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7342E7F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AE33CD">
        <w:rPr>
          <w:rFonts w:eastAsia="Times New Roman" w:cs="Arial"/>
        </w:rPr>
        <w:t>questionnaire’s below</w:t>
      </w:r>
      <w:r w:rsidR="00C67CA1">
        <w:rPr>
          <w:rFonts w:eastAsia="Times New Roman" w:cs="Arial"/>
        </w:rPr>
        <w:t xml:space="preserve">.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6E2707B6" w:rsidR="001F0B62" w:rsidRDefault="00D95EDD" w:rsidP="00E7197A">
            <w:pPr>
              <w:spacing w:before="240" w:after="240" w:line="360" w:lineRule="auto"/>
              <w:contextualSpacing/>
              <w:jc w:val="both"/>
              <w:rPr>
                <w:rFonts w:cs="Arial"/>
              </w:rPr>
            </w:pPr>
            <w:r>
              <w:rPr>
                <w:rFonts w:cs="Arial"/>
              </w:rPr>
              <w:t>CAPABILITY</w:t>
            </w:r>
            <w:r w:rsidR="000D48C3">
              <w:rPr>
                <w:rFonts w:cs="Arial"/>
              </w:rPr>
              <w:t xml:space="preserve"> &amp; EXPERIENCE</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6A5FB692" w:rsidR="001F0B62" w:rsidRPr="00931077" w:rsidRDefault="000D48C3" w:rsidP="00E7197A">
            <w:pPr>
              <w:spacing w:before="240" w:after="240" w:line="360" w:lineRule="auto"/>
              <w:contextualSpacing/>
              <w:jc w:val="both"/>
              <w:rPr>
                <w:rFonts w:cs="Arial"/>
              </w:rPr>
            </w:pPr>
            <w:r w:rsidRPr="00931077">
              <w:rPr>
                <w:rFonts w:cs="Arial"/>
              </w:rPr>
              <w:t>PROJECT DELIVERY</w:t>
            </w:r>
          </w:p>
        </w:tc>
      </w:tr>
      <w:tr w:rsidR="001F0B62" w14:paraId="40E3D890" w14:textId="77777777" w:rsidTr="00714E0F">
        <w:tc>
          <w:tcPr>
            <w:tcW w:w="2961" w:type="dxa"/>
          </w:tcPr>
          <w:p w14:paraId="3CC388C3" w14:textId="74EBEDB5" w:rsidR="001F0B62" w:rsidRDefault="00D95EDD"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2787BEBB" w14:textId="77777777" w:rsidR="00751B94" w:rsidRPr="00C67CA1" w:rsidRDefault="00751B94" w:rsidP="00D41AAA">
      <w:pPr>
        <w:spacing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rsidRPr="006A5C0D" w14:paraId="3F40D05F" w14:textId="77777777" w:rsidTr="00FB7D56">
        <w:tc>
          <w:tcPr>
            <w:tcW w:w="806" w:type="dxa"/>
            <w:shd w:val="clear" w:color="auto" w:fill="808080" w:themeFill="background1" w:themeFillShade="80"/>
          </w:tcPr>
          <w:p w14:paraId="13F4CF46" w14:textId="7664CBC1" w:rsidR="00C811EA" w:rsidRPr="006A5C0D" w:rsidRDefault="00FB7D56" w:rsidP="00D41AAA">
            <w:pPr>
              <w:tabs>
                <w:tab w:val="left" w:pos="590"/>
              </w:tabs>
              <w:spacing w:before="120" w:after="120" w:line="240" w:lineRule="auto"/>
              <w:jc w:val="center"/>
              <w:rPr>
                <w:b/>
              </w:rPr>
            </w:pPr>
            <w:r w:rsidRPr="006A5C0D">
              <w:rPr>
                <w:b/>
              </w:rPr>
              <w:t>Mark</w:t>
            </w:r>
          </w:p>
        </w:tc>
        <w:tc>
          <w:tcPr>
            <w:tcW w:w="8050" w:type="dxa"/>
            <w:shd w:val="clear" w:color="auto" w:fill="808080" w:themeFill="background1" w:themeFillShade="80"/>
          </w:tcPr>
          <w:p w14:paraId="31C07477" w14:textId="436303A7" w:rsidR="00C811EA" w:rsidRPr="006A5C0D" w:rsidRDefault="00C811EA" w:rsidP="00D41AAA">
            <w:pPr>
              <w:spacing w:before="120" w:after="120" w:line="240" w:lineRule="auto"/>
              <w:jc w:val="both"/>
              <w:rPr>
                <w:b/>
              </w:rPr>
            </w:pPr>
            <w:r w:rsidRPr="006A5C0D">
              <w:rPr>
                <w:b/>
              </w:rP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42350F45" w:rsidR="00F24746" w:rsidRDefault="00FB7D56" w:rsidP="00FB7D56">
            <w:pPr>
              <w:spacing w:before="120" w:after="0" w:line="240" w:lineRule="auto"/>
              <w:contextualSpacing/>
              <w:jc w:val="center"/>
              <w:rPr>
                <w:rFonts w:cs="Arial"/>
              </w:rPr>
            </w:pPr>
            <w:r>
              <w:lastRenderedPageBreak/>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68C9E87D"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24E8E3B2" w14:textId="77777777" w:rsidR="00AE33CD" w:rsidRPr="00384563" w:rsidRDefault="00AE33CD" w:rsidP="00AE33CD">
      <w:pPr>
        <w:spacing w:before="120" w:after="480" w:line="240" w:lineRule="auto"/>
        <w:ind w:left="851"/>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3775F024" w:rsidR="00283A43" w:rsidRPr="00D410C3" w:rsidRDefault="00283A43" w:rsidP="00E7197A">
      <w:pPr>
        <w:numPr>
          <w:ilvl w:val="2"/>
          <w:numId w:val="7"/>
        </w:numPr>
        <w:spacing w:before="120" w:after="480" w:line="240" w:lineRule="auto"/>
        <w:ind w:left="1418" w:hanging="567"/>
        <w:contextualSpacing/>
        <w:jc w:val="both"/>
        <w:rPr>
          <w:rFonts w:cs="Arial"/>
        </w:rPr>
      </w:pPr>
      <w:r w:rsidRPr="00220B6F">
        <w:rPr>
          <w:rFonts w:cs="Arial"/>
        </w:rPr>
        <w:t xml:space="preserve">Prices submitted by </w:t>
      </w:r>
      <w:r w:rsidR="00935ADB" w:rsidRPr="00220B6F">
        <w:rPr>
          <w:rFonts w:cs="Arial"/>
        </w:rPr>
        <w:t>Potential Providers’</w:t>
      </w:r>
      <w:r w:rsidRPr="00220B6F">
        <w:rPr>
          <w:rFonts w:cs="Arial"/>
        </w:rPr>
        <w:t xml:space="preserve"> in the </w:t>
      </w:r>
      <w:r w:rsidR="001F0B62" w:rsidRPr="00931077">
        <w:rPr>
          <w:rFonts w:cs="Arial"/>
        </w:rPr>
        <w:t>Price Schedule</w:t>
      </w:r>
      <w:r w:rsidR="00E7197A" w:rsidRPr="00D410C3">
        <w:rPr>
          <w:rFonts w:cs="Arial"/>
        </w:rPr>
        <w:t xml:space="preserve"> </w:t>
      </w:r>
      <w:r w:rsidRPr="00D410C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lastRenderedPageBreak/>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45D45575"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6B9628FF"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006E2A95">
        <w:rPr>
          <w:rFonts w:cs="Arial"/>
        </w:rPr>
        <w:t xml:space="preserve">        </w:t>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47F32B6F" w:rsidR="00E7197A" w:rsidRPr="00D410C3" w:rsidRDefault="00E7197A" w:rsidP="00E7197A">
      <w:pPr>
        <w:numPr>
          <w:ilvl w:val="1"/>
          <w:numId w:val="7"/>
        </w:numPr>
        <w:spacing w:before="120" w:after="480" w:line="240" w:lineRule="auto"/>
        <w:contextualSpacing/>
        <w:jc w:val="both"/>
        <w:rPr>
          <w:rFonts w:cs="Arial"/>
        </w:rPr>
      </w:pPr>
      <w:r w:rsidRPr="00931077">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1DD13227"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w:t>
      </w:r>
      <w:r w:rsidR="00732643">
        <w:rPr>
          <w:rFonts w:cs="Arial"/>
        </w:rPr>
        <w:t xml:space="preserve"> </w:t>
      </w:r>
      <w:r w:rsidRPr="00E7197A">
        <w:rPr>
          <w:rFonts w:cs="Arial"/>
        </w:rPr>
        <w:t>(“Final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1A6A16B9"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summary of all the questions,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577E4CE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w:t>
            </w:r>
            <w:r w:rsidRPr="00351F53">
              <w:rPr>
                <w:rFonts w:cs="Arial"/>
              </w:rPr>
              <w:lastRenderedPageBreak/>
              <w:t>compliant and shall be rejected.</w:t>
            </w:r>
            <w:r w:rsidR="0045458F">
              <w:rPr>
                <w:rFonts w:cs="Arial"/>
              </w:rPr>
              <w:t xml:space="preserve"> </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w:t>
            </w:r>
            <w:r w:rsidR="006E4455">
              <w:rPr>
                <w:rFonts w:cs="Arial"/>
              </w:rPr>
              <w:t>s</w:t>
            </w:r>
            <w:r w:rsidR="00CA4DDC" w:rsidRPr="00351F53">
              <w:rPr>
                <w:rFonts w:cs="Arial"/>
              </w:rPr>
              <w:t xml:space="preserve"> </w:t>
            </w:r>
            <w:r w:rsidR="006E4455">
              <w:rPr>
                <w:rFonts w:cs="Arial"/>
              </w:rPr>
              <w:t>within their response</w:t>
            </w:r>
            <w:r w:rsidR="00CA4DDC" w:rsidRPr="00351F53">
              <w:rPr>
                <w:rFonts w:cs="Arial"/>
              </w:rPr>
              <w:t>.</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lastRenderedPageBreak/>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5DF2C6FA" w:rsidR="00B52099" w:rsidRPr="00625CDE" w:rsidRDefault="00866358" w:rsidP="007E7FE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324BBAB3"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06D2A8BD"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42DE74E1" w:rsidR="00BC2C3D" w:rsidRPr="0045458F" w:rsidRDefault="00625CDE" w:rsidP="00625CDE">
            <w:pPr>
              <w:spacing w:before="60" w:after="60" w:line="240" w:lineRule="auto"/>
              <w:rPr>
                <w:rFonts w:cs="Arial"/>
              </w:rPr>
            </w:pPr>
            <w:r w:rsidRPr="0045458F">
              <w:rPr>
                <w:color w:val="000000" w:themeColor="text1"/>
              </w:rPr>
              <w:t>Do you agree, without caveats or limitations, that in the event that you are successful the Terms and Conditions within Appendix C Draft Contract Document</w:t>
            </w:r>
            <w:r w:rsidR="007E3156" w:rsidRPr="0045458F">
              <w:rPr>
                <w:color w:val="000000" w:themeColor="text1"/>
              </w:rPr>
              <w:t xml:space="preserve"> </w:t>
            </w:r>
            <w:r w:rsidRPr="0045458F">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4AFABD81"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659576EC"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AC691C">
              <w:rPr>
                <w:color w:val="000000" w:themeColor="text1"/>
              </w:rPr>
              <w:t xml:space="preserve">Bravo </w:t>
            </w:r>
            <w:proofErr w:type="spellStart"/>
            <w:r w:rsidR="002275E1">
              <w:rPr>
                <w:color w:val="000000" w:themeColor="text1"/>
              </w:rPr>
              <w:t>e</w:t>
            </w:r>
            <w:r w:rsidR="00EA41D2">
              <w:rPr>
                <w:color w:val="000000" w:themeColor="text1"/>
              </w:rPr>
              <w:t>T</w:t>
            </w:r>
            <w:r w:rsidR="00AC691C">
              <w:rPr>
                <w:color w:val="000000" w:themeColor="text1"/>
              </w:rPr>
              <w:t>endering</w:t>
            </w:r>
            <w:proofErr w:type="spellEnd"/>
            <w:r w:rsidR="002275E1">
              <w:rPr>
                <w:color w:val="000000" w:themeColor="text1"/>
              </w:rPr>
              <w:t xml:space="preserve"> </w:t>
            </w:r>
            <w:r w:rsidR="00AC691C">
              <w:rPr>
                <w:color w:val="000000" w:themeColor="text1"/>
              </w:rPr>
              <w:t>portal</w:t>
            </w:r>
            <w:r w:rsidR="002275E1">
              <w:rPr>
                <w:color w:val="000000" w:themeColor="text1"/>
              </w:rPr>
              <w:t xml:space="preserv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3CCBDDC9" w:rsidR="004F5DD4" w:rsidRPr="00147082" w:rsidRDefault="00041498" w:rsidP="004F5DD4">
            <w:pPr>
              <w:spacing w:before="60" w:after="60" w:line="240" w:lineRule="auto"/>
              <w:jc w:val="center"/>
              <w:rPr>
                <w:rFonts w:cs="Arial"/>
              </w:rPr>
            </w:pPr>
            <w:r w:rsidRPr="00147082">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7C7A1F17" w:rsidR="00BD1E75" w:rsidRPr="00147082" w:rsidRDefault="00BD1E75" w:rsidP="004F5DD4">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lastRenderedPageBreak/>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DC7F1A">
            <w:pPr>
              <w:spacing w:after="120"/>
            </w:pPr>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656890BB" w:rsidR="00BD1E75" w:rsidRDefault="002275E1"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4E5AF003" w:rsidR="00FF05A6" w:rsidRDefault="00FF05A6"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20708D4F"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5C951423"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proofErr w:type="spellStart"/>
            <w:r>
              <w:t>Dunns</w:t>
            </w:r>
            <w:proofErr w:type="spellEnd"/>
            <w:r>
              <w:t xml:space="preserve">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308D064F" w14:textId="7E80E03B" w:rsidR="004F4B67" w:rsidRDefault="004F4B67" w:rsidP="00931077">
      <w:pPr>
        <w:pStyle w:val="ListParagraph"/>
        <w:numPr>
          <w:ilvl w:val="1"/>
          <w:numId w:val="7"/>
        </w:numPr>
        <w:spacing w:before="240"/>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lastRenderedPageBreak/>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31077">
      <w:pPr>
        <w:pStyle w:val="ListParagraph"/>
        <w:numPr>
          <w:ilvl w:val="1"/>
          <w:numId w:val="7"/>
        </w:numPr>
        <w:spacing w:before="0"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931077">
      <w:pPr>
        <w:pStyle w:val="ListParagraph"/>
        <w:spacing w:after="0"/>
        <w:contextualSpacing/>
        <w:jc w:val="center"/>
        <w:rPr>
          <w:rFonts w:cs="Arial"/>
        </w:rPr>
      </w:pPr>
    </w:p>
    <w:p w14:paraId="5DD2504C" w14:textId="77777777" w:rsidR="00B63924" w:rsidRPr="003C4DF3" w:rsidRDefault="00B63924" w:rsidP="003C4DF3">
      <w:pPr>
        <w:spacing w:after="0"/>
        <w:rPr>
          <w:sz w:val="16"/>
          <w:szCs w:val="16"/>
        </w:rPr>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rsidRPr="0001762B" w14:paraId="52CB7419" w14:textId="77777777" w:rsidTr="006A087F">
        <w:tc>
          <w:tcPr>
            <w:tcW w:w="6799" w:type="dxa"/>
            <w:gridSpan w:val="3"/>
            <w:shd w:val="clear" w:color="auto" w:fill="0D0D0D" w:themeFill="text1" w:themeFillTint="F2"/>
          </w:tcPr>
          <w:p w14:paraId="3C023AD1" w14:textId="0648FF2A" w:rsidR="006A087F" w:rsidRPr="006A087F" w:rsidRDefault="006A087F" w:rsidP="0001762B">
            <w:pPr>
              <w:spacing w:before="240" w:line="240" w:lineRule="auto"/>
              <w:rPr>
                <w:b/>
                <w:color w:val="FFFFFF" w:themeColor="background1"/>
              </w:rPr>
            </w:pPr>
            <w:r w:rsidRPr="006A087F">
              <w:rPr>
                <w:b/>
                <w:color w:val="FFFFFF" w:themeColor="background1"/>
              </w:rPr>
              <w:t xml:space="preserve">QUESTIONNAIRE 4 </w:t>
            </w:r>
            <w:r w:rsidR="00B937FB">
              <w:rPr>
                <w:b/>
                <w:color w:val="FFFFFF" w:themeColor="background1"/>
              </w:rPr>
              <w:t>- Capability</w:t>
            </w:r>
            <w:r w:rsidRPr="006A087F">
              <w:rPr>
                <w:b/>
                <w:color w:val="FFFFFF" w:themeColor="background1"/>
              </w:rPr>
              <w:t xml:space="preserve"> </w:t>
            </w:r>
            <w:r w:rsidR="00E72ED3">
              <w:rPr>
                <w:b/>
                <w:color w:val="FFFFFF" w:themeColor="background1"/>
              </w:rPr>
              <w:t>and Experience</w:t>
            </w:r>
          </w:p>
        </w:tc>
        <w:tc>
          <w:tcPr>
            <w:tcW w:w="2551" w:type="dxa"/>
            <w:gridSpan w:val="2"/>
            <w:shd w:val="clear" w:color="auto" w:fill="0D0D0D" w:themeFill="text1" w:themeFillTint="F2"/>
          </w:tcPr>
          <w:p w14:paraId="1290A9B6" w14:textId="342B5654" w:rsidR="006A087F" w:rsidRPr="006A087F" w:rsidRDefault="006A087F" w:rsidP="0006236C">
            <w:pPr>
              <w:spacing w:before="240" w:line="240" w:lineRule="auto"/>
              <w:ind w:left="455"/>
              <w:rPr>
                <w:b/>
                <w:color w:val="FFFFFF" w:themeColor="background1"/>
              </w:rPr>
            </w:pPr>
            <w:r w:rsidRPr="006A087F">
              <w:rPr>
                <w:b/>
                <w:color w:val="FFFFFF" w:themeColor="background1"/>
              </w:rPr>
              <w:t xml:space="preserve">Weighting – </w:t>
            </w:r>
            <w:r w:rsidR="00F30834">
              <w:rPr>
                <w:b/>
                <w:color w:val="FFFFFF" w:themeColor="background1"/>
              </w:rPr>
              <w:t>35</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7B6E31">
        <w:trPr>
          <w:trHeight w:val="920"/>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27B02F29"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7B6E31">
            <w:pPr>
              <w:spacing w:after="0"/>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7B6E31">
            <w:pPr>
              <w:spacing w:after="0"/>
              <w:jc w:val="center"/>
            </w:pPr>
            <w:r w:rsidRPr="00F10B85">
              <w:t>Maximum Available Score</w:t>
            </w:r>
          </w:p>
        </w:tc>
        <w:tc>
          <w:tcPr>
            <w:tcW w:w="1280" w:type="dxa"/>
            <w:shd w:val="clear" w:color="auto" w:fill="D9D9D9" w:themeFill="background1" w:themeFillShade="D9"/>
          </w:tcPr>
          <w:p w14:paraId="4B113160" w14:textId="60984957" w:rsidR="00F10B85" w:rsidRPr="00F10B85" w:rsidRDefault="00F10B85" w:rsidP="00F10B85">
            <w:pPr>
              <w:jc w:val="center"/>
            </w:pPr>
            <w:r w:rsidRPr="00F10B85">
              <w:t>Weighting %</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2E81E62D" w14:textId="77777777" w:rsidR="00F10B85" w:rsidRDefault="00537D1B">
            <w:r w:rsidRPr="004444E8">
              <w:t xml:space="preserve">Please provide an overview of </w:t>
            </w:r>
            <w:r w:rsidR="00E96E2C" w:rsidRPr="004444E8">
              <w:t>a</w:t>
            </w:r>
            <w:r w:rsidRPr="004444E8">
              <w:t xml:space="preserve"> similar project your organisation has previously </w:t>
            </w:r>
            <w:r w:rsidR="001D43BD">
              <w:t>delivered</w:t>
            </w:r>
            <w:r w:rsidRPr="004444E8">
              <w:t>.</w:t>
            </w:r>
            <w:r w:rsidR="000579EB">
              <w:t xml:space="preserve"> </w:t>
            </w:r>
          </w:p>
          <w:p w14:paraId="4C6BB02E" w14:textId="3796A654" w:rsidR="004D4869" w:rsidRPr="004D4869" w:rsidRDefault="004D4869">
            <w:pPr>
              <w:rPr>
                <w:i/>
              </w:rPr>
            </w:pPr>
            <w:r w:rsidRPr="004D4869">
              <w:rPr>
                <w:i/>
              </w:rPr>
              <w:t xml:space="preserve">Note: responses should not exceed four </w:t>
            </w:r>
            <w:r>
              <w:rPr>
                <w:i/>
              </w:rPr>
              <w:t>pages</w:t>
            </w:r>
            <w:r w:rsidRPr="004D4869">
              <w:rPr>
                <w:i/>
              </w:rPr>
              <w:t xml:space="preserve"> </w:t>
            </w:r>
            <w:r w:rsidR="007B6E31">
              <w:rPr>
                <w:i/>
              </w:rPr>
              <w:t>of A4</w:t>
            </w:r>
            <w:r w:rsidRPr="004D4869">
              <w:rPr>
                <w:i/>
              </w:rPr>
              <w:t>.</w:t>
            </w:r>
          </w:p>
        </w:tc>
        <w:tc>
          <w:tcPr>
            <w:tcW w:w="1417" w:type="dxa"/>
          </w:tcPr>
          <w:p w14:paraId="5A52C002" w14:textId="7008A292" w:rsidR="00F10B85" w:rsidRPr="004444E8" w:rsidRDefault="00A3023B" w:rsidP="006A087F">
            <w:pPr>
              <w:jc w:val="center"/>
            </w:pPr>
            <w:r w:rsidRPr="004444E8">
              <w:t>50</w:t>
            </w:r>
          </w:p>
        </w:tc>
        <w:tc>
          <w:tcPr>
            <w:tcW w:w="1271" w:type="dxa"/>
          </w:tcPr>
          <w:p w14:paraId="339CEAC3" w14:textId="7BBA4DD9" w:rsidR="00F10B85" w:rsidRDefault="006A087F" w:rsidP="006A087F">
            <w:pPr>
              <w:jc w:val="center"/>
            </w:pPr>
            <w:r>
              <w:t>100</w:t>
            </w:r>
          </w:p>
        </w:tc>
        <w:tc>
          <w:tcPr>
            <w:tcW w:w="1280" w:type="dxa"/>
          </w:tcPr>
          <w:p w14:paraId="25E7131B" w14:textId="18C60949" w:rsidR="00F10B85" w:rsidRDefault="004876B9" w:rsidP="006A087F">
            <w:pPr>
              <w:jc w:val="center"/>
            </w:pPr>
            <w:r>
              <w:t>50</w:t>
            </w:r>
            <w:r w:rsidR="006A087F">
              <w:t>%</w:t>
            </w:r>
          </w:p>
        </w:tc>
      </w:tr>
      <w:tr w:rsidR="00F10B85" w14:paraId="5549B292" w14:textId="77777777" w:rsidTr="00F10B85">
        <w:tc>
          <w:tcPr>
            <w:tcW w:w="1170" w:type="dxa"/>
          </w:tcPr>
          <w:p w14:paraId="7A938FC9" w14:textId="18368B7C" w:rsidR="00F10B85" w:rsidRDefault="006A087F" w:rsidP="006A087F">
            <w:pPr>
              <w:jc w:val="center"/>
            </w:pPr>
            <w:r>
              <w:t>4.2</w:t>
            </w:r>
          </w:p>
        </w:tc>
        <w:tc>
          <w:tcPr>
            <w:tcW w:w="4212" w:type="dxa"/>
          </w:tcPr>
          <w:p w14:paraId="692059CA" w14:textId="1624E481" w:rsidR="00582AC5" w:rsidRDefault="001B29DC">
            <w:r w:rsidRPr="001B29DC">
              <w:t xml:space="preserve">Please outline the </w:t>
            </w:r>
            <w:r>
              <w:t xml:space="preserve">proposed </w:t>
            </w:r>
            <w:r w:rsidRPr="001B29DC">
              <w:t>team structure working on the project and</w:t>
            </w:r>
            <w:r w:rsidR="00D410C3">
              <w:t xml:space="preserve"> the</w:t>
            </w:r>
            <w:r w:rsidRPr="001B29DC">
              <w:t xml:space="preserve"> relevant experience of the team members.</w:t>
            </w:r>
            <w:r>
              <w:t xml:space="preserve"> </w:t>
            </w:r>
            <w:r w:rsidR="00582AC5" w:rsidRPr="00582AC5">
              <w:t>This may include summary CVs for key members of the project team.</w:t>
            </w:r>
          </w:p>
          <w:p w14:paraId="09FFFEBE" w14:textId="27E206D7" w:rsidR="00304791" w:rsidRPr="00582AC5" w:rsidRDefault="00895C1B">
            <w:r w:rsidRPr="004D4869">
              <w:rPr>
                <w:i/>
              </w:rPr>
              <w:t xml:space="preserve">Note: responses should not exceed four </w:t>
            </w:r>
            <w:r>
              <w:rPr>
                <w:i/>
              </w:rPr>
              <w:t>pages</w:t>
            </w:r>
            <w:r w:rsidRPr="004D4869">
              <w:rPr>
                <w:i/>
              </w:rPr>
              <w:t xml:space="preserve"> </w:t>
            </w:r>
            <w:r>
              <w:rPr>
                <w:i/>
              </w:rPr>
              <w:t>of A4</w:t>
            </w:r>
            <w:r w:rsidR="006E5725">
              <w:rPr>
                <w:i/>
              </w:rPr>
              <w:t xml:space="preserve"> (including summary CVs)</w:t>
            </w:r>
            <w:r w:rsidRPr="004D4869">
              <w:rPr>
                <w:i/>
              </w:rPr>
              <w:t>.</w:t>
            </w:r>
            <w:r w:rsidR="00EA304D">
              <w:rPr>
                <w:i/>
              </w:rPr>
              <w:t xml:space="preserve"> </w:t>
            </w:r>
          </w:p>
        </w:tc>
        <w:tc>
          <w:tcPr>
            <w:tcW w:w="1417" w:type="dxa"/>
          </w:tcPr>
          <w:p w14:paraId="3CDC8814" w14:textId="38B5E4CB" w:rsidR="00F10B85" w:rsidRPr="004444E8" w:rsidRDefault="00A3023B" w:rsidP="006A087F">
            <w:pPr>
              <w:jc w:val="center"/>
            </w:pPr>
            <w:r w:rsidRPr="004444E8">
              <w:t>50</w:t>
            </w:r>
          </w:p>
        </w:tc>
        <w:tc>
          <w:tcPr>
            <w:tcW w:w="1271" w:type="dxa"/>
          </w:tcPr>
          <w:p w14:paraId="735D44EC" w14:textId="732D0981" w:rsidR="00F10B85" w:rsidRDefault="006A087F" w:rsidP="006A087F">
            <w:pPr>
              <w:jc w:val="center"/>
            </w:pPr>
            <w:r>
              <w:t>100</w:t>
            </w:r>
          </w:p>
        </w:tc>
        <w:tc>
          <w:tcPr>
            <w:tcW w:w="1280" w:type="dxa"/>
          </w:tcPr>
          <w:p w14:paraId="5C2A13E2" w14:textId="53DDB20C" w:rsidR="00F10B85" w:rsidRDefault="004876B9" w:rsidP="006A087F">
            <w:pPr>
              <w:jc w:val="center"/>
            </w:pPr>
            <w:r>
              <w:t>50</w:t>
            </w:r>
            <w:r w:rsidR="006A087F">
              <w:t>%</w:t>
            </w:r>
          </w:p>
        </w:tc>
      </w:tr>
    </w:tbl>
    <w:p w14:paraId="3D2EB22B" w14:textId="77777777" w:rsidR="00B57738" w:rsidRPr="00F870BF" w:rsidRDefault="00B57738">
      <w:pPr>
        <w:rPr>
          <w:sz w:val="16"/>
          <w:szCs w:val="16"/>
        </w:rPr>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rsidRPr="0001762B" w14:paraId="47321396" w14:textId="77777777" w:rsidTr="00D33192">
        <w:tc>
          <w:tcPr>
            <w:tcW w:w="6799" w:type="dxa"/>
            <w:gridSpan w:val="3"/>
            <w:shd w:val="clear" w:color="auto" w:fill="0D0D0D" w:themeFill="text1" w:themeFillTint="F2"/>
          </w:tcPr>
          <w:p w14:paraId="1BB55076" w14:textId="70B0408D" w:rsidR="00D33192" w:rsidRPr="006A087F" w:rsidRDefault="00D33192" w:rsidP="0001762B">
            <w:pPr>
              <w:spacing w:before="240" w:line="240" w:lineRule="auto"/>
              <w:rPr>
                <w:b/>
                <w:color w:val="FFFFFF" w:themeColor="background1"/>
              </w:rPr>
            </w:pPr>
            <w:r>
              <w:rPr>
                <w:b/>
                <w:color w:val="FFFFFF" w:themeColor="background1"/>
              </w:rPr>
              <w:t>QUESTIONNAIRE 5</w:t>
            </w:r>
            <w:r w:rsidRPr="006A087F">
              <w:rPr>
                <w:b/>
                <w:color w:val="FFFFFF" w:themeColor="background1"/>
              </w:rPr>
              <w:t xml:space="preserve"> – </w:t>
            </w:r>
            <w:r w:rsidR="00537D1B">
              <w:rPr>
                <w:b/>
                <w:color w:val="FFFFFF" w:themeColor="background1"/>
              </w:rPr>
              <w:t>Project Delivery</w:t>
            </w:r>
          </w:p>
        </w:tc>
        <w:tc>
          <w:tcPr>
            <w:tcW w:w="2551" w:type="dxa"/>
            <w:gridSpan w:val="2"/>
            <w:shd w:val="clear" w:color="auto" w:fill="0D0D0D" w:themeFill="text1" w:themeFillTint="F2"/>
          </w:tcPr>
          <w:p w14:paraId="15DC8048" w14:textId="57D0327D" w:rsidR="00D33192" w:rsidRPr="006A087F" w:rsidRDefault="00D33192" w:rsidP="00086355">
            <w:pPr>
              <w:spacing w:before="240" w:line="240" w:lineRule="auto"/>
              <w:ind w:left="455"/>
              <w:rPr>
                <w:b/>
                <w:color w:val="FFFFFF" w:themeColor="background1"/>
              </w:rPr>
            </w:pPr>
            <w:r w:rsidRPr="006A087F">
              <w:rPr>
                <w:b/>
                <w:color w:val="FFFFFF" w:themeColor="background1"/>
              </w:rPr>
              <w:t xml:space="preserve">Weighting – </w:t>
            </w:r>
            <w:r w:rsidR="00E72ED3">
              <w:rPr>
                <w:b/>
                <w:color w:val="FFFFFF" w:themeColor="background1"/>
              </w:rPr>
              <w:t>3</w:t>
            </w:r>
            <w:r w:rsidR="00F30834">
              <w:rPr>
                <w:b/>
                <w:color w:val="FFFFFF" w:themeColor="background1"/>
              </w:rPr>
              <w:t>5</w:t>
            </w:r>
            <w:r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6B5B9A">
        <w:trPr>
          <w:trHeight w:val="833"/>
        </w:trPr>
        <w:tc>
          <w:tcPr>
            <w:tcW w:w="1170" w:type="dxa"/>
            <w:shd w:val="clear" w:color="auto" w:fill="D9D9D9" w:themeFill="background1" w:themeFillShade="D9"/>
          </w:tcPr>
          <w:p w14:paraId="332B8B2D" w14:textId="77777777" w:rsidR="00D33192" w:rsidRPr="00F10B85" w:rsidRDefault="00D33192" w:rsidP="00D33192">
            <w:pPr>
              <w:jc w:val="center"/>
            </w:pPr>
            <w:r w:rsidRPr="00F10B85">
              <w:lastRenderedPageBreak/>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6B5B9A">
            <w:pPr>
              <w:spacing w:after="0"/>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6B5B9A">
            <w:pPr>
              <w:spacing w:after="0"/>
              <w:jc w:val="center"/>
            </w:pPr>
            <w:r w:rsidRPr="00F10B85">
              <w:t>Maximum Available Score</w:t>
            </w:r>
          </w:p>
        </w:tc>
        <w:tc>
          <w:tcPr>
            <w:tcW w:w="1280" w:type="dxa"/>
            <w:shd w:val="clear" w:color="auto" w:fill="D9D9D9" w:themeFill="background1" w:themeFillShade="D9"/>
          </w:tcPr>
          <w:p w14:paraId="4A3FE42A" w14:textId="136715CD" w:rsidR="00D33192" w:rsidRPr="00F10B85" w:rsidRDefault="00D33192" w:rsidP="00D33192">
            <w:pPr>
              <w:jc w:val="center"/>
            </w:pPr>
            <w:r w:rsidRPr="00F10B85">
              <w:t>Weighting %</w:t>
            </w:r>
          </w:p>
        </w:tc>
      </w:tr>
      <w:tr w:rsidR="00D33192" w14:paraId="1A8F2DDA" w14:textId="77777777" w:rsidTr="00D33192">
        <w:tc>
          <w:tcPr>
            <w:tcW w:w="1170" w:type="dxa"/>
          </w:tcPr>
          <w:p w14:paraId="5C2943F1" w14:textId="3A29A125" w:rsidR="00D33192" w:rsidRDefault="00D33192" w:rsidP="00D33192">
            <w:pPr>
              <w:jc w:val="center"/>
            </w:pPr>
            <w:r>
              <w:t>5.1</w:t>
            </w:r>
          </w:p>
        </w:tc>
        <w:tc>
          <w:tcPr>
            <w:tcW w:w="4212" w:type="dxa"/>
          </w:tcPr>
          <w:p w14:paraId="1622904E" w14:textId="77777777" w:rsidR="00D33192" w:rsidRDefault="00537D1B" w:rsidP="001501D2">
            <w:pPr>
              <w:spacing w:after="120"/>
            </w:pPr>
            <w:r w:rsidRPr="004444E8">
              <w:t xml:space="preserve">Please outline </w:t>
            </w:r>
            <w:r w:rsidR="00706F84">
              <w:t xml:space="preserve">your methodology and approach </w:t>
            </w:r>
            <w:r w:rsidR="009009CC">
              <w:t xml:space="preserve">to delivering this project, with specific </w:t>
            </w:r>
            <w:r w:rsidR="004444E8" w:rsidRPr="004444E8">
              <w:t>reference</w:t>
            </w:r>
            <w:r w:rsidR="00F85DDF" w:rsidRPr="004444E8">
              <w:t xml:space="preserve"> to KPIs and Milestones. </w:t>
            </w:r>
          </w:p>
          <w:p w14:paraId="362060F9" w14:textId="0A04F596" w:rsidR="00D2338F" w:rsidRPr="004444E8" w:rsidRDefault="00D2338F" w:rsidP="001501D2">
            <w:pPr>
              <w:spacing w:after="120"/>
            </w:pPr>
            <w:r w:rsidRPr="004D4869">
              <w:rPr>
                <w:i/>
              </w:rPr>
              <w:t xml:space="preserve">Note: responses should not exceed four </w:t>
            </w:r>
            <w:r>
              <w:rPr>
                <w:i/>
              </w:rPr>
              <w:t>pages</w:t>
            </w:r>
            <w:r w:rsidRPr="004D4869">
              <w:rPr>
                <w:i/>
              </w:rPr>
              <w:t xml:space="preserve"> </w:t>
            </w:r>
            <w:r>
              <w:rPr>
                <w:i/>
              </w:rPr>
              <w:t>of A4</w:t>
            </w:r>
            <w:r w:rsidRPr="004D4869">
              <w:rPr>
                <w:i/>
              </w:rPr>
              <w:t>.</w:t>
            </w:r>
          </w:p>
        </w:tc>
        <w:tc>
          <w:tcPr>
            <w:tcW w:w="1417" w:type="dxa"/>
          </w:tcPr>
          <w:p w14:paraId="133503EE" w14:textId="2E4E2900" w:rsidR="00D33192" w:rsidRPr="004444E8" w:rsidRDefault="00B632C5" w:rsidP="00D33192">
            <w:pPr>
              <w:jc w:val="center"/>
            </w:pPr>
            <w:r>
              <w:t>2</w:t>
            </w:r>
            <w:r w:rsidR="00FB0065">
              <w:t>5</w:t>
            </w:r>
          </w:p>
        </w:tc>
        <w:tc>
          <w:tcPr>
            <w:tcW w:w="1271" w:type="dxa"/>
          </w:tcPr>
          <w:p w14:paraId="73E48245" w14:textId="77777777" w:rsidR="00D33192" w:rsidRPr="004444E8" w:rsidRDefault="00D33192" w:rsidP="00D33192">
            <w:pPr>
              <w:jc w:val="center"/>
            </w:pPr>
            <w:r w:rsidRPr="004444E8">
              <w:t>100</w:t>
            </w:r>
          </w:p>
        </w:tc>
        <w:tc>
          <w:tcPr>
            <w:tcW w:w="1280" w:type="dxa"/>
          </w:tcPr>
          <w:p w14:paraId="206695D7" w14:textId="689AD2A8" w:rsidR="00D33192" w:rsidRPr="004444E8" w:rsidRDefault="004444E8" w:rsidP="00D33192">
            <w:pPr>
              <w:jc w:val="center"/>
            </w:pPr>
            <w:r w:rsidRPr="004444E8">
              <w:t>40</w:t>
            </w:r>
            <w:r w:rsidR="00D33192" w:rsidRPr="004444E8">
              <w:t>%</w:t>
            </w:r>
          </w:p>
        </w:tc>
      </w:tr>
      <w:tr w:rsidR="00D33192" w14:paraId="79DB93CE" w14:textId="77777777" w:rsidTr="00D33192">
        <w:tc>
          <w:tcPr>
            <w:tcW w:w="1170" w:type="dxa"/>
          </w:tcPr>
          <w:p w14:paraId="01DEC862" w14:textId="305980F4" w:rsidR="00D33192" w:rsidRDefault="00D33192" w:rsidP="00D33192">
            <w:pPr>
              <w:jc w:val="center"/>
            </w:pPr>
            <w:r>
              <w:t>5.2</w:t>
            </w:r>
          </w:p>
        </w:tc>
        <w:tc>
          <w:tcPr>
            <w:tcW w:w="4212" w:type="dxa"/>
          </w:tcPr>
          <w:p w14:paraId="15B96C52" w14:textId="77777777" w:rsidR="00342B8F" w:rsidRDefault="00342B8F" w:rsidP="001501D2">
            <w:pPr>
              <w:spacing w:after="120"/>
            </w:pPr>
            <w:r w:rsidRPr="004444E8">
              <w:t>In you</w:t>
            </w:r>
            <w:r>
              <w:t>r</w:t>
            </w:r>
            <w:r w:rsidRPr="004444E8">
              <w:t xml:space="preserve"> view please outline some of the key barriers and </w:t>
            </w:r>
            <w:proofErr w:type="spellStart"/>
            <w:r w:rsidRPr="004444E8">
              <w:t>oppor</w:t>
            </w:r>
            <w:r>
              <w:t>tu</w:t>
            </w:r>
            <w:r w:rsidRPr="004444E8">
              <w:t>nties</w:t>
            </w:r>
            <w:proofErr w:type="spellEnd"/>
            <w:r w:rsidRPr="004444E8">
              <w:t xml:space="preserve"> for developing </w:t>
            </w:r>
            <w:r w:rsidR="007E6E73">
              <w:t xml:space="preserve">a visual </w:t>
            </w:r>
            <w:r w:rsidR="00782043">
              <w:t>D</w:t>
            </w:r>
            <w:r>
              <w:t xml:space="preserve">esign </w:t>
            </w:r>
            <w:r w:rsidR="00782043">
              <w:t>Manual</w:t>
            </w:r>
            <w:r w:rsidR="00D2338F">
              <w:t>.</w:t>
            </w:r>
          </w:p>
          <w:p w14:paraId="5ABA1651" w14:textId="68014EEB" w:rsidR="00D2338F" w:rsidRPr="00AE0EC2" w:rsidRDefault="00D2338F" w:rsidP="001501D2">
            <w:pPr>
              <w:spacing w:after="120"/>
              <w:rPr>
                <w:i/>
              </w:rPr>
            </w:pPr>
            <w:r w:rsidRPr="00AE0EC2">
              <w:rPr>
                <w:i/>
              </w:rPr>
              <w:t>Note: responses should not exceed four pages of A4.</w:t>
            </w:r>
          </w:p>
        </w:tc>
        <w:tc>
          <w:tcPr>
            <w:tcW w:w="1417" w:type="dxa"/>
          </w:tcPr>
          <w:p w14:paraId="2FF6FC8B" w14:textId="790265B4" w:rsidR="00D33192" w:rsidRPr="004444E8" w:rsidRDefault="00B632C5" w:rsidP="00D33192">
            <w:pPr>
              <w:jc w:val="center"/>
            </w:pPr>
            <w:r>
              <w:t>2</w:t>
            </w:r>
            <w:r w:rsidR="00FB0065">
              <w:t>5</w:t>
            </w:r>
          </w:p>
        </w:tc>
        <w:tc>
          <w:tcPr>
            <w:tcW w:w="1271" w:type="dxa"/>
          </w:tcPr>
          <w:p w14:paraId="3143262E" w14:textId="77777777" w:rsidR="00D33192" w:rsidRPr="004444E8" w:rsidRDefault="00D33192" w:rsidP="00D33192">
            <w:pPr>
              <w:jc w:val="center"/>
            </w:pPr>
            <w:r w:rsidRPr="004444E8">
              <w:t>100</w:t>
            </w:r>
          </w:p>
        </w:tc>
        <w:tc>
          <w:tcPr>
            <w:tcW w:w="1280" w:type="dxa"/>
          </w:tcPr>
          <w:p w14:paraId="781C89B3" w14:textId="5EAE3D9C" w:rsidR="00D33192" w:rsidRPr="004444E8" w:rsidRDefault="004444E8" w:rsidP="00D33192">
            <w:pPr>
              <w:jc w:val="center"/>
            </w:pPr>
            <w:r w:rsidRPr="004444E8">
              <w:t>40</w:t>
            </w:r>
            <w:r w:rsidR="00D33192" w:rsidRPr="004444E8">
              <w:t>%</w:t>
            </w:r>
            <w:r w:rsidR="007049AC">
              <w:t xml:space="preserve"> </w:t>
            </w:r>
          </w:p>
        </w:tc>
      </w:tr>
      <w:tr w:rsidR="00D33192" w14:paraId="33071E5C" w14:textId="77777777" w:rsidTr="00D33192">
        <w:tc>
          <w:tcPr>
            <w:tcW w:w="1170" w:type="dxa"/>
          </w:tcPr>
          <w:p w14:paraId="77C248BC" w14:textId="5721F591" w:rsidR="00D33192" w:rsidRDefault="00D33192" w:rsidP="00D33192">
            <w:pPr>
              <w:jc w:val="center"/>
            </w:pPr>
            <w:r>
              <w:t>5.3</w:t>
            </w:r>
          </w:p>
        </w:tc>
        <w:tc>
          <w:tcPr>
            <w:tcW w:w="4212" w:type="dxa"/>
          </w:tcPr>
          <w:p w14:paraId="642C9DC9" w14:textId="77777777" w:rsidR="00D33192" w:rsidRDefault="00537D1B" w:rsidP="001501D2">
            <w:pPr>
              <w:spacing w:after="120"/>
            </w:pPr>
            <w:r w:rsidRPr="004444E8">
              <w:t>Pleas</w:t>
            </w:r>
            <w:r w:rsidR="00F85DDF" w:rsidRPr="004444E8">
              <w:t>e</w:t>
            </w:r>
            <w:r w:rsidRPr="004444E8">
              <w:t xml:space="preserve"> outline any </w:t>
            </w:r>
            <w:r w:rsidR="007E6E73">
              <w:t xml:space="preserve">other </w:t>
            </w:r>
            <w:r w:rsidRPr="004444E8">
              <w:t>challenges, risks or limitations</w:t>
            </w:r>
            <w:r w:rsidR="00F85DDF" w:rsidRPr="004444E8">
              <w:t xml:space="preserve"> you feel</w:t>
            </w:r>
            <w:r w:rsidRPr="004444E8">
              <w:t xml:space="preserve"> the project</w:t>
            </w:r>
            <w:r w:rsidR="007E6E73">
              <w:t>, as a whole,</w:t>
            </w:r>
            <w:r w:rsidRPr="004444E8">
              <w:t xml:space="preserve"> might </w:t>
            </w:r>
            <w:r w:rsidR="001164FA" w:rsidRPr="004444E8">
              <w:t xml:space="preserve">encounter. </w:t>
            </w:r>
          </w:p>
          <w:p w14:paraId="736D3AB9" w14:textId="39F6DF6F" w:rsidR="00AE0EC2" w:rsidRPr="004444E8" w:rsidRDefault="00AE0EC2" w:rsidP="001501D2">
            <w:pPr>
              <w:spacing w:after="120"/>
            </w:pPr>
            <w:r w:rsidRPr="004D4869">
              <w:rPr>
                <w:i/>
              </w:rPr>
              <w:t xml:space="preserve">Note: responses should not exceed four </w:t>
            </w:r>
            <w:r>
              <w:rPr>
                <w:i/>
              </w:rPr>
              <w:t>pages</w:t>
            </w:r>
            <w:r w:rsidRPr="004D4869">
              <w:rPr>
                <w:i/>
              </w:rPr>
              <w:t xml:space="preserve"> </w:t>
            </w:r>
            <w:r>
              <w:rPr>
                <w:i/>
              </w:rPr>
              <w:t>of A4</w:t>
            </w:r>
            <w:r w:rsidRPr="004D4869">
              <w:rPr>
                <w:i/>
              </w:rPr>
              <w:t>.</w:t>
            </w:r>
            <w:r>
              <w:rPr>
                <w:i/>
              </w:rPr>
              <w:t xml:space="preserve"> </w:t>
            </w:r>
          </w:p>
        </w:tc>
        <w:tc>
          <w:tcPr>
            <w:tcW w:w="1417" w:type="dxa"/>
          </w:tcPr>
          <w:p w14:paraId="4072B0BC" w14:textId="08D24940" w:rsidR="00D33192" w:rsidRPr="004444E8" w:rsidRDefault="00B632C5" w:rsidP="00D33192">
            <w:pPr>
              <w:jc w:val="center"/>
            </w:pPr>
            <w:r>
              <w:t>2</w:t>
            </w:r>
            <w:r w:rsidR="00FB0065">
              <w:t>5</w:t>
            </w:r>
          </w:p>
        </w:tc>
        <w:tc>
          <w:tcPr>
            <w:tcW w:w="1271" w:type="dxa"/>
          </w:tcPr>
          <w:p w14:paraId="0AF2FAEF" w14:textId="77777777" w:rsidR="00D33192" w:rsidRPr="004444E8" w:rsidRDefault="00D33192" w:rsidP="00D33192">
            <w:pPr>
              <w:jc w:val="center"/>
            </w:pPr>
            <w:r w:rsidRPr="004444E8">
              <w:t>100</w:t>
            </w:r>
          </w:p>
        </w:tc>
        <w:tc>
          <w:tcPr>
            <w:tcW w:w="1280" w:type="dxa"/>
          </w:tcPr>
          <w:p w14:paraId="2691661D" w14:textId="04DF4011" w:rsidR="00D33192" w:rsidRPr="004444E8" w:rsidRDefault="004444E8" w:rsidP="00D33192">
            <w:pPr>
              <w:jc w:val="center"/>
            </w:pPr>
            <w:r w:rsidRPr="004444E8">
              <w:t>20</w:t>
            </w:r>
            <w:r w:rsidR="00D33192" w:rsidRPr="004444E8">
              <w:t>%</w:t>
            </w:r>
          </w:p>
        </w:tc>
      </w:tr>
    </w:tbl>
    <w:p w14:paraId="54986297" w14:textId="77777777" w:rsidR="00B57738" w:rsidRPr="00F870BF" w:rsidRDefault="00B57738">
      <w:pPr>
        <w:rPr>
          <w:sz w:val="16"/>
          <w:szCs w:val="16"/>
        </w:rPr>
      </w:pPr>
    </w:p>
    <w:tbl>
      <w:tblPr>
        <w:tblStyle w:val="TableGrid"/>
        <w:tblW w:w="9748" w:type="dxa"/>
        <w:tblLook w:val="04A0" w:firstRow="1" w:lastRow="0" w:firstColumn="1" w:lastColumn="0" w:noHBand="0" w:noVBand="1"/>
      </w:tblPr>
      <w:tblGrid>
        <w:gridCol w:w="1359"/>
        <w:gridCol w:w="6291"/>
        <w:gridCol w:w="2098"/>
      </w:tblGrid>
      <w:tr w:rsidR="000C1EA7" w14:paraId="234A8A1C" w14:textId="77777777" w:rsidTr="005F7B8E">
        <w:tc>
          <w:tcPr>
            <w:tcW w:w="7650" w:type="dxa"/>
            <w:gridSpan w:val="2"/>
            <w:shd w:val="clear" w:color="auto" w:fill="000000" w:themeFill="text1"/>
            <w:vAlign w:val="center"/>
          </w:tcPr>
          <w:p w14:paraId="077AA9BF" w14:textId="7ADBF645"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FC7B44">
              <w:rPr>
                <w:b/>
                <w:color w:val="FFFFFF" w:themeColor="background1"/>
              </w:rPr>
              <w:t>6</w:t>
            </w:r>
            <w:r w:rsidR="00831B96">
              <w:rPr>
                <w:b/>
                <w:color w:val="FFFFFF" w:themeColor="background1"/>
              </w:rPr>
              <w:t xml:space="preserve"> – </w:t>
            </w:r>
            <w:r w:rsidR="0001762B" w:rsidRPr="000C1EA7">
              <w:rPr>
                <w:b/>
                <w:color w:val="FFFFFF" w:themeColor="background1"/>
              </w:rPr>
              <w:t>Price</w:t>
            </w:r>
          </w:p>
        </w:tc>
        <w:tc>
          <w:tcPr>
            <w:tcW w:w="2098" w:type="dxa"/>
            <w:shd w:val="clear" w:color="auto" w:fill="000000" w:themeFill="text1"/>
            <w:vAlign w:val="center"/>
          </w:tcPr>
          <w:p w14:paraId="07CECAE6" w14:textId="383B910F" w:rsidR="000C1EA7" w:rsidRPr="000C1EA7" w:rsidRDefault="000C1EA7" w:rsidP="007B3368">
            <w:pPr>
              <w:spacing w:before="240" w:line="240" w:lineRule="auto"/>
              <w:ind w:left="-109"/>
              <w:rPr>
                <w:b/>
                <w:color w:val="FFFFFF" w:themeColor="background1"/>
              </w:rPr>
            </w:pPr>
            <w:r w:rsidRPr="000C1EA7">
              <w:rPr>
                <w:b/>
                <w:color w:val="FFFFFF" w:themeColor="background1"/>
              </w:rPr>
              <w:t xml:space="preserve">Weighting – </w:t>
            </w:r>
            <w:r w:rsidR="0006236C">
              <w:rPr>
                <w:b/>
                <w:color w:val="FFFFFF" w:themeColor="background1"/>
              </w:rPr>
              <w:t>3</w:t>
            </w:r>
            <w:r w:rsidR="000B7FE8" w:rsidRPr="000B7FE8">
              <w:rPr>
                <w:b/>
                <w:color w:val="FFFFFF" w:themeColor="background1"/>
              </w:rPr>
              <w:t>0</w:t>
            </w:r>
            <w:r w:rsidRPr="000C1EA7">
              <w:rPr>
                <w:b/>
                <w:color w:val="FFFFFF" w:themeColor="background1"/>
              </w:rPr>
              <w:t xml:space="preserve"> %</w:t>
            </w:r>
          </w:p>
        </w:tc>
      </w:tr>
      <w:tr w:rsidR="000C1EA7" w14:paraId="51749A94" w14:textId="77777777" w:rsidTr="007B3368">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389" w:type="dxa"/>
            <w:gridSpan w:val="2"/>
            <w:shd w:val="clear" w:color="auto" w:fill="FFFFFF" w:themeFill="background1"/>
          </w:tcPr>
          <w:p w14:paraId="08824DD0" w14:textId="4A95E345" w:rsidR="008D1307" w:rsidRDefault="000C1EA7" w:rsidP="00831B96">
            <w:pPr>
              <w:spacing w:after="0" w:line="240" w:lineRule="auto"/>
            </w:pPr>
            <w:r w:rsidRPr="00FC7B44">
              <w:t xml:space="preserve">Potential Providers must </w:t>
            </w:r>
            <w:r w:rsidR="0070789D" w:rsidRPr="00931077">
              <w:t xml:space="preserve">upload </w:t>
            </w:r>
            <w:r w:rsidR="002D2528">
              <w:t>a Price S</w:t>
            </w:r>
            <w:r w:rsidR="0070789D" w:rsidRPr="00931077">
              <w:t xml:space="preserve">chedule </w:t>
            </w:r>
            <w:r w:rsidR="002D2528">
              <w:t>(</w:t>
            </w:r>
            <w:r w:rsidR="00C734CC">
              <w:t>A</w:t>
            </w:r>
            <w:r w:rsidR="002D2528">
              <w:t xml:space="preserve">ppendix E) </w:t>
            </w:r>
            <w:r w:rsidR="00265AB8" w:rsidRPr="00FC7B44">
              <w:t>to</w:t>
            </w:r>
            <w:r w:rsidRPr="00FC7B44">
              <w:t xml:space="preserve"> the </w:t>
            </w:r>
            <w:r w:rsidR="00C734CC">
              <w:t xml:space="preserve">procurement </w:t>
            </w:r>
            <w:r w:rsidR="00800E44">
              <w:t>‘</w:t>
            </w:r>
            <w:r w:rsidRPr="00FC7B44">
              <w:t>event</w:t>
            </w:r>
            <w:r w:rsidR="00800E44">
              <w:t>’ within Bravo</w:t>
            </w:r>
            <w:r w:rsidRPr="00FC7B44">
              <w:t>.</w:t>
            </w:r>
            <w:r w:rsidR="00C36BE8">
              <w:t xml:space="preserve"> </w:t>
            </w:r>
          </w:p>
          <w:p w14:paraId="506B12E0" w14:textId="77777777" w:rsidR="008D1307" w:rsidRPr="006B5B9A" w:rsidRDefault="008D1307" w:rsidP="00831B96">
            <w:pPr>
              <w:spacing w:after="0" w:line="240" w:lineRule="auto"/>
            </w:pPr>
          </w:p>
          <w:p w14:paraId="48C5E39B" w14:textId="7DF0C8DD" w:rsidR="000C1EA7" w:rsidRPr="00C36BE8" w:rsidRDefault="00C36BE8" w:rsidP="00831B96">
            <w:pPr>
              <w:spacing w:after="0" w:line="240" w:lineRule="auto"/>
              <w:rPr>
                <w:i/>
              </w:rPr>
            </w:pPr>
            <w:r w:rsidRPr="00C36BE8">
              <w:rPr>
                <w:i/>
              </w:rPr>
              <w:t xml:space="preserve">In so doing, you are confirming that prices offered are inclusive of </w:t>
            </w:r>
            <w:r w:rsidR="004D6A5A">
              <w:rPr>
                <w:i/>
              </w:rPr>
              <w:t>any</w:t>
            </w:r>
            <w:r w:rsidRPr="00C36BE8">
              <w:rPr>
                <w:i/>
              </w:rPr>
              <w:t xml:space="preserve"> expenses, exclusive of VAT and firm for a period of 90 days following the Deadline for Submission.</w:t>
            </w:r>
          </w:p>
          <w:p w14:paraId="0169A5F3" w14:textId="77777777" w:rsidR="00943DAE" w:rsidRPr="000E22B2" w:rsidRDefault="00943DAE" w:rsidP="00831B96">
            <w:pPr>
              <w:spacing w:after="0" w:line="240" w:lineRule="auto"/>
              <w:rPr>
                <w:sz w:val="16"/>
                <w:szCs w:val="16"/>
              </w:rPr>
            </w:pPr>
          </w:p>
          <w:p w14:paraId="4D101A84" w14:textId="29CD2901" w:rsidR="00943DAE" w:rsidRPr="00FC7B44" w:rsidRDefault="00943DAE" w:rsidP="00831B96">
            <w:pPr>
              <w:spacing w:after="0" w:line="240" w:lineRule="auto"/>
            </w:pPr>
            <w:r w:rsidRPr="00FC7B44">
              <w:t>Prices should be submitted in pounds Sterling inclusive of any expenses but exclusive of VAT.</w:t>
            </w:r>
          </w:p>
          <w:p w14:paraId="6AB992A3" w14:textId="77777777" w:rsidR="0070789D" w:rsidRPr="000E22B2" w:rsidRDefault="0070789D" w:rsidP="00831B96">
            <w:pPr>
              <w:spacing w:after="0" w:line="240" w:lineRule="auto"/>
              <w:rPr>
                <w:sz w:val="16"/>
                <w:szCs w:val="16"/>
              </w:rPr>
            </w:pPr>
          </w:p>
          <w:p w14:paraId="61C804FF" w14:textId="3AC24760" w:rsidR="003C799D" w:rsidRPr="008D1307" w:rsidRDefault="00F464DC" w:rsidP="00831B96">
            <w:pPr>
              <w:spacing w:after="0" w:line="240" w:lineRule="auto"/>
            </w:pPr>
            <w:r w:rsidRPr="00FC7B44">
              <w:t>Potential P</w:t>
            </w:r>
            <w:r w:rsidR="0070789D" w:rsidRPr="00FC7B44">
              <w:t>roviders will be marked in accordance with the marking scheme at Section 2.</w:t>
            </w:r>
          </w:p>
        </w:tc>
      </w:tr>
      <w:tr w:rsidR="000C1EA7" w14:paraId="6159C5A7" w14:textId="77777777" w:rsidTr="005F7B8E">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6291"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098"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5F7B8E">
        <w:tc>
          <w:tcPr>
            <w:tcW w:w="1359" w:type="dxa"/>
          </w:tcPr>
          <w:p w14:paraId="4C00877F" w14:textId="0A90AD62" w:rsidR="000C1EA7" w:rsidRDefault="00FC7B44" w:rsidP="00EC34AD">
            <w:pPr>
              <w:spacing w:line="240" w:lineRule="auto"/>
              <w:jc w:val="center"/>
            </w:pPr>
            <w:r>
              <w:t>6</w:t>
            </w:r>
            <w:r w:rsidR="00831B96">
              <w:t>.1</w:t>
            </w:r>
          </w:p>
        </w:tc>
        <w:tc>
          <w:tcPr>
            <w:tcW w:w="6291" w:type="dxa"/>
          </w:tcPr>
          <w:p w14:paraId="27CAAC8B" w14:textId="7DA1B496" w:rsidR="0087304A" w:rsidRPr="003C799D" w:rsidRDefault="0087304A" w:rsidP="00D52569">
            <w:pPr>
              <w:spacing w:after="120" w:line="240" w:lineRule="auto"/>
              <w:rPr>
                <w:b/>
              </w:rPr>
            </w:pPr>
            <w:r w:rsidRPr="003C799D">
              <w:rPr>
                <w:b/>
              </w:rPr>
              <w:t>Total Price</w:t>
            </w:r>
          </w:p>
          <w:p w14:paraId="4FC6AF1E" w14:textId="243997B9" w:rsidR="00E87C61" w:rsidRDefault="00E87C61" w:rsidP="00E867DC">
            <w:pPr>
              <w:spacing w:after="60" w:line="240" w:lineRule="auto"/>
            </w:pPr>
            <w:r>
              <w:t>Score</w:t>
            </w:r>
            <w:r w:rsidR="00D52569">
              <w:t xml:space="preserve">  =  </w:t>
            </w:r>
            <w:r w:rsidRPr="003C799D">
              <w:rPr>
                <w:u w:val="single"/>
              </w:rPr>
              <w:t xml:space="preserve">Lowest Price Tendered </w:t>
            </w:r>
            <w:r w:rsidR="00D52569">
              <w:t xml:space="preserve"> </w:t>
            </w:r>
            <w:r>
              <w:t xml:space="preserve">x  </w:t>
            </w:r>
            <w:r w:rsidR="00D52569">
              <w:t>25</w:t>
            </w:r>
          </w:p>
          <w:p w14:paraId="4B5B03FA" w14:textId="72C1502A" w:rsidR="000C1EA7" w:rsidRPr="00931077" w:rsidRDefault="00E87C61" w:rsidP="00E87C61">
            <w:pPr>
              <w:spacing w:line="240" w:lineRule="auto"/>
            </w:pPr>
            <w:r>
              <w:tab/>
            </w:r>
            <w:r w:rsidR="003C799D">
              <w:t xml:space="preserve">          </w:t>
            </w:r>
            <w:r w:rsidR="001501D2">
              <w:t xml:space="preserve"> </w:t>
            </w:r>
            <w:r>
              <w:t>Tender price</w:t>
            </w:r>
            <w:r>
              <w:tab/>
            </w:r>
          </w:p>
        </w:tc>
        <w:tc>
          <w:tcPr>
            <w:tcW w:w="2098" w:type="dxa"/>
          </w:tcPr>
          <w:p w14:paraId="76F0A76F" w14:textId="77777777" w:rsidR="00D90C65" w:rsidRDefault="00D90C65" w:rsidP="00EC34AD">
            <w:pPr>
              <w:spacing w:line="240" w:lineRule="auto"/>
              <w:jc w:val="center"/>
            </w:pPr>
          </w:p>
          <w:p w14:paraId="7DB47CC9" w14:textId="2B97BB14" w:rsidR="000C1EA7" w:rsidRDefault="0087304A" w:rsidP="00EC34AD">
            <w:pPr>
              <w:spacing w:line="240" w:lineRule="auto"/>
              <w:jc w:val="center"/>
            </w:pPr>
            <w:r>
              <w:t>25</w:t>
            </w:r>
          </w:p>
        </w:tc>
      </w:tr>
      <w:tr w:rsidR="00F951C0" w14:paraId="69496D25" w14:textId="77777777" w:rsidTr="005F7B8E">
        <w:tc>
          <w:tcPr>
            <w:tcW w:w="1359" w:type="dxa"/>
          </w:tcPr>
          <w:p w14:paraId="1C438684" w14:textId="2CFD951C" w:rsidR="00F951C0" w:rsidRDefault="0087304A" w:rsidP="00EC34AD">
            <w:pPr>
              <w:spacing w:line="240" w:lineRule="auto"/>
              <w:jc w:val="center"/>
            </w:pPr>
            <w:r>
              <w:lastRenderedPageBreak/>
              <w:t>6.</w:t>
            </w:r>
            <w:r w:rsidR="00F870BF">
              <w:t>2</w:t>
            </w:r>
          </w:p>
        </w:tc>
        <w:tc>
          <w:tcPr>
            <w:tcW w:w="6291" w:type="dxa"/>
          </w:tcPr>
          <w:p w14:paraId="0D580E28" w14:textId="77777777" w:rsidR="00F951C0" w:rsidRDefault="00FA384A" w:rsidP="00F41778">
            <w:pPr>
              <w:spacing w:line="240" w:lineRule="auto"/>
            </w:pPr>
            <w:r w:rsidRPr="003C799D">
              <w:rPr>
                <w:b/>
              </w:rPr>
              <w:t xml:space="preserve">Day </w:t>
            </w:r>
            <w:r w:rsidR="000E22B2" w:rsidRPr="003C799D">
              <w:rPr>
                <w:b/>
              </w:rPr>
              <w:t>Rates</w:t>
            </w:r>
            <w:r w:rsidR="000E22B2">
              <w:t xml:space="preserve"> for additional work</w:t>
            </w:r>
          </w:p>
          <w:p w14:paraId="0F115413" w14:textId="7B9ED587" w:rsidR="003C799D" w:rsidRDefault="003C799D" w:rsidP="005C4A3E">
            <w:pPr>
              <w:spacing w:after="60" w:line="240" w:lineRule="auto"/>
            </w:pPr>
            <w:r>
              <w:t xml:space="preserve">Score  =  </w:t>
            </w:r>
            <w:r w:rsidRPr="00E867DC">
              <w:rPr>
                <w:u w:val="single"/>
              </w:rPr>
              <w:t xml:space="preserve">Lowest Average </w:t>
            </w:r>
            <w:r w:rsidR="00E867DC" w:rsidRPr="00E867DC">
              <w:rPr>
                <w:u w:val="single"/>
              </w:rPr>
              <w:t>Day Rate</w:t>
            </w:r>
            <w:r>
              <w:t xml:space="preserve">  x  5</w:t>
            </w:r>
          </w:p>
          <w:p w14:paraId="658C2A2D" w14:textId="445512C0" w:rsidR="003C799D" w:rsidRPr="00FC7B44" w:rsidRDefault="003C799D" w:rsidP="00F41778">
            <w:pPr>
              <w:spacing w:line="240" w:lineRule="auto"/>
            </w:pPr>
            <w:r>
              <w:tab/>
              <w:t xml:space="preserve">         </w:t>
            </w:r>
            <w:r w:rsidR="00E867DC">
              <w:t>Average Day Rate</w:t>
            </w:r>
          </w:p>
        </w:tc>
        <w:tc>
          <w:tcPr>
            <w:tcW w:w="2098" w:type="dxa"/>
          </w:tcPr>
          <w:p w14:paraId="7FD640E4" w14:textId="77777777" w:rsidR="00D90C65" w:rsidRDefault="00D90C65" w:rsidP="00EC34AD">
            <w:pPr>
              <w:spacing w:line="240" w:lineRule="auto"/>
              <w:jc w:val="center"/>
            </w:pPr>
          </w:p>
          <w:p w14:paraId="4D3AF157" w14:textId="09543DDF" w:rsidR="00F951C0" w:rsidRDefault="0087304A" w:rsidP="00EC34AD">
            <w:pPr>
              <w:spacing w:line="240" w:lineRule="auto"/>
              <w:jc w:val="center"/>
            </w:pPr>
            <w:r>
              <w:t>5</w:t>
            </w:r>
          </w:p>
        </w:tc>
      </w:tr>
    </w:tbl>
    <w:p w14:paraId="2F81ED60" w14:textId="3AB45F5A" w:rsidR="00155E58" w:rsidRDefault="00155E58">
      <w:pPr>
        <w:spacing w:after="0" w:line="240" w:lineRule="auto"/>
      </w:pPr>
    </w:p>
    <w:p w14:paraId="4EAA6EB3" w14:textId="637E4AC3" w:rsidR="0050590B" w:rsidRDefault="0050590B" w:rsidP="00931077">
      <w:pPr>
        <w:spacing w:after="0" w:line="240" w:lineRule="auto"/>
        <w:contextualSpacing/>
        <w:jc w:val="both"/>
        <w:rPr>
          <w:rFonts w:eastAsia="Times New Roman" w:cs="Arial"/>
          <w:b/>
        </w:rPr>
      </w:pPr>
    </w:p>
    <w:p w14:paraId="7F0706A8" w14:textId="4B9769D8" w:rsidR="0050590B" w:rsidRDefault="0050590B" w:rsidP="0050590B">
      <w:pPr>
        <w:rPr>
          <w:rFonts w:eastAsia="Times New Roman" w:cs="Arial"/>
        </w:rPr>
      </w:pPr>
    </w:p>
    <w:p w14:paraId="0AC46567" w14:textId="2B72E368" w:rsidR="00155E58" w:rsidRPr="0050590B" w:rsidRDefault="0050590B" w:rsidP="0050590B">
      <w:pPr>
        <w:tabs>
          <w:tab w:val="left" w:pos="4157"/>
        </w:tabs>
        <w:rPr>
          <w:rFonts w:eastAsia="Times New Roman" w:cs="Arial"/>
        </w:rPr>
      </w:pPr>
      <w:r>
        <w:rPr>
          <w:rFonts w:eastAsia="Times New Roman" w:cs="Arial"/>
        </w:rPr>
        <w:tab/>
      </w:r>
      <w:bookmarkStart w:id="0" w:name="_GoBack"/>
      <w:bookmarkEnd w:id="0"/>
    </w:p>
    <w:sectPr w:rsidR="00155E58" w:rsidRPr="0050590B"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6EAF6" w14:textId="77777777" w:rsidR="005C6C22" w:rsidRDefault="005C6C22">
      <w:pPr>
        <w:spacing w:after="0" w:line="240" w:lineRule="auto"/>
      </w:pPr>
      <w:r>
        <w:separator/>
      </w:r>
    </w:p>
  </w:endnote>
  <w:endnote w:type="continuationSeparator" w:id="0">
    <w:p w14:paraId="6B591C23" w14:textId="77777777" w:rsidR="005C6C22" w:rsidRDefault="005C6C22">
      <w:pPr>
        <w:spacing w:after="0" w:line="240" w:lineRule="auto"/>
      </w:pPr>
      <w:r>
        <w:continuationSeparator/>
      </w:r>
    </w:p>
  </w:endnote>
  <w:endnote w:type="continuationNotice" w:id="1">
    <w:p w14:paraId="1ABC0129" w14:textId="77777777" w:rsidR="005C6C22" w:rsidRDefault="005C6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ED2F" w14:textId="77777777" w:rsidR="003369F6" w:rsidRDefault="003369F6" w:rsidP="00931077">
    <w:pPr>
      <w:pStyle w:val="Footer"/>
      <w:spacing w:before="120"/>
      <w:jc w:val="center"/>
    </w:pPr>
    <w:r>
      <w:t>OFFICIAL</w:t>
    </w:r>
  </w:p>
  <w:p w14:paraId="4D0E06AE" w14:textId="77777777" w:rsidR="003369F6" w:rsidRDefault="003369F6" w:rsidP="00C67CA1">
    <w:pPr>
      <w:pStyle w:val="Footer"/>
    </w:pPr>
    <w:r>
      <w:t>Appendix D – Response Guidance</w:t>
    </w:r>
  </w:p>
  <w:p w14:paraId="140B10D0" w14:textId="77482BA3" w:rsidR="003369F6" w:rsidRDefault="003369F6" w:rsidP="00C67CA1">
    <w:pPr>
      <w:pStyle w:val="Footer"/>
      <w:jc w:val="right"/>
    </w:pPr>
    <w:r>
      <w:t>V</w:t>
    </w:r>
    <w:r w:rsidR="00FC7B44">
      <w:t xml:space="preserve">1.0 </w:t>
    </w:r>
    <w:r w:rsidR="00D95EDD">
      <w:t>–</w:t>
    </w:r>
    <w:r w:rsidR="00FC7B44">
      <w:t xml:space="preserve"> </w:t>
    </w:r>
    <w:r w:rsidR="007931F1">
      <w:t>1</w:t>
    </w:r>
    <w:r w:rsidR="00925F0E">
      <w:t>6</w:t>
    </w:r>
    <w:r w:rsidR="007931F1">
      <w:t xml:space="preserve"> March</w:t>
    </w:r>
    <w:r w:rsidR="00D95EDD">
      <w:t xml:space="preserve"> 2019</w:t>
    </w:r>
  </w:p>
  <w:p w14:paraId="278CD5DE" w14:textId="6CB54A58" w:rsidR="003369F6" w:rsidRDefault="0050590B" w:rsidP="004F3A5C">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1C1BDF">
          <w:rPr>
            <w:noProof/>
          </w:rPr>
          <w:t>2</w:t>
        </w:r>
        <w:r w:rsidR="003369F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6D818" w14:textId="77777777" w:rsidR="005C6C22" w:rsidRDefault="005C6C22">
      <w:pPr>
        <w:spacing w:after="0" w:line="240" w:lineRule="auto"/>
      </w:pPr>
      <w:r>
        <w:separator/>
      </w:r>
    </w:p>
  </w:footnote>
  <w:footnote w:type="continuationSeparator" w:id="0">
    <w:p w14:paraId="3BB9FE42" w14:textId="77777777" w:rsidR="005C6C22" w:rsidRDefault="005C6C22">
      <w:pPr>
        <w:spacing w:after="0" w:line="240" w:lineRule="auto"/>
      </w:pPr>
      <w:r>
        <w:continuationSeparator/>
      </w:r>
    </w:p>
  </w:footnote>
  <w:footnote w:type="continuationNotice" w:id="1">
    <w:p w14:paraId="0B2AADAB" w14:textId="77777777" w:rsidR="005C6C22" w:rsidRDefault="005C6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E2B9" w14:textId="1B88A2A1" w:rsidR="003369F6" w:rsidRPr="00D41AAA" w:rsidRDefault="003369F6" w:rsidP="00C67CA1">
    <w:pPr>
      <w:pStyle w:val="Header"/>
      <w:spacing w:after="0"/>
      <w:jc w:val="center"/>
      <w:rPr>
        <w:sz w:val="21"/>
        <w:szCs w:val="21"/>
      </w:rPr>
    </w:pPr>
    <w:r w:rsidRPr="00D41AAA">
      <w:rPr>
        <w:noProof/>
        <w:sz w:val="21"/>
        <w:szCs w:val="21"/>
        <w:lang w:eastAsia="en-GB"/>
      </w:rPr>
      <w:drawing>
        <wp:anchor distT="0" distB="0" distL="114300" distR="114300" simplePos="0" relativeHeight="251656192" behindDoc="0" locked="0" layoutInCell="1" allowOverlap="1" wp14:anchorId="4A2F8BFA" wp14:editId="7C5EE6F4">
          <wp:simplePos x="0" y="0"/>
          <wp:positionH relativeFrom="column">
            <wp:posOffset>-323850</wp:posOffset>
          </wp:positionH>
          <wp:positionV relativeFrom="paragraph">
            <wp:posOffset>2540</wp:posOffset>
          </wp:positionV>
          <wp:extent cx="1209675" cy="676275"/>
          <wp:effectExtent l="0" t="0" r="9525" b="9525"/>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9675"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1AAA">
      <w:rPr>
        <w:sz w:val="21"/>
        <w:szCs w:val="21"/>
      </w:rPr>
      <w:t>OFFICIAL</w:t>
    </w:r>
  </w:p>
  <w:p w14:paraId="24AFA076" w14:textId="0AB2D5C1" w:rsidR="003369F6" w:rsidRPr="00D41AAA" w:rsidRDefault="003369F6" w:rsidP="00625CDE">
    <w:pPr>
      <w:pStyle w:val="Header"/>
      <w:tabs>
        <w:tab w:val="left" w:pos="1884"/>
        <w:tab w:val="center" w:pos="4680"/>
      </w:tabs>
      <w:spacing w:after="0"/>
      <w:rPr>
        <w:sz w:val="21"/>
        <w:szCs w:val="21"/>
      </w:rPr>
    </w:pPr>
    <w:r w:rsidRPr="00D41AAA">
      <w:rPr>
        <w:sz w:val="21"/>
        <w:szCs w:val="21"/>
      </w:rPr>
      <w:tab/>
    </w:r>
    <w:r w:rsidRPr="00D41AAA">
      <w:rPr>
        <w:sz w:val="21"/>
        <w:szCs w:val="21"/>
      </w:rPr>
      <w:tab/>
      <w:t>Appendix D – Response Guidance</w:t>
    </w:r>
  </w:p>
  <w:p w14:paraId="2C2FD33B" w14:textId="7844FB6D" w:rsidR="00AE33CD" w:rsidRPr="00D41AAA" w:rsidRDefault="00D41AAA" w:rsidP="00AE33CD">
    <w:pPr>
      <w:pStyle w:val="Header"/>
      <w:spacing w:after="0"/>
      <w:jc w:val="center"/>
      <w:rPr>
        <w:rFonts w:cs="Arial"/>
        <w:sz w:val="21"/>
        <w:szCs w:val="21"/>
      </w:rPr>
    </w:pPr>
    <w:r w:rsidRPr="00D41AAA">
      <w:rPr>
        <w:rFonts w:cs="Arial"/>
        <w:sz w:val="21"/>
        <w:szCs w:val="21"/>
      </w:rPr>
      <w:t>Design Manual development - Planning Practice Guidance</w:t>
    </w:r>
    <w:r w:rsidR="00AE33CD" w:rsidRPr="00D41AAA">
      <w:rPr>
        <w:rFonts w:cs="Arial"/>
        <w:sz w:val="21"/>
        <w:szCs w:val="21"/>
      </w:rPr>
      <w:t xml:space="preserve"> </w:t>
    </w:r>
  </w:p>
  <w:p w14:paraId="0C88C778" w14:textId="41C737C1" w:rsidR="003369F6" w:rsidRPr="00D41AAA" w:rsidRDefault="00AE33CD" w:rsidP="00925F0E">
    <w:pPr>
      <w:pStyle w:val="Header"/>
      <w:spacing w:after="0" w:line="240" w:lineRule="auto"/>
      <w:jc w:val="center"/>
      <w:rPr>
        <w:sz w:val="21"/>
        <w:szCs w:val="21"/>
        <w:highlight w:val="yellow"/>
      </w:rPr>
    </w:pPr>
    <w:r w:rsidRPr="00D41AAA">
      <w:rPr>
        <w:rFonts w:cs="Arial"/>
        <w:sz w:val="21"/>
        <w:szCs w:val="21"/>
      </w:rPr>
      <w:t>Ref CPD/004/119/220</w:t>
    </w:r>
  </w:p>
  <w:p w14:paraId="648AC685" w14:textId="4E5AACF7" w:rsidR="003369F6" w:rsidRDefault="003369F6">
    <w:pPr>
      <w:pStyle w:val="Header"/>
    </w:pPr>
    <w:r>
      <w:rPr>
        <w:noProof/>
        <w:sz w:val="20"/>
        <w:szCs w:val="20"/>
        <w:lang w:eastAsia="en-GB"/>
      </w:rPr>
      <mc:AlternateContent>
        <mc:Choice Requires="wps">
          <w:drawing>
            <wp:anchor distT="0" distB="0" distL="114300" distR="114300" simplePos="0" relativeHeight="251660288"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C4DEC"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27E3EA"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hideSpellingErrors/>
  <w:hideGrammaticalErrors/>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2E"/>
    <w:rsid w:val="00000731"/>
    <w:rsid w:val="000058F5"/>
    <w:rsid w:val="00010388"/>
    <w:rsid w:val="00011631"/>
    <w:rsid w:val="00013E07"/>
    <w:rsid w:val="00015771"/>
    <w:rsid w:val="000172EF"/>
    <w:rsid w:val="0001762B"/>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579EB"/>
    <w:rsid w:val="0006085F"/>
    <w:rsid w:val="0006231F"/>
    <w:rsid w:val="0006236C"/>
    <w:rsid w:val="0006306A"/>
    <w:rsid w:val="00063E41"/>
    <w:rsid w:val="000645CA"/>
    <w:rsid w:val="00065F51"/>
    <w:rsid w:val="00070B98"/>
    <w:rsid w:val="000720BD"/>
    <w:rsid w:val="00073580"/>
    <w:rsid w:val="000737FF"/>
    <w:rsid w:val="000761EE"/>
    <w:rsid w:val="00077373"/>
    <w:rsid w:val="000824D8"/>
    <w:rsid w:val="000825D6"/>
    <w:rsid w:val="00086355"/>
    <w:rsid w:val="00090B7E"/>
    <w:rsid w:val="000975F3"/>
    <w:rsid w:val="00097793"/>
    <w:rsid w:val="00097A29"/>
    <w:rsid w:val="000A1EB4"/>
    <w:rsid w:val="000A599D"/>
    <w:rsid w:val="000B014C"/>
    <w:rsid w:val="000B14A7"/>
    <w:rsid w:val="000B3122"/>
    <w:rsid w:val="000B5312"/>
    <w:rsid w:val="000B7FE8"/>
    <w:rsid w:val="000C1EA7"/>
    <w:rsid w:val="000C3065"/>
    <w:rsid w:val="000C3D78"/>
    <w:rsid w:val="000C48C9"/>
    <w:rsid w:val="000C5B6F"/>
    <w:rsid w:val="000D0FDF"/>
    <w:rsid w:val="000D2476"/>
    <w:rsid w:val="000D3530"/>
    <w:rsid w:val="000D48C3"/>
    <w:rsid w:val="000D6259"/>
    <w:rsid w:val="000D7AA8"/>
    <w:rsid w:val="000D7CB3"/>
    <w:rsid w:val="000D7EC9"/>
    <w:rsid w:val="000E2278"/>
    <w:rsid w:val="000E22B2"/>
    <w:rsid w:val="000F11B7"/>
    <w:rsid w:val="000F273C"/>
    <w:rsid w:val="000F32D5"/>
    <w:rsid w:val="000F6394"/>
    <w:rsid w:val="001005DC"/>
    <w:rsid w:val="00104368"/>
    <w:rsid w:val="00112BE4"/>
    <w:rsid w:val="001146E5"/>
    <w:rsid w:val="001149B6"/>
    <w:rsid w:val="00114C1B"/>
    <w:rsid w:val="001164FA"/>
    <w:rsid w:val="00116D2B"/>
    <w:rsid w:val="00117102"/>
    <w:rsid w:val="00121FC3"/>
    <w:rsid w:val="0012455C"/>
    <w:rsid w:val="001259B8"/>
    <w:rsid w:val="00127C13"/>
    <w:rsid w:val="001373DE"/>
    <w:rsid w:val="001374DA"/>
    <w:rsid w:val="00137B9D"/>
    <w:rsid w:val="00141D93"/>
    <w:rsid w:val="00142AD0"/>
    <w:rsid w:val="00144C08"/>
    <w:rsid w:val="0014662E"/>
    <w:rsid w:val="00146B52"/>
    <w:rsid w:val="00147082"/>
    <w:rsid w:val="001500F7"/>
    <w:rsid w:val="001501D2"/>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C5B"/>
    <w:rsid w:val="00195F8A"/>
    <w:rsid w:val="00197566"/>
    <w:rsid w:val="001A064A"/>
    <w:rsid w:val="001A778E"/>
    <w:rsid w:val="001B0C8B"/>
    <w:rsid w:val="001B1A63"/>
    <w:rsid w:val="001B29DC"/>
    <w:rsid w:val="001B4850"/>
    <w:rsid w:val="001B5640"/>
    <w:rsid w:val="001B7480"/>
    <w:rsid w:val="001C0C3F"/>
    <w:rsid w:val="001C0E37"/>
    <w:rsid w:val="001C1BDF"/>
    <w:rsid w:val="001D0F95"/>
    <w:rsid w:val="001D24E3"/>
    <w:rsid w:val="001D2ECD"/>
    <w:rsid w:val="001D2FD2"/>
    <w:rsid w:val="001D43BD"/>
    <w:rsid w:val="001D76A5"/>
    <w:rsid w:val="001E183C"/>
    <w:rsid w:val="001E2B9B"/>
    <w:rsid w:val="001E314E"/>
    <w:rsid w:val="001E3A02"/>
    <w:rsid w:val="001E6B95"/>
    <w:rsid w:val="001E6F1D"/>
    <w:rsid w:val="001E7757"/>
    <w:rsid w:val="001F0B62"/>
    <w:rsid w:val="001F3DA3"/>
    <w:rsid w:val="001F4808"/>
    <w:rsid w:val="001F656C"/>
    <w:rsid w:val="001F7E70"/>
    <w:rsid w:val="002005D0"/>
    <w:rsid w:val="00200C39"/>
    <w:rsid w:val="0020522C"/>
    <w:rsid w:val="002129E4"/>
    <w:rsid w:val="00216B6F"/>
    <w:rsid w:val="00216CEF"/>
    <w:rsid w:val="00216F98"/>
    <w:rsid w:val="00217410"/>
    <w:rsid w:val="00220B6F"/>
    <w:rsid w:val="002245DD"/>
    <w:rsid w:val="002275E1"/>
    <w:rsid w:val="0022770A"/>
    <w:rsid w:val="00234863"/>
    <w:rsid w:val="00235853"/>
    <w:rsid w:val="0024172C"/>
    <w:rsid w:val="00241E43"/>
    <w:rsid w:val="002429CE"/>
    <w:rsid w:val="00243140"/>
    <w:rsid w:val="00243368"/>
    <w:rsid w:val="0024442D"/>
    <w:rsid w:val="002448F4"/>
    <w:rsid w:val="0024496F"/>
    <w:rsid w:val="00245402"/>
    <w:rsid w:val="00250C48"/>
    <w:rsid w:val="002522DF"/>
    <w:rsid w:val="00260B88"/>
    <w:rsid w:val="00261070"/>
    <w:rsid w:val="00264D74"/>
    <w:rsid w:val="00265AB8"/>
    <w:rsid w:val="0026630C"/>
    <w:rsid w:val="00267231"/>
    <w:rsid w:val="0027110A"/>
    <w:rsid w:val="002711A1"/>
    <w:rsid w:val="00271DFF"/>
    <w:rsid w:val="0027409C"/>
    <w:rsid w:val="00275E7D"/>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372B"/>
    <w:rsid w:val="002C52C6"/>
    <w:rsid w:val="002C6F12"/>
    <w:rsid w:val="002C7DFE"/>
    <w:rsid w:val="002D1958"/>
    <w:rsid w:val="002D2528"/>
    <w:rsid w:val="002D4568"/>
    <w:rsid w:val="002D4BEB"/>
    <w:rsid w:val="002D68E1"/>
    <w:rsid w:val="002E0C4A"/>
    <w:rsid w:val="002E1AC3"/>
    <w:rsid w:val="002E6422"/>
    <w:rsid w:val="002F090B"/>
    <w:rsid w:val="002F28ED"/>
    <w:rsid w:val="002F58AC"/>
    <w:rsid w:val="002F61DA"/>
    <w:rsid w:val="002F6D61"/>
    <w:rsid w:val="00303167"/>
    <w:rsid w:val="00303CB4"/>
    <w:rsid w:val="00304791"/>
    <w:rsid w:val="00305944"/>
    <w:rsid w:val="003110F7"/>
    <w:rsid w:val="00314042"/>
    <w:rsid w:val="00314CAF"/>
    <w:rsid w:val="00314FCB"/>
    <w:rsid w:val="00315BBA"/>
    <w:rsid w:val="003246B6"/>
    <w:rsid w:val="00326B57"/>
    <w:rsid w:val="0032720C"/>
    <w:rsid w:val="00327F89"/>
    <w:rsid w:val="003306F8"/>
    <w:rsid w:val="003347C1"/>
    <w:rsid w:val="00334C95"/>
    <w:rsid w:val="00336532"/>
    <w:rsid w:val="003369F6"/>
    <w:rsid w:val="00340D69"/>
    <w:rsid w:val="00342B8F"/>
    <w:rsid w:val="003437A0"/>
    <w:rsid w:val="00346F31"/>
    <w:rsid w:val="00351F53"/>
    <w:rsid w:val="0035355D"/>
    <w:rsid w:val="00355031"/>
    <w:rsid w:val="00355ED8"/>
    <w:rsid w:val="003646A3"/>
    <w:rsid w:val="0036781F"/>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4DF3"/>
    <w:rsid w:val="003C516E"/>
    <w:rsid w:val="003C5620"/>
    <w:rsid w:val="003C6E58"/>
    <w:rsid w:val="003C799D"/>
    <w:rsid w:val="003D473E"/>
    <w:rsid w:val="003D7150"/>
    <w:rsid w:val="003D771B"/>
    <w:rsid w:val="003E14DA"/>
    <w:rsid w:val="003E4FA2"/>
    <w:rsid w:val="003F0D26"/>
    <w:rsid w:val="003F123A"/>
    <w:rsid w:val="003F43C3"/>
    <w:rsid w:val="003F5610"/>
    <w:rsid w:val="004003A1"/>
    <w:rsid w:val="004003AF"/>
    <w:rsid w:val="00401A16"/>
    <w:rsid w:val="0040270D"/>
    <w:rsid w:val="00402A58"/>
    <w:rsid w:val="004037A0"/>
    <w:rsid w:val="00406859"/>
    <w:rsid w:val="004073F7"/>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444E8"/>
    <w:rsid w:val="004515C5"/>
    <w:rsid w:val="0045458F"/>
    <w:rsid w:val="0045661C"/>
    <w:rsid w:val="00457A8B"/>
    <w:rsid w:val="00457B2E"/>
    <w:rsid w:val="004621B5"/>
    <w:rsid w:val="004639F8"/>
    <w:rsid w:val="0046408D"/>
    <w:rsid w:val="00464CB8"/>
    <w:rsid w:val="00466B74"/>
    <w:rsid w:val="00467F7B"/>
    <w:rsid w:val="00470459"/>
    <w:rsid w:val="00475042"/>
    <w:rsid w:val="004801B9"/>
    <w:rsid w:val="00485A4C"/>
    <w:rsid w:val="004875BB"/>
    <w:rsid w:val="004876B9"/>
    <w:rsid w:val="0049111F"/>
    <w:rsid w:val="0049138F"/>
    <w:rsid w:val="0049349F"/>
    <w:rsid w:val="0049644C"/>
    <w:rsid w:val="00497629"/>
    <w:rsid w:val="004A01F7"/>
    <w:rsid w:val="004A17E9"/>
    <w:rsid w:val="004A255C"/>
    <w:rsid w:val="004A48B8"/>
    <w:rsid w:val="004A6024"/>
    <w:rsid w:val="004A71AD"/>
    <w:rsid w:val="004A7E77"/>
    <w:rsid w:val="004B0A3C"/>
    <w:rsid w:val="004B0DD9"/>
    <w:rsid w:val="004B1236"/>
    <w:rsid w:val="004B7DFD"/>
    <w:rsid w:val="004C027D"/>
    <w:rsid w:val="004C08FB"/>
    <w:rsid w:val="004C3F28"/>
    <w:rsid w:val="004C47BF"/>
    <w:rsid w:val="004C4A83"/>
    <w:rsid w:val="004C5908"/>
    <w:rsid w:val="004D1E17"/>
    <w:rsid w:val="004D4262"/>
    <w:rsid w:val="004D45A7"/>
    <w:rsid w:val="004D4869"/>
    <w:rsid w:val="004D5FEB"/>
    <w:rsid w:val="004D6A5A"/>
    <w:rsid w:val="004E1DA4"/>
    <w:rsid w:val="004F0DF4"/>
    <w:rsid w:val="004F0E44"/>
    <w:rsid w:val="004F1880"/>
    <w:rsid w:val="004F36AE"/>
    <w:rsid w:val="004F3A5C"/>
    <w:rsid w:val="004F4B67"/>
    <w:rsid w:val="004F5DD4"/>
    <w:rsid w:val="004F7FDB"/>
    <w:rsid w:val="005012CA"/>
    <w:rsid w:val="00502E6F"/>
    <w:rsid w:val="005043F6"/>
    <w:rsid w:val="005047D6"/>
    <w:rsid w:val="0050590B"/>
    <w:rsid w:val="00506301"/>
    <w:rsid w:val="00507F78"/>
    <w:rsid w:val="005126B7"/>
    <w:rsid w:val="00513B76"/>
    <w:rsid w:val="00516117"/>
    <w:rsid w:val="005252C4"/>
    <w:rsid w:val="005270E8"/>
    <w:rsid w:val="005322C0"/>
    <w:rsid w:val="00533F71"/>
    <w:rsid w:val="00537722"/>
    <w:rsid w:val="00537D1B"/>
    <w:rsid w:val="0054394B"/>
    <w:rsid w:val="00543D97"/>
    <w:rsid w:val="0054427C"/>
    <w:rsid w:val="00544828"/>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AC5"/>
    <w:rsid w:val="00582BA7"/>
    <w:rsid w:val="00584F07"/>
    <w:rsid w:val="0058543A"/>
    <w:rsid w:val="00585E99"/>
    <w:rsid w:val="00587E31"/>
    <w:rsid w:val="00592AAA"/>
    <w:rsid w:val="005944EA"/>
    <w:rsid w:val="00594AE4"/>
    <w:rsid w:val="00595AB2"/>
    <w:rsid w:val="005A0E78"/>
    <w:rsid w:val="005A1361"/>
    <w:rsid w:val="005A14EC"/>
    <w:rsid w:val="005A262B"/>
    <w:rsid w:val="005A4D39"/>
    <w:rsid w:val="005A576E"/>
    <w:rsid w:val="005A5DFA"/>
    <w:rsid w:val="005A7683"/>
    <w:rsid w:val="005A7DCD"/>
    <w:rsid w:val="005B060B"/>
    <w:rsid w:val="005B08A1"/>
    <w:rsid w:val="005B3B09"/>
    <w:rsid w:val="005B5F06"/>
    <w:rsid w:val="005C3AD8"/>
    <w:rsid w:val="005C41E8"/>
    <w:rsid w:val="005C4A3E"/>
    <w:rsid w:val="005C6C22"/>
    <w:rsid w:val="005C6DE2"/>
    <w:rsid w:val="005D3F34"/>
    <w:rsid w:val="005D559B"/>
    <w:rsid w:val="005D5E5C"/>
    <w:rsid w:val="005E214B"/>
    <w:rsid w:val="005E4CBD"/>
    <w:rsid w:val="005E6CCE"/>
    <w:rsid w:val="005F00A4"/>
    <w:rsid w:val="005F06F6"/>
    <w:rsid w:val="005F0AC6"/>
    <w:rsid w:val="005F15C6"/>
    <w:rsid w:val="005F4872"/>
    <w:rsid w:val="005F5459"/>
    <w:rsid w:val="005F7B8E"/>
    <w:rsid w:val="00602FA0"/>
    <w:rsid w:val="00603C18"/>
    <w:rsid w:val="00605DB7"/>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5CC7"/>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4C55"/>
    <w:rsid w:val="006854D6"/>
    <w:rsid w:val="00696853"/>
    <w:rsid w:val="006A082D"/>
    <w:rsid w:val="006A087F"/>
    <w:rsid w:val="006A1754"/>
    <w:rsid w:val="006A17BD"/>
    <w:rsid w:val="006A1D14"/>
    <w:rsid w:val="006A1E2C"/>
    <w:rsid w:val="006A2048"/>
    <w:rsid w:val="006A4594"/>
    <w:rsid w:val="006A56D6"/>
    <w:rsid w:val="006A5C0D"/>
    <w:rsid w:val="006B06F1"/>
    <w:rsid w:val="006B5B9A"/>
    <w:rsid w:val="006C4879"/>
    <w:rsid w:val="006C654D"/>
    <w:rsid w:val="006D4BC8"/>
    <w:rsid w:val="006D65FA"/>
    <w:rsid w:val="006D7640"/>
    <w:rsid w:val="006E07AA"/>
    <w:rsid w:val="006E19D5"/>
    <w:rsid w:val="006E2A95"/>
    <w:rsid w:val="006E420C"/>
    <w:rsid w:val="006E4455"/>
    <w:rsid w:val="006E447E"/>
    <w:rsid w:val="006E529B"/>
    <w:rsid w:val="006E5725"/>
    <w:rsid w:val="006E6736"/>
    <w:rsid w:val="006E767C"/>
    <w:rsid w:val="006F1351"/>
    <w:rsid w:val="006F1A4E"/>
    <w:rsid w:val="006F5038"/>
    <w:rsid w:val="00701FD8"/>
    <w:rsid w:val="00703F08"/>
    <w:rsid w:val="007049AC"/>
    <w:rsid w:val="007057DB"/>
    <w:rsid w:val="007065BF"/>
    <w:rsid w:val="00706F84"/>
    <w:rsid w:val="0070789D"/>
    <w:rsid w:val="00710B4F"/>
    <w:rsid w:val="00712BEC"/>
    <w:rsid w:val="00714E0F"/>
    <w:rsid w:val="007205F1"/>
    <w:rsid w:val="00722DC6"/>
    <w:rsid w:val="00723BBD"/>
    <w:rsid w:val="0072796D"/>
    <w:rsid w:val="00730945"/>
    <w:rsid w:val="00731297"/>
    <w:rsid w:val="007317A4"/>
    <w:rsid w:val="00732643"/>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5DCC"/>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2043"/>
    <w:rsid w:val="00785691"/>
    <w:rsid w:val="00786B7D"/>
    <w:rsid w:val="00787642"/>
    <w:rsid w:val="00787FBC"/>
    <w:rsid w:val="007903A8"/>
    <w:rsid w:val="00792E74"/>
    <w:rsid w:val="007931F1"/>
    <w:rsid w:val="00794245"/>
    <w:rsid w:val="007971F7"/>
    <w:rsid w:val="007A19AA"/>
    <w:rsid w:val="007A297F"/>
    <w:rsid w:val="007A5099"/>
    <w:rsid w:val="007A66BE"/>
    <w:rsid w:val="007B3368"/>
    <w:rsid w:val="007B571E"/>
    <w:rsid w:val="007B67F5"/>
    <w:rsid w:val="007B6E31"/>
    <w:rsid w:val="007C4247"/>
    <w:rsid w:val="007D06E1"/>
    <w:rsid w:val="007D0D68"/>
    <w:rsid w:val="007D3B6F"/>
    <w:rsid w:val="007D581A"/>
    <w:rsid w:val="007D5CE0"/>
    <w:rsid w:val="007D708A"/>
    <w:rsid w:val="007D76D9"/>
    <w:rsid w:val="007E086F"/>
    <w:rsid w:val="007E3156"/>
    <w:rsid w:val="007E5A65"/>
    <w:rsid w:val="007E5B1D"/>
    <w:rsid w:val="007E5EBE"/>
    <w:rsid w:val="007E6BD6"/>
    <w:rsid w:val="007E6E73"/>
    <w:rsid w:val="007E74F3"/>
    <w:rsid w:val="007E7FED"/>
    <w:rsid w:val="007F17C4"/>
    <w:rsid w:val="007F34D1"/>
    <w:rsid w:val="007F351D"/>
    <w:rsid w:val="007F6F16"/>
    <w:rsid w:val="00800E44"/>
    <w:rsid w:val="008023F4"/>
    <w:rsid w:val="00802BA9"/>
    <w:rsid w:val="00803B26"/>
    <w:rsid w:val="008168BB"/>
    <w:rsid w:val="00816DAA"/>
    <w:rsid w:val="00817D04"/>
    <w:rsid w:val="008206FA"/>
    <w:rsid w:val="00823C32"/>
    <w:rsid w:val="00823ECA"/>
    <w:rsid w:val="008253B7"/>
    <w:rsid w:val="00830248"/>
    <w:rsid w:val="00831B96"/>
    <w:rsid w:val="008462FD"/>
    <w:rsid w:val="00847B61"/>
    <w:rsid w:val="00850BAA"/>
    <w:rsid w:val="0086051A"/>
    <w:rsid w:val="00860B19"/>
    <w:rsid w:val="00861762"/>
    <w:rsid w:val="00862672"/>
    <w:rsid w:val="00864AC1"/>
    <w:rsid w:val="00866358"/>
    <w:rsid w:val="00866831"/>
    <w:rsid w:val="008669B0"/>
    <w:rsid w:val="008701AB"/>
    <w:rsid w:val="00872F4D"/>
    <w:rsid w:val="0087304A"/>
    <w:rsid w:val="00874370"/>
    <w:rsid w:val="00876602"/>
    <w:rsid w:val="0087713F"/>
    <w:rsid w:val="00877DEA"/>
    <w:rsid w:val="00882F16"/>
    <w:rsid w:val="00892F1D"/>
    <w:rsid w:val="00895344"/>
    <w:rsid w:val="00895C1B"/>
    <w:rsid w:val="00897C92"/>
    <w:rsid w:val="008A4AAC"/>
    <w:rsid w:val="008A57E4"/>
    <w:rsid w:val="008A5EA7"/>
    <w:rsid w:val="008A6DEA"/>
    <w:rsid w:val="008B2127"/>
    <w:rsid w:val="008B4591"/>
    <w:rsid w:val="008B4BA6"/>
    <w:rsid w:val="008C2012"/>
    <w:rsid w:val="008C57D0"/>
    <w:rsid w:val="008C6134"/>
    <w:rsid w:val="008C66F3"/>
    <w:rsid w:val="008C7B95"/>
    <w:rsid w:val="008C7C65"/>
    <w:rsid w:val="008D1307"/>
    <w:rsid w:val="008D1509"/>
    <w:rsid w:val="008D5A66"/>
    <w:rsid w:val="008E0679"/>
    <w:rsid w:val="008E1348"/>
    <w:rsid w:val="008E18A8"/>
    <w:rsid w:val="008E35BA"/>
    <w:rsid w:val="008E4A6C"/>
    <w:rsid w:val="008E5DB4"/>
    <w:rsid w:val="008F347E"/>
    <w:rsid w:val="008F45C5"/>
    <w:rsid w:val="008F490B"/>
    <w:rsid w:val="009003C2"/>
    <w:rsid w:val="009009CC"/>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5F0E"/>
    <w:rsid w:val="00926521"/>
    <w:rsid w:val="00930F24"/>
    <w:rsid w:val="00931077"/>
    <w:rsid w:val="009338CF"/>
    <w:rsid w:val="00935A2D"/>
    <w:rsid w:val="00935ADB"/>
    <w:rsid w:val="00936DF8"/>
    <w:rsid w:val="0093725C"/>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DD0"/>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24FC"/>
    <w:rsid w:val="009E3C5A"/>
    <w:rsid w:val="009E47BB"/>
    <w:rsid w:val="009E6781"/>
    <w:rsid w:val="009E7546"/>
    <w:rsid w:val="009F197D"/>
    <w:rsid w:val="009F1F4E"/>
    <w:rsid w:val="009F30C8"/>
    <w:rsid w:val="009F3E3D"/>
    <w:rsid w:val="009F4FFE"/>
    <w:rsid w:val="00A02A8E"/>
    <w:rsid w:val="00A10397"/>
    <w:rsid w:val="00A1094A"/>
    <w:rsid w:val="00A113E0"/>
    <w:rsid w:val="00A17732"/>
    <w:rsid w:val="00A20A31"/>
    <w:rsid w:val="00A23E77"/>
    <w:rsid w:val="00A23EF4"/>
    <w:rsid w:val="00A25DB6"/>
    <w:rsid w:val="00A26230"/>
    <w:rsid w:val="00A263F0"/>
    <w:rsid w:val="00A27988"/>
    <w:rsid w:val="00A3023B"/>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329E"/>
    <w:rsid w:val="00AA7578"/>
    <w:rsid w:val="00AB1205"/>
    <w:rsid w:val="00AB1FEC"/>
    <w:rsid w:val="00AB30CD"/>
    <w:rsid w:val="00AB6FCD"/>
    <w:rsid w:val="00AC04EA"/>
    <w:rsid w:val="00AC53F5"/>
    <w:rsid w:val="00AC691C"/>
    <w:rsid w:val="00AC6923"/>
    <w:rsid w:val="00AD2358"/>
    <w:rsid w:val="00AD69CE"/>
    <w:rsid w:val="00AD6C59"/>
    <w:rsid w:val="00AD6F0A"/>
    <w:rsid w:val="00AE0EC2"/>
    <w:rsid w:val="00AE1F22"/>
    <w:rsid w:val="00AE3364"/>
    <w:rsid w:val="00AE33CD"/>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2C5"/>
    <w:rsid w:val="00B63609"/>
    <w:rsid w:val="00B63924"/>
    <w:rsid w:val="00B67F22"/>
    <w:rsid w:val="00B72FD8"/>
    <w:rsid w:val="00B739A3"/>
    <w:rsid w:val="00B80165"/>
    <w:rsid w:val="00B803A9"/>
    <w:rsid w:val="00B81389"/>
    <w:rsid w:val="00B81F0F"/>
    <w:rsid w:val="00B83DF0"/>
    <w:rsid w:val="00B8507A"/>
    <w:rsid w:val="00B90D7A"/>
    <w:rsid w:val="00B91B28"/>
    <w:rsid w:val="00B937FB"/>
    <w:rsid w:val="00B97B4F"/>
    <w:rsid w:val="00BA435C"/>
    <w:rsid w:val="00BB38CB"/>
    <w:rsid w:val="00BB6A1A"/>
    <w:rsid w:val="00BC0F65"/>
    <w:rsid w:val="00BC211E"/>
    <w:rsid w:val="00BC2C3D"/>
    <w:rsid w:val="00BC3FF8"/>
    <w:rsid w:val="00BC583F"/>
    <w:rsid w:val="00BD0604"/>
    <w:rsid w:val="00BD1E75"/>
    <w:rsid w:val="00BD1F93"/>
    <w:rsid w:val="00BD2D39"/>
    <w:rsid w:val="00BD4A1D"/>
    <w:rsid w:val="00BE0389"/>
    <w:rsid w:val="00BE09DA"/>
    <w:rsid w:val="00BE3474"/>
    <w:rsid w:val="00BE3A59"/>
    <w:rsid w:val="00BE4F5C"/>
    <w:rsid w:val="00BF0C66"/>
    <w:rsid w:val="00BF397C"/>
    <w:rsid w:val="00BF4481"/>
    <w:rsid w:val="00BF44F1"/>
    <w:rsid w:val="00BF629B"/>
    <w:rsid w:val="00C02BCE"/>
    <w:rsid w:val="00C03D4E"/>
    <w:rsid w:val="00C04EDF"/>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36BE8"/>
    <w:rsid w:val="00C41DFC"/>
    <w:rsid w:val="00C4285A"/>
    <w:rsid w:val="00C43E2E"/>
    <w:rsid w:val="00C51311"/>
    <w:rsid w:val="00C5316F"/>
    <w:rsid w:val="00C54286"/>
    <w:rsid w:val="00C62CA5"/>
    <w:rsid w:val="00C6498D"/>
    <w:rsid w:val="00C6659C"/>
    <w:rsid w:val="00C67CA1"/>
    <w:rsid w:val="00C67CDE"/>
    <w:rsid w:val="00C70015"/>
    <w:rsid w:val="00C72792"/>
    <w:rsid w:val="00C734CC"/>
    <w:rsid w:val="00C74FA6"/>
    <w:rsid w:val="00C77FB4"/>
    <w:rsid w:val="00C811EA"/>
    <w:rsid w:val="00C81335"/>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0D7E"/>
    <w:rsid w:val="00CF4D17"/>
    <w:rsid w:val="00CF55AD"/>
    <w:rsid w:val="00CF7867"/>
    <w:rsid w:val="00CF7B02"/>
    <w:rsid w:val="00CF7C82"/>
    <w:rsid w:val="00D00EE6"/>
    <w:rsid w:val="00D01802"/>
    <w:rsid w:val="00D02BFD"/>
    <w:rsid w:val="00D05E83"/>
    <w:rsid w:val="00D11BF0"/>
    <w:rsid w:val="00D1383B"/>
    <w:rsid w:val="00D16821"/>
    <w:rsid w:val="00D2087A"/>
    <w:rsid w:val="00D2338F"/>
    <w:rsid w:val="00D25A76"/>
    <w:rsid w:val="00D30092"/>
    <w:rsid w:val="00D30D45"/>
    <w:rsid w:val="00D30D79"/>
    <w:rsid w:val="00D33192"/>
    <w:rsid w:val="00D3492C"/>
    <w:rsid w:val="00D36FB6"/>
    <w:rsid w:val="00D40EFC"/>
    <w:rsid w:val="00D410C3"/>
    <w:rsid w:val="00D41205"/>
    <w:rsid w:val="00D41AAA"/>
    <w:rsid w:val="00D4207E"/>
    <w:rsid w:val="00D45398"/>
    <w:rsid w:val="00D46EA6"/>
    <w:rsid w:val="00D507BF"/>
    <w:rsid w:val="00D52569"/>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51FE"/>
    <w:rsid w:val="00D77275"/>
    <w:rsid w:val="00D802E0"/>
    <w:rsid w:val="00D8195F"/>
    <w:rsid w:val="00D82CF1"/>
    <w:rsid w:val="00D836FE"/>
    <w:rsid w:val="00D853B0"/>
    <w:rsid w:val="00D864C5"/>
    <w:rsid w:val="00D90451"/>
    <w:rsid w:val="00D90C65"/>
    <w:rsid w:val="00D914C1"/>
    <w:rsid w:val="00D92C88"/>
    <w:rsid w:val="00D9514F"/>
    <w:rsid w:val="00D95171"/>
    <w:rsid w:val="00D95EDD"/>
    <w:rsid w:val="00D97459"/>
    <w:rsid w:val="00DA3264"/>
    <w:rsid w:val="00DA757D"/>
    <w:rsid w:val="00DA7D13"/>
    <w:rsid w:val="00DB46CD"/>
    <w:rsid w:val="00DC05C2"/>
    <w:rsid w:val="00DC19D0"/>
    <w:rsid w:val="00DC1BA4"/>
    <w:rsid w:val="00DC6B36"/>
    <w:rsid w:val="00DC7F1A"/>
    <w:rsid w:val="00DD4F03"/>
    <w:rsid w:val="00DD6B29"/>
    <w:rsid w:val="00DD76C9"/>
    <w:rsid w:val="00DE31B2"/>
    <w:rsid w:val="00DE5A8D"/>
    <w:rsid w:val="00DE644F"/>
    <w:rsid w:val="00DF04D5"/>
    <w:rsid w:val="00DF2235"/>
    <w:rsid w:val="00DF5C5E"/>
    <w:rsid w:val="00E01B8F"/>
    <w:rsid w:val="00E029C6"/>
    <w:rsid w:val="00E2022D"/>
    <w:rsid w:val="00E20DCE"/>
    <w:rsid w:val="00E22728"/>
    <w:rsid w:val="00E237E3"/>
    <w:rsid w:val="00E30543"/>
    <w:rsid w:val="00E31C23"/>
    <w:rsid w:val="00E34EB2"/>
    <w:rsid w:val="00E3617C"/>
    <w:rsid w:val="00E45005"/>
    <w:rsid w:val="00E467E4"/>
    <w:rsid w:val="00E477CD"/>
    <w:rsid w:val="00E50F4E"/>
    <w:rsid w:val="00E5522D"/>
    <w:rsid w:val="00E56ADE"/>
    <w:rsid w:val="00E65B51"/>
    <w:rsid w:val="00E65FAC"/>
    <w:rsid w:val="00E67E21"/>
    <w:rsid w:val="00E7196C"/>
    <w:rsid w:val="00E7197A"/>
    <w:rsid w:val="00E7283F"/>
    <w:rsid w:val="00E72ED3"/>
    <w:rsid w:val="00E741EC"/>
    <w:rsid w:val="00E7450E"/>
    <w:rsid w:val="00E748DF"/>
    <w:rsid w:val="00E765A9"/>
    <w:rsid w:val="00E813B8"/>
    <w:rsid w:val="00E84314"/>
    <w:rsid w:val="00E867DC"/>
    <w:rsid w:val="00E867F9"/>
    <w:rsid w:val="00E87AF6"/>
    <w:rsid w:val="00E87C61"/>
    <w:rsid w:val="00E942A6"/>
    <w:rsid w:val="00E943B1"/>
    <w:rsid w:val="00E96E2C"/>
    <w:rsid w:val="00EA0B04"/>
    <w:rsid w:val="00EA304D"/>
    <w:rsid w:val="00EA3FA3"/>
    <w:rsid w:val="00EA41D2"/>
    <w:rsid w:val="00EA53DA"/>
    <w:rsid w:val="00EA60D5"/>
    <w:rsid w:val="00EA6D87"/>
    <w:rsid w:val="00EB0005"/>
    <w:rsid w:val="00EB3A97"/>
    <w:rsid w:val="00EB62F5"/>
    <w:rsid w:val="00EC34AD"/>
    <w:rsid w:val="00EC47DE"/>
    <w:rsid w:val="00EC6062"/>
    <w:rsid w:val="00EC798E"/>
    <w:rsid w:val="00ED5026"/>
    <w:rsid w:val="00ED6AD8"/>
    <w:rsid w:val="00EE340D"/>
    <w:rsid w:val="00EE37FD"/>
    <w:rsid w:val="00EE6CA7"/>
    <w:rsid w:val="00EF0D3E"/>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834"/>
    <w:rsid w:val="00F30AE5"/>
    <w:rsid w:val="00F34160"/>
    <w:rsid w:val="00F3752E"/>
    <w:rsid w:val="00F3792C"/>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5DDF"/>
    <w:rsid w:val="00F860F6"/>
    <w:rsid w:val="00F86718"/>
    <w:rsid w:val="00F870BF"/>
    <w:rsid w:val="00F8743E"/>
    <w:rsid w:val="00F94DAA"/>
    <w:rsid w:val="00F951C0"/>
    <w:rsid w:val="00F96D99"/>
    <w:rsid w:val="00FA2582"/>
    <w:rsid w:val="00FA384A"/>
    <w:rsid w:val="00FA492C"/>
    <w:rsid w:val="00FA4EDA"/>
    <w:rsid w:val="00FA6BB7"/>
    <w:rsid w:val="00FA76B5"/>
    <w:rsid w:val="00FA7AA2"/>
    <w:rsid w:val="00FB0065"/>
    <w:rsid w:val="00FB5D61"/>
    <w:rsid w:val="00FB7D56"/>
    <w:rsid w:val="00FC5941"/>
    <w:rsid w:val="00FC7B44"/>
    <w:rsid w:val="00FD071B"/>
    <w:rsid w:val="00FD0973"/>
    <w:rsid w:val="00FD5A1B"/>
    <w:rsid w:val="00FE34BC"/>
    <w:rsid w:val="00FE34C7"/>
    <w:rsid w:val="00FE3864"/>
    <w:rsid w:val="00FE4AE0"/>
    <w:rsid w:val="00FE5E12"/>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8" ma:contentTypeDescription="Create a new document." ma:contentTypeScope="" ma:versionID="7d88c65a2a056e1c787a9e83e6c825d4">
  <xsd:schema xmlns:xsd="http://www.w3.org/2001/XMLSchema" xmlns:xs="http://www.w3.org/2001/XMLSchema" xmlns:p="http://schemas.microsoft.com/office/2006/metadata/properties" xmlns:ns2="3fa4860e-4e84-4984-b511-cb934d7752ca" xmlns:ns3="63fd57c9-5291-4ee5-b3d3-37b4b570c278" targetNamespace="http://schemas.microsoft.com/office/2006/metadata/properties" ma:root="true" ma:fieldsID="f08ce008a9f5c91d187aea4c2ee868e9" ns2:_="" ns3:_="">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3fa4860e-4e84-4984-b511-cb934d7752ca"/>
    <ds:schemaRef ds:uri="http://schemas.openxmlformats.org/package/2006/metadata/core-properties"/>
    <ds:schemaRef ds:uri="63fd57c9-5291-4ee5-b3d3-37b4b570c278"/>
    <ds:schemaRef ds:uri="http://www.w3.org/XML/1998/namespace"/>
  </ds:schemaRefs>
</ds:datastoreItem>
</file>

<file path=customXml/itemProps2.xml><?xml version="1.0" encoding="utf-8"?>
<ds:datastoreItem xmlns:ds="http://schemas.openxmlformats.org/officeDocument/2006/customXml" ds:itemID="{DBDBB0FF-F715-472D-8F27-1139657D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2FFB2B32-5660-42E0-8C58-0DE65278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VonBradsky</dc:creator>
  <cp:lastModifiedBy>Robert Hardman</cp:lastModifiedBy>
  <cp:revision>3</cp:revision>
  <dcterms:created xsi:type="dcterms:W3CDTF">2019-03-16T14:05:00Z</dcterms:created>
  <dcterms:modified xsi:type="dcterms:W3CDTF">2019-03-16T15:53:00Z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0x010100ECCB7E1F660E4D499F35AD51896216AD</vt:lpwstr>
  </property>
  <property fmtid="{D5CDD505-2E9C-101B-9397-08002B2CF9AE}" pid="4" name="Order">
    <vt:r8>100</vt:r8>
  </property>
</Properties>
</file>