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BB3BB" w14:textId="0F80D30E" w:rsidR="007B63EE" w:rsidRDefault="007B63EE" w:rsidP="007B63EE">
      <w:pPr>
        <w:spacing w:line="276" w:lineRule="auto"/>
        <w:jc w:val="center"/>
        <w:rPr>
          <w:rFonts w:ascii="Arial" w:eastAsia="Times New Roman" w:hAnsi="Arial" w:cs="Arial"/>
          <w:b/>
          <w:bCs/>
          <w:lang w:eastAsia="en-GB"/>
          <w14:ligatures w14:val="none"/>
        </w:rPr>
      </w:pPr>
      <w:r w:rsidRPr="007B63EE">
        <w:rPr>
          <w:rFonts w:ascii="Arial" w:eastAsia="Times New Roman" w:hAnsi="Arial" w:cs="Arial"/>
          <w:b/>
          <w:bCs/>
          <w:lang w:eastAsia="en-GB"/>
          <w14:ligatures w14:val="none"/>
        </w:rPr>
        <w:t xml:space="preserve">Expression of Interest: </w:t>
      </w:r>
      <w:r>
        <w:rPr>
          <w:rFonts w:ascii="Arial" w:eastAsia="Times New Roman" w:hAnsi="Arial" w:cs="Arial"/>
          <w:b/>
          <w:bCs/>
          <w:lang w:eastAsia="en-GB"/>
          <w14:ligatures w14:val="none"/>
        </w:rPr>
        <w:t>County Durham UKSPF – E38</w:t>
      </w:r>
    </w:p>
    <w:p w14:paraId="55D13754" w14:textId="7977AB84" w:rsidR="007B63EE" w:rsidRPr="007B63EE" w:rsidRDefault="007B63EE" w:rsidP="007B63EE">
      <w:pPr>
        <w:spacing w:line="276" w:lineRule="auto"/>
        <w:jc w:val="center"/>
        <w:rPr>
          <w:rFonts w:ascii="Arial" w:eastAsia="Times New Roman" w:hAnsi="Arial" w:cs="Arial"/>
          <w:b/>
          <w:bCs/>
          <w:lang w:eastAsia="en-GB"/>
          <w14:ligatures w14:val="none"/>
        </w:rPr>
      </w:pPr>
      <w:r>
        <w:rPr>
          <w:rFonts w:ascii="Arial" w:eastAsia="Times New Roman" w:hAnsi="Arial" w:cs="Arial"/>
          <w:b/>
          <w:bCs/>
          <w:lang w:eastAsia="en-GB"/>
          <w14:ligatures w14:val="none"/>
        </w:rPr>
        <w:t xml:space="preserve">Addressing local skills needs for </w:t>
      </w:r>
      <w:proofErr w:type="gramStart"/>
      <w:r>
        <w:rPr>
          <w:rFonts w:ascii="Arial" w:eastAsia="Times New Roman" w:hAnsi="Arial" w:cs="Arial"/>
          <w:b/>
          <w:bCs/>
          <w:lang w:eastAsia="en-GB"/>
          <w14:ligatures w14:val="none"/>
        </w:rPr>
        <w:t>employment</w:t>
      </w:r>
      <w:proofErr w:type="gramEnd"/>
    </w:p>
    <w:p w14:paraId="34F57C6D" w14:textId="77777777" w:rsidR="00280172" w:rsidRDefault="00280172"/>
    <w:p w14:paraId="0277B3F8" w14:textId="77777777" w:rsidR="007B63EE" w:rsidRDefault="007B63EE"/>
    <w:p w14:paraId="2ADA47B1" w14:textId="7810DE62" w:rsidR="007B63EE" w:rsidRPr="007B63EE" w:rsidRDefault="007B63EE" w:rsidP="007B63EE">
      <w:pPr>
        <w:spacing w:line="276" w:lineRule="auto"/>
        <w:rPr>
          <w:rFonts w:ascii="Arial" w:eastAsia="Times New Roman" w:hAnsi="Arial" w:cs="Arial"/>
          <w:b/>
          <w:bCs/>
          <w:lang w:eastAsia="en-GB"/>
        </w:rPr>
      </w:pPr>
      <w:r>
        <w:rPr>
          <w:rFonts w:ascii="Arial" w:eastAsia="Times New Roman" w:hAnsi="Arial" w:cs="Arial"/>
          <w:b/>
          <w:bCs/>
          <w:lang w:eastAsia="en-GB"/>
        </w:rPr>
        <w:t>A</w:t>
      </w:r>
      <w:r w:rsidRPr="008525AF">
        <w:rPr>
          <w:rFonts w:ascii="Arial" w:eastAsia="Times New Roman" w:hAnsi="Arial" w:cs="Arial"/>
          <w:b/>
          <w:bCs/>
          <w:lang w:eastAsia="en-GB"/>
        </w:rPr>
        <w:t>bout us</w:t>
      </w:r>
    </w:p>
    <w:p w14:paraId="639A19B8" w14:textId="07D25382" w:rsidR="007B63EE" w:rsidRDefault="007B63EE" w:rsidP="007B63EE">
      <w:pPr>
        <w:spacing w:line="276" w:lineRule="auto"/>
        <w:rPr>
          <w:rFonts w:ascii="Arial" w:eastAsia="Times New Roman" w:hAnsi="Arial" w:cs="Arial"/>
          <w:lang w:eastAsia="en-GB"/>
        </w:rPr>
      </w:pPr>
      <w:r>
        <w:rPr>
          <w:rFonts w:ascii="Arial" w:eastAsia="Times New Roman" w:hAnsi="Arial" w:cs="Arial"/>
          <w:lang w:eastAsia="en-GB"/>
        </w:rPr>
        <w:t xml:space="preserve">The Growth Company is a social enterprise with a long history of supporting skills needs for </w:t>
      </w:r>
      <w:proofErr w:type="gramStart"/>
      <w:r>
        <w:rPr>
          <w:rFonts w:ascii="Arial" w:eastAsia="Times New Roman" w:hAnsi="Arial" w:cs="Arial"/>
          <w:lang w:eastAsia="en-GB"/>
        </w:rPr>
        <w:t>local residents</w:t>
      </w:r>
      <w:proofErr w:type="gramEnd"/>
      <w:r>
        <w:rPr>
          <w:rFonts w:ascii="Arial" w:eastAsia="Times New Roman" w:hAnsi="Arial" w:cs="Arial"/>
          <w:lang w:eastAsia="en-GB"/>
        </w:rPr>
        <w:t xml:space="preserve">.  Our purpose is to Enable Growth, Create </w:t>
      </w:r>
      <w:proofErr w:type="gramStart"/>
      <w:r>
        <w:rPr>
          <w:rFonts w:ascii="Arial" w:eastAsia="Times New Roman" w:hAnsi="Arial" w:cs="Arial"/>
          <w:lang w:eastAsia="en-GB"/>
        </w:rPr>
        <w:t>Jobs</w:t>
      </w:r>
      <w:proofErr w:type="gramEnd"/>
      <w:r>
        <w:rPr>
          <w:rFonts w:ascii="Arial" w:eastAsia="Times New Roman" w:hAnsi="Arial" w:cs="Arial"/>
          <w:lang w:eastAsia="en-GB"/>
        </w:rPr>
        <w:t xml:space="preserve"> and Improve Lives.  Operating for over 30 years, we are a major provider of government services supporting over 70,000 people and 30,000 businesses each year across the employment, skills, justice, and business support markets.  We are a highly experienced, expert provider of delivering both </w:t>
      </w:r>
      <w:proofErr w:type="gramStart"/>
      <w:r>
        <w:rPr>
          <w:rFonts w:ascii="Arial" w:eastAsia="Times New Roman" w:hAnsi="Arial" w:cs="Arial"/>
          <w:lang w:eastAsia="en-GB"/>
        </w:rPr>
        <w:t>large and small scale</w:t>
      </w:r>
      <w:proofErr w:type="gramEnd"/>
      <w:r>
        <w:rPr>
          <w:rFonts w:ascii="Arial" w:eastAsia="Times New Roman" w:hAnsi="Arial" w:cs="Arial"/>
          <w:lang w:eastAsia="en-GB"/>
        </w:rPr>
        <w:t xml:space="preserve"> contracts similar to the requirements of County Durham’s UKSPF E38 programme. Our core value “Stronger Together” informs our approach to working in partnership with delivery organisations and wider stakeholders to deliver positive outcomes for our customers. </w:t>
      </w:r>
    </w:p>
    <w:p w14:paraId="29D98535" w14:textId="77777777" w:rsidR="007B63EE" w:rsidRDefault="007B63EE" w:rsidP="007B63EE">
      <w:pPr>
        <w:spacing w:line="276" w:lineRule="auto"/>
        <w:rPr>
          <w:rFonts w:ascii="Arial" w:eastAsia="Times New Roman" w:hAnsi="Arial" w:cs="Arial"/>
          <w:lang w:eastAsia="en-GB"/>
        </w:rPr>
      </w:pPr>
    </w:p>
    <w:p w14:paraId="3B1620DD" w14:textId="3A30446C" w:rsidR="007B63EE" w:rsidRPr="007B63EE" w:rsidRDefault="007B63EE" w:rsidP="007B63EE">
      <w:pPr>
        <w:spacing w:line="276" w:lineRule="auto"/>
        <w:rPr>
          <w:rFonts w:ascii="Arial" w:eastAsia="Times New Roman" w:hAnsi="Arial" w:cs="Arial"/>
          <w:b/>
          <w:bCs/>
          <w:lang w:eastAsia="en-GB"/>
        </w:rPr>
      </w:pPr>
      <w:r w:rsidRPr="008525AF">
        <w:rPr>
          <w:rFonts w:ascii="Arial" w:eastAsia="Times New Roman" w:hAnsi="Arial" w:cs="Arial"/>
          <w:b/>
          <w:bCs/>
          <w:lang w:eastAsia="en-GB"/>
        </w:rPr>
        <w:t>Opportunity overvie</w:t>
      </w:r>
      <w:r>
        <w:rPr>
          <w:rFonts w:ascii="Arial" w:eastAsia="Times New Roman" w:hAnsi="Arial" w:cs="Arial"/>
          <w:b/>
          <w:bCs/>
          <w:lang w:eastAsia="en-GB"/>
        </w:rPr>
        <w:t>w</w:t>
      </w:r>
    </w:p>
    <w:p w14:paraId="6482E1E9" w14:textId="582FA509" w:rsidR="007B63EE" w:rsidRPr="007B63EE" w:rsidRDefault="007B63EE" w:rsidP="007B63EE">
      <w:pPr>
        <w:spacing w:line="276" w:lineRule="auto"/>
        <w:rPr>
          <w:rFonts w:ascii="Arial" w:eastAsia="Times New Roman" w:hAnsi="Arial" w:cs="Arial"/>
          <w:lang w:eastAsia="en-GB"/>
        </w:rPr>
      </w:pPr>
      <w:r w:rsidRPr="007B63EE">
        <w:rPr>
          <w:rFonts w:ascii="Arial" w:eastAsia="Times New Roman" w:hAnsi="Arial" w:cs="Arial"/>
          <w:lang w:eastAsia="en-GB"/>
        </w:rPr>
        <w:t>The Growth Company are proposing to be a lead bidder for the delivery of County Durham’s UKSPF E38 opportunity</w:t>
      </w:r>
      <w:r w:rsidR="00305818">
        <w:rPr>
          <w:rFonts w:ascii="Arial" w:eastAsia="Times New Roman" w:hAnsi="Arial" w:cs="Arial"/>
          <w:lang w:eastAsia="en-GB"/>
        </w:rPr>
        <w:t xml:space="preserve"> bringing together a diverse and wide range of partners.</w:t>
      </w:r>
    </w:p>
    <w:p w14:paraId="0C21974B" w14:textId="77777777" w:rsidR="007B63EE" w:rsidRPr="007B63EE" w:rsidRDefault="007B63EE" w:rsidP="007B63EE">
      <w:pPr>
        <w:spacing w:line="276" w:lineRule="auto"/>
        <w:rPr>
          <w:rFonts w:ascii="Arial" w:eastAsia="Times New Roman" w:hAnsi="Arial" w:cs="Arial"/>
          <w:lang w:eastAsia="en-GB"/>
        </w:rPr>
      </w:pPr>
    </w:p>
    <w:p w14:paraId="7FB5BE15" w14:textId="77777777" w:rsidR="007B63EE" w:rsidRPr="007B63EE" w:rsidRDefault="007B63EE" w:rsidP="007B63EE">
      <w:pPr>
        <w:spacing w:line="276" w:lineRule="auto"/>
        <w:rPr>
          <w:rFonts w:ascii="Arial" w:eastAsia="Times New Roman" w:hAnsi="Arial" w:cs="Arial"/>
          <w:lang w:eastAsia="en-GB"/>
        </w:rPr>
      </w:pPr>
      <w:r w:rsidRPr="007B63EE">
        <w:rPr>
          <w:rFonts w:ascii="Arial" w:eastAsia="Times New Roman" w:hAnsi="Arial" w:cs="Arial"/>
          <w:lang w:eastAsia="en-GB"/>
        </w:rPr>
        <w:t>We:</w:t>
      </w:r>
    </w:p>
    <w:p w14:paraId="7A4A216A" w14:textId="77777777" w:rsidR="007B63EE" w:rsidRPr="007B63EE" w:rsidRDefault="007B63EE" w:rsidP="007B63EE">
      <w:pPr>
        <w:numPr>
          <w:ilvl w:val="0"/>
          <w:numId w:val="1"/>
        </w:numPr>
        <w:spacing w:line="276" w:lineRule="auto"/>
        <w:rPr>
          <w:rFonts w:ascii="Arial" w:eastAsia="Times New Roman" w:hAnsi="Arial" w:cs="Arial"/>
          <w:lang w:eastAsia="en-GB"/>
        </w:rPr>
      </w:pPr>
      <w:r w:rsidRPr="007B63EE">
        <w:rPr>
          <w:rFonts w:ascii="Arial" w:eastAsia="Times New Roman" w:hAnsi="Arial" w:cs="Arial"/>
          <w:lang w:eastAsia="en-GB"/>
        </w:rPr>
        <w:t>Are looking to engage with a wide range of partners to help deliver a successful programme of interventions and localised skills support across County Durham from February 2024 to February 2025</w:t>
      </w:r>
    </w:p>
    <w:p w14:paraId="08F0CE08" w14:textId="77777777" w:rsidR="007B63EE" w:rsidRPr="007B63EE" w:rsidRDefault="007B63EE" w:rsidP="007B63EE">
      <w:pPr>
        <w:numPr>
          <w:ilvl w:val="0"/>
          <w:numId w:val="1"/>
        </w:numPr>
        <w:spacing w:line="276" w:lineRule="auto"/>
        <w:rPr>
          <w:rFonts w:ascii="Arial" w:eastAsia="Times New Roman" w:hAnsi="Arial" w:cs="Arial"/>
          <w:lang w:eastAsia="en-GB"/>
        </w:rPr>
      </w:pPr>
      <w:r w:rsidRPr="007B63EE">
        <w:rPr>
          <w:rFonts w:ascii="Arial" w:eastAsia="Times New Roman" w:hAnsi="Arial" w:cs="Arial"/>
          <w:lang w:eastAsia="en-GB"/>
        </w:rPr>
        <w:t>Want to engage with providers who have significant experience and expertise in delivering learning where it is needed the most across County Durham</w:t>
      </w:r>
    </w:p>
    <w:p w14:paraId="191CB963" w14:textId="77777777" w:rsidR="007B63EE" w:rsidRDefault="007B63EE" w:rsidP="007B63EE">
      <w:pPr>
        <w:numPr>
          <w:ilvl w:val="0"/>
          <w:numId w:val="1"/>
        </w:numPr>
        <w:spacing w:line="276" w:lineRule="auto"/>
        <w:rPr>
          <w:rFonts w:ascii="Arial" w:eastAsia="Times New Roman" w:hAnsi="Arial" w:cs="Arial"/>
          <w:lang w:eastAsia="en-GB"/>
        </w:rPr>
      </w:pPr>
      <w:r w:rsidRPr="007B63EE">
        <w:rPr>
          <w:rFonts w:ascii="Arial" w:eastAsia="Times New Roman" w:hAnsi="Arial" w:cs="Arial"/>
          <w:lang w:eastAsia="en-GB"/>
        </w:rPr>
        <w:t xml:space="preserve">Are keen to build a partnership that has demonstrable local links to employers with providers who understand the challenges faced by residents and are embedded in the local skills </w:t>
      </w:r>
      <w:proofErr w:type="gramStart"/>
      <w:r w:rsidRPr="007B63EE">
        <w:rPr>
          <w:rFonts w:ascii="Arial" w:eastAsia="Times New Roman" w:hAnsi="Arial" w:cs="Arial"/>
          <w:lang w:eastAsia="en-GB"/>
        </w:rPr>
        <w:t>ecosystem</w:t>
      </w:r>
      <w:proofErr w:type="gramEnd"/>
    </w:p>
    <w:p w14:paraId="18DB3EAF" w14:textId="77777777" w:rsidR="007B63EE" w:rsidRDefault="007B63EE" w:rsidP="007B63EE">
      <w:pPr>
        <w:spacing w:line="276" w:lineRule="auto"/>
        <w:rPr>
          <w:rFonts w:ascii="Arial" w:eastAsia="Times New Roman" w:hAnsi="Arial" w:cs="Arial"/>
          <w:lang w:eastAsia="en-GB"/>
        </w:rPr>
      </w:pPr>
    </w:p>
    <w:p w14:paraId="4181919F" w14:textId="5E852F5A" w:rsidR="007B63EE" w:rsidRPr="007B63EE" w:rsidRDefault="007B63EE" w:rsidP="007B63EE">
      <w:pPr>
        <w:spacing w:line="276" w:lineRule="auto"/>
        <w:rPr>
          <w:rFonts w:ascii="Arial" w:eastAsia="Times New Roman" w:hAnsi="Arial" w:cs="Arial"/>
          <w:lang w:eastAsia="en-GB"/>
        </w:rPr>
      </w:pPr>
      <w:r w:rsidRPr="007B63EE">
        <w:rPr>
          <w:rFonts w:ascii="Arial" w:eastAsia="Times New Roman" w:hAnsi="Arial" w:cs="Arial"/>
          <w:lang w:eastAsia="en-GB"/>
        </w:rPr>
        <w:t>Key sectors</w:t>
      </w:r>
      <w:r>
        <w:rPr>
          <w:rFonts w:ascii="Arial" w:eastAsia="Times New Roman" w:hAnsi="Arial" w:cs="Arial"/>
          <w:lang w:eastAsia="en-GB"/>
        </w:rPr>
        <w:t xml:space="preserve"> (albeit not exclusive)</w:t>
      </w:r>
      <w:r w:rsidRPr="007B63EE">
        <w:rPr>
          <w:rFonts w:ascii="Arial" w:eastAsia="Times New Roman" w:hAnsi="Arial" w:cs="Arial"/>
          <w:lang w:eastAsia="en-GB"/>
        </w:rPr>
        <w:t xml:space="preserve"> we’re looking for providers to deliver in are:</w:t>
      </w:r>
    </w:p>
    <w:p w14:paraId="22BC4AF1" w14:textId="77777777" w:rsidR="007B63EE" w:rsidRPr="007B63EE" w:rsidRDefault="007B63EE" w:rsidP="007B63EE">
      <w:pPr>
        <w:numPr>
          <w:ilvl w:val="0"/>
          <w:numId w:val="9"/>
        </w:numPr>
        <w:spacing w:line="276" w:lineRule="auto"/>
        <w:rPr>
          <w:rFonts w:ascii="Arial" w:eastAsia="Times New Roman" w:hAnsi="Arial" w:cs="Arial"/>
          <w:lang w:eastAsia="en-GB"/>
        </w:rPr>
      </w:pPr>
      <w:r w:rsidRPr="007B63EE">
        <w:rPr>
          <w:rFonts w:ascii="Arial" w:eastAsia="Times New Roman" w:hAnsi="Arial" w:cs="Arial"/>
          <w:lang w:eastAsia="en-GB"/>
        </w:rPr>
        <w:t>Low Carbon economy </w:t>
      </w:r>
    </w:p>
    <w:p w14:paraId="2C93D2A6" w14:textId="77777777" w:rsidR="007B63EE" w:rsidRPr="007B63EE" w:rsidRDefault="007B63EE" w:rsidP="007B63EE">
      <w:pPr>
        <w:numPr>
          <w:ilvl w:val="0"/>
          <w:numId w:val="9"/>
        </w:numPr>
        <w:spacing w:line="276" w:lineRule="auto"/>
        <w:rPr>
          <w:rFonts w:ascii="Arial" w:eastAsia="Times New Roman" w:hAnsi="Arial" w:cs="Arial"/>
          <w:lang w:eastAsia="en-GB"/>
        </w:rPr>
      </w:pPr>
      <w:r w:rsidRPr="007B63EE">
        <w:rPr>
          <w:rFonts w:ascii="Arial" w:eastAsia="Times New Roman" w:hAnsi="Arial" w:cs="Arial"/>
          <w:lang w:eastAsia="en-GB"/>
        </w:rPr>
        <w:t>Transport and Logistics </w:t>
      </w:r>
    </w:p>
    <w:p w14:paraId="3E04EEA4" w14:textId="77777777" w:rsidR="007B63EE" w:rsidRPr="007B63EE" w:rsidRDefault="007B63EE" w:rsidP="007B63EE">
      <w:pPr>
        <w:numPr>
          <w:ilvl w:val="0"/>
          <w:numId w:val="9"/>
        </w:numPr>
        <w:spacing w:line="276" w:lineRule="auto"/>
        <w:rPr>
          <w:rFonts w:ascii="Arial" w:eastAsia="Times New Roman" w:hAnsi="Arial" w:cs="Arial"/>
          <w:lang w:eastAsia="en-GB"/>
        </w:rPr>
      </w:pPr>
      <w:r w:rsidRPr="007B63EE">
        <w:rPr>
          <w:rFonts w:ascii="Arial" w:eastAsia="Times New Roman" w:hAnsi="Arial" w:cs="Arial"/>
          <w:lang w:eastAsia="en-GB"/>
        </w:rPr>
        <w:t>Digital and Creative </w:t>
      </w:r>
    </w:p>
    <w:p w14:paraId="5E43D63A" w14:textId="77777777" w:rsidR="007B63EE" w:rsidRPr="007B63EE" w:rsidRDefault="007B63EE" w:rsidP="007B63EE">
      <w:pPr>
        <w:numPr>
          <w:ilvl w:val="0"/>
          <w:numId w:val="9"/>
        </w:numPr>
        <w:spacing w:line="276" w:lineRule="auto"/>
        <w:rPr>
          <w:rFonts w:ascii="Arial" w:eastAsia="Times New Roman" w:hAnsi="Arial" w:cs="Arial"/>
          <w:lang w:eastAsia="en-GB"/>
        </w:rPr>
      </w:pPr>
      <w:r w:rsidRPr="007B63EE">
        <w:rPr>
          <w:rFonts w:ascii="Arial" w:eastAsia="Times New Roman" w:hAnsi="Arial" w:cs="Arial"/>
          <w:lang w:eastAsia="en-GB"/>
        </w:rPr>
        <w:t>Tourism and Leisure. </w:t>
      </w:r>
    </w:p>
    <w:p w14:paraId="6B7E684D" w14:textId="77777777" w:rsidR="007B63EE" w:rsidRPr="007B63EE" w:rsidRDefault="007B63EE" w:rsidP="007B63EE">
      <w:pPr>
        <w:numPr>
          <w:ilvl w:val="0"/>
          <w:numId w:val="9"/>
        </w:numPr>
        <w:spacing w:line="276" w:lineRule="auto"/>
        <w:rPr>
          <w:rFonts w:ascii="Arial" w:eastAsia="Times New Roman" w:hAnsi="Arial" w:cs="Arial"/>
          <w:lang w:eastAsia="en-GB"/>
        </w:rPr>
      </w:pPr>
      <w:r w:rsidRPr="007B63EE">
        <w:rPr>
          <w:rFonts w:ascii="Arial" w:eastAsia="Times New Roman" w:hAnsi="Arial" w:cs="Arial"/>
          <w:lang w:eastAsia="en-GB"/>
        </w:rPr>
        <w:t>Advanced Manufacturing</w:t>
      </w:r>
    </w:p>
    <w:p w14:paraId="6B744E20" w14:textId="77777777" w:rsidR="007B63EE" w:rsidRPr="007B63EE" w:rsidRDefault="007B63EE" w:rsidP="007B63EE">
      <w:pPr>
        <w:numPr>
          <w:ilvl w:val="0"/>
          <w:numId w:val="9"/>
        </w:numPr>
        <w:spacing w:line="276" w:lineRule="auto"/>
        <w:rPr>
          <w:rFonts w:ascii="Arial" w:eastAsia="Times New Roman" w:hAnsi="Arial" w:cs="Arial"/>
          <w:lang w:eastAsia="en-GB"/>
        </w:rPr>
      </w:pPr>
      <w:r w:rsidRPr="007B63EE">
        <w:rPr>
          <w:rFonts w:ascii="Arial" w:eastAsia="Times New Roman" w:hAnsi="Arial" w:cs="Arial"/>
          <w:lang w:eastAsia="en-GB"/>
        </w:rPr>
        <w:t>Construction</w:t>
      </w:r>
    </w:p>
    <w:p w14:paraId="67E62113" w14:textId="77777777" w:rsidR="007B63EE" w:rsidRDefault="007B63EE" w:rsidP="007B63EE">
      <w:pPr>
        <w:numPr>
          <w:ilvl w:val="0"/>
          <w:numId w:val="9"/>
        </w:numPr>
        <w:spacing w:line="276" w:lineRule="auto"/>
        <w:rPr>
          <w:rFonts w:ascii="Arial" w:eastAsia="Times New Roman" w:hAnsi="Arial" w:cs="Arial"/>
          <w:lang w:eastAsia="en-GB"/>
        </w:rPr>
      </w:pPr>
      <w:r w:rsidRPr="007B63EE">
        <w:rPr>
          <w:rFonts w:ascii="Arial" w:eastAsia="Times New Roman" w:hAnsi="Arial" w:cs="Arial"/>
          <w:lang w:eastAsia="en-GB"/>
        </w:rPr>
        <w:t xml:space="preserve">Health and Health Science </w:t>
      </w:r>
    </w:p>
    <w:p w14:paraId="78CF7206" w14:textId="77777777" w:rsidR="007B63EE" w:rsidRDefault="007B63EE" w:rsidP="007B63EE">
      <w:pPr>
        <w:spacing w:line="276" w:lineRule="auto"/>
        <w:rPr>
          <w:rFonts w:ascii="Arial" w:eastAsia="Times New Roman" w:hAnsi="Arial" w:cs="Arial"/>
          <w:lang w:eastAsia="en-GB"/>
        </w:rPr>
      </w:pPr>
    </w:p>
    <w:p w14:paraId="5B2E5944" w14:textId="7AAA7329" w:rsidR="007B63EE" w:rsidRDefault="007B63EE" w:rsidP="007B63EE">
      <w:pPr>
        <w:textAlignment w:val="baseline"/>
        <w:rPr>
          <w:rFonts w:ascii="Arial" w:eastAsia="Times New Roman" w:hAnsi="Arial" w:cs="Arial"/>
          <w:color w:val="0B0C0C"/>
          <w:lang w:eastAsia="en-GB"/>
        </w:rPr>
      </w:pPr>
      <w:r>
        <w:rPr>
          <w:rFonts w:ascii="Arial" w:eastAsia="Times New Roman" w:hAnsi="Arial" w:cs="Arial"/>
          <w:color w:val="0B0C0C"/>
          <w:lang w:eastAsia="en-GB"/>
        </w:rPr>
        <w:t>Please note that b</w:t>
      </w:r>
      <w:r w:rsidRPr="009803BE">
        <w:rPr>
          <w:rFonts w:ascii="Arial" w:eastAsia="Times New Roman" w:hAnsi="Arial" w:cs="Arial"/>
          <w:color w:val="0B0C0C"/>
          <w:lang w:eastAsia="en-GB"/>
        </w:rPr>
        <w:t xml:space="preserve">ids for the Adult Health &amp; Social Care sector will </w:t>
      </w:r>
      <w:r w:rsidRPr="002E7A54">
        <w:rPr>
          <w:rFonts w:ascii="Arial" w:eastAsia="Times New Roman" w:hAnsi="Arial" w:cs="Arial"/>
          <w:b/>
          <w:bCs/>
          <w:color w:val="0B0C0C"/>
          <w:lang w:eastAsia="en-GB"/>
        </w:rPr>
        <w:t>not</w:t>
      </w:r>
      <w:r w:rsidRPr="009803BE">
        <w:rPr>
          <w:rFonts w:ascii="Arial" w:eastAsia="Times New Roman" w:hAnsi="Arial" w:cs="Arial"/>
          <w:color w:val="0B0C0C"/>
          <w:lang w:eastAsia="en-GB"/>
        </w:rPr>
        <w:t xml:space="preserve"> be considered</w:t>
      </w:r>
      <w:r>
        <w:rPr>
          <w:rFonts w:ascii="Arial" w:eastAsia="Times New Roman" w:hAnsi="Arial" w:cs="Arial"/>
          <w:color w:val="0B0C0C"/>
          <w:lang w:eastAsia="en-GB"/>
        </w:rPr>
        <w:t xml:space="preserve"> because these programmes are ineligible for the UKSPF E38 opportunity.</w:t>
      </w:r>
    </w:p>
    <w:p w14:paraId="5005EADA" w14:textId="77777777" w:rsidR="007B63EE" w:rsidRDefault="007B63EE" w:rsidP="007B63EE">
      <w:pPr>
        <w:textAlignment w:val="baseline"/>
        <w:rPr>
          <w:rFonts w:ascii="Arial" w:eastAsia="Times New Roman" w:hAnsi="Arial" w:cs="Arial"/>
          <w:color w:val="0B0C0C"/>
          <w:lang w:eastAsia="en-GB"/>
        </w:rPr>
      </w:pPr>
    </w:p>
    <w:p w14:paraId="6B8A2BBF" w14:textId="77777777" w:rsidR="007B63EE" w:rsidRPr="007B63EE" w:rsidRDefault="007B63EE" w:rsidP="007B63EE">
      <w:pPr>
        <w:textAlignment w:val="baseline"/>
        <w:rPr>
          <w:rFonts w:ascii="Arial" w:hAnsi="Arial" w:cs="Arial"/>
          <w:lang w:eastAsia="en-GB"/>
        </w:rPr>
      </w:pPr>
      <w:r w:rsidRPr="007B63EE">
        <w:rPr>
          <w:rFonts w:ascii="Arial" w:hAnsi="Arial" w:cs="Arial"/>
          <w:lang w:eastAsia="en-GB"/>
        </w:rPr>
        <w:t xml:space="preserve">Provision should target individuals who reside in areas impacted by increased levels of deprivation and/or rural isolation with emphasis on those nearest the labour market. Intelligence of the social and economic barriers that affect County Durham residents must be </w:t>
      </w:r>
      <w:r w:rsidRPr="007B63EE">
        <w:rPr>
          <w:rFonts w:ascii="Arial" w:hAnsi="Arial" w:cs="Arial"/>
          <w:lang w:eastAsia="en-GB"/>
        </w:rPr>
        <w:lastRenderedPageBreak/>
        <w:t>utilised to deliver skills support programmes as well as access to integrated support for individuals in these localities.</w:t>
      </w:r>
    </w:p>
    <w:p w14:paraId="2EBD3586" w14:textId="77777777" w:rsidR="007B63EE" w:rsidRPr="007B63EE" w:rsidRDefault="007B63EE" w:rsidP="007B63EE">
      <w:pPr>
        <w:textAlignment w:val="baseline"/>
        <w:rPr>
          <w:rFonts w:ascii="Arial" w:hAnsi="Arial" w:cs="Arial"/>
          <w:lang w:eastAsia="en-GB"/>
        </w:rPr>
      </w:pPr>
    </w:p>
    <w:p w14:paraId="0699607A" w14:textId="3D31B4EE" w:rsidR="007B63EE" w:rsidRDefault="007B63EE" w:rsidP="007B63EE">
      <w:pPr>
        <w:textAlignment w:val="baseline"/>
        <w:rPr>
          <w:rFonts w:ascii="Arial" w:hAnsi="Arial" w:cs="Arial"/>
          <w:lang w:eastAsia="en-GB"/>
        </w:rPr>
      </w:pPr>
      <w:r w:rsidRPr="007B63EE">
        <w:rPr>
          <w:rFonts w:ascii="Arial" w:hAnsi="Arial" w:cs="Arial"/>
          <w:lang w:eastAsia="en-GB"/>
        </w:rPr>
        <w:t xml:space="preserve">Provision should not duplicate mainstream funded activity available to this cohort. Examples include but are not limited to, Government programmes such as 'Skills Bootcamps' in sectors that are available in County Durham. Support should be supplemented by life and basic skills delivered through existing provision, such as Adult Education Budget, </w:t>
      </w:r>
      <w:proofErr w:type="gramStart"/>
      <w:r w:rsidRPr="007B63EE">
        <w:rPr>
          <w:rFonts w:ascii="Arial" w:hAnsi="Arial" w:cs="Arial"/>
          <w:lang w:eastAsia="en-GB"/>
        </w:rPr>
        <w:t>Multiply</w:t>
      </w:r>
      <w:proofErr w:type="gramEnd"/>
      <w:r w:rsidRPr="007B63EE">
        <w:rPr>
          <w:rFonts w:ascii="Arial" w:hAnsi="Arial" w:cs="Arial"/>
          <w:lang w:eastAsia="en-GB"/>
        </w:rPr>
        <w:t xml:space="preserve"> etc.</w:t>
      </w:r>
    </w:p>
    <w:p w14:paraId="5683E8C2" w14:textId="77777777" w:rsidR="007B63EE" w:rsidRDefault="007B63EE" w:rsidP="007B63EE">
      <w:pPr>
        <w:textAlignment w:val="baseline"/>
        <w:rPr>
          <w:rFonts w:ascii="Arial" w:hAnsi="Arial" w:cs="Arial"/>
          <w:lang w:eastAsia="en-GB"/>
        </w:rPr>
      </w:pPr>
    </w:p>
    <w:p w14:paraId="3118ED8A" w14:textId="7B20DA05" w:rsidR="007B63EE" w:rsidRPr="007B63EE" w:rsidRDefault="007B63EE" w:rsidP="007B63EE">
      <w:pPr>
        <w:textAlignment w:val="baseline"/>
        <w:rPr>
          <w:rFonts w:ascii="Arial" w:hAnsi="Arial" w:cs="Arial"/>
          <w:lang w:eastAsia="en-GB"/>
        </w:rPr>
      </w:pPr>
      <w:r>
        <w:rPr>
          <w:rFonts w:ascii="Arial" w:hAnsi="Arial" w:cs="Arial"/>
          <w:lang w:eastAsia="en-GB"/>
        </w:rPr>
        <w:t>The programme and support offer to residents is expected to:</w:t>
      </w:r>
    </w:p>
    <w:p w14:paraId="275D9B63" w14:textId="77777777" w:rsidR="007B63EE" w:rsidRPr="007B63EE" w:rsidRDefault="007B63EE" w:rsidP="007B63EE">
      <w:pPr>
        <w:spacing w:line="276" w:lineRule="auto"/>
        <w:rPr>
          <w:rFonts w:ascii="Arial" w:eastAsia="Times New Roman" w:hAnsi="Arial" w:cs="Arial"/>
          <w:lang w:eastAsia="en-GB"/>
        </w:rPr>
      </w:pPr>
    </w:p>
    <w:p w14:paraId="4D1EEA20" w14:textId="77777777" w:rsidR="007B63EE" w:rsidRPr="007B63EE" w:rsidRDefault="007B63EE" w:rsidP="007B63EE">
      <w:pPr>
        <w:pStyle w:val="ListParagraph"/>
        <w:numPr>
          <w:ilvl w:val="0"/>
          <w:numId w:val="12"/>
        </w:numPr>
        <w:spacing w:line="276" w:lineRule="auto"/>
        <w:rPr>
          <w:rFonts w:ascii="Arial" w:eastAsia="Times New Roman" w:hAnsi="Arial" w:cs="Arial"/>
          <w:u w:val="single"/>
          <w:lang w:eastAsia="en-GB"/>
        </w:rPr>
      </w:pPr>
      <w:r w:rsidRPr="007B63EE">
        <w:rPr>
          <w:rFonts w:ascii="Arial" w:eastAsia="Times New Roman" w:hAnsi="Arial" w:cs="Arial"/>
          <w:u w:val="single"/>
          <w:lang w:eastAsia="en-GB"/>
        </w:rPr>
        <w:t>Deliver training, qualifications, and vocational licences such as:  </w:t>
      </w:r>
    </w:p>
    <w:p w14:paraId="36089A34" w14:textId="77777777" w:rsidR="007B63EE" w:rsidRPr="007B63EE" w:rsidRDefault="007B63EE" w:rsidP="007B63EE">
      <w:pPr>
        <w:spacing w:line="276" w:lineRule="auto"/>
        <w:rPr>
          <w:rFonts w:ascii="Arial" w:eastAsia="Times New Roman" w:hAnsi="Arial" w:cs="Arial"/>
          <w:lang w:eastAsia="en-GB"/>
        </w:rPr>
      </w:pPr>
      <w:r w:rsidRPr="007B63EE">
        <w:rPr>
          <w:rFonts w:ascii="Arial" w:eastAsia="Times New Roman" w:hAnsi="Arial" w:cs="Arial"/>
          <w:lang w:eastAsia="en-GB"/>
        </w:rPr>
        <w:t> </w:t>
      </w:r>
    </w:p>
    <w:p w14:paraId="031088CC" w14:textId="77777777" w:rsidR="007B63EE" w:rsidRPr="007B63EE" w:rsidRDefault="007B63EE" w:rsidP="007B63EE">
      <w:pPr>
        <w:numPr>
          <w:ilvl w:val="0"/>
          <w:numId w:val="3"/>
        </w:numPr>
        <w:spacing w:line="276" w:lineRule="auto"/>
        <w:rPr>
          <w:rFonts w:ascii="Arial" w:eastAsia="Times New Roman" w:hAnsi="Arial" w:cs="Arial"/>
          <w:lang w:eastAsia="en-GB"/>
        </w:rPr>
      </w:pPr>
      <w:r w:rsidRPr="007B63EE">
        <w:rPr>
          <w:rFonts w:ascii="Arial" w:eastAsia="Times New Roman" w:hAnsi="Arial" w:cs="Arial"/>
          <w:lang w:eastAsia="en-GB"/>
        </w:rPr>
        <w:t>Associated legislative training e.g., First Aid, Food Safety, Health &amp; Safety, etc.  </w:t>
      </w:r>
    </w:p>
    <w:p w14:paraId="2C5CADA9" w14:textId="11D63065" w:rsidR="007B63EE" w:rsidRPr="007B63EE" w:rsidRDefault="007B63EE" w:rsidP="007B63EE">
      <w:pPr>
        <w:numPr>
          <w:ilvl w:val="0"/>
          <w:numId w:val="3"/>
        </w:numPr>
        <w:spacing w:line="276" w:lineRule="auto"/>
        <w:rPr>
          <w:rFonts w:ascii="Arial" w:eastAsia="Times New Roman" w:hAnsi="Arial" w:cs="Arial"/>
          <w:lang w:eastAsia="en-GB"/>
        </w:rPr>
      </w:pPr>
      <w:r w:rsidRPr="007B63EE">
        <w:rPr>
          <w:rFonts w:ascii="Arial" w:eastAsia="Times New Roman" w:hAnsi="Arial" w:cs="Arial"/>
          <w:lang w:eastAsia="en-GB"/>
        </w:rPr>
        <w:t xml:space="preserve">Awards, Certificates and Diplomas in a range of subject sectors from Level 2 to Level 5 </w:t>
      </w:r>
      <w:r w:rsidRPr="007B63EE">
        <w:rPr>
          <w:rFonts w:ascii="Arial" w:eastAsia="Times New Roman" w:hAnsi="Arial" w:cs="Arial"/>
          <w:u w:val="single"/>
          <w:lang w:eastAsia="en-GB"/>
        </w:rPr>
        <w:t>not</w:t>
      </w:r>
      <w:r w:rsidRPr="007B63EE">
        <w:rPr>
          <w:rFonts w:ascii="Arial" w:eastAsia="Times New Roman" w:hAnsi="Arial" w:cs="Arial"/>
          <w:lang w:eastAsia="en-GB"/>
        </w:rPr>
        <w:t xml:space="preserve"> available locally through </w:t>
      </w:r>
      <w:r w:rsidR="00305818">
        <w:rPr>
          <w:rFonts w:ascii="Arial" w:eastAsia="Times New Roman" w:hAnsi="Arial" w:cs="Arial"/>
          <w:lang w:eastAsia="en-GB"/>
        </w:rPr>
        <w:t>AEB</w:t>
      </w:r>
      <w:r w:rsidRPr="007B63EE">
        <w:rPr>
          <w:rFonts w:ascii="Arial" w:eastAsia="Times New Roman" w:hAnsi="Arial" w:cs="Arial"/>
          <w:lang w:eastAsia="en-GB"/>
        </w:rPr>
        <w:t xml:space="preserve"> or other mainstream funding.  </w:t>
      </w:r>
    </w:p>
    <w:p w14:paraId="7A7F0509" w14:textId="77777777" w:rsidR="007B63EE" w:rsidRPr="007B63EE" w:rsidRDefault="007B63EE" w:rsidP="007B63EE">
      <w:pPr>
        <w:numPr>
          <w:ilvl w:val="0"/>
          <w:numId w:val="4"/>
        </w:numPr>
        <w:spacing w:line="276" w:lineRule="auto"/>
        <w:rPr>
          <w:rFonts w:ascii="Arial" w:eastAsia="Times New Roman" w:hAnsi="Arial" w:cs="Arial"/>
          <w:lang w:eastAsia="en-GB"/>
        </w:rPr>
      </w:pPr>
      <w:r w:rsidRPr="007B63EE">
        <w:rPr>
          <w:rFonts w:ascii="Arial" w:eastAsia="Times New Roman" w:hAnsi="Arial" w:cs="Arial"/>
          <w:lang w:eastAsia="en-GB"/>
        </w:rPr>
        <w:t>Non-regulated and bespoke training and development, to meet employer entry requirements e.g., Forklift Truck training &amp; licences.  </w:t>
      </w:r>
    </w:p>
    <w:p w14:paraId="75F1168A" w14:textId="77777777" w:rsidR="007B63EE" w:rsidRPr="007B63EE" w:rsidRDefault="007B63EE" w:rsidP="007B63EE">
      <w:pPr>
        <w:numPr>
          <w:ilvl w:val="0"/>
          <w:numId w:val="4"/>
        </w:numPr>
        <w:spacing w:line="276" w:lineRule="auto"/>
        <w:rPr>
          <w:rFonts w:ascii="Arial" w:eastAsia="Times New Roman" w:hAnsi="Arial" w:cs="Arial"/>
          <w:lang w:eastAsia="en-GB"/>
        </w:rPr>
      </w:pPr>
      <w:r w:rsidRPr="007B63EE">
        <w:rPr>
          <w:rFonts w:ascii="Arial" w:eastAsia="Times New Roman" w:hAnsi="Arial" w:cs="Arial"/>
          <w:lang w:eastAsia="en-GB"/>
        </w:rPr>
        <w:t>Sector specific programmes including skill for employment reflecting the sectors identified in your submission including placement with local employers and/or guaranteed interviews.   </w:t>
      </w:r>
    </w:p>
    <w:p w14:paraId="3CFA981B" w14:textId="77777777" w:rsidR="007B63EE" w:rsidRPr="007B63EE" w:rsidRDefault="007B63EE" w:rsidP="007B63EE">
      <w:pPr>
        <w:spacing w:line="276" w:lineRule="auto"/>
        <w:rPr>
          <w:rFonts w:ascii="Arial" w:eastAsia="Times New Roman" w:hAnsi="Arial" w:cs="Arial"/>
          <w:lang w:eastAsia="en-GB"/>
        </w:rPr>
      </w:pPr>
      <w:r w:rsidRPr="007B63EE">
        <w:rPr>
          <w:rFonts w:ascii="Arial" w:eastAsia="Times New Roman" w:hAnsi="Arial" w:cs="Arial"/>
          <w:lang w:eastAsia="en-GB"/>
        </w:rPr>
        <w:t>  </w:t>
      </w:r>
    </w:p>
    <w:p w14:paraId="74AA13E7" w14:textId="77777777" w:rsidR="007B63EE" w:rsidRPr="007B63EE" w:rsidRDefault="007B63EE" w:rsidP="007B63EE">
      <w:pPr>
        <w:pStyle w:val="ListParagraph"/>
        <w:numPr>
          <w:ilvl w:val="0"/>
          <w:numId w:val="12"/>
        </w:numPr>
        <w:spacing w:line="276" w:lineRule="auto"/>
        <w:rPr>
          <w:rFonts w:ascii="Arial" w:eastAsia="Times New Roman" w:hAnsi="Arial" w:cs="Arial"/>
          <w:lang w:eastAsia="en-GB"/>
        </w:rPr>
      </w:pPr>
      <w:r w:rsidRPr="007B63EE">
        <w:rPr>
          <w:rFonts w:ascii="Arial" w:eastAsia="Times New Roman" w:hAnsi="Arial" w:cs="Arial"/>
          <w:u w:val="single"/>
          <w:lang w:eastAsia="en-GB"/>
        </w:rPr>
        <w:t>Identify skills needs and refer participants to provision outside of this contract, where locally available and externally funded, to avoid duplication (not an exhaustive list):</w:t>
      </w:r>
      <w:r w:rsidRPr="007B63EE">
        <w:rPr>
          <w:rFonts w:ascii="Arial" w:eastAsia="Times New Roman" w:hAnsi="Arial" w:cs="Arial"/>
          <w:lang w:eastAsia="en-GB"/>
        </w:rPr>
        <w:t>  </w:t>
      </w:r>
    </w:p>
    <w:p w14:paraId="3BCA8BCA" w14:textId="77777777" w:rsidR="007B63EE" w:rsidRPr="007B63EE" w:rsidRDefault="007B63EE" w:rsidP="007B63EE">
      <w:pPr>
        <w:spacing w:line="276" w:lineRule="auto"/>
        <w:rPr>
          <w:rFonts w:ascii="Arial" w:eastAsia="Times New Roman" w:hAnsi="Arial" w:cs="Arial"/>
          <w:lang w:eastAsia="en-GB"/>
        </w:rPr>
      </w:pPr>
      <w:r w:rsidRPr="007B63EE">
        <w:rPr>
          <w:rFonts w:ascii="Arial" w:eastAsia="Times New Roman" w:hAnsi="Arial" w:cs="Arial"/>
          <w:lang w:eastAsia="en-GB"/>
        </w:rPr>
        <w:t> </w:t>
      </w:r>
    </w:p>
    <w:p w14:paraId="64619C6C" w14:textId="77777777" w:rsidR="007B63EE" w:rsidRPr="007B63EE" w:rsidRDefault="007B63EE" w:rsidP="007B63EE">
      <w:pPr>
        <w:numPr>
          <w:ilvl w:val="0"/>
          <w:numId w:val="5"/>
        </w:numPr>
        <w:spacing w:line="276" w:lineRule="auto"/>
        <w:rPr>
          <w:rFonts w:ascii="Arial" w:eastAsia="Times New Roman" w:hAnsi="Arial" w:cs="Arial"/>
          <w:lang w:eastAsia="en-GB"/>
        </w:rPr>
      </w:pPr>
      <w:r w:rsidRPr="007B63EE">
        <w:rPr>
          <w:rFonts w:ascii="Arial" w:eastAsia="Times New Roman" w:hAnsi="Arial" w:cs="Arial"/>
          <w:lang w:eastAsia="en-GB"/>
        </w:rPr>
        <w:t>Functional Skills Maths, English, ICT.  </w:t>
      </w:r>
    </w:p>
    <w:p w14:paraId="0FBAC57C" w14:textId="77777777" w:rsidR="007B63EE" w:rsidRPr="007B63EE" w:rsidRDefault="007B63EE" w:rsidP="007B63EE">
      <w:pPr>
        <w:numPr>
          <w:ilvl w:val="0"/>
          <w:numId w:val="5"/>
        </w:numPr>
        <w:spacing w:line="276" w:lineRule="auto"/>
        <w:rPr>
          <w:rFonts w:ascii="Arial" w:eastAsia="Times New Roman" w:hAnsi="Arial" w:cs="Arial"/>
          <w:lang w:eastAsia="en-GB"/>
        </w:rPr>
      </w:pPr>
      <w:r w:rsidRPr="007B63EE">
        <w:rPr>
          <w:rFonts w:ascii="Arial" w:eastAsia="Times New Roman" w:hAnsi="Arial" w:cs="Arial"/>
          <w:lang w:eastAsia="en-GB"/>
        </w:rPr>
        <w:t>Skills for employment in a range of sectors including, for example, Construction, Hospitality, Retail, Warehousing etc.   </w:t>
      </w:r>
    </w:p>
    <w:p w14:paraId="0B36EF41" w14:textId="77777777" w:rsidR="007B63EE" w:rsidRPr="007B63EE" w:rsidRDefault="007B63EE" w:rsidP="007B63EE">
      <w:pPr>
        <w:numPr>
          <w:ilvl w:val="0"/>
          <w:numId w:val="5"/>
        </w:numPr>
        <w:spacing w:line="276" w:lineRule="auto"/>
        <w:rPr>
          <w:rFonts w:ascii="Arial" w:eastAsia="Times New Roman" w:hAnsi="Arial" w:cs="Arial"/>
          <w:lang w:eastAsia="en-GB"/>
        </w:rPr>
      </w:pPr>
      <w:r w:rsidRPr="007B63EE">
        <w:rPr>
          <w:rFonts w:ascii="Arial" w:eastAsia="Times New Roman" w:hAnsi="Arial" w:cs="Arial"/>
          <w:lang w:eastAsia="en-GB"/>
        </w:rPr>
        <w:t>Awards, Certificates and Diplomas in a range of subject sectors from Level 2 to Level 5 available locally through the Adult Education Budget.  </w:t>
      </w:r>
    </w:p>
    <w:p w14:paraId="558555D9" w14:textId="77777777" w:rsidR="007B63EE" w:rsidRPr="007B63EE" w:rsidRDefault="007B63EE" w:rsidP="007B63EE">
      <w:pPr>
        <w:spacing w:line="276" w:lineRule="auto"/>
        <w:rPr>
          <w:rFonts w:ascii="Arial" w:eastAsia="Times New Roman" w:hAnsi="Arial" w:cs="Arial"/>
          <w:lang w:eastAsia="en-GB"/>
        </w:rPr>
      </w:pPr>
      <w:r w:rsidRPr="007B63EE">
        <w:rPr>
          <w:rFonts w:ascii="Arial" w:eastAsia="Times New Roman" w:hAnsi="Arial" w:cs="Arial"/>
          <w:lang w:eastAsia="en-GB"/>
        </w:rPr>
        <w:t>  </w:t>
      </w:r>
    </w:p>
    <w:p w14:paraId="773B3960" w14:textId="4BABBF41" w:rsidR="007B63EE" w:rsidRPr="007B63EE" w:rsidRDefault="007B63EE" w:rsidP="007B63EE">
      <w:pPr>
        <w:pStyle w:val="ListParagraph"/>
        <w:numPr>
          <w:ilvl w:val="0"/>
          <w:numId w:val="12"/>
        </w:numPr>
        <w:spacing w:line="276" w:lineRule="auto"/>
        <w:rPr>
          <w:rFonts w:ascii="Arial" w:eastAsia="Times New Roman" w:hAnsi="Arial" w:cs="Arial"/>
          <w:u w:val="single"/>
          <w:lang w:eastAsia="en-GB"/>
        </w:rPr>
      </w:pPr>
      <w:r w:rsidRPr="007B63EE">
        <w:rPr>
          <w:rFonts w:ascii="Arial" w:eastAsia="Times New Roman" w:hAnsi="Arial" w:cs="Arial"/>
          <w:u w:val="single"/>
          <w:lang w:eastAsia="en-GB"/>
        </w:rPr>
        <w:t xml:space="preserve">Add value </w:t>
      </w:r>
      <w:r>
        <w:rPr>
          <w:rFonts w:ascii="Arial" w:eastAsia="Times New Roman" w:hAnsi="Arial" w:cs="Arial"/>
          <w:u w:val="single"/>
          <w:lang w:eastAsia="en-GB"/>
        </w:rPr>
        <w:t xml:space="preserve">through for </w:t>
      </w:r>
      <w:proofErr w:type="gramStart"/>
      <w:r>
        <w:rPr>
          <w:rFonts w:ascii="Arial" w:eastAsia="Times New Roman" w:hAnsi="Arial" w:cs="Arial"/>
          <w:u w:val="single"/>
          <w:lang w:eastAsia="en-GB"/>
        </w:rPr>
        <w:t>example</w:t>
      </w:r>
      <w:proofErr w:type="gramEnd"/>
      <w:r w:rsidRPr="007B63EE">
        <w:rPr>
          <w:rFonts w:ascii="Arial" w:eastAsia="Times New Roman" w:hAnsi="Arial" w:cs="Arial"/>
          <w:u w:val="single"/>
          <w:lang w:eastAsia="en-GB"/>
        </w:rPr>
        <w:t>  </w:t>
      </w:r>
    </w:p>
    <w:p w14:paraId="36150605" w14:textId="77777777" w:rsidR="007B63EE" w:rsidRPr="007B63EE" w:rsidRDefault="007B63EE" w:rsidP="007B63EE">
      <w:pPr>
        <w:numPr>
          <w:ilvl w:val="0"/>
          <w:numId w:val="6"/>
        </w:numPr>
        <w:spacing w:line="276" w:lineRule="auto"/>
        <w:rPr>
          <w:rFonts w:ascii="Arial" w:eastAsia="Times New Roman" w:hAnsi="Arial" w:cs="Arial"/>
          <w:lang w:eastAsia="en-GB"/>
        </w:rPr>
      </w:pPr>
      <w:r w:rsidRPr="007B63EE">
        <w:rPr>
          <w:rFonts w:ascii="Arial" w:eastAsia="Times New Roman" w:hAnsi="Arial" w:cs="Arial"/>
          <w:lang w:eastAsia="en-GB"/>
        </w:rPr>
        <w:t>Soft skills development (for those not supported through other provision)  </w:t>
      </w:r>
    </w:p>
    <w:p w14:paraId="5F94C841" w14:textId="77777777" w:rsidR="007B63EE" w:rsidRPr="007B63EE" w:rsidRDefault="007B63EE" w:rsidP="007B63EE">
      <w:pPr>
        <w:numPr>
          <w:ilvl w:val="0"/>
          <w:numId w:val="6"/>
        </w:numPr>
        <w:spacing w:line="276" w:lineRule="auto"/>
        <w:rPr>
          <w:rFonts w:ascii="Arial" w:eastAsia="Times New Roman" w:hAnsi="Arial" w:cs="Arial"/>
          <w:lang w:eastAsia="en-GB"/>
        </w:rPr>
      </w:pPr>
      <w:r w:rsidRPr="007B63EE">
        <w:rPr>
          <w:rFonts w:ascii="Arial" w:eastAsia="Times New Roman" w:hAnsi="Arial" w:cs="Arial"/>
          <w:lang w:eastAsia="en-GB"/>
        </w:rPr>
        <w:t>Person-centred support through Individual needs analysis and identification of barriers to engagement and progression.  </w:t>
      </w:r>
    </w:p>
    <w:p w14:paraId="69D348AB" w14:textId="77777777" w:rsidR="007B63EE" w:rsidRPr="007B63EE" w:rsidRDefault="007B63EE" w:rsidP="007B63EE">
      <w:pPr>
        <w:numPr>
          <w:ilvl w:val="0"/>
          <w:numId w:val="6"/>
        </w:numPr>
        <w:spacing w:line="276" w:lineRule="auto"/>
        <w:rPr>
          <w:rFonts w:ascii="Arial" w:eastAsia="Times New Roman" w:hAnsi="Arial" w:cs="Arial"/>
          <w:lang w:eastAsia="en-GB"/>
        </w:rPr>
      </w:pPr>
      <w:r w:rsidRPr="007B63EE">
        <w:rPr>
          <w:rFonts w:ascii="Arial" w:eastAsia="Times New Roman" w:hAnsi="Arial" w:cs="Arial"/>
          <w:lang w:eastAsia="en-GB"/>
        </w:rPr>
        <w:t>Information Advice and Guidance   </w:t>
      </w:r>
    </w:p>
    <w:p w14:paraId="6997A6E7" w14:textId="77777777" w:rsidR="007B63EE" w:rsidRPr="007B63EE" w:rsidRDefault="007B63EE" w:rsidP="007B63EE">
      <w:pPr>
        <w:numPr>
          <w:ilvl w:val="0"/>
          <w:numId w:val="6"/>
        </w:numPr>
        <w:spacing w:line="276" w:lineRule="auto"/>
        <w:rPr>
          <w:rFonts w:ascii="Arial" w:eastAsia="Times New Roman" w:hAnsi="Arial" w:cs="Arial"/>
          <w:lang w:eastAsia="en-GB"/>
        </w:rPr>
      </w:pPr>
      <w:r w:rsidRPr="007B63EE">
        <w:rPr>
          <w:rFonts w:ascii="Arial" w:eastAsia="Times New Roman" w:hAnsi="Arial" w:cs="Arial"/>
          <w:lang w:eastAsia="en-GB"/>
        </w:rPr>
        <w:t>Financial support to overcome barriers such as, Travel, childcare etc.   </w:t>
      </w:r>
    </w:p>
    <w:p w14:paraId="79EAE380" w14:textId="77777777" w:rsidR="007B63EE" w:rsidRPr="007B63EE" w:rsidRDefault="007B63EE" w:rsidP="007B63EE">
      <w:pPr>
        <w:numPr>
          <w:ilvl w:val="0"/>
          <w:numId w:val="7"/>
        </w:numPr>
        <w:spacing w:line="276" w:lineRule="auto"/>
        <w:rPr>
          <w:rFonts w:ascii="Arial" w:eastAsia="Times New Roman" w:hAnsi="Arial" w:cs="Arial"/>
          <w:lang w:eastAsia="en-GB"/>
        </w:rPr>
      </w:pPr>
      <w:r w:rsidRPr="007B63EE">
        <w:rPr>
          <w:rFonts w:ascii="Arial" w:eastAsia="Times New Roman" w:hAnsi="Arial" w:cs="Arial"/>
          <w:lang w:eastAsia="en-GB"/>
        </w:rPr>
        <w:t>Support for career progression.  </w:t>
      </w:r>
    </w:p>
    <w:p w14:paraId="66AE78D3" w14:textId="77777777" w:rsidR="007B63EE" w:rsidRDefault="007B63EE" w:rsidP="007B63EE">
      <w:pPr>
        <w:spacing w:line="276" w:lineRule="auto"/>
        <w:rPr>
          <w:rFonts w:ascii="Arial" w:eastAsia="Times New Roman" w:hAnsi="Arial" w:cs="Arial"/>
          <w:lang w:eastAsia="en-GB"/>
        </w:rPr>
      </w:pPr>
    </w:p>
    <w:p w14:paraId="34BBABEE" w14:textId="1EBF863B" w:rsidR="00305818" w:rsidRPr="00305818" w:rsidRDefault="007B63EE" w:rsidP="007B63EE">
      <w:pPr>
        <w:spacing w:line="276" w:lineRule="auto"/>
        <w:rPr>
          <w:rFonts w:ascii="Arial" w:eastAsia="Times New Roman" w:hAnsi="Arial" w:cs="Arial"/>
          <w:b/>
          <w:bCs/>
          <w:lang w:eastAsia="en-GB"/>
        </w:rPr>
      </w:pPr>
      <w:r w:rsidRPr="008525AF">
        <w:rPr>
          <w:rFonts w:ascii="Arial" w:eastAsia="Times New Roman" w:hAnsi="Arial" w:cs="Arial"/>
          <w:b/>
          <w:bCs/>
          <w:lang w:eastAsia="en-GB"/>
        </w:rPr>
        <w:t>Responding to this EOI</w:t>
      </w:r>
    </w:p>
    <w:p w14:paraId="54A437D3" w14:textId="482E5690" w:rsidR="007B63EE" w:rsidRDefault="007B63EE" w:rsidP="007B63EE">
      <w:pPr>
        <w:spacing w:line="276" w:lineRule="auto"/>
        <w:rPr>
          <w:rFonts w:ascii="Arial" w:eastAsia="Times New Roman" w:hAnsi="Arial" w:cs="Arial"/>
          <w:lang w:eastAsia="en-GB"/>
        </w:rPr>
      </w:pPr>
      <w:r w:rsidRPr="008525AF">
        <w:rPr>
          <w:rFonts w:ascii="Arial" w:eastAsia="Times New Roman" w:hAnsi="Arial" w:cs="Arial"/>
          <w:lang w:eastAsia="en-GB"/>
        </w:rPr>
        <w:t xml:space="preserve">Please complete and submit this EOI by the closing date of </w:t>
      </w:r>
      <w:r w:rsidRPr="00FF7371">
        <w:rPr>
          <w:rFonts w:ascii="Arial" w:eastAsia="Times New Roman" w:hAnsi="Arial" w:cs="Arial"/>
          <w:b/>
          <w:bCs/>
          <w:lang w:eastAsia="en-GB"/>
        </w:rPr>
        <w:t>Monday</w:t>
      </w:r>
      <w:r>
        <w:rPr>
          <w:rFonts w:ascii="Arial" w:eastAsia="Times New Roman" w:hAnsi="Arial" w:cs="Arial"/>
          <w:b/>
          <w:bCs/>
          <w:lang w:eastAsia="en-GB"/>
        </w:rPr>
        <w:t xml:space="preserve"> 6</w:t>
      </w:r>
      <w:r w:rsidRPr="007B63EE">
        <w:rPr>
          <w:rFonts w:ascii="Arial" w:eastAsia="Times New Roman" w:hAnsi="Arial" w:cs="Arial"/>
          <w:b/>
          <w:bCs/>
          <w:vertAlign w:val="superscript"/>
          <w:lang w:eastAsia="en-GB"/>
        </w:rPr>
        <w:t>th</w:t>
      </w:r>
      <w:r>
        <w:rPr>
          <w:rFonts w:ascii="Arial" w:eastAsia="Times New Roman" w:hAnsi="Arial" w:cs="Arial"/>
          <w:b/>
          <w:bCs/>
          <w:lang w:eastAsia="en-GB"/>
        </w:rPr>
        <w:t xml:space="preserve"> November 2023</w:t>
      </w:r>
      <w:r w:rsidRPr="008525AF">
        <w:rPr>
          <w:rFonts w:ascii="Arial" w:eastAsia="Times New Roman" w:hAnsi="Arial" w:cs="Arial"/>
          <w:b/>
          <w:bCs/>
          <w:lang w:eastAsia="en-GB"/>
        </w:rPr>
        <w:t xml:space="preserve"> at </w:t>
      </w:r>
      <w:r>
        <w:rPr>
          <w:rFonts w:ascii="Arial" w:eastAsia="Times New Roman" w:hAnsi="Arial" w:cs="Arial"/>
          <w:b/>
          <w:bCs/>
          <w:lang w:eastAsia="en-GB"/>
        </w:rPr>
        <w:t xml:space="preserve">12 noon </w:t>
      </w:r>
      <w:r w:rsidR="00305818">
        <w:rPr>
          <w:rFonts w:ascii="Arial" w:eastAsia="Times New Roman" w:hAnsi="Arial" w:cs="Arial"/>
          <w:b/>
          <w:bCs/>
          <w:lang w:eastAsia="en-GB"/>
        </w:rPr>
        <w:t>via email to busdev@growthco.uk</w:t>
      </w:r>
      <w:r w:rsidRPr="008525AF">
        <w:rPr>
          <w:rFonts w:ascii="Arial" w:eastAsia="Times New Roman" w:hAnsi="Arial" w:cs="Arial"/>
          <w:lang w:eastAsia="en-GB"/>
        </w:rPr>
        <w:t>.</w:t>
      </w:r>
    </w:p>
    <w:p w14:paraId="359FCA57" w14:textId="77777777" w:rsidR="007B63EE" w:rsidRDefault="007B63EE" w:rsidP="007B63EE">
      <w:pPr>
        <w:spacing w:line="276" w:lineRule="auto"/>
        <w:rPr>
          <w:rFonts w:ascii="Arial" w:eastAsia="Times New Roman" w:hAnsi="Arial" w:cs="Arial"/>
          <w:lang w:eastAsia="en-GB"/>
        </w:rPr>
      </w:pPr>
    </w:p>
    <w:p w14:paraId="6229295D" w14:textId="77777777" w:rsidR="007B63EE" w:rsidRPr="007B63EE" w:rsidRDefault="007B63EE" w:rsidP="007B63EE">
      <w:pPr>
        <w:spacing w:line="276" w:lineRule="auto"/>
        <w:rPr>
          <w:rFonts w:ascii="Arial" w:eastAsia="Times New Roman" w:hAnsi="Arial" w:cs="Arial"/>
          <w:lang w:eastAsia="en-GB"/>
        </w:rPr>
      </w:pPr>
      <w:r w:rsidRPr="007B63EE">
        <w:rPr>
          <w:rFonts w:ascii="Arial" w:eastAsia="Times New Roman" w:hAnsi="Arial" w:cs="Arial"/>
          <w:lang w:eastAsia="en-GB"/>
        </w:rPr>
        <w:t>The Growth Company will contact shortlisted providers w/c Monday 6</w:t>
      </w:r>
      <w:r w:rsidRPr="007B63EE">
        <w:rPr>
          <w:rFonts w:ascii="Arial" w:eastAsia="Times New Roman" w:hAnsi="Arial" w:cs="Arial"/>
          <w:vertAlign w:val="superscript"/>
          <w:lang w:eastAsia="en-GB"/>
        </w:rPr>
        <w:t>th</w:t>
      </w:r>
      <w:r w:rsidRPr="007B63EE">
        <w:rPr>
          <w:rFonts w:ascii="Arial" w:eastAsia="Times New Roman" w:hAnsi="Arial" w:cs="Arial"/>
          <w:lang w:eastAsia="en-GB"/>
        </w:rPr>
        <w:t xml:space="preserve"> November to work through the next steps in the process.</w:t>
      </w:r>
    </w:p>
    <w:p w14:paraId="6024B96A" w14:textId="77777777" w:rsidR="007B63EE" w:rsidRPr="007B63EE" w:rsidRDefault="007B63EE" w:rsidP="007B63EE">
      <w:pPr>
        <w:spacing w:line="276" w:lineRule="auto"/>
        <w:rPr>
          <w:rFonts w:ascii="Arial" w:eastAsia="Times New Roman" w:hAnsi="Arial" w:cs="Arial"/>
          <w:lang w:eastAsia="en-GB"/>
        </w:rPr>
      </w:pPr>
    </w:p>
    <w:p w14:paraId="1F4587CB" w14:textId="77777777" w:rsidR="007B63EE" w:rsidRPr="007B63EE" w:rsidRDefault="007B63EE" w:rsidP="007B63EE">
      <w:pPr>
        <w:spacing w:line="276" w:lineRule="auto"/>
        <w:rPr>
          <w:rFonts w:ascii="Arial" w:eastAsia="Times New Roman" w:hAnsi="Arial" w:cs="Arial"/>
          <w:lang w:eastAsia="en-GB"/>
        </w:rPr>
      </w:pPr>
      <w:r w:rsidRPr="007B63EE">
        <w:rPr>
          <w:rFonts w:ascii="Arial" w:eastAsia="Times New Roman" w:hAnsi="Arial" w:cs="Arial"/>
          <w:lang w:eastAsia="en-GB"/>
        </w:rPr>
        <w:t> </w:t>
      </w:r>
    </w:p>
    <w:p w14:paraId="4EE8C76C" w14:textId="60B834EB" w:rsidR="007B63EE" w:rsidRDefault="00305818" w:rsidP="007B63EE">
      <w:pPr>
        <w:spacing w:line="276" w:lineRule="auto"/>
        <w:rPr>
          <w:rFonts w:ascii="Arial" w:eastAsia="Times New Roman" w:hAnsi="Arial" w:cs="Arial"/>
          <w:b/>
          <w:bCs/>
          <w:lang w:eastAsia="en-GB"/>
        </w:rPr>
      </w:pPr>
      <w:r>
        <w:rPr>
          <w:rFonts w:ascii="Arial" w:eastAsia="Times New Roman" w:hAnsi="Arial" w:cs="Arial"/>
          <w:b/>
          <w:bCs/>
          <w:lang w:eastAsia="en-GB"/>
        </w:rPr>
        <w:lastRenderedPageBreak/>
        <w:t>Expression of Interest</w:t>
      </w:r>
    </w:p>
    <w:p w14:paraId="5BC7CB40" w14:textId="77777777" w:rsidR="00305818" w:rsidRDefault="00305818" w:rsidP="007B63EE">
      <w:pPr>
        <w:spacing w:line="276" w:lineRule="auto"/>
        <w:rPr>
          <w:rFonts w:ascii="Arial" w:eastAsia="Times New Roman" w:hAnsi="Arial" w:cs="Arial"/>
          <w:b/>
          <w:bCs/>
          <w:lang w:eastAsia="en-GB"/>
        </w:rPr>
      </w:pPr>
    </w:p>
    <w:p w14:paraId="5AC12257" w14:textId="77777777" w:rsidR="00305818" w:rsidRDefault="00305818" w:rsidP="00305818">
      <w:pPr>
        <w:spacing w:line="276" w:lineRule="auto"/>
        <w:rPr>
          <w:rFonts w:ascii="Arial" w:hAnsi="Arial" w:cs="Arial"/>
          <w:b/>
          <w:bCs/>
        </w:rPr>
      </w:pPr>
      <w:r>
        <w:rPr>
          <w:rFonts w:ascii="Arial" w:hAnsi="Arial" w:cs="Arial"/>
          <w:b/>
          <w:bCs/>
        </w:rPr>
        <w:t>Organisation Details:</w:t>
      </w:r>
    </w:p>
    <w:tbl>
      <w:tblPr>
        <w:tblStyle w:val="TableGrid"/>
        <w:tblW w:w="0" w:type="auto"/>
        <w:tblLook w:val="04A0" w:firstRow="1" w:lastRow="0" w:firstColumn="1" w:lastColumn="0" w:noHBand="0" w:noVBand="1"/>
      </w:tblPr>
      <w:tblGrid>
        <w:gridCol w:w="4390"/>
        <w:gridCol w:w="2409"/>
        <w:gridCol w:w="2217"/>
      </w:tblGrid>
      <w:tr w:rsidR="00305818" w14:paraId="052AFF98" w14:textId="77777777" w:rsidTr="00850994">
        <w:tc>
          <w:tcPr>
            <w:tcW w:w="9016" w:type="dxa"/>
            <w:gridSpan w:val="3"/>
            <w:shd w:val="clear" w:color="auto" w:fill="D9E2F3" w:themeFill="accent1" w:themeFillTint="33"/>
          </w:tcPr>
          <w:p w14:paraId="3E4F598B" w14:textId="77777777" w:rsidR="00305818" w:rsidRPr="00284BCB" w:rsidRDefault="00305818" w:rsidP="00850994">
            <w:pPr>
              <w:spacing w:line="276" w:lineRule="auto"/>
              <w:rPr>
                <w:rFonts w:ascii="Arial" w:hAnsi="Arial" w:cs="Arial"/>
                <w:b/>
                <w:bCs/>
              </w:rPr>
            </w:pPr>
            <w:r w:rsidRPr="00284BCB">
              <w:rPr>
                <w:rFonts w:ascii="Arial" w:hAnsi="Arial" w:cs="Arial"/>
                <w:b/>
                <w:bCs/>
              </w:rPr>
              <w:t>Name of organisation:</w:t>
            </w:r>
          </w:p>
        </w:tc>
      </w:tr>
      <w:tr w:rsidR="00305818" w14:paraId="2D99D225" w14:textId="77777777" w:rsidTr="00850994">
        <w:tc>
          <w:tcPr>
            <w:tcW w:w="9016" w:type="dxa"/>
            <w:gridSpan w:val="3"/>
          </w:tcPr>
          <w:p w14:paraId="5D9C1261" w14:textId="77777777" w:rsidR="00305818" w:rsidRDefault="00305818" w:rsidP="00850994">
            <w:pPr>
              <w:spacing w:line="276" w:lineRule="auto"/>
              <w:rPr>
                <w:rFonts w:ascii="Arial" w:hAnsi="Arial" w:cs="Arial"/>
                <w:b/>
                <w:bCs/>
              </w:rPr>
            </w:pPr>
          </w:p>
          <w:p w14:paraId="4779FADD" w14:textId="77777777" w:rsidR="00305818" w:rsidRDefault="00305818" w:rsidP="00850994">
            <w:pPr>
              <w:spacing w:line="276" w:lineRule="auto"/>
              <w:rPr>
                <w:rFonts w:ascii="Arial" w:hAnsi="Arial" w:cs="Arial"/>
                <w:b/>
                <w:bCs/>
              </w:rPr>
            </w:pPr>
          </w:p>
        </w:tc>
      </w:tr>
      <w:tr w:rsidR="00305818" w14:paraId="331C224D" w14:textId="77777777" w:rsidTr="00850994">
        <w:tc>
          <w:tcPr>
            <w:tcW w:w="9016" w:type="dxa"/>
            <w:gridSpan w:val="3"/>
            <w:shd w:val="clear" w:color="auto" w:fill="D9E2F3" w:themeFill="accent1" w:themeFillTint="33"/>
          </w:tcPr>
          <w:p w14:paraId="011F9177" w14:textId="77777777" w:rsidR="00305818" w:rsidRDefault="00305818" w:rsidP="00850994">
            <w:pPr>
              <w:spacing w:line="276" w:lineRule="auto"/>
              <w:rPr>
                <w:rFonts w:ascii="Arial" w:hAnsi="Arial" w:cs="Arial"/>
                <w:b/>
                <w:bCs/>
              </w:rPr>
            </w:pPr>
            <w:r w:rsidRPr="00165EB1">
              <w:rPr>
                <w:rFonts w:ascii="Arial" w:hAnsi="Arial" w:cs="Arial"/>
                <w:b/>
                <w:bCs/>
              </w:rPr>
              <w:t>Contact</w:t>
            </w:r>
          </w:p>
        </w:tc>
      </w:tr>
      <w:tr w:rsidR="00305818" w14:paraId="4B62C7BB" w14:textId="77777777" w:rsidTr="00850994">
        <w:tc>
          <w:tcPr>
            <w:tcW w:w="4390" w:type="dxa"/>
          </w:tcPr>
          <w:p w14:paraId="595CB3EC" w14:textId="77777777" w:rsidR="00305818" w:rsidRPr="00284BCB" w:rsidRDefault="00305818" w:rsidP="00850994">
            <w:pPr>
              <w:spacing w:line="276" w:lineRule="auto"/>
              <w:rPr>
                <w:rFonts w:ascii="Arial" w:hAnsi="Arial" w:cs="Arial"/>
                <w:b/>
                <w:bCs/>
              </w:rPr>
            </w:pPr>
            <w:r w:rsidRPr="00284BCB">
              <w:rPr>
                <w:rFonts w:ascii="Arial" w:hAnsi="Arial" w:cs="Arial"/>
                <w:b/>
                <w:bCs/>
              </w:rPr>
              <w:t>Name</w:t>
            </w:r>
          </w:p>
        </w:tc>
        <w:tc>
          <w:tcPr>
            <w:tcW w:w="4626" w:type="dxa"/>
            <w:gridSpan w:val="2"/>
          </w:tcPr>
          <w:p w14:paraId="546F42CE" w14:textId="77777777" w:rsidR="00305818" w:rsidRDefault="00305818" w:rsidP="00850994">
            <w:pPr>
              <w:spacing w:line="276" w:lineRule="auto"/>
              <w:rPr>
                <w:rFonts w:ascii="Arial" w:hAnsi="Arial" w:cs="Arial"/>
                <w:b/>
                <w:bCs/>
              </w:rPr>
            </w:pPr>
          </w:p>
        </w:tc>
      </w:tr>
      <w:tr w:rsidR="00305818" w14:paraId="6A0CE9F4" w14:textId="77777777" w:rsidTr="00850994">
        <w:tc>
          <w:tcPr>
            <w:tcW w:w="4390" w:type="dxa"/>
          </w:tcPr>
          <w:p w14:paraId="2795242E" w14:textId="77777777" w:rsidR="00305818" w:rsidRPr="00284BCB" w:rsidRDefault="00305818" w:rsidP="00850994">
            <w:pPr>
              <w:spacing w:line="276" w:lineRule="auto"/>
              <w:rPr>
                <w:rFonts w:ascii="Arial" w:hAnsi="Arial" w:cs="Arial"/>
                <w:b/>
                <w:bCs/>
              </w:rPr>
            </w:pPr>
            <w:r w:rsidRPr="00284BCB">
              <w:rPr>
                <w:rFonts w:ascii="Arial" w:hAnsi="Arial" w:cs="Arial"/>
                <w:b/>
                <w:bCs/>
              </w:rPr>
              <w:t>Role in organisation</w:t>
            </w:r>
          </w:p>
        </w:tc>
        <w:tc>
          <w:tcPr>
            <w:tcW w:w="4626" w:type="dxa"/>
            <w:gridSpan w:val="2"/>
          </w:tcPr>
          <w:p w14:paraId="1F99CAFC" w14:textId="77777777" w:rsidR="00305818" w:rsidRDefault="00305818" w:rsidP="00850994">
            <w:pPr>
              <w:spacing w:line="276" w:lineRule="auto"/>
              <w:rPr>
                <w:rFonts w:ascii="Arial" w:hAnsi="Arial" w:cs="Arial"/>
                <w:b/>
                <w:bCs/>
              </w:rPr>
            </w:pPr>
          </w:p>
        </w:tc>
      </w:tr>
      <w:tr w:rsidR="00305818" w14:paraId="034AF68C" w14:textId="77777777" w:rsidTr="00850994">
        <w:tc>
          <w:tcPr>
            <w:tcW w:w="4390" w:type="dxa"/>
          </w:tcPr>
          <w:p w14:paraId="0C782FA1" w14:textId="77777777" w:rsidR="00305818" w:rsidRPr="00284BCB" w:rsidRDefault="00305818" w:rsidP="00850994">
            <w:pPr>
              <w:spacing w:line="276" w:lineRule="auto"/>
              <w:rPr>
                <w:rFonts w:ascii="Arial" w:hAnsi="Arial" w:cs="Arial"/>
                <w:b/>
                <w:bCs/>
              </w:rPr>
            </w:pPr>
            <w:r w:rsidRPr="00284BCB">
              <w:rPr>
                <w:rFonts w:ascii="Arial" w:hAnsi="Arial" w:cs="Arial"/>
                <w:b/>
                <w:bCs/>
              </w:rPr>
              <w:t xml:space="preserve">Email </w:t>
            </w:r>
          </w:p>
        </w:tc>
        <w:tc>
          <w:tcPr>
            <w:tcW w:w="4626" w:type="dxa"/>
            <w:gridSpan w:val="2"/>
          </w:tcPr>
          <w:p w14:paraId="79C7DBDF" w14:textId="77777777" w:rsidR="00305818" w:rsidRDefault="00305818" w:rsidP="00850994">
            <w:pPr>
              <w:spacing w:line="276" w:lineRule="auto"/>
              <w:rPr>
                <w:rFonts w:ascii="Arial" w:hAnsi="Arial" w:cs="Arial"/>
                <w:b/>
                <w:bCs/>
              </w:rPr>
            </w:pPr>
          </w:p>
        </w:tc>
      </w:tr>
      <w:tr w:rsidR="00305818" w14:paraId="0465A79A" w14:textId="77777777" w:rsidTr="00850994">
        <w:tc>
          <w:tcPr>
            <w:tcW w:w="4390" w:type="dxa"/>
          </w:tcPr>
          <w:p w14:paraId="6DE10823" w14:textId="77777777" w:rsidR="00305818" w:rsidRPr="00284BCB" w:rsidRDefault="00305818" w:rsidP="00850994">
            <w:pPr>
              <w:spacing w:line="276" w:lineRule="auto"/>
              <w:rPr>
                <w:rFonts w:ascii="Arial" w:hAnsi="Arial" w:cs="Arial"/>
                <w:b/>
                <w:bCs/>
              </w:rPr>
            </w:pPr>
            <w:r w:rsidRPr="00284BCB">
              <w:rPr>
                <w:rFonts w:ascii="Arial" w:hAnsi="Arial" w:cs="Arial"/>
                <w:b/>
                <w:bCs/>
              </w:rPr>
              <w:t>Telephone</w:t>
            </w:r>
          </w:p>
        </w:tc>
        <w:tc>
          <w:tcPr>
            <w:tcW w:w="4626" w:type="dxa"/>
            <w:gridSpan w:val="2"/>
          </w:tcPr>
          <w:p w14:paraId="6D021828" w14:textId="77777777" w:rsidR="00305818" w:rsidRDefault="00305818" w:rsidP="00850994">
            <w:pPr>
              <w:spacing w:line="276" w:lineRule="auto"/>
              <w:rPr>
                <w:rFonts w:ascii="Arial" w:hAnsi="Arial" w:cs="Arial"/>
                <w:b/>
                <w:bCs/>
              </w:rPr>
            </w:pPr>
          </w:p>
        </w:tc>
      </w:tr>
      <w:tr w:rsidR="00305818" w14:paraId="60512470" w14:textId="77777777" w:rsidTr="00850994">
        <w:tc>
          <w:tcPr>
            <w:tcW w:w="9016" w:type="dxa"/>
            <w:gridSpan w:val="3"/>
            <w:shd w:val="clear" w:color="auto" w:fill="D9E2F3" w:themeFill="accent1" w:themeFillTint="33"/>
          </w:tcPr>
          <w:p w14:paraId="4ADB762B" w14:textId="77777777" w:rsidR="00305818" w:rsidRPr="00284BCB" w:rsidRDefault="00305818" w:rsidP="00850994">
            <w:pPr>
              <w:spacing w:line="276" w:lineRule="auto"/>
              <w:rPr>
                <w:rFonts w:ascii="Arial" w:hAnsi="Arial" w:cs="Arial"/>
                <w:b/>
                <w:bCs/>
              </w:rPr>
            </w:pPr>
            <w:r w:rsidRPr="00284BCB">
              <w:rPr>
                <w:rFonts w:ascii="Arial" w:hAnsi="Arial" w:cs="Arial"/>
                <w:b/>
                <w:bCs/>
              </w:rPr>
              <w:t>Alternative contact</w:t>
            </w:r>
          </w:p>
        </w:tc>
      </w:tr>
      <w:tr w:rsidR="00305818" w14:paraId="77703D51" w14:textId="77777777" w:rsidTr="00850994">
        <w:tc>
          <w:tcPr>
            <w:tcW w:w="4390" w:type="dxa"/>
          </w:tcPr>
          <w:p w14:paraId="23EFCE35" w14:textId="77777777" w:rsidR="00305818" w:rsidRPr="001E44DB" w:rsidRDefault="00305818" w:rsidP="00850994">
            <w:pPr>
              <w:spacing w:line="276" w:lineRule="auto"/>
              <w:rPr>
                <w:rFonts w:ascii="Arial" w:hAnsi="Arial" w:cs="Arial"/>
                <w:b/>
                <w:bCs/>
              </w:rPr>
            </w:pPr>
            <w:r w:rsidRPr="001E44DB">
              <w:rPr>
                <w:rFonts w:ascii="Arial" w:hAnsi="Arial" w:cs="Arial"/>
                <w:b/>
                <w:bCs/>
              </w:rPr>
              <w:t>Name</w:t>
            </w:r>
          </w:p>
        </w:tc>
        <w:tc>
          <w:tcPr>
            <w:tcW w:w="4626" w:type="dxa"/>
            <w:gridSpan w:val="2"/>
          </w:tcPr>
          <w:p w14:paraId="41C681D9" w14:textId="77777777" w:rsidR="00305818" w:rsidRDefault="00305818" w:rsidP="00850994">
            <w:pPr>
              <w:spacing w:line="276" w:lineRule="auto"/>
              <w:rPr>
                <w:rFonts w:ascii="Arial" w:hAnsi="Arial" w:cs="Arial"/>
                <w:b/>
                <w:bCs/>
              </w:rPr>
            </w:pPr>
          </w:p>
        </w:tc>
      </w:tr>
      <w:tr w:rsidR="00305818" w14:paraId="614FAA6B" w14:textId="77777777" w:rsidTr="00850994">
        <w:tc>
          <w:tcPr>
            <w:tcW w:w="4390" w:type="dxa"/>
          </w:tcPr>
          <w:p w14:paraId="27ED4450" w14:textId="77777777" w:rsidR="00305818" w:rsidRPr="001E44DB" w:rsidRDefault="00305818" w:rsidP="00850994">
            <w:pPr>
              <w:spacing w:line="276" w:lineRule="auto"/>
              <w:rPr>
                <w:rFonts w:ascii="Arial" w:hAnsi="Arial" w:cs="Arial"/>
                <w:b/>
                <w:bCs/>
              </w:rPr>
            </w:pPr>
            <w:r w:rsidRPr="001E44DB">
              <w:rPr>
                <w:rFonts w:ascii="Arial" w:hAnsi="Arial" w:cs="Arial"/>
                <w:b/>
                <w:bCs/>
              </w:rPr>
              <w:t>Role in organisation</w:t>
            </w:r>
          </w:p>
        </w:tc>
        <w:tc>
          <w:tcPr>
            <w:tcW w:w="4626" w:type="dxa"/>
            <w:gridSpan w:val="2"/>
          </w:tcPr>
          <w:p w14:paraId="54627C84" w14:textId="77777777" w:rsidR="00305818" w:rsidRDefault="00305818" w:rsidP="00850994">
            <w:pPr>
              <w:spacing w:line="276" w:lineRule="auto"/>
              <w:rPr>
                <w:rFonts w:ascii="Arial" w:hAnsi="Arial" w:cs="Arial"/>
                <w:b/>
                <w:bCs/>
              </w:rPr>
            </w:pPr>
          </w:p>
        </w:tc>
      </w:tr>
      <w:tr w:rsidR="00305818" w14:paraId="2A691F71" w14:textId="77777777" w:rsidTr="00850994">
        <w:tc>
          <w:tcPr>
            <w:tcW w:w="4390" w:type="dxa"/>
          </w:tcPr>
          <w:p w14:paraId="4849BC3D" w14:textId="77777777" w:rsidR="00305818" w:rsidRPr="001E44DB" w:rsidRDefault="00305818" w:rsidP="00850994">
            <w:pPr>
              <w:spacing w:line="276" w:lineRule="auto"/>
              <w:rPr>
                <w:rFonts w:ascii="Arial" w:hAnsi="Arial" w:cs="Arial"/>
                <w:b/>
                <w:bCs/>
              </w:rPr>
            </w:pPr>
            <w:r w:rsidRPr="001E44DB">
              <w:rPr>
                <w:rFonts w:ascii="Arial" w:hAnsi="Arial" w:cs="Arial"/>
                <w:b/>
                <w:bCs/>
              </w:rPr>
              <w:t xml:space="preserve">Email </w:t>
            </w:r>
          </w:p>
        </w:tc>
        <w:tc>
          <w:tcPr>
            <w:tcW w:w="4626" w:type="dxa"/>
            <w:gridSpan w:val="2"/>
          </w:tcPr>
          <w:p w14:paraId="4FC7432E" w14:textId="77777777" w:rsidR="00305818" w:rsidRDefault="00305818" w:rsidP="00850994">
            <w:pPr>
              <w:spacing w:line="276" w:lineRule="auto"/>
              <w:rPr>
                <w:rFonts w:ascii="Arial" w:hAnsi="Arial" w:cs="Arial"/>
                <w:b/>
                <w:bCs/>
              </w:rPr>
            </w:pPr>
          </w:p>
        </w:tc>
      </w:tr>
      <w:tr w:rsidR="00305818" w14:paraId="55A12A1E" w14:textId="77777777" w:rsidTr="00850994">
        <w:tc>
          <w:tcPr>
            <w:tcW w:w="4390" w:type="dxa"/>
          </w:tcPr>
          <w:p w14:paraId="1DE802D3" w14:textId="77777777" w:rsidR="00305818" w:rsidRPr="001E44DB" w:rsidRDefault="00305818" w:rsidP="00850994">
            <w:pPr>
              <w:spacing w:line="276" w:lineRule="auto"/>
              <w:rPr>
                <w:rFonts w:ascii="Arial" w:hAnsi="Arial" w:cs="Arial"/>
                <w:b/>
                <w:bCs/>
              </w:rPr>
            </w:pPr>
            <w:r w:rsidRPr="001E44DB">
              <w:rPr>
                <w:rFonts w:ascii="Arial" w:hAnsi="Arial" w:cs="Arial"/>
                <w:b/>
                <w:bCs/>
              </w:rPr>
              <w:t>Telephone</w:t>
            </w:r>
          </w:p>
        </w:tc>
        <w:tc>
          <w:tcPr>
            <w:tcW w:w="4626" w:type="dxa"/>
            <w:gridSpan w:val="2"/>
          </w:tcPr>
          <w:p w14:paraId="68C12B25" w14:textId="77777777" w:rsidR="00305818" w:rsidRDefault="00305818" w:rsidP="00850994">
            <w:pPr>
              <w:spacing w:line="276" w:lineRule="auto"/>
              <w:rPr>
                <w:rFonts w:ascii="Arial" w:hAnsi="Arial" w:cs="Arial"/>
                <w:b/>
                <w:bCs/>
              </w:rPr>
            </w:pPr>
          </w:p>
        </w:tc>
      </w:tr>
      <w:tr w:rsidR="00305818" w14:paraId="1408F431" w14:textId="77777777" w:rsidTr="00850994">
        <w:tc>
          <w:tcPr>
            <w:tcW w:w="9016" w:type="dxa"/>
            <w:gridSpan w:val="3"/>
            <w:shd w:val="clear" w:color="auto" w:fill="D9E2F3" w:themeFill="accent1" w:themeFillTint="33"/>
          </w:tcPr>
          <w:p w14:paraId="22D9AE85" w14:textId="77777777" w:rsidR="00305818" w:rsidRPr="00284BCB" w:rsidRDefault="00305818" w:rsidP="00850994">
            <w:pPr>
              <w:spacing w:line="276" w:lineRule="auto"/>
              <w:rPr>
                <w:rFonts w:ascii="Arial" w:hAnsi="Arial" w:cs="Arial"/>
                <w:b/>
                <w:bCs/>
              </w:rPr>
            </w:pPr>
            <w:r w:rsidRPr="00284BCB">
              <w:rPr>
                <w:rFonts w:ascii="Arial" w:hAnsi="Arial" w:cs="Arial"/>
                <w:b/>
                <w:bCs/>
              </w:rPr>
              <w:t>Organisation’s registered address:</w:t>
            </w:r>
          </w:p>
        </w:tc>
      </w:tr>
      <w:tr w:rsidR="00305818" w14:paraId="415E0147" w14:textId="77777777" w:rsidTr="00850994">
        <w:tc>
          <w:tcPr>
            <w:tcW w:w="9016" w:type="dxa"/>
            <w:gridSpan w:val="3"/>
          </w:tcPr>
          <w:p w14:paraId="368CC768" w14:textId="77777777" w:rsidR="00305818" w:rsidRDefault="00305818" w:rsidP="00850994">
            <w:pPr>
              <w:spacing w:line="276" w:lineRule="auto"/>
              <w:rPr>
                <w:rFonts w:ascii="Arial" w:hAnsi="Arial" w:cs="Arial"/>
                <w:b/>
                <w:bCs/>
              </w:rPr>
            </w:pPr>
          </w:p>
          <w:p w14:paraId="51CA9ED2" w14:textId="77777777" w:rsidR="00305818" w:rsidRDefault="00305818" w:rsidP="00850994">
            <w:pPr>
              <w:spacing w:line="276" w:lineRule="auto"/>
              <w:rPr>
                <w:rFonts w:ascii="Arial" w:hAnsi="Arial" w:cs="Arial"/>
                <w:b/>
                <w:bCs/>
              </w:rPr>
            </w:pPr>
          </w:p>
          <w:p w14:paraId="653BC769" w14:textId="77777777" w:rsidR="00305818" w:rsidRDefault="00305818" w:rsidP="00850994">
            <w:pPr>
              <w:spacing w:line="276" w:lineRule="auto"/>
              <w:rPr>
                <w:rFonts w:ascii="Arial" w:hAnsi="Arial" w:cs="Arial"/>
                <w:b/>
                <w:bCs/>
              </w:rPr>
            </w:pPr>
          </w:p>
        </w:tc>
      </w:tr>
      <w:tr w:rsidR="00305818" w14:paraId="41F687EA" w14:textId="77777777" w:rsidTr="00850994">
        <w:tc>
          <w:tcPr>
            <w:tcW w:w="4390" w:type="dxa"/>
            <w:shd w:val="clear" w:color="auto" w:fill="D9E2F3" w:themeFill="accent1" w:themeFillTint="33"/>
          </w:tcPr>
          <w:p w14:paraId="4E63DD7B" w14:textId="77777777" w:rsidR="00305818" w:rsidRPr="00284BCB" w:rsidRDefault="00305818" w:rsidP="00850994">
            <w:pPr>
              <w:spacing w:line="276" w:lineRule="auto"/>
              <w:rPr>
                <w:rFonts w:ascii="Arial" w:hAnsi="Arial" w:cs="Arial"/>
              </w:rPr>
            </w:pPr>
            <w:r w:rsidRPr="00284BCB">
              <w:rPr>
                <w:rFonts w:ascii="Arial" w:hAnsi="Arial" w:cs="Arial"/>
                <w:b/>
                <w:bCs/>
              </w:rPr>
              <w:t>Type of organisation</w:t>
            </w:r>
          </w:p>
        </w:tc>
        <w:tc>
          <w:tcPr>
            <w:tcW w:w="4626" w:type="dxa"/>
            <w:gridSpan w:val="2"/>
            <w:shd w:val="clear" w:color="auto" w:fill="D9E2F3" w:themeFill="accent1" w:themeFillTint="33"/>
          </w:tcPr>
          <w:p w14:paraId="6834859B" w14:textId="77777777" w:rsidR="00305818" w:rsidRPr="00767B65" w:rsidRDefault="00305818" w:rsidP="00850994">
            <w:pPr>
              <w:spacing w:line="276" w:lineRule="auto"/>
              <w:jc w:val="center"/>
              <w:rPr>
                <w:rFonts w:ascii="Arial" w:hAnsi="Arial" w:cs="Arial"/>
                <w:i/>
                <w:iCs/>
              </w:rPr>
            </w:pPr>
            <w:r>
              <w:rPr>
                <w:rFonts w:ascii="Arial" w:hAnsi="Arial" w:cs="Arial"/>
                <w:i/>
                <w:iCs/>
              </w:rPr>
              <w:t>(</w:t>
            </w:r>
            <w:proofErr w:type="gramStart"/>
            <w:r>
              <w:rPr>
                <w:rFonts w:ascii="Arial" w:hAnsi="Arial" w:cs="Arial"/>
                <w:i/>
                <w:iCs/>
              </w:rPr>
              <w:t>m</w:t>
            </w:r>
            <w:r w:rsidRPr="00767B65">
              <w:rPr>
                <w:rFonts w:ascii="Arial" w:hAnsi="Arial" w:cs="Arial"/>
                <w:i/>
                <w:iCs/>
              </w:rPr>
              <w:t>ark</w:t>
            </w:r>
            <w:proofErr w:type="gramEnd"/>
            <w:r w:rsidRPr="00767B65">
              <w:rPr>
                <w:rFonts w:ascii="Arial" w:hAnsi="Arial" w:cs="Arial"/>
                <w:i/>
                <w:iCs/>
              </w:rPr>
              <w:t xml:space="preserve"> with an X</w:t>
            </w:r>
            <w:r>
              <w:rPr>
                <w:rFonts w:ascii="Arial" w:hAnsi="Arial" w:cs="Arial"/>
                <w:i/>
                <w:iCs/>
              </w:rPr>
              <w:t>)</w:t>
            </w:r>
          </w:p>
        </w:tc>
      </w:tr>
      <w:tr w:rsidR="00305818" w14:paraId="3FA6436D" w14:textId="77777777" w:rsidTr="00850994">
        <w:tc>
          <w:tcPr>
            <w:tcW w:w="4390" w:type="dxa"/>
          </w:tcPr>
          <w:p w14:paraId="29C8F879" w14:textId="77777777" w:rsidR="00305818" w:rsidRPr="00585B31" w:rsidRDefault="00305818" w:rsidP="00850994">
            <w:pPr>
              <w:spacing w:line="276" w:lineRule="auto"/>
              <w:rPr>
                <w:rFonts w:ascii="Arial" w:hAnsi="Arial" w:cs="Arial"/>
                <w:b/>
                <w:bCs/>
              </w:rPr>
            </w:pPr>
            <w:r w:rsidRPr="00585B31">
              <w:rPr>
                <w:rFonts w:ascii="Arial" w:hAnsi="Arial" w:cs="Arial"/>
                <w:b/>
                <w:bCs/>
              </w:rPr>
              <w:t xml:space="preserve">Public sector </w:t>
            </w:r>
          </w:p>
        </w:tc>
        <w:tc>
          <w:tcPr>
            <w:tcW w:w="4626" w:type="dxa"/>
            <w:gridSpan w:val="2"/>
          </w:tcPr>
          <w:p w14:paraId="1DF0F2FB" w14:textId="77777777" w:rsidR="00305818" w:rsidRDefault="00305818" w:rsidP="00850994">
            <w:pPr>
              <w:spacing w:line="276" w:lineRule="auto"/>
              <w:rPr>
                <w:rFonts w:ascii="Arial" w:hAnsi="Arial" w:cs="Arial"/>
                <w:b/>
                <w:bCs/>
              </w:rPr>
            </w:pPr>
          </w:p>
        </w:tc>
      </w:tr>
      <w:tr w:rsidR="00305818" w14:paraId="396C10A0" w14:textId="77777777" w:rsidTr="00850994">
        <w:tc>
          <w:tcPr>
            <w:tcW w:w="4390" w:type="dxa"/>
          </w:tcPr>
          <w:p w14:paraId="687587EF" w14:textId="77777777" w:rsidR="00305818" w:rsidRPr="00585B31" w:rsidRDefault="00305818" w:rsidP="00850994">
            <w:pPr>
              <w:spacing w:line="276" w:lineRule="auto"/>
              <w:rPr>
                <w:rFonts w:ascii="Arial" w:hAnsi="Arial" w:cs="Arial"/>
                <w:b/>
                <w:bCs/>
              </w:rPr>
            </w:pPr>
            <w:r w:rsidRPr="00585B31">
              <w:rPr>
                <w:rFonts w:ascii="Arial" w:hAnsi="Arial" w:cs="Arial"/>
                <w:b/>
                <w:bCs/>
              </w:rPr>
              <w:t>Private company</w:t>
            </w:r>
          </w:p>
        </w:tc>
        <w:tc>
          <w:tcPr>
            <w:tcW w:w="4626" w:type="dxa"/>
            <w:gridSpan w:val="2"/>
          </w:tcPr>
          <w:p w14:paraId="7FECC5C5" w14:textId="77777777" w:rsidR="00305818" w:rsidRDefault="00305818" w:rsidP="00850994">
            <w:pPr>
              <w:spacing w:line="276" w:lineRule="auto"/>
              <w:rPr>
                <w:rFonts w:ascii="Arial" w:hAnsi="Arial" w:cs="Arial"/>
                <w:b/>
                <w:bCs/>
              </w:rPr>
            </w:pPr>
          </w:p>
        </w:tc>
      </w:tr>
      <w:tr w:rsidR="00305818" w14:paraId="47474EB7" w14:textId="77777777" w:rsidTr="00850994">
        <w:tc>
          <w:tcPr>
            <w:tcW w:w="4390" w:type="dxa"/>
          </w:tcPr>
          <w:p w14:paraId="01C69FEC" w14:textId="77777777" w:rsidR="00305818" w:rsidRPr="00585B31" w:rsidRDefault="00305818" w:rsidP="00850994">
            <w:pPr>
              <w:spacing w:line="276" w:lineRule="auto"/>
              <w:rPr>
                <w:rFonts w:ascii="Arial" w:hAnsi="Arial" w:cs="Arial"/>
                <w:b/>
                <w:bCs/>
              </w:rPr>
            </w:pPr>
            <w:r w:rsidRPr="00585B31">
              <w:rPr>
                <w:rFonts w:ascii="Arial" w:hAnsi="Arial" w:cs="Arial"/>
                <w:b/>
                <w:bCs/>
              </w:rPr>
              <w:t>Registered charity</w:t>
            </w:r>
          </w:p>
        </w:tc>
        <w:tc>
          <w:tcPr>
            <w:tcW w:w="4626" w:type="dxa"/>
            <w:gridSpan w:val="2"/>
          </w:tcPr>
          <w:p w14:paraId="3BF1D363" w14:textId="77777777" w:rsidR="00305818" w:rsidRDefault="00305818" w:rsidP="00850994">
            <w:pPr>
              <w:spacing w:line="276" w:lineRule="auto"/>
              <w:rPr>
                <w:rFonts w:ascii="Arial" w:hAnsi="Arial" w:cs="Arial"/>
                <w:b/>
                <w:bCs/>
              </w:rPr>
            </w:pPr>
          </w:p>
        </w:tc>
      </w:tr>
      <w:tr w:rsidR="00305818" w14:paraId="046C042A" w14:textId="77777777" w:rsidTr="00850994">
        <w:tc>
          <w:tcPr>
            <w:tcW w:w="4390" w:type="dxa"/>
          </w:tcPr>
          <w:p w14:paraId="15A3937B" w14:textId="77777777" w:rsidR="00305818" w:rsidRPr="00585B31" w:rsidRDefault="00305818" w:rsidP="00850994">
            <w:pPr>
              <w:spacing w:line="276" w:lineRule="auto"/>
              <w:rPr>
                <w:rFonts w:ascii="Arial" w:hAnsi="Arial" w:cs="Arial"/>
                <w:b/>
                <w:bCs/>
              </w:rPr>
            </w:pPr>
            <w:r w:rsidRPr="00585B31">
              <w:rPr>
                <w:rFonts w:ascii="Arial" w:hAnsi="Arial" w:cs="Arial"/>
                <w:b/>
                <w:bCs/>
              </w:rPr>
              <w:t>Social enterprise/CIC</w:t>
            </w:r>
          </w:p>
        </w:tc>
        <w:tc>
          <w:tcPr>
            <w:tcW w:w="4626" w:type="dxa"/>
            <w:gridSpan w:val="2"/>
          </w:tcPr>
          <w:p w14:paraId="3F5D96B9" w14:textId="77777777" w:rsidR="00305818" w:rsidRDefault="00305818" w:rsidP="00850994">
            <w:pPr>
              <w:spacing w:line="276" w:lineRule="auto"/>
              <w:rPr>
                <w:rFonts w:ascii="Arial" w:hAnsi="Arial" w:cs="Arial"/>
                <w:b/>
                <w:bCs/>
              </w:rPr>
            </w:pPr>
          </w:p>
        </w:tc>
      </w:tr>
      <w:tr w:rsidR="00305818" w14:paraId="3F390DF6" w14:textId="77777777" w:rsidTr="00850994">
        <w:tc>
          <w:tcPr>
            <w:tcW w:w="4390" w:type="dxa"/>
          </w:tcPr>
          <w:p w14:paraId="3EE86147" w14:textId="77777777" w:rsidR="00305818" w:rsidRPr="00585B31" w:rsidRDefault="00305818" w:rsidP="00850994">
            <w:pPr>
              <w:tabs>
                <w:tab w:val="left" w:pos="1980"/>
              </w:tabs>
              <w:spacing w:line="276" w:lineRule="auto"/>
              <w:rPr>
                <w:rFonts w:ascii="Arial" w:hAnsi="Arial" w:cs="Arial"/>
                <w:b/>
                <w:bCs/>
              </w:rPr>
            </w:pPr>
            <w:r w:rsidRPr="00585B31">
              <w:rPr>
                <w:rFonts w:ascii="Arial" w:hAnsi="Arial" w:cs="Arial"/>
                <w:b/>
                <w:bCs/>
              </w:rPr>
              <w:t xml:space="preserve">Other </w:t>
            </w:r>
            <w:r w:rsidRPr="00585B31">
              <w:rPr>
                <w:rFonts w:ascii="Arial" w:hAnsi="Arial" w:cs="Arial"/>
                <w:b/>
                <w:bCs/>
                <w:i/>
                <w:iCs/>
              </w:rPr>
              <w:t>(please state)</w:t>
            </w:r>
          </w:p>
        </w:tc>
        <w:tc>
          <w:tcPr>
            <w:tcW w:w="4626" w:type="dxa"/>
            <w:gridSpan w:val="2"/>
          </w:tcPr>
          <w:p w14:paraId="73E8A619" w14:textId="77777777" w:rsidR="00305818" w:rsidRDefault="00305818" w:rsidP="00850994">
            <w:pPr>
              <w:spacing w:line="276" w:lineRule="auto"/>
              <w:rPr>
                <w:rFonts w:ascii="Arial" w:hAnsi="Arial" w:cs="Arial"/>
                <w:b/>
                <w:bCs/>
              </w:rPr>
            </w:pPr>
          </w:p>
        </w:tc>
      </w:tr>
      <w:tr w:rsidR="00305818" w14:paraId="1388189F" w14:textId="77777777" w:rsidTr="00850994">
        <w:tc>
          <w:tcPr>
            <w:tcW w:w="4390" w:type="dxa"/>
            <w:vMerge w:val="restart"/>
            <w:shd w:val="clear" w:color="auto" w:fill="D9E2F3" w:themeFill="accent1" w:themeFillTint="33"/>
          </w:tcPr>
          <w:p w14:paraId="0AD95A08" w14:textId="77777777" w:rsidR="00305818" w:rsidRPr="00284BCB" w:rsidRDefault="00305818" w:rsidP="00850994">
            <w:pPr>
              <w:tabs>
                <w:tab w:val="left" w:pos="1980"/>
              </w:tabs>
              <w:spacing w:line="276" w:lineRule="auto"/>
              <w:rPr>
                <w:rFonts w:ascii="Arial" w:hAnsi="Arial" w:cs="Arial"/>
                <w:b/>
                <w:bCs/>
              </w:rPr>
            </w:pPr>
            <w:r w:rsidRPr="00284BCB">
              <w:rPr>
                <w:rFonts w:ascii="Arial" w:hAnsi="Arial" w:cs="Arial"/>
                <w:b/>
                <w:bCs/>
              </w:rPr>
              <w:t>Is your organisation a small/medium enterprise (SME)?</w:t>
            </w:r>
          </w:p>
        </w:tc>
        <w:tc>
          <w:tcPr>
            <w:tcW w:w="2409" w:type="dxa"/>
            <w:shd w:val="clear" w:color="auto" w:fill="D9E2F3" w:themeFill="accent1" w:themeFillTint="33"/>
          </w:tcPr>
          <w:p w14:paraId="4F5F9935" w14:textId="77777777" w:rsidR="00305818" w:rsidRDefault="00305818" w:rsidP="00850994">
            <w:pPr>
              <w:spacing w:line="276" w:lineRule="auto"/>
              <w:jc w:val="center"/>
              <w:rPr>
                <w:rFonts w:ascii="Arial" w:hAnsi="Arial" w:cs="Arial"/>
                <w:b/>
                <w:bCs/>
              </w:rPr>
            </w:pPr>
            <w:r>
              <w:rPr>
                <w:rFonts w:ascii="Arial" w:hAnsi="Arial" w:cs="Arial"/>
                <w:b/>
                <w:bCs/>
              </w:rPr>
              <w:t>Yes</w:t>
            </w:r>
          </w:p>
        </w:tc>
        <w:tc>
          <w:tcPr>
            <w:tcW w:w="2217" w:type="dxa"/>
            <w:shd w:val="clear" w:color="auto" w:fill="D9E2F3" w:themeFill="accent1" w:themeFillTint="33"/>
          </w:tcPr>
          <w:p w14:paraId="218557DA" w14:textId="77777777" w:rsidR="00305818" w:rsidRDefault="00305818" w:rsidP="00850994">
            <w:pPr>
              <w:spacing w:line="276" w:lineRule="auto"/>
              <w:jc w:val="center"/>
              <w:rPr>
                <w:rFonts w:ascii="Arial" w:hAnsi="Arial" w:cs="Arial"/>
                <w:b/>
                <w:bCs/>
              </w:rPr>
            </w:pPr>
            <w:r>
              <w:rPr>
                <w:rFonts w:ascii="Arial" w:hAnsi="Arial" w:cs="Arial"/>
                <w:b/>
                <w:bCs/>
              </w:rPr>
              <w:t>No</w:t>
            </w:r>
          </w:p>
        </w:tc>
      </w:tr>
      <w:tr w:rsidR="00305818" w14:paraId="24C6CB84" w14:textId="77777777" w:rsidTr="00850994">
        <w:trPr>
          <w:trHeight w:val="322"/>
        </w:trPr>
        <w:tc>
          <w:tcPr>
            <w:tcW w:w="4390" w:type="dxa"/>
            <w:vMerge/>
            <w:shd w:val="clear" w:color="auto" w:fill="D9E2F3" w:themeFill="accent1" w:themeFillTint="33"/>
          </w:tcPr>
          <w:p w14:paraId="672537BE" w14:textId="77777777" w:rsidR="00305818" w:rsidRDefault="00305818" w:rsidP="00850994">
            <w:pPr>
              <w:tabs>
                <w:tab w:val="left" w:pos="1980"/>
              </w:tabs>
              <w:spacing w:line="276" w:lineRule="auto"/>
              <w:rPr>
                <w:rFonts w:ascii="Arial" w:hAnsi="Arial" w:cs="Arial"/>
                <w:b/>
                <w:bCs/>
              </w:rPr>
            </w:pPr>
          </w:p>
        </w:tc>
        <w:tc>
          <w:tcPr>
            <w:tcW w:w="2409" w:type="dxa"/>
          </w:tcPr>
          <w:p w14:paraId="19D865C4" w14:textId="77777777" w:rsidR="00305818" w:rsidRDefault="00305818" w:rsidP="00850994">
            <w:pPr>
              <w:spacing w:line="276" w:lineRule="auto"/>
              <w:rPr>
                <w:rFonts w:ascii="Arial" w:hAnsi="Arial" w:cs="Arial"/>
                <w:b/>
                <w:bCs/>
              </w:rPr>
            </w:pPr>
          </w:p>
        </w:tc>
        <w:tc>
          <w:tcPr>
            <w:tcW w:w="2217" w:type="dxa"/>
          </w:tcPr>
          <w:p w14:paraId="1DC4DFB4" w14:textId="77777777" w:rsidR="00305818" w:rsidRDefault="00305818" w:rsidP="00850994">
            <w:pPr>
              <w:spacing w:line="276" w:lineRule="auto"/>
              <w:rPr>
                <w:rFonts w:ascii="Arial" w:hAnsi="Arial" w:cs="Arial"/>
                <w:b/>
                <w:bCs/>
              </w:rPr>
            </w:pPr>
          </w:p>
        </w:tc>
      </w:tr>
      <w:tr w:rsidR="00305818" w14:paraId="65CC29D5" w14:textId="77777777" w:rsidTr="00850994">
        <w:tc>
          <w:tcPr>
            <w:tcW w:w="9016" w:type="dxa"/>
            <w:gridSpan w:val="3"/>
            <w:shd w:val="clear" w:color="auto" w:fill="D9E2F3" w:themeFill="accent1" w:themeFillTint="33"/>
          </w:tcPr>
          <w:p w14:paraId="797A5999" w14:textId="77777777" w:rsidR="00305818" w:rsidRPr="0091616F" w:rsidRDefault="00305818" w:rsidP="00850994">
            <w:pPr>
              <w:spacing w:line="276" w:lineRule="auto"/>
              <w:rPr>
                <w:rFonts w:ascii="Arial" w:hAnsi="Arial" w:cs="Arial"/>
                <w:b/>
                <w:bCs/>
              </w:rPr>
            </w:pPr>
            <w:r w:rsidRPr="0091616F">
              <w:rPr>
                <w:rFonts w:ascii="Arial" w:hAnsi="Arial" w:cs="Arial"/>
                <w:b/>
                <w:bCs/>
              </w:rPr>
              <w:t>What was your organisation’s turnover, as reported in your most recent published accounts?</w:t>
            </w:r>
            <w:r>
              <w:rPr>
                <w:rFonts w:ascii="Arial" w:hAnsi="Arial" w:cs="Arial"/>
                <w:b/>
                <w:bCs/>
              </w:rPr>
              <w:t xml:space="preserve"> </w:t>
            </w:r>
            <w:r>
              <w:rPr>
                <w:rFonts w:ascii="Arial" w:hAnsi="Arial" w:cs="Arial"/>
                <w:i/>
                <w:iCs/>
              </w:rPr>
              <w:t>(</w:t>
            </w:r>
            <w:r w:rsidRPr="0091616F">
              <w:rPr>
                <w:rFonts w:ascii="Arial" w:hAnsi="Arial" w:cs="Arial"/>
                <w:i/>
                <w:iCs/>
              </w:rPr>
              <w:t>Please note, for due diligence purposes, we may require copies of your accounts, should your organisation be shortlisted.</w:t>
            </w:r>
            <w:r>
              <w:rPr>
                <w:rFonts w:ascii="Arial" w:hAnsi="Arial" w:cs="Arial"/>
                <w:i/>
                <w:iCs/>
              </w:rPr>
              <w:t>)</w:t>
            </w:r>
          </w:p>
        </w:tc>
      </w:tr>
      <w:tr w:rsidR="00305818" w14:paraId="714B11C9" w14:textId="77777777" w:rsidTr="00850994">
        <w:tc>
          <w:tcPr>
            <w:tcW w:w="9016" w:type="dxa"/>
            <w:gridSpan w:val="3"/>
          </w:tcPr>
          <w:p w14:paraId="646DB5E8" w14:textId="77777777" w:rsidR="00305818" w:rsidRDefault="00305818" w:rsidP="00850994">
            <w:pPr>
              <w:spacing w:line="276" w:lineRule="auto"/>
              <w:rPr>
                <w:rFonts w:ascii="Arial" w:hAnsi="Arial" w:cs="Arial"/>
                <w:b/>
                <w:bCs/>
              </w:rPr>
            </w:pPr>
          </w:p>
          <w:p w14:paraId="5FE863D7" w14:textId="77777777" w:rsidR="00305818" w:rsidRDefault="00305818" w:rsidP="00850994">
            <w:pPr>
              <w:spacing w:line="276" w:lineRule="auto"/>
              <w:rPr>
                <w:rFonts w:ascii="Arial" w:hAnsi="Arial" w:cs="Arial"/>
                <w:b/>
                <w:bCs/>
              </w:rPr>
            </w:pPr>
          </w:p>
        </w:tc>
      </w:tr>
      <w:tr w:rsidR="00305818" w14:paraId="6A5C0BFA" w14:textId="77777777" w:rsidTr="00850994">
        <w:tc>
          <w:tcPr>
            <w:tcW w:w="9016" w:type="dxa"/>
            <w:gridSpan w:val="3"/>
            <w:shd w:val="clear" w:color="auto" w:fill="D9E2F3" w:themeFill="accent1" w:themeFillTint="33"/>
          </w:tcPr>
          <w:p w14:paraId="67F62E53" w14:textId="77777777" w:rsidR="00305818" w:rsidRPr="008742F7" w:rsidRDefault="00305818" w:rsidP="00850994">
            <w:pPr>
              <w:spacing w:line="276" w:lineRule="auto"/>
              <w:rPr>
                <w:rFonts w:ascii="Arial" w:hAnsi="Arial" w:cs="Arial"/>
                <w:b/>
                <w:bCs/>
              </w:rPr>
            </w:pPr>
            <w:r>
              <w:rPr>
                <w:rFonts w:ascii="Arial" w:hAnsi="Arial" w:cs="Arial"/>
                <w:b/>
                <w:bCs/>
              </w:rPr>
              <w:t>Please provide your company and/or charity number here:</w:t>
            </w:r>
          </w:p>
        </w:tc>
      </w:tr>
      <w:tr w:rsidR="00305818" w14:paraId="4003CC01" w14:textId="77777777" w:rsidTr="00850994">
        <w:tc>
          <w:tcPr>
            <w:tcW w:w="9016" w:type="dxa"/>
            <w:gridSpan w:val="3"/>
          </w:tcPr>
          <w:p w14:paraId="68447040" w14:textId="77777777" w:rsidR="00305818" w:rsidRDefault="00305818" w:rsidP="00850994">
            <w:pPr>
              <w:spacing w:line="276" w:lineRule="auto"/>
              <w:rPr>
                <w:rFonts w:ascii="Arial" w:hAnsi="Arial" w:cs="Arial"/>
                <w:b/>
                <w:bCs/>
              </w:rPr>
            </w:pPr>
          </w:p>
          <w:p w14:paraId="24933FD0" w14:textId="77777777" w:rsidR="00305818" w:rsidRDefault="00305818" w:rsidP="00850994">
            <w:pPr>
              <w:spacing w:line="276" w:lineRule="auto"/>
              <w:rPr>
                <w:rFonts w:ascii="Arial" w:hAnsi="Arial" w:cs="Arial"/>
                <w:b/>
                <w:bCs/>
              </w:rPr>
            </w:pPr>
          </w:p>
        </w:tc>
      </w:tr>
      <w:tr w:rsidR="00305818" w14:paraId="21144C30" w14:textId="77777777" w:rsidTr="00850994">
        <w:tc>
          <w:tcPr>
            <w:tcW w:w="9016" w:type="dxa"/>
            <w:gridSpan w:val="3"/>
            <w:shd w:val="clear" w:color="auto" w:fill="D9E2F3" w:themeFill="accent1" w:themeFillTint="33"/>
          </w:tcPr>
          <w:p w14:paraId="6CB61A1A" w14:textId="77777777" w:rsidR="00305818" w:rsidRPr="008742F7" w:rsidRDefault="00305818" w:rsidP="00850994">
            <w:pPr>
              <w:spacing w:line="276" w:lineRule="auto"/>
              <w:rPr>
                <w:rFonts w:ascii="Arial" w:hAnsi="Arial" w:cs="Arial"/>
                <w:b/>
                <w:bCs/>
              </w:rPr>
            </w:pPr>
            <w:r>
              <w:rPr>
                <w:rFonts w:ascii="Arial" w:hAnsi="Arial" w:cs="Arial"/>
                <w:b/>
                <w:bCs/>
              </w:rPr>
              <w:t>P</w:t>
            </w:r>
            <w:r w:rsidRPr="008742F7">
              <w:rPr>
                <w:rFonts w:ascii="Arial" w:hAnsi="Arial" w:cs="Arial"/>
                <w:b/>
                <w:bCs/>
              </w:rPr>
              <w:t>lease provide your VAT number here:</w:t>
            </w:r>
          </w:p>
        </w:tc>
      </w:tr>
      <w:tr w:rsidR="00305818" w14:paraId="49CF869A" w14:textId="77777777" w:rsidTr="00850994">
        <w:tc>
          <w:tcPr>
            <w:tcW w:w="9016" w:type="dxa"/>
            <w:gridSpan w:val="3"/>
          </w:tcPr>
          <w:p w14:paraId="22BB80EA" w14:textId="77777777" w:rsidR="00305818" w:rsidRDefault="00305818" w:rsidP="00850994">
            <w:pPr>
              <w:spacing w:line="276" w:lineRule="auto"/>
              <w:rPr>
                <w:rFonts w:ascii="Arial" w:hAnsi="Arial" w:cs="Arial"/>
                <w:b/>
                <w:bCs/>
              </w:rPr>
            </w:pPr>
          </w:p>
          <w:p w14:paraId="0E4D62AF" w14:textId="77777777" w:rsidR="00305818" w:rsidRDefault="00305818" w:rsidP="00850994">
            <w:pPr>
              <w:spacing w:line="276" w:lineRule="auto"/>
              <w:rPr>
                <w:rFonts w:ascii="Arial" w:hAnsi="Arial" w:cs="Arial"/>
                <w:b/>
                <w:bCs/>
              </w:rPr>
            </w:pPr>
          </w:p>
        </w:tc>
      </w:tr>
      <w:tr w:rsidR="00305818" w14:paraId="6E86B3BC" w14:textId="77777777" w:rsidTr="00850994">
        <w:tc>
          <w:tcPr>
            <w:tcW w:w="9016" w:type="dxa"/>
            <w:gridSpan w:val="3"/>
            <w:shd w:val="clear" w:color="auto" w:fill="D9E2F3" w:themeFill="accent1" w:themeFillTint="33"/>
          </w:tcPr>
          <w:p w14:paraId="396B902C" w14:textId="77777777" w:rsidR="00305818" w:rsidRDefault="00305818" w:rsidP="00850994">
            <w:pPr>
              <w:spacing w:line="276" w:lineRule="auto"/>
              <w:rPr>
                <w:rFonts w:ascii="Arial" w:hAnsi="Arial" w:cs="Arial"/>
                <w:b/>
                <w:bCs/>
              </w:rPr>
            </w:pPr>
            <w:r w:rsidRPr="008742F7">
              <w:rPr>
                <w:rFonts w:ascii="Arial" w:hAnsi="Arial" w:cs="Arial"/>
                <w:b/>
                <w:bCs/>
              </w:rPr>
              <w:t>If you have a Dun and Bradstreet (DUNS) number, please provide it here:</w:t>
            </w:r>
          </w:p>
        </w:tc>
      </w:tr>
      <w:tr w:rsidR="00305818" w14:paraId="7F1FB657" w14:textId="77777777" w:rsidTr="00850994">
        <w:tc>
          <w:tcPr>
            <w:tcW w:w="9016" w:type="dxa"/>
            <w:gridSpan w:val="3"/>
          </w:tcPr>
          <w:p w14:paraId="40AA25A3" w14:textId="77777777" w:rsidR="00305818" w:rsidRDefault="00305818" w:rsidP="00850994">
            <w:pPr>
              <w:spacing w:line="276" w:lineRule="auto"/>
              <w:rPr>
                <w:rFonts w:ascii="Arial" w:hAnsi="Arial" w:cs="Arial"/>
                <w:b/>
                <w:bCs/>
              </w:rPr>
            </w:pPr>
          </w:p>
          <w:p w14:paraId="5A72BF3F" w14:textId="77777777" w:rsidR="00305818" w:rsidRDefault="00305818" w:rsidP="00850994">
            <w:pPr>
              <w:spacing w:line="276" w:lineRule="auto"/>
              <w:rPr>
                <w:rFonts w:ascii="Arial" w:hAnsi="Arial" w:cs="Arial"/>
                <w:b/>
                <w:bCs/>
              </w:rPr>
            </w:pPr>
          </w:p>
        </w:tc>
      </w:tr>
    </w:tbl>
    <w:p w14:paraId="4DEB6651" w14:textId="77777777" w:rsidR="00305818" w:rsidRDefault="00305818" w:rsidP="007B63EE">
      <w:pPr>
        <w:spacing w:line="276" w:lineRule="auto"/>
        <w:rPr>
          <w:rFonts w:ascii="Arial" w:eastAsia="Times New Roman" w:hAnsi="Arial" w:cs="Arial"/>
          <w:b/>
          <w:bCs/>
          <w:lang w:eastAsia="en-GB"/>
        </w:rPr>
      </w:pPr>
    </w:p>
    <w:p w14:paraId="31C4F56B" w14:textId="77777777" w:rsidR="00305818" w:rsidRPr="003C0C83" w:rsidRDefault="00305818" w:rsidP="00305818">
      <w:pPr>
        <w:pStyle w:val="paragraph"/>
        <w:spacing w:before="0" w:beforeAutospacing="0" w:after="0" w:afterAutospacing="0"/>
        <w:jc w:val="both"/>
        <w:textAlignment w:val="baseline"/>
        <w:rPr>
          <w:rStyle w:val="eop"/>
          <w:rFonts w:ascii="Arial" w:hAnsi="Arial" w:cs="Arial"/>
          <w:sz w:val="18"/>
          <w:szCs w:val="18"/>
        </w:rPr>
      </w:pPr>
    </w:p>
    <w:p w14:paraId="6C07D59F" w14:textId="4D0F6FE3" w:rsidR="00305818" w:rsidRPr="00305818" w:rsidRDefault="00305818" w:rsidP="00305818">
      <w:pPr>
        <w:pStyle w:val="paragraph"/>
        <w:spacing w:before="0" w:beforeAutospacing="0" w:after="0" w:afterAutospacing="0"/>
        <w:textAlignment w:val="baseline"/>
        <w:rPr>
          <w:rStyle w:val="eop"/>
          <w:rFonts w:ascii="Arial" w:hAnsi="Arial" w:cs="Arial"/>
          <w:b/>
          <w:bCs/>
          <w:sz w:val="22"/>
          <w:szCs w:val="22"/>
        </w:rPr>
      </w:pPr>
      <w:r w:rsidRPr="00305818">
        <w:rPr>
          <w:rStyle w:val="eop"/>
          <w:rFonts w:ascii="Arial" w:hAnsi="Arial" w:cs="Arial"/>
          <w:b/>
          <w:bCs/>
          <w:sz w:val="22"/>
          <w:szCs w:val="22"/>
        </w:rPr>
        <w:lastRenderedPageBreak/>
        <w:t>Question 1 – Please provide a brief outline of your area expertise in delivering similar learning</w:t>
      </w:r>
      <w:r>
        <w:rPr>
          <w:rStyle w:val="eop"/>
          <w:rFonts w:ascii="Arial" w:hAnsi="Arial" w:cs="Arial"/>
          <w:b/>
          <w:bCs/>
          <w:sz w:val="22"/>
          <w:szCs w:val="22"/>
        </w:rPr>
        <w:t xml:space="preserve"> (accredited/non-accredited)</w:t>
      </w:r>
      <w:r w:rsidRPr="00305818">
        <w:rPr>
          <w:rStyle w:val="eop"/>
          <w:rFonts w:ascii="Arial" w:hAnsi="Arial" w:cs="Arial"/>
          <w:b/>
          <w:bCs/>
          <w:sz w:val="22"/>
          <w:szCs w:val="22"/>
        </w:rPr>
        <w:t xml:space="preserve"> to the requirements </w:t>
      </w:r>
      <w:r>
        <w:rPr>
          <w:rStyle w:val="eop"/>
          <w:rFonts w:ascii="Arial" w:hAnsi="Arial" w:cs="Arial"/>
          <w:b/>
          <w:bCs/>
          <w:sz w:val="22"/>
          <w:szCs w:val="22"/>
        </w:rPr>
        <w:t xml:space="preserve">set out above </w:t>
      </w:r>
      <w:r w:rsidRPr="00305818">
        <w:rPr>
          <w:rStyle w:val="eop"/>
          <w:rFonts w:ascii="Arial" w:hAnsi="Arial" w:cs="Arial"/>
          <w:b/>
          <w:bCs/>
          <w:sz w:val="22"/>
          <w:szCs w:val="22"/>
        </w:rPr>
        <w:t>including sectors and learning</w:t>
      </w:r>
      <w:r>
        <w:rPr>
          <w:rStyle w:val="eop"/>
          <w:rFonts w:ascii="Arial" w:hAnsi="Arial" w:cs="Arial"/>
          <w:b/>
          <w:bCs/>
          <w:sz w:val="22"/>
          <w:szCs w:val="22"/>
        </w:rPr>
        <w:t>/course</w:t>
      </w:r>
      <w:r w:rsidRPr="00305818">
        <w:rPr>
          <w:rStyle w:val="eop"/>
          <w:rFonts w:ascii="Arial" w:hAnsi="Arial" w:cs="Arial"/>
          <w:b/>
          <w:bCs/>
          <w:sz w:val="22"/>
          <w:szCs w:val="22"/>
        </w:rPr>
        <w:t xml:space="preserve"> </w:t>
      </w:r>
      <w:proofErr w:type="gramStart"/>
      <w:r w:rsidRPr="00305818">
        <w:rPr>
          <w:rStyle w:val="eop"/>
          <w:rFonts w:ascii="Arial" w:hAnsi="Arial" w:cs="Arial"/>
          <w:b/>
          <w:bCs/>
          <w:sz w:val="22"/>
          <w:szCs w:val="22"/>
        </w:rPr>
        <w:t>offer</w:t>
      </w:r>
      <w:proofErr w:type="gramEnd"/>
    </w:p>
    <w:p w14:paraId="039B271B" w14:textId="77777777" w:rsidR="00305818" w:rsidRPr="003C0C83" w:rsidRDefault="00305818" w:rsidP="00305818">
      <w:pPr>
        <w:pStyle w:val="paragraph"/>
        <w:spacing w:before="0" w:beforeAutospacing="0" w:after="0" w:afterAutospacing="0"/>
        <w:jc w:val="both"/>
        <w:textAlignment w:val="baseline"/>
        <w:rPr>
          <w:rStyle w:val="eop"/>
          <w:rFonts w:ascii="Arial" w:hAnsi="Arial" w:cs="Arial"/>
          <w:sz w:val="22"/>
          <w:szCs w:val="22"/>
        </w:rPr>
      </w:pPr>
    </w:p>
    <w:p w14:paraId="6737B7C6" w14:textId="77777777" w:rsidR="00305818" w:rsidRPr="003C0C83" w:rsidRDefault="00305818" w:rsidP="00305818">
      <w:pPr>
        <w:pStyle w:val="paragraph"/>
        <w:spacing w:before="0" w:beforeAutospacing="0" w:after="0" w:afterAutospacing="0"/>
        <w:jc w:val="both"/>
        <w:textAlignment w:val="baseline"/>
        <w:rPr>
          <w:rStyle w:val="eop"/>
          <w:rFonts w:ascii="Arial" w:hAnsi="Arial" w:cs="Arial"/>
          <w:sz w:val="18"/>
          <w:szCs w:val="18"/>
        </w:rPr>
      </w:pPr>
    </w:p>
    <w:tbl>
      <w:tblPr>
        <w:tblStyle w:val="TableGrid"/>
        <w:tblW w:w="0" w:type="auto"/>
        <w:tblLook w:val="04A0" w:firstRow="1" w:lastRow="0" w:firstColumn="1" w:lastColumn="0" w:noHBand="0" w:noVBand="1"/>
      </w:tblPr>
      <w:tblGrid>
        <w:gridCol w:w="9016"/>
      </w:tblGrid>
      <w:tr w:rsidR="00305818" w:rsidRPr="003C0C83" w14:paraId="1EBD2E04" w14:textId="77777777" w:rsidTr="00850994">
        <w:tc>
          <w:tcPr>
            <w:tcW w:w="9016" w:type="dxa"/>
          </w:tcPr>
          <w:p w14:paraId="5F921AD8" w14:textId="77777777" w:rsidR="00305818" w:rsidRPr="003C0C83" w:rsidRDefault="00305818" w:rsidP="00850994">
            <w:pPr>
              <w:pStyle w:val="paragraph"/>
              <w:spacing w:before="0" w:beforeAutospacing="0" w:after="0" w:afterAutospacing="0"/>
              <w:jc w:val="both"/>
              <w:textAlignment w:val="baseline"/>
              <w:rPr>
                <w:rStyle w:val="eop"/>
                <w:rFonts w:ascii="Arial" w:hAnsi="Arial" w:cs="Arial"/>
                <w:sz w:val="22"/>
                <w:szCs w:val="22"/>
              </w:rPr>
            </w:pPr>
          </w:p>
          <w:p w14:paraId="0755B2A8" w14:textId="77777777" w:rsidR="00305818" w:rsidRDefault="00305818" w:rsidP="00850994">
            <w:pPr>
              <w:pStyle w:val="paragraph"/>
              <w:spacing w:before="0" w:beforeAutospacing="0" w:after="0" w:afterAutospacing="0"/>
              <w:jc w:val="both"/>
              <w:textAlignment w:val="baseline"/>
              <w:rPr>
                <w:rStyle w:val="eop"/>
                <w:rFonts w:ascii="Arial" w:hAnsi="Arial" w:cs="Arial"/>
                <w:sz w:val="22"/>
                <w:szCs w:val="22"/>
              </w:rPr>
            </w:pPr>
          </w:p>
          <w:p w14:paraId="69D2E60C"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01B14BB8"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20722F50"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744B1E0F"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5A5DDBA7"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39B0D4CE"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7985639B"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17BA4BB8"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16576335"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71D8D6E2"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0F93F93A"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6077B962"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344E981C" w14:textId="77777777" w:rsidR="00305818" w:rsidRDefault="00305818" w:rsidP="00850994">
            <w:pPr>
              <w:pStyle w:val="paragraph"/>
              <w:spacing w:before="0" w:beforeAutospacing="0" w:after="0" w:afterAutospacing="0"/>
              <w:jc w:val="both"/>
              <w:textAlignment w:val="baseline"/>
              <w:rPr>
                <w:rStyle w:val="eop"/>
                <w:rFonts w:ascii="Arial" w:hAnsi="Arial" w:cs="Arial"/>
                <w:sz w:val="18"/>
                <w:szCs w:val="18"/>
              </w:rPr>
            </w:pPr>
          </w:p>
          <w:p w14:paraId="7DBB8A7F" w14:textId="77777777" w:rsidR="00305818" w:rsidRPr="003C0C83" w:rsidRDefault="00305818" w:rsidP="00850994">
            <w:pPr>
              <w:pStyle w:val="paragraph"/>
              <w:spacing w:before="0" w:beforeAutospacing="0" w:after="0" w:afterAutospacing="0"/>
              <w:jc w:val="both"/>
              <w:textAlignment w:val="baseline"/>
              <w:rPr>
                <w:rStyle w:val="eop"/>
                <w:rFonts w:ascii="Arial" w:hAnsi="Arial" w:cs="Arial"/>
                <w:sz w:val="18"/>
                <w:szCs w:val="18"/>
              </w:rPr>
            </w:pPr>
          </w:p>
        </w:tc>
      </w:tr>
    </w:tbl>
    <w:p w14:paraId="5A9B0E04" w14:textId="77777777" w:rsidR="00305818" w:rsidRPr="003C0C83" w:rsidRDefault="00305818" w:rsidP="00305818">
      <w:pPr>
        <w:rPr>
          <w:rStyle w:val="eop"/>
          <w:rFonts w:ascii="Arial" w:hAnsi="Arial" w:cs="Arial"/>
        </w:rPr>
      </w:pPr>
    </w:p>
    <w:p w14:paraId="3EC54986" w14:textId="77777777" w:rsidR="00305818" w:rsidRDefault="00305818" w:rsidP="00305818">
      <w:pPr>
        <w:pStyle w:val="paragraph"/>
        <w:spacing w:before="0" w:beforeAutospacing="0" w:after="0" w:afterAutospacing="0"/>
        <w:jc w:val="both"/>
        <w:textAlignment w:val="baseline"/>
        <w:rPr>
          <w:rStyle w:val="eop"/>
          <w:rFonts w:ascii="Arial" w:hAnsi="Arial" w:cs="Arial"/>
          <w:b/>
          <w:bCs/>
          <w:sz w:val="22"/>
          <w:szCs w:val="22"/>
        </w:rPr>
      </w:pPr>
    </w:p>
    <w:p w14:paraId="29631C96" w14:textId="07854077" w:rsidR="00305818" w:rsidRPr="00305818" w:rsidRDefault="00305818" w:rsidP="00305818">
      <w:pPr>
        <w:pStyle w:val="paragraph"/>
        <w:spacing w:before="0" w:beforeAutospacing="0" w:after="0" w:afterAutospacing="0"/>
        <w:textAlignment w:val="baseline"/>
        <w:rPr>
          <w:rStyle w:val="eop"/>
          <w:rFonts w:ascii="Arial" w:hAnsi="Arial" w:cs="Arial"/>
          <w:b/>
          <w:bCs/>
          <w:sz w:val="22"/>
          <w:szCs w:val="22"/>
        </w:rPr>
      </w:pPr>
      <w:r w:rsidRPr="00305818">
        <w:rPr>
          <w:rStyle w:val="eop"/>
          <w:rFonts w:ascii="Arial" w:hAnsi="Arial" w:cs="Arial"/>
          <w:b/>
          <w:bCs/>
          <w:sz w:val="22"/>
          <w:szCs w:val="22"/>
        </w:rPr>
        <w:t xml:space="preserve">Question </w:t>
      </w:r>
      <w:r>
        <w:rPr>
          <w:rStyle w:val="eop"/>
          <w:rFonts w:ascii="Arial" w:hAnsi="Arial" w:cs="Arial"/>
          <w:b/>
          <w:bCs/>
          <w:sz w:val="22"/>
          <w:szCs w:val="22"/>
        </w:rPr>
        <w:t>2</w:t>
      </w:r>
      <w:r w:rsidRPr="00305818">
        <w:rPr>
          <w:rStyle w:val="eop"/>
          <w:rFonts w:ascii="Arial" w:hAnsi="Arial" w:cs="Arial"/>
          <w:b/>
          <w:bCs/>
          <w:sz w:val="22"/>
          <w:szCs w:val="22"/>
        </w:rPr>
        <w:t xml:space="preserve"> – Please provide a brief outline of </w:t>
      </w:r>
      <w:r>
        <w:rPr>
          <w:rStyle w:val="eop"/>
          <w:rFonts w:ascii="Arial" w:hAnsi="Arial" w:cs="Arial"/>
          <w:b/>
          <w:bCs/>
          <w:sz w:val="22"/>
          <w:szCs w:val="22"/>
        </w:rPr>
        <w:t>y</w:t>
      </w:r>
      <w:r w:rsidRPr="00305818">
        <w:rPr>
          <w:rStyle w:val="eop"/>
          <w:rFonts w:ascii="Arial" w:hAnsi="Arial" w:cs="Arial"/>
          <w:b/>
          <w:bCs/>
          <w:sz w:val="22"/>
          <w:szCs w:val="22"/>
        </w:rPr>
        <w:t>our ability to deliver across County Durham with your geographical reach and infrastructure.</w:t>
      </w:r>
    </w:p>
    <w:p w14:paraId="5B99F9F9" w14:textId="77777777" w:rsidR="00305818" w:rsidRDefault="00305818" w:rsidP="00305818">
      <w:pPr>
        <w:rPr>
          <w:rStyle w:val="eop"/>
          <w:rFonts w:ascii="Arial" w:hAnsi="Arial" w:cs="Arial"/>
          <w:b/>
          <w:bCs/>
        </w:rPr>
      </w:pPr>
    </w:p>
    <w:p w14:paraId="504C6100" w14:textId="77777777" w:rsidR="00305818" w:rsidRPr="00690136" w:rsidRDefault="00305818" w:rsidP="00305818">
      <w:pPr>
        <w:rPr>
          <w:rStyle w:val="eop"/>
          <w:rFonts w:ascii="Arial" w:hAnsi="Arial" w:cs="Arial"/>
          <w:b/>
          <w:bCs/>
        </w:rPr>
      </w:pPr>
    </w:p>
    <w:tbl>
      <w:tblPr>
        <w:tblStyle w:val="TableGrid"/>
        <w:tblW w:w="0" w:type="auto"/>
        <w:tblLook w:val="04A0" w:firstRow="1" w:lastRow="0" w:firstColumn="1" w:lastColumn="0" w:noHBand="0" w:noVBand="1"/>
      </w:tblPr>
      <w:tblGrid>
        <w:gridCol w:w="9016"/>
      </w:tblGrid>
      <w:tr w:rsidR="00305818" w:rsidRPr="003C0C83" w14:paraId="1FA06730" w14:textId="77777777" w:rsidTr="00850994">
        <w:tc>
          <w:tcPr>
            <w:tcW w:w="9016" w:type="dxa"/>
          </w:tcPr>
          <w:p w14:paraId="2FC69842" w14:textId="77777777" w:rsidR="00305818" w:rsidRPr="003C0C83" w:rsidRDefault="00305818" w:rsidP="00850994">
            <w:pPr>
              <w:rPr>
                <w:rStyle w:val="eop"/>
                <w:rFonts w:ascii="Arial" w:hAnsi="Arial" w:cs="Arial"/>
              </w:rPr>
            </w:pPr>
          </w:p>
          <w:p w14:paraId="70CBF79D" w14:textId="77777777" w:rsidR="00305818" w:rsidRPr="003C0C83" w:rsidRDefault="00305818" w:rsidP="00850994">
            <w:pPr>
              <w:rPr>
                <w:rStyle w:val="eop"/>
                <w:rFonts w:ascii="Arial" w:hAnsi="Arial" w:cs="Arial"/>
              </w:rPr>
            </w:pPr>
          </w:p>
          <w:p w14:paraId="5BE72CFE" w14:textId="77777777" w:rsidR="00305818" w:rsidRPr="003C0C83" w:rsidRDefault="00305818" w:rsidP="00850994">
            <w:pPr>
              <w:rPr>
                <w:rStyle w:val="eop"/>
                <w:rFonts w:ascii="Arial" w:hAnsi="Arial" w:cs="Arial"/>
              </w:rPr>
            </w:pPr>
          </w:p>
          <w:p w14:paraId="4EB60488" w14:textId="77777777" w:rsidR="00305818" w:rsidRPr="003C0C83" w:rsidRDefault="00305818" w:rsidP="00850994">
            <w:pPr>
              <w:rPr>
                <w:rStyle w:val="eop"/>
                <w:rFonts w:ascii="Arial" w:hAnsi="Arial" w:cs="Arial"/>
              </w:rPr>
            </w:pPr>
          </w:p>
          <w:p w14:paraId="37D8C3B4" w14:textId="77777777" w:rsidR="00305818" w:rsidRPr="003C0C83" w:rsidRDefault="00305818" w:rsidP="00850994">
            <w:pPr>
              <w:rPr>
                <w:rStyle w:val="eop"/>
                <w:rFonts w:ascii="Arial" w:hAnsi="Arial" w:cs="Arial"/>
              </w:rPr>
            </w:pPr>
          </w:p>
          <w:p w14:paraId="11D89241" w14:textId="77777777" w:rsidR="00305818" w:rsidRDefault="00305818" w:rsidP="00850994">
            <w:pPr>
              <w:rPr>
                <w:rStyle w:val="eop"/>
                <w:rFonts w:ascii="Arial" w:hAnsi="Arial" w:cs="Arial"/>
              </w:rPr>
            </w:pPr>
          </w:p>
          <w:p w14:paraId="031E12A6" w14:textId="77777777" w:rsidR="00305818" w:rsidRDefault="00305818" w:rsidP="00850994">
            <w:pPr>
              <w:rPr>
                <w:rStyle w:val="eop"/>
                <w:rFonts w:ascii="Arial" w:hAnsi="Arial" w:cs="Arial"/>
              </w:rPr>
            </w:pPr>
          </w:p>
          <w:p w14:paraId="1F2A779A" w14:textId="77777777" w:rsidR="00305818" w:rsidRDefault="00305818" w:rsidP="00850994">
            <w:pPr>
              <w:rPr>
                <w:rStyle w:val="eop"/>
                <w:rFonts w:ascii="Arial" w:hAnsi="Arial" w:cs="Arial"/>
              </w:rPr>
            </w:pPr>
          </w:p>
          <w:p w14:paraId="5DB0A309" w14:textId="77777777" w:rsidR="00305818" w:rsidRDefault="00305818" w:rsidP="00850994">
            <w:pPr>
              <w:rPr>
                <w:rStyle w:val="eop"/>
                <w:rFonts w:ascii="Arial" w:hAnsi="Arial" w:cs="Arial"/>
              </w:rPr>
            </w:pPr>
          </w:p>
          <w:p w14:paraId="2164F3BE" w14:textId="77777777" w:rsidR="00305818" w:rsidRDefault="00305818" w:rsidP="00850994">
            <w:pPr>
              <w:rPr>
                <w:rStyle w:val="eop"/>
                <w:rFonts w:ascii="Arial" w:hAnsi="Arial" w:cs="Arial"/>
              </w:rPr>
            </w:pPr>
          </w:p>
          <w:p w14:paraId="21FC0A89" w14:textId="77777777" w:rsidR="00305818" w:rsidRDefault="00305818" w:rsidP="00850994">
            <w:pPr>
              <w:rPr>
                <w:rStyle w:val="eop"/>
                <w:rFonts w:ascii="Arial" w:hAnsi="Arial" w:cs="Arial"/>
              </w:rPr>
            </w:pPr>
          </w:p>
          <w:p w14:paraId="21AE57D5" w14:textId="77777777" w:rsidR="00305818" w:rsidRDefault="00305818" w:rsidP="00850994">
            <w:pPr>
              <w:rPr>
                <w:rStyle w:val="eop"/>
                <w:rFonts w:ascii="Arial" w:hAnsi="Arial" w:cs="Arial"/>
              </w:rPr>
            </w:pPr>
          </w:p>
          <w:p w14:paraId="629C321C" w14:textId="77777777" w:rsidR="00305818" w:rsidRDefault="00305818" w:rsidP="00850994">
            <w:pPr>
              <w:rPr>
                <w:rStyle w:val="eop"/>
                <w:rFonts w:ascii="Arial" w:hAnsi="Arial" w:cs="Arial"/>
              </w:rPr>
            </w:pPr>
          </w:p>
          <w:p w14:paraId="0781F580" w14:textId="77777777" w:rsidR="00305818" w:rsidRDefault="00305818" w:rsidP="00850994">
            <w:pPr>
              <w:rPr>
                <w:rStyle w:val="eop"/>
                <w:rFonts w:ascii="Arial" w:hAnsi="Arial" w:cs="Arial"/>
              </w:rPr>
            </w:pPr>
          </w:p>
          <w:p w14:paraId="555648A0" w14:textId="77777777" w:rsidR="00305818" w:rsidRPr="003C0C83" w:rsidRDefault="00305818" w:rsidP="00850994">
            <w:pPr>
              <w:rPr>
                <w:rStyle w:val="eop"/>
                <w:rFonts w:ascii="Arial" w:hAnsi="Arial" w:cs="Arial"/>
              </w:rPr>
            </w:pPr>
          </w:p>
          <w:p w14:paraId="3C6F947E" w14:textId="77777777" w:rsidR="00305818" w:rsidRPr="003C0C83" w:rsidRDefault="00305818" w:rsidP="00850994">
            <w:pPr>
              <w:rPr>
                <w:rStyle w:val="eop"/>
                <w:rFonts w:ascii="Arial" w:hAnsi="Arial" w:cs="Arial"/>
              </w:rPr>
            </w:pPr>
          </w:p>
        </w:tc>
      </w:tr>
    </w:tbl>
    <w:p w14:paraId="3DE8D575" w14:textId="77777777" w:rsidR="007B63EE" w:rsidRDefault="007B63EE"/>
    <w:p w14:paraId="789804A7" w14:textId="77777777" w:rsidR="007B63EE" w:rsidRDefault="007B63EE" w:rsidP="007B63EE"/>
    <w:p w14:paraId="62CB83A2" w14:textId="77777777" w:rsidR="007B63EE" w:rsidRDefault="007B63EE"/>
    <w:sectPr w:rsidR="007B63EE">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34F1" w14:textId="77777777" w:rsidR="007B63EE" w:rsidRDefault="007B63EE" w:rsidP="007B63EE">
      <w:r>
        <w:separator/>
      </w:r>
    </w:p>
  </w:endnote>
  <w:endnote w:type="continuationSeparator" w:id="0">
    <w:p w14:paraId="47364D08" w14:textId="77777777" w:rsidR="007B63EE" w:rsidRDefault="007B63EE" w:rsidP="007B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B2D2" w14:textId="77777777" w:rsidR="007B63EE" w:rsidRDefault="007B63EE" w:rsidP="007B63EE">
      <w:r>
        <w:separator/>
      </w:r>
    </w:p>
  </w:footnote>
  <w:footnote w:type="continuationSeparator" w:id="0">
    <w:p w14:paraId="30FDA24F" w14:textId="77777777" w:rsidR="007B63EE" w:rsidRDefault="007B63EE" w:rsidP="007B6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C7A9" w14:textId="4BA31B7C" w:rsidR="007B63EE" w:rsidRDefault="007B63EE">
    <w:pPr>
      <w:pStyle w:val="Header"/>
    </w:pPr>
    <w:r>
      <w:rPr>
        <w:noProof/>
      </w:rPr>
      <mc:AlternateContent>
        <mc:Choice Requires="wps">
          <w:drawing>
            <wp:anchor distT="0" distB="0" distL="0" distR="0" simplePos="0" relativeHeight="251661312" behindDoc="0" locked="0" layoutInCell="1" allowOverlap="1" wp14:anchorId="4B624514" wp14:editId="081CC971">
              <wp:simplePos x="635" y="635"/>
              <wp:positionH relativeFrom="page">
                <wp:align>left</wp:align>
              </wp:positionH>
              <wp:positionV relativeFrom="page">
                <wp:align>top</wp:align>
              </wp:positionV>
              <wp:extent cx="443865" cy="443865"/>
              <wp:effectExtent l="0" t="0" r="6985" b="16510"/>
              <wp:wrapNone/>
              <wp:docPr id="2010445182" name="Text Box 2" descr="Classified: Extern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28DC7F" w14:textId="249FED73" w:rsidR="007B63EE" w:rsidRPr="007B63EE" w:rsidRDefault="007B63EE" w:rsidP="007B63EE">
                          <w:pPr>
                            <w:rPr>
                              <w:rFonts w:eastAsia="Calibri"/>
                              <w:noProof/>
                              <w:color w:val="000000"/>
                              <w:sz w:val="20"/>
                              <w:szCs w:val="20"/>
                            </w:rPr>
                          </w:pPr>
                          <w:r w:rsidRPr="007B63EE">
                            <w:rPr>
                              <w:rFonts w:eastAsia="Calibri"/>
                              <w:noProof/>
                              <w:color w:val="000000"/>
                              <w:sz w:val="20"/>
                              <w:szCs w:val="20"/>
                            </w:rPr>
                            <w:t>Classified: External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624514" id="_x0000_t202" coordsize="21600,21600" o:spt="202" path="m,l,21600r21600,l21600,xe">
              <v:stroke joinstyle="miter"/>
              <v:path gradientshapeok="t" o:connecttype="rect"/>
            </v:shapetype>
            <v:shape id="Text Box 2" o:spid="_x0000_s1026" type="#_x0000_t202" alt="Classified: External Confidenti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228DC7F" w14:textId="249FED73" w:rsidR="007B63EE" w:rsidRPr="007B63EE" w:rsidRDefault="007B63EE" w:rsidP="007B63EE">
                    <w:pPr>
                      <w:rPr>
                        <w:rFonts w:eastAsia="Calibri"/>
                        <w:noProof/>
                        <w:color w:val="000000"/>
                        <w:sz w:val="20"/>
                        <w:szCs w:val="20"/>
                      </w:rPr>
                    </w:pPr>
                    <w:r w:rsidRPr="007B63EE">
                      <w:rPr>
                        <w:rFonts w:eastAsia="Calibri"/>
                        <w:noProof/>
                        <w:color w:val="000000"/>
                        <w:sz w:val="20"/>
                        <w:szCs w:val="20"/>
                      </w:rPr>
                      <w:t>Classified: External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CE59" w14:textId="71BFD648" w:rsidR="007B63EE" w:rsidRDefault="007B63EE">
    <w:pPr>
      <w:pStyle w:val="Header"/>
    </w:pPr>
    <w:r>
      <w:rPr>
        <w:noProof/>
        <w:lang w:eastAsia="en-GB"/>
      </w:rPr>
      <w:drawing>
        <wp:anchor distT="0" distB="0" distL="114300" distR="114300" simplePos="0" relativeHeight="251659264" behindDoc="0" locked="0" layoutInCell="1" allowOverlap="1" wp14:anchorId="47124D3A" wp14:editId="6527A6AA">
          <wp:simplePos x="0" y="0"/>
          <wp:positionH relativeFrom="margin">
            <wp:align>right</wp:align>
          </wp:positionH>
          <wp:positionV relativeFrom="paragraph">
            <wp:posOffset>15102</wp:posOffset>
          </wp:positionV>
          <wp:extent cx="1677035" cy="716280"/>
          <wp:effectExtent l="0" t="0" r="0" b="7620"/>
          <wp:wrapSquare wrapText="bothSides"/>
          <wp:docPr id="3" name="Picture 3" descr="http://mlhshpt/group/crossgroupworking/marketing/Growth%20Company%20Branding%202017/Logos/GC_Landscap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lhshpt/group/crossgroupworking/marketing/Growth%20Company%20Branding%202017/Logos/GC_Landscap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7035"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2336" behindDoc="0" locked="0" layoutInCell="1" allowOverlap="1" wp14:anchorId="5EA8B537" wp14:editId="32469FE9">
              <wp:simplePos x="914400" y="447675"/>
              <wp:positionH relativeFrom="page">
                <wp:align>left</wp:align>
              </wp:positionH>
              <wp:positionV relativeFrom="page">
                <wp:align>top</wp:align>
              </wp:positionV>
              <wp:extent cx="443865" cy="443865"/>
              <wp:effectExtent l="0" t="0" r="6985" b="16510"/>
              <wp:wrapNone/>
              <wp:docPr id="1248476607" name="Text Box 3" descr="Classified: Extern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4E653" w14:textId="2144EF73" w:rsidR="007B63EE" w:rsidRPr="007B63EE" w:rsidRDefault="007B63EE" w:rsidP="007B63EE">
                          <w:pPr>
                            <w:rPr>
                              <w:rFonts w:eastAsia="Calibri"/>
                              <w:noProof/>
                              <w:color w:val="000000"/>
                              <w:sz w:val="20"/>
                              <w:szCs w:val="20"/>
                            </w:rPr>
                          </w:pPr>
                          <w:r w:rsidRPr="007B63EE">
                            <w:rPr>
                              <w:rFonts w:eastAsia="Calibri"/>
                              <w:noProof/>
                              <w:color w:val="000000"/>
                              <w:sz w:val="20"/>
                              <w:szCs w:val="20"/>
                            </w:rPr>
                            <w:t>Classified: External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A8B537" id="_x0000_t202" coordsize="21600,21600" o:spt="202" path="m,l,21600r21600,l21600,xe">
              <v:stroke joinstyle="miter"/>
              <v:path gradientshapeok="t" o:connecttype="rect"/>
            </v:shapetype>
            <v:shape id="Text Box 3" o:spid="_x0000_s1027" type="#_x0000_t202" alt="Classified: External Confidential"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F44E653" w14:textId="2144EF73" w:rsidR="007B63EE" w:rsidRPr="007B63EE" w:rsidRDefault="007B63EE" w:rsidP="007B63EE">
                    <w:pPr>
                      <w:rPr>
                        <w:rFonts w:eastAsia="Calibri"/>
                        <w:noProof/>
                        <w:color w:val="000000"/>
                        <w:sz w:val="20"/>
                        <w:szCs w:val="20"/>
                      </w:rPr>
                    </w:pPr>
                    <w:r w:rsidRPr="007B63EE">
                      <w:rPr>
                        <w:rFonts w:eastAsia="Calibri"/>
                        <w:noProof/>
                        <w:color w:val="000000"/>
                        <w:sz w:val="20"/>
                        <w:szCs w:val="20"/>
                      </w:rPr>
                      <w:t>Classified: External Confidential</w:t>
                    </w:r>
                  </w:p>
                </w:txbxContent>
              </v:textbox>
              <w10:wrap anchorx="page" anchory="page"/>
            </v:shape>
          </w:pict>
        </mc:Fallback>
      </mc:AlternateContent>
    </w:r>
  </w:p>
  <w:p w14:paraId="5668C857" w14:textId="5A906D59" w:rsidR="007B63EE" w:rsidRDefault="007B63EE">
    <w:pPr>
      <w:pStyle w:val="Header"/>
    </w:pPr>
  </w:p>
  <w:p w14:paraId="3641504E" w14:textId="071870F7" w:rsidR="007B63EE" w:rsidRDefault="007B63EE">
    <w:pPr>
      <w:pStyle w:val="Header"/>
    </w:pPr>
  </w:p>
  <w:p w14:paraId="15CC44D0" w14:textId="77777777" w:rsidR="007B63EE" w:rsidRDefault="007B63EE">
    <w:pPr>
      <w:pStyle w:val="Header"/>
    </w:pPr>
  </w:p>
  <w:p w14:paraId="75B19E51" w14:textId="77777777" w:rsidR="007B63EE" w:rsidRDefault="007B63EE">
    <w:pPr>
      <w:pStyle w:val="Header"/>
    </w:pPr>
  </w:p>
  <w:p w14:paraId="4412AD9B" w14:textId="31E344BC" w:rsidR="007B63EE" w:rsidRDefault="007B6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DBE9" w14:textId="4799759F" w:rsidR="007B63EE" w:rsidRDefault="007B63EE">
    <w:pPr>
      <w:pStyle w:val="Header"/>
    </w:pPr>
    <w:r>
      <w:rPr>
        <w:noProof/>
      </w:rPr>
      <mc:AlternateContent>
        <mc:Choice Requires="wps">
          <w:drawing>
            <wp:anchor distT="0" distB="0" distL="0" distR="0" simplePos="0" relativeHeight="251660288" behindDoc="0" locked="0" layoutInCell="1" allowOverlap="1" wp14:anchorId="654238B7" wp14:editId="2B295D33">
              <wp:simplePos x="635" y="635"/>
              <wp:positionH relativeFrom="page">
                <wp:align>left</wp:align>
              </wp:positionH>
              <wp:positionV relativeFrom="page">
                <wp:align>top</wp:align>
              </wp:positionV>
              <wp:extent cx="443865" cy="443865"/>
              <wp:effectExtent l="0" t="0" r="6985" b="16510"/>
              <wp:wrapNone/>
              <wp:docPr id="538217165" name="Text Box 1" descr="Classified: Extern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CBFFB" w14:textId="7B2DE33C" w:rsidR="007B63EE" w:rsidRPr="007B63EE" w:rsidRDefault="007B63EE" w:rsidP="007B63EE">
                          <w:pPr>
                            <w:rPr>
                              <w:rFonts w:eastAsia="Calibri"/>
                              <w:noProof/>
                              <w:color w:val="000000"/>
                              <w:sz w:val="20"/>
                              <w:szCs w:val="20"/>
                            </w:rPr>
                          </w:pPr>
                          <w:r w:rsidRPr="007B63EE">
                            <w:rPr>
                              <w:rFonts w:eastAsia="Calibri"/>
                              <w:noProof/>
                              <w:color w:val="000000"/>
                              <w:sz w:val="20"/>
                              <w:szCs w:val="20"/>
                            </w:rPr>
                            <w:t>Classified: External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4238B7" id="_x0000_t202" coordsize="21600,21600" o:spt="202" path="m,l,21600r21600,l21600,xe">
              <v:stroke joinstyle="miter"/>
              <v:path gradientshapeok="t" o:connecttype="rect"/>
            </v:shapetype>
            <v:shape id="Text Box 1" o:spid="_x0000_s1028" type="#_x0000_t202" alt="Classified: External 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630CBFFB" w14:textId="7B2DE33C" w:rsidR="007B63EE" w:rsidRPr="007B63EE" w:rsidRDefault="007B63EE" w:rsidP="007B63EE">
                    <w:pPr>
                      <w:rPr>
                        <w:rFonts w:eastAsia="Calibri"/>
                        <w:noProof/>
                        <w:color w:val="000000"/>
                        <w:sz w:val="20"/>
                        <w:szCs w:val="20"/>
                      </w:rPr>
                    </w:pPr>
                    <w:r w:rsidRPr="007B63EE">
                      <w:rPr>
                        <w:rFonts w:eastAsia="Calibri"/>
                        <w:noProof/>
                        <w:color w:val="000000"/>
                        <w:sz w:val="20"/>
                        <w:szCs w:val="20"/>
                      </w:rPr>
                      <w:t>Classified: External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E0E0C"/>
    <w:multiLevelType w:val="multilevel"/>
    <w:tmpl w:val="0CA8E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8505EB"/>
    <w:multiLevelType w:val="multilevel"/>
    <w:tmpl w:val="65585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477F1C"/>
    <w:multiLevelType w:val="hybridMultilevel"/>
    <w:tmpl w:val="74486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33E5FEE"/>
    <w:multiLevelType w:val="multilevel"/>
    <w:tmpl w:val="F31AD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915B30"/>
    <w:multiLevelType w:val="hybridMultilevel"/>
    <w:tmpl w:val="0770B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49042F"/>
    <w:multiLevelType w:val="multilevel"/>
    <w:tmpl w:val="48B4A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472E5A"/>
    <w:multiLevelType w:val="hybridMultilevel"/>
    <w:tmpl w:val="F81ABE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F1245F9"/>
    <w:multiLevelType w:val="hybridMultilevel"/>
    <w:tmpl w:val="074E9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3246AA8"/>
    <w:multiLevelType w:val="multilevel"/>
    <w:tmpl w:val="F96C4F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650B29"/>
    <w:multiLevelType w:val="multilevel"/>
    <w:tmpl w:val="B4B88E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5052289">
    <w:abstractNumId w:val="2"/>
  </w:num>
  <w:num w:numId="2" w16cid:durableId="801927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5546184">
    <w:abstractNumId w:val="5"/>
  </w:num>
  <w:num w:numId="4" w16cid:durableId="1538204759">
    <w:abstractNumId w:val="0"/>
  </w:num>
  <w:num w:numId="5" w16cid:durableId="1208686448">
    <w:abstractNumId w:val="1"/>
  </w:num>
  <w:num w:numId="6" w16cid:durableId="297995440">
    <w:abstractNumId w:val="8"/>
  </w:num>
  <w:num w:numId="7" w16cid:durableId="1401248752">
    <w:abstractNumId w:val="3"/>
  </w:num>
  <w:num w:numId="8" w16cid:durableId="580917133">
    <w:abstractNumId w:val="4"/>
  </w:num>
  <w:num w:numId="9" w16cid:durableId="367949031">
    <w:abstractNumId w:val="9"/>
  </w:num>
  <w:num w:numId="10" w16cid:durableId="1570075681">
    <w:abstractNumId w:val="2"/>
  </w:num>
  <w:num w:numId="11" w16cid:durableId="1980108923">
    <w:abstractNumId w:val="6"/>
  </w:num>
  <w:num w:numId="12" w16cid:durableId="1214079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EE"/>
    <w:rsid w:val="00280172"/>
    <w:rsid w:val="00305818"/>
    <w:rsid w:val="00377DBA"/>
    <w:rsid w:val="003F1B73"/>
    <w:rsid w:val="007B63EE"/>
    <w:rsid w:val="00B63A10"/>
    <w:rsid w:val="00F03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05A1E"/>
  <w15:chartTrackingRefBased/>
  <w15:docId w15:val="{E42FA45F-050B-4D80-991A-53C17544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EE"/>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3EE"/>
    <w:rPr>
      <w:color w:val="0563C1"/>
      <w:u w:val="single"/>
    </w:rPr>
  </w:style>
  <w:style w:type="paragraph" w:styleId="ListParagraph">
    <w:name w:val="List Paragraph"/>
    <w:basedOn w:val="Normal"/>
    <w:uiPriority w:val="34"/>
    <w:qFormat/>
    <w:rsid w:val="007B63EE"/>
    <w:pPr>
      <w:ind w:left="720"/>
    </w:pPr>
  </w:style>
  <w:style w:type="paragraph" w:customStyle="1" w:styleId="paragraph">
    <w:name w:val="paragraph"/>
    <w:basedOn w:val="Normal"/>
    <w:rsid w:val="007B63EE"/>
    <w:pPr>
      <w:spacing w:before="100" w:beforeAutospacing="1" w:after="100" w:afterAutospacing="1"/>
    </w:pPr>
    <w:rPr>
      <w:rFonts w:ascii="Times New Roman" w:hAnsi="Times New Roman" w:cs="Times New Roman"/>
      <w:sz w:val="24"/>
      <w:szCs w:val="24"/>
      <w:lang w:eastAsia="en-GB"/>
      <w14:ligatures w14:val="none"/>
    </w:rPr>
  </w:style>
  <w:style w:type="character" w:customStyle="1" w:styleId="normaltextrun">
    <w:name w:val="normaltextrun"/>
    <w:basedOn w:val="DefaultParagraphFont"/>
    <w:rsid w:val="007B63EE"/>
  </w:style>
  <w:style w:type="character" w:customStyle="1" w:styleId="eop">
    <w:name w:val="eop"/>
    <w:basedOn w:val="DefaultParagraphFont"/>
    <w:rsid w:val="007B63EE"/>
  </w:style>
  <w:style w:type="paragraph" w:styleId="Header">
    <w:name w:val="header"/>
    <w:basedOn w:val="Normal"/>
    <w:link w:val="HeaderChar"/>
    <w:uiPriority w:val="99"/>
    <w:unhideWhenUsed/>
    <w:rsid w:val="007B63EE"/>
    <w:pPr>
      <w:tabs>
        <w:tab w:val="center" w:pos="4513"/>
        <w:tab w:val="right" w:pos="9026"/>
      </w:tabs>
    </w:pPr>
  </w:style>
  <w:style w:type="character" w:customStyle="1" w:styleId="HeaderChar">
    <w:name w:val="Header Char"/>
    <w:basedOn w:val="DefaultParagraphFont"/>
    <w:link w:val="Header"/>
    <w:uiPriority w:val="99"/>
    <w:rsid w:val="007B63EE"/>
    <w:rPr>
      <w:rFonts w:ascii="Calibri" w:hAnsi="Calibri" w:cs="Calibri"/>
      <w:kern w:val="0"/>
    </w:rPr>
  </w:style>
  <w:style w:type="paragraph" w:styleId="Footer">
    <w:name w:val="footer"/>
    <w:basedOn w:val="Normal"/>
    <w:link w:val="FooterChar"/>
    <w:uiPriority w:val="99"/>
    <w:unhideWhenUsed/>
    <w:rsid w:val="007B63EE"/>
    <w:pPr>
      <w:tabs>
        <w:tab w:val="center" w:pos="4513"/>
        <w:tab w:val="right" w:pos="9026"/>
      </w:tabs>
    </w:pPr>
  </w:style>
  <w:style w:type="character" w:customStyle="1" w:styleId="FooterChar">
    <w:name w:val="Footer Char"/>
    <w:basedOn w:val="DefaultParagraphFont"/>
    <w:link w:val="Footer"/>
    <w:uiPriority w:val="99"/>
    <w:rsid w:val="007B63EE"/>
    <w:rPr>
      <w:rFonts w:ascii="Calibri" w:hAnsi="Calibri" w:cs="Calibri"/>
      <w:kern w:val="0"/>
    </w:rPr>
  </w:style>
  <w:style w:type="character" w:styleId="UnresolvedMention">
    <w:name w:val="Unresolved Mention"/>
    <w:basedOn w:val="DefaultParagraphFont"/>
    <w:uiPriority w:val="99"/>
    <w:semiHidden/>
    <w:unhideWhenUsed/>
    <w:rsid w:val="007B63EE"/>
    <w:rPr>
      <w:color w:val="605E5C"/>
      <w:shd w:val="clear" w:color="auto" w:fill="E1DFDD"/>
    </w:rPr>
  </w:style>
  <w:style w:type="table" w:styleId="TableGrid">
    <w:name w:val="Table Grid"/>
    <w:basedOn w:val="TableNormal"/>
    <w:uiPriority w:val="39"/>
    <w:rsid w:val="003058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19768">
      <w:bodyDiv w:val="1"/>
      <w:marLeft w:val="0"/>
      <w:marRight w:val="0"/>
      <w:marTop w:val="0"/>
      <w:marBottom w:val="0"/>
      <w:divBdr>
        <w:top w:val="none" w:sz="0" w:space="0" w:color="auto"/>
        <w:left w:val="none" w:sz="0" w:space="0" w:color="auto"/>
        <w:bottom w:val="none" w:sz="0" w:space="0" w:color="auto"/>
        <w:right w:val="none" w:sz="0" w:space="0" w:color="auto"/>
      </w:divBdr>
    </w:div>
    <w:div w:id="610934345">
      <w:bodyDiv w:val="1"/>
      <w:marLeft w:val="0"/>
      <w:marRight w:val="0"/>
      <w:marTop w:val="0"/>
      <w:marBottom w:val="0"/>
      <w:divBdr>
        <w:top w:val="none" w:sz="0" w:space="0" w:color="auto"/>
        <w:left w:val="none" w:sz="0" w:space="0" w:color="auto"/>
        <w:bottom w:val="none" w:sz="0" w:space="0" w:color="auto"/>
        <w:right w:val="none" w:sz="0" w:space="0" w:color="auto"/>
      </w:divBdr>
    </w:div>
    <w:div w:id="681667015">
      <w:bodyDiv w:val="1"/>
      <w:marLeft w:val="0"/>
      <w:marRight w:val="0"/>
      <w:marTop w:val="0"/>
      <w:marBottom w:val="0"/>
      <w:divBdr>
        <w:top w:val="none" w:sz="0" w:space="0" w:color="auto"/>
        <w:left w:val="none" w:sz="0" w:space="0" w:color="auto"/>
        <w:bottom w:val="none" w:sz="0" w:space="0" w:color="auto"/>
        <w:right w:val="none" w:sz="0" w:space="0" w:color="auto"/>
      </w:divBdr>
    </w:div>
    <w:div w:id="1061488063">
      <w:bodyDiv w:val="1"/>
      <w:marLeft w:val="0"/>
      <w:marRight w:val="0"/>
      <w:marTop w:val="0"/>
      <w:marBottom w:val="0"/>
      <w:divBdr>
        <w:top w:val="none" w:sz="0" w:space="0" w:color="auto"/>
        <w:left w:val="none" w:sz="0" w:space="0" w:color="auto"/>
        <w:bottom w:val="none" w:sz="0" w:space="0" w:color="auto"/>
        <w:right w:val="none" w:sz="0" w:space="0" w:color="auto"/>
      </w:divBdr>
    </w:div>
    <w:div w:id="14313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6be467-e76b-4869-981c-41fd8dac8726" xsi:nil="true"/>
    <lcf76f155ced4ddcb4097134ff3c332f xmlns="b851e285-704e-41db-b6dd-3279a81f6e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556BB3A86E44B5868BACFA979A79" ma:contentTypeVersion="" ma:contentTypeDescription="Create a new document." ma:contentTypeScope="" ma:versionID="c833f76e2180e42714c19984034c9525">
  <xsd:schema xmlns:xsd="http://www.w3.org/2001/XMLSchema" xmlns:xs="http://www.w3.org/2001/XMLSchema" xmlns:p="http://schemas.microsoft.com/office/2006/metadata/properties" xmlns:ns2="B851E285-704E-41DB-B6DD-3279A81F6EF8" xmlns:ns3="9f1c38d4-9506-4b5e-b7bb-15f28eaa6dc7" xmlns:ns4="b851e285-704e-41db-b6dd-3279a81f6ef8" xmlns:ns5="0a6be467-e76b-4869-981c-41fd8dac8726" targetNamespace="http://schemas.microsoft.com/office/2006/metadata/properties" ma:root="true" ma:fieldsID="6b1540b52e79ea563029c6fc2e0d0b5f" ns2:_="" ns3:_="" ns4:_="" ns5:_="">
    <xsd:import namespace="B851E285-704E-41DB-B6DD-3279A81F6EF8"/>
    <xsd:import namespace="9f1c38d4-9506-4b5e-b7bb-15f28eaa6dc7"/>
    <xsd:import namespace="b851e285-704e-41db-b6dd-3279a81f6ef8"/>
    <xsd:import namespace="0a6be467-e76b-4869-981c-41fd8dac87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E285-704E-41DB-B6DD-3279A81F6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c38d4-9506-4b5e-b7bb-15f28eaa6d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1e285-704e-41db-b6dd-3279a81f6ef8" elementFormDefault="qualified">
    <xsd:import namespace="http://schemas.microsoft.com/office/2006/documentManagement/types"/>
    <xsd:import namespace="http://schemas.microsoft.com/office/infopath/2007/PartnerControls"/>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722410-03a9-4718-9392-c4089ca5a50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be467-e76b-4869-981c-41fd8dac872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8a2237-55ea-4d70-868f-dd5aeff31326}" ma:internalName="TaxCatchAll" ma:showField="CatchAllData" ma:web="0a6be467-e76b-4869-981c-41fd8dac8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87F00-FA25-4977-85A5-4740DC766427}">
  <ds:schemaRefs>
    <ds:schemaRef ds:uri="http://schemas.microsoft.com/sharepoint/v3/contenttype/forms"/>
  </ds:schemaRefs>
</ds:datastoreItem>
</file>

<file path=customXml/itemProps2.xml><?xml version="1.0" encoding="utf-8"?>
<ds:datastoreItem xmlns:ds="http://schemas.openxmlformats.org/officeDocument/2006/customXml" ds:itemID="{449F8665-47E9-42D8-87FE-A3066D4C8E21}">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office/2006/documentManagement/types"/>
    <ds:schemaRef ds:uri="0a6be467-e76b-4869-981c-41fd8dac8726"/>
    <ds:schemaRef ds:uri="b851e285-704e-41db-b6dd-3279a81f6ef8"/>
    <ds:schemaRef ds:uri="9f1c38d4-9506-4b5e-b7bb-15f28eaa6dc7"/>
    <ds:schemaRef ds:uri="B851E285-704E-41DB-B6DD-3279A81F6EF8"/>
    <ds:schemaRef ds:uri="http://www.w3.org/XML/1998/namespace"/>
    <ds:schemaRef ds:uri="http://purl.org/dc/dcmitype/"/>
  </ds:schemaRefs>
</ds:datastoreItem>
</file>

<file path=customXml/itemProps3.xml><?xml version="1.0" encoding="utf-8"?>
<ds:datastoreItem xmlns:ds="http://schemas.openxmlformats.org/officeDocument/2006/customXml" ds:itemID="{B4A035F5-C28C-46D0-9AB0-ED72DF152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E285-704E-41DB-B6DD-3279A81F6EF8"/>
    <ds:schemaRef ds:uri="9f1c38d4-9506-4b5e-b7bb-15f28eaa6dc7"/>
    <ds:schemaRef ds:uri="b851e285-704e-41db-b6dd-3279a81f6ef8"/>
    <ds:schemaRef ds:uri="0a6be467-e76b-4869-981c-41fd8dac8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Wearne, Martin (Growth Company)</dc:creator>
  <cp:keywords/>
  <dc:description/>
  <cp:lastModifiedBy>Edwards, Kelly (Growth Company)</cp:lastModifiedBy>
  <cp:revision>3</cp:revision>
  <dcterms:created xsi:type="dcterms:W3CDTF">2023-11-02T11:45:00Z</dcterms:created>
  <dcterms:modified xsi:type="dcterms:W3CDTF">2023-11-02T11:46:00Z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20148acd,77d4f57e,4a6a3dbf</vt:lpwstr>
  </property>
  <property fmtid="{D5CDD505-2E9C-101B-9397-08002B2CF9AE}" pid="3" name="ClassificationContentMarkingHeaderFontProps">
    <vt:lpwstr>#000000,10,Calibri</vt:lpwstr>
  </property>
  <property fmtid="{D5CDD505-2E9C-101B-9397-08002B2CF9AE}" pid="4" name="ClassificationContentMarkingHeaderText">
    <vt:lpwstr>Classified: External Confidential</vt:lpwstr>
  </property>
  <property fmtid="{D5CDD505-2E9C-101B-9397-08002B2CF9AE}" pid="5" name="MSIP_Label_29272320-a81b-4a32-830e-026c78cbe03c_Enabled">
    <vt:lpwstr>true</vt:lpwstr>
  </property>
  <property fmtid="{D5CDD505-2E9C-101B-9397-08002B2CF9AE}" pid="6" name="MSIP_Label_29272320-a81b-4a32-830e-026c78cbe03c_SetDate">
    <vt:lpwstr>2023-11-02T08:00:23Z</vt:lpwstr>
  </property>
  <property fmtid="{D5CDD505-2E9C-101B-9397-08002B2CF9AE}" pid="7" name="MSIP_Label_29272320-a81b-4a32-830e-026c78cbe03c_Method">
    <vt:lpwstr>Privileged</vt:lpwstr>
  </property>
  <property fmtid="{D5CDD505-2E9C-101B-9397-08002B2CF9AE}" pid="8" name="MSIP_Label_29272320-a81b-4a32-830e-026c78cbe03c_Name">
    <vt:lpwstr>29272320-a81b-4a32-830e-026c78cbe03c</vt:lpwstr>
  </property>
  <property fmtid="{D5CDD505-2E9C-101B-9397-08002B2CF9AE}" pid="9" name="MSIP_Label_29272320-a81b-4a32-830e-026c78cbe03c_SiteId">
    <vt:lpwstr>08103169-4a6e-4778-9735-09cc96096d8f</vt:lpwstr>
  </property>
  <property fmtid="{D5CDD505-2E9C-101B-9397-08002B2CF9AE}" pid="10" name="MSIP_Label_29272320-a81b-4a32-830e-026c78cbe03c_ActionId">
    <vt:lpwstr>0c1cafda-fdc2-4c1b-be05-d467fcbb4028</vt:lpwstr>
  </property>
  <property fmtid="{D5CDD505-2E9C-101B-9397-08002B2CF9AE}" pid="11" name="MSIP_Label_29272320-a81b-4a32-830e-026c78cbe03c_ContentBits">
    <vt:lpwstr>1</vt:lpwstr>
  </property>
  <property fmtid="{D5CDD505-2E9C-101B-9397-08002B2CF9AE}" pid="12" name="ContentTypeId">
    <vt:lpwstr>0x010100FDC3556BB3A86E44B5868BACFA979A79</vt:lpwstr>
  </property>
  <property fmtid="{D5CDD505-2E9C-101B-9397-08002B2CF9AE}" pid="13" name="MediaServiceImageTags">
    <vt:lpwstr/>
  </property>
</Properties>
</file>