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A5D1" w14:textId="77777777" w:rsidR="00DF0F14" w:rsidRDefault="004E69D0">
      <w:r>
        <w:rPr>
          <w:noProof/>
          <w:lang w:eastAsia="en-GB"/>
        </w:rPr>
        <w:drawing>
          <wp:anchor distT="0" distB="0" distL="114300" distR="114300" simplePos="0" relativeHeight="251659264" behindDoc="1" locked="0" layoutInCell="1" allowOverlap="1" wp14:anchorId="40C527EE" wp14:editId="6699B0B9">
            <wp:simplePos x="0" y="0"/>
            <wp:positionH relativeFrom="page">
              <wp:posOffset>0</wp:posOffset>
            </wp:positionH>
            <wp:positionV relativeFrom="paragraph">
              <wp:posOffset>-899160</wp:posOffset>
            </wp:positionV>
            <wp:extent cx="7574227" cy="11008426"/>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_FrontNoShie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4227" cy="11008426"/>
                    </a:xfrm>
                    <a:prstGeom prst="rect">
                      <a:avLst/>
                    </a:prstGeom>
                  </pic:spPr>
                </pic:pic>
              </a:graphicData>
            </a:graphic>
            <wp14:sizeRelH relativeFrom="page">
              <wp14:pctWidth>0</wp14:pctWidth>
            </wp14:sizeRelH>
            <wp14:sizeRelV relativeFrom="page">
              <wp14:pctHeight>0</wp14:pctHeight>
            </wp14:sizeRelV>
          </wp:anchor>
        </w:drawing>
      </w:r>
    </w:p>
    <w:p w14:paraId="2AF2FECC" w14:textId="77777777" w:rsidR="004E69D0" w:rsidRDefault="004E69D0"/>
    <w:p w14:paraId="4725909B" w14:textId="77777777" w:rsidR="004E69D0" w:rsidRDefault="004E69D0"/>
    <w:p w14:paraId="07296281" w14:textId="77777777" w:rsidR="004E69D0" w:rsidRDefault="004E69D0"/>
    <w:p w14:paraId="59B49A52" w14:textId="77777777" w:rsidR="004E69D0" w:rsidRDefault="004E69D0"/>
    <w:p w14:paraId="0091231F" w14:textId="77777777" w:rsidR="004E69D0" w:rsidRDefault="004E69D0"/>
    <w:p w14:paraId="5AFCFBE1" w14:textId="77777777" w:rsidR="004E69D0" w:rsidRDefault="004E69D0"/>
    <w:p w14:paraId="3657D99B" w14:textId="77777777" w:rsidR="004E69D0" w:rsidRDefault="004E69D0"/>
    <w:p w14:paraId="6343DFB4" w14:textId="77777777" w:rsidR="004E69D0" w:rsidRDefault="004E69D0"/>
    <w:p w14:paraId="3DE9F8C6" w14:textId="77777777" w:rsidR="004E69D0" w:rsidRDefault="004E69D0" w:rsidP="004E69D0">
      <w:pPr>
        <w:jc w:val="right"/>
      </w:pPr>
    </w:p>
    <w:p w14:paraId="53F98B7C" w14:textId="77777777" w:rsidR="00447409" w:rsidRDefault="00447409" w:rsidP="00447409">
      <w:pPr>
        <w:jc w:val="right"/>
        <w:rPr>
          <w:b/>
          <w:sz w:val="32"/>
          <w:szCs w:val="32"/>
        </w:rPr>
      </w:pPr>
      <w:r w:rsidRPr="008D75DC">
        <w:rPr>
          <w:b/>
          <w:sz w:val="32"/>
          <w:szCs w:val="32"/>
        </w:rPr>
        <w:t xml:space="preserve">Pre-Qualification Questionnaire in relation to </w:t>
      </w:r>
    </w:p>
    <w:p w14:paraId="2768FFCC" w14:textId="77777777" w:rsidR="00447409" w:rsidRDefault="00447409" w:rsidP="00447409">
      <w:pPr>
        <w:jc w:val="right"/>
        <w:rPr>
          <w:b/>
          <w:sz w:val="32"/>
          <w:szCs w:val="32"/>
        </w:rPr>
      </w:pPr>
      <w:r w:rsidRPr="008D75DC">
        <w:rPr>
          <w:b/>
          <w:sz w:val="32"/>
          <w:szCs w:val="32"/>
        </w:rPr>
        <w:t>the provision of:</w:t>
      </w:r>
    </w:p>
    <w:p w14:paraId="0229F03B" w14:textId="77777777" w:rsidR="00447409" w:rsidRDefault="00447409" w:rsidP="00447409">
      <w:pPr>
        <w:jc w:val="right"/>
        <w:rPr>
          <w:rFonts w:ascii="Tahoma" w:eastAsia="Times New Roman" w:hAnsi="Tahoma" w:cs="Tahoma"/>
          <w:b/>
          <w:bCs/>
          <w:color w:val="000000"/>
          <w:sz w:val="20"/>
          <w:szCs w:val="20"/>
          <w:lang w:eastAsia="en-GB"/>
        </w:rPr>
      </w:pPr>
      <w:r>
        <w:rPr>
          <w:rFonts w:ascii="Tahoma" w:eastAsia="Times New Roman" w:hAnsi="Tahoma" w:cs="Tahoma"/>
          <w:b/>
          <w:bCs/>
          <w:color w:val="000000"/>
          <w:sz w:val="20"/>
          <w:szCs w:val="20"/>
          <w:lang w:eastAsia="en-GB"/>
        </w:rPr>
        <w:t xml:space="preserve">Principal contractor to deliver design and build services for the </w:t>
      </w:r>
    </w:p>
    <w:p w14:paraId="1DF1C6FA" w14:textId="77777777" w:rsidR="00447409" w:rsidRDefault="00447409" w:rsidP="00447409">
      <w:pPr>
        <w:jc w:val="right"/>
        <w:rPr>
          <w:rFonts w:ascii="Tahoma" w:eastAsia="Times New Roman" w:hAnsi="Tahoma" w:cs="Tahoma"/>
          <w:b/>
          <w:bCs/>
          <w:color w:val="000000"/>
          <w:szCs w:val="20"/>
          <w:lang w:eastAsia="en-GB"/>
        </w:rPr>
      </w:pPr>
      <w:r>
        <w:rPr>
          <w:rFonts w:ascii="Tahoma" w:eastAsia="Times New Roman" w:hAnsi="Tahoma" w:cs="Tahoma"/>
          <w:b/>
          <w:bCs/>
          <w:color w:val="000000"/>
          <w:sz w:val="20"/>
          <w:szCs w:val="20"/>
          <w:lang w:eastAsia="en-GB"/>
        </w:rPr>
        <w:t xml:space="preserve">Refurbishment / fitout of London 3 </w:t>
      </w:r>
      <w:proofErr w:type="spellStart"/>
      <w:r>
        <w:rPr>
          <w:rFonts w:ascii="Tahoma" w:eastAsia="Times New Roman" w:hAnsi="Tahoma" w:cs="Tahoma"/>
          <w:b/>
          <w:bCs/>
          <w:color w:val="000000"/>
          <w:sz w:val="20"/>
          <w:szCs w:val="20"/>
          <w:lang w:eastAsia="en-GB"/>
        </w:rPr>
        <w:t>Westferry</w:t>
      </w:r>
      <w:proofErr w:type="spellEnd"/>
      <w:r>
        <w:rPr>
          <w:rFonts w:ascii="Tahoma" w:eastAsia="Times New Roman" w:hAnsi="Tahoma" w:cs="Tahoma"/>
          <w:b/>
          <w:bCs/>
          <w:color w:val="000000"/>
          <w:sz w:val="20"/>
          <w:szCs w:val="20"/>
          <w:lang w:eastAsia="en-GB"/>
        </w:rPr>
        <w:t xml:space="preserve"> Circus </w:t>
      </w:r>
    </w:p>
    <w:p w14:paraId="5F6B197F" w14:textId="77777777" w:rsidR="004E69D0" w:rsidRDefault="004E69D0" w:rsidP="00F31C70">
      <w:pPr>
        <w:spacing w:after="0" w:line="240" w:lineRule="auto"/>
        <w:jc w:val="right"/>
        <w:rPr>
          <w:rFonts w:ascii="Tahoma" w:eastAsia="Times New Roman" w:hAnsi="Tahoma" w:cs="Tahoma"/>
          <w:b/>
          <w:bCs/>
          <w:color w:val="000000"/>
          <w:sz w:val="20"/>
          <w:szCs w:val="20"/>
          <w:lang w:eastAsia="en-GB"/>
        </w:rPr>
      </w:pPr>
    </w:p>
    <w:p w14:paraId="2ABE0237" w14:textId="77777777" w:rsidR="00F31C70" w:rsidRDefault="00F31C70" w:rsidP="00F31C70">
      <w:pPr>
        <w:spacing w:after="0" w:line="240" w:lineRule="auto"/>
        <w:jc w:val="right"/>
        <w:rPr>
          <w:rFonts w:ascii="Tahoma" w:eastAsia="Times New Roman" w:hAnsi="Tahoma" w:cs="Tahoma"/>
          <w:b/>
          <w:bCs/>
          <w:color w:val="000000"/>
          <w:sz w:val="20"/>
          <w:szCs w:val="20"/>
          <w:lang w:eastAsia="en-GB"/>
        </w:rPr>
      </w:pPr>
    </w:p>
    <w:p w14:paraId="5667D318" w14:textId="77777777" w:rsidR="00F31C70" w:rsidRPr="00F31C70" w:rsidRDefault="00F31C70" w:rsidP="00F31C70">
      <w:pPr>
        <w:spacing w:after="0" w:line="240" w:lineRule="auto"/>
        <w:jc w:val="right"/>
        <w:rPr>
          <w:rFonts w:ascii="Tahoma" w:eastAsia="Times New Roman" w:hAnsi="Tahoma" w:cs="Tahoma"/>
          <w:b/>
          <w:bCs/>
          <w:color w:val="000000"/>
          <w:sz w:val="20"/>
          <w:szCs w:val="20"/>
          <w:lang w:eastAsia="en-GB"/>
        </w:rPr>
      </w:pPr>
    </w:p>
    <w:p w14:paraId="681A14C3" w14:textId="77777777" w:rsidR="004E69D0" w:rsidRDefault="004E69D0" w:rsidP="004E69D0">
      <w:pPr>
        <w:jc w:val="right"/>
        <w:rPr>
          <w:sz w:val="36"/>
        </w:rPr>
      </w:pPr>
    </w:p>
    <w:p w14:paraId="4B9B5CE6" w14:textId="77777777" w:rsidR="004E69D0" w:rsidRDefault="004E69D0" w:rsidP="004E69D0">
      <w:pPr>
        <w:jc w:val="right"/>
        <w:rPr>
          <w:sz w:val="36"/>
        </w:rPr>
      </w:pPr>
    </w:p>
    <w:p w14:paraId="2247B827" w14:textId="77777777" w:rsidR="00447409" w:rsidRPr="008F6BDB" w:rsidRDefault="00447409" w:rsidP="00447409">
      <w:pPr>
        <w:jc w:val="right"/>
        <w:rPr>
          <w:sz w:val="24"/>
        </w:rPr>
      </w:pPr>
      <w:r w:rsidRPr="008F6BDB">
        <w:rPr>
          <w:sz w:val="24"/>
        </w:rPr>
        <w:t>Contract Reference: UWTSD21</w:t>
      </w:r>
      <w:r>
        <w:rPr>
          <w:sz w:val="24"/>
        </w:rPr>
        <w:t>22</w:t>
      </w:r>
      <w:r w:rsidRPr="008F6BDB">
        <w:rPr>
          <w:sz w:val="24"/>
        </w:rPr>
        <w:t>/</w:t>
      </w:r>
      <w:r>
        <w:rPr>
          <w:sz w:val="24"/>
        </w:rPr>
        <w:t>173</w:t>
      </w:r>
    </w:p>
    <w:p w14:paraId="3470666B" w14:textId="77777777" w:rsidR="004E69D0" w:rsidRPr="004E69D0" w:rsidRDefault="004E69D0" w:rsidP="004E69D0">
      <w:pPr>
        <w:jc w:val="right"/>
        <w:rPr>
          <w:b/>
        </w:rPr>
      </w:pPr>
      <w:r w:rsidRPr="004E69D0">
        <w:rPr>
          <w:b/>
        </w:rPr>
        <w:t>PQQ Scored Questions Response Template</w:t>
      </w:r>
    </w:p>
    <w:p w14:paraId="5715DDD4" w14:textId="20CEF9C7" w:rsidR="00447409" w:rsidRPr="008F6BDB" w:rsidRDefault="00447409" w:rsidP="00447409">
      <w:pPr>
        <w:jc w:val="right"/>
        <w:rPr>
          <w:sz w:val="24"/>
        </w:rPr>
      </w:pPr>
      <w:r w:rsidRPr="004026CD">
        <w:rPr>
          <w:sz w:val="24"/>
        </w:rPr>
        <w:t>Issue Date: 1</w:t>
      </w:r>
      <w:r w:rsidR="008A43CA">
        <w:rPr>
          <w:sz w:val="24"/>
        </w:rPr>
        <w:t>7</w:t>
      </w:r>
      <w:r w:rsidRPr="004026CD">
        <w:rPr>
          <w:sz w:val="24"/>
        </w:rPr>
        <w:t>/03/2022</w:t>
      </w:r>
    </w:p>
    <w:p w14:paraId="7CEBE860" w14:textId="77777777" w:rsidR="004E69D0" w:rsidRDefault="004E69D0">
      <w:r>
        <w:br w:type="page"/>
      </w:r>
    </w:p>
    <w:tbl>
      <w:tblPr>
        <w:tblStyle w:val="TableGrid"/>
        <w:tblW w:w="10206" w:type="dxa"/>
        <w:tblInd w:w="-572" w:type="dxa"/>
        <w:tblLook w:val="04A0" w:firstRow="1" w:lastRow="0" w:firstColumn="1" w:lastColumn="0" w:noHBand="0" w:noVBand="1"/>
      </w:tblPr>
      <w:tblGrid>
        <w:gridCol w:w="1275"/>
        <w:gridCol w:w="1548"/>
        <w:gridCol w:w="1548"/>
        <w:gridCol w:w="1548"/>
        <w:gridCol w:w="1548"/>
        <w:gridCol w:w="2739"/>
      </w:tblGrid>
      <w:tr w:rsidR="004E69D0" w14:paraId="5C8C2C22" w14:textId="77777777" w:rsidTr="00F31C70">
        <w:tc>
          <w:tcPr>
            <w:tcW w:w="10206" w:type="dxa"/>
            <w:gridSpan w:val="6"/>
          </w:tcPr>
          <w:p w14:paraId="013EAD54" w14:textId="77777777" w:rsidR="004E69D0" w:rsidRDefault="004E69D0" w:rsidP="00A74D0A">
            <w:pPr>
              <w:rPr>
                <w:b/>
                <w:sz w:val="24"/>
              </w:rPr>
            </w:pPr>
            <w:r w:rsidRPr="003F1547">
              <w:rPr>
                <w:b/>
                <w:sz w:val="24"/>
              </w:rPr>
              <w:lastRenderedPageBreak/>
              <w:t>SECTION C - CAPACITY &amp; CAPABILITY</w:t>
            </w:r>
          </w:p>
        </w:tc>
      </w:tr>
      <w:tr w:rsidR="004E69D0" w14:paraId="445EA754" w14:textId="77777777" w:rsidTr="00F31C70">
        <w:tc>
          <w:tcPr>
            <w:tcW w:w="1275" w:type="dxa"/>
            <w:shd w:val="clear" w:color="auto" w:fill="FFF2CC" w:themeFill="accent4" w:themeFillTint="33"/>
          </w:tcPr>
          <w:p w14:paraId="0885EC2C"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8931" w:type="dxa"/>
            <w:gridSpan w:val="5"/>
            <w:shd w:val="clear" w:color="auto" w:fill="FFF2CC" w:themeFill="accent4" w:themeFillTint="33"/>
          </w:tcPr>
          <w:p w14:paraId="14C20E6E" w14:textId="77777777" w:rsidR="00F31C70" w:rsidRPr="00F31C70" w:rsidRDefault="00447409" w:rsidP="00F31C70">
            <w:pPr>
              <w:jc w:val="both"/>
              <w:rPr>
                <w:b/>
                <w:color w:val="FF0000"/>
                <w:sz w:val="20"/>
              </w:rPr>
            </w:pPr>
            <w:r>
              <w:rPr>
                <w:b/>
                <w:color w:val="FF0000"/>
                <w:sz w:val="20"/>
              </w:rPr>
              <w:t>Maximum Weighted Score: 3</w:t>
            </w:r>
            <w:r w:rsidR="00F31C70" w:rsidRPr="00F31C70">
              <w:rPr>
                <w:b/>
                <w:color w:val="FF0000"/>
                <w:sz w:val="20"/>
              </w:rPr>
              <w:t>0%</w:t>
            </w:r>
          </w:p>
          <w:p w14:paraId="73B05F82" w14:textId="77777777" w:rsidR="00F31C70" w:rsidRPr="00F31C70" w:rsidRDefault="00F31C70" w:rsidP="00F31C70">
            <w:pPr>
              <w:jc w:val="both"/>
              <w:rPr>
                <w:sz w:val="20"/>
              </w:rPr>
            </w:pPr>
            <w:r w:rsidRPr="00F31C70">
              <w:rPr>
                <w:sz w:val="20"/>
              </w:rPr>
              <w:t>The University may only select you to tender if you are able to give recent evidence of successfully delivering relevant products or services. The University may also request that you provide references to support your answer. It may also be acceptable to provide evidence of any new capacity or capability that has been acquired recently.</w:t>
            </w:r>
          </w:p>
          <w:p w14:paraId="504CFE5A" w14:textId="77777777" w:rsidR="00F31C70" w:rsidRPr="00F31C70" w:rsidRDefault="00F31C70" w:rsidP="00F31C70">
            <w:pPr>
              <w:jc w:val="both"/>
              <w:rPr>
                <w:sz w:val="20"/>
              </w:rPr>
            </w:pPr>
            <w:r w:rsidRPr="00F31C70">
              <w:rPr>
                <w:sz w:val="20"/>
              </w:rPr>
              <w:t xml:space="preserve">Response to this question is awarded a score of </w:t>
            </w:r>
            <w:r w:rsidR="00D76085">
              <w:rPr>
                <w:sz w:val="20"/>
              </w:rPr>
              <w:t xml:space="preserve">10 </w:t>
            </w:r>
            <w:r w:rsidRPr="00F31C70">
              <w:rPr>
                <w:sz w:val="20"/>
              </w:rPr>
              <w:t xml:space="preserve">- 0. </w:t>
            </w:r>
          </w:p>
          <w:p w14:paraId="34C6B3EA" w14:textId="77777777" w:rsidR="004E69D0" w:rsidRDefault="00F31C70" w:rsidP="00F31C70">
            <w:pPr>
              <w:jc w:val="both"/>
              <w:rPr>
                <w:b/>
                <w:sz w:val="20"/>
              </w:rPr>
            </w:pPr>
            <w:r w:rsidRPr="00F31C70">
              <w:rPr>
                <w:sz w:val="20"/>
              </w:rPr>
              <w:t xml:space="preserve">Failure to supply </w:t>
            </w:r>
            <w:r w:rsidRPr="00F31C70">
              <w:rPr>
                <w:b/>
                <w:sz w:val="20"/>
              </w:rPr>
              <w:t>all</w:t>
            </w:r>
            <w:r w:rsidRPr="00F31C70">
              <w:rPr>
                <w:sz w:val="20"/>
              </w:rPr>
              <w:t xml:space="preserve"> of the information required, or failure to include details of </w:t>
            </w:r>
            <w:r w:rsidRPr="00F31C70">
              <w:rPr>
                <w:b/>
                <w:sz w:val="20"/>
              </w:rPr>
              <w:t>relevant</w:t>
            </w:r>
            <w:r w:rsidRPr="00F31C70">
              <w:rPr>
                <w:sz w:val="20"/>
              </w:rPr>
              <w:t xml:space="preserve"> contracts =</w:t>
            </w:r>
            <w:r w:rsidRPr="00F31C70">
              <w:rPr>
                <w:b/>
                <w:sz w:val="20"/>
              </w:rPr>
              <w:t xml:space="preserve"> Fail</w:t>
            </w:r>
            <w:r w:rsidR="00892E6E" w:rsidRPr="00A67802">
              <w:rPr>
                <w:b/>
                <w:sz w:val="20"/>
              </w:rPr>
              <w:t>.</w:t>
            </w:r>
          </w:p>
          <w:p w14:paraId="45F0DD17" w14:textId="77777777" w:rsidR="00F31C70" w:rsidRPr="00A67802" w:rsidRDefault="00F31C70" w:rsidP="00F31C70">
            <w:pPr>
              <w:jc w:val="both"/>
              <w:rPr>
                <w:b/>
                <w:sz w:val="20"/>
              </w:rPr>
            </w:pPr>
          </w:p>
        </w:tc>
      </w:tr>
      <w:tr w:rsidR="004E69D0" w14:paraId="7F63BA8B" w14:textId="77777777" w:rsidTr="00F31C70">
        <w:tc>
          <w:tcPr>
            <w:tcW w:w="1275" w:type="dxa"/>
            <w:shd w:val="clear" w:color="auto" w:fill="FFE599" w:themeFill="accent4" w:themeFillTint="66"/>
          </w:tcPr>
          <w:p w14:paraId="7E461189"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CC.GEN.02</w:t>
            </w:r>
          </w:p>
        </w:tc>
        <w:tc>
          <w:tcPr>
            <w:tcW w:w="8931" w:type="dxa"/>
            <w:gridSpan w:val="5"/>
            <w:shd w:val="clear" w:color="auto" w:fill="FFE599" w:themeFill="accent4" w:themeFillTint="66"/>
          </w:tcPr>
          <w:p w14:paraId="611BB4AC" w14:textId="77777777" w:rsidR="00F31C70" w:rsidRPr="00F31C70" w:rsidRDefault="00F31C70" w:rsidP="00F31C70">
            <w:pPr>
              <w:outlineLvl w:val="0"/>
              <w:rPr>
                <w:rFonts w:ascii="Calibri" w:hAnsi="Calibri" w:cs="Calibri"/>
                <w:b/>
                <w:bCs/>
                <w:color w:val="000000"/>
                <w:sz w:val="20"/>
              </w:rPr>
            </w:pPr>
            <w:r w:rsidRPr="00F31C70">
              <w:rPr>
                <w:rFonts w:ascii="Calibri" w:hAnsi="Calibri" w:cs="Calibri"/>
                <w:b/>
                <w:bCs/>
                <w:color w:val="000000"/>
                <w:sz w:val="20"/>
              </w:rPr>
              <w:t>CC.GEN.02a</w:t>
            </w:r>
          </w:p>
          <w:p w14:paraId="7EEF06B8" w14:textId="229B71EE" w:rsidR="00F31C70" w:rsidRPr="00F31C70" w:rsidRDefault="00F31C70" w:rsidP="00F31C70">
            <w:pPr>
              <w:outlineLvl w:val="0"/>
              <w:rPr>
                <w:rFonts w:ascii="Calibri" w:hAnsi="Calibri" w:cs="Calibri"/>
                <w:bCs/>
                <w:color w:val="000000"/>
                <w:sz w:val="20"/>
              </w:rPr>
            </w:pPr>
            <w:r w:rsidRPr="00F31C70">
              <w:rPr>
                <w:rFonts w:ascii="Calibri" w:hAnsi="Calibri" w:cs="Calibri"/>
                <w:bCs/>
                <w:color w:val="000000"/>
                <w:sz w:val="20"/>
              </w:rPr>
              <w:t xml:space="preserve">Provide a description of 3 </w:t>
            </w:r>
            <w:r w:rsidRPr="00447409">
              <w:rPr>
                <w:rFonts w:ascii="Calibri" w:hAnsi="Calibri" w:cs="Calibri"/>
                <w:b/>
                <w:bCs/>
                <w:color w:val="000000"/>
                <w:sz w:val="20"/>
              </w:rPr>
              <w:t>relevant contracts</w:t>
            </w:r>
            <w:r w:rsidRPr="00F31C70">
              <w:rPr>
                <w:rFonts w:ascii="Calibri" w:hAnsi="Calibri" w:cs="Calibri"/>
                <w:bCs/>
                <w:color w:val="000000"/>
                <w:sz w:val="20"/>
              </w:rPr>
              <w:t xml:space="preserve"> you have successfully delivered in the last </w:t>
            </w:r>
            <w:r w:rsidR="00966F94" w:rsidRPr="00966F94">
              <w:rPr>
                <w:rFonts w:ascii="Calibri" w:hAnsi="Calibri" w:cs="Calibri"/>
                <w:b/>
                <w:color w:val="FF0000"/>
                <w:sz w:val="20"/>
              </w:rPr>
              <w:t>5</w:t>
            </w:r>
            <w:r w:rsidRPr="00966F94">
              <w:rPr>
                <w:rFonts w:ascii="Calibri" w:hAnsi="Calibri" w:cs="Calibri"/>
                <w:b/>
                <w:color w:val="FF0000"/>
                <w:sz w:val="20"/>
              </w:rPr>
              <w:t xml:space="preserve"> years</w:t>
            </w:r>
            <w:r w:rsidRPr="00966F94">
              <w:rPr>
                <w:rFonts w:ascii="Calibri" w:hAnsi="Calibri" w:cs="Calibri"/>
                <w:bCs/>
                <w:color w:val="FF0000"/>
                <w:sz w:val="20"/>
              </w:rPr>
              <w:t xml:space="preserve"> </w:t>
            </w:r>
            <w:r w:rsidRPr="00F31C70">
              <w:rPr>
                <w:rFonts w:ascii="Calibri" w:hAnsi="Calibri" w:cs="Calibri"/>
                <w:bCs/>
                <w:color w:val="000000"/>
                <w:sz w:val="20"/>
              </w:rPr>
              <w:t>that show experience that is relevant to the lot you are bidding for.</w:t>
            </w:r>
          </w:p>
          <w:p w14:paraId="32E1B1B0" w14:textId="77777777" w:rsidR="00F31C70" w:rsidRPr="00F31C70" w:rsidRDefault="00F31C70" w:rsidP="00F31C70">
            <w:pPr>
              <w:outlineLvl w:val="0"/>
              <w:rPr>
                <w:rFonts w:ascii="Calibri" w:hAnsi="Calibri" w:cs="Calibri"/>
                <w:bCs/>
                <w:color w:val="000000"/>
                <w:sz w:val="20"/>
              </w:rPr>
            </w:pPr>
          </w:p>
          <w:p w14:paraId="176A75B2" w14:textId="77777777" w:rsidR="00F31C70" w:rsidRPr="00F31C70" w:rsidRDefault="00F31C70" w:rsidP="00F31C70">
            <w:pPr>
              <w:outlineLvl w:val="0"/>
              <w:rPr>
                <w:rFonts w:ascii="Calibri" w:hAnsi="Calibri" w:cs="Calibri"/>
                <w:bCs/>
                <w:color w:val="000000"/>
                <w:sz w:val="20"/>
              </w:rPr>
            </w:pPr>
            <w:r w:rsidRPr="00F31C70">
              <w:rPr>
                <w:rFonts w:ascii="Calibri" w:hAnsi="Calibri" w:cs="Calibri"/>
                <w:bCs/>
                <w:color w:val="000000"/>
                <w:sz w:val="20"/>
              </w:rPr>
              <w:t>Provide details of;</w:t>
            </w:r>
          </w:p>
          <w:p w14:paraId="6A31EF73"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Works or services delivered relating to building, mechanical or electrical works as described elsewhere in this prequalification documentation.</w:t>
            </w:r>
          </w:p>
          <w:p w14:paraId="18BBFB0D"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If the works were for a</w:t>
            </w:r>
            <w:r w:rsidR="007648A9">
              <w:rPr>
                <w:rFonts w:ascii="Calibri" w:hAnsi="Calibri" w:cs="Calibri"/>
                <w:bCs/>
                <w:color w:val="000000"/>
                <w:sz w:val="20"/>
              </w:rPr>
              <w:t xml:space="preserve">n </w:t>
            </w:r>
            <w:r w:rsidR="00BC529F">
              <w:rPr>
                <w:rFonts w:ascii="Calibri" w:hAnsi="Calibri" w:cs="Calibri"/>
                <w:bCs/>
                <w:color w:val="000000"/>
                <w:sz w:val="20"/>
              </w:rPr>
              <w:t>education establishment</w:t>
            </w:r>
          </w:p>
          <w:p w14:paraId="7E9AE741"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The form of contract used.</w:t>
            </w:r>
          </w:p>
          <w:p w14:paraId="17A69809"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How these are relevant to the requirement</w:t>
            </w:r>
          </w:p>
          <w:p w14:paraId="6D2348A4"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How the contract was delivered successfully; include testimonials where possible</w:t>
            </w:r>
          </w:p>
          <w:p w14:paraId="7DA69E55" w14:textId="77777777" w:rsidR="00F31C70" w:rsidRPr="00F31C7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Contract value</w:t>
            </w:r>
          </w:p>
          <w:p w14:paraId="7C150C4D" w14:textId="77777777" w:rsidR="004E69D0" w:rsidRDefault="00F31C70" w:rsidP="00F31C70">
            <w:pPr>
              <w:ind w:left="609" w:hanging="609"/>
              <w:outlineLvl w:val="0"/>
              <w:rPr>
                <w:rFonts w:ascii="Calibri" w:hAnsi="Calibri" w:cs="Calibri"/>
                <w:bCs/>
                <w:color w:val="000000"/>
                <w:sz w:val="20"/>
              </w:rPr>
            </w:pPr>
            <w:r w:rsidRPr="00F31C70">
              <w:rPr>
                <w:rFonts w:ascii="Calibri" w:hAnsi="Calibri" w:cs="Calibri"/>
                <w:bCs/>
                <w:color w:val="000000"/>
                <w:sz w:val="20"/>
              </w:rPr>
              <w:t>•</w:t>
            </w:r>
            <w:r w:rsidRPr="00F31C70">
              <w:rPr>
                <w:rFonts w:ascii="Calibri" w:hAnsi="Calibri" w:cs="Calibri"/>
                <w:bCs/>
                <w:color w:val="000000"/>
                <w:sz w:val="20"/>
              </w:rPr>
              <w:tab/>
              <w:t>Period over which the contract was delivered</w:t>
            </w:r>
          </w:p>
          <w:p w14:paraId="4E85D5B1" w14:textId="77777777" w:rsidR="00F31C70" w:rsidRPr="00A67802" w:rsidRDefault="00F31C70" w:rsidP="00F31C70">
            <w:pPr>
              <w:ind w:left="609" w:hanging="609"/>
              <w:outlineLvl w:val="0"/>
              <w:rPr>
                <w:rFonts w:ascii="Calibri" w:hAnsi="Calibri" w:cs="Calibri"/>
                <w:color w:val="000000"/>
                <w:sz w:val="20"/>
              </w:rPr>
            </w:pPr>
          </w:p>
        </w:tc>
      </w:tr>
      <w:tr w:rsidR="004E69D0" w14:paraId="6F3D4465" w14:textId="77777777" w:rsidTr="00447409">
        <w:trPr>
          <w:trHeight w:val="8179"/>
        </w:trPr>
        <w:tc>
          <w:tcPr>
            <w:tcW w:w="1275" w:type="dxa"/>
          </w:tcPr>
          <w:p w14:paraId="2FF85F22" w14:textId="77777777" w:rsidR="004E69D0" w:rsidRPr="003F1547" w:rsidRDefault="004E69D0" w:rsidP="00A74D0A">
            <w:pPr>
              <w:outlineLvl w:val="0"/>
              <w:rPr>
                <w:rFonts w:ascii="Calibri" w:hAnsi="Calibri" w:cs="Calibri"/>
                <w:b/>
                <w:bCs/>
                <w:color w:val="2F75B5"/>
              </w:rPr>
            </w:pPr>
            <w:r>
              <w:rPr>
                <w:rFonts w:ascii="Calibri" w:hAnsi="Calibri" w:cs="Calibri"/>
                <w:b/>
                <w:bCs/>
                <w:color w:val="2F75B5"/>
              </w:rPr>
              <w:t>Answer</w:t>
            </w:r>
          </w:p>
        </w:tc>
        <w:tc>
          <w:tcPr>
            <w:tcW w:w="8931" w:type="dxa"/>
            <w:gridSpan w:val="5"/>
          </w:tcPr>
          <w:p w14:paraId="66665FE9" w14:textId="77777777" w:rsidR="004E69D0" w:rsidRDefault="004E69D0" w:rsidP="00A74D0A">
            <w:pPr>
              <w:outlineLvl w:val="0"/>
              <w:rPr>
                <w:rFonts w:ascii="Calibri" w:hAnsi="Calibri" w:cs="Calibri"/>
                <w:b/>
                <w:bCs/>
                <w:color w:val="000000"/>
              </w:rPr>
            </w:pPr>
          </w:p>
          <w:p w14:paraId="007A4F35" w14:textId="77777777" w:rsidR="00573D7D" w:rsidRDefault="00573D7D" w:rsidP="00447409">
            <w:pPr>
              <w:outlineLvl w:val="0"/>
              <w:rPr>
                <w:rFonts w:ascii="Calibri" w:hAnsi="Calibri" w:cs="Calibri"/>
                <w:b/>
                <w:bCs/>
                <w:color w:val="000000"/>
              </w:rPr>
            </w:pPr>
          </w:p>
        </w:tc>
      </w:tr>
      <w:tr w:rsidR="004E69D0" w14:paraId="20430E2E" w14:textId="77777777" w:rsidTr="00F31C70">
        <w:tc>
          <w:tcPr>
            <w:tcW w:w="1275" w:type="dxa"/>
            <w:shd w:val="clear" w:color="auto" w:fill="FFF2CC" w:themeFill="accent4" w:themeFillTint="33"/>
          </w:tcPr>
          <w:p w14:paraId="1C75D3FA"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8931" w:type="dxa"/>
            <w:gridSpan w:val="5"/>
            <w:shd w:val="clear" w:color="auto" w:fill="FFF2CC" w:themeFill="accent4" w:themeFillTint="33"/>
          </w:tcPr>
          <w:p w14:paraId="6F51D171" w14:textId="77777777" w:rsidR="00F31C70" w:rsidRPr="00F31C70" w:rsidRDefault="00447409" w:rsidP="00F31C70">
            <w:pPr>
              <w:jc w:val="both"/>
              <w:outlineLvl w:val="0"/>
              <w:rPr>
                <w:rFonts w:ascii="Calibri" w:hAnsi="Calibri" w:cs="Calibri"/>
                <w:b/>
                <w:bCs/>
                <w:i/>
                <w:iCs/>
                <w:color w:val="FF0000"/>
                <w:sz w:val="20"/>
              </w:rPr>
            </w:pPr>
            <w:r>
              <w:rPr>
                <w:rFonts w:ascii="Calibri" w:hAnsi="Calibri" w:cs="Calibri"/>
                <w:b/>
                <w:bCs/>
                <w:i/>
                <w:iCs/>
                <w:color w:val="FF0000"/>
                <w:sz w:val="20"/>
              </w:rPr>
              <w:t>Maximum Weighted Score: 15</w:t>
            </w:r>
            <w:r w:rsidR="00F31C70" w:rsidRPr="00F31C70">
              <w:rPr>
                <w:rFonts w:ascii="Calibri" w:hAnsi="Calibri" w:cs="Calibri"/>
                <w:b/>
                <w:bCs/>
                <w:i/>
                <w:iCs/>
                <w:color w:val="FF0000"/>
                <w:sz w:val="20"/>
              </w:rPr>
              <w:t>%</w:t>
            </w:r>
          </w:p>
          <w:p w14:paraId="30DCE206" w14:textId="77777777" w:rsidR="00F31C70" w:rsidRPr="00F31C70" w:rsidRDefault="00F31C70" w:rsidP="00F31C70">
            <w:pPr>
              <w:jc w:val="both"/>
              <w:outlineLvl w:val="0"/>
              <w:rPr>
                <w:rFonts w:ascii="Calibri" w:hAnsi="Calibri" w:cs="Calibri"/>
                <w:bCs/>
                <w:i/>
                <w:iCs/>
                <w:sz w:val="20"/>
              </w:rPr>
            </w:pPr>
            <w:r w:rsidRPr="00F31C70">
              <w:rPr>
                <w:rFonts w:ascii="Calibri" w:hAnsi="Calibri" w:cs="Calibri"/>
                <w:bCs/>
                <w:i/>
                <w:iCs/>
                <w:sz w:val="20"/>
              </w:rPr>
              <w:t>The University may only select you to tender if you have appropriately qualified and experienced personnel. The University will indicate the minimum numbers of qualified staff that you should have in order to be qualified to tender. Where particular experience and/or qualifications are required, the University will specify this.</w:t>
            </w:r>
          </w:p>
          <w:p w14:paraId="24D7D154" w14:textId="77777777" w:rsidR="00F31C70" w:rsidRPr="00F31C70" w:rsidRDefault="00F31C70" w:rsidP="00F31C70">
            <w:pPr>
              <w:jc w:val="both"/>
              <w:outlineLvl w:val="0"/>
              <w:rPr>
                <w:rFonts w:ascii="Calibri" w:hAnsi="Calibri" w:cs="Calibri"/>
                <w:bCs/>
                <w:i/>
                <w:iCs/>
                <w:sz w:val="20"/>
              </w:rPr>
            </w:pPr>
            <w:r w:rsidRPr="00F31C70">
              <w:rPr>
                <w:rFonts w:ascii="Calibri" w:hAnsi="Calibri" w:cs="Calibri"/>
                <w:bCs/>
                <w:i/>
                <w:iCs/>
                <w:sz w:val="20"/>
              </w:rPr>
              <w:t xml:space="preserve">Failure to enclose evidence of relevant qualifications to the project = </w:t>
            </w:r>
            <w:r w:rsidRPr="00F31C70">
              <w:rPr>
                <w:rFonts w:ascii="Calibri" w:hAnsi="Calibri" w:cs="Calibri"/>
                <w:b/>
                <w:bCs/>
                <w:i/>
                <w:iCs/>
                <w:sz w:val="20"/>
              </w:rPr>
              <w:t>fail</w:t>
            </w:r>
            <w:r w:rsidRPr="00F31C70">
              <w:rPr>
                <w:rFonts w:ascii="Calibri" w:hAnsi="Calibri" w:cs="Calibri"/>
                <w:bCs/>
                <w:i/>
                <w:iCs/>
                <w:sz w:val="20"/>
              </w:rPr>
              <w:t>.</w:t>
            </w:r>
          </w:p>
          <w:p w14:paraId="0686527E" w14:textId="77777777" w:rsidR="004E69D0" w:rsidRDefault="00F31C70" w:rsidP="00F31C70">
            <w:pPr>
              <w:jc w:val="both"/>
              <w:outlineLvl w:val="0"/>
              <w:rPr>
                <w:rFonts w:ascii="Calibri" w:hAnsi="Calibri" w:cs="Calibri"/>
                <w:bCs/>
                <w:i/>
                <w:iCs/>
                <w:sz w:val="20"/>
              </w:rPr>
            </w:pPr>
            <w:r w:rsidRPr="00F31C70">
              <w:rPr>
                <w:rFonts w:ascii="Calibri" w:hAnsi="Calibri" w:cs="Calibri"/>
                <w:bCs/>
                <w:i/>
                <w:iCs/>
                <w:sz w:val="20"/>
              </w:rPr>
              <w:t>Please continue on a separate sheet if necessary.</w:t>
            </w:r>
          </w:p>
          <w:p w14:paraId="6A17707B" w14:textId="77777777" w:rsidR="00F31C70" w:rsidRPr="00A67802" w:rsidRDefault="00F31C70" w:rsidP="00F31C70">
            <w:pPr>
              <w:jc w:val="both"/>
              <w:outlineLvl w:val="0"/>
              <w:rPr>
                <w:rFonts w:ascii="Calibri" w:hAnsi="Calibri" w:cs="Calibri"/>
                <w:i/>
                <w:iCs/>
                <w:color w:val="000000"/>
                <w:sz w:val="20"/>
              </w:rPr>
            </w:pPr>
          </w:p>
        </w:tc>
      </w:tr>
      <w:tr w:rsidR="004E69D0" w14:paraId="1FD2212D" w14:textId="77777777" w:rsidTr="00F31C70">
        <w:tc>
          <w:tcPr>
            <w:tcW w:w="1275" w:type="dxa"/>
            <w:shd w:val="clear" w:color="auto" w:fill="FFE599" w:themeFill="accent4" w:themeFillTint="66"/>
          </w:tcPr>
          <w:p w14:paraId="4783B8FA"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CC.GEN.04</w:t>
            </w:r>
          </w:p>
        </w:tc>
        <w:tc>
          <w:tcPr>
            <w:tcW w:w="8931" w:type="dxa"/>
            <w:gridSpan w:val="5"/>
            <w:shd w:val="clear" w:color="auto" w:fill="FFE599" w:themeFill="accent4" w:themeFillTint="66"/>
          </w:tcPr>
          <w:p w14:paraId="235C267D" w14:textId="77777777" w:rsidR="00F31C70" w:rsidRPr="00F31C70" w:rsidRDefault="00F31C70" w:rsidP="00F31C70">
            <w:pPr>
              <w:jc w:val="both"/>
              <w:outlineLvl w:val="0"/>
              <w:rPr>
                <w:rFonts w:ascii="Calibri" w:hAnsi="Calibri" w:cs="Calibri"/>
                <w:b/>
                <w:bCs/>
                <w:color w:val="000000"/>
                <w:sz w:val="20"/>
              </w:rPr>
            </w:pPr>
            <w:r w:rsidRPr="00F31C70">
              <w:rPr>
                <w:rFonts w:ascii="Calibri" w:hAnsi="Calibri" w:cs="Calibri"/>
                <w:b/>
                <w:bCs/>
                <w:color w:val="000000"/>
                <w:sz w:val="20"/>
              </w:rPr>
              <w:t>CC.GEN.04a</w:t>
            </w:r>
          </w:p>
          <w:p w14:paraId="213D50D2" w14:textId="77777777" w:rsidR="00F31C70" w:rsidRPr="00F31C70" w:rsidRDefault="00F31C70" w:rsidP="00F31C70">
            <w:pPr>
              <w:jc w:val="both"/>
              <w:outlineLvl w:val="0"/>
              <w:rPr>
                <w:rFonts w:ascii="Calibri" w:hAnsi="Calibri" w:cs="Calibri"/>
                <w:bCs/>
                <w:color w:val="000000"/>
                <w:sz w:val="20"/>
              </w:rPr>
            </w:pPr>
            <w:r w:rsidRPr="00F31C70">
              <w:rPr>
                <w:rFonts w:ascii="Calibri" w:hAnsi="Calibri" w:cs="Calibri"/>
                <w:bCs/>
                <w:color w:val="000000"/>
                <w:sz w:val="20"/>
              </w:rPr>
              <w:t>Do you have the necessary numbers of qualified staff to service the requirement as set out in the draft specifications   If you are successful you must be in a position to provide evidence if required, prior to contract award, and without delay.</w:t>
            </w:r>
          </w:p>
          <w:p w14:paraId="48523FBC" w14:textId="77777777" w:rsidR="00F31C70" w:rsidRPr="00F31C70" w:rsidRDefault="00F31C70" w:rsidP="00F31C70">
            <w:pPr>
              <w:jc w:val="both"/>
              <w:outlineLvl w:val="0"/>
              <w:rPr>
                <w:rFonts w:ascii="Calibri" w:hAnsi="Calibri" w:cs="Calibri"/>
                <w:bCs/>
                <w:color w:val="000000"/>
                <w:sz w:val="20"/>
              </w:rPr>
            </w:pPr>
          </w:p>
          <w:p w14:paraId="1663F906" w14:textId="77777777" w:rsidR="004E69D0" w:rsidRDefault="00F31C70" w:rsidP="00F31C70">
            <w:pPr>
              <w:jc w:val="both"/>
              <w:outlineLvl w:val="0"/>
              <w:rPr>
                <w:rFonts w:ascii="Calibri" w:hAnsi="Calibri" w:cs="Calibri"/>
                <w:bCs/>
                <w:color w:val="000000"/>
                <w:sz w:val="20"/>
              </w:rPr>
            </w:pPr>
            <w:r w:rsidRPr="00F31C70">
              <w:rPr>
                <w:rFonts w:ascii="Calibri" w:hAnsi="Calibri" w:cs="Calibri"/>
                <w:bCs/>
                <w:color w:val="000000"/>
                <w:sz w:val="20"/>
              </w:rPr>
              <w:t>If you intend to work with different partner organisations we require a basic overview of which companies, you would partner with. Attach short-form CVs of the key staff who might be available to service this requirement. No more than ½ page per person.</w:t>
            </w:r>
          </w:p>
          <w:p w14:paraId="145519F9" w14:textId="77777777" w:rsidR="00F31C70" w:rsidRPr="00A67802" w:rsidRDefault="00F31C70" w:rsidP="00F31C70">
            <w:pPr>
              <w:jc w:val="both"/>
              <w:outlineLvl w:val="0"/>
              <w:rPr>
                <w:rFonts w:ascii="Calibri" w:hAnsi="Calibri" w:cs="Calibri"/>
                <w:bCs/>
                <w:color w:val="000000"/>
                <w:sz w:val="20"/>
              </w:rPr>
            </w:pPr>
          </w:p>
        </w:tc>
      </w:tr>
      <w:tr w:rsidR="004E69D0" w14:paraId="4489E693" w14:textId="77777777" w:rsidTr="00447409">
        <w:trPr>
          <w:trHeight w:val="9432"/>
        </w:trPr>
        <w:tc>
          <w:tcPr>
            <w:tcW w:w="1275" w:type="dxa"/>
            <w:vMerge w:val="restart"/>
          </w:tcPr>
          <w:p w14:paraId="5B4F8C45" w14:textId="77777777" w:rsidR="004E69D0" w:rsidRDefault="004E69D0" w:rsidP="00A74D0A">
            <w:pPr>
              <w:outlineLvl w:val="0"/>
              <w:rPr>
                <w:rFonts w:ascii="Calibri" w:hAnsi="Calibri" w:cs="Calibri"/>
                <w:b/>
                <w:bCs/>
                <w:color w:val="2F75B5"/>
              </w:rPr>
            </w:pPr>
            <w:r w:rsidRPr="003F1547">
              <w:rPr>
                <w:rFonts w:ascii="Calibri" w:hAnsi="Calibri" w:cs="Calibri"/>
                <w:b/>
                <w:bCs/>
                <w:color w:val="2F75B5"/>
              </w:rPr>
              <w:t>Answer</w:t>
            </w:r>
            <w:r w:rsidRPr="003F1547">
              <w:rPr>
                <w:rFonts w:ascii="Calibri" w:hAnsi="Calibri" w:cs="Calibri"/>
                <w:b/>
                <w:bCs/>
                <w:color w:val="2F75B5"/>
              </w:rPr>
              <w:tab/>
            </w:r>
          </w:p>
        </w:tc>
        <w:tc>
          <w:tcPr>
            <w:tcW w:w="8931" w:type="dxa"/>
            <w:gridSpan w:val="5"/>
            <w:tcBorders>
              <w:bottom w:val="single" w:sz="4" w:space="0" w:color="auto"/>
            </w:tcBorders>
          </w:tcPr>
          <w:p w14:paraId="15C51381" w14:textId="77777777" w:rsidR="004E69D0" w:rsidRDefault="004E69D0" w:rsidP="00447409">
            <w:pPr>
              <w:outlineLvl w:val="0"/>
              <w:rPr>
                <w:rFonts w:ascii="Calibri" w:hAnsi="Calibri" w:cs="Calibri"/>
                <w:b/>
                <w:bCs/>
                <w:color w:val="000000"/>
              </w:rPr>
            </w:pPr>
          </w:p>
        </w:tc>
      </w:tr>
      <w:tr w:rsidR="004E69D0" w14:paraId="5672A08A" w14:textId="77777777" w:rsidTr="00F31C70">
        <w:tc>
          <w:tcPr>
            <w:tcW w:w="1275" w:type="dxa"/>
            <w:vMerge/>
            <w:tcBorders>
              <w:bottom w:val="single" w:sz="4" w:space="0" w:color="auto"/>
            </w:tcBorders>
          </w:tcPr>
          <w:p w14:paraId="795F5D68" w14:textId="77777777" w:rsidR="004E69D0" w:rsidRPr="003F1547" w:rsidRDefault="004E69D0" w:rsidP="00A74D0A">
            <w:pPr>
              <w:outlineLvl w:val="0"/>
              <w:rPr>
                <w:rFonts w:ascii="Calibri" w:hAnsi="Calibri" w:cs="Calibri"/>
                <w:b/>
                <w:bCs/>
                <w:color w:val="2F75B5"/>
              </w:rPr>
            </w:pPr>
          </w:p>
        </w:tc>
        <w:tc>
          <w:tcPr>
            <w:tcW w:w="1548" w:type="dxa"/>
            <w:tcBorders>
              <w:bottom w:val="single" w:sz="4" w:space="0" w:color="auto"/>
            </w:tcBorders>
          </w:tcPr>
          <w:p w14:paraId="5A8F4DF9" w14:textId="77777777" w:rsidR="004E69D0" w:rsidRDefault="004E69D0" w:rsidP="00A74D0A">
            <w:pPr>
              <w:outlineLvl w:val="0"/>
              <w:rPr>
                <w:rFonts w:ascii="Calibri" w:hAnsi="Calibri" w:cs="Calibri"/>
                <w:b/>
                <w:bCs/>
                <w:color w:val="000000"/>
              </w:rPr>
            </w:pPr>
            <w:r>
              <w:rPr>
                <w:rFonts w:ascii="Calibri" w:hAnsi="Calibri" w:cs="Calibri"/>
                <w:b/>
                <w:bCs/>
                <w:color w:val="000000"/>
              </w:rPr>
              <w:t>CVs Included?</w:t>
            </w:r>
          </w:p>
        </w:tc>
        <w:tc>
          <w:tcPr>
            <w:tcW w:w="1548" w:type="dxa"/>
            <w:tcBorders>
              <w:bottom w:val="single" w:sz="4" w:space="0" w:color="auto"/>
            </w:tcBorders>
          </w:tcPr>
          <w:p w14:paraId="46AF3893" w14:textId="77777777" w:rsidR="004E69D0" w:rsidRPr="0038136C" w:rsidRDefault="004E69D0" w:rsidP="00A74D0A">
            <w:pPr>
              <w:outlineLvl w:val="0"/>
              <w:rPr>
                <w:rFonts w:ascii="Calibri" w:hAnsi="Calibri" w:cs="Calibri"/>
                <w:bCs/>
                <w:color w:val="000000"/>
              </w:rPr>
            </w:pPr>
            <w:r w:rsidRPr="0038136C">
              <w:rPr>
                <w:rFonts w:ascii="Calibri" w:hAnsi="Calibri" w:cs="Calibri"/>
                <w:bCs/>
                <w:color w:val="000000"/>
              </w:rPr>
              <w:t>Yes</w:t>
            </w:r>
          </w:p>
        </w:tc>
        <w:tc>
          <w:tcPr>
            <w:tcW w:w="1548" w:type="dxa"/>
            <w:tcBorders>
              <w:bottom w:val="single" w:sz="4" w:space="0" w:color="auto"/>
            </w:tcBorders>
          </w:tcPr>
          <w:p w14:paraId="4B1A478D" w14:textId="77777777" w:rsidR="004E69D0" w:rsidRDefault="004E69D0" w:rsidP="00A74D0A">
            <w:pPr>
              <w:outlineLvl w:val="0"/>
              <w:rPr>
                <w:rFonts w:ascii="Calibri" w:hAnsi="Calibri" w:cs="Calibri"/>
                <w:b/>
                <w:bCs/>
                <w:color w:val="000000"/>
              </w:rPr>
            </w:pPr>
          </w:p>
        </w:tc>
        <w:tc>
          <w:tcPr>
            <w:tcW w:w="1548" w:type="dxa"/>
            <w:tcBorders>
              <w:bottom w:val="single" w:sz="4" w:space="0" w:color="auto"/>
            </w:tcBorders>
          </w:tcPr>
          <w:p w14:paraId="4A37D87E" w14:textId="77777777" w:rsidR="004E69D0" w:rsidRPr="0038136C" w:rsidRDefault="004E69D0" w:rsidP="00A74D0A">
            <w:pPr>
              <w:outlineLvl w:val="0"/>
              <w:rPr>
                <w:rFonts w:ascii="Calibri" w:hAnsi="Calibri" w:cs="Calibri"/>
                <w:bCs/>
                <w:color w:val="000000"/>
              </w:rPr>
            </w:pPr>
            <w:r w:rsidRPr="0038136C">
              <w:rPr>
                <w:rFonts w:ascii="Calibri" w:hAnsi="Calibri" w:cs="Calibri"/>
                <w:bCs/>
                <w:color w:val="000000"/>
              </w:rPr>
              <w:t>No</w:t>
            </w:r>
          </w:p>
        </w:tc>
        <w:tc>
          <w:tcPr>
            <w:tcW w:w="2739" w:type="dxa"/>
            <w:tcBorders>
              <w:bottom w:val="single" w:sz="4" w:space="0" w:color="auto"/>
            </w:tcBorders>
          </w:tcPr>
          <w:p w14:paraId="5B7945AB" w14:textId="77777777" w:rsidR="004E69D0" w:rsidRDefault="004E69D0" w:rsidP="00A74D0A">
            <w:pPr>
              <w:outlineLvl w:val="0"/>
              <w:rPr>
                <w:rFonts w:ascii="Calibri" w:hAnsi="Calibri" w:cs="Calibri"/>
                <w:b/>
                <w:bCs/>
                <w:color w:val="000000"/>
              </w:rPr>
            </w:pPr>
          </w:p>
        </w:tc>
      </w:tr>
    </w:tbl>
    <w:p w14:paraId="0685ABCC" w14:textId="77777777" w:rsidR="00F31C70" w:rsidRDefault="00F31C70" w:rsidP="00F31C70">
      <w:pPr>
        <w:rPr>
          <w:sz w:val="24"/>
        </w:rPr>
      </w:pPr>
    </w:p>
    <w:tbl>
      <w:tblPr>
        <w:tblStyle w:val="TableGrid"/>
        <w:tblW w:w="10206" w:type="dxa"/>
        <w:tblInd w:w="-572" w:type="dxa"/>
        <w:tblLook w:val="04A0" w:firstRow="1" w:lastRow="0" w:firstColumn="1" w:lastColumn="0" w:noHBand="0" w:noVBand="1"/>
      </w:tblPr>
      <w:tblGrid>
        <w:gridCol w:w="1275"/>
        <w:gridCol w:w="8931"/>
      </w:tblGrid>
      <w:tr w:rsidR="004E69D0" w14:paraId="49965CCD" w14:textId="77777777" w:rsidTr="00F31C70">
        <w:tc>
          <w:tcPr>
            <w:tcW w:w="10206" w:type="dxa"/>
            <w:gridSpan w:val="2"/>
            <w:tcBorders>
              <w:top w:val="single" w:sz="4" w:space="0" w:color="auto"/>
              <w:left w:val="single" w:sz="4" w:space="0" w:color="auto"/>
              <w:bottom w:val="single" w:sz="4" w:space="0" w:color="auto"/>
              <w:right w:val="single" w:sz="4" w:space="0" w:color="auto"/>
            </w:tcBorders>
          </w:tcPr>
          <w:p w14:paraId="511C6688" w14:textId="77777777" w:rsidR="004E69D0" w:rsidRDefault="00F31C70" w:rsidP="00A74D0A">
            <w:pPr>
              <w:rPr>
                <w:rFonts w:ascii="Calibri" w:hAnsi="Calibri" w:cs="Calibri"/>
                <w:b/>
                <w:bCs/>
                <w:color w:val="000000"/>
              </w:rPr>
            </w:pPr>
            <w:r>
              <w:rPr>
                <w:b/>
                <w:sz w:val="24"/>
              </w:rPr>
              <w:t>S</w:t>
            </w:r>
            <w:r w:rsidR="004E69D0" w:rsidRPr="00342ACA">
              <w:rPr>
                <w:b/>
                <w:sz w:val="24"/>
              </w:rPr>
              <w:t>ECTION D - MANAGEMENT</w:t>
            </w:r>
          </w:p>
        </w:tc>
      </w:tr>
      <w:tr w:rsidR="004E69D0" w14:paraId="735C3EE8" w14:textId="77777777" w:rsidTr="00F31C70">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7305CE"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8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B287CD" w14:textId="77777777" w:rsidR="00F31C70" w:rsidRPr="00F31C70" w:rsidRDefault="00F31C70" w:rsidP="00F31C70">
            <w:pPr>
              <w:jc w:val="both"/>
              <w:outlineLvl w:val="0"/>
              <w:rPr>
                <w:rFonts w:ascii="Calibri" w:hAnsi="Calibri" w:cs="Calibri"/>
                <w:b/>
                <w:bCs/>
                <w:i/>
                <w:iCs/>
                <w:color w:val="FF0000"/>
                <w:sz w:val="20"/>
              </w:rPr>
            </w:pPr>
            <w:r w:rsidRPr="00F31C70">
              <w:rPr>
                <w:rFonts w:ascii="Calibri" w:hAnsi="Calibri" w:cs="Calibri"/>
                <w:b/>
                <w:bCs/>
                <w:i/>
                <w:iCs/>
                <w:color w:val="FF0000"/>
                <w:sz w:val="20"/>
              </w:rPr>
              <w:t xml:space="preserve">Maximum Weighted Score: </w:t>
            </w:r>
            <w:r w:rsidR="00447409">
              <w:rPr>
                <w:rFonts w:ascii="Calibri" w:hAnsi="Calibri" w:cs="Calibri"/>
                <w:b/>
                <w:bCs/>
                <w:i/>
                <w:iCs/>
                <w:color w:val="FF0000"/>
                <w:sz w:val="20"/>
              </w:rPr>
              <w:t>4</w:t>
            </w:r>
            <w:r w:rsidRPr="00F31C70">
              <w:rPr>
                <w:rFonts w:ascii="Calibri" w:hAnsi="Calibri" w:cs="Calibri"/>
                <w:b/>
                <w:bCs/>
                <w:i/>
                <w:iCs/>
                <w:color w:val="FF0000"/>
                <w:sz w:val="20"/>
              </w:rPr>
              <w:t>0%</w:t>
            </w:r>
          </w:p>
          <w:p w14:paraId="5F10A6C0" w14:textId="77777777" w:rsidR="004E69D0" w:rsidRDefault="00F31C70" w:rsidP="00F31C70">
            <w:pPr>
              <w:jc w:val="both"/>
              <w:outlineLvl w:val="0"/>
              <w:rPr>
                <w:rFonts w:ascii="Calibri" w:hAnsi="Calibri" w:cs="Calibri"/>
                <w:bCs/>
                <w:i/>
                <w:iCs/>
                <w:sz w:val="20"/>
              </w:rPr>
            </w:pPr>
            <w:r w:rsidRPr="00F31C70">
              <w:rPr>
                <w:rFonts w:ascii="Calibri" w:hAnsi="Calibri" w:cs="Calibri"/>
                <w:bCs/>
                <w:i/>
                <w:iCs/>
                <w:sz w:val="20"/>
              </w:rPr>
              <w:t>The University will use your answer to determine whether you have an appropriate system for ensuring the service will be delivered on time and to cost and quality.</w:t>
            </w:r>
          </w:p>
          <w:p w14:paraId="1CDA0771" w14:textId="77777777" w:rsidR="00F31C70" w:rsidRPr="00F31C70" w:rsidRDefault="00F31C70" w:rsidP="00F31C70">
            <w:pPr>
              <w:jc w:val="both"/>
              <w:outlineLvl w:val="0"/>
              <w:rPr>
                <w:rFonts w:ascii="Calibri" w:hAnsi="Calibri" w:cs="Calibri"/>
                <w:i/>
                <w:iCs/>
                <w:color w:val="000000"/>
                <w:sz w:val="20"/>
              </w:rPr>
            </w:pPr>
          </w:p>
        </w:tc>
      </w:tr>
      <w:tr w:rsidR="004E69D0" w14:paraId="5F96CC4D" w14:textId="77777777" w:rsidTr="00F31C70">
        <w:trPr>
          <w:trHeight w:val="914"/>
        </w:trPr>
        <w:tc>
          <w:tcPr>
            <w:tcW w:w="127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E647B6"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MA.GEN.03</w:t>
            </w:r>
          </w:p>
        </w:tc>
        <w:tc>
          <w:tcPr>
            <w:tcW w:w="89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9EDA8" w14:textId="77777777" w:rsidR="00F31C70" w:rsidRPr="00F31C70" w:rsidRDefault="00F31C70" w:rsidP="00F31C70">
            <w:pPr>
              <w:outlineLvl w:val="0"/>
              <w:rPr>
                <w:rFonts w:ascii="Calibri" w:hAnsi="Calibri" w:cs="Calibri"/>
                <w:b/>
                <w:bCs/>
                <w:color w:val="000000"/>
                <w:sz w:val="20"/>
              </w:rPr>
            </w:pPr>
            <w:r w:rsidRPr="00F31C70">
              <w:rPr>
                <w:rFonts w:ascii="Calibri" w:hAnsi="Calibri" w:cs="Calibri"/>
                <w:b/>
                <w:bCs/>
                <w:color w:val="000000"/>
                <w:sz w:val="20"/>
              </w:rPr>
              <w:t>MA.GEN.03a</w:t>
            </w:r>
          </w:p>
          <w:p w14:paraId="71FF0604" w14:textId="77777777" w:rsidR="004E69D0" w:rsidRPr="00F31C70" w:rsidRDefault="00447409" w:rsidP="00F31C70">
            <w:pPr>
              <w:outlineLvl w:val="0"/>
              <w:rPr>
                <w:rFonts w:ascii="Calibri" w:hAnsi="Calibri" w:cs="Calibri"/>
                <w:color w:val="000000"/>
                <w:sz w:val="20"/>
              </w:rPr>
            </w:pPr>
            <w:r w:rsidRPr="00447409">
              <w:rPr>
                <w:rFonts w:ascii="Calibri" w:hAnsi="Calibri" w:cs="Calibri"/>
                <w:bCs/>
                <w:color w:val="000000"/>
                <w:sz w:val="20"/>
              </w:rPr>
              <w:t>How does your organisation approach design and build in relation to mechanical and electrical elements and how will you control the process along with qualifications/experience of their design lead?’                                                                                       Explain how you ensure that your services are delivered on time, and to cost and quality (e.g. do you use a specific project management methodology?).</w:t>
            </w:r>
          </w:p>
        </w:tc>
      </w:tr>
      <w:tr w:rsidR="004E69D0" w14:paraId="00AFEB83" w14:textId="77777777" w:rsidTr="00447409">
        <w:trPr>
          <w:trHeight w:val="10876"/>
        </w:trPr>
        <w:tc>
          <w:tcPr>
            <w:tcW w:w="1275" w:type="dxa"/>
            <w:tcBorders>
              <w:top w:val="single" w:sz="4" w:space="0" w:color="auto"/>
              <w:left w:val="single" w:sz="4" w:space="0" w:color="auto"/>
              <w:bottom w:val="single" w:sz="4" w:space="0" w:color="auto"/>
              <w:right w:val="single" w:sz="4" w:space="0" w:color="auto"/>
            </w:tcBorders>
          </w:tcPr>
          <w:p w14:paraId="37288D4D" w14:textId="77777777" w:rsidR="004E69D0" w:rsidRPr="00A67802" w:rsidRDefault="004E69D0" w:rsidP="00A74D0A">
            <w:pPr>
              <w:outlineLvl w:val="0"/>
              <w:rPr>
                <w:rFonts w:ascii="Calibri" w:hAnsi="Calibri" w:cs="Calibri"/>
                <w:b/>
                <w:bCs/>
                <w:color w:val="2F75B5"/>
              </w:rPr>
            </w:pPr>
            <w:r w:rsidRPr="00A67802">
              <w:rPr>
                <w:rFonts w:ascii="Calibri" w:hAnsi="Calibri" w:cs="Calibri"/>
                <w:b/>
                <w:bCs/>
                <w:color w:val="2F75B5"/>
              </w:rPr>
              <w:t>Answer</w:t>
            </w:r>
          </w:p>
        </w:tc>
        <w:tc>
          <w:tcPr>
            <w:tcW w:w="8931" w:type="dxa"/>
            <w:tcBorders>
              <w:top w:val="single" w:sz="4" w:space="0" w:color="auto"/>
              <w:left w:val="single" w:sz="4" w:space="0" w:color="auto"/>
              <w:bottom w:val="single" w:sz="4" w:space="0" w:color="auto"/>
              <w:right w:val="single" w:sz="4" w:space="0" w:color="auto"/>
            </w:tcBorders>
          </w:tcPr>
          <w:p w14:paraId="29C188F5" w14:textId="77777777" w:rsidR="004E69D0" w:rsidRPr="00A67802" w:rsidRDefault="004E69D0" w:rsidP="00447409">
            <w:pPr>
              <w:outlineLvl w:val="0"/>
              <w:rPr>
                <w:rFonts w:ascii="Calibri" w:hAnsi="Calibri" w:cs="Calibri"/>
                <w:b/>
                <w:bCs/>
                <w:color w:val="000000"/>
              </w:rPr>
            </w:pPr>
          </w:p>
        </w:tc>
      </w:tr>
      <w:tr w:rsidR="004E69D0" w14:paraId="235E6C8D" w14:textId="77777777" w:rsidTr="00F31C70">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EA9F28"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Guidance</w:t>
            </w:r>
          </w:p>
        </w:tc>
        <w:tc>
          <w:tcPr>
            <w:tcW w:w="893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E8C5ED" w14:textId="77777777" w:rsidR="00F31C70" w:rsidRPr="00F31C70" w:rsidRDefault="00F31C70" w:rsidP="00F31C70">
            <w:pPr>
              <w:jc w:val="both"/>
              <w:outlineLvl w:val="0"/>
              <w:rPr>
                <w:rFonts w:ascii="Calibri" w:hAnsi="Calibri" w:cs="Calibri"/>
                <w:b/>
                <w:bCs/>
                <w:i/>
                <w:iCs/>
                <w:color w:val="FF0000"/>
                <w:sz w:val="20"/>
              </w:rPr>
            </w:pPr>
            <w:r w:rsidRPr="00F31C70">
              <w:rPr>
                <w:rFonts w:ascii="Calibri" w:hAnsi="Calibri" w:cs="Calibri"/>
                <w:b/>
                <w:bCs/>
                <w:i/>
                <w:iCs/>
                <w:color w:val="FF0000"/>
                <w:sz w:val="20"/>
              </w:rPr>
              <w:t xml:space="preserve">Maximum weighted score: </w:t>
            </w:r>
            <w:r w:rsidR="00447409">
              <w:rPr>
                <w:rFonts w:ascii="Calibri" w:hAnsi="Calibri" w:cs="Calibri"/>
                <w:b/>
                <w:bCs/>
                <w:i/>
                <w:iCs/>
                <w:color w:val="FF0000"/>
                <w:sz w:val="20"/>
              </w:rPr>
              <w:t>15</w:t>
            </w:r>
            <w:r w:rsidRPr="00F31C70">
              <w:rPr>
                <w:rFonts w:ascii="Calibri" w:hAnsi="Calibri" w:cs="Calibri"/>
                <w:b/>
                <w:bCs/>
                <w:i/>
                <w:iCs/>
                <w:color w:val="FF0000"/>
                <w:sz w:val="20"/>
              </w:rPr>
              <w:t>%</w:t>
            </w:r>
          </w:p>
          <w:p w14:paraId="42FE1F57" w14:textId="77777777" w:rsidR="004E69D0" w:rsidRDefault="00F31C70" w:rsidP="00F31C70">
            <w:pPr>
              <w:jc w:val="both"/>
              <w:outlineLvl w:val="0"/>
              <w:rPr>
                <w:rFonts w:ascii="Calibri" w:hAnsi="Calibri" w:cs="Calibri"/>
                <w:bCs/>
                <w:i/>
                <w:iCs/>
                <w:sz w:val="20"/>
              </w:rPr>
            </w:pPr>
            <w:r w:rsidRPr="00F31C70">
              <w:rPr>
                <w:rFonts w:ascii="Calibri" w:hAnsi="Calibri" w:cs="Calibri"/>
                <w:bCs/>
                <w:i/>
                <w:iCs/>
                <w:sz w:val="20"/>
              </w:rPr>
              <w:t>The University will use your answer to determine whether you have communication mechanisms in place with your clients (and consortium members if relevant) that are appropriate to ensure that your products or services continue to meet the buyer’s needs.</w:t>
            </w:r>
          </w:p>
          <w:p w14:paraId="2A052B64" w14:textId="77777777" w:rsidR="00F31C70" w:rsidRPr="00F31C70" w:rsidRDefault="00F31C70" w:rsidP="00F31C70">
            <w:pPr>
              <w:jc w:val="both"/>
              <w:outlineLvl w:val="0"/>
              <w:rPr>
                <w:rFonts w:ascii="Calibri" w:hAnsi="Calibri" w:cs="Calibri"/>
                <w:i/>
                <w:iCs/>
                <w:color w:val="000000"/>
                <w:sz w:val="20"/>
              </w:rPr>
            </w:pPr>
          </w:p>
        </w:tc>
      </w:tr>
      <w:tr w:rsidR="004E69D0" w14:paraId="5EB0C781" w14:textId="77777777" w:rsidTr="00F31C70">
        <w:tc>
          <w:tcPr>
            <w:tcW w:w="127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77332A" w14:textId="77777777" w:rsidR="004E69D0" w:rsidRPr="00A67802" w:rsidRDefault="004E69D0" w:rsidP="00A74D0A">
            <w:pPr>
              <w:outlineLvl w:val="0"/>
              <w:rPr>
                <w:rFonts w:ascii="Calibri" w:hAnsi="Calibri" w:cs="Calibri"/>
                <w:b/>
                <w:bCs/>
                <w:color w:val="2F75B5"/>
                <w:sz w:val="20"/>
              </w:rPr>
            </w:pPr>
            <w:r w:rsidRPr="00A67802">
              <w:rPr>
                <w:rFonts w:ascii="Calibri" w:hAnsi="Calibri" w:cs="Calibri"/>
                <w:b/>
                <w:bCs/>
                <w:color w:val="2F75B5"/>
                <w:sz w:val="20"/>
              </w:rPr>
              <w:t>MA.GEN.04</w:t>
            </w:r>
          </w:p>
        </w:tc>
        <w:tc>
          <w:tcPr>
            <w:tcW w:w="89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F2B936" w14:textId="77777777" w:rsidR="00F31C70" w:rsidRPr="00F31C70" w:rsidRDefault="00F31C70" w:rsidP="00F31C70">
            <w:pPr>
              <w:outlineLvl w:val="0"/>
              <w:rPr>
                <w:rFonts w:ascii="Calibri" w:hAnsi="Calibri" w:cs="Calibri"/>
                <w:b/>
                <w:bCs/>
                <w:color w:val="000000"/>
                <w:sz w:val="20"/>
              </w:rPr>
            </w:pPr>
            <w:r w:rsidRPr="00F31C70">
              <w:rPr>
                <w:rFonts w:ascii="Calibri" w:hAnsi="Calibri" w:cs="Calibri"/>
                <w:b/>
                <w:bCs/>
                <w:color w:val="000000"/>
                <w:sz w:val="20"/>
              </w:rPr>
              <w:t>MA.GEN.04a</w:t>
            </w:r>
          </w:p>
          <w:p w14:paraId="6DB81645" w14:textId="77777777" w:rsidR="00F31C70" w:rsidRPr="00F31C70" w:rsidRDefault="00F31C70" w:rsidP="00F31C70">
            <w:pPr>
              <w:outlineLvl w:val="0"/>
              <w:rPr>
                <w:rFonts w:ascii="Calibri" w:hAnsi="Calibri" w:cs="Calibri"/>
                <w:bCs/>
                <w:color w:val="000000"/>
                <w:sz w:val="20"/>
              </w:rPr>
            </w:pPr>
            <w:r w:rsidRPr="00F31C70">
              <w:rPr>
                <w:rFonts w:ascii="Calibri" w:hAnsi="Calibri" w:cs="Calibri"/>
                <w:bCs/>
                <w:color w:val="000000"/>
                <w:sz w:val="20"/>
              </w:rPr>
              <w:t>Explain how you manage communication with your clients and different partner organisations to make sure that your services continue to meet their needs. Provide evidence of where you have worked with different organisations over different lots to deliver a successful project outcome.</w:t>
            </w:r>
          </w:p>
          <w:p w14:paraId="4A3B441C" w14:textId="77777777" w:rsidR="00F31C70" w:rsidRPr="00F31C70" w:rsidRDefault="00F31C70" w:rsidP="00BC529F">
            <w:pPr>
              <w:outlineLvl w:val="0"/>
              <w:rPr>
                <w:rFonts w:ascii="Calibri" w:hAnsi="Calibri" w:cs="Calibri"/>
                <w:b/>
                <w:color w:val="000000"/>
                <w:sz w:val="20"/>
              </w:rPr>
            </w:pPr>
          </w:p>
        </w:tc>
      </w:tr>
      <w:tr w:rsidR="004E69D0" w14:paraId="6C96670B" w14:textId="77777777" w:rsidTr="00447409">
        <w:trPr>
          <w:trHeight w:val="11138"/>
        </w:trPr>
        <w:tc>
          <w:tcPr>
            <w:tcW w:w="1275" w:type="dxa"/>
            <w:tcBorders>
              <w:top w:val="single" w:sz="4" w:space="0" w:color="auto"/>
              <w:left w:val="single" w:sz="4" w:space="0" w:color="auto"/>
              <w:bottom w:val="single" w:sz="4" w:space="0" w:color="auto"/>
              <w:right w:val="single" w:sz="4" w:space="0" w:color="auto"/>
            </w:tcBorders>
          </w:tcPr>
          <w:p w14:paraId="3EE277D4" w14:textId="77777777" w:rsidR="004E69D0" w:rsidRPr="00A67802" w:rsidRDefault="004E69D0" w:rsidP="00A74D0A">
            <w:pPr>
              <w:outlineLvl w:val="0"/>
              <w:rPr>
                <w:rFonts w:ascii="Calibri" w:hAnsi="Calibri" w:cs="Calibri"/>
                <w:b/>
                <w:bCs/>
                <w:color w:val="2F75B5"/>
              </w:rPr>
            </w:pPr>
            <w:r w:rsidRPr="00A67802">
              <w:rPr>
                <w:rFonts w:ascii="Calibri" w:hAnsi="Calibri" w:cs="Calibri"/>
                <w:b/>
                <w:bCs/>
                <w:color w:val="2F75B5"/>
              </w:rPr>
              <w:t>Answer</w:t>
            </w:r>
          </w:p>
        </w:tc>
        <w:tc>
          <w:tcPr>
            <w:tcW w:w="8931" w:type="dxa"/>
            <w:tcBorders>
              <w:top w:val="single" w:sz="4" w:space="0" w:color="auto"/>
              <w:left w:val="single" w:sz="4" w:space="0" w:color="auto"/>
              <w:bottom w:val="single" w:sz="4" w:space="0" w:color="auto"/>
              <w:right w:val="single" w:sz="4" w:space="0" w:color="auto"/>
            </w:tcBorders>
          </w:tcPr>
          <w:p w14:paraId="111BE34C" w14:textId="77777777" w:rsidR="004E69D0" w:rsidRPr="00A67802" w:rsidRDefault="004E69D0" w:rsidP="00A74D0A">
            <w:pPr>
              <w:outlineLvl w:val="0"/>
              <w:rPr>
                <w:rFonts w:ascii="Calibri" w:hAnsi="Calibri" w:cs="Calibri"/>
                <w:b/>
                <w:bCs/>
                <w:color w:val="000000"/>
              </w:rPr>
            </w:pPr>
          </w:p>
          <w:p w14:paraId="75EBA7EF" w14:textId="77777777" w:rsidR="004E69D0" w:rsidRPr="00A67802" w:rsidRDefault="004E69D0" w:rsidP="00447409">
            <w:pPr>
              <w:outlineLvl w:val="0"/>
              <w:rPr>
                <w:rFonts w:ascii="Calibri" w:hAnsi="Calibri" w:cs="Calibri"/>
                <w:b/>
                <w:bCs/>
                <w:color w:val="000000"/>
              </w:rPr>
            </w:pPr>
          </w:p>
        </w:tc>
      </w:tr>
    </w:tbl>
    <w:p w14:paraId="60FC0E80" w14:textId="77777777" w:rsidR="004E69D0" w:rsidRPr="004E69D0" w:rsidRDefault="004E69D0" w:rsidP="00447409"/>
    <w:sectPr w:rsidR="004E69D0" w:rsidRPr="004E69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CEA3E" w14:textId="77777777" w:rsidR="00362812" w:rsidRDefault="00362812" w:rsidP="00966F94">
      <w:pPr>
        <w:spacing w:after="0" w:line="240" w:lineRule="auto"/>
      </w:pPr>
      <w:r>
        <w:separator/>
      </w:r>
    </w:p>
  </w:endnote>
  <w:endnote w:type="continuationSeparator" w:id="0">
    <w:p w14:paraId="4503F0E1" w14:textId="77777777" w:rsidR="00362812" w:rsidRDefault="00362812" w:rsidP="0096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4DFA" w14:textId="77777777" w:rsidR="00362812" w:rsidRDefault="00362812" w:rsidP="00966F94">
      <w:pPr>
        <w:spacing w:after="0" w:line="240" w:lineRule="auto"/>
      </w:pPr>
      <w:r>
        <w:separator/>
      </w:r>
    </w:p>
  </w:footnote>
  <w:footnote w:type="continuationSeparator" w:id="0">
    <w:p w14:paraId="28D09535" w14:textId="77777777" w:rsidR="00362812" w:rsidRDefault="00362812" w:rsidP="00966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50978"/>
    <w:multiLevelType w:val="hybridMultilevel"/>
    <w:tmpl w:val="C4B8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D0"/>
    <w:rsid w:val="00362812"/>
    <w:rsid w:val="00447409"/>
    <w:rsid w:val="004E69D0"/>
    <w:rsid w:val="00573D7D"/>
    <w:rsid w:val="00591384"/>
    <w:rsid w:val="005D238E"/>
    <w:rsid w:val="007648A9"/>
    <w:rsid w:val="00892E6E"/>
    <w:rsid w:val="008A43CA"/>
    <w:rsid w:val="00966F94"/>
    <w:rsid w:val="00A67802"/>
    <w:rsid w:val="00BC529F"/>
    <w:rsid w:val="00CD2D21"/>
    <w:rsid w:val="00D456D7"/>
    <w:rsid w:val="00D76085"/>
    <w:rsid w:val="00DF0F14"/>
    <w:rsid w:val="00F31C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7E541"/>
  <w15:chartTrackingRefBased/>
  <w15:docId w15:val="{61FC1CCE-5544-49A8-BA50-DBEDEE71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E69D0"/>
    <w:pPr>
      <w:ind w:left="720"/>
      <w:contextualSpacing/>
    </w:pPr>
  </w:style>
  <w:style w:type="character" w:customStyle="1" w:styleId="ListParagraphChar">
    <w:name w:val="List Paragraph Char"/>
    <w:basedOn w:val="DefaultParagraphFont"/>
    <w:link w:val="ListParagraph"/>
    <w:uiPriority w:val="34"/>
    <w:locked/>
    <w:rsid w:val="004E69D0"/>
  </w:style>
  <w:style w:type="paragraph" w:styleId="BalloonText">
    <w:name w:val="Balloon Text"/>
    <w:basedOn w:val="Normal"/>
    <w:link w:val="BalloonTextChar"/>
    <w:uiPriority w:val="99"/>
    <w:semiHidden/>
    <w:unhideWhenUsed/>
    <w:rsid w:val="00D45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6D7"/>
    <w:rPr>
      <w:rFonts w:ascii="Segoe UI" w:hAnsi="Segoe UI" w:cs="Segoe UI"/>
      <w:sz w:val="18"/>
      <w:szCs w:val="18"/>
    </w:rPr>
  </w:style>
  <w:style w:type="paragraph" w:styleId="Header">
    <w:name w:val="header"/>
    <w:basedOn w:val="Normal"/>
    <w:link w:val="HeaderChar"/>
    <w:uiPriority w:val="99"/>
    <w:unhideWhenUsed/>
    <w:rsid w:val="00966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F94"/>
  </w:style>
  <w:style w:type="paragraph" w:styleId="Footer">
    <w:name w:val="footer"/>
    <w:basedOn w:val="Normal"/>
    <w:link w:val="FooterChar"/>
    <w:uiPriority w:val="99"/>
    <w:unhideWhenUsed/>
    <w:rsid w:val="00966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Davies</dc:creator>
  <cp:keywords/>
  <dc:description/>
  <cp:lastModifiedBy>Heidi Davies</cp:lastModifiedBy>
  <cp:revision>2</cp:revision>
  <dcterms:created xsi:type="dcterms:W3CDTF">2022-03-23T14:48:00Z</dcterms:created>
  <dcterms:modified xsi:type="dcterms:W3CDTF">2022-03-23T14:48:00Z</dcterms:modified>
</cp:coreProperties>
</file>