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E7" w:rsidRDefault="00647BE7" w:rsidP="00647BE7">
      <w:r w:rsidRPr="00647BE7">
        <w:t>ITT Q&amp;A - International Comparisons of Heating, Cooling and Heat Decarbonisation Policies</w:t>
      </w:r>
    </w:p>
    <w:p w:rsidR="00647BE7" w:rsidRDefault="00647BE7" w:rsidP="00647BE7"/>
    <w:p w:rsidR="00647BE7" w:rsidRDefault="00647BE7" w:rsidP="00647BE7">
      <w:r>
        <w:t>Question:</w:t>
      </w:r>
    </w:p>
    <w:p w:rsidR="00647BE7" w:rsidRDefault="00647BE7" w:rsidP="00647BE7">
      <w:r>
        <w:t>Will BEIS convene a steering group for the project or will this would be down to the consultant to organise?</w:t>
      </w:r>
    </w:p>
    <w:p w:rsidR="00647BE7" w:rsidRDefault="00647BE7" w:rsidP="00647BE7"/>
    <w:p w:rsidR="00647BE7" w:rsidRDefault="00647BE7" w:rsidP="00647BE7">
      <w:r>
        <w:t>Answer:</w:t>
      </w:r>
    </w:p>
    <w:p w:rsidR="00647BE7" w:rsidRDefault="00647BE7" w:rsidP="00647BE7">
      <w:r>
        <w:t xml:space="preserve">BEIS will organise an internal steering committee to review milestones and ensure that outputs meet the original aims set out for the project and general high quality standards. BEIS leaves it to the discretion of the contractor to decide the means through which to ensure quality assurance (QA) standards are met. Any work undertaken by the contractor must be quality assured and documented. Contractors should include a QA plan that they will apply to all of the research questions. </w:t>
      </w:r>
    </w:p>
    <w:p w:rsidR="00647BE7" w:rsidRDefault="00647BE7" w:rsidP="00647BE7"/>
    <w:p w:rsidR="00647BE7" w:rsidRDefault="00647BE7" w:rsidP="00647BE7">
      <w:r>
        <w:t xml:space="preserve">To demonstrate relevant experience in producing high quality reporting, contactors must: </w:t>
      </w:r>
    </w:p>
    <w:p w:rsidR="00647BE7" w:rsidRDefault="00647BE7" w:rsidP="00647BE7">
      <w:r>
        <w:t>•             Ensure that QA is done by individuals who were not directly involved in the research and analysis</w:t>
      </w:r>
    </w:p>
    <w:p w:rsidR="00647BE7" w:rsidRDefault="00647BE7" w:rsidP="00647BE7">
      <w:r>
        <w:t>•             Specify who will be responsible for QA before it comes to BEIS</w:t>
      </w:r>
    </w:p>
    <w:p w:rsidR="00647BE7" w:rsidRDefault="00647BE7" w:rsidP="00647BE7"/>
    <w:p w:rsidR="00647BE7" w:rsidRDefault="00647BE7" w:rsidP="00647BE7">
      <w:r>
        <w:t>Sign-off for the QA must be done by someone of sufficient seniority within the contractor organisation who can take responsibility for the work done. Acceptance of the work by BEIS will take this into consideration. BEIS reserves the right to refuse to sign off outputs that do not meet the required standard specified in this ITT.</w:t>
      </w:r>
    </w:p>
    <w:p w:rsidR="00647BE7" w:rsidRDefault="00647BE7" w:rsidP="00647BE7"/>
    <w:p w:rsidR="00647BE7" w:rsidRDefault="00647BE7" w:rsidP="00647BE7">
      <w:r>
        <w:t>Further details on Quality Assurance can be found on p. 14-15 of the ITT.</w:t>
      </w:r>
      <w:bookmarkStart w:id="0" w:name="_GoBack"/>
      <w:bookmarkEnd w:id="0"/>
    </w:p>
    <w:p w:rsidR="00F5427C" w:rsidRDefault="00F5427C"/>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E7"/>
    <w:rsid w:val="00647BE7"/>
    <w:rsid w:val="00B97370"/>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Farthing Paul (Finance &amp; Information Services)</dc:creator>
  <cp:lastModifiedBy>Farthing Paul (Finance &amp; Information Services)</cp:lastModifiedBy>
  <cp:revision>1</cp:revision>
  <dcterms:created xsi:type="dcterms:W3CDTF">2017-04-03T15:22:00Z</dcterms:created>
  <dcterms:modified xsi:type="dcterms:W3CDTF">2017-04-03T15:24:00Z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d3e2a0b2-4045-4d64-8044-061d0f8d1519</vt:lpwstr>
  </property>
</Properties>
</file>