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65" w:rsidRDefault="00FB4F65" w:rsidP="00FB4F65">
      <w:pPr>
        <w:jc w:val="center"/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</w:pPr>
      <w:r w:rsidRPr="00FB4F65"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  <w:t xml:space="preserve">Provision of Pig Pro website technical support and development </w:t>
      </w:r>
      <w:r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  <w:t>–</w:t>
      </w:r>
      <w:r w:rsidRPr="00FB4F65"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  <w:t xml:space="preserve"> Clarifications</w:t>
      </w:r>
    </w:p>
    <w:p w:rsidR="00FB4F65" w:rsidRDefault="00F72714" w:rsidP="00FB4F65">
      <w:pPr>
        <w:jc w:val="center"/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  <w:t>Updated 17</w:t>
      </w:r>
      <w:r w:rsidR="00FB4F65"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  <w:t>/04/2019</w:t>
      </w:r>
    </w:p>
    <w:p w:rsidR="00F72714" w:rsidRDefault="00F72714" w:rsidP="00FB4F65">
      <w:pPr>
        <w:jc w:val="center"/>
        <w:rPr>
          <w:rFonts w:ascii="Arial" w:hAnsi="Arial" w:cs="Arial"/>
          <w:b/>
          <w:bCs/>
          <w:color w:val="0B0C0C"/>
          <w:sz w:val="24"/>
          <w:szCs w:val="24"/>
          <w:u w:val="single"/>
          <w:shd w:val="clear" w:color="auto" w:fill="FFFFFF"/>
        </w:rPr>
      </w:pPr>
    </w:p>
    <w:p w:rsidR="00F72714" w:rsidRPr="009828C0" w:rsidRDefault="00F72714" w:rsidP="009828C0">
      <w:pPr>
        <w:numPr>
          <w:ilvl w:val="0"/>
          <w:numId w:val="2"/>
        </w:numPr>
        <w:spacing w:before="100" w:beforeAutospacing="1" w:after="0" w:line="240" w:lineRule="auto"/>
        <w:ind w:left="714" w:hanging="357"/>
        <w:rPr>
          <w:rFonts w:ascii="Helvetica Neue" w:hAnsi="Helvetica Neue" w:cs="Times New Roman"/>
          <w:sz w:val="18"/>
          <w:szCs w:val="18"/>
          <w:lang w:eastAsia="en-GB"/>
        </w:rPr>
      </w:pPr>
      <w:r w:rsidRPr="009828C0">
        <w:rPr>
          <w:rFonts w:ascii="Helvetica Neue" w:hAnsi="Helvetica Neue" w:cs="Times New Roman"/>
          <w:sz w:val="18"/>
          <w:szCs w:val="18"/>
          <w:lang w:eastAsia="en-GB"/>
        </w:rPr>
        <w:t xml:space="preserve">Contracts finder states that the value of the contract is 20K-60K. Can you tell me the budget for the full contract? </w:t>
      </w:r>
      <w:proofErr w:type="gramStart"/>
      <w:r w:rsidRPr="009828C0">
        <w:rPr>
          <w:rFonts w:ascii="Helvetica Neue" w:hAnsi="Helvetica Neue" w:cs="Times New Roman"/>
          <w:sz w:val="18"/>
          <w:szCs w:val="18"/>
          <w:lang w:eastAsia="en-GB"/>
        </w:rPr>
        <w:t>and</w:t>
      </w:r>
      <w:proofErr w:type="gramEnd"/>
      <w:r w:rsidRPr="009828C0">
        <w:rPr>
          <w:rFonts w:ascii="Helvetica Neue" w:hAnsi="Helvetica Neue" w:cs="Times New Roman"/>
          <w:sz w:val="18"/>
          <w:szCs w:val="18"/>
          <w:lang w:eastAsia="en-GB"/>
        </w:rPr>
        <w:t xml:space="preserve"> if this is an annual budget or the full budget for the services from 2019-2023. </w:t>
      </w:r>
    </w:p>
    <w:p w:rsidR="009828C0" w:rsidRPr="009828C0" w:rsidRDefault="009828C0" w:rsidP="009828C0">
      <w:pPr>
        <w:pStyle w:val="ListParagraph"/>
        <w:rPr>
          <w:rFonts w:ascii="Helvetica Neue" w:hAnsi="Helvetica Neue" w:cs="Times New Roman"/>
          <w:color w:val="FF0000"/>
          <w:sz w:val="18"/>
          <w:szCs w:val="18"/>
          <w:lang w:eastAsia="en-GB"/>
        </w:rPr>
      </w:pPr>
      <w:r w:rsidRPr="009828C0">
        <w:rPr>
          <w:rFonts w:ascii="Helvetica Neue" w:hAnsi="Helvetica Neue" w:cs="Times New Roman"/>
          <w:color w:val="FF0000"/>
          <w:sz w:val="18"/>
          <w:szCs w:val="18"/>
          <w:lang w:eastAsia="en-GB"/>
        </w:rPr>
        <w:t xml:space="preserve">The budget for the work is 20-60k for the whole period, so it could be as little as 5k a year if all we do is tick over, but it could increase </w:t>
      </w:r>
      <w:proofErr w:type="spellStart"/>
      <w:r w:rsidRPr="009828C0">
        <w:rPr>
          <w:rFonts w:ascii="Helvetica Neue" w:hAnsi="Helvetica Neue" w:cs="Times New Roman"/>
          <w:color w:val="FF0000"/>
          <w:sz w:val="18"/>
          <w:szCs w:val="18"/>
          <w:lang w:eastAsia="en-GB"/>
        </w:rPr>
        <w:t>upto</w:t>
      </w:r>
      <w:proofErr w:type="spellEnd"/>
      <w:r w:rsidRPr="009828C0">
        <w:rPr>
          <w:rFonts w:ascii="Helvetica Neue" w:hAnsi="Helvetica Neue" w:cs="Times New Roman"/>
          <w:color w:val="FF0000"/>
          <w:sz w:val="18"/>
          <w:szCs w:val="18"/>
          <w:lang w:eastAsia="en-GB"/>
        </w:rPr>
        <w:t xml:space="preserve"> 15k per year (or for a year) if we do a major development to the site, hence the 10-30 days development time range / year.</w:t>
      </w:r>
    </w:p>
    <w:p w:rsidR="00F72714" w:rsidRPr="009828C0" w:rsidRDefault="00F72714" w:rsidP="009828C0">
      <w:pPr>
        <w:numPr>
          <w:ilvl w:val="0"/>
          <w:numId w:val="2"/>
        </w:numPr>
        <w:spacing w:before="100" w:beforeAutospacing="1" w:after="0" w:line="240" w:lineRule="auto"/>
        <w:ind w:left="714" w:hanging="357"/>
        <w:rPr>
          <w:rFonts w:ascii="Helvetica Neue" w:hAnsi="Helvetica Neue" w:cs="Times New Roman"/>
          <w:sz w:val="18"/>
          <w:szCs w:val="18"/>
          <w:lang w:eastAsia="en-GB"/>
        </w:rPr>
      </w:pPr>
      <w:r w:rsidRPr="009828C0">
        <w:rPr>
          <w:rFonts w:ascii="Helvetica Neue" w:hAnsi="Helvetica Neue" w:cs="Times New Roman"/>
          <w:sz w:val="18"/>
          <w:szCs w:val="18"/>
          <w:lang w:eastAsia="en-GB"/>
        </w:rPr>
        <w:t>Is there a page/word limit for our answers? </w:t>
      </w:r>
    </w:p>
    <w:p w:rsidR="00F72714" w:rsidRDefault="009828C0" w:rsidP="009828C0">
      <w:pPr>
        <w:pStyle w:val="ListParagraph"/>
        <w:pBdr>
          <w:bottom w:val="single" w:sz="6" w:space="1" w:color="auto"/>
        </w:pBdr>
        <w:rPr>
          <w:rFonts w:ascii="Helvetica Neue" w:hAnsi="Helvetica Neue" w:cs="Times New Roman"/>
          <w:color w:val="FF0000"/>
          <w:sz w:val="18"/>
          <w:szCs w:val="18"/>
          <w:lang w:eastAsia="en-GB"/>
        </w:rPr>
      </w:pPr>
      <w:r w:rsidRPr="009828C0">
        <w:rPr>
          <w:rFonts w:ascii="Helvetica Neue" w:hAnsi="Helvetica Neue" w:cs="Times New Roman"/>
          <w:color w:val="FF0000"/>
          <w:sz w:val="18"/>
          <w:szCs w:val="18"/>
          <w:lang w:eastAsia="en-GB"/>
        </w:rPr>
        <w:t>No limit on words bit please follow the format for submissions as laid out in the tender doc.</w:t>
      </w:r>
    </w:p>
    <w:p w:rsidR="009828C0" w:rsidRDefault="009828C0" w:rsidP="009828C0">
      <w:pPr>
        <w:pStyle w:val="ListParagraph"/>
        <w:pBdr>
          <w:bottom w:val="single" w:sz="6" w:space="1" w:color="auto"/>
        </w:pBdr>
        <w:rPr>
          <w:rFonts w:ascii="Helvetica Neue" w:hAnsi="Helvetica Neue" w:cs="Times New Roman"/>
          <w:color w:val="FF0000"/>
          <w:sz w:val="18"/>
          <w:szCs w:val="18"/>
          <w:lang w:eastAsia="en-GB"/>
        </w:rPr>
      </w:pPr>
    </w:p>
    <w:p w:rsidR="009828C0" w:rsidRPr="009828C0" w:rsidRDefault="009828C0" w:rsidP="009828C0">
      <w:pPr>
        <w:pStyle w:val="ListParagraph"/>
        <w:pBdr>
          <w:bottom w:val="single" w:sz="6" w:space="1" w:color="auto"/>
        </w:pBdr>
        <w:rPr>
          <w:rFonts w:ascii="Helvetica Neue" w:hAnsi="Helvetica Neue" w:cs="Times New Roman"/>
          <w:color w:val="FF0000"/>
          <w:sz w:val="18"/>
          <w:szCs w:val="18"/>
          <w:lang w:eastAsia="en-GB"/>
        </w:rPr>
      </w:pPr>
      <w:bookmarkStart w:id="0" w:name="_GoBack"/>
      <w:bookmarkEnd w:id="0"/>
    </w:p>
    <w:p w:rsidR="009828C0" w:rsidRDefault="009828C0" w:rsidP="00FB4F65">
      <w:pPr>
        <w:pStyle w:val="li1"/>
        <w:ind w:left="720"/>
      </w:pPr>
    </w:p>
    <w:p w:rsidR="009828C0" w:rsidRDefault="009828C0" w:rsidP="00FB4F65">
      <w:pPr>
        <w:pStyle w:val="li1"/>
        <w:ind w:left="720"/>
      </w:pPr>
    </w:p>
    <w:p w:rsidR="00FB4F65" w:rsidRPr="009D6395" w:rsidRDefault="00FB4F65" w:rsidP="00FB4F65">
      <w:pPr>
        <w:pStyle w:val="li1"/>
        <w:numPr>
          <w:ilvl w:val="0"/>
          <w:numId w:val="1"/>
        </w:numPr>
        <w:rPr>
          <w:color w:val="FF0000"/>
        </w:rPr>
      </w:pPr>
      <w:r>
        <w:t>You state that a supplier should have experience of working within the agricultural sector - can you outline the rationale for this and if you will consider a digital partner that has not currently delivered for an agricultural client?</w:t>
      </w:r>
      <w:r>
        <w:rPr>
          <w:color w:val="000000"/>
        </w:rPr>
        <w:t xml:space="preserve"> </w:t>
      </w:r>
      <w:r>
        <w:rPr>
          <w:color w:val="FF0000"/>
        </w:rPr>
        <w:t xml:space="preserve">The system is used by the pig </w:t>
      </w:r>
      <w:r w:rsidRPr="009D6395">
        <w:rPr>
          <w:color w:val="FF0000"/>
        </w:rPr>
        <w:t>industry, the business types and hierarchy / pyramid structures in the sector and associated farm assurance schemes involved means that a supplier with some knowledge of these would be scored higher than one without.</w:t>
      </w:r>
    </w:p>
    <w:p w:rsidR="00FB4F65" w:rsidRPr="00FB4F65" w:rsidRDefault="00FB4F65" w:rsidP="00FB4F65">
      <w:pPr>
        <w:pStyle w:val="li1"/>
        <w:ind w:left="720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 w:rsidRPr="00FB4F65">
        <w:t xml:space="preserve">What service desk method do you propose to use </w:t>
      </w:r>
      <w:proofErr w:type="spellStart"/>
      <w:r w:rsidRPr="00FB4F65">
        <w:t>i.e</w:t>
      </w:r>
      <w:proofErr w:type="spellEnd"/>
      <w:r w:rsidRPr="00FB4F65">
        <w:t xml:space="preserve"> Jira or are you open to the </w:t>
      </w:r>
      <w:proofErr w:type="gramStart"/>
      <w:r w:rsidRPr="00FB4F65">
        <w:t>suppliers</w:t>
      </w:r>
      <w:proofErr w:type="gramEnd"/>
      <w:r w:rsidRPr="00FB4F65">
        <w:t xml:space="preserve"> suggestion? </w:t>
      </w:r>
      <w:r w:rsidRPr="00FB4F65">
        <w:rPr>
          <w:color w:val="FF0000"/>
        </w:rPr>
        <w:t xml:space="preserve">We already have an internal service desk that supports the end user (we use </w:t>
      </w:r>
      <w:proofErr w:type="spellStart"/>
      <w:r w:rsidRPr="00FB4F65">
        <w:rPr>
          <w:color w:val="FF0000"/>
        </w:rPr>
        <w:t>Purecloud</w:t>
      </w:r>
      <w:proofErr w:type="spellEnd"/>
      <w:r w:rsidRPr="00FB4F65">
        <w:rPr>
          <w:color w:val="FF0000"/>
        </w:rPr>
        <w:t xml:space="preserve">) so the support we are looking for is for any technical issues (i.e. site/function not working) and for AHDB to work with on with development </w:t>
      </w:r>
      <w:proofErr w:type="spellStart"/>
      <w:r w:rsidRPr="00FB4F65">
        <w:rPr>
          <w:color w:val="FF0000"/>
        </w:rPr>
        <w:t>etc</w:t>
      </w:r>
      <w:proofErr w:type="spellEnd"/>
    </w:p>
    <w:p w:rsidR="00FB4F65" w:rsidRPr="00FB4F65" w:rsidRDefault="00FB4F65" w:rsidP="00FB4F65">
      <w:pPr>
        <w:pStyle w:val="li1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 w:rsidRPr="00FB4F65">
        <w:t xml:space="preserve">What volume of service desk calls were placed during the previous 12 months? </w:t>
      </w:r>
      <w:r w:rsidRPr="00FB4F65">
        <w:rPr>
          <w:color w:val="FF0000"/>
        </w:rPr>
        <w:t>Limited issues with site so far.  However, I would estimate 1 critical to service call and 5 ‘bug fixes’</w:t>
      </w:r>
    </w:p>
    <w:p w:rsidR="00FB4F65" w:rsidRPr="00FB4F65" w:rsidRDefault="00FB4F65" w:rsidP="00FB4F65">
      <w:pPr>
        <w:pStyle w:val="li1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 w:rsidRPr="00FB4F65">
        <w:t xml:space="preserve">How do you categorise the priority of a service desk call? </w:t>
      </w:r>
    </w:p>
    <w:p w:rsidR="00FB4F65" w:rsidRDefault="00FB4F65" w:rsidP="00FB4F65">
      <w:pPr>
        <w:pStyle w:val="li1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1 – Critical impact (code red) - The customer is experiencing a severe problem resulting in an inability to perform a critical business function. There is no workaround. 2 hours</w:t>
      </w:r>
    </w:p>
    <w:p w:rsidR="00FB4F65" w:rsidRDefault="00FB4F65" w:rsidP="00FB4F65">
      <w:pPr>
        <w:pStyle w:val="li1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2 – High impact - The customer is able to perform job functions but performance is degraded or severely limited.1 day</w:t>
      </w:r>
    </w:p>
    <w:p w:rsidR="00FB4F65" w:rsidRDefault="00FB4F65" w:rsidP="00FB4F65">
      <w:pPr>
        <w:pStyle w:val="li1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3 – Medium impact - The customer’s ability to perform job functions is largely unaffected, but noncritical functions or procedures are unusable or hard to use. A workaround is available.2 days</w:t>
      </w:r>
    </w:p>
    <w:p w:rsidR="00FB4F65" w:rsidRPr="00FB4F65" w:rsidRDefault="00FB4F65" w:rsidP="00FB4F65">
      <w:pPr>
        <w:pStyle w:val="li1"/>
        <w:numPr>
          <w:ilvl w:val="1"/>
          <w:numId w:val="1"/>
        </w:numPr>
      </w:pPr>
      <w:r>
        <w:rPr>
          <w:color w:val="FF0000"/>
        </w:rPr>
        <w:t>4 – Low impact - Site is available and operational; trivial impact to customer’s business operations or customer requires information or assistance on the updating capabilities or configuration. 5 days</w:t>
      </w:r>
    </w:p>
    <w:p w:rsidR="00FB4F65" w:rsidRDefault="00FB4F65" w:rsidP="00FB4F65">
      <w:pPr>
        <w:pStyle w:val="li1"/>
        <w:ind w:left="1440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>
        <w:t>What SLA do you specify for the service desk?</w:t>
      </w:r>
      <w:r>
        <w:rPr>
          <w:color w:val="000000"/>
        </w:rPr>
        <w:t xml:space="preserve"> </w:t>
      </w:r>
      <w:r>
        <w:rPr>
          <w:color w:val="FF0000"/>
        </w:rPr>
        <w:t>As above</w:t>
      </w:r>
    </w:p>
    <w:p w:rsidR="00FB4F65" w:rsidRDefault="00FB4F65" w:rsidP="00FB4F65">
      <w:pPr>
        <w:pStyle w:val="li1"/>
        <w:ind w:left="720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>
        <w:t>Is the existing incumbent supplier being considered for this project?</w:t>
      </w:r>
      <w:r>
        <w:rPr>
          <w:color w:val="000000"/>
        </w:rPr>
        <w:t xml:space="preserve"> </w:t>
      </w:r>
      <w:r>
        <w:rPr>
          <w:color w:val="FF0000"/>
        </w:rPr>
        <w:t>The incumbent supplier has the same opportunity to bid as others if they wish</w:t>
      </w:r>
    </w:p>
    <w:p w:rsidR="00FB4F65" w:rsidRDefault="00FB4F65" w:rsidP="00FB4F65">
      <w:pPr>
        <w:pStyle w:val="li1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>
        <w:t>How many AHDB personnel are involved in the first line support desk?</w:t>
      </w:r>
      <w:r>
        <w:rPr>
          <w:color w:val="000000"/>
        </w:rPr>
        <w:t xml:space="preserve"> </w:t>
      </w:r>
      <w:r>
        <w:rPr>
          <w:color w:val="FF0000"/>
        </w:rPr>
        <w:t>The help desk has 4-6 staff dealing with calls and emails from users, this help desk currently gets about 150-200 calls/emails a month.</w:t>
      </w:r>
    </w:p>
    <w:p w:rsidR="00FB4F65" w:rsidRDefault="00FB4F65" w:rsidP="00FB4F65">
      <w:pPr>
        <w:pStyle w:val="li1"/>
      </w:pPr>
    </w:p>
    <w:p w:rsidR="00FB4F65" w:rsidRPr="00FB4F65" w:rsidRDefault="00FB4F65" w:rsidP="00FB4F65">
      <w:pPr>
        <w:pStyle w:val="li1"/>
        <w:numPr>
          <w:ilvl w:val="0"/>
          <w:numId w:val="1"/>
        </w:numPr>
      </w:pPr>
      <w:r>
        <w:t>What period of on</w:t>
      </w:r>
      <w:r w:rsidR="009D6395">
        <w:t xml:space="preserve"> </w:t>
      </w:r>
      <w:r>
        <w:t>boarding of the new supplier is envisaged, prior to commencing work, including handoff from any existing IT partner?</w:t>
      </w:r>
      <w:r>
        <w:rPr>
          <w:color w:val="000000"/>
        </w:rPr>
        <w:t xml:space="preserve"> </w:t>
      </w:r>
      <w:r>
        <w:rPr>
          <w:color w:val="FF0000"/>
        </w:rPr>
        <w:t>1-2 month</w:t>
      </w:r>
      <w:r w:rsidR="009D6395">
        <w:rPr>
          <w:color w:val="FF0000"/>
        </w:rPr>
        <w:t>s</w:t>
      </w:r>
    </w:p>
    <w:p w:rsidR="00FB4F65" w:rsidRDefault="00FB4F65" w:rsidP="00FB4F65">
      <w:pPr>
        <w:pStyle w:val="li1"/>
      </w:pPr>
    </w:p>
    <w:p w:rsidR="00FB4F65" w:rsidRDefault="00FB4F65" w:rsidP="00FB4F65">
      <w:pPr>
        <w:pStyle w:val="li1"/>
        <w:numPr>
          <w:ilvl w:val="0"/>
          <w:numId w:val="1"/>
        </w:numPr>
      </w:pPr>
      <w:r>
        <w:t>What contingency do you have in place should the new supplier not be on boarded and given sufficient technical specification prior to May 1st?</w:t>
      </w:r>
      <w:r>
        <w:rPr>
          <w:color w:val="000000"/>
        </w:rPr>
        <w:t xml:space="preserve"> </w:t>
      </w:r>
      <w:r>
        <w:rPr>
          <w:color w:val="FF0000"/>
        </w:rPr>
        <w:t>If required our in house Digital team would support the site.  However, we envisage the contract to start on the 1</w:t>
      </w:r>
      <w:r>
        <w:rPr>
          <w:color w:val="FF0000"/>
          <w:vertAlign w:val="superscript"/>
        </w:rPr>
        <w:t>st</w:t>
      </w:r>
      <w:r>
        <w:rPr>
          <w:color w:val="FF0000"/>
        </w:rPr>
        <w:t xml:space="preserve"> May, with a period of on boarding between the supplier and our Digital team to ensure they are up to speed in 1-2 months if not sooner.  </w:t>
      </w:r>
    </w:p>
    <w:p w:rsidR="003B3A05" w:rsidRDefault="003B3A05"/>
    <w:sectPr w:rsidR="003B3A05" w:rsidSect="00FB4F65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94849"/>
    <w:multiLevelType w:val="multilevel"/>
    <w:tmpl w:val="BEFA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378E3"/>
    <w:multiLevelType w:val="multilevel"/>
    <w:tmpl w:val="F8B6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65"/>
    <w:rsid w:val="003B3A05"/>
    <w:rsid w:val="009828C0"/>
    <w:rsid w:val="009D6395"/>
    <w:rsid w:val="00F72714"/>
    <w:rsid w:val="00FB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719C"/>
  <w15:chartTrackingRefBased/>
  <w15:docId w15:val="{31C35A90-FDE2-4BD6-BF7A-D7F161CC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1">
    <w:name w:val="li1"/>
    <w:basedOn w:val="Normal"/>
    <w:uiPriority w:val="99"/>
    <w:rsid w:val="00FB4F65"/>
    <w:pPr>
      <w:spacing w:after="0" w:line="240" w:lineRule="auto"/>
    </w:pPr>
    <w:rPr>
      <w:rFonts w:ascii="Helvetica Neue" w:hAnsi="Helvetica Neue" w:cs="Times New Roman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B4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Bull</dc:creator>
  <cp:keywords/>
  <dc:description/>
  <cp:lastModifiedBy>Ashleigh Bull</cp:lastModifiedBy>
  <cp:revision>2</cp:revision>
  <dcterms:created xsi:type="dcterms:W3CDTF">2019-04-17T09:11:00Z</dcterms:created>
  <dcterms:modified xsi:type="dcterms:W3CDTF">2019-04-17T09:11:00Z</dcterms:modified>
</cp:coreProperties>
</file>