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0B09D0" w14:paraId="0C471FAD" w14:textId="237308D7">
      <w:pPr>
        <w:pStyle w:val="Title"/>
      </w:pPr>
      <w:r w:rsidR="761D19F6">
        <w:rPr/>
        <w:t xml:space="preserve">Green Infrastructure </w:t>
      </w:r>
      <w:r w:rsidR="761D19F6">
        <w:rPr/>
        <w:t>Strategy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19168F" w:rsidTr="68D6ECE8" w14:paraId="6450D57D" w14:textId="77777777">
        <w:trPr>
          <w:trHeight w:val="397"/>
        </w:trPr>
        <w:tc>
          <w:tcPr>
            <w:tcW w:w="3823" w:type="dxa"/>
            <w:tcMar/>
            <w:vAlign w:val="center"/>
          </w:tcPr>
          <w:p w:rsidR="0019168F" w:rsidP="008E27FA" w:rsidRDefault="008E27FA" w14:paraId="36C9F2F0" w14:textId="2ED27BAD">
            <w:r>
              <w:rPr>
                <w:rFonts w:ascii="Gill Sans MT" w:hAnsi="Gill Sans MT" w:cs="Arial"/>
                <w:szCs w:val="24"/>
              </w:rPr>
              <w:t>Date opportunity posted</w:t>
            </w:r>
          </w:p>
        </w:tc>
        <w:tc>
          <w:tcPr>
            <w:tcW w:w="5351" w:type="dxa"/>
            <w:tcMar/>
            <w:vAlign w:val="center"/>
          </w:tcPr>
          <w:p w:rsidRPr="009B6070" w:rsidR="0019168F" w:rsidP="68D6ECE8" w:rsidRDefault="00A87541" w14:paraId="7C79B63A" w14:textId="325EB4CD">
            <w:pPr>
              <w:rPr>
                <w:rFonts w:ascii="Gill Sans MT" w:hAnsi="Gill Sans MT" w:cs="Arial"/>
                <w:highlight w:val="yellow"/>
              </w:rPr>
            </w:pPr>
            <w:r w:rsidRPr="68D6ECE8" w:rsidR="6B13F31E">
              <w:rPr>
                <w:rFonts w:ascii="Gill Sans MT" w:hAnsi="Gill Sans MT" w:cs="Arial"/>
              </w:rPr>
              <w:t>7</w:t>
            </w:r>
            <w:r w:rsidRPr="68D6ECE8" w:rsidR="00A87541">
              <w:rPr>
                <w:rFonts w:ascii="Gill Sans MT" w:hAnsi="Gill Sans MT" w:cs="Arial"/>
                <w:vertAlign w:val="superscript"/>
              </w:rPr>
              <w:t>th</w:t>
            </w:r>
            <w:r w:rsidRPr="68D6ECE8" w:rsidR="00A87541">
              <w:rPr>
                <w:rFonts w:ascii="Gill Sans MT" w:hAnsi="Gill Sans MT" w:cs="Arial"/>
              </w:rPr>
              <w:t xml:space="preserve"> July 2021</w:t>
            </w:r>
          </w:p>
        </w:tc>
      </w:tr>
      <w:tr w:rsidR="0019168F" w:rsidTr="68D6ECE8" w14:paraId="7AACCC93" w14:textId="77777777">
        <w:trPr>
          <w:trHeight w:val="397"/>
        </w:trPr>
        <w:tc>
          <w:tcPr>
            <w:tcW w:w="3823" w:type="dxa"/>
            <w:tcMar/>
            <w:vAlign w:val="center"/>
          </w:tcPr>
          <w:p w:rsidR="0019168F" w:rsidP="008E27FA" w:rsidRDefault="007E3548" w14:paraId="0C1B1785" w14:textId="7E2E022D">
            <w:r>
              <w:rPr>
                <w:rFonts w:ascii="Gill Sans MT" w:hAnsi="Gill Sans MT" w:cs="Arial"/>
                <w:szCs w:val="24"/>
              </w:rPr>
              <w:t xml:space="preserve">Last date for </w:t>
            </w:r>
            <w:r w:rsidR="00703654">
              <w:rPr>
                <w:rFonts w:ascii="Gill Sans MT" w:hAnsi="Gill Sans MT" w:cs="Arial"/>
                <w:szCs w:val="24"/>
              </w:rPr>
              <w:t>cla</w:t>
            </w:r>
            <w:r w:rsidRPr="00480057" w:rsidR="00703654">
              <w:rPr>
                <w:rFonts w:ascii="Gill Sans MT" w:hAnsi="Gill Sans MT" w:cs="Arial"/>
                <w:szCs w:val="24"/>
              </w:rPr>
              <w:t>rifications</w:t>
            </w:r>
          </w:p>
        </w:tc>
        <w:tc>
          <w:tcPr>
            <w:tcW w:w="5351" w:type="dxa"/>
            <w:tcMar/>
            <w:vAlign w:val="center"/>
          </w:tcPr>
          <w:p w:rsidRPr="009B6070" w:rsidR="0019168F" w:rsidP="00A85180" w:rsidRDefault="007555A0" w14:paraId="06620D81" w14:textId="0040BC58">
            <w:pPr>
              <w:rPr>
                <w:highlight w:val="yellow"/>
              </w:rPr>
            </w:pPr>
            <w:r w:rsidRPr="007555A0">
              <w:t>30</w:t>
            </w:r>
            <w:r w:rsidRPr="007555A0">
              <w:rPr>
                <w:vertAlign w:val="superscript"/>
              </w:rPr>
              <w:t>th</w:t>
            </w:r>
            <w:r w:rsidRPr="007555A0">
              <w:t xml:space="preserve"> July 2021</w:t>
            </w:r>
          </w:p>
        </w:tc>
      </w:tr>
      <w:tr w:rsidR="0019168F" w:rsidTr="68D6ECE8" w14:paraId="1004F8B8" w14:textId="77777777">
        <w:trPr>
          <w:trHeight w:val="397"/>
        </w:trPr>
        <w:tc>
          <w:tcPr>
            <w:tcW w:w="3823" w:type="dxa"/>
            <w:tcMar/>
            <w:vAlign w:val="center"/>
          </w:tcPr>
          <w:p w:rsidR="0019168F" w:rsidP="008E27FA" w:rsidRDefault="008E27FA"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9B6070" w:rsidR="0019168F" w:rsidP="68D6ECE8" w:rsidRDefault="004F2971" w14:paraId="4260A0C8" w14:textId="7E036860">
            <w:pPr/>
            <w:r w:rsidR="75F9DEC6">
              <w:rPr/>
              <w:t>9</w:t>
            </w:r>
            <w:r w:rsidRPr="68D6ECE8" w:rsidR="004F2971">
              <w:rPr>
                <w:vertAlign w:val="superscript"/>
              </w:rPr>
              <w:t xml:space="preserve">th </w:t>
            </w:r>
            <w:r w:rsidR="004F2971">
              <w:rPr/>
              <w:t>August 2021</w:t>
            </w:r>
            <w:r w:rsidR="7ABD126C">
              <w:rPr/>
              <w:t xml:space="preserve"> (9am)</w:t>
            </w:r>
          </w:p>
        </w:tc>
      </w:tr>
      <w:tr w:rsidR="0019168F" w:rsidTr="68D6ECE8" w14:paraId="590B3377" w14:textId="77777777">
        <w:trPr>
          <w:trHeight w:val="397"/>
        </w:trPr>
        <w:tc>
          <w:tcPr>
            <w:tcW w:w="3823" w:type="dxa"/>
            <w:tcMar/>
            <w:vAlign w:val="center"/>
          </w:tcPr>
          <w:p w:rsidR="0019168F" w:rsidP="008E27FA" w:rsidRDefault="008E27FA" w14:paraId="4F753502" w14:textId="15491938">
            <w:r>
              <w:rPr>
                <w:rFonts w:ascii="Gill Sans MT" w:hAnsi="Gill Sans MT" w:cs="Arial"/>
                <w:szCs w:val="24"/>
              </w:rPr>
              <w:t>Quotation shall be returned to</w:t>
            </w:r>
          </w:p>
        </w:tc>
        <w:tc>
          <w:tcPr>
            <w:tcW w:w="5351" w:type="dxa"/>
            <w:tcMar/>
            <w:vAlign w:val="center"/>
          </w:tcPr>
          <w:p w:rsidR="0019168F" w:rsidP="008E27FA" w:rsidRDefault="00725554" w14:paraId="5E7F69D0" w14:textId="2CE88550">
            <w:hyperlink w:history="1" r:id="rId11">
              <w:r w:rsidRPr="00480057" w:rsidR="008E27FA">
                <w:rPr>
                  <w:rStyle w:val="Hyperlink"/>
                  <w:rFonts w:ascii="Gill Sans MT" w:hAnsi="Gill Sans MT" w:cs="Arial"/>
                  <w:szCs w:val="24"/>
                </w:rPr>
                <w:t>procurement@hart.gov.uk</w:t>
              </w:r>
            </w:hyperlink>
          </w:p>
        </w:tc>
      </w:tr>
      <w:tr w:rsidR="0019168F" w:rsidTr="68D6ECE8" w14:paraId="227C7026" w14:textId="77777777">
        <w:trPr>
          <w:trHeight w:val="397"/>
        </w:trPr>
        <w:tc>
          <w:tcPr>
            <w:tcW w:w="3823" w:type="dxa"/>
            <w:tcMar/>
            <w:vAlign w:val="center"/>
          </w:tcPr>
          <w:p w:rsidR="0019168F" w:rsidP="008E27FA" w:rsidRDefault="008E27FA" w14:paraId="1DC25372" w14:textId="7AD2EB6D">
            <w:r>
              <w:rPr>
                <w:rFonts w:ascii="Gill Sans MT" w:hAnsi="Gill Sans MT" w:cs="Arial"/>
                <w:szCs w:val="24"/>
              </w:rPr>
              <w:t>With the subject line</w:t>
            </w:r>
          </w:p>
        </w:tc>
        <w:tc>
          <w:tcPr>
            <w:tcW w:w="5351" w:type="dxa"/>
            <w:tcMar/>
            <w:vAlign w:val="center"/>
          </w:tcPr>
          <w:p w:rsidR="0019168F" w:rsidP="00C76DD2" w:rsidRDefault="096DA265" w14:paraId="4307EF84" w14:textId="2D67C2FF">
            <w:pPr>
              <w:rPr>
                <w:rFonts w:ascii="Gill Sans MT" w:hAnsi="Gill Sans MT" w:cs="Arial"/>
              </w:rPr>
            </w:pPr>
            <w:r w:rsidRPr="68D6ECE8" w:rsidR="096DA265">
              <w:rPr>
                <w:rFonts w:ascii="Gill Sans MT" w:hAnsi="Gill Sans MT" w:cs="Arial"/>
              </w:rPr>
              <w:t xml:space="preserve">Quotation for </w:t>
            </w:r>
            <w:r w:rsidRPr="68D6ECE8" w:rsidR="51EE48DD">
              <w:rPr>
                <w:rFonts w:ascii="Gill Sans MT" w:hAnsi="Gill Sans MT" w:cs="Arial"/>
              </w:rPr>
              <w:t xml:space="preserve">Green </w:t>
            </w:r>
            <w:r w:rsidRPr="68D6ECE8" w:rsidR="51EE48DD">
              <w:rPr>
                <w:rFonts w:ascii="Gill Sans MT" w:hAnsi="Gill Sans MT" w:cs="Arial"/>
              </w:rPr>
              <w:t>Infrastructure Strategy</w:t>
            </w:r>
          </w:p>
        </w:tc>
      </w:tr>
      <w:tr w:rsidR="0019168F" w:rsidTr="68D6ECE8" w14:paraId="38AFAEFF" w14:textId="77777777">
        <w:trPr>
          <w:trHeight w:val="397"/>
        </w:trPr>
        <w:tc>
          <w:tcPr>
            <w:tcW w:w="3823" w:type="dxa"/>
            <w:tcMar/>
            <w:vAlign w:val="center"/>
          </w:tcPr>
          <w:p w:rsidR="0019168F" w:rsidP="008E27FA" w:rsidRDefault="008E27FA" w14:paraId="1AE72970" w14:textId="7366848B">
            <w:r w:rsidRPr="00480057">
              <w:rPr>
                <w:rFonts w:ascii="Gill Sans MT" w:hAnsi="Gill Sans MT" w:cs="Arial"/>
                <w:szCs w:val="24"/>
              </w:rPr>
              <w:t>Contact in case of queries</w:t>
            </w:r>
          </w:p>
        </w:tc>
        <w:tc>
          <w:tcPr>
            <w:tcW w:w="5351" w:type="dxa"/>
            <w:tcMar/>
            <w:vAlign w:val="center"/>
          </w:tcPr>
          <w:p w:rsidRPr="007E3548" w:rsidR="008E27FA" w:rsidP="008E27FA" w:rsidRDefault="00541BA0"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w:t>
            </w:r>
            <w:r w:rsidR="000B09D0">
              <w:rPr>
                <w:rStyle w:val="Hyperlink"/>
                <w:rFonts w:ascii="Gill Sans MT" w:hAnsi="Gill Sans MT" w:cs="Arial"/>
                <w:color w:val="auto"/>
                <w:szCs w:val="24"/>
                <w:u w:val="none"/>
              </w:rPr>
              <w:t>hristine.tetlow@</w:t>
            </w:r>
            <w:r w:rsidRPr="007E3548" w:rsidR="007E3548">
              <w:rPr>
                <w:rStyle w:val="Hyperlink"/>
                <w:rFonts w:ascii="Gill Sans MT" w:hAnsi="Gill Sans MT" w:cs="Arial"/>
                <w:color w:val="auto"/>
                <w:szCs w:val="24"/>
                <w:u w:val="none"/>
              </w:rPr>
              <w:t>hart.gov.uk</w:t>
            </w:r>
          </w:p>
          <w:p w:rsidR="0019168F" w:rsidP="000B09D0" w:rsidRDefault="008E27FA"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w:t>
            </w:r>
            <w:r w:rsidRPr="007E3548" w:rsidR="007E3548">
              <w:rPr>
                <w:rFonts w:ascii="Gill Sans MT" w:hAnsi="Gill Sans MT" w:cs="Arial"/>
                <w:szCs w:val="24"/>
              </w:rPr>
              <w:t>77</w:t>
            </w:r>
            <w:r w:rsidR="000B09D0">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725554"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725554"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725554"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725554"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725554"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725554"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000D1848" w:rsidTr="00D04503" w14:paraId="55DAEEEA" w14:textId="77777777">
        <w:trPr>
          <w:trHeight w:val="397"/>
        </w:trPr>
        <w:tc>
          <w:tcPr>
            <w:tcW w:w="1477" w:type="pct"/>
            <w:vAlign w:val="center"/>
          </w:tcPr>
          <w:p w:rsidR="000D1848" w:rsidP="00D04503" w:rsidRDefault="000D1848" w14:paraId="39F75715" w14:textId="77777777">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rsidRPr="002B4704" w:rsidR="000D1848" w:rsidP="00B77514" w:rsidRDefault="006C5612" w14:paraId="60D49166" w14:textId="3401A59C">
            <w:r>
              <w:t xml:space="preserve">w/c </w:t>
            </w:r>
            <w:r w:rsidR="00794312">
              <w:t>6</w:t>
            </w:r>
            <w:r w:rsidRPr="00794312" w:rsidR="00794312">
              <w:rPr>
                <w:vertAlign w:val="superscript"/>
              </w:rPr>
              <w:t>th</w:t>
            </w:r>
            <w:r w:rsidR="00794312">
              <w:t xml:space="preserve"> September 2021</w:t>
            </w:r>
          </w:p>
        </w:tc>
      </w:tr>
      <w:tr w:rsidR="000D1848" w:rsidTr="00D04503" w14:paraId="6106E704" w14:textId="77777777">
        <w:trPr>
          <w:trHeight w:val="397"/>
        </w:trPr>
        <w:tc>
          <w:tcPr>
            <w:tcW w:w="1477" w:type="pct"/>
            <w:vAlign w:val="center"/>
          </w:tcPr>
          <w:p w:rsidR="000D1848" w:rsidP="00D04503" w:rsidRDefault="000D1848" w14:paraId="4B0C6052" w14:textId="77777777">
            <w:pPr>
              <w:rPr>
                <w:rFonts w:ascii="Gill Sans MT" w:hAnsi="Gill Sans MT" w:cs="Arial"/>
                <w:szCs w:val="24"/>
              </w:rPr>
            </w:pPr>
            <w:r>
              <w:rPr>
                <w:rFonts w:ascii="Gill Sans MT" w:hAnsi="Gill Sans MT" w:cs="Arial"/>
                <w:szCs w:val="24"/>
              </w:rPr>
              <w:t>Duration</w:t>
            </w:r>
          </w:p>
        </w:tc>
        <w:tc>
          <w:tcPr>
            <w:tcW w:w="3523" w:type="pct"/>
            <w:vAlign w:val="center"/>
          </w:tcPr>
          <w:p w:rsidRPr="002B4704" w:rsidR="000D1848" w:rsidP="000B09D0" w:rsidRDefault="002964C3" w14:paraId="34D81769" w14:textId="334A9784">
            <w:pPr>
              <w:rPr>
                <w:rFonts w:ascii="Gill Sans MT" w:hAnsi="Gill Sans MT" w:cs="Arial"/>
                <w:szCs w:val="24"/>
              </w:rPr>
            </w:pPr>
            <w:r>
              <w:rPr>
                <w:rFonts w:ascii="Gill Sans MT" w:hAnsi="Gill Sans MT" w:cs="Arial"/>
                <w:szCs w:val="24"/>
              </w:rPr>
              <w:t>3.5</w:t>
            </w:r>
            <w:r w:rsidR="005E2650">
              <w:rPr>
                <w:rFonts w:ascii="Gill Sans MT" w:hAnsi="Gill Sans MT" w:cs="Arial"/>
                <w:szCs w:val="24"/>
              </w:rPr>
              <w:t xml:space="preserve"> months</w:t>
            </w:r>
          </w:p>
        </w:tc>
      </w:tr>
      <w:tr w:rsidR="000D1848" w:rsidTr="00D04503" w14:paraId="60A3258D" w14:textId="77777777">
        <w:trPr>
          <w:trHeight w:val="397"/>
        </w:trPr>
        <w:tc>
          <w:tcPr>
            <w:tcW w:w="1477" w:type="pct"/>
            <w:vAlign w:val="center"/>
          </w:tcPr>
          <w:p w:rsidR="000D1848" w:rsidP="00D04503" w:rsidRDefault="000D1848"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rsidRPr="002B4704" w:rsidR="000D1848" w:rsidP="00B77514" w:rsidRDefault="006C5612" w14:paraId="11A0CB47" w14:textId="0B1B5619">
            <w:r>
              <w:t xml:space="preserve">w/c </w:t>
            </w:r>
            <w:r w:rsidR="00DE58EF">
              <w:t>13</w:t>
            </w:r>
            <w:r w:rsidRPr="005E2650" w:rsidR="005E2650">
              <w:rPr>
                <w:vertAlign w:val="superscript"/>
              </w:rPr>
              <w:t>th</w:t>
            </w:r>
            <w:r w:rsidR="005E2650">
              <w:t xml:space="preserve"> </w:t>
            </w:r>
            <w:r w:rsidR="00DE58EF">
              <w:t>December</w:t>
            </w:r>
            <w:r>
              <w:t xml:space="preserve"> 2021</w:t>
            </w:r>
          </w:p>
        </w:tc>
      </w:tr>
    </w:tbl>
    <w:p w:rsidR="000D1848" w:rsidP="000D1848" w:rsidRDefault="000D1848" w14:paraId="0C0F1723" w14:textId="77777777"/>
    <w:p w:rsidR="000D1848" w:rsidP="000D1848" w:rsidRDefault="000D1848" w14:paraId="77D09AF6" w14:textId="0248EF1E">
      <w:pPr>
        <w:pStyle w:val="ListParagraph"/>
        <w:numPr>
          <w:ilvl w:val="1"/>
          <w:numId w:val="1"/>
        </w:numPr>
      </w:pPr>
      <w:r>
        <w:t>Aim:</w:t>
      </w:r>
    </w:p>
    <w:p w:rsidR="00432717" w:rsidP="00432717" w:rsidRDefault="00432717" w14:paraId="2D9D6A27" w14:textId="0248EF1E">
      <w:pPr>
        <w:pStyle w:val="ListParagraph"/>
        <w:ind w:left="851"/>
        <w:jc w:val="both"/>
      </w:pPr>
      <w:r>
        <w:t xml:space="preserve">The Council wishes to appoint consultants to produce the following </w:t>
      </w:r>
      <w:proofErr w:type="gramStart"/>
      <w:r>
        <w:t>studies;</w:t>
      </w:r>
      <w:proofErr w:type="gramEnd"/>
      <w:r>
        <w:t xml:space="preserve"> </w:t>
      </w:r>
    </w:p>
    <w:p w:rsidR="00432717" w:rsidP="00432717" w:rsidRDefault="00432717" w14:paraId="0AFE34FC" w14:textId="0248EF1E">
      <w:pPr>
        <w:pStyle w:val="ListParagraph"/>
        <w:ind w:left="851"/>
        <w:jc w:val="both"/>
      </w:pPr>
      <w:r>
        <w:t xml:space="preserve">Stage 1 - Technical Study </w:t>
      </w:r>
    </w:p>
    <w:p w:rsidRPr="007A5CEF" w:rsidR="00432717" w:rsidP="00432717" w:rsidRDefault="00432717" w14:paraId="554360B7" w14:textId="0248EF1E">
      <w:pPr>
        <w:pStyle w:val="ListParagraph"/>
        <w:ind w:left="851"/>
        <w:jc w:val="both"/>
        <w:rPr>
          <w:rFonts w:ascii="Gill Sans MT" w:hAnsi="Gill Sans MT" w:eastAsia="Gill Sans MT"/>
        </w:rPr>
      </w:pPr>
      <w:r w:rsidRPr="007A5CEF">
        <w:t xml:space="preserve">Assess the quality, </w:t>
      </w:r>
      <w:proofErr w:type="gramStart"/>
      <w:r w:rsidRPr="007A5CEF">
        <w:t>quantity</w:t>
      </w:r>
      <w:proofErr w:type="gramEnd"/>
      <w:r w:rsidRPr="007A5CEF">
        <w:t xml:space="preserve"> and accessibility of existing open space, play space, community facilities and local &amp; sustainable food production as well as district wide sports, leisure and recreational facilities. This will build on and update existing studies and policies to assess the future need and derive standards of provision.  </w:t>
      </w:r>
    </w:p>
    <w:p w:rsidRPr="007A5CEF" w:rsidR="00432717" w:rsidP="00432717" w:rsidRDefault="00432717" w14:paraId="14E23D07" w14:textId="746CBE93">
      <w:pPr>
        <w:pStyle w:val="ListParagraph"/>
        <w:ind w:left="851"/>
        <w:jc w:val="both"/>
      </w:pPr>
      <w:r w:rsidRPr="007A5CEF">
        <w:t xml:space="preserve">Stage 2 </w:t>
      </w:r>
      <w:r w:rsidR="001447AD">
        <w:t>–</w:t>
      </w:r>
      <w:r w:rsidRPr="007A5CEF">
        <w:t xml:space="preserve"> </w:t>
      </w:r>
      <w:r w:rsidR="001447AD">
        <w:rPr>
          <w:rFonts w:ascii="Gill Sans MT" w:hAnsi="Gill Sans MT" w:cs="Arial"/>
        </w:rPr>
        <w:t xml:space="preserve">Green Infrastructure </w:t>
      </w:r>
      <w:r w:rsidRPr="007A5CEF">
        <w:rPr>
          <w:rFonts w:ascii="Gill Sans MT" w:hAnsi="Gill Sans MT" w:cs="Arial"/>
        </w:rPr>
        <w:t>Strategy</w:t>
      </w:r>
      <w:r w:rsidRPr="007A5CEF">
        <w:t xml:space="preserve"> </w:t>
      </w:r>
    </w:p>
    <w:p w:rsidRPr="007A5CEF" w:rsidR="00432717" w:rsidP="00432717" w:rsidRDefault="00432717" w14:paraId="464BE246" w14:textId="0248EF1E">
      <w:pPr>
        <w:pStyle w:val="ListParagraph"/>
        <w:ind w:left="851"/>
        <w:jc w:val="both"/>
      </w:pPr>
      <w:r w:rsidRPr="007A5CEF">
        <w:t xml:space="preserve">In association with the project vision, establish a strategy to provide a sustainable, high quality, accessible green and blue infrastructure set within a comprehensive landscape structure that includes public open space, play space, community facilities, local &amp; sustainable food production, sports, </w:t>
      </w:r>
      <w:proofErr w:type="gramStart"/>
      <w:r w:rsidRPr="007A5CEF">
        <w:t>leisure</w:t>
      </w:r>
      <w:proofErr w:type="gramEnd"/>
      <w:r w:rsidRPr="007A5CEF">
        <w:t xml:space="preserve"> and recreational facilities, with links to the wider community</w:t>
      </w:r>
    </w:p>
    <w:p w:rsidR="00432717" w:rsidP="00981AA5" w:rsidRDefault="00432717" w14:paraId="7A17ECD1" w14:textId="3423A7CB">
      <w:pPr>
        <w:pStyle w:val="ListParagraph"/>
        <w:ind w:left="851"/>
        <w:jc w:val="both"/>
      </w:pPr>
      <w:r w:rsidRPr="007A5CEF">
        <w:t>Alongside the Ecology baseline study, establish a strategy to protect and enhance biodiversity and better connect ecological networks</w:t>
      </w:r>
    </w:p>
    <w:p w:rsidR="000D1848" w:rsidP="00202681" w:rsidRDefault="009044E3" w14:paraId="5CDC6D8B" w14:textId="6FC495D6">
      <w:pPr>
        <w:pStyle w:val="ListParagraph"/>
        <w:numPr>
          <w:ilvl w:val="1"/>
          <w:numId w:val="1"/>
        </w:numPr>
        <w:jc w:val="both"/>
      </w:pPr>
      <w:r>
        <w:t>Background</w:t>
      </w:r>
    </w:p>
    <w:p w:rsidR="000B09D0" w:rsidP="00202681" w:rsidRDefault="000B09D0" w14:paraId="27E27DB9" w14:textId="59D99DA2">
      <w:pPr>
        <w:pStyle w:val="ListParagraph"/>
        <w:numPr>
          <w:ilvl w:val="2"/>
          <w:numId w:val="1"/>
        </w:numPr>
        <w:jc w:val="both"/>
      </w:pPr>
      <w:r>
        <w:t xml:space="preserve">The Ministry of Housing, Communities and Local Government (MHCLG) recently announced Hart District Council’s proposal for a Garden Community in the </w:t>
      </w:r>
      <w:r w:rsidR="00824022">
        <w:t>Winch field</w:t>
      </w:r>
      <w:r>
        <w:t>/Murrell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lastRenderedPageBreak/>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 xml:space="preserve">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w:t>
      </w:r>
      <w:r>
        <w:lastRenderedPageBreak/>
        <w:t>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290939" w:rsidTr="68D6ECE8"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290939"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68D6ECE8" w:rsidRDefault="00CC5808" w14:paraId="030111AF" w14:textId="75CE6A11">
            <w:pPr>
              <w:cnfStyle w:val="100000000000" w:firstRow="1" w:lastRow="0" w:firstColumn="0" w:lastColumn="0" w:oddVBand="0" w:evenVBand="0" w:oddHBand="0" w:evenHBand="0" w:firstRowFirstColumn="0" w:firstRowLastColumn="0" w:lastRowFirstColumn="0" w:lastRowLastColumn="0"/>
              <w:rPr>
                <w:rFonts w:ascii="Gill Sans MT" w:hAnsi="Gill Sans MT"/>
                <w:b w:val="0"/>
                <w:bCs w:val="0"/>
              </w:rPr>
            </w:pPr>
            <w:r w:rsidRPr="68D6ECE8" w:rsidR="12C083BE">
              <w:rPr>
                <w:rFonts w:ascii="Gill Sans MT" w:hAnsi="Gill Sans MT"/>
                <w:b w:val="0"/>
                <w:bCs w:val="0"/>
              </w:rPr>
              <w:t>9</w:t>
            </w:r>
            <w:r w:rsidRPr="68D6ECE8" w:rsidR="2ED01469">
              <w:rPr>
                <w:rFonts w:ascii="Gill Sans MT" w:hAnsi="Gill Sans MT"/>
                <w:b w:val="0"/>
                <w:bCs w:val="0"/>
                <w:vertAlign w:val="superscript"/>
              </w:rPr>
              <w:t>th</w:t>
            </w:r>
            <w:r w:rsidRPr="68D6ECE8" w:rsidR="2ED01469">
              <w:rPr>
                <w:rFonts w:ascii="Gill Sans MT" w:hAnsi="Gill Sans MT"/>
                <w:b w:val="0"/>
                <w:bCs w:val="0"/>
              </w:rPr>
              <w:t xml:space="preserve"> August</w:t>
            </w:r>
            <w:r w:rsidRPr="68D6ECE8" w:rsidR="5A81A76F">
              <w:rPr>
                <w:rFonts w:ascii="Gill Sans MT" w:hAnsi="Gill Sans MT"/>
                <w:b w:val="0"/>
                <w:bCs w:val="0"/>
              </w:rPr>
              <w:t xml:space="preserve"> 2021</w:t>
            </w:r>
          </w:p>
        </w:tc>
      </w:tr>
      <w:tr w:rsidRPr="00937350" w:rsidR="00290939" w:rsidTr="68D6ECE8"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290939" w14:paraId="1311FE6B" w14:textId="77777777">
            <w:pPr>
              <w:ind w:left="5" w:hanging="5"/>
              <w:rPr>
                <w:rFonts w:ascii="Gill Sans MT" w:hAnsi="Gill Sans MT"/>
                <w:b w:val="0"/>
                <w:szCs w:val="24"/>
              </w:rPr>
            </w:pPr>
            <w:r w:rsidRPr="00937350">
              <w:rPr>
                <w:rFonts w:ascii="Gill Sans MT" w:hAnsi="Gill Sans MT"/>
                <w:b w:val="0"/>
                <w:szCs w:val="24"/>
              </w:rPr>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AE2CB3" w:rsidRDefault="0079693A" w14:paraId="345A0BDD" w14:textId="73BA71D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290939" w:rsidTr="68D6ECE8"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290939" w:rsidP="00B77514" w:rsidRDefault="00290939"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290939" w:rsidP="00B77514" w:rsidRDefault="007E7CE9" w14:paraId="6BFB9916" w14:textId="7E4A9FCD">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290939" w:rsidTr="68D6ECE8"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290939"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B77514" w:rsidRDefault="007E7CE9" w14:paraId="1E13A64C" w14:textId="06279EE8">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290939" w:rsidTr="68D6ECE8"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290939" w:rsidP="006A3E53" w:rsidRDefault="006A3E53"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90939" w:rsidP="00F06507" w:rsidRDefault="001A3BCB" w14:paraId="15FF7E4A" w14:textId="32CA20E8">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290939" w:rsidTr="68D6ECE8"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290939" w:rsidP="00B77514" w:rsidRDefault="006A3E53"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B77514" w:rsidRDefault="00F10F48" w14:paraId="15ED4325" w14:textId="060B1CB0">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290939" w:rsidTr="68D6ECE8"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290939" w:rsidP="00B77514" w:rsidRDefault="006A3E53"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290939" w:rsidP="00B77514" w:rsidRDefault="00DE53FF" w14:paraId="1B09DE7F" w14:textId="30D2706C">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290939" w:rsidTr="68D6ECE8"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290939" w:rsidP="00C76DD2" w:rsidRDefault="006A3E53"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Pr="00937350" w:rsidR="00290939" w:rsidP="00AE2CB3" w:rsidRDefault="00F620E3" w14:paraId="19D356A6" w14:textId="236F0A25">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00290939" w:rsidP="00290939" w:rsidRDefault="00290939" w14:paraId="38D0F995" w14:textId="1D24DE39">
      <w:pPr>
        <w:rPr>
          <w:rFonts w:ascii="Gill Sans MT" w:hAnsi="Gill Sans MT" w:cs="Calibri" w:eastAsiaTheme="minorHAnsi"/>
          <w:szCs w:val="24"/>
        </w:rPr>
      </w:pPr>
    </w:p>
    <w:p w:rsidRPr="00290939" w:rsidR="00290939" w:rsidP="00290939" w:rsidRDefault="00290939" w14:paraId="07331B07" w14:textId="77777777">
      <w:pPr>
        <w:rPr>
          <w:rFonts w:ascii="Gill Sans MT" w:hAnsi="Gill Sans MT"/>
          <w:szCs w:val="24"/>
        </w:rPr>
      </w:pPr>
    </w:p>
    <w:p w:rsidR="000D1848" w:rsidP="00202681" w:rsidRDefault="000D1848" w14:paraId="7F293D96" w14:textId="0248EF1E">
      <w:pPr>
        <w:pStyle w:val="ListParagraph"/>
        <w:numPr>
          <w:ilvl w:val="1"/>
          <w:numId w:val="1"/>
        </w:numPr>
        <w:jc w:val="both"/>
      </w:pPr>
      <w:r>
        <w:t>Scope:</w:t>
      </w:r>
    </w:p>
    <w:p w:rsidR="00981AA5" w:rsidP="00981AA5" w:rsidRDefault="00981AA5" w14:paraId="179BBCDC" w14:textId="77777777">
      <w:pPr>
        <w:pStyle w:val="ListParagraph"/>
        <w:numPr>
          <w:ilvl w:val="2"/>
          <w:numId w:val="1"/>
        </w:numPr>
        <w:jc w:val="both"/>
        <w:rPr>
          <w:rFonts w:eastAsiaTheme="minorEastAsia" w:cstheme="minorBidi"/>
          <w:szCs w:val="24"/>
        </w:rPr>
      </w:pPr>
      <w:r>
        <w:t xml:space="preserve">Hart District Council is inviting quotes from consultants to prepare a </w:t>
      </w:r>
      <w:r w:rsidRPr="2B1CE003">
        <w:rPr>
          <w:rFonts w:ascii="Gill Sans MT" w:hAnsi="Gill Sans MT" w:cs="Arial"/>
        </w:rPr>
        <w:t xml:space="preserve">Green Infrastructure Strategy Report </w:t>
      </w:r>
      <w:r w:rsidRPr="008F02EF">
        <w:t>in connection with a potential new Garden Community within the Hart District</w:t>
      </w:r>
      <w:r>
        <w:t>. This work will inv</w:t>
      </w:r>
      <w:r w:rsidRPr="00DB3E87">
        <w:t xml:space="preserve">olve 2 key stages.  </w:t>
      </w:r>
    </w:p>
    <w:p w:rsidR="00981AA5" w:rsidP="00981AA5" w:rsidRDefault="00981AA5" w14:paraId="4CA90F13" w14:textId="77777777">
      <w:pPr>
        <w:pStyle w:val="ListParagraph"/>
        <w:numPr>
          <w:ilvl w:val="2"/>
          <w:numId w:val="1"/>
        </w:numPr>
        <w:jc w:val="both"/>
      </w:pPr>
      <w:r>
        <w:t xml:space="preserve">Stage 1 is a desktop technical assessment of current provision of open spaces, sports, </w:t>
      </w:r>
      <w:proofErr w:type="gramStart"/>
      <w:r>
        <w:t>leisure</w:t>
      </w:r>
      <w:proofErr w:type="gramEnd"/>
      <w:r>
        <w:t xml:space="preserve"> and community facilities within or likely to be influenced by the proposed Garden Community. This will provide quantities and qualities detail on what services are currently provided, what will be the likely future needs (under the council’s and national current (and emerging) Acts, adopted policy(s) and standards) and benchmarked against other successful Garden Communities for comparison. This will include the </w:t>
      </w:r>
      <w:proofErr w:type="gramStart"/>
      <w:r>
        <w:t>following;</w:t>
      </w:r>
      <w:proofErr w:type="gramEnd"/>
      <w:r>
        <w:t xml:space="preserve"> </w:t>
      </w:r>
    </w:p>
    <w:p w:rsidR="00854D0D" w:rsidP="00854D0D" w:rsidRDefault="00981AA5" w14:paraId="56B1DF73" w14:textId="77777777">
      <w:pPr>
        <w:pStyle w:val="ListParagraph"/>
        <w:numPr>
          <w:ilvl w:val="0"/>
          <w:numId w:val="22"/>
        </w:numPr>
        <w:jc w:val="both"/>
      </w:pPr>
      <w:r>
        <w:t>Green Infrastructure Assessment</w:t>
      </w:r>
    </w:p>
    <w:p w:rsidR="00854D0D" w:rsidP="00854D0D" w:rsidRDefault="00854D0D" w14:paraId="3AD399D4" w14:textId="77777777">
      <w:pPr>
        <w:pStyle w:val="ListParagraph"/>
        <w:numPr>
          <w:ilvl w:val="0"/>
          <w:numId w:val="22"/>
        </w:numPr>
        <w:jc w:val="both"/>
      </w:pPr>
      <w:r>
        <w:t>S</w:t>
      </w:r>
      <w:r w:rsidR="00981AA5">
        <w:t xml:space="preserve">ports and Leisure Assessment </w:t>
      </w:r>
    </w:p>
    <w:p w:rsidR="00854D0D" w:rsidP="00854D0D" w:rsidRDefault="00981AA5" w14:paraId="334DBB24" w14:textId="77777777">
      <w:pPr>
        <w:pStyle w:val="ListParagraph"/>
        <w:numPr>
          <w:ilvl w:val="0"/>
          <w:numId w:val="22"/>
        </w:numPr>
        <w:jc w:val="both"/>
      </w:pPr>
      <w:r>
        <w:t>Open Space and Play Assessment</w:t>
      </w:r>
    </w:p>
    <w:p w:rsidRPr="00854D0D" w:rsidR="00854D0D" w:rsidP="00854D0D" w:rsidRDefault="00981AA5" w14:paraId="7C88E0CB" w14:textId="77777777">
      <w:pPr>
        <w:pStyle w:val="ListParagraph"/>
        <w:numPr>
          <w:ilvl w:val="0"/>
          <w:numId w:val="22"/>
        </w:numPr>
        <w:jc w:val="both"/>
      </w:pPr>
      <w:r w:rsidRPr="00854D0D">
        <w:rPr>
          <w:rFonts w:ascii="Gill Sans MT" w:hAnsi="Gill Sans MT" w:eastAsia="Gill Sans MT"/>
        </w:rPr>
        <w:t>Community Facilities Assessment</w:t>
      </w:r>
    </w:p>
    <w:p w:rsidR="00981AA5" w:rsidP="00854D0D" w:rsidRDefault="00981AA5" w14:paraId="57067CDE" w14:textId="1DD481EB">
      <w:pPr>
        <w:pStyle w:val="ListParagraph"/>
        <w:numPr>
          <w:ilvl w:val="0"/>
          <w:numId w:val="22"/>
        </w:numPr>
        <w:jc w:val="both"/>
      </w:pPr>
      <w:r w:rsidRPr="00854D0D">
        <w:rPr>
          <w:rFonts w:ascii="Gill Sans MT" w:hAnsi="Gill Sans MT" w:eastAsia="Gill Sans MT"/>
          <w:szCs w:val="24"/>
        </w:rPr>
        <w:t>Local and Sustainable Food Production Assessment</w:t>
      </w:r>
    </w:p>
    <w:p w:rsidR="00981AA5" w:rsidP="00981AA5" w:rsidRDefault="00981AA5" w14:paraId="2EF14204" w14:textId="77777777">
      <w:pPr>
        <w:pStyle w:val="ListParagraph"/>
        <w:numPr>
          <w:ilvl w:val="2"/>
          <w:numId w:val="1"/>
        </w:numPr>
        <w:jc w:val="both"/>
      </w:pPr>
      <w:r>
        <w:lastRenderedPageBreak/>
        <w:t xml:space="preserve">The desktop work will also include an “opportunities” study of potential good practice examples within each study area which will help drive the principle for delivering open space, sports, </w:t>
      </w:r>
      <w:proofErr w:type="gramStart"/>
      <w:r>
        <w:t>leisure</w:t>
      </w:r>
      <w:proofErr w:type="gramEnd"/>
      <w:r>
        <w:t xml:space="preserve"> and community facilities within the proposed Garden Community. This will include a clear overview of the benefits of each example and include the value for biodiversity, landscape, flood and other water management, health and wellbeing, transport, </w:t>
      </w:r>
      <w:proofErr w:type="gramStart"/>
      <w:r>
        <w:t>sustainability</w:t>
      </w:r>
      <w:proofErr w:type="gramEnd"/>
      <w:r>
        <w:t xml:space="preserve"> and carbon sequestration. Where available, financial information to be supplied.  </w:t>
      </w:r>
    </w:p>
    <w:p w:rsidRPr="00F93605" w:rsidR="00981AA5" w:rsidP="00981AA5" w:rsidRDefault="00981AA5" w14:paraId="787E6678" w14:textId="648FD3CB">
      <w:pPr>
        <w:pStyle w:val="ListParagraph"/>
        <w:numPr>
          <w:ilvl w:val="2"/>
          <w:numId w:val="1"/>
        </w:numPr>
        <w:jc w:val="both"/>
      </w:pPr>
      <w:r>
        <w:t xml:space="preserve">Stage 2 </w:t>
      </w:r>
      <w:proofErr w:type="gramStart"/>
      <w:r>
        <w:t>takes into account</w:t>
      </w:r>
      <w:proofErr w:type="gramEnd"/>
      <w:r>
        <w:t xml:space="preserve"> the outcomes of the desktop assessments in stage 1, other key technical studies undertaken within the Garden Community Project, the opportunities study in 2.</w:t>
      </w:r>
      <w:r w:rsidR="00406D17">
        <w:t>5</w:t>
      </w:r>
      <w:r>
        <w:t xml:space="preserve">.3, the requirements of key stakeholders and organisations </w:t>
      </w:r>
      <w:r w:rsidRPr="00F93605">
        <w:t xml:space="preserve">and the Shapley Heath Vision and Objectives (when available). A strategy will then be formulated for the delivery of a green, </w:t>
      </w:r>
      <w:proofErr w:type="gramStart"/>
      <w:r w:rsidRPr="00F93605">
        <w:t>healthy</w:t>
      </w:r>
      <w:proofErr w:type="gramEnd"/>
      <w:r w:rsidRPr="00F93605">
        <w:t xml:space="preserve"> and sustainable Garden Community.   </w:t>
      </w:r>
    </w:p>
    <w:p w:rsidRPr="00F93605" w:rsidR="00981AA5" w:rsidP="00981AA5" w:rsidRDefault="00981AA5" w14:paraId="242E13B0" w14:textId="77777777">
      <w:pPr>
        <w:pStyle w:val="ListParagraph"/>
        <w:numPr>
          <w:ilvl w:val="2"/>
          <w:numId w:val="1"/>
        </w:numPr>
        <w:jc w:val="both"/>
        <w:rPr>
          <w:rFonts w:eastAsiaTheme="minorEastAsia" w:cstheme="minorBidi"/>
        </w:rPr>
      </w:pPr>
      <w:r w:rsidRPr="00F93605">
        <w:t xml:space="preserve">This strategy will consider other studies and strategies and identify opportunities to develop </w:t>
      </w:r>
      <w:proofErr w:type="spellStart"/>
      <w:r w:rsidRPr="00F93605">
        <w:t>comercialisation</w:t>
      </w:r>
      <w:proofErr w:type="spellEnd"/>
      <w:r w:rsidRPr="00F93605">
        <w:t xml:space="preserve">, climate change, sustainability, protect and enhance biodiversity and better connect ecological networks and green transport links. </w:t>
      </w:r>
    </w:p>
    <w:p w:rsidRPr="00F93605" w:rsidR="00981AA5" w:rsidP="00981AA5" w:rsidRDefault="00981AA5" w14:paraId="16B617CA" w14:textId="07EB236B">
      <w:pPr>
        <w:pStyle w:val="ListParagraph"/>
        <w:numPr>
          <w:ilvl w:val="2"/>
          <w:numId w:val="1"/>
        </w:numPr>
        <w:jc w:val="both"/>
        <w:rPr>
          <w:rFonts w:eastAsiaTheme="minorEastAsia" w:cstheme="minorBidi"/>
        </w:rPr>
      </w:pPr>
      <w:r w:rsidRPr="00F93605">
        <w:t>In addition, work with the climate change and mitigation consultant as well as the Renewable Energy consultant to provide relevant information and data for the climate change and mitigation strategy report and the Renewable Energy strategy report respectively. Ensur</w:t>
      </w:r>
      <w:r w:rsidR="003B2AB7">
        <w:t>e</w:t>
      </w:r>
      <w:r w:rsidRPr="00F93605">
        <w:t xml:space="preserve"> that the Green Infrastructure strategy is compatible with the Councils 2040 target of the district being net carbon neutral and will mitigate the impacts of climate change.</w:t>
      </w:r>
    </w:p>
    <w:p w:rsidR="00981AA5" w:rsidP="00A97D99" w:rsidRDefault="00981AA5" w14:paraId="4FA449A1" w14:textId="65EC84C4">
      <w:pPr>
        <w:pStyle w:val="ListParagraph"/>
        <w:numPr>
          <w:ilvl w:val="2"/>
          <w:numId w:val="1"/>
        </w:numPr>
        <w:jc w:val="both"/>
      </w:pPr>
      <w:r w:rsidRPr="00F93605">
        <w:t>It will take a holistic approach to how all requirements interact and flow throughout the development</w:t>
      </w:r>
      <w:r>
        <w:t xml:space="preserve"> leading from examples identified in the study in 2.2.3. It will avoid single use areas (unless required to be protected) to make best use of the needs of the community and will deliver sustainable, high-quality green and blue infrastructure set within a comprehensive landscape structure that includes, public open space, play space, community and recreational facilities, local and sustainable food production, sport, </w:t>
      </w:r>
      <w:proofErr w:type="gramStart"/>
      <w:r>
        <w:t>leisure</w:t>
      </w:r>
      <w:proofErr w:type="gramEnd"/>
      <w:r>
        <w:t xml:space="preserve"> and recreational facilities, with links to the wider communities.</w:t>
      </w:r>
    </w:p>
    <w:p w:rsidR="000D1848" w:rsidP="00981AA5" w:rsidRDefault="001041DD" w14:paraId="34B20BD2" w14:textId="6F1EFDAE">
      <w:pPr>
        <w:pStyle w:val="ListParagraph"/>
        <w:numPr>
          <w:ilvl w:val="1"/>
          <w:numId w:val="1"/>
        </w:numPr>
        <w:jc w:val="both"/>
      </w:pPr>
      <w:r>
        <w:t>Methodology</w:t>
      </w:r>
    </w:p>
    <w:p w:rsidR="001041DD" w:rsidP="00981AA5" w:rsidRDefault="00D475EA" w14:paraId="5FE1C8FB" w14:textId="7BCD1166">
      <w:pPr>
        <w:pStyle w:val="ListParagraph"/>
        <w:numPr>
          <w:ilvl w:val="2"/>
          <w:numId w:val="1"/>
        </w:numPr>
      </w:pPr>
      <w:r>
        <w:t>The</w:t>
      </w:r>
      <w:r w:rsidR="0094122F">
        <w:t xml:space="preserve"> </w:t>
      </w:r>
      <w:r w:rsidR="0039620C">
        <w:t xml:space="preserve">commission </w:t>
      </w:r>
      <w:r w:rsidR="00596128">
        <w:t xml:space="preserve">must provide a robust assessment of the needs of the Garden </w:t>
      </w:r>
      <w:r w:rsidR="00824022">
        <w:t>Community</w:t>
      </w:r>
      <w:r w:rsidR="00596128">
        <w:t xml:space="preserve"> and </w:t>
      </w:r>
      <w:r w:rsidR="005F62F4">
        <w:t xml:space="preserve">any affected local needs.  The methodology must comply with </w:t>
      </w:r>
      <w:r w:rsidR="007B1304">
        <w:t>the requirements of the NPPF, Sport</w:t>
      </w:r>
      <w:r w:rsidR="00052F16">
        <w:t>s</w:t>
      </w:r>
      <w:r w:rsidR="007B1304">
        <w:t xml:space="preserve"> England Guidance and should follow </w:t>
      </w:r>
      <w:r w:rsidR="0006724F">
        <w:t xml:space="preserve">the best practice on open space, </w:t>
      </w:r>
      <w:proofErr w:type="gramStart"/>
      <w:r w:rsidR="0006724F">
        <w:t>sports</w:t>
      </w:r>
      <w:proofErr w:type="gramEnd"/>
      <w:r w:rsidR="0006724F">
        <w:t xml:space="preserve"> and recreational facilities assessments.  </w:t>
      </w:r>
      <w:r w:rsidR="003B1C80">
        <w:t xml:space="preserve">The detailed </w:t>
      </w:r>
      <w:r w:rsidR="00824022">
        <w:t>methodology</w:t>
      </w:r>
      <w:r w:rsidR="003B1C80">
        <w:t xml:space="preserve"> should be agreed with the District Council and where appropriate, other key stakeholders</w:t>
      </w:r>
      <w:r w:rsidR="00824022">
        <w:t>, including Sports</w:t>
      </w:r>
      <w:r w:rsidR="00052F16">
        <w:t xml:space="preserve"> England. </w:t>
      </w:r>
    </w:p>
    <w:p w:rsidR="00C2419E" w:rsidP="00981AA5" w:rsidRDefault="00C2419E" w14:paraId="4446DD20" w14:textId="17234DAC">
      <w:pPr>
        <w:pStyle w:val="ListParagraph"/>
        <w:numPr>
          <w:ilvl w:val="2"/>
          <w:numId w:val="1"/>
        </w:numPr>
      </w:pPr>
      <w:r>
        <w:t xml:space="preserve">The </w:t>
      </w:r>
      <w:r w:rsidR="00C92BD4">
        <w:t xml:space="preserve">consultants </w:t>
      </w:r>
      <w:r>
        <w:t>should set out clearly how the</w:t>
      </w:r>
      <w:r w:rsidR="00AF05C1">
        <w:t>y</w:t>
      </w:r>
      <w:r>
        <w:t xml:space="preserve"> propose to engage</w:t>
      </w:r>
      <w:r w:rsidR="00480D59">
        <w:t xml:space="preserve"> with key stakeholders.</w:t>
      </w:r>
      <w:r w:rsidR="00D82932">
        <w:t xml:space="preserve"> These will </w:t>
      </w:r>
      <w:r w:rsidR="004A3E64">
        <w:t xml:space="preserve">include National Governing Bodies, </w:t>
      </w:r>
      <w:r w:rsidR="00591D0E">
        <w:t xml:space="preserve">key clubs, </w:t>
      </w:r>
      <w:r w:rsidR="003D07C8">
        <w:t xml:space="preserve">the </w:t>
      </w:r>
      <w:r w:rsidR="00591D0E">
        <w:t xml:space="preserve">local education provider, </w:t>
      </w:r>
      <w:proofErr w:type="gramStart"/>
      <w:r w:rsidR="00E20FB0">
        <w:t>Parishes</w:t>
      </w:r>
      <w:proofErr w:type="gramEnd"/>
      <w:r w:rsidR="00E20FB0">
        <w:t xml:space="preserve"> and key officers of the </w:t>
      </w:r>
      <w:r w:rsidR="00F85369">
        <w:t xml:space="preserve">Council. </w:t>
      </w:r>
    </w:p>
    <w:p w:rsidR="00FC3C9D" w:rsidP="00981AA5" w:rsidRDefault="00480D59" w14:paraId="544B8DB6" w14:textId="5E13A187">
      <w:pPr>
        <w:pStyle w:val="ListParagraph"/>
        <w:numPr>
          <w:ilvl w:val="2"/>
          <w:numId w:val="1"/>
        </w:numPr>
      </w:pPr>
      <w:r>
        <w:lastRenderedPageBreak/>
        <w:t xml:space="preserve">In terms of approach, the </w:t>
      </w:r>
      <w:r w:rsidR="005F2CBB">
        <w:t>consultants are</w:t>
      </w:r>
      <w:r w:rsidR="00824022">
        <w:t xml:space="preserve"> invited to compile and submit their own me</w:t>
      </w:r>
      <w:r w:rsidR="005F2CBB">
        <w:t>thods statement</w:t>
      </w:r>
      <w:r w:rsidR="00824022">
        <w:t xml:space="preserve"> </w:t>
      </w:r>
      <w:proofErr w:type="gramStart"/>
      <w:r w:rsidR="00824022">
        <w:t>as long as</w:t>
      </w:r>
      <w:proofErr w:type="gramEnd"/>
      <w:r w:rsidR="00824022">
        <w:t xml:space="preserve"> it complies with best practice. </w:t>
      </w:r>
    </w:p>
    <w:p w:rsidR="00EB033D" w:rsidP="00981AA5" w:rsidRDefault="00FC3C9D" w14:paraId="5D5E979D" w14:textId="751DB868">
      <w:pPr>
        <w:pStyle w:val="ListParagraph"/>
        <w:numPr>
          <w:ilvl w:val="2"/>
          <w:numId w:val="1"/>
        </w:numPr>
      </w:pPr>
      <w:r>
        <w:t xml:space="preserve">The consultant should make best use of </w:t>
      </w:r>
      <w:r w:rsidR="003C016A">
        <w:t xml:space="preserve">the information already available through previous and emerging work, </w:t>
      </w:r>
      <w:r w:rsidR="00824022">
        <w:t>particular</w:t>
      </w:r>
      <w:r w:rsidR="00EC1FD3">
        <w:t>:</w:t>
      </w:r>
    </w:p>
    <w:p w:rsidR="00EB033D" w:rsidP="00981AA5" w:rsidRDefault="00525CF8" w14:paraId="3E5F69F6" w14:textId="3965C5BF">
      <w:pPr>
        <w:pStyle w:val="ListParagraph"/>
        <w:numPr>
          <w:ilvl w:val="4"/>
          <w:numId w:val="1"/>
        </w:numPr>
        <w:ind w:firstLine="0"/>
        <w:jc w:val="both"/>
      </w:pPr>
      <w:r>
        <w:t xml:space="preserve">Thames </w:t>
      </w:r>
      <w:r w:rsidR="00A95A35">
        <w:t>B</w:t>
      </w:r>
      <w:r>
        <w:t xml:space="preserve">asin Heaths </w:t>
      </w:r>
      <w:r w:rsidR="00824022">
        <w:t>Interim</w:t>
      </w:r>
      <w:r w:rsidR="00D07B7F">
        <w:t xml:space="preserve"> </w:t>
      </w:r>
      <w:r w:rsidR="00824022">
        <w:t>Avoidance</w:t>
      </w:r>
      <w:r w:rsidR="00D07B7F">
        <w:t xml:space="preserve"> </w:t>
      </w:r>
      <w:r w:rsidR="00824022">
        <w:t>Strategy</w:t>
      </w:r>
      <w:r w:rsidR="00D07B7F">
        <w:t xml:space="preserve"> </w:t>
      </w:r>
    </w:p>
    <w:p w:rsidR="00D07B7F" w:rsidP="00981AA5" w:rsidRDefault="00E17FE2" w14:paraId="3487C6CF" w14:textId="504E3E0E">
      <w:pPr>
        <w:pStyle w:val="ListParagraph"/>
        <w:numPr>
          <w:ilvl w:val="4"/>
          <w:numId w:val="1"/>
        </w:numPr>
        <w:ind w:firstLine="0"/>
        <w:jc w:val="both"/>
      </w:pPr>
      <w:r>
        <w:t xml:space="preserve">Emerging Local Plan </w:t>
      </w:r>
    </w:p>
    <w:p w:rsidR="00E17FE2" w:rsidP="00981AA5" w:rsidRDefault="00232FE1" w14:paraId="64AF82BD" w14:textId="2A914F1B">
      <w:pPr>
        <w:pStyle w:val="ListParagraph"/>
        <w:numPr>
          <w:ilvl w:val="4"/>
          <w:numId w:val="1"/>
        </w:numPr>
        <w:ind w:firstLine="0"/>
        <w:jc w:val="both"/>
      </w:pPr>
      <w:r>
        <w:t xml:space="preserve">Open Space, Sports and Recreation </w:t>
      </w:r>
      <w:r w:rsidR="00824022">
        <w:t>Study</w:t>
      </w:r>
      <w:r w:rsidR="00A564A9">
        <w:t xml:space="preserve"> and Play Pitch Strategy 2016 -2032</w:t>
      </w:r>
    </w:p>
    <w:p w:rsidR="00A564A9" w:rsidP="00981AA5" w:rsidRDefault="001838AD" w14:paraId="69911C36" w14:textId="7818C8FE">
      <w:pPr>
        <w:pStyle w:val="ListParagraph"/>
        <w:numPr>
          <w:ilvl w:val="4"/>
          <w:numId w:val="1"/>
        </w:numPr>
        <w:ind w:firstLine="0"/>
        <w:jc w:val="both"/>
      </w:pPr>
      <w:r>
        <w:t xml:space="preserve">Built Facilities Strategy 2016 </w:t>
      </w:r>
    </w:p>
    <w:p w:rsidR="001838AD" w:rsidP="00981AA5" w:rsidRDefault="00FE25A4" w14:paraId="69E39FD2" w14:textId="25C13354">
      <w:pPr>
        <w:pStyle w:val="ListParagraph"/>
        <w:numPr>
          <w:ilvl w:val="4"/>
          <w:numId w:val="1"/>
        </w:numPr>
        <w:ind w:firstLine="0"/>
        <w:jc w:val="both"/>
      </w:pPr>
      <w:r>
        <w:t xml:space="preserve">Emerging Biodiversity Off Setting Policy </w:t>
      </w:r>
    </w:p>
    <w:p w:rsidR="00951DCE" w:rsidP="00981AA5" w:rsidRDefault="00951DCE" w14:paraId="7FDAE85E" w14:textId="11DB2C04">
      <w:pPr>
        <w:pStyle w:val="ListParagraph"/>
        <w:numPr>
          <w:ilvl w:val="4"/>
          <w:numId w:val="1"/>
        </w:numPr>
        <w:ind w:firstLine="0"/>
        <w:jc w:val="both"/>
      </w:pPr>
      <w:r>
        <w:t>Emerging Tree Strategy</w:t>
      </w:r>
    </w:p>
    <w:p w:rsidR="00804EDC" w:rsidP="00981AA5" w:rsidRDefault="00FF18D7" w14:paraId="0052355D" w14:textId="488B7B66">
      <w:pPr>
        <w:pStyle w:val="ListParagraph"/>
        <w:numPr>
          <w:ilvl w:val="4"/>
          <w:numId w:val="1"/>
        </w:numPr>
        <w:ind w:firstLine="0"/>
        <w:jc w:val="both"/>
      </w:pPr>
      <w:r>
        <w:t xml:space="preserve">Emerging </w:t>
      </w:r>
      <w:r w:rsidR="00804EDC">
        <w:t xml:space="preserve">Landscape </w:t>
      </w:r>
      <w:r w:rsidR="00824022">
        <w:t>Character</w:t>
      </w:r>
      <w:r w:rsidR="00F12F62">
        <w:t xml:space="preserve"> </w:t>
      </w:r>
      <w:r w:rsidR="00824022">
        <w:t>Assessment</w:t>
      </w:r>
      <w:r w:rsidR="00F12F62">
        <w:t xml:space="preserve"> – Garden Community </w:t>
      </w:r>
    </w:p>
    <w:p w:rsidR="002A4DC6" w:rsidP="00981AA5" w:rsidRDefault="00FF18D7" w14:paraId="3A9A7295" w14:textId="3641377D">
      <w:pPr>
        <w:pStyle w:val="ListParagraph"/>
        <w:numPr>
          <w:ilvl w:val="4"/>
          <w:numId w:val="1"/>
        </w:numPr>
        <w:ind w:firstLine="0"/>
        <w:jc w:val="both"/>
      </w:pPr>
      <w:r>
        <w:t xml:space="preserve">Emerging </w:t>
      </w:r>
      <w:r w:rsidR="002A4DC6">
        <w:t xml:space="preserve">Ecological </w:t>
      </w:r>
      <w:r w:rsidR="00824022">
        <w:t>Assessment</w:t>
      </w:r>
      <w:r w:rsidR="002A4DC6">
        <w:t xml:space="preserve"> </w:t>
      </w:r>
      <w:r w:rsidR="00F12F62">
        <w:t xml:space="preserve">– Garden Community </w:t>
      </w:r>
    </w:p>
    <w:p w:rsidR="00F12F62" w:rsidP="00981AA5" w:rsidRDefault="00740F11" w14:paraId="239490C3" w14:textId="2E42CE8B">
      <w:pPr>
        <w:pStyle w:val="ListParagraph"/>
        <w:numPr>
          <w:ilvl w:val="4"/>
          <w:numId w:val="1"/>
        </w:numPr>
        <w:ind w:firstLine="0"/>
        <w:jc w:val="both"/>
      </w:pPr>
      <w:r>
        <w:t xml:space="preserve">Emerging </w:t>
      </w:r>
      <w:r w:rsidR="00824022">
        <w:t>Arboriculture</w:t>
      </w:r>
      <w:r w:rsidR="002E5E43">
        <w:t xml:space="preserve"> </w:t>
      </w:r>
      <w:r w:rsidR="00824022">
        <w:t>Assessment</w:t>
      </w:r>
      <w:r w:rsidR="002E5E43">
        <w:t>- Garden Community</w:t>
      </w:r>
    </w:p>
    <w:p w:rsidR="002E5E43" w:rsidP="00981AA5" w:rsidRDefault="00191E12" w14:paraId="71D28E57" w14:textId="64959EA4">
      <w:pPr>
        <w:pStyle w:val="ListParagraph"/>
        <w:numPr>
          <w:ilvl w:val="4"/>
          <w:numId w:val="1"/>
        </w:numPr>
        <w:ind w:firstLine="0"/>
        <w:jc w:val="both"/>
      </w:pPr>
      <w:r>
        <w:t xml:space="preserve">Emerging Transport </w:t>
      </w:r>
      <w:r w:rsidR="00824022">
        <w:t>Assessment</w:t>
      </w:r>
      <w:r>
        <w:t xml:space="preserve"> – Garden </w:t>
      </w:r>
      <w:r w:rsidR="009D7EC6">
        <w:t>Community</w:t>
      </w:r>
    </w:p>
    <w:p w:rsidR="009D7EC6" w:rsidP="00981AA5" w:rsidRDefault="009D7EC6" w14:paraId="59EEF172" w14:textId="61820527">
      <w:pPr>
        <w:pStyle w:val="ListParagraph"/>
        <w:numPr>
          <w:ilvl w:val="4"/>
          <w:numId w:val="1"/>
        </w:numPr>
        <w:ind w:firstLine="0"/>
        <w:jc w:val="both"/>
      </w:pPr>
      <w:r>
        <w:t>Emerging Greenkeeper</w:t>
      </w:r>
      <w:r w:rsidR="005B2E72">
        <w:t xml:space="preserve"> </w:t>
      </w:r>
      <w:r w:rsidR="00824022">
        <w:t>Assessment</w:t>
      </w:r>
      <w:r>
        <w:t xml:space="preserve"> – District </w:t>
      </w:r>
      <w:r w:rsidR="005B2E72">
        <w:t xml:space="preserve">Wide </w:t>
      </w:r>
      <w:r>
        <w:t xml:space="preserve">Natural Capital </w:t>
      </w:r>
      <w:r w:rsidR="00824022">
        <w:t>Assessment</w:t>
      </w:r>
      <w:r>
        <w:t xml:space="preserve"> </w:t>
      </w:r>
    </w:p>
    <w:p w:rsidR="00D326B2" w:rsidP="00981AA5" w:rsidRDefault="003D2819" w14:paraId="6442D327" w14:textId="7BB00C1B">
      <w:pPr>
        <w:pStyle w:val="ListParagraph"/>
        <w:numPr>
          <w:ilvl w:val="2"/>
          <w:numId w:val="1"/>
        </w:numPr>
        <w:jc w:val="both"/>
      </w:pPr>
      <w:r>
        <w:t>The</w:t>
      </w:r>
      <w:r w:rsidR="00F25F5A">
        <w:t xml:space="preserve"> Stage 1 </w:t>
      </w:r>
      <w:r w:rsidR="00407C2F">
        <w:t>s</w:t>
      </w:r>
      <w:r>
        <w:t xml:space="preserve">tudy </w:t>
      </w:r>
      <w:proofErr w:type="gramStart"/>
      <w:r>
        <w:t>must</w:t>
      </w:r>
      <w:r w:rsidR="00215CA2">
        <w:t>;</w:t>
      </w:r>
      <w:proofErr w:type="gramEnd"/>
      <w:r w:rsidRPr="007D6D4A" w:rsidR="0002103C">
        <w:t xml:space="preserve"> </w:t>
      </w:r>
    </w:p>
    <w:p w:rsidR="00675360" w:rsidP="00D326B2" w:rsidRDefault="007D6D4A" w14:paraId="4CC9BBE0" w14:textId="009A436D">
      <w:pPr>
        <w:pStyle w:val="ListParagraph"/>
        <w:numPr>
          <w:ilvl w:val="0"/>
          <w:numId w:val="5"/>
        </w:numPr>
        <w:jc w:val="both"/>
      </w:pPr>
      <w:r w:rsidRPr="007D6D4A">
        <w:t>Define the areas of influence</w:t>
      </w:r>
      <w:r w:rsidR="005A668A">
        <w:t xml:space="preserve"> /</w:t>
      </w:r>
      <w:r w:rsidR="00D34A0D">
        <w:t xml:space="preserve"> catchment</w:t>
      </w:r>
      <w:r w:rsidR="005A668A">
        <w:t>s</w:t>
      </w:r>
      <w:r w:rsidR="00D34A0D">
        <w:t xml:space="preserve"> of the </w:t>
      </w:r>
      <w:r w:rsidR="00824022">
        <w:t>various</w:t>
      </w:r>
      <w:r w:rsidR="00D34A0D">
        <w:t xml:space="preserve"> study areas based on</w:t>
      </w:r>
      <w:r w:rsidR="003B40A0">
        <w:t xml:space="preserve"> the individual</w:t>
      </w:r>
      <w:r w:rsidR="00D34A0D">
        <w:t xml:space="preserve"> </w:t>
      </w:r>
      <w:r w:rsidR="005A668A">
        <w:t>recognised standards, local and nation</w:t>
      </w:r>
      <w:r w:rsidR="004D6545">
        <w:t>al</w:t>
      </w:r>
      <w:r w:rsidR="005A668A">
        <w:t xml:space="preserve"> </w:t>
      </w:r>
      <w:proofErr w:type="gramStart"/>
      <w:r w:rsidR="005A668A">
        <w:t>policy</w:t>
      </w:r>
      <w:proofErr w:type="gramEnd"/>
      <w:r w:rsidR="005A668A">
        <w:t xml:space="preserve"> and good practices.  </w:t>
      </w:r>
    </w:p>
    <w:p w:rsidR="008127D9" w:rsidP="004171DE" w:rsidRDefault="003211DA" w14:paraId="50E4BED7" w14:textId="1DDAE6D4">
      <w:pPr>
        <w:pStyle w:val="ListParagraph"/>
        <w:numPr>
          <w:ilvl w:val="0"/>
          <w:numId w:val="5"/>
        </w:numPr>
        <w:jc w:val="both"/>
      </w:pPr>
      <w:r>
        <w:t>Review existing provision</w:t>
      </w:r>
      <w:r w:rsidR="00F2765D">
        <w:t>, progress</w:t>
      </w:r>
      <w:r>
        <w:t xml:space="preserve"> </w:t>
      </w:r>
      <w:r w:rsidR="00F920DB">
        <w:t xml:space="preserve">of the delivery of current policies </w:t>
      </w:r>
      <w:r>
        <w:t xml:space="preserve">and </w:t>
      </w:r>
      <w:r w:rsidR="004D6545">
        <w:t xml:space="preserve">any </w:t>
      </w:r>
      <w:r w:rsidR="00824022">
        <w:t>unidentified</w:t>
      </w:r>
      <w:r w:rsidR="004D6545">
        <w:t xml:space="preserve"> </w:t>
      </w:r>
      <w:r w:rsidR="00DD12FF">
        <w:t xml:space="preserve">/ unmet </w:t>
      </w:r>
      <w:r>
        <w:t>needs. Any g</w:t>
      </w:r>
      <w:r w:rsidR="009B48D9">
        <w:t xml:space="preserve">aps </w:t>
      </w:r>
      <w:r w:rsidR="00A5568D">
        <w:t xml:space="preserve">in provision should be identified </w:t>
      </w:r>
      <w:r w:rsidR="006106C1">
        <w:t>clearly</w:t>
      </w:r>
      <w:r w:rsidR="00351153">
        <w:t xml:space="preserve">. </w:t>
      </w:r>
    </w:p>
    <w:p w:rsidR="00681ADE" w:rsidP="001E394B" w:rsidRDefault="00DE4140" w14:paraId="023906E4" w14:textId="153374A2">
      <w:pPr>
        <w:pStyle w:val="ListParagraph"/>
        <w:numPr>
          <w:ilvl w:val="0"/>
          <w:numId w:val="5"/>
        </w:numPr>
        <w:jc w:val="both"/>
      </w:pPr>
      <w:r>
        <w:t>Explain all data sources and justification</w:t>
      </w:r>
      <w:r w:rsidR="007C50BA">
        <w:t xml:space="preserve"> for any assumptions made. Calculations should be set out in a manner that allows </w:t>
      </w:r>
      <w:r w:rsidR="008011A3">
        <w:t xml:space="preserve">inputs to be understood, so the study can be updated in the future. </w:t>
      </w:r>
    </w:p>
    <w:p w:rsidR="00B21833" w:rsidP="00B21833" w:rsidRDefault="00623397" w14:paraId="4552B503" w14:textId="77777777">
      <w:pPr>
        <w:pStyle w:val="ListParagraph"/>
        <w:numPr>
          <w:ilvl w:val="0"/>
          <w:numId w:val="5"/>
        </w:numPr>
        <w:jc w:val="both"/>
      </w:pPr>
      <w:r>
        <w:t xml:space="preserve">Provide an “opportunities” </w:t>
      </w:r>
      <w:r w:rsidR="00824022">
        <w:t>assessment</w:t>
      </w:r>
      <w:r>
        <w:t xml:space="preserve"> looking at good practice </w:t>
      </w:r>
      <w:r w:rsidR="006B6EB1">
        <w:t>examples</w:t>
      </w:r>
      <w:r w:rsidR="00FB55F9">
        <w:t xml:space="preserve"> for consideration</w:t>
      </w:r>
      <w:r w:rsidR="006B6EB1">
        <w:t xml:space="preserve">. This will be produced </w:t>
      </w:r>
      <w:r w:rsidR="008F1606">
        <w:t xml:space="preserve">in a format that considers the attributes of </w:t>
      </w:r>
      <w:r w:rsidR="008F1606">
        <w:lastRenderedPageBreak/>
        <w:t xml:space="preserve">each type of provision </w:t>
      </w:r>
      <w:r w:rsidR="009861FB">
        <w:t xml:space="preserve">as individual projects areas.  </w:t>
      </w:r>
      <w:r w:rsidR="00C64009">
        <w:t>This will include a clear overview of the benefits of each example and include the value for biodiversity, landscape, flood and other water management,</w:t>
      </w:r>
      <w:r w:rsidR="00351153">
        <w:t xml:space="preserve"> </w:t>
      </w:r>
      <w:r w:rsidR="00A777DD">
        <w:t xml:space="preserve">sports, </w:t>
      </w:r>
      <w:r w:rsidR="00C64009">
        <w:t xml:space="preserve">health and wellbeing, transport, </w:t>
      </w:r>
      <w:proofErr w:type="gramStart"/>
      <w:r w:rsidR="00C64009">
        <w:t>sustainability</w:t>
      </w:r>
      <w:proofErr w:type="gramEnd"/>
      <w:r w:rsidR="00C64009">
        <w:t xml:space="preserve"> and carbon sequestration. Where available, financial information supplied</w:t>
      </w:r>
      <w:r w:rsidR="005E18D6">
        <w:t xml:space="preserve">, including </w:t>
      </w:r>
      <w:r w:rsidR="00A83349">
        <w:t>opportunities for</w:t>
      </w:r>
      <w:r w:rsidR="009D7EC6">
        <w:t xml:space="preserve"> minimising</w:t>
      </w:r>
      <w:r w:rsidR="00A83349">
        <w:t xml:space="preserve"> future financial burdens and</w:t>
      </w:r>
      <w:r w:rsidR="00684E9C">
        <w:t xml:space="preserve"> identify potential</w:t>
      </w:r>
      <w:r w:rsidR="00A83349">
        <w:t xml:space="preserve"> commercial opportunities. </w:t>
      </w:r>
    </w:p>
    <w:p w:rsidR="00B21833" w:rsidP="00981AA5" w:rsidRDefault="00B21833" w14:paraId="066C45D7" w14:textId="41D7A334">
      <w:pPr>
        <w:pStyle w:val="ListParagraph"/>
        <w:numPr>
          <w:ilvl w:val="2"/>
          <w:numId w:val="1"/>
        </w:numPr>
        <w:jc w:val="both"/>
      </w:pPr>
      <w:r>
        <w:t>Stage 2</w:t>
      </w:r>
    </w:p>
    <w:p w:rsidR="006C1A45" w:rsidP="00CD724D" w:rsidRDefault="000B1B53" w14:paraId="0DA517F2" w14:textId="0D79B8D9">
      <w:pPr>
        <w:ind w:left="794"/>
        <w:jc w:val="both"/>
      </w:pPr>
      <w:r>
        <w:t xml:space="preserve">A </w:t>
      </w:r>
      <w:r w:rsidRPr="404E930D" w:rsidR="4630EDDA">
        <w:rPr>
          <w:rFonts w:ascii="Gill Sans MT" w:hAnsi="Gill Sans MT" w:cs="Arial"/>
        </w:rPr>
        <w:t>Green Infrastructure Strategy Report</w:t>
      </w:r>
      <w:r>
        <w:t xml:space="preserve"> will then be formulated </w:t>
      </w:r>
      <w:r w:rsidR="00B16BAF">
        <w:t>which</w:t>
      </w:r>
      <w:r w:rsidR="00FC062A">
        <w:t xml:space="preserve"> </w:t>
      </w:r>
      <w:proofErr w:type="gramStart"/>
      <w:r w:rsidR="00AF268B">
        <w:t xml:space="preserve">takes </w:t>
      </w:r>
      <w:r w:rsidR="00962401">
        <w:t>into account</w:t>
      </w:r>
      <w:proofErr w:type="gramEnd"/>
      <w:r w:rsidR="00962401">
        <w:t xml:space="preserve"> the outcomes of the desktop assessments, other key technical studies, the opportunities study, the requirements of stakeholders and organisations and the </w:t>
      </w:r>
      <w:r w:rsidR="4B496424">
        <w:t>Shapley Heath</w:t>
      </w:r>
      <w:r w:rsidR="00962401">
        <w:t xml:space="preserve"> Vision </w:t>
      </w:r>
      <w:r w:rsidR="4B496424">
        <w:t>and Objectives (when available).</w:t>
      </w:r>
      <w:r w:rsidR="007D2B39">
        <w:t xml:space="preserve"> The Strategy </w:t>
      </w:r>
      <w:r w:rsidR="0084010D">
        <w:t xml:space="preserve">will </w:t>
      </w:r>
      <w:r w:rsidR="001B005B">
        <w:t xml:space="preserve">identify the likely </w:t>
      </w:r>
      <w:r w:rsidR="00943AAB">
        <w:t xml:space="preserve">standards and </w:t>
      </w:r>
      <w:r w:rsidR="001B005B">
        <w:t>levels of provision and how they interact</w:t>
      </w:r>
      <w:r w:rsidR="00943AAB">
        <w:t xml:space="preserve">.  </w:t>
      </w:r>
      <w:r w:rsidR="002425FE">
        <w:t>In doing so it will:</w:t>
      </w:r>
    </w:p>
    <w:p w:rsidR="00CD724D" w:rsidP="00CD724D" w:rsidRDefault="00CD724D" w14:paraId="5FDBE018" w14:textId="77777777">
      <w:pPr>
        <w:ind w:left="794"/>
        <w:jc w:val="both"/>
      </w:pPr>
    </w:p>
    <w:p w:rsidRPr="00D6004D" w:rsidR="009A09F1" w:rsidP="000B1B53" w:rsidRDefault="000D20CB" w14:paraId="32C0C46A" w14:textId="76FF806B">
      <w:pPr>
        <w:pStyle w:val="ListParagraph"/>
        <w:numPr>
          <w:ilvl w:val="1"/>
          <w:numId w:val="5"/>
        </w:numPr>
        <w:jc w:val="both"/>
      </w:pPr>
      <w:r w:rsidRPr="001C29E1">
        <w:t xml:space="preserve">Compare against other </w:t>
      </w:r>
      <w:r w:rsidRPr="001C29E1" w:rsidR="000031E9">
        <w:t>garden community’s</w:t>
      </w:r>
      <w:r w:rsidR="009F6CBD">
        <w:t xml:space="preserve"> standards</w:t>
      </w:r>
      <w:r w:rsidR="0072569D">
        <w:t xml:space="preserve"> and</w:t>
      </w:r>
      <w:r w:rsidR="005C6444">
        <w:t xml:space="preserve"> other </w:t>
      </w:r>
      <w:r w:rsidR="009F6CBD">
        <w:t xml:space="preserve">key </w:t>
      </w:r>
      <w:r w:rsidR="005C6444">
        <w:t>study areas</w:t>
      </w:r>
      <w:r w:rsidR="0072569D">
        <w:t xml:space="preserve">. </w:t>
      </w:r>
    </w:p>
    <w:p w:rsidR="00C76DD2" w:rsidP="000B1B53" w:rsidRDefault="004B110E" w14:paraId="30FC3AC5" w14:textId="5F079183">
      <w:pPr>
        <w:pStyle w:val="ListParagraph"/>
        <w:numPr>
          <w:ilvl w:val="1"/>
          <w:numId w:val="5"/>
        </w:numPr>
        <w:jc w:val="both"/>
      </w:pPr>
      <w:r>
        <w:t xml:space="preserve">Consider the need </w:t>
      </w:r>
      <w:r w:rsidR="000D485D">
        <w:t xml:space="preserve">from the key stakeholders and </w:t>
      </w:r>
      <w:r w:rsidR="002E6E08">
        <w:t xml:space="preserve">identify </w:t>
      </w:r>
      <w:r w:rsidR="000D485D">
        <w:t xml:space="preserve">any opportunities at a </w:t>
      </w:r>
      <w:r w:rsidR="008B1A90">
        <w:t xml:space="preserve">local and </w:t>
      </w:r>
      <w:r w:rsidR="004D1E8F">
        <w:t xml:space="preserve">regional </w:t>
      </w:r>
      <w:r w:rsidR="000D485D">
        <w:t xml:space="preserve">level </w:t>
      </w:r>
      <w:r w:rsidR="009F7DAB">
        <w:t xml:space="preserve"> </w:t>
      </w:r>
    </w:p>
    <w:p w:rsidR="0068389A" w:rsidP="002D01D0" w:rsidRDefault="004171DE" w14:paraId="40CC138D" w14:textId="19F6B793">
      <w:pPr>
        <w:pStyle w:val="ListParagraph"/>
        <w:numPr>
          <w:ilvl w:val="1"/>
          <w:numId w:val="5"/>
        </w:numPr>
        <w:jc w:val="both"/>
      </w:pPr>
      <w:r>
        <w:t>Consider future changes in participation / usage</w:t>
      </w:r>
    </w:p>
    <w:p w:rsidR="00943E92" w:rsidP="002D01D0" w:rsidRDefault="00943E92" w14:paraId="28ED5161" w14:textId="2F669AAA">
      <w:pPr>
        <w:pStyle w:val="ListParagraph"/>
        <w:numPr>
          <w:ilvl w:val="1"/>
          <w:numId w:val="5"/>
        </w:numPr>
        <w:jc w:val="both"/>
      </w:pPr>
      <w:r>
        <w:t xml:space="preserve">Provide </w:t>
      </w:r>
      <w:r w:rsidR="00824022">
        <w:t>evidence</w:t>
      </w:r>
      <w:r>
        <w:t xml:space="preserve"> of need of support</w:t>
      </w:r>
      <w:r w:rsidR="003554A2">
        <w:t xml:space="preserve"> for</w:t>
      </w:r>
      <w:r>
        <w:t xml:space="preserve"> </w:t>
      </w:r>
      <w:proofErr w:type="gramStart"/>
      <w:r w:rsidR="00603F44">
        <w:t>on and off site</w:t>
      </w:r>
      <w:proofErr w:type="gramEnd"/>
      <w:r w:rsidR="00603F44">
        <w:t xml:space="preserve"> provision of facilities and/or contributions required </w:t>
      </w:r>
      <w:r w:rsidR="007C1DFA">
        <w:t xml:space="preserve">for the delivery of new </w:t>
      </w:r>
      <w:r w:rsidR="00AE03EB">
        <w:t>or the enhancement of existing provision.</w:t>
      </w:r>
    </w:p>
    <w:p w:rsidR="001C7BF3" w:rsidP="002D01D0" w:rsidRDefault="7EC85DBB" w14:paraId="607FADC7" w14:textId="45A19FC5">
      <w:pPr>
        <w:pStyle w:val="ListParagraph"/>
        <w:numPr>
          <w:ilvl w:val="1"/>
          <w:numId w:val="5"/>
        </w:numPr>
        <w:jc w:val="both"/>
        <w:rPr>
          <w:rFonts w:eastAsiaTheme="minorEastAsia" w:cstheme="minorBidi"/>
          <w:szCs w:val="24"/>
        </w:rPr>
      </w:pPr>
      <w:r>
        <w:t>To look at</w:t>
      </w:r>
      <w:r w:rsidR="00FD1107">
        <w:t xml:space="preserve"> locally derived </w:t>
      </w:r>
      <w:r w:rsidR="00181FE7">
        <w:t>open space, recreation, sports and leisure standards</w:t>
      </w:r>
      <w:r w:rsidR="002A6609">
        <w:t xml:space="preserve"> for quantity, quality and accessibility </w:t>
      </w:r>
      <w:r w:rsidR="00180A98">
        <w:t>including potential thresholds above w</w:t>
      </w:r>
      <w:r w:rsidR="009F6CBD">
        <w:t>hich should be required</w:t>
      </w:r>
      <w:r w:rsidR="00BF6206">
        <w:t xml:space="preserve"> and </w:t>
      </w:r>
      <w:r w:rsidR="1AE0A48B">
        <w:t>where</w:t>
      </w:r>
      <w:r w:rsidR="4DF64756">
        <w:t xml:space="preserve"> available, financial information to be supplied.</w:t>
      </w:r>
    </w:p>
    <w:p w:rsidR="00220BB3" w:rsidP="002D01D0" w:rsidRDefault="001F7CC9" w14:paraId="1AFC25A2" w14:textId="6D0188BF">
      <w:pPr>
        <w:pStyle w:val="ListParagraph"/>
        <w:numPr>
          <w:ilvl w:val="1"/>
          <w:numId w:val="5"/>
        </w:numPr>
        <w:jc w:val="both"/>
      </w:pPr>
      <w:r>
        <w:t xml:space="preserve">Identify the resources needed to </w:t>
      </w:r>
      <w:r w:rsidR="001119DA">
        <w:t xml:space="preserve">maintain the open spaces and </w:t>
      </w:r>
      <w:r w:rsidR="00DB1D8A">
        <w:t xml:space="preserve">informal leisure provision. </w:t>
      </w:r>
    </w:p>
    <w:p w:rsidRPr="002D01D0" w:rsidR="00220BB3" w:rsidP="00DB1D8A" w:rsidRDefault="00CC2632" w14:paraId="5605BD2B" w14:textId="0B3FFC6B">
      <w:pPr>
        <w:pStyle w:val="ListParagraph"/>
        <w:numPr>
          <w:ilvl w:val="1"/>
          <w:numId w:val="5"/>
        </w:numPr>
        <w:jc w:val="both"/>
      </w:pPr>
      <w:r>
        <w:t>Propose options for the long-term</w:t>
      </w:r>
      <w:r w:rsidR="00687153">
        <w:t xml:space="preserve"> financial</w:t>
      </w:r>
      <w:r>
        <w:t xml:space="preserve"> management, </w:t>
      </w:r>
      <w:r w:rsidR="00824022">
        <w:t>malignance</w:t>
      </w:r>
      <w:r>
        <w:t xml:space="preserve"> </w:t>
      </w:r>
      <w:r w:rsidR="00687153">
        <w:t>of the</w:t>
      </w:r>
      <w:r w:rsidR="002939F5">
        <w:t xml:space="preserve"> </w:t>
      </w:r>
      <w:r w:rsidR="001419DA">
        <w:t xml:space="preserve">facilities and open spaces which make best use of the resources and </w:t>
      </w:r>
      <w:r w:rsidR="004D0B02">
        <w:t>outline any commercial opportunities.</w:t>
      </w:r>
      <w:r w:rsidR="00DE25F7">
        <w:t xml:space="preserve"> This will include </w:t>
      </w:r>
      <w:r w:rsidR="001D675B">
        <w:t xml:space="preserve">consideration for </w:t>
      </w:r>
      <w:r w:rsidR="00DE25F7">
        <w:t xml:space="preserve">the placement of destination leisure facilities </w:t>
      </w:r>
      <w:r w:rsidR="001D675B">
        <w:t xml:space="preserve">and commercial </w:t>
      </w:r>
      <w:r w:rsidR="00220BB3">
        <w:t xml:space="preserve">ventures. </w:t>
      </w:r>
    </w:p>
    <w:p w:rsidR="005C4DF3" w:rsidP="00981AA5" w:rsidRDefault="005C4DF3" w14:paraId="135AE087" w14:textId="277E31FA">
      <w:pPr>
        <w:pStyle w:val="ListParagraph"/>
        <w:numPr>
          <w:ilvl w:val="1"/>
          <w:numId w:val="1"/>
        </w:numPr>
        <w:jc w:val="both"/>
      </w:pPr>
      <w:r w:rsidRPr="005C4DF3">
        <w:t>Monitoring arrangements:</w:t>
      </w:r>
    </w:p>
    <w:p w:rsidRPr="00DE6664" w:rsidR="00DE6664" w:rsidP="00981AA5" w:rsidRDefault="00DE6664" w14:paraId="612C4853" w14:textId="48B5DFE5">
      <w:pPr>
        <w:pStyle w:val="ListParagraph"/>
        <w:numPr>
          <w:ilvl w:val="2"/>
          <w:numId w:val="1"/>
        </w:numPr>
        <w:jc w:val="both"/>
      </w:pPr>
      <w:r w:rsidRPr="00DE6664">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981AA5" w:rsidRDefault="00BE35CD" w14:paraId="46013F94" w14:textId="085B150E">
      <w:pPr>
        <w:pStyle w:val="Heading1"/>
        <w:numPr>
          <w:ilvl w:val="0"/>
          <w:numId w:val="1"/>
        </w:numPr>
        <w:jc w:val="both"/>
      </w:pPr>
      <w:bookmarkStart w:name="_Toc22814575" w:id="2"/>
      <w:r w:rsidRPr="007E4A31">
        <w:lastRenderedPageBreak/>
        <w:t xml:space="preserve">Information for </w:t>
      </w:r>
      <w:r w:rsidR="005973E0">
        <w:t>Bidders</w:t>
      </w:r>
      <w:bookmarkEnd w:id="2"/>
    </w:p>
    <w:p w:rsidR="002B68D8" w:rsidP="00981AA5"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981AA5"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981AA5"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rsidR="001C7E14" w:rsidP="00981AA5" w:rsidRDefault="001C7E14" w14:paraId="1A283EF6" w14:textId="613E0F44">
      <w:pPr>
        <w:pStyle w:val="ListParagraph"/>
        <w:numPr>
          <w:ilvl w:val="1"/>
          <w:numId w:val="1"/>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981AA5"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824022" w14:paraId="7CDA7E74" w14:textId="26469D2A">
      <w:pPr>
        <w:pStyle w:val="ListParagraph"/>
        <w:numPr>
          <w:ilvl w:val="0"/>
          <w:numId w:val="9"/>
        </w:numPr>
        <w:jc w:val="both"/>
        <w:rPr>
          <w:rFonts w:ascii="Gill Sans MT" w:hAnsi="Gill Sans MT" w:cs="Arial"/>
        </w:rPr>
      </w:pPr>
      <w:r>
        <w:t>It</w:t>
      </w:r>
      <w:r w:rsidRPr="0019168F" w:rsidR="0019168F">
        <w:t xml:space="preserve"> contains qualifications that conflict with the Reques</w:t>
      </w:r>
      <w:r w:rsidR="00002670">
        <w:t xml:space="preserve">t for Quotation </w:t>
      </w:r>
      <w:r w:rsidRPr="0019168F" w:rsidR="0019168F">
        <w:t xml:space="preserve">instructions. </w:t>
      </w:r>
    </w:p>
    <w:p w:rsidRPr="00A237F7" w:rsidR="00A237F7" w:rsidP="00981AA5"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981AA5"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981AA5"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981AA5"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981AA5"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lastRenderedPageBreak/>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32C28A75" w:rsidRDefault="00F770CB" w14:paraId="581D38BA" w14:textId="7C74B0E9">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32C28A75" w:rsidR="7AD76F88">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32C28A75" w:rsidR="00486245">
        <w:rPr>
          <w:rFonts w:ascii="Gill Sans MT" w:hAnsi="Gill Sans MT" w:cs="Arial"/>
        </w:rPr>
        <w:t>.</w:t>
      </w:r>
      <w:r>
        <w:br w:type="page"/>
      </w:r>
    </w:p>
    <w:p w:rsidR="002845D5" w:rsidP="00981AA5"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981AA5"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981AA5"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981AA5" w:rsidRDefault="001F0050" w14:paraId="6BE26847" w14:textId="5FC37A86">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00E01F1B"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00E01F1B"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00E01F1B"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00E01F1B"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00E01F1B" w14:paraId="66B1883C" w14:textId="77777777">
        <w:tc>
          <w:tcPr>
            <w:tcW w:w="6516" w:type="dxa"/>
            <w:shd w:val="clear" w:color="auto" w:fill="auto"/>
            <w:vAlign w:val="center"/>
          </w:tcPr>
          <w:p w:rsidRPr="00480057" w:rsidR="001759EE" w:rsidP="0030240E" w:rsidRDefault="001759EE" w14:paraId="03F1959E" w14:textId="77777777">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00E01F1B"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981AA5"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981AA5"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981AA5"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981AA5"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981AA5"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981AA5"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981AA5"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981AA5"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00D34A78" w14:paraId="66D9355E" w14:textId="77777777">
        <w:tc>
          <w:tcPr>
            <w:tcW w:w="5240" w:type="dxa"/>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Pr>
          <w:p w:rsidRPr="00387A29" w:rsidR="00F9617E" w:rsidP="004B2F24" w:rsidRDefault="00F9617E" w14:paraId="2349F218" w14:textId="77777777">
            <w:pPr>
              <w:jc w:val="both"/>
              <w:rPr>
                <w:rFonts w:ascii="Gill Sans MT" w:hAnsi="Gill Sans MT" w:cs="Arial"/>
                <w:bCs/>
                <w:szCs w:val="24"/>
              </w:rPr>
            </w:pPr>
          </w:p>
        </w:tc>
      </w:tr>
      <w:tr w:rsidRPr="004B2F24" w:rsidR="00C20FA0" w:rsidTr="00D34A78" w14:paraId="6D0F73FE" w14:textId="77777777">
        <w:tc>
          <w:tcPr>
            <w:tcW w:w="5240" w:type="dxa"/>
          </w:tcPr>
          <w:p w:rsidRPr="00E56139" w:rsidR="00C20FA0" w:rsidP="00C20FA0" w:rsidRDefault="60CC9871" w14:paraId="06FF4943" w14:textId="08801D99">
            <w:pPr>
              <w:jc w:val="both"/>
              <w:rPr>
                <w:rFonts w:ascii="Gill Sans MT" w:hAnsi="Gill Sans MT"/>
              </w:rPr>
            </w:pPr>
            <w:r w:rsidRPr="06EAD196">
              <w:rPr>
                <w:rFonts w:ascii="Gill Sans MT" w:hAnsi="Gill Sans MT" w:cs="Arial"/>
              </w:rPr>
              <w:t>Green Infrastructure Strategy Report</w:t>
            </w:r>
            <w:r w:rsidRPr="71C06A01" w:rsidR="024F214B">
              <w:rPr>
                <w:rFonts w:ascii="Gill Sans MT" w:hAnsi="Gill Sans MT" w:cs="Arial"/>
              </w:rPr>
              <w:t xml:space="preserve"> (Stage 1 and 2)</w:t>
            </w:r>
          </w:p>
        </w:tc>
        <w:tc>
          <w:tcPr>
            <w:tcW w:w="546" w:type="dxa"/>
            <w:tcBorders>
              <w:right w:val="single" w:color="808080" w:themeColor="background1" w:themeShade="80" w:sz="4" w:space="0"/>
            </w:tcBorders>
          </w:tcPr>
          <w:p w:rsidR="00C20FA0" w:rsidP="004B2F24" w:rsidRDefault="00C20FA0" w14:paraId="0AAA51E1" w14:textId="1968B490">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C20FA0" w:rsidP="004B2F24" w:rsidRDefault="00C20FA0" w14:paraId="4313E39A" w14:textId="77777777">
            <w:pPr>
              <w:jc w:val="both"/>
              <w:rPr>
                <w:rFonts w:ascii="Gill Sans MT" w:hAnsi="Gill Sans MT" w:cs="Arial"/>
                <w:bCs/>
                <w:szCs w:val="24"/>
              </w:rPr>
            </w:pPr>
          </w:p>
        </w:tc>
      </w:tr>
      <w:tr w:rsidRPr="004B2F24" w:rsidR="004B2F24" w:rsidTr="00D34A78" w14:paraId="3E80AF74" w14:textId="77777777">
        <w:tc>
          <w:tcPr>
            <w:tcW w:w="5240" w:type="dxa"/>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981AA5"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Pr="004B3BFB" w:rsidR="00387A29" w:rsidP="0068389A" w:rsidRDefault="004B3BFB" w14:paraId="649173C0" w14:textId="6F599D61">
            <w:pPr>
              <w:pStyle w:val="ListParagraph"/>
              <w:numPr>
                <w:ilvl w:val="0"/>
                <w:numId w:val="13"/>
              </w:numPr>
              <w:ind w:left="360"/>
            </w:pPr>
            <w:r w:rsidRPr="10E555EC">
              <w:rPr>
                <w:rFonts w:ascii="Gill Sans MT" w:hAnsi="Gill Sans MT" w:cs="Arial"/>
              </w:rPr>
              <w:t>With reference to the methodology, p</w:t>
            </w:r>
            <w:r w:rsidRPr="10E555EC" w:rsidR="00F9617E">
              <w:rPr>
                <w:rFonts w:ascii="Gill Sans MT" w:hAnsi="Gill Sans MT" w:cs="Arial"/>
              </w:rPr>
              <w:t>lease provide details of</w:t>
            </w:r>
            <w:r w:rsidRPr="10E555EC" w:rsidR="00AE2CB3">
              <w:rPr>
                <w:rFonts w:ascii="Gill Sans MT" w:hAnsi="Gill Sans MT" w:cs="Arial"/>
              </w:rPr>
              <w:t xml:space="preserve"> how each</w:t>
            </w:r>
            <w:r w:rsidRPr="10E555EC" w:rsidR="00F9617E">
              <w:rPr>
                <w:rFonts w:ascii="Gill Sans MT" w:hAnsi="Gill Sans MT" w:cs="Arial"/>
              </w:rPr>
              <w:t xml:space="preserve"> </w:t>
            </w:r>
            <w:r w:rsidR="0068389A">
              <w:t>task will meet best practice/national standards.</w:t>
            </w:r>
            <w:r w:rsidR="00AE2CB3">
              <w:t xml:space="preserve"> </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14"/>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24022" w14:paraId="051C6FE0" w14:textId="17D529AD">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Interruption</w:t>
            </w:r>
            <w:r w:rsidR="008E34B0">
              <w:rPr>
                <w:rFonts w:cs="Arial" w:asciiTheme="majorHAnsi" w:hAnsiTheme="majorHAnsi"/>
                <w:szCs w:val="24"/>
              </w:rPr>
              <w:t xml:space="preserve">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824022" w14:paraId="03C706ED" w14:textId="6078135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w:t>
            </w:r>
            <w:r w:rsidRPr="005D62BB" w:rsidR="001C2D0C">
              <w:rPr>
                <w:rFonts w:cs="Arial" w:asciiTheme="majorHAnsi" w:hAnsiTheme="majorHAnsi"/>
                <w:szCs w:val="24"/>
              </w:rPr>
              <w:t xml:space="preserve">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824022" w14:paraId="47FC5665" w14:textId="5EEC6D69">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w:t>
      </w:r>
      <w:r w:rsidRPr="005D62BB" w:rsidR="001C2D0C">
        <w:rPr>
          <w:rFonts w:cs="Arial" w:asciiTheme="majorHAnsi" w:hAnsiTheme="majorHAnsi"/>
          <w:sz w:val="24"/>
          <w:szCs w:val="24"/>
        </w:rPr>
        <w:t xml:space="preserv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824022" w14:paraId="4997F792" w14:textId="19CD4B39">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w:t>
      </w:r>
      <w:r w:rsidRPr="005D62BB" w:rsidR="001C2D0C">
        <w:rPr>
          <w:rFonts w:cs="Arial" w:asciiTheme="majorHAnsi" w:hAnsiTheme="majorHAnsi"/>
          <w:sz w:val="24"/>
          <w:szCs w:val="24"/>
        </w:rPr>
        <w:t xml:space="preserv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824022" w14:paraId="204A61A1" w14:textId="607D0685">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w:t>
      </w:r>
      <w:r w:rsidRPr="005D62BB" w:rsidR="001C2D0C">
        <w:rPr>
          <w:rFonts w:asciiTheme="majorHAnsi" w:hAnsiTheme="majorHAnsi"/>
          <w:sz w:val="24"/>
          <w:szCs w:val="24"/>
        </w:rPr>
        <w:t xml:space="preserve">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824022" w14:paraId="1D316052" w14:textId="60E6844D">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Require</w:t>
      </w:r>
      <w:r w:rsidRPr="005D62BB" w:rsidR="001C2D0C">
        <w:rPr>
          <w:rFonts w:cs="Arial" w:asciiTheme="majorHAnsi" w:hAnsiTheme="majorHAnsi"/>
          <w:sz w:val="24"/>
          <w:szCs w:val="24"/>
        </w:rPr>
        <w:t xml:space="preserv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824022" w14:paraId="0C3C2395" w14:textId="5339CC14">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Procure</w:t>
      </w:r>
      <w:r w:rsidRPr="005D62BB" w:rsidR="001C2D0C">
        <w:rPr>
          <w:rFonts w:cs="Arial" w:asciiTheme="majorHAnsi" w:hAnsiTheme="majorHAnsi"/>
          <w:sz w:val="24"/>
          <w:szCs w:val="24"/>
        </w:rPr>
        <w:t xml:space="preserve"> that all Staff comply with any rules, regulations and requirements reasonably specified by the </w:t>
      </w:r>
      <w:r w:rsidR="00D23F8F">
        <w:rPr>
          <w:rFonts w:cs="Arial" w:asciiTheme="majorHAnsi" w:hAnsiTheme="majorHAnsi"/>
          <w:sz w:val="24"/>
          <w:szCs w:val="24"/>
        </w:rPr>
        <w:t>Council</w:t>
      </w:r>
      <w:r w:rsidRPr="005D62BB" w:rsidR="001C2D0C">
        <w:rPr>
          <w:rFonts w:cs="Arial" w:asciiTheme="majorHAnsi" w:hAnsiTheme="majorHAnsi"/>
          <w:sz w:val="24"/>
          <w:szCs w:val="24"/>
        </w:rPr>
        <w:t>.</w:t>
      </w:r>
    </w:p>
    <w:p w:rsidRPr="005D62BB" w:rsidR="001C2D0C" w:rsidP="00330ACD" w:rsidRDefault="001C2D0C" w14:paraId="7A2DD382" w14:textId="16CDC45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w:t>
      </w:r>
      <w:r w:rsidRPr="005D62BB" w:rsidR="00824022">
        <w:rPr>
          <w:rFonts w:cs="Arial" w:asciiTheme="majorHAnsi" w:hAnsiTheme="majorHAnsi"/>
          <w:b w:val="0"/>
          <w:sz w:val="24"/>
          <w:szCs w:val="24"/>
        </w:rPr>
        <w:t>and termination</w:t>
      </w:r>
      <w:r w:rsidRPr="005D62BB">
        <w:rPr>
          <w:rFonts w:cs="Arial" w:asciiTheme="majorHAnsi" w:hAnsiTheme="majorHAnsi"/>
          <w:b w:val="0"/>
          <w:sz w:val="24"/>
          <w:szCs w:val="24"/>
        </w:rPr>
        <w:t xml:space="preserve">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3E29ECE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w:t>
      </w:r>
      <w:r w:rsidRPr="005D62BB" w:rsidR="00824022">
        <w:rPr>
          <w:rFonts w:cs="Arial" w:asciiTheme="majorHAnsi" w:hAnsiTheme="majorHAnsi"/>
          <w:b w:val="0"/>
          <w:sz w:val="24"/>
          <w:szCs w:val="24"/>
        </w:rPr>
        <w:t>and novate</w:t>
      </w:r>
      <w:r w:rsidRPr="005D62BB">
        <w:rPr>
          <w:rFonts w:cs="Arial" w:asciiTheme="majorHAnsi" w:hAnsiTheme="majorHAnsi"/>
          <w:b w:val="0"/>
          <w:sz w:val="24"/>
          <w:szCs w:val="24"/>
        </w:rPr>
        <w:t xml:space="preserv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824022" w14:paraId="360F38A1" w14:textId="634005B3">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Submit</w:t>
      </w:r>
      <w:r w:rsidRPr="005D62BB" w:rsidR="001C2D0C">
        <w:rPr>
          <w:rFonts w:cs="Arial" w:asciiTheme="majorHAnsi" w:hAnsiTheme="majorHAnsi"/>
          <w:sz w:val="24"/>
          <w:szCs w:val="24"/>
        </w:rPr>
        <w:t xml:space="preserve"> progress reports to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sidR="001C2D0C">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824022" w14:paraId="7464A45D" w14:textId="49D20B46">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w:t>
      </w:r>
      <w:r w:rsidRPr="005D62BB" w:rsidR="001C2D0C">
        <w:rPr>
          <w:rFonts w:cs="Arial" w:asciiTheme="majorHAnsi" w:hAnsiTheme="majorHAnsi"/>
          <w:sz w:val="24"/>
          <w:szCs w:val="24"/>
        </w:rPr>
        <w:t xml:space="preserve">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824022" w14:paraId="41C30B78" w14:textId="2876B05E">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w:t>
      </w:r>
      <w:r w:rsidRPr="005D62BB" w:rsidR="001C2D0C">
        <w:rPr>
          <w:rFonts w:cs="Arial" w:asciiTheme="majorHAnsi" w:hAnsiTheme="majorHAnsi"/>
          <w:sz w:val="24"/>
          <w:szCs w:val="24"/>
        </w:rPr>
        <w:t xml:space="preserve"> accordance with clause </w:t>
      </w:r>
      <w:r w:rsidRPr="005D62BB" w:rsidR="001C2D0C">
        <w:rPr>
          <w:rFonts w:asciiTheme="majorHAnsi" w:hAnsiTheme="majorHAnsi"/>
          <w:sz w:val="24"/>
          <w:szCs w:val="24"/>
        </w:rPr>
        <w:fldChar w:fldCharType="begin"/>
      </w:r>
      <w:r w:rsidRPr="005D62BB" w:rsidR="001C2D0C">
        <w:rPr>
          <w:rFonts w:asciiTheme="majorHAnsi" w:hAnsiTheme="majorHAnsi"/>
          <w:sz w:val="24"/>
          <w:szCs w:val="24"/>
        </w:rPr>
        <w:instrText xml:space="preserve"> REF _Ref261004389 \r \h  \* MERGEFORMAT </w:instrText>
      </w:r>
      <w:r w:rsidRPr="005D62BB" w:rsidR="001C2D0C">
        <w:rPr>
          <w:rFonts w:asciiTheme="majorHAnsi" w:hAnsiTheme="majorHAnsi"/>
          <w:sz w:val="24"/>
          <w:szCs w:val="24"/>
        </w:rPr>
      </w:r>
      <w:r w:rsidRPr="005D62BB" w:rsidR="001C2D0C">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sidR="001C2D0C">
        <w:rPr>
          <w:rFonts w:asciiTheme="majorHAnsi" w:hAnsiTheme="majorHAnsi"/>
          <w:sz w:val="24"/>
          <w:szCs w:val="24"/>
        </w:rPr>
        <w:fldChar w:fldCharType="end"/>
      </w:r>
      <w:r w:rsidR="008E34B0">
        <w:rPr>
          <w:rFonts w:cs="Arial" w:asciiTheme="majorHAnsi" w:hAnsiTheme="majorHAnsi"/>
          <w:sz w:val="24"/>
          <w:szCs w:val="24"/>
        </w:rPr>
        <w:t xml:space="preserve">; </w:t>
      </w:r>
      <w:r w:rsidRPr="00486245" w:rsidR="001C2D0C">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sidR="001C2D0C">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824022" w14:paraId="67AF9DCC" w14:textId="2529060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w:t>
      </w:r>
      <w:r w:rsidRPr="005D62BB" w:rsidR="001C2D0C">
        <w:rPr>
          <w:rFonts w:cs="Arial" w:asciiTheme="majorHAnsi" w:hAnsiTheme="majorHAnsi"/>
          <w:sz w:val="24"/>
          <w:szCs w:val="24"/>
        </w:rPr>
        <w:t xml:space="preserve"> respond directly to a Request for Information unless authorised in writing to do so by the </w:t>
      </w:r>
      <w:r w:rsidR="00D23F8F">
        <w:rPr>
          <w:rFonts w:cs="Arial" w:asciiTheme="majorHAnsi" w:hAnsiTheme="majorHAnsi"/>
          <w:sz w:val="24"/>
          <w:szCs w:val="24"/>
        </w:rPr>
        <w:t>Council</w:t>
      </w:r>
      <w:r w:rsidRPr="005D62BB" w:rsidR="001C2D0C">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824022" w14:paraId="5E875E0A" w14:textId="6E85959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Process</w:t>
      </w:r>
      <w:r w:rsidR="00161C6C">
        <w:rPr>
          <w:rFonts w:cs="Arial" w:asciiTheme="majorHAnsi" w:hAnsiTheme="majorHAnsi"/>
          <w:sz w:val="24"/>
          <w:szCs w:val="24"/>
        </w:rPr>
        <w:t xml:space="preserve"> that </w:t>
      </w:r>
      <w:r w:rsidR="009274FD">
        <w:rPr>
          <w:rFonts w:cs="Arial" w:asciiTheme="majorHAnsi" w:hAnsiTheme="majorHAnsi"/>
          <w:sz w:val="24"/>
          <w:szCs w:val="24"/>
        </w:rPr>
        <w:t>P</w:t>
      </w:r>
      <w:r w:rsidR="00161C6C">
        <w:rPr>
          <w:rFonts w:cs="Arial" w:asciiTheme="majorHAnsi" w:hAnsiTheme="majorHAnsi"/>
          <w:sz w:val="24"/>
          <w:szCs w:val="24"/>
        </w:rPr>
        <w:t xml:space="preserve">ersonal </w:t>
      </w:r>
      <w:r w:rsidR="009274FD">
        <w:rPr>
          <w:rFonts w:cs="Arial" w:asciiTheme="majorHAnsi" w:hAnsiTheme="majorHAnsi"/>
          <w:sz w:val="24"/>
          <w:szCs w:val="24"/>
        </w:rPr>
        <w:t>D</w:t>
      </w:r>
      <w:r w:rsidR="00161C6C">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sidR="00161C6C">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sidR="00161C6C">
        <w:rPr>
          <w:rFonts w:cs="Arial" w:asciiTheme="majorHAnsi" w:hAnsiTheme="majorHAnsi"/>
          <w:sz w:val="24"/>
          <w:szCs w:val="24"/>
        </w:rPr>
        <w:t xml:space="preserve">ersonal </w:t>
      </w:r>
      <w:r w:rsidR="009274FD">
        <w:rPr>
          <w:rFonts w:cs="Arial" w:asciiTheme="majorHAnsi" w:hAnsiTheme="majorHAnsi"/>
          <w:sz w:val="24"/>
          <w:szCs w:val="24"/>
        </w:rPr>
        <w:t>D</w:t>
      </w:r>
      <w:r w:rsidR="00161C6C">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sidR="00161C6C">
        <w:rPr>
          <w:rFonts w:cs="Arial" w:asciiTheme="majorHAnsi" w:hAnsiTheme="majorHAnsi"/>
          <w:sz w:val="24"/>
          <w:szCs w:val="24"/>
        </w:rPr>
        <w:t xml:space="preserve">ersonal </w:t>
      </w:r>
      <w:r w:rsidR="009274FD">
        <w:rPr>
          <w:rFonts w:cs="Arial" w:asciiTheme="majorHAnsi" w:hAnsiTheme="majorHAnsi"/>
          <w:sz w:val="24"/>
          <w:szCs w:val="24"/>
        </w:rPr>
        <w:t>D</w:t>
      </w:r>
      <w:r w:rsidR="00161C6C">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sidR="00161C6C">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824022" w14:paraId="2AC08842" w14:textId="2C8DB80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Ensure</w:t>
      </w:r>
      <w:r w:rsidR="00054A79">
        <w:rPr>
          <w:rFonts w:cs="Arial" w:asciiTheme="majorHAnsi" w:hAnsiTheme="majorHAnsi"/>
          <w:sz w:val="24"/>
          <w:szCs w:val="24"/>
        </w:rPr>
        <w:t xml:space="preserve"> that all personnel who have access to and/or process </w:t>
      </w:r>
      <w:r w:rsidR="009274FD">
        <w:rPr>
          <w:rFonts w:cs="Arial" w:asciiTheme="majorHAnsi" w:hAnsiTheme="majorHAnsi"/>
          <w:sz w:val="24"/>
          <w:szCs w:val="24"/>
        </w:rPr>
        <w:t>P</w:t>
      </w:r>
      <w:r w:rsidR="00054A79">
        <w:rPr>
          <w:rFonts w:cs="Arial" w:asciiTheme="majorHAnsi" w:hAnsiTheme="majorHAnsi"/>
          <w:sz w:val="24"/>
          <w:szCs w:val="24"/>
        </w:rPr>
        <w:t xml:space="preserve">ersonal </w:t>
      </w:r>
      <w:r w:rsidR="009274FD">
        <w:rPr>
          <w:rFonts w:cs="Arial" w:asciiTheme="majorHAnsi" w:hAnsiTheme="majorHAnsi"/>
          <w:sz w:val="24"/>
          <w:szCs w:val="24"/>
        </w:rPr>
        <w:t>D</w:t>
      </w:r>
      <w:r w:rsidR="00054A79">
        <w:rPr>
          <w:rFonts w:cs="Arial" w:asciiTheme="majorHAnsi" w:hAnsiTheme="majorHAnsi"/>
          <w:sz w:val="24"/>
          <w:szCs w:val="24"/>
        </w:rPr>
        <w:t xml:space="preserve">ata are obliged to keep the </w:t>
      </w:r>
      <w:r w:rsidR="009274FD">
        <w:rPr>
          <w:rFonts w:cs="Arial" w:asciiTheme="majorHAnsi" w:hAnsiTheme="majorHAnsi"/>
          <w:sz w:val="24"/>
          <w:szCs w:val="24"/>
        </w:rPr>
        <w:t>P</w:t>
      </w:r>
      <w:r w:rsidR="00054A79">
        <w:rPr>
          <w:rFonts w:cs="Arial" w:asciiTheme="majorHAnsi" w:hAnsiTheme="majorHAnsi"/>
          <w:sz w:val="24"/>
          <w:szCs w:val="24"/>
        </w:rPr>
        <w:t xml:space="preserve">ersonal </w:t>
      </w:r>
      <w:r w:rsidR="009274FD">
        <w:rPr>
          <w:rFonts w:cs="Arial" w:asciiTheme="majorHAnsi" w:hAnsiTheme="majorHAnsi"/>
          <w:sz w:val="24"/>
          <w:szCs w:val="24"/>
        </w:rPr>
        <w:t>D</w:t>
      </w:r>
      <w:r w:rsidR="00054A79">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824022" w14:paraId="7799B75B" w14:textId="76D947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Maintain</w:t>
      </w:r>
      <w:r w:rsidR="002D0232">
        <w:rPr>
          <w:rFonts w:cs="Arial" w:asciiTheme="majorHAnsi" w:hAnsiTheme="majorHAnsi"/>
          <w:sz w:val="24"/>
          <w:szCs w:val="24"/>
        </w:rPr>
        <w:t xml:space="preserve"> complete and accurate records and information to demonstrate its compliance with this clause 13 and immediately inform the </w:t>
      </w:r>
      <w:r w:rsidR="00D23F8F">
        <w:rPr>
          <w:rFonts w:cs="Arial" w:asciiTheme="majorHAnsi" w:hAnsiTheme="majorHAnsi"/>
          <w:sz w:val="24"/>
          <w:szCs w:val="24"/>
        </w:rPr>
        <w:t>Council</w:t>
      </w:r>
      <w:r w:rsidR="002D0232">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824022" w14:paraId="46AE8A1F" w14:textId="65F2D280">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w:t>
      </w:r>
      <w:r w:rsidRPr="005D62BB" w:rsidR="001C2D0C">
        <w:rPr>
          <w:rFonts w:cs="Arial" w:asciiTheme="majorHAnsi" w:hAnsiTheme="majorHAnsi"/>
          <w:sz w:val="24"/>
          <w:szCs w:val="24"/>
        </w:rPr>
        <w:t xml:space="preserve"> indirect, </w:t>
      </w:r>
      <w:proofErr w:type="gramStart"/>
      <w:r w:rsidRPr="005D62BB" w:rsidR="001C2D0C">
        <w:rPr>
          <w:rFonts w:cs="Arial" w:asciiTheme="majorHAnsi" w:hAnsiTheme="majorHAnsi"/>
          <w:sz w:val="24"/>
          <w:szCs w:val="24"/>
        </w:rPr>
        <w:t>special</w:t>
      </w:r>
      <w:proofErr w:type="gramEnd"/>
      <w:r w:rsidRPr="005D62BB" w:rsidR="001C2D0C">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824022" w14:paraId="289F3051" w14:textId="39D394C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w:t>
      </w:r>
      <w:r w:rsidRPr="005D62BB" w:rsidR="001C2D0C">
        <w:rPr>
          <w:rFonts w:cs="Arial" w:asciiTheme="majorHAnsi" w:hAnsiTheme="majorHAnsi"/>
          <w:sz w:val="24"/>
          <w:szCs w:val="24"/>
        </w:rPr>
        <w:t xml:space="preserve">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A8B4B56">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r w:rsidR="00824022">
        <w:rPr>
          <w:rFonts w:cs="Arial" w:asciiTheme="majorHAnsi" w:hAnsiTheme="majorHAnsi"/>
          <w:b w:val="0"/>
          <w:sz w:val="24"/>
          <w:szCs w:val="24"/>
        </w:rPr>
        <w:t>Liability,</w:t>
      </w:r>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190C3CAA">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r w:rsidR="00824022">
        <w:rPr>
          <w:rFonts w:cs="Arial" w:asciiTheme="majorHAnsi" w:hAnsiTheme="majorHAnsi"/>
          <w:b w:val="0"/>
          <w:sz w:val="24"/>
          <w:szCs w:val="24"/>
        </w:rPr>
        <w:t xml:space="preserve">event. </w:t>
      </w:r>
      <w:r w:rsidRPr="005D62BB">
        <w:rPr>
          <w:rFonts w:cs="Arial" w:asciiTheme="majorHAnsi" w:hAnsiTheme="majorHAnsi"/>
          <w:b w:val="0"/>
          <w:sz w:val="24"/>
          <w:szCs w:val="24"/>
        </w:rPr>
        <w:t>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824022" w14:paraId="79CAA3E3" w14:textId="1DCD9354">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Fails</w:t>
      </w:r>
      <w:r w:rsidRPr="005D62BB" w:rsidR="001C2D0C">
        <w:rPr>
          <w:rFonts w:cs="Arial" w:asciiTheme="majorHAnsi" w:hAnsiTheme="majorHAnsi"/>
          <w:sz w:val="24"/>
          <w:szCs w:val="24"/>
        </w:rPr>
        <w:t xml:space="preserve"> to comply with legal obligations in the fields of environmental, </w:t>
      </w:r>
      <w:proofErr w:type="gramStart"/>
      <w:r w:rsidRPr="005D62BB" w:rsidR="001C2D0C">
        <w:rPr>
          <w:rFonts w:cs="Arial" w:asciiTheme="majorHAnsi" w:hAnsiTheme="majorHAnsi"/>
          <w:sz w:val="24"/>
          <w:szCs w:val="24"/>
        </w:rPr>
        <w:t>social</w:t>
      </w:r>
      <w:proofErr w:type="gramEnd"/>
      <w:r w:rsidRPr="005D62BB" w:rsidR="001C2D0C">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824022" w14:paraId="66D65360" w14:textId="0E1F06D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Return</w:t>
      </w:r>
      <w:r w:rsidRPr="005D62BB" w:rsidR="001C2D0C">
        <w:rPr>
          <w:rFonts w:cs="Arial" w:asciiTheme="majorHAnsi" w:hAnsiTheme="majorHAnsi"/>
          <w:sz w:val="24"/>
          <w:szCs w:val="24"/>
        </w:rPr>
        <w:t xml:space="preserve"> all requested documents, </w:t>
      </w:r>
      <w:proofErr w:type="gramStart"/>
      <w:r w:rsidRPr="005D62BB" w:rsidR="001C2D0C">
        <w:rPr>
          <w:rFonts w:cs="Arial" w:asciiTheme="majorHAnsi" w:hAnsiTheme="majorHAnsi"/>
          <w:sz w:val="24"/>
          <w:szCs w:val="24"/>
        </w:rPr>
        <w:t>information</w:t>
      </w:r>
      <w:proofErr w:type="gramEnd"/>
      <w:r w:rsidRPr="005D62BB" w:rsidR="001C2D0C">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824022" w14:paraId="300DDBB3" w14:textId="0A71120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Notify</w:t>
      </w:r>
      <w:r w:rsidRPr="005D62BB" w:rsidR="001C2D0C">
        <w:rPr>
          <w:rFonts w:cs="Arial" w:asciiTheme="majorHAnsi" w:hAnsiTheme="majorHAnsi"/>
          <w:sz w:val="24"/>
          <w:szCs w:val="24"/>
        </w:rPr>
        <w:t xml:space="preserve">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sidR="001C2D0C">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824022" w14:paraId="39FF6F8D" w14:textId="709DD21B">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w:t>
      </w:r>
      <w:r w:rsidRPr="005D62BB" w:rsidR="001C2D0C">
        <w:rPr>
          <w:rFonts w:cs="Arial" w:asciiTheme="majorHAnsi" w:hAnsiTheme="majorHAnsi"/>
          <w:sz w:val="24"/>
          <w:szCs w:val="24"/>
        </w:rPr>
        <w:t xml:space="preserve"> all reasonable steps to secure the observance of clause </w:t>
      </w:r>
      <w:r w:rsidRPr="005D62BB" w:rsidR="001C2D0C">
        <w:rPr>
          <w:rFonts w:asciiTheme="majorHAnsi" w:hAnsiTheme="majorHAnsi"/>
          <w:sz w:val="24"/>
          <w:szCs w:val="24"/>
        </w:rPr>
        <w:fldChar w:fldCharType="begin"/>
      </w:r>
      <w:r w:rsidRPr="005D62BB" w:rsidR="001C2D0C">
        <w:rPr>
          <w:rFonts w:asciiTheme="majorHAnsi" w:hAnsiTheme="majorHAnsi"/>
          <w:sz w:val="24"/>
          <w:szCs w:val="24"/>
        </w:rPr>
        <w:instrText xml:space="preserve"> REF _Ref359656204 \r \h  \* MERGEFORMAT </w:instrText>
      </w:r>
      <w:r w:rsidRPr="005D62BB" w:rsidR="001C2D0C">
        <w:rPr>
          <w:rFonts w:asciiTheme="majorHAnsi" w:hAnsiTheme="majorHAnsi"/>
          <w:sz w:val="24"/>
          <w:szCs w:val="24"/>
        </w:rPr>
      </w:r>
      <w:r w:rsidRPr="005D62BB" w:rsidR="001C2D0C">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sidR="001C2D0C">
        <w:rPr>
          <w:rFonts w:asciiTheme="majorHAnsi" w:hAnsiTheme="majorHAnsi"/>
          <w:sz w:val="24"/>
          <w:szCs w:val="24"/>
        </w:rPr>
        <w:fldChar w:fldCharType="end"/>
      </w:r>
      <w:r w:rsidRPr="005D62BB" w:rsidR="001C2D0C">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824022" w14:paraId="7DC73102" w14:textId="126E2BB5">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w:t>
      </w:r>
      <w:r w:rsidRPr="005D62BB" w:rsidR="001C2D0C">
        <w:rPr>
          <w:rFonts w:cs="Arial" w:asciiTheme="majorHAnsi" w:hAnsiTheme="majorHAnsi"/>
          <w:sz w:val="24"/>
          <w:szCs w:val="24"/>
        </w:rPr>
        <w:t xml:space="preserve">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824022" w14:paraId="1710F00C" w14:textId="45CA8B5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Recover</w:t>
      </w:r>
      <w:r w:rsidRPr="005D62BB" w:rsidR="001C2D0C">
        <w:rPr>
          <w:rFonts w:cs="Arial" w:asciiTheme="majorHAnsi" w:hAnsiTheme="majorHAnsi"/>
          <w:sz w:val="24"/>
          <w:szCs w:val="24"/>
        </w:rPr>
        <w:t xml:space="preserve"> in </w:t>
      </w:r>
      <w:proofErr w:type="gramStart"/>
      <w:r w:rsidRPr="005D62BB" w:rsidR="001C2D0C">
        <w:rPr>
          <w:rFonts w:cs="Arial" w:asciiTheme="majorHAnsi" w:hAnsiTheme="majorHAnsi"/>
          <w:sz w:val="24"/>
          <w:szCs w:val="24"/>
        </w:rPr>
        <w:t>full from</w:t>
      </w:r>
      <w:proofErr w:type="gramEnd"/>
      <w:r w:rsidRPr="005D62BB" w:rsidR="001C2D0C">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5554" w:rsidRDefault="00725554" w14:paraId="30AD0A4B" w14:textId="77777777">
      <w:r>
        <w:separator/>
      </w:r>
    </w:p>
  </w:endnote>
  <w:endnote w:type="continuationSeparator" w:id="0">
    <w:p w:rsidR="00725554" w:rsidRDefault="00725554" w14:paraId="74E0CE01" w14:textId="77777777">
      <w:r>
        <w:continuationSeparator/>
      </w:r>
    </w:p>
  </w:endnote>
  <w:endnote w:type="continuationNotice" w:id="1">
    <w:p w:rsidR="00725554" w:rsidRDefault="00725554" w14:paraId="51DD10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1E394B" w:rsidP="0027516E" w:rsidRDefault="001E394B"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6</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27</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1E394B" w:rsidP="0027516E" w:rsidRDefault="001E394B"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5554" w:rsidRDefault="00725554" w14:paraId="3FE86736" w14:textId="77777777">
      <w:r>
        <w:separator/>
      </w:r>
    </w:p>
  </w:footnote>
  <w:footnote w:type="continuationSeparator" w:id="0">
    <w:p w:rsidR="00725554" w:rsidRDefault="00725554" w14:paraId="2A0EEEA4" w14:textId="77777777">
      <w:r>
        <w:continuationSeparator/>
      </w:r>
    </w:p>
  </w:footnote>
  <w:footnote w:type="continuationNotice" w:id="1">
    <w:p w:rsidR="00725554" w:rsidRDefault="00725554" w14:paraId="201676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394B" w:rsidRDefault="61AAB576" w14:paraId="5B33C920" w14:textId="0271228F">
    <w:pPr>
      <w:pStyle w:val="Header"/>
      <w:tabs>
        <w:tab w:val="clear" w:pos="4153"/>
        <w:tab w:val="left" w:pos="6379"/>
      </w:tabs>
    </w:pPr>
    <w:r w:rsidR="32C28A75">
      <w:drawing>
        <wp:inline wp14:editId="4CEA1CD0"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ab153a15a319406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0BA140F2"/>
    <w:multiLevelType w:val="hybridMultilevel"/>
    <w:tmpl w:val="8A30D7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B0D099A"/>
    <w:multiLevelType w:val="hybridMultilevel"/>
    <w:tmpl w:val="220A4BF0"/>
    <w:lvl w:ilvl="0" w:tplc="0809000F">
      <w:start w:val="1"/>
      <w:numFmt w:val="decimal"/>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6" w15:restartNumberingAfterBreak="0">
    <w:nsid w:val="1CE53799"/>
    <w:multiLevelType w:val="hybridMultilevel"/>
    <w:tmpl w:val="6E427824"/>
    <w:lvl w:ilvl="0" w:tplc="08090011">
      <w:start w:val="1"/>
      <w:numFmt w:val="decimal"/>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9"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E5D96"/>
    <w:multiLevelType w:val="multilevel"/>
    <w:tmpl w:val="7DC2033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bullet"/>
      <w:lvlText w:val=""/>
      <w:lvlJc w:val="left"/>
      <w:pPr>
        <w:ind w:left="851" w:hanging="851"/>
      </w:pPr>
      <w:rPr>
        <w:rFonts w:hint="default" w:ascii="Symbol" w:hAnsi="Symbol"/>
      </w:rPr>
    </w:lvl>
    <w:lvl w:ilvl="5">
      <w:start w:val="1"/>
      <w:numFmt w:val="bullet"/>
      <w:lvlText w:val=""/>
      <w:lvlJc w:val="left"/>
      <w:pPr>
        <w:ind w:left="851" w:hanging="851"/>
      </w:pPr>
      <w:rPr>
        <w:rFonts w:hint="default" w:ascii="Symbol" w:hAnsi="Symbol"/>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0345D6"/>
    <w:multiLevelType w:val="hybridMultilevel"/>
    <w:tmpl w:val="E5546FA8"/>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5C086074"/>
    <w:multiLevelType w:val="multilevel"/>
    <w:tmpl w:val="7DC2033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bullet"/>
      <w:lvlText w:val=""/>
      <w:lvlJc w:val="left"/>
      <w:pPr>
        <w:ind w:left="851" w:hanging="851"/>
      </w:pPr>
      <w:rPr>
        <w:rFonts w:hint="default" w:ascii="Symbol" w:hAnsi="Symbol"/>
      </w:rPr>
    </w:lvl>
    <w:lvl w:ilvl="5">
      <w:start w:val="1"/>
      <w:numFmt w:val="bullet"/>
      <w:lvlText w:val=""/>
      <w:lvlJc w:val="left"/>
      <w:pPr>
        <w:ind w:left="851" w:hanging="851"/>
      </w:pPr>
      <w:rPr>
        <w:rFonts w:hint="default" w:ascii="Symbol" w:hAnsi="Symbol"/>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9E6FF5"/>
    <w:multiLevelType w:val="hybridMultilevel"/>
    <w:tmpl w:val="A7C82DD2"/>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7"/>
  </w:num>
  <w:num w:numId="2">
    <w:abstractNumId w:val="11"/>
  </w:num>
  <w:num w:numId="3">
    <w:abstractNumId w:val="18"/>
  </w:num>
  <w:num w:numId="4">
    <w:abstractNumId w:val="4"/>
  </w:num>
  <w:num w:numId="5">
    <w:abstractNumId w:val="14"/>
  </w:num>
  <w:num w:numId="6">
    <w:abstractNumId w:val="22"/>
  </w:num>
  <w:num w:numId="7">
    <w:abstractNumId w:val="12"/>
  </w:num>
  <w:num w:numId="8">
    <w:abstractNumId w:val="13"/>
  </w:num>
  <w:num w:numId="9">
    <w:abstractNumId w:val="20"/>
  </w:num>
  <w:num w:numId="10">
    <w:abstractNumId w:val="21"/>
  </w:num>
  <w:num w:numId="11">
    <w:abstractNumId w:val="16"/>
  </w:num>
  <w:num w:numId="12">
    <w:abstractNumId w:val="0"/>
  </w:num>
  <w:num w:numId="13">
    <w:abstractNumId w:val="9"/>
  </w:num>
  <w:num w:numId="14">
    <w:abstractNumId w:val="7"/>
  </w:num>
  <w:num w:numId="15">
    <w:abstractNumId w:val="15"/>
  </w:num>
  <w:num w:numId="16">
    <w:abstractNumId w:val="1"/>
  </w:num>
  <w:num w:numId="17">
    <w:abstractNumId w:val="2"/>
  </w:num>
  <w:num w:numId="18">
    <w:abstractNumId w:val="5"/>
  </w:num>
  <w:num w:numId="19">
    <w:abstractNumId w:val="3"/>
  </w:num>
  <w:num w:numId="20">
    <w:abstractNumId w:val="6"/>
  </w:num>
  <w:num w:numId="21">
    <w:abstractNumId w:val="10"/>
  </w:num>
  <w:num w:numId="22">
    <w:abstractNumId w:val="19"/>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31E9"/>
    <w:rsid w:val="00004062"/>
    <w:rsid w:val="0000622C"/>
    <w:rsid w:val="00006422"/>
    <w:rsid w:val="00006933"/>
    <w:rsid w:val="00007DE1"/>
    <w:rsid w:val="00011107"/>
    <w:rsid w:val="00011E42"/>
    <w:rsid w:val="00011E75"/>
    <w:rsid w:val="00013786"/>
    <w:rsid w:val="000146C0"/>
    <w:rsid w:val="00016C89"/>
    <w:rsid w:val="0002103C"/>
    <w:rsid w:val="0002379C"/>
    <w:rsid w:val="00023BD7"/>
    <w:rsid w:val="00025621"/>
    <w:rsid w:val="000258D0"/>
    <w:rsid w:val="00026EE8"/>
    <w:rsid w:val="00026F3F"/>
    <w:rsid w:val="00030685"/>
    <w:rsid w:val="00030ADC"/>
    <w:rsid w:val="000338EF"/>
    <w:rsid w:val="00034705"/>
    <w:rsid w:val="0003477F"/>
    <w:rsid w:val="00036AA6"/>
    <w:rsid w:val="00037724"/>
    <w:rsid w:val="000424EB"/>
    <w:rsid w:val="0004518E"/>
    <w:rsid w:val="00047005"/>
    <w:rsid w:val="00050417"/>
    <w:rsid w:val="00050CF6"/>
    <w:rsid w:val="00050FE3"/>
    <w:rsid w:val="00052F16"/>
    <w:rsid w:val="00054A79"/>
    <w:rsid w:val="0005540D"/>
    <w:rsid w:val="00056A94"/>
    <w:rsid w:val="00060B09"/>
    <w:rsid w:val="00064800"/>
    <w:rsid w:val="000658CE"/>
    <w:rsid w:val="00066077"/>
    <w:rsid w:val="00066CE7"/>
    <w:rsid w:val="0006724F"/>
    <w:rsid w:val="00067963"/>
    <w:rsid w:val="000736C5"/>
    <w:rsid w:val="000839F2"/>
    <w:rsid w:val="0009077E"/>
    <w:rsid w:val="000916F3"/>
    <w:rsid w:val="00091D12"/>
    <w:rsid w:val="000955AD"/>
    <w:rsid w:val="00095C9F"/>
    <w:rsid w:val="00097121"/>
    <w:rsid w:val="00097638"/>
    <w:rsid w:val="000A0B56"/>
    <w:rsid w:val="000A0F3A"/>
    <w:rsid w:val="000A113B"/>
    <w:rsid w:val="000A30E5"/>
    <w:rsid w:val="000A5434"/>
    <w:rsid w:val="000B09D0"/>
    <w:rsid w:val="000B1B53"/>
    <w:rsid w:val="000B53EC"/>
    <w:rsid w:val="000B7DE8"/>
    <w:rsid w:val="000C026F"/>
    <w:rsid w:val="000C0EC1"/>
    <w:rsid w:val="000C13B9"/>
    <w:rsid w:val="000C707F"/>
    <w:rsid w:val="000C7917"/>
    <w:rsid w:val="000D1717"/>
    <w:rsid w:val="000D1848"/>
    <w:rsid w:val="000D1D28"/>
    <w:rsid w:val="000D20CB"/>
    <w:rsid w:val="000D34A1"/>
    <w:rsid w:val="000D485D"/>
    <w:rsid w:val="000D5EB1"/>
    <w:rsid w:val="000D6296"/>
    <w:rsid w:val="000D6953"/>
    <w:rsid w:val="000E21ED"/>
    <w:rsid w:val="000E3977"/>
    <w:rsid w:val="000E535C"/>
    <w:rsid w:val="000E55CC"/>
    <w:rsid w:val="000F0D5B"/>
    <w:rsid w:val="000F3587"/>
    <w:rsid w:val="000F49D8"/>
    <w:rsid w:val="000F4C13"/>
    <w:rsid w:val="000F508B"/>
    <w:rsid w:val="000F6C24"/>
    <w:rsid w:val="00100903"/>
    <w:rsid w:val="001041DD"/>
    <w:rsid w:val="00104AD6"/>
    <w:rsid w:val="00105EC1"/>
    <w:rsid w:val="00106BB7"/>
    <w:rsid w:val="00107790"/>
    <w:rsid w:val="001103F3"/>
    <w:rsid w:val="001119DA"/>
    <w:rsid w:val="00114725"/>
    <w:rsid w:val="001151F4"/>
    <w:rsid w:val="0011743C"/>
    <w:rsid w:val="001229F9"/>
    <w:rsid w:val="00123F19"/>
    <w:rsid w:val="00123F3F"/>
    <w:rsid w:val="00123FD8"/>
    <w:rsid w:val="001254EC"/>
    <w:rsid w:val="0013027A"/>
    <w:rsid w:val="0013786B"/>
    <w:rsid w:val="00141478"/>
    <w:rsid w:val="001419DA"/>
    <w:rsid w:val="0014293F"/>
    <w:rsid w:val="0014374C"/>
    <w:rsid w:val="001447AD"/>
    <w:rsid w:val="00144DDB"/>
    <w:rsid w:val="00145053"/>
    <w:rsid w:val="00147A74"/>
    <w:rsid w:val="00150043"/>
    <w:rsid w:val="0015035B"/>
    <w:rsid w:val="00151D37"/>
    <w:rsid w:val="001534E0"/>
    <w:rsid w:val="00153B9E"/>
    <w:rsid w:val="001565CF"/>
    <w:rsid w:val="0015748D"/>
    <w:rsid w:val="00161C6C"/>
    <w:rsid w:val="00162BD9"/>
    <w:rsid w:val="00163362"/>
    <w:rsid w:val="001639B4"/>
    <w:rsid w:val="00164ABC"/>
    <w:rsid w:val="001656C2"/>
    <w:rsid w:val="00167C25"/>
    <w:rsid w:val="001706BF"/>
    <w:rsid w:val="00172F05"/>
    <w:rsid w:val="00173BC7"/>
    <w:rsid w:val="001746F0"/>
    <w:rsid w:val="001759EE"/>
    <w:rsid w:val="001770EE"/>
    <w:rsid w:val="0017718E"/>
    <w:rsid w:val="00180A98"/>
    <w:rsid w:val="00181FE7"/>
    <w:rsid w:val="00182B4B"/>
    <w:rsid w:val="001838AD"/>
    <w:rsid w:val="00186AF2"/>
    <w:rsid w:val="00187328"/>
    <w:rsid w:val="00190091"/>
    <w:rsid w:val="001901A5"/>
    <w:rsid w:val="00190D69"/>
    <w:rsid w:val="0019168F"/>
    <w:rsid w:val="00191E12"/>
    <w:rsid w:val="00192B8B"/>
    <w:rsid w:val="00195C42"/>
    <w:rsid w:val="00197352"/>
    <w:rsid w:val="001A110E"/>
    <w:rsid w:val="001A1DF6"/>
    <w:rsid w:val="001A2B0E"/>
    <w:rsid w:val="001A3BCB"/>
    <w:rsid w:val="001A46DF"/>
    <w:rsid w:val="001A50CD"/>
    <w:rsid w:val="001A6CB6"/>
    <w:rsid w:val="001B005B"/>
    <w:rsid w:val="001B0926"/>
    <w:rsid w:val="001B277E"/>
    <w:rsid w:val="001B4D46"/>
    <w:rsid w:val="001B5A88"/>
    <w:rsid w:val="001B6E5A"/>
    <w:rsid w:val="001B7120"/>
    <w:rsid w:val="001C12BC"/>
    <w:rsid w:val="001C2685"/>
    <w:rsid w:val="001C29E1"/>
    <w:rsid w:val="001C2D0C"/>
    <w:rsid w:val="001C396F"/>
    <w:rsid w:val="001C4250"/>
    <w:rsid w:val="001C7BF3"/>
    <w:rsid w:val="001C7E14"/>
    <w:rsid w:val="001D04DE"/>
    <w:rsid w:val="001D2160"/>
    <w:rsid w:val="001D3688"/>
    <w:rsid w:val="001D5E91"/>
    <w:rsid w:val="001D675B"/>
    <w:rsid w:val="001D7025"/>
    <w:rsid w:val="001E244E"/>
    <w:rsid w:val="001E2B44"/>
    <w:rsid w:val="001E394B"/>
    <w:rsid w:val="001E43D9"/>
    <w:rsid w:val="001E4840"/>
    <w:rsid w:val="001E50A0"/>
    <w:rsid w:val="001E75CB"/>
    <w:rsid w:val="001F0050"/>
    <w:rsid w:val="001F5CF8"/>
    <w:rsid w:val="001F7584"/>
    <w:rsid w:val="001F7CC9"/>
    <w:rsid w:val="002001EF"/>
    <w:rsid w:val="00202681"/>
    <w:rsid w:val="002033F7"/>
    <w:rsid w:val="00203663"/>
    <w:rsid w:val="00203ADD"/>
    <w:rsid w:val="002056BD"/>
    <w:rsid w:val="0020629F"/>
    <w:rsid w:val="0021093E"/>
    <w:rsid w:val="00210FE2"/>
    <w:rsid w:val="0021263E"/>
    <w:rsid w:val="00212C42"/>
    <w:rsid w:val="00215CA2"/>
    <w:rsid w:val="00216528"/>
    <w:rsid w:val="00220BB3"/>
    <w:rsid w:val="00222EB5"/>
    <w:rsid w:val="00225ECE"/>
    <w:rsid w:val="0023159E"/>
    <w:rsid w:val="00231836"/>
    <w:rsid w:val="00232FE1"/>
    <w:rsid w:val="00234730"/>
    <w:rsid w:val="002362B2"/>
    <w:rsid w:val="002363C0"/>
    <w:rsid w:val="00236C04"/>
    <w:rsid w:val="00237E1D"/>
    <w:rsid w:val="00241D56"/>
    <w:rsid w:val="002425FE"/>
    <w:rsid w:val="00245EB7"/>
    <w:rsid w:val="002506A7"/>
    <w:rsid w:val="00250EC2"/>
    <w:rsid w:val="002513DD"/>
    <w:rsid w:val="00251546"/>
    <w:rsid w:val="0025195E"/>
    <w:rsid w:val="0025276B"/>
    <w:rsid w:val="00254D2F"/>
    <w:rsid w:val="00256824"/>
    <w:rsid w:val="00256BC4"/>
    <w:rsid w:val="00257130"/>
    <w:rsid w:val="00262991"/>
    <w:rsid w:val="002637AE"/>
    <w:rsid w:val="00267DCE"/>
    <w:rsid w:val="00271405"/>
    <w:rsid w:val="00271623"/>
    <w:rsid w:val="00274144"/>
    <w:rsid w:val="0027516E"/>
    <w:rsid w:val="00275D29"/>
    <w:rsid w:val="00277293"/>
    <w:rsid w:val="00281A9D"/>
    <w:rsid w:val="002845D5"/>
    <w:rsid w:val="002862D0"/>
    <w:rsid w:val="0028740A"/>
    <w:rsid w:val="00290939"/>
    <w:rsid w:val="0029188C"/>
    <w:rsid w:val="00291FE3"/>
    <w:rsid w:val="00292AD6"/>
    <w:rsid w:val="0029393B"/>
    <w:rsid w:val="002939F5"/>
    <w:rsid w:val="00294807"/>
    <w:rsid w:val="002964C3"/>
    <w:rsid w:val="002A2CE3"/>
    <w:rsid w:val="002A3103"/>
    <w:rsid w:val="002A3FCE"/>
    <w:rsid w:val="002A4DC6"/>
    <w:rsid w:val="002A55BA"/>
    <w:rsid w:val="002A6609"/>
    <w:rsid w:val="002B3454"/>
    <w:rsid w:val="002B4704"/>
    <w:rsid w:val="002B5822"/>
    <w:rsid w:val="002B641E"/>
    <w:rsid w:val="002B68D8"/>
    <w:rsid w:val="002B6D8A"/>
    <w:rsid w:val="002B7FBE"/>
    <w:rsid w:val="002C6106"/>
    <w:rsid w:val="002C677D"/>
    <w:rsid w:val="002D01D0"/>
    <w:rsid w:val="002D0232"/>
    <w:rsid w:val="002D093C"/>
    <w:rsid w:val="002D6D4F"/>
    <w:rsid w:val="002D7526"/>
    <w:rsid w:val="002E0512"/>
    <w:rsid w:val="002E40CA"/>
    <w:rsid w:val="002E4CED"/>
    <w:rsid w:val="002E50FD"/>
    <w:rsid w:val="002E5E43"/>
    <w:rsid w:val="002E6E08"/>
    <w:rsid w:val="002E7DC0"/>
    <w:rsid w:val="002F4A7A"/>
    <w:rsid w:val="002F57A2"/>
    <w:rsid w:val="002F6233"/>
    <w:rsid w:val="002F6589"/>
    <w:rsid w:val="002F65C3"/>
    <w:rsid w:val="002F667A"/>
    <w:rsid w:val="002F7101"/>
    <w:rsid w:val="002F77E8"/>
    <w:rsid w:val="0030179D"/>
    <w:rsid w:val="0030240E"/>
    <w:rsid w:val="00302523"/>
    <w:rsid w:val="00302FD7"/>
    <w:rsid w:val="003047BF"/>
    <w:rsid w:val="00306DA8"/>
    <w:rsid w:val="00306EAB"/>
    <w:rsid w:val="00307935"/>
    <w:rsid w:val="00312083"/>
    <w:rsid w:val="00314D89"/>
    <w:rsid w:val="003177C3"/>
    <w:rsid w:val="003211DA"/>
    <w:rsid w:val="0032205A"/>
    <w:rsid w:val="003231BD"/>
    <w:rsid w:val="00325686"/>
    <w:rsid w:val="00325A60"/>
    <w:rsid w:val="0033049C"/>
    <w:rsid w:val="00330A6A"/>
    <w:rsid w:val="00330ACD"/>
    <w:rsid w:val="003370A7"/>
    <w:rsid w:val="00337F20"/>
    <w:rsid w:val="003433DF"/>
    <w:rsid w:val="00344C7F"/>
    <w:rsid w:val="003462D1"/>
    <w:rsid w:val="0035085A"/>
    <w:rsid w:val="00351153"/>
    <w:rsid w:val="0035337B"/>
    <w:rsid w:val="00354726"/>
    <w:rsid w:val="003554A2"/>
    <w:rsid w:val="003569BD"/>
    <w:rsid w:val="0035714E"/>
    <w:rsid w:val="003606F3"/>
    <w:rsid w:val="00361F28"/>
    <w:rsid w:val="00362215"/>
    <w:rsid w:val="00364654"/>
    <w:rsid w:val="00364C27"/>
    <w:rsid w:val="00365DB4"/>
    <w:rsid w:val="0036792F"/>
    <w:rsid w:val="00370F3F"/>
    <w:rsid w:val="00371F48"/>
    <w:rsid w:val="00373DDD"/>
    <w:rsid w:val="00375249"/>
    <w:rsid w:val="00380002"/>
    <w:rsid w:val="00380BC1"/>
    <w:rsid w:val="00381898"/>
    <w:rsid w:val="003821AA"/>
    <w:rsid w:val="0038234E"/>
    <w:rsid w:val="0038293C"/>
    <w:rsid w:val="00383F41"/>
    <w:rsid w:val="00387A29"/>
    <w:rsid w:val="00387A4D"/>
    <w:rsid w:val="00393B1A"/>
    <w:rsid w:val="003949E2"/>
    <w:rsid w:val="00394F05"/>
    <w:rsid w:val="0039620C"/>
    <w:rsid w:val="0039669E"/>
    <w:rsid w:val="00396817"/>
    <w:rsid w:val="003A397A"/>
    <w:rsid w:val="003A66E4"/>
    <w:rsid w:val="003A69BD"/>
    <w:rsid w:val="003B1C80"/>
    <w:rsid w:val="003B2AB7"/>
    <w:rsid w:val="003B40A0"/>
    <w:rsid w:val="003B69B0"/>
    <w:rsid w:val="003C016A"/>
    <w:rsid w:val="003C1AD6"/>
    <w:rsid w:val="003C352A"/>
    <w:rsid w:val="003C3F67"/>
    <w:rsid w:val="003C79C8"/>
    <w:rsid w:val="003D07C8"/>
    <w:rsid w:val="003D2819"/>
    <w:rsid w:val="003D4EA3"/>
    <w:rsid w:val="003D5288"/>
    <w:rsid w:val="003D590D"/>
    <w:rsid w:val="003E27A2"/>
    <w:rsid w:val="003E5B3E"/>
    <w:rsid w:val="003F0D68"/>
    <w:rsid w:val="003F4D4F"/>
    <w:rsid w:val="003F6190"/>
    <w:rsid w:val="003F636A"/>
    <w:rsid w:val="00400140"/>
    <w:rsid w:val="00401061"/>
    <w:rsid w:val="00402CAA"/>
    <w:rsid w:val="00406D17"/>
    <w:rsid w:val="00407058"/>
    <w:rsid w:val="00407C2F"/>
    <w:rsid w:val="00407C86"/>
    <w:rsid w:val="00412E3A"/>
    <w:rsid w:val="004146CB"/>
    <w:rsid w:val="0041619B"/>
    <w:rsid w:val="004171DE"/>
    <w:rsid w:val="00421A44"/>
    <w:rsid w:val="00421CF1"/>
    <w:rsid w:val="00421E5F"/>
    <w:rsid w:val="00425054"/>
    <w:rsid w:val="00427FA7"/>
    <w:rsid w:val="00432717"/>
    <w:rsid w:val="004327EF"/>
    <w:rsid w:val="004338B4"/>
    <w:rsid w:val="00434C31"/>
    <w:rsid w:val="00434E43"/>
    <w:rsid w:val="004358B7"/>
    <w:rsid w:val="00440028"/>
    <w:rsid w:val="0044280B"/>
    <w:rsid w:val="00443328"/>
    <w:rsid w:val="00443F5E"/>
    <w:rsid w:val="00450E62"/>
    <w:rsid w:val="00452CF5"/>
    <w:rsid w:val="00452D82"/>
    <w:rsid w:val="0045314E"/>
    <w:rsid w:val="004544F1"/>
    <w:rsid w:val="004552BC"/>
    <w:rsid w:val="004569F2"/>
    <w:rsid w:val="00456A2C"/>
    <w:rsid w:val="00456F02"/>
    <w:rsid w:val="00462D95"/>
    <w:rsid w:val="0046324E"/>
    <w:rsid w:val="00463477"/>
    <w:rsid w:val="00464366"/>
    <w:rsid w:val="004650A7"/>
    <w:rsid w:val="00471B84"/>
    <w:rsid w:val="00472839"/>
    <w:rsid w:val="00473C8D"/>
    <w:rsid w:val="00473DBF"/>
    <w:rsid w:val="00475457"/>
    <w:rsid w:val="00477B90"/>
    <w:rsid w:val="00480057"/>
    <w:rsid w:val="00480D59"/>
    <w:rsid w:val="00483516"/>
    <w:rsid w:val="00486245"/>
    <w:rsid w:val="0049033B"/>
    <w:rsid w:val="0049293D"/>
    <w:rsid w:val="00494767"/>
    <w:rsid w:val="00495130"/>
    <w:rsid w:val="004962F3"/>
    <w:rsid w:val="00497E17"/>
    <w:rsid w:val="004A1949"/>
    <w:rsid w:val="004A292F"/>
    <w:rsid w:val="004A3259"/>
    <w:rsid w:val="004A3E64"/>
    <w:rsid w:val="004A4F23"/>
    <w:rsid w:val="004A5AE3"/>
    <w:rsid w:val="004B0FAA"/>
    <w:rsid w:val="004B0FB6"/>
    <w:rsid w:val="004B110E"/>
    <w:rsid w:val="004B2F24"/>
    <w:rsid w:val="004B31F4"/>
    <w:rsid w:val="004B3BFB"/>
    <w:rsid w:val="004B6668"/>
    <w:rsid w:val="004B7F2E"/>
    <w:rsid w:val="004B7FC4"/>
    <w:rsid w:val="004C0055"/>
    <w:rsid w:val="004C3879"/>
    <w:rsid w:val="004C3D69"/>
    <w:rsid w:val="004C3E9B"/>
    <w:rsid w:val="004C694E"/>
    <w:rsid w:val="004C78C8"/>
    <w:rsid w:val="004D0711"/>
    <w:rsid w:val="004D0B02"/>
    <w:rsid w:val="004D1E8F"/>
    <w:rsid w:val="004D495A"/>
    <w:rsid w:val="004D5035"/>
    <w:rsid w:val="004D5B25"/>
    <w:rsid w:val="004D6545"/>
    <w:rsid w:val="004E0761"/>
    <w:rsid w:val="004E1F43"/>
    <w:rsid w:val="004E2976"/>
    <w:rsid w:val="004E3150"/>
    <w:rsid w:val="004E536F"/>
    <w:rsid w:val="004F146B"/>
    <w:rsid w:val="004F2971"/>
    <w:rsid w:val="004F432B"/>
    <w:rsid w:val="004F47A6"/>
    <w:rsid w:val="004F66C1"/>
    <w:rsid w:val="00500715"/>
    <w:rsid w:val="00500799"/>
    <w:rsid w:val="0050227E"/>
    <w:rsid w:val="00503570"/>
    <w:rsid w:val="00504355"/>
    <w:rsid w:val="005071BB"/>
    <w:rsid w:val="00510F9B"/>
    <w:rsid w:val="00515015"/>
    <w:rsid w:val="005152B9"/>
    <w:rsid w:val="00515870"/>
    <w:rsid w:val="00515CC6"/>
    <w:rsid w:val="00516310"/>
    <w:rsid w:val="00516572"/>
    <w:rsid w:val="00517731"/>
    <w:rsid w:val="00523B7B"/>
    <w:rsid w:val="00525CF8"/>
    <w:rsid w:val="005303A8"/>
    <w:rsid w:val="00530A36"/>
    <w:rsid w:val="00530AF5"/>
    <w:rsid w:val="00530B6C"/>
    <w:rsid w:val="005322EB"/>
    <w:rsid w:val="00534053"/>
    <w:rsid w:val="005344E0"/>
    <w:rsid w:val="00535FAD"/>
    <w:rsid w:val="00536C2D"/>
    <w:rsid w:val="00541BA0"/>
    <w:rsid w:val="00541DA7"/>
    <w:rsid w:val="005432AF"/>
    <w:rsid w:val="0054519F"/>
    <w:rsid w:val="00545A20"/>
    <w:rsid w:val="00546DBF"/>
    <w:rsid w:val="00550CAC"/>
    <w:rsid w:val="00552A40"/>
    <w:rsid w:val="005532EF"/>
    <w:rsid w:val="00555E12"/>
    <w:rsid w:val="00556389"/>
    <w:rsid w:val="00556538"/>
    <w:rsid w:val="00556B70"/>
    <w:rsid w:val="00556E08"/>
    <w:rsid w:val="00556F33"/>
    <w:rsid w:val="0055747E"/>
    <w:rsid w:val="00557729"/>
    <w:rsid w:val="00561061"/>
    <w:rsid w:val="00561925"/>
    <w:rsid w:val="00561DEA"/>
    <w:rsid w:val="0056538B"/>
    <w:rsid w:val="00566BB8"/>
    <w:rsid w:val="00567444"/>
    <w:rsid w:val="0057108B"/>
    <w:rsid w:val="00573569"/>
    <w:rsid w:val="00573D15"/>
    <w:rsid w:val="00574942"/>
    <w:rsid w:val="00576850"/>
    <w:rsid w:val="00576AF5"/>
    <w:rsid w:val="005812D9"/>
    <w:rsid w:val="005848BD"/>
    <w:rsid w:val="005848CB"/>
    <w:rsid w:val="005860A9"/>
    <w:rsid w:val="00586BA4"/>
    <w:rsid w:val="005901ED"/>
    <w:rsid w:val="0059109F"/>
    <w:rsid w:val="00591170"/>
    <w:rsid w:val="00591D0E"/>
    <w:rsid w:val="005937A3"/>
    <w:rsid w:val="00594571"/>
    <w:rsid w:val="00594F28"/>
    <w:rsid w:val="00594F58"/>
    <w:rsid w:val="00595D35"/>
    <w:rsid w:val="00596128"/>
    <w:rsid w:val="005973E0"/>
    <w:rsid w:val="005A06EB"/>
    <w:rsid w:val="005A30C0"/>
    <w:rsid w:val="005A3E51"/>
    <w:rsid w:val="005A668A"/>
    <w:rsid w:val="005A7DA7"/>
    <w:rsid w:val="005B1546"/>
    <w:rsid w:val="005B2BD8"/>
    <w:rsid w:val="005B2E72"/>
    <w:rsid w:val="005B36B1"/>
    <w:rsid w:val="005B39E8"/>
    <w:rsid w:val="005B5AA2"/>
    <w:rsid w:val="005B6223"/>
    <w:rsid w:val="005C1347"/>
    <w:rsid w:val="005C2205"/>
    <w:rsid w:val="005C2A11"/>
    <w:rsid w:val="005C4DF3"/>
    <w:rsid w:val="005C6444"/>
    <w:rsid w:val="005C6F60"/>
    <w:rsid w:val="005D0D0E"/>
    <w:rsid w:val="005D12FE"/>
    <w:rsid w:val="005D1390"/>
    <w:rsid w:val="005D2B29"/>
    <w:rsid w:val="005D3F89"/>
    <w:rsid w:val="005D4E28"/>
    <w:rsid w:val="005D62BB"/>
    <w:rsid w:val="005E01A8"/>
    <w:rsid w:val="005E0E10"/>
    <w:rsid w:val="005E1183"/>
    <w:rsid w:val="005E18D6"/>
    <w:rsid w:val="005E2650"/>
    <w:rsid w:val="005E63E2"/>
    <w:rsid w:val="005E678B"/>
    <w:rsid w:val="005E69B8"/>
    <w:rsid w:val="005F1437"/>
    <w:rsid w:val="005F160E"/>
    <w:rsid w:val="005F2B15"/>
    <w:rsid w:val="005F2CBB"/>
    <w:rsid w:val="005F4CCD"/>
    <w:rsid w:val="005F6068"/>
    <w:rsid w:val="005F62F4"/>
    <w:rsid w:val="00603F44"/>
    <w:rsid w:val="006065E8"/>
    <w:rsid w:val="0061017B"/>
    <w:rsid w:val="006106C1"/>
    <w:rsid w:val="00614E7F"/>
    <w:rsid w:val="00617ABD"/>
    <w:rsid w:val="00617E51"/>
    <w:rsid w:val="00623397"/>
    <w:rsid w:val="0062406D"/>
    <w:rsid w:val="006275B1"/>
    <w:rsid w:val="0063012F"/>
    <w:rsid w:val="00632B31"/>
    <w:rsid w:val="00632ED3"/>
    <w:rsid w:val="0064045C"/>
    <w:rsid w:val="00640BB6"/>
    <w:rsid w:val="00645432"/>
    <w:rsid w:val="00647869"/>
    <w:rsid w:val="00652158"/>
    <w:rsid w:val="0065570F"/>
    <w:rsid w:val="0065691D"/>
    <w:rsid w:val="00657A22"/>
    <w:rsid w:val="00657DBF"/>
    <w:rsid w:val="00661D4B"/>
    <w:rsid w:val="00662528"/>
    <w:rsid w:val="00664BCB"/>
    <w:rsid w:val="00665E8B"/>
    <w:rsid w:val="00666A97"/>
    <w:rsid w:val="006670D6"/>
    <w:rsid w:val="006730C8"/>
    <w:rsid w:val="00673BCF"/>
    <w:rsid w:val="006740FF"/>
    <w:rsid w:val="00675360"/>
    <w:rsid w:val="00675807"/>
    <w:rsid w:val="00677584"/>
    <w:rsid w:val="00677C89"/>
    <w:rsid w:val="00681ADE"/>
    <w:rsid w:val="00682F5C"/>
    <w:rsid w:val="0068389A"/>
    <w:rsid w:val="006843B5"/>
    <w:rsid w:val="006843BD"/>
    <w:rsid w:val="00684E9C"/>
    <w:rsid w:val="00685744"/>
    <w:rsid w:val="00687153"/>
    <w:rsid w:val="0069034F"/>
    <w:rsid w:val="00690C9F"/>
    <w:rsid w:val="00692262"/>
    <w:rsid w:val="00693D30"/>
    <w:rsid w:val="006958F3"/>
    <w:rsid w:val="006A1769"/>
    <w:rsid w:val="006A2F7F"/>
    <w:rsid w:val="006A3E53"/>
    <w:rsid w:val="006A457E"/>
    <w:rsid w:val="006A4ECE"/>
    <w:rsid w:val="006A4F3C"/>
    <w:rsid w:val="006A5475"/>
    <w:rsid w:val="006A548F"/>
    <w:rsid w:val="006A5CF5"/>
    <w:rsid w:val="006A64D7"/>
    <w:rsid w:val="006B18EC"/>
    <w:rsid w:val="006B2C3A"/>
    <w:rsid w:val="006B3ABA"/>
    <w:rsid w:val="006B4931"/>
    <w:rsid w:val="006B5135"/>
    <w:rsid w:val="006B534A"/>
    <w:rsid w:val="006B656A"/>
    <w:rsid w:val="006B6EB1"/>
    <w:rsid w:val="006B7B84"/>
    <w:rsid w:val="006C1A45"/>
    <w:rsid w:val="006C53A7"/>
    <w:rsid w:val="006C5612"/>
    <w:rsid w:val="006C6783"/>
    <w:rsid w:val="006C736C"/>
    <w:rsid w:val="006D43F6"/>
    <w:rsid w:val="006E234C"/>
    <w:rsid w:val="006E2736"/>
    <w:rsid w:val="006E3BB4"/>
    <w:rsid w:val="006E4128"/>
    <w:rsid w:val="006F14C7"/>
    <w:rsid w:val="006F35C9"/>
    <w:rsid w:val="006F65F7"/>
    <w:rsid w:val="006F7F2D"/>
    <w:rsid w:val="007003A2"/>
    <w:rsid w:val="00701A8F"/>
    <w:rsid w:val="00703654"/>
    <w:rsid w:val="00704039"/>
    <w:rsid w:val="0070514A"/>
    <w:rsid w:val="00705E71"/>
    <w:rsid w:val="00706E06"/>
    <w:rsid w:val="0070759A"/>
    <w:rsid w:val="0071158B"/>
    <w:rsid w:val="00711E32"/>
    <w:rsid w:val="00713204"/>
    <w:rsid w:val="00714F6C"/>
    <w:rsid w:val="00715201"/>
    <w:rsid w:val="00715F74"/>
    <w:rsid w:val="00717324"/>
    <w:rsid w:val="007175B3"/>
    <w:rsid w:val="00721753"/>
    <w:rsid w:val="007230D3"/>
    <w:rsid w:val="00723E11"/>
    <w:rsid w:val="0072542C"/>
    <w:rsid w:val="00725554"/>
    <w:rsid w:val="0072569D"/>
    <w:rsid w:val="00726E40"/>
    <w:rsid w:val="00727F2B"/>
    <w:rsid w:val="00732A93"/>
    <w:rsid w:val="007336DF"/>
    <w:rsid w:val="00733E3E"/>
    <w:rsid w:val="00734AB6"/>
    <w:rsid w:val="00737396"/>
    <w:rsid w:val="00740F11"/>
    <w:rsid w:val="00750424"/>
    <w:rsid w:val="00750880"/>
    <w:rsid w:val="00753ABB"/>
    <w:rsid w:val="00755076"/>
    <w:rsid w:val="0075550D"/>
    <w:rsid w:val="007555A0"/>
    <w:rsid w:val="00757719"/>
    <w:rsid w:val="0076231B"/>
    <w:rsid w:val="007633C3"/>
    <w:rsid w:val="007708B1"/>
    <w:rsid w:val="00770970"/>
    <w:rsid w:val="0077413D"/>
    <w:rsid w:val="0077498F"/>
    <w:rsid w:val="007764B1"/>
    <w:rsid w:val="007778F2"/>
    <w:rsid w:val="00780828"/>
    <w:rsid w:val="0078113A"/>
    <w:rsid w:val="00782B41"/>
    <w:rsid w:val="00783713"/>
    <w:rsid w:val="00790162"/>
    <w:rsid w:val="007921CC"/>
    <w:rsid w:val="0079300C"/>
    <w:rsid w:val="00793A9C"/>
    <w:rsid w:val="00794312"/>
    <w:rsid w:val="007964D4"/>
    <w:rsid w:val="0079693A"/>
    <w:rsid w:val="00797A26"/>
    <w:rsid w:val="00797E3B"/>
    <w:rsid w:val="007A0D8B"/>
    <w:rsid w:val="007A13B2"/>
    <w:rsid w:val="007A1619"/>
    <w:rsid w:val="007A4F67"/>
    <w:rsid w:val="007A5CEF"/>
    <w:rsid w:val="007A6539"/>
    <w:rsid w:val="007A69F8"/>
    <w:rsid w:val="007A7A61"/>
    <w:rsid w:val="007B1304"/>
    <w:rsid w:val="007B1C14"/>
    <w:rsid w:val="007B1DF4"/>
    <w:rsid w:val="007B239D"/>
    <w:rsid w:val="007B2BE8"/>
    <w:rsid w:val="007B6EE4"/>
    <w:rsid w:val="007C13F2"/>
    <w:rsid w:val="007C19C5"/>
    <w:rsid w:val="007C1DFA"/>
    <w:rsid w:val="007C279A"/>
    <w:rsid w:val="007C3346"/>
    <w:rsid w:val="007C4B5A"/>
    <w:rsid w:val="007C50BA"/>
    <w:rsid w:val="007D1078"/>
    <w:rsid w:val="007D2B39"/>
    <w:rsid w:val="007D42F2"/>
    <w:rsid w:val="007D452C"/>
    <w:rsid w:val="007D5504"/>
    <w:rsid w:val="007D6D4A"/>
    <w:rsid w:val="007D7CA2"/>
    <w:rsid w:val="007E1345"/>
    <w:rsid w:val="007E1ABD"/>
    <w:rsid w:val="007E2BFE"/>
    <w:rsid w:val="007E3548"/>
    <w:rsid w:val="007E3908"/>
    <w:rsid w:val="007E4A31"/>
    <w:rsid w:val="007E4A9D"/>
    <w:rsid w:val="007E618B"/>
    <w:rsid w:val="007E6FB0"/>
    <w:rsid w:val="007E7CE9"/>
    <w:rsid w:val="007F0EEB"/>
    <w:rsid w:val="007F13DE"/>
    <w:rsid w:val="007F38FB"/>
    <w:rsid w:val="007F4883"/>
    <w:rsid w:val="007F52E4"/>
    <w:rsid w:val="007F63F3"/>
    <w:rsid w:val="007F730F"/>
    <w:rsid w:val="00800B3B"/>
    <w:rsid w:val="00801175"/>
    <w:rsid w:val="008011A3"/>
    <w:rsid w:val="00804EDC"/>
    <w:rsid w:val="00805E9E"/>
    <w:rsid w:val="00807E01"/>
    <w:rsid w:val="008101A1"/>
    <w:rsid w:val="00810F51"/>
    <w:rsid w:val="00811A24"/>
    <w:rsid w:val="008127D9"/>
    <w:rsid w:val="00814C83"/>
    <w:rsid w:val="00821971"/>
    <w:rsid w:val="00824022"/>
    <w:rsid w:val="00827543"/>
    <w:rsid w:val="00827FEB"/>
    <w:rsid w:val="008302A9"/>
    <w:rsid w:val="008328CC"/>
    <w:rsid w:val="00833F9E"/>
    <w:rsid w:val="0083445A"/>
    <w:rsid w:val="00836227"/>
    <w:rsid w:val="008371E9"/>
    <w:rsid w:val="00837CF7"/>
    <w:rsid w:val="0084010D"/>
    <w:rsid w:val="00840AD8"/>
    <w:rsid w:val="00841363"/>
    <w:rsid w:val="00841D86"/>
    <w:rsid w:val="00844E9E"/>
    <w:rsid w:val="00845BD6"/>
    <w:rsid w:val="0085002D"/>
    <w:rsid w:val="00851BD1"/>
    <w:rsid w:val="00852337"/>
    <w:rsid w:val="00853ACF"/>
    <w:rsid w:val="00854D0D"/>
    <w:rsid w:val="00855C7C"/>
    <w:rsid w:val="00856CC7"/>
    <w:rsid w:val="00860D13"/>
    <w:rsid w:val="00862ACE"/>
    <w:rsid w:val="008630B3"/>
    <w:rsid w:val="00864691"/>
    <w:rsid w:val="00864D56"/>
    <w:rsid w:val="0086606E"/>
    <w:rsid w:val="008667FF"/>
    <w:rsid w:val="00870906"/>
    <w:rsid w:val="00871595"/>
    <w:rsid w:val="00872C64"/>
    <w:rsid w:val="00873F96"/>
    <w:rsid w:val="00873FD7"/>
    <w:rsid w:val="0087475D"/>
    <w:rsid w:val="00877D7C"/>
    <w:rsid w:val="00882972"/>
    <w:rsid w:val="00882A1D"/>
    <w:rsid w:val="00884E7E"/>
    <w:rsid w:val="0088691E"/>
    <w:rsid w:val="008872C4"/>
    <w:rsid w:val="00887445"/>
    <w:rsid w:val="00887EFC"/>
    <w:rsid w:val="008907D1"/>
    <w:rsid w:val="00891DEE"/>
    <w:rsid w:val="008933F6"/>
    <w:rsid w:val="00894491"/>
    <w:rsid w:val="00894DA9"/>
    <w:rsid w:val="008A0D89"/>
    <w:rsid w:val="008A0ED9"/>
    <w:rsid w:val="008A1B7A"/>
    <w:rsid w:val="008A4B29"/>
    <w:rsid w:val="008A7906"/>
    <w:rsid w:val="008B07D5"/>
    <w:rsid w:val="008B1A90"/>
    <w:rsid w:val="008B205A"/>
    <w:rsid w:val="008B2A02"/>
    <w:rsid w:val="008B38FF"/>
    <w:rsid w:val="008B6080"/>
    <w:rsid w:val="008B6FD6"/>
    <w:rsid w:val="008B7BC2"/>
    <w:rsid w:val="008C095B"/>
    <w:rsid w:val="008C18F1"/>
    <w:rsid w:val="008C372E"/>
    <w:rsid w:val="008C4B55"/>
    <w:rsid w:val="008C6531"/>
    <w:rsid w:val="008C69BD"/>
    <w:rsid w:val="008C779A"/>
    <w:rsid w:val="008D1405"/>
    <w:rsid w:val="008D22E8"/>
    <w:rsid w:val="008D3B86"/>
    <w:rsid w:val="008D7D40"/>
    <w:rsid w:val="008E0A1E"/>
    <w:rsid w:val="008E0D00"/>
    <w:rsid w:val="008E27FA"/>
    <w:rsid w:val="008E34B0"/>
    <w:rsid w:val="008E363D"/>
    <w:rsid w:val="008F02EF"/>
    <w:rsid w:val="008F1606"/>
    <w:rsid w:val="008F356C"/>
    <w:rsid w:val="008F3EB3"/>
    <w:rsid w:val="008F4954"/>
    <w:rsid w:val="008F4A61"/>
    <w:rsid w:val="008F6264"/>
    <w:rsid w:val="008F6A5B"/>
    <w:rsid w:val="00901122"/>
    <w:rsid w:val="009036D3"/>
    <w:rsid w:val="00904004"/>
    <w:rsid w:val="009043F3"/>
    <w:rsid w:val="009044E3"/>
    <w:rsid w:val="00904F56"/>
    <w:rsid w:val="00906BCF"/>
    <w:rsid w:val="00910B57"/>
    <w:rsid w:val="00910FCA"/>
    <w:rsid w:val="009114DF"/>
    <w:rsid w:val="009131FC"/>
    <w:rsid w:val="00914FF4"/>
    <w:rsid w:val="00916165"/>
    <w:rsid w:val="009165D7"/>
    <w:rsid w:val="009174A6"/>
    <w:rsid w:val="00917D2E"/>
    <w:rsid w:val="00921CF2"/>
    <w:rsid w:val="00922658"/>
    <w:rsid w:val="009254D0"/>
    <w:rsid w:val="0092697B"/>
    <w:rsid w:val="00926A79"/>
    <w:rsid w:val="00927080"/>
    <w:rsid w:val="00927236"/>
    <w:rsid w:val="009274C0"/>
    <w:rsid w:val="009274FD"/>
    <w:rsid w:val="00931A67"/>
    <w:rsid w:val="00931FFD"/>
    <w:rsid w:val="009325A1"/>
    <w:rsid w:val="00932F99"/>
    <w:rsid w:val="009352C7"/>
    <w:rsid w:val="00935C56"/>
    <w:rsid w:val="00935E4C"/>
    <w:rsid w:val="00936574"/>
    <w:rsid w:val="0093673F"/>
    <w:rsid w:val="0094122F"/>
    <w:rsid w:val="00943AAB"/>
    <w:rsid w:val="00943E92"/>
    <w:rsid w:val="00944EFE"/>
    <w:rsid w:val="00945346"/>
    <w:rsid w:val="00945BAE"/>
    <w:rsid w:val="00950837"/>
    <w:rsid w:val="00951DCE"/>
    <w:rsid w:val="00952B5A"/>
    <w:rsid w:val="00956BB6"/>
    <w:rsid w:val="0095777B"/>
    <w:rsid w:val="00960EBC"/>
    <w:rsid w:val="00961A42"/>
    <w:rsid w:val="00962401"/>
    <w:rsid w:val="0096315B"/>
    <w:rsid w:val="009648A6"/>
    <w:rsid w:val="0096550B"/>
    <w:rsid w:val="00965F27"/>
    <w:rsid w:val="009662BA"/>
    <w:rsid w:val="009742E6"/>
    <w:rsid w:val="00975498"/>
    <w:rsid w:val="0097681F"/>
    <w:rsid w:val="00977378"/>
    <w:rsid w:val="009779B6"/>
    <w:rsid w:val="00981AA5"/>
    <w:rsid w:val="009820F5"/>
    <w:rsid w:val="00982663"/>
    <w:rsid w:val="00983499"/>
    <w:rsid w:val="00985838"/>
    <w:rsid w:val="009861FB"/>
    <w:rsid w:val="00990BE2"/>
    <w:rsid w:val="009923FE"/>
    <w:rsid w:val="00996258"/>
    <w:rsid w:val="009A09F1"/>
    <w:rsid w:val="009A187F"/>
    <w:rsid w:val="009B291D"/>
    <w:rsid w:val="009B48D9"/>
    <w:rsid w:val="009B4C53"/>
    <w:rsid w:val="009B6070"/>
    <w:rsid w:val="009B7112"/>
    <w:rsid w:val="009C0C91"/>
    <w:rsid w:val="009C4F67"/>
    <w:rsid w:val="009C5145"/>
    <w:rsid w:val="009C6702"/>
    <w:rsid w:val="009C6D96"/>
    <w:rsid w:val="009D22B7"/>
    <w:rsid w:val="009D373E"/>
    <w:rsid w:val="009D77BC"/>
    <w:rsid w:val="009D7EC6"/>
    <w:rsid w:val="009E0ED7"/>
    <w:rsid w:val="009E210E"/>
    <w:rsid w:val="009E2C66"/>
    <w:rsid w:val="009E5C2B"/>
    <w:rsid w:val="009E7150"/>
    <w:rsid w:val="009E7DE9"/>
    <w:rsid w:val="009F0FDA"/>
    <w:rsid w:val="009F21C9"/>
    <w:rsid w:val="009F2E86"/>
    <w:rsid w:val="009F319F"/>
    <w:rsid w:val="009F4825"/>
    <w:rsid w:val="009F5C00"/>
    <w:rsid w:val="009F6721"/>
    <w:rsid w:val="009F6AD2"/>
    <w:rsid w:val="009F6CBD"/>
    <w:rsid w:val="009F7DAB"/>
    <w:rsid w:val="00A017B2"/>
    <w:rsid w:val="00A01EE6"/>
    <w:rsid w:val="00A03007"/>
    <w:rsid w:val="00A03FD9"/>
    <w:rsid w:val="00A06644"/>
    <w:rsid w:val="00A07251"/>
    <w:rsid w:val="00A11187"/>
    <w:rsid w:val="00A124BB"/>
    <w:rsid w:val="00A12531"/>
    <w:rsid w:val="00A13875"/>
    <w:rsid w:val="00A13E63"/>
    <w:rsid w:val="00A141FA"/>
    <w:rsid w:val="00A22986"/>
    <w:rsid w:val="00A23780"/>
    <w:rsid w:val="00A237F7"/>
    <w:rsid w:val="00A255F0"/>
    <w:rsid w:val="00A26C15"/>
    <w:rsid w:val="00A31A03"/>
    <w:rsid w:val="00A35916"/>
    <w:rsid w:val="00A36A85"/>
    <w:rsid w:val="00A41C6B"/>
    <w:rsid w:val="00A436B6"/>
    <w:rsid w:val="00A46933"/>
    <w:rsid w:val="00A47107"/>
    <w:rsid w:val="00A47802"/>
    <w:rsid w:val="00A50E40"/>
    <w:rsid w:val="00A51FCF"/>
    <w:rsid w:val="00A52471"/>
    <w:rsid w:val="00A52D89"/>
    <w:rsid w:val="00A5568D"/>
    <w:rsid w:val="00A558C8"/>
    <w:rsid w:val="00A564A9"/>
    <w:rsid w:val="00A56B22"/>
    <w:rsid w:val="00A60C50"/>
    <w:rsid w:val="00A633E1"/>
    <w:rsid w:val="00A6725B"/>
    <w:rsid w:val="00A678C9"/>
    <w:rsid w:val="00A73BB2"/>
    <w:rsid w:val="00A75FC0"/>
    <w:rsid w:val="00A76249"/>
    <w:rsid w:val="00A7691D"/>
    <w:rsid w:val="00A76C24"/>
    <w:rsid w:val="00A777DD"/>
    <w:rsid w:val="00A82C3C"/>
    <w:rsid w:val="00A83349"/>
    <w:rsid w:val="00A85180"/>
    <w:rsid w:val="00A85B87"/>
    <w:rsid w:val="00A85FA8"/>
    <w:rsid w:val="00A87541"/>
    <w:rsid w:val="00A90AB6"/>
    <w:rsid w:val="00A90CE2"/>
    <w:rsid w:val="00A93361"/>
    <w:rsid w:val="00A94754"/>
    <w:rsid w:val="00A94861"/>
    <w:rsid w:val="00A95A35"/>
    <w:rsid w:val="00A97D99"/>
    <w:rsid w:val="00AA08C9"/>
    <w:rsid w:val="00AA0DA7"/>
    <w:rsid w:val="00AA2B32"/>
    <w:rsid w:val="00AA7F83"/>
    <w:rsid w:val="00AB5C27"/>
    <w:rsid w:val="00AB5FAC"/>
    <w:rsid w:val="00AB6505"/>
    <w:rsid w:val="00AB676E"/>
    <w:rsid w:val="00AC0682"/>
    <w:rsid w:val="00AC30AB"/>
    <w:rsid w:val="00AC416C"/>
    <w:rsid w:val="00AC418E"/>
    <w:rsid w:val="00AC5335"/>
    <w:rsid w:val="00AC5A9B"/>
    <w:rsid w:val="00AC7F24"/>
    <w:rsid w:val="00AD0093"/>
    <w:rsid w:val="00AD01BE"/>
    <w:rsid w:val="00AD0638"/>
    <w:rsid w:val="00AD1167"/>
    <w:rsid w:val="00AD2410"/>
    <w:rsid w:val="00AD24D9"/>
    <w:rsid w:val="00AD4EB9"/>
    <w:rsid w:val="00AD5A5A"/>
    <w:rsid w:val="00AE03EB"/>
    <w:rsid w:val="00AE080A"/>
    <w:rsid w:val="00AE23B6"/>
    <w:rsid w:val="00AE2CB3"/>
    <w:rsid w:val="00AE5248"/>
    <w:rsid w:val="00AF0117"/>
    <w:rsid w:val="00AF05C1"/>
    <w:rsid w:val="00AF268B"/>
    <w:rsid w:val="00AF6EC7"/>
    <w:rsid w:val="00B000C6"/>
    <w:rsid w:val="00B0018B"/>
    <w:rsid w:val="00B026B1"/>
    <w:rsid w:val="00B05034"/>
    <w:rsid w:val="00B067EC"/>
    <w:rsid w:val="00B12914"/>
    <w:rsid w:val="00B12A8C"/>
    <w:rsid w:val="00B16BAF"/>
    <w:rsid w:val="00B173B8"/>
    <w:rsid w:val="00B2023D"/>
    <w:rsid w:val="00B212E7"/>
    <w:rsid w:val="00B21833"/>
    <w:rsid w:val="00B21B11"/>
    <w:rsid w:val="00B228A6"/>
    <w:rsid w:val="00B2467E"/>
    <w:rsid w:val="00B2642C"/>
    <w:rsid w:val="00B33BBD"/>
    <w:rsid w:val="00B37715"/>
    <w:rsid w:val="00B3793E"/>
    <w:rsid w:val="00B379C3"/>
    <w:rsid w:val="00B40479"/>
    <w:rsid w:val="00B43165"/>
    <w:rsid w:val="00B441E3"/>
    <w:rsid w:val="00B4544C"/>
    <w:rsid w:val="00B47A13"/>
    <w:rsid w:val="00B517AA"/>
    <w:rsid w:val="00B52A69"/>
    <w:rsid w:val="00B53F3A"/>
    <w:rsid w:val="00B547C8"/>
    <w:rsid w:val="00B54E25"/>
    <w:rsid w:val="00B62557"/>
    <w:rsid w:val="00B62D05"/>
    <w:rsid w:val="00B72ECC"/>
    <w:rsid w:val="00B73E12"/>
    <w:rsid w:val="00B7622E"/>
    <w:rsid w:val="00B77514"/>
    <w:rsid w:val="00B802F8"/>
    <w:rsid w:val="00B8099C"/>
    <w:rsid w:val="00B80B60"/>
    <w:rsid w:val="00B84867"/>
    <w:rsid w:val="00B853F9"/>
    <w:rsid w:val="00B86E7C"/>
    <w:rsid w:val="00B96700"/>
    <w:rsid w:val="00B96C33"/>
    <w:rsid w:val="00BA3707"/>
    <w:rsid w:val="00BA3AFC"/>
    <w:rsid w:val="00BA46E2"/>
    <w:rsid w:val="00BA6419"/>
    <w:rsid w:val="00BA6D55"/>
    <w:rsid w:val="00BA7E7E"/>
    <w:rsid w:val="00BB1F56"/>
    <w:rsid w:val="00BB34F5"/>
    <w:rsid w:val="00BB3F97"/>
    <w:rsid w:val="00BC2651"/>
    <w:rsid w:val="00BC3113"/>
    <w:rsid w:val="00BC37E3"/>
    <w:rsid w:val="00BC439A"/>
    <w:rsid w:val="00BC6AB6"/>
    <w:rsid w:val="00BC786A"/>
    <w:rsid w:val="00BD0FF5"/>
    <w:rsid w:val="00BD104C"/>
    <w:rsid w:val="00BD4013"/>
    <w:rsid w:val="00BD52F1"/>
    <w:rsid w:val="00BD6B01"/>
    <w:rsid w:val="00BD7D36"/>
    <w:rsid w:val="00BE14A6"/>
    <w:rsid w:val="00BE1EC1"/>
    <w:rsid w:val="00BE35CD"/>
    <w:rsid w:val="00BE3ED8"/>
    <w:rsid w:val="00BE429A"/>
    <w:rsid w:val="00BE4E9B"/>
    <w:rsid w:val="00BE629E"/>
    <w:rsid w:val="00BE760F"/>
    <w:rsid w:val="00BE780F"/>
    <w:rsid w:val="00BE7B38"/>
    <w:rsid w:val="00BF1C98"/>
    <w:rsid w:val="00BF1EEB"/>
    <w:rsid w:val="00BF2722"/>
    <w:rsid w:val="00BF401F"/>
    <w:rsid w:val="00BF6206"/>
    <w:rsid w:val="00BF7048"/>
    <w:rsid w:val="00BF7B4C"/>
    <w:rsid w:val="00BF7FB0"/>
    <w:rsid w:val="00BF7FF8"/>
    <w:rsid w:val="00C004A0"/>
    <w:rsid w:val="00C01CAE"/>
    <w:rsid w:val="00C04C7C"/>
    <w:rsid w:val="00C050FB"/>
    <w:rsid w:val="00C05484"/>
    <w:rsid w:val="00C05D00"/>
    <w:rsid w:val="00C070E8"/>
    <w:rsid w:val="00C1009A"/>
    <w:rsid w:val="00C1049D"/>
    <w:rsid w:val="00C139FC"/>
    <w:rsid w:val="00C15481"/>
    <w:rsid w:val="00C15F1E"/>
    <w:rsid w:val="00C20FA0"/>
    <w:rsid w:val="00C2419E"/>
    <w:rsid w:val="00C24691"/>
    <w:rsid w:val="00C25C5D"/>
    <w:rsid w:val="00C3214F"/>
    <w:rsid w:val="00C34510"/>
    <w:rsid w:val="00C34D1A"/>
    <w:rsid w:val="00C35D3F"/>
    <w:rsid w:val="00C3692A"/>
    <w:rsid w:val="00C40701"/>
    <w:rsid w:val="00C41527"/>
    <w:rsid w:val="00C435DD"/>
    <w:rsid w:val="00C454DB"/>
    <w:rsid w:val="00C52BBB"/>
    <w:rsid w:val="00C5593C"/>
    <w:rsid w:val="00C572D6"/>
    <w:rsid w:val="00C57752"/>
    <w:rsid w:val="00C60A98"/>
    <w:rsid w:val="00C62732"/>
    <w:rsid w:val="00C64009"/>
    <w:rsid w:val="00C65E92"/>
    <w:rsid w:val="00C6642C"/>
    <w:rsid w:val="00C66BCB"/>
    <w:rsid w:val="00C67400"/>
    <w:rsid w:val="00C706E5"/>
    <w:rsid w:val="00C719D7"/>
    <w:rsid w:val="00C720FA"/>
    <w:rsid w:val="00C726E3"/>
    <w:rsid w:val="00C76916"/>
    <w:rsid w:val="00C76DD2"/>
    <w:rsid w:val="00C80301"/>
    <w:rsid w:val="00C80DD6"/>
    <w:rsid w:val="00C80F6C"/>
    <w:rsid w:val="00C8346C"/>
    <w:rsid w:val="00C83E95"/>
    <w:rsid w:val="00C910B3"/>
    <w:rsid w:val="00C9292F"/>
    <w:rsid w:val="00C92BD4"/>
    <w:rsid w:val="00C93801"/>
    <w:rsid w:val="00C96D22"/>
    <w:rsid w:val="00CA388A"/>
    <w:rsid w:val="00CA5770"/>
    <w:rsid w:val="00CA6F4A"/>
    <w:rsid w:val="00CB032B"/>
    <w:rsid w:val="00CB0529"/>
    <w:rsid w:val="00CB1C7E"/>
    <w:rsid w:val="00CB6FD0"/>
    <w:rsid w:val="00CB7572"/>
    <w:rsid w:val="00CB7E4E"/>
    <w:rsid w:val="00CB7F43"/>
    <w:rsid w:val="00CC1E22"/>
    <w:rsid w:val="00CC2632"/>
    <w:rsid w:val="00CC334B"/>
    <w:rsid w:val="00CC5808"/>
    <w:rsid w:val="00CC6FBD"/>
    <w:rsid w:val="00CC70FD"/>
    <w:rsid w:val="00CC7EF4"/>
    <w:rsid w:val="00CD1BD0"/>
    <w:rsid w:val="00CD3228"/>
    <w:rsid w:val="00CD4F9B"/>
    <w:rsid w:val="00CD6B6F"/>
    <w:rsid w:val="00CD724D"/>
    <w:rsid w:val="00CD735E"/>
    <w:rsid w:val="00CE2B87"/>
    <w:rsid w:val="00CE36AB"/>
    <w:rsid w:val="00CE426D"/>
    <w:rsid w:val="00CE5758"/>
    <w:rsid w:val="00CF12CC"/>
    <w:rsid w:val="00CF22CA"/>
    <w:rsid w:val="00CF6199"/>
    <w:rsid w:val="00CF6B9B"/>
    <w:rsid w:val="00CF6C03"/>
    <w:rsid w:val="00CF7051"/>
    <w:rsid w:val="00CF70F4"/>
    <w:rsid w:val="00CF7298"/>
    <w:rsid w:val="00CF788A"/>
    <w:rsid w:val="00D042EC"/>
    <w:rsid w:val="00D04503"/>
    <w:rsid w:val="00D07614"/>
    <w:rsid w:val="00D07B7F"/>
    <w:rsid w:val="00D119AF"/>
    <w:rsid w:val="00D12152"/>
    <w:rsid w:val="00D158AE"/>
    <w:rsid w:val="00D2115B"/>
    <w:rsid w:val="00D23F8F"/>
    <w:rsid w:val="00D24345"/>
    <w:rsid w:val="00D2718C"/>
    <w:rsid w:val="00D275E1"/>
    <w:rsid w:val="00D30967"/>
    <w:rsid w:val="00D326B2"/>
    <w:rsid w:val="00D33324"/>
    <w:rsid w:val="00D34A0D"/>
    <w:rsid w:val="00D34A78"/>
    <w:rsid w:val="00D37747"/>
    <w:rsid w:val="00D40E3E"/>
    <w:rsid w:val="00D42A11"/>
    <w:rsid w:val="00D42EC2"/>
    <w:rsid w:val="00D43BC4"/>
    <w:rsid w:val="00D45D94"/>
    <w:rsid w:val="00D475EA"/>
    <w:rsid w:val="00D51F0A"/>
    <w:rsid w:val="00D52B25"/>
    <w:rsid w:val="00D532D9"/>
    <w:rsid w:val="00D54716"/>
    <w:rsid w:val="00D559C9"/>
    <w:rsid w:val="00D565D5"/>
    <w:rsid w:val="00D57037"/>
    <w:rsid w:val="00D6004D"/>
    <w:rsid w:val="00D602DA"/>
    <w:rsid w:val="00D61FCF"/>
    <w:rsid w:val="00D628FF"/>
    <w:rsid w:val="00D70828"/>
    <w:rsid w:val="00D72064"/>
    <w:rsid w:val="00D72B8C"/>
    <w:rsid w:val="00D72C98"/>
    <w:rsid w:val="00D73216"/>
    <w:rsid w:val="00D733C1"/>
    <w:rsid w:val="00D73E99"/>
    <w:rsid w:val="00D747B7"/>
    <w:rsid w:val="00D749FE"/>
    <w:rsid w:val="00D74FE9"/>
    <w:rsid w:val="00D753A1"/>
    <w:rsid w:val="00D7659D"/>
    <w:rsid w:val="00D768F6"/>
    <w:rsid w:val="00D82932"/>
    <w:rsid w:val="00D84C5C"/>
    <w:rsid w:val="00D85FDB"/>
    <w:rsid w:val="00D902BD"/>
    <w:rsid w:val="00D917C5"/>
    <w:rsid w:val="00D974B2"/>
    <w:rsid w:val="00D97E54"/>
    <w:rsid w:val="00DA2724"/>
    <w:rsid w:val="00DA5ED0"/>
    <w:rsid w:val="00DA60C1"/>
    <w:rsid w:val="00DA6482"/>
    <w:rsid w:val="00DA7D28"/>
    <w:rsid w:val="00DB1D8A"/>
    <w:rsid w:val="00DB2592"/>
    <w:rsid w:val="00DB3E87"/>
    <w:rsid w:val="00DB430D"/>
    <w:rsid w:val="00DB4AAD"/>
    <w:rsid w:val="00DB5C8D"/>
    <w:rsid w:val="00DC0E19"/>
    <w:rsid w:val="00DC319C"/>
    <w:rsid w:val="00DD0C0F"/>
    <w:rsid w:val="00DD12FF"/>
    <w:rsid w:val="00DD67A9"/>
    <w:rsid w:val="00DD773B"/>
    <w:rsid w:val="00DE1C15"/>
    <w:rsid w:val="00DE25F7"/>
    <w:rsid w:val="00DE2E3C"/>
    <w:rsid w:val="00DE30F5"/>
    <w:rsid w:val="00DE4140"/>
    <w:rsid w:val="00DE472C"/>
    <w:rsid w:val="00DE4D88"/>
    <w:rsid w:val="00DE53FF"/>
    <w:rsid w:val="00DE58EF"/>
    <w:rsid w:val="00DE5ABA"/>
    <w:rsid w:val="00DE6664"/>
    <w:rsid w:val="00DE6684"/>
    <w:rsid w:val="00DE7D22"/>
    <w:rsid w:val="00DF16BC"/>
    <w:rsid w:val="00DF2D69"/>
    <w:rsid w:val="00DF35A9"/>
    <w:rsid w:val="00DF57B7"/>
    <w:rsid w:val="00DF6AC4"/>
    <w:rsid w:val="00E00A18"/>
    <w:rsid w:val="00E00A8E"/>
    <w:rsid w:val="00E01E03"/>
    <w:rsid w:val="00E01F1B"/>
    <w:rsid w:val="00E023AB"/>
    <w:rsid w:val="00E025AE"/>
    <w:rsid w:val="00E05827"/>
    <w:rsid w:val="00E05FEB"/>
    <w:rsid w:val="00E1022F"/>
    <w:rsid w:val="00E11BFA"/>
    <w:rsid w:val="00E1574B"/>
    <w:rsid w:val="00E16E07"/>
    <w:rsid w:val="00E17ABD"/>
    <w:rsid w:val="00E17FE2"/>
    <w:rsid w:val="00E20EE2"/>
    <w:rsid w:val="00E20FB0"/>
    <w:rsid w:val="00E24E29"/>
    <w:rsid w:val="00E2567E"/>
    <w:rsid w:val="00E256C2"/>
    <w:rsid w:val="00E26AFC"/>
    <w:rsid w:val="00E272C5"/>
    <w:rsid w:val="00E272E9"/>
    <w:rsid w:val="00E3073B"/>
    <w:rsid w:val="00E423A8"/>
    <w:rsid w:val="00E425A1"/>
    <w:rsid w:val="00E42C29"/>
    <w:rsid w:val="00E432A7"/>
    <w:rsid w:val="00E454B8"/>
    <w:rsid w:val="00E4655E"/>
    <w:rsid w:val="00E5086D"/>
    <w:rsid w:val="00E56139"/>
    <w:rsid w:val="00E576BA"/>
    <w:rsid w:val="00E60247"/>
    <w:rsid w:val="00E629F2"/>
    <w:rsid w:val="00E632E1"/>
    <w:rsid w:val="00E634D3"/>
    <w:rsid w:val="00E64898"/>
    <w:rsid w:val="00E74869"/>
    <w:rsid w:val="00E7523D"/>
    <w:rsid w:val="00E75272"/>
    <w:rsid w:val="00E7775F"/>
    <w:rsid w:val="00E77EAE"/>
    <w:rsid w:val="00E806E6"/>
    <w:rsid w:val="00E812AD"/>
    <w:rsid w:val="00E83416"/>
    <w:rsid w:val="00E83473"/>
    <w:rsid w:val="00E84C83"/>
    <w:rsid w:val="00E86ACF"/>
    <w:rsid w:val="00E87F89"/>
    <w:rsid w:val="00E90A09"/>
    <w:rsid w:val="00E91CFE"/>
    <w:rsid w:val="00E92F6D"/>
    <w:rsid w:val="00E93331"/>
    <w:rsid w:val="00E9375D"/>
    <w:rsid w:val="00E95081"/>
    <w:rsid w:val="00EA1710"/>
    <w:rsid w:val="00EA2CAB"/>
    <w:rsid w:val="00EA369A"/>
    <w:rsid w:val="00EA49E6"/>
    <w:rsid w:val="00EA5C74"/>
    <w:rsid w:val="00EA63CC"/>
    <w:rsid w:val="00EA7364"/>
    <w:rsid w:val="00EB033D"/>
    <w:rsid w:val="00EB2164"/>
    <w:rsid w:val="00EB2B36"/>
    <w:rsid w:val="00EB2D05"/>
    <w:rsid w:val="00EB3525"/>
    <w:rsid w:val="00EB41C4"/>
    <w:rsid w:val="00EB4AFC"/>
    <w:rsid w:val="00EB79B1"/>
    <w:rsid w:val="00EC1FD3"/>
    <w:rsid w:val="00EC336D"/>
    <w:rsid w:val="00EC6874"/>
    <w:rsid w:val="00ED04B0"/>
    <w:rsid w:val="00ED3C42"/>
    <w:rsid w:val="00ED6A90"/>
    <w:rsid w:val="00ED6F87"/>
    <w:rsid w:val="00ED7809"/>
    <w:rsid w:val="00EE0E07"/>
    <w:rsid w:val="00EE5909"/>
    <w:rsid w:val="00EE607B"/>
    <w:rsid w:val="00EE7F92"/>
    <w:rsid w:val="00EF0EBA"/>
    <w:rsid w:val="00EF35C8"/>
    <w:rsid w:val="00EF3672"/>
    <w:rsid w:val="00EF7087"/>
    <w:rsid w:val="00F00F2C"/>
    <w:rsid w:val="00F017C5"/>
    <w:rsid w:val="00F01E6B"/>
    <w:rsid w:val="00F0366D"/>
    <w:rsid w:val="00F03D54"/>
    <w:rsid w:val="00F04D5C"/>
    <w:rsid w:val="00F06507"/>
    <w:rsid w:val="00F06D22"/>
    <w:rsid w:val="00F10F48"/>
    <w:rsid w:val="00F10F89"/>
    <w:rsid w:val="00F1296F"/>
    <w:rsid w:val="00F12F62"/>
    <w:rsid w:val="00F14571"/>
    <w:rsid w:val="00F15F73"/>
    <w:rsid w:val="00F17439"/>
    <w:rsid w:val="00F20DDB"/>
    <w:rsid w:val="00F240A9"/>
    <w:rsid w:val="00F249A8"/>
    <w:rsid w:val="00F25607"/>
    <w:rsid w:val="00F25F5A"/>
    <w:rsid w:val="00F261CD"/>
    <w:rsid w:val="00F2666E"/>
    <w:rsid w:val="00F2765D"/>
    <w:rsid w:val="00F30B06"/>
    <w:rsid w:val="00F343D3"/>
    <w:rsid w:val="00F35B17"/>
    <w:rsid w:val="00F35E5C"/>
    <w:rsid w:val="00F36576"/>
    <w:rsid w:val="00F36D2B"/>
    <w:rsid w:val="00F40AEA"/>
    <w:rsid w:val="00F41FBC"/>
    <w:rsid w:val="00F45B01"/>
    <w:rsid w:val="00F47355"/>
    <w:rsid w:val="00F513E0"/>
    <w:rsid w:val="00F5195A"/>
    <w:rsid w:val="00F525D2"/>
    <w:rsid w:val="00F5283F"/>
    <w:rsid w:val="00F554DC"/>
    <w:rsid w:val="00F56860"/>
    <w:rsid w:val="00F61B7B"/>
    <w:rsid w:val="00F620E3"/>
    <w:rsid w:val="00F62893"/>
    <w:rsid w:val="00F62C36"/>
    <w:rsid w:val="00F62C8B"/>
    <w:rsid w:val="00F64435"/>
    <w:rsid w:val="00F66628"/>
    <w:rsid w:val="00F66681"/>
    <w:rsid w:val="00F6786E"/>
    <w:rsid w:val="00F71C39"/>
    <w:rsid w:val="00F71CD0"/>
    <w:rsid w:val="00F71CF9"/>
    <w:rsid w:val="00F732C1"/>
    <w:rsid w:val="00F75B40"/>
    <w:rsid w:val="00F75BFD"/>
    <w:rsid w:val="00F770CB"/>
    <w:rsid w:val="00F8312A"/>
    <w:rsid w:val="00F84ADD"/>
    <w:rsid w:val="00F85369"/>
    <w:rsid w:val="00F85896"/>
    <w:rsid w:val="00F85CCD"/>
    <w:rsid w:val="00F86FA8"/>
    <w:rsid w:val="00F90C64"/>
    <w:rsid w:val="00F91C7E"/>
    <w:rsid w:val="00F920DB"/>
    <w:rsid w:val="00F92F1B"/>
    <w:rsid w:val="00F93605"/>
    <w:rsid w:val="00F94A74"/>
    <w:rsid w:val="00F9617E"/>
    <w:rsid w:val="00FA05AE"/>
    <w:rsid w:val="00FA31D5"/>
    <w:rsid w:val="00FA4667"/>
    <w:rsid w:val="00FA55B0"/>
    <w:rsid w:val="00FA7B76"/>
    <w:rsid w:val="00FB07F5"/>
    <w:rsid w:val="00FB4B52"/>
    <w:rsid w:val="00FB55F9"/>
    <w:rsid w:val="00FB7B4D"/>
    <w:rsid w:val="00FC028E"/>
    <w:rsid w:val="00FC062A"/>
    <w:rsid w:val="00FC1915"/>
    <w:rsid w:val="00FC266F"/>
    <w:rsid w:val="00FC2BB7"/>
    <w:rsid w:val="00FC3C9D"/>
    <w:rsid w:val="00FC3F4C"/>
    <w:rsid w:val="00FC5FBD"/>
    <w:rsid w:val="00FC63E8"/>
    <w:rsid w:val="00FD1107"/>
    <w:rsid w:val="00FD50AC"/>
    <w:rsid w:val="00FD5874"/>
    <w:rsid w:val="00FD5A05"/>
    <w:rsid w:val="00FD617D"/>
    <w:rsid w:val="00FE0228"/>
    <w:rsid w:val="00FE25A4"/>
    <w:rsid w:val="00FF013E"/>
    <w:rsid w:val="00FF18D7"/>
    <w:rsid w:val="00FF1A39"/>
    <w:rsid w:val="00FF2C3E"/>
    <w:rsid w:val="00FF7064"/>
    <w:rsid w:val="012230A9"/>
    <w:rsid w:val="0123B9CA"/>
    <w:rsid w:val="0165C0D5"/>
    <w:rsid w:val="01B19AB0"/>
    <w:rsid w:val="01BEDBBC"/>
    <w:rsid w:val="01EA62F1"/>
    <w:rsid w:val="0246923C"/>
    <w:rsid w:val="024F214B"/>
    <w:rsid w:val="025B77FD"/>
    <w:rsid w:val="02EB8F50"/>
    <w:rsid w:val="031246A3"/>
    <w:rsid w:val="03469A33"/>
    <w:rsid w:val="036E1FC1"/>
    <w:rsid w:val="03DD8827"/>
    <w:rsid w:val="040B01C4"/>
    <w:rsid w:val="0419DEBB"/>
    <w:rsid w:val="044F3573"/>
    <w:rsid w:val="04923278"/>
    <w:rsid w:val="04DE74BA"/>
    <w:rsid w:val="04E49901"/>
    <w:rsid w:val="05179C7E"/>
    <w:rsid w:val="05520125"/>
    <w:rsid w:val="05B6B40F"/>
    <w:rsid w:val="05F9AF64"/>
    <w:rsid w:val="06104198"/>
    <w:rsid w:val="0614CA87"/>
    <w:rsid w:val="06790FF6"/>
    <w:rsid w:val="069A941D"/>
    <w:rsid w:val="06EAD196"/>
    <w:rsid w:val="06FBE52F"/>
    <w:rsid w:val="072EA33C"/>
    <w:rsid w:val="07431890"/>
    <w:rsid w:val="07609040"/>
    <w:rsid w:val="07C399A6"/>
    <w:rsid w:val="07EEDDD9"/>
    <w:rsid w:val="0800B028"/>
    <w:rsid w:val="08427F7E"/>
    <w:rsid w:val="08477341"/>
    <w:rsid w:val="086AB412"/>
    <w:rsid w:val="09374650"/>
    <w:rsid w:val="096DA265"/>
    <w:rsid w:val="09A178B7"/>
    <w:rsid w:val="0A4F3E04"/>
    <w:rsid w:val="0A77E568"/>
    <w:rsid w:val="0B01135A"/>
    <w:rsid w:val="0B07E551"/>
    <w:rsid w:val="0B564DAF"/>
    <w:rsid w:val="0B7E76C9"/>
    <w:rsid w:val="0BAC9A45"/>
    <w:rsid w:val="0BAEC68F"/>
    <w:rsid w:val="0BB2CA59"/>
    <w:rsid w:val="0BD3DF41"/>
    <w:rsid w:val="0C5781E8"/>
    <w:rsid w:val="0C583C46"/>
    <w:rsid w:val="0D651712"/>
    <w:rsid w:val="0D9BA54B"/>
    <w:rsid w:val="0DD74353"/>
    <w:rsid w:val="0E16C0F1"/>
    <w:rsid w:val="0EBA3792"/>
    <w:rsid w:val="0EC5F19C"/>
    <w:rsid w:val="0F1A2B24"/>
    <w:rsid w:val="0F7FFE2C"/>
    <w:rsid w:val="0F8B3632"/>
    <w:rsid w:val="0FDB8A4C"/>
    <w:rsid w:val="101D3DD6"/>
    <w:rsid w:val="102C2E80"/>
    <w:rsid w:val="1042E6E4"/>
    <w:rsid w:val="104E8DED"/>
    <w:rsid w:val="104EC0BE"/>
    <w:rsid w:val="10B8C062"/>
    <w:rsid w:val="10E4F07F"/>
    <w:rsid w:val="10E555EC"/>
    <w:rsid w:val="110D3402"/>
    <w:rsid w:val="110EA5FB"/>
    <w:rsid w:val="111EA1AA"/>
    <w:rsid w:val="11ACC6A3"/>
    <w:rsid w:val="1278B5D3"/>
    <w:rsid w:val="127939C2"/>
    <w:rsid w:val="12C083BE"/>
    <w:rsid w:val="12C328DF"/>
    <w:rsid w:val="13C66041"/>
    <w:rsid w:val="1442CC23"/>
    <w:rsid w:val="14C0170E"/>
    <w:rsid w:val="14C0DDB0"/>
    <w:rsid w:val="1542E3AC"/>
    <w:rsid w:val="15581908"/>
    <w:rsid w:val="1574B1EE"/>
    <w:rsid w:val="15913747"/>
    <w:rsid w:val="160E1868"/>
    <w:rsid w:val="166BF3C9"/>
    <w:rsid w:val="17264C9E"/>
    <w:rsid w:val="1754E33A"/>
    <w:rsid w:val="176FD508"/>
    <w:rsid w:val="17F1A416"/>
    <w:rsid w:val="1886AF27"/>
    <w:rsid w:val="19452838"/>
    <w:rsid w:val="19806344"/>
    <w:rsid w:val="19821AFC"/>
    <w:rsid w:val="1A3835AE"/>
    <w:rsid w:val="1A3C2D8A"/>
    <w:rsid w:val="1A68F83B"/>
    <w:rsid w:val="1AE0A48B"/>
    <w:rsid w:val="1AF746CF"/>
    <w:rsid w:val="1B588D49"/>
    <w:rsid w:val="1B5F190E"/>
    <w:rsid w:val="1BBBE9B2"/>
    <w:rsid w:val="1C2AE0C4"/>
    <w:rsid w:val="1C877186"/>
    <w:rsid w:val="1CE948F6"/>
    <w:rsid w:val="1CF11F74"/>
    <w:rsid w:val="1E7DC444"/>
    <w:rsid w:val="20C66770"/>
    <w:rsid w:val="2184DAB4"/>
    <w:rsid w:val="21F46C9B"/>
    <w:rsid w:val="2246A7F7"/>
    <w:rsid w:val="224F919C"/>
    <w:rsid w:val="2305E89A"/>
    <w:rsid w:val="231DBB30"/>
    <w:rsid w:val="23ACC402"/>
    <w:rsid w:val="23AE4331"/>
    <w:rsid w:val="23BA8AEB"/>
    <w:rsid w:val="23C58285"/>
    <w:rsid w:val="23E3E6A7"/>
    <w:rsid w:val="2431CA37"/>
    <w:rsid w:val="248CF8AB"/>
    <w:rsid w:val="24FB35B4"/>
    <w:rsid w:val="25050625"/>
    <w:rsid w:val="25500ABD"/>
    <w:rsid w:val="261A54F9"/>
    <w:rsid w:val="2626E13B"/>
    <w:rsid w:val="26ABDBA8"/>
    <w:rsid w:val="26B66B23"/>
    <w:rsid w:val="2701EDD7"/>
    <w:rsid w:val="27330EA6"/>
    <w:rsid w:val="2743D19D"/>
    <w:rsid w:val="27B65C4D"/>
    <w:rsid w:val="28267C8E"/>
    <w:rsid w:val="283222BB"/>
    <w:rsid w:val="284675D2"/>
    <w:rsid w:val="28CA4203"/>
    <w:rsid w:val="2962579F"/>
    <w:rsid w:val="29C977DE"/>
    <w:rsid w:val="2A597A1A"/>
    <w:rsid w:val="2B1CE003"/>
    <w:rsid w:val="2BC61C61"/>
    <w:rsid w:val="2BE5AC2D"/>
    <w:rsid w:val="2C339943"/>
    <w:rsid w:val="2C6EB02C"/>
    <w:rsid w:val="2CAE04EF"/>
    <w:rsid w:val="2CB7068B"/>
    <w:rsid w:val="2CC6878A"/>
    <w:rsid w:val="2D51B26B"/>
    <w:rsid w:val="2DF3C914"/>
    <w:rsid w:val="2E2E40DE"/>
    <w:rsid w:val="2ED01469"/>
    <w:rsid w:val="2F4A0925"/>
    <w:rsid w:val="2FE156EA"/>
    <w:rsid w:val="30046782"/>
    <w:rsid w:val="303F9280"/>
    <w:rsid w:val="314955A7"/>
    <w:rsid w:val="317A810E"/>
    <w:rsid w:val="31BE29C3"/>
    <w:rsid w:val="31CEE9B9"/>
    <w:rsid w:val="32706F10"/>
    <w:rsid w:val="32C28A75"/>
    <w:rsid w:val="32CD5F6C"/>
    <w:rsid w:val="32DC13AF"/>
    <w:rsid w:val="32F306E0"/>
    <w:rsid w:val="3306A29B"/>
    <w:rsid w:val="3337CBF9"/>
    <w:rsid w:val="33A928F2"/>
    <w:rsid w:val="343B6802"/>
    <w:rsid w:val="34D1ED96"/>
    <w:rsid w:val="352B9509"/>
    <w:rsid w:val="3554501D"/>
    <w:rsid w:val="359BB1EA"/>
    <w:rsid w:val="35C09372"/>
    <w:rsid w:val="36495FA5"/>
    <w:rsid w:val="37AB47FE"/>
    <w:rsid w:val="37CAD8B9"/>
    <w:rsid w:val="37F35FE6"/>
    <w:rsid w:val="38824E10"/>
    <w:rsid w:val="38C953B1"/>
    <w:rsid w:val="3956B9CC"/>
    <w:rsid w:val="39686F82"/>
    <w:rsid w:val="39855E68"/>
    <w:rsid w:val="39C0CC57"/>
    <w:rsid w:val="39E9047C"/>
    <w:rsid w:val="3AA05F1B"/>
    <w:rsid w:val="3B61C7B7"/>
    <w:rsid w:val="3B64C4C1"/>
    <w:rsid w:val="3C470615"/>
    <w:rsid w:val="3CAFEA55"/>
    <w:rsid w:val="3CE50035"/>
    <w:rsid w:val="3D0BABC1"/>
    <w:rsid w:val="3D4A8B73"/>
    <w:rsid w:val="3D6D3568"/>
    <w:rsid w:val="3EDDC7F0"/>
    <w:rsid w:val="3EEC3FBF"/>
    <w:rsid w:val="3EED1EE0"/>
    <w:rsid w:val="3FC96A8C"/>
    <w:rsid w:val="40482879"/>
    <w:rsid w:val="404E930D"/>
    <w:rsid w:val="418AE35C"/>
    <w:rsid w:val="41FDBA24"/>
    <w:rsid w:val="423E6217"/>
    <w:rsid w:val="4286F781"/>
    <w:rsid w:val="42E15FC9"/>
    <w:rsid w:val="43183B6D"/>
    <w:rsid w:val="43A1F04A"/>
    <w:rsid w:val="43AA92B3"/>
    <w:rsid w:val="43EB7FF5"/>
    <w:rsid w:val="43F36D7B"/>
    <w:rsid w:val="43FC5625"/>
    <w:rsid w:val="4400D716"/>
    <w:rsid w:val="4402E829"/>
    <w:rsid w:val="44187D77"/>
    <w:rsid w:val="4438BE74"/>
    <w:rsid w:val="44D32B25"/>
    <w:rsid w:val="4507B11F"/>
    <w:rsid w:val="45435681"/>
    <w:rsid w:val="45B71E81"/>
    <w:rsid w:val="45F2872C"/>
    <w:rsid w:val="4630EDDA"/>
    <w:rsid w:val="464E5B99"/>
    <w:rsid w:val="46A4893A"/>
    <w:rsid w:val="46F12B07"/>
    <w:rsid w:val="4710C035"/>
    <w:rsid w:val="4716F015"/>
    <w:rsid w:val="4792E145"/>
    <w:rsid w:val="47B78BD1"/>
    <w:rsid w:val="47C935E7"/>
    <w:rsid w:val="4810EF5D"/>
    <w:rsid w:val="483422C2"/>
    <w:rsid w:val="485FCB15"/>
    <w:rsid w:val="49972431"/>
    <w:rsid w:val="49CFD77C"/>
    <w:rsid w:val="4ABA2E02"/>
    <w:rsid w:val="4B496424"/>
    <w:rsid w:val="4B91B4F3"/>
    <w:rsid w:val="4BF62D33"/>
    <w:rsid w:val="4C14481B"/>
    <w:rsid w:val="4C54B126"/>
    <w:rsid w:val="4D1FF9EC"/>
    <w:rsid w:val="4DF64756"/>
    <w:rsid w:val="4EC0CBA4"/>
    <w:rsid w:val="4FAA3FA2"/>
    <w:rsid w:val="50625C53"/>
    <w:rsid w:val="50AC98E0"/>
    <w:rsid w:val="50C7D7EE"/>
    <w:rsid w:val="50FA7C40"/>
    <w:rsid w:val="517D7981"/>
    <w:rsid w:val="51D36F97"/>
    <w:rsid w:val="51EE48DD"/>
    <w:rsid w:val="52444F37"/>
    <w:rsid w:val="55ECC6E7"/>
    <w:rsid w:val="56421D2F"/>
    <w:rsid w:val="5749762D"/>
    <w:rsid w:val="57AE6DBF"/>
    <w:rsid w:val="57EECF1B"/>
    <w:rsid w:val="5829A6C0"/>
    <w:rsid w:val="58980B79"/>
    <w:rsid w:val="58AE4E77"/>
    <w:rsid w:val="58B49772"/>
    <w:rsid w:val="5902A9DC"/>
    <w:rsid w:val="5998F330"/>
    <w:rsid w:val="5A81A76F"/>
    <w:rsid w:val="5AE408A4"/>
    <w:rsid w:val="5AEB474C"/>
    <w:rsid w:val="5B1F23D2"/>
    <w:rsid w:val="5C0D77F5"/>
    <w:rsid w:val="5C3097AB"/>
    <w:rsid w:val="5C7160B5"/>
    <w:rsid w:val="5CA6AF69"/>
    <w:rsid w:val="5CCDEB6F"/>
    <w:rsid w:val="5DC5AA71"/>
    <w:rsid w:val="5DD01976"/>
    <w:rsid w:val="6020F2FF"/>
    <w:rsid w:val="6020F75B"/>
    <w:rsid w:val="60320439"/>
    <w:rsid w:val="60CC9871"/>
    <w:rsid w:val="60D95878"/>
    <w:rsid w:val="6154DDBF"/>
    <w:rsid w:val="61AAB576"/>
    <w:rsid w:val="62A24672"/>
    <w:rsid w:val="6328981D"/>
    <w:rsid w:val="6331B398"/>
    <w:rsid w:val="63F6671B"/>
    <w:rsid w:val="6413E5CA"/>
    <w:rsid w:val="641EB8F0"/>
    <w:rsid w:val="644E409E"/>
    <w:rsid w:val="65CF2D0A"/>
    <w:rsid w:val="65F8C1AA"/>
    <w:rsid w:val="66070F4F"/>
    <w:rsid w:val="664F62AF"/>
    <w:rsid w:val="66733A1E"/>
    <w:rsid w:val="67243131"/>
    <w:rsid w:val="6728C4B8"/>
    <w:rsid w:val="67CC1529"/>
    <w:rsid w:val="680CDF70"/>
    <w:rsid w:val="684A014B"/>
    <w:rsid w:val="686118F8"/>
    <w:rsid w:val="68D6ECE8"/>
    <w:rsid w:val="68DBE39E"/>
    <w:rsid w:val="69179FB1"/>
    <w:rsid w:val="691F2795"/>
    <w:rsid w:val="6940C2C1"/>
    <w:rsid w:val="69777454"/>
    <w:rsid w:val="6A1B3BBA"/>
    <w:rsid w:val="6A293073"/>
    <w:rsid w:val="6A402DE4"/>
    <w:rsid w:val="6A5290B7"/>
    <w:rsid w:val="6A5877F4"/>
    <w:rsid w:val="6AB7A479"/>
    <w:rsid w:val="6AF85169"/>
    <w:rsid w:val="6B13F31E"/>
    <w:rsid w:val="6B32B867"/>
    <w:rsid w:val="6B412476"/>
    <w:rsid w:val="6C336294"/>
    <w:rsid w:val="6C6242FB"/>
    <w:rsid w:val="6C992E95"/>
    <w:rsid w:val="6CAFBD39"/>
    <w:rsid w:val="6D08BB89"/>
    <w:rsid w:val="6D24E2DB"/>
    <w:rsid w:val="6D66E472"/>
    <w:rsid w:val="6DBB1DFA"/>
    <w:rsid w:val="6E61C573"/>
    <w:rsid w:val="6ED64EC9"/>
    <w:rsid w:val="6F2BB741"/>
    <w:rsid w:val="6FFEFBC9"/>
    <w:rsid w:val="70B29281"/>
    <w:rsid w:val="70C3487C"/>
    <w:rsid w:val="70C8E8F1"/>
    <w:rsid w:val="70EDC68E"/>
    <w:rsid w:val="7104F2D2"/>
    <w:rsid w:val="7132BD7D"/>
    <w:rsid w:val="715E2D70"/>
    <w:rsid w:val="71C06A01"/>
    <w:rsid w:val="71E2F415"/>
    <w:rsid w:val="724E211D"/>
    <w:rsid w:val="7447BAFA"/>
    <w:rsid w:val="749E4C2D"/>
    <w:rsid w:val="74E7ACDF"/>
    <w:rsid w:val="7520B227"/>
    <w:rsid w:val="752DE510"/>
    <w:rsid w:val="75614190"/>
    <w:rsid w:val="75B9AFCD"/>
    <w:rsid w:val="75F9DEC6"/>
    <w:rsid w:val="7606F7EE"/>
    <w:rsid w:val="761D19F6"/>
    <w:rsid w:val="76B08755"/>
    <w:rsid w:val="76C2839F"/>
    <w:rsid w:val="76F68D2C"/>
    <w:rsid w:val="7719A4BA"/>
    <w:rsid w:val="775392AB"/>
    <w:rsid w:val="77739829"/>
    <w:rsid w:val="78664CA3"/>
    <w:rsid w:val="796A356C"/>
    <w:rsid w:val="79AA342D"/>
    <w:rsid w:val="7A07ED7F"/>
    <w:rsid w:val="7A3975B9"/>
    <w:rsid w:val="7A3FB64A"/>
    <w:rsid w:val="7A429CEC"/>
    <w:rsid w:val="7ABD126C"/>
    <w:rsid w:val="7AD76F88"/>
    <w:rsid w:val="7B70A52B"/>
    <w:rsid w:val="7C4416DD"/>
    <w:rsid w:val="7C69D9A5"/>
    <w:rsid w:val="7D2EEB3A"/>
    <w:rsid w:val="7D55827F"/>
    <w:rsid w:val="7D72E60A"/>
    <w:rsid w:val="7D8CAF7C"/>
    <w:rsid w:val="7D8DF6AF"/>
    <w:rsid w:val="7DAFD17D"/>
    <w:rsid w:val="7E5245FD"/>
    <w:rsid w:val="7E5278CE"/>
    <w:rsid w:val="7E574526"/>
    <w:rsid w:val="7E7F7650"/>
    <w:rsid w:val="7E93597C"/>
    <w:rsid w:val="7EC85DBB"/>
    <w:rsid w:val="7F4372B9"/>
    <w:rsid w:val="7FBC0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558F1FB3-4CFD-4242-A5CA-320AC931AC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013">
      <w:bodyDiv w:val="1"/>
      <w:marLeft w:val="0"/>
      <w:marRight w:val="0"/>
      <w:marTop w:val="0"/>
      <w:marBottom w:val="0"/>
      <w:divBdr>
        <w:top w:val="none" w:sz="0" w:space="0" w:color="auto"/>
        <w:left w:val="none" w:sz="0" w:space="0" w:color="auto"/>
        <w:bottom w:val="none" w:sz="0" w:space="0" w:color="auto"/>
        <w:right w:val="none" w:sz="0" w:space="0" w:color="auto"/>
      </w:divBdr>
      <w:divsChild>
        <w:div w:id="364642941">
          <w:marLeft w:val="1440"/>
          <w:marRight w:val="0"/>
          <w:marTop w:val="106"/>
          <w:marBottom w:val="0"/>
          <w:divBdr>
            <w:top w:val="none" w:sz="0" w:space="0" w:color="auto"/>
            <w:left w:val="none" w:sz="0" w:space="0" w:color="auto"/>
            <w:bottom w:val="none" w:sz="0" w:space="0" w:color="auto"/>
            <w:right w:val="none" w:sz="0" w:space="0" w:color="auto"/>
          </w:divBdr>
        </w:div>
      </w:divsChild>
    </w:div>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487553359">
      <w:bodyDiv w:val="1"/>
      <w:marLeft w:val="0"/>
      <w:marRight w:val="0"/>
      <w:marTop w:val="0"/>
      <w:marBottom w:val="0"/>
      <w:divBdr>
        <w:top w:val="none" w:sz="0" w:space="0" w:color="auto"/>
        <w:left w:val="none" w:sz="0" w:space="0" w:color="auto"/>
        <w:bottom w:val="none" w:sz="0" w:space="0" w:color="auto"/>
        <w:right w:val="none" w:sz="0" w:space="0" w:color="auto"/>
      </w:divBdr>
    </w:div>
    <w:div w:id="645818275">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22918923">
      <w:bodyDiv w:val="1"/>
      <w:marLeft w:val="0"/>
      <w:marRight w:val="0"/>
      <w:marTop w:val="0"/>
      <w:marBottom w:val="0"/>
      <w:divBdr>
        <w:top w:val="none" w:sz="0" w:space="0" w:color="auto"/>
        <w:left w:val="none" w:sz="0" w:space="0" w:color="auto"/>
        <w:bottom w:val="none" w:sz="0" w:space="0" w:color="auto"/>
        <w:right w:val="none" w:sz="0" w:space="0" w:color="auto"/>
      </w:divBdr>
      <w:divsChild>
        <w:div w:id="756363099">
          <w:marLeft w:val="1440"/>
          <w:marRight w:val="0"/>
          <w:marTop w:val="106"/>
          <w:marBottom w:val="0"/>
          <w:divBdr>
            <w:top w:val="none" w:sz="0" w:space="0" w:color="auto"/>
            <w:left w:val="none" w:sz="0" w:space="0" w:color="auto"/>
            <w:bottom w:val="none" w:sz="0" w:space="0" w:color="auto"/>
            <w:right w:val="none" w:sz="0" w:space="0" w:color="auto"/>
          </w:divBdr>
        </w:div>
      </w:divsChild>
    </w:div>
    <w:div w:id="1590966110">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037533831">
      <w:bodyDiv w:val="1"/>
      <w:marLeft w:val="0"/>
      <w:marRight w:val="0"/>
      <w:marTop w:val="0"/>
      <w:marBottom w:val="0"/>
      <w:divBdr>
        <w:top w:val="none" w:sz="0" w:space="0" w:color="auto"/>
        <w:left w:val="none" w:sz="0" w:space="0" w:color="auto"/>
        <w:bottom w:val="none" w:sz="0" w:space="0" w:color="auto"/>
        <w:right w:val="none" w:sz="0" w:space="0" w:color="auto"/>
      </w:divBdr>
      <w:divsChild>
        <w:div w:id="33509295">
          <w:marLeft w:val="144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83cdd061d2544376" /></Relationships>
</file>

<file path=word/_rels/header1.xml.rels>&#65279;<?xml version="1.0" encoding="utf-8"?><Relationships xmlns="http://schemas.openxmlformats.org/package/2006/relationships"><Relationship Type="http://schemas.openxmlformats.org/officeDocument/2006/relationships/image" Target="/media/image3.jpg" Id="Rab153a15a319406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8a54ce-e5db-44eb-a6f5-7576f2d39d54}"/>
      </w:docPartPr>
      <w:docPartBody>
        <w:p w14:paraId="3AE99A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KeywordTaxHTField xmlns="0a93d58e-2750-4ecd-ac51-527884332560">
      <Terms xmlns="http://schemas.microsoft.com/office/infopath/2007/PartnerControls"/>
    </TaxKeywordTaxHTField>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lbc41b8b18144c28ac59306069cd5a82 xmlns="0a93d58e-2750-4ecd-ac51-527884332560">
      <Terms xmlns="http://schemas.microsoft.com/office/infopath/2007/PartnerControls"/>
    </lbc41b8b18144c28ac59306069cd5a82>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SharedWithUsers xmlns="0a93d58e-2750-4ecd-ac51-527884332560">
      <UserInfo>
        <DisplayName>Adam Green</DisplayName>
        <AccountId>88</AccountId>
        <AccountType/>
      </UserInfo>
    </SharedWithUsers>
  </documentManagement>
</p:properties>
</file>

<file path=customXml/itemProps1.xml><?xml version="1.0" encoding="utf-8"?>
<ds:datastoreItem xmlns:ds="http://schemas.openxmlformats.org/officeDocument/2006/customXml" ds:itemID="{9F96E57F-5E86-4017-B157-AE084618D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3B2BBB63-1853-422E-AA46-49DD8E871854}">
  <ds:schemaRefs>
    <ds:schemaRef ds:uri="http://schemas.openxmlformats.org/officeDocument/2006/bibliography"/>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191</cp:revision>
  <cp:lastPrinted>2019-10-29T23:31:00Z</cp:lastPrinted>
  <dcterms:created xsi:type="dcterms:W3CDTF">2021-06-10T01:01:00Z</dcterms:created>
  <dcterms:modified xsi:type="dcterms:W3CDTF">2021-07-07T16:53:30Z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ies>
</file>