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369D50FA"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2B28B653"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3A04BC9" w14:textId="77777777" w:rsidR="004E05DC" w:rsidRPr="00B91478" w:rsidRDefault="004E05DC">
      <w:pPr>
        <w:pStyle w:val="MarginText"/>
        <w:rPr>
          <w:rFonts w:cs="Arial"/>
          <w:b/>
          <w:sz w:val="22"/>
          <w:szCs w:val="22"/>
          <w:u w:val="single"/>
        </w:rPr>
      </w:pPr>
    </w:p>
    <w:p w14:paraId="48E3D35E" w14:textId="77777777" w:rsidR="004E05DC" w:rsidRPr="00B91478" w:rsidRDefault="004E05DC">
      <w:pPr>
        <w:pStyle w:val="GPSL1Guidance"/>
        <w:rPr>
          <w:highlight w:val="yellow"/>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55868BD7" w14:textId="3E7F1FBD" w:rsidR="004E05DC" w:rsidRPr="00DB0606" w:rsidRDefault="00F770DB" w:rsidP="00DB0606">
      <w:pPr>
        <w:pStyle w:val="GPSTITLES"/>
        <w:rPr>
          <w:rFonts w:ascii="Arial" w:hAnsi="Arial"/>
        </w:rPr>
      </w:pPr>
      <w:r w:rsidRPr="00B91478">
        <w:rPr>
          <w:rFonts w:ascii="Arial" w:hAnsi="Arial"/>
          <w:i/>
          <w:color w:val="1F497D"/>
        </w:rPr>
        <w:br w:type="page"/>
      </w:r>
      <w:r w:rsidRPr="00B91478">
        <w:rPr>
          <w:rFonts w:ascii="Arial" w:hAnsi="Arial"/>
        </w:rPr>
        <w:lastRenderedPageBreak/>
        <w:t>PART 1 – CALL OFF ORDER FORM</w:t>
      </w:r>
    </w:p>
    <w:p w14:paraId="25AFA819" w14:textId="77777777" w:rsidR="004E05DC" w:rsidRPr="00696A74" w:rsidRDefault="00F770DB">
      <w:pPr>
        <w:pStyle w:val="ORDERFORML1SECTIONTITLE"/>
        <w:spacing w:before="0" w:after="0"/>
        <w:rPr>
          <w:rFonts w:cs="Arial"/>
          <w:color w:val="auto"/>
        </w:rPr>
      </w:pPr>
      <w:r w:rsidRPr="00696A74">
        <w:rPr>
          <w:rFonts w:cs="Arial"/>
          <w:color w:val="auto"/>
        </w:rPr>
        <w:t>SECTION A</w:t>
      </w:r>
    </w:p>
    <w:p w14:paraId="5ED09D9F" w14:textId="77777777" w:rsidR="004E05DC" w:rsidRPr="00B91478" w:rsidRDefault="004E05DC">
      <w:pPr>
        <w:pStyle w:val="ORDERFORML1SECTIONTITLE"/>
        <w:spacing w:before="0" w:after="0"/>
        <w:rPr>
          <w:rFonts w:cs="Arial"/>
        </w:rPr>
      </w:pPr>
    </w:p>
    <w:p w14:paraId="043BD51A" w14:textId="7ACCC123" w:rsidR="004E05DC" w:rsidRPr="00B91478" w:rsidRDefault="00F770DB">
      <w:pPr>
        <w:spacing w:after="0"/>
        <w:ind w:left="0"/>
      </w:pPr>
      <w:r w:rsidRPr="00B91478">
        <w:t xml:space="preserve">This </w:t>
      </w:r>
      <w:r w:rsidRPr="00DB0606">
        <w:t xml:space="preserve">Call </w:t>
      </w:r>
      <w:proofErr w:type="gramStart"/>
      <w:r w:rsidRPr="00DB0606">
        <w:t>Off</w:t>
      </w:r>
      <w:proofErr w:type="gramEnd"/>
      <w:r w:rsidRPr="00DB0606">
        <w:t xml:space="preserve"> Order Form is issued in accordance with the provisions of the Framework Agreement</w:t>
      </w:r>
      <w:r w:rsidRPr="00DB0606">
        <w:rPr>
          <w:rStyle w:val="FootnoteReference"/>
          <w:b/>
        </w:rPr>
        <w:t xml:space="preserve"> </w:t>
      </w:r>
      <w:r w:rsidRPr="00DB0606">
        <w:t xml:space="preserve">for the provision of </w:t>
      </w:r>
      <w:r w:rsidR="00DB0606" w:rsidRPr="00DB0606">
        <w:rPr>
          <w:b/>
        </w:rPr>
        <w:t>Consultancy for Prope</w:t>
      </w:r>
      <w:r w:rsidR="00592052">
        <w:rPr>
          <w:b/>
        </w:rPr>
        <w:t>r</w:t>
      </w:r>
      <w:r w:rsidR="00DB0606" w:rsidRPr="00DB0606">
        <w:rPr>
          <w:b/>
        </w:rPr>
        <w:t xml:space="preserve">ty Capability Programme </w:t>
      </w:r>
      <w:r w:rsidR="00DB0606" w:rsidRPr="00DB0606">
        <w:t>da</w:t>
      </w:r>
      <w:r w:rsidRPr="00DB0606">
        <w:t xml:space="preserve">ted </w:t>
      </w:r>
      <w:r w:rsidR="00CC4F13">
        <w:rPr>
          <w:b/>
          <w:color w:val="000000"/>
        </w:rPr>
        <w:t>Thursday 6</w:t>
      </w:r>
      <w:r w:rsidR="00CC4F13" w:rsidRPr="00CC4F13">
        <w:rPr>
          <w:b/>
          <w:color w:val="000000"/>
          <w:vertAlign w:val="superscript"/>
        </w:rPr>
        <w:t>th</w:t>
      </w:r>
      <w:r w:rsidR="00DB0606" w:rsidRPr="00DB0606">
        <w:rPr>
          <w:b/>
          <w:color w:val="000000"/>
        </w:rPr>
        <w:t xml:space="preserve"> </w:t>
      </w:r>
      <w:proofErr w:type="spellStart"/>
      <w:r w:rsidR="00DB0606" w:rsidRPr="00DB0606">
        <w:rPr>
          <w:b/>
          <w:color w:val="000000"/>
        </w:rPr>
        <w:t>Decmber</w:t>
      </w:r>
      <w:proofErr w:type="spellEnd"/>
      <w:r w:rsidR="00DB0606" w:rsidRPr="00DB0606">
        <w:rPr>
          <w:b/>
          <w:color w:val="000000"/>
        </w:rPr>
        <w:t xml:space="preserve"> 2018.</w:t>
      </w: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568"/>
      </w:tblGrid>
      <w:tr w:rsidR="00696A74" w:rsidRPr="00B91478" w14:paraId="5702F89A" w14:textId="77777777" w:rsidTr="00696A74">
        <w:tc>
          <w:tcPr>
            <w:tcW w:w="1533" w:type="dxa"/>
            <w:shd w:val="clear" w:color="auto" w:fill="auto"/>
          </w:tcPr>
          <w:p w14:paraId="2322E185" w14:textId="77777777" w:rsidR="00696A74" w:rsidRPr="00B91478" w:rsidRDefault="00696A74">
            <w:pPr>
              <w:spacing w:after="0"/>
              <w:ind w:left="0"/>
              <w:jc w:val="left"/>
            </w:pPr>
            <w:r w:rsidRPr="00B91478">
              <w:t>Order Number</w:t>
            </w:r>
          </w:p>
        </w:tc>
        <w:tc>
          <w:tcPr>
            <w:tcW w:w="7568" w:type="dxa"/>
            <w:shd w:val="clear" w:color="auto" w:fill="auto"/>
          </w:tcPr>
          <w:p w14:paraId="0C32768C" w14:textId="0B5522B2" w:rsidR="00696A74" w:rsidRPr="00DB0606" w:rsidRDefault="00696A74" w:rsidP="00895CB3">
            <w:pPr>
              <w:spacing w:after="0"/>
              <w:ind w:left="0"/>
              <w:jc w:val="left"/>
              <w:rPr>
                <w:b/>
              </w:rPr>
            </w:pPr>
            <w:r>
              <w:rPr>
                <w:b/>
              </w:rPr>
              <w:t>To be advised by Contracting Authority Post Award</w:t>
            </w:r>
          </w:p>
        </w:tc>
      </w:tr>
      <w:tr w:rsidR="00696A74" w:rsidRPr="00B91478" w14:paraId="403BB9AF" w14:textId="77777777" w:rsidTr="00696A74">
        <w:tc>
          <w:tcPr>
            <w:tcW w:w="1533" w:type="dxa"/>
            <w:shd w:val="clear" w:color="auto" w:fill="auto"/>
          </w:tcPr>
          <w:p w14:paraId="2807FDD8" w14:textId="77777777" w:rsidR="00696A74" w:rsidRPr="00B91478" w:rsidRDefault="00696A74">
            <w:pPr>
              <w:spacing w:after="0"/>
              <w:ind w:left="0"/>
              <w:jc w:val="left"/>
            </w:pPr>
            <w:r w:rsidRPr="00B91478">
              <w:t>From</w:t>
            </w:r>
          </w:p>
        </w:tc>
        <w:tc>
          <w:tcPr>
            <w:tcW w:w="7568" w:type="dxa"/>
            <w:shd w:val="clear" w:color="auto" w:fill="auto"/>
          </w:tcPr>
          <w:p w14:paraId="55A20F66" w14:textId="4A445B05" w:rsidR="00696A74" w:rsidRPr="00DB0606" w:rsidRDefault="00696A74">
            <w:pPr>
              <w:spacing w:after="0"/>
              <w:ind w:left="0"/>
              <w:jc w:val="left"/>
              <w:rPr>
                <w:b/>
              </w:rPr>
            </w:pPr>
            <w:r w:rsidRPr="00DB0606">
              <w:rPr>
                <w:b/>
                <w:spacing w:val="-3"/>
                <w:lang w:eastAsia="en-GB"/>
              </w:rPr>
              <w:t>Cabinet Office</w:t>
            </w:r>
          </w:p>
          <w:p w14:paraId="4535A448" w14:textId="77777777" w:rsidR="00696A74" w:rsidRPr="00DB0606" w:rsidRDefault="00696A74">
            <w:pPr>
              <w:spacing w:after="0"/>
              <w:ind w:left="0"/>
              <w:jc w:val="left"/>
              <w:rPr>
                <w:b/>
              </w:rPr>
            </w:pPr>
            <w:r w:rsidRPr="00DB0606">
              <w:rPr>
                <w:b/>
              </w:rPr>
              <w:t>("CUSTOMER")</w:t>
            </w:r>
          </w:p>
        </w:tc>
      </w:tr>
      <w:tr w:rsidR="00696A74" w:rsidRPr="00B91478" w14:paraId="7BD8D56C" w14:textId="77777777" w:rsidTr="00696A74">
        <w:tc>
          <w:tcPr>
            <w:tcW w:w="1533" w:type="dxa"/>
            <w:shd w:val="clear" w:color="auto" w:fill="auto"/>
          </w:tcPr>
          <w:p w14:paraId="4E4F3801" w14:textId="77777777" w:rsidR="00696A74" w:rsidRPr="00B91478" w:rsidRDefault="00696A74">
            <w:pPr>
              <w:spacing w:after="0"/>
              <w:ind w:left="0"/>
              <w:jc w:val="left"/>
            </w:pPr>
            <w:r w:rsidRPr="00B91478">
              <w:t>To</w:t>
            </w:r>
          </w:p>
        </w:tc>
        <w:tc>
          <w:tcPr>
            <w:tcW w:w="7568" w:type="dxa"/>
            <w:shd w:val="clear" w:color="auto" w:fill="auto"/>
          </w:tcPr>
          <w:p w14:paraId="50245880" w14:textId="691FF337" w:rsidR="00696A74" w:rsidRPr="00B91478" w:rsidRDefault="005B3431">
            <w:pPr>
              <w:spacing w:after="0"/>
              <w:ind w:left="0"/>
              <w:jc w:val="left"/>
              <w:rPr>
                <w:b/>
              </w:rPr>
            </w:pPr>
            <w:r>
              <w:rPr>
                <w:b/>
              </w:rPr>
              <w:t>Ernst &amp; Young LLP</w:t>
            </w:r>
          </w:p>
          <w:p w14:paraId="1D64140C" w14:textId="77777777" w:rsidR="00696A74" w:rsidRPr="00B91478" w:rsidRDefault="00696A74">
            <w:pPr>
              <w:spacing w:after="0"/>
              <w:ind w:left="0"/>
              <w:jc w:val="left"/>
              <w:rPr>
                <w:b/>
              </w:rPr>
            </w:pPr>
            <w:r w:rsidRPr="00B91478">
              <w:rPr>
                <w:b/>
              </w:rPr>
              <w:t>("SUPPLIER")</w:t>
            </w:r>
          </w:p>
        </w:tc>
      </w:tr>
    </w:tbl>
    <w:p w14:paraId="48809AA0" w14:textId="77777777" w:rsidR="004E05DC" w:rsidRPr="00B91478" w:rsidRDefault="004E05DC">
      <w:pPr>
        <w:spacing w:after="0"/>
        <w:ind w:left="0"/>
      </w:pPr>
    </w:p>
    <w:p w14:paraId="08B8D8DA" w14:textId="77777777" w:rsidR="004E05DC" w:rsidRPr="00696A74" w:rsidRDefault="00F770DB">
      <w:pPr>
        <w:pStyle w:val="ORDERFORML1SECTIONTITLE"/>
        <w:spacing w:before="0" w:after="0"/>
        <w:rPr>
          <w:rFonts w:cs="Arial"/>
          <w:color w:val="auto"/>
        </w:rPr>
      </w:pPr>
      <w:r w:rsidRPr="00696A74">
        <w:rPr>
          <w:rFonts w:cs="Arial"/>
          <w:color w:val="auto"/>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34"/>
      </w:tblGrid>
      <w:tr w:rsidR="00696A74" w:rsidRPr="00B91478" w14:paraId="6525B5BF" w14:textId="77777777" w:rsidTr="00696A74">
        <w:tc>
          <w:tcPr>
            <w:tcW w:w="567" w:type="dxa"/>
          </w:tcPr>
          <w:p w14:paraId="7F884F55" w14:textId="77777777" w:rsidR="00696A74" w:rsidRPr="00B91478" w:rsidRDefault="00696A74">
            <w:pPr>
              <w:pStyle w:val="ORDERFORML1NONBOLDNONNUMBERTEXT"/>
              <w:numPr>
                <w:ilvl w:val="1"/>
                <w:numId w:val="64"/>
              </w:numPr>
              <w:spacing w:before="0" w:after="0"/>
              <w:rPr>
                <w:rFonts w:cs="Arial"/>
                <w:b/>
              </w:rPr>
            </w:pPr>
          </w:p>
        </w:tc>
        <w:tc>
          <w:tcPr>
            <w:tcW w:w="8534" w:type="dxa"/>
            <w:shd w:val="clear" w:color="auto" w:fill="auto"/>
          </w:tcPr>
          <w:p w14:paraId="2B587B19" w14:textId="509A4A58" w:rsidR="00696A74" w:rsidRPr="00B91478" w:rsidRDefault="00696A74">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00750808">
              <w:rPr>
                <w:rFonts w:eastAsia="STZhongsong"/>
                <w:lang w:eastAsia="zh-CN"/>
              </w:rPr>
              <w:t>Wednesday 12</w:t>
            </w:r>
            <w:r w:rsidR="00750808" w:rsidRPr="00750808">
              <w:rPr>
                <w:rFonts w:eastAsia="STZhongsong"/>
                <w:vertAlign w:val="superscript"/>
                <w:lang w:eastAsia="zh-CN"/>
              </w:rPr>
              <w:t>th</w:t>
            </w:r>
            <w:r w:rsidRPr="00895CB3">
              <w:rPr>
                <w:rFonts w:eastAsia="STZhongsong"/>
                <w:lang w:eastAsia="zh-CN"/>
              </w:rPr>
              <w:t xml:space="preserve"> December 2018</w:t>
            </w:r>
          </w:p>
          <w:p w14:paraId="7C773470" w14:textId="77777777" w:rsidR="00696A74" w:rsidRPr="00B91478" w:rsidRDefault="00696A74">
            <w:pPr>
              <w:overflowPunct/>
              <w:autoSpaceDE/>
              <w:autoSpaceDN/>
              <w:adjustRightInd/>
              <w:spacing w:after="0"/>
              <w:ind w:left="0" w:right="936"/>
              <w:jc w:val="left"/>
              <w:textAlignment w:val="auto"/>
              <w:rPr>
                <w:rFonts w:eastAsia="Calibri"/>
                <w:color w:val="C00000"/>
              </w:rPr>
            </w:pPr>
          </w:p>
        </w:tc>
      </w:tr>
      <w:tr w:rsidR="00696A74" w:rsidRPr="00B91478" w14:paraId="445F7B0C" w14:textId="77777777" w:rsidTr="00696A74">
        <w:tc>
          <w:tcPr>
            <w:tcW w:w="567" w:type="dxa"/>
          </w:tcPr>
          <w:p w14:paraId="72BA4E3B" w14:textId="77777777" w:rsidR="00696A74" w:rsidRPr="00B91478" w:rsidRDefault="00696A74">
            <w:pPr>
              <w:pStyle w:val="11table"/>
              <w:rPr>
                <w:rFonts w:ascii="Arial" w:hAnsi="Arial" w:cs="Arial"/>
              </w:rPr>
            </w:pPr>
            <w:r w:rsidRPr="00B91478">
              <w:rPr>
                <w:rFonts w:ascii="Arial" w:hAnsi="Arial" w:cs="Arial"/>
              </w:rPr>
              <w:t xml:space="preserve"> </w:t>
            </w:r>
          </w:p>
          <w:p w14:paraId="70581236" w14:textId="77777777" w:rsidR="00696A74" w:rsidRPr="00B91478" w:rsidRDefault="00696A74">
            <w:pPr>
              <w:overflowPunct/>
              <w:autoSpaceDE/>
              <w:autoSpaceDN/>
              <w:spacing w:after="0"/>
              <w:ind w:left="360"/>
              <w:jc w:val="left"/>
              <w:textAlignment w:val="auto"/>
              <w:rPr>
                <w:rFonts w:eastAsia="STZhongsong"/>
                <w:b/>
                <w:lang w:eastAsia="zh-CN"/>
              </w:rPr>
            </w:pPr>
          </w:p>
        </w:tc>
        <w:tc>
          <w:tcPr>
            <w:tcW w:w="8534" w:type="dxa"/>
            <w:shd w:val="clear" w:color="auto" w:fill="auto"/>
          </w:tcPr>
          <w:p w14:paraId="7DBF874B" w14:textId="77777777" w:rsidR="00696A74" w:rsidRPr="00B91478" w:rsidRDefault="00696A74">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696A74" w:rsidRPr="00B91478" w:rsidRDefault="00696A74">
            <w:pPr>
              <w:numPr>
                <w:ilvl w:val="1"/>
                <w:numId w:val="0"/>
              </w:numPr>
              <w:overflowPunct/>
              <w:autoSpaceDE/>
              <w:autoSpaceDN/>
              <w:spacing w:after="0"/>
              <w:jc w:val="left"/>
              <w:textAlignment w:val="auto"/>
              <w:rPr>
                <w:rFonts w:eastAsia="STZhongsong"/>
                <w:lang w:eastAsia="zh-CN"/>
              </w:rPr>
            </w:pPr>
          </w:p>
          <w:p w14:paraId="64151768" w14:textId="665646DE" w:rsidR="00696A74" w:rsidRPr="00B91478" w:rsidRDefault="00696A74">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sidR="00750808">
              <w:rPr>
                <w:rFonts w:eastAsia="STZhongsong"/>
                <w:lang w:eastAsia="zh-CN"/>
              </w:rPr>
              <w:t>Wednesday 12</w:t>
            </w:r>
            <w:r w:rsidR="00750808" w:rsidRPr="00750808">
              <w:rPr>
                <w:rFonts w:eastAsia="STZhongsong"/>
                <w:vertAlign w:val="superscript"/>
                <w:lang w:eastAsia="zh-CN"/>
              </w:rPr>
              <w:t>th</w:t>
            </w:r>
            <w:r w:rsidR="00750808">
              <w:rPr>
                <w:rFonts w:eastAsia="STZhongsong"/>
                <w:lang w:eastAsia="zh-CN"/>
              </w:rPr>
              <w:t xml:space="preserve"> December</w:t>
            </w:r>
            <w:r w:rsidR="005B3431">
              <w:rPr>
                <w:rFonts w:eastAsia="STZhongsong"/>
                <w:lang w:eastAsia="zh-CN"/>
              </w:rPr>
              <w:t xml:space="preserve"> to </w:t>
            </w:r>
            <w:r w:rsidR="00750808">
              <w:rPr>
                <w:rFonts w:eastAsia="STZhongsong"/>
                <w:lang w:eastAsia="zh-CN"/>
              </w:rPr>
              <w:t>Monday 21</w:t>
            </w:r>
            <w:r w:rsidR="00750808" w:rsidRPr="00750808">
              <w:rPr>
                <w:rFonts w:eastAsia="STZhongsong"/>
                <w:vertAlign w:val="superscript"/>
                <w:lang w:eastAsia="zh-CN"/>
              </w:rPr>
              <w:t>st</w:t>
            </w:r>
            <w:r w:rsidR="00750808">
              <w:rPr>
                <w:rFonts w:eastAsia="STZhongsong"/>
                <w:lang w:eastAsia="zh-CN"/>
              </w:rPr>
              <w:t xml:space="preserve"> January</w:t>
            </w:r>
            <w:r w:rsidR="005B3431">
              <w:rPr>
                <w:rFonts w:eastAsia="STZhongsong"/>
                <w:lang w:eastAsia="zh-CN"/>
              </w:rPr>
              <w:t xml:space="preserve"> </w:t>
            </w:r>
            <w:r w:rsidRPr="00895CB3">
              <w:rPr>
                <w:rFonts w:eastAsia="STZhongsong"/>
                <w:lang w:eastAsia="zh-CN"/>
              </w:rPr>
              <w:t xml:space="preserve">2019 </w:t>
            </w:r>
          </w:p>
          <w:p w14:paraId="182FD6B0" w14:textId="77777777" w:rsidR="00696A74" w:rsidRPr="00B91478" w:rsidRDefault="00696A74">
            <w:pPr>
              <w:overflowPunct/>
              <w:autoSpaceDE/>
              <w:autoSpaceDN/>
              <w:spacing w:after="0"/>
              <w:ind w:left="0"/>
              <w:jc w:val="left"/>
              <w:textAlignment w:val="auto"/>
              <w:rPr>
                <w:rFonts w:eastAsia="STZhongsong"/>
                <w:lang w:eastAsia="zh-CN"/>
              </w:rPr>
            </w:pPr>
          </w:p>
          <w:p w14:paraId="7E4BD29C" w14:textId="5C0F6DE9" w:rsidR="00696A74" w:rsidRPr="00B91478" w:rsidRDefault="005B3431" w:rsidP="00BB4A0B">
            <w:pPr>
              <w:overflowPunct/>
              <w:autoSpaceDE/>
              <w:autoSpaceDN/>
              <w:spacing w:after="0"/>
              <w:ind w:left="0"/>
              <w:textAlignment w:val="auto"/>
              <w:rPr>
                <w:rFonts w:eastAsia="STZhongsong"/>
                <w:b/>
                <w:lang w:eastAsia="zh-CN"/>
              </w:rPr>
            </w:pPr>
            <w:r>
              <w:rPr>
                <w:rFonts w:eastAsia="STZhongsong"/>
                <w:lang w:eastAsia="zh-CN"/>
              </w:rPr>
              <w:t>End date of Extension Period: Monday 28</w:t>
            </w:r>
            <w:r w:rsidRPr="005B3431">
              <w:rPr>
                <w:rFonts w:eastAsia="STZhongsong"/>
                <w:vertAlign w:val="superscript"/>
                <w:lang w:eastAsia="zh-CN"/>
              </w:rPr>
              <w:t>th</w:t>
            </w:r>
            <w:r>
              <w:rPr>
                <w:rFonts w:eastAsia="STZhongsong"/>
                <w:lang w:eastAsia="zh-CN"/>
              </w:rPr>
              <w:t xml:space="preserve"> </w:t>
            </w:r>
            <w:r w:rsidR="00696A74" w:rsidRPr="00895CB3">
              <w:rPr>
                <w:rFonts w:eastAsia="STZhongsong"/>
                <w:lang w:eastAsia="zh-CN"/>
              </w:rPr>
              <w:t>January 2019</w:t>
            </w:r>
          </w:p>
          <w:p w14:paraId="3DDB9F1C" w14:textId="77777777" w:rsidR="00696A74" w:rsidRPr="00B91478" w:rsidRDefault="00696A74" w:rsidP="00BB4A0B">
            <w:pPr>
              <w:overflowPunct/>
              <w:autoSpaceDE/>
              <w:autoSpaceDN/>
              <w:spacing w:after="0"/>
              <w:ind w:left="0"/>
              <w:textAlignment w:val="auto"/>
              <w:rPr>
                <w:rFonts w:eastAsia="STZhongsong"/>
                <w:b/>
                <w:lang w:eastAsia="zh-CN"/>
              </w:rPr>
            </w:pPr>
          </w:p>
          <w:p w14:paraId="2D73D981" w14:textId="35728275" w:rsidR="00696A74" w:rsidRPr="00B91478" w:rsidRDefault="00696A74"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w:t>
            </w:r>
            <w:r w:rsidRPr="00895CB3">
              <w:rPr>
                <w:rFonts w:eastAsia="STZhongsong"/>
                <w:lang w:eastAsia="zh-CN"/>
              </w:rPr>
              <w:t>extension: 10 working days</w:t>
            </w:r>
          </w:p>
          <w:p w14:paraId="506BE5A8" w14:textId="77777777" w:rsidR="00696A74" w:rsidRPr="00B91478" w:rsidRDefault="00696A74">
            <w:pPr>
              <w:overflowPunct/>
              <w:autoSpaceDE/>
              <w:autoSpaceDN/>
              <w:spacing w:after="0"/>
              <w:ind w:left="0"/>
              <w:jc w:val="left"/>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656"/>
      </w:tblGrid>
      <w:tr w:rsidR="00696A74" w:rsidRPr="00B91478" w14:paraId="557BDC08" w14:textId="77777777" w:rsidTr="00696A74">
        <w:trPr>
          <w:trHeight w:val="1971"/>
        </w:trPr>
        <w:tc>
          <w:tcPr>
            <w:tcW w:w="553" w:type="dxa"/>
          </w:tcPr>
          <w:p w14:paraId="5A64A6E3" w14:textId="77777777" w:rsidR="00696A74" w:rsidRPr="00B91478" w:rsidRDefault="00696A74">
            <w:pPr>
              <w:pStyle w:val="11table"/>
              <w:numPr>
                <w:ilvl w:val="0"/>
                <w:numId w:val="0"/>
              </w:numPr>
              <w:ind w:left="360" w:hanging="360"/>
              <w:rPr>
                <w:rFonts w:ascii="Arial" w:hAnsi="Arial" w:cs="Arial"/>
              </w:rPr>
            </w:pPr>
            <w:r w:rsidRPr="00B91478">
              <w:rPr>
                <w:rFonts w:ascii="Arial" w:hAnsi="Arial" w:cs="Arial"/>
              </w:rPr>
              <w:t xml:space="preserve">2.1.  </w:t>
            </w:r>
          </w:p>
        </w:tc>
        <w:tc>
          <w:tcPr>
            <w:tcW w:w="8656" w:type="dxa"/>
            <w:shd w:val="clear" w:color="auto" w:fill="auto"/>
          </w:tcPr>
          <w:p w14:paraId="62632901" w14:textId="77777777" w:rsidR="00696A74" w:rsidRPr="00B91478" w:rsidRDefault="00696A74">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696A74" w:rsidRPr="00B91478" w:rsidRDefault="00696A74">
            <w:pPr>
              <w:numPr>
                <w:ilvl w:val="1"/>
                <w:numId w:val="0"/>
              </w:numPr>
              <w:overflowPunct/>
              <w:autoSpaceDE/>
              <w:autoSpaceDN/>
              <w:spacing w:after="0"/>
              <w:jc w:val="left"/>
              <w:textAlignment w:val="auto"/>
              <w:rPr>
                <w:rFonts w:eastAsia="STZhongsong"/>
                <w:lang w:eastAsia="zh-CN"/>
              </w:rPr>
            </w:pPr>
          </w:p>
          <w:p w14:paraId="6D7FB8ED" w14:textId="77777777" w:rsidR="00696A74" w:rsidRPr="00B91478" w:rsidRDefault="00696A74">
            <w:pPr>
              <w:numPr>
                <w:ilvl w:val="1"/>
                <w:numId w:val="0"/>
              </w:numPr>
              <w:overflowPunct/>
              <w:autoSpaceDE/>
              <w:autoSpaceDN/>
              <w:spacing w:after="0"/>
              <w:jc w:val="left"/>
              <w:textAlignment w:val="auto"/>
              <w:rPr>
                <w:rFonts w:eastAsia="STZhongsong"/>
                <w:b/>
                <w:lang w:eastAsia="zh-CN"/>
              </w:rPr>
            </w:pPr>
            <w:r w:rsidRPr="00B91478">
              <w:rPr>
                <w:rFonts w:eastAsia="STZhongsong"/>
                <w:lang w:eastAsia="zh-CN"/>
              </w:rPr>
              <w:t>In Call Off Schedule 2 (Services)</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8361"/>
      </w:tblGrid>
      <w:tr w:rsidR="00696A74" w:rsidRPr="00B91478" w14:paraId="7BEDE618" w14:textId="77777777" w:rsidTr="00696A74">
        <w:tc>
          <w:tcPr>
            <w:tcW w:w="882" w:type="dxa"/>
          </w:tcPr>
          <w:p w14:paraId="3C400C1B" w14:textId="77777777" w:rsidR="00696A74" w:rsidRPr="00B91478" w:rsidRDefault="00696A74">
            <w:pPr>
              <w:ind w:left="0"/>
              <w:rPr>
                <w:b/>
              </w:rPr>
            </w:pPr>
            <w:r w:rsidRPr="00B91478">
              <w:rPr>
                <w:b/>
              </w:rPr>
              <w:t xml:space="preserve">3.1. </w:t>
            </w:r>
          </w:p>
        </w:tc>
        <w:tc>
          <w:tcPr>
            <w:tcW w:w="8361" w:type="dxa"/>
            <w:shd w:val="clear" w:color="auto" w:fill="auto"/>
          </w:tcPr>
          <w:p w14:paraId="38B62DC5" w14:textId="77777777" w:rsidR="00CC4F13" w:rsidRDefault="00696A74" w:rsidP="00895CB3">
            <w:pPr>
              <w:ind w:left="0"/>
            </w:pPr>
            <w:r w:rsidRPr="00B91478">
              <w:rPr>
                <w:b/>
              </w:rPr>
              <w:t>Project Plan</w:t>
            </w:r>
            <w:r w:rsidR="00CC4F13">
              <w:t>:</w:t>
            </w:r>
          </w:p>
          <w:p w14:paraId="0A99EBE9" w14:textId="37A14295" w:rsidR="00696A74" w:rsidRPr="00BB4A0B" w:rsidRDefault="00CC4F13" w:rsidP="00895CB3">
            <w:pPr>
              <w:ind w:left="0"/>
            </w:pPr>
            <w:r>
              <w:lastRenderedPageBreak/>
              <w:t xml:space="preserve">  </w:t>
            </w:r>
            <w:r w:rsidR="00267F38">
              <w:t>REDACTED</w:t>
            </w:r>
          </w:p>
          <w:p w14:paraId="13F0CCA2" w14:textId="05038378" w:rsidR="00696A74" w:rsidRPr="00BB4A0B" w:rsidRDefault="00696A74">
            <w:pPr>
              <w:ind w:left="0"/>
            </w:pP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659"/>
      </w:tblGrid>
      <w:tr w:rsidR="00696A74" w:rsidRPr="00B91478" w14:paraId="016BBA4A" w14:textId="77777777" w:rsidTr="00696A74">
        <w:tc>
          <w:tcPr>
            <w:tcW w:w="584" w:type="dxa"/>
          </w:tcPr>
          <w:p w14:paraId="30227DA0" w14:textId="77777777" w:rsidR="00696A74" w:rsidRPr="00B91478" w:rsidRDefault="00696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659" w:type="dxa"/>
            <w:shd w:val="clear" w:color="auto" w:fill="auto"/>
          </w:tcPr>
          <w:p w14:paraId="363A218B" w14:textId="77777777" w:rsidR="00696A74" w:rsidRPr="00B91478" w:rsidRDefault="00696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565F45BD" w14:textId="77777777" w:rsidR="00696A74" w:rsidRPr="00895CB3" w:rsidRDefault="00696A74">
            <w:pPr>
              <w:numPr>
                <w:ilvl w:val="1"/>
                <w:numId w:val="0"/>
              </w:numPr>
              <w:overflowPunct/>
              <w:autoSpaceDE/>
              <w:autoSpaceDN/>
              <w:spacing w:after="120"/>
              <w:jc w:val="left"/>
              <w:textAlignment w:val="auto"/>
              <w:rPr>
                <w:rFonts w:eastAsia="STZhongsong"/>
                <w:lang w:eastAsia="zh-CN"/>
              </w:rPr>
            </w:pPr>
            <w:r w:rsidRPr="00895CB3">
              <w:rPr>
                <w:rFonts w:eastAsia="STZhongsong"/>
                <w:lang w:eastAsia="zh-CN"/>
              </w:rPr>
              <w:t>In Clause 11 (Standards and Quality)</w:t>
            </w:r>
          </w:p>
          <w:p w14:paraId="6F2590BC" w14:textId="3A29C8D7" w:rsidR="00696A74" w:rsidRPr="00895CB3" w:rsidRDefault="00696A74">
            <w:pPr>
              <w:numPr>
                <w:ilvl w:val="1"/>
                <w:numId w:val="0"/>
              </w:numPr>
              <w:overflowPunct/>
              <w:autoSpaceDE/>
              <w:autoSpaceDN/>
              <w:spacing w:after="120"/>
              <w:jc w:val="left"/>
              <w:textAlignment w:val="auto"/>
              <w:rPr>
                <w:rFonts w:eastAsia="STZhongsong"/>
                <w:b/>
                <w:lang w:eastAsia="zh-CN"/>
              </w:rPr>
            </w:pPr>
            <w:r w:rsidRPr="00895CB3">
              <w:rPr>
                <w:rFonts w:eastAsia="STZhongsong"/>
                <w:lang w:eastAsia="zh-CN"/>
              </w:rPr>
              <w:t>Applied</w:t>
            </w:r>
          </w:p>
        </w:tc>
      </w:tr>
      <w:tr w:rsidR="00696A74" w:rsidRPr="00B91478" w14:paraId="59C74AF2" w14:textId="77777777" w:rsidTr="00696A74">
        <w:tc>
          <w:tcPr>
            <w:tcW w:w="584" w:type="dxa"/>
          </w:tcPr>
          <w:p w14:paraId="1CD66C2C" w14:textId="2003503C" w:rsidR="00696A74" w:rsidRPr="00B91478" w:rsidRDefault="00696A7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659" w:type="dxa"/>
            <w:shd w:val="clear" w:color="auto" w:fill="auto"/>
          </w:tcPr>
          <w:p w14:paraId="69008BCE" w14:textId="77777777" w:rsidR="00696A74" w:rsidRPr="00B91478" w:rsidRDefault="00696A7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696A74" w:rsidRPr="00B91478" w:rsidRDefault="00696A74" w:rsidP="00BB4A0B">
            <w:pPr>
              <w:numPr>
                <w:ilvl w:val="1"/>
                <w:numId w:val="0"/>
              </w:numPr>
              <w:overflowPunct/>
              <w:autoSpaceDE/>
              <w:autoSpaceDN/>
              <w:spacing w:after="120"/>
              <w:jc w:val="left"/>
              <w:textAlignment w:val="auto"/>
            </w:pPr>
            <w:r w:rsidRPr="00B91478">
              <w:t>Not applied</w:t>
            </w:r>
          </w:p>
        </w:tc>
      </w:tr>
      <w:tr w:rsidR="00696A74" w:rsidRPr="00B91478" w14:paraId="4A58D05F" w14:textId="77777777" w:rsidTr="00696A74">
        <w:tc>
          <w:tcPr>
            <w:tcW w:w="584" w:type="dxa"/>
          </w:tcPr>
          <w:p w14:paraId="4D930D9D" w14:textId="77777777" w:rsidR="00696A74" w:rsidRPr="00B91478" w:rsidRDefault="00696A7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659" w:type="dxa"/>
            <w:shd w:val="clear" w:color="auto" w:fill="auto"/>
          </w:tcPr>
          <w:p w14:paraId="1D7E28DD" w14:textId="77777777" w:rsidR="00696A74" w:rsidRPr="00B91478" w:rsidRDefault="00696A7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0BF25E2F" w14:textId="77777777" w:rsidR="00696A74" w:rsidRPr="00B91478" w:rsidRDefault="00696A74" w:rsidP="00BB4A0B">
            <w:pPr>
              <w:ind w:left="0"/>
              <w:rPr>
                <w:b/>
              </w:rPr>
            </w:pPr>
            <w:r w:rsidRPr="00B91478">
              <w:t>Not applied</w:t>
            </w:r>
          </w:p>
          <w:p w14:paraId="6C13F7E1" w14:textId="77777777" w:rsidR="00696A74" w:rsidRPr="00B91478" w:rsidRDefault="00696A74" w:rsidP="00BB4A0B">
            <w:pPr>
              <w:numPr>
                <w:ilvl w:val="1"/>
                <w:numId w:val="0"/>
              </w:numPr>
              <w:overflowPunct/>
              <w:autoSpaceDE/>
              <w:autoSpaceDN/>
              <w:spacing w:after="120"/>
              <w:jc w:val="left"/>
              <w:textAlignment w:val="auto"/>
              <w:rPr>
                <w:rFonts w:eastAsia="STZhongsong"/>
                <w:lang w:eastAsia="zh-CN"/>
              </w:rPr>
            </w:pPr>
          </w:p>
        </w:tc>
      </w:tr>
      <w:tr w:rsidR="00696A74" w:rsidRPr="00B91478" w14:paraId="5C65B622" w14:textId="77777777" w:rsidTr="00696A74">
        <w:tc>
          <w:tcPr>
            <w:tcW w:w="584" w:type="dxa"/>
          </w:tcPr>
          <w:p w14:paraId="4C3EAEAB" w14:textId="77777777" w:rsidR="00696A74" w:rsidRPr="00B91478" w:rsidRDefault="00696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659" w:type="dxa"/>
            <w:shd w:val="clear" w:color="auto" w:fill="auto"/>
          </w:tcPr>
          <w:p w14:paraId="1BBFAE04" w14:textId="77777777" w:rsidR="00696A74" w:rsidRPr="00B91478" w:rsidRDefault="00696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77777777" w:rsidR="00696A74" w:rsidRPr="00B91478" w:rsidRDefault="00696A74">
            <w:pPr>
              <w:numPr>
                <w:ilvl w:val="1"/>
                <w:numId w:val="0"/>
              </w:numPr>
              <w:overflowPunct/>
              <w:autoSpaceDE/>
              <w:autoSpaceDN/>
              <w:spacing w:after="120"/>
              <w:jc w:val="left"/>
              <w:textAlignment w:val="auto"/>
              <w:rPr>
                <w:rFonts w:eastAsia="STZhongsong"/>
                <w:b/>
                <w:lang w:eastAsia="zh-CN"/>
              </w:rPr>
            </w:pPr>
            <w:r w:rsidRPr="00B91478">
              <w:t>Not applied</w:t>
            </w:r>
          </w:p>
        </w:tc>
      </w:tr>
      <w:tr w:rsidR="00696A74" w:rsidRPr="00B91478" w14:paraId="0B21EE94" w14:textId="77777777" w:rsidTr="00696A74">
        <w:tc>
          <w:tcPr>
            <w:tcW w:w="584" w:type="dxa"/>
          </w:tcPr>
          <w:p w14:paraId="450910F1" w14:textId="77777777" w:rsidR="00696A74" w:rsidRPr="00B91478" w:rsidRDefault="00696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659" w:type="dxa"/>
            <w:shd w:val="clear" w:color="auto" w:fill="auto"/>
          </w:tcPr>
          <w:p w14:paraId="07DBB82F" w14:textId="77777777" w:rsidR="00696A74" w:rsidRPr="00895CB3" w:rsidRDefault="00696A74" w:rsidP="00BB4A0B">
            <w:pPr>
              <w:numPr>
                <w:ilvl w:val="1"/>
                <w:numId w:val="0"/>
              </w:numPr>
              <w:overflowPunct/>
              <w:autoSpaceDE/>
              <w:autoSpaceDN/>
              <w:spacing w:after="120"/>
              <w:textAlignment w:val="auto"/>
              <w:rPr>
                <w:rFonts w:eastAsia="STZhongsong"/>
                <w:b/>
                <w:lang w:eastAsia="zh-CN"/>
              </w:rPr>
            </w:pPr>
            <w:r w:rsidRPr="00895CB3">
              <w:rPr>
                <w:rFonts w:eastAsia="STZhongsong"/>
                <w:b/>
                <w:lang w:eastAsia="zh-CN"/>
              </w:rPr>
              <w:t xml:space="preserve">Period for providing Rectification Plan: </w:t>
            </w:r>
          </w:p>
          <w:p w14:paraId="13359342" w14:textId="0E1BF7D5" w:rsidR="00696A74" w:rsidRPr="00895CB3" w:rsidRDefault="00696A74" w:rsidP="00BB4A0B">
            <w:pPr>
              <w:numPr>
                <w:ilvl w:val="1"/>
                <w:numId w:val="0"/>
              </w:numPr>
              <w:overflowPunct/>
              <w:autoSpaceDE/>
              <w:autoSpaceDN/>
              <w:spacing w:after="120"/>
              <w:textAlignment w:val="auto"/>
            </w:pPr>
            <w:r w:rsidRPr="00895CB3">
              <w:t>In Clause 39.2.1(a) of the Call Off Terms</w:t>
            </w:r>
          </w:p>
          <w:p w14:paraId="095EF697" w14:textId="6268FADB" w:rsidR="00696A74" w:rsidRPr="00B91478" w:rsidRDefault="00696A74" w:rsidP="00895CB3">
            <w:pPr>
              <w:numPr>
                <w:ilvl w:val="1"/>
                <w:numId w:val="0"/>
              </w:numPr>
              <w:overflowPunct/>
              <w:autoSpaceDE/>
              <w:autoSpaceDN/>
              <w:spacing w:after="120"/>
              <w:textAlignment w:val="auto"/>
            </w:pPr>
          </w:p>
          <w:p w14:paraId="1B26A765" w14:textId="700ABF09" w:rsidR="00696A74" w:rsidRPr="00B91478" w:rsidRDefault="00696A74" w:rsidP="002047E1">
            <w:pPr>
              <w:numPr>
                <w:ilvl w:val="1"/>
                <w:numId w:val="0"/>
              </w:numPr>
              <w:overflowPunct/>
              <w:autoSpaceDE/>
              <w:autoSpaceDN/>
              <w:spacing w:after="120"/>
              <w:textAlignment w:val="auto"/>
              <w:rPr>
                <w:rFonts w:eastAsia="STZhongsong"/>
                <w:b/>
                <w:lang w:eastAsia="zh-CN"/>
              </w:rPr>
            </w:pPr>
            <w:r w:rsidRPr="00B91478">
              <w:t xml:space="preserve"> </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677"/>
      </w:tblGrid>
      <w:tr w:rsidR="00696A74" w:rsidRPr="00B91478" w14:paraId="67C5D3D0" w14:textId="77777777" w:rsidTr="00696A74">
        <w:tc>
          <w:tcPr>
            <w:tcW w:w="566" w:type="dxa"/>
          </w:tcPr>
          <w:p w14:paraId="73D2EBFF" w14:textId="77777777" w:rsidR="00696A74" w:rsidRPr="00B91478" w:rsidRDefault="00696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677" w:type="dxa"/>
            <w:shd w:val="clear" w:color="auto" w:fill="auto"/>
          </w:tcPr>
          <w:p w14:paraId="7DB4819B" w14:textId="1895B994" w:rsidR="00696A74" w:rsidRDefault="00696A7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42FD3290" w14:textId="410E4B01" w:rsidR="00CC4F13" w:rsidRPr="00B91478" w:rsidRDefault="00CC4F13">
            <w:pPr>
              <w:numPr>
                <w:ilvl w:val="1"/>
                <w:numId w:val="0"/>
              </w:numPr>
              <w:overflowPunct/>
              <w:autoSpaceDE/>
              <w:autoSpaceDN/>
              <w:spacing w:after="120"/>
              <w:jc w:val="left"/>
              <w:textAlignment w:val="auto"/>
              <w:rPr>
                <w:rFonts w:eastAsia="STZhongsong"/>
                <w:lang w:eastAsia="zh-CN"/>
              </w:rPr>
            </w:pPr>
            <w:r>
              <w:rPr>
                <w:rFonts w:eastAsia="STZhongsong"/>
                <w:lang w:eastAsia="zh-CN"/>
              </w:rPr>
              <w:t>Supplier -</w:t>
            </w:r>
          </w:p>
          <w:p w14:paraId="6B02EA9C" w14:textId="77777777" w:rsidR="00A32E2B" w:rsidRDefault="00A32E2B">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p>
          <w:p w14:paraId="6B8299E3" w14:textId="6818EF85" w:rsidR="005B3431" w:rsidRPr="00E54D95" w:rsidRDefault="00A32E2B">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p>
          <w:p w14:paraId="2B7D3E6A" w14:textId="76113A47" w:rsidR="005B3431" w:rsidRDefault="00A32E2B">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p>
          <w:p w14:paraId="10DD0DC6" w14:textId="3196135E" w:rsidR="00E54D95" w:rsidRPr="00CC4F13" w:rsidRDefault="00A32E2B">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p>
        </w:tc>
      </w:tr>
      <w:tr w:rsidR="00696A74" w:rsidRPr="00B91478" w14:paraId="0FF6582D" w14:textId="77777777" w:rsidTr="00696A74">
        <w:tc>
          <w:tcPr>
            <w:tcW w:w="566" w:type="dxa"/>
            <w:tcBorders>
              <w:top w:val="single" w:sz="4" w:space="0" w:color="auto"/>
              <w:left w:val="single" w:sz="4" w:space="0" w:color="auto"/>
              <w:bottom w:val="single" w:sz="4" w:space="0" w:color="auto"/>
              <w:right w:val="single" w:sz="4" w:space="0" w:color="auto"/>
            </w:tcBorders>
          </w:tcPr>
          <w:p w14:paraId="2B5BB8B1" w14:textId="77777777" w:rsidR="00696A74" w:rsidRPr="00B91478" w:rsidRDefault="00696A7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677"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696A74" w:rsidRPr="00B91478" w:rsidRDefault="00696A7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80BCAD0" w14:textId="3D74F2B3" w:rsidR="00696A74" w:rsidRPr="00895CB3" w:rsidRDefault="00696A74" w:rsidP="00895CB3">
            <w:pPr>
              <w:numPr>
                <w:ilvl w:val="1"/>
                <w:numId w:val="0"/>
              </w:numPr>
              <w:overflowPunct/>
              <w:autoSpaceDE/>
              <w:autoSpaceDN/>
              <w:spacing w:after="120"/>
              <w:jc w:val="left"/>
              <w:textAlignment w:val="auto"/>
              <w:rPr>
                <w:rFonts w:eastAsia="STZhongsong"/>
                <w:lang w:eastAsia="zh-CN"/>
              </w:rPr>
            </w:pPr>
            <w:r w:rsidRPr="00895CB3">
              <w:rPr>
                <w:rFonts w:eastAsia="STZhongsong"/>
                <w:lang w:eastAsia="zh-CN"/>
              </w:rPr>
              <w:t>Not applied</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679"/>
      </w:tblGrid>
      <w:tr w:rsidR="00696A74" w:rsidRPr="00B91478" w14:paraId="25AA48BB" w14:textId="77777777" w:rsidTr="00696A74">
        <w:tc>
          <w:tcPr>
            <w:tcW w:w="564" w:type="dxa"/>
          </w:tcPr>
          <w:p w14:paraId="58E752B1" w14:textId="77777777" w:rsidR="00696A74" w:rsidRPr="00B91478" w:rsidRDefault="00696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679" w:type="dxa"/>
            <w:shd w:val="clear" w:color="auto" w:fill="auto"/>
          </w:tcPr>
          <w:p w14:paraId="3D5C3CE0" w14:textId="77777777" w:rsidR="00696A74" w:rsidRPr="00B91478" w:rsidRDefault="00696A7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6760181A" w14:textId="0CE424C6" w:rsidR="00696A74" w:rsidRPr="00B91478" w:rsidRDefault="00696A74"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tc>
      </w:tr>
      <w:tr w:rsidR="00696A74" w:rsidRPr="00B91478" w14:paraId="1B702A76" w14:textId="77777777" w:rsidTr="00696A74">
        <w:tc>
          <w:tcPr>
            <w:tcW w:w="564" w:type="dxa"/>
          </w:tcPr>
          <w:p w14:paraId="10B4EC6D" w14:textId="77777777" w:rsidR="00696A74" w:rsidRPr="00B91478" w:rsidRDefault="00696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6.2</w:t>
            </w:r>
          </w:p>
        </w:tc>
        <w:tc>
          <w:tcPr>
            <w:tcW w:w="8679" w:type="dxa"/>
            <w:shd w:val="clear" w:color="auto" w:fill="auto"/>
          </w:tcPr>
          <w:p w14:paraId="07DED7CF" w14:textId="77777777" w:rsidR="00696A74" w:rsidRPr="00B91478" w:rsidRDefault="00696A7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0B09DB3F" w14:textId="77777777" w:rsidR="00696A74" w:rsidRPr="00B91478" w:rsidRDefault="00696A74" w:rsidP="00BB4A0B">
            <w:pPr>
              <w:numPr>
                <w:ilvl w:val="1"/>
                <w:numId w:val="0"/>
              </w:numPr>
              <w:overflowPunct/>
              <w:autoSpaceDE/>
              <w:autoSpaceDN/>
              <w:spacing w:after="120"/>
              <w:textAlignment w:val="auto"/>
              <w:rPr>
                <w:rFonts w:eastAsia="STZhongsong"/>
                <w:b/>
                <w:lang w:eastAsia="zh-CN"/>
              </w:rPr>
            </w:pPr>
            <w:r w:rsidRPr="00B91478">
              <w:rPr>
                <w:rFonts w:eastAsia="STZhongsong"/>
                <w:lang w:eastAsia="zh-CN"/>
              </w:rPr>
              <w:t>In Annex 2 of Call Off Schedule 3 (Call Off Contract Charges, Payment and Invoicing)</w:t>
            </w:r>
          </w:p>
        </w:tc>
      </w:tr>
      <w:tr w:rsidR="00696A74" w:rsidRPr="00B91478" w14:paraId="509E85CE" w14:textId="77777777" w:rsidTr="00696A74">
        <w:tc>
          <w:tcPr>
            <w:tcW w:w="564" w:type="dxa"/>
          </w:tcPr>
          <w:p w14:paraId="3919B235" w14:textId="77777777" w:rsidR="00696A74" w:rsidRPr="00B91478" w:rsidRDefault="00696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679" w:type="dxa"/>
            <w:shd w:val="clear" w:color="auto" w:fill="auto"/>
          </w:tcPr>
          <w:p w14:paraId="36426B7F" w14:textId="30D529B7" w:rsidR="00696A74" w:rsidRPr="00CC4F13" w:rsidRDefault="00696A74" w:rsidP="00895CB3">
            <w:pPr>
              <w:numPr>
                <w:ilvl w:val="1"/>
                <w:numId w:val="0"/>
              </w:numPr>
              <w:overflowPunct/>
              <w:autoSpaceDE/>
              <w:autoSpaceDN/>
              <w:spacing w:after="120"/>
              <w:textAlignment w:val="auto"/>
              <w:rPr>
                <w:rFonts w:eastAsia="STZhongsong"/>
                <w:b/>
                <w:lang w:eastAsia="zh-CN"/>
              </w:rPr>
            </w:pPr>
            <w:r w:rsidRPr="00CC4F13">
              <w:rPr>
                <w:rFonts w:eastAsia="STZhongsong"/>
                <w:b/>
                <w:lang w:eastAsia="zh-CN"/>
              </w:rPr>
              <w:t xml:space="preserve">Reimbursable Expenses: </w:t>
            </w:r>
          </w:p>
          <w:p w14:paraId="0F69834D" w14:textId="0B87B9A9" w:rsidR="00696A74" w:rsidRPr="00895CB3" w:rsidRDefault="00696A74" w:rsidP="00895CB3">
            <w:pPr>
              <w:numPr>
                <w:ilvl w:val="1"/>
                <w:numId w:val="0"/>
              </w:numPr>
              <w:overflowPunct/>
              <w:autoSpaceDE/>
              <w:autoSpaceDN/>
              <w:spacing w:after="120"/>
              <w:textAlignment w:val="auto"/>
              <w:rPr>
                <w:rFonts w:eastAsia="STZhongsong"/>
                <w:lang w:eastAsia="zh-CN"/>
              </w:rPr>
            </w:pPr>
            <w:r w:rsidRPr="00895CB3">
              <w:rPr>
                <w:rFonts w:eastAsia="STZhongsong"/>
                <w:lang w:eastAsia="zh-CN"/>
              </w:rPr>
              <w:t xml:space="preserve">Expenses to the base location, will be included in line </w:t>
            </w:r>
            <w:r w:rsidR="00592052">
              <w:rPr>
                <w:rFonts w:eastAsia="STZhongsong"/>
                <w:lang w:eastAsia="zh-CN"/>
              </w:rPr>
              <w:t>with the Cabinet Office Travel and</w:t>
            </w:r>
            <w:r w:rsidRPr="00895CB3">
              <w:rPr>
                <w:rFonts w:eastAsia="STZhongsong"/>
                <w:lang w:eastAsia="zh-CN"/>
              </w:rPr>
              <w:t xml:space="preserve"> Subsistence policy.</w:t>
            </w:r>
          </w:p>
          <w:p w14:paraId="1FD613BE" w14:textId="0DF51D16" w:rsidR="00696A74" w:rsidRPr="00B91478" w:rsidRDefault="00696A74" w:rsidP="00895CB3">
            <w:pPr>
              <w:numPr>
                <w:ilvl w:val="1"/>
                <w:numId w:val="0"/>
              </w:numPr>
              <w:overflowPunct/>
              <w:autoSpaceDE/>
              <w:autoSpaceDN/>
              <w:spacing w:after="120"/>
              <w:textAlignment w:val="auto"/>
              <w:rPr>
                <w:rFonts w:eastAsia="STZhongsong"/>
                <w:lang w:eastAsia="zh-CN"/>
              </w:rPr>
            </w:pPr>
          </w:p>
        </w:tc>
      </w:tr>
      <w:tr w:rsidR="00696A74" w:rsidRPr="00B91478" w14:paraId="79636B86" w14:textId="77777777" w:rsidTr="00696A74">
        <w:tc>
          <w:tcPr>
            <w:tcW w:w="564" w:type="dxa"/>
          </w:tcPr>
          <w:p w14:paraId="6C80142A" w14:textId="77777777" w:rsidR="00696A74" w:rsidRPr="00B91478" w:rsidRDefault="00696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679" w:type="dxa"/>
            <w:shd w:val="clear" w:color="auto" w:fill="auto"/>
          </w:tcPr>
          <w:p w14:paraId="0892716B" w14:textId="77777777" w:rsidR="00696A74" w:rsidRPr="00B91478" w:rsidRDefault="00696A7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74F2C47F" w14:textId="69609CAD" w:rsidR="00696A74" w:rsidRPr="00895CB3" w:rsidRDefault="00A32E2B" w:rsidP="00895CB3">
            <w:pPr>
              <w:shd w:val="clear" w:color="auto" w:fill="FFFFFF"/>
              <w:spacing w:after="0"/>
              <w:ind w:left="66"/>
            </w:pPr>
            <w:r>
              <w:t>REDACTED</w:t>
            </w:r>
          </w:p>
          <w:p w14:paraId="7515C78C" w14:textId="671CC2CC" w:rsidR="00696A74" w:rsidRPr="00B91478" w:rsidRDefault="00696A74" w:rsidP="00BB4A0B">
            <w:pPr>
              <w:numPr>
                <w:ilvl w:val="1"/>
                <w:numId w:val="0"/>
              </w:numPr>
              <w:overflowPunct/>
              <w:autoSpaceDE/>
              <w:autoSpaceDN/>
              <w:spacing w:after="120"/>
              <w:textAlignment w:val="auto"/>
              <w:rPr>
                <w:rFonts w:eastAsia="STZhongsong"/>
                <w:lang w:eastAsia="zh-CN"/>
              </w:rPr>
            </w:pPr>
          </w:p>
        </w:tc>
      </w:tr>
      <w:tr w:rsidR="00696A74" w:rsidRPr="00B91478" w14:paraId="178F82D0" w14:textId="77777777" w:rsidTr="00696A74">
        <w:tc>
          <w:tcPr>
            <w:tcW w:w="564" w:type="dxa"/>
          </w:tcPr>
          <w:p w14:paraId="7620ED36" w14:textId="77777777" w:rsidR="00696A74" w:rsidRPr="00B91478" w:rsidRDefault="00696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679" w:type="dxa"/>
            <w:shd w:val="clear" w:color="auto" w:fill="auto"/>
          </w:tcPr>
          <w:p w14:paraId="6839226E" w14:textId="517714F9" w:rsidR="00696A74" w:rsidRPr="00B91478" w:rsidRDefault="00696A7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61D0124F" w:rsidR="00696A74" w:rsidRPr="00B91478" w:rsidRDefault="00696A74" w:rsidP="00BB4A0B">
            <w:pPr>
              <w:numPr>
                <w:ilvl w:val="1"/>
                <w:numId w:val="0"/>
              </w:numPr>
              <w:overflowPunct/>
              <w:autoSpaceDE/>
              <w:autoSpaceDN/>
              <w:spacing w:after="120"/>
              <w:textAlignment w:val="auto"/>
              <w:rPr>
                <w:rFonts w:eastAsia="STZhongsong"/>
                <w:b/>
                <w:lang w:eastAsia="zh-CN"/>
              </w:rPr>
            </w:pPr>
            <w:r w:rsidRPr="00013997">
              <w:t>The life of the</w:t>
            </w:r>
            <w:r w:rsidRPr="00013997">
              <w:rPr>
                <w:b/>
              </w:rPr>
              <w:t xml:space="preserve"> </w:t>
            </w:r>
            <w:r w:rsidRPr="00013997">
              <w:t>Call</w:t>
            </w:r>
            <w:r w:rsidRPr="00AA4B04">
              <w:t xml:space="preserve"> Off</w:t>
            </w:r>
            <w:r w:rsidRPr="00AA4B04">
              <w:rPr>
                <w:b/>
              </w:rPr>
              <w:t xml:space="preserve"> </w:t>
            </w:r>
            <w:r>
              <w:t>Contract</w:t>
            </w:r>
            <w:r w:rsidRPr="00AA4B04">
              <w:t xml:space="preserve"> from the Call Off Commencement Date</w:t>
            </w:r>
          </w:p>
        </w:tc>
      </w:tr>
      <w:tr w:rsidR="00696A74" w:rsidRPr="00B91478" w14:paraId="26AECBD0" w14:textId="77777777" w:rsidTr="00696A74">
        <w:tc>
          <w:tcPr>
            <w:tcW w:w="564" w:type="dxa"/>
          </w:tcPr>
          <w:p w14:paraId="779A313D" w14:textId="77777777" w:rsidR="00696A74" w:rsidRPr="00B91478" w:rsidRDefault="00696A74">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679" w:type="dxa"/>
            <w:shd w:val="clear" w:color="auto" w:fill="auto"/>
          </w:tcPr>
          <w:p w14:paraId="715FDC88" w14:textId="634461FE" w:rsidR="00696A74" w:rsidRPr="00B91478" w:rsidRDefault="00696A74"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76C19C34" w:rsidR="00696A74" w:rsidRPr="00895CB3" w:rsidRDefault="00696A74" w:rsidP="00BB4A0B">
            <w:pPr>
              <w:numPr>
                <w:ilvl w:val="1"/>
                <w:numId w:val="0"/>
              </w:numPr>
              <w:tabs>
                <w:tab w:val="left" w:pos="2783"/>
              </w:tabs>
              <w:overflowPunct/>
              <w:autoSpaceDE/>
              <w:autoSpaceDN/>
              <w:spacing w:after="120"/>
              <w:textAlignment w:val="auto"/>
              <w:rPr>
                <w:rFonts w:eastAsia="STZhongsong"/>
                <w:lang w:eastAsia="zh-CN"/>
              </w:rPr>
            </w:pPr>
            <w:r w:rsidRPr="00895CB3">
              <w:t>Not applied</w:t>
            </w:r>
          </w:p>
        </w:tc>
      </w:tr>
      <w:tr w:rsidR="00696A74" w:rsidRPr="00B91478" w14:paraId="2C9FE932" w14:textId="77777777" w:rsidTr="00696A74">
        <w:tc>
          <w:tcPr>
            <w:tcW w:w="564" w:type="dxa"/>
          </w:tcPr>
          <w:p w14:paraId="1ACDA024" w14:textId="77777777" w:rsidR="00696A74" w:rsidRPr="00B91478" w:rsidRDefault="00696A74">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679" w:type="dxa"/>
            <w:shd w:val="clear" w:color="auto" w:fill="auto"/>
          </w:tcPr>
          <w:p w14:paraId="5D8533AF" w14:textId="77777777" w:rsidR="00696A74" w:rsidRPr="00B91478" w:rsidRDefault="00696A74"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 xml:space="preserve">paragraph </w:t>
            </w:r>
            <w:r w:rsidRPr="00B91478">
              <w:fldChar w:fldCharType="begin"/>
            </w:r>
            <w:r w:rsidRPr="00B91478">
              <w:instrText xml:space="preserve"> REF _Ref362951941 \r \h  \* MERGEFORMAT </w:instrText>
            </w:r>
            <w:r w:rsidRPr="00B91478">
              <w:fldChar w:fldCharType="separate"/>
            </w:r>
            <w:r w:rsidRPr="00B91478">
              <w:t>10</w:t>
            </w:r>
            <w:r w:rsidRPr="00B91478">
              <w:fldChar w:fldCharType="end"/>
            </w:r>
            <w:r w:rsidRPr="00B91478">
              <w:t xml:space="preserve"> of Call Off Schedule 3 (Call Off Contract Charges, Payment and Invoicing))</w:t>
            </w:r>
            <w:r w:rsidRPr="00B91478">
              <w:rPr>
                <w:rFonts w:eastAsia="STZhongsong"/>
                <w:lang w:eastAsia="zh-CN"/>
              </w:rPr>
              <w:t>:</w:t>
            </w:r>
          </w:p>
          <w:p w14:paraId="5A1C99AA" w14:textId="5E891E0F" w:rsidR="00696A74" w:rsidRPr="00B91478" w:rsidRDefault="00696A74" w:rsidP="00895CB3">
            <w:pPr>
              <w:numPr>
                <w:ilvl w:val="1"/>
                <w:numId w:val="0"/>
              </w:numPr>
              <w:tabs>
                <w:tab w:val="left" w:pos="2783"/>
              </w:tabs>
              <w:overflowPunct/>
              <w:autoSpaceDE/>
              <w:autoSpaceDN/>
              <w:spacing w:after="120"/>
              <w:textAlignment w:val="auto"/>
              <w:rPr>
                <w:rFonts w:eastAsia="STZhongsong"/>
                <w:lang w:eastAsia="zh-CN"/>
              </w:rPr>
            </w:pPr>
            <w:r w:rsidRPr="00895CB3">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088B5DB6" w14:textId="77777777" w:rsidR="0061276A" w:rsidRDefault="0061276A">
      <w:pPr>
        <w:pStyle w:val="ORDERFORML1PraraNo"/>
        <w:numPr>
          <w:ilvl w:val="0"/>
          <w:numId w:val="0"/>
        </w:numPr>
        <w:ind w:left="426"/>
        <w:rPr>
          <w:rFonts w:ascii="Arial" w:hAnsi="Arial" w:cs="Arial"/>
        </w:rPr>
      </w:pPr>
    </w:p>
    <w:p w14:paraId="3E53000B" w14:textId="77777777" w:rsidR="00E93D4C" w:rsidRDefault="00E93D4C">
      <w:pPr>
        <w:pStyle w:val="ORDERFORML1PraraNo"/>
        <w:numPr>
          <w:ilvl w:val="0"/>
          <w:numId w:val="0"/>
        </w:numPr>
        <w:ind w:left="426"/>
        <w:rPr>
          <w:rFonts w:ascii="Arial" w:hAnsi="Arial" w:cs="Arial"/>
        </w:rPr>
      </w:pPr>
    </w:p>
    <w:p w14:paraId="1135872E" w14:textId="77777777" w:rsidR="00E93D4C" w:rsidRDefault="00E93D4C">
      <w:pPr>
        <w:pStyle w:val="ORDERFORML1PraraNo"/>
        <w:numPr>
          <w:ilvl w:val="0"/>
          <w:numId w:val="0"/>
        </w:numPr>
        <w:ind w:left="426"/>
        <w:rPr>
          <w:rFonts w:ascii="Arial" w:hAnsi="Arial" w:cs="Arial"/>
        </w:rPr>
      </w:pPr>
    </w:p>
    <w:p w14:paraId="4D8FB9BD" w14:textId="77777777" w:rsidR="00E93D4C" w:rsidRDefault="00E93D4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678"/>
      </w:tblGrid>
      <w:tr w:rsidR="00696A74" w:rsidRPr="00B91478" w14:paraId="5478B57F" w14:textId="77777777" w:rsidTr="00696A74">
        <w:tc>
          <w:tcPr>
            <w:tcW w:w="565" w:type="dxa"/>
          </w:tcPr>
          <w:p w14:paraId="1856BB0E" w14:textId="77777777" w:rsidR="00696A74" w:rsidRPr="00B91478" w:rsidRDefault="00696A74">
            <w:pPr>
              <w:numPr>
                <w:ilvl w:val="1"/>
                <w:numId w:val="0"/>
              </w:numPr>
              <w:overflowPunct/>
              <w:autoSpaceDE/>
              <w:autoSpaceDN/>
              <w:spacing w:after="120"/>
              <w:textAlignment w:val="auto"/>
              <w:rPr>
                <w:b/>
              </w:rPr>
            </w:pPr>
            <w:r w:rsidRPr="00B91478">
              <w:rPr>
                <w:b/>
              </w:rPr>
              <w:t>7.1</w:t>
            </w:r>
          </w:p>
        </w:tc>
        <w:tc>
          <w:tcPr>
            <w:tcW w:w="8678" w:type="dxa"/>
            <w:shd w:val="clear" w:color="auto" w:fill="auto"/>
          </w:tcPr>
          <w:p w14:paraId="5252CCDF" w14:textId="77777777" w:rsidR="00696A74" w:rsidRPr="00B91478" w:rsidRDefault="00696A74">
            <w:pPr>
              <w:numPr>
                <w:ilvl w:val="1"/>
                <w:numId w:val="0"/>
              </w:numPr>
              <w:overflowPunct/>
              <w:autoSpaceDE/>
              <w:autoSpaceDN/>
              <w:spacing w:after="120"/>
              <w:textAlignment w:val="auto"/>
            </w:pPr>
            <w:r w:rsidRPr="00B91478">
              <w:rPr>
                <w:b/>
              </w:rPr>
              <w:t>Estimated Year 1 Call Off Contract Charges</w:t>
            </w:r>
            <w:r w:rsidRPr="00B91478">
              <w:t>:</w:t>
            </w:r>
          </w:p>
          <w:p w14:paraId="4D8A571C" w14:textId="12651377" w:rsidR="00696A74" w:rsidRPr="00B91478" w:rsidRDefault="00696A74" w:rsidP="005B3431">
            <w:pPr>
              <w:keepNext/>
              <w:keepLines/>
              <w:overflowPunct/>
              <w:autoSpaceDE/>
              <w:autoSpaceDN/>
              <w:spacing w:before="240"/>
              <w:ind w:left="0"/>
              <w:textAlignment w:val="auto"/>
              <w:rPr>
                <w:rFonts w:eastAsia="STZhongsong"/>
                <w:b/>
                <w:caps/>
                <w:lang w:eastAsia="zh-CN"/>
              </w:rPr>
            </w:pPr>
            <w:r w:rsidRPr="00B91478">
              <w:t xml:space="preserve">The sum of </w:t>
            </w:r>
            <w:r w:rsidR="005B3431">
              <w:t>£49,590.00 ex VAT</w:t>
            </w:r>
          </w:p>
        </w:tc>
      </w:tr>
      <w:tr w:rsidR="00696A74" w:rsidRPr="00B91478" w14:paraId="55713951" w14:textId="77777777" w:rsidTr="00696A74">
        <w:tc>
          <w:tcPr>
            <w:tcW w:w="565" w:type="dxa"/>
          </w:tcPr>
          <w:p w14:paraId="35D7B8B5" w14:textId="77777777" w:rsidR="00696A74" w:rsidRPr="00B91478" w:rsidRDefault="00696A7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678" w:type="dxa"/>
            <w:shd w:val="clear" w:color="auto" w:fill="auto"/>
          </w:tcPr>
          <w:p w14:paraId="2FD5BCFD" w14:textId="00CFF953" w:rsidR="00696A74" w:rsidRPr="00B91478" w:rsidRDefault="00696A74">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337954A" w14:textId="2B117679" w:rsidR="00696A74" w:rsidRPr="00B91478" w:rsidRDefault="00696A74">
            <w:pPr>
              <w:numPr>
                <w:ilvl w:val="1"/>
                <w:numId w:val="0"/>
              </w:numPr>
              <w:overflowPunct/>
              <w:autoSpaceDE/>
              <w:autoSpaceDN/>
              <w:spacing w:after="120"/>
              <w:textAlignment w:val="auto"/>
              <w:rPr>
                <w:rFonts w:eastAsia="STZhongsong"/>
                <w:lang w:eastAsia="zh-CN"/>
              </w:rPr>
            </w:pPr>
            <w:r>
              <w:rPr>
                <w:rFonts w:eastAsia="STZhongsong"/>
                <w:lang w:eastAsia="zh-CN"/>
              </w:rPr>
              <w:t xml:space="preserve"> In Clause 37.2.1 of the Call of Terms</w:t>
            </w:r>
          </w:p>
        </w:tc>
      </w:tr>
      <w:tr w:rsidR="00696A74" w:rsidRPr="00B91478" w14:paraId="75F98DE5" w14:textId="77777777" w:rsidTr="00696A74">
        <w:tc>
          <w:tcPr>
            <w:tcW w:w="565" w:type="dxa"/>
          </w:tcPr>
          <w:p w14:paraId="73B0BF73" w14:textId="77777777" w:rsidR="00696A74" w:rsidRPr="00B91478" w:rsidRDefault="00696A7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678" w:type="dxa"/>
            <w:shd w:val="clear" w:color="auto" w:fill="auto"/>
          </w:tcPr>
          <w:p w14:paraId="5EAD959D" w14:textId="4E14B5EA" w:rsidR="00696A74" w:rsidRPr="00895CB3" w:rsidRDefault="00696A74">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2A521C39" w:rsidR="00696A74" w:rsidRPr="00B91478" w:rsidRDefault="00696A74">
            <w:pPr>
              <w:numPr>
                <w:ilvl w:val="1"/>
                <w:numId w:val="0"/>
              </w:numPr>
              <w:overflowPunct/>
              <w:autoSpaceDE/>
              <w:autoSpaceDN/>
              <w:spacing w:after="120"/>
              <w:textAlignment w:val="auto"/>
              <w:rPr>
                <w:rFonts w:eastAsia="STZhongsong"/>
                <w:b/>
                <w:lang w:eastAsia="zh-CN"/>
              </w:rPr>
            </w:pPr>
            <w:r w:rsidRPr="00895CB3">
              <w:t>In clause 38.3 of the Call of Terms</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678"/>
      </w:tblGrid>
      <w:tr w:rsidR="00696A74" w:rsidRPr="00B91478" w14:paraId="45EEC7DA" w14:textId="77777777" w:rsidTr="00696A74">
        <w:tc>
          <w:tcPr>
            <w:tcW w:w="565" w:type="dxa"/>
          </w:tcPr>
          <w:p w14:paraId="40AC2E4B" w14:textId="77777777" w:rsidR="00696A74" w:rsidRPr="00B91478" w:rsidRDefault="00696A7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678" w:type="dxa"/>
            <w:shd w:val="clear" w:color="auto" w:fill="auto"/>
          </w:tcPr>
          <w:p w14:paraId="2878B9E8" w14:textId="2448AB40" w:rsidR="00696A74" w:rsidRPr="00895CB3" w:rsidRDefault="00696A74">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w:t>
            </w:r>
            <w:r w:rsidRPr="00895CB3">
              <w:rPr>
                <w:rFonts w:eastAsia="STZhongsong"/>
                <w:lang w:eastAsia="zh-CN"/>
              </w:rPr>
              <w:t>of the Call Off Terms)):</w:t>
            </w:r>
          </w:p>
          <w:p w14:paraId="7716ED22" w14:textId="6C7081E7" w:rsidR="00696A74" w:rsidRPr="00895CB3" w:rsidRDefault="00696A74" w:rsidP="00895CB3">
            <w:pPr>
              <w:keepNext/>
              <w:keepLines/>
              <w:overflowPunct/>
              <w:autoSpaceDE/>
              <w:autoSpaceDN/>
              <w:spacing w:before="240"/>
              <w:ind w:left="0"/>
              <w:textAlignment w:val="auto"/>
            </w:pPr>
            <w:r w:rsidRPr="00895CB3">
              <w:rPr>
                <w:rFonts w:eastAsia="STZhongsong"/>
                <w:lang w:eastAsia="zh-CN"/>
              </w:rPr>
              <w:lastRenderedPageBreak/>
              <w:t>In Clause 42.2.1(c)</w:t>
            </w:r>
            <w:r w:rsidRPr="00895CB3">
              <w:t xml:space="preserve"> of the Call Off Terms</w:t>
            </w:r>
          </w:p>
          <w:p w14:paraId="4594391F" w14:textId="57FAC989" w:rsidR="00696A74" w:rsidRPr="00B91478" w:rsidRDefault="00696A74" w:rsidP="00397FC8">
            <w:pPr>
              <w:keepNext/>
              <w:keepLines/>
              <w:overflowPunct/>
              <w:autoSpaceDE/>
              <w:autoSpaceDN/>
              <w:spacing w:before="240"/>
              <w:ind w:left="0"/>
              <w:textAlignment w:val="auto"/>
              <w:rPr>
                <w:b/>
                <w:highlight w:val="yellow"/>
              </w:rPr>
            </w:pPr>
          </w:p>
        </w:tc>
      </w:tr>
      <w:tr w:rsidR="00696A74" w:rsidRPr="00B91478" w14:paraId="2D4DA8B8" w14:textId="77777777" w:rsidTr="00696A74">
        <w:tc>
          <w:tcPr>
            <w:tcW w:w="565" w:type="dxa"/>
          </w:tcPr>
          <w:p w14:paraId="7475DDE5" w14:textId="77777777" w:rsidR="00696A74" w:rsidRPr="00B91478" w:rsidRDefault="00696A7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8.2</w:t>
            </w:r>
          </w:p>
        </w:tc>
        <w:tc>
          <w:tcPr>
            <w:tcW w:w="8678" w:type="dxa"/>
            <w:shd w:val="clear" w:color="auto" w:fill="auto"/>
          </w:tcPr>
          <w:p w14:paraId="68CE8304" w14:textId="77777777" w:rsidR="00696A74" w:rsidRPr="00B91478" w:rsidRDefault="00696A74">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 </w:t>
            </w:r>
            <w:r w:rsidRPr="00B91478">
              <w:rPr>
                <w:rFonts w:eastAsia="STZhongsong"/>
                <w:lang w:eastAsia="zh-CN"/>
              </w:rPr>
              <w:fldChar w:fldCharType="begin"/>
            </w:r>
            <w:r w:rsidRPr="00B91478">
              <w:rPr>
                <w:rFonts w:eastAsia="STZhongsong"/>
                <w:lang w:eastAsia="zh-CN"/>
              </w:rPr>
              <w:instrText xml:space="preserve"> REF _Ref379468054 \r \h  \* MERGEFORMAT </w:instrText>
            </w:r>
            <w:r w:rsidRPr="00B91478">
              <w:rPr>
                <w:rFonts w:eastAsia="STZhongsong"/>
                <w:lang w:eastAsia="zh-CN"/>
              </w:rPr>
            </w:r>
            <w:r w:rsidRPr="00B91478">
              <w:rPr>
                <w:rFonts w:eastAsia="STZhongsong"/>
                <w:lang w:eastAsia="zh-CN"/>
              </w:rPr>
              <w:fldChar w:fldCharType="separate"/>
            </w:r>
            <w:r w:rsidRPr="00B91478">
              <w:rPr>
                <w:rFonts w:eastAsia="STZhongsong"/>
                <w:lang w:eastAsia="zh-CN"/>
              </w:rPr>
              <w:t>42.7.1</w:t>
            </w:r>
            <w:r w:rsidRPr="00B91478">
              <w:rPr>
                <w:rFonts w:eastAsia="STZhongsong"/>
                <w:lang w:eastAsia="zh-CN"/>
              </w:rPr>
              <w:fldChar w:fldCharType="end"/>
            </w:r>
            <w:r w:rsidRPr="00B91478">
              <w:rPr>
                <w:rFonts w:eastAsia="STZhongsong"/>
                <w:lang w:eastAsia="zh-CN"/>
              </w:rPr>
              <w:t xml:space="preserve"> of the Call Off Terms):</w:t>
            </w:r>
          </w:p>
          <w:p w14:paraId="55850EC9" w14:textId="358D0214" w:rsidR="00696A74" w:rsidRPr="00B91478" w:rsidRDefault="00696A74">
            <w:pPr>
              <w:numPr>
                <w:ilvl w:val="1"/>
                <w:numId w:val="0"/>
              </w:numPr>
              <w:overflowPunct/>
              <w:autoSpaceDE/>
              <w:autoSpaceDN/>
              <w:spacing w:after="120"/>
              <w:textAlignment w:val="auto"/>
              <w:rPr>
                <w:rFonts w:eastAsia="STZhongsong"/>
                <w:lang w:eastAsia="zh-CN"/>
              </w:rPr>
            </w:pPr>
            <w:r w:rsidRPr="00895CB3">
              <w:t xml:space="preserve">In Clause </w:t>
            </w:r>
            <w:r w:rsidRPr="00895CB3">
              <w:rPr>
                <w:rFonts w:eastAsia="STZhongsong"/>
                <w:lang w:eastAsia="zh-CN"/>
              </w:rPr>
              <w:fldChar w:fldCharType="begin"/>
            </w:r>
            <w:r w:rsidRPr="00895CB3">
              <w:rPr>
                <w:rFonts w:eastAsia="STZhongsong"/>
                <w:lang w:eastAsia="zh-CN"/>
              </w:rPr>
              <w:instrText xml:space="preserve"> REF _Ref379468054 \r \h  \* MERGEFORMAT </w:instrText>
            </w:r>
            <w:r w:rsidRPr="00895CB3">
              <w:rPr>
                <w:rFonts w:eastAsia="STZhongsong"/>
                <w:lang w:eastAsia="zh-CN"/>
              </w:rPr>
            </w:r>
            <w:r w:rsidRPr="00895CB3">
              <w:rPr>
                <w:rFonts w:eastAsia="STZhongsong"/>
                <w:lang w:eastAsia="zh-CN"/>
              </w:rPr>
              <w:fldChar w:fldCharType="separate"/>
            </w:r>
            <w:r w:rsidRPr="00895CB3">
              <w:rPr>
                <w:rFonts w:eastAsia="STZhongsong"/>
                <w:lang w:eastAsia="zh-CN"/>
              </w:rPr>
              <w:t>42.7.1</w:t>
            </w:r>
            <w:r w:rsidRPr="00895CB3">
              <w:rPr>
                <w:rFonts w:eastAsia="STZhongsong"/>
                <w:lang w:eastAsia="zh-CN"/>
              </w:rPr>
              <w:fldChar w:fldCharType="end"/>
            </w:r>
            <w:r w:rsidRPr="00895CB3">
              <w:rPr>
                <w:rFonts w:eastAsia="STZhongsong"/>
                <w:lang w:eastAsia="zh-CN"/>
              </w:rPr>
              <w:t xml:space="preserve"> of the Call Off Terms</w:t>
            </w:r>
          </w:p>
          <w:p w14:paraId="6C952928" w14:textId="12675BE3" w:rsidR="00696A74" w:rsidRPr="00B91478" w:rsidRDefault="00696A74" w:rsidP="00895CB3">
            <w:pPr>
              <w:numPr>
                <w:ilvl w:val="1"/>
                <w:numId w:val="0"/>
              </w:numPr>
              <w:overflowPunct/>
              <w:autoSpaceDE/>
              <w:autoSpaceDN/>
              <w:spacing w:after="120"/>
              <w:textAlignment w:val="auto"/>
              <w:rPr>
                <w:rFonts w:eastAsia="STZhongsong"/>
                <w:lang w:eastAsia="zh-CN"/>
              </w:rPr>
            </w:pPr>
          </w:p>
          <w:p w14:paraId="3158D234" w14:textId="33346BD6" w:rsidR="00696A74" w:rsidRPr="00B91478" w:rsidRDefault="00696A74">
            <w:pPr>
              <w:numPr>
                <w:ilvl w:val="1"/>
                <w:numId w:val="0"/>
              </w:numPr>
              <w:overflowPunct/>
              <w:autoSpaceDE/>
              <w:autoSpaceDN/>
              <w:spacing w:after="120"/>
              <w:textAlignment w:val="auto"/>
              <w:rPr>
                <w:rFonts w:eastAsia="STZhongsong"/>
                <w:lang w:eastAsia="zh-CN"/>
              </w:rPr>
            </w:pPr>
          </w:p>
        </w:tc>
      </w:tr>
      <w:tr w:rsidR="00696A74" w:rsidRPr="00B91478" w14:paraId="7C78E2F3" w14:textId="77777777" w:rsidTr="00696A74">
        <w:tc>
          <w:tcPr>
            <w:tcW w:w="565" w:type="dxa"/>
          </w:tcPr>
          <w:p w14:paraId="174E531E" w14:textId="77777777" w:rsidR="00696A74" w:rsidRPr="00B91478" w:rsidRDefault="00696A7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678" w:type="dxa"/>
            <w:shd w:val="clear" w:color="auto" w:fill="auto"/>
          </w:tcPr>
          <w:p w14:paraId="32D7692F" w14:textId="77777777" w:rsidR="00696A74" w:rsidRPr="00895CB3" w:rsidRDefault="00696A74">
            <w:pPr>
              <w:numPr>
                <w:ilvl w:val="1"/>
                <w:numId w:val="0"/>
              </w:numPr>
              <w:overflowPunct/>
              <w:autoSpaceDE/>
              <w:autoSpaceDN/>
              <w:spacing w:after="120"/>
              <w:textAlignment w:val="auto"/>
              <w:rPr>
                <w:rFonts w:eastAsia="STZhongsong"/>
                <w:lang w:eastAsia="zh-CN"/>
              </w:rPr>
            </w:pPr>
            <w:r w:rsidRPr="00B91478">
              <w:rPr>
                <w:rFonts w:eastAsia="STZhongsong"/>
                <w:b/>
                <w:lang w:eastAsia="zh-CN"/>
              </w:rPr>
              <w:t>U</w:t>
            </w:r>
            <w:r w:rsidRPr="00895CB3">
              <w:rPr>
                <w:rFonts w:eastAsia="STZhongsong"/>
                <w:b/>
                <w:lang w:eastAsia="zh-CN"/>
              </w:rPr>
              <w:t>ndisputed Sums Limit</w:t>
            </w:r>
            <w:r w:rsidRPr="00895CB3">
              <w:rPr>
                <w:rFonts w:eastAsia="STZhongsong"/>
                <w:lang w:eastAsia="zh-CN"/>
              </w:rPr>
              <w:t>:</w:t>
            </w:r>
          </w:p>
          <w:p w14:paraId="743B1542" w14:textId="2CFA277E" w:rsidR="00696A74" w:rsidRPr="00895CB3" w:rsidRDefault="00696A74" w:rsidP="00DE1860">
            <w:pPr>
              <w:keepNext/>
              <w:keepLines/>
              <w:overflowPunct/>
              <w:autoSpaceDE/>
              <w:autoSpaceDN/>
              <w:spacing w:before="240"/>
              <w:ind w:left="0"/>
              <w:textAlignment w:val="auto"/>
              <w:rPr>
                <w:rFonts w:eastAsia="STZhongsong"/>
                <w:lang w:eastAsia="zh-CN"/>
              </w:rPr>
            </w:pPr>
            <w:r w:rsidRPr="00895CB3">
              <w:rPr>
                <w:rFonts w:eastAsia="STZhongsong"/>
                <w:lang w:eastAsia="zh-CN"/>
              </w:rPr>
              <w:t>In Clause 43.1.1</w:t>
            </w:r>
            <w:r w:rsidRPr="00895CB3">
              <w:t xml:space="preserve"> of the Call Off Terms</w:t>
            </w:r>
          </w:p>
        </w:tc>
      </w:tr>
      <w:tr w:rsidR="00696A74" w:rsidRPr="00B91478" w14:paraId="7CFBFB52" w14:textId="77777777" w:rsidTr="00696A74">
        <w:tc>
          <w:tcPr>
            <w:tcW w:w="565" w:type="dxa"/>
            <w:tcBorders>
              <w:top w:val="single" w:sz="4" w:space="0" w:color="auto"/>
              <w:left w:val="single" w:sz="4" w:space="0" w:color="auto"/>
              <w:bottom w:val="single" w:sz="4" w:space="0" w:color="auto"/>
              <w:right w:val="single" w:sz="4" w:space="0" w:color="auto"/>
            </w:tcBorders>
          </w:tcPr>
          <w:p w14:paraId="44A77CD6" w14:textId="20FE1027" w:rsidR="00696A74" w:rsidRPr="00B91478" w:rsidRDefault="00696A7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678"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696A74" w:rsidRPr="00895CB3" w:rsidRDefault="00696A74">
            <w:pPr>
              <w:numPr>
                <w:ilvl w:val="1"/>
                <w:numId w:val="0"/>
              </w:numPr>
              <w:overflowPunct/>
              <w:autoSpaceDE/>
              <w:autoSpaceDN/>
              <w:spacing w:after="120"/>
              <w:textAlignment w:val="auto"/>
              <w:rPr>
                <w:rFonts w:eastAsia="STZhongsong"/>
                <w:b/>
                <w:lang w:eastAsia="zh-CN"/>
              </w:rPr>
            </w:pPr>
            <w:r w:rsidRPr="00895CB3">
              <w:rPr>
                <w:rFonts w:eastAsia="STZhongsong"/>
                <w:b/>
                <w:lang w:eastAsia="zh-CN"/>
              </w:rPr>
              <w:t xml:space="preserve">Exit Management: </w:t>
            </w:r>
          </w:p>
          <w:p w14:paraId="38E40F79" w14:textId="3DFD5D67" w:rsidR="00696A74" w:rsidRPr="00895CB3" w:rsidRDefault="00696A74">
            <w:pPr>
              <w:numPr>
                <w:ilvl w:val="1"/>
                <w:numId w:val="0"/>
              </w:numPr>
              <w:overflowPunct/>
              <w:autoSpaceDE/>
              <w:autoSpaceDN/>
              <w:spacing w:after="120"/>
              <w:textAlignment w:val="auto"/>
              <w:rPr>
                <w:rFonts w:eastAsia="STZhongsong"/>
                <w:b/>
                <w:lang w:eastAsia="zh-CN"/>
              </w:rPr>
            </w:pPr>
            <w:r w:rsidRPr="00895CB3">
              <w:rPr>
                <w:rFonts w:eastAsia="STZhongsong"/>
                <w:lang w:eastAsia="zh-CN"/>
              </w:rPr>
              <w:t>Not applied</w:t>
            </w:r>
          </w:p>
          <w:p w14:paraId="20325F37" w14:textId="490D733A" w:rsidR="00696A74" w:rsidRPr="00895CB3" w:rsidRDefault="00696A74" w:rsidP="00895CB3">
            <w:pPr>
              <w:numPr>
                <w:ilvl w:val="1"/>
                <w:numId w:val="0"/>
              </w:numPr>
              <w:overflowPunct/>
              <w:autoSpaceDE/>
              <w:autoSpaceDN/>
              <w:spacing w:after="120"/>
              <w:textAlignment w:val="auto"/>
            </w:pPr>
          </w:p>
          <w:p w14:paraId="11DB9B6A" w14:textId="13C9E02C" w:rsidR="00696A74" w:rsidRPr="00895CB3" w:rsidRDefault="00696A74">
            <w:pPr>
              <w:numPr>
                <w:ilvl w:val="1"/>
                <w:numId w:val="0"/>
              </w:numPr>
              <w:overflowPunct/>
              <w:autoSpaceDE/>
              <w:autoSpaceDN/>
              <w:spacing w:after="120"/>
              <w:textAlignment w:val="auto"/>
              <w:rPr>
                <w:rFonts w:eastAsia="STZhongsong"/>
                <w:b/>
                <w:lang w:eastAsia="zh-CN"/>
              </w:rPr>
            </w:pPr>
            <w:r w:rsidRPr="00895CB3">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505"/>
      </w:tblGrid>
      <w:tr w:rsidR="00696A74" w:rsidRPr="00B91478" w14:paraId="79968519" w14:textId="77777777" w:rsidTr="00E54D95">
        <w:tc>
          <w:tcPr>
            <w:tcW w:w="738" w:type="dxa"/>
            <w:tcBorders>
              <w:top w:val="single" w:sz="4" w:space="0" w:color="auto"/>
              <w:left w:val="single" w:sz="4" w:space="0" w:color="auto"/>
              <w:bottom w:val="single" w:sz="4" w:space="0" w:color="auto"/>
              <w:right w:val="single" w:sz="4" w:space="0" w:color="auto"/>
            </w:tcBorders>
          </w:tcPr>
          <w:p w14:paraId="6BFBD54A" w14:textId="77777777" w:rsidR="00696A74" w:rsidRPr="00B91478" w:rsidRDefault="00696A74">
            <w:pPr>
              <w:numPr>
                <w:ilvl w:val="1"/>
                <w:numId w:val="0"/>
              </w:numPr>
              <w:overflowPunct/>
              <w:autoSpaceDE/>
              <w:autoSpaceDN/>
              <w:spacing w:after="120"/>
              <w:jc w:val="left"/>
              <w:textAlignment w:val="auto"/>
              <w:rPr>
                <w:b/>
              </w:rPr>
            </w:pPr>
            <w:r w:rsidRPr="00B91478">
              <w:rPr>
                <w:b/>
              </w:rPr>
              <w:t>9.1</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696A74" w:rsidRPr="00B91478" w:rsidRDefault="00696A74"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42577055" w:rsidR="00696A74" w:rsidRPr="00B91478" w:rsidRDefault="00696A74">
            <w:pPr>
              <w:numPr>
                <w:ilvl w:val="1"/>
                <w:numId w:val="0"/>
              </w:numPr>
              <w:overflowPunct/>
              <w:autoSpaceDE/>
              <w:autoSpaceDN/>
              <w:spacing w:after="120"/>
              <w:jc w:val="left"/>
              <w:textAlignment w:val="auto"/>
              <w:rPr>
                <w:rFonts w:eastAsia="STZhongsong"/>
                <w:b/>
                <w:lang w:eastAsia="zh-CN"/>
              </w:rPr>
            </w:pPr>
            <w:r w:rsidRPr="00895CB3">
              <w:rPr>
                <w:b/>
              </w:rPr>
              <w:t>Not applied</w:t>
            </w:r>
            <w:r w:rsidRPr="00895CB3">
              <w:t xml:space="preserve"> </w:t>
            </w:r>
          </w:p>
        </w:tc>
      </w:tr>
      <w:tr w:rsidR="00696A74" w:rsidRPr="00B91478" w14:paraId="6A7CE09E" w14:textId="77777777" w:rsidTr="00E54D95">
        <w:tc>
          <w:tcPr>
            <w:tcW w:w="738" w:type="dxa"/>
            <w:tcBorders>
              <w:top w:val="single" w:sz="4" w:space="0" w:color="auto"/>
              <w:left w:val="single" w:sz="4" w:space="0" w:color="auto"/>
              <w:bottom w:val="single" w:sz="4" w:space="0" w:color="auto"/>
              <w:right w:val="single" w:sz="4" w:space="0" w:color="auto"/>
            </w:tcBorders>
          </w:tcPr>
          <w:p w14:paraId="1E7D0AAB" w14:textId="77777777" w:rsidR="00696A74" w:rsidRPr="00B91478" w:rsidRDefault="00696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696A74" w:rsidRPr="00895CB3" w:rsidRDefault="00696A74">
            <w:pPr>
              <w:numPr>
                <w:ilvl w:val="1"/>
                <w:numId w:val="0"/>
              </w:numPr>
              <w:overflowPunct/>
              <w:autoSpaceDE/>
              <w:autoSpaceDN/>
              <w:spacing w:after="120"/>
              <w:jc w:val="left"/>
              <w:textAlignment w:val="auto"/>
              <w:rPr>
                <w:rFonts w:eastAsia="STZhongsong"/>
                <w:lang w:eastAsia="zh-CN"/>
              </w:rPr>
            </w:pPr>
            <w:r w:rsidRPr="00895CB3">
              <w:rPr>
                <w:rFonts w:eastAsia="STZhongsong"/>
                <w:b/>
                <w:lang w:eastAsia="zh-CN"/>
              </w:rPr>
              <w:t>Commercially Sensitive Information</w:t>
            </w:r>
            <w:r w:rsidRPr="00895CB3">
              <w:rPr>
                <w:rFonts w:eastAsia="STZhongsong"/>
                <w:lang w:eastAsia="zh-CN"/>
              </w:rPr>
              <w:t>:</w:t>
            </w:r>
          </w:p>
          <w:p w14:paraId="5FE23564" w14:textId="732BBCBB" w:rsidR="00696A74" w:rsidRPr="00B91478" w:rsidRDefault="00696A74">
            <w:pPr>
              <w:numPr>
                <w:ilvl w:val="1"/>
                <w:numId w:val="0"/>
              </w:numPr>
              <w:overflowPunct/>
              <w:autoSpaceDE/>
              <w:autoSpaceDN/>
              <w:spacing w:after="120"/>
              <w:jc w:val="left"/>
              <w:textAlignment w:val="auto"/>
              <w:rPr>
                <w:rFonts w:eastAsia="STZhongsong"/>
                <w:b/>
                <w:lang w:eastAsia="zh-CN"/>
              </w:rPr>
            </w:pPr>
            <w:r w:rsidRPr="00895CB3">
              <w:rPr>
                <w:rFonts w:eastAsia="STZhongsong"/>
                <w:b/>
                <w:lang w:eastAsia="zh-CN"/>
              </w:rPr>
              <w:t>To be completed at Contract Award</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584"/>
      </w:tblGrid>
      <w:tr w:rsidR="00696A74" w:rsidRPr="00B91478" w14:paraId="43D33619" w14:textId="77777777" w:rsidTr="00696A74">
        <w:tc>
          <w:tcPr>
            <w:tcW w:w="767" w:type="dxa"/>
          </w:tcPr>
          <w:p w14:paraId="7D99477E" w14:textId="77777777" w:rsidR="00696A74" w:rsidRPr="00B91478" w:rsidRDefault="00696A7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584" w:type="dxa"/>
            <w:shd w:val="clear" w:color="auto" w:fill="auto"/>
          </w:tcPr>
          <w:p w14:paraId="7C58B8A9" w14:textId="77777777" w:rsidR="00696A74" w:rsidRPr="00B91478" w:rsidRDefault="00696A74">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5A2AF453" w14:textId="23C99438" w:rsidR="00696A74" w:rsidRPr="00895CB3" w:rsidRDefault="00696A74" w:rsidP="00895CB3">
            <w:pPr>
              <w:numPr>
                <w:ilvl w:val="1"/>
                <w:numId w:val="0"/>
              </w:numPr>
              <w:overflowPunct/>
              <w:autoSpaceDE/>
              <w:autoSpaceDN/>
              <w:spacing w:after="120"/>
              <w:jc w:val="left"/>
              <w:textAlignment w:val="auto"/>
              <w:rPr>
                <w:rFonts w:eastAsia="STZhongsong"/>
                <w:b/>
                <w:lang w:eastAsia="zh-CN"/>
              </w:rPr>
            </w:pPr>
            <w:r w:rsidRPr="00895CB3">
              <w:rPr>
                <w:rFonts w:eastAsia="STZhongsong"/>
                <w:lang w:eastAsia="zh-CN"/>
              </w:rPr>
              <w:t>Recitals B to E</w:t>
            </w:r>
          </w:p>
          <w:p w14:paraId="45E18F3C" w14:textId="6FF43DFA" w:rsidR="00696A74" w:rsidRPr="00B91478" w:rsidRDefault="00696A74">
            <w:pPr>
              <w:numPr>
                <w:ilvl w:val="1"/>
                <w:numId w:val="0"/>
              </w:numPr>
              <w:overflowPunct/>
              <w:autoSpaceDE/>
              <w:autoSpaceDN/>
              <w:spacing w:after="120"/>
              <w:jc w:val="left"/>
              <w:textAlignment w:val="auto"/>
              <w:rPr>
                <w:rFonts w:eastAsia="STZhongsong"/>
                <w:b/>
                <w:lang w:eastAsia="zh-CN"/>
              </w:rPr>
            </w:pPr>
          </w:p>
        </w:tc>
      </w:tr>
      <w:tr w:rsidR="00696A74" w:rsidRPr="00B91478" w14:paraId="6517E645" w14:textId="77777777" w:rsidTr="00696A74">
        <w:tc>
          <w:tcPr>
            <w:tcW w:w="767" w:type="dxa"/>
          </w:tcPr>
          <w:p w14:paraId="18CF27F0" w14:textId="77777777" w:rsidR="00696A74" w:rsidRPr="00B91478" w:rsidRDefault="00696A74">
            <w:pPr>
              <w:numPr>
                <w:ilvl w:val="1"/>
                <w:numId w:val="0"/>
              </w:numPr>
              <w:overflowPunct/>
              <w:autoSpaceDE/>
              <w:autoSpaceDN/>
              <w:spacing w:after="120"/>
              <w:textAlignment w:val="auto"/>
              <w:rPr>
                <w:b/>
              </w:rPr>
            </w:pPr>
            <w:r w:rsidRPr="00B91478">
              <w:rPr>
                <w:b/>
              </w:rPr>
              <w:t>10.2</w:t>
            </w:r>
          </w:p>
        </w:tc>
        <w:tc>
          <w:tcPr>
            <w:tcW w:w="8584" w:type="dxa"/>
            <w:shd w:val="clear" w:color="auto" w:fill="auto"/>
          </w:tcPr>
          <w:p w14:paraId="5E3BE745" w14:textId="6536AF37" w:rsidR="00696A74" w:rsidRPr="00B91478" w:rsidRDefault="00696A74">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0670D793" w14:textId="7DF88D3F" w:rsidR="00696A74" w:rsidRPr="00B91478" w:rsidRDefault="003252CA" w:rsidP="003252CA">
            <w:pPr>
              <w:pStyle w:val="GPSL3numberedclause"/>
              <w:numPr>
                <w:ilvl w:val="0"/>
                <w:numId w:val="0"/>
              </w:numPr>
            </w:pPr>
            <w:r w:rsidRPr="00B2769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r>
              <w:rPr>
                <w:rFonts w:ascii="Arial" w:hAnsi="Arial"/>
              </w:rPr>
              <w:t xml:space="preserve"> an executed Call Off </w:t>
            </w:r>
            <w:proofErr w:type="spellStart"/>
            <w:r>
              <w:rPr>
                <w:rFonts w:ascii="Arial" w:hAnsi="Arial"/>
              </w:rPr>
              <w:t>Guarentee</w:t>
            </w:r>
            <w:proofErr w:type="spellEnd"/>
            <w:r>
              <w:rPr>
                <w:rFonts w:ascii="Arial" w:hAnsi="Arial"/>
              </w:rPr>
              <w:t xml:space="preserve"> from a Call Off Guarantor and a certified copy extract of the board minutes and/or resolution of the Call Off Guarantor approving the execution of the Call Off Guarantee.</w:t>
            </w:r>
          </w:p>
        </w:tc>
      </w:tr>
      <w:tr w:rsidR="00696A74" w:rsidRPr="00B91478" w14:paraId="7DCC4D29" w14:textId="77777777" w:rsidTr="00696A74">
        <w:tc>
          <w:tcPr>
            <w:tcW w:w="767" w:type="dxa"/>
          </w:tcPr>
          <w:p w14:paraId="60E9D409" w14:textId="77777777" w:rsidR="00696A74" w:rsidRPr="00B91478" w:rsidRDefault="00696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584" w:type="dxa"/>
            <w:shd w:val="clear" w:color="auto" w:fill="auto"/>
          </w:tcPr>
          <w:p w14:paraId="0578377D" w14:textId="77777777" w:rsidR="00696A74" w:rsidRPr="00895CB3" w:rsidRDefault="00696A74">
            <w:pPr>
              <w:numPr>
                <w:ilvl w:val="1"/>
                <w:numId w:val="0"/>
              </w:numPr>
              <w:overflowPunct/>
              <w:autoSpaceDE/>
              <w:autoSpaceDN/>
              <w:spacing w:after="120"/>
              <w:jc w:val="left"/>
              <w:textAlignment w:val="auto"/>
              <w:rPr>
                <w:rFonts w:eastAsia="STZhongsong"/>
                <w:b/>
                <w:lang w:eastAsia="zh-CN"/>
              </w:rPr>
            </w:pPr>
            <w:r w:rsidRPr="00895CB3">
              <w:rPr>
                <w:rFonts w:eastAsia="STZhongsong"/>
                <w:b/>
                <w:lang w:eastAsia="zh-CN"/>
              </w:rPr>
              <w:t>Security</w:t>
            </w:r>
            <w:r w:rsidRPr="00895CB3">
              <w:rPr>
                <w:rFonts w:eastAsia="STZhongsong"/>
                <w:lang w:eastAsia="zh-CN"/>
              </w:rPr>
              <w:t>:</w:t>
            </w:r>
          </w:p>
          <w:p w14:paraId="6FF55E32" w14:textId="241DC0AE" w:rsidR="00696A74" w:rsidRPr="00895CB3" w:rsidRDefault="00696A74">
            <w:pPr>
              <w:numPr>
                <w:ilvl w:val="1"/>
                <w:numId w:val="0"/>
              </w:numPr>
              <w:overflowPunct/>
              <w:autoSpaceDE/>
              <w:autoSpaceDN/>
              <w:spacing w:after="120"/>
              <w:jc w:val="left"/>
              <w:textAlignment w:val="auto"/>
              <w:rPr>
                <w:rFonts w:eastAsia="STZhongsong"/>
                <w:b/>
                <w:lang w:eastAsia="zh-CN"/>
              </w:rPr>
            </w:pPr>
            <w:r w:rsidRPr="00895CB3">
              <w:rPr>
                <w:rFonts w:eastAsia="STZhongsong"/>
                <w:lang w:eastAsia="zh-CN"/>
              </w:rPr>
              <w:t>Select short form security requirements</w:t>
            </w:r>
          </w:p>
          <w:p w14:paraId="745E660E" w14:textId="29050E46" w:rsidR="00696A74" w:rsidRPr="00895CB3" w:rsidRDefault="00696A74" w:rsidP="00895CB3">
            <w:pPr>
              <w:numPr>
                <w:ilvl w:val="1"/>
                <w:numId w:val="0"/>
              </w:numPr>
              <w:overflowPunct/>
              <w:autoSpaceDE/>
              <w:autoSpaceDN/>
              <w:spacing w:after="120"/>
              <w:jc w:val="left"/>
              <w:textAlignment w:val="auto"/>
              <w:rPr>
                <w:rFonts w:eastAsia="STZhongsong"/>
                <w:b/>
                <w:lang w:eastAsia="zh-CN"/>
              </w:rPr>
            </w:pPr>
          </w:p>
          <w:p w14:paraId="647E0FD5" w14:textId="77777777" w:rsidR="00696A74" w:rsidRPr="00B91478" w:rsidRDefault="00696A74">
            <w:pPr>
              <w:numPr>
                <w:ilvl w:val="1"/>
                <w:numId w:val="0"/>
              </w:numPr>
              <w:overflowPunct/>
              <w:autoSpaceDE/>
              <w:autoSpaceDN/>
              <w:spacing w:after="120"/>
              <w:jc w:val="left"/>
              <w:textAlignment w:val="auto"/>
              <w:rPr>
                <w:rFonts w:eastAsia="STZhongsong"/>
                <w:b/>
                <w:highlight w:val="yellow"/>
                <w:lang w:eastAsia="zh-CN"/>
              </w:rPr>
            </w:pPr>
          </w:p>
          <w:p w14:paraId="53325C2F" w14:textId="77777777" w:rsidR="00696A74" w:rsidRPr="00B91478" w:rsidRDefault="00696A74">
            <w:pPr>
              <w:numPr>
                <w:ilvl w:val="1"/>
                <w:numId w:val="0"/>
              </w:numPr>
              <w:overflowPunct/>
              <w:autoSpaceDE/>
              <w:autoSpaceDN/>
              <w:spacing w:after="120"/>
              <w:jc w:val="left"/>
              <w:textAlignment w:val="auto"/>
              <w:rPr>
                <w:rFonts w:eastAsia="STZhongsong"/>
                <w:b/>
                <w:lang w:eastAsia="zh-CN"/>
              </w:rPr>
            </w:pPr>
            <w:r w:rsidRPr="00B91478">
              <w:rPr>
                <w:rFonts w:eastAsia="STZhongsong"/>
                <w:b/>
                <w:highlight w:val="yellow"/>
                <w:lang w:eastAsia="zh-CN"/>
              </w:rPr>
              <w:lastRenderedPageBreak/>
              <w:t xml:space="preserve"> </w:t>
            </w:r>
          </w:p>
        </w:tc>
      </w:tr>
      <w:tr w:rsidR="00696A74" w:rsidRPr="00B91478" w14:paraId="433A9CF1" w14:textId="77777777" w:rsidTr="00696A74">
        <w:tc>
          <w:tcPr>
            <w:tcW w:w="767" w:type="dxa"/>
          </w:tcPr>
          <w:p w14:paraId="21B91E79" w14:textId="77777777" w:rsidR="00696A74" w:rsidRPr="00895CB3" w:rsidRDefault="00696A74">
            <w:pPr>
              <w:numPr>
                <w:ilvl w:val="1"/>
                <w:numId w:val="0"/>
              </w:numPr>
              <w:overflowPunct/>
              <w:autoSpaceDE/>
              <w:autoSpaceDN/>
              <w:spacing w:after="120"/>
              <w:jc w:val="left"/>
              <w:textAlignment w:val="auto"/>
              <w:rPr>
                <w:rFonts w:eastAsia="STZhongsong"/>
                <w:b/>
                <w:lang w:eastAsia="zh-CN"/>
              </w:rPr>
            </w:pPr>
            <w:r w:rsidRPr="00895CB3">
              <w:rPr>
                <w:rFonts w:eastAsia="STZhongsong"/>
                <w:b/>
                <w:lang w:eastAsia="zh-CN"/>
              </w:rPr>
              <w:lastRenderedPageBreak/>
              <w:t>10.4</w:t>
            </w:r>
          </w:p>
        </w:tc>
        <w:tc>
          <w:tcPr>
            <w:tcW w:w="8584" w:type="dxa"/>
            <w:shd w:val="clear" w:color="auto" w:fill="auto"/>
          </w:tcPr>
          <w:p w14:paraId="55D2D61B" w14:textId="77777777" w:rsidR="00696A74" w:rsidRPr="00895CB3" w:rsidRDefault="00696A74">
            <w:pPr>
              <w:numPr>
                <w:ilvl w:val="1"/>
                <w:numId w:val="0"/>
              </w:numPr>
              <w:overflowPunct/>
              <w:autoSpaceDE/>
              <w:autoSpaceDN/>
              <w:spacing w:after="120"/>
              <w:jc w:val="left"/>
              <w:textAlignment w:val="auto"/>
              <w:rPr>
                <w:rFonts w:eastAsia="STZhongsong"/>
                <w:b/>
                <w:lang w:eastAsia="zh-CN"/>
              </w:rPr>
            </w:pPr>
            <w:r w:rsidRPr="00895CB3">
              <w:rPr>
                <w:rFonts w:eastAsia="STZhongsong"/>
                <w:b/>
                <w:lang w:eastAsia="zh-CN"/>
              </w:rPr>
              <w:t>ICT Policy:</w:t>
            </w:r>
          </w:p>
          <w:p w14:paraId="3FD47CAF" w14:textId="62ACA8BB" w:rsidR="00696A74" w:rsidRPr="00895CB3" w:rsidRDefault="00696A74" w:rsidP="00895CB3">
            <w:pPr>
              <w:numPr>
                <w:ilvl w:val="1"/>
                <w:numId w:val="0"/>
              </w:numPr>
              <w:overflowPunct/>
              <w:autoSpaceDE/>
              <w:autoSpaceDN/>
              <w:spacing w:after="120"/>
              <w:jc w:val="left"/>
              <w:textAlignment w:val="auto"/>
              <w:rPr>
                <w:rFonts w:eastAsia="STZhongsong"/>
                <w:b/>
                <w:lang w:eastAsia="zh-CN"/>
              </w:rPr>
            </w:pPr>
            <w:r w:rsidRPr="00895CB3">
              <w:rPr>
                <w:rFonts w:eastAsia="STZhongsong"/>
                <w:lang w:eastAsia="zh-CN"/>
              </w:rPr>
              <w:t>Not applied</w:t>
            </w:r>
          </w:p>
        </w:tc>
      </w:tr>
      <w:tr w:rsidR="00696A74" w:rsidRPr="00B91478" w14:paraId="068657D7" w14:textId="77777777" w:rsidTr="00696A74">
        <w:tc>
          <w:tcPr>
            <w:tcW w:w="767" w:type="dxa"/>
          </w:tcPr>
          <w:p w14:paraId="3D88F94C" w14:textId="77777777" w:rsidR="00696A74" w:rsidRPr="00B91478" w:rsidRDefault="00696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584" w:type="dxa"/>
            <w:shd w:val="clear" w:color="auto" w:fill="auto"/>
          </w:tcPr>
          <w:p w14:paraId="4AD0ACE7" w14:textId="77777777" w:rsidR="00696A74" w:rsidRPr="00B91478" w:rsidRDefault="00696A7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73384664" w14:textId="52777BC7" w:rsidR="00696A74" w:rsidRPr="00B91478" w:rsidRDefault="00696A74" w:rsidP="00895CB3">
            <w:pPr>
              <w:numPr>
                <w:ilvl w:val="1"/>
                <w:numId w:val="0"/>
              </w:numPr>
              <w:overflowPunct/>
              <w:autoSpaceDE/>
              <w:autoSpaceDN/>
              <w:spacing w:after="120"/>
              <w:textAlignment w:val="auto"/>
            </w:pPr>
            <w:r w:rsidRPr="00895CB3">
              <w:t>In Call Off Schedule 8 (Business Continuity and Disaster Recovery</w:t>
            </w:r>
          </w:p>
          <w:p w14:paraId="50F15A0C" w14:textId="77777777" w:rsidR="00696A74" w:rsidRPr="00B91478" w:rsidRDefault="00696A74" w:rsidP="00BB4A0B">
            <w:pPr>
              <w:numPr>
                <w:ilvl w:val="1"/>
                <w:numId w:val="0"/>
              </w:numPr>
              <w:overflowPunct/>
              <w:autoSpaceDE/>
              <w:autoSpaceDN/>
              <w:spacing w:after="0"/>
              <w:textAlignment w:val="auto"/>
              <w:rPr>
                <w:b/>
              </w:rPr>
            </w:pPr>
          </w:p>
          <w:p w14:paraId="5618519B" w14:textId="77777777" w:rsidR="00696A74" w:rsidRPr="00B91478" w:rsidRDefault="00696A74" w:rsidP="00BB4A0B">
            <w:pPr>
              <w:numPr>
                <w:ilvl w:val="1"/>
                <w:numId w:val="0"/>
              </w:numPr>
              <w:overflowPunct/>
              <w:autoSpaceDE/>
              <w:autoSpaceDN/>
              <w:spacing w:after="0"/>
              <w:textAlignment w:val="auto"/>
            </w:pPr>
            <w:r w:rsidRPr="00B91478">
              <w:rPr>
                <w:b/>
              </w:rPr>
              <w:t>Disaster Period</w:t>
            </w:r>
            <w:r w:rsidRPr="00B91478">
              <w:t>:</w:t>
            </w:r>
          </w:p>
          <w:p w14:paraId="7DFF7994" w14:textId="2DAFA4B6" w:rsidR="00696A74" w:rsidRPr="00B91478" w:rsidRDefault="00696A74" w:rsidP="00895CB3">
            <w:pPr>
              <w:numPr>
                <w:ilvl w:val="1"/>
                <w:numId w:val="0"/>
              </w:numPr>
              <w:overflowPunct/>
              <w:autoSpaceDE/>
              <w:autoSpaceDN/>
              <w:spacing w:after="120"/>
              <w:textAlignment w:val="auto"/>
              <w:rPr>
                <w:rFonts w:eastAsia="STZhongsong"/>
                <w:lang w:eastAsia="zh-CN"/>
              </w:rPr>
            </w:pPr>
            <w:r w:rsidRPr="00B91478">
              <w:t>For the purpose of the definition of “Disaster” in Call Off Schedule 1 (Definitions)</w:t>
            </w:r>
            <w:r>
              <w:t xml:space="preserve"> the “Disaster Period” shall be 30 days.</w:t>
            </w:r>
          </w:p>
        </w:tc>
      </w:tr>
      <w:tr w:rsidR="00696A74" w:rsidRPr="00B91478" w14:paraId="3781B6C0" w14:textId="77777777" w:rsidTr="00696A74">
        <w:tc>
          <w:tcPr>
            <w:tcW w:w="767" w:type="dxa"/>
            <w:tcBorders>
              <w:top w:val="single" w:sz="4" w:space="0" w:color="auto"/>
              <w:left w:val="single" w:sz="4" w:space="0" w:color="auto"/>
              <w:bottom w:val="single" w:sz="4" w:space="0" w:color="auto"/>
              <w:right w:val="single" w:sz="4" w:space="0" w:color="auto"/>
            </w:tcBorders>
          </w:tcPr>
          <w:p w14:paraId="6442263B" w14:textId="064CB0EE" w:rsidR="00696A74" w:rsidRPr="00B91478" w:rsidRDefault="00696A74">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696A74" w:rsidRPr="00B91478" w:rsidRDefault="00696A74">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696A74" w:rsidRPr="00B91478" w14:paraId="1F2C0BC2" w14:textId="77777777" w:rsidTr="00696A74">
        <w:tc>
          <w:tcPr>
            <w:tcW w:w="767" w:type="dxa"/>
            <w:tcBorders>
              <w:top w:val="single" w:sz="4" w:space="0" w:color="auto"/>
              <w:left w:val="single" w:sz="4" w:space="0" w:color="auto"/>
              <w:bottom w:val="single" w:sz="4" w:space="0" w:color="auto"/>
              <w:right w:val="single" w:sz="4" w:space="0" w:color="auto"/>
            </w:tcBorders>
          </w:tcPr>
          <w:p w14:paraId="0BB11D9B" w14:textId="77777777" w:rsidR="00696A74" w:rsidRPr="00B91478" w:rsidRDefault="00696A7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696A74" w:rsidRPr="00B91478" w:rsidRDefault="00696A74">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549AC859" w14:textId="77777777" w:rsidR="00696A74" w:rsidRPr="00895CB3" w:rsidRDefault="00696A74">
            <w:pPr>
              <w:numPr>
                <w:ilvl w:val="1"/>
                <w:numId w:val="0"/>
              </w:numPr>
              <w:overflowPunct/>
              <w:autoSpaceDE/>
              <w:autoSpaceDN/>
              <w:spacing w:after="120"/>
              <w:textAlignment w:val="auto"/>
              <w:rPr>
                <w:rFonts w:eastAsia="STZhongsong"/>
                <w:lang w:eastAsia="zh-CN"/>
              </w:rPr>
            </w:pPr>
            <w:r w:rsidRPr="00895CB3">
              <w:rPr>
                <w:rFonts w:eastAsia="STZhongsong"/>
                <w:b/>
                <w:lang w:eastAsia="zh-CN"/>
              </w:rPr>
              <w:t>I</w:t>
            </w:r>
            <w:r w:rsidRPr="00895CB3">
              <w:rPr>
                <w:rFonts w:eastAsia="STZhongsong"/>
                <w:lang w:eastAsia="zh-CN"/>
              </w:rPr>
              <w:t>n Clause 35.2.3 of the Call Off Terms</w:t>
            </w:r>
          </w:p>
          <w:p w14:paraId="5D8EA955" w14:textId="43B1CCF7" w:rsidR="00696A74" w:rsidRPr="00B91478" w:rsidRDefault="00696A74">
            <w:pPr>
              <w:numPr>
                <w:ilvl w:val="1"/>
                <w:numId w:val="0"/>
              </w:numPr>
              <w:overflowPunct/>
              <w:autoSpaceDE/>
              <w:autoSpaceDN/>
              <w:spacing w:after="120"/>
              <w:textAlignment w:val="auto"/>
              <w:rPr>
                <w:rFonts w:eastAsia="STZhongsong"/>
                <w:lang w:eastAsia="zh-CN"/>
              </w:rPr>
            </w:pPr>
            <w:r w:rsidRPr="00895CB3">
              <w:rPr>
                <w:rFonts w:eastAsia="STZhongsong"/>
                <w:lang w:eastAsia="zh-CN"/>
              </w:rPr>
              <w:t>Applied</w:t>
            </w:r>
          </w:p>
        </w:tc>
      </w:tr>
      <w:tr w:rsidR="00696A74" w:rsidRPr="00B91478" w14:paraId="5A0C2F03" w14:textId="77777777" w:rsidTr="00696A74">
        <w:tc>
          <w:tcPr>
            <w:tcW w:w="767" w:type="dxa"/>
            <w:tcBorders>
              <w:top w:val="single" w:sz="4" w:space="0" w:color="auto"/>
              <w:left w:val="single" w:sz="4" w:space="0" w:color="auto"/>
              <w:bottom w:val="single" w:sz="4" w:space="0" w:color="auto"/>
              <w:right w:val="single" w:sz="4" w:space="0" w:color="auto"/>
            </w:tcBorders>
          </w:tcPr>
          <w:p w14:paraId="77CBD9C7" w14:textId="5104E429" w:rsidR="00696A74" w:rsidRPr="00B91478" w:rsidRDefault="00696A7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696A74" w:rsidRPr="00CC4F13" w:rsidRDefault="00696A74">
            <w:pPr>
              <w:numPr>
                <w:ilvl w:val="1"/>
                <w:numId w:val="0"/>
              </w:numPr>
              <w:overflowPunct/>
              <w:autoSpaceDE/>
              <w:autoSpaceDN/>
              <w:spacing w:after="120"/>
              <w:textAlignment w:val="auto"/>
              <w:rPr>
                <w:rFonts w:eastAsia="STZhongsong"/>
                <w:lang w:eastAsia="zh-CN"/>
              </w:rPr>
            </w:pPr>
            <w:r w:rsidRPr="00CC4F13">
              <w:rPr>
                <w:rFonts w:eastAsia="STZhongsong"/>
                <w:lang w:eastAsia="zh-CN"/>
              </w:rPr>
              <w:t>Notices (Clause 56.6 of the Call Off Terms):</w:t>
            </w:r>
          </w:p>
          <w:p w14:paraId="4BBD520E" w14:textId="001DF4E8" w:rsidR="00696A74" w:rsidRPr="00CC4F13" w:rsidRDefault="00696A74">
            <w:pPr>
              <w:numPr>
                <w:ilvl w:val="1"/>
                <w:numId w:val="0"/>
              </w:numPr>
              <w:overflowPunct/>
              <w:autoSpaceDE/>
              <w:autoSpaceDN/>
              <w:spacing w:after="120"/>
              <w:textAlignment w:val="auto"/>
              <w:rPr>
                <w:rFonts w:eastAsia="STZhongsong"/>
                <w:highlight w:val="yellow"/>
                <w:lang w:eastAsia="zh-CN"/>
              </w:rPr>
            </w:pPr>
            <w:r w:rsidRPr="00CC4F13">
              <w:rPr>
                <w:rFonts w:eastAsia="STZhongsong"/>
                <w:lang w:eastAsia="zh-CN"/>
              </w:rPr>
              <w:t xml:space="preserve">Customer’s postal address and email address: </w:t>
            </w:r>
          </w:p>
          <w:p w14:paraId="184919A9" w14:textId="6159B6D5" w:rsidR="00696A74" w:rsidRPr="00CC4F13" w:rsidRDefault="00A32E2B">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476A36C5" w14:textId="77777777" w:rsidR="00696A74" w:rsidRPr="00CC4F13" w:rsidRDefault="00696A74">
            <w:pPr>
              <w:numPr>
                <w:ilvl w:val="1"/>
                <w:numId w:val="0"/>
              </w:numPr>
              <w:overflowPunct/>
              <w:autoSpaceDE/>
              <w:autoSpaceDN/>
              <w:spacing w:after="120"/>
              <w:textAlignment w:val="auto"/>
              <w:rPr>
                <w:rFonts w:eastAsia="STZhongsong"/>
                <w:lang w:eastAsia="zh-CN"/>
              </w:rPr>
            </w:pPr>
            <w:r w:rsidRPr="00CC4F13">
              <w:rPr>
                <w:rFonts w:eastAsia="STZhongsong"/>
                <w:lang w:eastAsia="zh-CN"/>
              </w:rPr>
              <w:t>Finance Manager</w:t>
            </w:r>
          </w:p>
          <w:p w14:paraId="4E3050B9" w14:textId="607D0942" w:rsidR="00696A74" w:rsidRPr="00CC4F13" w:rsidRDefault="00696A74">
            <w:pPr>
              <w:numPr>
                <w:ilvl w:val="1"/>
                <w:numId w:val="0"/>
              </w:numPr>
              <w:overflowPunct/>
              <w:autoSpaceDE/>
              <w:autoSpaceDN/>
              <w:spacing w:after="120"/>
              <w:textAlignment w:val="auto"/>
              <w:rPr>
                <w:rFonts w:eastAsia="STZhongsong"/>
                <w:lang w:eastAsia="zh-CN"/>
              </w:rPr>
            </w:pPr>
            <w:r w:rsidRPr="00CC4F13">
              <w:rPr>
                <w:rFonts w:eastAsia="STZhongsong"/>
                <w:lang w:eastAsia="zh-CN"/>
              </w:rPr>
              <w:t>Office of Government Property</w:t>
            </w:r>
          </w:p>
          <w:p w14:paraId="37D90D3B" w14:textId="77777777" w:rsidR="00696A74" w:rsidRPr="00CC4F13" w:rsidRDefault="00696A74">
            <w:pPr>
              <w:numPr>
                <w:ilvl w:val="1"/>
                <w:numId w:val="0"/>
              </w:numPr>
              <w:overflowPunct/>
              <w:autoSpaceDE/>
              <w:autoSpaceDN/>
              <w:spacing w:after="120"/>
              <w:textAlignment w:val="auto"/>
              <w:rPr>
                <w:rFonts w:eastAsia="STZhongsong"/>
                <w:lang w:eastAsia="zh-CN"/>
              </w:rPr>
            </w:pPr>
            <w:r w:rsidRPr="00CC4F13">
              <w:rPr>
                <w:rFonts w:eastAsia="STZhongsong"/>
                <w:lang w:eastAsia="zh-CN"/>
              </w:rPr>
              <w:t>Cabinet Office</w:t>
            </w:r>
          </w:p>
          <w:p w14:paraId="75768EC5" w14:textId="39EC405C" w:rsidR="00696A74" w:rsidRPr="00CC4F13" w:rsidRDefault="00696A74">
            <w:pPr>
              <w:numPr>
                <w:ilvl w:val="1"/>
                <w:numId w:val="0"/>
              </w:numPr>
              <w:overflowPunct/>
              <w:autoSpaceDE/>
              <w:autoSpaceDN/>
              <w:spacing w:after="120"/>
              <w:textAlignment w:val="auto"/>
              <w:rPr>
                <w:rFonts w:eastAsia="STZhongsong"/>
                <w:lang w:eastAsia="zh-CN"/>
              </w:rPr>
            </w:pPr>
            <w:r w:rsidRPr="00CC4F13">
              <w:rPr>
                <w:rFonts w:eastAsia="STZhongsong"/>
                <w:lang w:eastAsia="zh-CN"/>
              </w:rPr>
              <w:t>4th Floor, 1 Horse Guard Road,</w:t>
            </w:r>
          </w:p>
          <w:p w14:paraId="376DDE2B" w14:textId="77777777" w:rsidR="00696A74" w:rsidRPr="00CC4F13" w:rsidRDefault="00696A74">
            <w:pPr>
              <w:numPr>
                <w:ilvl w:val="1"/>
                <w:numId w:val="0"/>
              </w:numPr>
              <w:overflowPunct/>
              <w:autoSpaceDE/>
              <w:autoSpaceDN/>
              <w:spacing w:after="120"/>
              <w:textAlignment w:val="auto"/>
              <w:rPr>
                <w:rFonts w:eastAsia="STZhongsong"/>
                <w:lang w:eastAsia="zh-CN"/>
              </w:rPr>
            </w:pPr>
            <w:r w:rsidRPr="00CC4F13">
              <w:rPr>
                <w:rFonts w:eastAsia="STZhongsong"/>
                <w:lang w:eastAsia="zh-CN"/>
              </w:rPr>
              <w:t>London,</w:t>
            </w:r>
          </w:p>
          <w:p w14:paraId="0F2D52EB" w14:textId="77777777" w:rsidR="00696A74" w:rsidRPr="00CC4F13" w:rsidRDefault="00696A74">
            <w:pPr>
              <w:numPr>
                <w:ilvl w:val="1"/>
                <w:numId w:val="0"/>
              </w:numPr>
              <w:overflowPunct/>
              <w:autoSpaceDE/>
              <w:autoSpaceDN/>
              <w:spacing w:after="120"/>
              <w:textAlignment w:val="auto"/>
              <w:rPr>
                <w:rFonts w:eastAsia="STZhongsong"/>
                <w:lang w:eastAsia="zh-CN"/>
              </w:rPr>
            </w:pPr>
            <w:r w:rsidRPr="00CC4F13">
              <w:rPr>
                <w:rFonts w:eastAsia="STZhongsong"/>
                <w:lang w:eastAsia="zh-CN"/>
              </w:rPr>
              <w:t>SW1A 2HQ</w:t>
            </w:r>
          </w:p>
          <w:p w14:paraId="26A1984F" w14:textId="1B6B22BC" w:rsidR="00696A74" w:rsidRPr="00CC4F13" w:rsidRDefault="00A32E2B">
            <w:pPr>
              <w:numPr>
                <w:ilvl w:val="1"/>
                <w:numId w:val="0"/>
              </w:numPr>
              <w:overflowPunct/>
              <w:autoSpaceDE/>
              <w:autoSpaceDN/>
              <w:spacing w:after="120"/>
              <w:textAlignment w:val="auto"/>
              <w:rPr>
                <w:rFonts w:eastAsia="STZhongsong"/>
                <w:lang w:eastAsia="zh-CN"/>
              </w:rPr>
            </w:pPr>
            <w:r>
              <w:rPr>
                <w:rFonts w:eastAsia="STZhongsong"/>
                <w:lang w:eastAsia="zh-CN"/>
              </w:rPr>
              <w:t>T: REDACTED</w:t>
            </w:r>
          </w:p>
          <w:p w14:paraId="57C1DB75" w14:textId="05117BD0" w:rsidR="00696A74" w:rsidRPr="00CC4F13" w:rsidRDefault="00696A74">
            <w:pPr>
              <w:numPr>
                <w:ilvl w:val="1"/>
                <w:numId w:val="0"/>
              </w:numPr>
              <w:overflowPunct/>
              <w:autoSpaceDE/>
              <w:autoSpaceDN/>
              <w:spacing w:after="120"/>
              <w:textAlignment w:val="auto"/>
              <w:rPr>
                <w:rFonts w:eastAsia="STZhongsong"/>
                <w:lang w:eastAsia="zh-CN"/>
              </w:rPr>
            </w:pPr>
            <w:r w:rsidRPr="00CC4F13">
              <w:rPr>
                <w:rFonts w:eastAsia="STZhongsong"/>
                <w:lang w:eastAsia="zh-CN"/>
              </w:rPr>
              <w:t xml:space="preserve">E: </w:t>
            </w:r>
            <w:r w:rsidR="00A32E2B">
              <w:rPr>
                <w:rFonts w:eastAsia="STZhongsong"/>
                <w:lang w:eastAsia="zh-CN"/>
              </w:rPr>
              <w:t>REDACTED</w:t>
            </w:r>
          </w:p>
          <w:p w14:paraId="0BFEBFF0" w14:textId="77777777" w:rsidR="00696A74" w:rsidRPr="00CC4F13" w:rsidRDefault="00696A74">
            <w:pPr>
              <w:numPr>
                <w:ilvl w:val="1"/>
                <w:numId w:val="0"/>
              </w:numPr>
              <w:overflowPunct/>
              <w:autoSpaceDE/>
              <w:autoSpaceDN/>
              <w:spacing w:after="120"/>
              <w:textAlignment w:val="auto"/>
              <w:rPr>
                <w:rFonts w:eastAsia="STZhongsong"/>
                <w:lang w:eastAsia="zh-CN"/>
              </w:rPr>
            </w:pPr>
          </w:p>
          <w:p w14:paraId="30F750D9" w14:textId="61E8B658" w:rsidR="00696A74" w:rsidRPr="00CC4F13" w:rsidRDefault="00696A74" w:rsidP="00606EEA">
            <w:pPr>
              <w:numPr>
                <w:ilvl w:val="1"/>
                <w:numId w:val="0"/>
              </w:numPr>
              <w:overflowPunct/>
              <w:autoSpaceDE/>
              <w:autoSpaceDN/>
              <w:spacing w:after="120"/>
              <w:textAlignment w:val="auto"/>
              <w:rPr>
                <w:rFonts w:eastAsia="STZhongsong"/>
                <w:lang w:eastAsia="zh-CN"/>
              </w:rPr>
            </w:pPr>
            <w:r w:rsidRPr="00CC4F13">
              <w:rPr>
                <w:rFonts w:eastAsia="STZhongsong"/>
                <w:lang w:eastAsia="zh-CN"/>
              </w:rPr>
              <w:t xml:space="preserve">Supplier’s postal address and email address: </w:t>
            </w:r>
          </w:p>
          <w:p w14:paraId="37A84435" w14:textId="6D9AD4E1" w:rsidR="00CC4F13" w:rsidRPr="00CC4F13" w:rsidRDefault="00CC4F13" w:rsidP="00606EEA">
            <w:pPr>
              <w:numPr>
                <w:ilvl w:val="1"/>
                <w:numId w:val="0"/>
              </w:numPr>
              <w:overflowPunct/>
              <w:autoSpaceDE/>
              <w:autoSpaceDN/>
              <w:spacing w:after="120"/>
              <w:textAlignment w:val="auto"/>
              <w:rPr>
                <w:rFonts w:eastAsia="STZhongsong"/>
                <w:lang w:eastAsia="zh-CN"/>
              </w:rPr>
            </w:pPr>
            <w:r w:rsidRPr="00CC4F13">
              <w:rPr>
                <w:rFonts w:eastAsia="STZhongsong"/>
                <w:lang w:eastAsia="zh-CN"/>
              </w:rPr>
              <w:t>Ernst &amp; Young LLP</w:t>
            </w:r>
          </w:p>
          <w:p w14:paraId="67E5B066" w14:textId="235CB953" w:rsidR="00CC4F13" w:rsidRPr="00CC4F13" w:rsidRDefault="00CC4F13" w:rsidP="00606EEA">
            <w:pPr>
              <w:numPr>
                <w:ilvl w:val="1"/>
                <w:numId w:val="0"/>
              </w:numPr>
              <w:overflowPunct/>
              <w:autoSpaceDE/>
              <w:autoSpaceDN/>
              <w:spacing w:after="120"/>
              <w:textAlignment w:val="auto"/>
              <w:rPr>
                <w:rFonts w:eastAsia="STZhongsong"/>
                <w:lang w:eastAsia="zh-CN"/>
              </w:rPr>
            </w:pPr>
            <w:r w:rsidRPr="00CC4F13">
              <w:rPr>
                <w:rFonts w:eastAsia="STZhongsong"/>
                <w:lang w:eastAsia="zh-CN"/>
              </w:rPr>
              <w:t>1 More London Place,</w:t>
            </w:r>
          </w:p>
          <w:p w14:paraId="373E607F" w14:textId="406D365A" w:rsidR="00CC4F13" w:rsidRPr="00CC4F13" w:rsidRDefault="00CC4F13" w:rsidP="00606EEA">
            <w:pPr>
              <w:numPr>
                <w:ilvl w:val="1"/>
                <w:numId w:val="0"/>
              </w:numPr>
              <w:overflowPunct/>
              <w:autoSpaceDE/>
              <w:autoSpaceDN/>
              <w:spacing w:after="120"/>
              <w:textAlignment w:val="auto"/>
              <w:rPr>
                <w:rFonts w:eastAsia="STZhongsong"/>
                <w:lang w:eastAsia="zh-CN"/>
              </w:rPr>
            </w:pPr>
            <w:r w:rsidRPr="00CC4F13">
              <w:rPr>
                <w:rFonts w:eastAsia="STZhongsong"/>
                <w:lang w:eastAsia="zh-CN"/>
              </w:rPr>
              <w:t>London,</w:t>
            </w:r>
          </w:p>
          <w:p w14:paraId="38CB035F" w14:textId="4C5BDF07" w:rsidR="00CC4F13" w:rsidRPr="00CC4F13" w:rsidRDefault="00CC4F13" w:rsidP="00606EEA">
            <w:pPr>
              <w:numPr>
                <w:ilvl w:val="1"/>
                <w:numId w:val="0"/>
              </w:numPr>
              <w:overflowPunct/>
              <w:autoSpaceDE/>
              <w:autoSpaceDN/>
              <w:spacing w:after="120"/>
              <w:textAlignment w:val="auto"/>
              <w:rPr>
                <w:rFonts w:eastAsia="STZhongsong"/>
                <w:lang w:eastAsia="zh-CN"/>
              </w:rPr>
            </w:pPr>
            <w:r w:rsidRPr="00CC4F13">
              <w:rPr>
                <w:rFonts w:eastAsia="STZhongsong"/>
                <w:lang w:eastAsia="zh-CN"/>
              </w:rPr>
              <w:t>SE1 2AF</w:t>
            </w:r>
          </w:p>
          <w:p w14:paraId="7B87E6AE" w14:textId="3193BEEB" w:rsidR="00CC4F13" w:rsidRPr="00CC4F13" w:rsidRDefault="00CC4F13" w:rsidP="00606EEA">
            <w:pPr>
              <w:numPr>
                <w:ilvl w:val="1"/>
                <w:numId w:val="0"/>
              </w:numPr>
              <w:overflowPunct/>
              <w:autoSpaceDE/>
              <w:autoSpaceDN/>
              <w:spacing w:after="120"/>
              <w:textAlignment w:val="auto"/>
              <w:rPr>
                <w:rFonts w:eastAsia="STZhongsong"/>
                <w:lang w:eastAsia="zh-CN"/>
              </w:rPr>
            </w:pPr>
            <w:r w:rsidRPr="00CC4F13">
              <w:rPr>
                <w:rFonts w:eastAsia="STZhongsong"/>
                <w:lang w:eastAsia="zh-CN"/>
              </w:rPr>
              <w:t xml:space="preserve">T: </w:t>
            </w:r>
            <w:r w:rsidR="00A32E2B">
              <w:rPr>
                <w:rFonts w:eastAsia="STZhongsong"/>
                <w:lang w:eastAsia="zh-CN"/>
              </w:rPr>
              <w:t>REDACTED</w:t>
            </w:r>
          </w:p>
          <w:p w14:paraId="1518267C" w14:textId="7919BC0F" w:rsidR="00606EEA" w:rsidRPr="00CC4F13" w:rsidRDefault="00CC4F13" w:rsidP="00A32E2B">
            <w:pPr>
              <w:numPr>
                <w:ilvl w:val="1"/>
                <w:numId w:val="0"/>
              </w:numPr>
              <w:overflowPunct/>
              <w:autoSpaceDE/>
              <w:autoSpaceDN/>
              <w:spacing w:after="120"/>
              <w:textAlignment w:val="auto"/>
              <w:rPr>
                <w:rFonts w:eastAsia="STZhongsong"/>
                <w:lang w:eastAsia="zh-CN"/>
              </w:rPr>
            </w:pPr>
            <w:r w:rsidRPr="00CC4F13">
              <w:rPr>
                <w:rFonts w:eastAsia="STZhongsong"/>
                <w:lang w:eastAsia="zh-CN"/>
              </w:rPr>
              <w:t xml:space="preserve">E: </w:t>
            </w:r>
            <w:r w:rsidR="00A32E2B">
              <w:rPr>
                <w:rFonts w:eastAsia="STZhongsong"/>
                <w:lang w:eastAsia="zh-CN"/>
              </w:rPr>
              <w:t>REDACTED</w:t>
            </w:r>
          </w:p>
        </w:tc>
      </w:tr>
      <w:tr w:rsidR="00696A74" w:rsidRPr="00B91478" w14:paraId="3580F4D1" w14:textId="77777777" w:rsidTr="00696A74">
        <w:tc>
          <w:tcPr>
            <w:tcW w:w="767" w:type="dxa"/>
            <w:tcBorders>
              <w:top w:val="single" w:sz="4" w:space="0" w:color="auto"/>
              <w:left w:val="single" w:sz="4" w:space="0" w:color="auto"/>
              <w:bottom w:val="single" w:sz="4" w:space="0" w:color="auto"/>
              <w:right w:val="single" w:sz="4" w:space="0" w:color="auto"/>
            </w:tcBorders>
          </w:tcPr>
          <w:p w14:paraId="20746A0C" w14:textId="205CC865" w:rsidR="00696A74" w:rsidRPr="00B91478" w:rsidRDefault="00696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696A74" w:rsidRPr="00B91478" w:rsidRDefault="00696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2D023E7B" w:rsidR="00696A74" w:rsidRPr="00B91478" w:rsidRDefault="00696A74"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696A74" w:rsidRPr="00B91478" w14:paraId="30A66646" w14:textId="77777777" w:rsidTr="00696A74">
        <w:tc>
          <w:tcPr>
            <w:tcW w:w="767" w:type="dxa"/>
            <w:tcBorders>
              <w:top w:val="single" w:sz="4" w:space="0" w:color="auto"/>
              <w:left w:val="single" w:sz="4" w:space="0" w:color="auto"/>
              <w:bottom w:val="single" w:sz="4" w:space="0" w:color="auto"/>
              <w:right w:val="single" w:sz="4" w:space="0" w:color="auto"/>
            </w:tcBorders>
          </w:tcPr>
          <w:p w14:paraId="703563A4" w14:textId="77777777" w:rsidR="00696A74" w:rsidRPr="00B91478" w:rsidRDefault="00696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10.11</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4B3C8310" w14:textId="4273DED7" w:rsidR="00696A74" w:rsidRPr="00B91478" w:rsidRDefault="00696A74"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Alternative and/or additional provisions (including any Alternative and/or Additional Clauses under Call Off Schedule</w:t>
            </w:r>
            <w:r>
              <w:rPr>
                <w:rFonts w:eastAsia="STZhongsong"/>
                <w:b/>
                <w:lang w:eastAsia="zh-CN"/>
              </w:rPr>
              <w:t xml:space="preserve"> 14</w:t>
            </w:r>
            <w:r w:rsidRPr="00B91478">
              <w:rPr>
                <w:rFonts w:eastAsia="STZhongsong"/>
                <w:b/>
                <w:lang w:eastAsia="zh-CN"/>
              </w:rPr>
              <w:t xml:space="preserve"> and if required, any Customer alternative pricing mechanism):</w:t>
            </w:r>
          </w:p>
          <w:p w14:paraId="6B7CD9A5" w14:textId="47E7CCB2" w:rsidR="00696A74" w:rsidRPr="00696A74" w:rsidRDefault="00696A74">
            <w:pPr>
              <w:numPr>
                <w:ilvl w:val="1"/>
                <w:numId w:val="0"/>
              </w:numPr>
              <w:overflowPunct/>
              <w:autoSpaceDE/>
              <w:autoSpaceDN/>
              <w:spacing w:after="120"/>
              <w:jc w:val="left"/>
              <w:textAlignment w:val="auto"/>
              <w:rPr>
                <w:rFonts w:eastAsia="STZhongsong"/>
                <w:lang w:eastAsia="zh-CN"/>
              </w:rPr>
            </w:pPr>
            <w:r w:rsidRPr="00696A74">
              <w:rPr>
                <w:rFonts w:eastAsia="STZhongsong"/>
                <w:lang w:eastAsia="zh-CN"/>
              </w:rPr>
              <w:t>Not applicable</w:t>
            </w:r>
          </w:p>
        </w:tc>
      </w:tr>
      <w:tr w:rsidR="00696A74" w:rsidRPr="00B91478" w14:paraId="1A1C7C47" w14:textId="77777777" w:rsidTr="00696A74">
        <w:tc>
          <w:tcPr>
            <w:tcW w:w="767" w:type="dxa"/>
            <w:tcBorders>
              <w:top w:val="single" w:sz="4" w:space="0" w:color="auto"/>
              <w:left w:val="single" w:sz="4" w:space="0" w:color="auto"/>
              <w:bottom w:val="single" w:sz="4" w:space="0" w:color="auto"/>
              <w:right w:val="single" w:sz="4" w:space="0" w:color="auto"/>
            </w:tcBorders>
          </w:tcPr>
          <w:p w14:paraId="7AAE6378" w14:textId="77777777" w:rsidR="00696A74" w:rsidRPr="00B91478" w:rsidRDefault="00696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696A74" w:rsidRPr="00B91478" w:rsidRDefault="00696A7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A6713D2" w14:textId="77777777" w:rsidR="00696A74" w:rsidRPr="00B91478" w:rsidRDefault="00696A74">
            <w:pPr>
              <w:numPr>
                <w:ilvl w:val="1"/>
                <w:numId w:val="0"/>
              </w:numPr>
              <w:overflowPunct/>
              <w:autoSpaceDE/>
              <w:autoSpaceDN/>
              <w:spacing w:after="120"/>
              <w:jc w:val="left"/>
              <w:textAlignment w:val="auto"/>
              <w:rPr>
                <w:rFonts w:eastAsia="STZhongsong"/>
                <w:lang w:eastAsia="zh-CN"/>
              </w:rPr>
            </w:pPr>
            <w:r w:rsidRPr="00B91478">
              <w:rPr>
                <w:rFonts w:eastAsia="STZhongsong"/>
                <w:lang w:eastAsia="zh-CN"/>
              </w:rPr>
              <w:t>In Schedule 15 (Call Off Tender)</w:t>
            </w:r>
          </w:p>
          <w:p w14:paraId="5F7058D2" w14:textId="77777777" w:rsidR="00696A74" w:rsidRPr="00B91478" w:rsidRDefault="00696A74">
            <w:pPr>
              <w:numPr>
                <w:ilvl w:val="1"/>
                <w:numId w:val="0"/>
              </w:numPr>
              <w:overflowPunct/>
              <w:autoSpaceDE/>
              <w:autoSpaceDN/>
              <w:spacing w:after="120"/>
              <w:jc w:val="left"/>
              <w:textAlignment w:val="auto"/>
              <w:rPr>
                <w:rFonts w:eastAsia="STZhongsong"/>
                <w:b/>
                <w:lang w:eastAsia="zh-CN"/>
              </w:rPr>
            </w:pPr>
          </w:p>
        </w:tc>
      </w:tr>
      <w:tr w:rsidR="00696A74" w:rsidRPr="00B91478" w14:paraId="72D6CB9F" w14:textId="77777777" w:rsidTr="00696A7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696A74" w:rsidRPr="00B91478" w:rsidRDefault="00696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584"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696A74" w:rsidRPr="00B91478" w:rsidRDefault="00696A74"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1E65DE48" w:rsidR="00696A74" w:rsidRPr="00696A74" w:rsidRDefault="00696A74">
            <w:pPr>
              <w:numPr>
                <w:ilvl w:val="1"/>
                <w:numId w:val="0"/>
              </w:numPr>
              <w:overflowPunct/>
              <w:autoSpaceDE/>
              <w:autoSpaceDN/>
              <w:spacing w:after="120"/>
              <w:jc w:val="left"/>
              <w:textAlignment w:val="auto"/>
              <w:rPr>
                <w:rFonts w:eastAsia="STZhongsong"/>
                <w:lang w:eastAsia="zh-CN"/>
              </w:rPr>
            </w:pPr>
            <w:r w:rsidRPr="00696A74">
              <w:rPr>
                <w:rFonts w:eastAsia="STZhongsong"/>
                <w:lang w:eastAsia="zh-CN"/>
              </w:rPr>
              <w:t>Not Applied</w:t>
            </w:r>
          </w:p>
        </w:tc>
      </w:tr>
      <w:tr w:rsidR="00696A74" w:rsidRPr="00B91478" w14:paraId="3C819062" w14:textId="77777777" w:rsidTr="00696A7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696A74" w:rsidRPr="00B91478" w:rsidRDefault="00696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584"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696A74" w:rsidRPr="00B91478" w:rsidRDefault="00696A7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999AE1B" w14:textId="77777777" w:rsidR="00696A74" w:rsidRPr="00B91478" w:rsidRDefault="00696A74"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bl>
    <w:p w14:paraId="655D7FC0" w14:textId="77777777" w:rsidR="0061276A" w:rsidRDefault="0061276A">
      <w:pPr>
        <w:ind w:left="0"/>
      </w:pPr>
    </w:p>
    <w:p w14:paraId="518CD758" w14:textId="6596CDAE" w:rsidR="004E05DC" w:rsidRPr="00B91478" w:rsidRDefault="00F770DB">
      <w:pPr>
        <w:ind w:left="0"/>
        <w:rPr>
          <w:b/>
        </w:rPr>
      </w:pPr>
      <w:r w:rsidRPr="00B91478">
        <w:rPr>
          <w:b/>
        </w:rPr>
        <w:t>FORMATION OF CALL OFF CONTRACT</w:t>
      </w:r>
    </w:p>
    <w:p w14:paraId="232E1959" w14:textId="77777777"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pPr>
              <w:pStyle w:val="MarginText"/>
              <w:rPr>
                <w:rFonts w:cs="Arial"/>
                <w:sz w:val="22"/>
                <w:szCs w:val="22"/>
              </w:rPr>
            </w:pPr>
            <w:r w:rsidRPr="00B91478">
              <w:rPr>
                <w:rFonts w:cs="Arial"/>
                <w:b/>
                <w:sz w:val="22"/>
                <w:szCs w:val="22"/>
              </w:rPr>
              <w:lastRenderedPageBreak/>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077B440D" w:rsidR="004E05DC" w:rsidRPr="00B91478" w:rsidRDefault="00A32E2B">
            <w:pPr>
              <w:pStyle w:val="MarginText"/>
              <w:rPr>
                <w:rFonts w:cs="Arial"/>
                <w:sz w:val="22"/>
                <w:szCs w:val="22"/>
              </w:rPr>
            </w:pPr>
            <w:r>
              <w:rPr>
                <w:rFonts w:cs="Arial"/>
                <w:sz w:val="22"/>
                <w:szCs w:val="22"/>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1D43C795" w:rsidR="004E05DC" w:rsidRPr="00B91478" w:rsidRDefault="00A32E2B">
            <w:pPr>
              <w:pStyle w:val="MarginText"/>
              <w:rPr>
                <w:rFonts w:cs="Arial"/>
                <w:sz w:val="22"/>
                <w:szCs w:val="22"/>
              </w:rPr>
            </w:pPr>
            <w:r>
              <w:rPr>
                <w:rFonts w:cs="Arial"/>
                <w:sz w:val="22"/>
                <w:szCs w:val="22"/>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1CACDEC7" w:rsidR="004E05DC" w:rsidRPr="00B91478" w:rsidRDefault="00A32E2B">
            <w:pPr>
              <w:pStyle w:val="MarginText"/>
              <w:rPr>
                <w:rFonts w:cs="Arial"/>
                <w:sz w:val="22"/>
                <w:szCs w:val="22"/>
              </w:rPr>
            </w:pPr>
            <w:r>
              <w:rPr>
                <w:rFonts w:cs="Arial"/>
                <w:sz w:val="22"/>
                <w:szCs w:val="22"/>
              </w:rPr>
              <w:t>REDACTED</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pPr>
              <w:pStyle w:val="MarginText"/>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0FE14D01" w:rsidR="004E05DC" w:rsidRPr="00B91478" w:rsidRDefault="00A32E2B">
            <w:pPr>
              <w:pStyle w:val="MarginText"/>
              <w:rPr>
                <w:rFonts w:cs="Arial"/>
                <w:sz w:val="22"/>
                <w:szCs w:val="22"/>
              </w:rPr>
            </w:pPr>
            <w:r>
              <w:rPr>
                <w:rFonts w:cs="Arial"/>
                <w:sz w:val="22"/>
                <w:szCs w:val="22"/>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308707A1" w:rsidR="004E05DC" w:rsidRPr="00B91478" w:rsidRDefault="00A32E2B">
            <w:pPr>
              <w:pStyle w:val="MarginText"/>
              <w:rPr>
                <w:rFonts w:cs="Arial"/>
                <w:sz w:val="22"/>
                <w:szCs w:val="22"/>
              </w:rPr>
            </w:pPr>
            <w:r>
              <w:rPr>
                <w:rFonts w:cs="Arial"/>
                <w:sz w:val="22"/>
                <w:szCs w:val="22"/>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413D1B00" w:rsidR="004E05DC" w:rsidRPr="00B91478" w:rsidRDefault="00A32E2B">
            <w:pPr>
              <w:pStyle w:val="MarginText"/>
              <w:rPr>
                <w:rFonts w:cs="Arial"/>
                <w:sz w:val="22"/>
                <w:szCs w:val="22"/>
              </w:rPr>
            </w:pPr>
            <w:r>
              <w:rPr>
                <w:rFonts w:cs="Arial"/>
                <w:sz w:val="22"/>
                <w:szCs w:val="22"/>
              </w:rPr>
              <w:t>REDACTED</w:t>
            </w:r>
            <w:bookmarkStart w:id="2" w:name="_GoBack"/>
            <w:bookmarkEnd w:id="2"/>
          </w:p>
        </w:tc>
      </w:tr>
    </w:tbl>
    <w:p w14:paraId="0D5F80B7" w14:textId="77777777" w:rsidR="00F763AE" w:rsidRPr="00B91478" w:rsidRDefault="00F763AE" w:rsidP="00F763AE">
      <w:pPr>
        <w:pStyle w:val="TOC1"/>
      </w:pPr>
    </w:p>
    <w:sectPr w:rsidR="00F763AE" w:rsidRPr="00B91478">
      <w:headerReference w:type="even" r:id="rId8"/>
      <w:headerReference w:type="default" r:id="rId9"/>
      <w:footerReference w:type="default" r:id="rId10"/>
      <w:headerReference w:type="first" r:id="rId11"/>
      <w:footerReference w:type="first" r:id="rId1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79AC4" w14:textId="77777777" w:rsidR="00DE6680" w:rsidRDefault="00DE6680">
      <w:r>
        <w:separator/>
      </w:r>
    </w:p>
    <w:p w14:paraId="103919F6" w14:textId="77777777" w:rsidR="00DE6680" w:rsidRDefault="00DE6680"/>
    <w:p w14:paraId="79A5B427" w14:textId="77777777" w:rsidR="00DE6680" w:rsidRDefault="00DE6680"/>
    <w:p w14:paraId="64FD2870" w14:textId="77777777" w:rsidR="00DE6680" w:rsidRDefault="00DE6680"/>
    <w:p w14:paraId="5F053CA8" w14:textId="77777777" w:rsidR="00DE6680" w:rsidRDefault="00DE6680"/>
  </w:endnote>
  <w:endnote w:type="continuationSeparator" w:id="0">
    <w:p w14:paraId="5D91B569" w14:textId="77777777" w:rsidR="00DE6680" w:rsidRDefault="00DE6680">
      <w:r>
        <w:continuationSeparator/>
      </w:r>
    </w:p>
    <w:p w14:paraId="39E9594F" w14:textId="77777777" w:rsidR="00DE6680" w:rsidRDefault="00DE6680"/>
    <w:p w14:paraId="4813EF36" w14:textId="77777777" w:rsidR="00DE6680" w:rsidRDefault="00DE6680"/>
    <w:p w14:paraId="3FCCB758" w14:textId="77777777" w:rsidR="00DE6680" w:rsidRDefault="00DE6680"/>
    <w:p w14:paraId="2BA284CF" w14:textId="77777777" w:rsidR="00DE6680" w:rsidRDefault="00DE6680"/>
  </w:endnote>
  <w:endnote w:type="continuationNotice" w:id="1">
    <w:p w14:paraId="35ECA667" w14:textId="77777777" w:rsidR="00DE6680" w:rsidRDefault="00DE66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501C41" w:rsidRPr="00D53DEB" w:rsidRDefault="00501C41"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0E0BB6F8" w:rsidR="00501C41" w:rsidRPr="00D53DEB" w:rsidRDefault="00A17789" w:rsidP="00054E54">
    <w:pPr>
      <w:pStyle w:val="Footer"/>
      <w:pBdr>
        <w:top w:val="single" w:sz="6" w:space="1" w:color="auto"/>
      </w:pBdr>
      <w:tabs>
        <w:tab w:val="right" w:pos="8647"/>
      </w:tabs>
      <w:ind w:left="0"/>
      <w:rPr>
        <w:sz w:val="16"/>
        <w:szCs w:val="16"/>
      </w:rPr>
    </w:pPr>
    <w:r>
      <w:rPr>
        <w:sz w:val="16"/>
        <w:szCs w:val="16"/>
      </w:rPr>
      <w:t>Framework Schedule 4</w:t>
    </w:r>
    <w:r w:rsidR="00501C41" w:rsidRPr="00D53DEB">
      <w:rPr>
        <w:sz w:val="16"/>
        <w:szCs w:val="16"/>
      </w:rPr>
      <w:t xml:space="preserve"> – Template Order Form </w:t>
    </w:r>
  </w:p>
  <w:p w14:paraId="54FD3511" w14:textId="77777777" w:rsidR="00501C41" w:rsidRDefault="00501C41"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D53DEB" w:rsidRDefault="00D53DEB" w:rsidP="00054E54">
    <w:pPr>
      <w:pStyle w:val="Footer"/>
      <w:pBdr>
        <w:top w:val="single" w:sz="6" w:space="1" w:color="auto"/>
      </w:pBdr>
      <w:tabs>
        <w:tab w:val="right" w:pos="8647"/>
      </w:tabs>
      <w:ind w:left="0"/>
      <w:rPr>
        <w:sz w:val="16"/>
        <w:szCs w:val="16"/>
      </w:rPr>
    </w:pPr>
    <w:r>
      <w:rPr>
        <w:sz w:val="16"/>
        <w:szCs w:val="16"/>
      </w:rPr>
      <w:t>© Crown copyright 2018</w:t>
    </w:r>
  </w:p>
  <w:p w14:paraId="5CE09AF9" w14:textId="7E97B7F3" w:rsidR="00501C41" w:rsidRPr="00D53DEB" w:rsidRDefault="00D53DEB" w:rsidP="00054E54">
    <w:pPr>
      <w:pStyle w:val="Footer"/>
      <w:pBdr>
        <w:top w:val="single" w:sz="6" w:space="1" w:color="auto"/>
      </w:pBdr>
      <w:tabs>
        <w:tab w:val="right" w:pos="8647"/>
      </w:tabs>
      <w:ind w:left="0"/>
      <w:rPr>
        <w:sz w:val="16"/>
        <w:szCs w:val="16"/>
      </w:rPr>
    </w:pPr>
    <w:r>
      <w:rPr>
        <w:sz w:val="16"/>
        <w:szCs w:val="16"/>
      </w:rPr>
      <w:t>Version 1</w:t>
    </w:r>
  </w:p>
  <w:p w14:paraId="08DC505A" w14:textId="1255917F" w:rsidR="00501C41" w:rsidRPr="00054E54" w:rsidRDefault="00501C41">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A32E2B">
      <w:rPr>
        <w:noProof/>
        <w:sz w:val="16"/>
        <w:szCs w:val="16"/>
      </w:rPr>
      <w:t>9</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501C41" w:rsidRDefault="00501C41"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8F2B09C" w:rsidR="00501C41" w:rsidRPr="004319D6" w:rsidRDefault="00501C41" w:rsidP="00054E54">
    <w:pPr>
      <w:pStyle w:val="Footer"/>
      <w:pBdr>
        <w:top w:val="single" w:sz="6" w:space="1" w:color="auto"/>
      </w:pBdr>
      <w:tabs>
        <w:tab w:val="right" w:pos="8647"/>
      </w:tabs>
      <w:ind w:left="0"/>
      <w:rPr>
        <w:sz w:val="16"/>
        <w:szCs w:val="16"/>
      </w:rPr>
    </w:pPr>
    <w:r>
      <w:rPr>
        <w:sz w:val="16"/>
        <w:szCs w:val="16"/>
      </w:rPr>
      <w:t xml:space="preserve">Framework Schedule 5 – Template Order Form </w:t>
    </w:r>
  </w:p>
  <w:p w14:paraId="2B4346B7" w14:textId="77777777" w:rsidR="00501C41" w:rsidRDefault="00501C41" w:rsidP="009968DA">
    <w:pPr>
      <w:pStyle w:val="Footer"/>
      <w:pBdr>
        <w:top w:val="single" w:sz="6" w:space="1" w:color="auto"/>
      </w:pBdr>
      <w:tabs>
        <w:tab w:val="right" w:pos="8647"/>
      </w:tabs>
      <w:ind w:left="0"/>
      <w:rPr>
        <w:sz w:val="16"/>
        <w:szCs w:val="16"/>
      </w:rPr>
    </w:pPr>
    <w:r>
      <w:rPr>
        <w:sz w:val="16"/>
        <w:szCs w:val="16"/>
      </w:rPr>
      <w:t>Attachment 5a</w:t>
    </w:r>
  </w:p>
  <w:p w14:paraId="787266DE" w14:textId="4EFCB106" w:rsidR="00501C41" w:rsidRPr="009968DA" w:rsidRDefault="00501C41" w:rsidP="009968DA">
    <w:pPr>
      <w:pStyle w:val="Footer"/>
      <w:pBdr>
        <w:top w:val="single" w:sz="6" w:space="1" w:color="auto"/>
      </w:pBdr>
      <w:tabs>
        <w:tab w:val="right" w:pos="8647"/>
      </w:tabs>
      <w:ind w:left="0"/>
      <w:rPr>
        <w:sz w:val="16"/>
        <w:szCs w:val="16"/>
      </w:rPr>
    </w:pPr>
    <w:r w:rsidRPr="009968DA">
      <w:rPr>
        <w:sz w:val="16"/>
        <w:szCs w:val="16"/>
        <w:shd w:val="clear" w:color="auto" w:fill="FFFFFF"/>
      </w:rPr>
      <w:t>“© Crown copyright 2017”</w:t>
    </w:r>
  </w:p>
  <w:p w14:paraId="53FFAEC0" w14:textId="77777777" w:rsidR="00501C41" w:rsidRDefault="00501C41" w:rsidP="00054E54">
    <w:pPr>
      <w:pStyle w:val="Footer"/>
      <w:pBdr>
        <w:top w:val="single" w:sz="6" w:space="1" w:color="auto"/>
      </w:pBdr>
      <w:tabs>
        <w:tab w:val="right" w:pos="8647"/>
      </w:tabs>
      <w:ind w:left="0"/>
      <w:rPr>
        <w:sz w:val="16"/>
        <w:szCs w:val="16"/>
      </w:rPr>
    </w:pPr>
  </w:p>
  <w:p w14:paraId="73B75459" w14:textId="5BDDEA32" w:rsidR="00501C41" w:rsidRPr="00054E54" w:rsidRDefault="00501C41"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A32E2B">
      <w:rPr>
        <w:noProof/>
        <w:sz w:val="16"/>
        <w:szCs w:val="16"/>
      </w:rPr>
      <w:t>1</w:t>
    </w:r>
    <w:r w:rsidRPr="00054E54">
      <w:rPr>
        <w:noProof/>
        <w:sz w:val="16"/>
        <w:szCs w:val="16"/>
      </w:rPr>
      <w:fldChar w:fldCharType="end"/>
    </w:r>
  </w:p>
  <w:p w14:paraId="5B2BBFDC" w14:textId="77777777" w:rsidR="00501C41" w:rsidRDefault="00501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8C367" w14:textId="77777777" w:rsidR="00DE6680" w:rsidRDefault="00DE6680">
      <w:r>
        <w:separator/>
      </w:r>
    </w:p>
  </w:footnote>
  <w:footnote w:type="continuationSeparator" w:id="0">
    <w:p w14:paraId="213028F0" w14:textId="77777777" w:rsidR="00DE6680" w:rsidRDefault="00DE6680">
      <w:r>
        <w:continuationSeparator/>
      </w:r>
    </w:p>
  </w:footnote>
  <w:footnote w:type="continuationNotice" w:id="1">
    <w:p w14:paraId="2A646A0D" w14:textId="77777777" w:rsidR="00DE6680" w:rsidRDefault="00DE66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317C1A5" w:rsidR="00501C41" w:rsidRDefault="00501C41">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501C41" w:rsidRDefault="00501C41"/>
  <w:p w14:paraId="2A494745" w14:textId="77777777" w:rsidR="00501C41" w:rsidRDefault="00501C4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016CC1DE" w:rsidR="00501C41" w:rsidRDefault="00501C41">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EAED5" w14:textId="0CD0D8BF" w:rsidR="00501C41" w:rsidRDefault="00501C41">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9"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5"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6"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8"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1"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8"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4"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5"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7"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49"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2"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7"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8"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0"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2"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5"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69"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9"/>
  </w:num>
  <w:num w:numId="2">
    <w:abstractNumId w:val="68"/>
  </w:num>
  <w:num w:numId="3">
    <w:abstractNumId w:val="32"/>
  </w:num>
  <w:num w:numId="4">
    <w:abstractNumId w:val="22"/>
  </w:num>
  <w:num w:numId="5">
    <w:abstractNumId w:val="63"/>
  </w:num>
  <w:num w:numId="6">
    <w:abstractNumId w:val="48"/>
  </w:num>
  <w:num w:numId="7">
    <w:abstractNumId w:val="29"/>
  </w:num>
  <w:num w:numId="8">
    <w:abstractNumId w:val="54"/>
  </w:num>
  <w:num w:numId="9">
    <w:abstractNumId w:val="55"/>
  </w:num>
  <w:num w:numId="10">
    <w:abstractNumId w:val="51"/>
  </w:num>
  <w:num w:numId="11">
    <w:abstractNumId w:val="35"/>
  </w:num>
  <w:num w:numId="12">
    <w:abstractNumId w:val="63"/>
  </w:num>
  <w:num w:numId="13">
    <w:abstractNumId w:val="34"/>
  </w:num>
  <w:num w:numId="14">
    <w:abstractNumId w:val="15"/>
  </w:num>
  <w:num w:numId="15">
    <w:abstractNumId w:val="17"/>
  </w:num>
  <w:num w:numId="16">
    <w:abstractNumId w:val="13"/>
  </w:num>
  <w:num w:numId="17">
    <w:abstractNumId w:val="7"/>
  </w:num>
  <w:num w:numId="18">
    <w:abstractNumId w:val="53"/>
  </w:num>
  <w:num w:numId="19">
    <w:abstractNumId w:val="59"/>
  </w:num>
  <w:num w:numId="20">
    <w:abstractNumId w:val="8"/>
  </w:num>
  <w:num w:numId="21">
    <w:abstractNumId w:val="2"/>
  </w:num>
  <w:num w:numId="22">
    <w:abstractNumId w:val="28"/>
  </w:num>
  <w:num w:numId="23">
    <w:abstractNumId w:val="12"/>
  </w:num>
  <w:num w:numId="24">
    <w:abstractNumId w:val="69"/>
  </w:num>
  <w:num w:numId="25">
    <w:abstractNumId w:val="1"/>
  </w:num>
  <w:num w:numId="26">
    <w:abstractNumId w:val="37"/>
  </w:num>
  <w:num w:numId="27">
    <w:abstractNumId w:val="36"/>
  </w:num>
  <w:num w:numId="28">
    <w:abstractNumId w:val="5"/>
  </w:num>
  <w:num w:numId="29">
    <w:abstractNumId w:val="41"/>
  </w:num>
  <w:num w:numId="30">
    <w:abstractNumId w:val="31"/>
  </w:num>
  <w:num w:numId="31">
    <w:abstractNumId w:val="57"/>
  </w:num>
  <w:num w:numId="32">
    <w:abstractNumId w:val="26"/>
  </w:num>
  <w:num w:numId="33">
    <w:abstractNumId w:val="47"/>
  </w:num>
  <w:num w:numId="34">
    <w:abstractNumId w:val="30"/>
  </w:num>
  <w:num w:numId="35">
    <w:abstractNumId w:val="3"/>
  </w:num>
  <w:num w:numId="36">
    <w:abstractNumId w:val="39"/>
  </w:num>
  <w:num w:numId="37">
    <w:abstractNumId w:val="24"/>
  </w:num>
  <w:num w:numId="38">
    <w:abstractNumId w:val="42"/>
  </w:num>
  <w:num w:numId="39">
    <w:abstractNumId w:val="58"/>
  </w:num>
  <w:num w:numId="40">
    <w:abstractNumId w:val="25"/>
  </w:num>
  <w:num w:numId="41">
    <w:abstractNumId w:val="4"/>
  </w:num>
  <w:num w:numId="42">
    <w:abstractNumId w:val="38"/>
  </w:num>
  <w:num w:numId="43">
    <w:abstractNumId w:val="56"/>
  </w:num>
  <w:num w:numId="44">
    <w:abstractNumId w:val="10"/>
  </w:num>
  <w:num w:numId="45">
    <w:abstractNumId w:val="62"/>
  </w:num>
  <w:num w:numId="46">
    <w:abstractNumId w:val="33"/>
  </w:num>
  <w:num w:numId="47">
    <w:abstractNumId w:val="44"/>
  </w:num>
  <w:num w:numId="48">
    <w:abstractNumId w:val="16"/>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3"/>
  </w:num>
  <w:num w:numId="51">
    <w:abstractNumId w:val="43"/>
  </w:num>
  <w:num w:numId="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66"/>
  </w:num>
  <w:num w:numId="56">
    <w:abstractNumId w:val="22"/>
  </w:num>
  <w:num w:numId="57">
    <w:abstractNumId w:val="45"/>
  </w:num>
  <w:num w:numId="58">
    <w:abstractNumId w:val="63"/>
  </w:num>
  <w:num w:numId="59">
    <w:abstractNumId w:val="64"/>
  </w:num>
  <w:num w:numId="60">
    <w:abstractNumId w:val="21"/>
  </w:num>
  <w:num w:numId="61">
    <w:abstractNumId w:val="0"/>
  </w:num>
  <w:num w:numId="62">
    <w:abstractNumId w:val="20"/>
  </w:num>
  <w:num w:numId="63">
    <w:abstractNumId w:val="52"/>
  </w:num>
  <w:num w:numId="64">
    <w:abstractNumId w:val="67"/>
  </w:num>
  <w:num w:numId="65">
    <w:abstractNumId w:val="67"/>
  </w:num>
  <w:num w:numId="66">
    <w:abstractNumId w:val="65"/>
  </w:num>
  <w:num w:numId="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3"/>
  </w:num>
  <w:num w:numId="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3"/>
  </w:num>
  <w:num w:numId="72">
    <w:abstractNumId w:val="63"/>
  </w:num>
  <w:num w:numId="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3"/>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9"/>
  </w:num>
  <w:num w:numId="87">
    <w:abstractNumId w:val="49"/>
  </w:num>
  <w:num w:numId="88">
    <w:abstractNumId w:val="14"/>
  </w:num>
  <w:num w:numId="89">
    <w:abstractNumId w:val="63"/>
  </w:num>
  <w:num w:numId="90">
    <w:abstractNumId w:val="11"/>
  </w:num>
  <w:num w:numId="91">
    <w:abstractNumId w:val="6"/>
  </w:num>
  <w:num w:numId="92">
    <w:abstractNumId w:val="63"/>
  </w:num>
  <w:num w:numId="93">
    <w:abstractNumId w:val="18"/>
  </w:num>
  <w:num w:numId="94">
    <w:abstractNumId w:val="4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54E54"/>
    <w:rsid w:val="000638D8"/>
    <w:rsid w:val="000D0701"/>
    <w:rsid w:val="00100C58"/>
    <w:rsid w:val="00111007"/>
    <w:rsid w:val="001D5E87"/>
    <w:rsid w:val="002047E1"/>
    <w:rsid w:val="00224F1D"/>
    <w:rsid w:val="00267F38"/>
    <w:rsid w:val="002B00EA"/>
    <w:rsid w:val="00306EA9"/>
    <w:rsid w:val="003125B9"/>
    <w:rsid w:val="003228BA"/>
    <w:rsid w:val="003252CA"/>
    <w:rsid w:val="00327EA5"/>
    <w:rsid w:val="00340AAB"/>
    <w:rsid w:val="00345F2B"/>
    <w:rsid w:val="00397FC8"/>
    <w:rsid w:val="003A2249"/>
    <w:rsid w:val="003E3877"/>
    <w:rsid w:val="00405425"/>
    <w:rsid w:val="00492B7E"/>
    <w:rsid w:val="004E05DC"/>
    <w:rsid w:val="00501C41"/>
    <w:rsid w:val="00537215"/>
    <w:rsid w:val="00592052"/>
    <w:rsid w:val="005B3431"/>
    <w:rsid w:val="00606EEA"/>
    <w:rsid w:val="0061276A"/>
    <w:rsid w:val="00630668"/>
    <w:rsid w:val="006311F8"/>
    <w:rsid w:val="0065497E"/>
    <w:rsid w:val="00664597"/>
    <w:rsid w:val="00694F67"/>
    <w:rsid w:val="00696A74"/>
    <w:rsid w:val="006A0AF3"/>
    <w:rsid w:val="006F3D4A"/>
    <w:rsid w:val="00700725"/>
    <w:rsid w:val="00737621"/>
    <w:rsid w:val="00750808"/>
    <w:rsid w:val="00753E53"/>
    <w:rsid w:val="00755201"/>
    <w:rsid w:val="00771E0B"/>
    <w:rsid w:val="00786287"/>
    <w:rsid w:val="0079403A"/>
    <w:rsid w:val="00794C4D"/>
    <w:rsid w:val="007A091B"/>
    <w:rsid w:val="007A44A1"/>
    <w:rsid w:val="007D26F7"/>
    <w:rsid w:val="008153FF"/>
    <w:rsid w:val="00850E5C"/>
    <w:rsid w:val="00861833"/>
    <w:rsid w:val="008727D1"/>
    <w:rsid w:val="00880736"/>
    <w:rsid w:val="00887A8F"/>
    <w:rsid w:val="008931FF"/>
    <w:rsid w:val="00895CB3"/>
    <w:rsid w:val="009036BF"/>
    <w:rsid w:val="009244B7"/>
    <w:rsid w:val="00963FFF"/>
    <w:rsid w:val="009968DA"/>
    <w:rsid w:val="009F2E61"/>
    <w:rsid w:val="00A0744F"/>
    <w:rsid w:val="00A1763C"/>
    <w:rsid w:val="00A17789"/>
    <w:rsid w:val="00A32E2B"/>
    <w:rsid w:val="00A64B35"/>
    <w:rsid w:val="00A955D8"/>
    <w:rsid w:val="00AD5365"/>
    <w:rsid w:val="00B64CAD"/>
    <w:rsid w:val="00B91478"/>
    <w:rsid w:val="00BB4A0B"/>
    <w:rsid w:val="00BD4E03"/>
    <w:rsid w:val="00C17DB9"/>
    <w:rsid w:val="00C80B79"/>
    <w:rsid w:val="00CA491C"/>
    <w:rsid w:val="00CB61D6"/>
    <w:rsid w:val="00CC4F13"/>
    <w:rsid w:val="00CF4F29"/>
    <w:rsid w:val="00D2378A"/>
    <w:rsid w:val="00D326AD"/>
    <w:rsid w:val="00D53DEB"/>
    <w:rsid w:val="00D61A90"/>
    <w:rsid w:val="00D66440"/>
    <w:rsid w:val="00DB0606"/>
    <w:rsid w:val="00DE1860"/>
    <w:rsid w:val="00DE6680"/>
    <w:rsid w:val="00E32B8F"/>
    <w:rsid w:val="00E45F29"/>
    <w:rsid w:val="00E54047"/>
    <w:rsid w:val="00E54D95"/>
    <w:rsid w:val="00E93D4C"/>
    <w:rsid w:val="00EA30EB"/>
    <w:rsid w:val="00EF289B"/>
    <w:rsid w:val="00F1780F"/>
    <w:rsid w:val="00F763AE"/>
    <w:rsid w:val="00F770DB"/>
    <w:rsid w:val="00FB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BE67B5-5A20-479E-9010-25193CFAD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7107</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2019-01-17T11:37:00Z</dcterms:created>
  <dcterms:modified xsi:type="dcterms:W3CDTF">2019-01-17T11:37:00Z</dcterms:modified>
</cp:coreProperties>
</file>