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C2" w:rsidRDefault="00B619C2" w:rsidP="00B619C2">
      <w:pPr>
        <w:suppressAutoHyphens/>
        <w:rPr>
          <w:rFonts w:cs="Arial"/>
          <w:b/>
          <w:color w:val="FF0000"/>
          <w:sz w:val="56"/>
          <w:szCs w:val="20"/>
          <w:u w:val="single"/>
          <w:lang w:val="en-US"/>
        </w:rPr>
      </w:pPr>
    </w:p>
    <w:p w:rsidR="00F017FD" w:rsidRDefault="00F017FD" w:rsidP="00B619C2">
      <w:pPr>
        <w:suppressAutoHyphens/>
        <w:rPr>
          <w:rFonts w:cs="Arial"/>
          <w:b/>
          <w:sz w:val="56"/>
          <w:szCs w:val="20"/>
          <w:lang w:val="en-US"/>
        </w:rPr>
      </w:pPr>
    </w:p>
    <w:p w:rsidR="00F017FD" w:rsidRPr="0074550C" w:rsidRDefault="00F017FD" w:rsidP="00F017FD">
      <w:pPr>
        <w:suppressAutoHyphens/>
        <w:jc w:val="center"/>
        <w:rPr>
          <w:rFonts w:cs="Arial"/>
          <w:b/>
          <w:sz w:val="56"/>
          <w:szCs w:val="20"/>
          <w:lang w:val="en-US"/>
        </w:rPr>
      </w:pPr>
      <w:r w:rsidRPr="0074550C">
        <w:rPr>
          <w:rFonts w:cs="Arial"/>
          <w:b/>
          <w:sz w:val="56"/>
          <w:szCs w:val="20"/>
          <w:lang w:val="en-US"/>
        </w:rPr>
        <w:t>Contract Terms and Conditions</w:t>
      </w:r>
      <w:r w:rsidRPr="0074550C">
        <w:rPr>
          <w:rFonts w:cs="Arial"/>
          <w:b/>
          <w:i/>
          <w:sz w:val="56"/>
          <w:szCs w:val="20"/>
          <w:lang w:val="en-US"/>
        </w:rPr>
        <w:tab/>
      </w:r>
    </w:p>
    <w:p w:rsidR="00C04857" w:rsidRDefault="00F017FD" w:rsidP="00F017FD">
      <w:pPr>
        <w:suppressAutoHyphens/>
        <w:jc w:val="center"/>
        <w:rPr>
          <w:rFonts w:cs="Arial"/>
          <w:b/>
          <w:sz w:val="56"/>
          <w:szCs w:val="20"/>
          <w:lang w:val="en-US"/>
        </w:rPr>
      </w:pPr>
      <w:r w:rsidRPr="0074550C">
        <w:rPr>
          <w:rFonts w:cs="Arial"/>
          <w:b/>
          <w:sz w:val="56"/>
          <w:szCs w:val="20"/>
          <w:lang w:val="en-US"/>
        </w:rPr>
        <w:t xml:space="preserve">Contract No: </w:t>
      </w:r>
      <w:r w:rsidR="005F7B5A">
        <w:rPr>
          <w:rFonts w:cs="Arial"/>
          <w:b/>
          <w:sz w:val="56"/>
          <w:szCs w:val="20"/>
          <w:lang w:val="en-US"/>
        </w:rPr>
        <w:t>IRM17/4828</w:t>
      </w:r>
    </w:p>
    <w:p w:rsidR="00B619C2" w:rsidRDefault="00B619C2" w:rsidP="00F017FD">
      <w:pPr>
        <w:suppressAutoHyphens/>
        <w:jc w:val="center"/>
        <w:rPr>
          <w:rFonts w:cs="Arial"/>
          <w:b/>
          <w:sz w:val="56"/>
          <w:szCs w:val="20"/>
          <w:lang w:val="en-US"/>
        </w:rPr>
      </w:pPr>
    </w:p>
    <w:p w:rsidR="00F017FD" w:rsidRPr="0074550C" w:rsidRDefault="00F017FD" w:rsidP="00F017FD">
      <w:pPr>
        <w:suppressAutoHyphens/>
        <w:jc w:val="center"/>
        <w:rPr>
          <w:rFonts w:cs="Arial"/>
          <w:b/>
          <w:lang w:val="en-US"/>
        </w:rPr>
      </w:pPr>
    </w:p>
    <w:p w:rsidR="00F017FD" w:rsidRDefault="00F017FD" w:rsidP="00B619C2">
      <w:pPr>
        <w:suppressAutoHyphens/>
        <w:jc w:val="center"/>
        <w:rPr>
          <w:rFonts w:cs="Arial"/>
          <w:b/>
          <w:sz w:val="56"/>
          <w:szCs w:val="20"/>
          <w:lang w:val="en-US"/>
        </w:rPr>
      </w:pPr>
      <w:r>
        <w:rPr>
          <w:rFonts w:cs="Arial"/>
          <w:b/>
          <w:sz w:val="56"/>
          <w:szCs w:val="20"/>
          <w:lang w:val="en-US"/>
        </w:rPr>
        <w:t xml:space="preserve">BABCOCK </w:t>
      </w:r>
    </w:p>
    <w:p w:rsidR="00F017FD" w:rsidRPr="0074550C" w:rsidRDefault="00F017FD" w:rsidP="00F017FD">
      <w:pPr>
        <w:suppressAutoHyphens/>
        <w:jc w:val="center"/>
        <w:rPr>
          <w:rFonts w:cs="Arial"/>
          <w:b/>
          <w:sz w:val="56"/>
          <w:szCs w:val="20"/>
          <w:lang w:val="en-US"/>
        </w:rPr>
      </w:pPr>
    </w:p>
    <w:p w:rsidR="00F017FD" w:rsidRPr="00B619C2" w:rsidRDefault="00F017FD" w:rsidP="00F017FD">
      <w:pPr>
        <w:suppressAutoHyphens/>
        <w:jc w:val="center"/>
        <w:rPr>
          <w:rFonts w:cs="Arial"/>
          <w:b/>
          <w:color w:val="FF0000"/>
          <w:sz w:val="48"/>
          <w:szCs w:val="48"/>
          <w:lang w:val="en-US"/>
        </w:rPr>
      </w:pPr>
      <w:r>
        <w:rPr>
          <w:rFonts w:cs="Arial"/>
          <w:b/>
          <w:sz w:val="44"/>
          <w:szCs w:val="44"/>
          <w:lang w:val="en-US"/>
        </w:rPr>
        <w:t xml:space="preserve">For </w:t>
      </w:r>
      <w:r w:rsidR="004F25B1">
        <w:rPr>
          <w:rFonts w:cs="Arial"/>
          <w:b/>
          <w:sz w:val="44"/>
          <w:szCs w:val="44"/>
          <w:lang w:val="en-US"/>
        </w:rPr>
        <w:t>t</w:t>
      </w:r>
      <w:r w:rsidR="005F7B5A">
        <w:rPr>
          <w:rFonts w:cs="Arial"/>
          <w:b/>
          <w:sz w:val="44"/>
          <w:szCs w:val="44"/>
          <w:lang w:val="en-US"/>
        </w:rPr>
        <w:t xml:space="preserve">he Repair of </w:t>
      </w:r>
      <w:r w:rsidR="00B62BC1">
        <w:rPr>
          <w:rFonts w:cs="Arial"/>
          <w:b/>
          <w:sz w:val="44"/>
          <w:szCs w:val="44"/>
          <w:lang w:val="en-US"/>
        </w:rPr>
        <w:t xml:space="preserve">a quantity not to exceed </w:t>
      </w:r>
      <w:r w:rsidR="005F7B5A">
        <w:rPr>
          <w:rFonts w:cs="Arial"/>
          <w:b/>
          <w:sz w:val="44"/>
          <w:szCs w:val="44"/>
          <w:lang w:val="en-US"/>
        </w:rPr>
        <w:t>100 of the X200 Transmissions fitted to the Bulldog Armoured Fighting Vehicle Platform.</w:t>
      </w:r>
    </w:p>
    <w:p w:rsidR="00F017FD" w:rsidRPr="00B619C2" w:rsidRDefault="00F017FD" w:rsidP="00F017FD">
      <w:pPr>
        <w:suppressAutoHyphens/>
        <w:jc w:val="center"/>
        <w:rPr>
          <w:rFonts w:ascii="Times New Roman" w:hAnsi="Times New Roman"/>
          <w:b/>
          <w:color w:val="0000FF"/>
          <w:sz w:val="48"/>
          <w:szCs w:val="48"/>
          <w:lang w:val="en-US"/>
        </w:rPr>
      </w:pPr>
    </w:p>
    <w:p w:rsidR="00F017FD" w:rsidRPr="0074550C" w:rsidRDefault="00F017FD" w:rsidP="00F017FD">
      <w:pPr>
        <w:suppressAutoHyphens/>
        <w:jc w:val="center"/>
        <w:rPr>
          <w:rFonts w:ascii="Times New Roman" w:hAnsi="Times New Roman"/>
          <w:b/>
          <w:color w:val="0000FF"/>
          <w:sz w:val="20"/>
          <w:szCs w:val="20"/>
          <w:lang w:val="en-US"/>
        </w:rPr>
      </w:pPr>
    </w:p>
    <w:p w:rsidR="00F017FD" w:rsidRPr="0074550C" w:rsidRDefault="00F017FD" w:rsidP="00F017FD">
      <w:pPr>
        <w:suppressAutoHyphens/>
        <w:rPr>
          <w:rFonts w:ascii="Times New Roman" w:hAnsi="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F017FD" w:rsidRPr="0074550C" w:rsidTr="00132DA9">
        <w:trPr>
          <w:trHeight w:val="1925"/>
        </w:trPr>
        <w:tc>
          <w:tcPr>
            <w:tcW w:w="4643" w:type="dxa"/>
            <w:shd w:val="clear" w:color="auto" w:fill="auto"/>
          </w:tcPr>
          <w:p w:rsidR="00F017FD" w:rsidRPr="0074550C" w:rsidRDefault="00F017FD" w:rsidP="00132DA9">
            <w:pPr>
              <w:suppressAutoHyphens/>
              <w:rPr>
                <w:rFonts w:cs="Arial"/>
                <w:b/>
                <w:color w:val="0000FF"/>
                <w:sz w:val="20"/>
                <w:szCs w:val="20"/>
                <w:lang w:val="en-US"/>
              </w:rPr>
            </w:pPr>
            <w:r w:rsidRPr="0074550C">
              <w:rPr>
                <w:rFonts w:cs="Arial"/>
                <w:b/>
                <w:sz w:val="20"/>
                <w:szCs w:val="20"/>
                <w:lang w:val="en-US"/>
              </w:rPr>
              <w:t xml:space="preserve">Between </w:t>
            </w:r>
            <w:r w:rsidRPr="0074550C">
              <w:rPr>
                <w:rFonts w:cs="Arial"/>
                <w:b/>
                <w:color w:val="000000"/>
                <w:sz w:val="20"/>
                <w:szCs w:val="20"/>
                <w:lang w:val="en-US"/>
              </w:rPr>
              <w:t>Secretary of State for Defence of the United Kingdom of Great Britain and Northern Ireland</w:t>
            </w: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Team Name and address: </w:t>
            </w:r>
          </w:p>
          <w:p w:rsidR="004F25B1" w:rsidRDefault="004F25B1" w:rsidP="00132DA9">
            <w:pPr>
              <w:suppressAutoHyphens/>
              <w:rPr>
                <w:rFonts w:cs="Arial"/>
                <w:b/>
                <w:sz w:val="20"/>
                <w:szCs w:val="20"/>
                <w:lang w:val="en-US"/>
              </w:rPr>
            </w:pPr>
          </w:p>
          <w:p w:rsidR="00F017FD" w:rsidRPr="0074550C" w:rsidRDefault="00F017FD" w:rsidP="00DA0DD6">
            <w:pPr>
              <w:suppressAutoHyphens/>
              <w:rPr>
                <w:rFonts w:cs="Arial"/>
                <w:b/>
                <w:sz w:val="20"/>
                <w:szCs w:val="20"/>
                <w:lang w:val="en-US"/>
              </w:rPr>
            </w:pPr>
            <w:r w:rsidRPr="0074550C">
              <w:rPr>
                <w:rFonts w:cs="Arial"/>
                <w:b/>
                <w:sz w:val="20"/>
                <w:szCs w:val="20"/>
                <w:lang w:val="en-US"/>
              </w:rPr>
              <w:t xml:space="preserve">Babcock </w:t>
            </w:r>
          </w:p>
          <w:p w:rsidR="00F017FD" w:rsidRPr="0074550C" w:rsidRDefault="00F017FD" w:rsidP="00132DA9">
            <w:pPr>
              <w:suppressAutoHyphens/>
              <w:rPr>
                <w:rFonts w:cs="Arial"/>
                <w:b/>
                <w:sz w:val="20"/>
                <w:szCs w:val="20"/>
                <w:lang w:val="en-US"/>
              </w:rPr>
            </w:pPr>
            <w:r w:rsidRPr="0074550C">
              <w:rPr>
                <w:rFonts w:cs="Arial"/>
                <w:b/>
                <w:sz w:val="20"/>
                <w:szCs w:val="20"/>
                <w:lang w:val="en-US"/>
              </w:rPr>
              <w:t>Building B15</w:t>
            </w:r>
          </w:p>
          <w:p w:rsidR="00F017FD" w:rsidRPr="0074550C" w:rsidRDefault="00F017FD" w:rsidP="00132DA9">
            <w:pPr>
              <w:suppressAutoHyphens/>
              <w:rPr>
                <w:rFonts w:cs="Arial"/>
                <w:b/>
                <w:sz w:val="20"/>
                <w:szCs w:val="20"/>
                <w:lang w:val="en-US"/>
              </w:rPr>
            </w:pPr>
            <w:r w:rsidRPr="0074550C">
              <w:rPr>
                <w:rFonts w:cs="Arial"/>
                <w:b/>
                <w:sz w:val="20"/>
                <w:szCs w:val="20"/>
                <w:lang w:val="en-US"/>
              </w:rPr>
              <w:t>MOD Donnington</w:t>
            </w:r>
          </w:p>
          <w:p w:rsidR="00F017FD" w:rsidRPr="0074550C" w:rsidRDefault="00F017FD" w:rsidP="00132DA9">
            <w:pPr>
              <w:suppressAutoHyphens/>
              <w:rPr>
                <w:rFonts w:cs="Arial"/>
                <w:b/>
                <w:sz w:val="20"/>
                <w:szCs w:val="20"/>
                <w:lang w:val="en-US"/>
              </w:rPr>
            </w:pPr>
            <w:r w:rsidRPr="0074550C">
              <w:rPr>
                <w:rFonts w:cs="Arial"/>
                <w:b/>
                <w:sz w:val="20"/>
                <w:szCs w:val="20"/>
                <w:lang w:val="en-US"/>
              </w:rPr>
              <w:t>Telford, TF2 8JT</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Pr>
                <w:rFonts w:cs="Arial"/>
                <w:b/>
                <w:sz w:val="20"/>
                <w:szCs w:val="20"/>
                <w:lang w:val="en-US"/>
              </w:rPr>
              <w:t xml:space="preserve">E-mail Address: </w:t>
            </w:r>
          </w:p>
          <w:p w:rsidR="00F017FD" w:rsidRPr="0074550C" w:rsidRDefault="00F017FD" w:rsidP="007B6A18">
            <w:pPr>
              <w:suppressAutoHyphens/>
              <w:rPr>
                <w:rFonts w:cs="Arial"/>
                <w:b/>
                <w:sz w:val="20"/>
                <w:szCs w:val="20"/>
                <w:lang w:val="en-US"/>
              </w:rPr>
            </w:pPr>
            <w:r>
              <w:rPr>
                <w:rFonts w:cs="Arial"/>
                <w:b/>
                <w:sz w:val="20"/>
                <w:szCs w:val="20"/>
                <w:lang w:val="en-US"/>
              </w:rPr>
              <w:t xml:space="preserve">Telephone Number: </w:t>
            </w:r>
            <w:r w:rsidR="002F54BB">
              <w:rPr>
                <w:rFonts w:cs="Arial"/>
                <w:b/>
                <w:sz w:val="20"/>
                <w:szCs w:val="20"/>
                <w:lang w:val="en-US"/>
              </w:rPr>
              <w:t>01952</w:t>
            </w:r>
            <w:r w:rsidR="00B17C7F">
              <w:rPr>
                <w:rFonts w:cs="Arial"/>
                <w:b/>
                <w:sz w:val="20"/>
                <w:szCs w:val="20"/>
                <w:lang w:val="en-US"/>
              </w:rPr>
              <w:t xml:space="preserve"> 967340</w:t>
            </w:r>
          </w:p>
        </w:tc>
        <w:tc>
          <w:tcPr>
            <w:tcW w:w="4644" w:type="dxa"/>
            <w:shd w:val="clear" w:color="auto" w:fill="auto"/>
          </w:tcPr>
          <w:p w:rsidR="00F017FD" w:rsidRPr="0074550C" w:rsidRDefault="00F017FD" w:rsidP="00132DA9">
            <w:pPr>
              <w:suppressAutoHyphens/>
              <w:rPr>
                <w:rFonts w:cs="Arial"/>
                <w:b/>
                <w:sz w:val="20"/>
                <w:szCs w:val="20"/>
                <w:lang w:val="en-US"/>
              </w:rPr>
            </w:pPr>
            <w:r w:rsidRPr="0074550C">
              <w:rPr>
                <w:rFonts w:cs="Arial"/>
                <w:b/>
                <w:sz w:val="20"/>
                <w:szCs w:val="20"/>
                <w:lang w:val="en-US"/>
              </w:rPr>
              <w:t>And</w:t>
            </w:r>
          </w:p>
          <w:p w:rsidR="00F017FD" w:rsidRDefault="00F017FD" w:rsidP="00132DA9">
            <w:pPr>
              <w:suppressAutoHyphens/>
              <w:rPr>
                <w:rFonts w:cs="Arial"/>
                <w:b/>
                <w:sz w:val="20"/>
                <w:szCs w:val="20"/>
                <w:lang w:val="en-US"/>
              </w:rPr>
            </w:pPr>
            <w:r w:rsidRPr="0074550C">
              <w:rPr>
                <w:rFonts w:cs="Arial"/>
                <w:b/>
                <w:sz w:val="20"/>
                <w:szCs w:val="20"/>
                <w:lang w:val="en-US"/>
              </w:rPr>
              <w:t xml:space="preserve">Contractor  Name and address: </w:t>
            </w:r>
          </w:p>
          <w:p w:rsidR="005F7B5A" w:rsidRDefault="005F7B5A" w:rsidP="00132DA9">
            <w:pPr>
              <w:suppressAutoHyphens/>
              <w:rPr>
                <w:rFonts w:cs="Arial"/>
                <w:b/>
                <w:sz w:val="20"/>
                <w:szCs w:val="20"/>
                <w:lang w:val="en-US"/>
              </w:rPr>
            </w:pPr>
          </w:p>
          <w:p w:rsidR="005F7B5A" w:rsidRPr="00E91E9D" w:rsidRDefault="005F7B5A" w:rsidP="00132DA9">
            <w:pPr>
              <w:suppressAutoHyphens/>
              <w:rPr>
                <w:rFonts w:cs="Arial"/>
                <w:b/>
                <w:sz w:val="20"/>
                <w:szCs w:val="20"/>
                <w:lang w:val="en-US"/>
              </w:rPr>
            </w:pPr>
            <w:r w:rsidRPr="00E91E9D">
              <w:rPr>
                <w:rFonts w:cs="Arial"/>
                <w:b/>
                <w:sz w:val="20"/>
                <w:szCs w:val="20"/>
                <w:lang w:val="en-US"/>
              </w:rPr>
              <w:t>Caterpillar Shrewsbury Ltd</w:t>
            </w:r>
          </w:p>
          <w:p w:rsidR="005F7B5A" w:rsidRPr="00E91E9D" w:rsidRDefault="00E91E9D" w:rsidP="00132DA9">
            <w:pPr>
              <w:suppressAutoHyphens/>
              <w:rPr>
                <w:rFonts w:cs="Arial"/>
                <w:b/>
                <w:sz w:val="20"/>
                <w:szCs w:val="20"/>
                <w:lang w:val="en-US"/>
              </w:rPr>
            </w:pPr>
            <w:r w:rsidRPr="00E91E9D">
              <w:rPr>
                <w:rFonts w:cs="Arial"/>
                <w:b/>
                <w:sz w:val="20"/>
                <w:szCs w:val="20"/>
                <w:lang w:val="en-US"/>
              </w:rPr>
              <w:t>Lancaster Road</w:t>
            </w:r>
          </w:p>
          <w:p w:rsidR="00E91E9D" w:rsidRPr="00E91E9D" w:rsidRDefault="00E91E9D" w:rsidP="00132DA9">
            <w:pPr>
              <w:suppressAutoHyphens/>
              <w:rPr>
                <w:rFonts w:cs="Arial"/>
                <w:b/>
                <w:sz w:val="20"/>
                <w:szCs w:val="20"/>
                <w:lang w:val="en-US"/>
              </w:rPr>
            </w:pPr>
            <w:r w:rsidRPr="00E91E9D">
              <w:rPr>
                <w:rFonts w:cs="Arial"/>
                <w:b/>
                <w:sz w:val="20"/>
                <w:szCs w:val="20"/>
                <w:lang w:val="en-US"/>
              </w:rPr>
              <w:t xml:space="preserve">Shrewsbury </w:t>
            </w:r>
          </w:p>
          <w:p w:rsidR="00E91E9D" w:rsidRPr="00E91E9D" w:rsidRDefault="00E91E9D" w:rsidP="00132DA9">
            <w:pPr>
              <w:suppressAutoHyphens/>
              <w:rPr>
                <w:rFonts w:cs="Arial"/>
                <w:b/>
                <w:sz w:val="20"/>
                <w:szCs w:val="20"/>
                <w:lang w:val="en-US"/>
              </w:rPr>
            </w:pPr>
            <w:r w:rsidRPr="00E91E9D">
              <w:rPr>
                <w:rFonts w:cs="Arial"/>
                <w:b/>
                <w:sz w:val="20"/>
                <w:szCs w:val="20"/>
                <w:lang w:val="en-US"/>
              </w:rPr>
              <w:t>SY1 3NX</w:t>
            </w:r>
          </w:p>
          <w:p w:rsidR="00F017FD" w:rsidRPr="00E91E9D" w:rsidRDefault="00F017FD" w:rsidP="00132DA9">
            <w:pPr>
              <w:suppressAutoHyphens/>
              <w:rPr>
                <w:rFonts w:cs="Arial"/>
                <w:b/>
                <w:sz w:val="20"/>
                <w:szCs w:val="20"/>
                <w:lang w:val="en-US"/>
              </w:rPr>
            </w:pPr>
          </w:p>
          <w:p w:rsidR="00F017FD" w:rsidRDefault="00F017FD" w:rsidP="00132DA9">
            <w:pPr>
              <w:suppressAutoHyphens/>
              <w:rPr>
                <w:rFonts w:cs="Arial"/>
                <w:b/>
                <w:sz w:val="20"/>
                <w:szCs w:val="20"/>
                <w:lang w:val="en-US"/>
              </w:rPr>
            </w:pPr>
            <w:r w:rsidRPr="00E91E9D">
              <w:rPr>
                <w:rFonts w:cs="Arial"/>
                <w:b/>
                <w:sz w:val="20"/>
                <w:szCs w:val="20"/>
                <w:lang w:val="en-US"/>
              </w:rPr>
              <w:t xml:space="preserve">E-mail Address: </w:t>
            </w:r>
            <w:hyperlink r:id="rId9" w:history="1">
              <w:r w:rsidR="00E91E9D" w:rsidRPr="009303CA">
                <w:rPr>
                  <w:rStyle w:val="Hyperlink"/>
                  <w:rFonts w:cs="Arial"/>
                  <w:b/>
                  <w:sz w:val="20"/>
                  <w:szCs w:val="20"/>
                  <w:lang w:val="en-US"/>
                </w:rPr>
                <w:t>Golland_Tony_R@cat.com</w:t>
              </w:r>
            </w:hyperlink>
          </w:p>
          <w:p w:rsidR="00E91E9D" w:rsidRPr="0074550C" w:rsidRDefault="00E91E9D" w:rsidP="00132DA9">
            <w:pPr>
              <w:suppressAutoHyphens/>
              <w:rPr>
                <w:rFonts w:cs="Arial"/>
                <w:b/>
                <w:sz w:val="20"/>
                <w:szCs w:val="20"/>
                <w:lang w:val="en-US"/>
              </w:rPr>
            </w:pPr>
          </w:p>
          <w:p w:rsidR="00F017FD" w:rsidRPr="0074550C" w:rsidRDefault="00F017FD" w:rsidP="00132DA9">
            <w:pPr>
              <w:suppressAutoHyphens/>
              <w:rPr>
                <w:rFonts w:cs="Arial"/>
                <w:b/>
                <w:color w:val="0000FF"/>
                <w:sz w:val="20"/>
                <w:szCs w:val="20"/>
                <w:lang w:val="en-US"/>
              </w:rPr>
            </w:pPr>
          </w:p>
        </w:tc>
      </w:tr>
    </w:tbl>
    <w:p w:rsidR="00F017FD" w:rsidRDefault="00F017FD" w:rsidP="00F017FD">
      <w:pPr>
        <w:rPr>
          <w:rFonts w:eastAsia="Calibri" w:cs="Arial"/>
          <w:i/>
          <w:color w:val="0000FF"/>
          <w:sz w:val="18"/>
          <w:szCs w:val="18"/>
        </w:rPr>
      </w:pPr>
    </w:p>
    <w:p w:rsidR="00F017FD" w:rsidRDefault="00F017FD" w:rsidP="00F017FD">
      <w:pPr>
        <w:rPr>
          <w:rFonts w:eastAsia="Calibri" w:cs="Arial"/>
          <w:i/>
          <w:sz w:val="18"/>
          <w:szCs w:val="18"/>
        </w:rPr>
      </w:pPr>
      <w:r w:rsidRPr="00296267">
        <w:rPr>
          <w:rFonts w:eastAsia="Calibri" w:cs="Arial"/>
          <w:i/>
          <w:sz w:val="18"/>
          <w:szCs w:val="18"/>
        </w:rPr>
        <w:t>* Where the document refers to the Authority, this shall represent Babcock DSG who are acting as the Procurement Agent on behalf of the Authority</w:t>
      </w:r>
    </w:p>
    <w:p w:rsidR="00B50C1B" w:rsidRPr="00296267" w:rsidRDefault="00B50C1B" w:rsidP="00F017FD">
      <w:pPr>
        <w:rPr>
          <w:rFonts w:eastAsia="Calibri" w:cs="Arial"/>
          <w:i/>
          <w:sz w:val="18"/>
          <w:szCs w:val="18"/>
        </w:rPr>
      </w:pPr>
    </w:p>
    <w:p w:rsidR="00F017FD" w:rsidRPr="00F017FD" w:rsidRDefault="00F017FD" w:rsidP="00F017FD">
      <w:pPr>
        <w:widowControl w:val="0"/>
        <w:rPr>
          <w:b/>
          <w:u w:val="single"/>
          <w:lang w:eastAsia="en-GB"/>
        </w:rPr>
      </w:pPr>
    </w:p>
    <w:p w:rsidR="00F017FD" w:rsidRDefault="00F017F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E91E9D" w:rsidRDefault="00E91E9D" w:rsidP="00F017FD">
      <w:pPr>
        <w:widowControl w:val="0"/>
        <w:rPr>
          <w:b/>
          <w:u w:val="single"/>
          <w:lang w:eastAsia="en-GB"/>
        </w:rPr>
      </w:pPr>
    </w:p>
    <w:p w:rsidR="00F017FD" w:rsidRPr="00F017FD" w:rsidRDefault="00F017FD" w:rsidP="00C923A2">
      <w:pPr>
        <w:widowControl w:val="0"/>
        <w:tabs>
          <w:tab w:val="center" w:pos="1560"/>
        </w:tabs>
        <w:ind w:left="426" w:hanging="142"/>
        <w:rPr>
          <w:lang w:eastAsia="en-GB"/>
        </w:rPr>
      </w:pPr>
      <w:r w:rsidRPr="00F017FD">
        <w:rPr>
          <w:u w:val="single"/>
          <w:lang w:eastAsia="en-GB"/>
        </w:rPr>
        <w:t>Clause</w:t>
      </w:r>
      <w:r w:rsidRPr="00F017FD">
        <w:rPr>
          <w:lang w:eastAsia="en-GB"/>
        </w:rPr>
        <w:tab/>
      </w:r>
      <w:r w:rsidRPr="00F017FD">
        <w:rPr>
          <w:u w:val="single"/>
          <w:lang w:eastAsia="en-GB"/>
        </w:rPr>
        <w:t>Title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u w:val="single"/>
          <w:lang w:eastAsia="en-GB"/>
        </w:rPr>
        <w:t>Page</w:t>
      </w:r>
    </w:p>
    <w:p w:rsidR="00F017FD" w:rsidRPr="00F017FD" w:rsidRDefault="00F017FD" w:rsidP="00F017FD">
      <w:pPr>
        <w:widowControl w:val="0"/>
        <w:rPr>
          <w:lang w:eastAsia="en-GB"/>
        </w:rPr>
      </w:pPr>
    </w:p>
    <w:p w:rsidR="00F017FD" w:rsidRPr="00F017FD" w:rsidRDefault="00F017FD" w:rsidP="00E91E9D">
      <w:pPr>
        <w:widowControl w:val="0"/>
        <w:numPr>
          <w:ilvl w:val="0"/>
          <w:numId w:val="37"/>
        </w:numPr>
        <w:contextualSpacing/>
        <w:rPr>
          <w:lang w:eastAsia="en-GB"/>
        </w:rPr>
      </w:pPr>
      <w:r w:rsidRPr="00F017FD">
        <w:rPr>
          <w:b/>
          <w:lang w:eastAsia="en-GB"/>
        </w:rPr>
        <w:t>GENERAL CONTRACT PROVISIONS</w:t>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Interpretation \* Arabic  \* MERGEFORMAT </w:instrText>
      </w:r>
      <w:r w:rsidR="002217AB">
        <w:rPr>
          <w:lang w:eastAsia="en-GB"/>
        </w:rPr>
        <w:fldChar w:fldCharType="separate"/>
      </w:r>
      <w:r w:rsidR="00097953">
        <w:rPr>
          <w:noProof/>
          <w:lang w:eastAsia="en-GB"/>
        </w:rPr>
        <w:t>5</w:t>
      </w:r>
      <w:r w:rsidR="002217AB">
        <w:rPr>
          <w:lang w:eastAsia="en-GB"/>
        </w:rPr>
        <w:fldChar w:fldCharType="end"/>
      </w:r>
      <w:r w:rsidR="002217AB">
        <w:rPr>
          <w:lang w:eastAsia="en-GB"/>
        </w:rPr>
        <w:t xml:space="preserve"> - </w:t>
      </w:r>
      <w:r w:rsidR="002217AB">
        <w:rPr>
          <w:noProof/>
          <w:lang w:eastAsia="en-GB"/>
        </w:rPr>
        <w:fldChar w:fldCharType="begin"/>
      </w:r>
      <w:r w:rsidR="002217AB">
        <w:rPr>
          <w:noProof/>
          <w:lang w:eastAsia="en-GB"/>
        </w:rPr>
        <w:instrText xml:space="preserve"> PAGEREF  Warranties \* Arabic  \* MERGEFORMAT </w:instrText>
      </w:r>
      <w:r w:rsidR="002217AB">
        <w:rPr>
          <w:noProof/>
          <w:lang w:eastAsia="en-GB"/>
        </w:rPr>
        <w:fldChar w:fldCharType="separate"/>
      </w:r>
      <w:r w:rsidR="00097953">
        <w:rPr>
          <w:noProof/>
          <w:lang w:eastAsia="en-GB"/>
        </w:rPr>
        <w:t>16</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Interpretation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C4147D">
        <w:rPr>
          <w:lang w:eastAsia="en-GB"/>
        </w:rPr>
        <w:fldChar w:fldCharType="begin"/>
      </w:r>
      <w:r w:rsidR="00C4147D">
        <w:rPr>
          <w:lang w:eastAsia="en-GB"/>
        </w:rPr>
        <w:instrText xml:space="preserve"> PAGEREF  Interpretation \* Arabic \h  \* MERGEFORMAT </w:instrText>
      </w:r>
      <w:r w:rsidR="00C4147D">
        <w:rPr>
          <w:lang w:eastAsia="en-GB"/>
        </w:rPr>
      </w:r>
      <w:r w:rsidR="00C4147D">
        <w:rPr>
          <w:lang w:eastAsia="en-GB"/>
        </w:rPr>
        <w:fldChar w:fldCharType="separate"/>
      </w:r>
      <w:r w:rsidR="00097953">
        <w:rPr>
          <w:noProof/>
          <w:lang w:eastAsia="en-GB"/>
        </w:rPr>
        <w:t>5</w:t>
      </w:r>
      <w:r w:rsidR="00C4147D">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Amendments to Contract</w:t>
      </w:r>
      <w:r>
        <w:rPr>
          <w:lang w:eastAsia="en-GB"/>
        </w:rPr>
        <w:tab/>
      </w:r>
      <w:r>
        <w:rPr>
          <w:lang w:eastAsia="en-GB"/>
        </w:rPr>
        <w:tab/>
      </w:r>
      <w:r>
        <w:rPr>
          <w:lang w:eastAsia="en-GB"/>
        </w:rPr>
        <w:tab/>
      </w:r>
      <w:r>
        <w:rPr>
          <w:lang w:eastAsia="en-GB"/>
        </w:rPr>
        <w:tab/>
      </w:r>
      <w:r>
        <w:rPr>
          <w:lang w:eastAsia="en-GB"/>
        </w:rPr>
        <w:tab/>
      </w:r>
      <w:r>
        <w:rPr>
          <w:lang w:eastAsia="en-GB"/>
        </w:rPr>
        <w:tab/>
      </w:r>
      <w:r w:rsidR="00C4147D">
        <w:rPr>
          <w:lang w:eastAsia="en-GB"/>
        </w:rPr>
        <w:fldChar w:fldCharType="begin"/>
      </w:r>
      <w:r w:rsidR="00C4147D">
        <w:rPr>
          <w:lang w:eastAsia="en-GB"/>
        </w:rPr>
        <w:instrText xml:space="preserve"> PAGEREF  amendments \* Arabic \h  \* MERGEFORMAT </w:instrText>
      </w:r>
      <w:r w:rsidR="00C4147D">
        <w:rPr>
          <w:lang w:eastAsia="en-GB"/>
        </w:rPr>
      </w:r>
      <w:r w:rsidR="00C4147D">
        <w:rPr>
          <w:lang w:eastAsia="en-GB"/>
        </w:rPr>
        <w:fldChar w:fldCharType="separate"/>
      </w:r>
      <w:r w:rsidR="00097953">
        <w:rPr>
          <w:noProof/>
          <w:lang w:eastAsia="en-GB"/>
        </w:rPr>
        <w:t>5</w:t>
      </w:r>
      <w:r w:rsidR="00C4147D">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Va</w:t>
      </w:r>
      <w:r>
        <w:rPr>
          <w:lang w:eastAsia="en-GB"/>
        </w:rPr>
        <w:t>riations to Specification</w:t>
      </w:r>
      <w:r>
        <w:rPr>
          <w:lang w:eastAsia="en-GB"/>
        </w:rPr>
        <w:tab/>
      </w:r>
      <w:r>
        <w:rPr>
          <w:lang w:eastAsia="en-GB"/>
        </w:rPr>
        <w:tab/>
      </w:r>
      <w:r>
        <w:rPr>
          <w:lang w:eastAsia="en-GB"/>
        </w:rPr>
        <w:tab/>
      </w:r>
      <w:r>
        <w:rPr>
          <w:lang w:eastAsia="en-GB"/>
        </w:rPr>
        <w:tab/>
      </w:r>
      <w:r>
        <w:rPr>
          <w:lang w:eastAsia="en-GB"/>
        </w:rPr>
        <w:tab/>
      </w:r>
      <w:r>
        <w:rPr>
          <w:lang w:eastAsia="en-GB"/>
        </w:rPr>
        <w:tab/>
      </w:r>
      <w:r w:rsidR="00C4147D">
        <w:rPr>
          <w:lang w:eastAsia="en-GB"/>
        </w:rPr>
        <w:fldChar w:fldCharType="begin"/>
      </w:r>
      <w:r w:rsidR="00C4147D">
        <w:rPr>
          <w:lang w:eastAsia="en-GB"/>
        </w:rPr>
        <w:instrText xml:space="preserve"> PAGEREF  Variations \* Arabic \h  \* MERGEFORMAT </w:instrText>
      </w:r>
      <w:r w:rsidR="00C4147D">
        <w:rPr>
          <w:lang w:eastAsia="en-GB"/>
        </w:rPr>
      </w:r>
      <w:r w:rsidR="00C4147D">
        <w:rPr>
          <w:lang w:eastAsia="en-GB"/>
        </w:rPr>
        <w:fldChar w:fldCharType="separate"/>
      </w:r>
      <w:r w:rsidR="00097953">
        <w:rPr>
          <w:noProof/>
          <w:lang w:eastAsia="en-GB"/>
        </w:rPr>
        <w:t>5</w:t>
      </w:r>
      <w:r w:rsidR="00C4147D">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Precedence</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C4147D">
        <w:rPr>
          <w:lang w:eastAsia="en-GB"/>
        </w:rPr>
        <w:fldChar w:fldCharType="begin"/>
      </w:r>
      <w:r w:rsidR="00C4147D">
        <w:rPr>
          <w:lang w:eastAsia="en-GB"/>
        </w:rPr>
        <w:instrText xml:space="preserve"> PAGEREF  Precedence \* Arabic \h  \* MERGEFORMAT </w:instrText>
      </w:r>
      <w:r w:rsidR="00C4147D">
        <w:rPr>
          <w:lang w:eastAsia="en-GB"/>
        </w:rPr>
      </w:r>
      <w:r w:rsidR="00C4147D">
        <w:rPr>
          <w:lang w:eastAsia="en-GB"/>
        </w:rPr>
        <w:fldChar w:fldCharType="separate"/>
      </w:r>
      <w:r w:rsidR="00097953">
        <w:rPr>
          <w:noProof/>
          <w:lang w:eastAsia="en-GB"/>
        </w:rPr>
        <w:t>6</w:t>
      </w:r>
      <w:r w:rsidR="00C4147D">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Severability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Severability \* Arabic \h  \* MERGEFORMAT </w:instrText>
      </w:r>
      <w:r w:rsidR="006476A3">
        <w:rPr>
          <w:lang w:eastAsia="en-GB"/>
        </w:rPr>
      </w:r>
      <w:r w:rsidR="006476A3">
        <w:rPr>
          <w:lang w:eastAsia="en-GB"/>
        </w:rPr>
        <w:fldChar w:fldCharType="separate"/>
      </w:r>
      <w:r w:rsidR="00097953">
        <w:rPr>
          <w:noProof/>
          <w:lang w:eastAsia="en-GB"/>
        </w:rPr>
        <w:t>6</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Assignment of Contract</w:t>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Assignment \* Arabic \h  \* MERGEFORMAT </w:instrText>
      </w:r>
      <w:r w:rsidR="006476A3">
        <w:rPr>
          <w:lang w:eastAsia="en-GB"/>
        </w:rPr>
      </w:r>
      <w:r w:rsidR="006476A3">
        <w:rPr>
          <w:lang w:eastAsia="en-GB"/>
        </w:rPr>
        <w:fldChar w:fldCharType="separate"/>
      </w:r>
      <w:r w:rsidR="00097953">
        <w:rPr>
          <w:noProof/>
          <w:lang w:eastAsia="en-GB"/>
        </w:rPr>
        <w:t>6</w:t>
      </w:r>
      <w:r w:rsidR="006476A3">
        <w:rPr>
          <w:lang w:eastAsia="en-GB"/>
        </w:rPr>
        <w:fldChar w:fldCharType="end"/>
      </w:r>
    </w:p>
    <w:p w:rsidR="00F017FD" w:rsidRPr="00F017FD" w:rsidRDefault="006476A3" w:rsidP="00E91E9D">
      <w:pPr>
        <w:widowControl w:val="0"/>
        <w:numPr>
          <w:ilvl w:val="1"/>
          <w:numId w:val="37"/>
        </w:numPr>
        <w:contextualSpacing/>
        <w:rPr>
          <w:lang w:eastAsia="en-GB"/>
        </w:rPr>
      </w:pPr>
      <w:r>
        <w:rPr>
          <w:lang w:eastAsia="en-GB"/>
        </w:rPr>
        <w:t>Waiver</w:t>
      </w:r>
      <w:r>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Pr>
          <w:lang w:eastAsia="en-GB"/>
        </w:rPr>
        <w:fldChar w:fldCharType="begin"/>
      </w:r>
      <w:r>
        <w:rPr>
          <w:lang w:eastAsia="en-GB"/>
        </w:rPr>
        <w:instrText xml:space="preserve"> PAGEREF  Waiver \* Arabic \h  \* MERGEFORMAT </w:instrText>
      </w:r>
      <w:r>
        <w:rPr>
          <w:lang w:eastAsia="en-GB"/>
        </w:rPr>
      </w:r>
      <w:r>
        <w:rPr>
          <w:lang w:eastAsia="en-GB"/>
        </w:rPr>
        <w:fldChar w:fldCharType="separate"/>
      </w:r>
      <w:r w:rsidR="00097953">
        <w:rPr>
          <w:noProof/>
          <w:lang w:eastAsia="en-GB"/>
        </w:rPr>
        <w:t>6</w:t>
      </w:r>
      <w:r>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Third Party Rights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Thirdparty \* Arabic \h  \* MERGEFORMAT </w:instrText>
      </w:r>
      <w:r w:rsidR="006476A3">
        <w:rPr>
          <w:lang w:eastAsia="en-GB"/>
        </w:rPr>
      </w:r>
      <w:r w:rsidR="006476A3">
        <w:rPr>
          <w:lang w:eastAsia="en-GB"/>
        </w:rPr>
        <w:fldChar w:fldCharType="separate"/>
      </w:r>
      <w:r w:rsidR="00097953">
        <w:rPr>
          <w:noProof/>
          <w:lang w:eastAsia="en-GB"/>
        </w:rPr>
        <w:t>7</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Governing Law</w:t>
      </w:r>
      <w:r w:rsidRPr="00F017FD">
        <w:rPr>
          <w:lang w:eastAsia="en-GB"/>
        </w:rPr>
        <w:tab/>
      </w:r>
      <w:r w:rsidRPr="00F017FD">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Governing \* Arabic \h  \* MERGEFORMAT </w:instrText>
      </w:r>
      <w:r w:rsidR="006476A3">
        <w:rPr>
          <w:lang w:eastAsia="en-GB"/>
        </w:rPr>
      </w:r>
      <w:r w:rsidR="006476A3">
        <w:rPr>
          <w:lang w:eastAsia="en-GB"/>
        </w:rPr>
        <w:fldChar w:fldCharType="separate"/>
      </w:r>
      <w:r w:rsidR="00097953">
        <w:rPr>
          <w:noProof/>
          <w:lang w:eastAsia="en-GB"/>
        </w:rPr>
        <w:t>7</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Entire Agreement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Agreement \* Arabic \h  \* MERGEFORMAT </w:instrText>
      </w:r>
      <w:r w:rsidR="006476A3">
        <w:rPr>
          <w:lang w:eastAsia="en-GB"/>
        </w:rPr>
      </w:r>
      <w:r w:rsidR="006476A3">
        <w:rPr>
          <w:lang w:eastAsia="en-GB"/>
        </w:rPr>
        <w:fldChar w:fldCharType="separate"/>
      </w:r>
      <w:r w:rsidR="00097953">
        <w:rPr>
          <w:noProof/>
          <w:lang w:eastAsia="en-GB"/>
        </w:rPr>
        <w:t>8</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Disclosure of Information</w:t>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Disclosure \* Arabic \h  \* MERGEFORMAT </w:instrText>
      </w:r>
      <w:r w:rsidR="006476A3">
        <w:rPr>
          <w:lang w:eastAsia="en-GB"/>
        </w:rPr>
      </w:r>
      <w:r w:rsidR="006476A3">
        <w:rPr>
          <w:lang w:eastAsia="en-GB"/>
        </w:rPr>
        <w:fldChar w:fldCharType="separate"/>
      </w:r>
      <w:r w:rsidR="00097953">
        <w:rPr>
          <w:noProof/>
          <w:lang w:eastAsia="en-GB"/>
        </w:rPr>
        <w:t>8</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Publicity and C</w:t>
      </w:r>
      <w:r>
        <w:rPr>
          <w:lang w:eastAsia="en-GB"/>
        </w:rPr>
        <w:t>ommunications with the Media</w:t>
      </w:r>
      <w:r w:rsidR="006476A3">
        <w:rPr>
          <w:lang w:eastAsia="en-GB"/>
        </w:rPr>
        <w:tab/>
      </w:r>
      <w:r w:rsidR="006476A3">
        <w:rPr>
          <w:lang w:eastAsia="en-GB"/>
        </w:rPr>
        <w:tab/>
      </w:r>
      <w:r w:rsidR="006476A3">
        <w:rPr>
          <w:lang w:eastAsia="en-GB"/>
        </w:rPr>
        <w:tab/>
      </w:r>
      <w:r w:rsidR="006476A3">
        <w:rPr>
          <w:lang w:eastAsia="en-GB"/>
        </w:rPr>
        <w:fldChar w:fldCharType="begin"/>
      </w:r>
      <w:r w:rsidR="006476A3">
        <w:rPr>
          <w:lang w:eastAsia="en-GB"/>
        </w:rPr>
        <w:instrText xml:space="preserve"> PAGEREF  Publicity \* Arabic \h  \* MERGEFORMAT </w:instrText>
      </w:r>
      <w:r w:rsidR="006476A3">
        <w:rPr>
          <w:lang w:eastAsia="en-GB"/>
        </w:rPr>
      </w:r>
      <w:r w:rsidR="006476A3">
        <w:rPr>
          <w:lang w:eastAsia="en-GB"/>
        </w:rPr>
        <w:fldChar w:fldCharType="separate"/>
      </w:r>
      <w:r w:rsidR="00097953">
        <w:rPr>
          <w:noProof/>
          <w:lang w:eastAsia="en-GB"/>
        </w:rPr>
        <w:t>10</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Prote</w:t>
      </w:r>
      <w:r>
        <w:rPr>
          <w:lang w:eastAsia="en-GB"/>
        </w:rPr>
        <w:t>ction of Personal Data</w:t>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PersonalData \* Arabic \h  \* MERGEFORMAT </w:instrText>
      </w:r>
      <w:r w:rsidR="006476A3">
        <w:rPr>
          <w:lang w:eastAsia="en-GB"/>
        </w:rPr>
      </w:r>
      <w:r w:rsidR="006476A3">
        <w:rPr>
          <w:lang w:eastAsia="en-GB"/>
        </w:rPr>
        <w:fldChar w:fldCharType="separate"/>
      </w:r>
      <w:r w:rsidR="00097953">
        <w:rPr>
          <w:noProof/>
          <w:lang w:eastAsia="en-GB"/>
        </w:rPr>
        <w:t>10</w:t>
      </w:r>
      <w:r w:rsidR="006476A3">
        <w:rPr>
          <w:lang w:eastAsia="en-GB"/>
        </w:rPr>
        <w:fldChar w:fldCharType="end"/>
      </w:r>
    </w:p>
    <w:p w:rsidR="00F017FD" w:rsidRPr="006476A3" w:rsidRDefault="00F017FD" w:rsidP="00E91E9D">
      <w:pPr>
        <w:widowControl w:val="0"/>
        <w:numPr>
          <w:ilvl w:val="1"/>
          <w:numId w:val="37"/>
        </w:numPr>
        <w:contextualSpacing/>
        <w:rPr>
          <w:lang w:eastAsia="en-GB"/>
        </w:rPr>
      </w:pPr>
      <w:r>
        <w:rPr>
          <w:lang w:eastAsia="en-GB"/>
        </w:rPr>
        <w:t>Transparency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Transparency \* Arabic \h  \* MERGEFORMAT </w:instrText>
      </w:r>
      <w:r w:rsidR="006476A3">
        <w:rPr>
          <w:lang w:eastAsia="en-GB"/>
        </w:rPr>
      </w:r>
      <w:r w:rsidR="006476A3">
        <w:rPr>
          <w:lang w:eastAsia="en-GB"/>
        </w:rPr>
        <w:fldChar w:fldCharType="separate"/>
      </w:r>
      <w:r w:rsidR="00097953">
        <w:rPr>
          <w:noProof/>
          <w:lang w:eastAsia="en-GB"/>
        </w:rPr>
        <w:t>10</w:t>
      </w:r>
      <w:r w:rsidR="006476A3">
        <w:rPr>
          <w:lang w:eastAsia="en-GB"/>
        </w:rPr>
        <w:fldChar w:fldCharType="end"/>
      </w:r>
    </w:p>
    <w:p w:rsidR="00F017FD" w:rsidRPr="006476A3" w:rsidRDefault="00F017FD" w:rsidP="00E91E9D">
      <w:pPr>
        <w:widowControl w:val="0"/>
        <w:numPr>
          <w:ilvl w:val="1"/>
          <w:numId w:val="37"/>
        </w:numPr>
        <w:contextualSpacing/>
        <w:rPr>
          <w:lang w:eastAsia="en-GB"/>
        </w:rPr>
      </w:pPr>
      <w:r w:rsidRPr="006476A3">
        <w:rPr>
          <w:lang w:eastAsia="en-GB"/>
        </w:rPr>
        <w:t>Equality</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6476A3">
        <w:rPr>
          <w:noProof/>
          <w:lang w:eastAsia="en-GB"/>
        </w:rPr>
        <w:fldChar w:fldCharType="begin"/>
      </w:r>
      <w:r w:rsidR="006476A3">
        <w:rPr>
          <w:noProof/>
          <w:lang w:eastAsia="en-GB"/>
        </w:rPr>
        <w:instrText xml:space="preserve"> PAGEREF  Equality \* Arabic \h  \* MERGEFORMAT </w:instrText>
      </w:r>
      <w:r w:rsidR="006476A3">
        <w:rPr>
          <w:noProof/>
          <w:lang w:eastAsia="en-GB"/>
        </w:rPr>
      </w:r>
      <w:r w:rsidR="006476A3">
        <w:rPr>
          <w:noProof/>
          <w:lang w:eastAsia="en-GB"/>
        </w:rPr>
        <w:fldChar w:fldCharType="separate"/>
      </w:r>
      <w:r w:rsidR="00097953">
        <w:rPr>
          <w:noProof/>
          <w:lang w:eastAsia="en-GB"/>
        </w:rPr>
        <w:t>10</w:t>
      </w:r>
      <w:r w:rsidR="006476A3">
        <w:rPr>
          <w:noProof/>
          <w:lang w:eastAsia="en-GB"/>
        </w:rPr>
        <w:fldChar w:fldCharType="end"/>
      </w:r>
    </w:p>
    <w:p w:rsidR="00F017FD" w:rsidRPr="006476A3" w:rsidRDefault="00F017FD" w:rsidP="00E91E9D">
      <w:pPr>
        <w:widowControl w:val="0"/>
        <w:numPr>
          <w:ilvl w:val="1"/>
          <w:numId w:val="37"/>
        </w:numPr>
        <w:contextualSpacing/>
        <w:rPr>
          <w:lang w:eastAsia="en-GB"/>
        </w:rPr>
      </w:pPr>
      <w:r w:rsidRPr="006476A3">
        <w:rPr>
          <w:lang w:eastAsia="en-GB"/>
        </w:rPr>
        <w:t>Child Labour and Employment Law</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6476A3">
        <w:rPr>
          <w:noProof/>
          <w:lang w:eastAsia="en-GB"/>
        </w:rPr>
        <w:fldChar w:fldCharType="begin"/>
      </w:r>
      <w:r w:rsidR="006476A3">
        <w:rPr>
          <w:noProof/>
          <w:lang w:eastAsia="en-GB"/>
        </w:rPr>
        <w:instrText xml:space="preserve"> PAGEREF  ChildLabour \* Arabic \h  \* MERGEFORMAT </w:instrText>
      </w:r>
      <w:r w:rsidR="006476A3">
        <w:rPr>
          <w:noProof/>
          <w:lang w:eastAsia="en-GB"/>
        </w:rPr>
      </w:r>
      <w:r w:rsidR="006476A3">
        <w:rPr>
          <w:noProof/>
          <w:lang w:eastAsia="en-GB"/>
        </w:rPr>
        <w:fldChar w:fldCharType="separate"/>
      </w:r>
      <w:r w:rsidR="00097953">
        <w:rPr>
          <w:noProof/>
          <w:lang w:eastAsia="en-GB"/>
        </w:rPr>
        <w:t>10</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Subcontracting</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Subcontracting \* Arabic \h  \* MERGEFORMAT </w:instrText>
      </w:r>
      <w:r w:rsidR="006476A3">
        <w:rPr>
          <w:noProof/>
          <w:lang w:eastAsia="en-GB"/>
        </w:rPr>
      </w:r>
      <w:r w:rsidR="006476A3">
        <w:rPr>
          <w:noProof/>
          <w:lang w:eastAsia="en-GB"/>
        </w:rPr>
        <w:fldChar w:fldCharType="separate"/>
      </w:r>
      <w:r w:rsidR="00097953">
        <w:rPr>
          <w:noProof/>
          <w:lang w:eastAsia="en-GB"/>
        </w:rPr>
        <w:t>11</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Change</w:t>
      </w:r>
      <w:r>
        <w:rPr>
          <w:lang w:eastAsia="en-GB"/>
        </w:rPr>
        <w:t xml:space="preserve"> of Control of Contractor</w:t>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ChangeofControl \* Arabic \h  \* MERGEFORMAT </w:instrText>
      </w:r>
      <w:r w:rsidR="006476A3">
        <w:rPr>
          <w:noProof/>
          <w:lang w:eastAsia="en-GB"/>
        </w:rPr>
      </w:r>
      <w:r w:rsidR="006476A3">
        <w:rPr>
          <w:noProof/>
          <w:lang w:eastAsia="en-GB"/>
        </w:rPr>
        <w:fldChar w:fldCharType="separate"/>
      </w:r>
      <w:r w:rsidR="00097953">
        <w:rPr>
          <w:noProof/>
          <w:lang w:eastAsia="en-GB"/>
        </w:rPr>
        <w:t>11</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Termination for Insolvency or Cor</w:t>
      </w:r>
      <w:r>
        <w:rPr>
          <w:lang w:eastAsia="en-GB"/>
        </w:rPr>
        <w:t>rupt Gifts</w:t>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Termination \* Arabic \h  \* MERGEFORMAT </w:instrText>
      </w:r>
      <w:r w:rsidR="006476A3">
        <w:rPr>
          <w:noProof/>
          <w:lang w:eastAsia="en-GB"/>
        </w:rPr>
      </w:r>
      <w:r w:rsidR="006476A3">
        <w:rPr>
          <w:noProof/>
          <w:lang w:eastAsia="en-GB"/>
        </w:rPr>
        <w:fldChar w:fldCharType="separate"/>
      </w:r>
      <w:r w:rsidR="00097953">
        <w:rPr>
          <w:noProof/>
          <w:lang w:eastAsia="en-GB"/>
        </w:rPr>
        <w:t>12</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Co</w:t>
      </w:r>
      <w:r>
        <w:rPr>
          <w:lang w:eastAsia="en-GB"/>
        </w:rPr>
        <w:t>nsequences of Termination</w:t>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Consequences \* Arabic \h  \* MERGEFORMAT </w:instrText>
      </w:r>
      <w:r w:rsidR="006476A3">
        <w:rPr>
          <w:lang w:eastAsia="en-GB"/>
        </w:rPr>
      </w:r>
      <w:r w:rsidR="006476A3">
        <w:rPr>
          <w:lang w:eastAsia="en-GB"/>
        </w:rPr>
        <w:fldChar w:fldCharType="separate"/>
      </w:r>
      <w:r w:rsidR="00097953">
        <w:rPr>
          <w:noProof/>
          <w:lang w:eastAsia="en-GB"/>
        </w:rPr>
        <w:t>15</w:t>
      </w:r>
      <w:r w:rsidR="006476A3">
        <w:rPr>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Dispute Resolution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Dispute \* Arabic \h  \* MERGEFORMAT </w:instrText>
      </w:r>
      <w:r w:rsidR="006476A3">
        <w:rPr>
          <w:noProof/>
          <w:lang w:eastAsia="en-GB"/>
        </w:rPr>
      </w:r>
      <w:r w:rsidR="006476A3">
        <w:rPr>
          <w:noProof/>
          <w:lang w:eastAsia="en-GB"/>
        </w:rPr>
        <w:fldChar w:fldCharType="separate"/>
      </w:r>
      <w:r w:rsidR="00097953">
        <w:rPr>
          <w:noProof/>
          <w:lang w:eastAsia="en-GB"/>
        </w:rPr>
        <w:t>15</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Ter</w:t>
      </w:r>
      <w:r>
        <w:rPr>
          <w:lang w:eastAsia="en-GB"/>
        </w:rPr>
        <w:t>mination for Convenience</w:t>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TerminationofConvenience \* Arabic \h  \* MERGEFORMAT </w:instrText>
      </w:r>
      <w:r w:rsidR="006476A3">
        <w:rPr>
          <w:noProof/>
          <w:lang w:eastAsia="en-GB"/>
        </w:rPr>
      </w:r>
      <w:r w:rsidR="006476A3">
        <w:rPr>
          <w:noProof/>
          <w:lang w:eastAsia="en-GB"/>
        </w:rPr>
        <w:fldChar w:fldCharType="separate"/>
      </w:r>
      <w:r w:rsidR="00097953">
        <w:rPr>
          <w:noProof/>
          <w:lang w:eastAsia="en-GB"/>
        </w:rPr>
        <w:t>16</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Contractor’s Records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ContractorsRecords \* Arabic \h  \* MERGEFORMAT </w:instrText>
      </w:r>
      <w:r w:rsidR="006476A3">
        <w:rPr>
          <w:noProof/>
          <w:lang w:eastAsia="en-GB"/>
        </w:rPr>
      </w:r>
      <w:r w:rsidR="006476A3">
        <w:rPr>
          <w:noProof/>
          <w:lang w:eastAsia="en-GB"/>
        </w:rPr>
        <w:fldChar w:fldCharType="separate"/>
      </w:r>
      <w:r w:rsidR="00097953">
        <w:rPr>
          <w:noProof/>
          <w:lang w:eastAsia="en-GB"/>
        </w:rPr>
        <w:t>16</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Pr>
          <w:lang w:eastAsia="en-GB"/>
        </w:rPr>
        <w:t>Duration of Contract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Duration \* Arabic \h  \* MERGEFORMAT </w:instrText>
      </w:r>
      <w:r w:rsidR="006476A3">
        <w:rPr>
          <w:noProof/>
          <w:lang w:eastAsia="en-GB"/>
        </w:rPr>
      </w:r>
      <w:r w:rsidR="006476A3">
        <w:rPr>
          <w:noProof/>
          <w:lang w:eastAsia="en-GB"/>
        </w:rPr>
        <w:fldChar w:fldCharType="separate"/>
      </w:r>
      <w:r w:rsidR="00097953">
        <w:rPr>
          <w:noProof/>
          <w:lang w:eastAsia="en-GB"/>
        </w:rPr>
        <w:t>16</w:t>
      </w:r>
      <w:r w:rsidR="006476A3">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 xml:space="preserve">Contractor’s </w:t>
      </w:r>
      <w:r>
        <w:rPr>
          <w:lang w:eastAsia="en-GB"/>
        </w:rPr>
        <w:t>Warranties</w:t>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Warranties \* Arabic \h  \* MERGEFORMAT </w:instrText>
      </w:r>
      <w:r w:rsidR="006476A3">
        <w:rPr>
          <w:noProof/>
          <w:lang w:eastAsia="en-GB"/>
        </w:rPr>
      </w:r>
      <w:r w:rsidR="006476A3">
        <w:rPr>
          <w:noProof/>
          <w:lang w:eastAsia="en-GB"/>
        </w:rPr>
        <w:fldChar w:fldCharType="separate"/>
      </w:r>
      <w:r w:rsidR="00097953">
        <w:rPr>
          <w:noProof/>
          <w:lang w:eastAsia="en-GB"/>
        </w:rPr>
        <w:t>16</w:t>
      </w:r>
      <w:r w:rsidR="006476A3">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THE CONTRACTOR DELIVERABLES</w:t>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SupplyofContDel \* Arabic  \* MERGEFORMAT </w:instrText>
      </w:r>
      <w:r w:rsidR="002217AB">
        <w:rPr>
          <w:noProof/>
          <w:lang w:eastAsia="en-GB"/>
        </w:rPr>
        <w:fldChar w:fldCharType="separate"/>
      </w:r>
      <w:r w:rsidR="00097953">
        <w:rPr>
          <w:noProof/>
          <w:lang w:eastAsia="en-GB"/>
        </w:rPr>
        <w:t>17</w:t>
      </w:r>
      <w:r w:rsidR="002217AB">
        <w:rPr>
          <w:noProof/>
          <w:lang w:eastAsia="en-GB"/>
        </w:rPr>
        <w:fldChar w:fldCharType="end"/>
      </w:r>
      <w:r w:rsidR="002217AB">
        <w:rPr>
          <w:lang w:eastAsia="en-GB"/>
        </w:rPr>
        <w:t>-</w:t>
      </w:r>
      <w:r w:rsidR="002217AB">
        <w:rPr>
          <w:noProof/>
          <w:lang w:eastAsia="en-GB"/>
        </w:rPr>
        <w:fldChar w:fldCharType="begin"/>
      </w:r>
      <w:r w:rsidR="002217AB">
        <w:rPr>
          <w:noProof/>
          <w:lang w:eastAsia="en-GB"/>
        </w:rPr>
        <w:instrText xml:space="preserve"> PAGEREF  Disruption \* Arabic  \* MERGEFORMAT </w:instrText>
      </w:r>
      <w:r w:rsidR="002217AB">
        <w:rPr>
          <w:noProof/>
          <w:lang w:eastAsia="en-GB"/>
        </w:rPr>
        <w:fldChar w:fldCharType="separate"/>
      </w:r>
      <w:r w:rsidR="00097953">
        <w:rPr>
          <w:noProof/>
          <w:lang w:eastAsia="en-GB"/>
        </w:rPr>
        <w:t>17</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Supply of Contractor Delive</w:t>
      </w:r>
      <w:r w:rsidR="008C29E6">
        <w:rPr>
          <w:lang w:eastAsia="en-GB"/>
        </w:rPr>
        <w:t>rables and Quality Assur</w:t>
      </w:r>
      <w:r w:rsidR="002217AB">
        <w:rPr>
          <w:lang w:eastAsia="en-GB"/>
        </w:rPr>
        <w:t>ance</w:t>
      </w:r>
      <w:r w:rsidR="002217AB">
        <w:rPr>
          <w:lang w:eastAsia="en-GB"/>
        </w:rPr>
        <w:tab/>
      </w:r>
      <w:r w:rsidR="002217AB">
        <w:rPr>
          <w:lang w:eastAsia="en-GB"/>
        </w:rPr>
        <w:tab/>
      </w:r>
      <w:r w:rsidR="002217AB">
        <w:rPr>
          <w:noProof/>
          <w:lang w:eastAsia="en-GB"/>
        </w:rPr>
        <w:fldChar w:fldCharType="begin"/>
      </w:r>
      <w:r w:rsidR="002217AB">
        <w:rPr>
          <w:noProof/>
          <w:lang w:eastAsia="en-GB"/>
        </w:rPr>
        <w:instrText xml:space="preserve"> PAGEREF  SupplyofContDel \* Arabic \h  \* MERGEFORMAT </w:instrText>
      </w:r>
      <w:r w:rsidR="002217AB">
        <w:rPr>
          <w:noProof/>
          <w:lang w:eastAsia="en-GB"/>
        </w:rPr>
      </w:r>
      <w:r w:rsidR="002217AB">
        <w:rPr>
          <w:noProof/>
          <w:lang w:eastAsia="en-GB"/>
        </w:rPr>
        <w:fldChar w:fldCharType="separate"/>
      </w:r>
      <w:r w:rsidR="00097953">
        <w:rPr>
          <w:noProof/>
          <w:lang w:eastAsia="en-GB"/>
        </w:rPr>
        <w:t>17</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Environmental Requirements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Enviromental \* Arabic \h  \* MERGEFORMAT </w:instrText>
      </w:r>
      <w:r w:rsidR="002217AB">
        <w:rPr>
          <w:noProof/>
          <w:lang w:eastAsia="en-GB"/>
        </w:rPr>
      </w:r>
      <w:r w:rsidR="002217AB">
        <w:rPr>
          <w:noProof/>
          <w:lang w:eastAsia="en-GB"/>
        </w:rPr>
        <w:fldChar w:fldCharType="separate"/>
      </w:r>
      <w:r w:rsidR="00097953">
        <w:rPr>
          <w:noProof/>
          <w:lang w:eastAsia="en-GB"/>
        </w:rPr>
        <w:t>17</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Disruption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Disruption \* Arabic \h  \* MERGEFORMAT </w:instrText>
      </w:r>
      <w:r w:rsidR="002217AB">
        <w:rPr>
          <w:noProof/>
          <w:lang w:eastAsia="en-GB"/>
        </w:rPr>
      </w:r>
      <w:r w:rsidR="002217AB">
        <w:rPr>
          <w:noProof/>
          <w:lang w:eastAsia="en-GB"/>
        </w:rPr>
        <w:fldChar w:fldCharType="separate"/>
      </w:r>
      <w:r w:rsidR="00097953">
        <w:rPr>
          <w:noProof/>
          <w:lang w:eastAsia="en-GB"/>
        </w:rPr>
        <w:t>17</w:t>
      </w:r>
      <w:r w:rsidR="002217AB">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PRICE</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ContractPrice \* Arabic  \* MERGEFORMAT </w:instrText>
      </w:r>
      <w:r w:rsidR="002217AB">
        <w:rPr>
          <w:noProof/>
          <w:lang w:eastAsia="en-GB"/>
        </w:rPr>
        <w:fldChar w:fldCharType="separate"/>
      </w:r>
      <w:r w:rsidR="00097953">
        <w:rPr>
          <w:noProof/>
          <w:lang w:eastAsia="en-GB"/>
        </w:rPr>
        <w:t>17</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Contract Price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ContractPrice \* Arabic \h  \* MERGEFORMAT </w:instrText>
      </w:r>
      <w:r w:rsidR="002217AB">
        <w:rPr>
          <w:noProof/>
          <w:lang w:eastAsia="en-GB"/>
        </w:rPr>
      </w:r>
      <w:r w:rsidR="002217AB">
        <w:rPr>
          <w:noProof/>
          <w:lang w:eastAsia="en-GB"/>
        </w:rPr>
        <w:fldChar w:fldCharType="separate"/>
      </w:r>
      <w:r w:rsidR="00097953">
        <w:rPr>
          <w:noProof/>
          <w:lang w:eastAsia="en-GB"/>
        </w:rPr>
        <w:t>17</w:t>
      </w:r>
      <w:r w:rsidR="002217AB">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INTELLECTUAL PROPERTY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PropertyRights \* Arabic  \* MERGEFORMAT </w:instrText>
      </w:r>
      <w:r w:rsidR="002217AB">
        <w:rPr>
          <w:lang w:eastAsia="en-GB"/>
        </w:rPr>
        <w:fldChar w:fldCharType="separate"/>
      </w:r>
      <w:r w:rsidR="00097953">
        <w:rPr>
          <w:noProof/>
          <w:lang w:eastAsia="en-GB"/>
        </w:rPr>
        <w:t>18</w:t>
      </w:r>
      <w:r w:rsidR="002217AB">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Third Party Intellectual Proper</w:t>
      </w:r>
      <w:r w:rsidR="002217AB">
        <w:rPr>
          <w:lang w:eastAsia="en-GB"/>
        </w:rPr>
        <w:t>ty – Rights and Restrictions</w:t>
      </w:r>
      <w:r w:rsidR="002217AB">
        <w:rPr>
          <w:lang w:eastAsia="en-GB"/>
        </w:rPr>
        <w:tab/>
      </w:r>
      <w:r w:rsidR="002217AB">
        <w:rPr>
          <w:lang w:eastAsia="en-GB"/>
        </w:rPr>
        <w:tab/>
      </w:r>
      <w:r w:rsidR="002217AB">
        <w:rPr>
          <w:noProof/>
          <w:lang w:eastAsia="en-GB"/>
        </w:rPr>
        <w:fldChar w:fldCharType="begin"/>
      </w:r>
      <w:r w:rsidR="002217AB">
        <w:rPr>
          <w:noProof/>
          <w:lang w:eastAsia="en-GB"/>
        </w:rPr>
        <w:instrText xml:space="preserve"> PAGEREF  PropertyRights \* Arabic \h  \* MERGEFORMAT </w:instrText>
      </w:r>
      <w:r w:rsidR="002217AB">
        <w:rPr>
          <w:noProof/>
          <w:lang w:eastAsia="en-GB"/>
        </w:rPr>
      </w:r>
      <w:r w:rsidR="002217AB">
        <w:rPr>
          <w:noProof/>
          <w:lang w:eastAsia="en-GB"/>
        </w:rPr>
        <w:fldChar w:fldCharType="separate"/>
      </w:r>
      <w:r w:rsidR="00097953">
        <w:rPr>
          <w:noProof/>
          <w:lang w:eastAsia="en-GB"/>
        </w:rPr>
        <w:t>18</w:t>
      </w:r>
      <w:r w:rsidR="002217AB">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FACILITIES AND ASSETS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AccesstoContractorsPremises \* Arabic  \* MERGEFORMAT </w:instrText>
      </w:r>
      <w:r w:rsidR="002217AB">
        <w:rPr>
          <w:noProof/>
          <w:lang w:eastAsia="en-GB"/>
        </w:rPr>
        <w:fldChar w:fldCharType="separate"/>
      </w:r>
      <w:r w:rsidR="00097953">
        <w:rPr>
          <w:noProof/>
          <w:lang w:eastAsia="en-GB"/>
        </w:rPr>
        <w:t>21</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Access to Contractor’s Premises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AccesstoContractorsPremises \* Arabic \h  \* MERGEFORMAT </w:instrText>
      </w:r>
      <w:r w:rsidR="002217AB">
        <w:rPr>
          <w:noProof/>
          <w:lang w:eastAsia="en-GB"/>
        </w:rPr>
      </w:r>
      <w:r w:rsidR="002217AB">
        <w:rPr>
          <w:noProof/>
          <w:lang w:eastAsia="en-GB"/>
        </w:rPr>
        <w:fldChar w:fldCharType="separate"/>
      </w:r>
      <w:r w:rsidR="00097953">
        <w:rPr>
          <w:noProof/>
          <w:lang w:eastAsia="en-GB"/>
        </w:rPr>
        <w:t>21</w:t>
      </w:r>
      <w:r w:rsidR="002217AB">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DELIVERY</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BreachofContract \* Arabic  \* MERGEFORMAT </w:instrText>
      </w:r>
      <w:r w:rsidR="002217AB">
        <w:rPr>
          <w:noProof/>
          <w:lang w:eastAsia="en-GB"/>
        </w:rPr>
        <w:fldChar w:fldCharType="separate"/>
      </w:r>
      <w:r w:rsidR="00097953">
        <w:rPr>
          <w:noProof/>
          <w:lang w:eastAsia="en-GB"/>
        </w:rPr>
        <w:t>21</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Authority’s Remedies for Breach of Contract</w:t>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BreachofContract \* Arabic \h  \* MERGEFORMAT </w:instrText>
      </w:r>
      <w:r w:rsidR="002217AB">
        <w:rPr>
          <w:noProof/>
          <w:lang w:eastAsia="en-GB"/>
        </w:rPr>
      </w:r>
      <w:r w:rsidR="002217AB">
        <w:rPr>
          <w:noProof/>
          <w:lang w:eastAsia="en-GB"/>
        </w:rPr>
        <w:fldChar w:fldCharType="separate"/>
      </w:r>
      <w:r w:rsidR="00097953">
        <w:rPr>
          <w:noProof/>
          <w:lang w:eastAsia="en-GB"/>
        </w:rPr>
        <w:t>21</w:t>
      </w:r>
      <w:r w:rsidR="002217AB">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PAYMENT AND RECEIPTS</w:t>
      </w:r>
      <w:r w:rsidRPr="00F017FD">
        <w:rPr>
          <w:b/>
          <w:lang w:eastAsia="en-GB"/>
        </w:rPr>
        <w:tab/>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Payment \* Arabic  \* MERGEFORMAT </w:instrText>
      </w:r>
      <w:r w:rsidR="002217AB">
        <w:rPr>
          <w:noProof/>
          <w:lang w:eastAsia="en-GB"/>
        </w:rPr>
        <w:fldChar w:fldCharType="separate"/>
      </w:r>
      <w:r w:rsidR="00097953">
        <w:rPr>
          <w:noProof/>
          <w:lang w:eastAsia="en-GB"/>
        </w:rPr>
        <w:t>22</w:t>
      </w:r>
      <w:r w:rsidR="002217AB">
        <w:rPr>
          <w:noProof/>
          <w:lang w:eastAsia="en-GB"/>
        </w:rPr>
        <w:fldChar w:fldCharType="end"/>
      </w:r>
      <w:r w:rsidRPr="00F017FD">
        <w:rPr>
          <w:lang w:eastAsia="en-GB"/>
        </w:rPr>
        <w:t xml:space="preserve"> - </w:t>
      </w:r>
      <w:r w:rsidR="002217AB">
        <w:rPr>
          <w:lang w:eastAsia="en-GB"/>
        </w:rPr>
        <w:fldChar w:fldCharType="begin"/>
      </w:r>
      <w:r w:rsidR="002217AB">
        <w:rPr>
          <w:lang w:eastAsia="en-GB"/>
        </w:rPr>
        <w:instrText xml:space="preserve"> PAGEREF  DebtFactoring \* Arabic  \* MERGEFORMAT </w:instrText>
      </w:r>
      <w:r w:rsidR="002217AB">
        <w:rPr>
          <w:lang w:eastAsia="en-GB"/>
        </w:rPr>
        <w:fldChar w:fldCharType="separate"/>
      </w:r>
      <w:r w:rsidR="00097953">
        <w:rPr>
          <w:noProof/>
          <w:lang w:eastAsia="en-GB"/>
        </w:rPr>
        <w:t>23</w:t>
      </w:r>
      <w:r w:rsidR="002217AB">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Payment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Payment \* Arabic \h  \* MERGEFORMAT </w:instrText>
      </w:r>
      <w:r w:rsidR="002217AB">
        <w:rPr>
          <w:lang w:eastAsia="en-GB"/>
        </w:rPr>
      </w:r>
      <w:r w:rsidR="002217AB">
        <w:rPr>
          <w:lang w:eastAsia="en-GB"/>
        </w:rPr>
        <w:fldChar w:fldCharType="separate"/>
      </w:r>
      <w:r w:rsidR="00097953">
        <w:rPr>
          <w:noProof/>
          <w:lang w:eastAsia="en-GB"/>
        </w:rPr>
        <w:t>22</w:t>
      </w:r>
      <w:r w:rsidR="002217AB">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Value Added Tax</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ValueAddedTax \* Arabic \h  \* MERGEFORMAT </w:instrText>
      </w:r>
      <w:r w:rsidR="002217AB">
        <w:rPr>
          <w:noProof/>
          <w:lang w:eastAsia="en-GB"/>
        </w:rPr>
      </w:r>
      <w:r w:rsidR="002217AB">
        <w:rPr>
          <w:noProof/>
          <w:lang w:eastAsia="en-GB"/>
        </w:rPr>
        <w:fldChar w:fldCharType="separate"/>
      </w:r>
      <w:r w:rsidR="00097953">
        <w:rPr>
          <w:noProof/>
          <w:lang w:eastAsia="en-GB"/>
        </w:rPr>
        <w:t>22</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Debt Factoring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DebtFactoring \* Arabic \h  \* MERGEFORMAT </w:instrText>
      </w:r>
      <w:r w:rsidR="002217AB">
        <w:rPr>
          <w:noProof/>
          <w:lang w:eastAsia="en-GB"/>
        </w:rPr>
      </w:r>
      <w:r w:rsidR="002217AB">
        <w:rPr>
          <w:noProof/>
          <w:lang w:eastAsia="en-GB"/>
        </w:rPr>
        <w:fldChar w:fldCharType="separate"/>
      </w:r>
      <w:r w:rsidR="00097953">
        <w:rPr>
          <w:noProof/>
          <w:lang w:eastAsia="en-GB"/>
        </w:rPr>
        <w:t>23</w:t>
      </w:r>
      <w:r w:rsidR="002217AB">
        <w:rPr>
          <w:noProof/>
          <w:lang w:eastAsia="en-GB"/>
        </w:rPr>
        <w:fldChar w:fldCharType="end"/>
      </w:r>
    </w:p>
    <w:p w:rsidR="00F017FD" w:rsidRPr="00F017FD" w:rsidRDefault="00F017FD" w:rsidP="00E91E9D">
      <w:pPr>
        <w:widowControl w:val="0"/>
        <w:numPr>
          <w:ilvl w:val="0"/>
          <w:numId w:val="37"/>
        </w:numPr>
        <w:contextualSpacing/>
        <w:rPr>
          <w:lang w:eastAsia="en-GB"/>
        </w:rPr>
      </w:pPr>
      <w:r w:rsidRPr="00F017FD">
        <w:rPr>
          <w:b/>
          <w:lang w:eastAsia="en-GB"/>
        </w:rPr>
        <w:t>CONTRACT ADMINISTRATION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ProgressMonitoring \* Arabic  \* MERGEFORMAT </w:instrText>
      </w:r>
      <w:r w:rsidR="002217AB">
        <w:rPr>
          <w:noProof/>
          <w:lang w:eastAsia="en-GB"/>
        </w:rPr>
        <w:fldChar w:fldCharType="separate"/>
      </w:r>
      <w:r w:rsidR="00097953">
        <w:rPr>
          <w:noProof/>
          <w:lang w:eastAsia="en-GB"/>
        </w:rPr>
        <w:t>23</w:t>
      </w:r>
      <w:r w:rsidR="002217AB">
        <w:rPr>
          <w:noProof/>
          <w:lang w:eastAsia="en-GB"/>
        </w:rPr>
        <w:fldChar w:fldCharType="end"/>
      </w:r>
      <w:r w:rsidR="002217AB">
        <w:rPr>
          <w:noProof/>
          <w:lang w:eastAsia="en-GB"/>
        </w:rPr>
        <w:t xml:space="preserve"> - </w:t>
      </w:r>
      <w:r w:rsidR="002217AB">
        <w:rPr>
          <w:noProof/>
          <w:lang w:eastAsia="en-GB"/>
        </w:rPr>
        <w:fldChar w:fldCharType="begin"/>
      </w:r>
      <w:r w:rsidR="002217AB">
        <w:rPr>
          <w:noProof/>
          <w:lang w:eastAsia="en-GB"/>
        </w:rPr>
        <w:instrText xml:space="preserve"> PAGEREF  Notices \* Arabic  \* MERGEFORMAT </w:instrText>
      </w:r>
      <w:r w:rsidR="002217AB">
        <w:rPr>
          <w:noProof/>
          <w:lang w:eastAsia="en-GB"/>
        </w:rPr>
        <w:fldChar w:fldCharType="separate"/>
      </w:r>
      <w:r w:rsidR="00097953">
        <w:rPr>
          <w:noProof/>
          <w:lang w:eastAsia="en-GB"/>
        </w:rPr>
        <w:t>24</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Progress Monitoring, Meetings and Reports</w:t>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ProgressMonitoring \* Arabic \h  \* MERGEFORMAT </w:instrText>
      </w:r>
      <w:r w:rsidR="002217AB">
        <w:rPr>
          <w:noProof/>
          <w:lang w:eastAsia="en-GB"/>
        </w:rPr>
      </w:r>
      <w:r w:rsidR="002217AB">
        <w:rPr>
          <w:noProof/>
          <w:lang w:eastAsia="en-GB"/>
        </w:rPr>
        <w:fldChar w:fldCharType="separate"/>
      </w:r>
      <w:r w:rsidR="00097953">
        <w:rPr>
          <w:noProof/>
          <w:lang w:eastAsia="en-GB"/>
        </w:rPr>
        <w:t>23</w:t>
      </w:r>
      <w:r w:rsidR="002217AB">
        <w:rPr>
          <w:noProof/>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Authority Representatives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AuthorityRep \* Arabic \h  \* MERGEFORMAT </w:instrText>
      </w:r>
      <w:r w:rsidR="002217AB">
        <w:rPr>
          <w:lang w:eastAsia="en-GB"/>
        </w:rPr>
      </w:r>
      <w:r w:rsidR="002217AB">
        <w:rPr>
          <w:lang w:eastAsia="en-GB"/>
        </w:rPr>
        <w:fldChar w:fldCharType="separate"/>
      </w:r>
      <w:r w:rsidR="00097953">
        <w:rPr>
          <w:noProof/>
          <w:lang w:eastAsia="en-GB"/>
        </w:rPr>
        <w:t>24</w:t>
      </w:r>
      <w:r w:rsidR="002217AB">
        <w:rPr>
          <w:lang w:eastAsia="en-GB"/>
        </w:rPr>
        <w:fldChar w:fldCharType="end"/>
      </w:r>
    </w:p>
    <w:p w:rsidR="00F017FD" w:rsidRPr="00F017FD" w:rsidRDefault="00F017FD" w:rsidP="00E91E9D">
      <w:pPr>
        <w:widowControl w:val="0"/>
        <w:numPr>
          <w:ilvl w:val="1"/>
          <w:numId w:val="37"/>
        </w:numPr>
        <w:contextualSpacing/>
        <w:rPr>
          <w:lang w:eastAsia="en-GB"/>
        </w:rPr>
      </w:pPr>
      <w:r w:rsidRPr="00F017FD">
        <w:rPr>
          <w:lang w:eastAsia="en-GB"/>
        </w:rPr>
        <w:t>Notices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Notices \* Arabic \h  \* MERGEFORMAT </w:instrText>
      </w:r>
      <w:r w:rsidR="002217AB">
        <w:rPr>
          <w:lang w:eastAsia="en-GB"/>
        </w:rPr>
      </w:r>
      <w:r w:rsidR="002217AB">
        <w:rPr>
          <w:lang w:eastAsia="en-GB"/>
        </w:rPr>
        <w:fldChar w:fldCharType="separate"/>
      </w:r>
      <w:r w:rsidR="00097953">
        <w:rPr>
          <w:noProof/>
          <w:lang w:eastAsia="en-GB"/>
        </w:rPr>
        <w:t>24</w:t>
      </w:r>
      <w:r w:rsidR="002217AB">
        <w:rPr>
          <w:lang w:eastAsia="en-GB"/>
        </w:rPr>
        <w:fldChar w:fldCharType="end"/>
      </w:r>
    </w:p>
    <w:p w:rsidR="00F017FD" w:rsidRPr="00F017FD" w:rsidRDefault="00F017FD" w:rsidP="00E91E9D">
      <w:pPr>
        <w:widowControl w:val="0"/>
        <w:numPr>
          <w:ilvl w:val="0"/>
          <w:numId w:val="37"/>
        </w:numPr>
        <w:contextualSpacing/>
        <w:rPr>
          <w:vanish/>
          <w:lang w:eastAsia="en-GB"/>
        </w:rPr>
      </w:pPr>
    </w:p>
    <w:p w:rsidR="00F017FD" w:rsidRPr="005F7B5A" w:rsidRDefault="00F017FD" w:rsidP="00E91E9D">
      <w:pPr>
        <w:widowControl w:val="0"/>
        <w:numPr>
          <w:ilvl w:val="0"/>
          <w:numId w:val="37"/>
        </w:numPr>
        <w:contextualSpacing/>
        <w:rPr>
          <w:b/>
          <w:lang w:eastAsia="en-GB"/>
        </w:rPr>
      </w:pPr>
      <w:r w:rsidRPr="005F7B5A">
        <w:rPr>
          <w:b/>
          <w:lang w:eastAsia="en-GB"/>
        </w:rPr>
        <w:t xml:space="preserve">THE PROJECT SPECIFIC DEFCONS AND DEFCON SC </w:t>
      </w:r>
      <w:r w:rsidR="00B46B66" w:rsidRPr="005F7B5A">
        <w:rPr>
          <w:b/>
          <w:lang w:eastAsia="en-GB"/>
        </w:rPr>
        <w:tab/>
      </w:r>
    </w:p>
    <w:p w:rsidR="005F7B5A" w:rsidRPr="00424674" w:rsidRDefault="00F017FD" w:rsidP="00424674">
      <w:pPr>
        <w:ind w:left="680" w:firstLine="607"/>
        <w:rPr>
          <w:rFonts w:cs="Arial"/>
          <w:szCs w:val="22"/>
        </w:rPr>
      </w:pPr>
      <w:r w:rsidRPr="005F7B5A">
        <w:rPr>
          <w:b/>
          <w:lang w:eastAsia="en-GB"/>
        </w:rPr>
        <w:t>VARIANTS THAT APPLY TO THIS CONTRACT ARE:</w:t>
      </w:r>
      <w:r w:rsidR="008C29E6" w:rsidRPr="005F7B5A">
        <w:rPr>
          <w:lang w:eastAsia="en-GB"/>
        </w:rPr>
        <w:tab/>
      </w:r>
      <w:r w:rsidR="008C29E6" w:rsidRPr="005F7B5A">
        <w:rPr>
          <w:lang w:eastAsia="en-GB"/>
        </w:rPr>
        <w:tab/>
      </w:r>
      <w:r w:rsidR="00B46B66" w:rsidRPr="005F7B5A">
        <w:rPr>
          <w:lang w:eastAsia="en-GB"/>
        </w:rPr>
        <w:t xml:space="preserve"> </w:t>
      </w:r>
      <w:r w:rsidRPr="005F7B5A">
        <w:rPr>
          <w:lang w:eastAsia="en-GB"/>
        </w:rPr>
        <w:br/>
      </w:r>
      <w:r w:rsidRPr="005F7B5A">
        <w:rPr>
          <w:lang w:eastAsia="en-GB"/>
        </w:rPr>
        <w:br/>
      </w:r>
      <w:r w:rsidR="005F7B5A" w:rsidRPr="00424674">
        <w:rPr>
          <w:rFonts w:cs="Arial"/>
          <w:b/>
          <w:szCs w:val="22"/>
        </w:rPr>
        <w:t>DEFCON 76 (SC3) Edn 12/14</w:t>
      </w:r>
      <w:r w:rsidR="005F7B5A" w:rsidRPr="00424674">
        <w:rPr>
          <w:rFonts w:cs="Arial"/>
          <w:szCs w:val="22"/>
        </w:rPr>
        <w:t xml:space="preserve"> – Contractor’s Personn</w:t>
      </w:r>
      <w:r w:rsidR="00424674" w:rsidRPr="00424674">
        <w:rPr>
          <w:rFonts w:cs="Arial"/>
          <w:szCs w:val="22"/>
        </w:rPr>
        <w:t>el at Government Establishments</w:t>
      </w:r>
    </w:p>
    <w:p w:rsidR="005F7B5A" w:rsidRPr="00424674" w:rsidRDefault="005F7B5A" w:rsidP="00424674">
      <w:pPr>
        <w:ind w:firstLine="680"/>
        <w:rPr>
          <w:rFonts w:cs="Arial"/>
          <w:szCs w:val="22"/>
        </w:rPr>
      </w:pPr>
      <w:r w:rsidRPr="00424674">
        <w:rPr>
          <w:rFonts w:cs="Arial"/>
          <w:b/>
          <w:szCs w:val="22"/>
        </w:rPr>
        <w:t>DEFCON 601 (SC)</w:t>
      </w:r>
      <w:r w:rsidR="00424674" w:rsidRPr="00424674">
        <w:rPr>
          <w:rFonts w:cs="Arial"/>
          <w:b/>
          <w:szCs w:val="22"/>
        </w:rPr>
        <w:t xml:space="preserve"> Edn 03/15</w:t>
      </w:r>
      <w:r w:rsidR="00424674" w:rsidRPr="00424674">
        <w:rPr>
          <w:rFonts w:cs="Arial"/>
          <w:szCs w:val="22"/>
        </w:rPr>
        <w:t xml:space="preserve"> – Redundant Material</w:t>
      </w:r>
    </w:p>
    <w:p w:rsidR="005F7B5A" w:rsidRPr="00424674" w:rsidRDefault="005F7B5A" w:rsidP="00424674">
      <w:pPr>
        <w:ind w:firstLine="680"/>
        <w:rPr>
          <w:rFonts w:cs="Arial"/>
          <w:szCs w:val="22"/>
        </w:rPr>
      </w:pPr>
      <w:r w:rsidRPr="00424674">
        <w:rPr>
          <w:rFonts w:cs="Arial"/>
          <w:b/>
          <w:szCs w:val="22"/>
        </w:rPr>
        <w:t>DEFCON 611 (SC</w:t>
      </w:r>
      <w:r w:rsidR="00424674" w:rsidRPr="00424674">
        <w:rPr>
          <w:rFonts w:cs="Arial"/>
          <w:b/>
          <w:szCs w:val="22"/>
        </w:rPr>
        <w:t>3) Edn 02/16</w:t>
      </w:r>
      <w:r w:rsidR="00424674" w:rsidRPr="00424674">
        <w:rPr>
          <w:rFonts w:cs="Arial"/>
          <w:szCs w:val="22"/>
        </w:rPr>
        <w:t xml:space="preserve"> – Issued Property </w:t>
      </w:r>
    </w:p>
    <w:p w:rsidR="005F7B5A" w:rsidRPr="00424674" w:rsidRDefault="005F7B5A" w:rsidP="00424674">
      <w:pPr>
        <w:ind w:firstLine="680"/>
        <w:rPr>
          <w:rFonts w:cs="Arial"/>
          <w:szCs w:val="22"/>
        </w:rPr>
      </w:pPr>
      <w:r w:rsidRPr="00424674">
        <w:rPr>
          <w:rFonts w:cs="Arial"/>
          <w:b/>
          <w:szCs w:val="22"/>
        </w:rPr>
        <w:t>DEFCON 630 (SC) Edn 03/15</w:t>
      </w:r>
      <w:r w:rsidRPr="00424674">
        <w:rPr>
          <w:rFonts w:cs="Arial"/>
          <w:szCs w:val="22"/>
        </w:rPr>
        <w:t xml:space="preserve"> – Framework Agreements</w:t>
      </w:r>
    </w:p>
    <w:p w:rsidR="005F7B5A" w:rsidRPr="00424674" w:rsidRDefault="005F7B5A" w:rsidP="00424674">
      <w:pPr>
        <w:ind w:firstLine="680"/>
        <w:rPr>
          <w:rFonts w:cs="Arial"/>
          <w:szCs w:val="22"/>
        </w:rPr>
      </w:pPr>
      <w:r w:rsidRPr="00424674">
        <w:rPr>
          <w:rFonts w:cs="Arial"/>
          <w:b/>
          <w:szCs w:val="22"/>
        </w:rPr>
        <w:t>DEFCON 637 Edn 05/17</w:t>
      </w:r>
      <w:r w:rsidRPr="00424674">
        <w:rPr>
          <w:rFonts w:cs="Arial"/>
          <w:szCs w:val="22"/>
        </w:rPr>
        <w:t xml:space="preserve"> – Defect Investigation and Liability</w:t>
      </w:r>
    </w:p>
    <w:p w:rsidR="005F7B5A" w:rsidRPr="00424674" w:rsidRDefault="005F7B5A" w:rsidP="00424674">
      <w:pPr>
        <w:ind w:firstLine="680"/>
        <w:rPr>
          <w:rFonts w:cs="Arial"/>
          <w:szCs w:val="22"/>
        </w:rPr>
      </w:pPr>
      <w:r w:rsidRPr="00424674">
        <w:rPr>
          <w:rFonts w:cs="Arial"/>
          <w:b/>
          <w:szCs w:val="22"/>
        </w:rPr>
        <w:t>DEFCON 694 (SC3) Edn 03/</w:t>
      </w:r>
      <w:r w:rsidR="00424674" w:rsidRPr="00424674">
        <w:rPr>
          <w:rFonts w:cs="Arial"/>
          <w:b/>
          <w:szCs w:val="22"/>
        </w:rPr>
        <w:t>16</w:t>
      </w:r>
      <w:r w:rsidR="00424674" w:rsidRPr="00424674">
        <w:rPr>
          <w:rFonts w:cs="Arial"/>
          <w:szCs w:val="22"/>
        </w:rPr>
        <w:t xml:space="preserve"> -</w:t>
      </w:r>
      <w:r w:rsidRPr="00424674">
        <w:rPr>
          <w:rFonts w:cs="Arial"/>
          <w:szCs w:val="22"/>
        </w:rPr>
        <w:t xml:space="preserve"> Accounting for property of the Authority</w:t>
      </w:r>
    </w:p>
    <w:p w:rsidR="005F7B5A" w:rsidRPr="00424674" w:rsidRDefault="005F7B5A" w:rsidP="00424674">
      <w:pPr>
        <w:ind w:firstLine="680"/>
        <w:rPr>
          <w:rFonts w:cs="Arial"/>
          <w:szCs w:val="22"/>
        </w:rPr>
      </w:pPr>
      <w:r w:rsidRPr="00424674">
        <w:rPr>
          <w:rFonts w:cs="Arial"/>
          <w:b/>
          <w:szCs w:val="22"/>
        </w:rPr>
        <w:lastRenderedPageBreak/>
        <w:t>DEFCON 812 Edn 04/15</w:t>
      </w:r>
      <w:r w:rsidRPr="00424674">
        <w:rPr>
          <w:rFonts w:cs="Arial"/>
          <w:szCs w:val="22"/>
        </w:rPr>
        <w:t xml:space="preserve"> – Single Source Open Book </w:t>
      </w:r>
    </w:p>
    <w:p w:rsidR="005F7B5A" w:rsidRPr="00424674" w:rsidRDefault="005F7B5A" w:rsidP="00424674">
      <w:pPr>
        <w:ind w:firstLine="680"/>
        <w:rPr>
          <w:rFonts w:cs="Arial"/>
          <w:szCs w:val="22"/>
        </w:rPr>
      </w:pPr>
      <w:r w:rsidRPr="00424674">
        <w:rPr>
          <w:rFonts w:cs="Arial"/>
          <w:b/>
          <w:szCs w:val="22"/>
        </w:rPr>
        <w:t>DEFCON 815 Edn 04/15</w:t>
      </w:r>
      <w:r w:rsidRPr="00424674">
        <w:rPr>
          <w:rFonts w:cs="Arial"/>
          <w:szCs w:val="22"/>
        </w:rPr>
        <w:t xml:space="preserve"> – Contract Pricing Statement </w:t>
      </w:r>
    </w:p>
    <w:p w:rsidR="00F017FD" w:rsidRDefault="00F017FD" w:rsidP="00F017FD">
      <w:pPr>
        <w:widowControl w:val="0"/>
        <w:ind w:left="720" w:firstLine="720"/>
        <w:rPr>
          <w:lang w:eastAsia="en-GB"/>
        </w:rPr>
      </w:pPr>
    </w:p>
    <w:p w:rsidR="00F017FD" w:rsidRPr="00F017FD" w:rsidRDefault="00F017FD" w:rsidP="00E91E9D">
      <w:pPr>
        <w:widowControl w:val="0"/>
        <w:numPr>
          <w:ilvl w:val="0"/>
          <w:numId w:val="37"/>
        </w:numPr>
        <w:contextualSpacing/>
        <w:rPr>
          <w:b/>
          <w:lang w:eastAsia="en-GB"/>
        </w:rPr>
      </w:pPr>
      <w:r w:rsidRPr="00F017FD">
        <w:rPr>
          <w:b/>
          <w:lang w:eastAsia="en-GB"/>
        </w:rPr>
        <w:t xml:space="preserve">THE SPECIAL CONDITIONS THAT APPLY TO THIS </w:t>
      </w:r>
    </w:p>
    <w:p w:rsidR="00F017FD" w:rsidRPr="00F017FD" w:rsidRDefault="00F017FD" w:rsidP="00F017FD">
      <w:pPr>
        <w:widowControl w:val="0"/>
        <w:ind w:left="720" w:firstLine="720"/>
        <w:rPr>
          <w:lang w:eastAsia="en-GB"/>
        </w:rPr>
      </w:pPr>
      <w:r w:rsidRPr="00F017FD">
        <w:rPr>
          <w:b/>
          <w:lang w:eastAsia="en-GB"/>
        </w:rPr>
        <w:t>CONTRACT ARE: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25-41</w:t>
      </w:r>
    </w:p>
    <w:p w:rsidR="00F017FD" w:rsidRPr="00F017FD" w:rsidRDefault="00F017FD" w:rsidP="00E91E9D">
      <w:pPr>
        <w:widowControl w:val="0"/>
        <w:numPr>
          <w:ilvl w:val="1"/>
          <w:numId w:val="37"/>
        </w:numPr>
        <w:contextualSpacing/>
        <w:rPr>
          <w:lang w:eastAsia="en-GB"/>
        </w:rPr>
      </w:pPr>
      <w:r w:rsidRPr="00F017FD">
        <w:rPr>
          <w:lang w:eastAsia="en-GB"/>
        </w:rPr>
        <w:t>Certificate of Conformity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27668F">
        <w:rPr>
          <w:lang w:eastAsia="en-GB"/>
        </w:rPr>
        <w:t>5</w:t>
      </w:r>
    </w:p>
    <w:p w:rsidR="00F017FD" w:rsidRPr="00F017FD" w:rsidRDefault="002E0536" w:rsidP="00E91E9D">
      <w:pPr>
        <w:widowControl w:val="0"/>
        <w:numPr>
          <w:ilvl w:val="1"/>
          <w:numId w:val="37"/>
        </w:numPr>
        <w:contextualSpacing/>
        <w:rPr>
          <w:lang w:eastAsia="en-GB"/>
        </w:rPr>
      </w:pPr>
      <w:r>
        <w:rPr>
          <w:lang w:eastAsia="en-GB"/>
        </w:rPr>
        <w:t>Marking of Contractor D</w:t>
      </w:r>
      <w:r w:rsidR="00F017FD" w:rsidRPr="00F017FD">
        <w:rPr>
          <w:lang w:eastAsia="en-GB"/>
        </w:rPr>
        <w:t>eliverables</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8C29E6">
        <w:rPr>
          <w:lang w:eastAsia="en-GB"/>
        </w:rPr>
        <w:t>2</w:t>
      </w:r>
      <w:r w:rsidR="0027668F">
        <w:rPr>
          <w:lang w:eastAsia="en-GB"/>
        </w:rPr>
        <w:t>5</w:t>
      </w:r>
    </w:p>
    <w:p w:rsidR="00F017FD" w:rsidRPr="00F017FD" w:rsidRDefault="00F017FD" w:rsidP="00E91E9D">
      <w:pPr>
        <w:widowControl w:val="0"/>
        <w:numPr>
          <w:ilvl w:val="1"/>
          <w:numId w:val="37"/>
        </w:numPr>
        <w:contextualSpacing/>
        <w:rPr>
          <w:lang w:eastAsia="en-GB"/>
        </w:rPr>
      </w:pPr>
      <w:r w:rsidRPr="00F017FD">
        <w:rPr>
          <w:lang w:eastAsia="en-GB"/>
        </w:rPr>
        <w:t xml:space="preserve">Supply of Hazardous Materials or Substances in Contractor </w:t>
      </w:r>
      <w:r w:rsidRPr="00F017FD">
        <w:rPr>
          <w:lang w:eastAsia="en-GB"/>
        </w:rPr>
        <w:tab/>
      </w:r>
    </w:p>
    <w:p w:rsidR="00F017FD" w:rsidRPr="00F017FD" w:rsidRDefault="00F017FD" w:rsidP="00F017FD">
      <w:pPr>
        <w:widowControl w:val="0"/>
        <w:ind w:left="1440"/>
        <w:contextualSpacing/>
        <w:rPr>
          <w:lang w:eastAsia="en-GB"/>
        </w:rPr>
      </w:pPr>
      <w:r w:rsidRPr="00F017FD">
        <w:rPr>
          <w:lang w:eastAsia="en-GB"/>
        </w:rPr>
        <w:t>Deliverables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27668F">
        <w:rPr>
          <w:lang w:eastAsia="en-GB"/>
        </w:rPr>
        <w:t>6</w:t>
      </w:r>
    </w:p>
    <w:p w:rsidR="00F017FD" w:rsidRPr="00F017FD" w:rsidRDefault="00F017FD" w:rsidP="00E91E9D">
      <w:pPr>
        <w:widowControl w:val="0"/>
        <w:numPr>
          <w:ilvl w:val="1"/>
          <w:numId w:val="37"/>
        </w:numPr>
        <w:contextualSpacing/>
        <w:rPr>
          <w:lang w:eastAsia="en-GB"/>
        </w:rPr>
      </w:pPr>
      <w:r w:rsidRPr="00F017FD">
        <w:rPr>
          <w:lang w:eastAsia="en-GB"/>
        </w:rPr>
        <w:t>Timber and Wood-Derived Products</w:t>
      </w:r>
      <w:r w:rsidRPr="00F017FD">
        <w:rPr>
          <w:lang w:eastAsia="en-GB"/>
        </w:rPr>
        <w:tab/>
      </w:r>
      <w:r w:rsidR="00E91E9D">
        <w:rPr>
          <w:lang w:eastAsia="en-GB"/>
        </w:rPr>
        <w:t xml:space="preserve"> - N/A</w:t>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27668F">
        <w:rPr>
          <w:lang w:eastAsia="en-GB"/>
        </w:rPr>
        <w:t>7</w:t>
      </w:r>
    </w:p>
    <w:p w:rsidR="00F017FD" w:rsidRPr="00F017FD" w:rsidRDefault="00F017FD" w:rsidP="00E91E9D">
      <w:pPr>
        <w:widowControl w:val="0"/>
        <w:numPr>
          <w:ilvl w:val="1"/>
          <w:numId w:val="37"/>
        </w:numPr>
        <w:contextualSpacing/>
        <w:rPr>
          <w:lang w:eastAsia="en-GB"/>
        </w:rPr>
      </w:pPr>
      <w:r w:rsidRPr="00F017FD">
        <w:rPr>
          <w:lang w:eastAsia="en-GB"/>
        </w:rPr>
        <w:t>Rejection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27</w:t>
      </w:r>
    </w:p>
    <w:p w:rsidR="00F017FD" w:rsidRPr="00F017FD" w:rsidRDefault="00F017FD" w:rsidP="00E91E9D">
      <w:pPr>
        <w:widowControl w:val="0"/>
        <w:numPr>
          <w:ilvl w:val="1"/>
          <w:numId w:val="37"/>
        </w:numPr>
        <w:contextualSpacing/>
        <w:rPr>
          <w:lang w:eastAsia="en-GB"/>
        </w:rPr>
      </w:pPr>
      <w:r w:rsidRPr="00F017FD">
        <w:rPr>
          <w:lang w:eastAsia="en-GB"/>
        </w:rPr>
        <w:t>Delivery/Collection</w:t>
      </w:r>
      <w:r w:rsidRPr="00F017FD">
        <w:rPr>
          <w:lang w:eastAsia="en-GB"/>
        </w:rPr>
        <w:tab/>
        <w:t xml:space="preserve"> </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27</w:t>
      </w:r>
    </w:p>
    <w:p w:rsidR="00F017FD" w:rsidRPr="00F017FD" w:rsidRDefault="00F017FD" w:rsidP="00E91E9D">
      <w:pPr>
        <w:widowControl w:val="0"/>
        <w:numPr>
          <w:ilvl w:val="1"/>
          <w:numId w:val="37"/>
        </w:numPr>
        <w:contextualSpacing/>
        <w:rPr>
          <w:lang w:eastAsia="en-GB"/>
        </w:rPr>
      </w:pPr>
      <w:r w:rsidRPr="00F017FD">
        <w:rPr>
          <w:lang w:eastAsia="en-GB"/>
        </w:rPr>
        <w:t>Self to Self Delivery</w:t>
      </w:r>
      <w:r w:rsidRPr="00F017FD">
        <w:rPr>
          <w:lang w:eastAsia="en-GB"/>
        </w:rPr>
        <w:tab/>
      </w:r>
      <w:r w:rsidR="00E91E9D">
        <w:rPr>
          <w:lang w:eastAsia="en-GB"/>
        </w:rPr>
        <w:t>- N/A</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32</w:t>
      </w:r>
    </w:p>
    <w:p w:rsidR="00F017FD" w:rsidRPr="00F017FD" w:rsidRDefault="00F017FD" w:rsidP="00E91E9D">
      <w:pPr>
        <w:widowControl w:val="0"/>
        <w:numPr>
          <w:ilvl w:val="1"/>
          <w:numId w:val="37"/>
        </w:numPr>
        <w:contextualSpacing/>
        <w:rPr>
          <w:lang w:eastAsia="en-GB"/>
        </w:rPr>
      </w:pPr>
      <w:r w:rsidRPr="00F017FD">
        <w:rPr>
          <w:lang w:eastAsia="en-GB"/>
        </w:rPr>
        <w:t>Acceptance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32</w:t>
      </w:r>
    </w:p>
    <w:p w:rsidR="00F017FD" w:rsidRPr="00F017FD" w:rsidRDefault="00F017FD" w:rsidP="00E91E9D">
      <w:pPr>
        <w:widowControl w:val="0"/>
        <w:numPr>
          <w:ilvl w:val="1"/>
          <w:numId w:val="37"/>
        </w:numPr>
        <w:contextualSpacing/>
        <w:rPr>
          <w:lang w:eastAsia="en-GB"/>
        </w:rPr>
      </w:pPr>
      <w:r w:rsidRPr="00F017FD">
        <w:rPr>
          <w:lang w:eastAsia="en-GB"/>
        </w:rPr>
        <w:t xml:space="preserve">Packaging and Labelling (Excluding Contractor Deliverables </w:t>
      </w:r>
      <w:r w:rsidR="008C29E6">
        <w:rPr>
          <w:lang w:eastAsia="en-GB"/>
        </w:rPr>
        <w:tab/>
      </w:r>
    </w:p>
    <w:p w:rsidR="00F017FD" w:rsidRPr="00F017FD" w:rsidRDefault="00F017FD" w:rsidP="00F017FD">
      <w:pPr>
        <w:widowControl w:val="0"/>
        <w:ind w:left="1440"/>
        <w:contextualSpacing/>
        <w:rPr>
          <w:lang w:eastAsia="en-GB"/>
        </w:rPr>
      </w:pPr>
      <w:r w:rsidRPr="00F017FD">
        <w:rPr>
          <w:lang w:eastAsia="en-GB"/>
        </w:rPr>
        <w:t>Containing Munitions)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32</w:t>
      </w:r>
    </w:p>
    <w:p w:rsidR="00F017FD" w:rsidRPr="00F017FD" w:rsidRDefault="00F017FD" w:rsidP="00E91E9D">
      <w:pPr>
        <w:widowControl w:val="0"/>
        <w:numPr>
          <w:ilvl w:val="1"/>
          <w:numId w:val="37"/>
        </w:numPr>
        <w:contextualSpacing/>
        <w:rPr>
          <w:lang w:eastAsia="en-GB"/>
        </w:rPr>
      </w:pPr>
      <w:r w:rsidRPr="00F017FD">
        <w:rPr>
          <w:lang w:eastAsia="en-GB"/>
        </w:rPr>
        <w:t>Overseas Expenditure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35</w:t>
      </w:r>
    </w:p>
    <w:p w:rsidR="00F017FD" w:rsidRPr="00F017FD" w:rsidRDefault="00F017FD" w:rsidP="00E91E9D">
      <w:pPr>
        <w:widowControl w:val="0"/>
        <w:numPr>
          <w:ilvl w:val="1"/>
          <w:numId w:val="37"/>
        </w:numPr>
        <w:contextualSpacing/>
        <w:rPr>
          <w:lang w:eastAsia="en-GB"/>
        </w:rPr>
      </w:pPr>
      <w:r w:rsidRPr="00F017FD">
        <w:rPr>
          <w:lang w:eastAsia="en-GB"/>
        </w:rPr>
        <w:t>Import Licence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36</w:t>
      </w:r>
    </w:p>
    <w:p w:rsidR="00F017FD" w:rsidRPr="00F017FD" w:rsidRDefault="00F017FD" w:rsidP="00E91E9D">
      <w:pPr>
        <w:widowControl w:val="0"/>
        <w:numPr>
          <w:ilvl w:val="1"/>
          <w:numId w:val="37"/>
        </w:numPr>
        <w:contextualSpacing/>
        <w:rPr>
          <w:lang w:eastAsia="en-GB"/>
        </w:rPr>
      </w:pPr>
      <w:r w:rsidRPr="00F017FD">
        <w:rPr>
          <w:lang w:eastAsia="en-GB"/>
        </w:rPr>
        <w:t>Export Licence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36</w:t>
      </w:r>
    </w:p>
    <w:p w:rsidR="00F017FD" w:rsidRPr="00F017FD" w:rsidRDefault="00F017FD" w:rsidP="00E91E9D">
      <w:pPr>
        <w:widowControl w:val="0"/>
        <w:numPr>
          <w:ilvl w:val="1"/>
          <w:numId w:val="37"/>
        </w:numPr>
        <w:contextualSpacing/>
        <w:rPr>
          <w:lang w:eastAsia="en-GB"/>
        </w:rPr>
      </w:pPr>
      <w:r w:rsidRPr="00F017FD">
        <w:rPr>
          <w:lang w:eastAsia="en-GB"/>
        </w:rPr>
        <w:t>Key Performance Indicators and Performance Management</w:t>
      </w:r>
      <w:r w:rsidRPr="00F017FD">
        <w:rPr>
          <w:lang w:eastAsia="en-GB"/>
        </w:rPr>
        <w:tab/>
      </w:r>
      <w:r w:rsidR="0027668F">
        <w:rPr>
          <w:lang w:eastAsia="en-GB"/>
        </w:rPr>
        <w:t>38</w:t>
      </w:r>
    </w:p>
    <w:p w:rsidR="00F017FD" w:rsidRPr="00F017FD" w:rsidRDefault="00F017FD" w:rsidP="00E91E9D">
      <w:pPr>
        <w:widowControl w:val="0"/>
        <w:numPr>
          <w:ilvl w:val="1"/>
          <w:numId w:val="37"/>
        </w:numPr>
        <w:contextualSpacing/>
        <w:rPr>
          <w:lang w:eastAsia="en-GB"/>
        </w:rPr>
      </w:pPr>
      <w:r w:rsidRPr="00F017FD">
        <w:rPr>
          <w:lang w:eastAsia="en-GB"/>
        </w:rPr>
        <w:t>Diversion Orders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39</w:t>
      </w:r>
    </w:p>
    <w:p w:rsidR="00F017FD" w:rsidRPr="00F017FD" w:rsidRDefault="00F017FD" w:rsidP="00E91E9D">
      <w:pPr>
        <w:widowControl w:val="0"/>
        <w:numPr>
          <w:ilvl w:val="1"/>
          <w:numId w:val="37"/>
        </w:numPr>
        <w:contextualSpacing/>
        <w:rPr>
          <w:lang w:eastAsia="en-GB"/>
        </w:rPr>
      </w:pPr>
      <w:r w:rsidRPr="00F017FD">
        <w:rPr>
          <w:lang w:eastAsia="en-GB"/>
        </w:rPr>
        <w:t>Copyright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39</w:t>
      </w:r>
    </w:p>
    <w:p w:rsidR="00F017FD" w:rsidRDefault="002E0536" w:rsidP="00E91E9D">
      <w:pPr>
        <w:widowControl w:val="0"/>
        <w:numPr>
          <w:ilvl w:val="1"/>
          <w:numId w:val="37"/>
        </w:numPr>
        <w:contextualSpacing/>
        <w:rPr>
          <w:lang w:eastAsia="en-GB"/>
        </w:rPr>
      </w:pPr>
      <w:r>
        <w:rPr>
          <w:lang w:eastAsia="en-GB"/>
        </w:rPr>
        <w:t>Limitation of Contractor’s Liability</w:t>
      </w:r>
      <w:r>
        <w:rPr>
          <w:lang w:eastAsia="en-GB"/>
        </w:rPr>
        <w:tab/>
      </w:r>
      <w:r w:rsidR="00E91E9D">
        <w:rPr>
          <w:lang w:eastAsia="en-GB"/>
        </w:rPr>
        <w:t xml:space="preserve">- N/A </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27668F">
        <w:rPr>
          <w:lang w:eastAsia="en-GB"/>
        </w:rPr>
        <w:t>41</w:t>
      </w:r>
    </w:p>
    <w:p w:rsidR="00B17C7F" w:rsidRPr="00F017FD" w:rsidRDefault="00B17C7F" w:rsidP="00E91E9D">
      <w:pPr>
        <w:widowControl w:val="0"/>
        <w:numPr>
          <w:ilvl w:val="1"/>
          <w:numId w:val="37"/>
        </w:numPr>
        <w:contextualSpacing/>
        <w:rPr>
          <w:lang w:eastAsia="en-GB"/>
        </w:rPr>
      </w:pPr>
      <w:r w:rsidRPr="00CC19BF">
        <w:rPr>
          <w:lang w:eastAsia="en-GB"/>
        </w:rPr>
        <w:t>Force Majeure</w:t>
      </w:r>
      <w:r w:rsidRPr="00CC19BF">
        <w:rPr>
          <w:b/>
          <w:color w:val="0070C0"/>
          <w:lang w:eastAsia="en-GB"/>
        </w:rPr>
        <w:tab/>
      </w:r>
      <w:r w:rsidRPr="00CC19BF">
        <w:rPr>
          <w:b/>
          <w:lang w:eastAsia="en-GB"/>
        </w:rPr>
        <w:tab/>
      </w:r>
      <w:r w:rsidR="00CC19BF">
        <w:rPr>
          <w:lang w:eastAsia="en-GB"/>
        </w:rPr>
        <w:tab/>
      </w:r>
      <w:r w:rsidR="00CC19BF">
        <w:rPr>
          <w:lang w:eastAsia="en-GB"/>
        </w:rPr>
        <w:tab/>
      </w:r>
      <w:r w:rsidR="00CC19BF">
        <w:rPr>
          <w:lang w:eastAsia="en-GB"/>
        </w:rPr>
        <w:tab/>
      </w:r>
      <w:r w:rsidR="00CC19BF">
        <w:rPr>
          <w:lang w:eastAsia="en-GB"/>
        </w:rPr>
        <w:tab/>
      </w:r>
      <w:r w:rsidR="00CC19BF">
        <w:rPr>
          <w:lang w:eastAsia="en-GB"/>
        </w:rPr>
        <w:tab/>
      </w:r>
      <w:r w:rsidR="00CC19BF">
        <w:rPr>
          <w:lang w:eastAsia="en-GB"/>
        </w:rPr>
        <w:tab/>
      </w:r>
      <w:r w:rsidR="0027668F">
        <w:rPr>
          <w:lang w:eastAsia="en-GB"/>
        </w:rPr>
        <w:t>41</w:t>
      </w:r>
    </w:p>
    <w:p w:rsidR="00F017FD" w:rsidRPr="00F017FD" w:rsidRDefault="00F017FD" w:rsidP="00E91E9D">
      <w:pPr>
        <w:widowControl w:val="0"/>
        <w:numPr>
          <w:ilvl w:val="0"/>
          <w:numId w:val="37"/>
        </w:numPr>
        <w:contextualSpacing/>
        <w:rPr>
          <w:lang w:eastAsia="en-GB"/>
        </w:rPr>
      </w:pPr>
      <w:r w:rsidRPr="00F017FD">
        <w:rPr>
          <w:b/>
          <w:lang w:eastAsia="en-GB"/>
        </w:rPr>
        <w:t>THE PROCESSES THAT APPLY TO THIS CONTRACT ARE:</w:t>
      </w:r>
      <w:r w:rsidRPr="00F017FD">
        <w:rPr>
          <w:lang w:eastAsia="en-GB"/>
        </w:rPr>
        <w:tab/>
      </w:r>
      <w:r w:rsidR="0027668F">
        <w:rPr>
          <w:lang w:eastAsia="en-GB"/>
        </w:rPr>
        <w:t>41-50</w:t>
      </w:r>
    </w:p>
    <w:p w:rsidR="00F017FD" w:rsidRPr="00F017FD" w:rsidRDefault="00F017FD" w:rsidP="00E91E9D">
      <w:pPr>
        <w:widowControl w:val="0"/>
        <w:numPr>
          <w:ilvl w:val="1"/>
          <w:numId w:val="37"/>
        </w:numPr>
        <w:contextualSpacing/>
        <w:rPr>
          <w:lang w:eastAsia="en-GB"/>
        </w:rPr>
      </w:pPr>
      <w:r w:rsidRPr="00F017FD">
        <w:rPr>
          <w:lang w:eastAsia="en-GB"/>
        </w:rPr>
        <w:t>Scope of Contract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41</w:t>
      </w:r>
    </w:p>
    <w:p w:rsidR="00F017FD" w:rsidRPr="00F017FD" w:rsidRDefault="00F017FD" w:rsidP="00E91E9D">
      <w:pPr>
        <w:widowControl w:val="0"/>
        <w:numPr>
          <w:ilvl w:val="1"/>
          <w:numId w:val="37"/>
        </w:numPr>
        <w:contextualSpacing/>
        <w:rPr>
          <w:lang w:eastAsia="en-GB"/>
        </w:rPr>
      </w:pPr>
      <w:r w:rsidRPr="00F017FD">
        <w:rPr>
          <w:lang w:eastAsia="en-GB"/>
        </w:rPr>
        <w:t>Authority for work</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41</w:t>
      </w:r>
    </w:p>
    <w:p w:rsidR="00F017FD" w:rsidRPr="00F017FD" w:rsidRDefault="00F017FD" w:rsidP="00E91E9D">
      <w:pPr>
        <w:widowControl w:val="0"/>
        <w:numPr>
          <w:ilvl w:val="1"/>
          <w:numId w:val="37"/>
        </w:numPr>
        <w:contextualSpacing/>
        <w:rPr>
          <w:lang w:eastAsia="en-GB"/>
        </w:rPr>
      </w:pPr>
      <w:r w:rsidRPr="00F017FD">
        <w:rPr>
          <w:lang w:eastAsia="en-GB"/>
        </w:rPr>
        <w:t>Quality/Specification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42</w:t>
      </w:r>
    </w:p>
    <w:p w:rsidR="00F017FD" w:rsidRPr="00F017FD" w:rsidRDefault="00F017FD" w:rsidP="00E91E9D">
      <w:pPr>
        <w:widowControl w:val="0"/>
        <w:numPr>
          <w:ilvl w:val="1"/>
          <w:numId w:val="37"/>
        </w:numPr>
        <w:contextualSpacing/>
        <w:rPr>
          <w:lang w:eastAsia="en-GB"/>
        </w:rPr>
      </w:pPr>
      <w:r w:rsidRPr="00F017FD">
        <w:rPr>
          <w:lang w:eastAsia="en-GB"/>
        </w:rPr>
        <w:t>Duration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44</w:t>
      </w:r>
    </w:p>
    <w:p w:rsidR="00F017FD" w:rsidRPr="00F017FD" w:rsidRDefault="00F017FD" w:rsidP="00E91E9D">
      <w:pPr>
        <w:widowControl w:val="0"/>
        <w:numPr>
          <w:ilvl w:val="1"/>
          <w:numId w:val="37"/>
        </w:numPr>
        <w:contextualSpacing/>
        <w:rPr>
          <w:lang w:eastAsia="en-GB"/>
        </w:rPr>
      </w:pPr>
      <w:r w:rsidRPr="00F017FD">
        <w:rPr>
          <w:lang w:eastAsia="en-GB"/>
        </w:rPr>
        <w:t>Responsibility of the Contractor</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44</w:t>
      </w:r>
    </w:p>
    <w:p w:rsidR="00F017FD" w:rsidRPr="00F017FD" w:rsidRDefault="00F017FD" w:rsidP="00E91E9D">
      <w:pPr>
        <w:widowControl w:val="0"/>
        <w:numPr>
          <w:ilvl w:val="1"/>
          <w:numId w:val="37"/>
        </w:numPr>
        <w:contextualSpacing/>
        <w:rPr>
          <w:lang w:eastAsia="en-GB"/>
        </w:rPr>
      </w:pPr>
      <w:r w:rsidRPr="00F017FD">
        <w:rPr>
          <w:lang w:eastAsia="en-GB"/>
        </w:rPr>
        <w:t>Pricing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45</w:t>
      </w:r>
    </w:p>
    <w:p w:rsidR="00E91E9D" w:rsidRDefault="00E91E9D" w:rsidP="00E91E9D">
      <w:pPr>
        <w:widowControl w:val="0"/>
        <w:numPr>
          <w:ilvl w:val="1"/>
          <w:numId w:val="37"/>
        </w:numPr>
        <w:contextualSpacing/>
        <w:rPr>
          <w:lang w:eastAsia="en-GB"/>
        </w:rPr>
      </w:pPr>
      <w:r>
        <w:rPr>
          <w:lang w:eastAsia="en-GB"/>
        </w:rPr>
        <w:t>Deficiencies and Damages in Arti</w:t>
      </w:r>
      <w:r w:rsidR="0027668F">
        <w:rPr>
          <w:lang w:eastAsia="en-GB"/>
        </w:rPr>
        <w:t>cles Issued for Remanufacture</w:t>
      </w:r>
      <w:r w:rsidR="0027668F">
        <w:rPr>
          <w:lang w:eastAsia="en-GB"/>
        </w:rPr>
        <w:tab/>
        <w:t>46</w:t>
      </w:r>
    </w:p>
    <w:p w:rsidR="00F017FD" w:rsidRPr="00F017FD" w:rsidRDefault="00F017FD" w:rsidP="00E91E9D">
      <w:pPr>
        <w:widowControl w:val="0"/>
        <w:numPr>
          <w:ilvl w:val="1"/>
          <w:numId w:val="37"/>
        </w:numPr>
        <w:contextualSpacing/>
        <w:rPr>
          <w:lang w:eastAsia="en-GB"/>
        </w:rPr>
      </w:pPr>
      <w:r w:rsidRPr="00F017FD">
        <w:rPr>
          <w:lang w:eastAsia="en-GB"/>
        </w:rPr>
        <w:t xml:space="preserve">Notification of Discontinuation of Products </w:t>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46</w:t>
      </w:r>
    </w:p>
    <w:p w:rsidR="002E0536" w:rsidRDefault="00F017FD" w:rsidP="00E91E9D">
      <w:pPr>
        <w:widowControl w:val="0"/>
        <w:numPr>
          <w:ilvl w:val="1"/>
          <w:numId w:val="37"/>
        </w:numPr>
        <w:contextualSpacing/>
        <w:rPr>
          <w:lang w:eastAsia="en-GB"/>
        </w:rPr>
      </w:pPr>
      <w:r w:rsidRPr="00F017FD">
        <w:rPr>
          <w:lang w:eastAsia="en-GB"/>
        </w:rPr>
        <w:t>Contractor Deliverables Considered Beyond Economical Repair</w:t>
      </w:r>
      <w:r w:rsidR="0027668F">
        <w:rPr>
          <w:lang w:eastAsia="en-GB"/>
        </w:rPr>
        <w:tab/>
        <w:t>46</w:t>
      </w:r>
    </w:p>
    <w:p w:rsidR="00F017FD" w:rsidRPr="00F017FD" w:rsidRDefault="002E0536" w:rsidP="00E91E9D">
      <w:pPr>
        <w:widowControl w:val="0"/>
        <w:numPr>
          <w:ilvl w:val="1"/>
          <w:numId w:val="37"/>
        </w:numPr>
        <w:contextualSpacing/>
        <w:rPr>
          <w:lang w:eastAsia="en-GB"/>
        </w:rPr>
      </w:pPr>
      <w:r>
        <w:rPr>
          <w:lang w:eastAsia="en-GB"/>
        </w:rPr>
        <w:t>Disposal of Redundant Parts, Materials etc</w:t>
      </w:r>
      <w:r>
        <w:rPr>
          <w:lang w:eastAsia="en-GB"/>
        </w:rPr>
        <w:tab/>
      </w:r>
      <w:r>
        <w:rPr>
          <w:lang w:eastAsia="en-GB"/>
        </w:rPr>
        <w:tab/>
      </w:r>
      <w:r>
        <w:rPr>
          <w:lang w:eastAsia="en-GB"/>
        </w:rPr>
        <w:tab/>
      </w:r>
      <w:r w:rsidR="0027668F">
        <w:rPr>
          <w:lang w:eastAsia="en-GB"/>
        </w:rPr>
        <w:tab/>
        <w:t>47</w:t>
      </w:r>
    </w:p>
    <w:p w:rsidR="00F017FD" w:rsidRPr="00F017FD" w:rsidRDefault="00F017FD" w:rsidP="00E91E9D">
      <w:pPr>
        <w:widowControl w:val="0"/>
        <w:numPr>
          <w:ilvl w:val="1"/>
          <w:numId w:val="37"/>
        </w:numPr>
        <w:contextualSpacing/>
        <w:rPr>
          <w:lang w:eastAsia="en-GB"/>
        </w:rPr>
      </w:pPr>
      <w:r w:rsidRPr="00F017FD">
        <w:rPr>
          <w:lang w:eastAsia="en-GB"/>
        </w:rPr>
        <w:t>Warranty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47</w:t>
      </w:r>
    </w:p>
    <w:p w:rsidR="00F017FD" w:rsidRPr="00F017FD" w:rsidRDefault="00F017FD" w:rsidP="00E91E9D">
      <w:pPr>
        <w:widowControl w:val="0"/>
        <w:numPr>
          <w:ilvl w:val="1"/>
          <w:numId w:val="37"/>
        </w:numPr>
        <w:contextualSpacing/>
        <w:rPr>
          <w:lang w:eastAsia="en-GB"/>
        </w:rPr>
      </w:pPr>
      <w:r w:rsidRPr="00F017FD">
        <w:rPr>
          <w:lang w:eastAsia="en-GB"/>
        </w:rPr>
        <w:t>Turnaround Time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47</w:t>
      </w:r>
    </w:p>
    <w:p w:rsidR="00F017FD" w:rsidRPr="00F017FD" w:rsidRDefault="00F017FD" w:rsidP="00E91E9D">
      <w:pPr>
        <w:widowControl w:val="0"/>
        <w:numPr>
          <w:ilvl w:val="1"/>
          <w:numId w:val="37"/>
        </w:numPr>
        <w:contextualSpacing/>
        <w:rPr>
          <w:lang w:eastAsia="en-GB"/>
        </w:rPr>
      </w:pPr>
      <w:r w:rsidRPr="00F017FD">
        <w:rPr>
          <w:lang w:eastAsia="en-GB"/>
        </w:rPr>
        <w:t>Delivery Instructions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48</w:t>
      </w:r>
    </w:p>
    <w:p w:rsidR="00F017FD" w:rsidRPr="00F017FD" w:rsidRDefault="00F017FD" w:rsidP="00E91E9D">
      <w:pPr>
        <w:widowControl w:val="0"/>
        <w:numPr>
          <w:ilvl w:val="1"/>
          <w:numId w:val="37"/>
        </w:numPr>
        <w:contextualSpacing/>
        <w:rPr>
          <w:lang w:eastAsia="en-GB"/>
        </w:rPr>
      </w:pPr>
      <w:r w:rsidRPr="00F017FD">
        <w:rPr>
          <w:lang w:eastAsia="en-GB"/>
        </w:rPr>
        <w:t>Non-Conforming Deliveries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48</w:t>
      </w:r>
    </w:p>
    <w:p w:rsidR="00F017FD" w:rsidRPr="00F017FD" w:rsidRDefault="00F017FD" w:rsidP="00E91E9D">
      <w:pPr>
        <w:widowControl w:val="0"/>
        <w:numPr>
          <w:ilvl w:val="1"/>
          <w:numId w:val="37"/>
        </w:numPr>
        <w:contextualSpacing/>
        <w:rPr>
          <w:lang w:eastAsia="en-GB"/>
        </w:rPr>
      </w:pPr>
      <w:r w:rsidRPr="00F017FD">
        <w:rPr>
          <w:lang w:eastAsia="en-GB"/>
        </w:rPr>
        <w:t>Payment and Invoicing Procedure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49</w:t>
      </w:r>
    </w:p>
    <w:p w:rsidR="00F017FD" w:rsidRDefault="00F017FD" w:rsidP="00E91E9D">
      <w:pPr>
        <w:widowControl w:val="0"/>
        <w:numPr>
          <w:ilvl w:val="1"/>
          <w:numId w:val="37"/>
        </w:numPr>
        <w:contextualSpacing/>
        <w:rPr>
          <w:lang w:eastAsia="en-GB"/>
        </w:rPr>
      </w:pPr>
      <w:r w:rsidRPr="00F017FD">
        <w:rPr>
          <w:lang w:eastAsia="en-GB"/>
        </w:rPr>
        <w:t>Surge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7668F">
        <w:rPr>
          <w:lang w:eastAsia="en-GB"/>
        </w:rPr>
        <w:t>50</w:t>
      </w:r>
    </w:p>
    <w:p w:rsidR="00424674" w:rsidRPr="00F017FD" w:rsidRDefault="0027668F" w:rsidP="00E91E9D">
      <w:pPr>
        <w:widowControl w:val="0"/>
        <w:numPr>
          <w:ilvl w:val="1"/>
          <w:numId w:val="37"/>
        </w:numPr>
        <w:contextualSpacing/>
        <w:rPr>
          <w:lang w:eastAsia="en-GB"/>
        </w:rPr>
      </w:pPr>
      <w:r>
        <w:rPr>
          <w:lang w:eastAsia="en-GB"/>
        </w:rPr>
        <w:t>Contract Novation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50</w:t>
      </w:r>
    </w:p>
    <w:p w:rsidR="00F017FD" w:rsidRPr="00F017FD" w:rsidRDefault="00F017FD"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F017FD" w:rsidRP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F017FD" w:rsidRDefault="00F017FD"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424674" w:rsidRDefault="00424674" w:rsidP="00F017FD">
      <w:pPr>
        <w:widowControl w:val="0"/>
        <w:ind w:left="680"/>
        <w:contextualSpacing/>
        <w:rPr>
          <w:lang w:eastAsia="en-GB"/>
        </w:rPr>
      </w:pPr>
    </w:p>
    <w:p w:rsidR="00E91E9D" w:rsidRDefault="00E91E9D" w:rsidP="00F017FD">
      <w:pPr>
        <w:widowControl w:val="0"/>
        <w:ind w:left="680"/>
        <w:contextualSpacing/>
        <w:rPr>
          <w:lang w:eastAsia="en-GB"/>
        </w:rPr>
      </w:pPr>
    </w:p>
    <w:p w:rsidR="00E91E9D" w:rsidRDefault="00E91E9D" w:rsidP="00F017FD">
      <w:pPr>
        <w:widowControl w:val="0"/>
        <w:ind w:left="680"/>
        <w:contextualSpacing/>
        <w:rPr>
          <w:lang w:eastAsia="en-GB"/>
        </w:rPr>
      </w:pPr>
    </w:p>
    <w:p w:rsidR="00E91E9D" w:rsidRDefault="00E91E9D" w:rsidP="00F017FD">
      <w:pPr>
        <w:widowControl w:val="0"/>
        <w:ind w:left="680"/>
        <w:contextualSpacing/>
        <w:rPr>
          <w:lang w:eastAsia="en-GB"/>
        </w:rPr>
      </w:pPr>
    </w:p>
    <w:p w:rsidR="00E91E9D" w:rsidRDefault="00E91E9D" w:rsidP="00F017FD">
      <w:pPr>
        <w:widowControl w:val="0"/>
        <w:ind w:left="680"/>
        <w:contextualSpacing/>
        <w:rPr>
          <w:lang w:eastAsia="en-GB"/>
        </w:rPr>
      </w:pPr>
    </w:p>
    <w:p w:rsidR="00132DA9" w:rsidRDefault="00132DA9" w:rsidP="00F017FD">
      <w:pPr>
        <w:widowControl w:val="0"/>
        <w:rPr>
          <w:b/>
          <w:lang w:eastAsia="en-GB"/>
        </w:rPr>
      </w:pPr>
      <w:r w:rsidRPr="00F017FD">
        <w:rPr>
          <w:b/>
          <w:lang w:eastAsia="en-GB"/>
        </w:rPr>
        <w:t>The Schedules that apply to this Contract are:</w:t>
      </w:r>
    </w:p>
    <w:p w:rsidR="004F25B1" w:rsidRDefault="004F25B1" w:rsidP="00F017FD">
      <w:pPr>
        <w:widowControl w:val="0"/>
        <w:rPr>
          <w:b/>
          <w:color w:val="FF0000"/>
          <w:lang w:eastAsia="en-GB"/>
        </w:rPr>
      </w:pPr>
    </w:p>
    <w:p w:rsidR="00F017FD" w:rsidRPr="00F017FD" w:rsidRDefault="00F017FD" w:rsidP="00F017FD">
      <w:pPr>
        <w:widowControl w:val="0"/>
        <w:ind w:left="680"/>
        <w:contextualSpacing/>
        <w:rPr>
          <w:lang w:eastAsia="en-GB"/>
        </w:rPr>
      </w:pPr>
    </w:p>
    <w:p w:rsidR="00F017FD" w:rsidRPr="00F017FD" w:rsidRDefault="00F017FD" w:rsidP="00E91E9D">
      <w:pPr>
        <w:widowControl w:val="0"/>
        <w:numPr>
          <w:ilvl w:val="0"/>
          <w:numId w:val="38"/>
        </w:numPr>
        <w:spacing w:line="360" w:lineRule="auto"/>
        <w:contextualSpacing/>
        <w:rPr>
          <w:lang w:eastAsia="en-GB"/>
        </w:rPr>
      </w:pPr>
      <w:r w:rsidRPr="00F017FD">
        <w:rPr>
          <w:lang w:eastAsia="en-GB"/>
        </w:rPr>
        <w:t>Definitions of</w:t>
      </w:r>
      <w:r w:rsidR="00B50C1B">
        <w:rPr>
          <w:lang w:eastAsia="en-GB"/>
        </w:rPr>
        <w:t xml:space="preserve"> C</w:t>
      </w:r>
      <w:r w:rsidRPr="00F017FD">
        <w:rPr>
          <w:lang w:eastAsia="en-GB"/>
        </w:rPr>
        <w:t>ontract</w:t>
      </w:r>
    </w:p>
    <w:p w:rsidR="00F017FD" w:rsidRDefault="00B50C1B" w:rsidP="00E91E9D">
      <w:pPr>
        <w:widowControl w:val="0"/>
        <w:numPr>
          <w:ilvl w:val="0"/>
          <w:numId w:val="38"/>
        </w:numPr>
        <w:spacing w:line="360" w:lineRule="auto"/>
        <w:contextualSpacing/>
        <w:rPr>
          <w:lang w:eastAsia="en-GB"/>
        </w:rPr>
      </w:pPr>
      <w:r>
        <w:rPr>
          <w:lang w:eastAsia="en-GB"/>
        </w:rPr>
        <w:t>Schedule of R</w:t>
      </w:r>
      <w:r w:rsidR="00F017FD" w:rsidRPr="00F017FD">
        <w:rPr>
          <w:lang w:eastAsia="en-GB"/>
        </w:rPr>
        <w:t>equirement</w:t>
      </w:r>
    </w:p>
    <w:p w:rsidR="00F017FD" w:rsidRDefault="00F017FD" w:rsidP="00E91E9D">
      <w:pPr>
        <w:widowControl w:val="0"/>
        <w:numPr>
          <w:ilvl w:val="0"/>
          <w:numId w:val="38"/>
        </w:numPr>
        <w:spacing w:line="360" w:lineRule="auto"/>
        <w:contextualSpacing/>
        <w:rPr>
          <w:lang w:eastAsia="en-GB"/>
        </w:rPr>
      </w:pPr>
      <w:r w:rsidRPr="00F017FD">
        <w:rPr>
          <w:lang w:eastAsia="en-GB"/>
        </w:rPr>
        <w:t>Contract Data Sheet</w:t>
      </w:r>
    </w:p>
    <w:p w:rsidR="0039736A" w:rsidRPr="00F017FD" w:rsidRDefault="0039736A" w:rsidP="0039736A">
      <w:pPr>
        <w:widowControl w:val="0"/>
        <w:spacing w:line="360" w:lineRule="auto"/>
        <w:ind w:left="1021"/>
        <w:contextualSpacing/>
        <w:rPr>
          <w:lang w:eastAsia="en-GB"/>
        </w:rPr>
      </w:pPr>
      <w:r w:rsidRPr="0039736A">
        <w:rPr>
          <w:b/>
          <w:lang w:eastAsia="en-GB"/>
        </w:rPr>
        <w:t>Annex A to Schedule 3:</w:t>
      </w:r>
      <w:r>
        <w:rPr>
          <w:lang w:eastAsia="en-GB"/>
        </w:rPr>
        <w:t xml:space="preserve"> DEFFORM 111 </w:t>
      </w:r>
    </w:p>
    <w:p w:rsidR="00F017FD" w:rsidRPr="00F017FD" w:rsidRDefault="005D6101" w:rsidP="00E91E9D">
      <w:pPr>
        <w:widowControl w:val="0"/>
        <w:numPr>
          <w:ilvl w:val="0"/>
          <w:numId w:val="38"/>
        </w:numPr>
        <w:spacing w:line="360" w:lineRule="auto"/>
        <w:contextualSpacing/>
        <w:rPr>
          <w:lang w:eastAsia="en-GB"/>
        </w:rPr>
      </w:pPr>
      <w:r>
        <w:rPr>
          <w:lang w:eastAsia="en-GB"/>
        </w:rPr>
        <w:t>Contract Change Process</w:t>
      </w:r>
    </w:p>
    <w:p w:rsidR="00F017FD" w:rsidRPr="00F017FD" w:rsidRDefault="0039736A" w:rsidP="00E91E9D">
      <w:pPr>
        <w:widowControl w:val="0"/>
        <w:numPr>
          <w:ilvl w:val="0"/>
          <w:numId w:val="38"/>
        </w:numPr>
        <w:spacing w:line="360" w:lineRule="auto"/>
        <w:contextualSpacing/>
        <w:rPr>
          <w:lang w:eastAsia="en-GB"/>
        </w:rPr>
      </w:pPr>
      <w:r>
        <w:rPr>
          <w:lang w:eastAsia="en-GB"/>
        </w:rPr>
        <w:t>Statement of</w:t>
      </w:r>
      <w:r w:rsidR="00E91E9D">
        <w:rPr>
          <w:lang w:eastAsia="en-GB"/>
        </w:rPr>
        <w:t xml:space="preserve"> W</w:t>
      </w:r>
      <w:r>
        <w:rPr>
          <w:lang w:eastAsia="en-GB"/>
        </w:rPr>
        <w:t>ork for Repair</w:t>
      </w:r>
      <w:r w:rsidRPr="0039736A">
        <w:rPr>
          <w:color w:val="FF0000"/>
          <w:lang w:eastAsia="en-GB"/>
        </w:rPr>
        <w:t xml:space="preserve"> </w:t>
      </w:r>
    </w:p>
    <w:p w:rsidR="00EC6F6C" w:rsidRPr="00E91E9D" w:rsidRDefault="00B619C2" w:rsidP="00E91E9D">
      <w:pPr>
        <w:widowControl w:val="0"/>
        <w:numPr>
          <w:ilvl w:val="0"/>
          <w:numId w:val="38"/>
        </w:numPr>
        <w:spacing w:line="360" w:lineRule="auto"/>
        <w:contextualSpacing/>
        <w:rPr>
          <w:lang w:eastAsia="en-GB"/>
        </w:rPr>
      </w:pPr>
      <w:r w:rsidRPr="00E91E9D">
        <w:rPr>
          <w:lang w:eastAsia="en-GB"/>
        </w:rPr>
        <w:t>Contractors Commercially Sensitive Information</w:t>
      </w:r>
    </w:p>
    <w:p w:rsidR="005D6101" w:rsidRPr="00E91E9D" w:rsidRDefault="005D6101" w:rsidP="00E91E9D">
      <w:pPr>
        <w:widowControl w:val="0"/>
        <w:numPr>
          <w:ilvl w:val="0"/>
          <w:numId w:val="38"/>
        </w:numPr>
        <w:spacing w:line="360" w:lineRule="auto"/>
        <w:contextualSpacing/>
        <w:rPr>
          <w:lang w:eastAsia="en-GB"/>
        </w:rPr>
      </w:pPr>
      <w:r w:rsidRPr="00E91E9D">
        <w:rPr>
          <w:lang w:eastAsia="en-GB"/>
        </w:rPr>
        <w:t xml:space="preserve">Export Licence  </w:t>
      </w:r>
    </w:p>
    <w:p w:rsidR="005D6101" w:rsidRPr="00E91E9D" w:rsidRDefault="005D6101" w:rsidP="00E91E9D">
      <w:pPr>
        <w:widowControl w:val="0"/>
        <w:numPr>
          <w:ilvl w:val="0"/>
          <w:numId w:val="38"/>
        </w:numPr>
        <w:spacing w:line="360" w:lineRule="auto"/>
        <w:contextualSpacing/>
        <w:rPr>
          <w:lang w:eastAsia="en-GB"/>
        </w:rPr>
      </w:pPr>
      <w:r w:rsidRPr="00E91E9D">
        <w:rPr>
          <w:lang w:eastAsia="en-GB"/>
        </w:rPr>
        <w:t>Hazardous Articles, Materials or Substances Supplied under the Contract</w:t>
      </w:r>
    </w:p>
    <w:p w:rsidR="00F017FD" w:rsidRPr="00E91E9D" w:rsidRDefault="00B50C1B" w:rsidP="00E91E9D">
      <w:pPr>
        <w:widowControl w:val="0"/>
        <w:numPr>
          <w:ilvl w:val="0"/>
          <w:numId w:val="38"/>
        </w:numPr>
        <w:spacing w:line="360" w:lineRule="auto"/>
        <w:contextualSpacing/>
        <w:rPr>
          <w:lang w:eastAsia="en-GB"/>
        </w:rPr>
      </w:pPr>
      <w:r w:rsidRPr="00E91E9D">
        <w:rPr>
          <w:lang w:eastAsia="en-GB"/>
        </w:rPr>
        <w:t>Purchase O</w:t>
      </w:r>
      <w:r w:rsidR="00F017FD" w:rsidRPr="00E91E9D">
        <w:rPr>
          <w:lang w:eastAsia="en-GB"/>
        </w:rPr>
        <w:t>rder Template</w:t>
      </w:r>
      <w:r w:rsidR="00E91E9D">
        <w:rPr>
          <w:lang w:eastAsia="en-GB"/>
        </w:rPr>
        <w:t xml:space="preserve"> – Sample (for Information Only)</w:t>
      </w:r>
    </w:p>
    <w:p w:rsidR="00F017FD" w:rsidRPr="00E91E9D" w:rsidRDefault="00F017FD" w:rsidP="00E91E9D">
      <w:pPr>
        <w:widowControl w:val="0"/>
        <w:numPr>
          <w:ilvl w:val="0"/>
          <w:numId w:val="38"/>
        </w:numPr>
        <w:spacing w:line="360" w:lineRule="auto"/>
        <w:contextualSpacing/>
        <w:rPr>
          <w:lang w:eastAsia="en-GB"/>
        </w:rPr>
      </w:pPr>
      <w:r w:rsidRPr="00E91E9D">
        <w:rPr>
          <w:lang w:eastAsia="en-GB"/>
        </w:rPr>
        <w:t>Discrepancy report</w:t>
      </w:r>
      <w:r w:rsidR="00E91E9D">
        <w:rPr>
          <w:lang w:eastAsia="en-GB"/>
        </w:rPr>
        <w:t xml:space="preserve"> – Sample (for Information Only)</w:t>
      </w:r>
    </w:p>
    <w:p w:rsidR="00F017FD" w:rsidRPr="00E91E9D" w:rsidRDefault="00B50C1B" w:rsidP="00E91E9D">
      <w:pPr>
        <w:widowControl w:val="0"/>
        <w:numPr>
          <w:ilvl w:val="0"/>
          <w:numId w:val="38"/>
        </w:numPr>
        <w:spacing w:line="360" w:lineRule="auto"/>
        <w:contextualSpacing/>
        <w:rPr>
          <w:lang w:eastAsia="en-GB"/>
        </w:rPr>
      </w:pPr>
      <w:r w:rsidRPr="00E91E9D">
        <w:rPr>
          <w:lang w:eastAsia="en-GB"/>
        </w:rPr>
        <w:t>Strip S</w:t>
      </w:r>
      <w:r w:rsidR="00F017FD" w:rsidRPr="00E91E9D">
        <w:rPr>
          <w:lang w:eastAsia="en-GB"/>
        </w:rPr>
        <w:t>urvey report</w:t>
      </w:r>
      <w:r w:rsidR="00E91E9D">
        <w:rPr>
          <w:lang w:eastAsia="en-GB"/>
        </w:rPr>
        <w:t xml:space="preserve"> – Sample (for Information Only)</w:t>
      </w:r>
    </w:p>
    <w:p w:rsidR="00F017FD" w:rsidRPr="00E91E9D" w:rsidRDefault="00F017FD" w:rsidP="00E91E9D">
      <w:pPr>
        <w:widowControl w:val="0"/>
        <w:numPr>
          <w:ilvl w:val="0"/>
          <w:numId w:val="38"/>
        </w:numPr>
        <w:spacing w:line="360" w:lineRule="auto"/>
        <w:contextualSpacing/>
        <w:rPr>
          <w:lang w:eastAsia="en-GB"/>
        </w:rPr>
      </w:pPr>
      <w:r w:rsidRPr="00E91E9D">
        <w:rPr>
          <w:lang w:eastAsia="en-GB"/>
        </w:rPr>
        <w:t>BR/BER Form</w:t>
      </w:r>
      <w:r w:rsidR="00E91E9D">
        <w:rPr>
          <w:lang w:eastAsia="en-GB"/>
        </w:rPr>
        <w:t xml:space="preserve"> – Sample (for Information Only)</w:t>
      </w:r>
    </w:p>
    <w:p w:rsidR="00F017FD" w:rsidRPr="00E91E9D" w:rsidRDefault="00F017FD" w:rsidP="00E91E9D">
      <w:pPr>
        <w:widowControl w:val="0"/>
        <w:numPr>
          <w:ilvl w:val="0"/>
          <w:numId w:val="38"/>
        </w:numPr>
        <w:spacing w:line="360" w:lineRule="auto"/>
        <w:contextualSpacing/>
        <w:rPr>
          <w:lang w:eastAsia="en-GB"/>
        </w:rPr>
      </w:pPr>
      <w:r w:rsidRPr="00E91E9D">
        <w:rPr>
          <w:lang w:eastAsia="en-GB"/>
        </w:rPr>
        <w:t>Firm pricing</w:t>
      </w:r>
    </w:p>
    <w:p w:rsidR="00424674" w:rsidRPr="00E91E9D" w:rsidRDefault="00424674" w:rsidP="00E91E9D">
      <w:pPr>
        <w:widowControl w:val="0"/>
        <w:numPr>
          <w:ilvl w:val="0"/>
          <w:numId w:val="38"/>
        </w:numPr>
        <w:spacing w:line="360" w:lineRule="auto"/>
        <w:contextualSpacing/>
        <w:rPr>
          <w:lang w:eastAsia="en-GB"/>
        </w:rPr>
      </w:pPr>
      <w:r w:rsidRPr="00E91E9D">
        <w:rPr>
          <w:lang w:eastAsia="en-GB"/>
        </w:rPr>
        <w:t>Contract Novation –Sample Agreement (for Information Only).</w:t>
      </w:r>
    </w:p>
    <w:p w:rsidR="00424674" w:rsidRDefault="00424674" w:rsidP="00424674">
      <w:pPr>
        <w:widowControl w:val="0"/>
        <w:spacing w:line="360" w:lineRule="auto"/>
        <w:ind w:left="851"/>
        <w:contextualSpacing/>
        <w:rPr>
          <w:lang w:eastAsia="en-GB"/>
        </w:rPr>
      </w:pPr>
      <w:r w:rsidRPr="00E91E9D">
        <w:rPr>
          <w:lang w:eastAsia="en-GB"/>
        </w:rPr>
        <w:t>(will only apply in the event of a Contract Novation)</w:t>
      </w:r>
    </w:p>
    <w:p w:rsidR="00E622D7" w:rsidRPr="00E622D7" w:rsidRDefault="00E622D7" w:rsidP="00E622D7">
      <w:pPr>
        <w:pStyle w:val="ListParagraph"/>
        <w:widowControl w:val="0"/>
        <w:numPr>
          <w:ilvl w:val="0"/>
          <w:numId w:val="38"/>
        </w:numPr>
        <w:spacing w:line="360" w:lineRule="auto"/>
        <w:rPr>
          <w:rFonts w:ascii="Arial" w:hAnsi="Arial" w:cs="Arial"/>
          <w:lang w:eastAsia="en-GB"/>
        </w:rPr>
      </w:pPr>
      <w:r w:rsidRPr="00E622D7">
        <w:rPr>
          <w:rFonts w:ascii="Arial" w:hAnsi="Arial" w:cs="Arial"/>
          <w:lang w:eastAsia="en-GB"/>
        </w:rPr>
        <w:t>Contract Status Report</w:t>
      </w:r>
    </w:p>
    <w:p w:rsidR="00F017FD" w:rsidRPr="00F017FD" w:rsidRDefault="00F017FD" w:rsidP="00776046">
      <w:pPr>
        <w:widowControl w:val="0"/>
        <w:spacing w:line="360" w:lineRule="auto"/>
        <w:ind w:left="2778"/>
        <w:contextualSpacing/>
        <w:rPr>
          <w:lang w:eastAsia="en-GB"/>
        </w:rPr>
      </w:pPr>
      <w:r w:rsidRPr="00F017FD">
        <w:rPr>
          <w:lang w:eastAsia="en-GB"/>
        </w:rPr>
        <w:t xml:space="preserve">  </w:t>
      </w: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A53A1A" w:rsidRDefault="00A53A1A" w:rsidP="008A432F">
      <w:pPr>
        <w:widowControl w:val="0"/>
        <w:tabs>
          <w:tab w:val="left" w:pos="1985"/>
        </w:tabs>
        <w:rPr>
          <w:rFonts w:cs="Arial"/>
          <w:b/>
          <w:sz w:val="28"/>
          <w:szCs w:val="28"/>
          <w:lang w:eastAsia="en-GB"/>
        </w:rPr>
        <w:sectPr w:rsidR="00A53A1A" w:rsidSect="00496F0E">
          <w:headerReference w:type="even" r:id="rId10"/>
          <w:headerReference w:type="default" r:id="rId11"/>
          <w:footerReference w:type="default" r:id="rId12"/>
          <w:headerReference w:type="first" r:id="rId13"/>
          <w:endnotePr>
            <w:numFmt w:val="decimal"/>
          </w:endnotePr>
          <w:pgSz w:w="11907" w:h="16840" w:code="9"/>
          <w:pgMar w:top="709" w:right="1418" w:bottom="567" w:left="1418" w:header="0" w:footer="0" w:gutter="0"/>
          <w:cols w:space="720"/>
          <w:docGrid w:linePitch="299"/>
        </w:sectPr>
      </w:pPr>
    </w:p>
    <w:p w:rsidR="00A53A1A" w:rsidRDefault="00A53A1A"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8A432F" w:rsidRPr="00424674" w:rsidRDefault="00414370" w:rsidP="00424674">
      <w:pPr>
        <w:widowControl w:val="0"/>
        <w:tabs>
          <w:tab w:val="left" w:pos="1985"/>
        </w:tabs>
        <w:rPr>
          <w:rFonts w:cs="Arial"/>
          <w:sz w:val="20"/>
          <w:szCs w:val="20"/>
          <w:lang w:eastAsia="en-GB"/>
        </w:rPr>
      </w:pPr>
      <w:r>
        <w:rPr>
          <w:rFonts w:cs="Arial"/>
          <w:b/>
          <w:sz w:val="28"/>
          <w:szCs w:val="28"/>
          <w:lang w:eastAsia="en-GB"/>
        </w:rPr>
        <w:t xml:space="preserve">Contract </w:t>
      </w:r>
      <w:r w:rsidR="008A432F" w:rsidRPr="0062476B">
        <w:rPr>
          <w:rFonts w:cs="Arial"/>
          <w:b/>
          <w:sz w:val="28"/>
          <w:szCs w:val="28"/>
          <w:lang w:eastAsia="en-GB"/>
        </w:rPr>
        <w:t xml:space="preserve">Conditions for Contract No: </w:t>
      </w:r>
      <w:r w:rsidR="00424674" w:rsidRPr="00424674">
        <w:rPr>
          <w:rFonts w:cs="Arial"/>
          <w:b/>
          <w:sz w:val="28"/>
          <w:szCs w:val="28"/>
          <w:lang w:eastAsia="en-GB"/>
        </w:rPr>
        <w:t>IRM17/4828</w:t>
      </w:r>
    </w:p>
    <w:p w:rsidR="008A432F" w:rsidRDefault="008A432F" w:rsidP="008A432F">
      <w:pPr>
        <w:widowControl w:val="0"/>
        <w:jc w:val="both"/>
        <w:rPr>
          <w:rFonts w:cs="Arial"/>
          <w:b/>
          <w:szCs w:val="20"/>
          <w:u w:val="single"/>
          <w:lang w:eastAsia="en-GB"/>
        </w:rPr>
      </w:pPr>
    </w:p>
    <w:p w:rsidR="008A432F" w:rsidRPr="008A706B" w:rsidRDefault="008A432F" w:rsidP="008A432F">
      <w:pPr>
        <w:keepNext/>
        <w:widowControl w:val="0"/>
        <w:spacing w:before="120" w:after="120"/>
        <w:outlineLvl w:val="0"/>
        <w:rPr>
          <w:rFonts w:cs="Arial"/>
          <w:b/>
          <w:bCs/>
          <w:szCs w:val="22"/>
          <w:lang w:eastAsia="en-GB"/>
        </w:rPr>
      </w:pPr>
      <w:bookmarkStart w:id="0" w:name="_Toc399223188"/>
      <w:r w:rsidRPr="008A706B">
        <w:rPr>
          <w:rFonts w:cs="Arial"/>
          <w:b/>
          <w:bCs/>
          <w:szCs w:val="22"/>
          <w:lang w:eastAsia="en-GB"/>
        </w:rPr>
        <w:t xml:space="preserve">A </w:t>
      </w:r>
      <w:r w:rsidRPr="008A706B">
        <w:rPr>
          <w:rFonts w:cs="Arial"/>
          <w:b/>
          <w:bCs/>
          <w:szCs w:val="22"/>
          <w:lang w:eastAsia="en-GB"/>
        </w:rPr>
        <w:tab/>
        <w:t>General Contract Provisions</w:t>
      </w:r>
      <w:bookmarkEnd w:id="0"/>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bCs/>
          <w:szCs w:val="22"/>
          <w:lang w:eastAsia="en-GB"/>
        </w:rPr>
      </w:pPr>
      <w:bookmarkStart w:id="1" w:name="_Toc399223189"/>
      <w:bookmarkStart w:id="2" w:name="_Ref481062410"/>
      <w:bookmarkStart w:id="3" w:name="_Ref481062415"/>
      <w:bookmarkStart w:id="4" w:name="_Ref481062441"/>
      <w:bookmarkStart w:id="5" w:name="_Ref481062448"/>
      <w:bookmarkStart w:id="6" w:name="Interpretation"/>
      <w:r w:rsidRPr="008A706B">
        <w:rPr>
          <w:rFonts w:cs="Arial"/>
          <w:b/>
          <w:bCs/>
          <w:szCs w:val="22"/>
          <w:lang w:eastAsia="en-GB"/>
        </w:rPr>
        <w:t>Interpretation</w:t>
      </w:r>
      <w:bookmarkEnd w:id="1"/>
      <w:bookmarkEnd w:id="2"/>
      <w:bookmarkEnd w:id="3"/>
      <w:bookmarkEnd w:id="4"/>
      <w:bookmarkEnd w:id="5"/>
    </w:p>
    <w:bookmarkEnd w:id="6"/>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The defined terms in the Contract shall be as set out in </w:t>
      </w:r>
      <w:r w:rsidRPr="008A706B">
        <w:rPr>
          <w:rFonts w:cs="Arial"/>
          <w:b/>
          <w:color w:val="000000" w:themeColor="text1"/>
          <w:szCs w:val="22"/>
          <w:lang w:eastAsia="en-GB"/>
        </w:rPr>
        <w:t>Schedule 1</w:t>
      </w:r>
      <w:r w:rsidR="00FC6DBD" w:rsidRPr="008A706B">
        <w:rPr>
          <w:rFonts w:cs="Arial"/>
          <w:b/>
          <w:color w:val="000000" w:themeColor="text1"/>
          <w:szCs w:val="22"/>
          <w:lang w:eastAsia="en-GB"/>
        </w:rPr>
        <w:t xml:space="preserve"> - Definitions</w:t>
      </w:r>
      <w:r w:rsidRPr="008A706B">
        <w:rPr>
          <w:rFonts w:cs="Arial"/>
          <w:szCs w:val="22"/>
          <w:lang w:eastAsia="en-GB"/>
        </w:rPr>
        <w:t xml:space="preserve">.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Unless the context otherwise requires: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The singular includes the plural and vice versa, and the masculine includes the feminine and vice versa.</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The words “include”, “includes”, “including” and “included” are to be construed as if they were immediately followed by the words “without limitation”, except where explicitly stated otherwise.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The expression “person” means any individual, firm, body corporate, unincorporated association or partnership, government, state or agency of a state or joint venture.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t>The heading to any Contract provision shall not affect the interpretation of that provision.</w:t>
      </w:r>
    </w:p>
    <w:p w:rsidR="008A432F" w:rsidRPr="008A706B" w:rsidRDefault="008A432F" w:rsidP="008A432F">
      <w:pPr>
        <w:widowControl w:val="0"/>
        <w:spacing w:after="120"/>
        <w:ind w:left="1134"/>
        <w:rPr>
          <w:rFonts w:cs="Arial"/>
          <w:szCs w:val="22"/>
          <w:lang w:eastAsia="en-GB"/>
        </w:rPr>
      </w:pPr>
      <w:r w:rsidRPr="008A706B">
        <w:rPr>
          <w:rFonts w:cs="Arial"/>
          <w:szCs w:val="22"/>
          <w:lang w:eastAsia="en-GB"/>
        </w:rPr>
        <w:t>(6)</w:t>
      </w:r>
      <w:r w:rsidRPr="008A706B">
        <w:rPr>
          <w:rFonts w:cs="Arial"/>
          <w:szCs w:val="22"/>
          <w:lang w:eastAsia="en-GB"/>
        </w:rPr>
        <w:tab/>
        <w:t>Any decision, act or thing which the Authority is required or authorised to take or do under the Contract</w:t>
      </w:r>
      <w:r w:rsidRPr="008A706B">
        <w:rPr>
          <w:rFonts w:cs="Arial"/>
          <w:i/>
          <w:szCs w:val="22"/>
          <w:lang w:eastAsia="en-GB"/>
        </w:rPr>
        <w:t xml:space="preserve"> </w:t>
      </w:r>
      <w:r w:rsidRPr="008A706B">
        <w:rPr>
          <w:rFonts w:cs="Arial"/>
          <w:szCs w:val="22"/>
          <w:lang w:eastAsia="en-GB"/>
        </w:rPr>
        <w:t>may be taken or done only by the person (or their nominated deputy) authorised in Schedule 3 (Contract Data Sheet) to take or do that decision, act, or thing on behalf of the Authority</w:t>
      </w:r>
      <w:r w:rsidRPr="008A706B">
        <w:rPr>
          <w:rFonts w:cs="Arial"/>
          <w:i/>
          <w:szCs w:val="22"/>
          <w:lang w:eastAsia="en-GB"/>
        </w:rPr>
        <w:t>.</w:t>
      </w:r>
    </w:p>
    <w:p w:rsidR="008A432F" w:rsidRPr="008A706B" w:rsidRDefault="008A432F" w:rsidP="008A432F">
      <w:pPr>
        <w:widowControl w:val="0"/>
        <w:ind w:left="1134"/>
        <w:rPr>
          <w:rFonts w:cs="Arial"/>
          <w:szCs w:val="22"/>
          <w:lang w:eastAsia="en-GB"/>
        </w:rPr>
      </w:pPr>
      <w:r w:rsidRPr="008A706B">
        <w:rPr>
          <w:rFonts w:cs="Arial"/>
          <w:szCs w:val="22"/>
          <w:lang w:eastAsia="en-GB"/>
        </w:rPr>
        <w:t>(7)</w:t>
      </w:r>
      <w:r w:rsidRPr="008A706B">
        <w:rPr>
          <w:rFonts w:cs="Arial"/>
          <w:szCs w:val="22"/>
          <w:lang w:eastAsia="en-GB"/>
        </w:rPr>
        <w:tab/>
        <w:t>Unless excluded within the terms of the Contract or required by law, references to</w:t>
      </w:r>
    </w:p>
    <w:p w:rsidR="008A432F" w:rsidRPr="008A706B" w:rsidRDefault="008A432F" w:rsidP="008A432F">
      <w:pPr>
        <w:widowControl w:val="0"/>
        <w:spacing w:after="120"/>
        <w:ind w:left="1134"/>
        <w:rPr>
          <w:rFonts w:cs="Arial"/>
          <w:szCs w:val="22"/>
          <w:lang w:eastAsia="en-GB"/>
        </w:rPr>
      </w:pPr>
      <w:r w:rsidRPr="008A706B">
        <w:rPr>
          <w:rFonts w:cs="Arial"/>
          <w:szCs w:val="22"/>
          <w:lang w:eastAsia="en-GB"/>
        </w:rPr>
        <w:t>submission of documents in writing shall include electronic submission.</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bCs/>
          <w:szCs w:val="22"/>
          <w:lang w:eastAsia="en-GB"/>
        </w:rPr>
      </w:pPr>
      <w:bookmarkStart w:id="7" w:name="_Toc399223190"/>
      <w:bookmarkStart w:id="8" w:name="amendments"/>
      <w:r w:rsidRPr="008A706B">
        <w:rPr>
          <w:rFonts w:cs="Arial"/>
          <w:b/>
          <w:bCs/>
          <w:szCs w:val="22"/>
          <w:lang w:eastAsia="en-GB"/>
        </w:rPr>
        <w:t>Amendments to Contract</w:t>
      </w:r>
      <w:bookmarkEnd w:id="7"/>
    </w:p>
    <w:p w:rsidR="008A432F" w:rsidRPr="008A706B" w:rsidRDefault="008A432F" w:rsidP="008A432F">
      <w:pPr>
        <w:widowControl w:val="0"/>
        <w:spacing w:before="120" w:after="120"/>
        <w:ind w:left="567"/>
        <w:rPr>
          <w:rFonts w:cs="Arial"/>
          <w:szCs w:val="22"/>
          <w:lang w:eastAsia="en-GB"/>
        </w:rPr>
      </w:pPr>
      <w:bookmarkStart w:id="9" w:name="_Ref277243285"/>
      <w:bookmarkEnd w:id="8"/>
      <w:r w:rsidRPr="008A706B">
        <w:rPr>
          <w:rFonts w:cs="Arial"/>
          <w:szCs w:val="22"/>
          <w:lang w:eastAsia="en-GB"/>
        </w:rPr>
        <w:t>a.</w:t>
      </w:r>
      <w:r w:rsidRPr="008A706B">
        <w:rPr>
          <w:rFonts w:cs="Arial"/>
          <w:szCs w:val="22"/>
          <w:lang w:eastAsia="en-GB"/>
        </w:rPr>
        <w:tab/>
      </w:r>
      <w:bookmarkEnd w:id="9"/>
      <w:r w:rsidRPr="008A706B">
        <w:rPr>
          <w:rFonts w:cs="Arial"/>
          <w:szCs w:val="22"/>
          <w:lang w:eastAsia="en-GB"/>
        </w:rPr>
        <w:t>All amendments to this Contract shall be serially numbered, in writing, issued only by the Authority’s Representative (Commercial), and agreed by both Parties.</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Where the Authority or the Contractor wishes to introduce a change which is not minor or which is likely to involve a change to the Contract Price, the provisions of </w:t>
      </w:r>
      <w:r w:rsidR="000019DF" w:rsidRPr="008A706B">
        <w:rPr>
          <w:rFonts w:cs="Arial"/>
          <w:b/>
          <w:szCs w:val="22"/>
          <w:lang w:eastAsia="en-GB"/>
        </w:rPr>
        <w:t>Schedule</w:t>
      </w:r>
      <w:r w:rsidR="0030263B" w:rsidRPr="008A706B">
        <w:rPr>
          <w:rFonts w:cs="Arial"/>
          <w:b/>
          <w:szCs w:val="22"/>
          <w:lang w:eastAsia="en-GB"/>
        </w:rPr>
        <w:t xml:space="preserve"> </w:t>
      </w:r>
      <w:r w:rsidR="00436C70" w:rsidRPr="008A706B">
        <w:rPr>
          <w:rFonts w:cs="Arial"/>
          <w:b/>
          <w:szCs w:val="22"/>
          <w:lang w:eastAsia="en-GB"/>
        </w:rPr>
        <w:t>4</w:t>
      </w:r>
      <w:r w:rsidRPr="008A706B">
        <w:rPr>
          <w:rFonts w:cs="Arial"/>
          <w:b/>
          <w:szCs w:val="22"/>
          <w:lang w:eastAsia="en-GB"/>
        </w:rPr>
        <w:t xml:space="preserve"> (</w:t>
      </w:r>
      <w:r w:rsidR="00B1613F" w:rsidRPr="008A706B">
        <w:rPr>
          <w:rFonts w:cs="Arial"/>
          <w:b/>
          <w:szCs w:val="22"/>
          <w:lang w:eastAsia="en-GB"/>
        </w:rPr>
        <w:t xml:space="preserve">Contract </w:t>
      </w:r>
      <w:r w:rsidRPr="008A706B">
        <w:rPr>
          <w:rFonts w:cs="Arial"/>
          <w:b/>
          <w:szCs w:val="22"/>
          <w:lang w:eastAsia="en-GB"/>
        </w:rPr>
        <w:t>Change Process)</w:t>
      </w:r>
      <w:r w:rsidRPr="008A706B">
        <w:rPr>
          <w:rFonts w:cs="Arial"/>
          <w:szCs w:val="22"/>
          <w:lang w:eastAsia="en-GB"/>
        </w:rPr>
        <w:t xml:space="preserve"> shall apply.  The Contractor shall not carry out any work until any necessary change to the Contract Price has been agreed and a written amendment in accordance with </w:t>
      </w:r>
      <w:r w:rsidRPr="008A706B">
        <w:rPr>
          <w:rFonts w:cs="Arial"/>
          <w:b/>
          <w:szCs w:val="22"/>
          <w:lang w:eastAsia="en-GB"/>
        </w:rPr>
        <w:t>clause A2.a</w:t>
      </w:r>
      <w:r w:rsidRPr="008A706B">
        <w:rPr>
          <w:rFonts w:cs="Arial"/>
          <w:szCs w:val="22"/>
          <w:lang w:eastAsia="en-GB"/>
        </w:rPr>
        <w:t xml:space="preserve"> above has been issued.</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10" w:name="Variations"/>
      <w:bookmarkStart w:id="11" w:name="_Toc399223191"/>
      <w:r w:rsidRPr="008A706B">
        <w:rPr>
          <w:rFonts w:cs="Arial"/>
          <w:b/>
          <w:bCs/>
          <w:szCs w:val="22"/>
          <w:lang w:eastAsia="en-GB"/>
        </w:rPr>
        <w:t>Variations</w:t>
      </w:r>
      <w:bookmarkEnd w:id="10"/>
      <w:r w:rsidRPr="008A706B">
        <w:rPr>
          <w:rFonts w:cs="Arial"/>
          <w:b/>
          <w:bCs/>
          <w:szCs w:val="22"/>
          <w:lang w:eastAsia="en-GB"/>
        </w:rPr>
        <w:t xml:space="preserve"> to Specification</w:t>
      </w:r>
      <w:bookmarkEnd w:id="11"/>
      <w:r w:rsidRPr="008A706B">
        <w:rPr>
          <w:rFonts w:cs="Arial"/>
          <w:b/>
          <w:bCs/>
          <w:szCs w:val="22"/>
          <w:lang w:eastAsia="en-GB"/>
        </w:rPr>
        <w:t xml:space="preserve">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Pr="008A706B">
        <w:rPr>
          <w:rFonts w:cs="Arial"/>
          <w:b/>
          <w:szCs w:val="22"/>
          <w:lang w:eastAsia="en-GB"/>
        </w:rPr>
        <w:t>condition</w:t>
      </w:r>
      <w:r w:rsidRPr="008A706B">
        <w:rPr>
          <w:rFonts w:cs="Arial"/>
          <w:szCs w:val="22"/>
          <w:lang w:eastAsia="en-GB"/>
        </w:rPr>
        <w:t xml:space="preserve"> </w:t>
      </w:r>
      <w:r w:rsidRPr="008A706B">
        <w:rPr>
          <w:rFonts w:cs="Arial"/>
          <w:b/>
          <w:szCs w:val="22"/>
          <w:lang w:eastAsia="en-GB"/>
        </w:rPr>
        <w:t xml:space="preserve">A2 </w:t>
      </w:r>
      <w:r w:rsidRPr="008A706B">
        <w:rPr>
          <w:rFonts w:cs="Arial"/>
          <w:szCs w:val="22"/>
          <w:lang w:eastAsia="en-GB"/>
        </w:rPr>
        <w:t>(Amendments to Contract) and shall be implemented upon receipt, or at the date specified in the Authority’s Notice, unless otherwise specified.</w:t>
      </w:r>
      <w:r w:rsidRPr="008A706B">
        <w:rPr>
          <w:rFonts w:cs="Arial"/>
          <w:szCs w:val="22"/>
          <w:lang w:eastAsia="en-GB"/>
        </w:rPr>
        <w:br w:type="page"/>
      </w:r>
    </w:p>
    <w:p w:rsidR="008A432F" w:rsidRPr="008A706B" w:rsidRDefault="008A432F" w:rsidP="008A432F">
      <w:pPr>
        <w:widowControl w:val="0"/>
        <w:spacing w:before="120" w:after="120"/>
        <w:ind w:left="567"/>
        <w:rPr>
          <w:rFonts w:cs="Arial"/>
          <w:szCs w:val="22"/>
          <w:lang w:eastAsia="en-GB"/>
        </w:rPr>
      </w:pP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Any variations that cause a change to:</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fit, form, function or characteristics of the Contractor Deliverables;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the cost;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Delivery Dates;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the period required for the production or completion; 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t>other work caused by the alteration,</w:t>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t>shall be the subject to</w:t>
      </w:r>
      <w:r w:rsidRPr="008A706B">
        <w:rPr>
          <w:rFonts w:cs="Arial"/>
          <w:b/>
          <w:szCs w:val="22"/>
          <w:lang w:eastAsia="en-GB"/>
        </w:rPr>
        <w:t xml:space="preserve"> </w:t>
      </w:r>
      <w:r w:rsidR="00981BEF" w:rsidRPr="008A706B">
        <w:rPr>
          <w:rFonts w:cs="Arial"/>
          <w:b/>
          <w:szCs w:val="22"/>
          <w:lang w:eastAsia="en-GB"/>
        </w:rPr>
        <w:t xml:space="preserve">clause </w:t>
      </w:r>
      <w:r w:rsidRPr="008A706B">
        <w:rPr>
          <w:rFonts w:cs="Arial"/>
          <w:b/>
          <w:szCs w:val="22"/>
          <w:lang w:eastAsia="en-GB"/>
        </w:rPr>
        <w:t xml:space="preserve">A2 </w:t>
      </w:r>
      <w:r w:rsidRPr="008A706B">
        <w:rPr>
          <w:rFonts w:cs="Arial"/>
          <w:b/>
          <w:szCs w:val="22"/>
          <w:lang w:val="en-US" w:eastAsia="en-GB"/>
        </w:rPr>
        <w:t>(Amendments to Contract</w:t>
      </w:r>
      <w:r w:rsidRPr="008A706B">
        <w:rPr>
          <w:rFonts w:cs="Arial"/>
          <w:szCs w:val="22"/>
          <w:lang w:val="en-US" w:eastAsia="en-GB"/>
        </w:rPr>
        <w:t>).</w:t>
      </w:r>
      <w:r w:rsidRPr="008A706B">
        <w:rPr>
          <w:rFonts w:cs="Arial"/>
          <w:szCs w:val="22"/>
          <w:lang w:eastAsia="en-GB"/>
        </w:rPr>
        <w:t xml:space="preserve">  Each amendment under </w:t>
      </w:r>
      <w:r w:rsidR="00981BEF" w:rsidRPr="008A706B">
        <w:rPr>
          <w:rFonts w:cs="Arial"/>
          <w:b/>
          <w:szCs w:val="22"/>
          <w:lang w:eastAsia="en-GB"/>
        </w:rPr>
        <w:t>clause</w:t>
      </w:r>
      <w:r w:rsidR="00981BEF" w:rsidRPr="008A706B">
        <w:rPr>
          <w:rFonts w:cs="Arial"/>
          <w:szCs w:val="22"/>
          <w:lang w:eastAsia="en-GB"/>
        </w:rPr>
        <w:t xml:space="preserve"> </w:t>
      </w:r>
      <w:r w:rsidRPr="008A706B">
        <w:rPr>
          <w:rFonts w:cs="Arial"/>
          <w:b/>
          <w:szCs w:val="22"/>
          <w:lang w:eastAsia="en-GB"/>
        </w:rPr>
        <w:t xml:space="preserve">A2 </w:t>
      </w:r>
      <w:r w:rsidRPr="008A706B">
        <w:rPr>
          <w:rFonts w:cs="Arial"/>
          <w:szCs w:val="22"/>
          <w:lang w:eastAsia="en-GB"/>
        </w:rPr>
        <w:t>shall be classed as a formal change.</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12" w:name="_Toc399223192"/>
      <w:bookmarkStart w:id="13" w:name="Precedence"/>
      <w:r w:rsidRPr="008A706B">
        <w:rPr>
          <w:rFonts w:cs="Arial"/>
          <w:b/>
          <w:iCs/>
          <w:szCs w:val="22"/>
          <w:lang w:eastAsia="en-GB"/>
        </w:rPr>
        <w:t>Precedence</w:t>
      </w:r>
      <w:bookmarkEnd w:id="12"/>
    </w:p>
    <w:bookmarkEnd w:id="13"/>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If there is any inconsistency between the different provisions of the Contract the inconsistency shall be resolved according to the following descending order of precedence: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Sections A - H (and J - L, if sections J - L are included in this Contract) of the Conditions of the Contract shall be given equal precedence with </w:t>
      </w:r>
      <w:r w:rsidR="000019DF" w:rsidRPr="008A706B">
        <w:rPr>
          <w:rFonts w:cs="Arial"/>
          <w:b/>
          <w:szCs w:val="22"/>
          <w:lang w:eastAsia="en-GB"/>
        </w:rPr>
        <w:t>Schedule</w:t>
      </w:r>
      <w:r w:rsidRPr="008A706B">
        <w:rPr>
          <w:rFonts w:cs="Arial"/>
          <w:b/>
          <w:szCs w:val="22"/>
          <w:lang w:eastAsia="en-GB"/>
        </w:rPr>
        <w:t xml:space="preserve"> 1 (Definitions of Contract)</w:t>
      </w:r>
      <w:r w:rsidRPr="008A706B">
        <w:rPr>
          <w:rFonts w:cs="Arial"/>
          <w:szCs w:val="22"/>
          <w:lang w:eastAsia="en-GB"/>
        </w:rPr>
        <w:t xml:space="preserve"> and </w:t>
      </w:r>
      <w:r w:rsidR="000019DF" w:rsidRPr="008A706B">
        <w:rPr>
          <w:rFonts w:cs="Arial"/>
          <w:b/>
          <w:szCs w:val="22"/>
          <w:lang w:eastAsia="en-GB"/>
        </w:rPr>
        <w:t>Schedule</w:t>
      </w:r>
      <w:r w:rsidRPr="008A706B">
        <w:rPr>
          <w:rFonts w:cs="Arial"/>
          <w:b/>
          <w:szCs w:val="22"/>
          <w:lang w:eastAsia="en-GB"/>
        </w:rPr>
        <w:t xml:space="preserve"> 3 (Contract Data Sheet);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r>
      <w:r w:rsidR="000019DF" w:rsidRPr="008A706B">
        <w:rPr>
          <w:rFonts w:cs="Arial"/>
          <w:b/>
          <w:szCs w:val="22"/>
          <w:lang w:eastAsia="en-GB"/>
        </w:rPr>
        <w:t>Schedule</w:t>
      </w:r>
      <w:r w:rsidRPr="008A706B">
        <w:rPr>
          <w:rFonts w:cs="Arial"/>
          <w:b/>
          <w:szCs w:val="22"/>
          <w:lang w:eastAsia="en-GB"/>
        </w:rPr>
        <w:t xml:space="preserve"> 2 (</w:t>
      </w:r>
      <w:r w:rsidR="000019DF" w:rsidRPr="008A706B">
        <w:rPr>
          <w:rFonts w:cs="Arial"/>
          <w:b/>
          <w:szCs w:val="22"/>
          <w:lang w:eastAsia="en-GB"/>
        </w:rPr>
        <w:t>Schedule</w:t>
      </w:r>
      <w:r w:rsidRPr="008A706B">
        <w:rPr>
          <w:rFonts w:cs="Arial"/>
          <w:b/>
          <w:szCs w:val="22"/>
          <w:lang w:eastAsia="en-GB"/>
        </w:rPr>
        <w:t xml:space="preserve"> of Requirements)</w:t>
      </w:r>
      <w:r w:rsidRPr="008A706B">
        <w:rPr>
          <w:rFonts w:cs="Arial"/>
          <w:szCs w:val="22"/>
          <w:lang w:eastAsia="en-GB"/>
        </w:rPr>
        <w:t xml:space="preserve"> and, where included, (Acceptance Procedure);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 xml:space="preserve">the remaining </w:t>
      </w:r>
      <w:r w:rsidR="000019DF" w:rsidRPr="008A706B">
        <w:rPr>
          <w:rFonts w:cs="Arial"/>
          <w:szCs w:val="22"/>
          <w:lang w:eastAsia="en-GB"/>
        </w:rPr>
        <w:t>Schedule</w:t>
      </w:r>
      <w:r w:rsidRPr="008A706B">
        <w:rPr>
          <w:rFonts w:cs="Arial"/>
          <w:szCs w:val="22"/>
          <w:lang w:eastAsia="en-GB"/>
        </w:rPr>
        <w:t>s;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any other documents expressly referred to in the Contract.</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If either Party</w:t>
      </w:r>
      <w:r w:rsidRPr="008A706B">
        <w:rPr>
          <w:rFonts w:cs="Arial"/>
          <w:i/>
          <w:szCs w:val="22"/>
          <w:lang w:eastAsia="en-GB"/>
        </w:rPr>
        <w:t xml:space="preserve"> </w:t>
      </w:r>
      <w:r w:rsidRPr="008A706B">
        <w:rPr>
          <w:rFonts w:cs="Arial"/>
          <w:szCs w:val="22"/>
          <w:lang w:eastAsia="en-GB"/>
        </w:rPr>
        <w:t xml:space="preserve">becomes aware of any inconsistency, within or between the documents referred to in </w:t>
      </w:r>
      <w:r w:rsidRPr="008A706B">
        <w:rPr>
          <w:rFonts w:cs="Arial"/>
          <w:b/>
          <w:szCs w:val="22"/>
          <w:lang w:eastAsia="en-GB"/>
        </w:rPr>
        <w:t>clause A4.a</w:t>
      </w:r>
      <w:r w:rsidRPr="008A706B">
        <w:rPr>
          <w:rFonts w:cs="Arial"/>
          <w:szCs w:val="22"/>
          <w:lang w:eastAsia="en-GB"/>
        </w:rPr>
        <w:t xml:space="preserve"> such Party shall notify the other Party forthwith and the Parties will seek to resolve that inconsistency on the basis of the order of precedence set out in </w:t>
      </w:r>
      <w:r w:rsidRPr="008A706B">
        <w:rPr>
          <w:rFonts w:cs="Arial"/>
          <w:b/>
          <w:szCs w:val="22"/>
          <w:lang w:eastAsia="en-GB"/>
        </w:rPr>
        <w:t>clause A4.a</w:t>
      </w:r>
      <w:r w:rsidRPr="008A706B">
        <w:rPr>
          <w:rFonts w:cs="Arial"/>
          <w:szCs w:val="22"/>
          <w:lang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981BEF" w:rsidRPr="008A706B">
        <w:rPr>
          <w:rFonts w:cs="Arial"/>
          <w:b/>
          <w:szCs w:val="22"/>
          <w:lang w:eastAsia="en-GB"/>
        </w:rPr>
        <w:t xml:space="preserve">clause </w:t>
      </w:r>
      <w:r w:rsidRPr="008A706B">
        <w:rPr>
          <w:rFonts w:cs="Arial"/>
          <w:b/>
          <w:szCs w:val="22"/>
          <w:lang w:eastAsia="en-GB"/>
        </w:rPr>
        <w:t>A21 (Dispute Resolution).</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14" w:name="_Toc399223193"/>
      <w:bookmarkStart w:id="15" w:name="Severability"/>
      <w:r w:rsidRPr="008A706B">
        <w:rPr>
          <w:rFonts w:cs="Arial"/>
          <w:b/>
          <w:iCs/>
          <w:szCs w:val="22"/>
          <w:lang w:eastAsia="en-GB"/>
        </w:rPr>
        <w:t>Severability</w:t>
      </w:r>
      <w:bookmarkEnd w:id="14"/>
    </w:p>
    <w:bookmarkEnd w:id="15"/>
    <w:p w:rsidR="008A432F" w:rsidRPr="008A706B" w:rsidRDefault="008A432F" w:rsidP="008A432F">
      <w:pPr>
        <w:widowControl w:val="0"/>
        <w:spacing w:before="120" w:after="120"/>
        <w:ind w:firstLine="567"/>
        <w:rPr>
          <w:rFonts w:cs="Arial"/>
          <w:szCs w:val="22"/>
          <w:lang w:eastAsia="en-GB"/>
        </w:rPr>
      </w:pPr>
      <w:r w:rsidRPr="008A706B">
        <w:rPr>
          <w:rFonts w:cs="Arial"/>
          <w:szCs w:val="22"/>
          <w:lang w:eastAsia="en-GB"/>
        </w:rPr>
        <w:t>If any provision of the Contract is held to be invalid, illegal or unenforceable to any extent then:</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such provision shall (to the extent that it is invalid, illegal or unenforceable) be given no effect and shall be deemed not to be included in the Contract but without invalidating any of the remaining provisions of the Contract; and</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16" w:name="Assignment"/>
      <w:bookmarkStart w:id="17" w:name="_Toc399223194"/>
      <w:r w:rsidRPr="008A706B">
        <w:rPr>
          <w:rFonts w:cs="Arial"/>
          <w:b/>
          <w:iCs/>
          <w:szCs w:val="22"/>
          <w:lang w:eastAsia="en-GB"/>
        </w:rPr>
        <w:t>Assignment</w:t>
      </w:r>
      <w:bookmarkEnd w:id="16"/>
      <w:r w:rsidRPr="008A706B">
        <w:rPr>
          <w:rFonts w:cs="Arial"/>
          <w:b/>
          <w:iCs/>
          <w:szCs w:val="22"/>
          <w:lang w:eastAsia="en-GB"/>
        </w:rPr>
        <w:t xml:space="preserve"> of Contract</w:t>
      </w:r>
      <w:bookmarkEnd w:id="17"/>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Neither Party shall be entitled to assign the Contract (or any part thereof) without the prior written consent of the other Party.</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18" w:name="_Toc399223195"/>
      <w:bookmarkStart w:id="19" w:name="Waiver"/>
      <w:r w:rsidRPr="008A706B">
        <w:rPr>
          <w:rFonts w:cs="Arial"/>
          <w:b/>
          <w:iCs/>
          <w:szCs w:val="22"/>
          <w:lang w:eastAsia="en-GB"/>
        </w:rPr>
        <w:t>Waiver</w:t>
      </w:r>
      <w:bookmarkEnd w:id="18"/>
    </w:p>
    <w:bookmarkEnd w:id="19"/>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8A432F"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No waiver in respect of any right or remedy shall operate as a waiver in respect of any other right or remedy.</w:t>
      </w:r>
    </w:p>
    <w:p w:rsidR="00292BFC" w:rsidRPr="008A706B" w:rsidRDefault="00292BFC" w:rsidP="008A432F">
      <w:pPr>
        <w:widowControl w:val="0"/>
        <w:spacing w:before="120" w:after="120"/>
        <w:ind w:left="567"/>
        <w:rPr>
          <w:rFonts w:cs="Arial"/>
          <w:szCs w:val="22"/>
          <w:lang w:eastAsia="en-GB"/>
        </w:rPr>
      </w:pP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20" w:name="_Toc399223196"/>
      <w:bookmarkStart w:id="21" w:name="Thirdparty"/>
      <w:r w:rsidRPr="008A706B">
        <w:rPr>
          <w:rFonts w:cs="Arial"/>
          <w:b/>
          <w:iCs/>
          <w:szCs w:val="22"/>
          <w:lang w:eastAsia="en-GB"/>
        </w:rPr>
        <w:lastRenderedPageBreak/>
        <w:t>Third Party Rights</w:t>
      </w:r>
      <w:bookmarkEnd w:id="20"/>
    </w:p>
    <w:bookmarkEnd w:id="21"/>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22" w:name="_Toc408817912"/>
      <w:bookmarkStart w:id="23" w:name="Governing"/>
      <w:bookmarkStart w:id="24" w:name="_Toc399223198"/>
      <w:r w:rsidRPr="008A706B">
        <w:rPr>
          <w:rFonts w:cs="Arial"/>
          <w:b/>
          <w:iCs/>
          <w:szCs w:val="22"/>
          <w:lang w:eastAsia="en-GB"/>
        </w:rPr>
        <w:t>Governing Law</w:t>
      </w:r>
      <w:bookmarkEnd w:id="22"/>
      <w:r w:rsidRPr="008A706B">
        <w:rPr>
          <w:rFonts w:cs="Arial"/>
          <w:b/>
          <w:iCs/>
          <w:szCs w:val="22"/>
          <w:lang w:eastAsia="en-GB"/>
        </w:rPr>
        <w:t xml:space="preserve">  </w:t>
      </w:r>
    </w:p>
    <w:bookmarkEnd w:id="23"/>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t xml:space="preserve">Subject to </w:t>
      </w:r>
      <w:r w:rsidRPr="008A706B">
        <w:rPr>
          <w:rFonts w:cs="Arial"/>
          <w:b/>
          <w:szCs w:val="22"/>
          <w:lang w:eastAsia="en-GB"/>
        </w:rPr>
        <w:t>clause A9.d</w:t>
      </w:r>
      <w:r w:rsidRPr="008A706B">
        <w:rPr>
          <w:rFonts w:cs="Arial"/>
          <w:szCs w:val="22"/>
          <w:lang w:eastAsia="en-GB"/>
        </w:rPr>
        <w:t>, the Contract shall be considered as a contract made in England and subject to English Law.</w:t>
      </w:r>
    </w:p>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t xml:space="preserve">Subject to </w:t>
      </w:r>
      <w:r w:rsidRPr="008A706B">
        <w:rPr>
          <w:rFonts w:cs="Arial"/>
          <w:b/>
          <w:szCs w:val="22"/>
          <w:lang w:eastAsia="en-GB"/>
        </w:rPr>
        <w:t>clause A9.d and A21 (Dispute Resolution)</w:t>
      </w:r>
      <w:r w:rsidRPr="008A706B">
        <w:rPr>
          <w:rFonts w:cs="Arial"/>
          <w:szCs w:val="22"/>
          <w:lang w:eastAsia="en-GB"/>
        </w:rPr>
        <w:t xml:space="preserve"> and without prejudice to the dispute resolution process set out therein, each Party submits and agrees to the exclusive jurisdiction of the Courts of England to resolve, and the laws of England to govern, any actions proceedings, controversy or claim of whatever nature </w:t>
      </w:r>
      <w:r w:rsidR="006D7230" w:rsidRPr="008A706B">
        <w:rPr>
          <w:rFonts w:cs="Arial"/>
          <w:szCs w:val="22"/>
          <w:lang w:eastAsia="en-GB"/>
        </w:rPr>
        <w:t>arising</w:t>
      </w:r>
      <w:r w:rsidRPr="008A706B">
        <w:rPr>
          <w:rFonts w:cs="Arial"/>
          <w:szCs w:val="22"/>
          <w:lang w:eastAsia="en-GB"/>
        </w:rPr>
        <w:t xml:space="preserve"> out of or relating to the Contract or breach thereof.</w:t>
      </w:r>
    </w:p>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t xml:space="preserve">Subject to </w:t>
      </w:r>
      <w:r w:rsidRPr="008A706B">
        <w:rPr>
          <w:rFonts w:cs="Arial"/>
          <w:b/>
          <w:szCs w:val="22"/>
          <w:lang w:eastAsia="en-GB"/>
        </w:rPr>
        <w:t>clause A.9.d</w:t>
      </w:r>
      <w:r w:rsidRPr="008A706B">
        <w:rPr>
          <w:rFonts w:cs="Arial"/>
          <w:szCs w:val="22"/>
          <w:lang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t>If the Parties agree pursuant to the Contract that Scots Law should apply then the following amendments shall apply to the Contract: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(1) </w:t>
      </w:r>
      <w:r w:rsidRPr="008A706B">
        <w:rPr>
          <w:rFonts w:cs="Arial"/>
          <w:szCs w:val="22"/>
          <w:lang w:eastAsia="en-GB"/>
        </w:rPr>
        <w:tab/>
      </w:r>
      <w:r w:rsidRPr="008A706B">
        <w:rPr>
          <w:rFonts w:cs="Arial"/>
          <w:b/>
          <w:szCs w:val="22"/>
          <w:lang w:eastAsia="en-GB"/>
        </w:rPr>
        <w:t>Clause A9.a, A9.b and A9.c</w:t>
      </w:r>
      <w:r w:rsidRPr="008A706B">
        <w:rPr>
          <w:rFonts w:cs="Arial"/>
          <w:szCs w:val="22"/>
          <w:lang w:eastAsia="en-GB"/>
        </w:rPr>
        <w:t xml:space="preserve"> shall be amended to read:</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“a. The Contract shall be considered as a contract made in Scotland and subject to Scots Law.</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 xml:space="preserve">b. Subject to </w:t>
      </w:r>
      <w:r w:rsidRPr="008A706B">
        <w:rPr>
          <w:rFonts w:cs="Arial"/>
          <w:b/>
          <w:szCs w:val="22"/>
          <w:lang w:eastAsia="en-GB"/>
        </w:rPr>
        <w:t>clause A21</w:t>
      </w:r>
      <w:r w:rsidRPr="008A706B">
        <w:rPr>
          <w:rFonts w:cs="Arial"/>
          <w:szCs w:val="22"/>
          <w:lang w:eastAsia="en-GB"/>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 xml:space="preserve">c. Any dispute arising out of or in connection with the Contract shall be determined within the Scottish jurisdiction and to the exclusion of all other jurisdictions save that other jurisdictions may apply solely for the purpose of giving effect to this </w:t>
      </w:r>
      <w:r w:rsidRPr="008A706B">
        <w:rPr>
          <w:rFonts w:cs="Arial"/>
          <w:b/>
          <w:szCs w:val="22"/>
          <w:lang w:eastAsia="en-GB"/>
        </w:rPr>
        <w:t>clause A9</w:t>
      </w:r>
      <w:r w:rsidRPr="008A706B">
        <w:rPr>
          <w:rFonts w:cs="Arial"/>
          <w:szCs w:val="22"/>
          <w:lang w:eastAsia="en-GB"/>
        </w:rPr>
        <w:t xml:space="preserve"> and for the enforcement of any judgment, order or award given under Scottish jurisdiction.”</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(2) </w:t>
      </w:r>
      <w:r w:rsidRPr="008A706B">
        <w:rPr>
          <w:rFonts w:cs="Arial"/>
          <w:b/>
          <w:szCs w:val="22"/>
          <w:lang w:eastAsia="en-GB"/>
        </w:rPr>
        <w:tab/>
        <w:t>Clause A21.b</w:t>
      </w:r>
      <w:r w:rsidRPr="008A706B">
        <w:rPr>
          <w:rFonts w:cs="Arial"/>
          <w:szCs w:val="22"/>
          <w:lang w:eastAsia="en-GB"/>
        </w:rPr>
        <w:t xml:space="preserve"> shall be amended to read:</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 xml:space="preserve">“In the event that the dispute or claim is not resolved pursuant to </w:t>
      </w:r>
      <w:r w:rsidRPr="008A706B">
        <w:rPr>
          <w:rFonts w:cs="Arial"/>
          <w:b/>
          <w:szCs w:val="22"/>
          <w:lang w:eastAsia="en-GB"/>
        </w:rPr>
        <w:t>clause A21.a</w:t>
      </w:r>
      <w:r w:rsidRPr="008A706B">
        <w:rPr>
          <w:rFonts w:cs="Arial"/>
          <w:szCs w:val="22"/>
          <w:lang w:eastAsia="en-GB"/>
        </w:rPr>
        <w:t xml:space="preserve"> the dispute shall be referred to arbitration.  Unless otherwise agreed in writing by the Parties, the arbitration and this clause </w:t>
      </w:r>
      <w:r w:rsidRPr="008A706B">
        <w:rPr>
          <w:rFonts w:cs="Arial"/>
          <w:b/>
          <w:szCs w:val="22"/>
          <w:lang w:eastAsia="en-GB"/>
        </w:rPr>
        <w:t>A21.b</w:t>
      </w:r>
      <w:r w:rsidRPr="008A706B">
        <w:rPr>
          <w:rFonts w:cs="Arial"/>
          <w:szCs w:val="22"/>
          <w:lang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w:t>
      </w:r>
      <w:r w:rsidR="000019DF" w:rsidRPr="008A706B">
        <w:rPr>
          <w:rFonts w:cs="Arial"/>
          <w:szCs w:val="22"/>
          <w:lang w:eastAsia="en-GB"/>
        </w:rPr>
        <w:t>Schedule</w:t>
      </w:r>
      <w:r w:rsidRPr="008A706B">
        <w:rPr>
          <w:rFonts w:cs="Arial"/>
          <w:szCs w:val="22"/>
          <w:lang w:eastAsia="en-GB"/>
        </w:rPr>
        <w:t xml:space="preserve"> 1 to the Arbitration (Scotland) Act 2010.”</w:t>
      </w:r>
    </w:p>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t xml:space="preserve">Each Party agrees with each other Party that the provisions of this </w:t>
      </w:r>
      <w:r w:rsidRPr="008A706B">
        <w:rPr>
          <w:rFonts w:cs="Arial"/>
          <w:b/>
          <w:szCs w:val="22"/>
          <w:lang w:eastAsia="en-GB"/>
        </w:rPr>
        <w:t>clause A9</w:t>
      </w:r>
      <w:r w:rsidRPr="008A706B">
        <w:rPr>
          <w:rFonts w:cs="Arial"/>
          <w:szCs w:val="22"/>
          <w:lang w:eastAsia="en-GB"/>
        </w:rPr>
        <w:t xml:space="preserve"> shall survive any termination of the Contract for any reason whatsoever and shall remain fully enforceable as between the Parties notwithstanding such a termination.</w:t>
      </w:r>
    </w:p>
    <w:p w:rsidR="008A432F" w:rsidRPr="008A706B" w:rsidRDefault="008A432F" w:rsidP="009E373B">
      <w:pPr>
        <w:widowControl w:val="0"/>
        <w:numPr>
          <w:ilvl w:val="0"/>
          <w:numId w:val="13"/>
        </w:numPr>
        <w:spacing w:before="120" w:after="120"/>
        <w:ind w:left="567" w:firstLine="0"/>
        <w:rPr>
          <w:rFonts w:cs="Arial"/>
          <w:szCs w:val="22"/>
          <w:lang w:eastAsia="en-GB"/>
        </w:rPr>
      </w:pPr>
      <w:r w:rsidRPr="008A706B">
        <w:rPr>
          <w:rFonts w:cs="Arial"/>
          <w:szCs w:val="22"/>
          <w:lang w:eastAsia="en-GB"/>
        </w:rPr>
        <w:lastRenderedPageBreak/>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000019DF" w:rsidRPr="008A706B">
        <w:rPr>
          <w:rFonts w:cs="Arial"/>
          <w:b/>
          <w:szCs w:val="22"/>
          <w:lang w:eastAsia="en-GB"/>
        </w:rPr>
        <w:t>Schedule</w:t>
      </w:r>
      <w:r w:rsidRPr="008A706B">
        <w:rPr>
          <w:rFonts w:cs="Arial"/>
          <w:b/>
          <w:szCs w:val="22"/>
          <w:lang w:eastAsia="en-GB"/>
        </w:rPr>
        <w:t xml:space="preserve"> 3</w:t>
      </w:r>
      <w:r w:rsidRPr="008A706B">
        <w:rPr>
          <w:rFonts w:cs="Arial"/>
          <w:szCs w:val="22"/>
          <w:lang w:eastAsia="en-GB"/>
        </w:rPr>
        <w:t xml:space="preserve"> </w:t>
      </w:r>
      <w:r w:rsidRPr="008A706B">
        <w:rPr>
          <w:rFonts w:cs="Arial"/>
          <w:b/>
          <w:szCs w:val="22"/>
          <w:lang w:eastAsia="en-GB"/>
        </w:rPr>
        <w:t>(Contract Data Sheet)</w:t>
      </w:r>
      <w:r w:rsidRPr="008A706B">
        <w:rPr>
          <w:rFonts w:cs="Arial"/>
          <w:szCs w:val="22"/>
          <w:lang w:eastAsia="en-GB"/>
        </w:rPr>
        <w:t xml:space="preserve">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8A706B" w:rsidDel="00A23B26">
        <w:rPr>
          <w:rFonts w:cs="Arial"/>
          <w:szCs w:val="22"/>
          <w:lang w:eastAsia="en-GB"/>
        </w:rPr>
        <w:t xml:space="preserve"> </w:t>
      </w:r>
      <w:r w:rsidRPr="008A706B">
        <w:rPr>
          <w:rFonts w:cs="Arial"/>
          <w:szCs w:val="22"/>
          <w:lang w:eastAsia="en-GB"/>
        </w:rPr>
        <w:t xml:space="preserve"> </w:t>
      </w:r>
    </w:p>
    <w:p w:rsidR="008A432F" w:rsidRPr="008A706B" w:rsidRDefault="008A432F" w:rsidP="008A432F">
      <w:pPr>
        <w:widowControl w:val="0"/>
        <w:spacing w:before="120" w:after="120"/>
        <w:ind w:left="567"/>
        <w:rPr>
          <w:rFonts w:cs="Arial"/>
          <w:szCs w:val="22"/>
          <w:lang w:eastAsia="en-GB"/>
        </w:rPr>
      </w:pP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szCs w:val="22"/>
          <w:lang w:eastAsia="en-GB"/>
        </w:rPr>
      </w:pPr>
      <w:bookmarkStart w:id="25" w:name="Agreement"/>
      <w:r w:rsidRPr="008A706B">
        <w:rPr>
          <w:rFonts w:cs="Arial"/>
          <w:b/>
          <w:iCs/>
          <w:szCs w:val="22"/>
          <w:lang w:eastAsia="en-GB"/>
        </w:rPr>
        <w:t>Entire Agreement</w:t>
      </w:r>
      <w:bookmarkEnd w:id="24"/>
      <w:bookmarkEnd w:id="25"/>
      <w:r w:rsidRPr="008A706B">
        <w:rPr>
          <w:rFonts w:cs="Arial"/>
          <w:b/>
          <w:szCs w:val="22"/>
          <w:lang w:eastAsia="en-GB"/>
        </w:rPr>
        <w:tab/>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26" w:name="_Toc399223199"/>
      <w:bookmarkStart w:id="27" w:name="Disclosure"/>
      <w:r w:rsidRPr="008A706B">
        <w:rPr>
          <w:rFonts w:cs="Arial"/>
          <w:b/>
          <w:iCs/>
          <w:szCs w:val="22"/>
          <w:lang w:eastAsia="en-GB"/>
        </w:rPr>
        <w:t>Disclosure of Information</w:t>
      </w:r>
      <w:bookmarkEnd w:id="26"/>
    </w:p>
    <w:p w:rsidR="008A432F" w:rsidRPr="008A706B" w:rsidRDefault="008A432F" w:rsidP="008A432F">
      <w:pPr>
        <w:keepLines/>
        <w:widowControl w:val="0"/>
        <w:spacing w:before="120" w:after="120"/>
        <w:ind w:left="567"/>
        <w:rPr>
          <w:rFonts w:cs="Arial"/>
          <w:szCs w:val="22"/>
          <w:lang w:eastAsia="en-GB"/>
        </w:rPr>
      </w:pPr>
      <w:bookmarkStart w:id="28" w:name="_Ref189362556"/>
      <w:bookmarkEnd w:id="27"/>
      <w:r w:rsidRPr="008A706B">
        <w:rPr>
          <w:rFonts w:cs="Arial"/>
          <w:szCs w:val="22"/>
          <w:lang w:eastAsia="en-GB"/>
        </w:rPr>
        <w:t>a.</w:t>
      </w:r>
      <w:r w:rsidRPr="008A706B">
        <w:rPr>
          <w:rFonts w:cs="Arial"/>
          <w:szCs w:val="22"/>
          <w:lang w:eastAsia="en-GB"/>
        </w:rPr>
        <w:tab/>
        <w:t xml:space="preserve">Subject to </w:t>
      </w:r>
      <w:r w:rsidRPr="008A706B">
        <w:rPr>
          <w:rFonts w:cs="Arial"/>
          <w:b/>
          <w:szCs w:val="22"/>
          <w:lang w:eastAsia="en-GB"/>
        </w:rPr>
        <w:t>clauses A11.d, A11.e, A11.h and A14</w:t>
      </w:r>
      <w:r w:rsidRPr="008A706B">
        <w:rPr>
          <w:rFonts w:cs="Arial"/>
          <w:szCs w:val="22"/>
          <w:lang w:eastAsia="en-GB"/>
        </w:rPr>
        <w:t xml:space="preserve"> each Party:</w:t>
      </w:r>
      <w:bookmarkEnd w:id="28"/>
    </w:p>
    <w:p w:rsidR="008A432F" w:rsidRPr="008A706B" w:rsidRDefault="008A432F" w:rsidP="008A432F">
      <w:pPr>
        <w:widowControl w:val="0"/>
        <w:spacing w:before="120" w:after="120"/>
        <w:ind w:left="567" w:firstLine="567"/>
        <w:rPr>
          <w:rFonts w:cs="Arial"/>
          <w:szCs w:val="22"/>
          <w:lang w:eastAsia="en-GB"/>
        </w:rPr>
      </w:pPr>
      <w:r w:rsidRPr="008A706B">
        <w:rPr>
          <w:rFonts w:cs="Arial"/>
          <w:szCs w:val="22"/>
          <w:lang w:eastAsia="en-GB"/>
        </w:rPr>
        <w:t>(1)</w:t>
      </w:r>
      <w:r w:rsidRPr="008A706B">
        <w:rPr>
          <w:rFonts w:cs="Arial"/>
          <w:szCs w:val="22"/>
          <w:lang w:eastAsia="en-GB"/>
        </w:rPr>
        <w:tab/>
        <w:t>shall treat in confidence all Information it receives from the other;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8A432F" w:rsidRPr="008A706B" w:rsidRDefault="008A432F" w:rsidP="008A432F">
      <w:pPr>
        <w:widowControl w:val="0"/>
        <w:spacing w:before="120" w:after="120"/>
        <w:ind w:left="567" w:firstLine="567"/>
        <w:rPr>
          <w:rFonts w:cs="Arial"/>
          <w:szCs w:val="22"/>
          <w:lang w:eastAsia="en-GB"/>
        </w:rPr>
      </w:pPr>
      <w:r w:rsidRPr="008A706B">
        <w:rPr>
          <w:rFonts w:cs="Arial"/>
          <w:szCs w:val="22"/>
          <w:lang w:eastAsia="en-GB"/>
        </w:rPr>
        <w:t>(3)</w:t>
      </w:r>
      <w:r w:rsidRPr="008A706B">
        <w:rPr>
          <w:rFonts w:cs="Arial"/>
          <w:szCs w:val="22"/>
          <w:lang w:eastAsia="en-GB"/>
        </w:rPr>
        <w:tab/>
        <w:t xml:space="preserve">shall not use any of that Information otherwise than for the purpose of                 </w:t>
      </w:r>
      <w:r w:rsidRPr="008A706B">
        <w:rPr>
          <w:rFonts w:cs="Arial"/>
          <w:szCs w:val="22"/>
          <w:lang w:eastAsia="en-GB"/>
        </w:rPr>
        <w:tab/>
        <w:t>the Contract; and</w:t>
      </w:r>
    </w:p>
    <w:p w:rsidR="008A432F" w:rsidRPr="008A706B" w:rsidRDefault="008A432F" w:rsidP="008A432F">
      <w:pPr>
        <w:widowControl w:val="0"/>
        <w:spacing w:before="120" w:after="120"/>
        <w:ind w:left="567" w:firstLine="567"/>
        <w:rPr>
          <w:rFonts w:cs="Arial"/>
          <w:szCs w:val="22"/>
          <w:lang w:eastAsia="en-GB"/>
        </w:rPr>
      </w:pPr>
      <w:r w:rsidRPr="008A706B">
        <w:rPr>
          <w:rFonts w:cs="Arial"/>
          <w:szCs w:val="22"/>
          <w:lang w:eastAsia="en-GB"/>
        </w:rPr>
        <w:t>(4)</w:t>
      </w:r>
      <w:r w:rsidRPr="008A706B">
        <w:rPr>
          <w:rFonts w:cs="Arial"/>
          <w:szCs w:val="22"/>
          <w:lang w:eastAsia="en-GB"/>
        </w:rPr>
        <w:tab/>
        <w:t xml:space="preserve">shall not copy any of that Information except to the extent necessary for the </w:t>
      </w:r>
      <w:r w:rsidRPr="008A706B">
        <w:rPr>
          <w:rFonts w:cs="Arial"/>
          <w:szCs w:val="22"/>
          <w:lang w:eastAsia="en-GB"/>
        </w:rPr>
        <w:tab/>
        <w:t>purpose of exercising its rights of use and disclosure under the Contract.</w:t>
      </w:r>
    </w:p>
    <w:p w:rsidR="008A432F" w:rsidRPr="008A706B" w:rsidRDefault="008A432F" w:rsidP="008A432F">
      <w:pPr>
        <w:keepLines/>
        <w:widowControl w:val="0"/>
        <w:spacing w:before="120" w:after="120"/>
        <w:ind w:left="567"/>
        <w:rPr>
          <w:rFonts w:cs="Arial"/>
          <w:szCs w:val="22"/>
          <w:lang w:eastAsia="en-GB"/>
        </w:rPr>
      </w:pPr>
      <w:bookmarkStart w:id="29" w:name="_Ref189362576"/>
      <w:r w:rsidRPr="008A706B">
        <w:rPr>
          <w:rFonts w:cs="Arial"/>
          <w:szCs w:val="22"/>
          <w:lang w:eastAsia="en-GB"/>
        </w:rPr>
        <w:t>b.</w:t>
      </w:r>
      <w:r w:rsidRPr="008A706B">
        <w:rPr>
          <w:rFonts w:cs="Arial"/>
          <w:szCs w:val="22"/>
          <w:lang w:eastAsia="en-GB"/>
        </w:rPr>
        <w:tab/>
        <w:t xml:space="preserve">The Contractor shall take all reasonable precautions necessary to ensure that all Information disclosed to the Contractor by or on </w:t>
      </w:r>
      <w:bookmarkEnd w:id="29"/>
      <w:r w:rsidRPr="008A706B">
        <w:rPr>
          <w:rFonts w:cs="Arial"/>
          <w:szCs w:val="22"/>
          <w:lang w:eastAsia="en-GB"/>
        </w:rPr>
        <w:t>behalf of the Authority under or in connection with the Contract: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is disclosed to its employees and Subcontractors, only to the extent necessary for the performance of the Contract;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is treated in confidence by them and not disclosed except with the prior written consent of the Authority or used otherwise than for the purpose of performing work or having work performed for the Authority under the Contract or any subcontract.</w:t>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 xml:space="preserve">The Contractor shall ensure that its employees are aware of the Contractor’s arrangements for discharging the obligations at </w:t>
      </w:r>
      <w:r w:rsidRPr="008A706B">
        <w:rPr>
          <w:rFonts w:cs="Arial"/>
          <w:b/>
          <w:szCs w:val="22"/>
          <w:lang w:eastAsia="en-GB"/>
        </w:rPr>
        <w:t>clauses A11.a and A11.b</w:t>
      </w:r>
      <w:r w:rsidRPr="008A706B">
        <w:rPr>
          <w:rFonts w:cs="Arial"/>
          <w:szCs w:val="22"/>
          <w:lang w:eastAsia="en-GB"/>
        </w:rPr>
        <w:t xml:space="preserve"> before receiving Information and shall take such steps as may be reasonably practical to enforce such arrangements.</w:t>
      </w:r>
    </w:p>
    <w:p w:rsidR="008A432F" w:rsidRPr="008A706B" w:rsidRDefault="008A432F" w:rsidP="008A432F">
      <w:pPr>
        <w:keepLines/>
        <w:widowControl w:val="0"/>
        <w:spacing w:before="120" w:after="120"/>
        <w:ind w:left="567"/>
        <w:rPr>
          <w:rFonts w:cs="Arial"/>
          <w:szCs w:val="22"/>
          <w:lang w:eastAsia="en-GB"/>
        </w:rPr>
      </w:pPr>
      <w:bookmarkStart w:id="30" w:name="_Ref189362338"/>
      <w:r w:rsidRPr="008A706B">
        <w:rPr>
          <w:rFonts w:cs="Arial"/>
          <w:szCs w:val="22"/>
          <w:lang w:eastAsia="en-GB"/>
        </w:rPr>
        <w:t>d.</w:t>
      </w:r>
      <w:r w:rsidRPr="008A706B">
        <w:rPr>
          <w:rFonts w:cs="Arial"/>
          <w:szCs w:val="22"/>
          <w:lang w:eastAsia="en-GB"/>
        </w:rPr>
        <w:tab/>
      </w:r>
      <w:r w:rsidRPr="008A706B">
        <w:rPr>
          <w:rFonts w:cs="Arial"/>
          <w:b/>
          <w:szCs w:val="22"/>
          <w:lang w:eastAsia="en-GB"/>
        </w:rPr>
        <w:t>Clauses A11.a and A11.b</w:t>
      </w:r>
      <w:r w:rsidRPr="008A706B">
        <w:rPr>
          <w:rFonts w:cs="Arial"/>
          <w:szCs w:val="22"/>
          <w:lang w:eastAsia="en-GB"/>
        </w:rPr>
        <w:t xml:space="preserve"> shall not apply to any Information to the extent that either Party:</w:t>
      </w:r>
      <w:bookmarkEnd w:id="30"/>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exercises rights of use or disclosure granted otherwise than in consequence of, or </w:t>
      </w:r>
      <w:r w:rsidRPr="008A706B">
        <w:rPr>
          <w:rFonts w:cs="Arial"/>
          <w:szCs w:val="22"/>
          <w:lang w:eastAsia="en-GB"/>
        </w:rPr>
        <w:tab/>
        <w:t>under, the Contract;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has the right to use or disclose the Information in accordance with other Conditions </w:t>
      </w:r>
      <w:r w:rsidRPr="008A706B">
        <w:rPr>
          <w:rFonts w:cs="Arial"/>
          <w:szCs w:val="22"/>
          <w:lang w:eastAsia="en-GB"/>
        </w:rPr>
        <w:tab/>
        <w:t xml:space="preserve">of the Contract; or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can show:</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(a)</w:t>
      </w:r>
      <w:r w:rsidRPr="008A706B">
        <w:rPr>
          <w:rFonts w:cs="Arial"/>
          <w:szCs w:val="22"/>
          <w:lang w:eastAsia="en-GB"/>
        </w:rPr>
        <w:tab/>
        <w:t xml:space="preserve">that the Information was or has become published or publicly available for use otherwise than in breach of any provision of the Contract or any </w:t>
      </w:r>
      <w:r w:rsidRPr="008A706B">
        <w:rPr>
          <w:rFonts w:cs="Arial"/>
          <w:szCs w:val="22"/>
          <w:lang w:eastAsia="en-GB"/>
        </w:rPr>
        <w:lastRenderedPageBreak/>
        <w:t>other agreement between the Parties;</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(b)</w:t>
      </w:r>
      <w:r w:rsidRPr="008A706B">
        <w:rPr>
          <w:rFonts w:cs="Arial"/>
          <w:szCs w:val="22"/>
          <w:lang w:eastAsia="en-GB"/>
        </w:rPr>
        <w:tab/>
        <w:t>that the Information was already known to it (without restrictions on disclosure or use) prior to receiving the Information under or in connection with the Contract;</w:t>
      </w:r>
    </w:p>
    <w:p w:rsidR="008A432F" w:rsidRPr="008A706B" w:rsidRDefault="008A432F" w:rsidP="00981BEF">
      <w:pPr>
        <w:widowControl w:val="0"/>
        <w:spacing w:before="120" w:after="120"/>
        <w:ind w:left="1701"/>
        <w:rPr>
          <w:rFonts w:cs="Arial"/>
          <w:szCs w:val="22"/>
          <w:lang w:eastAsia="en-GB"/>
        </w:rPr>
      </w:pPr>
      <w:r w:rsidRPr="008A706B">
        <w:rPr>
          <w:rFonts w:cs="Arial"/>
          <w:szCs w:val="22"/>
          <w:lang w:eastAsia="en-GB"/>
        </w:rPr>
        <w:t>(c)</w:t>
      </w:r>
      <w:r w:rsidRPr="008A706B">
        <w:rPr>
          <w:rFonts w:cs="Arial"/>
          <w:szCs w:val="22"/>
          <w:lang w:eastAsia="en-GB"/>
        </w:rPr>
        <w:tab/>
        <w:t>that the Information was received without restriction on further disclosure from a third party which lawfully acquired the Information without any restriction on disclosure; or</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(d)</w:t>
      </w:r>
      <w:r w:rsidRPr="008A706B">
        <w:rPr>
          <w:rFonts w:cs="Arial"/>
          <w:szCs w:val="22"/>
          <w:lang w:eastAsia="en-GB"/>
        </w:rPr>
        <w:tab/>
        <w:t>from its records that the same Information was derived independently of that received under or in connection with the Contract;</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provided that the relationship to any other Information is not revealed.</w:t>
      </w:r>
    </w:p>
    <w:p w:rsidR="008A432F" w:rsidRPr="008A706B" w:rsidRDefault="008A432F" w:rsidP="008A432F">
      <w:pPr>
        <w:keepLines/>
        <w:widowControl w:val="0"/>
        <w:spacing w:before="120" w:after="120"/>
        <w:ind w:left="567"/>
        <w:rPr>
          <w:rFonts w:cs="Arial"/>
          <w:szCs w:val="22"/>
          <w:lang w:eastAsia="en-GB"/>
        </w:rPr>
      </w:pPr>
      <w:bookmarkStart w:id="31" w:name="_Ref189362361"/>
      <w:r w:rsidRPr="008A706B">
        <w:rPr>
          <w:rFonts w:cs="Arial"/>
          <w:szCs w:val="22"/>
          <w:lang w:eastAsia="en-GB"/>
        </w:rPr>
        <w:t>e.</w:t>
      </w:r>
      <w:r w:rsidRPr="008A706B">
        <w:rPr>
          <w:rFonts w:cs="Arial"/>
          <w:szCs w:val="22"/>
          <w:lang w:eastAsia="en-GB"/>
        </w:rPr>
        <w:tab/>
        <w:t xml:space="preserve">Neither Party shall be in breach of this condition where it can show that any disclosure of Information was made solely and to the </w:t>
      </w:r>
      <w:bookmarkEnd w:id="31"/>
      <w:r w:rsidRPr="008A706B">
        <w:rPr>
          <w:rFonts w:cs="Arial"/>
          <w:szCs w:val="22"/>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8A432F" w:rsidRPr="008A706B" w:rsidRDefault="008A432F" w:rsidP="008A432F">
      <w:pPr>
        <w:widowControl w:val="0"/>
        <w:spacing w:before="120" w:after="120"/>
        <w:ind w:left="567"/>
        <w:rPr>
          <w:rFonts w:cs="Arial"/>
          <w:szCs w:val="22"/>
          <w:lang w:eastAsia="en-GB"/>
        </w:rPr>
      </w:pPr>
      <w:bookmarkStart w:id="32" w:name="_Ref189362383"/>
      <w:r w:rsidRPr="008A706B">
        <w:rPr>
          <w:rFonts w:cs="Arial"/>
          <w:szCs w:val="22"/>
          <w:lang w:eastAsia="en-GB"/>
        </w:rPr>
        <w:t xml:space="preserve">f. </w:t>
      </w:r>
      <w:r w:rsidRPr="008A706B">
        <w:rPr>
          <w:rFonts w:cs="Arial"/>
          <w:szCs w:val="22"/>
          <w:lang w:eastAsia="en-GB"/>
        </w:rPr>
        <w:tab/>
        <w:t xml:space="preserve">The Authority may disclose the Information: </w:t>
      </w:r>
    </w:p>
    <w:p w:rsidR="008A432F" w:rsidRPr="008A706B" w:rsidRDefault="008A432F" w:rsidP="009E373B">
      <w:pPr>
        <w:widowControl w:val="0"/>
        <w:numPr>
          <w:ilvl w:val="0"/>
          <w:numId w:val="6"/>
        </w:numPr>
        <w:spacing w:before="120" w:after="120"/>
        <w:ind w:left="1134" w:firstLine="0"/>
        <w:rPr>
          <w:rFonts w:cs="Arial"/>
          <w:szCs w:val="22"/>
          <w:lang w:eastAsia="en-GB"/>
        </w:rPr>
      </w:pPr>
      <w:r w:rsidRPr="008A706B">
        <w:rPr>
          <w:rFonts w:cs="Arial"/>
          <w:szCs w:val="22"/>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8A432F" w:rsidRPr="008A706B" w:rsidRDefault="008A432F" w:rsidP="009E373B">
      <w:pPr>
        <w:widowControl w:val="0"/>
        <w:numPr>
          <w:ilvl w:val="0"/>
          <w:numId w:val="6"/>
        </w:numPr>
        <w:spacing w:before="120" w:after="120"/>
        <w:ind w:left="1134" w:firstLine="0"/>
        <w:rPr>
          <w:rFonts w:cs="Arial"/>
          <w:szCs w:val="22"/>
          <w:lang w:eastAsia="en-GB"/>
        </w:rPr>
      </w:pPr>
      <w:r w:rsidRPr="008A706B">
        <w:rPr>
          <w:rFonts w:cs="Arial"/>
          <w:szCs w:val="22"/>
          <w:lang w:eastAsia="en-GB"/>
        </w:rPr>
        <w:t xml:space="preserve">to Parliament and Parliamentary Committees or if required by any Parliamentary reporting requirement; </w:t>
      </w:r>
    </w:p>
    <w:p w:rsidR="008A432F" w:rsidRPr="008A706B" w:rsidRDefault="008A432F" w:rsidP="009E373B">
      <w:pPr>
        <w:widowControl w:val="0"/>
        <w:numPr>
          <w:ilvl w:val="0"/>
          <w:numId w:val="6"/>
        </w:numPr>
        <w:spacing w:before="120" w:after="120"/>
        <w:ind w:left="1134" w:firstLine="0"/>
        <w:rPr>
          <w:rFonts w:cs="Arial"/>
          <w:szCs w:val="22"/>
          <w:lang w:eastAsia="en-GB"/>
        </w:rPr>
      </w:pPr>
      <w:r w:rsidRPr="008A706B">
        <w:rPr>
          <w:rFonts w:cs="Arial"/>
          <w:szCs w:val="22"/>
          <w:lang w:eastAsia="en-GB"/>
        </w:rPr>
        <w:t xml:space="preserve">to the extent that the Authority (acting reasonably) deems disclosure necessary or appropriate in the course of carrying out its public functions; </w:t>
      </w:r>
    </w:p>
    <w:p w:rsidR="008A432F" w:rsidRPr="008A706B" w:rsidRDefault="008A432F" w:rsidP="009E373B">
      <w:pPr>
        <w:widowControl w:val="0"/>
        <w:numPr>
          <w:ilvl w:val="0"/>
          <w:numId w:val="6"/>
        </w:numPr>
        <w:spacing w:before="120" w:after="120"/>
        <w:ind w:left="1134" w:firstLine="0"/>
        <w:rPr>
          <w:rFonts w:cs="Arial"/>
          <w:szCs w:val="22"/>
          <w:lang w:eastAsia="en-GB"/>
        </w:rPr>
      </w:pPr>
      <w:r w:rsidRPr="008A706B">
        <w:rPr>
          <w:rFonts w:cs="Arial"/>
          <w:szCs w:val="22"/>
          <w:lang w:eastAsia="en-GB"/>
        </w:rPr>
        <w:t xml:space="preserve">on a confidential basis to a professional adviser, consultant or other person engaged by any of the entities defined in </w:t>
      </w:r>
      <w:r w:rsidR="000019DF" w:rsidRPr="008A706B">
        <w:rPr>
          <w:rFonts w:cs="Arial"/>
          <w:b/>
          <w:szCs w:val="22"/>
          <w:lang w:eastAsia="en-GB"/>
        </w:rPr>
        <w:t>Schedule</w:t>
      </w:r>
      <w:r w:rsidRPr="008A706B">
        <w:rPr>
          <w:rFonts w:cs="Arial"/>
          <w:b/>
          <w:szCs w:val="22"/>
          <w:lang w:eastAsia="en-GB"/>
        </w:rPr>
        <w:t xml:space="preserve"> 1</w:t>
      </w:r>
      <w:r w:rsidRPr="008A706B">
        <w:rPr>
          <w:rFonts w:cs="Arial"/>
          <w:szCs w:val="22"/>
          <w:lang w:eastAsia="en-GB"/>
        </w:rPr>
        <w:t xml:space="preserve"> (including benchmarking organisations) for any purpose relating to or connected with this Contract;</w:t>
      </w:r>
    </w:p>
    <w:p w:rsidR="008A432F" w:rsidRPr="008A706B" w:rsidRDefault="008A432F" w:rsidP="009E373B">
      <w:pPr>
        <w:widowControl w:val="0"/>
        <w:numPr>
          <w:ilvl w:val="0"/>
          <w:numId w:val="6"/>
        </w:numPr>
        <w:spacing w:before="120" w:after="120"/>
        <w:ind w:left="1134" w:firstLine="0"/>
        <w:rPr>
          <w:rFonts w:cs="Arial"/>
          <w:szCs w:val="22"/>
          <w:lang w:eastAsia="en-GB"/>
        </w:rPr>
      </w:pPr>
      <w:r w:rsidRPr="008A706B">
        <w:rPr>
          <w:rFonts w:cs="Arial"/>
          <w:szCs w:val="22"/>
          <w:lang w:eastAsia="en-GB"/>
        </w:rPr>
        <w:t>on a confidential basis for the purpose of the exercise of its rights under the Contract; or</w:t>
      </w:r>
    </w:p>
    <w:p w:rsidR="008A432F" w:rsidRPr="008A706B" w:rsidRDefault="008A432F" w:rsidP="009E373B">
      <w:pPr>
        <w:widowControl w:val="0"/>
        <w:numPr>
          <w:ilvl w:val="0"/>
          <w:numId w:val="6"/>
        </w:numPr>
        <w:spacing w:before="120" w:after="120"/>
        <w:ind w:left="1134" w:firstLine="0"/>
        <w:rPr>
          <w:rFonts w:cs="Arial"/>
          <w:szCs w:val="22"/>
          <w:lang w:eastAsia="en-GB"/>
        </w:rPr>
      </w:pPr>
      <w:r w:rsidRPr="008A706B">
        <w:rPr>
          <w:rFonts w:cs="Arial"/>
          <w:szCs w:val="22"/>
          <w:lang w:eastAsia="en-GB"/>
        </w:rPr>
        <w:t xml:space="preserve">on a confidential basis to a proposed body in connection with any assignment, novation or disposal of any of its rights, obligations or liabilities under the Contract;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g.</w:t>
      </w:r>
      <w:r w:rsidRPr="008A706B">
        <w:rPr>
          <w:rFonts w:cs="Arial"/>
          <w:szCs w:val="22"/>
          <w:lang w:eastAsia="en-GB"/>
        </w:rPr>
        <w:tab/>
        <w:t xml:space="preserve">Before sharing any Information in accordance with </w:t>
      </w:r>
      <w:r w:rsidRPr="008A706B">
        <w:rPr>
          <w:rFonts w:cs="Arial"/>
          <w:b/>
          <w:szCs w:val="22"/>
          <w:lang w:eastAsia="en-GB"/>
        </w:rPr>
        <w:t>sub-clause A11.f</w:t>
      </w:r>
      <w:r w:rsidRPr="008A706B">
        <w:rPr>
          <w:rFonts w:cs="Arial"/>
          <w:szCs w:val="22"/>
          <w:lang w:eastAsia="en-GB"/>
        </w:rPr>
        <w:t xml:space="preserve"> above, the Authority may redact the Information.  Any decision to redact Information made by the Authority shall be final.</w:t>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t xml:space="preserve">h.  </w:t>
      </w:r>
      <w:r w:rsidRPr="008A706B">
        <w:rPr>
          <w:rFonts w:cs="Arial"/>
          <w:szCs w:val="22"/>
          <w:lang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lastRenderedPageBreak/>
        <w:t xml:space="preserve">i.  </w:t>
      </w:r>
      <w:r w:rsidRPr="008A706B">
        <w:rPr>
          <w:rFonts w:cs="Arial"/>
          <w:szCs w:val="22"/>
          <w:lang w:eastAsia="en-GB"/>
        </w:rPr>
        <w:tab/>
        <w:t>Nothing in this condition shall affect the Parties' obligations of confidentiality where Information is disclosed orally in confidence.</w:t>
      </w:r>
      <w:bookmarkEnd w:id="32"/>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33" w:name="_Toc399223200"/>
      <w:bookmarkStart w:id="34" w:name="Publicity"/>
      <w:r w:rsidRPr="008A706B">
        <w:rPr>
          <w:rFonts w:cs="Arial"/>
          <w:b/>
          <w:iCs/>
          <w:szCs w:val="22"/>
          <w:lang w:eastAsia="en-GB"/>
        </w:rPr>
        <w:t>Publicity and Communications with the Media</w:t>
      </w:r>
      <w:bookmarkEnd w:id="33"/>
    </w:p>
    <w:bookmarkEnd w:id="34"/>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35" w:name="_Toc399223201"/>
      <w:bookmarkStart w:id="36" w:name="PersonalData"/>
      <w:r w:rsidRPr="008A706B">
        <w:rPr>
          <w:rFonts w:cs="Arial"/>
          <w:b/>
          <w:iCs/>
          <w:szCs w:val="22"/>
          <w:lang w:eastAsia="en-GB"/>
        </w:rPr>
        <w:t>Protection of Personal Data</w:t>
      </w:r>
      <w:bookmarkEnd w:id="35"/>
    </w:p>
    <w:bookmarkEnd w:id="36"/>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In the performance of the Contract, both Parties shall comply with their obligations as a data controller, as defined in the Data Protection Act 1998.</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37" w:name="_Ref301169509"/>
      <w:bookmarkStart w:id="38" w:name="_Toc399223202"/>
      <w:bookmarkStart w:id="39" w:name="Transparency"/>
      <w:r w:rsidRPr="008A706B">
        <w:rPr>
          <w:rFonts w:cs="Arial"/>
          <w:b/>
          <w:iCs/>
          <w:szCs w:val="22"/>
          <w:lang w:eastAsia="en-GB"/>
        </w:rPr>
        <w:t>Transparency</w:t>
      </w:r>
      <w:bookmarkEnd w:id="37"/>
      <w:bookmarkEnd w:id="38"/>
    </w:p>
    <w:p w:rsidR="008A432F" w:rsidRPr="008A706B" w:rsidRDefault="008A432F" w:rsidP="008A432F">
      <w:pPr>
        <w:widowControl w:val="0"/>
        <w:spacing w:before="120" w:after="120"/>
        <w:ind w:left="567"/>
        <w:rPr>
          <w:rFonts w:cs="Arial"/>
          <w:szCs w:val="22"/>
          <w:lang w:eastAsia="en-GB"/>
        </w:rPr>
      </w:pPr>
      <w:bookmarkStart w:id="40" w:name="_Ref277078368"/>
      <w:bookmarkEnd w:id="39"/>
      <w:r w:rsidRPr="008A706B">
        <w:rPr>
          <w:rFonts w:cs="Arial"/>
          <w:szCs w:val="22"/>
          <w:lang w:eastAsia="en-GB"/>
        </w:rPr>
        <w:t>a.</w:t>
      </w:r>
      <w:r w:rsidRPr="008A706B">
        <w:rPr>
          <w:rFonts w:cs="Arial"/>
          <w:szCs w:val="22"/>
          <w:lang w:eastAsia="en-GB"/>
        </w:rPr>
        <w:tab/>
        <w:t xml:space="preserve">Subject to </w:t>
      </w:r>
      <w:r w:rsidRPr="008A706B">
        <w:rPr>
          <w:rFonts w:cs="Arial"/>
          <w:b/>
          <w:szCs w:val="22"/>
          <w:lang w:eastAsia="en-GB"/>
        </w:rPr>
        <w:t>clause A14.b</w:t>
      </w:r>
      <w:r w:rsidRPr="008A706B">
        <w:rPr>
          <w:rFonts w:cs="Arial"/>
          <w:szCs w:val="22"/>
          <w:lang w:eastAsia="en-GB"/>
        </w:rPr>
        <w:t xml:space="preserve"> but notwithstanding </w:t>
      </w:r>
      <w:r w:rsidR="00981BEF" w:rsidRPr="008A706B">
        <w:rPr>
          <w:rFonts w:cs="Arial"/>
          <w:b/>
          <w:szCs w:val="22"/>
          <w:lang w:eastAsia="en-GB"/>
        </w:rPr>
        <w:t xml:space="preserve">clause </w:t>
      </w:r>
      <w:r w:rsidRPr="008A706B">
        <w:rPr>
          <w:rFonts w:cs="Arial"/>
          <w:b/>
          <w:szCs w:val="22"/>
          <w:lang w:eastAsia="en-GB"/>
        </w:rPr>
        <w:t>A11</w:t>
      </w:r>
      <w:r w:rsidRPr="008A706B">
        <w:rPr>
          <w:rFonts w:cs="Arial"/>
          <w:szCs w:val="22"/>
          <w:lang w:eastAsia="en-GB"/>
        </w:rPr>
        <w:t>, the Contractor understands that the Authority may publish the Transparency Information to the general public.  The Contractor shall assist and cooperate with the Authority to enable the Authority to publish the Transparency Information.</w:t>
      </w:r>
      <w:bookmarkEnd w:id="40"/>
      <w:r w:rsidRPr="008A706B">
        <w:rPr>
          <w:rFonts w:cs="Arial"/>
          <w:szCs w:val="22"/>
          <w:lang w:eastAsia="en-GB"/>
        </w:rPr>
        <w:t xml:space="preserve"> </w:t>
      </w:r>
    </w:p>
    <w:p w:rsidR="008A432F" w:rsidRPr="008A706B" w:rsidRDefault="008A432F" w:rsidP="008A432F">
      <w:pPr>
        <w:widowControl w:val="0"/>
        <w:spacing w:before="120" w:after="120"/>
        <w:ind w:left="567"/>
        <w:rPr>
          <w:rFonts w:cs="Arial"/>
          <w:b/>
          <w:szCs w:val="22"/>
          <w:lang w:eastAsia="en-GB"/>
        </w:rPr>
      </w:pPr>
      <w:bookmarkStart w:id="41" w:name="_Ref277078416"/>
      <w:r w:rsidRPr="008A706B">
        <w:rPr>
          <w:rFonts w:cs="Arial"/>
          <w:szCs w:val="22"/>
          <w:lang w:eastAsia="en-GB"/>
        </w:rPr>
        <w:t>b.</w:t>
      </w:r>
      <w:r w:rsidRPr="008A706B">
        <w:rPr>
          <w:rFonts w:cs="Arial"/>
          <w:szCs w:val="22"/>
          <w:lang w:eastAsia="en-GB"/>
        </w:rPr>
        <w:tab/>
        <w:t xml:space="preserve">Before publishing the Transparency Information to the general public in accordance with </w:t>
      </w:r>
      <w:r w:rsidRPr="008A706B">
        <w:rPr>
          <w:rFonts w:cs="Arial"/>
          <w:b/>
          <w:szCs w:val="22"/>
          <w:lang w:eastAsia="en-GB"/>
        </w:rPr>
        <w:t>clause A14.a</w:t>
      </w:r>
      <w:r w:rsidRPr="008A706B">
        <w:rPr>
          <w:rFonts w:cs="Arial"/>
          <w:szCs w:val="22"/>
          <w:lang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w:t>
      </w:r>
      <w:r w:rsidR="00FE3F68" w:rsidRPr="008A706B">
        <w:rPr>
          <w:rFonts w:cs="Arial"/>
          <w:szCs w:val="22"/>
          <w:lang w:eastAsia="en-GB"/>
        </w:rPr>
        <w:t xml:space="preserve">d by the Authority at </w:t>
      </w:r>
      <w:r w:rsidR="00FE3F68" w:rsidRPr="008A706B">
        <w:rPr>
          <w:rFonts w:cs="Arial"/>
          <w:b/>
          <w:szCs w:val="22"/>
          <w:lang w:eastAsia="en-GB"/>
        </w:rPr>
        <w:t xml:space="preserve">Schedule </w:t>
      </w:r>
      <w:r w:rsidR="00436C70" w:rsidRPr="008A706B">
        <w:rPr>
          <w:rFonts w:cs="Arial"/>
          <w:b/>
          <w:szCs w:val="22"/>
          <w:lang w:eastAsia="en-GB"/>
        </w:rPr>
        <w:t>6</w:t>
      </w:r>
      <w:r w:rsidRPr="008A706B">
        <w:rPr>
          <w:rFonts w:cs="Arial"/>
          <w:b/>
          <w:szCs w:val="22"/>
          <w:lang w:eastAsia="en-GB"/>
        </w:rPr>
        <w:t xml:space="preserve"> (Contractor’s Commercially Sensitive Information).</w:t>
      </w:r>
    </w:p>
    <w:bookmarkEnd w:id="41"/>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 xml:space="preserve">The Authority may consult with the Contractor before redacting any Information from the Transparency Information in accordance with </w:t>
      </w:r>
      <w:r w:rsidRPr="008A706B">
        <w:rPr>
          <w:rFonts w:cs="Arial"/>
          <w:b/>
          <w:szCs w:val="22"/>
          <w:lang w:eastAsia="en-GB"/>
        </w:rPr>
        <w:t>clause A14.b</w:t>
      </w:r>
      <w:r w:rsidRPr="008A706B">
        <w:rPr>
          <w:rFonts w:cs="Arial"/>
          <w:szCs w:val="22"/>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 xml:space="preserve">For the avoidance of doubt, nothing in this </w:t>
      </w:r>
      <w:r w:rsidR="00981BEF" w:rsidRPr="008A706B">
        <w:rPr>
          <w:rFonts w:cs="Arial"/>
          <w:b/>
          <w:szCs w:val="22"/>
          <w:lang w:eastAsia="en-GB"/>
        </w:rPr>
        <w:t xml:space="preserve">clause </w:t>
      </w:r>
      <w:r w:rsidRPr="008A706B">
        <w:rPr>
          <w:rFonts w:cs="Arial"/>
          <w:b/>
          <w:szCs w:val="22"/>
          <w:lang w:eastAsia="en-GB"/>
        </w:rPr>
        <w:t>A14</w:t>
      </w:r>
      <w:r w:rsidRPr="008A706B">
        <w:rPr>
          <w:rFonts w:cs="Arial"/>
          <w:szCs w:val="22"/>
          <w:lang w:eastAsia="en-GB"/>
        </w:rPr>
        <w:t xml:space="preserve"> shall affect the Contractor’s rights at law.</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42" w:name="_Ref303589233"/>
      <w:bookmarkStart w:id="43" w:name="_Toc399223203"/>
      <w:bookmarkStart w:id="44" w:name="Equality"/>
      <w:r w:rsidRPr="008A706B">
        <w:rPr>
          <w:rFonts w:cs="Arial"/>
          <w:b/>
          <w:iCs/>
          <w:szCs w:val="22"/>
          <w:lang w:eastAsia="en-GB"/>
        </w:rPr>
        <w:t>Equality</w:t>
      </w:r>
      <w:bookmarkEnd w:id="42"/>
      <w:bookmarkEnd w:id="43"/>
    </w:p>
    <w:p w:rsidR="008A432F" w:rsidRPr="008A706B" w:rsidRDefault="008A432F" w:rsidP="008A432F">
      <w:pPr>
        <w:widowControl w:val="0"/>
        <w:spacing w:before="120" w:after="120"/>
        <w:ind w:left="567"/>
        <w:rPr>
          <w:rFonts w:cs="Arial"/>
          <w:szCs w:val="22"/>
          <w:lang w:eastAsia="en-GB"/>
        </w:rPr>
      </w:pPr>
      <w:bookmarkStart w:id="45" w:name="_Ref301168890"/>
      <w:bookmarkEnd w:id="44"/>
      <w:r w:rsidRPr="008A706B">
        <w:rPr>
          <w:rFonts w:cs="Arial"/>
          <w:szCs w:val="22"/>
          <w:lang w:eastAsia="en-GB"/>
        </w:rPr>
        <w:t>a.</w:t>
      </w:r>
      <w:r w:rsidRPr="008A706B">
        <w:rPr>
          <w:rFonts w:cs="Arial"/>
          <w:szCs w:val="22"/>
          <w:lang w:eastAsia="en-GB"/>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45"/>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Without prejudice to the generality of the obligation in </w:t>
      </w:r>
      <w:r w:rsidRPr="008A706B">
        <w:rPr>
          <w:rFonts w:cs="Arial"/>
          <w:b/>
          <w:szCs w:val="22"/>
          <w:lang w:eastAsia="en-GB"/>
        </w:rPr>
        <w:t>clause A15.a</w:t>
      </w:r>
      <w:r w:rsidRPr="008A706B">
        <w:rPr>
          <w:rFonts w:cs="Arial"/>
          <w:szCs w:val="22"/>
          <w:lang w:eastAsia="en-GB"/>
        </w:rPr>
        <w:t>, the Contractor shall not unlawfully discriminate within the meaning and scope of the Equality Act 2010 (or any statutory modification or re-enactment thereof) or other relevant or equivalent Legislation in the country where the Contract is being performed.</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 xml:space="preserve">The Contractor agrees to take reasonable efforts to secure the observance of the provisions of this </w:t>
      </w:r>
      <w:r w:rsidR="00B47C56" w:rsidRPr="008A706B">
        <w:rPr>
          <w:rFonts w:cs="Arial"/>
          <w:b/>
          <w:szCs w:val="22"/>
          <w:lang w:eastAsia="en-GB"/>
        </w:rPr>
        <w:t xml:space="preserve">clause </w:t>
      </w:r>
      <w:r w:rsidRPr="008A706B">
        <w:rPr>
          <w:rFonts w:cs="Arial"/>
          <w:b/>
          <w:szCs w:val="22"/>
          <w:lang w:eastAsia="en-GB"/>
        </w:rPr>
        <w:t>A15</w:t>
      </w:r>
      <w:r w:rsidRPr="008A706B">
        <w:rPr>
          <w:rFonts w:cs="Arial"/>
          <w:szCs w:val="22"/>
          <w:lang w:eastAsia="en-GB"/>
        </w:rPr>
        <w:t xml:space="preserve"> by any of its employees, agents, or other persons acting under its direction or Control who are engaged in the performance of the Contract.</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 xml:space="preserve">The Contractor agrees to take reasonable efforts to reflect this </w:t>
      </w:r>
      <w:r w:rsidR="00B47C56" w:rsidRPr="008A706B">
        <w:rPr>
          <w:rFonts w:cs="Arial"/>
          <w:b/>
          <w:szCs w:val="22"/>
          <w:lang w:eastAsia="en-GB"/>
        </w:rPr>
        <w:t xml:space="preserve">clause </w:t>
      </w:r>
      <w:r w:rsidRPr="008A706B">
        <w:rPr>
          <w:rFonts w:cs="Arial"/>
          <w:b/>
          <w:szCs w:val="22"/>
          <w:lang w:eastAsia="en-GB"/>
        </w:rPr>
        <w:t>A15</w:t>
      </w:r>
      <w:r w:rsidRPr="008A706B">
        <w:rPr>
          <w:rFonts w:cs="Arial"/>
          <w:szCs w:val="22"/>
          <w:lang w:eastAsia="en-GB"/>
        </w:rPr>
        <w:t xml:space="preserve"> in any subcontract that it enters into to satisfy the requirements of the Contract and to require its Subcontractors to reflect this </w:t>
      </w:r>
      <w:r w:rsidR="00B47C56" w:rsidRPr="008A706B">
        <w:rPr>
          <w:rFonts w:cs="Arial"/>
          <w:b/>
          <w:szCs w:val="22"/>
          <w:lang w:eastAsia="en-GB"/>
        </w:rPr>
        <w:t xml:space="preserve">clause </w:t>
      </w:r>
      <w:r w:rsidRPr="008A706B">
        <w:rPr>
          <w:rFonts w:cs="Arial"/>
          <w:b/>
          <w:szCs w:val="22"/>
          <w:lang w:eastAsia="en-GB"/>
        </w:rPr>
        <w:t>A15</w:t>
      </w:r>
      <w:r w:rsidRPr="008A706B">
        <w:rPr>
          <w:rFonts w:cs="Arial"/>
          <w:szCs w:val="22"/>
          <w:lang w:eastAsia="en-GB"/>
        </w:rPr>
        <w:t xml:space="preserve"> in their subcontracts that they enter into to satisfy the requirements of the Contract.</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46" w:name="_Toc399223204"/>
      <w:bookmarkStart w:id="47" w:name="ChildLabour"/>
      <w:r w:rsidRPr="008A706B">
        <w:rPr>
          <w:rFonts w:cs="Arial"/>
          <w:b/>
          <w:iCs/>
          <w:szCs w:val="22"/>
          <w:lang w:eastAsia="en-GB"/>
        </w:rPr>
        <w:t>Child Labour and Employment Law</w:t>
      </w:r>
      <w:bookmarkEnd w:id="46"/>
    </w:p>
    <w:bookmarkEnd w:id="47"/>
    <w:p w:rsidR="008A432F" w:rsidRPr="008A706B" w:rsidRDefault="008A432F" w:rsidP="008A432F">
      <w:pPr>
        <w:widowControl w:val="0"/>
        <w:ind w:left="567"/>
        <w:rPr>
          <w:rFonts w:cs="Arial"/>
          <w:color w:val="000000"/>
          <w:szCs w:val="22"/>
          <w:lang w:eastAsia="en-GB"/>
        </w:rPr>
      </w:pPr>
      <w:r w:rsidRPr="008A706B">
        <w:rPr>
          <w:rFonts w:cs="Arial"/>
          <w:szCs w:val="22"/>
          <w:lang w:eastAsia="en-GB"/>
        </w:rPr>
        <w:t>a.</w:t>
      </w:r>
      <w:r w:rsidRPr="008A706B">
        <w:rPr>
          <w:rFonts w:cs="Arial"/>
          <w:szCs w:val="22"/>
          <w:lang w:eastAsia="en-GB"/>
        </w:rPr>
        <w:tab/>
      </w:r>
      <w:r w:rsidRPr="008A706B">
        <w:rPr>
          <w:rFonts w:cs="Arial"/>
          <w:color w:val="000000"/>
          <w:szCs w:val="22"/>
          <w:lang w:eastAsia="en-GB"/>
        </w:rPr>
        <w:t>In performing the Contract, the Contractor shall comply in all material respects with Child Labour Legislation and applicable employment legislation of those jurisdiction(s) where the Contract is being performed.</w:t>
      </w:r>
    </w:p>
    <w:p w:rsidR="008A432F" w:rsidRPr="008A706B" w:rsidRDefault="008A432F" w:rsidP="008A432F">
      <w:pPr>
        <w:widowControl w:val="0"/>
        <w:rPr>
          <w:rFonts w:cs="Arial"/>
          <w:color w:val="000000"/>
          <w:szCs w:val="22"/>
          <w:lang w:eastAsia="en-GB"/>
        </w:rPr>
      </w:pPr>
    </w:p>
    <w:p w:rsidR="008A432F" w:rsidRPr="008A706B" w:rsidRDefault="008A432F" w:rsidP="008A432F">
      <w:pPr>
        <w:widowControl w:val="0"/>
        <w:ind w:left="567"/>
        <w:rPr>
          <w:rFonts w:cs="Arial"/>
          <w:color w:val="000000"/>
          <w:szCs w:val="22"/>
          <w:lang w:eastAsia="en-GB"/>
        </w:rPr>
      </w:pPr>
      <w:r w:rsidRPr="008A706B">
        <w:rPr>
          <w:rFonts w:cs="Arial"/>
          <w:color w:val="000000"/>
          <w:szCs w:val="22"/>
          <w:lang w:eastAsia="en-GB"/>
        </w:rPr>
        <w:lastRenderedPageBreak/>
        <w:t xml:space="preserve">b.   </w:t>
      </w:r>
      <w:r w:rsidRPr="008A706B">
        <w:rPr>
          <w:rFonts w:cs="Arial"/>
          <w:color w:val="000000"/>
          <w:szCs w:val="22"/>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48" w:name="_Toc399223205"/>
      <w:bookmarkStart w:id="49" w:name="Subcontracting"/>
      <w:r w:rsidRPr="008A706B">
        <w:rPr>
          <w:rFonts w:cs="Arial"/>
          <w:b/>
          <w:iCs/>
          <w:szCs w:val="22"/>
          <w:lang w:eastAsia="en-GB"/>
        </w:rPr>
        <w:t>Subcontracting</w:t>
      </w:r>
      <w:bookmarkEnd w:id="48"/>
    </w:p>
    <w:bookmarkEnd w:id="49"/>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Subcontracting any part of the Contract shall not relieve the Contractor of any obligation, duty or liability attributable to the Contractor under the Contract.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The Contractor shall ensure, to the extent that they are applicable, that the Conditions of the Contract are reflected in any subcontracts for any part of the Contractor Deliverables.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In all circumstances the Contractor shall ensure that all subcontracts in relation to this Contract include: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a term which requires payment to be made to the Subcontractor within a specified period not exceeding thirty (30) days from receipt of a valid invoice as defined by the subcontract requirements. </w:t>
      </w:r>
    </w:p>
    <w:p w:rsidR="008A432F" w:rsidRPr="008A706B" w:rsidRDefault="008A432F" w:rsidP="008A432F">
      <w:pPr>
        <w:widowControl w:val="0"/>
        <w:spacing w:before="120" w:after="120"/>
        <w:ind w:left="567"/>
        <w:rPr>
          <w:rFonts w:cs="Arial"/>
          <w:szCs w:val="22"/>
          <w:lang w:eastAsia="en-GB"/>
        </w:rPr>
      </w:pPr>
      <w:bookmarkStart w:id="50" w:name="_Ref303263335"/>
      <w:r w:rsidRPr="008A706B">
        <w:rPr>
          <w:rFonts w:cs="Arial"/>
          <w:szCs w:val="22"/>
          <w:lang w:eastAsia="en-GB"/>
        </w:rPr>
        <w:t>d.</w:t>
      </w:r>
      <w:r w:rsidRPr="008A706B">
        <w:rPr>
          <w:rFonts w:cs="Arial"/>
          <w:szCs w:val="22"/>
          <w:lang w:eastAsia="en-GB"/>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w:t>
      </w:r>
      <w:r w:rsidR="00B47C56" w:rsidRPr="008A706B">
        <w:rPr>
          <w:rFonts w:cs="Arial"/>
          <w:b/>
          <w:szCs w:val="22"/>
          <w:lang w:eastAsia="en-GB"/>
        </w:rPr>
        <w:t xml:space="preserve">clause </w:t>
      </w:r>
      <w:r w:rsidRPr="008A706B">
        <w:rPr>
          <w:rFonts w:cs="Arial"/>
          <w:b/>
          <w:szCs w:val="22"/>
          <w:lang w:eastAsia="en-GB"/>
        </w:rPr>
        <w:t>A22 (Termination for Convenience)</w:t>
      </w:r>
      <w:r w:rsidRPr="008A706B">
        <w:rPr>
          <w:rFonts w:cs="Arial"/>
          <w:szCs w:val="22"/>
          <w:lang w:eastAsia="en-GB"/>
        </w:rPr>
        <w:t>, with twenty (20) Business Days notice (or such other notice period as the Authority shall give under this Contract).</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e.</w:t>
      </w:r>
      <w:r w:rsidRPr="008A706B">
        <w:rPr>
          <w:rFonts w:cs="Arial"/>
          <w:szCs w:val="22"/>
          <w:lang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 01204 880733) or </w:t>
      </w:r>
      <w:hyperlink r:id="rId14" w:history="1">
        <w:r w:rsidRPr="008A706B">
          <w:rPr>
            <w:rFonts w:cs="Arial"/>
            <w:szCs w:val="22"/>
            <w:lang w:eastAsia="en-GB"/>
          </w:rPr>
          <w:t>http://business.base-uk.org/procurement</w:t>
        </w:r>
      </w:hyperlink>
      <w:r w:rsidRPr="008A706B">
        <w:rPr>
          <w:rFonts w:cs="Arial"/>
          <w:szCs w:val="22"/>
          <w:lang w:eastAsia="en-GB"/>
        </w:rPr>
        <w:t xml:space="preserve">.  </w:t>
      </w:r>
      <w:bookmarkEnd w:id="50"/>
      <w:r w:rsidRPr="008A706B">
        <w:rPr>
          <w:rFonts w:cs="Arial"/>
          <w:szCs w:val="22"/>
          <w:lang w:eastAsia="en-GB"/>
        </w:rPr>
        <w:t xml:space="preserve">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f.</w:t>
      </w:r>
      <w:r w:rsidRPr="008A706B">
        <w:rPr>
          <w:rFonts w:cs="Arial"/>
          <w:szCs w:val="22"/>
          <w:lang w:eastAsia="en-GB"/>
        </w:rPr>
        <w:tab/>
        <w:t xml:space="preserve">The Contractor shall secure from any Subcontractor, the prompt notification to the Authority of the Information required by </w:t>
      </w:r>
      <w:r w:rsidRPr="008A706B">
        <w:rPr>
          <w:rFonts w:cs="Arial"/>
          <w:b/>
          <w:szCs w:val="22"/>
          <w:lang w:eastAsia="en-GB"/>
        </w:rPr>
        <w:t>clause D1.a (Third Party Intellectual Property – Rights and Restrictions)</w:t>
      </w:r>
      <w:r w:rsidRPr="008A706B">
        <w:rPr>
          <w:rFonts w:cs="Arial"/>
          <w:szCs w:val="22"/>
          <w:lang w:eastAsia="en-GB"/>
        </w:rPr>
        <w:t xml:space="preserve">.  On receipt of any such notification the Authority shall issue a written authorisation to the Subcontractor in accordance with </w:t>
      </w:r>
      <w:r w:rsidRPr="008A706B">
        <w:rPr>
          <w:rFonts w:cs="Arial"/>
          <w:b/>
          <w:szCs w:val="22"/>
          <w:lang w:eastAsia="en-GB"/>
        </w:rPr>
        <w:t>clause D1.g</w:t>
      </w:r>
      <w:r w:rsidRPr="008A706B">
        <w:rPr>
          <w:rFonts w:cs="Arial"/>
          <w:szCs w:val="22"/>
          <w:lang w:eastAsia="en-GB"/>
        </w:rPr>
        <w:t xml:space="preserve">.  Any such authorisation shall always be subject to </w:t>
      </w:r>
      <w:r w:rsidRPr="008A706B">
        <w:rPr>
          <w:rFonts w:cs="Arial"/>
          <w:b/>
          <w:szCs w:val="22"/>
          <w:lang w:eastAsia="en-GB"/>
        </w:rPr>
        <w:t>clauses D1.j, D1.k and D1.n</w:t>
      </w:r>
      <w:r w:rsidRPr="008A706B">
        <w:rPr>
          <w:rFonts w:cs="Arial"/>
          <w:szCs w:val="22"/>
          <w:lang w:eastAsia="en-GB"/>
        </w:rPr>
        <w:t xml:space="preserve">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 </w:t>
      </w:r>
    </w:p>
    <w:p w:rsidR="008A432F" w:rsidRPr="008A706B" w:rsidRDefault="008A432F" w:rsidP="008A432F">
      <w:pPr>
        <w:widowControl w:val="0"/>
        <w:spacing w:before="120" w:after="120"/>
        <w:ind w:left="567"/>
        <w:rPr>
          <w:rFonts w:cs="Arial"/>
          <w:color w:val="000000"/>
          <w:szCs w:val="22"/>
          <w:lang w:eastAsia="en-GB"/>
        </w:rPr>
      </w:pPr>
      <w:r w:rsidRPr="008A706B">
        <w:rPr>
          <w:rFonts w:cs="Arial"/>
          <w:szCs w:val="22"/>
          <w:lang w:eastAsia="en-GB"/>
        </w:rPr>
        <w:t>g.</w:t>
      </w:r>
      <w:r w:rsidRPr="008A706B">
        <w:rPr>
          <w:rFonts w:cs="Arial"/>
          <w:szCs w:val="22"/>
          <w:lang w:eastAsia="en-GB"/>
        </w:rPr>
        <w:tab/>
        <w:t xml:space="preserve">Where the Contractor subcontracts work under the Contract, which is likely to be subject to foreign export control, the Contractor shall use reasonable endeavours to incorporate in each subcontract the terms set out in the relevant parts of </w:t>
      </w:r>
      <w:r w:rsidRPr="008A706B">
        <w:rPr>
          <w:rFonts w:cs="Arial"/>
          <w:b/>
          <w:szCs w:val="22"/>
          <w:lang w:eastAsia="en-GB"/>
        </w:rPr>
        <w:t xml:space="preserve">SC3 </w:t>
      </w:r>
      <w:r w:rsidR="000019DF" w:rsidRPr="008A706B">
        <w:rPr>
          <w:rFonts w:cs="Arial"/>
          <w:b/>
          <w:szCs w:val="22"/>
          <w:lang w:eastAsia="en-GB"/>
        </w:rPr>
        <w:t>Schedule</w:t>
      </w:r>
      <w:r w:rsidRPr="008A706B">
        <w:rPr>
          <w:rFonts w:cs="Arial"/>
          <w:b/>
          <w:szCs w:val="22"/>
          <w:lang w:eastAsia="en-GB"/>
        </w:rPr>
        <w:t xml:space="preserve"> “Export Licence”.</w:t>
      </w:r>
      <w:r w:rsidRPr="008A706B">
        <w:rPr>
          <w:rFonts w:cs="Arial"/>
          <w:szCs w:val="22"/>
          <w:lang w:eastAsia="en-GB"/>
        </w:rPr>
        <w:t xml:space="preserve">  Where it is not practicable to include the terms set out in </w:t>
      </w:r>
      <w:r w:rsidRPr="008A706B">
        <w:rPr>
          <w:rFonts w:cs="Arial"/>
          <w:b/>
          <w:szCs w:val="22"/>
          <w:lang w:eastAsia="en-GB"/>
        </w:rPr>
        <w:t xml:space="preserve">SC3 </w:t>
      </w:r>
      <w:r w:rsidR="000019DF" w:rsidRPr="008A706B">
        <w:rPr>
          <w:rFonts w:cs="Arial"/>
          <w:b/>
          <w:szCs w:val="22"/>
          <w:lang w:eastAsia="en-GB"/>
        </w:rPr>
        <w:t>Schedule</w:t>
      </w:r>
      <w:r w:rsidRPr="008A706B">
        <w:rPr>
          <w:rFonts w:cs="Arial"/>
          <w:b/>
          <w:szCs w:val="22"/>
          <w:lang w:eastAsia="en-GB"/>
        </w:rPr>
        <w:t xml:space="preserve"> “Export Licence”</w:t>
      </w:r>
      <w:r w:rsidRPr="008A706B">
        <w:rPr>
          <w:rFonts w:cs="Arial"/>
          <w:szCs w:val="22"/>
          <w:lang w:eastAsia="en-GB"/>
        </w:rPr>
        <w:t>, the Contractor shall report that fact and the circumstances to the Authority</w:t>
      </w:r>
      <w:r w:rsidRPr="008A706B">
        <w:rPr>
          <w:rFonts w:cs="Arial"/>
          <w:color w:val="000000"/>
          <w:szCs w:val="22"/>
          <w:lang w:eastAsia="en-GB"/>
        </w:rPr>
        <w:t xml:space="preserve">. </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51" w:name="_Ref303593921"/>
      <w:bookmarkStart w:id="52" w:name="_Toc399223206"/>
      <w:bookmarkStart w:id="53" w:name="ChangeofControl"/>
      <w:r w:rsidRPr="008A706B">
        <w:rPr>
          <w:rFonts w:cs="Arial"/>
          <w:b/>
          <w:iCs/>
          <w:szCs w:val="22"/>
          <w:lang w:eastAsia="en-GB"/>
        </w:rPr>
        <w:t>Change of Control of Contractor</w:t>
      </w:r>
      <w:bookmarkEnd w:id="51"/>
      <w:bookmarkEnd w:id="52"/>
    </w:p>
    <w:bookmarkEnd w:id="53"/>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The Contractor shall inform the Mergers &amp; Acquisitions section, Supplier Relations Team, Poplar Level 1 # 2119, MOD Abbey Wood South, Bristol BS34 8JH as soon as practicable of any intended, planned or actual change of Control.  The </w:t>
      </w:r>
      <w:r w:rsidRPr="008A706B">
        <w:rPr>
          <w:rFonts w:cs="Arial"/>
          <w:szCs w:val="22"/>
          <w:lang w:eastAsia="en-GB"/>
        </w:rPr>
        <w:lastRenderedPageBreak/>
        <w:t>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Each notice of change of Control shall be taken to apply to all contracts with the Authority.</w:t>
      </w:r>
    </w:p>
    <w:p w:rsidR="008A432F" w:rsidRPr="008A706B" w:rsidRDefault="008A432F" w:rsidP="008A432F">
      <w:pPr>
        <w:widowControl w:val="0"/>
        <w:spacing w:before="120" w:after="120"/>
        <w:ind w:left="567" w:hanging="567"/>
        <w:rPr>
          <w:rFonts w:cs="Arial"/>
          <w:szCs w:val="22"/>
          <w:lang w:eastAsia="en-GB"/>
        </w:rPr>
      </w:pPr>
      <w:r w:rsidRPr="008A706B">
        <w:rPr>
          <w:rFonts w:cs="Arial"/>
          <w:szCs w:val="22"/>
          <w:lang w:eastAsia="en-GB"/>
        </w:rPr>
        <w:tab/>
        <w:t>c.</w:t>
      </w:r>
      <w:r w:rsidRPr="008A706B">
        <w:rPr>
          <w:rFonts w:cs="Arial"/>
          <w:szCs w:val="22"/>
          <w:lang w:eastAsia="en-GB"/>
        </w:rPr>
        <w:tab/>
        <w:t xml:space="preserve">The Authority may, acting reasonably, terminate the Contract by giving written notice to the Contractor within six (6) months of the Authority being notified or becoming aware that the Contractor has undergone a change of </w:t>
      </w:r>
      <w:r w:rsidR="006D7230" w:rsidRPr="008A706B">
        <w:rPr>
          <w:rFonts w:cs="Arial"/>
          <w:szCs w:val="22"/>
          <w:lang w:eastAsia="en-GB"/>
        </w:rPr>
        <w:t>Control where</w:t>
      </w:r>
      <w:r w:rsidRPr="008A706B">
        <w:rPr>
          <w:rFonts w:cs="Arial"/>
          <w:szCs w:val="22"/>
          <w:lang w:eastAsia="en-GB"/>
        </w:rPr>
        <w:t xml:space="preserve"> the Contractor has failed to address the Authority’s concerns to the Authority’s satisfaction in accordance with </w:t>
      </w:r>
      <w:r w:rsidRPr="008A706B">
        <w:rPr>
          <w:rFonts w:cs="Arial"/>
          <w:b/>
          <w:szCs w:val="22"/>
          <w:lang w:eastAsia="en-GB"/>
        </w:rPr>
        <w:t>clause A18.a,</w:t>
      </w:r>
      <w:r w:rsidRPr="008A706B">
        <w:rPr>
          <w:rFonts w:cs="Arial"/>
          <w:szCs w:val="22"/>
          <w:lang w:eastAsia="en-GB"/>
        </w:rPr>
        <w:t xml:space="preserve"> or has failed to supply or withheld the Information required under </w:t>
      </w:r>
      <w:r w:rsidRPr="008A706B">
        <w:rPr>
          <w:rFonts w:cs="Arial"/>
          <w:b/>
          <w:szCs w:val="22"/>
          <w:lang w:eastAsia="en-GB"/>
        </w:rPr>
        <w:t>clause A18.a.</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 xml:space="preserve">If the Authority exercises its right to terminate in accordance with </w:t>
      </w:r>
      <w:r w:rsidRPr="008A706B">
        <w:rPr>
          <w:rFonts w:cs="Arial"/>
          <w:b/>
          <w:szCs w:val="22"/>
          <w:lang w:eastAsia="en-GB"/>
        </w:rPr>
        <w:t>clause F1.a</w:t>
      </w:r>
      <w:r w:rsidRPr="008A706B">
        <w:rPr>
          <w:rFonts w:cs="Arial"/>
          <w:szCs w:val="22"/>
          <w:lang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w:t>
      </w:r>
      <w:r w:rsidRPr="008A706B">
        <w:rPr>
          <w:rFonts w:cs="Arial"/>
          <w:b/>
          <w:szCs w:val="22"/>
          <w:lang w:eastAsia="en-GB"/>
        </w:rPr>
        <w:t>clause A18.d</w:t>
      </w:r>
      <w:r w:rsidRPr="008A706B">
        <w:rPr>
          <w:rFonts w:cs="Arial"/>
          <w:szCs w:val="22"/>
          <w:lang w:eastAsia="en-GB"/>
        </w:rPr>
        <w:t xml:space="preserve"> must be fully supported by documentary evidence.  The decision whether to make such a payment shall be at the Authority’s sole discretion. </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szCs w:val="22"/>
          <w:lang w:eastAsia="en-GB"/>
        </w:rPr>
      </w:pPr>
      <w:bookmarkStart w:id="54" w:name="_Toc399223207"/>
      <w:bookmarkStart w:id="55" w:name="Termination"/>
      <w:r w:rsidRPr="008A706B">
        <w:rPr>
          <w:rFonts w:cs="Arial"/>
          <w:b/>
          <w:iCs/>
          <w:szCs w:val="22"/>
          <w:lang w:eastAsia="en-GB"/>
        </w:rPr>
        <w:t>Termination for Insolvency or Corrupt Gifts</w:t>
      </w:r>
      <w:bookmarkEnd w:id="54"/>
      <w:r w:rsidRPr="008A706B">
        <w:rPr>
          <w:rFonts w:cs="Arial"/>
          <w:szCs w:val="22"/>
          <w:lang w:eastAsia="en-GB"/>
        </w:rPr>
        <w:t xml:space="preserve"> </w:t>
      </w:r>
    </w:p>
    <w:bookmarkEnd w:id="55"/>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The Authority may terminate the Contract with immediate effect, without compensation, by giving written Notice to the Contractor at any time after any of the following events:</w:t>
      </w:r>
    </w:p>
    <w:p w:rsidR="008A432F" w:rsidRPr="008A706B" w:rsidRDefault="008A432F" w:rsidP="008A432F">
      <w:pPr>
        <w:widowControl w:val="0"/>
        <w:spacing w:before="120" w:after="120"/>
        <w:ind w:left="567"/>
        <w:rPr>
          <w:rFonts w:cs="Arial"/>
          <w:b/>
          <w:szCs w:val="22"/>
          <w:lang w:eastAsia="en-GB"/>
        </w:rPr>
      </w:pPr>
      <w:r w:rsidRPr="008A706B">
        <w:rPr>
          <w:rFonts w:cs="Arial"/>
          <w:b/>
          <w:szCs w:val="22"/>
          <w:lang w:eastAsia="en-GB"/>
        </w:rPr>
        <w:t>Insolvency:</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where the Contractor is an individual:</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the application by the Contractor for an interim order pursuant to Section 252 of the Insolvency Act 1986 (the “IA 86”) or the court making an interim order pursuant to Section 253 of the IA 86;</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(6)</w:t>
      </w:r>
      <w:r w:rsidRPr="008A706B">
        <w:rPr>
          <w:rFonts w:cs="Arial"/>
          <w:szCs w:val="22"/>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lastRenderedPageBreak/>
        <w:t>(a)</w:t>
      </w:r>
      <w:r w:rsidRPr="008A706B">
        <w:rPr>
          <w:rFonts w:cs="Arial"/>
          <w:szCs w:val="22"/>
          <w:lang w:eastAsia="en-GB"/>
        </w:rPr>
        <w:tab/>
        <w:t>it has failed to comply with or to set aside a statutory demand under section 268 of the Insolvency Act 1986 or section 7 of the Bankruptcy (Scotland) Act 1985 within twenty-one (21) Business Days of service of the statutory demand on it;</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(b)</w:t>
      </w:r>
      <w:r w:rsidRPr="008A706B">
        <w:rPr>
          <w:rFonts w:cs="Arial"/>
          <w:szCs w:val="22"/>
          <w:lang w:eastAsia="en-GB"/>
        </w:rPr>
        <w:tab/>
        <w:t>an execution or other process to enforce a debt due under a judgment or order of the court has been returned unsatisfied in whole or in part;</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 xml:space="preserve">(c) </w:t>
      </w:r>
      <w:r w:rsidRPr="008A706B">
        <w:rPr>
          <w:rFonts w:cs="Arial"/>
          <w:szCs w:val="22"/>
          <w:lang w:eastAsia="en-GB"/>
        </w:rPr>
        <w:tab/>
        <w:t>a charge for payment of a debt has been served on the Contractor and has not been satisfied, returned or avoided within fourteen (14) Business Days of service; or</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(d)</w:t>
      </w:r>
      <w:r w:rsidRPr="008A706B">
        <w:rPr>
          <w:rFonts w:cs="Arial"/>
          <w:szCs w:val="22"/>
          <w:lang w:eastAsia="en-GB"/>
        </w:rPr>
        <w:tab/>
        <w:t>it is apparently insolvent within the meaning of the Bankruptcy (Scotland) Act 1985; 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(7)</w:t>
      </w:r>
      <w:r w:rsidRPr="008A706B">
        <w:rPr>
          <w:rFonts w:cs="Arial"/>
          <w:szCs w:val="22"/>
          <w:lang w:eastAsia="en-GB"/>
        </w:rPr>
        <w:tab/>
        <w:t>any analogous procedure or step is taken in any jurisdiction;</w:t>
      </w:r>
    </w:p>
    <w:p w:rsidR="008A432F" w:rsidRPr="008A706B" w:rsidRDefault="008A432F" w:rsidP="008A432F">
      <w:pPr>
        <w:widowControl w:val="0"/>
        <w:spacing w:before="120" w:after="120"/>
        <w:ind w:left="567" w:hanging="567"/>
        <w:rPr>
          <w:rFonts w:cs="Arial"/>
          <w:szCs w:val="22"/>
          <w:lang w:eastAsia="en-GB"/>
        </w:rPr>
      </w:pPr>
      <w:r w:rsidRPr="008A706B">
        <w:rPr>
          <w:rFonts w:cs="Arial"/>
          <w:szCs w:val="22"/>
          <w:lang w:eastAsia="en-GB"/>
        </w:rPr>
        <w:tab/>
        <w:t>b.</w:t>
      </w:r>
      <w:r w:rsidRPr="008A706B">
        <w:rPr>
          <w:rFonts w:cs="Arial"/>
          <w:szCs w:val="22"/>
          <w:lang w:eastAsia="en-GB"/>
        </w:rPr>
        <w:tab/>
        <w:t xml:space="preserve">where the Contractor is a firm: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the Contractor preparing and submitting documents to a nominee or filing or lodging documents in court, in each case in respect of a moratorium on creditor action under </w:t>
      </w:r>
      <w:r w:rsidR="000019DF" w:rsidRPr="008A706B">
        <w:rPr>
          <w:rFonts w:cs="Arial"/>
          <w:szCs w:val="22"/>
          <w:lang w:eastAsia="en-GB"/>
        </w:rPr>
        <w:t>Schedule</w:t>
      </w:r>
      <w:r w:rsidRPr="008A706B">
        <w:rPr>
          <w:rFonts w:cs="Arial"/>
          <w:szCs w:val="22"/>
          <w:lang w:eastAsia="en-GB"/>
        </w:rPr>
        <w:t xml:space="preserve"> A1 of IA 86 in respect of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 xml:space="preserve">any event listed in </w:t>
      </w:r>
      <w:r w:rsidRPr="008A706B">
        <w:rPr>
          <w:rFonts w:cs="Arial"/>
          <w:b/>
          <w:szCs w:val="22"/>
          <w:lang w:eastAsia="en-GB"/>
        </w:rPr>
        <w:t>clause A19.a</w:t>
      </w:r>
      <w:r w:rsidRPr="008A706B">
        <w:rPr>
          <w:rFonts w:cs="Arial"/>
          <w:szCs w:val="22"/>
          <w:lang w:eastAsia="en-GB"/>
        </w:rPr>
        <w:t xml:space="preserve"> occurs in respect of any partner of the Contractor who is an individual in connection with a liability or debt of the Contractor;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 xml:space="preserve">any event listed in </w:t>
      </w:r>
      <w:r w:rsidRPr="008A706B">
        <w:rPr>
          <w:rFonts w:cs="Arial"/>
          <w:b/>
          <w:szCs w:val="22"/>
          <w:lang w:eastAsia="en-GB"/>
        </w:rPr>
        <w:t>clause A19.c</w:t>
      </w:r>
      <w:r w:rsidRPr="008A706B">
        <w:rPr>
          <w:rFonts w:cs="Arial"/>
          <w:szCs w:val="22"/>
          <w:lang w:eastAsia="en-GB"/>
        </w:rPr>
        <w:t xml:space="preserve"> occurs in respect of any partner of the Contractor which is a company or limited liability partnership registered in England and Wales or Scotland in connection with a liability or debt of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t xml:space="preserve">an event listed in </w:t>
      </w:r>
      <w:r w:rsidRPr="008A706B">
        <w:rPr>
          <w:rFonts w:cs="Arial"/>
          <w:b/>
          <w:szCs w:val="22"/>
          <w:lang w:eastAsia="en-GB"/>
        </w:rPr>
        <w:t>clause A19.e</w:t>
      </w:r>
      <w:r w:rsidRPr="008A706B">
        <w:rPr>
          <w:rFonts w:cs="Arial"/>
          <w:szCs w:val="22"/>
          <w:lang w:eastAsia="en-GB"/>
        </w:rPr>
        <w:t xml:space="preserve"> in respect of any partner of the Contractor which is a company or similar entity (including any incorporated entity) registered other than in England and Wales or Scotland in connection with a liability or debt of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(6)</w:t>
      </w:r>
      <w:r w:rsidRPr="008A706B">
        <w:rPr>
          <w:rFonts w:cs="Arial"/>
          <w:szCs w:val="22"/>
          <w:lang w:eastAsia="en-GB"/>
        </w:rPr>
        <w:tab/>
        <w:t xml:space="preserve">any event listed in this </w:t>
      </w:r>
      <w:r w:rsidRPr="008A706B">
        <w:rPr>
          <w:rFonts w:cs="Arial"/>
          <w:b/>
          <w:szCs w:val="22"/>
          <w:lang w:eastAsia="en-GB"/>
        </w:rPr>
        <w:t>clause A19.b</w:t>
      </w:r>
      <w:r w:rsidRPr="008A706B">
        <w:rPr>
          <w:rFonts w:cs="Arial"/>
          <w:szCs w:val="22"/>
          <w:lang w:eastAsia="en-GB"/>
        </w:rPr>
        <w:t xml:space="preserve"> occurs in respect of any partner of the Contractor which is itself a firm in connection with a liability or debt of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(7)</w:t>
      </w:r>
      <w:r w:rsidRPr="008A706B">
        <w:rPr>
          <w:rFonts w:cs="Arial"/>
          <w:szCs w:val="22"/>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(8)</w:t>
      </w:r>
      <w:r w:rsidRPr="008A706B">
        <w:rPr>
          <w:rFonts w:cs="Arial"/>
          <w:szCs w:val="22"/>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(9)</w:t>
      </w:r>
      <w:r w:rsidRPr="008A706B">
        <w:rPr>
          <w:rFonts w:cs="Arial"/>
          <w:szCs w:val="22"/>
          <w:lang w:eastAsia="en-GB"/>
        </w:rPr>
        <w:tab/>
        <w:t xml:space="preserve">any resolution is passed or order made for the winding up, dissolution, administration or reorganisation of (or the institution of any other insolvency proceedings or procedure in relation to) the Contractor;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(10)</w:t>
      </w:r>
      <w:r w:rsidRPr="008A706B">
        <w:rPr>
          <w:rFonts w:cs="Arial"/>
          <w:szCs w:val="22"/>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lastRenderedPageBreak/>
        <w:t>(a)</w:t>
      </w:r>
      <w:r w:rsidRPr="008A706B">
        <w:rPr>
          <w:rFonts w:cs="Arial"/>
          <w:szCs w:val="22"/>
          <w:lang w:eastAsia="en-GB"/>
        </w:rPr>
        <w:tab/>
        <w:t>it is apparently insolvent within the meaning of the Bankruptcy (Scotland) Act 1985; or</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(b)</w:t>
      </w:r>
      <w:r w:rsidRPr="008A706B">
        <w:rPr>
          <w:rFonts w:cs="Arial"/>
          <w:szCs w:val="22"/>
          <w:lang w:eastAsia="en-GB"/>
        </w:rPr>
        <w:tab/>
        <w:t xml:space="preserve">it is unable to pay its debts in terms of section 221 of IA 86; or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(11)</w:t>
      </w:r>
      <w:r w:rsidRPr="008A706B">
        <w:rPr>
          <w:rFonts w:cs="Arial"/>
          <w:szCs w:val="22"/>
          <w:lang w:eastAsia="en-GB"/>
        </w:rPr>
        <w:tab/>
        <w:t>any analogous procedure or step is taken in any jurisdiction;</w:t>
      </w:r>
    </w:p>
    <w:p w:rsidR="008A432F" w:rsidRPr="008A706B" w:rsidRDefault="008A432F" w:rsidP="008A432F">
      <w:pPr>
        <w:widowControl w:val="0"/>
        <w:spacing w:before="120" w:after="120"/>
        <w:ind w:left="567"/>
        <w:rPr>
          <w:rFonts w:cs="Arial"/>
          <w:szCs w:val="22"/>
          <w:lang w:eastAsia="en-GB"/>
        </w:rPr>
      </w:pPr>
      <w:bookmarkStart w:id="56" w:name="_Ref276999584"/>
      <w:r w:rsidRPr="008A706B">
        <w:rPr>
          <w:rFonts w:cs="Arial"/>
          <w:szCs w:val="22"/>
          <w:lang w:eastAsia="en-GB"/>
        </w:rPr>
        <w:t>c.</w:t>
      </w:r>
      <w:r w:rsidRPr="008A706B">
        <w:rPr>
          <w:rFonts w:cs="Arial"/>
          <w:szCs w:val="22"/>
          <w:lang w:eastAsia="en-GB"/>
        </w:rPr>
        <w:tab/>
        <w:t>where the Contractor is a company or limited liability partnership registered in England and Wales or Scotland:</w:t>
      </w:r>
      <w:bookmarkEnd w:id="56"/>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the Contractor preparing and submitting documents to a nominee or filing or lodging documents in court in each case in respect of a moratorium on creditor action under </w:t>
      </w:r>
      <w:r w:rsidR="000019DF" w:rsidRPr="008A706B">
        <w:rPr>
          <w:rFonts w:cs="Arial"/>
          <w:szCs w:val="22"/>
          <w:lang w:eastAsia="en-GB"/>
        </w:rPr>
        <w:t>Schedule</w:t>
      </w:r>
      <w:r w:rsidRPr="008A706B">
        <w:rPr>
          <w:rFonts w:cs="Arial"/>
          <w:szCs w:val="22"/>
          <w:lang w:eastAsia="en-GB"/>
        </w:rPr>
        <w:t xml:space="preserve"> A1 of IA 86;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rsidR="008A432F" w:rsidRPr="008A706B" w:rsidRDefault="008A432F" w:rsidP="008A432F">
      <w:pPr>
        <w:widowControl w:val="0"/>
        <w:spacing w:before="120" w:after="120"/>
        <w:ind w:left="1134"/>
        <w:rPr>
          <w:rFonts w:cs="Arial"/>
          <w:szCs w:val="22"/>
          <w:lang w:eastAsia="en-GB"/>
        </w:rPr>
      </w:pP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t>any resolution is passed or order made for the winding up, dissolution, administration or reorganisation of (or the institution of any other insolvency proceedings or procedure in relation to)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(6)</w:t>
      </w:r>
      <w:r w:rsidRPr="008A706B">
        <w:rPr>
          <w:rFonts w:cs="Arial"/>
          <w:szCs w:val="22"/>
          <w:lang w:eastAsia="en-GB"/>
        </w:rPr>
        <w:tab/>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(7)</w:t>
      </w:r>
      <w:r w:rsidRPr="008A706B">
        <w:rPr>
          <w:rFonts w:cs="Arial"/>
          <w:szCs w:val="22"/>
          <w:lang w:eastAsia="en-GB"/>
        </w:rPr>
        <w:tab/>
        <w:t>any analogous procedure or step is taken in any jurisdiction;</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e.</w:t>
      </w:r>
      <w:r w:rsidRPr="008A706B">
        <w:rPr>
          <w:rFonts w:cs="Arial"/>
          <w:szCs w:val="22"/>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8A432F" w:rsidRPr="008A706B" w:rsidRDefault="008A432F" w:rsidP="008A432F">
      <w:pPr>
        <w:widowControl w:val="0"/>
        <w:spacing w:before="120" w:after="120"/>
        <w:ind w:left="567"/>
        <w:rPr>
          <w:rFonts w:cs="Arial"/>
          <w:b/>
          <w:szCs w:val="22"/>
          <w:lang w:eastAsia="en-GB"/>
        </w:rPr>
      </w:pPr>
      <w:r w:rsidRPr="008A706B">
        <w:rPr>
          <w:rFonts w:cs="Arial"/>
          <w:b/>
          <w:szCs w:val="22"/>
          <w:lang w:eastAsia="en-GB"/>
        </w:rPr>
        <w:t>Corrupt Gifts</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f.</w:t>
      </w:r>
      <w:r w:rsidRPr="008A706B">
        <w:rPr>
          <w:rFonts w:cs="Arial"/>
          <w:szCs w:val="22"/>
          <w:lang w:eastAsia="en-GB"/>
        </w:rPr>
        <w:tab/>
        <w:t>where the Authority becomes aware that the Contractor, its employees, agents or any Subcontractor (or anyone acting on its behalf or any of its or their employees):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has offered, promised or given to any Crown servant any gift or financial or other advantage of any kind as an inducement or reward:</w:t>
      </w:r>
    </w:p>
    <w:p w:rsidR="008A432F" w:rsidRPr="008A706B" w:rsidRDefault="008A432F" w:rsidP="008A432F">
      <w:pPr>
        <w:widowControl w:val="0"/>
        <w:spacing w:before="120" w:after="120"/>
        <w:ind w:left="1701"/>
        <w:rPr>
          <w:rFonts w:cs="Arial"/>
          <w:szCs w:val="22"/>
          <w:lang w:eastAsia="en-GB"/>
        </w:rPr>
      </w:pPr>
      <w:r w:rsidRPr="008A706B">
        <w:rPr>
          <w:rFonts w:cs="Arial"/>
          <w:szCs w:val="22"/>
          <w:lang w:eastAsia="en-GB"/>
        </w:rPr>
        <w:t xml:space="preserve">(a) </w:t>
      </w:r>
      <w:r w:rsidRPr="008A706B">
        <w:rPr>
          <w:rFonts w:cs="Arial"/>
          <w:szCs w:val="22"/>
          <w:lang w:eastAsia="en-GB"/>
        </w:rPr>
        <w:tab/>
        <w:t>for doing or not doing (or for having done or not having done) any act in relation to the obtaining or execution of this Contract or any other contract with the Crown; or</w:t>
      </w:r>
    </w:p>
    <w:p w:rsidR="008A432F" w:rsidRPr="008A706B" w:rsidRDefault="008A432F" w:rsidP="008A432F">
      <w:pPr>
        <w:ind w:left="1689"/>
        <w:rPr>
          <w:rFonts w:cs="Arial"/>
          <w:szCs w:val="22"/>
          <w:lang w:eastAsia="en-GB"/>
        </w:rPr>
      </w:pPr>
      <w:r w:rsidRPr="008A706B">
        <w:rPr>
          <w:rFonts w:cs="Arial"/>
          <w:szCs w:val="22"/>
          <w:lang w:eastAsia="en-GB"/>
        </w:rPr>
        <w:lastRenderedPageBreak/>
        <w:t>(b)</w:t>
      </w:r>
      <w:r w:rsidRPr="008A706B">
        <w:rPr>
          <w:rFonts w:cs="Arial"/>
          <w:szCs w:val="22"/>
          <w:lang w:eastAsia="en-GB"/>
        </w:rPr>
        <w:tab/>
        <w:t>for showing or not showing favour or disfavour to any person in relation to this Contract or any other contract with the Crown;</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136C00" w:rsidRPr="008A706B" w:rsidRDefault="00136C00" w:rsidP="008A432F">
      <w:pPr>
        <w:widowControl w:val="0"/>
        <w:spacing w:before="120" w:after="120"/>
        <w:ind w:left="1134"/>
        <w:rPr>
          <w:rFonts w:cs="Arial"/>
          <w:szCs w:val="22"/>
          <w:lang w:eastAsia="en-GB"/>
        </w:rPr>
      </w:pP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8A432F" w:rsidRPr="008A706B" w:rsidRDefault="008A432F" w:rsidP="008A432F">
      <w:pPr>
        <w:keepNext/>
        <w:widowControl w:val="0"/>
        <w:spacing w:before="120" w:after="120"/>
        <w:ind w:left="567"/>
        <w:rPr>
          <w:rFonts w:cs="Arial"/>
          <w:szCs w:val="22"/>
          <w:lang w:eastAsia="en-GB"/>
        </w:rPr>
      </w:pPr>
      <w:r w:rsidRPr="008A706B">
        <w:rPr>
          <w:rFonts w:cs="Arial"/>
          <w:szCs w:val="22"/>
          <w:lang w:eastAsia="en-GB"/>
        </w:rPr>
        <w:t>g.</w:t>
      </w:r>
      <w:r w:rsidRPr="008A706B">
        <w:rPr>
          <w:rFonts w:cs="Arial"/>
          <w:szCs w:val="22"/>
          <w:lang w:eastAsia="en-GB"/>
        </w:rPr>
        <w:tab/>
        <w:t xml:space="preserve">In exercising its rights or remedies to terminate the Contract under </w:t>
      </w:r>
      <w:r w:rsidRPr="008A706B">
        <w:rPr>
          <w:rFonts w:cs="Arial"/>
          <w:b/>
          <w:szCs w:val="22"/>
          <w:lang w:eastAsia="en-GB"/>
        </w:rPr>
        <w:t>A19 f.</w:t>
      </w:r>
      <w:r w:rsidRPr="008A706B">
        <w:rPr>
          <w:rFonts w:cs="Arial"/>
          <w:szCs w:val="22"/>
          <w:lang w:eastAsia="en-GB"/>
        </w:rPr>
        <w:t xml:space="preserve"> the Authority shall:</w:t>
      </w:r>
    </w:p>
    <w:p w:rsidR="008A432F" w:rsidRPr="008A706B" w:rsidRDefault="008A432F" w:rsidP="009E373B">
      <w:pPr>
        <w:widowControl w:val="0"/>
        <w:numPr>
          <w:ilvl w:val="0"/>
          <w:numId w:val="5"/>
        </w:numPr>
        <w:spacing w:before="120" w:after="120"/>
        <w:ind w:left="1134" w:firstLine="0"/>
        <w:rPr>
          <w:rFonts w:cs="Arial"/>
          <w:szCs w:val="22"/>
          <w:lang w:eastAsia="en-GB"/>
        </w:rPr>
      </w:pPr>
      <w:r w:rsidRPr="008A706B">
        <w:rPr>
          <w:rFonts w:cs="Arial"/>
          <w:szCs w:val="22"/>
          <w:lang w:eastAsia="en-GB"/>
        </w:rPr>
        <w:t>act in a reasonable and proportionate manner having regard to such matters as the gravity of, and the identity of the person committing the prohibited act;</w:t>
      </w:r>
    </w:p>
    <w:p w:rsidR="008A432F" w:rsidRPr="008A706B" w:rsidRDefault="008A432F" w:rsidP="009E373B">
      <w:pPr>
        <w:widowControl w:val="0"/>
        <w:numPr>
          <w:ilvl w:val="0"/>
          <w:numId w:val="5"/>
        </w:numPr>
        <w:spacing w:before="120" w:after="120"/>
        <w:ind w:left="1134" w:firstLine="0"/>
        <w:rPr>
          <w:rFonts w:cs="Arial"/>
          <w:szCs w:val="22"/>
          <w:lang w:eastAsia="en-GB"/>
        </w:rPr>
      </w:pPr>
      <w:r w:rsidRPr="008A706B">
        <w:rPr>
          <w:rFonts w:cs="Arial"/>
          <w:szCs w:val="22"/>
          <w:lang w:eastAsia="en-GB"/>
        </w:rPr>
        <w:t>give due consideration, where appropriate, to action other than termination of the Contract, including (without being limited to):</w:t>
      </w:r>
    </w:p>
    <w:p w:rsidR="008A432F" w:rsidRPr="008A706B" w:rsidRDefault="008A432F" w:rsidP="009E373B">
      <w:pPr>
        <w:widowControl w:val="0"/>
        <w:numPr>
          <w:ilvl w:val="1"/>
          <w:numId w:val="5"/>
        </w:numPr>
        <w:spacing w:before="120" w:after="120"/>
        <w:ind w:left="1701" w:firstLine="0"/>
        <w:rPr>
          <w:rFonts w:cs="Arial"/>
          <w:szCs w:val="22"/>
          <w:lang w:eastAsia="en-GB"/>
        </w:rPr>
      </w:pPr>
      <w:r w:rsidRPr="008A706B">
        <w:rPr>
          <w:rFonts w:cs="Arial"/>
          <w:szCs w:val="22"/>
          <w:lang w:eastAsia="en-GB"/>
        </w:rPr>
        <w:t>requiring the Contractor to procure the termination of a subcontract where the prohibited act is that of a Subcontractor or anyone acting on its or their behalf;</w:t>
      </w:r>
    </w:p>
    <w:p w:rsidR="008A432F" w:rsidRPr="008A706B" w:rsidRDefault="008A432F" w:rsidP="009E373B">
      <w:pPr>
        <w:widowControl w:val="0"/>
        <w:numPr>
          <w:ilvl w:val="1"/>
          <w:numId w:val="5"/>
        </w:numPr>
        <w:spacing w:before="120" w:after="120"/>
        <w:ind w:left="1701" w:firstLine="0"/>
        <w:rPr>
          <w:rFonts w:cs="Arial"/>
          <w:szCs w:val="22"/>
          <w:lang w:eastAsia="en-GB"/>
        </w:rPr>
      </w:pPr>
      <w:r w:rsidRPr="008A706B">
        <w:rPr>
          <w:rFonts w:cs="Arial"/>
          <w:szCs w:val="22"/>
          <w:lang w:eastAsia="en-GB"/>
        </w:rPr>
        <w:t>requiring the Contractor to procure the dismissal of an employee (whether its own or that of a Subcontractor or anyone acting on its behalf) where the prohibited act is that of such employee.</w:t>
      </w:r>
    </w:p>
    <w:p w:rsidR="008A432F" w:rsidRPr="008A706B" w:rsidRDefault="008A432F" w:rsidP="008A432F">
      <w:pPr>
        <w:spacing w:before="120" w:after="120"/>
        <w:ind w:left="567"/>
        <w:rPr>
          <w:rFonts w:cs="Arial"/>
          <w:szCs w:val="22"/>
          <w:lang w:eastAsia="en-GB"/>
        </w:rPr>
      </w:pPr>
      <w:r w:rsidRPr="008A706B">
        <w:rPr>
          <w:rFonts w:cs="Arial"/>
          <w:szCs w:val="22"/>
          <w:lang w:eastAsia="en-GB"/>
        </w:rPr>
        <w:t xml:space="preserve">h. </w:t>
      </w:r>
      <w:r w:rsidRPr="008A706B">
        <w:rPr>
          <w:rFonts w:cs="Arial"/>
          <w:szCs w:val="22"/>
          <w:lang w:eastAsia="en-GB"/>
        </w:rPr>
        <w:tab/>
        <w:t xml:space="preserve">Where the Contract has been terminated under </w:t>
      </w:r>
      <w:r w:rsidRPr="008A706B">
        <w:rPr>
          <w:rFonts w:cs="Arial"/>
          <w:b/>
          <w:szCs w:val="22"/>
          <w:lang w:eastAsia="en-GB"/>
        </w:rPr>
        <w:t>clause A19 f</w:t>
      </w:r>
      <w:r w:rsidRPr="008A706B">
        <w:rPr>
          <w:rFonts w:cs="Arial"/>
          <w:szCs w:val="22"/>
          <w:lang w:eastAsia="en-GB"/>
        </w:rPr>
        <w:t>.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57" w:name="_Toc399223208"/>
      <w:bookmarkStart w:id="58" w:name="Consequences"/>
      <w:r w:rsidRPr="008A706B">
        <w:rPr>
          <w:rFonts w:cs="Arial"/>
          <w:b/>
          <w:iCs/>
          <w:szCs w:val="22"/>
          <w:lang w:eastAsia="en-GB"/>
        </w:rPr>
        <w:t>Consequences of Termination</w:t>
      </w:r>
      <w:bookmarkEnd w:id="57"/>
    </w:p>
    <w:bookmarkEnd w:id="58"/>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59" w:name="_Ref302027156"/>
      <w:bookmarkStart w:id="60" w:name="_Toc399223209"/>
      <w:bookmarkStart w:id="61" w:name="Dispute"/>
      <w:r w:rsidRPr="008A706B">
        <w:rPr>
          <w:rFonts w:cs="Arial"/>
          <w:b/>
          <w:iCs/>
          <w:szCs w:val="22"/>
          <w:lang w:eastAsia="en-GB"/>
        </w:rPr>
        <w:t>Dispute Resolution</w:t>
      </w:r>
      <w:bookmarkEnd w:id="59"/>
      <w:bookmarkEnd w:id="60"/>
    </w:p>
    <w:p w:rsidR="008A432F" w:rsidRPr="008A706B" w:rsidRDefault="008A432F" w:rsidP="008A432F">
      <w:pPr>
        <w:widowControl w:val="0"/>
        <w:spacing w:before="120" w:after="120"/>
        <w:ind w:left="567"/>
        <w:rPr>
          <w:rFonts w:cs="Arial"/>
          <w:szCs w:val="22"/>
          <w:lang w:eastAsia="en-GB"/>
        </w:rPr>
      </w:pPr>
      <w:bookmarkStart w:id="62" w:name="_Ref276998873"/>
      <w:bookmarkStart w:id="63" w:name="_Ref301169377"/>
      <w:bookmarkEnd w:id="61"/>
      <w:r w:rsidRPr="008A706B">
        <w:rPr>
          <w:rFonts w:cs="Arial"/>
          <w:szCs w:val="22"/>
          <w:lang w:eastAsia="en-GB"/>
        </w:rPr>
        <w:t>a.</w:t>
      </w:r>
      <w:r w:rsidRPr="008A706B">
        <w:rPr>
          <w:rFonts w:cs="Arial"/>
          <w:szCs w:val="22"/>
          <w:lang w:eastAsia="en-GB"/>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8A706B">
        <w:rPr>
          <w:rFonts w:cs="Arial"/>
          <w:szCs w:val="22"/>
          <w:lang w:eastAsia="en-GB"/>
        </w:rPr>
        <w:tab/>
        <w:t>any alternative dispute resolution procedure on which the Parties may agree.</w:t>
      </w:r>
      <w:bookmarkEnd w:id="62"/>
      <w:bookmarkEnd w:id="63"/>
    </w:p>
    <w:p w:rsidR="008A432F" w:rsidRPr="008A706B" w:rsidRDefault="008A432F" w:rsidP="008A432F">
      <w:pPr>
        <w:widowControl w:val="0"/>
        <w:spacing w:before="120" w:after="120"/>
        <w:ind w:left="567"/>
        <w:rPr>
          <w:rFonts w:cs="Arial"/>
          <w:szCs w:val="22"/>
          <w:lang w:eastAsia="en-GB"/>
        </w:rPr>
      </w:pPr>
      <w:bookmarkStart w:id="64" w:name="_Ref277078154"/>
      <w:r w:rsidRPr="008A706B">
        <w:rPr>
          <w:rFonts w:cs="Arial"/>
          <w:szCs w:val="22"/>
          <w:lang w:eastAsia="en-GB"/>
        </w:rPr>
        <w:t>b.</w:t>
      </w:r>
      <w:r w:rsidRPr="008A706B">
        <w:rPr>
          <w:rFonts w:cs="Arial"/>
          <w:szCs w:val="22"/>
          <w:lang w:eastAsia="en-GB"/>
        </w:rPr>
        <w:tab/>
        <w:t xml:space="preserve">In the event that the dispute or claim is not resolved pursuant to </w:t>
      </w:r>
      <w:r w:rsidRPr="008A706B">
        <w:rPr>
          <w:rFonts w:cs="Arial"/>
          <w:b/>
          <w:szCs w:val="22"/>
          <w:lang w:eastAsia="en-GB"/>
        </w:rPr>
        <w:t>clause</w:t>
      </w:r>
      <w:r w:rsidRPr="008A706B">
        <w:rPr>
          <w:rFonts w:cs="Arial"/>
          <w:szCs w:val="22"/>
          <w:lang w:eastAsia="en-GB"/>
        </w:rPr>
        <w:t xml:space="preserve"> </w:t>
      </w:r>
      <w:r w:rsidRPr="008A706B">
        <w:rPr>
          <w:rFonts w:cs="Arial"/>
          <w:b/>
          <w:szCs w:val="22"/>
          <w:lang w:eastAsia="en-GB"/>
        </w:rPr>
        <w:t>A21.a</w:t>
      </w:r>
      <w:r w:rsidRPr="008A706B">
        <w:rPr>
          <w:rFonts w:cs="Arial"/>
          <w:szCs w:val="22"/>
          <w:lang w:eastAsia="en-GB"/>
        </w:rPr>
        <w:t xml:space="preserve"> the dispute shall be referred to arbitration.  Unless otherwise agreed in writing by the Parties, the arbitration and this </w:t>
      </w:r>
      <w:r w:rsidRPr="008A706B">
        <w:rPr>
          <w:rFonts w:cs="Arial"/>
          <w:b/>
          <w:szCs w:val="22"/>
          <w:lang w:eastAsia="en-GB"/>
        </w:rPr>
        <w:t>clause A21.b</w:t>
      </w:r>
      <w:r w:rsidRPr="008A706B">
        <w:rPr>
          <w:rFonts w:cs="Arial"/>
          <w:szCs w:val="22"/>
          <w:lang w:eastAsia="en-GB"/>
        </w:rPr>
        <w:t xml:space="preserve"> shall be governed by the Arbitration Act 1996.  For the purposes of the arbitration, the arbitrator shall have the power to make provisional awards pursuant to Section 39 of the Arbitration Act 1996.</w:t>
      </w:r>
      <w:bookmarkEnd w:id="64"/>
    </w:p>
    <w:p w:rsidR="008A432F"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292BFC" w:rsidRPr="008A706B" w:rsidRDefault="00292BFC" w:rsidP="008A432F">
      <w:pPr>
        <w:widowControl w:val="0"/>
        <w:spacing w:before="120" w:after="120"/>
        <w:ind w:left="567"/>
        <w:rPr>
          <w:rFonts w:cs="Arial"/>
          <w:szCs w:val="22"/>
          <w:lang w:eastAsia="en-GB"/>
        </w:rPr>
      </w:pP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65" w:name="_Toc399223210"/>
      <w:bookmarkStart w:id="66" w:name="TerminationofConvenience"/>
      <w:r w:rsidRPr="008A706B">
        <w:rPr>
          <w:rFonts w:cs="Arial"/>
          <w:b/>
          <w:iCs/>
          <w:szCs w:val="22"/>
          <w:lang w:eastAsia="en-GB"/>
        </w:rPr>
        <w:lastRenderedPageBreak/>
        <w:t>Termination for Convenience</w:t>
      </w:r>
      <w:bookmarkEnd w:id="65"/>
      <w:r w:rsidRPr="008A706B">
        <w:rPr>
          <w:rFonts w:cs="Arial"/>
          <w:b/>
          <w:iCs/>
          <w:szCs w:val="22"/>
          <w:lang w:eastAsia="en-GB"/>
        </w:rPr>
        <w:t xml:space="preserve"> </w:t>
      </w:r>
    </w:p>
    <w:bookmarkEnd w:id="66"/>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The Authority shall have the right at any time to terminate the Contract in whole or in part by giving the Contractor written Notice to expire at the end of the period specified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or if no such period is specified at the end of twenty (20) Business Days.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In the event that the Authority exercises its rights in accordance with </w:t>
      </w:r>
      <w:r w:rsidRPr="008A706B">
        <w:rPr>
          <w:rFonts w:cs="Arial"/>
          <w:b/>
          <w:szCs w:val="22"/>
          <w:lang w:eastAsia="en-GB"/>
        </w:rPr>
        <w:t>clause A22.a</w:t>
      </w:r>
      <w:r w:rsidRPr="008A706B">
        <w:rPr>
          <w:rFonts w:cs="Arial"/>
          <w:szCs w:val="22"/>
          <w:lang w:eastAsia="en-GB"/>
        </w:rPr>
        <w:t xml:space="preserve">,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 xml:space="preserve">The Authority’s total liability under </w:t>
      </w:r>
      <w:r w:rsidRPr="008A706B">
        <w:rPr>
          <w:rFonts w:cs="Arial"/>
          <w:b/>
          <w:szCs w:val="22"/>
          <w:lang w:eastAsia="en-GB"/>
        </w:rPr>
        <w:t>clause A22.b</w:t>
      </w:r>
      <w:r w:rsidRPr="008A706B">
        <w:rPr>
          <w:rFonts w:cs="Arial"/>
          <w:szCs w:val="22"/>
          <w:lang w:eastAsia="en-GB"/>
        </w:rPr>
        <w:t xml:space="preserve"> shall be limited to the total price of the Contractor Deliverables payable under the Contract or the relevant part thereof, including any sums paid, due or becoming due to the Contractor at the date of termination. </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67" w:name="_Toc399223211"/>
      <w:bookmarkStart w:id="68" w:name="ContractorsRecords"/>
      <w:r w:rsidRPr="008A706B">
        <w:rPr>
          <w:rFonts w:cs="Arial"/>
          <w:b/>
          <w:iCs/>
          <w:szCs w:val="22"/>
          <w:lang w:eastAsia="en-GB"/>
        </w:rPr>
        <w:t>Contractor’s Records</w:t>
      </w:r>
      <w:bookmarkEnd w:id="67"/>
    </w:p>
    <w:bookmarkEnd w:id="68"/>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 xml:space="preserve">The Contractor shall maintain all records in connection with the Contract (expressly or otherwise), and without prejudice to </w:t>
      </w:r>
      <w:r w:rsidR="00EA78A6" w:rsidRPr="008A706B">
        <w:rPr>
          <w:rFonts w:cs="Arial"/>
          <w:b/>
          <w:szCs w:val="22"/>
          <w:lang w:eastAsia="en-GB"/>
        </w:rPr>
        <w:t>clause</w:t>
      </w:r>
      <w:r w:rsidRPr="008A706B">
        <w:rPr>
          <w:rFonts w:cs="Arial"/>
          <w:b/>
          <w:szCs w:val="22"/>
          <w:lang w:eastAsia="en-GB"/>
        </w:rPr>
        <w:t xml:space="preserve"> A11 (Disclosure of Information)</w:t>
      </w:r>
      <w:r w:rsidRPr="008A706B">
        <w:rPr>
          <w:rFonts w:cs="Arial"/>
          <w:szCs w:val="22"/>
          <w:lang w:eastAsia="en-GB"/>
        </w:rPr>
        <w:t>, make them available to be examined or copied, by or on behalf of the Authority, as the Authority may require.  These records shall be retained for a period of at least six (6) years from:</w:t>
      </w:r>
    </w:p>
    <w:p w:rsidR="008A432F" w:rsidRPr="008A706B" w:rsidRDefault="008A432F" w:rsidP="008A432F">
      <w:pPr>
        <w:widowControl w:val="0"/>
        <w:spacing w:before="120" w:after="120"/>
        <w:ind w:left="1080"/>
        <w:rPr>
          <w:rFonts w:cs="Arial"/>
          <w:szCs w:val="22"/>
          <w:lang w:eastAsia="en-GB"/>
        </w:rPr>
      </w:pPr>
      <w:r w:rsidRPr="008A706B">
        <w:rPr>
          <w:rFonts w:cs="Arial"/>
          <w:szCs w:val="22"/>
          <w:lang w:eastAsia="en-GB"/>
        </w:rPr>
        <w:t>(1)</w:t>
      </w:r>
      <w:r w:rsidRPr="008A706B">
        <w:rPr>
          <w:rFonts w:cs="Arial"/>
          <w:szCs w:val="22"/>
          <w:lang w:eastAsia="en-GB"/>
        </w:rPr>
        <w:tab/>
        <w:t>the end of the Contract term;</w:t>
      </w:r>
    </w:p>
    <w:p w:rsidR="008A432F" w:rsidRPr="008A706B" w:rsidRDefault="008A432F" w:rsidP="008A432F">
      <w:pPr>
        <w:widowControl w:val="0"/>
        <w:spacing w:before="120" w:after="120"/>
        <w:ind w:left="1080"/>
        <w:rPr>
          <w:rFonts w:cs="Arial"/>
          <w:szCs w:val="22"/>
          <w:lang w:eastAsia="en-GB"/>
        </w:rPr>
      </w:pPr>
      <w:r w:rsidRPr="008A706B">
        <w:rPr>
          <w:rFonts w:cs="Arial"/>
          <w:szCs w:val="22"/>
          <w:lang w:eastAsia="en-GB"/>
        </w:rPr>
        <w:t>(2)</w:t>
      </w:r>
      <w:r w:rsidRPr="008A706B">
        <w:rPr>
          <w:rFonts w:cs="Arial"/>
          <w:szCs w:val="22"/>
          <w:lang w:eastAsia="en-GB"/>
        </w:rPr>
        <w:tab/>
        <w:t>termination of the Contract; or</w:t>
      </w:r>
    </w:p>
    <w:p w:rsidR="008A432F" w:rsidRPr="008A706B" w:rsidRDefault="008A432F" w:rsidP="008A432F">
      <w:pPr>
        <w:widowControl w:val="0"/>
        <w:spacing w:before="120" w:after="120"/>
        <w:ind w:left="1080"/>
        <w:rPr>
          <w:rFonts w:cs="Arial"/>
          <w:szCs w:val="22"/>
          <w:lang w:eastAsia="en-GB"/>
        </w:rPr>
      </w:pPr>
      <w:r w:rsidRPr="008A706B">
        <w:rPr>
          <w:rFonts w:cs="Arial"/>
          <w:szCs w:val="22"/>
          <w:lang w:eastAsia="en-GB"/>
        </w:rPr>
        <w:t>(3)</w:t>
      </w:r>
      <w:r w:rsidRPr="008A706B">
        <w:rPr>
          <w:rFonts w:cs="Arial"/>
          <w:szCs w:val="22"/>
          <w:lang w:eastAsia="en-GB"/>
        </w:rPr>
        <w:tab/>
        <w:t>the final payment,</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whichever occurs latest.</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szCs w:val="22"/>
          <w:lang w:eastAsia="en-GB"/>
        </w:rPr>
      </w:pPr>
      <w:bookmarkStart w:id="69" w:name="_Toc399223212"/>
      <w:bookmarkStart w:id="70" w:name="Duration"/>
      <w:r w:rsidRPr="008A706B">
        <w:rPr>
          <w:rFonts w:cs="Arial"/>
          <w:b/>
          <w:iCs/>
          <w:szCs w:val="22"/>
          <w:lang w:eastAsia="en-GB"/>
        </w:rPr>
        <w:t>Duration of Contract</w:t>
      </w:r>
      <w:bookmarkEnd w:id="69"/>
    </w:p>
    <w:bookmarkEnd w:id="70"/>
    <w:p w:rsidR="008A432F" w:rsidRPr="008A706B" w:rsidRDefault="008A432F" w:rsidP="008A432F">
      <w:pPr>
        <w:widowControl w:val="0"/>
        <w:spacing w:before="120" w:after="120"/>
        <w:ind w:left="567" w:hanging="567"/>
        <w:rPr>
          <w:rFonts w:cs="Arial"/>
          <w:szCs w:val="22"/>
          <w:lang w:eastAsia="en-GB"/>
        </w:rPr>
      </w:pPr>
      <w:r w:rsidRPr="008A706B">
        <w:rPr>
          <w:rFonts w:cs="Arial"/>
          <w:szCs w:val="22"/>
          <w:lang w:eastAsia="en-GB"/>
        </w:rPr>
        <w:tab/>
        <w:t xml:space="preserve">This Contract comes into effect on the Effective Date of Contract and will expire automatically on the date identified in </w:t>
      </w:r>
      <w:r w:rsidR="000019DF" w:rsidRPr="008A706B">
        <w:rPr>
          <w:rFonts w:cs="Arial"/>
          <w:b/>
          <w:szCs w:val="22"/>
          <w:lang w:eastAsia="en-GB"/>
        </w:rPr>
        <w:t>Schedule</w:t>
      </w:r>
      <w:r w:rsidRPr="008A706B">
        <w:rPr>
          <w:rFonts w:cs="Arial"/>
          <w:b/>
          <w:szCs w:val="22"/>
          <w:lang w:eastAsia="en-GB"/>
        </w:rPr>
        <w:t xml:space="preserve"> 3 (Contract Data Sheet)</w:t>
      </w:r>
      <w:r w:rsidR="00CC19BF">
        <w:rPr>
          <w:rFonts w:cs="Arial"/>
          <w:b/>
          <w:szCs w:val="22"/>
          <w:lang w:eastAsia="en-GB"/>
        </w:rPr>
        <w:t xml:space="preserve"> and L4</w:t>
      </w:r>
      <w:r w:rsidRPr="008A706B">
        <w:rPr>
          <w:rFonts w:cs="Arial"/>
          <w:szCs w:val="22"/>
          <w:lang w:eastAsia="en-GB"/>
        </w:rPr>
        <w:t xml:space="preserve"> unless it is otherwise terminated in accordance with the provisions of the Contract, or otherwise lawfully terminated. </w:t>
      </w:r>
    </w:p>
    <w:p w:rsidR="008A432F" w:rsidRPr="008A706B" w:rsidRDefault="008A432F" w:rsidP="009E373B">
      <w:pPr>
        <w:widowControl w:val="0"/>
        <w:numPr>
          <w:ilvl w:val="0"/>
          <w:numId w:val="3"/>
        </w:numPr>
        <w:tabs>
          <w:tab w:val="num" w:pos="0"/>
        </w:tabs>
        <w:spacing w:before="120" w:after="120"/>
        <w:ind w:left="567" w:hanging="567"/>
        <w:jc w:val="both"/>
        <w:outlineLvl w:val="1"/>
        <w:rPr>
          <w:rFonts w:cs="Arial"/>
          <w:b/>
          <w:iCs/>
          <w:szCs w:val="22"/>
          <w:lang w:eastAsia="en-GB"/>
        </w:rPr>
      </w:pPr>
      <w:bookmarkStart w:id="71" w:name="_Toc359312274"/>
      <w:bookmarkStart w:id="72" w:name="_Toc377119556"/>
      <w:bookmarkStart w:id="73" w:name="_Toc399223213"/>
      <w:bookmarkStart w:id="74" w:name="Warranties"/>
      <w:bookmarkEnd w:id="71"/>
      <w:r w:rsidRPr="008A706B">
        <w:rPr>
          <w:rFonts w:cs="Arial"/>
          <w:b/>
          <w:iCs/>
          <w:szCs w:val="22"/>
          <w:lang w:eastAsia="en-GB"/>
        </w:rPr>
        <w:t>Contractor’s Warranties</w:t>
      </w:r>
      <w:bookmarkEnd w:id="72"/>
      <w:bookmarkEnd w:id="73"/>
    </w:p>
    <w:bookmarkEnd w:id="74"/>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The Contractor warrants and represents, that:</w:t>
      </w:r>
    </w:p>
    <w:p w:rsidR="008A432F" w:rsidRPr="008A706B" w:rsidRDefault="008A432F" w:rsidP="008A432F">
      <w:pPr>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it has the full capacity and authority to enter into, and to exercise its rights and perform its obligations under, the Contract;</w:t>
      </w:r>
    </w:p>
    <w:p w:rsidR="008A432F" w:rsidRPr="008A706B" w:rsidRDefault="008A432F" w:rsidP="008A432F">
      <w:pPr>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8A432F" w:rsidRPr="008A706B" w:rsidRDefault="008A432F" w:rsidP="008A432F">
      <w:pPr>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from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8A432F" w:rsidRPr="008A706B" w:rsidRDefault="008A432F" w:rsidP="008A432F">
      <w:pPr>
        <w:spacing w:before="120" w:after="120"/>
        <w:ind w:left="1134"/>
        <w:rPr>
          <w:rFonts w:cs="Arial"/>
          <w:szCs w:val="22"/>
          <w:lang w:eastAsia="en-GB"/>
        </w:rPr>
      </w:pPr>
      <w:r w:rsidRPr="008A706B">
        <w:rPr>
          <w:rFonts w:cs="Arial"/>
          <w:szCs w:val="22"/>
          <w:lang w:eastAsia="en-GB"/>
        </w:rPr>
        <w:t xml:space="preserve">(4)  </w:t>
      </w:r>
      <w:r w:rsidRPr="008A706B">
        <w:rPr>
          <w:rFonts w:cs="Arial"/>
          <w:szCs w:val="22"/>
          <w:lang w:eastAsia="en-GB"/>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8A432F" w:rsidRPr="008A706B" w:rsidRDefault="008A432F" w:rsidP="008A432F">
      <w:pPr>
        <w:keepNext/>
        <w:widowControl w:val="0"/>
        <w:spacing w:before="120" w:after="120"/>
        <w:outlineLvl w:val="0"/>
        <w:rPr>
          <w:rFonts w:cs="Arial"/>
          <w:b/>
          <w:bCs/>
          <w:szCs w:val="22"/>
          <w:lang w:eastAsia="en-GB"/>
        </w:rPr>
      </w:pPr>
      <w:bookmarkStart w:id="75" w:name="_Toc399223214"/>
      <w:r w:rsidRPr="008A706B">
        <w:rPr>
          <w:rFonts w:cs="Arial"/>
          <w:b/>
          <w:bCs/>
          <w:szCs w:val="22"/>
          <w:lang w:eastAsia="en-GB"/>
        </w:rPr>
        <w:lastRenderedPageBreak/>
        <w:t>B</w:t>
      </w:r>
      <w:r w:rsidRPr="008A706B">
        <w:rPr>
          <w:rFonts w:cs="Arial"/>
          <w:b/>
          <w:bCs/>
          <w:szCs w:val="22"/>
          <w:lang w:eastAsia="en-GB"/>
        </w:rPr>
        <w:tab/>
        <w:t>The Contractor Deliverables</w:t>
      </w:r>
      <w:bookmarkEnd w:id="75"/>
    </w:p>
    <w:p w:rsidR="008A432F" w:rsidRPr="008A706B" w:rsidRDefault="008A432F" w:rsidP="008A432F">
      <w:pPr>
        <w:widowControl w:val="0"/>
        <w:spacing w:before="120" w:after="120"/>
        <w:outlineLvl w:val="1"/>
        <w:rPr>
          <w:rFonts w:cs="Arial"/>
          <w:b/>
          <w:iCs/>
          <w:szCs w:val="22"/>
          <w:lang w:eastAsia="en-GB"/>
        </w:rPr>
      </w:pPr>
      <w:bookmarkStart w:id="76" w:name="_Toc399223215"/>
      <w:r w:rsidRPr="008A706B">
        <w:rPr>
          <w:rFonts w:cs="Arial"/>
          <w:b/>
          <w:iCs/>
          <w:szCs w:val="22"/>
          <w:lang w:eastAsia="en-GB"/>
        </w:rPr>
        <w:t>B1.</w:t>
      </w:r>
      <w:r w:rsidRPr="008A706B">
        <w:rPr>
          <w:rFonts w:cs="Arial"/>
          <w:b/>
          <w:iCs/>
          <w:szCs w:val="22"/>
          <w:lang w:eastAsia="en-GB"/>
        </w:rPr>
        <w:tab/>
      </w:r>
      <w:bookmarkStart w:id="77" w:name="SupplyofContDel"/>
      <w:r w:rsidRPr="008A706B">
        <w:rPr>
          <w:rFonts w:cs="Arial"/>
          <w:b/>
          <w:iCs/>
          <w:szCs w:val="22"/>
          <w:lang w:eastAsia="en-GB"/>
        </w:rPr>
        <w:t>Supply of Contractor Deliverables and Quality Assurance</w:t>
      </w:r>
      <w:bookmarkEnd w:id="76"/>
      <w:bookmarkEnd w:id="77"/>
    </w:p>
    <w:p w:rsidR="008A432F" w:rsidRPr="008A706B" w:rsidRDefault="008A432F" w:rsidP="008A432F">
      <w:pPr>
        <w:widowControl w:val="0"/>
        <w:spacing w:before="120" w:after="120"/>
        <w:ind w:left="567"/>
        <w:rPr>
          <w:rFonts w:cs="Arial"/>
          <w:szCs w:val="22"/>
          <w:lang w:eastAsia="en-GB"/>
        </w:rPr>
      </w:pPr>
      <w:bookmarkStart w:id="78" w:name="_Ref277075986"/>
      <w:r w:rsidRPr="008A706B">
        <w:rPr>
          <w:rFonts w:cs="Arial"/>
          <w:szCs w:val="22"/>
          <w:lang w:eastAsia="en-GB"/>
        </w:rPr>
        <w:t>a.</w:t>
      </w:r>
      <w:r w:rsidRPr="008A706B">
        <w:rPr>
          <w:rFonts w:cs="Arial"/>
          <w:szCs w:val="22"/>
          <w:lang w:eastAsia="en-GB"/>
        </w:rPr>
        <w:tab/>
        <w:t xml:space="preserve">The Contractor shall provide the Contractor Deliverables to the Authority, in accordance with the </w:t>
      </w:r>
      <w:r w:rsidR="000019DF" w:rsidRPr="008A706B">
        <w:rPr>
          <w:rFonts w:cs="Arial"/>
          <w:szCs w:val="22"/>
          <w:lang w:eastAsia="en-GB"/>
        </w:rPr>
        <w:t>Schedule</w:t>
      </w:r>
      <w:r w:rsidRPr="008A706B">
        <w:rPr>
          <w:rFonts w:cs="Arial"/>
          <w:szCs w:val="22"/>
          <w:lang w:eastAsia="en-GB"/>
        </w:rPr>
        <w:t xml:space="preserve"> of Requirements and the Specification, and shall allocate sufficient resource to the provision of the Contractor Deliverables to enable it to comply with this obligation.</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The Contractor shall:</w:t>
      </w:r>
      <w:bookmarkEnd w:id="78"/>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comply with any applicable quality assurance requirements specified in </w:t>
      </w:r>
      <w:r w:rsidR="000019DF" w:rsidRPr="008A706B">
        <w:rPr>
          <w:rFonts w:cs="Arial"/>
          <w:b/>
          <w:szCs w:val="22"/>
          <w:lang w:eastAsia="en-GB"/>
        </w:rPr>
        <w:t>Schedule</w:t>
      </w:r>
      <w:r w:rsidRPr="008A706B">
        <w:rPr>
          <w:rFonts w:cs="Arial"/>
          <w:b/>
          <w:szCs w:val="22"/>
          <w:lang w:eastAsia="en-GB"/>
        </w:rPr>
        <w:t xml:space="preserve"> 3</w:t>
      </w:r>
      <w:r w:rsidRPr="008A706B">
        <w:rPr>
          <w:rFonts w:cs="Arial"/>
          <w:szCs w:val="22"/>
          <w:lang w:eastAsia="en-GB"/>
        </w:rPr>
        <w:t xml:space="preserve"> </w:t>
      </w:r>
      <w:r w:rsidRPr="008A706B">
        <w:rPr>
          <w:rFonts w:cs="Arial"/>
          <w:b/>
          <w:szCs w:val="22"/>
          <w:lang w:eastAsia="en-GB"/>
        </w:rPr>
        <w:t>(Contract Data Sheet)</w:t>
      </w:r>
      <w:r w:rsidRPr="008A706B">
        <w:rPr>
          <w:rFonts w:cs="Arial"/>
          <w:szCs w:val="22"/>
          <w:lang w:eastAsia="en-GB"/>
        </w:rPr>
        <w:t xml:space="preserve"> in providing the Contractor Deliverables;</w:t>
      </w:r>
    </w:p>
    <w:p w:rsidR="008A432F" w:rsidRPr="008A706B" w:rsidRDefault="008A432F" w:rsidP="008A432F">
      <w:pPr>
        <w:widowControl w:val="0"/>
        <w:spacing w:before="120" w:after="120"/>
        <w:ind w:left="567" w:firstLine="567"/>
        <w:rPr>
          <w:rFonts w:cs="Arial"/>
          <w:szCs w:val="22"/>
          <w:lang w:eastAsia="en-GB"/>
        </w:rPr>
      </w:pPr>
      <w:r w:rsidRPr="008A706B">
        <w:rPr>
          <w:rFonts w:cs="Arial"/>
          <w:szCs w:val="22"/>
          <w:lang w:eastAsia="en-GB"/>
        </w:rPr>
        <w:t>(2)</w:t>
      </w:r>
      <w:r w:rsidRPr="008A706B">
        <w:rPr>
          <w:rFonts w:cs="Arial"/>
          <w:szCs w:val="22"/>
          <w:lang w:eastAsia="en-GB"/>
        </w:rPr>
        <w:tab/>
        <w:t>comply with all applicable Legislation;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discharge its obligations under the Contract with all due skill, care, diligence and operating practice by appropriately experienced, qualified and trained personnel.</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 xml:space="preserve">The provisions of </w:t>
      </w:r>
      <w:r w:rsidRPr="008A706B">
        <w:rPr>
          <w:rFonts w:cs="Arial"/>
          <w:b/>
          <w:szCs w:val="22"/>
          <w:lang w:eastAsia="en-GB"/>
        </w:rPr>
        <w:t>clause B1.b</w:t>
      </w:r>
      <w:r w:rsidRPr="008A706B">
        <w:rPr>
          <w:rFonts w:cs="Arial"/>
          <w:szCs w:val="22"/>
          <w:lang w:eastAsia="en-GB"/>
        </w:rPr>
        <w:t>. shall survive any performance, acceptance or payment pursuant to the Contract and shall extend to any remedial services provided by the Contractor.</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The Contractor shall:</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observe, and ensure that the Contractor’s Team observe, all health and safety rules and regulations and any other security requirements that apply at any of the Authority’s premises;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notify the Authority as soon as it becomes aware of any health and safety hazards or issues which arise in relation to the Contractor Deliverables; and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before the date on which the Contractor Deliverables are to start, obtain, and at all times maintain, all necessary licences and consents in relation to the Contractor Deliverables.</w:t>
      </w:r>
    </w:p>
    <w:p w:rsidR="008A432F" w:rsidRPr="008A706B" w:rsidRDefault="008A432F" w:rsidP="008A432F">
      <w:pPr>
        <w:widowControl w:val="0"/>
        <w:spacing w:before="120" w:after="120"/>
        <w:outlineLvl w:val="1"/>
        <w:rPr>
          <w:rFonts w:cs="Arial"/>
          <w:b/>
          <w:iCs/>
          <w:szCs w:val="22"/>
          <w:lang w:eastAsia="en-GB"/>
        </w:rPr>
      </w:pPr>
      <w:bookmarkStart w:id="79" w:name="_Toc399223216"/>
      <w:r w:rsidRPr="008A706B">
        <w:rPr>
          <w:rFonts w:cs="Arial"/>
          <w:b/>
          <w:iCs/>
          <w:szCs w:val="22"/>
          <w:lang w:eastAsia="en-GB"/>
        </w:rPr>
        <w:t>B2.</w:t>
      </w:r>
      <w:r w:rsidRPr="008A706B">
        <w:rPr>
          <w:rFonts w:cs="Arial"/>
          <w:b/>
          <w:iCs/>
          <w:szCs w:val="22"/>
          <w:lang w:eastAsia="en-GB"/>
        </w:rPr>
        <w:tab/>
      </w:r>
      <w:bookmarkStart w:id="80" w:name="Enviromental"/>
      <w:r w:rsidRPr="008A706B">
        <w:rPr>
          <w:rFonts w:cs="Arial"/>
          <w:b/>
          <w:iCs/>
          <w:szCs w:val="22"/>
          <w:lang w:eastAsia="en-GB"/>
        </w:rPr>
        <w:t>Environmental Requirements</w:t>
      </w:r>
      <w:bookmarkEnd w:id="79"/>
      <w:bookmarkEnd w:id="80"/>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58650A" w:rsidRPr="008A706B" w:rsidRDefault="0058650A" w:rsidP="008A432F">
      <w:pPr>
        <w:widowControl w:val="0"/>
        <w:spacing w:before="120" w:after="120"/>
        <w:ind w:left="567"/>
        <w:rPr>
          <w:rFonts w:cs="Arial"/>
          <w:color w:val="000000"/>
          <w:szCs w:val="22"/>
          <w:lang w:eastAsia="en-GB"/>
        </w:rPr>
      </w:pPr>
    </w:p>
    <w:p w:rsidR="008A432F" w:rsidRPr="008A706B" w:rsidRDefault="008A432F" w:rsidP="008A432F">
      <w:pPr>
        <w:widowControl w:val="0"/>
        <w:spacing w:before="120" w:after="120"/>
        <w:outlineLvl w:val="1"/>
        <w:rPr>
          <w:rFonts w:cs="Arial"/>
          <w:szCs w:val="22"/>
          <w:lang w:eastAsia="en-GB"/>
        </w:rPr>
      </w:pPr>
      <w:bookmarkStart w:id="81" w:name="_Toc399223217"/>
      <w:r w:rsidRPr="008A706B">
        <w:rPr>
          <w:rFonts w:cs="Arial"/>
          <w:b/>
          <w:iCs/>
          <w:szCs w:val="22"/>
          <w:lang w:eastAsia="en-GB"/>
        </w:rPr>
        <w:t>B3.</w:t>
      </w:r>
      <w:r w:rsidRPr="008A706B">
        <w:rPr>
          <w:rFonts w:cs="Arial"/>
          <w:b/>
          <w:iCs/>
          <w:szCs w:val="22"/>
          <w:lang w:eastAsia="en-GB"/>
        </w:rPr>
        <w:tab/>
      </w:r>
      <w:bookmarkStart w:id="82" w:name="Disruption"/>
      <w:r w:rsidRPr="008A706B">
        <w:rPr>
          <w:rFonts w:cs="Arial"/>
          <w:b/>
          <w:iCs/>
          <w:szCs w:val="22"/>
          <w:lang w:eastAsia="en-GB"/>
        </w:rPr>
        <w:t>Disruption</w:t>
      </w:r>
      <w:bookmarkEnd w:id="81"/>
      <w:bookmarkEnd w:id="82"/>
    </w:p>
    <w:p w:rsidR="008A432F" w:rsidRPr="008A706B" w:rsidRDefault="008A432F" w:rsidP="009E373B">
      <w:pPr>
        <w:widowControl w:val="0"/>
        <w:numPr>
          <w:ilvl w:val="0"/>
          <w:numId w:val="4"/>
        </w:numPr>
        <w:spacing w:before="120" w:after="120"/>
        <w:ind w:left="567" w:firstLine="0"/>
        <w:rPr>
          <w:rFonts w:cs="Arial"/>
          <w:szCs w:val="22"/>
          <w:lang w:eastAsia="en-GB"/>
        </w:rPr>
      </w:pPr>
      <w:r w:rsidRPr="008A706B">
        <w:rPr>
          <w:rFonts w:cs="Arial"/>
          <w:szCs w:val="22"/>
          <w:lang w:eastAsia="en-GB"/>
        </w:rPr>
        <w:t>The Contractor shall take reasonable care to ensure that in the performance of its obligations under this Contract it does not disrupt the operations of the Authority, its employees or any other contractor employed by the Authority.</w:t>
      </w:r>
    </w:p>
    <w:p w:rsidR="008A432F" w:rsidRPr="008A706B" w:rsidRDefault="008A432F" w:rsidP="009E373B">
      <w:pPr>
        <w:widowControl w:val="0"/>
        <w:numPr>
          <w:ilvl w:val="0"/>
          <w:numId w:val="4"/>
        </w:numPr>
        <w:spacing w:before="120" w:after="120"/>
        <w:ind w:left="567" w:firstLine="0"/>
        <w:rPr>
          <w:rFonts w:cs="Arial"/>
          <w:szCs w:val="22"/>
          <w:lang w:eastAsia="en-GB"/>
        </w:rPr>
      </w:pPr>
      <w:r w:rsidRPr="008A706B">
        <w:rPr>
          <w:rFonts w:cs="Arial"/>
          <w:szCs w:val="22"/>
          <w:lang w:eastAsia="en-GB"/>
        </w:rPr>
        <w:t>The Contractor shall</w:t>
      </w:r>
      <w:r w:rsidR="00DB0B4C">
        <w:rPr>
          <w:rFonts w:cs="Arial"/>
          <w:szCs w:val="22"/>
          <w:lang w:eastAsia="en-GB"/>
        </w:rPr>
        <w:t>, to the extent reasonably possible,</w:t>
      </w:r>
      <w:r w:rsidRPr="008A706B">
        <w:rPr>
          <w:rFonts w:cs="Arial"/>
          <w:szCs w:val="22"/>
          <w:lang w:eastAsia="en-GB"/>
        </w:rPr>
        <w:t xml:space="preserve">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8A432F" w:rsidRPr="008A706B" w:rsidRDefault="00DB0B4C" w:rsidP="009E373B">
      <w:pPr>
        <w:widowControl w:val="0"/>
        <w:numPr>
          <w:ilvl w:val="0"/>
          <w:numId w:val="4"/>
        </w:numPr>
        <w:spacing w:before="120" w:after="120"/>
        <w:ind w:left="567" w:firstLine="0"/>
        <w:rPr>
          <w:rFonts w:cs="Arial"/>
          <w:szCs w:val="22"/>
          <w:lang w:eastAsia="en-GB"/>
        </w:rPr>
      </w:pPr>
      <w:r>
        <w:rPr>
          <w:rFonts w:cs="Arial"/>
          <w:szCs w:val="22"/>
          <w:lang w:eastAsia="en-GB"/>
        </w:rPr>
        <w:t xml:space="preserve">The Contract shall, to the extent reasonably possible, </w:t>
      </w:r>
      <w:r w:rsidR="008A432F" w:rsidRPr="008A706B">
        <w:rPr>
          <w:rFonts w:cs="Arial"/>
          <w:szCs w:val="22"/>
          <w:lang w:eastAsia="en-GB"/>
        </w:rPr>
        <w:t>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8A432F" w:rsidRPr="008A706B" w:rsidRDefault="008A432F" w:rsidP="008A432F">
      <w:pPr>
        <w:keepNext/>
        <w:widowControl w:val="0"/>
        <w:spacing w:before="120" w:after="120"/>
        <w:outlineLvl w:val="0"/>
        <w:rPr>
          <w:rFonts w:cs="Arial"/>
          <w:b/>
          <w:bCs/>
          <w:szCs w:val="22"/>
          <w:lang w:eastAsia="en-GB"/>
        </w:rPr>
      </w:pPr>
      <w:bookmarkStart w:id="83" w:name="_Toc399223218"/>
      <w:r w:rsidRPr="008A706B">
        <w:rPr>
          <w:rFonts w:cs="Arial"/>
          <w:b/>
          <w:bCs/>
          <w:szCs w:val="22"/>
          <w:lang w:eastAsia="en-GB"/>
        </w:rPr>
        <w:t>C</w:t>
      </w:r>
      <w:r w:rsidRPr="008A706B">
        <w:rPr>
          <w:rFonts w:cs="Arial"/>
          <w:b/>
          <w:bCs/>
          <w:szCs w:val="22"/>
          <w:lang w:eastAsia="en-GB"/>
        </w:rPr>
        <w:tab/>
        <w:t>Price</w:t>
      </w:r>
      <w:bookmarkEnd w:id="83"/>
    </w:p>
    <w:p w:rsidR="008A432F" w:rsidRPr="008A706B" w:rsidRDefault="008A432F" w:rsidP="008A432F">
      <w:pPr>
        <w:widowControl w:val="0"/>
        <w:spacing w:before="120" w:after="120"/>
        <w:outlineLvl w:val="1"/>
        <w:rPr>
          <w:rFonts w:cs="Arial"/>
          <w:b/>
          <w:iCs/>
          <w:szCs w:val="22"/>
          <w:lang w:eastAsia="en-GB"/>
        </w:rPr>
      </w:pPr>
      <w:bookmarkStart w:id="84" w:name="_Toc399223219"/>
      <w:r w:rsidRPr="008A706B">
        <w:rPr>
          <w:rFonts w:cs="Arial"/>
          <w:b/>
          <w:iCs/>
          <w:szCs w:val="22"/>
          <w:lang w:eastAsia="en-GB"/>
        </w:rPr>
        <w:t>C1.</w:t>
      </w:r>
      <w:r w:rsidRPr="008A706B">
        <w:rPr>
          <w:rFonts w:cs="Arial"/>
          <w:b/>
          <w:iCs/>
          <w:szCs w:val="22"/>
          <w:lang w:eastAsia="en-GB"/>
        </w:rPr>
        <w:tab/>
      </w:r>
      <w:bookmarkStart w:id="85" w:name="ContractPrice"/>
      <w:r w:rsidRPr="008A706B">
        <w:rPr>
          <w:rFonts w:cs="Arial"/>
          <w:b/>
          <w:iCs/>
          <w:szCs w:val="22"/>
          <w:lang w:eastAsia="en-GB"/>
        </w:rPr>
        <w:t>Contract Price</w:t>
      </w:r>
      <w:bookmarkEnd w:id="84"/>
      <w:bookmarkEnd w:id="85"/>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The Contractor shall provide the Contractor Deliverables to the Authority</w:t>
      </w:r>
      <w:r w:rsidRPr="008A706B">
        <w:rPr>
          <w:rFonts w:cs="Arial"/>
          <w:i/>
          <w:szCs w:val="22"/>
          <w:lang w:eastAsia="en-GB"/>
        </w:rPr>
        <w:t xml:space="preserve"> </w:t>
      </w:r>
      <w:r w:rsidRPr="008A706B">
        <w:rPr>
          <w:rFonts w:cs="Arial"/>
          <w:szCs w:val="22"/>
          <w:lang w:eastAsia="en-GB"/>
        </w:rPr>
        <w:t xml:space="preserve">at </w:t>
      </w:r>
      <w:r w:rsidRPr="008A706B">
        <w:rPr>
          <w:rFonts w:cs="Arial"/>
          <w:szCs w:val="22"/>
          <w:lang w:eastAsia="en-GB"/>
        </w:rPr>
        <w:lastRenderedPageBreak/>
        <w:t xml:space="preserve">the Contract Price.  The Contract Price shall be a Firm Price unless otherwise stated in </w:t>
      </w:r>
      <w:r w:rsidR="000019DF" w:rsidRPr="008A706B">
        <w:rPr>
          <w:rFonts w:cs="Arial"/>
          <w:b/>
          <w:szCs w:val="22"/>
          <w:lang w:eastAsia="en-GB"/>
        </w:rPr>
        <w:t>Schedule</w:t>
      </w:r>
      <w:r w:rsidRPr="008A706B">
        <w:rPr>
          <w:rFonts w:cs="Arial"/>
          <w:b/>
          <w:szCs w:val="22"/>
          <w:lang w:eastAsia="en-GB"/>
        </w:rPr>
        <w:t xml:space="preserve"> 3 (Contract Data Sheet).</w:t>
      </w:r>
    </w:p>
    <w:p w:rsidR="008A432F" w:rsidRPr="008A706B" w:rsidRDefault="00EA78A6"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Subject to </w:t>
      </w:r>
      <w:r w:rsidRPr="008A706B">
        <w:rPr>
          <w:rFonts w:cs="Arial"/>
          <w:b/>
          <w:szCs w:val="22"/>
          <w:lang w:eastAsia="en-GB"/>
        </w:rPr>
        <w:t>clause</w:t>
      </w:r>
      <w:r w:rsidR="008A432F" w:rsidRPr="008A706B">
        <w:rPr>
          <w:rFonts w:cs="Arial"/>
          <w:b/>
          <w:szCs w:val="22"/>
          <w:lang w:eastAsia="en-GB"/>
        </w:rPr>
        <w:t xml:space="preserve"> G2</w:t>
      </w:r>
      <w:r w:rsidR="008A432F" w:rsidRPr="008A706B">
        <w:rPr>
          <w:rFonts w:cs="Arial"/>
          <w:szCs w:val="22"/>
          <w:lang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8A432F" w:rsidRPr="008A706B" w:rsidRDefault="008A432F" w:rsidP="008A432F">
      <w:pPr>
        <w:keepNext/>
        <w:widowControl w:val="0"/>
        <w:spacing w:before="120" w:after="120"/>
        <w:ind w:left="567" w:hanging="567"/>
        <w:outlineLvl w:val="0"/>
        <w:rPr>
          <w:rFonts w:cs="Arial"/>
          <w:b/>
          <w:bCs/>
          <w:szCs w:val="22"/>
          <w:lang w:eastAsia="en-GB"/>
        </w:rPr>
      </w:pPr>
      <w:bookmarkStart w:id="86" w:name="_Toc399223220"/>
      <w:r w:rsidRPr="008A706B">
        <w:rPr>
          <w:rFonts w:cs="Arial"/>
          <w:b/>
          <w:bCs/>
          <w:szCs w:val="22"/>
          <w:lang w:eastAsia="en-GB"/>
        </w:rPr>
        <w:t>D</w:t>
      </w:r>
      <w:r w:rsidRPr="008A706B">
        <w:rPr>
          <w:rFonts w:cs="Arial"/>
          <w:b/>
          <w:bCs/>
          <w:szCs w:val="22"/>
          <w:lang w:eastAsia="en-GB"/>
        </w:rPr>
        <w:tab/>
        <w:t>Intellectual Property</w:t>
      </w:r>
      <w:bookmarkEnd w:id="86"/>
    </w:p>
    <w:p w:rsidR="008A432F" w:rsidRPr="008A706B" w:rsidRDefault="008A432F" w:rsidP="008A432F">
      <w:pPr>
        <w:widowControl w:val="0"/>
        <w:spacing w:before="120" w:after="120"/>
        <w:outlineLvl w:val="1"/>
        <w:rPr>
          <w:rFonts w:cs="Arial"/>
          <w:b/>
          <w:iCs/>
          <w:szCs w:val="22"/>
          <w:lang w:eastAsia="en-GB"/>
        </w:rPr>
      </w:pPr>
      <w:bookmarkStart w:id="87" w:name="_Toc399223221"/>
      <w:r w:rsidRPr="008A706B">
        <w:rPr>
          <w:rFonts w:cs="Arial"/>
          <w:b/>
          <w:iCs/>
          <w:szCs w:val="22"/>
          <w:lang w:eastAsia="en-GB"/>
        </w:rPr>
        <w:t>D1.</w:t>
      </w:r>
      <w:r w:rsidRPr="008A706B">
        <w:rPr>
          <w:rFonts w:cs="Arial"/>
          <w:b/>
          <w:iCs/>
          <w:szCs w:val="22"/>
          <w:lang w:eastAsia="en-GB"/>
        </w:rPr>
        <w:tab/>
      </w:r>
      <w:bookmarkStart w:id="88" w:name="PropertyRights"/>
      <w:r w:rsidRPr="008A706B">
        <w:rPr>
          <w:rFonts w:cs="Arial"/>
          <w:b/>
          <w:iCs/>
          <w:szCs w:val="22"/>
          <w:lang w:eastAsia="en-GB"/>
        </w:rPr>
        <w:t>Third Party Intellectual Property – Rights and Restrictions</w:t>
      </w:r>
      <w:bookmarkEnd w:id="87"/>
      <w:bookmarkEnd w:id="88"/>
    </w:p>
    <w:p w:rsidR="008A432F" w:rsidRPr="008A706B" w:rsidRDefault="008A432F" w:rsidP="008A432F">
      <w:pPr>
        <w:widowControl w:val="0"/>
        <w:spacing w:before="120" w:after="120"/>
        <w:ind w:firstLine="720"/>
        <w:outlineLvl w:val="1"/>
        <w:rPr>
          <w:rFonts w:cs="Arial"/>
          <w:b/>
          <w:iCs/>
          <w:szCs w:val="22"/>
          <w:lang w:eastAsia="en-GB"/>
        </w:rPr>
      </w:pPr>
      <w:r w:rsidRPr="008A706B">
        <w:rPr>
          <w:rFonts w:cs="Arial"/>
          <w:iCs/>
          <w:szCs w:val="22"/>
          <w:lang w:eastAsia="en-GB"/>
        </w:rPr>
        <w:t>a)</w:t>
      </w:r>
      <w:r w:rsidRPr="008A706B">
        <w:rPr>
          <w:rFonts w:cs="Arial"/>
          <w:b/>
          <w:iCs/>
          <w:szCs w:val="22"/>
          <w:lang w:eastAsia="en-GB"/>
        </w:rPr>
        <w:t xml:space="preserve"> </w:t>
      </w:r>
      <w:r w:rsidRPr="008A706B">
        <w:rPr>
          <w:rFonts w:cs="Arial"/>
          <w:color w:val="000000"/>
          <w:szCs w:val="22"/>
          <w:lang w:eastAsia="en-GB"/>
        </w:rPr>
        <w:t>The Contractor shall promptly notify the Authority as soon as they become aware of:</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 xml:space="preserve">(1) </w:t>
      </w:r>
      <w:r w:rsidRPr="008A706B">
        <w:rPr>
          <w:rFonts w:cs="Arial"/>
          <w:color w:val="000000"/>
          <w:szCs w:val="22"/>
          <w:lang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(2)</w:t>
      </w:r>
      <w:r w:rsidRPr="008A706B">
        <w:rPr>
          <w:rFonts w:cs="Arial"/>
          <w:color w:val="000000"/>
          <w:szCs w:val="22"/>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(3)</w:t>
      </w:r>
      <w:r w:rsidRPr="008A706B">
        <w:rPr>
          <w:rFonts w:cs="Arial"/>
          <w:color w:val="000000"/>
          <w:szCs w:val="22"/>
          <w:lang w:eastAsia="en-GB"/>
        </w:rPr>
        <w:tab/>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8A432F" w:rsidRPr="008A706B" w:rsidRDefault="008A432F" w:rsidP="008A432F">
      <w:pPr>
        <w:autoSpaceDE w:val="0"/>
        <w:autoSpaceDN w:val="0"/>
        <w:adjustRightInd w:val="0"/>
        <w:spacing w:before="120" w:after="120"/>
        <w:ind w:left="567"/>
        <w:rPr>
          <w:rFonts w:cs="Arial"/>
          <w:color w:val="000000"/>
          <w:szCs w:val="22"/>
          <w:lang w:eastAsia="en-GB"/>
        </w:rPr>
      </w:pPr>
      <w:r w:rsidRPr="008A706B">
        <w:rPr>
          <w:rFonts w:cs="Arial"/>
          <w:b/>
          <w:color w:val="000000"/>
          <w:szCs w:val="22"/>
          <w:lang w:eastAsia="en-GB"/>
        </w:rPr>
        <w:t>Clause D1.a</w:t>
      </w:r>
      <w:r w:rsidRPr="008A706B">
        <w:rPr>
          <w:rFonts w:cs="Arial"/>
          <w:color w:val="000000"/>
          <w:szCs w:val="22"/>
          <w:lang w:eastAsia="en-GB"/>
        </w:rPr>
        <w:t xml:space="preserve"> does not apply in respect of Contractor Deliverables normally available from the Contractor as a commercial off the shelf (COTS) item or service. </w:t>
      </w:r>
    </w:p>
    <w:p w:rsidR="008A432F" w:rsidRPr="008A706B" w:rsidRDefault="008A432F" w:rsidP="008A432F">
      <w:pPr>
        <w:autoSpaceDE w:val="0"/>
        <w:autoSpaceDN w:val="0"/>
        <w:adjustRightInd w:val="0"/>
        <w:spacing w:before="120" w:after="120"/>
        <w:ind w:left="567"/>
        <w:rPr>
          <w:rFonts w:cs="Arial"/>
          <w:color w:val="000000"/>
          <w:szCs w:val="22"/>
          <w:lang w:eastAsia="en-GB"/>
        </w:rPr>
      </w:pPr>
      <w:r w:rsidRPr="008A706B">
        <w:rPr>
          <w:rFonts w:cs="Arial"/>
          <w:color w:val="000000"/>
          <w:szCs w:val="22"/>
          <w:lang w:eastAsia="en-GB"/>
        </w:rPr>
        <w:t xml:space="preserve">a) If the Information required under </w:t>
      </w:r>
      <w:r w:rsidRPr="008A706B">
        <w:rPr>
          <w:rFonts w:cs="Arial"/>
          <w:b/>
          <w:color w:val="000000"/>
          <w:szCs w:val="22"/>
          <w:lang w:eastAsia="en-GB"/>
        </w:rPr>
        <w:t>clause D1.a</w:t>
      </w:r>
      <w:r w:rsidRPr="008A706B">
        <w:rPr>
          <w:rFonts w:cs="Arial"/>
          <w:color w:val="000000"/>
          <w:szCs w:val="22"/>
          <w:lang w:eastAsia="en-GB"/>
        </w:rPr>
        <w:t xml:space="preserve"> has been notified previously, the Contractor may meet its obligations by giving details of the previous notification.</w:t>
      </w:r>
    </w:p>
    <w:p w:rsidR="008A432F" w:rsidRPr="008A706B" w:rsidRDefault="008A432F" w:rsidP="008A432F">
      <w:pPr>
        <w:autoSpaceDE w:val="0"/>
        <w:autoSpaceDN w:val="0"/>
        <w:adjustRightInd w:val="0"/>
        <w:spacing w:before="120" w:after="120"/>
        <w:ind w:left="567"/>
        <w:rPr>
          <w:rFonts w:cs="Arial"/>
          <w:color w:val="000000"/>
          <w:szCs w:val="22"/>
          <w:lang w:eastAsia="en-GB"/>
        </w:rPr>
      </w:pPr>
      <w:r w:rsidRPr="008A706B">
        <w:rPr>
          <w:rFonts w:cs="Arial"/>
          <w:color w:val="000000"/>
          <w:szCs w:val="22"/>
          <w:lang w:eastAsia="en-GB"/>
        </w:rPr>
        <w:t>b)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(1)</w:t>
      </w:r>
      <w:r w:rsidRPr="008A706B">
        <w:rPr>
          <w:rFonts w:cs="Arial"/>
          <w:color w:val="000000"/>
          <w:szCs w:val="22"/>
          <w:lang w:eastAsia="en-GB"/>
        </w:rPr>
        <w:tab/>
        <w:t xml:space="preserve">the Authority has made or makes an admission of any sort relevant to such question; </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(2)</w:t>
      </w:r>
      <w:r w:rsidRPr="008A706B">
        <w:rPr>
          <w:rFonts w:cs="Arial"/>
          <w:color w:val="000000"/>
          <w:szCs w:val="22"/>
          <w:lang w:eastAsia="en-GB"/>
        </w:rPr>
        <w:tab/>
        <w:t xml:space="preserve">the Authority has entered or enters into any discussions on such question with any third party without the prior written agreement of the Contractor; </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(3)</w:t>
      </w:r>
      <w:r w:rsidRPr="008A706B">
        <w:rPr>
          <w:rFonts w:cs="Arial"/>
          <w:color w:val="000000"/>
          <w:szCs w:val="22"/>
          <w:lang w:eastAsia="en-GB"/>
        </w:rPr>
        <w:tab/>
        <w:t xml:space="preserve">the Authority has entered or enters into negotiations in respect of any relevant claim for compensation in respect of Crown Use under Section 55 of the Patents Act 1977 or Section 12 of the Registered Designs Act 1977; </w:t>
      </w:r>
    </w:p>
    <w:p w:rsidR="008A432F" w:rsidRPr="008A706B" w:rsidRDefault="008A432F" w:rsidP="008A432F">
      <w:pPr>
        <w:autoSpaceDE w:val="0"/>
        <w:autoSpaceDN w:val="0"/>
        <w:adjustRightInd w:val="0"/>
        <w:spacing w:before="120" w:after="120"/>
        <w:ind w:left="1134"/>
        <w:rPr>
          <w:rFonts w:cs="Arial"/>
          <w:color w:val="000000"/>
          <w:szCs w:val="22"/>
          <w:lang w:eastAsia="en-GB"/>
        </w:rPr>
      </w:pPr>
      <w:r w:rsidRPr="008A706B">
        <w:rPr>
          <w:rFonts w:cs="Arial"/>
          <w:color w:val="000000"/>
          <w:szCs w:val="22"/>
          <w:lang w:eastAsia="en-GB"/>
        </w:rPr>
        <w:t>(4)</w:t>
      </w:r>
      <w:r w:rsidRPr="008A706B">
        <w:rPr>
          <w:rFonts w:cs="Arial"/>
          <w:color w:val="000000"/>
          <w:szCs w:val="22"/>
          <w:lang w:eastAsia="en-GB"/>
        </w:rPr>
        <w:tab/>
        <w:t xml:space="preserve">legal proceedings have been commenced against the Authority or the Contractor in respect of Crown Use, but only to the extent of such Crown Use that has been properly authorised. </w:t>
      </w:r>
    </w:p>
    <w:p w:rsidR="008A432F" w:rsidRPr="008A706B" w:rsidRDefault="008A432F" w:rsidP="008A432F">
      <w:pPr>
        <w:autoSpaceDE w:val="0"/>
        <w:autoSpaceDN w:val="0"/>
        <w:adjustRightInd w:val="0"/>
        <w:spacing w:before="120" w:after="120"/>
        <w:ind w:left="567"/>
        <w:rPr>
          <w:rFonts w:cs="Arial"/>
          <w:color w:val="000000"/>
          <w:szCs w:val="22"/>
          <w:lang w:eastAsia="en-GB"/>
        </w:rPr>
      </w:pPr>
      <w:r w:rsidRPr="008A706B">
        <w:rPr>
          <w:rFonts w:cs="Arial"/>
          <w:color w:val="000000"/>
          <w:szCs w:val="22"/>
          <w:lang w:eastAsia="en-GB"/>
        </w:rPr>
        <w:t>d.</w:t>
      </w:r>
      <w:r w:rsidRPr="008A706B">
        <w:rPr>
          <w:rFonts w:cs="Arial"/>
          <w:color w:val="000000"/>
          <w:szCs w:val="22"/>
          <w:lang w:eastAsia="en-GB"/>
        </w:rPr>
        <w:tab/>
        <w:t xml:space="preserve">The indemnity in </w:t>
      </w:r>
      <w:r w:rsidRPr="008A706B">
        <w:rPr>
          <w:rFonts w:cs="Arial"/>
          <w:b/>
          <w:color w:val="000000"/>
          <w:szCs w:val="22"/>
          <w:lang w:eastAsia="en-GB"/>
        </w:rPr>
        <w:t>clause D1.c</w:t>
      </w:r>
      <w:r w:rsidRPr="008A706B">
        <w:rPr>
          <w:rFonts w:cs="Arial"/>
          <w:color w:val="000000"/>
          <w:szCs w:val="22"/>
          <w:lang w:eastAsia="en-GB"/>
        </w:rPr>
        <w:t xml:space="preserve"> does not extend to use by the Authority of anything supplied under the Contract where that use was not reasonably foreseeable at the time of the Contract. </w:t>
      </w:r>
    </w:p>
    <w:p w:rsidR="008A432F" w:rsidRPr="008A706B" w:rsidRDefault="008A432F" w:rsidP="008A432F">
      <w:pPr>
        <w:autoSpaceDE w:val="0"/>
        <w:autoSpaceDN w:val="0"/>
        <w:adjustRightInd w:val="0"/>
        <w:spacing w:before="120" w:after="120"/>
        <w:ind w:left="567"/>
        <w:rPr>
          <w:rFonts w:cs="Arial"/>
          <w:color w:val="000000"/>
          <w:szCs w:val="22"/>
          <w:lang w:eastAsia="en-GB"/>
        </w:rPr>
      </w:pPr>
      <w:r w:rsidRPr="008A706B">
        <w:rPr>
          <w:rFonts w:cs="Arial"/>
          <w:color w:val="000000"/>
          <w:szCs w:val="22"/>
          <w:lang w:eastAsia="en-GB"/>
        </w:rPr>
        <w:lastRenderedPageBreak/>
        <w:t>e.</w:t>
      </w:r>
      <w:r w:rsidRPr="008A706B">
        <w:rPr>
          <w:rFonts w:cs="Arial"/>
          <w:color w:val="000000"/>
          <w:szCs w:val="22"/>
          <w:lang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8A432F" w:rsidRPr="008A706B" w:rsidRDefault="008A432F" w:rsidP="008A432F">
      <w:pPr>
        <w:autoSpaceDE w:val="0"/>
        <w:autoSpaceDN w:val="0"/>
        <w:adjustRightInd w:val="0"/>
        <w:spacing w:before="120" w:after="120"/>
        <w:ind w:left="567" w:firstLine="3"/>
        <w:rPr>
          <w:rFonts w:cs="Arial"/>
          <w:szCs w:val="22"/>
          <w:lang w:eastAsia="en-GB"/>
        </w:rPr>
      </w:pPr>
      <w:r w:rsidRPr="008A706B">
        <w:rPr>
          <w:rFonts w:cs="Arial"/>
          <w:szCs w:val="22"/>
          <w:lang w:eastAsia="en-GB"/>
        </w:rPr>
        <w:t>f.</w:t>
      </w:r>
      <w:r w:rsidRPr="008A706B">
        <w:rPr>
          <w:rFonts w:cs="Arial"/>
          <w:szCs w:val="22"/>
          <w:lang w:eastAsia="en-GB"/>
        </w:rPr>
        <w:tab/>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8A432F" w:rsidRPr="008A706B" w:rsidRDefault="008A432F" w:rsidP="008A432F">
      <w:pPr>
        <w:autoSpaceDE w:val="0"/>
        <w:autoSpaceDN w:val="0"/>
        <w:adjustRightInd w:val="0"/>
        <w:spacing w:before="120" w:after="120"/>
        <w:ind w:left="567" w:firstLine="3"/>
        <w:rPr>
          <w:rFonts w:cs="Arial"/>
          <w:szCs w:val="22"/>
          <w:lang w:eastAsia="en-GB"/>
        </w:rPr>
      </w:pPr>
      <w:r w:rsidRPr="008A706B">
        <w:rPr>
          <w:rFonts w:cs="Arial"/>
          <w:szCs w:val="22"/>
          <w:lang w:eastAsia="en-GB"/>
        </w:rPr>
        <w:t>g.</w:t>
      </w:r>
      <w:r w:rsidRPr="008A706B">
        <w:rPr>
          <w:rFonts w:cs="Arial"/>
          <w:szCs w:val="22"/>
          <w:lang w:eastAsia="en-GB"/>
        </w:rPr>
        <w:tab/>
        <w:t xml:space="preserve">If, under </w:t>
      </w:r>
      <w:r w:rsidRPr="008A706B">
        <w:rPr>
          <w:rFonts w:cs="Arial"/>
          <w:b/>
          <w:szCs w:val="22"/>
          <w:lang w:eastAsia="en-GB"/>
        </w:rPr>
        <w:t>clause D.1a</w:t>
      </w:r>
      <w:r w:rsidRPr="008A706B">
        <w:rPr>
          <w:rFonts w:cs="Arial"/>
          <w:szCs w:val="22"/>
          <w:lang w:eastAsia="en-GB"/>
        </w:rPr>
        <w:t xml:space="preserve">, a relevant invention or design is notified to the Authority by the Contractor after the Effective Date of Contract, then: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8A432F" w:rsidRPr="008A706B" w:rsidRDefault="008A432F" w:rsidP="009E373B">
      <w:pPr>
        <w:widowControl w:val="0"/>
        <w:numPr>
          <w:ilvl w:val="0"/>
          <w:numId w:val="2"/>
        </w:numPr>
        <w:autoSpaceDE w:val="0"/>
        <w:autoSpaceDN w:val="0"/>
        <w:adjustRightInd w:val="0"/>
        <w:spacing w:before="120" w:after="120"/>
        <w:ind w:left="1134" w:firstLine="0"/>
        <w:rPr>
          <w:rFonts w:cs="Arial"/>
          <w:szCs w:val="22"/>
          <w:lang w:eastAsia="en-GB"/>
        </w:rPr>
      </w:pPr>
      <w:r w:rsidRPr="008A706B">
        <w:rPr>
          <w:rFonts w:cs="Arial"/>
          <w:szCs w:val="22"/>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t>h.</w:t>
      </w:r>
      <w:r w:rsidRPr="008A706B">
        <w:rPr>
          <w:rFonts w:cs="Arial"/>
          <w:szCs w:val="22"/>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t>i.</w:t>
      </w:r>
      <w:r w:rsidRPr="008A706B">
        <w:rPr>
          <w:rFonts w:cs="Arial"/>
          <w:szCs w:val="22"/>
          <w:lang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t>j.</w:t>
      </w:r>
      <w:r w:rsidRPr="008A706B">
        <w:rPr>
          <w:rFonts w:cs="Arial"/>
          <w:szCs w:val="22"/>
          <w:lang w:eastAsia="en-GB"/>
        </w:rPr>
        <w:tab/>
        <w:t xml:space="preserve">The Contractor shall not be entitled to any reimbursement of any royalty, licence fee or similar expense incurred in respect of anything to be done under the Contract, where: </w:t>
      </w:r>
    </w:p>
    <w:p w:rsidR="00DD040B"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 xml:space="preserve">Designs and Patents Act 1988 in respect of any intellectual property; or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any obligation to make payments for intellectual property has not been promptly notified to the Authority under </w:t>
      </w:r>
      <w:r w:rsidRPr="008A706B">
        <w:rPr>
          <w:rFonts w:cs="Arial"/>
          <w:b/>
          <w:szCs w:val="22"/>
          <w:lang w:eastAsia="en-GB"/>
        </w:rPr>
        <w:t>clause D1.a</w:t>
      </w:r>
      <w:r w:rsidRPr="008A706B">
        <w:rPr>
          <w:rFonts w:cs="Arial"/>
          <w:szCs w:val="22"/>
          <w:lang w:eastAsia="en-GB"/>
        </w:rPr>
        <w:t xml:space="preserve">. </w:t>
      </w:r>
    </w:p>
    <w:p w:rsidR="008A432F" w:rsidRPr="008A706B" w:rsidRDefault="008A432F" w:rsidP="008A432F">
      <w:pPr>
        <w:autoSpaceDE w:val="0"/>
        <w:autoSpaceDN w:val="0"/>
        <w:adjustRightInd w:val="0"/>
        <w:spacing w:before="120" w:after="120"/>
        <w:ind w:left="567" w:firstLine="3"/>
        <w:rPr>
          <w:rFonts w:cs="Arial"/>
          <w:szCs w:val="22"/>
          <w:lang w:eastAsia="en-GB"/>
        </w:rPr>
      </w:pPr>
      <w:r w:rsidRPr="008A706B">
        <w:rPr>
          <w:rFonts w:cs="Arial"/>
          <w:szCs w:val="22"/>
          <w:lang w:eastAsia="en-GB"/>
        </w:rPr>
        <w:t>k.</w:t>
      </w:r>
      <w:r w:rsidRPr="008A706B">
        <w:rPr>
          <w:rFonts w:cs="Arial"/>
          <w:szCs w:val="22"/>
          <w:lang w:eastAsia="en-GB"/>
        </w:rPr>
        <w:tab/>
        <w:t xml:space="preserve">Where authorisation is given by the Authority under </w:t>
      </w:r>
      <w:r w:rsidRPr="008A706B">
        <w:rPr>
          <w:rFonts w:cs="Arial"/>
          <w:b/>
          <w:szCs w:val="22"/>
          <w:lang w:eastAsia="en-GB"/>
        </w:rPr>
        <w:t>clause D1.e, D1.f or D1.g,</w:t>
      </w:r>
      <w:r w:rsidRPr="008A706B">
        <w:rPr>
          <w:rFonts w:cs="Arial"/>
          <w:szCs w:val="22"/>
          <w:lang w:eastAsia="en-GB"/>
        </w:rPr>
        <w:t xml:space="preserve"> to the extent permitted by Section 57 of the Patents Act 1977, Section 12 of the Registered Designs Act 1949 or Section 240 of the Copyright, Designs and Patents Act 1988, the Contractor shall also be: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lastRenderedPageBreak/>
        <w:t>(1)</w:t>
      </w:r>
      <w:r w:rsidRPr="008A706B">
        <w:rPr>
          <w:rFonts w:cs="Arial"/>
          <w:szCs w:val="22"/>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authorised to use any model, document or information relating to any such invention or design which may be required for that purpose. </w:t>
      </w:r>
    </w:p>
    <w:p w:rsidR="008A432F" w:rsidRPr="008A706B" w:rsidRDefault="008A432F" w:rsidP="008A432F">
      <w:pPr>
        <w:autoSpaceDE w:val="0"/>
        <w:autoSpaceDN w:val="0"/>
        <w:adjustRightInd w:val="0"/>
        <w:spacing w:before="120" w:after="120"/>
        <w:ind w:left="567" w:firstLine="3"/>
        <w:rPr>
          <w:rFonts w:cs="Arial"/>
          <w:szCs w:val="22"/>
          <w:lang w:eastAsia="en-GB"/>
        </w:rPr>
      </w:pPr>
      <w:r w:rsidRPr="008A706B">
        <w:rPr>
          <w:rFonts w:cs="Arial"/>
          <w:szCs w:val="22"/>
          <w:lang w:eastAsia="en-GB"/>
        </w:rPr>
        <w:t>l.</w:t>
      </w:r>
      <w:r w:rsidRPr="008A706B">
        <w:rPr>
          <w:rFonts w:cs="Arial"/>
          <w:szCs w:val="22"/>
          <w:lang w:eastAsia="en-GB"/>
        </w:rPr>
        <w:tab/>
        <w:t xml:space="preserve">The Contractor shall assume all liability and indemnify the Authority and its officers, agents and employees against liability, including costs as a result of: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misuse of any confidential information, trade secret or the like by the Contractor in performing the Contract;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 xml:space="preserve">provision to the Authority of any information or material which the Contractor does not have the right to provide for the purpose of the Contract.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t>m.</w:t>
      </w:r>
      <w:r w:rsidRPr="008A706B">
        <w:rPr>
          <w:rFonts w:cs="Arial"/>
          <w:szCs w:val="22"/>
          <w:lang w:eastAsia="en-GB"/>
        </w:rPr>
        <w:tab/>
        <w:t xml:space="preserve">The Authority shall assume all liability and indemnify the Contractor, its officers, agents and employees against liability, including costs as a result of: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t>n.</w:t>
      </w:r>
      <w:r w:rsidRPr="008A706B">
        <w:rPr>
          <w:rFonts w:cs="Arial"/>
          <w:szCs w:val="22"/>
          <w:lang w:eastAsia="en-GB"/>
        </w:rPr>
        <w:tab/>
        <w:t>The general authorisation and indemnity is:</w:t>
      </w:r>
    </w:p>
    <w:p w:rsidR="008A432F" w:rsidRPr="008A706B" w:rsidRDefault="008A432F" w:rsidP="008A432F">
      <w:pPr>
        <w:autoSpaceDE w:val="0"/>
        <w:autoSpaceDN w:val="0"/>
        <w:adjustRightInd w:val="0"/>
        <w:spacing w:before="120" w:after="120"/>
        <w:ind w:left="1134" w:firstLine="3"/>
        <w:rPr>
          <w:rFonts w:cs="Arial"/>
          <w:szCs w:val="22"/>
          <w:lang w:eastAsia="en-GB"/>
        </w:rPr>
      </w:pPr>
      <w:r w:rsidRPr="008A706B">
        <w:rPr>
          <w:rFonts w:cs="Arial"/>
          <w:szCs w:val="22"/>
          <w:lang w:eastAsia="en-GB"/>
        </w:rPr>
        <w:t>(1)</w:t>
      </w:r>
      <w:r w:rsidRPr="008A706B">
        <w:rPr>
          <w:rFonts w:cs="Arial"/>
          <w:szCs w:val="22"/>
          <w:lang w:eastAsia="en-GB"/>
        </w:rPr>
        <w:tab/>
      </w:r>
      <w:r w:rsidRPr="008A706B">
        <w:rPr>
          <w:rFonts w:cs="Arial"/>
          <w:b/>
          <w:szCs w:val="22"/>
          <w:lang w:eastAsia="en-GB"/>
        </w:rPr>
        <w:t>Clauses D1.a – D.1.m</w:t>
      </w:r>
      <w:r w:rsidRPr="008A706B">
        <w:rPr>
          <w:rFonts w:cs="Arial"/>
          <w:szCs w:val="22"/>
          <w:lang w:eastAsia="en-GB"/>
        </w:rPr>
        <w:t xml:space="preserve"> represents the total liability of each Party to the other under the Contract in respect of any infringement or alleged infringement of patent or other Intellectual Property Right (IPR) owned by a third party;</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Neither Party shall be liable, one to the other, for any consequential loss or damage arising as a result, directly or indirectly, of a claim for infringement or alleged infringement of any patent or other IPR owned by a third party;</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t xml:space="preserve">Following a notification under </w:t>
      </w:r>
      <w:r w:rsidRPr="008A706B">
        <w:rPr>
          <w:rFonts w:cs="Arial"/>
          <w:b/>
          <w:szCs w:val="22"/>
          <w:lang w:eastAsia="en-GB"/>
        </w:rPr>
        <w:t>clause D1.n.(3),</w:t>
      </w:r>
      <w:r w:rsidRPr="008A706B">
        <w:rPr>
          <w:rFonts w:cs="Arial"/>
          <w:szCs w:val="22"/>
          <w:lang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8A432F" w:rsidRPr="008A706B" w:rsidRDefault="008A432F" w:rsidP="008A432F">
      <w:pPr>
        <w:autoSpaceDE w:val="0"/>
        <w:autoSpaceDN w:val="0"/>
        <w:adjustRightInd w:val="0"/>
        <w:spacing w:before="120" w:after="120"/>
        <w:ind w:left="1134"/>
        <w:rPr>
          <w:rFonts w:cs="Arial"/>
          <w:szCs w:val="22"/>
          <w:lang w:eastAsia="en-GB"/>
        </w:rPr>
      </w:pPr>
      <w:r w:rsidRPr="008A706B">
        <w:rPr>
          <w:rFonts w:cs="Arial"/>
          <w:szCs w:val="22"/>
          <w:lang w:eastAsia="en-GB"/>
        </w:rPr>
        <w:t>(6)</w:t>
      </w:r>
      <w:r w:rsidRPr="008A706B">
        <w:rPr>
          <w:rFonts w:cs="Arial"/>
          <w:szCs w:val="22"/>
          <w:lang w:eastAsia="en-GB"/>
        </w:rPr>
        <w:tab/>
        <w:t xml:space="preserve">The Party conducting negotiations for the settlement of a claim or any related litigation shall, if requested, keep the other Party fully informed of the conduct and progress of such negotiations.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lastRenderedPageBreak/>
        <w:t>o.</w:t>
      </w:r>
      <w:r w:rsidRPr="008A706B">
        <w:rPr>
          <w:rFonts w:cs="Arial"/>
          <w:szCs w:val="22"/>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8A432F" w:rsidRPr="008A706B" w:rsidRDefault="008A432F" w:rsidP="008A432F">
      <w:pPr>
        <w:autoSpaceDE w:val="0"/>
        <w:autoSpaceDN w:val="0"/>
        <w:adjustRightInd w:val="0"/>
        <w:spacing w:before="120" w:after="120"/>
        <w:ind w:left="567"/>
        <w:rPr>
          <w:rFonts w:cs="Arial"/>
          <w:szCs w:val="22"/>
          <w:lang w:eastAsia="en-GB"/>
        </w:rPr>
      </w:pPr>
      <w:r w:rsidRPr="008A706B">
        <w:rPr>
          <w:rFonts w:cs="Arial"/>
          <w:szCs w:val="22"/>
          <w:lang w:eastAsia="en-GB"/>
        </w:rPr>
        <w:t>p.</w:t>
      </w:r>
      <w:r w:rsidRPr="008A706B">
        <w:rPr>
          <w:rFonts w:cs="Arial"/>
          <w:szCs w:val="22"/>
          <w:lang w:eastAsia="en-GB"/>
        </w:rPr>
        <w:tab/>
        <w:t xml:space="preserve">Nothing in </w:t>
      </w:r>
      <w:r w:rsidR="00DD040B" w:rsidRPr="008A706B">
        <w:rPr>
          <w:rFonts w:cs="Arial"/>
          <w:b/>
          <w:szCs w:val="22"/>
          <w:lang w:eastAsia="en-GB"/>
        </w:rPr>
        <w:t xml:space="preserve">clause </w:t>
      </w:r>
      <w:r w:rsidRPr="008A706B">
        <w:rPr>
          <w:rFonts w:cs="Arial"/>
          <w:b/>
          <w:szCs w:val="22"/>
          <w:lang w:eastAsia="en-GB"/>
        </w:rPr>
        <w:t>D1</w:t>
      </w:r>
      <w:r w:rsidRPr="008A706B">
        <w:rPr>
          <w:rFonts w:cs="Arial"/>
          <w:szCs w:val="22"/>
          <w:lang w:eastAsia="en-GB"/>
        </w:rPr>
        <w:t xml:space="preserve"> shall be taken as an authorisation or promise of an authorisation under Section 240 of the Copyright, Designs and Patents Act 1988.</w:t>
      </w:r>
    </w:p>
    <w:p w:rsidR="008A432F" w:rsidRPr="008A706B" w:rsidRDefault="008A432F" w:rsidP="008A432F">
      <w:pPr>
        <w:keepNext/>
        <w:widowControl w:val="0"/>
        <w:spacing w:before="120" w:after="120"/>
        <w:ind w:left="567" w:hanging="567"/>
        <w:outlineLvl w:val="0"/>
        <w:rPr>
          <w:rFonts w:cs="Arial"/>
          <w:b/>
          <w:bCs/>
          <w:szCs w:val="22"/>
          <w:lang w:eastAsia="en-GB"/>
        </w:rPr>
      </w:pPr>
      <w:bookmarkStart w:id="89" w:name="_Toc399223222"/>
      <w:r w:rsidRPr="008A706B">
        <w:rPr>
          <w:rFonts w:cs="Arial"/>
          <w:b/>
          <w:bCs/>
          <w:szCs w:val="22"/>
          <w:lang w:eastAsia="en-GB"/>
        </w:rPr>
        <w:t>E</w:t>
      </w:r>
      <w:r w:rsidRPr="008A706B">
        <w:rPr>
          <w:rFonts w:cs="Arial"/>
          <w:b/>
          <w:bCs/>
          <w:szCs w:val="22"/>
          <w:lang w:eastAsia="en-GB"/>
        </w:rPr>
        <w:tab/>
        <w:t>Facilities and Assets</w:t>
      </w:r>
      <w:bookmarkEnd w:id="89"/>
    </w:p>
    <w:p w:rsidR="008A432F" w:rsidRPr="008A706B" w:rsidRDefault="008A432F" w:rsidP="008A432F">
      <w:pPr>
        <w:widowControl w:val="0"/>
        <w:spacing w:before="120" w:after="120"/>
        <w:outlineLvl w:val="1"/>
        <w:rPr>
          <w:rFonts w:cs="Arial"/>
          <w:b/>
          <w:iCs/>
          <w:szCs w:val="22"/>
          <w:lang w:eastAsia="en-GB"/>
        </w:rPr>
      </w:pPr>
      <w:bookmarkStart w:id="90" w:name="_Toc399223223"/>
      <w:r w:rsidRPr="008A706B">
        <w:rPr>
          <w:rFonts w:cs="Arial"/>
          <w:b/>
          <w:iCs/>
          <w:szCs w:val="22"/>
          <w:lang w:eastAsia="en-GB"/>
        </w:rPr>
        <w:t>E1.</w:t>
      </w:r>
      <w:r w:rsidRPr="008A706B">
        <w:rPr>
          <w:rFonts w:cs="Arial"/>
          <w:b/>
          <w:iCs/>
          <w:szCs w:val="22"/>
          <w:lang w:eastAsia="en-GB"/>
        </w:rPr>
        <w:tab/>
      </w:r>
      <w:bookmarkStart w:id="91" w:name="AccesstoContractorsPremises"/>
      <w:r w:rsidRPr="008A706B">
        <w:rPr>
          <w:rFonts w:cs="Arial"/>
          <w:b/>
          <w:iCs/>
          <w:szCs w:val="22"/>
          <w:lang w:eastAsia="en-GB"/>
        </w:rPr>
        <w:t>Access to Contractor’s Premises</w:t>
      </w:r>
      <w:bookmarkEnd w:id="90"/>
      <w:bookmarkEnd w:id="91"/>
    </w:p>
    <w:p w:rsidR="008A432F" w:rsidRPr="008A706B" w:rsidRDefault="008A432F" w:rsidP="008A432F">
      <w:pPr>
        <w:ind w:left="567"/>
        <w:rPr>
          <w:rFonts w:cs="Arial"/>
          <w:szCs w:val="22"/>
          <w:lang w:eastAsia="en-GB"/>
        </w:rPr>
      </w:pPr>
      <w:r w:rsidRPr="008A706B">
        <w:rPr>
          <w:rFonts w:cs="Arial"/>
          <w:szCs w:val="22"/>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rsidR="008A432F" w:rsidRPr="008A706B" w:rsidRDefault="008A432F" w:rsidP="008A432F">
      <w:pPr>
        <w:keepNext/>
        <w:widowControl w:val="0"/>
        <w:spacing w:before="120" w:after="120"/>
        <w:ind w:left="567" w:hanging="567"/>
        <w:outlineLvl w:val="0"/>
        <w:rPr>
          <w:rFonts w:cs="Arial"/>
          <w:b/>
          <w:bCs/>
          <w:szCs w:val="22"/>
          <w:lang w:eastAsia="en-GB"/>
        </w:rPr>
      </w:pPr>
      <w:bookmarkStart w:id="92" w:name="_Toc399223224"/>
      <w:r w:rsidRPr="008A706B">
        <w:rPr>
          <w:rFonts w:cs="Arial"/>
          <w:b/>
          <w:bCs/>
          <w:szCs w:val="22"/>
          <w:lang w:eastAsia="en-GB"/>
        </w:rPr>
        <w:t>F</w:t>
      </w:r>
      <w:r w:rsidRPr="008A706B">
        <w:rPr>
          <w:rFonts w:cs="Arial"/>
          <w:b/>
          <w:bCs/>
          <w:szCs w:val="22"/>
          <w:lang w:eastAsia="en-GB"/>
        </w:rPr>
        <w:tab/>
        <w:t>Delivery</w:t>
      </w:r>
      <w:bookmarkEnd w:id="92"/>
    </w:p>
    <w:p w:rsidR="008A432F" w:rsidRPr="008A706B" w:rsidRDefault="008A432F" w:rsidP="008A432F">
      <w:pPr>
        <w:widowControl w:val="0"/>
        <w:spacing w:before="120" w:after="120"/>
        <w:outlineLvl w:val="1"/>
        <w:rPr>
          <w:rFonts w:cs="Arial"/>
          <w:b/>
          <w:iCs/>
          <w:szCs w:val="22"/>
          <w:lang w:eastAsia="en-GB"/>
        </w:rPr>
      </w:pPr>
      <w:bookmarkStart w:id="93" w:name="_Ref301168868"/>
      <w:bookmarkStart w:id="94" w:name="_Toc399223225"/>
      <w:r w:rsidRPr="008A706B">
        <w:rPr>
          <w:rFonts w:cs="Arial"/>
          <w:b/>
          <w:iCs/>
          <w:szCs w:val="22"/>
          <w:lang w:eastAsia="en-GB"/>
        </w:rPr>
        <w:t>F1.</w:t>
      </w:r>
      <w:r w:rsidRPr="008A706B">
        <w:rPr>
          <w:rFonts w:cs="Arial"/>
          <w:b/>
          <w:iCs/>
          <w:szCs w:val="22"/>
          <w:lang w:eastAsia="en-GB"/>
        </w:rPr>
        <w:tab/>
      </w:r>
      <w:bookmarkStart w:id="95" w:name="BreachofContract"/>
      <w:r w:rsidRPr="008A706B">
        <w:rPr>
          <w:rFonts w:cs="Arial"/>
          <w:b/>
          <w:iCs/>
          <w:szCs w:val="22"/>
          <w:lang w:eastAsia="en-GB"/>
        </w:rPr>
        <w:t>Authority’s Remedies for Breach of Contract</w:t>
      </w:r>
      <w:bookmarkEnd w:id="93"/>
      <w:bookmarkEnd w:id="94"/>
      <w:bookmarkEnd w:id="95"/>
    </w:p>
    <w:p w:rsidR="008A432F" w:rsidRPr="008A706B" w:rsidRDefault="008A432F" w:rsidP="008A432F">
      <w:pPr>
        <w:widowControl w:val="0"/>
        <w:ind w:left="567"/>
        <w:rPr>
          <w:rFonts w:cs="Arial"/>
          <w:szCs w:val="22"/>
          <w:lang w:eastAsia="en-GB"/>
        </w:rPr>
      </w:pPr>
      <w:r w:rsidRPr="008A706B">
        <w:rPr>
          <w:rFonts w:cs="Arial"/>
          <w:szCs w:val="22"/>
          <w:lang w:eastAsia="en-GB"/>
        </w:rPr>
        <w:t>a.</w:t>
      </w:r>
      <w:r w:rsidRPr="008A706B">
        <w:rPr>
          <w:rFonts w:cs="Arial"/>
          <w:szCs w:val="22"/>
          <w:lang w:eastAsia="en-GB"/>
        </w:rPr>
        <w:tab/>
        <w:t>If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fails to provide the Contractor Deliverables (or any part thereof) by the relevant date specified in </w:t>
      </w:r>
      <w:r w:rsidR="000019DF" w:rsidRPr="008A706B">
        <w:rPr>
          <w:rFonts w:cs="Arial"/>
          <w:szCs w:val="22"/>
          <w:lang w:eastAsia="en-GB"/>
        </w:rPr>
        <w:t>Schedule</w:t>
      </w:r>
      <w:r w:rsidRPr="008A706B">
        <w:rPr>
          <w:rFonts w:cs="Arial"/>
          <w:szCs w:val="22"/>
          <w:lang w:eastAsia="en-GB"/>
        </w:rPr>
        <w:t xml:space="preserve"> of Requirements and / or the Specification;</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provides Contractor Deliverables (or any part thereof) that are not in accordance with, or the Contractor fails to comply with, any terms of the Contract;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 xml:space="preserve">supplies Contractor Deliverables that do not comply with </w:t>
      </w:r>
      <w:r w:rsidRPr="008A706B">
        <w:rPr>
          <w:rFonts w:cs="Arial"/>
          <w:b/>
          <w:szCs w:val="22"/>
          <w:lang w:eastAsia="en-GB"/>
        </w:rPr>
        <w:t>clause B1.b</w:t>
      </w:r>
      <w:r w:rsidRPr="008A706B">
        <w:rPr>
          <w:rFonts w:cs="Arial"/>
          <w:szCs w:val="22"/>
          <w:lang w:eastAsia="en-GB"/>
        </w:rPr>
        <w: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 xml:space="preserve">fails to address the Authority’s concerns to the Authority’s satisfaction in </w:t>
      </w:r>
      <w:r w:rsidR="00DD040B" w:rsidRPr="008A706B">
        <w:rPr>
          <w:rFonts w:cs="Arial"/>
          <w:szCs w:val="22"/>
          <w:lang w:eastAsia="en-GB"/>
        </w:rPr>
        <w:t xml:space="preserve">accordance with </w:t>
      </w:r>
      <w:r w:rsidR="00DD040B" w:rsidRPr="008A706B">
        <w:rPr>
          <w:rFonts w:cs="Arial"/>
          <w:b/>
          <w:szCs w:val="22"/>
          <w:lang w:eastAsia="en-GB"/>
        </w:rPr>
        <w:t>clause</w:t>
      </w:r>
      <w:r w:rsidRPr="008A706B">
        <w:rPr>
          <w:rFonts w:cs="Arial"/>
          <w:b/>
          <w:szCs w:val="22"/>
          <w:lang w:eastAsia="en-GB"/>
        </w:rPr>
        <w:t xml:space="preserve"> A18</w:t>
      </w:r>
      <w:r w:rsidRPr="008A706B">
        <w:rPr>
          <w:rFonts w:cs="Arial"/>
          <w:szCs w:val="22"/>
          <w:lang w:eastAsia="en-GB"/>
        </w:rPr>
        <w:t xml:space="preserve">, or fails to supply or withholds the Information required under </w:t>
      </w:r>
      <w:r w:rsidRPr="008A706B">
        <w:rPr>
          <w:rFonts w:cs="Arial"/>
          <w:b/>
          <w:szCs w:val="22"/>
          <w:lang w:eastAsia="en-GB"/>
        </w:rPr>
        <w:t>clause A18.a</w:t>
      </w:r>
      <w:r w:rsidRPr="008A706B">
        <w:rPr>
          <w:rFonts w:cs="Arial"/>
          <w:szCs w:val="22"/>
          <w:lang w:eastAsia="en-GB"/>
        </w:rPr>
        <w:t xml:space="preserve">; </w:t>
      </w:r>
    </w:p>
    <w:p w:rsidR="008A432F" w:rsidRPr="008A706B" w:rsidRDefault="008A432F" w:rsidP="009E373B">
      <w:pPr>
        <w:widowControl w:val="0"/>
        <w:numPr>
          <w:ilvl w:val="0"/>
          <w:numId w:val="7"/>
        </w:numPr>
        <w:spacing w:before="120" w:after="120"/>
        <w:rPr>
          <w:rFonts w:cs="Arial"/>
          <w:szCs w:val="22"/>
          <w:lang w:eastAsia="en-GB"/>
        </w:rPr>
      </w:pPr>
      <w:r w:rsidRPr="008A706B">
        <w:rPr>
          <w:rFonts w:cs="Arial"/>
          <w:szCs w:val="22"/>
          <w:lang w:eastAsia="en-GB"/>
        </w:rPr>
        <w:t xml:space="preserve">commits a persistent failure by failing to meet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ab/>
        <w:t xml:space="preserve">(a) 1 or more KPIs on a rolling 3 month period,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b/>
        <w:t>the Authority shall have the right to exercise one or more of the following remedies:</w:t>
      </w:r>
      <w:r w:rsidRPr="008A706B" w:rsidDel="00E45BBC">
        <w:rPr>
          <w:rFonts w:cs="Arial"/>
          <w:szCs w:val="22"/>
          <w:lang w:eastAsia="en-GB"/>
        </w:rPr>
        <w:t xml:space="preserve"> </w:t>
      </w:r>
    </w:p>
    <w:p w:rsidR="008A432F" w:rsidRPr="008A706B" w:rsidRDefault="00E253E7" w:rsidP="00E253E7">
      <w:pPr>
        <w:widowControl w:val="0"/>
        <w:spacing w:before="120" w:after="120"/>
        <w:ind w:left="1134"/>
        <w:rPr>
          <w:rFonts w:cs="Arial"/>
          <w:szCs w:val="22"/>
          <w:lang w:eastAsia="en-GB"/>
        </w:rPr>
      </w:pPr>
      <w:r w:rsidRPr="008A706B">
        <w:rPr>
          <w:rFonts w:cs="Arial"/>
          <w:szCs w:val="22"/>
          <w:lang w:eastAsia="en-GB"/>
        </w:rPr>
        <w:t xml:space="preserve">(6) </w:t>
      </w:r>
      <w:r w:rsidR="008A432F" w:rsidRPr="008A706B">
        <w:rPr>
          <w:rFonts w:cs="Arial"/>
          <w:szCs w:val="22"/>
          <w:lang w:eastAsia="en-GB"/>
        </w:rPr>
        <w:t xml:space="preserve">where the Contractor commits a persistent failure in accordance with </w:t>
      </w:r>
      <w:r w:rsidR="008A432F" w:rsidRPr="008A706B">
        <w:rPr>
          <w:rFonts w:cs="Arial"/>
          <w:b/>
          <w:szCs w:val="22"/>
          <w:lang w:eastAsia="en-GB"/>
        </w:rPr>
        <w:t xml:space="preserve">clause F1.a.(5) </w:t>
      </w:r>
      <w:r w:rsidR="008A432F" w:rsidRPr="008A706B">
        <w:rPr>
          <w:rFonts w:cs="Arial"/>
          <w:szCs w:val="22"/>
          <w:lang w:eastAsia="en-GB"/>
        </w:rPr>
        <w:t>or where the breach is material</w:t>
      </w:r>
      <w:r w:rsidR="008A432F" w:rsidRPr="008A706B">
        <w:rPr>
          <w:rFonts w:cs="Arial"/>
          <w:b/>
          <w:szCs w:val="22"/>
          <w:lang w:eastAsia="en-GB"/>
        </w:rPr>
        <w:t>,</w:t>
      </w:r>
      <w:r w:rsidR="008A432F" w:rsidRPr="008A706B">
        <w:rPr>
          <w:rFonts w:cs="Arial"/>
          <w:szCs w:val="22"/>
          <w:lang w:eastAsia="en-GB"/>
        </w:rPr>
        <w:t xml:space="preserve"> to terminate the Contract or the relevant part thereof, with immediate effect and without liability to the Authority, by giving written Notice to the Contractor;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w:t>
      </w:r>
      <w:r w:rsidR="00E253E7" w:rsidRPr="008A706B">
        <w:rPr>
          <w:rFonts w:cs="Arial"/>
          <w:szCs w:val="22"/>
          <w:lang w:eastAsia="en-GB"/>
        </w:rPr>
        <w:t>7</w:t>
      </w:r>
      <w:r w:rsidRPr="008A706B">
        <w:rPr>
          <w:rFonts w:cs="Arial"/>
          <w:szCs w:val="22"/>
          <w:lang w:eastAsia="en-GB"/>
        </w:rPr>
        <w:t>)</w:t>
      </w:r>
      <w:r w:rsidRPr="008A706B">
        <w:rPr>
          <w:rFonts w:cs="Arial"/>
          <w:szCs w:val="22"/>
          <w:lang w:eastAsia="en-GB"/>
        </w:rPr>
        <w:tab/>
        <w:t>refuse to accept the provision of any further Contractor Deliverables by the Contractor and the Contractor shall refund to the Authority any sums paid in respect of the Contractor Deliverables that fail to comply with the terms of the Contract;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w:t>
      </w:r>
      <w:r w:rsidR="00E253E7" w:rsidRPr="008A706B">
        <w:rPr>
          <w:rFonts w:cs="Arial"/>
          <w:szCs w:val="22"/>
          <w:lang w:eastAsia="en-GB"/>
        </w:rPr>
        <w:t>8</w:t>
      </w:r>
      <w:r w:rsidRPr="008A706B">
        <w:rPr>
          <w:rFonts w:cs="Arial"/>
          <w:szCs w:val="22"/>
          <w:lang w:eastAsia="en-GB"/>
        </w:rPr>
        <w:t>)</w:t>
      </w:r>
      <w:r w:rsidRPr="008A706B">
        <w:rPr>
          <w:rFonts w:cs="Arial"/>
          <w:szCs w:val="22"/>
          <w:lang w:eastAsia="en-GB"/>
        </w:rPr>
        <w:tab/>
        <w:t>give the Contractor the opportunity at the Contractor’s expense to carry out such remedial services as is necessary to correct the Contractor’s failure or otherwise to rectify the breach within the Authority-specified time limits;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w:t>
      </w:r>
      <w:r w:rsidR="00E253E7" w:rsidRPr="008A706B">
        <w:rPr>
          <w:rFonts w:cs="Arial"/>
          <w:szCs w:val="22"/>
          <w:lang w:eastAsia="en-GB"/>
        </w:rPr>
        <w:t>9</w:t>
      </w:r>
      <w:r w:rsidRPr="008A706B">
        <w:rPr>
          <w:rFonts w:cs="Arial"/>
          <w:szCs w:val="22"/>
          <w:lang w:eastAsia="en-GB"/>
        </w:rPr>
        <w:t>)</w:t>
      </w:r>
      <w:r w:rsidRPr="008A706B">
        <w:rPr>
          <w:rFonts w:cs="Arial"/>
          <w:szCs w:val="22"/>
          <w:lang w:eastAsia="en-GB"/>
        </w:rPr>
        <w:tab/>
        <w:t xml:space="preserve">purchase substitute services from elsewhere;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00E253E7" w:rsidRPr="008A706B">
        <w:rPr>
          <w:rFonts w:cs="Arial"/>
          <w:szCs w:val="22"/>
          <w:lang w:eastAsia="en-GB"/>
        </w:rPr>
        <w:t>0</w:t>
      </w:r>
      <w:r w:rsidR="002E5D9D">
        <w:rPr>
          <w:rFonts w:cs="Arial"/>
          <w:szCs w:val="22"/>
          <w:lang w:eastAsia="en-GB"/>
        </w:rPr>
        <w:t xml:space="preserve">) </w:t>
      </w:r>
      <w:r w:rsidRPr="008A706B">
        <w:rPr>
          <w:rFonts w:cs="Arial"/>
          <w:szCs w:val="22"/>
          <w:lang w:eastAsia="en-GB"/>
        </w:rPr>
        <w:t>claim such damages as may have been sustained as a result of the Contractor’s breach or breaches of the Contract, including but not limited to any costs and expenses incurred by the Authority in:</w:t>
      </w:r>
    </w:p>
    <w:p w:rsidR="008A432F" w:rsidRPr="008A706B" w:rsidRDefault="008A432F" w:rsidP="008A432F">
      <w:pPr>
        <w:widowControl w:val="0"/>
        <w:numPr>
          <w:ilvl w:val="0"/>
          <w:numId w:val="1"/>
        </w:numPr>
        <w:spacing w:before="120" w:after="120"/>
        <w:ind w:left="1701" w:firstLine="0"/>
        <w:rPr>
          <w:rFonts w:cs="Arial"/>
          <w:szCs w:val="22"/>
          <w:lang w:eastAsia="en-GB"/>
        </w:rPr>
      </w:pPr>
      <w:r w:rsidRPr="008A706B">
        <w:rPr>
          <w:rFonts w:cs="Arial"/>
          <w:szCs w:val="22"/>
          <w:lang w:eastAsia="en-GB"/>
        </w:rPr>
        <w:t>carrying out any work that may be required to make the Contractor Deliverables comply with the Contract; or</w:t>
      </w:r>
    </w:p>
    <w:p w:rsidR="002E5D9D" w:rsidRDefault="008A432F" w:rsidP="002E5D9D">
      <w:pPr>
        <w:widowControl w:val="0"/>
        <w:numPr>
          <w:ilvl w:val="0"/>
          <w:numId w:val="1"/>
        </w:numPr>
        <w:spacing w:before="120" w:after="120"/>
        <w:ind w:left="2127" w:hanging="426"/>
        <w:rPr>
          <w:rFonts w:cs="Arial"/>
          <w:szCs w:val="22"/>
          <w:lang w:eastAsia="en-GB"/>
        </w:rPr>
      </w:pPr>
      <w:r w:rsidRPr="008A706B">
        <w:rPr>
          <w:rFonts w:cs="Arial"/>
          <w:szCs w:val="22"/>
          <w:lang w:eastAsia="en-GB"/>
        </w:rPr>
        <w:t>obtaining the Contractor Deliverables in substitution from another supplier.</w:t>
      </w:r>
    </w:p>
    <w:p w:rsidR="002E5D9D" w:rsidRPr="002E5D9D" w:rsidRDefault="002E5D9D" w:rsidP="002E5D9D">
      <w:pPr>
        <w:widowControl w:val="0"/>
        <w:spacing w:before="120" w:after="120"/>
        <w:rPr>
          <w:rFonts w:cs="Arial"/>
          <w:szCs w:val="22"/>
          <w:lang w:eastAsia="en-GB"/>
        </w:rPr>
      </w:pPr>
    </w:p>
    <w:p w:rsidR="008A432F" w:rsidRPr="008A706B" w:rsidRDefault="008A432F" w:rsidP="008A432F">
      <w:pPr>
        <w:widowControl w:val="0"/>
        <w:autoSpaceDE w:val="0"/>
        <w:autoSpaceDN w:val="0"/>
        <w:adjustRightInd w:val="0"/>
        <w:spacing w:before="120" w:after="120"/>
        <w:ind w:left="567"/>
        <w:rPr>
          <w:rFonts w:cs="Arial"/>
          <w:szCs w:val="22"/>
          <w:lang w:eastAsia="en-GB"/>
        </w:rPr>
      </w:pPr>
      <w:r w:rsidRPr="008A706B">
        <w:rPr>
          <w:rFonts w:cs="Arial"/>
          <w:szCs w:val="22"/>
          <w:lang w:eastAsia="en-GB"/>
        </w:rPr>
        <w:lastRenderedPageBreak/>
        <w:t>b.</w:t>
      </w:r>
      <w:r w:rsidRPr="008A706B">
        <w:rPr>
          <w:rFonts w:cs="Arial"/>
          <w:szCs w:val="22"/>
          <w:lang w:eastAsia="en-GB"/>
        </w:rPr>
        <w:tab/>
        <w:t xml:space="preserve">In addition to the Authority’s rights in </w:t>
      </w:r>
      <w:r w:rsidR="002539B5" w:rsidRPr="008A706B">
        <w:rPr>
          <w:rFonts w:cs="Arial"/>
          <w:b/>
          <w:szCs w:val="22"/>
          <w:lang w:eastAsia="en-GB"/>
        </w:rPr>
        <w:t>clause F1.a</w:t>
      </w:r>
      <w:r w:rsidRPr="008A706B">
        <w:rPr>
          <w:rFonts w:cs="Arial"/>
          <w:b/>
          <w:szCs w:val="22"/>
          <w:lang w:eastAsia="en-GB"/>
        </w:rPr>
        <w:t>,</w:t>
      </w:r>
      <w:r w:rsidRPr="008A706B">
        <w:rPr>
          <w:rFonts w:cs="Arial"/>
          <w:szCs w:val="22"/>
          <w:lang w:eastAsia="en-GB"/>
        </w:rPr>
        <w:t xml:space="preserve">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 xml:space="preserve">In the event that the Authority terminates the Contract in whole or in part pursuant to </w:t>
      </w:r>
      <w:r w:rsidRPr="008A706B">
        <w:rPr>
          <w:rFonts w:cs="Arial"/>
          <w:b/>
          <w:szCs w:val="22"/>
          <w:lang w:eastAsia="en-GB"/>
        </w:rPr>
        <w:t>clause F1.a.(7) or F1.b</w:t>
      </w:r>
      <w:r w:rsidRPr="008A706B">
        <w:rPr>
          <w:rFonts w:cs="Arial"/>
          <w:szCs w:val="22"/>
          <w:lang w:eastAsia="en-GB"/>
        </w:rPr>
        <w:t>.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8A432F" w:rsidRPr="008A706B" w:rsidRDefault="002539B5"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 xml:space="preserve">This </w:t>
      </w:r>
      <w:r w:rsidRPr="008A706B">
        <w:rPr>
          <w:rFonts w:cs="Arial"/>
          <w:b/>
          <w:szCs w:val="22"/>
          <w:lang w:eastAsia="en-GB"/>
        </w:rPr>
        <w:t>clause</w:t>
      </w:r>
      <w:r w:rsidR="008A432F" w:rsidRPr="008A706B">
        <w:rPr>
          <w:rFonts w:cs="Arial"/>
          <w:b/>
          <w:szCs w:val="22"/>
          <w:lang w:eastAsia="en-GB"/>
        </w:rPr>
        <w:t xml:space="preserve"> F1</w:t>
      </w:r>
      <w:r w:rsidR="008A432F" w:rsidRPr="008A706B">
        <w:rPr>
          <w:rFonts w:cs="Arial"/>
          <w:szCs w:val="22"/>
          <w:lang w:eastAsia="en-GB"/>
        </w:rPr>
        <w:t xml:space="preserve"> shall also apply to any remedial services carried out by the Contractor in accordance with </w:t>
      </w:r>
      <w:r w:rsidR="008A432F" w:rsidRPr="008A706B">
        <w:rPr>
          <w:rFonts w:cs="Arial"/>
          <w:b/>
          <w:szCs w:val="22"/>
          <w:lang w:eastAsia="en-GB"/>
        </w:rPr>
        <w:t>clause F1.a.(9).</w:t>
      </w:r>
    </w:p>
    <w:p w:rsidR="00E54CBF" w:rsidRPr="008A706B" w:rsidRDefault="008A432F" w:rsidP="00E54CBF">
      <w:pPr>
        <w:widowControl w:val="0"/>
        <w:spacing w:before="120" w:after="120"/>
        <w:ind w:left="567"/>
        <w:rPr>
          <w:rFonts w:cs="Arial"/>
          <w:szCs w:val="22"/>
          <w:lang w:eastAsia="en-GB"/>
        </w:rPr>
      </w:pPr>
      <w:r w:rsidRPr="008A706B">
        <w:rPr>
          <w:rFonts w:cs="Arial"/>
          <w:szCs w:val="22"/>
          <w:lang w:eastAsia="en-GB"/>
        </w:rPr>
        <w:t xml:space="preserve">e. </w:t>
      </w:r>
      <w:r w:rsidRPr="008A706B">
        <w:rPr>
          <w:rFonts w:cs="Arial"/>
          <w:szCs w:val="22"/>
          <w:lang w:eastAsia="en-GB"/>
        </w:rPr>
        <w:tab/>
        <w:t>The Authority’s rights a</w:t>
      </w:r>
      <w:r w:rsidR="002539B5" w:rsidRPr="008A706B">
        <w:rPr>
          <w:rFonts w:cs="Arial"/>
          <w:szCs w:val="22"/>
          <w:lang w:eastAsia="en-GB"/>
        </w:rPr>
        <w:t xml:space="preserve">nd remedies under this </w:t>
      </w:r>
      <w:r w:rsidR="002539B5" w:rsidRPr="008A706B">
        <w:rPr>
          <w:rFonts w:cs="Arial"/>
          <w:b/>
          <w:szCs w:val="22"/>
          <w:lang w:eastAsia="en-GB"/>
        </w:rPr>
        <w:t>clause</w:t>
      </w:r>
      <w:r w:rsidRPr="008A706B">
        <w:rPr>
          <w:rFonts w:cs="Arial"/>
          <w:b/>
          <w:szCs w:val="22"/>
          <w:lang w:eastAsia="en-GB"/>
        </w:rPr>
        <w:t xml:space="preserve"> F1</w:t>
      </w:r>
      <w:r w:rsidRPr="008A706B">
        <w:rPr>
          <w:rFonts w:cs="Arial"/>
          <w:szCs w:val="22"/>
          <w:lang w:eastAsia="en-GB"/>
        </w:rPr>
        <w:t xml:space="preserve"> are in addition to its rights and remedies implied by statute and common law.</w:t>
      </w:r>
      <w:bookmarkStart w:id="96" w:name="_Toc399223226"/>
    </w:p>
    <w:p w:rsidR="008A432F" w:rsidRDefault="00E54CBF" w:rsidP="00CC38AB">
      <w:pPr>
        <w:widowControl w:val="0"/>
        <w:spacing w:before="120" w:after="120"/>
        <w:ind w:left="567"/>
        <w:rPr>
          <w:rFonts w:cs="Arial"/>
          <w:bCs/>
          <w:szCs w:val="22"/>
          <w:lang w:eastAsia="en-GB"/>
        </w:rPr>
      </w:pPr>
      <w:r w:rsidRPr="008A706B">
        <w:rPr>
          <w:rFonts w:cs="Arial"/>
          <w:szCs w:val="22"/>
          <w:lang w:eastAsia="en-GB"/>
        </w:rPr>
        <w:t>f.</w:t>
      </w:r>
      <w:r w:rsidRPr="008A706B">
        <w:rPr>
          <w:rFonts w:cs="Arial"/>
          <w:szCs w:val="22"/>
          <w:lang w:eastAsia="en-GB"/>
        </w:rPr>
        <w:tab/>
      </w:r>
      <w:r w:rsidRPr="008A706B">
        <w:rPr>
          <w:rFonts w:cs="Arial"/>
          <w:szCs w:val="22"/>
          <w:lang w:eastAsia="en-GB"/>
        </w:rPr>
        <w:tab/>
      </w:r>
      <w:r w:rsidRPr="008A706B">
        <w:rPr>
          <w:rFonts w:cs="Arial"/>
          <w:bCs/>
          <w:szCs w:val="22"/>
          <w:lang w:eastAsia="en-GB"/>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p w:rsidR="002E5D9D" w:rsidRDefault="00CC19BF" w:rsidP="00CC38AB">
      <w:pPr>
        <w:widowControl w:val="0"/>
        <w:spacing w:before="120" w:after="120"/>
        <w:ind w:left="567"/>
        <w:rPr>
          <w:rFonts w:cs="Arial"/>
          <w:bCs/>
          <w:szCs w:val="22"/>
          <w:lang w:eastAsia="en-GB"/>
        </w:rPr>
      </w:pPr>
      <w:r w:rsidRPr="00CC19BF">
        <w:rPr>
          <w:rFonts w:cs="Arial"/>
          <w:bCs/>
          <w:szCs w:val="22"/>
          <w:lang w:eastAsia="en-GB"/>
        </w:rPr>
        <w:t xml:space="preserve">g) </w:t>
      </w:r>
      <w:r w:rsidR="002E5D9D" w:rsidRPr="00CC19BF">
        <w:rPr>
          <w:rFonts w:cs="Arial"/>
          <w:bCs/>
          <w:szCs w:val="22"/>
          <w:lang w:eastAsia="en-GB"/>
        </w:rPr>
        <w:t>If any of the Contract Deliverables are not delivered cumulatively, within the times specified in the in the mutually agreed monthly output plan, the Contractor shall be liable to pay the Authority liquidated damages, in relation to the individual article(s) of which delay occurs, the following sum for each week of any such delay:</w:t>
      </w:r>
    </w:p>
    <w:p w:rsidR="003D78E5" w:rsidRDefault="003D78E5" w:rsidP="00CC38AB">
      <w:pPr>
        <w:widowControl w:val="0"/>
        <w:spacing w:before="120" w:after="120"/>
        <w:ind w:left="567"/>
        <w:rPr>
          <w:rFonts w:cs="Arial"/>
          <w:bCs/>
          <w:szCs w:val="22"/>
          <w:lang w:eastAsia="en-GB"/>
        </w:rPr>
      </w:pPr>
    </w:p>
    <w:p w:rsidR="003D78E5" w:rsidRPr="003D78E5" w:rsidRDefault="003D78E5" w:rsidP="00CC38AB">
      <w:pPr>
        <w:widowControl w:val="0"/>
        <w:spacing w:before="120" w:after="120"/>
        <w:ind w:left="567"/>
        <w:rPr>
          <w:rFonts w:cs="Arial"/>
          <w:b/>
          <w:bCs/>
          <w:color w:val="FF0000"/>
          <w:szCs w:val="22"/>
          <w:lang w:eastAsia="en-GB"/>
        </w:rPr>
      </w:pPr>
      <w:r w:rsidRPr="003D78E5">
        <w:rPr>
          <w:rFonts w:cs="Arial"/>
          <w:b/>
          <w:bCs/>
          <w:color w:val="FF0000"/>
          <w:szCs w:val="22"/>
          <w:lang w:eastAsia="en-GB"/>
        </w:rPr>
        <w:t>REDACTION OF INFORMATION RELATING TO REPAIR COSTS at CLAUSE H</w:t>
      </w:r>
    </w:p>
    <w:p w:rsidR="002E5D9D" w:rsidRPr="00CC19BF" w:rsidRDefault="00CC19BF" w:rsidP="002E5D9D">
      <w:pPr>
        <w:widowControl w:val="0"/>
        <w:spacing w:before="120" w:after="120"/>
        <w:ind w:left="567"/>
        <w:rPr>
          <w:rFonts w:cs="Arial"/>
          <w:bCs/>
          <w:lang w:eastAsia="en-GB"/>
        </w:rPr>
      </w:pPr>
      <w:r>
        <w:rPr>
          <w:rFonts w:cs="Arial"/>
          <w:bCs/>
          <w:lang w:eastAsia="en-GB"/>
        </w:rPr>
        <w:t xml:space="preserve">i)  </w:t>
      </w:r>
      <w:r w:rsidR="000359F8" w:rsidRPr="00CC19BF">
        <w:rPr>
          <w:rFonts w:cs="Arial"/>
          <w:bCs/>
          <w:lang w:eastAsia="en-GB"/>
        </w:rPr>
        <w:t>Where failure to meet the monthly output plan KPI occurs due to reasons beyond the Contractor’s scope of responsibility (including, but not limited to, insufficient “EO” core to an acceptable standard), then this shall not apply.</w:t>
      </w:r>
    </w:p>
    <w:p w:rsidR="008A432F" w:rsidRPr="008A706B" w:rsidRDefault="008A432F" w:rsidP="008A432F">
      <w:pPr>
        <w:keepNext/>
        <w:widowControl w:val="0"/>
        <w:spacing w:before="120" w:after="120"/>
        <w:ind w:left="567" w:hanging="567"/>
        <w:outlineLvl w:val="0"/>
        <w:rPr>
          <w:rFonts w:cs="Arial"/>
          <w:b/>
          <w:bCs/>
          <w:szCs w:val="22"/>
          <w:lang w:eastAsia="en-GB"/>
        </w:rPr>
      </w:pPr>
      <w:r w:rsidRPr="008A706B">
        <w:rPr>
          <w:rFonts w:cs="Arial"/>
          <w:b/>
          <w:bCs/>
          <w:szCs w:val="22"/>
          <w:lang w:eastAsia="en-GB"/>
        </w:rPr>
        <w:t xml:space="preserve">G </w:t>
      </w:r>
      <w:r w:rsidRPr="008A706B">
        <w:rPr>
          <w:rFonts w:cs="Arial"/>
          <w:b/>
          <w:bCs/>
          <w:szCs w:val="22"/>
          <w:lang w:eastAsia="en-GB"/>
        </w:rPr>
        <w:tab/>
        <w:t>Payment and Receipts</w:t>
      </w:r>
      <w:bookmarkEnd w:id="96"/>
    </w:p>
    <w:p w:rsidR="008A432F" w:rsidRPr="00CC19BF" w:rsidRDefault="008A432F" w:rsidP="00292BFC">
      <w:pPr>
        <w:widowControl w:val="0"/>
        <w:spacing w:before="120" w:after="120"/>
        <w:outlineLvl w:val="1"/>
        <w:rPr>
          <w:rFonts w:cs="Arial"/>
          <w:b/>
          <w:i/>
          <w:iCs/>
          <w:szCs w:val="22"/>
          <w:lang w:eastAsia="en-GB"/>
        </w:rPr>
      </w:pPr>
      <w:bookmarkStart w:id="97" w:name="_Toc399223227"/>
      <w:r w:rsidRPr="008A706B">
        <w:rPr>
          <w:rFonts w:cs="Arial"/>
          <w:b/>
          <w:iCs/>
          <w:szCs w:val="22"/>
          <w:lang w:eastAsia="en-GB"/>
        </w:rPr>
        <w:t>G1.</w:t>
      </w:r>
      <w:r w:rsidRPr="008A706B">
        <w:rPr>
          <w:rFonts w:cs="Arial"/>
          <w:b/>
          <w:iCs/>
          <w:szCs w:val="22"/>
          <w:lang w:eastAsia="en-GB"/>
        </w:rPr>
        <w:tab/>
      </w:r>
      <w:bookmarkStart w:id="98" w:name="Payment"/>
      <w:r w:rsidRPr="008A706B">
        <w:rPr>
          <w:rFonts w:cs="Arial"/>
          <w:b/>
          <w:iCs/>
          <w:szCs w:val="22"/>
          <w:lang w:eastAsia="en-GB"/>
        </w:rPr>
        <w:t>Payment</w:t>
      </w:r>
      <w:bookmarkEnd w:id="97"/>
      <w:bookmarkEnd w:id="98"/>
      <w:r w:rsidRPr="008A706B">
        <w:rPr>
          <w:rFonts w:cs="Arial"/>
          <w:b/>
          <w:iCs/>
          <w:szCs w:val="22"/>
          <w:lang w:eastAsia="en-GB"/>
        </w:rPr>
        <w:t xml:space="preserve"> –</w:t>
      </w:r>
      <w:r w:rsidRPr="008A706B">
        <w:rPr>
          <w:rFonts w:cs="Arial"/>
          <w:b/>
          <w:iCs/>
          <w:color w:val="FF0000"/>
          <w:szCs w:val="22"/>
          <w:lang w:eastAsia="en-GB"/>
        </w:rPr>
        <w:t xml:space="preserve"> </w:t>
      </w:r>
      <w:r w:rsidRPr="008A706B">
        <w:rPr>
          <w:rFonts w:cs="Arial"/>
          <w:b/>
          <w:i/>
          <w:iCs/>
          <w:color w:val="FF0000"/>
          <w:szCs w:val="22"/>
          <w:lang w:eastAsia="en-GB"/>
        </w:rPr>
        <w:t>This payment clause (G1) does not ap</w:t>
      </w:r>
      <w:r w:rsidR="00DB11BD" w:rsidRPr="008A706B">
        <w:rPr>
          <w:rFonts w:cs="Arial"/>
          <w:b/>
          <w:i/>
          <w:iCs/>
          <w:color w:val="FF0000"/>
          <w:szCs w:val="22"/>
          <w:lang w:eastAsia="en-GB"/>
        </w:rPr>
        <w:t xml:space="preserve">ply – </w:t>
      </w:r>
      <w:r w:rsidR="00DB11BD" w:rsidRPr="00CC19BF">
        <w:rPr>
          <w:rFonts w:cs="Arial"/>
          <w:b/>
          <w:i/>
          <w:iCs/>
          <w:szCs w:val="22"/>
          <w:lang w:eastAsia="en-GB"/>
        </w:rPr>
        <w:t>please see section L</w:t>
      </w:r>
      <w:r w:rsidR="00E91E9D" w:rsidRPr="00CC19BF">
        <w:rPr>
          <w:rFonts w:cs="Arial"/>
          <w:b/>
          <w:i/>
          <w:iCs/>
          <w:szCs w:val="22"/>
          <w:lang w:eastAsia="en-GB"/>
        </w:rPr>
        <w:t>15</w:t>
      </w:r>
      <w:r w:rsidRPr="00CC19BF">
        <w:rPr>
          <w:rFonts w:cs="Arial"/>
          <w:b/>
          <w:i/>
          <w:iCs/>
          <w:szCs w:val="22"/>
          <w:lang w:eastAsia="en-GB"/>
        </w:rPr>
        <w:t xml:space="preserve"> </w:t>
      </w:r>
      <w:r w:rsidRPr="00CC19BF">
        <w:rPr>
          <w:rFonts w:cs="Arial"/>
          <w:b/>
          <w:i/>
          <w:iCs/>
          <w:szCs w:val="22"/>
          <w:lang w:eastAsia="en-GB"/>
        </w:rPr>
        <w:tab/>
      </w:r>
      <w:r w:rsidR="00DB11BD" w:rsidRPr="00CC19BF">
        <w:rPr>
          <w:rFonts w:cs="Arial"/>
          <w:b/>
          <w:i/>
          <w:iCs/>
          <w:szCs w:val="22"/>
          <w:lang w:eastAsia="en-GB"/>
        </w:rPr>
        <w:t xml:space="preserve">for </w:t>
      </w:r>
      <w:r w:rsidRPr="00CC19BF">
        <w:rPr>
          <w:rFonts w:cs="Arial"/>
          <w:b/>
          <w:i/>
          <w:iCs/>
          <w:szCs w:val="22"/>
          <w:lang w:eastAsia="en-GB"/>
        </w:rPr>
        <w:t xml:space="preserve">further instructions/guidance. </w:t>
      </w:r>
    </w:p>
    <w:p w:rsidR="008A432F" w:rsidRPr="008A706B" w:rsidRDefault="008A432F" w:rsidP="008A432F">
      <w:pPr>
        <w:widowControl w:val="0"/>
        <w:spacing w:before="120" w:after="120"/>
        <w:outlineLvl w:val="1"/>
        <w:rPr>
          <w:rFonts w:cs="Arial"/>
          <w:b/>
          <w:iCs/>
          <w:szCs w:val="22"/>
          <w:lang w:eastAsia="en-GB"/>
        </w:rPr>
      </w:pPr>
      <w:bookmarkStart w:id="99" w:name="_Toc399223228"/>
      <w:r w:rsidRPr="008A706B">
        <w:rPr>
          <w:rFonts w:cs="Arial"/>
          <w:b/>
          <w:iCs/>
          <w:szCs w:val="22"/>
          <w:lang w:eastAsia="en-GB"/>
        </w:rPr>
        <w:t>G2.</w:t>
      </w:r>
      <w:r w:rsidRPr="008A706B">
        <w:rPr>
          <w:rFonts w:cs="Arial"/>
          <w:b/>
          <w:iCs/>
          <w:szCs w:val="22"/>
          <w:lang w:eastAsia="en-GB"/>
        </w:rPr>
        <w:tab/>
      </w:r>
      <w:bookmarkStart w:id="100" w:name="ValueAddedTax"/>
      <w:r w:rsidRPr="008A706B">
        <w:rPr>
          <w:rFonts w:cs="Arial"/>
          <w:b/>
          <w:iCs/>
          <w:szCs w:val="22"/>
          <w:lang w:eastAsia="en-GB"/>
        </w:rPr>
        <w:t>Value Added Tax</w:t>
      </w:r>
      <w:bookmarkEnd w:id="99"/>
      <w:bookmarkEnd w:id="100"/>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The Contract Price excludes any UK output Value Added Tax (VAT) and any similar EU (or non-EU) taxes chargeable on the provision of any Contractor Deliverables by the Contractor to the Authority.</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sidRPr="008A706B">
        <w:rPr>
          <w:rFonts w:cs="Arial"/>
          <w:color w:val="0000FF"/>
          <w:szCs w:val="22"/>
          <w:lang w:eastAsia="en-GB"/>
        </w:rPr>
        <w:t xml:space="preserve"> </w:t>
      </w:r>
      <w:r w:rsidRPr="008A706B">
        <w:rPr>
          <w:rFonts w:cs="Arial"/>
          <w:szCs w:val="22"/>
          <w:lang w:eastAsia="en-GB"/>
        </w:rPr>
        <w:t xml:space="preserve">and pass to the Authority a formal ruling from HM Revenue and Customs (HMRC). </w:t>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t>c.</w:t>
      </w:r>
      <w:r w:rsidRPr="008A706B">
        <w:rPr>
          <w:rFonts w:cs="Arial"/>
          <w:szCs w:val="22"/>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8A706B">
        <w:rPr>
          <w:rFonts w:cs="Arial"/>
          <w:color w:val="99CC00"/>
          <w:szCs w:val="22"/>
          <w:lang w:eastAsia="en-GB"/>
        </w:rPr>
        <w:t xml:space="preserve"> </w:t>
      </w:r>
      <w:r w:rsidRPr="008A706B">
        <w:rPr>
          <w:rFonts w:cs="Arial"/>
          <w:szCs w:val="22"/>
          <w:lang w:eastAsia="en-GB"/>
        </w:rPr>
        <w:t>when the liability is other than at the standard rate of VAT, and any changes to it.</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w:t>
      </w:r>
      <w:r w:rsidRPr="008A706B">
        <w:rPr>
          <w:rFonts w:cs="Arial"/>
          <w:szCs w:val="22"/>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lastRenderedPageBreak/>
        <w:t>e.</w:t>
      </w:r>
      <w:r w:rsidRPr="008A706B">
        <w:rPr>
          <w:rFonts w:cs="Arial"/>
          <w:szCs w:val="22"/>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8A432F" w:rsidRPr="008A706B" w:rsidRDefault="008A432F" w:rsidP="008A432F">
      <w:pPr>
        <w:widowControl w:val="0"/>
        <w:spacing w:before="120" w:after="120"/>
        <w:outlineLvl w:val="1"/>
        <w:rPr>
          <w:rFonts w:cs="Arial"/>
          <w:b/>
          <w:iCs/>
          <w:szCs w:val="22"/>
          <w:lang w:eastAsia="en-GB"/>
        </w:rPr>
      </w:pPr>
      <w:bookmarkStart w:id="101" w:name="_Toc399223229"/>
      <w:r w:rsidRPr="008A706B">
        <w:rPr>
          <w:rFonts w:cs="Arial"/>
          <w:b/>
          <w:iCs/>
          <w:szCs w:val="22"/>
          <w:lang w:eastAsia="en-GB"/>
        </w:rPr>
        <w:t>G3.</w:t>
      </w:r>
      <w:r w:rsidRPr="008A706B">
        <w:rPr>
          <w:rFonts w:cs="Arial"/>
          <w:b/>
          <w:iCs/>
          <w:szCs w:val="22"/>
          <w:lang w:eastAsia="en-GB"/>
        </w:rPr>
        <w:tab/>
      </w:r>
      <w:bookmarkStart w:id="102" w:name="DebtFactoring"/>
      <w:r w:rsidRPr="008A706B">
        <w:rPr>
          <w:rFonts w:cs="Arial"/>
          <w:b/>
          <w:iCs/>
          <w:szCs w:val="22"/>
          <w:lang w:eastAsia="en-GB"/>
        </w:rPr>
        <w:t>Debt Factoring</w:t>
      </w:r>
      <w:bookmarkEnd w:id="101"/>
      <w:bookmarkEnd w:id="102"/>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b/>
          <w:szCs w:val="22"/>
          <w:lang w:eastAsia="en-GB"/>
        </w:rPr>
        <w:tab/>
      </w:r>
      <w:r w:rsidRPr="008A706B">
        <w:rPr>
          <w:rFonts w:cs="Arial"/>
          <w:szCs w:val="22"/>
          <w:lang w:eastAsia="en-GB"/>
        </w:rPr>
        <w:t>Subject to the Contractor obtaining the prior written consent of the Author</w:t>
      </w:r>
      <w:r w:rsidR="002539B5" w:rsidRPr="008A706B">
        <w:rPr>
          <w:rFonts w:cs="Arial"/>
          <w:szCs w:val="22"/>
          <w:lang w:eastAsia="en-GB"/>
        </w:rPr>
        <w:t xml:space="preserve">ity in accordance with </w:t>
      </w:r>
      <w:r w:rsidR="002539B5" w:rsidRPr="008A706B">
        <w:rPr>
          <w:rFonts w:cs="Arial"/>
          <w:b/>
          <w:szCs w:val="22"/>
          <w:lang w:eastAsia="en-GB"/>
        </w:rPr>
        <w:t>clause</w:t>
      </w:r>
      <w:r w:rsidRPr="008A706B">
        <w:rPr>
          <w:rFonts w:cs="Arial"/>
          <w:b/>
          <w:szCs w:val="22"/>
          <w:lang w:eastAsia="en-GB"/>
        </w:rPr>
        <w:t xml:space="preserve"> A6 (Assignment of Contract)</w:t>
      </w:r>
      <w:r w:rsidRPr="008A706B">
        <w:rPr>
          <w:rFonts w:cs="Arial"/>
          <w:szCs w:val="22"/>
          <w:lang w:eastAsia="en-GB"/>
        </w:rPr>
        <w:t>, the Contractor may assign to a third Party (“</w:t>
      </w:r>
      <w:r w:rsidRPr="008A706B">
        <w:rPr>
          <w:rFonts w:cs="Arial"/>
          <w:bCs/>
          <w:szCs w:val="22"/>
          <w:lang w:eastAsia="en-GB"/>
        </w:rPr>
        <w:t>the Assignee</w:t>
      </w:r>
      <w:r w:rsidRPr="008A706B">
        <w:rPr>
          <w:rFonts w:cs="Arial"/>
          <w:szCs w:val="22"/>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w:t>
      </w:r>
      <w:r w:rsidR="002539B5" w:rsidRPr="008A706B">
        <w:rPr>
          <w:rFonts w:cs="Arial"/>
          <w:szCs w:val="22"/>
          <w:lang w:eastAsia="en-GB"/>
        </w:rPr>
        <w:t xml:space="preserve">rt thereof) under this </w:t>
      </w:r>
      <w:r w:rsidR="002539B5" w:rsidRPr="008A706B">
        <w:rPr>
          <w:rFonts w:cs="Arial"/>
          <w:b/>
          <w:szCs w:val="22"/>
          <w:lang w:eastAsia="en-GB"/>
        </w:rPr>
        <w:t>clause</w:t>
      </w:r>
      <w:r w:rsidRPr="008A706B">
        <w:rPr>
          <w:rFonts w:cs="Arial"/>
          <w:b/>
          <w:szCs w:val="22"/>
          <w:lang w:eastAsia="en-GB"/>
        </w:rPr>
        <w:t xml:space="preserve"> G3</w:t>
      </w:r>
      <w:r w:rsidRPr="008A706B">
        <w:rPr>
          <w:rFonts w:cs="Arial"/>
          <w:szCs w:val="22"/>
          <w:lang w:eastAsia="en-GB"/>
        </w:rPr>
        <w:t xml:space="preserve"> shall be subject to:</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(1) </w:t>
      </w:r>
      <w:r w:rsidRPr="008A706B">
        <w:rPr>
          <w:rFonts w:cs="Arial"/>
          <w:szCs w:val="22"/>
          <w:lang w:eastAsia="en-GB"/>
        </w:rPr>
        <w:tab/>
        <w:t xml:space="preserve">reduction of any sums in respect of which the Authority exercises its right of recovery under </w:t>
      </w:r>
      <w:r w:rsidRPr="008A706B">
        <w:rPr>
          <w:rFonts w:cs="Arial"/>
          <w:b/>
          <w:szCs w:val="22"/>
          <w:lang w:eastAsia="en-GB"/>
        </w:rPr>
        <w:t xml:space="preserve">clause </w:t>
      </w:r>
      <w:r w:rsidR="00E91E9D" w:rsidRPr="008A706B">
        <w:rPr>
          <w:rFonts w:cs="Arial"/>
          <w:b/>
          <w:szCs w:val="22"/>
          <w:lang w:eastAsia="en-GB"/>
        </w:rPr>
        <w:t>L15</w:t>
      </w:r>
      <w:r w:rsidRPr="008A706B">
        <w:rPr>
          <w:rFonts w:cs="Arial"/>
          <w:b/>
          <w:szCs w:val="22"/>
          <w:lang w:eastAsia="en-GB"/>
        </w:rPr>
        <w:t>;</w:t>
      </w:r>
      <w:r w:rsidRPr="008A706B">
        <w:rPr>
          <w:rFonts w:cs="Arial"/>
          <w:szCs w:val="22"/>
          <w:lang w:eastAsia="en-GB"/>
        </w:rPr>
        <w:t xml:space="preserve"> </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(2) </w:t>
      </w:r>
      <w:r w:rsidRPr="008A706B">
        <w:rPr>
          <w:rFonts w:cs="Arial"/>
          <w:szCs w:val="22"/>
          <w:lang w:eastAsia="en-GB"/>
        </w:rPr>
        <w:tab/>
        <w:t>all related rights of the Authority under the Contract in relation to the recovery of sums due but unpaid; and</w:t>
      </w:r>
    </w:p>
    <w:p w:rsidR="008A432F" w:rsidRPr="008A706B" w:rsidRDefault="008A432F" w:rsidP="008A432F">
      <w:pPr>
        <w:widowControl w:val="0"/>
        <w:spacing w:before="120" w:after="120"/>
        <w:ind w:left="1701" w:hanging="567"/>
        <w:rPr>
          <w:rFonts w:cs="Arial"/>
          <w:szCs w:val="22"/>
          <w:lang w:eastAsia="en-GB"/>
        </w:rPr>
      </w:pPr>
      <w:r w:rsidRPr="008A706B">
        <w:rPr>
          <w:rFonts w:cs="Arial"/>
          <w:szCs w:val="22"/>
          <w:lang w:eastAsia="en-GB"/>
        </w:rPr>
        <w:t>(3)</w:t>
      </w:r>
      <w:r w:rsidRPr="008A706B">
        <w:rPr>
          <w:rFonts w:cs="Arial"/>
          <w:szCs w:val="22"/>
          <w:lang w:eastAsia="en-GB"/>
        </w:rPr>
        <w:tab/>
        <w:t xml:space="preserve">the Authority receiving notification under both </w:t>
      </w:r>
      <w:r w:rsidRPr="008A706B">
        <w:rPr>
          <w:rFonts w:cs="Arial"/>
          <w:b/>
          <w:szCs w:val="22"/>
          <w:lang w:eastAsia="en-GB"/>
        </w:rPr>
        <w:t>clauses G3.b and G3.c.(2).</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In the event that the Contractor obtains from the Authority the consent to assign the right to receive the Contract Price (or any part thereof) under </w:t>
      </w:r>
      <w:r w:rsidRPr="008A706B">
        <w:rPr>
          <w:rFonts w:cs="Arial"/>
          <w:b/>
          <w:szCs w:val="22"/>
          <w:lang w:eastAsia="en-GB"/>
        </w:rPr>
        <w:t>clause G3.a</w:t>
      </w:r>
      <w:r w:rsidRPr="008A706B">
        <w:rPr>
          <w:rFonts w:cs="Arial"/>
          <w:szCs w:val="22"/>
          <w:lang w:eastAsia="en-GB"/>
        </w:rPr>
        <w:t>, the Contractor shall notify the Authority in writing of the assignment and the date upon which the assignment becomes effective.</w:t>
      </w:r>
    </w:p>
    <w:p w:rsidR="008A432F" w:rsidRPr="008A706B" w:rsidRDefault="008A432F" w:rsidP="008A432F">
      <w:pPr>
        <w:keepNext/>
        <w:widowControl w:val="0"/>
        <w:spacing w:before="120" w:after="120"/>
        <w:ind w:left="567"/>
        <w:rPr>
          <w:rFonts w:cs="Arial"/>
          <w:szCs w:val="22"/>
          <w:lang w:eastAsia="en-GB"/>
        </w:rPr>
      </w:pPr>
      <w:r w:rsidRPr="008A706B">
        <w:rPr>
          <w:rFonts w:cs="Arial"/>
          <w:szCs w:val="22"/>
          <w:lang w:eastAsia="en-GB"/>
        </w:rPr>
        <w:t>c.   </w:t>
      </w:r>
      <w:r w:rsidRPr="008A706B">
        <w:rPr>
          <w:rFonts w:cs="Arial"/>
          <w:szCs w:val="22"/>
          <w:lang w:eastAsia="en-GB"/>
        </w:rPr>
        <w:tab/>
        <w:t>The Contractor shall ensure that the Assignee: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(1) </w:t>
      </w:r>
      <w:r w:rsidRPr="008A706B">
        <w:rPr>
          <w:rFonts w:cs="Arial"/>
          <w:szCs w:val="22"/>
          <w:lang w:eastAsia="en-GB"/>
        </w:rPr>
        <w:tab/>
        <w:t xml:space="preserve">is made aware of the Authority’s continuing rights under </w:t>
      </w:r>
      <w:r w:rsidRPr="008A706B">
        <w:rPr>
          <w:rFonts w:cs="Arial"/>
          <w:b/>
          <w:szCs w:val="22"/>
          <w:lang w:eastAsia="en-GB"/>
        </w:rPr>
        <w:t>clauses G3.a.1 and G3.a.2</w:t>
      </w:r>
      <w:r w:rsidRPr="008A706B">
        <w:rPr>
          <w:rFonts w:cs="Arial"/>
          <w:szCs w:val="22"/>
          <w:lang w:eastAsia="en-GB"/>
        </w:rPr>
        <w:t>;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(2) </w:t>
      </w:r>
      <w:r w:rsidRPr="008A706B">
        <w:rPr>
          <w:rFonts w:cs="Arial"/>
          <w:szCs w:val="22"/>
          <w:lang w:eastAsia="en-GB"/>
        </w:rPr>
        <w:tab/>
        <w:t xml:space="preserve">notifies the Authority of the Assignee’s contact information and bank account details to which the Authority shall make payment, subject to any reduction made by the Authority in accordance with </w:t>
      </w:r>
      <w:r w:rsidRPr="008A706B">
        <w:rPr>
          <w:rFonts w:cs="Arial"/>
          <w:b/>
          <w:szCs w:val="22"/>
          <w:lang w:eastAsia="en-GB"/>
        </w:rPr>
        <w:t>sub-clauses G3.a.(1) and G3.a.(2).</w:t>
      </w:r>
      <w:r w:rsidRPr="008A706B">
        <w:rPr>
          <w:rFonts w:cs="Arial"/>
          <w:szCs w:val="22"/>
          <w:lang w:eastAsia="en-GB"/>
        </w:rPr>
        <w:t xml:space="preserve">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d.     </w:t>
      </w:r>
      <w:r w:rsidRPr="008A706B">
        <w:rPr>
          <w:rFonts w:cs="Arial"/>
          <w:szCs w:val="22"/>
          <w:lang w:eastAsia="en-GB"/>
        </w:rPr>
        <w:tab/>
      </w:r>
      <w:r w:rsidR="002539B5" w:rsidRPr="008A706B">
        <w:rPr>
          <w:rFonts w:cs="Arial"/>
          <w:szCs w:val="22"/>
          <w:lang w:eastAsia="en-GB"/>
        </w:rPr>
        <w:t xml:space="preserve">The provisions of </w:t>
      </w:r>
      <w:r w:rsidR="002539B5" w:rsidRPr="008A706B">
        <w:rPr>
          <w:rFonts w:cs="Arial"/>
          <w:b/>
          <w:szCs w:val="22"/>
          <w:lang w:eastAsia="en-GB"/>
        </w:rPr>
        <w:t>clause</w:t>
      </w:r>
      <w:r w:rsidRPr="008A706B">
        <w:rPr>
          <w:rFonts w:cs="Arial"/>
          <w:b/>
          <w:szCs w:val="22"/>
          <w:lang w:eastAsia="en-GB"/>
        </w:rPr>
        <w:t xml:space="preserve"> </w:t>
      </w:r>
      <w:r w:rsidR="00E91E9D" w:rsidRPr="008A706B">
        <w:rPr>
          <w:rFonts w:cs="Arial"/>
          <w:b/>
          <w:szCs w:val="22"/>
          <w:lang w:eastAsia="en-GB"/>
        </w:rPr>
        <w:t>L15</w:t>
      </w:r>
      <w:r w:rsidRPr="008A706B">
        <w:rPr>
          <w:rFonts w:cs="Arial"/>
          <w:szCs w:val="22"/>
          <w:lang w:eastAsia="en-GB"/>
        </w:rPr>
        <w:t xml:space="preserve"> shall continue to apply in all other respects after the assignment and shall not be amended without the prior approval of the Authority.</w:t>
      </w:r>
    </w:p>
    <w:p w:rsidR="008A432F" w:rsidRPr="008A706B" w:rsidRDefault="0027668F" w:rsidP="008A432F">
      <w:pPr>
        <w:keepNext/>
        <w:widowControl w:val="0"/>
        <w:spacing w:before="120" w:after="120"/>
        <w:ind w:left="567" w:hanging="567"/>
        <w:outlineLvl w:val="0"/>
        <w:rPr>
          <w:rFonts w:cs="Arial"/>
          <w:b/>
          <w:bCs/>
          <w:szCs w:val="22"/>
          <w:lang w:eastAsia="en-GB"/>
        </w:rPr>
      </w:pPr>
      <w:r>
        <w:rPr>
          <w:rFonts w:cs="Arial"/>
          <w:b/>
          <w:bCs/>
          <w:szCs w:val="22"/>
          <w:lang w:eastAsia="en-GB"/>
        </w:rPr>
        <w:t>H.</w:t>
      </w:r>
      <w:r>
        <w:rPr>
          <w:rFonts w:cs="Arial"/>
          <w:b/>
          <w:bCs/>
          <w:szCs w:val="22"/>
          <w:lang w:eastAsia="en-GB"/>
        </w:rPr>
        <w:tab/>
        <w:t xml:space="preserve"> Contract Administration</w:t>
      </w:r>
    </w:p>
    <w:p w:rsidR="008A432F" w:rsidRPr="008A706B" w:rsidRDefault="008A432F" w:rsidP="008A432F">
      <w:pPr>
        <w:keepNext/>
        <w:keepLines/>
        <w:spacing w:before="120" w:after="120"/>
        <w:outlineLvl w:val="1"/>
        <w:rPr>
          <w:rFonts w:cs="Arial"/>
          <w:b/>
          <w:iCs/>
          <w:szCs w:val="22"/>
          <w:lang w:eastAsia="en-GB"/>
        </w:rPr>
      </w:pPr>
      <w:bookmarkStart w:id="103" w:name="_Toc399223231"/>
      <w:r w:rsidRPr="008A706B">
        <w:rPr>
          <w:rFonts w:cs="Arial"/>
          <w:b/>
          <w:iCs/>
          <w:szCs w:val="22"/>
          <w:lang w:eastAsia="en-GB"/>
        </w:rPr>
        <w:t>H1.</w:t>
      </w:r>
      <w:r w:rsidRPr="008A706B">
        <w:rPr>
          <w:rFonts w:cs="Arial"/>
          <w:b/>
          <w:iCs/>
          <w:szCs w:val="22"/>
          <w:lang w:eastAsia="en-GB"/>
        </w:rPr>
        <w:tab/>
      </w:r>
      <w:bookmarkStart w:id="104" w:name="ProgressMonitoring"/>
      <w:r w:rsidRPr="008A706B">
        <w:rPr>
          <w:rFonts w:cs="Arial"/>
          <w:b/>
          <w:iCs/>
          <w:szCs w:val="22"/>
          <w:lang w:eastAsia="en-GB"/>
        </w:rPr>
        <w:t>Progress Monitoring, Meetings and Reports</w:t>
      </w:r>
      <w:bookmarkEnd w:id="103"/>
    </w:p>
    <w:bookmarkEnd w:id="104"/>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The Contractor shall attend progress meetings at the frequency or times (if any) specified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and shall ensure that its Contractor’s Representatives are suitably qualified to attend such meetings.</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The Contractor shall submit progress reports to the Authority’s Representatives at the times and in the format (if any) specified in </w:t>
      </w:r>
      <w:bookmarkStart w:id="105" w:name="_DV_M163"/>
      <w:bookmarkStart w:id="106" w:name="_DV_M164"/>
      <w:bookmarkStart w:id="107" w:name="_DV_M974"/>
      <w:bookmarkEnd w:id="105"/>
      <w:bookmarkEnd w:id="106"/>
      <w:bookmarkEnd w:id="107"/>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The reports shall detail as a minimum:</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performance/Delivery of the Contractor Deliverables;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risks and opportunities;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 xml:space="preserve">any other information specified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any other information reasonably requested by the Authority.</w:t>
      </w:r>
    </w:p>
    <w:p w:rsidR="008A432F" w:rsidRPr="008A706B" w:rsidRDefault="008A432F" w:rsidP="008A432F">
      <w:pPr>
        <w:widowControl w:val="0"/>
        <w:spacing w:before="120" w:after="120"/>
        <w:outlineLvl w:val="1"/>
        <w:rPr>
          <w:rFonts w:cs="Arial"/>
          <w:b/>
          <w:iCs/>
          <w:szCs w:val="22"/>
          <w:lang w:eastAsia="en-GB"/>
        </w:rPr>
      </w:pPr>
      <w:bookmarkStart w:id="108" w:name="_Toc399223232"/>
      <w:r w:rsidRPr="008A706B">
        <w:rPr>
          <w:rFonts w:cs="Arial"/>
          <w:b/>
          <w:iCs/>
          <w:szCs w:val="22"/>
          <w:lang w:eastAsia="en-GB"/>
        </w:rPr>
        <w:t>H2.</w:t>
      </w:r>
      <w:r w:rsidRPr="008A706B">
        <w:rPr>
          <w:rFonts w:cs="Arial"/>
          <w:b/>
          <w:iCs/>
          <w:szCs w:val="22"/>
          <w:lang w:eastAsia="en-GB"/>
        </w:rPr>
        <w:tab/>
      </w:r>
      <w:bookmarkStart w:id="109" w:name="AuthorityRep"/>
      <w:r w:rsidRPr="008A706B">
        <w:rPr>
          <w:rFonts w:cs="Arial"/>
          <w:b/>
          <w:iCs/>
          <w:szCs w:val="22"/>
          <w:lang w:eastAsia="en-GB"/>
        </w:rPr>
        <w:t>Authority Representatives</w:t>
      </w:r>
      <w:bookmarkEnd w:id="108"/>
      <w:bookmarkEnd w:id="109"/>
    </w:p>
    <w:p w:rsidR="008A432F" w:rsidRPr="008A706B" w:rsidRDefault="008A432F" w:rsidP="008A432F">
      <w:pPr>
        <w:widowControl w:val="0"/>
        <w:spacing w:before="120" w:after="120"/>
        <w:ind w:firstLine="567"/>
        <w:rPr>
          <w:rFonts w:cs="Arial"/>
          <w:szCs w:val="22"/>
          <w:lang w:eastAsia="en-GB"/>
        </w:rPr>
      </w:pPr>
      <w:r w:rsidRPr="008A706B">
        <w:rPr>
          <w:rFonts w:cs="Arial"/>
          <w:szCs w:val="22"/>
          <w:lang w:eastAsia="en-GB"/>
        </w:rPr>
        <w:t>a.</w:t>
      </w:r>
      <w:r w:rsidRPr="008A706B">
        <w:rPr>
          <w:rFonts w:cs="Arial"/>
          <w:szCs w:val="22"/>
          <w:lang w:eastAsia="en-GB"/>
        </w:rPr>
        <w:tab/>
        <w:t>Any reference to the Authority in respect of:</w:t>
      </w:r>
    </w:p>
    <w:p w:rsidR="008A432F" w:rsidRPr="008A706B" w:rsidRDefault="008A432F" w:rsidP="008A432F">
      <w:pPr>
        <w:widowControl w:val="0"/>
        <w:spacing w:before="120" w:after="120"/>
        <w:ind w:left="567" w:firstLine="567"/>
        <w:rPr>
          <w:rFonts w:cs="Arial"/>
          <w:szCs w:val="22"/>
          <w:lang w:eastAsia="en-GB"/>
        </w:rPr>
      </w:pPr>
      <w:r w:rsidRPr="008A706B">
        <w:rPr>
          <w:rFonts w:cs="Arial"/>
          <w:szCs w:val="22"/>
          <w:lang w:eastAsia="en-GB"/>
        </w:rPr>
        <w:t>(1)</w:t>
      </w:r>
      <w:r w:rsidRPr="008A706B">
        <w:rPr>
          <w:rFonts w:cs="Arial"/>
          <w:szCs w:val="22"/>
          <w:lang w:eastAsia="en-GB"/>
        </w:rPr>
        <w:tab/>
        <w:t>the giving of consent;</w:t>
      </w:r>
    </w:p>
    <w:p w:rsidR="008A432F" w:rsidRPr="008A706B" w:rsidRDefault="008A432F" w:rsidP="008A432F">
      <w:pPr>
        <w:widowControl w:val="0"/>
        <w:spacing w:before="120" w:after="120"/>
        <w:ind w:left="567" w:firstLine="567"/>
        <w:rPr>
          <w:rFonts w:cs="Arial"/>
          <w:szCs w:val="22"/>
          <w:lang w:eastAsia="en-GB"/>
        </w:rPr>
      </w:pPr>
      <w:r w:rsidRPr="008A706B">
        <w:rPr>
          <w:rFonts w:cs="Arial"/>
          <w:szCs w:val="22"/>
          <w:lang w:eastAsia="en-GB"/>
        </w:rPr>
        <w:t>(2)</w:t>
      </w:r>
      <w:r w:rsidRPr="008A706B">
        <w:rPr>
          <w:rFonts w:cs="Arial"/>
          <w:szCs w:val="22"/>
          <w:lang w:eastAsia="en-GB"/>
        </w:rPr>
        <w:tab/>
        <w:t>the delivering of any Notices; or</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lastRenderedPageBreak/>
        <w:t>(3)</w:t>
      </w:r>
      <w:r w:rsidRPr="008A706B">
        <w:rPr>
          <w:rFonts w:cs="Arial"/>
          <w:szCs w:val="22"/>
          <w:lang w:eastAsia="en-GB"/>
        </w:rPr>
        <w:tab/>
        <w:t xml:space="preserve">the doing of any other thing that may reasonably be undertaken by an individual acting on behalf of the Authority,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shall be deemed to be references to the Authority's Representatives i</w:t>
      </w:r>
      <w:r w:rsidR="002539B5" w:rsidRPr="008A706B">
        <w:rPr>
          <w:rFonts w:cs="Arial"/>
          <w:szCs w:val="22"/>
          <w:lang w:eastAsia="en-GB"/>
        </w:rPr>
        <w:t xml:space="preserve">n accordance with this </w:t>
      </w:r>
      <w:r w:rsidR="002539B5" w:rsidRPr="008A706B">
        <w:rPr>
          <w:rFonts w:cs="Arial"/>
          <w:b/>
          <w:szCs w:val="22"/>
          <w:lang w:eastAsia="en-GB"/>
        </w:rPr>
        <w:t>clause</w:t>
      </w:r>
      <w:r w:rsidRPr="008A706B">
        <w:rPr>
          <w:rFonts w:cs="Arial"/>
          <w:b/>
          <w:szCs w:val="22"/>
          <w:lang w:eastAsia="en-GB"/>
        </w:rPr>
        <w:t xml:space="preserve"> H2</w:t>
      </w:r>
      <w:r w:rsidRPr="008A706B">
        <w:rPr>
          <w:rFonts w:cs="Arial"/>
          <w:szCs w:val="22"/>
          <w:lang w:eastAsia="en-GB"/>
        </w:rPr>
        <w:t xml:space="preserve">.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The Authority’s Representatives detailed </w:t>
      </w:r>
      <w:r w:rsidRPr="008A706B">
        <w:rPr>
          <w:rFonts w:cs="Arial"/>
          <w:b/>
          <w:szCs w:val="22"/>
          <w:lang w:eastAsia="en-GB"/>
        </w:rPr>
        <w:t xml:space="preserve">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(or their nominated deputy) shall have full authority to act on behalf of the Authority for all purposes of the Contract.  Unless notified in writing before such act or instruction, the Contractor shall be entitled to treat any act of the</w:t>
      </w:r>
      <w:r w:rsidRPr="008A706B">
        <w:rPr>
          <w:rFonts w:cs="Arial"/>
          <w:i/>
          <w:szCs w:val="22"/>
          <w:lang w:eastAsia="en-GB"/>
        </w:rPr>
        <w:t xml:space="preserve"> </w:t>
      </w:r>
      <w:r w:rsidRPr="008A706B">
        <w:rPr>
          <w:rFonts w:cs="Arial"/>
          <w:szCs w:val="22"/>
          <w:lang w:eastAsia="en-GB"/>
        </w:rPr>
        <w:t>Authority</w:t>
      </w:r>
      <w:r w:rsidRPr="008A706B">
        <w:rPr>
          <w:rFonts w:cs="Arial"/>
          <w:i/>
          <w:szCs w:val="22"/>
          <w:lang w:eastAsia="en-GB"/>
        </w:rPr>
        <w:t>’</w:t>
      </w:r>
      <w:r w:rsidRPr="008A706B">
        <w:rPr>
          <w:rFonts w:cs="Arial"/>
          <w:szCs w:val="22"/>
          <w:lang w:eastAsia="en-GB"/>
        </w:rPr>
        <w:t>s Representatives</w:t>
      </w:r>
      <w:r w:rsidRPr="008A706B">
        <w:rPr>
          <w:rFonts w:cs="Arial"/>
          <w:i/>
          <w:szCs w:val="22"/>
          <w:lang w:eastAsia="en-GB"/>
        </w:rPr>
        <w:t xml:space="preserve"> </w:t>
      </w:r>
      <w:r w:rsidRPr="008A706B">
        <w:rPr>
          <w:rFonts w:cs="Arial"/>
          <w:szCs w:val="22"/>
          <w:lang w:eastAsia="en-GB"/>
        </w:rPr>
        <w:t>which is authorised by the Contract as being expressly authorised by the Authority</w:t>
      </w:r>
      <w:r w:rsidRPr="008A706B">
        <w:rPr>
          <w:rFonts w:cs="Arial"/>
          <w:i/>
          <w:szCs w:val="22"/>
          <w:lang w:eastAsia="en-GB"/>
        </w:rPr>
        <w:t xml:space="preserve"> </w:t>
      </w:r>
      <w:r w:rsidRPr="008A706B">
        <w:rPr>
          <w:rFonts w:cs="Arial"/>
          <w:szCs w:val="22"/>
          <w:lang w:eastAsia="en-GB"/>
        </w:rPr>
        <w:t>and the Contractor</w:t>
      </w:r>
      <w:r w:rsidRPr="008A706B">
        <w:rPr>
          <w:rFonts w:cs="Arial"/>
          <w:i/>
          <w:szCs w:val="22"/>
          <w:lang w:eastAsia="en-GB"/>
        </w:rPr>
        <w:t xml:space="preserve"> </w:t>
      </w:r>
      <w:r w:rsidRPr="008A706B">
        <w:rPr>
          <w:rFonts w:cs="Arial"/>
          <w:szCs w:val="22"/>
          <w:lang w:eastAsia="en-GB"/>
        </w:rPr>
        <w:t>shall not be required to determine whether authority has in fact been given.</w:t>
      </w:r>
    </w:p>
    <w:p w:rsidR="008A432F" w:rsidRPr="008A706B" w:rsidRDefault="008A432F" w:rsidP="008A432F">
      <w:pPr>
        <w:widowControl w:val="0"/>
        <w:spacing w:before="120" w:after="120"/>
        <w:ind w:left="567"/>
        <w:rPr>
          <w:rFonts w:cs="Arial"/>
          <w:szCs w:val="22"/>
          <w:lang w:val="en-US" w:eastAsia="en-GB"/>
        </w:rPr>
      </w:pPr>
      <w:r w:rsidRPr="008A706B">
        <w:rPr>
          <w:rFonts w:cs="Arial"/>
          <w:color w:val="000000"/>
          <w:szCs w:val="22"/>
          <w:lang w:eastAsia="en-GB"/>
        </w:rPr>
        <w:t>c.</w:t>
      </w:r>
      <w:r w:rsidRPr="008A706B">
        <w:rPr>
          <w:rFonts w:cs="Arial"/>
          <w:b/>
          <w:color w:val="000000"/>
          <w:szCs w:val="22"/>
          <w:lang w:eastAsia="en-GB"/>
        </w:rPr>
        <w:tab/>
      </w:r>
      <w:r w:rsidRPr="008A706B">
        <w:rPr>
          <w:rFonts w:cs="Arial"/>
          <w:szCs w:val="22"/>
          <w:lang w:val="en-US" w:eastAsia="en-GB"/>
        </w:rPr>
        <w:t xml:space="preserve">In the event of any change to the identity of the Authority’s Representatives, the Authority shall provide written confirmation to the Contractor, and shall update </w:t>
      </w:r>
      <w:r w:rsidR="000019DF" w:rsidRPr="008A706B">
        <w:rPr>
          <w:rFonts w:cs="Arial"/>
          <w:b/>
          <w:szCs w:val="22"/>
          <w:lang w:val="en-US" w:eastAsia="en-GB"/>
        </w:rPr>
        <w:t>Schedule</w:t>
      </w:r>
      <w:r w:rsidRPr="008A706B">
        <w:rPr>
          <w:rFonts w:cs="Arial"/>
          <w:b/>
          <w:szCs w:val="22"/>
          <w:lang w:val="en-US" w:eastAsia="en-GB"/>
        </w:rPr>
        <w:t xml:space="preserve"> 3 (Contract Data Sh</w:t>
      </w:r>
      <w:r w:rsidR="002539B5" w:rsidRPr="008A706B">
        <w:rPr>
          <w:rFonts w:cs="Arial"/>
          <w:b/>
          <w:szCs w:val="22"/>
          <w:lang w:val="en-US" w:eastAsia="en-GB"/>
        </w:rPr>
        <w:t>eet)</w:t>
      </w:r>
      <w:r w:rsidR="002539B5" w:rsidRPr="008A706B">
        <w:rPr>
          <w:rFonts w:cs="Arial"/>
          <w:szCs w:val="22"/>
          <w:lang w:val="en-US" w:eastAsia="en-GB"/>
        </w:rPr>
        <w:t xml:space="preserve"> in accordance with </w:t>
      </w:r>
      <w:r w:rsidR="002539B5" w:rsidRPr="008A706B">
        <w:rPr>
          <w:rFonts w:cs="Arial"/>
          <w:b/>
          <w:szCs w:val="22"/>
          <w:lang w:val="en-US" w:eastAsia="en-GB"/>
        </w:rPr>
        <w:t>clause</w:t>
      </w:r>
      <w:r w:rsidRPr="008A706B">
        <w:rPr>
          <w:rFonts w:cs="Arial"/>
          <w:b/>
          <w:szCs w:val="22"/>
          <w:lang w:val="en-US" w:eastAsia="en-GB"/>
        </w:rPr>
        <w:t xml:space="preserve"> A2 (Amendments to Contract).</w:t>
      </w:r>
      <w:r w:rsidRPr="008A706B">
        <w:rPr>
          <w:rFonts w:cs="Arial"/>
          <w:szCs w:val="22"/>
          <w:lang w:val="en-US" w:eastAsia="en-GB"/>
        </w:rPr>
        <w:t xml:space="preserve"> </w:t>
      </w:r>
    </w:p>
    <w:p w:rsidR="008A432F" w:rsidRPr="008A706B" w:rsidRDefault="008A432F" w:rsidP="008A432F">
      <w:pPr>
        <w:widowControl w:val="0"/>
        <w:spacing w:before="120" w:after="120"/>
        <w:outlineLvl w:val="1"/>
        <w:rPr>
          <w:rFonts w:cs="Arial"/>
          <w:b/>
          <w:iCs/>
          <w:szCs w:val="22"/>
          <w:lang w:eastAsia="en-GB"/>
        </w:rPr>
      </w:pPr>
      <w:bookmarkStart w:id="110" w:name="_Toc399223233"/>
      <w:r w:rsidRPr="008A706B">
        <w:rPr>
          <w:rFonts w:cs="Arial"/>
          <w:b/>
          <w:iCs/>
          <w:szCs w:val="22"/>
          <w:lang w:eastAsia="en-GB"/>
        </w:rPr>
        <w:t>H3.</w:t>
      </w:r>
      <w:r w:rsidRPr="008A706B">
        <w:rPr>
          <w:rFonts w:cs="Arial"/>
          <w:b/>
          <w:iCs/>
          <w:szCs w:val="22"/>
          <w:lang w:eastAsia="en-GB"/>
        </w:rPr>
        <w:tab/>
      </w:r>
      <w:bookmarkStart w:id="111" w:name="Notices"/>
      <w:r w:rsidRPr="008A706B">
        <w:rPr>
          <w:rFonts w:cs="Arial"/>
          <w:b/>
          <w:iCs/>
          <w:szCs w:val="22"/>
          <w:lang w:eastAsia="en-GB"/>
        </w:rPr>
        <w:t>Notices</w:t>
      </w:r>
      <w:bookmarkEnd w:id="110"/>
      <w:bookmarkEnd w:id="111"/>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A Notice served under the Contract shall be:</w:t>
      </w:r>
    </w:p>
    <w:p w:rsidR="008A432F" w:rsidRPr="008A706B" w:rsidRDefault="008A432F" w:rsidP="008A432F">
      <w:pPr>
        <w:widowControl w:val="0"/>
        <w:spacing w:before="120" w:after="120"/>
        <w:ind w:left="1701" w:hanging="567"/>
        <w:rPr>
          <w:rFonts w:cs="Arial"/>
          <w:szCs w:val="22"/>
          <w:lang w:eastAsia="en-GB"/>
        </w:rPr>
      </w:pPr>
      <w:r w:rsidRPr="008A706B">
        <w:rPr>
          <w:rFonts w:cs="Arial"/>
          <w:szCs w:val="22"/>
          <w:lang w:eastAsia="en-GB"/>
        </w:rPr>
        <w:t>(1)</w:t>
      </w:r>
      <w:r w:rsidRPr="008A706B">
        <w:rPr>
          <w:rFonts w:cs="Arial"/>
          <w:szCs w:val="22"/>
          <w:lang w:eastAsia="en-GB"/>
        </w:rPr>
        <w:tab/>
        <w:t>in writing in the English Language;</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r>
      <w:r w:rsidR="00DD5EEC" w:rsidRPr="008A706B">
        <w:rPr>
          <w:rFonts w:cs="Arial"/>
          <w:szCs w:val="22"/>
          <w:lang w:eastAsia="en-GB"/>
        </w:rPr>
        <w:t xml:space="preserve">    </w:t>
      </w:r>
      <w:r w:rsidRPr="008A706B">
        <w:rPr>
          <w:rFonts w:cs="Arial"/>
          <w:szCs w:val="22"/>
          <w:lang w:eastAsia="en-GB"/>
        </w:rPr>
        <w:t>authenticated by signature or such other method as may be agreed between the Parties;</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r>
      <w:r w:rsidR="00DD5EEC" w:rsidRPr="008A706B">
        <w:rPr>
          <w:rFonts w:cs="Arial"/>
          <w:szCs w:val="22"/>
          <w:lang w:eastAsia="en-GB"/>
        </w:rPr>
        <w:t xml:space="preserve">    </w:t>
      </w:r>
      <w:r w:rsidRPr="008A706B">
        <w:rPr>
          <w:rFonts w:cs="Arial"/>
          <w:szCs w:val="22"/>
          <w:lang w:eastAsia="en-GB"/>
        </w:rPr>
        <w:t xml:space="preserve">sent for the attention of the other Party’s representative, and to the address set out in </w:t>
      </w:r>
      <w:r w:rsidR="000019DF" w:rsidRPr="008A706B">
        <w:rPr>
          <w:rFonts w:cs="Arial"/>
          <w:b/>
          <w:szCs w:val="22"/>
          <w:lang w:eastAsia="en-GB"/>
        </w:rPr>
        <w:t>Schedule</w:t>
      </w:r>
      <w:r w:rsidRPr="008A706B">
        <w:rPr>
          <w:rFonts w:cs="Arial"/>
          <w:b/>
          <w:szCs w:val="22"/>
          <w:lang w:eastAsia="en-GB"/>
        </w:rPr>
        <w:t xml:space="preserve"> 3 (Contract Data Sheet);</w:t>
      </w:r>
    </w:p>
    <w:p w:rsidR="008A432F" w:rsidRPr="008A706B" w:rsidRDefault="008A432F" w:rsidP="008A432F">
      <w:pPr>
        <w:widowControl w:val="0"/>
        <w:spacing w:before="120" w:after="120"/>
        <w:ind w:left="1701" w:hanging="567"/>
        <w:rPr>
          <w:rFonts w:cs="Arial"/>
          <w:szCs w:val="22"/>
          <w:lang w:eastAsia="en-GB"/>
        </w:rPr>
      </w:pPr>
      <w:r w:rsidRPr="008A706B">
        <w:rPr>
          <w:rFonts w:cs="Arial"/>
          <w:szCs w:val="22"/>
          <w:lang w:eastAsia="en-GB"/>
        </w:rPr>
        <w:t>(4)</w:t>
      </w:r>
      <w:r w:rsidRPr="008A706B">
        <w:rPr>
          <w:rFonts w:cs="Arial"/>
          <w:szCs w:val="22"/>
          <w:lang w:eastAsia="en-GB"/>
        </w:rPr>
        <w:tab/>
        <w:t>marked with the number of the Contract;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(5)</w:t>
      </w:r>
      <w:r w:rsidRPr="008A706B">
        <w:rPr>
          <w:rFonts w:cs="Arial"/>
          <w:szCs w:val="22"/>
          <w:lang w:eastAsia="en-GB"/>
        </w:rPr>
        <w:tab/>
      </w:r>
      <w:r w:rsidR="00DD5EEC" w:rsidRPr="008A706B">
        <w:rPr>
          <w:rFonts w:cs="Arial"/>
          <w:szCs w:val="22"/>
          <w:lang w:eastAsia="en-GB"/>
        </w:rPr>
        <w:t xml:space="preserve">     </w:t>
      </w:r>
      <w:r w:rsidRPr="008A706B">
        <w:rPr>
          <w:rFonts w:cs="Arial"/>
          <w:szCs w:val="22"/>
          <w:lang w:eastAsia="en-GB"/>
        </w:rPr>
        <w:t xml:space="preserve">delivered by hand, prepaid post (or airmail), facsimile transmission or, if agreed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by electronic mail.</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Notices shall be deemed to have been received: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r>
      <w:r w:rsidR="00DD5EEC" w:rsidRPr="008A706B">
        <w:rPr>
          <w:rFonts w:cs="Arial"/>
          <w:szCs w:val="22"/>
          <w:lang w:eastAsia="en-GB"/>
        </w:rPr>
        <w:t xml:space="preserve">      </w:t>
      </w:r>
      <w:r w:rsidRPr="008A706B">
        <w:rPr>
          <w:rFonts w:cs="Arial"/>
          <w:szCs w:val="22"/>
          <w:lang w:eastAsia="en-GB"/>
        </w:rPr>
        <w:t>if delivered by hand, on the day of delivery if it is a Business Day in the place of receipt, and otherwise on the first Business Day in the place of receipt following the day of delivery;</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 xml:space="preserve">(2) </w:t>
      </w:r>
      <w:r w:rsidR="00DD5EEC" w:rsidRPr="008A706B">
        <w:rPr>
          <w:rFonts w:cs="Arial"/>
          <w:szCs w:val="22"/>
          <w:lang w:eastAsia="en-GB"/>
        </w:rPr>
        <w:t xml:space="preserve">     </w:t>
      </w:r>
      <w:r w:rsidRPr="008A706B">
        <w:rPr>
          <w:rFonts w:cs="Arial"/>
          <w:szCs w:val="22"/>
          <w:lang w:eastAsia="en-GB"/>
        </w:rPr>
        <w:t>if sent by prepaid post, on the fourth Business Day (or the tenth Business Day in the case of airmail) after the day of posting;</w:t>
      </w:r>
    </w:p>
    <w:p w:rsidR="008A432F" w:rsidRPr="008A706B" w:rsidRDefault="008A432F" w:rsidP="008A432F">
      <w:pPr>
        <w:widowControl w:val="0"/>
        <w:spacing w:before="120" w:after="120"/>
        <w:ind w:left="1692" w:hanging="558"/>
        <w:rPr>
          <w:rFonts w:cs="Arial"/>
          <w:szCs w:val="22"/>
          <w:lang w:val="en" w:eastAsia="en-GB"/>
        </w:rPr>
      </w:pPr>
      <w:r w:rsidRPr="008A706B">
        <w:rPr>
          <w:rFonts w:cs="Arial"/>
          <w:szCs w:val="22"/>
          <w:lang w:eastAsia="en-GB"/>
        </w:rPr>
        <w:t>(3)</w:t>
      </w:r>
      <w:r w:rsidRPr="008A706B">
        <w:rPr>
          <w:rFonts w:cs="Arial"/>
          <w:szCs w:val="22"/>
          <w:lang w:eastAsia="en-GB"/>
        </w:rPr>
        <w:tab/>
        <w:t>i</w:t>
      </w:r>
      <w:r w:rsidRPr="008A706B">
        <w:rPr>
          <w:rFonts w:cs="Arial"/>
          <w:szCs w:val="22"/>
          <w:lang w:val="en" w:eastAsia="en-GB"/>
        </w:rPr>
        <w:t xml:space="preserve">f sent by facsimile or electronic means: </w:t>
      </w:r>
    </w:p>
    <w:p w:rsidR="008A432F" w:rsidRPr="008A706B" w:rsidRDefault="008A432F" w:rsidP="008A432F">
      <w:pPr>
        <w:widowControl w:val="0"/>
        <w:spacing w:before="120" w:after="120"/>
        <w:ind w:left="1701"/>
        <w:rPr>
          <w:rFonts w:cs="Arial"/>
          <w:szCs w:val="22"/>
          <w:lang w:val="en" w:eastAsia="en-GB"/>
        </w:rPr>
      </w:pPr>
      <w:r w:rsidRPr="008A706B">
        <w:rPr>
          <w:rFonts w:cs="Arial"/>
          <w:szCs w:val="22"/>
          <w:lang w:val="en" w:eastAsia="en-GB"/>
        </w:rPr>
        <w:t>(a)</w:t>
      </w:r>
      <w:r w:rsidRPr="008A706B">
        <w:rPr>
          <w:rFonts w:cs="Arial"/>
          <w:szCs w:val="22"/>
          <w:lang w:val="en" w:eastAsia="en-GB"/>
        </w:rPr>
        <w:tab/>
        <w:t>if transmitted between 09:00 and 17:00 hours on a Business Day (recipient’s time) on completion of receipt by the sender of verification of the transmission from the receiving instrument; or</w:t>
      </w:r>
    </w:p>
    <w:p w:rsidR="00E62C99" w:rsidRPr="008A706B" w:rsidRDefault="008A432F" w:rsidP="00424674">
      <w:pPr>
        <w:widowControl w:val="0"/>
        <w:spacing w:before="120" w:after="120"/>
        <w:ind w:left="1701"/>
        <w:rPr>
          <w:rFonts w:cs="Arial"/>
          <w:szCs w:val="22"/>
          <w:lang w:val="en" w:eastAsia="en-GB"/>
        </w:rPr>
      </w:pPr>
      <w:r w:rsidRPr="008A706B">
        <w:rPr>
          <w:rFonts w:cs="Arial"/>
          <w:szCs w:val="22"/>
          <w:lang w:val="en" w:eastAsia="en-GB"/>
        </w:rPr>
        <w:t xml:space="preserve">(b)  </w:t>
      </w:r>
      <w:r w:rsidRPr="008A706B">
        <w:rPr>
          <w:rFonts w:cs="Arial"/>
          <w:szCs w:val="22"/>
          <w:lang w:val="en" w:eastAsia="en-GB"/>
        </w:rPr>
        <w:tab/>
        <w:t>if transmitted at any other time, at 09:00 on the first Business Day (recipient’s time) following the completion of receipt by the sender of verification of transmission from the receiving instrument.</w:t>
      </w:r>
    </w:p>
    <w:p w:rsidR="00E62C99" w:rsidRPr="008A706B" w:rsidRDefault="00E62C99" w:rsidP="008A432F">
      <w:pPr>
        <w:widowControl w:val="0"/>
        <w:spacing w:before="120" w:after="120"/>
        <w:ind w:left="1701"/>
        <w:rPr>
          <w:rFonts w:cs="Arial"/>
          <w:szCs w:val="22"/>
          <w:lang w:val="en" w:eastAsia="en-GB"/>
        </w:rPr>
      </w:pPr>
    </w:p>
    <w:p w:rsidR="008A432F" w:rsidRPr="008A706B" w:rsidRDefault="008A432F" w:rsidP="008A432F">
      <w:pPr>
        <w:keepNext/>
        <w:widowControl w:val="0"/>
        <w:ind w:left="567" w:hanging="567"/>
        <w:outlineLvl w:val="0"/>
        <w:rPr>
          <w:rFonts w:cs="Arial"/>
          <w:b/>
          <w:bCs/>
          <w:szCs w:val="22"/>
          <w:lang w:eastAsia="en-GB"/>
        </w:rPr>
      </w:pPr>
      <w:bookmarkStart w:id="112" w:name="_Toc367107574"/>
      <w:bookmarkStart w:id="113" w:name="_Toc371500814"/>
      <w:bookmarkStart w:id="114" w:name="_Toc399223234"/>
      <w:r w:rsidRPr="008A706B">
        <w:rPr>
          <w:rFonts w:cs="Arial"/>
          <w:b/>
          <w:bCs/>
          <w:szCs w:val="22"/>
          <w:lang w:eastAsia="en-GB"/>
        </w:rPr>
        <w:t>J.</w:t>
      </w:r>
      <w:r w:rsidRPr="008A706B">
        <w:rPr>
          <w:rFonts w:cs="Arial"/>
          <w:b/>
          <w:bCs/>
          <w:szCs w:val="22"/>
          <w:lang w:eastAsia="en-GB"/>
        </w:rPr>
        <w:tab/>
      </w:r>
      <w:bookmarkStart w:id="115" w:name="DEFCONSDEFFORMS"/>
      <w:r w:rsidRPr="008A706B">
        <w:rPr>
          <w:rFonts w:cs="Arial"/>
          <w:b/>
          <w:bCs/>
          <w:szCs w:val="22"/>
          <w:lang w:eastAsia="en-GB"/>
        </w:rPr>
        <w:t>The project specific DEFCONS and DEFCON SC variants that apply to this Contract are:</w:t>
      </w:r>
      <w:bookmarkEnd w:id="112"/>
      <w:bookmarkEnd w:id="113"/>
      <w:bookmarkEnd w:id="114"/>
      <w:r w:rsidR="00B619C2" w:rsidRPr="008A706B">
        <w:rPr>
          <w:rFonts w:cs="Arial"/>
          <w:b/>
          <w:bCs/>
          <w:szCs w:val="22"/>
          <w:lang w:eastAsia="en-GB"/>
        </w:rPr>
        <w:t xml:space="preserve"> </w:t>
      </w:r>
      <w:bookmarkEnd w:id="115"/>
    </w:p>
    <w:p w:rsidR="00424674" w:rsidRPr="008A706B" w:rsidRDefault="00424674" w:rsidP="008A432F">
      <w:pPr>
        <w:keepNext/>
        <w:widowControl w:val="0"/>
        <w:ind w:left="567" w:hanging="567"/>
        <w:outlineLvl w:val="0"/>
        <w:rPr>
          <w:rFonts w:cs="Arial"/>
          <w:b/>
          <w:bCs/>
          <w:szCs w:val="22"/>
          <w:lang w:eastAsia="en-GB"/>
        </w:rPr>
      </w:pPr>
    </w:p>
    <w:p w:rsidR="00424674" w:rsidRPr="008A706B" w:rsidRDefault="00424674" w:rsidP="00424674">
      <w:pPr>
        <w:rPr>
          <w:rFonts w:cs="Arial"/>
          <w:szCs w:val="22"/>
        </w:rPr>
      </w:pPr>
      <w:r w:rsidRPr="008A706B">
        <w:rPr>
          <w:rFonts w:cs="Arial"/>
          <w:b/>
          <w:szCs w:val="22"/>
        </w:rPr>
        <w:t>DEFCON 76 (SC3) Edn 12/14</w:t>
      </w:r>
      <w:r w:rsidRPr="008A706B">
        <w:rPr>
          <w:rFonts w:cs="Arial"/>
          <w:szCs w:val="22"/>
        </w:rPr>
        <w:t xml:space="preserve"> – Contractor’s Personnel at Government Establishments</w:t>
      </w:r>
    </w:p>
    <w:p w:rsidR="00424674" w:rsidRPr="008A706B" w:rsidRDefault="00424674" w:rsidP="00424674">
      <w:pPr>
        <w:rPr>
          <w:rFonts w:cs="Arial"/>
          <w:szCs w:val="22"/>
        </w:rPr>
      </w:pPr>
      <w:r w:rsidRPr="008A706B">
        <w:rPr>
          <w:rFonts w:cs="Arial"/>
          <w:b/>
          <w:szCs w:val="22"/>
        </w:rPr>
        <w:t>DEFCON 601 (SC) Edn 03/15</w:t>
      </w:r>
      <w:r w:rsidRPr="008A706B">
        <w:rPr>
          <w:rFonts w:cs="Arial"/>
          <w:szCs w:val="22"/>
        </w:rPr>
        <w:t xml:space="preserve"> – Redundant Material</w:t>
      </w:r>
    </w:p>
    <w:p w:rsidR="00424674" w:rsidRPr="008A706B" w:rsidRDefault="00424674" w:rsidP="00424674">
      <w:pPr>
        <w:rPr>
          <w:rFonts w:cs="Arial"/>
          <w:szCs w:val="22"/>
        </w:rPr>
      </w:pPr>
      <w:r w:rsidRPr="008A706B">
        <w:rPr>
          <w:rFonts w:cs="Arial"/>
          <w:b/>
          <w:szCs w:val="22"/>
        </w:rPr>
        <w:t>DEFCON 611 (SC3) Edn 02/16</w:t>
      </w:r>
      <w:r w:rsidRPr="008A706B">
        <w:rPr>
          <w:rFonts w:cs="Arial"/>
          <w:szCs w:val="22"/>
        </w:rPr>
        <w:t xml:space="preserve"> – Issued Property </w:t>
      </w:r>
    </w:p>
    <w:p w:rsidR="00424674" w:rsidRPr="008A706B" w:rsidRDefault="00424674" w:rsidP="00424674">
      <w:pPr>
        <w:rPr>
          <w:rFonts w:cs="Arial"/>
          <w:szCs w:val="22"/>
        </w:rPr>
      </w:pPr>
      <w:r w:rsidRPr="008A706B">
        <w:rPr>
          <w:rFonts w:cs="Arial"/>
          <w:b/>
          <w:szCs w:val="22"/>
        </w:rPr>
        <w:t>DEFCON 630 (SC) Edn 03/15</w:t>
      </w:r>
      <w:r w:rsidRPr="008A706B">
        <w:rPr>
          <w:rFonts w:cs="Arial"/>
          <w:szCs w:val="22"/>
        </w:rPr>
        <w:t xml:space="preserve"> – Framework Agreements</w:t>
      </w:r>
    </w:p>
    <w:p w:rsidR="00424674" w:rsidRPr="008A706B" w:rsidRDefault="00424674" w:rsidP="00424674">
      <w:pPr>
        <w:rPr>
          <w:rFonts w:cs="Arial"/>
          <w:szCs w:val="22"/>
        </w:rPr>
      </w:pPr>
      <w:r w:rsidRPr="008A706B">
        <w:rPr>
          <w:rFonts w:cs="Arial"/>
          <w:b/>
          <w:szCs w:val="22"/>
        </w:rPr>
        <w:t>DEFCON 637 Edn 05/17</w:t>
      </w:r>
      <w:r w:rsidRPr="008A706B">
        <w:rPr>
          <w:rFonts w:cs="Arial"/>
          <w:szCs w:val="22"/>
        </w:rPr>
        <w:t xml:space="preserve"> – Defect Investigation and Liability</w:t>
      </w:r>
    </w:p>
    <w:p w:rsidR="00424674" w:rsidRPr="008A706B" w:rsidRDefault="00424674" w:rsidP="00424674">
      <w:pPr>
        <w:rPr>
          <w:rFonts w:cs="Arial"/>
          <w:szCs w:val="22"/>
        </w:rPr>
      </w:pPr>
      <w:r w:rsidRPr="008A706B">
        <w:rPr>
          <w:rFonts w:cs="Arial"/>
          <w:b/>
          <w:szCs w:val="22"/>
        </w:rPr>
        <w:t>DEFCON 694 (SC3) Edn 03/16</w:t>
      </w:r>
      <w:r w:rsidRPr="008A706B">
        <w:rPr>
          <w:rFonts w:cs="Arial"/>
          <w:szCs w:val="22"/>
        </w:rPr>
        <w:t xml:space="preserve"> - Accounting for property of the Authority</w:t>
      </w:r>
    </w:p>
    <w:p w:rsidR="00424674" w:rsidRPr="008A706B" w:rsidRDefault="00424674" w:rsidP="00424674">
      <w:pPr>
        <w:rPr>
          <w:rFonts w:cs="Arial"/>
          <w:szCs w:val="22"/>
        </w:rPr>
      </w:pPr>
      <w:r w:rsidRPr="008A706B">
        <w:rPr>
          <w:rFonts w:cs="Arial"/>
          <w:b/>
          <w:szCs w:val="22"/>
        </w:rPr>
        <w:t>DEFCON 812 Edn 04/15</w:t>
      </w:r>
      <w:r w:rsidRPr="008A706B">
        <w:rPr>
          <w:rFonts w:cs="Arial"/>
          <w:szCs w:val="22"/>
        </w:rPr>
        <w:t xml:space="preserve"> – Single Source Open Book </w:t>
      </w:r>
    </w:p>
    <w:p w:rsidR="00424674" w:rsidRPr="008A706B" w:rsidRDefault="00424674" w:rsidP="00424674">
      <w:pPr>
        <w:rPr>
          <w:rFonts w:cs="Arial"/>
          <w:szCs w:val="22"/>
        </w:rPr>
      </w:pPr>
      <w:r w:rsidRPr="008A706B">
        <w:rPr>
          <w:rFonts w:cs="Arial"/>
          <w:b/>
          <w:szCs w:val="22"/>
        </w:rPr>
        <w:t>DEFCON 815 Edn 04/15</w:t>
      </w:r>
      <w:r w:rsidRPr="008A706B">
        <w:rPr>
          <w:rFonts w:cs="Arial"/>
          <w:szCs w:val="22"/>
        </w:rPr>
        <w:t xml:space="preserve"> – Contract Pricing Statement </w:t>
      </w:r>
    </w:p>
    <w:p w:rsidR="006D7291" w:rsidRPr="008A706B" w:rsidRDefault="006D7291" w:rsidP="008A432F">
      <w:pPr>
        <w:keepNext/>
        <w:widowControl w:val="0"/>
        <w:ind w:left="567" w:hanging="567"/>
        <w:outlineLvl w:val="0"/>
        <w:rPr>
          <w:rFonts w:cs="Arial"/>
          <w:b/>
          <w:bCs/>
          <w:szCs w:val="22"/>
          <w:lang w:eastAsia="en-GB"/>
        </w:rPr>
      </w:pPr>
    </w:p>
    <w:p w:rsidR="00B619C2" w:rsidRPr="008A706B" w:rsidRDefault="008A432F" w:rsidP="00E91E9D">
      <w:pPr>
        <w:keepNext/>
        <w:widowControl w:val="0"/>
        <w:spacing w:before="120" w:after="120"/>
        <w:ind w:left="567" w:hanging="567"/>
        <w:outlineLvl w:val="0"/>
        <w:rPr>
          <w:rFonts w:cs="Arial"/>
          <w:b/>
          <w:bCs/>
          <w:szCs w:val="22"/>
          <w:lang w:eastAsia="en-GB"/>
        </w:rPr>
      </w:pPr>
      <w:bookmarkStart w:id="116" w:name="_Toc367107575"/>
      <w:bookmarkStart w:id="117" w:name="_Toc371500815"/>
      <w:bookmarkStart w:id="118" w:name="_Toc399223235"/>
      <w:r w:rsidRPr="008A706B">
        <w:rPr>
          <w:rFonts w:cs="Arial"/>
          <w:b/>
          <w:bCs/>
          <w:szCs w:val="22"/>
          <w:lang w:eastAsia="en-GB"/>
        </w:rPr>
        <w:t>K.</w:t>
      </w:r>
      <w:r w:rsidRPr="008A706B">
        <w:rPr>
          <w:rFonts w:cs="Arial"/>
          <w:b/>
          <w:bCs/>
          <w:szCs w:val="22"/>
          <w:lang w:eastAsia="en-GB"/>
        </w:rPr>
        <w:tab/>
        <w:t>Special Conditions of Contract that apply to this Contract are:</w:t>
      </w:r>
      <w:bookmarkEnd w:id="116"/>
      <w:bookmarkEnd w:id="117"/>
      <w:bookmarkEnd w:id="118"/>
      <w:r w:rsidRPr="008A706B">
        <w:rPr>
          <w:rFonts w:cs="Arial"/>
          <w:b/>
          <w:bCs/>
          <w:szCs w:val="22"/>
          <w:lang w:eastAsia="en-GB"/>
        </w:rPr>
        <w:t xml:space="preserve"> </w:t>
      </w:r>
    </w:p>
    <w:p w:rsidR="0063514A" w:rsidRPr="008A706B" w:rsidRDefault="00E62C99" w:rsidP="008A432F">
      <w:pPr>
        <w:widowControl w:val="0"/>
        <w:spacing w:before="120" w:after="120"/>
        <w:outlineLvl w:val="1"/>
        <w:rPr>
          <w:rFonts w:cs="Arial"/>
          <w:b/>
          <w:iCs/>
          <w:szCs w:val="22"/>
          <w:lang w:eastAsia="en-GB"/>
        </w:rPr>
      </w:pPr>
      <w:bookmarkStart w:id="119" w:name="_Toc346891153"/>
      <w:bookmarkStart w:id="120" w:name="_Toc403037046"/>
      <w:bookmarkStart w:id="121" w:name="_Toc403136537"/>
      <w:r w:rsidRPr="008A706B">
        <w:rPr>
          <w:rFonts w:cs="Arial"/>
          <w:b/>
          <w:iCs/>
          <w:szCs w:val="22"/>
          <w:lang w:eastAsia="en-GB"/>
        </w:rPr>
        <w:t xml:space="preserve">K1.   </w:t>
      </w:r>
      <w:bookmarkStart w:id="122" w:name="CertofConform"/>
      <w:r w:rsidR="008A432F" w:rsidRPr="008A706B">
        <w:rPr>
          <w:rFonts w:cs="Arial"/>
          <w:b/>
          <w:iCs/>
          <w:szCs w:val="22"/>
          <w:lang w:eastAsia="en-GB"/>
        </w:rPr>
        <w:t>Certificate of Conformity</w:t>
      </w:r>
      <w:bookmarkEnd w:id="119"/>
      <w:bookmarkEnd w:id="120"/>
      <w:bookmarkEnd w:id="121"/>
      <w:bookmarkEnd w:id="122"/>
    </w:p>
    <w:p w:rsidR="008A432F" w:rsidRPr="008A706B" w:rsidRDefault="008A432F" w:rsidP="00E91E9D">
      <w:pPr>
        <w:widowControl w:val="0"/>
        <w:spacing w:before="120" w:after="120"/>
        <w:rPr>
          <w:rFonts w:eastAsia="Batang" w:cs="Arial"/>
          <w:bCs/>
          <w:szCs w:val="22"/>
          <w:lang w:eastAsia="en-GB"/>
        </w:rPr>
      </w:pPr>
      <w:r w:rsidRPr="008A706B">
        <w:rPr>
          <w:rFonts w:eastAsia="Batang" w:cs="Arial"/>
          <w:bCs/>
          <w:szCs w:val="22"/>
          <w:lang w:eastAsia="en-GB"/>
        </w:rPr>
        <w:t xml:space="preserve">a.     Where required in </w:t>
      </w:r>
      <w:r w:rsidR="000019DF" w:rsidRPr="008A706B">
        <w:rPr>
          <w:rFonts w:eastAsia="Batang" w:cs="Arial"/>
          <w:b/>
          <w:bCs/>
          <w:szCs w:val="22"/>
          <w:lang w:eastAsia="en-GB"/>
        </w:rPr>
        <w:t>Schedule</w:t>
      </w:r>
      <w:r w:rsidRPr="008A706B">
        <w:rPr>
          <w:rFonts w:eastAsia="Batang" w:cs="Arial"/>
          <w:b/>
          <w:bCs/>
          <w:szCs w:val="22"/>
          <w:lang w:eastAsia="en-GB"/>
        </w:rPr>
        <w:t xml:space="preserve"> 3 (Contract Data Sheet)</w:t>
      </w:r>
      <w:r w:rsidRPr="008A706B">
        <w:rPr>
          <w:rFonts w:eastAsia="Batang" w:cs="Arial"/>
          <w:bCs/>
          <w:szCs w:val="22"/>
          <w:lang w:eastAsia="en-GB"/>
        </w:rPr>
        <w:t xml:space="preserve"> the Contractor shall provide a Certificate of Conformity (CofC) in accordance with </w:t>
      </w:r>
      <w:r w:rsidR="000019DF" w:rsidRPr="008A706B">
        <w:rPr>
          <w:rFonts w:eastAsia="Batang" w:cs="Arial"/>
          <w:b/>
          <w:bCs/>
          <w:szCs w:val="22"/>
          <w:lang w:eastAsia="en-GB"/>
        </w:rPr>
        <w:t>Schedule</w:t>
      </w:r>
      <w:r w:rsidRPr="008A706B">
        <w:rPr>
          <w:rFonts w:eastAsia="Batang" w:cs="Arial"/>
          <w:b/>
          <w:bCs/>
          <w:szCs w:val="22"/>
          <w:lang w:eastAsia="en-GB"/>
        </w:rPr>
        <w:t xml:space="preserve"> </w:t>
      </w:r>
      <w:r w:rsidR="00E70070" w:rsidRPr="008A706B">
        <w:rPr>
          <w:rFonts w:eastAsia="Batang" w:cs="Arial"/>
          <w:b/>
          <w:bCs/>
          <w:szCs w:val="22"/>
          <w:lang w:eastAsia="en-GB"/>
        </w:rPr>
        <w:t>3 (Contract Data Sheet)</w:t>
      </w:r>
      <w:r w:rsidR="00E70070" w:rsidRPr="008A706B">
        <w:rPr>
          <w:rFonts w:eastAsia="Batang" w:cs="Arial"/>
          <w:bCs/>
          <w:szCs w:val="22"/>
          <w:lang w:eastAsia="en-GB"/>
        </w:rPr>
        <w:t xml:space="preserve"> </w:t>
      </w:r>
      <w:r w:rsidR="002539B5" w:rsidRPr="008A706B">
        <w:rPr>
          <w:rFonts w:eastAsia="Batang" w:cs="Arial"/>
          <w:b/>
          <w:bCs/>
          <w:szCs w:val="22"/>
          <w:lang w:eastAsia="en-GB"/>
        </w:rPr>
        <w:t xml:space="preserve">Schedule 2 </w:t>
      </w:r>
      <w:r w:rsidR="00E70070" w:rsidRPr="008A706B">
        <w:rPr>
          <w:rFonts w:eastAsia="Batang" w:cs="Arial"/>
          <w:b/>
          <w:bCs/>
          <w:szCs w:val="22"/>
          <w:lang w:eastAsia="en-GB"/>
        </w:rPr>
        <w:t>(</w:t>
      </w:r>
      <w:r w:rsidR="000019DF" w:rsidRPr="008A706B">
        <w:rPr>
          <w:rFonts w:eastAsia="Batang" w:cs="Arial"/>
          <w:b/>
          <w:bCs/>
          <w:szCs w:val="22"/>
          <w:lang w:eastAsia="en-GB"/>
        </w:rPr>
        <w:t>Schedule</w:t>
      </w:r>
      <w:r w:rsidRPr="008A706B">
        <w:rPr>
          <w:rFonts w:eastAsia="Batang" w:cs="Arial"/>
          <w:b/>
          <w:bCs/>
          <w:szCs w:val="22"/>
          <w:lang w:eastAsia="en-GB"/>
        </w:rPr>
        <w:t xml:space="preserve"> of Requirements for Associated Goods)</w:t>
      </w:r>
      <w:r w:rsidRPr="008A706B">
        <w:rPr>
          <w:rFonts w:eastAsia="Batang" w:cs="Arial"/>
          <w:bCs/>
          <w:szCs w:val="22"/>
          <w:lang w:eastAsia="en-GB"/>
        </w:rPr>
        <w:t xml:space="preserve"> and any applicable Quality Plan.  One copy of the CofC shall be sent to the Authority’s Representative (Commercial) upon Delivery, and one copy shall be provided to the Consignee upon Delivery.</w:t>
      </w:r>
    </w:p>
    <w:p w:rsidR="008A432F" w:rsidRPr="008A706B" w:rsidRDefault="008A432F" w:rsidP="00E91E9D">
      <w:pPr>
        <w:widowControl w:val="0"/>
        <w:spacing w:before="120" w:after="120"/>
        <w:rPr>
          <w:rFonts w:eastAsia="Batang" w:cs="Arial"/>
          <w:bCs/>
          <w:szCs w:val="22"/>
          <w:lang w:eastAsia="en-GB"/>
        </w:rPr>
      </w:pPr>
      <w:r w:rsidRPr="008A706B">
        <w:rPr>
          <w:rFonts w:eastAsia="Batang" w:cs="Arial"/>
          <w:bCs/>
          <w:szCs w:val="22"/>
          <w:lang w:eastAsia="en-GB"/>
        </w:rPr>
        <w:t>b.</w:t>
      </w:r>
      <w:r w:rsidRPr="008A706B">
        <w:rPr>
          <w:rFonts w:eastAsia="Batang" w:cs="Arial"/>
          <w:bCs/>
          <w:szCs w:val="22"/>
          <w:lang w:eastAsia="en-GB"/>
        </w:rPr>
        <w:tab/>
        <w:t>The Contractor shall consider the CofC to be a rec</w:t>
      </w:r>
      <w:r w:rsidR="002539B5" w:rsidRPr="008A706B">
        <w:rPr>
          <w:rFonts w:eastAsia="Batang" w:cs="Arial"/>
          <w:bCs/>
          <w:szCs w:val="22"/>
          <w:lang w:eastAsia="en-GB"/>
        </w:rPr>
        <w:t xml:space="preserve">ord in accordance with </w:t>
      </w:r>
      <w:r w:rsidR="002539B5" w:rsidRPr="008A706B">
        <w:rPr>
          <w:rFonts w:eastAsia="Batang" w:cs="Arial"/>
          <w:b/>
          <w:bCs/>
          <w:szCs w:val="22"/>
          <w:lang w:eastAsia="en-GB"/>
        </w:rPr>
        <w:t>clause</w:t>
      </w:r>
      <w:r w:rsidRPr="008A706B">
        <w:rPr>
          <w:rFonts w:eastAsia="Batang" w:cs="Arial"/>
          <w:b/>
          <w:bCs/>
          <w:szCs w:val="22"/>
          <w:lang w:eastAsia="en-GB"/>
        </w:rPr>
        <w:t xml:space="preserve"> A23 (Contractor’s Records).</w:t>
      </w:r>
    </w:p>
    <w:p w:rsidR="008A432F" w:rsidRPr="008A706B" w:rsidRDefault="008A432F" w:rsidP="00E91E9D">
      <w:pPr>
        <w:widowControl w:val="0"/>
        <w:spacing w:before="120" w:after="120"/>
        <w:rPr>
          <w:rFonts w:eastAsia="Batang" w:cs="Arial"/>
          <w:bCs/>
          <w:szCs w:val="22"/>
          <w:lang w:eastAsia="en-GB"/>
        </w:rPr>
      </w:pPr>
      <w:r w:rsidRPr="008A706B">
        <w:rPr>
          <w:rFonts w:eastAsia="Batang" w:cs="Arial"/>
          <w:bCs/>
          <w:szCs w:val="22"/>
          <w:lang w:eastAsia="en-GB"/>
        </w:rPr>
        <w:t>c.</w:t>
      </w:r>
      <w:r w:rsidRPr="008A706B">
        <w:rPr>
          <w:rFonts w:eastAsia="Batang" w:cs="Arial"/>
          <w:bCs/>
          <w:szCs w:val="22"/>
          <w:lang w:eastAsia="en-GB"/>
        </w:rPr>
        <w:tab/>
        <w:t>The Information provided on the CofC shall include:</w:t>
      </w:r>
    </w:p>
    <w:p w:rsidR="008A432F" w:rsidRPr="008A706B" w:rsidRDefault="008A432F" w:rsidP="008A432F">
      <w:pPr>
        <w:spacing w:before="120" w:after="120"/>
        <w:ind w:left="1134"/>
        <w:rPr>
          <w:rFonts w:eastAsia="Batang" w:cs="Arial"/>
          <w:bCs/>
          <w:szCs w:val="22"/>
          <w:lang w:eastAsia="en-GB"/>
        </w:rPr>
      </w:pPr>
      <w:r w:rsidRPr="008A706B">
        <w:rPr>
          <w:rFonts w:eastAsia="Batang" w:cs="Arial"/>
          <w:bCs/>
          <w:szCs w:val="22"/>
          <w:lang w:eastAsia="en-GB"/>
        </w:rPr>
        <w:t>(1)</w:t>
      </w:r>
      <w:r w:rsidRPr="008A706B">
        <w:rPr>
          <w:rFonts w:eastAsia="Batang" w:cs="Arial"/>
          <w:bCs/>
          <w:szCs w:val="22"/>
          <w:lang w:eastAsia="en-GB"/>
        </w:rPr>
        <w:tab/>
        <w:t>Contractor’s name and address;</w:t>
      </w:r>
    </w:p>
    <w:p w:rsidR="008A432F" w:rsidRPr="008A706B" w:rsidRDefault="008A432F" w:rsidP="008A432F">
      <w:pPr>
        <w:tabs>
          <w:tab w:val="left" w:pos="851"/>
        </w:tabs>
        <w:spacing w:before="120" w:after="120"/>
        <w:ind w:left="1134"/>
        <w:rPr>
          <w:rFonts w:eastAsia="Batang" w:cs="Arial"/>
          <w:bCs/>
          <w:szCs w:val="22"/>
          <w:lang w:eastAsia="en-GB"/>
        </w:rPr>
      </w:pPr>
      <w:r w:rsidRPr="008A706B">
        <w:rPr>
          <w:rFonts w:eastAsia="Batang" w:cs="Arial"/>
          <w:bCs/>
          <w:szCs w:val="22"/>
          <w:lang w:eastAsia="en-GB"/>
        </w:rPr>
        <w:t>(2)</w:t>
      </w:r>
      <w:r w:rsidRPr="008A706B">
        <w:rPr>
          <w:rFonts w:eastAsia="Batang" w:cs="Arial"/>
          <w:bCs/>
          <w:szCs w:val="22"/>
          <w:lang w:eastAsia="en-GB"/>
        </w:rPr>
        <w:tab/>
        <w:t>Contractor unique CofC number;</w:t>
      </w:r>
    </w:p>
    <w:p w:rsidR="008A432F" w:rsidRPr="008A706B" w:rsidRDefault="008A432F" w:rsidP="008A432F">
      <w:pPr>
        <w:tabs>
          <w:tab w:val="left" w:pos="851"/>
        </w:tabs>
        <w:spacing w:before="120" w:after="120"/>
        <w:ind w:left="1134"/>
        <w:rPr>
          <w:rFonts w:eastAsia="Batang" w:cs="Arial"/>
          <w:bCs/>
          <w:szCs w:val="22"/>
          <w:lang w:eastAsia="en-GB"/>
        </w:rPr>
      </w:pPr>
      <w:r w:rsidRPr="008A706B">
        <w:rPr>
          <w:rFonts w:eastAsia="Batang" w:cs="Arial"/>
          <w:bCs/>
          <w:szCs w:val="22"/>
          <w:lang w:eastAsia="en-GB"/>
        </w:rPr>
        <w:t>(3)</w:t>
      </w:r>
      <w:r w:rsidRPr="008A706B">
        <w:rPr>
          <w:rFonts w:eastAsia="Batang" w:cs="Arial"/>
          <w:bCs/>
          <w:szCs w:val="22"/>
          <w:lang w:eastAsia="en-GB"/>
        </w:rPr>
        <w:tab/>
        <w:t>Contract number and where applicable Contract amendment number;</w:t>
      </w:r>
    </w:p>
    <w:p w:rsidR="008A432F" w:rsidRPr="008A706B" w:rsidRDefault="008A432F" w:rsidP="008A432F">
      <w:pPr>
        <w:tabs>
          <w:tab w:val="left" w:pos="851"/>
        </w:tabs>
        <w:spacing w:before="120" w:after="120"/>
        <w:ind w:left="1134"/>
        <w:rPr>
          <w:rFonts w:eastAsia="Batang" w:cs="Arial"/>
          <w:bCs/>
          <w:szCs w:val="22"/>
          <w:lang w:eastAsia="en-GB"/>
        </w:rPr>
      </w:pPr>
      <w:r w:rsidRPr="008A706B">
        <w:rPr>
          <w:rFonts w:eastAsia="Batang" w:cs="Arial"/>
          <w:bCs/>
          <w:szCs w:val="22"/>
          <w:lang w:eastAsia="en-GB"/>
        </w:rPr>
        <w:t>(4)</w:t>
      </w:r>
      <w:r w:rsidRPr="008A706B">
        <w:rPr>
          <w:rFonts w:eastAsia="Batang" w:cs="Arial"/>
          <w:bCs/>
          <w:szCs w:val="22"/>
          <w:lang w:eastAsia="en-GB"/>
        </w:rPr>
        <w:tab/>
      </w:r>
      <w:r w:rsidR="00DD5EEC" w:rsidRPr="008A706B">
        <w:rPr>
          <w:rFonts w:eastAsia="Batang" w:cs="Arial"/>
          <w:bCs/>
          <w:szCs w:val="22"/>
          <w:lang w:eastAsia="en-GB"/>
        </w:rPr>
        <w:t>Details</w:t>
      </w:r>
      <w:r w:rsidRPr="008A706B">
        <w:rPr>
          <w:rFonts w:eastAsia="Batang" w:cs="Arial"/>
          <w:bCs/>
          <w:szCs w:val="22"/>
          <w:lang w:eastAsia="en-GB"/>
        </w:rPr>
        <w:t xml:space="preserve"> of any approved concessions;</w:t>
      </w:r>
    </w:p>
    <w:p w:rsidR="008A432F" w:rsidRPr="008A706B" w:rsidRDefault="008A432F" w:rsidP="008A432F">
      <w:pPr>
        <w:tabs>
          <w:tab w:val="left" w:pos="851"/>
        </w:tabs>
        <w:spacing w:before="120" w:after="120"/>
        <w:ind w:left="1134"/>
        <w:rPr>
          <w:rFonts w:eastAsia="Batang" w:cs="Arial"/>
          <w:bCs/>
          <w:szCs w:val="22"/>
          <w:lang w:eastAsia="en-GB"/>
        </w:rPr>
      </w:pPr>
      <w:r w:rsidRPr="008A706B">
        <w:rPr>
          <w:rFonts w:eastAsia="Batang" w:cs="Arial"/>
          <w:bCs/>
          <w:szCs w:val="22"/>
          <w:lang w:eastAsia="en-GB"/>
        </w:rPr>
        <w:t>(5)</w:t>
      </w:r>
      <w:r w:rsidRPr="008A706B">
        <w:rPr>
          <w:rFonts w:eastAsia="Batang" w:cs="Arial"/>
          <w:bCs/>
          <w:szCs w:val="22"/>
          <w:lang w:eastAsia="en-GB"/>
        </w:rPr>
        <w:tab/>
      </w:r>
      <w:r w:rsidR="00DD5EEC" w:rsidRPr="008A706B">
        <w:rPr>
          <w:rFonts w:eastAsia="Batang" w:cs="Arial"/>
          <w:bCs/>
          <w:szCs w:val="22"/>
          <w:lang w:eastAsia="en-GB"/>
        </w:rPr>
        <w:t>Acquirer</w:t>
      </w:r>
      <w:r w:rsidRPr="008A706B">
        <w:rPr>
          <w:rFonts w:eastAsia="Batang" w:cs="Arial"/>
          <w:bCs/>
          <w:szCs w:val="22"/>
          <w:lang w:eastAsia="en-GB"/>
        </w:rPr>
        <w:t xml:space="preserve"> name and organisation;</w:t>
      </w:r>
    </w:p>
    <w:p w:rsidR="008A432F" w:rsidRPr="008A706B" w:rsidRDefault="008A432F" w:rsidP="008A432F">
      <w:pPr>
        <w:tabs>
          <w:tab w:val="left" w:pos="851"/>
        </w:tabs>
        <w:spacing w:before="120" w:after="120"/>
        <w:ind w:left="1134"/>
        <w:rPr>
          <w:rFonts w:eastAsia="Batang" w:cs="Arial"/>
          <w:bCs/>
          <w:szCs w:val="22"/>
          <w:lang w:eastAsia="en-GB"/>
        </w:rPr>
      </w:pPr>
      <w:r w:rsidRPr="008A706B">
        <w:rPr>
          <w:rFonts w:eastAsia="Batang" w:cs="Arial"/>
          <w:bCs/>
          <w:szCs w:val="22"/>
          <w:lang w:eastAsia="en-GB"/>
        </w:rPr>
        <w:t>(6)</w:t>
      </w:r>
      <w:r w:rsidRPr="008A706B">
        <w:rPr>
          <w:rFonts w:eastAsia="Batang" w:cs="Arial"/>
          <w:bCs/>
          <w:szCs w:val="22"/>
          <w:lang w:eastAsia="en-GB"/>
        </w:rPr>
        <w:tab/>
        <w:t xml:space="preserve">Delivery address; </w:t>
      </w:r>
    </w:p>
    <w:p w:rsidR="008A432F" w:rsidRPr="008A706B" w:rsidRDefault="008A432F" w:rsidP="008A432F">
      <w:pPr>
        <w:tabs>
          <w:tab w:val="left" w:pos="851"/>
        </w:tabs>
        <w:spacing w:before="120" w:after="120"/>
        <w:ind w:left="1134"/>
        <w:rPr>
          <w:rFonts w:eastAsia="Batang" w:cs="Arial"/>
          <w:bCs/>
          <w:szCs w:val="22"/>
          <w:lang w:eastAsia="en-GB"/>
        </w:rPr>
      </w:pPr>
      <w:r w:rsidRPr="008A706B">
        <w:rPr>
          <w:rFonts w:eastAsia="Batang" w:cs="Arial"/>
          <w:bCs/>
          <w:szCs w:val="22"/>
          <w:lang w:eastAsia="en-GB"/>
        </w:rPr>
        <w:t>(7)</w:t>
      </w:r>
      <w:r w:rsidRPr="008A706B">
        <w:rPr>
          <w:rFonts w:eastAsia="Batang" w:cs="Arial"/>
          <w:bCs/>
          <w:szCs w:val="22"/>
          <w:lang w:eastAsia="en-GB"/>
        </w:rPr>
        <w:tab/>
        <w:t xml:space="preserve">Contract Item Number from </w:t>
      </w:r>
      <w:r w:rsidR="000019DF" w:rsidRPr="008A706B">
        <w:rPr>
          <w:rFonts w:eastAsia="Batang" w:cs="Arial"/>
          <w:b/>
          <w:bCs/>
          <w:szCs w:val="22"/>
          <w:lang w:eastAsia="en-GB"/>
        </w:rPr>
        <w:t>Schedule</w:t>
      </w:r>
      <w:r w:rsidRPr="008A706B">
        <w:rPr>
          <w:rFonts w:eastAsia="Batang" w:cs="Arial"/>
          <w:b/>
          <w:bCs/>
          <w:szCs w:val="22"/>
          <w:lang w:eastAsia="en-GB"/>
        </w:rPr>
        <w:t xml:space="preserve"> 2 (</w:t>
      </w:r>
      <w:r w:rsidR="000019DF" w:rsidRPr="008A706B">
        <w:rPr>
          <w:rFonts w:eastAsia="Batang" w:cs="Arial"/>
          <w:b/>
          <w:bCs/>
          <w:szCs w:val="22"/>
          <w:lang w:eastAsia="en-GB"/>
        </w:rPr>
        <w:t>Schedule</w:t>
      </w:r>
      <w:r w:rsidRPr="008A706B">
        <w:rPr>
          <w:rFonts w:eastAsia="Batang" w:cs="Arial"/>
          <w:b/>
          <w:bCs/>
          <w:szCs w:val="22"/>
          <w:lang w:eastAsia="en-GB"/>
        </w:rPr>
        <w:t xml:space="preserve"> of Requirements for Associated Goods)</w:t>
      </w:r>
      <w:r w:rsidRPr="008A706B">
        <w:rPr>
          <w:rFonts w:eastAsia="Batang" w:cs="Arial"/>
          <w:bCs/>
          <w:szCs w:val="22"/>
          <w:lang w:eastAsia="en-GB"/>
        </w:rPr>
        <w:t>;</w:t>
      </w:r>
    </w:p>
    <w:p w:rsidR="008A432F" w:rsidRPr="008A706B" w:rsidRDefault="008A432F" w:rsidP="008A432F">
      <w:pPr>
        <w:widowControl w:val="0"/>
        <w:spacing w:before="120" w:after="120"/>
        <w:ind w:left="1134"/>
        <w:rPr>
          <w:rFonts w:cs="Arial"/>
          <w:bCs/>
          <w:szCs w:val="22"/>
          <w:lang w:eastAsia="en-GB"/>
        </w:rPr>
      </w:pPr>
      <w:r w:rsidRPr="008A706B">
        <w:rPr>
          <w:rFonts w:cs="Arial"/>
          <w:bCs/>
          <w:szCs w:val="22"/>
          <w:lang w:eastAsia="en-GB"/>
        </w:rPr>
        <w:t>(8)</w:t>
      </w:r>
      <w:r w:rsidRPr="008A706B">
        <w:rPr>
          <w:rFonts w:cs="Arial"/>
          <w:bCs/>
          <w:szCs w:val="22"/>
          <w:lang w:eastAsia="en-GB"/>
        </w:rPr>
        <w:tab/>
      </w:r>
      <w:r w:rsidR="00DD5EEC" w:rsidRPr="008A706B">
        <w:rPr>
          <w:rFonts w:cs="Arial"/>
          <w:bCs/>
          <w:szCs w:val="22"/>
          <w:lang w:eastAsia="en-GB"/>
        </w:rPr>
        <w:t>Description</w:t>
      </w:r>
      <w:r w:rsidRPr="008A706B">
        <w:rPr>
          <w:rFonts w:cs="Arial"/>
          <w:bCs/>
          <w:szCs w:val="22"/>
          <w:lang w:eastAsia="en-GB"/>
        </w:rPr>
        <w:t xml:space="preserve"> of Contractor Deliverable, including part number, Specification and configuration status;</w:t>
      </w:r>
    </w:p>
    <w:p w:rsidR="008A432F" w:rsidRPr="008A706B" w:rsidRDefault="008A432F" w:rsidP="008A432F">
      <w:pPr>
        <w:spacing w:before="120" w:after="120"/>
        <w:ind w:left="1134"/>
        <w:rPr>
          <w:rFonts w:eastAsia="Batang" w:cs="Arial"/>
          <w:bCs/>
          <w:szCs w:val="22"/>
          <w:lang w:eastAsia="en-GB"/>
        </w:rPr>
      </w:pPr>
      <w:r w:rsidRPr="008A706B">
        <w:rPr>
          <w:rFonts w:eastAsia="Batang" w:cs="Arial"/>
          <w:bCs/>
          <w:szCs w:val="22"/>
          <w:lang w:eastAsia="en-GB"/>
        </w:rPr>
        <w:t>(9)</w:t>
      </w:r>
      <w:r w:rsidRPr="008A706B">
        <w:rPr>
          <w:rFonts w:eastAsia="Batang" w:cs="Arial"/>
          <w:bCs/>
          <w:szCs w:val="22"/>
          <w:lang w:eastAsia="en-GB"/>
        </w:rPr>
        <w:tab/>
      </w:r>
      <w:r w:rsidR="00DD5EEC" w:rsidRPr="008A706B">
        <w:rPr>
          <w:rFonts w:eastAsia="Batang" w:cs="Arial"/>
          <w:bCs/>
          <w:szCs w:val="22"/>
          <w:lang w:eastAsia="en-GB"/>
        </w:rPr>
        <w:t>Identification</w:t>
      </w:r>
      <w:r w:rsidRPr="008A706B">
        <w:rPr>
          <w:rFonts w:eastAsia="Batang" w:cs="Arial"/>
          <w:bCs/>
          <w:szCs w:val="22"/>
          <w:lang w:eastAsia="en-GB"/>
        </w:rPr>
        <w:t xml:space="preserve"> marks, batch and serial numbers in accordance with the Specification;</w:t>
      </w:r>
    </w:p>
    <w:p w:rsidR="008A432F" w:rsidRPr="008A706B" w:rsidRDefault="00DD5EEC" w:rsidP="008A432F">
      <w:pPr>
        <w:spacing w:before="120" w:after="120"/>
        <w:ind w:left="1134"/>
        <w:rPr>
          <w:rFonts w:eastAsia="Batang" w:cs="Arial"/>
          <w:bCs/>
          <w:szCs w:val="22"/>
          <w:lang w:eastAsia="en-GB"/>
        </w:rPr>
      </w:pPr>
      <w:r w:rsidRPr="008A706B">
        <w:rPr>
          <w:rFonts w:eastAsia="Batang" w:cs="Arial"/>
          <w:bCs/>
          <w:szCs w:val="22"/>
          <w:lang w:eastAsia="en-GB"/>
        </w:rPr>
        <w:t>(10) Quantities</w:t>
      </w:r>
      <w:r w:rsidR="008A432F" w:rsidRPr="008A706B">
        <w:rPr>
          <w:rFonts w:eastAsia="Batang" w:cs="Arial"/>
          <w:bCs/>
          <w:szCs w:val="22"/>
          <w:lang w:eastAsia="en-GB"/>
        </w:rPr>
        <w:t>;</w:t>
      </w:r>
    </w:p>
    <w:p w:rsidR="008A432F" w:rsidRPr="008A706B" w:rsidRDefault="00DD5EEC" w:rsidP="008A432F">
      <w:pPr>
        <w:spacing w:before="120" w:after="120"/>
        <w:ind w:left="1134"/>
        <w:rPr>
          <w:rFonts w:eastAsia="Batang" w:cs="Arial"/>
          <w:bCs/>
          <w:szCs w:val="22"/>
          <w:lang w:eastAsia="en-GB"/>
        </w:rPr>
      </w:pPr>
      <w:r w:rsidRPr="008A706B">
        <w:rPr>
          <w:rFonts w:eastAsia="Batang" w:cs="Arial"/>
          <w:bCs/>
          <w:szCs w:val="22"/>
          <w:lang w:eastAsia="en-GB"/>
        </w:rPr>
        <w:t>(11) A</w:t>
      </w:r>
      <w:r w:rsidR="008A432F" w:rsidRPr="008A706B">
        <w:rPr>
          <w:rFonts w:eastAsia="Batang" w:cs="Arial"/>
          <w:bCs/>
          <w:szCs w:val="22"/>
          <w:lang w:eastAsia="en-GB"/>
        </w:rPr>
        <w:t xml:space="preserve"> signed and dated statement by the Contractor that the Contractor Deliverables comply with the requirements of the Contract and approved concessions.</w:t>
      </w:r>
    </w:p>
    <w:p w:rsidR="000B0105" w:rsidRPr="008A706B" w:rsidRDefault="008A432F" w:rsidP="000B0105">
      <w:pPr>
        <w:widowControl w:val="0"/>
        <w:spacing w:before="120" w:after="120"/>
        <w:ind w:left="902" w:hanging="902"/>
        <w:rPr>
          <w:rFonts w:eastAsia="Batang" w:cs="Arial"/>
          <w:bCs/>
          <w:szCs w:val="22"/>
          <w:lang w:eastAsia="en-GB"/>
        </w:rPr>
      </w:pPr>
      <w:r w:rsidRPr="008A706B">
        <w:rPr>
          <w:rFonts w:eastAsia="Batang" w:cs="Arial"/>
          <w:bCs/>
          <w:szCs w:val="22"/>
          <w:lang w:eastAsia="en-GB"/>
        </w:rPr>
        <w:t xml:space="preserve">           </w:t>
      </w:r>
      <w:r w:rsidRPr="008A706B">
        <w:rPr>
          <w:rFonts w:eastAsia="Batang" w:cs="Arial"/>
          <w:bCs/>
          <w:szCs w:val="22"/>
          <w:lang w:eastAsia="en-GB"/>
        </w:rPr>
        <w:tab/>
      </w:r>
      <w:r w:rsidRPr="008A706B">
        <w:rPr>
          <w:rFonts w:eastAsia="Batang" w:cs="Arial"/>
          <w:bCs/>
          <w:szCs w:val="22"/>
          <w:lang w:eastAsia="en-GB"/>
        </w:rPr>
        <w:tab/>
        <w:t>Exceptions or additions to the above are to be documented.</w:t>
      </w:r>
    </w:p>
    <w:p w:rsidR="000B0105" w:rsidRPr="008A706B" w:rsidRDefault="000B0105" w:rsidP="000B0105">
      <w:pPr>
        <w:spacing w:line="120" w:lineRule="exact"/>
        <w:rPr>
          <w:rFonts w:cs="Arial"/>
          <w:szCs w:val="22"/>
        </w:rPr>
      </w:pPr>
    </w:p>
    <w:p w:rsidR="000B0105" w:rsidRPr="008A706B" w:rsidRDefault="000B0105" w:rsidP="00E91E9D">
      <w:pPr>
        <w:tabs>
          <w:tab w:val="left" w:pos="1240"/>
        </w:tabs>
        <w:ind w:right="287"/>
        <w:rPr>
          <w:rFonts w:eastAsia="Arial" w:cs="Arial"/>
          <w:szCs w:val="22"/>
        </w:rPr>
      </w:pPr>
      <w:r w:rsidRPr="008A706B">
        <w:rPr>
          <w:rFonts w:eastAsia="Arial" w:cs="Arial"/>
          <w:szCs w:val="22"/>
        </w:rPr>
        <w:t>d.</w:t>
      </w:r>
      <w:r w:rsidRPr="008A706B">
        <w:rPr>
          <w:rFonts w:eastAsia="Arial" w:cs="Arial"/>
          <w:szCs w:val="22"/>
        </w:rPr>
        <w:tab/>
      </w:r>
      <w:r w:rsidRPr="008A706B">
        <w:rPr>
          <w:rFonts w:eastAsia="Arial" w:cs="Arial"/>
          <w:spacing w:val="6"/>
          <w:szCs w:val="22"/>
        </w:rPr>
        <w:t>W</w:t>
      </w:r>
      <w:r w:rsidRPr="008A706B">
        <w:rPr>
          <w:rFonts w:eastAsia="Arial" w:cs="Arial"/>
          <w:spacing w:val="-3"/>
          <w:szCs w:val="22"/>
        </w:rPr>
        <w:t>h</w:t>
      </w:r>
      <w:r w:rsidRPr="008A706B">
        <w:rPr>
          <w:rFonts w:eastAsia="Arial" w:cs="Arial"/>
          <w:szCs w:val="22"/>
        </w:rPr>
        <w:t>ere</w:t>
      </w:r>
      <w:r w:rsidRPr="008A706B">
        <w:rPr>
          <w:rFonts w:eastAsia="Arial" w:cs="Arial"/>
          <w:spacing w:val="-6"/>
          <w:szCs w:val="22"/>
        </w:rPr>
        <w:t xml:space="preserve"> </w:t>
      </w:r>
      <w:r w:rsidRPr="008A706B">
        <w:rPr>
          <w:rFonts w:eastAsia="Arial" w:cs="Arial"/>
          <w:spacing w:val="-1"/>
          <w:szCs w:val="22"/>
        </w:rPr>
        <w:t>A</w:t>
      </w:r>
      <w:r w:rsidRPr="008A706B">
        <w:rPr>
          <w:rFonts w:eastAsia="Arial" w:cs="Arial"/>
          <w:szCs w:val="22"/>
        </w:rPr>
        <w:t>n</w:t>
      </w:r>
      <w:r w:rsidRPr="008A706B">
        <w:rPr>
          <w:rFonts w:eastAsia="Arial" w:cs="Arial"/>
          <w:spacing w:val="-1"/>
          <w:szCs w:val="22"/>
        </w:rPr>
        <w:t>n</w:t>
      </w:r>
      <w:r w:rsidRPr="008A706B">
        <w:rPr>
          <w:rFonts w:eastAsia="Arial" w:cs="Arial"/>
          <w:szCs w:val="22"/>
        </w:rPr>
        <w:t>ex</w:t>
      </w:r>
      <w:r w:rsidRPr="008A706B">
        <w:rPr>
          <w:rFonts w:eastAsia="Arial" w:cs="Arial"/>
          <w:spacing w:val="-4"/>
          <w:szCs w:val="22"/>
        </w:rPr>
        <w:t xml:space="preserve"> </w:t>
      </w:r>
      <w:r w:rsidRPr="008A706B">
        <w:rPr>
          <w:rFonts w:eastAsia="Arial" w:cs="Arial"/>
          <w:szCs w:val="22"/>
        </w:rPr>
        <w:t>A</w:t>
      </w:r>
      <w:r w:rsidRPr="008A706B">
        <w:rPr>
          <w:rFonts w:eastAsia="Arial" w:cs="Arial"/>
          <w:spacing w:val="-2"/>
          <w:szCs w:val="22"/>
        </w:rPr>
        <w:t xml:space="preserve"> </w:t>
      </w:r>
      <w:r w:rsidRPr="008A706B">
        <w:rPr>
          <w:rFonts w:eastAsia="Arial" w:cs="Arial"/>
          <w:szCs w:val="22"/>
        </w:rPr>
        <w:t xml:space="preserve">to </w:t>
      </w:r>
      <w:r w:rsidRPr="008A706B">
        <w:rPr>
          <w:rFonts w:eastAsia="Arial" w:cs="Arial"/>
          <w:spacing w:val="-1"/>
          <w:szCs w:val="22"/>
        </w:rPr>
        <w:t>S</w:t>
      </w:r>
      <w:r w:rsidRPr="008A706B">
        <w:rPr>
          <w:rFonts w:eastAsia="Arial" w:cs="Arial"/>
          <w:spacing w:val="1"/>
          <w:szCs w:val="22"/>
        </w:rPr>
        <w:t>c</w:t>
      </w:r>
      <w:r w:rsidRPr="008A706B">
        <w:rPr>
          <w:rFonts w:eastAsia="Arial" w:cs="Arial"/>
          <w:szCs w:val="22"/>
        </w:rPr>
        <w:t>h</w:t>
      </w:r>
      <w:r w:rsidRPr="008A706B">
        <w:rPr>
          <w:rFonts w:eastAsia="Arial" w:cs="Arial"/>
          <w:spacing w:val="1"/>
          <w:szCs w:val="22"/>
        </w:rPr>
        <w:t>e</w:t>
      </w:r>
      <w:r w:rsidRPr="008A706B">
        <w:rPr>
          <w:rFonts w:eastAsia="Arial" w:cs="Arial"/>
          <w:szCs w:val="22"/>
        </w:rPr>
        <w:t>d</w:t>
      </w:r>
      <w:r w:rsidRPr="008A706B">
        <w:rPr>
          <w:rFonts w:eastAsia="Arial" w:cs="Arial"/>
          <w:spacing w:val="1"/>
          <w:szCs w:val="22"/>
        </w:rPr>
        <w:t>ul</w:t>
      </w:r>
      <w:r w:rsidRPr="008A706B">
        <w:rPr>
          <w:rFonts w:eastAsia="Arial" w:cs="Arial"/>
          <w:szCs w:val="22"/>
        </w:rPr>
        <w:t>e</w:t>
      </w:r>
      <w:r w:rsidRPr="008A706B">
        <w:rPr>
          <w:rFonts w:eastAsia="Arial" w:cs="Arial"/>
          <w:spacing w:val="-8"/>
          <w:szCs w:val="22"/>
        </w:rPr>
        <w:t xml:space="preserve"> </w:t>
      </w:r>
      <w:r w:rsidRPr="008A706B">
        <w:rPr>
          <w:rFonts w:eastAsia="Arial" w:cs="Arial"/>
          <w:szCs w:val="22"/>
        </w:rPr>
        <w:t>2</w:t>
      </w:r>
      <w:r w:rsidRPr="008A706B">
        <w:rPr>
          <w:rFonts w:eastAsia="Arial" w:cs="Arial"/>
          <w:spacing w:val="-2"/>
          <w:szCs w:val="22"/>
        </w:rPr>
        <w:t xml:space="preserve"> </w:t>
      </w:r>
      <w:r w:rsidRPr="008A706B">
        <w:rPr>
          <w:rFonts w:eastAsia="Arial" w:cs="Arial"/>
          <w:spacing w:val="1"/>
          <w:szCs w:val="22"/>
        </w:rPr>
        <w:t>(</w:t>
      </w:r>
      <w:r w:rsidRPr="008A706B">
        <w:rPr>
          <w:rFonts w:eastAsia="Arial" w:cs="Arial"/>
          <w:spacing w:val="-1"/>
          <w:szCs w:val="22"/>
        </w:rPr>
        <w:t>S</w:t>
      </w:r>
      <w:r w:rsidRPr="008A706B">
        <w:rPr>
          <w:rFonts w:eastAsia="Arial" w:cs="Arial"/>
          <w:spacing w:val="1"/>
          <w:szCs w:val="22"/>
        </w:rPr>
        <w:t>c</w:t>
      </w:r>
      <w:r w:rsidRPr="008A706B">
        <w:rPr>
          <w:rFonts w:eastAsia="Arial" w:cs="Arial"/>
          <w:spacing w:val="2"/>
          <w:szCs w:val="22"/>
        </w:rPr>
        <w:t>h</w:t>
      </w:r>
      <w:r w:rsidRPr="008A706B">
        <w:rPr>
          <w:rFonts w:eastAsia="Arial" w:cs="Arial"/>
          <w:szCs w:val="22"/>
        </w:rPr>
        <w:t>e</w:t>
      </w:r>
      <w:r w:rsidRPr="008A706B">
        <w:rPr>
          <w:rFonts w:eastAsia="Arial" w:cs="Arial"/>
          <w:spacing w:val="-1"/>
          <w:szCs w:val="22"/>
        </w:rPr>
        <w:t>d</w:t>
      </w:r>
      <w:r w:rsidRPr="008A706B">
        <w:rPr>
          <w:rFonts w:eastAsia="Arial" w:cs="Arial"/>
          <w:spacing w:val="2"/>
          <w:szCs w:val="22"/>
        </w:rPr>
        <w:t>u</w:t>
      </w:r>
      <w:r w:rsidRPr="008A706B">
        <w:rPr>
          <w:rFonts w:eastAsia="Arial" w:cs="Arial"/>
          <w:spacing w:val="-1"/>
          <w:szCs w:val="22"/>
        </w:rPr>
        <w:t>l</w:t>
      </w:r>
      <w:r w:rsidRPr="008A706B">
        <w:rPr>
          <w:rFonts w:eastAsia="Arial" w:cs="Arial"/>
          <w:szCs w:val="22"/>
        </w:rPr>
        <w:t>e</w:t>
      </w:r>
      <w:r w:rsidRPr="008A706B">
        <w:rPr>
          <w:rFonts w:eastAsia="Arial" w:cs="Arial"/>
          <w:spacing w:val="-8"/>
          <w:szCs w:val="22"/>
        </w:rPr>
        <w:t xml:space="preserve"> </w:t>
      </w:r>
      <w:r w:rsidRPr="008A706B">
        <w:rPr>
          <w:rFonts w:eastAsia="Arial" w:cs="Arial"/>
          <w:szCs w:val="22"/>
        </w:rPr>
        <w:t>of</w:t>
      </w:r>
      <w:r w:rsidRPr="008A706B">
        <w:rPr>
          <w:rFonts w:eastAsia="Arial" w:cs="Arial"/>
          <w:spacing w:val="-1"/>
          <w:szCs w:val="22"/>
        </w:rPr>
        <w:t xml:space="preserve"> </w:t>
      </w:r>
      <w:r w:rsidRPr="008A706B">
        <w:rPr>
          <w:rFonts w:eastAsia="Arial" w:cs="Arial"/>
          <w:szCs w:val="22"/>
        </w:rPr>
        <w:t>Re</w:t>
      </w:r>
      <w:r w:rsidRPr="008A706B">
        <w:rPr>
          <w:rFonts w:eastAsia="Arial" w:cs="Arial"/>
          <w:spacing w:val="-1"/>
          <w:szCs w:val="22"/>
        </w:rPr>
        <w:t>q</w:t>
      </w:r>
      <w:r w:rsidRPr="008A706B">
        <w:rPr>
          <w:rFonts w:eastAsia="Arial" w:cs="Arial"/>
          <w:spacing w:val="2"/>
          <w:szCs w:val="22"/>
        </w:rPr>
        <w:t>u</w:t>
      </w:r>
      <w:r w:rsidRPr="008A706B">
        <w:rPr>
          <w:rFonts w:eastAsia="Arial" w:cs="Arial"/>
          <w:spacing w:val="-1"/>
          <w:szCs w:val="22"/>
        </w:rPr>
        <w:t>i</w:t>
      </w:r>
      <w:r w:rsidRPr="008A706B">
        <w:rPr>
          <w:rFonts w:eastAsia="Arial" w:cs="Arial"/>
          <w:spacing w:val="1"/>
          <w:szCs w:val="22"/>
        </w:rPr>
        <w:t>r</w:t>
      </w:r>
      <w:r w:rsidRPr="008A706B">
        <w:rPr>
          <w:rFonts w:eastAsia="Arial" w:cs="Arial"/>
          <w:szCs w:val="22"/>
        </w:rPr>
        <w:t>e</w:t>
      </w:r>
      <w:r w:rsidRPr="008A706B">
        <w:rPr>
          <w:rFonts w:eastAsia="Arial" w:cs="Arial"/>
          <w:spacing w:val="2"/>
          <w:szCs w:val="22"/>
        </w:rPr>
        <w:t>m</w:t>
      </w:r>
      <w:r w:rsidRPr="008A706B">
        <w:rPr>
          <w:rFonts w:eastAsia="Arial" w:cs="Arial"/>
          <w:szCs w:val="22"/>
        </w:rPr>
        <w:t>e</w:t>
      </w:r>
      <w:r w:rsidRPr="008A706B">
        <w:rPr>
          <w:rFonts w:eastAsia="Arial" w:cs="Arial"/>
          <w:spacing w:val="-1"/>
          <w:szCs w:val="22"/>
        </w:rPr>
        <w:t>n</w:t>
      </w:r>
      <w:r w:rsidRPr="008A706B">
        <w:rPr>
          <w:rFonts w:eastAsia="Arial" w:cs="Arial"/>
          <w:szCs w:val="22"/>
        </w:rPr>
        <w:t>ts</w:t>
      </w:r>
      <w:r w:rsidRPr="008A706B">
        <w:rPr>
          <w:rFonts w:eastAsia="Arial" w:cs="Arial"/>
          <w:spacing w:val="-11"/>
          <w:szCs w:val="22"/>
        </w:rPr>
        <w:t xml:space="preserve"> </w:t>
      </w:r>
      <w:r w:rsidRPr="008A706B">
        <w:rPr>
          <w:rFonts w:eastAsia="Arial" w:cs="Arial"/>
          <w:spacing w:val="2"/>
          <w:szCs w:val="22"/>
        </w:rPr>
        <w:t>f</w:t>
      </w:r>
      <w:r w:rsidRPr="008A706B">
        <w:rPr>
          <w:rFonts w:eastAsia="Arial" w:cs="Arial"/>
          <w:szCs w:val="22"/>
        </w:rPr>
        <w:t>or</w:t>
      </w:r>
      <w:r w:rsidRPr="008A706B">
        <w:rPr>
          <w:rFonts w:eastAsia="Arial" w:cs="Arial"/>
          <w:spacing w:val="-2"/>
          <w:szCs w:val="22"/>
        </w:rPr>
        <w:t xml:space="preserve"> </w:t>
      </w:r>
      <w:r w:rsidRPr="008A706B">
        <w:rPr>
          <w:rFonts w:eastAsia="Arial" w:cs="Arial"/>
          <w:szCs w:val="22"/>
        </w:rPr>
        <w:t>As</w:t>
      </w:r>
      <w:r w:rsidRPr="008A706B">
        <w:rPr>
          <w:rFonts w:eastAsia="Arial" w:cs="Arial"/>
          <w:spacing w:val="1"/>
          <w:szCs w:val="22"/>
        </w:rPr>
        <w:t>s</w:t>
      </w:r>
      <w:r w:rsidRPr="008A706B">
        <w:rPr>
          <w:rFonts w:eastAsia="Arial" w:cs="Arial"/>
          <w:szCs w:val="22"/>
        </w:rPr>
        <w:t>o</w:t>
      </w:r>
      <w:r w:rsidRPr="008A706B">
        <w:rPr>
          <w:rFonts w:eastAsia="Arial" w:cs="Arial"/>
          <w:spacing w:val="1"/>
          <w:szCs w:val="22"/>
        </w:rPr>
        <w:t>c</w:t>
      </w:r>
      <w:r w:rsidRPr="008A706B">
        <w:rPr>
          <w:rFonts w:eastAsia="Arial" w:cs="Arial"/>
          <w:spacing w:val="-1"/>
          <w:szCs w:val="22"/>
        </w:rPr>
        <w:t>i</w:t>
      </w:r>
      <w:r w:rsidRPr="008A706B">
        <w:rPr>
          <w:rFonts w:eastAsia="Arial" w:cs="Arial"/>
          <w:szCs w:val="22"/>
        </w:rPr>
        <w:t>at</w:t>
      </w:r>
      <w:r w:rsidRPr="008A706B">
        <w:rPr>
          <w:rFonts w:eastAsia="Arial" w:cs="Arial"/>
          <w:spacing w:val="1"/>
          <w:szCs w:val="22"/>
        </w:rPr>
        <w:t>e</w:t>
      </w:r>
      <w:r w:rsidRPr="008A706B">
        <w:rPr>
          <w:rFonts w:eastAsia="Arial" w:cs="Arial"/>
          <w:szCs w:val="22"/>
        </w:rPr>
        <w:t>d</w:t>
      </w:r>
      <w:r w:rsidRPr="008A706B">
        <w:rPr>
          <w:rFonts w:eastAsia="Arial" w:cs="Arial"/>
          <w:spacing w:val="-10"/>
          <w:szCs w:val="22"/>
        </w:rPr>
        <w:t xml:space="preserve"> </w:t>
      </w:r>
      <w:r w:rsidRPr="008A706B">
        <w:rPr>
          <w:rFonts w:eastAsia="Arial" w:cs="Arial"/>
          <w:szCs w:val="22"/>
        </w:rPr>
        <w:t>Go</w:t>
      </w:r>
      <w:r w:rsidRPr="008A706B">
        <w:rPr>
          <w:rFonts w:eastAsia="Arial" w:cs="Arial"/>
          <w:spacing w:val="2"/>
          <w:szCs w:val="22"/>
        </w:rPr>
        <w:t>o</w:t>
      </w:r>
      <w:r w:rsidRPr="008A706B">
        <w:rPr>
          <w:rFonts w:eastAsia="Arial" w:cs="Arial"/>
          <w:szCs w:val="22"/>
        </w:rPr>
        <w:t>d</w:t>
      </w:r>
      <w:r w:rsidRPr="008A706B">
        <w:rPr>
          <w:rFonts w:eastAsia="Arial" w:cs="Arial"/>
          <w:spacing w:val="1"/>
          <w:szCs w:val="22"/>
        </w:rPr>
        <w:t>s</w:t>
      </w:r>
      <w:r w:rsidRPr="008A706B">
        <w:rPr>
          <w:rFonts w:eastAsia="Arial" w:cs="Arial"/>
          <w:szCs w:val="22"/>
        </w:rPr>
        <w:t>)</w:t>
      </w:r>
      <w:r w:rsidRPr="008A706B">
        <w:rPr>
          <w:rFonts w:eastAsia="Arial" w:cs="Arial"/>
          <w:spacing w:val="-2"/>
          <w:szCs w:val="22"/>
        </w:rPr>
        <w:t xml:space="preserve"> </w:t>
      </w:r>
      <w:r w:rsidRPr="008A706B">
        <w:rPr>
          <w:rFonts w:eastAsia="Arial" w:cs="Arial"/>
          <w:szCs w:val="22"/>
        </w:rPr>
        <w:t>and a</w:t>
      </w:r>
      <w:r w:rsidRPr="008A706B">
        <w:rPr>
          <w:rFonts w:eastAsia="Arial" w:cs="Arial"/>
          <w:spacing w:val="1"/>
          <w:szCs w:val="22"/>
        </w:rPr>
        <w:t>n</w:t>
      </w:r>
      <w:r w:rsidRPr="008A706B">
        <w:rPr>
          <w:rFonts w:eastAsia="Arial" w:cs="Arial"/>
          <w:szCs w:val="22"/>
        </w:rPr>
        <w:t>y</w:t>
      </w:r>
      <w:r w:rsidRPr="008A706B">
        <w:rPr>
          <w:rFonts w:eastAsia="Arial" w:cs="Arial"/>
          <w:spacing w:val="-5"/>
          <w:szCs w:val="22"/>
        </w:rPr>
        <w:t xml:space="preserve"> </w:t>
      </w:r>
      <w:r w:rsidRPr="008A706B">
        <w:rPr>
          <w:rFonts w:eastAsia="Arial" w:cs="Arial"/>
          <w:szCs w:val="22"/>
        </w:rPr>
        <w:t>a</w:t>
      </w:r>
      <w:r w:rsidRPr="008A706B">
        <w:rPr>
          <w:rFonts w:eastAsia="Arial" w:cs="Arial"/>
          <w:spacing w:val="1"/>
          <w:szCs w:val="22"/>
        </w:rPr>
        <w:t>p</w:t>
      </w:r>
      <w:r w:rsidRPr="008A706B">
        <w:rPr>
          <w:rFonts w:eastAsia="Arial" w:cs="Arial"/>
          <w:szCs w:val="22"/>
        </w:rPr>
        <w:t>p</w:t>
      </w:r>
      <w:r w:rsidRPr="008A706B">
        <w:rPr>
          <w:rFonts w:eastAsia="Arial" w:cs="Arial"/>
          <w:spacing w:val="1"/>
          <w:szCs w:val="22"/>
        </w:rPr>
        <w:t>l</w:t>
      </w:r>
      <w:r w:rsidRPr="008A706B">
        <w:rPr>
          <w:rFonts w:eastAsia="Arial" w:cs="Arial"/>
          <w:spacing w:val="-1"/>
          <w:szCs w:val="22"/>
        </w:rPr>
        <w:t>i</w:t>
      </w:r>
      <w:r w:rsidRPr="008A706B">
        <w:rPr>
          <w:rFonts w:eastAsia="Arial" w:cs="Arial"/>
          <w:spacing w:val="1"/>
          <w:szCs w:val="22"/>
        </w:rPr>
        <w:t>c</w:t>
      </w:r>
      <w:r w:rsidRPr="008A706B">
        <w:rPr>
          <w:rFonts w:eastAsia="Arial" w:cs="Arial"/>
          <w:szCs w:val="22"/>
        </w:rPr>
        <w:t>a</w:t>
      </w:r>
      <w:r w:rsidRPr="008A706B">
        <w:rPr>
          <w:rFonts w:eastAsia="Arial" w:cs="Arial"/>
          <w:spacing w:val="-1"/>
          <w:szCs w:val="22"/>
        </w:rPr>
        <w:t>b</w:t>
      </w:r>
      <w:r w:rsidRPr="008A706B">
        <w:rPr>
          <w:rFonts w:eastAsia="Arial" w:cs="Arial"/>
          <w:spacing w:val="1"/>
          <w:szCs w:val="22"/>
        </w:rPr>
        <w:t>l</w:t>
      </w:r>
      <w:r w:rsidRPr="008A706B">
        <w:rPr>
          <w:rFonts w:eastAsia="Arial" w:cs="Arial"/>
          <w:szCs w:val="22"/>
        </w:rPr>
        <w:t>e</w:t>
      </w:r>
      <w:r w:rsidRPr="008A706B">
        <w:rPr>
          <w:rFonts w:eastAsia="Arial" w:cs="Arial"/>
          <w:spacing w:val="-9"/>
          <w:szCs w:val="22"/>
        </w:rPr>
        <w:t xml:space="preserve"> </w:t>
      </w:r>
      <w:r w:rsidRPr="008A706B">
        <w:rPr>
          <w:rFonts w:eastAsia="Arial" w:cs="Arial"/>
          <w:szCs w:val="22"/>
        </w:rPr>
        <w:t>Q</w:t>
      </w:r>
      <w:r w:rsidRPr="008A706B">
        <w:rPr>
          <w:rFonts w:eastAsia="Arial" w:cs="Arial"/>
          <w:spacing w:val="2"/>
          <w:szCs w:val="22"/>
        </w:rPr>
        <w:t>u</w:t>
      </w:r>
      <w:r w:rsidRPr="008A706B">
        <w:rPr>
          <w:rFonts w:eastAsia="Arial" w:cs="Arial"/>
          <w:szCs w:val="22"/>
        </w:rPr>
        <w:t>a</w:t>
      </w:r>
      <w:r w:rsidRPr="008A706B">
        <w:rPr>
          <w:rFonts w:eastAsia="Arial" w:cs="Arial"/>
          <w:spacing w:val="1"/>
          <w:szCs w:val="22"/>
        </w:rPr>
        <w:t>l</w:t>
      </w:r>
      <w:r w:rsidRPr="008A706B">
        <w:rPr>
          <w:rFonts w:eastAsia="Arial" w:cs="Arial"/>
          <w:spacing w:val="-1"/>
          <w:szCs w:val="22"/>
        </w:rPr>
        <w:t>i</w:t>
      </w:r>
      <w:r w:rsidRPr="008A706B">
        <w:rPr>
          <w:rFonts w:eastAsia="Arial" w:cs="Arial"/>
          <w:spacing w:val="2"/>
          <w:szCs w:val="22"/>
        </w:rPr>
        <w:t>t</w:t>
      </w:r>
      <w:r w:rsidRPr="008A706B">
        <w:rPr>
          <w:rFonts w:eastAsia="Arial" w:cs="Arial"/>
          <w:szCs w:val="22"/>
        </w:rPr>
        <w:t>y</w:t>
      </w:r>
      <w:r w:rsidRPr="008A706B">
        <w:rPr>
          <w:rFonts w:eastAsia="Arial" w:cs="Arial"/>
          <w:spacing w:val="-8"/>
          <w:szCs w:val="22"/>
        </w:rPr>
        <w:t xml:space="preserve"> </w:t>
      </w:r>
      <w:r w:rsidRPr="008A706B">
        <w:rPr>
          <w:rFonts w:eastAsia="Arial" w:cs="Arial"/>
          <w:spacing w:val="1"/>
          <w:szCs w:val="22"/>
        </w:rPr>
        <w:t>P</w:t>
      </w:r>
      <w:r w:rsidRPr="008A706B">
        <w:rPr>
          <w:rFonts w:eastAsia="Arial" w:cs="Arial"/>
          <w:spacing w:val="-1"/>
          <w:szCs w:val="22"/>
        </w:rPr>
        <w:t>l</w:t>
      </w:r>
      <w:r w:rsidRPr="008A706B">
        <w:rPr>
          <w:rFonts w:eastAsia="Arial" w:cs="Arial"/>
          <w:szCs w:val="22"/>
        </w:rPr>
        <w:t>an</w:t>
      </w:r>
      <w:r w:rsidRPr="008A706B">
        <w:rPr>
          <w:rFonts w:eastAsia="Arial" w:cs="Arial"/>
          <w:spacing w:val="-3"/>
          <w:szCs w:val="22"/>
        </w:rPr>
        <w:t xml:space="preserve"> </w:t>
      </w:r>
      <w:r w:rsidRPr="008A706B">
        <w:rPr>
          <w:rFonts w:eastAsia="Arial" w:cs="Arial"/>
          <w:szCs w:val="22"/>
        </w:rPr>
        <w:t>re</w:t>
      </w:r>
      <w:r w:rsidRPr="008A706B">
        <w:rPr>
          <w:rFonts w:eastAsia="Arial" w:cs="Arial"/>
          <w:spacing w:val="-1"/>
          <w:szCs w:val="22"/>
        </w:rPr>
        <w:t>q</w:t>
      </w:r>
      <w:r w:rsidRPr="008A706B">
        <w:rPr>
          <w:rFonts w:eastAsia="Arial" w:cs="Arial"/>
          <w:szCs w:val="22"/>
        </w:rPr>
        <w:t>u</w:t>
      </w:r>
      <w:r w:rsidRPr="008A706B">
        <w:rPr>
          <w:rFonts w:eastAsia="Arial" w:cs="Arial"/>
          <w:spacing w:val="-1"/>
          <w:szCs w:val="22"/>
        </w:rPr>
        <w:t>i</w:t>
      </w:r>
      <w:r w:rsidRPr="008A706B">
        <w:rPr>
          <w:rFonts w:eastAsia="Arial" w:cs="Arial"/>
          <w:spacing w:val="3"/>
          <w:szCs w:val="22"/>
        </w:rPr>
        <w:t>r</w:t>
      </w:r>
      <w:r w:rsidRPr="008A706B">
        <w:rPr>
          <w:rFonts w:eastAsia="Arial" w:cs="Arial"/>
          <w:szCs w:val="22"/>
        </w:rPr>
        <w:t>e</w:t>
      </w:r>
      <w:r w:rsidRPr="008A706B">
        <w:rPr>
          <w:rFonts w:eastAsia="Arial" w:cs="Arial"/>
          <w:spacing w:val="-6"/>
          <w:szCs w:val="22"/>
        </w:rPr>
        <w:t xml:space="preserve"> </w:t>
      </w:r>
      <w:r w:rsidRPr="008A706B">
        <w:rPr>
          <w:rFonts w:eastAsia="Arial" w:cs="Arial"/>
          <w:spacing w:val="-1"/>
          <w:szCs w:val="22"/>
        </w:rPr>
        <w:t>d</w:t>
      </w:r>
      <w:r w:rsidRPr="008A706B">
        <w:rPr>
          <w:rFonts w:eastAsia="Arial" w:cs="Arial"/>
          <w:szCs w:val="22"/>
        </w:rPr>
        <w:t>e</w:t>
      </w:r>
      <w:r w:rsidRPr="008A706B">
        <w:rPr>
          <w:rFonts w:eastAsia="Arial" w:cs="Arial"/>
          <w:spacing w:val="4"/>
          <w:szCs w:val="22"/>
        </w:rPr>
        <w:t>m</w:t>
      </w:r>
      <w:r w:rsidRPr="008A706B">
        <w:rPr>
          <w:rFonts w:eastAsia="Arial" w:cs="Arial"/>
          <w:szCs w:val="22"/>
        </w:rPr>
        <w:t>o</w:t>
      </w:r>
      <w:r w:rsidRPr="008A706B">
        <w:rPr>
          <w:rFonts w:eastAsia="Arial" w:cs="Arial"/>
          <w:spacing w:val="-1"/>
          <w:szCs w:val="22"/>
        </w:rPr>
        <w:t>n</w:t>
      </w:r>
      <w:r w:rsidRPr="008A706B">
        <w:rPr>
          <w:rFonts w:eastAsia="Arial" w:cs="Arial"/>
          <w:spacing w:val="1"/>
          <w:szCs w:val="22"/>
        </w:rPr>
        <w:t>s</w:t>
      </w:r>
      <w:r w:rsidRPr="008A706B">
        <w:rPr>
          <w:rFonts w:eastAsia="Arial" w:cs="Arial"/>
          <w:szCs w:val="22"/>
        </w:rPr>
        <w:t>trat</w:t>
      </w:r>
      <w:r w:rsidRPr="008A706B">
        <w:rPr>
          <w:rFonts w:eastAsia="Arial" w:cs="Arial"/>
          <w:spacing w:val="-2"/>
          <w:szCs w:val="22"/>
        </w:rPr>
        <w:t>i</w:t>
      </w:r>
      <w:r w:rsidRPr="008A706B">
        <w:rPr>
          <w:rFonts w:eastAsia="Arial" w:cs="Arial"/>
          <w:spacing w:val="2"/>
          <w:szCs w:val="22"/>
        </w:rPr>
        <w:t>o</w:t>
      </w:r>
      <w:r w:rsidRPr="008A706B">
        <w:rPr>
          <w:rFonts w:eastAsia="Arial" w:cs="Arial"/>
          <w:szCs w:val="22"/>
        </w:rPr>
        <w:t>n</w:t>
      </w:r>
      <w:r w:rsidRPr="008A706B">
        <w:rPr>
          <w:rFonts w:eastAsia="Arial" w:cs="Arial"/>
          <w:spacing w:val="-13"/>
          <w:szCs w:val="22"/>
        </w:rPr>
        <w:t xml:space="preserve"> </w:t>
      </w:r>
      <w:r w:rsidRPr="008A706B">
        <w:rPr>
          <w:rFonts w:eastAsia="Arial" w:cs="Arial"/>
          <w:spacing w:val="-1"/>
          <w:szCs w:val="22"/>
        </w:rPr>
        <w:t>o</w:t>
      </w:r>
      <w:r w:rsidRPr="008A706B">
        <w:rPr>
          <w:rFonts w:eastAsia="Arial" w:cs="Arial"/>
          <w:szCs w:val="22"/>
        </w:rPr>
        <w:t>f t</w:t>
      </w:r>
      <w:r w:rsidRPr="008A706B">
        <w:rPr>
          <w:rFonts w:eastAsia="Arial" w:cs="Arial"/>
          <w:spacing w:val="3"/>
          <w:szCs w:val="22"/>
        </w:rPr>
        <w:t>r</w:t>
      </w:r>
      <w:r w:rsidRPr="008A706B">
        <w:rPr>
          <w:rFonts w:eastAsia="Arial" w:cs="Arial"/>
          <w:szCs w:val="22"/>
        </w:rPr>
        <w:t>a</w:t>
      </w:r>
      <w:r w:rsidRPr="008A706B">
        <w:rPr>
          <w:rFonts w:eastAsia="Arial" w:cs="Arial"/>
          <w:spacing w:val="1"/>
          <w:szCs w:val="22"/>
        </w:rPr>
        <w:t>c</w:t>
      </w:r>
      <w:r w:rsidRPr="008A706B">
        <w:rPr>
          <w:rFonts w:eastAsia="Arial" w:cs="Arial"/>
          <w:szCs w:val="22"/>
        </w:rPr>
        <w:t>e</w:t>
      </w:r>
      <w:r w:rsidRPr="008A706B">
        <w:rPr>
          <w:rFonts w:eastAsia="Arial" w:cs="Arial"/>
          <w:spacing w:val="-1"/>
          <w:szCs w:val="22"/>
        </w:rPr>
        <w:t>a</w:t>
      </w:r>
      <w:r w:rsidRPr="008A706B">
        <w:rPr>
          <w:rFonts w:eastAsia="Arial" w:cs="Arial"/>
          <w:spacing w:val="2"/>
          <w:szCs w:val="22"/>
        </w:rPr>
        <w:t>b</w:t>
      </w:r>
      <w:r w:rsidRPr="008A706B">
        <w:rPr>
          <w:rFonts w:eastAsia="Arial" w:cs="Arial"/>
          <w:spacing w:val="-1"/>
          <w:szCs w:val="22"/>
        </w:rPr>
        <w:t>i</w:t>
      </w:r>
      <w:r w:rsidRPr="008A706B">
        <w:rPr>
          <w:rFonts w:eastAsia="Arial" w:cs="Arial"/>
          <w:spacing w:val="1"/>
          <w:szCs w:val="22"/>
        </w:rPr>
        <w:t>l</w:t>
      </w:r>
      <w:r w:rsidRPr="008A706B">
        <w:rPr>
          <w:rFonts w:eastAsia="Arial" w:cs="Arial"/>
          <w:spacing w:val="-1"/>
          <w:szCs w:val="22"/>
        </w:rPr>
        <w:t>i</w:t>
      </w:r>
      <w:r w:rsidRPr="008A706B">
        <w:rPr>
          <w:rFonts w:eastAsia="Arial" w:cs="Arial"/>
          <w:spacing w:val="2"/>
          <w:szCs w:val="22"/>
        </w:rPr>
        <w:t>t</w:t>
      </w:r>
      <w:r w:rsidRPr="008A706B">
        <w:rPr>
          <w:rFonts w:eastAsia="Arial" w:cs="Arial"/>
          <w:szCs w:val="22"/>
        </w:rPr>
        <w:t>y</w:t>
      </w:r>
      <w:r w:rsidRPr="008A706B">
        <w:rPr>
          <w:rFonts w:eastAsia="Arial" w:cs="Arial"/>
          <w:spacing w:val="-12"/>
          <w:szCs w:val="22"/>
        </w:rPr>
        <w:t xml:space="preserve"> </w:t>
      </w:r>
      <w:r w:rsidRPr="008A706B">
        <w:rPr>
          <w:rFonts w:eastAsia="Arial" w:cs="Arial"/>
          <w:szCs w:val="22"/>
        </w:rPr>
        <w:t>a</w:t>
      </w:r>
      <w:r w:rsidRPr="008A706B">
        <w:rPr>
          <w:rFonts w:eastAsia="Arial" w:cs="Arial"/>
          <w:spacing w:val="1"/>
          <w:szCs w:val="22"/>
        </w:rPr>
        <w:t>n</w:t>
      </w:r>
      <w:r w:rsidRPr="008A706B">
        <w:rPr>
          <w:rFonts w:eastAsia="Arial" w:cs="Arial"/>
          <w:szCs w:val="22"/>
        </w:rPr>
        <w:t>d</w:t>
      </w:r>
      <w:r w:rsidRPr="008A706B">
        <w:rPr>
          <w:rFonts w:eastAsia="Arial" w:cs="Arial"/>
          <w:spacing w:val="-3"/>
          <w:szCs w:val="22"/>
        </w:rPr>
        <w:t xml:space="preserve"> </w:t>
      </w:r>
      <w:r w:rsidRPr="008A706B">
        <w:rPr>
          <w:rFonts w:eastAsia="Arial" w:cs="Arial"/>
          <w:spacing w:val="-1"/>
          <w:szCs w:val="22"/>
        </w:rPr>
        <w:t>d</w:t>
      </w:r>
      <w:r w:rsidRPr="008A706B">
        <w:rPr>
          <w:rFonts w:eastAsia="Arial" w:cs="Arial"/>
          <w:szCs w:val="22"/>
        </w:rPr>
        <w:t>e</w:t>
      </w:r>
      <w:r w:rsidRPr="008A706B">
        <w:rPr>
          <w:rFonts w:eastAsia="Arial" w:cs="Arial"/>
          <w:spacing w:val="3"/>
          <w:szCs w:val="22"/>
        </w:rPr>
        <w:t>s</w:t>
      </w:r>
      <w:r w:rsidRPr="008A706B">
        <w:rPr>
          <w:rFonts w:eastAsia="Arial" w:cs="Arial"/>
          <w:spacing w:val="-1"/>
          <w:szCs w:val="22"/>
        </w:rPr>
        <w:t>i</w:t>
      </w:r>
      <w:r w:rsidRPr="008A706B">
        <w:rPr>
          <w:rFonts w:eastAsia="Arial" w:cs="Arial"/>
          <w:szCs w:val="22"/>
        </w:rPr>
        <w:t>gn</w:t>
      </w:r>
      <w:r w:rsidRPr="008A706B">
        <w:rPr>
          <w:rFonts w:eastAsia="Arial" w:cs="Arial"/>
          <w:spacing w:val="-5"/>
          <w:szCs w:val="22"/>
        </w:rPr>
        <w:t xml:space="preserve"> </w:t>
      </w:r>
      <w:r w:rsidRPr="008A706B">
        <w:rPr>
          <w:rFonts w:eastAsia="Arial" w:cs="Arial"/>
          <w:szCs w:val="22"/>
        </w:rPr>
        <w:t>pr</w:t>
      </w:r>
      <w:r w:rsidRPr="008A706B">
        <w:rPr>
          <w:rFonts w:eastAsia="Arial" w:cs="Arial"/>
          <w:spacing w:val="2"/>
          <w:szCs w:val="22"/>
        </w:rPr>
        <w:t>o</w:t>
      </w:r>
      <w:r w:rsidRPr="008A706B">
        <w:rPr>
          <w:rFonts w:eastAsia="Arial" w:cs="Arial"/>
          <w:spacing w:val="-1"/>
          <w:szCs w:val="22"/>
        </w:rPr>
        <w:t>v</w:t>
      </w:r>
      <w:r w:rsidRPr="008A706B">
        <w:rPr>
          <w:rFonts w:eastAsia="Arial" w:cs="Arial"/>
          <w:spacing w:val="2"/>
          <w:szCs w:val="22"/>
        </w:rPr>
        <w:t>e</w:t>
      </w:r>
      <w:r w:rsidRPr="008A706B">
        <w:rPr>
          <w:rFonts w:eastAsia="Arial" w:cs="Arial"/>
          <w:szCs w:val="22"/>
        </w:rPr>
        <w:t>n</w:t>
      </w:r>
      <w:r w:rsidRPr="008A706B">
        <w:rPr>
          <w:rFonts w:eastAsia="Arial" w:cs="Arial"/>
          <w:spacing w:val="-1"/>
          <w:szCs w:val="22"/>
        </w:rPr>
        <w:t>a</w:t>
      </w:r>
      <w:r w:rsidRPr="008A706B">
        <w:rPr>
          <w:rFonts w:eastAsia="Arial" w:cs="Arial"/>
          <w:szCs w:val="22"/>
        </w:rPr>
        <w:t>n</w:t>
      </w:r>
      <w:r w:rsidRPr="008A706B">
        <w:rPr>
          <w:rFonts w:eastAsia="Arial" w:cs="Arial"/>
          <w:spacing w:val="1"/>
          <w:szCs w:val="22"/>
        </w:rPr>
        <w:t>c</w:t>
      </w:r>
      <w:r w:rsidRPr="008A706B">
        <w:rPr>
          <w:rFonts w:eastAsia="Arial" w:cs="Arial"/>
          <w:szCs w:val="22"/>
        </w:rPr>
        <w:t>e throu</w:t>
      </w:r>
      <w:r w:rsidRPr="008A706B">
        <w:rPr>
          <w:rFonts w:eastAsia="Arial" w:cs="Arial"/>
          <w:spacing w:val="1"/>
          <w:szCs w:val="22"/>
        </w:rPr>
        <w:t>g</w:t>
      </w:r>
      <w:r w:rsidRPr="008A706B">
        <w:rPr>
          <w:rFonts w:eastAsia="Arial" w:cs="Arial"/>
          <w:szCs w:val="22"/>
        </w:rPr>
        <w:t>h</w:t>
      </w:r>
      <w:r w:rsidRPr="008A706B">
        <w:rPr>
          <w:rFonts w:eastAsia="Arial" w:cs="Arial"/>
          <w:spacing w:val="-7"/>
          <w:szCs w:val="22"/>
        </w:rPr>
        <w:t xml:space="preserve"> </w:t>
      </w:r>
      <w:r w:rsidRPr="008A706B">
        <w:rPr>
          <w:rFonts w:eastAsia="Arial" w:cs="Arial"/>
          <w:spacing w:val="-1"/>
          <w:szCs w:val="22"/>
        </w:rPr>
        <w:t>t</w:t>
      </w:r>
      <w:r w:rsidRPr="008A706B">
        <w:rPr>
          <w:rFonts w:eastAsia="Arial" w:cs="Arial"/>
          <w:spacing w:val="2"/>
          <w:szCs w:val="22"/>
        </w:rPr>
        <w:t>h</w:t>
      </w:r>
      <w:r w:rsidRPr="008A706B">
        <w:rPr>
          <w:rFonts w:eastAsia="Arial" w:cs="Arial"/>
          <w:szCs w:val="22"/>
        </w:rPr>
        <w:t>e</w:t>
      </w:r>
      <w:r w:rsidRPr="008A706B">
        <w:rPr>
          <w:rFonts w:eastAsia="Arial" w:cs="Arial"/>
          <w:spacing w:val="-3"/>
          <w:szCs w:val="22"/>
        </w:rPr>
        <w:t xml:space="preserve"> </w:t>
      </w:r>
      <w:r w:rsidRPr="008A706B">
        <w:rPr>
          <w:rFonts w:eastAsia="Arial" w:cs="Arial"/>
          <w:szCs w:val="22"/>
        </w:rPr>
        <w:t>su</w:t>
      </w:r>
      <w:r w:rsidRPr="008A706B">
        <w:rPr>
          <w:rFonts w:eastAsia="Arial" w:cs="Arial"/>
          <w:spacing w:val="2"/>
          <w:szCs w:val="22"/>
        </w:rPr>
        <w:t>p</w:t>
      </w:r>
      <w:r w:rsidRPr="008A706B">
        <w:rPr>
          <w:rFonts w:eastAsia="Arial" w:cs="Arial"/>
          <w:szCs w:val="22"/>
        </w:rPr>
        <w:t>p</w:t>
      </w:r>
      <w:r w:rsidRPr="008A706B">
        <w:rPr>
          <w:rFonts w:eastAsia="Arial" w:cs="Arial"/>
          <w:spacing w:val="3"/>
          <w:szCs w:val="22"/>
        </w:rPr>
        <w:t>l</w:t>
      </w:r>
      <w:r w:rsidRPr="008A706B">
        <w:rPr>
          <w:rFonts w:eastAsia="Arial" w:cs="Arial"/>
          <w:szCs w:val="22"/>
        </w:rPr>
        <w:t>y</w:t>
      </w:r>
      <w:r w:rsidRPr="008A706B">
        <w:rPr>
          <w:rFonts w:eastAsia="Arial" w:cs="Arial"/>
          <w:spacing w:val="-10"/>
          <w:szCs w:val="22"/>
        </w:rPr>
        <w:t xml:space="preserve"> </w:t>
      </w:r>
      <w:r w:rsidRPr="008A706B">
        <w:rPr>
          <w:rFonts w:eastAsia="Arial" w:cs="Arial"/>
          <w:spacing w:val="1"/>
          <w:szCs w:val="22"/>
        </w:rPr>
        <w:t>c</w:t>
      </w:r>
      <w:r w:rsidRPr="008A706B">
        <w:rPr>
          <w:rFonts w:eastAsia="Arial" w:cs="Arial"/>
          <w:szCs w:val="22"/>
        </w:rPr>
        <w:t>h</w:t>
      </w:r>
      <w:r w:rsidRPr="008A706B">
        <w:rPr>
          <w:rFonts w:eastAsia="Arial" w:cs="Arial"/>
          <w:spacing w:val="1"/>
          <w:szCs w:val="22"/>
        </w:rPr>
        <w:t>a</w:t>
      </w:r>
      <w:r w:rsidRPr="008A706B">
        <w:rPr>
          <w:rFonts w:eastAsia="Arial" w:cs="Arial"/>
          <w:spacing w:val="-1"/>
          <w:szCs w:val="22"/>
        </w:rPr>
        <w:t>i</w:t>
      </w:r>
      <w:r w:rsidRPr="008A706B">
        <w:rPr>
          <w:rFonts w:eastAsia="Arial" w:cs="Arial"/>
          <w:szCs w:val="22"/>
        </w:rPr>
        <w:t>n</w:t>
      </w:r>
      <w:r w:rsidRPr="008A706B">
        <w:rPr>
          <w:rFonts w:eastAsia="Arial" w:cs="Arial"/>
          <w:spacing w:val="-5"/>
          <w:szCs w:val="22"/>
        </w:rPr>
        <w:t xml:space="preserve"> </w:t>
      </w:r>
      <w:r w:rsidRPr="008A706B">
        <w:rPr>
          <w:rFonts w:eastAsia="Arial" w:cs="Arial"/>
          <w:spacing w:val="1"/>
          <w:szCs w:val="22"/>
        </w:rPr>
        <w:t>t</w:t>
      </w:r>
      <w:r w:rsidRPr="008A706B">
        <w:rPr>
          <w:rFonts w:eastAsia="Arial" w:cs="Arial"/>
          <w:spacing w:val="2"/>
          <w:szCs w:val="22"/>
        </w:rPr>
        <w:t>h</w:t>
      </w:r>
      <w:r w:rsidRPr="008A706B">
        <w:rPr>
          <w:rFonts w:eastAsia="Arial" w:cs="Arial"/>
          <w:szCs w:val="22"/>
        </w:rPr>
        <w:t>e</w:t>
      </w:r>
      <w:r w:rsidRPr="008A706B">
        <w:rPr>
          <w:rFonts w:eastAsia="Arial" w:cs="Arial"/>
          <w:spacing w:val="-3"/>
          <w:szCs w:val="22"/>
        </w:rPr>
        <w:t xml:space="preserve"> </w:t>
      </w:r>
      <w:r w:rsidRPr="008A706B">
        <w:rPr>
          <w:rFonts w:eastAsia="Arial" w:cs="Arial"/>
          <w:szCs w:val="22"/>
        </w:rPr>
        <w:t>C</w:t>
      </w:r>
      <w:r w:rsidRPr="008A706B">
        <w:rPr>
          <w:rFonts w:eastAsia="Arial" w:cs="Arial"/>
          <w:spacing w:val="-1"/>
          <w:szCs w:val="22"/>
        </w:rPr>
        <w:t>o</w:t>
      </w:r>
      <w:r w:rsidRPr="008A706B">
        <w:rPr>
          <w:rFonts w:eastAsia="Arial" w:cs="Arial"/>
          <w:spacing w:val="2"/>
          <w:szCs w:val="22"/>
        </w:rPr>
        <w:t>n</w:t>
      </w:r>
      <w:r w:rsidRPr="008A706B">
        <w:rPr>
          <w:rFonts w:eastAsia="Arial" w:cs="Arial"/>
          <w:szCs w:val="22"/>
        </w:rPr>
        <w:t>tra</w:t>
      </w:r>
      <w:r w:rsidRPr="008A706B">
        <w:rPr>
          <w:rFonts w:eastAsia="Arial" w:cs="Arial"/>
          <w:spacing w:val="1"/>
          <w:szCs w:val="22"/>
        </w:rPr>
        <w:t>c</w:t>
      </w:r>
      <w:r w:rsidRPr="008A706B">
        <w:rPr>
          <w:rFonts w:eastAsia="Arial" w:cs="Arial"/>
          <w:szCs w:val="22"/>
        </w:rPr>
        <w:t>tor</w:t>
      </w:r>
      <w:r w:rsidRPr="008A706B">
        <w:rPr>
          <w:rFonts w:eastAsia="Arial" w:cs="Arial"/>
          <w:spacing w:val="-9"/>
          <w:szCs w:val="22"/>
        </w:rPr>
        <w:t xml:space="preserve"> </w:t>
      </w:r>
      <w:r w:rsidRPr="008A706B">
        <w:rPr>
          <w:rFonts w:eastAsia="Arial" w:cs="Arial"/>
          <w:spacing w:val="1"/>
          <w:szCs w:val="22"/>
        </w:rPr>
        <w:t>s</w:t>
      </w:r>
      <w:r w:rsidRPr="008A706B">
        <w:rPr>
          <w:rFonts w:eastAsia="Arial" w:cs="Arial"/>
          <w:szCs w:val="22"/>
        </w:rPr>
        <w:t>h</w:t>
      </w:r>
      <w:r w:rsidRPr="008A706B">
        <w:rPr>
          <w:rFonts w:eastAsia="Arial" w:cs="Arial"/>
          <w:spacing w:val="1"/>
          <w:szCs w:val="22"/>
        </w:rPr>
        <w:t>a</w:t>
      </w:r>
      <w:r w:rsidRPr="008A706B">
        <w:rPr>
          <w:rFonts w:eastAsia="Arial" w:cs="Arial"/>
          <w:spacing w:val="-1"/>
          <w:szCs w:val="22"/>
        </w:rPr>
        <w:t>l</w:t>
      </w:r>
      <w:r w:rsidRPr="008A706B">
        <w:rPr>
          <w:rFonts w:eastAsia="Arial" w:cs="Arial"/>
          <w:szCs w:val="22"/>
        </w:rPr>
        <w:t>l</w:t>
      </w:r>
      <w:r w:rsidRPr="008A706B">
        <w:rPr>
          <w:rFonts w:eastAsia="Arial" w:cs="Arial"/>
          <w:spacing w:val="-3"/>
          <w:szCs w:val="22"/>
        </w:rPr>
        <w:t xml:space="preserve"> </w:t>
      </w:r>
      <w:r w:rsidRPr="008A706B">
        <w:rPr>
          <w:rFonts w:eastAsia="Arial" w:cs="Arial"/>
          <w:spacing w:val="-1"/>
          <w:szCs w:val="22"/>
        </w:rPr>
        <w:t>i</w:t>
      </w:r>
      <w:r w:rsidRPr="008A706B">
        <w:rPr>
          <w:rFonts w:eastAsia="Arial" w:cs="Arial"/>
          <w:szCs w:val="22"/>
        </w:rPr>
        <w:t>n</w:t>
      </w:r>
      <w:r w:rsidRPr="008A706B">
        <w:rPr>
          <w:rFonts w:eastAsia="Arial" w:cs="Arial"/>
          <w:spacing w:val="1"/>
          <w:szCs w:val="22"/>
        </w:rPr>
        <w:t>cl</w:t>
      </w:r>
      <w:r w:rsidRPr="008A706B">
        <w:rPr>
          <w:rFonts w:eastAsia="Arial" w:cs="Arial"/>
          <w:szCs w:val="22"/>
        </w:rPr>
        <w:t>u</w:t>
      </w:r>
      <w:r w:rsidRPr="008A706B">
        <w:rPr>
          <w:rFonts w:eastAsia="Arial" w:cs="Arial"/>
          <w:spacing w:val="-1"/>
          <w:szCs w:val="22"/>
        </w:rPr>
        <w:t>d</w:t>
      </w:r>
      <w:r w:rsidRPr="008A706B">
        <w:rPr>
          <w:rFonts w:eastAsia="Arial" w:cs="Arial"/>
          <w:szCs w:val="22"/>
        </w:rPr>
        <w:t>e</w:t>
      </w:r>
      <w:r w:rsidRPr="008A706B">
        <w:rPr>
          <w:rFonts w:eastAsia="Arial" w:cs="Arial"/>
          <w:spacing w:val="-4"/>
          <w:szCs w:val="22"/>
        </w:rPr>
        <w:t xml:space="preserve"> </w:t>
      </w:r>
      <w:r w:rsidRPr="008A706B">
        <w:rPr>
          <w:rFonts w:eastAsia="Arial" w:cs="Arial"/>
          <w:spacing w:val="1"/>
          <w:szCs w:val="22"/>
        </w:rPr>
        <w:t>i</w:t>
      </w:r>
      <w:r w:rsidRPr="008A706B">
        <w:rPr>
          <w:rFonts w:eastAsia="Arial" w:cs="Arial"/>
          <w:szCs w:val="22"/>
        </w:rPr>
        <w:t>n</w:t>
      </w:r>
      <w:r w:rsidRPr="008A706B">
        <w:rPr>
          <w:rFonts w:eastAsia="Arial" w:cs="Arial"/>
          <w:spacing w:val="-2"/>
          <w:szCs w:val="22"/>
        </w:rPr>
        <w:t xml:space="preserve"> </w:t>
      </w:r>
      <w:r w:rsidRPr="008A706B">
        <w:rPr>
          <w:rFonts w:eastAsia="Arial" w:cs="Arial"/>
          <w:spacing w:val="-1"/>
          <w:szCs w:val="22"/>
        </w:rPr>
        <w:t>a</w:t>
      </w:r>
      <w:r w:rsidRPr="008A706B">
        <w:rPr>
          <w:rFonts w:eastAsia="Arial" w:cs="Arial"/>
          <w:spacing w:val="4"/>
          <w:szCs w:val="22"/>
        </w:rPr>
        <w:t>n</w:t>
      </w:r>
      <w:r w:rsidRPr="008A706B">
        <w:rPr>
          <w:rFonts w:eastAsia="Arial" w:cs="Arial"/>
          <w:szCs w:val="22"/>
        </w:rPr>
        <w:t>y</w:t>
      </w:r>
      <w:r w:rsidRPr="008A706B">
        <w:rPr>
          <w:rFonts w:eastAsia="Arial" w:cs="Arial"/>
          <w:spacing w:val="-7"/>
          <w:szCs w:val="22"/>
        </w:rPr>
        <w:t xml:space="preserve"> </w:t>
      </w:r>
      <w:r w:rsidRPr="008A706B">
        <w:rPr>
          <w:rFonts w:eastAsia="Arial" w:cs="Arial"/>
          <w:szCs w:val="22"/>
        </w:rPr>
        <w:t>r</w:t>
      </w:r>
      <w:r w:rsidRPr="008A706B">
        <w:rPr>
          <w:rFonts w:eastAsia="Arial" w:cs="Arial"/>
          <w:spacing w:val="2"/>
          <w:szCs w:val="22"/>
        </w:rPr>
        <w:t>e</w:t>
      </w:r>
      <w:r w:rsidRPr="008A706B">
        <w:rPr>
          <w:rFonts w:eastAsia="Arial" w:cs="Arial"/>
          <w:spacing w:val="-1"/>
          <w:szCs w:val="22"/>
        </w:rPr>
        <w:t>l</w:t>
      </w:r>
      <w:r w:rsidRPr="008A706B">
        <w:rPr>
          <w:rFonts w:eastAsia="Arial" w:cs="Arial"/>
          <w:spacing w:val="2"/>
          <w:szCs w:val="22"/>
        </w:rPr>
        <w:t>e</w:t>
      </w:r>
      <w:r w:rsidRPr="008A706B">
        <w:rPr>
          <w:rFonts w:eastAsia="Arial" w:cs="Arial"/>
          <w:spacing w:val="-1"/>
          <w:szCs w:val="22"/>
        </w:rPr>
        <w:t>v</w:t>
      </w:r>
      <w:r w:rsidRPr="008A706B">
        <w:rPr>
          <w:rFonts w:eastAsia="Arial" w:cs="Arial"/>
          <w:szCs w:val="22"/>
        </w:rPr>
        <w:t>a</w:t>
      </w:r>
      <w:r w:rsidRPr="008A706B">
        <w:rPr>
          <w:rFonts w:eastAsia="Arial" w:cs="Arial"/>
          <w:spacing w:val="1"/>
          <w:szCs w:val="22"/>
        </w:rPr>
        <w:t>n</w:t>
      </w:r>
      <w:r w:rsidRPr="008A706B">
        <w:rPr>
          <w:rFonts w:eastAsia="Arial" w:cs="Arial"/>
          <w:szCs w:val="22"/>
        </w:rPr>
        <w:t>t</w:t>
      </w:r>
      <w:r w:rsidRPr="008A706B">
        <w:rPr>
          <w:rFonts w:eastAsia="Arial" w:cs="Arial"/>
          <w:spacing w:val="-7"/>
          <w:szCs w:val="22"/>
        </w:rPr>
        <w:t xml:space="preserve"> </w:t>
      </w:r>
      <w:r w:rsidRPr="008A706B">
        <w:rPr>
          <w:rFonts w:eastAsia="Arial" w:cs="Arial"/>
          <w:spacing w:val="1"/>
          <w:szCs w:val="22"/>
        </w:rPr>
        <w:t>s</w:t>
      </w:r>
      <w:r w:rsidRPr="008A706B">
        <w:rPr>
          <w:rFonts w:eastAsia="Arial" w:cs="Arial"/>
          <w:szCs w:val="22"/>
        </w:rPr>
        <w:t>u</w:t>
      </w:r>
      <w:r w:rsidRPr="008A706B">
        <w:rPr>
          <w:rFonts w:eastAsia="Arial" w:cs="Arial"/>
          <w:spacing w:val="-1"/>
          <w:szCs w:val="22"/>
        </w:rPr>
        <w:t>b</w:t>
      </w:r>
      <w:r w:rsidRPr="008A706B">
        <w:rPr>
          <w:rFonts w:eastAsia="Arial" w:cs="Arial"/>
          <w:spacing w:val="1"/>
          <w:szCs w:val="22"/>
        </w:rPr>
        <w:t>c</w:t>
      </w:r>
      <w:r w:rsidRPr="008A706B">
        <w:rPr>
          <w:rFonts w:eastAsia="Arial" w:cs="Arial"/>
          <w:szCs w:val="22"/>
        </w:rPr>
        <w:t>o</w:t>
      </w:r>
      <w:r w:rsidRPr="008A706B">
        <w:rPr>
          <w:rFonts w:eastAsia="Arial" w:cs="Arial"/>
          <w:spacing w:val="1"/>
          <w:szCs w:val="22"/>
        </w:rPr>
        <w:t>n</w:t>
      </w:r>
      <w:r w:rsidRPr="008A706B">
        <w:rPr>
          <w:rFonts w:eastAsia="Arial" w:cs="Arial"/>
          <w:szCs w:val="22"/>
        </w:rPr>
        <w:t>tra</w:t>
      </w:r>
      <w:r w:rsidRPr="008A706B">
        <w:rPr>
          <w:rFonts w:eastAsia="Arial" w:cs="Arial"/>
          <w:spacing w:val="1"/>
          <w:szCs w:val="22"/>
        </w:rPr>
        <w:t>c</w:t>
      </w:r>
      <w:r w:rsidRPr="008A706B">
        <w:rPr>
          <w:rFonts w:eastAsia="Arial" w:cs="Arial"/>
          <w:szCs w:val="22"/>
        </w:rPr>
        <w:t>t</w:t>
      </w:r>
      <w:r w:rsidRPr="008A706B">
        <w:rPr>
          <w:rFonts w:eastAsia="Arial" w:cs="Arial"/>
          <w:spacing w:val="-8"/>
          <w:szCs w:val="22"/>
        </w:rPr>
        <w:t xml:space="preserve"> </w:t>
      </w:r>
      <w:r w:rsidRPr="008A706B">
        <w:rPr>
          <w:rFonts w:eastAsia="Arial" w:cs="Arial"/>
          <w:szCs w:val="22"/>
        </w:rPr>
        <w:t xml:space="preserve">the </w:t>
      </w:r>
      <w:r w:rsidRPr="008A706B">
        <w:rPr>
          <w:rFonts w:eastAsia="Arial" w:cs="Arial"/>
          <w:spacing w:val="1"/>
          <w:szCs w:val="22"/>
        </w:rPr>
        <w:t>r</w:t>
      </w:r>
      <w:r w:rsidRPr="008A706B">
        <w:rPr>
          <w:rFonts w:eastAsia="Arial" w:cs="Arial"/>
          <w:szCs w:val="22"/>
        </w:rPr>
        <w:t>e</w:t>
      </w:r>
      <w:r w:rsidRPr="008A706B">
        <w:rPr>
          <w:rFonts w:eastAsia="Arial" w:cs="Arial"/>
          <w:spacing w:val="-1"/>
          <w:szCs w:val="22"/>
        </w:rPr>
        <w:t>q</w:t>
      </w:r>
      <w:r w:rsidRPr="008A706B">
        <w:rPr>
          <w:rFonts w:eastAsia="Arial" w:cs="Arial"/>
          <w:szCs w:val="22"/>
        </w:rPr>
        <w:t>u</w:t>
      </w:r>
      <w:r w:rsidRPr="008A706B">
        <w:rPr>
          <w:rFonts w:eastAsia="Arial" w:cs="Arial"/>
          <w:spacing w:val="-1"/>
          <w:szCs w:val="22"/>
        </w:rPr>
        <w:t>i</w:t>
      </w:r>
      <w:r w:rsidRPr="008A706B">
        <w:rPr>
          <w:rFonts w:eastAsia="Arial" w:cs="Arial"/>
          <w:spacing w:val="1"/>
          <w:szCs w:val="22"/>
        </w:rPr>
        <w:t>r</w:t>
      </w:r>
      <w:r w:rsidRPr="008A706B">
        <w:rPr>
          <w:rFonts w:eastAsia="Arial" w:cs="Arial"/>
          <w:szCs w:val="22"/>
        </w:rPr>
        <w:t>e</w:t>
      </w:r>
      <w:r w:rsidRPr="008A706B">
        <w:rPr>
          <w:rFonts w:eastAsia="Arial" w:cs="Arial"/>
          <w:spacing w:val="4"/>
          <w:szCs w:val="22"/>
        </w:rPr>
        <w:t>m</w:t>
      </w:r>
      <w:r w:rsidRPr="008A706B">
        <w:rPr>
          <w:rFonts w:eastAsia="Arial" w:cs="Arial"/>
          <w:szCs w:val="22"/>
        </w:rPr>
        <w:t>e</w:t>
      </w:r>
      <w:r w:rsidRPr="008A706B">
        <w:rPr>
          <w:rFonts w:eastAsia="Arial" w:cs="Arial"/>
          <w:spacing w:val="-1"/>
          <w:szCs w:val="22"/>
        </w:rPr>
        <w:t>n</w:t>
      </w:r>
      <w:r w:rsidRPr="008A706B">
        <w:rPr>
          <w:rFonts w:eastAsia="Arial" w:cs="Arial"/>
          <w:szCs w:val="22"/>
        </w:rPr>
        <w:t>t</w:t>
      </w:r>
      <w:r w:rsidRPr="008A706B">
        <w:rPr>
          <w:rFonts w:eastAsia="Arial" w:cs="Arial"/>
          <w:spacing w:val="-11"/>
          <w:szCs w:val="22"/>
        </w:rPr>
        <w:t xml:space="preserve"> </w:t>
      </w:r>
      <w:r w:rsidRPr="008A706B">
        <w:rPr>
          <w:rFonts w:eastAsia="Arial" w:cs="Arial"/>
          <w:spacing w:val="2"/>
          <w:szCs w:val="22"/>
        </w:rPr>
        <w:t>f</w:t>
      </w:r>
      <w:r w:rsidRPr="008A706B">
        <w:rPr>
          <w:rFonts w:eastAsia="Arial" w:cs="Arial"/>
          <w:szCs w:val="22"/>
        </w:rPr>
        <w:t>or</w:t>
      </w:r>
      <w:r w:rsidRPr="008A706B">
        <w:rPr>
          <w:rFonts w:eastAsia="Arial" w:cs="Arial"/>
          <w:spacing w:val="-2"/>
          <w:szCs w:val="22"/>
        </w:rPr>
        <w:t xml:space="preserve"> </w:t>
      </w:r>
      <w:r w:rsidRPr="008A706B">
        <w:rPr>
          <w:rFonts w:eastAsia="Arial" w:cs="Arial"/>
          <w:szCs w:val="22"/>
        </w:rPr>
        <w:t>the</w:t>
      </w:r>
      <w:r w:rsidRPr="008A706B">
        <w:rPr>
          <w:rFonts w:eastAsia="Arial" w:cs="Arial"/>
          <w:spacing w:val="-4"/>
          <w:szCs w:val="22"/>
        </w:rPr>
        <w:t xml:space="preserve"> </w:t>
      </w:r>
      <w:r w:rsidRPr="008A706B">
        <w:rPr>
          <w:rFonts w:eastAsia="Arial" w:cs="Arial"/>
          <w:spacing w:val="2"/>
          <w:szCs w:val="22"/>
        </w:rPr>
        <w:t>I</w:t>
      </w:r>
      <w:r w:rsidRPr="008A706B">
        <w:rPr>
          <w:rFonts w:eastAsia="Arial" w:cs="Arial"/>
          <w:szCs w:val="22"/>
        </w:rPr>
        <w:t>n</w:t>
      </w:r>
      <w:r w:rsidRPr="008A706B">
        <w:rPr>
          <w:rFonts w:eastAsia="Arial" w:cs="Arial"/>
          <w:spacing w:val="2"/>
          <w:szCs w:val="22"/>
        </w:rPr>
        <w:t>f</w:t>
      </w:r>
      <w:r w:rsidRPr="008A706B">
        <w:rPr>
          <w:rFonts w:eastAsia="Arial" w:cs="Arial"/>
          <w:szCs w:val="22"/>
        </w:rPr>
        <w:t>o</w:t>
      </w:r>
      <w:r w:rsidRPr="008A706B">
        <w:rPr>
          <w:rFonts w:eastAsia="Arial" w:cs="Arial"/>
          <w:spacing w:val="-2"/>
          <w:szCs w:val="22"/>
        </w:rPr>
        <w:t>r</w:t>
      </w:r>
      <w:r w:rsidRPr="008A706B">
        <w:rPr>
          <w:rFonts w:eastAsia="Arial" w:cs="Arial"/>
          <w:spacing w:val="4"/>
          <w:szCs w:val="22"/>
        </w:rPr>
        <w:t>m</w:t>
      </w:r>
      <w:r w:rsidRPr="008A706B">
        <w:rPr>
          <w:rFonts w:eastAsia="Arial" w:cs="Arial"/>
          <w:szCs w:val="22"/>
        </w:rPr>
        <w:t>at</w:t>
      </w:r>
      <w:r w:rsidRPr="008A706B">
        <w:rPr>
          <w:rFonts w:eastAsia="Arial" w:cs="Arial"/>
          <w:spacing w:val="-2"/>
          <w:szCs w:val="22"/>
        </w:rPr>
        <w:t>i</w:t>
      </w:r>
      <w:r w:rsidRPr="008A706B">
        <w:rPr>
          <w:rFonts w:eastAsia="Arial" w:cs="Arial"/>
          <w:szCs w:val="22"/>
        </w:rPr>
        <w:t>on</w:t>
      </w:r>
      <w:r w:rsidRPr="008A706B">
        <w:rPr>
          <w:rFonts w:eastAsia="Arial" w:cs="Arial"/>
          <w:spacing w:val="-9"/>
          <w:szCs w:val="22"/>
        </w:rPr>
        <w:t xml:space="preserve"> </w:t>
      </w:r>
      <w:r w:rsidRPr="008A706B">
        <w:rPr>
          <w:rFonts w:eastAsia="Arial" w:cs="Arial"/>
          <w:spacing w:val="1"/>
          <w:szCs w:val="22"/>
        </w:rPr>
        <w:t xml:space="preserve">as detailed at </w:t>
      </w:r>
      <w:r w:rsidRPr="008A706B">
        <w:rPr>
          <w:rFonts w:eastAsia="Arial" w:cs="Arial"/>
          <w:spacing w:val="3"/>
          <w:szCs w:val="22"/>
        </w:rPr>
        <w:t>c</w:t>
      </w:r>
      <w:r w:rsidRPr="008A706B">
        <w:rPr>
          <w:rFonts w:eastAsia="Arial" w:cs="Arial"/>
          <w:spacing w:val="-1"/>
          <w:szCs w:val="22"/>
        </w:rPr>
        <w:t>l</w:t>
      </w:r>
      <w:r w:rsidRPr="008A706B">
        <w:rPr>
          <w:rFonts w:eastAsia="Arial" w:cs="Arial"/>
          <w:szCs w:val="22"/>
        </w:rPr>
        <w:t>a</w:t>
      </w:r>
      <w:r w:rsidRPr="008A706B">
        <w:rPr>
          <w:rFonts w:eastAsia="Arial" w:cs="Arial"/>
          <w:spacing w:val="-1"/>
          <w:szCs w:val="22"/>
        </w:rPr>
        <w:t>u</w:t>
      </w:r>
      <w:r w:rsidRPr="008A706B">
        <w:rPr>
          <w:rFonts w:eastAsia="Arial" w:cs="Arial"/>
          <w:spacing w:val="1"/>
          <w:szCs w:val="22"/>
        </w:rPr>
        <w:t>s</w:t>
      </w:r>
      <w:r w:rsidRPr="008A706B">
        <w:rPr>
          <w:rFonts w:eastAsia="Arial" w:cs="Arial"/>
          <w:szCs w:val="22"/>
        </w:rPr>
        <w:t>e</w:t>
      </w:r>
      <w:r w:rsidRPr="008A706B">
        <w:rPr>
          <w:rFonts w:eastAsia="Arial" w:cs="Arial"/>
          <w:spacing w:val="-3"/>
          <w:szCs w:val="22"/>
        </w:rPr>
        <w:t xml:space="preserve"> </w:t>
      </w:r>
      <w:r w:rsidRPr="008A706B">
        <w:rPr>
          <w:rFonts w:eastAsia="Arial" w:cs="Arial"/>
          <w:spacing w:val="1"/>
          <w:szCs w:val="22"/>
        </w:rPr>
        <w:t>c</w:t>
      </w:r>
      <w:r w:rsidRPr="008A706B">
        <w:rPr>
          <w:rFonts w:eastAsia="Arial" w:cs="Arial"/>
          <w:szCs w:val="22"/>
        </w:rPr>
        <w:t>.</w:t>
      </w:r>
      <w:r w:rsidRPr="008A706B">
        <w:rPr>
          <w:rFonts w:eastAsia="Arial" w:cs="Arial"/>
          <w:spacing w:val="-3"/>
          <w:szCs w:val="22"/>
        </w:rPr>
        <w:t xml:space="preserve"> </w:t>
      </w:r>
      <w:r w:rsidRPr="008A706B">
        <w:rPr>
          <w:rFonts w:eastAsia="Arial" w:cs="Arial"/>
          <w:szCs w:val="22"/>
        </w:rPr>
        <w:t>The</w:t>
      </w:r>
      <w:r w:rsidRPr="008A706B">
        <w:rPr>
          <w:rFonts w:eastAsia="Arial" w:cs="Arial"/>
          <w:spacing w:val="-4"/>
          <w:szCs w:val="22"/>
        </w:rPr>
        <w:t xml:space="preserve"> </w:t>
      </w:r>
      <w:r w:rsidRPr="008A706B">
        <w:rPr>
          <w:rFonts w:eastAsia="Arial" w:cs="Arial"/>
          <w:szCs w:val="22"/>
        </w:rPr>
        <w:t>C</w:t>
      </w:r>
      <w:r w:rsidRPr="008A706B">
        <w:rPr>
          <w:rFonts w:eastAsia="Arial" w:cs="Arial"/>
          <w:spacing w:val="2"/>
          <w:szCs w:val="22"/>
        </w:rPr>
        <w:t>o</w:t>
      </w:r>
      <w:r w:rsidRPr="008A706B">
        <w:rPr>
          <w:rFonts w:eastAsia="Arial" w:cs="Arial"/>
          <w:szCs w:val="22"/>
        </w:rPr>
        <w:t>ntra</w:t>
      </w:r>
      <w:r w:rsidRPr="008A706B">
        <w:rPr>
          <w:rFonts w:eastAsia="Arial" w:cs="Arial"/>
          <w:spacing w:val="1"/>
          <w:szCs w:val="22"/>
        </w:rPr>
        <w:t>c</w:t>
      </w:r>
      <w:r w:rsidRPr="008A706B">
        <w:rPr>
          <w:rFonts w:eastAsia="Arial" w:cs="Arial"/>
          <w:szCs w:val="22"/>
        </w:rPr>
        <w:t>tor</w:t>
      </w:r>
      <w:r w:rsidRPr="008A706B">
        <w:rPr>
          <w:rFonts w:eastAsia="Arial" w:cs="Arial"/>
          <w:spacing w:val="-9"/>
          <w:szCs w:val="22"/>
        </w:rPr>
        <w:t xml:space="preserve"> </w:t>
      </w:r>
      <w:r w:rsidRPr="008A706B">
        <w:rPr>
          <w:rFonts w:eastAsia="Arial" w:cs="Arial"/>
          <w:spacing w:val="1"/>
          <w:szCs w:val="22"/>
        </w:rPr>
        <w:t>s</w:t>
      </w:r>
      <w:r w:rsidRPr="008A706B">
        <w:rPr>
          <w:rFonts w:eastAsia="Arial" w:cs="Arial"/>
          <w:szCs w:val="22"/>
        </w:rPr>
        <w:t>h</w:t>
      </w:r>
      <w:r w:rsidRPr="008A706B">
        <w:rPr>
          <w:rFonts w:eastAsia="Arial" w:cs="Arial"/>
          <w:spacing w:val="1"/>
          <w:szCs w:val="22"/>
        </w:rPr>
        <w:t>a</w:t>
      </w:r>
      <w:r w:rsidRPr="008A706B">
        <w:rPr>
          <w:rFonts w:eastAsia="Arial" w:cs="Arial"/>
          <w:spacing w:val="-1"/>
          <w:szCs w:val="22"/>
        </w:rPr>
        <w:t>l</w:t>
      </w:r>
      <w:r w:rsidRPr="008A706B">
        <w:rPr>
          <w:rFonts w:eastAsia="Arial" w:cs="Arial"/>
          <w:szCs w:val="22"/>
        </w:rPr>
        <w:t>l</w:t>
      </w:r>
      <w:r w:rsidRPr="008A706B">
        <w:rPr>
          <w:rFonts w:eastAsia="Arial" w:cs="Arial"/>
          <w:spacing w:val="-3"/>
          <w:szCs w:val="22"/>
        </w:rPr>
        <w:t xml:space="preserve"> </w:t>
      </w:r>
      <w:r w:rsidRPr="008A706B">
        <w:rPr>
          <w:rFonts w:eastAsia="Arial" w:cs="Arial"/>
          <w:szCs w:val="22"/>
        </w:rPr>
        <w:t>e</w:t>
      </w:r>
      <w:r w:rsidRPr="008A706B">
        <w:rPr>
          <w:rFonts w:eastAsia="Arial" w:cs="Arial"/>
          <w:spacing w:val="-1"/>
          <w:szCs w:val="22"/>
        </w:rPr>
        <w:t>n</w:t>
      </w:r>
      <w:r w:rsidRPr="008A706B">
        <w:rPr>
          <w:rFonts w:eastAsia="Arial" w:cs="Arial"/>
          <w:spacing w:val="1"/>
          <w:szCs w:val="22"/>
        </w:rPr>
        <w:t>s</w:t>
      </w:r>
      <w:r w:rsidRPr="008A706B">
        <w:rPr>
          <w:rFonts w:eastAsia="Arial" w:cs="Arial"/>
          <w:szCs w:val="22"/>
        </w:rPr>
        <w:t>ure</w:t>
      </w:r>
      <w:r w:rsidRPr="008A706B">
        <w:rPr>
          <w:rFonts w:eastAsia="Arial" w:cs="Arial"/>
          <w:spacing w:val="-2"/>
          <w:szCs w:val="22"/>
        </w:rPr>
        <w:t xml:space="preserve"> </w:t>
      </w:r>
      <w:r w:rsidRPr="008A706B">
        <w:rPr>
          <w:rFonts w:eastAsia="Arial" w:cs="Arial"/>
          <w:szCs w:val="22"/>
        </w:rPr>
        <w:t>th</w:t>
      </w:r>
      <w:r w:rsidRPr="008A706B">
        <w:rPr>
          <w:rFonts w:eastAsia="Arial" w:cs="Arial"/>
          <w:spacing w:val="-1"/>
          <w:szCs w:val="22"/>
        </w:rPr>
        <w:t>a</w:t>
      </w:r>
      <w:r w:rsidRPr="008A706B">
        <w:rPr>
          <w:rFonts w:eastAsia="Arial" w:cs="Arial"/>
          <w:szCs w:val="22"/>
        </w:rPr>
        <w:t>t</w:t>
      </w:r>
      <w:r w:rsidRPr="008A706B">
        <w:rPr>
          <w:rFonts w:eastAsia="Arial" w:cs="Arial"/>
          <w:spacing w:val="-3"/>
          <w:szCs w:val="22"/>
        </w:rPr>
        <w:t xml:space="preserve"> </w:t>
      </w:r>
      <w:r w:rsidRPr="008A706B">
        <w:rPr>
          <w:rFonts w:eastAsia="Arial" w:cs="Arial"/>
          <w:spacing w:val="2"/>
          <w:szCs w:val="22"/>
        </w:rPr>
        <w:t>t</w:t>
      </w:r>
      <w:r w:rsidRPr="008A706B">
        <w:rPr>
          <w:rFonts w:eastAsia="Arial" w:cs="Arial"/>
          <w:szCs w:val="22"/>
        </w:rPr>
        <w:t>h</w:t>
      </w:r>
      <w:r w:rsidRPr="008A706B">
        <w:rPr>
          <w:rFonts w:eastAsia="Arial" w:cs="Arial"/>
          <w:spacing w:val="-1"/>
          <w:szCs w:val="22"/>
        </w:rPr>
        <w:t>i</w:t>
      </w:r>
      <w:r w:rsidRPr="008A706B">
        <w:rPr>
          <w:rFonts w:eastAsia="Arial" w:cs="Arial"/>
          <w:szCs w:val="22"/>
        </w:rPr>
        <w:t>s In</w:t>
      </w:r>
      <w:r w:rsidRPr="008A706B">
        <w:rPr>
          <w:rFonts w:eastAsia="Arial" w:cs="Arial"/>
          <w:spacing w:val="1"/>
          <w:szCs w:val="22"/>
        </w:rPr>
        <w:t>f</w:t>
      </w:r>
      <w:r w:rsidRPr="008A706B">
        <w:rPr>
          <w:rFonts w:eastAsia="Arial" w:cs="Arial"/>
          <w:szCs w:val="22"/>
        </w:rPr>
        <w:t>o</w:t>
      </w:r>
      <w:r w:rsidRPr="008A706B">
        <w:rPr>
          <w:rFonts w:eastAsia="Arial" w:cs="Arial"/>
          <w:spacing w:val="-2"/>
          <w:szCs w:val="22"/>
        </w:rPr>
        <w:t>r</w:t>
      </w:r>
      <w:r w:rsidRPr="008A706B">
        <w:rPr>
          <w:rFonts w:eastAsia="Arial" w:cs="Arial"/>
          <w:spacing w:val="4"/>
          <w:szCs w:val="22"/>
        </w:rPr>
        <w:t>m</w:t>
      </w:r>
      <w:r w:rsidRPr="008A706B">
        <w:rPr>
          <w:rFonts w:eastAsia="Arial" w:cs="Arial"/>
          <w:szCs w:val="22"/>
        </w:rPr>
        <w:t>at</w:t>
      </w:r>
      <w:r w:rsidRPr="008A706B">
        <w:rPr>
          <w:rFonts w:eastAsia="Arial" w:cs="Arial"/>
          <w:spacing w:val="-2"/>
          <w:szCs w:val="22"/>
        </w:rPr>
        <w:t>i</w:t>
      </w:r>
      <w:r w:rsidRPr="008A706B">
        <w:rPr>
          <w:rFonts w:eastAsia="Arial" w:cs="Arial"/>
          <w:szCs w:val="22"/>
        </w:rPr>
        <w:t>on</w:t>
      </w:r>
      <w:r w:rsidRPr="008A706B">
        <w:rPr>
          <w:rFonts w:eastAsia="Arial" w:cs="Arial"/>
          <w:spacing w:val="-9"/>
          <w:szCs w:val="22"/>
        </w:rPr>
        <w:t xml:space="preserve"> </w:t>
      </w:r>
      <w:r w:rsidRPr="008A706B">
        <w:rPr>
          <w:rFonts w:eastAsia="Arial" w:cs="Arial"/>
          <w:spacing w:val="-1"/>
          <w:szCs w:val="22"/>
        </w:rPr>
        <w:t>i</w:t>
      </w:r>
      <w:r w:rsidRPr="008A706B">
        <w:rPr>
          <w:rFonts w:eastAsia="Arial" w:cs="Arial"/>
          <w:szCs w:val="22"/>
        </w:rPr>
        <w:t>s ava</w:t>
      </w:r>
      <w:r w:rsidRPr="008A706B">
        <w:rPr>
          <w:rFonts w:eastAsia="Arial" w:cs="Arial"/>
          <w:spacing w:val="1"/>
          <w:szCs w:val="22"/>
        </w:rPr>
        <w:t>i</w:t>
      </w:r>
      <w:r w:rsidRPr="008A706B">
        <w:rPr>
          <w:rFonts w:eastAsia="Arial" w:cs="Arial"/>
          <w:spacing w:val="-1"/>
          <w:szCs w:val="22"/>
        </w:rPr>
        <w:t>l</w:t>
      </w:r>
      <w:r w:rsidRPr="008A706B">
        <w:rPr>
          <w:rFonts w:eastAsia="Arial" w:cs="Arial"/>
          <w:szCs w:val="22"/>
        </w:rPr>
        <w:t>a</w:t>
      </w:r>
      <w:r w:rsidRPr="008A706B">
        <w:rPr>
          <w:rFonts w:eastAsia="Arial" w:cs="Arial"/>
          <w:spacing w:val="1"/>
          <w:szCs w:val="22"/>
        </w:rPr>
        <w:t>b</w:t>
      </w:r>
      <w:r w:rsidRPr="008A706B">
        <w:rPr>
          <w:rFonts w:eastAsia="Arial" w:cs="Arial"/>
          <w:spacing w:val="-1"/>
          <w:szCs w:val="22"/>
        </w:rPr>
        <w:t>l</w:t>
      </w:r>
      <w:r w:rsidRPr="008A706B">
        <w:rPr>
          <w:rFonts w:eastAsia="Arial" w:cs="Arial"/>
          <w:szCs w:val="22"/>
        </w:rPr>
        <w:t>e</w:t>
      </w:r>
      <w:r w:rsidRPr="008A706B">
        <w:rPr>
          <w:rFonts w:eastAsia="Arial" w:cs="Arial"/>
          <w:spacing w:val="-6"/>
          <w:szCs w:val="22"/>
        </w:rPr>
        <w:t xml:space="preserve"> </w:t>
      </w:r>
      <w:r w:rsidRPr="008A706B">
        <w:rPr>
          <w:rFonts w:eastAsia="Arial" w:cs="Arial"/>
          <w:szCs w:val="22"/>
        </w:rPr>
        <w:t>to</w:t>
      </w:r>
      <w:r w:rsidRPr="008A706B">
        <w:rPr>
          <w:rFonts w:eastAsia="Arial" w:cs="Arial"/>
          <w:spacing w:val="-3"/>
          <w:szCs w:val="22"/>
        </w:rPr>
        <w:t xml:space="preserve"> </w:t>
      </w:r>
      <w:r w:rsidRPr="008A706B">
        <w:rPr>
          <w:rFonts w:eastAsia="Arial" w:cs="Arial"/>
          <w:spacing w:val="2"/>
          <w:szCs w:val="22"/>
        </w:rPr>
        <w:t>t</w:t>
      </w:r>
      <w:r w:rsidRPr="008A706B">
        <w:rPr>
          <w:rFonts w:eastAsia="Arial" w:cs="Arial"/>
          <w:szCs w:val="22"/>
        </w:rPr>
        <w:t>he</w:t>
      </w:r>
      <w:r w:rsidRPr="008A706B">
        <w:rPr>
          <w:rFonts w:eastAsia="Arial" w:cs="Arial"/>
          <w:spacing w:val="-4"/>
          <w:szCs w:val="22"/>
        </w:rPr>
        <w:t xml:space="preserve"> </w:t>
      </w:r>
      <w:r w:rsidRPr="008A706B">
        <w:rPr>
          <w:rFonts w:eastAsia="Arial" w:cs="Arial"/>
          <w:spacing w:val="1"/>
          <w:szCs w:val="22"/>
        </w:rPr>
        <w:t>A</w:t>
      </w:r>
      <w:r w:rsidRPr="008A706B">
        <w:rPr>
          <w:rFonts w:eastAsia="Arial" w:cs="Arial"/>
          <w:szCs w:val="22"/>
        </w:rPr>
        <w:t>ut</w:t>
      </w:r>
      <w:r w:rsidRPr="008A706B">
        <w:rPr>
          <w:rFonts w:eastAsia="Arial" w:cs="Arial"/>
          <w:spacing w:val="1"/>
          <w:szCs w:val="22"/>
        </w:rPr>
        <w:t>h</w:t>
      </w:r>
      <w:r w:rsidRPr="008A706B">
        <w:rPr>
          <w:rFonts w:eastAsia="Arial" w:cs="Arial"/>
          <w:szCs w:val="22"/>
        </w:rPr>
        <w:t>ori</w:t>
      </w:r>
      <w:r w:rsidRPr="008A706B">
        <w:rPr>
          <w:rFonts w:eastAsia="Arial" w:cs="Arial"/>
          <w:spacing w:val="4"/>
          <w:szCs w:val="22"/>
        </w:rPr>
        <w:t>t</w:t>
      </w:r>
      <w:r w:rsidRPr="008A706B">
        <w:rPr>
          <w:rFonts w:eastAsia="Arial" w:cs="Arial"/>
          <w:szCs w:val="22"/>
        </w:rPr>
        <w:t>y</w:t>
      </w:r>
      <w:r w:rsidRPr="008A706B">
        <w:rPr>
          <w:rFonts w:eastAsia="Arial" w:cs="Arial"/>
          <w:spacing w:val="-9"/>
          <w:szCs w:val="22"/>
        </w:rPr>
        <w:t xml:space="preserve"> </w:t>
      </w:r>
      <w:r w:rsidRPr="008A706B">
        <w:rPr>
          <w:rFonts w:eastAsia="Arial" w:cs="Arial"/>
          <w:szCs w:val="22"/>
        </w:rPr>
        <w:t>thr</w:t>
      </w:r>
      <w:r w:rsidRPr="008A706B">
        <w:rPr>
          <w:rFonts w:eastAsia="Arial" w:cs="Arial"/>
          <w:spacing w:val="2"/>
          <w:szCs w:val="22"/>
        </w:rPr>
        <w:t>o</w:t>
      </w:r>
      <w:r w:rsidRPr="008A706B">
        <w:rPr>
          <w:rFonts w:eastAsia="Arial" w:cs="Arial"/>
          <w:szCs w:val="22"/>
        </w:rPr>
        <w:t>u</w:t>
      </w:r>
      <w:r w:rsidRPr="008A706B">
        <w:rPr>
          <w:rFonts w:eastAsia="Arial" w:cs="Arial"/>
          <w:spacing w:val="1"/>
          <w:szCs w:val="22"/>
        </w:rPr>
        <w:t>g</w:t>
      </w:r>
      <w:r w:rsidRPr="008A706B">
        <w:rPr>
          <w:rFonts w:eastAsia="Arial" w:cs="Arial"/>
          <w:szCs w:val="22"/>
        </w:rPr>
        <w:t>h</w:t>
      </w:r>
      <w:r w:rsidRPr="008A706B">
        <w:rPr>
          <w:rFonts w:eastAsia="Arial" w:cs="Arial"/>
          <w:spacing w:val="-7"/>
          <w:szCs w:val="22"/>
        </w:rPr>
        <w:t xml:space="preserve"> </w:t>
      </w:r>
      <w:r w:rsidRPr="008A706B">
        <w:rPr>
          <w:rFonts w:eastAsia="Arial" w:cs="Arial"/>
          <w:spacing w:val="-1"/>
          <w:szCs w:val="22"/>
        </w:rPr>
        <w:t>t</w:t>
      </w:r>
      <w:r w:rsidRPr="008A706B">
        <w:rPr>
          <w:rFonts w:eastAsia="Arial" w:cs="Arial"/>
          <w:spacing w:val="2"/>
          <w:szCs w:val="22"/>
        </w:rPr>
        <w:t>h</w:t>
      </w:r>
      <w:r w:rsidRPr="008A706B">
        <w:rPr>
          <w:rFonts w:eastAsia="Arial" w:cs="Arial"/>
          <w:szCs w:val="22"/>
        </w:rPr>
        <w:t>e</w:t>
      </w:r>
      <w:r w:rsidRPr="008A706B">
        <w:rPr>
          <w:rFonts w:eastAsia="Arial" w:cs="Arial"/>
          <w:spacing w:val="-3"/>
          <w:szCs w:val="22"/>
        </w:rPr>
        <w:t xml:space="preserve"> </w:t>
      </w:r>
      <w:r w:rsidRPr="008A706B">
        <w:rPr>
          <w:rFonts w:eastAsia="Arial" w:cs="Arial"/>
          <w:szCs w:val="22"/>
        </w:rPr>
        <w:t>s</w:t>
      </w:r>
      <w:r w:rsidRPr="008A706B">
        <w:rPr>
          <w:rFonts w:eastAsia="Arial" w:cs="Arial"/>
          <w:spacing w:val="2"/>
          <w:szCs w:val="22"/>
        </w:rPr>
        <w:t>u</w:t>
      </w:r>
      <w:r w:rsidRPr="008A706B">
        <w:rPr>
          <w:rFonts w:eastAsia="Arial" w:cs="Arial"/>
          <w:szCs w:val="22"/>
        </w:rPr>
        <w:t>p</w:t>
      </w:r>
      <w:r w:rsidRPr="008A706B">
        <w:rPr>
          <w:rFonts w:eastAsia="Arial" w:cs="Arial"/>
          <w:spacing w:val="-1"/>
          <w:szCs w:val="22"/>
        </w:rPr>
        <w:t>p</w:t>
      </w:r>
      <w:r w:rsidRPr="008A706B">
        <w:rPr>
          <w:rFonts w:eastAsia="Arial" w:cs="Arial"/>
          <w:spacing w:val="4"/>
          <w:szCs w:val="22"/>
        </w:rPr>
        <w:t>l</w:t>
      </w:r>
      <w:r w:rsidRPr="008A706B">
        <w:rPr>
          <w:rFonts w:eastAsia="Arial" w:cs="Arial"/>
          <w:szCs w:val="22"/>
        </w:rPr>
        <w:t>y</w:t>
      </w:r>
      <w:r w:rsidRPr="008A706B">
        <w:rPr>
          <w:rFonts w:eastAsia="Arial" w:cs="Arial"/>
          <w:spacing w:val="-10"/>
          <w:szCs w:val="22"/>
        </w:rPr>
        <w:t xml:space="preserve"> </w:t>
      </w:r>
      <w:r w:rsidRPr="008A706B">
        <w:rPr>
          <w:rFonts w:eastAsia="Arial" w:cs="Arial"/>
          <w:spacing w:val="1"/>
          <w:szCs w:val="22"/>
        </w:rPr>
        <w:t>c</w:t>
      </w:r>
      <w:r w:rsidRPr="008A706B">
        <w:rPr>
          <w:rFonts w:eastAsia="Arial" w:cs="Arial"/>
          <w:szCs w:val="22"/>
        </w:rPr>
        <w:t>h</w:t>
      </w:r>
      <w:r w:rsidRPr="008A706B">
        <w:rPr>
          <w:rFonts w:eastAsia="Arial" w:cs="Arial"/>
          <w:spacing w:val="1"/>
          <w:szCs w:val="22"/>
        </w:rPr>
        <w:t>a</w:t>
      </w:r>
      <w:r w:rsidRPr="008A706B">
        <w:rPr>
          <w:rFonts w:eastAsia="Arial" w:cs="Arial"/>
          <w:spacing w:val="-1"/>
          <w:szCs w:val="22"/>
        </w:rPr>
        <w:t>i</w:t>
      </w:r>
      <w:r w:rsidRPr="008A706B">
        <w:rPr>
          <w:rFonts w:eastAsia="Arial" w:cs="Arial"/>
          <w:szCs w:val="22"/>
        </w:rPr>
        <w:t>n,</w:t>
      </w:r>
      <w:r w:rsidRPr="008A706B">
        <w:rPr>
          <w:rFonts w:eastAsia="Arial" w:cs="Arial"/>
          <w:spacing w:val="-4"/>
          <w:szCs w:val="22"/>
        </w:rPr>
        <w:t xml:space="preserve"> </w:t>
      </w:r>
      <w:r w:rsidRPr="008A706B">
        <w:rPr>
          <w:rFonts w:eastAsia="Arial" w:cs="Arial"/>
          <w:szCs w:val="22"/>
        </w:rPr>
        <w:t>u</w:t>
      </w:r>
      <w:r w:rsidRPr="008A706B">
        <w:rPr>
          <w:rFonts w:eastAsia="Arial" w:cs="Arial"/>
          <w:spacing w:val="1"/>
          <w:szCs w:val="22"/>
        </w:rPr>
        <w:t>p</w:t>
      </w:r>
      <w:r w:rsidRPr="008A706B">
        <w:rPr>
          <w:rFonts w:eastAsia="Arial" w:cs="Arial"/>
          <w:szCs w:val="22"/>
        </w:rPr>
        <w:t>on</w:t>
      </w:r>
      <w:r w:rsidRPr="008A706B">
        <w:rPr>
          <w:rFonts w:eastAsia="Arial" w:cs="Arial"/>
          <w:spacing w:val="-5"/>
          <w:szCs w:val="22"/>
        </w:rPr>
        <w:t xml:space="preserve"> </w:t>
      </w:r>
      <w:r w:rsidRPr="008A706B">
        <w:rPr>
          <w:rFonts w:eastAsia="Arial" w:cs="Arial"/>
          <w:szCs w:val="22"/>
        </w:rPr>
        <w:t>r</w:t>
      </w:r>
      <w:r w:rsidRPr="008A706B">
        <w:rPr>
          <w:rFonts w:eastAsia="Arial" w:cs="Arial"/>
          <w:spacing w:val="2"/>
          <w:szCs w:val="22"/>
        </w:rPr>
        <w:t>e</w:t>
      </w:r>
      <w:r w:rsidRPr="008A706B">
        <w:rPr>
          <w:rFonts w:eastAsia="Arial" w:cs="Arial"/>
          <w:szCs w:val="22"/>
        </w:rPr>
        <w:t>q</w:t>
      </w:r>
      <w:r w:rsidRPr="008A706B">
        <w:rPr>
          <w:rFonts w:eastAsia="Arial" w:cs="Arial"/>
          <w:spacing w:val="-1"/>
          <w:szCs w:val="22"/>
        </w:rPr>
        <w:t>u</w:t>
      </w:r>
      <w:r w:rsidRPr="008A706B">
        <w:rPr>
          <w:rFonts w:eastAsia="Arial" w:cs="Arial"/>
          <w:szCs w:val="22"/>
        </w:rPr>
        <w:t>e</w:t>
      </w:r>
      <w:r w:rsidRPr="008A706B">
        <w:rPr>
          <w:rFonts w:eastAsia="Arial" w:cs="Arial"/>
          <w:spacing w:val="1"/>
          <w:szCs w:val="22"/>
        </w:rPr>
        <w:t>s</w:t>
      </w:r>
      <w:r w:rsidRPr="008A706B">
        <w:rPr>
          <w:rFonts w:eastAsia="Arial" w:cs="Arial"/>
          <w:szCs w:val="22"/>
        </w:rPr>
        <w:t>t</w:t>
      </w:r>
      <w:r w:rsidRPr="008A706B">
        <w:rPr>
          <w:rFonts w:eastAsia="Arial" w:cs="Arial"/>
          <w:spacing w:val="-5"/>
          <w:szCs w:val="22"/>
        </w:rPr>
        <w:t xml:space="preserve"> </w:t>
      </w:r>
      <w:r w:rsidRPr="008A706B">
        <w:rPr>
          <w:rFonts w:eastAsia="Arial" w:cs="Arial"/>
          <w:spacing w:val="-1"/>
          <w:szCs w:val="22"/>
        </w:rPr>
        <w:t>i</w:t>
      </w:r>
      <w:r w:rsidRPr="008A706B">
        <w:rPr>
          <w:rFonts w:eastAsia="Arial" w:cs="Arial"/>
          <w:szCs w:val="22"/>
        </w:rPr>
        <w:t>n</w:t>
      </w:r>
      <w:r w:rsidRPr="008A706B">
        <w:rPr>
          <w:rFonts w:eastAsia="Arial" w:cs="Arial"/>
          <w:spacing w:val="-1"/>
          <w:szCs w:val="22"/>
        </w:rPr>
        <w:t xml:space="preserve"> </w:t>
      </w:r>
      <w:r w:rsidRPr="008A706B">
        <w:rPr>
          <w:rFonts w:eastAsia="Arial" w:cs="Arial"/>
          <w:szCs w:val="22"/>
        </w:rPr>
        <w:t>a</w:t>
      </w:r>
      <w:r w:rsidRPr="008A706B">
        <w:rPr>
          <w:rFonts w:eastAsia="Arial" w:cs="Arial"/>
          <w:spacing w:val="1"/>
          <w:szCs w:val="22"/>
        </w:rPr>
        <w:t>cc</w:t>
      </w:r>
      <w:r w:rsidRPr="008A706B">
        <w:rPr>
          <w:rFonts w:eastAsia="Arial" w:cs="Arial"/>
          <w:szCs w:val="22"/>
        </w:rPr>
        <w:t>or</w:t>
      </w:r>
      <w:r w:rsidRPr="008A706B">
        <w:rPr>
          <w:rFonts w:eastAsia="Arial" w:cs="Arial"/>
          <w:spacing w:val="6"/>
          <w:szCs w:val="22"/>
        </w:rPr>
        <w:t>d</w:t>
      </w:r>
      <w:r w:rsidRPr="008A706B">
        <w:rPr>
          <w:rFonts w:eastAsia="Arial" w:cs="Arial"/>
          <w:szCs w:val="22"/>
        </w:rPr>
        <w:t>a</w:t>
      </w:r>
      <w:r w:rsidRPr="008A706B">
        <w:rPr>
          <w:rFonts w:eastAsia="Arial" w:cs="Arial"/>
          <w:spacing w:val="-1"/>
          <w:szCs w:val="22"/>
        </w:rPr>
        <w:t>n</w:t>
      </w:r>
      <w:r w:rsidRPr="008A706B">
        <w:rPr>
          <w:rFonts w:eastAsia="Arial" w:cs="Arial"/>
          <w:spacing w:val="1"/>
          <w:szCs w:val="22"/>
        </w:rPr>
        <w:t>c</w:t>
      </w:r>
      <w:r w:rsidRPr="008A706B">
        <w:rPr>
          <w:rFonts w:eastAsia="Arial" w:cs="Arial"/>
          <w:szCs w:val="22"/>
        </w:rPr>
        <w:t>e w</w:t>
      </w:r>
      <w:r w:rsidRPr="008A706B">
        <w:rPr>
          <w:rFonts w:eastAsia="Arial" w:cs="Arial"/>
          <w:spacing w:val="-1"/>
          <w:szCs w:val="22"/>
        </w:rPr>
        <w:t>i</w:t>
      </w:r>
      <w:r w:rsidRPr="008A706B">
        <w:rPr>
          <w:rFonts w:eastAsia="Arial" w:cs="Arial"/>
          <w:szCs w:val="22"/>
        </w:rPr>
        <w:t>th</w:t>
      </w:r>
      <w:r w:rsidRPr="008A706B">
        <w:rPr>
          <w:rFonts w:eastAsia="Arial" w:cs="Arial"/>
          <w:spacing w:val="-5"/>
          <w:szCs w:val="22"/>
        </w:rPr>
        <w:t xml:space="preserve"> </w:t>
      </w:r>
      <w:r w:rsidRPr="008A706B">
        <w:rPr>
          <w:rFonts w:eastAsia="Arial" w:cs="Arial"/>
          <w:spacing w:val="1"/>
          <w:szCs w:val="22"/>
        </w:rPr>
        <w:t>c</w:t>
      </w:r>
      <w:r w:rsidRPr="008A706B">
        <w:rPr>
          <w:rFonts w:eastAsia="Arial" w:cs="Arial"/>
          <w:spacing w:val="2"/>
          <w:szCs w:val="22"/>
        </w:rPr>
        <w:t>o</w:t>
      </w:r>
      <w:r w:rsidRPr="008A706B">
        <w:rPr>
          <w:rFonts w:eastAsia="Arial" w:cs="Arial"/>
          <w:szCs w:val="22"/>
        </w:rPr>
        <w:t>n</w:t>
      </w:r>
      <w:r w:rsidRPr="008A706B">
        <w:rPr>
          <w:rFonts w:eastAsia="Arial" w:cs="Arial"/>
          <w:spacing w:val="1"/>
          <w:szCs w:val="22"/>
        </w:rPr>
        <w:t>d</w:t>
      </w:r>
      <w:r w:rsidRPr="008A706B">
        <w:rPr>
          <w:rFonts w:eastAsia="Arial" w:cs="Arial"/>
          <w:spacing w:val="-1"/>
          <w:szCs w:val="22"/>
        </w:rPr>
        <w:t>i</w:t>
      </w:r>
      <w:r w:rsidRPr="008A706B">
        <w:rPr>
          <w:rFonts w:eastAsia="Arial" w:cs="Arial"/>
          <w:szCs w:val="22"/>
        </w:rPr>
        <w:t>t</w:t>
      </w:r>
      <w:r w:rsidRPr="008A706B">
        <w:rPr>
          <w:rFonts w:eastAsia="Arial" w:cs="Arial"/>
          <w:spacing w:val="1"/>
          <w:szCs w:val="22"/>
        </w:rPr>
        <w:t>i</w:t>
      </w:r>
      <w:r w:rsidRPr="008A706B">
        <w:rPr>
          <w:rFonts w:eastAsia="Arial" w:cs="Arial"/>
          <w:szCs w:val="22"/>
        </w:rPr>
        <w:t>on</w:t>
      </w:r>
      <w:r w:rsidRPr="008A706B">
        <w:rPr>
          <w:rFonts w:eastAsia="Arial" w:cs="Arial"/>
          <w:spacing w:val="-6"/>
          <w:szCs w:val="22"/>
        </w:rPr>
        <w:t xml:space="preserve"> </w:t>
      </w:r>
      <w:r w:rsidRPr="008A706B">
        <w:rPr>
          <w:rFonts w:eastAsia="Arial" w:cs="Arial"/>
          <w:spacing w:val="-1"/>
          <w:szCs w:val="22"/>
        </w:rPr>
        <w:t>A</w:t>
      </w:r>
      <w:r w:rsidRPr="008A706B">
        <w:rPr>
          <w:rFonts w:eastAsia="Arial" w:cs="Arial"/>
          <w:szCs w:val="22"/>
        </w:rPr>
        <w:t>23</w:t>
      </w:r>
      <w:r w:rsidRPr="008A706B">
        <w:rPr>
          <w:rFonts w:eastAsia="Arial" w:cs="Arial"/>
          <w:spacing w:val="-3"/>
          <w:szCs w:val="22"/>
        </w:rPr>
        <w:t xml:space="preserve"> </w:t>
      </w:r>
      <w:r w:rsidRPr="008A706B">
        <w:rPr>
          <w:rFonts w:eastAsia="Arial" w:cs="Arial"/>
          <w:szCs w:val="22"/>
        </w:rPr>
        <w:t>(Con</w:t>
      </w:r>
      <w:r w:rsidRPr="008A706B">
        <w:rPr>
          <w:rFonts w:eastAsia="Arial" w:cs="Arial"/>
          <w:spacing w:val="-1"/>
          <w:szCs w:val="22"/>
        </w:rPr>
        <w:t>t</w:t>
      </w:r>
      <w:r w:rsidRPr="008A706B">
        <w:rPr>
          <w:rFonts w:eastAsia="Arial" w:cs="Arial"/>
          <w:spacing w:val="1"/>
          <w:szCs w:val="22"/>
        </w:rPr>
        <w:t>r</w:t>
      </w:r>
      <w:r w:rsidRPr="008A706B">
        <w:rPr>
          <w:rFonts w:eastAsia="Arial" w:cs="Arial"/>
          <w:szCs w:val="22"/>
        </w:rPr>
        <w:t>a</w:t>
      </w:r>
      <w:r w:rsidRPr="008A706B">
        <w:rPr>
          <w:rFonts w:eastAsia="Arial" w:cs="Arial"/>
          <w:spacing w:val="3"/>
          <w:szCs w:val="22"/>
        </w:rPr>
        <w:t>c</w:t>
      </w:r>
      <w:r w:rsidRPr="008A706B">
        <w:rPr>
          <w:rFonts w:eastAsia="Arial" w:cs="Arial"/>
          <w:szCs w:val="22"/>
        </w:rPr>
        <w:t>tor</w:t>
      </w:r>
      <w:r w:rsidRPr="008A706B">
        <w:rPr>
          <w:rFonts w:eastAsia="Arial" w:cs="Arial"/>
          <w:spacing w:val="-10"/>
          <w:szCs w:val="22"/>
        </w:rPr>
        <w:t xml:space="preserve"> </w:t>
      </w:r>
      <w:r w:rsidRPr="008A706B">
        <w:rPr>
          <w:rFonts w:eastAsia="Arial" w:cs="Arial"/>
          <w:szCs w:val="22"/>
        </w:rPr>
        <w:t>Re</w:t>
      </w:r>
      <w:r w:rsidRPr="008A706B">
        <w:rPr>
          <w:rFonts w:eastAsia="Arial" w:cs="Arial"/>
          <w:spacing w:val="1"/>
          <w:szCs w:val="22"/>
        </w:rPr>
        <w:t>c</w:t>
      </w:r>
      <w:r w:rsidRPr="008A706B">
        <w:rPr>
          <w:rFonts w:eastAsia="Arial" w:cs="Arial"/>
          <w:szCs w:val="22"/>
        </w:rPr>
        <w:t>ord</w:t>
      </w:r>
      <w:r w:rsidRPr="008A706B">
        <w:rPr>
          <w:rFonts w:eastAsia="Arial" w:cs="Arial"/>
          <w:spacing w:val="1"/>
          <w:szCs w:val="22"/>
        </w:rPr>
        <w:t>s)</w:t>
      </w:r>
      <w:r w:rsidRPr="008A706B">
        <w:rPr>
          <w:rFonts w:eastAsia="Arial" w:cs="Arial"/>
          <w:szCs w:val="22"/>
        </w:rPr>
        <w:t>.</w:t>
      </w:r>
    </w:p>
    <w:p w:rsidR="000B0105" w:rsidRDefault="000B0105" w:rsidP="00B619C2">
      <w:pPr>
        <w:widowControl w:val="0"/>
        <w:spacing w:before="120" w:after="120"/>
        <w:rPr>
          <w:rFonts w:eastAsia="Batang" w:cs="Arial"/>
          <w:bCs/>
          <w:szCs w:val="22"/>
          <w:lang w:eastAsia="en-GB"/>
        </w:rPr>
      </w:pPr>
    </w:p>
    <w:p w:rsidR="00CC19BF" w:rsidRDefault="00CC19BF" w:rsidP="00B619C2">
      <w:pPr>
        <w:widowControl w:val="0"/>
        <w:spacing w:before="120" w:after="120"/>
        <w:rPr>
          <w:rFonts w:eastAsia="Batang" w:cs="Arial"/>
          <w:bCs/>
          <w:szCs w:val="22"/>
          <w:lang w:eastAsia="en-GB"/>
        </w:rPr>
      </w:pPr>
    </w:p>
    <w:p w:rsidR="00CC19BF" w:rsidRDefault="00CC19BF" w:rsidP="00B619C2">
      <w:pPr>
        <w:widowControl w:val="0"/>
        <w:spacing w:before="120" w:after="120"/>
        <w:rPr>
          <w:rFonts w:eastAsia="Batang" w:cs="Arial"/>
          <w:bCs/>
          <w:szCs w:val="22"/>
          <w:lang w:eastAsia="en-GB"/>
        </w:rPr>
      </w:pPr>
    </w:p>
    <w:p w:rsidR="00CC19BF" w:rsidRPr="008A706B" w:rsidRDefault="00CC19BF" w:rsidP="00B619C2">
      <w:pPr>
        <w:widowControl w:val="0"/>
        <w:spacing w:before="120" w:after="120"/>
        <w:rPr>
          <w:rFonts w:eastAsia="Batang" w:cs="Arial"/>
          <w:bCs/>
          <w:szCs w:val="22"/>
          <w:lang w:eastAsia="en-GB"/>
        </w:rPr>
      </w:pPr>
    </w:p>
    <w:p w:rsidR="008A432F" w:rsidRPr="008A706B" w:rsidRDefault="008A432F" w:rsidP="008A432F">
      <w:pPr>
        <w:widowControl w:val="0"/>
        <w:spacing w:before="120" w:after="120"/>
        <w:outlineLvl w:val="1"/>
        <w:rPr>
          <w:rFonts w:cs="Arial"/>
          <w:b/>
          <w:iCs/>
          <w:color w:val="FF0000"/>
          <w:szCs w:val="22"/>
          <w:lang w:eastAsia="en-GB"/>
        </w:rPr>
      </w:pPr>
      <w:bookmarkStart w:id="123" w:name="_Toc403037047"/>
      <w:bookmarkStart w:id="124" w:name="_Toc403136538"/>
      <w:r w:rsidRPr="008A706B">
        <w:rPr>
          <w:rFonts w:cs="Arial"/>
          <w:b/>
          <w:iCs/>
          <w:szCs w:val="22"/>
          <w:lang w:eastAsia="en-GB"/>
        </w:rPr>
        <w:t>K2.</w:t>
      </w:r>
      <w:r w:rsidRPr="008A706B">
        <w:rPr>
          <w:rFonts w:cs="Arial"/>
          <w:b/>
          <w:iCs/>
          <w:szCs w:val="22"/>
          <w:lang w:eastAsia="en-GB"/>
        </w:rPr>
        <w:tab/>
      </w:r>
      <w:bookmarkStart w:id="125" w:name="MarkingofContDel"/>
      <w:r w:rsidRPr="008A706B">
        <w:rPr>
          <w:rFonts w:cs="Arial"/>
          <w:b/>
          <w:iCs/>
          <w:szCs w:val="22"/>
          <w:lang w:eastAsia="en-GB"/>
        </w:rPr>
        <w:t>Marking of Contractor Deliverables</w:t>
      </w:r>
      <w:bookmarkEnd w:id="123"/>
      <w:bookmarkEnd w:id="124"/>
      <w:r w:rsidR="00352E0B" w:rsidRPr="008A706B">
        <w:rPr>
          <w:rFonts w:cs="Arial"/>
          <w:b/>
          <w:iCs/>
          <w:color w:val="FF0000"/>
          <w:szCs w:val="22"/>
          <w:lang w:eastAsia="en-GB"/>
        </w:rPr>
        <w:t xml:space="preserve"> </w:t>
      </w:r>
      <w:bookmarkEnd w:id="125"/>
    </w:p>
    <w:p w:rsidR="008A432F" w:rsidRPr="008A706B" w:rsidRDefault="008A432F" w:rsidP="00E91E9D">
      <w:pPr>
        <w:widowControl w:val="0"/>
        <w:spacing w:before="120" w:after="120"/>
        <w:rPr>
          <w:rFonts w:cs="Arial"/>
          <w:szCs w:val="22"/>
          <w:lang w:eastAsia="en-GB"/>
        </w:rPr>
      </w:pPr>
      <w:r w:rsidRPr="008A706B">
        <w:rPr>
          <w:rFonts w:cs="Arial"/>
          <w:color w:val="000000"/>
          <w:szCs w:val="22"/>
          <w:lang w:eastAsia="en-GB"/>
        </w:rPr>
        <w:t>a.</w:t>
      </w:r>
      <w:r w:rsidRPr="008A706B">
        <w:rPr>
          <w:rFonts w:cs="Arial"/>
          <w:color w:val="000000"/>
          <w:szCs w:val="22"/>
          <w:lang w:eastAsia="en-GB"/>
        </w:rPr>
        <w:tab/>
        <w:t>The Contractor shall ensure that each Contractor Deliverable is marked clearly and indelibly:</w:t>
      </w:r>
    </w:p>
    <w:p w:rsidR="008A432F" w:rsidRPr="008A706B" w:rsidRDefault="008A432F" w:rsidP="00E91E9D">
      <w:pPr>
        <w:widowControl w:val="0"/>
        <w:spacing w:before="120" w:after="120"/>
        <w:ind w:left="709"/>
        <w:rPr>
          <w:rFonts w:cs="Arial"/>
          <w:color w:val="000000"/>
          <w:szCs w:val="22"/>
          <w:lang w:eastAsia="en-GB"/>
        </w:rPr>
      </w:pPr>
      <w:r w:rsidRPr="008A706B">
        <w:rPr>
          <w:rFonts w:cs="Arial"/>
          <w:color w:val="000000"/>
          <w:szCs w:val="22"/>
          <w:lang w:eastAsia="en-GB"/>
        </w:rPr>
        <w:t>(1)</w:t>
      </w:r>
      <w:r w:rsidRPr="008A706B">
        <w:rPr>
          <w:rFonts w:cs="Arial"/>
          <w:color w:val="000000"/>
          <w:szCs w:val="22"/>
          <w:lang w:eastAsia="en-GB"/>
        </w:rPr>
        <w:tab/>
        <w:t>in accordance with the requirements specified in</w:t>
      </w:r>
      <w:r w:rsidRPr="008A706B">
        <w:rPr>
          <w:rFonts w:cs="Arial"/>
          <w:b/>
          <w:color w:val="000000"/>
          <w:szCs w:val="22"/>
          <w:lang w:eastAsia="en-GB"/>
        </w:rPr>
        <w:t xml:space="preserve"> </w:t>
      </w:r>
      <w:r w:rsidR="000019DF" w:rsidRPr="008A706B">
        <w:rPr>
          <w:rFonts w:cs="Arial"/>
          <w:b/>
          <w:color w:val="000000"/>
          <w:szCs w:val="22"/>
          <w:lang w:eastAsia="en-GB"/>
        </w:rPr>
        <w:t>Schedule</w:t>
      </w:r>
      <w:r w:rsidRPr="008A706B">
        <w:rPr>
          <w:rFonts w:cs="Arial"/>
          <w:b/>
          <w:color w:val="000000"/>
          <w:szCs w:val="22"/>
          <w:lang w:eastAsia="en-GB"/>
        </w:rPr>
        <w:t xml:space="preserve"> 3 (Contract Data Sheet</w:t>
      </w:r>
      <w:r w:rsidRPr="008A706B">
        <w:rPr>
          <w:rFonts w:cs="Arial"/>
          <w:color w:val="000000"/>
          <w:szCs w:val="22"/>
          <w:lang w:eastAsia="en-GB"/>
        </w:rPr>
        <w:t>, or if no such requirement is specified, with the MOD stock reference number</w:t>
      </w:r>
      <w:r w:rsidRPr="008A706B">
        <w:rPr>
          <w:rFonts w:cs="Arial"/>
          <w:szCs w:val="22"/>
          <w:lang w:eastAsia="en-GB"/>
        </w:rPr>
        <w:t xml:space="preserve">, </w:t>
      </w:r>
      <w:r w:rsidR="002F205E" w:rsidRPr="008A706B">
        <w:rPr>
          <w:rFonts w:cs="Arial"/>
          <w:color w:val="000000"/>
          <w:szCs w:val="22"/>
          <w:shd w:val="clear" w:color="auto" w:fill="FFFFFF"/>
          <w:lang w:eastAsia="en-GB"/>
        </w:rPr>
        <w:t>NATO</w:t>
      </w:r>
      <w:r w:rsidRPr="008A706B">
        <w:rPr>
          <w:rFonts w:cs="Arial"/>
          <w:color w:val="000000"/>
          <w:szCs w:val="22"/>
          <w:shd w:val="clear" w:color="auto" w:fill="FFFFFF"/>
          <w:lang w:eastAsia="en-GB"/>
        </w:rPr>
        <w:t xml:space="preserve"> Stock Number (NSN) </w:t>
      </w:r>
      <w:r w:rsidRPr="008A706B">
        <w:rPr>
          <w:rFonts w:cs="Arial"/>
          <w:color w:val="000000"/>
          <w:szCs w:val="22"/>
          <w:lang w:eastAsia="en-GB"/>
        </w:rPr>
        <w:t xml:space="preserve">or alternative reference number specified in </w:t>
      </w:r>
      <w:r w:rsidR="000019DF" w:rsidRPr="008A706B">
        <w:rPr>
          <w:rFonts w:cs="Arial"/>
          <w:b/>
          <w:color w:val="000000"/>
          <w:szCs w:val="22"/>
          <w:lang w:eastAsia="en-GB"/>
        </w:rPr>
        <w:t>Schedule</w:t>
      </w:r>
      <w:r w:rsidRPr="008A706B">
        <w:rPr>
          <w:rFonts w:cs="Arial"/>
          <w:b/>
          <w:color w:val="000000"/>
          <w:szCs w:val="22"/>
          <w:lang w:eastAsia="en-GB"/>
        </w:rPr>
        <w:t xml:space="preserve"> 2, (</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p>
    <w:p w:rsidR="008A432F" w:rsidRPr="008A706B" w:rsidRDefault="008A432F" w:rsidP="00E91E9D">
      <w:pPr>
        <w:widowControl w:val="0"/>
        <w:spacing w:before="120" w:after="120"/>
        <w:ind w:left="709"/>
        <w:rPr>
          <w:rFonts w:cs="Arial"/>
          <w:color w:val="000000"/>
          <w:szCs w:val="22"/>
          <w:shd w:val="clear" w:color="auto" w:fill="FFFFFF"/>
          <w:lang w:eastAsia="en-GB"/>
        </w:rPr>
      </w:pPr>
      <w:r w:rsidRPr="008A706B">
        <w:rPr>
          <w:rFonts w:cs="Arial"/>
          <w:color w:val="000000"/>
          <w:szCs w:val="22"/>
          <w:lang w:eastAsia="en-GB"/>
        </w:rPr>
        <w:t>(2)</w:t>
      </w:r>
      <w:r w:rsidRPr="008A706B">
        <w:rPr>
          <w:rFonts w:cs="Arial"/>
          <w:color w:val="000000"/>
          <w:szCs w:val="22"/>
          <w:lang w:eastAsia="en-GB"/>
        </w:rPr>
        <w:tab/>
        <w:t>where the Contractor Deliverable has a limited shelf life</w:t>
      </w:r>
      <w:r w:rsidRPr="008A706B">
        <w:rPr>
          <w:rFonts w:cs="Arial"/>
          <w:color w:val="000000"/>
          <w:szCs w:val="22"/>
          <w:shd w:val="clear" w:color="auto" w:fill="FFFFFF"/>
          <w:lang w:eastAsia="en-GB"/>
        </w:rPr>
        <w:t xml:space="preserve">, the marking shall </w:t>
      </w:r>
      <w:r w:rsidRPr="008A706B">
        <w:rPr>
          <w:rFonts w:cs="Arial"/>
          <w:color w:val="000000"/>
          <w:szCs w:val="22"/>
          <w:shd w:val="clear" w:color="auto" w:fill="FFFFFF"/>
          <w:lang w:eastAsia="en-GB"/>
        </w:rPr>
        <w:lastRenderedPageBreak/>
        <w:t>include: the expiry date/date of manufacture,</w:t>
      </w:r>
      <w:r w:rsidRPr="008A706B">
        <w:rPr>
          <w:rFonts w:cs="Arial"/>
          <w:szCs w:val="22"/>
          <w:shd w:val="clear" w:color="auto" w:fill="FFFFFF"/>
          <w:lang w:eastAsia="en-GB"/>
        </w:rPr>
        <w:t xml:space="preserve"> </w:t>
      </w:r>
      <w:r w:rsidRPr="008A706B">
        <w:rPr>
          <w:rFonts w:cs="Arial"/>
          <w:color w:val="000000"/>
          <w:szCs w:val="22"/>
          <w:shd w:val="clear" w:color="auto" w:fill="FFFFFF"/>
          <w:lang w:eastAsia="en-GB"/>
        </w:rPr>
        <w:t>expressed as specified in</w:t>
      </w:r>
      <w:r w:rsidRPr="008A706B">
        <w:rPr>
          <w:rFonts w:cs="Arial"/>
          <w:b/>
          <w:color w:val="000000"/>
          <w:szCs w:val="22"/>
          <w:shd w:val="clear" w:color="auto" w:fill="FFFFFF"/>
          <w:lang w:eastAsia="en-GB"/>
        </w:rPr>
        <w:t xml:space="preserve"> </w:t>
      </w:r>
      <w:r w:rsidR="000019DF" w:rsidRPr="008A706B">
        <w:rPr>
          <w:rFonts w:cs="Arial"/>
          <w:b/>
          <w:color w:val="000000"/>
          <w:szCs w:val="22"/>
          <w:shd w:val="clear" w:color="auto" w:fill="FFFFFF"/>
          <w:lang w:eastAsia="en-GB"/>
        </w:rPr>
        <w:t>Schedule</w:t>
      </w:r>
      <w:r w:rsidRPr="008A706B">
        <w:rPr>
          <w:rFonts w:cs="Arial"/>
          <w:b/>
          <w:color w:val="000000"/>
          <w:szCs w:val="22"/>
          <w:shd w:val="clear" w:color="auto" w:fill="FFFFFF"/>
          <w:lang w:eastAsia="en-GB"/>
        </w:rPr>
        <w:t xml:space="preserve"> 3 (Contract Data Sheet)</w:t>
      </w:r>
      <w:r w:rsidRPr="008A706B">
        <w:rPr>
          <w:rFonts w:cs="Arial"/>
          <w:color w:val="000000"/>
          <w:szCs w:val="22"/>
          <w:shd w:val="clear" w:color="auto" w:fill="FFFFFF"/>
          <w:lang w:eastAsia="en-GB"/>
        </w:rPr>
        <w:t xml:space="preserve">, or in the absence of such requirement, they shall be marked as month (letters) and year (last two figures); and </w:t>
      </w:r>
    </w:p>
    <w:p w:rsidR="008A432F" w:rsidRPr="008A706B" w:rsidRDefault="008A432F" w:rsidP="00E91E9D">
      <w:pPr>
        <w:widowControl w:val="0"/>
        <w:spacing w:before="120" w:after="120"/>
        <w:ind w:left="709"/>
        <w:rPr>
          <w:rFonts w:cs="Arial"/>
          <w:color w:val="000000"/>
          <w:szCs w:val="22"/>
          <w:shd w:val="clear" w:color="auto" w:fill="FFFFFF"/>
          <w:lang w:eastAsia="en-GB"/>
        </w:rPr>
      </w:pPr>
      <w:r w:rsidRPr="008A706B">
        <w:rPr>
          <w:rFonts w:cs="Arial"/>
          <w:color w:val="000000"/>
          <w:szCs w:val="22"/>
          <w:shd w:val="clear" w:color="auto" w:fill="FFFFFF"/>
          <w:lang w:eastAsia="en-GB"/>
        </w:rPr>
        <w:t>(3)</w:t>
      </w:r>
      <w:r w:rsidRPr="008A706B">
        <w:rPr>
          <w:rFonts w:cs="Arial"/>
          <w:color w:val="000000"/>
          <w:szCs w:val="22"/>
          <w:shd w:val="clear" w:color="auto" w:fill="FFFFFF"/>
          <w:lang w:eastAsia="en-GB"/>
        </w:rPr>
        <w:tab/>
        <w:t xml:space="preserve">ensure that any marking method used does not have a detrimental effect on the strength, serviceability or corrosion resistance of the Contractor Deliverables. </w:t>
      </w:r>
      <w:r w:rsidR="00DD5EEC" w:rsidRPr="008A706B">
        <w:rPr>
          <w:rFonts w:cs="Arial"/>
          <w:color w:val="000000"/>
          <w:szCs w:val="22"/>
          <w:shd w:val="clear" w:color="auto" w:fill="FFFFFF"/>
          <w:lang w:eastAsia="en-GB"/>
        </w:rPr>
        <w:br/>
      </w:r>
      <w:r w:rsidR="00633364" w:rsidRPr="008A706B">
        <w:rPr>
          <w:rFonts w:cs="Arial"/>
          <w:color w:val="000000"/>
          <w:szCs w:val="22"/>
          <w:shd w:val="clear" w:color="auto" w:fill="FFFFFF"/>
          <w:lang w:eastAsia="en-GB"/>
        </w:rPr>
        <w:t xml:space="preserve"> </w:t>
      </w:r>
    </w:p>
    <w:p w:rsidR="000B66BB" w:rsidRPr="008A706B" w:rsidRDefault="008A432F" w:rsidP="00E91E9D">
      <w:pPr>
        <w:widowControl w:val="0"/>
        <w:spacing w:before="120" w:after="120"/>
        <w:rPr>
          <w:rFonts w:cs="Arial"/>
          <w:b/>
          <w:color w:val="000000"/>
          <w:szCs w:val="22"/>
          <w:shd w:val="clear" w:color="auto" w:fill="FFFFFF"/>
          <w:lang w:eastAsia="en-GB"/>
        </w:rPr>
      </w:pPr>
      <w:bookmarkStart w:id="126" w:name="_Ref303591009"/>
      <w:r w:rsidRPr="008A706B">
        <w:rPr>
          <w:rFonts w:cs="Arial"/>
          <w:color w:val="000000"/>
          <w:szCs w:val="22"/>
          <w:shd w:val="clear" w:color="auto" w:fill="FFFFFF"/>
          <w:lang w:eastAsia="en-GB"/>
        </w:rPr>
        <w:t>b.</w:t>
      </w:r>
      <w:r w:rsidRPr="008A706B">
        <w:rPr>
          <w:rFonts w:cs="Arial"/>
          <w:color w:val="000000"/>
          <w:szCs w:val="22"/>
          <w:shd w:val="clear" w:color="auto" w:fill="FFFFFF"/>
          <w:lang w:eastAsia="en-GB"/>
        </w:rPr>
        <w:tab/>
        <w:t>Where it is not possible to mark a Deliverable with the required particulars, these should be included on the package in which the Deliverable is packe</w:t>
      </w:r>
      <w:r w:rsidR="0013217B" w:rsidRPr="008A706B">
        <w:rPr>
          <w:rFonts w:cs="Arial"/>
          <w:color w:val="000000"/>
          <w:szCs w:val="22"/>
          <w:shd w:val="clear" w:color="auto" w:fill="FFFFFF"/>
          <w:lang w:eastAsia="en-GB"/>
        </w:rPr>
        <w:t xml:space="preserve">d, in accordance with </w:t>
      </w:r>
      <w:r w:rsidR="0013217B" w:rsidRPr="008A706B">
        <w:rPr>
          <w:rFonts w:cs="Arial"/>
          <w:b/>
          <w:color w:val="000000"/>
          <w:szCs w:val="22"/>
          <w:shd w:val="clear" w:color="auto" w:fill="FFFFFF"/>
          <w:lang w:eastAsia="en-GB"/>
        </w:rPr>
        <w:t>clause K</w:t>
      </w:r>
      <w:r w:rsidR="00E91E9D" w:rsidRPr="008A706B">
        <w:rPr>
          <w:rFonts w:cs="Arial"/>
          <w:b/>
          <w:color w:val="000000"/>
          <w:szCs w:val="22"/>
          <w:shd w:val="clear" w:color="auto" w:fill="FFFFFF"/>
          <w:lang w:eastAsia="en-GB"/>
        </w:rPr>
        <w:t>3</w:t>
      </w:r>
      <w:r w:rsidR="0013217B" w:rsidRPr="008A706B">
        <w:rPr>
          <w:rFonts w:cs="Arial"/>
          <w:b/>
          <w:color w:val="000000"/>
          <w:szCs w:val="22"/>
          <w:shd w:val="clear" w:color="auto" w:fill="FFFFFF"/>
          <w:lang w:eastAsia="en-GB"/>
        </w:rPr>
        <w:t xml:space="preserve"> and K9</w:t>
      </w:r>
      <w:r w:rsidRPr="008A706B">
        <w:rPr>
          <w:rFonts w:cs="Arial"/>
          <w:b/>
          <w:color w:val="000000"/>
          <w:szCs w:val="22"/>
          <w:shd w:val="clear" w:color="auto" w:fill="FFFFFF"/>
          <w:lang w:eastAsia="en-GB"/>
        </w:rPr>
        <w:t>.</w:t>
      </w:r>
      <w:bookmarkEnd w:id="126"/>
    </w:p>
    <w:p w:rsidR="000378C5" w:rsidRDefault="008A432F" w:rsidP="000378C5">
      <w:pPr>
        <w:pStyle w:val="Heading2"/>
        <w:spacing w:before="120" w:after="120"/>
        <w:rPr>
          <w:rFonts w:cs="Arial"/>
          <w:i w:val="0"/>
          <w:iCs/>
          <w:sz w:val="22"/>
          <w:szCs w:val="22"/>
        </w:rPr>
      </w:pPr>
      <w:bookmarkStart w:id="127" w:name="_Toc346891166"/>
      <w:bookmarkStart w:id="128" w:name="_Toc403037055"/>
      <w:bookmarkStart w:id="129" w:name="_Toc403136546"/>
      <w:r w:rsidRPr="008A706B">
        <w:rPr>
          <w:rFonts w:cs="Arial"/>
          <w:i w:val="0"/>
          <w:iCs/>
          <w:sz w:val="22"/>
          <w:szCs w:val="22"/>
          <w:lang w:eastAsia="en-GB"/>
        </w:rPr>
        <w:t>K3.</w:t>
      </w:r>
      <w:r w:rsidRPr="008A706B">
        <w:rPr>
          <w:rFonts w:cs="Arial"/>
          <w:i w:val="0"/>
          <w:iCs/>
          <w:sz w:val="22"/>
          <w:szCs w:val="22"/>
          <w:lang w:eastAsia="en-GB"/>
        </w:rPr>
        <w:tab/>
      </w:r>
      <w:bookmarkStart w:id="130" w:name="_Toc403037049"/>
      <w:bookmarkStart w:id="131" w:name="HazardousMaterial"/>
      <w:r w:rsidR="000378C5" w:rsidRPr="008A706B">
        <w:rPr>
          <w:rFonts w:cs="Arial"/>
          <w:i w:val="0"/>
          <w:iCs/>
          <w:sz w:val="22"/>
          <w:szCs w:val="22"/>
        </w:rPr>
        <w:t>Supply of Hazardous Material or Substance in Contractor Deliverables</w:t>
      </w:r>
      <w:bookmarkEnd w:id="130"/>
      <w:r w:rsidR="005515F7" w:rsidRPr="008A706B">
        <w:rPr>
          <w:rFonts w:cs="Arial"/>
          <w:i w:val="0"/>
          <w:iCs/>
          <w:sz w:val="22"/>
          <w:szCs w:val="22"/>
        </w:rPr>
        <w:t xml:space="preserve"> </w:t>
      </w:r>
    </w:p>
    <w:p w:rsidR="00ED41BD" w:rsidRPr="00CA3949" w:rsidRDefault="00ED41BD" w:rsidP="00ED41BD">
      <w:pPr>
        <w:rPr>
          <w:b/>
        </w:rPr>
      </w:pPr>
      <w:r w:rsidRPr="00CA3949">
        <w:rPr>
          <w:b/>
        </w:rPr>
        <w:t xml:space="preserve">DEFFORM 68 </w:t>
      </w:r>
      <w:r w:rsidR="00CA3949" w:rsidRPr="00CA3949">
        <w:rPr>
          <w:b/>
        </w:rPr>
        <w:t xml:space="preserve">is attached as Schedule 8. No hazardous material or substance has been identified. Therefore the following text is not applicable. </w:t>
      </w:r>
    </w:p>
    <w:bookmarkEnd w:id="131"/>
    <w:p w:rsidR="000378C5" w:rsidRPr="008A706B" w:rsidRDefault="000378C5" w:rsidP="000378C5">
      <w:pPr>
        <w:spacing w:before="120" w:after="120"/>
        <w:ind w:left="567"/>
        <w:rPr>
          <w:rFonts w:cs="Arial"/>
          <w:b/>
          <w:color w:val="000000"/>
          <w:szCs w:val="22"/>
        </w:rPr>
      </w:pPr>
      <w:r w:rsidRPr="008A706B">
        <w:rPr>
          <w:rFonts w:cs="Arial"/>
          <w:color w:val="000000"/>
          <w:szCs w:val="22"/>
        </w:rPr>
        <w:t>a</w:t>
      </w:r>
      <w:r w:rsidRPr="008A706B">
        <w:rPr>
          <w:rFonts w:cs="Arial"/>
          <w:szCs w:val="22"/>
        </w:rPr>
        <w:t>.</w:t>
      </w:r>
      <w:r w:rsidRPr="008A706B">
        <w:rPr>
          <w:rFonts w:cs="Arial"/>
          <w:szCs w:val="22"/>
        </w:rPr>
        <w:tab/>
      </w:r>
      <w:r w:rsidRPr="008A706B">
        <w:rPr>
          <w:rFonts w:cs="Arial"/>
          <w:color w:val="000000"/>
          <w:szCs w:val="22"/>
        </w:rPr>
        <w:t>The Contractor shall establish if the Contractor Deliverables are, or contain, Dangerous Goods as defined in the regulations set out in this condition.  Any that do shall be packaged for UK or worldwide shipment by all modes of transport in accordance with the following</w:t>
      </w:r>
      <w:r w:rsidRPr="008A706B">
        <w:rPr>
          <w:rFonts w:cs="Arial"/>
          <w:color w:val="99CC00"/>
          <w:szCs w:val="22"/>
        </w:rPr>
        <w:t xml:space="preserve"> </w:t>
      </w:r>
      <w:r w:rsidRPr="008A706B">
        <w:rPr>
          <w:rFonts w:cs="Arial"/>
          <w:color w:val="000000"/>
          <w:szCs w:val="22"/>
        </w:rPr>
        <w:t xml:space="preserve">unless otherwise specified in </w:t>
      </w:r>
      <w:r w:rsidRPr="008A706B">
        <w:rPr>
          <w:rFonts w:cs="Arial"/>
          <w:b/>
          <w:color w:val="000000"/>
          <w:szCs w:val="22"/>
        </w:rPr>
        <w:t>Schedule 2 (</w:t>
      </w:r>
      <w:r w:rsidRPr="008A706B">
        <w:rPr>
          <w:rFonts w:cs="Arial"/>
          <w:b/>
          <w:bCs/>
          <w:szCs w:val="22"/>
        </w:rPr>
        <w:t>Schedule of Requirements for Associated Goods</w:t>
      </w:r>
      <w:r w:rsidRPr="008A706B">
        <w:rPr>
          <w:rFonts w:cs="Arial"/>
          <w:b/>
          <w:color w:val="000000"/>
          <w:szCs w:val="22"/>
        </w:rPr>
        <w:t>):</w:t>
      </w:r>
    </w:p>
    <w:p w:rsidR="000378C5" w:rsidRPr="008A706B" w:rsidRDefault="000378C5" w:rsidP="000378C5">
      <w:pPr>
        <w:spacing w:before="120" w:after="120"/>
        <w:ind w:left="1134"/>
        <w:rPr>
          <w:rFonts w:cs="Arial"/>
          <w:szCs w:val="22"/>
        </w:rPr>
      </w:pPr>
      <w:r w:rsidRPr="008A706B">
        <w:rPr>
          <w:rFonts w:cs="Arial"/>
          <w:color w:val="000000"/>
          <w:szCs w:val="22"/>
        </w:rPr>
        <w:t>(1)</w:t>
      </w:r>
      <w:r w:rsidRPr="008A706B">
        <w:rPr>
          <w:rFonts w:cs="Arial"/>
          <w:color w:val="000000"/>
          <w:szCs w:val="22"/>
        </w:rPr>
        <w:tab/>
        <w:t>the Technical Instructions for the Safe Transport of Dangerous Goods by Air (ICAO), IATA Dangerous Goods Regulations;</w:t>
      </w:r>
    </w:p>
    <w:p w:rsidR="000378C5" w:rsidRPr="008A706B" w:rsidRDefault="000378C5" w:rsidP="000378C5">
      <w:pPr>
        <w:spacing w:before="120" w:after="120"/>
        <w:ind w:left="1134"/>
        <w:rPr>
          <w:rFonts w:cs="Arial"/>
          <w:color w:val="000000"/>
          <w:szCs w:val="22"/>
        </w:rPr>
      </w:pPr>
      <w:r w:rsidRPr="008A706B">
        <w:rPr>
          <w:rFonts w:cs="Arial"/>
          <w:color w:val="000000"/>
          <w:szCs w:val="22"/>
        </w:rPr>
        <w:t>(2)</w:t>
      </w:r>
      <w:r w:rsidRPr="008A706B">
        <w:rPr>
          <w:rFonts w:cs="Arial"/>
          <w:color w:val="000000"/>
          <w:szCs w:val="22"/>
        </w:rPr>
        <w:tab/>
        <w:t>the International Maritime Dangerous Goods (IMDG) Code;</w:t>
      </w:r>
    </w:p>
    <w:p w:rsidR="000378C5" w:rsidRPr="008A706B" w:rsidRDefault="000378C5" w:rsidP="000378C5">
      <w:pPr>
        <w:spacing w:before="120" w:after="120"/>
        <w:ind w:left="1134"/>
        <w:rPr>
          <w:rFonts w:cs="Arial"/>
          <w:color w:val="000000"/>
          <w:szCs w:val="22"/>
        </w:rPr>
      </w:pPr>
      <w:r w:rsidRPr="008A706B">
        <w:rPr>
          <w:rFonts w:cs="Arial"/>
          <w:color w:val="000000"/>
          <w:szCs w:val="22"/>
        </w:rPr>
        <w:t>(3)</w:t>
      </w:r>
      <w:r w:rsidRPr="008A706B">
        <w:rPr>
          <w:rFonts w:cs="Arial"/>
          <w:color w:val="000000"/>
          <w:szCs w:val="22"/>
        </w:rPr>
        <w:tab/>
        <w:t>the Regulations Concerning the International Carriage of Dangerous Goods by Rail (RID); and</w:t>
      </w:r>
    </w:p>
    <w:p w:rsidR="000378C5" w:rsidRPr="008A706B" w:rsidRDefault="000378C5" w:rsidP="000378C5">
      <w:pPr>
        <w:spacing w:before="120" w:after="120"/>
        <w:ind w:left="1134"/>
        <w:rPr>
          <w:rFonts w:cs="Arial"/>
          <w:szCs w:val="22"/>
        </w:rPr>
      </w:pPr>
      <w:r w:rsidRPr="008A706B">
        <w:rPr>
          <w:rFonts w:cs="Arial"/>
          <w:color w:val="000000"/>
          <w:szCs w:val="22"/>
        </w:rPr>
        <w:t>(4)</w:t>
      </w:r>
      <w:r w:rsidRPr="008A706B">
        <w:rPr>
          <w:rFonts w:cs="Arial"/>
          <w:color w:val="000000"/>
          <w:szCs w:val="22"/>
        </w:rPr>
        <w:tab/>
        <w:t>the European Agreement Concerning the International Carriage of Dangerous Goods by Road (ADR).</w:t>
      </w:r>
    </w:p>
    <w:p w:rsidR="000378C5" w:rsidRPr="008A706B" w:rsidRDefault="000378C5" w:rsidP="000378C5">
      <w:pPr>
        <w:spacing w:before="120" w:after="120"/>
        <w:ind w:left="567"/>
        <w:rPr>
          <w:rFonts w:cs="Arial"/>
          <w:szCs w:val="22"/>
        </w:rPr>
      </w:pPr>
      <w:r w:rsidRPr="008A706B">
        <w:rPr>
          <w:rFonts w:cs="Arial"/>
          <w:color w:val="000000"/>
          <w:szCs w:val="22"/>
        </w:rPr>
        <w:t>b.</w:t>
      </w:r>
      <w:r w:rsidRPr="008A706B">
        <w:rPr>
          <w:rFonts w:cs="Arial"/>
          <w:color w:val="000000"/>
          <w:szCs w:val="22"/>
        </w:rPr>
        <w:tab/>
        <w:t>Certification markings, incorporating the UN logo, the package code and other prescribed Information indicating that the package corresponds to the successfully designed type shall be marked on the Packaging in accordance with the relevant regulation.</w:t>
      </w:r>
    </w:p>
    <w:p w:rsidR="000378C5" w:rsidRPr="008A706B" w:rsidRDefault="000378C5" w:rsidP="000378C5">
      <w:pPr>
        <w:keepNext/>
        <w:autoSpaceDE w:val="0"/>
        <w:autoSpaceDN w:val="0"/>
        <w:adjustRightInd w:val="0"/>
        <w:spacing w:before="120" w:after="120"/>
        <w:ind w:left="567"/>
        <w:rPr>
          <w:rFonts w:cs="Arial"/>
          <w:szCs w:val="22"/>
        </w:rPr>
      </w:pPr>
      <w:r w:rsidRPr="008A706B">
        <w:rPr>
          <w:rFonts w:cs="Arial"/>
          <w:szCs w:val="22"/>
        </w:rPr>
        <w:t>c.</w:t>
      </w:r>
      <w:r w:rsidRPr="008A706B">
        <w:rPr>
          <w:rFonts w:cs="Arial"/>
          <w:szCs w:val="22"/>
        </w:rPr>
        <w:tab/>
        <w:t xml:space="preserve">As soon as possible and in any event within the period specified in </w:t>
      </w:r>
      <w:r w:rsidRPr="008A706B">
        <w:rPr>
          <w:rFonts w:cs="Arial"/>
          <w:b/>
          <w:szCs w:val="22"/>
        </w:rPr>
        <w:t>Schedule 3 (Contract Data Sheet)</w:t>
      </w:r>
      <w:r w:rsidRPr="008A706B">
        <w:rPr>
          <w:rFonts w:cs="Arial"/>
          <w:szCs w:val="22"/>
        </w:rPr>
        <w:t xml:space="preserve"> (or if no such period is specified no later than one (1) month prior to the Delivery Date), the Contractor shall provide to the Authority’s Representatives in the manner and format prescribed in </w:t>
      </w:r>
      <w:r w:rsidRPr="008A706B">
        <w:rPr>
          <w:rFonts w:cs="Arial"/>
          <w:b/>
          <w:szCs w:val="22"/>
        </w:rPr>
        <w:t>Schedule 3 (Contract Data Sheet)</w:t>
      </w:r>
      <w:r w:rsidRPr="008A706B">
        <w:rPr>
          <w:rFonts w:cs="Arial"/>
          <w:szCs w:val="22"/>
        </w:rPr>
        <w:t xml:space="preserve"> and </w:t>
      </w:r>
      <w:r w:rsidRPr="008A706B">
        <w:rPr>
          <w:rFonts w:cs="Arial"/>
          <w:b/>
          <w:szCs w:val="22"/>
        </w:rPr>
        <w:t>SC3 Core Plus Schedule “Hazardous Articles, Materials</w:t>
      </w:r>
      <w:r w:rsidRPr="008A706B">
        <w:rPr>
          <w:rFonts w:cs="Arial"/>
          <w:szCs w:val="22"/>
        </w:rPr>
        <w:t xml:space="preserve"> </w:t>
      </w:r>
      <w:r w:rsidRPr="008A706B">
        <w:rPr>
          <w:rFonts w:cs="Arial"/>
          <w:b/>
          <w:szCs w:val="22"/>
        </w:rPr>
        <w:t>or Substances Supplied Under the Contract:  Data Requirements”:</w:t>
      </w:r>
      <w:r w:rsidRPr="008A706B">
        <w:rPr>
          <w:rFonts w:cs="Arial"/>
          <w:szCs w:val="22"/>
        </w:rPr>
        <w:tab/>
      </w:r>
    </w:p>
    <w:p w:rsidR="000378C5" w:rsidRPr="008A706B" w:rsidRDefault="000378C5" w:rsidP="000378C5">
      <w:pPr>
        <w:autoSpaceDE w:val="0"/>
        <w:autoSpaceDN w:val="0"/>
        <w:adjustRightInd w:val="0"/>
        <w:spacing w:before="120" w:after="120"/>
        <w:ind w:left="1134"/>
        <w:rPr>
          <w:rFonts w:cs="Arial"/>
          <w:color w:val="000000"/>
          <w:szCs w:val="22"/>
        </w:rPr>
      </w:pPr>
      <w:r w:rsidRPr="008A706B">
        <w:rPr>
          <w:rFonts w:cs="Arial"/>
          <w:color w:val="000000"/>
          <w:szCs w:val="22"/>
        </w:rPr>
        <w:t>(1)</w:t>
      </w:r>
      <w:r w:rsidRPr="008A706B">
        <w:rPr>
          <w:rFonts w:cs="Arial"/>
          <w:color w:val="000000"/>
          <w:szCs w:val="22"/>
        </w:rPr>
        <w:tab/>
        <w:t>a completed</w:t>
      </w:r>
      <w:r w:rsidRPr="008A706B">
        <w:rPr>
          <w:rFonts w:cs="Arial"/>
          <w:b/>
          <w:color w:val="000000"/>
          <w:szCs w:val="22"/>
        </w:rPr>
        <w:t xml:space="preserve"> </w:t>
      </w:r>
      <w:r w:rsidRPr="008A706B">
        <w:rPr>
          <w:rFonts w:cs="Arial"/>
          <w:b/>
          <w:szCs w:val="22"/>
        </w:rPr>
        <w:t>SC3 Core Plus Schedule “Hazardous Articles, Materials or Substances Supplied Under the Contract:  Data Requirements”</w:t>
      </w:r>
      <w:r w:rsidRPr="008A706B">
        <w:rPr>
          <w:rFonts w:cs="Arial"/>
          <w:color w:val="000000"/>
          <w:szCs w:val="22"/>
        </w:rPr>
        <w:t>, confirming whether or not to the best of its knowledge any of the Contractor Deliverables are Hazardous Contractor Deliverables; and</w:t>
      </w:r>
    </w:p>
    <w:p w:rsidR="000378C5" w:rsidRPr="008A706B" w:rsidRDefault="000378C5" w:rsidP="000378C5">
      <w:pPr>
        <w:autoSpaceDE w:val="0"/>
        <w:autoSpaceDN w:val="0"/>
        <w:adjustRightInd w:val="0"/>
        <w:spacing w:before="120" w:after="120"/>
        <w:ind w:left="1134"/>
        <w:rPr>
          <w:rFonts w:cs="Arial"/>
          <w:color w:val="000000"/>
          <w:szCs w:val="22"/>
        </w:rPr>
      </w:pPr>
      <w:r w:rsidRPr="008A706B">
        <w:rPr>
          <w:rFonts w:cs="Arial"/>
          <w:color w:val="000000"/>
          <w:szCs w:val="22"/>
        </w:rPr>
        <w:t>(2)</w:t>
      </w:r>
      <w:r w:rsidRPr="008A706B">
        <w:rPr>
          <w:rFonts w:cs="Arial"/>
          <w:color w:val="000000"/>
          <w:szCs w:val="22"/>
        </w:rPr>
        <w:tab/>
        <w:t xml:space="preserve">for each Hazardous Contractor Deliverable, a Safety Data Sheet containing the data set out at </w:t>
      </w:r>
      <w:r w:rsidRPr="008A706B">
        <w:rPr>
          <w:rFonts w:cs="Arial"/>
          <w:b/>
          <w:color w:val="000000"/>
          <w:szCs w:val="22"/>
        </w:rPr>
        <w:t xml:space="preserve">clause </w:t>
      </w:r>
      <w:r w:rsidR="0013217B" w:rsidRPr="008A706B">
        <w:rPr>
          <w:rFonts w:cs="Arial"/>
          <w:b/>
          <w:color w:val="000000"/>
          <w:szCs w:val="22"/>
        </w:rPr>
        <w:t>d,</w:t>
      </w:r>
      <w:r w:rsidRPr="008A706B">
        <w:rPr>
          <w:rFonts w:cs="Arial"/>
          <w:color w:val="000000"/>
          <w:szCs w:val="22"/>
        </w:rPr>
        <w:t xml:space="preserve"> which shall be updated by the Contractor during the period of the Contract if it becomes aware of any new relevant data.</w:t>
      </w:r>
    </w:p>
    <w:p w:rsidR="000378C5" w:rsidRPr="008A706B" w:rsidRDefault="000378C5" w:rsidP="000378C5">
      <w:pPr>
        <w:keepLines/>
        <w:autoSpaceDE w:val="0"/>
        <w:autoSpaceDN w:val="0"/>
        <w:adjustRightInd w:val="0"/>
        <w:spacing w:before="120" w:after="120"/>
        <w:ind w:left="567"/>
        <w:rPr>
          <w:rFonts w:cs="Arial"/>
          <w:szCs w:val="22"/>
        </w:rPr>
      </w:pPr>
      <w:r w:rsidRPr="008A706B">
        <w:rPr>
          <w:rFonts w:cs="Arial"/>
          <w:szCs w:val="22"/>
        </w:rPr>
        <w:t>d.</w:t>
      </w:r>
      <w:r w:rsidRPr="008A706B">
        <w:rPr>
          <w:rFonts w:cs="Arial"/>
          <w:szCs w:val="22"/>
        </w:rPr>
        <w:tab/>
        <w:t xml:space="preserve">Safety Data Sheets, if required under </w:t>
      </w:r>
      <w:r w:rsidRPr="008A706B">
        <w:rPr>
          <w:rFonts w:cs="Arial"/>
          <w:b/>
          <w:szCs w:val="22"/>
        </w:rPr>
        <w:t>clause c</w:t>
      </w:r>
      <w:r w:rsidRPr="008A706B">
        <w:rPr>
          <w:rFonts w:cs="Arial"/>
          <w:szCs w:val="22"/>
        </w:rPr>
        <w:t>., shall be provided in accordance with the REACH Regulations (EC) No 1907/2006 and any additional Information required by the Health and Safety at Work etc Act 1974 and shall contain:</w:t>
      </w:r>
    </w:p>
    <w:p w:rsidR="000378C5" w:rsidRPr="008A706B" w:rsidRDefault="000378C5" w:rsidP="000378C5">
      <w:pPr>
        <w:autoSpaceDE w:val="0"/>
        <w:autoSpaceDN w:val="0"/>
        <w:adjustRightInd w:val="0"/>
        <w:spacing w:before="120" w:after="120"/>
        <w:ind w:left="1134"/>
        <w:rPr>
          <w:rFonts w:cs="Arial"/>
          <w:color w:val="000000"/>
          <w:szCs w:val="22"/>
        </w:rPr>
      </w:pPr>
      <w:r w:rsidRPr="008A706B">
        <w:rPr>
          <w:rFonts w:cs="Arial"/>
          <w:color w:val="000000"/>
          <w:szCs w:val="22"/>
        </w:rPr>
        <w:t>(1)</w:t>
      </w:r>
      <w:r w:rsidRPr="008A706B">
        <w:rPr>
          <w:rFonts w:cs="Arial"/>
          <w:color w:val="000000"/>
          <w:szCs w:val="22"/>
        </w:rPr>
        <w:tab/>
        <w:t xml:space="preserve">Information required by the Chemicals (Hazardous Information and Packaging for Supply) (CHIP) Regulations 2009 and/or the Classification, Labelling and Packaging (CLP) Regulation 1272/2008 (whichever is applicable) or any replacement thereof; </w:t>
      </w:r>
    </w:p>
    <w:p w:rsidR="000378C5" w:rsidRPr="008A706B" w:rsidRDefault="000378C5" w:rsidP="000378C5">
      <w:pPr>
        <w:autoSpaceDE w:val="0"/>
        <w:autoSpaceDN w:val="0"/>
        <w:adjustRightInd w:val="0"/>
        <w:spacing w:before="120" w:after="120"/>
        <w:ind w:left="1134"/>
        <w:rPr>
          <w:rFonts w:cs="Arial"/>
          <w:szCs w:val="22"/>
        </w:rPr>
      </w:pPr>
      <w:r w:rsidRPr="008A706B">
        <w:rPr>
          <w:rFonts w:cs="Arial"/>
          <w:color w:val="000000"/>
          <w:szCs w:val="22"/>
        </w:rPr>
        <w:t>(2)</w:t>
      </w:r>
      <w:r w:rsidRPr="008A706B">
        <w:rPr>
          <w:rFonts w:cs="Arial"/>
          <w:color w:val="000000"/>
          <w:szCs w:val="22"/>
        </w:rPr>
        <w:tab/>
        <w:t xml:space="preserve">where the Hazardous Contractor Deliverable is, contains or embodies a </w:t>
      </w:r>
      <w:r w:rsidRPr="008A706B">
        <w:rPr>
          <w:rFonts w:cs="Arial"/>
          <w:szCs w:val="22"/>
        </w:rPr>
        <w:t xml:space="preserve">Radioactive substance as defined in the Ionising Radiation Regulations SI 1999/3232, details of the activity, substance and form (including any isotope); </w:t>
      </w:r>
    </w:p>
    <w:p w:rsidR="000378C5" w:rsidRPr="008A706B" w:rsidRDefault="000378C5" w:rsidP="000378C5">
      <w:pPr>
        <w:autoSpaceDE w:val="0"/>
        <w:autoSpaceDN w:val="0"/>
        <w:adjustRightInd w:val="0"/>
        <w:spacing w:before="120" w:after="120"/>
        <w:ind w:left="1134"/>
        <w:rPr>
          <w:rFonts w:cs="Arial"/>
          <w:color w:val="000000"/>
          <w:szCs w:val="22"/>
        </w:rPr>
      </w:pPr>
      <w:r w:rsidRPr="008A706B">
        <w:rPr>
          <w:rFonts w:cs="Arial"/>
          <w:color w:val="000000"/>
          <w:szCs w:val="22"/>
        </w:rPr>
        <w:lastRenderedPageBreak/>
        <w:t>(3)</w:t>
      </w:r>
      <w:r w:rsidRPr="008A706B">
        <w:rPr>
          <w:rFonts w:cs="Arial"/>
          <w:color w:val="000000"/>
          <w:szCs w:val="22"/>
        </w:rPr>
        <w:tab/>
        <w:t>where the Hazardous Contractor Deliverable has magnetic properties, details of the magnetic flux density at a defined distance, for the condition in which it is packed; and</w:t>
      </w:r>
    </w:p>
    <w:p w:rsidR="000378C5" w:rsidRPr="008A706B" w:rsidRDefault="000378C5" w:rsidP="000378C5">
      <w:pPr>
        <w:autoSpaceDE w:val="0"/>
        <w:autoSpaceDN w:val="0"/>
        <w:adjustRightInd w:val="0"/>
        <w:spacing w:before="120" w:after="120"/>
        <w:ind w:left="1134"/>
        <w:rPr>
          <w:rFonts w:cs="Arial"/>
          <w:color w:val="000000"/>
          <w:szCs w:val="22"/>
        </w:rPr>
      </w:pPr>
      <w:r w:rsidRPr="008A706B">
        <w:rPr>
          <w:rFonts w:cs="Arial"/>
          <w:color w:val="000000"/>
          <w:szCs w:val="22"/>
        </w:rPr>
        <w:t>(4)</w:t>
      </w:r>
      <w:r w:rsidRPr="008A706B">
        <w:rPr>
          <w:rFonts w:cs="Arial"/>
          <w:color w:val="000000"/>
          <w:szCs w:val="22"/>
        </w:rPr>
        <w:tab/>
        <w:t>where the Hazardous Contractor Deliverables are ordnance, munitions or explosives, in addition to the requirements of CHIP and/or the CLP Regulation 1272/2008 and REACH the Contractor shall comply with hazard reporting requirements of DEF STAN 07-085 Design Requirements for Weapons and Associated Systems.</w:t>
      </w:r>
    </w:p>
    <w:p w:rsidR="000378C5" w:rsidRPr="008A706B" w:rsidRDefault="000378C5" w:rsidP="000378C5">
      <w:pPr>
        <w:autoSpaceDE w:val="0"/>
        <w:autoSpaceDN w:val="0"/>
        <w:adjustRightInd w:val="0"/>
        <w:spacing w:before="120" w:after="120"/>
        <w:ind w:left="567"/>
        <w:rPr>
          <w:rFonts w:cs="Arial"/>
          <w:szCs w:val="22"/>
        </w:rPr>
      </w:pPr>
      <w:r w:rsidRPr="008A706B">
        <w:rPr>
          <w:rFonts w:cs="Arial"/>
          <w:szCs w:val="22"/>
        </w:rPr>
        <w:t>e.</w:t>
      </w:r>
      <w:r w:rsidRPr="008A706B">
        <w:rPr>
          <w:rFonts w:cs="Arial"/>
          <w:szCs w:val="22"/>
        </w:rPr>
        <w:tab/>
        <w:t xml:space="preserve">The Contractor shall retain its own copies of the Safety Data Sheets provided to the Authority in accordance with </w:t>
      </w:r>
      <w:r w:rsidRPr="008A706B">
        <w:rPr>
          <w:rFonts w:cs="Arial"/>
          <w:b/>
          <w:szCs w:val="22"/>
        </w:rPr>
        <w:t>clause d.</w:t>
      </w:r>
      <w:r w:rsidRPr="008A706B">
        <w:rPr>
          <w:rFonts w:cs="Arial"/>
          <w:szCs w:val="22"/>
        </w:rPr>
        <w:t xml:space="preserve"> for four (4) years after the end of the Contract and shall make them available to the Authority’s Representatives on request.</w:t>
      </w:r>
    </w:p>
    <w:p w:rsidR="005515F7" w:rsidRPr="008A706B" w:rsidRDefault="000378C5" w:rsidP="007E4062">
      <w:pPr>
        <w:autoSpaceDE w:val="0"/>
        <w:autoSpaceDN w:val="0"/>
        <w:adjustRightInd w:val="0"/>
        <w:spacing w:before="120" w:after="120"/>
        <w:ind w:left="567"/>
        <w:rPr>
          <w:rFonts w:cs="Arial"/>
          <w:szCs w:val="22"/>
        </w:rPr>
      </w:pPr>
      <w:r w:rsidRPr="008A706B">
        <w:rPr>
          <w:rFonts w:cs="Arial"/>
          <w:szCs w:val="22"/>
        </w:rPr>
        <w:t>f.</w:t>
      </w:r>
      <w:r w:rsidRPr="008A706B">
        <w:rPr>
          <w:rFonts w:cs="Arial"/>
          <w:szCs w:val="22"/>
        </w:rPr>
        <w:tab/>
      </w:r>
      <w:r w:rsidR="00C64E62" w:rsidRPr="008A706B">
        <w:rPr>
          <w:rFonts w:cs="Arial"/>
          <w:szCs w:val="22"/>
        </w:rPr>
        <w:tab/>
      </w:r>
      <w:r w:rsidRPr="008A706B">
        <w:rPr>
          <w:rFonts w:cs="Arial"/>
          <w:szCs w:val="22"/>
        </w:rPr>
        <w:t xml:space="preserve">Nothing in this </w:t>
      </w:r>
      <w:r w:rsidR="0013217B" w:rsidRPr="008A706B">
        <w:rPr>
          <w:rFonts w:cs="Arial"/>
          <w:szCs w:val="22"/>
        </w:rPr>
        <w:t>Clause</w:t>
      </w:r>
      <w:r w:rsidRPr="008A706B">
        <w:rPr>
          <w:rFonts w:cs="Arial"/>
          <w:szCs w:val="22"/>
        </w:rPr>
        <w:t xml:space="preserve"> reduces or limits any statutory or legal obligation of the Authority or </w:t>
      </w:r>
      <w:r w:rsidR="007E4062">
        <w:rPr>
          <w:rFonts w:cs="Arial"/>
          <w:szCs w:val="22"/>
        </w:rPr>
        <w:t>the Contractor.</w:t>
      </w:r>
    </w:p>
    <w:p w:rsidR="00292BFC" w:rsidRDefault="00292BFC" w:rsidP="005515F7">
      <w:pPr>
        <w:pStyle w:val="Heading2"/>
        <w:spacing w:before="120" w:after="120"/>
        <w:rPr>
          <w:rFonts w:cs="Arial"/>
          <w:i w:val="0"/>
          <w:iCs/>
          <w:sz w:val="22"/>
          <w:szCs w:val="22"/>
        </w:rPr>
      </w:pPr>
      <w:bookmarkStart w:id="132" w:name="_Toc403037050"/>
      <w:bookmarkStart w:id="133" w:name="_Toc425412056"/>
    </w:p>
    <w:p w:rsidR="000378C5" w:rsidRPr="009C233E" w:rsidRDefault="000378C5" w:rsidP="00292BFC">
      <w:pPr>
        <w:pStyle w:val="Heading2"/>
        <w:spacing w:before="120" w:after="120"/>
        <w:rPr>
          <w:rFonts w:cs="Arial"/>
          <w:b w:val="0"/>
          <w:i w:val="0"/>
          <w:iCs/>
          <w:sz w:val="22"/>
          <w:szCs w:val="22"/>
        </w:rPr>
      </w:pPr>
      <w:r w:rsidRPr="008A706B">
        <w:rPr>
          <w:rFonts w:cs="Arial"/>
          <w:i w:val="0"/>
          <w:iCs/>
          <w:sz w:val="22"/>
          <w:szCs w:val="22"/>
        </w:rPr>
        <w:t>K4.</w:t>
      </w:r>
      <w:r w:rsidRPr="008A706B">
        <w:rPr>
          <w:rFonts w:cs="Arial"/>
          <w:i w:val="0"/>
          <w:iCs/>
          <w:sz w:val="22"/>
          <w:szCs w:val="22"/>
        </w:rPr>
        <w:tab/>
      </w:r>
      <w:bookmarkStart w:id="134" w:name="TimberandWood"/>
      <w:r w:rsidRPr="008A706B">
        <w:rPr>
          <w:rFonts w:cs="Arial"/>
          <w:i w:val="0"/>
          <w:iCs/>
          <w:sz w:val="22"/>
          <w:szCs w:val="22"/>
        </w:rPr>
        <w:t xml:space="preserve">Timber and Wood-Derived </w:t>
      </w:r>
      <w:bookmarkEnd w:id="132"/>
      <w:bookmarkEnd w:id="133"/>
      <w:bookmarkEnd w:id="134"/>
      <w:r w:rsidR="005515F7" w:rsidRPr="008A706B">
        <w:rPr>
          <w:rFonts w:cs="Arial"/>
          <w:i w:val="0"/>
          <w:iCs/>
          <w:sz w:val="22"/>
          <w:szCs w:val="22"/>
        </w:rPr>
        <w:t xml:space="preserve">Products </w:t>
      </w:r>
      <w:r w:rsidR="00ED41BD">
        <w:rPr>
          <w:rFonts w:cs="Arial"/>
          <w:i w:val="0"/>
          <w:iCs/>
          <w:sz w:val="22"/>
          <w:szCs w:val="22"/>
        </w:rPr>
        <w:t>–</w:t>
      </w:r>
      <w:r w:rsidR="005515F7" w:rsidRPr="008A706B">
        <w:rPr>
          <w:rFonts w:cs="Arial"/>
          <w:i w:val="0"/>
          <w:iCs/>
          <w:sz w:val="22"/>
          <w:szCs w:val="22"/>
        </w:rPr>
        <w:t xml:space="preserve"> </w:t>
      </w:r>
      <w:r w:rsidR="00307B4F" w:rsidRPr="00ED41BD">
        <w:rPr>
          <w:rFonts w:cs="Arial"/>
          <w:b w:val="0"/>
          <w:i w:val="0"/>
          <w:iCs/>
          <w:sz w:val="22"/>
          <w:szCs w:val="22"/>
        </w:rPr>
        <w:t>This</w:t>
      </w:r>
      <w:r w:rsidR="005515F7" w:rsidRPr="00ED41BD">
        <w:rPr>
          <w:rFonts w:cs="Arial"/>
          <w:b w:val="0"/>
          <w:i w:val="0"/>
          <w:iCs/>
          <w:sz w:val="22"/>
          <w:szCs w:val="22"/>
        </w:rPr>
        <w:t xml:space="preserve"> clause is NOT relevant in this instance </w:t>
      </w:r>
      <w:r w:rsidR="00ED41BD">
        <w:rPr>
          <w:rFonts w:cs="Arial"/>
          <w:b w:val="0"/>
          <w:i w:val="0"/>
          <w:iCs/>
          <w:sz w:val="22"/>
          <w:szCs w:val="22"/>
        </w:rPr>
        <w:t>as Timber and Wood –Derived products are in</w:t>
      </w:r>
      <w:r w:rsidR="009C233E">
        <w:rPr>
          <w:rFonts w:cs="Arial"/>
          <w:b w:val="0"/>
          <w:i w:val="0"/>
          <w:iCs/>
          <w:sz w:val="22"/>
          <w:szCs w:val="22"/>
        </w:rPr>
        <w:t xml:space="preserve">cidental to the Contract and there is existing legislation and regulations to ensure timber supply chains are legal -  </w:t>
      </w:r>
      <w:r w:rsidR="009C233E" w:rsidRPr="009C233E">
        <w:rPr>
          <w:rFonts w:cs="Arial"/>
          <w:b w:val="0"/>
          <w:i w:val="0"/>
          <w:iCs/>
          <w:sz w:val="22"/>
          <w:szCs w:val="22"/>
        </w:rPr>
        <w:t>(</w:t>
      </w:r>
      <w:r w:rsidR="00ED41BD" w:rsidRPr="009C233E">
        <w:rPr>
          <w:b w:val="0"/>
          <w:i w:val="0"/>
          <w:sz w:val="22"/>
          <w:szCs w:val="22"/>
          <w:lang w:val="en"/>
        </w:rPr>
        <w:t>The Timber and Timber Products (Placing on the Market) Regulations 2013 and the Forest Law Enforcement, Governance and Trade Regulations 2012 (as amended).</w:t>
      </w:r>
    </w:p>
    <w:p w:rsidR="008A432F" w:rsidRPr="008A706B" w:rsidRDefault="000378C5" w:rsidP="008A432F">
      <w:pPr>
        <w:widowControl w:val="0"/>
        <w:spacing w:before="120" w:after="120"/>
        <w:outlineLvl w:val="1"/>
        <w:rPr>
          <w:rFonts w:cs="Arial"/>
          <w:b/>
          <w:iCs/>
          <w:szCs w:val="22"/>
          <w:lang w:eastAsia="en-GB"/>
        </w:rPr>
      </w:pPr>
      <w:r w:rsidRPr="008A706B">
        <w:rPr>
          <w:rFonts w:cs="Arial"/>
          <w:b/>
          <w:iCs/>
          <w:szCs w:val="22"/>
          <w:lang w:eastAsia="en-GB"/>
        </w:rPr>
        <w:t xml:space="preserve">K5.   </w:t>
      </w:r>
      <w:bookmarkStart w:id="135" w:name="Rejection"/>
      <w:r w:rsidR="008A432F" w:rsidRPr="008A706B">
        <w:rPr>
          <w:rFonts w:cs="Arial"/>
          <w:b/>
          <w:iCs/>
          <w:szCs w:val="22"/>
          <w:lang w:eastAsia="en-GB"/>
        </w:rPr>
        <w:t>Rejection</w:t>
      </w:r>
      <w:bookmarkEnd w:id="127"/>
      <w:bookmarkEnd w:id="128"/>
      <w:bookmarkEnd w:id="129"/>
      <w:bookmarkEnd w:id="135"/>
    </w:p>
    <w:p w:rsidR="005515F7" w:rsidRPr="008A706B" w:rsidRDefault="005515F7" w:rsidP="008A432F">
      <w:pPr>
        <w:widowControl w:val="0"/>
        <w:spacing w:before="120" w:after="120"/>
        <w:outlineLvl w:val="1"/>
        <w:rPr>
          <w:rFonts w:cs="Arial"/>
          <w:b/>
          <w:iCs/>
          <w:szCs w:val="22"/>
          <w:lang w:eastAsia="en-GB"/>
        </w:rPr>
      </w:pPr>
      <w:r w:rsidRPr="008A706B">
        <w:rPr>
          <w:rFonts w:cs="Arial"/>
          <w:b/>
          <w:iCs/>
          <w:szCs w:val="22"/>
          <w:lang w:eastAsia="en-GB"/>
        </w:rPr>
        <w:t>This clause relates to any items of issued property</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 xml:space="preserve">Rejection of any of the Contractor Deliverables under clause a. shall take place by the time limit for rejection specified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or if no such period is specified within 20 (twenty) Business Days.</w:t>
      </w:r>
    </w:p>
    <w:p w:rsidR="00FC6DBD" w:rsidRPr="008A706B" w:rsidRDefault="00FC6DBD" w:rsidP="00A538C1">
      <w:pPr>
        <w:widowControl w:val="0"/>
        <w:spacing w:before="120" w:after="120"/>
        <w:rPr>
          <w:rFonts w:cs="Arial"/>
          <w:szCs w:val="22"/>
          <w:lang w:eastAsia="en-GB"/>
        </w:rPr>
      </w:pPr>
    </w:p>
    <w:p w:rsidR="008A432F" w:rsidRPr="008A706B" w:rsidRDefault="008A432F" w:rsidP="008A432F">
      <w:pPr>
        <w:widowControl w:val="0"/>
        <w:spacing w:before="120" w:after="120"/>
        <w:outlineLvl w:val="1"/>
        <w:rPr>
          <w:rFonts w:cs="Arial"/>
          <w:b/>
          <w:iCs/>
          <w:szCs w:val="22"/>
          <w:lang w:eastAsia="en-GB"/>
        </w:rPr>
      </w:pPr>
      <w:bookmarkStart w:id="136" w:name="_Toc403037056"/>
      <w:bookmarkStart w:id="137" w:name="_Toc403136547"/>
      <w:r w:rsidRPr="008A706B">
        <w:rPr>
          <w:rFonts w:cs="Arial"/>
          <w:b/>
          <w:iCs/>
          <w:szCs w:val="22"/>
          <w:lang w:eastAsia="en-GB"/>
        </w:rPr>
        <w:t>K</w:t>
      </w:r>
      <w:r w:rsidR="000378C5" w:rsidRPr="008A706B">
        <w:rPr>
          <w:rFonts w:cs="Arial"/>
          <w:b/>
          <w:iCs/>
          <w:szCs w:val="22"/>
          <w:lang w:eastAsia="en-GB"/>
        </w:rPr>
        <w:t>6</w:t>
      </w:r>
      <w:r w:rsidRPr="008A706B">
        <w:rPr>
          <w:rFonts w:cs="Arial"/>
          <w:b/>
          <w:iCs/>
          <w:szCs w:val="22"/>
          <w:lang w:eastAsia="en-GB"/>
        </w:rPr>
        <w:t>.</w:t>
      </w:r>
      <w:r w:rsidRPr="008A706B">
        <w:rPr>
          <w:rFonts w:cs="Arial"/>
          <w:b/>
          <w:iCs/>
          <w:szCs w:val="22"/>
          <w:lang w:eastAsia="en-GB"/>
        </w:rPr>
        <w:tab/>
      </w:r>
      <w:bookmarkStart w:id="138" w:name="Collection"/>
      <w:r w:rsidRPr="008A706B">
        <w:rPr>
          <w:rFonts w:cs="Arial"/>
          <w:b/>
          <w:iCs/>
          <w:szCs w:val="22"/>
          <w:lang w:eastAsia="en-GB"/>
        </w:rPr>
        <w:t>Delivery/Collection</w:t>
      </w:r>
      <w:bookmarkEnd w:id="136"/>
      <w:bookmarkEnd w:id="137"/>
      <w:bookmarkEnd w:id="138"/>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shall specify whether the Contractor Deliverables are to be Delivered to the Consignee by the Contractor or Collected from the Consignor by the Authority.</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Where the Contractor Deliverables are to be Delivered by the Contractor (or a third party acting on behalf of the Contractor), the Contractor shall, unless otherwise stated in writing:</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contact the Authority’s Representative as detailed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in advance of the Delivery Date in order to agree administrative arrangements for Delivery and provide any Information pertinent to Delivery requested;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comply with any special instructions for arranging Delivery in </w:t>
      </w:r>
      <w:r w:rsidR="000019DF" w:rsidRPr="008A706B">
        <w:rPr>
          <w:rFonts w:cs="Arial"/>
          <w:b/>
          <w:szCs w:val="22"/>
          <w:lang w:eastAsia="en-GB"/>
        </w:rPr>
        <w:t>Schedule</w:t>
      </w:r>
      <w:r w:rsidRPr="008A706B">
        <w:rPr>
          <w:rFonts w:cs="Arial"/>
          <w:b/>
          <w:szCs w:val="22"/>
          <w:lang w:eastAsia="en-GB"/>
        </w:rPr>
        <w:t xml:space="preserve"> 3 (Contract Data Sheet);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(3)</w:t>
      </w:r>
      <w:r w:rsidRPr="008A706B">
        <w:rPr>
          <w:rFonts w:cs="Arial"/>
          <w:szCs w:val="22"/>
          <w:lang w:eastAsia="en-GB"/>
        </w:rPr>
        <w:tab/>
        <w:t xml:space="preserve">ensure that each consignment of the Contractor Deliverables is accompanied by, A Delivery Note (as specified in </w:t>
      </w:r>
      <w:r w:rsidR="000019DF" w:rsidRPr="008A706B">
        <w:rPr>
          <w:rFonts w:cs="Arial"/>
          <w:b/>
          <w:szCs w:val="22"/>
          <w:lang w:eastAsia="en-GB"/>
        </w:rPr>
        <w:t>Schedule</w:t>
      </w:r>
      <w:r w:rsidRPr="008A706B">
        <w:rPr>
          <w:rFonts w:cs="Arial"/>
          <w:b/>
          <w:szCs w:val="22"/>
          <w:lang w:eastAsia="en-GB"/>
        </w:rPr>
        <w:t xml:space="preserve"> 3 -Contract Data Sheet).</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be responsible for all costs of Delivery; and</w:t>
      </w:r>
    </w:p>
    <w:p w:rsidR="008A432F" w:rsidRPr="008A706B" w:rsidRDefault="008A432F" w:rsidP="008A432F">
      <w:pPr>
        <w:widowControl w:val="0"/>
        <w:spacing w:before="120" w:after="120"/>
        <w:ind w:left="1134"/>
        <w:rPr>
          <w:rFonts w:cs="Arial"/>
          <w:szCs w:val="22"/>
          <w:lang w:eastAsia="en-GB"/>
        </w:rPr>
      </w:pPr>
      <w:bookmarkStart w:id="139" w:name="_Ref278529933"/>
      <w:r w:rsidRPr="008A706B">
        <w:rPr>
          <w:rFonts w:cs="Arial"/>
          <w:szCs w:val="22"/>
          <w:lang w:eastAsia="en-GB"/>
        </w:rPr>
        <w:t>(5)</w:t>
      </w:r>
      <w:r w:rsidRPr="008A706B">
        <w:rPr>
          <w:rFonts w:cs="Arial"/>
          <w:szCs w:val="22"/>
          <w:lang w:eastAsia="en-GB"/>
        </w:rPr>
        <w:tab/>
        <w:t xml:space="preserve">Deliver the Contractor Deliverables to the Consignee </w:t>
      </w:r>
      <w:r w:rsidR="00F53779" w:rsidRPr="008A706B">
        <w:rPr>
          <w:rFonts w:cs="Arial"/>
          <w:szCs w:val="22"/>
          <w:lang w:eastAsia="en-GB"/>
        </w:rPr>
        <w:t xml:space="preserve">as </w:t>
      </w:r>
      <w:r w:rsidRPr="008A706B">
        <w:rPr>
          <w:rFonts w:cs="Arial"/>
          <w:szCs w:val="22"/>
          <w:lang w:eastAsia="en-GB"/>
        </w:rPr>
        <w:t>stated in</w:t>
      </w:r>
      <w:r w:rsidR="00F53779" w:rsidRPr="008A706B">
        <w:rPr>
          <w:rFonts w:cs="Arial"/>
          <w:szCs w:val="22"/>
          <w:lang w:eastAsia="en-GB"/>
        </w:rPr>
        <w:t xml:space="preserve"> </w:t>
      </w:r>
      <w:r w:rsidR="008731E4" w:rsidRPr="008A706B">
        <w:rPr>
          <w:rFonts w:cs="Arial"/>
          <w:b/>
          <w:szCs w:val="22"/>
          <w:lang w:eastAsia="en-GB"/>
        </w:rPr>
        <w:t>T</w:t>
      </w:r>
      <w:r w:rsidR="00F53779" w:rsidRPr="008A706B">
        <w:rPr>
          <w:rFonts w:cs="Arial"/>
          <w:b/>
          <w:szCs w:val="22"/>
          <w:lang w:eastAsia="en-GB"/>
        </w:rPr>
        <w:t>able 2</w:t>
      </w:r>
      <w:r w:rsidR="00F53779" w:rsidRPr="008A706B">
        <w:rPr>
          <w:rFonts w:cs="Arial"/>
          <w:szCs w:val="22"/>
          <w:lang w:eastAsia="en-GB"/>
        </w:rPr>
        <w:t xml:space="preserve"> of</w:t>
      </w:r>
      <w:r w:rsidRPr="008A706B">
        <w:rPr>
          <w:rFonts w:cs="Arial"/>
          <w:szCs w:val="22"/>
          <w:lang w:eastAsia="en-GB"/>
        </w:rPr>
        <w:t xml:space="preserve"> </w:t>
      </w:r>
      <w:r w:rsidR="000019DF" w:rsidRPr="008A706B">
        <w:rPr>
          <w:rFonts w:cs="Arial"/>
          <w:b/>
          <w:szCs w:val="22"/>
          <w:lang w:eastAsia="en-GB"/>
        </w:rPr>
        <w:t>Schedule</w:t>
      </w:r>
      <w:r w:rsidRPr="008A706B">
        <w:rPr>
          <w:rFonts w:cs="Arial"/>
          <w:b/>
          <w:szCs w:val="22"/>
          <w:lang w:eastAsia="en-GB"/>
        </w:rPr>
        <w:t xml:space="preserve"> 2, </w:t>
      </w:r>
      <w:r w:rsidRPr="008A706B">
        <w:rPr>
          <w:rFonts w:cs="Arial"/>
          <w:b/>
          <w:color w:val="000000"/>
          <w:szCs w:val="22"/>
          <w:lang w:eastAsia="en-GB"/>
        </w:rPr>
        <w:t>(</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r w:rsidRPr="008A706B">
        <w:rPr>
          <w:rFonts w:cs="Arial"/>
          <w:szCs w:val="22"/>
          <w:lang w:eastAsia="en-GB"/>
        </w:rPr>
        <w:t xml:space="preserve"> by the Delivery Date between the hours agreed by the Parties;</w:t>
      </w:r>
      <w:bookmarkEnd w:id="139"/>
    </w:p>
    <w:p w:rsidR="008A432F" w:rsidRPr="008A706B" w:rsidRDefault="008A432F" w:rsidP="008A432F">
      <w:pPr>
        <w:widowControl w:val="0"/>
        <w:spacing w:before="120" w:after="120"/>
        <w:ind w:left="567"/>
        <w:rPr>
          <w:rFonts w:cs="Arial"/>
          <w:szCs w:val="22"/>
          <w:lang w:eastAsia="en-GB"/>
        </w:rPr>
      </w:pPr>
      <w:bookmarkStart w:id="140" w:name="_Ref279399628"/>
      <w:r w:rsidRPr="008A706B">
        <w:rPr>
          <w:rFonts w:cs="Arial"/>
          <w:szCs w:val="22"/>
          <w:lang w:eastAsia="en-GB"/>
        </w:rPr>
        <w:t>c.</w:t>
      </w:r>
      <w:r w:rsidRPr="008A706B">
        <w:rPr>
          <w:rFonts w:cs="Arial"/>
          <w:szCs w:val="22"/>
          <w:lang w:eastAsia="en-GB"/>
        </w:rPr>
        <w:tab/>
        <w:t xml:space="preserve">Where the Contractor Deliverables are to be Collected by the Authority (or a </w:t>
      </w:r>
      <w:r w:rsidRPr="008A706B">
        <w:rPr>
          <w:rFonts w:cs="Arial"/>
          <w:szCs w:val="22"/>
          <w:lang w:eastAsia="en-GB"/>
        </w:rPr>
        <w:tab/>
        <w:t xml:space="preserve">third Party    acting on behalf of the Authority), the Contractor shall, unless otherwise </w:t>
      </w:r>
      <w:r w:rsidRPr="008A706B">
        <w:rPr>
          <w:rFonts w:cs="Arial"/>
          <w:szCs w:val="22"/>
          <w:lang w:eastAsia="en-GB"/>
        </w:rPr>
        <w:lastRenderedPageBreak/>
        <w:t>stated in writing:</w:t>
      </w:r>
      <w:bookmarkEnd w:id="140"/>
    </w:p>
    <w:p w:rsidR="008A432F" w:rsidRPr="008A706B" w:rsidRDefault="008A432F" w:rsidP="008A432F">
      <w:pPr>
        <w:widowControl w:val="0"/>
        <w:spacing w:before="120" w:after="120"/>
        <w:ind w:left="1134"/>
        <w:rPr>
          <w:rFonts w:cs="Arial"/>
          <w:szCs w:val="22"/>
          <w:lang w:eastAsia="en-GB"/>
        </w:rPr>
      </w:pPr>
      <w:bookmarkStart w:id="141" w:name="_Ref278533410"/>
      <w:r w:rsidRPr="008A706B">
        <w:rPr>
          <w:rFonts w:cs="Arial"/>
          <w:szCs w:val="22"/>
          <w:lang w:eastAsia="en-GB"/>
        </w:rPr>
        <w:t>(1)</w:t>
      </w:r>
      <w:r w:rsidRPr="008A706B">
        <w:rPr>
          <w:rFonts w:cs="Arial"/>
          <w:szCs w:val="22"/>
          <w:lang w:eastAsia="en-GB"/>
        </w:rPr>
        <w:tab/>
        <w:t xml:space="preserve">contact the Authority’s Representative (Transport) as detailed in box 10 of DEFFORM 111 at </w:t>
      </w:r>
      <w:r w:rsidR="008C4E5A" w:rsidRPr="008A706B">
        <w:rPr>
          <w:rFonts w:cs="Arial"/>
          <w:b/>
          <w:szCs w:val="22"/>
          <w:lang w:eastAsia="en-GB"/>
        </w:rPr>
        <w:t>Annex A to</w:t>
      </w:r>
      <w:r w:rsidR="008C4E5A" w:rsidRPr="008A706B">
        <w:rPr>
          <w:rFonts w:cs="Arial"/>
          <w:szCs w:val="22"/>
          <w:lang w:eastAsia="en-GB"/>
        </w:rPr>
        <w:t xml:space="preserve"> </w:t>
      </w:r>
      <w:r w:rsidR="000019DF" w:rsidRPr="008A706B">
        <w:rPr>
          <w:rFonts w:cs="Arial"/>
          <w:b/>
          <w:szCs w:val="22"/>
          <w:lang w:eastAsia="en-GB"/>
        </w:rPr>
        <w:t>Schedule</w:t>
      </w:r>
      <w:r w:rsidRPr="008A706B">
        <w:rPr>
          <w:rFonts w:cs="Arial"/>
          <w:b/>
          <w:szCs w:val="22"/>
          <w:lang w:eastAsia="en-GB"/>
        </w:rPr>
        <w:t xml:space="preserve"> </w:t>
      </w:r>
      <w:r w:rsidR="008C4E5A" w:rsidRPr="008A706B">
        <w:rPr>
          <w:rFonts w:cs="Arial"/>
          <w:b/>
          <w:szCs w:val="22"/>
          <w:lang w:eastAsia="en-GB"/>
        </w:rPr>
        <w:t>3</w:t>
      </w:r>
      <w:r w:rsidRPr="008A706B">
        <w:rPr>
          <w:rFonts w:cs="Arial"/>
          <w:b/>
          <w:szCs w:val="22"/>
          <w:lang w:eastAsia="en-GB"/>
        </w:rPr>
        <w:t xml:space="preserve"> (</w:t>
      </w:r>
      <w:r w:rsidR="0052135A" w:rsidRPr="008A706B">
        <w:rPr>
          <w:rFonts w:cs="Arial"/>
          <w:b/>
          <w:szCs w:val="22"/>
          <w:lang w:eastAsia="en-GB"/>
        </w:rPr>
        <w:t>DEFFORM 111</w:t>
      </w:r>
      <w:r w:rsidRPr="008A706B">
        <w:rPr>
          <w:rFonts w:cs="Arial"/>
          <w:b/>
          <w:szCs w:val="22"/>
          <w:lang w:eastAsia="en-GB"/>
        </w:rPr>
        <w:t>)</w:t>
      </w:r>
      <w:r w:rsidRPr="008A706B">
        <w:rPr>
          <w:rFonts w:cs="Arial"/>
          <w:szCs w:val="22"/>
          <w:lang w:eastAsia="en-GB"/>
        </w:rPr>
        <w:t xml:space="preserve"> in advance of the Delivery Date in order to agree specific arrangements for Collection and provide any Information pertinent to the Collection requested;</w:t>
      </w:r>
      <w:bookmarkEnd w:id="141"/>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(2)</w:t>
      </w:r>
      <w:r w:rsidRPr="008A706B">
        <w:rPr>
          <w:rFonts w:cs="Arial"/>
          <w:szCs w:val="22"/>
          <w:lang w:eastAsia="en-GB"/>
        </w:rPr>
        <w:tab/>
        <w:t xml:space="preserve">comply with any special instructions for arranging Collection in </w:t>
      </w:r>
      <w:r w:rsidR="000019DF" w:rsidRPr="008A706B">
        <w:rPr>
          <w:rFonts w:cs="Arial"/>
          <w:b/>
          <w:szCs w:val="22"/>
          <w:lang w:eastAsia="en-GB"/>
        </w:rPr>
        <w:t>Schedule</w:t>
      </w:r>
      <w:r w:rsidRPr="008A706B">
        <w:rPr>
          <w:rFonts w:cs="Arial"/>
          <w:b/>
          <w:szCs w:val="22"/>
          <w:lang w:eastAsia="en-GB"/>
        </w:rPr>
        <w:t xml:space="preserve"> 3 (Contract Data Sheet); </w:t>
      </w:r>
    </w:p>
    <w:p w:rsidR="008A432F" w:rsidRPr="008A706B" w:rsidRDefault="008A432F" w:rsidP="008A432F">
      <w:pPr>
        <w:widowControl w:val="0"/>
        <w:spacing w:before="120" w:after="120"/>
        <w:ind w:left="1134"/>
        <w:rPr>
          <w:rFonts w:cs="Arial"/>
          <w:szCs w:val="22"/>
          <w:lang w:eastAsia="en-GB"/>
        </w:rPr>
      </w:pPr>
      <w:bookmarkStart w:id="142" w:name="_Ref278530009"/>
      <w:bookmarkStart w:id="143" w:name="_Ref302563022"/>
      <w:r w:rsidRPr="008A706B">
        <w:rPr>
          <w:rFonts w:cs="Arial"/>
          <w:szCs w:val="22"/>
          <w:lang w:eastAsia="en-GB"/>
        </w:rPr>
        <w:t>(3)</w:t>
      </w:r>
      <w:r w:rsidRPr="008A706B">
        <w:rPr>
          <w:rFonts w:cs="Arial"/>
          <w:szCs w:val="22"/>
          <w:lang w:eastAsia="en-GB"/>
        </w:rPr>
        <w:tab/>
        <w:t xml:space="preserve">ensure that the Contractor Deliverables are available for Collection by the Authority from the Consignor, as specified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by the </w:t>
      </w:r>
      <w:r w:rsidRPr="008A706B">
        <w:rPr>
          <w:rFonts w:cs="Arial"/>
          <w:szCs w:val="22"/>
          <w:lang w:eastAsia="en-GB"/>
        </w:rPr>
        <w:tab/>
        <w:t>Delivery Date between the hours agreed by the Parties</w:t>
      </w:r>
      <w:bookmarkEnd w:id="142"/>
      <w:bookmarkEnd w:id="143"/>
      <w:r w:rsidRPr="008A706B">
        <w:rPr>
          <w:rFonts w:cs="Arial"/>
          <w:szCs w:val="22"/>
          <w:lang w:eastAsia="en-GB"/>
        </w:rPr>
        <w:t>; and</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(4)</w:t>
      </w:r>
      <w:r w:rsidRPr="008A706B">
        <w:rPr>
          <w:rFonts w:cs="Arial"/>
          <w:szCs w:val="22"/>
          <w:lang w:eastAsia="en-GB"/>
        </w:rPr>
        <w:tab/>
        <w:t>in the case of Overseas consignments, ensure that the Contractor Deliverables are accompanied by the necessary transit documentation.  All Customs clearance shall be the responsibility of the Authority’s Representative (Transport).</w:t>
      </w:r>
    </w:p>
    <w:p w:rsidR="008A432F" w:rsidRPr="008A706B" w:rsidRDefault="008A432F" w:rsidP="008A432F">
      <w:pPr>
        <w:widowControl w:val="0"/>
        <w:spacing w:before="120" w:after="120"/>
        <w:ind w:left="567"/>
        <w:rPr>
          <w:rFonts w:cs="Arial"/>
          <w:szCs w:val="22"/>
          <w:lang w:eastAsia="en-GB"/>
        </w:rPr>
      </w:pPr>
      <w:bookmarkStart w:id="144" w:name="_Ref301168631"/>
      <w:r w:rsidRPr="008A706B">
        <w:rPr>
          <w:rFonts w:cs="Arial"/>
          <w:szCs w:val="22"/>
          <w:lang w:eastAsia="en-GB"/>
        </w:rPr>
        <w:t>d.</w:t>
      </w:r>
      <w:r w:rsidRPr="008A706B">
        <w:rPr>
          <w:rFonts w:cs="Arial"/>
          <w:szCs w:val="22"/>
          <w:lang w:eastAsia="en-GB"/>
        </w:rPr>
        <w:tab/>
        <w:t>Title and risk in the Contractor Deliverables shall only pass from the Contractor to the Authority:</w:t>
      </w:r>
    </w:p>
    <w:p w:rsidR="008A432F" w:rsidRPr="008A706B" w:rsidRDefault="008A432F" w:rsidP="008A432F">
      <w:pPr>
        <w:widowControl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on the Delivery of the Contractor Deliverables by the Contractor to the Consignee in accordance with </w:t>
      </w:r>
      <w:r w:rsidRPr="008A706B">
        <w:rPr>
          <w:rFonts w:cs="Arial"/>
          <w:b/>
          <w:szCs w:val="22"/>
          <w:lang w:eastAsia="en-GB"/>
        </w:rPr>
        <w:t>clause b;</w:t>
      </w:r>
      <w:r w:rsidRPr="008A706B">
        <w:rPr>
          <w:rFonts w:cs="Arial"/>
          <w:szCs w:val="22"/>
          <w:lang w:eastAsia="en-GB"/>
        </w:rPr>
        <w:t xml:space="preserve"> or </w:t>
      </w:r>
    </w:p>
    <w:p w:rsidR="008A432F" w:rsidRPr="008A706B" w:rsidRDefault="008A432F" w:rsidP="008A432F">
      <w:pPr>
        <w:widowControl w:val="0"/>
        <w:spacing w:before="120" w:after="120"/>
        <w:ind w:left="1134"/>
        <w:rPr>
          <w:rFonts w:cs="Arial"/>
          <w:b/>
          <w:szCs w:val="22"/>
          <w:lang w:eastAsia="en-GB"/>
        </w:rPr>
      </w:pPr>
      <w:r w:rsidRPr="008A706B">
        <w:rPr>
          <w:rFonts w:cs="Arial"/>
          <w:szCs w:val="22"/>
          <w:lang w:eastAsia="en-GB"/>
        </w:rPr>
        <w:t>(2)</w:t>
      </w:r>
      <w:r w:rsidRPr="008A706B">
        <w:rPr>
          <w:rFonts w:cs="Arial"/>
          <w:szCs w:val="22"/>
          <w:lang w:eastAsia="en-GB"/>
        </w:rPr>
        <w:tab/>
        <w:t xml:space="preserve">on the Collection of the Contractor Deliverables from the Consignor by the Authority once they have been made available for Collection by the Contractor in accordance with </w:t>
      </w:r>
      <w:r w:rsidRPr="008A706B">
        <w:rPr>
          <w:rFonts w:cs="Arial"/>
          <w:b/>
          <w:szCs w:val="22"/>
          <w:lang w:eastAsia="en-GB"/>
        </w:rPr>
        <w:t>clause c.</w:t>
      </w:r>
      <w:bookmarkEnd w:id="144"/>
    </w:p>
    <w:p w:rsidR="00727EB7" w:rsidRPr="008A706B" w:rsidRDefault="00727EB7" w:rsidP="00727EB7">
      <w:pPr>
        <w:rPr>
          <w:rFonts w:eastAsiaTheme="minorHAnsi" w:cs="Arial"/>
          <w:szCs w:val="22"/>
          <w:lang w:eastAsia="en-GB"/>
        </w:rPr>
      </w:pPr>
      <w:r w:rsidRPr="008A706B">
        <w:rPr>
          <w:rFonts w:cs="Arial"/>
          <w:b/>
          <w:szCs w:val="22"/>
        </w:rPr>
        <w:t>As this requirement will be an Enabling Contract the following delivery details also apply in addition to K6 and K9.</w:t>
      </w:r>
      <w:r w:rsidRPr="008A706B">
        <w:rPr>
          <w:rFonts w:eastAsiaTheme="minorHAnsi" w:cs="Arial"/>
          <w:szCs w:val="22"/>
          <w:lang w:eastAsia="en-GB"/>
        </w:rPr>
        <w:t xml:space="preserve"> </w:t>
      </w:r>
    </w:p>
    <w:p w:rsidR="00727EB7" w:rsidRPr="008A706B" w:rsidRDefault="00727EB7" w:rsidP="00727EB7">
      <w:pPr>
        <w:rPr>
          <w:rFonts w:cs="Arial"/>
          <w:b/>
          <w:szCs w:val="22"/>
          <w:u w:val="single"/>
        </w:rPr>
      </w:pPr>
    </w:p>
    <w:p w:rsidR="00727EB7" w:rsidRPr="008A706B" w:rsidRDefault="007E4062" w:rsidP="00727EB7">
      <w:pPr>
        <w:rPr>
          <w:rFonts w:cs="Arial"/>
          <w:b/>
          <w:szCs w:val="22"/>
          <w:u w:val="single"/>
        </w:rPr>
      </w:pPr>
      <w:r>
        <w:rPr>
          <w:rFonts w:cs="Arial"/>
          <w:b/>
          <w:szCs w:val="22"/>
          <w:u w:val="single"/>
        </w:rPr>
        <w:t xml:space="preserve">ALL </w:t>
      </w:r>
      <w:r w:rsidR="00727EB7" w:rsidRPr="008A706B">
        <w:rPr>
          <w:rFonts w:cs="Arial"/>
          <w:b/>
          <w:szCs w:val="22"/>
          <w:u w:val="single"/>
        </w:rPr>
        <w:t>DELIVERIES –DONNINGTON, BICESTER AND ST ATHAN</w:t>
      </w:r>
    </w:p>
    <w:p w:rsidR="00727EB7" w:rsidRPr="008A706B" w:rsidRDefault="00727EB7" w:rsidP="00727EB7">
      <w:pPr>
        <w:rPr>
          <w:rFonts w:cs="Arial"/>
          <w:szCs w:val="22"/>
        </w:rPr>
      </w:pPr>
    </w:p>
    <w:p w:rsidR="00727EB7" w:rsidRPr="008A706B" w:rsidRDefault="00727EB7" w:rsidP="00727EB7">
      <w:pPr>
        <w:rPr>
          <w:rFonts w:cs="Arial"/>
          <w:szCs w:val="22"/>
        </w:rPr>
      </w:pPr>
      <w:r w:rsidRPr="008A706B">
        <w:rPr>
          <w:rFonts w:cs="Arial"/>
          <w:szCs w:val="22"/>
        </w:rPr>
        <w:t xml:space="preserve">Unless an alternative procedure has been agreed by Team </w:t>
      </w:r>
      <w:r w:rsidR="005E5A62" w:rsidRPr="008A706B">
        <w:rPr>
          <w:rFonts w:cs="Arial"/>
          <w:szCs w:val="22"/>
        </w:rPr>
        <w:t>Leidos and</w:t>
      </w:r>
      <w:r w:rsidRPr="008A706B">
        <w:rPr>
          <w:rFonts w:cs="Arial"/>
          <w:szCs w:val="22"/>
        </w:rPr>
        <w:t xml:space="preserve"> has been communicated to the supplier/delivery team, the following procedures are applied when agreeing and booking in trade deliveries to the Donnington, Bicester and St Athan sites. </w:t>
      </w:r>
    </w:p>
    <w:p w:rsidR="00727EB7" w:rsidRPr="008A706B" w:rsidRDefault="00727EB7" w:rsidP="00727EB7">
      <w:pPr>
        <w:rPr>
          <w:rFonts w:cs="Arial"/>
          <w:szCs w:val="22"/>
        </w:rPr>
      </w:pPr>
    </w:p>
    <w:p w:rsidR="00727EB7" w:rsidRPr="008A706B" w:rsidRDefault="00727EB7" w:rsidP="00727EB7">
      <w:pPr>
        <w:rPr>
          <w:rFonts w:cs="Arial"/>
          <w:b/>
          <w:szCs w:val="22"/>
          <w:u w:val="single"/>
        </w:rPr>
      </w:pPr>
      <w:r w:rsidRPr="008A706B">
        <w:rPr>
          <w:rFonts w:cs="Arial"/>
          <w:b/>
          <w:szCs w:val="22"/>
          <w:u w:val="single"/>
        </w:rPr>
        <w:t>DONNINGTON</w:t>
      </w:r>
    </w:p>
    <w:p w:rsidR="00727EB7" w:rsidRPr="008A706B" w:rsidRDefault="00727EB7" w:rsidP="00727EB7">
      <w:pPr>
        <w:rPr>
          <w:rFonts w:cs="Arial"/>
          <w:b/>
          <w:szCs w:val="22"/>
          <w:u w:val="single"/>
        </w:rPr>
      </w:pPr>
    </w:p>
    <w:p w:rsidR="00727EB7" w:rsidRPr="008A706B" w:rsidRDefault="00727EB7" w:rsidP="00727EB7">
      <w:pPr>
        <w:rPr>
          <w:rFonts w:cs="Arial"/>
          <w:szCs w:val="22"/>
        </w:rPr>
      </w:pPr>
      <w:r w:rsidRPr="008A706B">
        <w:rPr>
          <w:rFonts w:cs="Arial"/>
          <w:szCs w:val="22"/>
        </w:rPr>
        <w:t xml:space="preserve">All deliveries to or collections from Donnington shall be made </w:t>
      </w:r>
      <w:r w:rsidRPr="008A706B">
        <w:rPr>
          <w:rFonts w:cs="Arial"/>
          <w:b/>
          <w:szCs w:val="22"/>
        </w:rPr>
        <w:t>via the West Gate entrance.</w:t>
      </w:r>
    </w:p>
    <w:p w:rsidR="00727EB7" w:rsidRPr="008A706B" w:rsidRDefault="00727EB7" w:rsidP="00727EB7">
      <w:pPr>
        <w:autoSpaceDE w:val="0"/>
        <w:autoSpaceDN w:val="0"/>
        <w:adjustRightInd w:val="0"/>
        <w:rPr>
          <w:rFonts w:cs="Arial"/>
          <w:color w:val="000000"/>
          <w:szCs w:val="22"/>
          <w:u w:val="single"/>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Items requiring delivery to </w:t>
      </w:r>
      <w:r w:rsidR="005E5A62" w:rsidRPr="008A706B">
        <w:rPr>
          <w:rFonts w:cs="Arial"/>
          <w:color w:val="000000"/>
          <w:szCs w:val="22"/>
        </w:rPr>
        <w:t>Leidos</w:t>
      </w:r>
      <w:r w:rsidRPr="008A706B">
        <w:rPr>
          <w:rFonts w:cs="Arial"/>
          <w:color w:val="000000"/>
          <w:szCs w:val="22"/>
        </w:rPr>
        <w:t xml:space="preserve"> that fall outside of the above criteria, should be declared through </w:t>
      </w:r>
      <w:r w:rsidR="005E5A62" w:rsidRPr="008A706B">
        <w:rPr>
          <w:rFonts w:cs="Arial"/>
          <w:color w:val="000000"/>
          <w:szCs w:val="22"/>
        </w:rPr>
        <w:t>the</w:t>
      </w:r>
      <w:r w:rsidRPr="008A706B">
        <w:rPr>
          <w:rFonts w:cs="Arial"/>
          <w:color w:val="000000"/>
          <w:szCs w:val="22"/>
        </w:rPr>
        <w:t xml:space="preserve"> Logistics Commodities and Services Vehicle Booking Service (Booking Slots) situated in Trade Receipts, B5 FMW Donnington, using the Email address below: </w:t>
      </w:r>
    </w:p>
    <w:p w:rsidR="00727EB7" w:rsidRPr="008A706B" w:rsidRDefault="00727EB7" w:rsidP="00727EB7">
      <w:pPr>
        <w:autoSpaceDE w:val="0"/>
        <w:autoSpaceDN w:val="0"/>
        <w:adjustRightInd w:val="0"/>
        <w:rPr>
          <w:rFonts w:cs="Arial"/>
          <w:color w:val="000000"/>
          <w:szCs w:val="22"/>
        </w:rPr>
      </w:pPr>
    </w:p>
    <w:p w:rsidR="00727EB7" w:rsidRPr="008A706B" w:rsidRDefault="003D78E5" w:rsidP="00727EB7">
      <w:pPr>
        <w:autoSpaceDE w:val="0"/>
        <w:autoSpaceDN w:val="0"/>
        <w:adjustRightInd w:val="0"/>
        <w:rPr>
          <w:rFonts w:cs="Arial"/>
          <w:color w:val="000000"/>
          <w:szCs w:val="22"/>
          <w:u w:val="single"/>
        </w:rPr>
      </w:pPr>
      <w:hyperlink r:id="rId15" w:history="1">
        <w:r w:rsidR="00727EB7" w:rsidRPr="008A706B">
          <w:rPr>
            <w:rStyle w:val="Hyperlink"/>
            <w:rFonts w:cs="Arial"/>
            <w:szCs w:val="22"/>
          </w:rPr>
          <w:t>DESDSDA-FMWSLOTS@mod.uk</w:t>
        </w:r>
      </w:hyperlink>
      <w:r w:rsidR="00727EB7" w:rsidRPr="008A706B">
        <w:rPr>
          <w:rFonts w:cs="Arial"/>
          <w:color w:val="000000"/>
          <w:szCs w:val="22"/>
          <w:u w:val="single"/>
        </w:rPr>
        <w:t xml:space="preserve"> </w:t>
      </w:r>
    </w:p>
    <w:p w:rsidR="00727EB7" w:rsidRPr="008A706B" w:rsidRDefault="00727EB7" w:rsidP="00727EB7">
      <w:pPr>
        <w:autoSpaceDE w:val="0"/>
        <w:autoSpaceDN w:val="0"/>
        <w:adjustRightInd w:val="0"/>
        <w:rPr>
          <w:rFonts w:cs="Arial"/>
          <w:color w:val="000000"/>
          <w:szCs w:val="22"/>
          <w:u w:val="single"/>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The following should be quoted:</w:t>
      </w:r>
    </w:p>
    <w:p w:rsidR="00727EB7" w:rsidRPr="008A706B" w:rsidRDefault="00727EB7" w:rsidP="00727EB7">
      <w:pPr>
        <w:autoSpaceDE w:val="0"/>
        <w:autoSpaceDN w:val="0"/>
        <w:adjustRightInd w:val="0"/>
        <w:rPr>
          <w:rFonts w:cs="Arial"/>
          <w:color w:val="000000"/>
          <w:szCs w:val="22"/>
        </w:rPr>
      </w:pP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13 digit NATO Stock Number (NSN) for deliveries of 10 NSNs or under (multiple pallet deliveries of a single NSN will not be accepted without it).</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Type of Item (Description).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Requirement Change Form (RCF) Number as advised by Project Team.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Number of packages / pallets.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Any special type of Mechanical Handling aids required.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Any specialist information e.g. Urgent Operational Requirement / Valuable &amp; Attractive.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Supplier / Carrier Details.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Contact Number in case of communication failure.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Preferable date and time for delivery. </w:t>
      </w:r>
    </w:p>
    <w:p w:rsidR="00727EB7" w:rsidRPr="008A706B" w:rsidRDefault="00727EB7"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A safety data sheet is needed for hazardous items. </w:t>
      </w:r>
    </w:p>
    <w:p w:rsidR="00727EB7" w:rsidRPr="008A706B" w:rsidRDefault="00727EB7" w:rsidP="00727EB7">
      <w:pPr>
        <w:rPr>
          <w:rFonts w:cs="Arial"/>
          <w:szCs w:val="22"/>
        </w:rPr>
      </w:pPr>
    </w:p>
    <w:p w:rsidR="00727EB7" w:rsidRPr="008A706B" w:rsidRDefault="00727EB7" w:rsidP="00727EB7">
      <w:pPr>
        <w:rPr>
          <w:rFonts w:cs="Arial"/>
          <w:szCs w:val="22"/>
        </w:rPr>
      </w:pPr>
      <w:r w:rsidRPr="008A706B">
        <w:rPr>
          <w:rFonts w:cs="Arial"/>
          <w:szCs w:val="22"/>
        </w:rPr>
        <w:lastRenderedPageBreak/>
        <w:t xml:space="preserve">If urgent delivery is requested for operational reasons then this must be endorsed on the application </w:t>
      </w:r>
      <w:r w:rsidR="005E5A62" w:rsidRPr="008A706B">
        <w:rPr>
          <w:rFonts w:cs="Arial"/>
          <w:szCs w:val="22"/>
        </w:rPr>
        <w:t>and Team Leidos</w:t>
      </w:r>
      <w:r w:rsidRPr="008A706B">
        <w:rPr>
          <w:rFonts w:cs="Arial"/>
          <w:szCs w:val="22"/>
        </w:rPr>
        <w:t xml:space="preserve"> shall carry out the necessary checks in order to fast track the application. </w:t>
      </w:r>
    </w:p>
    <w:p w:rsidR="00727EB7" w:rsidRPr="008A706B" w:rsidRDefault="00727EB7" w:rsidP="00727EB7">
      <w:pPr>
        <w:ind w:left="600"/>
        <w:rPr>
          <w:rFonts w:cs="Arial"/>
          <w:szCs w:val="22"/>
        </w:rPr>
      </w:pPr>
    </w:p>
    <w:p w:rsidR="00727EB7" w:rsidRPr="008A706B" w:rsidRDefault="00727EB7" w:rsidP="00727EB7">
      <w:pPr>
        <w:ind w:left="33"/>
        <w:rPr>
          <w:rFonts w:cs="Arial"/>
          <w:szCs w:val="22"/>
        </w:rPr>
      </w:pPr>
      <w:r w:rsidRPr="008A706B">
        <w:rPr>
          <w:rFonts w:cs="Arial"/>
          <w:szCs w:val="22"/>
        </w:rPr>
        <w:t>On receipt of this information,</w:t>
      </w:r>
      <w:r w:rsidR="005E5A62" w:rsidRPr="008A706B">
        <w:rPr>
          <w:rFonts w:cs="Arial"/>
          <w:szCs w:val="22"/>
        </w:rPr>
        <w:t xml:space="preserve"> Team Leidos</w:t>
      </w:r>
      <w:r w:rsidRPr="008A706B">
        <w:rPr>
          <w:rFonts w:cs="Arial"/>
          <w:szCs w:val="22"/>
        </w:rPr>
        <w:t xml:space="preserve"> shall reply within 2 hours and offer the next available delivery/collection slot. </w:t>
      </w:r>
    </w:p>
    <w:p w:rsidR="00727EB7" w:rsidRPr="008A706B" w:rsidRDefault="00727EB7" w:rsidP="00727EB7">
      <w:pPr>
        <w:ind w:left="33"/>
        <w:rPr>
          <w:rFonts w:cs="Arial"/>
          <w:szCs w:val="22"/>
        </w:rPr>
      </w:pPr>
    </w:p>
    <w:p w:rsidR="00727EB7" w:rsidRPr="008A706B" w:rsidRDefault="00727EB7" w:rsidP="00727EB7">
      <w:pPr>
        <w:ind w:left="33"/>
        <w:rPr>
          <w:rFonts w:cs="Arial"/>
          <w:szCs w:val="22"/>
        </w:rPr>
      </w:pPr>
      <w:r w:rsidRPr="008A706B">
        <w:rPr>
          <w:rFonts w:cs="Arial"/>
          <w:szCs w:val="22"/>
        </w:rPr>
        <w:t xml:space="preserve">In the absence of the information detailed above, time slots for delivery shall not be allocated. </w:t>
      </w:r>
    </w:p>
    <w:p w:rsidR="00727EB7" w:rsidRPr="008A706B" w:rsidRDefault="00727EB7" w:rsidP="00727EB7">
      <w:pPr>
        <w:ind w:left="33"/>
        <w:rPr>
          <w:rFonts w:cs="Arial"/>
          <w:szCs w:val="22"/>
        </w:rPr>
      </w:pPr>
    </w:p>
    <w:p w:rsidR="00727EB7" w:rsidRDefault="00727EB7" w:rsidP="00727EB7">
      <w:pPr>
        <w:ind w:left="33"/>
        <w:rPr>
          <w:rFonts w:cs="Arial"/>
          <w:szCs w:val="22"/>
        </w:rPr>
      </w:pPr>
      <w:r w:rsidRPr="008A706B">
        <w:rPr>
          <w:rFonts w:cs="Arial"/>
          <w:szCs w:val="22"/>
        </w:rPr>
        <w:t xml:space="preserve">It is a condition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C33294" w:rsidRDefault="00C33294" w:rsidP="00727EB7">
      <w:pPr>
        <w:ind w:left="33"/>
        <w:rPr>
          <w:rFonts w:cs="Arial"/>
          <w:szCs w:val="22"/>
        </w:rPr>
      </w:pPr>
    </w:p>
    <w:p w:rsidR="00727EB7" w:rsidRPr="008A706B" w:rsidRDefault="005E5A62" w:rsidP="00727EB7">
      <w:pPr>
        <w:rPr>
          <w:rFonts w:cs="Arial"/>
          <w:b/>
          <w:szCs w:val="22"/>
          <w:u w:val="single"/>
        </w:rPr>
      </w:pPr>
      <w:r w:rsidRPr="008A706B">
        <w:rPr>
          <w:rFonts w:cs="Arial"/>
          <w:b/>
          <w:szCs w:val="22"/>
          <w:u w:val="single"/>
        </w:rPr>
        <w:t>ALL DELIVERIES –</w:t>
      </w:r>
      <w:r w:rsidR="00727EB7" w:rsidRPr="008A706B">
        <w:rPr>
          <w:rFonts w:cs="Arial"/>
          <w:b/>
          <w:szCs w:val="22"/>
          <w:u w:val="single"/>
        </w:rPr>
        <w:t xml:space="preserve"> BICESTER</w:t>
      </w:r>
    </w:p>
    <w:p w:rsidR="00727EB7" w:rsidRPr="008A706B" w:rsidRDefault="00727EB7" w:rsidP="00727EB7">
      <w:pPr>
        <w:rPr>
          <w:rFonts w:cs="Arial"/>
          <w:szCs w:val="22"/>
          <w:u w:val="single"/>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All hauliers delivering products to Bicester must initially contact the Receipt Clerk to obtain a booking reference.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Hauliers should be aware that a minimum of 48 hours’ notice should be given for the delivery of 40-foot trailer loads. This will ensure that resources are available to complete the offloading of packages on the agreed day and time.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The Receipt Clerk can be contacted on 01869 257039.</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This service is available between 07:30-16:00 Monday to Thursday and 08:00-13:00 on Friday.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Outside these hours, hauliers should leave a message and the Receipt Clerk will action the next working day.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The Receipt Clerk will require the following pieces of information: </w:t>
      </w:r>
    </w:p>
    <w:p w:rsidR="00727EB7" w:rsidRPr="008A706B" w:rsidRDefault="00727EB7" w:rsidP="00727EB7">
      <w:pPr>
        <w:autoSpaceDE w:val="0"/>
        <w:autoSpaceDN w:val="0"/>
        <w:adjustRightInd w:val="0"/>
        <w:rPr>
          <w:rFonts w:cs="Arial"/>
          <w:color w:val="000000"/>
          <w:szCs w:val="22"/>
        </w:rPr>
      </w:pP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13-digit NATO Stock number (NSN).</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Type of item (Description).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Requirement Change Form (RCF) Number as advised by Project Team.</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Number of packages / pallets.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Priority of the packages being delivered.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Ultimate consignee address for packages going overseas. This would also include the Unit Identification Number (UIN) and British Forces Post Office (BFPO) number.</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Whether the consignment contains Dangerous Goods.</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Supplier / haulier details.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Contact telephone number and name.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Preferable date and time for delivery.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Any special type of mechanical handling aids that may be required. </w:t>
      </w:r>
    </w:p>
    <w:p w:rsidR="00727EB7"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Any specialist information e.g. Urgent Operational Requirement / Valuable &amp; Attractive. </w:t>
      </w:r>
    </w:p>
    <w:p w:rsidR="005E5A62" w:rsidRPr="008A706B" w:rsidRDefault="00727EB7"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A safety data sheet is needed for hazardous items. </w:t>
      </w:r>
    </w:p>
    <w:p w:rsidR="005E5A62" w:rsidRPr="008A706B" w:rsidRDefault="005E5A62" w:rsidP="005E5A62">
      <w:pPr>
        <w:autoSpaceDE w:val="0"/>
        <w:autoSpaceDN w:val="0"/>
        <w:adjustRightInd w:val="0"/>
        <w:rPr>
          <w:rFonts w:cs="Arial"/>
          <w:color w:val="000000"/>
          <w:szCs w:val="22"/>
        </w:rPr>
      </w:pPr>
    </w:p>
    <w:p w:rsidR="005E5A62" w:rsidRPr="008A706B" w:rsidRDefault="005E5A62" w:rsidP="005E5A62">
      <w:pPr>
        <w:autoSpaceDE w:val="0"/>
        <w:autoSpaceDN w:val="0"/>
        <w:adjustRightInd w:val="0"/>
        <w:rPr>
          <w:rFonts w:cs="Arial"/>
          <w:b/>
          <w:color w:val="000000"/>
          <w:szCs w:val="22"/>
        </w:rPr>
      </w:pPr>
      <w:r w:rsidRPr="008A706B">
        <w:rPr>
          <w:rFonts w:cs="Arial"/>
          <w:b/>
          <w:color w:val="000000"/>
          <w:szCs w:val="22"/>
        </w:rPr>
        <w:t>At the point of delivery, Bicester reserves the right to:</w:t>
      </w:r>
    </w:p>
    <w:p w:rsidR="005E5A62" w:rsidRPr="008A706B" w:rsidRDefault="005E5A62" w:rsidP="00E91E9D">
      <w:pPr>
        <w:numPr>
          <w:ilvl w:val="0"/>
          <w:numId w:val="46"/>
        </w:numPr>
        <w:autoSpaceDE w:val="0"/>
        <w:autoSpaceDN w:val="0"/>
        <w:adjustRightInd w:val="0"/>
        <w:ind w:left="317" w:hanging="284"/>
        <w:rPr>
          <w:rFonts w:cs="Arial"/>
          <w:color w:val="000000"/>
          <w:szCs w:val="22"/>
        </w:rPr>
      </w:pPr>
      <w:r w:rsidRPr="008A706B">
        <w:rPr>
          <w:rFonts w:cs="Arial"/>
          <w:color w:val="000000"/>
          <w:szCs w:val="22"/>
        </w:rPr>
        <w:t>Not accept a delivery outside the hours:</w:t>
      </w:r>
    </w:p>
    <w:p w:rsidR="005E5A62" w:rsidRPr="008A706B" w:rsidRDefault="005E5A62" w:rsidP="005E5A62">
      <w:pPr>
        <w:autoSpaceDE w:val="0"/>
        <w:autoSpaceDN w:val="0"/>
        <w:adjustRightInd w:val="0"/>
        <w:ind w:left="317"/>
        <w:rPr>
          <w:rFonts w:cs="Arial"/>
          <w:color w:val="000000"/>
          <w:szCs w:val="22"/>
        </w:rPr>
      </w:pPr>
    </w:p>
    <w:p w:rsidR="005E5A62" w:rsidRPr="008A706B" w:rsidRDefault="005E5A62" w:rsidP="005E5A62">
      <w:pPr>
        <w:autoSpaceDE w:val="0"/>
        <w:autoSpaceDN w:val="0"/>
        <w:adjustRightInd w:val="0"/>
        <w:ind w:left="317"/>
        <w:rPr>
          <w:rFonts w:cs="Arial"/>
          <w:color w:val="000000"/>
          <w:szCs w:val="22"/>
        </w:rPr>
      </w:pPr>
      <w:r w:rsidRPr="008A706B">
        <w:rPr>
          <w:rFonts w:cs="Arial"/>
          <w:color w:val="000000"/>
          <w:szCs w:val="22"/>
        </w:rPr>
        <w:t xml:space="preserve">Monday – Thursday: 08.00 – 15.30 </w:t>
      </w:r>
    </w:p>
    <w:p w:rsidR="005E5A62" w:rsidRPr="008A706B" w:rsidRDefault="005E5A62" w:rsidP="005E5A62">
      <w:pPr>
        <w:autoSpaceDE w:val="0"/>
        <w:autoSpaceDN w:val="0"/>
        <w:adjustRightInd w:val="0"/>
        <w:ind w:left="317"/>
        <w:rPr>
          <w:rFonts w:cs="Arial"/>
          <w:color w:val="000000"/>
          <w:szCs w:val="22"/>
        </w:rPr>
      </w:pPr>
      <w:r w:rsidRPr="008A706B">
        <w:rPr>
          <w:rFonts w:cs="Arial"/>
          <w:color w:val="000000"/>
          <w:szCs w:val="22"/>
        </w:rPr>
        <w:t>Friday:                       08.00 – 12.30</w:t>
      </w:r>
    </w:p>
    <w:p w:rsidR="005E5A62" w:rsidRPr="008A706B" w:rsidRDefault="005E5A62" w:rsidP="005E5A62">
      <w:pPr>
        <w:autoSpaceDE w:val="0"/>
        <w:autoSpaceDN w:val="0"/>
        <w:adjustRightInd w:val="0"/>
        <w:ind w:left="317"/>
        <w:rPr>
          <w:rFonts w:cs="Arial"/>
          <w:color w:val="000000"/>
          <w:szCs w:val="22"/>
        </w:rPr>
      </w:pP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Reject loosely loaded products that should have been palletised.</w:t>
      </w: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Reject Dangerous Goods consignments that are not documented/labelled/packaged correctly, in line with the modal regulations.</w:t>
      </w:r>
    </w:p>
    <w:p w:rsidR="005E5A62" w:rsidRPr="008A706B" w:rsidRDefault="005E5A62" w:rsidP="00E91E9D">
      <w:pPr>
        <w:numPr>
          <w:ilvl w:val="0"/>
          <w:numId w:val="46"/>
        </w:numPr>
        <w:autoSpaceDE w:val="0"/>
        <w:autoSpaceDN w:val="0"/>
        <w:adjustRightInd w:val="0"/>
        <w:ind w:left="317" w:hanging="284"/>
        <w:rPr>
          <w:rFonts w:cs="Arial"/>
          <w:color w:val="000000"/>
          <w:szCs w:val="22"/>
        </w:rPr>
      </w:pPr>
      <w:r w:rsidRPr="008A706B">
        <w:rPr>
          <w:rFonts w:cs="Arial"/>
          <w:color w:val="000000"/>
          <w:szCs w:val="22"/>
        </w:rPr>
        <w:t xml:space="preserve">Re-direct the driver to the building that the package is addressed for delivery. </w:t>
      </w: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lastRenderedPageBreak/>
        <w:t xml:space="preserve">Re-direct the driver to an approved offloading area. </w:t>
      </w: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Reject any unsafe loads. </w:t>
      </w: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Refuse delivery of products should there be evidence of damage or missing packages.</w:t>
      </w: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Refuse access to the site if, after investigation, the haulier is identified as not having a booking reference. </w:t>
      </w:r>
    </w:p>
    <w:p w:rsidR="005E5A62" w:rsidRPr="008A706B" w:rsidRDefault="005E5A62"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Refuse the delivery of the product, if after investigation the driver is not in possession of or has knowledge of the booking reference. </w:t>
      </w:r>
    </w:p>
    <w:p w:rsidR="00727EB7" w:rsidRPr="008A706B" w:rsidRDefault="00727EB7" w:rsidP="00727EB7">
      <w:pPr>
        <w:autoSpaceDE w:val="0"/>
        <w:autoSpaceDN w:val="0"/>
        <w:adjustRightInd w:val="0"/>
        <w:rPr>
          <w:rFonts w:cs="Arial"/>
          <w:color w:val="000000"/>
          <w:szCs w:val="22"/>
        </w:rPr>
      </w:pPr>
    </w:p>
    <w:p w:rsidR="00727EB7" w:rsidRPr="008A706B" w:rsidRDefault="005E5A62" w:rsidP="00727EB7">
      <w:pPr>
        <w:autoSpaceDE w:val="0"/>
        <w:autoSpaceDN w:val="0"/>
        <w:adjustRightInd w:val="0"/>
        <w:rPr>
          <w:rFonts w:cs="Arial"/>
          <w:b/>
          <w:bCs/>
          <w:color w:val="000000"/>
          <w:szCs w:val="22"/>
        </w:rPr>
      </w:pPr>
      <w:r w:rsidRPr="008A706B">
        <w:rPr>
          <w:rFonts w:cs="Arial"/>
          <w:b/>
          <w:bCs/>
          <w:color w:val="000000"/>
          <w:szCs w:val="22"/>
        </w:rPr>
        <w:t xml:space="preserve">Team Leidos </w:t>
      </w:r>
      <w:r w:rsidR="00727EB7" w:rsidRPr="008A706B">
        <w:rPr>
          <w:rFonts w:cs="Arial"/>
          <w:b/>
          <w:bCs/>
          <w:color w:val="000000"/>
          <w:szCs w:val="22"/>
        </w:rPr>
        <w:t xml:space="preserve">will not take responsibility for undelivered products should the company choose not to be re-directed.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b/>
          <w:bCs/>
          <w:color w:val="000000"/>
          <w:szCs w:val="22"/>
          <w:u w:val="single"/>
        </w:rPr>
      </w:pPr>
      <w:r w:rsidRPr="008A706B">
        <w:rPr>
          <w:rFonts w:cs="Arial"/>
          <w:b/>
          <w:bCs/>
          <w:color w:val="000000"/>
          <w:szCs w:val="22"/>
          <w:u w:val="single"/>
        </w:rPr>
        <w:t xml:space="preserve">ALL DELIVERIES –ST ATHAN </w:t>
      </w:r>
    </w:p>
    <w:p w:rsidR="00727EB7" w:rsidRPr="008A706B" w:rsidRDefault="00727EB7" w:rsidP="00727EB7">
      <w:pPr>
        <w:autoSpaceDE w:val="0"/>
        <w:autoSpaceDN w:val="0"/>
        <w:adjustRightInd w:val="0"/>
        <w:rPr>
          <w:rFonts w:cs="Arial"/>
          <w:color w:val="000000"/>
          <w:szCs w:val="22"/>
        </w:rPr>
      </w:pPr>
    </w:p>
    <w:p w:rsidR="00727EB7" w:rsidRPr="008A706B" w:rsidRDefault="005E5A62" w:rsidP="00727EB7">
      <w:pPr>
        <w:autoSpaceDE w:val="0"/>
        <w:autoSpaceDN w:val="0"/>
        <w:adjustRightInd w:val="0"/>
        <w:rPr>
          <w:rFonts w:cs="Arial"/>
          <w:color w:val="000000"/>
          <w:szCs w:val="22"/>
        </w:rPr>
      </w:pPr>
      <w:r w:rsidRPr="008A706B">
        <w:rPr>
          <w:rFonts w:cs="Arial"/>
          <w:color w:val="000000"/>
          <w:szCs w:val="22"/>
        </w:rPr>
        <w:t>Deliveries are accepted into Team Leidos - St</w:t>
      </w:r>
      <w:r w:rsidR="00727EB7" w:rsidRPr="008A706B">
        <w:rPr>
          <w:rFonts w:cs="Arial"/>
          <w:color w:val="000000"/>
          <w:szCs w:val="22"/>
        </w:rPr>
        <w:t xml:space="preserve"> Athan Super Hanger within the following hours: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Monday –Thursday: 08:30 – 16:00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Friday:                      08:30 – 10:30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Requests for delivery slots must be received a minimum of 24 hours in advance, except where PT authority has been granted for urgent requirements.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Contact Number - 01446 751633 </w:t>
      </w:r>
    </w:p>
    <w:p w:rsidR="00727EB7" w:rsidRPr="008A706B" w:rsidRDefault="00727EB7" w:rsidP="00727EB7">
      <w:pPr>
        <w:autoSpaceDE w:val="0"/>
        <w:autoSpaceDN w:val="0"/>
        <w:adjustRightInd w:val="0"/>
        <w:rPr>
          <w:rFonts w:cs="Arial"/>
          <w:color w:val="000000"/>
          <w:szCs w:val="22"/>
          <w:u w:val="single"/>
        </w:rPr>
      </w:pPr>
      <w:r w:rsidRPr="008A706B">
        <w:rPr>
          <w:rFonts w:cs="Arial"/>
          <w:color w:val="000000"/>
          <w:szCs w:val="22"/>
        </w:rPr>
        <w:t xml:space="preserve">Email - </w:t>
      </w:r>
      <w:hyperlink r:id="rId16" w:history="1">
        <w:r w:rsidRPr="008A706B">
          <w:rPr>
            <w:rStyle w:val="Hyperlink"/>
            <w:rFonts w:cs="Arial"/>
            <w:szCs w:val="22"/>
          </w:rPr>
          <w:t>DESLCSLS-StAthanSHanger@mod.uk</w:t>
        </w:r>
      </w:hyperlink>
      <w:r w:rsidRPr="008A706B">
        <w:rPr>
          <w:rFonts w:cs="Arial"/>
          <w:color w:val="000000"/>
          <w:szCs w:val="22"/>
          <w:u w:val="single"/>
        </w:rPr>
        <w:t xml:space="preserve">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b/>
          <w:bCs/>
          <w:color w:val="000000"/>
          <w:szCs w:val="22"/>
        </w:rPr>
      </w:pPr>
      <w:r w:rsidRPr="008A706B">
        <w:rPr>
          <w:rFonts w:cs="Arial"/>
          <w:b/>
          <w:bCs/>
          <w:color w:val="000000"/>
          <w:szCs w:val="22"/>
        </w:rPr>
        <w:t xml:space="preserve">At the point of delivery, St Athan reserves the right to: </w:t>
      </w:r>
    </w:p>
    <w:p w:rsidR="00727EB7" w:rsidRPr="008A706B" w:rsidRDefault="00727EB7" w:rsidP="00727EB7">
      <w:pPr>
        <w:autoSpaceDE w:val="0"/>
        <w:autoSpaceDN w:val="0"/>
        <w:adjustRightInd w:val="0"/>
        <w:rPr>
          <w:rFonts w:cs="Arial"/>
          <w:color w:val="000000"/>
          <w:szCs w:val="22"/>
        </w:rPr>
      </w:pP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Not accept a delivery outside the hours Monday – Thursday: 08:30 – 16:00, Friday: 08:30 –10:30. </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All drivers are required to provide Photographic ID to gain access to the MOD St Athan site.</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Reject loosely loaded products that should have been palletised.</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Reject Dangerous Goods consignments that are not documented/labelled/packaged correctly, in line with the modal regulations. </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Re-direct the driver to the building that the package is addressed for delivery.</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Re-direct the driver to an approved offloading area. </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Reject any unsafe loads.</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Refuse delivery of products should there be evidence of damage or missing packages.</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Refuse access to the site if, after investigation, the haulier is identified as not having a booking reference. </w:t>
      </w:r>
    </w:p>
    <w:p w:rsidR="00727EB7" w:rsidRPr="008A706B" w:rsidRDefault="00727EB7"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Refuse the delivery of the product, if after investigation the driver is not in possession of or has knowledge of the booking reference. </w:t>
      </w:r>
    </w:p>
    <w:p w:rsidR="00727EB7" w:rsidRPr="008A706B" w:rsidRDefault="00727EB7" w:rsidP="00727EB7">
      <w:pPr>
        <w:autoSpaceDE w:val="0"/>
        <w:autoSpaceDN w:val="0"/>
        <w:adjustRightInd w:val="0"/>
        <w:rPr>
          <w:rFonts w:cs="Arial"/>
          <w:color w:val="000000"/>
          <w:szCs w:val="22"/>
        </w:rPr>
      </w:pPr>
    </w:p>
    <w:p w:rsidR="00727EB7" w:rsidRPr="008A706B" w:rsidRDefault="005E5A62" w:rsidP="00727EB7">
      <w:pPr>
        <w:autoSpaceDE w:val="0"/>
        <w:autoSpaceDN w:val="0"/>
        <w:adjustRightInd w:val="0"/>
        <w:rPr>
          <w:rFonts w:cs="Arial"/>
          <w:b/>
          <w:bCs/>
          <w:color w:val="000000"/>
          <w:szCs w:val="22"/>
        </w:rPr>
      </w:pPr>
      <w:r w:rsidRPr="008A706B">
        <w:rPr>
          <w:rFonts w:cs="Arial"/>
          <w:b/>
          <w:bCs/>
          <w:color w:val="000000"/>
          <w:szCs w:val="22"/>
        </w:rPr>
        <w:t>Team Leidos</w:t>
      </w:r>
      <w:r w:rsidR="00727EB7" w:rsidRPr="008A706B">
        <w:rPr>
          <w:rFonts w:cs="Arial"/>
          <w:b/>
          <w:bCs/>
          <w:color w:val="000000"/>
          <w:szCs w:val="22"/>
        </w:rPr>
        <w:t xml:space="preserve"> will not take responsibility for undelivered products should the company choose not to be re-directed. </w:t>
      </w:r>
    </w:p>
    <w:p w:rsidR="00727EB7" w:rsidRPr="008A706B" w:rsidRDefault="00727EB7" w:rsidP="00727EB7">
      <w:pPr>
        <w:autoSpaceDE w:val="0"/>
        <w:autoSpaceDN w:val="0"/>
        <w:adjustRightInd w:val="0"/>
        <w:rPr>
          <w:rFonts w:cs="Arial"/>
          <w:color w:val="000000"/>
          <w:szCs w:val="22"/>
        </w:rPr>
      </w:pPr>
    </w:p>
    <w:p w:rsidR="00CC19BF" w:rsidRDefault="00CC19BF" w:rsidP="00727EB7">
      <w:pPr>
        <w:autoSpaceDE w:val="0"/>
        <w:autoSpaceDN w:val="0"/>
        <w:adjustRightInd w:val="0"/>
        <w:rPr>
          <w:rFonts w:cs="Arial"/>
          <w:b/>
          <w:bCs/>
          <w:color w:val="000000"/>
          <w:szCs w:val="22"/>
          <w:u w:val="single"/>
        </w:rPr>
      </w:pPr>
    </w:p>
    <w:p w:rsidR="00CC19BF" w:rsidRDefault="00CC19BF" w:rsidP="00727EB7">
      <w:pPr>
        <w:autoSpaceDE w:val="0"/>
        <w:autoSpaceDN w:val="0"/>
        <w:adjustRightInd w:val="0"/>
        <w:rPr>
          <w:rFonts w:cs="Arial"/>
          <w:b/>
          <w:bCs/>
          <w:color w:val="000000"/>
          <w:szCs w:val="22"/>
          <w:u w:val="single"/>
        </w:rPr>
      </w:pPr>
    </w:p>
    <w:p w:rsidR="00727EB7" w:rsidRPr="008A706B" w:rsidRDefault="00727EB7" w:rsidP="00727EB7">
      <w:pPr>
        <w:autoSpaceDE w:val="0"/>
        <w:autoSpaceDN w:val="0"/>
        <w:adjustRightInd w:val="0"/>
        <w:rPr>
          <w:rFonts w:cs="Arial"/>
          <w:b/>
          <w:bCs/>
          <w:color w:val="000000"/>
          <w:szCs w:val="22"/>
          <w:u w:val="single"/>
        </w:rPr>
      </w:pPr>
      <w:r w:rsidRPr="008A706B">
        <w:rPr>
          <w:rFonts w:cs="Arial"/>
          <w:b/>
          <w:bCs/>
          <w:color w:val="000000"/>
          <w:szCs w:val="22"/>
          <w:u w:val="single"/>
        </w:rPr>
        <w:t xml:space="preserve">PURPLE GATE / ONWARDS TRANSMISSION DELIVERIES INTO BICESTER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Part 7.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It’s use and accuracy is key as it enables Logistic Service staff to extract the information onto the MOD recognised consignment tracking system, known as VITAL (Visibility in Transit Logging).</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lastRenderedPageBreak/>
        <w:t xml:space="preserve"> Enclosed is the link taken from the DES Logistic Services Help Desk (DOCS) web page </w:t>
      </w:r>
      <w:r w:rsidRPr="008A706B">
        <w:rPr>
          <w:rFonts w:cs="Arial"/>
          <w:color w:val="000000"/>
          <w:szCs w:val="22"/>
          <w:u w:val="single"/>
        </w:rPr>
        <w:t>Consignment_Information_Sheet.doc</w:t>
      </w:r>
      <w:r w:rsidRPr="008A706B">
        <w:rPr>
          <w:rFonts w:cs="Arial"/>
          <w:color w:val="000000"/>
          <w:szCs w:val="22"/>
        </w:rPr>
        <w:t>.</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Further direction and clarity can be provided by contacting the following: </w:t>
      </w:r>
    </w:p>
    <w:p w:rsidR="00727EB7" w:rsidRPr="008A706B" w:rsidRDefault="00727EB7" w:rsidP="00727EB7">
      <w:pPr>
        <w:autoSpaceDE w:val="0"/>
        <w:autoSpaceDN w:val="0"/>
        <w:adjustRightInd w:val="0"/>
        <w:rPr>
          <w:rFonts w:cs="Arial"/>
          <w:color w:val="000000"/>
          <w:szCs w:val="22"/>
        </w:rPr>
      </w:pPr>
    </w:p>
    <w:p w:rsidR="00727EB7" w:rsidRPr="008A706B" w:rsidRDefault="00727EB7" w:rsidP="00E91E9D">
      <w:pPr>
        <w:pStyle w:val="ListParagraph"/>
        <w:numPr>
          <w:ilvl w:val="0"/>
          <w:numId w:val="48"/>
        </w:numPr>
        <w:autoSpaceDE w:val="0"/>
        <w:autoSpaceDN w:val="0"/>
        <w:adjustRightInd w:val="0"/>
        <w:spacing w:after="0" w:line="240" w:lineRule="auto"/>
        <w:ind w:left="567" w:hanging="567"/>
        <w:rPr>
          <w:rFonts w:ascii="Arial" w:hAnsi="Arial" w:cs="Arial"/>
          <w:color w:val="000000"/>
        </w:rPr>
      </w:pPr>
      <w:r w:rsidRPr="008A706B">
        <w:rPr>
          <w:rFonts w:ascii="Arial" w:hAnsi="Arial" w:cs="Arial"/>
          <w:color w:val="000000"/>
        </w:rPr>
        <w:t>Bicester Receipt Co-ord Clerk</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          Civ Tel: 01869 257039</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          Mil Tel: 94240 3039</w:t>
      </w:r>
    </w:p>
    <w:p w:rsidR="00727EB7" w:rsidRPr="008A706B" w:rsidRDefault="00727EB7" w:rsidP="00727EB7">
      <w:pPr>
        <w:autoSpaceDE w:val="0"/>
        <w:autoSpaceDN w:val="0"/>
        <w:adjustRightInd w:val="0"/>
        <w:rPr>
          <w:rFonts w:cs="Arial"/>
          <w:color w:val="000000"/>
          <w:szCs w:val="22"/>
        </w:rPr>
      </w:pPr>
    </w:p>
    <w:p w:rsidR="00727EB7" w:rsidRPr="008A706B" w:rsidRDefault="00727EB7" w:rsidP="00E91E9D">
      <w:pPr>
        <w:pStyle w:val="ListParagraph"/>
        <w:numPr>
          <w:ilvl w:val="0"/>
          <w:numId w:val="48"/>
        </w:numPr>
        <w:autoSpaceDE w:val="0"/>
        <w:autoSpaceDN w:val="0"/>
        <w:adjustRightInd w:val="0"/>
        <w:spacing w:after="0" w:line="240" w:lineRule="auto"/>
        <w:ind w:left="567" w:hanging="567"/>
        <w:rPr>
          <w:rFonts w:ascii="Arial" w:hAnsi="Arial" w:cs="Arial"/>
          <w:color w:val="000000"/>
        </w:rPr>
      </w:pPr>
      <w:r w:rsidRPr="008A706B">
        <w:rPr>
          <w:rFonts w:ascii="Arial" w:hAnsi="Arial" w:cs="Arial"/>
          <w:color w:val="000000"/>
        </w:rPr>
        <w:t>Bicester Military Ops Cell (Distribution Hub/Purple Gate)</w:t>
      </w:r>
    </w:p>
    <w:p w:rsidR="00727EB7" w:rsidRPr="008A706B" w:rsidRDefault="00727EB7" w:rsidP="00727EB7">
      <w:pPr>
        <w:autoSpaceDE w:val="0"/>
        <w:autoSpaceDN w:val="0"/>
        <w:adjustRightInd w:val="0"/>
        <w:ind w:left="33"/>
        <w:rPr>
          <w:rFonts w:cs="Arial"/>
          <w:color w:val="000000"/>
          <w:szCs w:val="22"/>
        </w:rPr>
      </w:pPr>
      <w:r w:rsidRPr="008A706B">
        <w:rPr>
          <w:rFonts w:cs="Arial"/>
          <w:color w:val="000000"/>
          <w:szCs w:val="22"/>
        </w:rPr>
        <w:t xml:space="preserve">          Civ Tel: 01869 257211/258432</w:t>
      </w:r>
    </w:p>
    <w:p w:rsidR="00727EB7" w:rsidRPr="008A706B" w:rsidRDefault="00727EB7" w:rsidP="00727EB7">
      <w:pPr>
        <w:autoSpaceDE w:val="0"/>
        <w:autoSpaceDN w:val="0"/>
        <w:adjustRightInd w:val="0"/>
        <w:ind w:left="33"/>
        <w:rPr>
          <w:rFonts w:cs="Arial"/>
          <w:color w:val="000000"/>
          <w:szCs w:val="22"/>
        </w:rPr>
      </w:pPr>
      <w:r w:rsidRPr="008A706B">
        <w:rPr>
          <w:rFonts w:cs="Arial"/>
          <w:color w:val="000000"/>
          <w:szCs w:val="22"/>
        </w:rPr>
        <w:t xml:space="preserve">          Mil Tel: 94240 3211/8432</w:t>
      </w:r>
    </w:p>
    <w:p w:rsidR="00727EB7" w:rsidRPr="008A706B" w:rsidRDefault="00727EB7" w:rsidP="00727EB7">
      <w:pPr>
        <w:autoSpaceDE w:val="0"/>
        <w:autoSpaceDN w:val="0"/>
        <w:adjustRightInd w:val="0"/>
        <w:ind w:left="33"/>
        <w:rPr>
          <w:rFonts w:cs="Arial"/>
          <w:color w:val="000000"/>
          <w:szCs w:val="22"/>
        </w:rPr>
      </w:pPr>
    </w:p>
    <w:p w:rsidR="00727EB7" w:rsidRPr="008A706B" w:rsidRDefault="00727EB7" w:rsidP="00727EB7">
      <w:pPr>
        <w:autoSpaceDE w:val="0"/>
        <w:autoSpaceDN w:val="0"/>
        <w:adjustRightInd w:val="0"/>
        <w:ind w:left="33"/>
        <w:rPr>
          <w:rFonts w:cs="Arial"/>
          <w:b/>
          <w:color w:val="000000"/>
          <w:szCs w:val="22"/>
        </w:rPr>
      </w:pPr>
      <w:r w:rsidRPr="008A706B">
        <w:rPr>
          <w:rFonts w:cs="Arial"/>
          <w:b/>
          <w:color w:val="000000"/>
          <w:szCs w:val="22"/>
        </w:rPr>
        <w:t>Du</w:t>
      </w:r>
      <w:r w:rsidR="005E5A62" w:rsidRPr="008A706B">
        <w:rPr>
          <w:rFonts w:cs="Arial"/>
          <w:b/>
          <w:color w:val="000000"/>
          <w:szCs w:val="22"/>
        </w:rPr>
        <w:t>e to the secure nature of the Team Leidos</w:t>
      </w:r>
      <w:r w:rsidRPr="008A706B">
        <w:rPr>
          <w:rFonts w:cs="Arial"/>
          <w:b/>
          <w:color w:val="000000"/>
          <w:szCs w:val="22"/>
        </w:rPr>
        <w:t xml:space="preserve"> Depots, all delivery drivers must have the appropriate identification and documentation relating to the load or risk being turned away. It is important to adhere to the above identified criterion. </w:t>
      </w:r>
    </w:p>
    <w:p w:rsidR="00E91E9D" w:rsidRPr="008A706B" w:rsidRDefault="00E91E9D" w:rsidP="00727EB7">
      <w:pPr>
        <w:rPr>
          <w:rFonts w:cs="Arial"/>
          <w:b/>
          <w:szCs w:val="22"/>
          <w:u w:val="single"/>
        </w:rPr>
      </w:pPr>
    </w:p>
    <w:p w:rsidR="00727EB7" w:rsidRPr="008A706B" w:rsidRDefault="00727EB7" w:rsidP="00727EB7">
      <w:pPr>
        <w:rPr>
          <w:rFonts w:cs="Arial"/>
          <w:b/>
          <w:szCs w:val="22"/>
          <w:u w:val="single"/>
        </w:rPr>
      </w:pPr>
      <w:r w:rsidRPr="008A706B">
        <w:rPr>
          <w:rFonts w:cs="Arial"/>
          <w:b/>
          <w:szCs w:val="22"/>
          <w:u w:val="single"/>
        </w:rPr>
        <w:t xml:space="preserve">NCR Collection: </w:t>
      </w:r>
    </w:p>
    <w:p w:rsidR="00727EB7" w:rsidRPr="008A706B" w:rsidRDefault="00727EB7" w:rsidP="00727EB7">
      <w:pPr>
        <w:rPr>
          <w:rFonts w:cs="Arial"/>
          <w:b/>
          <w:szCs w:val="22"/>
          <w:u w:val="single"/>
        </w:rPr>
      </w:pPr>
    </w:p>
    <w:p w:rsidR="00727EB7" w:rsidRPr="008A706B" w:rsidRDefault="00727EB7" w:rsidP="00727EB7">
      <w:pPr>
        <w:rPr>
          <w:rFonts w:cs="Arial"/>
          <w:b/>
          <w:bCs/>
          <w:color w:val="000000"/>
          <w:szCs w:val="22"/>
        </w:rPr>
      </w:pPr>
      <w:r w:rsidRPr="008A706B">
        <w:rPr>
          <w:rFonts w:cs="Arial"/>
          <w:b/>
          <w:szCs w:val="22"/>
        </w:rPr>
        <w:t xml:space="preserve">If the booking </w:t>
      </w:r>
      <w:r w:rsidRPr="008A706B">
        <w:rPr>
          <w:rFonts w:cs="Arial"/>
          <w:b/>
          <w:bCs/>
          <w:color w:val="000000"/>
          <w:szCs w:val="22"/>
        </w:rPr>
        <w:t xml:space="preserve">request is for a Non-Compliant Trade Receipt requiring </w:t>
      </w:r>
      <w:r w:rsidRPr="008A706B">
        <w:rPr>
          <w:rFonts w:cs="Arial"/>
          <w:b/>
          <w:bCs/>
          <w:color w:val="000000"/>
          <w:szCs w:val="22"/>
          <w:u w:val="single"/>
        </w:rPr>
        <w:t xml:space="preserve">collection </w:t>
      </w:r>
      <w:r w:rsidRPr="008A706B">
        <w:rPr>
          <w:rFonts w:cs="Arial"/>
          <w:b/>
          <w:bCs/>
          <w:color w:val="000000"/>
          <w:szCs w:val="22"/>
        </w:rPr>
        <w:t xml:space="preserve">from the Donnington site, the NCR number (NCR 0*****), NSN and any covering Documentation is required at the email stage. </w:t>
      </w:r>
    </w:p>
    <w:p w:rsidR="00727EB7" w:rsidRPr="008A706B" w:rsidRDefault="00727EB7" w:rsidP="00727EB7">
      <w:pPr>
        <w:rPr>
          <w:rFonts w:cs="Arial"/>
          <w:color w:val="000000"/>
          <w:szCs w:val="22"/>
        </w:rPr>
      </w:pPr>
    </w:p>
    <w:p w:rsidR="00727EB7" w:rsidRPr="008A706B" w:rsidRDefault="003D78E5" w:rsidP="00727EB7">
      <w:pPr>
        <w:autoSpaceDE w:val="0"/>
        <w:autoSpaceDN w:val="0"/>
        <w:adjustRightInd w:val="0"/>
        <w:rPr>
          <w:rFonts w:cs="Arial"/>
          <w:color w:val="000000"/>
          <w:szCs w:val="22"/>
          <w:u w:val="single"/>
        </w:rPr>
      </w:pPr>
      <w:hyperlink r:id="rId17" w:history="1">
        <w:r w:rsidR="00727EB7" w:rsidRPr="008A706B">
          <w:rPr>
            <w:rStyle w:val="Hyperlink"/>
            <w:rFonts w:cs="Arial"/>
            <w:szCs w:val="22"/>
          </w:rPr>
          <w:t>LEIDOS-KN-OPSID-MUTradeNCR@mod.uk</w:t>
        </w:r>
      </w:hyperlink>
      <w:r w:rsidR="00727EB7" w:rsidRPr="008A706B">
        <w:rPr>
          <w:rFonts w:cs="Arial"/>
          <w:szCs w:val="22"/>
        </w:rPr>
        <w:t xml:space="preserve">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u w:val="single"/>
        </w:rPr>
        <w:t xml:space="preserve">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Should the email communication links be unavailable please contact:</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 </w:t>
      </w:r>
    </w:p>
    <w:p w:rsidR="00727EB7" w:rsidRPr="008A706B" w:rsidRDefault="00727EB7" w:rsidP="00727EB7">
      <w:pPr>
        <w:autoSpaceDE w:val="0"/>
        <w:autoSpaceDN w:val="0"/>
        <w:adjustRightInd w:val="0"/>
        <w:rPr>
          <w:rFonts w:cs="Arial"/>
          <w:color w:val="000000"/>
          <w:szCs w:val="22"/>
          <w:u w:val="single"/>
        </w:rPr>
      </w:pPr>
      <w:r w:rsidRPr="008A706B">
        <w:rPr>
          <w:rFonts w:cs="Arial"/>
          <w:color w:val="000000"/>
          <w:szCs w:val="22"/>
          <w:u w:val="single"/>
        </w:rPr>
        <w:t xml:space="preserve">Booking Slots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Mobile – 07500 123710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Civ – 01952 673322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u w:val="single"/>
        </w:rPr>
        <w:t>Receipts Manager</w:t>
      </w:r>
      <w:r w:rsidRPr="008A706B">
        <w:rPr>
          <w:rFonts w:cs="Arial"/>
          <w:color w:val="000000"/>
          <w:szCs w:val="22"/>
        </w:rPr>
        <w:t xml:space="preserve">  - 01952 673305 </w:t>
      </w:r>
    </w:p>
    <w:p w:rsidR="00727EB7" w:rsidRPr="008A706B" w:rsidRDefault="00727EB7" w:rsidP="00727EB7">
      <w:pPr>
        <w:rPr>
          <w:rFonts w:cs="Arial"/>
          <w:b/>
          <w:szCs w:val="22"/>
        </w:rPr>
      </w:pPr>
      <w:r w:rsidRPr="008A706B">
        <w:rPr>
          <w:rFonts w:cs="Arial"/>
          <w:color w:val="000000"/>
          <w:szCs w:val="22"/>
          <w:u w:val="single"/>
        </w:rPr>
        <w:t>Receipts Supervisor</w:t>
      </w:r>
      <w:r w:rsidRPr="008A706B">
        <w:rPr>
          <w:rFonts w:cs="Arial"/>
          <w:color w:val="000000"/>
          <w:szCs w:val="22"/>
        </w:rPr>
        <w:t xml:space="preserve"> - 01952 673389</w:t>
      </w:r>
    </w:p>
    <w:p w:rsidR="00727EB7" w:rsidRPr="008A706B" w:rsidRDefault="00727EB7" w:rsidP="00727EB7">
      <w:pPr>
        <w:rPr>
          <w:rFonts w:cs="Arial"/>
          <w:szCs w:val="22"/>
          <w:u w:val="single"/>
        </w:rPr>
      </w:pPr>
    </w:p>
    <w:p w:rsidR="00727EB7" w:rsidRPr="008A706B" w:rsidRDefault="00727EB7" w:rsidP="00727EB7">
      <w:pPr>
        <w:autoSpaceDE w:val="0"/>
        <w:autoSpaceDN w:val="0"/>
        <w:adjustRightInd w:val="0"/>
        <w:rPr>
          <w:rFonts w:cs="Arial"/>
          <w:color w:val="000000"/>
          <w:szCs w:val="22"/>
        </w:rPr>
      </w:pPr>
      <w:r w:rsidRPr="008A706B">
        <w:rPr>
          <w:rFonts w:cs="Arial"/>
          <w:b/>
          <w:bCs/>
          <w:color w:val="000000"/>
          <w:szCs w:val="22"/>
          <w:u w:val="single"/>
        </w:rPr>
        <w:t xml:space="preserve">Trade Deliveries to B47 Donnington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All deliveries irrespective of size, weight, etc.; are to be booked in by telephoning: </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Civ Tel:                      Mil Tel:</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01952 672112           94480 2112</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01952 672110           94480 2110</w:t>
      </w:r>
    </w:p>
    <w:p w:rsidR="00727EB7" w:rsidRPr="008A706B" w:rsidRDefault="00727EB7" w:rsidP="00727EB7">
      <w:pPr>
        <w:autoSpaceDE w:val="0"/>
        <w:autoSpaceDN w:val="0"/>
        <w:adjustRightInd w:val="0"/>
        <w:rPr>
          <w:rFonts w:cs="Arial"/>
          <w:color w:val="000000"/>
          <w:szCs w:val="22"/>
        </w:rPr>
      </w:pPr>
    </w:p>
    <w:p w:rsidR="00727EB7" w:rsidRPr="008A706B" w:rsidRDefault="00727EB7" w:rsidP="00727EB7">
      <w:pPr>
        <w:autoSpaceDE w:val="0"/>
        <w:autoSpaceDN w:val="0"/>
        <w:adjustRightInd w:val="0"/>
        <w:rPr>
          <w:rFonts w:cs="Arial"/>
          <w:color w:val="000000"/>
          <w:szCs w:val="22"/>
        </w:rPr>
      </w:pPr>
      <w:r w:rsidRPr="008A706B">
        <w:rPr>
          <w:rFonts w:cs="Arial"/>
          <w:b/>
          <w:bCs/>
          <w:color w:val="000000"/>
          <w:szCs w:val="22"/>
          <w:u w:val="single"/>
        </w:rPr>
        <w:t xml:space="preserve">Trade Deliveries to B54 Donnington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All deliveries irrespective of size, weight, etc.; are to be booked in by telephoning: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Civ Tel:                      Mil Tel: </w:t>
      </w:r>
      <w:r w:rsidRPr="008A706B">
        <w:rPr>
          <w:rFonts w:cs="Arial"/>
          <w:color w:val="000000"/>
          <w:szCs w:val="22"/>
        </w:rPr>
        <w:tab/>
      </w:r>
      <w:r w:rsidRPr="008A706B">
        <w:rPr>
          <w:rFonts w:cs="Arial"/>
          <w:color w:val="000000"/>
          <w:szCs w:val="22"/>
        </w:rPr>
        <w:tab/>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01952 672236           94480 2236 </w:t>
      </w:r>
    </w:p>
    <w:p w:rsidR="00727EB7" w:rsidRPr="008A706B" w:rsidRDefault="00727EB7" w:rsidP="00727EB7">
      <w:pPr>
        <w:autoSpaceDE w:val="0"/>
        <w:autoSpaceDN w:val="0"/>
        <w:adjustRightInd w:val="0"/>
        <w:rPr>
          <w:rFonts w:cs="Arial"/>
          <w:color w:val="000000"/>
          <w:szCs w:val="22"/>
        </w:rPr>
      </w:pPr>
      <w:r w:rsidRPr="008A706B">
        <w:rPr>
          <w:rFonts w:cs="Arial"/>
          <w:color w:val="000000"/>
          <w:szCs w:val="22"/>
        </w:rPr>
        <w:t xml:space="preserve">01952 672231           94480 2231 </w:t>
      </w:r>
    </w:p>
    <w:p w:rsidR="008771FC" w:rsidRPr="008A706B" w:rsidRDefault="008771FC" w:rsidP="00727EB7">
      <w:pPr>
        <w:autoSpaceDE w:val="0"/>
        <w:autoSpaceDN w:val="0"/>
        <w:adjustRightInd w:val="0"/>
        <w:rPr>
          <w:rFonts w:cs="Arial"/>
          <w:b/>
          <w:bCs/>
          <w:color w:val="000000"/>
          <w:szCs w:val="22"/>
          <w:u w:val="single"/>
        </w:rPr>
      </w:pPr>
    </w:p>
    <w:p w:rsidR="00727EB7" w:rsidRPr="008A706B" w:rsidRDefault="00727EB7" w:rsidP="00727EB7">
      <w:pPr>
        <w:autoSpaceDE w:val="0"/>
        <w:autoSpaceDN w:val="0"/>
        <w:adjustRightInd w:val="0"/>
        <w:rPr>
          <w:rFonts w:cs="Arial"/>
          <w:color w:val="000000"/>
          <w:szCs w:val="22"/>
        </w:rPr>
      </w:pPr>
      <w:r w:rsidRPr="008A706B">
        <w:rPr>
          <w:rFonts w:cs="Arial"/>
          <w:b/>
          <w:bCs/>
          <w:color w:val="000000"/>
          <w:szCs w:val="22"/>
          <w:u w:val="single"/>
        </w:rPr>
        <w:t xml:space="preserve">Trade Deliveries to Warehouse 33 Donnington </w:t>
      </w:r>
    </w:p>
    <w:p w:rsidR="00E91E9D" w:rsidRPr="008A706B" w:rsidRDefault="00727EB7" w:rsidP="008771FC">
      <w:pPr>
        <w:rPr>
          <w:rFonts w:cs="Arial"/>
          <w:color w:val="000000"/>
          <w:szCs w:val="22"/>
        </w:rPr>
      </w:pPr>
      <w:r w:rsidRPr="008A706B">
        <w:rPr>
          <w:rFonts w:cs="Arial"/>
          <w:color w:val="000000"/>
          <w:szCs w:val="22"/>
        </w:rPr>
        <w:t xml:space="preserve">There is no requirement to book in. </w:t>
      </w:r>
    </w:p>
    <w:p w:rsidR="005515F7" w:rsidRPr="008A706B" w:rsidRDefault="00727EB7" w:rsidP="008771FC">
      <w:pPr>
        <w:rPr>
          <w:rFonts w:cs="Arial"/>
          <w:color w:val="000000"/>
          <w:szCs w:val="22"/>
        </w:rPr>
      </w:pPr>
      <w:r w:rsidRPr="008A706B">
        <w:rPr>
          <w:rFonts w:cs="Arial"/>
          <w:color w:val="000000"/>
          <w:szCs w:val="22"/>
        </w:rPr>
        <w:t>Warehouse 33 reserves the right to not accept a delivery outside of the hours 8:00 to 16:00 (15:30 Friday only).</w:t>
      </w:r>
    </w:p>
    <w:p w:rsidR="00E91E9D" w:rsidRPr="008A706B" w:rsidRDefault="00E91E9D" w:rsidP="008771FC">
      <w:pPr>
        <w:rPr>
          <w:rFonts w:cs="Arial"/>
          <w:b/>
          <w:szCs w:val="22"/>
          <w:lang w:eastAsia="en-GB"/>
        </w:rPr>
      </w:pPr>
    </w:p>
    <w:p w:rsidR="008A432F" w:rsidRPr="008A706B" w:rsidRDefault="000378C5" w:rsidP="005515F7">
      <w:pPr>
        <w:pStyle w:val="Heading2"/>
        <w:spacing w:before="120" w:after="120"/>
        <w:rPr>
          <w:rFonts w:cs="Arial"/>
          <w:i w:val="0"/>
          <w:iCs/>
          <w:sz w:val="22"/>
          <w:szCs w:val="22"/>
        </w:rPr>
      </w:pPr>
      <w:r w:rsidRPr="008A706B">
        <w:rPr>
          <w:rFonts w:cs="Arial"/>
          <w:i w:val="0"/>
          <w:iCs/>
          <w:sz w:val="22"/>
          <w:szCs w:val="22"/>
        </w:rPr>
        <w:t>K7.</w:t>
      </w:r>
      <w:r w:rsidRPr="008A706B">
        <w:rPr>
          <w:rFonts w:cs="Arial"/>
          <w:i w:val="0"/>
          <w:iCs/>
          <w:sz w:val="22"/>
          <w:szCs w:val="22"/>
        </w:rPr>
        <w:tab/>
      </w:r>
      <w:bookmarkStart w:id="145" w:name="SelftoSelf"/>
      <w:r w:rsidRPr="008A706B">
        <w:rPr>
          <w:rFonts w:cs="Arial"/>
          <w:i w:val="0"/>
          <w:iCs/>
          <w:sz w:val="22"/>
          <w:szCs w:val="22"/>
        </w:rPr>
        <w:t>Self to Self Delivery</w:t>
      </w:r>
      <w:bookmarkEnd w:id="145"/>
      <w:r w:rsidR="005515F7" w:rsidRPr="008A706B">
        <w:rPr>
          <w:rFonts w:cs="Arial"/>
          <w:i w:val="0"/>
          <w:iCs/>
          <w:sz w:val="22"/>
          <w:szCs w:val="22"/>
        </w:rPr>
        <w:t xml:space="preserve"> – This Clause is not relevant in this instance. </w:t>
      </w:r>
    </w:p>
    <w:p w:rsidR="008A432F" w:rsidRPr="008A706B" w:rsidRDefault="000378C5" w:rsidP="008A432F">
      <w:pPr>
        <w:keepNext/>
        <w:widowControl w:val="0"/>
        <w:spacing w:before="120" w:after="120"/>
        <w:outlineLvl w:val="1"/>
        <w:rPr>
          <w:rFonts w:cs="Arial"/>
          <w:b/>
          <w:szCs w:val="22"/>
          <w:lang w:eastAsia="en-GB"/>
        </w:rPr>
      </w:pPr>
      <w:bookmarkStart w:id="146" w:name="_Toc415561618"/>
      <w:r w:rsidRPr="008A706B">
        <w:rPr>
          <w:rFonts w:cs="Arial"/>
          <w:b/>
          <w:iCs/>
          <w:szCs w:val="22"/>
          <w:lang w:eastAsia="en-GB"/>
        </w:rPr>
        <w:t>K8</w:t>
      </w:r>
      <w:r w:rsidR="008A432F" w:rsidRPr="008A706B">
        <w:rPr>
          <w:rFonts w:cs="Arial"/>
          <w:b/>
          <w:iCs/>
          <w:szCs w:val="22"/>
          <w:lang w:eastAsia="en-GB"/>
        </w:rPr>
        <w:t>.</w:t>
      </w:r>
      <w:r w:rsidR="008A432F" w:rsidRPr="008A706B">
        <w:rPr>
          <w:rFonts w:cs="Arial"/>
          <w:b/>
          <w:iCs/>
          <w:szCs w:val="22"/>
          <w:lang w:eastAsia="en-GB"/>
        </w:rPr>
        <w:tab/>
      </w:r>
      <w:bookmarkStart w:id="147" w:name="Acceptance"/>
      <w:r w:rsidR="008A432F" w:rsidRPr="008A706B">
        <w:rPr>
          <w:rFonts w:cs="Arial"/>
          <w:b/>
          <w:iCs/>
          <w:szCs w:val="22"/>
          <w:lang w:eastAsia="en-GB"/>
        </w:rPr>
        <w:t>Acceptance</w:t>
      </w:r>
      <w:bookmarkEnd w:id="146"/>
      <w:bookmarkEnd w:id="147"/>
      <w:r w:rsidR="008A432F" w:rsidRPr="008A706B">
        <w:rPr>
          <w:rFonts w:cs="Arial"/>
          <w:b/>
          <w:szCs w:val="22"/>
          <w:lang w:eastAsia="en-GB"/>
        </w:rPr>
        <w:t xml:space="preserve"> </w:t>
      </w:r>
    </w:p>
    <w:p w:rsidR="008A432F" w:rsidRPr="008A706B" w:rsidRDefault="008A432F" w:rsidP="008A432F">
      <w:pPr>
        <w:keepLines/>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Acceptance of the Contractor Deliverables shall occur in accordanc</w:t>
      </w:r>
      <w:r w:rsidR="000378C5" w:rsidRPr="008A706B">
        <w:rPr>
          <w:rFonts w:cs="Arial"/>
          <w:szCs w:val="22"/>
          <w:lang w:eastAsia="en-GB"/>
        </w:rPr>
        <w:t xml:space="preserve">e with any acceptance procedure. </w:t>
      </w:r>
      <w:r w:rsidRPr="008A706B">
        <w:rPr>
          <w:rFonts w:cs="Arial"/>
          <w:szCs w:val="22"/>
          <w:lang w:eastAsia="en-GB"/>
        </w:rPr>
        <w:t>If no acceptance procedure is so specified acceptance shall occur when either:</w:t>
      </w:r>
    </w:p>
    <w:p w:rsidR="008A432F" w:rsidRPr="008A706B" w:rsidRDefault="008A432F" w:rsidP="009E373B">
      <w:pPr>
        <w:widowControl w:val="0"/>
        <w:numPr>
          <w:ilvl w:val="0"/>
          <w:numId w:val="12"/>
        </w:numPr>
        <w:spacing w:before="120" w:after="120"/>
        <w:ind w:left="1134" w:firstLine="0"/>
        <w:rPr>
          <w:rFonts w:cs="Arial"/>
          <w:szCs w:val="22"/>
          <w:lang w:eastAsia="en-GB"/>
        </w:rPr>
      </w:pPr>
      <w:r w:rsidRPr="008A706B">
        <w:rPr>
          <w:rFonts w:cs="Arial"/>
          <w:szCs w:val="22"/>
          <w:lang w:eastAsia="en-GB"/>
        </w:rPr>
        <w:t>the Authority does act in relation to the Contractor Deliverable which is inconsistent with the Contractor’s ownership; or</w:t>
      </w:r>
    </w:p>
    <w:p w:rsidR="008A432F" w:rsidRPr="008A706B" w:rsidRDefault="008A432F" w:rsidP="009E373B">
      <w:pPr>
        <w:widowControl w:val="0"/>
        <w:numPr>
          <w:ilvl w:val="0"/>
          <w:numId w:val="12"/>
        </w:numPr>
        <w:spacing w:before="120" w:after="120"/>
        <w:ind w:left="1134" w:firstLine="0"/>
        <w:rPr>
          <w:rFonts w:cs="Arial"/>
          <w:szCs w:val="22"/>
          <w:lang w:eastAsia="en-GB"/>
        </w:rPr>
      </w:pPr>
      <w:r w:rsidRPr="008A706B">
        <w:rPr>
          <w:rFonts w:cs="Arial"/>
          <w:szCs w:val="22"/>
          <w:lang w:eastAsia="en-GB"/>
        </w:rPr>
        <w:lastRenderedPageBreak/>
        <w:t xml:space="preserve">the time limit in which to reject the Contractor Deliverables defined in </w:t>
      </w:r>
      <w:r w:rsidRPr="008A706B">
        <w:rPr>
          <w:rFonts w:cs="Arial"/>
          <w:b/>
          <w:szCs w:val="22"/>
          <w:lang w:eastAsia="en-GB"/>
        </w:rPr>
        <w:t>clause K</w:t>
      </w:r>
      <w:r w:rsidR="000B0105" w:rsidRPr="008A706B">
        <w:rPr>
          <w:rFonts w:cs="Arial"/>
          <w:b/>
          <w:szCs w:val="22"/>
          <w:lang w:eastAsia="en-GB"/>
        </w:rPr>
        <w:t>5</w:t>
      </w:r>
      <w:r w:rsidRPr="008A706B">
        <w:rPr>
          <w:rFonts w:cs="Arial"/>
          <w:b/>
          <w:szCs w:val="22"/>
          <w:lang w:eastAsia="en-GB"/>
        </w:rPr>
        <w:t>.b</w:t>
      </w:r>
      <w:r w:rsidRPr="008A706B">
        <w:rPr>
          <w:rFonts w:cs="Arial"/>
          <w:szCs w:val="22"/>
          <w:lang w:eastAsia="en-GB"/>
        </w:rPr>
        <w:t xml:space="preserve"> has elapsed.</w:t>
      </w:r>
    </w:p>
    <w:p w:rsidR="008A432F" w:rsidRPr="008A706B" w:rsidRDefault="008A432F" w:rsidP="008A432F">
      <w:pPr>
        <w:widowControl w:val="0"/>
        <w:spacing w:before="120" w:after="120"/>
        <w:ind w:left="567"/>
        <w:rPr>
          <w:rFonts w:cs="Arial"/>
          <w:szCs w:val="22"/>
          <w:lang w:eastAsia="en-GB"/>
        </w:rPr>
      </w:pPr>
    </w:p>
    <w:p w:rsidR="008A432F" w:rsidRPr="008A706B" w:rsidRDefault="008A432F" w:rsidP="008A432F">
      <w:pPr>
        <w:widowControl w:val="0"/>
        <w:spacing w:before="120" w:after="120"/>
        <w:outlineLvl w:val="1"/>
        <w:rPr>
          <w:rFonts w:cs="Arial"/>
          <w:b/>
          <w:iCs/>
          <w:szCs w:val="22"/>
          <w:lang w:eastAsia="en-GB"/>
        </w:rPr>
      </w:pPr>
      <w:bookmarkStart w:id="148" w:name="_Toc403037048"/>
      <w:bookmarkStart w:id="149" w:name="_Toc403136539"/>
      <w:r w:rsidRPr="008A706B">
        <w:rPr>
          <w:rFonts w:cs="Arial"/>
          <w:b/>
          <w:iCs/>
          <w:szCs w:val="22"/>
          <w:lang w:eastAsia="en-GB"/>
        </w:rPr>
        <w:t>K</w:t>
      </w:r>
      <w:r w:rsidR="000378C5" w:rsidRPr="008A706B">
        <w:rPr>
          <w:rFonts w:cs="Arial"/>
          <w:b/>
          <w:iCs/>
          <w:szCs w:val="22"/>
          <w:lang w:eastAsia="en-GB"/>
        </w:rPr>
        <w:t>9</w:t>
      </w:r>
      <w:r w:rsidRPr="008A706B">
        <w:rPr>
          <w:rFonts w:cs="Arial"/>
          <w:b/>
          <w:iCs/>
          <w:szCs w:val="22"/>
          <w:lang w:eastAsia="en-GB"/>
        </w:rPr>
        <w:t>.</w:t>
      </w:r>
      <w:r w:rsidRPr="008A706B">
        <w:rPr>
          <w:rFonts w:cs="Arial"/>
          <w:b/>
          <w:iCs/>
          <w:szCs w:val="22"/>
          <w:lang w:eastAsia="en-GB"/>
        </w:rPr>
        <w:tab/>
      </w:r>
      <w:bookmarkStart w:id="150" w:name="PackagingandLabelling"/>
      <w:r w:rsidRPr="008A706B">
        <w:rPr>
          <w:rFonts w:cs="Arial"/>
          <w:b/>
          <w:iCs/>
          <w:szCs w:val="22"/>
          <w:lang w:eastAsia="en-GB"/>
        </w:rPr>
        <w:t xml:space="preserve">Packaging and Labelling (excluding Contractor Deliverables containing </w:t>
      </w:r>
      <w:r w:rsidRPr="008A706B">
        <w:rPr>
          <w:rFonts w:cs="Arial"/>
          <w:b/>
          <w:iCs/>
          <w:szCs w:val="22"/>
          <w:lang w:eastAsia="en-GB"/>
        </w:rPr>
        <w:tab/>
        <w:t>Munitions)</w:t>
      </w:r>
      <w:bookmarkEnd w:id="148"/>
      <w:bookmarkEnd w:id="149"/>
      <w:bookmarkEnd w:id="150"/>
    </w:p>
    <w:p w:rsidR="008A432F" w:rsidRPr="008A706B" w:rsidRDefault="008A432F" w:rsidP="008A432F">
      <w:pPr>
        <w:widowControl w:val="0"/>
        <w:spacing w:before="120" w:after="120"/>
        <w:ind w:left="567"/>
        <w:rPr>
          <w:rFonts w:cs="Arial"/>
          <w:color w:val="000000"/>
          <w:szCs w:val="22"/>
          <w:lang w:eastAsia="en-GB"/>
        </w:rPr>
      </w:pPr>
      <w:bookmarkStart w:id="151" w:name="_Ref301168573"/>
      <w:r w:rsidRPr="008A706B">
        <w:rPr>
          <w:rFonts w:cs="Arial"/>
          <w:color w:val="000000"/>
          <w:szCs w:val="22"/>
          <w:lang w:eastAsia="en-GB"/>
        </w:rPr>
        <w:t>a.</w:t>
      </w:r>
      <w:r w:rsidRPr="008A706B">
        <w:rPr>
          <w:rFonts w:cs="Arial"/>
          <w:color w:val="000000"/>
          <w:szCs w:val="22"/>
          <w:lang w:eastAsia="en-GB"/>
        </w:rPr>
        <w:tab/>
        <w:t>The Contractor shall pack or have packed the Contractor Deliverables:</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(1)</w:t>
      </w:r>
      <w:r w:rsidRPr="008A706B">
        <w:rPr>
          <w:rFonts w:cs="Arial"/>
          <w:color w:val="000000"/>
          <w:szCs w:val="22"/>
          <w:lang w:eastAsia="en-GB"/>
        </w:rPr>
        <w:tab/>
        <w:t xml:space="preserve">in accordance with any requirements specified in </w:t>
      </w:r>
      <w:r w:rsidR="000019DF" w:rsidRPr="008A706B">
        <w:rPr>
          <w:rFonts w:cs="Arial"/>
          <w:b/>
          <w:color w:val="000000"/>
          <w:szCs w:val="22"/>
          <w:lang w:eastAsia="en-GB"/>
        </w:rPr>
        <w:t>Schedule</w:t>
      </w:r>
      <w:r w:rsidRPr="008A706B">
        <w:rPr>
          <w:rFonts w:cs="Arial"/>
          <w:b/>
          <w:color w:val="000000"/>
          <w:szCs w:val="22"/>
          <w:lang w:eastAsia="en-GB"/>
        </w:rPr>
        <w:t xml:space="preserve"> 2, (</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r w:rsidRPr="008A706B">
        <w:rPr>
          <w:rFonts w:cs="Arial"/>
          <w:color w:val="000000"/>
          <w:szCs w:val="22"/>
          <w:lang w:eastAsia="en-GB"/>
        </w:rPr>
        <w:t xml:space="preserve"> (which if represented by packing codes shall be interpreted by reference to DEFFORM 96 and DEF STAN 81-41 (Part 1));</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(2)</w:t>
      </w:r>
      <w:r w:rsidRPr="008A706B">
        <w:rPr>
          <w:rFonts w:cs="Arial"/>
          <w:color w:val="000000"/>
          <w:szCs w:val="22"/>
          <w:lang w:eastAsia="en-GB"/>
        </w:rPr>
        <w:tab/>
        <w:t>to ensure that each Deliverable may be transported in an undamaged and serviceable condition.</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b.</w:t>
      </w:r>
      <w:r w:rsidRPr="008A706B">
        <w:rPr>
          <w:rFonts w:cs="Arial"/>
          <w:color w:val="000000"/>
          <w:szCs w:val="22"/>
          <w:lang w:eastAsia="en-GB"/>
        </w:rPr>
        <w:tab/>
        <w:t>The Contractor shall ensure that each package containing the Contractor Deliverables is labelled to include:</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 xml:space="preserve">(1) </w:t>
      </w:r>
      <w:r w:rsidRPr="008A706B">
        <w:rPr>
          <w:rFonts w:cs="Arial"/>
          <w:color w:val="000000"/>
          <w:szCs w:val="22"/>
          <w:lang w:eastAsia="en-GB"/>
        </w:rPr>
        <w:tab/>
        <w:t xml:space="preserve">the name and address of the Consignor and Consignee as in </w:t>
      </w:r>
      <w:r w:rsidR="00255233" w:rsidRPr="008A706B">
        <w:rPr>
          <w:rFonts w:cs="Arial"/>
          <w:b/>
          <w:color w:val="000000"/>
          <w:szCs w:val="22"/>
          <w:lang w:eastAsia="en-GB"/>
        </w:rPr>
        <w:t>Table 2</w:t>
      </w:r>
      <w:r w:rsidR="00255233" w:rsidRPr="008A706B">
        <w:rPr>
          <w:rFonts w:cs="Arial"/>
          <w:color w:val="000000"/>
          <w:szCs w:val="22"/>
          <w:lang w:eastAsia="en-GB"/>
        </w:rPr>
        <w:t xml:space="preserve"> of </w:t>
      </w:r>
      <w:r w:rsidR="000019DF" w:rsidRPr="008A706B">
        <w:rPr>
          <w:rFonts w:cs="Arial"/>
          <w:b/>
          <w:color w:val="000000"/>
          <w:szCs w:val="22"/>
          <w:lang w:eastAsia="en-GB"/>
        </w:rPr>
        <w:t>Schedule</w:t>
      </w:r>
      <w:r w:rsidRPr="008A706B">
        <w:rPr>
          <w:rFonts w:cs="Arial"/>
          <w:b/>
          <w:color w:val="000000"/>
          <w:szCs w:val="22"/>
          <w:lang w:eastAsia="en-GB"/>
        </w:rPr>
        <w:t xml:space="preserve"> </w:t>
      </w:r>
      <w:r w:rsidR="00255233" w:rsidRPr="008A706B">
        <w:rPr>
          <w:rFonts w:cs="Arial"/>
          <w:b/>
          <w:color w:val="000000"/>
          <w:szCs w:val="22"/>
          <w:lang w:eastAsia="en-GB"/>
        </w:rPr>
        <w:t>2</w:t>
      </w:r>
      <w:r w:rsidRPr="008A706B">
        <w:rPr>
          <w:rFonts w:cs="Arial"/>
          <w:b/>
          <w:color w:val="000000"/>
          <w:szCs w:val="22"/>
          <w:lang w:eastAsia="en-GB"/>
        </w:rPr>
        <w:t xml:space="preserve"> </w:t>
      </w:r>
      <w:r w:rsidR="00255233" w:rsidRPr="008A706B">
        <w:rPr>
          <w:rFonts w:cs="Arial"/>
          <w:b/>
          <w:color w:val="000000"/>
          <w:szCs w:val="22"/>
          <w:lang w:eastAsia="en-GB"/>
        </w:rPr>
        <w:t>(Schedule of Requirements for Associated Goods)</w:t>
      </w:r>
      <w:r w:rsidR="00255233" w:rsidRPr="008A706B">
        <w:rPr>
          <w:rFonts w:cs="Arial"/>
          <w:color w:val="000000"/>
          <w:szCs w:val="22"/>
          <w:lang w:eastAsia="en-GB"/>
        </w:rPr>
        <w:t xml:space="preserve"> </w:t>
      </w:r>
      <w:r w:rsidRPr="008A706B">
        <w:rPr>
          <w:rFonts w:cs="Arial"/>
          <w:color w:val="000000"/>
          <w:szCs w:val="22"/>
          <w:lang w:eastAsia="en-GB"/>
        </w:rPr>
        <w:t>including:</w:t>
      </w:r>
    </w:p>
    <w:p w:rsidR="008A432F" w:rsidRPr="008A706B" w:rsidRDefault="008A432F" w:rsidP="009E373B">
      <w:pPr>
        <w:widowControl w:val="0"/>
        <w:numPr>
          <w:ilvl w:val="0"/>
          <w:numId w:val="9"/>
        </w:numPr>
        <w:spacing w:before="120" w:after="120"/>
        <w:rPr>
          <w:rFonts w:cs="Arial"/>
          <w:color w:val="000000"/>
          <w:szCs w:val="22"/>
          <w:lang w:eastAsia="en-GB"/>
        </w:rPr>
      </w:pPr>
      <w:r w:rsidRPr="008A706B">
        <w:rPr>
          <w:rFonts w:cs="Arial"/>
          <w:color w:val="000000"/>
          <w:szCs w:val="22"/>
          <w:lang w:eastAsia="en-GB"/>
        </w:rPr>
        <w:t>the Delivery destination/address if not of the Consignee;</w:t>
      </w:r>
    </w:p>
    <w:p w:rsidR="008A432F" w:rsidRPr="008A706B" w:rsidRDefault="008A432F" w:rsidP="009E373B">
      <w:pPr>
        <w:widowControl w:val="0"/>
        <w:numPr>
          <w:ilvl w:val="0"/>
          <w:numId w:val="9"/>
        </w:numPr>
        <w:spacing w:before="120" w:after="120"/>
        <w:rPr>
          <w:rFonts w:cs="Arial"/>
          <w:color w:val="000000"/>
          <w:szCs w:val="22"/>
          <w:lang w:eastAsia="en-GB"/>
        </w:rPr>
      </w:pPr>
      <w:r w:rsidRPr="008A706B">
        <w:rPr>
          <w:rFonts w:cs="Arial"/>
          <w:color w:val="000000"/>
          <w:szCs w:val="22"/>
          <w:lang w:eastAsia="en-GB"/>
        </w:rPr>
        <w:t>the transit destination/address (for aggregation/disaggregation, onward shipment etc.);</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(2)</w:t>
      </w:r>
      <w:r w:rsidRPr="008A706B">
        <w:rPr>
          <w:rFonts w:cs="Arial"/>
          <w:color w:val="000000"/>
          <w:szCs w:val="22"/>
          <w:lang w:eastAsia="en-GB"/>
        </w:rPr>
        <w:tab/>
        <w:t>the description and quantity of the Contractor Deliverables enclosed;</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 xml:space="preserve">(3) </w:t>
      </w:r>
      <w:r w:rsidRPr="008A706B">
        <w:rPr>
          <w:rFonts w:cs="Arial"/>
          <w:color w:val="000000"/>
          <w:szCs w:val="22"/>
          <w:lang w:eastAsia="en-GB"/>
        </w:rPr>
        <w:tab/>
        <w:t xml:space="preserve">the full 13 digit NATO Stock Number (NSN) where the UK is registered as a user of it, or, where the requirement does not have an NSN, with the alternative reference number specified in  </w:t>
      </w:r>
      <w:r w:rsidR="000019DF" w:rsidRPr="008A706B">
        <w:rPr>
          <w:rFonts w:cs="Arial"/>
          <w:b/>
          <w:color w:val="000000"/>
          <w:szCs w:val="22"/>
          <w:lang w:eastAsia="en-GB"/>
        </w:rPr>
        <w:t>Schedule</w:t>
      </w:r>
      <w:r w:rsidRPr="008A706B">
        <w:rPr>
          <w:rFonts w:cs="Arial"/>
          <w:b/>
          <w:color w:val="000000"/>
          <w:szCs w:val="22"/>
          <w:lang w:eastAsia="en-GB"/>
        </w:rPr>
        <w:t xml:space="preserve"> 2, (</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 xml:space="preserve">(4) </w:t>
      </w:r>
      <w:r w:rsidRPr="008A706B">
        <w:rPr>
          <w:rFonts w:cs="Arial"/>
          <w:color w:val="000000"/>
          <w:szCs w:val="22"/>
          <w:lang w:eastAsia="en-GB"/>
        </w:rPr>
        <w:tab/>
        <w:t>the makers part, catalogue, serial or batch number as appropriate;</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 xml:space="preserve">(5) </w:t>
      </w:r>
      <w:r w:rsidRPr="008A706B">
        <w:rPr>
          <w:rFonts w:cs="Arial"/>
          <w:color w:val="000000"/>
          <w:szCs w:val="22"/>
          <w:lang w:eastAsia="en-GB"/>
        </w:rPr>
        <w:tab/>
        <w:t>the Contract number (call off order numbers if enabling or as appropriate);</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(6)</w:t>
      </w:r>
      <w:r w:rsidRPr="008A706B">
        <w:rPr>
          <w:rFonts w:cs="Arial"/>
          <w:color w:val="000000"/>
          <w:szCs w:val="22"/>
          <w:lang w:eastAsia="en-GB"/>
        </w:rPr>
        <w:tab/>
        <w:t>any statutory Hazard markings and any handling markings, including the mass of any package which exceeds 3kg;</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(7)</w:t>
      </w:r>
      <w:r w:rsidRPr="008A706B">
        <w:rPr>
          <w:rFonts w:cs="Arial"/>
          <w:color w:val="000000"/>
          <w:szCs w:val="22"/>
          <w:lang w:eastAsia="en-GB"/>
        </w:rPr>
        <w:tab/>
        <w:t xml:space="preserve">the Packaging level (Military J, N or P, special H, Commercial A etc.) as specified in </w:t>
      </w:r>
      <w:r w:rsidR="000019DF" w:rsidRPr="008A706B">
        <w:rPr>
          <w:rFonts w:cs="Arial"/>
          <w:b/>
          <w:color w:val="000000"/>
          <w:szCs w:val="22"/>
          <w:lang w:eastAsia="en-GB"/>
        </w:rPr>
        <w:t>Schedule</w:t>
      </w:r>
      <w:r w:rsidRPr="008A706B">
        <w:rPr>
          <w:rFonts w:cs="Arial"/>
          <w:b/>
          <w:color w:val="000000"/>
          <w:szCs w:val="22"/>
          <w:lang w:eastAsia="en-GB"/>
        </w:rPr>
        <w:t xml:space="preserve"> 2, (</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p>
    <w:p w:rsidR="008A432F" w:rsidRPr="008A706B" w:rsidRDefault="008A432F" w:rsidP="008A432F">
      <w:pPr>
        <w:widowControl w:val="0"/>
        <w:spacing w:before="120" w:after="120"/>
        <w:ind w:left="1134"/>
        <w:rPr>
          <w:rFonts w:cs="Arial"/>
          <w:b/>
          <w:color w:val="000000"/>
          <w:szCs w:val="22"/>
          <w:lang w:eastAsia="en-GB"/>
        </w:rPr>
      </w:pPr>
      <w:r w:rsidRPr="008A706B">
        <w:rPr>
          <w:rFonts w:cs="Arial"/>
          <w:color w:val="000000"/>
          <w:szCs w:val="22"/>
          <w:lang w:eastAsia="en-GB"/>
        </w:rPr>
        <w:t>(8)</w:t>
      </w:r>
      <w:r w:rsidRPr="008A706B">
        <w:rPr>
          <w:rFonts w:cs="Arial"/>
          <w:color w:val="000000"/>
          <w:szCs w:val="22"/>
          <w:lang w:eastAsia="en-GB"/>
        </w:rPr>
        <w:tab/>
        <w:t xml:space="preserve">where applicable, any particulars which cannot be marked on each Contractor Deliverable in accordance with </w:t>
      </w:r>
      <w:r w:rsidRPr="008A706B">
        <w:rPr>
          <w:rFonts w:cs="Arial"/>
          <w:b/>
          <w:color w:val="000000"/>
          <w:szCs w:val="22"/>
          <w:lang w:eastAsia="en-GB"/>
        </w:rPr>
        <w:t>clause K2.b;</w:t>
      </w:r>
    </w:p>
    <w:p w:rsidR="008A432F" w:rsidRPr="008A706B" w:rsidRDefault="008A432F" w:rsidP="008A432F">
      <w:pPr>
        <w:widowControl w:val="0"/>
        <w:spacing w:before="120" w:after="120"/>
        <w:ind w:left="1134"/>
        <w:rPr>
          <w:rFonts w:cs="Arial"/>
          <w:b/>
          <w:color w:val="000000"/>
          <w:szCs w:val="22"/>
          <w:lang w:eastAsia="en-GB"/>
        </w:rPr>
      </w:pPr>
      <w:r w:rsidRPr="008A706B">
        <w:rPr>
          <w:rFonts w:cs="Arial"/>
          <w:color w:val="000000"/>
          <w:szCs w:val="22"/>
          <w:lang w:eastAsia="en-GB"/>
        </w:rPr>
        <w:t>(9)</w:t>
      </w:r>
      <w:r w:rsidRPr="008A706B">
        <w:rPr>
          <w:rFonts w:cs="Arial"/>
          <w:color w:val="000000"/>
          <w:szCs w:val="22"/>
          <w:lang w:eastAsia="en-GB"/>
        </w:rPr>
        <w:tab/>
        <w:t xml:space="preserve">any additional markings specified in </w:t>
      </w:r>
      <w:r w:rsidR="000019DF" w:rsidRPr="008A706B">
        <w:rPr>
          <w:rFonts w:cs="Arial"/>
          <w:b/>
          <w:color w:val="000000"/>
          <w:szCs w:val="22"/>
          <w:lang w:eastAsia="en-GB"/>
        </w:rPr>
        <w:t>Schedule</w:t>
      </w:r>
      <w:r w:rsidRPr="008A706B">
        <w:rPr>
          <w:rFonts w:cs="Arial"/>
          <w:b/>
          <w:color w:val="000000"/>
          <w:szCs w:val="22"/>
          <w:lang w:eastAsia="en-GB"/>
        </w:rPr>
        <w:t xml:space="preserve"> 2, (</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(10)</w:t>
      </w:r>
      <w:r w:rsidRPr="008A706B">
        <w:rPr>
          <w:rFonts w:cs="Arial"/>
          <w:color w:val="000000"/>
          <w:szCs w:val="22"/>
          <w:lang w:eastAsia="en-GB"/>
        </w:rPr>
        <w:tab/>
        <w:t>the Primary Packaged Quantity (PPQ) (if Trade Packaging); and</w:t>
      </w:r>
    </w:p>
    <w:p w:rsidR="008A432F" w:rsidRPr="008A706B" w:rsidRDefault="008A432F" w:rsidP="008A432F">
      <w:pPr>
        <w:widowControl w:val="0"/>
        <w:spacing w:before="120" w:after="120"/>
        <w:ind w:left="1134"/>
        <w:rPr>
          <w:rFonts w:cs="Arial"/>
          <w:color w:val="000000"/>
          <w:szCs w:val="22"/>
          <w:lang w:eastAsia="en-GB"/>
        </w:rPr>
      </w:pPr>
      <w:r w:rsidRPr="008A706B">
        <w:rPr>
          <w:rFonts w:cs="Arial"/>
          <w:color w:val="000000"/>
          <w:szCs w:val="22"/>
          <w:lang w:eastAsia="en-GB"/>
        </w:rPr>
        <w:t>(11)</w:t>
      </w:r>
      <w:r w:rsidRPr="008A706B">
        <w:rPr>
          <w:rFonts w:cs="Arial"/>
          <w:color w:val="000000"/>
          <w:szCs w:val="22"/>
          <w:lang w:eastAsia="en-GB"/>
        </w:rPr>
        <w:tab/>
        <w:t xml:space="preserve"> if Trade Packaging to be marked in blue “TRADE PACKAGE” or if Export Trade Packaging to be marked in black "EXPORT TRADE PACKAGING".</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 xml:space="preserve">Where UK Military or NATO Packaging is required, labelling of the Contractor Deliverables shall be in accordance with DEF STAN 81-41 (Part 6) and </w:t>
      </w:r>
      <w:r w:rsidRPr="008A706B">
        <w:rPr>
          <w:rFonts w:cs="Arial"/>
          <w:b/>
          <w:color w:val="000000"/>
          <w:szCs w:val="22"/>
          <w:lang w:eastAsia="en-GB"/>
        </w:rPr>
        <w:t>clause b</w:t>
      </w:r>
      <w:r w:rsidRPr="008A706B">
        <w:rPr>
          <w:rFonts w:cs="Arial"/>
          <w:color w:val="000000"/>
          <w:szCs w:val="22"/>
          <w:lang w:eastAsia="en-GB"/>
        </w:rPr>
        <w:t>.</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c.</w:t>
      </w:r>
      <w:r w:rsidRPr="008A706B">
        <w:rPr>
          <w:rFonts w:cs="Arial"/>
          <w:color w:val="000000"/>
          <w:szCs w:val="22"/>
          <w:lang w:eastAsia="en-GB"/>
        </w:rPr>
        <w:tab/>
        <w:t xml:space="preserve">Bar code markings shall be applied to the external surface of each package and to </w:t>
      </w:r>
      <w:r w:rsidRPr="008A706B">
        <w:rPr>
          <w:rFonts w:cs="Arial"/>
          <w:color w:val="000000"/>
          <w:szCs w:val="22"/>
          <w:lang w:eastAsia="en-GB"/>
        </w:rPr>
        <w:tab/>
        <w:t>each PPQ package within.  The minimum information shall include; the full 13 digit NSN, Denomination of Quantity (D of Q) see DEFFORM 96, actual quantity in package, Serial Number and/or batch number, if applicable.  The bar code symbology used shall meet the requirements of STANAG 4329. Code 39 shall be the default symbology for the Packaging marking application.  Requirements for positioning bar codes are defined in DEF STAN 81-41 (Part 6).</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d.</w:t>
      </w:r>
      <w:r w:rsidRPr="008A706B">
        <w:rPr>
          <w:rFonts w:cs="Arial"/>
          <w:color w:val="000000"/>
          <w:szCs w:val="22"/>
          <w:lang w:eastAsia="en-GB"/>
        </w:rPr>
        <w:tab/>
        <w:t xml:space="preserve">Where the Contractor Deliverables are, or contain Dangerous Goods within the meaning of the regulations set out in </w:t>
      </w:r>
      <w:r w:rsidRPr="008A706B">
        <w:rPr>
          <w:rFonts w:cs="Arial"/>
          <w:b/>
          <w:color w:val="000000"/>
          <w:szCs w:val="22"/>
          <w:lang w:eastAsia="en-GB"/>
        </w:rPr>
        <w:t>clauses K4.a and K4.b</w:t>
      </w:r>
      <w:r w:rsidRPr="008A706B">
        <w:rPr>
          <w:rFonts w:cs="Arial"/>
          <w:color w:val="000000"/>
          <w:szCs w:val="22"/>
          <w:lang w:eastAsia="en-GB"/>
        </w:rPr>
        <w:t xml:space="preserve">, the Packaging level </w:t>
      </w:r>
      <w:r w:rsidRPr="008A706B">
        <w:rPr>
          <w:rFonts w:cs="Arial"/>
          <w:color w:val="000000"/>
          <w:szCs w:val="22"/>
          <w:lang w:eastAsia="en-GB"/>
        </w:rPr>
        <w:lastRenderedPageBreak/>
        <w:t>is always Trade or Export Trade Packaging not Military Level as noted in DEF STAN 81-41 (All Parts).</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e.</w:t>
      </w:r>
      <w:r w:rsidRPr="008A706B">
        <w:rPr>
          <w:rFonts w:cs="Arial"/>
          <w:color w:val="000000"/>
          <w:szCs w:val="22"/>
          <w:lang w:eastAsia="en-GB"/>
        </w:rPr>
        <w:tab/>
        <w:t xml:space="preserve">Where UK Military or NATO Packaging is required, the Contractor shall meet the requirements as specified in </w:t>
      </w:r>
      <w:r w:rsidR="000019DF" w:rsidRPr="008A706B">
        <w:rPr>
          <w:rFonts w:cs="Arial"/>
          <w:b/>
          <w:color w:val="000000"/>
          <w:szCs w:val="22"/>
          <w:lang w:eastAsia="en-GB"/>
        </w:rPr>
        <w:t>Schedule</w:t>
      </w:r>
      <w:r w:rsidRPr="008A706B">
        <w:rPr>
          <w:rFonts w:cs="Arial"/>
          <w:b/>
          <w:color w:val="000000"/>
          <w:szCs w:val="22"/>
          <w:lang w:eastAsia="en-GB"/>
        </w:rPr>
        <w:t xml:space="preserve"> 2, (</w:t>
      </w:r>
      <w:r w:rsidR="000019DF" w:rsidRPr="008A706B">
        <w:rPr>
          <w:rFonts w:cs="Arial"/>
          <w:b/>
          <w:bCs/>
          <w:szCs w:val="22"/>
          <w:lang w:eastAsia="en-GB"/>
        </w:rPr>
        <w:t>Schedule</w:t>
      </w:r>
      <w:r w:rsidRPr="008A706B">
        <w:rPr>
          <w:rFonts w:cs="Arial"/>
          <w:b/>
          <w:bCs/>
          <w:szCs w:val="22"/>
          <w:lang w:eastAsia="en-GB"/>
        </w:rPr>
        <w:t xml:space="preserve"> of Requirements for Associated Goods</w:t>
      </w:r>
      <w:r w:rsidRPr="008A706B">
        <w:rPr>
          <w:rFonts w:cs="Arial"/>
          <w:b/>
          <w:color w:val="000000"/>
          <w:szCs w:val="22"/>
          <w:lang w:eastAsia="en-GB"/>
        </w:rPr>
        <w:t>).</w:t>
      </w:r>
      <w:r w:rsidRPr="008A706B">
        <w:rPr>
          <w:rFonts w:cs="Arial"/>
          <w:color w:val="000000"/>
          <w:szCs w:val="22"/>
          <w:lang w:eastAsia="en-GB"/>
        </w:rPr>
        <w:t xml:space="preserve">  The Contractor Deliverables shall be contained in packages which comply with the requirements of DEF STAN 81-41 (parts 1, 2 and 5) and be capable of meeting the appropriate test requirements of DEF STAN 81-41 (part 3). </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 xml:space="preserve">f. </w:t>
      </w:r>
      <w:r w:rsidRPr="008A706B">
        <w:rPr>
          <w:rFonts w:cs="Arial"/>
          <w:color w:val="000000"/>
          <w:szCs w:val="22"/>
          <w:lang w:eastAsia="en-GB"/>
        </w:rPr>
        <w:tab/>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g.</w:t>
      </w:r>
      <w:r w:rsidRPr="008A706B">
        <w:rPr>
          <w:rFonts w:cs="Arial"/>
          <w:color w:val="000000"/>
          <w:szCs w:val="22"/>
          <w:lang w:eastAsia="en-GB"/>
        </w:rPr>
        <w:tab/>
        <w:t xml:space="preserve">New designs shall not be made where there is an existing SPIS or one that may be easily modified to be in accordance with the contract requirements, (see </w:t>
      </w:r>
      <w:r w:rsidRPr="008A706B">
        <w:rPr>
          <w:rFonts w:cs="Arial"/>
          <w:b/>
          <w:color w:val="000000"/>
          <w:szCs w:val="22"/>
          <w:lang w:eastAsia="en-GB"/>
        </w:rPr>
        <w:t>clause f</w:t>
      </w:r>
      <w:r w:rsidRPr="008A706B">
        <w:rPr>
          <w:rFonts w:cs="Arial"/>
          <w:color w:val="000000"/>
          <w:szCs w:val="22"/>
          <w:lang w:eastAsia="en-GB"/>
        </w:rPr>
        <w:t>.). Application should be made to the Project Team (PT) or other access point for a search to establish the SPIS status using DEFFORM 129a (Application for Packaging Designs and Authorisation for Package Design Work); media format as per clause j.</w:t>
      </w:r>
    </w:p>
    <w:p w:rsidR="008A432F" w:rsidRPr="008A706B" w:rsidRDefault="008A432F" w:rsidP="008A432F">
      <w:pPr>
        <w:widowControl w:val="0"/>
        <w:spacing w:before="120" w:after="120"/>
        <w:ind w:left="567" w:hanging="27"/>
        <w:rPr>
          <w:rFonts w:cs="Arial"/>
          <w:color w:val="000000"/>
          <w:szCs w:val="22"/>
          <w:lang w:eastAsia="en-GB"/>
        </w:rPr>
      </w:pPr>
      <w:r w:rsidRPr="008A706B">
        <w:rPr>
          <w:rFonts w:cs="Arial"/>
          <w:color w:val="000000"/>
          <w:szCs w:val="22"/>
          <w:lang w:eastAsia="en-GB"/>
        </w:rPr>
        <w:t>h.</w:t>
      </w:r>
      <w:r w:rsidRPr="008A706B">
        <w:rPr>
          <w:rFonts w:cs="Arial"/>
          <w:color w:val="000000"/>
          <w:szCs w:val="22"/>
          <w:lang w:eastAsia="en-GB"/>
        </w:rPr>
        <w:tab/>
      </w:r>
      <w:r w:rsidR="00633364" w:rsidRPr="008A706B">
        <w:rPr>
          <w:rFonts w:cs="Arial"/>
          <w:color w:val="000000"/>
          <w:szCs w:val="22"/>
          <w:lang w:eastAsia="en-GB"/>
        </w:rPr>
        <w:tab/>
      </w:r>
      <w:r w:rsidRPr="008A706B">
        <w:rPr>
          <w:rFonts w:cs="Arial"/>
          <w:color w:val="000000"/>
          <w:szCs w:val="22"/>
          <w:lang w:eastAsia="en-GB"/>
        </w:rPr>
        <w:t>Where there is a usable Standard Family Specification (SFS), it shall be used in place of a SPIS design.</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i.</w:t>
      </w:r>
      <w:r w:rsidRPr="008A706B">
        <w:rPr>
          <w:rFonts w:cs="Arial"/>
          <w:color w:val="000000"/>
          <w:szCs w:val="22"/>
          <w:lang w:eastAsia="en-GB"/>
        </w:rPr>
        <w:tab/>
      </w:r>
      <w:r w:rsidR="00633364" w:rsidRPr="008A706B">
        <w:rPr>
          <w:rFonts w:cs="Arial"/>
          <w:color w:val="000000"/>
          <w:szCs w:val="22"/>
          <w:lang w:eastAsia="en-GB"/>
        </w:rPr>
        <w:tab/>
      </w:r>
      <w:r w:rsidRPr="008A706B">
        <w:rPr>
          <w:rFonts w:cs="Arial"/>
          <w:color w:val="000000"/>
          <w:szCs w:val="22"/>
          <w:lang w:eastAsia="en-GB"/>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1430A7" w:rsidRPr="008A706B" w:rsidRDefault="008A432F" w:rsidP="0058650A">
      <w:pPr>
        <w:widowControl w:val="0"/>
        <w:spacing w:before="120" w:after="120"/>
        <w:ind w:left="567"/>
        <w:rPr>
          <w:rFonts w:cs="Arial"/>
          <w:color w:val="000000"/>
          <w:szCs w:val="22"/>
          <w:lang w:eastAsia="en-GB"/>
        </w:rPr>
      </w:pPr>
      <w:r w:rsidRPr="008A706B">
        <w:rPr>
          <w:rFonts w:cs="Arial"/>
          <w:color w:val="000000"/>
          <w:szCs w:val="22"/>
          <w:lang w:eastAsia="en-GB"/>
        </w:rPr>
        <w:t>j.</w:t>
      </w:r>
      <w:r w:rsidRPr="008A706B">
        <w:rPr>
          <w:rFonts w:cs="Arial"/>
          <w:color w:val="000000"/>
          <w:szCs w:val="22"/>
          <w:lang w:eastAsia="en-GB"/>
        </w:rPr>
        <w:tab/>
      </w:r>
      <w:r w:rsidR="00633364" w:rsidRPr="008A706B">
        <w:rPr>
          <w:rFonts w:cs="Arial"/>
          <w:color w:val="000000"/>
          <w:szCs w:val="22"/>
          <w:lang w:eastAsia="en-GB"/>
        </w:rPr>
        <w:tab/>
      </w:r>
      <w:r w:rsidRPr="008A706B">
        <w:rPr>
          <w:rFonts w:cs="Arial"/>
          <w:color w:val="000000"/>
          <w:szCs w:val="22"/>
          <w:lang w:eastAsia="en-GB"/>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MOD and must be compatible with access to SPIN. </w:t>
      </w:r>
    </w:p>
    <w:p w:rsidR="0058650A" w:rsidRPr="008A706B" w:rsidRDefault="008A432F" w:rsidP="00E91E9D">
      <w:pPr>
        <w:widowControl w:val="0"/>
        <w:spacing w:before="120" w:after="120"/>
        <w:ind w:left="567"/>
        <w:rPr>
          <w:rFonts w:cs="Arial"/>
          <w:color w:val="000000"/>
          <w:szCs w:val="22"/>
          <w:lang w:eastAsia="en-GB"/>
        </w:rPr>
      </w:pPr>
      <w:r w:rsidRPr="008A706B">
        <w:rPr>
          <w:rFonts w:cs="Arial"/>
          <w:color w:val="000000"/>
          <w:szCs w:val="22"/>
          <w:lang w:eastAsia="en-GB"/>
        </w:rPr>
        <w:t>k.</w:t>
      </w:r>
      <w:r w:rsidRPr="008A706B">
        <w:rPr>
          <w:rFonts w:cs="Arial"/>
          <w:color w:val="000000"/>
          <w:szCs w:val="22"/>
          <w:lang w:eastAsia="en-GB"/>
        </w:rPr>
        <w:tab/>
        <w:t xml:space="preserve">Production of Military Level Packaging; where it is necessary to use a SPIS design the Packaging manufacturer should also be a registered contractor as stated in </w:t>
      </w:r>
      <w:r w:rsidRPr="008A706B">
        <w:rPr>
          <w:rFonts w:cs="Arial"/>
          <w:b/>
          <w:color w:val="000000"/>
          <w:szCs w:val="22"/>
          <w:lang w:eastAsia="en-GB"/>
        </w:rPr>
        <w:t>clause g</w:t>
      </w:r>
      <w:r w:rsidRPr="008A706B">
        <w:rPr>
          <w:rFonts w:cs="Arial"/>
          <w:color w:val="000000"/>
          <w:szCs w:val="22"/>
          <w:lang w:eastAsia="en-GB"/>
        </w:rPr>
        <w:t>.  The manufacturer is responsible for confirming that the design is suitable.</w:t>
      </w:r>
    </w:p>
    <w:p w:rsidR="008A432F" w:rsidRPr="008A706B" w:rsidRDefault="008A432F" w:rsidP="008A432F">
      <w:pPr>
        <w:widowControl w:val="0"/>
        <w:spacing w:before="120" w:after="120"/>
        <w:ind w:left="567"/>
        <w:rPr>
          <w:rFonts w:cs="Arial"/>
          <w:szCs w:val="22"/>
          <w:lang w:eastAsia="en-GB"/>
        </w:rPr>
      </w:pPr>
      <w:r w:rsidRPr="008A706B">
        <w:rPr>
          <w:rFonts w:cs="Arial"/>
          <w:color w:val="000000"/>
          <w:szCs w:val="22"/>
          <w:lang w:eastAsia="en-GB"/>
        </w:rPr>
        <w:t>l.</w:t>
      </w:r>
      <w:r w:rsidR="00633364" w:rsidRPr="008A706B">
        <w:rPr>
          <w:rFonts w:cs="Arial"/>
          <w:color w:val="000000"/>
          <w:szCs w:val="22"/>
          <w:lang w:eastAsia="en-GB"/>
        </w:rPr>
        <w:tab/>
      </w:r>
      <w:r w:rsidRPr="008A706B">
        <w:rPr>
          <w:rFonts w:cs="Arial"/>
          <w:color w:val="000000"/>
          <w:szCs w:val="22"/>
          <w:lang w:eastAsia="en-GB"/>
        </w:rPr>
        <w:tab/>
      </w:r>
      <w:r w:rsidRPr="008A706B">
        <w:rPr>
          <w:rFonts w:cs="Arial"/>
          <w:szCs w:val="22"/>
          <w:lang w:eastAsia="en-GB"/>
        </w:rPr>
        <w:t>Minor alterations/updates and similar to existing designs may be carried out by MPAS Certificated designers, all major/significant changes and new designs need to be authorised by the Authority’s Representative (Project Manager) (unless that power is delegated to a Prime or MPAS Registered company).</w:t>
      </w:r>
    </w:p>
    <w:p w:rsidR="008A432F" w:rsidRPr="008A706B" w:rsidRDefault="008A432F" w:rsidP="008A432F">
      <w:pPr>
        <w:widowControl w:val="0"/>
        <w:spacing w:before="120" w:after="120"/>
        <w:ind w:left="567"/>
        <w:rPr>
          <w:rFonts w:cs="Arial"/>
          <w:color w:val="000000"/>
          <w:szCs w:val="22"/>
          <w:lang w:eastAsia="en-GB"/>
        </w:rPr>
      </w:pPr>
      <w:r w:rsidRPr="008A706B">
        <w:rPr>
          <w:rFonts w:cs="Arial"/>
          <w:color w:val="000000"/>
          <w:szCs w:val="22"/>
          <w:lang w:eastAsia="en-GB"/>
        </w:rPr>
        <w:t>m.</w:t>
      </w:r>
      <w:r w:rsidRPr="008A706B">
        <w:rPr>
          <w:rFonts w:cs="Arial"/>
          <w:color w:val="000000"/>
          <w:szCs w:val="22"/>
          <w:lang w:eastAsia="en-GB"/>
        </w:rPr>
        <w:tab/>
        <w:t>Intellectual Property Rights (IPR); the MOD shall retain the rights to the SPIS designs or to copy or use any information relating to them, if otherwise specified.</w:t>
      </w:r>
    </w:p>
    <w:p w:rsidR="008A432F" w:rsidRPr="008A706B" w:rsidRDefault="008A432F" w:rsidP="008A432F">
      <w:pPr>
        <w:keepNext/>
        <w:widowControl w:val="0"/>
        <w:autoSpaceDE w:val="0"/>
        <w:autoSpaceDN w:val="0"/>
        <w:adjustRightInd w:val="0"/>
        <w:spacing w:before="120" w:after="120"/>
        <w:ind w:left="567"/>
        <w:rPr>
          <w:rFonts w:cs="Arial"/>
          <w:szCs w:val="22"/>
          <w:lang w:eastAsia="en-GB"/>
        </w:rPr>
      </w:pPr>
      <w:r w:rsidRPr="008A706B">
        <w:rPr>
          <w:rFonts w:cs="Arial"/>
          <w:szCs w:val="22"/>
          <w:lang w:eastAsia="en-GB"/>
        </w:rPr>
        <w:t>n.</w:t>
      </w:r>
      <w:r w:rsidRPr="008A706B">
        <w:rPr>
          <w:rFonts w:cs="Arial"/>
          <w:szCs w:val="22"/>
          <w:lang w:eastAsia="en-GB"/>
        </w:rPr>
        <w:tab/>
        <w:t>Where applicable one of the following procedures for the production of new or modified SPIS designs shall be applied:</w:t>
      </w:r>
    </w:p>
    <w:p w:rsidR="008A432F" w:rsidRPr="008A706B" w:rsidRDefault="008A432F" w:rsidP="008A432F">
      <w:pPr>
        <w:keepNext/>
        <w:widowControl w:val="0"/>
        <w:autoSpaceDE w:val="0"/>
        <w:autoSpaceDN w:val="0"/>
        <w:adjustRightInd w:val="0"/>
        <w:spacing w:before="120" w:after="120"/>
        <w:ind w:left="1134"/>
        <w:rPr>
          <w:rFonts w:cs="Arial"/>
          <w:szCs w:val="22"/>
          <w:lang w:eastAsia="en-GB"/>
        </w:rPr>
      </w:pPr>
      <w:r w:rsidRPr="008A706B">
        <w:rPr>
          <w:rFonts w:cs="Arial"/>
          <w:szCs w:val="22"/>
          <w:lang w:eastAsia="en-GB"/>
        </w:rPr>
        <w:t>(1)</w:t>
      </w:r>
      <w:r w:rsidRPr="008A706B">
        <w:rPr>
          <w:rFonts w:cs="Arial"/>
          <w:szCs w:val="22"/>
          <w:lang w:eastAsia="en-GB"/>
        </w:rPr>
        <w:tab/>
        <w:t xml:space="preserve">If the Contractor </w:t>
      </w:r>
      <w:r w:rsidRPr="008A706B">
        <w:rPr>
          <w:rFonts w:cs="Arial"/>
          <w:color w:val="000000"/>
          <w:szCs w:val="22"/>
          <w:lang w:eastAsia="en-GB"/>
        </w:rPr>
        <w:t>is the PDA, they shall</w:t>
      </w:r>
      <w:r w:rsidRPr="008A706B">
        <w:rPr>
          <w:rFonts w:cs="Arial"/>
          <w:szCs w:val="22"/>
          <w:lang w:eastAsia="en-GB"/>
        </w:rPr>
        <w:t>:</w:t>
      </w:r>
    </w:p>
    <w:p w:rsidR="008A432F" w:rsidRPr="008A706B" w:rsidRDefault="008A432F" w:rsidP="008A432F">
      <w:pPr>
        <w:widowControl w:val="0"/>
        <w:autoSpaceDE w:val="0"/>
        <w:autoSpaceDN w:val="0"/>
        <w:adjustRightInd w:val="0"/>
        <w:spacing w:before="120" w:after="120"/>
        <w:ind w:left="1701"/>
        <w:rPr>
          <w:rFonts w:cs="Arial"/>
          <w:szCs w:val="22"/>
          <w:lang w:eastAsia="en-GB"/>
        </w:rPr>
      </w:pPr>
      <w:r w:rsidRPr="008A706B">
        <w:rPr>
          <w:rFonts w:cs="Arial"/>
          <w:szCs w:val="22"/>
          <w:lang w:eastAsia="en-GB"/>
        </w:rPr>
        <w:t>(a)</w:t>
      </w:r>
      <w:r w:rsidRPr="008A706B">
        <w:rPr>
          <w:rFonts w:cs="Arial"/>
          <w:szCs w:val="22"/>
          <w:lang w:eastAsia="en-GB"/>
        </w:rPr>
        <w:tab/>
        <w:t>on receipt of instructions received from the Authority’s Representative, (Project Manager), prepare the required package design in accordance with DEF STAN 81- 41;</w:t>
      </w:r>
    </w:p>
    <w:p w:rsidR="008A432F" w:rsidRPr="008A706B" w:rsidRDefault="008A432F" w:rsidP="008A432F">
      <w:pPr>
        <w:widowControl w:val="0"/>
        <w:autoSpaceDE w:val="0"/>
        <w:autoSpaceDN w:val="0"/>
        <w:adjustRightInd w:val="0"/>
        <w:spacing w:before="120" w:after="120"/>
        <w:ind w:left="1701"/>
        <w:rPr>
          <w:rFonts w:cs="Arial"/>
          <w:szCs w:val="22"/>
          <w:lang w:eastAsia="en-GB"/>
        </w:rPr>
      </w:pPr>
      <w:r w:rsidRPr="008A706B">
        <w:rPr>
          <w:rFonts w:cs="Arial"/>
          <w:szCs w:val="22"/>
          <w:lang w:eastAsia="en-GB"/>
        </w:rPr>
        <w:t xml:space="preserve"> (b)</w:t>
      </w:r>
      <w:r w:rsidRPr="008A706B">
        <w:rPr>
          <w:rFonts w:cs="Arial"/>
          <w:szCs w:val="22"/>
          <w:lang w:eastAsia="en-GB"/>
        </w:rPr>
        <w:tab/>
      </w:r>
      <w:r w:rsidRPr="008A706B">
        <w:rPr>
          <w:rFonts w:cs="Arial"/>
          <w:color w:val="000000"/>
          <w:szCs w:val="22"/>
          <w:lang w:eastAsia="en-GB"/>
        </w:rPr>
        <w:t xml:space="preserve">where the Contractor is certified they shall, on completion of any design work, provide the Authority’s Representative (Project Manager) with the following documents electronically: </w:t>
      </w:r>
    </w:p>
    <w:p w:rsidR="008A432F" w:rsidRPr="008A706B" w:rsidRDefault="008A432F" w:rsidP="008A432F">
      <w:pPr>
        <w:widowControl w:val="0"/>
        <w:autoSpaceDE w:val="0"/>
        <w:autoSpaceDN w:val="0"/>
        <w:adjustRightInd w:val="0"/>
        <w:spacing w:before="120" w:after="120"/>
        <w:ind w:left="2268"/>
        <w:rPr>
          <w:rFonts w:cs="Arial"/>
          <w:szCs w:val="22"/>
          <w:lang w:eastAsia="en-GB"/>
        </w:rPr>
      </w:pPr>
      <w:r w:rsidRPr="008A706B">
        <w:rPr>
          <w:rFonts w:cs="Arial"/>
          <w:szCs w:val="22"/>
          <w:lang w:eastAsia="en-GB"/>
        </w:rPr>
        <w:t>(i)</w:t>
      </w:r>
      <w:r w:rsidRPr="008A706B">
        <w:rPr>
          <w:rFonts w:cs="Arial"/>
          <w:szCs w:val="22"/>
          <w:lang w:eastAsia="en-GB"/>
        </w:rPr>
        <w:tab/>
        <w:t>a list of all SPIS which have been prepared or revised against the Contract; and</w:t>
      </w:r>
    </w:p>
    <w:p w:rsidR="008A432F" w:rsidRPr="008A706B" w:rsidRDefault="008A432F" w:rsidP="008A432F">
      <w:pPr>
        <w:widowControl w:val="0"/>
        <w:autoSpaceDE w:val="0"/>
        <w:autoSpaceDN w:val="0"/>
        <w:adjustRightInd w:val="0"/>
        <w:spacing w:before="120" w:after="120"/>
        <w:ind w:left="2268"/>
        <w:rPr>
          <w:rFonts w:cs="Arial"/>
          <w:szCs w:val="22"/>
          <w:lang w:eastAsia="en-GB"/>
        </w:rPr>
      </w:pPr>
      <w:r w:rsidRPr="008A706B">
        <w:rPr>
          <w:rFonts w:cs="Arial"/>
          <w:szCs w:val="22"/>
          <w:lang w:eastAsia="en-GB"/>
        </w:rPr>
        <w:t>(ii)</w:t>
      </w:r>
      <w:r w:rsidRPr="008A706B">
        <w:rPr>
          <w:rFonts w:cs="Arial"/>
          <w:szCs w:val="22"/>
          <w:lang w:eastAsia="en-GB"/>
        </w:rPr>
        <w:tab/>
        <w:t xml:space="preserve">a copy of all new/revised SPIS, complete with all continuation </w:t>
      </w:r>
      <w:r w:rsidRPr="008A706B">
        <w:rPr>
          <w:rFonts w:cs="Arial"/>
          <w:szCs w:val="22"/>
          <w:lang w:eastAsia="en-GB"/>
        </w:rPr>
        <w:lastRenderedPageBreak/>
        <w:t xml:space="preserve">sheets and associated drawings, where applicable, to be uploaded onto SPIN. </w:t>
      </w:r>
    </w:p>
    <w:p w:rsidR="008A432F" w:rsidRPr="008A706B" w:rsidRDefault="008A432F" w:rsidP="008A432F">
      <w:pPr>
        <w:tabs>
          <w:tab w:val="left" w:pos="567"/>
          <w:tab w:val="left" w:pos="1134"/>
          <w:tab w:val="left" w:pos="1701"/>
        </w:tabs>
        <w:spacing w:after="120"/>
        <w:ind w:left="1701" w:hanging="567"/>
        <w:rPr>
          <w:rFonts w:cs="Arial"/>
          <w:color w:val="000000"/>
          <w:szCs w:val="22"/>
          <w:lang w:eastAsia="en-GB"/>
        </w:rPr>
      </w:pPr>
      <w:r w:rsidRPr="008A706B">
        <w:rPr>
          <w:rFonts w:cs="Arial"/>
          <w:szCs w:val="22"/>
          <w:lang w:eastAsia="en-GB"/>
        </w:rPr>
        <w:tab/>
        <w:t xml:space="preserve">(c) </w:t>
      </w:r>
      <w:r w:rsidRPr="008A706B">
        <w:rPr>
          <w:rFonts w:cs="Arial"/>
          <w:szCs w:val="22"/>
          <w:lang w:eastAsia="en-GB"/>
        </w:rPr>
        <w:tab/>
      </w:r>
      <w:r w:rsidRPr="008A706B">
        <w:rPr>
          <w:rFonts w:cs="Arial"/>
          <w:color w:val="000000"/>
          <w:szCs w:val="22"/>
          <w:lang w:eastAsia="en-GB"/>
        </w:rPr>
        <w:t xml:space="preserve">where the PDA is not a certified organisation, they shall obtain approval for their design from a certified organisation before proceeding, then continue with </w:t>
      </w:r>
      <w:r w:rsidRPr="008A706B">
        <w:rPr>
          <w:rFonts w:cs="Arial"/>
          <w:b/>
          <w:color w:val="000000"/>
          <w:szCs w:val="22"/>
          <w:lang w:eastAsia="en-GB"/>
        </w:rPr>
        <w:t>sub-clause n.(1)(b)</w:t>
      </w:r>
      <w:r w:rsidRPr="008A706B">
        <w:rPr>
          <w:rFonts w:cs="Arial"/>
          <w:color w:val="000000"/>
          <w:szCs w:val="22"/>
          <w:lang w:eastAsia="en-GB"/>
        </w:rPr>
        <w:t xml:space="preserve"> of this condition.</w:t>
      </w:r>
    </w:p>
    <w:p w:rsidR="008A432F" w:rsidRPr="008A706B" w:rsidRDefault="008A432F" w:rsidP="008A432F">
      <w:pPr>
        <w:widowControl w:val="0"/>
        <w:autoSpaceDE w:val="0"/>
        <w:autoSpaceDN w:val="0"/>
        <w:adjustRightInd w:val="0"/>
        <w:spacing w:before="120" w:after="120"/>
        <w:ind w:left="1134"/>
        <w:rPr>
          <w:rFonts w:cs="Arial"/>
          <w:szCs w:val="22"/>
          <w:lang w:eastAsia="en-GB"/>
        </w:rPr>
      </w:pPr>
      <w:r w:rsidRPr="008A706B">
        <w:rPr>
          <w:rFonts w:cs="Arial"/>
          <w:color w:val="000000"/>
          <w:szCs w:val="22"/>
          <w:lang w:eastAsia="en-GB"/>
        </w:rPr>
        <w:t>(2)</w:t>
      </w:r>
      <w:r w:rsidRPr="008A706B">
        <w:rPr>
          <w:rFonts w:cs="Arial"/>
          <w:color w:val="000000"/>
          <w:szCs w:val="22"/>
          <w:lang w:eastAsia="en-GB"/>
        </w:rPr>
        <w:tab/>
      </w:r>
      <w:r w:rsidRPr="008A706B">
        <w:rPr>
          <w:rFonts w:cs="Arial"/>
          <w:szCs w:val="22"/>
          <w:lang w:eastAsia="en-GB"/>
        </w:rPr>
        <w:t xml:space="preserve">Where the Packaging contractor is not the PDA and is un-certified, they shall not produce, modify, or update etc SPIS Designs.  They shall obtain current SPIS design(s) </w:t>
      </w:r>
      <w:r w:rsidRPr="008A706B">
        <w:rPr>
          <w:rFonts w:cs="Arial"/>
          <w:color w:val="000000"/>
          <w:szCs w:val="22"/>
          <w:lang w:eastAsia="en-GB"/>
        </w:rPr>
        <w:t>from SPIN or a certified organisation before proceeding with manufacture of Packaging</w:t>
      </w:r>
      <w:r w:rsidRPr="008A706B">
        <w:rPr>
          <w:rFonts w:cs="Arial"/>
          <w:szCs w:val="22"/>
          <w:lang w:eastAsia="en-GB"/>
        </w:rPr>
        <w:t>.  To allow designs to be provided in ample time, they shall apply for SPIS information as soon as practicable after receipt of Contract or order.</w:t>
      </w:r>
    </w:p>
    <w:p w:rsidR="008A432F" w:rsidRPr="008A706B" w:rsidRDefault="008A432F" w:rsidP="008A432F">
      <w:pPr>
        <w:tabs>
          <w:tab w:val="left" w:pos="709"/>
        </w:tabs>
        <w:ind w:left="1134" w:hanging="851"/>
        <w:rPr>
          <w:rFonts w:cs="Arial"/>
          <w:color w:val="000000"/>
          <w:szCs w:val="22"/>
          <w:lang w:eastAsia="en-GB"/>
        </w:rPr>
      </w:pPr>
      <w:r w:rsidRPr="008A706B">
        <w:rPr>
          <w:rFonts w:cs="Arial"/>
          <w:color w:val="000000"/>
          <w:szCs w:val="22"/>
          <w:lang w:eastAsia="en-GB"/>
        </w:rPr>
        <w:tab/>
      </w:r>
      <w:r w:rsidRPr="008A706B">
        <w:rPr>
          <w:rFonts w:cs="Arial"/>
          <w:color w:val="000000"/>
          <w:szCs w:val="22"/>
          <w:lang w:eastAsia="en-GB"/>
        </w:rPr>
        <w:tab/>
        <w:t>(3)</w:t>
      </w:r>
      <w:r w:rsidRPr="008A706B">
        <w:rPr>
          <w:rFonts w:cs="Arial"/>
          <w:color w:val="000000"/>
          <w:szCs w:val="22"/>
          <w:lang w:eastAsia="en-GB"/>
        </w:rPr>
        <w:tab/>
        <w:t xml:space="preserve">Where the Contractor is un-certified and has been given authority to </w:t>
      </w:r>
      <w:r w:rsidRPr="008A706B">
        <w:rPr>
          <w:rFonts w:cs="Arial"/>
          <w:szCs w:val="22"/>
          <w:lang w:eastAsia="en-GB"/>
        </w:rPr>
        <w:t xml:space="preserve">produce, modify, and update SPIS Designs by contract, </w:t>
      </w:r>
      <w:r w:rsidRPr="008A706B">
        <w:rPr>
          <w:rFonts w:cs="Arial"/>
          <w:color w:val="000000"/>
          <w:szCs w:val="22"/>
          <w:lang w:eastAsia="en-GB"/>
        </w:rPr>
        <w:t xml:space="preserve">they shall obtain approval for their design from a certified organisation before proceeding, then continue with </w:t>
      </w:r>
      <w:r w:rsidRPr="008A706B">
        <w:rPr>
          <w:rFonts w:cs="Arial"/>
          <w:b/>
          <w:color w:val="000000"/>
          <w:szCs w:val="22"/>
          <w:lang w:eastAsia="en-GB"/>
        </w:rPr>
        <w:t>sub-clause n (1)(b)</w:t>
      </w:r>
      <w:r w:rsidRPr="008A706B">
        <w:rPr>
          <w:rFonts w:cs="Arial"/>
          <w:color w:val="000000"/>
          <w:szCs w:val="22"/>
          <w:lang w:eastAsia="en-GB"/>
        </w:rPr>
        <w:t xml:space="preserve"> of this condition.</w:t>
      </w:r>
    </w:p>
    <w:p w:rsidR="008A432F" w:rsidRPr="008A706B" w:rsidRDefault="008A432F" w:rsidP="008A432F">
      <w:pPr>
        <w:tabs>
          <w:tab w:val="left" w:pos="709"/>
        </w:tabs>
        <w:ind w:left="1134" w:hanging="851"/>
        <w:rPr>
          <w:rFonts w:cs="Arial"/>
          <w:color w:val="000000"/>
          <w:szCs w:val="22"/>
          <w:lang w:eastAsia="en-GB"/>
        </w:rPr>
      </w:pPr>
    </w:p>
    <w:p w:rsidR="008A432F" w:rsidRPr="008A706B" w:rsidRDefault="008A432F" w:rsidP="008A432F">
      <w:pPr>
        <w:tabs>
          <w:tab w:val="left" w:pos="709"/>
        </w:tabs>
        <w:ind w:left="1134" w:hanging="851"/>
        <w:rPr>
          <w:rFonts w:cs="Arial"/>
          <w:color w:val="000000"/>
          <w:szCs w:val="22"/>
          <w:lang w:eastAsia="en-GB"/>
        </w:rPr>
      </w:pPr>
      <w:r w:rsidRPr="008A706B">
        <w:rPr>
          <w:rFonts w:cs="Arial"/>
          <w:color w:val="000000"/>
          <w:szCs w:val="22"/>
          <w:lang w:eastAsia="en-GB"/>
        </w:rPr>
        <w:tab/>
      </w:r>
      <w:r w:rsidRPr="008A706B">
        <w:rPr>
          <w:rFonts w:cs="Arial"/>
          <w:color w:val="000000"/>
          <w:szCs w:val="22"/>
          <w:lang w:eastAsia="en-GB"/>
        </w:rPr>
        <w:tab/>
        <w:t>(4)</w:t>
      </w:r>
      <w:r w:rsidRPr="008A706B">
        <w:rPr>
          <w:rFonts w:cs="Arial"/>
          <w:color w:val="000000"/>
          <w:szCs w:val="22"/>
          <w:lang w:eastAsia="en-GB"/>
        </w:rPr>
        <w:tab/>
        <w:t xml:space="preserve">Where the Contractor is not a PDA but is certified; follow </w:t>
      </w:r>
      <w:r w:rsidRPr="008A706B">
        <w:rPr>
          <w:rFonts w:cs="Arial"/>
          <w:b/>
          <w:color w:val="000000"/>
          <w:szCs w:val="22"/>
          <w:lang w:eastAsia="en-GB"/>
        </w:rPr>
        <w:t>sub-clauses n (1) (a) and (b)</w:t>
      </w:r>
      <w:r w:rsidRPr="008A706B">
        <w:rPr>
          <w:rFonts w:cs="Arial"/>
          <w:color w:val="000000"/>
          <w:szCs w:val="22"/>
          <w:lang w:eastAsia="en-GB"/>
        </w:rPr>
        <w:t xml:space="preserve"> of this condition.</w:t>
      </w:r>
    </w:p>
    <w:p w:rsidR="008A432F" w:rsidRPr="008A706B" w:rsidRDefault="008A432F" w:rsidP="008A432F">
      <w:pPr>
        <w:tabs>
          <w:tab w:val="left" w:pos="709"/>
        </w:tabs>
        <w:ind w:left="1134" w:hanging="851"/>
        <w:rPr>
          <w:rFonts w:cs="Arial"/>
          <w:color w:val="000000"/>
          <w:szCs w:val="22"/>
          <w:lang w:eastAsia="en-GB"/>
        </w:rPr>
      </w:pPr>
    </w:p>
    <w:p w:rsidR="008A432F" w:rsidRPr="008A706B" w:rsidRDefault="008A432F" w:rsidP="008A432F">
      <w:pPr>
        <w:ind w:left="567"/>
        <w:rPr>
          <w:rFonts w:cs="Arial"/>
          <w:color w:val="000000"/>
          <w:szCs w:val="22"/>
          <w:lang w:eastAsia="en-GB"/>
        </w:rPr>
      </w:pPr>
      <w:r w:rsidRPr="008A706B">
        <w:rPr>
          <w:rFonts w:cs="Arial"/>
          <w:color w:val="000000"/>
          <w:szCs w:val="22"/>
          <w:lang w:eastAsia="en-GB"/>
        </w:rPr>
        <w:t>The Contractor shall note that all documents supplied as SPIS designs shall be considered as Contract Data Requirement.</w:t>
      </w:r>
    </w:p>
    <w:p w:rsidR="008A432F" w:rsidRPr="008A706B" w:rsidRDefault="008A432F" w:rsidP="008A432F">
      <w:pPr>
        <w:ind w:left="567"/>
        <w:rPr>
          <w:rFonts w:cs="Arial"/>
          <w:color w:val="000000"/>
          <w:szCs w:val="22"/>
          <w:lang w:eastAsia="en-GB"/>
        </w:rPr>
      </w:pPr>
    </w:p>
    <w:p w:rsidR="008A432F" w:rsidRPr="008A706B" w:rsidRDefault="008A432F" w:rsidP="008A432F">
      <w:pPr>
        <w:ind w:left="567"/>
        <w:rPr>
          <w:rFonts w:cs="Arial"/>
          <w:color w:val="000000"/>
          <w:szCs w:val="22"/>
          <w:lang w:eastAsia="en-GB"/>
        </w:rPr>
      </w:pPr>
      <w:r w:rsidRPr="008A706B">
        <w:rPr>
          <w:rFonts w:cs="Arial"/>
          <w:color w:val="000000"/>
          <w:szCs w:val="22"/>
          <w:lang w:eastAsia="en-GB"/>
        </w:rPr>
        <w:t>o.</w:t>
      </w:r>
      <w:r w:rsidRPr="008A706B">
        <w:rPr>
          <w:rFonts w:cs="Arial"/>
          <w:color w:val="000000"/>
          <w:szCs w:val="22"/>
          <w:lang w:eastAsia="en-GB"/>
        </w:rPr>
        <w:tab/>
        <w:t>The Contractor shall comply with the requirements for the design of Military Packaging as follows:</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8A432F" w:rsidRPr="008A706B" w:rsidRDefault="008A432F" w:rsidP="008A432F">
      <w:pPr>
        <w:widowControl w:val="0"/>
        <w:tabs>
          <w:tab w:val="left" w:pos="567"/>
          <w:tab w:val="left" w:pos="1134"/>
          <w:tab w:val="left" w:pos="1701"/>
        </w:tabs>
        <w:spacing w:after="120"/>
        <w:ind w:left="567"/>
        <w:jc w:val="both"/>
        <w:rPr>
          <w:rFonts w:cs="Arial"/>
          <w:color w:val="000000"/>
          <w:szCs w:val="22"/>
          <w:lang w:eastAsia="en-GB"/>
        </w:rPr>
      </w:pPr>
      <w:r w:rsidRPr="008A706B">
        <w:rPr>
          <w:rFonts w:cs="Arial"/>
          <w:color w:val="000000"/>
          <w:szCs w:val="22"/>
          <w:lang w:eastAsia="en-GB"/>
        </w:rPr>
        <w:tab/>
        <w:t>The certification scheme (MPAS) detail is available from:</w:t>
      </w:r>
    </w:p>
    <w:p w:rsidR="008A432F" w:rsidRPr="008A706B" w:rsidRDefault="008A432F" w:rsidP="008A432F">
      <w:pPr>
        <w:widowControl w:val="0"/>
        <w:ind w:left="1134" w:firstLine="11"/>
        <w:jc w:val="both"/>
        <w:rPr>
          <w:rFonts w:cs="Arial"/>
          <w:color w:val="000000"/>
          <w:szCs w:val="22"/>
          <w:lang w:eastAsia="en-GB"/>
        </w:rPr>
      </w:pPr>
      <w:r w:rsidRPr="008A706B">
        <w:rPr>
          <w:rFonts w:cs="Arial"/>
          <w:color w:val="000000"/>
          <w:szCs w:val="22"/>
          <w:lang w:eastAsia="en-GB"/>
        </w:rPr>
        <w:t xml:space="preserve">DES IMOC SCP Packaging </w:t>
      </w:r>
    </w:p>
    <w:p w:rsidR="008A432F" w:rsidRPr="008A706B" w:rsidRDefault="008A432F" w:rsidP="008A432F">
      <w:pPr>
        <w:widowControl w:val="0"/>
        <w:tabs>
          <w:tab w:val="left" w:pos="567"/>
          <w:tab w:val="left" w:pos="1134"/>
          <w:tab w:val="left" w:pos="1701"/>
        </w:tabs>
        <w:ind w:left="567" w:firstLine="567"/>
        <w:jc w:val="both"/>
        <w:rPr>
          <w:rFonts w:cs="Arial"/>
          <w:color w:val="000000"/>
          <w:szCs w:val="22"/>
          <w:lang w:eastAsia="en-GB"/>
        </w:rPr>
      </w:pPr>
      <w:r w:rsidRPr="008A706B">
        <w:rPr>
          <w:rFonts w:cs="Arial"/>
          <w:color w:val="000000"/>
          <w:szCs w:val="22"/>
          <w:lang w:eastAsia="en-GB"/>
        </w:rPr>
        <w:t xml:space="preserve">MOD Abbey Wood </w:t>
      </w:r>
    </w:p>
    <w:p w:rsidR="008A432F" w:rsidRPr="008A706B" w:rsidRDefault="008A432F" w:rsidP="008A432F">
      <w:pPr>
        <w:widowControl w:val="0"/>
        <w:tabs>
          <w:tab w:val="left" w:pos="567"/>
          <w:tab w:val="left" w:pos="1134"/>
          <w:tab w:val="left" w:pos="1701"/>
        </w:tabs>
        <w:ind w:left="567" w:firstLine="567"/>
        <w:jc w:val="both"/>
        <w:rPr>
          <w:rFonts w:cs="Arial"/>
          <w:color w:val="000000"/>
          <w:szCs w:val="22"/>
          <w:lang w:eastAsia="en-GB"/>
        </w:rPr>
      </w:pPr>
      <w:r w:rsidRPr="008A706B">
        <w:rPr>
          <w:rFonts w:cs="Arial"/>
          <w:color w:val="000000"/>
          <w:szCs w:val="22"/>
          <w:lang w:eastAsia="en-GB"/>
        </w:rPr>
        <w:t xml:space="preserve">Bristol, BS34 8JH </w:t>
      </w:r>
    </w:p>
    <w:p w:rsidR="008A432F" w:rsidRPr="008A706B" w:rsidRDefault="008A432F" w:rsidP="008A432F">
      <w:pPr>
        <w:widowControl w:val="0"/>
        <w:tabs>
          <w:tab w:val="left" w:pos="567"/>
          <w:tab w:val="left" w:pos="1134"/>
          <w:tab w:val="left" w:pos="1701"/>
        </w:tabs>
        <w:ind w:left="567" w:firstLine="567"/>
        <w:jc w:val="both"/>
        <w:rPr>
          <w:rFonts w:cs="Arial"/>
          <w:color w:val="000000"/>
          <w:szCs w:val="22"/>
          <w:lang w:eastAsia="en-GB"/>
        </w:rPr>
      </w:pPr>
      <w:r w:rsidRPr="008A706B">
        <w:rPr>
          <w:rFonts w:cs="Arial"/>
          <w:color w:val="000000"/>
          <w:szCs w:val="22"/>
          <w:lang w:eastAsia="en-GB"/>
        </w:rPr>
        <w:t xml:space="preserve">Tel. +44(0)30679-35353 </w:t>
      </w:r>
    </w:p>
    <w:p w:rsidR="008A432F" w:rsidRPr="008A706B" w:rsidRDefault="008A432F" w:rsidP="008A432F">
      <w:pPr>
        <w:widowControl w:val="0"/>
        <w:tabs>
          <w:tab w:val="left" w:pos="567"/>
          <w:tab w:val="left" w:pos="1134"/>
          <w:tab w:val="left" w:pos="1701"/>
        </w:tabs>
        <w:ind w:left="567" w:firstLine="567"/>
        <w:jc w:val="both"/>
        <w:rPr>
          <w:rFonts w:cs="Arial"/>
          <w:color w:val="000000"/>
          <w:szCs w:val="22"/>
          <w:u w:val="single"/>
          <w:lang w:eastAsia="en-GB"/>
        </w:rPr>
      </w:pPr>
    </w:p>
    <w:p w:rsidR="008A432F" w:rsidRPr="008A706B" w:rsidRDefault="003D78E5" w:rsidP="008A432F">
      <w:pPr>
        <w:widowControl w:val="0"/>
        <w:tabs>
          <w:tab w:val="left" w:pos="567"/>
          <w:tab w:val="left" w:pos="1134"/>
          <w:tab w:val="left" w:pos="1701"/>
        </w:tabs>
        <w:ind w:left="567" w:firstLine="567"/>
        <w:jc w:val="both"/>
        <w:rPr>
          <w:rFonts w:cs="Arial"/>
          <w:color w:val="000000"/>
          <w:szCs w:val="22"/>
          <w:u w:val="single"/>
          <w:lang w:eastAsia="en-GB"/>
        </w:rPr>
      </w:pPr>
      <w:hyperlink r:id="rId18" w:history="1">
        <w:r w:rsidR="008A432F" w:rsidRPr="008A706B">
          <w:rPr>
            <w:rFonts w:cs="Arial"/>
            <w:color w:val="0000FF"/>
            <w:szCs w:val="22"/>
            <w:u w:val="single"/>
            <w:lang w:eastAsia="en-GB"/>
          </w:rPr>
          <w:t>DESIMOCSCP-Pkg@mod.uk</w:t>
        </w:r>
      </w:hyperlink>
      <w:r w:rsidR="008A432F" w:rsidRPr="008A706B">
        <w:rPr>
          <w:rFonts w:cs="Arial"/>
          <w:color w:val="000000"/>
          <w:szCs w:val="22"/>
          <w:u w:val="single"/>
          <w:lang w:eastAsia="en-GB"/>
        </w:rPr>
        <w:t xml:space="preserve"> </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all Packaging contractors on receipt of a requirement shall search SPIN or apply for a search of SPIN to establish the SPIS status (using DEFFORM 129a ‘</w:t>
      </w:r>
      <w:r w:rsidRPr="008A706B">
        <w:rPr>
          <w:rFonts w:cs="Arial"/>
          <w:szCs w:val="22"/>
          <w:lang w:eastAsia="en-GB"/>
        </w:rPr>
        <w:t xml:space="preserve">Application for Packaging Designs or their </w:t>
      </w:r>
      <w:r w:rsidRPr="008A706B">
        <w:rPr>
          <w:rFonts w:cs="Arial"/>
          <w:color w:val="000000"/>
          <w:szCs w:val="22"/>
          <w:lang w:eastAsia="en-GB"/>
        </w:rPr>
        <w:t xml:space="preserve">Status’, media format as per </w:t>
      </w:r>
      <w:r w:rsidRPr="008A706B">
        <w:rPr>
          <w:rFonts w:cs="Arial"/>
          <w:b/>
          <w:color w:val="000000"/>
          <w:szCs w:val="22"/>
          <w:lang w:eastAsia="en-GB"/>
        </w:rPr>
        <w:t>clause g</w:t>
      </w:r>
      <w:r w:rsidRPr="008A706B">
        <w:rPr>
          <w:rFonts w:cs="Arial"/>
          <w:color w:val="000000"/>
          <w:szCs w:val="22"/>
          <w:lang w:eastAsia="en-GB"/>
        </w:rPr>
        <w:t>.);</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new designs shall not be made where there is an existing usable SPIS, or one that may be easily modified;</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 xml:space="preserve">where there is a usable Standard Family Specification (SFS), it shall be used in place of a SPIS design unless otherwise stated in this Contract.  When an SFS is used or replaces a SPIS design, the Contractor shall upload this information as with SPIS, see </w:t>
      </w:r>
      <w:r w:rsidRPr="008A706B">
        <w:rPr>
          <w:rFonts w:cs="Arial"/>
          <w:b/>
          <w:color w:val="000000"/>
          <w:szCs w:val="22"/>
          <w:lang w:eastAsia="en-GB"/>
        </w:rPr>
        <w:t>clause f;</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 xml:space="preserve">all SPIS, new or modified (and associated documentation) shall on completion be provided for uploading on to SPIN in the agreed electronic format; </w:t>
      </w:r>
    </w:p>
    <w:p w:rsidR="008A432F" w:rsidRPr="008A706B" w:rsidRDefault="008A432F" w:rsidP="009E373B">
      <w:pPr>
        <w:widowControl w:val="0"/>
        <w:numPr>
          <w:ilvl w:val="2"/>
          <w:numId w:val="8"/>
        </w:numPr>
        <w:spacing w:before="120" w:after="120"/>
        <w:ind w:left="1134" w:firstLine="0"/>
        <w:rPr>
          <w:rFonts w:cs="Arial"/>
          <w:color w:val="000000"/>
          <w:szCs w:val="22"/>
          <w:lang w:eastAsia="en-GB"/>
        </w:rPr>
      </w:pPr>
      <w:r w:rsidRPr="008A706B">
        <w:rPr>
          <w:rFonts w:cs="Arial"/>
          <w:color w:val="000000"/>
          <w:szCs w:val="22"/>
          <w:lang w:eastAsia="en-GB"/>
        </w:rPr>
        <w:t xml:space="preserve">the default electronic media format of a SPIS shall be Adobe "PDF" compatible with SPIN requirements; </w:t>
      </w:r>
    </w:p>
    <w:p w:rsidR="009C233E" w:rsidRPr="00CC19BF" w:rsidRDefault="008A432F" w:rsidP="009C233E">
      <w:pPr>
        <w:tabs>
          <w:tab w:val="left" w:pos="1240"/>
        </w:tabs>
        <w:ind w:left="685" w:right="393"/>
        <w:rPr>
          <w:rFonts w:eastAsia="Arial" w:cs="Arial"/>
          <w:spacing w:val="3"/>
          <w:sz w:val="20"/>
          <w:szCs w:val="20"/>
        </w:rPr>
      </w:pPr>
      <w:r w:rsidRPr="008A706B">
        <w:rPr>
          <w:rFonts w:cs="Arial"/>
          <w:color w:val="000000"/>
          <w:szCs w:val="22"/>
          <w:lang w:eastAsia="en-GB"/>
        </w:rPr>
        <w:lastRenderedPageBreak/>
        <w:t>manufacture of Military Level Packaging; where it is necessary to use a SPIS design then the packaging manufacturer should also be a certified contractor as per clause a. The Packaging manufacturer is responsible for confirming that the design is suitable.</w:t>
      </w:r>
      <w:r w:rsidR="009C233E" w:rsidRPr="009C233E">
        <w:rPr>
          <w:rFonts w:eastAsia="Arial" w:cs="Arial"/>
          <w:spacing w:val="3"/>
          <w:sz w:val="20"/>
          <w:szCs w:val="20"/>
        </w:rPr>
        <w:t xml:space="preserve"> </w:t>
      </w:r>
    </w:p>
    <w:p w:rsidR="009C233E" w:rsidRPr="00CC19BF" w:rsidRDefault="009C233E" w:rsidP="009C233E">
      <w:pPr>
        <w:tabs>
          <w:tab w:val="left" w:pos="1240"/>
        </w:tabs>
        <w:ind w:left="685" w:right="393"/>
        <w:rPr>
          <w:rFonts w:eastAsia="Arial" w:cs="Arial"/>
          <w:spacing w:val="3"/>
          <w:sz w:val="20"/>
          <w:szCs w:val="20"/>
        </w:rPr>
      </w:pPr>
    </w:p>
    <w:p w:rsidR="009C233E" w:rsidRPr="00CC19BF" w:rsidRDefault="00CC19BF" w:rsidP="009C233E">
      <w:pPr>
        <w:tabs>
          <w:tab w:val="left" w:pos="1240"/>
        </w:tabs>
        <w:ind w:left="685" w:right="393"/>
        <w:rPr>
          <w:rFonts w:eastAsia="Arial" w:cs="Arial"/>
          <w:szCs w:val="22"/>
        </w:rPr>
      </w:pPr>
      <w:r w:rsidRPr="00CC19BF">
        <w:rPr>
          <w:rFonts w:eastAsia="Arial" w:cs="Arial"/>
          <w:spacing w:val="3"/>
          <w:szCs w:val="22"/>
        </w:rPr>
        <w:t xml:space="preserve">p) </w:t>
      </w:r>
      <w:r w:rsidR="009C233E" w:rsidRPr="00CC19BF">
        <w:rPr>
          <w:rFonts w:eastAsia="Arial" w:cs="Arial"/>
          <w:spacing w:val="3"/>
          <w:szCs w:val="22"/>
        </w:rPr>
        <w:t>T</w:t>
      </w:r>
      <w:r w:rsidR="009C233E" w:rsidRPr="00CC19BF">
        <w:rPr>
          <w:rFonts w:eastAsia="Arial" w:cs="Arial"/>
          <w:szCs w:val="22"/>
        </w:rPr>
        <w:t>he</w:t>
      </w:r>
      <w:r w:rsidR="009C233E" w:rsidRPr="00CC19BF">
        <w:rPr>
          <w:rFonts w:eastAsia="Arial" w:cs="Arial"/>
          <w:spacing w:val="-4"/>
          <w:szCs w:val="22"/>
        </w:rPr>
        <w:t xml:space="preserve"> </w:t>
      </w:r>
      <w:r w:rsidR="009C233E" w:rsidRPr="00CC19BF">
        <w:rPr>
          <w:rFonts w:eastAsia="Arial" w:cs="Arial"/>
          <w:szCs w:val="22"/>
        </w:rPr>
        <w:t>Co</w:t>
      </w:r>
      <w:r w:rsidR="009C233E" w:rsidRPr="00CC19BF">
        <w:rPr>
          <w:rFonts w:eastAsia="Arial" w:cs="Arial"/>
          <w:spacing w:val="-1"/>
          <w:szCs w:val="22"/>
        </w:rPr>
        <w:t>n</w:t>
      </w:r>
      <w:r w:rsidR="009C233E" w:rsidRPr="00CC19BF">
        <w:rPr>
          <w:rFonts w:eastAsia="Arial" w:cs="Arial"/>
          <w:szCs w:val="22"/>
        </w:rPr>
        <w:t>tra</w:t>
      </w:r>
      <w:r w:rsidR="009C233E" w:rsidRPr="00CC19BF">
        <w:rPr>
          <w:rFonts w:eastAsia="Arial" w:cs="Arial"/>
          <w:spacing w:val="1"/>
          <w:szCs w:val="22"/>
        </w:rPr>
        <w:t>c</w:t>
      </w:r>
      <w:r w:rsidR="009C233E" w:rsidRPr="00CC19BF">
        <w:rPr>
          <w:rFonts w:eastAsia="Arial" w:cs="Arial"/>
          <w:szCs w:val="22"/>
        </w:rPr>
        <w:t>tor</w:t>
      </w:r>
      <w:r w:rsidR="009C233E" w:rsidRPr="00CC19BF">
        <w:rPr>
          <w:rFonts w:eastAsia="Arial" w:cs="Arial"/>
          <w:spacing w:val="-9"/>
          <w:szCs w:val="22"/>
        </w:rPr>
        <w:t xml:space="preserve"> </w:t>
      </w:r>
      <w:r w:rsidR="009C233E" w:rsidRPr="00CC19BF">
        <w:rPr>
          <w:rFonts w:eastAsia="Arial" w:cs="Arial"/>
          <w:spacing w:val="1"/>
          <w:szCs w:val="22"/>
        </w:rPr>
        <w:t>s</w:t>
      </w:r>
      <w:r w:rsidR="009C233E" w:rsidRPr="00CC19BF">
        <w:rPr>
          <w:rFonts w:eastAsia="Arial" w:cs="Arial"/>
          <w:szCs w:val="22"/>
        </w:rPr>
        <w:t>h</w:t>
      </w:r>
      <w:r w:rsidR="009C233E" w:rsidRPr="00CC19BF">
        <w:rPr>
          <w:rFonts w:eastAsia="Arial" w:cs="Arial"/>
          <w:spacing w:val="1"/>
          <w:szCs w:val="22"/>
        </w:rPr>
        <w:t>a</w:t>
      </w:r>
      <w:r w:rsidR="009C233E" w:rsidRPr="00CC19BF">
        <w:rPr>
          <w:rFonts w:eastAsia="Arial" w:cs="Arial"/>
          <w:spacing w:val="-1"/>
          <w:szCs w:val="22"/>
        </w:rPr>
        <w:t>l</w:t>
      </w:r>
      <w:r w:rsidR="009C233E" w:rsidRPr="00CC19BF">
        <w:rPr>
          <w:rFonts w:eastAsia="Arial" w:cs="Arial"/>
          <w:szCs w:val="22"/>
        </w:rPr>
        <w:t>l</w:t>
      </w:r>
      <w:r w:rsidR="009C233E" w:rsidRPr="00CC19BF">
        <w:rPr>
          <w:rFonts w:eastAsia="Arial" w:cs="Arial"/>
          <w:spacing w:val="-3"/>
          <w:szCs w:val="22"/>
        </w:rPr>
        <w:t xml:space="preserve"> </w:t>
      </w:r>
      <w:r w:rsidR="009C233E" w:rsidRPr="00CC19BF">
        <w:rPr>
          <w:rFonts w:eastAsia="Arial" w:cs="Arial"/>
          <w:szCs w:val="22"/>
        </w:rPr>
        <w:t>o</w:t>
      </w:r>
      <w:r w:rsidR="009C233E" w:rsidRPr="00CC19BF">
        <w:rPr>
          <w:rFonts w:eastAsia="Arial" w:cs="Arial"/>
          <w:spacing w:val="-1"/>
          <w:szCs w:val="22"/>
        </w:rPr>
        <w:t>b</w:t>
      </w:r>
      <w:r w:rsidR="009C233E" w:rsidRPr="00CC19BF">
        <w:rPr>
          <w:rFonts w:eastAsia="Arial" w:cs="Arial"/>
          <w:spacing w:val="2"/>
          <w:szCs w:val="22"/>
        </w:rPr>
        <w:t>t</w:t>
      </w:r>
      <w:r w:rsidR="009C233E" w:rsidRPr="00CC19BF">
        <w:rPr>
          <w:rFonts w:eastAsia="Arial" w:cs="Arial"/>
          <w:szCs w:val="22"/>
        </w:rPr>
        <w:t>a</w:t>
      </w:r>
      <w:r w:rsidR="009C233E" w:rsidRPr="00CC19BF">
        <w:rPr>
          <w:rFonts w:eastAsia="Arial" w:cs="Arial"/>
          <w:spacing w:val="1"/>
          <w:szCs w:val="22"/>
        </w:rPr>
        <w:t>i</w:t>
      </w:r>
      <w:r w:rsidR="009C233E" w:rsidRPr="00CC19BF">
        <w:rPr>
          <w:rFonts w:eastAsia="Arial" w:cs="Arial"/>
          <w:szCs w:val="22"/>
        </w:rPr>
        <w:t>n</w:t>
      </w:r>
      <w:r w:rsidR="009C233E" w:rsidRPr="00CC19BF">
        <w:rPr>
          <w:rFonts w:eastAsia="Arial" w:cs="Arial"/>
          <w:spacing w:val="-3"/>
          <w:szCs w:val="22"/>
        </w:rPr>
        <w:t xml:space="preserve"> </w:t>
      </w:r>
      <w:r w:rsidR="009C233E" w:rsidRPr="00CC19BF">
        <w:rPr>
          <w:rFonts w:eastAsia="Arial" w:cs="Arial"/>
          <w:szCs w:val="22"/>
        </w:rPr>
        <w:t>a</w:t>
      </w:r>
      <w:r w:rsidR="009C233E" w:rsidRPr="00CC19BF">
        <w:rPr>
          <w:rFonts w:eastAsia="Arial" w:cs="Arial"/>
          <w:spacing w:val="4"/>
          <w:szCs w:val="22"/>
        </w:rPr>
        <w:t>n</w:t>
      </w:r>
      <w:r w:rsidR="009C233E" w:rsidRPr="00CC19BF">
        <w:rPr>
          <w:rFonts w:eastAsia="Arial" w:cs="Arial"/>
          <w:szCs w:val="22"/>
        </w:rPr>
        <w:t>y</w:t>
      </w:r>
      <w:r w:rsidR="009C233E" w:rsidRPr="00CC19BF">
        <w:rPr>
          <w:rFonts w:eastAsia="Arial" w:cs="Arial"/>
          <w:spacing w:val="-5"/>
          <w:szCs w:val="22"/>
        </w:rPr>
        <w:t xml:space="preserve"> </w:t>
      </w:r>
      <w:r w:rsidR="009C233E" w:rsidRPr="00CC19BF">
        <w:rPr>
          <w:rFonts w:eastAsia="Arial" w:cs="Arial"/>
          <w:spacing w:val="-2"/>
          <w:szCs w:val="22"/>
        </w:rPr>
        <w:t>w</w:t>
      </w:r>
      <w:r w:rsidR="009C233E" w:rsidRPr="00CC19BF">
        <w:rPr>
          <w:rFonts w:eastAsia="Arial" w:cs="Arial"/>
          <w:spacing w:val="2"/>
          <w:szCs w:val="22"/>
        </w:rPr>
        <w:t>o</w:t>
      </w:r>
      <w:r w:rsidR="009C233E" w:rsidRPr="00CC19BF">
        <w:rPr>
          <w:rFonts w:eastAsia="Arial" w:cs="Arial"/>
          <w:szCs w:val="22"/>
        </w:rPr>
        <w:t>o</w:t>
      </w:r>
      <w:r w:rsidR="009C233E" w:rsidRPr="00CC19BF">
        <w:rPr>
          <w:rFonts w:eastAsia="Arial" w:cs="Arial"/>
          <w:spacing w:val="-1"/>
          <w:szCs w:val="22"/>
        </w:rPr>
        <w:t>d</w:t>
      </w:r>
      <w:r w:rsidR="009C233E" w:rsidRPr="00CC19BF">
        <w:rPr>
          <w:rFonts w:eastAsia="Arial" w:cs="Arial"/>
          <w:szCs w:val="22"/>
        </w:rPr>
        <w:t>,</w:t>
      </w:r>
      <w:r w:rsidR="009C233E" w:rsidRPr="00CC19BF">
        <w:rPr>
          <w:rFonts w:eastAsia="Arial" w:cs="Arial"/>
          <w:spacing w:val="-3"/>
          <w:szCs w:val="22"/>
        </w:rPr>
        <w:t xml:space="preserve"> </w:t>
      </w:r>
      <w:r w:rsidR="009C233E" w:rsidRPr="00CC19BF">
        <w:rPr>
          <w:rFonts w:eastAsia="Arial" w:cs="Arial"/>
          <w:szCs w:val="22"/>
        </w:rPr>
        <w:t>ot</w:t>
      </w:r>
      <w:r w:rsidR="009C233E" w:rsidRPr="00CC19BF">
        <w:rPr>
          <w:rFonts w:eastAsia="Arial" w:cs="Arial"/>
          <w:spacing w:val="-1"/>
          <w:szCs w:val="22"/>
        </w:rPr>
        <w:t>h</w:t>
      </w:r>
      <w:r w:rsidR="009C233E" w:rsidRPr="00CC19BF">
        <w:rPr>
          <w:rFonts w:eastAsia="Arial" w:cs="Arial"/>
          <w:szCs w:val="22"/>
        </w:rPr>
        <w:t>er</w:t>
      </w:r>
      <w:r w:rsidR="009C233E" w:rsidRPr="00CC19BF">
        <w:rPr>
          <w:rFonts w:eastAsia="Arial" w:cs="Arial"/>
          <w:spacing w:val="-5"/>
          <w:szCs w:val="22"/>
        </w:rPr>
        <w:t xml:space="preserve"> </w:t>
      </w:r>
      <w:r w:rsidR="009C233E" w:rsidRPr="00CC19BF">
        <w:rPr>
          <w:rFonts w:eastAsia="Arial" w:cs="Arial"/>
          <w:spacing w:val="2"/>
          <w:szCs w:val="22"/>
        </w:rPr>
        <w:t>t</w:t>
      </w:r>
      <w:r w:rsidR="009C233E" w:rsidRPr="00CC19BF">
        <w:rPr>
          <w:rFonts w:eastAsia="Arial" w:cs="Arial"/>
          <w:szCs w:val="22"/>
        </w:rPr>
        <w:t>h</w:t>
      </w:r>
      <w:r w:rsidR="009C233E" w:rsidRPr="00CC19BF">
        <w:rPr>
          <w:rFonts w:eastAsia="Arial" w:cs="Arial"/>
          <w:spacing w:val="1"/>
          <w:szCs w:val="22"/>
        </w:rPr>
        <w:t>a</w:t>
      </w:r>
      <w:r w:rsidR="009C233E" w:rsidRPr="00CC19BF">
        <w:rPr>
          <w:rFonts w:eastAsia="Arial" w:cs="Arial"/>
          <w:szCs w:val="22"/>
        </w:rPr>
        <w:t>n</w:t>
      </w:r>
      <w:r w:rsidR="009C233E" w:rsidRPr="00CC19BF">
        <w:rPr>
          <w:rFonts w:eastAsia="Arial" w:cs="Arial"/>
          <w:spacing w:val="-4"/>
          <w:szCs w:val="22"/>
        </w:rPr>
        <w:t xml:space="preserve"> </w:t>
      </w:r>
      <w:r w:rsidR="009C233E" w:rsidRPr="00CC19BF">
        <w:rPr>
          <w:rFonts w:eastAsia="Arial" w:cs="Arial"/>
          <w:spacing w:val="-1"/>
          <w:szCs w:val="22"/>
        </w:rPr>
        <w:t>p</w:t>
      </w:r>
      <w:r w:rsidR="009C233E" w:rsidRPr="00CC19BF">
        <w:rPr>
          <w:rFonts w:eastAsia="Arial" w:cs="Arial"/>
          <w:spacing w:val="1"/>
          <w:szCs w:val="22"/>
        </w:rPr>
        <w:t>r</w:t>
      </w:r>
      <w:r w:rsidR="009C233E" w:rsidRPr="00CC19BF">
        <w:rPr>
          <w:rFonts w:eastAsia="Arial" w:cs="Arial"/>
          <w:szCs w:val="22"/>
        </w:rPr>
        <w:t>o</w:t>
      </w:r>
      <w:r w:rsidR="009C233E" w:rsidRPr="00CC19BF">
        <w:rPr>
          <w:rFonts w:eastAsia="Arial" w:cs="Arial"/>
          <w:spacing w:val="3"/>
          <w:szCs w:val="22"/>
        </w:rPr>
        <w:t>c</w:t>
      </w:r>
      <w:r w:rsidR="009C233E" w:rsidRPr="00CC19BF">
        <w:rPr>
          <w:rFonts w:eastAsia="Arial" w:cs="Arial"/>
          <w:szCs w:val="22"/>
        </w:rPr>
        <w:t>e</w:t>
      </w:r>
      <w:r w:rsidR="009C233E" w:rsidRPr="00CC19BF">
        <w:rPr>
          <w:rFonts w:eastAsia="Arial" w:cs="Arial"/>
          <w:spacing w:val="1"/>
          <w:szCs w:val="22"/>
        </w:rPr>
        <w:t>ss</w:t>
      </w:r>
      <w:r w:rsidR="009C233E" w:rsidRPr="00CC19BF">
        <w:rPr>
          <w:rFonts w:eastAsia="Arial" w:cs="Arial"/>
          <w:szCs w:val="22"/>
        </w:rPr>
        <w:t>ed</w:t>
      </w:r>
      <w:r w:rsidR="009C233E" w:rsidRPr="00CC19BF">
        <w:rPr>
          <w:rFonts w:eastAsia="Arial" w:cs="Arial"/>
          <w:spacing w:val="-8"/>
          <w:szCs w:val="22"/>
        </w:rPr>
        <w:t xml:space="preserve"> </w:t>
      </w:r>
      <w:r w:rsidR="009C233E" w:rsidRPr="00CC19BF">
        <w:rPr>
          <w:rFonts w:eastAsia="Arial" w:cs="Arial"/>
          <w:spacing w:val="-2"/>
          <w:szCs w:val="22"/>
        </w:rPr>
        <w:t>w</w:t>
      </w:r>
      <w:r w:rsidR="009C233E" w:rsidRPr="00CC19BF">
        <w:rPr>
          <w:rFonts w:eastAsia="Arial" w:cs="Arial"/>
          <w:szCs w:val="22"/>
        </w:rPr>
        <w:t>o</w:t>
      </w:r>
      <w:r w:rsidR="009C233E" w:rsidRPr="00CC19BF">
        <w:rPr>
          <w:rFonts w:eastAsia="Arial" w:cs="Arial"/>
          <w:spacing w:val="1"/>
          <w:szCs w:val="22"/>
        </w:rPr>
        <w:t>o</w:t>
      </w:r>
      <w:r w:rsidR="009C233E" w:rsidRPr="00CC19BF">
        <w:rPr>
          <w:rFonts w:eastAsia="Arial" w:cs="Arial"/>
          <w:szCs w:val="22"/>
        </w:rPr>
        <w:t>d,</w:t>
      </w:r>
      <w:r w:rsidR="009C233E" w:rsidRPr="00CC19BF">
        <w:rPr>
          <w:rFonts w:eastAsia="Arial" w:cs="Arial"/>
          <w:spacing w:val="-6"/>
          <w:szCs w:val="22"/>
        </w:rPr>
        <w:t xml:space="preserve"> </w:t>
      </w:r>
      <w:r w:rsidR="009C233E" w:rsidRPr="00CC19BF">
        <w:rPr>
          <w:rFonts w:eastAsia="Arial" w:cs="Arial"/>
          <w:szCs w:val="22"/>
        </w:rPr>
        <w:t>u</w:t>
      </w:r>
      <w:r w:rsidR="009C233E" w:rsidRPr="00CC19BF">
        <w:rPr>
          <w:rFonts w:eastAsia="Arial" w:cs="Arial"/>
          <w:spacing w:val="1"/>
          <w:szCs w:val="22"/>
        </w:rPr>
        <w:t>s</w:t>
      </w:r>
      <w:r w:rsidR="009C233E" w:rsidRPr="00CC19BF">
        <w:rPr>
          <w:rFonts w:eastAsia="Arial" w:cs="Arial"/>
          <w:spacing w:val="2"/>
          <w:szCs w:val="22"/>
        </w:rPr>
        <w:t>e</w:t>
      </w:r>
      <w:r w:rsidR="009C233E" w:rsidRPr="00CC19BF">
        <w:rPr>
          <w:rFonts w:eastAsia="Arial" w:cs="Arial"/>
          <w:szCs w:val="22"/>
        </w:rPr>
        <w:t>d</w:t>
      </w:r>
      <w:r w:rsidR="009C233E" w:rsidRPr="00CC19BF">
        <w:rPr>
          <w:rFonts w:eastAsia="Arial" w:cs="Arial"/>
          <w:spacing w:val="-4"/>
          <w:szCs w:val="22"/>
        </w:rPr>
        <w:t xml:space="preserve"> </w:t>
      </w:r>
      <w:r w:rsidR="009C233E" w:rsidRPr="00CC19BF">
        <w:rPr>
          <w:rFonts w:eastAsia="Arial" w:cs="Arial"/>
          <w:spacing w:val="1"/>
          <w:szCs w:val="22"/>
        </w:rPr>
        <w:t>i</w:t>
      </w:r>
      <w:r w:rsidR="009C233E" w:rsidRPr="00CC19BF">
        <w:rPr>
          <w:rFonts w:eastAsia="Arial" w:cs="Arial"/>
          <w:szCs w:val="22"/>
        </w:rPr>
        <w:t>n</w:t>
      </w:r>
      <w:r w:rsidR="009C233E" w:rsidRPr="00CC19BF">
        <w:rPr>
          <w:rFonts w:eastAsia="Arial" w:cs="Arial"/>
          <w:spacing w:val="7"/>
          <w:szCs w:val="22"/>
        </w:rPr>
        <w:t xml:space="preserve"> </w:t>
      </w:r>
      <w:r w:rsidR="009C233E" w:rsidRPr="00CC19BF">
        <w:rPr>
          <w:rFonts w:eastAsia="Arial" w:cs="Arial"/>
          <w:spacing w:val="-1"/>
          <w:szCs w:val="22"/>
        </w:rPr>
        <w:t>P</w:t>
      </w:r>
      <w:r w:rsidR="009C233E" w:rsidRPr="00CC19BF">
        <w:rPr>
          <w:rFonts w:eastAsia="Arial" w:cs="Arial"/>
          <w:szCs w:val="22"/>
        </w:rPr>
        <w:t>a</w:t>
      </w:r>
      <w:r w:rsidR="009C233E" w:rsidRPr="00CC19BF">
        <w:rPr>
          <w:rFonts w:eastAsia="Arial" w:cs="Arial"/>
          <w:spacing w:val="1"/>
          <w:szCs w:val="22"/>
        </w:rPr>
        <w:t>c</w:t>
      </w:r>
      <w:r w:rsidR="009C233E" w:rsidRPr="00CC19BF">
        <w:rPr>
          <w:rFonts w:eastAsia="Arial" w:cs="Arial"/>
          <w:spacing w:val="3"/>
          <w:szCs w:val="22"/>
        </w:rPr>
        <w:t>k</w:t>
      </w:r>
      <w:r w:rsidR="009C233E" w:rsidRPr="00CC19BF">
        <w:rPr>
          <w:rFonts w:eastAsia="Arial" w:cs="Arial"/>
          <w:szCs w:val="22"/>
        </w:rPr>
        <w:t>a</w:t>
      </w:r>
      <w:r w:rsidR="009C233E" w:rsidRPr="00CC19BF">
        <w:rPr>
          <w:rFonts w:eastAsia="Arial" w:cs="Arial"/>
          <w:spacing w:val="-1"/>
          <w:szCs w:val="22"/>
        </w:rPr>
        <w:t>gi</w:t>
      </w:r>
      <w:r w:rsidR="009C233E" w:rsidRPr="00CC19BF">
        <w:rPr>
          <w:rFonts w:eastAsia="Arial" w:cs="Arial"/>
          <w:spacing w:val="2"/>
          <w:szCs w:val="22"/>
        </w:rPr>
        <w:t>n</w:t>
      </w:r>
      <w:r w:rsidR="009C233E" w:rsidRPr="00CC19BF">
        <w:rPr>
          <w:rFonts w:eastAsia="Arial" w:cs="Arial"/>
          <w:szCs w:val="22"/>
        </w:rPr>
        <w:t xml:space="preserve">g </w:t>
      </w:r>
      <w:r w:rsidR="009C233E" w:rsidRPr="00CC19BF">
        <w:rPr>
          <w:rFonts w:eastAsia="Arial" w:cs="Arial"/>
          <w:spacing w:val="2"/>
          <w:szCs w:val="22"/>
        </w:rPr>
        <w:t>f</w:t>
      </w:r>
      <w:r w:rsidR="009C233E" w:rsidRPr="00CC19BF">
        <w:rPr>
          <w:rFonts w:eastAsia="Arial" w:cs="Arial"/>
          <w:spacing w:val="1"/>
          <w:szCs w:val="22"/>
        </w:rPr>
        <w:t>r</w:t>
      </w:r>
      <w:r w:rsidR="009C233E" w:rsidRPr="00CC19BF">
        <w:rPr>
          <w:rFonts w:eastAsia="Arial" w:cs="Arial"/>
          <w:spacing w:val="-3"/>
          <w:szCs w:val="22"/>
        </w:rPr>
        <w:t>o</w:t>
      </w:r>
      <w:r w:rsidR="009C233E" w:rsidRPr="00CC19BF">
        <w:rPr>
          <w:rFonts w:eastAsia="Arial" w:cs="Arial"/>
          <w:spacing w:val="4"/>
          <w:szCs w:val="22"/>
        </w:rPr>
        <w:t>m</w:t>
      </w:r>
      <w:r w:rsidR="009C233E" w:rsidRPr="00CC19BF">
        <w:rPr>
          <w:rFonts w:eastAsia="Arial" w:cs="Arial"/>
          <w:szCs w:val="22"/>
        </w:rPr>
        <w:t>:</w:t>
      </w:r>
    </w:p>
    <w:p w:rsidR="009C233E" w:rsidRPr="00CC19BF" w:rsidRDefault="009C233E" w:rsidP="009C233E">
      <w:pPr>
        <w:spacing w:line="120" w:lineRule="exact"/>
        <w:rPr>
          <w:szCs w:val="22"/>
        </w:rPr>
      </w:pPr>
    </w:p>
    <w:p w:rsidR="009C233E" w:rsidRPr="00CC19BF" w:rsidRDefault="009C233E" w:rsidP="009C233E">
      <w:pPr>
        <w:tabs>
          <w:tab w:val="left" w:pos="1820"/>
        </w:tabs>
        <w:spacing w:line="239" w:lineRule="auto"/>
        <w:ind w:left="1252" w:right="200"/>
        <w:rPr>
          <w:rFonts w:eastAsia="Arial" w:cs="Arial"/>
          <w:szCs w:val="22"/>
        </w:rPr>
      </w:pPr>
      <w:r w:rsidRPr="00CC19BF">
        <w:rPr>
          <w:rFonts w:eastAsia="Arial" w:cs="Arial"/>
          <w:spacing w:val="1"/>
          <w:szCs w:val="22"/>
        </w:rPr>
        <w:t>(</w:t>
      </w:r>
      <w:r w:rsidRPr="00CC19BF">
        <w:rPr>
          <w:rFonts w:eastAsia="Arial" w:cs="Arial"/>
          <w:szCs w:val="22"/>
        </w:rPr>
        <w:t>1)</w:t>
      </w:r>
      <w:r w:rsidRPr="00CC19BF">
        <w:rPr>
          <w:rFonts w:eastAsia="Arial" w:cs="Arial"/>
          <w:szCs w:val="22"/>
        </w:rPr>
        <w:tab/>
      </w:r>
      <w:r w:rsidRPr="00CC19BF">
        <w:rPr>
          <w:rFonts w:eastAsia="Arial" w:cs="Arial"/>
          <w:spacing w:val="1"/>
          <w:szCs w:val="22"/>
        </w:rPr>
        <w:t>c</w:t>
      </w:r>
      <w:r w:rsidRPr="00CC19BF">
        <w:rPr>
          <w:rFonts w:eastAsia="Arial" w:cs="Arial"/>
          <w:spacing w:val="-3"/>
          <w:szCs w:val="22"/>
        </w:rPr>
        <w:t>o</w:t>
      </w:r>
      <w:r w:rsidRPr="00CC19BF">
        <w:rPr>
          <w:rFonts w:eastAsia="Arial" w:cs="Arial"/>
          <w:spacing w:val="4"/>
          <w:szCs w:val="22"/>
        </w:rPr>
        <w:t>m</w:t>
      </w:r>
      <w:r w:rsidRPr="00CC19BF">
        <w:rPr>
          <w:rFonts w:eastAsia="Arial" w:cs="Arial"/>
          <w:szCs w:val="22"/>
        </w:rPr>
        <w:t>p</w:t>
      </w:r>
      <w:r w:rsidRPr="00CC19BF">
        <w:rPr>
          <w:rFonts w:eastAsia="Arial" w:cs="Arial"/>
          <w:spacing w:val="-1"/>
          <w:szCs w:val="22"/>
        </w:rPr>
        <w:t>a</w:t>
      </w:r>
      <w:r w:rsidRPr="00CC19BF">
        <w:rPr>
          <w:rFonts w:eastAsia="Arial" w:cs="Arial"/>
          <w:szCs w:val="22"/>
        </w:rPr>
        <w:t>n</w:t>
      </w:r>
      <w:r w:rsidRPr="00CC19BF">
        <w:rPr>
          <w:rFonts w:eastAsia="Arial" w:cs="Arial"/>
          <w:spacing w:val="-1"/>
          <w:szCs w:val="22"/>
        </w:rPr>
        <w:t>i</w:t>
      </w:r>
      <w:r w:rsidRPr="00CC19BF">
        <w:rPr>
          <w:rFonts w:eastAsia="Arial" w:cs="Arial"/>
          <w:szCs w:val="22"/>
        </w:rPr>
        <w:t>es</w:t>
      </w:r>
      <w:r w:rsidRPr="00CC19BF">
        <w:rPr>
          <w:rFonts w:eastAsia="Arial" w:cs="Arial"/>
          <w:spacing w:val="-10"/>
          <w:szCs w:val="22"/>
        </w:rPr>
        <w:t xml:space="preserve"> </w:t>
      </w:r>
      <w:r w:rsidRPr="00CC19BF">
        <w:rPr>
          <w:rFonts w:eastAsia="Arial" w:cs="Arial"/>
          <w:spacing w:val="2"/>
          <w:szCs w:val="22"/>
        </w:rPr>
        <w:t>t</w:t>
      </w:r>
      <w:r w:rsidRPr="00CC19BF">
        <w:rPr>
          <w:rFonts w:eastAsia="Arial" w:cs="Arial"/>
          <w:szCs w:val="22"/>
        </w:rPr>
        <w:t>h</w:t>
      </w:r>
      <w:r w:rsidRPr="00CC19BF">
        <w:rPr>
          <w:rFonts w:eastAsia="Arial" w:cs="Arial"/>
          <w:spacing w:val="-1"/>
          <w:szCs w:val="22"/>
        </w:rPr>
        <w:t>a</w:t>
      </w:r>
      <w:r w:rsidRPr="00CC19BF">
        <w:rPr>
          <w:rFonts w:eastAsia="Arial" w:cs="Arial"/>
          <w:szCs w:val="22"/>
        </w:rPr>
        <w:t>t</w:t>
      </w:r>
      <w:r w:rsidRPr="00CC19BF">
        <w:rPr>
          <w:rFonts w:eastAsia="Arial" w:cs="Arial"/>
          <w:spacing w:val="-1"/>
          <w:szCs w:val="22"/>
        </w:rPr>
        <w:t xml:space="preserve"> </w:t>
      </w:r>
      <w:r w:rsidRPr="00CC19BF">
        <w:rPr>
          <w:rFonts w:eastAsia="Arial" w:cs="Arial"/>
          <w:szCs w:val="22"/>
        </w:rPr>
        <w:t>h</w:t>
      </w:r>
      <w:r w:rsidRPr="00CC19BF">
        <w:rPr>
          <w:rFonts w:eastAsia="Arial" w:cs="Arial"/>
          <w:spacing w:val="1"/>
          <w:szCs w:val="22"/>
        </w:rPr>
        <w:t>a</w:t>
      </w:r>
      <w:r w:rsidRPr="00CC19BF">
        <w:rPr>
          <w:rFonts w:eastAsia="Arial" w:cs="Arial"/>
          <w:spacing w:val="-1"/>
          <w:szCs w:val="22"/>
        </w:rPr>
        <w:t>v</w:t>
      </w:r>
      <w:r w:rsidRPr="00CC19BF">
        <w:rPr>
          <w:rFonts w:eastAsia="Arial" w:cs="Arial"/>
          <w:szCs w:val="22"/>
        </w:rPr>
        <w:t>e</w:t>
      </w:r>
      <w:r w:rsidRPr="00CC19BF">
        <w:rPr>
          <w:rFonts w:eastAsia="Arial" w:cs="Arial"/>
          <w:spacing w:val="-3"/>
          <w:szCs w:val="22"/>
        </w:rPr>
        <w:t xml:space="preserve"> </w:t>
      </w:r>
      <w:r w:rsidRPr="00CC19BF">
        <w:rPr>
          <w:rFonts w:eastAsia="Arial" w:cs="Arial"/>
          <w:szCs w:val="22"/>
        </w:rPr>
        <w:t>a</w:t>
      </w:r>
      <w:r w:rsidRPr="00CC19BF">
        <w:rPr>
          <w:rFonts w:eastAsia="Arial" w:cs="Arial"/>
          <w:spacing w:val="-1"/>
          <w:szCs w:val="22"/>
        </w:rPr>
        <w:t xml:space="preserve"> </w:t>
      </w:r>
      <w:r w:rsidRPr="00CC19BF">
        <w:rPr>
          <w:rFonts w:eastAsia="Arial" w:cs="Arial"/>
          <w:spacing w:val="1"/>
          <w:szCs w:val="22"/>
        </w:rPr>
        <w:t>f</w:t>
      </w:r>
      <w:r w:rsidRPr="00CC19BF">
        <w:rPr>
          <w:rFonts w:eastAsia="Arial" w:cs="Arial"/>
          <w:szCs w:val="22"/>
        </w:rPr>
        <w:t>u</w:t>
      </w:r>
      <w:r w:rsidRPr="00CC19BF">
        <w:rPr>
          <w:rFonts w:eastAsia="Arial" w:cs="Arial"/>
          <w:spacing w:val="-1"/>
          <w:szCs w:val="22"/>
        </w:rPr>
        <w:t>l</w:t>
      </w:r>
      <w:r w:rsidRPr="00CC19BF">
        <w:rPr>
          <w:rFonts w:eastAsia="Arial" w:cs="Arial"/>
          <w:szCs w:val="22"/>
        </w:rPr>
        <w:t>l</w:t>
      </w:r>
      <w:r w:rsidRPr="00CC19BF">
        <w:rPr>
          <w:rFonts w:eastAsia="Arial" w:cs="Arial"/>
          <w:spacing w:val="-4"/>
          <w:szCs w:val="22"/>
        </w:rPr>
        <w:t xml:space="preserve"> </w:t>
      </w:r>
      <w:r w:rsidRPr="00CC19BF">
        <w:rPr>
          <w:rFonts w:eastAsia="Arial" w:cs="Arial"/>
          <w:spacing w:val="3"/>
          <w:szCs w:val="22"/>
        </w:rPr>
        <w:t>r</w:t>
      </w:r>
      <w:r w:rsidRPr="00CC19BF">
        <w:rPr>
          <w:rFonts w:eastAsia="Arial" w:cs="Arial"/>
          <w:szCs w:val="22"/>
        </w:rPr>
        <w:t>e</w:t>
      </w:r>
      <w:r w:rsidRPr="00CC19BF">
        <w:rPr>
          <w:rFonts w:eastAsia="Arial" w:cs="Arial"/>
          <w:spacing w:val="-1"/>
          <w:szCs w:val="22"/>
        </w:rPr>
        <w:t>gi</w:t>
      </w:r>
      <w:r w:rsidRPr="00CC19BF">
        <w:rPr>
          <w:rFonts w:eastAsia="Arial" w:cs="Arial"/>
          <w:spacing w:val="1"/>
          <w:szCs w:val="22"/>
        </w:rPr>
        <w:t>s</w:t>
      </w:r>
      <w:r w:rsidRPr="00CC19BF">
        <w:rPr>
          <w:rFonts w:eastAsia="Arial" w:cs="Arial"/>
          <w:szCs w:val="22"/>
        </w:rPr>
        <w:t>ter</w:t>
      </w:r>
      <w:r w:rsidRPr="00CC19BF">
        <w:rPr>
          <w:rFonts w:eastAsia="Arial" w:cs="Arial"/>
          <w:spacing w:val="2"/>
          <w:szCs w:val="22"/>
        </w:rPr>
        <w:t>e</w:t>
      </w:r>
      <w:r w:rsidRPr="00CC19BF">
        <w:rPr>
          <w:rFonts w:eastAsia="Arial" w:cs="Arial"/>
          <w:szCs w:val="22"/>
        </w:rPr>
        <w:t>d</w:t>
      </w:r>
      <w:r w:rsidRPr="00CC19BF">
        <w:rPr>
          <w:rFonts w:eastAsia="Arial" w:cs="Arial"/>
          <w:spacing w:val="-9"/>
          <w:szCs w:val="22"/>
        </w:rPr>
        <w:t xml:space="preserve"> </w:t>
      </w:r>
      <w:r w:rsidRPr="00CC19BF">
        <w:rPr>
          <w:rFonts w:eastAsia="Arial" w:cs="Arial"/>
          <w:szCs w:val="22"/>
        </w:rPr>
        <w:t>sta</w:t>
      </w:r>
      <w:r w:rsidRPr="00CC19BF">
        <w:rPr>
          <w:rFonts w:eastAsia="Arial" w:cs="Arial"/>
          <w:spacing w:val="1"/>
          <w:szCs w:val="22"/>
        </w:rPr>
        <w:t>t</w:t>
      </w:r>
      <w:r w:rsidRPr="00CC19BF">
        <w:rPr>
          <w:rFonts w:eastAsia="Arial" w:cs="Arial"/>
          <w:szCs w:val="22"/>
        </w:rPr>
        <w:t>us</w:t>
      </w:r>
      <w:r w:rsidRPr="00CC19BF">
        <w:rPr>
          <w:rFonts w:eastAsia="Arial" w:cs="Arial"/>
          <w:spacing w:val="-5"/>
          <w:szCs w:val="22"/>
        </w:rPr>
        <w:t xml:space="preserve"> </w:t>
      </w:r>
      <w:r w:rsidRPr="00CC19BF">
        <w:rPr>
          <w:rFonts w:eastAsia="Arial" w:cs="Arial"/>
          <w:szCs w:val="22"/>
        </w:rPr>
        <w:t>u</w:t>
      </w:r>
      <w:r w:rsidRPr="00CC19BF">
        <w:rPr>
          <w:rFonts w:eastAsia="Arial" w:cs="Arial"/>
          <w:spacing w:val="1"/>
          <w:szCs w:val="22"/>
        </w:rPr>
        <w:t>n</w:t>
      </w:r>
      <w:r w:rsidRPr="00CC19BF">
        <w:rPr>
          <w:rFonts w:eastAsia="Arial" w:cs="Arial"/>
          <w:szCs w:val="22"/>
        </w:rPr>
        <w:t>d</w:t>
      </w:r>
      <w:r w:rsidRPr="00CC19BF">
        <w:rPr>
          <w:rFonts w:eastAsia="Arial" w:cs="Arial"/>
          <w:spacing w:val="-1"/>
          <w:szCs w:val="22"/>
        </w:rPr>
        <w:t>e</w:t>
      </w:r>
      <w:r w:rsidRPr="00CC19BF">
        <w:rPr>
          <w:rFonts w:eastAsia="Arial" w:cs="Arial"/>
          <w:szCs w:val="22"/>
        </w:rPr>
        <w:t>r</w:t>
      </w:r>
      <w:r w:rsidRPr="00CC19BF">
        <w:rPr>
          <w:rFonts w:eastAsia="Arial" w:cs="Arial"/>
          <w:spacing w:val="-5"/>
          <w:szCs w:val="22"/>
        </w:rPr>
        <w:t xml:space="preserve"> </w:t>
      </w:r>
      <w:r w:rsidRPr="00CC19BF">
        <w:rPr>
          <w:rFonts w:eastAsia="Arial" w:cs="Arial"/>
          <w:szCs w:val="22"/>
        </w:rPr>
        <w:t>t</w:t>
      </w:r>
      <w:r w:rsidRPr="00CC19BF">
        <w:rPr>
          <w:rFonts w:eastAsia="Arial" w:cs="Arial"/>
          <w:spacing w:val="1"/>
          <w:szCs w:val="22"/>
        </w:rPr>
        <w:t>h</w:t>
      </w:r>
      <w:r w:rsidRPr="00CC19BF">
        <w:rPr>
          <w:rFonts w:eastAsia="Arial" w:cs="Arial"/>
          <w:szCs w:val="22"/>
        </w:rPr>
        <w:t>e</w:t>
      </w:r>
      <w:r w:rsidRPr="00CC19BF">
        <w:rPr>
          <w:rFonts w:eastAsia="Arial" w:cs="Arial"/>
          <w:spacing w:val="-2"/>
          <w:szCs w:val="22"/>
        </w:rPr>
        <w:t xml:space="preserve"> </w:t>
      </w:r>
      <w:r w:rsidRPr="00CC19BF">
        <w:rPr>
          <w:rFonts w:eastAsia="Arial" w:cs="Arial"/>
          <w:szCs w:val="22"/>
        </w:rPr>
        <w:t>Fore</w:t>
      </w:r>
      <w:r w:rsidRPr="00CC19BF">
        <w:rPr>
          <w:rFonts w:eastAsia="Arial" w:cs="Arial"/>
          <w:spacing w:val="1"/>
          <w:szCs w:val="22"/>
        </w:rPr>
        <w:t>s</w:t>
      </w:r>
      <w:r w:rsidRPr="00CC19BF">
        <w:rPr>
          <w:rFonts w:eastAsia="Arial" w:cs="Arial"/>
          <w:szCs w:val="22"/>
        </w:rPr>
        <w:t>t</w:t>
      </w:r>
      <w:r w:rsidRPr="00CC19BF">
        <w:rPr>
          <w:rFonts w:eastAsia="Arial" w:cs="Arial"/>
          <w:spacing w:val="3"/>
          <w:szCs w:val="22"/>
        </w:rPr>
        <w:t>r</w:t>
      </w:r>
      <w:r w:rsidRPr="00CC19BF">
        <w:rPr>
          <w:rFonts w:eastAsia="Arial" w:cs="Arial"/>
          <w:szCs w:val="22"/>
        </w:rPr>
        <w:t>y</w:t>
      </w:r>
      <w:r w:rsidRPr="00CC19BF">
        <w:rPr>
          <w:rFonts w:eastAsia="Arial" w:cs="Arial"/>
          <w:spacing w:val="-11"/>
          <w:szCs w:val="22"/>
        </w:rPr>
        <w:t xml:space="preserve"> </w:t>
      </w:r>
      <w:r w:rsidRPr="00CC19BF">
        <w:rPr>
          <w:rFonts w:eastAsia="Arial" w:cs="Arial"/>
          <w:szCs w:val="22"/>
        </w:rPr>
        <w:t>Co</w:t>
      </w:r>
      <w:r w:rsidRPr="00CC19BF">
        <w:rPr>
          <w:rFonts w:eastAsia="Arial" w:cs="Arial"/>
          <w:spacing w:val="2"/>
          <w:szCs w:val="22"/>
        </w:rPr>
        <w:t>m</w:t>
      </w:r>
      <w:r w:rsidRPr="00CC19BF">
        <w:rPr>
          <w:rFonts w:eastAsia="Arial" w:cs="Arial"/>
          <w:spacing w:val="4"/>
          <w:szCs w:val="22"/>
        </w:rPr>
        <w:t>m</w:t>
      </w:r>
      <w:r w:rsidRPr="00CC19BF">
        <w:rPr>
          <w:rFonts w:eastAsia="Arial" w:cs="Arial"/>
          <w:spacing w:val="-1"/>
          <w:szCs w:val="22"/>
        </w:rPr>
        <w:t>i</w:t>
      </w:r>
      <w:r w:rsidRPr="00CC19BF">
        <w:rPr>
          <w:rFonts w:eastAsia="Arial" w:cs="Arial"/>
          <w:spacing w:val="1"/>
          <w:szCs w:val="22"/>
        </w:rPr>
        <w:t>ss</w:t>
      </w:r>
      <w:r w:rsidRPr="00CC19BF">
        <w:rPr>
          <w:rFonts w:eastAsia="Arial" w:cs="Arial"/>
          <w:spacing w:val="-1"/>
          <w:szCs w:val="22"/>
        </w:rPr>
        <w:t>i</w:t>
      </w:r>
      <w:r w:rsidRPr="00CC19BF">
        <w:rPr>
          <w:rFonts w:eastAsia="Arial" w:cs="Arial"/>
          <w:szCs w:val="22"/>
        </w:rPr>
        <w:t>on</w:t>
      </w:r>
      <w:r w:rsidRPr="00CC19BF">
        <w:rPr>
          <w:rFonts w:eastAsia="Arial" w:cs="Arial"/>
          <w:spacing w:val="-12"/>
          <w:szCs w:val="22"/>
        </w:rPr>
        <w:t xml:space="preserve"> </w:t>
      </w:r>
      <w:r w:rsidRPr="00CC19BF">
        <w:rPr>
          <w:rFonts w:eastAsia="Arial" w:cs="Arial"/>
          <w:szCs w:val="22"/>
        </w:rPr>
        <w:t>a</w:t>
      </w:r>
      <w:r w:rsidRPr="00CC19BF">
        <w:rPr>
          <w:rFonts w:eastAsia="Arial" w:cs="Arial"/>
          <w:spacing w:val="-1"/>
          <w:szCs w:val="22"/>
        </w:rPr>
        <w:t>n</w:t>
      </w:r>
      <w:r w:rsidRPr="00CC19BF">
        <w:rPr>
          <w:rFonts w:eastAsia="Arial" w:cs="Arial"/>
          <w:szCs w:val="22"/>
        </w:rPr>
        <w:t xml:space="preserve">d </w:t>
      </w:r>
      <w:r w:rsidRPr="00CC19BF">
        <w:rPr>
          <w:rFonts w:eastAsia="Arial" w:cs="Arial"/>
          <w:spacing w:val="3"/>
          <w:szCs w:val="22"/>
        </w:rPr>
        <w:t>T</w:t>
      </w:r>
      <w:r w:rsidRPr="00CC19BF">
        <w:rPr>
          <w:rFonts w:eastAsia="Arial" w:cs="Arial"/>
          <w:spacing w:val="-3"/>
          <w:szCs w:val="22"/>
        </w:rPr>
        <w:t>i</w:t>
      </w:r>
      <w:r w:rsidRPr="00CC19BF">
        <w:rPr>
          <w:rFonts w:eastAsia="Arial" w:cs="Arial"/>
          <w:spacing w:val="4"/>
          <w:szCs w:val="22"/>
        </w:rPr>
        <w:t>m</w:t>
      </w:r>
      <w:r w:rsidRPr="00CC19BF">
        <w:rPr>
          <w:rFonts w:eastAsia="Arial" w:cs="Arial"/>
          <w:szCs w:val="22"/>
        </w:rPr>
        <w:t>b</w:t>
      </w:r>
      <w:r w:rsidRPr="00CC19BF">
        <w:rPr>
          <w:rFonts w:eastAsia="Arial" w:cs="Arial"/>
          <w:spacing w:val="-1"/>
          <w:szCs w:val="22"/>
        </w:rPr>
        <w:t>e</w:t>
      </w:r>
      <w:r w:rsidRPr="00CC19BF">
        <w:rPr>
          <w:rFonts w:eastAsia="Arial" w:cs="Arial"/>
          <w:szCs w:val="22"/>
        </w:rPr>
        <w:t>r</w:t>
      </w:r>
      <w:r w:rsidRPr="00CC19BF">
        <w:rPr>
          <w:rFonts w:eastAsia="Arial" w:cs="Arial"/>
          <w:spacing w:val="-6"/>
          <w:szCs w:val="22"/>
        </w:rPr>
        <w:t xml:space="preserve"> </w:t>
      </w:r>
      <w:r w:rsidRPr="00CC19BF">
        <w:rPr>
          <w:rFonts w:eastAsia="Arial" w:cs="Arial"/>
          <w:spacing w:val="-1"/>
          <w:szCs w:val="22"/>
        </w:rPr>
        <w:t>P</w:t>
      </w:r>
      <w:r w:rsidRPr="00CC19BF">
        <w:rPr>
          <w:rFonts w:eastAsia="Arial" w:cs="Arial"/>
          <w:szCs w:val="22"/>
        </w:rPr>
        <w:t>a</w:t>
      </w:r>
      <w:r w:rsidRPr="00CC19BF">
        <w:rPr>
          <w:rFonts w:eastAsia="Arial" w:cs="Arial"/>
          <w:spacing w:val="1"/>
          <w:szCs w:val="22"/>
        </w:rPr>
        <w:t>c</w:t>
      </w:r>
      <w:r w:rsidRPr="00CC19BF">
        <w:rPr>
          <w:rFonts w:eastAsia="Arial" w:cs="Arial"/>
          <w:spacing w:val="3"/>
          <w:szCs w:val="22"/>
        </w:rPr>
        <w:t>k</w:t>
      </w:r>
      <w:r w:rsidRPr="00CC19BF">
        <w:rPr>
          <w:rFonts w:eastAsia="Arial" w:cs="Arial"/>
          <w:szCs w:val="22"/>
        </w:rPr>
        <w:t>a</w:t>
      </w:r>
      <w:r w:rsidRPr="00CC19BF">
        <w:rPr>
          <w:rFonts w:eastAsia="Arial" w:cs="Arial"/>
          <w:spacing w:val="-1"/>
          <w:szCs w:val="22"/>
        </w:rPr>
        <w:t>gi</w:t>
      </w:r>
      <w:r w:rsidRPr="00CC19BF">
        <w:rPr>
          <w:rFonts w:eastAsia="Arial" w:cs="Arial"/>
          <w:szCs w:val="22"/>
        </w:rPr>
        <w:t>ng</w:t>
      </w:r>
      <w:r w:rsidRPr="00CC19BF">
        <w:rPr>
          <w:rFonts w:eastAsia="Arial" w:cs="Arial"/>
          <w:spacing w:val="-10"/>
          <w:szCs w:val="22"/>
        </w:rPr>
        <w:t xml:space="preserve"> </w:t>
      </w:r>
      <w:r w:rsidRPr="00CC19BF">
        <w:rPr>
          <w:rFonts w:eastAsia="Arial" w:cs="Arial"/>
          <w:szCs w:val="22"/>
        </w:rPr>
        <w:t>a</w:t>
      </w:r>
      <w:r w:rsidRPr="00CC19BF">
        <w:rPr>
          <w:rFonts w:eastAsia="Arial" w:cs="Arial"/>
          <w:spacing w:val="1"/>
          <w:szCs w:val="22"/>
        </w:rPr>
        <w:t>n</w:t>
      </w:r>
      <w:r w:rsidRPr="00CC19BF">
        <w:rPr>
          <w:rFonts w:eastAsia="Arial" w:cs="Arial"/>
          <w:szCs w:val="22"/>
        </w:rPr>
        <w:t>d</w:t>
      </w:r>
      <w:r w:rsidRPr="00CC19BF">
        <w:rPr>
          <w:rFonts w:eastAsia="Arial" w:cs="Arial"/>
          <w:spacing w:val="-2"/>
          <w:szCs w:val="22"/>
        </w:rPr>
        <w:t xml:space="preserve"> </w:t>
      </w:r>
      <w:r w:rsidRPr="00CC19BF">
        <w:rPr>
          <w:rFonts w:eastAsia="Arial" w:cs="Arial"/>
          <w:spacing w:val="-1"/>
          <w:szCs w:val="22"/>
        </w:rPr>
        <w:t>P</w:t>
      </w:r>
      <w:r w:rsidRPr="00CC19BF">
        <w:rPr>
          <w:rFonts w:eastAsia="Arial" w:cs="Arial"/>
          <w:szCs w:val="22"/>
        </w:rPr>
        <w:t>a</w:t>
      </w:r>
      <w:r w:rsidRPr="00CC19BF">
        <w:rPr>
          <w:rFonts w:eastAsia="Arial" w:cs="Arial"/>
          <w:spacing w:val="1"/>
          <w:szCs w:val="22"/>
        </w:rPr>
        <w:t>ll</w:t>
      </w:r>
      <w:r w:rsidRPr="00CC19BF">
        <w:rPr>
          <w:rFonts w:eastAsia="Arial" w:cs="Arial"/>
          <w:szCs w:val="22"/>
        </w:rPr>
        <w:t>et</w:t>
      </w:r>
      <w:r w:rsidRPr="00CC19BF">
        <w:rPr>
          <w:rFonts w:eastAsia="Arial" w:cs="Arial"/>
          <w:spacing w:val="-6"/>
          <w:szCs w:val="22"/>
        </w:rPr>
        <w:t xml:space="preserve"> </w:t>
      </w:r>
      <w:r w:rsidRPr="00CC19BF">
        <w:rPr>
          <w:rFonts w:eastAsia="Arial" w:cs="Arial"/>
          <w:szCs w:val="22"/>
        </w:rPr>
        <w:t>C</w:t>
      </w:r>
      <w:r w:rsidRPr="00CC19BF">
        <w:rPr>
          <w:rFonts w:eastAsia="Arial" w:cs="Arial"/>
          <w:spacing w:val="2"/>
          <w:szCs w:val="22"/>
        </w:rPr>
        <w:t>o</w:t>
      </w:r>
      <w:r w:rsidRPr="00CC19BF">
        <w:rPr>
          <w:rFonts w:eastAsia="Arial" w:cs="Arial"/>
          <w:szCs w:val="22"/>
        </w:rPr>
        <w:t>n</w:t>
      </w:r>
      <w:r w:rsidRPr="00CC19BF">
        <w:rPr>
          <w:rFonts w:eastAsia="Arial" w:cs="Arial"/>
          <w:spacing w:val="2"/>
          <w:szCs w:val="22"/>
        </w:rPr>
        <w:t>f</w:t>
      </w:r>
      <w:r w:rsidRPr="00CC19BF">
        <w:rPr>
          <w:rFonts w:eastAsia="Arial" w:cs="Arial"/>
          <w:szCs w:val="22"/>
        </w:rPr>
        <w:t>e</w:t>
      </w:r>
      <w:r w:rsidRPr="00CC19BF">
        <w:rPr>
          <w:rFonts w:eastAsia="Arial" w:cs="Arial"/>
          <w:spacing w:val="-1"/>
          <w:szCs w:val="22"/>
        </w:rPr>
        <w:t>d</w:t>
      </w:r>
      <w:r w:rsidRPr="00CC19BF">
        <w:rPr>
          <w:rFonts w:eastAsia="Arial" w:cs="Arial"/>
          <w:szCs w:val="22"/>
        </w:rPr>
        <w:t>era</w:t>
      </w:r>
      <w:r w:rsidRPr="00CC19BF">
        <w:rPr>
          <w:rFonts w:eastAsia="Arial" w:cs="Arial"/>
          <w:spacing w:val="2"/>
          <w:szCs w:val="22"/>
        </w:rPr>
        <w:t>t</w:t>
      </w:r>
      <w:r w:rsidRPr="00CC19BF">
        <w:rPr>
          <w:rFonts w:eastAsia="Arial" w:cs="Arial"/>
          <w:spacing w:val="-1"/>
          <w:szCs w:val="22"/>
        </w:rPr>
        <w:t>i</w:t>
      </w:r>
      <w:r w:rsidRPr="00CC19BF">
        <w:rPr>
          <w:rFonts w:eastAsia="Arial" w:cs="Arial"/>
          <w:szCs w:val="22"/>
        </w:rPr>
        <w:t>o</w:t>
      </w:r>
      <w:r w:rsidRPr="00CC19BF">
        <w:rPr>
          <w:rFonts w:eastAsia="Arial" w:cs="Arial"/>
          <w:spacing w:val="1"/>
          <w:szCs w:val="22"/>
        </w:rPr>
        <w:t>n</w:t>
      </w:r>
      <w:r w:rsidRPr="00CC19BF">
        <w:rPr>
          <w:rFonts w:eastAsia="Arial" w:cs="Arial"/>
          <w:spacing w:val="-1"/>
          <w:szCs w:val="22"/>
        </w:rPr>
        <w:t>’</w:t>
      </w:r>
      <w:r w:rsidRPr="00CC19BF">
        <w:rPr>
          <w:rFonts w:eastAsia="Arial" w:cs="Arial"/>
          <w:szCs w:val="22"/>
        </w:rPr>
        <w:t>s</w:t>
      </w:r>
      <w:r w:rsidRPr="00CC19BF">
        <w:rPr>
          <w:rFonts w:eastAsia="Arial" w:cs="Arial"/>
          <w:spacing w:val="-13"/>
          <w:szCs w:val="22"/>
        </w:rPr>
        <w:t xml:space="preserve"> </w:t>
      </w:r>
      <w:r w:rsidRPr="00CC19BF">
        <w:rPr>
          <w:rFonts w:eastAsia="Arial" w:cs="Arial"/>
          <w:szCs w:val="22"/>
        </w:rPr>
        <w:t>UK</w:t>
      </w:r>
      <w:r w:rsidRPr="00CC19BF">
        <w:rPr>
          <w:rFonts w:eastAsia="Arial" w:cs="Arial"/>
          <w:spacing w:val="-7"/>
          <w:szCs w:val="22"/>
        </w:rPr>
        <w:t xml:space="preserve"> </w:t>
      </w:r>
      <w:r w:rsidRPr="00CC19BF">
        <w:rPr>
          <w:rFonts w:eastAsia="Arial" w:cs="Arial"/>
          <w:spacing w:val="9"/>
          <w:szCs w:val="22"/>
        </w:rPr>
        <w:t>W</w:t>
      </w:r>
      <w:r w:rsidRPr="00CC19BF">
        <w:rPr>
          <w:rFonts w:eastAsia="Arial" w:cs="Arial"/>
          <w:szCs w:val="22"/>
        </w:rPr>
        <w:t>o</w:t>
      </w:r>
      <w:r w:rsidRPr="00CC19BF">
        <w:rPr>
          <w:rFonts w:eastAsia="Arial" w:cs="Arial"/>
          <w:spacing w:val="-1"/>
          <w:szCs w:val="22"/>
        </w:rPr>
        <w:t>o</w:t>
      </w:r>
      <w:r w:rsidRPr="00CC19BF">
        <w:rPr>
          <w:rFonts w:eastAsia="Arial" w:cs="Arial"/>
          <w:szCs w:val="22"/>
        </w:rPr>
        <w:t>d</w:t>
      </w:r>
      <w:r w:rsidRPr="00CC19BF">
        <w:rPr>
          <w:rFonts w:eastAsia="Arial" w:cs="Arial"/>
          <w:spacing w:val="-5"/>
          <w:szCs w:val="22"/>
        </w:rPr>
        <w:t xml:space="preserve"> </w:t>
      </w:r>
      <w:r w:rsidRPr="00CC19BF">
        <w:rPr>
          <w:rFonts w:eastAsia="Arial" w:cs="Arial"/>
          <w:spacing w:val="-1"/>
          <w:szCs w:val="22"/>
        </w:rPr>
        <w:t>P</w:t>
      </w:r>
      <w:r w:rsidRPr="00CC19BF">
        <w:rPr>
          <w:rFonts w:eastAsia="Arial" w:cs="Arial"/>
          <w:szCs w:val="22"/>
        </w:rPr>
        <w:t>a</w:t>
      </w:r>
      <w:r w:rsidRPr="00CC19BF">
        <w:rPr>
          <w:rFonts w:eastAsia="Arial" w:cs="Arial"/>
          <w:spacing w:val="1"/>
          <w:szCs w:val="22"/>
        </w:rPr>
        <w:t>c</w:t>
      </w:r>
      <w:r w:rsidRPr="00CC19BF">
        <w:rPr>
          <w:rFonts w:eastAsia="Arial" w:cs="Arial"/>
          <w:spacing w:val="3"/>
          <w:szCs w:val="22"/>
        </w:rPr>
        <w:t>k</w:t>
      </w:r>
      <w:r w:rsidRPr="00CC19BF">
        <w:rPr>
          <w:rFonts w:eastAsia="Arial" w:cs="Arial"/>
          <w:szCs w:val="22"/>
        </w:rPr>
        <w:t>a</w:t>
      </w:r>
      <w:r w:rsidRPr="00CC19BF">
        <w:rPr>
          <w:rFonts w:eastAsia="Arial" w:cs="Arial"/>
          <w:spacing w:val="-1"/>
          <w:szCs w:val="22"/>
        </w:rPr>
        <w:t>gi</w:t>
      </w:r>
      <w:r w:rsidRPr="00CC19BF">
        <w:rPr>
          <w:rFonts w:eastAsia="Arial" w:cs="Arial"/>
          <w:spacing w:val="2"/>
          <w:szCs w:val="22"/>
        </w:rPr>
        <w:t>n</w:t>
      </w:r>
      <w:r w:rsidRPr="00CC19BF">
        <w:rPr>
          <w:rFonts w:eastAsia="Arial" w:cs="Arial"/>
          <w:szCs w:val="22"/>
        </w:rPr>
        <w:t>g</w:t>
      </w:r>
      <w:r w:rsidRPr="00CC19BF">
        <w:rPr>
          <w:rFonts w:eastAsia="Arial" w:cs="Arial"/>
          <w:spacing w:val="-9"/>
          <w:szCs w:val="22"/>
        </w:rPr>
        <w:t xml:space="preserve"> </w:t>
      </w:r>
      <w:r w:rsidRPr="00CC19BF">
        <w:rPr>
          <w:rFonts w:eastAsia="Arial" w:cs="Arial"/>
          <w:spacing w:val="1"/>
          <w:szCs w:val="22"/>
        </w:rPr>
        <w:t>M</w:t>
      </w:r>
      <w:r w:rsidRPr="00CC19BF">
        <w:rPr>
          <w:rFonts w:eastAsia="Arial" w:cs="Arial"/>
          <w:szCs w:val="22"/>
        </w:rPr>
        <w:t>at</w:t>
      </w:r>
      <w:r w:rsidRPr="00CC19BF">
        <w:rPr>
          <w:rFonts w:eastAsia="Arial" w:cs="Arial"/>
          <w:spacing w:val="-1"/>
          <w:szCs w:val="22"/>
        </w:rPr>
        <w:t>e</w:t>
      </w:r>
      <w:r w:rsidRPr="00CC19BF">
        <w:rPr>
          <w:rFonts w:eastAsia="Arial" w:cs="Arial"/>
          <w:spacing w:val="1"/>
          <w:szCs w:val="22"/>
        </w:rPr>
        <w:t>ri</w:t>
      </w:r>
      <w:r w:rsidRPr="00CC19BF">
        <w:rPr>
          <w:rFonts w:eastAsia="Arial" w:cs="Arial"/>
          <w:szCs w:val="22"/>
        </w:rPr>
        <w:t>al</w:t>
      </w:r>
      <w:r w:rsidRPr="00CC19BF">
        <w:rPr>
          <w:rFonts w:eastAsia="Arial" w:cs="Arial"/>
          <w:spacing w:val="-7"/>
          <w:szCs w:val="22"/>
        </w:rPr>
        <w:t xml:space="preserve"> </w:t>
      </w:r>
      <w:r w:rsidRPr="00CC19BF">
        <w:rPr>
          <w:rFonts w:eastAsia="Arial" w:cs="Arial"/>
          <w:szCs w:val="22"/>
        </w:rPr>
        <w:t>M</w:t>
      </w:r>
      <w:r w:rsidRPr="00CC19BF">
        <w:rPr>
          <w:rFonts w:eastAsia="Arial" w:cs="Arial"/>
          <w:spacing w:val="-1"/>
          <w:szCs w:val="22"/>
        </w:rPr>
        <w:t>a</w:t>
      </w:r>
      <w:r w:rsidRPr="00CC19BF">
        <w:rPr>
          <w:rFonts w:eastAsia="Arial" w:cs="Arial"/>
          <w:spacing w:val="1"/>
          <w:szCs w:val="22"/>
        </w:rPr>
        <w:t>r</w:t>
      </w:r>
      <w:r w:rsidRPr="00CC19BF">
        <w:rPr>
          <w:rFonts w:eastAsia="Arial" w:cs="Arial"/>
          <w:spacing w:val="3"/>
          <w:szCs w:val="22"/>
        </w:rPr>
        <w:t>k</w:t>
      </w:r>
      <w:r w:rsidRPr="00CC19BF">
        <w:rPr>
          <w:rFonts w:eastAsia="Arial" w:cs="Arial"/>
          <w:spacing w:val="-1"/>
          <w:szCs w:val="22"/>
        </w:rPr>
        <w:t>i</w:t>
      </w:r>
      <w:r w:rsidRPr="00CC19BF">
        <w:rPr>
          <w:rFonts w:eastAsia="Arial" w:cs="Arial"/>
          <w:szCs w:val="22"/>
        </w:rPr>
        <w:t xml:space="preserve">ng </w:t>
      </w:r>
      <w:r w:rsidRPr="00CC19BF">
        <w:rPr>
          <w:rFonts w:eastAsia="Arial" w:cs="Arial"/>
          <w:spacing w:val="-1"/>
          <w:szCs w:val="22"/>
        </w:rPr>
        <w:t>P</w:t>
      </w:r>
      <w:r w:rsidRPr="00CC19BF">
        <w:rPr>
          <w:rFonts w:eastAsia="Arial" w:cs="Arial"/>
          <w:spacing w:val="1"/>
          <w:szCs w:val="22"/>
        </w:rPr>
        <w:t>r</w:t>
      </w:r>
      <w:r w:rsidRPr="00CC19BF">
        <w:rPr>
          <w:rFonts w:eastAsia="Arial" w:cs="Arial"/>
          <w:szCs w:val="22"/>
        </w:rPr>
        <w:t>o</w:t>
      </w:r>
      <w:r w:rsidRPr="00CC19BF">
        <w:rPr>
          <w:rFonts w:eastAsia="Arial" w:cs="Arial"/>
          <w:spacing w:val="-1"/>
          <w:szCs w:val="22"/>
        </w:rPr>
        <w:t>g</w:t>
      </w:r>
      <w:r w:rsidRPr="00CC19BF">
        <w:rPr>
          <w:rFonts w:eastAsia="Arial" w:cs="Arial"/>
          <w:spacing w:val="1"/>
          <w:szCs w:val="22"/>
        </w:rPr>
        <w:t>r</w:t>
      </w:r>
      <w:r w:rsidRPr="00CC19BF">
        <w:rPr>
          <w:rFonts w:eastAsia="Arial" w:cs="Arial"/>
          <w:szCs w:val="22"/>
        </w:rPr>
        <w:t>a</w:t>
      </w:r>
      <w:r w:rsidRPr="00CC19BF">
        <w:rPr>
          <w:rFonts w:eastAsia="Arial" w:cs="Arial"/>
          <w:spacing w:val="2"/>
          <w:szCs w:val="22"/>
        </w:rPr>
        <w:t>m</w:t>
      </w:r>
      <w:r w:rsidRPr="00CC19BF">
        <w:rPr>
          <w:rFonts w:eastAsia="Arial" w:cs="Arial"/>
          <w:spacing w:val="4"/>
          <w:szCs w:val="22"/>
        </w:rPr>
        <w:t>m</w:t>
      </w:r>
      <w:r w:rsidRPr="00CC19BF">
        <w:rPr>
          <w:rFonts w:eastAsia="Arial" w:cs="Arial"/>
          <w:szCs w:val="22"/>
        </w:rPr>
        <w:t>e</w:t>
      </w:r>
      <w:r w:rsidRPr="00CC19BF">
        <w:rPr>
          <w:rFonts w:eastAsia="Arial" w:cs="Arial"/>
          <w:spacing w:val="-10"/>
          <w:szCs w:val="22"/>
        </w:rPr>
        <w:t xml:space="preserve"> </w:t>
      </w:r>
      <w:r w:rsidRPr="00CC19BF">
        <w:rPr>
          <w:rFonts w:eastAsia="Arial" w:cs="Arial"/>
          <w:spacing w:val="-2"/>
          <w:szCs w:val="22"/>
        </w:rPr>
        <w:t>(</w:t>
      </w:r>
      <w:r w:rsidRPr="00CC19BF">
        <w:rPr>
          <w:rFonts w:eastAsia="Arial" w:cs="Arial"/>
          <w:spacing w:val="4"/>
          <w:szCs w:val="22"/>
        </w:rPr>
        <w:t>m</w:t>
      </w:r>
      <w:r w:rsidRPr="00CC19BF">
        <w:rPr>
          <w:rFonts w:eastAsia="Arial" w:cs="Arial"/>
          <w:szCs w:val="22"/>
        </w:rPr>
        <w:t>ore</w:t>
      </w:r>
      <w:r w:rsidRPr="00CC19BF">
        <w:rPr>
          <w:rFonts w:eastAsia="Arial" w:cs="Arial"/>
          <w:spacing w:val="-5"/>
          <w:szCs w:val="22"/>
        </w:rPr>
        <w:t xml:space="preserve"> </w:t>
      </w:r>
      <w:r w:rsidRPr="00CC19BF">
        <w:rPr>
          <w:rFonts w:eastAsia="Arial" w:cs="Arial"/>
          <w:szCs w:val="22"/>
        </w:rPr>
        <w:t>d</w:t>
      </w:r>
      <w:r w:rsidRPr="00CC19BF">
        <w:rPr>
          <w:rFonts w:eastAsia="Arial" w:cs="Arial"/>
          <w:spacing w:val="-1"/>
          <w:szCs w:val="22"/>
        </w:rPr>
        <w:t>e</w:t>
      </w:r>
      <w:r w:rsidRPr="00CC19BF">
        <w:rPr>
          <w:rFonts w:eastAsia="Arial" w:cs="Arial"/>
          <w:szCs w:val="22"/>
        </w:rPr>
        <w:t>ta</w:t>
      </w:r>
      <w:r w:rsidRPr="00CC19BF">
        <w:rPr>
          <w:rFonts w:eastAsia="Arial" w:cs="Arial"/>
          <w:spacing w:val="1"/>
          <w:szCs w:val="22"/>
        </w:rPr>
        <w:t>i</w:t>
      </w:r>
      <w:r w:rsidRPr="00CC19BF">
        <w:rPr>
          <w:rFonts w:eastAsia="Arial" w:cs="Arial"/>
          <w:spacing w:val="-1"/>
          <w:szCs w:val="22"/>
        </w:rPr>
        <w:t>l</w:t>
      </w:r>
      <w:r w:rsidRPr="00CC19BF">
        <w:rPr>
          <w:rFonts w:eastAsia="Arial" w:cs="Arial"/>
          <w:szCs w:val="22"/>
        </w:rPr>
        <w:t>ed</w:t>
      </w:r>
      <w:r w:rsidRPr="00CC19BF">
        <w:rPr>
          <w:rFonts w:eastAsia="Arial" w:cs="Arial"/>
          <w:spacing w:val="-6"/>
          <w:szCs w:val="22"/>
        </w:rPr>
        <w:t xml:space="preserve"> </w:t>
      </w:r>
      <w:r w:rsidRPr="00CC19BF">
        <w:rPr>
          <w:rFonts w:eastAsia="Arial" w:cs="Arial"/>
          <w:szCs w:val="22"/>
        </w:rPr>
        <w:t>In</w:t>
      </w:r>
      <w:r w:rsidRPr="00CC19BF">
        <w:rPr>
          <w:rFonts w:eastAsia="Arial" w:cs="Arial"/>
          <w:spacing w:val="1"/>
          <w:szCs w:val="22"/>
        </w:rPr>
        <w:t>f</w:t>
      </w:r>
      <w:r w:rsidRPr="00CC19BF">
        <w:rPr>
          <w:rFonts w:eastAsia="Arial" w:cs="Arial"/>
          <w:szCs w:val="22"/>
        </w:rPr>
        <w:t>o</w:t>
      </w:r>
      <w:r w:rsidRPr="00CC19BF">
        <w:rPr>
          <w:rFonts w:eastAsia="Arial" w:cs="Arial"/>
          <w:spacing w:val="-2"/>
          <w:szCs w:val="22"/>
        </w:rPr>
        <w:t>r</w:t>
      </w:r>
      <w:r w:rsidRPr="00CC19BF">
        <w:rPr>
          <w:rFonts w:eastAsia="Arial" w:cs="Arial"/>
          <w:spacing w:val="4"/>
          <w:szCs w:val="22"/>
        </w:rPr>
        <w:t>m</w:t>
      </w:r>
      <w:r w:rsidRPr="00CC19BF">
        <w:rPr>
          <w:rFonts w:eastAsia="Arial" w:cs="Arial"/>
          <w:szCs w:val="22"/>
        </w:rPr>
        <w:t>at</w:t>
      </w:r>
      <w:r w:rsidRPr="00CC19BF">
        <w:rPr>
          <w:rFonts w:eastAsia="Arial" w:cs="Arial"/>
          <w:spacing w:val="-2"/>
          <w:szCs w:val="22"/>
        </w:rPr>
        <w:t>i</w:t>
      </w:r>
      <w:r w:rsidRPr="00CC19BF">
        <w:rPr>
          <w:rFonts w:eastAsia="Arial" w:cs="Arial"/>
          <w:szCs w:val="22"/>
        </w:rPr>
        <w:t>on</w:t>
      </w:r>
      <w:r w:rsidRPr="00CC19BF">
        <w:rPr>
          <w:rFonts w:eastAsia="Arial" w:cs="Arial"/>
          <w:spacing w:val="-11"/>
          <w:szCs w:val="22"/>
        </w:rPr>
        <w:t xml:space="preserve"> </w:t>
      </w:r>
      <w:r w:rsidRPr="00CC19BF">
        <w:rPr>
          <w:rFonts w:eastAsia="Arial" w:cs="Arial"/>
          <w:spacing w:val="1"/>
          <w:szCs w:val="22"/>
        </w:rPr>
        <w:t>c</w:t>
      </w:r>
      <w:r w:rsidRPr="00CC19BF">
        <w:rPr>
          <w:rFonts w:eastAsia="Arial" w:cs="Arial"/>
          <w:szCs w:val="22"/>
        </w:rPr>
        <w:t>an</w:t>
      </w:r>
      <w:r w:rsidRPr="00CC19BF">
        <w:rPr>
          <w:rFonts w:eastAsia="Arial" w:cs="Arial"/>
          <w:spacing w:val="-2"/>
          <w:szCs w:val="22"/>
        </w:rPr>
        <w:t xml:space="preserve"> </w:t>
      </w:r>
      <w:r w:rsidRPr="00CC19BF">
        <w:rPr>
          <w:rFonts w:eastAsia="Arial" w:cs="Arial"/>
          <w:szCs w:val="22"/>
        </w:rPr>
        <w:t>be</w:t>
      </w:r>
      <w:r w:rsidRPr="00CC19BF">
        <w:rPr>
          <w:rFonts w:eastAsia="Arial" w:cs="Arial"/>
          <w:spacing w:val="-1"/>
          <w:szCs w:val="22"/>
        </w:rPr>
        <w:t xml:space="preserve"> </w:t>
      </w:r>
      <w:r w:rsidRPr="00CC19BF">
        <w:rPr>
          <w:rFonts w:eastAsia="Arial" w:cs="Arial"/>
          <w:szCs w:val="22"/>
        </w:rPr>
        <w:t>a</w:t>
      </w:r>
      <w:r w:rsidRPr="00CC19BF">
        <w:rPr>
          <w:rFonts w:eastAsia="Arial" w:cs="Arial"/>
          <w:spacing w:val="1"/>
          <w:szCs w:val="22"/>
        </w:rPr>
        <w:t>cc</w:t>
      </w:r>
      <w:r w:rsidRPr="00CC19BF">
        <w:rPr>
          <w:rFonts w:eastAsia="Arial" w:cs="Arial"/>
          <w:szCs w:val="22"/>
        </w:rPr>
        <w:t>e</w:t>
      </w:r>
      <w:r w:rsidRPr="00CC19BF">
        <w:rPr>
          <w:rFonts w:eastAsia="Arial" w:cs="Arial"/>
          <w:spacing w:val="1"/>
          <w:szCs w:val="22"/>
        </w:rPr>
        <w:t>ss</w:t>
      </w:r>
      <w:r w:rsidRPr="00CC19BF">
        <w:rPr>
          <w:rFonts w:eastAsia="Arial" w:cs="Arial"/>
          <w:szCs w:val="22"/>
        </w:rPr>
        <w:t>ed</w:t>
      </w:r>
      <w:r w:rsidRPr="00CC19BF">
        <w:rPr>
          <w:rFonts w:eastAsia="Arial" w:cs="Arial"/>
          <w:spacing w:val="-9"/>
          <w:szCs w:val="22"/>
        </w:rPr>
        <w:t xml:space="preserve"> </w:t>
      </w:r>
      <w:r w:rsidRPr="00CC19BF">
        <w:rPr>
          <w:rFonts w:eastAsia="Arial" w:cs="Arial"/>
          <w:szCs w:val="22"/>
        </w:rPr>
        <w:t>at</w:t>
      </w:r>
      <w:r w:rsidRPr="00CC19BF">
        <w:rPr>
          <w:rFonts w:eastAsia="Arial" w:cs="Arial"/>
          <w:spacing w:val="4"/>
          <w:szCs w:val="22"/>
        </w:rPr>
        <w:t xml:space="preserve"> </w:t>
      </w:r>
      <w:hyperlink r:id="rId19">
        <w:r w:rsidRPr="00CC19BF">
          <w:rPr>
            <w:rFonts w:eastAsia="Arial" w:cs="Arial"/>
            <w:szCs w:val="22"/>
          </w:rPr>
          <w:t>www.</w:t>
        </w:r>
        <w:r w:rsidRPr="00CC19BF">
          <w:rPr>
            <w:rFonts w:eastAsia="Arial" w:cs="Arial"/>
            <w:spacing w:val="2"/>
            <w:szCs w:val="22"/>
          </w:rPr>
          <w:t>f</w:t>
        </w:r>
        <w:r w:rsidRPr="00CC19BF">
          <w:rPr>
            <w:rFonts w:eastAsia="Arial" w:cs="Arial"/>
            <w:szCs w:val="22"/>
          </w:rPr>
          <w:t>ore</w:t>
        </w:r>
        <w:r w:rsidRPr="00CC19BF">
          <w:rPr>
            <w:rFonts w:eastAsia="Arial" w:cs="Arial"/>
            <w:spacing w:val="1"/>
            <w:szCs w:val="22"/>
          </w:rPr>
          <w:t>s</w:t>
        </w:r>
        <w:r w:rsidRPr="00CC19BF">
          <w:rPr>
            <w:rFonts w:eastAsia="Arial" w:cs="Arial"/>
            <w:szCs w:val="22"/>
          </w:rPr>
          <w:t>t</w:t>
        </w:r>
        <w:r w:rsidRPr="00CC19BF">
          <w:rPr>
            <w:rFonts w:eastAsia="Arial" w:cs="Arial"/>
            <w:spacing w:val="3"/>
            <w:szCs w:val="22"/>
          </w:rPr>
          <w:t>r</w:t>
        </w:r>
        <w:r w:rsidRPr="00CC19BF">
          <w:rPr>
            <w:rFonts w:eastAsia="Arial" w:cs="Arial"/>
            <w:spacing w:val="-4"/>
            <w:szCs w:val="22"/>
          </w:rPr>
          <w:t>y</w:t>
        </w:r>
        <w:r w:rsidRPr="00CC19BF">
          <w:rPr>
            <w:rFonts w:eastAsia="Arial" w:cs="Arial"/>
            <w:szCs w:val="22"/>
          </w:rPr>
          <w:t>.</w:t>
        </w:r>
        <w:r w:rsidRPr="00CC19BF">
          <w:rPr>
            <w:rFonts w:eastAsia="Arial" w:cs="Arial"/>
            <w:spacing w:val="2"/>
            <w:szCs w:val="22"/>
          </w:rPr>
          <w:t>g</w:t>
        </w:r>
        <w:r w:rsidRPr="00CC19BF">
          <w:rPr>
            <w:rFonts w:eastAsia="Arial" w:cs="Arial"/>
            <w:szCs w:val="22"/>
          </w:rPr>
          <w:t>o</w:t>
        </w:r>
        <w:r w:rsidRPr="00CC19BF">
          <w:rPr>
            <w:rFonts w:eastAsia="Arial" w:cs="Arial"/>
            <w:spacing w:val="-2"/>
            <w:szCs w:val="22"/>
          </w:rPr>
          <w:t>v</w:t>
        </w:r>
        <w:r w:rsidRPr="00CC19BF">
          <w:rPr>
            <w:rFonts w:eastAsia="Arial" w:cs="Arial"/>
            <w:spacing w:val="2"/>
            <w:szCs w:val="22"/>
          </w:rPr>
          <w:t>.</w:t>
        </w:r>
        <w:r w:rsidRPr="00CC19BF">
          <w:rPr>
            <w:rFonts w:eastAsia="Arial" w:cs="Arial"/>
            <w:szCs w:val="22"/>
          </w:rPr>
          <w:t>u</w:t>
        </w:r>
        <w:r w:rsidRPr="00CC19BF">
          <w:rPr>
            <w:rFonts w:eastAsia="Arial" w:cs="Arial"/>
            <w:spacing w:val="5"/>
            <w:szCs w:val="22"/>
          </w:rPr>
          <w:t>k</w:t>
        </w:r>
      </w:hyperlink>
      <w:r w:rsidRPr="00CC19BF">
        <w:rPr>
          <w:rFonts w:eastAsia="Arial" w:cs="Arial"/>
          <w:szCs w:val="22"/>
        </w:rPr>
        <w:t>)</w:t>
      </w:r>
      <w:r w:rsidRPr="00CC19BF">
        <w:rPr>
          <w:rFonts w:eastAsia="Arial" w:cs="Arial"/>
          <w:spacing w:val="-19"/>
          <w:szCs w:val="22"/>
        </w:rPr>
        <w:t xml:space="preserve"> </w:t>
      </w:r>
      <w:r w:rsidRPr="00CC19BF">
        <w:rPr>
          <w:rFonts w:eastAsia="Arial" w:cs="Arial"/>
          <w:szCs w:val="22"/>
        </w:rPr>
        <w:t>a</w:t>
      </w:r>
      <w:r w:rsidRPr="00CC19BF">
        <w:rPr>
          <w:rFonts w:eastAsia="Arial" w:cs="Arial"/>
          <w:spacing w:val="-1"/>
          <w:szCs w:val="22"/>
        </w:rPr>
        <w:t>n</w:t>
      </w:r>
      <w:r w:rsidRPr="00CC19BF">
        <w:rPr>
          <w:rFonts w:eastAsia="Arial" w:cs="Arial"/>
          <w:szCs w:val="22"/>
        </w:rPr>
        <w:t>d</w:t>
      </w:r>
      <w:r w:rsidRPr="00CC19BF">
        <w:rPr>
          <w:rFonts w:eastAsia="Arial" w:cs="Arial"/>
          <w:spacing w:val="-3"/>
          <w:szCs w:val="22"/>
        </w:rPr>
        <w:t xml:space="preserve"> </w:t>
      </w:r>
      <w:r w:rsidRPr="00CC19BF">
        <w:rPr>
          <w:rFonts w:eastAsia="Arial" w:cs="Arial"/>
          <w:spacing w:val="1"/>
          <w:szCs w:val="22"/>
        </w:rPr>
        <w:t>a</w:t>
      </w:r>
      <w:r w:rsidRPr="00CC19BF">
        <w:rPr>
          <w:rFonts w:eastAsia="Arial" w:cs="Arial"/>
          <w:spacing w:val="-1"/>
          <w:szCs w:val="22"/>
        </w:rPr>
        <w:t>l</w:t>
      </w:r>
      <w:r w:rsidRPr="00CC19BF">
        <w:rPr>
          <w:rFonts w:eastAsia="Arial" w:cs="Arial"/>
          <w:szCs w:val="22"/>
        </w:rPr>
        <w:t xml:space="preserve">l </w:t>
      </w:r>
      <w:r w:rsidRPr="00CC19BF">
        <w:rPr>
          <w:rFonts w:eastAsia="Arial" w:cs="Arial"/>
          <w:spacing w:val="1"/>
          <w:szCs w:val="22"/>
        </w:rPr>
        <w:t>s</w:t>
      </w:r>
      <w:r w:rsidRPr="00CC19BF">
        <w:rPr>
          <w:rFonts w:eastAsia="Arial" w:cs="Arial"/>
          <w:szCs w:val="22"/>
        </w:rPr>
        <w:t>u</w:t>
      </w:r>
      <w:r w:rsidRPr="00CC19BF">
        <w:rPr>
          <w:rFonts w:eastAsia="Arial" w:cs="Arial"/>
          <w:spacing w:val="1"/>
          <w:szCs w:val="22"/>
        </w:rPr>
        <w:t>c</w:t>
      </w:r>
      <w:r w:rsidRPr="00CC19BF">
        <w:rPr>
          <w:rFonts w:eastAsia="Arial" w:cs="Arial"/>
          <w:szCs w:val="22"/>
        </w:rPr>
        <w:t>h</w:t>
      </w:r>
      <w:r w:rsidRPr="00CC19BF">
        <w:rPr>
          <w:rFonts w:eastAsia="Arial" w:cs="Arial"/>
          <w:spacing w:val="-4"/>
          <w:szCs w:val="22"/>
        </w:rPr>
        <w:t xml:space="preserve"> </w:t>
      </w:r>
      <w:r w:rsidRPr="00CC19BF">
        <w:rPr>
          <w:rFonts w:eastAsia="Arial" w:cs="Arial"/>
          <w:szCs w:val="22"/>
        </w:rPr>
        <w:t>w</w:t>
      </w:r>
      <w:r w:rsidRPr="00CC19BF">
        <w:rPr>
          <w:rFonts w:eastAsia="Arial" w:cs="Arial"/>
          <w:spacing w:val="-1"/>
          <w:szCs w:val="22"/>
        </w:rPr>
        <w:t>o</w:t>
      </w:r>
      <w:r w:rsidRPr="00CC19BF">
        <w:rPr>
          <w:rFonts w:eastAsia="Arial" w:cs="Arial"/>
          <w:szCs w:val="22"/>
        </w:rPr>
        <w:t>od</w:t>
      </w:r>
      <w:r w:rsidRPr="00CC19BF">
        <w:rPr>
          <w:rFonts w:eastAsia="Arial" w:cs="Arial"/>
          <w:spacing w:val="-4"/>
          <w:szCs w:val="22"/>
        </w:rPr>
        <w:t xml:space="preserve"> </w:t>
      </w:r>
      <w:r w:rsidRPr="00CC19BF">
        <w:rPr>
          <w:rFonts w:eastAsia="Arial" w:cs="Arial"/>
          <w:spacing w:val="1"/>
          <w:szCs w:val="22"/>
        </w:rPr>
        <w:t>s</w:t>
      </w:r>
      <w:r w:rsidRPr="00CC19BF">
        <w:rPr>
          <w:rFonts w:eastAsia="Arial" w:cs="Arial"/>
          <w:szCs w:val="22"/>
        </w:rPr>
        <w:t>h</w:t>
      </w:r>
      <w:r w:rsidRPr="00CC19BF">
        <w:rPr>
          <w:rFonts w:eastAsia="Arial" w:cs="Arial"/>
          <w:spacing w:val="-1"/>
          <w:szCs w:val="22"/>
        </w:rPr>
        <w:t>a</w:t>
      </w:r>
      <w:r w:rsidRPr="00CC19BF">
        <w:rPr>
          <w:rFonts w:eastAsia="Arial" w:cs="Arial"/>
          <w:spacing w:val="1"/>
          <w:szCs w:val="22"/>
        </w:rPr>
        <w:t>l</w:t>
      </w:r>
      <w:r w:rsidRPr="00CC19BF">
        <w:rPr>
          <w:rFonts w:eastAsia="Arial" w:cs="Arial"/>
          <w:szCs w:val="22"/>
        </w:rPr>
        <w:t>l</w:t>
      </w:r>
      <w:r w:rsidRPr="00CC19BF">
        <w:rPr>
          <w:rFonts w:eastAsia="Arial" w:cs="Arial"/>
          <w:spacing w:val="-5"/>
          <w:szCs w:val="22"/>
        </w:rPr>
        <w:t xml:space="preserve"> </w:t>
      </w:r>
      <w:r w:rsidRPr="00CC19BF">
        <w:rPr>
          <w:rFonts w:eastAsia="Arial" w:cs="Arial"/>
          <w:spacing w:val="2"/>
          <w:szCs w:val="22"/>
        </w:rPr>
        <w:t>b</w:t>
      </w:r>
      <w:r w:rsidRPr="00CC19BF">
        <w:rPr>
          <w:rFonts w:eastAsia="Arial" w:cs="Arial"/>
          <w:szCs w:val="22"/>
        </w:rPr>
        <w:t>e</w:t>
      </w:r>
      <w:r w:rsidRPr="00CC19BF">
        <w:rPr>
          <w:rFonts w:eastAsia="Arial" w:cs="Arial"/>
          <w:spacing w:val="-2"/>
          <w:szCs w:val="22"/>
        </w:rPr>
        <w:t xml:space="preserve"> </w:t>
      </w:r>
      <w:r w:rsidRPr="00CC19BF">
        <w:rPr>
          <w:rFonts w:eastAsia="Arial" w:cs="Arial"/>
          <w:spacing w:val="-1"/>
          <w:szCs w:val="22"/>
        </w:rPr>
        <w:t>t</w:t>
      </w:r>
      <w:r w:rsidRPr="00CC19BF">
        <w:rPr>
          <w:rFonts w:eastAsia="Arial" w:cs="Arial"/>
          <w:spacing w:val="1"/>
          <w:szCs w:val="22"/>
        </w:rPr>
        <w:t>r</w:t>
      </w:r>
      <w:r w:rsidRPr="00CC19BF">
        <w:rPr>
          <w:rFonts w:eastAsia="Arial" w:cs="Arial"/>
          <w:spacing w:val="2"/>
          <w:szCs w:val="22"/>
        </w:rPr>
        <w:t>e</w:t>
      </w:r>
      <w:r w:rsidRPr="00CC19BF">
        <w:rPr>
          <w:rFonts w:eastAsia="Arial" w:cs="Arial"/>
          <w:szCs w:val="22"/>
        </w:rPr>
        <w:t>at</w:t>
      </w:r>
      <w:r w:rsidRPr="00CC19BF">
        <w:rPr>
          <w:rFonts w:eastAsia="Arial" w:cs="Arial"/>
          <w:spacing w:val="-1"/>
          <w:szCs w:val="22"/>
        </w:rPr>
        <w:t>e</w:t>
      </w:r>
      <w:r w:rsidRPr="00CC19BF">
        <w:rPr>
          <w:rFonts w:eastAsia="Arial" w:cs="Arial"/>
          <w:szCs w:val="22"/>
        </w:rPr>
        <w:t>d</w:t>
      </w:r>
      <w:r w:rsidRPr="00CC19BF">
        <w:rPr>
          <w:rFonts w:eastAsia="Arial" w:cs="Arial"/>
          <w:spacing w:val="-2"/>
          <w:szCs w:val="22"/>
        </w:rPr>
        <w:t xml:space="preserve"> </w:t>
      </w:r>
      <w:r w:rsidRPr="00CC19BF">
        <w:rPr>
          <w:rFonts w:eastAsia="Arial" w:cs="Arial"/>
          <w:spacing w:val="2"/>
          <w:szCs w:val="22"/>
        </w:rPr>
        <w:t>f</w:t>
      </w:r>
      <w:r w:rsidRPr="00CC19BF">
        <w:rPr>
          <w:rFonts w:eastAsia="Arial" w:cs="Arial"/>
          <w:szCs w:val="22"/>
        </w:rPr>
        <w:t>or</w:t>
      </w:r>
      <w:r w:rsidRPr="00CC19BF">
        <w:rPr>
          <w:rFonts w:eastAsia="Arial" w:cs="Arial"/>
          <w:spacing w:val="-2"/>
          <w:szCs w:val="22"/>
        </w:rPr>
        <w:t xml:space="preserve"> </w:t>
      </w:r>
      <w:r w:rsidRPr="00CC19BF">
        <w:rPr>
          <w:rFonts w:eastAsia="Arial" w:cs="Arial"/>
          <w:szCs w:val="22"/>
        </w:rPr>
        <w:t>the</w:t>
      </w:r>
      <w:r w:rsidRPr="00CC19BF">
        <w:rPr>
          <w:rFonts w:eastAsia="Arial" w:cs="Arial"/>
          <w:spacing w:val="-4"/>
          <w:szCs w:val="22"/>
        </w:rPr>
        <w:t xml:space="preserve"> </w:t>
      </w:r>
      <w:r w:rsidRPr="00CC19BF">
        <w:rPr>
          <w:rFonts w:eastAsia="Arial" w:cs="Arial"/>
          <w:szCs w:val="22"/>
        </w:rPr>
        <w:t>e</w:t>
      </w:r>
      <w:r w:rsidRPr="00CC19BF">
        <w:rPr>
          <w:rFonts w:eastAsia="Arial" w:cs="Arial"/>
          <w:spacing w:val="1"/>
          <w:szCs w:val="22"/>
        </w:rPr>
        <w:t>l</w:t>
      </w:r>
      <w:r w:rsidRPr="00CC19BF">
        <w:rPr>
          <w:rFonts w:eastAsia="Arial" w:cs="Arial"/>
          <w:spacing w:val="-1"/>
          <w:szCs w:val="22"/>
        </w:rPr>
        <w:t>i</w:t>
      </w:r>
      <w:r w:rsidRPr="00CC19BF">
        <w:rPr>
          <w:rFonts w:eastAsia="Arial" w:cs="Arial"/>
          <w:spacing w:val="4"/>
          <w:szCs w:val="22"/>
        </w:rPr>
        <w:t>m</w:t>
      </w:r>
      <w:r w:rsidRPr="00CC19BF">
        <w:rPr>
          <w:rFonts w:eastAsia="Arial" w:cs="Arial"/>
          <w:spacing w:val="-1"/>
          <w:szCs w:val="22"/>
        </w:rPr>
        <w:t>i</w:t>
      </w:r>
      <w:r w:rsidRPr="00CC19BF">
        <w:rPr>
          <w:rFonts w:eastAsia="Arial" w:cs="Arial"/>
          <w:szCs w:val="22"/>
        </w:rPr>
        <w:t>n</w:t>
      </w:r>
      <w:r w:rsidRPr="00CC19BF">
        <w:rPr>
          <w:rFonts w:eastAsia="Arial" w:cs="Arial"/>
          <w:spacing w:val="-1"/>
          <w:szCs w:val="22"/>
        </w:rPr>
        <w:t>a</w:t>
      </w:r>
      <w:r w:rsidRPr="00CC19BF">
        <w:rPr>
          <w:rFonts w:eastAsia="Arial" w:cs="Arial"/>
          <w:szCs w:val="22"/>
        </w:rPr>
        <w:t>t</w:t>
      </w:r>
      <w:r w:rsidRPr="00CC19BF">
        <w:rPr>
          <w:rFonts w:eastAsia="Arial" w:cs="Arial"/>
          <w:spacing w:val="-1"/>
          <w:szCs w:val="22"/>
        </w:rPr>
        <w:t>i</w:t>
      </w:r>
      <w:r w:rsidRPr="00CC19BF">
        <w:rPr>
          <w:rFonts w:eastAsia="Arial" w:cs="Arial"/>
          <w:spacing w:val="2"/>
          <w:szCs w:val="22"/>
        </w:rPr>
        <w:t>o</w:t>
      </w:r>
      <w:r w:rsidRPr="00CC19BF">
        <w:rPr>
          <w:rFonts w:eastAsia="Arial" w:cs="Arial"/>
          <w:szCs w:val="22"/>
        </w:rPr>
        <w:t>n</w:t>
      </w:r>
      <w:r w:rsidRPr="00CC19BF">
        <w:rPr>
          <w:rFonts w:eastAsia="Arial" w:cs="Arial"/>
          <w:spacing w:val="-10"/>
          <w:szCs w:val="22"/>
        </w:rPr>
        <w:t xml:space="preserve"> </w:t>
      </w:r>
      <w:r w:rsidRPr="00CC19BF">
        <w:rPr>
          <w:rFonts w:eastAsia="Arial" w:cs="Arial"/>
          <w:spacing w:val="-1"/>
          <w:szCs w:val="22"/>
        </w:rPr>
        <w:t>o</w:t>
      </w:r>
      <w:r w:rsidRPr="00CC19BF">
        <w:rPr>
          <w:rFonts w:eastAsia="Arial" w:cs="Arial"/>
          <w:szCs w:val="22"/>
        </w:rPr>
        <w:t>f r</w:t>
      </w:r>
      <w:r w:rsidRPr="00CC19BF">
        <w:rPr>
          <w:rFonts w:eastAsia="Arial" w:cs="Arial"/>
          <w:spacing w:val="2"/>
          <w:szCs w:val="22"/>
        </w:rPr>
        <w:t>a</w:t>
      </w:r>
      <w:r w:rsidRPr="00CC19BF">
        <w:rPr>
          <w:rFonts w:eastAsia="Arial" w:cs="Arial"/>
          <w:szCs w:val="22"/>
        </w:rPr>
        <w:t>w</w:t>
      </w:r>
      <w:r w:rsidRPr="00CC19BF">
        <w:rPr>
          <w:rFonts w:eastAsia="Arial" w:cs="Arial"/>
          <w:spacing w:val="-3"/>
          <w:szCs w:val="22"/>
        </w:rPr>
        <w:t xml:space="preserve"> </w:t>
      </w:r>
      <w:r w:rsidRPr="00CC19BF">
        <w:rPr>
          <w:rFonts w:eastAsia="Arial" w:cs="Arial"/>
          <w:szCs w:val="22"/>
        </w:rPr>
        <w:t>wood</w:t>
      </w:r>
      <w:r w:rsidRPr="00CC19BF">
        <w:rPr>
          <w:rFonts w:eastAsia="Arial" w:cs="Arial"/>
          <w:spacing w:val="-4"/>
          <w:szCs w:val="22"/>
        </w:rPr>
        <w:t xml:space="preserve"> </w:t>
      </w:r>
      <w:r w:rsidRPr="00CC19BF">
        <w:rPr>
          <w:rFonts w:eastAsia="Arial" w:cs="Arial"/>
          <w:szCs w:val="22"/>
        </w:rPr>
        <w:t>p</w:t>
      </w:r>
      <w:r w:rsidRPr="00CC19BF">
        <w:rPr>
          <w:rFonts w:eastAsia="Arial" w:cs="Arial"/>
          <w:spacing w:val="-1"/>
          <w:szCs w:val="22"/>
        </w:rPr>
        <w:t>e</w:t>
      </w:r>
      <w:r w:rsidRPr="00CC19BF">
        <w:rPr>
          <w:rFonts w:eastAsia="Arial" w:cs="Arial"/>
          <w:spacing w:val="1"/>
          <w:szCs w:val="22"/>
        </w:rPr>
        <w:t>s</w:t>
      </w:r>
      <w:r w:rsidRPr="00CC19BF">
        <w:rPr>
          <w:rFonts w:eastAsia="Arial" w:cs="Arial"/>
          <w:szCs w:val="22"/>
        </w:rPr>
        <w:t>ts</w:t>
      </w:r>
      <w:r w:rsidRPr="00CC19BF">
        <w:rPr>
          <w:rFonts w:eastAsia="Arial" w:cs="Arial"/>
          <w:spacing w:val="-4"/>
          <w:szCs w:val="22"/>
        </w:rPr>
        <w:t xml:space="preserve"> </w:t>
      </w:r>
      <w:r w:rsidRPr="00CC19BF">
        <w:rPr>
          <w:rFonts w:eastAsia="Arial" w:cs="Arial"/>
          <w:szCs w:val="22"/>
        </w:rPr>
        <w:t>a</w:t>
      </w:r>
      <w:r w:rsidRPr="00CC19BF">
        <w:rPr>
          <w:rFonts w:eastAsia="Arial" w:cs="Arial"/>
          <w:spacing w:val="1"/>
          <w:szCs w:val="22"/>
        </w:rPr>
        <w:t>n</w:t>
      </w:r>
      <w:r w:rsidRPr="00CC19BF">
        <w:rPr>
          <w:rFonts w:eastAsia="Arial" w:cs="Arial"/>
          <w:szCs w:val="22"/>
        </w:rPr>
        <w:t>d</w:t>
      </w:r>
      <w:r w:rsidRPr="00CC19BF">
        <w:rPr>
          <w:rFonts w:eastAsia="Arial" w:cs="Arial"/>
          <w:spacing w:val="-3"/>
          <w:szCs w:val="22"/>
        </w:rPr>
        <w:t xml:space="preserve"> </w:t>
      </w:r>
      <w:r w:rsidRPr="00CC19BF">
        <w:rPr>
          <w:rFonts w:eastAsia="Arial" w:cs="Arial"/>
          <w:spacing w:val="4"/>
          <w:szCs w:val="22"/>
        </w:rPr>
        <w:t>m</w:t>
      </w:r>
      <w:r w:rsidRPr="00CC19BF">
        <w:rPr>
          <w:rFonts w:eastAsia="Arial" w:cs="Arial"/>
          <w:szCs w:val="22"/>
        </w:rPr>
        <w:t>a</w:t>
      </w:r>
      <w:r w:rsidRPr="00CC19BF">
        <w:rPr>
          <w:rFonts w:eastAsia="Arial" w:cs="Arial"/>
          <w:spacing w:val="-2"/>
          <w:szCs w:val="22"/>
        </w:rPr>
        <w:t>r</w:t>
      </w:r>
      <w:r w:rsidRPr="00CC19BF">
        <w:rPr>
          <w:rFonts w:eastAsia="Arial" w:cs="Arial"/>
          <w:spacing w:val="3"/>
          <w:szCs w:val="22"/>
        </w:rPr>
        <w:t>k</w:t>
      </w:r>
      <w:r w:rsidRPr="00CC19BF">
        <w:rPr>
          <w:rFonts w:eastAsia="Arial" w:cs="Arial"/>
          <w:szCs w:val="22"/>
        </w:rPr>
        <w:t>ed</w:t>
      </w:r>
      <w:r w:rsidRPr="00CC19BF">
        <w:rPr>
          <w:rFonts w:eastAsia="Arial" w:cs="Arial"/>
          <w:spacing w:val="-8"/>
          <w:szCs w:val="22"/>
        </w:rPr>
        <w:t xml:space="preserve"> </w:t>
      </w:r>
      <w:r w:rsidRPr="00CC19BF">
        <w:rPr>
          <w:rFonts w:eastAsia="Arial" w:cs="Arial"/>
          <w:spacing w:val="-1"/>
          <w:szCs w:val="22"/>
        </w:rPr>
        <w:t>i</w:t>
      </w:r>
      <w:r w:rsidRPr="00CC19BF">
        <w:rPr>
          <w:rFonts w:eastAsia="Arial" w:cs="Arial"/>
          <w:szCs w:val="22"/>
        </w:rPr>
        <w:t>n a</w:t>
      </w:r>
      <w:r w:rsidRPr="00CC19BF">
        <w:rPr>
          <w:rFonts w:eastAsia="Arial" w:cs="Arial"/>
          <w:spacing w:val="1"/>
          <w:szCs w:val="22"/>
        </w:rPr>
        <w:t>cc</w:t>
      </w:r>
      <w:r w:rsidRPr="00CC19BF">
        <w:rPr>
          <w:rFonts w:eastAsia="Arial" w:cs="Arial"/>
          <w:szCs w:val="22"/>
        </w:rPr>
        <w:t>ordance</w:t>
      </w:r>
      <w:r w:rsidRPr="00CC19BF">
        <w:rPr>
          <w:rFonts w:eastAsia="Arial" w:cs="Arial"/>
          <w:spacing w:val="-9"/>
          <w:szCs w:val="22"/>
        </w:rPr>
        <w:t xml:space="preserve"> </w:t>
      </w:r>
      <w:r w:rsidRPr="00CC19BF">
        <w:rPr>
          <w:rFonts w:eastAsia="Arial" w:cs="Arial"/>
          <w:szCs w:val="22"/>
        </w:rPr>
        <w:t>w</w:t>
      </w:r>
      <w:r w:rsidRPr="00CC19BF">
        <w:rPr>
          <w:rFonts w:eastAsia="Arial" w:cs="Arial"/>
          <w:spacing w:val="-1"/>
          <w:szCs w:val="22"/>
        </w:rPr>
        <w:t>i</w:t>
      </w:r>
      <w:r w:rsidRPr="00CC19BF">
        <w:rPr>
          <w:rFonts w:eastAsia="Arial" w:cs="Arial"/>
          <w:szCs w:val="22"/>
        </w:rPr>
        <w:t>th</w:t>
      </w:r>
      <w:r w:rsidRPr="00CC19BF">
        <w:rPr>
          <w:rFonts w:eastAsia="Arial" w:cs="Arial"/>
          <w:spacing w:val="-3"/>
          <w:szCs w:val="22"/>
        </w:rPr>
        <w:t xml:space="preserve"> </w:t>
      </w:r>
      <w:r w:rsidRPr="00CC19BF">
        <w:rPr>
          <w:rFonts w:eastAsia="Arial" w:cs="Arial"/>
          <w:szCs w:val="22"/>
        </w:rPr>
        <w:t>th</w:t>
      </w:r>
      <w:r w:rsidRPr="00CC19BF">
        <w:rPr>
          <w:rFonts w:eastAsia="Arial" w:cs="Arial"/>
          <w:spacing w:val="-1"/>
          <w:szCs w:val="22"/>
        </w:rPr>
        <w:t>a</w:t>
      </w:r>
      <w:r w:rsidRPr="00CC19BF">
        <w:rPr>
          <w:rFonts w:eastAsia="Arial" w:cs="Arial"/>
          <w:szCs w:val="22"/>
        </w:rPr>
        <w:t>t</w:t>
      </w:r>
      <w:r w:rsidRPr="00CC19BF">
        <w:rPr>
          <w:rFonts w:eastAsia="Arial" w:cs="Arial"/>
          <w:spacing w:val="-1"/>
          <w:szCs w:val="22"/>
        </w:rPr>
        <w:t xml:space="preserve"> P</w:t>
      </w:r>
      <w:r w:rsidRPr="00CC19BF">
        <w:rPr>
          <w:rFonts w:eastAsia="Arial" w:cs="Arial"/>
          <w:spacing w:val="1"/>
          <w:szCs w:val="22"/>
        </w:rPr>
        <w:t>r</w:t>
      </w:r>
      <w:r w:rsidRPr="00CC19BF">
        <w:rPr>
          <w:rFonts w:eastAsia="Arial" w:cs="Arial"/>
          <w:spacing w:val="2"/>
          <w:szCs w:val="22"/>
        </w:rPr>
        <w:t>o</w:t>
      </w:r>
      <w:r w:rsidRPr="00CC19BF">
        <w:rPr>
          <w:rFonts w:eastAsia="Arial" w:cs="Arial"/>
          <w:szCs w:val="22"/>
        </w:rPr>
        <w:t>gra</w:t>
      </w:r>
      <w:r w:rsidRPr="00CC19BF">
        <w:rPr>
          <w:rFonts w:eastAsia="Arial" w:cs="Arial"/>
          <w:spacing w:val="2"/>
          <w:szCs w:val="22"/>
        </w:rPr>
        <w:t>m</w:t>
      </w:r>
      <w:r w:rsidRPr="00CC19BF">
        <w:rPr>
          <w:rFonts w:eastAsia="Arial" w:cs="Arial"/>
          <w:spacing w:val="4"/>
          <w:szCs w:val="22"/>
        </w:rPr>
        <w:t>m</w:t>
      </w:r>
      <w:r w:rsidRPr="00CC19BF">
        <w:rPr>
          <w:rFonts w:eastAsia="Arial" w:cs="Arial"/>
          <w:szCs w:val="22"/>
        </w:rPr>
        <w:t>e;</w:t>
      </w:r>
      <w:r w:rsidRPr="00CC19BF">
        <w:rPr>
          <w:rFonts w:eastAsia="Arial" w:cs="Arial"/>
          <w:spacing w:val="-12"/>
          <w:szCs w:val="22"/>
        </w:rPr>
        <w:t xml:space="preserve"> </w:t>
      </w:r>
      <w:r w:rsidRPr="00CC19BF">
        <w:rPr>
          <w:rFonts w:eastAsia="Arial" w:cs="Arial"/>
          <w:szCs w:val="22"/>
        </w:rPr>
        <w:t>or</w:t>
      </w:r>
    </w:p>
    <w:p w:rsidR="009C233E" w:rsidRPr="00CC19BF" w:rsidRDefault="009C233E" w:rsidP="009C233E">
      <w:pPr>
        <w:spacing w:line="120" w:lineRule="exact"/>
        <w:rPr>
          <w:szCs w:val="22"/>
        </w:rPr>
      </w:pPr>
    </w:p>
    <w:p w:rsidR="008A432F" w:rsidRPr="00CC19BF" w:rsidRDefault="009C233E" w:rsidP="00CC19BF">
      <w:pPr>
        <w:tabs>
          <w:tab w:val="left" w:pos="1820"/>
        </w:tabs>
        <w:ind w:left="1252" w:right="95"/>
        <w:rPr>
          <w:rFonts w:eastAsia="Arial" w:cs="Arial"/>
          <w:szCs w:val="22"/>
        </w:rPr>
      </w:pPr>
      <w:r w:rsidRPr="00CC19BF">
        <w:rPr>
          <w:rFonts w:eastAsia="Arial" w:cs="Arial"/>
          <w:spacing w:val="1"/>
          <w:szCs w:val="22"/>
        </w:rPr>
        <w:t>(</w:t>
      </w:r>
      <w:r w:rsidRPr="00CC19BF">
        <w:rPr>
          <w:rFonts w:eastAsia="Arial" w:cs="Arial"/>
          <w:szCs w:val="22"/>
        </w:rPr>
        <w:t>2)</w:t>
      </w:r>
      <w:r w:rsidRPr="00CC19BF">
        <w:rPr>
          <w:rFonts w:eastAsia="Arial" w:cs="Arial"/>
          <w:szCs w:val="22"/>
        </w:rPr>
        <w:tab/>
      </w:r>
      <w:r w:rsidRPr="00CC19BF">
        <w:rPr>
          <w:rFonts w:eastAsia="Arial" w:cs="Arial"/>
          <w:spacing w:val="1"/>
          <w:szCs w:val="22"/>
        </w:rPr>
        <w:t>s</w:t>
      </w:r>
      <w:r w:rsidRPr="00CC19BF">
        <w:rPr>
          <w:rFonts w:eastAsia="Arial" w:cs="Arial"/>
          <w:szCs w:val="22"/>
        </w:rPr>
        <w:t>o</w:t>
      </w:r>
      <w:r w:rsidRPr="00CC19BF">
        <w:rPr>
          <w:rFonts w:eastAsia="Arial" w:cs="Arial"/>
          <w:spacing w:val="-1"/>
          <w:szCs w:val="22"/>
        </w:rPr>
        <w:t>u</w:t>
      </w:r>
      <w:r w:rsidRPr="00CC19BF">
        <w:rPr>
          <w:rFonts w:eastAsia="Arial" w:cs="Arial"/>
          <w:spacing w:val="1"/>
          <w:szCs w:val="22"/>
        </w:rPr>
        <w:t>rc</w:t>
      </w:r>
      <w:r w:rsidRPr="00CC19BF">
        <w:rPr>
          <w:rFonts w:eastAsia="Arial" w:cs="Arial"/>
          <w:szCs w:val="22"/>
        </w:rPr>
        <w:t>es</w:t>
      </w:r>
      <w:r w:rsidRPr="00CC19BF">
        <w:rPr>
          <w:rFonts w:eastAsia="Arial" w:cs="Arial"/>
          <w:spacing w:val="-7"/>
          <w:szCs w:val="22"/>
        </w:rPr>
        <w:t xml:space="preserve"> </w:t>
      </w:r>
      <w:r w:rsidRPr="00CC19BF">
        <w:rPr>
          <w:rFonts w:eastAsia="Arial" w:cs="Arial"/>
          <w:spacing w:val="1"/>
          <w:szCs w:val="22"/>
        </w:rPr>
        <w:t>s</w:t>
      </w:r>
      <w:r w:rsidRPr="00CC19BF">
        <w:rPr>
          <w:rFonts w:eastAsia="Arial" w:cs="Arial"/>
          <w:szCs w:val="22"/>
        </w:rPr>
        <w:t>u</w:t>
      </w:r>
      <w:r w:rsidRPr="00CC19BF">
        <w:rPr>
          <w:rFonts w:eastAsia="Arial" w:cs="Arial"/>
          <w:spacing w:val="1"/>
          <w:szCs w:val="22"/>
        </w:rPr>
        <w:t>p</w:t>
      </w:r>
      <w:r w:rsidRPr="00CC19BF">
        <w:rPr>
          <w:rFonts w:eastAsia="Arial" w:cs="Arial"/>
          <w:szCs w:val="22"/>
        </w:rPr>
        <w:t>p</w:t>
      </w:r>
      <w:r w:rsidRPr="00CC19BF">
        <w:rPr>
          <w:rFonts w:eastAsia="Arial" w:cs="Arial"/>
          <w:spacing w:val="3"/>
          <w:szCs w:val="22"/>
        </w:rPr>
        <w:t>l</w:t>
      </w:r>
      <w:r w:rsidRPr="00CC19BF">
        <w:rPr>
          <w:rFonts w:eastAsia="Arial" w:cs="Arial"/>
          <w:spacing w:val="-4"/>
          <w:szCs w:val="22"/>
        </w:rPr>
        <w:t>y</w:t>
      </w:r>
      <w:r w:rsidRPr="00CC19BF">
        <w:rPr>
          <w:rFonts w:eastAsia="Arial" w:cs="Arial"/>
          <w:spacing w:val="1"/>
          <w:szCs w:val="22"/>
        </w:rPr>
        <w:t>i</w:t>
      </w:r>
      <w:r w:rsidRPr="00CC19BF">
        <w:rPr>
          <w:rFonts w:eastAsia="Arial" w:cs="Arial"/>
          <w:szCs w:val="22"/>
        </w:rPr>
        <w:t>ng</w:t>
      </w:r>
      <w:r w:rsidRPr="00CC19BF">
        <w:rPr>
          <w:rFonts w:eastAsia="Arial" w:cs="Arial"/>
          <w:spacing w:val="-7"/>
          <w:szCs w:val="22"/>
        </w:rPr>
        <w:t xml:space="preserve"> </w:t>
      </w:r>
      <w:r w:rsidRPr="00CC19BF">
        <w:rPr>
          <w:rFonts w:eastAsia="Arial" w:cs="Arial"/>
          <w:szCs w:val="22"/>
        </w:rPr>
        <w:t>wood</w:t>
      </w:r>
      <w:r w:rsidRPr="00CC19BF">
        <w:rPr>
          <w:rFonts w:eastAsia="Arial" w:cs="Arial"/>
          <w:spacing w:val="-4"/>
          <w:szCs w:val="22"/>
        </w:rPr>
        <w:t xml:space="preserve"> </w:t>
      </w:r>
      <w:r w:rsidRPr="00CC19BF">
        <w:rPr>
          <w:rFonts w:eastAsia="Arial" w:cs="Arial"/>
          <w:szCs w:val="22"/>
        </w:rPr>
        <w:t>tr</w:t>
      </w:r>
      <w:r w:rsidRPr="00CC19BF">
        <w:rPr>
          <w:rFonts w:eastAsia="Arial" w:cs="Arial"/>
          <w:spacing w:val="2"/>
          <w:szCs w:val="22"/>
        </w:rPr>
        <w:t>e</w:t>
      </w:r>
      <w:r w:rsidRPr="00CC19BF">
        <w:rPr>
          <w:rFonts w:eastAsia="Arial" w:cs="Arial"/>
          <w:szCs w:val="22"/>
        </w:rPr>
        <w:t>at</w:t>
      </w:r>
      <w:r w:rsidRPr="00CC19BF">
        <w:rPr>
          <w:rFonts w:eastAsia="Arial" w:cs="Arial"/>
          <w:spacing w:val="-1"/>
          <w:szCs w:val="22"/>
        </w:rPr>
        <w:t>e</w:t>
      </w:r>
      <w:r w:rsidRPr="00CC19BF">
        <w:rPr>
          <w:rFonts w:eastAsia="Arial" w:cs="Arial"/>
          <w:szCs w:val="22"/>
        </w:rPr>
        <w:t>d</w:t>
      </w:r>
      <w:r w:rsidRPr="00CC19BF">
        <w:rPr>
          <w:rFonts w:eastAsia="Arial" w:cs="Arial"/>
          <w:spacing w:val="-5"/>
          <w:szCs w:val="22"/>
        </w:rPr>
        <w:t xml:space="preserve"> </w:t>
      </w:r>
      <w:r w:rsidRPr="00CC19BF">
        <w:rPr>
          <w:rFonts w:eastAsia="Arial" w:cs="Arial"/>
          <w:szCs w:val="22"/>
        </w:rPr>
        <w:t>a</w:t>
      </w:r>
      <w:r w:rsidRPr="00CC19BF">
        <w:rPr>
          <w:rFonts w:eastAsia="Arial" w:cs="Arial"/>
          <w:spacing w:val="-1"/>
          <w:szCs w:val="22"/>
        </w:rPr>
        <w:t>n</w:t>
      </w:r>
      <w:r w:rsidRPr="00CC19BF">
        <w:rPr>
          <w:rFonts w:eastAsia="Arial" w:cs="Arial"/>
          <w:szCs w:val="22"/>
        </w:rPr>
        <w:t>d</w:t>
      </w:r>
      <w:r w:rsidRPr="00CC19BF">
        <w:rPr>
          <w:rFonts w:eastAsia="Arial" w:cs="Arial"/>
          <w:spacing w:val="-1"/>
          <w:szCs w:val="22"/>
        </w:rPr>
        <w:t xml:space="preserve"> </w:t>
      </w:r>
      <w:r w:rsidRPr="00CC19BF">
        <w:rPr>
          <w:rFonts w:eastAsia="Arial" w:cs="Arial"/>
          <w:spacing w:val="4"/>
          <w:szCs w:val="22"/>
        </w:rPr>
        <w:t>m</w:t>
      </w:r>
      <w:r w:rsidRPr="00CC19BF">
        <w:rPr>
          <w:rFonts w:eastAsia="Arial" w:cs="Arial"/>
          <w:szCs w:val="22"/>
        </w:rPr>
        <w:t>a</w:t>
      </w:r>
      <w:r w:rsidRPr="00CC19BF">
        <w:rPr>
          <w:rFonts w:eastAsia="Arial" w:cs="Arial"/>
          <w:spacing w:val="-2"/>
          <w:szCs w:val="22"/>
        </w:rPr>
        <w:t>r</w:t>
      </w:r>
      <w:r w:rsidRPr="00CC19BF">
        <w:rPr>
          <w:rFonts w:eastAsia="Arial" w:cs="Arial"/>
          <w:spacing w:val="3"/>
          <w:szCs w:val="22"/>
        </w:rPr>
        <w:t>k</w:t>
      </w:r>
      <w:r w:rsidRPr="00CC19BF">
        <w:rPr>
          <w:rFonts w:eastAsia="Arial" w:cs="Arial"/>
          <w:szCs w:val="22"/>
        </w:rPr>
        <w:t>ed</w:t>
      </w:r>
      <w:r w:rsidRPr="00CC19BF">
        <w:rPr>
          <w:rFonts w:eastAsia="Arial" w:cs="Arial"/>
          <w:spacing w:val="-8"/>
          <w:szCs w:val="22"/>
        </w:rPr>
        <w:t xml:space="preserve"> </w:t>
      </w:r>
      <w:r w:rsidRPr="00CC19BF">
        <w:rPr>
          <w:rFonts w:eastAsia="Arial" w:cs="Arial"/>
          <w:spacing w:val="1"/>
          <w:szCs w:val="22"/>
        </w:rPr>
        <w:t>s</w:t>
      </w:r>
      <w:r w:rsidRPr="00CC19BF">
        <w:rPr>
          <w:rFonts w:eastAsia="Arial" w:cs="Arial"/>
          <w:szCs w:val="22"/>
        </w:rPr>
        <w:t>o</w:t>
      </w:r>
      <w:r w:rsidRPr="00CC19BF">
        <w:rPr>
          <w:rFonts w:eastAsia="Arial" w:cs="Arial"/>
          <w:spacing w:val="-2"/>
          <w:szCs w:val="22"/>
        </w:rPr>
        <w:t xml:space="preserve"> </w:t>
      </w:r>
      <w:r w:rsidRPr="00CC19BF">
        <w:rPr>
          <w:rFonts w:eastAsia="Arial" w:cs="Arial"/>
          <w:spacing w:val="-1"/>
          <w:szCs w:val="22"/>
        </w:rPr>
        <w:t>a</w:t>
      </w:r>
      <w:r w:rsidRPr="00CC19BF">
        <w:rPr>
          <w:rFonts w:eastAsia="Arial" w:cs="Arial"/>
          <w:szCs w:val="22"/>
        </w:rPr>
        <w:t>s</w:t>
      </w:r>
      <w:r w:rsidRPr="00CC19BF">
        <w:rPr>
          <w:rFonts w:eastAsia="Arial" w:cs="Arial"/>
          <w:spacing w:val="-1"/>
          <w:szCs w:val="22"/>
        </w:rPr>
        <w:t xml:space="preserve"> </w:t>
      </w:r>
      <w:r w:rsidRPr="00CC19BF">
        <w:rPr>
          <w:rFonts w:eastAsia="Arial" w:cs="Arial"/>
          <w:szCs w:val="22"/>
        </w:rPr>
        <w:t>to</w:t>
      </w:r>
      <w:r w:rsidRPr="00CC19BF">
        <w:rPr>
          <w:rFonts w:eastAsia="Arial" w:cs="Arial"/>
          <w:spacing w:val="-3"/>
          <w:szCs w:val="22"/>
        </w:rPr>
        <w:t xml:space="preserve"> </w:t>
      </w:r>
      <w:r w:rsidRPr="00CC19BF">
        <w:rPr>
          <w:rFonts w:eastAsia="Arial" w:cs="Arial"/>
          <w:spacing w:val="1"/>
          <w:szCs w:val="22"/>
        </w:rPr>
        <w:t>c</w:t>
      </w:r>
      <w:r w:rsidRPr="00CC19BF">
        <w:rPr>
          <w:rFonts w:eastAsia="Arial" w:cs="Arial"/>
          <w:szCs w:val="22"/>
        </w:rPr>
        <w:t>o</w:t>
      </w:r>
      <w:r w:rsidRPr="00CC19BF">
        <w:rPr>
          <w:rFonts w:eastAsia="Arial" w:cs="Arial"/>
          <w:spacing w:val="-1"/>
          <w:szCs w:val="22"/>
        </w:rPr>
        <w:t>n</w:t>
      </w:r>
      <w:r w:rsidRPr="00CC19BF">
        <w:rPr>
          <w:rFonts w:eastAsia="Arial" w:cs="Arial"/>
          <w:spacing w:val="2"/>
          <w:szCs w:val="22"/>
        </w:rPr>
        <w:t>f</w:t>
      </w:r>
      <w:r w:rsidRPr="00CC19BF">
        <w:rPr>
          <w:rFonts w:eastAsia="Arial" w:cs="Arial"/>
          <w:szCs w:val="22"/>
        </w:rPr>
        <w:t>o</w:t>
      </w:r>
      <w:r w:rsidRPr="00CC19BF">
        <w:rPr>
          <w:rFonts w:eastAsia="Arial" w:cs="Arial"/>
          <w:spacing w:val="-2"/>
          <w:szCs w:val="22"/>
        </w:rPr>
        <w:t>r</w:t>
      </w:r>
      <w:r w:rsidRPr="00CC19BF">
        <w:rPr>
          <w:rFonts w:eastAsia="Arial" w:cs="Arial"/>
          <w:szCs w:val="22"/>
        </w:rPr>
        <w:t>m</w:t>
      </w:r>
      <w:r w:rsidRPr="00CC19BF">
        <w:rPr>
          <w:rFonts w:eastAsia="Arial" w:cs="Arial"/>
          <w:spacing w:val="-3"/>
          <w:szCs w:val="22"/>
        </w:rPr>
        <w:t xml:space="preserve"> </w:t>
      </w:r>
      <w:r w:rsidRPr="00CC19BF">
        <w:rPr>
          <w:rFonts w:eastAsia="Arial" w:cs="Arial"/>
          <w:szCs w:val="22"/>
        </w:rPr>
        <w:t>to</w:t>
      </w:r>
      <w:r w:rsidRPr="00CC19BF">
        <w:rPr>
          <w:rFonts w:eastAsia="Arial" w:cs="Arial"/>
          <w:spacing w:val="-3"/>
          <w:szCs w:val="22"/>
        </w:rPr>
        <w:t xml:space="preserve"> </w:t>
      </w:r>
      <w:r w:rsidRPr="00CC19BF">
        <w:rPr>
          <w:rFonts w:eastAsia="Arial" w:cs="Arial"/>
          <w:spacing w:val="-1"/>
          <w:szCs w:val="22"/>
        </w:rPr>
        <w:t>A</w:t>
      </w:r>
      <w:r w:rsidRPr="00CC19BF">
        <w:rPr>
          <w:rFonts w:eastAsia="Arial" w:cs="Arial"/>
          <w:szCs w:val="22"/>
        </w:rPr>
        <w:t>n</w:t>
      </w:r>
      <w:r w:rsidRPr="00CC19BF">
        <w:rPr>
          <w:rFonts w:eastAsia="Arial" w:cs="Arial"/>
          <w:spacing w:val="1"/>
          <w:szCs w:val="22"/>
        </w:rPr>
        <w:t>n</w:t>
      </w:r>
      <w:r w:rsidRPr="00CC19BF">
        <w:rPr>
          <w:rFonts w:eastAsia="Arial" w:cs="Arial"/>
          <w:szCs w:val="22"/>
        </w:rPr>
        <w:t>ex</w:t>
      </w:r>
      <w:r w:rsidRPr="00CC19BF">
        <w:rPr>
          <w:rFonts w:eastAsia="Arial" w:cs="Arial"/>
          <w:spacing w:val="-6"/>
          <w:szCs w:val="22"/>
        </w:rPr>
        <w:t xml:space="preserve"> </w:t>
      </w:r>
      <w:r w:rsidRPr="00CC19BF">
        <w:rPr>
          <w:rFonts w:eastAsia="Arial" w:cs="Arial"/>
          <w:szCs w:val="22"/>
        </w:rPr>
        <w:t>I</w:t>
      </w:r>
      <w:r w:rsidRPr="00CC19BF">
        <w:rPr>
          <w:rFonts w:eastAsia="Arial" w:cs="Arial"/>
          <w:spacing w:val="-1"/>
          <w:szCs w:val="22"/>
        </w:rPr>
        <w:t xml:space="preserve"> </w:t>
      </w:r>
      <w:r w:rsidRPr="00CC19BF">
        <w:rPr>
          <w:rFonts w:eastAsia="Arial" w:cs="Arial"/>
          <w:spacing w:val="1"/>
          <w:w w:val="99"/>
          <w:szCs w:val="22"/>
        </w:rPr>
        <w:t>a</w:t>
      </w:r>
      <w:r w:rsidRPr="00CC19BF">
        <w:rPr>
          <w:rFonts w:eastAsia="Arial" w:cs="Arial"/>
          <w:w w:val="99"/>
          <w:szCs w:val="22"/>
        </w:rPr>
        <w:t xml:space="preserve">nd </w:t>
      </w:r>
      <w:r w:rsidRPr="00CC19BF">
        <w:rPr>
          <w:rFonts w:eastAsia="Arial" w:cs="Arial"/>
          <w:spacing w:val="-1"/>
          <w:w w:val="99"/>
          <w:szCs w:val="22"/>
        </w:rPr>
        <w:t>A</w:t>
      </w:r>
      <w:r w:rsidRPr="00CC19BF">
        <w:rPr>
          <w:rFonts w:eastAsia="Arial" w:cs="Arial"/>
          <w:w w:val="99"/>
          <w:szCs w:val="22"/>
        </w:rPr>
        <w:t>n</w:t>
      </w:r>
      <w:r w:rsidRPr="00CC19BF">
        <w:rPr>
          <w:rFonts w:eastAsia="Arial" w:cs="Arial"/>
          <w:spacing w:val="1"/>
          <w:w w:val="99"/>
          <w:szCs w:val="22"/>
        </w:rPr>
        <w:t>n</w:t>
      </w:r>
      <w:r w:rsidRPr="00CC19BF">
        <w:rPr>
          <w:rFonts w:eastAsia="Arial" w:cs="Arial"/>
          <w:w w:val="99"/>
          <w:szCs w:val="22"/>
        </w:rPr>
        <w:t>ex</w:t>
      </w:r>
      <w:r w:rsidRPr="00CC19BF">
        <w:rPr>
          <w:rFonts w:eastAsia="Arial" w:cs="Arial"/>
          <w:szCs w:val="22"/>
        </w:rPr>
        <w:t xml:space="preserve"> II</w:t>
      </w:r>
      <w:r w:rsidRPr="00CC19BF">
        <w:rPr>
          <w:rFonts w:eastAsia="Arial" w:cs="Arial"/>
          <w:spacing w:val="-2"/>
          <w:szCs w:val="22"/>
        </w:rPr>
        <w:t xml:space="preserve"> </w:t>
      </w:r>
      <w:r w:rsidRPr="00CC19BF">
        <w:rPr>
          <w:rFonts w:eastAsia="Arial" w:cs="Arial"/>
          <w:szCs w:val="22"/>
        </w:rPr>
        <w:t>of</w:t>
      </w:r>
      <w:r w:rsidRPr="00CC19BF">
        <w:rPr>
          <w:rFonts w:eastAsia="Arial" w:cs="Arial"/>
          <w:spacing w:val="-1"/>
          <w:szCs w:val="22"/>
        </w:rPr>
        <w:t xml:space="preserve"> </w:t>
      </w:r>
      <w:r w:rsidRPr="00CC19BF">
        <w:rPr>
          <w:rFonts w:eastAsia="Arial" w:cs="Arial"/>
          <w:szCs w:val="22"/>
        </w:rPr>
        <w:t>t</w:t>
      </w:r>
      <w:r w:rsidRPr="00CC19BF">
        <w:rPr>
          <w:rFonts w:eastAsia="Arial" w:cs="Arial"/>
          <w:spacing w:val="-1"/>
          <w:szCs w:val="22"/>
        </w:rPr>
        <w:t>h</w:t>
      </w:r>
      <w:r w:rsidRPr="00CC19BF">
        <w:rPr>
          <w:rFonts w:eastAsia="Arial" w:cs="Arial"/>
          <w:szCs w:val="22"/>
        </w:rPr>
        <w:t>e</w:t>
      </w:r>
      <w:r w:rsidRPr="00CC19BF">
        <w:rPr>
          <w:rFonts w:eastAsia="Arial" w:cs="Arial"/>
          <w:spacing w:val="-1"/>
          <w:szCs w:val="22"/>
        </w:rPr>
        <w:t xml:space="preserve"> </w:t>
      </w:r>
      <w:r w:rsidRPr="00CC19BF">
        <w:rPr>
          <w:rFonts w:eastAsia="Arial" w:cs="Arial"/>
          <w:szCs w:val="22"/>
        </w:rPr>
        <w:t>I</w:t>
      </w:r>
      <w:r w:rsidRPr="00CC19BF">
        <w:rPr>
          <w:rFonts w:eastAsia="Arial" w:cs="Arial"/>
          <w:spacing w:val="-1"/>
          <w:szCs w:val="22"/>
        </w:rPr>
        <w:t>n</w:t>
      </w:r>
      <w:r w:rsidRPr="00CC19BF">
        <w:rPr>
          <w:rFonts w:eastAsia="Arial" w:cs="Arial"/>
          <w:spacing w:val="2"/>
          <w:szCs w:val="22"/>
        </w:rPr>
        <w:t>t</w:t>
      </w:r>
      <w:r w:rsidRPr="00CC19BF">
        <w:rPr>
          <w:rFonts w:eastAsia="Arial" w:cs="Arial"/>
          <w:szCs w:val="22"/>
        </w:rPr>
        <w:t>erna</w:t>
      </w:r>
      <w:r w:rsidRPr="00CC19BF">
        <w:rPr>
          <w:rFonts w:eastAsia="Arial" w:cs="Arial"/>
          <w:spacing w:val="2"/>
          <w:szCs w:val="22"/>
        </w:rPr>
        <w:t>t</w:t>
      </w:r>
      <w:r w:rsidRPr="00CC19BF">
        <w:rPr>
          <w:rFonts w:eastAsia="Arial" w:cs="Arial"/>
          <w:spacing w:val="-1"/>
          <w:szCs w:val="22"/>
        </w:rPr>
        <w:t>i</w:t>
      </w:r>
      <w:r w:rsidRPr="00CC19BF">
        <w:rPr>
          <w:rFonts w:eastAsia="Arial" w:cs="Arial"/>
          <w:szCs w:val="22"/>
        </w:rPr>
        <w:t>o</w:t>
      </w:r>
      <w:r w:rsidRPr="00CC19BF">
        <w:rPr>
          <w:rFonts w:eastAsia="Arial" w:cs="Arial"/>
          <w:spacing w:val="1"/>
          <w:szCs w:val="22"/>
        </w:rPr>
        <w:t>n</w:t>
      </w:r>
      <w:r w:rsidRPr="00CC19BF">
        <w:rPr>
          <w:rFonts w:eastAsia="Arial" w:cs="Arial"/>
          <w:szCs w:val="22"/>
        </w:rPr>
        <w:t>al</w:t>
      </w:r>
      <w:r w:rsidRPr="00CC19BF">
        <w:rPr>
          <w:rFonts w:eastAsia="Arial" w:cs="Arial"/>
          <w:spacing w:val="-10"/>
          <w:szCs w:val="22"/>
        </w:rPr>
        <w:t xml:space="preserve"> </w:t>
      </w:r>
      <w:r w:rsidRPr="00CC19BF">
        <w:rPr>
          <w:rFonts w:eastAsia="Arial" w:cs="Arial"/>
          <w:spacing w:val="-1"/>
          <w:szCs w:val="22"/>
        </w:rPr>
        <w:t>S</w:t>
      </w:r>
      <w:r w:rsidRPr="00CC19BF">
        <w:rPr>
          <w:rFonts w:eastAsia="Arial" w:cs="Arial"/>
          <w:szCs w:val="22"/>
        </w:rPr>
        <w:t>t</w:t>
      </w:r>
      <w:r w:rsidRPr="00CC19BF">
        <w:rPr>
          <w:rFonts w:eastAsia="Arial" w:cs="Arial"/>
          <w:spacing w:val="2"/>
          <w:szCs w:val="22"/>
        </w:rPr>
        <w:t>a</w:t>
      </w:r>
      <w:r w:rsidRPr="00CC19BF">
        <w:rPr>
          <w:rFonts w:eastAsia="Arial" w:cs="Arial"/>
          <w:szCs w:val="22"/>
        </w:rPr>
        <w:t>n</w:t>
      </w:r>
      <w:r w:rsidRPr="00CC19BF">
        <w:rPr>
          <w:rFonts w:eastAsia="Arial" w:cs="Arial"/>
          <w:spacing w:val="-1"/>
          <w:szCs w:val="22"/>
        </w:rPr>
        <w:t>d</w:t>
      </w:r>
      <w:r w:rsidRPr="00CC19BF">
        <w:rPr>
          <w:rFonts w:eastAsia="Arial" w:cs="Arial"/>
          <w:szCs w:val="22"/>
        </w:rPr>
        <w:t>ard</w:t>
      </w:r>
      <w:r w:rsidRPr="00CC19BF">
        <w:rPr>
          <w:rFonts w:eastAsia="Arial" w:cs="Arial"/>
          <w:spacing w:val="-6"/>
          <w:szCs w:val="22"/>
        </w:rPr>
        <w:t xml:space="preserve"> </w:t>
      </w:r>
      <w:r w:rsidRPr="00CC19BF">
        <w:rPr>
          <w:rFonts w:eastAsia="Arial" w:cs="Arial"/>
          <w:spacing w:val="2"/>
          <w:szCs w:val="22"/>
        </w:rPr>
        <w:t>f</w:t>
      </w:r>
      <w:r w:rsidRPr="00CC19BF">
        <w:rPr>
          <w:rFonts w:eastAsia="Arial" w:cs="Arial"/>
          <w:szCs w:val="22"/>
        </w:rPr>
        <w:t>or</w:t>
      </w:r>
      <w:r w:rsidRPr="00CC19BF">
        <w:rPr>
          <w:rFonts w:eastAsia="Arial" w:cs="Arial"/>
          <w:spacing w:val="-2"/>
          <w:szCs w:val="22"/>
        </w:rPr>
        <w:t xml:space="preserve"> </w:t>
      </w:r>
      <w:r w:rsidRPr="00CC19BF">
        <w:rPr>
          <w:rFonts w:eastAsia="Arial" w:cs="Arial"/>
          <w:szCs w:val="22"/>
        </w:rPr>
        <w:t>P</w:t>
      </w:r>
      <w:r w:rsidRPr="00CC19BF">
        <w:rPr>
          <w:rFonts w:eastAsia="Arial" w:cs="Arial"/>
          <w:spacing w:val="4"/>
          <w:szCs w:val="22"/>
        </w:rPr>
        <w:t>h</w:t>
      </w:r>
      <w:r w:rsidRPr="00CC19BF">
        <w:rPr>
          <w:rFonts w:eastAsia="Arial" w:cs="Arial"/>
          <w:spacing w:val="-4"/>
          <w:szCs w:val="22"/>
        </w:rPr>
        <w:t>y</w:t>
      </w:r>
      <w:r w:rsidRPr="00CC19BF">
        <w:rPr>
          <w:rFonts w:eastAsia="Arial" w:cs="Arial"/>
          <w:szCs w:val="22"/>
        </w:rPr>
        <w:t>tosa</w:t>
      </w:r>
      <w:r w:rsidRPr="00CC19BF">
        <w:rPr>
          <w:rFonts w:eastAsia="Arial" w:cs="Arial"/>
          <w:spacing w:val="1"/>
          <w:szCs w:val="22"/>
        </w:rPr>
        <w:t>n</w:t>
      </w:r>
      <w:r w:rsidRPr="00CC19BF">
        <w:rPr>
          <w:rFonts w:eastAsia="Arial" w:cs="Arial"/>
          <w:spacing w:val="-1"/>
          <w:szCs w:val="22"/>
        </w:rPr>
        <w:t>i</w:t>
      </w:r>
      <w:r w:rsidRPr="00CC19BF">
        <w:rPr>
          <w:rFonts w:eastAsia="Arial" w:cs="Arial"/>
          <w:szCs w:val="22"/>
        </w:rPr>
        <w:t>ta</w:t>
      </w:r>
      <w:r w:rsidRPr="00CC19BF">
        <w:rPr>
          <w:rFonts w:eastAsia="Arial" w:cs="Arial"/>
          <w:spacing w:val="5"/>
          <w:szCs w:val="22"/>
        </w:rPr>
        <w:t>r</w:t>
      </w:r>
      <w:r w:rsidRPr="00CC19BF">
        <w:rPr>
          <w:rFonts w:eastAsia="Arial" w:cs="Arial"/>
          <w:szCs w:val="22"/>
        </w:rPr>
        <w:t>y</w:t>
      </w:r>
      <w:r w:rsidRPr="00CC19BF">
        <w:rPr>
          <w:rFonts w:eastAsia="Arial" w:cs="Arial"/>
          <w:spacing w:val="-13"/>
          <w:szCs w:val="22"/>
        </w:rPr>
        <w:t xml:space="preserve"> </w:t>
      </w:r>
      <w:r w:rsidRPr="00CC19BF">
        <w:rPr>
          <w:rFonts w:eastAsia="Arial" w:cs="Arial"/>
          <w:szCs w:val="22"/>
        </w:rPr>
        <w:t>M</w:t>
      </w:r>
      <w:r w:rsidRPr="00CC19BF">
        <w:rPr>
          <w:rFonts w:eastAsia="Arial" w:cs="Arial"/>
          <w:spacing w:val="-1"/>
          <w:szCs w:val="22"/>
        </w:rPr>
        <w:t>e</w:t>
      </w:r>
      <w:r w:rsidRPr="00CC19BF">
        <w:rPr>
          <w:rFonts w:eastAsia="Arial" w:cs="Arial"/>
          <w:szCs w:val="22"/>
        </w:rPr>
        <w:t>a</w:t>
      </w:r>
      <w:r w:rsidRPr="00CC19BF">
        <w:rPr>
          <w:rFonts w:eastAsia="Arial" w:cs="Arial"/>
          <w:spacing w:val="1"/>
          <w:szCs w:val="22"/>
        </w:rPr>
        <w:t>s</w:t>
      </w:r>
      <w:r w:rsidRPr="00CC19BF">
        <w:rPr>
          <w:rFonts w:eastAsia="Arial" w:cs="Arial"/>
          <w:szCs w:val="22"/>
        </w:rPr>
        <w:t>ure</w:t>
      </w:r>
      <w:r w:rsidRPr="00CC19BF">
        <w:rPr>
          <w:rFonts w:eastAsia="Arial" w:cs="Arial"/>
          <w:spacing w:val="1"/>
          <w:szCs w:val="22"/>
        </w:rPr>
        <w:t>s</w:t>
      </w:r>
      <w:r w:rsidRPr="00CC19BF">
        <w:rPr>
          <w:rFonts w:eastAsia="Arial" w:cs="Arial"/>
          <w:szCs w:val="22"/>
        </w:rPr>
        <w:t>,</w:t>
      </w:r>
      <w:r w:rsidRPr="00CC19BF">
        <w:rPr>
          <w:rFonts w:eastAsia="Arial" w:cs="Arial"/>
          <w:spacing w:val="-9"/>
          <w:szCs w:val="22"/>
        </w:rPr>
        <w:t xml:space="preserve"> </w:t>
      </w:r>
      <w:r w:rsidRPr="00CC19BF">
        <w:rPr>
          <w:rFonts w:eastAsia="Arial" w:cs="Arial"/>
          <w:szCs w:val="22"/>
        </w:rPr>
        <w:t>“</w:t>
      </w:r>
      <w:r w:rsidRPr="00CC19BF">
        <w:rPr>
          <w:rFonts w:eastAsia="Arial" w:cs="Arial"/>
          <w:spacing w:val="1"/>
          <w:szCs w:val="22"/>
        </w:rPr>
        <w:t>G</w:t>
      </w:r>
      <w:r w:rsidRPr="00CC19BF">
        <w:rPr>
          <w:rFonts w:eastAsia="Arial" w:cs="Arial"/>
          <w:spacing w:val="2"/>
          <w:szCs w:val="22"/>
        </w:rPr>
        <w:t>u</w:t>
      </w:r>
      <w:r w:rsidRPr="00CC19BF">
        <w:rPr>
          <w:rFonts w:eastAsia="Arial" w:cs="Arial"/>
          <w:spacing w:val="-1"/>
          <w:szCs w:val="22"/>
        </w:rPr>
        <w:t>i</w:t>
      </w:r>
      <w:r w:rsidRPr="00CC19BF">
        <w:rPr>
          <w:rFonts w:eastAsia="Arial" w:cs="Arial"/>
          <w:spacing w:val="2"/>
          <w:szCs w:val="22"/>
        </w:rPr>
        <w:t>d</w:t>
      </w:r>
      <w:r w:rsidRPr="00CC19BF">
        <w:rPr>
          <w:rFonts w:eastAsia="Arial" w:cs="Arial"/>
          <w:szCs w:val="22"/>
        </w:rPr>
        <w:t>e</w:t>
      </w:r>
      <w:r w:rsidRPr="00CC19BF">
        <w:rPr>
          <w:rFonts w:eastAsia="Arial" w:cs="Arial"/>
          <w:spacing w:val="1"/>
          <w:szCs w:val="22"/>
        </w:rPr>
        <w:t>l</w:t>
      </w:r>
      <w:r w:rsidRPr="00CC19BF">
        <w:rPr>
          <w:rFonts w:eastAsia="Arial" w:cs="Arial"/>
          <w:spacing w:val="-1"/>
          <w:szCs w:val="22"/>
        </w:rPr>
        <w:t>i</w:t>
      </w:r>
      <w:r w:rsidRPr="00CC19BF">
        <w:rPr>
          <w:rFonts w:eastAsia="Arial" w:cs="Arial"/>
          <w:szCs w:val="22"/>
        </w:rPr>
        <w:t>n</w:t>
      </w:r>
      <w:r w:rsidRPr="00CC19BF">
        <w:rPr>
          <w:rFonts w:eastAsia="Arial" w:cs="Arial"/>
          <w:spacing w:val="-1"/>
          <w:szCs w:val="22"/>
        </w:rPr>
        <w:t>e</w:t>
      </w:r>
      <w:r w:rsidRPr="00CC19BF">
        <w:rPr>
          <w:rFonts w:eastAsia="Arial" w:cs="Arial"/>
          <w:szCs w:val="22"/>
        </w:rPr>
        <w:t>s</w:t>
      </w:r>
      <w:r w:rsidRPr="00CC19BF">
        <w:rPr>
          <w:rFonts w:eastAsia="Arial" w:cs="Arial"/>
          <w:spacing w:val="-9"/>
          <w:szCs w:val="22"/>
        </w:rPr>
        <w:t xml:space="preserve"> </w:t>
      </w:r>
      <w:r w:rsidRPr="00CC19BF">
        <w:rPr>
          <w:rFonts w:eastAsia="Arial" w:cs="Arial"/>
          <w:spacing w:val="2"/>
          <w:szCs w:val="22"/>
        </w:rPr>
        <w:t>f</w:t>
      </w:r>
      <w:r w:rsidRPr="00CC19BF">
        <w:rPr>
          <w:rFonts w:eastAsia="Arial" w:cs="Arial"/>
          <w:szCs w:val="22"/>
        </w:rPr>
        <w:t>or Reg</w:t>
      </w:r>
      <w:r w:rsidRPr="00CC19BF">
        <w:rPr>
          <w:rFonts w:eastAsia="Arial" w:cs="Arial"/>
          <w:spacing w:val="1"/>
          <w:szCs w:val="22"/>
        </w:rPr>
        <w:t>u</w:t>
      </w:r>
      <w:r w:rsidRPr="00CC19BF">
        <w:rPr>
          <w:rFonts w:eastAsia="Arial" w:cs="Arial"/>
          <w:spacing w:val="-1"/>
          <w:szCs w:val="22"/>
        </w:rPr>
        <w:t>l</w:t>
      </w:r>
      <w:r w:rsidRPr="00CC19BF">
        <w:rPr>
          <w:rFonts w:eastAsia="Arial" w:cs="Arial"/>
          <w:szCs w:val="22"/>
        </w:rPr>
        <w:t>a</w:t>
      </w:r>
      <w:r w:rsidRPr="00CC19BF">
        <w:rPr>
          <w:rFonts w:eastAsia="Arial" w:cs="Arial"/>
          <w:spacing w:val="2"/>
          <w:szCs w:val="22"/>
        </w:rPr>
        <w:t>t</w:t>
      </w:r>
      <w:r w:rsidRPr="00CC19BF">
        <w:rPr>
          <w:rFonts w:eastAsia="Arial" w:cs="Arial"/>
          <w:spacing w:val="-1"/>
          <w:szCs w:val="22"/>
        </w:rPr>
        <w:t>i</w:t>
      </w:r>
      <w:r w:rsidRPr="00CC19BF">
        <w:rPr>
          <w:rFonts w:eastAsia="Arial" w:cs="Arial"/>
          <w:szCs w:val="22"/>
        </w:rPr>
        <w:t>ng</w:t>
      </w:r>
      <w:r w:rsidRPr="00CC19BF">
        <w:rPr>
          <w:rFonts w:eastAsia="Arial" w:cs="Arial"/>
          <w:spacing w:val="-14"/>
          <w:szCs w:val="22"/>
        </w:rPr>
        <w:t xml:space="preserve"> </w:t>
      </w:r>
      <w:r w:rsidRPr="00CC19BF">
        <w:rPr>
          <w:rFonts w:eastAsia="Arial" w:cs="Arial"/>
          <w:spacing w:val="11"/>
          <w:szCs w:val="22"/>
        </w:rPr>
        <w:t>W</w:t>
      </w:r>
      <w:r w:rsidRPr="00CC19BF">
        <w:rPr>
          <w:rFonts w:eastAsia="Arial" w:cs="Arial"/>
          <w:szCs w:val="22"/>
        </w:rPr>
        <w:t>o</w:t>
      </w:r>
      <w:r w:rsidRPr="00CC19BF">
        <w:rPr>
          <w:rFonts w:eastAsia="Arial" w:cs="Arial"/>
          <w:spacing w:val="-1"/>
          <w:szCs w:val="22"/>
        </w:rPr>
        <w:t>o</w:t>
      </w:r>
      <w:r w:rsidRPr="00CC19BF">
        <w:rPr>
          <w:rFonts w:eastAsia="Arial" w:cs="Arial"/>
          <w:szCs w:val="22"/>
        </w:rPr>
        <w:t>d</w:t>
      </w:r>
      <w:r w:rsidRPr="00CC19BF">
        <w:rPr>
          <w:rFonts w:eastAsia="Arial" w:cs="Arial"/>
          <w:spacing w:val="-5"/>
          <w:szCs w:val="22"/>
        </w:rPr>
        <w:t xml:space="preserve"> </w:t>
      </w:r>
      <w:r w:rsidRPr="00CC19BF">
        <w:rPr>
          <w:rFonts w:eastAsia="Arial" w:cs="Arial"/>
          <w:spacing w:val="-1"/>
          <w:szCs w:val="22"/>
        </w:rPr>
        <w:t>P</w:t>
      </w:r>
      <w:r w:rsidRPr="00CC19BF">
        <w:rPr>
          <w:rFonts w:eastAsia="Arial" w:cs="Arial"/>
          <w:szCs w:val="22"/>
        </w:rPr>
        <w:t>a</w:t>
      </w:r>
      <w:r w:rsidRPr="00CC19BF">
        <w:rPr>
          <w:rFonts w:eastAsia="Arial" w:cs="Arial"/>
          <w:spacing w:val="1"/>
          <w:szCs w:val="22"/>
        </w:rPr>
        <w:t>c</w:t>
      </w:r>
      <w:r w:rsidRPr="00CC19BF">
        <w:rPr>
          <w:rFonts w:eastAsia="Arial" w:cs="Arial"/>
          <w:spacing w:val="3"/>
          <w:szCs w:val="22"/>
        </w:rPr>
        <w:t>k</w:t>
      </w:r>
      <w:r w:rsidRPr="00CC19BF">
        <w:rPr>
          <w:rFonts w:eastAsia="Arial" w:cs="Arial"/>
          <w:szCs w:val="22"/>
        </w:rPr>
        <w:t>a</w:t>
      </w:r>
      <w:r w:rsidRPr="00CC19BF">
        <w:rPr>
          <w:rFonts w:eastAsia="Arial" w:cs="Arial"/>
          <w:spacing w:val="-1"/>
          <w:szCs w:val="22"/>
        </w:rPr>
        <w:t>gi</w:t>
      </w:r>
      <w:r w:rsidRPr="00CC19BF">
        <w:rPr>
          <w:rFonts w:eastAsia="Arial" w:cs="Arial"/>
          <w:szCs w:val="22"/>
        </w:rPr>
        <w:t>ng</w:t>
      </w:r>
      <w:r w:rsidRPr="00CC19BF">
        <w:rPr>
          <w:rFonts w:eastAsia="Arial" w:cs="Arial"/>
          <w:spacing w:val="-10"/>
          <w:szCs w:val="22"/>
        </w:rPr>
        <w:t xml:space="preserve"> </w:t>
      </w:r>
      <w:r w:rsidRPr="00CC19BF">
        <w:rPr>
          <w:rFonts w:eastAsia="Arial" w:cs="Arial"/>
          <w:szCs w:val="22"/>
        </w:rPr>
        <w:t>M</w:t>
      </w:r>
      <w:r w:rsidRPr="00CC19BF">
        <w:rPr>
          <w:rFonts w:eastAsia="Arial" w:cs="Arial"/>
          <w:spacing w:val="-1"/>
          <w:szCs w:val="22"/>
        </w:rPr>
        <w:t>a</w:t>
      </w:r>
      <w:r w:rsidRPr="00CC19BF">
        <w:rPr>
          <w:rFonts w:eastAsia="Arial" w:cs="Arial"/>
          <w:spacing w:val="2"/>
          <w:szCs w:val="22"/>
        </w:rPr>
        <w:t>t</w:t>
      </w:r>
      <w:r w:rsidRPr="00CC19BF">
        <w:rPr>
          <w:rFonts w:eastAsia="Arial" w:cs="Arial"/>
          <w:szCs w:val="22"/>
        </w:rPr>
        <w:t>eri</w:t>
      </w:r>
      <w:r w:rsidRPr="00CC19BF">
        <w:rPr>
          <w:rFonts w:eastAsia="Arial" w:cs="Arial"/>
          <w:spacing w:val="1"/>
          <w:szCs w:val="22"/>
        </w:rPr>
        <w:t>a</w:t>
      </w:r>
      <w:r w:rsidRPr="00CC19BF">
        <w:rPr>
          <w:rFonts w:eastAsia="Arial" w:cs="Arial"/>
          <w:szCs w:val="22"/>
        </w:rPr>
        <w:t>l</w:t>
      </w:r>
      <w:r w:rsidRPr="00CC19BF">
        <w:rPr>
          <w:rFonts w:eastAsia="Arial" w:cs="Arial"/>
          <w:spacing w:val="-6"/>
          <w:szCs w:val="22"/>
        </w:rPr>
        <w:t xml:space="preserve"> </w:t>
      </w:r>
      <w:r w:rsidRPr="00CC19BF">
        <w:rPr>
          <w:rFonts w:eastAsia="Arial" w:cs="Arial"/>
          <w:spacing w:val="-1"/>
          <w:szCs w:val="22"/>
        </w:rPr>
        <w:t>i</w:t>
      </w:r>
      <w:r w:rsidRPr="00CC19BF">
        <w:rPr>
          <w:rFonts w:eastAsia="Arial" w:cs="Arial"/>
          <w:szCs w:val="22"/>
        </w:rPr>
        <w:t>n</w:t>
      </w:r>
      <w:r w:rsidRPr="00CC19BF">
        <w:rPr>
          <w:rFonts w:eastAsia="Arial" w:cs="Arial"/>
          <w:spacing w:val="-2"/>
          <w:szCs w:val="22"/>
        </w:rPr>
        <w:t xml:space="preserve"> </w:t>
      </w:r>
      <w:r w:rsidRPr="00CC19BF">
        <w:rPr>
          <w:rFonts w:eastAsia="Arial" w:cs="Arial"/>
          <w:spacing w:val="1"/>
          <w:szCs w:val="22"/>
        </w:rPr>
        <w:t>I</w:t>
      </w:r>
      <w:r w:rsidRPr="00CC19BF">
        <w:rPr>
          <w:rFonts w:eastAsia="Arial" w:cs="Arial"/>
          <w:szCs w:val="22"/>
        </w:rPr>
        <w:t>nt</w:t>
      </w:r>
      <w:r w:rsidRPr="00CC19BF">
        <w:rPr>
          <w:rFonts w:eastAsia="Arial" w:cs="Arial"/>
          <w:spacing w:val="-1"/>
          <w:szCs w:val="22"/>
        </w:rPr>
        <w:t>e</w:t>
      </w:r>
      <w:r w:rsidRPr="00CC19BF">
        <w:rPr>
          <w:rFonts w:eastAsia="Arial" w:cs="Arial"/>
          <w:spacing w:val="1"/>
          <w:szCs w:val="22"/>
        </w:rPr>
        <w:t>r</w:t>
      </w:r>
      <w:r w:rsidRPr="00CC19BF">
        <w:rPr>
          <w:rFonts w:eastAsia="Arial" w:cs="Arial"/>
          <w:spacing w:val="2"/>
          <w:szCs w:val="22"/>
        </w:rPr>
        <w:t>n</w:t>
      </w:r>
      <w:r w:rsidRPr="00CC19BF">
        <w:rPr>
          <w:rFonts w:eastAsia="Arial" w:cs="Arial"/>
          <w:szCs w:val="22"/>
        </w:rPr>
        <w:t>at</w:t>
      </w:r>
      <w:r w:rsidRPr="00CC19BF">
        <w:rPr>
          <w:rFonts w:eastAsia="Arial" w:cs="Arial"/>
          <w:spacing w:val="1"/>
          <w:szCs w:val="22"/>
        </w:rPr>
        <w:t>i</w:t>
      </w:r>
      <w:r w:rsidRPr="00CC19BF">
        <w:rPr>
          <w:rFonts w:eastAsia="Arial" w:cs="Arial"/>
          <w:szCs w:val="22"/>
        </w:rPr>
        <w:t>o</w:t>
      </w:r>
      <w:r w:rsidRPr="00CC19BF">
        <w:rPr>
          <w:rFonts w:eastAsia="Arial" w:cs="Arial"/>
          <w:spacing w:val="-1"/>
          <w:szCs w:val="22"/>
        </w:rPr>
        <w:t>n</w:t>
      </w:r>
      <w:r w:rsidRPr="00CC19BF">
        <w:rPr>
          <w:rFonts w:eastAsia="Arial" w:cs="Arial"/>
          <w:spacing w:val="2"/>
          <w:szCs w:val="22"/>
        </w:rPr>
        <w:t>a</w:t>
      </w:r>
      <w:r w:rsidRPr="00CC19BF">
        <w:rPr>
          <w:rFonts w:eastAsia="Arial" w:cs="Arial"/>
          <w:szCs w:val="22"/>
        </w:rPr>
        <w:t>l</w:t>
      </w:r>
      <w:r w:rsidRPr="00CC19BF">
        <w:rPr>
          <w:rFonts w:eastAsia="Arial" w:cs="Arial"/>
          <w:spacing w:val="-12"/>
          <w:szCs w:val="22"/>
        </w:rPr>
        <w:t xml:space="preserve"> </w:t>
      </w:r>
      <w:r w:rsidRPr="00CC19BF">
        <w:rPr>
          <w:rFonts w:eastAsia="Arial" w:cs="Arial"/>
          <w:spacing w:val="3"/>
          <w:szCs w:val="22"/>
        </w:rPr>
        <w:t>T</w:t>
      </w:r>
      <w:r w:rsidRPr="00CC19BF">
        <w:rPr>
          <w:rFonts w:eastAsia="Arial" w:cs="Arial"/>
          <w:spacing w:val="1"/>
          <w:szCs w:val="22"/>
        </w:rPr>
        <w:t>r</w:t>
      </w:r>
      <w:r w:rsidRPr="00CC19BF">
        <w:rPr>
          <w:rFonts w:eastAsia="Arial" w:cs="Arial"/>
          <w:szCs w:val="22"/>
        </w:rPr>
        <w:t>a</w:t>
      </w:r>
      <w:r w:rsidRPr="00CC19BF">
        <w:rPr>
          <w:rFonts w:eastAsia="Arial" w:cs="Arial"/>
          <w:spacing w:val="-1"/>
          <w:szCs w:val="22"/>
        </w:rPr>
        <w:t>d</w:t>
      </w:r>
      <w:r w:rsidRPr="00CC19BF">
        <w:rPr>
          <w:rFonts w:eastAsia="Arial" w:cs="Arial"/>
          <w:szCs w:val="22"/>
        </w:rPr>
        <w:t>e”,</w:t>
      </w:r>
      <w:r w:rsidRPr="00CC19BF">
        <w:rPr>
          <w:rFonts w:eastAsia="Arial" w:cs="Arial"/>
          <w:spacing w:val="-6"/>
          <w:szCs w:val="22"/>
        </w:rPr>
        <w:t xml:space="preserve"> </w:t>
      </w:r>
      <w:r w:rsidRPr="00CC19BF">
        <w:rPr>
          <w:rFonts w:eastAsia="Arial" w:cs="Arial"/>
          <w:spacing w:val="1"/>
          <w:szCs w:val="22"/>
        </w:rPr>
        <w:t>P</w:t>
      </w:r>
      <w:r w:rsidRPr="00CC19BF">
        <w:rPr>
          <w:rFonts w:eastAsia="Arial" w:cs="Arial"/>
          <w:szCs w:val="22"/>
        </w:rPr>
        <w:t>u</w:t>
      </w:r>
      <w:r w:rsidRPr="00CC19BF">
        <w:rPr>
          <w:rFonts w:eastAsia="Arial" w:cs="Arial"/>
          <w:spacing w:val="1"/>
          <w:szCs w:val="22"/>
        </w:rPr>
        <w:t>b</w:t>
      </w:r>
      <w:r w:rsidRPr="00CC19BF">
        <w:rPr>
          <w:rFonts w:eastAsia="Arial" w:cs="Arial"/>
          <w:spacing w:val="-1"/>
          <w:szCs w:val="22"/>
        </w:rPr>
        <w:t>li</w:t>
      </w:r>
      <w:r w:rsidRPr="00CC19BF">
        <w:rPr>
          <w:rFonts w:eastAsia="Arial" w:cs="Arial"/>
          <w:spacing w:val="1"/>
          <w:szCs w:val="22"/>
        </w:rPr>
        <w:t>c</w:t>
      </w:r>
      <w:r w:rsidRPr="00CC19BF">
        <w:rPr>
          <w:rFonts w:eastAsia="Arial" w:cs="Arial"/>
          <w:szCs w:val="22"/>
        </w:rPr>
        <w:t>a</w:t>
      </w:r>
      <w:r w:rsidRPr="00CC19BF">
        <w:rPr>
          <w:rFonts w:eastAsia="Arial" w:cs="Arial"/>
          <w:spacing w:val="2"/>
          <w:szCs w:val="22"/>
        </w:rPr>
        <w:t>t</w:t>
      </w:r>
      <w:r w:rsidRPr="00CC19BF">
        <w:rPr>
          <w:rFonts w:eastAsia="Arial" w:cs="Arial"/>
          <w:spacing w:val="-1"/>
          <w:szCs w:val="22"/>
        </w:rPr>
        <w:t>i</w:t>
      </w:r>
      <w:r w:rsidRPr="00CC19BF">
        <w:rPr>
          <w:rFonts w:eastAsia="Arial" w:cs="Arial"/>
          <w:spacing w:val="2"/>
          <w:szCs w:val="22"/>
        </w:rPr>
        <w:t>o</w:t>
      </w:r>
      <w:r w:rsidRPr="00CC19BF">
        <w:rPr>
          <w:rFonts w:eastAsia="Arial" w:cs="Arial"/>
          <w:szCs w:val="22"/>
        </w:rPr>
        <w:t>n</w:t>
      </w:r>
      <w:r w:rsidRPr="00CC19BF">
        <w:rPr>
          <w:rFonts w:eastAsia="Arial" w:cs="Arial"/>
          <w:spacing w:val="-10"/>
          <w:szCs w:val="22"/>
        </w:rPr>
        <w:t xml:space="preserve"> </w:t>
      </w:r>
      <w:r w:rsidRPr="00CC19BF">
        <w:rPr>
          <w:rFonts w:eastAsia="Arial" w:cs="Arial"/>
          <w:szCs w:val="22"/>
        </w:rPr>
        <w:t>No</w:t>
      </w:r>
      <w:r w:rsidRPr="00CC19BF">
        <w:rPr>
          <w:rFonts w:eastAsia="Arial" w:cs="Arial"/>
          <w:spacing w:val="-2"/>
          <w:szCs w:val="22"/>
        </w:rPr>
        <w:t xml:space="preserve"> </w:t>
      </w:r>
      <w:r w:rsidRPr="00CC19BF">
        <w:rPr>
          <w:rFonts w:eastAsia="Arial" w:cs="Arial"/>
          <w:szCs w:val="22"/>
        </w:rPr>
        <w:t>15</w:t>
      </w:r>
      <w:r w:rsidRPr="00CC19BF">
        <w:rPr>
          <w:rFonts w:eastAsia="Arial" w:cs="Arial"/>
          <w:spacing w:val="-1"/>
          <w:szCs w:val="22"/>
        </w:rPr>
        <w:t xml:space="preserve"> </w:t>
      </w:r>
      <w:r w:rsidRPr="00CC19BF">
        <w:rPr>
          <w:rFonts w:eastAsia="Arial" w:cs="Arial"/>
          <w:szCs w:val="22"/>
        </w:rPr>
        <w:t>p</w:t>
      </w:r>
      <w:r w:rsidRPr="00CC19BF">
        <w:rPr>
          <w:rFonts w:eastAsia="Arial" w:cs="Arial"/>
          <w:spacing w:val="1"/>
          <w:szCs w:val="22"/>
        </w:rPr>
        <w:t>u</w:t>
      </w:r>
      <w:r w:rsidRPr="00CC19BF">
        <w:rPr>
          <w:rFonts w:eastAsia="Arial" w:cs="Arial"/>
          <w:szCs w:val="22"/>
        </w:rPr>
        <w:t>b</w:t>
      </w:r>
      <w:r w:rsidRPr="00CC19BF">
        <w:rPr>
          <w:rFonts w:eastAsia="Arial" w:cs="Arial"/>
          <w:spacing w:val="-1"/>
          <w:szCs w:val="22"/>
        </w:rPr>
        <w:t>li</w:t>
      </w:r>
      <w:r w:rsidRPr="00CC19BF">
        <w:rPr>
          <w:rFonts w:eastAsia="Arial" w:cs="Arial"/>
          <w:spacing w:val="1"/>
          <w:szCs w:val="22"/>
        </w:rPr>
        <w:t>s</w:t>
      </w:r>
      <w:r w:rsidRPr="00CC19BF">
        <w:rPr>
          <w:rFonts w:eastAsia="Arial" w:cs="Arial"/>
          <w:spacing w:val="2"/>
          <w:szCs w:val="22"/>
        </w:rPr>
        <w:t>h</w:t>
      </w:r>
      <w:r w:rsidRPr="00CC19BF">
        <w:rPr>
          <w:rFonts w:eastAsia="Arial" w:cs="Arial"/>
          <w:szCs w:val="22"/>
        </w:rPr>
        <w:t xml:space="preserve">ed </w:t>
      </w:r>
      <w:r w:rsidRPr="00CC19BF">
        <w:rPr>
          <w:rFonts w:eastAsia="Arial" w:cs="Arial"/>
          <w:spacing w:val="2"/>
          <w:szCs w:val="22"/>
        </w:rPr>
        <w:t>b</w:t>
      </w:r>
      <w:r w:rsidRPr="00CC19BF">
        <w:rPr>
          <w:rFonts w:eastAsia="Arial" w:cs="Arial"/>
          <w:szCs w:val="22"/>
        </w:rPr>
        <w:t>y</w:t>
      </w:r>
      <w:r w:rsidRPr="00CC19BF">
        <w:rPr>
          <w:rFonts w:eastAsia="Arial" w:cs="Arial"/>
          <w:spacing w:val="-6"/>
          <w:szCs w:val="22"/>
        </w:rPr>
        <w:t xml:space="preserve"> </w:t>
      </w:r>
      <w:r w:rsidRPr="00CC19BF">
        <w:rPr>
          <w:rFonts w:eastAsia="Arial" w:cs="Arial"/>
          <w:spacing w:val="2"/>
          <w:szCs w:val="22"/>
        </w:rPr>
        <w:t>t</w:t>
      </w:r>
      <w:r w:rsidRPr="00CC19BF">
        <w:rPr>
          <w:rFonts w:eastAsia="Arial" w:cs="Arial"/>
          <w:szCs w:val="22"/>
        </w:rPr>
        <w:t>he</w:t>
      </w:r>
      <w:r w:rsidRPr="00CC19BF">
        <w:rPr>
          <w:rFonts w:eastAsia="Arial" w:cs="Arial"/>
          <w:spacing w:val="-4"/>
          <w:szCs w:val="22"/>
        </w:rPr>
        <w:t xml:space="preserve"> </w:t>
      </w:r>
      <w:r w:rsidRPr="00CC19BF">
        <w:rPr>
          <w:rFonts w:eastAsia="Arial" w:cs="Arial"/>
          <w:szCs w:val="22"/>
        </w:rPr>
        <w:t>F</w:t>
      </w:r>
      <w:r w:rsidRPr="00CC19BF">
        <w:rPr>
          <w:rFonts w:eastAsia="Arial" w:cs="Arial"/>
          <w:spacing w:val="2"/>
          <w:szCs w:val="22"/>
        </w:rPr>
        <w:t>o</w:t>
      </w:r>
      <w:r w:rsidRPr="00CC19BF">
        <w:rPr>
          <w:rFonts w:eastAsia="Arial" w:cs="Arial"/>
          <w:szCs w:val="22"/>
        </w:rPr>
        <w:t>od</w:t>
      </w:r>
      <w:r w:rsidRPr="00CC19BF">
        <w:rPr>
          <w:rFonts w:eastAsia="Arial" w:cs="Arial"/>
          <w:spacing w:val="-4"/>
          <w:szCs w:val="22"/>
        </w:rPr>
        <w:t xml:space="preserve"> </w:t>
      </w:r>
      <w:r w:rsidRPr="00CC19BF">
        <w:rPr>
          <w:rFonts w:eastAsia="Arial" w:cs="Arial"/>
          <w:szCs w:val="22"/>
        </w:rPr>
        <w:t>a</w:t>
      </w:r>
      <w:r w:rsidRPr="00CC19BF">
        <w:rPr>
          <w:rFonts w:eastAsia="Arial" w:cs="Arial"/>
          <w:spacing w:val="-1"/>
          <w:szCs w:val="22"/>
        </w:rPr>
        <w:t>n</w:t>
      </w:r>
      <w:r w:rsidRPr="00CC19BF">
        <w:rPr>
          <w:rFonts w:eastAsia="Arial" w:cs="Arial"/>
          <w:szCs w:val="22"/>
        </w:rPr>
        <w:t>d</w:t>
      </w:r>
      <w:r w:rsidRPr="00CC19BF">
        <w:rPr>
          <w:rFonts w:eastAsia="Arial" w:cs="Arial"/>
          <w:spacing w:val="-2"/>
          <w:szCs w:val="22"/>
        </w:rPr>
        <w:t xml:space="preserve"> </w:t>
      </w:r>
      <w:r w:rsidRPr="00CC19BF">
        <w:rPr>
          <w:rFonts w:eastAsia="Arial" w:cs="Arial"/>
          <w:spacing w:val="-1"/>
          <w:szCs w:val="22"/>
        </w:rPr>
        <w:t>A</w:t>
      </w:r>
      <w:r w:rsidRPr="00CC19BF">
        <w:rPr>
          <w:rFonts w:eastAsia="Arial" w:cs="Arial"/>
          <w:szCs w:val="22"/>
        </w:rPr>
        <w:t>g</w:t>
      </w:r>
      <w:r w:rsidRPr="00CC19BF">
        <w:rPr>
          <w:rFonts w:eastAsia="Arial" w:cs="Arial"/>
          <w:spacing w:val="3"/>
          <w:szCs w:val="22"/>
        </w:rPr>
        <w:t>r</w:t>
      </w:r>
      <w:r w:rsidRPr="00CC19BF">
        <w:rPr>
          <w:rFonts w:eastAsia="Arial" w:cs="Arial"/>
          <w:spacing w:val="-1"/>
          <w:szCs w:val="22"/>
        </w:rPr>
        <w:t>i</w:t>
      </w:r>
      <w:r w:rsidRPr="00CC19BF">
        <w:rPr>
          <w:rFonts w:eastAsia="Arial" w:cs="Arial"/>
          <w:spacing w:val="1"/>
          <w:szCs w:val="22"/>
        </w:rPr>
        <w:t>c</w:t>
      </w:r>
      <w:r w:rsidRPr="00CC19BF">
        <w:rPr>
          <w:rFonts w:eastAsia="Arial" w:cs="Arial"/>
          <w:spacing w:val="2"/>
          <w:szCs w:val="22"/>
        </w:rPr>
        <w:t>u</w:t>
      </w:r>
      <w:r w:rsidRPr="00CC19BF">
        <w:rPr>
          <w:rFonts w:eastAsia="Arial" w:cs="Arial"/>
          <w:spacing w:val="-1"/>
          <w:szCs w:val="22"/>
        </w:rPr>
        <w:t>l</w:t>
      </w:r>
      <w:r w:rsidRPr="00CC19BF">
        <w:rPr>
          <w:rFonts w:eastAsia="Arial" w:cs="Arial"/>
          <w:spacing w:val="2"/>
          <w:szCs w:val="22"/>
        </w:rPr>
        <w:t>t</w:t>
      </w:r>
      <w:r w:rsidRPr="00CC19BF">
        <w:rPr>
          <w:rFonts w:eastAsia="Arial" w:cs="Arial"/>
          <w:szCs w:val="22"/>
        </w:rPr>
        <w:t>ural</w:t>
      </w:r>
      <w:r w:rsidRPr="00CC19BF">
        <w:rPr>
          <w:rFonts w:eastAsia="Arial" w:cs="Arial"/>
          <w:spacing w:val="-11"/>
          <w:szCs w:val="22"/>
        </w:rPr>
        <w:t xml:space="preserve"> </w:t>
      </w:r>
      <w:r w:rsidRPr="00CC19BF">
        <w:rPr>
          <w:rFonts w:eastAsia="Arial" w:cs="Arial"/>
          <w:spacing w:val="1"/>
          <w:szCs w:val="22"/>
        </w:rPr>
        <w:t>Or</w:t>
      </w:r>
      <w:r w:rsidRPr="00CC19BF">
        <w:rPr>
          <w:rFonts w:eastAsia="Arial" w:cs="Arial"/>
          <w:szCs w:val="22"/>
        </w:rPr>
        <w:t>g</w:t>
      </w:r>
      <w:r w:rsidRPr="00CC19BF">
        <w:rPr>
          <w:rFonts w:eastAsia="Arial" w:cs="Arial"/>
          <w:spacing w:val="1"/>
          <w:szCs w:val="22"/>
        </w:rPr>
        <w:t>a</w:t>
      </w:r>
      <w:r w:rsidRPr="00CC19BF">
        <w:rPr>
          <w:rFonts w:eastAsia="Arial" w:cs="Arial"/>
          <w:szCs w:val="22"/>
        </w:rPr>
        <w:t>n</w:t>
      </w:r>
      <w:r w:rsidRPr="00CC19BF">
        <w:rPr>
          <w:rFonts w:eastAsia="Arial" w:cs="Arial"/>
          <w:spacing w:val="-1"/>
          <w:szCs w:val="22"/>
        </w:rPr>
        <w:t>i</w:t>
      </w:r>
      <w:r w:rsidRPr="00CC19BF">
        <w:rPr>
          <w:rFonts w:eastAsia="Arial" w:cs="Arial"/>
          <w:spacing w:val="1"/>
          <w:szCs w:val="22"/>
        </w:rPr>
        <w:t>s</w:t>
      </w:r>
      <w:r w:rsidRPr="00CC19BF">
        <w:rPr>
          <w:rFonts w:eastAsia="Arial" w:cs="Arial"/>
          <w:szCs w:val="22"/>
        </w:rPr>
        <w:t>a</w:t>
      </w:r>
      <w:r w:rsidRPr="00CC19BF">
        <w:rPr>
          <w:rFonts w:eastAsia="Arial" w:cs="Arial"/>
          <w:spacing w:val="2"/>
          <w:szCs w:val="22"/>
        </w:rPr>
        <w:t>t</w:t>
      </w:r>
      <w:r w:rsidRPr="00CC19BF">
        <w:rPr>
          <w:rFonts w:eastAsia="Arial" w:cs="Arial"/>
          <w:spacing w:val="-1"/>
          <w:szCs w:val="22"/>
        </w:rPr>
        <w:t>i</w:t>
      </w:r>
      <w:r w:rsidRPr="00CC19BF">
        <w:rPr>
          <w:rFonts w:eastAsia="Arial" w:cs="Arial"/>
          <w:spacing w:val="2"/>
          <w:szCs w:val="22"/>
        </w:rPr>
        <w:t>o</w:t>
      </w:r>
      <w:r w:rsidRPr="00CC19BF">
        <w:rPr>
          <w:rFonts w:eastAsia="Arial" w:cs="Arial"/>
          <w:szCs w:val="22"/>
        </w:rPr>
        <w:t>n</w:t>
      </w:r>
      <w:r w:rsidRPr="00CC19BF">
        <w:rPr>
          <w:rFonts w:eastAsia="Arial" w:cs="Arial"/>
          <w:spacing w:val="-11"/>
          <w:szCs w:val="22"/>
        </w:rPr>
        <w:t xml:space="preserve"> </w:t>
      </w:r>
      <w:r w:rsidRPr="00CC19BF">
        <w:rPr>
          <w:rFonts w:eastAsia="Arial" w:cs="Arial"/>
          <w:spacing w:val="-1"/>
          <w:szCs w:val="22"/>
        </w:rPr>
        <w:t>o</w:t>
      </w:r>
      <w:r w:rsidRPr="00CC19BF">
        <w:rPr>
          <w:rFonts w:eastAsia="Arial" w:cs="Arial"/>
          <w:szCs w:val="22"/>
        </w:rPr>
        <w:t>f t</w:t>
      </w:r>
      <w:r w:rsidRPr="00CC19BF">
        <w:rPr>
          <w:rFonts w:eastAsia="Arial" w:cs="Arial"/>
          <w:spacing w:val="-1"/>
          <w:szCs w:val="22"/>
        </w:rPr>
        <w:t>h</w:t>
      </w:r>
      <w:r w:rsidRPr="00CC19BF">
        <w:rPr>
          <w:rFonts w:eastAsia="Arial" w:cs="Arial"/>
          <w:szCs w:val="22"/>
        </w:rPr>
        <w:t>e</w:t>
      </w:r>
      <w:r w:rsidRPr="00CC19BF">
        <w:rPr>
          <w:rFonts w:eastAsia="Arial" w:cs="Arial"/>
          <w:spacing w:val="-2"/>
          <w:szCs w:val="22"/>
        </w:rPr>
        <w:t xml:space="preserve"> </w:t>
      </w:r>
      <w:r w:rsidRPr="00CC19BF">
        <w:rPr>
          <w:rFonts w:eastAsia="Arial" w:cs="Arial"/>
          <w:szCs w:val="22"/>
        </w:rPr>
        <w:t>Un</w:t>
      </w:r>
      <w:r w:rsidRPr="00CC19BF">
        <w:rPr>
          <w:rFonts w:eastAsia="Arial" w:cs="Arial"/>
          <w:spacing w:val="1"/>
          <w:szCs w:val="22"/>
        </w:rPr>
        <w:t>i</w:t>
      </w:r>
      <w:r w:rsidRPr="00CC19BF">
        <w:rPr>
          <w:rFonts w:eastAsia="Arial" w:cs="Arial"/>
          <w:szCs w:val="22"/>
        </w:rPr>
        <w:t>t</w:t>
      </w:r>
      <w:r w:rsidRPr="00CC19BF">
        <w:rPr>
          <w:rFonts w:eastAsia="Arial" w:cs="Arial"/>
          <w:spacing w:val="2"/>
          <w:szCs w:val="22"/>
        </w:rPr>
        <w:t>e</w:t>
      </w:r>
      <w:r w:rsidRPr="00CC19BF">
        <w:rPr>
          <w:rFonts w:eastAsia="Arial" w:cs="Arial"/>
          <w:szCs w:val="22"/>
        </w:rPr>
        <w:t>d</w:t>
      </w:r>
      <w:r w:rsidRPr="00CC19BF">
        <w:rPr>
          <w:rFonts w:eastAsia="Arial" w:cs="Arial"/>
          <w:spacing w:val="-6"/>
          <w:szCs w:val="22"/>
        </w:rPr>
        <w:t xml:space="preserve"> </w:t>
      </w:r>
      <w:r w:rsidRPr="00CC19BF">
        <w:rPr>
          <w:rFonts w:eastAsia="Arial" w:cs="Arial"/>
          <w:szCs w:val="22"/>
        </w:rPr>
        <w:t>N</w:t>
      </w:r>
      <w:r w:rsidRPr="00CC19BF">
        <w:rPr>
          <w:rFonts w:eastAsia="Arial" w:cs="Arial"/>
          <w:spacing w:val="-1"/>
          <w:szCs w:val="22"/>
        </w:rPr>
        <w:t>a</w:t>
      </w:r>
      <w:r w:rsidRPr="00CC19BF">
        <w:rPr>
          <w:rFonts w:eastAsia="Arial" w:cs="Arial"/>
          <w:spacing w:val="2"/>
          <w:szCs w:val="22"/>
        </w:rPr>
        <w:t>t</w:t>
      </w:r>
      <w:r w:rsidRPr="00CC19BF">
        <w:rPr>
          <w:rFonts w:eastAsia="Arial" w:cs="Arial"/>
          <w:spacing w:val="-1"/>
          <w:szCs w:val="22"/>
        </w:rPr>
        <w:t>i</w:t>
      </w:r>
      <w:r w:rsidRPr="00CC19BF">
        <w:rPr>
          <w:rFonts w:eastAsia="Arial" w:cs="Arial"/>
          <w:szCs w:val="22"/>
        </w:rPr>
        <w:t>o</w:t>
      </w:r>
      <w:r w:rsidRPr="00CC19BF">
        <w:rPr>
          <w:rFonts w:eastAsia="Arial" w:cs="Arial"/>
          <w:spacing w:val="-1"/>
          <w:szCs w:val="22"/>
        </w:rPr>
        <w:t>n</w:t>
      </w:r>
      <w:r w:rsidRPr="00CC19BF">
        <w:rPr>
          <w:rFonts w:eastAsia="Arial" w:cs="Arial"/>
          <w:szCs w:val="22"/>
        </w:rPr>
        <w:t>s</w:t>
      </w:r>
      <w:r w:rsidRPr="00CC19BF">
        <w:rPr>
          <w:rFonts w:eastAsia="Arial" w:cs="Arial"/>
          <w:spacing w:val="-6"/>
          <w:szCs w:val="22"/>
        </w:rPr>
        <w:t xml:space="preserve"> </w:t>
      </w:r>
      <w:r w:rsidRPr="00CC19BF">
        <w:rPr>
          <w:rFonts w:eastAsia="Arial" w:cs="Arial"/>
          <w:szCs w:val="22"/>
        </w:rPr>
        <w:t>(</w:t>
      </w:r>
      <w:r w:rsidRPr="00CC19BF">
        <w:rPr>
          <w:rFonts w:eastAsia="Arial" w:cs="Arial"/>
          <w:spacing w:val="2"/>
          <w:szCs w:val="22"/>
        </w:rPr>
        <w:t>I</w:t>
      </w:r>
      <w:r w:rsidRPr="00CC19BF">
        <w:rPr>
          <w:rFonts w:eastAsia="Arial" w:cs="Arial"/>
          <w:spacing w:val="-1"/>
          <w:szCs w:val="22"/>
        </w:rPr>
        <w:t>S</w:t>
      </w:r>
      <w:r w:rsidRPr="00CC19BF">
        <w:rPr>
          <w:rFonts w:eastAsia="Arial" w:cs="Arial"/>
          <w:spacing w:val="1"/>
          <w:szCs w:val="22"/>
        </w:rPr>
        <w:t>P</w:t>
      </w:r>
      <w:r w:rsidRPr="00CC19BF">
        <w:rPr>
          <w:rFonts w:eastAsia="Arial" w:cs="Arial"/>
          <w:szCs w:val="22"/>
        </w:rPr>
        <w:t>M</w:t>
      </w:r>
      <w:r w:rsidRPr="00CC19BF">
        <w:rPr>
          <w:rFonts w:eastAsia="Arial" w:cs="Arial"/>
          <w:spacing w:val="-1"/>
          <w:szCs w:val="22"/>
        </w:rPr>
        <w:t>1</w:t>
      </w:r>
      <w:r w:rsidRPr="00CC19BF">
        <w:rPr>
          <w:rFonts w:eastAsia="Arial" w:cs="Arial"/>
          <w:szCs w:val="22"/>
        </w:rPr>
        <w:t>5)</w:t>
      </w:r>
      <w:r w:rsidRPr="00CC19BF">
        <w:rPr>
          <w:rFonts w:eastAsia="Arial" w:cs="Arial"/>
          <w:spacing w:val="-8"/>
          <w:szCs w:val="22"/>
        </w:rPr>
        <w:t xml:space="preserve"> </w:t>
      </w:r>
      <w:r w:rsidRPr="00CC19BF">
        <w:rPr>
          <w:rFonts w:eastAsia="Arial" w:cs="Arial"/>
          <w:spacing w:val="1"/>
          <w:szCs w:val="22"/>
        </w:rPr>
        <w:t>(</w:t>
      </w:r>
      <w:r w:rsidRPr="00CC19BF">
        <w:rPr>
          <w:rFonts w:eastAsia="Arial" w:cs="Arial"/>
          <w:spacing w:val="4"/>
          <w:szCs w:val="22"/>
        </w:rPr>
        <w:t>m</w:t>
      </w:r>
      <w:r w:rsidRPr="00CC19BF">
        <w:rPr>
          <w:rFonts w:eastAsia="Arial" w:cs="Arial"/>
          <w:szCs w:val="22"/>
        </w:rPr>
        <w:t>ore</w:t>
      </w:r>
      <w:r w:rsidRPr="00CC19BF">
        <w:rPr>
          <w:rFonts w:eastAsia="Arial" w:cs="Arial"/>
          <w:spacing w:val="-5"/>
          <w:szCs w:val="22"/>
        </w:rPr>
        <w:t xml:space="preserve"> </w:t>
      </w:r>
      <w:r w:rsidRPr="00CC19BF">
        <w:rPr>
          <w:rFonts w:eastAsia="Arial" w:cs="Arial"/>
          <w:szCs w:val="22"/>
        </w:rPr>
        <w:t>d</w:t>
      </w:r>
      <w:r w:rsidRPr="00CC19BF">
        <w:rPr>
          <w:rFonts w:eastAsia="Arial" w:cs="Arial"/>
          <w:spacing w:val="-1"/>
          <w:szCs w:val="22"/>
        </w:rPr>
        <w:t>e</w:t>
      </w:r>
      <w:r w:rsidRPr="00CC19BF">
        <w:rPr>
          <w:rFonts w:eastAsia="Arial" w:cs="Arial"/>
          <w:szCs w:val="22"/>
        </w:rPr>
        <w:t>t</w:t>
      </w:r>
      <w:r w:rsidRPr="00CC19BF">
        <w:rPr>
          <w:rFonts w:eastAsia="Arial" w:cs="Arial"/>
          <w:spacing w:val="2"/>
          <w:szCs w:val="22"/>
        </w:rPr>
        <w:t>a</w:t>
      </w:r>
      <w:r w:rsidRPr="00CC19BF">
        <w:rPr>
          <w:rFonts w:eastAsia="Arial" w:cs="Arial"/>
          <w:spacing w:val="-1"/>
          <w:szCs w:val="22"/>
        </w:rPr>
        <w:t>i</w:t>
      </w:r>
      <w:r w:rsidRPr="00CC19BF">
        <w:rPr>
          <w:rFonts w:eastAsia="Arial" w:cs="Arial"/>
          <w:spacing w:val="1"/>
          <w:szCs w:val="22"/>
        </w:rPr>
        <w:t>l</w:t>
      </w:r>
      <w:r w:rsidRPr="00CC19BF">
        <w:rPr>
          <w:rFonts w:eastAsia="Arial" w:cs="Arial"/>
          <w:szCs w:val="22"/>
        </w:rPr>
        <w:t>ed In</w:t>
      </w:r>
      <w:r w:rsidRPr="00CC19BF">
        <w:rPr>
          <w:rFonts w:eastAsia="Arial" w:cs="Arial"/>
          <w:spacing w:val="1"/>
          <w:szCs w:val="22"/>
        </w:rPr>
        <w:t>f</w:t>
      </w:r>
      <w:r w:rsidRPr="00CC19BF">
        <w:rPr>
          <w:rFonts w:eastAsia="Arial" w:cs="Arial"/>
          <w:szCs w:val="22"/>
        </w:rPr>
        <w:t>o</w:t>
      </w:r>
      <w:r w:rsidRPr="00CC19BF">
        <w:rPr>
          <w:rFonts w:eastAsia="Arial" w:cs="Arial"/>
          <w:spacing w:val="-2"/>
          <w:szCs w:val="22"/>
        </w:rPr>
        <w:t>r</w:t>
      </w:r>
      <w:r w:rsidRPr="00CC19BF">
        <w:rPr>
          <w:rFonts w:eastAsia="Arial" w:cs="Arial"/>
          <w:spacing w:val="4"/>
          <w:szCs w:val="22"/>
        </w:rPr>
        <w:t>m</w:t>
      </w:r>
      <w:r w:rsidRPr="00CC19BF">
        <w:rPr>
          <w:rFonts w:eastAsia="Arial" w:cs="Arial"/>
          <w:szCs w:val="22"/>
        </w:rPr>
        <w:t>at</w:t>
      </w:r>
      <w:r w:rsidRPr="00CC19BF">
        <w:rPr>
          <w:rFonts w:eastAsia="Arial" w:cs="Arial"/>
          <w:spacing w:val="-2"/>
          <w:szCs w:val="22"/>
        </w:rPr>
        <w:t>i</w:t>
      </w:r>
      <w:r w:rsidRPr="00CC19BF">
        <w:rPr>
          <w:rFonts w:eastAsia="Arial" w:cs="Arial"/>
          <w:szCs w:val="22"/>
        </w:rPr>
        <w:t>on</w:t>
      </w:r>
      <w:r w:rsidRPr="00CC19BF">
        <w:rPr>
          <w:rFonts w:eastAsia="Arial" w:cs="Arial"/>
          <w:spacing w:val="-11"/>
          <w:szCs w:val="22"/>
        </w:rPr>
        <w:t xml:space="preserve"> </w:t>
      </w:r>
      <w:r w:rsidRPr="00CC19BF">
        <w:rPr>
          <w:rFonts w:eastAsia="Arial" w:cs="Arial"/>
          <w:spacing w:val="1"/>
          <w:szCs w:val="22"/>
        </w:rPr>
        <w:t>c</w:t>
      </w:r>
      <w:r w:rsidRPr="00CC19BF">
        <w:rPr>
          <w:rFonts w:eastAsia="Arial" w:cs="Arial"/>
          <w:szCs w:val="22"/>
        </w:rPr>
        <w:t>an</w:t>
      </w:r>
      <w:r w:rsidRPr="00CC19BF">
        <w:rPr>
          <w:rFonts w:eastAsia="Arial" w:cs="Arial"/>
          <w:spacing w:val="-2"/>
          <w:szCs w:val="22"/>
        </w:rPr>
        <w:t xml:space="preserve"> </w:t>
      </w:r>
      <w:r w:rsidRPr="00CC19BF">
        <w:rPr>
          <w:rFonts w:eastAsia="Arial" w:cs="Arial"/>
          <w:szCs w:val="22"/>
        </w:rPr>
        <w:t>be</w:t>
      </w:r>
      <w:r w:rsidRPr="00CC19BF">
        <w:rPr>
          <w:rFonts w:eastAsia="Arial" w:cs="Arial"/>
          <w:spacing w:val="-1"/>
          <w:szCs w:val="22"/>
        </w:rPr>
        <w:t xml:space="preserve"> </w:t>
      </w:r>
      <w:r w:rsidRPr="00CC19BF">
        <w:rPr>
          <w:rFonts w:eastAsia="Arial" w:cs="Arial"/>
          <w:szCs w:val="22"/>
        </w:rPr>
        <w:t>a</w:t>
      </w:r>
      <w:r w:rsidRPr="00CC19BF">
        <w:rPr>
          <w:rFonts w:eastAsia="Arial" w:cs="Arial"/>
          <w:spacing w:val="1"/>
          <w:szCs w:val="22"/>
        </w:rPr>
        <w:t>cc</w:t>
      </w:r>
      <w:r w:rsidRPr="00CC19BF">
        <w:rPr>
          <w:rFonts w:eastAsia="Arial" w:cs="Arial"/>
          <w:szCs w:val="22"/>
        </w:rPr>
        <w:t>e</w:t>
      </w:r>
      <w:r w:rsidRPr="00CC19BF">
        <w:rPr>
          <w:rFonts w:eastAsia="Arial" w:cs="Arial"/>
          <w:spacing w:val="1"/>
          <w:szCs w:val="22"/>
        </w:rPr>
        <w:t>ss</w:t>
      </w:r>
      <w:r w:rsidRPr="00CC19BF">
        <w:rPr>
          <w:rFonts w:eastAsia="Arial" w:cs="Arial"/>
          <w:szCs w:val="22"/>
        </w:rPr>
        <w:t>ed</w:t>
      </w:r>
      <w:r w:rsidRPr="00CC19BF">
        <w:rPr>
          <w:rFonts w:eastAsia="Arial" w:cs="Arial"/>
          <w:spacing w:val="-9"/>
          <w:szCs w:val="22"/>
        </w:rPr>
        <w:t xml:space="preserve"> </w:t>
      </w:r>
      <w:r w:rsidRPr="00CC19BF">
        <w:rPr>
          <w:rFonts w:eastAsia="Arial" w:cs="Arial"/>
          <w:szCs w:val="22"/>
        </w:rPr>
        <w:t xml:space="preserve">at </w:t>
      </w:r>
      <w:r w:rsidRPr="00CC19BF">
        <w:rPr>
          <w:rFonts w:eastAsia="Arial" w:cs="Arial"/>
          <w:spacing w:val="2"/>
          <w:szCs w:val="22"/>
        </w:rPr>
        <w:t xml:space="preserve"> </w:t>
      </w:r>
      <w:hyperlink r:id="rId20">
        <w:r w:rsidRPr="00CC19BF">
          <w:rPr>
            <w:rFonts w:eastAsia="Arial" w:cs="Arial"/>
            <w:szCs w:val="22"/>
          </w:rPr>
          <w:t>www.</w:t>
        </w:r>
        <w:r w:rsidRPr="00CC19BF">
          <w:rPr>
            <w:rFonts w:eastAsia="Arial" w:cs="Arial"/>
            <w:spacing w:val="2"/>
            <w:szCs w:val="22"/>
          </w:rPr>
          <w:t>f</w:t>
        </w:r>
        <w:r w:rsidRPr="00CC19BF">
          <w:rPr>
            <w:rFonts w:eastAsia="Arial" w:cs="Arial"/>
            <w:szCs w:val="22"/>
          </w:rPr>
          <w:t>a</w:t>
        </w:r>
        <w:r w:rsidRPr="00CC19BF">
          <w:rPr>
            <w:rFonts w:eastAsia="Arial" w:cs="Arial"/>
            <w:spacing w:val="-1"/>
            <w:szCs w:val="22"/>
          </w:rPr>
          <w:t>o</w:t>
        </w:r>
        <w:r w:rsidRPr="00CC19BF">
          <w:rPr>
            <w:rFonts w:eastAsia="Arial" w:cs="Arial"/>
            <w:szCs w:val="22"/>
          </w:rPr>
          <w:t>.or</w:t>
        </w:r>
        <w:r w:rsidRPr="00CC19BF">
          <w:rPr>
            <w:rFonts w:eastAsia="Arial" w:cs="Arial"/>
            <w:spacing w:val="1"/>
            <w:szCs w:val="22"/>
          </w:rPr>
          <w:t>g</w:t>
        </w:r>
      </w:hyperlink>
      <w:r w:rsidRPr="00CC19BF">
        <w:rPr>
          <w:rFonts w:eastAsia="Arial" w:cs="Arial"/>
          <w:spacing w:val="1"/>
          <w:szCs w:val="22"/>
        </w:rPr>
        <w:t>)</w:t>
      </w:r>
      <w:r w:rsidRPr="00CC19BF">
        <w:rPr>
          <w:rFonts w:eastAsia="Arial" w:cs="Arial"/>
          <w:szCs w:val="22"/>
        </w:rPr>
        <w:t>.</w:t>
      </w:r>
    </w:p>
    <w:p w:rsidR="008A432F" w:rsidRPr="008A706B" w:rsidRDefault="00CC19BF" w:rsidP="008A432F">
      <w:pPr>
        <w:widowControl w:val="0"/>
        <w:autoSpaceDE w:val="0"/>
        <w:autoSpaceDN w:val="0"/>
        <w:adjustRightInd w:val="0"/>
        <w:spacing w:before="120" w:after="120"/>
        <w:ind w:left="567"/>
        <w:rPr>
          <w:rFonts w:cs="Arial"/>
          <w:szCs w:val="22"/>
          <w:lang w:eastAsia="en-GB"/>
        </w:rPr>
      </w:pPr>
      <w:r>
        <w:rPr>
          <w:rFonts w:cs="Arial"/>
          <w:color w:val="000000"/>
          <w:szCs w:val="22"/>
          <w:lang w:eastAsia="en-GB"/>
        </w:rPr>
        <w:t>q</w:t>
      </w:r>
      <w:r w:rsidR="008A432F" w:rsidRPr="008A706B">
        <w:rPr>
          <w:rFonts w:cs="Arial"/>
          <w:color w:val="000000"/>
          <w:szCs w:val="22"/>
          <w:lang w:eastAsia="en-GB"/>
        </w:rPr>
        <w:t>.</w:t>
      </w:r>
      <w:r w:rsidR="008A432F" w:rsidRPr="008A706B">
        <w:rPr>
          <w:rFonts w:cs="Arial"/>
          <w:color w:val="000000"/>
          <w:szCs w:val="22"/>
          <w:lang w:eastAsia="en-GB"/>
        </w:rPr>
        <w:tab/>
        <w:t>The Authority shall retain all Intellectual Property Rights (IPR) relating to the designs unless otherwise agreed in writing.</w:t>
      </w:r>
    </w:p>
    <w:p w:rsidR="008A432F" w:rsidRPr="008A706B" w:rsidRDefault="00CC19BF" w:rsidP="008A432F">
      <w:pPr>
        <w:widowControl w:val="0"/>
        <w:autoSpaceDE w:val="0"/>
        <w:autoSpaceDN w:val="0"/>
        <w:adjustRightInd w:val="0"/>
        <w:spacing w:before="120" w:after="120"/>
        <w:ind w:left="567"/>
        <w:rPr>
          <w:rFonts w:cs="Arial"/>
          <w:szCs w:val="22"/>
          <w:lang w:eastAsia="en-GB"/>
        </w:rPr>
      </w:pPr>
      <w:r>
        <w:rPr>
          <w:rFonts w:cs="Arial"/>
          <w:color w:val="000000"/>
          <w:szCs w:val="22"/>
          <w:lang w:eastAsia="en-GB"/>
        </w:rPr>
        <w:t>r</w:t>
      </w:r>
      <w:r w:rsidR="008A432F" w:rsidRPr="008A706B">
        <w:rPr>
          <w:rFonts w:cs="Arial"/>
          <w:color w:val="000000"/>
          <w:szCs w:val="22"/>
          <w:lang w:eastAsia="en-GB"/>
        </w:rPr>
        <w:t>.</w:t>
      </w:r>
      <w:r w:rsidR="008A432F" w:rsidRPr="008A706B">
        <w:rPr>
          <w:rFonts w:cs="Arial"/>
          <w:color w:val="000000"/>
          <w:szCs w:val="22"/>
          <w:lang w:eastAsia="en-GB"/>
        </w:rPr>
        <w:tab/>
      </w:r>
      <w:r w:rsidR="008A432F" w:rsidRPr="008A706B">
        <w:rPr>
          <w:rFonts w:cs="Arial"/>
          <w:szCs w:val="22"/>
          <w:lang w:eastAsia="en-GB"/>
        </w:rPr>
        <w:t xml:space="preserve">If special jigs, tooling etc., are required for the production of Military Packaging, the Contractor shall obtain written approval from the Authority’s Representative (Commercial) before providing them. </w:t>
      </w:r>
    </w:p>
    <w:p w:rsidR="001430A7" w:rsidRPr="008A706B" w:rsidRDefault="001430A7" w:rsidP="001430A7">
      <w:pPr>
        <w:pStyle w:val="Heading2"/>
        <w:spacing w:before="120" w:after="120"/>
        <w:rPr>
          <w:rFonts w:cs="Arial"/>
          <w:i w:val="0"/>
          <w:iCs/>
          <w:sz w:val="22"/>
          <w:szCs w:val="22"/>
        </w:rPr>
      </w:pPr>
      <w:bookmarkStart w:id="152" w:name="_Toc351458819"/>
      <w:bookmarkStart w:id="153" w:name="_Toc403037051"/>
      <w:bookmarkStart w:id="154" w:name="_Toc425412062"/>
      <w:r w:rsidRPr="008A706B">
        <w:rPr>
          <w:rFonts w:cs="Arial"/>
          <w:i w:val="0"/>
          <w:iCs/>
          <w:sz w:val="22"/>
          <w:szCs w:val="22"/>
        </w:rPr>
        <w:t>K10.</w:t>
      </w:r>
      <w:r w:rsidRPr="008A706B">
        <w:rPr>
          <w:rFonts w:cs="Arial"/>
          <w:i w:val="0"/>
          <w:iCs/>
          <w:sz w:val="22"/>
          <w:szCs w:val="22"/>
        </w:rPr>
        <w:tab/>
      </w:r>
      <w:bookmarkStart w:id="155" w:name="Overseas"/>
      <w:r w:rsidRPr="008A706B">
        <w:rPr>
          <w:rFonts w:cs="Arial"/>
          <w:i w:val="0"/>
          <w:iCs/>
          <w:sz w:val="22"/>
          <w:szCs w:val="22"/>
        </w:rPr>
        <w:t>Overseas Expenditure</w:t>
      </w:r>
      <w:bookmarkEnd w:id="152"/>
      <w:bookmarkEnd w:id="153"/>
      <w:bookmarkEnd w:id="154"/>
      <w:r w:rsidRPr="008A706B">
        <w:rPr>
          <w:rFonts w:cs="Arial"/>
          <w:i w:val="0"/>
          <w:iCs/>
          <w:sz w:val="22"/>
          <w:szCs w:val="22"/>
        </w:rPr>
        <w:t xml:space="preserve"> </w:t>
      </w:r>
      <w:bookmarkEnd w:id="155"/>
    </w:p>
    <w:p w:rsidR="001430A7" w:rsidRPr="008A706B" w:rsidRDefault="001430A7" w:rsidP="001430A7">
      <w:pPr>
        <w:keepNext/>
        <w:keepLines/>
        <w:spacing w:before="120" w:after="120"/>
        <w:ind w:left="567"/>
        <w:rPr>
          <w:rFonts w:cs="Arial"/>
          <w:color w:val="000000"/>
          <w:szCs w:val="22"/>
        </w:rPr>
      </w:pPr>
      <w:r w:rsidRPr="008A706B">
        <w:rPr>
          <w:rFonts w:cs="Arial"/>
          <w:color w:val="000000"/>
          <w:szCs w:val="22"/>
        </w:rPr>
        <w:t>a.</w:t>
      </w:r>
      <w:r w:rsidRPr="008A706B">
        <w:rPr>
          <w:rFonts w:cs="Arial"/>
          <w:color w:val="000000"/>
          <w:szCs w:val="22"/>
        </w:rPr>
        <w:tab/>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1430A7" w:rsidRPr="008A706B" w:rsidRDefault="001430A7" w:rsidP="00E91E9D">
      <w:pPr>
        <w:widowControl w:val="0"/>
        <w:numPr>
          <w:ilvl w:val="0"/>
          <w:numId w:val="32"/>
        </w:numPr>
        <w:tabs>
          <w:tab w:val="clear" w:pos="2829"/>
        </w:tabs>
        <w:spacing w:before="120" w:after="120"/>
        <w:ind w:left="1418" w:hanging="284"/>
        <w:rPr>
          <w:rFonts w:cs="Arial"/>
          <w:color w:val="000000"/>
          <w:szCs w:val="22"/>
        </w:rPr>
      </w:pPr>
      <w:r w:rsidRPr="008A706B">
        <w:rPr>
          <w:rFonts w:cs="Arial"/>
          <w:color w:val="000000"/>
          <w:szCs w:val="22"/>
        </w:rPr>
        <w:t xml:space="preserve">Contract No; </w:t>
      </w:r>
    </w:p>
    <w:p w:rsidR="001430A7" w:rsidRPr="008A706B" w:rsidRDefault="001430A7" w:rsidP="00E91E9D">
      <w:pPr>
        <w:widowControl w:val="0"/>
        <w:numPr>
          <w:ilvl w:val="0"/>
          <w:numId w:val="32"/>
        </w:numPr>
        <w:tabs>
          <w:tab w:val="clear" w:pos="2829"/>
        </w:tabs>
        <w:spacing w:before="120" w:after="120"/>
        <w:ind w:left="1418" w:hanging="284"/>
        <w:rPr>
          <w:rFonts w:cs="Arial"/>
          <w:color w:val="000000"/>
          <w:szCs w:val="22"/>
        </w:rPr>
      </w:pPr>
      <w:r w:rsidRPr="008A706B">
        <w:rPr>
          <w:rFonts w:cs="Arial"/>
          <w:color w:val="000000"/>
          <w:szCs w:val="22"/>
        </w:rPr>
        <w:t xml:space="preserve">country in which subcontract placed/to be placed; </w:t>
      </w:r>
    </w:p>
    <w:p w:rsidR="001430A7" w:rsidRPr="008A706B" w:rsidRDefault="001430A7" w:rsidP="00E91E9D">
      <w:pPr>
        <w:widowControl w:val="0"/>
        <w:numPr>
          <w:ilvl w:val="0"/>
          <w:numId w:val="32"/>
        </w:numPr>
        <w:tabs>
          <w:tab w:val="clear" w:pos="2829"/>
        </w:tabs>
        <w:spacing w:before="120" w:after="120"/>
        <w:ind w:left="1418" w:hanging="284"/>
        <w:rPr>
          <w:rFonts w:cs="Arial"/>
          <w:color w:val="000000"/>
          <w:szCs w:val="22"/>
        </w:rPr>
      </w:pPr>
      <w:r w:rsidRPr="008A706B">
        <w:rPr>
          <w:rFonts w:cs="Arial"/>
          <w:color w:val="000000"/>
          <w:szCs w:val="22"/>
        </w:rPr>
        <w:t xml:space="preserve">name, division and full postal address of Subcontractor; </w:t>
      </w:r>
    </w:p>
    <w:p w:rsidR="001430A7" w:rsidRPr="008A706B" w:rsidRDefault="001430A7" w:rsidP="001430A7">
      <w:pPr>
        <w:spacing w:before="120" w:after="120"/>
        <w:ind w:left="1134"/>
        <w:rPr>
          <w:rFonts w:cs="Arial"/>
          <w:color w:val="000000"/>
          <w:szCs w:val="22"/>
        </w:rPr>
      </w:pPr>
      <w:r w:rsidRPr="008A706B">
        <w:rPr>
          <w:rFonts w:cs="Arial"/>
          <w:color w:val="000000"/>
          <w:szCs w:val="22"/>
        </w:rPr>
        <w:t>(4)</w:t>
      </w:r>
      <w:r w:rsidRPr="008A706B">
        <w:rPr>
          <w:rFonts w:cs="Arial"/>
          <w:color w:val="000000"/>
          <w:szCs w:val="22"/>
        </w:rPr>
        <w:tab/>
        <w:t xml:space="preserve">value of subcontract as applicable to main Contract; </w:t>
      </w:r>
    </w:p>
    <w:p w:rsidR="001430A7" w:rsidRPr="008A706B" w:rsidRDefault="001430A7" w:rsidP="001430A7">
      <w:pPr>
        <w:spacing w:before="120" w:after="120"/>
        <w:ind w:left="1134"/>
        <w:rPr>
          <w:rFonts w:cs="Arial"/>
          <w:color w:val="000000"/>
          <w:szCs w:val="22"/>
        </w:rPr>
      </w:pPr>
      <w:r w:rsidRPr="008A706B">
        <w:rPr>
          <w:rFonts w:cs="Arial"/>
          <w:color w:val="000000"/>
          <w:szCs w:val="22"/>
        </w:rPr>
        <w:t>(5)</w:t>
      </w:r>
      <w:r w:rsidRPr="008A706B">
        <w:rPr>
          <w:rFonts w:cs="Arial"/>
          <w:color w:val="000000"/>
          <w:szCs w:val="22"/>
        </w:rPr>
        <w:tab/>
        <w:t xml:space="preserve">date placed / to be placed. </w:t>
      </w:r>
    </w:p>
    <w:p w:rsidR="001430A7" w:rsidRPr="008A706B" w:rsidRDefault="001430A7" w:rsidP="001430A7">
      <w:pPr>
        <w:spacing w:before="120" w:after="120"/>
        <w:ind w:left="567"/>
        <w:rPr>
          <w:rFonts w:cs="Arial"/>
          <w:color w:val="000000"/>
          <w:szCs w:val="22"/>
        </w:rPr>
      </w:pPr>
      <w:r w:rsidRPr="008A706B">
        <w:rPr>
          <w:rFonts w:cs="Arial"/>
          <w:color w:val="000000"/>
          <w:szCs w:val="22"/>
        </w:rPr>
        <w:t>b.</w:t>
      </w:r>
      <w:r w:rsidRPr="008A706B">
        <w:rPr>
          <w:rFonts w:cs="Arial"/>
          <w:color w:val="000000"/>
          <w:szCs w:val="22"/>
        </w:rPr>
        <w:tab/>
        <w:t xml:space="preserve">If no overseas orders valued over £1 million are to be placed, or are placed, the Contractor shall advise the Authority to this effect. </w:t>
      </w:r>
    </w:p>
    <w:p w:rsidR="001430A7" w:rsidRPr="008A706B" w:rsidRDefault="001430A7" w:rsidP="001430A7">
      <w:pPr>
        <w:spacing w:before="120" w:after="120"/>
        <w:ind w:left="567"/>
        <w:rPr>
          <w:rFonts w:cs="Arial"/>
          <w:color w:val="000000"/>
          <w:szCs w:val="22"/>
        </w:rPr>
      </w:pPr>
      <w:r w:rsidRPr="008A706B">
        <w:rPr>
          <w:rFonts w:cs="Arial"/>
          <w:color w:val="000000"/>
          <w:szCs w:val="22"/>
        </w:rPr>
        <w:t>c.</w:t>
      </w:r>
      <w:r w:rsidRPr="008A706B">
        <w:rPr>
          <w:rFonts w:cs="Arial"/>
          <w:color w:val="000000"/>
          <w:szCs w:val="22"/>
        </w:rPr>
        <w:tab/>
        <w:t xml:space="preserve">For the purpose of </w:t>
      </w:r>
      <w:r w:rsidRPr="008A706B">
        <w:rPr>
          <w:rFonts w:cs="Arial"/>
          <w:b/>
          <w:color w:val="000000"/>
          <w:szCs w:val="22"/>
        </w:rPr>
        <w:t>clauses a. and b</w:t>
      </w:r>
      <w:r w:rsidRPr="008A706B">
        <w:rPr>
          <w:rFonts w:cs="Arial"/>
          <w:color w:val="000000"/>
          <w:szCs w:val="22"/>
        </w:rPr>
        <w:t>. Overseas expenditure comprises only those direct payments made by the Contractor to:</w:t>
      </w:r>
    </w:p>
    <w:p w:rsidR="001430A7" w:rsidRPr="008A706B" w:rsidRDefault="001430A7" w:rsidP="001430A7">
      <w:pPr>
        <w:spacing w:before="120" w:after="120"/>
        <w:ind w:left="1134"/>
        <w:rPr>
          <w:rFonts w:cs="Arial"/>
          <w:color w:val="000000"/>
          <w:szCs w:val="22"/>
        </w:rPr>
      </w:pPr>
      <w:r w:rsidRPr="008A706B">
        <w:rPr>
          <w:rFonts w:cs="Arial"/>
          <w:color w:val="000000"/>
          <w:szCs w:val="22"/>
        </w:rPr>
        <w:t xml:space="preserve">(1) </w:t>
      </w:r>
      <w:r w:rsidRPr="008A706B">
        <w:rPr>
          <w:rFonts w:cs="Arial"/>
          <w:color w:val="000000"/>
          <w:szCs w:val="22"/>
        </w:rPr>
        <w:tab/>
        <w:t xml:space="preserve">Overseas firms; and </w:t>
      </w:r>
    </w:p>
    <w:p w:rsidR="001430A7" w:rsidRPr="008A706B" w:rsidRDefault="001430A7" w:rsidP="001430A7">
      <w:pPr>
        <w:spacing w:before="120" w:after="120"/>
        <w:ind w:left="1134"/>
        <w:rPr>
          <w:rFonts w:cs="Arial"/>
          <w:color w:val="000000"/>
          <w:szCs w:val="22"/>
        </w:rPr>
      </w:pPr>
      <w:r w:rsidRPr="008A706B">
        <w:rPr>
          <w:rFonts w:cs="Arial"/>
          <w:color w:val="000000"/>
          <w:szCs w:val="22"/>
        </w:rPr>
        <w:t>(2)</w:t>
      </w:r>
      <w:r w:rsidRPr="008A706B">
        <w:rPr>
          <w:rFonts w:cs="Arial"/>
          <w:color w:val="000000"/>
          <w:szCs w:val="22"/>
        </w:rPr>
        <w:tab/>
        <w:t xml:space="preserve">UK firms, including UK branches or subsidiaries of Overseas firms, </w:t>
      </w:r>
    </w:p>
    <w:p w:rsidR="001430A7" w:rsidRPr="008A706B" w:rsidRDefault="001430A7" w:rsidP="001430A7">
      <w:pPr>
        <w:spacing w:before="120" w:after="120"/>
        <w:ind w:left="567"/>
        <w:rPr>
          <w:rFonts w:cs="Arial"/>
          <w:color w:val="000000"/>
          <w:szCs w:val="22"/>
        </w:rPr>
      </w:pPr>
      <w:r w:rsidRPr="008A706B">
        <w:rPr>
          <w:rFonts w:cs="Arial"/>
          <w:color w:val="000000"/>
          <w:szCs w:val="22"/>
        </w:rPr>
        <w:t xml:space="preserve">for the supply of finished or semi-finished manufactured products imported directly into the UK by the Contractor or by such UK firms. </w:t>
      </w:r>
    </w:p>
    <w:p w:rsidR="001430A7" w:rsidRPr="008A706B" w:rsidRDefault="001430A7" w:rsidP="001430A7">
      <w:pPr>
        <w:spacing w:before="120" w:after="120"/>
        <w:ind w:left="567"/>
        <w:rPr>
          <w:rFonts w:cs="Arial"/>
          <w:color w:val="000000"/>
          <w:szCs w:val="22"/>
        </w:rPr>
      </w:pPr>
      <w:r w:rsidRPr="008A706B">
        <w:rPr>
          <w:rFonts w:cs="Arial"/>
          <w:color w:val="000000"/>
          <w:szCs w:val="22"/>
        </w:rPr>
        <w:t>d.</w:t>
      </w:r>
      <w:r w:rsidRPr="008A706B">
        <w:rPr>
          <w:rFonts w:cs="Arial"/>
          <w:color w:val="000000"/>
          <w:szCs w:val="22"/>
        </w:rPr>
        <w:tab/>
        <w:t>The Contractor shall submit any In</w:t>
      </w:r>
      <w:r w:rsidR="00772DAB">
        <w:rPr>
          <w:rFonts w:cs="Arial"/>
          <w:color w:val="000000"/>
          <w:szCs w:val="22"/>
        </w:rPr>
        <w:t xml:space="preserve">formation required by clause a and b </w:t>
      </w:r>
      <w:r w:rsidRPr="008A706B">
        <w:rPr>
          <w:rFonts w:cs="Arial"/>
          <w:color w:val="000000"/>
          <w:szCs w:val="22"/>
        </w:rPr>
        <w:t xml:space="preserve">to the Authority’s Representative (Commercial). </w:t>
      </w:r>
    </w:p>
    <w:p w:rsidR="001430A7" w:rsidRPr="008A706B" w:rsidRDefault="001430A7" w:rsidP="001430A7">
      <w:pPr>
        <w:pStyle w:val="Heading2"/>
        <w:spacing w:before="120" w:after="120"/>
        <w:rPr>
          <w:rFonts w:cs="Arial"/>
          <w:i w:val="0"/>
          <w:iCs/>
          <w:sz w:val="22"/>
          <w:szCs w:val="22"/>
        </w:rPr>
      </w:pPr>
      <w:bookmarkStart w:id="156" w:name="_Toc351458820"/>
      <w:bookmarkStart w:id="157" w:name="_Toc403037052"/>
      <w:bookmarkStart w:id="158" w:name="_Toc425412063"/>
      <w:r w:rsidRPr="008A706B">
        <w:rPr>
          <w:rFonts w:cs="Arial"/>
          <w:i w:val="0"/>
          <w:iCs/>
          <w:sz w:val="22"/>
          <w:szCs w:val="22"/>
        </w:rPr>
        <w:t>K11.</w:t>
      </w:r>
      <w:r w:rsidRPr="008A706B">
        <w:rPr>
          <w:rFonts w:cs="Arial"/>
          <w:i w:val="0"/>
          <w:iCs/>
          <w:sz w:val="22"/>
          <w:szCs w:val="22"/>
        </w:rPr>
        <w:tab/>
      </w:r>
      <w:bookmarkStart w:id="159" w:name="Import"/>
      <w:r w:rsidRPr="008A706B">
        <w:rPr>
          <w:rFonts w:cs="Arial"/>
          <w:i w:val="0"/>
          <w:iCs/>
          <w:sz w:val="22"/>
          <w:szCs w:val="22"/>
        </w:rPr>
        <w:t>Import Licence</w:t>
      </w:r>
      <w:bookmarkEnd w:id="156"/>
      <w:bookmarkEnd w:id="157"/>
      <w:bookmarkEnd w:id="158"/>
      <w:bookmarkEnd w:id="159"/>
    </w:p>
    <w:p w:rsidR="001430A7" w:rsidRPr="008A706B" w:rsidRDefault="001430A7" w:rsidP="001430A7">
      <w:pPr>
        <w:spacing w:before="120" w:after="120"/>
        <w:ind w:left="567"/>
        <w:rPr>
          <w:rFonts w:cs="Arial"/>
          <w:color w:val="000000"/>
          <w:szCs w:val="22"/>
        </w:rPr>
      </w:pPr>
      <w:r w:rsidRPr="008A706B">
        <w:rPr>
          <w:rFonts w:cs="Arial"/>
          <w:color w:val="000000"/>
          <w:szCs w:val="22"/>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1430A7" w:rsidRPr="008A706B" w:rsidRDefault="001430A7" w:rsidP="001430A7">
      <w:pPr>
        <w:pStyle w:val="Heading2"/>
        <w:spacing w:before="120" w:after="120"/>
        <w:rPr>
          <w:rFonts w:cs="Arial"/>
          <w:i w:val="0"/>
          <w:iCs/>
          <w:sz w:val="22"/>
          <w:szCs w:val="22"/>
        </w:rPr>
      </w:pPr>
      <w:bookmarkStart w:id="160" w:name="_Toc351458821"/>
      <w:bookmarkStart w:id="161" w:name="_Toc403037053"/>
      <w:bookmarkStart w:id="162" w:name="_Toc425412064"/>
      <w:r w:rsidRPr="008A706B">
        <w:rPr>
          <w:rFonts w:cs="Arial"/>
          <w:i w:val="0"/>
          <w:iCs/>
          <w:sz w:val="22"/>
          <w:szCs w:val="22"/>
        </w:rPr>
        <w:lastRenderedPageBreak/>
        <w:t>K12.</w:t>
      </w:r>
      <w:r w:rsidRPr="008A706B">
        <w:rPr>
          <w:rFonts w:cs="Arial"/>
          <w:i w:val="0"/>
          <w:iCs/>
          <w:sz w:val="22"/>
          <w:szCs w:val="22"/>
        </w:rPr>
        <w:tab/>
      </w:r>
      <w:bookmarkStart w:id="163" w:name="Export"/>
      <w:r w:rsidRPr="008A706B">
        <w:rPr>
          <w:rFonts w:cs="Arial"/>
          <w:i w:val="0"/>
          <w:iCs/>
          <w:sz w:val="22"/>
          <w:szCs w:val="22"/>
        </w:rPr>
        <w:t>Export Licence</w:t>
      </w:r>
      <w:bookmarkEnd w:id="160"/>
      <w:bookmarkEnd w:id="161"/>
      <w:bookmarkEnd w:id="162"/>
      <w:r w:rsidRPr="008A706B">
        <w:rPr>
          <w:rFonts w:cs="Arial"/>
          <w:i w:val="0"/>
          <w:iCs/>
          <w:sz w:val="22"/>
          <w:szCs w:val="22"/>
        </w:rPr>
        <w:t xml:space="preserve"> </w:t>
      </w:r>
      <w:bookmarkEnd w:id="163"/>
    </w:p>
    <w:p w:rsidR="001430A7" w:rsidRPr="008A706B" w:rsidRDefault="001430A7" w:rsidP="001430A7">
      <w:pPr>
        <w:spacing w:before="120" w:after="120"/>
        <w:ind w:left="567"/>
        <w:rPr>
          <w:rFonts w:cs="Arial"/>
          <w:color w:val="000000"/>
          <w:szCs w:val="22"/>
        </w:rPr>
      </w:pPr>
      <w:r w:rsidRPr="008A706B">
        <w:rPr>
          <w:rFonts w:cs="Arial"/>
          <w:color w:val="000000"/>
          <w:szCs w:val="22"/>
        </w:rPr>
        <w:t>a.</w:t>
      </w:r>
      <w:r w:rsidRPr="008A706B">
        <w:rPr>
          <w:rFonts w:cs="Arial"/>
          <w:color w:val="000000"/>
          <w:szCs w:val="22"/>
        </w:rPr>
        <w:tab/>
        <w:t>The Contractor shall notify the Authority promptly if the Contractor becomes aware that all or part of any Contractor Deliverable (including Information and software) to be delivered under the Contract is or will be subject to:</w:t>
      </w:r>
    </w:p>
    <w:p w:rsidR="001430A7" w:rsidRPr="008A706B" w:rsidRDefault="001430A7" w:rsidP="00E91E9D">
      <w:pPr>
        <w:widowControl w:val="0"/>
        <w:numPr>
          <w:ilvl w:val="0"/>
          <w:numId w:val="33"/>
        </w:numPr>
        <w:spacing w:before="120" w:after="120"/>
        <w:rPr>
          <w:rFonts w:cs="Arial"/>
          <w:color w:val="000000"/>
          <w:szCs w:val="22"/>
        </w:rPr>
      </w:pPr>
      <w:r w:rsidRPr="008A706B">
        <w:rPr>
          <w:rFonts w:cs="Arial"/>
          <w:color w:val="000000"/>
          <w:szCs w:val="22"/>
        </w:rPr>
        <w:t xml:space="preserve">a non-UK export licence, authorisation or exemption; or </w:t>
      </w:r>
    </w:p>
    <w:p w:rsidR="001430A7" w:rsidRPr="008A706B" w:rsidRDefault="001430A7" w:rsidP="001430A7">
      <w:pPr>
        <w:tabs>
          <w:tab w:val="left" w:pos="851"/>
        </w:tabs>
        <w:spacing w:before="120" w:after="120"/>
        <w:ind w:left="1701" w:hanging="567"/>
        <w:rPr>
          <w:rFonts w:cs="Arial"/>
          <w:color w:val="000000"/>
          <w:szCs w:val="22"/>
        </w:rPr>
      </w:pPr>
      <w:r w:rsidRPr="008A706B">
        <w:rPr>
          <w:rFonts w:cs="Arial"/>
          <w:color w:val="000000"/>
          <w:szCs w:val="22"/>
        </w:rPr>
        <w:t>(2)</w:t>
      </w:r>
      <w:r w:rsidRPr="008A706B">
        <w:rPr>
          <w:rFonts w:cs="Arial"/>
          <w:color w:val="000000"/>
          <w:szCs w:val="22"/>
        </w:rPr>
        <w:tab/>
        <w:t xml:space="preserve">any other related transfer control, </w:t>
      </w:r>
    </w:p>
    <w:p w:rsidR="001430A7" w:rsidRPr="008A706B" w:rsidRDefault="001430A7" w:rsidP="001430A7">
      <w:pPr>
        <w:spacing w:before="120" w:after="120"/>
        <w:ind w:left="567"/>
        <w:rPr>
          <w:rFonts w:cs="Arial"/>
          <w:color w:val="000000"/>
          <w:szCs w:val="22"/>
        </w:rPr>
      </w:pPr>
      <w:r w:rsidRPr="008A706B">
        <w:rPr>
          <w:rFonts w:cs="Arial"/>
          <w:color w:val="000000"/>
          <w:szCs w:val="22"/>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sidR="00B94180" w:rsidRPr="008A706B">
        <w:rPr>
          <w:rFonts w:cs="Arial"/>
          <w:b/>
          <w:color w:val="000000"/>
          <w:szCs w:val="22"/>
        </w:rPr>
        <w:t>clause</w:t>
      </w:r>
      <w:r w:rsidRPr="008A706B">
        <w:rPr>
          <w:rFonts w:cs="Arial"/>
          <w:b/>
          <w:color w:val="000000"/>
          <w:szCs w:val="22"/>
        </w:rPr>
        <w:t xml:space="preserve"> D1</w:t>
      </w:r>
      <w:r w:rsidRPr="008A706B">
        <w:rPr>
          <w:rFonts w:cs="Arial"/>
          <w:color w:val="000000"/>
          <w:szCs w:val="22"/>
        </w:rPr>
        <w:t>.</w:t>
      </w:r>
    </w:p>
    <w:p w:rsidR="001430A7" w:rsidRPr="008A706B" w:rsidRDefault="001430A7" w:rsidP="001430A7">
      <w:pPr>
        <w:spacing w:before="120" w:after="120"/>
        <w:ind w:left="567"/>
        <w:rPr>
          <w:rFonts w:cs="Arial"/>
          <w:color w:val="000000"/>
          <w:szCs w:val="22"/>
        </w:rPr>
      </w:pPr>
      <w:r w:rsidRPr="008A706B">
        <w:rPr>
          <w:rFonts w:cs="Arial"/>
          <w:color w:val="000000"/>
          <w:szCs w:val="22"/>
        </w:rPr>
        <w:t>b.</w:t>
      </w:r>
      <w:r w:rsidRPr="008A706B">
        <w:rPr>
          <w:rFonts w:cs="Arial"/>
          <w:color w:val="000000"/>
          <w:szCs w:val="22"/>
        </w:rPr>
        <w:tab/>
        <w:t xml:space="preserve">If requested by the Authority, the Contractor shall give the Authority a summary of every existing or expected licence and restriction referred to in </w:t>
      </w:r>
      <w:r w:rsidRPr="008A706B">
        <w:rPr>
          <w:rFonts w:cs="Arial"/>
          <w:b/>
          <w:color w:val="000000"/>
          <w:szCs w:val="22"/>
        </w:rPr>
        <w:t>clause a.</w:t>
      </w:r>
      <w:r w:rsidRPr="008A706B">
        <w:rPr>
          <w:rFonts w:cs="Arial"/>
          <w:color w:val="000000"/>
          <w:szCs w:val="22"/>
        </w:rPr>
        <w:t xml:space="preserve"> and any related obligation or restriction to the extent that they place an obligation or restriction on the Authority with which the Authority must comply, including, to the extent applicable to such obligations or restrictions: </w:t>
      </w:r>
    </w:p>
    <w:p w:rsidR="001430A7" w:rsidRPr="008A706B" w:rsidRDefault="001430A7" w:rsidP="001430A7">
      <w:pPr>
        <w:autoSpaceDE w:val="0"/>
        <w:autoSpaceDN w:val="0"/>
        <w:adjustRightInd w:val="0"/>
        <w:spacing w:before="120" w:after="120"/>
        <w:ind w:left="710" w:firstLine="424"/>
        <w:rPr>
          <w:rFonts w:cs="Arial"/>
          <w:color w:val="000000"/>
          <w:szCs w:val="22"/>
        </w:rPr>
      </w:pPr>
      <w:r w:rsidRPr="008A706B">
        <w:rPr>
          <w:rFonts w:cs="Arial"/>
          <w:color w:val="000000"/>
          <w:szCs w:val="22"/>
        </w:rPr>
        <w:t xml:space="preserve">(1) </w:t>
      </w:r>
      <w:r w:rsidRPr="008A706B">
        <w:rPr>
          <w:rFonts w:cs="Arial"/>
          <w:color w:val="000000"/>
          <w:szCs w:val="22"/>
        </w:rPr>
        <w:tab/>
        <w:t xml:space="preserve">the exporting nation, including the export licence number (where known); </w:t>
      </w:r>
    </w:p>
    <w:p w:rsidR="001430A7" w:rsidRPr="008A706B" w:rsidRDefault="001430A7" w:rsidP="001430A7">
      <w:pPr>
        <w:spacing w:before="120" w:after="120"/>
        <w:ind w:left="1701" w:hanging="567"/>
        <w:rPr>
          <w:rFonts w:cs="Arial"/>
          <w:color w:val="000000"/>
          <w:szCs w:val="22"/>
        </w:rPr>
      </w:pPr>
      <w:r w:rsidRPr="008A706B">
        <w:rPr>
          <w:rFonts w:cs="Arial"/>
          <w:color w:val="000000"/>
          <w:szCs w:val="22"/>
        </w:rPr>
        <w:t>(2)</w:t>
      </w:r>
      <w:r w:rsidRPr="008A706B">
        <w:rPr>
          <w:rFonts w:cs="Arial"/>
          <w:color w:val="000000"/>
          <w:szCs w:val="22"/>
        </w:rPr>
        <w:tab/>
        <w:t xml:space="preserve">the Contractor Deliverables (including Information and software) affected; </w:t>
      </w:r>
    </w:p>
    <w:p w:rsidR="001430A7" w:rsidRPr="008A706B" w:rsidRDefault="001430A7" w:rsidP="001430A7">
      <w:pPr>
        <w:spacing w:before="120" w:after="120"/>
        <w:ind w:left="1701" w:hanging="567"/>
        <w:rPr>
          <w:rFonts w:cs="Arial"/>
          <w:color w:val="000000"/>
          <w:szCs w:val="22"/>
        </w:rPr>
      </w:pPr>
      <w:r w:rsidRPr="008A706B">
        <w:rPr>
          <w:rFonts w:cs="Arial"/>
          <w:color w:val="000000"/>
          <w:szCs w:val="22"/>
        </w:rPr>
        <w:t>(3)</w:t>
      </w:r>
      <w:r w:rsidRPr="008A706B">
        <w:rPr>
          <w:rFonts w:cs="Arial"/>
          <w:color w:val="000000"/>
          <w:szCs w:val="22"/>
        </w:rPr>
        <w:tab/>
        <w:t xml:space="preserve">the nature of the restriction and obligation; </w:t>
      </w:r>
    </w:p>
    <w:p w:rsidR="001430A7" w:rsidRPr="008A706B" w:rsidRDefault="001430A7" w:rsidP="001430A7">
      <w:pPr>
        <w:spacing w:before="120" w:after="120"/>
        <w:ind w:left="1701" w:hanging="567"/>
        <w:rPr>
          <w:rFonts w:cs="Arial"/>
          <w:color w:val="000000"/>
          <w:szCs w:val="22"/>
        </w:rPr>
      </w:pPr>
      <w:r w:rsidRPr="008A706B">
        <w:rPr>
          <w:rFonts w:cs="Arial"/>
          <w:color w:val="000000"/>
          <w:szCs w:val="22"/>
        </w:rPr>
        <w:t>(4)</w:t>
      </w:r>
      <w:r w:rsidRPr="008A706B">
        <w:rPr>
          <w:rFonts w:cs="Arial"/>
          <w:color w:val="000000"/>
          <w:szCs w:val="22"/>
        </w:rPr>
        <w:tab/>
        <w:t xml:space="preserve">the authorised end use and end users; </w:t>
      </w:r>
    </w:p>
    <w:p w:rsidR="001430A7" w:rsidRPr="008A706B" w:rsidRDefault="001430A7" w:rsidP="00772DAB">
      <w:pPr>
        <w:spacing w:before="120" w:after="120"/>
        <w:ind w:left="1686" w:hanging="552"/>
        <w:rPr>
          <w:rFonts w:cs="Arial"/>
          <w:color w:val="000000"/>
          <w:szCs w:val="22"/>
        </w:rPr>
      </w:pPr>
      <w:r w:rsidRPr="008A706B">
        <w:rPr>
          <w:rFonts w:cs="Arial"/>
          <w:color w:val="000000"/>
          <w:szCs w:val="22"/>
        </w:rPr>
        <w:t>(5)</w:t>
      </w:r>
      <w:r w:rsidR="00772DAB">
        <w:rPr>
          <w:rFonts w:cs="Arial"/>
          <w:color w:val="000000"/>
          <w:szCs w:val="22"/>
        </w:rPr>
        <w:tab/>
      </w:r>
      <w:r w:rsidRPr="008A706B">
        <w:rPr>
          <w:rFonts w:cs="Arial"/>
          <w:color w:val="000000"/>
          <w:szCs w:val="22"/>
        </w:rPr>
        <w:t xml:space="preserve">any specific restrictions on access by third parties, or by individuals based upon their nationality, to the Contractor Deliverables or to anything Delivered or used in the performance or fulfilment of the Contractor Deliverables; and </w:t>
      </w:r>
    </w:p>
    <w:p w:rsidR="001430A7" w:rsidRPr="008A706B" w:rsidRDefault="001430A7" w:rsidP="00772DAB">
      <w:pPr>
        <w:tabs>
          <w:tab w:val="left" w:pos="1701"/>
        </w:tabs>
        <w:spacing w:before="120" w:after="120"/>
        <w:ind w:left="1686" w:hanging="552"/>
        <w:rPr>
          <w:rFonts w:cs="Arial"/>
          <w:color w:val="000000"/>
          <w:szCs w:val="22"/>
        </w:rPr>
      </w:pPr>
      <w:r w:rsidRPr="008A706B">
        <w:rPr>
          <w:rFonts w:cs="Arial"/>
          <w:color w:val="000000"/>
          <w:szCs w:val="22"/>
        </w:rPr>
        <w:t>(6)</w:t>
      </w:r>
      <w:r w:rsidRPr="008A706B">
        <w:rPr>
          <w:rFonts w:cs="Arial"/>
          <w:color w:val="000000"/>
          <w:szCs w:val="22"/>
        </w:rPr>
        <w:tab/>
      </w:r>
      <w:r w:rsidR="00772DAB">
        <w:rPr>
          <w:rFonts w:cs="Arial"/>
          <w:color w:val="000000"/>
          <w:szCs w:val="22"/>
        </w:rPr>
        <w:tab/>
      </w:r>
      <w:r w:rsidRPr="008A706B">
        <w:rPr>
          <w:rFonts w:cs="Arial"/>
          <w:color w:val="000000"/>
          <w:szCs w:val="22"/>
        </w:rPr>
        <w:t xml:space="preserve">any specific restrictions on the end user or on re-transfer or re-export to third parties of the Contractor Deliverables or of anything Delivered or used in the performance or fulfilment of the Contractor Deliverables. </w:t>
      </w:r>
    </w:p>
    <w:p w:rsidR="001430A7" w:rsidRPr="008A706B" w:rsidRDefault="001430A7" w:rsidP="001430A7">
      <w:pPr>
        <w:spacing w:before="120" w:after="120"/>
        <w:ind w:left="567"/>
        <w:rPr>
          <w:rFonts w:cs="Arial"/>
          <w:color w:val="000000"/>
          <w:szCs w:val="22"/>
        </w:rPr>
      </w:pPr>
      <w:r w:rsidRPr="008A706B">
        <w:rPr>
          <w:rFonts w:cs="Arial"/>
          <w:color w:val="000000"/>
          <w:szCs w:val="22"/>
        </w:rPr>
        <w:t xml:space="preserve">The Contractor shall not be required to disclose any of the provisos to a licence (or even the existence of them) to the extent that they do not relate to an obligation or constraint with which the Authority must comply. </w:t>
      </w:r>
    </w:p>
    <w:p w:rsidR="001430A7" w:rsidRPr="008A706B" w:rsidRDefault="001430A7" w:rsidP="001430A7">
      <w:pPr>
        <w:spacing w:before="120" w:after="120"/>
        <w:ind w:left="567"/>
        <w:rPr>
          <w:rFonts w:cs="Arial"/>
          <w:color w:val="000000"/>
          <w:szCs w:val="22"/>
        </w:rPr>
      </w:pPr>
      <w:r w:rsidRPr="008A706B">
        <w:rPr>
          <w:rFonts w:cs="Arial"/>
          <w:color w:val="000000"/>
          <w:szCs w:val="22"/>
        </w:rPr>
        <w:t>c.</w:t>
      </w:r>
      <w:r w:rsidRPr="008A706B">
        <w:rPr>
          <w:rFonts w:cs="Arial"/>
          <w:color w:val="000000"/>
          <w:szCs w:val="22"/>
        </w:rPr>
        <w:tab/>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1430A7" w:rsidRPr="008A706B" w:rsidRDefault="001430A7" w:rsidP="001430A7">
      <w:pPr>
        <w:spacing w:before="120" w:after="120"/>
        <w:ind w:left="1134"/>
        <w:rPr>
          <w:rFonts w:cs="Arial"/>
          <w:color w:val="000000"/>
          <w:szCs w:val="22"/>
        </w:rPr>
      </w:pPr>
      <w:r w:rsidRPr="008A706B">
        <w:rPr>
          <w:rFonts w:cs="Arial"/>
          <w:color w:val="000000"/>
          <w:szCs w:val="22"/>
        </w:rPr>
        <w:t>(1)</w:t>
      </w:r>
      <w:r w:rsidRPr="008A706B">
        <w:rPr>
          <w:rFonts w:cs="Arial"/>
          <w:color w:val="000000"/>
          <w:szCs w:val="22"/>
        </w:rPr>
        <w:tab/>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1430A7" w:rsidRPr="008A706B" w:rsidRDefault="001430A7" w:rsidP="001430A7">
      <w:pPr>
        <w:spacing w:before="120" w:after="120"/>
        <w:ind w:left="1701"/>
        <w:rPr>
          <w:rFonts w:cs="Arial"/>
          <w:color w:val="000000"/>
          <w:szCs w:val="22"/>
        </w:rPr>
      </w:pPr>
      <w:r w:rsidRPr="008A706B">
        <w:rPr>
          <w:rFonts w:cs="Arial"/>
          <w:color w:val="000000"/>
          <w:szCs w:val="22"/>
        </w:rPr>
        <w:t>(a)</w:t>
      </w:r>
      <w:r w:rsidRPr="008A706B">
        <w:rPr>
          <w:rFonts w:cs="Arial"/>
          <w:color w:val="000000"/>
          <w:szCs w:val="22"/>
        </w:rPr>
        <w:tab/>
        <w:t xml:space="preserve">the end user as: Her Britannic Majesty’s Government of the United Kingdom of Great Britain and Northern Ireland (hereinafter “HM Government”); and </w:t>
      </w:r>
    </w:p>
    <w:p w:rsidR="001430A7" w:rsidRPr="008A706B" w:rsidRDefault="001430A7" w:rsidP="001430A7">
      <w:pPr>
        <w:spacing w:before="120" w:after="120"/>
        <w:ind w:left="2268" w:hanging="567"/>
        <w:rPr>
          <w:rFonts w:cs="Arial"/>
          <w:color w:val="000000"/>
          <w:szCs w:val="22"/>
        </w:rPr>
      </w:pPr>
      <w:r w:rsidRPr="008A706B">
        <w:rPr>
          <w:rFonts w:cs="Arial"/>
          <w:color w:val="000000"/>
          <w:szCs w:val="22"/>
        </w:rPr>
        <w:t>(b)</w:t>
      </w:r>
      <w:r w:rsidRPr="008A706B">
        <w:rPr>
          <w:rFonts w:cs="Arial"/>
          <w:color w:val="000000"/>
          <w:szCs w:val="22"/>
        </w:rPr>
        <w:tab/>
        <w:t xml:space="preserve">the end use as: For the Purposes of HM Government; </w:t>
      </w:r>
    </w:p>
    <w:p w:rsidR="001430A7" w:rsidRPr="008A706B" w:rsidRDefault="001430A7" w:rsidP="001430A7">
      <w:pPr>
        <w:spacing w:before="120" w:after="120"/>
        <w:ind w:left="1134"/>
        <w:rPr>
          <w:rFonts w:cs="Arial"/>
          <w:color w:val="000000"/>
          <w:szCs w:val="22"/>
        </w:rPr>
      </w:pPr>
      <w:r w:rsidRPr="008A706B">
        <w:rPr>
          <w:rFonts w:cs="Arial"/>
          <w:color w:val="000000"/>
          <w:szCs w:val="22"/>
        </w:rPr>
        <w:t>(2)</w:t>
      </w:r>
      <w:r w:rsidRPr="008A706B">
        <w:rPr>
          <w:rFonts w:cs="Arial"/>
          <w:color w:val="000000"/>
          <w:szCs w:val="22"/>
        </w:rPr>
        <w:tab/>
        <w:t>include in the submission for the licence a statement that "information on the status of processing this license application may be shared with the Ministry of Defence of the United Kingdom".</w:t>
      </w:r>
    </w:p>
    <w:p w:rsidR="001430A7" w:rsidRPr="008A706B" w:rsidRDefault="001430A7" w:rsidP="001430A7">
      <w:pPr>
        <w:spacing w:before="120" w:after="120"/>
        <w:ind w:left="567"/>
        <w:rPr>
          <w:rFonts w:cs="Arial"/>
          <w:color w:val="000000"/>
          <w:szCs w:val="22"/>
        </w:rPr>
      </w:pPr>
      <w:r w:rsidRPr="008A706B">
        <w:rPr>
          <w:rFonts w:cs="Arial"/>
          <w:color w:val="000000"/>
          <w:szCs w:val="22"/>
        </w:rPr>
        <w:t>d.</w:t>
      </w:r>
      <w:r w:rsidRPr="008A706B">
        <w:rPr>
          <w:rFonts w:cs="Arial"/>
          <w:color w:val="000000"/>
          <w:szCs w:val="22"/>
        </w:rPr>
        <w:tab/>
        <w:t xml:space="preserve">If the Information required under </w:t>
      </w:r>
      <w:r w:rsidRPr="008A706B">
        <w:rPr>
          <w:rFonts w:cs="Arial"/>
          <w:b/>
          <w:color w:val="000000"/>
          <w:szCs w:val="22"/>
        </w:rPr>
        <w:t>clauses a. and b</w:t>
      </w:r>
      <w:r w:rsidRPr="008A706B">
        <w:rPr>
          <w:rFonts w:cs="Arial"/>
          <w:color w:val="000000"/>
          <w:szCs w:val="22"/>
        </w:rPr>
        <w:t xml:space="preserve">. has been provided previously to the Authority by the Contractor, the Contractor may satisfy these requirements by giving details of the previous notification and confirming they remain valid and satisfy the provisions of </w:t>
      </w:r>
      <w:r w:rsidRPr="008A706B">
        <w:rPr>
          <w:rFonts w:cs="Arial"/>
          <w:b/>
          <w:color w:val="000000"/>
          <w:szCs w:val="22"/>
        </w:rPr>
        <w:t xml:space="preserve">clauses a. and b. </w:t>
      </w:r>
    </w:p>
    <w:p w:rsidR="001430A7" w:rsidRPr="008A706B" w:rsidRDefault="001430A7" w:rsidP="001430A7">
      <w:pPr>
        <w:spacing w:before="120" w:after="120"/>
        <w:ind w:left="567"/>
        <w:rPr>
          <w:rFonts w:cs="Arial"/>
          <w:color w:val="000000"/>
          <w:szCs w:val="22"/>
        </w:rPr>
      </w:pPr>
      <w:r w:rsidRPr="008A706B">
        <w:rPr>
          <w:rFonts w:cs="Arial"/>
          <w:color w:val="000000"/>
          <w:szCs w:val="22"/>
        </w:rPr>
        <w:t>e.</w:t>
      </w:r>
      <w:r w:rsidRPr="008A706B">
        <w:rPr>
          <w:rFonts w:cs="Arial"/>
          <w:color w:val="000000"/>
          <w:szCs w:val="22"/>
        </w:rPr>
        <w:tab/>
        <w:t xml:space="preserve">If the Contractor becomes aware of any changes in the Information notified previously under </w:t>
      </w:r>
      <w:r w:rsidRPr="008A706B">
        <w:rPr>
          <w:rFonts w:cs="Arial"/>
          <w:b/>
          <w:color w:val="000000"/>
          <w:szCs w:val="22"/>
        </w:rPr>
        <w:t>clauses a., b. or d.</w:t>
      </w:r>
      <w:r w:rsidRPr="008A706B">
        <w:rPr>
          <w:rFonts w:cs="Arial"/>
          <w:color w:val="000000"/>
          <w:szCs w:val="22"/>
        </w:rPr>
        <w:t xml:space="preserve"> that would affect the Authority’s ability to use, disclose, re-transfer or re-export an item or part of it as is referred to in those clauses, the Contractor shall notify the Authority promptly of the change. </w:t>
      </w:r>
    </w:p>
    <w:p w:rsidR="001430A7" w:rsidRPr="008A706B" w:rsidRDefault="001430A7" w:rsidP="001430A7">
      <w:pPr>
        <w:spacing w:before="120" w:after="120"/>
        <w:ind w:left="567"/>
        <w:rPr>
          <w:rFonts w:cs="Arial"/>
          <w:color w:val="000000"/>
          <w:szCs w:val="22"/>
        </w:rPr>
      </w:pPr>
      <w:r w:rsidRPr="008A706B">
        <w:rPr>
          <w:rFonts w:cs="Arial"/>
          <w:color w:val="000000"/>
          <w:szCs w:val="22"/>
        </w:rPr>
        <w:lastRenderedPageBreak/>
        <w:t>f.</w:t>
      </w:r>
      <w:r w:rsidRPr="008A706B">
        <w:rPr>
          <w:rFonts w:cs="Arial"/>
          <w:color w:val="000000"/>
          <w:szCs w:val="22"/>
        </w:rPr>
        <w:tab/>
      </w:r>
      <w:r w:rsidR="000E4E46" w:rsidRPr="008A706B">
        <w:rPr>
          <w:rFonts w:cs="Arial"/>
          <w:color w:val="000000"/>
          <w:szCs w:val="22"/>
        </w:rPr>
        <w:tab/>
      </w:r>
      <w:r w:rsidRPr="008A706B">
        <w:rPr>
          <w:rFonts w:cs="Arial"/>
          <w:color w:val="000000"/>
          <w:szCs w:val="22"/>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1430A7" w:rsidRPr="008A706B" w:rsidRDefault="001430A7" w:rsidP="001430A7">
      <w:pPr>
        <w:spacing w:before="120" w:after="120"/>
        <w:ind w:left="567"/>
        <w:rPr>
          <w:rFonts w:cs="Arial"/>
          <w:color w:val="000000"/>
          <w:szCs w:val="22"/>
        </w:rPr>
      </w:pPr>
      <w:r w:rsidRPr="008A706B">
        <w:rPr>
          <w:rFonts w:cs="Arial"/>
          <w:color w:val="000000"/>
          <w:szCs w:val="22"/>
        </w:rPr>
        <w:t>g.</w:t>
      </w:r>
      <w:r w:rsidRPr="008A706B">
        <w:rPr>
          <w:rFonts w:cs="Arial"/>
          <w:color w:val="000000"/>
          <w:szCs w:val="22"/>
        </w:rPr>
        <w:tab/>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1430A7" w:rsidRPr="008A706B" w:rsidRDefault="001430A7" w:rsidP="001430A7">
      <w:pPr>
        <w:keepLines/>
        <w:spacing w:before="120" w:after="120"/>
        <w:ind w:left="567"/>
        <w:rPr>
          <w:rFonts w:cs="Arial"/>
          <w:color w:val="000000"/>
          <w:szCs w:val="22"/>
        </w:rPr>
      </w:pPr>
      <w:r w:rsidRPr="008A706B">
        <w:rPr>
          <w:rFonts w:cs="Arial"/>
          <w:color w:val="000000"/>
          <w:szCs w:val="22"/>
        </w:rPr>
        <w:t>h.</w:t>
      </w:r>
      <w:r w:rsidRPr="008A706B">
        <w:rPr>
          <w:rFonts w:cs="Arial"/>
          <w:color w:val="000000"/>
          <w:szCs w:val="22"/>
        </w:rPr>
        <w:tab/>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1430A7" w:rsidRPr="008A706B" w:rsidRDefault="001430A7" w:rsidP="001430A7">
      <w:pPr>
        <w:spacing w:before="120" w:after="120"/>
        <w:ind w:left="1134"/>
        <w:rPr>
          <w:rFonts w:cs="Arial"/>
          <w:color w:val="000000"/>
          <w:szCs w:val="22"/>
        </w:rPr>
      </w:pPr>
      <w:r w:rsidRPr="008A706B">
        <w:rPr>
          <w:rFonts w:cs="Arial"/>
          <w:color w:val="000000"/>
          <w:szCs w:val="22"/>
        </w:rPr>
        <w:t>(1)</w:t>
      </w:r>
      <w:r w:rsidRPr="008A706B">
        <w:rPr>
          <w:rFonts w:cs="Arial"/>
          <w:color w:val="000000"/>
          <w:szCs w:val="22"/>
        </w:rPr>
        <w:tab/>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1430A7" w:rsidRPr="008A706B" w:rsidRDefault="001430A7" w:rsidP="001430A7">
      <w:pPr>
        <w:spacing w:before="120" w:after="120"/>
        <w:ind w:left="1134"/>
        <w:rPr>
          <w:rFonts w:cs="Arial"/>
          <w:color w:val="000000"/>
          <w:szCs w:val="22"/>
        </w:rPr>
      </w:pPr>
      <w:r w:rsidRPr="008A706B">
        <w:rPr>
          <w:rFonts w:cs="Arial"/>
          <w:color w:val="000000"/>
          <w:szCs w:val="22"/>
        </w:rPr>
        <w:t>(2)</w:t>
      </w:r>
      <w:r w:rsidRPr="008A706B">
        <w:rPr>
          <w:rFonts w:cs="Arial"/>
          <w:color w:val="000000"/>
          <w:szCs w:val="22"/>
        </w:rPr>
        <w:tab/>
        <w:t xml:space="preserve">the Authority shall provide sufficient Information, certification and other documentation necessary to support the application for the requested variation; and </w:t>
      </w:r>
    </w:p>
    <w:p w:rsidR="001430A7" w:rsidRPr="008A706B" w:rsidRDefault="001430A7" w:rsidP="001430A7">
      <w:pPr>
        <w:spacing w:before="120" w:after="120"/>
        <w:ind w:left="1134"/>
        <w:rPr>
          <w:rFonts w:cs="Arial"/>
          <w:color w:val="000000"/>
          <w:szCs w:val="22"/>
        </w:rPr>
      </w:pPr>
      <w:r w:rsidRPr="008A706B">
        <w:rPr>
          <w:rFonts w:cs="Arial"/>
          <w:color w:val="000000"/>
          <w:szCs w:val="22"/>
        </w:rPr>
        <w:t>(3)</w:t>
      </w:r>
      <w:r w:rsidRPr="008A706B">
        <w:rPr>
          <w:rFonts w:cs="Arial"/>
          <w:color w:val="000000"/>
          <w:szCs w:val="22"/>
        </w:rPr>
        <w:tab/>
        <w:t xml:space="preserve">the Authority will pay the Contractor a fair and reasonable charge for this service based on the cost of providing it. </w:t>
      </w:r>
    </w:p>
    <w:p w:rsidR="001430A7" w:rsidRPr="008A706B" w:rsidRDefault="001430A7" w:rsidP="001430A7">
      <w:pPr>
        <w:spacing w:before="120" w:after="120"/>
        <w:ind w:left="567"/>
        <w:rPr>
          <w:rFonts w:cs="Arial"/>
          <w:color w:val="000000"/>
          <w:szCs w:val="22"/>
        </w:rPr>
      </w:pPr>
      <w:r w:rsidRPr="008A706B">
        <w:rPr>
          <w:rFonts w:cs="Arial"/>
          <w:color w:val="000000"/>
          <w:szCs w:val="22"/>
        </w:rPr>
        <w:t>i.</w:t>
      </w:r>
      <w:r w:rsidRPr="008A706B">
        <w:rPr>
          <w:rFonts w:cs="Arial"/>
          <w:color w:val="000000"/>
          <w:szCs w:val="22"/>
        </w:rPr>
        <w:tab/>
      </w:r>
      <w:r w:rsidR="00633364" w:rsidRPr="008A706B">
        <w:rPr>
          <w:rFonts w:cs="Arial"/>
          <w:color w:val="000000"/>
          <w:szCs w:val="22"/>
        </w:rPr>
        <w:tab/>
      </w:r>
      <w:r w:rsidRPr="008A706B">
        <w:rPr>
          <w:rFonts w:cs="Arial"/>
          <w:color w:val="000000"/>
          <w:szCs w:val="22"/>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w:t>
      </w:r>
      <w:r w:rsidRPr="008A706B">
        <w:rPr>
          <w:rFonts w:cs="Arial"/>
          <w:b/>
          <w:color w:val="000000"/>
          <w:szCs w:val="22"/>
        </w:rPr>
        <w:t>clause a.:</w:t>
      </w:r>
      <w:r w:rsidRPr="008A706B">
        <w:rPr>
          <w:rFonts w:cs="Arial"/>
          <w:color w:val="000000"/>
          <w:szCs w:val="22"/>
        </w:rPr>
        <w:t xml:space="preserve"> </w:t>
      </w:r>
    </w:p>
    <w:p w:rsidR="001430A7" w:rsidRPr="008A706B" w:rsidRDefault="001430A7" w:rsidP="001430A7">
      <w:pPr>
        <w:spacing w:before="120" w:after="120"/>
        <w:ind w:left="1134"/>
        <w:rPr>
          <w:rFonts w:cs="Arial"/>
          <w:color w:val="000000"/>
          <w:szCs w:val="22"/>
        </w:rPr>
      </w:pPr>
      <w:r w:rsidRPr="008A706B">
        <w:rPr>
          <w:rFonts w:cs="Arial"/>
          <w:color w:val="000000"/>
          <w:szCs w:val="22"/>
        </w:rPr>
        <w:t>(1)</w:t>
      </w:r>
      <w:r w:rsidRPr="008A706B">
        <w:rPr>
          <w:rFonts w:cs="Arial"/>
          <w:color w:val="000000"/>
          <w:szCs w:val="22"/>
        </w:rPr>
        <w:tab/>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1430A7" w:rsidRPr="008A706B" w:rsidRDefault="001430A7" w:rsidP="001430A7">
      <w:pPr>
        <w:spacing w:before="120" w:after="120"/>
        <w:ind w:left="2268" w:hanging="570"/>
        <w:rPr>
          <w:rFonts w:cs="Arial"/>
          <w:color w:val="000000"/>
          <w:szCs w:val="22"/>
        </w:rPr>
      </w:pPr>
      <w:r w:rsidRPr="008A706B">
        <w:rPr>
          <w:rFonts w:cs="Arial"/>
          <w:color w:val="000000"/>
          <w:szCs w:val="22"/>
        </w:rPr>
        <w:t>(a)</w:t>
      </w:r>
      <w:r w:rsidRPr="008A706B">
        <w:rPr>
          <w:rFonts w:cs="Arial"/>
          <w:color w:val="000000"/>
          <w:szCs w:val="22"/>
        </w:rPr>
        <w:tab/>
        <w:t xml:space="preserve">the exporting nation, including the export licence number (where known); </w:t>
      </w:r>
    </w:p>
    <w:p w:rsidR="001430A7" w:rsidRPr="008A706B" w:rsidRDefault="001430A7" w:rsidP="001430A7">
      <w:pPr>
        <w:spacing w:before="120" w:after="120"/>
        <w:ind w:left="1131" w:firstLine="567"/>
        <w:rPr>
          <w:rFonts w:cs="Arial"/>
          <w:color w:val="000000"/>
          <w:szCs w:val="22"/>
        </w:rPr>
      </w:pPr>
      <w:r w:rsidRPr="008A706B">
        <w:rPr>
          <w:rFonts w:cs="Arial"/>
          <w:color w:val="000000"/>
          <w:szCs w:val="22"/>
        </w:rPr>
        <w:t>(b)</w:t>
      </w:r>
      <w:r w:rsidRPr="008A706B">
        <w:rPr>
          <w:rFonts w:cs="Arial"/>
          <w:color w:val="000000"/>
          <w:szCs w:val="22"/>
        </w:rPr>
        <w:tab/>
        <w:t>the items or Information affected;</w:t>
      </w:r>
    </w:p>
    <w:p w:rsidR="001430A7" w:rsidRPr="008A706B" w:rsidRDefault="001430A7" w:rsidP="001430A7">
      <w:pPr>
        <w:spacing w:before="120" w:after="120"/>
        <w:ind w:left="1131" w:firstLine="567"/>
        <w:rPr>
          <w:rFonts w:cs="Arial"/>
          <w:color w:val="000000"/>
          <w:szCs w:val="22"/>
        </w:rPr>
      </w:pPr>
      <w:r w:rsidRPr="008A706B">
        <w:rPr>
          <w:rFonts w:cs="Arial"/>
          <w:color w:val="000000"/>
          <w:szCs w:val="22"/>
        </w:rPr>
        <w:t>(c)</w:t>
      </w:r>
      <w:r w:rsidRPr="008A706B">
        <w:rPr>
          <w:rFonts w:cs="Arial"/>
          <w:color w:val="000000"/>
          <w:szCs w:val="22"/>
        </w:rPr>
        <w:tab/>
        <w:t>the nature of the restriction and obligation;</w:t>
      </w:r>
    </w:p>
    <w:p w:rsidR="001430A7" w:rsidRPr="008A706B" w:rsidRDefault="001430A7" w:rsidP="001430A7">
      <w:pPr>
        <w:spacing w:before="120" w:after="120"/>
        <w:ind w:left="1131" w:firstLine="567"/>
        <w:rPr>
          <w:rFonts w:cs="Arial"/>
          <w:color w:val="000000"/>
          <w:szCs w:val="22"/>
        </w:rPr>
      </w:pPr>
      <w:r w:rsidRPr="008A706B">
        <w:rPr>
          <w:rFonts w:cs="Arial"/>
          <w:color w:val="000000"/>
          <w:szCs w:val="22"/>
        </w:rPr>
        <w:t>(d)</w:t>
      </w:r>
      <w:r w:rsidRPr="008A706B">
        <w:rPr>
          <w:rFonts w:cs="Arial"/>
          <w:color w:val="000000"/>
          <w:szCs w:val="22"/>
        </w:rPr>
        <w:tab/>
        <w:t>the authorised end use and end users;</w:t>
      </w:r>
    </w:p>
    <w:p w:rsidR="001430A7" w:rsidRPr="008A706B" w:rsidRDefault="001430A7" w:rsidP="001430A7">
      <w:pPr>
        <w:spacing w:before="120" w:after="120"/>
        <w:ind w:left="1701"/>
        <w:rPr>
          <w:rFonts w:cs="Arial"/>
          <w:color w:val="000000"/>
          <w:szCs w:val="22"/>
        </w:rPr>
      </w:pPr>
      <w:r w:rsidRPr="008A706B">
        <w:rPr>
          <w:rFonts w:cs="Arial"/>
          <w:color w:val="000000"/>
          <w:szCs w:val="22"/>
        </w:rPr>
        <w:t>(e)</w:t>
      </w:r>
      <w:r w:rsidRPr="008A706B">
        <w:rPr>
          <w:rFonts w:cs="Arial"/>
          <w:color w:val="000000"/>
          <w:szCs w:val="22"/>
        </w:rPr>
        <w:tab/>
        <w:t xml:space="preserve">any specific restrictions on access or use by third parties, or by individuals based upon their nationality, to the items or information affected; and </w:t>
      </w:r>
    </w:p>
    <w:p w:rsidR="001430A7" w:rsidRPr="008A706B" w:rsidRDefault="001430A7" w:rsidP="001430A7">
      <w:pPr>
        <w:spacing w:before="120" w:after="120"/>
        <w:ind w:left="1701"/>
        <w:rPr>
          <w:rFonts w:cs="Arial"/>
          <w:color w:val="000000"/>
          <w:szCs w:val="22"/>
        </w:rPr>
      </w:pPr>
      <w:r w:rsidRPr="008A706B">
        <w:rPr>
          <w:rFonts w:cs="Arial"/>
          <w:color w:val="000000"/>
          <w:szCs w:val="22"/>
        </w:rPr>
        <w:t>(f)</w:t>
      </w:r>
      <w:r w:rsidRPr="008A706B">
        <w:rPr>
          <w:rFonts w:cs="Arial"/>
          <w:color w:val="000000"/>
          <w:szCs w:val="22"/>
        </w:rPr>
        <w:tab/>
        <w:t xml:space="preserve">any specific restrictions on re-transfer or re-export to third parties of the items or Information affected. </w:t>
      </w:r>
    </w:p>
    <w:p w:rsidR="001430A7" w:rsidRPr="008A706B" w:rsidRDefault="001430A7" w:rsidP="001430A7">
      <w:pPr>
        <w:spacing w:before="120" w:after="120"/>
        <w:ind w:left="1134"/>
        <w:rPr>
          <w:rFonts w:cs="Arial"/>
          <w:color w:val="000000"/>
          <w:szCs w:val="22"/>
        </w:rPr>
      </w:pPr>
      <w:r w:rsidRPr="008A706B">
        <w:rPr>
          <w:rFonts w:cs="Arial"/>
          <w:color w:val="000000"/>
          <w:szCs w:val="22"/>
        </w:rPr>
        <w:t>(2)</w:t>
      </w:r>
      <w:r w:rsidRPr="008A706B">
        <w:rPr>
          <w:rFonts w:cs="Arial"/>
          <w:color w:val="000000"/>
          <w:szCs w:val="22"/>
        </w:rPr>
        <w:tab/>
        <w:t xml:space="preserve">this will not include Intellectual Property specific restrictions of the type mentioned in </w:t>
      </w:r>
      <w:r w:rsidR="00B94180" w:rsidRPr="008A706B">
        <w:rPr>
          <w:rFonts w:cs="Arial"/>
          <w:b/>
          <w:color w:val="000000"/>
          <w:szCs w:val="22"/>
        </w:rPr>
        <w:t>clause</w:t>
      </w:r>
      <w:r w:rsidRPr="008A706B">
        <w:rPr>
          <w:rFonts w:cs="Arial"/>
          <w:b/>
          <w:color w:val="000000"/>
          <w:szCs w:val="22"/>
        </w:rPr>
        <w:t xml:space="preserve"> D1 (Third Party Intellectual Property – Rights and Restrictions)</w:t>
      </w:r>
      <w:r w:rsidRPr="008A706B">
        <w:rPr>
          <w:rFonts w:cs="Arial"/>
          <w:color w:val="000000"/>
          <w:szCs w:val="22"/>
        </w:rPr>
        <w:t xml:space="preserve"> in relation to the Authority instead of the Contractor;</w:t>
      </w:r>
    </w:p>
    <w:p w:rsidR="001430A7" w:rsidRPr="008A706B" w:rsidRDefault="001430A7" w:rsidP="001430A7">
      <w:pPr>
        <w:spacing w:before="120" w:after="120"/>
        <w:ind w:left="1134"/>
        <w:rPr>
          <w:rFonts w:cs="Arial"/>
          <w:color w:val="000000"/>
          <w:szCs w:val="22"/>
        </w:rPr>
      </w:pPr>
      <w:r w:rsidRPr="008A706B">
        <w:rPr>
          <w:rFonts w:cs="Arial"/>
          <w:color w:val="000000"/>
          <w:szCs w:val="22"/>
        </w:rPr>
        <w:t>(3)</w:t>
      </w:r>
      <w:r w:rsidRPr="008A706B">
        <w:rPr>
          <w:rFonts w:cs="Arial"/>
          <w:color w:val="000000"/>
          <w:szCs w:val="22"/>
        </w:rPr>
        <w:tab/>
        <w:t>the Contractor and its Subcontractors, where access by these restrictions is also authorised, shall abide by the lawful restrictions so notified by the Authority;</w:t>
      </w:r>
    </w:p>
    <w:p w:rsidR="001430A7" w:rsidRPr="008A706B" w:rsidRDefault="001430A7" w:rsidP="001430A7">
      <w:pPr>
        <w:spacing w:before="120" w:after="120"/>
        <w:ind w:left="1134"/>
        <w:rPr>
          <w:rFonts w:cs="Arial"/>
          <w:color w:val="000000"/>
          <w:szCs w:val="22"/>
        </w:rPr>
      </w:pPr>
      <w:r w:rsidRPr="008A706B">
        <w:rPr>
          <w:rFonts w:cs="Arial"/>
          <w:color w:val="000000"/>
          <w:szCs w:val="22"/>
        </w:rPr>
        <w:lastRenderedPageBreak/>
        <w:t>(4)</w:t>
      </w:r>
      <w:r w:rsidRPr="008A706B">
        <w:rPr>
          <w:rFonts w:cs="Arial"/>
          <w:color w:val="000000"/>
          <w:szCs w:val="22"/>
        </w:rPr>
        <w:tab/>
        <w:t xml:space="preserve">the Contractor shall notify the Authority immediately if it is unable for whatever reason to abide by any restriction advised by the Authority to the Contractor under </w:t>
      </w:r>
      <w:r w:rsidRPr="008A706B">
        <w:rPr>
          <w:rFonts w:cs="Arial"/>
          <w:b/>
          <w:color w:val="000000"/>
          <w:szCs w:val="22"/>
        </w:rPr>
        <w:t>clause j</w:t>
      </w:r>
      <w:r w:rsidRPr="008A706B">
        <w:rPr>
          <w:rFonts w:cs="Arial"/>
          <w:color w:val="000000"/>
          <w:szCs w:val="22"/>
        </w:rPr>
        <w:t xml:space="preserve">. </w:t>
      </w:r>
    </w:p>
    <w:p w:rsidR="001430A7" w:rsidRPr="008A706B" w:rsidRDefault="001430A7" w:rsidP="001430A7">
      <w:pPr>
        <w:spacing w:before="120" w:after="120"/>
        <w:ind w:left="567"/>
        <w:rPr>
          <w:rFonts w:cs="Arial"/>
          <w:color w:val="000000"/>
          <w:szCs w:val="22"/>
        </w:rPr>
      </w:pPr>
      <w:r w:rsidRPr="008A706B">
        <w:rPr>
          <w:rFonts w:cs="Arial"/>
          <w:color w:val="000000"/>
          <w:szCs w:val="22"/>
        </w:rPr>
        <w:t>j.</w:t>
      </w:r>
      <w:r w:rsidR="00633364" w:rsidRPr="008A706B">
        <w:rPr>
          <w:rFonts w:cs="Arial"/>
          <w:color w:val="000000"/>
          <w:szCs w:val="22"/>
        </w:rPr>
        <w:tab/>
      </w:r>
      <w:r w:rsidRPr="008A706B">
        <w:rPr>
          <w:rFonts w:cs="Arial"/>
          <w:color w:val="000000"/>
          <w:szCs w:val="22"/>
        </w:rPr>
        <w:tab/>
        <w:t xml:space="preserve">Where restrictions are advised by the Authority to the Contractor under </w:t>
      </w:r>
      <w:r w:rsidRPr="008A706B">
        <w:rPr>
          <w:rFonts w:cs="Arial"/>
          <w:b/>
          <w:color w:val="000000"/>
          <w:szCs w:val="22"/>
        </w:rPr>
        <w:t>clause i</w:t>
      </w:r>
      <w:r w:rsidRPr="008A706B">
        <w:rPr>
          <w:rFonts w:cs="Arial"/>
          <w:color w:val="000000"/>
          <w:szCs w:val="22"/>
        </w:rPr>
        <w:t xml:space="preserve">, the Authority and the Contractor shall act promptly to mitigate their impact.  If these restrictions adversely affect performance of the Contract, the restrictions shall be regarded as a change to the Specification and handled under the terms of </w:t>
      </w:r>
      <w:r w:rsidR="00B94180" w:rsidRPr="008A706B">
        <w:rPr>
          <w:rFonts w:cs="Arial"/>
          <w:b/>
          <w:color w:val="000000"/>
          <w:szCs w:val="22"/>
        </w:rPr>
        <w:t>clause</w:t>
      </w:r>
      <w:r w:rsidRPr="008A706B">
        <w:rPr>
          <w:rFonts w:cs="Arial"/>
          <w:b/>
          <w:color w:val="000000"/>
          <w:szCs w:val="22"/>
        </w:rPr>
        <w:t xml:space="preserve"> A3 (Variations to Specification)</w:t>
      </w:r>
      <w:r w:rsidRPr="008A706B">
        <w:rPr>
          <w:rFonts w:cs="Arial"/>
          <w:color w:val="000000"/>
          <w:szCs w:val="22"/>
        </w:rPr>
        <w:t xml:space="preserve">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sidR="00B94180" w:rsidRPr="008A706B">
        <w:rPr>
          <w:rFonts w:cs="Arial"/>
          <w:b/>
          <w:color w:val="000000"/>
          <w:szCs w:val="22"/>
        </w:rPr>
        <w:t>clause</w:t>
      </w:r>
      <w:r w:rsidRPr="008A706B">
        <w:rPr>
          <w:rFonts w:cs="Arial"/>
          <w:b/>
          <w:color w:val="000000"/>
          <w:szCs w:val="22"/>
        </w:rPr>
        <w:t xml:space="preserve"> A2 (Amendments to Contract)</w:t>
      </w:r>
      <w:r w:rsidRPr="008A706B">
        <w:rPr>
          <w:rFonts w:cs="Arial"/>
          <w:color w:val="000000"/>
          <w:szCs w:val="22"/>
        </w:rPr>
        <w:t xml:space="preserve"> and </w:t>
      </w:r>
      <w:r w:rsidRPr="008A706B">
        <w:rPr>
          <w:rFonts w:cs="Arial"/>
          <w:b/>
          <w:color w:val="000000"/>
          <w:szCs w:val="22"/>
        </w:rPr>
        <w:t>A3 (Variations to Specification)</w:t>
      </w:r>
      <w:r w:rsidRPr="008A706B">
        <w:rPr>
          <w:rFonts w:cs="Arial"/>
          <w:color w:val="000000"/>
          <w:szCs w:val="22"/>
        </w:rPr>
        <w:t xml:space="preserve"> and may terminate the Contract if no alternative solution satisfies the essential terms of the Contract.  Termination under these circumstances will be under the terms of </w:t>
      </w:r>
      <w:r w:rsidR="00B94180" w:rsidRPr="008A706B">
        <w:rPr>
          <w:rFonts w:cs="Arial"/>
          <w:b/>
          <w:color w:val="000000"/>
          <w:szCs w:val="22"/>
        </w:rPr>
        <w:t>clause</w:t>
      </w:r>
      <w:r w:rsidRPr="008A706B">
        <w:rPr>
          <w:rFonts w:cs="Arial"/>
          <w:b/>
          <w:color w:val="000000"/>
          <w:szCs w:val="22"/>
        </w:rPr>
        <w:t xml:space="preserve"> A22 (Termination for Convenience).</w:t>
      </w:r>
      <w:r w:rsidRPr="008A706B">
        <w:rPr>
          <w:rFonts w:cs="Arial"/>
          <w:color w:val="000000"/>
          <w:szCs w:val="22"/>
        </w:rPr>
        <w:t xml:space="preserve"> </w:t>
      </w:r>
    </w:p>
    <w:p w:rsidR="00590C60" w:rsidRPr="008A706B" w:rsidRDefault="001430A7" w:rsidP="008E479F">
      <w:pPr>
        <w:keepLines/>
        <w:autoSpaceDE w:val="0"/>
        <w:autoSpaceDN w:val="0"/>
        <w:adjustRightInd w:val="0"/>
        <w:spacing w:before="120" w:after="120"/>
        <w:ind w:left="567"/>
        <w:rPr>
          <w:rFonts w:cs="Arial"/>
          <w:color w:val="000000"/>
          <w:szCs w:val="22"/>
        </w:rPr>
      </w:pPr>
      <w:r w:rsidRPr="008A706B">
        <w:rPr>
          <w:rFonts w:cs="Arial"/>
          <w:color w:val="000000"/>
          <w:szCs w:val="22"/>
        </w:rPr>
        <w:t>k.</w:t>
      </w:r>
      <w:r w:rsidRPr="008A706B">
        <w:rPr>
          <w:rFonts w:cs="Arial"/>
          <w:color w:val="000000"/>
          <w:szCs w:val="22"/>
        </w:rPr>
        <w:tab/>
        <w:t>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w:t>
      </w:r>
    </w:p>
    <w:p w:rsidR="008A432F" w:rsidRPr="008A706B" w:rsidRDefault="008A432F" w:rsidP="008A432F">
      <w:pPr>
        <w:widowControl w:val="0"/>
        <w:spacing w:before="120" w:after="120"/>
        <w:outlineLvl w:val="1"/>
        <w:rPr>
          <w:rFonts w:cs="Arial"/>
          <w:b/>
          <w:iCs/>
          <w:szCs w:val="22"/>
          <w:lang w:eastAsia="en-GB"/>
        </w:rPr>
      </w:pPr>
      <w:bookmarkStart w:id="164" w:name="_Toc403037063"/>
      <w:bookmarkStart w:id="165" w:name="_Toc403136554"/>
      <w:r w:rsidRPr="008A706B">
        <w:rPr>
          <w:rFonts w:cs="Arial"/>
          <w:b/>
          <w:iCs/>
          <w:szCs w:val="22"/>
          <w:lang w:eastAsia="en-GB"/>
        </w:rPr>
        <w:t>K</w:t>
      </w:r>
      <w:r w:rsidR="001430A7" w:rsidRPr="008A706B">
        <w:rPr>
          <w:rFonts w:cs="Arial"/>
          <w:b/>
          <w:iCs/>
          <w:szCs w:val="22"/>
          <w:lang w:eastAsia="en-GB"/>
        </w:rPr>
        <w:t>13</w:t>
      </w:r>
      <w:r w:rsidRPr="008A706B">
        <w:rPr>
          <w:rFonts w:cs="Arial"/>
          <w:b/>
          <w:iCs/>
          <w:szCs w:val="22"/>
          <w:lang w:eastAsia="en-GB"/>
        </w:rPr>
        <w:t>.</w:t>
      </w:r>
      <w:r w:rsidRPr="008A706B">
        <w:rPr>
          <w:rFonts w:cs="Arial"/>
          <w:b/>
          <w:iCs/>
          <w:szCs w:val="22"/>
          <w:lang w:eastAsia="en-GB"/>
        </w:rPr>
        <w:tab/>
      </w:r>
      <w:bookmarkStart w:id="166" w:name="KPI"/>
      <w:r w:rsidRPr="008A706B">
        <w:rPr>
          <w:rFonts w:cs="Arial"/>
          <w:b/>
          <w:iCs/>
          <w:szCs w:val="22"/>
          <w:lang w:eastAsia="en-GB"/>
        </w:rPr>
        <w:t>Key Performance Indicators and Performance Management</w:t>
      </w:r>
      <w:bookmarkEnd w:id="164"/>
      <w:bookmarkEnd w:id="165"/>
      <w:bookmarkEnd w:id="166"/>
    </w:p>
    <w:p w:rsidR="002169C9" w:rsidRPr="008A706B" w:rsidRDefault="008A432F" w:rsidP="002169C9">
      <w:pPr>
        <w:widowControl w:val="0"/>
        <w:spacing w:before="120" w:after="120"/>
        <w:rPr>
          <w:rFonts w:cs="Arial"/>
          <w:szCs w:val="22"/>
          <w:lang w:eastAsia="en-GB"/>
        </w:rPr>
      </w:pPr>
      <w:r w:rsidRPr="008A706B">
        <w:rPr>
          <w:rFonts w:cs="Arial"/>
          <w:szCs w:val="22"/>
          <w:lang w:eastAsia="en-GB"/>
        </w:rPr>
        <w:t xml:space="preserve">The Contractor’s performance of the Contract shall be monitored and measured using the agreed Key Performance indicators (KPIs) </w:t>
      </w:r>
      <w:r w:rsidR="005515F7" w:rsidRPr="008A706B">
        <w:rPr>
          <w:rFonts w:cs="Arial"/>
          <w:szCs w:val="22"/>
          <w:lang w:eastAsia="en-GB"/>
        </w:rPr>
        <w:t>as follows;</w:t>
      </w: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3532"/>
        <w:gridCol w:w="1992"/>
        <w:gridCol w:w="2727"/>
      </w:tblGrid>
      <w:tr w:rsidR="002169C9" w:rsidRPr="008A706B" w:rsidTr="002846C4">
        <w:trPr>
          <w:trHeight w:val="838"/>
        </w:trPr>
        <w:tc>
          <w:tcPr>
            <w:tcW w:w="1728" w:type="dxa"/>
            <w:shd w:val="clear" w:color="auto" w:fill="0C499C"/>
            <w:vAlign w:val="center"/>
          </w:tcPr>
          <w:p w:rsidR="002169C9" w:rsidRPr="008A706B" w:rsidRDefault="002169C9" w:rsidP="002846C4">
            <w:pPr>
              <w:jc w:val="center"/>
              <w:rPr>
                <w:rFonts w:cs="Arial"/>
                <w:b/>
                <w:color w:val="FFFFFF"/>
                <w:szCs w:val="22"/>
              </w:rPr>
            </w:pPr>
            <w:r w:rsidRPr="008A706B">
              <w:rPr>
                <w:rFonts w:cs="Arial"/>
                <w:b/>
                <w:color w:val="FFFFFF"/>
                <w:szCs w:val="22"/>
              </w:rPr>
              <w:t>KPI Area</w:t>
            </w:r>
          </w:p>
        </w:tc>
        <w:tc>
          <w:tcPr>
            <w:tcW w:w="3544" w:type="dxa"/>
            <w:shd w:val="clear" w:color="auto" w:fill="0C499C"/>
            <w:vAlign w:val="center"/>
          </w:tcPr>
          <w:p w:rsidR="002169C9" w:rsidRPr="008A706B" w:rsidRDefault="002169C9" w:rsidP="002846C4">
            <w:pPr>
              <w:jc w:val="center"/>
              <w:rPr>
                <w:rFonts w:cs="Arial"/>
                <w:b/>
                <w:color w:val="FFFFFF"/>
                <w:szCs w:val="22"/>
              </w:rPr>
            </w:pPr>
            <w:r w:rsidRPr="008A706B">
              <w:rPr>
                <w:rFonts w:cs="Arial"/>
                <w:b/>
                <w:color w:val="FFFFFF"/>
                <w:szCs w:val="22"/>
              </w:rPr>
              <w:t>Target</w:t>
            </w:r>
          </w:p>
        </w:tc>
        <w:tc>
          <w:tcPr>
            <w:tcW w:w="1995" w:type="dxa"/>
            <w:shd w:val="clear" w:color="auto" w:fill="0C499C"/>
            <w:vAlign w:val="center"/>
          </w:tcPr>
          <w:p w:rsidR="002169C9" w:rsidRPr="008A706B" w:rsidRDefault="002169C9" w:rsidP="002846C4">
            <w:pPr>
              <w:jc w:val="center"/>
              <w:rPr>
                <w:rFonts w:cs="Arial"/>
                <w:b/>
                <w:color w:val="FFFFFF"/>
                <w:szCs w:val="22"/>
              </w:rPr>
            </w:pPr>
            <w:r w:rsidRPr="008A706B">
              <w:rPr>
                <w:rFonts w:cs="Arial"/>
                <w:b/>
                <w:color w:val="FFFFFF"/>
                <w:szCs w:val="22"/>
              </w:rPr>
              <w:t>Responsibility</w:t>
            </w:r>
          </w:p>
        </w:tc>
        <w:tc>
          <w:tcPr>
            <w:tcW w:w="2741" w:type="dxa"/>
            <w:shd w:val="clear" w:color="auto" w:fill="0C499C"/>
            <w:vAlign w:val="center"/>
          </w:tcPr>
          <w:p w:rsidR="002169C9" w:rsidRPr="008A706B" w:rsidRDefault="002169C9" w:rsidP="002846C4">
            <w:pPr>
              <w:jc w:val="center"/>
              <w:rPr>
                <w:rFonts w:cs="Arial"/>
                <w:b/>
                <w:color w:val="FFFFFF"/>
                <w:szCs w:val="22"/>
              </w:rPr>
            </w:pPr>
          </w:p>
          <w:p w:rsidR="002169C9" w:rsidRPr="008A706B" w:rsidRDefault="002169C9" w:rsidP="002846C4">
            <w:pPr>
              <w:jc w:val="center"/>
              <w:rPr>
                <w:rFonts w:cs="Arial"/>
                <w:b/>
                <w:color w:val="FFFFFF"/>
                <w:szCs w:val="22"/>
              </w:rPr>
            </w:pPr>
            <w:r w:rsidRPr="008A706B">
              <w:rPr>
                <w:rFonts w:cs="Arial"/>
                <w:b/>
                <w:color w:val="FFFFFF"/>
                <w:szCs w:val="22"/>
              </w:rPr>
              <w:t>Review Dates</w:t>
            </w:r>
          </w:p>
          <w:p w:rsidR="002169C9" w:rsidRPr="008A706B" w:rsidRDefault="002169C9" w:rsidP="002846C4">
            <w:pPr>
              <w:jc w:val="center"/>
              <w:rPr>
                <w:rFonts w:cs="Arial"/>
                <w:b/>
                <w:color w:val="FFFFFF"/>
                <w:szCs w:val="22"/>
              </w:rPr>
            </w:pPr>
          </w:p>
        </w:tc>
      </w:tr>
      <w:tr w:rsidR="002169C9" w:rsidRPr="008A706B" w:rsidTr="002846C4">
        <w:trPr>
          <w:trHeight w:val="1562"/>
        </w:trPr>
        <w:tc>
          <w:tcPr>
            <w:tcW w:w="1728" w:type="dxa"/>
            <w:shd w:val="clear" w:color="auto" w:fill="0C499C"/>
            <w:vAlign w:val="center"/>
          </w:tcPr>
          <w:p w:rsidR="002169C9" w:rsidRPr="008A706B" w:rsidRDefault="002169C9" w:rsidP="002846C4">
            <w:pPr>
              <w:jc w:val="center"/>
              <w:rPr>
                <w:rFonts w:cs="Arial"/>
                <w:b/>
                <w:color w:val="FFFFFF"/>
                <w:szCs w:val="22"/>
              </w:rPr>
            </w:pPr>
            <w:r w:rsidRPr="008A706B">
              <w:rPr>
                <w:rFonts w:cs="Arial"/>
                <w:b/>
                <w:color w:val="FFFFFF"/>
                <w:szCs w:val="22"/>
              </w:rPr>
              <w:t>Delivery Performance</w:t>
            </w:r>
          </w:p>
        </w:tc>
        <w:tc>
          <w:tcPr>
            <w:tcW w:w="3544" w:type="dxa"/>
            <w:shd w:val="clear" w:color="auto" w:fill="auto"/>
            <w:vAlign w:val="center"/>
          </w:tcPr>
          <w:p w:rsidR="002169C9" w:rsidRPr="008A706B" w:rsidRDefault="002169C9" w:rsidP="002846C4">
            <w:pPr>
              <w:rPr>
                <w:rFonts w:cs="Arial"/>
                <w:color w:val="000000"/>
                <w:szCs w:val="22"/>
              </w:rPr>
            </w:pPr>
          </w:p>
          <w:p w:rsidR="002169C9" w:rsidRPr="00CC19BF" w:rsidRDefault="002169C9" w:rsidP="002846C4">
            <w:pPr>
              <w:rPr>
                <w:rFonts w:cs="Arial"/>
                <w:szCs w:val="22"/>
              </w:rPr>
            </w:pPr>
            <w:r w:rsidRPr="008A706B">
              <w:rPr>
                <w:rFonts w:cs="Arial"/>
                <w:color w:val="000000"/>
                <w:szCs w:val="22"/>
              </w:rPr>
              <w:t>100% of Articles repair</w:t>
            </w:r>
            <w:r w:rsidR="005515F7" w:rsidRPr="008A706B">
              <w:rPr>
                <w:rFonts w:cs="Arial"/>
                <w:color w:val="000000"/>
                <w:szCs w:val="22"/>
              </w:rPr>
              <w:t>ed within the timescales agreed with the Repair Manager</w:t>
            </w:r>
            <w:r w:rsidR="00B02D7C" w:rsidRPr="008A706B">
              <w:rPr>
                <w:rFonts w:cs="Arial"/>
                <w:color w:val="000000"/>
                <w:szCs w:val="22"/>
              </w:rPr>
              <w:t xml:space="preserve"> (detailed at box 2 of the most recently issued DEFFORM 111)</w:t>
            </w:r>
            <w:r w:rsidR="005515F7" w:rsidRPr="008A706B">
              <w:rPr>
                <w:rFonts w:cs="Arial"/>
                <w:color w:val="000000"/>
                <w:szCs w:val="22"/>
              </w:rPr>
              <w:t xml:space="preserve"> </w:t>
            </w:r>
            <w:r w:rsidR="005515F7" w:rsidRPr="00CC19BF">
              <w:rPr>
                <w:rFonts w:cs="Arial"/>
                <w:szCs w:val="22"/>
              </w:rPr>
              <w:t>on a case-by-case basis</w:t>
            </w:r>
            <w:r w:rsidR="00B02D7C" w:rsidRPr="00CC19BF">
              <w:rPr>
                <w:rFonts w:cs="Arial"/>
                <w:szCs w:val="22"/>
              </w:rPr>
              <w:t>, following discussion with the Contractor</w:t>
            </w:r>
            <w:r w:rsidR="005515F7" w:rsidRPr="00CC19BF">
              <w:rPr>
                <w:rFonts w:cs="Arial"/>
                <w:szCs w:val="22"/>
              </w:rPr>
              <w:t>.</w:t>
            </w:r>
          </w:p>
          <w:p w:rsidR="002169C9" w:rsidRPr="008A706B" w:rsidRDefault="002169C9" w:rsidP="002846C4">
            <w:pPr>
              <w:rPr>
                <w:rFonts w:cs="Arial"/>
                <w:color w:val="000000"/>
                <w:szCs w:val="22"/>
              </w:rPr>
            </w:pPr>
          </w:p>
        </w:tc>
        <w:tc>
          <w:tcPr>
            <w:tcW w:w="1995"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Contractor</w:t>
            </w:r>
          </w:p>
        </w:tc>
        <w:tc>
          <w:tcPr>
            <w:tcW w:w="2741" w:type="dxa"/>
            <w:shd w:val="clear" w:color="auto" w:fill="auto"/>
            <w:vAlign w:val="center"/>
          </w:tcPr>
          <w:p w:rsidR="002169C9" w:rsidRPr="008A706B" w:rsidRDefault="00B02D7C" w:rsidP="00B02D7C">
            <w:pPr>
              <w:rPr>
                <w:rFonts w:cs="Arial"/>
                <w:color w:val="000000"/>
                <w:szCs w:val="22"/>
              </w:rPr>
            </w:pPr>
            <w:r w:rsidRPr="008A706B">
              <w:rPr>
                <w:rFonts w:cs="Arial"/>
                <w:color w:val="000000"/>
                <w:szCs w:val="22"/>
              </w:rPr>
              <w:t>As required</w:t>
            </w:r>
            <w:r w:rsidR="002169C9" w:rsidRPr="008A706B">
              <w:rPr>
                <w:rFonts w:cs="Arial"/>
                <w:color w:val="000000"/>
                <w:szCs w:val="22"/>
              </w:rPr>
              <w:t xml:space="preserve"> </w:t>
            </w:r>
          </w:p>
        </w:tc>
      </w:tr>
      <w:tr w:rsidR="002169C9" w:rsidRPr="008A706B" w:rsidTr="002846C4">
        <w:trPr>
          <w:trHeight w:val="1398"/>
        </w:trPr>
        <w:tc>
          <w:tcPr>
            <w:tcW w:w="1728" w:type="dxa"/>
            <w:shd w:val="clear" w:color="auto" w:fill="0C499C"/>
            <w:vAlign w:val="center"/>
          </w:tcPr>
          <w:p w:rsidR="002169C9" w:rsidRPr="008A706B" w:rsidRDefault="002169C9" w:rsidP="002846C4">
            <w:pPr>
              <w:widowControl w:val="0"/>
              <w:jc w:val="center"/>
              <w:rPr>
                <w:rFonts w:cs="Arial"/>
                <w:b/>
                <w:color w:val="FFFFFF"/>
                <w:szCs w:val="22"/>
                <w:lang w:eastAsia="en-GB"/>
              </w:rPr>
            </w:pPr>
          </w:p>
          <w:p w:rsidR="002169C9" w:rsidRPr="008A706B" w:rsidRDefault="002169C9" w:rsidP="002846C4">
            <w:pPr>
              <w:widowControl w:val="0"/>
              <w:jc w:val="center"/>
              <w:rPr>
                <w:rFonts w:cs="Arial"/>
                <w:b/>
                <w:color w:val="FFFFFF"/>
                <w:szCs w:val="22"/>
                <w:lang w:eastAsia="en-GB"/>
              </w:rPr>
            </w:pPr>
          </w:p>
          <w:p w:rsidR="002169C9" w:rsidRPr="008A706B" w:rsidRDefault="002169C9" w:rsidP="002846C4">
            <w:pPr>
              <w:widowControl w:val="0"/>
              <w:jc w:val="center"/>
              <w:rPr>
                <w:rFonts w:cs="Arial"/>
                <w:b/>
                <w:color w:val="FFFFFF"/>
                <w:szCs w:val="22"/>
                <w:lang w:eastAsia="en-GB"/>
              </w:rPr>
            </w:pPr>
            <w:r w:rsidRPr="008A706B">
              <w:rPr>
                <w:rFonts w:cs="Arial"/>
                <w:b/>
                <w:color w:val="FFFFFF"/>
                <w:szCs w:val="22"/>
                <w:lang w:eastAsia="en-GB"/>
              </w:rPr>
              <w:t>Contract Amendments</w:t>
            </w:r>
          </w:p>
          <w:p w:rsidR="002169C9" w:rsidRPr="008A706B" w:rsidRDefault="002169C9" w:rsidP="002846C4">
            <w:pPr>
              <w:widowControl w:val="0"/>
              <w:jc w:val="center"/>
              <w:rPr>
                <w:rFonts w:cs="Arial"/>
                <w:b/>
                <w:color w:val="FFFFFF"/>
                <w:szCs w:val="22"/>
                <w:lang w:eastAsia="en-GB"/>
              </w:rPr>
            </w:pPr>
          </w:p>
          <w:p w:rsidR="002169C9" w:rsidRPr="008A706B" w:rsidRDefault="002169C9" w:rsidP="002846C4">
            <w:pPr>
              <w:widowControl w:val="0"/>
              <w:jc w:val="center"/>
              <w:rPr>
                <w:rFonts w:cs="Arial"/>
                <w:b/>
                <w:color w:val="FFFFFF"/>
                <w:szCs w:val="22"/>
                <w:lang w:eastAsia="en-GB"/>
              </w:rPr>
            </w:pPr>
          </w:p>
        </w:tc>
        <w:tc>
          <w:tcPr>
            <w:tcW w:w="3544" w:type="dxa"/>
            <w:shd w:val="clear" w:color="auto" w:fill="auto"/>
            <w:vAlign w:val="center"/>
          </w:tcPr>
          <w:p w:rsidR="002169C9" w:rsidRPr="008A706B" w:rsidRDefault="002169C9" w:rsidP="00B02D7C">
            <w:pPr>
              <w:widowControl w:val="0"/>
              <w:rPr>
                <w:rFonts w:cs="Arial"/>
                <w:color w:val="000000"/>
                <w:szCs w:val="22"/>
                <w:lang w:eastAsia="en-GB"/>
              </w:rPr>
            </w:pPr>
            <w:r w:rsidRPr="008A706B">
              <w:rPr>
                <w:rFonts w:cs="Arial"/>
                <w:szCs w:val="22"/>
                <w:lang w:eastAsia="en-GB"/>
              </w:rPr>
              <w:t xml:space="preserve">The Contractor shall complete and return </w:t>
            </w:r>
            <w:r w:rsidR="00B02D7C" w:rsidRPr="008A706B">
              <w:rPr>
                <w:rFonts w:cs="Arial"/>
                <w:szCs w:val="22"/>
                <w:lang w:eastAsia="en-GB"/>
              </w:rPr>
              <w:t>any relevant</w:t>
            </w:r>
            <w:r w:rsidRPr="008A706B">
              <w:rPr>
                <w:rFonts w:cs="Arial"/>
                <w:szCs w:val="22"/>
                <w:lang w:eastAsia="en-GB"/>
              </w:rPr>
              <w:t xml:space="preserve"> DEFFORM 10B to the Procurement Branch within 10 Business Days.  </w:t>
            </w:r>
          </w:p>
        </w:tc>
        <w:tc>
          <w:tcPr>
            <w:tcW w:w="1995" w:type="dxa"/>
            <w:shd w:val="clear" w:color="auto" w:fill="auto"/>
            <w:vAlign w:val="center"/>
          </w:tcPr>
          <w:p w:rsidR="002169C9" w:rsidRPr="008A706B" w:rsidRDefault="002169C9" w:rsidP="002846C4">
            <w:pPr>
              <w:widowControl w:val="0"/>
              <w:rPr>
                <w:rFonts w:cs="Arial"/>
                <w:color w:val="000000"/>
                <w:szCs w:val="22"/>
                <w:lang w:eastAsia="en-GB"/>
              </w:rPr>
            </w:pPr>
            <w:r w:rsidRPr="008A706B">
              <w:rPr>
                <w:rFonts w:cs="Arial"/>
                <w:color w:val="000000"/>
                <w:szCs w:val="22"/>
                <w:lang w:eastAsia="en-GB"/>
              </w:rPr>
              <w:t>Contractor</w:t>
            </w:r>
          </w:p>
        </w:tc>
        <w:tc>
          <w:tcPr>
            <w:tcW w:w="2741" w:type="dxa"/>
            <w:shd w:val="clear" w:color="auto" w:fill="auto"/>
            <w:vAlign w:val="center"/>
          </w:tcPr>
          <w:p w:rsidR="002169C9" w:rsidRPr="008A706B" w:rsidRDefault="002169C9" w:rsidP="002846C4">
            <w:pPr>
              <w:widowControl w:val="0"/>
              <w:rPr>
                <w:rFonts w:cs="Arial"/>
                <w:color w:val="000000"/>
                <w:szCs w:val="22"/>
                <w:lang w:eastAsia="en-GB"/>
              </w:rPr>
            </w:pPr>
            <w:r w:rsidRPr="008A706B">
              <w:rPr>
                <w:rFonts w:cs="Arial"/>
                <w:color w:val="000000"/>
                <w:szCs w:val="22"/>
                <w:lang w:eastAsia="en-GB"/>
              </w:rPr>
              <w:t>As required</w:t>
            </w:r>
          </w:p>
        </w:tc>
      </w:tr>
      <w:tr w:rsidR="002169C9" w:rsidRPr="008A706B" w:rsidTr="002846C4">
        <w:tc>
          <w:tcPr>
            <w:tcW w:w="1728" w:type="dxa"/>
            <w:shd w:val="clear" w:color="auto" w:fill="0C499C"/>
            <w:vAlign w:val="center"/>
          </w:tcPr>
          <w:p w:rsidR="002169C9" w:rsidRPr="008A706B" w:rsidRDefault="002169C9" w:rsidP="002846C4">
            <w:pPr>
              <w:jc w:val="center"/>
              <w:rPr>
                <w:rFonts w:cs="Arial"/>
                <w:b/>
                <w:color w:val="FFFFFF"/>
                <w:szCs w:val="22"/>
              </w:rPr>
            </w:pPr>
          </w:p>
          <w:p w:rsidR="002169C9" w:rsidRPr="008A706B" w:rsidRDefault="002169C9" w:rsidP="002846C4">
            <w:pPr>
              <w:jc w:val="center"/>
              <w:rPr>
                <w:rFonts w:cs="Arial"/>
                <w:b/>
                <w:color w:val="FFFFFF"/>
                <w:szCs w:val="22"/>
              </w:rPr>
            </w:pPr>
            <w:r w:rsidRPr="008A706B">
              <w:rPr>
                <w:rFonts w:cs="Arial"/>
                <w:b/>
                <w:color w:val="FFFFFF"/>
                <w:szCs w:val="22"/>
              </w:rPr>
              <w:t>Progress of Articles</w:t>
            </w:r>
          </w:p>
          <w:p w:rsidR="002169C9" w:rsidRPr="008A706B" w:rsidRDefault="002169C9" w:rsidP="002846C4">
            <w:pPr>
              <w:jc w:val="center"/>
              <w:rPr>
                <w:rFonts w:cs="Arial"/>
                <w:b/>
                <w:color w:val="FFFFFF"/>
                <w:szCs w:val="22"/>
              </w:rPr>
            </w:pPr>
          </w:p>
        </w:tc>
        <w:tc>
          <w:tcPr>
            <w:tcW w:w="3544"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100% of Contract Status Report submissions to the Authority by the 23</w:t>
            </w:r>
            <w:r w:rsidRPr="008A706B">
              <w:rPr>
                <w:rFonts w:cs="Arial"/>
                <w:color w:val="000000"/>
                <w:szCs w:val="22"/>
                <w:vertAlign w:val="superscript"/>
              </w:rPr>
              <w:t>rd</w:t>
            </w:r>
            <w:r w:rsidRPr="008A706B">
              <w:rPr>
                <w:rFonts w:cs="Arial"/>
                <w:color w:val="000000"/>
                <w:szCs w:val="22"/>
              </w:rPr>
              <w:t xml:space="preserve"> day of each month. As specified in Schedule 3 – Contract Data Sheet.</w:t>
            </w:r>
          </w:p>
          <w:p w:rsidR="006B3521" w:rsidRDefault="006B3521" w:rsidP="002846C4">
            <w:pPr>
              <w:rPr>
                <w:rFonts w:cs="Arial"/>
                <w:color w:val="000000"/>
                <w:szCs w:val="22"/>
              </w:rPr>
            </w:pPr>
            <w:r w:rsidRPr="008A706B">
              <w:rPr>
                <w:rFonts w:cs="Arial"/>
                <w:color w:val="000000"/>
                <w:szCs w:val="22"/>
              </w:rPr>
              <w:t>To be completed using the Babcock generated Contract Status Report format detailed at Schedule 15.</w:t>
            </w:r>
          </w:p>
          <w:p w:rsidR="009C233E" w:rsidRPr="008A706B" w:rsidRDefault="009C233E" w:rsidP="002846C4">
            <w:pPr>
              <w:rPr>
                <w:rFonts w:cs="Arial"/>
                <w:color w:val="000000"/>
                <w:szCs w:val="22"/>
              </w:rPr>
            </w:pPr>
          </w:p>
        </w:tc>
        <w:tc>
          <w:tcPr>
            <w:tcW w:w="1995"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Contractor</w:t>
            </w:r>
          </w:p>
        </w:tc>
        <w:tc>
          <w:tcPr>
            <w:tcW w:w="2741"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At monthly intervals commencing 1 month from contract start date.</w:t>
            </w:r>
          </w:p>
        </w:tc>
      </w:tr>
      <w:tr w:rsidR="002169C9" w:rsidRPr="008A706B" w:rsidTr="002846C4">
        <w:tc>
          <w:tcPr>
            <w:tcW w:w="1728" w:type="dxa"/>
            <w:shd w:val="clear" w:color="auto" w:fill="0C499C"/>
            <w:vAlign w:val="center"/>
          </w:tcPr>
          <w:p w:rsidR="002169C9" w:rsidRPr="008A706B" w:rsidRDefault="002169C9" w:rsidP="002846C4">
            <w:pPr>
              <w:jc w:val="center"/>
              <w:rPr>
                <w:rFonts w:cs="Arial"/>
                <w:b/>
                <w:color w:val="FFFFFF"/>
                <w:szCs w:val="22"/>
              </w:rPr>
            </w:pPr>
          </w:p>
          <w:p w:rsidR="002169C9" w:rsidRPr="008A706B" w:rsidRDefault="002169C9" w:rsidP="00B02D7C">
            <w:pPr>
              <w:jc w:val="center"/>
              <w:rPr>
                <w:rFonts w:cs="Arial"/>
                <w:b/>
                <w:color w:val="FFFFFF"/>
                <w:szCs w:val="22"/>
              </w:rPr>
            </w:pPr>
            <w:r w:rsidRPr="008A706B">
              <w:rPr>
                <w:rFonts w:cs="Arial"/>
                <w:b/>
                <w:color w:val="FFFFFF"/>
                <w:szCs w:val="22"/>
              </w:rPr>
              <w:t xml:space="preserve">Non-Conformances (Third Party Audit) </w:t>
            </w:r>
          </w:p>
        </w:tc>
        <w:tc>
          <w:tcPr>
            <w:tcW w:w="3544"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Advise immediately if any major non-conformances as a result of a Third Party Audit</w:t>
            </w:r>
          </w:p>
        </w:tc>
        <w:tc>
          <w:tcPr>
            <w:tcW w:w="1995"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Contractor</w:t>
            </w:r>
          </w:p>
        </w:tc>
        <w:tc>
          <w:tcPr>
            <w:tcW w:w="2741"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As required</w:t>
            </w:r>
          </w:p>
        </w:tc>
      </w:tr>
      <w:tr w:rsidR="002169C9" w:rsidRPr="008A706B" w:rsidTr="002846C4">
        <w:trPr>
          <w:trHeight w:val="368"/>
        </w:trPr>
        <w:tc>
          <w:tcPr>
            <w:tcW w:w="1728" w:type="dxa"/>
            <w:shd w:val="clear" w:color="auto" w:fill="0C499C"/>
            <w:vAlign w:val="center"/>
          </w:tcPr>
          <w:p w:rsidR="002169C9" w:rsidRPr="008A706B" w:rsidRDefault="002169C9" w:rsidP="002846C4">
            <w:pPr>
              <w:jc w:val="center"/>
              <w:rPr>
                <w:rFonts w:cs="Arial"/>
                <w:b/>
                <w:color w:val="FFFFFF"/>
                <w:szCs w:val="22"/>
              </w:rPr>
            </w:pPr>
            <w:r w:rsidRPr="008A706B">
              <w:rPr>
                <w:rFonts w:cs="Arial"/>
                <w:b/>
                <w:color w:val="FFFFFF"/>
                <w:szCs w:val="22"/>
              </w:rPr>
              <w:t xml:space="preserve">Quality </w:t>
            </w:r>
            <w:r w:rsidRPr="008A706B">
              <w:rPr>
                <w:rFonts w:cs="Arial"/>
                <w:b/>
                <w:color w:val="FFFFFF"/>
                <w:szCs w:val="22"/>
              </w:rPr>
              <w:lastRenderedPageBreak/>
              <w:t>Registration</w:t>
            </w:r>
          </w:p>
        </w:tc>
        <w:tc>
          <w:tcPr>
            <w:tcW w:w="3544" w:type="dxa"/>
            <w:shd w:val="clear" w:color="auto" w:fill="auto"/>
            <w:vAlign w:val="center"/>
          </w:tcPr>
          <w:p w:rsidR="002169C9" w:rsidRPr="008A706B" w:rsidRDefault="002169C9" w:rsidP="002846C4">
            <w:pPr>
              <w:rPr>
                <w:rFonts w:cs="Arial"/>
                <w:szCs w:val="22"/>
              </w:rPr>
            </w:pPr>
            <w:r w:rsidRPr="008A706B">
              <w:rPr>
                <w:rFonts w:cs="Arial"/>
                <w:szCs w:val="22"/>
              </w:rPr>
              <w:lastRenderedPageBreak/>
              <w:t xml:space="preserve">Advise immediately of any </w:t>
            </w:r>
            <w:r w:rsidRPr="008A706B">
              <w:rPr>
                <w:rFonts w:cs="Arial"/>
                <w:szCs w:val="22"/>
              </w:rPr>
              <w:lastRenderedPageBreak/>
              <w:t>changes to Quality Registration/ISO Accreditation, or scope of the activity of either.</w:t>
            </w:r>
          </w:p>
        </w:tc>
        <w:tc>
          <w:tcPr>
            <w:tcW w:w="1995" w:type="dxa"/>
            <w:shd w:val="clear" w:color="auto" w:fill="auto"/>
            <w:vAlign w:val="center"/>
          </w:tcPr>
          <w:p w:rsidR="002169C9" w:rsidRPr="008A706B" w:rsidRDefault="002169C9" w:rsidP="002846C4">
            <w:pPr>
              <w:rPr>
                <w:rFonts w:cs="Arial"/>
                <w:szCs w:val="22"/>
              </w:rPr>
            </w:pPr>
          </w:p>
        </w:tc>
        <w:tc>
          <w:tcPr>
            <w:tcW w:w="2741" w:type="dxa"/>
            <w:shd w:val="clear" w:color="auto" w:fill="auto"/>
            <w:vAlign w:val="center"/>
          </w:tcPr>
          <w:p w:rsidR="002169C9" w:rsidRPr="008A706B" w:rsidRDefault="00CC19BF" w:rsidP="002846C4">
            <w:pPr>
              <w:rPr>
                <w:rFonts w:cs="Arial"/>
                <w:color w:val="000000"/>
                <w:szCs w:val="22"/>
              </w:rPr>
            </w:pPr>
            <w:r>
              <w:rPr>
                <w:rFonts w:cs="Arial"/>
                <w:color w:val="000000"/>
                <w:szCs w:val="22"/>
              </w:rPr>
              <w:t>As required</w:t>
            </w:r>
            <w:r w:rsidR="002169C9" w:rsidRPr="008A706B">
              <w:rPr>
                <w:rFonts w:cs="Arial"/>
                <w:color w:val="000000"/>
                <w:szCs w:val="22"/>
              </w:rPr>
              <w:t>.</w:t>
            </w:r>
          </w:p>
        </w:tc>
      </w:tr>
      <w:tr w:rsidR="002169C9" w:rsidRPr="008A706B" w:rsidTr="002846C4">
        <w:trPr>
          <w:trHeight w:val="368"/>
        </w:trPr>
        <w:tc>
          <w:tcPr>
            <w:tcW w:w="1728" w:type="dxa"/>
            <w:shd w:val="clear" w:color="auto" w:fill="0C499C"/>
            <w:vAlign w:val="center"/>
          </w:tcPr>
          <w:p w:rsidR="002169C9" w:rsidRPr="008A706B" w:rsidRDefault="002169C9" w:rsidP="002846C4">
            <w:pPr>
              <w:jc w:val="center"/>
              <w:rPr>
                <w:rFonts w:cs="Arial"/>
                <w:b/>
                <w:color w:val="FFFFFF"/>
                <w:szCs w:val="22"/>
              </w:rPr>
            </w:pPr>
            <w:r w:rsidRPr="008A706B">
              <w:rPr>
                <w:rFonts w:cs="Arial"/>
                <w:b/>
                <w:color w:val="FFFFFF"/>
                <w:szCs w:val="22"/>
              </w:rPr>
              <w:lastRenderedPageBreak/>
              <w:t xml:space="preserve">Warranty Repairs </w:t>
            </w:r>
          </w:p>
        </w:tc>
        <w:tc>
          <w:tcPr>
            <w:tcW w:w="3544" w:type="dxa"/>
            <w:shd w:val="clear" w:color="auto" w:fill="auto"/>
            <w:vAlign w:val="center"/>
          </w:tcPr>
          <w:p w:rsidR="002169C9" w:rsidRPr="008A706B" w:rsidRDefault="002169C9" w:rsidP="002846C4">
            <w:pPr>
              <w:rPr>
                <w:rFonts w:cs="Arial"/>
                <w:szCs w:val="22"/>
              </w:rPr>
            </w:pPr>
            <w:r w:rsidRPr="008A706B">
              <w:rPr>
                <w:rFonts w:cs="Arial"/>
                <w:szCs w:val="22"/>
              </w:rPr>
              <w:t>100% of repaired Articles shall not require recti</w:t>
            </w:r>
            <w:r w:rsidR="00B02D7C" w:rsidRPr="008A706B">
              <w:rPr>
                <w:rFonts w:cs="Arial"/>
                <w:szCs w:val="22"/>
              </w:rPr>
              <w:t>fication under warranty within 12</w:t>
            </w:r>
            <w:r w:rsidRPr="008A706B">
              <w:rPr>
                <w:rFonts w:cs="Arial"/>
                <w:szCs w:val="22"/>
              </w:rPr>
              <w:t xml:space="preserve"> months of repair</w:t>
            </w:r>
            <w:r w:rsidR="009C233E">
              <w:rPr>
                <w:rFonts w:cs="Arial"/>
                <w:szCs w:val="22"/>
              </w:rPr>
              <w:t>.</w:t>
            </w:r>
          </w:p>
        </w:tc>
        <w:tc>
          <w:tcPr>
            <w:tcW w:w="1995" w:type="dxa"/>
            <w:shd w:val="clear" w:color="auto" w:fill="auto"/>
            <w:vAlign w:val="center"/>
          </w:tcPr>
          <w:p w:rsidR="002169C9" w:rsidRPr="008A706B" w:rsidRDefault="002169C9" w:rsidP="002846C4">
            <w:pPr>
              <w:rPr>
                <w:rFonts w:cs="Arial"/>
                <w:szCs w:val="22"/>
              </w:rPr>
            </w:pPr>
          </w:p>
        </w:tc>
        <w:tc>
          <w:tcPr>
            <w:tcW w:w="2741" w:type="dxa"/>
            <w:shd w:val="clear" w:color="auto" w:fill="auto"/>
            <w:vAlign w:val="center"/>
          </w:tcPr>
          <w:p w:rsidR="002169C9" w:rsidRPr="008A706B" w:rsidRDefault="002169C9" w:rsidP="002846C4">
            <w:pPr>
              <w:rPr>
                <w:rFonts w:cs="Arial"/>
                <w:color w:val="000000"/>
                <w:szCs w:val="22"/>
              </w:rPr>
            </w:pPr>
            <w:r w:rsidRPr="008A706B">
              <w:rPr>
                <w:rFonts w:cs="Arial"/>
                <w:color w:val="000000"/>
                <w:szCs w:val="22"/>
              </w:rPr>
              <w:t>As required</w:t>
            </w:r>
          </w:p>
        </w:tc>
      </w:tr>
      <w:tr w:rsidR="002169C9" w:rsidRPr="008A706B" w:rsidTr="002846C4">
        <w:trPr>
          <w:trHeight w:val="368"/>
        </w:trPr>
        <w:tc>
          <w:tcPr>
            <w:tcW w:w="1728" w:type="dxa"/>
            <w:shd w:val="clear" w:color="auto" w:fill="0C499C"/>
            <w:vAlign w:val="center"/>
          </w:tcPr>
          <w:p w:rsidR="002169C9" w:rsidRPr="008A706B" w:rsidRDefault="002169C9" w:rsidP="002846C4">
            <w:pPr>
              <w:jc w:val="center"/>
              <w:rPr>
                <w:rFonts w:cs="Arial"/>
                <w:b/>
                <w:color w:val="FFFFFF"/>
                <w:szCs w:val="22"/>
              </w:rPr>
            </w:pPr>
          </w:p>
          <w:p w:rsidR="002169C9" w:rsidRPr="008A706B" w:rsidRDefault="002169C9" w:rsidP="002846C4">
            <w:pPr>
              <w:jc w:val="center"/>
              <w:rPr>
                <w:rFonts w:cs="Arial"/>
                <w:b/>
                <w:color w:val="FFFFFF"/>
                <w:szCs w:val="22"/>
              </w:rPr>
            </w:pPr>
            <w:r w:rsidRPr="008A706B">
              <w:rPr>
                <w:rFonts w:cs="Arial"/>
                <w:b/>
                <w:color w:val="FFFFFF"/>
                <w:szCs w:val="22"/>
              </w:rPr>
              <w:t>Minutes of Meetings</w:t>
            </w:r>
          </w:p>
          <w:p w:rsidR="002169C9" w:rsidRPr="008A706B" w:rsidRDefault="002169C9" w:rsidP="002846C4">
            <w:pPr>
              <w:jc w:val="center"/>
              <w:rPr>
                <w:rFonts w:cs="Arial"/>
                <w:b/>
                <w:color w:val="FFFFFF"/>
                <w:szCs w:val="22"/>
              </w:rPr>
            </w:pPr>
          </w:p>
        </w:tc>
        <w:tc>
          <w:tcPr>
            <w:tcW w:w="3544" w:type="dxa"/>
            <w:shd w:val="clear" w:color="auto" w:fill="auto"/>
            <w:vAlign w:val="center"/>
          </w:tcPr>
          <w:p w:rsidR="002169C9" w:rsidRPr="008A706B" w:rsidRDefault="002169C9" w:rsidP="000D469D">
            <w:pPr>
              <w:rPr>
                <w:rFonts w:cs="Arial"/>
                <w:szCs w:val="22"/>
              </w:rPr>
            </w:pPr>
            <w:r w:rsidRPr="008A706B">
              <w:rPr>
                <w:rFonts w:cs="Arial"/>
                <w:szCs w:val="22"/>
              </w:rPr>
              <w:t>The Contractor will provide 100% of minutes for meetings, to the Authority, of the relevant Local Equipment/Commercial Review meetings</w:t>
            </w:r>
            <w:r w:rsidR="000D469D">
              <w:rPr>
                <w:rFonts w:cs="Arial"/>
                <w:szCs w:val="22"/>
              </w:rPr>
              <w:t xml:space="preserve">, </w:t>
            </w:r>
            <w:r w:rsidR="000D469D" w:rsidRPr="00CC19BF">
              <w:rPr>
                <w:rFonts w:cs="Arial"/>
                <w:szCs w:val="22"/>
              </w:rPr>
              <w:t>within a timescale to be agreed with the Repair Manager as detailed in Box 2 of the most recently issued DEFFORM 111</w:t>
            </w:r>
            <w:r w:rsidRPr="00CC19BF">
              <w:rPr>
                <w:rFonts w:cs="Arial"/>
                <w:szCs w:val="22"/>
              </w:rPr>
              <w:t>.</w:t>
            </w:r>
          </w:p>
        </w:tc>
        <w:tc>
          <w:tcPr>
            <w:tcW w:w="1995" w:type="dxa"/>
            <w:shd w:val="clear" w:color="auto" w:fill="auto"/>
            <w:vAlign w:val="center"/>
          </w:tcPr>
          <w:p w:rsidR="002169C9" w:rsidRPr="008A706B" w:rsidRDefault="002169C9" w:rsidP="002846C4">
            <w:pPr>
              <w:rPr>
                <w:rFonts w:cs="Arial"/>
                <w:szCs w:val="22"/>
              </w:rPr>
            </w:pPr>
          </w:p>
        </w:tc>
        <w:tc>
          <w:tcPr>
            <w:tcW w:w="2741" w:type="dxa"/>
            <w:shd w:val="clear" w:color="auto" w:fill="auto"/>
            <w:vAlign w:val="center"/>
          </w:tcPr>
          <w:p w:rsidR="002169C9" w:rsidRPr="008A706B" w:rsidRDefault="00B02D7C" w:rsidP="002846C4">
            <w:pPr>
              <w:rPr>
                <w:rFonts w:cs="Arial"/>
                <w:color w:val="000000"/>
                <w:szCs w:val="22"/>
              </w:rPr>
            </w:pPr>
            <w:r w:rsidRPr="008A706B">
              <w:rPr>
                <w:rFonts w:cs="Arial"/>
                <w:color w:val="000000"/>
                <w:szCs w:val="22"/>
              </w:rPr>
              <w:t>As required</w:t>
            </w:r>
          </w:p>
        </w:tc>
      </w:tr>
    </w:tbl>
    <w:p w:rsidR="00C33294" w:rsidRPr="008A706B" w:rsidRDefault="00C33294" w:rsidP="0063514A">
      <w:pPr>
        <w:widowControl w:val="0"/>
        <w:spacing w:before="120" w:after="120"/>
        <w:rPr>
          <w:rFonts w:cs="Arial"/>
          <w:color w:val="FF0000"/>
          <w:szCs w:val="22"/>
          <w:lang w:eastAsia="en-GB"/>
        </w:rPr>
      </w:pPr>
    </w:p>
    <w:p w:rsidR="008A432F" w:rsidRPr="008A706B" w:rsidRDefault="008A432F" w:rsidP="008A432F">
      <w:pPr>
        <w:keepNext/>
        <w:widowControl w:val="0"/>
        <w:spacing w:before="120" w:after="120"/>
        <w:outlineLvl w:val="1"/>
        <w:rPr>
          <w:rFonts w:cs="Arial"/>
          <w:b/>
          <w:iCs/>
          <w:szCs w:val="22"/>
          <w:lang w:eastAsia="en-GB"/>
        </w:rPr>
      </w:pPr>
      <w:bookmarkStart w:id="167" w:name="_DV_M275"/>
      <w:bookmarkStart w:id="168" w:name="_DV_M278"/>
      <w:bookmarkStart w:id="169" w:name="_DV_M280"/>
      <w:bookmarkStart w:id="170" w:name="_DV_M281"/>
      <w:bookmarkStart w:id="171" w:name="_DV_M283"/>
      <w:bookmarkStart w:id="172" w:name="_DV_M293"/>
      <w:bookmarkStart w:id="173" w:name="_DV_M1272"/>
      <w:bookmarkStart w:id="174" w:name="_DV_M1279"/>
      <w:bookmarkStart w:id="175" w:name="_DV_M1280"/>
      <w:bookmarkStart w:id="176" w:name="_DV_M1281"/>
      <w:bookmarkStart w:id="177" w:name="_DV_M1282"/>
      <w:bookmarkStart w:id="178" w:name="_DV_M1283"/>
      <w:bookmarkStart w:id="179" w:name="_DV_M1284"/>
      <w:bookmarkStart w:id="180" w:name="_DV_M1285"/>
      <w:bookmarkStart w:id="181" w:name="_Toc403037057"/>
      <w:bookmarkStart w:id="182" w:name="_Toc403136548"/>
      <w:bookmarkEnd w:id="15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8A706B">
        <w:rPr>
          <w:rFonts w:cs="Arial"/>
          <w:b/>
          <w:iCs/>
          <w:szCs w:val="22"/>
          <w:lang w:eastAsia="en-GB"/>
        </w:rPr>
        <w:t>K</w:t>
      </w:r>
      <w:r w:rsidR="001430A7" w:rsidRPr="008A706B">
        <w:rPr>
          <w:rFonts w:cs="Arial"/>
          <w:b/>
          <w:iCs/>
          <w:szCs w:val="22"/>
          <w:lang w:eastAsia="en-GB"/>
        </w:rPr>
        <w:t>14</w:t>
      </w:r>
      <w:r w:rsidRPr="008A706B">
        <w:rPr>
          <w:rFonts w:cs="Arial"/>
          <w:b/>
          <w:iCs/>
          <w:szCs w:val="22"/>
          <w:lang w:eastAsia="en-GB"/>
        </w:rPr>
        <w:t>.</w:t>
      </w:r>
      <w:r w:rsidRPr="008A706B">
        <w:rPr>
          <w:rFonts w:cs="Arial"/>
          <w:b/>
          <w:iCs/>
          <w:szCs w:val="22"/>
          <w:lang w:eastAsia="en-GB"/>
        </w:rPr>
        <w:tab/>
      </w:r>
      <w:bookmarkStart w:id="183" w:name="DiversionOrders"/>
      <w:r w:rsidRPr="008A706B">
        <w:rPr>
          <w:rFonts w:cs="Arial"/>
          <w:b/>
          <w:iCs/>
          <w:szCs w:val="22"/>
          <w:lang w:eastAsia="en-GB"/>
        </w:rPr>
        <w:t>Diversion Orders</w:t>
      </w:r>
      <w:bookmarkEnd w:id="181"/>
      <w:bookmarkEnd w:id="182"/>
      <w:bookmarkEnd w:id="183"/>
    </w:p>
    <w:p w:rsidR="008A432F" w:rsidRPr="008A706B" w:rsidRDefault="008A432F" w:rsidP="008A432F">
      <w:pPr>
        <w:widowControl w:val="0"/>
        <w:spacing w:before="120" w:after="120"/>
        <w:ind w:left="567"/>
        <w:rPr>
          <w:rFonts w:cs="Arial"/>
          <w:szCs w:val="22"/>
          <w:lang w:eastAsia="en-GB"/>
        </w:rPr>
      </w:pPr>
      <w:bookmarkStart w:id="184" w:name="_Ref303588226"/>
      <w:r w:rsidRPr="008A706B">
        <w:rPr>
          <w:rFonts w:cs="Arial"/>
          <w:szCs w:val="22"/>
          <w:lang w:eastAsia="en-GB"/>
        </w:rPr>
        <w:t>a.</w:t>
      </w:r>
      <w:r w:rsidRPr="008A706B">
        <w:rPr>
          <w:rFonts w:cs="Arial"/>
          <w:szCs w:val="22"/>
          <w:lang w:eastAsia="en-GB"/>
        </w:rPr>
        <w:tab/>
        <w:t>The Authority shall notify the Contractor at the earliest practicable opportunity if it becomes aware that a Contractor Deliverable is likely to be subject to a Diversion Order.</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b.</w:t>
      </w:r>
      <w:r w:rsidRPr="008A706B">
        <w:rPr>
          <w:rFonts w:cs="Arial"/>
          <w:szCs w:val="22"/>
          <w:lang w:eastAsia="en-GB"/>
        </w:rPr>
        <w:tab/>
        <w:t>Where necessary the Authority may issue (or having issued, cancel) a Diversion Order for urgent Delivery of the Contractor Deliverables identified in it:</w:t>
      </w:r>
      <w:bookmarkEnd w:id="184"/>
    </w:p>
    <w:p w:rsidR="008A432F" w:rsidRPr="008A706B" w:rsidRDefault="008A432F" w:rsidP="009E373B">
      <w:pPr>
        <w:widowControl w:val="0"/>
        <w:numPr>
          <w:ilvl w:val="0"/>
          <w:numId w:val="10"/>
        </w:numPr>
        <w:tabs>
          <w:tab w:val="num" w:pos="1701"/>
        </w:tabs>
        <w:spacing w:before="120" w:after="120"/>
        <w:ind w:left="1134" w:firstLine="0"/>
        <w:rPr>
          <w:rFonts w:cs="Arial"/>
          <w:szCs w:val="22"/>
          <w:lang w:eastAsia="en-GB"/>
        </w:rPr>
      </w:pPr>
      <w:r w:rsidRPr="008A706B">
        <w:rPr>
          <w:rFonts w:cs="Arial"/>
          <w:szCs w:val="22"/>
          <w:lang w:eastAsia="en-GB"/>
        </w:rPr>
        <w:t>where a Diversion Order is issued the Contractor Deliverables are to be Delivered by the quickest means available, unless otherwise directed;</w:t>
      </w:r>
    </w:p>
    <w:p w:rsidR="008A432F" w:rsidRPr="008A706B" w:rsidRDefault="008A432F" w:rsidP="009E373B">
      <w:pPr>
        <w:widowControl w:val="0"/>
        <w:numPr>
          <w:ilvl w:val="0"/>
          <w:numId w:val="10"/>
        </w:numPr>
        <w:tabs>
          <w:tab w:val="num" w:pos="1701"/>
        </w:tabs>
        <w:spacing w:before="120" w:after="120"/>
        <w:ind w:left="1134" w:firstLine="0"/>
        <w:rPr>
          <w:rFonts w:cs="Arial"/>
          <w:szCs w:val="22"/>
          <w:lang w:eastAsia="en-GB"/>
        </w:rPr>
      </w:pPr>
      <w:r w:rsidRPr="008A706B">
        <w:rPr>
          <w:rFonts w:cs="Arial"/>
          <w:szCs w:val="22"/>
          <w:lang w:eastAsia="en-GB"/>
        </w:rPr>
        <w:t>a Diversion Order which is beyond the scope of the Contract is to be returned immediately to the Authority’s Representative (Commercial) with an appropriate explanation;</w:t>
      </w:r>
    </w:p>
    <w:p w:rsidR="008A432F" w:rsidRPr="008A706B" w:rsidRDefault="008A432F" w:rsidP="009E373B">
      <w:pPr>
        <w:widowControl w:val="0"/>
        <w:numPr>
          <w:ilvl w:val="0"/>
          <w:numId w:val="10"/>
        </w:numPr>
        <w:tabs>
          <w:tab w:val="num" w:pos="1701"/>
        </w:tabs>
        <w:spacing w:before="120" w:after="120"/>
        <w:ind w:left="1134" w:firstLine="0"/>
        <w:rPr>
          <w:rFonts w:cs="Arial"/>
          <w:szCs w:val="22"/>
          <w:lang w:eastAsia="en-GB"/>
        </w:rPr>
      </w:pPr>
      <w:r w:rsidRPr="008A706B">
        <w:rPr>
          <w:rFonts w:cs="Arial"/>
          <w:szCs w:val="22"/>
          <w:lang w:eastAsia="en-GB"/>
        </w:rPr>
        <w:t>if the terms of the Diversion Order are unclear, the Contractor shall contact the Authority’s Representative who issued it immediately for clarification or further instruction, copying the Authority’s Representative (Commercial) in on all correspondence;</w:t>
      </w:r>
    </w:p>
    <w:p w:rsidR="00352E0B" w:rsidRPr="003D78E5" w:rsidRDefault="008A432F" w:rsidP="00352E0B">
      <w:pPr>
        <w:widowControl w:val="0"/>
        <w:numPr>
          <w:ilvl w:val="0"/>
          <w:numId w:val="10"/>
        </w:numPr>
        <w:tabs>
          <w:tab w:val="num" w:pos="1701"/>
        </w:tabs>
        <w:spacing w:before="120" w:after="120"/>
        <w:ind w:left="1134" w:firstLine="0"/>
        <w:rPr>
          <w:rFonts w:cs="Arial"/>
          <w:szCs w:val="22"/>
          <w:lang w:eastAsia="en-GB"/>
        </w:rPr>
      </w:pPr>
      <w:r w:rsidRPr="008A706B">
        <w:rPr>
          <w:rFonts w:cs="Arial"/>
          <w:szCs w:val="22"/>
          <w:lang w:eastAsia="en-GB"/>
        </w:rPr>
        <w:t>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w:t>
      </w:r>
      <w:r w:rsidR="00B94180" w:rsidRPr="008A706B">
        <w:rPr>
          <w:rFonts w:cs="Arial"/>
          <w:szCs w:val="22"/>
          <w:lang w:eastAsia="en-GB"/>
        </w:rPr>
        <w:t xml:space="preserve">act in accordance with </w:t>
      </w:r>
      <w:r w:rsidR="00B94180" w:rsidRPr="008A706B">
        <w:rPr>
          <w:rFonts w:cs="Arial"/>
          <w:b/>
          <w:szCs w:val="22"/>
          <w:lang w:eastAsia="en-GB"/>
        </w:rPr>
        <w:t>clause</w:t>
      </w:r>
      <w:r w:rsidRPr="008A706B">
        <w:rPr>
          <w:rFonts w:cs="Arial"/>
          <w:b/>
          <w:szCs w:val="22"/>
          <w:lang w:eastAsia="en-GB"/>
        </w:rPr>
        <w:t xml:space="preserve"> A2</w:t>
      </w:r>
      <w:r w:rsidRPr="008A706B">
        <w:rPr>
          <w:rFonts w:cs="Arial"/>
          <w:szCs w:val="22"/>
          <w:lang w:eastAsia="en-GB"/>
        </w:rPr>
        <w:t>.  The Contractor shall not delay complying with the Diversion Order whilst awaiting agreement of any addition</w:t>
      </w:r>
      <w:bookmarkStart w:id="185" w:name="_Toc375032100"/>
      <w:bookmarkStart w:id="186" w:name="_Toc403037059"/>
      <w:bookmarkStart w:id="187" w:name="_Toc403136550"/>
      <w:r w:rsidR="00DA0DD6" w:rsidRPr="008A706B">
        <w:rPr>
          <w:rFonts w:cs="Arial"/>
          <w:szCs w:val="22"/>
          <w:lang w:eastAsia="en-GB"/>
        </w:rPr>
        <w:t>al Delivery and Packaging costs</w:t>
      </w:r>
      <w:r w:rsidR="00772DAB">
        <w:rPr>
          <w:rFonts w:cs="Arial"/>
          <w:szCs w:val="22"/>
          <w:lang w:eastAsia="en-GB"/>
        </w:rPr>
        <w:t>.</w:t>
      </w:r>
    </w:p>
    <w:p w:rsidR="008A432F" w:rsidRPr="009C233E" w:rsidRDefault="001430A7" w:rsidP="008A432F">
      <w:pPr>
        <w:widowControl w:val="0"/>
        <w:spacing w:before="120" w:after="120"/>
        <w:outlineLvl w:val="1"/>
        <w:rPr>
          <w:rFonts w:cs="Arial"/>
          <w:iCs/>
          <w:color w:val="0070C0"/>
          <w:szCs w:val="22"/>
          <w:lang w:eastAsia="en-GB"/>
        </w:rPr>
      </w:pPr>
      <w:r w:rsidRPr="008A706B">
        <w:rPr>
          <w:rFonts w:cs="Arial"/>
          <w:b/>
          <w:iCs/>
          <w:szCs w:val="22"/>
          <w:lang w:eastAsia="en-GB"/>
        </w:rPr>
        <w:t>K15</w:t>
      </w:r>
      <w:r w:rsidR="008A432F" w:rsidRPr="008A706B">
        <w:rPr>
          <w:rFonts w:cs="Arial"/>
          <w:b/>
          <w:iCs/>
          <w:szCs w:val="22"/>
          <w:lang w:eastAsia="en-GB"/>
        </w:rPr>
        <w:t>.</w:t>
      </w:r>
      <w:r w:rsidR="008A432F" w:rsidRPr="008A706B">
        <w:rPr>
          <w:rFonts w:cs="Arial"/>
          <w:b/>
          <w:iCs/>
          <w:szCs w:val="22"/>
          <w:lang w:eastAsia="en-GB"/>
        </w:rPr>
        <w:tab/>
      </w:r>
      <w:bookmarkStart w:id="188" w:name="Copyright"/>
      <w:r w:rsidR="008A432F" w:rsidRPr="008A706B">
        <w:rPr>
          <w:rFonts w:cs="Arial"/>
          <w:b/>
          <w:iCs/>
          <w:szCs w:val="22"/>
          <w:lang w:eastAsia="en-GB"/>
        </w:rPr>
        <w:t>Copyright</w:t>
      </w:r>
      <w:bookmarkEnd w:id="185"/>
      <w:bookmarkEnd w:id="186"/>
      <w:bookmarkEnd w:id="187"/>
      <w:bookmarkEnd w:id="188"/>
      <w:r w:rsidR="009C233E">
        <w:rPr>
          <w:rFonts w:cs="Arial"/>
          <w:b/>
          <w:iCs/>
          <w:szCs w:val="22"/>
          <w:lang w:eastAsia="en-GB"/>
        </w:rPr>
        <w:t xml:space="preserve"> – </w:t>
      </w:r>
      <w:r w:rsidR="009C233E" w:rsidRPr="00CC19BF">
        <w:rPr>
          <w:rFonts w:cs="Arial"/>
          <w:b/>
          <w:iCs/>
          <w:szCs w:val="22"/>
          <w:lang w:eastAsia="en-GB"/>
        </w:rPr>
        <w:t xml:space="preserve">The Statement of Work at Schedule 5 confirms that there is no requirement for Copyright Works for this Contract. </w:t>
      </w:r>
    </w:p>
    <w:p w:rsidR="008A432F" w:rsidRPr="008A706B" w:rsidRDefault="008A432F" w:rsidP="009E373B">
      <w:pPr>
        <w:widowControl w:val="0"/>
        <w:numPr>
          <w:ilvl w:val="0"/>
          <w:numId w:val="11"/>
        </w:numPr>
        <w:spacing w:before="120" w:after="120"/>
        <w:ind w:left="567" w:firstLine="0"/>
        <w:rPr>
          <w:rFonts w:cs="Arial"/>
          <w:szCs w:val="22"/>
          <w:lang w:eastAsia="en-GB"/>
        </w:rPr>
      </w:pPr>
      <w:r w:rsidRPr="008A706B">
        <w:rPr>
          <w:rFonts w:cs="Arial"/>
          <w:szCs w:val="22"/>
          <w:lang w:eastAsia="en-GB"/>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8A432F" w:rsidRPr="008A706B" w:rsidRDefault="008A432F" w:rsidP="009E373B">
      <w:pPr>
        <w:widowControl w:val="0"/>
        <w:numPr>
          <w:ilvl w:val="0"/>
          <w:numId w:val="11"/>
        </w:numPr>
        <w:spacing w:before="120" w:after="120"/>
        <w:ind w:left="567" w:firstLine="0"/>
        <w:rPr>
          <w:rFonts w:cs="Arial"/>
          <w:szCs w:val="22"/>
          <w:lang w:eastAsia="en-GB"/>
        </w:rPr>
      </w:pPr>
      <w:r w:rsidRPr="008A706B">
        <w:rPr>
          <w:rFonts w:cs="Arial"/>
          <w:szCs w:val="22"/>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rsidR="008E479F" w:rsidRPr="008A706B" w:rsidRDefault="008A432F" w:rsidP="00FB4BB3">
      <w:pPr>
        <w:widowControl w:val="0"/>
        <w:numPr>
          <w:ilvl w:val="0"/>
          <w:numId w:val="11"/>
        </w:numPr>
        <w:spacing w:before="120" w:after="120"/>
        <w:ind w:left="567" w:firstLine="0"/>
        <w:rPr>
          <w:rFonts w:cs="Arial"/>
          <w:szCs w:val="22"/>
          <w:lang w:eastAsia="en-GB"/>
        </w:rPr>
      </w:pPr>
      <w:r w:rsidRPr="008A706B">
        <w:rPr>
          <w:rFonts w:cs="Arial"/>
          <w:szCs w:val="22"/>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8A432F" w:rsidRPr="008A706B" w:rsidRDefault="008A432F" w:rsidP="009E373B">
      <w:pPr>
        <w:widowControl w:val="0"/>
        <w:numPr>
          <w:ilvl w:val="0"/>
          <w:numId w:val="11"/>
        </w:numPr>
        <w:spacing w:before="120" w:after="120"/>
        <w:ind w:left="567" w:firstLine="0"/>
        <w:rPr>
          <w:rFonts w:cs="Arial"/>
          <w:szCs w:val="22"/>
          <w:lang w:eastAsia="en-GB"/>
        </w:rPr>
      </w:pPr>
      <w:r w:rsidRPr="008A706B">
        <w:rPr>
          <w:rFonts w:cs="Arial"/>
          <w:szCs w:val="22"/>
          <w:lang w:eastAsia="en-GB"/>
        </w:rPr>
        <w:t xml:space="preserve">The Authority shall have, in respect of any copyright work to which this </w:t>
      </w:r>
      <w:r w:rsidRPr="008A706B">
        <w:rPr>
          <w:rFonts w:cs="Arial"/>
          <w:szCs w:val="22"/>
          <w:lang w:eastAsia="en-GB"/>
        </w:rPr>
        <w:lastRenderedPageBreak/>
        <w:t xml:space="preserve">Condition applies, a free licence: </w:t>
      </w:r>
    </w:p>
    <w:p w:rsidR="008A432F" w:rsidRPr="008A706B" w:rsidRDefault="008A432F" w:rsidP="009E373B">
      <w:pPr>
        <w:widowControl w:val="0"/>
        <w:numPr>
          <w:ilvl w:val="1"/>
          <w:numId w:val="11"/>
        </w:numPr>
        <w:tabs>
          <w:tab w:val="clear" w:pos="1440"/>
        </w:tabs>
        <w:spacing w:before="120" w:after="120"/>
        <w:ind w:left="1134" w:firstLine="0"/>
        <w:rPr>
          <w:rFonts w:cs="Arial"/>
          <w:szCs w:val="22"/>
          <w:lang w:eastAsia="en-GB"/>
        </w:rPr>
      </w:pPr>
      <w:r w:rsidRPr="008A706B">
        <w:rPr>
          <w:rFonts w:cs="Arial"/>
          <w:szCs w:val="22"/>
          <w:lang w:eastAsia="en-GB"/>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w:t>
      </w:r>
      <w:r w:rsidRPr="008A706B">
        <w:rPr>
          <w:rFonts w:cs="Arial"/>
          <w:b/>
          <w:szCs w:val="22"/>
          <w:lang w:eastAsia="en-GB"/>
        </w:rPr>
        <w:t>clauses b., c. or d</w:t>
      </w:r>
      <w:r w:rsidRPr="008A706B">
        <w:rPr>
          <w:rFonts w:cs="Arial"/>
          <w:szCs w:val="22"/>
          <w:lang w:eastAsia="en-GB"/>
        </w:rPr>
        <w:t xml:space="preserve">. of this condition, be made available to any third party; </w:t>
      </w:r>
    </w:p>
    <w:p w:rsidR="008A432F" w:rsidRPr="008A706B" w:rsidRDefault="008A432F" w:rsidP="009E373B">
      <w:pPr>
        <w:widowControl w:val="0"/>
        <w:numPr>
          <w:ilvl w:val="1"/>
          <w:numId w:val="11"/>
        </w:numPr>
        <w:tabs>
          <w:tab w:val="clear" w:pos="1440"/>
        </w:tabs>
        <w:spacing w:before="120" w:after="120"/>
        <w:ind w:left="1134" w:firstLine="0"/>
        <w:rPr>
          <w:rFonts w:cs="Arial"/>
          <w:szCs w:val="22"/>
          <w:lang w:eastAsia="en-GB"/>
        </w:rPr>
      </w:pPr>
      <w:r w:rsidRPr="008A706B">
        <w:rPr>
          <w:rFonts w:cs="Arial"/>
          <w:szCs w:val="22"/>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8A432F" w:rsidRPr="008A706B" w:rsidRDefault="008A432F" w:rsidP="009E373B">
      <w:pPr>
        <w:widowControl w:val="0"/>
        <w:numPr>
          <w:ilvl w:val="1"/>
          <w:numId w:val="11"/>
        </w:numPr>
        <w:tabs>
          <w:tab w:val="clear" w:pos="1440"/>
        </w:tabs>
        <w:spacing w:before="120" w:after="120"/>
        <w:ind w:left="1134" w:firstLine="0"/>
        <w:rPr>
          <w:rFonts w:cs="Arial"/>
          <w:szCs w:val="22"/>
          <w:lang w:eastAsia="en-GB"/>
        </w:rPr>
      </w:pPr>
      <w:r w:rsidRPr="008A706B">
        <w:rPr>
          <w:rFonts w:cs="Arial"/>
          <w:szCs w:val="22"/>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8A432F" w:rsidRPr="008A706B" w:rsidRDefault="008A432F" w:rsidP="009E373B">
      <w:pPr>
        <w:widowControl w:val="0"/>
        <w:numPr>
          <w:ilvl w:val="1"/>
          <w:numId w:val="11"/>
        </w:numPr>
        <w:tabs>
          <w:tab w:val="clear" w:pos="1440"/>
        </w:tabs>
        <w:spacing w:before="120" w:after="120"/>
        <w:ind w:left="1134" w:firstLine="0"/>
        <w:rPr>
          <w:rFonts w:cs="Arial"/>
          <w:szCs w:val="22"/>
          <w:lang w:eastAsia="en-GB"/>
        </w:rPr>
      </w:pPr>
      <w:r w:rsidRPr="008A706B">
        <w:rPr>
          <w:rFonts w:cs="Arial"/>
          <w:szCs w:val="22"/>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8A432F" w:rsidRPr="008A706B" w:rsidRDefault="008A432F" w:rsidP="008A432F">
      <w:pPr>
        <w:spacing w:before="120" w:after="120"/>
        <w:ind w:left="720"/>
        <w:jc w:val="both"/>
        <w:rPr>
          <w:rFonts w:cs="Arial"/>
          <w:szCs w:val="22"/>
          <w:lang w:eastAsia="en-GB"/>
        </w:rPr>
      </w:pPr>
      <w:r w:rsidRPr="008A706B">
        <w:rPr>
          <w:rFonts w:cs="Arial"/>
          <w:szCs w:val="22"/>
          <w:lang w:eastAsia="en-GB"/>
        </w:rPr>
        <w:t xml:space="preserve">Provided that, subject to any pre-existing rights of the Authority, </w:t>
      </w:r>
      <w:r w:rsidRPr="008A706B">
        <w:rPr>
          <w:rFonts w:cs="Arial"/>
          <w:b/>
          <w:szCs w:val="22"/>
          <w:lang w:eastAsia="en-GB"/>
        </w:rPr>
        <w:t>clauses c. and d</w:t>
      </w:r>
      <w:r w:rsidRPr="008A706B">
        <w:rPr>
          <w:rFonts w:cs="Arial"/>
          <w:szCs w:val="22"/>
          <w:lang w:eastAsia="en-GB"/>
        </w:rPr>
        <w:t xml:space="preserve">. shall only apply to the work or any part of the work or any copy of the work or any part thereof if such work or part thereof is generated under the Contract. </w:t>
      </w:r>
      <w:r w:rsidRPr="008A706B">
        <w:rPr>
          <w:rFonts w:cs="Arial"/>
          <w:b/>
          <w:szCs w:val="22"/>
          <w:lang w:eastAsia="en-GB"/>
        </w:rPr>
        <w:t>Clauses c. and d.</w:t>
      </w:r>
      <w:r w:rsidRPr="008A706B">
        <w:rPr>
          <w:rFonts w:cs="Arial"/>
          <w:szCs w:val="22"/>
          <w:lang w:eastAsia="en-GB"/>
        </w:rPr>
        <w:t xml:space="preserve"> shall apply to all works or part thereof unless otherwise marked by the Contractor in accordance with </w:t>
      </w:r>
      <w:r w:rsidRPr="008A706B">
        <w:rPr>
          <w:rFonts w:cs="Arial"/>
          <w:b/>
          <w:szCs w:val="22"/>
          <w:lang w:eastAsia="en-GB"/>
        </w:rPr>
        <w:t>clause f</w:t>
      </w:r>
      <w:r w:rsidRPr="008A706B">
        <w:rPr>
          <w:rFonts w:cs="Arial"/>
          <w:szCs w:val="22"/>
          <w:lang w:eastAsia="en-GB"/>
        </w:rPr>
        <w:t xml:space="preserve">. below. </w:t>
      </w:r>
    </w:p>
    <w:p w:rsidR="008A432F" w:rsidRPr="008A706B" w:rsidRDefault="008A432F" w:rsidP="009E373B">
      <w:pPr>
        <w:widowControl w:val="0"/>
        <w:numPr>
          <w:ilvl w:val="0"/>
          <w:numId w:val="11"/>
        </w:numPr>
        <w:spacing w:before="120" w:after="120"/>
        <w:ind w:left="567" w:firstLine="0"/>
        <w:rPr>
          <w:rFonts w:cs="Arial"/>
          <w:szCs w:val="22"/>
          <w:lang w:eastAsia="en-GB"/>
        </w:rPr>
      </w:pPr>
      <w:r w:rsidRPr="008A706B">
        <w:rPr>
          <w:rFonts w:cs="Arial"/>
          <w:szCs w:val="22"/>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8A432F" w:rsidRPr="008A706B" w:rsidRDefault="008A432F" w:rsidP="009E373B">
      <w:pPr>
        <w:widowControl w:val="0"/>
        <w:numPr>
          <w:ilvl w:val="0"/>
          <w:numId w:val="11"/>
        </w:numPr>
        <w:spacing w:before="120" w:after="120"/>
        <w:ind w:left="567" w:firstLine="0"/>
        <w:rPr>
          <w:rFonts w:cs="Arial"/>
          <w:szCs w:val="22"/>
          <w:lang w:eastAsia="en-GB"/>
        </w:rPr>
      </w:pPr>
      <w:r w:rsidRPr="008A706B">
        <w:rPr>
          <w:rFonts w:cs="Arial"/>
          <w:szCs w:val="22"/>
          <w:lang w:eastAsia="en-GB"/>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8A432F" w:rsidRPr="008A706B" w:rsidRDefault="008A432F" w:rsidP="009E373B">
      <w:pPr>
        <w:widowControl w:val="0"/>
        <w:numPr>
          <w:ilvl w:val="0"/>
          <w:numId w:val="11"/>
        </w:numPr>
        <w:spacing w:before="120" w:after="120"/>
        <w:ind w:left="567" w:firstLine="0"/>
        <w:rPr>
          <w:rFonts w:cs="Arial"/>
          <w:szCs w:val="22"/>
          <w:lang w:eastAsia="en-GB"/>
        </w:rPr>
      </w:pPr>
      <w:r w:rsidRPr="008A706B">
        <w:rPr>
          <w:rFonts w:cs="Arial"/>
          <w:szCs w:val="22"/>
          <w:lang w:eastAsia="en-GB"/>
        </w:rPr>
        <w:t>This Condition shall constitute an "agreement to the contrary" for the purposes of Section 48 of the Copyright, Design and Patents Act 1988.</w:t>
      </w:r>
    </w:p>
    <w:p w:rsidR="001430A7" w:rsidRPr="003D78E5" w:rsidRDefault="008A432F" w:rsidP="008A432F">
      <w:pPr>
        <w:widowControl w:val="0"/>
        <w:numPr>
          <w:ilvl w:val="0"/>
          <w:numId w:val="11"/>
        </w:numPr>
        <w:spacing w:before="120" w:after="120"/>
        <w:ind w:left="567" w:firstLine="0"/>
        <w:rPr>
          <w:rFonts w:cs="Arial"/>
          <w:szCs w:val="22"/>
          <w:lang w:eastAsia="en-GB"/>
        </w:rPr>
      </w:pPr>
      <w:r w:rsidRPr="008A706B">
        <w:rPr>
          <w:rFonts w:cs="Arial"/>
          <w:szCs w:val="22"/>
          <w:lang w:eastAsia="en-GB"/>
        </w:rPr>
        <w:t>In this Condition "copyright work" shall be understood to include any works, data or other materials in which a database right subsists.</w:t>
      </w:r>
    </w:p>
    <w:p w:rsidR="008A432F" w:rsidRPr="008A706B" w:rsidRDefault="008A432F" w:rsidP="008A432F">
      <w:pPr>
        <w:rPr>
          <w:rFonts w:eastAsia="Calibri" w:cs="Arial"/>
          <w:b/>
          <w:szCs w:val="22"/>
        </w:rPr>
      </w:pPr>
    </w:p>
    <w:p w:rsidR="00B02D7C" w:rsidRPr="00CC19BF" w:rsidRDefault="003D78E5" w:rsidP="003D78E5">
      <w:pPr>
        <w:rPr>
          <w:rFonts w:eastAsia="Calibri" w:cs="Arial"/>
          <w:szCs w:val="22"/>
        </w:rPr>
      </w:pPr>
      <w:r w:rsidRPr="003D78E5">
        <w:rPr>
          <w:rFonts w:eastAsia="Calibri" w:cs="Arial"/>
          <w:b/>
          <w:color w:val="FF0000"/>
          <w:szCs w:val="22"/>
        </w:rPr>
        <w:t xml:space="preserve">REDACTION OF INFORMATION AT CLAUSE </w:t>
      </w:r>
      <w:r w:rsidR="008A432F" w:rsidRPr="003D78E5">
        <w:rPr>
          <w:rFonts w:eastAsia="Calibri" w:cs="Arial"/>
          <w:b/>
          <w:color w:val="FF0000"/>
          <w:szCs w:val="22"/>
        </w:rPr>
        <w:t>K1</w:t>
      </w:r>
      <w:r w:rsidR="00DA0DD6" w:rsidRPr="003D78E5">
        <w:rPr>
          <w:rFonts w:eastAsia="Calibri" w:cs="Arial"/>
          <w:b/>
          <w:color w:val="FF0000"/>
          <w:szCs w:val="22"/>
        </w:rPr>
        <w:t>6</w:t>
      </w:r>
      <w:r>
        <w:rPr>
          <w:rFonts w:eastAsia="Calibri" w:cs="Arial"/>
          <w:b/>
          <w:color w:val="FF0000"/>
          <w:szCs w:val="22"/>
        </w:rPr>
        <w:t xml:space="preserve"> and K17</w:t>
      </w:r>
      <w:r w:rsidR="008A432F" w:rsidRPr="003D78E5">
        <w:rPr>
          <w:rFonts w:eastAsia="Calibri" w:cs="Arial"/>
          <w:b/>
          <w:color w:val="FF0000"/>
          <w:szCs w:val="22"/>
        </w:rPr>
        <w:t>.</w:t>
      </w:r>
      <w:r w:rsidR="008A432F" w:rsidRPr="003D78E5">
        <w:rPr>
          <w:rFonts w:eastAsia="Calibri" w:cs="Arial"/>
          <w:b/>
          <w:color w:val="FF0000"/>
          <w:szCs w:val="22"/>
        </w:rPr>
        <w:tab/>
      </w:r>
      <w:r w:rsidR="000359F8" w:rsidRPr="00CC19BF">
        <w:rPr>
          <w:rFonts w:eastAsia="Calibri" w:cs="Arial"/>
          <w:szCs w:val="22"/>
        </w:rPr>
        <w:t xml:space="preserve"> </w:t>
      </w:r>
    </w:p>
    <w:p w:rsidR="007E4062" w:rsidRDefault="007E4062" w:rsidP="00B02D7C">
      <w:pPr>
        <w:rPr>
          <w:rFonts w:eastAsia="Calibri" w:cs="Arial"/>
          <w:b/>
          <w:color w:val="0070C0"/>
          <w:szCs w:val="22"/>
        </w:rPr>
      </w:pPr>
    </w:p>
    <w:p w:rsidR="008A432F" w:rsidRPr="008A706B" w:rsidRDefault="008A432F" w:rsidP="008A432F">
      <w:pPr>
        <w:keepNext/>
        <w:widowControl w:val="0"/>
        <w:spacing w:before="120" w:after="120"/>
        <w:outlineLvl w:val="0"/>
        <w:rPr>
          <w:rFonts w:cs="Arial"/>
          <w:b/>
          <w:bCs/>
          <w:szCs w:val="22"/>
          <w:lang w:eastAsia="en-GB"/>
        </w:rPr>
      </w:pPr>
      <w:r w:rsidRPr="008A706B">
        <w:rPr>
          <w:rFonts w:cs="Arial"/>
          <w:b/>
          <w:bCs/>
          <w:szCs w:val="22"/>
          <w:lang w:eastAsia="en-GB"/>
        </w:rPr>
        <w:t>L.</w:t>
      </w:r>
      <w:r w:rsidRPr="008A706B">
        <w:rPr>
          <w:rFonts w:cs="Arial"/>
          <w:b/>
          <w:bCs/>
          <w:szCs w:val="22"/>
          <w:lang w:eastAsia="en-GB"/>
        </w:rPr>
        <w:tab/>
        <w:t>The processes that apply to this Contract are:</w:t>
      </w:r>
    </w:p>
    <w:p w:rsidR="008A432F" w:rsidRPr="008A706B" w:rsidRDefault="008A432F" w:rsidP="008A432F">
      <w:pPr>
        <w:rPr>
          <w:rFonts w:cs="Arial"/>
          <w:b/>
          <w:bCs/>
          <w:szCs w:val="22"/>
          <w:lang w:eastAsia="en-GB"/>
        </w:rPr>
      </w:pPr>
      <w:r w:rsidRPr="008A706B">
        <w:rPr>
          <w:rFonts w:cs="Arial"/>
          <w:b/>
          <w:bCs/>
          <w:szCs w:val="22"/>
          <w:lang w:eastAsia="en-GB"/>
        </w:rPr>
        <w:t xml:space="preserve">L1. </w:t>
      </w:r>
      <w:bookmarkStart w:id="189" w:name="Scope"/>
      <w:r w:rsidRPr="008A706B">
        <w:rPr>
          <w:rFonts w:cs="Arial"/>
          <w:b/>
          <w:bCs/>
          <w:szCs w:val="22"/>
          <w:lang w:eastAsia="en-GB"/>
        </w:rPr>
        <w:t xml:space="preserve">Scope </w:t>
      </w:r>
      <w:r w:rsidR="00590C60" w:rsidRPr="008A706B">
        <w:rPr>
          <w:rFonts w:cs="Arial"/>
          <w:b/>
          <w:bCs/>
          <w:szCs w:val="22"/>
          <w:lang w:eastAsia="en-GB"/>
        </w:rPr>
        <w:t>of</w:t>
      </w:r>
      <w:r w:rsidRPr="008A706B">
        <w:rPr>
          <w:rFonts w:cs="Arial"/>
          <w:b/>
          <w:bCs/>
          <w:szCs w:val="22"/>
          <w:lang w:eastAsia="en-GB"/>
        </w:rPr>
        <w:t xml:space="preserve"> Contract</w:t>
      </w:r>
      <w:bookmarkEnd w:id="189"/>
    </w:p>
    <w:p w:rsidR="008A432F" w:rsidRPr="008A706B" w:rsidRDefault="008A432F" w:rsidP="008A432F">
      <w:pPr>
        <w:rPr>
          <w:rFonts w:cs="Arial"/>
          <w:bCs/>
          <w:szCs w:val="22"/>
          <w:lang w:eastAsia="en-GB"/>
        </w:rPr>
      </w:pPr>
    </w:p>
    <w:p w:rsidR="0024307F" w:rsidRDefault="008A432F" w:rsidP="008A432F">
      <w:pPr>
        <w:widowControl w:val="0"/>
        <w:rPr>
          <w:rFonts w:cs="Arial"/>
          <w:bCs/>
          <w:szCs w:val="22"/>
          <w:lang w:eastAsia="en-GB"/>
        </w:rPr>
      </w:pPr>
      <w:r w:rsidRPr="008A706B">
        <w:rPr>
          <w:rFonts w:cs="Arial"/>
          <w:bCs/>
          <w:szCs w:val="22"/>
          <w:lang w:eastAsia="en-GB"/>
        </w:rPr>
        <w:t xml:space="preserve">The </w:t>
      </w:r>
      <w:r w:rsidR="00E62C99" w:rsidRPr="008A706B">
        <w:rPr>
          <w:rFonts w:cs="Arial"/>
          <w:bCs/>
          <w:szCs w:val="22"/>
          <w:lang w:eastAsia="en-GB"/>
        </w:rPr>
        <w:t xml:space="preserve">Contract </w:t>
      </w:r>
      <w:r w:rsidR="0024307F" w:rsidRPr="008A706B">
        <w:rPr>
          <w:rFonts w:cs="Arial"/>
          <w:bCs/>
          <w:szCs w:val="22"/>
          <w:lang w:eastAsia="en-GB"/>
        </w:rPr>
        <w:t xml:space="preserve">is </w:t>
      </w:r>
      <w:r w:rsidR="00601B01" w:rsidRPr="008A706B">
        <w:rPr>
          <w:rFonts w:cs="Arial"/>
          <w:bCs/>
          <w:szCs w:val="22"/>
          <w:lang w:eastAsia="en-GB"/>
        </w:rPr>
        <w:t>for the</w:t>
      </w:r>
      <w:r w:rsidR="00B02D7C" w:rsidRPr="008A706B">
        <w:rPr>
          <w:rFonts w:cs="Arial"/>
          <w:b/>
          <w:bCs/>
          <w:szCs w:val="22"/>
          <w:lang w:eastAsia="en-GB"/>
        </w:rPr>
        <w:t xml:space="preserve"> Repair and maintenance services of the X200 transmissions as fitted to the Bulldog Armoured Fighting Vehicle Platform </w:t>
      </w:r>
      <w:r w:rsidR="003A225B" w:rsidRPr="008A706B">
        <w:rPr>
          <w:rFonts w:cs="Arial"/>
          <w:bCs/>
          <w:szCs w:val="22"/>
          <w:lang w:eastAsia="en-GB"/>
        </w:rPr>
        <w:t xml:space="preserve">as </w:t>
      </w:r>
      <w:r w:rsidR="0024307F" w:rsidRPr="008A706B">
        <w:rPr>
          <w:rFonts w:cs="Arial"/>
          <w:bCs/>
          <w:szCs w:val="22"/>
          <w:lang w:eastAsia="en-GB"/>
        </w:rPr>
        <w:t>detailed at</w:t>
      </w:r>
      <w:r w:rsidR="00E62C99" w:rsidRPr="008A706B">
        <w:rPr>
          <w:rFonts w:cs="Arial"/>
          <w:bCs/>
          <w:szCs w:val="22"/>
          <w:lang w:eastAsia="en-GB"/>
        </w:rPr>
        <w:t xml:space="preserve"> </w:t>
      </w:r>
      <w:r w:rsidR="00E62C99" w:rsidRPr="008A706B">
        <w:rPr>
          <w:rFonts w:cs="Arial"/>
          <w:b/>
          <w:bCs/>
          <w:szCs w:val="22"/>
          <w:lang w:eastAsia="en-GB"/>
        </w:rPr>
        <w:t>Table 1</w:t>
      </w:r>
      <w:r w:rsidR="00E62C99" w:rsidRPr="008A706B">
        <w:rPr>
          <w:rFonts w:cs="Arial"/>
          <w:bCs/>
          <w:szCs w:val="22"/>
          <w:lang w:eastAsia="en-GB"/>
        </w:rPr>
        <w:t xml:space="preserve"> at </w:t>
      </w:r>
      <w:r w:rsidR="00436C70" w:rsidRPr="008A706B">
        <w:rPr>
          <w:rFonts w:cs="Arial"/>
          <w:b/>
          <w:bCs/>
          <w:szCs w:val="22"/>
          <w:lang w:eastAsia="en-GB"/>
        </w:rPr>
        <w:lastRenderedPageBreak/>
        <w:t>Schedule 5</w:t>
      </w:r>
      <w:r w:rsidR="00B02D7C" w:rsidRPr="008A706B">
        <w:rPr>
          <w:rFonts w:cs="Arial"/>
          <w:b/>
          <w:bCs/>
          <w:szCs w:val="22"/>
          <w:lang w:eastAsia="en-GB"/>
        </w:rPr>
        <w:t xml:space="preserve"> Statement of Work.</w:t>
      </w:r>
      <w:r w:rsidR="00980C04" w:rsidRPr="008A706B">
        <w:rPr>
          <w:rFonts w:cs="Arial"/>
          <w:bCs/>
          <w:color w:val="FF0000"/>
          <w:szCs w:val="22"/>
          <w:lang w:eastAsia="en-GB"/>
        </w:rPr>
        <w:t xml:space="preserve"> </w:t>
      </w:r>
      <w:r w:rsidR="00980C04" w:rsidRPr="008A706B">
        <w:rPr>
          <w:rFonts w:cs="Arial"/>
          <w:bCs/>
          <w:szCs w:val="22"/>
          <w:lang w:eastAsia="en-GB"/>
        </w:rPr>
        <w:t xml:space="preserve">The full requirement is </w:t>
      </w:r>
      <w:r w:rsidRPr="008A706B">
        <w:rPr>
          <w:rFonts w:cs="Arial"/>
          <w:bCs/>
          <w:szCs w:val="22"/>
          <w:lang w:eastAsia="en-GB"/>
        </w:rPr>
        <w:t xml:space="preserve">detailed at </w:t>
      </w:r>
      <w:r w:rsidR="000019DF" w:rsidRPr="008A706B">
        <w:rPr>
          <w:rFonts w:cs="Arial"/>
          <w:b/>
          <w:bCs/>
          <w:szCs w:val="22"/>
          <w:lang w:eastAsia="en-GB"/>
        </w:rPr>
        <w:t>Schedule</w:t>
      </w:r>
      <w:r w:rsidRPr="008A706B">
        <w:rPr>
          <w:rFonts w:cs="Arial"/>
          <w:b/>
          <w:bCs/>
          <w:szCs w:val="22"/>
          <w:lang w:eastAsia="en-GB"/>
        </w:rPr>
        <w:t xml:space="preserve"> 2</w:t>
      </w:r>
      <w:r w:rsidRPr="008A706B">
        <w:rPr>
          <w:rFonts w:cs="Arial"/>
          <w:bCs/>
          <w:szCs w:val="22"/>
          <w:lang w:eastAsia="en-GB"/>
        </w:rPr>
        <w:t xml:space="preserve"> (S</w:t>
      </w:r>
      <w:r w:rsidR="0024307F" w:rsidRPr="008A706B">
        <w:rPr>
          <w:rFonts w:cs="Arial"/>
          <w:bCs/>
          <w:szCs w:val="22"/>
          <w:lang w:eastAsia="en-GB"/>
        </w:rPr>
        <w:t>chedule Of Requirement (S</w:t>
      </w:r>
      <w:r w:rsidRPr="008A706B">
        <w:rPr>
          <w:rFonts w:cs="Arial"/>
          <w:bCs/>
          <w:szCs w:val="22"/>
          <w:lang w:eastAsia="en-GB"/>
        </w:rPr>
        <w:t xml:space="preserve">OR) </w:t>
      </w:r>
      <w:r w:rsidR="0024307F" w:rsidRPr="008A706B">
        <w:rPr>
          <w:rFonts w:cs="Arial"/>
          <w:bCs/>
          <w:szCs w:val="22"/>
          <w:lang w:eastAsia="en-GB"/>
        </w:rPr>
        <w:t xml:space="preserve">) </w:t>
      </w:r>
      <w:r w:rsidRPr="008A706B">
        <w:rPr>
          <w:rFonts w:cs="Arial"/>
          <w:bCs/>
          <w:szCs w:val="22"/>
          <w:lang w:eastAsia="en-GB"/>
        </w:rPr>
        <w:t xml:space="preserve">to the Contract </w:t>
      </w:r>
      <w:r w:rsidR="00980C04" w:rsidRPr="008A706B">
        <w:rPr>
          <w:rFonts w:cs="Arial"/>
          <w:bCs/>
          <w:szCs w:val="22"/>
          <w:lang w:eastAsia="en-GB"/>
        </w:rPr>
        <w:t>and will be conducted</w:t>
      </w:r>
      <w:r w:rsidR="00E079A4" w:rsidRPr="008A706B">
        <w:rPr>
          <w:rFonts w:cs="Arial"/>
          <w:bCs/>
          <w:szCs w:val="22"/>
          <w:lang w:eastAsia="en-GB"/>
        </w:rPr>
        <w:t>,</w:t>
      </w:r>
      <w:r w:rsidR="00980C04" w:rsidRPr="008A706B">
        <w:rPr>
          <w:rFonts w:cs="Arial"/>
          <w:bCs/>
          <w:szCs w:val="22"/>
          <w:lang w:eastAsia="en-GB"/>
        </w:rPr>
        <w:t xml:space="preserve"> as required</w:t>
      </w:r>
      <w:r w:rsidR="00E079A4" w:rsidRPr="008A706B">
        <w:rPr>
          <w:rFonts w:cs="Arial"/>
          <w:bCs/>
          <w:szCs w:val="22"/>
          <w:lang w:eastAsia="en-GB"/>
        </w:rPr>
        <w:t>,</w:t>
      </w:r>
      <w:r w:rsidR="00980C04" w:rsidRPr="008A706B">
        <w:rPr>
          <w:rFonts w:cs="Arial"/>
          <w:bCs/>
          <w:szCs w:val="22"/>
          <w:lang w:eastAsia="en-GB"/>
        </w:rPr>
        <w:t xml:space="preserve"> and in accordance with the specifications detailed </w:t>
      </w:r>
      <w:r w:rsidR="00776046" w:rsidRPr="008A706B">
        <w:rPr>
          <w:rFonts w:cs="Arial"/>
          <w:bCs/>
          <w:szCs w:val="22"/>
          <w:lang w:eastAsia="en-GB"/>
        </w:rPr>
        <w:t>with the Statement of Work</w:t>
      </w:r>
      <w:r w:rsidR="00980C04" w:rsidRPr="008A706B">
        <w:rPr>
          <w:rFonts w:cs="Arial"/>
          <w:bCs/>
          <w:szCs w:val="22"/>
          <w:lang w:eastAsia="en-GB"/>
        </w:rPr>
        <w:t xml:space="preserve"> - </w:t>
      </w:r>
      <w:r w:rsidR="00980C04" w:rsidRPr="008A706B">
        <w:rPr>
          <w:rFonts w:cs="Arial"/>
          <w:b/>
          <w:bCs/>
          <w:szCs w:val="22"/>
          <w:lang w:eastAsia="en-GB"/>
        </w:rPr>
        <w:t>Schedule</w:t>
      </w:r>
      <w:r w:rsidR="00603B54" w:rsidRPr="008A706B">
        <w:rPr>
          <w:rFonts w:cs="Arial"/>
          <w:b/>
          <w:bCs/>
          <w:szCs w:val="22"/>
          <w:lang w:eastAsia="en-GB"/>
        </w:rPr>
        <w:t xml:space="preserve"> </w:t>
      </w:r>
      <w:r w:rsidR="00436C70" w:rsidRPr="008A706B">
        <w:rPr>
          <w:rFonts w:cs="Arial"/>
          <w:b/>
          <w:bCs/>
          <w:szCs w:val="22"/>
          <w:lang w:eastAsia="en-GB"/>
        </w:rPr>
        <w:t>5</w:t>
      </w:r>
      <w:r w:rsidRPr="008A706B">
        <w:rPr>
          <w:rFonts w:cs="Arial"/>
          <w:bCs/>
          <w:szCs w:val="22"/>
          <w:lang w:eastAsia="en-GB"/>
        </w:rPr>
        <w:t xml:space="preserve"> to the Contract.</w:t>
      </w:r>
    </w:p>
    <w:p w:rsidR="00772DAB" w:rsidRDefault="00772DAB" w:rsidP="008A432F">
      <w:pPr>
        <w:widowControl w:val="0"/>
        <w:rPr>
          <w:rFonts w:cs="Arial"/>
          <w:bCs/>
          <w:szCs w:val="22"/>
          <w:lang w:eastAsia="en-GB"/>
        </w:rPr>
      </w:pPr>
    </w:p>
    <w:p w:rsidR="00772DAB" w:rsidRDefault="00772DAB" w:rsidP="008A432F">
      <w:pPr>
        <w:widowControl w:val="0"/>
        <w:rPr>
          <w:rFonts w:cs="Arial"/>
          <w:bCs/>
          <w:szCs w:val="22"/>
          <w:lang w:eastAsia="en-GB"/>
        </w:rPr>
      </w:pPr>
    </w:p>
    <w:p w:rsidR="00CF02ED" w:rsidRPr="000E61D3" w:rsidRDefault="008A432F" w:rsidP="000E61D3">
      <w:pPr>
        <w:spacing w:after="200" w:line="276" w:lineRule="auto"/>
        <w:jc w:val="both"/>
        <w:rPr>
          <w:rFonts w:cs="Arial"/>
          <w:b/>
          <w:bCs/>
          <w:szCs w:val="22"/>
          <w:lang w:eastAsia="en-GB"/>
        </w:rPr>
      </w:pPr>
      <w:r w:rsidRPr="008A706B">
        <w:rPr>
          <w:rFonts w:cs="Arial"/>
          <w:b/>
          <w:bCs/>
          <w:szCs w:val="22"/>
          <w:lang w:eastAsia="en-GB"/>
        </w:rPr>
        <w:t xml:space="preserve">L2. </w:t>
      </w:r>
      <w:bookmarkStart w:id="190" w:name="AuthorityofWork"/>
      <w:r w:rsidRPr="008A706B">
        <w:rPr>
          <w:rFonts w:cs="Arial"/>
          <w:b/>
          <w:bCs/>
          <w:szCs w:val="22"/>
          <w:lang w:eastAsia="en-GB"/>
        </w:rPr>
        <w:t>Authority</w:t>
      </w:r>
      <w:r w:rsidR="00590C60" w:rsidRPr="008A706B">
        <w:rPr>
          <w:rFonts w:cs="Arial"/>
          <w:b/>
          <w:bCs/>
          <w:szCs w:val="22"/>
          <w:lang w:eastAsia="en-GB"/>
        </w:rPr>
        <w:t xml:space="preserve"> f</w:t>
      </w:r>
      <w:r w:rsidRPr="008A706B">
        <w:rPr>
          <w:rFonts w:cs="Arial"/>
          <w:b/>
          <w:bCs/>
          <w:szCs w:val="22"/>
          <w:lang w:eastAsia="en-GB"/>
        </w:rPr>
        <w:t xml:space="preserve">or Work </w:t>
      </w:r>
      <w:bookmarkEnd w:id="190"/>
    </w:p>
    <w:p w:rsidR="00930291" w:rsidRPr="008A706B" w:rsidRDefault="00930291" w:rsidP="00930291">
      <w:pPr>
        <w:pStyle w:val="NoSpacing"/>
        <w:rPr>
          <w:rFonts w:cs="Arial"/>
          <w:bCs/>
          <w:szCs w:val="22"/>
          <w:lang w:eastAsia="en-GB"/>
        </w:rPr>
      </w:pPr>
      <w:r w:rsidRPr="008A706B">
        <w:rPr>
          <w:rFonts w:cs="Arial"/>
          <w:bCs/>
          <w:szCs w:val="22"/>
          <w:lang w:eastAsia="en-GB"/>
        </w:rPr>
        <w:t xml:space="preserve">a) A Purchase Order will be sent to the Company at the same time as Contractor Deliverables are fed in for repair/remanufacture. The Authority shall not be liable, in any way, for work undertaken by the Contractor without receipt of this Purchase Order (a sample of which is at </w:t>
      </w:r>
      <w:r w:rsidRPr="008A706B">
        <w:rPr>
          <w:rFonts w:cs="Arial"/>
          <w:b/>
          <w:bCs/>
          <w:szCs w:val="22"/>
          <w:lang w:eastAsia="en-GB"/>
        </w:rPr>
        <w:t xml:space="preserve">Schedule </w:t>
      </w:r>
      <w:r w:rsidR="00E91E9D" w:rsidRPr="008A706B">
        <w:rPr>
          <w:rFonts w:cs="Arial"/>
          <w:b/>
          <w:bCs/>
          <w:szCs w:val="22"/>
          <w:lang w:eastAsia="en-GB"/>
        </w:rPr>
        <w:t>9</w:t>
      </w:r>
      <w:r w:rsidRPr="008A706B">
        <w:rPr>
          <w:rFonts w:cs="Arial"/>
          <w:bCs/>
          <w:szCs w:val="22"/>
          <w:lang w:eastAsia="en-GB"/>
        </w:rPr>
        <w:t>) each of which shall bear a unique ord</w:t>
      </w:r>
      <w:r w:rsidR="00CC19BF">
        <w:rPr>
          <w:rFonts w:cs="Arial"/>
          <w:bCs/>
          <w:szCs w:val="22"/>
          <w:lang w:eastAsia="en-GB"/>
        </w:rPr>
        <w:t>er number and Job No. e.g. PR/17</w:t>
      </w:r>
      <w:r w:rsidRPr="008A706B">
        <w:rPr>
          <w:rFonts w:cs="Arial"/>
          <w:bCs/>
          <w:szCs w:val="22"/>
          <w:lang w:eastAsia="en-GB"/>
        </w:rPr>
        <w:t xml:space="preserve">****** (DIIN). </w:t>
      </w:r>
    </w:p>
    <w:p w:rsidR="00930291" w:rsidRPr="008A706B" w:rsidRDefault="00930291" w:rsidP="00930291">
      <w:pPr>
        <w:pStyle w:val="NoSpacing"/>
        <w:rPr>
          <w:rFonts w:cs="Arial"/>
          <w:bCs/>
          <w:szCs w:val="22"/>
          <w:lang w:eastAsia="en-GB"/>
        </w:rPr>
      </w:pPr>
    </w:p>
    <w:p w:rsidR="000E61D3" w:rsidRDefault="00930291" w:rsidP="00930291">
      <w:pPr>
        <w:pStyle w:val="NoSpacing"/>
        <w:rPr>
          <w:rFonts w:cs="Arial"/>
          <w:b/>
          <w:bCs/>
          <w:color w:val="FF0000"/>
          <w:szCs w:val="22"/>
          <w:lang w:eastAsia="en-GB"/>
        </w:rPr>
      </w:pPr>
      <w:r w:rsidRPr="008A706B">
        <w:rPr>
          <w:rFonts w:cs="Arial"/>
          <w:bCs/>
          <w:szCs w:val="22"/>
          <w:lang w:eastAsia="en-GB"/>
        </w:rPr>
        <w:t>The Purchase order will be electronically sent to</w:t>
      </w:r>
      <w:r w:rsidRPr="008A706B">
        <w:rPr>
          <w:rFonts w:cs="Arial"/>
          <w:bCs/>
          <w:color w:val="0070C0"/>
          <w:szCs w:val="22"/>
          <w:lang w:eastAsia="en-GB"/>
        </w:rPr>
        <w:t xml:space="preserve">: </w:t>
      </w:r>
      <w:hyperlink r:id="rId21" w:history="1">
        <w:r w:rsidR="000E61D3" w:rsidRPr="00EA7FA0">
          <w:rPr>
            <w:rStyle w:val="Hyperlink"/>
            <w:rFonts w:cs="Arial"/>
            <w:b/>
            <w:bCs/>
            <w:szCs w:val="22"/>
            <w:lang w:eastAsia="en-GB"/>
          </w:rPr>
          <w:t>Golland_Tony_R@cat.com</w:t>
        </w:r>
      </w:hyperlink>
      <w:r w:rsidR="000E61D3">
        <w:rPr>
          <w:rFonts w:cs="Arial"/>
          <w:b/>
          <w:bCs/>
          <w:color w:val="FF0000"/>
          <w:szCs w:val="22"/>
          <w:lang w:eastAsia="en-GB"/>
        </w:rPr>
        <w:t xml:space="preserve">. </w:t>
      </w:r>
    </w:p>
    <w:p w:rsidR="00930291" w:rsidRPr="000E61D3" w:rsidRDefault="000E61D3" w:rsidP="00B26637">
      <w:pPr>
        <w:pStyle w:val="NoSpacing"/>
        <w:rPr>
          <w:rFonts w:cs="Arial"/>
          <w:bCs/>
          <w:szCs w:val="22"/>
          <w:lang w:eastAsia="en-GB"/>
        </w:rPr>
      </w:pPr>
      <w:r w:rsidRPr="008A706B">
        <w:rPr>
          <w:rFonts w:cs="Arial"/>
          <w:bCs/>
          <w:szCs w:val="22"/>
          <w:lang w:eastAsia="en-GB"/>
        </w:rPr>
        <w:t xml:space="preserve"> </w:t>
      </w:r>
    </w:p>
    <w:p w:rsidR="00654012" w:rsidRPr="008A706B" w:rsidRDefault="00930291" w:rsidP="00654012">
      <w:pPr>
        <w:widowControl w:val="0"/>
        <w:rPr>
          <w:rFonts w:cs="Arial"/>
          <w:bCs/>
          <w:szCs w:val="22"/>
          <w:lang w:eastAsia="en-GB"/>
        </w:rPr>
      </w:pPr>
      <w:r w:rsidRPr="008A706B">
        <w:rPr>
          <w:rFonts w:cs="Arial"/>
          <w:bCs/>
          <w:szCs w:val="22"/>
          <w:lang w:eastAsia="en-GB"/>
        </w:rPr>
        <w:t xml:space="preserve">b) </w:t>
      </w:r>
      <w:r w:rsidR="00654012" w:rsidRPr="008A706B">
        <w:rPr>
          <w:rFonts w:cs="Arial"/>
          <w:bCs/>
          <w:szCs w:val="22"/>
          <w:lang w:eastAsia="en-GB"/>
        </w:rPr>
        <w:t xml:space="preserve">The Contractor shall carry </w:t>
      </w:r>
      <w:r w:rsidR="0024307F" w:rsidRPr="008A706B">
        <w:rPr>
          <w:rFonts w:cs="Arial"/>
          <w:bCs/>
          <w:szCs w:val="22"/>
          <w:lang w:eastAsia="en-GB"/>
        </w:rPr>
        <w:t xml:space="preserve">out work authorised under Item 1, </w:t>
      </w:r>
      <w:r w:rsidR="00654012" w:rsidRPr="008A706B">
        <w:rPr>
          <w:rFonts w:cs="Arial"/>
          <w:bCs/>
          <w:szCs w:val="22"/>
          <w:lang w:eastAsia="en-GB"/>
        </w:rPr>
        <w:t xml:space="preserve">as notified by the Authority, </w:t>
      </w:r>
      <w:r w:rsidR="00CF02ED" w:rsidRPr="008A706B">
        <w:rPr>
          <w:rFonts w:cs="Arial"/>
          <w:bCs/>
          <w:szCs w:val="22"/>
          <w:lang w:eastAsia="en-GB"/>
        </w:rPr>
        <w:t xml:space="preserve">(following the submission of a </w:t>
      </w:r>
      <w:r w:rsidR="00D60A05" w:rsidRPr="008A706B">
        <w:rPr>
          <w:rFonts w:cs="Arial"/>
          <w:bCs/>
          <w:szCs w:val="22"/>
          <w:lang w:eastAsia="en-GB"/>
        </w:rPr>
        <w:t>S</w:t>
      </w:r>
      <w:r w:rsidR="00CF02ED" w:rsidRPr="008A706B">
        <w:rPr>
          <w:rFonts w:cs="Arial"/>
          <w:bCs/>
          <w:szCs w:val="22"/>
          <w:lang w:eastAsia="en-GB"/>
        </w:rPr>
        <w:t xml:space="preserve">trip and </w:t>
      </w:r>
      <w:r w:rsidR="00D60A05" w:rsidRPr="008A706B">
        <w:rPr>
          <w:rFonts w:cs="Arial"/>
          <w:bCs/>
          <w:szCs w:val="22"/>
          <w:lang w:eastAsia="en-GB"/>
        </w:rPr>
        <w:t>S</w:t>
      </w:r>
      <w:r w:rsidR="00CF02ED" w:rsidRPr="008A706B">
        <w:rPr>
          <w:rFonts w:cs="Arial"/>
          <w:bCs/>
          <w:szCs w:val="22"/>
          <w:lang w:eastAsia="en-GB"/>
        </w:rPr>
        <w:t>urvey report)</w:t>
      </w:r>
      <w:r w:rsidR="00654012" w:rsidRPr="008A706B">
        <w:rPr>
          <w:rFonts w:cs="Arial"/>
          <w:bCs/>
          <w:szCs w:val="22"/>
          <w:lang w:eastAsia="en-GB"/>
        </w:rPr>
        <w:t xml:space="preserve"> (detailed at </w:t>
      </w:r>
      <w:r w:rsidR="0024307F" w:rsidRPr="008A706B">
        <w:rPr>
          <w:rFonts w:cs="Arial"/>
          <w:b/>
          <w:bCs/>
          <w:szCs w:val="22"/>
          <w:lang w:eastAsia="en-GB"/>
        </w:rPr>
        <w:t xml:space="preserve">Schedule </w:t>
      </w:r>
      <w:r w:rsidR="00E91E9D" w:rsidRPr="008A706B">
        <w:rPr>
          <w:rFonts w:cs="Arial"/>
          <w:b/>
          <w:bCs/>
          <w:szCs w:val="22"/>
          <w:lang w:eastAsia="en-GB"/>
        </w:rPr>
        <w:t>11</w:t>
      </w:r>
      <w:r w:rsidR="00654012" w:rsidRPr="008A706B">
        <w:rPr>
          <w:rFonts w:cs="Arial"/>
          <w:bCs/>
          <w:szCs w:val="22"/>
          <w:lang w:eastAsia="en-GB"/>
        </w:rPr>
        <w:t xml:space="preserve">). </w:t>
      </w:r>
    </w:p>
    <w:p w:rsidR="002B73A2" w:rsidRPr="008A706B" w:rsidRDefault="002B73A2" w:rsidP="00B26637">
      <w:pPr>
        <w:pStyle w:val="NoSpacing"/>
        <w:rPr>
          <w:rFonts w:cs="Arial"/>
          <w:bCs/>
          <w:szCs w:val="22"/>
          <w:lang w:eastAsia="en-GB"/>
        </w:rPr>
      </w:pPr>
    </w:p>
    <w:p w:rsidR="002B73A2" w:rsidRPr="008A706B" w:rsidRDefault="002B21CF" w:rsidP="00B26637">
      <w:pPr>
        <w:pStyle w:val="NoSpacing"/>
        <w:rPr>
          <w:rFonts w:cs="Arial"/>
          <w:bCs/>
          <w:szCs w:val="22"/>
          <w:lang w:eastAsia="en-GB"/>
        </w:rPr>
      </w:pPr>
      <w:r w:rsidRPr="008A706B">
        <w:rPr>
          <w:rFonts w:cs="Arial"/>
          <w:bCs/>
          <w:szCs w:val="22"/>
          <w:lang w:eastAsia="en-GB"/>
        </w:rPr>
        <w:t xml:space="preserve">c) </w:t>
      </w:r>
      <w:r w:rsidR="002B73A2" w:rsidRPr="008A706B">
        <w:rPr>
          <w:rFonts w:cs="Arial"/>
          <w:bCs/>
          <w:szCs w:val="22"/>
          <w:lang w:eastAsia="en-GB"/>
        </w:rPr>
        <w:t xml:space="preserve">Following receipt of the Contractor’s </w:t>
      </w:r>
      <w:r w:rsidR="00CF02ED" w:rsidRPr="008A706B">
        <w:rPr>
          <w:rFonts w:cs="Arial"/>
          <w:bCs/>
          <w:szCs w:val="22"/>
          <w:lang w:eastAsia="en-GB"/>
        </w:rPr>
        <w:t>Strip and Survey report</w:t>
      </w:r>
      <w:r w:rsidR="002B73A2" w:rsidRPr="008A706B">
        <w:rPr>
          <w:rFonts w:cs="Arial"/>
          <w:bCs/>
          <w:szCs w:val="22"/>
          <w:lang w:eastAsia="en-GB"/>
        </w:rPr>
        <w:t xml:space="preserve"> the Authority will consider the recommendations and shall either;</w:t>
      </w:r>
    </w:p>
    <w:p w:rsidR="002B73A2" w:rsidRPr="008A706B" w:rsidRDefault="002B73A2" w:rsidP="00B26637">
      <w:pPr>
        <w:pStyle w:val="NoSpacing"/>
        <w:rPr>
          <w:rFonts w:cs="Arial"/>
          <w:bCs/>
          <w:szCs w:val="22"/>
          <w:lang w:eastAsia="en-GB"/>
        </w:rPr>
      </w:pPr>
    </w:p>
    <w:p w:rsidR="00CF02ED" w:rsidRPr="008A706B" w:rsidRDefault="002B73A2" w:rsidP="002B73A2">
      <w:pPr>
        <w:pStyle w:val="NoSpacing"/>
        <w:numPr>
          <w:ilvl w:val="2"/>
          <w:numId w:val="5"/>
        </w:numPr>
        <w:ind w:left="993" w:hanging="567"/>
        <w:rPr>
          <w:rFonts w:cs="Arial"/>
          <w:bCs/>
          <w:szCs w:val="22"/>
          <w:lang w:eastAsia="en-GB"/>
        </w:rPr>
      </w:pPr>
      <w:r w:rsidRPr="008A706B">
        <w:rPr>
          <w:rFonts w:cs="Arial"/>
          <w:bCs/>
          <w:szCs w:val="22"/>
          <w:lang w:eastAsia="en-GB"/>
        </w:rPr>
        <w:t xml:space="preserve">Authorise the Contractor to proceed. </w:t>
      </w:r>
    </w:p>
    <w:p w:rsidR="002B73A2" w:rsidRPr="008A706B" w:rsidRDefault="002B73A2" w:rsidP="002B73A2">
      <w:pPr>
        <w:pStyle w:val="NoSpacing"/>
        <w:numPr>
          <w:ilvl w:val="2"/>
          <w:numId w:val="5"/>
        </w:numPr>
        <w:ind w:left="993" w:hanging="567"/>
        <w:rPr>
          <w:rFonts w:cs="Arial"/>
          <w:bCs/>
          <w:szCs w:val="22"/>
          <w:lang w:eastAsia="en-GB"/>
        </w:rPr>
      </w:pPr>
      <w:r w:rsidRPr="008A706B">
        <w:rPr>
          <w:rFonts w:cs="Arial"/>
          <w:bCs/>
          <w:szCs w:val="22"/>
          <w:lang w:eastAsia="en-GB"/>
        </w:rPr>
        <w:t>Advise that the work is NOT to proceed.</w:t>
      </w:r>
    </w:p>
    <w:p w:rsidR="002B73A2" w:rsidRPr="008A706B" w:rsidRDefault="002B73A2" w:rsidP="002B73A2">
      <w:pPr>
        <w:pStyle w:val="NoSpacing"/>
        <w:rPr>
          <w:rFonts w:cs="Arial"/>
          <w:bCs/>
          <w:color w:val="FF0000"/>
          <w:szCs w:val="22"/>
          <w:lang w:eastAsia="en-GB"/>
        </w:rPr>
      </w:pPr>
    </w:p>
    <w:p w:rsidR="00CF02ED" w:rsidRDefault="00CF02ED" w:rsidP="00CC19BF">
      <w:pPr>
        <w:pStyle w:val="NoSpacing"/>
        <w:numPr>
          <w:ilvl w:val="2"/>
          <w:numId w:val="5"/>
        </w:numPr>
        <w:rPr>
          <w:rFonts w:cs="Arial"/>
          <w:bCs/>
          <w:szCs w:val="22"/>
          <w:lang w:eastAsia="en-GB"/>
        </w:rPr>
      </w:pPr>
      <w:r w:rsidRPr="008A706B">
        <w:rPr>
          <w:rFonts w:cs="Arial"/>
          <w:bCs/>
          <w:szCs w:val="22"/>
          <w:lang w:eastAsia="en-GB"/>
        </w:rPr>
        <w:t xml:space="preserve">No work is to be undertaken by the Contractor until relevant form and associated costs have been </w:t>
      </w:r>
      <w:r w:rsidR="0024307F" w:rsidRPr="008A706B">
        <w:rPr>
          <w:rFonts w:cs="Arial"/>
          <w:bCs/>
          <w:szCs w:val="22"/>
          <w:lang w:eastAsia="en-GB"/>
        </w:rPr>
        <w:t>sanctioned by the Repair Manage</w:t>
      </w:r>
      <w:r w:rsidR="00930291" w:rsidRPr="008A706B">
        <w:rPr>
          <w:rFonts w:cs="Arial"/>
          <w:bCs/>
          <w:szCs w:val="22"/>
          <w:lang w:eastAsia="en-GB"/>
        </w:rPr>
        <w:t xml:space="preserve"> (as detailed at Box 2 of the most recently issued DEFFORM 111)</w:t>
      </w:r>
      <w:r w:rsidRPr="008A706B">
        <w:rPr>
          <w:rFonts w:cs="Arial"/>
          <w:bCs/>
          <w:szCs w:val="22"/>
          <w:lang w:eastAsia="en-GB"/>
        </w:rPr>
        <w:t xml:space="preserve"> as ‘fair and reasonable’ and authority is given to proceed.  </w:t>
      </w:r>
    </w:p>
    <w:p w:rsidR="00CC19BF" w:rsidRPr="008A706B" w:rsidRDefault="00CC19BF" w:rsidP="00CF02ED">
      <w:pPr>
        <w:pStyle w:val="NoSpacing"/>
        <w:rPr>
          <w:rFonts w:cs="Arial"/>
          <w:bCs/>
          <w:szCs w:val="22"/>
          <w:lang w:eastAsia="en-GB"/>
        </w:rPr>
      </w:pPr>
    </w:p>
    <w:p w:rsidR="00930291" w:rsidRPr="008A706B" w:rsidRDefault="002B21CF" w:rsidP="00CF02ED">
      <w:pPr>
        <w:pStyle w:val="NoSpacing"/>
        <w:rPr>
          <w:rFonts w:cs="Arial"/>
          <w:bCs/>
          <w:szCs w:val="22"/>
          <w:lang w:eastAsia="en-GB"/>
        </w:rPr>
      </w:pPr>
      <w:r w:rsidRPr="008A706B">
        <w:rPr>
          <w:rFonts w:cs="Arial"/>
          <w:bCs/>
          <w:szCs w:val="22"/>
          <w:lang w:eastAsia="en-GB"/>
        </w:rPr>
        <w:t>Any p</w:t>
      </w:r>
      <w:r w:rsidR="00930291" w:rsidRPr="008A706B">
        <w:rPr>
          <w:rFonts w:cs="Arial"/>
          <w:bCs/>
          <w:szCs w:val="22"/>
          <w:lang w:eastAsia="en-GB"/>
        </w:rPr>
        <w:t xml:space="preserve">rices agreed </w:t>
      </w:r>
      <w:r w:rsidRPr="008A706B">
        <w:rPr>
          <w:rFonts w:cs="Arial"/>
          <w:bCs/>
          <w:szCs w:val="22"/>
          <w:lang w:eastAsia="en-GB"/>
        </w:rPr>
        <w:t xml:space="preserve">are to be the final cost and variations cannot be levied once the work is completed. </w:t>
      </w:r>
    </w:p>
    <w:p w:rsidR="000C2314" w:rsidRPr="008A706B" w:rsidRDefault="000C2314" w:rsidP="00CF02ED">
      <w:pPr>
        <w:pStyle w:val="NoSpacing"/>
        <w:rPr>
          <w:rFonts w:cs="Arial"/>
          <w:b/>
          <w:bCs/>
          <w:color w:val="0070C0"/>
          <w:szCs w:val="22"/>
          <w:lang w:eastAsia="en-GB"/>
        </w:rPr>
      </w:pPr>
    </w:p>
    <w:p w:rsidR="000E61D3" w:rsidRDefault="00930291" w:rsidP="00B26637">
      <w:pPr>
        <w:pStyle w:val="NoSpacing"/>
        <w:rPr>
          <w:rFonts w:cs="Arial"/>
          <w:bCs/>
          <w:szCs w:val="22"/>
          <w:lang w:eastAsia="en-GB"/>
        </w:rPr>
      </w:pPr>
      <w:r w:rsidRPr="008A706B">
        <w:rPr>
          <w:rFonts w:cs="Arial"/>
          <w:bCs/>
          <w:szCs w:val="22"/>
          <w:lang w:eastAsia="en-GB"/>
        </w:rPr>
        <w:t>Following completion of the authorised work, the Contractor shall submit a Commercial Invoice with a full price breakdown</w:t>
      </w:r>
      <w:r w:rsidR="00D60A05" w:rsidRPr="008A706B">
        <w:rPr>
          <w:rFonts w:cs="Arial"/>
          <w:bCs/>
          <w:szCs w:val="22"/>
          <w:lang w:eastAsia="en-GB"/>
        </w:rPr>
        <w:t xml:space="preserve">. </w:t>
      </w:r>
    </w:p>
    <w:p w:rsidR="00772DAB" w:rsidRDefault="00772DAB" w:rsidP="00B26637">
      <w:pPr>
        <w:pStyle w:val="NoSpacing"/>
        <w:rPr>
          <w:rFonts w:cs="Arial"/>
          <w:bCs/>
          <w:szCs w:val="22"/>
          <w:lang w:eastAsia="en-GB"/>
        </w:rPr>
      </w:pPr>
    </w:p>
    <w:p w:rsidR="00772DAB" w:rsidRPr="008A706B" w:rsidRDefault="00772DAB" w:rsidP="00772DAB">
      <w:pPr>
        <w:rPr>
          <w:rFonts w:eastAsia="Calibri" w:cs="Arial"/>
          <w:szCs w:val="22"/>
        </w:rPr>
      </w:pPr>
      <w:r w:rsidRPr="008A706B">
        <w:rPr>
          <w:rFonts w:eastAsia="Calibri" w:cs="Arial"/>
          <w:szCs w:val="22"/>
        </w:rPr>
        <w:t>The Authority reserves to itself the right at its sole discretion to appoint an agent to manage this Contract, and to give directions to the Contractor, on its behalf.  In the event of such an appointment, the Authority will notify the Contractor of the identity of the agent and of the scope of the agent’s authority to so act.</w:t>
      </w:r>
    </w:p>
    <w:p w:rsidR="00772DAB" w:rsidRPr="008A706B" w:rsidRDefault="00772DAB" w:rsidP="00B26637">
      <w:pPr>
        <w:pStyle w:val="NoSpacing"/>
        <w:rPr>
          <w:rFonts w:cs="Arial"/>
          <w:bCs/>
          <w:szCs w:val="22"/>
          <w:lang w:eastAsia="en-GB"/>
        </w:rPr>
      </w:pPr>
    </w:p>
    <w:p w:rsidR="00E91E9D" w:rsidRPr="008A706B" w:rsidRDefault="00E91E9D" w:rsidP="00B26637">
      <w:pPr>
        <w:pStyle w:val="NoSpacing"/>
        <w:rPr>
          <w:rFonts w:cs="Arial"/>
          <w:bCs/>
          <w:szCs w:val="22"/>
          <w:lang w:eastAsia="en-GB"/>
        </w:rPr>
      </w:pPr>
    </w:p>
    <w:p w:rsidR="00EB5611" w:rsidRPr="008A706B" w:rsidRDefault="008A432F" w:rsidP="00B26637">
      <w:pPr>
        <w:pStyle w:val="NoSpacing"/>
        <w:rPr>
          <w:rFonts w:cs="Arial"/>
          <w:b/>
          <w:bCs/>
          <w:szCs w:val="22"/>
          <w:lang w:eastAsia="en-GB"/>
        </w:rPr>
      </w:pPr>
      <w:r w:rsidRPr="008A706B">
        <w:rPr>
          <w:rFonts w:cs="Arial"/>
          <w:b/>
          <w:bCs/>
          <w:szCs w:val="22"/>
          <w:lang w:eastAsia="en-GB"/>
        </w:rPr>
        <w:t xml:space="preserve">L3. </w:t>
      </w:r>
      <w:bookmarkStart w:id="191" w:name="QualitySpec"/>
      <w:r w:rsidR="00EB5611" w:rsidRPr="008A706B">
        <w:rPr>
          <w:rFonts w:cs="Arial"/>
          <w:b/>
          <w:bCs/>
          <w:szCs w:val="22"/>
          <w:lang w:eastAsia="en-GB"/>
        </w:rPr>
        <w:t>Quality/Specification</w:t>
      </w:r>
      <w:bookmarkEnd w:id="191"/>
    </w:p>
    <w:p w:rsidR="00EB5611" w:rsidRPr="008A706B" w:rsidRDefault="00EB5611" w:rsidP="00B26637">
      <w:pPr>
        <w:pStyle w:val="NoSpacing"/>
        <w:rPr>
          <w:rFonts w:cs="Arial"/>
          <w:b/>
          <w:bCs/>
          <w:szCs w:val="22"/>
          <w:lang w:eastAsia="en-GB"/>
        </w:rPr>
      </w:pPr>
    </w:p>
    <w:p w:rsidR="00EB5611" w:rsidRPr="008A706B" w:rsidRDefault="000C2314" w:rsidP="00B26637">
      <w:pPr>
        <w:pStyle w:val="NoSpacing"/>
        <w:rPr>
          <w:rFonts w:cs="Arial"/>
          <w:bCs/>
          <w:szCs w:val="22"/>
          <w:lang w:eastAsia="en-GB"/>
        </w:rPr>
      </w:pPr>
      <w:r w:rsidRPr="008A706B">
        <w:rPr>
          <w:rFonts w:cs="Arial"/>
          <w:bCs/>
          <w:szCs w:val="22"/>
          <w:lang w:eastAsia="en-GB"/>
        </w:rPr>
        <w:t xml:space="preserve">a) </w:t>
      </w:r>
      <w:r w:rsidR="004117D4" w:rsidRPr="008A706B">
        <w:rPr>
          <w:rFonts w:cs="Arial"/>
          <w:bCs/>
          <w:szCs w:val="22"/>
          <w:lang w:eastAsia="en-GB"/>
        </w:rPr>
        <w:t xml:space="preserve">All Articles and/or Services under the Contract shall be supplied/maintained in accordance with the Part Number, Long Item Description, current agreed Equipment Build Standard, and the Statement of Work detailed at </w:t>
      </w:r>
      <w:r w:rsidR="004117D4" w:rsidRPr="008A706B">
        <w:rPr>
          <w:rFonts w:cs="Arial"/>
          <w:b/>
          <w:bCs/>
          <w:szCs w:val="22"/>
          <w:lang w:eastAsia="en-GB"/>
        </w:rPr>
        <w:t xml:space="preserve">Schedule </w:t>
      </w:r>
      <w:r w:rsidR="00436C70" w:rsidRPr="008A706B">
        <w:rPr>
          <w:rFonts w:cs="Arial"/>
          <w:b/>
          <w:bCs/>
          <w:szCs w:val="22"/>
          <w:lang w:eastAsia="en-GB"/>
        </w:rPr>
        <w:t>5</w:t>
      </w:r>
      <w:r w:rsidR="004117D4" w:rsidRPr="008A706B">
        <w:rPr>
          <w:rFonts w:cs="Arial"/>
          <w:bCs/>
          <w:szCs w:val="22"/>
          <w:lang w:eastAsia="en-GB"/>
        </w:rPr>
        <w:t>.</w:t>
      </w:r>
    </w:p>
    <w:p w:rsidR="004117D4" w:rsidRPr="008A706B" w:rsidRDefault="004117D4" w:rsidP="00B26637">
      <w:pPr>
        <w:pStyle w:val="NoSpacing"/>
        <w:rPr>
          <w:rFonts w:cs="Arial"/>
          <w:bCs/>
          <w:szCs w:val="22"/>
          <w:lang w:eastAsia="en-GB"/>
        </w:rPr>
      </w:pPr>
    </w:p>
    <w:p w:rsidR="00FF0FA5" w:rsidRPr="008A706B" w:rsidRDefault="000C2314" w:rsidP="00B26637">
      <w:pPr>
        <w:pStyle w:val="NoSpacing"/>
        <w:rPr>
          <w:rFonts w:cs="Arial"/>
          <w:bCs/>
          <w:szCs w:val="22"/>
          <w:lang w:eastAsia="en-GB"/>
        </w:rPr>
      </w:pPr>
      <w:r w:rsidRPr="008A706B">
        <w:rPr>
          <w:rFonts w:cs="Arial"/>
          <w:bCs/>
          <w:szCs w:val="22"/>
          <w:lang w:eastAsia="en-GB"/>
        </w:rPr>
        <w:t xml:space="preserve">b) </w:t>
      </w:r>
      <w:r w:rsidR="00FF0FA5" w:rsidRPr="008A706B">
        <w:rPr>
          <w:rFonts w:cs="Arial"/>
          <w:bCs/>
          <w:szCs w:val="22"/>
          <w:lang w:eastAsia="en-GB"/>
        </w:rPr>
        <w:t>The Contractor shall immediately inform the Authority of any changes to their Quality Registration/ISO Accreditation</w:t>
      </w:r>
      <w:r w:rsidR="00356EDA" w:rsidRPr="008A706B">
        <w:rPr>
          <w:rFonts w:cs="Arial"/>
          <w:bCs/>
          <w:szCs w:val="22"/>
          <w:lang w:eastAsia="en-GB"/>
        </w:rPr>
        <w:t xml:space="preserve">, or the scope of activity of the same, that occur during the Contract Period (See </w:t>
      </w:r>
      <w:r w:rsidR="007A1F65" w:rsidRPr="008A706B">
        <w:rPr>
          <w:rFonts w:cs="Arial"/>
          <w:b/>
          <w:bCs/>
          <w:szCs w:val="22"/>
          <w:lang w:eastAsia="en-GB"/>
        </w:rPr>
        <w:t>K13</w:t>
      </w:r>
      <w:r w:rsidR="00356EDA" w:rsidRPr="008A706B">
        <w:rPr>
          <w:rFonts w:cs="Arial"/>
          <w:bCs/>
          <w:szCs w:val="22"/>
          <w:lang w:eastAsia="en-GB"/>
        </w:rPr>
        <w:t xml:space="preserve"> – Key Performance Indicators). </w:t>
      </w:r>
    </w:p>
    <w:p w:rsidR="00D60A05" w:rsidRPr="008A706B" w:rsidRDefault="00D60A05" w:rsidP="00B26637">
      <w:pPr>
        <w:pStyle w:val="NoSpacing"/>
        <w:rPr>
          <w:rFonts w:cs="Arial"/>
          <w:bCs/>
          <w:szCs w:val="22"/>
          <w:lang w:eastAsia="en-GB"/>
        </w:rPr>
      </w:pPr>
    </w:p>
    <w:tbl>
      <w:tblPr>
        <w:tblStyle w:val="TableGrid"/>
        <w:tblW w:w="0" w:type="auto"/>
        <w:tblLook w:val="04A0" w:firstRow="1" w:lastRow="0" w:firstColumn="1" w:lastColumn="0" w:noHBand="0" w:noVBand="1"/>
      </w:tblPr>
      <w:tblGrid>
        <w:gridCol w:w="2760"/>
        <w:gridCol w:w="6527"/>
      </w:tblGrid>
      <w:tr w:rsidR="00D60A05" w:rsidRPr="008A706B" w:rsidTr="004B29FB">
        <w:tc>
          <w:tcPr>
            <w:tcW w:w="2760" w:type="dxa"/>
            <w:shd w:val="clear" w:color="auto" w:fill="548DD4" w:themeFill="text2" w:themeFillTint="99"/>
          </w:tcPr>
          <w:p w:rsidR="00D60A05" w:rsidRPr="008A706B" w:rsidRDefault="00D60A05" w:rsidP="00D60A05">
            <w:pPr>
              <w:pStyle w:val="BodyText"/>
              <w:jc w:val="left"/>
              <w:rPr>
                <w:rFonts w:ascii="Arial" w:hAnsi="Arial" w:cs="Arial"/>
                <w:color w:val="FFFFFF" w:themeColor="background1"/>
                <w:sz w:val="22"/>
                <w:szCs w:val="22"/>
              </w:rPr>
            </w:pPr>
          </w:p>
        </w:tc>
        <w:tc>
          <w:tcPr>
            <w:tcW w:w="6527" w:type="dxa"/>
            <w:shd w:val="clear" w:color="auto" w:fill="548DD4" w:themeFill="text2" w:themeFillTint="99"/>
          </w:tcPr>
          <w:p w:rsidR="00D60A05" w:rsidRPr="008A706B" w:rsidRDefault="004B29FB" w:rsidP="00D60A05">
            <w:pPr>
              <w:pStyle w:val="BodyText"/>
              <w:jc w:val="left"/>
              <w:rPr>
                <w:rFonts w:ascii="Arial" w:hAnsi="Arial" w:cs="Arial"/>
                <w:color w:val="FFFFFF" w:themeColor="background1"/>
                <w:sz w:val="22"/>
                <w:szCs w:val="22"/>
              </w:rPr>
            </w:pPr>
            <w:r w:rsidRPr="008A706B">
              <w:rPr>
                <w:rFonts w:ascii="Arial" w:hAnsi="Arial" w:cs="Arial"/>
                <w:color w:val="FFFFFF" w:themeColor="background1"/>
                <w:sz w:val="22"/>
                <w:szCs w:val="22"/>
              </w:rPr>
              <w:t>Title</w:t>
            </w:r>
          </w:p>
        </w:tc>
      </w:tr>
      <w:tr w:rsidR="00D60A05" w:rsidRPr="008A706B" w:rsidTr="004B29FB">
        <w:tc>
          <w:tcPr>
            <w:tcW w:w="2760" w:type="dxa"/>
            <w:vAlign w:val="center"/>
          </w:tcPr>
          <w:p w:rsidR="00D60A05" w:rsidRPr="008A706B" w:rsidRDefault="004B29FB" w:rsidP="00D60A05">
            <w:pPr>
              <w:pStyle w:val="BodyText"/>
              <w:jc w:val="left"/>
              <w:rPr>
                <w:rFonts w:ascii="Arial" w:hAnsi="Arial" w:cs="Arial"/>
                <w:sz w:val="22"/>
                <w:szCs w:val="22"/>
              </w:rPr>
            </w:pPr>
            <w:r w:rsidRPr="008A706B">
              <w:rPr>
                <w:rFonts w:ascii="Arial" w:hAnsi="Arial" w:cs="Arial"/>
                <w:sz w:val="22"/>
                <w:szCs w:val="22"/>
              </w:rPr>
              <w:t>AQAP 2105 (Ed 2)</w:t>
            </w:r>
          </w:p>
        </w:tc>
        <w:tc>
          <w:tcPr>
            <w:tcW w:w="6527" w:type="dxa"/>
            <w:vAlign w:val="center"/>
          </w:tcPr>
          <w:p w:rsidR="004B29FB" w:rsidRPr="008A706B" w:rsidRDefault="004B29FB" w:rsidP="004B29FB">
            <w:pPr>
              <w:spacing w:before="40" w:after="40"/>
              <w:ind w:left="33"/>
              <w:rPr>
                <w:rFonts w:ascii="Arial" w:hAnsi="Arial" w:cs="Arial"/>
                <w:b/>
                <w:szCs w:val="22"/>
              </w:rPr>
            </w:pPr>
            <w:r w:rsidRPr="008A706B">
              <w:rPr>
                <w:rFonts w:ascii="Arial" w:hAnsi="Arial" w:cs="Arial"/>
                <w:b/>
                <w:szCs w:val="22"/>
              </w:rPr>
              <w:t>NATO Requirements for Deliverable Quality Plans</w:t>
            </w:r>
          </w:p>
          <w:p w:rsidR="00D60A05" w:rsidRPr="008A706B" w:rsidRDefault="004B29FB" w:rsidP="004B29FB">
            <w:pPr>
              <w:pStyle w:val="BodyText"/>
              <w:jc w:val="left"/>
              <w:rPr>
                <w:rFonts w:ascii="Arial" w:hAnsi="Arial" w:cs="Arial"/>
                <w:sz w:val="22"/>
                <w:szCs w:val="22"/>
              </w:rPr>
            </w:pPr>
            <w:r w:rsidRPr="008A706B">
              <w:rPr>
                <w:rFonts w:ascii="Arial" w:hAnsi="Arial" w:cs="Arial"/>
                <w:sz w:val="22"/>
                <w:szCs w:val="22"/>
              </w:rPr>
              <w:t>A Deliverable Quality plan is required (As detailed at Schedule 3 – Contract Data Sheet)</w:t>
            </w:r>
          </w:p>
        </w:tc>
      </w:tr>
      <w:tr w:rsidR="0056157B" w:rsidRPr="008A706B" w:rsidTr="004B29FB">
        <w:tc>
          <w:tcPr>
            <w:tcW w:w="2760" w:type="dxa"/>
            <w:vAlign w:val="center"/>
          </w:tcPr>
          <w:p w:rsidR="0056157B" w:rsidRPr="008A706B" w:rsidRDefault="0056157B" w:rsidP="00D60A05">
            <w:pPr>
              <w:pStyle w:val="BodyText"/>
              <w:jc w:val="left"/>
              <w:rPr>
                <w:rFonts w:ascii="Arial" w:hAnsi="Arial" w:cs="Arial"/>
                <w:sz w:val="22"/>
                <w:szCs w:val="22"/>
              </w:rPr>
            </w:pPr>
            <w:r w:rsidRPr="008A706B">
              <w:rPr>
                <w:rFonts w:ascii="Arial" w:hAnsi="Arial" w:cs="Arial"/>
                <w:sz w:val="22"/>
                <w:szCs w:val="22"/>
              </w:rPr>
              <w:t>AQAP 2110 SRD1 (Ed 3)</w:t>
            </w:r>
          </w:p>
        </w:tc>
        <w:tc>
          <w:tcPr>
            <w:tcW w:w="6527" w:type="dxa"/>
            <w:vAlign w:val="center"/>
          </w:tcPr>
          <w:p w:rsidR="0056157B" w:rsidRPr="008A706B" w:rsidRDefault="0056157B" w:rsidP="00D60A05">
            <w:pPr>
              <w:pStyle w:val="BodyText"/>
              <w:jc w:val="left"/>
              <w:rPr>
                <w:rFonts w:ascii="Arial" w:hAnsi="Arial" w:cs="Arial"/>
                <w:b/>
                <w:sz w:val="22"/>
                <w:szCs w:val="22"/>
              </w:rPr>
            </w:pPr>
            <w:r w:rsidRPr="008A706B">
              <w:rPr>
                <w:rFonts w:ascii="Arial" w:hAnsi="Arial" w:cs="Arial"/>
                <w:b/>
                <w:sz w:val="22"/>
                <w:szCs w:val="22"/>
              </w:rPr>
              <w:t>NATO Quality Assurance Requirements for Design, Development and Production.</w:t>
            </w:r>
          </w:p>
        </w:tc>
      </w:tr>
      <w:tr w:rsidR="0056157B" w:rsidRPr="008A706B" w:rsidTr="004B29FB">
        <w:tc>
          <w:tcPr>
            <w:tcW w:w="2760" w:type="dxa"/>
            <w:vAlign w:val="center"/>
          </w:tcPr>
          <w:p w:rsidR="0056157B" w:rsidRPr="008A706B" w:rsidRDefault="0056157B" w:rsidP="00D60A05">
            <w:pPr>
              <w:pStyle w:val="BodyText"/>
              <w:jc w:val="left"/>
              <w:rPr>
                <w:rFonts w:ascii="Arial" w:hAnsi="Arial" w:cs="Arial"/>
                <w:sz w:val="22"/>
                <w:szCs w:val="22"/>
              </w:rPr>
            </w:pPr>
            <w:r w:rsidRPr="008A706B">
              <w:rPr>
                <w:rFonts w:ascii="Arial" w:hAnsi="Arial" w:cs="Arial"/>
                <w:sz w:val="22"/>
                <w:szCs w:val="22"/>
              </w:rPr>
              <w:lastRenderedPageBreak/>
              <w:t>AQAP 2110 SRD1 (Ed D)</w:t>
            </w:r>
          </w:p>
        </w:tc>
        <w:tc>
          <w:tcPr>
            <w:tcW w:w="6527" w:type="dxa"/>
            <w:vAlign w:val="center"/>
          </w:tcPr>
          <w:p w:rsidR="0056157B" w:rsidRPr="008A706B" w:rsidRDefault="004B29FB" w:rsidP="00D60A05">
            <w:pPr>
              <w:pStyle w:val="BodyText"/>
              <w:jc w:val="left"/>
              <w:rPr>
                <w:rFonts w:ascii="Arial" w:hAnsi="Arial" w:cs="Arial"/>
                <w:b/>
                <w:sz w:val="22"/>
                <w:szCs w:val="22"/>
              </w:rPr>
            </w:pPr>
            <w:r w:rsidRPr="008A706B">
              <w:rPr>
                <w:rFonts w:ascii="Arial" w:hAnsi="Arial" w:cs="Arial"/>
                <w:b/>
                <w:sz w:val="22"/>
                <w:szCs w:val="22"/>
              </w:rPr>
              <w:t>NATO Quality Assurance Requirements for Design, Development and Production.</w:t>
            </w:r>
          </w:p>
        </w:tc>
      </w:tr>
      <w:tr w:rsidR="004B29FB" w:rsidRPr="008A706B" w:rsidTr="00727EB7">
        <w:tc>
          <w:tcPr>
            <w:tcW w:w="9287" w:type="dxa"/>
            <w:gridSpan w:val="2"/>
            <w:vAlign w:val="center"/>
          </w:tcPr>
          <w:p w:rsidR="00664C8B" w:rsidRPr="008A706B" w:rsidRDefault="00664C8B" w:rsidP="00D60A05">
            <w:pPr>
              <w:pStyle w:val="BodyText"/>
              <w:jc w:val="left"/>
              <w:rPr>
                <w:rFonts w:ascii="Arial" w:hAnsi="Arial" w:cs="Arial"/>
                <w:bCs/>
                <w:sz w:val="22"/>
                <w:szCs w:val="22"/>
              </w:rPr>
            </w:pPr>
          </w:p>
          <w:p w:rsidR="004B29FB" w:rsidRPr="00772DAB" w:rsidRDefault="004B29FB" w:rsidP="00D60A05">
            <w:pPr>
              <w:pStyle w:val="BodyText"/>
              <w:jc w:val="left"/>
              <w:rPr>
                <w:rFonts w:ascii="Arial" w:hAnsi="Arial" w:cs="Arial"/>
                <w:bCs/>
                <w:sz w:val="22"/>
                <w:szCs w:val="22"/>
              </w:rPr>
            </w:pPr>
            <w:r w:rsidRPr="008A706B">
              <w:rPr>
                <w:rFonts w:ascii="Arial" w:hAnsi="Arial" w:cs="Arial"/>
                <w:bCs/>
                <w:sz w:val="22"/>
                <w:szCs w:val="22"/>
              </w:rPr>
              <w:t xml:space="preserve">In reference to AQAP 2110 - Whichever is appropriate for the Supplier’s QMS, with due regard to their transition arrangements relating to ISO9001-2008 and ISO9001-2015 will apply. </w:t>
            </w:r>
          </w:p>
        </w:tc>
      </w:tr>
      <w:tr w:rsidR="00D60A05" w:rsidRPr="008A706B" w:rsidTr="004B29FB">
        <w:tc>
          <w:tcPr>
            <w:tcW w:w="2760" w:type="dxa"/>
            <w:vAlign w:val="center"/>
          </w:tcPr>
          <w:p w:rsidR="007A1F65" w:rsidRPr="008A706B" w:rsidRDefault="007A1F65" w:rsidP="007A1F65">
            <w:pPr>
              <w:pStyle w:val="BodyText"/>
              <w:jc w:val="left"/>
              <w:rPr>
                <w:rFonts w:ascii="Arial" w:hAnsi="Arial" w:cs="Arial"/>
                <w:sz w:val="22"/>
                <w:szCs w:val="22"/>
              </w:rPr>
            </w:pPr>
            <w:r w:rsidRPr="008A706B">
              <w:rPr>
                <w:rFonts w:ascii="Arial" w:hAnsi="Arial" w:cs="Arial"/>
                <w:sz w:val="22"/>
                <w:szCs w:val="22"/>
              </w:rPr>
              <w:t>SAE AMS03-2</w:t>
            </w:r>
          </w:p>
          <w:p w:rsidR="00D60A05" w:rsidRPr="008A706B" w:rsidRDefault="007A1F65" w:rsidP="007A1F65">
            <w:pPr>
              <w:pStyle w:val="BodyText"/>
              <w:jc w:val="left"/>
              <w:rPr>
                <w:rFonts w:ascii="Arial" w:hAnsi="Arial" w:cs="Arial"/>
                <w:sz w:val="22"/>
                <w:szCs w:val="22"/>
              </w:rPr>
            </w:pPr>
            <w:r w:rsidRPr="008A706B">
              <w:rPr>
                <w:rFonts w:ascii="Arial" w:hAnsi="Arial" w:cs="Arial"/>
                <w:sz w:val="22"/>
                <w:szCs w:val="22"/>
              </w:rPr>
              <w:t>(replaces DEF STAN 03-030)</w:t>
            </w:r>
          </w:p>
        </w:tc>
        <w:tc>
          <w:tcPr>
            <w:tcW w:w="6527" w:type="dxa"/>
            <w:vAlign w:val="center"/>
          </w:tcPr>
          <w:p w:rsidR="00664C8B" w:rsidRPr="008A706B" w:rsidRDefault="00664C8B" w:rsidP="007A1F65">
            <w:pPr>
              <w:pStyle w:val="BodyText"/>
              <w:jc w:val="left"/>
              <w:rPr>
                <w:rFonts w:ascii="Arial" w:hAnsi="Arial" w:cs="Arial"/>
                <w:b/>
                <w:sz w:val="22"/>
                <w:szCs w:val="22"/>
              </w:rPr>
            </w:pPr>
          </w:p>
          <w:p w:rsidR="007A1F65" w:rsidRPr="008A706B" w:rsidRDefault="007A1F65" w:rsidP="007A1F65">
            <w:pPr>
              <w:pStyle w:val="BodyText"/>
              <w:jc w:val="left"/>
              <w:rPr>
                <w:rFonts w:ascii="Arial" w:hAnsi="Arial" w:cs="Arial"/>
                <w:sz w:val="22"/>
                <w:szCs w:val="22"/>
              </w:rPr>
            </w:pPr>
            <w:r w:rsidRPr="008A706B">
              <w:rPr>
                <w:rFonts w:ascii="Arial" w:hAnsi="Arial" w:cs="Arial"/>
                <w:sz w:val="22"/>
                <w:szCs w:val="22"/>
              </w:rPr>
              <w:t>Cleaning and preparation of Metal Surfaces</w:t>
            </w:r>
          </w:p>
          <w:p w:rsidR="00D60A05" w:rsidRPr="008A706B" w:rsidRDefault="00D60A05" w:rsidP="00D60A05">
            <w:pPr>
              <w:pStyle w:val="BodyText"/>
              <w:jc w:val="left"/>
              <w:rPr>
                <w:rFonts w:ascii="Arial" w:hAnsi="Arial" w:cs="Arial"/>
                <w:sz w:val="22"/>
                <w:szCs w:val="22"/>
              </w:rPr>
            </w:pPr>
          </w:p>
          <w:p w:rsidR="00664C8B" w:rsidRPr="008A706B" w:rsidRDefault="00664C8B" w:rsidP="00D60A05">
            <w:pPr>
              <w:pStyle w:val="BodyText"/>
              <w:jc w:val="left"/>
              <w:rPr>
                <w:rFonts w:ascii="Arial" w:hAnsi="Arial" w:cs="Arial"/>
                <w:sz w:val="22"/>
                <w:szCs w:val="22"/>
              </w:rPr>
            </w:pPr>
          </w:p>
          <w:p w:rsidR="0050173C" w:rsidRPr="008A706B" w:rsidRDefault="0050173C" w:rsidP="00D60A05">
            <w:pPr>
              <w:pStyle w:val="BodyText"/>
              <w:jc w:val="left"/>
              <w:rPr>
                <w:rFonts w:ascii="Arial" w:hAnsi="Arial" w:cs="Arial"/>
                <w:sz w:val="22"/>
                <w:szCs w:val="22"/>
              </w:rPr>
            </w:pPr>
          </w:p>
        </w:tc>
      </w:tr>
      <w:tr w:rsidR="007A1F65" w:rsidRPr="008A706B" w:rsidTr="004B29FB">
        <w:tc>
          <w:tcPr>
            <w:tcW w:w="2760" w:type="dxa"/>
            <w:vAlign w:val="center"/>
          </w:tcPr>
          <w:p w:rsidR="007A1F65" w:rsidRPr="008A706B" w:rsidRDefault="007A1F65" w:rsidP="007A1F65">
            <w:pPr>
              <w:pStyle w:val="BodyText"/>
              <w:jc w:val="left"/>
              <w:rPr>
                <w:rFonts w:ascii="Arial" w:hAnsi="Arial" w:cs="Arial"/>
                <w:sz w:val="22"/>
                <w:szCs w:val="22"/>
              </w:rPr>
            </w:pPr>
            <w:r w:rsidRPr="008A706B">
              <w:rPr>
                <w:rFonts w:ascii="Arial" w:hAnsi="Arial" w:cs="Arial"/>
                <w:sz w:val="22"/>
                <w:szCs w:val="22"/>
              </w:rPr>
              <w:t>DEF STAN:00-56</w:t>
            </w:r>
          </w:p>
        </w:tc>
        <w:tc>
          <w:tcPr>
            <w:tcW w:w="6527" w:type="dxa"/>
            <w:vAlign w:val="center"/>
          </w:tcPr>
          <w:p w:rsidR="007A1F65" w:rsidRPr="008A706B" w:rsidRDefault="00482193" w:rsidP="007A1F65">
            <w:pPr>
              <w:pStyle w:val="BodyText"/>
              <w:jc w:val="left"/>
              <w:rPr>
                <w:rFonts w:ascii="Arial" w:hAnsi="Arial" w:cs="Arial"/>
                <w:b/>
                <w:sz w:val="22"/>
                <w:szCs w:val="22"/>
              </w:rPr>
            </w:pPr>
            <w:r w:rsidRPr="008A706B">
              <w:rPr>
                <w:rFonts w:ascii="Arial" w:hAnsi="Arial" w:cs="Arial"/>
                <w:b/>
                <w:sz w:val="22"/>
                <w:szCs w:val="22"/>
              </w:rPr>
              <w:t>S</w:t>
            </w:r>
            <w:r w:rsidR="007A1F65" w:rsidRPr="008A706B">
              <w:rPr>
                <w:rFonts w:ascii="Arial" w:hAnsi="Arial" w:cs="Arial"/>
                <w:b/>
                <w:sz w:val="22"/>
                <w:szCs w:val="22"/>
              </w:rPr>
              <w:t>afety Management Re</w:t>
            </w:r>
            <w:r w:rsidRPr="008A706B">
              <w:rPr>
                <w:rFonts w:ascii="Arial" w:hAnsi="Arial" w:cs="Arial"/>
                <w:b/>
                <w:sz w:val="22"/>
                <w:szCs w:val="22"/>
              </w:rPr>
              <w:t>quirements for Defence Systems</w:t>
            </w:r>
          </w:p>
          <w:p w:rsidR="00482193" w:rsidRPr="008A706B" w:rsidRDefault="00482193" w:rsidP="007A1F65">
            <w:pPr>
              <w:pStyle w:val="BodyText"/>
              <w:jc w:val="left"/>
              <w:rPr>
                <w:rFonts w:ascii="Arial" w:hAnsi="Arial" w:cs="Arial"/>
                <w:sz w:val="22"/>
                <w:szCs w:val="22"/>
              </w:rPr>
            </w:pPr>
            <w:r w:rsidRPr="008A706B">
              <w:rPr>
                <w:rFonts w:ascii="Arial" w:hAnsi="Arial" w:cs="Arial"/>
                <w:b/>
                <w:sz w:val="22"/>
                <w:szCs w:val="22"/>
              </w:rPr>
              <w:t>Part 1</w:t>
            </w:r>
            <w:r w:rsidRPr="008A706B">
              <w:rPr>
                <w:rFonts w:ascii="Arial" w:hAnsi="Arial" w:cs="Arial"/>
                <w:sz w:val="22"/>
                <w:szCs w:val="22"/>
              </w:rPr>
              <w:t xml:space="preserve"> </w:t>
            </w:r>
            <w:r w:rsidRPr="008A706B">
              <w:rPr>
                <w:rFonts w:ascii="Arial" w:hAnsi="Arial" w:cs="Arial"/>
                <w:b/>
                <w:sz w:val="22"/>
                <w:szCs w:val="22"/>
              </w:rPr>
              <w:t>– Requirements and Guidance</w:t>
            </w:r>
            <w:r w:rsidRPr="008A706B">
              <w:rPr>
                <w:rFonts w:ascii="Arial" w:hAnsi="Arial" w:cs="Arial"/>
                <w:sz w:val="22"/>
                <w:szCs w:val="22"/>
              </w:rPr>
              <w:t xml:space="preserve">  Issue 7 dated 28.2.2017</w:t>
            </w:r>
          </w:p>
          <w:p w:rsidR="00482193" w:rsidRPr="008A706B" w:rsidRDefault="00482193" w:rsidP="007A1F65">
            <w:pPr>
              <w:pStyle w:val="BodyText"/>
              <w:jc w:val="left"/>
              <w:rPr>
                <w:rFonts w:ascii="Arial" w:hAnsi="Arial" w:cs="Arial"/>
                <w:sz w:val="22"/>
                <w:szCs w:val="22"/>
              </w:rPr>
            </w:pPr>
            <w:r w:rsidRPr="008A706B">
              <w:rPr>
                <w:rFonts w:ascii="Arial" w:hAnsi="Arial" w:cs="Arial"/>
                <w:b/>
                <w:sz w:val="22"/>
                <w:szCs w:val="22"/>
              </w:rPr>
              <w:t>Part 2</w:t>
            </w:r>
            <w:r w:rsidRPr="008A706B">
              <w:rPr>
                <w:rFonts w:ascii="Arial" w:hAnsi="Arial" w:cs="Arial"/>
                <w:sz w:val="22"/>
                <w:szCs w:val="22"/>
              </w:rPr>
              <w:t xml:space="preserve"> – </w:t>
            </w:r>
            <w:r w:rsidRPr="008A706B">
              <w:rPr>
                <w:rFonts w:ascii="Arial" w:hAnsi="Arial" w:cs="Arial"/>
                <w:b/>
                <w:sz w:val="22"/>
                <w:szCs w:val="22"/>
              </w:rPr>
              <w:t>Guidance on establishing a means of complying with Part 1</w:t>
            </w:r>
            <w:r w:rsidRPr="008A706B">
              <w:rPr>
                <w:rFonts w:ascii="Arial" w:hAnsi="Arial" w:cs="Arial"/>
                <w:sz w:val="22"/>
                <w:szCs w:val="22"/>
              </w:rPr>
              <w:t xml:space="preserve"> Issue 5 dated 28.2.2017</w:t>
            </w:r>
          </w:p>
        </w:tc>
      </w:tr>
      <w:tr w:rsidR="00322B44" w:rsidRPr="008A706B" w:rsidTr="00482193">
        <w:trPr>
          <w:trHeight w:val="520"/>
        </w:trPr>
        <w:tc>
          <w:tcPr>
            <w:tcW w:w="2760" w:type="dxa"/>
            <w:vAlign w:val="center"/>
          </w:tcPr>
          <w:p w:rsidR="00322B44" w:rsidRPr="008A706B" w:rsidRDefault="00322B44" w:rsidP="00D60A05">
            <w:pPr>
              <w:pStyle w:val="BodyText"/>
              <w:jc w:val="left"/>
              <w:rPr>
                <w:rFonts w:ascii="Arial" w:hAnsi="Arial" w:cs="Arial"/>
                <w:sz w:val="22"/>
                <w:szCs w:val="22"/>
              </w:rPr>
            </w:pPr>
            <w:r w:rsidRPr="008A706B">
              <w:rPr>
                <w:rFonts w:ascii="Arial" w:hAnsi="Arial" w:cs="Arial"/>
                <w:sz w:val="22"/>
                <w:szCs w:val="22"/>
              </w:rPr>
              <w:t>DEF STAN 03-32</w:t>
            </w:r>
          </w:p>
        </w:tc>
        <w:tc>
          <w:tcPr>
            <w:tcW w:w="6527" w:type="dxa"/>
            <w:vAlign w:val="center"/>
          </w:tcPr>
          <w:p w:rsidR="007A1F65" w:rsidRPr="008A706B" w:rsidRDefault="00322B44" w:rsidP="00D60A05">
            <w:pPr>
              <w:pStyle w:val="BodyText"/>
              <w:jc w:val="left"/>
              <w:rPr>
                <w:rFonts w:ascii="Arial" w:hAnsi="Arial" w:cs="Arial"/>
                <w:b/>
                <w:sz w:val="22"/>
                <w:szCs w:val="22"/>
              </w:rPr>
            </w:pPr>
            <w:r w:rsidRPr="008A706B">
              <w:rPr>
                <w:rFonts w:ascii="Arial" w:hAnsi="Arial" w:cs="Arial"/>
                <w:b/>
                <w:sz w:val="22"/>
                <w:szCs w:val="22"/>
              </w:rPr>
              <w:t>Pre-treatment and Painting of Vehicles, Engineering Equipment and Components</w:t>
            </w:r>
          </w:p>
          <w:p w:rsidR="00664C8B" w:rsidRPr="008A706B" w:rsidRDefault="00664C8B" w:rsidP="00D60A05">
            <w:pPr>
              <w:pStyle w:val="BodyText"/>
              <w:jc w:val="left"/>
              <w:rPr>
                <w:rFonts w:ascii="Arial" w:hAnsi="Arial" w:cs="Arial"/>
                <w:b/>
                <w:sz w:val="22"/>
                <w:szCs w:val="22"/>
              </w:rPr>
            </w:pPr>
            <w:r w:rsidRPr="008A706B">
              <w:rPr>
                <w:rFonts w:ascii="Arial" w:hAnsi="Arial" w:cs="Arial"/>
                <w:b/>
                <w:sz w:val="22"/>
                <w:szCs w:val="22"/>
              </w:rPr>
              <w:t xml:space="preserve">Parts 1-6 </w:t>
            </w:r>
            <w:r w:rsidRPr="008A706B">
              <w:rPr>
                <w:rFonts w:ascii="Arial" w:hAnsi="Arial" w:cs="Arial"/>
                <w:sz w:val="22"/>
                <w:szCs w:val="22"/>
              </w:rPr>
              <w:t>as applicable</w:t>
            </w:r>
          </w:p>
        </w:tc>
      </w:tr>
      <w:tr w:rsidR="00D60A05" w:rsidRPr="008A706B" w:rsidTr="004B29FB">
        <w:tc>
          <w:tcPr>
            <w:tcW w:w="2760" w:type="dxa"/>
            <w:vAlign w:val="center"/>
          </w:tcPr>
          <w:p w:rsidR="00322B44" w:rsidRPr="008A706B" w:rsidRDefault="007A1F65" w:rsidP="00D60A05">
            <w:pPr>
              <w:pStyle w:val="BodyText"/>
              <w:jc w:val="left"/>
              <w:rPr>
                <w:rFonts w:ascii="Arial" w:hAnsi="Arial" w:cs="Arial"/>
                <w:sz w:val="22"/>
                <w:szCs w:val="22"/>
              </w:rPr>
            </w:pPr>
            <w:r w:rsidRPr="008A706B">
              <w:rPr>
                <w:rFonts w:ascii="Arial" w:hAnsi="Arial" w:cs="Arial"/>
                <w:sz w:val="22"/>
                <w:szCs w:val="22"/>
              </w:rPr>
              <w:t xml:space="preserve">DEF STAN: 05-57  </w:t>
            </w:r>
          </w:p>
        </w:tc>
        <w:tc>
          <w:tcPr>
            <w:tcW w:w="6527" w:type="dxa"/>
            <w:vAlign w:val="center"/>
          </w:tcPr>
          <w:p w:rsidR="00482193" w:rsidRPr="008A706B" w:rsidRDefault="007A1F65" w:rsidP="007A1F65">
            <w:pPr>
              <w:pStyle w:val="BodyText"/>
              <w:jc w:val="left"/>
              <w:rPr>
                <w:rFonts w:ascii="Arial" w:hAnsi="Arial" w:cs="Arial"/>
                <w:b/>
                <w:sz w:val="22"/>
                <w:szCs w:val="22"/>
              </w:rPr>
            </w:pPr>
            <w:r w:rsidRPr="008A706B">
              <w:rPr>
                <w:rFonts w:ascii="Arial" w:hAnsi="Arial" w:cs="Arial"/>
                <w:b/>
                <w:sz w:val="22"/>
                <w:szCs w:val="22"/>
              </w:rPr>
              <w:t>Configuration Management</w:t>
            </w:r>
            <w:r w:rsidR="00482193" w:rsidRPr="008A706B">
              <w:rPr>
                <w:rFonts w:ascii="Arial" w:hAnsi="Arial" w:cs="Arial"/>
                <w:b/>
                <w:sz w:val="22"/>
                <w:szCs w:val="22"/>
              </w:rPr>
              <w:t xml:space="preserve"> of Defence Materiel</w:t>
            </w:r>
          </w:p>
          <w:p w:rsidR="00482193" w:rsidRPr="008A706B" w:rsidRDefault="00482193" w:rsidP="007A1F65">
            <w:pPr>
              <w:pStyle w:val="BodyText"/>
              <w:jc w:val="left"/>
              <w:rPr>
                <w:rFonts w:ascii="Arial" w:hAnsi="Arial" w:cs="Arial"/>
                <w:sz w:val="22"/>
                <w:szCs w:val="22"/>
              </w:rPr>
            </w:pPr>
            <w:r w:rsidRPr="008A706B">
              <w:rPr>
                <w:rFonts w:ascii="Arial" w:hAnsi="Arial" w:cs="Arial"/>
                <w:sz w:val="22"/>
                <w:szCs w:val="22"/>
              </w:rPr>
              <w:t>Issue 6 dated 07.03.2017</w:t>
            </w:r>
          </w:p>
          <w:p w:rsidR="00D60A05" w:rsidRPr="008A706B" w:rsidRDefault="00482193" w:rsidP="007A1F65">
            <w:pPr>
              <w:pStyle w:val="BodyText"/>
              <w:jc w:val="left"/>
              <w:rPr>
                <w:rFonts w:ascii="Arial" w:hAnsi="Arial" w:cs="Arial"/>
                <w:sz w:val="22"/>
                <w:szCs w:val="22"/>
              </w:rPr>
            </w:pPr>
            <w:r w:rsidRPr="008A706B">
              <w:rPr>
                <w:rFonts w:ascii="Arial" w:hAnsi="Arial" w:cs="Arial"/>
                <w:sz w:val="22"/>
                <w:szCs w:val="22"/>
              </w:rPr>
              <w:t>(</w:t>
            </w:r>
            <w:r w:rsidR="007A1F65" w:rsidRPr="008A706B">
              <w:rPr>
                <w:rFonts w:ascii="Arial" w:hAnsi="Arial" w:cs="Arial"/>
                <w:sz w:val="22"/>
                <w:szCs w:val="22"/>
              </w:rPr>
              <w:t>management plan not required</w:t>
            </w:r>
            <w:r w:rsidRPr="008A706B">
              <w:rPr>
                <w:rFonts w:ascii="Arial" w:hAnsi="Arial" w:cs="Arial"/>
                <w:sz w:val="22"/>
                <w:szCs w:val="22"/>
              </w:rPr>
              <w:t xml:space="preserve"> in this instance)</w:t>
            </w:r>
          </w:p>
        </w:tc>
      </w:tr>
      <w:tr w:rsidR="007A1F65" w:rsidRPr="008A706B" w:rsidTr="004B29FB">
        <w:tc>
          <w:tcPr>
            <w:tcW w:w="2760" w:type="dxa"/>
            <w:vAlign w:val="center"/>
          </w:tcPr>
          <w:p w:rsidR="007A1F65" w:rsidRPr="008A706B" w:rsidRDefault="007A1F65" w:rsidP="00D60A05">
            <w:pPr>
              <w:pStyle w:val="BodyText"/>
              <w:jc w:val="left"/>
              <w:rPr>
                <w:rFonts w:ascii="Arial" w:hAnsi="Arial" w:cs="Arial"/>
                <w:sz w:val="22"/>
                <w:szCs w:val="22"/>
              </w:rPr>
            </w:pPr>
            <w:r w:rsidRPr="008A706B">
              <w:rPr>
                <w:rFonts w:ascii="Arial" w:hAnsi="Arial" w:cs="Arial"/>
                <w:sz w:val="22"/>
                <w:szCs w:val="22"/>
              </w:rPr>
              <w:t>DEF STAN: 05-61</w:t>
            </w:r>
          </w:p>
        </w:tc>
        <w:tc>
          <w:tcPr>
            <w:tcW w:w="6527" w:type="dxa"/>
            <w:vAlign w:val="center"/>
          </w:tcPr>
          <w:p w:rsidR="00482193" w:rsidRPr="008A706B" w:rsidRDefault="00482193" w:rsidP="007A1F65">
            <w:pPr>
              <w:pStyle w:val="BodyText"/>
              <w:jc w:val="left"/>
              <w:rPr>
                <w:rFonts w:ascii="Arial" w:hAnsi="Arial" w:cs="Arial"/>
                <w:b/>
                <w:sz w:val="22"/>
                <w:szCs w:val="22"/>
              </w:rPr>
            </w:pPr>
            <w:r w:rsidRPr="008A706B">
              <w:rPr>
                <w:rFonts w:ascii="Arial" w:hAnsi="Arial" w:cs="Arial"/>
                <w:b/>
                <w:sz w:val="22"/>
                <w:szCs w:val="22"/>
              </w:rPr>
              <w:t>Quality Assurance Procedural Requirements:</w:t>
            </w:r>
          </w:p>
          <w:p w:rsidR="00482193" w:rsidRPr="008A706B" w:rsidRDefault="00482193" w:rsidP="007A1F65">
            <w:pPr>
              <w:pStyle w:val="BodyText"/>
              <w:jc w:val="left"/>
              <w:rPr>
                <w:rFonts w:ascii="Arial" w:hAnsi="Arial" w:cs="Arial"/>
                <w:sz w:val="22"/>
                <w:szCs w:val="22"/>
              </w:rPr>
            </w:pPr>
            <w:r w:rsidRPr="008A706B">
              <w:rPr>
                <w:rFonts w:ascii="Arial" w:hAnsi="Arial" w:cs="Arial"/>
                <w:b/>
                <w:sz w:val="22"/>
                <w:szCs w:val="22"/>
              </w:rPr>
              <w:t>Part 1 – Concessions</w:t>
            </w:r>
            <w:r w:rsidRPr="008A706B">
              <w:rPr>
                <w:rFonts w:ascii="Arial" w:hAnsi="Arial" w:cs="Arial"/>
                <w:sz w:val="22"/>
                <w:szCs w:val="22"/>
              </w:rPr>
              <w:t xml:space="preserve"> Issue 6 dated 31.03.2016</w:t>
            </w:r>
          </w:p>
          <w:p w:rsidR="00482193" w:rsidRPr="008A706B" w:rsidRDefault="00482193" w:rsidP="007A1F65">
            <w:pPr>
              <w:pStyle w:val="BodyText"/>
              <w:jc w:val="left"/>
              <w:rPr>
                <w:rFonts w:ascii="Arial" w:hAnsi="Arial" w:cs="Arial"/>
                <w:sz w:val="22"/>
                <w:szCs w:val="22"/>
              </w:rPr>
            </w:pPr>
            <w:r w:rsidRPr="008A706B">
              <w:rPr>
                <w:rFonts w:ascii="Arial" w:hAnsi="Arial" w:cs="Arial"/>
                <w:b/>
                <w:sz w:val="22"/>
                <w:szCs w:val="22"/>
              </w:rPr>
              <w:t>Part 4 – Contractor Working Parties</w:t>
            </w:r>
            <w:r w:rsidRPr="008A706B">
              <w:rPr>
                <w:rFonts w:ascii="Arial" w:hAnsi="Arial" w:cs="Arial"/>
                <w:sz w:val="22"/>
                <w:szCs w:val="22"/>
              </w:rPr>
              <w:t xml:space="preserve"> Issue 3 Amendment 1 dated 28.01.2011</w:t>
            </w:r>
          </w:p>
          <w:p w:rsidR="007A1F65" w:rsidRPr="008A706B" w:rsidRDefault="00482193" w:rsidP="00482193">
            <w:pPr>
              <w:pStyle w:val="BodyText"/>
              <w:jc w:val="left"/>
              <w:rPr>
                <w:rFonts w:ascii="Arial" w:hAnsi="Arial" w:cs="Arial"/>
                <w:b/>
                <w:sz w:val="22"/>
                <w:szCs w:val="22"/>
              </w:rPr>
            </w:pPr>
            <w:r w:rsidRPr="008A706B">
              <w:rPr>
                <w:rFonts w:ascii="Arial" w:hAnsi="Arial" w:cs="Arial"/>
                <w:b/>
                <w:sz w:val="22"/>
                <w:szCs w:val="22"/>
              </w:rPr>
              <w:t>Part 9 - Independent Inspection Requirements for Safety Critical Items</w:t>
            </w:r>
          </w:p>
          <w:p w:rsidR="00482193" w:rsidRPr="008A706B" w:rsidRDefault="00482193" w:rsidP="00482193">
            <w:pPr>
              <w:pStyle w:val="BodyText"/>
              <w:jc w:val="left"/>
              <w:rPr>
                <w:rFonts w:ascii="Arial" w:hAnsi="Arial" w:cs="Arial"/>
                <w:sz w:val="22"/>
                <w:szCs w:val="22"/>
              </w:rPr>
            </w:pPr>
            <w:r w:rsidRPr="008A706B">
              <w:rPr>
                <w:rFonts w:ascii="Arial" w:hAnsi="Arial" w:cs="Arial"/>
                <w:sz w:val="22"/>
                <w:szCs w:val="22"/>
              </w:rPr>
              <w:t>Issue 5 dated 04.02.2016</w:t>
            </w:r>
          </w:p>
        </w:tc>
      </w:tr>
      <w:tr w:rsidR="00B17397" w:rsidRPr="008A706B" w:rsidTr="004B29FB">
        <w:tc>
          <w:tcPr>
            <w:tcW w:w="2760" w:type="dxa"/>
            <w:vAlign w:val="center"/>
          </w:tcPr>
          <w:p w:rsidR="00B17397" w:rsidRPr="008A706B" w:rsidRDefault="00B17397" w:rsidP="00D60A05">
            <w:pPr>
              <w:pStyle w:val="BodyText"/>
              <w:jc w:val="left"/>
              <w:rPr>
                <w:rFonts w:ascii="Arial" w:hAnsi="Arial" w:cs="Arial"/>
                <w:sz w:val="22"/>
                <w:szCs w:val="22"/>
              </w:rPr>
            </w:pPr>
            <w:r w:rsidRPr="008A706B">
              <w:rPr>
                <w:rFonts w:ascii="Arial" w:hAnsi="Arial" w:cs="Arial"/>
                <w:sz w:val="22"/>
                <w:szCs w:val="22"/>
              </w:rPr>
              <w:t>DEF STAN: 05-99</w:t>
            </w:r>
          </w:p>
        </w:tc>
        <w:tc>
          <w:tcPr>
            <w:tcW w:w="6527" w:type="dxa"/>
            <w:vAlign w:val="center"/>
          </w:tcPr>
          <w:p w:rsidR="00B17397" w:rsidRPr="008A706B" w:rsidRDefault="00664C8B" w:rsidP="00664C8B">
            <w:pPr>
              <w:spacing w:before="40" w:after="40"/>
              <w:rPr>
                <w:rFonts w:ascii="Arial" w:hAnsi="Arial" w:cs="Arial"/>
                <w:b/>
                <w:szCs w:val="22"/>
              </w:rPr>
            </w:pPr>
            <w:r w:rsidRPr="008A706B">
              <w:rPr>
                <w:rFonts w:ascii="Arial" w:hAnsi="Arial" w:cs="Arial"/>
                <w:b/>
                <w:szCs w:val="22"/>
              </w:rPr>
              <w:t xml:space="preserve">Managing </w:t>
            </w:r>
            <w:r w:rsidR="00B17397" w:rsidRPr="008A706B">
              <w:rPr>
                <w:rFonts w:ascii="Arial" w:hAnsi="Arial" w:cs="Arial"/>
                <w:b/>
                <w:szCs w:val="22"/>
              </w:rPr>
              <w:t>Government Furnished Equipment</w:t>
            </w:r>
            <w:r w:rsidRPr="008A706B">
              <w:rPr>
                <w:rFonts w:ascii="Arial" w:hAnsi="Arial" w:cs="Arial"/>
                <w:b/>
                <w:szCs w:val="22"/>
              </w:rPr>
              <w:t xml:space="preserve"> in Industry</w:t>
            </w:r>
          </w:p>
          <w:p w:rsidR="00B17397" w:rsidRPr="008A706B" w:rsidRDefault="00664C8B" w:rsidP="007A1F65">
            <w:pPr>
              <w:pStyle w:val="BodyText"/>
              <w:jc w:val="left"/>
              <w:rPr>
                <w:rFonts w:ascii="Arial" w:hAnsi="Arial" w:cs="Arial"/>
                <w:sz w:val="22"/>
                <w:szCs w:val="22"/>
              </w:rPr>
            </w:pPr>
            <w:r w:rsidRPr="008A706B">
              <w:rPr>
                <w:rFonts w:ascii="Arial" w:hAnsi="Arial" w:cs="Arial"/>
                <w:b/>
                <w:sz w:val="22"/>
                <w:szCs w:val="22"/>
              </w:rPr>
              <w:t>Part 1 – Provides end to end view of MoD Requirements for the management of GFE in Industry</w:t>
            </w:r>
            <w:r w:rsidRPr="008A706B">
              <w:rPr>
                <w:rFonts w:ascii="Arial" w:hAnsi="Arial" w:cs="Arial"/>
                <w:sz w:val="22"/>
                <w:szCs w:val="22"/>
              </w:rPr>
              <w:t xml:space="preserve"> – Issue 1 dated 14.07.2017</w:t>
            </w:r>
          </w:p>
          <w:p w:rsidR="00664C8B" w:rsidRPr="008A706B" w:rsidRDefault="00664C8B" w:rsidP="007A1F65">
            <w:pPr>
              <w:pStyle w:val="BodyText"/>
              <w:jc w:val="left"/>
              <w:rPr>
                <w:rFonts w:ascii="Arial" w:hAnsi="Arial" w:cs="Arial"/>
                <w:sz w:val="22"/>
                <w:szCs w:val="22"/>
              </w:rPr>
            </w:pPr>
            <w:r w:rsidRPr="008A706B">
              <w:rPr>
                <w:rFonts w:ascii="Arial" w:hAnsi="Arial" w:cs="Arial"/>
                <w:b/>
                <w:sz w:val="22"/>
                <w:szCs w:val="22"/>
              </w:rPr>
              <w:t>Part 2 – Requirement for the Management of Industry held by a Delivery Partner (DP), on behalf of the MoD as stated in the DP contract</w:t>
            </w:r>
            <w:r w:rsidRPr="008A706B">
              <w:rPr>
                <w:rFonts w:ascii="Arial" w:hAnsi="Arial" w:cs="Arial"/>
                <w:sz w:val="22"/>
                <w:szCs w:val="22"/>
              </w:rPr>
              <w:t xml:space="preserve"> – Issue 1 dated 14.07.2017</w:t>
            </w:r>
          </w:p>
        </w:tc>
      </w:tr>
      <w:tr w:rsidR="00B17397" w:rsidRPr="008A706B" w:rsidTr="004B29FB">
        <w:tc>
          <w:tcPr>
            <w:tcW w:w="2760" w:type="dxa"/>
            <w:vAlign w:val="center"/>
          </w:tcPr>
          <w:p w:rsidR="00B17397" w:rsidRPr="008A706B" w:rsidRDefault="00B17397" w:rsidP="00D60A05">
            <w:pPr>
              <w:pStyle w:val="BodyText"/>
              <w:jc w:val="left"/>
              <w:rPr>
                <w:rFonts w:ascii="Arial" w:hAnsi="Arial" w:cs="Arial"/>
                <w:sz w:val="22"/>
                <w:szCs w:val="22"/>
              </w:rPr>
            </w:pPr>
            <w:r w:rsidRPr="008A706B">
              <w:rPr>
                <w:rFonts w:ascii="Arial" w:hAnsi="Arial" w:cs="Arial"/>
                <w:sz w:val="22"/>
                <w:szCs w:val="22"/>
              </w:rPr>
              <w:t>DEF STAN: 05-135</w:t>
            </w:r>
          </w:p>
        </w:tc>
        <w:tc>
          <w:tcPr>
            <w:tcW w:w="6527" w:type="dxa"/>
            <w:vAlign w:val="center"/>
          </w:tcPr>
          <w:p w:rsidR="00B17397" w:rsidRPr="008A706B" w:rsidRDefault="00664C8B" w:rsidP="00B17397">
            <w:pPr>
              <w:spacing w:before="40" w:after="40"/>
              <w:ind w:left="33"/>
              <w:rPr>
                <w:rFonts w:ascii="Arial" w:hAnsi="Arial" w:cs="Arial"/>
                <w:szCs w:val="22"/>
              </w:rPr>
            </w:pPr>
            <w:r w:rsidRPr="008A706B">
              <w:rPr>
                <w:rFonts w:ascii="Arial" w:hAnsi="Arial" w:cs="Arial"/>
                <w:b/>
                <w:szCs w:val="22"/>
              </w:rPr>
              <w:t>Avoidance of Counterfeit Materie</w:t>
            </w:r>
            <w:r w:rsidR="00B17397" w:rsidRPr="008A706B">
              <w:rPr>
                <w:rFonts w:ascii="Arial" w:hAnsi="Arial" w:cs="Arial"/>
                <w:b/>
                <w:szCs w:val="22"/>
              </w:rPr>
              <w:t>l</w:t>
            </w:r>
            <w:r w:rsidRPr="008A706B">
              <w:rPr>
                <w:rFonts w:ascii="Arial" w:hAnsi="Arial" w:cs="Arial"/>
                <w:szCs w:val="22"/>
              </w:rPr>
              <w:t xml:space="preserve"> – Issue 1 dated 10.07.2017</w:t>
            </w:r>
          </w:p>
        </w:tc>
      </w:tr>
      <w:tr w:rsidR="00767BA1" w:rsidRPr="008A706B" w:rsidTr="004B29FB">
        <w:tc>
          <w:tcPr>
            <w:tcW w:w="2760" w:type="dxa"/>
            <w:vAlign w:val="center"/>
          </w:tcPr>
          <w:p w:rsidR="00767BA1" w:rsidRPr="008A706B" w:rsidRDefault="00767BA1" w:rsidP="00D60A05">
            <w:pPr>
              <w:pStyle w:val="BodyText"/>
              <w:jc w:val="left"/>
              <w:rPr>
                <w:rFonts w:ascii="Arial" w:hAnsi="Arial" w:cs="Arial"/>
                <w:sz w:val="22"/>
                <w:szCs w:val="22"/>
              </w:rPr>
            </w:pPr>
            <w:r>
              <w:rPr>
                <w:rFonts w:ascii="Arial" w:hAnsi="Arial" w:cs="Arial"/>
                <w:sz w:val="22"/>
                <w:szCs w:val="22"/>
              </w:rPr>
              <w:t>DEF STAN: 81-41</w:t>
            </w:r>
          </w:p>
        </w:tc>
        <w:tc>
          <w:tcPr>
            <w:tcW w:w="6527" w:type="dxa"/>
            <w:vAlign w:val="center"/>
          </w:tcPr>
          <w:p w:rsidR="00767BA1" w:rsidRPr="00A01B7C" w:rsidRDefault="00767BA1" w:rsidP="00767BA1">
            <w:pPr>
              <w:spacing w:before="40" w:after="40"/>
              <w:rPr>
                <w:rFonts w:ascii="Arial" w:hAnsi="Arial" w:cs="Arial"/>
                <w:b/>
                <w:szCs w:val="22"/>
              </w:rPr>
            </w:pPr>
            <w:r w:rsidRPr="00A01B7C">
              <w:rPr>
                <w:rFonts w:ascii="Arial" w:hAnsi="Arial" w:cs="Arial"/>
                <w:b/>
                <w:szCs w:val="22"/>
              </w:rPr>
              <w:t>Packaging of Defence Material</w:t>
            </w:r>
          </w:p>
          <w:p w:rsidR="00767BA1" w:rsidRDefault="00767BA1" w:rsidP="00767BA1">
            <w:pPr>
              <w:spacing w:before="40" w:after="40"/>
              <w:ind w:left="33"/>
              <w:rPr>
                <w:rFonts w:ascii="Arial" w:hAnsi="Arial" w:cs="Arial"/>
                <w:szCs w:val="22"/>
              </w:rPr>
            </w:pPr>
            <w:r w:rsidRPr="00A01B7C">
              <w:rPr>
                <w:rFonts w:ascii="Arial" w:hAnsi="Arial" w:cs="Arial"/>
                <w:b/>
                <w:szCs w:val="22"/>
              </w:rPr>
              <w:t xml:space="preserve">Part 1 – Introduction to Defence Packaging Requirements  - </w:t>
            </w:r>
            <w:r w:rsidRPr="00A01B7C">
              <w:rPr>
                <w:rFonts w:ascii="Arial" w:hAnsi="Arial" w:cs="Arial"/>
                <w:szCs w:val="22"/>
              </w:rPr>
              <w:t>Issue 9 dated 14.12.2016</w:t>
            </w:r>
          </w:p>
          <w:p w:rsidR="00767BA1" w:rsidRDefault="00767BA1" w:rsidP="00767BA1">
            <w:pPr>
              <w:spacing w:before="40" w:after="40"/>
              <w:ind w:left="33"/>
              <w:rPr>
                <w:rFonts w:ascii="Arial" w:hAnsi="Arial" w:cs="Arial"/>
                <w:szCs w:val="22"/>
              </w:rPr>
            </w:pPr>
          </w:p>
          <w:p w:rsidR="00767BA1" w:rsidRDefault="00767BA1" w:rsidP="00767BA1">
            <w:pPr>
              <w:spacing w:before="40" w:after="40"/>
              <w:ind w:left="33"/>
              <w:rPr>
                <w:rFonts w:ascii="Arial" w:hAnsi="Arial" w:cs="Arial"/>
                <w:szCs w:val="22"/>
              </w:rPr>
            </w:pPr>
            <w:r w:rsidRPr="00A01B7C">
              <w:rPr>
                <w:rFonts w:ascii="Arial" w:hAnsi="Arial" w:cs="Arial"/>
                <w:b/>
                <w:szCs w:val="22"/>
              </w:rPr>
              <w:t xml:space="preserve">Part 2 </w:t>
            </w:r>
            <w:r>
              <w:rPr>
                <w:rFonts w:ascii="Arial" w:hAnsi="Arial" w:cs="Arial"/>
                <w:b/>
                <w:szCs w:val="22"/>
              </w:rPr>
              <w:t>–</w:t>
            </w:r>
            <w:r w:rsidRPr="00A01B7C">
              <w:rPr>
                <w:rFonts w:ascii="Arial" w:hAnsi="Arial" w:cs="Arial"/>
                <w:b/>
                <w:szCs w:val="22"/>
              </w:rPr>
              <w:t xml:space="preserve"> Design</w:t>
            </w:r>
            <w:r>
              <w:rPr>
                <w:rFonts w:ascii="Arial" w:hAnsi="Arial" w:cs="Arial"/>
                <w:b/>
                <w:szCs w:val="22"/>
              </w:rPr>
              <w:t xml:space="preserve"> </w:t>
            </w:r>
            <w:r>
              <w:rPr>
                <w:rFonts w:ascii="Arial" w:hAnsi="Arial" w:cs="Arial"/>
                <w:szCs w:val="22"/>
              </w:rPr>
              <w:t>– Issue 9 dated 14.01.2017</w:t>
            </w:r>
          </w:p>
          <w:p w:rsidR="00767BA1" w:rsidRDefault="00767BA1" w:rsidP="00767BA1">
            <w:pPr>
              <w:spacing w:before="40" w:after="40"/>
              <w:ind w:left="33"/>
              <w:rPr>
                <w:rFonts w:ascii="Arial" w:hAnsi="Arial" w:cs="Arial"/>
                <w:szCs w:val="22"/>
              </w:rPr>
            </w:pPr>
            <w:r>
              <w:rPr>
                <w:rFonts w:ascii="Arial" w:hAnsi="Arial" w:cs="Arial"/>
                <w:b/>
                <w:szCs w:val="22"/>
              </w:rPr>
              <w:t xml:space="preserve">Part 3 </w:t>
            </w:r>
            <w:r w:rsidRPr="00A01B7C">
              <w:rPr>
                <w:rFonts w:ascii="Arial" w:hAnsi="Arial" w:cs="Arial"/>
                <w:b/>
                <w:szCs w:val="22"/>
              </w:rPr>
              <w:t>– Environmental Testing</w:t>
            </w:r>
            <w:r>
              <w:rPr>
                <w:rFonts w:ascii="Arial" w:hAnsi="Arial" w:cs="Arial"/>
                <w:szCs w:val="22"/>
              </w:rPr>
              <w:t xml:space="preserve"> – Issue 6 dated 12.06.2014</w:t>
            </w:r>
          </w:p>
          <w:p w:rsidR="00767BA1" w:rsidRDefault="00767BA1" w:rsidP="00767BA1">
            <w:pPr>
              <w:spacing w:before="40" w:after="40"/>
              <w:ind w:left="33"/>
              <w:rPr>
                <w:rFonts w:ascii="Arial" w:hAnsi="Arial" w:cs="Arial"/>
                <w:szCs w:val="22"/>
              </w:rPr>
            </w:pPr>
            <w:r>
              <w:rPr>
                <w:rFonts w:ascii="Arial" w:hAnsi="Arial" w:cs="Arial"/>
                <w:b/>
                <w:szCs w:val="22"/>
              </w:rPr>
              <w:t xml:space="preserve">Part 4 </w:t>
            </w:r>
            <w:r w:rsidRPr="00A01B7C">
              <w:rPr>
                <w:rFonts w:ascii="Arial" w:hAnsi="Arial" w:cs="Arial"/>
                <w:b/>
                <w:szCs w:val="22"/>
              </w:rPr>
              <w:t>– Service Packaging Instruction Sheet (SPIS)</w:t>
            </w:r>
            <w:r>
              <w:rPr>
                <w:rFonts w:ascii="Arial" w:hAnsi="Arial" w:cs="Arial"/>
                <w:szCs w:val="22"/>
              </w:rPr>
              <w:t xml:space="preserve"> – Issue 8 dated 16.10.2015</w:t>
            </w:r>
          </w:p>
          <w:p w:rsidR="00767BA1" w:rsidRDefault="00767BA1" w:rsidP="00767BA1">
            <w:pPr>
              <w:spacing w:before="40" w:after="40"/>
              <w:ind w:left="33"/>
              <w:rPr>
                <w:rFonts w:ascii="Arial" w:hAnsi="Arial" w:cs="Arial"/>
                <w:szCs w:val="22"/>
              </w:rPr>
            </w:pPr>
            <w:r>
              <w:rPr>
                <w:rFonts w:ascii="Arial" w:hAnsi="Arial" w:cs="Arial"/>
                <w:b/>
                <w:szCs w:val="22"/>
              </w:rPr>
              <w:t xml:space="preserve">Part 5 – Packaging Processes </w:t>
            </w:r>
            <w:r>
              <w:rPr>
                <w:rFonts w:ascii="Arial" w:hAnsi="Arial" w:cs="Arial"/>
                <w:szCs w:val="22"/>
              </w:rPr>
              <w:t>– Issue 8 dated 14.01.2017</w:t>
            </w:r>
          </w:p>
          <w:p w:rsidR="00767BA1" w:rsidRPr="00A01B7C" w:rsidRDefault="00767BA1" w:rsidP="00767BA1">
            <w:pPr>
              <w:spacing w:before="40" w:after="40"/>
              <w:ind w:left="33"/>
              <w:rPr>
                <w:rFonts w:ascii="Arial" w:hAnsi="Arial" w:cs="Arial"/>
                <w:szCs w:val="22"/>
              </w:rPr>
            </w:pPr>
            <w:r>
              <w:rPr>
                <w:rFonts w:ascii="Arial" w:hAnsi="Arial" w:cs="Arial"/>
                <w:b/>
                <w:szCs w:val="22"/>
              </w:rPr>
              <w:t xml:space="preserve">Part 6 – Package Marking – </w:t>
            </w:r>
            <w:r w:rsidRPr="00A01B7C">
              <w:rPr>
                <w:rFonts w:ascii="Arial" w:hAnsi="Arial" w:cs="Arial"/>
                <w:szCs w:val="22"/>
              </w:rPr>
              <w:t>Issue 9 dated 09.10.2015</w:t>
            </w:r>
          </w:p>
          <w:p w:rsidR="00767BA1" w:rsidRPr="008A706B" w:rsidRDefault="00767BA1" w:rsidP="00B17397">
            <w:pPr>
              <w:spacing w:before="40" w:after="40"/>
              <w:ind w:left="33"/>
              <w:rPr>
                <w:rFonts w:cs="Arial"/>
                <w:b/>
                <w:szCs w:val="22"/>
              </w:rPr>
            </w:pP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AESP 2350-T-255</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FV430 BULLDOG AESP OCTAD</w:t>
            </w: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AESP 2350-T-255-201</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Operating Information</w:t>
            </w: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AESP 2350-T-255-302</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Technical Description</w:t>
            </w: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 xml:space="preserve">AESP 2350-T-255-512 &amp; 522 </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Failure Diagnosis (512) &amp; Repair Instructions (522)</w:t>
            </w: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 xml:space="preserve">AESP 2350-T-255-532 </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Inspection Standards</w:t>
            </w: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AESP 2350-T-255-811</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Modification Instruction</w:t>
            </w:r>
          </w:p>
        </w:tc>
      </w:tr>
      <w:tr w:rsidR="00D60A05" w:rsidRPr="008A706B" w:rsidTr="004B29FB">
        <w:tc>
          <w:tcPr>
            <w:tcW w:w="2760"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AESP 2350-T-303-821</w:t>
            </w:r>
          </w:p>
        </w:tc>
        <w:tc>
          <w:tcPr>
            <w:tcW w:w="6527" w:type="dxa"/>
            <w:vAlign w:val="center"/>
          </w:tcPr>
          <w:p w:rsidR="00D60A05" w:rsidRPr="008A706B" w:rsidRDefault="00D60A05" w:rsidP="00D60A05">
            <w:pPr>
              <w:pStyle w:val="BodyText"/>
              <w:jc w:val="left"/>
              <w:rPr>
                <w:rFonts w:ascii="Arial" w:hAnsi="Arial" w:cs="Arial"/>
                <w:sz w:val="22"/>
                <w:szCs w:val="22"/>
              </w:rPr>
            </w:pPr>
            <w:r w:rsidRPr="008A706B">
              <w:rPr>
                <w:rFonts w:ascii="Arial" w:hAnsi="Arial" w:cs="Arial"/>
                <w:sz w:val="22"/>
                <w:szCs w:val="22"/>
              </w:rPr>
              <w:t>General instructions, Special Tech Inst</w:t>
            </w:r>
          </w:p>
        </w:tc>
      </w:tr>
      <w:tr w:rsidR="004B29FB" w:rsidRPr="008A706B" w:rsidTr="004B29FB">
        <w:tc>
          <w:tcPr>
            <w:tcW w:w="2760" w:type="dxa"/>
            <w:vAlign w:val="center"/>
          </w:tcPr>
          <w:p w:rsidR="004B29FB" w:rsidRPr="008A706B" w:rsidRDefault="004B29FB" w:rsidP="00D60A05">
            <w:pPr>
              <w:pStyle w:val="BodyText"/>
              <w:jc w:val="left"/>
              <w:rPr>
                <w:rFonts w:ascii="Arial" w:hAnsi="Arial" w:cs="Arial"/>
                <w:sz w:val="22"/>
                <w:szCs w:val="22"/>
              </w:rPr>
            </w:pPr>
            <w:r w:rsidRPr="008A706B">
              <w:rPr>
                <w:rFonts w:ascii="Arial" w:hAnsi="Arial" w:cs="Arial"/>
                <w:sz w:val="22"/>
                <w:szCs w:val="22"/>
              </w:rPr>
              <w:lastRenderedPageBreak/>
              <w:t>JSP 886</w:t>
            </w:r>
          </w:p>
        </w:tc>
        <w:tc>
          <w:tcPr>
            <w:tcW w:w="6527" w:type="dxa"/>
          </w:tcPr>
          <w:p w:rsidR="004B29FB" w:rsidRPr="008A706B" w:rsidRDefault="004B29FB" w:rsidP="00D60A05">
            <w:pPr>
              <w:spacing w:before="40" w:after="40"/>
              <w:ind w:left="33"/>
              <w:rPr>
                <w:rFonts w:ascii="Arial" w:hAnsi="Arial" w:cs="Arial"/>
                <w:szCs w:val="22"/>
              </w:rPr>
            </w:pPr>
            <w:r w:rsidRPr="008A706B">
              <w:rPr>
                <w:rFonts w:ascii="Arial" w:hAnsi="Arial" w:cs="Arial"/>
                <w:szCs w:val="22"/>
              </w:rPr>
              <w:t>Defence Logistics Support Chain Manual</w:t>
            </w:r>
          </w:p>
        </w:tc>
      </w:tr>
    </w:tbl>
    <w:p w:rsidR="00D60A05" w:rsidRDefault="00D60A05" w:rsidP="00B26637">
      <w:pPr>
        <w:pStyle w:val="NoSpacing"/>
        <w:rPr>
          <w:rFonts w:cs="Arial"/>
          <w:bCs/>
          <w:szCs w:val="22"/>
          <w:lang w:eastAsia="en-GB"/>
        </w:rPr>
      </w:pPr>
    </w:p>
    <w:p w:rsidR="00767BA1" w:rsidRDefault="00767BA1" w:rsidP="00B26637">
      <w:pPr>
        <w:pStyle w:val="NoSpacing"/>
        <w:rPr>
          <w:rFonts w:cs="Arial"/>
          <w:b/>
          <w:bCs/>
          <w:szCs w:val="22"/>
          <w:lang w:eastAsia="en-GB"/>
        </w:rPr>
      </w:pPr>
    </w:p>
    <w:p w:rsidR="00FF0FA5" w:rsidRPr="008A706B" w:rsidRDefault="00356EDA" w:rsidP="00B26637">
      <w:pPr>
        <w:pStyle w:val="NoSpacing"/>
        <w:rPr>
          <w:rFonts w:cs="Arial"/>
          <w:b/>
          <w:bCs/>
          <w:szCs w:val="22"/>
          <w:lang w:eastAsia="en-GB"/>
        </w:rPr>
      </w:pPr>
      <w:r w:rsidRPr="008A706B">
        <w:rPr>
          <w:rFonts w:cs="Arial"/>
          <w:b/>
          <w:bCs/>
          <w:szCs w:val="22"/>
          <w:lang w:eastAsia="en-GB"/>
        </w:rPr>
        <w:t xml:space="preserve">L4. </w:t>
      </w:r>
      <w:bookmarkStart w:id="192" w:name="DurationofCont"/>
      <w:r w:rsidRPr="008A706B">
        <w:rPr>
          <w:rFonts w:cs="Arial"/>
          <w:b/>
          <w:bCs/>
          <w:szCs w:val="22"/>
          <w:lang w:eastAsia="en-GB"/>
        </w:rPr>
        <w:t>Duration</w:t>
      </w:r>
      <w:bookmarkEnd w:id="192"/>
    </w:p>
    <w:p w:rsidR="00356EDA" w:rsidRPr="008A706B" w:rsidRDefault="00356EDA" w:rsidP="00B26637">
      <w:pPr>
        <w:pStyle w:val="NoSpacing"/>
        <w:rPr>
          <w:rFonts w:cs="Arial"/>
          <w:b/>
          <w:bCs/>
          <w:szCs w:val="22"/>
          <w:lang w:eastAsia="en-GB"/>
        </w:rPr>
      </w:pPr>
    </w:p>
    <w:p w:rsidR="0050173C" w:rsidRPr="008A706B" w:rsidRDefault="0050173C" w:rsidP="00E91E9D">
      <w:pPr>
        <w:pStyle w:val="NoSpacing"/>
        <w:numPr>
          <w:ilvl w:val="0"/>
          <w:numId w:val="43"/>
        </w:numPr>
        <w:ind w:left="426" w:hanging="426"/>
        <w:rPr>
          <w:rFonts w:cs="Arial"/>
          <w:bCs/>
          <w:szCs w:val="22"/>
          <w:lang w:eastAsia="en-GB"/>
        </w:rPr>
      </w:pPr>
      <w:r w:rsidRPr="008A706B">
        <w:rPr>
          <w:rFonts w:cs="Arial"/>
          <w:bCs/>
          <w:szCs w:val="22"/>
          <w:lang w:eastAsia="en-GB"/>
        </w:rPr>
        <w:t xml:space="preserve">The Contract shall </w:t>
      </w:r>
      <w:r w:rsidR="00C33294">
        <w:rPr>
          <w:rFonts w:cs="Arial"/>
          <w:bCs/>
          <w:szCs w:val="22"/>
          <w:lang w:eastAsia="en-GB"/>
        </w:rPr>
        <w:t xml:space="preserve">commence on </w:t>
      </w:r>
      <w:r w:rsidR="00CA3949">
        <w:rPr>
          <w:rFonts w:cs="Arial"/>
          <w:bCs/>
          <w:szCs w:val="22"/>
          <w:lang w:eastAsia="en-GB"/>
        </w:rPr>
        <w:t xml:space="preserve">16 January 2018 until 16 </w:t>
      </w:r>
      <w:r w:rsidR="000E61D3">
        <w:rPr>
          <w:rFonts w:cs="Arial"/>
          <w:bCs/>
          <w:szCs w:val="22"/>
          <w:lang w:eastAsia="en-GB"/>
        </w:rPr>
        <w:t>January 2020</w:t>
      </w:r>
      <w:r w:rsidR="00C33294">
        <w:rPr>
          <w:rFonts w:cs="Arial"/>
          <w:bCs/>
          <w:szCs w:val="22"/>
          <w:lang w:eastAsia="en-GB"/>
        </w:rPr>
        <w:t xml:space="preserve">. </w:t>
      </w:r>
      <w:r w:rsidRPr="008A706B">
        <w:rPr>
          <w:rFonts w:cs="Arial"/>
          <w:bCs/>
          <w:szCs w:val="22"/>
          <w:lang w:eastAsia="en-GB"/>
        </w:rPr>
        <w:t>The Contract</w:t>
      </w:r>
      <w:r w:rsidR="00E91E9D" w:rsidRPr="008A706B">
        <w:rPr>
          <w:rFonts w:cs="Arial"/>
          <w:bCs/>
          <w:szCs w:val="22"/>
          <w:lang w:eastAsia="en-GB"/>
        </w:rPr>
        <w:t xml:space="preserve"> </w:t>
      </w:r>
      <w:r w:rsidRPr="008A706B">
        <w:rPr>
          <w:rFonts w:cs="Arial"/>
          <w:bCs/>
          <w:szCs w:val="22"/>
          <w:lang w:eastAsia="en-GB"/>
        </w:rPr>
        <w:t>is</w:t>
      </w:r>
      <w:r w:rsidR="00E91E9D" w:rsidRPr="008A706B">
        <w:rPr>
          <w:rFonts w:cs="Arial"/>
          <w:bCs/>
          <w:szCs w:val="22"/>
          <w:lang w:eastAsia="en-GB"/>
        </w:rPr>
        <w:t xml:space="preserve"> an interim measure</w:t>
      </w:r>
      <w:r w:rsidRPr="008A706B">
        <w:rPr>
          <w:rFonts w:cs="Arial"/>
          <w:bCs/>
          <w:szCs w:val="22"/>
          <w:lang w:eastAsia="en-GB"/>
        </w:rPr>
        <w:t xml:space="preserve"> to facilitate the repair and maintenance of a quantity of up to 100</w:t>
      </w:r>
      <w:r w:rsidRPr="008A706B">
        <w:rPr>
          <w:rStyle w:val="FootnoteReference"/>
          <w:rFonts w:cs="Arial"/>
          <w:bCs/>
          <w:szCs w:val="22"/>
          <w:lang w:eastAsia="en-GB"/>
        </w:rPr>
        <w:footnoteReference w:id="1"/>
      </w:r>
      <w:r w:rsidRPr="008A706B">
        <w:rPr>
          <w:rFonts w:cs="Arial"/>
          <w:bCs/>
          <w:szCs w:val="22"/>
          <w:lang w:eastAsia="en-GB"/>
        </w:rPr>
        <w:t xml:space="preserve"> X200 transmissions fitted to the Bulldog Armoured </w:t>
      </w:r>
      <w:r w:rsidR="00C33294">
        <w:rPr>
          <w:rFonts w:cs="Arial"/>
          <w:bCs/>
          <w:szCs w:val="22"/>
          <w:lang w:eastAsia="en-GB"/>
        </w:rPr>
        <w:t xml:space="preserve">Fighting Vehicle Platform, OR, </w:t>
      </w:r>
      <w:r w:rsidRPr="008A706B">
        <w:rPr>
          <w:rFonts w:cs="Arial"/>
          <w:bCs/>
          <w:szCs w:val="22"/>
          <w:lang w:eastAsia="en-GB"/>
        </w:rPr>
        <w:t xml:space="preserve">until an enduring Contract solution takes precedence (whichever occurs first). </w:t>
      </w:r>
    </w:p>
    <w:p w:rsidR="0050173C" w:rsidRPr="008A706B" w:rsidRDefault="0050173C" w:rsidP="0050173C">
      <w:pPr>
        <w:pStyle w:val="NoSpacing"/>
        <w:rPr>
          <w:rFonts w:cs="Arial"/>
          <w:bCs/>
          <w:szCs w:val="22"/>
          <w:lang w:eastAsia="en-GB"/>
        </w:rPr>
      </w:pPr>
    </w:p>
    <w:p w:rsidR="00356EDA" w:rsidRPr="008A706B" w:rsidRDefault="0050173C" w:rsidP="0050173C">
      <w:pPr>
        <w:pStyle w:val="NoSpacing"/>
        <w:rPr>
          <w:rFonts w:cs="Arial"/>
          <w:bCs/>
          <w:szCs w:val="22"/>
          <w:lang w:eastAsia="en-GB"/>
        </w:rPr>
      </w:pPr>
      <w:r w:rsidRPr="008A706B">
        <w:rPr>
          <w:rFonts w:cs="Arial"/>
          <w:bCs/>
          <w:szCs w:val="22"/>
          <w:lang w:eastAsia="en-GB"/>
        </w:rPr>
        <w:t xml:space="preserve">The Contract </w:t>
      </w:r>
      <w:r w:rsidR="00356EDA" w:rsidRPr="008A706B">
        <w:rPr>
          <w:rFonts w:cs="Arial"/>
          <w:bCs/>
          <w:szCs w:val="22"/>
          <w:lang w:eastAsia="en-GB"/>
        </w:rPr>
        <w:t xml:space="preserve">shall cover all activity detailed on the Schedule of Requirements </w:t>
      </w:r>
      <w:r w:rsidR="00356EDA" w:rsidRPr="008A706B">
        <w:rPr>
          <w:rFonts w:cs="Arial"/>
          <w:b/>
          <w:bCs/>
          <w:szCs w:val="22"/>
          <w:lang w:eastAsia="en-GB"/>
        </w:rPr>
        <w:t xml:space="preserve">(Schedule 2), </w:t>
      </w:r>
      <w:r w:rsidR="00356EDA" w:rsidRPr="008A706B">
        <w:rPr>
          <w:rFonts w:cs="Arial"/>
          <w:bCs/>
          <w:szCs w:val="22"/>
          <w:lang w:eastAsia="en-GB"/>
        </w:rPr>
        <w:t>and any other authorised individual tasks, as required.</w:t>
      </w:r>
    </w:p>
    <w:p w:rsidR="00FF0FA5" w:rsidRPr="008A706B" w:rsidRDefault="00FF0FA5" w:rsidP="00B26637">
      <w:pPr>
        <w:pStyle w:val="NoSpacing"/>
        <w:rPr>
          <w:rFonts w:cs="Arial"/>
          <w:b/>
          <w:bCs/>
          <w:szCs w:val="22"/>
          <w:lang w:eastAsia="en-GB"/>
        </w:rPr>
      </w:pPr>
    </w:p>
    <w:p w:rsidR="00356EDA" w:rsidRPr="008A706B" w:rsidRDefault="00356EDA" w:rsidP="00B26637">
      <w:pPr>
        <w:pStyle w:val="NoSpacing"/>
        <w:rPr>
          <w:rFonts w:cs="Arial"/>
          <w:b/>
          <w:bCs/>
          <w:szCs w:val="22"/>
          <w:lang w:eastAsia="en-GB"/>
        </w:rPr>
      </w:pPr>
      <w:r w:rsidRPr="008A706B">
        <w:rPr>
          <w:rFonts w:cs="Arial"/>
          <w:b/>
          <w:bCs/>
          <w:szCs w:val="22"/>
          <w:lang w:eastAsia="en-GB"/>
        </w:rPr>
        <w:t xml:space="preserve">L5. </w:t>
      </w:r>
      <w:bookmarkStart w:id="193" w:name="Responsibility"/>
      <w:r w:rsidRPr="008A706B">
        <w:rPr>
          <w:rFonts w:cs="Arial"/>
          <w:b/>
          <w:bCs/>
          <w:szCs w:val="22"/>
          <w:lang w:eastAsia="en-GB"/>
        </w:rPr>
        <w:t>Responsibility of the Contractor</w:t>
      </w:r>
    </w:p>
    <w:bookmarkEnd w:id="193"/>
    <w:p w:rsidR="00356EDA" w:rsidRPr="008A706B" w:rsidRDefault="00356EDA" w:rsidP="00B26637">
      <w:pPr>
        <w:pStyle w:val="NoSpacing"/>
        <w:rPr>
          <w:rFonts w:cs="Arial"/>
          <w:b/>
          <w:bCs/>
          <w:szCs w:val="22"/>
          <w:lang w:eastAsia="en-GB"/>
        </w:rPr>
      </w:pPr>
    </w:p>
    <w:p w:rsidR="00A94007" w:rsidRPr="008A706B" w:rsidRDefault="00A94007" w:rsidP="00A94007">
      <w:pPr>
        <w:pStyle w:val="NoSpacing"/>
        <w:rPr>
          <w:rFonts w:cs="Arial"/>
          <w:bCs/>
          <w:szCs w:val="22"/>
          <w:lang w:eastAsia="en-GB"/>
        </w:rPr>
      </w:pPr>
      <w:r w:rsidRPr="008A706B">
        <w:rPr>
          <w:rFonts w:cs="Arial"/>
          <w:bCs/>
          <w:szCs w:val="22"/>
          <w:lang w:eastAsia="en-GB"/>
        </w:rPr>
        <w:t xml:space="preserve">a) </w:t>
      </w:r>
      <w:r w:rsidR="00356EDA" w:rsidRPr="008A706B">
        <w:rPr>
          <w:rFonts w:cs="Arial"/>
          <w:bCs/>
          <w:szCs w:val="22"/>
          <w:lang w:eastAsia="en-GB"/>
        </w:rPr>
        <w:t xml:space="preserve">The Contractor shall be entirely responsible for </w:t>
      </w:r>
      <w:r w:rsidR="00EF4639" w:rsidRPr="008A706B">
        <w:rPr>
          <w:rFonts w:cs="Arial"/>
          <w:bCs/>
          <w:szCs w:val="22"/>
          <w:lang w:eastAsia="en-GB"/>
        </w:rPr>
        <w:t>undertaking the</w:t>
      </w:r>
      <w:r w:rsidR="00356EDA" w:rsidRPr="008A706B">
        <w:rPr>
          <w:rFonts w:cs="Arial"/>
          <w:bCs/>
          <w:szCs w:val="22"/>
          <w:lang w:eastAsia="en-GB"/>
        </w:rPr>
        <w:t xml:space="preserve"> work under the Contract as defined in the Contract Schedule of Requirements </w:t>
      </w:r>
      <w:r w:rsidR="00356EDA" w:rsidRPr="008A706B">
        <w:rPr>
          <w:rFonts w:cs="Arial"/>
          <w:b/>
          <w:bCs/>
          <w:szCs w:val="22"/>
          <w:lang w:eastAsia="en-GB"/>
        </w:rPr>
        <w:t>(Schedule 2)</w:t>
      </w:r>
      <w:r w:rsidR="00356EDA" w:rsidRPr="008A706B">
        <w:rPr>
          <w:rFonts w:cs="Arial"/>
          <w:bCs/>
          <w:szCs w:val="22"/>
          <w:lang w:eastAsia="en-GB"/>
        </w:rPr>
        <w:t xml:space="preserve">. </w:t>
      </w:r>
    </w:p>
    <w:p w:rsidR="00A94007" w:rsidRPr="008A706B" w:rsidRDefault="00A94007" w:rsidP="00A94007">
      <w:pPr>
        <w:pStyle w:val="NoSpacing"/>
        <w:rPr>
          <w:rFonts w:cs="Arial"/>
          <w:bCs/>
          <w:szCs w:val="22"/>
          <w:lang w:eastAsia="en-GB"/>
        </w:rPr>
      </w:pPr>
    </w:p>
    <w:p w:rsidR="002F25F6" w:rsidRPr="008A706B" w:rsidRDefault="00A94007" w:rsidP="00A94007">
      <w:pPr>
        <w:pStyle w:val="NoSpacing"/>
        <w:rPr>
          <w:rFonts w:cs="Arial"/>
          <w:bCs/>
          <w:szCs w:val="22"/>
          <w:lang w:eastAsia="en-GB"/>
        </w:rPr>
      </w:pPr>
      <w:r w:rsidRPr="008A706B">
        <w:rPr>
          <w:rFonts w:cs="Arial"/>
          <w:bCs/>
          <w:szCs w:val="22"/>
          <w:lang w:eastAsia="en-GB"/>
        </w:rPr>
        <w:t xml:space="preserve">b) </w:t>
      </w:r>
      <w:r w:rsidR="00356EDA" w:rsidRPr="008A706B">
        <w:rPr>
          <w:rFonts w:cs="Arial"/>
          <w:bCs/>
          <w:szCs w:val="22"/>
          <w:lang w:eastAsia="en-GB"/>
        </w:rPr>
        <w:t xml:space="preserve">The Contractor shall be responsible for achieving proper completion of the Contract in accordance with its terms and shall be responsible for; </w:t>
      </w:r>
    </w:p>
    <w:p w:rsidR="002F25F6" w:rsidRPr="008A706B" w:rsidRDefault="002F25F6" w:rsidP="00FE4EEE">
      <w:pPr>
        <w:pStyle w:val="NoSpacing"/>
        <w:rPr>
          <w:rFonts w:cs="Arial"/>
          <w:bCs/>
          <w:szCs w:val="22"/>
          <w:lang w:eastAsia="en-GB"/>
        </w:rPr>
      </w:pPr>
    </w:p>
    <w:p w:rsidR="00356EDA" w:rsidRPr="008A706B" w:rsidRDefault="00356EDA" w:rsidP="00E91E9D">
      <w:pPr>
        <w:pStyle w:val="NoSpacing"/>
        <w:numPr>
          <w:ilvl w:val="0"/>
          <w:numId w:val="34"/>
        </w:numPr>
        <w:rPr>
          <w:rFonts w:cs="Arial"/>
          <w:bCs/>
          <w:szCs w:val="22"/>
          <w:lang w:eastAsia="en-GB"/>
        </w:rPr>
      </w:pPr>
      <w:r w:rsidRPr="008A706B">
        <w:rPr>
          <w:rFonts w:cs="Arial"/>
          <w:bCs/>
          <w:szCs w:val="22"/>
          <w:lang w:eastAsia="en-GB"/>
        </w:rPr>
        <w:t>Planning, programming and progressing of the work, within its control, to the satisfaction of the Authority. This includes sub-contracts and appropriate documentation.</w:t>
      </w:r>
    </w:p>
    <w:p w:rsidR="00356EDA" w:rsidRPr="008A706B" w:rsidRDefault="00356EDA" w:rsidP="00E91E9D">
      <w:pPr>
        <w:pStyle w:val="NoSpacing"/>
        <w:numPr>
          <w:ilvl w:val="0"/>
          <w:numId w:val="34"/>
        </w:numPr>
        <w:rPr>
          <w:rFonts w:cs="Arial"/>
          <w:bCs/>
          <w:szCs w:val="22"/>
          <w:lang w:eastAsia="en-GB"/>
        </w:rPr>
      </w:pPr>
      <w:r w:rsidRPr="008A706B">
        <w:rPr>
          <w:rFonts w:cs="Arial"/>
          <w:bCs/>
          <w:szCs w:val="22"/>
          <w:lang w:eastAsia="en-GB"/>
        </w:rPr>
        <w:t>Financial Management of the work, including f</w:t>
      </w:r>
      <w:r w:rsidR="00196238" w:rsidRPr="008A706B">
        <w:rPr>
          <w:rFonts w:cs="Arial"/>
          <w:bCs/>
          <w:szCs w:val="22"/>
          <w:lang w:eastAsia="en-GB"/>
        </w:rPr>
        <w:t xml:space="preserve">inancial control and monitoring of any sub-contracts; </w:t>
      </w:r>
    </w:p>
    <w:p w:rsidR="003E00C5" w:rsidRPr="008A706B" w:rsidRDefault="00196238" w:rsidP="00E91E9D">
      <w:pPr>
        <w:pStyle w:val="NoSpacing"/>
        <w:numPr>
          <w:ilvl w:val="0"/>
          <w:numId w:val="34"/>
        </w:numPr>
        <w:rPr>
          <w:rFonts w:cs="Arial"/>
          <w:bCs/>
          <w:szCs w:val="22"/>
          <w:lang w:eastAsia="en-GB"/>
        </w:rPr>
      </w:pPr>
      <w:r w:rsidRPr="008A706B">
        <w:rPr>
          <w:rFonts w:cs="Arial"/>
          <w:bCs/>
          <w:szCs w:val="22"/>
          <w:lang w:eastAsia="en-GB"/>
        </w:rPr>
        <w:t>Providing the Authority with the information</w:t>
      </w:r>
      <w:r w:rsidR="00643DD3" w:rsidRPr="008A706B">
        <w:rPr>
          <w:rFonts w:cs="Arial"/>
          <w:bCs/>
          <w:szCs w:val="22"/>
          <w:lang w:eastAsia="en-GB"/>
        </w:rPr>
        <w:t>,</w:t>
      </w:r>
      <w:r w:rsidRPr="008A706B">
        <w:rPr>
          <w:rFonts w:cs="Arial"/>
          <w:bCs/>
          <w:szCs w:val="22"/>
          <w:lang w:eastAsia="en-GB"/>
        </w:rPr>
        <w:t xml:space="preserve"> on a continuing basis</w:t>
      </w:r>
      <w:r w:rsidR="00643DD3" w:rsidRPr="008A706B">
        <w:rPr>
          <w:rFonts w:cs="Arial"/>
          <w:bCs/>
          <w:szCs w:val="22"/>
          <w:lang w:eastAsia="en-GB"/>
        </w:rPr>
        <w:t>,</w:t>
      </w:r>
      <w:r w:rsidRPr="008A706B">
        <w:rPr>
          <w:rFonts w:cs="Arial"/>
          <w:bCs/>
          <w:szCs w:val="22"/>
          <w:lang w:eastAsia="en-GB"/>
        </w:rPr>
        <w:t xml:space="preserve"> so as to reasonably assure that work is proceeding to time, cost and performance. </w:t>
      </w:r>
    </w:p>
    <w:p w:rsidR="003E00C5" w:rsidRPr="008A706B" w:rsidRDefault="003E00C5" w:rsidP="00643DD3">
      <w:pPr>
        <w:pStyle w:val="NoSpacing"/>
        <w:rPr>
          <w:rFonts w:cs="Arial"/>
          <w:bCs/>
          <w:szCs w:val="22"/>
          <w:lang w:eastAsia="en-GB"/>
        </w:rPr>
      </w:pPr>
    </w:p>
    <w:p w:rsidR="00A62E49" w:rsidRPr="008A706B" w:rsidRDefault="00A94007" w:rsidP="00A94007">
      <w:pPr>
        <w:pStyle w:val="NoSpacing"/>
        <w:rPr>
          <w:rFonts w:cs="Arial"/>
          <w:bCs/>
          <w:szCs w:val="22"/>
          <w:lang w:eastAsia="en-GB"/>
        </w:rPr>
      </w:pPr>
      <w:r w:rsidRPr="008A706B">
        <w:rPr>
          <w:rFonts w:cs="Arial"/>
          <w:bCs/>
          <w:szCs w:val="22"/>
          <w:lang w:eastAsia="en-GB"/>
        </w:rPr>
        <w:t xml:space="preserve">c) </w:t>
      </w:r>
      <w:r w:rsidR="00A62E49" w:rsidRPr="008A706B">
        <w:rPr>
          <w:rFonts w:cs="Arial"/>
          <w:bCs/>
          <w:szCs w:val="22"/>
          <w:lang w:eastAsia="en-GB"/>
        </w:rPr>
        <w:t xml:space="preserve">The Contractor shall be responsible for obtaining and issuing drawings and a spares list to the Babcock DSG Repair Manager (as detailed at Box 2 of the most recently issued DEFFORM 111, in order to allow for engineering discussions and scrutiny of Strip and Survey reports.  </w:t>
      </w:r>
    </w:p>
    <w:p w:rsidR="00A62E49" w:rsidRPr="008A706B" w:rsidRDefault="00A62E49" w:rsidP="00A62E49">
      <w:pPr>
        <w:pStyle w:val="NoSpacing"/>
        <w:rPr>
          <w:rFonts w:cs="Arial"/>
          <w:bCs/>
          <w:szCs w:val="22"/>
          <w:lang w:eastAsia="en-GB"/>
        </w:rPr>
      </w:pPr>
    </w:p>
    <w:p w:rsidR="002F25F6" w:rsidRPr="008A706B" w:rsidRDefault="00A62E49" w:rsidP="00A94007">
      <w:pPr>
        <w:pStyle w:val="NoSpacing"/>
        <w:rPr>
          <w:rFonts w:cs="Arial"/>
          <w:bCs/>
          <w:szCs w:val="22"/>
          <w:lang w:eastAsia="en-GB"/>
        </w:rPr>
      </w:pPr>
      <w:r w:rsidRPr="008A706B">
        <w:rPr>
          <w:rFonts w:cs="Arial"/>
          <w:bCs/>
          <w:szCs w:val="22"/>
          <w:lang w:eastAsia="en-GB"/>
        </w:rPr>
        <w:t xml:space="preserve">d) </w:t>
      </w:r>
      <w:r w:rsidR="002F25F6" w:rsidRPr="008A706B">
        <w:rPr>
          <w:rFonts w:cs="Arial"/>
          <w:bCs/>
          <w:szCs w:val="22"/>
          <w:lang w:eastAsia="en-GB"/>
        </w:rPr>
        <w:t xml:space="preserve">If the Contractor fails to complete any part of the work, or supply any of the Articles, as required by this Contract, or to meet any of the acceptance criteria (at </w:t>
      </w:r>
      <w:r w:rsidR="002F25F6" w:rsidRPr="008A706B">
        <w:rPr>
          <w:rFonts w:cs="Arial"/>
          <w:b/>
          <w:bCs/>
          <w:szCs w:val="22"/>
          <w:lang w:eastAsia="en-GB"/>
        </w:rPr>
        <w:t>K</w:t>
      </w:r>
      <w:r w:rsidR="00E91E9D" w:rsidRPr="008A706B">
        <w:rPr>
          <w:rFonts w:cs="Arial"/>
          <w:b/>
          <w:bCs/>
          <w:szCs w:val="22"/>
          <w:lang w:eastAsia="en-GB"/>
        </w:rPr>
        <w:t>8</w:t>
      </w:r>
      <w:r w:rsidR="002F25F6" w:rsidRPr="008A706B">
        <w:rPr>
          <w:rFonts w:cs="Arial"/>
          <w:bCs/>
          <w:szCs w:val="22"/>
          <w:lang w:eastAsia="en-GB"/>
        </w:rPr>
        <w:t>), and such failure is not caused by undue delays by the Authority, it shall be the responsibility of the Contractor to rectify that failure to the reasonable satisfaction of the Authority at no additional cost.</w:t>
      </w:r>
    </w:p>
    <w:p w:rsidR="002F25F6" w:rsidRPr="008A706B" w:rsidRDefault="002F25F6" w:rsidP="00565750">
      <w:pPr>
        <w:pStyle w:val="NoSpacing"/>
        <w:ind w:left="720"/>
        <w:rPr>
          <w:rFonts w:cs="Arial"/>
          <w:bCs/>
          <w:szCs w:val="22"/>
          <w:lang w:eastAsia="en-GB"/>
        </w:rPr>
      </w:pPr>
    </w:p>
    <w:p w:rsidR="00A94007" w:rsidRPr="008A706B" w:rsidRDefault="00A62E49" w:rsidP="00A94007">
      <w:pPr>
        <w:pStyle w:val="NoSpacing"/>
        <w:rPr>
          <w:rFonts w:cs="Arial"/>
          <w:bCs/>
          <w:szCs w:val="22"/>
          <w:lang w:eastAsia="en-GB"/>
        </w:rPr>
      </w:pPr>
      <w:r w:rsidRPr="008A706B">
        <w:rPr>
          <w:rFonts w:cs="Arial"/>
          <w:bCs/>
          <w:szCs w:val="22"/>
          <w:lang w:eastAsia="en-GB"/>
        </w:rPr>
        <w:t>e</w:t>
      </w:r>
      <w:r w:rsidR="00A94007" w:rsidRPr="008A706B">
        <w:rPr>
          <w:rFonts w:cs="Arial"/>
          <w:bCs/>
          <w:szCs w:val="22"/>
          <w:lang w:eastAsia="en-GB"/>
        </w:rPr>
        <w:t xml:space="preserve">) </w:t>
      </w:r>
      <w:r w:rsidR="00B1613F" w:rsidRPr="008A706B">
        <w:rPr>
          <w:rFonts w:cs="Arial"/>
          <w:bCs/>
          <w:szCs w:val="22"/>
          <w:lang w:eastAsia="en-GB"/>
        </w:rPr>
        <w:t xml:space="preserve">The Authority reserves the right to refuse payment for alterations or changes made outside of the scope of the Contract which have not been made in accordance with </w:t>
      </w:r>
      <w:r w:rsidR="00B1613F" w:rsidRPr="008A706B">
        <w:rPr>
          <w:rFonts w:cs="Arial"/>
          <w:b/>
          <w:bCs/>
          <w:szCs w:val="22"/>
          <w:lang w:eastAsia="en-GB"/>
        </w:rPr>
        <w:t>A2 – Amendments,</w:t>
      </w:r>
      <w:r w:rsidR="00B1613F" w:rsidRPr="008A706B">
        <w:rPr>
          <w:rFonts w:cs="Arial"/>
          <w:bCs/>
          <w:szCs w:val="22"/>
          <w:lang w:eastAsia="en-GB"/>
        </w:rPr>
        <w:t xml:space="preserve"> or the provisions of </w:t>
      </w:r>
      <w:r w:rsidR="00B1613F" w:rsidRPr="008A706B">
        <w:rPr>
          <w:rFonts w:cs="Arial"/>
          <w:b/>
          <w:bCs/>
          <w:szCs w:val="22"/>
          <w:lang w:eastAsia="en-GB"/>
        </w:rPr>
        <w:t xml:space="preserve">Schedule </w:t>
      </w:r>
      <w:r w:rsidR="00436C70" w:rsidRPr="008A706B">
        <w:rPr>
          <w:rFonts w:cs="Arial"/>
          <w:b/>
          <w:bCs/>
          <w:szCs w:val="22"/>
          <w:lang w:eastAsia="en-GB"/>
        </w:rPr>
        <w:t>4</w:t>
      </w:r>
      <w:r w:rsidR="00B1613F" w:rsidRPr="008A706B">
        <w:rPr>
          <w:rFonts w:cs="Arial"/>
          <w:b/>
          <w:bCs/>
          <w:szCs w:val="22"/>
          <w:lang w:eastAsia="en-GB"/>
        </w:rPr>
        <w:t xml:space="preserve"> – Contract Change Process</w:t>
      </w:r>
      <w:r w:rsidR="00B1613F" w:rsidRPr="008A706B">
        <w:rPr>
          <w:rFonts w:cs="Arial"/>
          <w:bCs/>
          <w:szCs w:val="22"/>
          <w:lang w:eastAsia="en-GB"/>
        </w:rPr>
        <w:t xml:space="preserve"> (as also detailed in </w:t>
      </w:r>
      <w:r w:rsidR="00B1613F" w:rsidRPr="008A706B">
        <w:rPr>
          <w:rFonts w:cs="Arial"/>
          <w:b/>
          <w:bCs/>
          <w:szCs w:val="22"/>
          <w:lang w:eastAsia="en-GB"/>
        </w:rPr>
        <w:t>A2</w:t>
      </w:r>
      <w:r w:rsidR="00B1613F" w:rsidRPr="008A706B">
        <w:rPr>
          <w:rFonts w:cs="Arial"/>
          <w:bCs/>
          <w:szCs w:val="22"/>
          <w:lang w:eastAsia="en-GB"/>
        </w:rPr>
        <w:t xml:space="preserve">). </w:t>
      </w:r>
    </w:p>
    <w:p w:rsidR="00CC19BF" w:rsidRPr="008A706B" w:rsidRDefault="00CC19BF" w:rsidP="00A94007">
      <w:pPr>
        <w:pStyle w:val="NoSpacing"/>
        <w:rPr>
          <w:rFonts w:cs="Arial"/>
          <w:bCs/>
          <w:szCs w:val="22"/>
          <w:lang w:eastAsia="en-GB"/>
        </w:rPr>
      </w:pPr>
    </w:p>
    <w:p w:rsidR="00B21D23" w:rsidRPr="008A706B" w:rsidRDefault="00D8416F" w:rsidP="00B21D23">
      <w:pPr>
        <w:pStyle w:val="NoSpacing"/>
        <w:rPr>
          <w:rFonts w:cs="Arial"/>
          <w:bCs/>
          <w:szCs w:val="22"/>
          <w:lang w:eastAsia="en-GB"/>
        </w:rPr>
      </w:pPr>
      <w:r>
        <w:rPr>
          <w:rFonts w:cs="Arial"/>
          <w:bCs/>
          <w:szCs w:val="22"/>
          <w:lang w:eastAsia="en-GB"/>
        </w:rPr>
        <w:t>f</w:t>
      </w:r>
      <w:r w:rsidR="00A94007" w:rsidRPr="008A706B">
        <w:rPr>
          <w:rFonts w:cs="Arial"/>
          <w:bCs/>
          <w:szCs w:val="22"/>
          <w:lang w:eastAsia="en-GB"/>
        </w:rPr>
        <w:t xml:space="preserve">) </w:t>
      </w:r>
      <w:r w:rsidR="002F25F6" w:rsidRPr="008A706B">
        <w:rPr>
          <w:rFonts w:cs="Arial"/>
          <w:bCs/>
          <w:szCs w:val="22"/>
          <w:lang w:eastAsia="en-GB"/>
        </w:rPr>
        <w:t xml:space="preserve">The Contractor shall be responsible for notifying the Authority of any change to the Point of Contact details. </w:t>
      </w:r>
    </w:p>
    <w:p w:rsidR="00B1613F" w:rsidRPr="008A706B" w:rsidRDefault="00B1613F" w:rsidP="00643DD3">
      <w:pPr>
        <w:pStyle w:val="NoSpacing"/>
        <w:rPr>
          <w:rFonts w:cs="Arial"/>
          <w:bCs/>
          <w:szCs w:val="22"/>
          <w:lang w:eastAsia="en-GB"/>
        </w:rPr>
      </w:pPr>
    </w:p>
    <w:p w:rsidR="005E02F8" w:rsidRPr="008A706B" w:rsidRDefault="005E02F8" w:rsidP="00643DD3">
      <w:pPr>
        <w:pStyle w:val="NoSpacing"/>
        <w:rPr>
          <w:rFonts w:cs="Arial"/>
          <w:b/>
          <w:bCs/>
          <w:szCs w:val="22"/>
          <w:lang w:eastAsia="en-GB"/>
        </w:rPr>
      </w:pPr>
      <w:r w:rsidRPr="008A706B">
        <w:rPr>
          <w:rFonts w:cs="Arial"/>
          <w:b/>
          <w:bCs/>
          <w:szCs w:val="22"/>
          <w:lang w:eastAsia="en-GB"/>
        </w:rPr>
        <w:t xml:space="preserve">L6. </w:t>
      </w:r>
      <w:bookmarkStart w:id="194" w:name="Pricing"/>
      <w:r w:rsidRPr="008A706B">
        <w:rPr>
          <w:rFonts w:cs="Arial"/>
          <w:b/>
          <w:bCs/>
          <w:szCs w:val="22"/>
          <w:lang w:eastAsia="en-GB"/>
        </w:rPr>
        <w:t>Pricing</w:t>
      </w:r>
      <w:bookmarkEnd w:id="194"/>
    </w:p>
    <w:p w:rsidR="005E02F8" w:rsidRDefault="005E02F8" w:rsidP="00643DD3">
      <w:pPr>
        <w:pStyle w:val="NoSpacing"/>
        <w:rPr>
          <w:rFonts w:cs="Arial"/>
          <w:b/>
          <w:bCs/>
          <w:szCs w:val="22"/>
          <w:lang w:eastAsia="en-GB"/>
        </w:rPr>
      </w:pPr>
    </w:p>
    <w:p w:rsidR="003D78E5" w:rsidRPr="003D78E5" w:rsidRDefault="003D78E5" w:rsidP="00643DD3">
      <w:pPr>
        <w:pStyle w:val="NoSpacing"/>
        <w:rPr>
          <w:rFonts w:cs="Arial"/>
          <w:b/>
          <w:bCs/>
          <w:color w:val="FF0000"/>
          <w:szCs w:val="22"/>
          <w:lang w:eastAsia="en-GB"/>
        </w:rPr>
      </w:pPr>
      <w:r w:rsidRPr="003D78E5">
        <w:rPr>
          <w:rFonts w:cs="Arial"/>
          <w:b/>
          <w:bCs/>
          <w:color w:val="FF0000"/>
          <w:szCs w:val="22"/>
          <w:lang w:eastAsia="en-GB"/>
        </w:rPr>
        <w:t>REDACTION OF INFORMATION AT CLAUSE L6 – a-d</w:t>
      </w:r>
    </w:p>
    <w:p w:rsidR="003D78E5" w:rsidRPr="008A706B" w:rsidRDefault="003D78E5" w:rsidP="00643DD3">
      <w:pPr>
        <w:pStyle w:val="NoSpacing"/>
        <w:rPr>
          <w:rFonts w:cs="Arial"/>
          <w:b/>
          <w:bCs/>
          <w:szCs w:val="22"/>
          <w:lang w:eastAsia="en-GB"/>
        </w:rPr>
      </w:pPr>
    </w:p>
    <w:p w:rsidR="00D20A8B" w:rsidRDefault="00112602" w:rsidP="003308C8">
      <w:pPr>
        <w:pStyle w:val="NoSpacing"/>
        <w:rPr>
          <w:rFonts w:cs="Arial"/>
          <w:bCs/>
          <w:szCs w:val="22"/>
          <w:lang w:eastAsia="en-GB"/>
        </w:rPr>
      </w:pPr>
      <w:r>
        <w:rPr>
          <w:rFonts w:cs="Arial"/>
          <w:bCs/>
          <w:szCs w:val="22"/>
          <w:lang w:eastAsia="en-GB"/>
        </w:rPr>
        <w:t xml:space="preserve">e) </w:t>
      </w:r>
      <w:r w:rsidR="002B51AB" w:rsidRPr="008A706B">
        <w:rPr>
          <w:rFonts w:cs="Arial"/>
          <w:bCs/>
          <w:szCs w:val="22"/>
          <w:lang w:eastAsia="en-GB"/>
        </w:rPr>
        <w:t>The</w:t>
      </w:r>
      <w:r w:rsidR="003E00C5" w:rsidRPr="008A706B">
        <w:rPr>
          <w:rFonts w:cs="Arial"/>
          <w:bCs/>
          <w:szCs w:val="22"/>
          <w:lang w:eastAsia="en-GB"/>
        </w:rPr>
        <w:t xml:space="preserve"> Repair of Articles listed at </w:t>
      </w:r>
      <w:r w:rsidR="003E00C5" w:rsidRPr="008A706B">
        <w:rPr>
          <w:rFonts w:cs="Arial"/>
          <w:b/>
          <w:bCs/>
          <w:szCs w:val="22"/>
          <w:lang w:eastAsia="en-GB"/>
        </w:rPr>
        <w:t>Table 1</w:t>
      </w:r>
      <w:r w:rsidR="003E00C5" w:rsidRPr="008A706B">
        <w:rPr>
          <w:rFonts w:cs="Arial"/>
          <w:bCs/>
          <w:szCs w:val="22"/>
          <w:lang w:eastAsia="en-GB"/>
        </w:rPr>
        <w:t xml:space="preserve"> of </w:t>
      </w:r>
      <w:r w:rsidR="003E00C5" w:rsidRPr="008A706B">
        <w:rPr>
          <w:rFonts w:cs="Arial"/>
          <w:b/>
          <w:bCs/>
          <w:szCs w:val="22"/>
          <w:lang w:eastAsia="en-GB"/>
        </w:rPr>
        <w:t xml:space="preserve">Schedule </w:t>
      </w:r>
      <w:r w:rsidR="00436C70" w:rsidRPr="008A706B">
        <w:rPr>
          <w:rFonts w:cs="Arial"/>
          <w:b/>
          <w:bCs/>
          <w:szCs w:val="22"/>
          <w:lang w:eastAsia="en-GB"/>
        </w:rPr>
        <w:t>5</w:t>
      </w:r>
      <w:r w:rsidR="003E00C5" w:rsidRPr="008A706B">
        <w:rPr>
          <w:rFonts w:cs="Arial"/>
          <w:bCs/>
          <w:szCs w:val="22"/>
          <w:lang w:eastAsia="en-GB"/>
        </w:rPr>
        <w:t>, shall be aut</w:t>
      </w:r>
      <w:r>
        <w:rPr>
          <w:rFonts w:cs="Arial"/>
          <w:bCs/>
          <w:szCs w:val="22"/>
          <w:lang w:eastAsia="en-GB"/>
        </w:rPr>
        <w:t xml:space="preserve">horised on an individual basis, </w:t>
      </w:r>
      <w:r w:rsidR="00470BD0" w:rsidRPr="008A706B">
        <w:rPr>
          <w:rFonts w:cs="Arial"/>
          <w:bCs/>
          <w:szCs w:val="22"/>
          <w:lang w:eastAsia="en-GB"/>
        </w:rPr>
        <w:t>following</w:t>
      </w:r>
      <w:r w:rsidR="002B51AB" w:rsidRPr="008A706B">
        <w:rPr>
          <w:rFonts w:cs="Arial"/>
          <w:bCs/>
          <w:szCs w:val="22"/>
          <w:lang w:eastAsia="en-GB"/>
        </w:rPr>
        <w:t xml:space="preserve"> the submission of</w:t>
      </w:r>
      <w:r w:rsidR="00470BD0" w:rsidRPr="008A706B">
        <w:rPr>
          <w:rFonts w:cs="Arial"/>
          <w:bCs/>
          <w:szCs w:val="22"/>
          <w:lang w:eastAsia="en-GB"/>
        </w:rPr>
        <w:t xml:space="preserve"> a Strip and Survey Report</w:t>
      </w:r>
      <w:r w:rsidR="002B51AB" w:rsidRPr="008A706B">
        <w:rPr>
          <w:rFonts w:cs="Arial"/>
          <w:bCs/>
          <w:szCs w:val="22"/>
          <w:lang w:eastAsia="en-GB"/>
        </w:rPr>
        <w:t xml:space="preserve"> </w:t>
      </w:r>
      <w:r w:rsidR="003E00C5" w:rsidRPr="008A706B">
        <w:rPr>
          <w:rFonts w:cs="Arial"/>
          <w:bCs/>
          <w:szCs w:val="22"/>
          <w:lang w:eastAsia="en-GB"/>
        </w:rPr>
        <w:t xml:space="preserve">as per </w:t>
      </w:r>
      <w:r w:rsidR="003E00C5" w:rsidRPr="008A706B">
        <w:rPr>
          <w:rFonts w:cs="Arial"/>
          <w:b/>
          <w:bCs/>
          <w:szCs w:val="22"/>
          <w:lang w:eastAsia="en-GB"/>
        </w:rPr>
        <w:t xml:space="preserve">L2 – Authority for Work. </w:t>
      </w:r>
      <w:r w:rsidR="003E00C5" w:rsidRPr="008A706B">
        <w:rPr>
          <w:rFonts w:cs="Arial"/>
          <w:bCs/>
          <w:szCs w:val="22"/>
          <w:lang w:eastAsia="en-GB"/>
        </w:rPr>
        <w:t xml:space="preserve"> Pricing shall be in accordance with the </w:t>
      </w:r>
      <w:r w:rsidR="007B3AA6" w:rsidRPr="008A706B">
        <w:rPr>
          <w:rFonts w:cs="Arial"/>
          <w:bCs/>
          <w:szCs w:val="22"/>
          <w:lang w:eastAsia="en-GB"/>
        </w:rPr>
        <w:t xml:space="preserve">Base Level Repair rates and menu price items </w:t>
      </w:r>
      <w:r w:rsidR="003E00C5" w:rsidRPr="008A706B">
        <w:rPr>
          <w:rFonts w:cs="Arial"/>
          <w:bCs/>
          <w:szCs w:val="22"/>
          <w:lang w:eastAsia="en-GB"/>
        </w:rPr>
        <w:t xml:space="preserve">as detailed at </w:t>
      </w:r>
      <w:r w:rsidR="007B3AA6" w:rsidRPr="008A706B">
        <w:rPr>
          <w:rFonts w:cs="Arial"/>
          <w:bCs/>
          <w:szCs w:val="22"/>
          <w:lang w:eastAsia="en-GB"/>
        </w:rPr>
        <w:t>above.</w:t>
      </w:r>
    </w:p>
    <w:p w:rsidR="00767BA1" w:rsidRPr="008A706B" w:rsidRDefault="00767BA1" w:rsidP="003308C8">
      <w:pPr>
        <w:pStyle w:val="NoSpacing"/>
        <w:rPr>
          <w:rFonts w:cs="Arial"/>
          <w:bCs/>
          <w:szCs w:val="22"/>
          <w:lang w:eastAsia="en-GB"/>
        </w:rPr>
      </w:pPr>
    </w:p>
    <w:p w:rsidR="00A94007" w:rsidRPr="008A706B" w:rsidRDefault="00A94007" w:rsidP="00A94007">
      <w:pPr>
        <w:pStyle w:val="NoSpacing"/>
        <w:rPr>
          <w:rFonts w:cs="Arial"/>
          <w:b/>
          <w:bCs/>
          <w:szCs w:val="22"/>
          <w:lang w:eastAsia="en-GB"/>
        </w:rPr>
      </w:pPr>
      <w:r w:rsidRPr="008A706B">
        <w:rPr>
          <w:rFonts w:cs="Arial"/>
          <w:b/>
          <w:bCs/>
          <w:szCs w:val="22"/>
          <w:lang w:eastAsia="en-GB"/>
        </w:rPr>
        <w:lastRenderedPageBreak/>
        <w:t>L7. Deficiencies and Damage in Articles Issued for Repair/Remanufacture</w:t>
      </w:r>
    </w:p>
    <w:p w:rsidR="00A94007" w:rsidRPr="008A706B" w:rsidRDefault="00A94007" w:rsidP="00A94007">
      <w:pPr>
        <w:pStyle w:val="NoSpacing"/>
        <w:rPr>
          <w:rFonts w:cs="Arial"/>
          <w:bCs/>
          <w:szCs w:val="22"/>
          <w:lang w:eastAsia="en-GB"/>
        </w:rPr>
      </w:pPr>
    </w:p>
    <w:p w:rsidR="00A94007" w:rsidRPr="008A706B" w:rsidRDefault="00A94007" w:rsidP="00A94007">
      <w:pPr>
        <w:pStyle w:val="NoSpacing"/>
        <w:rPr>
          <w:rFonts w:cs="Arial"/>
          <w:bCs/>
          <w:szCs w:val="22"/>
          <w:lang w:eastAsia="en-GB"/>
        </w:rPr>
      </w:pPr>
      <w:r w:rsidRPr="008A706B">
        <w:rPr>
          <w:rFonts w:cs="Arial"/>
          <w:bCs/>
          <w:szCs w:val="22"/>
          <w:lang w:eastAsia="en-GB"/>
        </w:rPr>
        <w:t>The equipment issued for repair is to be checked on receipt for damage and correct nomenclature. Where there appears to be transit damage or deficiencies e.g. major components missing, or incorrect equipment, the Contractor shall, in the first instance, contact the Repair Manager who will decide on an appropriate course of action.</w:t>
      </w:r>
    </w:p>
    <w:p w:rsidR="00A94007" w:rsidRPr="008A706B" w:rsidRDefault="00A94007" w:rsidP="00A94007">
      <w:pPr>
        <w:pStyle w:val="NoSpacing"/>
        <w:rPr>
          <w:rFonts w:cs="Arial"/>
          <w:bCs/>
          <w:szCs w:val="22"/>
          <w:lang w:eastAsia="en-GB"/>
        </w:rPr>
      </w:pPr>
    </w:p>
    <w:p w:rsidR="00A94007" w:rsidRPr="008A706B" w:rsidRDefault="00A94007" w:rsidP="00A94007">
      <w:pPr>
        <w:pStyle w:val="NoSpacing"/>
        <w:rPr>
          <w:rFonts w:cs="Arial"/>
          <w:bCs/>
          <w:szCs w:val="22"/>
          <w:lang w:eastAsia="en-GB"/>
        </w:rPr>
      </w:pPr>
      <w:r w:rsidRPr="008A706B">
        <w:rPr>
          <w:rFonts w:cs="Arial"/>
          <w:bCs/>
          <w:szCs w:val="22"/>
          <w:lang w:eastAsia="en-GB"/>
        </w:rPr>
        <w:t>Following confirmation from the Repair Manager on the appropriate course of the action, the Contractor is to complete MOD Form 445 (</w:t>
      </w:r>
      <w:r w:rsidRPr="008A706B">
        <w:rPr>
          <w:rFonts w:cs="Arial"/>
          <w:b/>
          <w:bCs/>
          <w:szCs w:val="22"/>
          <w:lang w:eastAsia="en-GB"/>
        </w:rPr>
        <w:t>Discrepancy Report</w:t>
      </w:r>
      <w:r w:rsidRPr="008A706B">
        <w:rPr>
          <w:rFonts w:cs="Arial"/>
          <w:bCs/>
          <w:szCs w:val="22"/>
          <w:lang w:eastAsia="en-GB"/>
        </w:rPr>
        <w:t xml:space="preserve"> - </w:t>
      </w:r>
      <w:r w:rsidR="00B21D23" w:rsidRPr="008A706B">
        <w:rPr>
          <w:rFonts w:cs="Arial"/>
          <w:b/>
          <w:bCs/>
          <w:szCs w:val="22"/>
          <w:lang w:eastAsia="en-GB"/>
        </w:rPr>
        <w:t>Schedule **</w:t>
      </w:r>
      <w:r w:rsidRPr="008A706B">
        <w:rPr>
          <w:rFonts w:cs="Arial"/>
          <w:bCs/>
          <w:szCs w:val="22"/>
          <w:lang w:eastAsia="en-GB"/>
        </w:rPr>
        <w:t>) which should then be sent to:</w:t>
      </w:r>
    </w:p>
    <w:p w:rsidR="00A94007" w:rsidRPr="008A706B" w:rsidRDefault="00A94007" w:rsidP="00A94007">
      <w:pPr>
        <w:pStyle w:val="NoSpacing"/>
        <w:rPr>
          <w:rFonts w:cs="Arial"/>
          <w:bCs/>
          <w:szCs w:val="22"/>
          <w:lang w:eastAsia="en-GB"/>
        </w:rPr>
      </w:pPr>
    </w:p>
    <w:p w:rsidR="00112602" w:rsidRDefault="00A94007" w:rsidP="00112602">
      <w:pPr>
        <w:pStyle w:val="NoSpacing"/>
        <w:numPr>
          <w:ilvl w:val="0"/>
          <w:numId w:val="61"/>
        </w:numPr>
        <w:rPr>
          <w:rFonts w:cs="Arial"/>
          <w:bCs/>
          <w:szCs w:val="22"/>
          <w:lang w:eastAsia="en-GB"/>
        </w:rPr>
      </w:pPr>
      <w:r w:rsidRPr="008A706B">
        <w:rPr>
          <w:rFonts w:cs="Arial"/>
          <w:bCs/>
          <w:szCs w:val="22"/>
          <w:lang w:eastAsia="en-GB"/>
        </w:rPr>
        <w:t xml:space="preserve">One Copy to MAC Branch Donnington - </w:t>
      </w:r>
      <w:hyperlink r:id="rId22" w:history="1">
        <w:r w:rsidR="00112602" w:rsidRPr="00E61EAE">
          <w:rPr>
            <w:rStyle w:val="Hyperlink"/>
            <w:rFonts w:cs="Arial"/>
            <w:bCs/>
            <w:szCs w:val="22"/>
            <w:lang w:eastAsia="en-GB"/>
          </w:rPr>
          <w:t>DESLCSLS-LogMACDRTeam@mod.uk</w:t>
        </w:r>
      </w:hyperlink>
    </w:p>
    <w:p w:rsidR="00A94007" w:rsidRPr="00112602" w:rsidRDefault="00A94007" w:rsidP="00A94007">
      <w:pPr>
        <w:pStyle w:val="NoSpacing"/>
        <w:numPr>
          <w:ilvl w:val="0"/>
          <w:numId w:val="61"/>
        </w:numPr>
        <w:rPr>
          <w:rFonts w:cs="Arial"/>
          <w:bCs/>
          <w:szCs w:val="22"/>
          <w:lang w:eastAsia="en-GB"/>
        </w:rPr>
      </w:pPr>
      <w:r w:rsidRPr="00112602">
        <w:rPr>
          <w:rFonts w:cs="Arial"/>
          <w:bCs/>
          <w:szCs w:val="22"/>
          <w:lang w:eastAsia="en-GB"/>
        </w:rPr>
        <w:t>One Copy to the Babcock DSG Repair Manager</w:t>
      </w:r>
    </w:p>
    <w:p w:rsidR="00A94007" w:rsidRPr="008A706B" w:rsidRDefault="00A94007" w:rsidP="009C423C">
      <w:pPr>
        <w:widowControl w:val="0"/>
        <w:rPr>
          <w:rFonts w:cs="Arial"/>
          <w:bCs/>
          <w:szCs w:val="22"/>
          <w:lang w:eastAsia="en-GB"/>
        </w:rPr>
      </w:pPr>
    </w:p>
    <w:p w:rsidR="00A94007" w:rsidRPr="008A706B" w:rsidRDefault="00A94007" w:rsidP="009C423C">
      <w:pPr>
        <w:widowControl w:val="0"/>
        <w:rPr>
          <w:rFonts w:cs="Arial"/>
          <w:bCs/>
          <w:szCs w:val="22"/>
          <w:lang w:eastAsia="en-GB"/>
        </w:rPr>
      </w:pPr>
    </w:p>
    <w:p w:rsidR="009C423C" w:rsidRPr="008A706B" w:rsidRDefault="005B57AD" w:rsidP="00643DD3">
      <w:pPr>
        <w:pStyle w:val="NoSpacing"/>
        <w:rPr>
          <w:rFonts w:cs="Arial"/>
          <w:b/>
          <w:bCs/>
          <w:szCs w:val="22"/>
          <w:lang w:eastAsia="en-GB"/>
        </w:rPr>
      </w:pPr>
      <w:r w:rsidRPr="008A706B">
        <w:rPr>
          <w:rFonts w:cs="Arial"/>
          <w:b/>
          <w:bCs/>
          <w:szCs w:val="22"/>
          <w:lang w:eastAsia="en-GB"/>
        </w:rPr>
        <w:t>L</w:t>
      </w:r>
      <w:r w:rsidR="002169C9" w:rsidRPr="008A706B">
        <w:rPr>
          <w:rFonts w:cs="Arial"/>
          <w:b/>
          <w:bCs/>
          <w:szCs w:val="22"/>
          <w:lang w:eastAsia="en-GB"/>
        </w:rPr>
        <w:t>8</w:t>
      </w:r>
      <w:r w:rsidR="00EF4639" w:rsidRPr="008A706B">
        <w:rPr>
          <w:rFonts w:cs="Arial"/>
          <w:b/>
          <w:bCs/>
          <w:szCs w:val="22"/>
          <w:lang w:eastAsia="en-GB"/>
        </w:rPr>
        <w:t xml:space="preserve">. </w:t>
      </w:r>
      <w:bookmarkStart w:id="195" w:name="DiscontinuedProduct"/>
      <w:r w:rsidR="00EF4639" w:rsidRPr="008A706B">
        <w:rPr>
          <w:rFonts w:cs="Arial"/>
          <w:b/>
          <w:bCs/>
          <w:szCs w:val="22"/>
          <w:lang w:eastAsia="en-GB"/>
        </w:rPr>
        <w:t>Notification of discontinuation of products</w:t>
      </w:r>
      <w:bookmarkEnd w:id="195"/>
    </w:p>
    <w:p w:rsidR="00EF4639" w:rsidRPr="008A706B" w:rsidRDefault="00EF4639" w:rsidP="00643DD3">
      <w:pPr>
        <w:pStyle w:val="NoSpacing"/>
        <w:rPr>
          <w:rFonts w:cs="Arial"/>
          <w:b/>
          <w:bCs/>
          <w:szCs w:val="22"/>
          <w:u w:val="single"/>
          <w:lang w:eastAsia="en-GB"/>
        </w:rPr>
      </w:pPr>
    </w:p>
    <w:p w:rsidR="00EF4639" w:rsidRPr="008A706B" w:rsidRDefault="002169C9" w:rsidP="00643DD3">
      <w:pPr>
        <w:pStyle w:val="NoSpacing"/>
        <w:rPr>
          <w:rFonts w:cs="Arial"/>
          <w:bCs/>
          <w:szCs w:val="22"/>
          <w:lang w:eastAsia="en-GB"/>
        </w:rPr>
      </w:pPr>
      <w:r w:rsidRPr="008A706B">
        <w:rPr>
          <w:rFonts w:cs="Arial"/>
          <w:bCs/>
          <w:szCs w:val="22"/>
          <w:lang w:eastAsia="en-GB"/>
        </w:rPr>
        <w:t xml:space="preserve">a) </w:t>
      </w:r>
      <w:r w:rsidR="00EF4639" w:rsidRPr="008A706B">
        <w:rPr>
          <w:rFonts w:cs="Arial"/>
          <w:bCs/>
          <w:szCs w:val="22"/>
          <w:lang w:eastAsia="en-GB"/>
        </w:rPr>
        <w:t>The Contra</w:t>
      </w:r>
      <w:r w:rsidR="005B57AD" w:rsidRPr="008A706B">
        <w:rPr>
          <w:rFonts w:cs="Arial"/>
          <w:bCs/>
          <w:szCs w:val="22"/>
          <w:lang w:eastAsia="en-GB"/>
        </w:rPr>
        <w:t xml:space="preserve">ctor shall inform the Authority, </w:t>
      </w:r>
      <w:r w:rsidR="00EF4639" w:rsidRPr="008A706B">
        <w:rPr>
          <w:rFonts w:cs="Arial"/>
          <w:bCs/>
          <w:szCs w:val="22"/>
          <w:lang w:eastAsia="en-GB"/>
        </w:rPr>
        <w:t>within 3 working days</w:t>
      </w:r>
      <w:r w:rsidR="005B57AD" w:rsidRPr="008A706B">
        <w:rPr>
          <w:rFonts w:cs="Arial"/>
          <w:bCs/>
          <w:szCs w:val="22"/>
          <w:lang w:eastAsia="en-GB"/>
        </w:rPr>
        <w:t>,</w:t>
      </w:r>
      <w:r w:rsidR="00EF4639" w:rsidRPr="008A706B">
        <w:rPr>
          <w:rFonts w:cs="Arial"/>
          <w:bCs/>
          <w:szCs w:val="22"/>
          <w:lang w:eastAsia="en-GB"/>
        </w:rPr>
        <w:t xml:space="preserve"> of any possible difficulty in maintaining the future support of any of the Articles covered within the s</w:t>
      </w:r>
      <w:r w:rsidR="00132DA9" w:rsidRPr="008A706B">
        <w:rPr>
          <w:rFonts w:cs="Arial"/>
          <w:bCs/>
          <w:szCs w:val="22"/>
          <w:lang w:eastAsia="en-GB"/>
        </w:rPr>
        <w:t xml:space="preserve">cope of the Contract. (as per </w:t>
      </w:r>
      <w:r w:rsidRPr="008A706B">
        <w:rPr>
          <w:rFonts w:cs="Arial"/>
          <w:b/>
          <w:bCs/>
          <w:szCs w:val="22"/>
          <w:lang w:eastAsia="en-GB"/>
        </w:rPr>
        <w:t>K13</w:t>
      </w:r>
      <w:r w:rsidR="00EF4639" w:rsidRPr="008A706B">
        <w:rPr>
          <w:rFonts w:cs="Arial"/>
          <w:b/>
          <w:bCs/>
          <w:szCs w:val="22"/>
          <w:lang w:eastAsia="en-GB"/>
        </w:rPr>
        <w:t xml:space="preserve"> – Key Performance Indicators</w:t>
      </w:r>
      <w:r w:rsidR="00EF4639" w:rsidRPr="008A706B">
        <w:rPr>
          <w:rFonts w:cs="Arial"/>
          <w:bCs/>
          <w:szCs w:val="22"/>
          <w:lang w:eastAsia="en-GB"/>
        </w:rPr>
        <w:t>).</w:t>
      </w:r>
    </w:p>
    <w:p w:rsidR="00155916" w:rsidRPr="008A706B" w:rsidRDefault="00155916" w:rsidP="00B26637">
      <w:pPr>
        <w:pStyle w:val="NoSpacing"/>
        <w:rPr>
          <w:rFonts w:cs="Arial"/>
          <w:bCs/>
          <w:szCs w:val="22"/>
          <w:lang w:eastAsia="en-GB"/>
        </w:rPr>
      </w:pPr>
    </w:p>
    <w:p w:rsidR="008A432F" w:rsidRPr="008A706B" w:rsidRDefault="002169C9" w:rsidP="00B26637">
      <w:pPr>
        <w:pStyle w:val="NoSpacing"/>
        <w:rPr>
          <w:rFonts w:cs="Arial"/>
          <w:b/>
          <w:bCs/>
          <w:szCs w:val="22"/>
          <w:lang w:eastAsia="en-GB"/>
        </w:rPr>
      </w:pPr>
      <w:r w:rsidRPr="008A706B">
        <w:rPr>
          <w:rFonts w:cs="Arial"/>
          <w:b/>
          <w:bCs/>
          <w:szCs w:val="22"/>
          <w:lang w:eastAsia="en-GB"/>
        </w:rPr>
        <w:t>L9</w:t>
      </w:r>
      <w:r w:rsidR="008A432F" w:rsidRPr="008A706B">
        <w:rPr>
          <w:rFonts w:cs="Arial"/>
          <w:b/>
          <w:bCs/>
          <w:szCs w:val="22"/>
          <w:lang w:eastAsia="en-GB"/>
        </w:rPr>
        <w:t xml:space="preserve">. </w:t>
      </w:r>
      <w:bookmarkStart w:id="196" w:name="BER"/>
      <w:r w:rsidR="008A432F" w:rsidRPr="008A706B">
        <w:rPr>
          <w:rFonts w:cs="Arial"/>
          <w:b/>
          <w:bCs/>
          <w:szCs w:val="22"/>
          <w:lang w:eastAsia="en-GB"/>
        </w:rPr>
        <w:t>Contractor Deliverables Considered Beyond Economical Repair</w:t>
      </w:r>
      <w:bookmarkEnd w:id="196"/>
    </w:p>
    <w:p w:rsidR="008A432F" w:rsidRPr="008A706B" w:rsidRDefault="008A432F" w:rsidP="00B26637">
      <w:pPr>
        <w:pStyle w:val="NoSpacing"/>
        <w:rPr>
          <w:rFonts w:cs="Arial"/>
          <w:bCs/>
          <w:szCs w:val="22"/>
          <w:lang w:eastAsia="en-GB"/>
        </w:rPr>
      </w:pPr>
    </w:p>
    <w:p w:rsidR="00CE0F04" w:rsidRPr="008A706B" w:rsidRDefault="002169C9" w:rsidP="00B26637">
      <w:pPr>
        <w:pStyle w:val="NoSpacing"/>
        <w:rPr>
          <w:rFonts w:cs="Arial"/>
          <w:bCs/>
          <w:szCs w:val="22"/>
          <w:lang w:eastAsia="en-GB"/>
        </w:rPr>
      </w:pPr>
      <w:r w:rsidRPr="008A706B">
        <w:rPr>
          <w:rFonts w:cs="Arial"/>
          <w:bCs/>
          <w:szCs w:val="22"/>
          <w:lang w:eastAsia="en-GB"/>
        </w:rPr>
        <w:t xml:space="preserve">a) </w:t>
      </w:r>
      <w:r w:rsidR="008A432F" w:rsidRPr="008A706B">
        <w:rPr>
          <w:rFonts w:cs="Arial"/>
          <w:bCs/>
          <w:szCs w:val="22"/>
          <w:lang w:eastAsia="en-GB"/>
        </w:rPr>
        <w:t>When the Contractor considers the Contractor Deliverables to be Beyond Economical Repair (BER) he shall immediately advise the Repair Manager (as identified in box 2 of DEFFORM 111) of his findings on an Appli</w:t>
      </w:r>
      <w:r w:rsidR="00DB3058" w:rsidRPr="008A706B">
        <w:rPr>
          <w:rFonts w:cs="Arial"/>
          <w:bCs/>
          <w:szCs w:val="22"/>
          <w:lang w:eastAsia="en-GB"/>
        </w:rPr>
        <w:t>cation for Disposal of BER Form</w:t>
      </w:r>
      <w:r w:rsidR="005371DB" w:rsidRPr="008A706B">
        <w:rPr>
          <w:rFonts w:cs="Arial"/>
          <w:bCs/>
          <w:szCs w:val="22"/>
          <w:lang w:eastAsia="en-GB"/>
        </w:rPr>
        <w:t xml:space="preserve"> DSD-OP-FO-84</w:t>
      </w:r>
      <w:r w:rsidR="008A432F" w:rsidRPr="008A706B">
        <w:rPr>
          <w:rFonts w:cs="Arial"/>
          <w:bCs/>
          <w:szCs w:val="22"/>
          <w:lang w:eastAsia="en-GB"/>
        </w:rPr>
        <w:t xml:space="preserve">, a sample of which is at </w:t>
      </w:r>
      <w:r w:rsidR="00C61330" w:rsidRPr="008A706B">
        <w:rPr>
          <w:rFonts w:cs="Arial"/>
          <w:b/>
          <w:bCs/>
          <w:szCs w:val="22"/>
          <w:lang w:eastAsia="en-GB"/>
        </w:rPr>
        <w:t xml:space="preserve">Schedule </w:t>
      </w:r>
      <w:r w:rsidR="00E91E9D" w:rsidRPr="008A706B">
        <w:rPr>
          <w:rFonts w:cs="Arial"/>
          <w:b/>
          <w:bCs/>
          <w:szCs w:val="22"/>
          <w:lang w:eastAsia="en-GB"/>
        </w:rPr>
        <w:t>12.</w:t>
      </w:r>
    </w:p>
    <w:p w:rsidR="00CE0F04" w:rsidRPr="008A706B" w:rsidRDefault="00CE0F04" w:rsidP="00B26637">
      <w:pPr>
        <w:pStyle w:val="NoSpacing"/>
        <w:rPr>
          <w:rFonts w:cs="Arial"/>
          <w:bCs/>
          <w:szCs w:val="22"/>
          <w:lang w:eastAsia="en-GB"/>
        </w:rPr>
      </w:pPr>
    </w:p>
    <w:p w:rsidR="008A432F" w:rsidRPr="008A706B" w:rsidRDefault="00CC0353" w:rsidP="00B26637">
      <w:pPr>
        <w:pStyle w:val="NoSpacing"/>
        <w:rPr>
          <w:rFonts w:cs="Arial"/>
          <w:bCs/>
          <w:szCs w:val="22"/>
          <w:lang w:eastAsia="en-GB"/>
        </w:rPr>
      </w:pPr>
      <w:r w:rsidRPr="008A706B">
        <w:rPr>
          <w:rFonts w:cs="Arial"/>
          <w:bCs/>
          <w:szCs w:val="22"/>
          <w:lang w:eastAsia="en-GB"/>
        </w:rPr>
        <w:t xml:space="preserve">b) </w:t>
      </w:r>
      <w:r w:rsidR="008A432F" w:rsidRPr="008A706B">
        <w:rPr>
          <w:rFonts w:cs="Arial"/>
          <w:bCs/>
          <w:szCs w:val="22"/>
          <w:lang w:eastAsia="en-GB"/>
        </w:rPr>
        <w:t xml:space="preserve">BER is defined as when the </w:t>
      </w:r>
      <w:r w:rsidR="00CE0F04" w:rsidRPr="008A706B">
        <w:rPr>
          <w:rFonts w:cs="Arial"/>
          <w:bCs/>
          <w:szCs w:val="22"/>
          <w:lang w:eastAsia="en-GB"/>
        </w:rPr>
        <w:t>repair/</w:t>
      </w:r>
      <w:r w:rsidR="008A432F" w:rsidRPr="008A706B">
        <w:rPr>
          <w:rFonts w:cs="Arial"/>
          <w:bCs/>
          <w:szCs w:val="22"/>
          <w:lang w:eastAsia="en-GB"/>
        </w:rPr>
        <w:t xml:space="preserve">remanufacturing cost exceeds 80% of the replacement cost of the Contractor Deliverable. If approved, the Repair Manager shall issue an Army Form G1043 (AF G1043) which shall detail the disposal instructions.  </w:t>
      </w:r>
    </w:p>
    <w:p w:rsidR="00046BAC" w:rsidRPr="008A706B" w:rsidRDefault="00046BAC" w:rsidP="00B26637">
      <w:pPr>
        <w:pStyle w:val="NoSpacing"/>
        <w:rPr>
          <w:rFonts w:cs="Arial"/>
          <w:bCs/>
          <w:szCs w:val="22"/>
          <w:lang w:eastAsia="en-GB"/>
        </w:rPr>
      </w:pPr>
    </w:p>
    <w:p w:rsidR="008A432F" w:rsidRPr="008A706B" w:rsidRDefault="00CC0353" w:rsidP="00B26637">
      <w:pPr>
        <w:pStyle w:val="NoSpacing"/>
        <w:rPr>
          <w:rFonts w:cs="Arial"/>
          <w:bCs/>
          <w:szCs w:val="22"/>
          <w:lang w:eastAsia="en-GB"/>
        </w:rPr>
      </w:pPr>
      <w:r w:rsidRPr="008A706B">
        <w:rPr>
          <w:rFonts w:cs="Arial"/>
          <w:bCs/>
          <w:szCs w:val="22"/>
          <w:lang w:eastAsia="en-GB"/>
        </w:rPr>
        <w:t xml:space="preserve">c) </w:t>
      </w:r>
      <w:r w:rsidR="008A432F" w:rsidRPr="008A706B">
        <w:rPr>
          <w:rFonts w:cs="Arial"/>
          <w:bCs/>
          <w:szCs w:val="22"/>
          <w:lang w:eastAsia="en-GB"/>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046BAC" w:rsidRPr="008A706B" w:rsidRDefault="00046BAC" w:rsidP="00B26637">
      <w:pPr>
        <w:pStyle w:val="NoSpacing"/>
        <w:rPr>
          <w:rFonts w:cs="Arial"/>
          <w:bCs/>
          <w:szCs w:val="22"/>
          <w:lang w:eastAsia="en-GB"/>
        </w:rPr>
      </w:pPr>
    </w:p>
    <w:p w:rsidR="008A432F" w:rsidRPr="008A706B" w:rsidRDefault="00CC0353" w:rsidP="00B26637">
      <w:pPr>
        <w:pStyle w:val="NoSpacing"/>
        <w:rPr>
          <w:rFonts w:cs="Arial"/>
          <w:bCs/>
          <w:szCs w:val="22"/>
          <w:lang w:eastAsia="en-GB"/>
        </w:rPr>
      </w:pPr>
      <w:r w:rsidRPr="008A706B">
        <w:rPr>
          <w:rFonts w:cs="Arial"/>
          <w:bCs/>
          <w:szCs w:val="22"/>
          <w:lang w:eastAsia="en-GB"/>
        </w:rPr>
        <w:t xml:space="preserve">d) </w:t>
      </w:r>
      <w:r w:rsidR="008A432F" w:rsidRPr="008A706B">
        <w:rPr>
          <w:rFonts w:cs="Arial"/>
          <w:bCs/>
          <w:szCs w:val="22"/>
          <w:lang w:eastAsia="en-GB"/>
        </w:rPr>
        <w:t>No work shall be carried out on any Contractor Deliverable which, after superficial examination, is considered to be BER.</w:t>
      </w:r>
    </w:p>
    <w:p w:rsidR="00046BAC" w:rsidRPr="008A706B" w:rsidRDefault="00046BAC" w:rsidP="00B26637">
      <w:pPr>
        <w:pStyle w:val="NoSpacing"/>
        <w:rPr>
          <w:rFonts w:cs="Arial"/>
          <w:bCs/>
          <w:szCs w:val="22"/>
          <w:lang w:eastAsia="en-GB"/>
        </w:rPr>
      </w:pPr>
    </w:p>
    <w:p w:rsidR="008A432F" w:rsidRPr="008A706B" w:rsidRDefault="00CC0353" w:rsidP="00B26637">
      <w:pPr>
        <w:pStyle w:val="NoSpacing"/>
        <w:rPr>
          <w:rFonts w:cs="Arial"/>
          <w:bCs/>
          <w:szCs w:val="22"/>
          <w:lang w:eastAsia="en-GB"/>
        </w:rPr>
      </w:pPr>
      <w:r w:rsidRPr="008A706B">
        <w:rPr>
          <w:rFonts w:cs="Arial"/>
          <w:bCs/>
          <w:szCs w:val="22"/>
          <w:lang w:eastAsia="en-GB"/>
        </w:rPr>
        <w:t xml:space="preserve">e) </w:t>
      </w:r>
      <w:r w:rsidR="008A432F" w:rsidRPr="008A706B">
        <w:rPr>
          <w:rFonts w:cs="Arial"/>
          <w:bCs/>
          <w:szCs w:val="22"/>
          <w:lang w:eastAsia="en-GB"/>
        </w:rPr>
        <w:t>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rsidR="00046BAC" w:rsidRPr="008A706B" w:rsidRDefault="00046BAC" w:rsidP="00B26637">
      <w:pPr>
        <w:pStyle w:val="NoSpacing"/>
        <w:rPr>
          <w:rFonts w:cs="Arial"/>
          <w:bCs/>
          <w:szCs w:val="22"/>
          <w:lang w:eastAsia="en-GB"/>
        </w:rPr>
      </w:pPr>
    </w:p>
    <w:p w:rsidR="008A432F" w:rsidRPr="008A706B" w:rsidRDefault="00CC0353" w:rsidP="00B26637">
      <w:pPr>
        <w:pStyle w:val="NoSpacing"/>
        <w:rPr>
          <w:rFonts w:cs="Arial"/>
          <w:bCs/>
          <w:szCs w:val="22"/>
          <w:lang w:eastAsia="en-GB"/>
        </w:rPr>
      </w:pPr>
      <w:r w:rsidRPr="008A706B">
        <w:rPr>
          <w:rFonts w:cs="Arial"/>
          <w:bCs/>
          <w:szCs w:val="22"/>
          <w:lang w:eastAsia="en-GB"/>
        </w:rPr>
        <w:t xml:space="preserve">f) </w:t>
      </w:r>
      <w:r w:rsidR="008A432F" w:rsidRPr="008A706B">
        <w:rPr>
          <w:rFonts w:cs="Arial"/>
          <w:bCs/>
          <w:szCs w:val="22"/>
          <w:lang w:eastAsia="en-GB"/>
        </w:rPr>
        <w:t>Serviceable and repairable parts recovered shall be</w:t>
      </w:r>
      <w:r w:rsidR="002169C9" w:rsidRPr="008A706B">
        <w:rPr>
          <w:rFonts w:cs="Arial"/>
          <w:bCs/>
          <w:szCs w:val="22"/>
          <w:lang w:eastAsia="en-GB"/>
        </w:rPr>
        <w:t xml:space="preserve"> used as far as possible in the </w:t>
      </w:r>
      <w:r w:rsidR="008A432F" w:rsidRPr="008A706B">
        <w:rPr>
          <w:rFonts w:cs="Arial"/>
          <w:bCs/>
          <w:szCs w:val="22"/>
          <w:lang w:eastAsia="en-GB"/>
        </w:rPr>
        <w:t>repair/remanufacture of other Contractor Deliverables issued under the Contract, subject to the prior approval of the Procurement Branch to a fair and reasonable price being agreed for the Contractor’s purchase of such parts.</w:t>
      </w:r>
    </w:p>
    <w:p w:rsidR="00046BAC" w:rsidRPr="008A706B" w:rsidRDefault="00046BAC" w:rsidP="00B26637">
      <w:pPr>
        <w:pStyle w:val="NoSpacing"/>
        <w:rPr>
          <w:rFonts w:cs="Arial"/>
          <w:bCs/>
          <w:szCs w:val="22"/>
          <w:lang w:eastAsia="en-GB"/>
        </w:rPr>
      </w:pPr>
    </w:p>
    <w:p w:rsidR="00CE455D" w:rsidRPr="008A706B" w:rsidRDefault="00CC0353" w:rsidP="00B26637">
      <w:pPr>
        <w:pStyle w:val="NoSpacing"/>
        <w:rPr>
          <w:rFonts w:cs="Arial"/>
          <w:bCs/>
          <w:szCs w:val="22"/>
          <w:lang w:eastAsia="en-GB"/>
        </w:rPr>
      </w:pPr>
      <w:r w:rsidRPr="008A706B">
        <w:rPr>
          <w:rFonts w:cs="Arial"/>
          <w:bCs/>
          <w:szCs w:val="22"/>
          <w:lang w:eastAsia="en-GB"/>
        </w:rPr>
        <w:t xml:space="preserve">g) </w:t>
      </w:r>
      <w:r w:rsidR="008A432F" w:rsidRPr="008A706B">
        <w:rPr>
          <w:rFonts w:cs="Arial"/>
          <w:bCs/>
          <w:szCs w:val="22"/>
          <w:lang w:eastAsia="en-GB"/>
        </w:rPr>
        <w:t xml:space="preserve">In the event that </w:t>
      </w:r>
      <w:r w:rsidR="001B5EE1" w:rsidRPr="008A706B">
        <w:rPr>
          <w:rFonts w:cs="Arial"/>
          <w:bCs/>
          <w:szCs w:val="22"/>
          <w:lang w:eastAsia="en-GB"/>
        </w:rPr>
        <w:t xml:space="preserve">a </w:t>
      </w:r>
      <w:r w:rsidR="008A432F" w:rsidRPr="008A706B">
        <w:rPr>
          <w:rFonts w:cs="Arial"/>
          <w:bCs/>
          <w:szCs w:val="22"/>
          <w:lang w:eastAsia="en-GB"/>
        </w:rPr>
        <w:t xml:space="preserve">Contractor Deliverable is considered BER and the Babcock DSG Repair Manager’s decision is to proceed with remanufacture/repair, the Contractor shall be paid a ‘fair and reasonable’ </w:t>
      </w:r>
      <w:r w:rsidR="00CE455D" w:rsidRPr="008A706B">
        <w:rPr>
          <w:rFonts w:cs="Arial"/>
          <w:bCs/>
          <w:szCs w:val="22"/>
          <w:lang w:eastAsia="en-GB"/>
        </w:rPr>
        <w:t>price agreed, with the Technical Manager, for</w:t>
      </w:r>
      <w:r w:rsidR="008A432F" w:rsidRPr="008A706B">
        <w:rPr>
          <w:rFonts w:cs="Arial"/>
          <w:bCs/>
          <w:szCs w:val="22"/>
          <w:lang w:eastAsia="en-GB"/>
        </w:rPr>
        <w:t xml:space="preserve"> all work properly undertaken.</w:t>
      </w:r>
    </w:p>
    <w:p w:rsidR="002E0536" w:rsidRPr="008A706B" w:rsidRDefault="002E0536" w:rsidP="00B26637">
      <w:pPr>
        <w:pStyle w:val="NoSpacing"/>
        <w:rPr>
          <w:rFonts w:cs="Arial"/>
          <w:bCs/>
          <w:szCs w:val="22"/>
          <w:lang w:eastAsia="en-GB"/>
        </w:rPr>
      </w:pPr>
    </w:p>
    <w:p w:rsidR="002E0536" w:rsidRDefault="002E0536" w:rsidP="00B26637">
      <w:pPr>
        <w:pStyle w:val="NoSpacing"/>
        <w:rPr>
          <w:rFonts w:cs="Arial"/>
          <w:bCs/>
          <w:szCs w:val="22"/>
          <w:lang w:eastAsia="en-GB"/>
        </w:rPr>
      </w:pPr>
    </w:p>
    <w:p w:rsidR="003D78E5" w:rsidRDefault="003D78E5" w:rsidP="00B26637">
      <w:pPr>
        <w:pStyle w:val="NoSpacing"/>
        <w:rPr>
          <w:rFonts w:cs="Arial"/>
          <w:bCs/>
          <w:szCs w:val="22"/>
          <w:lang w:eastAsia="en-GB"/>
        </w:rPr>
      </w:pPr>
    </w:p>
    <w:p w:rsidR="003D78E5" w:rsidRDefault="003D78E5" w:rsidP="00B26637">
      <w:pPr>
        <w:pStyle w:val="NoSpacing"/>
        <w:rPr>
          <w:rFonts w:cs="Arial"/>
          <w:bCs/>
          <w:szCs w:val="22"/>
          <w:lang w:eastAsia="en-GB"/>
        </w:rPr>
      </w:pPr>
    </w:p>
    <w:p w:rsidR="003D78E5" w:rsidRPr="008A706B" w:rsidRDefault="003D78E5" w:rsidP="00B26637">
      <w:pPr>
        <w:pStyle w:val="NoSpacing"/>
        <w:rPr>
          <w:rFonts w:cs="Arial"/>
          <w:bCs/>
          <w:szCs w:val="22"/>
          <w:lang w:eastAsia="en-GB"/>
        </w:rPr>
      </w:pPr>
    </w:p>
    <w:p w:rsidR="002E0536" w:rsidRPr="008A706B" w:rsidRDefault="00CC0353" w:rsidP="002E0536">
      <w:pPr>
        <w:rPr>
          <w:rFonts w:eastAsia="Calibri" w:cs="Arial"/>
          <w:b/>
          <w:szCs w:val="22"/>
          <w:u w:val="single"/>
        </w:rPr>
      </w:pPr>
      <w:r w:rsidRPr="008A706B">
        <w:rPr>
          <w:rFonts w:eastAsia="Calibri" w:cs="Arial"/>
          <w:b/>
          <w:szCs w:val="22"/>
        </w:rPr>
        <w:lastRenderedPageBreak/>
        <w:t>L10</w:t>
      </w:r>
      <w:r w:rsidR="002E0536" w:rsidRPr="008A706B">
        <w:rPr>
          <w:rFonts w:eastAsia="Calibri" w:cs="Arial"/>
          <w:b/>
          <w:szCs w:val="22"/>
        </w:rPr>
        <w:t xml:space="preserve">. </w:t>
      </w:r>
      <w:bookmarkStart w:id="197" w:name="Disposal"/>
      <w:r w:rsidR="002E0536" w:rsidRPr="008A706B">
        <w:rPr>
          <w:rFonts w:eastAsia="Calibri" w:cs="Arial"/>
          <w:b/>
          <w:szCs w:val="22"/>
        </w:rPr>
        <w:t>Disposal of Redundant Parts, Materials Etc.</w:t>
      </w:r>
      <w:bookmarkEnd w:id="197"/>
    </w:p>
    <w:p w:rsidR="002E0536" w:rsidRPr="008A706B" w:rsidRDefault="002E0536" w:rsidP="002E0536">
      <w:pPr>
        <w:rPr>
          <w:rFonts w:eastAsia="Calibri" w:cs="Arial"/>
          <w:b/>
          <w:szCs w:val="22"/>
        </w:rPr>
      </w:pPr>
    </w:p>
    <w:p w:rsidR="002E0536" w:rsidRPr="008A706B" w:rsidRDefault="002E0536" w:rsidP="00CC0353">
      <w:pPr>
        <w:rPr>
          <w:rFonts w:eastAsia="Calibri" w:cs="Arial"/>
          <w:szCs w:val="22"/>
        </w:rPr>
      </w:pPr>
      <w:r w:rsidRPr="008A706B">
        <w:rPr>
          <w:rFonts w:eastAsia="Calibri" w:cs="Arial"/>
          <w:szCs w:val="22"/>
        </w:rPr>
        <w:t xml:space="preserve">a.  </w:t>
      </w:r>
      <w:r w:rsidRPr="008A706B">
        <w:rPr>
          <w:rFonts w:eastAsia="Calibri" w:cs="Arial"/>
          <w:szCs w:val="22"/>
        </w:rPr>
        <w:tab/>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rsidR="002E0536" w:rsidRPr="008A706B" w:rsidRDefault="002E0536" w:rsidP="00CC0353">
      <w:pPr>
        <w:rPr>
          <w:rFonts w:eastAsia="Calibri" w:cs="Arial"/>
          <w:szCs w:val="22"/>
        </w:rPr>
      </w:pPr>
    </w:p>
    <w:p w:rsidR="002E0536" w:rsidRPr="008A706B" w:rsidRDefault="002E0536" w:rsidP="00112602">
      <w:pPr>
        <w:spacing w:after="200" w:line="276" w:lineRule="auto"/>
        <w:ind w:left="720"/>
        <w:contextualSpacing/>
        <w:rPr>
          <w:rFonts w:eastAsia="Calibri" w:cs="Arial"/>
          <w:szCs w:val="22"/>
        </w:rPr>
      </w:pPr>
      <w:r w:rsidRPr="008A706B">
        <w:rPr>
          <w:rFonts w:eastAsia="Calibri" w:cs="Arial"/>
          <w:szCs w:val="22"/>
        </w:rPr>
        <w:t xml:space="preserve">(1) </w:t>
      </w:r>
      <w:r w:rsidR="00112602">
        <w:rPr>
          <w:rFonts w:eastAsia="Calibri" w:cs="Arial"/>
          <w:szCs w:val="22"/>
        </w:rPr>
        <w:tab/>
      </w:r>
      <w:r w:rsidRPr="008A706B">
        <w:rPr>
          <w:rFonts w:eastAsia="Calibri" w:cs="Arial"/>
          <w:szCs w:val="22"/>
        </w:rPr>
        <w:t>Serviceable and economically repairable parts shall be dealt with in accordance with the instructions of the Authority.</w:t>
      </w:r>
    </w:p>
    <w:p w:rsidR="002E0536" w:rsidRPr="008A706B" w:rsidRDefault="002E0536" w:rsidP="00CC0353">
      <w:pPr>
        <w:spacing w:after="200" w:line="276" w:lineRule="auto"/>
        <w:contextualSpacing/>
        <w:rPr>
          <w:rFonts w:eastAsia="Calibri" w:cs="Arial"/>
          <w:szCs w:val="22"/>
        </w:rPr>
      </w:pPr>
    </w:p>
    <w:p w:rsidR="002E0536" w:rsidRPr="008A706B" w:rsidRDefault="002E0536" w:rsidP="00112602">
      <w:pPr>
        <w:spacing w:after="200" w:line="276" w:lineRule="auto"/>
        <w:ind w:left="720"/>
        <w:contextualSpacing/>
        <w:rPr>
          <w:rFonts w:eastAsia="Calibri" w:cs="Arial"/>
          <w:szCs w:val="22"/>
        </w:rPr>
      </w:pPr>
      <w:r w:rsidRPr="008A706B">
        <w:rPr>
          <w:rFonts w:eastAsia="Calibri" w:cs="Arial"/>
          <w:szCs w:val="22"/>
        </w:rPr>
        <w:t xml:space="preserve">(2) </w:t>
      </w:r>
      <w:r w:rsidR="00112602">
        <w:rPr>
          <w:rFonts w:eastAsia="Calibri" w:cs="Arial"/>
          <w:szCs w:val="22"/>
        </w:rPr>
        <w:tab/>
      </w:r>
      <w:r w:rsidRPr="008A706B">
        <w:rPr>
          <w:rFonts w:eastAsia="Calibri" w:cs="Arial"/>
          <w:szCs w:val="22"/>
        </w:rPr>
        <w:t>All unserviceable parts, materials etc. certified by the Repair Manager as workshop salvage shall be disposed of by the Contractor on the Authority’s behalf on fair and reasonable terms.  Where required by the Repair Manager, such parts, materials etc. shall be dismantled and disposed of under his supervision so as to preclude the possibility of re-sale in their existing form.</w:t>
      </w:r>
    </w:p>
    <w:p w:rsidR="002E0536" w:rsidRPr="008A706B" w:rsidRDefault="002E0536" w:rsidP="00CC0353">
      <w:pPr>
        <w:contextualSpacing/>
        <w:rPr>
          <w:rFonts w:eastAsia="Calibri" w:cs="Arial"/>
          <w:szCs w:val="22"/>
        </w:rPr>
      </w:pPr>
    </w:p>
    <w:p w:rsidR="00112602" w:rsidRDefault="002E0536" w:rsidP="00112602">
      <w:pPr>
        <w:pStyle w:val="ListParagraph"/>
        <w:numPr>
          <w:ilvl w:val="0"/>
          <w:numId w:val="61"/>
        </w:numPr>
        <w:ind w:hanging="11"/>
        <w:rPr>
          <w:rFonts w:ascii="Arial" w:eastAsia="Calibri" w:hAnsi="Arial" w:cs="Arial"/>
        </w:rPr>
      </w:pPr>
      <w:r w:rsidRPr="00112602">
        <w:rPr>
          <w:rFonts w:ascii="Arial" w:eastAsia="Calibri" w:hAnsi="Arial" w:cs="Arial"/>
        </w:rPr>
        <w:t xml:space="preserve">Unless other arrangements have been agreed with the Authority, a list of the unserviceable parts, materials etc. disposed of under </w:t>
      </w:r>
      <w:r w:rsidRPr="00112602">
        <w:rPr>
          <w:rFonts w:ascii="Arial" w:eastAsia="Calibri" w:hAnsi="Arial" w:cs="Arial"/>
          <w:b/>
        </w:rPr>
        <w:t xml:space="preserve">sub-clause </w:t>
      </w:r>
      <w:r w:rsidR="00112602" w:rsidRPr="00112602">
        <w:rPr>
          <w:rFonts w:ascii="Arial" w:eastAsia="Calibri" w:hAnsi="Arial" w:cs="Arial"/>
          <w:b/>
        </w:rPr>
        <w:t>1</w:t>
      </w:r>
      <w:r w:rsidR="00112602">
        <w:rPr>
          <w:rFonts w:ascii="Arial" w:eastAsia="Calibri" w:hAnsi="Arial" w:cs="Arial"/>
        </w:rPr>
        <w:t xml:space="preserve"> </w:t>
      </w:r>
      <w:r w:rsidRPr="00112602">
        <w:rPr>
          <w:rFonts w:ascii="Arial" w:eastAsia="Calibri" w:hAnsi="Arial" w:cs="Arial"/>
        </w:rPr>
        <w:t>above</w:t>
      </w:r>
      <w:r w:rsidR="00112602">
        <w:rPr>
          <w:rFonts w:ascii="Arial" w:eastAsia="Calibri" w:hAnsi="Arial" w:cs="Arial"/>
        </w:rPr>
        <w:t>,</w:t>
      </w:r>
      <w:r w:rsidRPr="00112602">
        <w:rPr>
          <w:rFonts w:ascii="Arial" w:eastAsia="Calibri" w:hAnsi="Arial" w:cs="Arial"/>
        </w:rPr>
        <w:t xml:space="preserve"> countersigned by the Repair Manager, shall be furnished to the Procurement Branch together wi</w:t>
      </w:r>
      <w:r w:rsidR="00112602" w:rsidRPr="00112602">
        <w:rPr>
          <w:rFonts w:ascii="Arial" w:eastAsia="Calibri" w:hAnsi="Arial" w:cs="Arial"/>
        </w:rPr>
        <w:t>th a statement of the proceeds.</w:t>
      </w:r>
    </w:p>
    <w:p w:rsidR="00112602" w:rsidRPr="00112602" w:rsidRDefault="00112602" w:rsidP="00112602">
      <w:pPr>
        <w:pStyle w:val="ListParagraph"/>
        <w:rPr>
          <w:rFonts w:ascii="Arial" w:eastAsia="Calibri" w:hAnsi="Arial" w:cs="Arial"/>
        </w:rPr>
      </w:pPr>
    </w:p>
    <w:p w:rsidR="002E0536" w:rsidRPr="00112602" w:rsidRDefault="002E0536" w:rsidP="00112602">
      <w:pPr>
        <w:pStyle w:val="ListParagraph"/>
        <w:numPr>
          <w:ilvl w:val="0"/>
          <w:numId w:val="61"/>
        </w:numPr>
        <w:ind w:hanging="11"/>
        <w:rPr>
          <w:rFonts w:ascii="Arial" w:eastAsia="Calibri" w:hAnsi="Arial" w:cs="Arial"/>
        </w:rPr>
      </w:pPr>
      <w:r w:rsidRPr="00112602">
        <w:rPr>
          <w:rFonts w:ascii="Arial" w:eastAsia="Calibri" w:hAnsi="Arial" w:cs="Arial"/>
        </w:rPr>
        <w:t xml:space="preserve"> If there are no </w:t>
      </w:r>
      <w:r w:rsidR="00112602" w:rsidRPr="00112602">
        <w:rPr>
          <w:rFonts w:ascii="Arial" w:eastAsia="Calibri" w:hAnsi="Arial" w:cs="Arial"/>
        </w:rPr>
        <w:t>instances</w:t>
      </w:r>
      <w:r w:rsidRPr="00112602">
        <w:rPr>
          <w:rFonts w:ascii="Arial" w:eastAsia="Calibri" w:hAnsi="Arial" w:cs="Arial"/>
        </w:rPr>
        <w:t xml:space="preserve"> of unserviceable parts, materials etc, the Contractor shall, on the conclusion of the Contract furnish a certificate to that effect, countersigned by the Repair Manager, to the Procurement Branch.</w:t>
      </w:r>
    </w:p>
    <w:p w:rsidR="00B26637" w:rsidRPr="008A706B" w:rsidRDefault="00B26637" w:rsidP="00B26637">
      <w:pPr>
        <w:pStyle w:val="NoSpacing"/>
        <w:rPr>
          <w:rFonts w:cs="Arial"/>
          <w:bCs/>
          <w:szCs w:val="22"/>
          <w:lang w:eastAsia="en-GB"/>
        </w:rPr>
      </w:pPr>
    </w:p>
    <w:p w:rsidR="008A432F" w:rsidRPr="008A706B" w:rsidRDefault="008A432F" w:rsidP="00B26637">
      <w:pPr>
        <w:pStyle w:val="NoSpacing"/>
        <w:rPr>
          <w:rFonts w:cs="Arial"/>
          <w:b/>
          <w:bCs/>
          <w:szCs w:val="22"/>
          <w:lang w:eastAsia="en-GB"/>
        </w:rPr>
      </w:pPr>
      <w:r w:rsidRPr="008A706B">
        <w:rPr>
          <w:rFonts w:cs="Arial"/>
          <w:b/>
          <w:bCs/>
          <w:szCs w:val="22"/>
          <w:lang w:eastAsia="en-GB"/>
        </w:rPr>
        <w:t>L</w:t>
      </w:r>
      <w:r w:rsidR="002E0536" w:rsidRPr="008A706B">
        <w:rPr>
          <w:rFonts w:cs="Arial"/>
          <w:b/>
          <w:bCs/>
          <w:szCs w:val="22"/>
          <w:lang w:eastAsia="en-GB"/>
        </w:rPr>
        <w:t>1</w:t>
      </w:r>
      <w:r w:rsidR="00CC0353" w:rsidRPr="008A706B">
        <w:rPr>
          <w:rFonts w:cs="Arial"/>
          <w:b/>
          <w:bCs/>
          <w:szCs w:val="22"/>
          <w:lang w:eastAsia="en-GB"/>
        </w:rPr>
        <w:t>1</w:t>
      </w:r>
      <w:r w:rsidRPr="008A706B">
        <w:rPr>
          <w:rFonts w:cs="Arial"/>
          <w:b/>
          <w:bCs/>
          <w:szCs w:val="22"/>
          <w:lang w:eastAsia="en-GB"/>
        </w:rPr>
        <w:t xml:space="preserve">. </w:t>
      </w:r>
      <w:bookmarkStart w:id="198" w:name="Warranty"/>
      <w:r w:rsidRPr="008A706B">
        <w:rPr>
          <w:rFonts w:cs="Arial"/>
          <w:b/>
          <w:bCs/>
          <w:szCs w:val="22"/>
          <w:lang w:eastAsia="en-GB"/>
        </w:rPr>
        <w:t>Warranty</w:t>
      </w:r>
      <w:bookmarkEnd w:id="198"/>
    </w:p>
    <w:p w:rsidR="008A432F" w:rsidRPr="008A706B" w:rsidRDefault="008A432F" w:rsidP="00B26637">
      <w:pPr>
        <w:pStyle w:val="NoSpacing"/>
        <w:rPr>
          <w:rFonts w:cs="Arial"/>
          <w:bCs/>
          <w:szCs w:val="22"/>
          <w:lang w:eastAsia="en-GB"/>
        </w:rPr>
      </w:pPr>
    </w:p>
    <w:p w:rsidR="008A432F" w:rsidRPr="003D78E5" w:rsidRDefault="003D78E5" w:rsidP="00B26637">
      <w:pPr>
        <w:pStyle w:val="NoSpacing"/>
        <w:rPr>
          <w:rFonts w:cs="Arial"/>
          <w:b/>
          <w:bCs/>
          <w:color w:val="FF0000"/>
          <w:szCs w:val="22"/>
          <w:lang w:eastAsia="en-GB"/>
        </w:rPr>
      </w:pPr>
      <w:r w:rsidRPr="003D78E5">
        <w:rPr>
          <w:rFonts w:cs="Arial"/>
          <w:b/>
          <w:bCs/>
          <w:color w:val="FF0000"/>
          <w:szCs w:val="22"/>
          <w:lang w:eastAsia="en-GB"/>
        </w:rPr>
        <w:t>REDACTION OF INFORMATION AT CLAUSE L11.</w:t>
      </w:r>
    </w:p>
    <w:p w:rsidR="00B21D23" w:rsidRPr="008A706B" w:rsidRDefault="00B21D23" w:rsidP="00B26637">
      <w:pPr>
        <w:pStyle w:val="NoSpacing"/>
        <w:rPr>
          <w:rFonts w:cs="Arial"/>
          <w:b/>
          <w:bCs/>
          <w:szCs w:val="22"/>
          <w:lang w:eastAsia="en-GB"/>
        </w:rPr>
      </w:pPr>
    </w:p>
    <w:p w:rsidR="008A432F" w:rsidRPr="008A706B" w:rsidRDefault="008A432F" w:rsidP="00B26637">
      <w:pPr>
        <w:pStyle w:val="NoSpacing"/>
        <w:rPr>
          <w:rFonts w:cs="Arial"/>
          <w:b/>
          <w:bCs/>
          <w:szCs w:val="22"/>
          <w:lang w:eastAsia="en-GB"/>
        </w:rPr>
      </w:pPr>
      <w:r w:rsidRPr="008A706B">
        <w:rPr>
          <w:rFonts w:cs="Arial"/>
          <w:b/>
          <w:bCs/>
          <w:szCs w:val="22"/>
          <w:lang w:eastAsia="en-GB"/>
        </w:rPr>
        <w:t>L</w:t>
      </w:r>
      <w:r w:rsidR="00981BEF" w:rsidRPr="008A706B">
        <w:rPr>
          <w:rFonts w:cs="Arial"/>
          <w:b/>
          <w:bCs/>
          <w:szCs w:val="22"/>
          <w:lang w:eastAsia="en-GB"/>
        </w:rPr>
        <w:t>1</w:t>
      </w:r>
      <w:r w:rsidR="00B21D23" w:rsidRPr="008A706B">
        <w:rPr>
          <w:rFonts w:cs="Arial"/>
          <w:b/>
          <w:bCs/>
          <w:szCs w:val="22"/>
          <w:lang w:eastAsia="en-GB"/>
        </w:rPr>
        <w:t>2</w:t>
      </w:r>
      <w:r w:rsidRPr="008A706B">
        <w:rPr>
          <w:rFonts w:cs="Arial"/>
          <w:b/>
          <w:bCs/>
          <w:szCs w:val="22"/>
          <w:lang w:eastAsia="en-GB"/>
        </w:rPr>
        <w:t>.</w:t>
      </w:r>
      <w:bookmarkStart w:id="199" w:name="Turnaroundtimes"/>
      <w:r w:rsidRPr="008A706B">
        <w:rPr>
          <w:rFonts w:cs="Arial"/>
          <w:b/>
          <w:bCs/>
          <w:szCs w:val="22"/>
          <w:lang w:eastAsia="en-GB"/>
        </w:rPr>
        <w:t>Turnaround Times</w:t>
      </w:r>
      <w:bookmarkEnd w:id="199"/>
    </w:p>
    <w:p w:rsidR="008A432F" w:rsidRPr="008A706B" w:rsidRDefault="008A432F" w:rsidP="00B26637">
      <w:pPr>
        <w:pStyle w:val="NoSpacing"/>
        <w:rPr>
          <w:rFonts w:cs="Arial"/>
          <w:bCs/>
          <w:szCs w:val="22"/>
          <w:lang w:eastAsia="en-GB"/>
        </w:rPr>
      </w:pPr>
    </w:p>
    <w:p w:rsidR="008A432F" w:rsidRPr="008A706B" w:rsidRDefault="008A432F" w:rsidP="00B26637">
      <w:pPr>
        <w:pStyle w:val="NoSpacing"/>
        <w:rPr>
          <w:rFonts w:cs="Arial"/>
          <w:bCs/>
          <w:szCs w:val="22"/>
          <w:lang w:eastAsia="en-GB"/>
        </w:rPr>
      </w:pPr>
      <w:r w:rsidRPr="008A706B">
        <w:rPr>
          <w:rFonts w:cs="Arial"/>
          <w:bCs/>
          <w:szCs w:val="22"/>
          <w:lang w:eastAsia="en-GB"/>
        </w:rPr>
        <w:t>Contractor Deliverables shall be repaired within the agreed turnaround time</w:t>
      </w:r>
      <w:r w:rsidR="00D1008F" w:rsidRPr="008A706B">
        <w:rPr>
          <w:rFonts w:cs="Arial"/>
          <w:bCs/>
          <w:szCs w:val="22"/>
          <w:lang w:eastAsia="en-GB"/>
        </w:rPr>
        <w:t xml:space="preserve"> as detailed in the successful Tender that will be enshrined within any Contract awarded.</w:t>
      </w:r>
      <w:r w:rsidRPr="008A706B">
        <w:rPr>
          <w:rFonts w:cs="Arial"/>
          <w:bCs/>
          <w:color w:val="0070C0"/>
          <w:szCs w:val="22"/>
          <w:lang w:eastAsia="en-GB"/>
        </w:rPr>
        <w:t xml:space="preserve"> </w:t>
      </w:r>
      <w:r w:rsidR="00D1008F" w:rsidRPr="008A706B">
        <w:rPr>
          <w:rFonts w:cs="Arial"/>
          <w:bCs/>
          <w:szCs w:val="22"/>
          <w:lang w:eastAsia="en-GB"/>
        </w:rPr>
        <w:t xml:space="preserve"> Turnaround time is</w:t>
      </w:r>
      <w:r w:rsidRPr="008A706B">
        <w:rPr>
          <w:rFonts w:cs="Arial"/>
          <w:bCs/>
          <w:szCs w:val="22"/>
          <w:lang w:eastAsia="en-GB"/>
        </w:rPr>
        <w:t xml:space="preserve"> a figure in business days, </w:t>
      </w:r>
      <w:r w:rsidR="00E91E9D" w:rsidRPr="008A706B">
        <w:rPr>
          <w:rFonts w:cs="Arial"/>
          <w:bCs/>
          <w:szCs w:val="22"/>
          <w:lang w:eastAsia="en-GB"/>
        </w:rPr>
        <w:t>and</w:t>
      </w:r>
      <w:r w:rsidRPr="008A706B">
        <w:rPr>
          <w:rFonts w:cs="Arial"/>
          <w:bCs/>
          <w:szCs w:val="22"/>
          <w:lang w:eastAsia="en-GB"/>
        </w:rPr>
        <w:t xml:space="preserve"> is the time from when a Contractor Deliverable and a Purchase Order </w:t>
      </w:r>
      <w:r w:rsidRPr="008A706B">
        <w:rPr>
          <w:rFonts w:cs="Arial"/>
          <w:b/>
          <w:bCs/>
          <w:szCs w:val="22"/>
          <w:lang w:eastAsia="en-GB"/>
        </w:rPr>
        <w:t>(</w:t>
      </w:r>
      <w:r w:rsidR="00C61330" w:rsidRPr="008A706B">
        <w:rPr>
          <w:rFonts w:cs="Arial"/>
          <w:b/>
          <w:bCs/>
          <w:szCs w:val="22"/>
          <w:lang w:eastAsia="en-GB"/>
        </w:rPr>
        <w:t>Schedule</w:t>
      </w:r>
      <w:r w:rsidR="00E91E9D" w:rsidRPr="008A706B">
        <w:rPr>
          <w:rFonts w:cs="Arial"/>
          <w:b/>
          <w:bCs/>
          <w:szCs w:val="22"/>
          <w:lang w:eastAsia="en-GB"/>
        </w:rPr>
        <w:t xml:space="preserve"> 9</w:t>
      </w:r>
      <w:r w:rsidRPr="008A706B">
        <w:rPr>
          <w:rFonts w:cs="Arial"/>
          <w:b/>
          <w:bCs/>
          <w:szCs w:val="22"/>
          <w:lang w:eastAsia="en-GB"/>
        </w:rPr>
        <w:t>)</w:t>
      </w:r>
      <w:r w:rsidRPr="008A706B">
        <w:rPr>
          <w:rFonts w:cs="Arial"/>
          <w:bCs/>
          <w:szCs w:val="22"/>
          <w:lang w:eastAsia="en-GB"/>
        </w:rPr>
        <w:t xml:space="preserve"> is received at the Contractor’s premises to when the Contractor Deliverables are packaged and </w:t>
      </w:r>
      <w:r w:rsidR="00B21D23" w:rsidRPr="008A706B">
        <w:rPr>
          <w:rFonts w:cs="Arial"/>
          <w:bCs/>
          <w:szCs w:val="22"/>
          <w:lang w:eastAsia="en-GB"/>
        </w:rPr>
        <w:t xml:space="preserve">Team </w:t>
      </w:r>
      <w:r w:rsidR="009E4120" w:rsidRPr="008A706B">
        <w:rPr>
          <w:rFonts w:cs="Arial"/>
          <w:bCs/>
          <w:szCs w:val="22"/>
          <w:lang w:eastAsia="en-GB"/>
        </w:rPr>
        <w:t>Leidos</w:t>
      </w:r>
      <w:r w:rsidR="007B3AA6" w:rsidRPr="008A706B">
        <w:rPr>
          <w:rFonts w:cs="Arial"/>
          <w:bCs/>
          <w:szCs w:val="22"/>
          <w:lang w:eastAsia="en-GB"/>
        </w:rPr>
        <w:t xml:space="preserve"> has confirmed a delivery slot. </w:t>
      </w:r>
    </w:p>
    <w:p w:rsidR="007B3AA6" w:rsidRPr="008A706B" w:rsidRDefault="007B3AA6" w:rsidP="00B26637">
      <w:pPr>
        <w:pStyle w:val="NoSpacing"/>
        <w:rPr>
          <w:rFonts w:cs="Arial"/>
          <w:bCs/>
          <w:szCs w:val="22"/>
          <w:lang w:eastAsia="en-GB"/>
        </w:rPr>
      </w:pPr>
    </w:p>
    <w:p w:rsidR="008A432F" w:rsidRPr="008A706B" w:rsidRDefault="008A432F" w:rsidP="00B26637">
      <w:pPr>
        <w:pStyle w:val="NoSpacing"/>
        <w:rPr>
          <w:rFonts w:cs="Arial"/>
          <w:bCs/>
          <w:szCs w:val="22"/>
          <w:lang w:eastAsia="en-GB"/>
        </w:rPr>
      </w:pPr>
      <w:r w:rsidRPr="008A706B">
        <w:rPr>
          <w:rFonts w:cs="Arial"/>
          <w:bCs/>
          <w:szCs w:val="22"/>
          <w:lang w:eastAsia="en-GB"/>
        </w:rPr>
        <w:t>If the Contractor is unable to undertake the required task within the turnaround time, the Contractor must notify the Authority within one week of receipt of the Contractor Deliverable with detailed reasons why the Contractor is unable to meet the turnaround time. The Authority shall have absolute discretion to extend the turnaround time.</w:t>
      </w:r>
    </w:p>
    <w:p w:rsidR="008A432F" w:rsidRPr="008A706B" w:rsidRDefault="008A432F" w:rsidP="00B26637">
      <w:pPr>
        <w:pStyle w:val="NoSpacing"/>
        <w:rPr>
          <w:rFonts w:cs="Arial"/>
          <w:bCs/>
          <w:szCs w:val="22"/>
          <w:lang w:eastAsia="en-GB"/>
        </w:rPr>
      </w:pPr>
    </w:p>
    <w:p w:rsidR="008A432F" w:rsidRPr="008A706B" w:rsidRDefault="008A432F" w:rsidP="00B26637">
      <w:pPr>
        <w:pStyle w:val="NoSpacing"/>
        <w:rPr>
          <w:rFonts w:cs="Arial"/>
          <w:bCs/>
          <w:szCs w:val="22"/>
          <w:lang w:eastAsia="en-GB"/>
        </w:rPr>
      </w:pPr>
      <w:r w:rsidRPr="008A706B">
        <w:rPr>
          <w:rFonts w:cs="Arial"/>
          <w:bCs/>
          <w:szCs w:val="22"/>
          <w:lang w:eastAsia="en-GB"/>
        </w:rPr>
        <w:t>If the Authority agrees to extend the turnaround time they shall notify the Contractor of the varied turnaround time by updating the Contract Status Report as soon as possible. The varied turnaround time shall be no longer than 25% of the original turnaround time.</w:t>
      </w:r>
    </w:p>
    <w:p w:rsidR="008A432F" w:rsidRPr="008A706B" w:rsidRDefault="008A432F" w:rsidP="00B26637">
      <w:pPr>
        <w:pStyle w:val="NoSpacing"/>
        <w:rPr>
          <w:rFonts w:cs="Arial"/>
          <w:bCs/>
          <w:szCs w:val="22"/>
          <w:lang w:eastAsia="en-GB"/>
        </w:rPr>
      </w:pPr>
    </w:p>
    <w:p w:rsidR="008A432F" w:rsidRPr="008A706B" w:rsidRDefault="008A432F" w:rsidP="00B26637">
      <w:pPr>
        <w:pStyle w:val="NoSpacing"/>
        <w:rPr>
          <w:rFonts w:cs="Arial"/>
          <w:bCs/>
          <w:szCs w:val="22"/>
          <w:lang w:eastAsia="en-GB"/>
        </w:rPr>
      </w:pPr>
      <w:r w:rsidRPr="008A706B">
        <w:rPr>
          <w:rFonts w:cs="Arial"/>
          <w:bCs/>
          <w:szCs w:val="22"/>
          <w:lang w:eastAsia="en-GB"/>
        </w:rPr>
        <w:t xml:space="preserve">For the purposes of this Contract, ‘business days’ shall refer to Monday – Friday, excluding all Weekends, Bank Holidays and the seven (7) day period encompassing Christmas Day and New Year’s Day (25th Dec and 1st Jan respectively). </w:t>
      </w:r>
    </w:p>
    <w:p w:rsidR="008A432F" w:rsidRPr="008A706B" w:rsidRDefault="008A432F" w:rsidP="00B26637">
      <w:pPr>
        <w:pStyle w:val="NoSpacing"/>
        <w:rPr>
          <w:rFonts w:cs="Arial"/>
          <w:bCs/>
          <w:szCs w:val="22"/>
          <w:lang w:eastAsia="en-GB"/>
        </w:rPr>
      </w:pPr>
    </w:p>
    <w:p w:rsidR="008A432F" w:rsidRDefault="008A432F" w:rsidP="00B26637">
      <w:pPr>
        <w:pStyle w:val="NoSpacing"/>
        <w:rPr>
          <w:rFonts w:cs="Arial"/>
          <w:bCs/>
          <w:szCs w:val="22"/>
          <w:lang w:eastAsia="en-GB"/>
        </w:rPr>
      </w:pPr>
      <w:r w:rsidRPr="008A706B">
        <w:rPr>
          <w:rFonts w:cs="Arial"/>
          <w:bCs/>
          <w:szCs w:val="22"/>
          <w:lang w:eastAsia="en-GB"/>
        </w:rPr>
        <w:t xml:space="preserve">The Contractor shall monitor performance of each repair against the turnaround time and shall provide a Contract Status Report in accordance with </w:t>
      </w:r>
      <w:r w:rsidRPr="008A706B">
        <w:rPr>
          <w:rFonts w:cs="Arial"/>
          <w:b/>
          <w:bCs/>
          <w:szCs w:val="22"/>
          <w:lang w:eastAsia="en-GB"/>
        </w:rPr>
        <w:t>Clause H1</w:t>
      </w:r>
      <w:r w:rsidRPr="008A706B">
        <w:rPr>
          <w:rFonts w:cs="Arial"/>
          <w:bCs/>
          <w:szCs w:val="22"/>
          <w:lang w:eastAsia="en-GB"/>
        </w:rPr>
        <w:t xml:space="preserve"> and </w:t>
      </w:r>
      <w:r w:rsidR="000019DF" w:rsidRPr="008A706B">
        <w:rPr>
          <w:rFonts w:cs="Arial"/>
          <w:b/>
          <w:bCs/>
          <w:szCs w:val="22"/>
          <w:lang w:eastAsia="en-GB"/>
        </w:rPr>
        <w:t>Schedule</w:t>
      </w:r>
      <w:r w:rsidRPr="008A706B">
        <w:rPr>
          <w:rFonts w:cs="Arial"/>
          <w:b/>
          <w:bCs/>
          <w:szCs w:val="22"/>
          <w:lang w:eastAsia="en-GB"/>
        </w:rPr>
        <w:t xml:space="preserve"> </w:t>
      </w:r>
      <w:r w:rsidR="00DC42C4" w:rsidRPr="008A706B">
        <w:rPr>
          <w:rFonts w:cs="Arial"/>
          <w:b/>
          <w:bCs/>
          <w:szCs w:val="22"/>
          <w:lang w:eastAsia="en-GB"/>
        </w:rPr>
        <w:t>3</w:t>
      </w:r>
      <w:r w:rsidRPr="008A706B">
        <w:rPr>
          <w:rFonts w:cs="Arial"/>
          <w:bCs/>
          <w:szCs w:val="22"/>
          <w:lang w:eastAsia="en-GB"/>
        </w:rPr>
        <w:t xml:space="preserve"> to the Contract. This information is to be detailed on a monthly basis in accordance with</w:t>
      </w:r>
      <w:r w:rsidR="00BB679B" w:rsidRPr="008A706B">
        <w:rPr>
          <w:rFonts w:cs="Arial"/>
          <w:bCs/>
          <w:szCs w:val="22"/>
          <w:lang w:eastAsia="en-GB"/>
        </w:rPr>
        <w:t>, and in the format of,</w:t>
      </w:r>
      <w:r w:rsidRPr="008A706B">
        <w:rPr>
          <w:rFonts w:cs="Arial"/>
          <w:bCs/>
          <w:szCs w:val="22"/>
          <w:lang w:eastAsia="en-GB"/>
        </w:rPr>
        <w:t xml:space="preserve"> the Contract Status Report at </w:t>
      </w:r>
      <w:r w:rsidR="00C61330" w:rsidRPr="008A706B">
        <w:rPr>
          <w:rFonts w:cs="Arial"/>
          <w:b/>
          <w:bCs/>
          <w:szCs w:val="22"/>
          <w:lang w:eastAsia="en-GB"/>
        </w:rPr>
        <w:t xml:space="preserve">Schedule </w:t>
      </w:r>
      <w:r w:rsidR="00E91E9D" w:rsidRPr="008A706B">
        <w:rPr>
          <w:rFonts w:cs="Arial"/>
          <w:b/>
          <w:bCs/>
          <w:szCs w:val="22"/>
          <w:lang w:eastAsia="en-GB"/>
        </w:rPr>
        <w:t>1</w:t>
      </w:r>
      <w:r w:rsidR="00BB679B" w:rsidRPr="008A706B">
        <w:rPr>
          <w:rFonts w:cs="Arial"/>
          <w:b/>
          <w:bCs/>
          <w:szCs w:val="22"/>
          <w:lang w:eastAsia="en-GB"/>
        </w:rPr>
        <w:t>5</w:t>
      </w:r>
      <w:r w:rsidR="00E91E9D" w:rsidRPr="008A706B">
        <w:rPr>
          <w:rFonts w:cs="Arial"/>
          <w:b/>
          <w:bCs/>
          <w:szCs w:val="22"/>
          <w:lang w:eastAsia="en-GB"/>
        </w:rPr>
        <w:t xml:space="preserve"> </w:t>
      </w:r>
      <w:r w:rsidRPr="008A706B">
        <w:rPr>
          <w:rFonts w:cs="Arial"/>
          <w:bCs/>
          <w:szCs w:val="22"/>
          <w:lang w:eastAsia="en-GB"/>
        </w:rPr>
        <w:t xml:space="preserve">of the Contract. The report shall be sent to the Authority’s Procurement Manager and Repair Manager as identified at </w:t>
      </w:r>
      <w:r w:rsidR="00E91E9D" w:rsidRPr="008A706B">
        <w:rPr>
          <w:rFonts w:cs="Arial"/>
          <w:bCs/>
          <w:szCs w:val="22"/>
          <w:lang w:eastAsia="en-GB"/>
        </w:rPr>
        <w:t>Box 1 and 2 of the DEFFORM 111.</w:t>
      </w:r>
    </w:p>
    <w:p w:rsidR="00292BFC" w:rsidRPr="008A706B" w:rsidRDefault="00292BFC" w:rsidP="00B26637">
      <w:pPr>
        <w:pStyle w:val="NoSpacing"/>
        <w:rPr>
          <w:rFonts w:cs="Arial"/>
          <w:bCs/>
          <w:szCs w:val="22"/>
          <w:lang w:eastAsia="en-GB"/>
        </w:rPr>
      </w:pPr>
    </w:p>
    <w:p w:rsidR="008A432F" w:rsidRPr="008A706B" w:rsidRDefault="008A432F" w:rsidP="008A432F">
      <w:pPr>
        <w:rPr>
          <w:rFonts w:cs="Arial"/>
          <w:bCs/>
          <w:szCs w:val="22"/>
          <w:lang w:eastAsia="en-GB"/>
        </w:rPr>
      </w:pPr>
    </w:p>
    <w:p w:rsidR="008A432F" w:rsidRPr="008A706B" w:rsidRDefault="008A432F" w:rsidP="008A432F">
      <w:pPr>
        <w:spacing w:after="200" w:line="276" w:lineRule="auto"/>
        <w:rPr>
          <w:rFonts w:cs="Arial"/>
          <w:b/>
          <w:szCs w:val="22"/>
          <w:lang w:eastAsia="en-GB"/>
        </w:rPr>
      </w:pPr>
      <w:bookmarkStart w:id="200" w:name="_Toc367085102"/>
      <w:bookmarkStart w:id="201" w:name="_Toc367970742"/>
      <w:bookmarkStart w:id="202" w:name="_Toc371500817"/>
      <w:r w:rsidRPr="008A706B">
        <w:rPr>
          <w:rFonts w:cs="Arial"/>
          <w:b/>
          <w:szCs w:val="22"/>
          <w:lang w:eastAsia="en-GB"/>
        </w:rPr>
        <w:t>L</w:t>
      </w:r>
      <w:r w:rsidR="00D43611" w:rsidRPr="008A706B">
        <w:rPr>
          <w:rFonts w:cs="Arial"/>
          <w:b/>
          <w:szCs w:val="22"/>
          <w:lang w:eastAsia="en-GB"/>
        </w:rPr>
        <w:t>1</w:t>
      </w:r>
      <w:r w:rsidR="00B21D23" w:rsidRPr="008A706B">
        <w:rPr>
          <w:rFonts w:cs="Arial"/>
          <w:b/>
          <w:szCs w:val="22"/>
          <w:lang w:eastAsia="en-GB"/>
        </w:rPr>
        <w:t>3</w:t>
      </w:r>
      <w:r w:rsidRPr="008A706B">
        <w:rPr>
          <w:rFonts w:cs="Arial"/>
          <w:b/>
          <w:szCs w:val="22"/>
          <w:lang w:eastAsia="en-GB"/>
        </w:rPr>
        <w:t xml:space="preserve">. </w:t>
      </w:r>
      <w:bookmarkStart w:id="203" w:name="DelInst"/>
      <w:r w:rsidRPr="008A706B">
        <w:rPr>
          <w:rFonts w:cs="Arial"/>
          <w:b/>
          <w:szCs w:val="22"/>
          <w:lang w:eastAsia="en-GB"/>
        </w:rPr>
        <w:t>Delivery Instructions</w:t>
      </w:r>
      <w:bookmarkEnd w:id="203"/>
    </w:p>
    <w:p w:rsidR="008A432F" w:rsidRPr="008A706B" w:rsidRDefault="008A432F" w:rsidP="008A432F">
      <w:pPr>
        <w:spacing w:after="100"/>
        <w:rPr>
          <w:rFonts w:eastAsia="Calibri" w:cs="Arial"/>
          <w:szCs w:val="22"/>
        </w:rPr>
      </w:pPr>
      <w:r w:rsidRPr="008A706B">
        <w:rPr>
          <w:rFonts w:eastAsia="Calibri" w:cs="Arial"/>
          <w:szCs w:val="22"/>
        </w:rPr>
        <w:t xml:space="preserve">All Contract Deliverables shall be shipped in accordance with the requirements stated in the Contract </w:t>
      </w:r>
      <w:r w:rsidR="0078687A" w:rsidRPr="008A706B">
        <w:rPr>
          <w:rFonts w:eastAsia="Calibri" w:cs="Arial"/>
          <w:szCs w:val="22"/>
        </w:rPr>
        <w:t xml:space="preserve">(K6, K9 </w:t>
      </w:r>
      <w:r w:rsidRPr="008A706B">
        <w:rPr>
          <w:rFonts w:eastAsia="Calibri" w:cs="Arial"/>
          <w:szCs w:val="22"/>
        </w:rPr>
        <w:t xml:space="preserve">and </w:t>
      </w:r>
      <w:r w:rsidR="000019DF" w:rsidRPr="008A706B">
        <w:rPr>
          <w:rFonts w:eastAsia="Calibri" w:cs="Arial"/>
          <w:szCs w:val="22"/>
        </w:rPr>
        <w:t>Schedule</w:t>
      </w:r>
      <w:r w:rsidR="00DC42C4" w:rsidRPr="008A706B">
        <w:rPr>
          <w:rFonts w:eastAsia="Calibri" w:cs="Arial"/>
          <w:szCs w:val="22"/>
        </w:rPr>
        <w:t xml:space="preserve"> </w:t>
      </w:r>
      <w:r w:rsidRPr="008A706B">
        <w:rPr>
          <w:rFonts w:eastAsia="Calibri" w:cs="Arial"/>
          <w:szCs w:val="22"/>
        </w:rPr>
        <w:t xml:space="preserve">3) and shall be accompanied by one delivery note per order / delivery. In addition, the delivery note shall be clearly marked with the following information in a human readable Barcode 39 font: </w:t>
      </w:r>
    </w:p>
    <w:p w:rsidR="008A432F" w:rsidRPr="008A706B" w:rsidRDefault="008A432F" w:rsidP="00E91E9D">
      <w:pPr>
        <w:pStyle w:val="NoSpacing"/>
        <w:rPr>
          <w:rFonts w:eastAsia="Calibri" w:cs="Arial"/>
          <w:szCs w:val="22"/>
        </w:rPr>
      </w:pPr>
      <w:r w:rsidRPr="008A706B">
        <w:rPr>
          <w:rFonts w:eastAsia="Calibri" w:cs="Arial"/>
          <w:szCs w:val="22"/>
        </w:rPr>
        <w:t xml:space="preserve">Order Number </w:t>
      </w:r>
    </w:p>
    <w:p w:rsidR="008A432F" w:rsidRPr="008A706B" w:rsidRDefault="008A432F" w:rsidP="00E91E9D">
      <w:pPr>
        <w:pStyle w:val="NoSpacing"/>
        <w:rPr>
          <w:rFonts w:eastAsia="Calibri" w:cs="Arial"/>
          <w:szCs w:val="22"/>
        </w:rPr>
      </w:pPr>
      <w:r w:rsidRPr="008A706B">
        <w:rPr>
          <w:rFonts w:eastAsia="Calibri" w:cs="Arial"/>
          <w:szCs w:val="22"/>
        </w:rPr>
        <w:t>NSN</w:t>
      </w:r>
    </w:p>
    <w:p w:rsidR="008A432F" w:rsidRPr="008A706B" w:rsidRDefault="008A432F" w:rsidP="00E91E9D">
      <w:pPr>
        <w:pStyle w:val="NoSpacing"/>
        <w:rPr>
          <w:rFonts w:eastAsia="Calibri" w:cs="Arial"/>
          <w:szCs w:val="22"/>
        </w:rPr>
      </w:pPr>
      <w:r w:rsidRPr="008A706B">
        <w:rPr>
          <w:rFonts w:eastAsia="Calibri" w:cs="Arial"/>
          <w:szCs w:val="22"/>
        </w:rPr>
        <w:t>PR Number</w:t>
      </w:r>
      <w:r w:rsidRPr="008A706B">
        <w:rPr>
          <w:rFonts w:eastAsia="Calibri" w:cs="Arial"/>
          <w:szCs w:val="22"/>
          <w:vertAlign w:val="superscript"/>
        </w:rPr>
        <w:t xml:space="preserve"> </w:t>
      </w:r>
      <w:r w:rsidRPr="008A706B">
        <w:rPr>
          <w:rFonts w:eastAsia="Calibri" w:cs="Arial"/>
          <w:szCs w:val="22"/>
        </w:rPr>
        <w:t xml:space="preserve">(where applicable)  </w:t>
      </w:r>
    </w:p>
    <w:p w:rsidR="008A432F" w:rsidRPr="008A706B" w:rsidRDefault="0078687A" w:rsidP="00E91E9D">
      <w:pPr>
        <w:pStyle w:val="NoSpacing"/>
        <w:rPr>
          <w:rFonts w:eastAsia="Calibri" w:cs="Arial"/>
          <w:szCs w:val="22"/>
        </w:rPr>
      </w:pPr>
      <w:r w:rsidRPr="008A706B">
        <w:rPr>
          <w:rFonts w:eastAsia="Calibri" w:cs="Arial"/>
          <w:szCs w:val="22"/>
        </w:rPr>
        <w:t>Qty</w:t>
      </w:r>
    </w:p>
    <w:p w:rsidR="00E91E9D" w:rsidRPr="008A706B" w:rsidRDefault="00E91E9D" w:rsidP="00E91E9D">
      <w:pPr>
        <w:pStyle w:val="NoSpacing"/>
        <w:rPr>
          <w:rFonts w:eastAsia="Calibri" w:cs="Arial"/>
          <w:szCs w:val="22"/>
        </w:rPr>
      </w:pPr>
    </w:p>
    <w:p w:rsidR="008A432F" w:rsidRPr="008A706B" w:rsidRDefault="008A432F" w:rsidP="008A432F">
      <w:pPr>
        <w:spacing w:after="100"/>
        <w:rPr>
          <w:rFonts w:eastAsia="Calibri" w:cs="Arial"/>
          <w:szCs w:val="22"/>
        </w:rPr>
      </w:pPr>
      <w:r w:rsidRPr="008A706B">
        <w:rPr>
          <w:rFonts w:eastAsia="Calibri" w:cs="Arial"/>
          <w:szCs w:val="22"/>
        </w:rPr>
        <w:t xml:space="preserve">The delivery note shall make no reference to Terms and Conditions other that those stated in the Contract </w:t>
      </w:r>
    </w:p>
    <w:p w:rsidR="0078687A" w:rsidRPr="008A706B" w:rsidRDefault="0078687A" w:rsidP="008A432F">
      <w:pPr>
        <w:spacing w:after="100"/>
        <w:rPr>
          <w:rFonts w:eastAsia="Calibri" w:cs="Arial"/>
          <w:color w:val="0070C0"/>
          <w:szCs w:val="22"/>
        </w:rPr>
      </w:pPr>
    </w:p>
    <w:p w:rsidR="008A432F" w:rsidRPr="008A706B" w:rsidRDefault="008A432F" w:rsidP="008A432F">
      <w:pPr>
        <w:spacing w:after="200" w:line="276" w:lineRule="auto"/>
        <w:rPr>
          <w:rFonts w:cs="Arial"/>
          <w:b/>
          <w:szCs w:val="22"/>
          <w:lang w:eastAsia="en-GB"/>
        </w:rPr>
      </w:pPr>
      <w:r w:rsidRPr="008A706B">
        <w:rPr>
          <w:rFonts w:cs="Arial"/>
          <w:b/>
          <w:szCs w:val="22"/>
          <w:lang w:eastAsia="en-GB"/>
        </w:rPr>
        <w:t>L1</w:t>
      </w:r>
      <w:r w:rsidR="00B21D23" w:rsidRPr="008A706B">
        <w:rPr>
          <w:rFonts w:cs="Arial"/>
          <w:b/>
          <w:szCs w:val="22"/>
          <w:lang w:eastAsia="en-GB"/>
        </w:rPr>
        <w:t>4</w:t>
      </w:r>
      <w:r w:rsidRPr="008A706B">
        <w:rPr>
          <w:rFonts w:cs="Arial"/>
          <w:b/>
          <w:szCs w:val="22"/>
          <w:lang w:eastAsia="en-GB"/>
        </w:rPr>
        <w:t xml:space="preserve">. </w:t>
      </w:r>
      <w:bookmarkStart w:id="204" w:name="NCD"/>
      <w:r w:rsidRPr="008A706B">
        <w:rPr>
          <w:rFonts w:cs="Arial"/>
          <w:b/>
          <w:szCs w:val="22"/>
          <w:lang w:eastAsia="en-GB"/>
        </w:rPr>
        <w:t>Non-Conforming Deliveries</w:t>
      </w:r>
      <w:bookmarkEnd w:id="204"/>
    </w:p>
    <w:p w:rsidR="008A432F" w:rsidRPr="008A706B" w:rsidRDefault="008A432F" w:rsidP="008A432F">
      <w:pPr>
        <w:rPr>
          <w:rFonts w:eastAsia="Calibri" w:cs="Arial"/>
          <w:szCs w:val="22"/>
        </w:rPr>
      </w:pPr>
      <w:r w:rsidRPr="008A706B">
        <w:rPr>
          <w:rFonts w:eastAsia="Calibri" w:cs="Arial"/>
          <w:szCs w:val="22"/>
        </w:rPr>
        <w:t xml:space="preserve">The Contractor is advised that is it now policy to quarantine and reject any consignments that do not conform to the requirements of the Contract.  Should any consignments be deemed as non-conforming, the Authority shall notify the Contractor as to the reason(s) for </w:t>
      </w:r>
      <w:r w:rsidR="001B5EE1" w:rsidRPr="008A706B">
        <w:rPr>
          <w:rFonts w:eastAsia="Calibri" w:cs="Arial"/>
          <w:szCs w:val="22"/>
        </w:rPr>
        <w:t>non-conformance</w:t>
      </w:r>
      <w:r w:rsidRPr="008A706B">
        <w:rPr>
          <w:rFonts w:eastAsia="Calibri" w:cs="Arial"/>
          <w:szCs w:val="22"/>
        </w:rPr>
        <w:t xml:space="preserve">.  </w:t>
      </w:r>
    </w:p>
    <w:p w:rsidR="008A432F" w:rsidRPr="008A706B" w:rsidRDefault="008A432F" w:rsidP="008A432F">
      <w:pPr>
        <w:rPr>
          <w:rFonts w:eastAsia="Calibri" w:cs="Arial"/>
          <w:szCs w:val="22"/>
        </w:rPr>
      </w:pPr>
    </w:p>
    <w:p w:rsidR="008A432F" w:rsidRPr="008A706B" w:rsidRDefault="008A432F" w:rsidP="008A432F">
      <w:pPr>
        <w:rPr>
          <w:rFonts w:eastAsia="Calibri" w:cs="Arial"/>
          <w:szCs w:val="22"/>
        </w:rPr>
      </w:pPr>
      <w:r w:rsidRPr="008A706B">
        <w:rPr>
          <w:rFonts w:eastAsia="Calibri" w:cs="Arial"/>
          <w:szCs w:val="22"/>
        </w:rPr>
        <w:t xml:space="preserve">In accordance with </w:t>
      </w:r>
      <w:r w:rsidR="00112602">
        <w:rPr>
          <w:rFonts w:eastAsia="Calibri" w:cs="Arial"/>
          <w:b/>
          <w:szCs w:val="22"/>
        </w:rPr>
        <w:t>Clause K5</w:t>
      </w:r>
      <w:r w:rsidRPr="008A706B">
        <w:rPr>
          <w:rFonts w:eastAsia="Calibri" w:cs="Arial"/>
          <w:b/>
          <w:szCs w:val="22"/>
        </w:rPr>
        <w:t xml:space="preserve"> - Rejection</w:t>
      </w:r>
      <w:r w:rsidRPr="008A706B">
        <w:rPr>
          <w:rFonts w:eastAsia="Calibri" w:cs="Arial"/>
          <w:szCs w:val="22"/>
        </w:rPr>
        <w:t xml:space="preserve">, it shall be the responsibility of the Contractor to rectify the problem on site at </w:t>
      </w:r>
      <w:r w:rsidR="005E5A62" w:rsidRPr="008A706B">
        <w:rPr>
          <w:rFonts w:eastAsia="Calibri" w:cs="Arial"/>
          <w:szCs w:val="22"/>
        </w:rPr>
        <w:t xml:space="preserve">Team </w:t>
      </w:r>
      <w:r w:rsidR="002846C4" w:rsidRPr="008A706B">
        <w:rPr>
          <w:rFonts w:eastAsia="Calibri" w:cs="Arial"/>
          <w:szCs w:val="22"/>
        </w:rPr>
        <w:t xml:space="preserve">Leidos </w:t>
      </w:r>
      <w:r w:rsidRPr="008A706B">
        <w:rPr>
          <w:rFonts w:eastAsia="Calibri" w:cs="Arial"/>
          <w:szCs w:val="22"/>
        </w:rPr>
        <w:t xml:space="preserve">or arrange for the items to be collected and rectified at the contractor's premises at no cost to the </w:t>
      </w:r>
      <w:r w:rsidR="002846C4" w:rsidRPr="008A706B">
        <w:rPr>
          <w:rFonts w:eastAsia="Calibri" w:cs="Arial"/>
          <w:szCs w:val="22"/>
        </w:rPr>
        <w:t>Authority</w:t>
      </w:r>
      <w:r w:rsidRPr="008A706B">
        <w:rPr>
          <w:rFonts w:eastAsia="Calibri" w:cs="Arial"/>
          <w:szCs w:val="22"/>
        </w:rPr>
        <w:t xml:space="preserve">. </w:t>
      </w:r>
    </w:p>
    <w:p w:rsidR="008A432F" w:rsidRPr="008A706B" w:rsidRDefault="008A432F" w:rsidP="008A432F">
      <w:pPr>
        <w:rPr>
          <w:rFonts w:eastAsia="Calibri" w:cs="Arial"/>
          <w:szCs w:val="22"/>
        </w:rPr>
      </w:pPr>
    </w:p>
    <w:p w:rsidR="008A432F" w:rsidRPr="008A706B" w:rsidRDefault="008A432F" w:rsidP="008A432F">
      <w:pPr>
        <w:rPr>
          <w:rFonts w:eastAsia="Calibri" w:cs="Arial"/>
          <w:szCs w:val="22"/>
        </w:rPr>
      </w:pPr>
      <w:r w:rsidRPr="008A706B">
        <w:rPr>
          <w:rFonts w:eastAsia="Calibri" w:cs="Arial"/>
          <w:szCs w:val="22"/>
        </w:rPr>
        <w:t xml:space="preserve">The list attached details the reasons upon which a consignment may be rejected.  It is advised however that in certain circumstances the Authority may consider it impractical for the Contractor to undertake any rectification due to geographical location, nature of the non-conformance and/or urgency of need, in these situations the Authority may request </w:t>
      </w:r>
      <w:r w:rsidR="005E5A62" w:rsidRPr="008A706B">
        <w:rPr>
          <w:rFonts w:eastAsia="Calibri" w:cs="Arial"/>
          <w:szCs w:val="22"/>
        </w:rPr>
        <w:t xml:space="preserve">Team </w:t>
      </w:r>
      <w:r w:rsidRPr="008A706B">
        <w:rPr>
          <w:rFonts w:eastAsia="Calibri" w:cs="Arial"/>
          <w:szCs w:val="22"/>
        </w:rPr>
        <w:t>L</w:t>
      </w:r>
      <w:r w:rsidR="002846C4" w:rsidRPr="008A706B">
        <w:rPr>
          <w:rFonts w:eastAsia="Calibri" w:cs="Arial"/>
          <w:szCs w:val="22"/>
        </w:rPr>
        <w:t>eidos</w:t>
      </w:r>
      <w:r w:rsidRPr="008A706B">
        <w:rPr>
          <w:rFonts w:eastAsia="Calibri" w:cs="Arial"/>
          <w:szCs w:val="22"/>
        </w:rPr>
        <w:t xml:space="preserve"> to undertake the rectification action but will pass on any associated costs to the Contractor as necessary.</w:t>
      </w:r>
    </w:p>
    <w:p w:rsidR="008A432F" w:rsidRPr="008A706B" w:rsidRDefault="008A432F" w:rsidP="008A432F">
      <w:pPr>
        <w:rPr>
          <w:rFonts w:eastAsia="Calibri" w:cs="Arial"/>
          <w:szCs w:val="22"/>
        </w:rPr>
      </w:pPr>
    </w:p>
    <w:p w:rsidR="008A432F" w:rsidRPr="008A706B" w:rsidRDefault="008A432F" w:rsidP="008A432F">
      <w:pPr>
        <w:rPr>
          <w:rFonts w:eastAsia="Calibri" w:cs="Arial"/>
          <w:b/>
          <w:szCs w:val="22"/>
          <w:u w:val="single"/>
        </w:rPr>
      </w:pPr>
      <w:r w:rsidRPr="008A706B">
        <w:rPr>
          <w:rFonts w:eastAsia="Calibri" w:cs="Arial"/>
          <w:b/>
          <w:szCs w:val="22"/>
          <w:u w:val="single"/>
        </w:rPr>
        <w:t>Reasons for Non Conformance</w:t>
      </w:r>
    </w:p>
    <w:p w:rsidR="008A432F" w:rsidRPr="008A706B" w:rsidRDefault="008A432F" w:rsidP="008A432F">
      <w:pPr>
        <w:rPr>
          <w:rFonts w:eastAsia="Calibri" w:cs="Arial"/>
          <w:b/>
          <w:szCs w:val="22"/>
          <w:u w:val="single"/>
        </w:rPr>
      </w:pPr>
    </w:p>
    <w:p w:rsidR="008A432F" w:rsidRPr="008A706B" w:rsidRDefault="008A432F" w:rsidP="008A432F">
      <w:pPr>
        <w:rPr>
          <w:rFonts w:eastAsia="Calibri" w:cs="Arial"/>
          <w:szCs w:val="22"/>
        </w:rPr>
      </w:pPr>
      <w:r w:rsidRPr="008A706B">
        <w:rPr>
          <w:rFonts w:eastAsia="Calibri" w:cs="Arial"/>
          <w:szCs w:val="22"/>
        </w:rPr>
        <w:t xml:space="preserve">Incorrect DMC/NSN </w:t>
      </w:r>
    </w:p>
    <w:p w:rsidR="008A432F" w:rsidRPr="008A706B" w:rsidRDefault="008A432F" w:rsidP="008A432F">
      <w:pPr>
        <w:rPr>
          <w:rFonts w:eastAsia="Calibri" w:cs="Arial"/>
          <w:szCs w:val="22"/>
        </w:rPr>
      </w:pPr>
      <w:r w:rsidRPr="008A706B">
        <w:rPr>
          <w:rFonts w:eastAsia="Calibri" w:cs="Arial"/>
          <w:szCs w:val="22"/>
        </w:rPr>
        <w:t>Incorrect Description</w:t>
      </w:r>
    </w:p>
    <w:p w:rsidR="008A432F" w:rsidRPr="008A706B" w:rsidRDefault="008A432F" w:rsidP="008A432F">
      <w:pPr>
        <w:rPr>
          <w:rFonts w:eastAsia="Calibri" w:cs="Arial"/>
          <w:szCs w:val="22"/>
        </w:rPr>
      </w:pPr>
      <w:r w:rsidRPr="008A706B">
        <w:rPr>
          <w:rFonts w:eastAsia="Calibri" w:cs="Arial"/>
          <w:szCs w:val="22"/>
        </w:rPr>
        <w:t>Part/Batch Nos Incorrect</w:t>
      </w:r>
    </w:p>
    <w:p w:rsidR="008A432F" w:rsidRPr="008A706B" w:rsidRDefault="008A432F" w:rsidP="008A432F">
      <w:pPr>
        <w:rPr>
          <w:rFonts w:eastAsia="Calibri" w:cs="Arial"/>
          <w:szCs w:val="22"/>
        </w:rPr>
      </w:pPr>
      <w:r w:rsidRPr="008A706B">
        <w:rPr>
          <w:rFonts w:eastAsia="Calibri" w:cs="Arial"/>
          <w:szCs w:val="22"/>
        </w:rPr>
        <w:t>Incorrect PPQ</w:t>
      </w:r>
    </w:p>
    <w:p w:rsidR="008A432F" w:rsidRPr="008A706B" w:rsidRDefault="008A432F" w:rsidP="008A432F">
      <w:pPr>
        <w:rPr>
          <w:rFonts w:eastAsia="Calibri" w:cs="Arial"/>
          <w:szCs w:val="22"/>
        </w:rPr>
      </w:pPr>
      <w:r w:rsidRPr="008A706B">
        <w:rPr>
          <w:rFonts w:eastAsia="Calibri" w:cs="Arial"/>
          <w:szCs w:val="22"/>
        </w:rPr>
        <w:t>Incorrect D of Q</w:t>
      </w:r>
    </w:p>
    <w:p w:rsidR="008A432F" w:rsidRPr="008A706B" w:rsidRDefault="008A432F" w:rsidP="008A432F">
      <w:pPr>
        <w:rPr>
          <w:rFonts w:eastAsia="Calibri" w:cs="Arial"/>
          <w:szCs w:val="22"/>
        </w:rPr>
      </w:pPr>
      <w:r w:rsidRPr="008A706B">
        <w:rPr>
          <w:rFonts w:eastAsia="Calibri" w:cs="Arial"/>
          <w:szCs w:val="22"/>
        </w:rPr>
        <w:t>Packaging Level incorrect</w:t>
      </w:r>
    </w:p>
    <w:p w:rsidR="008A432F" w:rsidRPr="008A706B" w:rsidRDefault="008A432F" w:rsidP="008A432F">
      <w:pPr>
        <w:rPr>
          <w:rFonts w:eastAsia="Calibri" w:cs="Arial"/>
          <w:szCs w:val="22"/>
        </w:rPr>
      </w:pPr>
      <w:r w:rsidRPr="008A706B">
        <w:rPr>
          <w:rFonts w:eastAsia="Calibri" w:cs="Arial"/>
          <w:szCs w:val="22"/>
        </w:rPr>
        <w:t>No Bar Code Labelling</w:t>
      </w:r>
    </w:p>
    <w:p w:rsidR="008A432F" w:rsidRPr="008A706B" w:rsidRDefault="008A432F" w:rsidP="008A432F">
      <w:pPr>
        <w:rPr>
          <w:rFonts w:eastAsia="Calibri" w:cs="Arial"/>
          <w:szCs w:val="22"/>
        </w:rPr>
      </w:pPr>
      <w:r w:rsidRPr="008A706B">
        <w:rPr>
          <w:rFonts w:eastAsia="Calibri" w:cs="Arial"/>
          <w:szCs w:val="22"/>
        </w:rPr>
        <w:t>Insufficient/No Test Certificates</w:t>
      </w:r>
    </w:p>
    <w:p w:rsidR="008A432F" w:rsidRPr="008A706B" w:rsidRDefault="008A432F" w:rsidP="008A432F">
      <w:pPr>
        <w:rPr>
          <w:rFonts w:eastAsia="Calibri" w:cs="Arial"/>
          <w:szCs w:val="22"/>
        </w:rPr>
      </w:pPr>
      <w:r w:rsidRPr="008A706B">
        <w:rPr>
          <w:rFonts w:eastAsia="Calibri" w:cs="Arial"/>
          <w:szCs w:val="22"/>
        </w:rPr>
        <w:t>Damaged in Transit</w:t>
      </w:r>
    </w:p>
    <w:p w:rsidR="008A432F" w:rsidRPr="008A706B" w:rsidRDefault="008A432F" w:rsidP="008A432F">
      <w:pPr>
        <w:rPr>
          <w:rFonts w:eastAsia="Calibri" w:cs="Arial"/>
          <w:szCs w:val="22"/>
        </w:rPr>
      </w:pPr>
      <w:r w:rsidRPr="008A706B">
        <w:rPr>
          <w:rFonts w:eastAsia="Calibri" w:cs="Arial"/>
          <w:szCs w:val="22"/>
        </w:rPr>
        <w:t>Incorrectly Labelled</w:t>
      </w:r>
    </w:p>
    <w:p w:rsidR="008A432F" w:rsidRPr="008A706B" w:rsidRDefault="008A432F" w:rsidP="008A432F">
      <w:pPr>
        <w:rPr>
          <w:rFonts w:eastAsia="Calibri" w:cs="Arial"/>
          <w:szCs w:val="22"/>
        </w:rPr>
      </w:pPr>
      <w:r w:rsidRPr="008A706B">
        <w:rPr>
          <w:rFonts w:eastAsia="Calibri" w:cs="Arial"/>
          <w:szCs w:val="22"/>
        </w:rPr>
        <w:t>Incorrect Matcon</w:t>
      </w:r>
    </w:p>
    <w:p w:rsidR="008A432F" w:rsidRPr="008A706B" w:rsidRDefault="008A432F" w:rsidP="008A432F">
      <w:pPr>
        <w:rPr>
          <w:rFonts w:eastAsia="Calibri" w:cs="Arial"/>
          <w:szCs w:val="22"/>
        </w:rPr>
      </w:pPr>
      <w:r w:rsidRPr="008A706B">
        <w:rPr>
          <w:rFonts w:eastAsia="Calibri" w:cs="Arial"/>
          <w:szCs w:val="22"/>
        </w:rPr>
        <w:t>No Logo (ISPM 15) Fail</w:t>
      </w:r>
    </w:p>
    <w:p w:rsidR="008A432F" w:rsidRPr="008A706B" w:rsidRDefault="008A432F" w:rsidP="008A432F">
      <w:pPr>
        <w:rPr>
          <w:rFonts w:eastAsia="Calibri" w:cs="Arial"/>
          <w:szCs w:val="22"/>
        </w:rPr>
      </w:pPr>
      <w:r w:rsidRPr="008A706B">
        <w:rPr>
          <w:rFonts w:eastAsia="Calibri" w:cs="Arial"/>
          <w:szCs w:val="22"/>
        </w:rPr>
        <w:t>Mixed NSN</w:t>
      </w:r>
    </w:p>
    <w:p w:rsidR="008A432F" w:rsidRPr="008A706B" w:rsidRDefault="008A432F" w:rsidP="008A432F">
      <w:pPr>
        <w:rPr>
          <w:rFonts w:eastAsia="Calibri" w:cs="Arial"/>
          <w:szCs w:val="22"/>
        </w:rPr>
      </w:pPr>
      <w:r w:rsidRPr="008A706B">
        <w:rPr>
          <w:rFonts w:eastAsia="Calibri" w:cs="Arial"/>
          <w:szCs w:val="22"/>
        </w:rPr>
        <w:t>Non Codified Item</w:t>
      </w:r>
    </w:p>
    <w:p w:rsidR="008A432F" w:rsidRPr="008A706B" w:rsidRDefault="008A432F" w:rsidP="008A432F">
      <w:pPr>
        <w:rPr>
          <w:rFonts w:eastAsia="Calibri" w:cs="Arial"/>
          <w:szCs w:val="22"/>
        </w:rPr>
      </w:pPr>
      <w:r w:rsidRPr="008A706B">
        <w:rPr>
          <w:rFonts w:eastAsia="Calibri" w:cs="Arial"/>
          <w:szCs w:val="22"/>
        </w:rPr>
        <w:t>No Engineering Record Card</w:t>
      </w:r>
    </w:p>
    <w:p w:rsidR="008A432F" w:rsidRPr="008A706B" w:rsidRDefault="008A432F" w:rsidP="008A432F">
      <w:pPr>
        <w:rPr>
          <w:rFonts w:eastAsia="Calibri" w:cs="Arial"/>
          <w:szCs w:val="22"/>
        </w:rPr>
      </w:pPr>
      <w:r w:rsidRPr="008A706B">
        <w:rPr>
          <w:rFonts w:eastAsia="Calibri" w:cs="Arial"/>
          <w:szCs w:val="22"/>
        </w:rPr>
        <w:t>No Labelling</w:t>
      </w:r>
    </w:p>
    <w:p w:rsidR="008A432F" w:rsidRPr="008A706B" w:rsidRDefault="008A432F" w:rsidP="008A432F">
      <w:pPr>
        <w:rPr>
          <w:rFonts w:eastAsia="Calibri" w:cs="Arial"/>
          <w:szCs w:val="22"/>
        </w:rPr>
      </w:pPr>
      <w:r w:rsidRPr="008A706B">
        <w:rPr>
          <w:rFonts w:eastAsia="Calibri" w:cs="Arial"/>
          <w:szCs w:val="22"/>
        </w:rPr>
        <w:t>No Paperwork</w:t>
      </w:r>
    </w:p>
    <w:p w:rsidR="008A432F" w:rsidRPr="008A706B" w:rsidRDefault="008A432F" w:rsidP="008A432F">
      <w:pPr>
        <w:rPr>
          <w:rFonts w:eastAsia="Calibri" w:cs="Arial"/>
          <w:szCs w:val="22"/>
        </w:rPr>
      </w:pPr>
      <w:r w:rsidRPr="008A706B">
        <w:rPr>
          <w:rFonts w:eastAsia="Calibri" w:cs="Arial"/>
          <w:szCs w:val="22"/>
        </w:rPr>
        <w:t>No weight Label</w:t>
      </w:r>
    </w:p>
    <w:p w:rsidR="00046BAC" w:rsidRPr="008A706B" w:rsidRDefault="008A432F" w:rsidP="008A432F">
      <w:pPr>
        <w:rPr>
          <w:rFonts w:eastAsia="Calibri" w:cs="Arial"/>
          <w:szCs w:val="22"/>
        </w:rPr>
      </w:pPr>
      <w:r w:rsidRPr="008A706B">
        <w:rPr>
          <w:rFonts w:eastAsia="Calibri" w:cs="Arial"/>
          <w:szCs w:val="22"/>
        </w:rPr>
        <w:t>Inadequate Shelf Life / Date of Manufacture (DOM)</w:t>
      </w:r>
    </w:p>
    <w:p w:rsidR="008771FC" w:rsidRPr="008A706B" w:rsidRDefault="008771FC" w:rsidP="008A432F">
      <w:pPr>
        <w:rPr>
          <w:rFonts w:eastAsia="Calibri" w:cs="Arial"/>
          <w:szCs w:val="22"/>
        </w:rPr>
      </w:pPr>
    </w:p>
    <w:p w:rsidR="008771FC" w:rsidRPr="008A706B" w:rsidRDefault="008771FC" w:rsidP="008A432F">
      <w:pPr>
        <w:rPr>
          <w:rFonts w:eastAsia="Calibri" w:cs="Arial"/>
          <w:szCs w:val="22"/>
        </w:rPr>
      </w:pPr>
      <w:r w:rsidRPr="008A706B">
        <w:rPr>
          <w:rFonts w:eastAsia="Calibri" w:cs="Arial"/>
          <w:szCs w:val="22"/>
        </w:rPr>
        <w:t xml:space="preserve">A collection note will be raised and forwarded to the supplier for non-conforming stock.  The stores must be collected within 10 working days or this could result in the stores being sent for secure destruction and the supplier </w:t>
      </w:r>
      <w:r w:rsidR="000C3276" w:rsidRPr="008A706B">
        <w:rPr>
          <w:rFonts w:eastAsia="Calibri" w:cs="Arial"/>
          <w:szCs w:val="22"/>
        </w:rPr>
        <w:t>may</w:t>
      </w:r>
      <w:r w:rsidRPr="008A706B">
        <w:rPr>
          <w:rFonts w:eastAsia="Calibri" w:cs="Arial"/>
          <w:szCs w:val="22"/>
        </w:rPr>
        <w:t xml:space="preserve"> be liable for compensation charges. </w:t>
      </w:r>
    </w:p>
    <w:p w:rsidR="00E91E9D" w:rsidRPr="008A706B" w:rsidRDefault="00E91E9D" w:rsidP="008A432F">
      <w:pPr>
        <w:rPr>
          <w:rFonts w:eastAsia="Calibri" w:cs="Arial"/>
          <w:b/>
          <w:szCs w:val="22"/>
        </w:rPr>
      </w:pPr>
    </w:p>
    <w:p w:rsidR="00F07BC8" w:rsidRPr="008A706B" w:rsidRDefault="00F07BC8" w:rsidP="008A432F">
      <w:pPr>
        <w:rPr>
          <w:rFonts w:eastAsia="Calibri" w:cs="Arial"/>
          <w:b/>
          <w:szCs w:val="22"/>
        </w:rPr>
      </w:pPr>
      <w:r w:rsidRPr="008A706B">
        <w:rPr>
          <w:rFonts w:eastAsia="Calibri" w:cs="Arial"/>
          <w:b/>
          <w:szCs w:val="22"/>
        </w:rPr>
        <w:lastRenderedPageBreak/>
        <w:t>L1</w:t>
      </w:r>
      <w:r w:rsidR="00B21D23" w:rsidRPr="008A706B">
        <w:rPr>
          <w:rFonts w:eastAsia="Calibri" w:cs="Arial"/>
          <w:b/>
          <w:szCs w:val="22"/>
        </w:rPr>
        <w:t>5</w:t>
      </w:r>
      <w:r w:rsidRPr="008A706B">
        <w:rPr>
          <w:rFonts w:eastAsia="Calibri" w:cs="Arial"/>
          <w:b/>
          <w:szCs w:val="22"/>
        </w:rPr>
        <w:t xml:space="preserve">. </w:t>
      </w:r>
      <w:r w:rsidRPr="008A706B">
        <w:rPr>
          <w:rFonts w:eastAsia="Calibri" w:cs="Arial"/>
          <w:b/>
          <w:szCs w:val="22"/>
        </w:rPr>
        <w:tab/>
        <w:t>Payment and Invoicing Procedure</w:t>
      </w:r>
    </w:p>
    <w:p w:rsidR="00F07BC8" w:rsidRPr="008A706B" w:rsidRDefault="00F07BC8" w:rsidP="008A432F">
      <w:pPr>
        <w:rPr>
          <w:rFonts w:eastAsia="Calibri" w:cs="Arial"/>
          <w:b/>
          <w:szCs w:val="22"/>
        </w:rPr>
      </w:pPr>
    </w:p>
    <w:p w:rsidR="002846C4" w:rsidRPr="008A706B" w:rsidRDefault="002846C4" w:rsidP="00E54CBF">
      <w:pPr>
        <w:widowControl w:val="0"/>
        <w:rPr>
          <w:rFonts w:cs="Arial"/>
          <w:szCs w:val="22"/>
          <w:lang w:eastAsia="en-GB"/>
        </w:rPr>
      </w:pPr>
      <w:r w:rsidRPr="008A706B">
        <w:rPr>
          <w:rFonts w:cs="Arial"/>
          <w:szCs w:val="22"/>
          <w:lang w:eastAsia="en-GB"/>
        </w:rPr>
        <w:t xml:space="preserve">a) </w:t>
      </w:r>
      <w:r w:rsidR="00E54CBF" w:rsidRPr="008A706B">
        <w:rPr>
          <w:rFonts w:cs="Arial"/>
          <w:szCs w:val="22"/>
          <w:lang w:eastAsia="en-GB"/>
        </w:rPr>
        <w:t>The Contractor shall raise a commercial invoice per purchase order, except in the event that part delivery has been expressly permitted by the Authority when a commercial invoice shall be raised per delivery.</w:t>
      </w:r>
    </w:p>
    <w:p w:rsidR="002846C4" w:rsidRPr="008A706B" w:rsidRDefault="002846C4" w:rsidP="00E54CBF">
      <w:pPr>
        <w:widowControl w:val="0"/>
        <w:rPr>
          <w:rFonts w:cs="Arial"/>
          <w:szCs w:val="22"/>
          <w:lang w:eastAsia="en-GB"/>
        </w:rPr>
      </w:pPr>
    </w:p>
    <w:p w:rsidR="00E54CBF" w:rsidRPr="008A706B" w:rsidRDefault="002846C4" w:rsidP="00E54CBF">
      <w:pPr>
        <w:widowControl w:val="0"/>
        <w:rPr>
          <w:rFonts w:cs="Arial"/>
          <w:szCs w:val="22"/>
          <w:lang w:eastAsia="en-GB"/>
        </w:rPr>
      </w:pPr>
      <w:r w:rsidRPr="008A706B">
        <w:rPr>
          <w:rFonts w:cs="Arial"/>
          <w:szCs w:val="22"/>
          <w:lang w:eastAsia="en-GB"/>
        </w:rPr>
        <w:t xml:space="preserve">b) </w:t>
      </w:r>
      <w:r w:rsidR="00E54CBF" w:rsidRPr="008A706B">
        <w:rPr>
          <w:rFonts w:cs="Arial"/>
          <w:szCs w:val="22"/>
          <w:lang w:eastAsia="en-GB"/>
        </w:rPr>
        <w:t>Each commercial invoice shall be in the name of Babcock DSG Limited (acting as agent for the Authority) and must include:</w:t>
      </w:r>
    </w:p>
    <w:p w:rsidR="00E54CBF" w:rsidRPr="008A706B" w:rsidRDefault="00E54CBF" w:rsidP="00E54CBF">
      <w:pPr>
        <w:widowControl w:val="0"/>
        <w:ind w:left="567" w:firstLine="3"/>
        <w:rPr>
          <w:rFonts w:cs="Arial"/>
          <w:szCs w:val="22"/>
          <w:lang w:eastAsia="en-GB"/>
        </w:rPr>
      </w:pPr>
    </w:p>
    <w:p w:rsidR="00E54CBF" w:rsidRPr="008A706B" w:rsidRDefault="00E54CBF" w:rsidP="00E91E9D">
      <w:pPr>
        <w:pStyle w:val="NoSpacing"/>
        <w:numPr>
          <w:ilvl w:val="0"/>
          <w:numId w:val="39"/>
        </w:numPr>
        <w:rPr>
          <w:rFonts w:eastAsiaTheme="minorHAnsi" w:cs="Arial"/>
          <w:szCs w:val="22"/>
        </w:rPr>
      </w:pPr>
      <w:r w:rsidRPr="008A706B">
        <w:rPr>
          <w:rFonts w:eastAsiaTheme="minorHAnsi" w:cs="Arial"/>
          <w:szCs w:val="22"/>
        </w:rPr>
        <w:t>Contractor’s name and contact details and registere</w:t>
      </w:r>
      <w:r w:rsidR="002846C4" w:rsidRPr="008A706B">
        <w:rPr>
          <w:rFonts w:eastAsiaTheme="minorHAnsi" w:cs="Arial"/>
          <w:szCs w:val="22"/>
        </w:rPr>
        <w:t>d number and registered address</w:t>
      </w:r>
    </w:p>
    <w:p w:rsidR="00E54CBF" w:rsidRPr="008A706B" w:rsidRDefault="002846C4" w:rsidP="00E91E9D">
      <w:pPr>
        <w:pStyle w:val="NoSpacing"/>
        <w:numPr>
          <w:ilvl w:val="0"/>
          <w:numId w:val="39"/>
        </w:numPr>
        <w:rPr>
          <w:rFonts w:eastAsiaTheme="minorHAnsi" w:cs="Arial"/>
          <w:szCs w:val="22"/>
        </w:rPr>
      </w:pPr>
      <w:r w:rsidRPr="008A706B">
        <w:rPr>
          <w:rFonts w:eastAsiaTheme="minorHAnsi" w:cs="Arial"/>
          <w:szCs w:val="22"/>
        </w:rPr>
        <w:t>VAT registration number</w:t>
      </w:r>
    </w:p>
    <w:p w:rsidR="00E54CBF" w:rsidRPr="008A706B" w:rsidRDefault="002846C4" w:rsidP="00E91E9D">
      <w:pPr>
        <w:pStyle w:val="NoSpacing"/>
        <w:numPr>
          <w:ilvl w:val="0"/>
          <w:numId w:val="39"/>
        </w:numPr>
        <w:rPr>
          <w:rFonts w:eastAsiaTheme="minorHAnsi" w:cs="Arial"/>
          <w:szCs w:val="22"/>
        </w:rPr>
      </w:pPr>
      <w:r w:rsidRPr="008A706B">
        <w:rPr>
          <w:rFonts w:eastAsiaTheme="minorHAnsi" w:cs="Arial"/>
          <w:szCs w:val="22"/>
        </w:rPr>
        <w:t>Date &amp; Tax point date</w:t>
      </w:r>
    </w:p>
    <w:p w:rsidR="00E54CBF" w:rsidRPr="008A706B" w:rsidRDefault="002846C4" w:rsidP="00E91E9D">
      <w:pPr>
        <w:pStyle w:val="NoSpacing"/>
        <w:numPr>
          <w:ilvl w:val="0"/>
          <w:numId w:val="39"/>
        </w:numPr>
        <w:rPr>
          <w:rFonts w:eastAsiaTheme="minorHAnsi" w:cs="Arial"/>
          <w:szCs w:val="22"/>
        </w:rPr>
      </w:pPr>
      <w:r w:rsidRPr="008A706B">
        <w:rPr>
          <w:rFonts w:eastAsiaTheme="minorHAnsi" w:cs="Arial"/>
          <w:szCs w:val="22"/>
        </w:rPr>
        <w:t>Invoice Number</w:t>
      </w:r>
    </w:p>
    <w:p w:rsidR="00E54CBF" w:rsidRPr="008A706B" w:rsidRDefault="002846C4" w:rsidP="00E91E9D">
      <w:pPr>
        <w:pStyle w:val="NoSpacing"/>
        <w:numPr>
          <w:ilvl w:val="0"/>
          <w:numId w:val="39"/>
        </w:numPr>
        <w:rPr>
          <w:rFonts w:eastAsiaTheme="minorHAnsi" w:cs="Arial"/>
          <w:szCs w:val="22"/>
        </w:rPr>
      </w:pPr>
      <w:r w:rsidRPr="008A706B">
        <w:rPr>
          <w:rFonts w:eastAsiaTheme="minorHAnsi" w:cs="Arial"/>
          <w:szCs w:val="22"/>
        </w:rPr>
        <w:t>Purchase order number</w:t>
      </w:r>
    </w:p>
    <w:p w:rsidR="00E54CBF" w:rsidRPr="008A706B" w:rsidRDefault="00E54CBF" w:rsidP="00E91E9D">
      <w:pPr>
        <w:pStyle w:val="NoSpacing"/>
        <w:numPr>
          <w:ilvl w:val="0"/>
          <w:numId w:val="39"/>
        </w:numPr>
        <w:rPr>
          <w:rFonts w:eastAsiaTheme="minorHAnsi" w:cs="Arial"/>
          <w:szCs w:val="22"/>
        </w:rPr>
      </w:pPr>
      <w:r w:rsidRPr="008A706B">
        <w:rPr>
          <w:rFonts w:eastAsiaTheme="minorHAnsi" w:cs="Arial"/>
          <w:szCs w:val="22"/>
        </w:rPr>
        <w:t>Description of</w:t>
      </w:r>
      <w:r w:rsidR="002846C4" w:rsidRPr="008A706B">
        <w:rPr>
          <w:rFonts w:eastAsiaTheme="minorHAnsi" w:cs="Arial"/>
          <w:szCs w:val="22"/>
        </w:rPr>
        <w:t xml:space="preserve"> the Goods and/or Services; and</w:t>
      </w:r>
    </w:p>
    <w:p w:rsidR="00E54CBF" w:rsidRPr="008A706B" w:rsidRDefault="00E54CBF" w:rsidP="00E91E9D">
      <w:pPr>
        <w:pStyle w:val="NoSpacing"/>
        <w:numPr>
          <w:ilvl w:val="0"/>
          <w:numId w:val="39"/>
        </w:numPr>
        <w:rPr>
          <w:rFonts w:eastAsiaTheme="minorHAnsi" w:cs="Arial"/>
          <w:szCs w:val="22"/>
        </w:rPr>
      </w:pPr>
      <w:r w:rsidRPr="008A706B">
        <w:rPr>
          <w:rFonts w:eastAsiaTheme="minorHAnsi" w:cs="Arial"/>
          <w:szCs w:val="22"/>
        </w:rPr>
        <w:t>Net and Gross VAT v</w:t>
      </w:r>
      <w:r w:rsidR="002846C4" w:rsidRPr="008A706B">
        <w:rPr>
          <w:rFonts w:eastAsiaTheme="minorHAnsi" w:cs="Arial"/>
          <w:szCs w:val="22"/>
        </w:rPr>
        <w:t>alues</w:t>
      </w:r>
    </w:p>
    <w:p w:rsidR="00E54CBF" w:rsidRPr="008A706B" w:rsidRDefault="00E54CBF" w:rsidP="00E91E9D">
      <w:pPr>
        <w:pStyle w:val="NoSpacing"/>
        <w:numPr>
          <w:ilvl w:val="0"/>
          <w:numId w:val="39"/>
        </w:numPr>
        <w:rPr>
          <w:rFonts w:cs="Arial"/>
          <w:szCs w:val="22"/>
          <w:lang w:eastAsia="en-GB"/>
        </w:rPr>
      </w:pPr>
      <w:r w:rsidRPr="008A706B">
        <w:rPr>
          <w:rFonts w:cs="Arial"/>
          <w:szCs w:val="22"/>
          <w:lang w:eastAsia="en-GB"/>
        </w:rPr>
        <w:t xml:space="preserve">all supporting documentation required under these Conditions and as reasonably requested by the Authority, </w:t>
      </w:r>
    </w:p>
    <w:p w:rsidR="00E54CBF" w:rsidRPr="008A706B" w:rsidRDefault="00E54CBF" w:rsidP="00E54CBF">
      <w:pPr>
        <w:widowControl w:val="0"/>
        <w:ind w:left="570"/>
        <w:rPr>
          <w:rFonts w:cs="Arial"/>
          <w:szCs w:val="22"/>
          <w:lang w:eastAsia="en-GB"/>
        </w:rPr>
      </w:pPr>
    </w:p>
    <w:p w:rsidR="00E54CBF" w:rsidRPr="008A706B" w:rsidRDefault="00E54CBF" w:rsidP="002846C4">
      <w:pPr>
        <w:widowControl w:val="0"/>
        <w:rPr>
          <w:rFonts w:cs="Arial"/>
          <w:szCs w:val="22"/>
          <w:u w:val="single"/>
          <w:lang w:eastAsia="en-GB"/>
        </w:rPr>
      </w:pPr>
      <w:r w:rsidRPr="008A706B">
        <w:rPr>
          <w:rFonts w:cs="Arial"/>
          <w:szCs w:val="22"/>
          <w:lang w:eastAsia="en-GB"/>
        </w:rPr>
        <w:t xml:space="preserve">and submit via Email to: </w:t>
      </w:r>
      <w:hyperlink r:id="rId23" w:history="1">
        <w:r w:rsidRPr="008A706B">
          <w:rPr>
            <w:rFonts w:cs="Arial"/>
            <w:szCs w:val="22"/>
            <w:u w:val="single"/>
            <w:lang w:eastAsia="en-GB"/>
          </w:rPr>
          <w:t>I&amp;RM-accountspayable@babcockinternational.com</w:t>
        </w:r>
      </w:hyperlink>
    </w:p>
    <w:p w:rsidR="00E54CBF" w:rsidRPr="008A706B" w:rsidRDefault="00E54CBF" w:rsidP="00E54CBF">
      <w:pPr>
        <w:widowControl w:val="0"/>
        <w:ind w:left="570"/>
        <w:rPr>
          <w:rFonts w:cs="Arial"/>
          <w:szCs w:val="22"/>
          <w:u w:val="single"/>
          <w:lang w:eastAsia="en-GB"/>
        </w:rPr>
      </w:pPr>
    </w:p>
    <w:p w:rsidR="00E54CBF" w:rsidRPr="008A706B" w:rsidRDefault="00E54CBF" w:rsidP="002846C4">
      <w:pPr>
        <w:widowControl w:val="0"/>
        <w:rPr>
          <w:rFonts w:cs="Arial"/>
          <w:szCs w:val="22"/>
          <w:lang w:eastAsia="en-GB"/>
        </w:rPr>
      </w:pPr>
      <w:r w:rsidRPr="008A706B">
        <w:rPr>
          <w:rFonts w:cs="Arial"/>
          <w:szCs w:val="22"/>
          <w:lang w:eastAsia="en-GB"/>
        </w:rPr>
        <w:t>The Authority is entitled to reject invoices which do not conform to these requirements</w:t>
      </w:r>
      <w:r w:rsidRPr="008A706B">
        <w:rPr>
          <w:rFonts w:cs="Arial"/>
          <w:szCs w:val="22"/>
          <w:u w:val="single"/>
          <w:lang w:eastAsia="en-GB"/>
        </w:rPr>
        <w:t>.</w:t>
      </w:r>
    </w:p>
    <w:p w:rsidR="00E54CBF" w:rsidRPr="008A706B" w:rsidRDefault="00E54CBF" w:rsidP="00E54CBF">
      <w:pPr>
        <w:widowControl w:val="0"/>
        <w:ind w:left="567" w:firstLine="3"/>
        <w:rPr>
          <w:rFonts w:cs="Arial"/>
          <w:szCs w:val="22"/>
          <w:lang w:eastAsia="en-GB"/>
        </w:rPr>
      </w:pPr>
    </w:p>
    <w:p w:rsidR="00E54CBF" w:rsidRPr="008A706B" w:rsidRDefault="002846C4" w:rsidP="002846C4">
      <w:pPr>
        <w:widowControl w:val="0"/>
        <w:rPr>
          <w:rFonts w:cs="Arial"/>
          <w:szCs w:val="22"/>
          <w:lang w:eastAsia="en-GB"/>
        </w:rPr>
      </w:pPr>
      <w:r w:rsidRPr="008A706B">
        <w:rPr>
          <w:rFonts w:cs="Arial"/>
          <w:szCs w:val="22"/>
          <w:lang w:eastAsia="en-GB"/>
        </w:rPr>
        <w:t xml:space="preserve">c) </w:t>
      </w:r>
      <w:r w:rsidR="00E54CBF" w:rsidRPr="008A706B">
        <w:rPr>
          <w:rFonts w:cs="Arial"/>
          <w:szCs w:val="22"/>
          <w:lang w:eastAsia="en-GB"/>
        </w:rPr>
        <w:t xml:space="preserve">The Authority (acting through its agent, Babcock DSG Limited) shall pay all valid and undisputed claims for payment submitted by the Contractor in accordance with clause </w:t>
      </w:r>
      <w:r w:rsidRPr="008A706B">
        <w:rPr>
          <w:rFonts w:cs="Arial"/>
          <w:b/>
          <w:szCs w:val="22"/>
          <w:lang w:eastAsia="en-GB"/>
        </w:rPr>
        <w:t>L1</w:t>
      </w:r>
      <w:r w:rsidR="00112602">
        <w:rPr>
          <w:rFonts w:cs="Arial"/>
          <w:b/>
          <w:szCs w:val="22"/>
          <w:lang w:eastAsia="en-GB"/>
        </w:rPr>
        <w:t>5</w:t>
      </w:r>
      <w:r w:rsidR="00E54CBF" w:rsidRPr="008A706B">
        <w:rPr>
          <w:rFonts w:cs="Arial"/>
          <w:b/>
          <w:szCs w:val="22"/>
          <w:lang w:eastAsia="en-GB"/>
        </w:rPr>
        <w:t>.b</w:t>
      </w:r>
      <w:r w:rsidR="00E54CBF" w:rsidRPr="008A706B">
        <w:rPr>
          <w:rFonts w:cs="Arial"/>
          <w:szCs w:val="22"/>
          <w:lang w:eastAsia="en-GB"/>
        </w:rPr>
        <w:t xml:space="preserve"> on or before the day which is thirty (30) days after the later of:</w:t>
      </w:r>
    </w:p>
    <w:p w:rsidR="00E54CBF" w:rsidRPr="008A706B" w:rsidRDefault="00E54CBF" w:rsidP="00E54CBF">
      <w:pPr>
        <w:widowControl w:val="0"/>
        <w:ind w:left="567" w:firstLine="3"/>
        <w:rPr>
          <w:rFonts w:cs="Arial"/>
          <w:szCs w:val="22"/>
          <w:lang w:eastAsia="en-GB"/>
        </w:rPr>
      </w:pPr>
    </w:p>
    <w:p w:rsidR="00E54CBF" w:rsidRPr="008A706B" w:rsidRDefault="00E54CBF" w:rsidP="00E91E9D">
      <w:pPr>
        <w:pStyle w:val="ListParagraph"/>
        <w:widowControl w:val="0"/>
        <w:numPr>
          <w:ilvl w:val="1"/>
          <w:numId w:val="40"/>
        </w:numPr>
        <w:ind w:left="709" w:hanging="425"/>
        <w:rPr>
          <w:rFonts w:ascii="Arial" w:hAnsi="Arial" w:cs="Arial"/>
          <w:lang w:eastAsia="en-GB"/>
        </w:rPr>
      </w:pPr>
      <w:r w:rsidRPr="008A706B">
        <w:rPr>
          <w:rFonts w:ascii="Arial" w:hAnsi="Arial" w:cs="Arial"/>
          <w:lang w:eastAsia="en-GB"/>
        </w:rPr>
        <w:t>the day upon which a valid request for payment is</w:t>
      </w:r>
      <w:r w:rsidR="002846C4" w:rsidRPr="008A706B">
        <w:rPr>
          <w:rFonts w:ascii="Arial" w:hAnsi="Arial" w:cs="Arial"/>
          <w:lang w:eastAsia="en-GB"/>
        </w:rPr>
        <w:t xml:space="preserve"> received by the Authority; and</w:t>
      </w:r>
    </w:p>
    <w:p w:rsidR="00E54CBF" w:rsidRPr="008A706B" w:rsidRDefault="00E54CBF" w:rsidP="00E91E9D">
      <w:pPr>
        <w:pStyle w:val="ListParagraph"/>
        <w:widowControl w:val="0"/>
        <w:numPr>
          <w:ilvl w:val="1"/>
          <w:numId w:val="40"/>
        </w:numPr>
        <w:ind w:left="709" w:hanging="425"/>
        <w:rPr>
          <w:rFonts w:ascii="Arial" w:hAnsi="Arial" w:cs="Arial"/>
          <w:lang w:eastAsia="en-GB"/>
        </w:rPr>
      </w:pPr>
      <w:r w:rsidRPr="008A706B">
        <w:rPr>
          <w:rFonts w:ascii="Arial" w:hAnsi="Arial" w:cs="Arial"/>
          <w:lang w:eastAsia="en-GB"/>
        </w:rPr>
        <w:t>the date of completion of the part of the Contract to which the request for approval of payment relates.</w:t>
      </w:r>
    </w:p>
    <w:p w:rsidR="00E54CBF" w:rsidRPr="008A706B" w:rsidRDefault="002846C4" w:rsidP="002846C4">
      <w:pPr>
        <w:widowControl w:val="0"/>
        <w:rPr>
          <w:rFonts w:cs="Arial"/>
          <w:szCs w:val="22"/>
          <w:lang w:eastAsia="en-GB"/>
        </w:rPr>
      </w:pPr>
      <w:r w:rsidRPr="008A706B">
        <w:rPr>
          <w:rFonts w:cs="Arial"/>
          <w:szCs w:val="22"/>
          <w:lang w:eastAsia="en-GB"/>
        </w:rPr>
        <w:t xml:space="preserve">d) </w:t>
      </w:r>
      <w:r w:rsidR="00E54CBF" w:rsidRPr="008A706B">
        <w:rPr>
          <w:rFonts w:cs="Arial"/>
          <w:szCs w:val="22"/>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rsidR="00E54CBF" w:rsidRPr="008A706B" w:rsidRDefault="002846C4" w:rsidP="002846C4">
      <w:pPr>
        <w:keepNext/>
        <w:widowControl w:val="0"/>
        <w:tabs>
          <w:tab w:val="left" w:pos="0"/>
        </w:tabs>
        <w:spacing w:before="120" w:after="120"/>
        <w:outlineLvl w:val="0"/>
        <w:rPr>
          <w:rFonts w:cs="Arial"/>
          <w:bCs/>
          <w:szCs w:val="22"/>
          <w:lang w:eastAsia="en-GB"/>
        </w:rPr>
      </w:pPr>
      <w:r w:rsidRPr="008A706B">
        <w:rPr>
          <w:rFonts w:cs="Arial"/>
          <w:szCs w:val="22"/>
          <w:lang w:eastAsia="en-GB"/>
        </w:rPr>
        <w:t xml:space="preserve">e) </w:t>
      </w:r>
      <w:r w:rsidR="00E54CBF" w:rsidRPr="008A706B">
        <w:rPr>
          <w:rFonts w:cs="Arial"/>
          <w:szCs w:val="22"/>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00E54CBF" w:rsidRPr="008A706B">
        <w:rPr>
          <w:rFonts w:cs="Arial"/>
          <w:bCs/>
          <w:szCs w:val="22"/>
          <w:lang w:eastAsia="en-GB"/>
        </w:rPr>
        <w:t xml:space="preserve"> </w:t>
      </w:r>
    </w:p>
    <w:p w:rsidR="00767BA1" w:rsidRPr="008A706B" w:rsidRDefault="00767BA1" w:rsidP="008A432F">
      <w:pPr>
        <w:rPr>
          <w:rFonts w:cs="Arial"/>
          <w:b/>
          <w:bCs/>
          <w:szCs w:val="22"/>
          <w:lang w:eastAsia="en-GB"/>
        </w:rPr>
      </w:pPr>
    </w:p>
    <w:p w:rsidR="002F25F6" w:rsidRPr="008A706B" w:rsidRDefault="00D43611" w:rsidP="008A432F">
      <w:pPr>
        <w:rPr>
          <w:rFonts w:cs="Arial"/>
          <w:b/>
          <w:bCs/>
          <w:szCs w:val="22"/>
          <w:lang w:eastAsia="en-GB"/>
        </w:rPr>
      </w:pPr>
      <w:r w:rsidRPr="008A706B">
        <w:rPr>
          <w:rFonts w:cs="Arial"/>
          <w:b/>
          <w:bCs/>
          <w:szCs w:val="22"/>
          <w:lang w:eastAsia="en-GB"/>
        </w:rPr>
        <w:t>L1</w:t>
      </w:r>
      <w:r w:rsidR="00B21D23" w:rsidRPr="008A706B">
        <w:rPr>
          <w:rFonts w:cs="Arial"/>
          <w:b/>
          <w:bCs/>
          <w:szCs w:val="22"/>
          <w:lang w:eastAsia="en-GB"/>
        </w:rPr>
        <w:t>6</w:t>
      </w:r>
      <w:r w:rsidR="0061240C" w:rsidRPr="008A706B">
        <w:rPr>
          <w:rFonts w:cs="Arial"/>
          <w:b/>
          <w:bCs/>
          <w:szCs w:val="22"/>
          <w:lang w:eastAsia="en-GB"/>
        </w:rPr>
        <w:t xml:space="preserve">. </w:t>
      </w:r>
      <w:r w:rsidR="0061240C" w:rsidRPr="008A706B">
        <w:rPr>
          <w:rFonts w:cs="Arial"/>
          <w:b/>
          <w:bCs/>
          <w:szCs w:val="22"/>
          <w:lang w:eastAsia="en-GB"/>
        </w:rPr>
        <w:tab/>
      </w:r>
      <w:bookmarkStart w:id="205" w:name="Surge"/>
      <w:r w:rsidR="0061240C" w:rsidRPr="008A706B">
        <w:rPr>
          <w:rFonts w:cs="Arial"/>
          <w:b/>
          <w:bCs/>
          <w:szCs w:val="22"/>
          <w:lang w:eastAsia="en-GB"/>
        </w:rPr>
        <w:t>Surge</w:t>
      </w:r>
      <w:bookmarkEnd w:id="205"/>
    </w:p>
    <w:p w:rsidR="0061240C" w:rsidRPr="008A706B" w:rsidRDefault="0061240C" w:rsidP="008A432F">
      <w:pPr>
        <w:rPr>
          <w:rFonts w:cs="Arial"/>
          <w:b/>
          <w:bCs/>
          <w:szCs w:val="22"/>
          <w:lang w:eastAsia="en-GB"/>
        </w:rPr>
      </w:pPr>
    </w:p>
    <w:p w:rsidR="0061240C" w:rsidRPr="008A706B" w:rsidRDefault="0061240C" w:rsidP="008A432F">
      <w:pPr>
        <w:rPr>
          <w:rFonts w:cs="Arial"/>
          <w:bCs/>
          <w:szCs w:val="22"/>
          <w:lang w:eastAsia="en-GB"/>
        </w:rPr>
      </w:pPr>
      <w:r w:rsidRPr="008A706B">
        <w:rPr>
          <w:rFonts w:cs="Arial"/>
          <w:bCs/>
          <w:szCs w:val="22"/>
          <w:lang w:eastAsia="en-GB"/>
        </w:rPr>
        <w:t>The Contractor shall have a surge capability to cope with times of tension, Transition to War (TTW), other operational needs and war.</w:t>
      </w:r>
    </w:p>
    <w:p w:rsidR="0061240C" w:rsidRPr="008A706B" w:rsidRDefault="0061240C" w:rsidP="008A432F">
      <w:pPr>
        <w:rPr>
          <w:rFonts w:cs="Arial"/>
          <w:bCs/>
          <w:szCs w:val="22"/>
          <w:lang w:eastAsia="en-GB"/>
        </w:rPr>
      </w:pPr>
    </w:p>
    <w:p w:rsidR="0061240C" w:rsidRPr="008A706B" w:rsidRDefault="0061240C" w:rsidP="008A432F">
      <w:pPr>
        <w:rPr>
          <w:rFonts w:cs="Arial"/>
          <w:bCs/>
          <w:szCs w:val="22"/>
          <w:lang w:eastAsia="en-GB"/>
        </w:rPr>
      </w:pPr>
      <w:r w:rsidRPr="008A706B">
        <w:rPr>
          <w:rFonts w:cs="Arial"/>
          <w:bCs/>
          <w:szCs w:val="22"/>
          <w:lang w:eastAsia="en-GB"/>
        </w:rPr>
        <w:t>The Authority will provide the Contractor with as much notice of surge requirements as possible. However, in particular circumstances, the notice period could be as little as 7 days. The Contractor shall maintain plans to meet future surge requirements.</w:t>
      </w:r>
    </w:p>
    <w:p w:rsidR="00E54CBF" w:rsidRPr="008A706B" w:rsidRDefault="00E54CBF" w:rsidP="008A432F">
      <w:pPr>
        <w:rPr>
          <w:rFonts w:cs="Arial"/>
          <w:bCs/>
          <w:szCs w:val="22"/>
          <w:lang w:eastAsia="en-GB"/>
        </w:rPr>
      </w:pPr>
    </w:p>
    <w:p w:rsidR="00263FFD" w:rsidRPr="008A706B" w:rsidRDefault="002846C4" w:rsidP="008A432F">
      <w:pPr>
        <w:rPr>
          <w:rFonts w:cs="Arial"/>
          <w:b/>
          <w:bCs/>
          <w:szCs w:val="22"/>
          <w:lang w:eastAsia="en-GB"/>
        </w:rPr>
      </w:pPr>
      <w:r w:rsidRPr="008A706B">
        <w:rPr>
          <w:rFonts w:cs="Arial"/>
          <w:b/>
          <w:bCs/>
          <w:szCs w:val="22"/>
          <w:lang w:eastAsia="en-GB"/>
        </w:rPr>
        <w:t>L1</w:t>
      </w:r>
      <w:r w:rsidR="00B21D23" w:rsidRPr="008A706B">
        <w:rPr>
          <w:rFonts w:cs="Arial"/>
          <w:b/>
          <w:bCs/>
          <w:szCs w:val="22"/>
          <w:lang w:eastAsia="en-GB"/>
        </w:rPr>
        <w:t>7</w:t>
      </w:r>
      <w:r w:rsidR="00263FFD" w:rsidRPr="008A706B">
        <w:rPr>
          <w:rFonts w:cs="Arial"/>
          <w:b/>
          <w:bCs/>
          <w:szCs w:val="22"/>
          <w:lang w:eastAsia="en-GB"/>
        </w:rPr>
        <w:t>. Contract Novation</w:t>
      </w:r>
    </w:p>
    <w:p w:rsidR="00F447AC" w:rsidRPr="008A706B" w:rsidRDefault="00F447AC" w:rsidP="008A432F">
      <w:pPr>
        <w:rPr>
          <w:rFonts w:cs="Arial"/>
          <w:b/>
          <w:bCs/>
          <w:szCs w:val="22"/>
          <w:lang w:eastAsia="en-GB"/>
        </w:rPr>
      </w:pPr>
    </w:p>
    <w:p w:rsidR="00034C2A" w:rsidRPr="008A706B" w:rsidRDefault="00263FFD" w:rsidP="00034C2A">
      <w:pPr>
        <w:pStyle w:val="NoSpacing"/>
        <w:rPr>
          <w:rFonts w:eastAsiaTheme="minorHAnsi" w:cs="Arial"/>
          <w:szCs w:val="22"/>
        </w:rPr>
      </w:pPr>
      <w:r w:rsidRPr="008A706B">
        <w:rPr>
          <w:rFonts w:eastAsiaTheme="minorHAnsi" w:cs="Arial"/>
          <w:szCs w:val="22"/>
        </w:rPr>
        <w:t xml:space="preserve">a) </w:t>
      </w:r>
      <w:r w:rsidRPr="008A706B">
        <w:rPr>
          <w:rFonts w:eastAsiaTheme="minorHAnsi" w:cs="Arial"/>
          <w:szCs w:val="22"/>
        </w:rPr>
        <w:tab/>
        <w:t>The Authority and Babcock DSG Limited (Company Number 09329025) (</w:t>
      </w:r>
      <w:r w:rsidRPr="008A706B">
        <w:rPr>
          <w:rFonts w:eastAsiaTheme="minorHAnsi" w:cs="Arial"/>
          <w:b/>
          <w:szCs w:val="22"/>
        </w:rPr>
        <w:t>Babcock</w:t>
      </w:r>
      <w:r w:rsidRPr="008A706B">
        <w:rPr>
          <w:rFonts w:eastAsiaTheme="minorHAnsi" w:cs="Arial"/>
          <w:szCs w:val="22"/>
        </w:rPr>
        <w:t xml:space="preserve">) entered into a Land Equipment Service Provision and Transformation Contract dated 31 March 2015 (the </w:t>
      </w:r>
      <w:r w:rsidRPr="008A706B">
        <w:rPr>
          <w:rFonts w:eastAsiaTheme="minorHAnsi" w:cs="Arial"/>
          <w:b/>
          <w:szCs w:val="22"/>
        </w:rPr>
        <w:t>SPC</w:t>
      </w:r>
      <w:r w:rsidRPr="008A706B">
        <w:rPr>
          <w:rFonts w:eastAsiaTheme="minorHAnsi" w:cs="Arial"/>
          <w:szCs w:val="22"/>
        </w:rPr>
        <w:t>) in respect of which certain services transfer, on a phased basis, from the Authority to Babcock.</w:t>
      </w:r>
    </w:p>
    <w:p w:rsidR="00263FFD" w:rsidRPr="008A706B" w:rsidRDefault="00263FFD" w:rsidP="00034C2A">
      <w:pPr>
        <w:pStyle w:val="NoSpacing"/>
        <w:rPr>
          <w:rFonts w:eastAsiaTheme="minorHAnsi" w:cs="Arial"/>
          <w:szCs w:val="22"/>
        </w:rPr>
      </w:pPr>
      <w:r w:rsidRPr="008A706B">
        <w:rPr>
          <w:rFonts w:eastAsiaTheme="minorHAnsi" w:cs="Arial"/>
          <w:szCs w:val="22"/>
        </w:rPr>
        <w:t xml:space="preserve">  </w:t>
      </w:r>
    </w:p>
    <w:p w:rsidR="00263FFD" w:rsidRPr="008A706B" w:rsidRDefault="00263FFD" w:rsidP="00034C2A">
      <w:pPr>
        <w:pStyle w:val="NoSpacing"/>
        <w:rPr>
          <w:rFonts w:eastAsiaTheme="minorHAnsi" w:cs="Arial"/>
          <w:szCs w:val="22"/>
        </w:rPr>
      </w:pPr>
      <w:r w:rsidRPr="008A706B">
        <w:rPr>
          <w:rFonts w:eastAsiaTheme="minorHAnsi" w:cs="Arial"/>
          <w:szCs w:val="22"/>
        </w:rPr>
        <w:t xml:space="preserve">b) </w:t>
      </w:r>
      <w:r w:rsidRPr="008A706B">
        <w:rPr>
          <w:rFonts w:eastAsiaTheme="minorHAnsi" w:cs="Arial"/>
          <w:szCs w:val="22"/>
        </w:rPr>
        <w:tab/>
        <w:t>The Contractor acknowledges and agrees that the Authority (in its sole discretion) may transfer its rights and obligations under this Contract to Babcock as part of the transfer of services under the SPC.</w:t>
      </w:r>
    </w:p>
    <w:p w:rsidR="00E91E9D" w:rsidRPr="008A706B" w:rsidRDefault="00E91E9D" w:rsidP="00034C2A">
      <w:pPr>
        <w:pStyle w:val="NoSpacing"/>
        <w:rPr>
          <w:rFonts w:eastAsiaTheme="minorHAnsi" w:cs="Arial"/>
          <w:szCs w:val="22"/>
        </w:rPr>
      </w:pPr>
    </w:p>
    <w:p w:rsidR="00263FFD" w:rsidRPr="008A706B" w:rsidRDefault="00263FFD" w:rsidP="00034C2A">
      <w:pPr>
        <w:pStyle w:val="NoSpacing"/>
        <w:rPr>
          <w:rFonts w:eastAsiaTheme="minorHAnsi" w:cs="Arial"/>
          <w:szCs w:val="22"/>
        </w:rPr>
      </w:pPr>
      <w:r w:rsidRPr="008A706B">
        <w:rPr>
          <w:rFonts w:eastAsiaTheme="minorHAnsi" w:cs="Arial"/>
          <w:szCs w:val="22"/>
        </w:rPr>
        <w:t>c)</w:t>
      </w:r>
      <w:r w:rsidRPr="008A706B">
        <w:rPr>
          <w:rFonts w:eastAsiaTheme="minorHAnsi" w:cs="Arial"/>
          <w:szCs w:val="22"/>
        </w:rPr>
        <w:tab/>
        <w:t xml:space="preserve">Following the receipt of a written notice by the Authority to the Contractor, the Contractor shall enter into the novation agreement set out at </w:t>
      </w:r>
      <w:r w:rsidRPr="008A706B">
        <w:rPr>
          <w:rFonts w:eastAsiaTheme="minorHAnsi" w:cs="Arial"/>
          <w:b/>
          <w:szCs w:val="22"/>
        </w:rPr>
        <w:t>Schedule</w:t>
      </w:r>
      <w:r w:rsidR="00034C2A" w:rsidRPr="008A706B">
        <w:rPr>
          <w:rFonts w:eastAsiaTheme="minorHAnsi" w:cs="Arial"/>
          <w:b/>
          <w:szCs w:val="22"/>
        </w:rPr>
        <w:t xml:space="preserve"> </w:t>
      </w:r>
      <w:r w:rsidR="00E91E9D" w:rsidRPr="008A706B">
        <w:rPr>
          <w:rFonts w:eastAsiaTheme="minorHAnsi" w:cs="Arial"/>
          <w:b/>
          <w:szCs w:val="22"/>
        </w:rPr>
        <w:t>1</w:t>
      </w:r>
      <w:r w:rsidR="00CA3949">
        <w:rPr>
          <w:rFonts w:eastAsiaTheme="minorHAnsi" w:cs="Arial"/>
          <w:b/>
          <w:szCs w:val="22"/>
        </w:rPr>
        <w:t>4</w:t>
      </w:r>
      <w:r w:rsidR="00E91E9D" w:rsidRPr="008A706B">
        <w:rPr>
          <w:rFonts w:eastAsiaTheme="minorHAnsi" w:cs="Arial"/>
          <w:szCs w:val="22"/>
        </w:rPr>
        <w:t xml:space="preserve"> (</w:t>
      </w:r>
      <w:r w:rsidRPr="008A706B">
        <w:rPr>
          <w:rFonts w:eastAsiaTheme="minorHAnsi" w:cs="Arial"/>
          <w:szCs w:val="22"/>
        </w:rPr>
        <w:t xml:space="preserve">the </w:t>
      </w:r>
      <w:r w:rsidRPr="008A706B">
        <w:rPr>
          <w:rFonts w:eastAsiaTheme="minorHAnsi" w:cs="Arial"/>
          <w:b/>
          <w:szCs w:val="22"/>
        </w:rPr>
        <w:t>Novation Agreement</w:t>
      </w:r>
      <w:r w:rsidRPr="008A706B">
        <w:rPr>
          <w:rFonts w:eastAsiaTheme="minorHAnsi" w:cs="Arial"/>
          <w:szCs w:val="22"/>
        </w:rPr>
        <w:t>).</w:t>
      </w:r>
    </w:p>
    <w:p w:rsidR="00034C2A" w:rsidRPr="008A706B" w:rsidRDefault="00034C2A" w:rsidP="00034C2A">
      <w:pPr>
        <w:pStyle w:val="NoSpacing"/>
        <w:rPr>
          <w:rFonts w:eastAsiaTheme="minorHAnsi" w:cs="Arial"/>
          <w:szCs w:val="22"/>
        </w:rPr>
      </w:pPr>
    </w:p>
    <w:p w:rsidR="00263FFD" w:rsidRPr="008A706B" w:rsidRDefault="00263FFD" w:rsidP="00034C2A">
      <w:pPr>
        <w:pStyle w:val="NoSpacing"/>
        <w:rPr>
          <w:rFonts w:eastAsiaTheme="minorHAnsi" w:cs="Arial"/>
          <w:szCs w:val="22"/>
        </w:rPr>
      </w:pPr>
      <w:r w:rsidRPr="008A706B">
        <w:rPr>
          <w:rFonts w:eastAsiaTheme="minorHAnsi" w:cs="Arial"/>
          <w:szCs w:val="22"/>
        </w:rPr>
        <w:t xml:space="preserve">d) </w:t>
      </w:r>
      <w:r w:rsidRPr="008A706B">
        <w:rPr>
          <w:rFonts w:eastAsiaTheme="minorHAnsi" w:cs="Arial"/>
          <w:szCs w:val="22"/>
        </w:rPr>
        <w:tab/>
        <w:t xml:space="preserve">Notwithstanding Clause </w:t>
      </w:r>
      <w:r w:rsidR="002846C4" w:rsidRPr="008A706B">
        <w:rPr>
          <w:rFonts w:eastAsiaTheme="minorHAnsi" w:cs="Arial"/>
          <w:szCs w:val="22"/>
        </w:rPr>
        <w:t>a)</w:t>
      </w:r>
      <w:r w:rsidRPr="008A706B">
        <w:rPr>
          <w:rFonts w:eastAsiaTheme="minorHAnsi" w:cs="Arial"/>
          <w:szCs w:val="22"/>
        </w:rPr>
        <w:t xml:space="preserve"> above, the Contractor further agrees at the request of the Authority to enter into any further agreement or document and take any formal steps which are necessary or desirable at the time to give effect to these provisions and/or the Novation Agreement.</w:t>
      </w:r>
    </w:p>
    <w:p w:rsidR="00034C2A" w:rsidRPr="008A706B" w:rsidRDefault="00034C2A" w:rsidP="00034C2A">
      <w:pPr>
        <w:pStyle w:val="NoSpacing"/>
        <w:rPr>
          <w:rFonts w:eastAsiaTheme="minorHAnsi" w:cs="Arial"/>
          <w:szCs w:val="22"/>
        </w:rPr>
      </w:pPr>
    </w:p>
    <w:p w:rsidR="00263FFD" w:rsidRPr="008A706B" w:rsidRDefault="00263FFD" w:rsidP="00034C2A">
      <w:pPr>
        <w:pStyle w:val="NoSpacing"/>
        <w:rPr>
          <w:rFonts w:eastAsiaTheme="minorHAnsi" w:cs="Arial"/>
          <w:szCs w:val="22"/>
        </w:rPr>
      </w:pPr>
      <w:r w:rsidRPr="008A706B">
        <w:rPr>
          <w:rFonts w:eastAsiaTheme="minorHAnsi" w:cs="Arial"/>
          <w:szCs w:val="22"/>
        </w:rPr>
        <w:t xml:space="preserve">e) </w:t>
      </w:r>
      <w:r w:rsidRPr="008A706B">
        <w:rPr>
          <w:rFonts w:eastAsiaTheme="minorHAnsi" w:cs="Arial"/>
          <w:szCs w:val="22"/>
        </w:rPr>
        <w:tab/>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rsidR="00263FFD" w:rsidRPr="008A706B" w:rsidRDefault="00263FFD" w:rsidP="00034C2A">
      <w:pPr>
        <w:pStyle w:val="NoSpacing"/>
        <w:rPr>
          <w:rFonts w:eastAsiaTheme="minorHAnsi" w:cs="Arial"/>
          <w:szCs w:val="22"/>
        </w:rPr>
      </w:pPr>
      <w:r w:rsidRPr="008A706B">
        <w:rPr>
          <w:rFonts w:eastAsiaTheme="minorHAnsi" w:cs="Arial"/>
          <w:szCs w:val="22"/>
        </w:rPr>
        <w:br w:type="page"/>
      </w:r>
    </w:p>
    <w:p w:rsidR="00D43611" w:rsidRPr="008A706B" w:rsidRDefault="00D43611" w:rsidP="008A432F">
      <w:pPr>
        <w:rPr>
          <w:rFonts w:cs="Arial"/>
          <w:b/>
          <w:bCs/>
          <w:szCs w:val="22"/>
          <w:lang w:eastAsia="en-GB"/>
        </w:rPr>
        <w:sectPr w:rsidR="00D43611" w:rsidRPr="008A706B" w:rsidSect="00496F0E">
          <w:endnotePr>
            <w:numFmt w:val="decimal"/>
          </w:endnotePr>
          <w:pgSz w:w="11907" w:h="16840" w:code="9"/>
          <w:pgMar w:top="709" w:right="1418" w:bottom="567" w:left="1418" w:header="0" w:footer="0" w:gutter="0"/>
          <w:cols w:space="720"/>
          <w:docGrid w:linePitch="299"/>
        </w:sectPr>
      </w:pPr>
    </w:p>
    <w:p w:rsidR="00F447AC" w:rsidRPr="008A706B" w:rsidRDefault="00F447AC" w:rsidP="008A432F">
      <w:pPr>
        <w:rPr>
          <w:rFonts w:cs="Arial"/>
          <w:b/>
          <w:bCs/>
          <w:szCs w:val="22"/>
          <w:lang w:eastAsia="en-GB"/>
        </w:rPr>
      </w:pPr>
    </w:p>
    <w:p w:rsidR="00F447AC" w:rsidRPr="008A706B" w:rsidRDefault="00F447AC" w:rsidP="008A432F">
      <w:pPr>
        <w:rPr>
          <w:rFonts w:cs="Arial"/>
          <w:b/>
          <w:bCs/>
          <w:szCs w:val="22"/>
          <w:lang w:eastAsia="en-GB"/>
        </w:rPr>
      </w:pPr>
    </w:p>
    <w:p w:rsidR="008A432F" w:rsidRPr="008A706B" w:rsidRDefault="000019DF" w:rsidP="008A432F">
      <w:pPr>
        <w:rPr>
          <w:rFonts w:eastAsia="Calibri" w:cs="Arial"/>
          <w:szCs w:val="22"/>
          <w:u w:val="single"/>
        </w:rPr>
      </w:pPr>
      <w:r w:rsidRPr="008A706B">
        <w:rPr>
          <w:rFonts w:cs="Arial"/>
          <w:b/>
          <w:bCs/>
          <w:szCs w:val="22"/>
          <w:u w:val="single"/>
          <w:lang w:eastAsia="en-GB"/>
        </w:rPr>
        <w:t>Schedule</w:t>
      </w:r>
      <w:r w:rsidR="008A432F" w:rsidRPr="008A706B">
        <w:rPr>
          <w:rFonts w:cs="Arial"/>
          <w:b/>
          <w:bCs/>
          <w:szCs w:val="22"/>
          <w:u w:val="single"/>
          <w:lang w:eastAsia="en-GB"/>
        </w:rPr>
        <w:t xml:space="preserve"> 1 - Definitions of Contract</w:t>
      </w:r>
      <w:bookmarkEnd w:id="200"/>
      <w:bookmarkEnd w:id="201"/>
      <w:bookmarkEnd w:id="202"/>
    </w:p>
    <w:p w:rsidR="008A432F" w:rsidRPr="008A706B" w:rsidRDefault="008A432F" w:rsidP="008A432F">
      <w:pPr>
        <w:widowControl w:val="0"/>
        <w:spacing w:before="120" w:after="120"/>
        <w:ind w:left="3119" w:hanging="3119"/>
        <w:rPr>
          <w:rFonts w:cs="Arial"/>
          <w:b/>
          <w:szCs w:val="22"/>
          <w:lang w:eastAsia="en-GB"/>
        </w:rPr>
      </w:pPr>
      <w:r w:rsidRPr="008A706B">
        <w:rPr>
          <w:rFonts w:cs="Arial"/>
          <w:b/>
          <w:szCs w:val="22"/>
          <w:lang w:eastAsia="en-GB"/>
        </w:rPr>
        <w:t>Core Definitions</w:t>
      </w:r>
    </w:p>
    <w:p w:rsidR="008A432F" w:rsidRPr="008A706B" w:rsidRDefault="008A432F" w:rsidP="008A432F">
      <w:pPr>
        <w:widowControl w:val="0"/>
        <w:spacing w:before="120" w:after="120"/>
        <w:ind w:left="3119" w:hanging="3119"/>
        <w:rPr>
          <w:rFonts w:cs="Arial"/>
          <w:color w:val="000000"/>
          <w:szCs w:val="22"/>
          <w:lang w:eastAsia="en-GB"/>
        </w:rPr>
      </w:pPr>
      <w:r w:rsidRPr="008A706B">
        <w:rPr>
          <w:rFonts w:cs="Arial"/>
          <w:b/>
          <w:szCs w:val="22"/>
          <w:lang w:eastAsia="en-GB"/>
        </w:rPr>
        <w:t>Assets</w:t>
      </w:r>
      <w:r w:rsidRPr="008A706B">
        <w:rPr>
          <w:rFonts w:cs="Arial"/>
          <w:b/>
          <w:szCs w:val="22"/>
          <w:lang w:eastAsia="en-GB"/>
        </w:rPr>
        <w:tab/>
      </w:r>
      <w:r w:rsidRPr="008A706B">
        <w:rPr>
          <w:rFonts w:cs="Arial"/>
          <w:color w:val="000000"/>
          <w:szCs w:val="22"/>
          <w:lang w:eastAsia="en-GB"/>
        </w:rPr>
        <w:t>means items / materials which the Contractor has acquired for the purposes of performing their obligations under the Contract;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Authority</w:t>
      </w:r>
      <w:r w:rsidRPr="008A706B">
        <w:rPr>
          <w:rFonts w:cs="Arial"/>
          <w:b/>
          <w:szCs w:val="22"/>
          <w:lang w:eastAsia="en-GB"/>
        </w:rPr>
        <w:tab/>
      </w:r>
      <w:r w:rsidRPr="008A706B">
        <w:rPr>
          <w:rFonts w:cs="Arial"/>
          <w:color w:val="000000"/>
          <w:szCs w:val="22"/>
          <w:lang w:eastAsia="en-GB"/>
        </w:rPr>
        <w:t>means the Secretary of State for Defence acting on behalf of the Crown</w:t>
      </w:r>
      <w:r w:rsidRPr="008A706B">
        <w:rPr>
          <w:rFonts w:cs="Arial"/>
          <w:szCs w:val="22"/>
          <w:lang w:eastAsia="en-GB"/>
        </w:rPr>
        <w: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Authority’s</w:t>
      </w:r>
      <w:r w:rsidRPr="008A706B">
        <w:rPr>
          <w:rFonts w:cs="Arial"/>
          <w:b/>
          <w:i/>
          <w:szCs w:val="22"/>
          <w:lang w:eastAsia="en-GB"/>
        </w:rPr>
        <w:t xml:space="preserve"> </w:t>
      </w:r>
      <w:r w:rsidRPr="008A706B">
        <w:rPr>
          <w:rFonts w:cs="Arial"/>
          <w:b/>
          <w:szCs w:val="22"/>
          <w:lang w:eastAsia="en-GB"/>
        </w:rPr>
        <w:t>Representative(s)</w:t>
      </w:r>
      <w:r w:rsidRPr="008A706B">
        <w:rPr>
          <w:rFonts w:cs="Arial"/>
          <w:b/>
          <w:i/>
          <w:szCs w:val="22"/>
          <w:lang w:eastAsia="en-GB"/>
        </w:rPr>
        <w:tab/>
      </w:r>
      <w:r w:rsidRPr="008A706B">
        <w:rPr>
          <w:rFonts w:cs="Arial"/>
          <w:szCs w:val="22"/>
          <w:lang w:eastAsia="en-GB"/>
        </w:rPr>
        <w:t xml:space="preserve">shall be those person(s) defined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w:t>
      </w:r>
      <w:r w:rsidRPr="008A706B">
        <w:rPr>
          <w:rFonts w:cs="Arial"/>
          <w:b/>
          <w:szCs w:val="22"/>
          <w:lang w:eastAsia="en-GB"/>
        </w:rPr>
        <w:t>clause H2.b</w:t>
      </w:r>
      <w:r w:rsidRPr="008A706B">
        <w:rPr>
          <w:rFonts w:cs="Arial"/>
          <w:szCs w:val="22"/>
          <w:lang w:eastAsia="en-GB"/>
        </w:rPr>
        <w:t>;</w:t>
      </w:r>
    </w:p>
    <w:p w:rsidR="008A432F" w:rsidRPr="008A706B" w:rsidRDefault="008A432F" w:rsidP="008A432F">
      <w:pPr>
        <w:widowControl w:val="0"/>
        <w:spacing w:before="120" w:after="120"/>
        <w:ind w:left="3119" w:hanging="3119"/>
        <w:jc w:val="both"/>
        <w:rPr>
          <w:rFonts w:cs="Arial"/>
          <w:szCs w:val="22"/>
          <w:lang w:eastAsia="en-GB"/>
        </w:rPr>
      </w:pPr>
      <w:r w:rsidRPr="008A706B">
        <w:rPr>
          <w:rFonts w:cs="Arial"/>
          <w:b/>
          <w:szCs w:val="22"/>
          <w:lang w:eastAsia="en-GB"/>
        </w:rPr>
        <w:t>Business Day</w:t>
      </w:r>
      <w:r w:rsidRPr="008A706B">
        <w:rPr>
          <w:rFonts w:cs="Arial"/>
          <w:szCs w:val="22"/>
          <w:lang w:eastAsia="en-GB"/>
        </w:rPr>
        <w:tab/>
        <w:t>means any day excluding:</w:t>
      </w:r>
    </w:p>
    <w:p w:rsidR="008A432F" w:rsidRPr="008A706B" w:rsidRDefault="008A432F" w:rsidP="009E373B">
      <w:pPr>
        <w:widowControl w:val="0"/>
        <w:numPr>
          <w:ilvl w:val="0"/>
          <w:numId w:val="14"/>
        </w:numPr>
        <w:tabs>
          <w:tab w:val="left" w:pos="3686"/>
        </w:tabs>
        <w:spacing w:before="120" w:after="120"/>
        <w:ind w:left="3119" w:firstLine="0"/>
        <w:rPr>
          <w:rFonts w:cs="Arial"/>
          <w:szCs w:val="22"/>
          <w:lang w:eastAsia="en-GB"/>
        </w:rPr>
      </w:pPr>
      <w:r w:rsidRPr="008A706B">
        <w:rPr>
          <w:rFonts w:cs="Arial"/>
          <w:szCs w:val="22"/>
          <w:lang w:eastAsia="en-GB"/>
        </w:rPr>
        <w:t>Saturdays, Sundays and public and statutory holidays in the jurisdiction of either Party;</w:t>
      </w:r>
    </w:p>
    <w:p w:rsidR="008A432F" w:rsidRPr="008A706B" w:rsidRDefault="008A432F" w:rsidP="009E373B">
      <w:pPr>
        <w:widowControl w:val="0"/>
        <w:numPr>
          <w:ilvl w:val="0"/>
          <w:numId w:val="14"/>
        </w:numPr>
        <w:tabs>
          <w:tab w:val="left" w:pos="3686"/>
        </w:tabs>
        <w:spacing w:before="120" w:after="120"/>
        <w:ind w:left="3119" w:firstLine="0"/>
        <w:rPr>
          <w:rFonts w:cs="Arial"/>
          <w:szCs w:val="22"/>
          <w:lang w:eastAsia="en-GB"/>
        </w:rPr>
      </w:pPr>
      <w:r w:rsidRPr="008A706B">
        <w:rPr>
          <w:rFonts w:cs="Arial"/>
          <w:szCs w:val="22"/>
          <w:lang w:eastAsia="en-GB"/>
        </w:rPr>
        <w:t>privilege days notified in writing by the Authority to the Contractor at least ten (10) Business Days in advance; and</w:t>
      </w:r>
    </w:p>
    <w:p w:rsidR="008A432F" w:rsidRPr="008A706B" w:rsidRDefault="008A432F" w:rsidP="009E373B">
      <w:pPr>
        <w:widowControl w:val="0"/>
        <w:numPr>
          <w:ilvl w:val="0"/>
          <w:numId w:val="14"/>
        </w:numPr>
        <w:tabs>
          <w:tab w:val="left" w:pos="3686"/>
        </w:tabs>
        <w:spacing w:before="120" w:after="120"/>
        <w:ind w:left="3119" w:firstLine="0"/>
        <w:rPr>
          <w:rFonts w:cs="Arial"/>
          <w:szCs w:val="22"/>
          <w:lang w:eastAsia="en-GB"/>
        </w:rPr>
      </w:pPr>
      <w:r w:rsidRPr="008A706B">
        <w:rPr>
          <w:rFonts w:cs="Arial"/>
          <w:szCs w:val="22"/>
          <w:lang w:eastAsia="en-GB"/>
        </w:rPr>
        <w:t>such periods of holiday closure of the Contractor’s premises of which the Authority is given written Notice by the Contractor at least ten (10) Business Days in advance;</w:t>
      </w:r>
    </w:p>
    <w:p w:rsidR="008A432F" w:rsidRPr="008A706B" w:rsidRDefault="008A432F" w:rsidP="008A432F">
      <w:pPr>
        <w:autoSpaceDE w:val="0"/>
        <w:autoSpaceDN w:val="0"/>
        <w:adjustRightInd w:val="0"/>
        <w:spacing w:before="120" w:after="120"/>
        <w:ind w:left="3119" w:hanging="3119"/>
        <w:rPr>
          <w:rFonts w:cs="Arial"/>
          <w:szCs w:val="22"/>
          <w:lang w:eastAsia="en-GB"/>
        </w:rPr>
      </w:pPr>
      <w:r w:rsidRPr="008A706B">
        <w:rPr>
          <w:rFonts w:cs="Arial"/>
          <w:b/>
          <w:szCs w:val="22"/>
          <w:lang w:eastAsia="en-GB"/>
        </w:rPr>
        <w:t>Central Government Body</w:t>
      </w:r>
      <w:r w:rsidRPr="008A706B">
        <w:rPr>
          <w:rFonts w:cs="Arial"/>
          <w:b/>
          <w:szCs w:val="22"/>
          <w:lang w:eastAsia="en-GB"/>
        </w:rPr>
        <w:tab/>
      </w:r>
      <w:r w:rsidRPr="008A706B">
        <w:rPr>
          <w:rFonts w:cs="Arial"/>
          <w:szCs w:val="22"/>
          <w:lang w:eastAsia="en-GB"/>
        </w:rPr>
        <w:t>a body listed in one of the following sub-categories of the Central Government classification of the Public Sector Classification Guide, as published and amended from time to time by the Office for National Statistics:</w:t>
      </w:r>
    </w:p>
    <w:p w:rsidR="008A432F" w:rsidRPr="008A706B" w:rsidRDefault="008A432F" w:rsidP="00DB3058">
      <w:pPr>
        <w:widowControl w:val="0"/>
        <w:numPr>
          <w:ilvl w:val="0"/>
          <w:numId w:val="16"/>
        </w:numPr>
        <w:tabs>
          <w:tab w:val="clear" w:pos="4130"/>
          <w:tab w:val="num" w:pos="3686"/>
        </w:tabs>
        <w:spacing w:before="120" w:after="120"/>
        <w:ind w:left="3119" w:firstLine="0"/>
        <w:rPr>
          <w:rFonts w:cs="Arial"/>
          <w:szCs w:val="22"/>
          <w:lang w:eastAsia="en-GB"/>
        </w:rPr>
      </w:pPr>
      <w:r w:rsidRPr="008A706B">
        <w:rPr>
          <w:rFonts w:cs="Arial"/>
          <w:szCs w:val="22"/>
          <w:lang w:eastAsia="en-GB"/>
        </w:rPr>
        <w:t>Government Department;</w:t>
      </w:r>
    </w:p>
    <w:p w:rsidR="008A432F" w:rsidRPr="008A706B" w:rsidRDefault="008A432F" w:rsidP="00DB3058">
      <w:pPr>
        <w:widowControl w:val="0"/>
        <w:numPr>
          <w:ilvl w:val="0"/>
          <w:numId w:val="16"/>
        </w:numPr>
        <w:tabs>
          <w:tab w:val="clear" w:pos="4130"/>
          <w:tab w:val="num" w:pos="3686"/>
        </w:tabs>
        <w:spacing w:before="120" w:after="120"/>
        <w:ind w:left="3119" w:firstLine="0"/>
        <w:rPr>
          <w:rFonts w:cs="Arial"/>
          <w:szCs w:val="22"/>
          <w:lang w:eastAsia="en-GB"/>
        </w:rPr>
      </w:pPr>
      <w:r w:rsidRPr="008A706B">
        <w:rPr>
          <w:rFonts w:cs="Arial"/>
          <w:szCs w:val="22"/>
          <w:lang w:eastAsia="en-GB"/>
        </w:rPr>
        <w:t>Non-Departmental Public Body or Assembly Sponsored Public Body (advisory, executive, or tribunal);</w:t>
      </w:r>
    </w:p>
    <w:p w:rsidR="008A432F" w:rsidRPr="008A706B" w:rsidRDefault="008A432F" w:rsidP="00DB3058">
      <w:pPr>
        <w:widowControl w:val="0"/>
        <w:numPr>
          <w:ilvl w:val="0"/>
          <w:numId w:val="16"/>
        </w:numPr>
        <w:tabs>
          <w:tab w:val="clear" w:pos="4130"/>
          <w:tab w:val="num" w:pos="3686"/>
        </w:tabs>
        <w:spacing w:before="120" w:after="120"/>
        <w:ind w:left="3119" w:firstLine="0"/>
        <w:rPr>
          <w:rFonts w:cs="Arial"/>
          <w:b/>
          <w:szCs w:val="22"/>
          <w:lang w:eastAsia="en-GB"/>
        </w:rPr>
      </w:pPr>
      <w:r w:rsidRPr="008A706B">
        <w:rPr>
          <w:rFonts w:cs="Arial"/>
          <w:szCs w:val="22"/>
          <w:lang w:eastAsia="en-GB"/>
        </w:rPr>
        <w:t>Non-Ministerial Department; or Executive Agency.</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Child Labour Legislation</w:t>
      </w:r>
      <w:r w:rsidRPr="008A706B">
        <w:rPr>
          <w:rFonts w:cs="Arial"/>
          <w:b/>
          <w:szCs w:val="22"/>
          <w:lang w:eastAsia="en-GB"/>
        </w:rPr>
        <w:tab/>
      </w:r>
      <w:r w:rsidRPr="008A706B">
        <w:rPr>
          <w:rFonts w:cs="Arial"/>
          <w:color w:val="000000"/>
          <w:szCs w:val="22"/>
          <w:lang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8A432F" w:rsidRPr="008A706B" w:rsidRDefault="008A432F" w:rsidP="008A432F">
      <w:pPr>
        <w:widowControl w:val="0"/>
        <w:spacing w:before="120" w:after="120"/>
        <w:ind w:left="3119" w:hanging="3119"/>
        <w:jc w:val="both"/>
        <w:rPr>
          <w:rFonts w:cs="Arial"/>
          <w:szCs w:val="22"/>
          <w:lang w:eastAsia="en-GB"/>
        </w:rPr>
      </w:pPr>
      <w:r w:rsidRPr="008A706B">
        <w:rPr>
          <w:rFonts w:cs="Arial"/>
          <w:b/>
          <w:szCs w:val="22"/>
          <w:lang w:eastAsia="en-GB"/>
        </w:rPr>
        <w:t>Conditions</w:t>
      </w:r>
      <w:r w:rsidRPr="008A706B">
        <w:rPr>
          <w:rFonts w:cs="Arial"/>
          <w:b/>
          <w:szCs w:val="22"/>
          <w:lang w:eastAsia="en-GB"/>
        </w:rPr>
        <w:tab/>
      </w:r>
      <w:r w:rsidRPr="008A706B">
        <w:rPr>
          <w:rFonts w:cs="Arial"/>
          <w:szCs w:val="22"/>
          <w:lang w:eastAsia="en-GB"/>
        </w:rPr>
        <w:t>means the terms and conditions set out in this document;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Consignee</w:t>
      </w:r>
      <w:r w:rsidRPr="008A706B">
        <w:rPr>
          <w:rFonts w:cs="Arial"/>
          <w:b/>
          <w:szCs w:val="22"/>
          <w:lang w:eastAsia="en-GB"/>
        </w:rPr>
        <w:tab/>
      </w:r>
      <w:r w:rsidRPr="008A706B">
        <w:rPr>
          <w:rFonts w:cs="Arial"/>
          <w:szCs w:val="22"/>
          <w:lang w:eastAsia="en-GB"/>
        </w:rPr>
        <w:t xml:space="preserve">means that part of the Authority identified in </w:t>
      </w:r>
      <w:r w:rsidR="000019DF" w:rsidRPr="008A706B">
        <w:rPr>
          <w:rFonts w:cs="Arial"/>
          <w:b/>
          <w:szCs w:val="22"/>
          <w:lang w:eastAsia="en-GB"/>
        </w:rPr>
        <w:t>Schedule</w:t>
      </w:r>
      <w:r w:rsidRPr="008A706B">
        <w:rPr>
          <w:rFonts w:cs="Arial"/>
          <w:b/>
          <w:szCs w:val="22"/>
          <w:lang w:eastAsia="en-GB"/>
        </w:rPr>
        <w:t xml:space="preserve"> 3 (Contract Data Sheet)</w:t>
      </w:r>
      <w:r w:rsidRPr="008A706B">
        <w:rPr>
          <w:rFonts w:cs="Arial"/>
          <w:szCs w:val="22"/>
          <w:lang w:eastAsia="en-GB"/>
        </w:rPr>
        <w:t xml:space="preserve"> to whom the Contractor Deliverables</w:t>
      </w:r>
      <w:r w:rsidRPr="008A706B">
        <w:rPr>
          <w:rFonts w:cs="Arial"/>
          <w:i/>
          <w:szCs w:val="22"/>
          <w:lang w:eastAsia="en-GB"/>
        </w:rPr>
        <w:t xml:space="preserve"> </w:t>
      </w:r>
      <w:r w:rsidRPr="008A706B">
        <w:rPr>
          <w:rFonts w:cs="Arial"/>
          <w:szCs w:val="22"/>
          <w:lang w:eastAsia="en-GB"/>
        </w:rPr>
        <w:t>are to be supplied;</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Contract</w:t>
      </w:r>
      <w:r w:rsidRPr="008A706B">
        <w:rPr>
          <w:rFonts w:cs="Arial"/>
          <w:b/>
          <w:szCs w:val="22"/>
          <w:lang w:eastAsia="en-GB"/>
        </w:rPr>
        <w:tab/>
      </w:r>
      <w:r w:rsidRPr="008A706B">
        <w:rPr>
          <w:rFonts w:cs="Arial"/>
          <w:szCs w:val="22"/>
          <w:lang w:eastAsia="en-GB"/>
        </w:rPr>
        <w:t xml:space="preserve">means the Contract including its </w:t>
      </w:r>
      <w:r w:rsidR="000019DF" w:rsidRPr="008A706B">
        <w:rPr>
          <w:rFonts w:cs="Arial"/>
          <w:szCs w:val="22"/>
          <w:lang w:eastAsia="en-GB"/>
        </w:rPr>
        <w:t>Schedule</w:t>
      </w:r>
      <w:r w:rsidRPr="008A706B">
        <w:rPr>
          <w:rFonts w:cs="Arial"/>
          <w:szCs w:val="22"/>
          <w:lang w:eastAsia="en-GB"/>
        </w:rPr>
        <w:t>s and any amendments agreed by the Partie</w:t>
      </w:r>
      <w:r w:rsidR="00034876" w:rsidRPr="008A706B">
        <w:rPr>
          <w:rFonts w:cs="Arial"/>
          <w:szCs w:val="22"/>
          <w:lang w:eastAsia="en-GB"/>
        </w:rPr>
        <w:t xml:space="preserve">s in accordance with </w:t>
      </w:r>
      <w:r w:rsidR="00034876" w:rsidRPr="008A706B">
        <w:rPr>
          <w:rFonts w:cs="Arial"/>
          <w:b/>
          <w:szCs w:val="22"/>
          <w:lang w:eastAsia="en-GB"/>
        </w:rPr>
        <w:t>clause</w:t>
      </w:r>
      <w:r w:rsidRPr="008A706B">
        <w:rPr>
          <w:rFonts w:cs="Arial"/>
          <w:b/>
          <w:szCs w:val="22"/>
          <w:lang w:eastAsia="en-GB"/>
        </w:rPr>
        <w:t xml:space="preserve"> A2 (Amendments);</w:t>
      </w:r>
    </w:p>
    <w:p w:rsidR="008A432F" w:rsidRDefault="008A432F" w:rsidP="008A432F">
      <w:pPr>
        <w:widowControl w:val="0"/>
        <w:spacing w:before="120" w:after="120"/>
        <w:ind w:left="3119" w:hanging="3119"/>
        <w:rPr>
          <w:rFonts w:cs="Arial"/>
          <w:szCs w:val="22"/>
          <w:lang w:eastAsia="en-GB"/>
        </w:rPr>
      </w:pPr>
      <w:r w:rsidRPr="008A706B">
        <w:rPr>
          <w:rFonts w:cs="Arial"/>
          <w:b/>
          <w:szCs w:val="22"/>
          <w:lang w:eastAsia="en-GB"/>
        </w:rPr>
        <w:t>Contract Implementation Date</w:t>
      </w:r>
      <w:r w:rsidRPr="008A706B">
        <w:rPr>
          <w:rFonts w:cs="Arial"/>
          <w:b/>
          <w:szCs w:val="22"/>
          <w:lang w:eastAsia="en-GB"/>
        </w:rPr>
        <w:tab/>
      </w:r>
      <w:r w:rsidRPr="008A706B">
        <w:rPr>
          <w:rFonts w:cs="Arial"/>
          <w:szCs w:val="22"/>
          <w:lang w:eastAsia="en-GB"/>
        </w:rPr>
        <w:t>means the day upon which the Contractor is fully responsible for the provision of all of the Contractor Deliverables required;</w:t>
      </w:r>
    </w:p>
    <w:p w:rsidR="00E056AA" w:rsidRDefault="00E056AA" w:rsidP="008A432F">
      <w:pPr>
        <w:widowControl w:val="0"/>
        <w:spacing w:before="120" w:after="120"/>
        <w:ind w:left="3119" w:hanging="3119"/>
        <w:rPr>
          <w:rFonts w:cs="Arial"/>
          <w:szCs w:val="22"/>
          <w:lang w:eastAsia="en-GB"/>
        </w:rPr>
      </w:pPr>
    </w:p>
    <w:p w:rsidR="00E056AA" w:rsidRPr="008A706B" w:rsidRDefault="00E056AA" w:rsidP="008A432F">
      <w:pPr>
        <w:widowControl w:val="0"/>
        <w:spacing w:before="120" w:after="120"/>
        <w:ind w:left="3119" w:hanging="3119"/>
        <w:rPr>
          <w:rFonts w:cs="Arial"/>
          <w:szCs w:val="22"/>
          <w:lang w:eastAsia="en-GB"/>
        </w:rPr>
      </w:pP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Contract Price</w:t>
      </w:r>
      <w:r w:rsidRPr="008A706B">
        <w:rPr>
          <w:rFonts w:cs="Arial"/>
          <w:b/>
          <w:szCs w:val="22"/>
          <w:lang w:eastAsia="en-GB"/>
        </w:rPr>
        <w:tab/>
      </w:r>
      <w:r w:rsidRPr="008A706B">
        <w:rPr>
          <w:rFonts w:cs="Arial"/>
          <w:szCs w:val="22"/>
          <w:lang w:eastAsia="en-GB"/>
        </w:rPr>
        <w:t xml:space="preserve">means the amount set out in </w:t>
      </w:r>
      <w:r w:rsidR="000019DF" w:rsidRPr="008A706B">
        <w:rPr>
          <w:rFonts w:cs="Arial"/>
          <w:b/>
          <w:szCs w:val="22"/>
          <w:lang w:eastAsia="en-GB"/>
        </w:rPr>
        <w:t>Schedule</w:t>
      </w:r>
      <w:r w:rsidRPr="008A706B">
        <w:rPr>
          <w:rFonts w:cs="Arial"/>
          <w:b/>
          <w:szCs w:val="22"/>
          <w:lang w:eastAsia="en-GB"/>
        </w:rPr>
        <w:t xml:space="preserve"> 2 (</w:t>
      </w:r>
      <w:r w:rsidR="000019DF" w:rsidRPr="008A706B">
        <w:rPr>
          <w:rFonts w:cs="Arial"/>
          <w:b/>
          <w:szCs w:val="22"/>
          <w:lang w:eastAsia="en-GB"/>
        </w:rPr>
        <w:t>Schedule</w:t>
      </w:r>
      <w:r w:rsidRPr="008A706B">
        <w:rPr>
          <w:rFonts w:cs="Arial"/>
          <w:b/>
          <w:szCs w:val="22"/>
          <w:lang w:eastAsia="en-GB"/>
        </w:rPr>
        <w:t xml:space="preserve"> of Requirements)</w:t>
      </w:r>
      <w:r w:rsidRPr="008A706B">
        <w:rPr>
          <w:rFonts w:cs="Arial"/>
          <w:szCs w:val="22"/>
          <w:lang w:eastAsia="en-GB"/>
        </w:rPr>
        <w:t xml:space="preserve"> to be paid (inclusive of packaging and exclusive of any applicable VAT) by the Authority to the Contractor,</w:t>
      </w:r>
      <w:r w:rsidRPr="008A706B">
        <w:rPr>
          <w:rFonts w:cs="Arial"/>
          <w:i/>
          <w:szCs w:val="22"/>
          <w:lang w:eastAsia="en-GB"/>
        </w:rPr>
        <w:t xml:space="preserve"> </w:t>
      </w:r>
      <w:r w:rsidRPr="008A706B">
        <w:rPr>
          <w:rFonts w:cs="Arial"/>
          <w:szCs w:val="22"/>
          <w:lang w:eastAsia="en-GB"/>
        </w:rPr>
        <w:t>for the full and proper performance by the Contractor of its obligations under the Contract;</w:t>
      </w:r>
    </w:p>
    <w:p w:rsidR="008A432F" w:rsidRPr="008A706B" w:rsidRDefault="008A432F" w:rsidP="008A432F">
      <w:pPr>
        <w:keepLines/>
        <w:widowControl w:val="0"/>
        <w:spacing w:before="120" w:after="120"/>
        <w:ind w:left="3119" w:hanging="3119"/>
        <w:rPr>
          <w:rFonts w:cs="Arial"/>
          <w:szCs w:val="22"/>
          <w:lang w:eastAsia="en-GB"/>
        </w:rPr>
      </w:pPr>
      <w:r w:rsidRPr="008A706B">
        <w:rPr>
          <w:rFonts w:cs="Arial"/>
          <w:b/>
          <w:szCs w:val="22"/>
          <w:lang w:eastAsia="en-GB"/>
        </w:rPr>
        <w:t>Contractor</w:t>
      </w:r>
      <w:r w:rsidRPr="008A706B">
        <w:rPr>
          <w:rFonts w:cs="Arial"/>
          <w:b/>
          <w:szCs w:val="22"/>
          <w:lang w:eastAsia="en-GB"/>
        </w:rPr>
        <w:tab/>
      </w:r>
      <w:r w:rsidRPr="008A706B">
        <w:rPr>
          <w:rFonts w:cs="Arial"/>
          <w:szCs w:val="22"/>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942297" w:rsidRPr="008A706B" w:rsidRDefault="00942297" w:rsidP="008A432F">
      <w:pPr>
        <w:keepLines/>
        <w:widowControl w:val="0"/>
        <w:spacing w:before="120" w:after="120"/>
        <w:ind w:left="3119" w:hanging="3119"/>
        <w:rPr>
          <w:rFonts w:cs="Arial"/>
          <w:szCs w:val="22"/>
          <w:lang w:eastAsia="en-GB"/>
        </w:rPr>
      </w:pPr>
      <w:r w:rsidRPr="008A706B">
        <w:rPr>
          <w:rFonts w:cs="Arial"/>
          <w:b/>
          <w:szCs w:val="22"/>
          <w:lang w:eastAsia="en-GB"/>
        </w:rPr>
        <w:t>Contractor’s Personnel</w:t>
      </w:r>
      <w:r w:rsidRPr="008A706B">
        <w:rPr>
          <w:rFonts w:cs="Arial"/>
          <w:b/>
          <w:szCs w:val="22"/>
          <w:lang w:eastAsia="en-GB"/>
        </w:rPr>
        <w:tab/>
      </w:r>
      <w:r w:rsidRPr="008A706B">
        <w:rPr>
          <w:rFonts w:cs="Arial"/>
          <w:szCs w:val="22"/>
          <w:lang w:eastAsia="en-GB"/>
        </w:rPr>
        <w:t xml:space="preserve">means all employees of the Contractor and Sub-Contractors to the Contractor who are assigned to the Contract. The Contractor shall bear full responsibility for the actions of these personnel for the duration of the Contract. </w:t>
      </w:r>
    </w:p>
    <w:p w:rsidR="008A432F" w:rsidRPr="008A706B" w:rsidRDefault="008A432F" w:rsidP="008A432F">
      <w:pPr>
        <w:widowControl w:val="0"/>
        <w:ind w:left="3119" w:hanging="3119"/>
        <w:jc w:val="both"/>
        <w:rPr>
          <w:rFonts w:cs="Arial"/>
          <w:b/>
          <w:szCs w:val="22"/>
          <w:lang w:eastAsia="en-GB"/>
        </w:rPr>
      </w:pPr>
    </w:p>
    <w:p w:rsidR="008A432F" w:rsidRPr="008A706B" w:rsidRDefault="008A432F" w:rsidP="008A432F">
      <w:pPr>
        <w:widowControl w:val="0"/>
        <w:ind w:left="3119" w:hanging="3119"/>
        <w:rPr>
          <w:rFonts w:cs="Arial"/>
          <w:b/>
          <w:szCs w:val="22"/>
          <w:lang w:eastAsia="en-GB"/>
        </w:rPr>
      </w:pPr>
      <w:r w:rsidRPr="008A706B">
        <w:rPr>
          <w:rFonts w:cs="Arial"/>
          <w:b/>
          <w:szCs w:val="22"/>
          <w:lang w:eastAsia="en-GB"/>
        </w:rPr>
        <w:t xml:space="preserve">Contractor Commercially </w:t>
      </w:r>
      <w:r w:rsidRPr="008A706B">
        <w:rPr>
          <w:rFonts w:cs="Arial"/>
          <w:b/>
          <w:szCs w:val="22"/>
          <w:lang w:eastAsia="en-GB"/>
        </w:rPr>
        <w:tab/>
      </w:r>
      <w:r w:rsidRPr="008A706B">
        <w:rPr>
          <w:rFonts w:cs="Arial"/>
          <w:szCs w:val="22"/>
          <w:lang w:eastAsia="en-GB"/>
        </w:rPr>
        <w:t xml:space="preserve">means the Information listed in the completed </w:t>
      </w:r>
      <w:r w:rsidR="000019DF" w:rsidRPr="008A706B">
        <w:rPr>
          <w:rFonts w:cs="Arial"/>
          <w:b/>
          <w:szCs w:val="22"/>
          <w:lang w:eastAsia="en-GB"/>
        </w:rPr>
        <w:t>Schedule</w:t>
      </w:r>
      <w:r w:rsidR="00EB4037" w:rsidRPr="008A706B">
        <w:rPr>
          <w:rFonts w:cs="Arial"/>
          <w:b/>
          <w:szCs w:val="22"/>
          <w:lang w:eastAsia="en-GB"/>
        </w:rPr>
        <w:t xml:space="preserve"> </w:t>
      </w:r>
      <w:r w:rsidR="00436C70" w:rsidRPr="008A706B">
        <w:rPr>
          <w:rFonts w:cs="Arial"/>
          <w:b/>
          <w:szCs w:val="22"/>
          <w:lang w:eastAsia="en-GB"/>
        </w:rPr>
        <w:t>6</w:t>
      </w:r>
      <w:r w:rsidRPr="008A706B">
        <w:rPr>
          <w:rFonts w:cs="Arial"/>
          <w:szCs w:val="22"/>
          <w:lang w:eastAsia="en-GB"/>
        </w:rPr>
        <w:t xml:space="preserve"> - </w:t>
      </w:r>
    </w:p>
    <w:p w:rsidR="008A432F" w:rsidRPr="008A706B" w:rsidRDefault="008A432F" w:rsidP="008A432F">
      <w:pPr>
        <w:widowControl w:val="0"/>
        <w:spacing w:after="120"/>
        <w:ind w:left="3119" w:hanging="3119"/>
        <w:rPr>
          <w:rFonts w:cs="Arial"/>
          <w:szCs w:val="22"/>
          <w:lang w:eastAsia="en-GB"/>
        </w:rPr>
      </w:pPr>
      <w:r w:rsidRPr="008A706B">
        <w:rPr>
          <w:rFonts w:cs="Arial"/>
          <w:b/>
          <w:szCs w:val="22"/>
          <w:lang w:eastAsia="en-GB"/>
        </w:rPr>
        <w:t>Sensitive Information</w:t>
      </w:r>
      <w:r w:rsidRPr="008A706B">
        <w:rPr>
          <w:rFonts w:cs="Arial"/>
          <w:szCs w:val="22"/>
          <w:lang w:eastAsia="en-GB"/>
        </w:rPr>
        <w:tab/>
        <w:t>Contractor’s Commercially Sensitive Information Form, which is Information notified by the Contractor to the Authority, which is acknowledged by the Authority as being commercially sensitive;</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Contractor Deliverables</w:t>
      </w:r>
      <w:r w:rsidRPr="008A706B">
        <w:rPr>
          <w:rFonts w:cs="Arial"/>
          <w:b/>
          <w:szCs w:val="22"/>
          <w:lang w:eastAsia="en-GB"/>
        </w:rPr>
        <w:tab/>
      </w:r>
      <w:r w:rsidRPr="008A706B">
        <w:rPr>
          <w:rFonts w:cs="Arial"/>
          <w:szCs w:val="22"/>
          <w:lang w:eastAsia="en-GB"/>
        </w:rPr>
        <w:t xml:space="preserve">means the services and, where appropriate the documents, which the Contractor is required to provide under the Contract in accordance with the </w:t>
      </w:r>
      <w:r w:rsidR="000019DF" w:rsidRPr="008A706B">
        <w:rPr>
          <w:rFonts w:cs="Arial"/>
          <w:szCs w:val="22"/>
          <w:lang w:eastAsia="en-GB"/>
        </w:rPr>
        <w:t>Schedule</w:t>
      </w:r>
      <w:r w:rsidRPr="008A706B">
        <w:rPr>
          <w:rFonts w:cs="Arial"/>
          <w:szCs w:val="22"/>
          <w:lang w:eastAsia="en-GB"/>
        </w:rPr>
        <w:t xml:space="preserve"> of Requirements and the Specification;</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Contractor’s Representative</w:t>
      </w:r>
      <w:r w:rsidRPr="008A706B">
        <w:rPr>
          <w:rFonts w:cs="Arial"/>
          <w:b/>
          <w:szCs w:val="22"/>
          <w:lang w:eastAsia="en-GB"/>
        </w:rPr>
        <w:tab/>
      </w:r>
      <w:r w:rsidRPr="008A706B">
        <w:rPr>
          <w:rFonts w:cs="Arial"/>
          <w:szCs w:val="22"/>
          <w:lang w:eastAsia="en-GB"/>
        </w:rPr>
        <w:t>means a person or persons employed by the Contractor in connection with the provision of the Contractor Deliverables and in connection with this Contract;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Contractor’s Team</w:t>
      </w:r>
      <w:r w:rsidRPr="008A706B">
        <w:rPr>
          <w:rFonts w:cs="Arial"/>
          <w:b/>
          <w:szCs w:val="22"/>
          <w:lang w:eastAsia="en-GB"/>
        </w:rPr>
        <w:tab/>
      </w:r>
      <w:r w:rsidRPr="008A706B">
        <w:rPr>
          <w:rFonts w:cs="Arial"/>
          <w:szCs w:val="22"/>
          <w:lang w:eastAsia="en-GB"/>
        </w:rPr>
        <w:t>means all employees, consultants, agents and Subcontractors which the Contractor engages in relation to the Contract;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Control</w:t>
      </w:r>
      <w:r w:rsidRPr="008A706B">
        <w:rPr>
          <w:rFonts w:cs="Arial"/>
          <w:b/>
          <w:szCs w:val="22"/>
          <w:lang w:eastAsia="en-GB"/>
        </w:rPr>
        <w:tab/>
      </w:r>
      <w:r w:rsidRPr="008A706B">
        <w:rPr>
          <w:rFonts w:cs="Arial"/>
          <w:szCs w:val="22"/>
          <w:lang w:eastAsia="en-GB"/>
        </w:rPr>
        <w:t>means the power of a person to secure that the affairs of the Contractor are conducted in accordance with the wishes of that person:</w:t>
      </w:r>
    </w:p>
    <w:p w:rsidR="008A432F" w:rsidRPr="008A706B" w:rsidRDefault="008A432F" w:rsidP="008A432F">
      <w:pPr>
        <w:widowControl w:val="0"/>
        <w:tabs>
          <w:tab w:val="left" w:pos="3686"/>
        </w:tabs>
        <w:spacing w:before="120" w:after="120"/>
        <w:ind w:left="3119"/>
        <w:rPr>
          <w:rFonts w:cs="Arial"/>
          <w:szCs w:val="22"/>
          <w:lang w:eastAsia="en-GB"/>
        </w:rPr>
      </w:pPr>
      <w:r w:rsidRPr="008A706B">
        <w:rPr>
          <w:rFonts w:cs="Arial"/>
          <w:szCs w:val="22"/>
          <w:lang w:eastAsia="en-GB"/>
        </w:rPr>
        <w:t>a.</w:t>
      </w:r>
      <w:r w:rsidRPr="008A706B">
        <w:rPr>
          <w:rFonts w:cs="Arial"/>
          <w:szCs w:val="22"/>
          <w:lang w:eastAsia="en-GB"/>
        </w:rPr>
        <w:tab/>
        <w:t>by means of the holding of shares, or the possession of voting powers in, or in relation to, the Contractor; or</w:t>
      </w:r>
    </w:p>
    <w:p w:rsidR="008A432F" w:rsidRPr="008A706B" w:rsidRDefault="008A432F" w:rsidP="009E373B">
      <w:pPr>
        <w:widowControl w:val="0"/>
        <w:numPr>
          <w:ilvl w:val="0"/>
          <w:numId w:val="15"/>
        </w:numPr>
        <w:tabs>
          <w:tab w:val="left" w:pos="3686"/>
        </w:tabs>
        <w:spacing w:before="120" w:after="120"/>
        <w:ind w:left="3119" w:firstLine="0"/>
        <w:rPr>
          <w:rFonts w:cs="Arial"/>
          <w:szCs w:val="22"/>
          <w:lang w:eastAsia="en-GB"/>
        </w:rPr>
      </w:pPr>
      <w:r w:rsidRPr="008A706B">
        <w:rPr>
          <w:rFonts w:cs="Arial"/>
          <w:szCs w:val="22"/>
          <w:lang w:eastAsia="en-GB"/>
        </w:rPr>
        <w:t>by virtue of any powers conferred by the constitutional or corporate documents, or any other document, regulating the Contractor;</w:t>
      </w:r>
    </w:p>
    <w:p w:rsidR="008A432F" w:rsidRPr="008A706B" w:rsidRDefault="008A432F" w:rsidP="008A432F">
      <w:pPr>
        <w:widowControl w:val="0"/>
        <w:spacing w:before="120" w:after="120"/>
        <w:ind w:left="3119"/>
        <w:rPr>
          <w:rFonts w:cs="Arial"/>
          <w:szCs w:val="22"/>
          <w:lang w:eastAsia="en-GB"/>
        </w:rPr>
      </w:pPr>
      <w:r w:rsidRPr="008A706B">
        <w:rPr>
          <w:rFonts w:cs="Arial"/>
          <w:szCs w:val="22"/>
          <w:lang w:eastAsia="en-GB"/>
        </w:rPr>
        <w:t>and a change of Control occurs if a person who Controls the Contractor ceases to do so or if another person acquires Control of the Contractor;</w:t>
      </w:r>
    </w:p>
    <w:p w:rsidR="008A432F" w:rsidRPr="008A706B" w:rsidRDefault="008A432F" w:rsidP="008A432F">
      <w:pPr>
        <w:autoSpaceDE w:val="0"/>
        <w:autoSpaceDN w:val="0"/>
        <w:adjustRightInd w:val="0"/>
        <w:spacing w:before="120" w:after="120"/>
        <w:ind w:left="3119" w:hanging="3119"/>
        <w:rPr>
          <w:rFonts w:cs="Arial"/>
          <w:szCs w:val="22"/>
          <w:lang w:eastAsia="en-GB"/>
        </w:rPr>
      </w:pPr>
      <w:r w:rsidRPr="008A706B">
        <w:rPr>
          <w:rFonts w:cs="Arial"/>
          <w:b/>
          <w:color w:val="000000"/>
          <w:szCs w:val="22"/>
          <w:lang w:eastAsia="en-GB"/>
        </w:rPr>
        <w:t>Crown Use</w:t>
      </w:r>
      <w:r w:rsidRPr="008A706B">
        <w:rPr>
          <w:rFonts w:cs="Arial"/>
          <w:color w:val="000000"/>
          <w:szCs w:val="22"/>
          <w:lang w:eastAsia="en-GB"/>
        </w:rPr>
        <w:tab/>
      </w:r>
      <w:r w:rsidRPr="008A706B">
        <w:rPr>
          <w:rFonts w:cs="Arial"/>
          <w:szCs w:val="22"/>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r w:rsidR="000019DF" w:rsidRPr="008A706B">
        <w:rPr>
          <w:rFonts w:cs="Arial"/>
          <w:szCs w:val="22"/>
          <w:lang w:eastAsia="en-GB"/>
        </w:rPr>
        <w:t>Schedule</w:t>
      </w:r>
      <w:r w:rsidRPr="008A706B">
        <w:rPr>
          <w:rFonts w:cs="Arial"/>
          <w:szCs w:val="22"/>
          <w:lang w:eastAsia="en-GB"/>
        </w:rPr>
        <w:t xml:space="preserve"> to the Registered Designs Act 1949; </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DEFFORM</w:t>
      </w:r>
      <w:r w:rsidRPr="008A706B">
        <w:rPr>
          <w:rFonts w:cs="Arial"/>
          <w:b/>
          <w:szCs w:val="22"/>
          <w:lang w:eastAsia="en-GB"/>
        </w:rPr>
        <w:tab/>
      </w:r>
      <w:r w:rsidRPr="008A706B">
        <w:rPr>
          <w:rFonts w:cs="Arial"/>
          <w:szCs w:val="22"/>
          <w:lang w:eastAsia="en-GB"/>
        </w:rPr>
        <w:t xml:space="preserve">means the MOD DEFFORM series which can be found at </w:t>
      </w:r>
      <w:hyperlink r:id="rId24" w:history="1">
        <w:r w:rsidRPr="008A706B">
          <w:rPr>
            <w:rFonts w:cs="Arial"/>
            <w:color w:val="0000FF"/>
            <w:szCs w:val="22"/>
            <w:u w:val="single"/>
            <w:lang w:eastAsia="en-GB"/>
          </w:rPr>
          <w:t>https://www.gov.uk/acquisition-operating-framework</w:t>
        </w:r>
      </w:hyperlink>
      <w:r w:rsidRPr="008A706B">
        <w:rPr>
          <w:rFonts w:cs="Arial"/>
          <w:szCs w:val="22"/>
          <w:lang w:eastAsia="en-GB"/>
        </w:rPr>
        <w:t>;</w:t>
      </w:r>
      <w:r w:rsidRPr="008A706B">
        <w:rPr>
          <w:rFonts w:cs="Arial"/>
          <w:szCs w:val="22"/>
          <w:lang w:eastAsia="en-GB"/>
        </w:rPr>
        <w:tab/>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lastRenderedPageBreak/>
        <w:t>DEF STAN</w:t>
      </w:r>
      <w:r w:rsidRPr="008A706B">
        <w:rPr>
          <w:rFonts w:cs="Arial"/>
          <w:szCs w:val="22"/>
          <w:lang w:eastAsia="en-GB"/>
        </w:rPr>
        <w:tab/>
        <w:t xml:space="preserve">means Defence Standards which can be accessed at </w:t>
      </w:r>
      <w:hyperlink r:id="rId25" w:tooltip="https://www.dstan.mod.uk/" w:history="1">
        <w:r w:rsidR="00127502" w:rsidRPr="008A706B">
          <w:rPr>
            <w:rFonts w:cs="Arial"/>
            <w:color w:val="0000FF"/>
            <w:szCs w:val="22"/>
            <w:u w:val="single"/>
          </w:rPr>
          <w:t>https://www.dstan.mod.uk/</w:t>
        </w:r>
      </w:hyperlink>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Deliver</w:t>
      </w:r>
      <w:r w:rsidRPr="008A706B">
        <w:rPr>
          <w:rFonts w:cs="Arial"/>
          <w:b/>
          <w:szCs w:val="22"/>
          <w:lang w:eastAsia="en-GB"/>
        </w:rPr>
        <w:tab/>
      </w:r>
      <w:r w:rsidRPr="008A706B">
        <w:rPr>
          <w:rFonts w:cs="Arial"/>
          <w:szCs w:val="22"/>
          <w:lang w:eastAsia="en-GB"/>
        </w:rPr>
        <w:t>means hand over the Contractor Deliverables to the Consignee.  This shall include unloading, and any other specific arrangements, agreed in accordance with Contract  Condition “Delivery / Collection” and Delivered and Delivery shall be construed accordingly;</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Delivery</w:t>
      </w:r>
      <w:r w:rsidRPr="008A706B">
        <w:rPr>
          <w:rFonts w:cs="Arial"/>
          <w:b/>
          <w:i/>
          <w:szCs w:val="22"/>
          <w:lang w:eastAsia="en-GB"/>
        </w:rPr>
        <w:t xml:space="preserve"> </w:t>
      </w:r>
      <w:r w:rsidRPr="008A706B">
        <w:rPr>
          <w:rFonts w:cs="Arial"/>
          <w:b/>
          <w:szCs w:val="22"/>
          <w:lang w:eastAsia="en-GB"/>
        </w:rPr>
        <w:t>Date</w:t>
      </w:r>
      <w:r w:rsidRPr="008A706B">
        <w:rPr>
          <w:rFonts w:cs="Arial"/>
          <w:b/>
          <w:szCs w:val="22"/>
          <w:lang w:eastAsia="en-GB"/>
        </w:rPr>
        <w:tab/>
      </w:r>
      <w:r w:rsidRPr="008A706B">
        <w:rPr>
          <w:rFonts w:cs="Arial"/>
          <w:szCs w:val="22"/>
          <w:lang w:eastAsia="en-GB"/>
        </w:rPr>
        <w:t xml:space="preserve">means the date as specified in </w:t>
      </w:r>
      <w:r w:rsidR="000019DF" w:rsidRPr="008A706B">
        <w:rPr>
          <w:rFonts w:cs="Arial"/>
          <w:b/>
          <w:szCs w:val="22"/>
          <w:lang w:eastAsia="en-GB"/>
        </w:rPr>
        <w:t>Schedule</w:t>
      </w:r>
      <w:r w:rsidRPr="008A706B">
        <w:rPr>
          <w:rFonts w:cs="Arial"/>
          <w:b/>
          <w:szCs w:val="22"/>
          <w:lang w:eastAsia="en-GB"/>
        </w:rPr>
        <w:t xml:space="preserve"> 2 (</w:t>
      </w:r>
      <w:r w:rsidR="000019DF" w:rsidRPr="008A706B">
        <w:rPr>
          <w:rFonts w:cs="Arial"/>
          <w:b/>
          <w:szCs w:val="22"/>
          <w:lang w:eastAsia="en-GB"/>
        </w:rPr>
        <w:t>Schedule</w:t>
      </w:r>
      <w:r w:rsidRPr="008A706B">
        <w:rPr>
          <w:rFonts w:cs="Arial"/>
          <w:b/>
          <w:szCs w:val="22"/>
          <w:lang w:eastAsia="en-GB"/>
        </w:rPr>
        <w:t xml:space="preserve"> of Requirements)</w:t>
      </w:r>
      <w:r w:rsidRPr="008A706B">
        <w:rPr>
          <w:rFonts w:cs="Arial"/>
          <w:szCs w:val="22"/>
          <w:lang w:eastAsia="en-GB"/>
        </w:rPr>
        <w:t xml:space="preserve"> on which the Contractor Deliverables, or the relevant portion of them are to be Delivered or made available for Collection;</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Design Right(s)</w:t>
      </w:r>
      <w:r w:rsidRPr="008A706B">
        <w:rPr>
          <w:rFonts w:cs="Arial"/>
          <w:szCs w:val="22"/>
          <w:lang w:eastAsia="en-GB"/>
        </w:rPr>
        <w:tab/>
        <w:t>has the meaning ascribed to it by Section 213 of the Copyright, Designs and Patents Act 1988;</w:t>
      </w:r>
    </w:p>
    <w:p w:rsidR="00722887" w:rsidRPr="008A706B" w:rsidRDefault="00722887" w:rsidP="008A432F">
      <w:pPr>
        <w:widowControl w:val="0"/>
        <w:spacing w:before="120" w:after="120"/>
        <w:ind w:left="3119" w:hanging="3119"/>
        <w:rPr>
          <w:rFonts w:cs="Arial"/>
          <w:szCs w:val="22"/>
          <w:lang w:eastAsia="en-GB"/>
        </w:rPr>
      </w:pPr>
      <w:r w:rsidRPr="008A706B">
        <w:rPr>
          <w:rFonts w:cs="Arial"/>
          <w:b/>
          <w:szCs w:val="22"/>
          <w:lang w:eastAsia="en-GB"/>
        </w:rPr>
        <w:t>Diversion Order</w:t>
      </w:r>
      <w:r w:rsidRPr="008A706B">
        <w:rPr>
          <w:rFonts w:cs="Arial"/>
          <w:b/>
          <w:szCs w:val="22"/>
          <w:lang w:eastAsia="en-GB"/>
        </w:rPr>
        <w:tab/>
      </w:r>
      <w:r w:rsidRPr="008A706B">
        <w:rPr>
          <w:rFonts w:cs="Arial"/>
          <w:szCs w:val="22"/>
          <w:lang w:eastAsia="en-GB"/>
        </w:rPr>
        <w:t xml:space="preserve">means a set of procedures for urgent delivery of specified quantities of goods that are to be supplied under Contract to consignees other than those stated in the Contract. </w:t>
      </w:r>
    </w:p>
    <w:p w:rsidR="008A432F" w:rsidRPr="008A706B" w:rsidRDefault="008A432F" w:rsidP="008A432F">
      <w:pPr>
        <w:widowControl w:val="0"/>
        <w:spacing w:before="120" w:after="120"/>
        <w:ind w:left="3119" w:hanging="3119"/>
        <w:jc w:val="both"/>
        <w:rPr>
          <w:rFonts w:cs="Arial"/>
          <w:szCs w:val="22"/>
          <w:lang w:eastAsia="en-GB"/>
        </w:rPr>
      </w:pPr>
      <w:r w:rsidRPr="008A706B">
        <w:rPr>
          <w:rFonts w:cs="Arial"/>
          <w:b/>
          <w:szCs w:val="22"/>
          <w:lang w:eastAsia="en-GB"/>
        </w:rPr>
        <w:t>Effective</w:t>
      </w:r>
      <w:r w:rsidRPr="008A706B">
        <w:rPr>
          <w:rFonts w:cs="Arial"/>
          <w:b/>
          <w:i/>
          <w:szCs w:val="22"/>
          <w:lang w:eastAsia="en-GB"/>
        </w:rPr>
        <w:t xml:space="preserve"> </w:t>
      </w:r>
      <w:r w:rsidRPr="008A706B">
        <w:rPr>
          <w:rFonts w:cs="Arial"/>
          <w:b/>
          <w:szCs w:val="22"/>
          <w:lang w:eastAsia="en-GB"/>
        </w:rPr>
        <w:t>Date of Contract</w:t>
      </w:r>
      <w:r w:rsidRPr="008A706B">
        <w:rPr>
          <w:rFonts w:cs="Arial"/>
          <w:b/>
          <w:szCs w:val="22"/>
          <w:lang w:eastAsia="en-GB"/>
        </w:rPr>
        <w:tab/>
      </w:r>
      <w:r w:rsidRPr="008A706B">
        <w:rPr>
          <w:rFonts w:cs="Arial"/>
          <w:szCs w:val="22"/>
          <w:lang w:eastAsia="en-GB"/>
        </w:rPr>
        <w:t>means the date specified on the Authority’s acceptance letter.  For example the DEFFORM 159, or where the standstill period applies, the relevant Notice of Entry into Contract letter;</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Firm Price</w:t>
      </w:r>
      <w:r w:rsidRPr="008A706B">
        <w:rPr>
          <w:rFonts w:cs="Arial"/>
          <w:b/>
          <w:szCs w:val="22"/>
          <w:lang w:eastAsia="en-GB"/>
        </w:rPr>
        <w:tab/>
      </w:r>
      <w:r w:rsidRPr="008A706B">
        <w:rPr>
          <w:rFonts w:cs="Arial"/>
          <w:szCs w:val="22"/>
          <w:lang w:eastAsia="en-GB"/>
        </w:rPr>
        <w:t>means a price (Excl. VAT) which is not subject to variation;</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Full Service Provision</w:t>
      </w:r>
      <w:r w:rsidRPr="008A706B">
        <w:rPr>
          <w:rFonts w:cs="Arial"/>
          <w:b/>
          <w:szCs w:val="22"/>
          <w:lang w:eastAsia="en-GB"/>
        </w:rPr>
        <w:tab/>
      </w:r>
      <w:r w:rsidRPr="008A706B">
        <w:rPr>
          <w:rFonts w:cs="Arial"/>
          <w:szCs w:val="22"/>
          <w:lang w:eastAsia="en-GB"/>
        </w:rPr>
        <w:t>means the provision by the Contractor of all of the Contractor Deliverables in accordance with the Conditions of this Contract;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Information</w:t>
      </w:r>
      <w:r w:rsidRPr="008A706B">
        <w:rPr>
          <w:rFonts w:cs="Arial"/>
          <w:b/>
          <w:szCs w:val="22"/>
          <w:lang w:eastAsia="en-GB"/>
        </w:rPr>
        <w:tab/>
      </w:r>
      <w:r w:rsidRPr="008A706B">
        <w:rPr>
          <w:rFonts w:cs="Arial"/>
          <w:szCs w:val="22"/>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8A432F" w:rsidRPr="008A706B" w:rsidRDefault="008A432F" w:rsidP="008A432F">
      <w:pPr>
        <w:widowControl w:val="0"/>
        <w:spacing w:before="120" w:after="120"/>
        <w:ind w:left="3119" w:hanging="3119"/>
        <w:rPr>
          <w:rFonts w:cs="Arial"/>
          <w:b/>
          <w:szCs w:val="22"/>
          <w:lang w:eastAsia="en-GB"/>
        </w:rPr>
      </w:pPr>
      <w:r w:rsidRPr="008A706B">
        <w:rPr>
          <w:rFonts w:cs="Arial"/>
          <w:b/>
          <w:szCs w:val="22"/>
          <w:lang w:eastAsia="en-GB"/>
        </w:rPr>
        <w:t>Key Performance Indicators</w:t>
      </w:r>
      <w:r w:rsidRPr="008A706B">
        <w:rPr>
          <w:rFonts w:cs="Arial"/>
          <w:b/>
          <w:szCs w:val="22"/>
          <w:lang w:eastAsia="en-GB"/>
        </w:rPr>
        <w:tab/>
      </w:r>
      <w:r w:rsidRPr="008A706B">
        <w:rPr>
          <w:rFonts w:cs="Arial"/>
          <w:szCs w:val="22"/>
          <w:lang w:eastAsia="en-GB"/>
        </w:rPr>
        <w:t xml:space="preserve">means the agreed method of monitoring and measuring the Contractor’s performance against the Contract as set out in </w:t>
      </w:r>
      <w:r w:rsidRPr="008A706B">
        <w:rPr>
          <w:rFonts w:cs="Arial"/>
          <w:b/>
          <w:szCs w:val="22"/>
          <w:lang w:eastAsia="en-GB"/>
        </w:rPr>
        <w:t>Section L (Processes)</w:t>
      </w:r>
      <w:r w:rsidRPr="008A706B">
        <w:rPr>
          <w:rFonts w:cs="Arial"/>
          <w:szCs w:val="22"/>
          <w:lang w:eastAsia="en-GB"/>
        </w:rPr>
        <w:t xml:space="preserve"> where this Contract </w:t>
      </w:r>
      <w:r w:rsidRPr="008A706B">
        <w:rPr>
          <w:rFonts w:cs="Arial"/>
          <w:b/>
          <w:szCs w:val="22"/>
          <w:lang w:eastAsia="en-GB"/>
        </w:rPr>
        <w:t>includes Core Plus condition “Key Performance Indicators and Performance Management”;</w:t>
      </w:r>
    </w:p>
    <w:p w:rsidR="008A432F" w:rsidRPr="008A706B" w:rsidRDefault="008A432F" w:rsidP="008A432F">
      <w:pPr>
        <w:widowControl w:val="0"/>
        <w:spacing w:before="120" w:after="120"/>
        <w:ind w:left="3119" w:hanging="3119"/>
        <w:jc w:val="both"/>
        <w:rPr>
          <w:rFonts w:cs="Arial"/>
          <w:szCs w:val="22"/>
          <w:lang w:eastAsia="en-GB"/>
        </w:rPr>
      </w:pPr>
      <w:r w:rsidRPr="008A706B">
        <w:rPr>
          <w:rFonts w:cs="Arial"/>
          <w:b/>
          <w:szCs w:val="22"/>
          <w:lang w:eastAsia="en-GB"/>
        </w:rPr>
        <w:t>Legislation</w:t>
      </w:r>
      <w:r w:rsidRPr="008A706B">
        <w:rPr>
          <w:rFonts w:cs="Arial"/>
          <w:b/>
          <w:szCs w:val="22"/>
          <w:lang w:eastAsia="en-GB"/>
        </w:rPr>
        <w:tab/>
      </w:r>
      <w:r w:rsidRPr="008A706B">
        <w:rPr>
          <w:rFonts w:cs="Arial"/>
          <w:szCs w:val="22"/>
          <w:lang w:eastAsia="en-GB"/>
        </w:rPr>
        <w:t>means in relation to the United Kingdom:</w:t>
      </w:r>
    </w:p>
    <w:p w:rsidR="008A432F" w:rsidRPr="008A706B" w:rsidRDefault="008A432F" w:rsidP="008A432F">
      <w:pPr>
        <w:widowControl w:val="0"/>
        <w:tabs>
          <w:tab w:val="left" w:pos="3686"/>
        </w:tabs>
        <w:spacing w:before="120" w:after="120"/>
        <w:ind w:left="3119"/>
        <w:rPr>
          <w:rFonts w:cs="Arial"/>
          <w:szCs w:val="22"/>
          <w:lang w:eastAsia="en-GB"/>
        </w:rPr>
      </w:pPr>
      <w:r w:rsidRPr="008A706B">
        <w:rPr>
          <w:rFonts w:cs="Arial"/>
          <w:szCs w:val="22"/>
          <w:lang w:eastAsia="en-GB"/>
        </w:rPr>
        <w:t xml:space="preserve">a.  </w:t>
      </w:r>
      <w:r w:rsidRPr="008A706B">
        <w:rPr>
          <w:rFonts w:cs="Arial"/>
          <w:szCs w:val="22"/>
          <w:lang w:eastAsia="en-GB"/>
        </w:rPr>
        <w:tab/>
        <w:t>any Act of Parliament;</w:t>
      </w:r>
    </w:p>
    <w:p w:rsidR="008A432F" w:rsidRPr="008A706B" w:rsidRDefault="008A432F" w:rsidP="008A432F">
      <w:pPr>
        <w:widowControl w:val="0"/>
        <w:tabs>
          <w:tab w:val="left" w:pos="3686"/>
        </w:tabs>
        <w:spacing w:before="120" w:after="120"/>
        <w:ind w:left="3119"/>
        <w:rPr>
          <w:rFonts w:cs="Arial"/>
          <w:szCs w:val="22"/>
          <w:lang w:eastAsia="en-GB"/>
        </w:rPr>
      </w:pPr>
      <w:r w:rsidRPr="008A706B">
        <w:rPr>
          <w:rFonts w:cs="Arial"/>
          <w:szCs w:val="22"/>
          <w:lang w:eastAsia="en-GB"/>
        </w:rPr>
        <w:t>b.</w:t>
      </w:r>
      <w:r w:rsidRPr="008A706B">
        <w:rPr>
          <w:rFonts w:cs="Arial"/>
          <w:szCs w:val="22"/>
          <w:lang w:eastAsia="en-GB"/>
        </w:rPr>
        <w:tab/>
        <w:t>any subordinate Legislation within the meaning of section 21 of the Interpretation Act 1978;</w:t>
      </w:r>
    </w:p>
    <w:p w:rsidR="008A432F" w:rsidRPr="008A706B" w:rsidRDefault="008A432F" w:rsidP="008A432F">
      <w:pPr>
        <w:widowControl w:val="0"/>
        <w:tabs>
          <w:tab w:val="left" w:pos="3686"/>
        </w:tabs>
        <w:spacing w:before="120" w:after="120"/>
        <w:ind w:left="3119"/>
        <w:rPr>
          <w:rFonts w:cs="Arial"/>
          <w:szCs w:val="22"/>
          <w:lang w:eastAsia="en-GB"/>
        </w:rPr>
      </w:pPr>
      <w:r w:rsidRPr="008A706B">
        <w:rPr>
          <w:rFonts w:cs="Arial"/>
          <w:szCs w:val="22"/>
          <w:lang w:eastAsia="en-GB"/>
        </w:rPr>
        <w:t>c.</w:t>
      </w:r>
      <w:r w:rsidRPr="008A706B">
        <w:rPr>
          <w:rFonts w:cs="Arial"/>
          <w:szCs w:val="22"/>
          <w:lang w:eastAsia="en-GB"/>
        </w:rPr>
        <w:tab/>
        <w:t>any exercise of the Royal Prerogative; or</w:t>
      </w:r>
    </w:p>
    <w:p w:rsidR="008A432F" w:rsidRPr="008A706B" w:rsidRDefault="008A432F" w:rsidP="008A432F">
      <w:pPr>
        <w:widowControl w:val="0"/>
        <w:tabs>
          <w:tab w:val="left" w:pos="3686"/>
        </w:tabs>
        <w:spacing w:before="120" w:after="120"/>
        <w:ind w:left="3119"/>
        <w:rPr>
          <w:rFonts w:cs="Arial"/>
          <w:szCs w:val="22"/>
          <w:lang w:eastAsia="en-GB"/>
        </w:rPr>
      </w:pPr>
      <w:r w:rsidRPr="008A706B">
        <w:rPr>
          <w:rFonts w:cs="Arial"/>
          <w:szCs w:val="22"/>
          <w:lang w:eastAsia="en-GB"/>
        </w:rPr>
        <w:t>d.</w:t>
      </w:r>
      <w:r w:rsidRPr="008A706B">
        <w:rPr>
          <w:rFonts w:cs="Arial"/>
          <w:szCs w:val="22"/>
          <w:lang w:eastAsia="en-GB"/>
        </w:rPr>
        <w:tab/>
        <w:t xml:space="preserve"> any enforceable community right within the meaning of section 2 of the European Communities Act 1972;</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Minor Change</w:t>
      </w:r>
      <w:r w:rsidRPr="008A706B">
        <w:rPr>
          <w:rFonts w:cs="Arial"/>
          <w:b/>
          <w:szCs w:val="22"/>
          <w:lang w:eastAsia="en-GB"/>
        </w:rPr>
        <w:tab/>
      </w:r>
      <w:r w:rsidRPr="008A706B">
        <w:rPr>
          <w:rFonts w:cs="Arial"/>
          <w:szCs w:val="22"/>
          <w:lang w:eastAsia="en-GB"/>
        </w:rPr>
        <w:t>means any change that does not significantly/materially affect the nature of the Contractor Deliverables;</w:t>
      </w:r>
    </w:p>
    <w:p w:rsidR="008A432F" w:rsidRPr="008A706B" w:rsidRDefault="008A432F" w:rsidP="008A432F">
      <w:pPr>
        <w:widowControl w:val="0"/>
        <w:spacing w:before="120" w:after="120"/>
        <w:ind w:left="3119" w:hanging="3119"/>
        <w:rPr>
          <w:rFonts w:cs="Arial"/>
          <w:szCs w:val="22"/>
          <w:lang w:eastAsia="ko-KR"/>
        </w:rPr>
      </w:pPr>
      <w:r w:rsidRPr="008A706B">
        <w:rPr>
          <w:rFonts w:cs="Arial"/>
          <w:b/>
          <w:szCs w:val="22"/>
          <w:lang w:eastAsia="en-GB"/>
        </w:rPr>
        <w:t>Notices</w:t>
      </w:r>
      <w:r w:rsidRPr="008A706B">
        <w:rPr>
          <w:rFonts w:cs="Arial"/>
          <w:b/>
          <w:szCs w:val="22"/>
          <w:lang w:eastAsia="en-GB"/>
        </w:rPr>
        <w:tab/>
      </w:r>
      <w:r w:rsidRPr="008A706B">
        <w:rPr>
          <w:rFonts w:cs="Arial"/>
          <w:szCs w:val="22"/>
          <w:lang w:eastAsia="ko-KR"/>
        </w:rPr>
        <w:t>shall mean all notices, orders, or other forms of communication required to be given in writing under or in connection with the Contract;</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Overseas Contractor</w:t>
      </w:r>
      <w:r w:rsidRPr="008A706B">
        <w:rPr>
          <w:rFonts w:cs="Arial"/>
          <w:b/>
          <w:szCs w:val="22"/>
          <w:lang w:eastAsia="en-GB"/>
        </w:rPr>
        <w:tab/>
      </w:r>
      <w:r w:rsidRPr="008A706B">
        <w:rPr>
          <w:rFonts w:cs="Arial"/>
          <w:szCs w:val="22"/>
          <w:lang w:eastAsia="en-GB"/>
        </w:rPr>
        <w:t>shall mean a Contractor that is registered and/or based outside of the UK;.</w:t>
      </w:r>
    </w:p>
    <w:p w:rsidR="008A432F" w:rsidRPr="008A706B" w:rsidRDefault="008A432F" w:rsidP="008A432F">
      <w:pPr>
        <w:widowControl w:val="0"/>
        <w:spacing w:before="120" w:after="120"/>
        <w:ind w:left="3119" w:hanging="3119"/>
        <w:rPr>
          <w:rFonts w:cs="Arial"/>
          <w:b/>
          <w:szCs w:val="22"/>
          <w:lang w:eastAsia="en-GB"/>
        </w:rPr>
      </w:pPr>
      <w:r w:rsidRPr="008A706B">
        <w:rPr>
          <w:rFonts w:cs="Arial"/>
          <w:b/>
          <w:szCs w:val="22"/>
          <w:lang w:eastAsia="ko-KR"/>
        </w:rPr>
        <w:t>Parties</w:t>
      </w:r>
      <w:r w:rsidRPr="008A706B">
        <w:rPr>
          <w:rFonts w:cs="Arial"/>
          <w:b/>
          <w:szCs w:val="22"/>
          <w:lang w:eastAsia="ko-KR"/>
        </w:rPr>
        <w:tab/>
      </w:r>
      <w:r w:rsidRPr="008A706B">
        <w:rPr>
          <w:rFonts w:cs="Arial"/>
          <w:szCs w:val="22"/>
          <w:lang w:eastAsia="ko-KR"/>
        </w:rPr>
        <w:t>means the Contractor and the Authority, and Party shall be construed accordingly;</w:t>
      </w:r>
    </w:p>
    <w:p w:rsidR="008A432F" w:rsidRPr="008A706B" w:rsidRDefault="000019DF" w:rsidP="008A432F">
      <w:pPr>
        <w:widowControl w:val="0"/>
        <w:spacing w:before="120" w:after="120"/>
        <w:ind w:left="3119" w:hanging="3119"/>
        <w:rPr>
          <w:rFonts w:cs="Arial"/>
          <w:b/>
          <w:szCs w:val="22"/>
          <w:lang w:eastAsia="en-GB"/>
        </w:rPr>
      </w:pPr>
      <w:r w:rsidRPr="008A706B">
        <w:rPr>
          <w:rFonts w:cs="Arial"/>
          <w:b/>
          <w:szCs w:val="22"/>
          <w:lang w:eastAsia="en-GB"/>
        </w:rPr>
        <w:t>Schedule</w:t>
      </w:r>
      <w:r w:rsidR="008A432F" w:rsidRPr="008A706B">
        <w:rPr>
          <w:rFonts w:cs="Arial"/>
          <w:b/>
          <w:szCs w:val="22"/>
          <w:lang w:eastAsia="en-GB"/>
        </w:rPr>
        <w:t xml:space="preserve"> of Requirements</w:t>
      </w:r>
      <w:r w:rsidR="008A432F" w:rsidRPr="008A706B">
        <w:rPr>
          <w:rFonts w:cs="Arial"/>
          <w:b/>
          <w:szCs w:val="22"/>
          <w:lang w:eastAsia="en-GB"/>
        </w:rPr>
        <w:tab/>
      </w:r>
      <w:r w:rsidR="008A432F" w:rsidRPr="008A706B">
        <w:rPr>
          <w:rFonts w:cs="Arial"/>
          <w:szCs w:val="22"/>
          <w:lang w:eastAsia="en-GB"/>
        </w:rPr>
        <w:t xml:space="preserve">means </w:t>
      </w:r>
      <w:r w:rsidRPr="008A706B">
        <w:rPr>
          <w:rFonts w:cs="Arial"/>
          <w:b/>
          <w:szCs w:val="22"/>
          <w:lang w:eastAsia="en-GB"/>
        </w:rPr>
        <w:t>Schedule</w:t>
      </w:r>
      <w:r w:rsidR="008A432F" w:rsidRPr="008A706B">
        <w:rPr>
          <w:rFonts w:cs="Arial"/>
          <w:b/>
          <w:szCs w:val="22"/>
          <w:lang w:eastAsia="en-GB"/>
        </w:rPr>
        <w:t xml:space="preserve"> 2 (</w:t>
      </w:r>
      <w:r w:rsidRPr="008A706B">
        <w:rPr>
          <w:rFonts w:cs="Arial"/>
          <w:b/>
          <w:szCs w:val="22"/>
          <w:lang w:eastAsia="en-GB"/>
        </w:rPr>
        <w:t>Schedule</w:t>
      </w:r>
      <w:r w:rsidR="008A432F" w:rsidRPr="008A706B">
        <w:rPr>
          <w:rFonts w:cs="Arial"/>
          <w:b/>
          <w:szCs w:val="22"/>
          <w:lang w:eastAsia="en-GB"/>
        </w:rPr>
        <w:t xml:space="preserve"> of Requirements)</w:t>
      </w:r>
      <w:r w:rsidR="008A432F" w:rsidRPr="008A706B">
        <w:rPr>
          <w:rFonts w:cs="Arial"/>
          <w:szCs w:val="22"/>
          <w:lang w:eastAsia="en-GB"/>
        </w:rPr>
        <w:t xml:space="preserve"> which </w:t>
      </w:r>
      <w:r w:rsidR="008A432F" w:rsidRPr="008A706B">
        <w:rPr>
          <w:rFonts w:cs="Arial"/>
          <w:szCs w:val="22"/>
          <w:lang w:eastAsia="en-GB"/>
        </w:rPr>
        <w:lastRenderedPageBreak/>
        <w:t>identifies, either directly or by reference, Contractor Deliverables to be provided, the performance dates involved and the price or pricing terms in relation to each Contractor Deliverable;</w:t>
      </w:r>
    </w:p>
    <w:p w:rsidR="008A432F" w:rsidRPr="008A706B" w:rsidRDefault="008A432F" w:rsidP="008A432F">
      <w:pPr>
        <w:widowControl w:val="0"/>
        <w:spacing w:before="120" w:after="120"/>
        <w:ind w:left="3119" w:hanging="3119"/>
        <w:rPr>
          <w:rFonts w:cs="Arial"/>
          <w:szCs w:val="22"/>
          <w:lang w:eastAsia="en-GB"/>
        </w:rPr>
      </w:pPr>
      <w:r w:rsidRPr="008A706B">
        <w:rPr>
          <w:rFonts w:cs="Arial"/>
          <w:b/>
          <w:szCs w:val="22"/>
          <w:lang w:eastAsia="en-GB"/>
        </w:rPr>
        <w:t>Specification</w:t>
      </w:r>
      <w:r w:rsidRPr="008A706B">
        <w:rPr>
          <w:rFonts w:cs="Arial"/>
          <w:b/>
          <w:szCs w:val="22"/>
          <w:lang w:eastAsia="en-GB"/>
        </w:rPr>
        <w:tab/>
      </w:r>
      <w:r w:rsidRPr="008A706B">
        <w:rPr>
          <w:rFonts w:cs="Arial"/>
          <w:szCs w:val="22"/>
          <w:lang w:eastAsia="en-GB"/>
        </w:rPr>
        <w:t xml:space="preserve">means </w:t>
      </w:r>
      <w:r w:rsidR="000019DF" w:rsidRPr="008A706B">
        <w:rPr>
          <w:rFonts w:cs="Arial"/>
          <w:b/>
          <w:szCs w:val="22"/>
          <w:lang w:eastAsia="en-GB"/>
        </w:rPr>
        <w:t>Schedule</w:t>
      </w:r>
      <w:r w:rsidRPr="008A706B">
        <w:rPr>
          <w:rFonts w:cs="Arial"/>
          <w:b/>
          <w:szCs w:val="22"/>
          <w:lang w:eastAsia="en-GB"/>
        </w:rPr>
        <w:t xml:space="preserve"> </w:t>
      </w:r>
      <w:r w:rsidR="00436C70" w:rsidRPr="008A706B">
        <w:rPr>
          <w:rFonts w:cs="Arial"/>
          <w:b/>
          <w:szCs w:val="22"/>
          <w:lang w:eastAsia="en-GB"/>
        </w:rPr>
        <w:t>5</w:t>
      </w:r>
      <w:r w:rsidR="00776046" w:rsidRPr="008A706B">
        <w:rPr>
          <w:rFonts w:cs="Arial"/>
          <w:b/>
          <w:szCs w:val="22"/>
          <w:lang w:eastAsia="en-GB"/>
        </w:rPr>
        <w:t xml:space="preserve"> (Statement of Work</w:t>
      </w:r>
      <w:r w:rsidRPr="008A706B">
        <w:rPr>
          <w:rFonts w:cs="Arial"/>
          <w:b/>
          <w:szCs w:val="22"/>
          <w:lang w:eastAsia="en-GB"/>
        </w:rPr>
        <w:t>)</w:t>
      </w:r>
      <w:r w:rsidRPr="008A706B">
        <w:rPr>
          <w:rFonts w:cs="Arial"/>
          <w:szCs w:val="22"/>
          <w:lang w:eastAsia="en-GB"/>
        </w:rPr>
        <w:t xml:space="preserve"> which provides the detailed description of the Contractor Deliverables and sets out any performance dates by which the Contractor shall provide such Contractor Deliverables;</w:t>
      </w:r>
    </w:p>
    <w:p w:rsidR="008A432F" w:rsidRPr="008A706B" w:rsidRDefault="008A432F" w:rsidP="008A432F">
      <w:pPr>
        <w:widowControl w:val="0"/>
        <w:spacing w:before="120" w:after="120"/>
        <w:ind w:left="3119" w:hanging="3119"/>
        <w:rPr>
          <w:rFonts w:cs="Arial"/>
          <w:szCs w:val="22"/>
          <w:lang w:eastAsia="ko-KR"/>
        </w:rPr>
      </w:pPr>
      <w:r w:rsidRPr="008A706B">
        <w:rPr>
          <w:rFonts w:cs="Arial"/>
          <w:b/>
          <w:szCs w:val="22"/>
          <w:lang w:eastAsia="en-GB"/>
        </w:rPr>
        <w:t xml:space="preserve">Subcontractor </w:t>
      </w:r>
      <w:r w:rsidRPr="008A706B">
        <w:rPr>
          <w:rFonts w:cs="Arial"/>
          <w:b/>
          <w:szCs w:val="22"/>
          <w:lang w:eastAsia="en-GB"/>
        </w:rPr>
        <w:tab/>
      </w:r>
      <w:r w:rsidRPr="008A706B">
        <w:rPr>
          <w:rFonts w:cs="Arial"/>
          <w:szCs w:val="22"/>
          <w:lang w:eastAsia="ko-KR"/>
        </w:rPr>
        <w:t>means any person engaged by the Contractor from time to time as may be permitted by the Contract to provide the Contractor Deliverables (or any part thereof);</w:t>
      </w:r>
    </w:p>
    <w:p w:rsidR="008A432F" w:rsidRPr="008A706B" w:rsidRDefault="008A432F" w:rsidP="008A432F">
      <w:pPr>
        <w:widowControl w:val="0"/>
        <w:spacing w:before="120" w:after="120"/>
        <w:ind w:left="3119" w:hanging="3119"/>
        <w:outlineLvl w:val="2"/>
        <w:rPr>
          <w:rFonts w:cs="Arial"/>
          <w:iCs/>
          <w:szCs w:val="22"/>
          <w:lang w:eastAsia="en-GB"/>
        </w:rPr>
      </w:pPr>
      <w:r w:rsidRPr="008A706B">
        <w:rPr>
          <w:rFonts w:cs="Arial"/>
          <w:b/>
          <w:szCs w:val="22"/>
          <w:lang w:eastAsia="en-GB"/>
        </w:rPr>
        <w:t>Supported Businesses</w:t>
      </w:r>
      <w:r w:rsidRPr="008A706B">
        <w:rPr>
          <w:rFonts w:cs="Arial"/>
          <w:szCs w:val="22"/>
          <w:lang w:eastAsia="en-GB"/>
        </w:rPr>
        <w:t xml:space="preserve"> </w:t>
      </w:r>
      <w:r w:rsidRPr="008A706B">
        <w:rPr>
          <w:rFonts w:cs="Arial"/>
          <w:szCs w:val="22"/>
          <w:lang w:eastAsia="en-GB"/>
        </w:rPr>
        <w:tab/>
        <w:t>means establishments or services where more than 50% of the workers are disabled persons who by reason</w:t>
      </w:r>
      <w:r w:rsidRPr="008A706B">
        <w:rPr>
          <w:rFonts w:cs="Arial"/>
          <w:iCs/>
          <w:szCs w:val="22"/>
          <w:lang w:eastAsia="en-GB"/>
        </w:rPr>
        <w:t xml:space="preserve"> of the nature or severity of their disability are unable to take up work in the open labour market;</w:t>
      </w:r>
    </w:p>
    <w:p w:rsidR="008A432F" w:rsidRPr="008A706B" w:rsidRDefault="008A432F" w:rsidP="008A432F">
      <w:pPr>
        <w:widowControl w:val="0"/>
        <w:spacing w:before="120" w:after="120"/>
        <w:ind w:left="3119" w:hanging="3119"/>
        <w:outlineLvl w:val="2"/>
        <w:rPr>
          <w:rFonts w:cs="Arial"/>
          <w:szCs w:val="22"/>
          <w:lang w:eastAsia="en-GB"/>
        </w:rPr>
      </w:pPr>
      <w:r w:rsidRPr="008A706B">
        <w:rPr>
          <w:rFonts w:cs="Arial"/>
          <w:b/>
          <w:szCs w:val="22"/>
          <w:lang w:eastAsia="en-GB"/>
        </w:rPr>
        <w:t>Transparency</w:t>
      </w:r>
      <w:r w:rsidRPr="008A706B">
        <w:rPr>
          <w:rFonts w:cs="Arial"/>
          <w:b/>
          <w:i/>
          <w:szCs w:val="22"/>
          <w:lang w:eastAsia="en-GB"/>
        </w:rPr>
        <w:t xml:space="preserve"> </w:t>
      </w:r>
      <w:r w:rsidRPr="008A706B">
        <w:rPr>
          <w:rFonts w:cs="Arial"/>
          <w:b/>
          <w:szCs w:val="22"/>
          <w:lang w:eastAsia="en-GB"/>
        </w:rPr>
        <w:t>Information</w:t>
      </w:r>
      <w:r w:rsidRPr="008A706B">
        <w:rPr>
          <w:rFonts w:cs="Arial"/>
          <w:b/>
          <w:szCs w:val="22"/>
          <w:lang w:eastAsia="en-GB"/>
        </w:rPr>
        <w:tab/>
      </w:r>
      <w:r w:rsidRPr="008A706B">
        <w:rPr>
          <w:rFonts w:cs="Arial"/>
          <w:szCs w:val="22"/>
          <w:lang w:eastAsia="en-GB"/>
        </w:rPr>
        <w:t>means the content of this Contract in its entirety, including from time to time agreed changes to the Contract, and details of any payments made by the Authority to the Contractor under the Contract.</w:t>
      </w:r>
    </w:p>
    <w:p w:rsidR="008A432F" w:rsidRPr="008A706B" w:rsidRDefault="008A432F" w:rsidP="00D43611">
      <w:pPr>
        <w:rPr>
          <w:rFonts w:cs="Arial"/>
          <w:b/>
          <w:szCs w:val="22"/>
          <w:u w:val="single"/>
          <w:lang w:eastAsia="en-GB"/>
        </w:rPr>
      </w:pPr>
      <w:bookmarkStart w:id="206" w:name="_DV_M72"/>
      <w:bookmarkStart w:id="207" w:name="_DV_M73"/>
      <w:bookmarkEnd w:id="206"/>
      <w:bookmarkEnd w:id="207"/>
      <w:r w:rsidRPr="008A706B">
        <w:rPr>
          <w:rFonts w:cs="Arial"/>
          <w:b/>
          <w:szCs w:val="22"/>
          <w:u w:val="single"/>
          <w:lang w:eastAsia="en-GB"/>
        </w:rPr>
        <w:br w:type="page"/>
      </w:r>
    </w:p>
    <w:p w:rsidR="00D43611" w:rsidRPr="008A706B" w:rsidRDefault="00D43611" w:rsidP="00722887">
      <w:pPr>
        <w:spacing w:after="200" w:line="276" w:lineRule="auto"/>
        <w:rPr>
          <w:rFonts w:cs="Arial"/>
          <w:b/>
          <w:bCs/>
          <w:szCs w:val="22"/>
          <w:lang w:eastAsia="en-GB"/>
        </w:rPr>
        <w:sectPr w:rsidR="00D43611" w:rsidRPr="008A706B" w:rsidSect="00496F0E">
          <w:endnotePr>
            <w:numFmt w:val="decimal"/>
          </w:endnotePr>
          <w:pgSz w:w="11907" w:h="16840" w:code="9"/>
          <w:pgMar w:top="709" w:right="1418" w:bottom="567" w:left="1418" w:header="0" w:footer="0" w:gutter="0"/>
          <w:cols w:space="720"/>
          <w:docGrid w:linePitch="299"/>
        </w:sectPr>
      </w:pPr>
    </w:p>
    <w:tbl>
      <w:tblPr>
        <w:tblpPr w:leftFromText="180" w:rightFromText="180" w:vertAnchor="page" w:horzAnchor="page" w:tblpX="823" w:tblpY="646"/>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
        <w:gridCol w:w="696"/>
        <w:gridCol w:w="2729"/>
        <w:gridCol w:w="298"/>
        <w:gridCol w:w="1487"/>
        <w:gridCol w:w="1014"/>
        <w:gridCol w:w="1073"/>
        <w:gridCol w:w="203"/>
        <w:gridCol w:w="94"/>
        <w:gridCol w:w="2830"/>
        <w:gridCol w:w="262"/>
      </w:tblGrid>
      <w:tr w:rsidR="00D43611" w:rsidRPr="008A706B" w:rsidTr="0018799C">
        <w:trPr>
          <w:trHeight w:val="217"/>
        </w:trPr>
        <w:tc>
          <w:tcPr>
            <w:tcW w:w="10949" w:type="dxa"/>
            <w:gridSpan w:val="11"/>
            <w:tcBorders>
              <w:left w:val="single" w:sz="4" w:space="0" w:color="auto"/>
              <w:bottom w:val="nil"/>
              <w:right w:val="single" w:sz="4" w:space="0" w:color="auto"/>
            </w:tcBorders>
            <w:shd w:val="clear" w:color="auto" w:fill="CCCCCC"/>
          </w:tcPr>
          <w:p w:rsidR="00D43611" w:rsidRPr="008A706B" w:rsidRDefault="00D43611" w:rsidP="0018799C">
            <w:pPr>
              <w:rPr>
                <w:rFonts w:cs="Arial"/>
                <w:szCs w:val="22"/>
              </w:rPr>
            </w:pPr>
          </w:p>
          <w:p w:rsidR="00D43611" w:rsidRPr="008A706B" w:rsidRDefault="00D43611" w:rsidP="0018799C">
            <w:pPr>
              <w:jc w:val="center"/>
              <w:rPr>
                <w:rFonts w:cs="Arial"/>
                <w:szCs w:val="22"/>
              </w:rPr>
            </w:pPr>
            <w:r w:rsidRPr="008A706B">
              <w:rPr>
                <w:rFonts w:cs="Arial"/>
                <w:b/>
                <w:szCs w:val="22"/>
              </w:rPr>
              <w:t>Schedule 2 – Schedule of Requirements</w:t>
            </w:r>
          </w:p>
          <w:p w:rsidR="00D43611" w:rsidRPr="008A706B" w:rsidRDefault="00D43611" w:rsidP="0018799C">
            <w:pPr>
              <w:rPr>
                <w:rFonts w:cs="Arial"/>
                <w:szCs w:val="22"/>
              </w:rPr>
            </w:pPr>
          </w:p>
        </w:tc>
      </w:tr>
      <w:tr w:rsidR="00D43611" w:rsidRPr="008A706B" w:rsidTr="0018799C">
        <w:trPr>
          <w:trHeight w:val="1779"/>
        </w:trPr>
        <w:tc>
          <w:tcPr>
            <w:tcW w:w="263" w:type="dxa"/>
            <w:tcBorders>
              <w:top w:val="nil"/>
              <w:left w:val="single" w:sz="4" w:space="0" w:color="auto"/>
              <w:bottom w:val="nil"/>
            </w:tcBorders>
            <w:shd w:val="clear" w:color="auto" w:fill="CCCCCC"/>
          </w:tcPr>
          <w:p w:rsidR="00D43611" w:rsidRPr="008A706B" w:rsidRDefault="00D43611" w:rsidP="0018799C">
            <w:pPr>
              <w:rPr>
                <w:rFonts w:cs="Arial"/>
                <w:szCs w:val="22"/>
              </w:rPr>
            </w:pPr>
          </w:p>
        </w:tc>
        <w:tc>
          <w:tcPr>
            <w:tcW w:w="3425" w:type="dxa"/>
            <w:gridSpan w:val="2"/>
            <w:tcBorders>
              <w:top w:val="single" w:sz="4" w:space="0" w:color="auto"/>
              <w:bottom w:val="single" w:sz="4" w:space="0" w:color="auto"/>
            </w:tcBorders>
          </w:tcPr>
          <w:p w:rsidR="00D43611" w:rsidRPr="008A706B" w:rsidRDefault="00D43611" w:rsidP="0018799C">
            <w:pPr>
              <w:rPr>
                <w:rFonts w:cs="Arial"/>
                <w:szCs w:val="22"/>
              </w:rPr>
            </w:pPr>
            <w:r w:rsidRPr="008A706B">
              <w:rPr>
                <w:rFonts w:cs="Arial"/>
                <w:szCs w:val="22"/>
              </w:rPr>
              <w:t>Name and Address of Tenderer:</w:t>
            </w:r>
          </w:p>
          <w:p w:rsidR="00D43611" w:rsidRPr="008A706B" w:rsidRDefault="00D43611" w:rsidP="0018799C">
            <w:pPr>
              <w:rPr>
                <w:rFonts w:cs="Arial"/>
                <w:szCs w:val="22"/>
              </w:rPr>
            </w:pPr>
          </w:p>
          <w:p w:rsidR="00D43611" w:rsidRPr="008A706B" w:rsidRDefault="00132FAB" w:rsidP="0018799C">
            <w:pPr>
              <w:rPr>
                <w:rFonts w:cs="Arial"/>
                <w:b/>
                <w:szCs w:val="22"/>
              </w:rPr>
            </w:pPr>
            <w:r w:rsidRPr="008A706B">
              <w:rPr>
                <w:rFonts w:cs="Arial"/>
                <w:b/>
                <w:szCs w:val="22"/>
              </w:rPr>
              <w:t>Caterpillar Shrewsbury Ltd</w:t>
            </w:r>
          </w:p>
          <w:p w:rsidR="00132FAB" w:rsidRPr="008A706B" w:rsidRDefault="00132FAB" w:rsidP="0018799C">
            <w:pPr>
              <w:rPr>
                <w:rFonts w:cs="Arial"/>
                <w:b/>
                <w:szCs w:val="22"/>
              </w:rPr>
            </w:pPr>
            <w:r w:rsidRPr="008A706B">
              <w:rPr>
                <w:rFonts w:cs="Arial"/>
                <w:b/>
                <w:szCs w:val="22"/>
              </w:rPr>
              <w:t xml:space="preserve">Lancaster Road </w:t>
            </w:r>
          </w:p>
          <w:p w:rsidR="00132FAB" w:rsidRPr="008A706B" w:rsidRDefault="00132FAB" w:rsidP="0018799C">
            <w:pPr>
              <w:rPr>
                <w:rFonts w:cs="Arial"/>
                <w:b/>
                <w:szCs w:val="22"/>
              </w:rPr>
            </w:pPr>
            <w:r w:rsidRPr="008A706B">
              <w:rPr>
                <w:rFonts w:cs="Arial"/>
                <w:b/>
                <w:szCs w:val="22"/>
              </w:rPr>
              <w:t xml:space="preserve">Shrewsbury </w:t>
            </w:r>
          </w:p>
          <w:p w:rsidR="00132FAB" w:rsidRPr="008A706B" w:rsidRDefault="00132FAB" w:rsidP="0018799C">
            <w:pPr>
              <w:rPr>
                <w:rFonts w:cs="Arial"/>
                <w:b/>
                <w:szCs w:val="22"/>
              </w:rPr>
            </w:pPr>
            <w:r w:rsidRPr="008A706B">
              <w:rPr>
                <w:rFonts w:cs="Arial"/>
                <w:b/>
                <w:szCs w:val="22"/>
              </w:rPr>
              <w:t>Shropshire</w:t>
            </w:r>
          </w:p>
          <w:p w:rsidR="00132FAB" w:rsidRPr="008A706B" w:rsidRDefault="00132FAB" w:rsidP="0018799C">
            <w:pPr>
              <w:rPr>
                <w:rFonts w:cs="Arial"/>
                <w:szCs w:val="22"/>
              </w:rPr>
            </w:pPr>
            <w:r w:rsidRPr="008A706B">
              <w:rPr>
                <w:rFonts w:cs="Arial"/>
                <w:b/>
                <w:szCs w:val="22"/>
              </w:rPr>
              <w:t>SY1 3NX</w:t>
            </w:r>
          </w:p>
        </w:tc>
        <w:tc>
          <w:tcPr>
            <w:tcW w:w="298" w:type="dxa"/>
            <w:tcBorders>
              <w:top w:val="nil"/>
              <w:bottom w:val="nil"/>
            </w:tcBorders>
            <w:shd w:val="clear" w:color="auto" w:fill="CCCCCC"/>
          </w:tcPr>
          <w:p w:rsidR="00D43611" w:rsidRPr="008A706B" w:rsidRDefault="00D43611" w:rsidP="0018799C">
            <w:pPr>
              <w:pStyle w:val="Style1"/>
              <w:framePr w:hSpace="0" w:wrap="auto" w:hAnchor="text" w:xAlign="left" w:yAlign="inline"/>
            </w:pPr>
          </w:p>
        </w:tc>
        <w:tc>
          <w:tcPr>
            <w:tcW w:w="3574" w:type="dxa"/>
            <w:gridSpan w:val="3"/>
            <w:tcBorders>
              <w:top w:val="single" w:sz="4" w:space="0" w:color="auto"/>
              <w:bottom w:val="single" w:sz="4" w:space="0" w:color="auto"/>
            </w:tcBorders>
          </w:tcPr>
          <w:p w:rsidR="00D43611" w:rsidRPr="008A706B" w:rsidRDefault="00D43611" w:rsidP="0018799C">
            <w:pPr>
              <w:jc w:val="center"/>
              <w:rPr>
                <w:rFonts w:cs="Arial"/>
                <w:b/>
                <w:bCs/>
                <w:szCs w:val="22"/>
              </w:rPr>
            </w:pPr>
            <w:r w:rsidRPr="008A706B">
              <w:rPr>
                <w:rFonts w:cs="Arial"/>
                <w:b/>
                <w:bCs/>
                <w:szCs w:val="22"/>
              </w:rPr>
              <w:t>MINISTRY OF DEFENCE</w:t>
            </w:r>
          </w:p>
          <w:p w:rsidR="00D43611" w:rsidRPr="008A706B" w:rsidRDefault="00D43611" w:rsidP="0018799C">
            <w:pPr>
              <w:jc w:val="center"/>
              <w:rPr>
                <w:rFonts w:cs="Arial"/>
                <w:bCs/>
                <w:szCs w:val="22"/>
              </w:rPr>
            </w:pPr>
            <w:r w:rsidRPr="008A706B">
              <w:rPr>
                <w:rFonts w:cs="Arial"/>
                <w:bCs/>
                <w:szCs w:val="22"/>
              </w:rPr>
              <w:t>Schedule of Requirements For</w:t>
            </w:r>
          </w:p>
          <w:p w:rsidR="00D43611" w:rsidRPr="008A706B" w:rsidRDefault="00D43611" w:rsidP="0018799C">
            <w:pPr>
              <w:jc w:val="center"/>
              <w:rPr>
                <w:rFonts w:cs="Arial"/>
                <w:b/>
                <w:bCs/>
                <w:szCs w:val="22"/>
              </w:rPr>
            </w:pPr>
          </w:p>
          <w:p w:rsidR="00D43611" w:rsidRPr="008A706B" w:rsidRDefault="00132FAB" w:rsidP="00132FAB">
            <w:pPr>
              <w:jc w:val="center"/>
              <w:rPr>
                <w:rFonts w:cs="Arial"/>
                <w:b/>
                <w:szCs w:val="22"/>
              </w:rPr>
            </w:pPr>
            <w:r w:rsidRPr="008A706B">
              <w:rPr>
                <w:rFonts w:cs="Arial"/>
                <w:b/>
                <w:szCs w:val="22"/>
              </w:rPr>
              <w:t>Repair and maintenance of X200 transmissions fitted to the Bulldog Armoured Fighting Vehicle Platform</w:t>
            </w:r>
          </w:p>
        </w:tc>
        <w:tc>
          <w:tcPr>
            <w:tcW w:w="297" w:type="dxa"/>
            <w:gridSpan w:val="2"/>
            <w:tcBorders>
              <w:top w:val="nil"/>
              <w:bottom w:val="nil"/>
            </w:tcBorders>
            <w:shd w:val="clear" w:color="auto" w:fill="CCCCCC"/>
          </w:tcPr>
          <w:p w:rsidR="00D43611" w:rsidRPr="008A706B" w:rsidRDefault="00D43611" w:rsidP="0018799C">
            <w:pPr>
              <w:rPr>
                <w:rFonts w:cs="Arial"/>
                <w:szCs w:val="22"/>
              </w:rPr>
            </w:pPr>
          </w:p>
        </w:tc>
        <w:tc>
          <w:tcPr>
            <w:tcW w:w="2830" w:type="dxa"/>
            <w:tcBorders>
              <w:top w:val="single" w:sz="4" w:space="0" w:color="auto"/>
              <w:bottom w:val="single" w:sz="4" w:space="0" w:color="auto"/>
            </w:tcBorders>
          </w:tcPr>
          <w:p w:rsidR="00D43611" w:rsidRPr="008A706B" w:rsidRDefault="00D43611" w:rsidP="0018799C">
            <w:pPr>
              <w:rPr>
                <w:rFonts w:cs="Arial"/>
                <w:szCs w:val="22"/>
              </w:rPr>
            </w:pPr>
            <w:r w:rsidRPr="008A706B">
              <w:rPr>
                <w:rFonts w:cs="Arial"/>
                <w:szCs w:val="22"/>
              </w:rPr>
              <w:t>Contract/Tender No:</w:t>
            </w:r>
          </w:p>
          <w:p w:rsidR="00D43611" w:rsidRPr="008A706B" w:rsidRDefault="00B21D23" w:rsidP="0018799C">
            <w:pPr>
              <w:pStyle w:val="Heading8"/>
              <w:rPr>
                <w:rFonts w:cs="Arial"/>
                <w:b/>
                <w:szCs w:val="22"/>
              </w:rPr>
            </w:pPr>
            <w:r w:rsidRPr="008A706B">
              <w:rPr>
                <w:rFonts w:cs="Arial"/>
                <w:b/>
                <w:szCs w:val="22"/>
              </w:rPr>
              <w:t>IRM17/4828</w:t>
            </w:r>
          </w:p>
          <w:p w:rsidR="00D43611" w:rsidRPr="008A706B" w:rsidRDefault="00D43611" w:rsidP="0018799C">
            <w:pPr>
              <w:rPr>
                <w:rFonts w:cs="Arial"/>
                <w:b/>
                <w:bCs/>
                <w:szCs w:val="22"/>
              </w:rPr>
            </w:pPr>
          </w:p>
          <w:p w:rsidR="00D43611" w:rsidRPr="008A706B" w:rsidRDefault="00D43611" w:rsidP="0018799C">
            <w:pPr>
              <w:rPr>
                <w:rFonts w:cs="Arial"/>
                <w:bCs/>
                <w:color w:val="FF0000"/>
                <w:szCs w:val="22"/>
              </w:rPr>
            </w:pPr>
            <w:r w:rsidRPr="008A706B">
              <w:rPr>
                <w:rFonts w:cs="Arial"/>
                <w:bCs/>
                <w:szCs w:val="22"/>
              </w:rPr>
              <w:t>Issued On:</w:t>
            </w:r>
            <w:r w:rsidRPr="008A706B">
              <w:rPr>
                <w:rFonts w:cs="Arial"/>
                <w:bCs/>
                <w:color w:val="FF0000"/>
                <w:szCs w:val="22"/>
              </w:rPr>
              <w:t xml:space="preserve"> </w:t>
            </w:r>
            <w:r w:rsidR="00CA3949" w:rsidRPr="00CA3949">
              <w:rPr>
                <w:rFonts w:cs="Arial"/>
                <w:bCs/>
                <w:szCs w:val="22"/>
              </w:rPr>
              <w:t>16.01.2018</w:t>
            </w:r>
          </w:p>
          <w:p w:rsidR="00D43611" w:rsidRPr="008A706B" w:rsidRDefault="00D43611" w:rsidP="0018799C">
            <w:pPr>
              <w:rPr>
                <w:rFonts w:cs="Arial"/>
                <w:bCs/>
                <w:color w:val="FF0000"/>
                <w:szCs w:val="22"/>
              </w:rPr>
            </w:pPr>
          </w:p>
          <w:p w:rsidR="00D43611" w:rsidRPr="008A706B" w:rsidRDefault="00D43611" w:rsidP="00E91E9D">
            <w:pPr>
              <w:rPr>
                <w:rFonts w:cs="Arial"/>
                <w:szCs w:val="22"/>
              </w:rPr>
            </w:pPr>
          </w:p>
        </w:tc>
        <w:tc>
          <w:tcPr>
            <w:tcW w:w="262" w:type="dxa"/>
            <w:tcBorders>
              <w:top w:val="nil"/>
              <w:bottom w:val="nil"/>
              <w:right w:val="single" w:sz="4" w:space="0" w:color="auto"/>
            </w:tcBorders>
            <w:shd w:val="clear" w:color="auto" w:fill="CCCCCC"/>
          </w:tcPr>
          <w:p w:rsidR="00D43611" w:rsidRPr="008A706B" w:rsidRDefault="00D43611" w:rsidP="0018799C">
            <w:pPr>
              <w:rPr>
                <w:rFonts w:cs="Arial"/>
                <w:szCs w:val="22"/>
              </w:rPr>
            </w:pPr>
          </w:p>
        </w:tc>
      </w:tr>
      <w:tr w:rsidR="00D43611" w:rsidRPr="008A706B" w:rsidTr="0018799C">
        <w:trPr>
          <w:trHeight w:val="217"/>
        </w:trPr>
        <w:tc>
          <w:tcPr>
            <w:tcW w:w="263" w:type="dxa"/>
            <w:tcBorders>
              <w:top w:val="nil"/>
              <w:left w:val="single" w:sz="4" w:space="0" w:color="auto"/>
              <w:bottom w:val="nil"/>
              <w:right w:val="nil"/>
            </w:tcBorders>
            <w:shd w:val="clear" w:color="auto" w:fill="CCCCCC"/>
          </w:tcPr>
          <w:p w:rsidR="00D43611" w:rsidRPr="008A706B" w:rsidRDefault="00D43611" w:rsidP="0018799C">
            <w:pPr>
              <w:rPr>
                <w:rFonts w:cs="Arial"/>
                <w:szCs w:val="22"/>
              </w:rPr>
            </w:pPr>
          </w:p>
        </w:tc>
        <w:tc>
          <w:tcPr>
            <w:tcW w:w="10424" w:type="dxa"/>
            <w:gridSpan w:val="9"/>
            <w:tcBorders>
              <w:top w:val="nil"/>
              <w:left w:val="nil"/>
              <w:right w:val="nil"/>
            </w:tcBorders>
            <w:shd w:val="clear" w:color="auto" w:fill="CCCCCC"/>
          </w:tcPr>
          <w:p w:rsidR="00D43611" w:rsidRPr="008A706B" w:rsidRDefault="00D43611" w:rsidP="0018799C">
            <w:pPr>
              <w:pStyle w:val="Heading4"/>
              <w:rPr>
                <w:rFonts w:cs="Arial"/>
                <w:sz w:val="22"/>
                <w:szCs w:val="22"/>
              </w:rPr>
            </w:pPr>
            <w:r w:rsidRPr="008A706B">
              <w:rPr>
                <w:rFonts w:cs="Arial"/>
                <w:sz w:val="22"/>
                <w:szCs w:val="22"/>
              </w:rPr>
              <w:t>Table 1 – Articles Required</w:t>
            </w:r>
          </w:p>
        </w:tc>
        <w:tc>
          <w:tcPr>
            <w:tcW w:w="262" w:type="dxa"/>
            <w:tcBorders>
              <w:top w:val="nil"/>
              <w:left w:val="nil"/>
              <w:bottom w:val="nil"/>
              <w:right w:val="single" w:sz="4" w:space="0" w:color="auto"/>
            </w:tcBorders>
            <w:shd w:val="clear" w:color="auto" w:fill="CCCCCC"/>
          </w:tcPr>
          <w:p w:rsidR="00D43611" w:rsidRPr="008A706B" w:rsidRDefault="00D43611" w:rsidP="0018799C">
            <w:pPr>
              <w:rPr>
                <w:rFonts w:cs="Arial"/>
                <w:szCs w:val="22"/>
              </w:rPr>
            </w:pPr>
          </w:p>
        </w:tc>
      </w:tr>
      <w:tr w:rsidR="00D43611" w:rsidRPr="00CA3949" w:rsidTr="0018799C">
        <w:trPr>
          <w:trHeight w:val="1108"/>
        </w:trPr>
        <w:tc>
          <w:tcPr>
            <w:tcW w:w="263" w:type="dxa"/>
            <w:tcBorders>
              <w:top w:val="nil"/>
              <w:left w:val="single" w:sz="4" w:space="0" w:color="auto"/>
              <w:bottom w:val="nil"/>
            </w:tcBorders>
            <w:shd w:val="clear" w:color="auto" w:fill="CCCCCC"/>
          </w:tcPr>
          <w:p w:rsidR="00D43611" w:rsidRPr="00CA3949" w:rsidRDefault="00D43611" w:rsidP="0018799C">
            <w:pPr>
              <w:rPr>
                <w:rFonts w:cs="Arial"/>
                <w:sz w:val="20"/>
                <w:szCs w:val="20"/>
              </w:rPr>
            </w:pPr>
          </w:p>
        </w:tc>
        <w:tc>
          <w:tcPr>
            <w:tcW w:w="696" w:type="dxa"/>
          </w:tcPr>
          <w:p w:rsidR="00D43611" w:rsidRPr="00CA3949" w:rsidRDefault="00D43611" w:rsidP="0018799C">
            <w:pPr>
              <w:jc w:val="center"/>
              <w:rPr>
                <w:rFonts w:cs="Arial"/>
                <w:sz w:val="20"/>
                <w:szCs w:val="20"/>
              </w:rPr>
            </w:pPr>
            <w:r w:rsidRPr="00CA3949">
              <w:rPr>
                <w:rFonts w:cs="Arial"/>
                <w:sz w:val="20"/>
                <w:szCs w:val="20"/>
              </w:rPr>
              <w:t>Item</w:t>
            </w:r>
          </w:p>
          <w:p w:rsidR="00D43611" w:rsidRPr="00CA3949" w:rsidRDefault="00D43611" w:rsidP="0018799C">
            <w:pPr>
              <w:jc w:val="center"/>
              <w:rPr>
                <w:rFonts w:cs="Arial"/>
                <w:sz w:val="20"/>
                <w:szCs w:val="20"/>
              </w:rPr>
            </w:pPr>
            <w:r w:rsidRPr="00CA3949">
              <w:rPr>
                <w:rFonts w:cs="Arial"/>
                <w:sz w:val="20"/>
                <w:szCs w:val="20"/>
              </w:rPr>
              <w:t>No.</w:t>
            </w:r>
          </w:p>
        </w:tc>
        <w:tc>
          <w:tcPr>
            <w:tcW w:w="5528" w:type="dxa"/>
            <w:gridSpan w:val="4"/>
          </w:tcPr>
          <w:p w:rsidR="00D43611" w:rsidRPr="00CA3949" w:rsidRDefault="00D43611" w:rsidP="0018799C">
            <w:pPr>
              <w:jc w:val="center"/>
              <w:rPr>
                <w:rFonts w:cs="Arial"/>
                <w:sz w:val="20"/>
                <w:szCs w:val="20"/>
              </w:rPr>
            </w:pPr>
            <w:r w:rsidRPr="00CA3949">
              <w:rPr>
                <w:rFonts w:cs="Arial"/>
                <w:sz w:val="20"/>
                <w:szCs w:val="20"/>
              </w:rPr>
              <w:t>Description</w:t>
            </w:r>
          </w:p>
        </w:tc>
        <w:tc>
          <w:tcPr>
            <w:tcW w:w="1276" w:type="dxa"/>
            <w:gridSpan w:val="2"/>
          </w:tcPr>
          <w:p w:rsidR="00D43611" w:rsidRPr="00CA3949" w:rsidRDefault="00D43611" w:rsidP="0018799C">
            <w:pPr>
              <w:jc w:val="center"/>
              <w:rPr>
                <w:rFonts w:cs="Arial"/>
                <w:sz w:val="20"/>
                <w:szCs w:val="20"/>
              </w:rPr>
            </w:pPr>
            <w:r w:rsidRPr="00CA3949">
              <w:rPr>
                <w:rFonts w:cs="Arial"/>
                <w:sz w:val="20"/>
                <w:szCs w:val="20"/>
              </w:rPr>
              <w:t>Quantity (Each unless otherwise stated)</w:t>
            </w:r>
          </w:p>
        </w:tc>
        <w:tc>
          <w:tcPr>
            <w:tcW w:w="2924" w:type="dxa"/>
            <w:gridSpan w:val="2"/>
          </w:tcPr>
          <w:p w:rsidR="00D43611" w:rsidRPr="00CA3949" w:rsidRDefault="00D43611" w:rsidP="0018799C">
            <w:pPr>
              <w:jc w:val="center"/>
              <w:rPr>
                <w:rFonts w:cs="Arial"/>
                <w:sz w:val="20"/>
                <w:szCs w:val="20"/>
              </w:rPr>
            </w:pPr>
            <w:r w:rsidRPr="00CA3949">
              <w:rPr>
                <w:rFonts w:cs="Arial"/>
                <w:sz w:val="20"/>
                <w:szCs w:val="20"/>
              </w:rPr>
              <w:t>Firm Price (£)</w:t>
            </w:r>
          </w:p>
          <w:p w:rsidR="00D43611" w:rsidRPr="00CA3949" w:rsidRDefault="00D43611" w:rsidP="0018799C">
            <w:pPr>
              <w:jc w:val="center"/>
              <w:rPr>
                <w:rFonts w:cs="Arial"/>
                <w:sz w:val="20"/>
                <w:szCs w:val="20"/>
              </w:rPr>
            </w:pPr>
            <w:r w:rsidRPr="00CA3949">
              <w:rPr>
                <w:rFonts w:cs="Arial"/>
                <w:sz w:val="20"/>
                <w:szCs w:val="20"/>
              </w:rPr>
              <w:t>EX VAT</w:t>
            </w:r>
          </w:p>
        </w:tc>
        <w:tc>
          <w:tcPr>
            <w:tcW w:w="262" w:type="dxa"/>
            <w:tcBorders>
              <w:top w:val="nil"/>
              <w:bottom w:val="nil"/>
              <w:right w:val="single" w:sz="4" w:space="0" w:color="auto"/>
            </w:tcBorders>
            <w:shd w:val="clear" w:color="auto" w:fill="CCCCCC"/>
          </w:tcPr>
          <w:p w:rsidR="00D43611" w:rsidRPr="00CA3949" w:rsidRDefault="00D43611" w:rsidP="0018799C">
            <w:pPr>
              <w:rPr>
                <w:rFonts w:cs="Arial"/>
                <w:sz w:val="20"/>
                <w:szCs w:val="20"/>
              </w:rPr>
            </w:pPr>
          </w:p>
        </w:tc>
      </w:tr>
      <w:tr w:rsidR="00D43611" w:rsidRPr="00CA3949" w:rsidTr="00CA3949">
        <w:trPr>
          <w:trHeight w:val="5188"/>
        </w:trPr>
        <w:tc>
          <w:tcPr>
            <w:tcW w:w="263" w:type="dxa"/>
            <w:tcBorders>
              <w:top w:val="nil"/>
              <w:left w:val="single" w:sz="4" w:space="0" w:color="auto"/>
              <w:bottom w:val="nil"/>
            </w:tcBorders>
            <w:shd w:val="clear" w:color="auto" w:fill="CCCCCC"/>
          </w:tcPr>
          <w:p w:rsidR="00D43611" w:rsidRPr="00CA3949" w:rsidRDefault="00D43611" w:rsidP="0018799C">
            <w:pPr>
              <w:rPr>
                <w:rFonts w:cs="Arial"/>
                <w:sz w:val="20"/>
                <w:szCs w:val="20"/>
              </w:rPr>
            </w:pPr>
          </w:p>
        </w:tc>
        <w:tc>
          <w:tcPr>
            <w:tcW w:w="696" w:type="dxa"/>
            <w:tcBorders>
              <w:bottom w:val="single" w:sz="4" w:space="0" w:color="auto"/>
            </w:tcBorders>
          </w:tcPr>
          <w:p w:rsidR="00D43611" w:rsidRPr="00CA3949" w:rsidRDefault="00D43611" w:rsidP="0018799C">
            <w:pPr>
              <w:pStyle w:val="Style1"/>
              <w:framePr w:hSpace="0" w:wrap="auto" w:hAnchor="text" w:xAlign="left" w:yAlign="inline"/>
              <w:rPr>
                <w:sz w:val="20"/>
                <w:szCs w:val="20"/>
              </w:rPr>
            </w:pPr>
            <w:r w:rsidRPr="00CA3949">
              <w:rPr>
                <w:sz w:val="20"/>
                <w:szCs w:val="20"/>
              </w:rPr>
              <w:t xml:space="preserve">  1</w:t>
            </w:r>
          </w:p>
          <w:p w:rsidR="00D43611" w:rsidRPr="00CA3949" w:rsidRDefault="00D43611" w:rsidP="0018799C">
            <w:pPr>
              <w:pStyle w:val="Style1"/>
              <w:framePr w:hSpace="0" w:wrap="auto" w:hAnchor="text" w:xAlign="left" w:yAlign="inline"/>
              <w:rPr>
                <w:sz w:val="20"/>
                <w:szCs w:val="20"/>
              </w:rPr>
            </w:pPr>
          </w:p>
          <w:p w:rsidR="00CA3949" w:rsidRPr="00CA3949" w:rsidRDefault="00CA3949" w:rsidP="0018799C">
            <w:pPr>
              <w:pStyle w:val="Style1"/>
              <w:framePr w:hSpace="0" w:wrap="auto" w:hAnchor="text" w:xAlign="left" w:yAlign="inline"/>
              <w:rPr>
                <w:sz w:val="20"/>
                <w:szCs w:val="20"/>
              </w:rPr>
            </w:pPr>
          </w:p>
          <w:p w:rsidR="00112602" w:rsidRPr="00CA3949" w:rsidRDefault="00112602" w:rsidP="0018799C">
            <w:pPr>
              <w:pStyle w:val="Style1"/>
              <w:framePr w:hSpace="0" w:wrap="auto" w:hAnchor="text" w:xAlign="left" w:yAlign="inline"/>
              <w:rPr>
                <w:sz w:val="20"/>
                <w:szCs w:val="20"/>
              </w:rPr>
            </w:pPr>
          </w:p>
          <w:p w:rsidR="00D43611" w:rsidRPr="00CA3949" w:rsidRDefault="00D43611" w:rsidP="0018799C">
            <w:pPr>
              <w:pStyle w:val="Style1"/>
              <w:framePr w:hSpace="0" w:wrap="auto" w:hAnchor="text" w:xAlign="left" w:yAlign="inline"/>
              <w:rPr>
                <w:sz w:val="20"/>
                <w:szCs w:val="20"/>
              </w:rPr>
            </w:pPr>
            <w:r w:rsidRPr="00CA3949">
              <w:rPr>
                <w:sz w:val="20"/>
                <w:szCs w:val="20"/>
              </w:rPr>
              <w:t xml:space="preserve"> </w:t>
            </w:r>
          </w:p>
          <w:p w:rsidR="00D43611" w:rsidRPr="00CA3949" w:rsidRDefault="00D43611" w:rsidP="0018799C">
            <w:pPr>
              <w:pStyle w:val="Style1"/>
              <w:framePr w:hSpace="0" w:wrap="auto" w:hAnchor="text" w:xAlign="left" w:yAlign="inline"/>
              <w:rPr>
                <w:sz w:val="20"/>
                <w:szCs w:val="20"/>
              </w:rPr>
            </w:pPr>
          </w:p>
          <w:p w:rsidR="00D43611" w:rsidRPr="00CA3949" w:rsidRDefault="00D43611" w:rsidP="0018799C">
            <w:pPr>
              <w:pStyle w:val="Style1"/>
              <w:framePr w:hSpace="0" w:wrap="auto" w:hAnchor="text" w:xAlign="left" w:yAlign="inline"/>
              <w:rPr>
                <w:sz w:val="20"/>
                <w:szCs w:val="20"/>
              </w:rPr>
            </w:pPr>
          </w:p>
          <w:p w:rsidR="00D43611" w:rsidRPr="00CA3949" w:rsidRDefault="00D43611" w:rsidP="0018799C">
            <w:pPr>
              <w:pStyle w:val="Style1"/>
              <w:framePr w:hSpace="0" w:wrap="auto" w:hAnchor="text" w:xAlign="left" w:yAlign="inline"/>
              <w:rPr>
                <w:sz w:val="20"/>
                <w:szCs w:val="20"/>
              </w:rPr>
            </w:pPr>
          </w:p>
          <w:p w:rsidR="00D43611" w:rsidRPr="00CA3949" w:rsidRDefault="00D43611" w:rsidP="0018799C">
            <w:pPr>
              <w:pStyle w:val="Style1"/>
              <w:framePr w:hSpace="0" w:wrap="auto" w:hAnchor="text" w:xAlign="left" w:yAlign="inline"/>
              <w:rPr>
                <w:sz w:val="20"/>
                <w:szCs w:val="20"/>
              </w:rPr>
            </w:pPr>
          </w:p>
          <w:p w:rsidR="00D43611" w:rsidRPr="00CA3949" w:rsidRDefault="00D43611" w:rsidP="0018799C">
            <w:pPr>
              <w:pStyle w:val="Style1"/>
              <w:framePr w:hSpace="0" w:wrap="auto" w:hAnchor="text" w:xAlign="left" w:yAlign="inline"/>
              <w:rPr>
                <w:sz w:val="20"/>
                <w:szCs w:val="20"/>
              </w:rPr>
            </w:pPr>
          </w:p>
        </w:tc>
        <w:tc>
          <w:tcPr>
            <w:tcW w:w="5528" w:type="dxa"/>
            <w:gridSpan w:val="4"/>
            <w:tcBorders>
              <w:bottom w:val="single" w:sz="4" w:space="0" w:color="auto"/>
            </w:tcBorders>
          </w:tcPr>
          <w:p w:rsidR="00D43611" w:rsidRPr="00CA3949" w:rsidRDefault="00D43611" w:rsidP="0018799C">
            <w:pPr>
              <w:pStyle w:val="BodyText"/>
              <w:jc w:val="left"/>
              <w:rPr>
                <w:rFonts w:ascii="Arial" w:hAnsi="Arial" w:cs="Arial"/>
                <w:color w:val="000000"/>
              </w:rPr>
            </w:pPr>
          </w:p>
          <w:p w:rsidR="00132FAB" w:rsidRPr="00CA3949" w:rsidRDefault="00D43611" w:rsidP="0018799C">
            <w:pPr>
              <w:pStyle w:val="BodyText"/>
              <w:jc w:val="left"/>
              <w:rPr>
                <w:rFonts w:ascii="Arial" w:hAnsi="Arial" w:cs="Arial"/>
                <w:color w:val="000000"/>
              </w:rPr>
            </w:pPr>
            <w:r w:rsidRPr="00CA3949">
              <w:rPr>
                <w:rFonts w:ascii="Arial" w:hAnsi="Arial" w:cs="Arial"/>
                <w:color w:val="000000"/>
              </w:rPr>
              <w:t xml:space="preserve">Repair and </w:t>
            </w:r>
            <w:r w:rsidR="00132FAB" w:rsidRPr="00CA3949">
              <w:rPr>
                <w:rFonts w:ascii="Arial" w:hAnsi="Arial" w:cs="Arial"/>
                <w:color w:val="000000"/>
              </w:rPr>
              <w:t xml:space="preserve">maintenance of the X200 transmissions fitted to the Bulldog Armoured Fighting Vehicle Platform to identified base repair level: </w:t>
            </w:r>
          </w:p>
          <w:p w:rsidR="00132FAB" w:rsidRPr="00CA3949" w:rsidRDefault="00132FAB" w:rsidP="0018799C">
            <w:pPr>
              <w:pStyle w:val="BodyText"/>
              <w:jc w:val="left"/>
              <w:rPr>
                <w:rFonts w:ascii="Arial" w:hAnsi="Arial" w:cs="Arial"/>
                <w:color w:val="000000"/>
              </w:rPr>
            </w:pPr>
          </w:p>
          <w:p w:rsidR="00D43611" w:rsidRPr="00CA3949" w:rsidRDefault="00D43611" w:rsidP="0018799C">
            <w:pPr>
              <w:pStyle w:val="BodyText"/>
              <w:jc w:val="left"/>
              <w:rPr>
                <w:rFonts w:ascii="Arial" w:hAnsi="Arial" w:cs="Arial"/>
              </w:rPr>
            </w:pPr>
            <w:r w:rsidRPr="00CA3949">
              <w:rPr>
                <w:rFonts w:ascii="Arial" w:hAnsi="Arial" w:cs="Arial"/>
              </w:rPr>
              <w:t xml:space="preserve">All work shall be undertaken in accordance with the Statement of Work (SOW) </w:t>
            </w:r>
            <w:r w:rsidRPr="00CA3949">
              <w:rPr>
                <w:rFonts w:ascii="Arial" w:hAnsi="Arial" w:cs="Arial"/>
                <w:b/>
              </w:rPr>
              <w:t xml:space="preserve">Schedule </w:t>
            </w:r>
            <w:r w:rsidR="00436C70" w:rsidRPr="00CA3949">
              <w:rPr>
                <w:rFonts w:ascii="Arial" w:hAnsi="Arial" w:cs="Arial"/>
                <w:b/>
              </w:rPr>
              <w:t>5</w:t>
            </w:r>
            <w:r w:rsidR="00E91E9D" w:rsidRPr="00CA3949">
              <w:rPr>
                <w:rFonts w:ascii="Arial" w:hAnsi="Arial" w:cs="Arial"/>
                <w:b/>
              </w:rPr>
              <w:t>.</w:t>
            </w:r>
          </w:p>
          <w:p w:rsidR="00D43611" w:rsidRPr="00CA3949" w:rsidRDefault="00D43611" w:rsidP="0018799C">
            <w:pPr>
              <w:pStyle w:val="BodyText"/>
              <w:jc w:val="left"/>
              <w:rPr>
                <w:rFonts w:ascii="Arial" w:hAnsi="Arial" w:cs="Arial"/>
              </w:rPr>
            </w:pPr>
          </w:p>
          <w:p w:rsidR="00D43611" w:rsidRPr="00CA3949" w:rsidRDefault="00D43611" w:rsidP="0018799C">
            <w:pPr>
              <w:pStyle w:val="BodyText"/>
              <w:jc w:val="left"/>
              <w:rPr>
                <w:rFonts w:ascii="Arial" w:hAnsi="Arial" w:cs="Arial"/>
              </w:rPr>
            </w:pPr>
          </w:p>
          <w:p w:rsidR="00D43611" w:rsidRPr="00CA3949" w:rsidRDefault="00D43611" w:rsidP="0018799C">
            <w:pPr>
              <w:tabs>
                <w:tab w:val="left" w:pos="-720"/>
              </w:tabs>
              <w:suppressAutoHyphens/>
              <w:rPr>
                <w:rFonts w:cs="Arial"/>
                <w:color w:val="000000"/>
                <w:sz w:val="20"/>
                <w:szCs w:val="20"/>
                <w:lang w:val="en-US" w:eastAsia="en-GB"/>
              </w:rPr>
            </w:pPr>
          </w:p>
          <w:p w:rsidR="00D43611" w:rsidRPr="00CA3949" w:rsidRDefault="00D43611" w:rsidP="0018799C">
            <w:pPr>
              <w:tabs>
                <w:tab w:val="left" w:pos="-720"/>
              </w:tabs>
              <w:suppressAutoHyphens/>
              <w:rPr>
                <w:rFonts w:cs="Arial"/>
                <w:sz w:val="20"/>
                <w:szCs w:val="20"/>
                <w:lang w:val="en-US" w:eastAsia="en-GB"/>
              </w:rPr>
            </w:pPr>
          </w:p>
          <w:p w:rsidR="00D43611" w:rsidRPr="00CA3949" w:rsidRDefault="00D43611" w:rsidP="00436C70">
            <w:pPr>
              <w:tabs>
                <w:tab w:val="left" w:pos="-720"/>
              </w:tabs>
              <w:suppressAutoHyphens/>
              <w:rPr>
                <w:rFonts w:cs="Arial"/>
                <w:sz w:val="20"/>
                <w:szCs w:val="20"/>
                <w:lang w:val="en-US" w:eastAsia="en-GB"/>
              </w:rPr>
            </w:pPr>
          </w:p>
        </w:tc>
        <w:tc>
          <w:tcPr>
            <w:tcW w:w="1276" w:type="dxa"/>
            <w:gridSpan w:val="2"/>
            <w:tcBorders>
              <w:bottom w:val="single" w:sz="4" w:space="0" w:color="auto"/>
            </w:tcBorders>
          </w:tcPr>
          <w:p w:rsidR="00132FAB" w:rsidRPr="00CA3949" w:rsidRDefault="00132FAB"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r w:rsidRPr="00CA3949">
              <w:rPr>
                <w:sz w:val="20"/>
                <w:szCs w:val="20"/>
              </w:rPr>
              <w:t>As Required</w:t>
            </w:r>
          </w:p>
          <w:p w:rsidR="00E91E9D" w:rsidRPr="00CA3949" w:rsidRDefault="00E91E9D" w:rsidP="0018799C">
            <w:pPr>
              <w:pStyle w:val="Style1"/>
              <w:framePr w:hSpace="0" w:wrap="auto" w:hAnchor="text" w:xAlign="left" w:yAlign="inline"/>
              <w:spacing w:before="0" w:after="0"/>
              <w:rPr>
                <w:sz w:val="20"/>
                <w:szCs w:val="20"/>
              </w:rPr>
            </w:pPr>
          </w:p>
          <w:p w:rsidR="00E91E9D" w:rsidRPr="00CA3949" w:rsidRDefault="00E91E9D" w:rsidP="0018799C">
            <w:pPr>
              <w:pStyle w:val="Style1"/>
              <w:framePr w:hSpace="0" w:wrap="auto" w:hAnchor="text" w:xAlign="left" w:yAlign="inline"/>
              <w:spacing w:before="0" w:after="0"/>
              <w:rPr>
                <w:sz w:val="20"/>
                <w:szCs w:val="20"/>
              </w:rPr>
            </w:pPr>
            <w:r w:rsidRPr="00CA3949">
              <w:rPr>
                <w:sz w:val="20"/>
                <w:szCs w:val="20"/>
              </w:rPr>
              <w:t>Not to exceed qty 100</w:t>
            </w: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p w:rsidR="00D43611" w:rsidRPr="00CA3949" w:rsidRDefault="00D43611" w:rsidP="0018799C">
            <w:pPr>
              <w:pStyle w:val="Style1"/>
              <w:framePr w:hSpace="0" w:wrap="auto" w:hAnchor="text" w:xAlign="left" w:yAlign="inline"/>
              <w:spacing w:before="0" w:after="0"/>
              <w:rPr>
                <w:sz w:val="20"/>
                <w:szCs w:val="20"/>
              </w:rPr>
            </w:pPr>
          </w:p>
        </w:tc>
        <w:tc>
          <w:tcPr>
            <w:tcW w:w="2924" w:type="dxa"/>
            <w:gridSpan w:val="2"/>
            <w:tcBorders>
              <w:bottom w:val="single" w:sz="4" w:space="0" w:color="auto"/>
            </w:tcBorders>
          </w:tcPr>
          <w:p w:rsidR="00D43611" w:rsidRPr="00CA3949" w:rsidRDefault="00D43611" w:rsidP="0018799C">
            <w:pPr>
              <w:jc w:val="center"/>
              <w:rPr>
                <w:rFonts w:cs="Arial"/>
                <w:color w:val="FF0000"/>
                <w:sz w:val="20"/>
                <w:szCs w:val="20"/>
              </w:rPr>
            </w:pPr>
            <w:r w:rsidRPr="00CA3949">
              <w:rPr>
                <w:rFonts w:cs="Arial"/>
                <w:sz w:val="20"/>
                <w:szCs w:val="20"/>
              </w:rPr>
              <w:t>R</w:t>
            </w:r>
            <w:r w:rsidR="00132FAB" w:rsidRPr="00CA3949">
              <w:rPr>
                <w:rFonts w:cs="Arial"/>
                <w:sz w:val="20"/>
                <w:szCs w:val="20"/>
              </w:rPr>
              <w:t>epairs shall be authorised following the submission and assessment of a Strip and Survey report</w:t>
            </w:r>
            <w:r w:rsidR="00292BFC" w:rsidRPr="00CA3949">
              <w:rPr>
                <w:rFonts w:cs="Arial"/>
                <w:sz w:val="20"/>
                <w:szCs w:val="20"/>
              </w:rPr>
              <w:t>(</w:t>
            </w:r>
            <w:r w:rsidR="00292BFC" w:rsidRPr="00CA3949">
              <w:rPr>
                <w:rFonts w:cs="Arial"/>
                <w:b/>
                <w:sz w:val="20"/>
                <w:szCs w:val="20"/>
              </w:rPr>
              <w:t>Schedule 11</w:t>
            </w:r>
            <w:r w:rsidR="00292BFC" w:rsidRPr="00CA3949">
              <w:rPr>
                <w:rFonts w:cs="Arial"/>
                <w:sz w:val="20"/>
                <w:szCs w:val="20"/>
              </w:rPr>
              <w:t>) and in accordance with the pricing at</w:t>
            </w:r>
            <w:r w:rsidRPr="00CA3949">
              <w:rPr>
                <w:rFonts w:cs="Arial"/>
                <w:sz w:val="20"/>
                <w:szCs w:val="20"/>
              </w:rPr>
              <w:t xml:space="preserve"> </w:t>
            </w:r>
            <w:r w:rsidR="00C61330" w:rsidRPr="00CA3949">
              <w:rPr>
                <w:rFonts w:cs="Arial"/>
                <w:b/>
                <w:sz w:val="20"/>
                <w:szCs w:val="20"/>
              </w:rPr>
              <w:t xml:space="preserve">Schedule </w:t>
            </w:r>
            <w:r w:rsidR="00E91E9D" w:rsidRPr="00CA3949">
              <w:rPr>
                <w:rFonts w:cs="Arial"/>
                <w:b/>
                <w:sz w:val="20"/>
                <w:szCs w:val="20"/>
              </w:rPr>
              <w:t>1</w:t>
            </w:r>
            <w:r w:rsidR="006B3521" w:rsidRPr="00CA3949">
              <w:rPr>
                <w:rFonts w:cs="Arial"/>
                <w:b/>
                <w:sz w:val="20"/>
                <w:szCs w:val="20"/>
              </w:rPr>
              <w:t>3</w:t>
            </w:r>
            <w:r w:rsidRPr="00CA3949">
              <w:rPr>
                <w:rFonts w:cs="Arial"/>
                <w:sz w:val="20"/>
                <w:szCs w:val="20"/>
              </w:rPr>
              <w:t xml:space="preserve"> </w:t>
            </w:r>
          </w:p>
          <w:p w:rsidR="00D43611" w:rsidRPr="00CA3949" w:rsidRDefault="00D43611" w:rsidP="0018799C">
            <w:pPr>
              <w:rPr>
                <w:rFonts w:cs="Arial"/>
                <w:sz w:val="20"/>
                <w:szCs w:val="20"/>
              </w:rPr>
            </w:pPr>
          </w:p>
          <w:p w:rsidR="00D43611" w:rsidRPr="00CA3949" w:rsidRDefault="00D43611" w:rsidP="0018799C">
            <w:pPr>
              <w:rPr>
                <w:rFonts w:cs="Arial"/>
                <w:sz w:val="20"/>
                <w:szCs w:val="20"/>
              </w:rPr>
            </w:pPr>
          </w:p>
          <w:p w:rsidR="00D43611" w:rsidRPr="00CA3949" w:rsidRDefault="00D43611" w:rsidP="0018799C">
            <w:pPr>
              <w:rPr>
                <w:rFonts w:cs="Arial"/>
                <w:color w:val="FF0000"/>
                <w:sz w:val="20"/>
                <w:szCs w:val="20"/>
              </w:rPr>
            </w:pPr>
          </w:p>
        </w:tc>
        <w:tc>
          <w:tcPr>
            <w:tcW w:w="262" w:type="dxa"/>
            <w:tcBorders>
              <w:top w:val="nil"/>
              <w:bottom w:val="nil"/>
              <w:right w:val="single" w:sz="4" w:space="0" w:color="auto"/>
            </w:tcBorders>
            <w:shd w:val="clear" w:color="auto" w:fill="CCCCCC"/>
          </w:tcPr>
          <w:p w:rsidR="00D43611" w:rsidRPr="00CA3949" w:rsidRDefault="00D43611" w:rsidP="0018799C">
            <w:pPr>
              <w:rPr>
                <w:rFonts w:cs="Arial"/>
                <w:sz w:val="20"/>
                <w:szCs w:val="20"/>
              </w:rPr>
            </w:pPr>
          </w:p>
        </w:tc>
      </w:tr>
      <w:tr w:rsidR="00D43611" w:rsidRPr="00CA3949" w:rsidTr="0018799C">
        <w:trPr>
          <w:trHeight w:val="70"/>
        </w:trPr>
        <w:tc>
          <w:tcPr>
            <w:tcW w:w="263" w:type="dxa"/>
            <w:tcBorders>
              <w:top w:val="nil"/>
              <w:left w:val="single" w:sz="4" w:space="0" w:color="auto"/>
              <w:bottom w:val="nil"/>
              <w:right w:val="nil"/>
            </w:tcBorders>
            <w:shd w:val="clear" w:color="auto" w:fill="CCCCCC"/>
          </w:tcPr>
          <w:p w:rsidR="00D43611" w:rsidRPr="00CA3949" w:rsidRDefault="00D43611" w:rsidP="0018799C">
            <w:pPr>
              <w:rPr>
                <w:rFonts w:cs="Arial"/>
                <w:sz w:val="20"/>
                <w:szCs w:val="20"/>
              </w:rPr>
            </w:pPr>
          </w:p>
        </w:tc>
        <w:tc>
          <w:tcPr>
            <w:tcW w:w="10424" w:type="dxa"/>
            <w:gridSpan w:val="9"/>
            <w:tcBorders>
              <w:left w:val="nil"/>
              <w:right w:val="nil"/>
            </w:tcBorders>
            <w:shd w:val="clear" w:color="auto" w:fill="CCCCCC"/>
          </w:tcPr>
          <w:p w:rsidR="00D43611" w:rsidRPr="00CA3949" w:rsidRDefault="00D43611" w:rsidP="0018799C">
            <w:pPr>
              <w:rPr>
                <w:rFonts w:cs="Arial"/>
                <w:b/>
                <w:bCs/>
                <w:sz w:val="20"/>
                <w:szCs w:val="20"/>
              </w:rPr>
            </w:pPr>
          </w:p>
        </w:tc>
        <w:tc>
          <w:tcPr>
            <w:tcW w:w="262" w:type="dxa"/>
            <w:tcBorders>
              <w:top w:val="nil"/>
              <w:left w:val="nil"/>
              <w:bottom w:val="nil"/>
              <w:right w:val="single" w:sz="4" w:space="0" w:color="auto"/>
            </w:tcBorders>
            <w:shd w:val="clear" w:color="auto" w:fill="CCCCCC"/>
          </w:tcPr>
          <w:p w:rsidR="00D43611" w:rsidRPr="00CA3949" w:rsidRDefault="00D43611" w:rsidP="0018799C">
            <w:pPr>
              <w:rPr>
                <w:rFonts w:cs="Arial"/>
                <w:sz w:val="20"/>
                <w:szCs w:val="20"/>
              </w:rPr>
            </w:pPr>
          </w:p>
        </w:tc>
      </w:tr>
      <w:tr w:rsidR="00D43611" w:rsidRPr="00CA3949" w:rsidTr="0018799C">
        <w:trPr>
          <w:trHeight w:val="436"/>
        </w:trPr>
        <w:tc>
          <w:tcPr>
            <w:tcW w:w="263" w:type="dxa"/>
            <w:tcBorders>
              <w:top w:val="nil"/>
              <w:left w:val="single" w:sz="4" w:space="0" w:color="auto"/>
              <w:bottom w:val="nil"/>
            </w:tcBorders>
            <w:shd w:val="clear" w:color="auto" w:fill="CCCCCC"/>
          </w:tcPr>
          <w:p w:rsidR="00D43611" w:rsidRPr="00CA3949" w:rsidRDefault="00D43611" w:rsidP="0018799C">
            <w:pPr>
              <w:rPr>
                <w:rFonts w:cs="Arial"/>
                <w:sz w:val="20"/>
                <w:szCs w:val="20"/>
              </w:rPr>
            </w:pPr>
          </w:p>
        </w:tc>
        <w:tc>
          <w:tcPr>
            <w:tcW w:w="10424" w:type="dxa"/>
            <w:gridSpan w:val="9"/>
            <w:tcBorders>
              <w:bottom w:val="single" w:sz="4" w:space="0" w:color="auto"/>
            </w:tcBorders>
          </w:tcPr>
          <w:p w:rsidR="00D43611" w:rsidRPr="00CA3949" w:rsidRDefault="00D43611" w:rsidP="0018799C">
            <w:pPr>
              <w:rPr>
                <w:rFonts w:cs="Arial"/>
                <w:b/>
                <w:bCs/>
                <w:sz w:val="20"/>
                <w:szCs w:val="20"/>
              </w:rPr>
            </w:pPr>
          </w:p>
          <w:p w:rsidR="00D43611" w:rsidRPr="00CA3949" w:rsidRDefault="00D43611" w:rsidP="0018799C">
            <w:pPr>
              <w:rPr>
                <w:rFonts w:cs="Arial"/>
                <w:bCs/>
                <w:sz w:val="20"/>
                <w:szCs w:val="20"/>
              </w:rPr>
            </w:pPr>
            <w:r w:rsidRPr="00CA3949">
              <w:rPr>
                <w:rFonts w:cs="Arial"/>
                <w:b/>
                <w:bCs/>
                <w:sz w:val="20"/>
                <w:szCs w:val="20"/>
              </w:rPr>
              <w:t>Packaging Requirements:</w:t>
            </w:r>
            <w:r w:rsidRPr="00CA3949">
              <w:rPr>
                <w:rFonts w:cs="Arial"/>
                <w:bCs/>
                <w:sz w:val="20"/>
                <w:szCs w:val="20"/>
              </w:rPr>
              <w:t xml:space="preserve"> </w:t>
            </w:r>
          </w:p>
          <w:p w:rsidR="00D43611" w:rsidRPr="00CA3949" w:rsidRDefault="00D43611" w:rsidP="0018799C">
            <w:pPr>
              <w:rPr>
                <w:rFonts w:cs="Arial"/>
                <w:bCs/>
                <w:color w:val="000000"/>
                <w:sz w:val="20"/>
                <w:szCs w:val="20"/>
              </w:rPr>
            </w:pPr>
          </w:p>
          <w:p w:rsidR="00D43611" w:rsidRPr="00CA3949" w:rsidRDefault="00D43611" w:rsidP="0018799C">
            <w:pPr>
              <w:rPr>
                <w:rFonts w:cs="Arial"/>
                <w:bCs/>
                <w:color w:val="000000"/>
                <w:sz w:val="20"/>
                <w:szCs w:val="20"/>
              </w:rPr>
            </w:pPr>
            <w:r w:rsidRPr="00CA3949">
              <w:rPr>
                <w:rFonts w:cs="Arial"/>
                <w:bCs/>
                <w:color w:val="000000"/>
                <w:sz w:val="20"/>
                <w:szCs w:val="20"/>
              </w:rPr>
              <w:t xml:space="preserve">Commercial Packaging and Labelling in accordance with </w:t>
            </w:r>
            <w:r w:rsidRPr="00CA3949">
              <w:rPr>
                <w:rFonts w:cs="Arial"/>
                <w:b/>
                <w:bCs/>
                <w:color w:val="000000"/>
                <w:sz w:val="20"/>
                <w:szCs w:val="20"/>
              </w:rPr>
              <w:t>K</w:t>
            </w:r>
            <w:r w:rsidR="0038645D" w:rsidRPr="00CA3949">
              <w:rPr>
                <w:rFonts w:cs="Arial"/>
                <w:b/>
                <w:bCs/>
                <w:color w:val="000000"/>
                <w:sz w:val="20"/>
                <w:szCs w:val="20"/>
              </w:rPr>
              <w:t xml:space="preserve">3 </w:t>
            </w:r>
            <w:r w:rsidRPr="00CA3949">
              <w:rPr>
                <w:rFonts w:cs="Arial"/>
                <w:b/>
                <w:bCs/>
                <w:color w:val="000000"/>
                <w:sz w:val="20"/>
                <w:szCs w:val="20"/>
              </w:rPr>
              <w:t>and K9</w:t>
            </w:r>
            <w:r w:rsidRPr="00CA3949">
              <w:rPr>
                <w:rFonts w:cs="Arial"/>
                <w:bCs/>
                <w:color w:val="000000"/>
                <w:sz w:val="20"/>
                <w:szCs w:val="20"/>
              </w:rPr>
              <w:t xml:space="preserve"> of any resultant Contract. Where applicable Articles requiring Military Level Packaging are to be packaged by a Contractor approved under the Military Packager Accreditation Scheme (MPAS) to the appropriate Packaging Levels (where required) As per individual Order in accordance with </w:t>
            </w:r>
            <w:r w:rsidRPr="00CA3949">
              <w:rPr>
                <w:rFonts w:cs="Arial"/>
                <w:b/>
                <w:bCs/>
                <w:color w:val="000000"/>
                <w:sz w:val="20"/>
                <w:szCs w:val="20"/>
              </w:rPr>
              <w:t>K</w:t>
            </w:r>
            <w:r w:rsidR="0038645D" w:rsidRPr="00CA3949">
              <w:rPr>
                <w:rFonts w:cs="Arial"/>
                <w:b/>
                <w:bCs/>
                <w:color w:val="000000"/>
                <w:sz w:val="20"/>
                <w:szCs w:val="20"/>
              </w:rPr>
              <w:t xml:space="preserve">3 </w:t>
            </w:r>
            <w:r w:rsidRPr="00CA3949">
              <w:rPr>
                <w:rFonts w:cs="Arial"/>
                <w:b/>
                <w:bCs/>
                <w:color w:val="000000"/>
                <w:sz w:val="20"/>
                <w:szCs w:val="20"/>
              </w:rPr>
              <w:t>and K9</w:t>
            </w:r>
            <w:r w:rsidRPr="00CA3949">
              <w:rPr>
                <w:rFonts w:cs="Arial"/>
                <w:bCs/>
                <w:color w:val="000000"/>
                <w:sz w:val="20"/>
                <w:szCs w:val="20"/>
              </w:rPr>
              <w:t xml:space="preserve"> of any resultant Contract. </w:t>
            </w:r>
          </w:p>
          <w:p w:rsidR="00A01B7C" w:rsidRPr="00CA3949" w:rsidRDefault="00A01B7C" w:rsidP="0018799C">
            <w:pPr>
              <w:rPr>
                <w:rFonts w:cs="Arial"/>
                <w:b/>
                <w:bCs/>
                <w:color w:val="000000"/>
                <w:sz w:val="20"/>
                <w:szCs w:val="20"/>
              </w:rPr>
            </w:pPr>
            <w:r w:rsidRPr="00CA3949">
              <w:rPr>
                <w:rFonts w:cs="Arial"/>
                <w:b/>
                <w:bCs/>
                <w:color w:val="000000"/>
                <w:sz w:val="20"/>
                <w:szCs w:val="20"/>
              </w:rPr>
              <w:t>The Packaging Level of this Contract is J (5) (as per DEFFORM 96).</w:t>
            </w:r>
          </w:p>
          <w:p w:rsidR="00D43611" w:rsidRPr="00CA3949" w:rsidRDefault="00D43611" w:rsidP="0018799C">
            <w:pPr>
              <w:rPr>
                <w:rFonts w:cs="Arial"/>
                <w:sz w:val="20"/>
                <w:szCs w:val="20"/>
              </w:rPr>
            </w:pPr>
            <w:r w:rsidRPr="00CA3949">
              <w:rPr>
                <w:rFonts w:cs="Arial"/>
                <w:bCs/>
                <w:color w:val="000000"/>
                <w:sz w:val="20"/>
                <w:szCs w:val="20"/>
              </w:rPr>
              <w:t xml:space="preserve">   </w:t>
            </w:r>
          </w:p>
        </w:tc>
        <w:tc>
          <w:tcPr>
            <w:tcW w:w="262" w:type="dxa"/>
            <w:tcBorders>
              <w:top w:val="nil"/>
              <w:bottom w:val="nil"/>
              <w:right w:val="single" w:sz="4" w:space="0" w:color="auto"/>
            </w:tcBorders>
            <w:shd w:val="clear" w:color="auto" w:fill="CCCCCC"/>
          </w:tcPr>
          <w:p w:rsidR="00D43611" w:rsidRPr="00CA3949" w:rsidRDefault="00D43611" w:rsidP="0018799C">
            <w:pPr>
              <w:rPr>
                <w:rFonts w:cs="Arial"/>
                <w:sz w:val="20"/>
                <w:szCs w:val="20"/>
              </w:rPr>
            </w:pPr>
          </w:p>
        </w:tc>
      </w:tr>
      <w:tr w:rsidR="00D43611" w:rsidRPr="00CA3949" w:rsidTr="0018799C">
        <w:trPr>
          <w:trHeight w:val="217"/>
        </w:trPr>
        <w:tc>
          <w:tcPr>
            <w:tcW w:w="263" w:type="dxa"/>
            <w:tcBorders>
              <w:top w:val="nil"/>
              <w:left w:val="single" w:sz="4" w:space="0" w:color="auto"/>
              <w:bottom w:val="nil"/>
              <w:right w:val="nil"/>
            </w:tcBorders>
            <w:shd w:val="clear" w:color="auto" w:fill="CCCCCC"/>
          </w:tcPr>
          <w:p w:rsidR="00D43611" w:rsidRPr="00CA3949" w:rsidRDefault="00D43611" w:rsidP="0018799C">
            <w:pPr>
              <w:rPr>
                <w:rFonts w:cs="Arial"/>
                <w:sz w:val="20"/>
                <w:szCs w:val="20"/>
              </w:rPr>
            </w:pPr>
          </w:p>
        </w:tc>
        <w:tc>
          <w:tcPr>
            <w:tcW w:w="10424" w:type="dxa"/>
            <w:gridSpan w:val="9"/>
            <w:tcBorders>
              <w:top w:val="nil"/>
              <w:left w:val="nil"/>
              <w:bottom w:val="single" w:sz="4" w:space="0" w:color="auto"/>
              <w:right w:val="nil"/>
            </w:tcBorders>
            <w:shd w:val="clear" w:color="auto" w:fill="CCCCCC"/>
          </w:tcPr>
          <w:p w:rsidR="00D43611" w:rsidRPr="00CA3949" w:rsidRDefault="00D43611" w:rsidP="0018799C">
            <w:pPr>
              <w:pStyle w:val="Heading4"/>
              <w:rPr>
                <w:rFonts w:cs="Arial"/>
                <w:sz w:val="20"/>
              </w:rPr>
            </w:pPr>
            <w:r w:rsidRPr="00CA3949">
              <w:rPr>
                <w:rFonts w:cs="Arial"/>
                <w:sz w:val="20"/>
              </w:rPr>
              <w:t>Table 2 – Delivery of Articles</w:t>
            </w:r>
          </w:p>
        </w:tc>
        <w:tc>
          <w:tcPr>
            <w:tcW w:w="262" w:type="dxa"/>
            <w:tcBorders>
              <w:top w:val="nil"/>
              <w:left w:val="nil"/>
              <w:bottom w:val="nil"/>
              <w:right w:val="single" w:sz="4" w:space="0" w:color="auto"/>
            </w:tcBorders>
            <w:shd w:val="clear" w:color="auto" w:fill="CCCCCC"/>
          </w:tcPr>
          <w:p w:rsidR="00D43611" w:rsidRPr="00CA3949" w:rsidRDefault="00D43611" w:rsidP="0018799C">
            <w:pPr>
              <w:rPr>
                <w:rFonts w:cs="Arial"/>
                <w:sz w:val="20"/>
                <w:szCs w:val="20"/>
              </w:rPr>
            </w:pPr>
          </w:p>
        </w:tc>
      </w:tr>
      <w:tr w:rsidR="00D43611" w:rsidRPr="00CA3949" w:rsidTr="0018799C">
        <w:trPr>
          <w:trHeight w:val="1467"/>
        </w:trPr>
        <w:tc>
          <w:tcPr>
            <w:tcW w:w="263" w:type="dxa"/>
            <w:tcBorders>
              <w:top w:val="nil"/>
              <w:left w:val="single" w:sz="4" w:space="0" w:color="auto"/>
              <w:bottom w:val="nil"/>
            </w:tcBorders>
            <w:shd w:val="clear" w:color="auto" w:fill="CCCCCC"/>
          </w:tcPr>
          <w:p w:rsidR="00D43611" w:rsidRPr="00CA3949" w:rsidRDefault="00D43611" w:rsidP="0018799C">
            <w:pPr>
              <w:rPr>
                <w:rFonts w:cs="Arial"/>
                <w:color w:val="FF0000"/>
                <w:sz w:val="20"/>
                <w:szCs w:val="20"/>
              </w:rPr>
            </w:pPr>
          </w:p>
        </w:tc>
        <w:tc>
          <w:tcPr>
            <w:tcW w:w="5210" w:type="dxa"/>
            <w:gridSpan w:val="4"/>
            <w:tcBorders>
              <w:bottom w:val="single" w:sz="4" w:space="0" w:color="auto"/>
            </w:tcBorders>
          </w:tcPr>
          <w:p w:rsidR="00D43611" w:rsidRPr="00CA3949" w:rsidRDefault="00D43611" w:rsidP="0018799C">
            <w:pPr>
              <w:rPr>
                <w:rFonts w:cs="Arial"/>
                <w:bCs/>
                <w:sz w:val="20"/>
                <w:szCs w:val="20"/>
              </w:rPr>
            </w:pPr>
          </w:p>
          <w:p w:rsidR="00D43611" w:rsidRPr="00CA3949" w:rsidRDefault="00D43611" w:rsidP="00660226">
            <w:pPr>
              <w:rPr>
                <w:rFonts w:cs="Arial"/>
                <w:bCs/>
                <w:sz w:val="20"/>
                <w:szCs w:val="20"/>
              </w:rPr>
            </w:pPr>
            <w:r w:rsidRPr="00CA3949">
              <w:rPr>
                <w:rFonts w:cs="Arial"/>
                <w:bCs/>
                <w:sz w:val="20"/>
                <w:szCs w:val="20"/>
              </w:rPr>
              <w:t>To be completed in accordance with the</w:t>
            </w:r>
            <w:r w:rsidR="0038645D" w:rsidRPr="00CA3949">
              <w:rPr>
                <w:rFonts w:cs="Arial"/>
                <w:bCs/>
                <w:sz w:val="20"/>
                <w:szCs w:val="20"/>
              </w:rPr>
              <w:t xml:space="preserve"> timescales and delivery agreed within the Conditions of Contract.</w:t>
            </w:r>
            <w:r w:rsidR="00660226" w:rsidRPr="00CA3949">
              <w:rPr>
                <w:rFonts w:cs="Arial"/>
                <w:bCs/>
                <w:sz w:val="20"/>
                <w:szCs w:val="20"/>
              </w:rPr>
              <w:t xml:space="preserve"> </w:t>
            </w:r>
          </w:p>
        </w:tc>
        <w:tc>
          <w:tcPr>
            <w:tcW w:w="5214" w:type="dxa"/>
            <w:gridSpan w:val="5"/>
            <w:tcBorders>
              <w:bottom w:val="single" w:sz="4" w:space="0" w:color="auto"/>
            </w:tcBorders>
          </w:tcPr>
          <w:p w:rsidR="00D43611" w:rsidRPr="00CA3949" w:rsidRDefault="00D43611" w:rsidP="0018799C">
            <w:pPr>
              <w:pStyle w:val="Heading5"/>
              <w:rPr>
                <w:rFonts w:cs="Arial"/>
                <w:b w:val="0"/>
                <w:bCs/>
                <w:i w:val="0"/>
                <w:kern w:val="0"/>
                <w:sz w:val="20"/>
                <w:lang w:eastAsia="en-US"/>
              </w:rPr>
            </w:pPr>
            <w:r w:rsidRPr="00CA3949">
              <w:rPr>
                <w:rFonts w:cs="Arial"/>
                <w:b w:val="0"/>
                <w:bCs/>
                <w:i w:val="0"/>
                <w:kern w:val="0"/>
                <w:sz w:val="20"/>
                <w:lang w:eastAsia="en-US"/>
              </w:rPr>
              <w:t>CONDITIONS OF CONTRACT</w:t>
            </w:r>
          </w:p>
          <w:p w:rsidR="00D43611" w:rsidRPr="00CA3949" w:rsidRDefault="00D43611" w:rsidP="0018799C">
            <w:pPr>
              <w:rPr>
                <w:rFonts w:cs="Arial"/>
                <w:bCs/>
                <w:sz w:val="20"/>
                <w:szCs w:val="20"/>
              </w:rPr>
            </w:pPr>
            <w:r w:rsidRPr="00CA3949">
              <w:rPr>
                <w:rFonts w:cs="Arial"/>
                <w:bCs/>
                <w:sz w:val="20"/>
                <w:szCs w:val="20"/>
              </w:rPr>
              <w:t>This Contract is subject to:</w:t>
            </w:r>
          </w:p>
          <w:p w:rsidR="00D43611" w:rsidRPr="00CA3949" w:rsidRDefault="00D43611" w:rsidP="0038645D">
            <w:pPr>
              <w:rPr>
                <w:rFonts w:cs="Arial"/>
                <w:bCs/>
                <w:color w:val="FF0000"/>
                <w:sz w:val="20"/>
                <w:szCs w:val="20"/>
              </w:rPr>
            </w:pPr>
            <w:r w:rsidRPr="00CA3949">
              <w:rPr>
                <w:rFonts w:cs="Arial"/>
                <w:bCs/>
                <w:sz w:val="20"/>
                <w:szCs w:val="20"/>
              </w:rPr>
              <w:t xml:space="preserve">Terms and Conditions of Contract </w:t>
            </w:r>
            <w:r w:rsidR="0038645D" w:rsidRPr="00CA3949">
              <w:rPr>
                <w:rFonts w:cs="Arial"/>
                <w:bCs/>
                <w:sz w:val="20"/>
                <w:szCs w:val="20"/>
              </w:rPr>
              <w:t>IRM17/4828</w:t>
            </w:r>
          </w:p>
        </w:tc>
        <w:tc>
          <w:tcPr>
            <w:tcW w:w="262" w:type="dxa"/>
            <w:tcBorders>
              <w:top w:val="nil"/>
              <w:bottom w:val="nil"/>
              <w:right w:val="single" w:sz="4" w:space="0" w:color="auto"/>
            </w:tcBorders>
            <w:shd w:val="clear" w:color="auto" w:fill="CCCCCC"/>
          </w:tcPr>
          <w:p w:rsidR="00D43611" w:rsidRPr="00CA3949" w:rsidRDefault="00D43611" w:rsidP="0018799C">
            <w:pPr>
              <w:rPr>
                <w:rFonts w:cs="Arial"/>
                <w:sz w:val="20"/>
                <w:szCs w:val="20"/>
              </w:rPr>
            </w:pPr>
          </w:p>
        </w:tc>
      </w:tr>
      <w:tr w:rsidR="00D43611" w:rsidRPr="00CA3949" w:rsidTr="0018799C">
        <w:trPr>
          <w:trHeight w:val="70"/>
        </w:trPr>
        <w:tc>
          <w:tcPr>
            <w:tcW w:w="10949" w:type="dxa"/>
            <w:gridSpan w:val="11"/>
            <w:tcBorders>
              <w:top w:val="nil"/>
              <w:left w:val="single" w:sz="4" w:space="0" w:color="auto"/>
              <w:right w:val="single" w:sz="4" w:space="0" w:color="auto"/>
            </w:tcBorders>
            <w:shd w:val="clear" w:color="auto" w:fill="CCCCCC"/>
          </w:tcPr>
          <w:p w:rsidR="00D43611" w:rsidRPr="00CA3949" w:rsidRDefault="00D43611" w:rsidP="0018799C">
            <w:pPr>
              <w:rPr>
                <w:rFonts w:cs="Arial"/>
                <w:sz w:val="20"/>
                <w:szCs w:val="20"/>
              </w:rPr>
            </w:pPr>
          </w:p>
        </w:tc>
      </w:tr>
    </w:tbl>
    <w:p w:rsidR="00D43611" w:rsidRPr="008A706B" w:rsidRDefault="00D43611" w:rsidP="00722887">
      <w:pPr>
        <w:spacing w:after="200" w:line="276" w:lineRule="auto"/>
        <w:rPr>
          <w:rFonts w:cs="Arial"/>
          <w:b/>
          <w:bCs/>
          <w:szCs w:val="22"/>
          <w:lang w:eastAsia="en-GB"/>
        </w:rPr>
        <w:sectPr w:rsidR="00D43611" w:rsidRPr="008A706B" w:rsidSect="00496F0E">
          <w:endnotePr>
            <w:numFmt w:val="decimal"/>
          </w:endnotePr>
          <w:pgSz w:w="11907" w:h="16840" w:code="9"/>
          <w:pgMar w:top="709" w:right="1418" w:bottom="567" w:left="1418" w:header="0" w:footer="0" w:gutter="0"/>
          <w:cols w:space="720"/>
          <w:docGrid w:linePitch="299"/>
        </w:sectPr>
      </w:pPr>
    </w:p>
    <w:p w:rsidR="008A432F" w:rsidRPr="008A706B" w:rsidRDefault="000019DF" w:rsidP="008A432F">
      <w:pPr>
        <w:rPr>
          <w:rFonts w:cs="Arial"/>
          <w:b/>
          <w:bCs/>
          <w:szCs w:val="22"/>
          <w:u w:val="single"/>
          <w:lang w:eastAsia="en-GB"/>
        </w:rPr>
      </w:pPr>
      <w:r w:rsidRPr="008A706B">
        <w:rPr>
          <w:rFonts w:cs="Arial"/>
          <w:b/>
          <w:bCs/>
          <w:szCs w:val="22"/>
          <w:u w:val="single"/>
          <w:lang w:eastAsia="en-GB"/>
        </w:rPr>
        <w:lastRenderedPageBreak/>
        <w:t>Schedule</w:t>
      </w:r>
      <w:r w:rsidR="008A432F" w:rsidRPr="008A706B">
        <w:rPr>
          <w:rFonts w:cs="Arial"/>
          <w:b/>
          <w:bCs/>
          <w:szCs w:val="22"/>
          <w:u w:val="single"/>
          <w:lang w:eastAsia="en-GB"/>
        </w:rPr>
        <w:t xml:space="preserve"> 3 - Contract Data Sheet for Contract No: </w:t>
      </w:r>
      <w:r w:rsidR="0038645D" w:rsidRPr="008A706B">
        <w:rPr>
          <w:rFonts w:cs="Arial"/>
          <w:b/>
          <w:bCs/>
          <w:szCs w:val="22"/>
          <w:u w:val="single"/>
          <w:lang w:eastAsia="en-GB"/>
        </w:rPr>
        <w:t>IRM17/4828</w:t>
      </w:r>
    </w:p>
    <w:p w:rsidR="008A432F" w:rsidRPr="008A706B" w:rsidRDefault="008A432F" w:rsidP="008A432F">
      <w:pPr>
        <w:widowControl w:val="0"/>
        <w:rPr>
          <w:rFonts w:cs="Arial"/>
          <w:b/>
          <w:szCs w:val="22"/>
          <w:lang w:eastAsia="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FD5F46" w:rsidP="00496F0E">
            <w:pPr>
              <w:widowControl w:val="0"/>
              <w:rPr>
                <w:rFonts w:cs="Arial"/>
                <w:b/>
                <w:szCs w:val="22"/>
                <w:lang w:eastAsia="en-GB"/>
              </w:rPr>
            </w:pPr>
            <w:r w:rsidRPr="008A706B">
              <w:rPr>
                <w:rFonts w:cs="Arial"/>
                <w:b/>
                <w:szCs w:val="22"/>
                <w:lang w:eastAsia="en-GB"/>
              </w:rPr>
              <w:t>Clause</w:t>
            </w:r>
            <w:r w:rsidR="008A432F" w:rsidRPr="008A706B">
              <w:rPr>
                <w:rFonts w:cs="Arial"/>
                <w:b/>
                <w:szCs w:val="22"/>
                <w:lang w:eastAsia="en-GB"/>
              </w:rPr>
              <w:t xml:space="preserve"> A9  Governing Law </w:t>
            </w:r>
          </w:p>
        </w:tc>
        <w:tc>
          <w:tcPr>
            <w:tcW w:w="726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Contract to be governed and construed in accordance with: </w:t>
            </w:r>
          </w:p>
          <w:p w:rsidR="008A432F" w:rsidRPr="008A706B" w:rsidRDefault="008A432F" w:rsidP="00496F0E">
            <w:pPr>
              <w:widowControl w:val="0"/>
              <w:rPr>
                <w:rFonts w:cs="Arial"/>
                <w:szCs w:val="22"/>
                <w:lang w:eastAsia="en-GB"/>
              </w:rPr>
            </w:pPr>
            <w:r w:rsidRPr="008A706B">
              <w:rPr>
                <w:rFonts w:cs="Arial"/>
                <w:szCs w:val="22"/>
                <w:lang w:eastAsia="en-GB"/>
              </w:rPr>
              <w:t>(one must be chosen)</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  English Law </w:t>
            </w:r>
            <w:r w:rsidRPr="008A706B">
              <w:rPr>
                <w:rFonts w:cs="Arial"/>
                <w:szCs w:val="22"/>
                <w:lang w:eastAsia="en-GB"/>
              </w:rPr>
              <w:tab/>
            </w:r>
            <w:r w:rsidRPr="008A706B">
              <w:rPr>
                <w:rFonts w:cs="Arial"/>
                <w:szCs w:val="22"/>
                <w:lang w:eastAsia="en-GB"/>
              </w:rPr>
              <w:fldChar w:fldCharType="begin">
                <w:ffData>
                  <w:name w:val="Check1"/>
                  <w:enabled/>
                  <w:calcOnExit w:val="0"/>
                  <w:checkBox>
                    <w:sizeAuto/>
                    <w:default w:val="1"/>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  Scots Law   </w:t>
            </w:r>
            <w:r w:rsidRPr="008A706B">
              <w:rPr>
                <w:rFonts w:cs="Arial"/>
                <w:szCs w:val="22"/>
                <w:lang w:eastAsia="en-GB"/>
              </w:rPr>
              <w:tab/>
            </w:r>
            <w:r w:rsidRPr="008A706B">
              <w:rPr>
                <w:rFonts w:cs="Arial"/>
                <w:szCs w:val="22"/>
                <w:lang w:eastAsia="en-GB"/>
              </w:rPr>
              <w:fldChar w:fldCharType="begin">
                <w:ffData>
                  <w:name w:val="Check2"/>
                  <w:enabled/>
                  <w:calcOnExit w:val="0"/>
                  <w:checkBox>
                    <w:sizeAuto/>
                    <w:default w:val="0"/>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r w:rsidRPr="008A706B">
              <w:rPr>
                <w:rFonts w:cs="Arial"/>
                <w:szCs w:val="22"/>
                <w:lang w:eastAsia="en-GB"/>
              </w:rPr>
              <w:t xml:space="preserve">  </w:t>
            </w:r>
            <w:r w:rsidRPr="008A706B">
              <w:rPr>
                <w:rFonts w:cs="Arial"/>
                <w:b/>
                <w:szCs w:val="22"/>
                <w:lang w:eastAsia="en-GB"/>
              </w:rPr>
              <w:t>clause A9.b</w:t>
            </w:r>
            <w:r w:rsidRPr="008A706B">
              <w:rPr>
                <w:rFonts w:cs="Arial"/>
                <w:szCs w:val="22"/>
                <w:lang w:eastAsia="en-GB"/>
              </w:rPr>
              <w:t xml:space="preserve"> shall apply</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kern w:val="22"/>
                <w:szCs w:val="22"/>
              </w:rPr>
            </w:pPr>
            <w:r w:rsidRPr="008A706B">
              <w:rPr>
                <w:rFonts w:cs="Arial"/>
                <w:szCs w:val="22"/>
                <w:lang w:eastAsia="en-GB"/>
              </w:rPr>
              <w:t xml:space="preserve">Solicitors or other persons based in England and Wales (or Scotland if Scots Law applies) irrevocably appointed for Overseas Contractors in accordance with </w:t>
            </w:r>
            <w:r w:rsidRPr="008A706B">
              <w:rPr>
                <w:rFonts w:cs="Arial"/>
                <w:b/>
                <w:szCs w:val="22"/>
                <w:lang w:eastAsia="en-GB"/>
              </w:rPr>
              <w:t xml:space="preserve">clause A9.f </w:t>
            </w:r>
            <w:r w:rsidRPr="008A706B">
              <w:rPr>
                <w:rFonts w:cs="Arial"/>
                <w:szCs w:val="22"/>
                <w:lang w:eastAsia="en-GB"/>
              </w:rPr>
              <w:t>(if applicable) are as follows:</w:t>
            </w:r>
          </w:p>
          <w:p w:rsidR="008A432F" w:rsidRPr="008A706B" w:rsidRDefault="008A432F" w:rsidP="00496F0E">
            <w:pPr>
              <w:widowControl w:val="0"/>
              <w:rPr>
                <w:rFonts w:cs="Arial"/>
                <w:b/>
                <w:szCs w:val="22"/>
                <w:lang w:eastAsia="en-GB"/>
              </w:rPr>
            </w:pPr>
            <w:r w:rsidRPr="008A706B">
              <w:rPr>
                <w:rFonts w:cs="Arial"/>
                <w:szCs w:val="22"/>
                <w:lang w:eastAsia="en-GB"/>
              </w:rPr>
              <w:t xml:space="preserve">   </w:t>
            </w: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FD5F46" w:rsidP="00496F0E">
            <w:pPr>
              <w:widowControl w:val="0"/>
              <w:rPr>
                <w:rFonts w:cs="Arial"/>
                <w:b/>
                <w:szCs w:val="22"/>
                <w:lang w:eastAsia="en-GB"/>
              </w:rPr>
            </w:pPr>
            <w:r w:rsidRPr="008A706B">
              <w:rPr>
                <w:rFonts w:cs="Arial"/>
                <w:b/>
                <w:szCs w:val="22"/>
                <w:lang w:eastAsia="en-GB"/>
              </w:rPr>
              <w:t>Clause</w:t>
            </w:r>
            <w:r w:rsidR="008A432F" w:rsidRPr="008A706B">
              <w:rPr>
                <w:rFonts w:cs="Arial"/>
                <w:b/>
                <w:szCs w:val="22"/>
                <w:lang w:eastAsia="en-GB"/>
              </w:rPr>
              <w:t xml:space="preserve"> A22  Termination for Convenience</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b/>
                <w:szCs w:val="22"/>
                <w:lang w:eastAsia="en-GB"/>
              </w:rPr>
            </w:pPr>
            <w:r w:rsidRPr="008A706B">
              <w:rPr>
                <w:rFonts w:cs="Arial"/>
                <w:szCs w:val="22"/>
                <w:lang w:eastAsia="en-GB"/>
              </w:rPr>
              <w:t xml:space="preserve">The Notice period for terminating the Contract shall be </w:t>
            </w:r>
            <w:r w:rsidR="000B1D62" w:rsidRPr="008A706B">
              <w:rPr>
                <w:rFonts w:cs="Arial"/>
                <w:szCs w:val="22"/>
                <w:lang w:eastAsia="en-GB"/>
              </w:rPr>
              <w:t>20 Business</w:t>
            </w:r>
            <w:r w:rsidRPr="008A706B">
              <w:rPr>
                <w:rFonts w:cs="Arial"/>
                <w:szCs w:val="22"/>
                <w:lang w:eastAsia="en-GB"/>
              </w:rPr>
              <w:t xml:space="preserve"> Days.</w:t>
            </w: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FD5F46" w:rsidP="00496F0E">
            <w:pPr>
              <w:widowControl w:val="0"/>
              <w:rPr>
                <w:rFonts w:cs="Arial"/>
                <w:b/>
                <w:szCs w:val="22"/>
                <w:lang w:eastAsia="en-GB"/>
              </w:rPr>
            </w:pPr>
            <w:r w:rsidRPr="008A706B">
              <w:rPr>
                <w:rFonts w:cs="Arial"/>
                <w:b/>
                <w:szCs w:val="22"/>
                <w:lang w:eastAsia="en-GB"/>
              </w:rPr>
              <w:t>Clause</w:t>
            </w:r>
            <w:r w:rsidR="008A432F" w:rsidRPr="008A706B">
              <w:rPr>
                <w:rFonts w:cs="Arial"/>
                <w:b/>
                <w:szCs w:val="22"/>
                <w:lang w:eastAsia="en-GB"/>
              </w:rPr>
              <w:t xml:space="preserve"> A24  Contract Period</w:t>
            </w:r>
          </w:p>
        </w:tc>
        <w:tc>
          <w:tcPr>
            <w:tcW w:w="7265" w:type="dxa"/>
            <w:shd w:val="clear" w:color="auto" w:fill="FFFFFF"/>
          </w:tcPr>
          <w:p w:rsidR="00886021" w:rsidRPr="008A706B" w:rsidRDefault="00886021" w:rsidP="00886021">
            <w:pPr>
              <w:shd w:val="clear" w:color="auto" w:fill="FFFFFF"/>
              <w:rPr>
                <w:rFonts w:cs="Arial"/>
                <w:szCs w:val="22"/>
                <w:lang w:eastAsia="en-GB"/>
              </w:rPr>
            </w:pPr>
          </w:p>
          <w:p w:rsidR="00CA3949" w:rsidRDefault="00CA3949" w:rsidP="00CA3949">
            <w:pPr>
              <w:pStyle w:val="NoSpacing"/>
              <w:rPr>
                <w:rFonts w:cs="Arial"/>
                <w:bCs/>
                <w:szCs w:val="22"/>
                <w:lang w:eastAsia="en-GB"/>
              </w:rPr>
            </w:pPr>
            <w:r>
              <w:rPr>
                <w:rFonts w:cs="Arial"/>
                <w:bCs/>
                <w:szCs w:val="22"/>
                <w:lang w:eastAsia="en-GB"/>
              </w:rPr>
              <w:t xml:space="preserve">16 January 2018 - 16 January 2020. </w:t>
            </w:r>
          </w:p>
          <w:p w:rsidR="00CA3949" w:rsidRDefault="00CA3949" w:rsidP="00CA3949">
            <w:pPr>
              <w:pStyle w:val="NoSpacing"/>
              <w:rPr>
                <w:rFonts w:cs="Arial"/>
                <w:bCs/>
                <w:szCs w:val="22"/>
                <w:lang w:eastAsia="en-GB"/>
              </w:rPr>
            </w:pPr>
          </w:p>
          <w:p w:rsidR="00CA3949" w:rsidRPr="008A706B" w:rsidRDefault="00CA3949" w:rsidP="00CA3949">
            <w:pPr>
              <w:pStyle w:val="NoSpacing"/>
              <w:rPr>
                <w:rFonts w:cs="Arial"/>
                <w:bCs/>
                <w:szCs w:val="22"/>
                <w:lang w:eastAsia="en-GB"/>
              </w:rPr>
            </w:pPr>
            <w:r w:rsidRPr="008A706B">
              <w:rPr>
                <w:rFonts w:cs="Arial"/>
                <w:bCs/>
                <w:szCs w:val="22"/>
                <w:lang w:eastAsia="en-GB"/>
              </w:rPr>
              <w:t>The Contract is an interim measure to facilitate the repair and maintenance of a quantity of up to 100</w:t>
            </w:r>
            <w:r w:rsidRPr="008A706B">
              <w:rPr>
                <w:rStyle w:val="FootnoteReference"/>
                <w:rFonts w:cs="Arial"/>
                <w:bCs/>
                <w:szCs w:val="22"/>
                <w:lang w:eastAsia="en-GB"/>
              </w:rPr>
              <w:footnoteReference w:id="2"/>
            </w:r>
            <w:r w:rsidRPr="008A706B">
              <w:rPr>
                <w:rFonts w:cs="Arial"/>
                <w:bCs/>
                <w:szCs w:val="22"/>
                <w:lang w:eastAsia="en-GB"/>
              </w:rPr>
              <w:t xml:space="preserve"> X200 transmissions fitted to the Bulldog Armoured </w:t>
            </w:r>
            <w:r>
              <w:rPr>
                <w:rFonts w:cs="Arial"/>
                <w:bCs/>
                <w:szCs w:val="22"/>
                <w:lang w:eastAsia="en-GB"/>
              </w:rPr>
              <w:t xml:space="preserve">Fighting Vehicle Platform </w:t>
            </w:r>
            <w:r w:rsidRPr="008A706B">
              <w:rPr>
                <w:rFonts w:cs="Arial"/>
                <w:bCs/>
                <w:szCs w:val="22"/>
                <w:lang w:eastAsia="en-GB"/>
              </w:rPr>
              <w:t xml:space="preserve">until an enduring Contract solution takes precedence. </w:t>
            </w:r>
          </w:p>
          <w:p w:rsidR="00CA3949" w:rsidRPr="008A706B" w:rsidRDefault="00CA3949" w:rsidP="00CA3949">
            <w:pPr>
              <w:pStyle w:val="NoSpacing"/>
              <w:rPr>
                <w:rFonts w:cs="Arial"/>
                <w:bCs/>
                <w:szCs w:val="22"/>
                <w:lang w:eastAsia="en-GB"/>
              </w:rPr>
            </w:pPr>
          </w:p>
          <w:p w:rsidR="00CA3949" w:rsidRPr="008A706B" w:rsidRDefault="00CA3949" w:rsidP="00CA3949">
            <w:pPr>
              <w:pStyle w:val="NoSpacing"/>
              <w:rPr>
                <w:rFonts w:cs="Arial"/>
                <w:bCs/>
                <w:szCs w:val="22"/>
                <w:lang w:eastAsia="en-GB"/>
              </w:rPr>
            </w:pPr>
            <w:r w:rsidRPr="008A706B">
              <w:rPr>
                <w:rFonts w:cs="Arial"/>
                <w:bCs/>
                <w:szCs w:val="22"/>
                <w:lang w:eastAsia="en-GB"/>
              </w:rPr>
              <w:t xml:space="preserve">The Contract shall cover all activity detailed on the Schedule of Requirements </w:t>
            </w:r>
            <w:r w:rsidRPr="008A706B">
              <w:rPr>
                <w:rFonts w:cs="Arial"/>
                <w:b/>
                <w:bCs/>
                <w:szCs w:val="22"/>
                <w:lang w:eastAsia="en-GB"/>
              </w:rPr>
              <w:t xml:space="preserve">(Schedule 2), </w:t>
            </w:r>
            <w:r w:rsidRPr="008A706B">
              <w:rPr>
                <w:rFonts w:cs="Arial"/>
                <w:bCs/>
                <w:szCs w:val="22"/>
                <w:lang w:eastAsia="en-GB"/>
              </w:rPr>
              <w:t>and any other authorised individual tasks, as required.</w:t>
            </w:r>
          </w:p>
          <w:p w:rsidR="00886021" w:rsidRPr="008A706B" w:rsidRDefault="00886021" w:rsidP="00886021">
            <w:pPr>
              <w:pStyle w:val="NoSpacing"/>
              <w:rPr>
                <w:rFonts w:cs="Arial"/>
                <w:bCs/>
                <w:szCs w:val="22"/>
                <w:lang w:eastAsia="en-GB"/>
              </w:rPr>
            </w:pPr>
          </w:p>
          <w:p w:rsidR="00886021" w:rsidRPr="008A706B" w:rsidRDefault="00886021" w:rsidP="00886021">
            <w:pPr>
              <w:pStyle w:val="NoSpacing"/>
              <w:rPr>
                <w:rFonts w:cs="Arial"/>
                <w:bCs/>
                <w:szCs w:val="22"/>
                <w:lang w:eastAsia="en-GB"/>
              </w:rPr>
            </w:pPr>
            <w:r w:rsidRPr="008A706B">
              <w:rPr>
                <w:rFonts w:cs="Arial"/>
                <w:bCs/>
                <w:szCs w:val="22"/>
                <w:lang w:eastAsia="en-GB"/>
              </w:rPr>
              <w:t xml:space="preserve">There are no option years to this Contract. </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p>
        </w:tc>
      </w:tr>
      <w:tr w:rsidR="008A432F" w:rsidRPr="008A706B" w:rsidTr="005D6101">
        <w:tc>
          <w:tcPr>
            <w:tcW w:w="3225" w:type="dxa"/>
            <w:shd w:val="clear" w:color="auto" w:fill="auto"/>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Clause B1.b.(1)  Contractor’s Obligations – Quality Assurance</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Is a Deliverable Quality Plan required for this Contract? </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Yes </w:t>
            </w:r>
            <w:r w:rsidRPr="008A706B">
              <w:rPr>
                <w:rFonts w:cs="Arial"/>
                <w:szCs w:val="22"/>
                <w:lang w:eastAsia="en-GB"/>
              </w:rPr>
              <w:tab/>
              <w:t xml:space="preserve">  </w:t>
            </w:r>
            <w:r w:rsidR="00116337" w:rsidRPr="008A706B">
              <w:rPr>
                <w:rFonts w:cs="Arial"/>
                <w:b/>
                <w:szCs w:val="22"/>
                <w:lang w:eastAsia="en-GB"/>
              </w:rPr>
              <w:fldChar w:fldCharType="begin">
                <w:ffData>
                  <w:name w:val="Check3"/>
                  <w:enabled/>
                  <w:calcOnExit w:val="0"/>
                  <w:checkBox>
                    <w:sizeAuto/>
                    <w:default w:val="0"/>
                  </w:checkBox>
                </w:ffData>
              </w:fldChar>
            </w:r>
            <w:bookmarkStart w:id="208" w:name="Check3"/>
            <w:r w:rsidR="00116337" w:rsidRPr="008A706B">
              <w:rPr>
                <w:rFonts w:cs="Arial"/>
                <w:b/>
                <w:szCs w:val="22"/>
                <w:lang w:eastAsia="en-GB"/>
              </w:rPr>
              <w:instrText xml:space="preserve"> FORMCHECKBOX </w:instrText>
            </w:r>
            <w:r w:rsidR="003D78E5">
              <w:rPr>
                <w:rFonts w:cs="Arial"/>
                <w:b/>
                <w:szCs w:val="22"/>
                <w:lang w:eastAsia="en-GB"/>
              </w:rPr>
            </w:r>
            <w:r w:rsidR="003D78E5">
              <w:rPr>
                <w:rFonts w:cs="Arial"/>
                <w:b/>
                <w:szCs w:val="22"/>
                <w:lang w:eastAsia="en-GB"/>
              </w:rPr>
              <w:fldChar w:fldCharType="separate"/>
            </w:r>
            <w:r w:rsidR="00116337" w:rsidRPr="008A706B">
              <w:rPr>
                <w:rFonts w:cs="Arial"/>
                <w:b/>
                <w:szCs w:val="22"/>
                <w:lang w:eastAsia="en-GB"/>
              </w:rPr>
              <w:fldChar w:fldCharType="end"/>
            </w:r>
            <w:bookmarkEnd w:id="208"/>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kern w:val="22"/>
                <w:szCs w:val="22"/>
              </w:rPr>
            </w:pPr>
            <w:r w:rsidRPr="008A706B">
              <w:rPr>
                <w:rFonts w:cs="Arial"/>
                <w:szCs w:val="22"/>
                <w:lang w:eastAsia="en-GB"/>
              </w:rPr>
              <w:t xml:space="preserve">No  </w:t>
            </w:r>
            <w:r w:rsidRPr="008A706B">
              <w:rPr>
                <w:rFonts w:cs="Arial"/>
                <w:szCs w:val="22"/>
                <w:lang w:eastAsia="en-GB"/>
              </w:rPr>
              <w:tab/>
              <w:t xml:space="preserve">  </w:t>
            </w:r>
            <w:r w:rsidR="00116337" w:rsidRPr="008A706B">
              <w:rPr>
                <w:rFonts w:cs="Arial"/>
                <w:szCs w:val="22"/>
                <w:lang w:eastAsia="en-GB"/>
              </w:rPr>
              <w:fldChar w:fldCharType="begin">
                <w:ffData>
                  <w:name w:val="Check4"/>
                  <w:enabled/>
                  <w:calcOnExit w:val="0"/>
                  <w:checkBox>
                    <w:sizeAuto/>
                    <w:default w:val="1"/>
                  </w:checkBox>
                </w:ffData>
              </w:fldChar>
            </w:r>
            <w:bookmarkStart w:id="209" w:name="Check4"/>
            <w:r w:rsidR="00116337"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00116337" w:rsidRPr="008A706B">
              <w:rPr>
                <w:rFonts w:cs="Arial"/>
                <w:szCs w:val="22"/>
                <w:lang w:eastAsia="en-GB"/>
              </w:rPr>
              <w:fldChar w:fldCharType="end"/>
            </w:r>
            <w:bookmarkEnd w:id="209"/>
          </w:p>
          <w:p w:rsidR="008A432F" w:rsidRPr="008A706B" w:rsidRDefault="008A432F" w:rsidP="00496F0E">
            <w:pPr>
              <w:widowControl w:val="0"/>
              <w:rPr>
                <w:rFonts w:cs="Arial"/>
                <w:szCs w:val="22"/>
                <w:lang w:eastAsia="en-GB"/>
              </w:rPr>
            </w:pPr>
          </w:p>
          <w:p w:rsidR="008A432F" w:rsidRPr="008A706B" w:rsidRDefault="008A432F" w:rsidP="00496F0E">
            <w:pPr>
              <w:widowControl w:val="0"/>
              <w:overflowPunct w:val="0"/>
              <w:autoSpaceDE w:val="0"/>
              <w:autoSpaceDN w:val="0"/>
              <w:adjustRightInd w:val="0"/>
              <w:rPr>
                <w:rFonts w:cs="Arial"/>
                <w:b/>
                <w:kern w:val="22"/>
                <w:szCs w:val="22"/>
              </w:rPr>
            </w:pPr>
            <w:r w:rsidRPr="008A706B">
              <w:rPr>
                <w:rFonts w:cs="Arial"/>
                <w:b/>
                <w:kern w:val="22"/>
                <w:szCs w:val="22"/>
              </w:rPr>
              <w:t>Other Quality Assurance Requirements:</w:t>
            </w:r>
          </w:p>
          <w:p w:rsidR="008A432F" w:rsidRPr="008A706B" w:rsidRDefault="008A432F" w:rsidP="00496F0E">
            <w:pPr>
              <w:widowControl w:val="0"/>
              <w:overflowPunct w:val="0"/>
              <w:autoSpaceDE w:val="0"/>
              <w:autoSpaceDN w:val="0"/>
              <w:adjustRightInd w:val="0"/>
              <w:rPr>
                <w:rFonts w:cs="Arial"/>
                <w:kern w:val="22"/>
                <w:szCs w:val="22"/>
              </w:rPr>
            </w:pPr>
          </w:p>
          <w:tbl>
            <w:tblPr>
              <w:tblStyle w:val="TableGrid"/>
              <w:tblW w:w="0" w:type="auto"/>
              <w:tblLook w:val="04A0" w:firstRow="1" w:lastRow="0" w:firstColumn="1" w:lastColumn="0" w:noHBand="0" w:noVBand="1"/>
            </w:tblPr>
            <w:tblGrid>
              <w:gridCol w:w="2199"/>
              <w:gridCol w:w="4840"/>
            </w:tblGrid>
            <w:tr w:rsidR="00886021" w:rsidRPr="008A706B" w:rsidTr="00CA3949">
              <w:tc>
                <w:tcPr>
                  <w:tcW w:w="2199" w:type="dxa"/>
                  <w:shd w:val="clear" w:color="auto" w:fill="548DD4" w:themeFill="text2" w:themeFillTint="99"/>
                </w:tcPr>
                <w:p w:rsidR="00886021" w:rsidRPr="008A706B" w:rsidRDefault="00886021" w:rsidP="00FB468C">
                  <w:pPr>
                    <w:pStyle w:val="BodyText"/>
                    <w:jc w:val="left"/>
                    <w:rPr>
                      <w:rFonts w:ascii="Arial" w:hAnsi="Arial" w:cs="Arial"/>
                      <w:color w:val="FFFFFF" w:themeColor="background1"/>
                      <w:sz w:val="22"/>
                      <w:szCs w:val="22"/>
                    </w:rPr>
                  </w:pPr>
                </w:p>
              </w:tc>
              <w:tc>
                <w:tcPr>
                  <w:tcW w:w="4840" w:type="dxa"/>
                  <w:shd w:val="clear" w:color="auto" w:fill="548DD4" w:themeFill="text2" w:themeFillTint="99"/>
                </w:tcPr>
                <w:p w:rsidR="00886021" w:rsidRPr="008A706B" w:rsidRDefault="00886021" w:rsidP="00FB468C">
                  <w:pPr>
                    <w:pStyle w:val="BodyText"/>
                    <w:jc w:val="left"/>
                    <w:rPr>
                      <w:rFonts w:ascii="Arial" w:hAnsi="Arial" w:cs="Arial"/>
                      <w:color w:val="FFFFFF" w:themeColor="background1"/>
                      <w:sz w:val="22"/>
                      <w:szCs w:val="22"/>
                    </w:rPr>
                  </w:pPr>
                  <w:r w:rsidRPr="008A706B">
                    <w:rPr>
                      <w:rFonts w:ascii="Arial" w:hAnsi="Arial" w:cs="Arial"/>
                      <w:color w:val="FFFFFF" w:themeColor="background1"/>
                      <w:sz w:val="22"/>
                      <w:szCs w:val="22"/>
                    </w:rPr>
                    <w:t>Title</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AQAP 2110 SRD1 (Ed 3)</w:t>
                  </w:r>
                </w:p>
              </w:tc>
              <w:tc>
                <w:tcPr>
                  <w:tcW w:w="4840" w:type="dxa"/>
                  <w:vAlign w:val="center"/>
                </w:tcPr>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NATO Quality Assurance Requirements for Design, Development and Production.</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AQAP 2110 SRD1 (Ed D)</w:t>
                  </w:r>
                </w:p>
              </w:tc>
              <w:tc>
                <w:tcPr>
                  <w:tcW w:w="4840" w:type="dxa"/>
                  <w:vAlign w:val="center"/>
                </w:tcPr>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NATO Quality Assurance Requirements for Design, Development and Production.</w:t>
                  </w:r>
                </w:p>
              </w:tc>
            </w:tr>
            <w:tr w:rsidR="00886021" w:rsidRPr="008A706B" w:rsidTr="00CA3949">
              <w:tc>
                <w:tcPr>
                  <w:tcW w:w="7039" w:type="dxa"/>
                  <w:gridSpan w:val="2"/>
                  <w:vAlign w:val="center"/>
                </w:tcPr>
                <w:p w:rsidR="00886021" w:rsidRPr="008A706B" w:rsidRDefault="00886021" w:rsidP="00FB468C">
                  <w:pPr>
                    <w:pStyle w:val="BodyText"/>
                    <w:jc w:val="left"/>
                    <w:rPr>
                      <w:rFonts w:ascii="Arial" w:hAnsi="Arial" w:cs="Arial"/>
                      <w:bCs/>
                      <w:sz w:val="22"/>
                      <w:szCs w:val="22"/>
                    </w:rPr>
                  </w:pPr>
                </w:p>
                <w:p w:rsidR="00886021" w:rsidRPr="008A706B" w:rsidRDefault="00886021" w:rsidP="00FB468C">
                  <w:pPr>
                    <w:pStyle w:val="BodyText"/>
                    <w:jc w:val="left"/>
                    <w:rPr>
                      <w:rFonts w:ascii="Arial" w:hAnsi="Arial" w:cs="Arial"/>
                      <w:bCs/>
                      <w:sz w:val="22"/>
                      <w:szCs w:val="22"/>
                    </w:rPr>
                  </w:pPr>
                  <w:r w:rsidRPr="008A706B">
                    <w:rPr>
                      <w:rFonts w:ascii="Arial" w:hAnsi="Arial" w:cs="Arial"/>
                      <w:bCs/>
                      <w:sz w:val="22"/>
                      <w:szCs w:val="22"/>
                    </w:rPr>
                    <w:t xml:space="preserve">In reference to AQAP 2110 - Whichever is appropriate for the Supplier’s QMS, with due regard to their transition arrangements relating to ISO9001-2008 and ISO9001-2015 will apply. </w:t>
                  </w:r>
                </w:p>
                <w:p w:rsidR="00886021" w:rsidRPr="008A706B" w:rsidRDefault="00886021" w:rsidP="00FB468C">
                  <w:pPr>
                    <w:pStyle w:val="BodyText"/>
                    <w:jc w:val="left"/>
                    <w:rPr>
                      <w:rFonts w:ascii="Arial" w:hAnsi="Arial" w:cs="Arial"/>
                      <w:sz w:val="22"/>
                      <w:szCs w:val="22"/>
                    </w:rPr>
                  </w:pP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SAE AMS03-2</w:t>
                  </w:r>
                </w:p>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(replaces DEF STAN 03-030)</w:t>
                  </w:r>
                </w:p>
              </w:tc>
              <w:tc>
                <w:tcPr>
                  <w:tcW w:w="4840" w:type="dxa"/>
                  <w:vAlign w:val="center"/>
                </w:tcPr>
                <w:p w:rsidR="00886021" w:rsidRPr="008A706B" w:rsidRDefault="00886021" w:rsidP="00FB468C">
                  <w:pPr>
                    <w:pStyle w:val="BodyText"/>
                    <w:jc w:val="left"/>
                    <w:rPr>
                      <w:rFonts w:ascii="Arial" w:hAnsi="Arial" w:cs="Arial"/>
                      <w:b/>
                      <w:sz w:val="22"/>
                      <w:szCs w:val="22"/>
                    </w:rPr>
                  </w:pPr>
                </w:p>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Cleaning and preparation of Metal Surfaces</w:t>
                  </w:r>
                </w:p>
                <w:p w:rsidR="00886021" w:rsidRPr="008A706B" w:rsidRDefault="00886021" w:rsidP="00FB468C">
                  <w:pPr>
                    <w:pStyle w:val="BodyText"/>
                    <w:jc w:val="left"/>
                    <w:rPr>
                      <w:rFonts w:ascii="Arial" w:hAnsi="Arial" w:cs="Arial"/>
                      <w:sz w:val="22"/>
                      <w:szCs w:val="22"/>
                    </w:rPr>
                  </w:pPr>
                </w:p>
                <w:p w:rsidR="00886021" w:rsidRPr="008A706B" w:rsidRDefault="00886021" w:rsidP="00FB468C">
                  <w:pPr>
                    <w:pStyle w:val="BodyText"/>
                    <w:jc w:val="left"/>
                    <w:rPr>
                      <w:rFonts w:ascii="Arial" w:hAnsi="Arial" w:cs="Arial"/>
                      <w:sz w:val="22"/>
                      <w:szCs w:val="22"/>
                    </w:rPr>
                  </w:pP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lastRenderedPageBreak/>
                    <w:t>DEF STAN:00-56</w:t>
                  </w:r>
                </w:p>
              </w:tc>
              <w:tc>
                <w:tcPr>
                  <w:tcW w:w="4840" w:type="dxa"/>
                  <w:vAlign w:val="center"/>
                </w:tcPr>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Safety Management Requirements for Defence Systems</w:t>
                  </w:r>
                </w:p>
                <w:p w:rsidR="00886021" w:rsidRPr="008A706B" w:rsidRDefault="00886021" w:rsidP="00FB468C">
                  <w:pPr>
                    <w:pStyle w:val="BodyText"/>
                    <w:jc w:val="left"/>
                    <w:rPr>
                      <w:rFonts w:ascii="Arial" w:hAnsi="Arial" w:cs="Arial"/>
                      <w:sz w:val="22"/>
                      <w:szCs w:val="22"/>
                    </w:rPr>
                  </w:pPr>
                  <w:r w:rsidRPr="008A706B">
                    <w:rPr>
                      <w:rFonts w:ascii="Arial" w:hAnsi="Arial" w:cs="Arial"/>
                      <w:b/>
                      <w:sz w:val="22"/>
                      <w:szCs w:val="22"/>
                    </w:rPr>
                    <w:t>Part 1</w:t>
                  </w:r>
                  <w:r w:rsidRPr="008A706B">
                    <w:rPr>
                      <w:rFonts w:ascii="Arial" w:hAnsi="Arial" w:cs="Arial"/>
                      <w:sz w:val="22"/>
                      <w:szCs w:val="22"/>
                    </w:rPr>
                    <w:t xml:space="preserve"> </w:t>
                  </w:r>
                  <w:r w:rsidRPr="008A706B">
                    <w:rPr>
                      <w:rFonts w:ascii="Arial" w:hAnsi="Arial" w:cs="Arial"/>
                      <w:b/>
                      <w:sz w:val="22"/>
                      <w:szCs w:val="22"/>
                    </w:rPr>
                    <w:t>– Requirements and Guidance</w:t>
                  </w:r>
                  <w:r w:rsidRPr="008A706B">
                    <w:rPr>
                      <w:rFonts w:ascii="Arial" w:hAnsi="Arial" w:cs="Arial"/>
                      <w:sz w:val="22"/>
                      <w:szCs w:val="22"/>
                    </w:rPr>
                    <w:t xml:space="preserve">  Issue 7 dated 28.2.2017</w:t>
                  </w:r>
                </w:p>
                <w:p w:rsidR="00886021" w:rsidRPr="008A706B" w:rsidRDefault="00886021" w:rsidP="00FB468C">
                  <w:pPr>
                    <w:pStyle w:val="BodyText"/>
                    <w:jc w:val="left"/>
                    <w:rPr>
                      <w:rFonts w:ascii="Arial" w:hAnsi="Arial" w:cs="Arial"/>
                      <w:sz w:val="22"/>
                      <w:szCs w:val="22"/>
                    </w:rPr>
                  </w:pPr>
                  <w:r w:rsidRPr="008A706B">
                    <w:rPr>
                      <w:rFonts w:ascii="Arial" w:hAnsi="Arial" w:cs="Arial"/>
                      <w:b/>
                      <w:sz w:val="22"/>
                      <w:szCs w:val="22"/>
                    </w:rPr>
                    <w:t>Part 2</w:t>
                  </w:r>
                  <w:r w:rsidRPr="008A706B">
                    <w:rPr>
                      <w:rFonts w:ascii="Arial" w:hAnsi="Arial" w:cs="Arial"/>
                      <w:sz w:val="22"/>
                      <w:szCs w:val="22"/>
                    </w:rPr>
                    <w:t xml:space="preserve"> – </w:t>
                  </w:r>
                  <w:r w:rsidRPr="008A706B">
                    <w:rPr>
                      <w:rFonts w:ascii="Arial" w:hAnsi="Arial" w:cs="Arial"/>
                      <w:b/>
                      <w:sz w:val="22"/>
                      <w:szCs w:val="22"/>
                    </w:rPr>
                    <w:t>Guidance on establishing a means of complying with Part 1</w:t>
                  </w:r>
                  <w:r w:rsidRPr="008A706B">
                    <w:rPr>
                      <w:rFonts w:ascii="Arial" w:hAnsi="Arial" w:cs="Arial"/>
                      <w:sz w:val="22"/>
                      <w:szCs w:val="22"/>
                    </w:rPr>
                    <w:t xml:space="preserve"> Issue 5 dated 28.2.2017</w:t>
                  </w:r>
                </w:p>
              </w:tc>
            </w:tr>
            <w:tr w:rsidR="00886021" w:rsidRPr="008A706B" w:rsidTr="00CA3949">
              <w:trPr>
                <w:trHeight w:val="520"/>
              </w:trPr>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DEF STAN 03-32</w:t>
                  </w:r>
                </w:p>
              </w:tc>
              <w:tc>
                <w:tcPr>
                  <w:tcW w:w="4840" w:type="dxa"/>
                  <w:vAlign w:val="center"/>
                </w:tcPr>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Pre-treatment and Painting of Vehicles, Engineering Equipment and Components</w:t>
                  </w:r>
                </w:p>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 xml:space="preserve">Parts 1-6 </w:t>
                  </w:r>
                  <w:r w:rsidRPr="008A706B">
                    <w:rPr>
                      <w:rFonts w:ascii="Arial" w:hAnsi="Arial" w:cs="Arial"/>
                      <w:sz w:val="22"/>
                      <w:szCs w:val="22"/>
                    </w:rPr>
                    <w:t>as applicable</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 xml:space="preserve">DEF STAN: 05-57  </w:t>
                  </w:r>
                </w:p>
              </w:tc>
              <w:tc>
                <w:tcPr>
                  <w:tcW w:w="4840" w:type="dxa"/>
                  <w:vAlign w:val="center"/>
                </w:tcPr>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Configuration Management of Defence Materiel</w:t>
                  </w:r>
                </w:p>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Issue 6 dated 07.03.2017</w:t>
                  </w:r>
                </w:p>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(management plan not required in this instance)</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DEF STAN: 05-61</w:t>
                  </w:r>
                </w:p>
              </w:tc>
              <w:tc>
                <w:tcPr>
                  <w:tcW w:w="4840" w:type="dxa"/>
                  <w:vAlign w:val="center"/>
                </w:tcPr>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Quality Assurance Procedural Requirements:</w:t>
                  </w:r>
                </w:p>
                <w:p w:rsidR="00886021" w:rsidRPr="008A706B" w:rsidRDefault="00886021" w:rsidP="00FB468C">
                  <w:pPr>
                    <w:pStyle w:val="BodyText"/>
                    <w:jc w:val="left"/>
                    <w:rPr>
                      <w:rFonts w:ascii="Arial" w:hAnsi="Arial" w:cs="Arial"/>
                      <w:sz w:val="22"/>
                      <w:szCs w:val="22"/>
                    </w:rPr>
                  </w:pPr>
                  <w:r w:rsidRPr="008A706B">
                    <w:rPr>
                      <w:rFonts w:ascii="Arial" w:hAnsi="Arial" w:cs="Arial"/>
                      <w:b/>
                      <w:sz w:val="22"/>
                      <w:szCs w:val="22"/>
                    </w:rPr>
                    <w:t>Part 1 – Concessions</w:t>
                  </w:r>
                  <w:r w:rsidRPr="008A706B">
                    <w:rPr>
                      <w:rFonts w:ascii="Arial" w:hAnsi="Arial" w:cs="Arial"/>
                      <w:sz w:val="22"/>
                      <w:szCs w:val="22"/>
                    </w:rPr>
                    <w:t xml:space="preserve"> Issue 6 dated 31.03.2016</w:t>
                  </w:r>
                </w:p>
                <w:p w:rsidR="00886021" w:rsidRPr="008A706B" w:rsidRDefault="00886021" w:rsidP="00FB468C">
                  <w:pPr>
                    <w:pStyle w:val="BodyText"/>
                    <w:jc w:val="left"/>
                    <w:rPr>
                      <w:rFonts w:ascii="Arial" w:hAnsi="Arial" w:cs="Arial"/>
                      <w:sz w:val="22"/>
                      <w:szCs w:val="22"/>
                    </w:rPr>
                  </w:pPr>
                  <w:r w:rsidRPr="008A706B">
                    <w:rPr>
                      <w:rFonts w:ascii="Arial" w:hAnsi="Arial" w:cs="Arial"/>
                      <w:b/>
                      <w:sz w:val="22"/>
                      <w:szCs w:val="22"/>
                    </w:rPr>
                    <w:t>Part 4 – Contractor Working Parties</w:t>
                  </w:r>
                  <w:r w:rsidRPr="008A706B">
                    <w:rPr>
                      <w:rFonts w:ascii="Arial" w:hAnsi="Arial" w:cs="Arial"/>
                      <w:sz w:val="22"/>
                      <w:szCs w:val="22"/>
                    </w:rPr>
                    <w:t xml:space="preserve"> Issue 3 Amendment 1 dated 28.01.2011</w:t>
                  </w:r>
                </w:p>
                <w:p w:rsidR="00886021" w:rsidRPr="008A706B" w:rsidRDefault="00886021" w:rsidP="00FB468C">
                  <w:pPr>
                    <w:pStyle w:val="BodyText"/>
                    <w:jc w:val="left"/>
                    <w:rPr>
                      <w:rFonts w:ascii="Arial" w:hAnsi="Arial" w:cs="Arial"/>
                      <w:b/>
                      <w:sz w:val="22"/>
                      <w:szCs w:val="22"/>
                    </w:rPr>
                  </w:pPr>
                  <w:r w:rsidRPr="008A706B">
                    <w:rPr>
                      <w:rFonts w:ascii="Arial" w:hAnsi="Arial" w:cs="Arial"/>
                      <w:b/>
                      <w:sz w:val="22"/>
                      <w:szCs w:val="22"/>
                    </w:rPr>
                    <w:t>Part 9 - Independent Inspection Requirements for Safety Critical Items</w:t>
                  </w:r>
                </w:p>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Issue 5 dated 04.02.2016</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DEF STAN: 05-99</w:t>
                  </w:r>
                </w:p>
              </w:tc>
              <w:tc>
                <w:tcPr>
                  <w:tcW w:w="4840" w:type="dxa"/>
                  <w:vAlign w:val="center"/>
                </w:tcPr>
                <w:p w:rsidR="00886021" w:rsidRDefault="00886021" w:rsidP="00FB468C">
                  <w:pPr>
                    <w:spacing w:before="40" w:after="40"/>
                    <w:rPr>
                      <w:rFonts w:ascii="Arial" w:hAnsi="Arial" w:cs="Arial"/>
                      <w:b/>
                      <w:szCs w:val="22"/>
                    </w:rPr>
                  </w:pPr>
                  <w:r w:rsidRPr="008A706B">
                    <w:rPr>
                      <w:rFonts w:ascii="Arial" w:hAnsi="Arial" w:cs="Arial"/>
                      <w:b/>
                      <w:szCs w:val="22"/>
                    </w:rPr>
                    <w:t>Managing Government Furnished Equipment in Industry</w:t>
                  </w:r>
                </w:p>
                <w:p w:rsidR="00A01B7C" w:rsidRPr="008A706B" w:rsidRDefault="00A01B7C" w:rsidP="00FB468C">
                  <w:pPr>
                    <w:spacing w:before="40" w:after="40"/>
                    <w:rPr>
                      <w:rFonts w:ascii="Arial" w:hAnsi="Arial" w:cs="Arial"/>
                      <w:b/>
                      <w:szCs w:val="22"/>
                    </w:rPr>
                  </w:pPr>
                </w:p>
                <w:p w:rsidR="00886021" w:rsidRDefault="00886021" w:rsidP="00FB468C">
                  <w:pPr>
                    <w:pStyle w:val="BodyText"/>
                    <w:jc w:val="left"/>
                    <w:rPr>
                      <w:rFonts w:ascii="Arial" w:hAnsi="Arial" w:cs="Arial"/>
                      <w:sz w:val="22"/>
                      <w:szCs w:val="22"/>
                    </w:rPr>
                  </w:pPr>
                  <w:r w:rsidRPr="008A706B">
                    <w:rPr>
                      <w:rFonts w:ascii="Arial" w:hAnsi="Arial" w:cs="Arial"/>
                      <w:b/>
                      <w:sz w:val="22"/>
                      <w:szCs w:val="22"/>
                    </w:rPr>
                    <w:t>Part 1 – Provides end to end view of MoD Requirements for the management of GFE in Industry</w:t>
                  </w:r>
                  <w:r w:rsidRPr="008A706B">
                    <w:rPr>
                      <w:rFonts w:ascii="Arial" w:hAnsi="Arial" w:cs="Arial"/>
                      <w:sz w:val="22"/>
                      <w:szCs w:val="22"/>
                    </w:rPr>
                    <w:t xml:space="preserve"> – Issue 1 dated 14.07.2017</w:t>
                  </w:r>
                </w:p>
                <w:p w:rsidR="00A01B7C" w:rsidRPr="008A706B" w:rsidRDefault="00A01B7C" w:rsidP="00FB468C">
                  <w:pPr>
                    <w:pStyle w:val="BodyText"/>
                    <w:jc w:val="left"/>
                    <w:rPr>
                      <w:rFonts w:ascii="Arial" w:hAnsi="Arial" w:cs="Arial"/>
                      <w:sz w:val="22"/>
                      <w:szCs w:val="22"/>
                    </w:rPr>
                  </w:pPr>
                </w:p>
                <w:p w:rsidR="00886021" w:rsidRPr="008A706B" w:rsidRDefault="00886021" w:rsidP="00FB468C">
                  <w:pPr>
                    <w:pStyle w:val="BodyText"/>
                    <w:jc w:val="left"/>
                    <w:rPr>
                      <w:rFonts w:ascii="Arial" w:hAnsi="Arial" w:cs="Arial"/>
                      <w:sz w:val="22"/>
                      <w:szCs w:val="22"/>
                    </w:rPr>
                  </w:pPr>
                  <w:r w:rsidRPr="008A706B">
                    <w:rPr>
                      <w:rFonts w:ascii="Arial" w:hAnsi="Arial" w:cs="Arial"/>
                      <w:b/>
                      <w:sz w:val="22"/>
                      <w:szCs w:val="22"/>
                    </w:rPr>
                    <w:t>Part 2 – Requirement for the Management of Industry held by a Delivery Partner (DP), on behalf of the MoD as stated in the DP contract</w:t>
                  </w:r>
                  <w:r w:rsidRPr="008A706B">
                    <w:rPr>
                      <w:rFonts w:ascii="Arial" w:hAnsi="Arial" w:cs="Arial"/>
                      <w:sz w:val="22"/>
                      <w:szCs w:val="22"/>
                    </w:rPr>
                    <w:t xml:space="preserve"> – Issue 1 dated 14.07.2017</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DEF STAN: 05-135</w:t>
                  </w:r>
                </w:p>
              </w:tc>
              <w:tc>
                <w:tcPr>
                  <w:tcW w:w="4840" w:type="dxa"/>
                  <w:vAlign w:val="center"/>
                </w:tcPr>
                <w:p w:rsidR="00A01B7C" w:rsidRDefault="00A01B7C" w:rsidP="00FB468C">
                  <w:pPr>
                    <w:spacing w:before="40" w:after="40"/>
                    <w:ind w:left="33"/>
                    <w:rPr>
                      <w:rFonts w:ascii="Arial" w:hAnsi="Arial" w:cs="Arial"/>
                      <w:b/>
                      <w:szCs w:val="22"/>
                    </w:rPr>
                  </w:pPr>
                </w:p>
                <w:p w:rsidR="00886021" w:rsidRDefault="00886021" w:rsidP="00FB468C">
                  <w:pPr>
                    <w:spacing w:before="40" w:after="40"/>
                    <w:ind w:left="33"/>
                    <w:rPr>
                      <w:rFonts w:ascii="Arial" w:hAnsi="Arial" w:cs="Arial"/>
                      <w:szCs w:val="22"/>
                    </w:rPr>
                  </w:pPr>
                  <w:r w:rsidRPr="008A706B">
                    <w:rPr>
                      <w:rFonts w:ascii="Arial" w:hAnsi="Arial" w:cs="Arial"/>
                      <w:b/>
                      <w:szCs w:val="22"/>
                    </w:rPr>
                    <w:t>Avoidance of Counterfeit Materiel</w:t>
                  </w:r>
                  <w:r w:rsidRPr="008A706B">
                    <w:rPr>
                      <w:rFonts w:ascii="Arial" w:hAnsi="Arial" w:cs="Arial"/>
                      <w:szCs w:val="22"/>
                    </w:rPr>
                    <w:t xml:space="preserve"> – Issue 1 dated 10.07.2017</w:t>
                  </w:r>
                </w:p>
                <w:p w:rsidR="00A01B7C" w:rsidRPr="008A706B" w:rsidRDefault="00A01B7C" w:rsidP="00A01B7C">
                  <w:pPr>
                    <w:spacing w:before="40" w:after="40"/>
                    <w:rPr>
                      <w:rFonts w:ascii="Arial" w:hAnsi="Arial" w:cs="Arial"/>
                      <w:szCs w:val="22"/>
                    </w:rPr>
                  </w:pPr>
                </w:p>
              </w:tc>
            </w:tr>
            <w:tr w:rsidR="00A01B7C" w:rsidRPr="008A706B" w:rsidTr="00CA3949">
              <w:tc>
                <w:tcPr>
                  <w:tcW w:w="2199" w:type="dxa"/>
                  <w:vAlign w:val="center"/>
                </w:tcPr>
                <w:p w:rsidR="00A01B7C" w:rsidRPr="008A706B" w:rsidRDefault="00A01B7C" w:rsidP="00FB468C">
                  <w:pPr>
                    <w:pStyle w:val="BodyText"/>
                    <w:jc w:val="left"/>
                    <w:rPr>
                      <w:rFonts w:ascii="Arial" w:hAnsi="Arial" w:cs="Arial"/>
                      <w:sz w:val="22"/>
                      <w:szCs w:val="22"/>
                    </w:rPr>
                  </w:pPr>
                  <w:r>
                    <w:rPr>
                      <w:rFonts w:ascii="Arial" w:hAnsi="Arial" w:cs="Arial"/>
                      <w:sz w:val="22"/>
                      <w:szCs w:val="22"/>
                    </w:rPr>
                    <w:t>DEF STAN 81-41</w:t>
                  </w:r>
                </w:p>
              </w:tc>
              <w:tc>
                <w:tcPr>
                  <w:tcW w:w="4840" w:type="dxa"/>
                  <w:vAlign w:val="center"/>
                </w:tcPr>
                <w:p w:rsidR="00A01B7C" w:rsidRDefault="00A01B7C" w:rsidP="00FB468C">
                  <w:pPr>
                    <w:spacing w:before="40" w:after="40"/>
                    <w:ind w:left="33"/>
                    <w:rPr>
                      <w:rFonts w:ascii="Arial" w:hAnsi="Arial" w:cs="Arial"/>
                      <w:b/>
                      <w:szCs w:val="22"/>
                    </w:rPr>
                  </w:pPr>
                </w:p>
                <w:p w:rsidR="00A01B7C" w:rsidRPr="00A01B7C" w:rsidRDefault="00A01B7C" w:rsidP="00A01B7C">
                  <w:pPr>
                    <w:spacing w:before="40" w:after="40"/>
                    <w:rPr>
                      <w:rFonts w:ascii="Arial" w:hAnsi="Arial" w:cs="Arial"/>
                      <w:b/>
                      <w:szCs w:val="22"/>
                    </w:rPr>
                  </w:pPr>
                  <w:r>
                    <w:rPr>
                      <w:rFonts w:ascii="Arial" w:hAnsi="Arial" w:cs="Arial"/>
                      <w:b/>
                      <w:szCs w:val="22"/>
                    </w:rPr>
                    <w:t xml:space="preserve"> </w:t>
                  </w:r>
                  <w:r w:rsidRPr="00A01B7C">
                    <w:rPr>
                      <w:rFonts w:ascii="Arial" w:hAnsi="Arial" w:cs="Arial"/>
                      <w:b/>
                      <w:szCs w:val="22"/>
                    </w:rPr>
                    <w:t>Packaging of Defence Material</w:t>
                  </w:r>
                </w:p>
                <w:p w:rsidR="00A01B7C" w:rsidRDefault="00A01B7C" w:rsidP="00FB468C">
                  <w:pPr>
                    <w:spacing w:before="40" w:after="40"/>
                    <w:ind w:left="33"/>
                    <w:rPr>
                      <w:rFonts w:ascii="Arial" w:hAnsi="Arial" w:cs="Arial"/>
                      <w:szCs w:val="22"/>
                    </w:rPr>
                  </w:pPr>
                  <w:r w:rsidRPr="00A01B7C">
                    <w:rPr>
                      <w:rFonts w:ascii="Arial" w:hAnsi="Arial" w:cs="Arial"/>
                      <w:b/>
                      <w:szCs w:val="22"/>
                    </w:rPr>
                    <w:t xml:space="preserve">Part 1 – Introduction to Defence Packaging Requirements  - </w:t>
                  </w:r>
                  <w:r w:rsidRPr="00A01B7C">
                    <w:rPr>
                      <w:rFonts w:ascii="Arial" w:hAnsi="Arial" w:cs="Arial"/>
                      <w:szCs w:val="22"/>
                    </w:rPr>
                    <w:t>Issue 9 dated 14.12.2016</w:t>
                  </w:r>
                </w:p>
                <w:p w:rsidR="00A01B7C" w:rsidRDefault="00A01B7C" w:rsidP="00FB468C">
                  <w:pPr>
                    <w:spacing w:before="40" w:after="40"/>
                    <w:ind w:left="33"/>
                    <w:rPr>
                      <w:rFonts w:ascii="Arial" w:hAnsi="Arial" w:cs="Arial"/>
                      <w:szCs w:val="22"/>
                    </w:rPr>
                  </w:pPr>
                </w:p>
                <w:p w:rsidR="00A01B7C" w:rsidRDefault="00A01B7C" w:rsidP="00FB468C">
                  <w:pPr>
                    <w:spacing w:before="40" w:after="40"/>
                    <w:ind w:left="33"/>
                    <w:rPr>
                      <w:rFonts w:ascii="Arial" w:hAnsi="Arial" w:cs="Arial"/>
                      <w:szCs w:val="22"/>
                    </w:rPr>
                  </w:pPr>
                  <w:r w:rsidRPr="00A01B7C">
                    <w:rPr>
                      <w:rFonts w:ascii="Arial" w:hAnsi="Arial" w:cs="Arial"/>
                      <w:b/>
                      <w:szCs w:val="22"/>
                    </w:rPr>
                    <w:t xml:space="preserve">Part 2 </w:t>
                  </w:r>
                  <w:r>
                    <w:rPr>
                      <w:rFonts w:ascii="Arial" w:hAnsi="Arial" w:cs="Arial"/>
                      <w:b/>
                      <w:szCs w:val="22"/>
                    </w:rPr>
                    <w:t>–</w:t>
                  </w:r>
                  <w:r w:rsidRPr="00A01B7C">
                    <w:rPr>
                      <w:rFonts w:ascii="Arial" w:hAnsi="Arial" w:cs="Arial"/>
                      <w:b/>
                      <w:szCs w:val="22"/>
                    </w:rPr>
                    <w:t xml:space="preserve"> Design</w:t>
                  </w:r>
                  <w:r>
                    <w:rPr>
                      <w:rFonts w:ascii="Arial" w:hAnsi="Arial" w:cs="Arial"/>
                      <w:b/>
                      <w:szCs w:val="22"/>
                    </w:rPr>
                    <w:t xml:space="preserve"> </w:t>
                  </w:r>
                  <w:r>
                    <w:rPr>
                      <w:rFonts w:ascii="Arial" w:hAnsi="Arial" w:cs="Arial"/>
                      <w:szCs w:val="22"/>
                    </w:rPr>
                    <w:t>– Issue 9 dated 14.01.2017</w:t>
                  </w:r>
                </w:p>
                <w:p w:rsidR="00A01B7C" w:rsidRDefault="00A01B7C" w:rsidP="00FB468C">
                  <w:pPr>
                    <w:spacing w:before="40" w:after="40"/>
                    <w:ind w:left="33"/>
                    <w:rPr>
                      <w:rFonts w:ascii="Arial" w:hAnsi="Arial" w:cs="Arial"/>
                      <w:szCs w:val="22"/>
                    </w:rPr>
                  </w:pPr>
                  <w:r>
                    <w:rPr>
                      <w:rFonts w:ascii="Arial" w:hAnsi="Arial" w:cs="Arial"/>
                      <w:b/>
                      <w:szCs w:val="22"/>
                    </w:rPr>
                    <w:t xml:space="preserve">Part 3 </w:t>
                  </w:r>
                  <w:r w:rsidRPr="00A01B7C">
                    <w:rPr>
                      <w:rFonts w:ascii="Arial" w:hAnsi="Arial" w:cs="Arial"/>
                      <w:b/>
                      <w:szCs w:val="22"/>
                    </w:rPr>
                    <w:t>– Environmental Testing</w:t>
                  </w:r>
                  <w:r>
                    <w:rPr>
                      <w:rFonts w:ascii="Arial" w:hAnsi="Arial" w:cs="Arial"/>
                      <w:szCs w:val="22"/>
                    </w:rPr>
                    <w:t xml:space="preserve"> – Issue 6 dated 12.06.2014</w:t>
                  </w:r>
                </w:p>
                <w:p w:rsidR="00A01B7C" w:rsidRDefault="00A01B7C" w:rsidP="00FB468C">
                  <w:pPr>
                    <w:spacing w:before="40" w:after="40"/>
                    <w:ind w:left="33"/>
                    <w:rPr>
                      <w:rFonts w:ascii="Arial" w:hAnsi="Arial" w:cs="Arial"/>
                      <w:szCs w:val="22"/>
                    </w:rPr>
                  </w:pPr>
                  <w:r>
                    <w:rPr>
                      <w:rFonts w:ascii="Arial" w:hAnsi="Arial" w:cs="Arial"/>
                      <w:b/>
                      <w:szCs w:val="22"/>
                    </w:rPr>
                    <w:t xml:space="preserve">Part 4 </w:t>
                  </w:r>
                  <w:r w:rsidRPr="00A01B7C">
                    <w:rPr>
                      <w:rFonts w:ascii="Arial" w:hAnsi="Arial" w:cs="Arial"/>
                      <w:b/>
                      <w:szCs w:val="22"/>
                    </w:rPr>
                    <w:t>– Service Packaging Instruction Sheet (SPIS)</w:t>
                  </w:r>
                  <w:r>
                    <w:rPr>
                      <w:rFonts w:ascii="Arial" w:hAnsi="Arial" w:cs="Arial"/>
                      <w:szCs w:val="22"/>
                    </w:rPr>
                    <w:t xml:space="preserve"> – Issue 8 dated 16.10.2015</w:t>
                  </w:r>
                </w:p>
                <w:p w:rsidR="00A01B7C" w:rsidRDefault="00A01B7C" w:rsidP="00FB468C">
                  <w:pPr>
                    <w:spacing w:before="40" w:after="40"/>
                    <w:ind w:left="33"/>
                    <w:rPr>
                      <w:rFonts w:ascii="Arial" w:hAnsi="Arial" w:cs="Arial"/>
                      <w:szCs w:val="22"/>
                    </w:rPr>
                  </w:pPr>
                  <w:r>
                    <w:rPr>
                      <w:rFonts w:ascii="Arial" w:hAnsi="Arial" w:cs="Arial"/>
                      <w:b/>
                      <w:szCs w:val="22"/>
                    </w:rPr>
                    <w:t xml:space="preserve">Part 5 – Packaging Processes </w:t>
                  </w:r>
                  <w:r>
                    <w:rPr>
                      <w:rFonts w:ascii="Arial" w:hAnsi="Arial" w:cs="Arial"/>
                      <w:szCs w:val="22"/>
                    </w:rPr>
                    <w:t>– Issue 8 dated 14.01.2017</w:t>
                  </w:r>
                </w:p>
                <w:p w:rsidR="00A01B7C" w:rsidRPr="00A01B7C" w:rsidRDefault="00A01B7C" w:rsidP="00FB468C">
                  <w:pPr>
                    <w:spacing w:before="40" w:after="40"/>
                    <w:ind w:left="33"/>
                    <w:rPr>
                      <w:rFonts w:ascii="Arial" w:hAnsi="Arial" w:cs="Arial"/>
                      <w:szCs w:val="22"/>
                    </w:rPr>
                  </w:pPr>
                  <w:r>
                    <w:rPr>
                      <w:rFonts w:ascii="Arial" w:hAnsi="Arial" w:cs="Arial"/>
                      <w:b/>
                      <w:szCs w:val="22"/>
                    </w:rPr>
                    <w:t xml:space="preserve">Part 6 – Package Marking – </w:t>
                  </w:r>
                  <w:r w:rsidRPr="00A01B7C">
                    <w:rPr>
                      <w:rFonts w:ascii="Arial" w:hAnsi="Arial" w:cs="Arial"/>
                      <w:szCs w:val="22"/>
                    </w:rPr>
                    <w:t>Issue 9 dated 09.10.2015</w:t>
                  </w:r>
                </w:p>
                <w:p w:rsidR="00A01B7C" w:rsidRDefault="00A01B7C" w:rsidP="00FB468C">
                  <w:pPr>
                    <w:spacing w:before="40" w:after="40"/>
                    <w:ind w:left="33"/>
                    <w:rPr>
                      <w:rFonts w:ascii="Arial" w:hAnsi="Arial" w:cs="Arial"/>
                      <w:b/>
                      <w:szCs w:val="22"/>
                    </w:rPr>
                  </w:pPr>
                </w:p>
                <w:p w:rsidR="00A01B7C" w:rsidRPr="00A01B7C" w:rsidRDefault="00A01B7C" w:rsidP="00FB468C">
                  <w:pPr>
                    <w:spacing w:before="40" w:after="40"/>
                    <w:ind w:left="33"/>
                    <w:rPr>
                      <w:rFonts w:ascii="Arial" w:hAnsi="Arial" w:cs="Arial"/>
                      <w:szCs w:val="22"/>
                    </w:rPr>
                  </w:pPr>
                  <w:r>
                    <w:rPr>
                      <w:rFonts w:ascii="Arial" w:hAnsi="Arial" w:cs="Arial"/>
                      <w:b/>
                      <w:szCs w:val="22"/>
                    </w:rPr>
                    <w:t xml:space="preserve"> </w:t>
                  </w:r>
                </w:p>
                <w:p w:rsidR="00A01B7C" w:rsidRPr="008A706B" w:rsidRDefault="00A01B7C" w:rsidP="00FB468C">
                  <w:pPr>
                    <w:spacing w:before="40" w:after="40"/>
                    <w:ind w:left="33"/>
                    <w:rPr>
                      <w:rFonts w:cs="Arial"/>
                      <w:b/>
                      <w:szCs w:val="22"/>
                    </w:rPr>
                  </w:pP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lastRenderedPageBreak/>
                    <w:t>AESP 2350-T-255</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FV430 BULLDOG AESP OCTAD</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AESP 2350-T-255-201</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Operating Information</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AESP 2350-T-255-302</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Technical Description</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 xml:space="preserve">AESP 2350-T-255-512 &amp; 522 </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Failure Diagnosis (512) &amp; Repair Instructions (522)</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 xml:space="preserve">AESP 2350-T-255-532 </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Inspection Standards</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AESP 2350-T-255-811</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Modification Instruction</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AESP 2350-T-303-821</w:t>
                  </w:r>
                </w:p>
              </w:tc>
              <w:tc>
                <w:tcPr>
                  <w:tcW w:w="4840"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General instructions, Special Tech Inst</w:t>
                  </w:r>
                </w:p>
              </w:tc>
            </w:tr>
            <w:tr w:rsidR="00886021" w:rsidRPr="008A706B" w:rsidTr="00CA3949">
              <w:tc>
                <w:tcPr>
                  <w:tcW w:w="2199" w:type="dxa"/>
                  <w:vAlign w:val="center"/>
                </w:tcPr>
                <w:p w:rsidR="00886021" w:rsidRPr="008A706B" w:rsidRDefault="00886021" w:rsidP="00FB468C">
                  <w:pPr>
                    <w:pStyle w:val="BodyText"/>
                    <w:jc w:val="left"/>
                    <w:rPr>
                      <w:rFonts w:ascii="Arial" w:hAnsi="Arial" w:cs="Arial"/>
                      <w:sz w:val="22"/>
                      <w:szCs w:val="22"/>
                    </w:rPr>
                  </w:pPr>
                  <w:r w:rsidRPr="008A706B">
                    <w:rPr>
                      <w:rFonts w:ascii="Arial" w:hAnsi="Arial" w:cs="Arial"/>
                      <w:sz w:val="22"/>
                      <w:szCs w:val="22"/>
                    </w:rPr>
                    <w:t>JSP 886</w:t>
                  </w:r>
                </w:p>
              </w:tc>
              <w:tc>
                <w:tcPr>
                  <w:tcW w:w="4840" w:type="dxa"/>
                </w:tcPr>
                <w:p w:rsidR="00886021" w:rsidRPr="008A706B" w:rsidRDefault="00886021" w:rsidP="00FB468C">
                  <w:pPr>
                    <w:spacing w:before="40" w:after="40"/>
                    <w:ind w:left="33"/>
                    <w:rPr>
                      <w:rFonts w:ascii="Arial" w:hAnsi="Arial" w:cs="Arial"/>
                      <w:szCs w:val="22"/>
                    </w:rPr>
                  </w:pPr>
                  <w:r w:rsidRPr="008A706B">
                    <w:rPr>
                      <w:rFonts w:ascii="Arial" w:hAnsi="Arial" w:cs="Arial"/>
                      <w:szCs w:val="22"/>
                    </w:rPr>
                    <w:t>Defence Logistics Support Chain Manual</w:t>
                  </w:r>
                </w:p>
              </w:tc>
            </w:tr>
          </w:tbl>
          <w:p w:rsidR="00886021" w:rsidRPr="008A706B" w:rsidRDefault="00886021" w:rsidP="00886021">
            <w:pPr>
              <w:widowControl w:val="0"/>
              <w:overflowPunct w:val="0"/>
              <w:autoSpaceDE w:val="0"/>
              <w:autoSpaceDN w:val="0"/>
              <w:adjustRightInd w:val="0"/>
              <w:rPr>
                <w:rFonts w:cs="Arial"/>
                <w:b/>
                <w:color w:val="FF0000"/>
                <w:kern w:val="22"/>
                <w:szCs w:val="22"/>
              </w:rPr>
            </w:pPr>
          </w:p>
          <w:p w:rsidR="00886021" w:rsidRPr="008A706B" w:rsidRDefault="00886021" w:rsidP="00886021">
            <w:pPr>
              <w:tabs>
                <w:tab w:val="num" w:pos="426"/>
              </w:tabs>
              <w:ind w:left="851" w:hanging="851"/>
              <w:jc w:val="both"/>
              <w:rPr>
                <w:rFonts w:cs="Arial"/>
                <w:b/>
                <w:spacing w:val="-3"/>
                <w:szCs w:val="22"/>
                <w:lang w:eastAsia="en-GB"/>
              </w:rPr>
            </w:pPr>
            <w:r w:rsidRPr="008A706B">
              <w:rPr>
                <w:rFonts w:cs="Arial"/>
                <w:b/>
                <w:spacing w:val="-3"/>
                <w:szCs w:val="22"/>
                <w:lang w:eastAsia="en-GB"/>
              </w:rPr>
              <w:t xml:space="preserve">The Quality Manager for this Contract shall be: </w:t>
            </w:r>
          </w:p>
          <w:p w:rsidR="00886021" w:rsidRPr="008A706B" w:rsidRDefault="00886021" w:rsidP="00886021">
            <w:pPr>
              <w:tabs>
                <w:tab w:val="num" w:pos="426"/>
              </w:tabs>
              <w:ind w:left="851" w:hanging="851"/>
              <w:jc w:val="both"/>
              <w:rPr>
                <w:rFonts w:cs="Arial"/>
                <w:b/>
                <w:spacing w:val="-3"/>
                <w:szCs w:val="22"/>
                <w:lang w:eastAsia="en-GB"/>
              </w:rPr>
            </w:pPr>
          </w:p>
          <w:p w:rsidR="00886021" w:rsidRPr="008A706B" w:rsidRDefault="00CA3949" w:rsidP="00886021">
            <w:pPr>
              <w:tabs>
                <w:tab w:val="num" w:pos="426"/>
              </w:tabs>
              <w:ind w:left="851" w:hanging="851"/>
              <w:jc w:val="both"/>
              <w:rPr>
                <w:rFonts w:cs="Arial"/>
                <w:spacing w:val="-3"/>
                <w:szCs w:val="22"/>
                <w:lang w:eastAsia="en-GB"/>
              </w:rPr>
            </w:pPr>
            <w:r>
              <w:rPr>
                <w:rFonts w:cs="Arial"/>
                <w:spacing w:val="-3"/>
                <w:szCs w:val="22"/>
                <w:lang w:eastAsia="en-GB"/>
              </w:rPr>
              <w:t>Mick Corbett</w:t>
            </w:r>
          </w:p>
          <w:p w:rsidR="00886021" w:rsidRPr="008A706B" w:rsidRDefault="00886021" w:rsidP="00886021">
            <w:pPr>
              <w:tabs>
                <w:tab w:val="num" w:pos="426"/>
              </w:tabs>
              <w:ind w:left="851" w:hanging="851"/>
              <w:jc w:val="both"/>
              <w:rPr>
                <w:rFonts w:cs="Arial"/>
                <w:spacing w:val="-3"/>
                <w:szCs w:val="22"/>
                <w:lang w:eastAsia="en-GB"/>
              </w:rPr>
            </w:pPr>
            <w:r w:rsidRPr="008A706B">
              <w:rPr>
                <w:rFonts w:cs="Arial"/>
                <w:spacing w:val="-3"/>
                <w:szCs w:val="22"/>
                <w:lang w:eastAsia="en-GB"/>
              </w:rPr>
              <w:t xml:space="preserve">Building B15, I&amp;RM </w:t>
            </w:r>
          </w:p>
          <w:p w:rsidR="00886021" w:rsidRPr="008A706B" w:rsidRDefault="00886021" w:rsidP="00886021">
            <w:pPr>
              <w:tabs>
                <w:tab w:val="num" w:pos="426"/>
              </w:tabs>
              <w:ind w:left="851" w:hanging="851"/>
              <w:jc w:val="both"/>
              <w:rPr>
                <w:rFonts w:cs="Arial"/>
                <w:spacing w:val="-3"/>
                <w:szCs w:val="22"/>
                <w:lang w:eastAsia="en-GB"/>
              </w:rPr>
            </w:pPr>
            <w:r w:rsidRPr="008A706B">
              <w:rPr>
                <w:rFonts w:cs="Arial"/>
                <w:spacing w:val="-3"/>
                <w:szCs w:val="22"/>
                <w:lang w:eastAsia="en-GB"/>
              </w:rPr>
              <w:t>MoD Donnington</w:t>
            </w:r>
          </w:p>
          <w:p w:rsidR="00886021" w:rsidRPr="008A706B" w:rsidRDefault="00886021" w:rsidP="00886021">
            <w:pPr>
              <w:tabs>
                <w:tab w:val="num" w:pos="426"/>
              </w:tabs>
              <w:ind w:left="851" w:hanging="851"/>
              <w:jc w:val="both"/>
              <w:rPr>
                <w:rFonts w:cs="Arial"/>
                <w:spacing w:val="-3"/>
                <w:szCs w:val="22"/>
                <w:lang w:eastAsia="en-GB"/>
              </w:rPr>
            </w:pPr>
            <w:r w:rsidRPr="008A706B">
              <w:rPr>
                <w:rFonts w:cs="Arial"/>
                <w:spacing w:val="-3"/>
                <w:szCs w:val="22"/>
                <w:lang w:eastAsia="en-GB"/>
              </w:rPr>
              <w:t>Telford TF2 8JT</w:t>
            </w:r>
          </w:p>
          <w:p w:rsidR="00116337" w:rsidRPr="008A706B" w:rsidRDefault="00886021" w:rsidP="00CA3949">
            <w:pPr>
              <w:tabs>
                <w:tab w:val="num" w:pos="426"/>
              </w:tabs>
              <w:ind w:left="851" w:hanging="851"/>
              <w:jc w:val="both"/>
              <w:rPr>
                <w:rFonts w:cs="Arial"/>
                <w:b/>
                <w:color w:val="0070C0"/>
                <w:spacing w:val="-3"/>
                <w:szCs w:val="22"/>
                <w:lang w:eastAsia="en-GB"/>
              </w:rPr>
            </w:pPr>
            <w:r w:rsidRPr="008A706B">
              <w:rPr>
                <w:rFonts w:cs="Arial"/>
                <w:spacing w:val="-3"/>
                <w:szCs w:val="22"/>
                <w:lang w:eastAsia="en-GB"/>
              </w:rPr>
              <w:t>Email:</w:t>
            </w:r>
            <w:r w:rsidRPr="008A706B">
              <w:rPr>
                <w:rFonts w:cs="Arial"/>
                <w:b/>
                <w:spacing w:val="-3"/>
                <w:szCs w:val="22"/>
                <w:lang w:eastAsia="en-GB"/>
              </w:rPr>
              <w:t xml:space="preserve"> </w:t>
            </w:r>
            <w:hyperlink r:id="rId26" w:history="1">
              <w:r w:rsidR="00CA3949" w:rsidRPr="00E61EAE">
                <w:rPr>
                  <w:rStyle w:val="Hyperlink"/>
                  <w:rFonts w:cs="Arial"/>
                  <w:b/>
                  <w:spacing w:val="-3"/>
                  <w:szCs w:val="22"/>
                  <w:lang w:eastAsia="en-GB"/>
                </w:rPr>
                <w:t>Michael.corbett@babcockinternational.com</w:t>
              </w:r>
            </w:hyperlink>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Condition C1  Contract Price (Excl. Vat)</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All </w:t>
            </w:r>
            <w:r w:rsidR="000019DF" w:rsidRPr="008A706B">
              <w:rPr>
                <w:rFonts w:cs="Arial"/>
                <w:b/>
                <w:szCs w:val="22"/>
                <w:lang w:eastAsia="en-GB"/>
              </w:rPr>
              <w:t>Schedule</w:t>
            </w:r>
            <w:r w:rsidRPr="008A706B">
              <w:rPr>
                <w:rFonts w:cs="Arial"/>
                <w:b/>
                <w:szCs w:val="22"/>
                <w:lang w:eastAsia="en-GB"/>
              </w:rPr>
              <w:t xml:space="preserve"> 2</w:t>
            </w:r>
            <w:r w:rsidRPr="008A706B">
              <w:rPr>
                <w:rFonts w:cs="Arial"/>
                <w:szCs w:val="22"/>
                <w:lang w:eastAsia="en-GB"/>
              </w:rPr>
              <w:t xml:space="preserve"> line items shall be Firm Price:</w:t>
            </w:r>
          </w:p>
          <w:p w:rsidR="008A432F" w:rsidRPr="008A706B" w:rsidRDefault="008A432F" w:rsidP="00496F0E">
            <w:pPr>
              <w:widowControl w:val="0"/>
              <w:rPr>
                <w:rFonts w:cs="Arial"/>
                <w:szCs w:val="22"/>
                <w:lang w:eastAsia="en-GB"/>
              </w:rPr>
            </w:pPr>
          </w:p>
        </w:tc>
      </w:tr>
      <w:tr w:rsidR="008A432F" w:rsidRPr="008A706B" w:rsidTr="005D6101">
        <w:tc>
          <w:tcPr>
            <w:tcW w:w="3225" w:type="dxa"/>
          </w:tcPr>
          <w:p w:rsidR="008A432F" w:rsidRPr="008A706B" w:rsidRDefault="008A432F" w:rsidP="00496F0E">
            <w:pPr>
              <w:widowControl w:val="0"/>
              <w:rPr>
                <w:rFonts w:cs="Arial"/>
                <w:b/>
                <w:szCs w:val="22"/>
                <w:lang w:eastAsia="en-GB"/>
              </w:rPr>
            </w:pPr>
            <w:r w:rsidRPr="008A706B">
              <w:rPr>
                <w:rFonts w:cs="Arial"/>
                <w:b/>
                <w:szCs w:val="22"/>
                <w:lang w:eastAsia="en-GB"/>
              </w:rPr>
              <w:t xml:space="preserve"> </w:t>
            </w:r>
          </w:p>
          <w:p w:rsidR="008A432F" w:rsidRPr="008A706B" w:rsidRDefault="008A432F" w:rsidP="00886021">
            <w:pPr>
              <w:widowControl w:val="0"/>
              <w:rPr>
                <w:rFonts w:cs="Arial"/>
                <w:b/>
                <w:szCs w:val="22"/>
                <w:lang w:eastAsia="en-GB"/>
              </w:rPr>
            </w:pPr>
            <w:r w:rsidRPr="008A706B">
              <w:rPr>
                <w:rFonts w:cs="Arial"/>
                <w:b/>
                <w:szCs w:val="22"/>
                <w:lang w:eastAsia="en-GB"/>
              </w:rPr>
              <w:t xml:space="preserve">Clause </w:t>
            </w:r>
            <w:r w:rsidR="002F29E5" w:rsidRPr="008A706B">
              <w:rPr>
                <w:rFonts w:cs="Arial"/>
                <w:b/>
                <w:szCs w:val="22"/>
                <w:lang w:eastAsia="en-GB"/>
              </w:rPr>
              <w:t>L</w:t>
            </w:r>
            <w:r w:rsidR="00886021" w:rsidRPr="008A706B">
              <w:rPr>
                <w:rFonts w:cs="Arial"/>
                <w:b/>
                <w:szCs w:val="22"/>
                <w:lang w:eastAsia="en-GB"/>
              </w:rPr>
              <w:t>15</w:t>
            </w:r>
            <w:r w:rsidRPr="008A706B">
              <w:rPr>
                <w:rFonts w:cs="Arial"/>
                <w:b/>
                <w:szCs w:val="22"/>
                <w:lang w:eastAsia="en-GB"/>
              </w:rPr>
              <w:t xml:space="preserve">  Payment</w:t>
            </w:r>
            <w:r w:rsidR="00E14B57" w:rsidRPr="008A706B">
              <w:rPr>
                <w:rFonts w:cs="Arial"/>
                <w:b/>
                <w:szCs w:val="22"/>
                <w:lang w:eastAsia="en-GB"/>
              </w:rPr>
              <w:t xml:space="preserve"> Process</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b/>
                <w:color w:val="FF0000"/>
                <w:szCs w:val="22"/>
                <w:lang w:eastAsia="en-GB"/>
              </w:rPr>
            </w:pPr>
            <w:r w:rsidRPr="008A706B">
              <w:rPr>
                <w:rFonts w:cs="Arial"/>
                <w:szCs w:val="22"/>
                <w:lang w:eastAsia="en-GB"/>
              </w:rPr>
              <w:t>Reference</w:t>
            </w:r>
            <w:r w:rsidRPr="008A706B">
              <w:rPr>
                <w:rFonts w:cs="Arial"/>
                <w:b/>
                <w:szCs w:val="22"/>
                <w:lang w:eastAsia="en-GB"/>
              </w:rPr>
              <w:t xml:space="preserve">:   </w:t>
            </w:r>
            <w:r w:rsidR="00886021" w:rsidRPr="008A706B">
              <w:rPr>
                <w:rFonts w:cs="Arial"/>
                <w:b/>
                <w:szCs w:val="22"/>
                <w:lang w:eastAsia="en-GB"/>
              </w:rPr>
              <w:t>IRM17/4828</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Date:   </w:t>
            </w:r>
            <w:r w:rsidR="00CA3949">
              <w:rPr>
                <w:rFonts w:cs="Arial"/>
                <w:szCs w:val="22"/>
                <w:lang w:eastAsia="en-GB"/>
              </w:rPr>
              <w:t>16.01.2018</w:t>
            </w:r>
            <w:r w:rsidRPr="008A706B">
              <w:rPr>
                <w:rFonts w:cs="Arial"/>
                <w:szCs w:val="22"/>
                <w:lang w:eastAsia="en-GB"/>
              </w:rPr>
              <w:t xml:space="preserve"> </w:t>
            </w:r>
          </w:p>
          <w:p w:rsidR="00E14B57" w:rsidRPr="008A706B" w:rsidRDefault="00E14B57" w:rsidP="00496F0E">
            <w:pPr>
              <w:widowControl w:val="0"/>
              <w:rPr>
                <w:rFonts w:cs="Arial"/>
                <w:szCs w:val="22"/>
                <w:lang w:eastAsia="en-GB"/>
              </w:rPr>
            </w:pPr>
          </w:p>
          <w:p w:rsidR="00E14B57" w:rsidRPr="008A706B" w:rsidRDefault="00E14B57" w:rsidP="00E14B57">
            <w:pPr>
              <w:widowControl w:val="0"/>
              <w:rPr>
                <w:rFonts w:cs="Arial"/>
                <w:szCs w:val="22"/>
                <w:lang w:eastAsia="en-GB"/>
              </w:rPr>
            </w:pPr>
            <w:r w:rsidRPr="008A706B">
              <w:rPr>
                <w:rFonts w:cs="Arial"/>
                <w:szCs w:val="22"/>
                <w:lang w:eastAsia="en-GB"/>
              </w:rPr>
              <w:t>a) The Contractor shall raise a commercial invoice per purchase order, except in the event that part delivery has been expressly permitted by the Authority when a commercial invoice shall be raised per delivery.</w:t>
            </w:r>
          </w:p>
          <w:p w:rsidR="00E14B57" w:rsidRPr="008A706B" w:rsidRDefault="00E14B57" w:rsidP="00E14B57">
            <w:pPr>
              <w:widowControl w:val="0"/>
              <w:ind w:left="567" w:firstLine="3"/>
              <w:rPr>
                <w:rFonts w:cs="Arial"/>
                <w:szCs w:val="22"/>
                <w:lang w:eastAsia="en-GB"/>
              </w:rPr>
            </w:pPr>
          </w:p>
          <w:p w:rsidR="00E14B57" w:rsidRPr="008A706B" w:rsidRDefault="00E14B57" w:rsidP="00E14B57">
            <w:pPr>
              <w:widowControl w:val="0"/>
              <w:rPr>
                <w:rFonts w:cs="Arial"/>
                <w:szCs w:val="22"/>
                <w:lang w:eastAsia="en-GB"/>
              </w:rPr>
            </w:pPr>
            <w:r w:rsidRPr="008A706B">
              <w:rPr>
                <w:rFonts w:cs="Arial"/>
                <w:szCs w:val="22"/>
                <w:lang w:eastAsia="en-GB"/>
              </w:rPr>
              <w:t>b) Each commercial invoice shall be in the name of Babcock DSG Limited (acting as agent for the Authority) and must include:</w:t>
            </w:r>
          </w:p>
          <w:p w:rsidR="00E14B57" w:rsidRPr="008A706B" w:rsidRDefault="00E14B57" w:rsidP="00E14B57">
            <w:pPr>
              <w:widowControl w:val="0"/>
              <w:ind w:left="567" w:firstLine="3"/>
              <w:rPr>
                <w:rFonts w:cs="Arial"/>
                <w:szCs w:val="22"/>
                <w:lang w:eastAsia="en-GB"/>
              </w:rPr>
            </w:pPr>
          </w:p>
          <w:p w:rsidR="00E14B57" w:rsidRPr="008A706B" w:rsidRDefault="00E14B57" w:rsidP="00E91E9D">
            <w:pPr>
              <w:widowControl w:val="0"/>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Contractor’s name and contact details and registered number and registered address</w:t>
            </w:r>
          </w:p>
          <w:p w:rsidR="00E14B57" w:rsidRPr="008A706B" w:rsidRDefault="00E14B57" w:rsidP="00E91E9D">
            <w:pPr>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VAT registration number</w:t>
            </w:r>
          </w:p>
          <w:p w:rsidR="00E14B57" w:rsidRPr="008A706B" w:rsidRDefault="00E14B57" w:rsidP="00E91E9D">
            <w:pPr>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Date &amp; Tax point date</w:t>
            </w:r>
          </w:p>
          <w:p w:rsidR="00E14B57" w:rsidRPr="008A706B" w:rsidRDefault="00E14B57" w:rsidP="00E91E9D">
            <w:pPr>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Invoice Number</w:t>
            </w:r>
          </w:p>
          <w:p w:rsidR="00E14B57" w:rsidRPr="008A706B" w:rsidRDefault="00E14B57" w:rsidP="00E91E9D">
            <w:pPr>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Purchase order number</w:t>
            </w:r>
          </w:p>
          <w:p w:rsidR="00E14B57" w:rsidRPr="008A706B" w:rsidRDefault="00E14B57" w:rsidP="00E91E9D">
            <w:pPr>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Description of the Goods and/or Services; and</w:t>
            </w:r>
          </w:p>
          <w:p w:rsidR="00E14B57" w:rsidRPr="008A706B" w:rsidRDefault="00E14B57" w:rsidP="00E91E9D">
            <w:pPr>
              <w:numPr>
                <w:ilvl w:val="0"/>
                <w:numId w:val="41"/>
              </w:numPr>
              <w:spacing w:after="200" w:line="276" w:lineRule="auto"/>
              <w:ind w:left="1062" w:hanging="425"/>
              <w:contextualSpacing/>
              <w:rPr>
                <w:rFonts w:eastAsiaTheme="minorHAnsi" w:cs="Arial"/>
                <w:szCs w:val="22"/>
              </w:rPr>
            </w:pPr>
            <w:r w:rsidRPr="008A706B">
              <w:rPr>
                <w:rFonts w:eastAsiaTheme="minorHAnsi" w:cs="Arial"/>
                <w:szCs w:val="22"/>
              </w:rPr>
              <w:t>Net and Gross VAT values</w:t>
            </w:r>
          </w:p>
          <w:p w:rsidR="00E14B57" w:rsidRPr="008A706B" w:rsidRDefault="00E14B57" w:rsidP="00E91E9D">
            <w:pPr>
              <w:widowControl w:val="0"/>
              <w:numPr>
                <w:ilvl w:val="0"/>
                <w:numId w:val="41"/>
              </w:numPr>
              <w:spacing w:after="200" w:line="276" w:lineRule="auto"/>
              <w:ind w:left="1062" w:hanging="425"/>
              <w:contextualSpacing/>
              <w:rPr>
                <w:rFonts w:cs="Arial"/>
                <w:szCs w:val="22"/>
                <w:lang w:eastAsia="en-GB"/>
              </w:rPr>
            </w:pPr>
            <w:r w:rsidRPr="008A706B">
              <w:rPr>
                <w:rFonts w:cs="Arial"/>
                <w:szCs w:val="22"/>
                <w:lang w:eastAsia="en-GB"/>
              </w:rPr>
              <w:t xml:space="preserve">all supporting documentation required under these Conditions and as reasonably requested by the Authority, </w:t>
            </w:r>
          </w:p>
          <w:p w:rsidR="00E14B57" w:rsidRPr="008A706B" w:rsidRDefault="00E14B57" w:rsidP="00E14B57">
            <w:pPr>
              <w:widowControl w:val="0"/>
              <w:ind w:left="570"/>
              <w:rPr>
                <w:rFonts w:cs="Arial"/>
                <w:szCs w:val="22"/>
                <w:lang w:eastAsia="en-GB"/>
              </w:rPr>
            </w:pPr>
          </w:p>
          <w:p w:rsidR="00E14B57" w:rsidRPr="008A706B" w:rsidRDefault="00E14B57" w:rsidP="00CC38AB">
            <w:pPr>
              <w:widowControl w:val="0"/>
              <w:rPr>
                <w:rFonts w:cs="Arial"/>
                <w:szCs w:val="22"/>
                <w:u w:val="single"/>
                <w:lang w:eastAsia="en-GB"/>
              </w:rPr>
            </w:pPr>
            <w:r w:rsidRPr="008A706B">
              <w:rPr>
                <w:rFonts w:cs="Arial"/>
                <w:szCs w:val="22"/>
                <w:lang w:eastAsia="en-GB"/>
              </w:rPr>
              <w:t xml:space="preserve">and submit via Email to: </w:t>
            </w:r>
            <w:hyperlink r:id="rId27" w:history="1">
              <w:r w:rsidRPr="008A706B">
                <w:rPr>
                  <w:rFonts w:cs="Arial"/>
                  <w:szCs w:val="22"/>
                  <w:u w:val="single"/>
                  <w:lang w:eastAsia="en-GB"/>
                </w:rPr>
                <w:t>I&amp;RM-accountspayable@babcockinternational.com</w:t>
              </w:r>
            </w:hyperlink>
          </w:p>
          <w:p w:rsidR="00CC38AB" w:rsidRPr="008A706B" w:rsidRDefault="00CC38AB" w:rsidP="00CC38AB">
            <w:pPr>
              <w:widowControl w:val="0"/>
              <w:rPr>
                <w:rFonts w:cs="Arial"/>
                <w:szCs w:val="22"/>
                <w:u w:val="single"/>
                <w:lang w:eastAsia="en-GB"/>
              </w:rPr>
            </w:pPr>
          </w:p>
          <w:p w:rsidR="00E14B57" w:rsidRPr="008A706B" w:rsidRDefault="00E14B57" w:rsidP="00E14B57">
            <w:pPr>
              <w:widowControl w:val="0"/>
              <w:ind w:left="570"/>
              <w:rPr>
                <w:rFonts w:cs="Arial"/>
                <w:szCs w:val="22"/>
                <w:u w:val="single"/>
                <w:lang w:eastAsia="en-GB"/>
              </w:rPr>
            </w:pPr>
          </w:p>
          <w:p w:rsidR="00E14B57" w:rsidRDefault="00E14B57" w:rsidP="00CC38AB">
            <w:pPr>
              <w:widowControl w:val="0"/>
              <w:rPr>
                <w:rFonts w:cs="Arial"/>
                <w:szCs w:val="22"/>
                <w:u w:val="single"/>
                <w:lang w:eastAsia="en-GB"/>
              </w:rPr>
            </w:pPr>
            <w:r w:rsidRPr="008A706B">
              <w:rPr>
                <w:rFonts w:cs="Arial"/>
                <w:szCs w:val="22"/>
                <w:lang w:eastAsia="en-GB"/>
              </w:rPr>
              <w:t>The Authority is entitled to reject invoices which do not conform to these requirements</w:t>
            </w:r>
            <w:r w:rsidRPr="008A706B">
              <w:rPr>
                <w:rFonts w:cs="Arial"/>
                <w:szCs w:val="22"/>
                <w:u w:val="single"/>
                <w:lang w:eastAsia="en-GB"/>
              </w:rPr>
              <w:t>.</w:t>
            </w:r>
          </w:p>
          <w:p w:rsidR="00CA3949" w:rsidRPr="008A706B" w:rsidRDefault="00CA3949" w:rsidP="00CC38AB">
            <w:pPr>
              <w:widowControl w:val="0"/>
              <w:rPr>
                <w:rFonts w:cs="Arial"/>
                <w:szCs w:val="22"/>
                <w:lang w:eastAsia="en-GB"/>
              </w:rPr>
            </w:pPr>
          </w:p>
          <w:p w:rsidR="00E14B57" w:rsidRPr="008A706B" w:rsidRDefault="00E14B57" w:rsidP="00E14B57">
            <w:pPr>
              <w:widowControl w:val="0"/>
              <w:ind w:left="567" w:firstLine="3"/>
              <w:rPr>
                <w:rFonts w:cs="Arial"/>
                <w:szCs w:val="22"/>
                <w:lang w:eastAsia="en-GB"/>
              </w:rPr>
            </w:pPr>
          </w:p>
          <w:p w:rsidR="00E14B57" w:rsidRPr="008A706B" w:rsidRDefault="00CC38AB" w:rsidP="00CC38AB">
            <w:pPr>
              <w:widowControl w:val="0"/>
              <w:rPr>
                <w:rFonts w:cs="Arial"/>
                <w:szCs w:val="22"/>
                <w:lang w:eastAsia="en-GB"/>
              </w:rPr>
            </w:pPr>
            <w:r w:rsidRPr="008A706B">
              <w:rPr>
                <w:rFonts w:cs="Arial"/>
                <w:szCs w:val="22"/>
                <w:lang w:eastAsia="en-GB"/>
              </w:rPr>
              <w:lastRenderedPageBreak/>
              <w:t xml:space="preserve">c. </w:t>
            </w:r>
            <w:r w:rsidR="00E14B57" w:rsidRPr="008A706B">
              <w:rPr>
                <w:rFonts w:cs="Arial"/>
                <w:szCs w:val="22"/>
                <w:lang w:eastAsia="en-GB"/>
              </w:rPr>
              <w:t xml:space="preserve">The Authority (acting through its agent, Babcock DSG Limited) shall pay all valid and undisputed claims for payment submitted by the Contractor in accordance with clause </w:t>
            </w:r>
            <w:r w:rsidR="00886021" w:rsidRPr="008A706B">
              <w:rPr>
                <w:rFonts w:cs="Arial"/>
                <w:szCs w:val="22"/>
                <w:lang w:eastAsia="en-GB"/>
              </w:rPr>
              <w:t>L15.</w:t>
            </w:r>
            <w:r w:rsidR="00E14B57" w:rsidRPr="008A706B">
              <w:rPr>
                <w:rFonts w:cs="Arial"/>
                <w:szCs w:val="22"/>
                <w:lang w:eastAsia="en-GB"/>
              </w:rPr>
              <w:t>b on or before the day which is thirty (30) days after the later of:</w:t>
            </w:r>
          </w:p>
          <w:p w:rsidR="00E14B57" w:rsidRPr="008A706B" w:rsidRDefault="00E14B57" w:rsidP="00E14B57">
            <w:pPr>
              <w:widowControl w:val="0"/>
              <w:ind w:left="567" w:firstLine="3"/>
              <w:rPr>
                <w:rFonts w:cs="Arial"/>
                <w:szCs w:val="22"/>
                <w:lang w:eastAsia="en-GB"/>
              </w:rPr>
            </w:pPr>
          </w:p>
          <w:p w:rsidR="00E14B57" w:rsidRPr="008A706B" w:rsidRDefault="00E14B57" w:rsidP="00E91E9D">
            <w:pPr>
              <w:pStyle w:val="ListParagraph"/>
              <w:widowControl w:val="0"/>
              <w:numPr>
                <w:ilvl w:val="1"/>
                <w:numId w:val="42"/>
              </w:numPr>
              <w:ind w:left="1062" w:hanging="542"/>
              <w:rPr>
                <w:rFonts w:ascii="Arial" w:hAnsi="Arial" w:cs="Arial"/>
                <w:lang w:eastAsia="en-GB"/>
              </w:rPr>
            </w:pPr>
            <w:r w:rsidRPr="008A706B">
              <w:rPr>
                <w:rFonts w:ascii="Arial" w:hAnsi="Arial" w:cs="Arial"/>
                <w:lang w:eastAsia="en-GB"/>
              </w:rPr>
              <w:t>the day upon which a valid request for payment is received by the Authority; and</w:t>
            </w:r>
          </w:p>
          <w:p w:rsidR="00886021" w:rsidRPr="008A706B" w:rsidRDefault="00E14B57" w:rsidP="00E91E9D">
            <w:pPr>
              <w:pStyle w:val="ListParagraph"/>
              <w:widowControl w:val="0"/>
              <w:numPr>
                <w:ilvl w:val="1"/>
                <w:numId w:val="42"/>
              </w:numPr>
              <w:ind w:left="1062" w:hanging="542"/>
              <w:rPr>
                <w:rFonts w:ascii="Arial" w:hAnsi="Arial" w:cs="Arial"/>
                <w:lang w:eastAsia="en-GB"/>
              </w:rPr>
            </w:pPr>
            <w:r w:rsidRPr="008A706B">
              <w:rPr>
                <w:rFonts w:ascii="Arial" w:hAnsi="Arial" w:cs="Arial"/>
                <w:lang w:eastAsia="en-GB"/>
              </w:rPr>
              <w:t>the date of completion of the part of the Contract to which the request for approval of payment relates.</w:t>
            </w:r>
          </w:p>
          <w:p w:rsidR="00886021" w:rsidRPr="008A706B" w:rsidRDefault="00886021" w:rsidP="00886021">
            <w:pPr>
              <w:widowControl w:val="0"/>
              <w:ind w:left="211" w:hanging="211"/>
              <w:rPr>
                <w:rFonts w:cs="Arial"/>
                <w:szCs w:val="22"/>
                <w:lang w:eastAsia="en-GB"/>
              </w:rPr>
            </w:pPr>
            <w:r w:rsidRPr="008A706B">
              <w:rPr>
                <w:rFonts w:cs="Arial"/>
                <w:szCs w:val="22"/>
                <w:lang w:eastAsia="en-GB"/>
              </w:rPr>
              <w:t>d.</w:t>
            </w:r>
            <w:r w:rsidRPr="008A706B">
              <w:rPr>
                <w:rFonts w:cs="Arial"/>
                <w:szCs w:val="22"/>
                <w:lang w:eastAsia="en-GB"/>
              </w:rPr>
              <w:tab/>
              <w:t>The approval for payment of a valid and undisputed invoice by the Authority</w:t>
            </w:r>
          </w:p>
          <w:p w:rsidR="00886021" w:rsidRPr="008A706B" w:rsidRDefault="00886021" w:rsidP="00886021">
            <w:pPr>
              <w:widowControl w:val="0"/>
              <w:rPr>
                <w:rFonts w:cs="Arial"/>
                <w:szCs w:val="22"/>
                <w:lang w:eastAsia="en-GB"/>
              </w:rPr>
            </w:pPr>
            <w:r w:rsidRPr="008A706B">
              <w:rPr>
                <w:rFonts w:cs="Arial"/>
                <w:szCs w:val="22"/>
                <w:lang w:eastAsia="en-GB"/>
              </w:rPr>
              <w:t>shall not be construed as acceptance by the Authority of the performance of the Contractor’s obligations nor as a waiver of its rights and remedies under this Contract.</w:t>
            </w:r>
          </w:p>
          <w:p w:rsidR="00886021" w:rsidRPr="008A706B" w:rsidRDefault="00886021" w:rsidP="00886021">
            <w:pPr>
              <w:keepNext/>
              <w:widowControl w:val="0"/>
              <w:tabs>
                <w:tab w:val="left" w:pos="0"/>
              </w:tabs>
              <w:spacing w:before="120" w:after="120"/>
              <w:outlineLvl w:val="0"/>
              <w:rPr>
                <w:rFonts w:cs="Arial"/>
                <w:bCs/>
                <w:szCs w:val="22"/>
                <w:lang w:eastAsia="en-GB"/>
              </w:rPr>
            </w:pPr>
            <w:r w:rsidRPr="008A706B">
              <w:rPr>
                <w:rFonts w:cs="Arial"/>
                <w:szCs w:val="22"/>
                <w:lang w:eastAsia="en-GB"/>
              </w:rPr>
              <w:t>e.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Pr="008A706B">
              <w:rPr>
                <w:rFonts w:cs="Arial"/>
                <w:bCs/>
                <w:szCs w:val="22"/>
                <w:lang w:eastAsia="en-GB"/>
              </w:rPr>
              <w:t xml:space="preserve"> </w:t>
            </w:r>
          </w:p>
          <w:p w:rsidR="008A432F" w:rsidRPr="008A706B" w:rsidRDefault="008A432F" w:rsidP="00886021">
            <w:pPr>
              <w:keepNext/>
              <w:widowControl w:val="0"/>
              <w:tabs>
                <w:tab w:val="left" w:pos="567"/>
              </w:tabs>
              <w:spacing w:before="120" w:after="120"/>
              <w:ind w:left="567" w:hanging="567"/>
              <w:outlineLvl w:val="0"/>
              <w:rPr>
                <w:rFonts w:cs="Arial"/>
                <w:b/>
                <w:szCs w:val="22"/>
                <w:lang w:eastAsia="en-GB"/>
              </w:rPr>
            </w:pPr>
          </w:p>
        </w:tc>
      </w:tr>
      <w:tr w:rsidR="008A432F" w:rsidRPr="008A706B" w:rsidTr="005D6101">
        <w:tc>
          <w:tcPr>
            <w:tcW w:w="322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Clause H1.a  Progress Monitoring</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The Contractor shall be required to attend the following meetings:</w:t>
            </w:r>
          </w:p>
          <w:p w:rsidR="008A432F" w:rsidRPr="008A706B" w:rsidRDefault="008A432F" w:rsidP="00496F0E">
            <w:pPr>
              <w:widowControl w:val="0"/>
              <w:rPr>
                <w:rFonts w:cs="Arial"/>
                <w:szCs w:val="22"/>
                <w:lang w:eastAsia="en-GB"/>
              </w:rPr>
            </w:pPr>
          </w:p>
          <w:p w:rsidR="0030788A" w:rsidRPr="008A706B" w:rsidRDefault="008A432F" w:rsidP="00496F0E">
            <w:pPr>
              <w:widowControl w:val="0"/>
              <w:rPr>
                <w:rFonts w:cs="Arial"/>
                <w:b/>
                <w:szCs w:val="22"/>
                <w:lang w:eastAsia="en-GB"/>
              </w:rPr>
            </w:pPr>
            <w:r w:rsidRPr="008A706B">
              <w:rPr>
                <w:rFonts w:cs="Arial"/>
                <w:b/>
                <w:szCs w:val="22"/>
                <w:lang w:eastAsia="en-GB"/>
              </w:rPr>
              <w:t xml:space="preserve">Type: </w:t>
            </w:r>
            <w:r w:rsidR="00886021" w:rsidRPr="008A706B">
              <w:rPr>
                <w:rFonts w:cs="Arial"/>
                <w:b/>
                <w:szCs w:val="22"/>
                <w:lang w:eastAsia="en-GB"/>
              </w:rPr>
              <w:t>Local Equipment/Commercial Review Meeting</w:t>
            </w:r>
          </w:p>
          <w:p w:rsidR="0030788A" w:rsidRPr="008A706B" w:rsidRDefault="008A432F" w:rsidP="0030788A">
            <w:pPr>
              <w:widowControl w:val="0"/>
              <w:rPr>
                <w:rFonts w:cs="Arial"/>
                <w:b/>
                <w:szCs w:val="22"/>
                <w:lang w:eastAsia="en-GB"/>
              </w:rPr>
            </w:pPr>
            <w:r w:rsidRPr="008A706B">
              <w:rPr>
                <w:rFonts w:cs="Arial"/>
                <w:b/>
                <w:szCs w:val="22"/>
                <w:lang w:eastAsia="en-GB"/>
              </w:rPr>
              <w:t xml:space="preserve">Frequency: </w:t>
            </w:r>
            <w:r w:rsidR="00886021" w:rsidRPr="008A706B">
              <w:rPr>
                <w:rFonts w:cs="Arial"/>
                <w:b/>
                <w:szCs w:val="22"/>
                <w:lang w:eastAsia="en-GB"/>
              </w:rPr>
              <w:t>Quarterly</w:t>
            </w:r>
          </w:p>
          <w:p w:rsidR="0030788A" w:rsidRPr="008A706B" w:rsidRDefault="008A432F" w:rsidP="00496F0E">
            <w:pPr>
              <w:widowControl w:val="0"/>
              <w:rPr>
                <w:rFonts w:cs="Arial"/>
                <w:b/>
                <w:szCs w:val="22"/>
                <w:lang w:eastAsia="en-GB"/>
              </w:rPr>
            </w:pPr>
            <w:r w:rsidRPr="008A706B">
              <w:rPr>
                <w:rFonts w:cs="Arial"/>
                <w:b/>
                <w:szCs w:val="22"/>
                <w:lang w:eastAsia="en-GB"/>
              </w:rPr>
              <w:t xml:space="preserve">Location:  </w:t>
            </w:r>
            <w:r w:rsidR="00886021" w:rsidRPr="008A706B">
              <w:rPr>
                <w:rFonts w:cs="Arial"/>
                <w:b/>
                <w:szCs w:val="22"/>
                <w:lang w:eastAsia="en-GB"/>
              </w:rPr>
              <w:t>TBA</w:t>
            </w:r>
          </w:p>
          <w:p w:rsidR="00886021" w:rsidRPr="008A706B" w:rsidRDefault="00886021" w:rsidP="00496F0E">
            <w:pPr>
              <w:widowControl w:val="0"/>
              <w:rPr>
                <w:rFonts w:cs="Arial"/>
                <w:b/>
                <w:color w:val="FF0000"/>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The Contractor shall be responsible for the production and distributio</w:t>
            </w:r>
            <w:r w:rsidR="00886021" w:rsidRPr="008A706B">
              <w:rPr>
                <w:rFonts w:cs="Arial"/>
                <w:szCs w:val="22"/>
                <w:lang w:eastAsia="en-GB"/>
              </w:rPr>
              <w:t xml:space="preserve">n of the agreed meeting minutes, which shall be provided to the Authority within 5 business days of the meeting. </w:t>
            </w:r>
          </w:p>
          <w:p w:rsidR="00942297" w:rsidRPr="008A706B" w:rsidRDefault="00942297" w:rsidP="00496F0E">
            <w:pPr>
              <w:widowControl w:val="0"/>
              <w:rPr>
                <w:rFonts w:cs="Arial"/>
                <w:szCs w:val="22"/>
                <w:lang w:eastAsia="en-GB"/>
              </w:rPr>
            </w:pPr>
          </w:p>
          <w:p w:rsidR="00942297" w:rsidRPr="008A706B" w:rsidRDefault="00942297" w:rsidP="00496F0E">
            <w:pPr>
              <w:widowControl w:val="0"/>
              <w:rPr>
                <w:rFonts w:cs="Arial"/>
                <w:szCs w:val="22"/>
                <w:lang w:eastAsia="en-GB"/>
              </w:rPr>
            </w:pPr>
            <w:r w:rsidRPr="008A706B">
              <w:rPr>
                <w:rFonts w:cs="Arial"/>
                <w:szCs w:val="22"/>
                <w:lang w:eastAsia="en-GB"/>
              </w:rPr>
              <w:t>No charges shall be attributed to the Authority for the attendance of Contractor Personnel.</w:t>
            </w:r>
          </w:p>
          <w:p w:rsidR="00534E46" w:rsidRPr="008A706B" w:rsidRDefault="00534E46" w:rsidP="00496F0E">
            <w:pPr>
              <w:widowControl w:val="0"/>
              <w:rPr>
                <w:rFonts w:cs="Arial"/>
                <w:szCs w:val="22"/>
                <w:lang w:eastAsia="en-GB"/>
              </w:rPr>
            </w:pPr>
          </w:p>
          <w:p w:rsidR="00534E46" w:rsidRPr="008A706B" w:rsidRDefault="00534E46" w:rsidP="00496F0E">
            <w:pPr>
              <w:widowControl w:val="0"/>
              <w:rPr>
                <w:rFonts w:cs="Arial"/>
                <w:szCs w:val="22"/>
                <w:lang w:eastAsia="en-GB"/>
              </w:rPr>
            </w:pPr>
            <w:r w:rsidRPr="008A706B">
              <w:rPr>
                <w:rFonts w:cs="Arial"/>
                <w:szCs w:val="22"/>
                <w:lang w:eastAsia="en-GB"/>
              </w:rPr>
              <w:t xml:space="preserve">Meetings will evaluate and discuss (but not be limited to) the following: </w:t>
            </w:r>
          </w:p>
          <w:p w:rsidR="00942297" w:rsidRPr="008A706B" w:rsidRDefault="00942297" w:rsidP="00496F0E">
            <w:pPr>
              <w:widowControl w:val="0"/>
              <w:rPr>
                <w:rFonts w:cs="Arial"/>
                <w:szCs w:val="22"/>
                <w:lang w:eastAsia="en-GB"/>
              </w:rPr>
            </w:pPr>
          </w:p>
          <w:p w:rsidR="00534E46" w:rsidRPr="008A706B" w:rsidRDefault="00942297" w:rsidP="00E91E9D">
            <w:pPr>
              <w:pStyle w:val="ListParagraph"/>
              <w:widowControl w:val="0"/>
              <w:numPr>
                <w:ilvl w:val="0"/>
                <w:numId w:val="36"/>
              </w:numPr>
              <w:rPr>
                <w:rFonts w:ascii="Arial" w:hAnsi="Arial" w:cs="Arial"/>
                <w:lang w:eastAsia="en-GB"/>
              </w:rPr>
            </w:pPr>
            <w:r w:rsidRPr="008A706B">
              <w:rPr>
                <w:rFonts w:ascii="Arial" w:hAnsi="Arial" w:cs="Arial"/>
                <w:lang w:eastAsia="en-GB"/>
              </w:rPr>
              <w:t xml:space="preserve">Contractor achievement of delivery times </w:t>
            </w:r>
          </w:p>
          <w:p w:rsidR="008A432F" w:rsidRPr="00767BA1" w:rsidRDefault="00942297" w:rsidP="00496F0E">
            <w:pPr>
              <w:pStyle w:val="ListParagraph"/>
              <w:widowControl w:val="0"/>
              <w:numPr>
                <w:ilvl w:val="0"/>
                <w:numId w:val="36"/>
              </w:numPr>
              <w:rPr>
                <w:rFonts w:ascii="Arial" w:hAnsi="Arial" w:cs="Arial"/>
                <w:lang w:eastAsia="en-GB"/>
              </w:rPr>
            </w:pPr>
            <w:r w:rsidRPr="008A706B">
              <w:rPr>
                <w:rFonts w:ascii="Arial" w:hAnsi="Arial" w:cs="Arial"/>
                <w:lang w:eastAsia="en-GB"/>
              </w:rPr>
              <w:t>Compliance with stated Key Performance Indicators</w:t>
            </w: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Clause H1.b  Progress Reports</w:t>
            </w:r>
          </w:p>
        </w:tc>
        <w:tc>
          <w:tcPr>
            <w:tcW w:w="7265" w:type="dxa"/>
          </w:tcPr>
          <w:p w:rsidR="008A432F" w:rsidRPr="008A706B" w:rsidRDefault="008A432F" w:rsidP="00496F0E">
            <w:pPr>
              <w:widowControl w:val="0"/>
              <w:tabs>
                <w:tab w:val="left" w:pos="-426"/>
              </w:tabs>
              <w:suppressAutoHyphens/>
              <w:outlineLvl w:val="0"/>
              <w:rPr>
                <w:rFonts w:cs="Arial"/>
                <w:szCs w:val="22"/>
                <w:lang w:eastAsia="en-GB"/>
              </w:rPr>
            </w:pPr>
          </w:p>
          <w:p w:rsidR="0030788A" w:rsidRPr="008A706B" w:rsidRDefault="0030788A" w:rsidP="00496F0E">
            <w:pPr>
              <w:widowControl w:val="0"/>
              <w:rPr>
                <w:rFonts w:cs="Arial"/>
                <w:b/>
                <w:color w:val="FF0000"/>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The Contractor </w:t>
            </w:r>
            <w:r w:rsidR="00534E46" w:rsidRPr="008A706B">
              <w:rPr>
                <w:rFonts w:cs="Arial"/>
                <w:szCs w:val="22"/>
                <w:lang w:eastAsia="en-GB"/>
              </w:rPr>
              <w:t xml:space="preserve">shall be </w:t>
            </w:r>
            <w:r w:rsidRPr="008A706B">
              <w:rPr>
                <w:rFonts w:cs="Arial"/>
                <w:szCs w:val="22"/>
                <w:lang w:eastAsia="en-GB"/>
              </w:rPr>
              <w:t>required to submit the following Reports:</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b/>
                <w:szCs w:val="22"/>
                <w:lang w:eastAsia="en-GB"/>
              </w:rPr>
              <w:t>Type:</w:t>
            </w:r>
            <w:r w:rsidRPr="008A706B">
              <w:rPr>
                <w:rFonts w:cs="Arial"/>
                <w:szCs w:val="22"/>
                <w:lang w:eastAsia="en-GB"/>
              </w:rPr>
              <w:t xml:space="preserve"> </w:t>
            </w:r>
            <w:r w:rsidR="00886021" w:rsidRPr="008A706B">
              <w:rPr>
                <w:rFonts w:cs="Arial"/>
                <w:szCs w:val="22"/>
                <w:lang w:eastAsia="en-GB"/>
              </w:rPr>
              <w:t>Contract Status Report</w:t>
            </w:r>
          </w:p>
          <w:p w:rsidR="008A432F" w:rsidRPr="008A706B" w:rsidRDefault="008A432F" w:rsidP="00496F0E">
            <w:pPr>
              <w:widowControl w:val="0"/>
              <w:rPr>
                <w:rFonts w:cs="Arial"/>
                <w:szCs w:val="22"/>
                <w:lang w:eastAsia="en-GB"/>
              </w:rPr>
            </w:pPr>
            <w:r w:rsidRPr="008A706B">
              <w:rPr>
                <w:rFonts w:cs="Arial"/>
                <w:b/>
                <w:szCs w:val="22"/>
                <w:lang w:eastAsia="en-GB"/>
              </w:rPr>
              <w:t>Frequency:</w:t>
            </w:r>
            <w:r w:rsidRPr="008A706B">
              <w:rPr>
                <w:rFonts w:cs="Arial"/>
                <w:szCs w:val="22"/>
                <w:lang w:eastAsia="en-GB"/>
              </w:rPr>
              <w:t xml:space="preserve">  </w:t>
            </w:r>
            <w:r w:rsidR="00886021" w:rsidRPr="008A706B">
              <w:rPr>
                <w:rFonts w:cs="Arial"/>
                <w:szCs w:val="22"/>
                <w:lang w:eastAsia="en-GB"/>
              </w:rPr>
              <w:t>Monthly</w:t>
            </w:r>
          </w:p>
          <w:p w:rsidR="008A432F" w:rsidRPr="008A706B" w:rsidRDefault="008A432F" w:rsidP="00496F0E">
            <w:pPr>
              <w:widowControl w:val="0"/>
              <w:rPr>
                <w:rFonts w:cs="Arial"/>
                <w:szCs w:val="22"/>
                <w:lang w:eastAsia="en-GB"/>
              </w:rPr>
            </w:pPr>
            <w:r w:rsidRPr="008A706B">
              <w:rPr>
                <w:rFonts w:cs="Arial"/>
                <w:b/>
                <w:szCs w:val="22"/>
                <w:lang w:eastAsia="en-GB"/>
              </w:rPr>
              <w:t>Content</w:t>
            </w:r>
            <w:r w:rsidRPr="008A706B">
              <w:rPr>
                <w:rFonts w:cs="Arial"/>
                <w:szCs w:val="22"/>
                <w:lang w:eastAsia="en-GB"/>
              </w:rPr>
              <w:t xml:space="preserve">: </w:t>
            </w:r>
            <w:r w:rsidR="00BB679B" w:rsidRPr="008A706B">
              <w:rPr>
                <w:rFonts w:cs="Arial"/>
                <w:szCs w:val="22"/>
                <w:lang w:eastAsia="en-GB"/>
              </w:rPr>
              <w:t>As per Schedule 15</w:t>
            </w:r>
          </w:p>
          <w:p w:rsidR="008A432F" w:rsidRPr="008A706B" w:rsidRDefault="008A432F" w:rsidP="00496F0E">
            <w:pPr>
              <w:widowControl w:val="0"/>
              <w:rPr>
                <w:rFonts w:cs="Arial"/>
                <w:szCs w:val="22"/>
                <w:lang w:eastAsia="en-GB"/>
              </w:rPr>
            </w:pPr>
            <w:r w:rsidRPr="008A706B">
              <w:rPr>
                <w:rFonts w:cs="Arial"/>
                <w:b/>
                <w:szCs w:val="22"/>
                <w:lang w:eastAsia="en-GB"/>
              </w:rPr>
              <w:t>Method of Delivery</w:t>
            </w:r>
            <w:r w:rsidRPr="008A706B">
              <w:rPr>
                <w:rFonts w:cs="Arial"/>
                <w:szCs w:val="22"/>
                <w:lang w:eastAsia="en-GB"/>
              </w:rPr>
              <w:t xml:space="preserve">: </w:t>
            </w:r>
            <w:r w:rsidR="00886021" w:rsidRPr="008A706B">
              <w:rPr>
                <w:rFonts w:cs="Arial"/>
                <w:szCs w:val="22"/>
                <w:lang w:eastAsia="en-GB"/>
              </w:rPr>
              <w:t xml:space="preserve">email </w:t>
            </w:r>
          </w:p>
          <w:p w:rsidR="008A432F" w:rsidRPr="008A706B" w:rsidRDefault="008A432F" w:rsidP="004E0CEB">
            <w:pPr>
              <w:widowControl w:val="0"/>
              <w:rPr>
                <w:rFonts w:cs="Arial"/>
                <w:szCs w:val="22"/>
                <w:lang w:eastAsia="en-GB"/>
              </w:rPr>
            </w:pPr>
            <w:r w:rsidRPr="008A706B">
              <w:rPr>
                <w:rFonts w:cs="Arial"/>
                <w:b/>
                <w:szCs w:val="22"/>
                <w:lang w:eastAsia="en-GB"/>
              </w:rPr>
              <w:t>Delivery Address:</w:t>
            </w:r>
            <w:r w:rsidRPr="008A706B">
              <w:rPr>
                <w:rFonts w:cs="Arial"/>
                <w:szCs w:val="22"/>
                <w:lang w:eastAsia="en-GB"/>
              </w:rPr>
              <w:t xml:space="preserve"> </w:t>
            </w:r>
            <w:r w:rsidR="004E0CEB" w:rsidRPr="008A706B">
              <w:rPr>
                <w:rFonts w:cs="Arial"/>
                <w:szCs w:val="22"/>
                <w:lang w:eastAsia="en-GB"/>
              </w:rPr>
              <w:t>As detailed at Box 1 and 2 of the</w:t>
            </w:r>
            <w:r w:rsidR="0030788A" w:rsidRPr="008A706B">
              <w:rPr>
                <w:rFonts w:cs="Arial"/>
                <w:szCs w:val="22"/>
                <w:lang w:eastAsia="en-GB"/>
              </w:rPr>
              <w:t xml:space="preserve"> most recently issued</w:t>
            </w:r>
            <w:r w:rsidR="004E0CEB" w:rsidRPr="008A706B">
              <w:rPr>
                <w:rFonts w:cs="Arial"/>
                <w:szCs w:val="22"/>
                <w:lang w:eastAsia="en-GB"/>
              </w:rPr>
              <w:t xml:space="preserve"> DEFFORM 111.</w:t>
            </w:r>
          </w:p>
          <w:p w:rsidR="008A432F" w:rsidRPr="008A706B" w:rsidRDefault="008A432F" w:rsidP="00496F0E">
            <w:pPr>
              <w:widowControl w:val="0"/>
              <w:rPr>
                <w:rFonts w:cs="Arial"/>
                <w:szCs w:val="22"/>
                <w:lang w:eastAsia="en-GB"/>
              </w:rPr>
            </w:pPr>
            <w:r w:rsidRPr="008A706B">
              <w:rPr>
                <w:rFonts w:cs="Arial"/>
                <w:szCs w:val="22"/>
                <w:lang w:eastAsia="en-GB"/>
              </w:rPr>
              <w:t xml:space="preserve">  </w:t>
            </w:r>
          </w:p>
          <w:p w:rsidR="008A432F" w:rsidRPr="008A706B" w:rsidRDefault="008A432F" w:rsidP="00496F0E">
            <w:pPr>
              <w:widowControl w:val="0"/>
              <w:rPr>
                <w:rFonts w:cs="Arial"/>
                <w:b/>
                <w:szCs w:val="22"/>
                <w:lang w:eastAsia="en-GB"/>
              </w:rPr>
            </w:pPr>
          </w:p>
        </w:tc>
      </w:tr>
      <w:tr w:rsidR="008A432F" w:rsidRPr="008A706B" w:rsidTr="005D6101">
        <w:trPr>
          <w:trHeight w:val="474"/>
        </w:trPr>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Clause H2.b Authority’s Representatives</w:t>
            </w:r>
          </w:p>
        </w:tc>
        <w:tc>
          <w:tcPr>
            <w:tcW w:w="7265" w:type="dxa"/>
          </w:tcPr>
          <w:p w:rsidR="008A432F" w:rsidRPr="008A706B" w:rsidRDefault="008A432F" w:rsidP="00496F0E">
            <w:pPr>
              <w:widowControl w:val="0"/>
              <w:tabs>
                <w:tab w:val="left" w:pos="-426"/>
              </w:tabs>
              <w:suppressAutoHyphens/>
              <w:outlineLv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The Authority’s Representatives for the Contract are as follows:</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Commercial:   </w:t>
            </w:r>
            <w:r w:rsidR="0030788A" w:rsidRPr="008A706B">
              <w:rPr>
                <w:rFonts w:cs="Arial"/>
                <w:szCs w:val="22"/>
                <w:lang w:eastAsia="en-GB"/>
              </w:rPr>
              <w:t>A</w:t>
            </w:r>
            <w:r w:rsidR="004E0CEB" w:rsidRPr="008A706B">
              <w:rPr>
                <w:rFonts w:cs="Arial"/>
                <w:szCs w:val="22"/>
                <w:lang w:eastAsia="en-GB"/>
              </w:rPr>
              <w:t>s detailed at Box 1 of the</w:t>
            </w:r>
            <w:r w:rsidR="002B6D49" w:rsidRPr="008A706B">
              <w:rPr>
                <w:rFonts w:cs="Arial"/>
                <w:szCs w:val="22"/>
                <w:lang w:eastAsia="en-GB"/>
              </w:rPr>
              <w:t xml:space="preserve"> most recently issued</w:t>
            </w:r>
            <w:r w:rsidR="004E0CEB" w:rsidRPr="008A706B">
              <w:rPr>
                <w:rFonts w:cs="Arial"/>
                <w:szCs w:val="22"/>
                <w:lang w:eastAsia="en-GB"/>
              </w:rPr>
              <w:t xml:space="preserve"> DEFFORM 111.</w:t>
            </w:r>
          </w:p>
          <w:p w:rsidR="008A432F" w:rsidRPr="008A706B" w:rsidRDefault="008A432F" w:rsidP="00496F0E">
            <w:pPr>
              <w:widowControl w:val="0"/>
              <w:rPr>
                <w:rFonts w:cs="Arial"/>
                <w:szCs w:val="22"/>
                <w:lang w:eastAsia="en-GB"/>
              </w:rPr>
            </w:pPr>
          </w:p>
          <w:p w:rsidR="008A432F" w:rsidRPr="008A706B" w:rsidRDefault="002B6D49" w:rsidP="00496F0E">
            <w:pPr>
              <w:widowControl w:val="0"/>
              <w:rPr>
                <w:rFonts w:cs="Arial"/>
                <w:szCs w:val="22"/>
                <w:lang w:eastAsia="en-GB"/>
              </w:rPr>
            </w:pPr>
            <w:r w:rsidRPr="008A706B">
              <w:rPr>
                <w:rFonts w:cs="Arial"/>
                <w:szCs w:val="22"/>
                <w:lang w:eastAsia="en-GB"/>
              </w:rPr>
              <w:t xml:space="preserve">Project Manager: </w:t>
            </w:r>
            <w:r w:rsidR="004E0CEB" w:rsidRPr="008A706B">
              <w:rPr>
                <w:rFonts w:cs="Arial"/>
                <w:szCs w:val="22"/>
                <w:lang w:eastAsia="en-GB"/>
              </w:rPr>
              <w:t>as detailed at Box 2 of the</w:t>
            </w:r>
            <w:r w:rsidRPr="008A706B">
              <w:rPr>
                <w:rFonts w:cs="Arial"/>
                <w:szCs w:val="22"/>
                <w:lang w:eastAsia="en-GB"/>
              </w:rPr>
              <w:t xml:space="preserve"> most recently issued</w:t>
            </w:r>
            <w:r w:rsidR="004E0CEB" w:rsidRPr="008A706B">
              <w:rPr>
                <w:rFonts w:cs="Arial"/>
                <w:szCs w:val="22"/>
                <w:lang w:eastAsia="en-GB"/>
              </w:rPr>
              <w:t xml:space="preserve"> DEFFORM 111</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Payment:  </w:t>
            </w:r>
            <w:r w:rsidRPr="008A706B">
              <w:rPr>
                <w:rFonts w:cs="Arial"/>
                <w:szCs w:val="22"/>
              </w:rPr>
              <w:t>I&amp;RM Accounts Payable</w:t>
            </w:r>
          </w:p>
          <w:p w:rsidR="008A432F" w:rsidRPr="008A706B" w:rsidRDefault="008A432F" w:rsidP="00496F0E">
            <w:pPr>
              <w:widowControl w:val="0"/>
              <w:rPr>
                <w:rFonts w:cs="Arial"/>
                <w:b/>
                <w:szCs w:val="22"/>
                <w:lang w:eastAsia="en-GB"/>
              </w:rPr>
            </w:pPr>
          </w:p>
          <w:p w:rsidR="00942297" w:rsidRPr="008A706B" w:rsidRDefault="00942297" w:rsidP="00496F0E">
            <w:pPr>
              <w:widowControl w:val="0"/>
              <w:rPr>
                <w:rFonts w:cs="Arial"/>
                <w:b/>
                <w:szCs w:val="22"/>
                <w:lang w:eastAsia="en-GB"/>
              </w:rPr>
            </w:pPr>
          </w:p>
        </w:tc>
      </w:tr>
      <w:tr w:rsidR="008A432F" w:rsidRPr="008A706B" w:rsidTr="005D6101">
        <w:trPr>
          <w:trHeight w:val="728"/>
        </w:trPr>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Clause H3.a.(5) Notices</w:t>
            </w:r>
          </w:p>
        </w:tc>
        <w:tc>
          <w:tcPr>
            <w:tcW w:w="7265" w:type="dxa"/>
          </w:tcPr>
          <w:p w:rsidR="008A432F" w:rsidRPr="008A706B" w:rsidRDefault="008A432F" w:rsidP="00496F0E">
            <w:pPr>
              <w:widowControl w:val="0"/>
              <w:tabs>
                <w:tab w:val="left" w:pos="-426"/>
              </w:tabs>
              <w:suppressAutoHyphens/>
              <w:outlineLv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Notices served under the Contract can be transmitted by electronic mail:</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Yes</w:t>
            </w:r>
            <w:r w:rsidRPr="008A706B">
              <w:rPr>
                <w:rFonts w:cs="Arial"/>
                <w:szCs w:val="22"/>
                <w:lang w:eastAsia="en-GB"/>
              </w:rPr>
              <w:tab/>
            </w:r>
            <w:r w:rsidRPr="008A706B">
              <w:rPr>
                <w:rFonts w:cs="Arial"/>
                <w:szCs w:val="22"/>
                <w:lang w:eastAsia="en-GB"/>
              </w:rPr>
              <w:fldChar w:fldCharType="begin">
                <w:ffData>
                  <w:name w:val="Check9"/>
                  <w:enabled/>
                  <w:calcOnExit w:val="0"/>
                  <w:checkBox>
                    <w:sizeAuto/>
                    <w:default w:val="1"/>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No   </w:t>
            </w:r>
            <w:r w:rsidRPr="008A706B">
              <w:rPr>
                <w:rFonts w:cs="Arial"/>
                <w:szCs w:val="22"/>
                <w:lang w:eastAsia="en-GB"/>
              </w:rPr>
              <w:tab/>
            </w:r>
            <w:r w:rsidRPr="008A706B">
              <w:rPr>
                <w:rFonts w:cs="Arial"/>
                <w:szCs w:val="22"/>
                <w:lang w:eastAsia="en-GB"/>
              </w:rPr>
              <w:fldChar w:fldCharType="begin">
                <w:ffData>
                  <w:name w:val="Check10"/>
                  <w:enabled/>
                  <w:calcOnExit w:val="0"/>
                  <w:checkBox>
                    <w:sizeAuto/>
                    <w:default w:val="0"/>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8A432F" w:rsidRPr="008A706B" w:rsidRDefault="008A432F" w:rsidP="00496F0E">
            <w:pPr>
              <w:widowControl w:val="0"/>
              <w:rPr>
                <w:rFonts w:cs="Arial"/>
                <w:b/>
                <w:szCs w:val="22"/>
                <w:lang w:eastAsia="en-GB"/>
              </w:rPr>
            </w:pP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Condition K1 Certificate of Conformity (Core+ Only)</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Is a Certificate of Conformity Required for this Contract? </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Yes  </w:t>
            </w:r>
            <w:r w:rsidRPr="008A706B">
              <w:rPr>
                <w:rFonts w:cs="Arial"/>
                <w:szCs w:val="22"/>
                <w:lang w:eastAsia="en-GB"/>
              </w:rPr>
              <w:tab/>
            </w:r>
            <w:r w:rsidRPr="008A706B">
              <w:rPr>
                <w:rFonts w:cs="Arial"/>
                <w:szCs w:val="22"/>
                <w:lang w:eastAsia="en-GB"/>
              </w:rPr>
              <w:fldChar w:fldCharType="begin">
                <w:ffData>
                  <w:name w:val="Check5"/>
                  <w:enabled/>
                  <w:calcOnExit w:val="0"/>
                  <w:checkBox>
                    <w:sizeAuto/>
                    <w:default w:val="1"/>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8A432F" w:rsidRPr="008A706B" w:rsidRDefault="008A432F" w:rsidP="00496F0E">
            <w:pPr>
              <w:widowControl w:val="0"/>
              <w:rPr>
                <w:rFonts w:cs="Arial"/>
                <w:szCs w:val="22"/>
                <w:lang w:eastAsia="en-GB"/>
              </w:rPr>
            </w:pPr>
            <w:r w:rsidRPr="008A706B">
              <w:rPr>
                <w:rFonts w:cs="Arial"/>
                <w:szCs w:val="22"/>
                <w:lang w:eastAsia="en-GB"/>
              </w:rPr>
              <w:t xml:space="preserve">No    </w:t>
            </w:r>
            <w:r w:rsidRPr="008A706B">
              <w:rPr>
                <w:rFonts w:cs="Arial"/>
                <w:szCs w:val="22"/>
                <w:lang w:eastAsia="en-GB"/>
              </w:rPr>
              <w:tab/>
            </w:r>
            <w:r w:rsidRPr="008A706B">
              <w:rPr>
                <w:rFonts w:cs="Arial"/>
                <w:szCs w:val="22"/>
                <w:lang w:eastAsia="en-GB"/>
              </w:rPr>
              <w:fldChar w:fldCharType="begin">
                <w:ffData>
                  <w:name w:val="Check6"/>
                  <w:enabled/>
                  <w:calcOnExit w:val="0"/>
                  <w:checkBox>
                    <w:sizeAuto/>
                    <w:default w:val="0"/>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534E46" w:rsidRPr="008A706B" w:rsidRDefault="00534E46" w:rsidP="00496F0E">
            <w:pPr>
              <w:widowControl w:val="0"/>
              <w:rPr>
                <w:rFonts w:cs="Arial"/>
                <w:szCs w:val="22"/>
                <w:lang w:eastAsia="en-GB"/>
              </w:rPr>
            </w:pPr>
          </w:p>
          <w:p w:rsidR="008A432F" w:rsidRPr="008A706B" w:rsidRDefault="00D158E6" w:rsidP="00496F0E">
            <w:pPr>
              <w:widowControl w:val="0"/>
              <w:rPr>
                <w:rFonts w:cs="Arial"/>
                <w:color w:val="0070C0"/>
                <w:szCs w:val="22"/>
                <w:lang w:eastAsia="en-GB"/>
              </w:rPr>
            </w:pPr>
            <w:r>
              <w:rPr>
                <w:rFonts w:cs="Arial"/>
                <w:color w:val="0070C0"/>
                <w:szCs w:val="22"/>
                <w:lang w:eastAsia="en-GB"/>
              </w:rPr>
              <w:t>Certificates of Conformity to be supplied, by the Contractor, upon request by the Authority’s representative, as detailed at Box 2 of the most recently issued DEFFORM 111</w:t>
            </w:r>
            <w:r w:rsidR="00E91E9D" w:rsidRPr="008A706B">
              <w:rPr>
                <w:rFonts w:cs="Arial"/>
                <w:color w:val="0070C0"/>
                <w:szCs w:val="22"/>
                <w:lang w:eastAsia="en-GB"/>
              </w:rPr>
              <w:t xml:space="preserve">. </w:t>
            </w:r>
          </w:p>
          <w:p w:rsidR="00E91E9D" w:rsidRPr="008A706B" w:rsidRDefault="00E91E9D"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Line Items: all</w:t>
            </w:r>
            <w:r w:rsidR="0039736A" w:rsidRPr="008A706B">
              <w:rPr>
                <w:rFonts w:cs="Arial"/>
                <w:szCs w:val="22"/>
                <w:lang w:eastAsia="en-GB"/>
              </w:rPr>
              <w:t xml:space="preserve"> or detail individual NSNs if not applicable to all</w:t>
            </w:r>
            <w:r w:rsidRPr="008A706B">
              <w:rPr>
                <w:rFonts w:cs="Arial"/>
                <w:szCs w:val="22"/>
                <w:lang w:eastAsia="en-GB"/>
              </w:rPr>
              <w:tab/>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If Yes does the Contractor Deliverables require Traceability throughout the supply chain?</w:t>
            </w:r>
          </w:p>
          <w:p w:rsidR="008A432F" w:rsidRPr="008A706B" w:rsidRDefault="008A432F" w:rsidP="00496F0E">
            <w:pPr>
              <w:widowControl w:val="0"/>
              <w:rPr>
                <w:rFonts w:cs="Arial"/>
                <w:szCs w:val="22"/>
                <w:lang w:eastAsia="en-GB"/>
              </w:rPr>
            </w:pPr>
            <w:r w:rsidRPr="008A706B">
              <w:rPr>
                <w:rFonts w:cs="Arial"/>
                <w:szCs w:val="22"/>
                <w:lang w:eastAsia="en-GB"/>
              </w:rPr>
              <w:t xml:space="preserve">Yes  </w:t>
            </w:r>
            <w:r w:rsidRPr="008A706B">
              <w:rPr>
                <w:rFonts w:cs="Arial"/>
                <w:szCs w:val="22"/>
                <w:lang w:eastAsia="en-GB"/>
              </w:rPr>
              <w:tab/>
            </w:r>
            <w:r w:rsidRPr="008A706B">
              <w:rPr>
                <w:rFonts w:cs="Arial"/>
                <w:szCs w:val="22"/>
                <w:lang w:eastAsia="en-GB"/>
              </w:rPr>
              <w:fldChar w:fldCharType="begin">
                <w:ffData>
                  <w:name w:val=""/>
                  <w:enabled/>
                  <w:calcOnExit w:val="0"/>
                  <w:checkBox>
                    <w:sizeAuto/>
                    <w:default w:val="1"/>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8A432F" w:rsidRPr="008A706B" w:rsidRDefault="008A432F" w:rsidP="00496F0E">
            <w:pPr>
              <w:widowControl w:val="0"/>
              <w:rPr>
                <w:rFonts w:cs="Arial"/>
                <w:szCs w:val="22"/>
                <w:lang w:eastAsia="en-GB"/>
              </w:rPr>
            </w:pPr>
            <w:r w:rsidRPr="008A706B">
              <w:rPr>
                <w:rFonts w:cs="Arial"/>
                <w:szCs w:val="22"/>
                <w:lang w:eastAsia="en-GB"/>
              </w:rPr>
              <w:t xml:space="preserve">No    </w:t>
            </w:r>
            <w:r w:rsidRPr="008A706B">
              <w:rPr>
                <w:rFonts w:cs="Arial"/>
                <w:szCs w:val="22"/>
                <w:lang w:eastAsia="en-GB"/>
              </w:rPr>
              <w:tab/>
            </w:r>
            <w:r w:rsidRPr="008A706B">
              <w:rPr>
                <w:rFonts w:cs="Arial"/>
                <w:szCs w:val="22"/>
                <w:lang w:eastAsia="en-GB"/>
              </w:rPr>
              <w:fldChar w:fldCharType="begin">
                <w:ffData>
                  <w:name w:val="Check6"/>
                  <w:enabled/>
                  <w:calcOnExit w:val="0"/>
                  <w:checkBox>
                    <w:sizeAuto/>
                    <w:default w:val="0"/>
                  </w:checkBox>
                </w:ffData>
              </w:fldChar>
            </w:r>
            <w:r w:rsidRPr="008A706B">
              <w:rPr>
                <w:rFonts w:cs="Arial"/>
                <w:szCs w:val="22"/>
                <w:lang w:eastAsia="en-GB"/>
              </w:rPr>
              <w:instrText xml:space="preserve"> FORMCHECKBOX </w:instrText>
            </w:r>
            <w:r w:rsidR="003D78E5">
              <w:rPr>
                <w:rFonts w:cs="Arial"/>
                <w:szCs w:val="22"/>
                <w:lang w:eastAsia="en-GB"/>
              </w:rPr>
            </w:r>
            <w:r w:rsidR="003D78E5">
              <w:rPr>
                <w:rFonts w:cs="Arial"/>
                <w:szCs w:val="22"/>
                <w:lang w:eastAsia="en-GB"/>
              </w:rPr>
              <w:fldChar w:fldCharType="separate"/>
            </w:r>
            <w:r w:rsidRPr="008A706B">
              <w:rPr>
                <w:rFonts w:cs="Arial"/>
                <w:szCs w:val="22"/>
                <w:lang w:eastAsia="en-GB"/>
              </w:rPr>
              <w:fldChar w:fldCharType="end"/>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Line Items: all</w:t>
            </w:r>
            <w:r w:rsidRPr="008A706B">
              <w:rPr>
                <w:rFonts w:cs="Arial"/>
                <w:szCs w:val="22"/>
                <w:lang w:eastAsia="en-GB"/>
              </w:rPr>
              <w:tab/>
            </w:r>
          </w:p>
          <w:p w:rsidR="008A432F" w:rsidRPr="008A706B" w:rsidRDefault="008A432F" w:rsidP="00496F0E">
            <w:pPr>
              <w:widowControl w:val="0"/>
              <w:rPr>
                <w:rFonts w:cs="Arial"/>
                <w:szCs w:val="22"/>
                <w:lang w:eastAsia="en-GB"/>
              </w:rPr>
            </w:pP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Condition K2 Marking of Contractor Deliverables (Core+ Only)</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 Special Marking Requirements:</w:t>
            </w:r>
          </w:p>
          <w:p w:rsidR="008A432F" w:rsidRPr="008A706B" w:rsidRDefault="008A432F" w:rsidP="00496F0E">
            <w:pPr>
              <w:widowControl w:val="0"/>
              <w:rPr>
                <w:rFonts w:cs="Arial"/>
                <w:szCs w:val="22"/>
                <w:lang w:eastAsia="en-GB"/>
              </w:rPr>
            </w:pPr>
          </w:p>
          <w:p w:rsidR="008A432F" w:rsidRPr="008A706B" w:rsidRDefault="00886021" w:rsidP="00886021">
            <w:pPr>
              <w:tabs>
                <w:tab w:val="left" w:pos="567"/>
                <w:tab w:val="num" w:pos="1080"/>
                <w:tab w:val="left" w:pos="1134"/>
                <w:tab w:val="left" w:pos="1701"/>
              </w:tabs>
              <w:suppressAutoHyphens/>
              <w:ind w:left="360" w:hanging="360"/>
              <w:jc w:val="both"/>
              <w:rPr>
                <w:rFonts w:cs="Arial"/>
                <w:szCs w:val="22"/>
                <w:lang w:eastAsia="en-GB"/>
              </w:rPr>
            </w:pPr>
            <w:r w:rsidRPr="008A706B">
              <w:rPr>
                <w:rFonts w:cs="Arial"/>
                <w:spacing w:val="-3"/>
                <w:szCs w:val="22"/>
                <w:lang w:eastAsia="en-GB"/>
              </w:rPr>
              <w:t>In accordance with K2 and</w:t>
            </w:r>
            <w:r w:rsidR="008A432F" w:rsidRPr="008A706B">
              <w:rPr>
                <w:rFonts w:cs="Arial"/>
                <w:spacing w:val="-3"/>
                <w:szCs w:val="22"/>
                <w:lang w:eastAsia="en-GB"/>
              </w:rPr>
              <w:t xml:space="preserve"> </w:t>
            </w:r>
            <w:r w:rsidR="000019DF" w:rsidRPr="008A706B">
              <w:rPr>
                <w:rFonts w:cs="Arial"/>
                <w:b/>
                <w:spacing w:val="-3"/>
                <w:szCs w:val="22"/>
                <w:lang w:eastAsia="en-GB"/>
              </w:rPr>
              <w:t>Schedule</w:t>
            </w:r>
            <w:r w:rsidR="00D8067B" w:rsidRPr="008A706B">
              <w:rPr>
                <w:rFonts w:cs="Arial"/>
                <w:b/>
                <w:spacing w:val="-3"/>
                <w:szCs w:val="22"/>
                <w:lang w:eastAsia="en-GB"/>
              </w:rPr>
              <w:t xml:space="preserve"> </w:t>
            </w:r>
            <w:r w:rsidR="00436C70" w:rsidRPr="008A706B">
              <w:rPr>
                <w:rFonts w:cs="Arial"/>
                <w:b/>
                <w:spacing w:val="-3"/>
                <w:szCs w:val="22"/>
                <w:lang w:eastAsia="en-GB"/>
              </w:rPr>
              <w:t>5</w:t>
            </w:r>
            <w:r w:rsidR="008A432F" w:rsidRPr="008A706B">
              <w:rPr>
                <w:rFonts w:cs="Arial"/>
                <w:spacing w:val="-3"/>
                <w:szCs w:val="22"/>
                <w:lang w:eastAsia="en-GB"/>
              </w:rPr>
              <w:t xml:space="preserve"> </w:t>
            </w:r>
            <w:r w:rsidR="0039736A" w:rsidRPr="008A706B">
              <w:rPr>
                <w:rFonts w:cs="Arial"/>
                <w:spacing w:val="-3"/>
                <w:szCs w:val="22"/>
                <w:lang w:eastAsia="en-GB"/>
              </w:rPr>
              <w:t xml:space="preserve">– </w:t>
            </w:r>
            <w:r w:rsidR="0039736A" w:rsidRPr="008A706B">
              <w:rPr>
                <w:rFonts w:cs="Arial"/>
                <w:b/>
                <w:spacing w:val="-3"/>
                <w:szCs w:val="22"/>
                <w:lang w:eastAsia="en-GB"/>
              </w:rPr>
              <w:t>Statement of Work</w:t>
            </w:r>
          </w:p>
        </w:tc>
      </w:tr>
      <w:tr w:rsidR="008A432F" w:rsidRPr="008A706B" w:rsidTr="005D6101">
        <w:trPr>
          <w:trHeight w:val="1198"/>
        </w:trPr>
        <w:tc>
          <w:tcPr>
            <w:tcW w:w="3225" w:type="dxa"/>
          </w:tcPr>
          <w:p w:rsidR="008A432F" w:rsidRPr="008A706B" w:rsidRDefault="008A432F" w:rsidP="00496F0E">
            <w:pPr>
              <w:widowControl w:val="0"/>
              <w:rPr>
                <w:rFonts w:cs="Arial"/>
                <w:b/>
                <w:szCs w:val="22"/>
                <w:lang w:eastAsia="en-GB"/>
              </w:rPr>
            </w:pPr>
          </w:p>
          <w:p w:rsidR="008A432F" w:rsidRPr="008A706B" w:rsidRDefault="008A432F" w:rsidP="008244FE">
            <w:pPr>
              <w:widowControl w:val="0"/>
              <w:rPr>
                <w:rFonts w:cs="Arial"/>
                <w:b/>
                <w:szCs w:val="22"/>
                <w:lang w:eastAsia="en-GB"/>
              </w:rPr>
            </w:pPr>
            <w:r w:rsidRPr="008A706B">
              <w:rPr>
                <w:rFonts w:cs="Arial"/>
                <w:b/>
                <w:szCs w:val="22"/>
                <w:lang w:eastAsia="en-GB"/>
              </w:rPr>
              <w:t>Clause K</w:t>
            </w:r>
            <w:r w:rsidR="008244FE" w:rsidRPr="008A706B">
              <w:rPr>
                <w:rFonts w:cs="Arial"/>
                <w:b/>
                <w:szCs w:val="22"/>
                <w:lang w:eastAsia="en-GB"/>
              </w:rPr>
              <w:t>5</w:t>
            </w:r>
            <w:r w:rsidRPr="008A706B">
              <w:rPr>
                <w:rFonts w:cs="Arial"/>
                <w:b/>
                <w:szCs w:val="22"/>
                <w:lang w:eastAsia="en-GB"/>
              </w:rPr>
              <w:t xml:space="preserve">  Rejection  (Core+ Only)</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Time limit for rejection of the Contractor Deliverables shall be 20 Business Days.  </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8244FE">
            <w:pPr>
              <w:widowControl w:val="0"/>
              <w:rPr>
                <w:rFonts w:cs="Arial"/>
                <w:b/>
                <w:szCs w:val="22"/>
                <w:lang w:eastAsia="en-GB"/>
              </w:rPr>
            </w:pPr>
            <w:r w:rsidRPr="008A706B">
              <w:rPr>
                <w:rFonts w:cs="Arial"/>
                <w:b/>
                <w:szCs w:val="22"/>
                <w:lang w:eastAsia="en-GB"/>
              </w:rPr>
              <w:t>Clause K</w:t>
            </w:r>
            <w:r w:rsidR="008244FE" w:rsidRPr="008A706B">
              <w:rPr>
                <w:rFonts w:cs="Arial"/>
                <w:b/>
                <w:szCs w:val="22"/>
                <w:lang w:eastAsia="en-GB"/>
              </w:rPr>
              <w:t>6</w:t>
            </w:r>
            <w:r w:rsidRPr="008A706B">
              <w:rPr>
                <w:rFonts w:cs="Arial"/>
                <w:b/>
                <w:szCs w:val="22"/>
                <w:lang w:eastAsia="en-GB"/>
              </w:rPr>
              <w:t xml:space="preserve">.a Delivery </w:t>
            </w:r>
            <w:r w:rsidRPr="008A706B">
              <w:rPr>
                <w:rFonts w:cs="Arial"/>
                <w:szCs w:val="22"/>
                <w:lang w:eastAsia="en-GB"/>
              </w:rPr>
              <w:t xml:space="preserve">(for </w:t>
            </w:r>
            <w:r w:rsidR="000019DF" w:rsidRPr="008A706B">
              <w:rPr>
                <w:rFonts w:cs="Arial"/>
                <w:szCs w:val="22"/>
                <w:lang w:eastAsia="en-GB"/>
              </w:rPr>
              <w:t>Schedule</w:t>
            </w:r>
            <w:r w:rsidR="00535E80" w:rsidRPr="008A706B">
              <w:rPr>
                <w:rFonts w:cs="Arial"/>
                <w:szCs w:val="22"/>
                <w:lang w:eastAsia="en-GB"/>
              </w:rPr>
              <w:t xml:space="preserve"> 2</w:t>
            </w:r>
            <w:r w:rsidRPr="008A706B">
              <w:rPr>
                <w:rFonts w:cs="Arial"/>
                <w:szCs w:val="22"/>
                <w:lang w:eastAsia="en-GB"/>
              </w:rPr>
              <w:t xml:space="preserve">) </w:t>
            </w:r>
            <w:r w:rsidRPr="008A706B">
              <w:rPr>
                <w:rFonts w:cs="Arial"/>
                <w:b/>
                <w:szCs w:val="22"/>
                <w:lang w:eastAsia="en-GB"/>
              </w:rPr>
              <w:t>(Core+ Only)</w:t>
            </w: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The transport requirements shown below are applicable:</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Line Items  ALL</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To be Delivered by the Contractor (See </w:t>
            </w:r>
            <w:r w:rsidRPr="008A706B">
              <w:rPr>
                <w:rFonts w:cs="Arial"/>
                <w:b/>
                <w:szCs w:val="22"/>
                <w:lang w:eastAsia="en-GB"/>
              </w:rPr>
              <w:t>box</w:t>
            </w:r>
            <w:r w:rsidRPr="008A706B">
              <w:rPr>
                <w:rFonts w:cs="Arial"/>
                <w:szCs w:val="22"/>
                <w:lang w:eastAsia="en-GB"/>
              </w:rPr>
              <w:t xml:space="preserve"> </w:t>
            </w:r>
            <w:r w:rsidRPr="008A706B">
              <w:rPr>
                <w:rFonts w:cs="Arial"/>
                <w:b/>
                <w:szCs w:val="22"/>
                <w:lang w:eastAsia="en-GB"/>
              </w:rPr>
              <w:t>K</w:t>
            </w:r>
            <w:r w:rsidR="008244FE" w:rsidRPr="008A706B">
              <w:rPr>
                <w:rFonts w:cs="Arial"/>
                <w:b/>
                <w:szCs w:val="22"/>
                <w:lang w:eastAsia="en-GB"/>
              </w:rPr>
              <w:t>6</w:t>
            </w:r>
            <w:r w:rsidR="00FF4866" w:rsidRPr="008A706B">
              <w:rPr>
                <w:rFonts w:cs="Arial"/>
                <w:b/>
                <w:szCs w:val="22"/>
                <w:lang w:eastAsia="en-GB"/>
              </w:rPr>
              <w:t>.b and L13</w:t>
            </w:r>
            <w:r w:rsidRPr="008A706B">
              <w:rPr>
                <w:rFonts w:cs="Arial"/>
                <w:szCs w:val="22"/>
                <w:lang w:eastAsia="en-GB"/>
              </w:rPr>
              <w:t>)</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Clause K</w:t>
            </w:r>
            <w:r w:rsidR="008244FE" w:rsidRPr="008A706B">
              <w:rPr>
                <w:rFonts w:cs="Arial"/>
                <w:b/>
                <w:szCs w:val="22"/>
                <w:lang w:eastAsia="en-GB"/>
              </w:rPr>
              <w:t>6</w:t>
            </w:r>
            <w:r w:rsidRPr="008A706B">
              <w:rPr>
                <w:rFonts w:cs="Arial"/>
                <w:b/>
                <w:szCs w:val="22"/>
                <w:lang w:eastAsia="en-GB"/>
              </w:rPr>
              <w:t xml:space="preserve">.b Delivery by the Contractor </w:t>
            </w:r>
            <w:r w:rsidRPr="008A706B">
              <w:rPr>
                <w:rFonts w:cs="Arial"/>
                <w:bCs/>
                <w:szCs w:val="22"/>
                <w:lang w:eastAsia="en-GB"/>
              </w:rPr>
              <w:t>(</w:t>
            </w:r>
            <w:r w:rsidRPr="008A706B">
              <w:rPr>
                <w:rFonts w:cs="Arial"/>
                <w:szCs w:val="22"/>
                <w:lang w:eastAsia="en-GB"/>
              </w:rPr>
              <w:t xml:space="preserve">for </w:t>
            </w:r>
            <w:r w:rsidR="000019DF" w:rsidRPr="008A706B">
              <w:rPr>
                <w:rFonts w:cs="Arial"/>
                <w:szCs w:val="22"/>
                <w:lang w:eastAsia="en-GB"/>
              </w:rPr>
              <w:t>Schedule</w:t>
            </w:r>
            <w:r w:rsidR="00535E80" w:rsidRPr="008A706B">
              <w:rPr>
                <w:rFonts w:cs="Arial"/>
                <w:szCs w:val="22"/>
                <w:lang w:eastAsia="en-GB"/>
              </w:rPr>
              <w:t xml:space="preserve"> 2</w:t>
            </w:r>
            <w:r w:rsidRPr="008A706B">
              <w:rPr>
                <w:rFonts w:cs="Arial"/>
                <w:szCs w:val="22"/>
                <w:lang w:eastAsia="en-GB"/>
              </w:rPr>
              <w:t xml:space="preserve">) </w:t>
            </w:r>
            <w:r w:rsidRPr="008A706B">
              <w:rPr>
                <w:rFonts w:cs="Arial"/>
                <w:b/>
                <w:szCs w:val="22"/>
                <w:lang w:eastAsia="en-GB"/>
              </w:rPr>
              <w:t>(Core+ Only)</w:t>
            </w: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rPr>
                <w:rFonts w:cs="Arial"/>
                <w:szCs w:val="22"/>
                <w:lang w:eastAsia="en-GB"/>
              </w:rPr>
            </w:pPr>
          </w:p>
          <w:p w:rsidR="008A432F" w:rsidRPr="008A706B" w:rsidRDefault="008A432F" w:rsidP="00496F0E">
            <w:pPr>
              <w:jc w:val="center"/>
              <w:rPr>
                <w:rFonts w:cs="Arial"/>
                <w:szCs w:val="22"/>
                <w:lang w:eastAsia="en-GB"/>
              </w:rPr>
            </w:pPr>
          </w:p>
        </w:tc>
        <w:tc>
          <w:tcPr>
            <w:tcW w:w="7265" w:type="dxa"/>
          </w:tcPr>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 xml:space="preserve">(Where applicable, see </w:t>
            </w:r>
            <w:r w:rsidRPr="008A706B">
              <w:rPr>
                <w:rFonts w:cs="Arial"/>
                <w:b/>
                <w:szCs w:val="22"/>
                <w:lang w:eastAsia="en-GB"/>
              </w:rPr>
              <w:t>box K</w:t>
            </w:r>
            <w:r w:rsidR="008244FE" w:rsidRPr="008A706B">
              <w:rPr>
                <w:rFonts w:cs="Arial"/>
                <w:b/>
                <w:szCs w:val="22"/>
                <w:lang w:eastAsia="en-GB"/>
              </w:rPr>
              <w:t>6</w:t>
            </w:r>
            <w:r w:rsidRPr="008A706B">
              <w:rPr>
                <w:rFonts w:cs="Arial"/>
                <w:b/>
                <w:szCs w:val="22"/>
                <w:lang w:eastAsia="en-GB"/>
              </w:rPr>
              <w:t>.a</w:t>
            </w:r>
            <w:r w:rsidRPr="008A706B">
              <w:rPr>
                <w:rFonts w:cs="Arial"/>
                <w:szCs w:val="22"/>
                <w:lang w:eastAsia="en-GB"/>
              </w:rPr>
              <w:t>.)</w:t>
            </w:r>
          </w:p>
          <w:p w:rsidR="008A432F" w:rsidRPr="008A706B" w:rsidRDefault="008A432F" w:rsidP="00496F0E">
            <w:pPr>
              <w:widowControl w:val="0"/>
              <w:rPr>
                <w:rFonts w:cs="Arial"/>
                <w:szCs w:val="22"/>
                <w:lang w:eastAsia="en-GB"/>
              </w:rPr>
            </w:pPr>
          </w:p>
          <w:p w:rsidR="008A432F" w:rsidRPr="008A706B" w:rsidRDefault="008A432F" w:rsidP="00496F0E">
            <w:pPr>
              <w:widowControl w:val="0"/>
              <w:rPr>
                <w:rFonts w:cs="Arial"/>
                <w:szCs w:val="22"/>
                <w:lang w:eastAsia="en-GB"/>
              </w:rPr>
            </w:pPr>
            <w:r w:rsidRPr="008A706B">
              <w:rPr>
                <w:rFonts w:cs="Arial"/>
                <w:szCs w:val="22"/>
                <w:lang w:eastAsia="en-GB"/>
              </w:rPr>
              <w:t>Special Delivery Instructions (</w:t>
            </w:r>
            <w:r w:rsidR="008244FE" w:rsidRPr="008A706B">
              <w:rPr>
                <w:rFonts w:cs="Arial"/>
                <w:b/>
                <w:szCs w:val="22"/>
                <w:lang w:eastAsia="en-GB"/>
              </w:rPr>
              <w:t>clause K6</w:t>
            </w:r>
            <w:r w:rsidRPr="008A706B">
              <w:rPr>
                <w:rFonts w:cs="Arial"/>
                <w:b/>
                <w:szCs w:val="22"/>
                <w:lang w:eastAsia="en-GB"/>
              </w:rPr>
              <w:t>.b.(2)</w:t>
            </w:r>
            <w:r w:rsidRPr="008A706B">
              <w:rPr>
                <w:rFonts w:cs="Arial"/>
                <w:szCs w:val="22"/>
                <w:lang w:eastAsia="en-GB"/>
              </w:rPr>
              <w:t xml:space="preserve"> :   </w:t>
            </w:r>
          </w:p>
          <w:p w:rsidR="008A432F" w:rsidRPr="008A706B" w:rsidRDefault="008A432F" w:rsidP="00496F0E">
            <w:pPr>
              <w:widowControl w:val="0"/>
              <w:rPr>
                <w:rFonts w:cs="Arial"/>
                <w:szCs w:val="22"/>
                <w:lang w:eastAsia="en-GB"/>
              </w:rPr>
            </w:pPr>
          </w:p>
          <w:p w:rsidR="00FF4866" w:rsidRPr="008A706B" w:rsidRDefault="00FF4866" w:rsidP="00FF4866">
            <w:pPr>
              <w:rPr>
                <w:rFonts w:eastAsiaTheme="minorHAnsi" w:cs="Arial"/>
                <w:szCs w:val="22"/>
                <w:lang w:eastAsia="en-GB"/>
              </w:rPr>
            </w:pPr>
            <w:r w:rsidRPr="008A706B">
              <w:rPr>
                <w:rFonts w:cs="Arial"/>
                <w:b/>
                <w:szCs w:val="22"/>
              </w:rPr>
              <w:t>As this requirement will be an Enabling Contract the following delivery details also apply in addition to K6 and K9.</w:t>
            </w:r>
            <w:r w:rsidRPr="008A706B">
              <w:rPr>
                <w:rFonts w:eastAsiaTheme="minorHAnsi" w:cs="Arial"/>
                <w:szCs w:val="22"/>
                <w:lang w:eastAsia="en-GB"/>
              </w:rPr>
              <w:t xml:space="preserve"> </w:t>
            </w:r>
          </w:p>
          <w:p w:rsidR="00FF4866" w:rsidRPr="008A706B" w:rsidRDefault="00FF4866" w:rsidP="00FF4866">
            <w:pPr>
              <w:rPr>
                <w:rFonts w:cs="Arial"/>
                <w:b/>
                <w:szCs w:val="22"/>
                <w:u w:val="single"/>
              </w:rPr>
            </w:pPr>
          </w:p>
          <w:p w:rsidR="00FF4866" w:rsidRPr="008A706B" w:rsidRDefault="00D158E6" w:rsidP="00FF4866">
            <w:pPr>
              <w:rPr>
                <w:rFonts w:cs="Arial"/>
                <w:b/>
                <w:szCs w:val="22"/>
                <w:u w:val="single"/>
              </w:rPr>
            </w:pPr>
            <w:r>
              <w:rPr>
                <w:rFonts w:cs="Arial"/>
                <w:b/>
                <w:szCs w:val="22"/>
                <w:u w:val="single"/>
              </w:rPr>
              <w:t>ALL DELIVERIES</w:t>
            </w:r>
            <w:r w:rsidR="00FF4866" w:rsidRPr="008A706B">
              <w:rPr>
                <w:rFonts w:cs="Arial"/>
                <w:b/>
                <w:szCs w:val="22"/>
                <w:u w:val="single"/>
              </w:rPr>
              <w:t xml:space="preserve"> –DONNINGTON, BICESTER AND ST ATHAN</w:t>
            </w:r>
          </w:p>
          <w:p w:rsidR="00FF4866" w:rsidRPr="008A706B" w:rsidRDefault="00FF4866" w:rsidP="00FF4866">
            <w:pPr>
              <w:rPr>
                <w:rFonts w:cs="Arial"/>
                <w:szCs w:val="22"/>
              </w:rPr>
            </w:pPr>
          </w:p>
          <w:p w:rsidR="00FF4866" w:rsidRPr="008A706B" w:rsidRDefault="00FF4866" w:rsidP="00FF4866">
            <w:pPr>
              <w:rPr>
                <w:rFonts w:cs="Arial"/>
                <w:szCs w:val="22"/>
              </w:rPr>
            </w:pPr>
            <w:r w:rsidRPr="008A706B">
              <w:rPr>
                <w:rFonts w:cs="Arial"/>
                <w:szCs w:val="22"/>
              </w:rPr>
              <w:t xml:space="preserve">Unless an alternative procedure has been agreed by Team Leidos and has been communicated to the supplier/delivery team, the following procedures are applied when agreeing and booking in trade deliveries to the Donnington, Bicester and St Athan sites. </w:t>
            </w:r>
          </w:p>
          <w:p w:rsidR="00FF4866" w:rsidRPr="008A706B" w:rsidRDefault="00FF4866" w:rsidP="00FF4866">
            <w:pPr>
              <w:rPr>
                <w:rFonts w:cs="Arial"/>
                <w:szCs w:val="22"/>
              </w:rPr>
            </w:pPr>
          </w:p>
          <w:p w:rsidR="00FF4866" w:rsidRPr="008A706B" w:rsidRDefault="00FF4866" w:rsidP="00FF4866">
            <w:pPr>
              <w:rPr>
                <w:rFonts w:cs="Arial"/>
                <w:b/>
                <w:szCs w:val="22"/>
                <w:u w:val="single"/>
              </w:rPr>
            </w:pPr>
            <w:r w:rsidRPr="008A706B">
              <w:rPr>
                <w:rFonts w:cs="Arial"/>
                <w:b/>
                <w:szCs w:val="22"/>
                <w:u w:val="single"/>
              </w:rPr>
              <w:t>DONNINGTON</w:t>
            </w:r>
          </w:p>
          <w:p w:rsidR="00FF4866" w:rsidRPr="008A706B" w:rsidRDefault="00FF4866" w:rsidP="00FF4866">
            <w:pPr>
              <w:rPr>
                <w:rFonts w:cs="Arial"/>
                <w:b/>
                <w:szCs w:val="22"/>
                <w:u w:val="single"/>
              </w:rPr>
            </w:pPr>
          </w:p>
          <w:p w:rsidR="00FF4866" w:rsidRPr="008A706B" w:rsidRDefault="00FF4866" w:rsidP="00FF4866">
            <w:pPr>
              <w:autoSpaceDE w:val="0"/>
              <w:autoSpaceDN w:val="0"/>
              <w:adjustRightInd w:val="0"/>
              <w:rPr>
                <w:rFonts w:cs="Arial"/>
                <w:color w:val="000000"/>
                <w:szCs w:val="22"/>
                <w:u w:val="single"/>
              </w:rPr>
            </w:pPr>
            <w:r w:rsidRPr="008A706B">
              <w:rPr>
                <w:rFonts w:cs="Arial"/>
                <w:szCs w:val="22"/>
              </w:rPr>
              <w:t xml:space="preserve">All deliveries to or collections from Donnington shall be made </w:t>
            </w:r>
            <w:r w:rsidRPr="008A706B">
              <w:rPr>
                <w:rFonts w:cs="Arial"/>
                <w:b/>
                <w:szCs w:val="22"/>
              </w:rPr>
              <w:t>via the West Gate entrance.</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Items requiring delivery to Leidos, should be declared through the Logistics Commodities and Services Vehicle Booking Service (Booking Slots) situated in Trade Receipts, B5 FMW Donnington, using the Email address below: </w:t>
            </w:r>
          </w:p>
          <w:p w:rsidR="00FF4866" w:rsidRPr="008A706B" w:rsidRDefault="00FF4866" w:rsidP="00FF4866">
            <w:pPr>
              <w:autoSpaceDE w:val="0"/>
              <w:autoSpaceDN w:val="0"/>
              <w:adjustRightInd w:val="0"/>
              <w:rPr>
                <w:rFonts w:cs="Arial"/>
                <w:color w:val="000000"/>
                <w:szCs w:val="22"/>
              </w:rPr>
            </w:pPr>
          </w:p>
          <w:p w:rsidR="00FF4866" w:rsidRPr="008A706B" w:rsidRDefault="003D78E5" w:rsidP="00FF4866">
            <w:pPr>
              <w:autoSpaceDE w:val="0"/>
              <w:autoSpaceDN w:val="0"/>
              <w:adjustRightInd w:val="0"/>
              <w:rPr>
                <w:rFonts w:cs="Arial"/>
                <w:color w:val="000000"/>
                <w:szCs w:val="22"/>
                <w:u w:val="single"/>
              </w:rPr>
            </w:pPr>
            <w:hyperlink r:id="rId28" w:history="1">
              <w:r w:rsidR="00FF4866" w:rsidRPr="008A706B">
                <w:rPr>
                  <w:rStyle w:val="Hyperlink"/>
                  <w:rFonts w:cs="Arial"/>
                  <w:szCs w:val="22"/>
                </w:rPr>
                <w:t>DESDSDA-FMWSLOTS@mod.uk</w:t>
              </w:r>
            </w:hyperlink>
            <w:r w:rsidR="00FF4866" w:rsidRPr="008A706B">
              <w:rPr>
                <w:rFonts w:cs="Arial"/>
                <w:color w:val="000000"/>
                <w:szCs w:val="22"/>
                <w:u w:val="single"/>
              </w:rPr>
              <w:t xml:space="preserve"> </w:t>
            </w:r>
          </w:p>
          <w:p w:rsidR="00FF4866" w:rsidRPr="008A706B" w:rsidRDefault="00FF4866" w:rsidP="00FF4866">
            <w:pPr>
              <w:autoSpaceDE w:val="0"/>
              <w:autoSpaceDN w:val="0"/>
              <w:adjustRightInd w:val="0"/>
              <w:rPr>
                <w:rFonts w:cs="Arial"/>
                <w:color w:val="000000"/>
                <w:szCs w:val="22"/>
                <w:u w:val="single"/>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The following should be quoted:</w:t>
            </w:r>
          </w:p>
          <w:p w:rsidR="00FF4866" w:rsidRPr="008A706B" w:rsidRDefault="00FF4866" w:rsidP="00FF4866">
            <w:pPr>
              <w:autoSpaceDE w:val="0"/>
              <w:autoSpaceDN w:val="0"/>
              <w:adjustRightInd w:val="0"/>
              <w:rPr>
                <w:rFonts w:cs="Arial"/>
                <w:color w:val="000000"/>
                <w:szCs w:val="22"/>
              </w:rPr>
            </w:pP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13 digit NATO Stock Number (NSN) for deliveries of 10 NSNs or under (multiple pallet deliveries of a single NSN will not be accepted without it).</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Type of Item (Description).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Requirement Change Form (RCF) Number as advised by Project Team.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Number of packages / pallets.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Any special type of Mechanical Handling aids required.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Any specialist information e.g. Urgent Operational Requirement / Valuable &amp; Attractive.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Supplier / Carrier Details.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Contact Number in case of communication failure.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Preferable date and time for delivery. </w:t>
            </w:r>
          </w:p>
          <w:p w:rsidR="00FF4866" w:rsidRPr="008A706B" w:rsidRDefault="00FF4866" w:rsidP="00E91E9D">
            <w:pPr>
              <w:numPr>
                <w:ilvl w:val="0"/>
                <w:numId w:val="44"/>
              </w:numPr>
              <w:autoSpaceDE w:val="0"/>
              <w:autoSpaceDN w:val="0"/>
              <w:adjustRightInd w:val="0"/>
              <w:ind w:left="317" w:hanging="284"/>
              <w:rPr>
                <w:rFonts w:cs="Arial"/>
                <w:color w:val="000000"/>
                <w:szCs w:val="22"/>
              </w:rPr>
            </w:pPr>
            <w:r w:rsidRPr="008A706B">
              <w:rPr>
                <w:rFonts w:cs="Arial"/>
                <w:color w:val="000000"/>
                <w:szCs w:val="22"/>
              </w:rPr>
              <w:t xml:space="preserve">A safety data sheet is needed for hazardous items. </w:t>
            </w:r>
          </w:p>
          <w:p w:rsidR="00FF4866" w:rsidRPr="008A706B" w:rsidRDefault="00FF4866" w:rsidP="00FF4866">
            <w:pPr>
              <w:rPr>
                <w:rFonts w:cs="Arial"/>
                <w:szCs w:val="22"/>
              </w:rPr>
            </w:pPr>
          </w:p>
          <w:p w:rsidR="00FF4866" w:rsidRPr="008A706B" w:rsidRDefault="00FF4866" w:rsidP="00FF4866">
            <w:pPr>
              <w:rPr>
                <w:rFonts w:cs="Arial"/>
                <w:szCs w:val="22"/>
              </w:rPr>
            </w:pPr>
            <w:r w:rsidRPr="008A706B">
              <w:rPr>
                <w:rFonts w:cs="Arial"/>
                <w:szCs w:val="22"/>
              </w:rPr>
              <w:t xml:space="preserve">If urgent delivery is requested for operational reasons then this must be endorsed on the application and Team Leidos shall carry out the necessary checks in order to fast track the application. </w:t>
            </w:r>
          </w:p>
          <w:p w:rsidR="00FF4866" w:rsidRPr="008A706B" w:rsidRDefault="00FF4866" w:rsidP="00FF4866">
            <w:pPr>
              <w:ind w:left="600"/>
              <w:rPr>
                <w:rFonts w:cs="Arial"/>
                <w:szCs w:val="22"/>
              </w:rPr>
            </w:pPr>
          </w:p>
          <w:p w:rsidR="00FF4866" w:rsidRPr="008A706B" w:rsidRDefault="00FF4866" w:rsidP="00FF4866">
            <w:pPr>
              <w:ind w:left="33"/>
              <w:rPr>
                <w:rFonts w:cs="Arial"/>
                <w:szCs w:val="22"/>
              </w:rPr>
            </w:pPr>
            <w:r w:rsidRPr="008A706B">
              <w:rPr>
                <w:rFonts w:cs="Arial"/>
                <w:szCs w:val="22"/>
              </w:rPr>
              <w:t xml:space="preserve">On receipt of this information, Team Leidos shall reply within 2 hours and offer the next available delivery/collection slot. </w:t>
            </w:r>
          </w:p>
          <w:p w:rsidR="00FF4866" w:rsidRPr="008A706B" w:rsidRDefault="00FF4866" w:rsidP="00FF4866">
            <w:pPr>
              <w:ind w:left="33"/>
              <w:rPr>
                <w:rFonts w:cs="Arial"/>
                <w:szCs w:val="22"/>
              </w:rPr>
            </w:pPr>
          </w:p>
          <w:p w:rsidR="00FF4866" w:rsidRPr="008A706B" w:rsidRDefault="00FF4866" w:rsidP="00FF4866">
            <w:pPr>
              <w:ind w:left="33"/>
              <w:rPr>
                <w:rFonts w:cs="Arial"/>
                <w:szCs w:val="22"/>
              </w:rPr>
            </w:pPr>
            <w:r w:rsidRPr="008A706B">
              <w:rPr>
                <w:rFonts w:cs="Arial"/>
                <w:szCs w:val="22"/>
              </w:rPr>
              <w:t xml:space="preserve">In the absence of the information detailed above, time slots for delivery shall not be allocated. </w:t>
            </w:r>
          </w:p>
          <w:p w:rsidR="00FF4866" w:rsidRPr="008A706B" w:rsidRDefault="00FF4866" w:rsidP="00FF4866">
            <w:pPr>
              <w:ind w:left="33"/>
              <w:rPr>
                <w:rFonts w:cs="Arial"/>
                <w:szCs w:val="22"/>
              </w:rPr>
            </w:pPr>
          </w:p>
          <w:p w:rsidR="00FF4866" w:rsidRPr="008A706B" w:rsidRDefault="00FF4866" w:rsidP="00FF4866">
            <w:pPr>
              <w:ind w:left="33"/>
              <w:rPr>
                <w:rFonts w:cs="Arial"/>
                <w:szCs w:val="22"/>
              </w:rPr>
            </w:pPr>
            <w:r w:rsidRPr="008A706B">
              <w:rPr>
                <w:rFonts w:cs="Arial"/>
                <w:szCs w:val="22"/>
              </w:rPr>
              <w:t xml:space="preserve">It is a condition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FF4866" w:rsidRPr="008A706B" w:rsidRDefault="00FF4866" w:rsidP="00FF4866">
            <w:pPr>
              <w:rPr>
                <w:rFonts w:cs="Arial"/>
                <w:szCs w:val="22"/>
                <w:u w:val="single"/>
              </w:rPr>
            </w:pPr>
          </w:p>
          <w:p w:rsidR="00FF4866" w:rsidRPr="008A706B" w:rsidRDefault="00FF4866" w:rsidP="00FF4866">
            <w:pPr>
              <w:rPr>
                <w:rFonts w:cs="Arial"/>
                <w:b/>
                <w:szCs w:val="22"/>
                <w:u w:val="single"/>
              </w:rPr>
            </w:pPr>
            <w:r w:rsidRPr="008A706B">
              <w:rPr>
                <w:rFonts w:cs="Arial"/>
                <w:b/>
                <w:szCs w:val="22"/>
                <w:u w:val="single"/>
              </w:rPr>
              <w:t>ALL DELIVERIES – BICESTER</w:t>
            </w:r>
          </w:p>
          <w:p w:rsidR="00FF4866" w:rsidRPr="008A706B" w:rsidRDefault="00FF4866" w:rsidP="00FF4866">
            <w:pPr>
              <w:rPr>
                <w:rFonts w:cs="Arial"/>
                <w:szCs w:val="22"/>
                <w:u w:val="single"/>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All hauliers delivering products to Bicester must initially contact the Receipt Clerk to obtain a booking reference.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Hauliers should be aware that a minimum of 48 hours’ notice should be </w:t>
            </w:r>
            <w:r w:rsidRPr="008A706B">
              <w:rPr>
                <w:rFonts w:cs="Arial"/>
                <w:color w:val="000000"/>
                <w:szCs w:val="22"/>
              </w:rPr>
              <w:lastRenderedPageBreak/>
              <w:t xml:space="preserve">given for the delivery of 40-foot trailer loads. This will ensure that resources are available to complete the offloading of packages on the agreed day and time.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The Receipt Clerk can be contacted on 01869 257039.</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This service is available between 07:30-16:00 Monday to Thursday and 08:00-13:00 on Friday.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Outside these hours, hauliers should leave a message and the Receipt Clerk will action the next working day.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The Receipt Clerk will require the following pieces of information: </w:t>
            </w:r>
          </w:p>
          <w:p w:rsidR="00FF4866" w:rsidRPr="008A706B" w:rsidRDefault="00FF4866" w:rsidP="00FF4866">
            <w:pPr>
              <w:autoSpaceDE w:val="0"/>
              <w:autoSpaceDN w:val="0"/>
              <w:adjustRightInd w:val="0"/>
              <w:rPr>
                <w:rFonts w:cs="Arial"/>
                <w:color w:val="000000"/>
                <w:szCs w:val="22"/>
              </w:rPr>
            </w:pP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13-digit NATO Stock number (NSN).</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Type of item (Description).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Requirement Change Form (RCF) Number as advised by Project Team.</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Number of packages / pallets.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Priority of the packages being delivered.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Ultimate consignee address for packages going overseas. This would also include the Unit Identification Number (UIN) and British Forces Post Office (BFPO) number.</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Whether the consignment contains Dangerous Goods.</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Supplier / haulier details.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Contact telephone number and name.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Preferable date and time for delivery.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Any special type of mechanical handling aids that may be required.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Any specialist information e.g. Urgent Operational Requirement / Valuable &amp; Attractive. </w:t>
            </w:r>
          </w:p>
          <w:p w:rsidR="00FF4866" w:rsidRPr="008A706B" w:rsidRDefault="00FF4866" w:rsidP="00E91E9D">
            <w:pPr>
              <w:numPr>
                <w:ilvl w:val="0"/>
                <w:numId w:val="45"/>
              </w:numPr>
              <w:autoSpaceDE w:val="0"/>
              <w:autoSpaceDN w:val="0"/>
              <w:adjustRightInd w:val="0"/>
              <w:ind w:left="317" w:hanging="317"/>
              <w:rPr>
                <w:rFonts w:cs="Arial"/>
                <w:color w:val="000000"/>
                <w:szCs w:val="22"/>
              </w:rPr>
            </w:pPr>
            <w:r w:rsidRPr="008A706B">
              <w:rPr>
                <w:rFonts w:cs="Arial"/>
                <w:color w:val="000000"/>
                <w:szCs w:val="22"/>
              </w:rPr>
              <w:t xml:space="preserve">A safety data sheet is needed for hazardous items.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b/>
                <w:color w:val="000000"/>
                <w:szCs w:val="22"/>
              </w:rPr>
            </w:pPr>
            <w:r w:rsidRPr="008A706B">
              <w:rPr>
                <w:rFonts w:cs="Arial"/>
                <w:b/>
                <w:color w:val="000000"/>
                <w:szCs w:val="22"/>
              </w:rPr>
              <w:t>At the point of delivery, Bicester reserves the right to:</w:t>
            </w:r>
          </w:p>
          <w:p w:rsidR="00FF4866" w:rsidRPr="008A706B" w:rsidRDefault="00FF4866" w:rsidP="00E91E9D">
            <w:pPr>
              <w:numPr>
                <w:ilvl w:val="0"/>
                <w:numId w:val="46"/>
              </w:numPr>
              <w:autoSpaceDE w:val="0"/>
              <w:autoSpaceDN w:val="0"/>
              <w:adjustRightInd w:val="0"/>
              <w:ind w:left="317" w:hanging="284"/>
              <w:rPr>
                <w:rFonts w:cs="Arial"/>
                <w:color w:val="000000"/>
                <w:szCs w:val="22"/>
              </w:rPr>
            </w:pPr>
            <w:r w:rsidRPr="008A706B">
              <w:rPr>
                <w:rFonts w:cs="Arial"/>
                <w:color w:val="000000"/>
                <w:szCs w:val="22"/>
              </w:rPr>
              <w:t>Not accept a delivery outside the hours:</w:t>
            </w:r>
          </w:p>
          <w:p w:rsidR="00FF4866" w:rsidRPr="008A706B" w:rsidRDefault="00FF4866" w:rsidP="00FF4866">
            <w:pPr>
              <w:autoSpaceDE w:val="0"/>
              <w:autoSpaceDN w:val="0"/>
              <w:adjustRightInd w:val="0"/>
              <w:ind w:left="317"/>
              <w:rPr>
                <w:rFonts w:cs="Arial"/>
                <w:color w:val="000000"/>
                <w:szCs w:val="22"/>
              </w:rPr>
            </w:pPr>
          </w:p>
          <w:p w:rsidR="00FF4866" w:rsidRPr="008A706B" w:rsidRDefault="00FF4866" w:rsidP="00FF4866">
            <w:pPr>
              <w:autoSpaceDE w:val="0"/>
              <w:autoSpaceDN w:val="0"/>
              <w:adjustRightInd w:val="0"/>
              <w:ind w:left="317"/>
              <w:rPr>
                <w:rFonts w:cs="Arial"/>
                <w:color w:val="000000"/>
                <w:szCs w:val="22"/>
              </w:rPr>
            </w:pPr>
            <w:r w:rsidRPr="008A706B">
              <w:rPr>
                <w:rFonts w:cs="Arial"/>
                <w:color w:val="000000"/>
                <w:szCs w:val="22"/>
              </w:rPr>
              <w:t xml:space="preserve">Monday – Thursday: 08.00 – 15.30 </w:t>
            </w:r>
          </w:p>
          <w:p w:rsidR="00FF4866" w:rsidRPr="008A706B" w:rsidRDefault="00FF4866" w:rsidP="00FF4866">
            <w:pPr>
              <w:autoSpaceDE w:val="0"/>
              <w:autoSpaceDN w:val="0"/>
              <w:adjustRightInd w:val="0"/>
              <w:ind w:left="317"/>
              <w:rPr>
                <w:rFonts w:cs="Arial"/>
                <w:color w:val="000000"/>
                <w:szCs w:val="22"/>
              </w:rPr>
            </w:pPr>
            <w:r w:rsidRPr="008A706B">
              <w:rPr>
                <w:rFonts w:cs="Arial"/>
                <w:color w:val="000000"/>
                <w:szCs w:val="22"/>
              </w:rPr>
              <w:t>Friday:                       08.00 – 12.30</w:t>
            </w:r>
          </w:p>
          <w:p w:rsidR="00FF4866" w:rsidRPr="008A706B" w:rsidRDefault="00FF4866" w:rsidP="00FF4866">
            <w:pPr>
              <w:autoSpaceDE w:val="0"/>
              <w:autoSpaceDN w:val="0"/>
              <w:adjustRightInd w:val="0"/>
              <w:ind w:left="317"/>
              <w:rPr>
                <w:rFonts w:cs="Arial"/>
                <w:color w:val="000000"/>
                <w:szCs w:val="22"/>
              </w:rPr>
            </w:pP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Reject loosely loaded products that should have been palletised.</w:t>
            </w: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Reject Dangerous Goods consignments that are not documented/labelled/packaged correctly, in line with the modal regulations.</w:t>
            </w:r>
          </w:p>
          <w:p w:rsidR="00FF4866" w:rsidRPr="008A706B" w:rsidRDefault="00FF4866" w:rsidP="00E91E9D">
            <w:pPr>
              <w:numPr>
                <w:ilvl w:val="0"/>
                <w:numId w:val="46"/>
              </w:numPr>
              <w:autoSpaceDE w:val="0"/>
              <w:autoSpaceDN w:val="0"/>
              <w:adjustRightInd w:val="0"/>
              <w:ind w:left="317" w:hanging="284"/>
              <w:rPr>
                <w:rFonts w:cs="Arial"/>
                <w:color w:val="000000"/>
                <w:szCs w:val="22"/>
              </w:rPr>
            </w:pPr>
            <w:r w:rsidRPr="008A706B">
              <w:rPr>
                <w:rFonts w:cs="Arial"/>
                <w:color w:val="000000"/>
                <w:szCs w:val="22"/>
              </w:rPr>
              <w:t xml:space="preserve">Re-direct the driver to the building that the package is addressed for delivery. </w:t>
            </w: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Re-direct the driver to an approved offloading area. </w:t>
            </w: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Reject any unsafe loads. </w:t>
            </w: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Refuse delivery of products should there be evidence of damage or missing packages.</w:t>
            </w: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Refuse access to the site if, after investigation, the haulier is identified as not having a booking reference. </w:t>
            </w:r>
          </w:p>
          <w:p w:rsidR="00FF4866" w:rsidRPr="008A706B" w:rsidRDefault="00FF4866" w:rsidP="00E91E9D">
            <w:pPr>
              <w:numPr>
                <w:ilvl w:val="0"/>
                <w:numId w:val="46"/>
              </w:numPr>
              <w:autoSpaceDE w:val="0"/>
              <w:autoSpaceDN w:val="0"/>
              <w:adjustRightInd w:val="0"/>
              <w:ind w:left="317" w:hanging="317"/>
              <w:rPr>
                <w:rFonts w:cs="Arial"/>
                <w:color w:val="000000"/>
                <w:szCs w:val="22"/>
              </w:rPr>
            </w:pPr>
            <w:r w:rsidRPr="008A706B">
              <w:rPr>
                <w:rFonts w:cs="Arial"/>
                <w:color w:val="000000"/>
                <w:szCs w:val="22"/>
              </w:rPr>
              <w:t xml:space="preserve">Refuse the delivery of the product, if after investigation the driver is not in possession of or has knowledge of the booking reference.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b/>
                <w:bCs/>
                <w:color w:val="000000"/>
                <w:szCs w:val="22"/>
              </w:rPr>
            </w:pPr>
            <w:r w:rsidRPr="008A706B">
              <w:rPr>
                <w:rFonts w:cs="Arial"/>
                <w:b/>
                <w:bCs/>
                <w:color w:val="000000"/>
                <w:szCs w:val="22"/>
              </w:rPr>
              <w:t xml:space="preserve">Team Leidos will not take responsibility for undelivered products should the company choose not to be re-directed. </w:t>
            </w:r>
          </w:p>
          <w:p w:rsidR="00FF4866" w:rsidRPr="008A706B" w:rsidRDefault="00FF4866" w:rsidP="00FF4866">
            <w:pPr>
              <w:autoSpaceDE w:val="0"/>
              <w:autoSpaceDN w:val="0"/>
              <w:adjustRightInd w:val="0"/>
              <w:rPr>
                <w:rFonts w:cs="Arial"/>
                <w:b/>
                <w:bCs/>
                <w:color w:val="000000"/>
                <w:szCs w:val="22"/>
                <w:u w:val="single"/>
              </w:rPr>
            </w:pPr>
          </w:p>
          <w:p w:rsidR="00FF4866" w:rsidRPr="008A706B" w:rsidRDefault="00FF4866" w:rsidP="00FF4866">
            <w:pPr>
              <w:autoSpaceDE w:val="0"/>
              <w:autoSpaceDN w:val="0"/>
              <w:adjustRightInd w:val="0"/>
              <w:rPr>
                <w:rFonts w:cs="Arial"/>
                <w:b/>
                <w:bCs/>
                <w:color w:val="000000"/>
                <w:szCs w:val="22"/>
                <w:u w:val="single"/>
              </w:rPr>
            </w:pPr>
            <w:r w:rsidRPr="008A706B">
              <w:rPr>
                <w:rFonts w:cs="Arial"/>
                <w:b/>
                <w:bCs/>
                <w:color w:val="000000"/>
                <w:szCs w:val="22"/>
                <w:u w:val="single"/>
              </w:rPr>
              <w:t xml:space="preserve">ALL DELIVERIES –ST ATHAN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Deliveries are accepted into Team Leidos - St Athan Super Hanger </w:t>
            </w:r>
            <w:r w:rsidRPr="008A706B">
              <w:rPr>
                <w:rFonts w:cs="Arial"/>
                <w:color w:val="000000"/>
                <w:szCs w:val="22"/>
              </w:rPr>
              <w:lastRenderedPageBreak/>
              <w:t xml:space="preserve">within the following hours: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Monday –Thursday: 08:30 – 16:00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Friday:                      08:30 – 10:30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Requests for delivery slots must be received a minimum of 24 hours in advance, except where PT authority has been granted for urgent requirements.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Contact Number - 01446 751633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u w:val="single"/>
              </w:rPr>
            </w:pPr>
            <w:r w:rsidRPr="008A706B">
              <w:rPr>
                <w:rFonts w:cs="Arial"/>
                <w:color w:val="000000"/>
                <w:szCs w:val="22"/>
              </w:rPr>
              <w:t xml:space="preserve">Email - </w:t>
            </w:r>
            <w:hyperlink r:id="rId29" w:history="1">
              <w:r w:rsidRPr="008A706B">
                <w:rPr>
                  <w:rStyle w:val="Hyperlink"/>
                  <w:rFonts w:cs="Arial"/>
                  <w:szCs w:val="22"/>
                </w:rPr>
                <w:t>DESLCSLS-StAthanSHanger@mod.uk</w:t>
              </w:r>
            </w:hyperlink>
            <w:r w:rsidRPr="008A706B">
              <w:rPr>
                <w:rFonts w:cs="Arial"/>
                <w:color w:val="000000"/>
                <w:szCs w:val="22"/>
                <w:u w:val="single"/>
              </w:rPr>
              <w:t xml:space="preserve">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b/>
                <w:bCs/>
                <w:color w:val="000000"/>
                <w:szCs w:val="22"/>
              </w:rPr>
            </w:pPr>
            <w:r w:rsidRPr="008A706B">
              <w:rPr>
                <w:rFonts w:cs="Arial"/>
                <w:b/>
                <w:bCs/>
                <w:color w:val="000000"/>
                <w:szCs w:val="22"/>
              </w:rPr>
              <w:t xml:space="preserve">At the point of delivery, St Athan reserves the right to: </w:t>
            </w:r>
          </w:p>
          <w:p w:rsidR="00FF4866" w:rsidRPr="008A706B" w:rsidRDefault="00FF4866" w:rsidP="00FF4866">
            <w:pPr>
              <w:autoSpaceDE w:val="0"/>
              <w:autoSpaceDN w:val="0"/>
              <w:adjustRightInd w:val="0"/>
              <w:rPr>
                <w:rFonts w:cs="Arial"/>
                <w:color w:val="000000"/>
                <w:szCs w:val="22"/>
              </w:rPr>
            </w:pP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Not accept a delivery outside the hours Monday – Thursday: 08:30 – 16:00, Friday: 08:30 –10:30. </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All drivers are required to provide Photographic ID to gain access to the MOD St Athan site.</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Reject loosely loaded products that should have been palletised.</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Reject Dangerous Goods consignments that are not documented/labelled/packaged correctly, in line with the modal regulations. </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Re-direct the driver to the building that the package is addressed for delivery.</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Re-direct the driver to an approved offloading area. </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Reject any unsafe loads.</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Refuse delivery of products should there be evidence of damage or missing packages.</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Refuse access to the site if, after investigation, the haulier is identified as not having a booking reference. </w:t>
            </w:r>
          </w:p>
          <w:p w:rsidR="00FF4866" w:rsidRPr="008A706B" w:rsidRDefault="00FF4866" w:rsidP="00E91E9D">
            <w:pPr>
              <w:numPr>
                <w:ilvl w:val="0"/>
                <w:numId w:val="47"/>
              </w:numPr>
              <w:autoSpaceDE w:val="0"/>
              <w:autoSpaceDN w:val="0"/>
              <w:adjustRightInd w:val="0"/>
              <w:ind w:left="317" w:hanging="284"/>
              <w:rPr>
                <w:rFonts w:cs="Arial"/>
                <w:color w:val="000000"/>
                <w:szCs w:val="22"/>
              </w:rPr>
            </w:pPr>
            <w:r w:rsidRPr="008A706B">
              <w:rPr>
                <w:rFonts w:cs="Arial"/>
                <w:color w:val="000000"/>
                <w:szCs w:val="22"/>
              </w:rPr>
              <w:t xml:space="preserve">Refuse the delivery of the product, if after investigation the driver is not in possession of or has knowledge of the booking reference.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b/>
                <w:bCs/>
                <w:color w:val="000000"/>
                <w:szCs w:val="22"/>
              </w:rPr>
            </w:pPr>
            <w:r w:rsidRPr="008A706B">
              <w:rPr>
                <w:rFonts w:cs="Arial"/>
                <w:b/>
                <w:bCs/>
                <w:color w:val="000000"/>
                <w:szCs w:val="22"/>
              </w:rPr>
              <w:t xml:space="preserve">Team Leidos will not take responsibility for undelivered products should the company choose not to be re-directed. </w:t>
            </w:r>
          </w:p>
          <w:p w:rsidR="00FF4866" w:rsidRDefault="00FF4866" w:rsidP="00FF4866">
            <w:pPr>
              <w:autoSpaceDE w:val="0"/>
              <w:autoSpaceDN w:val="0"/>
              <w:adjustRightInd w:val="0"/>
              <w:rPr>
                <w:rFonts w:cs="Arial"/>
                <w:color w:val="000000"/>
                <w:szCs w:val="22"/>
              </w:rPr>
            </w:pPr>
          </w:p>
          <w:p w:rsidR="00D158E6" w:rsidRDefault="00D158E6" w:rsidP="00FF4866">
            <w:pPr>
              <w:autoSpaceDE w:val="0"/>
              <w:autoSpaceDN w:val="0"/>
              <w:adjustRightInd w:val="0"/>
              <w:rPr>
                <w:rFonts w:cs="Arial"/>
                <w:color w:val="000000"/>
                <w:szCs w:val="22"/>
              </w:rPr>
            </w:pPr>
          </w:p>
          <w:p w:rsidR="00D158E6" w:rsidRDefault="00D158E6" w:rsidP="00FF4866">
            <w:pPr>
              <w:autoSpaceDE w:val="0"/>
              <w:autoSpaceDN w:val="0"/>
              <w:adjustRightInd w:val="0"/>
              <w:rPr>
                <w:rFonts w:cs="Arial"/>
                <w:color w:val="000000"/>
                <w:szCs w:val="22"/>
              </w:rPr>
            </w:pPr>
          </w:p>
          <w:p w:rsidR="00D158E6" w:rsidRDefault="00D158E6" w:rsidP="00FF4866">
            <w:pPr>
              <w:autoSpaceDE w:val="0"/>
              <w:autoSpaceDN w:val="0"/>
              <w:adjustRightInd w:val="0"/>
              <w:rPr>
                <w:rFonts w:cs="Arial"/>
                <w:color w:val="000000"/>
                <w:szCs w:val="22"/>
              </w:rPr>
            </w:pPr>
          </w:p>
          <w:p w:rsidR="00D158E6" w:rsidRPr="008A706B" w:rsidRDefault="00D158E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b/>
                <w:bCs/>
                <w:color w:val="000000"/>
                <w:szCs w:val="22"/>
                <w:u w:val="single"/>
              </w:rPr>
            </w:pPr>
            <w:r w:rsidRPr="008A706B">
              <w:rPr>
                <w:rFonts w:cs="Arial"/>
                <w:b/>
                <w:bCs/>
                <w:color w:val="000000"/>
                <w:szCs w:val="22"/>
                <w:u w:val="single"/>
              </w:rPr>
              <w:t xml:space="preserve">PURPLE GATE / ONWARDS TRANSMISSION DELIVERIES INTO BICESTER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Part 7.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It’s use and accuracy is key as it enables Logistic Service staff to extract the information onto the MOD recognised consignment tracking system, known as VITAL (Visibility in Transit Logging).</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 Enclosed is the link taken from the DES Logistic Services Help Desk (DOCS) web page </w:t>
            </w:r>
            <w:r w:rsidRPr="008A706B">
              <w:rPr>
                <w:rFonts w:cs="Arial"/>
                <w:color w:val="000000"/>
                <w:szCs w:val="22"/>
                <w:u w:val="single"/>
              </w:rPr>
              <w:t>Consignment_Information_Sheet.doc</w:t>
            </w:r>
            <w:r w:rsidRPr="008A706B">
              <w:rPr>
                <w:rFonts w:cs="Arial"/>
                <w:color w:val="000000"/>
                <w:szCs w:val="22"/>
              </w:rPr>
              <w:t>.</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Further direction and clarity can be provided by contacting the following: </w:t>
            </w:r>
          </w:p>
          <w:p w:rsidR="00FF4866" w:rsidRPr="008A706B" w:rsidRDefault="00FF4866" w:rsidP="00FF4866">
            <w:pPr>
              <w:autoSpaceDE w:val="0"/>
              <w:autoSpaceDN w:val="0"/>
              <w:adjustRightInd w:val="0"/>
              <w:rPr>
                <w:rFonts w:cs="Arial"/>
                <w:color w:val="000000"/>
                <w:szCs w:val="22"/>
              </w:rPr>
            </w:pPr>
          </w:p>
          <w:p w:rsidR="00FF4866" w:rsidRPr="008A706B" w:rsidRDefault="00FF4866" w:rsidP="00E91E9D">
            <w:pPr>
              <w:pStyle w:val="ListParagraph"/>
              <w:numPr>
                <w:ilvl w:val="0"/>
                <w:numId w:val="48"/>
              </w:numPr>
              <w:autoSpaceDE w:val="0"/>
              <w:autoSpaceDN w:val="0"/>
              <w:adjustRightInd w:val="0"/>
              <w:spacing w:after="0" w:line="240" w:lineRule="auto"/>
              <w:ind w:left="567" w:hanging="567"/>
              <w:rPr>
                <w:rFonts w:ascii="Arial" w:hAnsi="Arial" w:cs="Arial"/>
                <w:color w:val="000000"/>
              </w:rPr>
            </w:pPr>
            <w:r w:rsidRPr="008A706B">
              <w:rPr>
                <w:rFonts w:ascii="Arial" w:hAnsi="Arial" w:cs="Arial"/>
                <w:color w:val="000000"/>
              </w:rPr>
              <w:t>Bicester Receipt Co-ord Clerk</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          Civ Tel: 01869 257039</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          Mil Tel: 94240 3039</w:t>
            </w:r>
          </w:p>
          <w:p w:rsidR="00FF4866" w:rsidRPr="008A706B" w:rsidRDefault="00FF4866" w:rsidP="00FF4866">
            <w:pPr>
              <w:autoSpaceDE w:val="0"/>
              <w:autoSpaceDN w:val="0"/>
              <w:adjustRightInd w:val="0"/>
              <w:rPr>
                <w:rFonts w:cs="Arial"/>
                <w:color w:val="000000"/>
                <w:szCs w:val="22"/>
              </w:rPr>
            </w:pPr>
          </w:p>
          <w:p w:rsidR="00FF4866" w:rsidRPr="008A706B" w:rsidRDefault="00FF4866" w:rsidP="00E91E9D">
            <w:pPr>
              <w:pStyle w:val="ListParagraph"/>
              <w:numPr>
                <w:ilvl w:val="0"/>
                <w:numId w:val="48"/>
              </w:numPr>
              <w:autoSpaceDE w:val="0"/>
              <w:autoSpaceDN w:val="0"/>
              <w:adjustRightInd w:val="0"/>
              <w:spacing w:after="0" w:line="240" w:lineRule="auto"/>
              <w:ind w:left="567" w:hanging="567"/>
              <w:rPr>
                <w:rFonts w:ascii="Arial" w:hAnsi="Arial" w:cs="Arial"/>
                <w:color w:val="000000"/>
              </w:rPr>
            </w:pPr>
            <w:r w:rsidRPr="008A706B">
              <w:rPr>
                <w:rFonts w:ascii="Arial" w:hAnsi="Arial" w:cs="Arial"/>
                <w:color w:val="000000"/>
              </w:rPr>
              <w:t>Bicester Military Ops Cell (Distribution Hub/Purple Gate)</w:t>
            </w:r>
          </w:p>
          <w:p w:rsidR="00FF4866" w:rsidRPr="008A706B" w:rsidRDefault="00FF4866" w:rsidP="00FF4866">
            <w:pPr>
              <w:autoSpaceDE w:val="0"/>
              <w:autoSpaceDN w:val="0"/>
              <w:adjustRightInd w:val="0"/>
              <w:ind w:left="33"/>
              <w:rPr>
                <w:rFonts w:cs="Arial"/>
                <w:color w:val="000000"/>
                <w:szCs w:val="22"/>
              </w:rPr>
            </w:pPr>
            <w:r w:rsidRPr="008A706B">
              <w:rPr>
                <w:rFonts w:cs="Arial"/>
                <w:color w:val="000000"/>
                <w:szCs w:val="22"/>
              </w:rPr>
              <w:t xml:space="preserve">          Civ Tel: 01869 257211/258432</w:t>
            </w:r>
          </w:p>
          <w:p w:rsidR="00FF4866" w:rsidRPr="008A706B" w:rsidRDefault="00FF4866" w:rsidP="00FF4866">
            <w:pPr>
              <w:autoSpaceDE w:val="0"/>
              <w:autoSpaceDN w:val="0"/>
              <w:adjustRightInd w:val="0"/>
              <w:ind w:left="33"/>
              <w:rPr>
                <w:rFonts w:cs="Arial"/>
                <w:color w:val="000000"/>
                <w:szCs w:val="22"/>
              </w:rPr>
            </w:pPr>
            <w:r w:rsidRPr="008A706B">
              <w:rPr>
                <w:rFonts w:cs="Arial"/>
                <w:color w:val="000000"/>
                <w:szCs w:val="22"/>
              </w:rPr>
              <w:t xml:space="preserve">          Mil Tel: 94240 3211/8432</w:t>
            </w:r>
          </w:p>
          <w:p w:rsidR="00FF4866" w:rsidRPr="008A706B" w:rsidRDefault="00FF4866" w:rsidP="00FF4866">
            <w:pPr>
              <w:autoSpaceDE w:val="0"/>
              <w:autoSpaceDN w:val="0"/>
              <w:adjustRightInd w:val="0"/>
              <w:ind w:left="33"/>
              <w:rPr>
                <w:rFonts w:cs="Arial"/>
                <w:color w:val="000000"/>
                <w:szCs w:val="22"/>
              </w:rPr>
            </w:pPr>
          </w:p>
          <w:p w:rsidR="00FF4866" w:rsidRPr="008A706B" w:rsidRDefault="00FF4866" w:rsidP="00FF4866">
            <w:pPr>
              <w:autoSpaceDE w:val="0"/>
              <w:autoSpaceDN w:val="0"/>
              <w:adjustRightInd w:val="0"/>
              <w:ind w:left="33"/>
              <w:rPr>
                <w:rFonts w:cs="Arial"/>
                <w:b/>
                <w:color w:val="000000"/>
                <w:szCs w:val="22"/>
              </w:rPr>
            </w:pPr>
            <w:r w:rsidRPr="008A706B">
              <w:rPr>
                <w:rFonts w:cs="Arial"/>
                <w:b/>
                <w:color w:val="000000"/>
                <w:szCs w:val="22"/>
              </w:rPr>
              <w:t xml:space="preserve">Due to the secure nature of the Team Leidos Depots, all delivery drivers must have the appropriate identification and documentation relating to the load or risk being turned away. It is important to adhere to the above identified criterion. </w:t>
            </w:r>
          </w:p>
          <w:p w:rsidR="00FF4866" w:rsidRPr="008A706B" w:rsidRDefault="00FF4866" w:rsidP="00FF4866">
            <w:pPr>
              <w:rPr>
                <w:rFonts w:cs="Arial"/>
                <w:szCs w:val="22"/>
              </w:rPr>
            </w:pPr>
          </w:p>
          <w:p w:rsidR="00FF4866" w:rsidRPr="008A706B" w:rsidRDefault="00FF4866" w:rsidP="00FF4866">
            <w:pPr>
              <w:rPr>
                <w:rFonts w:cs="Arial"/>
                <w:b/>
                <w:szCs w:val="22"/>
                <w:u w:val="single"/>
              </w:rPr>
            </w:pPr>
            <w:r w:rsidRPr="008A706B">
              <w:rPr>
                <w:rFonts w:cs="Arial"/>
                <w:b/>
                <w:szCs w:val="22"/>
                <w:u w:val="single"/>
              </w:rPr>
              <w:t xml:space="preserve">NCR Collection: </w:t>
            </w:r>
          </w:p>
          <w:p w:rsidR="00FF4866" w:rsidRPr="008A706B" w:rsidRDefault="00FF4866" w:rsidP="00FF4866">
            <w:pPr>
              <w:rPr>
                <w:rFonts w:cs="Arial"/>
                <w:b/>
                <w:szCs w:val="22"/>
                <w:u w:val="single"/>
              </w:rPr>
            </w:pPr>
          </w:p>
          <w:p w:rsidR="00FF4866" w:rsidRPr="008A706B" w:rsidRDefault="00FF4866" w:rsidP="00FF4866">
            <w:pPr>
              <w:rPr>
                <w:rFonts w:cs="Arial"/>
                <w:b/>
                <w:bCs/>
                <w:color w:val="000000"/>
                <w:szCs w:val="22"/>
              </w:rPr>
            </w:pPr>
            <w:r w:rsidRPr="008A706B">
              <w:rPr>
                <w:rFonts w:cs="Arial"/>
                <w:b/>
                <w:szCs w:val="22"/>
              </w:rPr>
              <w:t xml:space="preserve">If the booking </w:t>
            </w:r>
            <w:r w:rsidRPr="008A706B">
              <w:rPr>
                <w:rFonts w:cs="Arial"/>
                <w:b/>
                <w:bCs/>
                <w:color w:val="000000"/>
                <w:szCs w:val="22"/>
              </w:rPr>
              <w:t xml:space="preserve">request is for a Non-Compliant Trade Receipt requiring </w:t>
            </w:r>
            <w:r w:rsidRPr="008A706B">
              <w:rPr>
                <w:rFonts w:cs="Arial"/>
                <w:b/>
                <w:bCs/>
                <w:color w:val="000000"/>
                <w:szCs w:val="22"/>
                <w:u w:val="single"/>
              </w:rPr>
              <w:t xml:space="preserve">collection </w:t>
            </w:r>
            <w:r w:rsidRPr="008A706B">
              <w:rPr>
                <w:rFonts w:cs="Arial"/>
                <w:b/>
                <w:bCs/>
                <w:color w:val="000000"/>
                <w:szCs w:val="22"/>
              </w:rPr>
              <w:t xml:space="preserve">from the Donnington site, the NCR number (NCR 0*****), NSN and any covering Documentation is required at the email stage. </w:t>
            </w:r>
          </w:p>
          <w:p w:rsidR="00FF4866" w:rsidRPr="008A706B" w:rsidRDefault="00FF4866" w:rsidP="00FF4866">
            <w:pPr>
              <w:rPr>
                <w:rFonts w:cs="Arial"/>
                <w:color w:val="000000"/>
                <w:szCs w:val="22"/>
              </w:rPr>
            </w:pPr>
          </w:p>
          <w:p w:rsidR="00FF4866" w:rsidRPr="008A706B" w:rsidRDefault="003D78E5" w:rsidP="00FF4866">
            <w:pPr>
              <w:autoSpaceDE w:val="0"/>
              <w:autoSpaceDN w:val="0"/>
              <w:adjustRightInd w:val="0"/>
              <w:rPr>
                <w:rFonts w:cs="Arial"/>
                <w:color w:val="000000"/>
                <w:szCs w:val="22"/>
                <w:u w:val="single"/>
              </w:rPr>
            </w:pPr>
            <w:hyperlink r:id="rId30" w:history="1">
              <w:r w:rsidR="00FF4866" w:rsidRPr="008A706B">
                <w:rPr>
                  <w:rStyle w:val="Hyperlink"/>
                  <w:rFonts w:cs="Arial"/>
                  <w:szCs w:val="22"/>
                </w:rPr>
                <w:t>LEIDOS-KN-OPSID-MUTradeNCR@mod.uk</w:t>
              </w:r>
            </w:hyperlink>
            <w:r w:rsidR="00FF4866" w:rsidRPr="008A706B">
              <w:rPr>
                <w:rFonts w:cs="Arial"/>
                <w:szCs w:val="22"/>
              </w:rPr>
              <w:t xml:space="preserve">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u w:val="single"/>
              </w:rPr>
              <w:t xml:space="preserve">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Should the email communication links be unavailable please contact:</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 </w:t>
            </w:r>
          </w:p>
          <w:p w:rsidR="00FF4866" w:rsidRPr="008A706B" w:rsidRDefault="00FF4866" w:rsidP="00FF4866">
            <w:pPr>
              <w:autoSpaceDE w:val="0"/>
              <w:autoSpaceDN w:val="0"/>
              <w:adjustRightInd w:val="0"/>
              <w:rPr>
                <w:rFonts w:cs="Arial"/>
                <w:color w:val="000000"/>
                <w:szCs w:val="22"/>
                <w:u w:val="single"/>
              </w:rPr>
            </w:pPr>
            <w:r w:rsidRPr="008A706B">
              <w:rPr>
                <w:rFonts w:cs="Arial"/>
                <w:color w:val="000000"/>
                <w:szCs w:val="22"/>
                <w:u w:val="single"/>
              </w:rPr>
              <w:t xml:space="preserve">Booking Slots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Mobile – 07500 123710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Civ – 01952 673322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u w:val="single"/>
              </w:rPr>
              <w:t>Receipts Manager</w:t>
            </w:r>
            <w:r w:rsidRPr="008A706B">
              <w:rPr>
                <w:rFonts w:cs="Arial"/>
                <w:color w:val="000000"/>
                <w:szCs w:val="22"/>
              </w:rPr>
              <w:t xml:space="preserve">  - 01952 673305 </w:t>
            </w:r>
          </w:p>
          <w:p w:rsidR="00FF4866" w:rsidRPr="008A706B" w:rsidRDefault="00FF4866" w:rsidP="00FF4866">
            <w:pPr>
              <w:rPr>
                <w:rFonts w:cs="Arial"/>
                <w:b/>
                <w:szCs w:val="22"/>
              </w:rPr>
            </w:pPr>
            <w:r w:rsidRPr="008A706B">
              <w:rPr>
                <w:rFonts w:cs="Arial"/>
                <w:color w:val="000000"/>
                <w:szCs w:val="22"/>
                <w:u w:val="single"/>
              </w:rPr>
              <w:t>Receipts Supervisor</w:t>
            </w:r>
            <w:r w:rsidRPr="008A706B">
              <w:rPr>
                <w:rFonts w:cs="Arial"/>
                <w:color w:val="000000"/>
                <w:szCs w:val="22"/>
              </w:rPr>
              <w:t xml:space="preserve"> - 01952 673389</w:t>
            </w:r>
          </w:p>
          <w:p w:rsidR="00FF4866" w:rsidRPr="008A706B" w:rsidRDefault="00FF4866" w:rsidP="00FF4866">
            <w:pPr>
              <w:rPr>
                <w:rFonts w:cs="Arial"/>
                <w:szCs w:val="22"/>
                <w:u w:val="single"/>
              </w:rPr>
            </w:pPr>
          </w:p>
          <w:p w:rsidR="00FF4866" w:rsidRPr="008A706B" w:rsidRDefault="00FF4866" w:rsidP="00FF4866">
            <w:pPr>
              <w:autoSpaceDE w:val="0"/>
              <w:autoSpaceDN w:val="0"/>
              <w:adjustRightInd w:val="0"/>
              <w:rPr>
                <w:rFonts w:cs="Arial"/>
                <w:color w:val="000000"/>
                <w:szCs w:val="22"/>
              </w:rPr>
            </w:pPr>
            <w:r w:rsidRPr="008A706B">
              <w:rPr>
                <w:rFonts w:cs="Arial"/>
                <w:b/>
                <w:bCs/>
                <w:color w:val="000000"/>
                <w:szCs w:val="22"/>
                <w:u w:val="single"/>
              </w:rPr>
              <w:t xml:space="preserve">Trade Deliveries to B47 Donnington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All deliveries irrespective of size, weight, etc.; are to be booked in by telephoning: </w:t>
            </w: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Civ Tel:                      Mil Tel:</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01952 672112           94480 2112</w:t>
            </w:r>
          </w:p>
          <w:p w:rsidR="00FF4866" w:rsidRDefault="00FF4866" w:rsidP="00FF4866">
            <w:pPr>
              <w:autoSpaceDE w:val="0"/>
              <w:autoSpaceDN w:val="0"/>
              <w:adjustRightInd w:val="0"/>
              <w:rPr>
                <w:rFonts w:cs="Arial"/>
                <w:color w:val="000000"/>
                <w:szCs w:val="22"/>
              </w:rPr>
            </w:pPr>
            <w:r w:rsidRPr="008A706B">
              <w:rPr>
                <w:rFonts w:cs="Arial"/>
                <w:color w:val="000000"/>
                <w:szCs w:val="22"/>
              </w:rPr>
              <w:t>01952 672110           94480 2110</w:t>
            </w:r>
          </w:p>
          <w:p w:rsidR="00D158E6" w:rsidRDefault="00D158E6" w:rsidP="00FF4866">
            <w:pPr>
              <w:autoSpaceDE w:val="0"/>
              <w:autoSpaceDN w:val="0"/>
              <w:adjustRightInd w:val="0"/>
              <w:rPr>
                <w:rFonts w:cs="Arial"/>
                <w:color w:val="000000"/>
                <w:szCs w:val="22"/>
              </w:rPr>
            </w:pPr>
          </w:p>
          <w:p w:rsidR="00D158E6" w:rsidRPr="008A706B" w:rsidRDefault="00D158E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p>
          <w:p w:rsidR="00FF4866" w:rsidRPr="008A706B" w:rsidRDefault="00FF4866" w:rsidP="00FF4866">
            <w:pPr>
              <w:autoSpaceDE w:val="0"/>
              <w:autoSpaceDN w:val="0"/>
              <w:adjustRightInd w:val="0"/>
              <w:rPr>
                <w:rFonts w:cs="Arial"/>
                <w:color w:val="000000"/>
                <w:szCs w:val="22"/>
              </w:rPr>
            </w:pPr>
            <w:r w:rsidRPr="008A706B">
              <w:rPr>
                <w:rFonts w:cs="Arial"/>
                <w:b/>
                <w:bCs/>
                <w:color w:val="000000"/>
                <w:szCs w:val="22"/>
                <w:u w:val="single"/>
              </w:rPr>
              <w:t xml:space="preserve">Trade Deliveries to B54 Donnington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All deliveries irrespective of size, weight, etc.; are to be booked in by telephoning: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Civ Tel:                      Mil Tel: </w:t>
            </w:r>
            <w:r w:rsidRPr="008A706B">
              <w:rPr>
                <w:rFonts w:cs="Arial"/>
                <w:color w:val="000000"/>
                <w:szCs w:val="22"/>
              </w:rPr>
              <w:tab/>
            </w:r>
            <w:r w:rsidRPr="008A706B">
              <w:rPr>
                <w:rFonts w:cs="Arial"/>
                <w:color w:val="000000"/>
                <w:szCs w:val="22"/>
              </w:rPr>
              <w:tab/>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01952 672236           94480 2236 </w:t>
            </w:r>
          </w:p>
          <w:p w:rsidR="00FF4866" w:rsidRPr="008A706B" w:rsidRDefault="00FF4866" w:rsidP="00FF4866">
            <w:pPr>
              <w:autoSpaceDE w:val="0"/>
              <w:autoSpaceDN w:val="0"/>
              <w:adjustRightInd w:val="0"/>
              <w:rPr>
                <w:rFonts w:cs="Arial"/>
                <w:color w:val="000000"/>
                <w:szCs w:val="22"/>
              </w:rPr>
            </w:pPr>
            <w:r w:rsidRPr="008A706B">
              <w:rPr>
                <w:rFonts w:cs="Arial"/>
                <w:color w:val="000000"/>
                <w:szCs w:val="22"/>
              </w:rPr>
              <w:t xml:space="preserve">01952 672231           94480 2231 </w:t>
            </w:r>
          </w:p>
          <w:p w:rsidR="00FF4866" w:rsidRPr="008A706B" w:rsidRDefault="00FF4866" w:rsidP="00FF4866">
            <w:pPr>
              <w:autoSpaceDE w:val="0"/>
              <w:autoSpaceDN w:val="0"/>
              <w:adjustRightInd w:val="0"/>
              <w:rPr>
                <w:rFonts w:cs="Arial"/>
                <w:b/>
                <w:bCs/>
                <w:color w:val="000000"/>
                <w:szCs w:val="22"/>
                <w:u w:val="single"/>
              </w:rPr>
            </w:pPr>
          </w:p>
          <w:p w:rsidR="00FF4866" w:rsidRPr="008A706B" w:rsidRDefault="00FF4866" w:rsidP="00FF4866">
            <w:pPr>
              <w:autoSpaceDE w:val="0"/>
              <w:autoSpaceDN w:val="0"/>
              <w:adjustRightInd w:val="0"/>
              <w:rPr>
                <w:rFonts w:cs="Arial"/>
                <w:color w:val="000000"/>
                <w:szCs w:val="22"/>
              </w:rPr>
            </w:pPr>
            <w:r w:rsidRPr="008A706B">
              <w:rPr>
                <w:rFonts w:cs="Arial"/>
                <w:b/>
                <w:bCs/>
                <w:color w:val="000000"/>
                <w:szCs w:val="22"/>
                <w:u w:val="single"/>
              </w:rPr>
              <w:t xml:space="preserve">Trade Deliveries to Warehouse 33 Donnington </w:t>
            </w:r>
          </w:p>
          <w:p w:rsidR="00FF4866" w:rsidRPr="008A706B" w:rsidRDefault="00FF4866" w:rsidP="00FF4866">
            <w:pPr>
              <w:rPr>
                <w:rFonts w:cs="Arial"/>
                <w:b/>
                <w:szCs w:val="22"/>
                <w:lang w:eastAsia="en-GB"/>
              </w:rPr>
            </w:pPr>
            <w:r w:rsidRPr="008A706B">
              <w:rPr>
                <w:rFonts w:cs="Arial"/>
                <w:color w:val="000000"/>
                <w:szCs w:val="22"/>
              </w:rPr>
              <w:t>There is no requirement to book in. Warehouse 33 reserves the right to not accept a delivery outside of the hours 8:00 to 16:00 (15:30 Friday only).</w:t>
            </w:r>
          </w:p>
          <w:p w:rsidR="008A432F" w:rsidRPr="008A706B" w:rsidRDefault="008A432F" w:rsidP="001E3292">
            <w:pPr>
              <w:spacing w:after="100"/>
              <w:rPr>
                <w:rFonts w:cs="Arial"/>
                <w:szCs w:val="22"/>
                <w:lang w:eastAsia="en-GB"/>
              </w:rPr>
            </w:pPr>
          </w:p>
        </w:tc>
      </w:tr>
      <w:tr w:rsidR="008A432F" w:rsidRPr="008A706B" w:rsidTr="005D6101">
        <w:tc>
          <w:tcPr>
            <w:tcW w:w="3225" w:type="dxa"/>
          </w:tcPr>
          <w:p w:rsidR="008A432F" w:rsidRPr="008A706B" w:rsidRDefault="008A432F" w:rsidP="00496F0E">
            <w:pPr>
              <w:widowControl w:val="0"/>
              <w:rPr>
                <w:rFonts w:cs="Arial"/>
                <w:b/>
                <w:szCs w:val="22"/>
                <w:lang w:eastAsia="en-GB"/>
              </w:rPr>
            </w:pPr>
          </w:p>
          <w:p w:rsidR="008A432F" w:rsidRPr="008A706B" w:rsidRDefault="008A432F" w:rsidP="00496F0E">
            <w:pPr>
              <w:widowControl w:val="0"/>
              <w:rPr>
                <w:rFonts w:cs="Arial"/>
                <w:b/>
                <w:szCs w:val="22"/>
                <w:lang w:eastAsia="en-GB"/>
              </w:rPr>
            </w:pPr>
            <w:r w:rsidRPr="008A706B">
              <w:rPr>
                <w:rFonts w:cs="Arial"/>
                <w:b/>
                <w:szCs w:val="22"/>
                <w:lang w:eastAsia="en-GB"/>
              </w:rPr>
              <w:t>Other Addresses and Other Information</w:t>
            </w:r>
          </w:p>
          <w:p w:rsidR="008A432F" w:rsidRPr="008A706B" w:rsidRDefault="008A432F" w:rsidP="00496F0E">
            <w:pPr>
              <w:widowControl w:val="0"/>
              <w:rPr>
                <w:rFonts w:cs="Arial"/>
                <w:b/>
                <w:szCs w:val="22"/>
                <w:lang w:eastAsia="en-GB"/>
              </w:rPr>
            </w:pPr>
            <w:r w:rsidRPr="008A706B">
              <w:rPr>
                <w:rFonts w:cs="Arial"/>
                <w:szCs w:val="22"/>
                <w:lang w:eastAsia="en-GB"/>
              </w:rPr>
              <w:t>(Covers forms and publications addresses and official use information)</w:t>
            </w:r>
            <w:r w:rsidRPr="008A706B">
              <w:rPr>
                <w:rFonts w:cs="Arial"/>
                <w:b/>
                <w:szCs w:val="22"/>
                <w:lang w:eastAsia="en-GB"/>
              </w:rPr>
              <w:t xml:space="preserve"> </w:t>
            </w:r>
          </w:p>
        </w:tc>
        <w:tc>
          <w:tcPr>
            <w:tcW w:w="7265" w:type="dxa"/>
          </w:tcPr>
          <w:p w:rsidR="008A432F" w:rsidRPr="008A706B" w:rsidRDefault="008A432F" w:rsidP="00496F0E">
            <w:pPr>
              <w:widowControl w:val="0"/>
              <w:rPr>
                <w:rFonts w:cs="Arial"/>
                <w:b/>
                <w:szCs w:val="22"/>
                <w:lang w:eastAsia="en-GB"/>
              </w:rPr>
            </w:pPr>
          </w:p>
          <w:p w:rsidR="008A432F" w:rsidRPr="008A706B" w:rsidRDefault="008A432F" w:rsidP="00EE4D42">
            <w:pPr>
              <w:widowControl w:val="0"/>
              <w:rPr>
                <w:rFonts w:cs="Arial"/>
                <w:b/>
                <w:szCs w:val="22"/>
                <w:lang w:eastAsia="en-GB"/>
              </w:rPr>
            </w:pPr>
            <w:r w:rsidRPr="008A706B">
              <w:rPr>
                <w:rFonts w:cs="Arial"/>
                <w:b/>
                <w:szCs w:val="22"/>
                <w:lang w:eastAsia="en-GB"/>
              </w:rPr>
              <w:t xml:space="preserve">See </w:t>
            </w:r>
            <w:r w:rsidR="0039736A" w:rsidRPr="008A706B">
              <w:rPr>
                <w:rFonts w:cs="Arial"/>
                <w:b/>
                <w:szCs w:val="22"/>
                <w:lang w:eastAsia="en-GB"/>
              </w:rPr>
              <w:t>Annex A to Schedule 3</w:t>
            </w:r>
            <w:r w:rsidRPr="008A706B">
              <w:rPr>
                <w:rFonts w:cs="Arial"/>
                <w:b/>
                <w:szCs w:val="22"/>
                <w:lang w:eastAsia="en-GB"/>
              </w:rPr>
              <w:t xml:space="preserve"> (DEFFORM 111)</w:t>
            </w:r>
          </w:p>
        </w:tc>
      </w:tr>
    </w:tbl>
    <w:p w:rsidR="008A432F" w:rsidRPr="008A706B" w:rsidRDefault="008A432F" w:rsidP="008A432F">
      <w:pPr>
        <w:rPr>
          <w:rFonts w:cs="Arial"/>
          <w:vanish/>
          <w:szCs w:val="22"/>
        </w:rPr>
      </w:pPr>
    </w:p>
    <w:p w:rsidR="008A432F" w:rsidRPr="008A706B" w:rsidRDefault="008A432F" w:rsidP="008A432F">
      <w:pPr>
        <w:widowControl w:val="0"/>
        <w:rPr>
          <w:rFonts w:cs="Arial"/>
          <w:vanish/>
          <w:szCs w:val="22"/>
        </w:rPr>
      </w:pPr>
    </w:p>
    <w:p w:rsidR="008A432F" w:rsidRPr="008A706B" w:rsidRDefault="008A432F" w:rsidP="008A432F">
      <w:pPr>
        <w:widowControl w:val="0"/>
        <w:rPr>
          <w:rFonts w:cs="Arial"/>
          <w:szCs w:val="22"/>
        </w:rPr>
      </w:pPr>
    </w:p>
    <w:tbl>
      <w:tblPr>
        <w:tblW w:w="11343" w:type="dxa"/>
        <w:tblInd w:w="-1058" w:type="dxa"/>
        <w:tblLayout w:type="fixed"/>
        <w:tblLook w:val="0000" w:firstRow="0" w:lastRow="0" w:firstColumn="0" w:lastColumn="0" w:noHBand="0" w:noVBand="0"/>
      </w:tblPr>
      <w:tblGrid>
        <w:gridCol w:w="389"/>
        <w:gridCol w:w="5262"/>
        <w:gridCol w:w="306"/>
        <w:gridCol w:w="5101"/>
        <w:gridCol w:w="285"/>
      </w:tblGrid>
      <w:tr w:rsidR="00261572" w:rsidRPr="008A706B" w:rsidTr="00664958">
        <w:trPr>
          <w:trHeight w:val="836"/>
        </w:trPr>
        <w:tc>
          <w:tcPr>
            <w:tcW w:w="11343" w:type="dxa"/>
            <w:gridSpan w:val="5"/>
            <w:tcBorders>
              <w:top w:val="single" w:sz="6" w:space="0" w:color="auto"/>
              <w:left w:val="single" w:sz="6" w:space="0" w:color="auto"/>
              <w:right w:val="single" w:sz="6" w:space="0" w:color="auto"/>
            </w:tcBorders>
            <w:shd w:val="pct12" w:color="auto" w:fill="auto"/>
          </w:tcPr>
          <w:p w:rsidR="00261572" w:rsidRPr="008A706B" w:rsidRDefault="00261572" w:rsidP="00496F0E">
            <w:pPr>
              <w:jc w:val="right"/>
              <w:rPr>
                <w:rFonts w:cs="Arial"/>
                <w:b/>
                <w:szCs w:val="22"/>
              </w:rPr>
            </w:pPr>
            <w:r w:rsidRPr="008A706B">
              <w:rPr>
                <w:rFonts w:cs="Arial"/>
                <w:b/>
                <w:szCs w:val="22"/>
              </w:rPr>
              <w:t>DEFFORM 111</w:t>
            </w:r>
          </w:p>
          <w:p w:rsidR="00261572" w:rsidRPr="008A706B" w:rsidRDefault="00261572" w:rsidP="00496F0E">
            <w:pPr>
              <w:jc w:val="right"/>
              <w:rPr>
                <w:rFonts w:cs="Arial"/>
                <w:szCs w:val="22"/>
              </w:rPr>
            </w:pPr>
            <w:r w:rsidRPr="008A706B">
              <w:rPr>
                <w:rFonts w:cs="Arial"/>
                <w:b/>
                <w:szCs w:val="22"/>
              </w:rPr>
              <w:t xml:space="preserve">(Edn </w:t>
            </w:r>
            <w:r w:rsidR="00BA69AF" w:rsidRPr="008A706B">
              <w:rPr>
                <w:rFonts w:cs="Arial"/>
                <w:b/>
                <w:szCs w:val="22"/>
              </w:rPr>
              <w:t>18/11</w:t>
            </w:r>
            <w:r w:rsidRPr="008A706B">
              <w:rPr>
                <w:rFonts w:cs="Arial"/>
                <w:b/>
                <w:szCs w:val="22"/>
              </w:rPr>
              <w:t>/16)</w:t>
            </w:r>
          </w:p>
          <w:p w:rsidR="00261572" w:rsidRPr="008A706B" w:rsidRDefault="0039736A" w:rsidP="00496F0E">
            <w:pPr>
              <w:jc w:val="center"/>
              <w:rPr>
                <w:rFonts w:cs="Arial"/>
                <w:b/>
                <w:szCs w:val="22"/>
              </w:rPr>
            </w:pPr>
            <w:r w:rsidRPr="008A706B">
              <w:rPr>
                <w:rFonts w:cs="Arial"/>
                <w:b/>
                <w:szCs w:val="22"/>
              </w:rPr>
              <w:t>Annex A to Schedule 3</w:t>
            </w:r>
          </w:p>
        </w:tc>
      </w:tr>
      <w:tr w:rsidR="00261572" w:rsidRPr="00292BFC" w:rsidTr="00664958">
        <w:trPr>
          <w:trHeight w:val="1094"/>
        </w:trPr>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b/>
                <w:sz w:val="18"/>
                <w:szCs w:val="18"/>
              </w:rPr>
            </w:pPr>
            <w:r w:rsidRPr="00292BFC">
              <w:rPr>
                <w:rFonts w:cs="Arial"/>
                <w:b/>
                <w:sz w:val="18"/>
                <w:szCs w:val="18"/>
              </w:rPr>
              <w:t>1. Commercial Officer</w:t>
            </w:r>
          </w:p>
          <w:p w:rsidR="00261572" w:rsidRPr="00292BFC" w:rsidRDefault="00261572" w:rsidP="00496F0E">
            <w:pPr>
              <w:rPr>
                <w:rFonts w:cs="Arial"/>
                <w:b/>
                <w:sz w:val="18"/>
                <w:szCs w:val="18"/>
              </w:rPr>
            </w:pPr>
          </w:p>
          <w:p w:rsidR="00261572" w:rsidRPr="00292BFC" w:rsidRDefault="00FF4866" w:rsidP="00496F0E">
            <w:pPr>
              <w:rPr>
                <w:rFonts w:cs="Arial"/>
                <w:sz w:val="18"/>
                <w:szCs w:val="18"/>
              </w:rPr>
            </w:pPr>
            <w:r w:rsidRPr="00292BFC">
              <w:rPr>
                <w:rFonts w:cs="Arial"/>
                <w:sz w:val="18"/>
                <w:szCs w:val="18"/>
              </w:rPr>
              <w:t>Mena Gosling-Hughes</w:t>
            </w:r>
          </w:p>
          <w:p w:rsidR="00FF4866" w:rsidRPr="00292BFC" w:rsidRDefault="00FF4866" w:rsidP="00496F0E">
            <w:pPr>
              <w:rPr>
                <w:rFonts w:cs="Arial"/>
                <w:sz w:val="18"/>
                <w:szCs w:val="18"/>
              </w:rPr>
            </w:pPr>
            <w:r w:rsidRPr="00292BFC">
              <w:rPr>
                <w:rFonts w:cs="Arial"/>
                <w:sz w:val="18"/>
                <w:szCs w:val="18"/>
              </w:rPr>
              <w:t>I&amp;RM , Babcock DSG</w:t>
            </w:r>
          </w:p>
          <w:p w:rsidR="00FF4866" w:rsidRPr="00292BFC" w:rsidRDefault="00FF4866" w:rsidP="00496F0E">
            <w:pPr>
              <w:rPr>
                <w:rFonts w:cs="Arial"/>
                <w:sz w:val="18"/>
                <w:szCs w:val="18"/>
              </w:rPr>
            </w:pPr>
            <w:r w:rsidRPr="00292BFC">
              <w:rPr>
                <w:rFonts w:cs="Arial"/>
                <w:sz w:val="18"/>
                <w:szCs w:val="18"/>
              </w:rPr>
              <w:t>MoD Donnington, Telford, TF2 8JT</w:t>
            </w:r>
          </w:p>
          <w:p w:rsidR="006C61D0" w:rsidRPr="00292BFC" w:rsidRDefault="006C61D0" w:rsidP="00496F0E">
            <w:pPr>
              <w:rPr>
                <w:rFonts w:cs="Arial"/>
                <w:sz w:val="18"/>
                <w:szCs w:val="18"/>
              </w:rPr>
            </w:pPr>
          </w:p>
          <w:p w:rsidR="00FF4866" w:rsidRPr="00292BFC" w:rsidRDefault="00FF4866" w:rsidP="00496F0E">
            <w:pPr>
              <w:rPr>
                <w:rFonts w:cs="Arial"/>
                <w:sz w:val="18"/>
                <w:szCs w:val="18"/>
              </w:rPr>
            </w:pPr>
            <w:r w:rsidRPr="00292BFC">
              <w:rPr>
                <w:rFonts w:cs="Arial"/>
                <w:sz w:val="18"/>
                <w:szCs w:val="18"/>
              </w:rPr>
              <w:t xml:space="preserve">Email: </w:t>
            </w:r>
            <w:hyperlink r:id="rId31" w:history="1">
              <w:r w:rsidRPr="00292BFC">
                <w:rPr>
                  <w:rStyle w:val="Hyperlink"/>
                  <w:rFonts w:cs="Arial"/>
                  <w:color w:val="auto"/>
                  <w:sz w:val="18"/>
                  <w:szCs w:val="18"/>
                </w:rPr>
                <w:t>Mena.gosling-hughes@babcockinternational.com</w:t>
              </w:r>
            </w:hyperlink>
          </w:p>
          <w:p w:rsidR="00FF4866" w:rsidRPr="00292BFC" w:rsidRDefault="00FF4866" w:rsidP="00496F0E">
            <w:pPr>
              <w:rPr>
                <w:rFonts w:cs="Arial"/>
                <w:b/>
                <w:sz w:val="18"/>
                <w:szCs w:val="18"/>
              </w:rPr>
            </w:pPr>
          </w:p>
          <w:p w:rsidR="00261572" w:rsidRPr="00292BFC" w:rsidRDefault="00261572" w:rsidP="00496F0E">
            <w:pPr>
              <w:rPr>
                <w:rFonts w:cs="Arial"/>
                <w:sz w:val="18"/>
                <w:szCs w:val="18"/>
              </w:rPr>
            </w:pPr>
          </w:p>
          <w:p w:rsidR="00261572" w:rsidRPr="00292BFC" w:rsidRDefault="00261572" w:rsidP="00496F0E">
            <w:pPr>
              <w:rPr>
                <w:rFonts w:cs="Arial"/>
                <w:sz w:val="18"/>
                <w:szCs w:val="18"/>
              </w:rPr>
            </w:pPr>
          </w:p>
        </w:tc>
        <w:tc>
          <w:tcPr>
            <w:tcW w:w="306" w:type="dxa"/>
            <w:shd w:val="pct12" w:color="auto" w:fill="auto"/>
          </w:tcPr>
          <w:p w:rsidR="00261572" w:rsidRPr="00292BFC" w:rsidRDefault="00261572" w:rsidP="00496F0E">
            <w:pPr>
              <w:rPr>
                <w:rFonts w:cs="Arial"/>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8. Public Accounting Authority</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1.  Returns under DEFCON 694 (or SC equivalent) should be sent to DBS Finance ADMT – Assets In Industry 1, Level 4 Piccadilly Gate, Store Street,  Manchester, M1 2WD</w:t>
            </w:r>
            <w:r w:rsidRPr="00292BFC">
              <w:rPr>
                <w:rFonts w:cs="Arial"/>
                <w:sz w:val="18"/>
                <w:szCs w:val="18"/>
              </w:rPr>
              <w:tab/>
            </w:r>
          </w:p>
          <w:p w:rsidR="00261572" w:rsidRPr="00292BFC" w:rsidRDefault="00261572" w:rsidP="00496F0E">
            <w:pPr>
              <w:rPr>
                <w:rFonts w:cs="Arial"/>
                <w:sz w:val="18"/>
                <w:szCs w:val="18"/>
              </w:rPr>
            </w:pPr>
            <w:r w:rsidRPr="00292BFC">
              <w:rPr>
                <w:rFonts w:cs="Arial"/>
                <w:sz w:val="18"/>
                <w:szCs w:val="18"/>
              </w:rPr>
              <w:sym w:font="Wingdings" w:char="F028"/>
            </w:r>
            <w:r w:rsidRPr="00292BFC">
              <w:rPr>
                <w:rFonts w:cs="Arial"/>
                <w:sz w:val="18"/>
                <w:szCs w:val="18"/>
              </w:rPr>
              <w:t xml:space="preserve"> 44 (0) 161 233 5397</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 xml:space="preserve">2.  For all other enquiries contact DES Fin FA-AMET Policy, Level 4 Piccadilly Gate, Store Street, Manchester, M1 2WD  </w:t>
            </w:r>
          </w:p>
          <w:p w:rsidR="00261572" w:rsidRPr="00292BFC" w:rsidRDefault="00261572" w:rsidP="00496F0E">
            <w:pPr>
              <w:rPr>
                <w:rFonts w:cs="Arial"/>
                <w:sz w:val="18"/>
                <w:szCs w:val="18"/>
              </w:rPr>
            </w:pPr>
            <w:r w:rsidRPr="00292BFC">
              <w:rPr>
                <w:rFonts w:cs="Arial"/>
                <w:sz w:val="18"/>
                <w:szCs w:val="18"/>
              </w:rPr>
              <w:sym w:font="Wingdings" w:char="F028"/>
            </w:r>
            <w:r w:rsidRPr="00292BFC">
              <w:rPr>
                <w:rFonts w:cs="Arial"/>
                <w:sz w:val="18"/>
                <w:szCs w:val="18"/>
              </w:rPr>
              <w:t xml:space="preserve"> 44 (0) 161 233 5394</w:t>
            </w:r>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rPr>
          <w:trHeight w:val="129"/>
        </w:trPr>
        <w:tc>
          <w:tcPr>
            <w:tcW w:w="11343" w:type="dxa"/>
            <w:gridSpan w:val="5"/>
            <w:tcBorders>
              <w:left w:val="single" w:sz="6" w:space="0" w:color="auto"/>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FF4866">
        <w:trPr>
          <w:trHeight w:val="1289"/>
        </w:trPr>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2. Project Manager, Equipment Support Manager or PT Leader</w:t>
            </w:r>
            <w:r w:rsidRPr="00292BFC">
              <w:rPr>
                <w:rFonts w:cs="Arial"/>
                <w:sz w:val="18"/>
                <w:szCs w:val="18"/>
              </w:rPr>
              <w:t xml:space="preserve"> </w:t>
            </w:r>
          </w:p>
          <w:p w:rsidR="00E63989" w:rsidRPr="001B4227" w:rsidRDefault="001B4227" w:rsidP="00E63989">
            <w:pPr>
              <w:rPr>
                <w:rFonts w:cs="Arial"/>
                <w:sz w:val="18"/>
                <w:szCs w:val="18"/>
              </w:rPr>
            </w:pPr>
            <w:r>
              <w:rPr>
                <w:rFonts w:cs="Arial"/>
                <w:sz w:val="18"/>
                <w:szCs w:val="18"/>
              </w:rPr>
              <w:t>Mick Corbett</w:t>
            </w:r>
          </w:p>
          <w:p w:rsidR="00FF4866" w:rsidRPr="001B4227" w:rsidRDefault="00FF4866" w:rsidP="00E63989">
            <w:pPr>
              <w:rPr>
                <w:rFonts w:cs="Arial"/>
                <w:sz w:val="18"/>
                <w:szCs w:val="18"/>
              </w:rPr>
            </w:pPr>
            <w:r w:rsidRPr="001B4227">
              <w:rPr>
                <w:rFonts w:cs="Arial"/>
                <w:sz w:val="18"/>
                <w:szCs w:val="18"/>
              </w:rPr>
              <w:t>Babcock DSG</w:t>
            </w:r>
          </w:p>
          <w:p w:rsidR="00FF4866" w:rsidRPr="001B4227" w:rsidRDefault="00FF4866" w:rsidP="00E63989">
            <w:pPr>
              <w:rPr>
                <w:rFonts w:cs="Arial"/>
                <w:sz w:val="18"/>
                <w:szCs w:val="18"/>
              </w:rPr>
            </w:pPr>
            <w:r w:rsidRPr="001B4227">
              <w:rPr>
                <w:rFonts w:cs="Arial"/>
                <w:sz w:val="18"/>
                <w:szCs w:val="18"/>
              </w:rPr>
              <w:t>MoD Donnington, Telford, TF2 8JT</w:t>
            </w:r>
          </w:p>
          <w:p w:rsidR="00FF4866" w:rsidRPr="00292BFC" w:rsidRDefault="00FF4866" w:rsidP="001B4227">
            <w:pPr>
              <w:rPr>
                <w:rFonts w:cs="Arial"/>
                <w:b/>
                <w:sz w:val="18"/>
                <w:szCs w:val="18"/>
              </w:rPr>
            </w:pPr>
            <w:r w:rsidRPr="001B4227">
              <w:rPr>
                <w:rFonts w:cs="Arial"/>
                <w:sz w:val="18"/>
                <w:szCs w:val="18"/>
              </w:rPr>
              <w:t xml:space="preserve">Email: </w:t>
            </w:r>
            <w:hyperlink r:id="rId32" w:history="1">
              <w:r w:rsidR="001B4227" w:rsidRPr="00EA7FA0">
                <w:rPr>
                  <w:rStyle w:val="Hyperlink"/>
                  <w:rFonts w:cs="Arial"/>
                  <w:sz w:val="18"/>
                  <w:szCs w:val="18"/>
                </w:rPr>
                <w:t>michael.corbett@babcockinternational.com</w:t>
              </w:r>
            </w:hyperlink>
          </w:p>
        </w:tc>
        <w:tc>
          <w:tcPr>
            <w:tcW w:w="306" w:type="dxa"/>
            <w:shd w:val="pct12" w:color="auto" w:fill="auto"/>
          </w:tcPr>
          <w:p w:rsidR="00261572" w:rsidRPr="00292BFC" w:rsidRDefault="00261572" w:rsidP="00496F0E">
            <w:pPr>
              <w:rPr>
                <w:rFonts w:cs="Arial"/>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9.  Consignment Instructions</w:t>
            </w:r>
          </w:p>
          <w:p w:rsidR="00261572" w:rsidRPr="00292BFC" w:rsidRDefault="00261572" w:rsidP="00496F0E">
            <w:pPr>
              <w:rPr>
                <w:rFonts w:cs="Arial"/>
                <w:sz w:val="18"/>
                <w:szCs w:val="18"/>
              </w:rPr>
            </w:pPr>
            <w:r w:rsidRPr="00292BFC">
              <w:rPr>
                <w:rFonts w:cs="Arial"/>
                <w:sz w:val="18"/>
                <w:szCs w:val="18"/>
              </w:rPr>
              <w:t>The items are to be consigned as follows:</w:t>
            </w:r>
          </w:p>
          <w:p w:rsidR="00261572" w:rsidRPr="00292BFC" w:rsidRDefault="00261572" w:rsidP="00496F0E">
            <w:pPr>
              <w:rPr>
                <w:rFonts w:cs="Arial"/>
                <w:sz w:val="18"/>
                <w:szCs w:val="18"/>
              </w:rPr>
            </w:pPr>
          </w:p>
          <w:p w:rsidR="00261572" w:rsidRPr="00292BFC" w:rsidRDefault="00E63989" w:rsidP="00FF4866">
            <w:pPr>
              <w:rPr>
                <w:rFonts w:cs="Arial"/>
                <w:sz w:val="18"/>
                <w:szCs w:val="18"/>
              </w:rPr>
            </w:pPr>
            <w:r w:rsidRPr="00292BFC">
              <w:rPr>
                <w:rFonts w:cs="Arial"/>
                <w:sz w:val="18"/>
                <w:szCs w:val="18"/>
              </w:rPr>
              <w:t xml:space="preserve">In accordance with the terms and conditions of Contract: </w:t>
            </w:r>
            <w:r w:rsidR="00FF4866" w:rsidRPr="00292BFC">
              <w:rPr>
                <w:rFonts w:cs="Arial"/>
                <w:sz w:val="18"/>
                <w:szCs w:val="18"/>
              </w:rPr>
              <w:t>IRM17/4828</w:t>
            </w:r>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rPr>
          <w:trHeight w:val="128"/>
        </w:trPr>
        <w:tc>
          <w:tcPr>
            <w:tcW w:w="11343" w:type="dxa"/>
            <w:gridSpan w:val="5"/>
            <w:tcBorders>
              <w:left w:val="single" w:sz="6" w:space="0" w:color="auto"/>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rPr>
          <w:trHeight w:val="2190"/>
        </w:trPr>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b/>
                <w:sz w:val="18"/>
                <w:szCs w:val="18"/>
              </w:rPr>
            </w:pPr>
            <w:r w:rsidRPr="00292BFC">
              <w:rPr>
                <w:rFonts w:cs="Arial"/>
                <w:b/>
                <w:sz w:val="18"/>
                <w:szCs w:val="18"/>
              </w:rPr>
              <w:t>3. Packaging Design Authority</w:t>
            </w:r>
          </w:p>
          <w:p w:rsidR="00261572" w:rsidRPr="00292BFC" w:rsidRDefault="00261572" w:rsidP="00496F0E">
            <w:pPr>
              <w:rPr>
                <w:rFonts w:cs="Arial"/>
                <w:sz w:val="18"/>
                <w:szCs w:val="18"/>
                <w:shd w:val="clear" w:color="auto" w:fill="FFFF99"/>
              </w:rPr>
            </w:pPr>
            <w:r w:rsidRPr="00292BFC">
              <w:rPr>
                <w:rFonts w:cs="Arial"/>
                <w:sz w:val="18"/>
                <w:szCs w:val="18"/>
              </w:rPr>
              <w:t>Organisation &amp; point of contact:</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N/A</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 xml:space="preserve">(Where no address is shown please contact the Project Team in Box 2) </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sym w:font="Wingdings" w:char="F028"/>
            </w:r>
          </w:p>
        </w:tc>
        <w:tc>
          <w:tcPr>
            <w:tcW w:w="306" w:type="dxa"/>
            <w:shd w:val="pct12" w:color="auto" w:fill="auto"/>
          </w:tcPr>
          <w:p w:rsidR="00261572" w:rsidRPr="00292BFC" w:rsidRDefault="00261572" w:rsidP="00496F0E">
            <w:pPr>
              <w:rPr>
                <w:rFonts w:cs="Arial"/>
                <w:sz w:val="18"/>
                <w:szCs w:val="18"/>
              </w:rPr>
            </w:pPr>
          </w:p>
        </w:tc>
        <w:tc>
          <w:tcPr>
            <w:tcW w:w="5101" w:type="dxa"/>
            <w:vMerge w:val="restart"/>
            <w:tcBorders>
              <w:top w:val="single" w:sz="6" w:space="0" w:color="auto"/>
              <w:left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10.  Transport.</w:t>
            </w:r>
            <w:r w:rsidRPr="00292BFC">
              <w:rPr>
                <w:rFonts w:cs="Arial"/>
                <w:sz w:val="18"/>
                <w:szCs w:val="18"/>
              </w:rPr>
              <w:t xml:space="preserve"> The appropriate Ministry of Defence Transport Offices are:</w:t>
            </w:r>
          </w:p>
          <w:p w:rsidR="00261572" w:rsidRPr="00292BFC" w:rsidRDefault="00261572" w:rsidP="00496F0E">
            <w:pPr>
              <w:rPr>
                <w:rFonts w:cs="Arial"/>
                <w:sz w:val="18"/>
                <w:szCs w:val="18"/>
              </w:rPr>
            </w:pPr>
            <w:r w:rsidRPr="00292BFC">
              <w:rPr>
                <w:rFonts w:cs="Arial"/>
                <w:b/>
                <w:sz w:val="18"/>
                <w:szCs w:val="18"/>
              </w:rPr>
              <w:t xml:space="preserve">A. </w:t>
            </w:r>
            <w:r w:rsidRPr="00292BFC">
              <w:rPr>
                <w:rFonts w:cs="Arial"/>
                <w:b/>
                <w:sz w:val="18"/>
                <w:szCs w:val="18"/>
                <w:u w:val="single"/>
              </w:rPr>
              <w:t>DSCOM</w:t>
            </w:r>
            <w:r w:rsidRPr="00292BFC">
              <w:rPr>
                <w:rFonts w:cs="Arial"/>
                <w:sz w:val="18"/>
                <w:szCs w:val="18"/>
              </w:rPr>
              <w:t xml:space="preserve">, DE&amp;S, DSCOM, MoD Abbey Wood, Cedar 3c, Mail Point 3351, BRISTOL BS34 8JH                      </w:t>
            </w:r>
          </w:p>
          <w:p w:rsidR="00261572" w:rsidRPr="00292BFC" w:rsidRDefault="00261572" w:rsidP="00496F0E">
            <w:pPr>
              <w:rPr>
                <w:rFonts w:cs="Arial"/>
                <w:sz w:val="18"/>
                <w:szCs w:val="18"/>
                <w:u w:val="single"/>
              </w:rPr>
            </w:pPr>
            <w:r w:rsidRPr="00292BFC">
              <w:rPr>
                <w:rFonts w:cs="Arial"/>
                <w:sz w:val="18"/>
                <w:szCs w:val="18"/>
                <w:u w:val="single"/>
              </w:rPr>
              <w:t>Air Freight Centre</w:t>
            </w:r>
          </w:p>
          <w:p w:rsidR="00261572" w:rsidRPr="00292BFC" w:rsidRDefault="00261572" w:rsidP="00496F0E">
            <w:pPr>
              <w:rPr>
                <w:rFonts w:cs="Arial"/>
                <w:sz w:val="18"/>
                <w:szCs w:val="18"/>
              </w:rPr>
            </w:pPr>
            <w:r w:rsidRPr="00292BFC">
              <w:rPr>
                <w:rFonts w:cs="Arial"/>
                <w:sz w:val="18"/>
                <w:szCs w:val="18"/>
              </w:rPr>
              <w:t xml:space="preserve">IMPORTS </w:t>
            </w:r>
            <w:r w:rsidRPr="00292BFC">
              <w:rPr>
                <w:rFonts w:cs="Arial"/>
                <w:sz w:val="18"/>
                <w:szCs w:val="18"/>
              </w:rPr>
              <w:sym w:font="Wingdings" w:char="F028"/>
            </w:r>
            <w:r w:rsidRPr="00292BFC">
              <w:rPr>
                <w:rFonts w:cs="Arial"/>
                <w:sz w:val="18"/>
                <w:szCs w:val="18"/>
              </w:rPr>
              <w:t xml:space="preserve"> 030 679 81113 / 81114   Fax 0117 913 8943</w:t>
            </w:r>
          </w:p>
          <w:p w:rsidR="00261572" w:rsidRPr="00292BFC" w:rsidRDefault="00261572" w:rsidP="00496F0E">
            <w:pPr>
              <w:rPr>
                <w:rFonts w:cs="Arial"/>
                <w:sz w:val="18"/>
                <w:szCs w:val="18"/>
              </w:rPr>
            </w:pPr>
            <w:r w:rsidRPr="00292BFC">
              <w:rPr>
                <w:rFonts w:cs="Arial"/>
                <w:sz w:val="18"/>
                <w:szCs w:val="18"/>
              </w:rPr>
              <w:t xml:space="preserve">EXPORTS </w:t>
            </w:r>
            <w:r w:rsidRPr="00292BFC">
              <w:rPr>
                <w:rFonts w:cs="Arial"/>
                <w:sz w:val="18"/>
                <w:szCs w:val="18"/>
              </w:rPr>
              <w:sym w:font="Wingdings" w:char="F028"/>
            </w:r>
            <w:r w:rsidRPr="00292BFC">
              <w:rPr>
                <w:rFonts w:cs="Arial"/>
                <w:sz w:val="18"/>
                <w:szCs w:val="18"/>
              </w:rPr>
              <w:t xml:space="preserve"> 030 679 81113 / 81114   Fax 0117 913 8943</w:t>
            </w:r>
          </w:p>
          <w:p w:rsidR="00261572" w:rsidRPr="00292BFC" w:rsidRDefault="00261572" w:rsidP="00496F0E">
            <w:pPr>
              <w:rPr>
                <w:rFonts w:cs="Arial"/>
                <w:sz w:val="18"/>
                <w:szCs w:val="18"/>
                <w:u w:val="single"/>
              </w:rPr>
            </w:pPr>
            <w:r w:rsidRPr="00292BFC">
              <w:rPr>
                <w:rFonts w:cs="Arial"/>
                <w:sz w:val="18"/>
                <w:szCs w:val="18"/>
                <w:u w:val="single"/>
              </w:rPr>
              <w:t>Surface Freight Centre</w:t>
            </w:r>
          </w:p>
          <w:p w:rsidR="00261572" w:rsidRPr="00292BFC" w:rsidRDefault="00261572" w:rsidP="00496F0E">
            <w:pPr>
              <w:pStyle w:val="Default"/>
              <w:rPr>
                <w:rFonts w:ascii="Arial" w:hAnsi="Arial" w:cs="Arial"/>
                <w:sz w:val="18"/>
                <w:szCs w:val="18"/>
              </w:rPr>
            </w:pPr>
            <w:r w:rsidRPr="00292BFC">
              <w:rPr>
                <w:rFonts w:ascii="Arial" w:hAnsi="Arial" w:cs="Arial"/>
                <w:sz w:val="18"/>
                <w:szCs w:val="18"/>
              </w:rPr>
              <w:t xml:space="preserve">IMPORTS </w:t>
            </w:r>
            <w:r w:rsidRPr="00292BFC">
              <w:rPr>
                <w:rFonts w:ascii="Arial" w:hAnsi="Arial" w:cs="Arial"/>
                <w:sz w:val="18"/>
                <w:szCs w:val="18"/>
              </w:rPr>
              <w:sym w:font="Wingdings" w:char="F028"/>
            </w:r>
            <w:r w:rsidRPr="00292BFC">
              <w:rPr>
                <w:rFonts w:ascii="Arial" w:hAnsi="Arial" w:cs="Arial"/>
                <w:sz w:val="18"/>
                <w:szCs w:val="18"/>
              </w:rPr>
              <w:t xml:space="preserve"> 030 679 81129 / 81133 / 81138   Fax 0117 913 8946</w:t>
            </w:r>
          </w:p>
          <w:p w:rsidR="00261572" w:rsidRPr="00292BFC" w:rsidRDefault="00261572" w:rsidP="00496F0E">
            <w:pPr>
              <w:rPr>
                <w:rFonts w:cs="Arial"/>
                <w:sz w:val="18"/>
                <w:szCs w:val="18"/>
              </w:rPr>
            </w:pPr>
            <w:r w:rsidRPr="00292BFC">
              <w:rPr>
                <w:rFonts w:cs="Arial"/>
                <w:sz w:val="18"/>
                <w:szCs w:val="18"/>
              </w:rPr>
              <w:t xml:space="preserve">EXPORTS </w:t>
            </w:r>
            <w:r w:rsidRPr="00292BFC">
              <w:rPr>
                <w:rFonts w:cs="Arial"/>
                <w:sz w:val="18"/>
                <w:szCs w:val="18"/>
              </w:rPr>
              <w:sym w:font="Wingdings" w:char="F028"/>
            </w:r>
            <w:r w:rsidRPr="00292BFC">
              <w:rPr>
                <w:rFonts w:cs="Arial"/>
                <w:sz w:val="18"/>
                <w:szCs w:val="18"/>
              </w:rPr>
              <w:t xml:space="preserve"> 030 679 81129 / 81133 / 81138   Fax 0117 913 8946</w:t>
            </w:r>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rPr>
          <w:trHeight w:val="268"/>
        </w:trPr>
        <w:tc>
          <w:tcPr>
            <w:tcW w:w="5957" w:type="dxa"/>
            <w:gridSpan w:val="3"/>
            <w:tcBorders>
              <w:left w:val="single" w:sz="6" w:space="0" w:color="auto"/>
            </w:tcBorders>
            <w:shd w:val="pct12" w:color="auto" w:fill="auto"/>
          </w:tcPr>
          <w:p w:rsidR="00261572" w:rsidRPr="00292BFC" w:rsidRDefault="00261572" w:rsidP="00496F0E">
            <w:pPr>
              <w:rPr>
                <w:rFonts w:cs="Arial"/>
                <w:sz w:val="18"/>
                <w:szCs w:val="18"/>
              </w:rPr>
            </w:pPr>
          </w:p>
        </w:tc>
        <w:tc>
          <w:tcPr>
            <w:tcW w:w="5101" w:type="dxa"/>
            <w:vMerge/>
            <w:tcBorders>
              <w:left w:val="single" w:sz="6" w:space="0" w:color="auto"/>
              <w:right w:val="single" w:sz="6" w:space="0" w:color="auto"/>
            </w:tcBorders>
          </w:tcPr>
          <w:p w:rsidR="00261572" w:rsidRPr="00292BFC" w:rsidRDefault="00261572" w:rsidP="00496F0E">
            <w:pPr>
              <w:rPr>
                <w:rFonts w:cs="Arial"/>
                <w:sz w:val="18"/>
                <w:szCs w:val="18"/>
              </w:rPr>
            </w:pPr>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b/>
                <w:sz w:val="18"/>
                <w:szCs w:val="18"/>
              </w:rPr>
            </w:pPr>
            <w:r w:rsidRPr="00292BFC">
              <w:rPr>
                <w:rFonts w:cs="Arial"/>
                <w:b/>
                <w:sz w:val="18"/>
                <w:szCs w:val="18"/>
              </w:rPr>
              <w:t>4. (a) Supply / Support Management Branch or Order Manager:</w:t>
            </w:r>
          </w:p>
          <w:p w:rsidR="00261572" w:rsidRPr="00292BFC" w:rsidRDefault="00261572" w:rsidP="00496F0E">
            <w:pPr>
              <w:rPr>
                <w:rFonts w:cs="Arial"/>
                <w:b/>
                <w:sz w:val="18"/>
                <w:szCs w:val="18"/>
              </w:rPr>
            </w:pPr>
            <w:r w:rsidRPr="00292BFC">
              <w:rPr>
                <w:rFonts w:cs="Arial"/>
                <w:b/>
                <w:sz w:val="18"/>
                <w:szCs w:val="18"/>
              </w:rPr>
              <w:t xml:space="preserve">Branch/Name: </w:t>
            </w:r>
            <w:r w:rsidRPr="00292BFC">
              <w:rPr>
                <w:rFonts w:cs="Arial"/>
                <w:b/>
                <w:sz w:val="18"/>
                <w:szCs w:val="18"/>
              </w:rPr>
              <w:fldChar w:fldCharType="begin">
                <w:ffData>
                  <w:name w:val="Text7"/>
                  <w:enabled/>
                  <w:calcOnExit w:val="0"/>
                  <w:textInput/>
                </w:ffData>
              </w:fldChar>
            </w:r>
            <w:r w:rsidRPr="00292BFC">
              <w:rPr>
                <w:rFonts w:cs="Arial"/>
                <w:b/>
                <w:sz w:val="18"/>
                <w:szCs w:val="18"/>
              </w:rPr>
              <w:instrText xml:space="preserve"> FORMTEXT </w:instrText>
            </w:r>
            <w:r w:rsidRPr="00292BFC">
              <w:rPr>
                <w:rFonts w:cs="Arial"/>
                <w:b/>
                <w:sz w:val="18"/>
                <w:szCs w:val="18"/>
              </w:rPr>
            </w:r>
            <w:r w:rsidRPr="00292BFC">
              <w:rPr>
                <w:rFonts w:cs="Arial"/>
                <w:b/>
                <w:sz w:val="18"/>
                <w:szCs w:val="18"/>
              </w:rPr>
              <w:fldChar w:fldCharType="separate"/>
            </w:r>
            <w:r w:rsidR="00944983" w:rsidRPr="00292BFC">
              <w:rPr>
                <w:rFonts w:cs="Arial"/>
                <w:b/>
                <w:noProof/>
                <w:sz w:val="18"/>
                <w:szCs w:val="18"/>
              </w:rPr>
              <w:t> </w:t>
            </w:r>
            <w:r w:rsidR="00944983" w:rsidRPr="00292BFC">
              <w:rPr>
                <w:rFonts w:cs="Arial"/>
                <w:b/>
                <w:noProof/>
                <w:sz w:val="18"/>
                <w:szCs w:val="18"/>
              </w:rPr>
              <w:t> </w:t>
            </w:r>
            <w:r w:rsidR="00944983" w:rsidRPr="00292BFC">
              <w:rPr>
                <w:rFonts w:cs="Arial"/>
                <w:b/>
                <w:noProof/>
                <w:sz w:val="18"/>
                <w:szCs w:val="18"/>
              </w:rPr>
              <w:t> </w:t>
            </w:r>
            <w:r w:rsidR="00944983" w:rsidRPr="00292BFC">
              <w:rPr>
                <w:rFonts w:cs="Arial"/>
                <w:b/>
                <w:noProof/>
                <w:sz w:val="18"/>
                <w:szCs w:val="18"/>
              </w:rPr>
              <w:t> </w:t>
            </w:r>
            <w:r w:rsidR="00944983" w:rsidRPr="00292BFC">
              <w:rPr>
                <w:rFonts w:cs="Arial"/>
                <w:b/>
                <w:noProof/>
                <w:sz w:val="18"/>
                <w:szCs w:val="18"/>
              </w:rPr>
              <w:t> </w:t>
            </w:r>
            <w:r w:rsidRPr="00292BFC">
              <w:rPr>
                <w:rFonts w:cs="Arial"/>
                <w:b/>
                <w:sz w:val="18"/>
                <w:szCs w:val="18"/>
              </w:rPr>
              <w:fldChar w:fldCharType="end"/>
            </w:r>
          </w:p>
          <w:p w:rsidR="00261572" w:rsidRPr="00292BFC" w:rsidRDefault="00261572" w:rsidP="00496F0E">
            <w:pPr>
              <w:rPr>
                <w:rFonts w:cs="Arial"/>
                <w:b/>
                <w:sz w:val="18"/>
                <w:szCs w:val="18"/>
              </w:rPr>
            </w:pPr>
          </w:p>
          <w:p w:rsidR="00261572" w:rsidRPr="00292BFC" w:rsidRDefault="00261572" w:rsidP="00496F0E">
            <w:pPr>
              <w:rPr>
                <w:rFonts w:cs="Arial"/>
                <w:b/>
                <w:sz w:val="18"/>
                <w:szCs w:val="18"/>
              </w:rPr>
            </w:pPr>
          </w:p>
          <w:p w:rsidR="00261572" w:rsidRPr="00292BFC" w:rsidRDefault="00261572" w:rsidP="00496F0E">
            <w:pPr>
              <w:rPr>
                <w:rFonts w:cs="Arial"/>
                <w:sz w:val="18"/>
                <w:szCs w:val="18"/>
              </w:rPr>
            </w:pPr>
            <w:r w:rsidRPr="00292BFC">
              <w:rPr>
                <w:rFonts w:cs="Arial"/>
                <w:b/>
                <w:sz w:val="18"/>
                <w:szCs w:val="18"/>
              </w:rPr>
              <w:t xml:space="preserve">   (b) U.I.N.   </w:t>
            </w:r>
            <w:r w:rsidRPr="00292BFC">
              <w:rPr>
                <w:rFonts w:cs="Arial"/>
                <w:b/>
                <w:sz w:val="18"/>
                <w:szCs w:val="18"/>
              </w:rPr>
              <w:fldChar w:fldCharType="begin">
                <w:ffData>
                  <w:name w:val="Text9"/>
                  <w:enabled/>
                  <w:calcOnExit w:val="0"/>
                  <w:textInput/>
                </w:ffData>
              </w:fldChar>
            </w:r>
            <w:r w:rsidRPr="00292BFC">
              <w:rPr>
                <w:rFonts w:cs="Arial"/>
                <w:b/>
                <w:sz w:val="18"/>
                <w:szCs w:val="18"/>
              </w:rPr>
              <w:instrText xml:space="preserve"> FORMTEXT </w:instrText>
            </w:r>
            <w:r w:rsidRPr="00292BFC">
              <w:rPr>
                <w:rFonts w:cs="Arial"/>
                <w:b/>
                <w:sz w:val="18"/>
                <w:szCs w:val="18"/>
              </w:rPr>
            </w:r>
            <w:r w:rsidRPr="00292BFC">
              <w:rPr>
                <w:rFonts w:cs="Arial"/>
                <w:b/>
                <w:sz w:val="18"/>
                <w:szCs w:val="18"/>
              </w:rPr>
              <w:fldChar w:fldCharType="separate"/>
            </w:r>
            <w:r w:rsidR="00944983" w:rsidRPr="00292BFC">
              <w:rPr>
                <w:rFonts w:cs="Arial"/>
                <w:b/>
                <w:noProof/>
                <w:sz w:val="18"/>
                <w:szCs w:val="18"/>
              </w:rPr>
              <w:t> </w:t>
            </w:r>
            <w:r w:rsidR="00944983" w:rsidRPr="00292BFC">
              <w:rPr>
                <w:rFonts w:cs="Arial"/>
                <w:b/>
                <w:noProof/>
                <w:sz w:val="18"/>
                <w:szCs w:val="18"/>
              </w:rPr>
              <w:t> </w:t>
            </w:r>
            <w:r w:rsidR="00944983" w:rsidRPr="00292BFC">
              <w:rPr>
                <w:rFonts w:cs="Arial"/>
                <w:b/>
                <w:noProof/>
                <w:sz w:val="18"/>
                <w:szCs w:val="18"/>
              </w:rPr>
              <w:t> </w:t>
            </w:r>
            <w:r w:rsidR="00944983" w:rsidRPr="00292BFC">
              <w:rPr>
                <w:rFonts w:cs="Arial"/>
                <w:b/>
                <w:noProof/>
                <w:sz w:val="18"/>
                <w:szCs w:val="18"/>
              </w:rPr>
              <w:t> </w:t>
            </w:r>
            <w:r w:rsidR="00944983" w:rsidRPr="00292BFC">
              <w:rPr>
                <w:rFonts w:cs="Arial"/>
                <w:b/>
                <w:noProof/>
                <w:sz w:val="18"/>
                <w:szCs w:val="18"/>
              </w:rPr>
              <w:t> </w:t>
            </w:r>
            <w:r w:rsidRPr="00292BFC">
              <w:rPr>
                <w:rFonts w:cs="Arial"/>
                <w:b/>
                <w:sz w:val="18"/>
                <w:szCs w:val="18"/>
              </w:rPr>
              <w:fldChar w:fldCharType="end"/>
            </w:r>
          </w:p>
        </w:tc>
        <w:tc>
          <w:tcPr>
            <w:tcW w:w="306" w:type="dxa"/>
            <w:shd w:val="pct12" w:color="auto" w:fill="auto"/>
          </w:tcPr>
          <w:p w:rsidR="00261572" w:rsidRPr="00292BFC" w:rsidRDefault="00261572" w:rsidP="00496F0E">
            <w:pPr>
              <w:rPr>
                <w:rFonts w:cs="Arial"/>
                <w:sz w:val="18"/>
                <w:szCs w:val="18"/>
              </w:rPr>
            </w:pPr>
          </w:p>
        </w:tc>
        <w:tc>
          <w:tcPr>
            <w:tcW w:w="5101" w:type="dxa"/>
            <w:tcBorders>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B.</w:t>
            </w:r>
            <w:r w:rsidRPr="00292BFC">
              <w:rPr>
                <w:rFonts w:cs="Arial"/>
                <w:sz w:val="18"/>
                <w:szCs w:val="18"/>
              </w:rPr>
              <w:t xml:space="preserve"> </w:t>
            </w:r>
            <w:r w:rsidRPr="00292BFC">
              <w:rPr>
                <w:rFonts w:cs="Arial"/>
                <w:b/>
                <w:bCs/>
                <w:sz w:val="18"/>
                <w:szCs w:val="18"/>
                <w:u w:val="single"/>
              </w:rPr>
              <w:t>JSCS</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JSCS Helpdesk No. 01869 256052 (select option 2, then option 3)</w:t>
            </w:r>
          </w:p>
          <w:p w:rsidR="00261572" w:rsidRPr="00292BFC" w:rsidRDefault="00261572" w:rsidP="00496F0E">
            <w:pPr>
              <w:rPr>
                <w:rFonts w:cs="Arial"/>
                <w:sz w:val="18"/>
                <w:szCs w:val="18"/>
              </w:rPr>
            </w:pPr>
            <w:r w:rsidRPr="00292BFC">
              <w:rPr>
                <w:rFonts w:cs="Arial"/>
                <w:sz w:val="18"/>
                <w:szCs w:val="18"/>
              </w:rPr>
              <w:t>JSCS Fax No. 01869 256837</w:t>
            </w:r>
          </w:p>
          <w:p w:rsidR="00261572" w:rsidRPr="00292BFC" w:rsidRDefault="003D78E5" w:rsidP="00496F0E">
            <w:pPr>
              <w:spacing w:after="60"/>
              <w:rPr>
                <w:rFonts w:cs="Arial"/>
                <w:sz w:val="18"/>
                <w:szCs w:val="18"/>
              </w:rPr>
            </w:pPr>
            <w:hyperlink r:id="rId33" w:tooltip="http://www.freightcollection.com/" w:history="1">
              <w:r w:rsidR="00261572" w:rsidRPr="00292BFC">
                <w:rPr>
                  <w:rStyle w:val="Hyperlink"/>
                  <w:rFonts w:cs="Arial"/>
                  <w:sz w:val="18"/>
                  <w:szCs w:val="18"/>
                </w:rPr>
                <w:t>www.freightcollection.com</w:t>
              </w:r>
            </w:hyperlink>
            <w:r w:rsidR="00261572" w:rsidRPr="00292BFC">
              <w:rPr>
                <w:rFonts w:cs="Arial"/>
                <w:sz w:val="18"/>
                <w:szCs w:val="18"/>
              </w:rPr>
              <w:t xml:space="preserve"> </w:t>
            </w:r>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11343" w:type="dxa"/>
            <w:gridSpan w:val="5"/>
            <w:tcBorders>
              <w:left w:val="single" w:sz="6" w:space="0" w:color="auto"/>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5. Drawings/Specifications are available from</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See Box 2</w:t>
            </w:r>
          </w:p>
        </w:tc>
        <w:tc>
          <w:tcPr>
            <w:tcW w:w="306" w:type="dxa"/>
            <w:shd w:val="pct12" w:color="auto" w:fill="auto"/>
          </w:tcPr>
          <w:p w:rsidR="00261572" w:rsidRPr="00292BFC" w:rsidRDefault="00261572" w:rsidP="00496F0E">
            <w:pPr>
              <w:rPr>
                <w:rFonts w:cs="Arial"/>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11. The Invoice Paying Authority (see Note 1)</w:t>
            </w:r>
          </w:p>
          <w:p w:rsidR="00261572" w:rsidRPr="00292BFC" w:rsidRDefault="00261572" w:rsidP="00496F0E">
            <w:pPr>
              <w:rPr>
                <w:rFonts w:cs="Arial"/>
                <w:sz w:val="18"/>
                <w:szCs w:val="18"/>
              </w:rPr>
            </w:pPr>
            <w:r w:rsidRPr="00292BFC">
              <w:rPr>
                <w:rFonts w:cs="Arial"/>
                <w:sz w:val="18"/>
                <w:szCs w:val="18"/>
              </w:rPr>
              <w:t>I&amp;RM Accounts Payable Manager</w:t>
            </w:r>
          </w:p>
          <w:p w:rsidR="00261572" w:rsidRPr="00292BFC" w:rsidRDefault="00261572" w:rsidP="00496F0E">
            <w:pPr>
              <w:rPr>
                <w:rFonts w:cs="Arial"/>
                <w:sz w:val="18"/>
                <w:szCs w:val="18"/>
              </w:rPr>
            </w:pPr>
            <w:r w:rsidRPr="00292BFC">
              <w:rPr>
                <w:rFonts w:cs="Arial"/>
                <w:sz w:val="18"/>
                <w:szCs w:val="18"/>
              </w:rPr>
              <w:t>Babcock Ltd, Building B15, Donnington,</w:t>
            </w:r>
          </w:p>
          <w:p w:rsidR="00261572" w:rsidRPr="00292BFC" w:rsidRDefault="00261572" w:rsidP="00496F0E">
            <w:pPr>
              <w:rPr>
                <w:rFonts w:cs="Arial"/>
                <w:sz w:val="18"/>
                <w:szCs w:val="18"/>
              </w:rPr>
            </w:pPr>
            <w:r w:rsidRPr="00292BFC">
              <w:rPr>
                <w:rFonts w:cs="Arial"/>
                <w:sz w:val="18"/>
                <w:szCs w:val="18"/>
              </w:rPr>
              <w:t>Telford, Shropshire TF2 8JT</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sz w:val="18"/>
                <w:szCs w:val="18"/>
              </w:rPr>
              <w:t>E-mail: I&amp;RM-accountspayable@babcockinternational.com</w:t>
            </w:r>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11343" w:type="dxa"/>
            <w:gridSpan w:val="5"/>
            <w:tcBorders>
              <w:left w:val="single" w:sz="6" w:space="0" w:color="auto"/>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B91F25">
            <w:pPr>
              <w:rPr>
                <w:rFonts w:cs="Arial"/>
                <w:sz w:val="18"/>
                <w:szCs w:val="18"/>
              </w:rPr>
            </w:pPr>
            <w:r w:rsidRPr="00292BFC">
              <w:rPr>
                <w:rFonts w:cs="Arial"/>
                <w:b/>
                <w:sz w:val="18"/>
                <w:szCs w:val="18"/>
              </w:rPr>
              <w:t xml:space="preserve">6.  </w:t>
            </w:r>
            <w:r w:rsidR="00B91F25" w:rsidRPr="00292BFC">
              <w:rPr>
                <w:rFonts w:cs="Arial"/>
                <w:b/>
                <w:sz w:val="18"/>
                <w:szCs w:val="18"/>
              </w:rPr>
              <w:t>Intentionally blank.</w:t>
            </w:r>
          </w:p>
        </w:tc>
        <w:tc>
          <w:tcPr>
            <w:tcW w:w="306" w:type="dxa"/>
            <w:shd w:val="pct12" w:color="auto" w:fill="auto"/>
          </w:tcPr>
          <w:p w:rsidR="00261572" w:rsidRPr="00292BFC" w:rsidRDefault="00261572" w:rsidP="00496F0E">
            <w:pPr>
              <w:rPr>
                <w:rFonts w:cs="Arial"/>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12.  Forms and Documentation are available through *:</w:t>
            </w:r>
          </w:p>
          <w:p w:rsidR="00261572" w:rsidRPr="00292BFC" w:rsidRDefault="00261572" w:rsidP="00496F0E">
            <w:pPr>
              <w:rPr>
                <w:rFonts w:cs="Arial"/>
                <w:sz w:val="18"/>
                <w:szCs w:val="18"/>
              </w:rPr>
            </w:pPr>
            <w:r w:rsidRPr="00292BFC">
              <w:rPr>
                <w:rFonts w:cs="Arial"/>
                <w:sz w:val="18"/>
                <w:szCs w:val="18"/>
              </w:rPr>
              <w:t xml:space="preserve">Ministry of Defence, Forms and Pubs Commodity Management </w:t>
            </w:r>
          </w:p>
          <w:p w:rsidR="00261572" w:rsidRPr="00292BFC" w:rsidRDefault="00261572" w:rsidP="00496F0E">
            <w:pPr>
              <w:rPr>
                <w:rFonts w:cs="Arial"/>
                <w:sz w:val="18"/>
                <w:szCs w:val="18"/>
              </w:rPr>
            </w:pPr>
            <w:r w:rsidRPr="00292BFC">
              <w:rPr>
                <w:rFonts w:cs="Arial"/>
                <w:sz w:val="18"/>
                <w:szCs w:val="18"/>
              </w:rPr>
              <w:t>PO Box 2, Building C16, C Site</w:t>
            </w:r>
          </w:p>
          <w:p w:rsidR="00261572" w:rsidRPr="00292BFC" w:rsidRDefault="00261572" w:rsidP="00496F0E">
            <w:pPr>
              <w:rPr>
                <w:rFonts w:cs="Arial"/>
                <w:sz w:val="18"/>
                <w:szCs w:val="18"/>
              </w:rPr>
            </w:pPr>
            <w:r w:rsidRPr="00292BFC">
              <w:rPr>
                <w:rFonts w:cs="Arial"/>
                <w:sz w:val="18"/>
                <w:szCs w:val="18"/>
              </w:rPr>
              <w:t>Lower Arncott</w:t>
            </w:r>
          </w:p>
          <w:p w:rsidR="00261572" w:rsidRPr="00292BFC" w:rsidRDefault="00261572" w:rsidP="00496F0E">
            <w:pPr>
              <w:rPr>
                <w:rFonts w:cs="Arial"/>
                <w:sz w:val="18"/>
                <w:szCs w:val="18"/>
              </w:rPr>
            </w:pPr>
            <w:r w:rsidRPr="00292BFC">
              <w:rPr>
                <w:rFonts w:cs="Arial"/>
                <w:sz w:val="18"/>
                <w:szCs w:val="18"/>
              </w:rPr>
              <w:t>Bicester, OX25 1LP  (Tel. 01869 256197  Fax: 01869 256824)</w:t>
            </w:r>
          </w:p>
          <w:p w:rsidR="00261572" w:rsidRPr="00292BFC" w:rsidRDefault="00261572" w:rsidP="00496F0E">
            <w:pPr>
              <w:rPr>
                <w:rFonts w:cs="Arial"/>
                <w:b/>
                <w:sz w:val="18"/>
                <w:szCs w:val="18"/>
              </w:rPr>
            </w:pPr>
            <w:r w:rsidRPr="00292BFC">
              <w:rPr>
                <w:rFonts w:cs="Arial"/>
                <w:b/>
                <w:sz w:val="18"/>
                <w:szCs w:val="18"/>
              </w:rPr>
              <w:t xml:space="preserve">Applications via fax or email: </w:t>
            </w:r>
            <w:hyperlink r:id="rId34" w:tooltip="mailto:DESLCSLS-OpsFormsandPubs@mod.uk" w:history="1">
              <w:r w:rsidRPr="00292BFC">
                <w:rPr>
                  <w:rFonts w:cs="Arial"/>
                  <w:color w:val="0000FF"/>
                  <w:sz w:val="18"/>
                  <w:szCs w:val="18"/>
                  <w:u w:val="single"/>
                </w:rPr>
                <w:t>DESLCSLS-OpsFormsandPubs@mod.uk</w:t>
              </w:r>
            </w:hyperlink>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11343" w:type="dxa"/>
            <w:gridSpan w:val="5"/>
            <w:tcBorders>
              <w:left w:val="single" w:sz="6" w:space="0" w:color="auto"/>
              <w:right w:val="single" w:sz="6" w:space="0" w:color="auto"/>
            </w:tcBorders>
            <w:shd w:val="pct12" w:color="auto" w:fill="auto"/>
          </w:tcPr>
          <w:p w:rsidR="00261572" w:rsidRPr="00292BFC" w:rsidRDefault="00261572" w:rsidP="00496F0E">
            <w:pPr>
              <w:rPr>
                <w:rFonts w:cs="Arial"/>
                <w:sz w:val="18"/>
                <w:szCs w:val="18"/>
              </w:rPr>
            </w:pPr>
          </w:p>
        </w:tc>
      </w:tr>
      <w:tr w:rsidR="00261572" w:rsidRPr="00292BFC" w:rsidTr="00664958">
        <w:tc>
          <w:tcPr>
            <w:tcW w:w="389" w:type="dxa"/>
            <w:tcBorders>
              <w:left w:val="single" w:sz="6" w:space="0" w:color="auto"/>
            </w:tcBorders>
            <w:shd w:val="pct12" w:color="auto" w:fill="auto"/>
          </w:tcPr>
          <w:p w:rsidR="00261572" w:rsidRPr="008A706B" w:rsidRDefault="00261572" w:rsidP="00496F0E">
            <w:pPr>
              <w:rPr>
                <w:rFonts w:cs="Arial"/>
                <w:szCs w:val="22"/>
              </w:rPr>
            </w:pPr>
          </w:p>
        </w:tc>
        <w:tc>
          <w:tcPr>
            <w:tcW w:w="5262" w:type="dxa"/>
            <w:tcBorders>
              <w:top w:val="single" w:sz="6" w:space="0" w:color="auto"/>
              <w:left w:val="single" w:sz="6" w:space="0" w:color="auto"/>
              <w:bottom w:val="single" w:sz="6" w:space="0" w:color="auto"/>
              <w:right w:val="single" w:sz="6" w:space="0" w:color="auto"/>
            </w:tcBorders>
          </w:tcPr>
          <w:p w:rsidR="00261572" w:rsidRPr="00292BFC" w:rsidRDefault="00261572" w:rsidP="009E373B">
            <w:pPr>
              <w:numPr>
                <w:ilvl w:val="0"/>
                <w:numId w:val="26"/>
              </w:numPr>
              <w:rPr>
                <w:rFonts w:cs="Arial"/>
                <w:b/>
                <w:sz w:val="18"/>
                <w:szCs w:val="18"/>
              </w:rPr>
            </w:pPr>
            <w:r w:rsidRPr="00292BFC">
              <w:rPr>
                <w:rFonts w:cs="Arial"/>
                <w:b/>
                <w:sz w:val="18"/>
                <w:szCs w:val="18"/>
              </w:rPr>
              <w:t>Quality Assurance Representative:</w:t>
            </w:r>
          </w:p>
          <w:p w:rsidR="00261572" w:rsidRPr="00292BFC" w:rsidRDefault="00261572" w:rsidP="00496F0E">
            <w:pPr>
              <w:rPr>
                <w:rFonts w:cs="Arial"/>
                <w:sz w:val="18"/>
                <w:szCs w:val="18"/>
              </w:rPr>
            </w:pPr>
            <w:r w:rsidRPr="00292BFC">
              <w:rPr>
                <w:rFonts w:cs="Arial"/>
                <w:sz w:val="18"/>
                <w:szCs w:val="18"/>
              </w:rPr>
              <w:fldChar w:fldCharType="begin">
                <w:ffData>
                  <w:name w:val="Text12"/>
                  <w:enabled/>
                  <w:calcOnExit w:val="0"/>
                  <w:textInput/>
                </w:ffData>
              </w:fldChar>
            </w:r>
            <w:r w:rsidRPr="00292BFC">
              <w:rPr>
                <w:rFonts w:cs="Arial"/>
                <w:sz w:val="18"/>
                <w:szCs w:val="18"/>
              </w:rPr>
              <w:instrText xml:space="preserve"> FORMTEXT </w:instrText>
            </w:r>
            <w:r w:rsidRPr="00292BFC">
              <w:rPr>
                <w:rFonts w:cs="Arial"/>
                <w:sz w:val="18"/>
                <w:szCs w:val="18"/>
              </w:rPr>
            </w:r>
            <w:r w:rsidRPr="00292BFC">
              <w:rPr>
                <w:rFonts w:cs="Arial"/>
                <w:sz w:val="18"/>
                <w:szCs w:val="18"/>
              </w:rPr>
              <w:fldChar w:fldCharType="separate"/>
            </w:r>
            <w:r w:rsidR="00944983" w:rsidRPr="00292BFC">
              <w:rPr>
                <w:rFonts w:cs="Arial"/>
                <w:noProof/>
                <w:sz w:val="18"/>
                <w:szCs w:val="18"/>
              </w:rPr>
              <w:t> </w:t>
            </w:r>
            <w:r w:rsidR="00944983" w:rsidRPr="00292BFC">
              <w:rPr>
                <w:rFonts w:cs="Arial"/>
                <w:noProof/>
                <w:sz w:val="18"/>
                <w:szCs w:val="18"/>
              </w:rPr>
              <w:t> </w:t>
            </w:r>
            <w:r w:rsidR="00944983" w:rsidRPr="00292BFC">
              <w:rPr>
                <w:rFonts w:cs="Arial"/>
                <w:noProof/>
                <w:sz w:val="18"/>
                <w:szCs w:val="18"/>
              </w:rPr>
              <w:t> </w:t>
            </w:r>
            <w:r w:rsidR="00944983" w:rsidRPr="00292BFC">
              <w:rPr>
                <w:rFonts w:cs="Arial"/>
                <w:noProof/>
                <w:sz w:val="18"/>
                <w:szCs w:val="18"/>
              </w:rPr>
              <w:t> </w:t>
            </w:r>
            <w:r w:rsidR="00944983" w:rsidRPr="00292BFC">
              <w:rPr>
                <w:rFonts w:cs="Arial"/>
                <w:noProof/>
                <w:sz w:val="18"/>
                <w:szCs w:val="18"/>
              </w:rPr>
              <w:t> </w:t>
            </w:r>
            <w:r w:rsidRPr="00292BFC">
              <w:rPr>
                <w:rFonts w:cs="Arial"/>
                <w:sz w:val="18"/>
                <w:szCs w:val="18"/>
              </w:rPr>
              <w:fldChar w:fldCharType="end"/>
            </w:r>
          </w:p>
          <w:p w:rsidR="00261572" w:rsidRPr="00292BFC" w:rsidRDefault="00261572" w:rsidP="00496F0E">
            <w:pPr>
              <w:rPr>
                <w:rFonts w:cs="Arial"/>
                <w:sz w:val="18"/>
                <w:szCs w:val="18"/>
              </w:rPr>
            </w:pPr>
            <w:r w:rsidRPr="00292BFC">
              <w:rPr>
                <w:rFonts w:cs="Arial"/>
                <w:sz w:val="18"/>
                <w:szCs w:val="18"/>
              </w:rPr>
              <w:t xml:space="preserve">Commercial staff are reminded that all Quality Assurance requirements should be listed under the General Contract Conditions. </w:t>
            </w:r>
          </w:p>
          <w:p w:rsidR="00261572" w:rsidRPr="00292BFC" w:rsidRDefault="00261572" w:rsidP="00496F0E">
            <w:pPr>
              <w:rPr>
                <w:rFonts w:cs="Arial"/>
                <w:sz w:val="18"/>
                <w:szCs w:val="18"/>
              </w:rPr>
            </w:pPr>
          </w:p>
          <w:p w:rsidR="00261572" w:rsidRPr="00292BFC" w:rsidRDefault="00261572" w:rsidP="00496F0E">
            <w:pPr>
              <w:rPr>
                <w:rFonts w:cs="Arial"/>
                <w:sz w:val="18"/>
                <w:szCs w:val="18"/>
              </w:rPr>
            </w:pPr>
            <w:r w:rsidRPr="00292BFC">
              <w:rPr>
                <w:rFonts w:cs="Arial"/>
                <w:b/>
                <w:sz w:val="18"/>
                <w:szCs w:val="18"/>
              </w:rPr>
              <w:t>AQAPS</w:t>
            </w:r>
            <w:r w:rsidRPr="00292BFC">
              <w:rPr>
                <w:rFonts w:cs="Arial"/>
                <w:sz w:val="18"/>
                <w:szCs w:val="18"/>
              </w:rPr>
              <w:t xml:space="preserve"> and </w:t>
            </w:r>
            <w:r w:rsidRPr="00292BFC">
              <w:rPr>
                <w:rFonts w:cs="Arial"/>
                <w:b/>
                <w:sz w:val="18"/>
                <w:szCs w:val="18"/>
              </w:rPr>
              <w:t>DEF STANs</w:t>
            </w:r>
            <w:r w:rsidRPr="00292BFC">
              <w:rPr>
                <w:rFonts w:cs="Arial"/>
                <w:sz w:val="18"/>
                <w:szCs w:val="18"/>
              </w:rPr>
              <w:t xml:space="preserve"> are available from UK Defence Standardization, for access to the documents and details of the helpdesk visit </w:t>
            </w:r>
            <w:hyperlink r:id="rId35" w:tooltip="http://dstan.uwh.diif.r.mil.uk/" w:history="1">
              <w:r w:rsidRPr="00292BFC">
                <w:rPr>
                  <w:rFonts w:cs="Arial"/>
                  <w:color w:val="0000FF"/>
                  <w:sz w:val="18"/>
                  <w:szCs w:val="18"/>
                  <w:u w:val="single"/>
                </w:rPr>
                <w:t>http://dstan.uwh.diif.r.mil.uk</w:t>
              </w:r>
            </w:hyperlink>
            <w:hyperlink r:id="rId36" w:tooltip="http://www.dstan.dii.r.mil.uk/" w:history="1">
              <w:r w:rsidRPr="00292BFC">
                <w:rPr>
                  <w:rFonts w:cs="Arial"/>
                  <w:color w:val="0000FF"/>
                  <w:sz w:val="18"/>
                  <w:szCs w:val="18"/>
                  <w:u w:val="single"/>
                </w:rPr>
                <w:t>/ </w:t>
              </w:r>
            </w:hyperlink>
            <w:r w:rsidRPr="00292BFC">
              <w:rPr>
                <w:rFonts w:cs="Arial"/>
                <w:sz w:val="18"/>
                <w:szCs w:val="18"/>
              </w:rPr>
              <w:t xml:space="preserve"> [intranet] or </w:t>
            </w:r>
            <w:hyperlink r:id="rId37" w:tooltip="https://www.dstan.mod.uk/" w:history="1">
              <w:r w:rsidRPr="00292BFC">
                <w:rPr>
                  <w:rFonts w:cs="Arial"/>
                  <w:color w:val="0000FF"/>
                  <w:sz w:val="18"/>
                  <w:szCs w:val="18"/>
                  <w:u w:val="single"/>
                </w:rPr>
                <w:t>https://www.dstan.mod.uk/</w:t>
              </w:r>
            </w:hyperlink>
            <w:r w:rsidRPr="00292BFC">
              <w:rPr>
                <w:rFonts w:cs="Arial"/>
                <w:sz w:val="18"/>
                <w:szCs w:val="18"/>
              </w:rPr>
              <w:t xml:space="preserve"> [extranet, registration needed]. </w:t>
            </w:r>
          </w:p>
        </w:tc>
        <w:tc>
          <w:tcPr>
            <w:tcW w:w="306" w:type="dxa"/>
            <w:shd w:val="pct12" w:color="auto" w:fill="auto"/>
          </w:tcPr>
          <w:p w:rsidR="00261572" w:rsidRPr="00292BFC" w:rsidRDefault="00261572" w:rsidP="00496F0E">
            <w:pPr>
              <w:rPr>
                <w:rFonts w:cs="Arial"/>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292BFC" w:rsidRDefault="00261572" w:rsidP="00496F0E">
            <w:pPr>
              <w:rPr>
                <w:rFonts w:cs="Arial"/>
                <w:sz w:val="18"/>
                <w:szCs w:val="18"/>
              </w:rPr>
            </w:pPr>
            <w:r w:rsidRPr="00292BFC">
              <w:rPr>
                <w:rFonts w:cs="Arial"/>
                <w:b/>
                <w:sz w:val="18"/>
                <w:szCs w:val="18"/>
              </w:rPr>
              <w:t>NOTES</w:t>
            </w:r>
          </w:p>
          <w:p w:rsidR="00261572" w:rsidRPr="00292BFC" w:rsidRDefault="00261572" w:rsidP="00496F0E">
            <w:pPr>
              <w:rPr>
                <w:rFonts w:cs="Arial"/>
                <w:b/>
                <w:sz w:val="18"/>
                <w:szCs w:val="18"/>
              </w:rPr>
            </w:pPr>
            <w:r w:rsidRPr="00292BFC">
              <w:rPr>
                <w:rFonts w:cs="Arial"/>
                <w:b/>
                <w:sz w:val="18"/>
                <w:szCs w:val="18"/>
              </w:rPr>
              <w:t xml:space="preserve">1. </w:t>
            </w:r>
            <w:r w:rsidRPr="00292BFC">
              <w:rPr>
                <w:rFonts w:cs="Arial"/>
                <w:sz w:val="18"/>
                <w:szCs w:val="18"/>
              </w:rPr>
              <w:t xml:space="preserve"> Many </w:t>
            </w:r>
            <w:r w:rsidRPr="00292BFC">
              <w:rPr>
                <w:rFonts w:cs="Arial"/>
                <w:b/>
                <w:sz w:val="18"/>
                <w:szCs w:val="18"/>
              </w:rPr>
              <w:t xml:space="preserve">DEFCONs </w:t>
            </w:r>
            <w:r w:rsidRPr="00292BFC">
              <w:rPr>
                <w:rFonts w:cs="Arial"/>
                <w:sz w:val="18"/>
                <w:szCs w:val="18"/>
              </w:rPr>
              <w:t xml:space="preserve">and </w:t>
            </w:r>
            <w:r w:rsidRPr="00292BFC">
              <w:rPr>
                <w:rFonts w:cs="Arial"/>
                <w:b/>
                <w:sz w:val="18"/>
                <w:szCs w:val="18"/>
              </w:rPr>
              <w:t>DEFFORMs</w:t>
            </w:r>
            <w:r w:rsidRPr="00292BFC">
              <w:rPr>
                <w:rFonts w:cs="Arial"/>
                <w:sz w:val="18"/>
                <w:szCs w:val="18"/>
              </w:rPr>
              <w:t xml:space="preserve"> can be obtained from the MOD Internet Site:  </w:t>
            </w:r>
            <w:hyperlink r:id="rId38" w:history="1">
              <w:r w:rsidRPr="00292BFC">
                <w:rPr>
                  <w:rStyle w:val="Hyperlink"/>
                  <w:rFonts w:cs="Arial"/>
                  <w:sz w:val="18"/>
                  <w:szCs w:val="18"/>
                </w:rPr>
                <w:t>https://www.aof.mod.uk/aofcontent/tactical/toolkit/index.htm</w:t>
              </w:r>
            </w:hyperlink>
          </w:p>
        </w:tc>
        <w:tc>
          <w:tcPr>
            <w:tcW w:w="285" w:type="dxa"/>
            <w:tcBorders>
              <w:right w:val="single" w:sz="6" w:space="0" w:color="auto"/>
            </w:tcBorders>
            <w:shd w:val="pct12" w:color="auto" w:fill="auto"/>
          </w:tcPr>
          <w:p w:rsidR="00261572" w:rsidRPr="00292BFC" w:rsidRDefault="00261572" w:rsidP="00496F0E">
            <w:pPr>
              <w:rPr>
                <w:rFonts w:cs="Arial"/>
                <w:sz w:val="18"/>
                <w:szCs w:val="18"/>
              </w:rPr>
            </w:pPr>
          </w:p>
        </w:tc>
      </w:tr>
      <w:tr w:rsidR="00261572" w:rsidRPr="008A706B" w:rsidTr="00664958">
        <w:tc>
          <w:tcPr>
            <w:tcW w:w="11343" w:type="dxa"/>
            <w:gridSpan w:val="5"/>
            <w:tcBorders>
              <w:left w:val="single" w:sz="6" w:space="0" w:color="auto"/>
              <w:right w:val="single" w:sz="6" w:space="0" w:color="auto"/>
            </w:tcBorders>
            <w:shd w:val="pct12" w:color="auto" w:fill="auto"/>
          </w:tcPr>
          <w:p w:rsidR="00261572" w:rsidRPr="008A706B" w:rsidRDefault="00261572" w:rsidP="00496F0E">
            <w:pPr>
              <w:rPr>
                <w:rFonts w:cs="Arial"/>
                <w:szCs w:val="22"/>
              </w:rPr>
            </w:pPr>
          </w:p>
        </w:tc>
      </w:tr>
      <w:tr w:rsidR="00261572" w:rsidRPr="008A706B" w:rsidTr="00664958">
        <w:trPr>
          <w:trHeight w:val="64"/>
        </w:trPr>
        <w:tc>
          <w:tcPr>
            <w:tcW w:w="11343" w:type="dxa"/>
            <w:gridSpan w:val="5"/>
            <w:tcBorders>
              <w:left w:val="single" w:sz="6" w:space="0" w:color="auto"/>
              <w:right w:val="single" w:sz="6" w:space="0" w:color="auto"/>
            </w:tcBorders>
            <w:shd w:val="pct12" w:color="auto" w:fill="auto"/>
          </w:tcPr>
          <w:p w:rsidR="00261572" w:rsidRPr="008A706B" w:rsidRDefault="00261572" w:rsidP="00496F0E">
            <w:pPr>
              <w:rPr>
                <w:rFonts w:cs="Arial"/>
                <w:szCs w:val="22"/>
              </w:rPr>
            </w:pPr>
          </w:p>
        </w:tc>
      </w:tr>
    </w:tbl>
    <w:p w:rsidR="00D43611" w:rsidRPr="008A706B" w:rsidRDefault="00D43611" w:rsidP="008A432F">
      <w:pPr>
        <w:rPr>
          <w:rFonts w:cs="Arial"/>
          <w:b/>
          <w:bCs/>
          <w:szCs w:val="22"/>
          <w:lang w:eastAsia="en-GB"/>
        </w:rPr>
        <w:sectPr w:rsidR="00D43611" w:rsidRPr="008A706B" w:rsidSect="00496F0E">
          <w:endnotePr>
            <w:numFmt w:val="decimal"/>
          </w:endnotePr>
          <w:pgSz w:w="11907" w:h="16840" w:code="9"/>
          <w:pgMar w:top="709" w:right="1418" w:bottom="567" w:left="1418" w:header="0" w:footer="0" w:gutter="0"/>
          <w:cols w:space="720"/>
          <w:docGrid w:linePitch="299"/>
        </w:sectPr>
      </w:pPr>
    </w:p>
    <w:p w:rsidR="008A432F" w:rsidRPr="008A706B" w:rsidRDefault="008A432F" w:rsidP="008A432F">
      <w:pPr>
        <w:rPr>
          <w:rFonts w:cs="Arial"/>
          <w:b/>
          <w:bCs/>
          <w:szCs w:val="22"/>
          <w:lang w:eastAsia="en-GB"/>
        </w:rPr>
      </w:pPr>
    </w:p>
    <w:p w:rsidR="008A432F" w:rsidRPr="008A706B" w:rsidRDefault="000019DF" w:rsidP="008A432F">
      <w:pPr>
        <w:rPr>
          <w:rFonts w:cs="Arial"/>
          <w:b/>
          <w:bCs/>
          <w:szCs w:val="22"/>
          <w:lang w:eastAsia="en-GB"/>
        </w:rPr>
      </w:pPr>
      <w:r w:rsidRPr="008A706B">
        <w:rPr>
          <w:rFonts w:cs="Arial"/>
          <w:b/>
          <w:bCs/>
          <w:szCs w:val="22"/>
          <w:u w:val="single"/>
          <w:lang w:eastAsia="en-GB"/>
        </w:rPr>
        <w:t>Schedule</w:t>
      </w:r>
      <w:r w:rsidR="00480071" w:rsidRPr="008A706B">
        <w:rPr>
          <w:rFonts w:cs="Arial"/>
          <w:b/>
          <w:bCs/>
          <w:szCs w:val="22"/>
          <w:u w:val="single"/>
          <w:lang w:eastAsia="en-GB"/>
        </w:rPr>
        <w:t xml:space="preserve"> 4</w:t>
      </w:r>
      <w:r w:rsidR="008A432F" w:rsidRPr="008A706B">
        <w:rPr>
          <w:rFonts w:cs="Arial"/>
          <w:b/>
          <w:bCs/>
          <w:szCs w:val="22"/>
          <w:u w:val="single"/>
          <w:lang w:eastAsia="en-GB"/>
        </w:rPr>
        <w:t xml:space="preserve"> - Contract Change Process (i.a.w. clause A2.b) for Contract No</w:t>
      </w:r>
      <w:r w:rsidR="008A432F" w:rsidRPr="008A706B">
        <w:rPr>
          <w:rFonts w:cs="Arial"/>
          <w:b/>
          <w:bCs/>
          <w:szCs w:val="22"/>
          <w:lang w:eastAsia="en-GB"/>
        </w:rPr>
        <w:t xml:space="preserve">: </w:t>
      </w:r>
      <w:r w:rsidR="006C61D0" w:rsidRPr="008A706B">
        <w:rPr>
          <w:rFonts w:cs="Arial"/>
          <w:b/>
          <w:bCs/>
          <w:szCs w:val="22"/>
          <w:lang w:eastAsia="en-GB"/>
        </w:rPr>
        <w:t>IRM17/4828</w:t>
      </w:r>
    </w:p>
    <w:p w:rsidR="008A432F" w:rsidRPr="008A706B" w:rsidRDefault="008A432F" w:rsidP="008A432F">
      <w:pPr>
        <w:widowControl w:val="0"/>
        <w:spacing w:before="120" w:after="120"/>
        <w:rPr>
          <w:rFonts w:cs="Arial"/>
          <w:b/>
          <w:szCs w:val="22"/>
          <w:lang w:eastAsia="en-GB"/>
        </w:rPr>
      </w:pPr>
      <w:r w:rsidRPr="008A706B">
        <w:rPr>
          <w:rFonts w:cs="Arial"/>
          <w:b/>
          <w:szCs w:val="22"/>
          <w:lang w:eastAsia="en-GB"/>
        </w:rPr>
        <w:t>1.</w:t>
      </w:r>
      <w:r w:rsidRPr="008A706B">
        <w:rPr>
          <w:rFonts w:cs="Arial"/>
          <w:b/>
          <w:szCs w:val="22"/>
          <w:lang w:eastAsia="en-GB"/>
        </w:rPr>
        <w:tab/>
        <w:t>Authority Changes</w:t>
      </w:r>
    </w:p>
    <w:p w:rsidR="008A432F" w:rsidRPr="008A706B" w:rsidRDefault="00FD5F46"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 xml:space="preserve">Subject always to </w:t>
      </w:r>
      <w:r w:rsidRPr="008A706B">
        <w:rPr>
          <w:rFonts w:cs="Arial"/>
          <w:b/>
          <w:szCs w:val="22"/>
          <w:lang w:eastAsia="en-GB"/>
        </w:rPr>
        <w:t>clause</w:t>
      </w:r>
      <w:r w:rsidR="008A432F" w:rsidRPr="008A706B">
        <w:rPr>
          <w:rFonts w:cs="Arial"/>
          <w:b/>
          <w:szCs w:val="22"/>
          <w:lang w:eastAsia="en-GB"/>
        </w:rPr>
        <w:t xml:space="preserve"> A2 (Amendments to Contract),</w:t>
      </w:r>
      <w:r w:rsidR="008A432F" w:rsidRPr="008A706B">
        <w:rPr>
          <w:rFonts w:cs="Arial"/>
          <w:szCs w:val="22"/>
          <w:lang w:eastAsia="en-GB"/>
        </w:rPr>
        <w:t xml:space="preserve"> the Authority shall be entitled, acting reasonably, to require changes to the Contractor Deliverables (a "Change") in accordance with this </w:t>
      </w:r>
      <w:r w:rsidR="000019DF" w:rsidRPr="008A706B">
        <w:rPr>
          <w:rFonts w:cs="Arial"/>
          <w:b/>
          <w:szCs w:val="22"/>
          <w:lang w:eastAsia="en-GB"/>
        </w:rPr>
        <w:t>Schedule</w:t>
      </w:r>
      <w:r w:rsidR="00ED081B" w:rsidRPr="008A706B">
        <w:rPr>
          <w:rFonts w:cs="Arial"/>
          <w:b/>
          <w:szCs w:val="22"/>
          <w:lang w:eastAsia="en-GB"/>
        </w:rPr>
        <w:t xml:space="preserve"> </w:t>
      </w:r>
      <w:r w:rsidR="00E91E9D" w:rsidRPr="008A706B">
        <w:rPr>
          <w:rFonts w:cs="Arial"/>
          <w:b/>
          <w:szCs w:val="22"/>
          <w:lang w:eastAsia="en-GB"/>
        </w:rPr>
        <w:t>4</w:t>
      </w:r>
      <w:r w:rsidR="008A432F" w:rsidRPr="008A706B">
        <w:rPr>
          <w:rFonts w:cs="Arial"/>
          <w:b/>
          <w:szCs w:val="22"/>
          <w:lang w:eastAsia="en-GB"/>
        </w:rPr>
        <w:t xml:space="preserve">. </w:t>
      </w:r>
      <w:r w:rsidR="008A432F" w:rsidRPr="008A706B">
        <w:rPr>
          <w:rFonts w:cs="Arial"/>
          <w:szCs w:val="22"/>
          <w:lang w:eastAsia="en-GB"/>
        </w:rPr>
        <w:t xml:space="preserve"> </w:t>
      </w:r>
    </w:p>
    <w:p w:rsidR="008A432F" w:rsidRPr="008A706B" w:rsidRDefault="008A432F" w:rsidP="008A432F">
      <w:pPr>
        <w:widowControl w:val="0"/>
        <w:spacing w:before="120" w:after="120"/>
        <w:rPr>
          <w:rFonts w:cs="Arial"/>
          <w:b/>
          <w:szCs w:val="22"/>
          <w:lang w:eastAsia="en-GB"/>
        </w:rPr>
      </w:pPr>
      <w:r w:rsidRPr="008A706B">
        <w:rPr>
          <w:rFonts w:cs="Arial"/>
          <w:b/>
          <w:szCs w:val="22"/>
          <w:lang w:eastAsia="en-GB"/>
        </w:rPr>
        <w:t>2.</w:t>
      </w:r>
      <w:r w:rsidRPr="008A706B">
        <w:rPr>
          <w:rFonts w:cs="Arial"/>
          <w:b/>
          <w:szCs w:val="22"/>
          <w:lang w:eastAsia="en-GB"/>
        </w:rPr>
        <w:tab/>
        <w:t>Notice of Change</w:t>
      </w:r>
    </w:p>
    <w:p w:rsidR="008A432F" w:rsidRPr="008A706B" w:rsidRDefault="008A432F" w:rsidP="008A432F">
      <w:pPr>
        <w:widowControl w:val="0"/>
        <w:spacing w:before="120" w:after="120"/>
        <w:ind w:left="567"/>
        <w:rPr>
          <w:rFonts w:cs="Arial"/>
          <w:szCs w:val="22"/>
          <w:lang w:eastAsia="en-GB"/>
        </w:rPr>
      </w:pPr>
      <w:r w:rsidRPr="008A706B">
        <w:rPr>
          <w:rFonts w:cs="Arial"/>
          <w:szCs w:val="22"/>
          <w:lang w:eastAsia="en-GB"/>
        </w:rPr>
        <w:t>a.</w:t>
      </w:r>
      <w:r w:rsidRPr="008A706B">
        <w:rPr>
          <w:rFonts w:cs="Arial"/>
          <w:szCs w:val="22"/>
          <w:lang w:eastAsia="en-GB"/>
        </w:rPr>
        <w:tab/>
        <w:t>If the Authority requires a Change, it shall serve a Notice (an "Authority Notice of Change") on the Contractor.</w:t>
      </w:r>
    </w:p>
    <w:p w:rsidR="008A432F" w:rsidRPr="008A706B" w:rsidRDefault="008A432F" w:rsidP="008A432F">
      <w:pPr>
        <w:overflowPunct w:val="0"/>
        <w:autoSpaceDE w:val="0"/>
        <w:autoSpaceDN w:val="0"/>
        <w:adjustRightInd w:val="0"/>
        <w:spacing w:before="120" w:after="120"/>
        <w:ind w:left="567"/>
        <w:textAlignment w:val="baseline"/>
        <w:rPr>
          <w:rFonts w:cs="Arial"/>
          <w:szCs w:val="22"/>
          <w:lang w:eastAsia="en-GB"/>
        </w:rPr>
      </w:pPr>
      <w:r w:rsidRPr="008A706B">
        <w:rPr>
          <w:rFonts w:cs="Arial"/>
          <w:szCs w:val="22"/>
          <w:lang w:eastAsia="en-GB"/>
        </w:rPr>
        <w:t>b.</w:t>
      </w:r>
      <w:r w:rsidRPr="008A706B">
        <w:rPr>
          <w:rFonts w:cs="Arial"/>
          <w:szCs w:val="22"/>
          <w:lang w:eastAsia="en-GB"/>
        </w:rPr>
        <w:tab/>
        <w:t>The Authority Notice of Change shall set out the change required to the Contractor Deliverables in sufficient detail to enable the Contractor to provide a written proposal (a "Contractor Change Proposa</w:t>
      </w:r>
      <w:r w:rsidR="00FD5F46" w:rsidRPr="008A706B">
        <w:rPr>
          <w:rFonts w:cs="Arial"/>
          <w:szCs w:val="22"/>
          <w:lang w:eastAsia="en-GB"/>
        </w:rPr>
        <w:t xml:space="preserve">l") in accordance with </w:t>
      </w:r>
      <w:r w:rsidR="00FD5F46" w:rsidRPr="008A706B">
        <w:rPr>
          <w:rFonts w:cs="Arial"/>
          <w:b/>
          <w:szCs w:val="22"/>
          <w:lang w:eastAsia="en-GB"/>
        </w:rPr>
        <w:t>clause</w:t>
      </w:r>
      <w:r w:rsidRPr="008A706B">
        <w:rPr>
          <w:rFonts w:cs="Arial"/>
          <w:b/>
          <w:szCs w:val="22"/>
          <w:lang w:eastAsia="en-GB"/>
        </w:rPr>
        <w:t xml:space="preserve"> 3</w:t>
      </w:r>
      <w:r w:rsidRPr="008A706B">
        <w:rPr>
          <w:rFonts w:cs="Arial"/>
          <w:szCs w:val="22"/>
          <w:lang w:eastAsia="en-GB"/>
        </w:rPr>
        <w:t xml:space="preserve"> below. </w:t>
      </w:r>
    </w:p>
    <w:p w:rsidR="008A432F" w:rsidRPr="008A706B" w:rsidRDefault="008A432F" w:rsidP="008A432F">
      <w:pPr>
        <w:widowControl w:val="0"/>
        <w:spacing w:before="120" w:after="120"/>
        <w:ind w:left="567" w:hanging="567"/>
        <w:rPr>
          <w:rFonts w:cs="Arial"/>
          <w:b/>
          <w:szCs w:val="22"/>
          <w:lang w:eastAsia="en-GB"/>
        </w:rPr>
      </w:pPr>
      <w:r w:rsidRPr="008A706B">
        <w:rPr>
          <w:rFonts w:cs="Arial"/>
          <w:b/>
          <w:szCs w:val="22"/>
          <w:lang w:eastAsia="en-GB"/>
        </w:rPr>
        <w:t>3.</w:t>
      </w:r>
      <w:r w:rsidRPr="008A706B">
        <w:rPr>
          <w:rFonts w:cs="Arial"/>
          <w:b/>
          <w:szCs w:val="22"/>
          <w:lang w:eastAsia="en-GB"/>
        </w:rPr>
        <w:tab/>
        <w:t>Contractor Change Proposal</w:t>
      </w:r>
    </w:p>
    <w:p w:rsidR="008A432F" w:rsidRPr="008A706B" w:rsidRDefault="008A432F" w:rsidP="008A432F">
      <w:pPr>
        <w:overflowPunct w:val="0"/>
        <w:autoSpaceDE w:val="0"/>
        <w:autoSpaceDN w:val="0"/>
        <w:adjustRightInd w:val="0"/>
        <w:spacing w:before="120" w:after="120"/>
        <w:ind w:left="567"/>
        <w:textAlignment w:val="baseline"/>
        <w:rPr>
          <w:rFonts w:cs="Arial"/>
          <w:szCs w:val="22"/>
          <w:lang w:eastAsia="en-GB"/>
        </w:rPr>
      </w:pPr>
      <w:r w:rsidRPr="008A706B">
        <w:rPr>
          <w:rFonts w:cs="Arial"/>
          <w:szCs w:val="22"/>
          <w:lang w:eastAsia="en-GB"/>
        </w:rPr>
        <w:t>a.</w:t>
      </w:r>
      <w:r w:rsidRPr="008A706B">
        <w:rPr>
          <w:rFonts w:cs="Arial"/>
          <w:szCs w:val="22"/>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8A432F" w:rsidRPr="008A706B" w:rsidRDefault="008A432F" w:rsidP="008A432F">
      <w:pPr>
        <w:overflowPunct w:val="0"/>
        <w:autoSpaceDE w:val="0"/>
        <w:autoSpaceDN w:val="0"/>
        <w:adjustRightInd w:val="0"/>
        <w:spacing w:before="120" w:after="120"/>
        <w:ind w:left="567"/>
        <w:textAlignment w:val="baseline"/>
        <w:rPr>
          <w:rFonts w:cs="Arial"/>
          <w:szCs w:val="22"/>
          <w:lang w:eastAsia="en-GB"/>
        </w:rPr>
      </w:pPr>
      <w:r w:rsidRPr="008A706B">
        <w:rPr>
          <w:rFonts w:cs="Arial"/>
          <w:szCs w:val="22"/>
          <w:lang w:eastAsia="en-GB"/>
        </w:rPr>
        <w:t>b.</w:t>
      </w:r>
      <w:r w:rsidRPr="008A706B">
        <w:rPr>
          <w:rFonts w:cs="Arial"/>
          <w:szCs w:val="22"/>
          <w:lang w:eastAsia="en-GB"/>
        </w:rPr>
        <w:tab/>
        <w:t>The Contractor Change Proposal shall include:</w:t>
      </w:r>
    </w:p>
    <w:p w:rsidR="008A432F" w:rsidRPr="008A706B" w:rsidRDefault="008A432F" w:rsidP="009E373B">
      <w:pPr>
        <w:widowControl w:val="0"/>
        <w:numPr>
          <w:ilvl w:val="4"/>
          <w:numId w:val="27"/>
        </w:numPr>
        <w:overflowPunct w:val="0"/>
        <w:autoSpaceDE w:val="0"/>
        <w:autoSpaceDN w:val="0"/>
        <w:adjustRightInd w:val="0"/>
        <w:spacing w:before="120" w:after="120"/>
        <w:textAlignment w:val="baseline"/>
        <w:rPr>
          <w:rFonts w:cs="Arial"/>
          <w:szCs w:val="22"/>
          <w:lang w:eastAsia="en-GB"/>
        </w:rPr>
      </w:pPr>
      <w:r w:rsidRPr="008A706B">
        <w:rPr>
          <w:rFonts w:cs="Arial"/>
          <w:szCs w:val="22"/>
          <w:lang w:eastAsia="en-GB"/>
        </w:rPr>
        <w:t>the effect of the Change on the Contractor’s obligations under the Contract;</w:t>
      </w:r>
    </w:p>
    <w:p w:rsidR="008A432F" w:rsidRPr="008A706B" w:rsidRDefault="008A432F" w:rsidP="009E373B">
      <w:pPr>
        <w:widowControl w:val="0"/>
        <w:numPr>
          <w:ilvl w:val="4"/>
          <w:numId w:val="27"/>
        </w:numPr>
        <w:overflowPunct w:val="0"/>
        <w:autoSpaceDE w:val="0"/>
        <w:autoSpaceDN w:val="0"/>
        <w:adjustRightInd w:val="0"/>
        <w:spacing w:before="120" w:after="120"/>
        <w:textAlignment w:val="baseline"/>
        <w:rPr>
          <w:rFonts w:cs="Arial"/>
          <w:szCs w:val="22"/>
          <w:lang w:eastAsia="en-GB"/>
        </w:rPr>
      </w:pPr>
      <w:r w:rsidRPr="008A706B">
        <w:rPr>
          <w:rFonts w:cs="Arial"/>
          <w:szCs w:val="22"/>
          <w:lang w:eastAsia="en-GB"/>
        </w:rPr>
        <w:t>a detailed breakdown of any costs which result from the Change;</w:t>
      </w:r>
    </w:p>
    <w:p w:rsidR="008A432F" w:rsidRPr="008A706B" w:rsidRDefault="008A432F" w:rsidP="009E373B">
      <w:pPr>
        <w:widowControl w:val="0"/>
        <w:numPr>
          <w:ilvl w:val="4"/>
          <w:numId w:val="27"/>
        </w:numPr>
        <w:overflowPunct w:val="0"/>
        <w:autoSpaceDE w:val="0"/>
        <w:autoSpaceDN w:val="0"/>
        <w:adjustRightInd w:val="0"/>
        <w:spacing w:before="120" w:after="120"/>
        <w:textAlignment w:val="baseline"/>
        <w:rPr>
          <w:rFonts w:cs="Arial"/>
          <w:szCs w:val="22"/>
          <w:lang w:eastAsia="en-GB"/>
        </w:rPr>
      </w:pPr>
      <w:r w:rsidRPr="008A706B">
        <w:rPr>
          <w:rFonts w:cs="Arial"/>
          <w:szCs w:val="22"/>
          <w:lang w:eastAsia="en-GB"/>
        </w:rPr>
        <w:t>the programme for implementing the Change;</w:t>
      </w:r>
    </w:p>
    <w:p w:rsidR="008A432F" w:rsidRPr="008A706B" w:rsidRDefault="008A432F" w:rsidP="009E373B">
      <w:pPr>
        <w:widowControl w:val="0"/>
        <w:numPr>
          <w:ilvl w:val="4"/>
          <w:numId w:val="27"/>
        </w:numPr>
        <w:overflowPunct w:val="0"/>
        <w:autoSpaceDE w:val="0"/>
        <w:autoSpaceDN w:val="0"/>
        <w:adjustRightInd w:val="0"/>
        <w:spacing w:before="120" w:after="120"/>
        <w:ind w:left="1134" w:firstLine="3"/>
        <w:textAlignment w:val="baseline"/>
        <w:rPr>
          <w:rFonts w:cs="Arial"/>
          <w:szCs w:val="22"/>
          <w:lang w:eastAsia="en-GB"/>
        </w:rPr>
      </w:pPr>
      <w:r w:rsidRPr="008A706B">
        <w:rPr>
          <w:rFonts w:cs="Arial"/>
          <w:szCs w:val="22"/>
          <w:lang w:eastAsia="en-GB"/>
        </w:rPr>
        <w:t>any amendment required to this Contract as a result of the Change, including, where appropriate, to the Contract Price; and</w:t>
      </w:r>
      <w:r w:rsidRPr="008A706B" w:rsidDel="00D05894">
        <w:rPr>
          <w:rFonts w:cs="Arial"/>
          <w:szCs w:val="22"/>
          <w:lang w:eastAsia="en-GB"/>
        </w:rPr>
        <w:t xml:space="preserve"> </w:t>
      </w:r>
    </w:p>
    <w:p w:rsidR="008A432F" w:rsidRPr="008A706B" w:rsidRDefault="008A432F" w:rsidP="009E373B">
      <w:pPr>
        <w:widowControl w:val="0"/>
        <w:numPr>
          <w:ilvl w:val="4"/>
          <w:numId w:val="27"/>
        </w:numPr>
        <w:overflowPunct w:val="0"/>
        <w:autoSpaceDE w:val="0"/>
        <w:autoSpaceDN w:val="0"/>
        <w:adjustRightInd w:val="0"/>
        <w:spacing w:before="120" w:after="120"/>
        <w:textAlignment w:val="baseline"/>
        <w:rPr>
          <w:rFonts w:cs="Arial"/>
          <w:szCs w:val="22"/>
          <w:lang w:eastAsia="en-GB"/>
        </w:rPr>
      </w:pPr>
      <w:r w:rsidRPr="008A706B">
        <w:rPr>
          <w:rFonts w:cs="Arial"/>
          <w:szCs w:val="22"/>
          <w:lang w:eastAsia="en-GB"/>
        </w:rPr>
        <w:t>such other information as the Authority may reasonably require.</w:t>
      </w:r>
    </w:p>
    <w:p w:rsidR="008A432F" w:rsidRPr="008A706B" w:rsidRDefault="008A432F" w:rsidP="008A432F">
      <w:pPr>
        <w:overflowPunct w:val="0"/>
        <w:autoSpaceDE w:val="0"/>
        <w:autoSpaceDN w:val="0"/>
        <w:adjustRightInd w:val="0"/>
        <w:spacing w:before="120" w:after="120"/>
        <w:ind w:left="567"/>
        <w:textAlignment w:val="baseline"/>
        <w:rPr>
          <w:rFonts w:cs="Arial"/>
          <w:szCs w:val="22"/>
          <w:lang w:eastAsia="en-GB"/>
        </w:rPr>
      </w:pPr>
      <w:r w:rsidRPr="008A706B">
        <w:rPr>
          <w:rFonts w:cs="Arial"/>
          <w:szCs w:val="22"/>
          <w:lang w:eastAsia="en-GB"/>
        </w:rPr>
        <w:t>c.</w:t>
      </w:r>
      <w:r w:rsidRPr="008A706B">
        <w:rPr>
          <w:rFonts w:cs="Arial"/>
          <w:szCs w:val="22"/>
          <w:lang w:eastAsia="en-GB"/>
        </w:rPr>
        <w:tab/>
        <w:t>The price for any Change shall be based on the prices (including all rates) already agreed for the Contract and shall include, without double recovery, only such charges that are fairly and properly attributable to the Change.</w:t>
      </w:r>
    </w:p>
    <w:p w:rsidR="008A432F" w:rsidRPr="008A706B" w:rsidRDefault="008A432F" w:rsidP="008A432F">
      <w:pPr>
        <w:widowControl w:val="0"/>
        <w:spacing w:before="120" w:after="120"/>
        <w:ind w:left="567" w:hanging="567"/>
        <w:rPr>
          <w:rFonts w:cs="Arial"/>
          <w:b/>
          <w:szCs w:val="22"/>
          <w:lang w:eastAsia="en-GB"/>
        </w:rPr>
      </w:pPr>
      <w:r w:rsidRPr="008A706B">
        <w:rPr>
          <w:rFonts w:cs="Arial"/>
          <w:b/>
          <w:szCs w:val="22"/>
          <w:lang w:eastAsia="en-GB"/>
        </w:rPr>
        <w:t>4.</w:t>
      </w:r>
      <w:r w:rsidRPr="008A706B">
        <w:rPr>
          <w:rFonts w:cs="Arial"/>
          <w:b/>
          <w:szCs w:val="22"/>
          <w:lang w:eastAsia="en-GB"/>
        </w:rPr>
        <w:tab/>
        <w:t>Contractor Change Proposal – Process and Implementation</w:t>
      </w:r>
    </w:p>
    <w:p w:rsidR="008A432F" w:rsidRPr="008A706B" w:rsidRDefault="008A432F" w:rsidP="009E373B">
      <w:pPr>
        <w:widowControl w:val="0"/>
        <w:numPr>
          <w:ilvl w:val="0"/>
          <w:numId w:val="28"/>
        </w:numPr>
        <w:overflowPunct w:val="0"/>
        <w:autoSpaceDE w:val="0"/>
        <w:autoSpaceDN w:val="0"/>
        <w:adjustRightInd w:val="0"/>
        <w:spacing w:before="120" w:after="120"/>
        <w:ind w:left="567" w:firstLine="0"/>
        <w:textAlignment w:val="baseline"/>
        <w:rPr>
          <w:rFonts w:cs="Arial"/>
          <w:szCs w:val="22"/>
          <w:lang w:eastAsia="en-GB"/>
        </w:rPr>
      </w:pPr>
      <w:r w:rsidRPr="008A706B">
        <w:rPr>
          <w:rFonts w:cs="Arial"/>
          <w:szCs w:val="22"/>
          <w:lang w:eastAsia="en-GB"/>
        </w:rPr>
        <w:t xml:space="preserve">As soon as practicable after the Authority receives a Contractor Change Proposal, the Authority shall: </w:t>
      </w:r>
    </w:p>
    <w:p w:rsidR="008A432F" w:rsidRPr="008A706B" w:rsidRDefault="008A432F" w:rsidP="009E373B">
      <w:pPr>
        <w:widowControl w:val="0"/>
        <w:numPr>
          <w:ilvl w:val="0"/>
          <w:numId w:val="30"/>
        </w:numPr>
        <w:overflowPunct w:val="0"/>
        <w:autoSpaceDE w:val="0"/>
        <w:autoSpaceDN w:val="0"/>
        <w:adjustRightInd w:val="0"/>
        <w:spacing w:before="120" w:after="120"/>
        <w:ind w:left="1134" w:firstLine="3"/>
        <w:textAlignment w:val="baseline"/>
        <w:rPr>
          <w:rFonts w:cs="Arial"/>
          <w:szCs w:val="22"/>
          <w:lang w:eastAsia="en-GB"/>
        </w:rPr>
      </w:pPr>
      <w:r w:rsidRPr="008A706B">
        <w:rPr>
          <w:rFonts w:cs="Arial"/>
          <w:szCs w:val="22"/>
          <w:lang w:eastAsia="en-GB"/>
        </w:rPr>
        <w:t>evaluate the Contractor Change Proposal;</w:t>
      </w:r>
    </w:p>
    <w:p w:rsidR="008A432F" w:rsidRPr="008A706B" w:rsidRDefault="008A432F" w:rsidP="009E373B">
      <w:pPr>
        <w:widowControl w:val="0"/>
        <w:numPr>
          <w:ilvl w:val="0"/>
          <w:numId w:val="30"/>
        </w:numPr>
        <w:overflowPunct w:val="0"/>
        <w:autoSpaceDE w:val="0"/>
        <w:autoSpaceDN w:val="0"/>
        <w:adjustRightInd w:val="0"/>
        <w:spacing w:before="120" w:after="120"/>
        <w:ind w:left="1134" w:firstLine="3"/>
        <w:textAlignment w:val="baseline"/>
        <w:rPr>
          <w:rFonts w:cs="Arial"/>
          <w:szCs w:val="22"/>
          <w:lang w:eastAsia="en-GB"/>
        </w:rPr>
      </w:pPr>
      <w:r w:rsidRPr="008A706B">
        <w:rPr>
          <w:rFonts w:cs="Arial"/>
          <w:szCs w:val="22"/>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8A432F" w:rsidRPr="008A706B" w:rsidRDefault="00C64E62" w:rsidP="009E373B">
      <w:pPr>
        <w:widowControl w:val="0"/>
        <w:numPr>
          <w:ilvl w:val="3"/>
          <w:numId w:val="27"/>
        </w:numPr>
        <w:overflowPunct w:val="0"/>
        <w:autoSpaceDE w:val="0"/>
        <w:autoSpaceDN w:val="0"/>
        <w:adjustRightInd w:val="0"/>
        <w:spacing w:before="120" w:after="120"/>
        <w:ind w:left="567" w:firstLine="0"/>
        <w:textAlignment w:val="baseline"/>
        <w:rPr>
          <w:rFonts w:cs="Arial"/>
          <w:szCs w:val="22"/>
          <w:lang w:eastAsia="en-GB"/>
        </w:rPr>
      </w:pPr>
      <w:r w:rsidRPr="008A706B">
        <w:rPr>
          <w:rFonts w:cs="Arial"/>
          <w:szCs w:val="22"/>
          <w:lang w:eastAsia="en-GB"/>
        </w:rPr>
        <w:t xml:space="preserve"> </w:t>
      </w:r>
      <w:r w:rsidRPr="008A706B">
        <w:rPr>
          <w:rFonts w:cs="Arial"/>
          <w:szCs w:val="22"/>
          <w:lang w:eastAsia="en-GB"/>
        </w:rPr>
        <w:tab/>
      </w:r>
      <w:r w:rsidR="008A432F" w:rsidRPr="008A706B">
        <w:rPr>
          <w:rFonts w:cs="Arial"/>
          <w:szCs w:val="22"/>
          <w:lang w:eastAsia="en-GB"/>
        </w:rPr>
        <w:t>As soon as practicable after the Authority has evaluated the Contractor Change Proposal (amended as necessary) the Authority shall:</w:t>
      </w:r>
    </w:p>
    <w:p w:rsidR="008A432F" w:rsidRPr="008A706B" w:rsidRDefault="008A432F" w:rsidP="009E373B">
      <w:pPr>
        <w:widowControl w:val="0"/>
        <w:numPr>
          <w:ilvl w:val="4"/>
          <w:numId w:val="27"/>
        </w:numPr>
        <w:overflowPunct w:val="0"/>
        <w:autoSpaceDE w:val="0"/>
        <w:autoSpaceDN w:val="0"/>
        <w:adjustRightInd w:val="0"/>
        <w:spacing w:before="120" w:after="120"/>
        <w:ind w:left="1134" w:firstLine="0"/>
        <w:textAlignment w:val="baseline"/>
        <w:rPr>
          <w:rFonts w:cs="Arial"/>
          <w:szCs w:val="22"/>
          <w:lang w:eastAsia="en-GB"/>
        </w:rPr>
      </w:pPr>
      <w:r w:rsidRPr="008A706B">
        <w:rPr>
          <w:rFonts w:cs="Arial"/>
          <w:szCs w:val="22"/>
          <w:lang w:eastAsia="en-GB"/>
        </w:rPr>
        <w:t>indicate its acceptance of the Change Proposal by issuing an amendment to the Contr</w:t>
      </w:r>
      <w:r w:rsidR="00FD5F46" w:rsidRPr="008A706B">
        <w:rPr>
          <w:rFonts w:cs="Arial"/>
          <w:szCs w:val="22"/>
          <w:lang w:eastAsia="en-GB"/>
        </w:rPr>
        <w:t xml:space="preserve">act in accordance with </w:t>
      </w:r>
      <w:r w:rsidR="00FD5F46" w:rsidRPr="008A706B">
        <w:rPr>
          <w:rFonts w:cs="Arial"/>
          <w:b/>
          <w:szCs w:val="22"/>
          <w:lang w:eastAsia="en-GB"/>
        </w:rPr>
        <w:t>clause</w:t>
      </w:r>
      <w:r w:rsidRPr="008A706B">
        <w:rPr>
          <w:rFonts w:cs="Arial"/>
          <w:b/>
          <w:szCs w:val="22"/>
          <w:lang w:eastAsia="en-GB"/>
        </w:rPr>
        <w:t xml:space="preserve"> A2 (Amendments to Contract);</w:t>
      </w:r>
      <w:r w:rsidRPr="008A706B">
        <w:rPr>
          <w:rFonts w:cs="Arial"/>
          <w:szCs w:val="22"/>
          <w:lang w:eastAsia="en-GB"/>
        </w:rPr>
        <w:t xml:space="preserve"> or </w:t>
      </w:r>
    </w:p>
    <w:p w:rsidR="008A432F" w:rsidRPr="008A706B" w:rsidRDefault="008A432F" w:rsidP="009E373B">
      <w:pPr>
        <w:widowControl w:val="0"/>
        <w:numPr>
          <w:ilvl w:val="4"/>
          <w:numId w:val="27"/>
        </w:numPr>
        <w:overflowPunct w:val="0"/>
        <w:autoSpaceDE w:val="0"/>
        <w:autoSpaceDN w:val="0"/>
        <w:adjustRightInd w:val="0"/>
        <w:spacing w:before="120" w:after="120"/>
        <w:ind w:left="1134" w:firstLine="0"/>
        <w:textAlignment w:val="baseline"/>
        <w:rPr>
          <w:rFonts w:cs="Arial"/>
          <w:szCs w:val="22"/>
          <w:lang w:eastAsia="en-GB"/>
        </w:rPr>
      </w:pPr>
      <w:r w:rsidRPr="008A706B">
        <w:rPr>
          <w:rFonts w:cs="Arial"/>
          <w:szCs w:val="22"/>
          <w:lang w:eastAsia="en-GB"/>
        </w:rPr>
        <w:t>serve a Notice on the Contractor rejecting the Contractor Change Proposal and withdrawing (where issued) the Authority Notice of Change.</w:t>
      </w:r>
    </w:p>
    <w:p w:rsidR="008A432F" w:rsidRPr="008A706B" w:rsidRDefault="00C64E62" w:rsidP="009E373B">
      <w:pPr>
        <w:widowControl w:val="0"/>
        <w:numPr>
          <w:ilvl w:val="3"/>
          <w:numId w:val="27"/>
        </w:numPr>
        <w:overflowPunct w:val="0"/>
        <w:autoSpaceDE w:val="0"/>
        <w:autoSpaceDN w:val="0"/>
        <w:adjustRightInd w:val="0"/>
        <w:spacing w:before="120" w:after="120"/>
        <w:ind w:left="567" w:firstLine="0"/>
        <w:textAlignment w:val="baseline"/>
        <w:rPr>
          <w:rFonts w:cs="Arial"/>
          <w:szCs w:val="22"/>
          <w:lang w:eastAsia="en-GB"/>
        </w:rPr>
      </w:pPr>
      <w:r w:rsidRPr="008A706B">
        <w:rPr>
          <w:rFonts w:cs="Arial"/>
          <w:szCs w:val="22"/>
          <w:lang w:eastAsia="en-GB"/>
        </w:rPr>
        <w:t xml:space="preserve"> </w:t>
      </w:r>
      <w:r w:rsidRPr="008A706B">
        <w:rPr>
          <w:rFonts w:cs="Arial"/>
          <w:szCs w:val="22"/>
          <w:lang w:eastAsia="en-GB"/>
        </w:rPr>
        <w:tab/>
      </w:r>
      <w:r w:rsidR="008A432F" w:rsidRPr="008A706B">
        <w:rPr>
          <w:rFonts w:cs="Arial"/>
          <w:szCs w:val="22"/>
          <w:lang w:eastAsia="en-GB"/>
        </w:rPr>
        <w:t>If the Authority rejects the Change Proposal it shall not be obliged to give its reasons for such rejection.</w:t>
      </w:r>
    </w:p>
    <w:p w:rsidR="008A432F" w:rsidRDefault="00C64E62" w:rsidP="009E373B">
      <w:pPr>
        <w:widowControl w:val="0"/>
        <w:numPr>
          <w:ilvl w:val="3"/>
          <w:numId w:val="27"/>
        </w:numPr>
        <w:overflowPunct w:val="0"/>
        <w:autoSpaceDE w:val="0"/>
        <w:autoSpaceDN w:val="0"/>
        <w:adjustRightInd w:val="0"/>
        <w:spacing w:before="120" w:after="120"/>
        <w:ind w:left="567" w:firstLine="0"/>
        <w:textAlignment w:val="baseline"/>
        <w:rPr>
          <w:rFonts w:cs="Arial"/>
          <w:szCs w:val="22"/>
          <w:lang w:eastAsia="en-GB"/>
        </w:rPr>
      </w:pPr>
      <w:r w:rsidRPr="008A706B">
        <w:rPr>
          <w:rFonts w:cs="Arial"/>
          <w:szCs w:val="22"/>
          <w:lang w:eastAsia="en-GB"/>
        </w:rPr>
        <w:t xml:space="preserve"> </w:t>
      </w:r>
      <w:r w:rsidRPr="008A706B">
        <w:rPr>
          <w:rFonts w:cs="Arial"/>
          <w:szCs w:val="22"/>
          <w:lang w:eastAsia="en-GB"/>
        </w:rPr>
        <w:tab/>
      </w:r>
      <w:r w:rsidR="008A432F" w:rsidRPr="008A706B">
        <w:rPr>
          <w:rFonts w:cs="Arial"/>
          <w:szCs w:val="22"/>
          <w:lang w:eastAsia="en-GB"/>
        </w:rPr>
        <w:t xml:space="preserve">The Authority shall not be liable to the Contractor for any additional work undertaken or expense incurred unless a Contractor Change Proposal has been accepted in accordance with </w:t>
      </w:r>
      <w:r w:rsidR="008A432F" w:rsidRPr="008A706B">
        <w:rPr>
          <w:rFonts w:cs="Arial"/>
          <w:b/>
          <w:szCs w:val="22"/>
          <w:lang w:eastAsia="en-GB"/>
        </w:rPr>
        <w:t>clause 4.b.(1).</w:t>
      </w:r>
      <w:r w:rsidR="008A432F" w:rsidRPr="008A706B">
        <w:rPr>
          <w:rFonts w:cs="Arial"/>
          <w:szCs w:val="22"/>
          <w:lang w:eastAsia="en-GB"/>
        </w:rPr>
        <w:t xml:space="preserve">  </w:t>
      </w:r>
    </w:p>
    <w:p w:rsidR="00767BA1" w:rsidRPr="008A706B" w:rsidRDefault="00767BA1" w:rsidP="00767BA1">
      <w:pPr>
        <w:widowControl w:val="0"/>
        <w:overflowPunct w:val="0"/>
        <w:autoSpaceDE w:val="0"/>
        <w:autoSpaceDN w:val="0"/>
        <w:adjustRightInd w:val="0"/>
        <w:spacing w:before="120" w:after="120"/>
        <w:ind w:left="567"/>
        <w:textAlignment w:val="baseline"/>
        <w:rPr>
          <w:rFonts w:cs="Arial"/>
          <w:szCs w:val="22"/>
          <w:lang w:eastAsia="en-GB"/>
        </w:rPr>
      </w:pPr>
    </w:p>
    <w:p w:rsidR="008A432F" w:rsidRPr="008A706B" w:rsidRDefault="008A432F" w:rsidP="008A432F">
      <w:pPr>
        <w:keepNext/>
        <w:widowControl w:val="0"/>
        <w:spacing w:before="120" w:after="120"/>
        <w:rPr>
          <w:rFonts w:cs="Arial"/>
          <w:b/>
          <w:szCs w:val="22"/>
          <w:lang w:eastAsia="en-GB"/>
        </w:rPr>
      </w:pPr>
      <w:r w:rsidRPr="008A706B">
        <w:rPr>
          <w:rFonts w:cs="Arial"/>
          <w:b/>
          <w:szCs w:val="22"/>
          <w:lang w:eastAsia="en-GB"/>
        </w:rPr>
        <w:t>5.</w:t>
      </w:r>
      <w:r w:rsidRPr="008A706B">
        <w:rPr>
          <w:rFonts w:cs="Arial"/>
          <w:b/>
          <w:szCs w:val="22"/>
          <w:lang w:eastAsia="en-GB"/>
        </w:rPr>
        <w:tab/>
        <w:t>Contractor Changes</w:t>
      </w:r>
    </w:p>
    <w:p w:rsidR="008A432F" w:rsidRPr="008A706B" w:rsidRDefault="00C64E62" w:rsidP="009E373B">
      <w:pPr>
        <w:widowControl w:val="0"/>
        <w:numPr>
          <w:ilvl w:val="0"/>
          <w:numId w:val="29"/>
        </w:numPr>
        <w:overflowPunct w:val="0"/>
        <w:autoSpaceDE w:val="0"/>
        <w:autoSpaceDN w:val="0"/>
        <w:adjustRightInd w:val="0"/>
        <w:spacing w:before="120" w:after="120"/>
        <w:ind w:left="567" w:firstLine="0"/>
        <w:textAlignment w:val="baseline"/>
        <w:rPr>
          <w:rFonts w:cs="Arial"/>
          <w:szCs w:val="22"/>
          <w:lang w:eastAsia="en-GB"/>
        </w:rPr>
      </w:pPr>
      <w:r w:rsidRPr="008A706B">
        <w:rPr>
          <w:rFonts w:cs="Arial"/>
          <w:szCs w:val="22"/>
          <w:lang w:eastAsia="en-GB"/>
        </w:rPr>
        <w:t xml:space="preserve"> </w:t>
      </w:r>
      <w:r w:rsidRPr="008A706B">
        <w:rPr>
          <w:rFonts w:cs="Arial"/>
          <w:szCs w:val="22"/>
          <w:lang w:eastAsia="en-GB"/>
        </w:rPr>
        <w:tab/>
      </w:r>
      <w:r w:rsidR="008A432F" w:rsidRPr="008A706B">
        <w:rPr>
          <w:rFonts w:cs="Arial"/>
          <w:szCs w:val="22"/>
          <w:lang w:eastAsia="en-GB"/>
        </w:rPr>
        <w:t xml:space="preserve">If the Contractor wishes to propose a Change, it shall serve a Contractor Change Proposal on the Authority, which shall include all of the information required by </w:t>
      </w:r>
      <w:r w:rsidR="008A432F" w:rsidRPr="008A706B">
        <w:rPr>
          <w:rFonts w:cs="Arial"/>
          <w:b/>
          <w:szCs w:val="22"/>
          <w:lang w:eastAsia="en-GB"/>
        </w:rPr>
        <w:t>clause 3</w:t>
      </w:r>
      <w:r w:rsidR="00FD5F46" w:rsidRPr="008A706B">
        <w:rPr>
          <w:rFonts w:cs="Arial"/>
          <w:b/>
          <w:szCs w:val="22"/>
          <w:lang w:eastAsia="en-GB"/>
        </w:rPr>
        <w:t>.b</w:t>
      </w:r>
      <w:r w:rsidR="00FD5F46" w:rsidRPr="008A706B">
        <w:rPr>
          <w:rFonts w:cs="Arial"/>
          <w:szCs w:val="22"/>
          <w:lang w:eastAsia="en-GB"/>
        </w:rPr>
        <w:t xml:space="preserve">, and the process at </w:t>
      </w:r>
      <w:r w:rsidR="00FD5F46" w:rsidRPr="008A706B">
        <w:rPr>
          <w:rFonts w:cs="Arial"/>
          <w:b/>
          <w:szCs w:val="22"/>
          <w:lang w:eastAsia="en-GB"/>
        </w:rPr>
        <w:t>clause</w:t>
      </w:r>
      <w:r w:rsidR="008A432F" w:rsidRPr="008A706B">
        <w:rPr>
          <w:rFonts w:cs="Arial"/>
          <w:b/>
          <w:szCs w:val="22"/>
          <w:lang w:eastAsia="en-GB"/>
        </w:rPr>
        <w:t xml:space="preserve"> 4</w:t>
      </w:r>
      <w:r w:rsidR="008A432F" w:rsidRPr="008A706B">
        <w:rPr>
          <w:rFonts w:cs="Arial"/>
          <w:szCs w:val="22"/>
          <w:lang w:eastAsia="en-GB"/>
        </w:rPr>
        <w:t xml:space="preserve"> shall apply.</w:t>
      </w:r>
    </w:p>
    <w:p w:rsidR="008A432F" w:rsidRPr="008A706B" w:rsidRDefault="008A432F" w:rsidP="008A432F">
      <w:pPr>
        <w:rPr>
          <w:rFonts w:cs="Arial"/>
          <w:szCs w:val="22"/>
          <w:lang w:eastAsia="en-GB"/>
        </w:rPr>
        <w:sectPr w:rsidR="008A432F" w:rsidRPr="008A706B" w:rsidSect="00D43611">
          <w:endnotePr>
            <w:numFmt w:val="decimal"/>
          </w:endnotePr>
          <w:type w:val="continuous"/>
          <w:pgSz w:w="11907" w:h="16840" w:code="9"/>
          <w:pgMar w:top="709" w:right="1418" w:bottom="567" w:left="1418" w:header="0" w:footer="0" w:gutter="0"/>
          <w:cols w:space="720"/>
          <w:docGrid w:linePitch="299"/>
        </w:sectPr>
      </w:pPr>
      <w:bookmarkStart w:id="210" w:name="_Toc377119589"/>
    </w:p>
    <w:p w:rsidR="00135308" w:rsidRPr="008A706B" w:rsidRDefault="000019DF" w:rsidP="00135308">
      <w:pPr>
        <w:rPr>
          <w:rFonts w:cs="Arial"/>
          <w:b/>
          <w:bCs/>
          <w:szCs w:val="22"/>
          <w:u w:val="single"/>
          <w:lang w:eastAsia="en-GB"/>
        </w:rPr>
      </w:pPr>
      <w:r w:rsidRPr="008A706B">
        <w:rPr>
          <w:rFonts w:cs="Arial"/>
          <w:b/>
          <w:bCs/>
          <w:szCs w:val="22"/>
          <w:u w:val="single"/>
          <w:lang w:eastAsia="en-GB"/>
        </w:rPr>
        <w:lastRenderedPageBreak/>
        <w:t>Schedule</w:t>
      </w:r>
      <w:r w:rsidR="00420291" w:rsidRPr="008A706B">
        <w:rPr>
          <w:rFonts w:cs="Arial"/>
          <w:b/>
          <w:bCs/>
          <w:szCs w:val="22"/>
          <w:u w:val="single"/>
          <w:lang w:eastAsia="en-GB"/>
        </w:rPr>
        <w:t xml:space="preserve"> </w:t>
      </w:r>
      <w:r w:rsidR="00480071" w:rsidRPr="008A706B">
        <w:rPr>
          <w:rFonts w:cs="Arial"/>
          <w:b/>
          <w:bCs/>
          <w:szCs w:val="22"/>
          <w:u w:val="single"/>
          <w:lang w:eastAsia="en-GB"/>
        </w:rPr>
        <w:t>5</w:t>
      </w:r>
      <w:r w:rsidR="008A432F" w:rsidRPr="008A706B">
        <w:rPr>
          <w:rFonts w:cs="Arial"/>
          <w:b/>
          <w:bCs/>
          <w:szCs w:val="22"/>
          <w:u w:val="single"/>
          <w:lang w:eastAsia="en-GB"/>
        </w:rPr>
        <w:t xml:space="preserve"> – </w:t>
      </w:r>
      <w:r w:rsidR="00A626A9" w:rsidRPr="008A706B">
        <w:rPr>
          <w:rFonts w:cs="Arial"/>
          <w:b/>
          <w:bCs/>
          <w:szCs w:val="22"/>
          <w:u w:val="single"/>
          <w:lang w:eastAsia="en-GB"/>
        </w:rPr>
        <w:t>Statement of Work/</w:t>
      </w:r>
      <w:r w:rsidR="00480071" w:rsidRPr="008A706B">
        <w:rPr>
          <w:rFonts w:cs="Arial"/>
          <w:b/>
          <w:bCs/>
          <w:szCs w:val="22"/>
          <w:u w:val="single"/>
          <w:lang w:eastAsia="en-GB"/>
        </w:rPr>
        <w:t>Specification</w:t>
      </w:r>
      <w:r w:rsidR="008A432F" w:rsidRPr="008A706B">
        <w:rPr>
          <w:rFonts w:cs="Arial"/>
          <w:b/>
          <w:bCs/>
          <w:szCs w:val="22"/>
          <w:u w:val="single"/>
          <w:lang w:eastAsia="en-GB"/>
        </w:rPr>
        <w:t xml:space="preserve"> for Contract No: </w:t>
      </w:r>
      <w:r w:rsidR="006C61D0" w:rsidRPr="008A706B">
        <w:rPr>
          <w:rFonts w:cs="Arial"/>
          <w:b/>
          <w:bCs/>
          <w:szCs w:val="22"/>
          <w:u w:val="single"/>
          <w:lang w:eastAsia="en-GB"/>
        </w:rPr>
        <w:t>IRM17/4828</w:t>
      </w:r>
    </w:p>
    <w:p w:rsidR="00135308" w:rsidRPr="008A706B" w:rsidRDefault="00135308" w:rsidP="00135308">
      <w:pPr>
        <w:rPr>
          <w:rFonts w:cs="Arial"/>
          <w:b/>
          <w:bCs/>
          <w:szCs w:val="22"/>
          <w:u w:val="single"/>
          <w:lang w:eastAsia="en-GB"/>
        </w:rPr>
      </w:pPr>
      <w:r w:rsidRPr="008A706B">
        <w:rPr>
          <w:rFonts w:cs="Arial"/>
          <w:b/>
          <w:bCs/>
          <w:szCs w:val="22"/>
          <w:u w:val="single"/>
          <w:lang w:eastAsia="en-GB"/>
        </w:rPr>
        <w:t>(Devised by Repair Manager: Steve Miller)</w:t>
      </w:r>
    </w:p>
    <w:p w:rsidR="00135308" w:rsidRPr="008A706B" w:rsidRDefault="00135308" w:rsidP="00E91E9D">
      <w:pPr>
        <w:pStyle w:val="Heading2"/>
        <w:keepLines/>
        <w:numPr>
          <w:ilvl w:val="0"/>
          <w:numId w:val="51"/>
        </w:numPr>
        <w:overflowPunct/>
        <w:autoSpaceDE/>
        <w:autoSpaceDN/>
        <w:adjustRightInd/>
        <w:spacing w:after="240" w:line="276" w:lineRule="auto"/>
        <w:textAlignment w:val="auto"/>
        <w:rPr>
          <w:rFonts w:cs="Arial"/>
          <w:sz w:val="22"/>
          <w:szCs w:val="22"/>
        </w:rPr>
      </w:pPr>
      <w:bookmarkStart w:id="211" w:name="_Toc420046807"/>
      <w:r w:rsidRPr="008A706B">
        <w:rPr>
          <w:rFonts w:cs="Arial"/>
          <w:sz w:val="22"/>
          <w:szCs w:val="22"/>
        </w:rPr>
        <w:t>Introduction</w:t>
      </w:r>
      <w:bookmarkEnd w:id="211"/>
    </w:p>
    <w:p w:rsidR="00135308" w:rsidRPr="008A706B" w:rsidRDefault="00135308" w:rsidP="00135308">
      <w:pPr>
        <w:tabs>
          <w:tab w:val="left" w:pos="0"/>
        </w:tabs>
        <w:rPr>
          <w:rFonts w:cs="Arial"/>
          <w:szCs w:val="22"/>
        </w:rPr>
      </w:pPr>
      <w:r w:rsidRPr="008A706B">
        <w:rPr>
          <w:rFonts w:cs="Arial"/>
          <w:szCs w:val="22"/>
        </w:rPr>
        <w:t>1.1</w:t>
      </w:r>
      <w:r w:rsidRPr="008A706B">
        <w:rPr>
          <w:rFonts w:cs="Arial"/>
          <w:szCs w:val="22"/>
        </w:rPr>
        <w:tab/>
      </w:r>
      <w:bookmarkStart w:id="212" w:name="_Toc420046906"/>
      <w:r w:rsidRPr="008A706B">
        <w:rPr>
          <w:rFonts w:cs="Arial"/>
          <w:szCs w:val="22"/>
          <w:lang w:eastAsia="en-GB"/>
        </w:rPr>
        <w:t xml:space="preserve">The equipment covered by this Statement of Work (SoW) belongs to the Vehicle Support Armoured Tracked Portfolio (VSTATP) FV430 BULLDOG Project Team and will provide the capability to </w:t>
      </w:r>
      <w:r w:rsidRPr="008A706B">
        <w:rPr>
          <w:rFonts w:cs="Arial"/>
          <w:szCs w:val="22"/>
        </w:rPr>
        <w:t xml:space="preserve">ensure there are sufficient remanufactured X200 Transmissions (Table 1)  available to support the FV430 BULLDOG fleet of vehicles.  </w:t>
      </w:r>
    </w:p>
    <w:p w:rsidR="00135308" w:rsidRPr="008A706B" w:rsidRDefault="00135308"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Table 1 – Equipment Details</w:t>
      </w:r>
      <w:bookmarkEnd w:id="212"/>
      <w:r w:rsidRPr="008A706B">
        <w:rPr>
          <w:rFonts w:ascii="Arial" w:hAnsi="Arial" w:cs="Arial"/>
          <w:sz w:val="22"/>
          <w:szCs w:val="22"/>
        </w:rPr>
        <w:t xml:space="preserve"> X200 Transmission</w:t>
      </w:r>
    </w:p>
    <w:tbl>
      <w:tblPr>
        <w:tblStyle w:val="TableGrid"/>
        <w:tblW w:w="0" w:type="auto"/>
        <w:jc w:val="center"/>
        <w:tblLook w:val="04A0" w:firstRow="1" w:lastRow="0" w:firstColumn="1" w:lastColumn="0" w:noHBand="0" w:noVBand="1"/>
      </w:tblPr>
      <w:tblGrid>
        <w:gridCol w:w="4140"/>
        <w:gridCol w:w="2775"/>
        <w:gridCol w:w="2372"/>
      </w:tblGrid>
      <w:tr w:rsidR="00135308" w:rsidRPr="008A706B" w:rsidTr="00FB468C">
        <w:trPr>
          <w:trHeight w:val="835"/>
          <w:jc w:val="center"/>
        </w:trPr>
        <w:tc>
          <w:tcPr>
            <w:tcW w:w="4361" w:type="dxa"/>
            <w:shd w:val="clear" w:color="auto" w:fill="548DD4" w:themeFill="text2" w:themeFillTint="99"/>
            <w:vAlign w:val="center"/>
          </w:tcPr>
          <w:p w:rsidR="00135308" w:rsidRPr="008A706B" w:rsidRDefault="00135308" w:rsidP="00FB468C">
            <w:pPr>
              <w:pStyle w:val="BodyText"/>
              <w:jc w:val="center"/>
              <w:rPr>
                <w:rFonts w:ascii="Arial" w:hAnsi="Arial" w:cs="Arial"/>
                <w:color w:val="FFFFFF" w:themeColor="background1"/>
                <w:sz w:val="22"/>
                <w:szCs w:val="22"/>
              </w:rPr>
            </w:pPr>
            <w:r w:rsidRPr="008A706B">
              <w:rPr>
                <w:rFonts w:ascii="Arial" w:hAnsi="Arial" w:cs="Arial"/>
                <w:color w:val="FFFFFF" w:themeColor="background1"/>
                <w:sz w:val="22"/>
                <w:szCs w:val="22"/>
              </w:rPr>
              <w:t>NATO Stock No (NSN)</w:t>
            </w:r>
          </w:p>
        </w:tc>
        <w:tc>
          <w:tcPr>
            <w:tcW w:w="2835" w:type="dxa"/>
            <w:shd w:val="clear" w:color="auto" w:fill="548DD4" w:themeFill="text2" w:themeFillTint="99"/>
            <w:vAlign w:val="center"/>
          </w:tcPr>
          <w:p w:rsidR="00135308" w:rsidRPr="008A706B" w:rsidRDefault="00135308" w:rsidP="00FB468C">
            <w:pPr>
              <w:pStyle w:val="BodyText"/>
              <w:jc w:val="center"/>
              <w:rPr>
                <w:rFonts w:ascii="Arial" w:hAnsi="Arial" w:cs="Arial"/>
                <w:color w:val="FFFFFF" w:themeColor="background1"/>
                <w:sz w:val="22"/>
                <w:szCs w:val="22"/>
              </w:rPr>
            </w:pPr>
            <w:r w:rsidRPr="008A706B">
              <w:rPr>
                <w:rFonts w:ascii="Arial" w:hAnsi="Arial" w:cs="Arial"/>
                <w:color w:val="FFFFFF" w:themeColor="background1"/>
                <w:sz w:val="22"/>
                <w:szCs w:val="22"/>
              </w:rPr>
              <w:t>Equipment</w:t>
            </w:r>
          </w:p>
        </w:tc>
        <w:tc>
          <w:tcPr>
            <w:tcW w:w="2432" w:type="dxa"/>
            <w:shd w:val="clear" w:color="auto" w:fill="548DD4" w:themeFill="text2" w:themeFillTint="99"/>
            <w:vAlign w:val="center"/>
          </w:tcPr>
          <w:p w:rsidR="00135308" w:rsidRPr="008A706B" w:rsidRDefault="00135308" w:rsidP="00FB468C">
            <w:pPr>
              <w:pStyle w:val="BodyText"/>
              <w:jc w:val="center"/>
              <w:rPr>
                <w:rFonts w:ascii="Arial" w:hAnsi="Arial" w:cs="Arial"/>
                <w:color w:val="FFFFFF" w:themeColor="background1"/>
                <w:sz w:val="22"/>
                <w:szCs w:val="22"/>
              </w:rPr>
            </w:pPr>
            <w:r w:rsidRPr="008A706B">
              <w:rPr>
                <w:rFonts w:ascii="Arial" w:hAnsi="Arial" w:cs="Arial"/>
                <w:color w:val="FFFFFF" w:themeColor="background1"/>
                <w:sz w:val="22"/>
                <w:szCs w:val="22"/>
              </w:rPr>
              <w:t>Domestic Management Code (DMC)</w:t>
            </w:r>
          </w:p>
        </w:tc>
      </w:tr>
      <w:tr w:rsidR="00135308" w:rsidRPr="008A706B" w:rsidTr="00FB468C">
        <w:trPr>
          <w:trHeight w:val="567"/>
          <w:jc w:val="center"/>
        </w:trPr>
        <w:tc>
          <w:tcPr>
            <w:tcW w:w="4361" w:type="dxa"/>
            <w:vAlign w:val="bottom"/>
          </w:tcPr>
          <w:p w:rsidR="00D158E6" w:rsidRDefault="00135308" w:rsidP="00FB468C">
            <w:pPr>
              <w:jc w:val="center"/>
              <w:rPr>
                <w:rFonts w:ascii="Arial" w:hAnsi="Arial" w:cs="Arial"/>
                <w:b/>
                <w:bCs/>
                <w:szCs w:val="22"/>
              </w:rPr>
            </w:pPr>
            <w:r w:rsidRPr="008A706B">
              <w:rPr>
                <w:rFonts w:ascii="Arial" w:hAnsi="Arial" w:cs="Arial"/>
                <w:b/>
                <w:bCs/>
                <w:szCs w:val="22"/>
              </w:rPr>
              <w:tab/>
              <w:t xml:space="preserve"> </w:t>
            </w:r>
          </w:p>
          <w:p w:rsidR="00135308" w:rsidRPr="008A706B" w:rsidRDefault="00135308" w:rsidP="00FB468C">
            <w:pPr>
              <w:jc w:val="center"/>
              <w:rPr>
                <w:rFonts w:ascii="Arial" w:hAnsi="Arial" w:cs="Arial"/>
                <w:b/>
                <w:szCs w:val="22"/>
              </w:rPr>
            </w:pPr>
            <w:r w:rsidRPr="008A706B">
              <w:rPr>
                <w:rFonts w:ascii="Arial" w:hAnsi="Arial" w:cs="Arial"/>
                <w:b/>
                <w:szCs w:val="22"/>
              </w:rPr>
              <w:t>2520-99-787-5799</w:t>
            </w:r>
          </w:p>
          <w:p w:rsidR="00135308" w:rsidRPr="008A706B" w:rsidRDefault="00135308" w:rsidP="00FB468C">
            <w:pPr>
              <w:jc w:val="center"/>
              <w:rPr>
                <w:rFonts w:ascii="Arial" w:hAnsi="Arial" w:cs="Arial"/>
                <w:b/>
                <w:bCs/>
                <w:szCs w:val="22"/>
              </w:rPr>
            </w:pPr>
          </w:p>
        </w:tc>
        <w:tc>
          <w:tcPr>
            <w:tcW w:w="2835" w:type="dxa"/>
            <w:vAlign w:val="bottom"/>
          </w:tcPr>
          <w:p w:rsidR="00135308" w:rsidRPr="008A706B" w:rsidRDefault="00135308" w:rsidP="00135308">
            <w:pPr>
              <w:rPr>
                <w:rFonts w:ascii="Arial" w:hAnsi="Arial" w:cs="Arial"/>
                <w:b/>
                <w:bCs/>
                <w:szCs w:val="22"/>
              </w:rPr>
            </w:pPr>
            <w:r w:rsidRPr="008A706B">
              <w:rPr>
                <w:rFonts w:ascii="Arial" w:hAnsi="Arial" w:cs="Arial"/>
                <w:b/>
                <w:bCs/>
                <w:szCs w:val="22"/>
              </w:rPr>
              <w:t>X200  TRANSMISSION</w:t>
            </w:r>
          </w:p>
        </w:tc>
        <w:tc>
          <w:tcPr>
            <w:tcW w:w="2432" w:type="dxa"/>
            <w:vAlign w:val="center"/>
          </w:tcPr>
          <w:p w:rsidR="00135308" w:rsidRPr="008A706B" w:rsidRDefault="00135308" w:rsidP="00FB468C">
            <w:pPr>
              <w:pStyle w:val="BodyText"/>
              <w:jc w:val="center"/>
              <w:rPr>
                <w:rFonts w:ascii="Arial" w:hAnsi="Arial" w:cs="Arial"/>
                <w:b/>
                <w:sz w:val="22"/>
                <w:szCs w:val="22"/>
              </w:rPr>
            </w:pPr>
            <w:r w:rsidRPr="008A706B">
              <w:rPr>
                <w:rFonts w:ascii="Arial" w:hAnsi="Arial" w:cs="Arial"/>
                <w:b/>
                <w:sz w:val="22"/>
                <w:szCs w:val="22"/>
              </w:rPr>
              <w:t>9PTR</w:t>
            </w:r>
          </w:p>
        </w:tc>
      </w:tr>
      <w:tr w:rsidR="00135308" w:rsidRPr="008A706B" w:rsidTr="00FB468C">
        <w:trPr>
          <w:trHeight w:val="567"/>
          <w:jc w:val="center"/>
        </w:trPr>
        <w:tc>
          <w:tcPr>
            <w:tcW w:w="4361" w:type="dxa"/>
            <w:vAlign w:val="bottom"/>
          </w:tcPr>
          <w:p w:rsidR="00135308" w:rsidRPr="008A706B" w:rsidRDefault="00135308" w:rsidP="00FB468C">
            <w:pPr>
              <w:jc w:val="center"/>
              <w:rPr>
                <w:rFonts w:ascii="Arial" w:hAnsi="Arial" w:cs="Arial"/>
                <w:b/>
                <w:bCs/>
                <w:szCs w:val="22"/>
              </w:rPr>
            </w:pPr>
            <w:r w:rsidRPr="008A706B">
              <w:rPr>
                <w:rFonts w:ascii="Arial" w:hAnsi="Arial" w:cs="Arial"/>
                <w:b/>
                <w:bCs/>
                <w:szCs w:val="22"/>
              </w:rPr>
              <w:tab/>
            </w:r>
          </w:p>
        </w:tc>
        <w:tc>
          <w:tcPr>
            <w:tcW w:w="2835" w:type="dxa"/>
            <w:vAlign w:val="bottom"/>
          </w:tcPr>
          <w:p w:rsidR="00135308" w:rsidRPr="008A706B" w:rsidRDefault="00135308" w:rsidP="00FB468C">
            <w:pPr>
              <w:jc w:val="center"/>
              <w:rPr>
                <w:rFonts w:ascii="Arial" w:hAnsi="Arial" w:cs="Arial"/>
                <w:b/>
                <w:bCs/>
                <w:szCs w:val="22"/>
              </w:rPr>
            </w:pPr>
          </w:p>
        </w:tc>
        <w:tc>
          <w:tcPr>
            <w:tcW w:w="2432" w:type="dxa"/>
            <w:vAlign w:val="center"/>
          </w:tcPr>
          <w:p w:rsidR="00135308" w:rsidRPr="008A706B" w:rsidRDefault="00135308" w:rsidP="00FB468C">
            <w:pPr>
              <w:jc w:val="center"/>
              <w:rPr>
                <w:rFonts w:ascii="Arial" w:hAnsi="Arial" w:cs="Arial"/>
                <w:b/>
                <w:szCs w:val="22"/>
              </w:rPr>
            </w:pPr>
          </w:p>
        </w:tc>
      </w:tr>
    </w:tbl>
    <w:p w:rsidR="00135308" w:rsidRPr="008A706B" w:rsidRDefault="00135308" w:rsidP="00135308">
      <w:pPr>
        <w:rPr>
          <w:rFonts w:cs="Arial"/>
          <w:szCs w:val="22"/>
          <w:lang w:eastAsia="en-GB"/>
        </w:rPr>
      </w:pPr>
      <w:r w:rsidRPr="008A706B">
        <w:rPr>
          <w:rFonts w:cs="Arial"/>
          <w:szCs w:val="22"/>
        </w:rPr>
        <w:t xml:space="preserve">NOTE: </w:t>
      </w:r>
      <w:r w:rsidRPr="008A706B">
        <w:rPr>
          <w:rFonts w:cs="Arial"/>
          <w:szCs w:val="22"/>
          <w:lang w:eastAsia="en-GB"/>
        </w:rPr>
        <w:t>This list may be added to by amendment as and when new equipment of a similar nature requires repair.</w:t>
      </w:r>
    </w:p>
    <w:p w:rsidR="00135308" w:rsidRPr="008A706B" w:rsidRDefault="00135308" w:rsidP="00135308">
      <w:pPr>
        <w:rPr>
          <w:rFonts w:cs="Arial"/>
          <w:szCs w:val="22"/>
          <w:lang w:eastAsia="en-GB"/>
        </w:rPr>
      </w:pPr>
    </w:p>
    <w:p w:rsidR="00135308" w:rsidRPr="008A706B" w:rsidRDefault="00135308" w:rsidP="00E91E9D">
      <w:pPr>
        <w:pStyle w:val="BodyText"/>
        <w:numPr>
          <w:ilvl w:val="1"/>
          <w:numId w:val="49"/>
        </w:numPr>
        <w:spacing w:after="240" w:line="280" w:lineRule="exact"/>
        <w:ind w:left="0" w:firstLine="0"/>
        <w:jc w:val="left"/>
        <w:rPr>
          <w:rFonts w:ascii="Arial" w:hAnsi="Arial" w:cs="Arial"/>
          <w:sz w:val="22"/>
          <w:szCs w:val="22"/>
        </w:rPr>
      </w:pPr>
      <w:r w:rsidRPr="008A706B">
        <w:rPr>
          <w:rFonts w:ascii="Arial" w:hAnsi="Arial" w:cs="Arial"/>
          <w:sz w:val="22"/>
          <w:szCs w:val="22"/>
        </w:rPr>
        <w:t xml:space="preserve">This document is intended as an outline specification detailing the engineering requirement to enable a contractor to apply their expertise to produce a compliant product that meets the in-service user requirements, which shall be acceptable to the Ministry of Defence (Authority) and for which a warranty shall be provided.  </w:t>
      </w:r>
      <w:r w:rsidRPr="008A706B">
        <w:rPr>
          <w:rFonts w:ascii="Arial" w:hAnsi="Arial" w:cs="Arial"/>
          <w:spacing w:val="-3"/>
          <w:sz w:val="22"/>
          <w:szCs w:val="22"/>
        </w:rPr>
        <w:t>The performance of completed Transmissions shall meet or exceed that of any earlier Build Standards.  Should any differences exist between the Original Equipment Manufacturer (OEM) and Authority specifications, either in build or test criteria, the Authority will generally take precedence.  Clarification should be sought from the Babcock DSG Repair Manager.</w:t>
      </w:r>
    </w:p>
    <w:p w:rsidR="00135308" w:rsidRPr="008A706B" w:rsidRDefault="00135308" w:rsidP="00E91E9D">
      <w:pPr>
        <w:pStyle w:val="BodyText"/>
        <w:numPr>
          <w:ilvl w:val="1"/>
          <w:numId w:val="49"/>
        </w:numPr>
        <w:spacing w:after="240" w:line="280" w:lineRule="exact"/>
        <w:ind w:left="0" w:firstLine="0"/>
        <w:jc w:val="left"/>
        <w:rPr>
          <w:rFonts w:ascii="Arial" w:hAnsi="Arial" w:cs="Arial"/>
          <w:sz w:val="22"/>
          <w:szCs w:val="22"/>
        </w:rPr>
      </w:pPr>
      <w:r w:rsidRPr="008A706B">
        <w:rPr>
          <w:rFonts w:ascii="Arial" w:hAnsi="Arial" w:cs="Arial"/>
          <w:sz w:val="22"/>
          <w:szCs w:val="22"/>
        </w:rPr>
        <w:t>The demanding operational role of Armed Service equipment is significantly different to that of equivalent commercial equipment.  It is essential to ensure that this equipment proves reliable when used and that the end user has the necessary confidence that it will survive the rigours of Service application.</w:t>
      </w:r>
    </w:p>
    <w:p w:rsidR="00135308" w:rsidRPr="008A706B" w:rsidRDefault="00135308" w:rsidP="00E91E9D">
      <w:pPr>
        <w:pStyle w:val="BodyText"/>
        <w:numPr>
          <w:ilvl w:val="1"/>
          <w:numId w:val="49"/>
        </w:numPr>
        <w:spacing w:after="240" w:line="280" w:lineRule="exact"/>
        <w:ind w:left="0" w:firstLine="0"/>
        <w:jc w:val="left"/>
        <w:rPr>
          <w:rFonts w:ascii="Arial" w:hAnsi="Arial" w:cs="Arial"/>
          <w:sz w:val="22"/>
          <w:szCs w:val="22"/>
        </w:rPr>
      </w:pPr>
      <w:r w:rsidRPr="008A706B">
        <w:rPr>
          <w:rFonts w:ascii="Arial" w:hAnsi="Arial" w:cs="Arial"/>
          <w:sz w:val="22"/>
          <w:szCs w:val="22"/>
        </w:rPr>
        <w:t>It is a requirement of the Authority that contractors hold a current recognised third party Quality Accreditation Certification (UKAS or International equivalent).  For the work requirement of this specification, the contractor shall be registered in accordance with the requirement of ISO 9001:2008 suitably scoped as a minimum.</w:t>
      </w:r>
    </w:p>
    <w:p w:rsidR="00135308" w:rsidRPr="008A706B" w:rsidRDefault="00135308" w:rsidP="00E91E9D">
      <w:pPr>
        <w:pStyle w:val="BodyText"/>
        <w:numPr>
          <w:ilvl w:val="1"/>
          <w:numId w:val="49"/>
        </w:numPr>
        <w:spacing w:after="240"/>
        <w:ind w:left="0" w:firstLine="0"/>
        <w:jc w:val="left"/>
        <w:rPr>
          <w:rFonts w:ascii="Arial" w:hAnsi="Arial" w:cs="Arial"/>
          <w:sz w:val="22"/>
          <w:szCs w:val="22"/>
        </w:rPr>
      </w:pPr>
      <w:r w:rsidRPr="008A706B">
        <w:rPr>
          <w:rFonts w:ascii="Arial" w:hAnsi="Arial" w:cs="Arial"/>
          <w:spacing w:val="-3"/>
          <w:sz w:val="22"/>
          <w:szCs w:val="22"/>
        </w:rPr>
        <w:t xml:space="preserve">There may be circumstances, such as Urgent Operational Requirements (UOR) where it will be to the Authority’s benefit to accept delivery of Transmissions that do not conform to contract requirements, as detailed in Defence Standard 05-61 (Part 1) (Concessions), but there must be a clear and demonstrable benefit to the Authority and approval must be given by the Babcock DSG Repair Manager, (in writing), before this takes place.  </w:t>
      </w:r>
    </w:p>
    <w:p w:rsidR="00135308" w:rsidRPr="008A706B" w:rsidRDefault="00135308" w:rsidP="00E91E9D">
      <w:pPr>
        <w:pStyle w:val="BodyText"/>
        <w:numPr>
          <w:ilvl w:val="1"/>
          <w:numId w:val="49"/>
        </w:numPr>
        <w:spacing w:after="240" w:line="280" w:lineRule="exact"/>
        <w:ind w:left="0" w:firstLine="0"/>
        <w:jc w:val="left"/>
        <w:rPr>
          <w:rFonts w:ascii="Arial" w:hAnsi="Arial" w:cs="Arial"/>
          <w:sz w:val="22"/>
          <w:szCs w:val="22"/>
        </w:rPr>
      </w:pPr>
      <w:r w:rsidRPr="008A706B">
        <w:rPr>
          <w:rFonts w:ascii="Arial" w:hAnsi="Arial" w:cs="Arial"/>
          <w:spacing w:val="-3"/>
          <w:sz w:val="22"/>
          <w:szCs w:val="22"/>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135308" w:rsidRPr="008A706B" w:rsidRDefault="00135308" w:rsidP="00E91E9D">
      <w:pPr>
        <w:pStyle w:val="Heading2"/>
        <w:keepLines/>
        <w:numPr>
          <w:ilvl w:val="0"/>
          <w:numId w:val="51"/>
        </w:numPr>
        <w:overflowPunct/>
        <w:autoSpaceDE/>
        <w:autoSpaceDN/>
        <w:adjustRightInd/>
        <w:spacing w:after="240" w:line="276" w:lineRule="auto"/>
        <w:textAlignment w:val="auto"/>
        <w:rPr>
          <w:rFonts w:cs="Arial"/>
          <w:sz w:val="22"/>
          <w:szCs w:val="22"/>
        </w:rPr>
      </w:pPr>
      <w:bookmarkStart w:id="213" w:name="_Toc420046808"/>
      <w:r w:rsidRPr="008A706B">
        <w:rPr>
          <w:rFonts w:cs="Arial"/>
          <w:sz w:val="22"/>
          <w:szCs w:val="22"/>
        </w:rPr>
        <w:t>Publications</w:t>
      </w:r>
      <w:bookmarkEnd w:id="213"/>
    </w:p>
    <w:p w:rsidR="00135308" w:rsidRPr="008A706B" w:rsidRDefault="00135308" w:rsidP="00135308">
      <w:pPr>
        <w:pStyle w:val="BodyText"/>
        <w:rPr>
          <w:rFonts w:ascii="Arial" w:hAnsi="Arial" w:cs="Arial"/>
          <w:sz w:val="22"/>
          <w:szCs w:val="22"/>
        </w:rPr>
      </w:pPr>
      <w:r w:rsidRPr="008A706B">
        <w:rPr>
          <w:rFonts w:ascii="Arial" w:hAnsi="Arial" w:cs="Arial"/>
          <w:sz w:val="22"/>
          <w:szCs w:val="22"/>
        </w:rPr>
        <w:t>2.1</w:t>
      </w:r>
      <w:r w:rsidRPr="008A706B">
        <w:rPr>
          <w:rFonts w:ascii="Arial" w:hAnsi="Arial" w:cs="Arial"/>
          <w:sz w:val="22"/>
          <w:szCs w:val="22"/>
        </w:rPr>
        <w:tab/>
        <w:t xml:space="preserve">Contractors are responsible for obtaining the latest OEM publications, parts lists and supersession lists for the equipment. As this Single Source contract is with the OEM, this </w:t>
      </w:r>
      <w:r w:rsidRPr="008A706B">
        <w:rPr>
          <w:rFonts w:ascii="Arial" w:hAnsi="Arial" w:cs="Arial"/>
          <w:sz w:val="22"/>
          <w:szCs w:val="22"/>
        </w:rPr>
        <w:lastRenderedPageBreak/>
        <w:t xml:space="preserve">statement does not apply, however Drawings and Spares list will be required to be issued to the </w:t>
      </w:r>
      <w:r w:rsidRPr="008A706B">
        <w:rPr>
          <w:rFonts w:ascii="Arial" w:hAnsi="Arial" w:cs="Arial"/>
          <w:spacing w:val="-3"/>
          <w:sz w:val="22"/>
          <w:szCs w:val="22"/>
        </w:rPr>
        <w:t>Babcock DSG Repair Manager</w:t>
      </w:r>
      <w:r w:rsidRPr="008A706B">
        <w:rPr>
          <w:rFonts w:ascii="Arial" w:hAnsi="Arial" w:cs="Arial"/>
          <w:sz w:val="22"/>
          <w:szCs w:val="22"/>
        </w:rPr>
        <w:t xml:space="preserve">, in order to allow for engineering discussions and scrutiny of any Strip and Survey reports. </w:t>
      </w:r>
    </w:p>
    <w:p w:rsidR="00135308" w:rsidRPr="008A706B" w:rsidRDefault="00135308" w:rsidP="00E91E9D">
      <w:pPr>
        <w:pStyle w:val="BodyText"/>
        <w:numPr>
          <w:ilvl w:val="1"/>
          <w:numId w:val="52"/>
        </w:numPr>
        <w:spacing w:after="240" w:line="280" w:lineRule="exact"/>
        <w:ind w:left="0" w:firstLine="0"/>
        <w:jc w:val="left"/>
        <w:rPr>
          <w:rFonts w:ascii="Arial" w:hAnsi="Arial" w:cs="Arial"/>
          <w:sz w:val="22"/>
          <w:szCs w:val="22"/>
        </w:rPr>
      </w:pPr>
      <w:r w:rsidRPr="008A706B">
        <w:rPr>
          <w:rFonts w:ascii="Arial" w:hAnsi="Arial" w:cs="Arial"/>
          <w:sz w:val="22"/>
          <w:szCs w:val="22"/>
        </w:rPr>
        <w:t>Publications produced by the Authority for In Service use are, in general, based upon the commercial publications but the format is specific to the service user. Contractors are responsible for obtaining and maintaining the latest issues of these publications.</w:t>
      </w:r>
    </w:p>
    <w:p w:rsidR="00135308" w:rsidRPr="008A706B" w:rsidRDefault="00135308" w:rsidP="00E91E9D">
      <w:pPr>
        <w:pStyle w:val="BodyText"/>
        <w:numPr>
          <w:ilvl w:val="1"/>
          <w:numId w:val="52"/>
        </w:numPr>
        <w:spacing w:after="240" w:line="280" w:lineRule="exact"/>
        <w:ind w:left="0" w:firstLine="0"/>
        <w:jc w:val="left"/>
        <w:rPr>
          <w:rFonts w:ascii="Arial" w:hAnsi="Arial" w:cs="Arial"/>
          <w:sz w:val="22"/>
          <w:szCs w:val="22"/>
        </w:rPr>
      </w:pPr>
      <w:r w:rsidRPr="008A706B">
        <w:rPr>
          <w:rFonts w:ascii="Arial" w:hAnsi="Arial" w:cs="Arial"/>
          <w:sz w:val="22"/>
          <w:szCs w:val="22"/>
        </w:rPr>
        <w:t>Publications applicable to the assemblies within this requirement are covered in Table 2 below:</w:t>
      </w:r>
    </w:p>
    <w:p w:rsidR="00CA3949" w:rsidRDefault="00135308" w:rsidP="00CA3949">
      <w:pPr>
        <w:pStyle w:val="Heading4"/>
        <w:rPr>
          <w:rFonts w:cs="Arial"/>
          <w:sz w:val="22"/>
          <w:szCs w:val="22"/>
        </w:rPr>
      </w:pPr>
      <w:bookmarkStart w:id="214" w:name="_Toc420046907"/>
      <w:r w:rsidRPr="008A706B">
        <w:rPr>
          <w:rFonts w:cs="Arial"/>
          <w:sz w:val="22"/>
          <w:szCs w:val="22"/>
        </w:rPr>
        <w:t>Table 2 – Support Publication</w:t>
      </w:r>
      <w:bookmarkStart w:id="215" w:name="_Toc420046809"/>
      <w:bookmarkEnd w:id="214"/>
      <w:r w:rsidR="00CA3949">
        <w:rPr>
          <w:rFonts w:cs="Arial"/>
          <w:sz w:val="22"/>
          <w:szCs w:val="22"/>
        </w:rPr>
        <w:t>s</w:t>
      </w:r>
    </w:p>
    <w:p w:rsidR="00CA3949" w:rsidRPr="00CA3949" w:rsidRDefault="00CA3949" w:rsidP="00CA3949">
      <w:pPr>
        <w:rPr>
          <w:lang w:eastAsia="en-GB"/>
        </w:rPr>
      </w:pPr>
    </w:p>
    <w:tbl>
      <w:tblPr>
        <w:tblStyle w:val="TableGrid"/>
        <w:tblW w:w="0" w:type="auto"/>
        <w:tblLook w:val="04A0" w:firstRow="1" w:lastRow="0" w:firstColumn="1" w:lastColumn="0" w:noHBand="0" w:noVBand="1"/>
      </w:tblPr>
      <w:tblGrid>
        <w:gridCol w:w="2199"/>
        <w:gridCol w:w="4840"/>
      </w:tblGrid>
      <w:tr w:rsidR="00CA3949" w:rsidRPr="008A706B" w:rsidTr="003D78E5">
        <w:tc>
          <w:tcPr>
            <w:tcW w:w="2199" w:type="dxa"/>
            <w:shd w:val="clear" w:color="auto" w:fill="548DD4" w:themeFill="text2" w:themeFillTint="99"/>
          </w:tcPr>
          <w:p w:rsidR="00CA3949" w:rsidRPr="008A706B" w:rsidRDefault="00CA3949" w:rsidP="003D78E5">
            <w:pPr>
              <w:pStyle w:val="BodyText"/>
              <w:jc w:val="left"/>
              <w:rPr>
                <w:rFonts w:ascii="Arial" w:hAnsi="Arial" w:cs="Arial"/>
                <w:color w:val="FFFFFF" w:themeColor="background1"/>
                <w:sz w:val="22"/>
                <w:szCs w:val="22"/>
              </w:rPr>
            </w:pPr>
          </w:p>
        </w:tc>
        <w:tc>
          <w:tcPr>
            <w:tcW w:w="4840" w:type="dxa"/>
            <w:shd w:val="clear" w:color="auto" w:fill="548DD4" w:themeFill="text2" w:themeFillTint="99"/>
          </w:tcPr>
          <w:p w:rsidR="00CA3949" w:rsidRPr="008A706B" w:rsidRDefault="00CA3949" w:rsidP="003D78E5">
            <w:pPr>
              <w:pStyle w:val="BodyText"/>
              <w:jc w:val="left"/>
              <w:rPr>
                <w:rFonts w:ascii="Arial" w:hAnsi="Arial" w:cs="Arial"/>
                <w:color w:val="FFFFFF" w:themeColor="background1"/>
                <w:sz w:val="22"/>
                <w:szCs w:val="22"/>
              </w:rPr>
            </w:pPr>
            <w:r w:rsidRPr="008A706B">
              <w:rPr>
                <w:rFonts w:ascii="Arial" w:hAnsi="Arial" w:cs="Arial"/>
                <w:color w:val="FFFFFF" w:themeColor="background1"/>
                <w:sz w:val="22"/>
                <w:szCs w:val="22"/>
              </w:rPr>
              <w:t>Title</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AQAP 2110 SRD1 (Ed 3)</w:t>
            </w:r>
          </w:p>
        </w:tc>
        <w:tc>
          <w:tcPr>
            <w:tcW w:w="4840" w:type="dxa"/>
            <w:vAlign w:val="center"/>
          </w:tcPr>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NATO Quality Assurance Requirements for Design, Development and Production.</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AQAP 2110 SRD1 (Ed D)</w:t>
            </w:r>
          </w:p>
        </w:tc>
        <w:tc>
          <w:tcPr>
            <w:tcW w:w="4840" w:type="dxa"/>
            <w:vAlign w:val="center"/>
          </w:tcPr>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NATO Quality Assurance Requirements for Design, Development and Production.</w:t>
            </w:r>
          </w:p>
        </w:tc>
      </w:tr>
      <w:tr w:rsidR="00CA3949" w:rsidRPr="008A706B" w:rsidTr="003D78E5">
        <w:tc>
          <w:tcPr>
            <w:tcW w:w="7039" w:type="dxa"/>
            <w:gridSpan w:val="2"/>
            <w:vAlign w:val="center"/>
          </w:tcPr>
          <w:p w:rsidR="00CA3949" w:rsidRPr="008A706B" w:rsidRDefault="00CA3949" w:rsidP="003D78E5">
            <w:pPr>
              <w:pStyle w:val="BodyText"/>
              <w:jc w:val="left"/>
              <w:rPr>
                <w:rFonts w:ascii="Arial" w:hAnsi="Arial" w:cs="Arial"/>
                <w:bCs/>
                <w:sz w:val="22"/>
                <w:szCs w:val="22"/>
              </w:rPr>
            </w:pPr>
          </w:p>
          <w:p w:rsidR="00CA3949" w:rsidRPr="008A706B" w:rsidRDefault="00CA3949" w:rsidP="003D78E5">
            <w:pPr>
              <w:pStyle w:val="BodyText"/>
              <w:jc w:val="left"/>
              <w:rPr>
                <w:rFonts w:ascii="Arial" w:hAnsi="Arial" w:cs="Arial"/>
                <w:bCs/>
                <w:sz w:val="22"/>
                <w:szCs w:val="22"/>
              </w:rPr>
            </w:pPr>
            <w:r w:rsidRPr="008A706B">
              <w:rPr>
                <w:rFonts w:ascii="Arial" w:hAnsi="Arial" w:cs="Arial"/>
                <w:bCs/>
                <w:sz w:val="22"/>
                <w:szCs w:val="22"/>
              </w:rPr>
              <w:t xml:space="preserve">In reference to AQAP 2110 - Whichever is appropriate for the Supplier’s QMS, with due regard to their transition arrangements relating to ISO9001-2008 and ISO9001-2015 will apply. </w:t>
            </w:r>
          </w:p>
          <w:p w:rsidR="00CA3949" w:rsidRPr="008A706B" w:rsidRDefault="00CA3949" w:rsidP="003D78E5">
            <w:pPr>
              <w:pStyle w:val="BodyText"/>
              <w:jc w:val="left"/>
              <w:rPr>
                <w:rFonts w:ascii="Arial" w:hAnsi="Arial" w:cs="Arial"/>
                <w:sz w:val="22"/>
                <w:szCs w:val="22"/>
              </w:rPr>
            </w:pP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SAE AMS03-2</w:t>
            </w:r>
          </w:p>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(replaces DEF STAN 03-030)</w:t>
            </w:r>
          </w:p>
        </w:tc>
        <w:tc>
          <w:tcPr>
            <w:tcW w:w="4840" w:type="dxa"/>
            <w:vAlign w:val="center"/>
          </w:tcPr>
          <w:p w:rsidR="00CA3949" w:rsidRPr="008A706B" w:rsidRDefault="00CA3949" w:rsidP="003D78E5">
            <w:pPr>
              <w:pStyle w:val="BodyText"/>
              <w:jc w:val="left"/>
              <w:rPr>
                <w:rFonts w:ascii="Arial" w:hAnsi="Arial" w:cs="Arial"/>
                <w:b/>
                <w:sz w:val="22"/>
                <w:szCs w:val="22"/>
              </w:rPr>
            </w:pPr>
          </w:p>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Cleaning and preparation of Metal Surfaces</w:t>
            </w:r>
          </w:p>
          <w:p w:rsidR="00CA3949" w:rsidRPr="008A706B" w:rsidRDefault="00CA3949" w:rsidP="003D78E5">
            <w:pPr>
              <w:pStyle w:val="BodyText"/>
              <w:jc w:val="left"/>
              <w:rPr>
                <w:rFonts w:ascii="Arial" w:hAnsi="Arial" w:cs="Arial"/>
                <w:sz w:val="22"/>
                <w:szCs w:val="22"/>
              </w:rPr>
            </w:pPr>
          </w:p>
          <w:p w:rsidR="00CA3949" w:rsidRPr="008A706B" w:rsidRDefault="00CA3949" w:rsidP="003D78E5">
            <w:pPr>
              <w:pStyle w:val="BodyText"/>
              <w:jc w:val="left"/>
              <w:rPr>
                <w:rFonts w:ascii="Arial" w:hAnsi="Arial" w:cs="Arial"/>
                <w:sz w:val="22"/>
                <w:szCs w:val="22"/>
              </w:rPr>
            </w:pP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DEF STAN:00-56</w:t>
            </w:r>
          </w:p>
        </w:tc>
        <w:tc>
          <w:tcPr>
            <w:tcW w:w="4840" w:type="dxa"/>
            <w:vAlign w:val="center"/>
          </w:tcPr>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Safety Management Requirements for Defence Systems</w:t>
            </w:r>
          </w:p>
          <w:p w:rsidR="00CA3949" w:rsidRPr="008A706B" w:rsidRDefault="00CA3949" w:rsidP="003D78E5">
            <w:pPr>
              <w:pStyle w:val="BodyText"/>
              <w:jc w:val="left"/>
              <w:rPr>
                <w:rFonts w:ascii="Arial" w:hAnsi="Arial" w:cs="Arial"/>
                <w:sz w:val="22"/>
                <w:szCs w:val="22"/>
              </w:rPr>
            </w:pPr>
            <w:r w:rsidRPr="008A706B">
              <w:rPr>
                <w:rFonts w:ascii="Arial" w:hAnsi="Arial" w:cs="Arial"/>
                <w:b/>
                <w:sz w:val="22"/>
                <w:szCs w:val="22"/>
              </w:rPr>
              <w:t>Part 1</w:t>
            </w:r>
            <w:r w:rsidRPr="008A706B">
              <w:rPr>
                <w:rFonts w:ascii="Arial" w:hAnsi="Arial" w:cs="Arial"/>
                <w:sz w:val="22"/>
                <w:szCs w:val="22"/>
              </w:rPr>
              <w:t xml:space="preserve"> </w:t>
            </w:r>
            <w:r w:rsidRPr="008A706B">
              <w:rPr>
                <w:rFonts w:ascii="Arial" w:hAnsi="Arial" w:cs="Arial"/>
                <w:b/>
                <w:sz w:val="22"/>
                <w:szCs w:val="22"/>
              </w:rPr>
              <w:t>– Requirements and Guidance</w:t>
            </w:r>
            <w:r w:rsidRPr="008A706B">
              <w:rPr>
                <w:rFonts w:ascii="Arial" w:hAnsi="Arial" w:cs="Arial"/>
                <w:sz w:val="22"/>
                <w:szCs w:val="22"/>
              </w:rPr>
              <w:t xml:space="preserve">  Issue 7 dated 28.2.2017</w:t>
            </w:r>
          </w:p>
          <w:p w:rsidR="00CA3949" w:rsidRPr="008A706B" w:rsidRDefault="00CA3949" w:rsidP="003D78E5">
            <w:pPr>
              <w:pStyle w:val="BodyText"/>
              <w:jc w:val="left"/>
              <w:rPr>
                <w:rFonts w:ascii="Arial" w:hAnsi="Arial" w:cs="Arial"/>
                <w:sz w:val="22"/>
                <w:szCs w:val="22"/>
              </w:rPr>
            </w:pPr>
            <w:r w:rsidRPr="008A706B">
              <w:rPr>
                <w:rFonts w:ascii="Arial" w:hAnsi="Arial" w:cs="Arial"/>
                <w:b/>
                <w:sz w:val="22"/>
                <w:szCs w:val="22"/>
              </w:rPr>
              <w:t>Part 2</w:t>
            </w:r>
            <w:r w:rsidRPr="008A706B">
              <w:rPr>
                <w:rFonts w:ascii="Arial" w:hAnsi="Arial" w:cs="Arial"/>
                <w:sz w:val="22"/>
                <w:szCs w:val="22"/>
              </w:rPr>
              <w:t xml:space="preserve"> – </w:t>
            </w:r>
            <w:r w:rsidRPr="008A706B">
              <w:rPr>
                <w:rFonts w:ascii="Arial" w:hAnsi="Arial" w:cs="Arial"/>
                <w:b/>
                <w:sz w:val="22"/>
                <w:szCs w:val="22"/>
              </w:rPr>
              <w:t>Guidance on establishing a means of complying with Part 1</w:t>
            </w:r>
            <w:r w:rsidRPr="008A706B">
              <w:rPr>
                <w:rFonts w:ascii="Arial" w:hAnsi="Arial" w:cs="Arial"/>
                <w:sz w:val="22"/>
                <w:szCs w:val="22"/>
              </w:rPr>
              <w:t xml:space="preserve"> Issue 5 dated 28.2.2017</w:t>
            </w:r>
          </w:p>
        </w:tc>
      </w:tr>
      <w:tr w:rsidR="00CA3949" w:rsidRPr="008A706B" w:rsidTr="003D78E5">
        <w:trPr>
          <w:trHeight w:val="520"/>
        </w:trPr>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DEF STAN 03-32</w:t>
            </w:r>
          </w:p>
        </w:tc>
        <w:tc>
          <w:tcPr>
            <w:tcW w:w="4840" w:type="dxa"/>
            <w:vAlign w:val="center"/>
          </w:tcPr>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Pre-treatment and Painting of Vehicles, Engineering Equipment and Components</w:t>
            </w:r>
          </w:p>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 xml:space="preserve">Parts 1-6 </w:t>
            </w:r>
            <w:r w:rsidRPr="008A706B">
              <w:rPr>
                <w:rFonts w:ascii="Arial" w:hAnsi="Arial" w:cs="Arial"/>
                <w:sz w:val="22"/>
                <w:szCs w:val="22"/>
              </w:rPr>
              <w:t>as applicable</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 xml:space="preserve">DEF STAN: 05-57  </w:t>
            </w:r>
          </w:p>
        </w:tc>
        <w:tc>
          <w:tcPr>
            <w:tcW w:w="4840" w:type="dxa"/>
            <w:vAlign w:val="center"/>
          </w:tcPr>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Configuration Management of Defence Materiel</w:t>
            </w:r>
          </w:p>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Issue 6 dated 07.03.2017</w:t>
            </w:r>
          </w:p>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(management plan not required in this instance)</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DEF STAN: 05-61</w:t>
            </w:r>
          </w:p>
        </w:tc>
        <w:tc>
          <w:tcPr>
            <w:tcW w:w="4840" w:type="dxa"/>
            <w:vAlign w:val="center"/>
          </w:tcPr>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Quality Assurance Procedural Requirements:</w:t>
            </w:r>
          </w:p>
          <w:p w:rsidR="00CA3949" w:rsidRPr="008A706B" w:rsidRDefault="00CA3949" w:rsidP="003D78E5">
            <w:pPr>
              <w:pStyle w:val="BodyText"/>
              <w:jc w:val="left"/>
              <w:rPr>
                <w:rFonts w:ascii="Arial" w:hAnsi="Arial" w:cs="Arial"/>
                <w:sz w:val="22"/>
                <w:szCs w:val="22"/>
              </w:rPr>
            </w:pPr>
            <w:r w:rsidRPr="008A706B">
              <w:rPr>
                <w:rFonts w:ascii="Arial" w:hAnsi="Arial" w:cs="Arial"/>
                <w:b/>
                <w:sz w:val="22"/>
                <w:szCs w:val="22"/>
              </w:rPr>
              <w:t>Part 1 – Concessions</w:t>
            </w:r>
            <w:r w:rsidRPr="008A706B">
              <w:rPr>
                <w:rFonts w:ascii="Arial" w:hAnsi="Arial" w:cs="Arial"/>
                <w:sz w:val="22"/>
                <w:szCs w:val="22"/>
              </w:rPr>
              <w:t xml:space="preserve"> Issue 6 dated 31.03.2016</w:t>
            </w:r>
          </w:p>
          <w:p w:rsidR="00CA3949" w:rsidRPr="008A706B" w:rsidRDefault="00CA3949" w:rsidP="003D78E5">
            <w:pPr>
              <w:pStyle w:val="BodyText"/>
              <w:jc w:val="left"/>
              <w:rPr>
                <w:rFonts w:ascii="Arial" w:hAnsi="Arial" w:cs="Arial"/>
                <w:sz w:val="22"/>
                <w:szCs w:val="22"/>
              </w:rPr>
            </w:pPr>
            <w:r w:rsidRPr="008A706B">
              <w:rPr>
                <w:rFonts w:ascii="Arial" w:hAnsi="Arial" w:cs="Arial"/>
                <w:b/>
                <w:sz w:val="22"/>
                <w:szCs w:val="22"/>
              </w:rPr>
              <w:t>Part 4 – Contractor Working Parties</w:t>
            </w:r>
            <w:r w:rsidRPr="008A706B">
              <w:rPr>
                <w:rFonts w:ascii="Arial" w:hAnsi="Arial" w:cs="Arial"/>
                <w:sz w:val="22"/>
                <w:szCs w:val="22"/>
              </w:rPr>
              <w:t xml:space="preserve"> Issue 3 Amendment 1 dated 28.01.2011</w:t>
            </w:r>
          </w:p>
          <w:p w:rsidR="00CA3949" w:rsidRPr="008A706B" w:rsidRDefault="00CA3949" w:rsidP="003D78E5">
            <w:pPr>
              <w:pStyle w:val="BodyText"/>
              <w:jc w:val="left"/>
              <w:rPr>
                <w:rFonts w:ascii="Arial" w:hAnsi="Arial" w:cs="Arial"/>
                <w:b/>
                <w:sz w:val="22"/>
                <w:szCs w:val="22"/>
              </w:rPr>
            </w:pPr>
            <w:r w:rsidRPr="008A706B">
              <w:rPr>
                <w:rFonts w:ascii="Arial" w:hAnsi="Arial" w:cs="Arial"/>
                <w:b/>
                <w:sz w:val="22"/>
                <w:szCs w:val="22"/>
              </w:rPr>
              <w:t>Part 9 - Independent Inspection Requirements for Safety Critical Items</w:t>
            </w:r>
          </w:p>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Issue 5 dated 04.02.2016</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DEF STAN: 05-99</w:t>
            </w:r>
          </w:p>
        </w:tc>
        <w:tc>
          <w:tcPr>
            <w:tcW w:w="4840" w:type="dxa"/>
            <w:vAlign w:val="center"/>
          </w:tcPr>
          <w:p w:rsidR="00CA3949" w:rsidRDefault="00CA3949" w:rsidP="003D78E5">
            <w:pPr>
              <w:spacing w:before="40" w:after="40"/>
              <w:rPr>
                <w:rFonts w:ascii="Arial" w:hAnsi="Arial" w:cs="Arial"/>
                <w:b/>
                <w:szCs w:val="22"/>
              </w:rPr>
            </w:pPr>
            <w:r w:rsidRPr="008A706B">
              <w:rPr>
                <w:rFonts w:ascii="Arial" w:hAnsi="Arial" w:cs="Arial"/>
                <w:b/>
                <w:szCs w:val="22"/>
              </w:rPr>
              <w:t>Managing Government Furnished Equipment in Industry</w:t>
            </w:r>
          </w:p>
          <w:p w:rsidR="00CA3949" w:rsidRPr="008A706B" w:rsidRDefault="00CA3949" w:rsidP="003D78E5">
            <w:pPr>
              <w:spacing w:before="40" w:after="40"/>
              <w:rPr>
                <w:rFonts w:ascii="Arial" w:hAnsi="Arial" w:cs="Arial"/>
                <w:b/>
                <w:szCs w:val="22"/>
              </w:rPr>
            </w:pPr>
          </w:p>
          <w:p w:rsidR="00CA3949" w:rsidRDefault="00CA3949" w:rsidP="003D78E5">
            <w:pPr>
              <w:pStyle w:val="BodyText"/>
              <w:jc w:val="left"/>
              <w:rPr>
                <w:rFonts w:ascii="Arial" w:hAnsi="Arial" w:cs="Arial"/>
                <w:sz w:val="22"/>
                <w:szCs w:val="22"/>
              </w:rPr>
            </w:pPr>
            <w:r w:rsidRPr="008A706B">
              <w:rPr>
                <w:rFonts w:ascii="Arial" w:hAnsi="Arial" w:cs="Arial"/>
                <w:b/>
                <w:sz w:val="22"/>
                <w:szCs w:val="22"/>
              </w:rPr>
              <w:t>Part 1 – Provides end to end view of MoD Requirements for the management of GFE in Industry</w:t>
            </w:r>
            <w:r w:rsidRPr="008A706B">
              <w:rPr>
                <w:rFonts w:ascii="Arial" w:hAnsi="Arial" w:cs="Arial"/>
                <w:sz w:val="22"/>
                <w:szCs w:val="22"/>
              </w:rPr>
              <w:t xml:space="preserve"> – Issue 1 dated 14.07.2017</w:t>
            </w:r>
          </w:p>
          <w:p w:rsidR="00CA3949" w:rsidRPr="008A706B" w:rsidRDefault="00CA3949" w:rsidP="003D78E5">
            <w:pPr>
              <w:pStyle w:val="BodyText"/>
              <w:jc w:val="left"/>
              <w:rPr>
                <w:rFonts w:ascii="Arial" w:hAnsi="Arial" w:cs="Arial"/>
                <w:sz w:val="22"/>
                <w:szCs w:val="22"/>
              </w:rPr>
            </w:pPr>
          </w:p>
          <w:p w:rsidR="00CA3949" w:rsidRPr="008A706B" w:rsidRDefault="00CA3949" w:rsidP="003D78E5">
            <w:pPr>
              <w:pStyle w:val="BodyText"/>
              <w:jc w:val="left"/>
              <w:rPr>
                <w:rFonts w:ascii="Arial" w:hAnsi="Arial" w:cs="Arial"/>
                <w:sz w:val="22"/>
                <w:szCs w:val="22"/>
              </w:rPr>
            </w:pPr>
            <w:r w:rsidRPr="008A706B">
              <w:rPr>
                <w:rFonts w:ascii="Arial" w:hAnsi="Arial" w:cs="Arial"/>
                <w:b/>
                <w:sz w:val="22"/>
                <w:szCs w:val="22"/>
              </w:rPr>
              <w:t>Part 2 – Requirement for the Management of Industry held by a Delivery Partner (DP), on behalf of the MoD as stated in the DP contract</w:t>
            </w:r>
            <w:r w:rsidRPr="008A706B">
              <w:rPr>
                <w:rFonts w:ascii="Arial" w:hAnsi="Arial" w:cs="Arial"/>
                <w:sz w:val="22"/>
                <w:szCs w:val="22"/>
              </w:rPr>
              <w:t xml:space="preserve"> – Issue 1 dated 14.07.2017</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lastRenderedPageBreak/>
              <w:t>DEF STAN: 05-135</w:t>
            </w:r>
          </w:p>
        </w:tc>
        <w:tc>
          <w:tcPr>
            <w:tcW w:w="4840" w:type="dxa"/>
            <w:vAlign w:val="center"/>
          </w:tcPr>
          <w:p w:rsidR="00CA3949" w:rsidRDefault="00CA3949" w:rsidP="003D78E5">
            <w:pPr>
              <w:spacing w:before="40" w:after="40"/>
              <w:ind w:left="33"/>
              <w:rPr>
                <w:rFonts w:ascii="Arial" w:hAnsi="Arial" w:cs="Arial"/>
                <w:b/>
                <w:szCs w:val="22"/>
              </w:rPr>
            </w:pPr>
          </w:p>
          <w:p w:rsidR="00CA3949" w:rsidRDefault="00CA3949" w:rsidP="003D78E5">
            <w:pPr>
              <w:spacing w:before="40" w:after="40"/>
              <w:ind w:left="33"/>
              <w:rPr>
                <w:rFonts w:ascii="Arial" w:hAnsi="Arial" w:cs="Arial"/>
                <w:szCs w:val="22"/>
              </w:rPr>
            </w:pPr>
            <w:r w:rsidRPr="008A706B">
              <w:rPr>
                <w:rFonts w:ascii="Arial" w:hAnsi="Arial" w:cs="Arial"/>
                <w:b/>
                <w:szCs w:val="22"/>
              </w:rPr>
              <w:t>Avoidance of Counterfeit Materiel</w:t>
            </w:r>
            <w:r w:rsidRPr="008A706B">
              <w:rPr>
                <w:rFonts w:ascii="Arial" w:hAnsi="Arial" w:cs="Arial"/>
                <w:szCs w:val="22"/>
              </w:rPr>
              <w:t xml:space="preserve"> – Issue 1 dated 10.07.2017</w:t>
            </w:r>
          </w:p>
          <w:p w:rsidR="00CA3949" w:rsidRPr="008A706B" w:rsidRDefault="00CA3949" w:rsidP="003D78E5">
            <w:pPr>
              <w:spacing w:before="40" w:after="40"/>
              <w:rPr>
                <w:rFonts w:ascii="Arial" w:hAnsi="Arial" w:cs="Arial"/>
                <w:szCs w:val="22"/>
              </w:rPr>
            </w:pP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Pr>
                <w:rFonts w:ascii="Arial" w:hAnsi="Arial" w:cs="Arial"/>
                <w:sz w:val="22"/>
                <w:szCs w:val="22"/>
              </w:rPr>
              <w:t>DEF STAN 81-41</w:t>
            </w:r>
          </w:p>
        </w:tc>
        <w:tc>
          <w:tcPr>
            <w:tcW w:w="4840" w:type="dxa"/>
            <w:vAlign w:val="center"/>
          </w:tcPr>
          <w:p w:rsidR="00CA3949" w:rsidRDefault="00CA3949" w:rsidP="003D78E5">
            <w:pPr>
              <w:spacing w:before="40" w:after="40"/>
              <w:ind w:left="33"/>
              <w:rPr>
                <w:rFonts w:ascii="Arial" w:hAnsi="Arial" w:cs="Arial"/>
                <w:b/>
                <w:szCs w:val="22"/>
              </w:rPr>
            </w:pPr>
          </w:p>
          <w:p w:rsidR="00CA3949" w:rsidRPr="00A01B7C" w:rsidRDefault="00CA3949" w:rsidP="003D78E5">
            <w:pPr>
              <w:spacing w:before="40" w:after="40"/>
              <w:rPr>
                <w:rFonts w:ascii="Arial" w:hAnsi="Arial" w:cs="Arial"/>
                <w:b/>
                <w:szCs w:val="22"/>
              </w:rPr>
            </w:pPr>
            <w:r>
              <w:rPr>
                <w:rFonts w:ascii="Arial" w:hAnsi="Arial" w:cs="Arial"/>
                <w:b/>
                <w:szCs w:val="22"/>
              </w:rPr>
              <w:t xml:space="preserve"> </w:t>
            </w:r>
            <w:r w:rsidRPr="00A01B7C">
              <w:rPr>
                <w:rFonts w:ascii="Arial" w:hAnsi="Arial" w:cs="Arial"/>
                <w:b/>
                <w:szCs w:val="22"/>
              </w:rPr>
              <w:t>Packaging of Defence Material</w:t>
            </w:r>
          </w:p>
          <w:p w:rsidR="00CA3949" w:rsidRDefault="00CA3949" w:rsidP="003D78E5">
            <w:pPr>
              <w:spacing w:before="40" w:after="40"/>
              <w:ind w:left="33"/>
              <w:rPr>
                <w:rFonts w:ascii="Arial" w:hAnsi="Arial" w:cs="Arial"/>
                <w:szCs w:val="22"/>
              </w:rPr>
            </w:pPr>
            <w:r w:rsidRPr="00A01B7C">
              <w:rPr>
                <w:rFonts w:ascii="Arial" w:hAnsi="Arial" w:cs="Arial"/>
                <w:b/>
                <w:szCs w:val="22"/>
              </w:rPr>
              <w:t xml:space="preserve">Part 1 – Introduction to Defence Packaging Requirements  - </w:t>
            </w:r>
            <w:r w:rsidRPr="00A01B7C">
              <w:rPr>
                <w:rFonts w:ascii="Arial" w:hAnsi="Arial" w:cs="Arial"/>
                <w:szCs w:val="22"/>
              </w:rPr>
              <w:t>Issue 9 dated 14.12.2016</w:t>
            </w:r>
          </w:p>
          <w:p w:rsidR="00CA3949" w:rsidRDefault="00CA3949" w:rsidP="003D78E5">
            <w:pPr>
              <w:spacing w:before="40" w:after="40"/>
              <w:ind w:left="33"/>
              <w:rPr>
                <w:rFonts w:ascii="Arial" w:hAnsi="Arial" w:cs="Arial"/>
                <w:szCs w:val="22"/>
              </w:rPr>
            </w:pPr>
          </w:p>
          <w:p w:rsidR="00CA3949" w:rsidRDefault="00CA3949" w:rsidP="003D78E5">
            <w:pPr>
              <w:spacing w:before="40" w:after="40"/>
              <w:ind w:left="33"/>
              <w:rPr>
                <w:rFonts w:ascii="Arial" w:hAnsi="Arial" w:cs="Arial"/>
                <w:szCs w:val="22"/>
              </w:rPr>
            </w:pPr>
            <w:r w:rsidRPr="00A01B7C">
              <w:rPr>
                <w:rFonts w:ascii="Arial" w:hAnsi="Arial" w:cs="Arial"/>
                <w:b/>
                <w:szCs w:val="22"/>
              </w:rPr>
              <w:t xml:space="preserve">Part 2 </w:t>
            </w:r>
            <w:r>
              <w:rPr>
                <w:rFonts w:ascii="Arial" w:hAnsi="Arial" w:cs="Arial"/>
                <w:b/>
                <w:szCs w:val="22"/>
              </w:rPr>
              <w:t>–</w:t>
            </w:r>
            <w:r w:rsidRPr="00A01B7C">
              <w:rPr>
                <w:rFonts w:ascii="Arial" w:hAnsi="Arial" w:cs="Arial"/>
                <w:b/>
                <w:szCs w:val="22"/>
              </w:rPr>
              <w:t xml:space="preserve"> Design</w:t>
            </w:r>
            <w:r>
              <w:rPr>
                <w:rFonts w:ascii="Arial" w:hAnsi="Arial" w:cs="Arial"/>
                <w:b/>
                <w:szCs w:val="22"/>
              </w:rPr>
              <w:t xml:space="preserve"> </w:t>
            </w:r>
            <w:r>
              <w:rPr>
                <w:rFonts w:ascii="Arial" w:hAnsi="Arial" w:cs="Arial"/>
                <w:szCs w:val="22"/>
              </w:rPr>
              <w:t>– Issue 9 dated 14.01.2017</w:t>
            </w:r>
          </w:p>
          <w:p w:rsidR="00CA3949" w:rsidRDefault="00CA3949" w:rsidP="003D78E5">
            <w:pPr>
              <w:spacing w:before="40" w:after="40"/>
              <w:ind w:left="33"/>
              <w:rPr>
                <w:rFonts w:ascii="Arial" w:hAnsi="Arial" w:cs="Arial"/>
                <w:szCs w:val="22"/>
              </w:rPr>
            </w:pPr>
            <w:r>
              <w:rPr>
                <w:rFonts w:ascii="Arial" w:hAnsi="Arial" w:cs="Arial"/>
                <w:b/>
                <w:szCs w:val="22"/>
              </w:rPr>
              <w:t xml:space="preserve">Part 3 </w:t>
            </w:r>
            <w:r w:rsidRPr="00A01B7C">
              <w:rPr>
                <w:rFonts w:ascii="Arial" w:hAnsi="Arial" w:cs="Arial"/>
                <w:b/>
                <w:szCs w:val="22"/>
              </w:rPr>
              <w:t>– Environmental Testing</w:t>
            </w:r>
            <w:r>
              <w:rPr>
                <w:rFonts w:ascii="Arial" w:hAnsi="Arial" w:cs="Arial"/>
                <w:szCs w:val="22"/>
              </w:rPr>
              <w:t xml:space="preserve"> – Issue 6 dated 12.06.2014</w:t>
            </w:r>
          </w:p>
          <w:p w:rsidR="00CA3949" w:rsidRDefault="00CA3949" w:rsidP="003D78E5">
            <w:pPr>
              <w:spacing w:before="40" w:after="40"/>
              <w:ind w:left="33"/>
              <w:rPr>
                <w:rFonts w:ascii="Arial" w:hAnsi="Arial" w:cs="Arial"/>
                <w:szCs w:val="22"/>
              </w:rPr>
            </w:pPr>
            <w:r>
              <w:rPr>
                <w:rFonts w:ascii="Arial" w:hAnsi="Arial" w:cs="Arial"/>
                <w:b/>
                <w:szCs w:val="22"/>
              </w:rPr>
              <w:t xml:space="preserve">Part 4 </w:t>
            </w:r>
            <w:r w:rsidRPr="00A01B7C">
              <w:rPr>
                <w:rFonts w:ascii="Arial" w:hAnsi="Arial" w:cs="Arial"/>
                <w:b/>
                <w:szCs w:val="22"/>
              </w:rPr>
              <w:t>– Service Packaging Instruction Sheet (SPIS)</w:t>
            </w:r>
            <w:r>
              <w:rPr>
                <w:rFonts w:ascii="Arial" w:hAnsi="Arial" w:cs="Arial"/>
                <w:szCs w:val="22"/>
              </w:rPr>
              <w:t xml:space="preserve"> – Issue 8 dated 16.10.2015</w:t>
            </w:r>
          </w:p>
          <w:p w:rsidR="00CA3949" w:rsidRDefault="00CA3949" w:rsidP="003D78E5">
            <w:pPr>
              <w:spacing w:before="40" w:after="40"/>
              <w:ind w:left="33"/>
              <w:rPr>
                <w:rFonts w:ascii="Arial" w:hAnsi="Arial" w:cs="Arial"/>
                <w:szCs w:val="22"/>
              </w:rPr>
            </w:pPr>
            <w:r>
              <w:rPr>
                <w:rFonts w:ascii="Arial" w:hAnsi="Arial" w:cs="Arial"/>
                <w:b/>
                <w:szCs w:val="22"/>
              </w:rPr>
              <w:t xml:space="preserve">Part 5 – Packaging Processes </w:t>
            </w:r>
            <w:r>
              <w:rPr>
                <w:rFonts w:ascii="Arial" w:hAnsi="Arial" w:cs="Arial"/>
                <w:szCs w:val="22"/>
              </w:rPr>
              <w:t>– Issue 8 dated 14.01.2017</w:t>
            </w:r>
          </w:p>
          <w:p w:rsidR="00CA3949" w:rsidRPr="00A01B7C" w:rsidRDefault="00CA3949" w:rsidP="003D78E5">
            <w:pPr>
              <w:spacing w:before="40" w:after="40"/>
              <w:ind w:left="33"/>
              <w:rPr>
                <w:rFonts w:ascii="Arial" w:hAnsi="Arial" w:cs="Arial"/>
                <w:szCs w:val="22"/>
              </w:rPr>
            </w:pPr>
            <w:r>
              <w:rPr>
                <w:rFonts w:ascii="Arial" w:hAnsi="Arial" w:cs="Arial"/>
                <w:b/>
                <w:szCs w:val="22"/>
              </w:rPr>
              <w:t xml:space="preserve">Part 6 – Package Marking – </w:t>
            </w:r>
            <w:r w:rsidRPr="00A01B7C">
              <w:rPr>
                <w:rFonts w:ascii="Arial" w:hAnsi="Arial" w:cs="Arial"/>
                <w:szCs w:val="22"/>
              </w:rPr>
              <w:t>Issue 9 dated 09.10.2015</w:t>
            </w:r>
          </w:p>
          <w:p w:rsidR="00CA3949" w:rsidRDefault="00CA3949" w:rsidP="003D78E5">
            <w:pPr>
              <w:spacing w:before="40" w:after="40"/>
              <w:ind w:left="33"/>
              <w:rPr>
                <w:rFonts w:ascii="Arial" w:hAnsi="Arial" w:cs="Arial"/>
                <w:b/>
                <w:szCs w:val="22"/>
              </w:rPr>
            </w:pPr>
          </w:p>
          <w:p w:rsidR="00CA3949" w:rsidRPr="00A01B7C" w:rsidRDefault="00CA3949" w:rsidP="003D78E5">
            <w:pPr>
              <w:spacing w:before="40" w:after="40"/>
              <w:ind w:left="33"/>
              <w:rPr>
                <w:rFonts w:ascii="Arial" w:hAnsi="Arial" w:cs="Arial"/>
                <w:szCs w:val="22"/>
              </w:rPr>
            </w:pPr>
            <w:r>
              <w:rPr>
                <w:rFonts w:ascii="Arial" w:hAnsi="Arial" w:cs="Arial"/>
                <w:b/>
                <w:szCs w:val="22"/>
              </w:rPr>
              <w:t xml:space="preserve"> </w:t>
            </w:r>
          </w:p>
          <w:p w:rsidR="00CA3949" w:rsidRPr="008A706B" w:rsidRDefault="00CA3949" w:rsidP="003D78E5">
            <w:pPr>
              <w:spacing w:before="40" w:after="40"/>
              <w:ind w:left="33"/>
              <w:rPr>
                <w:rFonts w:cs="Arial"/>
                <w:b/>
                <w:szCs w:val="22"/>
              </w:rPr>
            </w:pP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AESP 2350-T-255</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FV430 BULLDOG AESP OCTAD</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AESP 2350-T-255-201</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Operating Information</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AESP 2350-T-255-302</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Technical Description</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 xml:space="preserve">AESP 2350-T-255-512 &amp; 522 </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Failure Diagnosis (512) &amp; Repair Instructions (522)</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 xml:space="preserve">AESP 2350-T-255-532 </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Inspection Standards</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AESP 2350-T-255-811</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Modification Instruction</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AESP 2350-T-303-821</w:t>
            </w:r>
          </w:p>
        </w:tc>
        <w:tc>
          <w:tcPr>
            <w:tcW w:w="4840"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General instructions, Special Tech Inst</w:t>
            </w:r>
          </w:p>
        </w:tc>
      </w:tr>
      <w:tr w:rsidR="00CA3949" w:rsidRPr="008A706B" w:rsidTr="003D78E5">
        <w:tc>
          <w:tcPr>
            <w:tcW w:w="2199" w:type="dxa"/>
            <w:vAlign w:val="center"/>
          </w:tcPr>
          <w:p w:rsidR="00CA3949" w:rsidRPr="008A706B" w:rsidRDefault="00CA3949" w:rsidP="003D78E5">
            <w:pPr>
              <w:pStyle w:val="BodyText"/>
              <w:jc w:val="left"/>
              <w:rPr>
                <w:rFonts w:ascii="Arial" w:hAnsi="Arial" w:cs="Arial"/>
                <w:sz w:val="22"/>
                <w:szCs w:val="22"/>
              </w:rPr>
            </w:pPr>
            <w:r w:rsidRPr="008A706B">
              <w:rPr>
                <w:rFonts w:ascii="Arial" w:hAnsi="Arial" w:cs="Arial"/>
                <w:sz w:val="22"/>
                <w:szCs w:val="22"/>
              </w:rPr>
              <w:t>JSP 886</w:t>
            </w:r>
          </w:p>
        </w:tc>
        <w:tc>
          <w:tcPr>
            <w:tcW w:w="4840" w:type="dxa"/>
          </w:tcPr>
          <w:p w:rsidR="00CA3949" w:rsidRPr="008A706B" w:rsidRDefault="00CA3949" w:rsidP="003D78E5">
            <w:pPr>
              <w:spacing w:before="40" w:after="40"/>
              <w:ind w:left="33"/>
              <w:rPr>
                <w:rFonts w:ascii="Arial" w:hAnsi="Arial" w:cs="Arial"/>
                <w:szCs w:val="22"/>
              </w:rPr>
            </w:pPr>
            <w:r w:rsidRPr="008A706B">
              <w:rPr>
                <w:rFonts w:ascii="Arial" w:hAnsi="Arial" w:cs="Arial"/>
                <w:szCs w:val="22"/>
              </w:rPr>
              <w:t>Defence Logistics Support Chain Manual</w:t>
            </w:r>
          </w:p>
        </w:tc>
      </w:tr>
    </w:tbl>
    <w:p w:rsidR="00135308" w:rsidRPr="008A706B" w:rsidRDefault="00CA3949" w:rsidP="00E91E9D">
      <w:pPr>
        <w:pStyle w:val="Heading2"/>
        <w:keepLines/>
        <w:numPr>
          <w:ilvl w:val="0"/>
          <w:numId w:val="51"/>
        </w:numPr>
        <w:overflowPunct/>
        <w:autoSpaceDE/>
        <w:autoSpaceDN/>
        <w:adjustRightInd/>
        <w:spacing w:after="240" w:line="276" w:lineRule="auto"/>
        <w:textAlignment w:val="auto"/>
        <w:rPr>
          <w:rFonts w:cs="Arial"/>
          <w:sz w:val="22"/>
          <w:szCs w:val="22"/>
        </w:rPr>
      </w:pPr>
      <w:r>
        <w:rPr>
          <w:rFonts w:cs="Arial"/>
          <w:sz w:val="22"/>
          <w:szCs w:val="22"/>
        </w:rPr>
        <w:t>D</w:t>
      </w:r>
      <w:r w:rsidR="00135308" w:rsidRPr="008A706B">
        <w:rPr>
          <w:rFonts w:cs="Arial"/>
          <w:sz w:val="22"/>
          <w:szCs w:val="22"/>
        </w:rPr>
        <w:t>ocumentation</w:t>
      </w:r>
      <w:bookmarkEnd w:id="215"/>
    </w:p>
    <w:p w:rsidR="00135308" w:rsidRPr="008A706B" w:rsidRDefault="00135308" w:rsidP="00135308">
      <w:pPr>
        <w:pStyle w:val="BodyText"/>
        <w:rPr>
          <w:rFonts w:ascii="Arial" w:hAnsi="Arial" w:cs="Arial"/>
          <w:sz w:val="22"/>
          <w:szCs w:val="22"/>
        </w:rPr>
      </w:pPr>
      <w:r w:rsidRPr="008A706B">
        <w:rPr>
          <w:rFonts w:ascii="Arial" w:hAnsi="Arial" w:cs="Arial"/>
          <w:sz w:val="22"/>
          <w:szCs w:val="22"/>
        </w:rPr>
        <w:t>3.1</w:t>
      </w:r>
      <w:r w:rsidRPr="008A706B">
        <w:rPr>
          <w:rFonts w:ascii="Arial" w:hAnsi="Arial" w:cs="Arial"/>
          <w:sz w:val="22"/>
          <w:szCs w:val="22"/>
        </w:rPr>
        <w:tab/>
        <w:t xml:space="preserve"> Following the provision of equipment for remanufacture under this contract</w:t>
      </w:r>
      <w:r w:rsidRPr="008A706B">
        <w:rPr>
          <w:rStyle w:val="FootnoteReference"/>
          <w:rFonts w:ascii="Arial" w:hAnsi="Arial" w:cs="Arial"/>
          <w:sz w:val="22"/>
          <w:szCs w:val="22"/>
        </w:rPr>
        <w:footnoteReference w:id="3"/>
      </w:r>
      <w:r w:rsidRPr="008A706B">
        <w:rPr>
          <w:rFonts w:ascii="Arial" w:hAnsi="Arial" w:cs="Arial"/>
          <w:sz w:val="22"/>
          <w:szCs w:val="22"/>
        </w:rPr>
        <w:t>, the Contractor is required to submit a strip survey report to the Babcock DSG Repair Manager within two (2) weeks of the strip survey fully identifying the requirement for all work relating to the assembly, including costs.  No work is to be undertaken by the Contractor until this strip survey report and the associated costs have been sanctioned by the Babcock DSG Repair Manager as ‘fair and reasonable’ and authority is given to proceed.</w:t>
      </w:r>
    </w:p>
    <w:p w:rsidR="00135308" w:rsidRPr="008A706B" w:rsidRDefault="00135308" w:rsidP="00E91E9D">
      <w:pPr>
        <w:pStyle w:val="BodyText"/>
        <w:numPr>
          <w:ilvl w:val="1"/>
          <w:numId w:val="53"/>
        </w:numPr>
        <w:spacing w:after="240" w:line="280" w:lineRule="exact"/>
        <w:ind w:left="0" w:firstLine="0"/>
        <w:jc w:val="left"/>
        <w:rPr>
          <w:rFonts w:ascii="Arial" w:hAnsi="Arial" w:cs="Arial"/>
          <w:sz w:val="22"/>
          <w:szCs w:val="22"/>
        </w:rPr>
      </w:pPr>
      <w:r w:rsidRPr="008A706B">
        <w:rPr>
          <w:rFonts w:ascii="Arial" w:hAnsi="Arial" w:cs="Arial"/>
          <w:sz w:val="22"/>
          <w:szCs w:val="22"/>
        </w:rPr>
        <w:t xml:space="preserve">At the commencement of the Contract, and thereafter at reasonable intervals depending upon need arising and priorities, the Babcock DSG Repair Manager and </w:t>
      </w:r>
      <w:r w:rsidRPr="008A706B">
        <w:rPr>
          <w:rFonts w:ascii="Arial" w:hAnsi="Arial" w:cs="Arial"/>
          <w:sz w:val="22"/>
          <w:szCs w:val="22"/>
        </w:rPr>
        <w:lastRenderedPageBreak/>
        <w:t xml:space="preserve">Contractor shall agree a "production plan" for the remanufacture of loaded assets.  The Contractor shall provide a monthly report on the progress of the repair work against the plan to the Babcock DSG Repair Manager.  This </w:t>
      </w:r>
      <w:r w:rsidRPr="008A706B">
        <w:rPr>
          <w:rFonts w:ascii="Arial" w:hAnsi="Arial" w:cs="Arial"/>
          <w:i/>
          <w:sz w:val="22"/>
          <w:szCs w:val="22"/>
        </w:rPr>
        <w:t>‘Contract Status Report’</w:t>
      </w:r>
      <w:r w:rsidRPr="008A706B">
        <w:rPr>
          <w:rFonts w:ascii="Arial" w:hAnsi="Arial" w:cs="Arial"/>
          <w:sz w:val="22"/>
          <w:szCs w:val="22"/>
        </w:rPr>
        <w:t xml:space="preserve"> must include expected delivery dates, financial accrual information and any mitigating factors to support remanufacture and/or delivery variations.  </w:t>
      </w:r>
    </w:p>
    <w:p w:rsidR="00135308" w:rsidRPr="008A706B" w:rsidRDefault="00135308" w:rsidP="00E91E9D">
      <w:pPr>
        <w:pStyle w:val="BodyText"/>
        <w:numPr>
          <w:ilvl w:val="1"/>
          <w:numId w:val="53"/>
        </w:numPr>
        <w:spacing w:after="240" w:line="280" w:lineRule="exact"/>
        <w:ind w:left="0" w:firstLine="0"/>
        <w:jc w:val="left"/>
        <w:rPr>
          <w:rFonts w:ascii="Arial" w:hAnsi="Arial" w:cs="Arial"/>
          <w:sz w:val="22"/>
          <w:szCs w:val="22"/>
        </w:rPr>
      </w:pPr>
      <w:r w:rsidRPr="008A706B">
        <w:rPr>
          <w:rFonts w:ascii="Arial" w:hAnsi="Arial" w:cs="Arial"/>
          <w:sz w:val="22"/>
          <w:szCs w:val="22"/>
        </w:rPr>
        <w:t>Records, comprising remanufacture, calibration, inspection, modifications, spares, configuration changes and test reports as applicable and defined in this specification, shall be maintained by the Contractor.  Additionally the Contractor is to keep records of all visits/survey reports, approvals and costs incurred in the remanufacture of the Contractor deliverables.  Where there is a legislative requirement, documents are to be kept for the period specified in that legal requirement.  All records must be made available to the Authority as required.</w:t>
      </w:r>
    </w:p>
    <w:p w:rsidR="00135308" w:rsidRPr="008A706B" w:rsidRDefault="00135308" w:rsidP="00E91E9D">
      <w:pPr>
        <w:pStyle w:val="Heading2"/>
        <w:keepLines/>
        <w:numPr>
          <w:ilvl w:val="0"/>
          <w:numId w:val="51"/>
        </w:numPr>
        <w:overflowPunct/>
        <w:autoSpaceDE/>
        <w:autoSpaceDN/>
        <w:adjustRightInd/>
        <w:spacing w:after="240" w:line="276" w:lineRule="auto"/>
        <w:textAlignment w:val="auto"/>
        <w:rPr>
          <w:rFonts w:cs="Arial"/>
          <w:sz w:val="22"/>
          <w:szCs w:val="22"/>
        </w:rPr>
      </w:pPr>
      <w:bookmarkStart w:id="216" w:name="_Toc420046810"/>
      <w:r w:rsidRPr="008A706B">
        <w:rPr>
          <w:rFonts w:cs="Arial"/>
          <w:sz w:val="22"/>
          <w:szCs w:val="22"/>
        </w:rPr>
        <w:t>Remanufacture Policy</w:t>
      </w:r>
      <w:bookmarkEnd w:id="216"/>
    </w:p>
    <w:p w:rsidR="00135308" w:rsidRPr="008A706B" w:rsidRDefault="00135308" w:rsidP="00135308">
      <w:pPr>
        <w:pStyle w:val="BodyText"/>
        <w:rPr>
          <w:rFonts w:ascii="Arial" w:hAnsi="Arial" w:cs="Arial"/>
          <w:sz w:val="22"/>
          <w:szCs w:val="22"/>
        </w:rPr>
      </w:pPr>
      <w:r w:rsidRPr="008A706B">
        <w:rPr>
          <w:rFonts w:ascii="Arial" w:hAnsi="Arial" w:cs="Arial"/>
          <w:sz w:val="22"/>
          <w:szCs w:val="22"/>
        </w:rPr>
        <w:t>4.1</w:t>
      </w:r>
      <w:r w:rsidRPr="008A706B">
        <w:rPr>
          <w:rFonts w:ascii="Arial" w:hAnsi="Arial" w:cs="Arial"/>
          <w:sz w:val="22"/>
          <w:szCs w:val="22"/>
        </w:rPr>
        <w:tab/>
        <w:t xml:space="preserve"> Transmissions submitted for remanufacture will have been removed from service for a multitude of reasons</w:t>
      </w:r>
      <w:r w:rsidRPr="008A706B">
        <w:rPr>
          <w:rStyle w:val="FootnoteReference"/>
          <w:rFonts w:ascii="Arial" w:hAnsi="Arial" w:cs="Arial"/>
          <w:sz w:val="22"/>
          <w:szCs w:val="22"/>
        </w:rPr>
        <w:footnoteReference w:id="4"/>
      </w:r>
      <w:r w:rsidRPr="008A706B">
        <w:rPr>
          <w:rFonts w:ascii="Arial" w:hAnsi="Arial" w:cs="Arial"/>
          <w:sz w:val="22"/>
          <w:szCs w:val="22"/>
        </w:rPr>
        <w:t xml:space="preserve">.  The requirement to remanufacture the Transmissions is to give an expected life of not less than eighty percent of that of a new assembly.  This SOW is not to be considered as comprehensive for the work requirement and is not to be used as a reason to limit any work on the Transmission.  It is the Contractor's responsibility to produce a comprehensive remanufactures specification for each item and to ensure that the quality of the Transmission after remanufacture shall meet the requirement of "as new" with the stated life requirement. </w:t>
      </w:r>
    </w:p>
    <w:p w:rsidR="00E91E9D" w:rsidRPr="008A706B" w:rsidRDefault="00E91E9D"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4.2</w:t>
      </w:r>
      <w:r w:rsidRPr="008A706B">
        <w:rPr>
          <w:rFonts w:ascii="Arial" w:hAnsi="Arial" w:cs="Arial"/>
          <w:sz w:val="22"/>
          <w:szCs w:val="22"/>
        </w:rPr>
        <w:tab/>
        <w:t xml:space="preserve"> Fully priced estimates are required for any Transmission not considered by the contractor as economic to repair.  Estimates must be submitted at the survey stage (before work commences) and not be as a result of back stripping or cannibalisation.  The Authority will only agree Beyond Economic Repair (BER) classification where the Contractor has been able to demonstrate that their cost to repair is greater than the eighty percent of new cost</w:t>
      </w:r>
      <w:r w:rsidRPr="008A706B">
        <w:rPr>
          <w:rStyle w:val="FootnoteReference"/>
          <w:rFonts w:ascii="Arial" w:hAnsi="Arial" w:cs="Arial"/>
          <w:sz w:val="22"/>
          <w:szCs w:val="22"/>
        </w:rPr>
        <w:footnoteReference w:id="5"/>
      </w:r>
      <w:r w:rsidRPr="008A706B">
        <w:rPr>
          <w:rFonts w:ascii="Arial" w:hAnsi="Arial" w:cs="Arial"/>
          <w:sz w:val="22"/>
          <w:szCs w:val="22"/>
        </w:rPr>
        <w:t xml:space="preserve"> as supplied to the Authority.  Once BER has been agreed the Authority will issue disposal/reduction to salvage instructions accordingly.</w:t>
      </w:r>
    </w:p>
    <w:p w:rsidR="00E91E9D" w:rsidRPr="008A706B" w:rsidRDefault="00E91E9D"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 xml:space="preserve">4.3 </w:t>
      </w:r>
      <w:r w:rsidRPr="008A706B">
        <w:rPr>
          <w:rFonts w:ascii="Arial" w:hAnsi="Arial" w:cs="Arial"/>
          <w:sz w:val="22"/>
          <w:szCs w:val="22"/>
        </w:rPr>
        <w:tab/>
        <w:t>Any remanufacture of the Transmission shall be to the latest Authority approved OEM specification and modification state, using approved procedures in accordance with the current service/workshop manual for the item.  Completed Transmissions shall be tested to the OEM test specification.  The performance and quality standard of the Transmission shall meet or exceed the requirement of the OEM specification.  Records of performance tests and results as applicable shall be supplied as stated in this SOW.  All Transmissions shall be covered by a warranty as defined in the terms and conditions of the Contract.</w:t>
      </w:r>
    </w:p>
    <w:p w:rsidR="00E91E9D" w:rsidRPr="008A706B" w:rsidRDefault="00E91E9D"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4.4</w:t>
      </w:r>
      <w:r w:rsidRPr="008A706B">
        <w:rPr>
          <w:rFonts w:ascii="Arial" w:hAnsi="Arial" w:cs="Arial"/>
          <w:sz w:val="22"/>
          <w:szCs w:val="22"/>
        </w:rPr>
        <w:tab/>
        <w:t>Procurement of all replacement parts used during remanufacture of the Transmissions is the responsibility of the Contractor.  All parts shall meet or exceed the OEM specification and shall be purchased from approved suppliers.  Certificates of Conformity (CofC) shall be obtained for all parts procured and shall be made available to the Babcock DSG Repair Manager or a nominated representative when requested.</w:t>
      </w:r>
    </w:p>
    <w:p w:rsidR="00E91E9D" w:rsidRPr="008A706B" w:rsidRDefault="00E91E9D" w:rsidP="00135308">
      <w:pPr>
        <w:pStyle w:val="BodyText"/>
        <w:rPr>
          <w:rFonts w:ascii="Arial" w:hAnsi="Arial" w:cs="Arial"/>
          <w:sz w:val="22"/>
          <w:szCs w:val="22"/>
        </w:rPr>
      </w:pPr>
    </w:p>
    <w:p w:rsidR="00135308" w:rsidRPr="008A706B" w:rsidRDefault="00135308" w:rsidP="00E91E9D">
      <w:pPr>
        <w:pStyle w:val="BodyText"/>
        <w:numPr>
          <w:ilvl w:val="1"/>
          <w:numId w:val="54"/>
        </w:numPr>
        <w:spacing w:after="240" w:line="280" w:lineRule="exact"/>
        <w:ind w:left="0" w:firstLine="0"/>
        <w:jc w:val="left"/>
        <w:rPr>
          <w:rFonts w:ascii="Arial" w:hAnsi="Arial" w:cs="Arial"/>
          <w:sz w:val="22"/>
          <w:szCs w:val="22"/>
        </w:rPr>
      </w:pPr>
      <w:r w:rsidRPr="008A706B">
        <w:rPr>
          <w:rFonts w:ascii="Arial" w:hAnsi="Arial" w:cs="Arial"/>
          <w:sz w:val="22"/>
          <w:szCs w:val="22"/>
        </w:rPr>
        <w:t>The following items are to be considered as mandatory 100% replacement components, regardless of their condition:</w:t>
      </w:r>
    </w:p>
    <w:p w:rsidR="00135308" w:rsidRPr="008A706B" w:rsidRDefault="00135308" w:rsidP="00E91E9D">
      <w:pPr>
        <w:pStyle w:val="BodyText"/>
        <w:numPr>
          <w:ilvl w:val="0"/>
          <w:numId w:val="50"/>
        </w:numPr>
        <w:spacing w:after="240" w:line="280" w:lineRule="exact"/>
        <w:jc w:val="left"/>
        <w:rPr>
          <w:rFonts w:ascii="Arial" w:hAnsi="Arial" w:cs="Arial"/>
          <w:sz w:val="22"/>
          <w:szCs w:val="22"/>
        </w:rPr>
      </w:pPr>
      <w:r w:rsidRPr="008A706B">
        <w:rPr>
          <w:rFonts w:ascii="Arial" w:hAnsi="Arial" w:cs="Arial"/>
          <w:sz w:val="22"/>
          <w:szCs w:val="22"/>
        </w:rPr>
        <w:t>All seals, ‘O’ rings and gaskets.</w:t>
      </w:r>
    </w:p>
    <w:p w:rsidR="00135308" w:rsidRPr="008A706B" w:rsidRDefault="00135308" w:rsidP="00E91E9D">
      <w:pPr>
        <w:pStyle w:val="BodyText"/>
        <w:numPr>
          <w:ilvl w:val="0"/>
          <w:numId w:val="50"/>
        </w:numPr>
        <w:spacing w:after="240" w:line="280" w:lineRule="exact"/>
        <w:ind w:left="1077" w:firstLine="0"/>
        <w:jc w:val="left"/>
        <w:rPr>
          <w:rFonts w:ascii="Arial" w:hAnsi="Arial" w:cs="Arial"/>
          <w:sz w:val="22"/>
          <w:szCs w:val="22"/>
        </w:rPr>
      </w:pPr>
      <w:r w:rsidRPr="008A706B">
        <w:rPr>
          <w:rFonts w:ascii="Arial" w:hAnsi="Arial" w:cs="Arial"/>
          <w:sz w:val="22"/>
          <w:szCs w:val="22"/>
        </w:rPr>
        <w:lastRenderedPageBreak/>
        <w:t>All throw away locking devices, tab washers, nyloc nuts, split pins, retaining rings and locking wire.</w:t>
      </w:r>
    </w:p>
    <w:p w:rsidR="00135308" w:rsidRPr="008A706B" w:rsidRDefault="00135308" w:rsidP="00E91E9D">
      <w:pPr>
        <w:pStyle w:val="BodyText"/>
        <w:numPr>
          <w:ilvl w:val="0"/>
          <w:numId w:val="50"/>
        </w:numPr>
        <w:spacing w:after="240" w:line="280" w:lineRule="exact"/>
        <w:jc w:val="left"/>
        <w:rPr>
          <w:rFonts w:ascii="Arial" w:hAnsi="Arial" w:cs="Arial"/>
          <w:sz w:val="22"/>
          <w:szCs w:val="22"/>
        </w:rPr>
      </w:pPr>
      <w:r w:rsidRPr="008A706B">
        <w:rPr>
          <w:rFonts w:ascii="Arial" w:hAnsi="Arial" w:cs="Arial"/>
          <w:sz w:val="22"/>
          <w:szCs w:val="22"/>
        </w:rPr>
        <w:t>All flexible hoses.</w:t>
      </w:r>
    </w:p>
    <w:p w:rsidR="00135308" w:rsidRPr="008A706B" w:rsidRDefault="00135308" w:rsidP="00E91E9D">
      <w:pPr>
        <w:pStyle w:val="BodyText"/>
        <w:numPr>
          <w:ilvl w:val="0"/>
          <w:numId w:val="50"/>
        </w:numPr>
        <w:spacing w:after="240" w:line="280" w:lineRule="exact"/>
        <w:jc w:val="left"/>
        <w:rPr>
          <w:rFonts w:ascii="Arial" w:hAnsi="Arial" w:cs="Arial"/>
          <w:sz w:val="22"/>
          <w:szCs w:val="22"/>
        </w:rPr>
      </w:pPr>
      <w:r w:rsidRPr="008A706B">
        <w:rPr>
          <w:rFonts w:ascii="Arial" w:hAnsi="Arial" w:cs="Arial"/>
          <w:sz w:val="22"/>
          <w:szCs w:val="22"/>
        </w:rPr>
        <w:t>All ‘P’ clips.</w:t>
      </w:r>
    </w:p>
    <w:p w:rsidR="00135308" w:rsidRPr="008A706B" w:rsidRDefault="00135308" w:rsidP="00E91E9D">
      <w:pPr>
        <w:pStyle w:val="BodyText"/>
        <w:numPr>
          <w:ilvl w:val="0"/>
          <w:numId w:val="50"/>
        </w:numPr>
        <w:spacing w:after="240" w:line="280" w:lineRule="exact"/>
        <w:jc w:val="left"/>
        <w:rPr>
          <w:rFonts w:ascii="Arial" w:hAnsi="Arial" w:cs="Arial"/>
          <w:sz w:val="22"/>
          <w:szCs w:val="22"/>
        </w:rPr>
      </w:pPr>
      <w:r w:rsidRPr="008A706B">
        <w:rPr>
          <w:rFonts w:ascii="Arial" w:hAnsi="Arial" w:cs="Arial"/>
          <w:sz w:val="22"/>
          <w:szCs w:val="22"/>
        </w:rPr>
        <w:t>Screws, nuts, bolts and spacers.</w:t>
      </w:r>
    </w:p>
    <w:p w:rsidR="00135308" w:rsidRPr="008A706B" w:rsidRDefault="00135308" w:rsidP="00E91E9D">
      <w:pPr>
        <w:pStyle w:val="BodyText"/>
        <w:numPr>
          <w:ilvl w:val="0"/>
          <w:numId w:val="50"/>
        </w:numPr>
        <w:spacing w:after="240" w:line="280" w:lineRule="exact"/>
        <w:jc w:val="left"/>
        <w:rPr>
          <w:rFonts w:ascii="Arial" w:hAnsi="Arial" w:cs="Arial"/>
          <w:sz w:val="22"/>
          <w:szCs w:val="22"/>
        </w:rPr>
      </w:pPr>
      <w:r w:rsidRPr="008A706B">
        <w:rPr>
          <w:rFonts w:ascii="Arial" w:hAnsi="Arial" w:cs="Arial"/>
          <w:sz w:val="22"/>
          <w:szCs w:val="22"/>
        </w:rPr>
        <w:t>Any shelf-life items.</w:t>
      </w:r>
    </w:p>
    <w:p w:rsidR="00135308" w:rsidRPr="008A706B" w:rsidRDefault="00135308" w:rsidP="00E91E9D">
      <w:pPr>
        <w:pStyle w:val="BodyText"/>
        <w:numPr>
          <w:ilvl w:val="1"/>
          <w:numId w:val="54"/>
        </w:numPr>
        <w:spacing w:after="240" w:line="280" w:lineRule="exact"/>
        <w:ind w:left="0" w:firstLine="0"/>
        <w:jc w:val="left"/>
        <w:rPr>
          <w:rFonts w:ascii="Arial" w:hAnsi="Arial" w:cs="Arial"/>
          <w:sz w:val="22"/>
          <w:szCs w:val="22"/>
        </w:rPr>
      </w:pPr>
      <w:r w:rsidRPr="008A706B">
        <w:rPr>
          <w:rFonts w:ascii="Arial" w:hAnsi="Arial" w:cs="Arial"/>
          <w:sz w:val="22"/>
          <w:szCs w:val="22"/>
        </w:rPr>
        <w:t xml:space="preserve"> The Contractor has an obligation towards safety.  Any failures or incidents in relation to the equipment which affects safety shall be reported to the Babcock DSG Repair Manager without delay.  The Babcock DSG Repair Manager shall be entitled to require action to be taken to correct the failure and to prevent reoccurrence.</w:t>
      </w:r>
    </w:p>
    <w:p w:rsidR="00135308" w:rsidRPr="008A706B" w:rsidRDefault="00135308" w:rsidP="00E91E9D">
      <w:pPr>
        <w:pStyle w:val="BodyText"/>
        <w:numPr>
          <w:ilvl w:val="1"/>
          <w:numId w:val="54"/>
        </w:numPr>
        <w:spacing w:after="240" w:line="280" w:lineRule="exact"/>
        <w:ind w:left="0" w:firstLine="0"/>
        <w:jc w:val="left"/>
        <w:rPr>
          <w:rFonts w:ascii="Arial" w:hAnsi="Arial" w:cs="Arial"/>
          <w:sz w:val="22"/>
          <w:szCs w:val="22"/>
        </w:rPr>
      </w:pPr>
      <w:r w:rsidRPr="008A706B">
        <w:rPr>
          <w:rFonts w:ascii="Arial" w:hAnsi="Arial" w:cs="Arial"/>
          <w:sz w:val="22"/>
          <w:szCs w:val="22"/>
        </w:rPr>
        <w:t>All modifications approved by the Authority and OEM as defined in the latest technical documentation shall be incorporated as part of the repair. Unauthorised modifications shall not be incorporated.</w:t>
      </w:r>
    </w:p>
    <w:p w:rsidR="00E91E9D" w:rsidRPr="00CA3949" w:rsidRDefault="00135308" w:rsidP="00CA3949">
      <w:pPr>
        <w:pStyle w:val="BodyText"/>
        <w:numPr>
          <w:ilvl w:val="1"/>
          <w:numId w:val="54"/>
        </w:numPr>
        <w:spacing w:after="240" w:line="280" w:lineRule="exact"/>
        <w:ind w:left="0" w:firstLine="0"/>
        <w:jc w:val="left"/>
        <w:rPr>
          <w:rFonts w:ascii="Arial" w:hAnsi="Arial" w:cs="Arial"/>
          <w:sz w:val="22"/>
          <w:szCs w:val="22"/>
        </w:rPr>
      </w:pPr>
      <w:r w:rsidRPr="008A706B">
        <w:rPr>
          <w:rFonts w:ascii="Arial" w:hAnsi="Arial" w:cs="Arial"/>
          <w:sz w:val="22"/>
          <w:szCs w:val="22"/>
        </w:rPr>
        <w:t xml:space="preserve">Strip and Survey (S&amp;S) reports are to contain menu priced items based on the severity of the inspection standards. All S&amp;S reports are to be submitted to the Babcock DSG Repair Manager in the first instance before any repairs are carried out. The S&amp;S prices are the final cost and cannot attract a different price once all work is complete. </w:t>
      </w:r>
    </w:p>
    <w:p w:rsidR="00135308" w:rsidRPr="008A706B" w:rsidRDefault="00135308" w:rsidP="00E91E9D">
      <w:pPr>
        <w:pStyle w:val="Heading2"/>
        <w:numPr>
          <w:ilvl w:val="0"/>
          <w:numId w:val="51"/>
        </w:numPr>
        <w:rPr>
          <w:rFonts w:cs="Arial"/>
          <w:sz w:val="22"/>
          <w:szCs w:val="22"/>
        </w:rPr>
      </w:pPr>
      <w:bookmarkStart w:id="217" w:name="_Toc420046811"/>
      <w:r w:rsidRPr="008A706B">
        <w:rPr>
          <w:rFonts w:cs="Arial"/>
          <w:sz w:val="22"/>
          <w:szCs w:val="22"/>
        </w:rPr>
        <w:t>Remanufacture Requirement</w:t>
      </w:r>
      <w:bookmarkEnd w:id="217"/>
    </w:p>
    <w:p w:rsidR="00E91E9D" w:rsidRPr="008A706B" w:rsidRDefault="00E91E9D" w:rsidP="00E91E9D">
      <w:pPr>
        <w:rPr>
          <w:rFonts w:cs="Arial"/>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5.1</w:t>
      </w:r>
      <w:r w:rsidRPr="008A706B">
        <w:rPr>
          <w:rFonts w:ascii="Arial" w:hAnsi="Arial" w:cs="Arial"/>
          <w:sz w:val="22"/>
          <w:szCs w:val="22"/>
        </w:rPr>
        <w:tab/>
        <w:t>Transmissions received for remanufacture are to be checked for correct nomenclature and part number and a report produced detailing the modification status (if applicable), serial number,</w:t>
      </w:r>
      <w:r w:rsidRPr="008A706B">
        <w:rPr>
          <w:rFonts w:ascii="Arial" w:hAnsi="Arial" w:cs="Arial"/>
          <w:color w:val="FF0000"/>
          <w:sz w:val="22"/>
          <w:szCs w:val="22"/>
        </w:rPr>
        <w:t xml:space="preserve"> </w:t>
      </w:r>
      <w:r w:rsidRPr="008A706B">
        <w:rPr>
          <w:rFonts w:ascii="Arial" w:hAnsi="Arial" w:cs="Arial"/>
          <w:sz w:val="22"/>
          <w:szCs w:val="22"/>
        </w:rPr>
        <w:t>any significant damage and/or missing items.</w:t>
      </w:r>
    </w:p>
    <w:p w:rsidR="00E91E9D" w:rsidRPr="008A706B" w:rsidRDefault="00E91E9D" w:rsidP="00135308">
      <w:pPr>
        <w:pStyle w:val="BodyText"/>
        <w:rPr>
          <w:rFonts w:ascii="Arial" w:hAnsi="Arial" w:cs="Arial"/>
          <w:sz w:val="22"/>
          <w:szCs w:val="22"/>
        </w:rPr>
      </w:pPr>
    </w:p>
    <w:p w:rsidR="00135308" w:rsidRPr="008A706B" w:rsidRDefault="00135308" w:rsidP="00135308">
      <w:pPr>
        <w:pStyle w:val="BodyText"/>
        <w:rPr>
          <w:rFonts w:ascii="Arial" w:hAnsi="Arial" w:cs="Arial"/>
          <w:color w:val="FF0000"/>
          <w:sz w:val="22"/>
          <w:szCs w:val="22"/>
        </w:rPr>
      </w:pPr>
      <w:r w:rsidRPr="008A706B">
        <w:rPr>
          <w:rFonts w:ascii="Arial" w:hAnsi="Arial" w:cs="Arial"/>
          <w:sz w:val="22"/>
          <w:szCs w:val="22"/>
        </w:rPr>
        <w:t>5.2</w:t>
      </w:r>
      <w:r w:rsidRPr="008A706B">
        <w:rPr>
          <w:rFonts w:ascii="Arial" w:hAnsi="Arial" w:cs="Arial"/>
          <w:sz w:val="22"/>
          <w:szCs w:val="22"/>
        </w:rPr>
        <w:tab/>
        <w:t>Any discrepancies in the items delivered should be reported using MoD Form 445 (Discrepancy Report).  These reports shall be completed in accordance with the criteria laid down in JSP 886, Volume 4, Chapter 3 and distributed as required by the Contract with two copies to the issuing depot and one to the Babcock DSG Repair Manager</w:t>
      </w:r>
      <w:r w:rsidRPr="008A706B">
        <w:rPr>
          <w:rFonts w:ascii="Arial" w:hAnsi="Arial" w:cs="Arial"/>
          <w:color w:val="FF0000"/>
          <w:sz w:val="22"/>
          <w:szCs w:val="22"/>
        </w:rPr>
        <w:t>.</w:t>
      </w:r>
    </w:p>
    <w:p w:rsidR="00E91E9D" w:rsidRPr="008A706B" w:rsidRDefault="00E91E9D" w:rsidP="00135308">
      <w:pPr>
        <w:pStyle w:val="BodyText"/>
        <w:rPr>
          <w:rFonts w:ascii="Arial" w:hAnsi="Arial" w:cs="Arial"/>
          <w:color w:val="FF0000"/>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5.3</w:t>
      </w:r>
      <w:r w:rsidRPr="008A706B">
        <w:rPr>
          <w:rFonts w:ascii="Arial" w:hAnsi="Arial" w:cs="Arial"/>
          <w:sz w:val="22"/>
          <w:szCs w:val="22"/>
        </w:rPr>
        <w:tab/>
        <w:t>All Transmissions must be completely emptied, stripped and thoroughly cleaned and degreased.  A detailed inspection of all components shall be carried out, with a full survey report raised to establish the extent of the work requirements.  The survey report shall be sent to the Babcock DSG Repair Manager for repair approval as per para 3.2.</w:t>
      </w:r>
    </w:p>
    <w:p w:rsidR="00E91E9D" w:rsidRPr="008A706B" w:rsidRDefault="00E91E9D"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5.4</w:t>
      </w:r>
      <w:r w:rsidRPr="008A706B">
        <w:rPr>
          <w:rFonts w:ascii="Arial" w:hAnsi="Arial" w:cs="Arial"/>
          <w:sz w:val="22"/>
          <w:szCs w:val="22"/>
        </w:rPr>
        <w:tab/>
        <w:t xml:space="preserve">The scope of remanufacture to be carried out shall be determined from the survey against the Authority/OEM specification.  At this stage, all components being replaced are to be disposed of using Contractor’s formal quality control procedures.  All remaining components shall be inspected to establish their suitability for re-use or reclamation.  Those found not suitable are to be disposed of by the Contractor once approval for the remanufacture has been given by the Babcock DSG Repair Manager. </w:t>
      </w:r>
    </w:p>
    <w:p w:rsidR="00135308" w:rsidRPr="008A706B" w:rsidRDefault="00135308"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5.5</w:t>
      </w:r>
      <w:r w:rsidRPr="008A706B">
        <w:rPr>
          <w:rFonts w:ascii="Arial" w:hAnsi="Arial" w:cs="Arial"/>
          <w:sz w:val="22"/>
          <w:szCs w:val="22"/>
        </w:rPr>
        <w:tab/>
        <w:t xml:space="preserve"> Transmissions are to be rebuilt in accordance with the latest Authority/OEM specification using reclaimed and new components, incorporating all approved modifications where applicable.</w:t>
      </w:r>
    </w:p>
    <w:p w:rsidR="00135308" w:rsidRPr="008A706B" w:rsidRDefault="00135308" w:rsidP="00135308">
      <w:pPr>
        <w:pStyle w:val="BodyText"/>
        <w:rPr>
          <w:rFonts w:ascii="Arial" w:hAnsi="Arial" w:cs="Arial"/>
          <w:sz w:val="22"/>
          <w:szCs w:val="22"/>
        </w:rPr>
      </w:pPr>
    </w:p>
    <w:p w:rsidR="00135308" w:rsidRPr="008A706B" w:rsidRDefault="00135308" w:rsidP="00135308">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r w:rsidRPr="008A706B">
        <w:rPr>
          <w:rFonts w:cs="Arial"/>
          <w:szCs w:val="22"/>
        </w:rPr>
        <w:t>5.7</w:t>
      </w:r>
      <w:r w:rsidRPr="008A706B">
        <w:rPr>
          <w:rFonts w:cs="Arial"/>
          <w:szCs w:val="22"/>
        </w:rPr>
        <w:tab/>
        <w:t>The Contractor shall permanently fix an identification plate to the Transmission indicating that the Transmission has been subjected to remanufacture. The plate shall record:</w:t>
      </w:r>
    </w:p>
    <w:p w:rsidR="00135308" w:rsidRPr="008A706B" w:rsidRDefault="00135308" w:rsidP="00135308">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p>
    <w:p w:rsidR="00135308" w:rsidRPr="008A706B" w:rsidRDefault="00135308" w:rsidP="00E91E9D">
      <w:pPr>
        <w:pStyle w:val="ListParagraph"/>
        <w:numPr>
          <w:ilvl w:val="0"/>
          <w:numId w:val="5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textAlignment w:val="baseline"/>
        <w:rPr>
          <w:rFonts w:ascii="Arial" w:hAnsi="Arial" w:cs="Arial"/>
        </w:rPr>
      </w:pPr>
      <w:r w:rsidRPr="008A706B">
        <w:rPr>
          <w:rFonts w:ascii="Arial" w:hAnsi="Arial" w:cs="Arial"/>
        </w:rPr>
        <w:lastRenderedPageBreak/>
        <w:t>Authority’s</w:t>
      </w:r>
      <w:r w:rsidRPr="008A706B">
        <w:rPr>
          <w:rFonts w:ascii="Arial" w:hAnsi="Arial" w:cs="Arial"/>
          <w:color w:val="FF0000"/>
        </w:rPr>
        <w:t xml:space="preserve"> </w:t>
      </w:r>
      <w:r w:rsidRPr="008A706B">
        <w:rPr>
          <w:rFonts w:ascii="Arial" w:hAnsi="Arial" w:cs="Arial"/>
        </w:rPr>
        <w:t>Job Number (e.g. PR170012345).</w:t>
      </w:r>
    </w:p>
    <w:p w:rsidR="00135308" w:rsidRPr="008A706B" w:rsidRDefault="00135308" w:rsidP="00E91E9D">
      <w:pPr>
        <w:pStyle w:val="ListParagraph"/>
        <w:numPr>
          <w:ilvl w:val="0"/>
          <w:numId w:val="5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textAlignment w:val="baseline"/>
        <w:rPr>
          <w:rFonts w:ascii="Arial" w:hAnsi="Arial" w:cs="Arial"/>
        </w:rPr>
      </w:pPr>
      <w:r w:rsidRPr="008A706B">
        <w:rPr>
          <w:rFonts w:ascii="Arial" w:hAnsi="Arial" w:cs="Arial"/>
        </w:rPr>
        <w:t>Date of remanufacture.</w:t>
      </w:r>
    </w:p>
    <w:p w:rsidR="00135308" w:rsidRPr="008A706B" w:rsidRDefault="00135308" w:rsidP="00E91E9D">
      <w:pPr>
        <w:pStyle w:val="ListParagraph"/>
        <w:numPr>
          <w:ilvl w:val="0"/>
          <w:numId w:val="5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textAlignment w:val="baseline"/>
        <w:rPr>
          <w:rFonts w:ascii="Arial" w:hAnsi="Arial" w:cs="Arial"/>
        </w:rPr>
      </w:pPr>
      <w:r w:rsidRPr="008A706B">
        <w:rPr>
          <w:rFonts w:ascii="Arial" w:hAnsi="Arial" w:cs="Arial"/>
        </w:rPr>
        <w:t>Assembly Serial Number (if applicable).</w:t>
      </w:r>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r w:rsidRPr="008A706B">
        <w:rPr>
          <w:rFonts w:cs="Arial"/>
          <w:szCs w:val="22"/>
        </w:rPr>
        <w:t>NOTE: Contractor shall not include any contact details.</w:t>
      </w:r>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p>
    <w:p w:rsidR="00135308" w:rsidRPr="008A706B" w:rsidRDefault="00135308" w:rsidP="00135308">
      <w:pPr>
        <w:pStyle w:val="Heading2"/>
        <w:spacing w:before="0" w:after="0"/>
        <w:rPr>
          <w:rFonts w:cs="Arial"/>
          <w:sz w:val="22"/>
          <w:szCs w:val="22"/>
        </w:rPr>
      </w:pPr>
      <w:r w:rsidRPr="008A706B">
        <w:rPr>
          <w:rFonts w:cs="Arial"/>
          <w:sz w:val="22"/>
          <w:szCs w:val="22"/>
        </w:rPr>
        <w:t xml:space="preserve">6.0 </w:t>
      </w:r>
      <w:bookmarkStart w:id="218" w:name="_Toc420046812"/>
      <w:r w:rsidRPr="008A706B">
        <w:rPr>
          <w:rFonts w:cs="Arial"/>
          <w:sz w:val="22"/>
          <w:szCs w:val="22"/>
        </w:rPr>
        <w:t>Performance and Test Acceptance</w:t>
      </w:r>
      <w:bookmarkEnd w:id="218"/>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lang w:eastAsia="en-GB"/>
        </w:rPr>
      </w:pPr>
      <w:r w:rsidRPr="008A706B">
        <w:rPr>
          <w:rFonts w:cs="Arial"/>
          <w:szCs w:val="22"/>
        </w:rPr>
        <w:t>6.1</w:t>
      </w:r>
      <w:r w:rsidRPr="008A706B">
        <w:rPr>
          <w:rFonts w:cs="Arial"/>
          <w:szCs w:val="22"/>
        </w:rPr>
        <w:tab/>
      </w:r>
      <w:r w:rsidRPr="008A706B">
        <w:rPr>
          <w:rFonts w:cs="Arial"/>
          <w:szCs w:val="22"/>
        </w:rPr>
        <w:tab/>
      </w:r>
      <w:r w:rsidRPr="008A706B">
        <w:rPr>
          <w:rFonts w:cs="Arial"/>
          <w:szCs w:val="22"/>
          <w:lang w:eastAsia="en-GB"/>
        </w:rPr>
        <w:t>On completion of remanufacture the Transmission shall be subjected to suitable static and dynamic testing and acceptance by the Contractor.</w:t>
      </w:r>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lang w:eastAsia="en-GB"/>
        </w:rPr>
      </w:pPr>
    </w:p>
    <w:p w:rsidR="00135308" w:rsidRPr="008A706B" w:rsidRDefault="00135308" w:rsidP="00135308">
      <w:pPr>
        <w:rPr>
          <w:rFonts w:cs="Arial"/>
          <w:szCs w:val="22"/>
          <w:lang w:eastAsia="en-GB"/>
        </w:rPr>
      </w:pPr>
      <w:r w:rsidRPr="008A706B">
        <w:rPr>
          <w:rFonts w:cs="Arial"/>
          <w:szCs w:val="22"/>
          <w:lang w:eastAsia="en-GB"/>
        </w:rPr>
        <w:t>6.2</w:t>
      </w:r>
      <w:r w:rsidRPr="008A706B">
        <w:rPr>
          <w:rFonts w:cs="Arial"/>
          <w:szCs w:val="22"/>
          <w:lang w:eastAsia="en-GB"/>
        </w:rPr>
        <w:tab/>
        <w:t xml:space="preserve">Final testing of all Transmissions shall be carried out in accordance with Authority/OEM procedures and standards.  Where </w:t>
      </w:r>
      <w:r w:rsidRPr="008A706B">
        <w:rPr>
          <w:rFonts w:cs="Arial"/>
          <w:iCs/>
          <w:szCs w:val="22"/>
          <w:lang w:eastAsia="en-GB"/>
        </w:rPr>
        <w:t xml:space="preserve">discrepancy </w:t>
      </w:r>
      <w:r w:rsidRPr="008A706B">
        <w:rPr>
          <w:rFonts w:cs="Arial"/>
          <w:szCs w:val="22"/>
          <w:lang w:eastAsia="en-GB"/>
        </w:rPr>
        <w:t xml:space="preserve">exists between the Authority and OEM test specification the Authority specification will generally take precedence, but </w:t>
      </w:r>
      <w:r w:rsidRPr="008A706B">
        <w:rPr>
          <w:rFonts w:cs="Arial"/>
          <w:iCs/>
          <w:szCs w:val="22"/>
          <w:lang w:eastAsia="en-GB"/>
        </w:rPr>
        <w:t xml:space="preserve">the </w:t>
      </w:r>
      <w:r w:rsidRPr="008A706B">
        <w:rPr>
          <w:rFonts w:cs="Arial"/>
          <w:szCs w:val="22"/>
          <w:lang w:eastAsia="en-GB"/>
        </w:rPr>
        <w:t>Contractor shall ultimately seek clarification from the Babcock DSG Repair Manager.  It is the responsibility of the Contractor to ensure that all test equipment is maintained and calibrated.</w:t>
      </w:r>
    </w:p>
    <w:p w:rsidR="00135308" w:rsidRPr="008A706B" w:rsidRDefault="00135308" w:rsidP="0013530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Cs w:val="22"/>
        </w:rPr>
      </w:pPr>
    </w:p>
    <w:p w:rsidR="00135308" w:rsidRPr="008A706B" w:rsidRDefault="00135308" w:rsidP="00135308">
      <w:pPr>
        <w:rPr>
          <w:rFonts w:cs="Arial"/>
          <w:szCs w:val="22"/>
          <w:lang w:eastAsia="en-GB"/>
        </w:rPr>
      </w:pPr>
      <w:r w:rsidRPr="008A706B">
        <w:rPr>
          <w:rFonts w:cs="Arial"/>
          <w:szCs w:val="22"/>
        </w:rPr>
        <w:t>6.3</w:t>
      </w:r>
      <w:r w:rsidRPr="008A706B">
        <w:rPr>
          <w:rFonts w:cs="Arial"/>
          <w:szCs w:val="22"/>
        </w:rPr>
        <w:tab/>
      </w:r>
      <w:r w:rsidRPr="008A706B">
        <w:rPr>
          <w:rFonts w:cs="Arial"/>
          <w:szCs w:val="22"/>
          <w:lang w:eastAsia="en-GB"/>
        </w:rPr>
        <w:t>Inspection/test records shall be retained for all assemblies for a period of six (6) years in accordance with contract Terms and Conditions and made available for the Babcock DSG Repair Manager or nominated representative(s) of the Authority upon request.</w:t>
      </w:r>
    </w:p>
    <w:p w:rsidR="00135308" w:rsidRPr="008A706B" w:rsidRDefault="00135308" w:rsidP="00135308">
      <w:pPr>
        <w:rPr>
          <w:rFonts w:cs="Arial"/>
          <w:szCs w:val="22"/>
          <w:lang w:eastAsia="en-GB"/>
        </w:rPr>
      </w:pPr>
    </w:p>
    <w:p w:rsidR="00135308" w:rsidRPr="008A706B" w:rsidRDefault="00135308" w:rsidP="00135308">
      <w:pPr>
        <w:pStyle w:val="Heading2"/>
        <w:spacing w:before="0" w:after="0"/>
        <w:rPr>
          <w:rFonts w:cs="Arial"/>
          <w:sz w:val="22"/>
          <w:szCs w:val="22"/>
        </w:rPr>
      </w:pPr>
      <w:bookmarkStart w:id="219" w:name="_Toc420662058"/>
      <w:r w:rsidRPr="008A706B">
        <w:rPr>
          <w:rFonts w:cs="Arial"/>
          <w:sz w:val="22"/>
          <w:szCs w:val="22"/>
        </w:rPr>
        <w:t>7.0 Preservation &amp; Packing</w:t>
      </w:r>
      <w:bookmarkEnd w:id="219"/>
    </w:p>
    <w:p w:rsidR="00135308" w:rsidRPr="008A706B" w:rsidRDefault="00135308"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 xml:space="preserve">7.1     Completed Transmissions shall be internally &amp; externally preserved in accordance with </w:t>
      </w:r>
      <w:r w:rsidRPr="001B4227">
        <w:rPr>
          <w:rFonts w:ascii="Arial" w:hAnsi="Arial" w:cs="Arial"/>
          <w:b/>
          <w:sz w:val="22"/>
          <w:szCs w:val="22"/>
        </w:rPr>
        <w:t>DEF STAN 81-62</w:t>
      </w:r>
      <w:r w:rsidRPr="008A706B">
        <w:rPr>
          <w:rFonts w:ascii="Arial" w:hAnsi="Arial" w:cs="Arial"/>
          <w:sz w:val="22"/>
          <w:szCs w:val="22"/>
        </w:rPr>
        <w:t xml:space="preserve"> and </w:t>
      </w:r>
      <w:r w:rsidRPr="001B4227">
        <w:rPr>
          <w:rFonts w:ascii="Arial" w:hAnsi="Arial" w:cs="Arial"/>
          <w:b/>
          <w:sz w:val="22"/>
          <w:szCs w:val="22"/>
        </w:rPr>
        <w:t>DEF STAN 81-41</w:t>
      </w:r>
      <w:r w:rsidRPr="008A706B">
        <w:rPr>
          <w:rFonts w:ascii="Arial" w:hAnsi="Arial" w:cs="Arial"/>
          <w:sz w:val="22"/>
          <w:szCs w:val="22"/>
        </w:rPr>
        <w:t>.</w:t>
      </w:r>
    </w:p>
    <w:p w:rsidR="00135308" w:rsidRPr="008A706B" w:rsidRDefault="00135308"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 xml:space="preserve">7.2     All completed Transmissions are to be painted, if applicable, to OEM specification in Light Stone Chemical Agent Resistant Coating (CARC) to </w:t>
      </w:r>
      <w:r w:rsidRPr="001B4227">
        <w:rPr>
          <w:rFonts w:ascii="Arial" w:hAnsi="Arial" w:cs="Arial"/>
          <w:b/>
          <w:sz w:val="22"/>
          <w:szCs w:val="22"/>
        </w:rPr>
        <w:t>DEFSTAN 80-208</w:t>
      </w:r>
      <w:r w:rsidRPr="008A706B">
        <w:rPr>
          <w:rFonts w:ascii="Arial" w:hAnsi="Arial" w:cs="Arial"/>
          <w:sz w:val="22"/>
          <w:szCs w:val="22"/>
        </w:rPr>
        <w:t xml:space="preserve"> and in accordance with the general procedures as laid down in </w:t>
      </w:r>
      <w:r w:rsidRPr="001B4227">
        <w:rPr>
          <w:rFonts w:ascii="Arial" w:hAnsi="Arial" w:cs="Arial"/>
          <w:b/>
          <w:sz w:val="22"/>
          <w:szCs w:val="22"/>
        </w:rPr>
        <w:t>DEF STAN 03-32</w:t>
      </w:r>
      <w:r w:rsidRPr="008A706B">
        <w:rPr>
          <w:rFonts w:ascii="Arial" w:hAnsi="Arial" w:cs="Arial"/>
          <w:sz w:val="22"/>
          <w:szCs w:val="22"/>
        </w:rPr>
        <w:t>.</w:t>
      </w:r>
    </w:p>
    <w:p w:rsidR="00135308" w:rsidRPr="008A706B" w:rsidRDefault="00135308"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7.3     Remanufactured Transmissions are to be packed in accordance with the relevant Service Packaging Instruction Sheet (SPIS) and to the level shown in the contract or order.</w:t>
      </w:r>
    </w:p>
    <w:p w:rsidR="00135308" w:rsidRPr="008A706B" w:rsidRDefault="00135308" w:rsidP="00135308">
      <w:pPr>
        <w:pStyle w:val="BodyText"/>
        <w:rPr>
          <w:rFonts w:ascii="Arial" w:hAnsi="Arial" w:cs="Arial"/>
          <w:sz w:val="22"/>
          <w:szCs w:val="22"/>
        </w:rPr>
      </w:pPr>
    </w:p>
    <w:p w:rsidR="00135308" w:rsidRPr="008A706B" w:rsidRDefault="00135308" w:rsidP="00135308">
      <w:pPr>
        <w:pStyle w:val="BodyText"/>
        <w:rPr>
          <w:rFonts w:ascii="Arial" w:hAnsi="Arial" w:cs="Arial"/>
          <w:sz w:val="22"/>
          <w:szCs w:val="22"/>
        </w:rPr>
      </w:pPr>
      <w:r w:rsidRPr="008A706B">
        <w:rPr>
          <w:rFonts w:ascii="Arial" w:hAnsi="Arial" w:cs="Arial"/>
          <w:sz w:val="22"/>
          <w:szCs w:val="22"/>
        </w:rPr>
        <w:t>7.4     Any replacement wood used in packaging must be ISPM 15 compliant and carry the Forestry Commission,</w:t>
      </w:r>
      <w:r w:rsidR="00A807B4" w:rsidRPr="008A706B">
        <w:rPr>
          <w:rFonts w:ascii="Arial" w:hAnsi="Arial" w:cs="Arial"/>
          <w:sz w:val="22"/>
          <w:szCs w:val="22"/>
        </w:rPr>
        <w:t xml:space="preserve"> Heat Treated </w:t>
      </w:r>
      <w:r w:rsidRPr="008A706B">
        <w:rPr>
          <w:rFonts w:ascii="Arial" w:hAnsi="Arial" w:cs="Arial"/>
          <w:sz w:val="22"/>
          <w:szCs w:val="22"/>
        </w:rPr>
        <w:t>mar</w:t>
      </w:r>
      <w:r w:rsidR="00A807B4" w:rsidRPr="008A706B">
        <w:rPr>
          <w:rFonts w:ascii="Arial" w:hAnsi="Arial" w:cs="Arial"/>
          <w:sz w:val="22"/>
          <w:szCs w:val="22"/>
        </w:rPr>
        <w:t xml:space="preserve">k. </w:t>
      </w:r>
      <w:r w:rsidRPr="008A706B">
        <w:rPr>
          <w:rFonts w:ascii="Arial" w:hAnsi="Arial" w:cs="Arial"/>
          <w:sz w:val="22"/>
          <w:szCs w:val="22"/>
        </w:rPr>
        <w:tab/>
      </w:r>
    </w:p>
    <w:bookmarkEnd w:id="210"/>
    <w:p w:rsidR="006E03EC" w:rsidRPr="008A706B" w:rsidRDefault="006E03EC" w:rsidP="00496F0E">
      <w:pPr>
        <w:rPr>
          <w:rFonts w:cs="Arial"/>
          <w:szCs w:val="22"/>
        </w:rPr>
        <w:sectPr w:rsidR="006E03EC" w:rsidRPr="008A706B" w:rsidSect="005B1ACC">
          <w:headerReference w:type="even" r:id="rId39"/>
          <w:headerReference w:type="default" r:id="rId40"/>
          <w:footerReference w:type="default" r:id="rId41"/>
          <w:headerReference w:type="first" r:id="rId42"/>
          <w:endnotePr>
            <w:numFmt w:val="decimal"/>
          </w:endnotePr>
          <w:pgSz w:w="11907" w:h="16840" w:code="9"/>
          <w:pgMar w:top="709" w:right="1418" w:bottom="992" w:left="1418" w:header="720" w:footer="352" w:gutter="0"/>
          <w:cols w:space="720"/>
          <w:docGrid w:linePitch="299"/>
        </w:sectPr>
      </w:pPr>
    </w:p>
    <w:p w:rsidR="00D43611" w:rsidRPr="008A706B" w:rsidRDefault="00D43611" w:rsidP="00CD2BF6">
      <w:pPr>
        <w:rPr>
          <w:rFonts w:cs="Arial"/>
          <w:b/>
          <w:bCs/>
          <w:szCs w:val="22"/>
          <w:lang w:eastAsia="en-GB"/>
        </w:rPr>
        <w:sectPr w:rsidR="00D43611" w:rsidRPr="008A706B" w:rsidSect="005B1ACC">
          <w:headerReference w:type="even" r:id="rId43"/>
          <w:headerReference w:type="default" r:id="rId44"/>
          <w:footerReference w:type="default" r:id="rId45"/>
          <w:headerReference w:type="first" r:id="rId46"/>
          <w:endnotePr>
            <w:numFmt w:val="decimal"/>
          </w:endnotePr>
          <w:pgSz w:w="11907" w:h="16840" w:code="9"/>
          <w:pgMar w:top="709" w:right="1418" w:bottom="992" w:left="1418" w:header="720" w:footer="352" w:gutter="0"/>
          <w:cols w:space="720"/>
          <w:docGrid w:linePitch="299"/>
        </w:sectPr>
      </w:pPr>
      <w:bookmarkStart w:id="220" w:name="_Toc367085124"/>
      <w:bookmarkStart w:id="221" w:name="_Toc367956167"/>
      <w:bookmarkStart w:id="222" w:name="_Toc367970767"/>
      <w:bookmarkStart w:id="223" w:name="_Toc371500845"/>
      <w:bookmarkStart w:id="224" w:name="_Toc361037704"/>
    </w:p>
    <w:p w:rsidR="008A432F" w:rsidRPr="008A706B" w:rsidRDefault="000019DF" w:rsidP="00CD2BF6">
      <w:pPr>
        <w:rPr>
          <w:rFonts w:cs="Arial"/>
          <w:b/>
          <w:bCs/>
          <w:szCs w:val="22"/>
          <w:lang w:eastAsia="en-GB"/>
        </w:rPr>
      </w:pPr>
      <w:r w:rsidRPr="008A706B">
        <w:rPr>
          <w:rFonts w:cs="Arial"/>
          <w:b/>
          <w:bCs/>
          <w:szCs w:val="22"/>
          <w:lang w:eastAsia="en-GB"/>
        </w:rPr>
        <w:lastRenderedPageBreak/>
        <w:t>Schedule</w:t>
      </w:r>
      <w:r w:rsidR="00480071" w:rsidRPr="008A706B">
        <w:rPr>
          <w:rFonts w:cs="Arial"/>
          <w:b/>
          <w:bCs/>
          <w:szCs w:val="22"/>
          <w:lang w:eastAsia="en-GB"/>
        </w:rPr>
        <w:t xml:space="preserve"> 6</w:t>
      </w:r>
      <w:r w:rsidR="008A432F" w:rsidRPr="008A706B">
        <w:rPr>
          <w:rFonts w:cs="Arial"/>
          <w:b/>
          <w:bCs/>
          <w:szCs w:val="22"/>
          <w:lang w:eastAsia="en-GB"/>
        </w:rPr>
        <w:t xml:space="preserve"> </w:t>
      </w:r>
      <w:r w:rsidR="00C44629" w:rsidRPr="008A706B">
        <w:rPr>
          <w:rFonts w:cs="Arial"/>
          <w:b/>
          <w:bCs/>
          <w:szCs w:val="22"/>
          <w:lang w:eastAsia="en-GB"/>
        </w:rPr>
        <w:t>- Tenderer’s</w:t>
      </w:r>
      <w:r w:rsidR="008A432F" w:rsidRPr="008A706B">
        <w:rPr>
          <w:rFonts w:cs="Arial"/>
          <w:b/>
          <w:bCs/>
          <w:szCs w:val="22"/>
          <w:lang w:eastAsia="en-GB"/>
        </w:rPr>
        <w:t xml:space="preserve"> Commercially Sensitive Information Form</w:t>
      </w:r>
      <w:bookmarkEnd w:id="220"/>
      <w:bookmarkEnd w:id="221"/>
      <w:bookmarkEnd w:id="222"/>
      <w:bookmarkEnd w:id="223"/>
      <w:bookmarkEnd w:id="224"/>
    </w:p>
    <w:p w:rsidR="008A432F" w:rsidRPr="008A706B" w:rsidRDefault="00C44629" w:rsidP="00CD2BF6">
      <w:pPr>
        <w:rPr>
          <w:rFonts w:cs="Arial"/>
          <w:spacing w:val="-3"/>
          <w:szCs w:val="22"/>
          <w:lang w:eastAsia="en-GB"/>
        </w:rPr>
      </w:pPr>
      <w:r w:rsidRPr="008A706B">
        <w:rPr>
          <w:rFonts w:cs="Arial"/>
          <w:b/>
          <w:bCs/>
          <w:szCs w:val="22"/>
          <w:lang w:eastAsia="en-GB"/>
        </w:rPr>
        <w:t xml:space="preserve">DEFFORM </w:t>
      </w:r>
      <w:r w:rsidR="008A432F" w:rsidRPr="008A706B">
        <w:rPr>
          <w:rFonts w:cs="Arial"/>
          <w:b/>
          <w:bCs/>
          <w:szCs w:val="22"/>
          <w:lang w:eastAsia="en-GB"/>
        </w:rPr>
        <w:t xml:space="preserve">539A for </w:t>
      </w:r>
      <w:r w:rsidR="00420291" w:rsidRPr="008A706B">
        <w:rPr>
          <w:rFonts w:cs="Arial"/>
          <w:b/>
          <w:bCs/>
          <w:szCs w:val="22"/>
          <w:lang w:eastAsia="en-GB"/>
        </w:rPr>
        <w:t xml:space="preserve">Tender </w:t>
      </w:r>
      <w:r w:rsidR="008A432F" w:rsidRPr="008A706B">
        <w:rPr>
          <w:rFonts w:cs="Arial"/>
          <w:b/>
          <w:bCs/>
          <w:szCs w:val="22"/>
          <w:lang w:eastAsia="en-GB"/>
        </w:rPr>
        <w:t xml:space="preserve">No: </w:t>
      </w:r>
      <w:r w:rsidR="00A807B4" w:rsidRPr="008A706B">
        <w:rPr>
          <w:rFonts w:cs="Arial"/>
          <w:b/>
          <w:bCs/>
          <w:szCs w:val="22"/>
          <w:lang w:eastAsia="en-GB"/>
        </w:rPr>
        <w:t>IRM17/4828</w:t>
      </w:r>
      <w:r w:rsidR="00CD2BF6" w:rsidRPr="008A706B">
        <w:rPr>
          <w:rFonts w:cs="Arial"/>
          <w:spacing w:val="-3"/>
          <w:szCs w:val="22"/>
          <w:lang w:eastAsia="en-GB"/>
        </w:rPr>
        <w:t xml:space="preserve"> </w:t>
      </w:r>
      <w:r w:rsidR="008A432F" w:rsidRPr="008A706B">
        <w:rPr>
          <w:rFonts w:cs="Arial"/>
          <w:b/>
          <w:bCs/>
          <w:szCs w:val="22"/>
          <w:lang w:eastAsia="en-GB"/>
        </w:rPr>
        <w:t>(i.a.w Condition A14)</w:t>
      </w:r>
      <w:r w:rsidR="00A626A9" w:rsidRPr="008A706B">
        <w:rPr>
          <w:rFonts w:cs="Arial"/>
          <w:b/>
          <w:bCs/>
          <w:szCs w:val="22"/>
          <w:lang w:eastAsia="en-GB"/>
        </w:rPr>
        <w:t xml:space="preserve"> </w:t>
      </w:r>
    </w:p>
    <w:p w:rsidR="008A432F" w:rsidRPr="008A706B" w:rsidRDefault="008A432F" w:rsidP="00CD2BF6">
      <w:pPr>
        <w:keepNext/>
        <w:widowControl w:val="0"/>
        <w:ind w:left="720"/>
        <w:outlineLvl w:val="0"/>
        <w:rPr>
          <w:rFonts w:cs="Arial"/>
          <w:b/>
          <w:bCs/>
          <w:color w:val="FF0000"/>
          <w:szCs w:val="22"/>
          <w:u w:val="single"/>
          <w:lang w:eastAsia="en-GB"/>
        </w:rPr>
      </w:pPr>
    </w:p>
    <w:p w:rsidR="008A432F" w:rsidRPr="008A706B" w:rsidRDefault="00CA3949" w:rsidP="00ED41BD">
      <w:pPr>
        <w:widowControl w:val="0"/>
        <w:rPr>
          <w:rFonts w:cs="Arial"/>
          <w:color w:val="FF0000"/>
          <w:szCs w:val="22"/>
          <w:lang w:eastAsia="en-GB"/>
        </w:rPr>
      </w:pPr>
      <w:r>
        <w:rPr>
          <w:rFonts w:cs="Arial"/>
          <w:color w:val="0070C0"/>
          <w:szCs w:val="22"/>
          <w:lang w:eastAsia="en-GB"/>
        </w:rPr>
        <w:t>Completed Form attached overleaf</w:t>
      </w: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8A432F" w:rsidRPr="008A706B" w:rsidRDefault="008A432F" w:rsidP="008A432F">
      <w:pPr>
        <w:suppressAutoHyphens/>
        <w:rPr>
          <w:rFonts w:eastAsia="Calibri" w:cs="Arial"/>
          <w:b/>
          <w:color w:val="FF0000"/>
          <w:szCs w:val="22"/>
        </w:rPr>
      </w:pPr>
    </w:p>
    <w:p w:rsidR="00944983" w:rsidRPr="008A706B" w:rsidRDefault="00944983" w:rsidP="008A432F">
      <w:pPr>
        <w:suppressAutoHyphens/>
        <w:rPr>
          <w:rFonts w:eastAsia="Calibri" w:cs="Arial"/>
          <w:b/>
          <w:color w:val="FF0000"/>
          <w:szCs w:val="22"/>
        </w:rPr>
        <w:sectPr w:rsidR="00944983" w:rsidRPr="008A706B" w:rsidSect="00D43611">
          <w:endnotePr>
            <w:numFmt w:val="decimal"/>
          </w:endnotePr>
          <w:type w:val="continuous"/>
          <w:pgSz w:w="11907" w:h="16840" w:code="9"/>
          <w:pgMar w:top="709" w:right="1418" w:bottom="992" w:left="1418" w:header="720" w:footer="352" w:gutter="0"/>
          <w:cols w:space="720"/>
          <w:docGrid w:linePitch="299"/>
        </w:sectPr>
      </w:pPr>
    </w:p>
    <w:p w:rsidR="00480071" w:rsidRPr="008A706B" w:rsidRDefault="00480071" w:rsidP="00FA5C22">
      <w:pPr>
        <w:rPr>
          <w:rFonts w:eastAsia="Calibri" w:cs="Arial"/>
          <w:b/>
          <w:szCs w:val="22"/>
        </w:rPr>
      </w:pPr>
    </w:p>
    <w:p w:rsidR="00480071" w:rsidRPr="008A706B" w:rsidRDefault="00480071" w:rsidP="00FA5C22">
      <w:pPr>
        <w:rPr>
          <w:rFonts w:eastAsia="Calibri" w:cs="Arial"/>
          <w:b/>
          <w:szCs w:val="22"/>
        </w:rPr>
      </w:pPr>
      <w:r w:rsidRPr="008A706B">
        <w:rPr>
          <w:rFonts w:eastAsia="Calibri" w:cs="Arial"/>
          <w:b/>
          <w:szCs w:val="22"/>
        </w:rPr>
        <w:t>A</w:t>
      </w:r>
      <w:r w:rsidR="00D10525" w:rsidRPr="008A706B">
        <w:rPr>
          <w:rFonts w:eastAsia="Calibri" w:cs="Arial"/>
          <w:b/>
          <w:szCs w:val="22"/>
        </w:rPr>
        <w:t xml:space="preserve">dditional Schedules: </w:t>
      </w:r>
    </w:p>
    <w:p w:rsidR="00D10525" w:rsidRPr="008A706B" w:rsidRDefault="00D10525" w:rsidP="00FA5C22">
      <w:pPr>
        <w:rPr>
          <w:rFonts w:eastAsia="Calibri" w:cs="Arial"/>
          <w:b/>
          <w:szCs w:val="22"/>
        </w:rPr>
      </w:pPr>
    </w:p>
    <w:p w:rsidR="00D43611" w:rsidRPr="008A706B" w:rsidRDefault="00D43611" w:rsidP="00FA5C22">
      <w:pPr>
        <w:rPr>
          <w:rFonts w:eastAsia="Calibri" w:cs="Arial"/>
          <w:b/>
          <w:szCs w:val="22"/>
        </w:rPr>
        <w:sectPr w:rsidR="00D43611" w:rsidRPr="008A706B" w:rsidSect="00FA5C22">
          <w:headerReference w:type="even" r:id="rId47"/>
          <w:headerReference w:type="default" r:id="rId48"/>
          <w:footerReference w:type="even" r:id="rId49"/>
          <w:footerReference w:type="default" r:id="rId50"/>
          <w:headerReference w:type="first" r:id="rId51"/>
          <w:endnotePr>
            <w:numFmt w:val="decimal"/>
          </w:endnotePr>
          <w:pgSz w:w="11907" w:h="16840" w:code="9"/>
          <w:pgMar w:top="709" w:right="1418" w:bottom="992" w:left="1418" w:header="720" w:footer="720" w:gutter="0"/>
          <w:cols w:space="720"/>
          <w:docGrid w:linePitch="299"/>
        </w:sectPr>
      </w:pPr>
    </w:p>
    <w:p w:rsidR="00A626A9" w:rsidRPr="008A706B" w:rsidRDefault="00C61330" w:rsidP="00A626A9">
      <w:pPr>
        <w:rPr>
          <w:rFonts w:cs="Arial"/>
          <w:b/>
          <w:color w:val="FF0000"/>
          <w:szCs w:val="22"/>
        </w:rPr>
      </w:pPr>
      <w:r w:rsidRPr="008A706B">
        <w:rPr>
          <w:rFonts w:eastAsia="Calibri" w:cs="Arial"/>
          <w:b/>
          <w:szCs w:val="22"/>
        </w:rPr>
        <w:lastRenderedPageBreak/>
        <w:t>Schedule 7</w:t>
      </w:r>
      <w:r w:rsidR="00FA5C22" w:rsidRPr="008A706B">
        <w:rPr>
          <w:rFonts w:eastAsia="Calibri" w:cs="Arial"/>
          <w:b/>
          <w:szCs w:val="22"/>
        </w:rPr>
        <w:t xml:space="preserve">– </w:t>
      </w:r>
      <w:r w:rsidR="00FA5C22" w:rsidRPr="008A706B">
        <w:rPr>
          <w:rFonts w:cs="Arial"/>
          <w:b/>
          <w:szCs w:val="22"/>
        </w:rPr>
        <w:t xml:space="preserve">Export Licence (i.a.w. condition K12) for Contract No: </w:t>
      </w:r>
      <w:r w:rsidR="00A807B4" w:rsidRPr="008A706B">
        <w:rPr>
          <w:rFonts w:cs="Arial"/>
          <w:b/>
          <w:szCs w:val="22"/>
        </w:rPr>
        <w:t>IRM17/4828</w:t>
      </w:r>
    </w:p>
    <w:p w:rsidR="00FA5C22" w:rsidRPr="008A706B" w:rsidRDefault="00A626A9" w:rsidP="00A626A9">
      <w:pPr>
        <w:spacing w:before="120" w:after="120"/>
        <w:rPr>
          <w:rFonts w:cs="Arial"/>
          <w:color w:val="000000"/>
          <w:szCs w:val="22"/>
        </w:rPr>
      </w:pPr>
      <w:r w:rsidRPr="008A706B">
        <w:rPr>
          <w:rFonts w:eastAsia="Calibri" w:cs="Arial"/>
          <w:b/>
          <w:szCs w:val="22"/>
        </w:rPr>
        <w:t xml:space="preserve">This </w:t>
      </w:r>
      <w:r w:rsidR="00FA5C22" w:rsidRPr="008A706B">
        <w:rPr>
          <w:rFonts w:cs="Arial"/>
          <w:b/>
          <w:bCs/>
          <w:color w:val="000000"/>
          <w:szCs w:val="22"/>
        </w:rPr>
        <w:t xml:space="preserve">Condition </w:t>
      </w:r>
      <w:r w:rsidRPr="008A706B">
        <w:rPr>
          <w:rFonts w:cs="Arial"/>
          <w:b/>
          <w:bCs/>
          <w:color w:val="000000"/>
          <w:szCs w:val="22"/>
        </w:rPr>
        <w:t xml:space="preserve">should also be replicated, by Contractors in </w:t>
      </w:r>
      <w:r w:rsidR="00FA5C22" w:rsidRPr="008A706B">
        <w:rPr>
          <w:rFonts w:cs="Arial"/>
          <w:b/>
          <w:bCs/>
          <w:color w:val="000000"/>
          <w:szCs w:val="22"/>
        </w:rPr>
        <w:t>relevant subcontracts</w:t>
      </w:r>
      <w:r w:rsidR="001C4D18" w:rsidRPr="008A706B">
        <w:rPr>
          <w:rFonts w:cs="Arial"/>
          <w:b/>
          <w:bCs/>
          <w:color w:val="000000"/>
          <w:szCs w:val="22"/>
        </w:rPr>
        <w:t>.</w:t>
      </w:r>
      <w:r w:rsidR="00FA5C22" w:rsidRPr="008A706B">
        <w:rPr>
          <w:rFonts w:cs="Arial"/>
          <w:b/>
          <w:bCs/>
          <w:color w:val="000000"/>
          <w:szCs w:val="22"/>
        </w:rPr>
        <w:t xml:space="preserve"> </w:t>
      </w:r>
    </w:p>
    <w:p w:rsidR="00FA5C22" w:rsidRPr="008A706B" w:rsidRDefault="00FA5C22" w:rsidP="00FA5C22">
      <w:pPr>
        <w:spacing w:before="120" w:after="120"/>
        <w:rPr>
          <w:rFonts w:cs="Arial"/>
          <w:b/>
          <w:bCs/>
          <w:color w:val="000000"/>
          <w:szCs w:val="22"/>
        </w:rPr>
      </w:pPr>
      <w:r w:rsidRPr="008A706B">
        <w:rPr>
          <w:rFonts w:cs="Arial"/>
          <w:b/>
          <w:bCs/>
          <w:color w:val="000000"/>
          <w:szCs w:val="22"/>
        </w:rPr>
        <w:t>Export Licence</w:t>
      </w:r>
    </w:p>
    <w:p w:rsidR="00FA5C22" w:rsidRPr="008A706B" w:rsidRDefault="00FA5C22" w:rsidP="00FA5C22">
      <w:pPr>
        <w:spacing w:before="120" w:after="120"/>
        <w:rPr>
          <w:rFonts w:cs="Arial"/>
          <w:color w:val="000000"/>
          <w:szCs w:val="22"/>
        </w:rPr>
      </w:pPr>
      <w:r w:rsidRPr="008A706B">
        <w:rPr>
          <w:rFonts w:cs="Arial"/>
          <w:color w:val="000000"/>
          <w:szCs w:val="22"/>
        </w:rPr>
        <w:t xml:space="preserve">1. </w:t>
      </w:r>
      <w:r w:rsidRPr="008A706B">
        <w:rPr>
          <w:rFonts w:cs="Arial"/>
          <w:color w:val="000000"/>
          <w:szCs w:val="22"/>
        </w:rPr>
        <w:tab/>
        <w:t>In this Condition the following words and expressions shall have the meanings set respectively against them:</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a. </w:t>
      </w:r>
      <w:r w:rsidRPr="008A706B">
        <w:rPr>
          <w:rFonts w:cs="Arial"/>
          <w:color w:val="000000"/>
          <w:szCs w:val="22"/>
        </w:rPr>
        <w:tab/>
        <w:t xml:space="preserve">“Agreement” means this subcontract;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b. </w:t>
      </w:r>
      <w:r w:rsidRPr="008A706B">
        <w:rPr>
          <w:rFonts w:cs="Arial"/>
          <w:color w:val="000000"/>
          <w:szCs w:val="22"/>
        </w:rPr>
        <w:tab/>
        <w:t xml:space="preserve">“Authority” means the Secretary of State for Defence of the United Kingdom of Great Britain and Northern Ireland;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c. </w:t>
      </w:r>
      <w:r w:rsidRPr="008A706B">
        <w:rPr>
          <w:rFonts w:cs="Arial"/>
          <w:color w:val="000000"/>
          <w:szCs w:val="22"/>
        </w:rPr>
        <w:tab/>
        <w:t xml:space="preserve">“Contract” means Contract No [insert MOD Contract No] between the Authority and the Contractor;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d. </w:t>
      </w:r>
      <w:r w:rsidRPr="008A706B">
        <w:rPr>
          <w:rFonts w:cs="Arial"/>
          <w:color w:val="000000"/>
          <w:szCs w:val="22"/>
        </w:rPr>
        <w:tab/>
        <w:t xml:space="preserve">“Contractor” means </w:t>
      </w:r>
      <w:r w:rsidRPr="008A706B">
        <w:rPr>
          <w:rFonts w:cs="Arial"/>
          <w:color w:val="000000"/>
          <w:szCs w:val="22"/>
        </w:rPr>
        <w:fldChar w:fldCharType="begin">
          <w:ffData>
            <w:name w:val="Text17"/>
            <w:enabled/>
            <w:calcOnExit w:val="0"/>
            <w:textInput/>
          </w:ffData>
        </w:fldChar>
      </w:r>
      <w:r w:rsidRPr="008A706B">
        <w:rPr>
          <w:rFonts w:cs="Arial"/>
          <w:color w:val="000000"/>
          <w:szCs w:val="22"/>
        </w:rPr>
        <w:instrText xml:space="preserve"> FORMTEXT </w:instrText>
      </w:r>
      <w:r w:rsidRPr="008A706B">
        <w:rPr>
          <w:rFonts w:cs="Arial"/>
          <w:color w:val="000000"/>
          <w:szCs w:val="22"/>
        </w:rPr>
      </w:r>
      <w:r w:rsidRPr="008A706B">
        <w:rPr>
          <w:rFonts w:cs="Arial"/>
          <w:color w:val="000000"/>
          <w:szCs w:val="22"/>
        </w:rPr>
        <w:fldChar w:fldCharType="separate"/>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Pr="008A706B">
        <w:rPr>
          <w:rFonts w:cs="Arial"/>
          <w:color w:val="000000"/>
          <w:szCs w:val="22"/>
        </w:rPr>
        <w:fldChar w:fldCharType="end"/>
      </w:r>
      <w:r w:rsidRPr="008A706B">
        <w:rPr>
          <w:rFonts w:cs="Arial"/>
          <w:color w:val="000000"/>
          <w:szCs w:val="22"/>
        </w:rPr>
        <w:t xml:space="preserve"> [insert name of prime contractor];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e. </w:t>
      </w:r>
      <w:r w:rsidRPr="008A706B">
        <w:rPr>
          <w:rFonts w:cs="Arial"/>
          <w:color w:val="000000"/>
          <w:szCs w:val="22"/>
        </w:rPr>
        <w:tab/>
        <w:t xml:space="preserve">“First Party” means </w:t>
      </w:r>
      <w:r w:rsidRPr="008A706B">
        <w:rPr>
          <w:rFonts w:cs="Arial"/>
          <w:color w:val="000000"/>
          <w:szCs w:val="22"/>
        </w:rPr>
        <w:fldChar w:fldCharType="begin">
          <w:ffData>
            <w:name w:val="Text18"/>
            <w:enabled/>
            <w:calcOnExit w:val="0"/>
            <w:textInput/>
          </w:ffData>
        </w:fldChar>
      </w:r>
      <w:r w:rsidRPr="008A706B">
        <w:rPr>
          <w:rFonts w:cs="Arial"/>
          <w:color w:val="000000"/>
          <w:szCs w:val="22"/>
        </w:rPr>
        <w:instrText xml:space="preserve"> FORMTEXT </w:instrText>
      </w:r>
      <w:r w:rsidRPr="008A706B">
        <w:rPr>
          <w:rFonts w:cs="Arial"/>
          <w:color w:val="000000"/>
          <w:szCs w:val="22"/>
        </w:rPr>
      </w:r>
      <w:r w:rsidRPr="008A706B">
        <w:rPr>
          <w:rFonts w:cs="Arial"/>
          <w:color w:val="000000"/>
          <w:szCs w:val="22"/>
        </w:rPr>
        <w:fldChar w:fldCharType="separate"/>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Pr="008A706B">
        <w:rPr>
          <w:rFonts w:cs="Arial"/>
          <w:color w:val="000000"/>
          <w:szCs w:val="22"/>
        </w:rPr>
        <w:fldChar w:fldCharType="end"/>
      </w:r>
      <w:r w:rsidRPr="008A706B">
        <w:rPr>
          <w:rFonts w:cs="Arial"/>
          <w:color w:val="000000"/>
          <w:szCs w:val="22"/>
        </w:rPr>
        <w:t xml:space="preserve"> [insert name of purchaser];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f.  </w:t>
      </w:r>
      <w:r w:rsidRPr="008A706B">
        <w:rPr>
          <w:rFonts w:cs="Arial"/>
          <w:color w:val="000000"/>
          <w:szCs w:val="22"/>
        </w:rPr>
        <w:tab/>
        <w:t xml:space="preserve">“Second Party” means </w:t>
      </w:r>
      <w:r w:rsidRPr="008A706B">
        <w:rPr>
          <w:rFonts w:cs="Arial"/>
          <w:color w:val="000000"/>
          <w:szCs w:val="22"/>
        </w:rPr>
        <w:fldChar w:fldCharType="begin">
          <w:ffData>
            <w:name w:val="Text19"/>
            <w:enabled/>
            <w:calcOnExit w:val="0"/>
            <w:textInput/>
          </w:ffData>
        </w:fldChar>
      </w:r>
      <w:r w:rsidRPr="008A706B">
        <w:rPr>
          <w:rFonts w:cs="Arial"/>
          <w:color w:val="000000"/>
          <w:szCs w:val="22"/>
        </w:rPr>
        <w:instrText xml:space="preserve"> FORMTEXT </w:instrText>
      </w:r>
      <w:r w:rsidRPr="008A706B">
        <w:rPr>
          <w:rFonts w:cs="Arial"/>
          <w:color w:val="000000"/>
          <w:szCs w:val="22"/>
        </w:rPr>
      </w:r>
      <w:r w:rsidRPr="008A706B">
        <w:rPr>
          <w:rFonts w:cs="Arial"/>
          <w:color w:val="000000"/>
          <w:szCs w:val="22"/>
        </w:rPr>
        <w:fldChar w:fldCharType="separate"/>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00944983" w:rsidRPr="008A706B">
        <w:rPr>
          <w:rFonts w:cs="Arial"/>
          <w:noProof/>
          <w:color w:val="000000"/>
          <w:szCs w:val="22"/>
        </w:rPr>
        <w:t> </w:t>
      </w:r>
      <w:r w:rsidRPr="008A706B">
        <w:rPr>
          <w:rFonts w:cs="Arial"/>
          <w:color w:val="000000"/>
          <w:szCs w:val="22"/>
        </w:rPr>
        <w:fldChar w:fldCharType="end"/>
      </w:r>
      <w:r w:rsidRPr="008A706B">
        <w:rPr>
          <w:rFonts w:cs="Arial"/>
          <w:color w:val="000000"/>
          <w:szCs w:val="22"/>
        </w:rPr>
        <w:t xml:space="preserve"> [insert name of supplier]. </w:t>
      </w:r>
    </w:p>
    <w:p w:rsidR="00FA5C22" w:rsidRPr="008A706B" w:rsidRDefault="00FA5C22" w:rsidP="00FA5C22">
      <w:pPr>
        <w:spacing w:before="120" w:after="120"/>
        <w:rPr>
          <w:rFonts w:cs="Arial"/>
          <w:color w:val="000000"/>
          <w:szCs w:val="22"/>
        </w:rPr>
      </w:pPr>
      <w:r w:rsidRPr="008A706B">
        <w:rPr>
          <w:rFonts w:cs="Arial"/>
          <w:color w:val="000000"/>
          <w:szCs w:val="22"/>
        </w:rPr>
        <w:t xml:space="preserve">2. </w:t>
      </w:r>
      <w:r w:rsidRPr="008A706B">
        <w:rPr>
          <w:rFonts w:cs="Arial"/>
          <w:color w:val="000000"/>
          <w:szCs w:val="22"/>
        </w:rPr>
        <w:tab/>
        <w:t xml:space="preserve">In this Condition, “foreign” and “Overseas” shall be understood from the position of the Authority and be regarded as “non-UK”. </w:t>
      </w:r>
    </w:p>
    <w:p w:rsidR="00FA5C22" w:rsidRPr="008A706B" w:rsidRDefault="00FA5C22" w:rsidP="00FA5C22">
      <w:pPr>
        <w:spacing w:before="120" w:after="120"/>
        <w:rPr>
          <w:rFonts w:cs="Arial"/>
          <w:color w:val="000000"/>
          <w:szCs w:val="22"/>
        </w:rPr>
      </w:pPr>
      <w:r w:rsidRPr="008A706B">
        <w:rPr>
          <w:rFonts w:cs="Arial"/>
          <w:color w:val="000000"/>
          <w:szCs w:val="22"/>
        </w:rPr>
        <w:t xml:space="preserve">3. </w:t>
      </w:r>
      <w:r w:rsidRPr="008A706B">
        <w:rPr>
          <w:rFonts w:cs="Arial"/>
          <w:color w:val="000000"/>
          <w:szCs w:val="22"/>
        </w:rPr>
        <w:tab/>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sidRPr="008A706B">
        <w:rPr>
          <w:rFonts w:cs="Arial"/>
          <w:b/>
          <w:color w:val="000000"/>
          <w:szCs w:val="22"/>
        </w:rPr>
        <w:t>clause D1 (Third Party Intellectual Property – Rights and Restrictions)</w:t>
      </w:r>
      <w:r w:rsidRPr="008A706B">
        <w:rPr>
          <w:rFonts w:cs="Arial"/>
          <w:color w:val="000000"/>
          <w:szCs w:val="22"/>
        </w:rPr>
        <w:t xml:space="preserve"> of the First Party’s Conditions of Contract. </w:t>
      </w:r>
    </w:p>
    <w:p w:rsidR="00FA5C22" w:rsidRPr="008A706B" w:rsidRDefault="00FA5C22" w:rsidP="00FA5C22">
      <w:pPr>
        <w:spacing w:before="120" w:after="120"/>
        <w:rPr>
          <w:rFonts w:cs="Arial"/>
          <w:color w:val="000000"/>
          <w:szCs w:val="22"/>
        </w:rPr>
      </w:pPr>
      <w:r w:rsidRPr="008A706B">
        <w:rPr>
          <w:rFonts w:cs="Arial"/>
          <w:color w:val="000000"/>
          <w:szCs w:val="22"/>
        </w:rPr>
        <w:t xml:space="preserve">4. </w:t>
      </w:r>
      <w:r w:rsidRPr="008A706B">
        <w:rPr>
          <w:rFonts w:cs="Arial"/>
          <w:color w:val="000000"/>
          <w:szCs w:val="22"/>
        </w:rPr>
        <w:tab/>
        <w:t xml:space="preserve">If requested by the First Party, the Second Party shall give the First Party a summary of every existing or expected licence and restriction referred to in </w:t>
      </w:r>
      <w:r w:rsidRPr="008A706B">
        <w:rPr>
          <w:rFonts w:cs="Arial"/>
          <w:b/>
          <w:color w:val="000000"/>
          <w:szCs w:val="22"/>
        </w:rPr>
        <w:t>clause 3</w:t>
      </w:r>
      <w:r w:rsidRPr="008A706B">
        <w:rPr>
          <w:rFonts w:cs="Arial"/>
          <w:color w:val="000000"/>
          <w:szCs w:val="22"/>
        </w:rPr>
        <w:t xml:space="preserve">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a. </w:t>
      </w:r>
      <w:r w:rsidRPr="008A706B">
        <w:rPr>
          <w:rFonts w:cs="Arial"/>
          <w:color w:val="000000"/>
          <w:szCs w:val="22"/>
        </w:rPr>
        <w:tab/>
        <w:t xml:space="preserve">the exporting nation, including the export licence number (where known);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b. </w:t>
      </w:r>
      <w:r w:rsidRPr="008A706B">
        <w:rPr>
          <w:rFonts w:cs="Arial"/>
          <w:color w:val="000000"/>
          <w:szCs w:val="22"/>
        </w:rPr>
        <w:tab/>
        <w:t xml:space="preserve">the article or service (including software and Information) affected;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c. </w:t>
      </w:r>
      <w:r w:rsidRPr="008A706B">
        <w:rPr>
          <w:rFonts w:cs="Arial"/>
          <w:color w:val="000000"/>
          <w:szCs w:val="22"/>
        </w:rPr>
        <w:tab/>
        <w:t xml:space="preserve">the nature of the restriction and obligation;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d. </w:t>
      </w:r>
      <w:r w:rsidRPr="008A706B">
        <w:rPr>
          <w:rFonts w:cs="Arial"/>
          <w:color w:val="000000"/>
          <w:szCs w:val="22"/>
        </w:rPr>
        <w:tab/>
        <w:t xml:space="preserve">the authorised end use and end users and other parties;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e. </w:t>
      </w:r>
      <w:r w:rsidRPr="008A706B">
        <w:rPr>
          <w:rFonts w:cs="Arial"/>
          <w:color w:val="000000"/>
          <w:szCs w:val="22"/>
        </w:rPr>
        <w:tab/>
        <w:t xml:space="preserve">any specific restrictions on access by third parties, or by individuals based upon their nationality, to the articles or to anything Delivered or used in the performance or fulfilment of the services; and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f. </w:t>
      </w:r>
      <w:r w:rsidRPr="008A706B">
        <w:rPr>
          <w:rFonts w:cs="Arial"/>
          <w:color w:val="000000"/>
          <w:szCs w:val="22"/>
        </w:rPr>
        <w:tab/>
        <w:t xml:space="preserve">any specific restrictions on re-transfer or re-export of the articles or of anything Delivered or used in the performance or fulfilment of the services. </w:t>
      </w:r>
    </w:p>
    <w:p w:rsidR="00FA5C22" w:rsidRPr="008A706B" w:rsidRDefault="00FA5C22" w:rsidP="001C4D18">
      <w:pPr>
        <w:spacing w:before="120" w:after="120"/>
        <w:rPr>
          <w:rFonts w:cs="Arial"/>
          <w:color w:val="000000"/>
          <w:szCs w:val="22"/>
        </w:rPr>
      </w:pPr>
      <w:r w:rsidRPr="008A706B">
        <w:rPr>
          <w:rFonts w:cs="Arial"/>
          <w:color w:val="000000"/>
          <w:szCs w:val="22"/>
        </w:rPr>
        <w:t>The Second Party shall not be required to disclose any of the provisos to a licence (or even the existence of them) to the extent that they do not relate to an obligation or constraint with which the First Party</w:t>
      </w:r>
      <w:r w:rsidR="001C4D18" w:rsidRPr="008A706B">
        <w:rPr>
          <w:rFonts w:cs="Arial"/>
          <w:color w:val="000000"/>
          <w:szCs w:val="22"/>
        </w:rPr>
        <w:t xml:space="preserve"> or the Authority must comply. </w:t>
      </w:r>
    </w:p>
    <w:p w:rsidR="00FA5C22" w:rsidRPr="008A706B" w:rsidRDefault="00FA5C22" w:rsidP="00FA5C22">
      <w:pPr>
        <w:spacing w:before="120" w:after="120"/>
        <w:rPr>
          <w:rFonts w:cs="Arial"/>
          <w:color w:val="000000"/>
          <w:szCs w:val="22"/>
        </w:rPr>
      </w:pPr>
      <w:r w:rsidRPr="008A706B">
        <w:rPr>
          <w:rFonts w:cs="Arial"/>
          <w:color w:val="000000"/>
          <w:szCs w:val="22"/>
        </w:rPr>
        <w:lastRenderedPageBreak/>
        <w:t xml:space="preserve">5. </w:t>
      </w:r>
      <w:r w:rsidRPr="008A706B">
        <w:rPr>
          <w:rFonts w:cs="Arial"/>
          <w:color w:val="000000"/>
          <w:szCs w:val="22"/>
        </w:rPr>
        <w:tab/>
        <w:t>When an export licence is required from a foreign government for the performance of the Agreement, the Second Party shall promptly consult with the First Party on the licence requirements and, where the Second Party is the applicant for the licence:</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 a. </w:t>
      </w:r>
      <w:r w:rsidRPr="008A706B">
        <w:rPr>
          <w:rFonts w:cs="Arial"/>
          <w:color w:val="000000"/>
          <w:szCs w:val="22"/>
        </w:rPr>
        <w:tab/>
        <w:t>ensure that when end use or end user restrictions, or both, apply to all or part of any Article or Service to be Delivered under the Contract, the Second Party, unless otherwise agreed with the Authority, identifies in the licence application:</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(1) </w:t>
      </w:r>
      <w:r w:rsidRPr="008A706B">
        <w:rPr>
          <w:rFonts w:cs="Arial"/>
          <w:color w:val="000000"/>
          <w:szCs w:val="22"/>
        </w:rPr>
        <w:tab/>
        <w:t xml:space="preserve">the end user as: Her Britannic Majesty’s Government of the United Kingdom of Great Britain and Northern Ireland (hereinafter “HM Government”), and </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(2) </w:t>
      </w:r>
      <w:r w:rsidRPr="008A706B">
        <w:rPr>
          <w:rFonts w:cs="Arial"/>
          <w:color w:val="000000"/>
          <w:szCs w:val="22"/>
        </w:rPr>
        <w:tab/>
        <w:t xml:space="preserve">the end use as: For the Purposes of HM Government;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b. </w:t>
      </w:r>
      <w:r w:rsidRPr="008A706B">
        <w:rPr>
          <w:rFonts w:cs="Arial"/>
          <w:color w:val="000000"/>
          <w:szCs w:val="22"/>
        </w:rPr>
        <w:tab/>
        <w:t xml:space="preserve">include in the submission for the licence a statement that "information on the status of  processing this license application may be shared with the [insert name of the Contractor] and the Ministry of Defence of the United Kingdom";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c. </w:t>
      </w:r>
      <w:r w:rsidRPr="008A706B">
        <w:rPr>
          <w:rFonts w:cs="Arial"/>
          <w:color w:val="000000"/>
          <w:szCs w:val="22"/>
        </w:rPr>
        <w:tab/>
        <w:t xml:space="preserve">include in the submission the information that the First Party (and any intermediary parties in the supply chain, as applicable) and the Contractor will be recipients and users of the items, including information, for the performance of the Contract. </w:t>
      </w:r>
    </w:p>
    <w:p w:rsidR="00FA5C22" w:rsidRPr="008A706B" w:rsidRDefault="00FA5C22" w:rsidP="00FA5C22">
      <w:pPr>
        <w:spacing w:before="120" w:after="120"/>
        <w:rPr>
          <w:rFonts w:cs="Arial"/>
          <w:color w:val="000000"/>
          <w:szCs w:val="22"/>
        </w:rPr>
      </w:pPr>
      <w:r w:rsidRPr="008A706B">
        <w:rPr>
          <w:rFonts w:cs="Arial"/>
          <w:color w:val="000000"/>
          <w:szCs w:val="22"/>
        </w:rPr>
        <w:t>6.</w:t>
      </w:r>
      <w:r w:rsidRPr="008A706B">
        <w:rPr>
          <w:rFonts w:cs="Arial"/>
          <w:color w:val="000000"/>
          <w:szCs w:val="22"/>
        </w:rPr>
        <w:tab/>
        <w:t xml:space="preserve">If the information required under </w:t>
      </w:r>
      <w:r w:rsidRPr="008A706B">
        <w:rPr>
          <w:rFonts w:cs="Arial"/>
          <w:b/>
          <w:color w:val="000000"/>
          <w:szCs w:val="22"/>
        </w:rPr>
        <w:t>clauses 3 and 4</w:t>
      </w:r>
      <w:r w:rsidRPr="008A706B">
        <w:rPr>
          <w:rFonts w:cs="Arial"/>
          <w:color w:val="000000"/>
          <w:szCs w:val="22"/>
        </w:rPr>
        <w:t xml:space="preserve"> has been provided previously to the First Party by the Second Party, the Second Party may satisfy these requirements by giving details of the previous notification and confirming they remain valid and satisfy the provisions of </w:t>
      </w:r>
      <w:r w:rsidRPr="008A706B">
        <w:rPr>
          <w:rFonts w:cs="Arial"/>
          <w:b/>
          <w:color w:val="000000"/>
          <w:szCs w:val="22"/>
        </w:rPr>
        <w:t>clauses 3 and 4</w:t>
      </w:r>
      <w:r w:rsidRPr="008A706B">
        <w:rPr>
          <w:rFonts w:cs="Arial"/>
          <w:color w:val="000000"/>
          <w:szCs w:val="22"/>
        </w:rPr>
        <w:t xml:space="preserve">. </w:t>
      </w:r>
    </w:p>
    <w:p w:rsidR="00FA5C22" w:rsidRPr="008A706B" w:rsidRDefault="00FA5C22" w:rsidP="00FA5C22">
      <w:pPr>
        <w:spacing w:before="120" w:after="120"/>
        <w:rPr>
          <w:rFonts w:cs="Arial"/>
          <w:color w:val="000000"/>
          <w:szCs w:val="22"/>
        </w:rPr>
      </w:pPr>
      <w:r w:rsidRPr="008A706B">
        <w:rPr>
          <w:rFonts w:cs="Arial"/>
          <w:color w:val="000000"/>
          <w:szCs w:val="22"/>
        </w:rPr>
        <w:t>7.</w:t>
      </w:r>
      <w:r w:rsidRPr="008A706B">
        <w:rPr>
          <w:rFonts w:cs="Arial"/>
          <w:color w:val="000000"/>
          <w:szCs w:val="22"/>
        </w:rPr>
        <w:tab/>
        <w:t xml:space="preserve">If the Second Party becomes aware of any changes in the information notified previously under </w:t>
      </w:r>
      <w:r w:rsidRPr="008A706B">
        <w:rPr>
          <w:rFonts w:cs="Arial"/>
          <w:b/>
          <w:color w:val="000000"/>
          <w:szCs w:val="22"/>
        </w:rPr>
        <w:t>clause 3, 4 or 6</w:t>
      </w:r>
      <w:r w:rsidRPr="008A706B">
        <w:rPr>
          <w:rFonts w:cs="Arial"/>
          <w:color w:val="000000"/>
          <w:szCs w:val="22"/>
        </w:rPr>
        <w:t xml:space="preserve"> that would affect the Contractor’s or the Authority’s ability to use, disclose, re-transfer or re-export an item or part of it as is referred to in those clauses, the Second Party shall notify the First Party promptly of the change. </w:t>
      </w:r>
    </w:p>
    <w:p w:rsidR="00FA5C22" w:rsidRPr="008A706B" w:rsidRDefault="00FA5C22" w:rsidP="00FA5C22">
      <w:pPr>
        <w:spacing w:before="120" w:after="120"/>
        <w:rPr>
          <w:rFonts w:cs="Arial"/>
          <w:color w:val="000000"/>
          <w:szCs w:val="22"/>
        </w:rPr>
      </w:pPr>
      <w:r w:rsidRPr="008A706B">
        <w:rPr>
          <w:rFonts w:cs="Arial"/>
          <w:color w:val="000000"/>
          <w:szCs w:val="22"/>
        </w:rPr>
        <w:t>8.</w:t>
      </w:r>
      <w:r w:rsidRPr="008A706B">
        <w:rPr>
          <w:rFonts w:cs="Arial"/>
          <w:color w:val="000000"/>
          <w:szCs w:val="22"/>
        </w:rPr>
        <w:tab/>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his purchaser to enable the Authority to provide all reasonable assistance in obtaining and maintaining any export licence from the foreign government with regards to any defence or security issue that may arise. </w:t>
      </w:r>
    </w:p>
    <w:p w:rsidR="00FA5C22" w:rsidRPr="008A706B" w:rsidRDefault="00FA5C22" w:rsidP="00FA5C22">
      <w:pPr>
        <w:spacing w:before="120" w:after="120"/>
        <w:rPr>
          <w:rFonts w:cs="Arial"/>
          <w:color w:val="000000"/>
          <w:szCs w:val="22"/>
        </w:rPr>
      </w:pPr>
      <w:r w:rsidRPr="008A706B">
        <w:rPr>
          <w:rFonts w:cs="Arial"/>
          <w:color w:val="000000"/>
          <w:szCs w:val="22"/>
        </w:rPr>
        <w:t>9.</w:t>
      </w:r>
      <w:r w:rsidRPr="008A706B">
        <w:rPr>
          <w:rFonts w:cs="Arial"/>
          <w:color w:val="000000"/>
          <w:szCs w:val="22"/>
        </w:rPr>
        <w:tab/>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FA5C22" w:rsidRPr="008A706B" w:rsidRDefault="00FA5C22" w:rsidP="00FA5C22">
      <w:pPr>
        <w:spacing w:before="120" w:after="120"/>
        <w:rPr>
          <w:rFonts w:cs="Arial"/>
          <w:color w:val="000000"/>
          <w:szCs w:val="22"/>
        </w:rPr>
      </w:pPr>
      <w:r w:rsidRPr="008A706B">
        <w:rPr>
          <w:rFonts w:cs="Arial"/>
          <w:color w:val="000000"/>
          <w:szCs w:val="22"/>
        </w:rPr>
        <w:t>10.</w:t>
      </w:r>
      <w:r w:rsidRPr="008A706B">
        <w:rPr>
          <w:rFonts w:cs="Arial"/>
          <w:color w:val="000000"/>
          <w:szCs w:val="22"/>
        </w:rPr>
        <w:tab/>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FA5C22" w:rsidRPr="008A706B" w:rsidRDefault="00FA5C22" w:rsidP="00FA5C22">
      <w:pPr>
        <w:spacing w:before="120" w:after="120"/>
        <w:rPr>
          <w:rFonts w:cs="Arial"/>
          <w:color w:val="000000"/>
          <w:szCs w:val="22"/>
        </w:rPr>
      </w:pPr>
      <w:r w:rsidRPr="008A706B">
        <w:rPr>
          <w:rFonts w:cs="Arial"/>
          <w:color w:val="000000"/>
          <w:szCs w:val="22"/>
        </w:rPr>
        <w:t>11.</w:t>
      </w:r>
      <w:r w:rsidRPr="008A706B">
        <w:rPr>
          <w:rFonts w:cs="Arial"/>
          <w:color w:val="000000"/>
          <w:szCs w:val="22"/>
        </w:rPr>
        <w:tab/>
        <w:t xml:space="preserve">Where the Second Party subcontracts work under the Agreement, which is likely to be subject to foreign export control, the Second Party shall use reasonable endeavours to </w:t>
      </w:r>
      <w:r w:rsidRPr="008A706B">
        <w:rPr>
          <w:rFonts w:cs="Arial"/>
          <w:color w:val="000000"/>
          <w:szCs w:val="22"/>
        </w:rPr>
        <w:lastRenderedPageBreak/>
        <w:t xml:space="preserve">incorporate in each subcontract the same terms as set out in these </w:t>
      </w:r>
      <w:r w:rsidRPr="008A706B">
        <w:rPr>
          <w:rFonts w:cs="Arial"/>
          <w:b/>
          <w:color w:val="000000"/>
          <w:szCs w:val="22"/>
        </w:rPr>
        <w:t>clauses 1 - 14</w:t>
      </w:r>
      <w:r w:rsidRPr="008A706B">
        <w:rPr>
          <w:rFonts w:cs="Arial"/>
          <w:color w:val="000000"/>
          <w:szCs w:val="22"/>
        </w:rPr>
        <w:t>.  Where it is not practicable to include these said terms, the Second Party shall report that fact and the circumstances to the First Party.</w:t>
      </w:r>
    </w:p>
    <w:p w:rsidR="00FA5C22" w:rsidRPr="008A706B" w:rsidRDefault="00FA5C22" w:rsidP="00FA5C22">
      <w:pPr>
        <w:spacing w:before="120" w:after="120"/>
        <w:rPr>
          <w:rFonts w:cs="Arial"/>
          <w:color w:val="000000"/>
          <w:szCs w:val="22"/>
        </w:rPr>
      </w:pPr>
      <w:r w:rsidRPr="008A706B">
        <w:rPr>
          <w:rFonts w:cs="Arial"/>
          <w:color w:val="000000"/>
          <w:szCs w:val="22"/>
        </w:rPr>
        <w:t xml:space="preserve">12. </w:t>
      </w:r>
      <w:r w:rsidRPr="008A706B">
        <w:rPr>
          <w:rFonts w:cs="Arial"/>
          <w:color w:val="000000"/>
          <w:szCs w:val="22"/>
        </w:rPr>
        <w:tab/>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Pr="008A706B">
        <w:rPr>
          <w:rFonts w:cs="Arial"/>
          <w:b/>
          <w:color w:val="000000"/>
          <w:szCs w:val="22"/>
        </w:rPr>
        <w:t>clause 3</w:t>
      </w:r>
      <w:r w:rsidRPr="008A706B">
        <w:rPr>
          <w:rFonts w:cs="Arial"/>
          <w:color w:val="000000"/>
          <w:szCs w:val="22"/>
        </w:rPr>
        <w:t xml:space="preserve">: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a. </w:t>
      </w:r>
      <w:r w:rsidRPr="008A706B">
        <w:rPr>
          <w:rFonts w:cs="Arial"/>
          <w:color w:val="000000"/>
          <w:szCs w:val="22"/>
        </w:rPr>
        <w:tab/>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(1) </w:t>
      </w:r>
      <w:r w:rsidRPr="008A706B">
        <w:rPr>
          <w:rFonts w:cs="Arial"/>
          <w:color w:val="000000"/>
          <w:szCs w:val="22"/>
        </w:rPr>
        <w:tab/>
        <w:t xml:space="preserve">the exporting nation, including the export licence number (where known); </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(2) </w:t>
      </w:r>
      <w:r w:rsidRPr="008A706B">
        <w:rPr>
          <w:rFonts w:cs="Arial"/>
          <w:color w:val="000000"/>
          <w:szCs w:val="22"/>
        </w:rPr>
        <w:tab/>
        <w:t xml:space="preserve">the items or information affected; </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(3) </w:t>
      </w:r>
      <w:r w:rsidRPr="008A706B">
        <w:rPr>
          <w:rFonts w:cs="Arial"/>
          <w:color w:val="000000"/>
          <w:szCs w:val="22"/>
        </w:rPr>
        <w:tab/>
        <w:t>the nature of the restriction and obligation;</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(4) </w:t>
      </w:r>
      <w:r w:rsidRPr="008A706B">
        <w:rPr>
          <w:rFonts w:cs="Arial"/>
          <w:color w:val="000000"/>
          <w:szCs w:val="22"/>
        </w:rPr>
        <w:tab/>
        <w:t xml:space="preserve">the authorised end use and end users; </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(5) </w:t>
      </w:r>
      <w:r w:rsidRPr="008A706B">
        <w:rPr>
          <w:rFonts w:cs="Arial"/>
          <w:color w:val="000000"/>
          <w:szCs w:val="22"/>
        </w:rPr>
        <w:tab/>
        <w:t xml:space="preserve">any specific restrictions on access or use by third parties, or by individuals based upon their nationality, to the items or information affected; and </w:t>
      </w:r>
    </w:p>
    <w:p w:rsidR="00FA5C22" w:rsidRPr="008A706B" w:rsidRDefault="00FA5C22" w:rsidP="00FA5C22">
      <w:pPr>
        <w:spacing w:before="120" w:after="120"/>
        <w:ind w:left="1134"/>
        <w:rPr>
          <w:rFonts w:cs="Arial"/>
          <w:color w:val="000000"/>
          <w:szCs w:val="22"/>
        </w:rPr>
      </w:pPr>
      <w:r w:rsidRPr="008A706B">
        <w:rPr>
          <w:rFonts w:cs="Arial"/>
          <w:color w:val="000000"/>
          <w:szCs w:val="22"/>
        </w:rPr>
        <w:t xml:space="preserve">(6) </w:t>
      </w:r>
      <w:r w:rsidRPr="008A706B">
        <w:rPr>
          <w:rFonts w:cs="Arial"/>
          <w:color w:val="000000"/>
          <w:szCs w:val="22"/>
        </w:rPr>
        <w:tab/>
        <w:t xml:space="preserve">any specific restrictions on re-transfer or re-export to third parties of the items or information affected.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b. </w:t>
      </w:r>
      <w:r w:rsidRPr="008A706B">
        <w:rPr>
          <w:rFonts w:cs="Arial"/>
          <w:color w:val="000000"/>
          <w:szCs w:val="22"/>
        </w:rPr>
        <w:tab/>
        <w:t xml:space="preserve">This will not include Intellectual Property specific restrictions of the type mentioned in </w:t>
      </w:r>
      <w:r w:rsidRPr="008A706B">
        <w:rPr>
          <w:rFonts w:cs="Arial"/>
          <w:b/>
          <w:color w:val="000000"/>
          <w:szCs w:val="22"/>
        </w:rPr>
        <w:t>clause D1 (Third Party Intellectual Property – Rights and Restrictions)</w:t>
      </w:r>
      <w:r w:rsidRPr="008A706B">
        <w:rPr>
          <w:rFonts w:cs="Arial"/>
          <w:color w:val="000000"/>
          <w:szCs w:val="22"/>
        </w:rPr>
        <w:t xml:space="preserve"> in relation to the First Party’s Conditions of Contract instead of the Contractor.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c. </w:t>
      </w:r>
      <w:r w:rsidRPr="008A706B">
        <w:rPr>
          <w:rFonts w:cs="Arial"/>
          <w:color w:val="000000"/>
          <w:szCs w:val="22"/>
        </w:rPr>
        <w:tab/>
        <w:t xml:space="preserve">The Second Party and its subcontractors, where access by these restrictions is also authorised, shall abide by the lawful restrictions so notified by the First Party. </w:t>
      </w:r>
    </w:p>
    <w:p w:rsidR="00FA5C22" w:rsidRPr="008A706B" w:rsidRDefault="00FA5C22" w:rsidP="00FA5C22">
      <w:pPr>
        <w:spacing w:before="120" w:after="120"/>
        <w:ind w:left="567"/>
        <w:rPr>
          <w:rFonts w:cs="Arial"/>
          <w:color w:val="000000"/>
          <w:szCs w:val="22"/>
        </w:rPr>
      </w:pPr>
      <w:r w:rsidRPr="008A706B">
        <w:rPr>
          <w:rFonts w:cs="Arial"/>
          <w:color w:val="000000"/>
          <w:szCs w:val="22"/>
        </w:rPr>
        <w:t xml:space="preserve">d. </w:t>
      </w:r>
      <w:r w:rsidRPr="008A706B">
        <w:rPr>
          <w:rFonts w:cs="Arial"/>
          <w:color w:val="000000"/>
          <w:szCs w:val="22"/>
        </w:rPr>
        <w:tab/>
        <w:t xml:space="preserve">The Second Party shall notify the First Party immediately if it is unable for whatever reason to abide by any restriction advised by the First Party to the Second Party under clause 12. </w:t>
      </w:r>
    </w:p>
    <w:p w:rsidR="00FA5C22" w:rsidRPr="008A706B" w:rsidRDefault="00FA5C22" w:rsidP="00FA5C22">
      <w:pPr>
        <w:spacing w:before="120" w:after="120"/>
        <w:rPr>
          <w:rFonts w:cs="Arial"/>
          <w:color w:val="000000"/>
          <w:szCs w:val="22"/>
        </w:rPr>
      </w:pPr>
      <w:r w:rsidRPr="008A706B">
        <w:rPr>
          <w:rFonts w:cs="Arial"/>
          <w:color w:val="000000"/>
          <w:szCs w:val="22"/>
        </w:rPr>
        <w:t xml:space="preserve">13. </w:t>
      </w:r>
      <w:r w:rsidRPr="008A706B">
        <w:rPr>
          <w:rFonts w:cs="Arial"/>
          <w:color w:val="000000"/>
          <w:szCs w:val="22"/>
        </w:rPr>
        <w:tab/>
        <w:t xml:space="preserve">Where restrictions are advised by the First Party to the Second Party under </w:t>
      </w:r>
      <w:r w:rsidRPr="008A706B">
        <w:rPr>
          <w:rFonts w:cs="Arial"/>
          <w:b/>
          <w:color w:val="000000"/>
          <w:szCs w:val="22"/>
        </w:rPr>
        <w:t>clause 12</w:t>
      </w:r>
      <w:r w:rsidRPr="008A706B">
        <w:rPr>
          <w:rFonts w:cs="Arial"/>
          <w:color w:val="000000"/>
          <w:szCs w:val="22"/>
        </w:rPr>
        <w:t xml:space="preserve">,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sidRPr="008A706B">
        <w:rPr>
          <w:rFonts w:cs="Arial"/>
          <w:b/>
          <w:color w:val="000000"/>
          <w:szCs w:val="22"/>
        </w:rPr>
        <w:t>clause A22 (Termination for Convenience)</w:t>
      </w:r>
      <w:r w:rsidRPr="008A706B">
        <w:rPr>
          <w:rFonts w:cs="Arial"/>
          <w:color w:val="000000"/>
          <w:szCs w:val="22"/>
        </w:rPr>
        <w:t xml:space="preserve"> of the First Party’s Conditions of Contract. </w:t>
      </w:r>
    </w:p>
    <w:p w:rsidR="00FA5C22" w:rsidRPr="008A706B" w:rsidRDefault="00FA5C22" w:rsidP="00FA5C22">
      <w:pPr>
        <w:pStyle w:val="DWNormal"/>
        <w:spacing w:before="120" w:after="120"/>
        <w:rPr>
          <w:rFonts w:ascii="Arial" w:hAnsi="Arial" w:cs="Arial"/>
          <w:color w:val="000000"/>
          <w:sz w:val="22"/>
          <w:szCs w:val="22"/>
        </w:rPr>
      </w:pPr>
      <w:r w:rsidRPr="008A706B">
        <w:rPr>
          <w:rFonts w:ascii="Arial" w:hAnsi="Arial" w:cs="Arial"/>
          <w:color w:val="000000"/>
          <w:sz w:val="22"/>
          <w:szCs w:val="22"/>
          <w:lang w:eastAsia="en-US"/>
        </w:rPr>
        <w:t xml:space="preserve">14. </w:t>
      </w:r>
      <w:r w:rsidRPr="008A706B">
        <w:rPr>
          <w:rFonts w:ascii="Arial" w:hAnsi="Arial" w:cs="Arial"/>
          <w:color w:val="000000"/>
          <w:sz w:val="22"/>
          <w:szCs w:val="22"/>
          <w:lang w:eastAsia="en-US"/>
        </w:rPr>
        <w:tab/>
        <w:t>Without prejudice to United Kingdom Government's position on the validity of any claim by a foreign government to extra-territoriality, the Authority has undertaken to provide the Second Party with all reasonable assistance to facilitate the granting an export licence by a foreign Government in respect of performance of the Agreement.</w:t>
      </w:r>
    </w:p>
    <w:p w:rsidR="00FA5C22" w:rsidRPr="008A706B" w:rsidRDefault="00FA5C22" w:rsidP="00FA5C22">
      <w:pPr>
        <w:widowControl w:val="0"/>
        <w:rPr>
          <w:rFonts w:cs="Arial"/>
          <w:color w:val="000000"/>
          <w:szCs w:val="22"/>
        </w:rPr>
      </w:pPr>
    </w:p>
    <w:p w:rsidR="00FA5C22" w:rsidRPr="008A706B" w:rsidRDefault="00FA5C22" w:rsidP="00FA5C22">
      <w:pPr>
        <w:widowControl w:val="0"/>
        <w:rPr>
          <w:rFonts w:cs="Arial"/>
          <w:color w:val="000000"/>
          <w:szCs w:val="22"/>
        </w:rPr>
      </w:pPr>
    </w:p>
    <w:p w:rsidR="00FA5C22" w:rsidRPr="008A706B" w:rsidRDefault="00FA5C22" w:rsidP="00FA5C22">
      <w:pPr>
        <w:widowControl w:val="0"/>
        <w:rPr>
          <w:rFonts w:cs="Arial"/>
          <w:color w:val="000000"/>
          <w:szCs w:val="22"/>
        </w:rPr>
      </w:pPr>
    </w:p>
    <w:p w:rsidR="00FA5C22" w:rsidRPr="008A706B" w:rsidRDefault="00FA5C22" w:rsidP="00FA5C22">
      <w:pPr>
        <w:widowControl w:val="0"/>
        <w:rPr>
          <w:rFonts w:cs="Arial"/>
          <w:color w:val="000000"/>
          <w:szCs w:val="22"/>
        </w:rPr>
      </w:pPr>
    </w:p>
    <w:p w:rsidR="00FA5C22" w:rsidRPr="008A706B" w:rsidRDefault="00FA5C22" w:rsidP="00FA5C22">
      <w:pPr>
        <w:widowControl w:val="0"/>
        <w:rPr>
          <w:rFonts w:cs="Arial"/>
          <w:color w:val="000000"/>
          <w:szCs w:val="22"/>
        </w:rPr>
      </w:pPr>
    </w:p>
    <w:p w:rsidR="00FA5C22" w:rsidRPr="008A706B" w:rsidRDefault="00FA5C22" w:rsidP="00FA5C22">
      <w:pPr>
        <w:widowControl w:val="0"/>
        <w:rPr>
          <w:rFonts w:cs="Arial"/>
          <w:color w:val="000000"/>
          <w:szCs w:val="22"/>
        </w:rPr>
      </w:pPr>
    </w:p>
    <w:p w:rsidR="00FA5C22" w:rsidRPr="008A706B" w:rsidRDefault="00FA5C22" w:rsidP="00FA5C22">
      <w:pPr>
        <w:widowControl w:val="0"/>
        <w:rPr>
          <w:rFonts w:cs="Arial"/>
          <w:color w:val="000000"/>
          <w:szCs w:val="22"/>
        </w:rPr>
      </w:pPr>
    </w:p>
    <w:p w:rsidR="00FA5C22" w:rsidRPr="008A706B" w:rsidRDefault="00FA5C22" w:rsidP="008A432F">
      <w:pPr>
        <w:widowControl w:val="0"/>
        <w:rPr>
          <w:rFonts w:cs="Arial"/>
          <w:b/>
          <w:szCs w:val="22"/>
          <w:lang w:eastAsia="en-GB"/>
        </w:rPr>
      </w:pPr>
    </w:p>
    <w:p w:rsidR="00D43611" w:rsidRPr="008A706B" w:rsidRDefault="00D43611" w:rsidP="00FA5C22">
      <w:pPr>
        <w:rPr>
          <w:rFonts w:cs="Arial"/>
          <w:b/>
          <w:szCs w:val="22"/>
          <w:u w:val="single"/>
        </w:rPr>
        <w:sectPr w:rsidR="00D43611" w:rsidRPr="008A706B" w:rsidSect="00D43611">
          <w:endnotePr>
            <w:numFmt w:val="decimal"/>
          </w:endnotePr>
          <w:type w:val="continuous"/>
          <w:pgSz w:w="11907" w:h="16840" w:code="9"/>
          <w:pgMar w:top="709" w:right="1418" w:bottom="992" w:left="1418" w:header="720" w:footer="720" w:gutter="0"/>
          <w:cols w:space="720"/>
          <w:docGrid w:linePitch="299"/>
        </w:sectPr>
      </w:pPr>
    </w:p>
    <w:p w:rsidR="00FA5C22" w:rsidRPr="008A706B" w:rsidRDefault="00C61330" w:rsidP="00FA5C22">
      <w:pPr>
        <w:rPr>
          <w:rFonts w:cs="Arial"/>
          <w:b/>
          <w:szCs w:val="22"/>
          <w:u w:val="single"/>
        </w:rPr>
      </w:pPr>
      <w:r w:rsidRPr="008A706B">
        <w:rPr>
          <w:rFonts w:cs="Arial"/>
          <w:b/>
          <w:szCs w:val="22"/>
          <w:u w:val="single"/>
        </w:rPr>
        <w:lastRenderedPageBreak/>
        <w:t xml:space="preserve">Schedule </w:t>
      </w:r>
      <w:r w:rsidR="00A807B4" w:rsidRPr="008A706B">
        <w:rPr>
          <w:rFonts w:cs="Arial"/>
          <w:b/>
          <w:szCs w:val="22"/>
          <w:u w:val="single"/>
        </w:rPr>
        <w:t>8</w:t>
      </w:r>
      <w:r w:rsidR="00FA5C22" w:rsidRPr="008A706B">
        <w:rPr>
          <w:rFonts w:cs="Arial"/>
          <w:b/>
          <w:szCs w:val="22"/>
          <w:u w:val="single"/>
        </w:rPr>
        <w:t xml:space="preserve"> - Hazardous Articles, Materials or Substances Supplied under the </w:t>
      </w:r>
      <w:r w:rsidR="00CD2BF6" w:rsidRPr="008A706B">
        <w:rPr>
          <w:rFonts w:cs="Arial"/>
          <w:b/>
          <w:szCs w:val="22"/>
          <w:u w:val="single"/>
        </w:rPr>
        <w:t>Contract (as relates to Clause K3)</w:t>
      </w:r>
    </w:p>
    <w:p w:rsidR="00FA5C22" w:rsidRPr="008A706B" w:rsidRDefault="00FA5C22" w:rsidP="00FA5C22">
      <w:pPr>
        <w:autoSpaceDE w:val="0"/>
        <w:autoSpaceDN w:val="0"/>
        <w:adjustRightInd w:val="0"/>
        <w:ind w:left="6840"/>
        <w:outlineLvl w:val="0"/>
        <w:rPr>
          <w:rFonts w:cs="Arial"/>
          <w:szCs w:val="22"/>
          <w:u w:val="single"/>
        </w:rPr>
      </w:pPr>
    </w:p>
    <w:p w:rsidR="00FA5C22" w:rsidRPr="00ED41BD" w:rsidRDefault="00CA3949" w:rsidP="008A432F">
      <w:pPr>
        <w:widowControl w:val="0"/>
        <w:rPr>
          <w:rFonts w:cs="Arial"/>
          <w:b/>
          <w:color w:val="0070C0"/>
          <w:szCs w:val="22"/>
          <w:lang w:eastAsia="en-GB"/>
        </w:rPr>
      </w:pPr>
      <w:r>
        <w:rPr>
          <w:rFonts w:cs="Arial"/>
          <w:b/>
          <w:color w:val="0070C0"/>
          <w:szCs w:val="22"/>
          <w:lang w:eastAsia="en-GB"/>
        </w:rPr>
        <w:t xml:space="preserve">None identified. Form attached. </w:t>
      </w:r>
    </w:p>
    <w:p w:rsidR="001C4D18" w:rsidRPr="008A706B" w:rsidRDefault="001C4D18" w:rsidP="008A432F">
      <w:pPr>
        <w:widowControl w:val="0"/>
        <w:rPr>
          <w:rFonts w:cs="Arial"/>
          <w:b/>
          <w:szCs w:val="22"/>
          <w:u w:val="single"/>
          <w:lang w:eastAsia="en-GB"/>
        </w:rPr>
      </w:pPr>
    </w:p>
    <w:p w:rsidR="001C4D18" w:rsidRPr="008A706B" w:rsidRDefault="001C4D18" w:rsidP="008A432F">
      <w:pPr>
        <w:widowControl w:val="0"/>
        <w:rPr>
          <w:rFonts w:cs="Arial"/>
          <w:b/>
          <w:szCs w:val="22"/>
          <w:u w:val="single"/>
          <w:lang w:eastAsia="en-GB"/>
        </w:rPr>
      </w:pPr>
    </w:p>
    <w:p w:rsidR="001C4D18" w:rsidRPr="008A706B" w:rsidRDefault="001C4D18" w:rsidP="008A432F">
      <w:pPr>
        <w:widowControl w:val="0"/>
        <w:rPr>
          <w:rFonts w:cs="Arial"/>
          <w:b/>
          <w:szCs w:val="22"/>
          <w:u w:val="single"/>
          <w:lang w:eastAsia="en-GB"/>
        </w:rPr>
      </w:pPr>
    </w:p>
    <w:p w:rsidR="00D43611" w:rsidRPr="008A706B" w:rsidRDefault="00D43611" w:rsidP="008A432F">
      <w:pPr>
        <w:widowControl w:val="0"/>
        <w:rPr>
          <w:rFonts w:cs="Arial"/>
          <w:b/>
          <w:szCs w:val="22"/>
          <w:u w:val="single"/>
          <w:lang w:eastAsia="en-GB"/>
        </w:rPr>
        <w:sectPr w:rsidR="00D43611" w:rsidRPr="008A706B" w:rsidSect="00D43611">
          <w:endnotePr>
            <w:numFmt w:val="decimal"/>
          </w:endnotePr>
          <w:type w:val="continuous"/>
          <w:pgSz w:w="11907" w:h="16840" w:code="9"/>
          <w:pgMar w:top="709" w:right="1418" w:bottom="992" w:left="1418" w:header="720" w:footer="720" w:gutter="0"/>
          <w:cols w:space="720"/>
          <w:docGrid w:linePitch="299"/>
        </w:sectPr>
      </w:pPr>
    </w:p>
    <w:p w:rsidR="00CD2BF6" w:rsidRPr="008A706B" w:rsidRDefault="00CD2BF6" w:rsidP="00CD2BF6">
      <w:pPr>
        <w:widowControl w:val="0"/>
        <w:rPr>
          <w:rFonts w:cs="Arial"/>
          <w:color w:val="000000"/>
          <w:szCs w:val="22"/>
        </w:rPr>
      </w:pPr>
    </w:p>
    <w:p w:rsidR="00D43611" w:rsidRPr="008A706B" w:rsidRDefault="00D43611" w:rsidP="008A432F">
      <w:pPr>
        <w:widowControl w:val="0"/>
        <w:rPr>
          <w:rFonts w:cs="Arial"/>
          <w:b/>
          <w:szCs w:val="22"/>
          <w:lang w:eastAsia="en-GB"/>
        </w:rPr>
        <w:sectPr w:rsidR="00D43611" w:rsidRPr="008A706B" w:rsidSect="00BD33FF">
          <w:endnotePr>
            <w:numFmt w:val="decimal"/>
          </w:endnotePr>
          <w:pgSz w:w="16840" w:h="11907" w:orient="landscape" w:code="9"/>
          <w:pgMar w:top="1418" w:right="709" w:bottom="1418" w:left="992" w:header="720" w:footer="720" w:gutter="0"/>
          <w:cols w:space="720"/>
          <w:docGrid w:linePitch="299"/>
        </w:sectPr>
      </w:pPr>
    </w:p>
    <w:p w:rsidR="00FA5C22" w:rsidRPr="008A706B" w:rsidRDefault="00D73E2A" w:rsidP="008A432F">
      <w:pPr>
        <w:widowControl w:val="0"/>
        <w:rPr>
          <w:rFonts w:cs="Arial"/>
          <w:b/>
          <w:szCs w:val="22"/>
          <w:lang w:eastAsia="en-GB"/>
        </w:rPr>
      </w:pPr>
      <w:r w:rsidRPr="008A706B">
        <w:rPr>
          <w:rFonts w:cs="Arial"/>
          <w:b/>
          <w:szCs w:val="22"/>
          <w:lang w:eastAsia="en-GB"/>
        </w:rPr>
        <w:lastRenderedPageBreak/>
        <w:t>Schedule 9</w:t>
      </w:r>
      <w:r w:rsidR="00FA5C22" w:rsidRPr="008A706B">
        <w:rPr>
          <w:rFonts w:cs="Arial"/>
          <w:b/>
          <w:szCs w:val="22"/>
          <w:lang w:eastAsia="en-GB"/>
        </w:rPr>
        <w:t xml:space="preserve"> – Purchase Order Template</w:t>
      </w:r>
      <w:r w:rsidR="00A626A9" w:rsidRPr="008A706B">
        <w:rPr>
          <w:rFonts w:cs="Arial"/>
          <w:b/>
          <w:szCs w:val="22"/>
          <w:lang w:eastAsia="en-GB"/>
        </w:rPr>
        <w:t xml:space="preserve"> – Sample - For Information Only</w:t>
      </w:r>
    </w:p>
    <w:p w:rsidR="00FA5C22" w:rsidRPr="008A706B" w:rsidRDefault="00FA5C22" w:rsidP="008A432F">
      <w:pPr>
        <w:widowControl w:val="0"/>
        <w:rPr>
          <w:rFonts w:cs="Arial"/>
          <w:b/>
          <w:szCs w:val="22"/>
          <w:lang w:eastAsia="en-GB"/>
        </w:rPr>
      </w:pPr>
    </w:p>
    <w:p w:rsidR="00FA5C22" w:rsidRPr="008A706B" w:rsidRDefault="00CD2BF6" w:rsidP="008A432F">
      <w:pPr>
        <w:widowControl w:val="0"/>
        <w:rPr>
          <w:rFonts w:cs="Arial"/>
          <w:b/>
          <w:szCs w:val="22"/>
          <w:lang w:eastAsia="en-GB"/>
        </w:rPr>
      </w:pPr>
      <w:r w:rsidRPr="008A706B">
        <w:rPr>
          <w:rFonts w:eastAsia="Calibri" w:cs="Arial"/>
          <w:b/>
          <w:noProof/>
          <w:color w:val="FF0000"/>
          <w:szCs w:val="22"/>
          <w:lang w:eastAsia="en-GB"/>
        </w:rPr>
        <w:drawing>
          <wp:inline distT="0" distB="0" distL="0" distR="0" wp14:anchorId="04BF313D" wp14:editId="35D0A6A9">
            <wp:extent cx="9486900" cy="503994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97167" cy="5045402"/>
                    </a:xfrm>
                    <a:prstGeom prst="rect">
                      <a:avLst/>
                    </a:prstGeom>
                    <a:noFill/>
                    <a:ln>
                      <a:noFill/>
                    </a:ln>
                  </pic:spPr>
                </pic:pic>
              </a:graphicData>
            </a:graphic>
          </wp:inline>
        </w:drawing>
      </w:r>
    </w:p>
    <w:p w:rsidR="00BD33FF" w:rsidRPr="008A706B" w:rsidRDefault="00BD33FF" w:rsidP="008A432F">
      <w:pPr>
        <w:widowControl w:val="0"/>
        <w:rPr>
          <w:rFonts w:cs="Arial"/>
          <w:b/>
          <w:szCs w:val="22"/>
          <w:lang w:eastAsia="en-GB"/>
        </w:rPr>
        <w:sectPr w:rsidR="00BD33FF" w:rsidRPr="008A706B" w:rsidSect="00D43611">
          <w:endnotePr>
            <w:numFmt w:val="decimal"/>
          </w:endnotePr>
          <w:type w:val="continuous"/>
          <w:pgSz w:w="16840" w:h="11907" w:orient="landscape" w:code="9"/>
          <w:pgMar w:top="1418" w:right="709" w:bottom="1418" w:left="992" w:header="720" w:footer="720" w:gutter="0"/>
          <w:cols w:space="720"/>
          <w:docGrid w:linePitch="299"/>
        </w:sectPr>
      </w:pPr>
    </w:p>
    <w:p w:rsidR="00D43611" w:rsidRPr="008A706B" w:rsidRDefault="00D43611" w:rsidP="008A432F">
      <w:pPr>
        <w:widowControl w:val="0"/>
        <w:rPr>
          <w:rFonts w:cs="Arial"/>
          <w:b/>
          <w:szCs w:val="22"/>
        </w:rPr>
        <w:sectPr w:rsidR="00D43611" w:rsidRPr="008A706B" w:rsidSect="00420291">
          <w:endnotePr>
            <w:numFmt w:val="decimal"/>
          </w:endnotePr>
          <w:pgSz w:w="11907" w:h="16840" w:code="9"/>
          <w:pgMar w:top="709" w:right="1418" w:bottom="992" w:left="1418" w:header="720" w:footer="720" w:gutter="0"/>
          <w:cols w:space="720"/>
          <w:docGrid w:linePitch="299"/>
        </w:sectPr>
      </w:pPr>
    </w:p>
    <w:p w:rsidR="008A432F" w:rsidRPr="008A706B" w:rsidRDefault="00C61330" w:rsidP="008A432F">
      <w:pPr>
        <w:widowControl w:val="0"/>
        <w:rPr>
          <w:rFonts w:cs="Arial"/>
          <w:b/>
          <w:bCs/>
          <w:szCs w:val="22"/>
          <w:lang w:eastAsia="en-GB"/>
        </w:rPr>
      </w:pPr>
      <w:r w:rsidRPr="008A706B">
        <w:rPr>
          <w:rFonts w:cs="Arial"/>
          <w:b/>
          <w:szCs w:val="22"/>
        </w:rPr>
        <w:lastRenderedPageBreak/>
        <w:t>Schedule 1</w:t>
      </w:r>
      <w:r w:rsidR="00D73E2A" w:rsidRPr="008A706B">
        <w:rPr>
          <w:rFonts w:cs="Arial"/>
          <w:b/>
          <w:szCs w:val="22"/>
        </w:rPr>
        <w:t>0</w:t>
      </w:r>
      <w:r w:rsidR="00FA5C22" w:rsidRPr="008A706B">
        <w:rPr>
          <w:rFonts w:cs="Arial"/>
          <w:b/>
          <w:szCs w:val="22"/>
        </w:rPr>
        <w:t xml:space="preserve"> - </w:t>
      </w:r>
      <w:r w:rsidR="00420291" w:rsidRPr="008A706B">
        <w:rPr>
          <w:rFonts w:cs="Arial"/>
          <w:b/>
          <w:szCs w:val="22"/>
        </w:rPr>
        <w:t xml:space="preserve">Discrepancy Report </w:t>
      </w:r>
      <w:r w:rsidR="00D73E2A" w:rsidRPr="008A706B">
        <w:rPr>
          <w:rFonts w:cs="Arial"/>
          <w:b/>
          <w:szCs w:val="22"/>
        </w:rPr>
        <w:t>IRM17/4828</w:t>
      </w:r>
      <w:r w:rsidR="00A626A9" w:rsidRPr="008A706B">
        <w:rPr>
          <w:rFonts w:cs="Arial"/>
          <w:b/>
          <w:szCs w:val="22"/>
        </w:rPr>
        <w:t xml:space="preserve"> – Sample - For Information Only</w:t>
      </w:r>
    </w:p>
    <w:p w:rsidR="008A432F" w:rsidRPr="008A706B" w:rsidRDefault="008A432F" w:rsidP="008A432F">
      <w:pPr>
        <w:widowControl w:val="0"/>
        <w:rPr>
          <w:rFonts w:cs="Arial"/>
          <w:color w:val="FF0000"/>
          <w:szCs w:val="22"/>
          <w:lang w:eastAsia="en-GB"/>
        </w:rPr>
      </w:pPr>
    </w:p>
    <w:tbl>
      <w:tblPr>
        <w:tblW w:w="9371" w:type="dxa"/>
        <w:tblLayout w:type="fixed"/>
        <w:tblCellMar>
          <w:left w:w="120" w:type="dxa"/>
          <w:right w:w="120" w:type="dxa"/>
        </w:tblCellMar>
        <w:tblLook w:val="0000" w:firstRow="0" w:lastRow="0" w:firstColumn="0" w:lastColumn="0" w:noHBand="0" w:noVBand="0"/>
      </w:tblPr>
      <w:tblGrid>
        <w:gridCol w:w="9371"/>
      </w:tblGrid>
      <w:tr w:rsidR="008A432F" w:rsidRPr="008A706B" w:rsidTr="00BD33FF">
        <w:trPr>
          <w:trHeight w:val="1045"/>
        </w:trPr>
        <w:tc>
          <w:tcPr>
            <w:tcW w:w="9371" w:type="dxa"/>
            <w:tcBorders>
              <w:top w:val="double" w:sz="6" w:space="0" w:color="auto"/>
              <w:left w:val="double" w:sz="6" w:space="0" w:color="auto"/>
              <w:bottom w:val="double" w:sz="6" w:space="0" w:color="auto"/>
              <w:right w:val="double" w:sz="6" w:space="0" w:color="auto"/>
            </w:tcBorders>
          </w:tcPr>
          <w:p w:rsidR="008A432F" w:rsidRPr="008A706B" w:rsidRDefault="008A432F" w:rsidP="00496F0E">
            <w:pPr>
              <w:jc w:val="center"/>
              <w:rPr>
                <w:rFonts w:cs="Arial"/>
                <w:color w:val="FF0000"/>
                <w:szCs w:val="22"/>
                <w:lang w:val="en-US" w:eastAsia="en-GB"/>
              </w:rPr>
            </w:pPr>
          </w:p>
          <w:p w:rsidR="008A432F" w:rsidRPr="008A706B" w:rsidRDefault="008A432F" w:rsidP="00496F0E">
            <w:pPr>
              <w:jc w:val="center"/>
              <w:rPr>
                <w:rFonts w:cs="Arial"/>
                <w:szCs w:val="22"/>
                <w:lang w:val="en-US" w:eastAsia="en-GB"/>
              </w:rPr>
            </w:pPr>
            <w:r w:rsidRPr="008A706B">
              <w:rPr>
                <w:rFonts w:cs="Arial"/>
                <w:szCs w:val="22"/>
                <w:lang w:val="en-US" w:eastAsia="en-GB"/>
              </w:rPr>
              <w:fldChar w:fldCharType="begin"/>
            </w:r>
            <w:r w:rsidRPr="008A706B">
              <w:rPr>
                <w:rFonts w:cs="Arial"/>
                <w:szCs w:val="22"/>
                <w:lang w:val="en-US" w:eastAsia="en-GB"/>
              </w:rPr>
              <w:instrText xml:space="preserve">PRIVATE </w:instrText>
            </w:r>
            <w:r w:rsidRPr="008A706B">
              <w:rPr>
                <w:rFonts w:cs="Arial"/>
                <w:szCs w:val="22"/>
                <w:lang w:val="en-US" w:eastAsia="en-GB"/>
              </w:rPr>
              <w:fldChar w:fldCharType="end"/>
            </w:r>
            <w:r w:rsidRPr="008A706B">
              <w:rPr>
                <w:rFonts w:cs="Arial"/>
                <w:szCs w:val="22"/>
                <w:lang w:val="en-US" w:eastAsia="en-GB"/>
              </w:rPr>
              <w:t>Copies of the Discrepancy Report MOD Form 445, in pads of 100, can be obtained from the Forms and Publications address on the Contract.</w:t>
            </w:r>
          </w:p>
          <w:p w:rsidR="008A432F" w:rsidRPr="008A706B" w:rsidRDefault="008A432F" w:rsidP="00496F0E">
            <w:pPr>
              <w:jc w:val="center"/>
              <w:rPr>
                <w:rFonts w:cs="Arial"/>
                <w:szCs w:val="22"/>
                <w:lang w:val="en-US" w:eastAsia="en-GB"/>
              </w:rPr>
            </w:pPr>
          </w:p>
          <w:p w:rsidR="008A432F" w:rsidRPr="008A706B" w:rsidRDefault="008A432F" w:rsidP="00496F0E">
            <w:pPr>
              <w:jc w:val="center"/>
              <w:rPr>
                <w:rFonts w:cs="Arial"/>
                <w:szCs w:val="22"/>
                <w:lang w:eastAsia="en-GB"/>
              </w:rPr>
            </w:pPr>
            <w:r w:rsidRPr="008A706B">
              <w:rPr>
                <w:rFonts w:cs="Arial"/>
                <w:szCs w:val="22"/>
                <w:lang w:eastAsia="en-GB"/>
              </w:rPr>
              <w:t>This form should be used for reporting discrepancies in consignments of goods sent to the Contractor for repair.</w:t>
            </w:r>
          </w:p>
          <w:p w:rsidR="008A432F" w:rsidRPr="008A706B" w:rsidRDefault="008A432F" w:rsidP="00496F0E">
            <w:pPr>
              <w:jc w:val="center"/>
              <w:rPr>
                <w:rFonts w:cs="Arial"/>
                <w:szCs w:val="22"/>
                <w:lang w:val="en-US" w:eastAsia="en-GB"/>
              </w:rPr>
            </w:pPr>
          </w:p>
          <w:p w:rsidR="008A432F" w:rsidRPr="008A706B" w:rsidRDefault="008A432F" w:rsidP="00496F0E">
            <w:pPr>
              <w:jc w:val="center"/>
              <w:rPr>
                <w:rFonts w:cs="Arial"/>
                <w:szCs w:val="22"/>
                <w:lang w:val="en-US" w:eastAsia="en-GB"/>
              </w:rPr>
            </w:pPr>
            <w:r w:rsidRPr="008A706B">
              <w:rPr>
                <w:rFonts w:cs="Arial"/>
                <w:szCs w:val="22"/>
                <w:lang w:val="en-US" w:eastAsia="en-GB"/>
              </w:rPr>
              <w:t>Triplicate copies of the form should be completed in manuscript or typescript. Copies 1 &amp; 2 should be sent to the Consignor, with copy 3 being retained by the Contractor.</w:t>
            </w:r>
          </w:p>
          <w:p w:rsidR="008A432F" w:rsidRPr="008A706B" w:rsidRDefault="008A432F" w:rsidP="00496F0E">
            <w:pPr>
              <w:jc w:val="center"/>
              <w:rPr>
                <w:rFonts w:cs="Arial"/>
                <w:color w:val="FF0000"/>
                <w:szCs w:val="22"/>
                <w:lang w:val="en-US" w:eastAsia="en-GB"/>
              </w:rPr>
            </w:pPr>
          </w:p>
          <w:p w:rsidR="008A432F" w:rsidRPr="008A706B" w:rsidRDefault="008A432F" w:rsidP="00496F0E">
            <w:pPr>
              <w:jc w:val="center"/>
              <w:rPr>
                <w:rFonts w:cs="Arial"/>
                <w:color w:val="FF0000"/>
                <w:szCs w:val="22"/>
                <w:lang w:val="en-US" w:eastAsia="en-GB"/>
              </w:rPr>
            </w:pPr>
          </w:p>
        </w:tc>
      </w:tr>
    </w:tbl>
    <w:p w:rsidR="008A432F" w:rsidRPr="008A706B" w:rsidRDefault="008A432F" w:rsidP="008A432F">
      <w:pPr>
        <w:widowControl w:val="0"/>
        <w:rPr>
          <w:rFonts w:cs="Arial"/>
          <w:b/>
          <w:bCs/>
          <w:iCs/>
          <w:color w:val="FF0000"/>
          <w:szCs w:val="22"/>
          <w:u w:val="single"/>
          <w:lang w:eastAsia="en-GB"/>
        </w:rPr>
        <w:sectPr w:rsidR="008A432F" w:rsidRPr="008A706B" w:rsidSect="00D43611">
          <w:endnotePr>
            <w:numFmt w:val="decimal"/>
          </w:endnotePr>
          <w:type w:val="continuous"/>
          <w:pgSz w:w="11907" w:h="16840" w:code="9"/>
          <w:pgMar w:top="709" w:right="1418" w:bottom="992" w:left="1418" w:header="720" w:footer="720" w:gutter="0"/>
          <w:cols w:space="720"/>
          <w:docGrid w:linePitch="299"/>
        </w:sectPr>
      </w:pPr>
      <w:r w:rsidRPr="008A706B">
        <w:rPr>
          <w:rFonts w:cs="Arial"/>
          <w:noProof/>
          <w:color w:val="FF0000"/>
          <w:szCs w:val="22"/>
          <w:lang w:eastAsia="en-GB"/>
        </w:rPr>
        <w:drawing>
          <wp:inline distT="0" distB="0" distL="0" distR="0" wp14:anchorId="20966F66" wp14:editId="463C52E7">
            <wp:extent cx="5962650" cy="638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62650" cy="6381750"/>
                    </a:xfrm>
                    <a:prstGeom prst="rect">
                      <a:avLst/>
                    </a:prstGeom>
                    <a:noFill/>
                    <a:ln>
                      <a:noFill/>
                    </a:ln>
                  </pic:spPr>
                </pic:pic>
              </a:graphicData>
            </a:graphic>
          </wp:inline>
        </w:drawing>
      </w:r>
    </w:p>
    <w:p w:rsidR="00292BFC" w:rsidRDefault="00292BFC" w:rsidP="008A432F">
      <w:pPr>
        <w:suppressAutoHyphens/>
        <w:spacing w:before="120" w:after="120"/>
        <w:rPr>
          <w:rFonts w:cs="Arial"/>
          <w:b/>
          <w:szCs w:val="22"/>
          <w:u w:val="single"/>
        </w:rPr>
      </w:pPr>
    </w:p>
    <w:p w:rsidR="00A626A9" w:rsidRPr="008A706B" w:rsidRDefault="00D73E2A" w:rsidP="008A432F">
      <w:pPr>
        <w:suppressAutoHyphens/>
        <w:spacing w:before="120" w:after="120"/>
        <w:rPr>
          <w:rFonts w:cs="Arial"/>
          <w:b/>
          <w:color w:val="FF0000"/>
          <w:szCs w:val="22"/>
          <w:u w:val="single"/>
        </w:rPr>
      </w:pPr>
      <w:r w:rsidRPr="008A706B">
        <w:rPr>
          <w:rFonts w:cs="Arial"/>
          <w:b/>
          <w:szCs w:val="22"/>
          <w:u w:val="single"/>
        </w:rPr>
        <w:lastRenderedPageBreak/>
        <w:t>Schedule 11</w:t>
      </w:r>
      <w:r w:rsidR="008A432F" w:rsidRPr="008A706B">
        <w:rPr>
          <w:rFonts w:cs="Arial"/>
          <w:b/>
          <w:szCs w:val="22"/>
          <w:u w:val="single"/>
        </w:rPr>
        <w:t xml:space="preserve"> – Strip and Survey Report </w:t>
      </w:r>
      <w:r w:rsidR="00420291" w:rsidRPr="008A706B">
        <w:rPr>
          <w:rFonts w:cs="Arial"/>
          <w:b/>
          <w:szCs w:val="22"/>
          <w:u w:val="single"/>
        </w:rPr>
        <w:t>–</w:t>
      </w:r>
      <w:r w:rsidR="008A432F" w:rsidRPr="008A706B">
        <w:rPr>
          <w:rFonts w:cs="Arial"/>
          <w:b/>
          <w:szCs w:val="22"/>
          <w:u w:val="single"/>
        </w:rPr>
        <w:t xml:space="preserve"> </w:t>
      </w:r>
      <w:r w:rsidRPr="008A706B">
        <w:rPr>
          <w:rFonts w:cs="Arial"/>
          <w:b/>
          <w:szCs w:val="22"/>
          <w:u w:val="single"/>
        </w:rPr>
        <w:t xml:space="preserve">IRM17/4828  </w:t>
      </w:r>
      <w:r w:rsidR="00A626A9" w:rsidRPr="008A706B">
        <w:rPr>
          <w:rFonts w:cs="Arial"/>
          <w:b/>
          <w:szCs w:val="22"/>
          <w:u w:val="single"/>
        </w:rPr>
        <w:t>Sample – For Information Only</w:t>
      </w:r>
      <w:r w:rsidR="00A626A9" w:rsidRPr="008A706B">
        <w:rPr>
          <w:rFonts w:cs="Arial"/>
          <w:b/>
          <w:szCs w:val="22"/>
        </w:rPr>
        <w:t xml:space="preserve"> </w:t>
      </w:r>
    </w:p>
    <w:p w:rsidR="008A432F" w:rsidRPr="008A706B" w:rsidRDefault="008A432F" w:rsidP="008A432F">
      <w:pPr>
        <w:suppressAutoHyphens/>
        <w:spacing w:before="120" w:after="120"/>
        <w:rPr>
          <w:rFonts w:cs="Arial"/>
          <w:b/>
          <w:color w:val="FF0000"/>
          <w:szCs w:val="22"/>
        </w:rPr>
      </w:pPr>
      <w:r w:rsidRPr="008A706B">
        <w:rPr>
          <w:rFonts w:cs="Arial"/>
          <w:color w:val="FF0000"/>
          <w:szCs w:val="22"/>
        </w:rPr>
        <w:t xml:space="preserve"> </w:t>
      </w:r>
      <w:r w:rsidR="00AC4181" w:rsidRPr="008A706B">
        <w:rPr>
          <w:rFonts w:cs="Arial"/>
          <w:noProof/>
          <w:szCs w:val="22"/>
          <w:lang w:eastAsia="en-GB"/>
        </w:rPr>
        <w:drawing>
          <wp:inline distT="0" distB="0" distL="0" distR="0" wp14:anchorId="13454043" wp14:editId="62BF03BC">
            <wp:extent cx="5761700" cy="785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4"/>
                    <a:srcRect t="841"/>
                    <a:stretch/>
                  </pic:blipFill>
                  <pic:spPr bwMode="auto">
                    <a:xfrm>
                      <a:off x="0" y="0"/>
                      <a:ext cx="5760085" cy="7855922"/>
                    </a:xfrm>
                    <a:prstGeom prst="rect">
                      <a:avLst/>
                    </a:prstGeom>
                    <a:ln>
                      <a:noFill/>
                    </a:ln>
                    <a:extLst>
                      <a:ext uri="{53640926-AAD7-44D8-BBD7-CCE9431645EC}">
                        <a14:shadowObscured xmlns:a14="http://schemas.microsoft.com/office/drawing/2010/main"/>
                      </a:ext>
                    </a:extLst>
                  </pic:spPr>
                </pic:pic>
              </a:graphicData>
            </a:graphic>
          </wp:inline>
        </w:drawing>
      </w:r>
      <w:r w:rsidRPr="008A706B">
        <w:rPr>
          <w:rFonts w:cs="Arial"/>
          <w:color w:val="FF0000"/>
          <w:szCs w:val="22"/>
        </w:rPr>
        <w:br w:type="page"/>
      </w:r>
    </w:p>
    <w:p w:rsidR="00FA5C22" w:rsidRPr="008A706B" w:rsidRDefault="00FA5C22" w:rsidP="00CD2BF6">
      <w:pPr>
        <w:suppressAutoHyphens/>
        <w:spacing w:before="120" w:after="120"/>
        <w:rPr>
          <w:rFonts w:cs="Arial"/>
          <w:b/>
          <w:szCs w:val="22"/>
        </w:rPr>
      </w:pPr>
    </w:p>
    <w:p w:rsidR="00D43611" w:rsidRPr="008A706B" w:rsidRDefault="00D43611" w:rsidP="00CD2BF6">
      <w:pPr>
        <w:suppressAutoHyphens/>
        <w:spacing w:before="120" w:after="120"/>
        <w:rPr>
          <w:rFonts w:cs="Arial"/>
          <w:b/>
          <w:szCs w:val="22"/>
        </w:rPr>
        <w:sectPr w:rsidR="00D43611" w:rsidRPr="008A706B" w:rsidSect="00D43611">
          <w:headerReference w:type="even" r:id="rId55"/>
          <w:headerReference w:type="default" r:id="rId56"/>
          <w:footerReference w:type="even" r:id="rId57"/>
          <w:footerReference w:type="default" r:id="rId58"/>
          <w:headerReference w:type="first" r:id="rId59"/>
          <w:footerReference w:type="first" r:id="rId60"/>
          <w:type w:val="continuous"/>
          <w:pgSz w:w="11907" w:h="16840" w:code="9"/>
          <w:pgMar w:top="709" w:right="1418" w:bottom="992" w:left="1418" w:header="567" w:footer="709" w:gutter="0"/>
          <w:cols w:space="708"/>
          <w:docGrid w:linePitch="360"/>
        </w:sectPr>
      </w:pPr>
    </w:p>
    <w:p w:rsidR="00D43611" w:rsidRPr="008A706B" w:rsidRDefault="00D43611" w:rsidP="008A432F">
      <w:pPr>
        <w:suppressAutoHyphens/>
        <w:spacing w:before="120" w:after="120"/>
        <w:ind w:firstLine="360"/>
        <w:rPr>
          <w:rFonts w:cs="Arial"/>
          <w:b/>
          <w:szCs w:val="22"/>
          <w:u w:val="single"/>
        </w:rPr>
        <w:sectPr w:rsidR="00D43611" w:rsidRPr="008A706B" w:rsidSect="00D43611">
          <w:type w:val="continuous"/>
          <w:pgSz w:w="11907" w:h="16840" w:code="9"/>
          <w:pgMar w:top="709" w:right="1418" w:bottom="992" w:left="1418" w:header="567" w:footer="709" w:gutter="0"/>
          <w:cols w:space="708"/>
          <w:docGrid w:linePitch="360"/>
        </w:sectPr>
      </w:pPr>
    </w:p>
    <w:p w:rsidR="00E311D6" w:rsidRPr="008A706B" w:rsidRDefault="00E311D6" w:rsidP="00E311D6">
      <w:pPr>
        <w:suppressAutoHyphens/>
        <w:spacing w:before="120" w:after="120"/>
        <w:ind w:firstLine="360"/>
        <w:rPr>
          <w:rFonts w:cs="Arial"/>
          <w:b/>
          <w:color w:val="FF0000"/>
          <w:szCs w:val="22"/>
          <w:u w:val="single"/>
        </w:rPr>
      </w:pPr>
      <w:r w:rsidRPr="008A706B">
        <w:rPr>
          <w:rFonts w:cs="Arial"/>
          <w:b/>
          <w:szCs w:val="22"/>
          <w:u w:val="single"/>
        </w:rPr>
        <w:lastRenderedPageBreak/>
        <w:t>Schedule 12</w:t>
      </w:r>
      <w:r w:rsidR="008A432F" w:rsidRPr="008A706B">
        <w:rPr>
          <w:rFonts w:cs="Arial"/>
          <w:b/>
          <w:szCs w:val="22"/>
          <w:u w:val="single"/>
        </w:rPr>
        <w:t xml:space="preserve"> – (BER) Beyond Ec</w:t>
      </w:r>
      <w:r w:rsidR="00420291" w:rsidRPr="008A706B">
        <w:rPr>
          <w:rFonts w:cs="Arial"/>
          <w:b/>
          <w:szCs w:val="22"/>
          <w:u w:val="single"/>
        </w:rPr>
        <w:t xml:space="preserve">onomical Repair Form </w:t>
      </w:r>
      <w:r w:rsidRPr="008A706B">
        <w:rPr>
          <w:rFonts w:cs="Arial"/>
          <w:b/>
          <w:szCs w:val="22"/>
          <w:u w:val="single"/>
        </w:rPr>
        <w:t>IRM17/4828</w:t>
      </w:r>
    </w:p>
    <w:p w:rsidR="00E24A47" w:rsidRPr="008A706B" w:rsidRDefault="00E24A47" w:rsidP="00E311D6">
      <w:pPr>
        <w:suppressAutoHyphens/>
        <w:spacing w:before="120" w:after="120"/>
        <w:ind w:firstLine="360"/>
        <w:rPr>
          <w:rFonts w:cs="Arial"/>
          <w:b/>
          <w:color w:val="FF0000"/>
          <w:szCs w:val="22"/>
          <w:u w:val="single"/>
        </w:rPr>
      </w:pPr>
      <w:r w:rsidRPr="008A706B">
        <w:rPr>
          <w:rFonts w:cs="Arial"/>
          <w:b/>
          <w:szCs w:val="22"/>
          <w:u w:val="single"/>
        </w:rPr>
        <w:t>Sample – For Information Only</w:t>
      </w:r>
    </w:p>
    <w:p w:rsidR="00AC4181" w:rsidRPr="008A706B" w:rsidRDefault="00AC4181" w:rsidP="008A432F">
      <w:pPr>
        <w:suppressAutoHyphens/>
        <w:spacing w:before="120" w:after="120"/>
        <w:ind w:firstLine="360"/>
        <w:rPr>
          <w:rFonts w:cs="Arial"/>
          <w:b/>
          <w:color w:val="FF0000"/>
          <w:szCs w:val="22"/>
        </w:rPr>
      </w:pPr>
      <w:r w:rsidRPr="008A706B">
        <w:rPr>
          <w:rFonts w:cs="Arial"/>
          <w:noProof/>
          <w:szCs w:val="22"/>
          <w:lang w:eastAsia="en-GB"/>
        </w:rPr>
        <w:drawing>
          <wp:inline distT="0" distB="0" distL="0" distR="0" wp14:anchorId="54FF2261" wp14:editId="5AD6D055">
            <wp:extent cx="5760085" cy="789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760085" cy="7896225"/>
                    </a:xfrm>
                    <a:prstGeom prst="rect">
                      <a:avLst/>
                    </a:prstGeom>
                  </pic:spPr>
                </pic:pic>
              </a:graphicData>
            </a:graphic>
          </wp:inline>
        </w:drawing>
      </w:r>
    </w:p>
    <w:p w:rsidR="008A432F" w:rsidRPr="008A706B" w:rsidRDefault="008A432F" w:rsidP="008A432F">
      <w:pPr>
        <w:jc w:val="right"/>
        <w:rPr>
          <w:rFonts w:cs="Arial"/>
          <w:color w:val="FF0000"/>
          <w:szCs w:val="22"/>
          <w:lang w:eastAsia="zh-TW"/>
        </w:rPr>
      </w:pPr>
    </w:p>
    <w:p w:rsidR="008A432F" w:rsidRPr="008A706B" w:rsidRDefault="008A432F" w:rsidP="008A432F">
      <w:pPr>
        <w:rPr>
          <w:rFonts w:cs="Arial"/>
          <w:b/>
          <w:bCs/>
          <w:color w:val="FF0000"/>
          <w:szCs w:val="22"/>
          <w:lang w:eastAsia="en-GB"/>
        </w:rPr>
        <w:sectPr w:rsidR="008A432F" w:rsidRPr="008A706B" w:rsidSect="00D43611">
          <w:type w:val="continuous"/>
          <w:pgSz w:w="11907" w:h="16840" w:code="9"/>
          <w:pgMar w:top="709" w:right="1418" w:bottom="992" w:left="1418" w:header="567" w:footer="709" w:gutter="0"/>
          <w:cols w:space="708"/>
          <w:docGrid w:linePitch="360"/>
        </w:sectPr>
      </w:pPr>
    </w:p>
    <w:p w:rsidR="00AE4D77" w:rsidRDefault="00EE6CF8" w:rsidP="00E91E9D">
      <w:pPr>
        <w:widowControl w:val="0"/>
        <w:rPr>
          <w:rFonts w:cs="Arial"/>
          <w:b/>
          <w:szCs w:val="22"/>
          <w:u w:val="single"/>
          <w:lang w:eastAsia="en-GB"/>
        </w:rPr>
      </w:pPr>
      <w:r>
        <w:rPr>
          <w:rFonts w:cs="Arial"/>
          <w:b/>
          <w:szCs w:val="22"/>
          <w:u w:val="single"/>
          <w:lang w:eastAsia="en-GB"/>
        </w:rPr>
        <w:lastRenderedPageBreak/>
        <w:t>Schedule 13: Firm Pricing for Contract IRM17/4828</w:t>
      </w:r>
    </w:p>
    <w:p w:rsidR="003D78E5" w:rsidRDefault="003D78E5" w:rsidP="00E91E9D">
      <w:pPr>
        <w:widowControl w:val="0"/>
        <w:rPr>
          <w:rFonts w:cs="Arial"/>
          <w:b/>
          <w:szCs w:val="22"/>
          <w:u w:val="single"/>
          <w:lang w:eastAsia="en-GB"/>
        </w:rPr>
      </w:pPr>
    </w:p>
    <w:p w:rsidR="003D78E5" w:rsidRPr="003D78E5" w:rsidRDefault="003D78E5" w:rsidP="00E91E9D">
      <w:pPr>
        <w:widowControl w:val="0"/>
        <w:rPr>
          <w:rFonts w:cs="Arial"/>
          <w:b/>
          <w:color w:val="FF0000"/>
          <w:szCs w:val="22"/>
          <w:lang w:eastAsia="en-GB"/>
        </w:rPr>
      </w:pPr>
      <w:r w:rsidRPr="003D78E5">
        <w:rPr>
          <w:rFonts w:cs="Arial"/>
          <w:b/>
          <w:color w:val="FF0000"/>
          <w:szCs w:val="22"/>
          <w:lang w:eastAsia="en-GB"/>
        </w:rPr>
        <w:t>REDACTION OF INFORMATION AT SCHEDULE 13.</w:t>
      </w:r>
    </w:p>
    <w:p w:rsidR="00EE6CF8" w:rsidRPr="008A706B" w:rsidRDefault="00EE6CF8" w:rsidP="00E91E9D">
      <w:pPr>
        <w:widowControl w:val="0"/>
        <w:rPr>
          <w:rFonts w:cs="Arial"/>
          <w:b/>
          <w:szCs w:val="22"/>
          <w:u w:val="single"/>
          <w:lang w:eastAsia="en-GB"/>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3D78E5" w:rsidRDefault="003D78E5" w:rsidP="00AE4D77">
      <w:pPr>
        <w:widowControl w:val="0"/>
        <w:rPr>
          <w:rFonts w:cs="Arial"/>
          <w:b/>
          <w:color w:val="000000"/>
          <w:szCs w:val="22"/>
          <w:u w:val="single"/>
        </w:rPr>
      </w:pPr>
    </w:p>
    <w:p w:rsidR="00AE4D77" w:rsidRPr="008A706B" w:rsidRDefault="00263FFD" w:rsidP="00AE4D77">
      <w:pPr>
        <w:widowControl w:val="0"/>
        <w:rPr>
          <w:rFonts w:cs="Arial"/>
          <w:b/>
          <w:color w:val="000000"/>
          <w:szCs w:val="22"/>
          <w:u w:val="single"/>
        </w:rPr>
      </w:pPr>
      <w:r w:rsidRPr="008A706B">
        <w:rPr>
          <w:rFonts w:cs="Arial"/>
          <w:b/>
          <w:color w:val="000000"/>
          <w:szCs w:val="22"/>
          <w:u w:val="single"/>
        </w:rPr>
        <w:lastRenderedPageBreak/>
        <w:t>Schedule 1</w:t>
      </w:r>
      <w:r w:rsidR="006B3521" w:rsidRPr="008A706B">
        <w:rPr>
          <w:rFonts w:cs="Arial"/>
          <w:b/>
          <w:color w:val="000000"/>
          <w:szCs w:val="22"/>
          <w:u w:val="single"/>
        </w:rPr>
        <w:t>4</w:t>
      </w:r>
      <w:r w:rsidRPr="008A706B">
        <w:rPr>
          <w:rFonts w:cs="Arial"/>
          <w:b/>
          <w:color w:val="000000"/>
          <w:szCs w:val="22"/>
          <w:u w:val="single"/>
        </w:rPr>
        <w:t xml:space="preserve">: Sample Contract Novation agreement </w:t>
      </w:r>
      <w:r w:rsidR="006D6D93" w:rsidRPr="008A706B">
        <w:rPr>
          <w:rFonts w:cs="Arial"/>
          <w:b/>
          <w:color w:val="000000"/>
          <w:szCs w:val="22"/>
          <w:u w:val="single"/>
        </w:rPr>
        <w:t>(FOR INFORMATION ONLY)</w:t>
      </w:r>
    </w:p>
    <w:p w:rsidR="006D6D93" w:rsidRPr="008A706B" w:rsidRDefault="006D6D93" w:rsidP="00AE4D77">
      <w:pPr>
        <w:widowControl w:val="0"/>
        <w:rPr>
          <w:rFonts w:cs="Arial"/>
          <w:b/>
          <w:color w:val="000000"/>
          <w:szCs w:val="22"/>
          <w:u w:val="single"/>
        </w:rPr>
      </w:pPr>
      <w:r w:rsidRPr="008A706B">
        <w:rPr>
          <w:rFonts w:cs="Arial"/>
          <w:b/>
          <w:color w:val="000000"/>
          <w:szCs w:val="22"/>
          <w:u w:val="single"/>
        </w:rPr>
        <w:t>This agreement would be sent to you in the event of a Contract novation</w:t>
      </w:r>
      <w:r w:rsidR="00E91E9D" w:rsidRPr="008A706B">
        <w:rPr>
          <w:rFonts w:cs="Arial"/>
          <w:b/>
          <w:color w:val="000000"/>
          <w:szCs w:val="22"/>
          <w:u w:val="single"/>
        </w:rPr>
        <w:t xml:space="preserve"> for signing</w:t>
      </w:r>
      <w:r w:rsidRPr="008A706B">
        <w:rPr>
          <w:rFonts w:cs="Arial"/>
          <w:b/>
          <w:color w:val="000000"/>
          <w:szCs w:val="22"/>
          <w:u w:val="single"/>
        </w:rPr>
        <w:t xml:space="preserve">. </w:t>
      </w:r>
    </w:p>
    <w:p w:rsidR="00AE4D77" w:rsidRPr="008A706B" w:rsidRDefault="00AE4D77" w:rsidP="00AE4D77">
      <w:pPr>
        <w:widowControl w:val="0"/>
        <w:rPr>
          <w:rFonts w:cs="Arial"/>
          <w:color w:val="000000"/>
          <w:szCs w:val="22"/>
        </w:rPr>
      </w:pPr>
    </w:p>
    <w:p w:rsidR="00AE4D77" w:rsidRPr="008A706B" w:rsidRDefault="00AE4D77" w:rsidP="00AE4D77">
      <w:pPr>
        <w:widowControl w:val="0"/>
        <w:rPr>
          <w:rFonts w:cs="Arial"/>
          <w:color w:val="000000"/>
          <w:szCs w:val="22"/>
        </w:rPr>
      </w:pPr>
    </w:p>
    <w:p w:rsidR="00263FFD" w:rsidRPr="008A706B" w:rsidRDefault="00263FFD" w:rsidP="00263FFD">
      <w:pPr>
        <w:spacing w:before="480" w:after="480" w:line="300" w:lineRule="atLeast"/>
        <w:jc w:val="center"/>
        <w:rPr>
          <w:rFonts w:cs="Arial"/>
          <w:b/>
          <w:smallCaps/>
          <w:szCs w:val="22"/>
        </w:rPr>
      </w:pPr>
      <w:r w:rsidRPr="008A706B">
        <w:rPr>
          <w:rFonts w:cs="Arial"/>
          <w:b/>
          <w:smallCaps/>
          <w:szCs w:val="22"/>
        </w:rPr>
        <w:t>Dated</w:t>
      </w:r>
    </w:p>
    <w:p w:rsidR="00263FFD" w:rsidRPr="008A706B" w:rsidRDefault="00263FFD" w:rsidP="00263FFD">
      <w:pPr>
        <w:spacing w:line="300" w:lineRule="atLeast"/>
        <w:jc w:val="center"/>
        <w:rPr>
          <w:rFonts w:cs="Arial"/>
          <w:szCs w:val="22"/>
        </w:rPr>
      </w:pPr>
      <w:r w:rsidRPr="008A706B">
        <w:rPr>
          <w:rFonts w:cs="Arial"/>
          <w:szCs w:val="22"/>
        </w:rPr>
        <w:t>------------</w:t>
      </w:r>
    </w:p>
    <w:p w:rsidR="00263FFD" w:rsidRPr="008A706B" w:rsidRDefault="00263FFD" w:rsidP="00263FFD">
      <w:pPr>
        <w:spacing w:before="480" w:after="480" w:line="300" w:lineRule="atLeast"/>
        <w:jc w:val="center"/>
        <w:rPr>
          <w:rFonts w:cs="Arial"/>
          <w:b/>
          <w:smallCaps/>
          <w:szCs w:val="22"/>
        </w:rPr>
      </w:pPr>
      <w:r w:rsidRPr="008A706B">
        <w:rPr>
          <w:rFonts w:cs="Arial"/>
          <w:b/>
          <w:smallCaps/>
          <w:szCs w:val="22"/>
        </w:rPr>
        <w:t>Agreement to novate a contract</w:t>
      </w:r>
    </w:p>
    <w:p w:rsidR="00263FFD" w:rsidRPr="008A706B" w:rsidRDefault="00263FFD" w:rsidP="00263FFD">
      <w:pPr>
        <w:spacing w:line="300" w:lineRule="atLeast"/>
        <w:jc w:val="center"/>
        <w:rPr>
          <w:rFonts w:cs="Arial"/>
          <w:szCs w:val="22"/>
        </w:rPr>
      </w:pPr>
    </w:p>
    <w:p w:rsidR="00263FFD" w:rsidRPr="008A706B" w:rsidRDefault="00263FFD" w:rsidP="00263FFD">
      <w:pPr>
        <w:spacing w:line="300" w:lineRule="atLeast"/>
        <w:jc w:val="center"/>
        <w:rPr>
          <w:rFonts w:cs="Arial"/>
          <w:szCs w:val="22"/>
        </w:rPr>
      </w:pPr>
      <w:r w:rsidRPr="008A706B">
        <w:rPr>
          <w:rFonts w:cs="Arial"/>
          <w:szCs w:val="22"/>
        </w:rPr>
        <w:t>between</w:t>
      </w:r>
    </w:p>
    <w:p w:rsidR="00263FFD" w:rsidRPr="008A706B" w:rsidRDefault="00263FFD" w:rsidP="00263FFD">
      <w:pPr>
        <w:spacing w:line="300" w:lineRule="atLeast"/>
        <w:jc w:val="center"/>
        <w:rPr>
          <w:rFonts w:cs="Arial"/>
          <w:szCs w:val="22"/>
        </w:rPr>
      </w:pPr>
    </w:p>
    <w:p w:rsidR="00263FFD" w:rsidRPr="008A706B" w:rsidRDefault="00263FFD" w:rsidP="00263FFD">
      <w:pPr>
        <w:spacing w:before="480" w:after="480" w:line="300" w:lineRule="atLeast"/>
        <w:jc w:val="center"/>
        <w:rPr>
          <w:rFonts w:cs="Arial"/>
          <w:b/>
          <w:smallCaps/>
          <w:szCs w:val="22"/>
        </w:rPr>
      </w:pPr>
      <w:r w:rsidRPr="008A706B">
        <w:rPr>
          <w:rFonts w:cs="Arial"/>
          <w:b/>
          <w:smallCaps/>
          <w:szCs w:val="22"/>
        </w:rPr>
        <w:t>Continuing Party</w:t>
      </w:r>
    </w:p>
    <w:p w:rsidR="00263FFD" w:rsidRPr="008A706B" w:rsidRDefault="00263FFD" w:rsidP="00263FFD">
      <w:pPr>
        <w:spacing w:line="300" w:lineRule="atLeast"/>
        <w:jc w:val="center"/>
        <w:rPr>
          <w:rFonts w:cs="Arial"/>
          <w:szCs w:val="22"/>
        </w:rPr>
      </w:pPr>
    </w:p>
    <w:p w:rsidR="00263FFD" w:rsidRPr="008A706B" w:rsidRDefault="00263FFD" w:rsidP="00263FFD">
      <w:pPr>
        <w:spacing w:line="300" w:lineRule="atLeast"/>
        <w:jc w:val="center"/>
        <w:rPr>
          <w:rFonts w:cs="Arial"/>
          <w:szCs w:val="22"/>
        </w:rPr>
      </w:pPr>
      <w:r w:rsidRPr="008A706B">
        <w:rPr>
          <w:rFonts w:cs="Arial"/>
          <w:szCs w:val="22"/>
        </w:rPr>
        <w:t>and</w:t>
      </w:r>
    </w:p>
    <w:p w:rsidR="00263FFD" w:rsidRPr="008A706B" w:rsidRDefault="00263FFD" w:rsidP="00263FFD">
      <w:pPr>
        <w:spacing w:line="300" w:lineRule="atLeast"/>
        <w:jc w:val="center"/>
        <w:rPr>
          <w:rFonts w:cs="Arial"/>
          <w:szCs w:val="22"/>
        </w:rPr>
      </w:pPr>
    </w:p>
    <w:p w:rsidR="00263FFD" w:rsidRPr="008A706B" w:rsidRDefault="00263FFD" w:rsidP="00263FFD">
      <w:pPr>
        <w:spacing w:before="480" w:after="480" w:line="300" w:lineRule="atLeast"/>
        <w:jc w:val="center"/>
        <w:rPr>
          <w:rFonts w:cs="Arial"/>
          <w:b/>
          <w:smallCaps/>
          <w:szCs w:val="22"/>
        </w:rPr>
      </w:pPr>
      <w:r w:rsidRPr="008A706B">
        <w:rPr>
          <w:rFonts w:cs="Arial"/>
          <w:b/>
          <w:smallCaps/>
          <w:szCs w:val="22"/>
        </w:rPr>
        <w:t>[Secretary of State for Defence]</w:t>
      </w:r>
    </w:p>
    <w:p w:rsidR="00263FFD" w:rsidRPr="008A706B" w:rsidRDefault="00263FFD" w:rsidP="00263FFD">
      <w:pPr>
        <w:spacing w:line="300" w:lineRule="atLeast"/>
        <w:jc w:val="center"/>
        <w:rPr>
          <w:rFonts w:cs="Arial"/>
          <w:szCs w:val="22"/>
        </w:rPr>
      </w:pPr>
    </w:p>
    <w:p w:rsidR="00263FFD" w:rsidRPr="008A706B" w:rsidRDefault="00263FFD" w:rsidP="00263FFD">
      <w:pPr>
        <w:spacing w:line="300" w:lineRule="atLeast"/>
        <w:jc w:val="center"/>
        <w:rPr>
          <w:rFonts w:cs="Arial"/>
          <w:szCs w:val="22"/>
        </w:rPr>
      </w:pPr>
      <w:r w:rsidRPr="008A706B">
        <w:rPr>
          <w:rFonts w:cs="Arial"/>
          <w:szCs w:val="22"/>
        </w:rPr>
        <w:t>and</w:t>
      </w:r>
    </w:p>
    <w:p w:rsidR="00263FFD" w:rsidRPr="008A706B" w:rsidRDefault="00263FFD" w:rsidP="00263FFD">
      <w:pPr>
        <w:spacing w:line="300" w:lineRule="atLeast"/>
        <w:jc w:val="center"/>
        <w:rPr>
          <w:rFonts w:cs="Arial"/>
          <w:szCs w:val="22"/>
        </w:rPr>
      </w:pPr>
    </w:p>
    <w:p w:rsidR="00263FFD" w:rsidRPr="008A706B" w:rsidRDefault="00263FFD" w:rsidP="00263FFD">
      <w:pPr>
        <w:spacing w:before="480" w:after="480" w:line="300" w:lineRule="atLeast"/>
        <w:jc w:val="center"/>
        <w:rPr>
          <w:rFonts w:cs="Arial"/>
          <w:b/>
          <w:smallCaps/>
          <w:szCs w:val="22"/>
        </w:rPr>
      </w:pPr>
      <w:r w:rsidRPr="008A706B">
        <w:rPr>
          <w:rFonts w:cs="Arial"/>
          <w:b/>
          <w:smallCaps/>
          <w:szCs w:val="22"/>
        </w:rPr>
        <w:t xml:space="preserve">[Babcock DSG Limited] </w:t>
      </w:r>
    </w:p>
    <w:p w:rsidR="00263FFD" w:rsidRPr="008A706B" w:rsidRDefault="00263FFD" w:rsidP="00263FFD">
      <w:pPr>
        <w:spacing w:after="200" w:line="276" w:lineRule="auto"/>
        <w:rPr>
          <w:rFonts w:eastAsiaTheme="minorHAnsi" w:cs="Arial"/>
          <w:szCs w:val="22"/>
        </w:rPr>
        <w:sectPr w:rsidR="00263FFD" w:rsidRPr="008A706B" w:rsidSect="00EE6CF8">
          <w:pgSz w:w="11907" w:h="16840"/>
          <w:pgMar w:top="1440" w:right="1440" w:bottom="1440" w:left="1440" w:header="720" w:footer="720" w:gutter="0"/>
          <w:cols w:space="708"/>
          <w:docGrid w:linePitch="360"/>
        </w:sectPr>
      </w:pPr>
    </w:p>
    <w:p w:rsidR="00263FFD" w:rsidRPr="008A706B" w:rsidRDefault="00263FFD" w:rsidP="00263FFD">
      <w:pPr>
        <w:spacing w:after="200" w:line="276" w:lineRule="auto"/>
        <w:rPr>
          <w:rFonts w:eastAsiaTheme="minorHAnsi" w:cs="Arial"/>
          <w:szCs w:val="22"/>
        </w:rPr>
      </w:pPr>
      <w:r w:rsidRPr="008A706B">
        <w:rPr>
          <w:rFonts w:eastAsiaTheme="minorHAnsi" w:cs="Arial"/>
          <w:szCs w:val="22"/>
        </w:rPr>
        <w:lastRenderedPageBreak/>
        <w:t>THIS AGREEMENT is dated [DATE]</w:t>
      </w:r>
    </w:p>
    <w:p w:rsidR="00263FFD" w:rsidRPr="008A706B" w:rsidRDefault="00263FFD" w:rsidP="00263FFD">
      <w:pPr>
        <w:tabs>
          <w:tab w:val="left" w:pos="709"/>
        </w:tabs>
        <w:spacing w:before="120" w:after="120" w:line="300" w:lineRule="atLeast"/>
        <w:jc w:val="both"/>
        <w:rPr>
          <w:rFonts w:cs="Arial"/>
          <w:b/>
          <w:smallCaps/>
          <w:szCs w:val="22"/>
        </w:rPr>
      </w:pPr>
      <w:r w:rsidRPr="008A706B">
        <w:rPr>
          <w:rFonts w:cs="Arial"/>
          <w:b/>
          <w:smallCaps/>
          <w:szCs w:val="22"/>
        </w:rPr>
        <w:t>Parties</w:t>
      </w:r>
    </w:p>
    <w:p w:rsidR="00263FFD" w:rsidRPr="008A706B" w:rsidRDefault="00263FFD" w:rsidP="00263FFD">
      <w:pPr>
        <w:tabs>
          <w:tab w:val="num" w:pos="720"/>
        </w:tabs>
        <w:spacing w:before="120" w:after="120" w:line="300" w:lineRule="atLeast"/>
        <w:ind w:left="720" w:hanging="720"/>
        <w:jc w:val="both"/>
        <w:rPr>
          <w:rFonts w:cs="Arial"/>
          <w:szCs w:val="22"/>
        </w:rPr>
      </w:pPr>
      <w:r w:rsidRPr="008A706B">
        <w:rPr>
          <w:rFonts w:cs="Arial"/>
          <w:szCs w:val="22"/>
        </w:rPr>
        <w:t>[FULL COMPANY NAME] incorporated and registered in England and Wales with company number [NUMBER] whose registered office is at [REGISTERED OFFICE ADDRESS] (</w:t>
      </w:r>
      <w:r w:rsidRPr="008A706B">
        <w:rPr>
          <w:rFonts w:cs="Arial"/>
          <w:b/>
          <w:color w:val="000000"/>
          <w:szCs w:val="22"/>
        </w:rPr>
        <w:t>Continuing Party</w:t>
      </w:r>
      <w:r w:rsidRPr="008A706B">
        <w:rPr>
          <w:rFonts w:cs="Arial"/>
          <w:szCs w:val="22"/>
        </w:rPr>
        <w:t>).</w:t>
      </w:r>
    </w:p>
    <w:p w:rsidR="00263FFD" w:rsidRPr="008A706B" w:rsidRDefault="00263FFD" w:rsidP="00263FFD">
      <w:pPr>
        <w:tabs>
          <w:tab w:val="num" w:pos="720"/>
        </w:tabs>
        <w:spacing w:before="120" w:after="120" w:line="300" w:lineRule="atLeast"/>
        <w:ind w:left="720" w:hanging="720"/>
        <w:jc w:val="both"/>
        <w:rPr>
          <w:rFonts w:cs="Arial"/>
          <w:szCs w:val="22"/>
        </w:rPr>
      </w:pPr>
      <w:r w:rsidRPr="008A706B">
        <w:rPr>
          <w:rFonts w:cs="Arial"/>
          <w:szCs w:val="22"/>
        </w:rPr>
        <w:t>[SECRETARY OF STATE FOR DEFENCE] (</w:t>
      </w:r>
      <w:r w:rsidRPr="008A706B">
        <w:rPr>
          <w:rFonts w:cs="Arial"/>
          <w:b/>
          <w:color w:val="000000"/>
          <w:szCs w:val="22"/>
        </w:rPr>
        <w:t>MoD</w:t>
      </w:r>
      <w:r w:rsidRPr="008A706B">
        <w:rPr>
          <w:rFonts w:cs="Arial"/>
          <w:szCs w:val="22"/>
        </w:rPr>
        <w:t>).</w:t>
      </w:r>
    </w:p>
    <w:p w:rsidR="00263FFD" w:rsidRPr="008A706B" w:rsidRDefault="00263FFD" w:rsidP="00263FFD">
      <w:pPr>
        <w:tabs>
          <w:tab w:val="num" w:pos="720"/>
        </w:tabs>
        <w:spacing w:before="120" w:after="120" w:line="300" w:lineRule="atLeast"/>
        <w:ind w:left="720" w:hanging="720"/>
        <w:jc w:val="both"/>
        <w:rPr>
          <w:rFonts w:cs="Arial"/>
          <w:szCs w:val="22"/>
        </w:rPr>
      </w:pPr>
      <w:r w:rsidRPr="008A706B">
        <w:rPr>
          <w:rFonts w:cs="Arial"/>
          <w:szCs w:val="22"/>
        </w:rPr>
        <w:t>[BABCOCK DSG LIMITED] incorporated and registered in England and Wales with company number [NUMBER] whose registered office is at [REGISTERED OFFICE ADDRESS] (</w:t>
      </w:r>
      <w:r w:rsidRPr="008A706B">
        <w:rPr>
          <w:rFonts w:cs="Arial"/>
          <w:b/>
          <w:color w:val="000000"/>
          <w:szCs w:val="22"/>
        </w:rPr>
        <w:t>Babcock</w:t>
      </w:r>
      <w:r w:rsidRPr="008A706B">
        <w:rPr>
          <w:rFonts w:cs="Arial"/>
          <w:szCs w:val="22"/>
        </w:rPr>
        <w:t>).</w:t>
      </w:r>
    </w:p>
    <w:p w:rsidR="00263FFD" w:rsidRPr="008A706B" w:rsidRDefault="00263FFD" w:rsidP="00263FFD">
      <w:pPr>
        <w:tabs>
          <w:tab w:val="left" w:pos="709"/>
        </w:tabs>
        <w:spacing w:before="120" w:after="120" w:line="300" w:lineRule="atLeast"/>
        <w:jc w:val="both"/>
        <w:rPr>
          <w:rFonts w:cs="Arial"/>
          <w:b/>
          <w:smallCaps/>
          <w:szCs w:val="22"/>
        </w:rPr>
      </w:pPr>
      <w:r w:rsidRPr="008A706B">
        <w:rPr>
          <w:rFonts w:cs="Arial"/>
          <w:b/>
          <w:smallCaps/>
          <w:szCs w:val="22"/>
        </w:rPr>
        <w:t>Background</w:t>
      </w:r>
    </w:p>
    <w:p w:rsidR="00263FFD" w:rsidRPr="008A706B" w:rsidRDefault="00263FFD" w:rsidP="00263FFD">
      <w:pPr>
        <w:tabs>
          <w:tab w:val="num" w:pos="720"/>
        </w:tabs>
        <w:spacing w:before="120" w:after="120" w:line="300" w:lineRule="atLeast"/>
        <w:ind w:left="720" w:hanging="720"/>
        <w:jc w:val="both"/>
        <w:rPr>
          <w:rFonts w:cs="Arial"/>
          <w:szCs w:val="22"/>
        </w:rPr>
      </w:pPr>
      <w:bookmarkStart w:id="225" w:name="a773777"/>
      <w:r w:rsidRPr="008A706B">
        <w:rPr>
          <w:rFonts w:cs="Arial"/>
          <w:szCs w:val="22"/>
        </w:rPr>
        <w:t xml:space="preserve">The Continuing Party and the MoD are party to a contract for [DESCRIBE CONTRACT] dated [DATE] (the </w:t>
      </w:r>
      <w:r w:rsidRPr="008A706B">
        <w:rPr>
          <w:rFonts w:cs="Arial"/>
          <w:b/>
          <w:szCs w:val="22"/>
        </w:rPr>
        <w:t>Contract</w:t>
      </w:r>
      <w:r w:rsidRPr="008A706B">
        <w:rPr>
          <w:rFonts w:cs="Arial"/>
          <w:szCs w:val="22"/>
        </w:rPr>
        <w:t>).</w:t>
      </w:r>
    </w:p>
    <w:p w:rsidR="00263FFD" w:rsidRPr="008A706B" w:rsidRDefault="00263FFD" w:rsidP="00263FFD">
      <w:pPr>
        <w:tabs>
          <w:tab w:val="num" w:pos="720"/>
        </w:tabs>
        <w:spacing w:before="120" w:after="120" w:line="300" w:lineRule="atLeast"/>
        <w:ind w:left="720" w:hanging="720"/>
        <w:jc w:val="both"/>
        <w:rPr>
          <w:rFonts w:cs="Arial"/>
          <w:szCs w:val="22"/>
        </w:rPr>
      </w:pPr>
      <w:r w:rsidRPr="008A706B">
        <w:rPr>
          <w:rFonts w:cs="Arial"/>
          <w:szCs w:val="22"/>
        </w:rPr>
        <w:t xml:space="preserve">The MoD and Babcock entered into a Land Equipment Service Provision and Transformation Contract dated 31 March 2015 (the </w:t>
      </w:r>
      <w:r w:rsidRPr="008A706B">
        <w:rPr>
          <w:rFonts w:cs="Arial"/>
          <w:b/>
          <w:szCs w:val="22"/>
        </w:rPr>
        <w:t>SPC</w:t>
      </w:r>
      <w:r w:rsidRPr="008A706B">
        <w:rPr>
          <w:rFonts w:cs="Arial"/>
          <w:szCs w:val="22"/>
        </w:rPr>
        <w:t>) in respect of which certain services transfer, on a phased basis, from the MoD to Babcock.  The MoD wishes to transfer its rights and obligations under the Contract to Babcock as part of the transfer of services under the SPC.</w:t>
      </w:r>
      <w:bookmarkEnd w:id="225"/>
    </w:p>
    <w:p w:rsidR="00263FFD" w:rsidRPr="008A706B" w:rsidRDefault="00263FFD" w:rsidP="00263FFD">
      <w:pPr>
        <w:tabs>
          <w:tab w:val="num" w:pos="720"/>
        </w:tabs>
        <w:spacing w:before="120" w:after="120" w:line="300" w:lineRule="atLeast"/>
        <w:ind w:left="720" w:hanging="720"/>
        <w:jc w:val="both"/>
        <w:rPr>
          <w:rFonts w:cs="Arial"/>
          <w:szCs w:val="22"/>
        </w:rPr>
      </w:pPr>
      <w:bookmarkStart w:id="226" w:name="a669023"/>
      <w:r w:rsidRPr="008A706B">
        <w:rPr>
          <w:rFonts w:cs="Arial"/>
          <w:szCs w:val="22"/>
        </w:rPr>
        <w:t xml:space="preserve">The MoD shall continue to be liable for any failure by it to perform its obligations under the Contract before the Effective Date, with Babcock assuming responsibility for all other liabilities so arising in the MoD's place. </w:t>
      </w:r>
    </w:p>
    <w:p w:rsidR="00263FFD" w:rsidRPr="008A706B" w:rsidRDefault="00263FFD" w:rsidP="00263FFD">
      <w:pPr>
        <w:tabs>
          <w:tab w:val="num" w:pos="720"/>
        </w:tabs>
        <w:spacing w:before="120" w:after="120" w:line="300" w:lineRule="atLeast"/>
        <w:ind w:left="720" w:hanging="720"/>
        <w:jc w:val="both"/>
        <w:rPr>
          <w:rFonts w:cs="Arial"/>
          <w:szCs w:val="22"/>
        </w:rPr>
      </w:pPr>
      <w:bookmarkStart w:id="227" w:name="a972677"/>
      <w:bookmarkEnd w:id="226"/>
      <w:r w:rsidRPr="008A706B">
        <w:rPr>
          <w:rFonts w:cs="Arial"/>
          <w:szCs w:val="22"/>
        </w:rPr>
        <w:t>The parties have therefore agreed to novate the MoD's rights, obligations and liabilities under the Contract to Babcock on the terms of this agreement with effect from [DATE] (</w:t>
      </w:r>
      <w:r w:rsidRPr="008A706B">
        <w:rPr>
          <w:rFonts w:cs="Arial"/>
          <w:b/>
          <w:color w:val="000000"/>
          <w:szCs w:val="22"/>
        </w:rPr>
        <w:t>Effective Date</w:t>
      </w:r>
      <w:r w:rsidRPr="008A706B">
        <w:rPr>
          <w:rFonts w:cs="Arial"/>
          <w:szCs w:val="22"/>
        </w:rPr>
        <w:t xml:space="preserve">). </w:t>
      </w:r>
      <w:bookmarkEnd w:id="227"/>
    </w:p>
    <w:p w:rsidR="00263FFD" w:rsidRPr="008A706B" w:rsidRDefault="00263FFD" w:rsidP="00263FFD">
      <w:pPr>
        <w:tabs>
          <w:tab w:val="left" w:pos="709"/>
        </w:tabs>
        <w:spacing w:before="120" w:after="120" w:line="300" w:lineRule="atLeast"/>
        <w:jc w:val="both"/>
        <w:rPr>
          <w:rFonts w:cs="Arial"/>
          <w:b/>
          <w:smallCaps/>
          <w:szCs w:val="22"/>
        </w:rPr>
      </w:pPr>
      <w:bookmarkStart w:id="228" w:name="main"/>
      <w:r w:rsidRPr="008A706B">
        <w:rPr>
          <w:rFonts w:cs="Arial"/>
          <w:b/>
          <w:smallCaps/>
          <w:szCs w:val="22"/>
        </w:rPr>
        <w:t>Agreed terms</w:t>
      </w:r>
    </w:p>
    <w:p w:rsidR="00263FFD" w:rsidRPr="008A706B" w:rsidRDefault="00263FFD" w:rsidP="00263FFD">
      <w:pPr>
        <w:keepNext/>
        <w:tabs>
          <w:tab w:val="num" w:pos="720"/>
        </w:tabs>
        <w:spacing w:before="320" w:line="300" w:lineRule="atLeast"/>
        <w:ind w:left="720" w:hanging="720"/>
        <w:jc w:val="both"/>
        <w:outlineLvl w:val="0"/>
        <w:rPr>
          <w:rFonts w:cs="Arial"/>
          <w:b/>
          <w:smallCaps/>
          <w:kern w:val="28"/>
          <w:szCs w:val="22"/>
        </w:rPr>
      </w:pPr>
      <w:bookmarkStart w:id="229" w:name="a641556"/>
      <w:bookmarkStart w:id="230" w:name="_Toc438463104"/>
      <w:r w:rsidRPr="008A706B">
        <w:rPr>
          <w:rFonts w:cs="Arial"/>
          <w:b/>
          <w:smallCaps/>
          <w:kern w:val="28"/>
          <w:szCs w:val="22"/>
        </w:rPr>
        <w:t>Novation</w:t>
      </w:r>
      <w:bookmarkEnd w:id="229"/>
      <w:bookmarkEnd w:id="230"/>
    </w:p>
    <w:p w:rsidR="00263FFD" w:rsidRPr="008A706B"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8A706B">
        <w:rPr>
          <w:rFonts w:cs="Arial"/>
          <w:color w:val="000000"/>
          <w:szCs w:val="22"/>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263FFD" w:rsidRPr="008A706B"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8A706B">
        <w:rPr>
          <w:rFonts w:cs="Arial"/>
          <w:color w:val="000000"/>
          <w:szCs w:val="22"/>
        </w:rPr>
        <w:t>Babcock agrees to perform the Contract and be bound by its terms in every way as if it were the original party to it in place of the MoD.</w:t>
      </w:r>
    </w:p>
    <w:p w:rsidR="00263FFD" w:rsidRPr="008A706B"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8A706B">
        <w:rPr>
          <w:rFonts w:cs="Arial"/>
          <w:color w:val="000000"/>
          <w:szCs w:val="22"/>
        </w:rPr>
        <w:t>The Continuing Party agrees to perform the Contract and be bound by its terms in every way as if Babcock were the original party to it in place of the MoD.</w:t>
      </w:r>
    </w:p>
    <w:p w:rsidR="00263FFD" w:rsidRPr="008A706B" w:rsidRDefault="00263FFD" w:rsidP="00263FFD">
      <w:pPr>
        <w:keepNext/>
        <w:tabs>
          <w:tab w:val="num" w:pos="720"/>
        </w:tabs>
        <w:spacing w:before="320" w:line="300" w:lineRule="atLeast"/>
        <w:ind w:left="720" w:hanging="720"/>
        <w:jc w:val="both"/>
        <w:outlineLvl w:val="0"/>
        <w:rPr>
          <w:rFonts w:cs="Arial"/>
          <w:b/>
          <w:smallCaps/>
          <w:kern w:val="28"/>
          <w:szCs w:val="22"/>
        </w:rPr>
      </w:pPr>
      <w:bookmarkStart w:id="231" w:name="a389250"/>
      <w:bookmarkStart w:id="232" w:name="_Toc438463105"/>
      <w:r w:rsidRPr="008A706B">
        <w:rPr>
          <w:rFonts w:cs="Arial"/>
          <w:b/>
          <w:smallCaps/>
          <w:kern w:val="28"/>
          <w:szCs w:val="22"/>
        </w:rPr>
        <w:t>Release of obligations and liabilities</w:t>
      </w:r>
      <w:bookmarkEnd w:id="231"/>
      <w:bookmarkEnd w:id="232"/>
    </w:p>
    <w:p w:rsidR="00263FFD" w:rsidRPr="008A706B"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8A706B">
        <w:rPr>
          <w:rFonts w:cs="Arial"/>
          <w:color w:val="000000"/>
          <w:szCs w:val="22"/>
        </w:rPr>
        <w:t xml:space="preserve">The Continuing Party and the MoD release each other from all future obligations to the other under the Contract. </w:t>
      </w:r>
    </w:p>
    <w:p w:rsidR="00263FFD" w:rsidRPr="008A706B"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8A706B">
        <w:rPr>
          <w:rFonts w:cs="Arial"/>
          <w:color w:val="000000"/>
          <w:szCs w:val="22"/>
        </w:rPr>
        <w:lastRenderedPageBreak/>
        <w:t>Nothing in this agreement shall affect or prejudice any claim or demand that the Continuing Party or the MoD may have against the other under or in connection with the Contract arising before the Effective Date.</w:t>
      </w:r>
    </w:p>
    <w:p w:rsidR="00263FFD" w:rsidRPr="008A706B" w:rsidRDefault="00263FFD" w:rsidP="00263FFD">
      <w:pPr>
        <w:keepNext/>
        <w:tabs>
          <w:tab w:val="num" w:pos="720"/>
        </w:tabs>
        <w:spacing w:before="320" w:line="300" w:lineRule="atLeast"/>
        <w:ind w:left="720" w:hanging="720"/>
        <w:jc w:val="both"/>
        <w:outlineLvl w:val="0"/>
        <w:rPr>
          <w:rFonts w:cs="Arial"/>
          <w:b/>
          <w:smallCaps/>
          <w:kern w:val="28"/>
          <w:szCs w:val="22"/>
        </w:rPr>
      </w:pPr>
      <w:bookmarkStart w:id="233" w:name="a321117"/>
      <w:bookmarkStart w:id="234" w:name="_Toc438463107"/>
      <w:r w:rsidRPr="008A706B">
        <w:rPr>
          <w:rFonts w:cs="Arial"/>
          <w:b/>
          <w:smallCaps/>
          <w:kern w:val="28"/>
          <w:szCs w:val="22"/>
        </w:rPr>
        <w:t>Governing law</w:t>
      </w:r>
      <w:bookmarkEnd w:id="233"/>
      <w:bookmarkEnd w:id="234"/>
    </w:p>
    <w:p w:rsidR="00263FFD" w:rsidRPr="008A706B" w:rsidRDefault="00263FFD" w:rsidP="00263FFD">
      <w:pPr>
        <w:spacing w:before="240" w:after="120" w:line="300" w:lineRule="atLeast"/>
        <w:ind w:left="720"/>
        <w:jc w:val="both"/>
        <w:rPr>
          <w:rFonts w:cs="Arial"/>
          <w:szCs w:val="22"/>
        </w:rPr>
      </w:pPr>
      <w:r w:rsidRPr="008A706B">
        <w:rPr>
          <w:rFonts w:cs="Arial"/>
          <w:szCs w:val="22"/>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263FFD" w:rsidRPr="008A706B" w:rsidRDefault="00263FFD" w:rsidP="00263FFD">
      <w:pPr>
        <w:keepNext/>
        <w:tabs>
          <w:tab w:val="num" w:pos="720"/>
        </w:tabs>
        <w:spacing w:before="320" w:line="300" w:lineRule="atLeast"/>
        <w:ind w:left="720" w:hanging="720"/>
        <w:jc w:val="both"/>
        <w:outlineLvl w:val="0"/>
        <w:rPr>
          <w:rFonts w:cs="Arial"/>
          <w:b/>
          <w:smallCaps/>
          <w:kern w:val="28"/>
          <w:szCs w:val="22"/>
        </w:rPr>
      </w:pPr>
      <w:bookmarkStart w:id="235" w:name="a211182"/>
      <w:bookmarkStart w:id="236" w:name="_Toc438463108"/>
      <w:r w:rsidRPr="008A706B">
        <w:rPr>
          <w:rFonts w:cs="Arial"/>
          <w:b/>
          <w:smallCaps/>
          <w:kern w:val="28"/>
          <w:szCs w:val="22"/>
        </w:rPr>
        <w:t>Jurisdiction</w:t>
      </w:r>
      <w:bookmarkEnd w:id="235"/>
      <w:bookmarkEnd w:id="236"/>
    </w:p>
    <w:p w:rsidR="00263FFD" w:rsidRPr="008A706B" w:rsidRDefault="00263FFD" w:rsidP="00263FFD">
      <w:pPr>
        <w:spacing w:before="240" w:after="120" w:line="300" w:lineRule="atLeast"/>
        <w:ind w:left="720"/>
        <w:jc w:val="both"/>
        <w:rPr>
          <w:rFonts w:cs="Arial"/>
          <w:szCs w:val="22"/>
        </w:rPr>
      </w:pPr>
      <w:r w:rsidRPr="008A706B">
        <w:rPr>
          <w:rFonts w:cs="Arial"/>
          <w:szCs w:val="22"/>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228"/>
    </w:p>
    <w:p w:rsidR="00263FFD" w:rsidRPr="008A706B" w:rsidRDefault="00263FFD" w:rsidP="00263FFD">
      <w:pPr>
        <w:spacing w:before="240" w:after="120" w:line="300" w:lineRule="atLeast"/>
        <w:ind w:left="720"/>
        <w:jc w:val="both"/>
        <w:rPr>
          <w:rFonts w:cs="Arial"/>
          <w:szCs w:val="22"/>
        </w:rPr>
      </w:pPr>
    </w:p>
    <w:p w:rsidR="00263FFD" w:rsidRPr="008A706B" w:rsidRDefault="00263FFD" w:rsidP="00263FFD">
      <w:pPr>
        <w:spacing w:before="240" w:after="120" w:line="300" w:lineRule="atLeast"/>
        <w:jc w:val="both"/>
        <w:rPr>
          <w:rFonts w:cs="Arial"/>
          <w:szCs w:val="22"/>
        </w:rPr>
      </w:pPr>
      <w:r w:rsidRPr="008A706B">
        <w:rPr>
          <w:rFonts w:cs="Arial"/>
          <w:szCs w:val="22"/>
        </w:rPr>
        <w:t>Signed .....................................................</w:t>
      </w:r>
    </w:p>
    <w:p w:rsidR="00263FFD" w:rsidRPr="008A706B" w:rsidRDefault="00263FFD" w:rsidP="00263FFD">
      <w:pPr>
        <w:spacing w:before="240" w:after="120" w:line="300" w:lineRule="atLeast"/>
        <w:jc w:val="both"/>
        <w:rPr>
          <w:rFonts w:cs="Arial"/>
          <w:szCs w:val="22"/>
        </w:rPr>
      </w:pPr>
      <w:r w:rsidRPr="008A706B">
        <w:rPr>
          <w:rFonts w:cs="Arial"/>
          <w:szCs w:val="22"/>
        </w:rPr>
        <w:t>for and on behalf of [SECRETARY OF STATE FOR DEFENCE]</w:t>
      </w:r>
    </w:p>
    <w:p w:rsidR="00263FFD" w:rsidRPr="008A706B" w:rsidRDefault="00263FFD" w:rsidP="00263FFD">
      <w:pPr>
        <w:spacing w:before="240" w:after="120" w:line="300" w:lineRule="atLeast"/>
        <w:jc w:val="both"/>
        <w:rPr>
          <w:rFonts w:cs="Arial"/>
          <w:szCs w:val="22"/>
        </w:rPr>
      </w:pPr>
      <w:r w:rsidRPr="008A706B">
        <w:rPr>
          <w:rFonts w:cs="Arial"/>
          <w:szCs w:val="22"/>
        </w:rPr>
        <w:t>Date ........................................................</w:t>
      </w:r>
    </w:p>
    <w:p w:rsidR="00263FFD" w:rsidRPr="008A706B" w:rsidRDefault="00263FFD" w:rsidP="00263FFD">
      <w:pPr>
        <w:spacing w:before="240" w:after="120" w:line="300" w:lineRule="atLeast"/>
        <w:jc w:val="both"/>
        <w:rPr>
          <w:rFonts w:cs="Arial"/>
          <w:szCs w:val="22"/>
        </w:rPr>
      </w:pPr>
      <w:r w:rsidRPr="008A706B">
        <w:rPr>
          <w:rFonts w:cs="Arial"/>
          <w:szCs w:val="22"/>
        </w:rPr>
        <w:t>Signed ................................................................</w:t>
      </w:r>
    </w:p>
    <w:p w:rsidR="00263FFD" w:rsidRPr="008A706B" w:rsidRDefault="00263FFD" w:rsidP="00263FFD">
      <w:pPr>
        <w:spacing w:before="240" w:after="120" w:line="300" w:lineRule="atLeast"/>
        <w:jc w:val="both"/>
        <w:rPr>
          <w:rFonts w:cs="Arial"/>
          <w:szCs w:val="22"/>
        </w:rPr>
      </w:pPr>
      <w:r w:rsidRPr="008A706B">
        <w:rPr>
          <w:rFonts w:cs="Arial"/>
          <w:szCs w:val="22"/>
        </w:rPr>
        <w:t>for and on behalf of [BABCOCK DSG LIMITED]</w:t>
      </w:r>
    </w:p>
    <w:p w:rsidR="00263FFD" w:rsidRPr="008A706B" w:rsidRDefault="00263FFD" w:rsidP="00263FFD">
      <w:pPr>
        <w:spacing w:before="240" w:after="120" w:line="300" w:lineRule="atLeast"/>
        <w:jc w:val="both"/>
        <w:rPr>
          <w:rFonts w:cs="Arial"/>
          <w:szCs w:val="22"/>
        </w:rPr>
      </w:pPr>
      <w:r w:rsidRPr="008A706B">
        <w:rPr>
          <w:rFonts w:cs="Arial"/>
          <w:szCs w:val="22"/>
        </w:rPr>
        <w:t>Date ........................................................</w:t>
      </w:r>
    </w:p>
    <w:p w:rsidR="00263FFD" w:rsidRPr="008A706B" w:rsidRDefault="00263FFD" w:rsidP="00263FFD">
      <w:pPr>
        <w:spacing w:before="240" w:after="120" w:line="300" w:lineRule="atLeast"/>
        <w:jc w:val="both"/>
        <w:rPr>
          <w:rFonts w:cs="Arial"/>
          <w:szCs w:val="22"/>
        </w:rPr>
      </w:pPr>
      <w:r w:rsidRPr="008A706B">
        <w:rPr>
          <w:rFonts w:cs="Arial"/>
          <w:szCs w:val="22"/>
        </w:rPr>
        <w:t>Signed .....................................................</w:t>
      </w:r>
    </w:p>
    <w:p w:rsidR="00263FFD" w:rsidRPr="008A706B" w:rsidRDefault="00263FFD" w:rsidP="00263FFD">
      <w:pPr>
        <w:spacing w:before="240" w:after="120" w:line="300" w:lineRule="atLeast"/>
        <w:jc w:val="both"/>
        <w:rPr>
          <w:rFonts w:cs="Arial"/>
          <w:szCs w:val="22"/>
        </w:rPr>
      </w:pPr>
      <w:r w:rsidRPr="008A706B">
        <w:rPr>
          <w:rFonts w:cs="Arial"/>
          <w:szCs w:val="22"/>
        </w:rPr>
        <w:t>for and on behalf of [CONTINUING PARTY]</w:t>
      </w:r>
    </w:p>
    <w:p w:rsidR="00263FFD" w:rsidRPr="008A706B" w:rsidRDefault="00263FFD" w:rsidP="00263FFD">
      <w:pPr>
        <w:spacing w:before="240" w:after="120" w:line="300" w:lineRule="atLeast"/>
        <w:jc w:val="both"/>
        <w:rPr>
          <w:rFonts w:cs="Arial"/>
          <w:szCs w:val="22"/>
        </w:rPr>
      </w:pPr>
      <w:r w:rsidRPr="008A706B">
        <w:rPr>
          <w:rFonts w:cs="Arial"/>
          <w:szCs w:val="22"/>
        </w:rPr>
        <w:t>Date ........................................................</w:t>
      </w:r>
    </w:p>
    <w:p w:rsidR="00263FFD" w:rsidRPr="008A706B" w:rsidRDefault="00263FFD" w:rsidP="00263FFD">
      <w:pPr>
        <w:spacing w:after="200" w:line="276" w:lineRule="auto"/>
        <w:jc w:val="both"/>
        <w:rPr>
          <w:rFonts w:eastAsiaTheme="minorHAnsi" w:cs="Arial"/>
          <w:szCs w:val="22"/>
        </w:rPr>
      </w:pPr>
    </w:p>
    <w:p w:rsidR="00263FFD" w:rsidRPr="008A706B" w:rsidRDefault="00263FFD" w:rsidP="00263FFD">
      <w:pPr>
        <w:spacing w:after="200" w:line="276" w:lineRule="auto"/>
        <w:ind w:left="720" w:hanging="720"/>
        <w:jc w:val="both"/>
        <w:rPr>
          <w:rFonts w:eastAsiaTheme="minorHAnsi" w:cs="Arial"/>
          <w:szCs w:val="22"/>
        </w:rPr>
      </w:pPr>
      <w:r w:rsidRPr="008A706B">
        <w:rPr>
          <w:rFonts w:eastAsiaTheme="minorHAnsi" w:cs="Arial"/>
          <w:szCs w:val="22"/>
        </w:rPr>
        <w:t xml:space="preserve"> </w:t>
      </w:r>
    </w:p>
    <w:p w:rsidR="004256E2" w:rsidRPr="008A706B" w:rsidRDefault="004256E2" w:rsidP="00AE4D77">
      <w:pPr>
        <w:widowControl w:val="0"/>
        <w:rPr>
          <w:rFonts w:cs="Arial"/>
          <w:color w:val="000000"/>
          <w:szCs w:val="22"/>
        </w:rPr>
      </w:pPr>
    </w:p>
    <w:p w:rsidR="004256E2" w:rsidRPr="008A706B" w:rsidRDefault="004256E2" w:rsidP="00AE4D77">
      <w:pPr>
        <w:widowControl w:val="0"/>
        <w:rPr>
          <w:rFonts w:cs="Arial"/>
          <w:color w:val="000000"/>
          <w:szCs w:val="22"/>
        </w:rPr>
      </w:pPr>
    </w:p>
    <w:p w:rsidR="004256E2" w:rsidRPr="008A706B" w:rsidRDefault="004256E2" w:rsidP="00AE4D77">
      <w:pPr>
        <w:widowControl w:val="0"/>
        <w:rPr>
          <w:rFonts w:cs="Arial"/>
          <w:color w:val="000000"/>
          <w:szCs w:val="22"/>
        </w:rPr>
      </w:pPr>
    </w:p>
    <w:p w:rsidR="004256E2" w:rsidRPr="008A706B" w:rsidRDefault="004256E2" w:rsidP="00AE4D77">
      <w:pPr>
        <w:widowControl w:val="0"/>
        <w:rPr>
          <w:rFonts w:cs="Arial"/>
          <w:color w:val="000000"/>
          <w:szCs w:val="22"/>
        </w:rPr>
      </w:pPr>
    </w:p>
    <w:p w:rsidR="004256E2" w:rsidRPr="008A706B" w:rsidRDefault="004256E2" w:rsidP="00AE4D77">
      <w:pPr>
        <w:widowControl w:val="0"/>
        <w:rPr>
          <w:rFonts w:cs="Arial"/>
          <w:color w:val="000000"/>
          <w:szCs w:val="22"/>
        </w:rPr>
      </w:pPr>
    </w:p>
    <w:p w:rsidR="004256E2" w:rsidRPr="008A706B" w:rsidRDefault="004256E2" w:rsidP="00AE4D77">
      <w:pPr>
        <w:widowControl w:val="0"/>
        <w:rPr>
          <w:rFonts w:cs="Arial"/>
          <w:color w:val="000000"/>
          <w:szCs w:val="22"/>
        </w:rPr>
      </w:pPr>
    </w:p>
    <w:p w:rsidR="006B3521" w:rsidRPr="008A706B" w:rsidRDefault="006B3521" w:rsidP="00AE4D77">
      <w:pPr>
        <w:widowControl w:val="0"/>
        <w:rPr>
          <w:rFonts w:cs="Arial"/>
          <w:color w:val="000000"/>
          <w:szCs w:val="22"/>
        </w:rPr>
      </w:pPr>
    </w:p>
    <w:p w:rsidR="006B3521" w:rsidRPr="008A706B" w:rsidRDefault="006B3521" w:rsidP="00AE4D77">
      <w:pPr>
        <w:widowControl w:val="0"/>
        <w:rPr>
          <w:rFonts w:cs="Arial"/>
          <w:color w:val="000000"/>
          <w:szCs w:val="22"/>
        </w:rPr>
      </w:pPr>
    </w:p>
    <w:p w:rsidR="006B3521" w:rsidRPr="008A706B" w:rsidRDefault="006B3521" w:rsidP="00AE4D77">
      <w:pPr>
        <w:widowControl w:val="0"/>
        <w:rPr>
          <w:rFonts w:cs="Arial"/>
          <w:color w:val="000000"/>
          <w:szCs w:val="22"/>
        </w:rPr>
      </w:pPr>
    </w:p>
    <w:p w:rsidR="006B3521" w:rsidRPr="008A706B" w:rsidRDefault="006B3521" w:rsidP="00AE4D77">
      <w:pPr>
        <w:widowControl w:val="0"/>
        <w:rPr>
          <w:rFonts w:cs="Arial"/>
          <w:color w:val="000000"/>
          <w:szCs w:val="22"/>
        </w:rPr>
      </w:pPr>
    </w:p>
    <w:p w:rsidR="006B3521" w:rsidRPr="008A706B" w:rsidRDefault="006B3521" w:rsidP="00AE4D77">
      <w:pPr>
        <w:widowControl w:val="0"/>
        <w:rPr>
          <w:rFonts w:cs="Arial"/>
          <w:color w:val="000000"/>
          <w:szCs w:val="22"/>
        </w:rPr>
        <w:sectPr w:rsidR="006B3521" w:rsidRPr="008A706B" w:rsidSect="00EE6CF8">
          <w:headerReference w:type="even" r:id="rId62"/>
          <w:headerReference w:type="default" r:id="rId63"/>
          <w:footerReference w:type="even" r:id="rId64"/>
          <w:footerReference w:type="default" r:id="rId65"/>
          <w:headerReference w:type="first" r:id="rId66"/>
          <w:pgSz w:w="11906" w:h="16838"/>
          <w:pgMar w:top="1440" w:right="1440" w:bottom="1440" w:left="1440" w:header="708" w:footer="708" w:gutter="0"/>
          <w:cols w:space="708"/>
          <w:docGrid w:linePitch="360"/>
        </w:sectPr>
      </w:pPr>
    </w:p>
    <w:p w:rsidR="006B3521" w:rsidRPr="008A706B" w:rsidRDefault="006B3521" w:rsidP="00AE4D77">
      <w:pPr>
        <w:widowControl w:val="0"/>
        <w:rPr>
          <w:rFonts w:cs="Arial"/>
          <w:b/>
          <w:color w:val="000000"/>
          <w:szCs w:val="22"/>
          <w:u w:val="single"/>
        </w:rPr>
      </w:pPr>
      <w:r w:rsidRPr="008A706B">
        <w:rPr>
          <w:rFonts w:cs="Arial"/>
          <w:b/>
          <w:color w:val="000000"/>
          <w:szCs w:val="22"/>
          <w:u w:val="single"/>
        </w:rPr>
        <w:lastRenderedPageBreak/>
        <w:t>Schedule 15: Contract Status Report (automated by the Authority for completion)</w:t>
      </w:r>
      <w:r w:rsidR="00BB679B" w:rsidRPr="008A706B">
        <w:rPr>
          <w:rFonts w:cs="Arial"/>
          <w:b/>
          <w:color w:val="000000"/>
          <w:szCs w:val="22"/>
          <w:u w:val="single"/>
        </w:rPr>
        <w:t xml:space="preserve"> – IRM17/4828 </w:t>
      </w:r>
    </w:p>
    <w:p w:rsidR="006B3521" w:rsidRPr="008A706B" w:rsidRDefault="006B3521" w:rsidP="00AE4D77">
      <w:pPr>
        <w:widowControl w:val="0"/>
        <w:rPr>
          <w:rFonts w:cs="Arial"/>
          <w:color w:val="000000"/>
          <w:szCs w:val="22"/>
        </w:rPr>
      </w:pPr>
    </w:p>
    <w:p w:rsidR="006B3521" w:rsidRPr="008A706B" w:rsidRDefault="006B3521" w:rsidP="00AE4D77">
      <w:pPr>
        <w:widowControl w:val="0"/>
        <w:rPr>
          <w:rFonts w:cs="Arial"/>
          <w:color w:val="000000"/>
          <w:szCs w:val="22"/>
        </w:rPr>
      </w:pPr>
    </w:p>
    <w:tbl>
      <w:tblPr>
        <w:tblW w:w="15992" w:type="dxa"/>
        <w:tblInd w:w="-1026" w:type="dxa"/>
        <w:tblLook w:val="04A0" w:firstRow="1" w:lastRow="0" w:firstColumn="1" w:lastColumn="0" w:noHBand="0" w:noVBand="1"/>
      </w:tblPr>
      <w:tblGrid>
        <w:gridCol w:w="1710"/>
        <w:gridCol w:w="763"/>
        <w:gridCol w:w="1039"/>
        <w:gridCol w:w="1299"/>
        <w:gridCol w:w="1372"/>
        <w:gridCol w:w="1299"/>
        <w:gridCol w:w="956"/>
        <w:gridCol w:w="1077"/>
        <w:gridCol w:w="1276"/>
        <w:gridCol w:w="936"/>
        <w:gridCol w:w="923"/>
        <w:gridCol w:w="1500"/>
        <w:gridCol w:w="1256"/>
        <w:gridCol w:w="745"/>
      </w:tblGrid>
      <w:tr w:rsidR="008A706B" w:rsidRPr="008A706B" w:rsidTr="008A706B">
        <w:trPr>
          <w:trHeight w:val="499"/>
        </w:trPr>
        <w:tc>
          <w:tcPr>
            <w:tcW w:w="1710" w:type="dxa"/>
            <w:tcBorders>
              <w:top w:val="single" w:sz="4" w:space="0" w:color="auto"/>
              <w:left w:val="single" w:sz="4" w:space="0" w:color="auto"/>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Supplier Name</w:t>
            </w:r>
          </w:p>
        </w:tc>
        <w:tc>
          <w:tcPr>
            <w:tcW w:w="763"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Cont. Ref</w:t>
            </w:r>
          </w:p>
        </w:tc>
        <w:tc>
          <w:tcPr>
            <w:tcW w:w="1039"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PR Number</w:t>
            </w:r>
          </w:p>
        </w:tc>
        <w:tc>
          <w:tcPr>
            <w:tcW w:w="1299"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NSN</w:t>
            </w:r>
          </w:p>
        </w:tc>
        <w:tc>
          <w:tcPr>
            <w:tcW w:w="1372"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Description</w:t>
            </w:r>
          </w:p>
        </w:tc>
        <w:tc>
          <w:tcPr>
            <w:tcW w:w="1299"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Purchase Order</w:t>
            </w:r>
          </w:p>
        </w:tc>
        <w:tc>
          <w:tcPr>
            <w:tcW w:w="956"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Position Number</w:t>
            </w:r>
          </w:p>
        </w:tc>
        <w:tc>
          <w:tcPr>
            <w:tcW w:w="1077"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Sequence Number</w:t>
            </w:r>
          </w:p>
        </w:tc>
        <w:tc>
          <w:tcPr>
            <w:tcW w:w="1184" w:type="dxa"/>
            <w:tcBorders>
              <w:top w:val="single" w:sz="4" w:space="0" w:color="auto"/>
              <w:left w:val="nil"/>
              <w:bottom w:val="single" w:sz="4" w:space="0" w:color="auto"/>
              <w:right w:val="single" w:sz="4" w:space="0" w:color="auto"/>
            </w:tcBorders>
            <w:shd w:val="clear" w:color="000000" w:fill="0C499C"/>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Outstanding Qty</w:t>
            </w:r>
          </w:p>
        </w:tc>
        <w:tc>
          <w:tcPr>
            <w:tcW w:w="869" w:type="dxa"/>
            <w:tcBorders>
              <w:top w:val="single" w:sz="4" w:space="0" w:color="auto"/>
              <w:left w:val="nil"/>
              <w:bottom w:val="single" w:sz="4" w:space="0" w:color="auto"/>
              <w:right w:val="single" w:sz="4" w:space="0" w:color="auto"/>
            </w:tcBorders>
            <w:shd w:val="clear" w:color="000000" w:fill="0C499C"/>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Updated Repair Price (Each)</w:t>
            </w:r>
          </w:p>
        </w:tc>
        <w:tc>
          <w:tcPr>
            <w:tcW w:w="923" w:type="dxa"/>
            <w:tcBorders>
              <w:top w:val="single" w:sz="4" w:space="0" w:color="auto"/>
              <w:left w:val="nil"/>
              <w:bottom w:val="single" w:sz="4" w:space="0" w:color="auto"/>
              <w:right w:val="single" w:sz="4" w:space="0" w:color="auto"/>
            </w:tcBorders>
            <w:shd w:val="clear" w:color="000000" w:fill="0C499C"/>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Most Likely Delivery Date Max</w:t>
            </w:r>
          </w:p>
        </w:tc>
        <w:tc>
          <w:tcPr>
            <w:tcW w:w="1500"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Confirmed Delivery Date (DD/MM/YYYY)</w:t>
            </w:r>
          </w:p>
        </w:tc>
        <w:tc>
          <w:tcPr>
            <w:tcW w:w="1256"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Supplier Comments</w:t>
            </w:r>
          </w:p>
        </w:tc>
        <w:tc>
          <w:tcPr>
            <w:tcW w:w="745" w:type="dxa"/>
            <w:tcBorders>
              <w:top w:val="single" w:sz="4" w:space="0" w:color="auto"/>
              <w:left w:val="nil"/>
              <w:bottom w:val="single" w:sz="4" w:space="0" w:color="auto"/>
              <w:right w:val="single" w:sz="4" w:space="0" w:color="auto"/>
            </w:tcBorders>
            <w:shd w:val="clear" w:color="000000" w:fill="0C499C"/>
            <w:noWrap/>
            <w:vAlign w:val="bottom"/>
            <w:hideMark/>
          </w:tcPr>
          <w:p w:rsidR="006B3521" w:rsidRPr="008A706B" w:rsidRDefault="006B3521" w:rsidP="006B3521">
            <w:pPr>
              <w:rPr>
                <w:rFonts w:cs="Arial"/>
                <w:b/>
                <w:bCs/>
                <w:color w:val="FFFFFF"/>
                <w:sz w:val="18"/>
                <w:szCs w:val="18"/>
                <w:lang w:eastAsia="en-GB"/>
              </w:rPr>
            </w:pPr>
            <w:r w:rsidRPr="008A706B">
              <w:rPr>
                <w:rFonts w:cs="Arial"/>
                <w:b/>
                <w:bCs/>
                <w:color w:val="FFFFFF"/>
                <w:sz w:val="18"/>
                <w:szCs w:val="18"/>
                <w:lang w:eastAsia="en-GB"/>
              </w:rPr>
              <w:t>CT WIP Value 1</w:t>
            </w:r>
          </w:p>
        </w:tc>
      </w:tr>
      <w:tr w:rsidR="008A706B" w:rsidRPr="008A706B" w:rsidTr="008A706B">
        <w:trPr>
          <w:trHeight w:val="264"/>
        </w:trPr>
        <w:tc>
          <w:tcPr>
            <w:tcW w:w="1710" w:type="dxa"/>
            <w:tcBorders>
              <w:top w:val="nil"/>
              <w:left w:val="single" w:sz="4" w:space="0" w:color="auto"/>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76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184"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869"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r>
      <w:tr w:rsidR="008A706B" w:rsidRPr="008A706B" w:rsidTr="008A706B">
        <w:trPr>
          <w:trHeight w:val="264"/>
        </w:trPr>
        <w:tc>
          <w:tcPr>
            <w:tcW w:w="1710" w:type="dxa"/>
            <w:tcBorders>
              <w:top w:val="nil"/>
              <w:left w:val="single" w:sz="4" w:space="0" w:color="auto"/>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76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184"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869"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r>
      <w:tr w:rsidR="008A706B" w:rsidRPr="008A706B" w:rsidTr="008A706B">
        <w:trPr>
          <w:trHeight w:val="264"/>
        </w:trPr>
        <w:tc>
          <w:tcPr>
            <w:tcW w:w="1710" w:type="dxa"/>
            <w:tcBorders>
              <w:top w:val="nil"/>
              <w:left w:val="single" w:sz="4" w:space="0" w:color="auto"/>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76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184"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869"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Cs w:val="22"/>
                <w:lang w:eastAsia="en-GB"/>
              </w:rPr>
            </w:pPr>
            <w:r w:rsidRPr="008A706B">
              <w:rPr>
                <w:rFonts w:cs="Arial"/>
                <w:i/>
                <w:iCs/>
                <w:color w:val="000000"/>
                <w:szCs w:val="22"/>
                <w:lang w:eastAsia="en-GB"/>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Cs w:val="22"/>
                <w:lang w:eastAsia="en-GB"/>
              </w:rPr>
            </w:pPr>
            <w:r w:rsidRPr="008A706B">
              <w:rPr>
                <w:rFonts w:cs="Arial"/>
                <w:i/>
                <w:iCs/>
                <w:color w:val="000000"/>
                <w:szCs w:val="22"/>
                <w:lang w:eastAsia="en-GB"/>
              </w:rPr>
              <w:t> </w:t>
            </w:r>
          </w:p>
        </w:tc>
      </w:tr>
      <w:tr w:rsidR="008A706B" w:rsidRPr="008A706B" w:rsidTr="008A706B">
        <w:trPr>
          <w:trHeight w:val="264"/>
        </w:trPr>
        <w:tc>
          <w:tcPr>
            <w:tcW w:w="1710" w:type="dxa"/>
            <w:tcBorders>
              <w:top w:val="nil"/>
              <w:left w:val="single" w:sz="4" w:space="0" w:color="auto"/>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76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184"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869" w:type="dxa"/>
            <w:tcBorders>
              <w:top w:val="nil"/>
              <w:left w:val="nil"/>
              <w:bottom w:val="single" w:sz="4" w:space="0" w:color="auto"/>
              <w:right w:val="single" w:sz="4" w:space="0" w:color="auto"/>
            </w:tcBorders>
            <w:shd w:val="clear" w:color="000000" w:fill="FFFFFF"/>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 w:val="18"/>
                <w:szCs w:val="18"/>
                <w:lang w:eastAsia="en-GB"/>
              </w:rPr>
            </w:pPr>
            <w:r w:rsidRPr="008A706B">
              <w:rPr>
                <w:rFonts w:cs="Arial"/>
                <w:i/>
                <w:iCs/>
                <w:color w:val="000000"/>
                <w:sz w:val="18"/>
                <w:szCs w:val="18"/>
                <w:lang w:eastAsia="en-GB"/>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Cs w:val="22"/>
                <w:lang w:eastAsia="en-GB"/>
              </w:rPr>
            </w:pPr>
            <w:r w:rsidRPr="008A706B">
              <w:rPr>
                <w:rFonts w:cs="Arial"/>
                <w:i/>
                <w:iCs/>
                <w:color w:val="000000"/>
                <w:szCs w:val="22"/>
                <w:lang w:eastAsia="en-GB"/>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6B3521" w:rsidRPr="008A706B" w:rsidRDefault="006B3521" w:rsidP="006B3521">
            <w:pPr>
              <w:rPr>
                <w:rFonts w:cs="Arial"/>
                <w:i/>
                <w:iCs/>
                <w:color w:val="000000"/>
                <w:szCs w:val="22"/>
                <w:lang w:eastAsia="en-GB"/>
              </w:rPr>
            </w:pPr>
            <w:r w:rsidRPr="008A706B">
              <w:rPr>
                <w:rFonts w:cs="Arial"/>
                <w:i/>
                <w:iCs/>
                <w:color w:val="000000"/>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37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9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r w:rsidR="008A706B" w:rsidRPr="008A706B" w:rsidTr="008A706B">
        <w:trPr>
          <w:trHeight w:val="249"/>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76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372"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99"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184"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869" w:type="dxa"/>
            <w:tcBorders>
              <w:top w:val="nil"/>
              <w:left w:val="nil"/>
              <w:bottom w:val="single" w:sz="4" w:space="0" w:color="auto"/>
              <w:right w:val="single" w:sz="4" w:space="0" w:color="auto"/>
            </w:tcBorders>
            <w:shd w:val="clear" w:color="auto" w:fill="auto"/>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500"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 w:val="18"/>
                <w:szCs w:val="18"/>
                <w:lang w:eastAsia="en-GB"/>
              </w:rPr>
            </w:pPr>
            <w:r w:rsidRPr="008A706B">
              <w:rPr>
                <w:rFonts w:cs="Arial"/>
                <w:sz w:val="18"/>
                <w:szCs w:val="18"/>
                <w:lang w:eastAsia="en-GB"/>
              </w:rPr>
              <w:t> </w:t>
            </w:r>
          </w:p>
        </w:tc>
        <w:tc>
          <w:tcPr>
            <w:tcW w:w="1256"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c>
          <w:tcPr>
            <w:tcW w:w="745" w:type="dxa"/>
            <w:tcBorders>
              <w:top w:val="nil"/>
              <w:left w:val="nil"/>
              <w:bottom w:val="single" w:sz="4" w:space="0" w:color="auto"/>
              <w:right w:val="single" w:sz="4" w:space="0" w:color="auto"/>
            </w:tcBorders>
            <w:shd w:val="clear" w:color="auto" w:fill="auto"/>
            <w:noWrap/>
            <w:vAlign w:val="bottom"/>
            <w:hideMark/>
          </w:tcPr>
          <w:p w:rsidR="006B3521" w:rsidRPr="008A706B" w:rsidRDefault="006B3521" w:rsidP="006B3521">
            <w:pPr>
              <w:rPr>
                <w:rFonts w:cs="Arial"/>
                <w:szCs w:val="22"/>
                <w:lang w:eastAsia="en-GB"/>
              </w:rPr>
            </w:pPr>
            <w:r w:rsidRPr="008A706B">
              <w:rPr>
                <w:rFonts w:cs="Arial"/>
                <w:szCs w:val="22"/>
                <w:lang w:eastAsia="en-GB"/>
              </w:rPr>
              <w:t> </w:t>
            </w:r>
          </w:p>
        </w:tc>
      </w:tr>
    </w:tbl>
    <w:p w:rsidR="006B3521" w:rsidRPr="008A706B" w:rsidRDefault="006B3521" w:rsidP="00AE4D77">
      <w:pPr>
        <w:widowControl w:val="0"/>
        <w:rPr>
          <w:rFonts w:cs="Arial"/>
          <w:color w:val="000000"/>
          <w:szCs w:val="22"/>
        </w:rPr>
      </w:pPr>
    </w:p>
    <w:p w:rsidR="00BB679B" w:rsidRPr="008A706B" w:rsidRDefault="00BB679B" w:rsidP="00AE4D77">
      <w:pPr>
        <w:widowControl w:val="0"/>
        <w:rPr>
          <w:rFonts w:cs="Arial"/>
          <w:color w:val="000000"/>
          <w:szCs w:val="22"/>
        </w:rPr>
      </w:pPr>
    </w:p>
    <w:p w:rsidR="00BB679B" w:rsidRPr="008A706B" w:rsidRDefault="00BB679B" w:rsidP="00AE4D77">
      <w:pPr>
        <w:widowControl w:val="0"/>
        <w:rPr>
          <w:rFonts w:cs="Arial"/>
          <w:color w:val="000000"/>
          <w:szCs w:val="22"/>
        </w:rPr>
        <w:sectPr w:rsidR="00BB679B" w:rsidRPr="008A706B" w:rsidSect="008A706B">
          <w:pgSz w:w="16838" w:h="11906" w:orient="landscape"/>
          <w:pgMar w:top="1440" w:right="678" w:bottom="1440" w:left="1440" w:header="709" w:footer="709" w:gutter="0"/>
          <w:cols w:space="708"/>
          <w:docGrid w:linePitch="360"/>
        </w:sectPr>
      </w:pPr>
      <w:r w:rsidRPr="008A706B">
        <w:rPr>
          <w:rFonts w:cs="Arial"/>
          <w:color w:val="000000"/>
          <w:szCs w:val="22"/>
        </w:rPr>
        <w:t>This report is for information purposes only. A monthly report will be generated and issue</w:t>
      </w:r>
      <w:r w:rsidR="00EE6CF8">
        <w:rPr>
          <w:rFonts w:cs="Arial"/>
          <w:color w:val="000000"/>
          <w:szCs w:val="22"/>
        </w:rPr>
        <w:t>d to Contractors for completion</w:t>
      </w:r>
    </w:p>
    <w:p w:rsidR="004256E2" w:rsidRDefault="004256E2" w:rsidP="00FC5855">
      <w:pPr>
        <w:widowControl w:val="0"/>
        <w:rPr>
          <w:rFonts w:cs="Arial"/>
          <w:color w:val="000000"/>
          <w:sz w:val="20"/>
          <w:szCs w:val="20"/>
        </w:rPr>
      </w:pPr>
      <w:bookmarkStart w:id="237" w:name="_GoBack"/>
      <w:bookmarkEnd w:id="237"/>
    </w:p>
    <w:sectPr w:rsidR="004256E2" w:rsidSect="004256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8E5" w:rsidRDefault="003D78E5">
      <w:r>
        <w:separator/>
      </w:r>
    </w:p>
  </w:endnote>
  <w:endnote w:type="continuationSeparator" w:id="0">
    <w:p w:rsidR="003D78E5" w:rsidRDefault="003D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Pr="004F25B1" w:rsidRDefault="003D78E5">
    <w:pPr>
      <w:pStyle w:val="Footer"/>
      <w:jc w:val="center"/>
      <w:rPr>
        <w:rFonts w:ascii="Arial" w:hAnsi="Arial" w:cs="Arial"/>
      </w:rPr>
    </w:pPr>
    <w:r w:rsidRPr="004F25B1">
      <w:rPr>
        <w:rFonts w:ascii="Arial" w:hAnsi="Arial" w:cs="Arial"/>
      </w:rPr>
      <w:t xml:space="preserve">Page </w:t>
    </w:r>
    <w:r w:rsidRPr="004F25B1">
      <w:rPr>
        <w:rFonts w:ascii="Arial" w:hAnsi="Arial" w:cs="Arial"/>
        <w:b/>
        <w:bCs/>
        <w:sz w:val="24"/>
        <w:szCs w:val="24"/>
      </w:rPr>
      <w:fldChar w:fldCharType="begin"/>
    </w:r>
    <w:r w:rsidRPr="004F25B1">
      <w:rPr>
        <w:rFonts w:ascii="Arial" w:hAnsi="Arial" w:cs="Arial"/>
        <w:b/>
        <w:bCs/>
      </w:rPr>
      <w:instrText xml:space="preserve"> PAGE </w:instrText>
    </w:r>
    <w:r w:rsidRPr="004F25B1">
      <w:rPr>
        <w:rFonts w:ascii="Arial" w:hAnsi="Arial" w:cs="Arial"/>
        <w:b/>
        <w:bCs/>
        <w:sz w:val="24"/>
        <w:szCs w:val="24"/>
      </w:rPr>
      <w:fldChar w:fldCharType="separate"/>
    </w:r>
    <w:r w:rsidR="00FC5855">
      <w:rPr>
        <w:rFonts w:ascii="Arial" w:hAnsi="Arial" w:cs="Arial"/>
        <w:b/>
        <w:bCs/>
        <w:noProof/>
      </w:rPr>
      <w:t>65</w:t>
    </w:r>
    <w:r w:rsidRPr="004F25B1">
      <w:rPr>
        <w:rFonts w:ascii="Arial" w:hAnsi="Arial" w:cs="Arial"/>
        <w:b/>
        <w:bCs/>
        <w:sz w:val="24"/>
        <w:szCs w:val="24"/>
      </w:rPr>
      <w:fldChar w:fldCharType="end"/>
    </w:r>
    <w:r w:rsidRPr="004F25B1">
      <w:rPr>
        <w:rFonts w:ascii="Arial" w:hAnsi="Arial" w:cs="Arial"/>
      </w:rPr>
      <w:t xml:space="preserve"> of </w:t>
    </w:r>
    <w:r w:rsidRPr="004F25B1">
      <w:rPr>
        <w:rFonts w:ascii="Arial" w:hAnsi="Arial" w:cs="Arial"/>
        <w:b/>
        <w:bCs/>
        <w:sz w:val="24"/>
        <w:szCs w:val="24"/>
      </w:rPr>
      <w:fldChar w:fldCharType="begin"/>
    </w:r>
    <w:r w:rsidRPr="004F25B1">
      <w:rPr>
        <w:rFonts w:ascii="Arial" w:hAnsi="Arial" w:cs="Arial"/>
        <w:b/>
        <w:bCs/>
      </w:rPr>
      <w:instrText xml:space="preserve"> NUMPAGES  </w:instrText>
    </w:r>
    <w:r w:rsidRPr="004F25B1">
      <w:rPr>
        <w:rFonts w:ascii="Arial" w:hAnsi="Arial" w:cs="Arial"/>
        <w:b/>
        <w:bCs/>
        <w:sz w:val="24"/>
        <w:szCs w:val="24"/>
      </w:rPr>
      <w:fldChar w:fldCharType="separate"/>
    </w:r>
    <w:r w:rsidR="00FC5855">
      <w:rPr>
        <w:rFonts w:ascii="Arial" w:hAnsi="Arial" w:cs="Arial"/>
        <w:b/>
        <w:bCs/>
        <w:noProof/>
      </w:rPr>
      <w:t>86</w:t>
    </w:r>
    <w:r w:rsidRPr="004F25B1">
      <w:rPr>
        <w:rFonts w:ascii="Arial" w:hAnsi="Arial" w:cs="Arial"/>
        <w:b/>
        <w:bCs/>
        <w:sz w:val="24"/>
        <w:szCs w:val="24"/>
      </w:rPr>
      <w:fldChar w:fldCharType="end"/>
    </w:r>
  </w:p>
  <w:p w:rsidR="003D78E5" w:rsidRDefault="003D78E5" w:rsidP="00496F0E">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Pr="008C3E42" w:rsidRDefault="003D78E5" w:rsidP="00C64E62">
    <w:pPr>
      <w:pStyle w:val="Footer"/>
      <w:ind w:right="360"/>
      <w:jc w:val="center"/>
    </w:pPr>
    <w:r w:rsidRPr="008C3E42">
      <w:rPr>
        <w:rStyle w:val="PageNumber"/>
      </w:rPr>
      <w:fldChar w:fldCharType="begin"/>
    </w:r>
    <w:r w:rsidRPr="008C3E42">
      <w:rPr>
        <w:rStyle w:val="PageNumber"/>
      </w:rPr>
      <w:instrText xml:space="preserve"> PAGE </w:instrText>
    </w:r>
    <w:r w:rsidRPr="008C3E42">
      <w:rPr>
        <w:rStyle w:val="PageNumber"/>
      </w:rPr>
      <w:fldChar w:fldCharType="separate"/>
    </w:r>
    <w:r w:rsidR="00FC5855">
      <w:rPr>
        <w:rStyle w:val="PageNumber"/>
        <w:noProof/>
      </w:rPr>
      <w:t>86</w:t>
    </w:r>
    <w:r w:rsidRPr="008C3E42">
      <w:rPr>
        <w:rStyle w:val="PageNumber"/>
      </w:rPr>
      <w:fldChar w:fldCharType="end"/>
    </w:r>
    <w:r w:rsidRPr="008C3E42">
      <w:rPr>
        <w:rStyle w:val="PageNumber"/>
      </w:rPr>
      <w:t xml:space="preserve"> of </w:t>
    </w:r>
    <w:r w:rsidRPr="008C3E42">
      <w:rPr>
        <w:rStyle w:val="PageNumber"/>
      </w:rPr>
      <w:fldChar w:fldCharType="begin"/>
    </w:r>
    <w:r w:rsidRPr="008C3E42">
      <w:rPr>
        <w:rStyle w:val="PageNumber"/>
      </w:rPr>
      <w:instrText xml:space="preserve"> NUMPAGES </w:instrText>
    </w:r>
    <w:r w:rsidRPr="008C3E42">
      <w:rPr>
        <w:rStyle w:val="PageNumber"/>
      </w:rPr>
      <w:fldChar w:fldCharType="separate"/>
    </w:r>
    <w:r w:rsidR="00FC5855">
      <w:rPr>
        <w:rStyle w:val="PageNumber"/>
        <w:noProof/>
      </w:rPr>
      <w:t>86</w:t>
    </w:r>
    <w:r w:rsidRPr="008C3E4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Footer"/>
      <w:jc w:val="center"/>
    </w:pPr>
  </w:p>
  <w:p w:rsidR="003D78E5" w:rsidRDefault="003D78E5" w:rsidP="00496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5855">
      <w:rPr>
        <w:b/>
        <w:bCs/>
        <w:noProof/>
      </w:rPr>
      <w:t>72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855">
      <w:rPr>
        <w:b/>
        <w:bCs/>
        <w:noProof/>
      </w:rPr>
      <w:t>86</w:t>
    </w:r>
    <w:r>
      <w:rPr>
        <w:b/>
        <w:bCs/>
        <w:sz w:val="24"/>
        <w:szCs w:val="24"/>
      </w:rPr>
      <w:fldChar w:fldCharType="end"/>
    </w:r>
  </w:p>
  <w:p w:rsidR="003D78E5" w:rsidRDefault="003D78E5" w:rsidP="00496F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rsidP="0049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3D78E5" w:rsidRDefault="003D78E5" w:rsidP="00496F0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5855">
      <w:rPr>
        <w:b/>
        <w:bCs/>
        <w:noProof/>
      </w:rPr>
      <w:t>78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855">
      <w:rPr>
        <w:b/>
        <w:bCs/>
        <w:noProof/>
      </w:rPr>
      <w:t>86</w:t>
    </w:r>
    <w:r>
      <w:rPr>
        <w:b/>
        <w:bCs/>
        <w:sz w:val="24"/>
        <w:szCs w:val="24"/>
      </w:rPr>
      <w:fldChar w:fldCharType="end"/>
    </w:r>
  </w:p>
  <w:p w:rsidR="003D78E5" w:rsidRPr="008C3E42" w:rsidRDefault="003D78E5" w:rsidP="00496F0E">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rsidP="00496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5855">
      <w:rPr>
        <w:b/>
        <w:bCs/>
        <w:noProof/>
      </w:rPr>
      <w:t>82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855">
      <w:rPr>
        <w:b/>
        <w:bCs/>
        <w:noProof/>
      </w:rPr>
      <w:t>86</w:t>
    </w:r>
    <w:r>
      <w:rPr>
        <w:b/>
        <w:bCs/>
        <w:sz w:val="24"/>
        <w:szCs w:val="24"/>
      </w:rPr>
      <w:fldChar w:fldCharType="end"/>
    </w:r>
  </w:p>
  <w:p w:rsidR="003D78E5" w:rsidRDefault="003D78E5">
    <w:pPr>
      <w:pStyle w:val="Footer"/>
      <w:jc w:val="center"/>
      <w:rPr>
        <w:rFonts w:ascii="Calibri" w:hAnsi="Calibri"/>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rsidP="00C6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3D78E5" w:rsidRDefault="003D78E5" w:rsidP="00C64E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8E5" w:rsidRDefault="003D78E5">
      <w:r>
        <w:separator/>
      </w:r>
    </w:p>
  </w:footnote>
  <w:footnote w:type="continuationSeparator" w:id="0">
    <w:p w:rsidR="003D78E5" w:rsidRDefault="003D78E5">
      <w:r>
        <w:continuationSeparator/>
      </w:r>
    </w:p>
  </w:footnote>
  <w:footnote w:id="1">
    <w:p w:rsidR="003D78E5" w:rsidRDefault="003D78E5">
      <w:pPr>
        <w:pStyle w:val="FootnoteText"/>
      </w:pPr>
      <w:r>
        <w:rPr>
          <w:rStyle w:val="FootnoteReference"/>
        </w:rPr>
        <w:footnoteRef/>
      </w:r>
      <w:r>
        <w:t xml:space="preserve"> Any quantities referred to are estimated quantities only. Any figures are for guidance only and no guarantee can be given that any specific quantities of repairable items will become available. </w:t>
      </w:r>
    </w:p>
  </w:footnote>
  <w:footnote w:id="2">
    <w:p w:rsidR="003D78E5" w:rsidRDefault="003D78E5" w:rsidP="00CA3949">
      <w:pPr>
        <w:pStyle w:val="FootnoteText"/>
      </w:pPr>
      <w:r>
        <w:rPr>
          <w:rStyle w:val="FootnoteReference"/>
        </w:rPr>
        <w:footnoteRef/>
      </w:r>
      <w:r>
        <w:t xml:space="preserve"> Any quantities referred to are estimated quantities only. Any figures are for guidance only and no guarantee can be given that any specific quantities of repairable items will become available. </w:t>
      </w:r>
    </w:p>
  </w:footnote>
  <w:footnote w:id="3">
    <w:p w:rsidR="003D78E5" w:rsidRDefault="003D78E5" w:rsidP="00135308">
      <w:pPr>
        <w:pStyle w:val="FootnoteText"/>
      </w:pPr>
      <w:r>
        <w:rPr>
          <w:rStyle w:val="FootnoteReference"/>
        </w:rPr>
        <w:footnoteRef/>
      </w:r>
      <w:r>
        <w:t xml:space="preserve"> For the purposes of DEFCON 611 all contractor deliverables issued under the contract will be issued on as a Contract work Item (formerly Contract Loan) basis.</w:t>
      </w:r>
    </w:p>
  </w:footnote>
  <w:footnote w:id="4">
    <w:p w:rsidR="003D78E5" w:rsidRDefault="003D78E5" w:rsidP="00135308">
      <w:pPr>
        <w:pStyle w:val="FootnoteText"/>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5">
    <w:p w:rsidR="003D78E5" w:rsidRDefault="003D78E5" w:rsidP="00135308">
      <w:pPr>
        <w:pStyle w:val="FootnoteText"/>
      </w:pPr>
      <w:r>
        <w:rPr>
          <w:rStyle w:val="FootnoteReference"/>
        </w:rPr>
        <w:footnoteRef/>
      </w:r>
      <w:r>
        <w:t xml:space="preserve"> This is the general guide criteria but can be varied depending upon stock levels, new buy time limits and supply urgency, the Babcock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jc w:val="right"/>
      <w:rPr>
        <w:rFonts w:ascii="Calibri" w:hAnsi="Calibri"/>
        <w:b/>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E5" w:rsidRDefault="003D7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EE1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444377"/>
    <w:multiLevelType w:val="hybridMultilevel"/>
    <w:tmpl w:val="E4202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B62E3E"/>
    <w:multiLevelType w:val="hybridMultilevel"/>
    <w:tmpl w:val="58922A1A"/>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9F68F0CC">
      <w:start w:val="10"/>
      <w:numFmt w:val="decimal"/>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D1C18F5"/>
    <w:multiLevelType w:val="hybridMultilevel"/>
    <w:tmpl w:val="B7A009D6"/>
    <w:styleLink w:val="1111111"/>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D714BAC"/>
    <w:multiLevelType w:val="hybridMultilevel"/>
    <w:tmpl w:val="8B085C86"/>
    <w:lvl w:ilvl="0" w:tplc="3426201E">
      <w:start w:val="1"/>
      <w:numFmt w:val="decimal"/>
      <w:lvlText w:val="(%1)"/>
      <w:lvlJc w:val="left"/>
      <w:pPr>
        <w:tabs>
          <w:tab w:val="num" w:pos="2829"/>
        </w:tabs>
        <w:ind w:left="2829" w:hanging="169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8">
    <w:nsid w:val="0DDC6A54"/>
    <w:multiLevelType w:val="multilevel"/>
    <w:tmpl w:val="D9AE7A58"/>
    <w:name w:val="Schedule 2"/>
    <w:lvl w:ilvl="0">
      <w:start w:val="1"/>
      <w:numFmt w:val="upperLetter"/>
      <w:lvlText w:val="%1."/>
      <w:lvlJc w:val="left"/>
      <w:pPr>
        <w:tabs>
          <w:tab w:val="num" w:pos="681"/>
        </w:tabs>
        <w:ind w:left="567" w:firstLine="113"/>
      </w:pPr>
      <w:rPr>
        <w:rFonts w:hint="default"/>
        <w:b/>
        <w:i w:val="0"/>
      </w:rPr>
    </w:lvl>
    <w:lvl w:ilvl="1">
      <w:start w:val="1"/>
      <w:numFmt w:val="decimal"/>
      <w:lvlText w:val="%1%2."/>
      <w:lvlJc w:val="left"/>
      <w:pPr>
        <w:tabs>
          <w:tab w:val="num" w:pos="794"/>
        </w:tabs>
        <w:ind w:left="680" w:firstLine="113"/>
      </w:pPr>
      <w:rPr>
        <w:rFonts w:hint="default"/>
      </w:rPr>
    </w:lvl>
    <w:lvl w:ilvl="2">
      <w:start w:val="1"/>
      <w:numFmt w:val="lowerRoman"/>
      <w:lvlText w:val="%3."/>
      <w:lvlJc w:val="right"/>
      <w:pPr>
        <w:tabs>
          <w:tab w:val="num" w:pos="907"/>
        </w:tabs>
        <w:ind w:left="793" w:firstLine="113"/>
      </w:pPr>
      <w:rPr>
        <w:rFonts w:hint="default"/>
      </w:rPr>
    </w:lvl>
    <w:lvl w:ilvl="3">
      <w:start w:val="1"/>
      <w:numFmt w:val="decimal"/>
      <w:lvlText w:val="%4."/>
      <w:lvlJc w:val="left"/>
      <w:pPr>
        <w:tabs>
          <w:tab w:val="num" w:pos="1020"/>
        </w:tabs>
        <w:ind w:left="906" w:firstLine="113"/>
      </w:pPr>
      <w:rPr>
        <w:rFonts w:hint="default"/>
      </w:rPr>
    </w:lvl>
    <w:lvl w:ilvl="4">
      <w:start w:val="1"/>
      <w:numFmt w:val="lowerLetter"/>
      <w:lvlText w:val="%5."/>
      <w:lvlJc w:val="left"/>
      <w:pPr>
        <w:tabs>
          <w:tab w:val="num" w:pos="1133"/>
        </w:tabs>
        <w:ind w:left="1019" w:firstLine="113"/>
      </w:pPr>
      <w:rPr>
        <w:rFonts w:hint="default"/>
      </w:rPr>
    </w:lvl>
    <w:lvl w:ilvl="5">
      <w:start w:val="1"/>
      <w:numFmt w:val="lowerRoman"/>
      <w:lvlText w:val="%6."/>
      <w:lvlJc w:val="right"/>
      <w:pPr>
        <w:tabs>
          <w:tab w:val="num" w:pos="1246"/>
        </w:tabs>
        <w:ind w:left="1132" w:firstLine="113"/>
      </w:pPr>
      <w:rPr>
        <w:rFonts w:hint="default"/>
      </w:rPr>
    </w:lvl>
    <w:lvl w:ilvl="6">
      <w:start w:val="1"/>
      <w:numFmt w:val="decimal"/>
      <w:lvlText w:val="%7."/>
      <w:lvlJc w:val="left"/>
      <w:pPr>
        <w:tabs>
          <w:tab w:val="num" w:pos="1359"/>
        </w:tabs>
        <w:ind w:left="1245" w:firstLine="113"/>
      </w:pPr>
      <w:rPr>
        <w:rFonts w:hint="default"/>
      </w:rPr>
    </w:lvl>
    <w:lvl w:ilvl="7">
      <w:start w:val="1"/>
      <w:numFmt w:val="lowerLetter"/>
      <w:lvlText w:val="%8."/>
      <w:lvlJc w:val="left"/>
      <w:pPr>
        <w:tabs>
          <w:tab w:val="num" w:pos="1472"/>
        </w:tabs>
        <w:ind w:left="1358" w:firstLine="113"/>
      </w:pPr>
      <w:rPr>
        <w:rFonts w:hint="default"/>
      </w:rPr>
    </w:lvl>
    <w:lvl w:ilvl="8">
      <w:start w:val="1"/>
      <w:numFmt w:val="lowerRoman"/>
      <w:lvlText w:val="%9."/>
      <w:lvlJc w:val="right"/>
      <w:pPr>
        <w:tabs>
          <w:tab w:val="num" w:pos="1585"/>
        </w:tabs>
        <w:ind w:left="1471" w:firstLine="113"/>
      </w:pPr>
      <w:rPr>
        <w:rFonts w:hint="default"/>
      </w:rPr>
    </w:lvl>
  </w:abstractNum>
  <w:abstractNum w:abstractNumId="9">
    <w:nsid w:val="0E0A4424"/>
    <w:multiLevelType w:val="hybridMultilevel"/>
    <w:tmpl w:val="1F5A2A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123A7BD4"/>
    <w:multiLevelType w:val="hybridMultilevel"/>
    <w:tmpl w:val="4D9CB7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4">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6">
    <w:nsid w:val="2A24643A"/>
    <w:multiLevelType w:val="hybridMultilevel"/>
    <w:tmpl w:val="48F2C9E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8">
    <w:nsid w:val="2F3A0308"/>
    <w:multiLevelType w:val="multilevel"/>
    <w:tmpl w:val="E21CC8C8"/>
    <w:lvl w:ilvl="0">
      <w:start w:val="1"/>
      <w:numFmt w:val="decimal"/>
      <w:lvlText w:val="Schedule %1."/>
      <w:lvlJc w:val="left"/>
      <w:pPr>
        <w:tabs>
          <w:tab w:val="num" w:pos="1191"/>
        </w:tabs>
        <w:ind w:left="2608" w:hanging="1757"/>
      </w:pPr>
      <w:rPr>
        <w:rFonts w:hint="default"/>
        <w:b/>
        <w:i w:val="0"/>
      </w:rPr>
    </w:lvl>
    <w:lvl w:ilvl="1">
      <w:start w:val="1"/>
      <w:numFmt w:val="decimal"/>
      <w:lvlText w:val="%1%2."/>
      <w:lvlJc w:val="left"/>
      <w:pPr>
        <w:tabs>
          <w:tab w:val="num" w:pos="86"/>
        </w:tabs>
        <w:ind w:left="-28" w:firstLine="113"/>
      </w:pPr>
      <w:rPr>
        <w:rFonts w:hint="default"/>
      </w:rPr>
    </w:lvl>
    <w:lvl w:ilvl="2">
      <w:start w:val="1"/>
      <w:numFmt w:val="lowerRoman"/>
      <w:lvlText w:val="%3."/>
      <w:lvlJc w:val="right"/>
      <w:pPr>
        <w:tabs>
          <w:tab w:val="num" w:pos="199"/>
        </w:tabs>
        <w:ind w:left="85" w:firstLine="113"/>
      </w:pPr>
      <w:rPr>
        <w:rFonts w:hint="default"/>
      </w:rPr>
    </w:lvl>
    <w:lvl w:ilvl="3">
      <w:start w:val="1"/>
      <w:numFmt w:val="decimal"/>
      <w:lvlText w:val="%4."/>
      <w:lvlJc w:val="left"/>
      <w:pPr>
        <w:tabs>
          <w:tab w:val="num" w:pos="312"/>
        </w:tabs>
        <w:ind w:left="198" w:firstLine="113"/>
      </w:pPr>
      <w:rPr>
        <w:rFonts w:hint="default"/>
      </w:rPr>
    </w:lvl>
    <w:lvl w:ilvl="4">
      <w:start w:val="1"/>
      <w:numFmt w:val="lowerLetter"/>
      <w:lvlText w:val="%5."/>
      <w:lvlJc w:val="left"/>
      <w:pPr>
        <w:tabs>
          <w:tab w:val="num" w:pos="425"/>
        </w:tabs>
        <w:ind w:left="311" w:firstLine="113"/>
      </w:pPr>
      <w:rPr>
        <w:rFonts w:hint="default"/>
      </w:rPr>
    </w:lvl>
    <w:lvl w:ilvl="5">
      <w:start w:val="1"/>
      <w:numFmt w:val="lowerRoman"/>
      <w:lvlText w:val="%6."/>
      <w:lvlJc w:val="right"/>
      <w:pPr>
        <w:tabs>
          <w:tab w:val="num" w:pos="538"/>
        </w:tabs>
        <w:ind w:left="424" w:firstLine="113"/>
      </w:pPr>
      <w:rPr>
        <w:rFonts w:hint="default"/>
      </w:rPr>
    </w:lvl>
    <w:lvl w:ilvl="6">
      <w:start w:val="1"/>
      <w:numFmt w:val="decimal"/>
      <w:lvlText w:val="%7."/>
      <w:lvlJc w:val="left"/>
      <w:pPr>
        <w:tabs>
          <w:tab w:val="num" w:pos="651"/>
        </w:tabs>
        <w:ind w:left="537" w:firstLine="113"/>
      </w:pPr>
      <w:rPr>
        <w:rFonts w:hint="default"/>
      </w:rPr>
    </w:lvl>
    <w:lvl w:ilvl="7">
      <w:start w:val="1"/>
      <w:numFmt w:val="lowerLetter"/>
      <w:lvlText w:val="%8."/>
      <w:lvlJc w:val="left"/>
      <w:pPr>
        <w:tabs>
          <w:tab w:val="num" w:pos="764"/>
        </w:tabs>
        <w:ind w:left="650" w:firstLine="113"/>
      </w:pPr>
      <w:rPr>
        <w:rFonts w:hint="default"/>
      </w:rPr>
    </w:lvl>
    <w:lvl w:ilvl="8">
      <w:start w:val="1"/>
      <w:numFmt w:val="lowerRoman"/>
      <w:lvlText w:val="%9."/>
      <w:lvlJc w:val="right"/>
      <w:pPr>
        <w:tabs>
          <w:tab w:val="num" w:pos="877"/>
        </w:tabs>
        <w:ind w:left="763" w:firstLine="113"/>
      </w:pPr>
      <w:rPr>
        <w:rFonts w:hint="default"/>
      </w:rPr>
    </w:lvl>
  </w:abstractNum>
  <w:abstractNum w:abstractNumId="19">
    <w:nsid w:val="335217E8"/>
    <w:multiLevelType w:val="hybridMultilevel"/>
    <w:tmpl w:val="2D4660A8"/>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0">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1">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2">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395D5473"/>
    <w:multiLevelType w:val="hybridMultilevel"/>
    <w:tmpl w:val="6EF411F8"/>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BDB43970">
      <w:start w:val="1"/>
      <w:numFmt w:val="lowerLetter"/>
      <w:lvlText w:val="%3)"/>
      <w:lvlJc w:val="left"/>
      <w:pPr>
        <w:ind w:left="3138" w:hanging="360"/>
      </w:pPr>
      <w:rPr>
        <w:rFonts w:hint="default"/>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5">
    <w:nsid w:val="3C5D0EB5"/>
    <w:multiLevelType w:val="hybridMultilevel"/>
    <w:tmpl w:val="9E20A4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347DB9"/>
    <w:multiLevelType w:val="hybridMultilevel"/>
    <w:tmpl w:val="62CC915E"/>
    <w:lvl w:ilvl="0" w:tplc="147E90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3FA43F95"/>
    <w:multiLevelType w:val="hybridMultilevel"/>
    <w:tmpl w:val="4258794C"/>
    <w:lvl w:ilvl="0" w:tplc="08090019">
      <w:start w:val="1"/>
      <w:numFmt w:val="lowerLetter"/>
      <w:lvlText w:val="%1."/>
      <w:lvlJc w:val="left"/>
      <w:pPr>
        <w:tabs>
          <w:tab w:val="num" w:pos="1386"/>
        </w:tabs>
        <w:ind w:left="1386" w:hanging="360"/>
      </w:pPr>
    </w:lvl>
    <w:lvl w:ilvl="1" w:tplc="9E0A76A0">
      <w:start w:val="1"/>
      <w:numFmt w:val="decimal"/>
      <w:lvlText w:val="(%2)"/>
      <w:lvlJc w:val="left"/>
      <w:pPr>
        <w:tabs>
          <w:tab w:val="num" w:pos="2301"/>
        </w:tabs>
        <w:ind w:left="2301" w:hanging="555"/>
      </w:pPr>
      <w:rPr>
        <w:rFonts w:hint="default"/>
      </w:rPr>
    </w:lvl>
    <w:lvl w:ilvl="2" w:tplc="0809001B" w:tentative="1">
      <w:start w:val="1"/>
      <w:numFmt w:val="lowerRoman"/>
      <w:lvlText w:val="%3."/>
      <w:lvlJc w:val="right"/>
      <w:pPr>
        <w:tabs>
          <w:tab w:val="num" w:pos="2826"/>
        </w:tabs>
        <w:ind w:left="2826" w:hanging="180"/>
      </w:pPr>
    </w:lvl>
    <w:lvl w:ilvl="3" w:tplc="0809000F" w:tentative="1">
      <w:start w:val="1"/>
      <w:numFmt w:val="decimal"/>
      <w:lvlText w:val="%4."/>
      <w:lvlJc w:val="left"/>
      <w:pPr>
        <w:tabs>
          <w:tab w:val="num" w:pos="3546"/>
        </w:tabs>
        <w:ind w:left="3546" w:hanging="360"/>
      </w:pPr>
    </w:lvl>
    <w:lvl w:ilvl="4" w:tplc="08090019" w:tentative="1">
      <w:start w:val="1"/>
      <w:numFmt w:val="lowerLetter"/>
      <w:lvlText w:val="%5."/>
      <w:lvlJc w:val="left"/>
      <w:pPr>
        <w:tabs>
          <w:tab w:val="num" w:pos="4266"/>
        </w:tabs>
        <w:ind w:left="4266" w:hanging="360"/>
      </w:pPr>
    </w:lvl>
    <w:lvl w:ilvl="5" w:tplc="0809001B" w:tentative="1">
      <w:start w:val="1"/>
      <w:numFmt w:val="lowerRoman"/>
      <w:lvlText w:val="%6."/>
      <w:lvlJc w:val="right"/>
      <w:pPr>
        <w:tabs>
          <w:tab w:val="num" w:pos="4986"/>
        </w:tabs>
        <w:ind w:left="4986" w:hanging="180"/>
      </w:pPr>
    </w:lvl>
    <w:lvl w:ilvl="6" w:tplc="0809000F" w:tentative="1">
      <w:start w:val="1"/>
      <w:numFmt w:val="decimal"/>
      <w:lvlText w:val="%7."/>
      <w:lvlJc w:val="left"/>
      <w:pPr>
        <w:tabs>
          <w:tab w:val="num" w:pos="5706"/>
        </w:tabs>
        <w:ind w:left="5706" w:hanging="360"/>
      </w:pPr>
    </w:lvl>
    <w:lvl w:ilvl="7" w:tplc="08090019" w:tentative="1">
      <w:start w:val="1"/>
      <w:numFmt w:val="lowerLetter"/>
      <w:lvlText w:val="%8."/>
      <w:lvlJc w:val="left"/>
      <w:pPr>
        <w:tabs>
          <w:tab w:val="num" w:pos="6426"/>
        </w:tabs>
        <w:ind w:left="6426" w:hanging="360"/>
      </w:pPr>
    </w:lvl>
    <w:lvl w:ilvl="8" w:tplc="0809001B" w:tentative="1">
      <w:start w:val="1"/>
      <w:numFmt w:val="lowerRoman"/>
      <w:lvlText w:val="%9."/>
      <w:lvlJc w:val="right"/>
      <w:pPr>
        <w:tabs>
          <w:tab w:val="num" w:pos="7146"/>
        </w:tabs>
        <w:ind w:left="7146" w:hanging="180"/>
      </w:pPr>
    </w:lvl>
  </w:abstractNum>
  <w:abstractNum w:abstractNumId="28">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30">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31">
    <w:nsid w:val="46975F41"/>
    <w:multiLevelType w:val="hybridMultilevel"/>
    <w:tmpl w:val="01F8BE66"/>
    <w:lvl w:ilvl="0" w:tplc="A45E5E2A">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tabs>
          <w:tab w:val="num" w:pos="2136"/>
        </w:tabs>
        <w:ind w:left="2136" w:hanging="360"/>
      </w:pPr>
    </w:lvl>
    <w:lvl w:ilvl="2" w:tplc="0809001B" w:tentative="1">
      <w:start w:val="1"/>
      <w:numFmt w:val="lowerRoman"/>
      <w:lvlText w:val="%3."/>
      <w:lvlJc w:val="right"/>
      <w:pPr>
        <w:tabs>
          <w:tab w:val="num" w:pos="2856"/>
        </w:tabs>
        <w:ind w:left="2856" w:hanging="180"/>
      </w:pPr>
    </w:lvl>
    <w:lvl w:ilvl="3" w:tplc="0809000F" w:tentative="1">
      <w:start w:val="1"/>
      <w:numFmt w:val="decimal"/>
      <w:lvlText w:val="%4."/>
      <w:lvlJc w:val="left"/>
      <w:pPr>
        <w:tabs>
          <w:tab w:val="num" w:pos="3576"/>
        </w:tabs>
        <w:ind w:left="3576" w:hanging="360"/>
      </w:pPr>
    </w:lvl>
    <w:lvl w:ilvl="4" w:tplc="08090019" w:tentative="1">
      <w:start w:val="1"/>
      <w:numFmt w:val="lowerLetter"/>
      <w:lvlText w:val="%5."/>
      <w:lvlJc w:val="left"/>
      <w:pPr>
        <w:tabs>
          <w:tab w:val="num" w:pos="4296"/>
        </w:tabs>
        <w:ind w:left="4296" w:hanging="360"/>
      </w:pPr>
    </w:lvl>
    <w:lvl w:ilvl="5" w:tplc="0809001B" w:tentative="1">
      <w:start w:val="1"/>
      <w:numFmt w:val="lowerRoman"/>
      <w:lvlText w:val="%6."/>
      <w:lvlJc w:val="right"/>
      <w:pPr>
        <w:tabs>
          <w:tab w:val="num" w:pos="5016"/>
        </w:tabs>
        <w:ind w:left="5016" w:hanging="180"/>
      </w:pPr>
    </w:lvl>
    <w:lvl w:ilvl="6" w:tplc="0809000F" w:tentative="1">
      <w:start w:val="1"/>
      <w:numFmt w:val="decimal"/>
      <w:lvlText w:val="%7."/>
      <w:lvlJc w:val="left"/>
      <w:pPr>
        <w:tabs>
          <w:tab w:val="num" w:pos="5736"/>
        </w:tabs>
        <w:ind w:left="5736" w:hanging="360"/>
      </w:pPr>
    </w:lvl>
    <w:lvl w:ilvl="7" w:tplc="08090019" w:tentative="1">
      <w:start w:val="1"/>
      <w:numFmt w:val="lowerLetter"/>
      <w:lvlText w:val="%8."/>
      <w:lvlJc w:val="left"/>
      <w:pPr>
        <w:tabs>
          <w:tab w:val="num" w:pos="6456"/>
        </w:tabs>
        <w:ind w:left="6456" w:hanging="360"/>
      </w:pPr>
    </w:lvl>
    <w:lvl w:ilvl="8" w:tplc="0809001B" w:tentative="1">
      <w:start w:val="1"/>
      <w:numFmt w:val="lowerRoman"/>
      <w:lvlText w:val="%9."/>
      <w:lvlJc w:val="right"/>
      <w:pPr>
        <w:tabs>
          <w:tab w:val="num" w:pos="7176"/>
        </w:tabs>
        <w:ind w:left="7176" w:hanging="180"/>
      </w:pPr>
    </w:lvl>
  </w:abstractNum>
  <w:abstractNum w:abstractNumId="32">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33">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nsid w:val="53A95478"/>
    <w:multiLevelType w:val="hybridMultilevel"/>
    <w:tmpl w:val="20B87350"/>
    <w:lvl w:ilvl="0" w:tplc="7CAE8438">
      <w:start w:val="1"/>
      <w:numFmt w:val="lowerLetter"/>
      <w:lvlText w:val="(%1)"/>
      <w:lvlJc w:val="left"/>
      <w:pPr>
        <w:ind w:left="2421" w:hanging="360"/>
      </w:pPr>
      <w:rPr>
        <w:rFonts w:hint="default"/>
        <w:sz w:val="20"/>
        <w:szCs w:val="20"/>
      </w:rPr>
    </w:lvl>
    <w:lvl w:ilvl="1" w:tplc="08090019" w:tentative="1">
      <w:start w:val="1"/>
      <w:numFmt w:val="lowerLetter"/>
      <w:lvlText w:val="%2."/>
      <w:lvlJc w:val="left"/>
      <w:pPr>
        <w:tabs>
          <w:tab w:val="num" w:pos="3141"/>
        </w:tabs>
        <w:ind w:left="3141" w:hanging="360"/>
      </w:pPr>
    </w:lvl>
    <w:lvl w:ilvl="2" w:tplc="0809001B" w:tentative="1">
      <w:start w:val="1"/>
      <w:numFmt w:val="lowerRoman"/>
      <w:lvlText w:val="%3."/>
      <w:lvlJc w:val="right"/>
      <w:pPr>
        <w:tabs>
          <w:tab w:val="num" w:pos="3861"/>
        </w:tabs>
        <w:ind w:left="3861" w:hanging="180"/>
      </w:pPr>
    </w:lvl>
    <w:lvl w:ilvl="3" w:tplc="0809000F" w:tentative="1">
      <w:start w:val="1"/>
      <w:numFmt w:val="decimal"/>
      <w:lvlText w:val="%4."/>
      <w:lvlJc w:val="left"/>
      <w:pPr>
        <w:tabs>
          <w:tab w:val="num" w:pos="4581"/>
        </w:tabs>
        <w:ind w:left="4581" w:hanging="360"/>
      </w:pPr>
    </w:lvl>
    <w:lvl w:ilvl="4" w:tplc="08090019" w:tentative="1">
      <w:start w:val="1"/>
      <w:numFmt w:val="lowerLetter"/>
      <w:lvlText w:val="%5."/>
      <w:lvlJc w:val="left"/>
      <w:pPr>
        <w:tabs>
          <w:tab w:val="num" w:pos="5301"/>
        </w:tabs>
        <w:ind w:left="5301" w:hanging="360"/>
      </w:pPr>
    </w:lvl>
    <w:lvl w:ilvl="5" w:tplc="0809001B" w:tentative="1">
      <w:start w:val="1"/>
      <w:numFmt w:val="lowerRoman"/>
      <w:lvlText w:val="%6."/>
      <w:lvlJc w:val="right"/>
      <w:pPr>
        <w:tabs>
          <w:tab w:val="num" w:pos="6021"/>
        </w:tabs>
        <w:ind w:left="6021" w:hanging="180"/>
      </w:pPr>
    </w:lvl>
    <w:lvl w:ilvl="6" w:tplc="0809000F" w:tentative="1">
      <w:start w:val="1"/>
      <w:numFmt w:val="decimal"/>
      <w:lvlText w:val="%7."/>
      <w:lvlJc w:val="left"/>
      <w:pPr>
        <w:tabs>
          <w:tab w:val="num" w:pos="6741"/>
        </w:tabs>
        <w:ind w:left="6741" w:hanging="360"/>
      </w:pPr>
    </w:lvl>
    <w:lvl w:ilvl="7" w:tplc="08090019" w:tentative="1">
      <w:start w:val="1"/>
      <w:numFmt w:val="lowerLetter"/>
      <w:lvlText w:val="%8."/>
      <w:lvlJc w:val="left"/>
      <w:pPr>
        <w:tabs>
          <w:tab w:val="num" w:pos="7461"/>
        </w:tabs>
        <w:ind w:left="7461" w:hanging="360"/>
      </w:pPr>
    </w:lvl>
    <w:lvl w:ilvl="8" w:tplc="0809001B" w:tentative="1">
      <w:start w:val="1"/>
      <w:numFmt w:val="lowerRoman"/>
      <w:lvlText w:val="%9."/>
      <w:lvlJc w:val="right"/>
      <w:pPr>
        <w:tabs>
          <w:tab w:val="num" w:pos="8181"/>
        </w:tabs>
        <w:ind w:left="8181" w:hanging="180"/>
      </w:pPr>
    </w:lvl>
  </w:abstractNum>
  <w:abstractNum w:abstractNumId="37">
    <w:nsid w:val="53DD03B3"/>
    <w:multiLevelType w:val="hybridMultilevel"/>
    <w:tmpl w:val="AE628734"/>
    <w:lvl w:ilvl="0" w:tplc="2DB4B8E8">
      <w:start w:val="1"/>
      <w:numFmt w:val="decimal"/>
      <w:lvlText w:val="A%1."/>
      <w:lvlJc w:val="left"/>
      <w:pPr>
        <w:tabs>
          <w:tab w:val="num" w:pos="786"/>
        </w:tabs>
        <w:ind w:left="786"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4DC3F99"/>
    <w:multiLevelType w:val="hybridMultilevel"/>
    <w:tmpl w:val="D996DFF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9">
    <w:nsid w:val="55014760"/>
    <w:multiLevelType w:val="hybridMultilevel"/>
    <w:tmpl w:val="C2F6DB5C"/>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41">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2">
    <w:nsid w:val="57715B5D"/>
    <w:multiLevelType w:val="multilevel"/>
    <w:tmpl w:val="8F6EE80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3">
    <w:nsid w:val="58BA11A5"/>
    <w:multiLevelType w:val="hybridMultilevel"/>
    <w:tmpl w:val="0D42150A"/>
    <w:lvl w:ilvl="0" w:tplc="01A0C990">
      <w:start w:val="1"/>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nsid w:val="5EB51C2F"/>
    <w:multiLevelType w:val="hybridMultilevel"/>
    <w:tmpl w:val="E61A0B7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nsid w:val="60B12613"/>
    <w:multiLevelType w:val="hybridMultilevel"/>
    <w:tmpl w:val="A6EC5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61CB000A"/>
    <w:multiLevelType w:val="hybridMultilevel"/>
    <w:tmpl w:val="2AF681DE"/>
    <w:lvl w:ilvl="0" w:tplc="64185B54">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nsid w:val="63FC1243"/>
    <w:multiLevelType w:val="hybridMultilevel"/>
    <w:tmpl w:val="08EEED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5177DDB"/>
    <w:multiLevelType w:val="hybridMultilevel"/>
    <w:tmpl w:val="2A902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nsid w:val="69105E0A"/>
    <w:multiLevelType w:val="hybridMultilevel"/>
    <w:tmpl w:val="6B46C080"/>
    <w:lvl w:ilvl="0" w:tplc="85BE635E">
      <w:start w:val="1"/>
      <w:numFmt w:val="lowerLetter"/>
      <w:lvlText w:val="%1."/>
      <w:lvlJc w:val="left"/>
      <w:pPr>
        <w:tabs>
          <w:tab w:val="num" w:pos="720"/>
        </w:tabs>
        <w:ind w:left="720" w:hanging="360"/>
      </w:pPr>
      <w:rPr>
        <w:rFonts w:hint="default"/>
      </w:rPr>
    </w:lvl>
    <w:lvl w:ilvl="1" w:tplc="C0062AC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3">
    <w:nsid w:val="6C2F1566"/>
    <w:multiLevelType w:val="hybridMultilevel"/>
    <w:tmpl w:val="40A2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1482D9F"/>
    <w:multiLevelType w:val="hybridMultilevel"/>
    <w:tmpl w:val="C62C1BC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5">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6">
    <w:nsid w:val="78B16106"/>
    <w:multiLevelType w:val="hybridMultilevel"/>
    <w:tmpl w:val="02B896D4"/>
    <w:lvl w:ilvl="0" w:tplc="0809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58">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59">
    <w:nsid w:val="7B13679F"/>
    <w:multiLevelType w:val="hybridMultilevel"/>
    <w:tmpl w:val="2D86DCD2"/>
    <w:lvl w:ilvl="0" w:tplc="D130B1C4">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0">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55"/>
  </w:num>
  <w:num w:numId="3">
    <w:abstractNumId w:val="37"/>
  </w:num>
  <w:num w:numId="4">
    <w:abstractNumId w:val="34"/>
  </w:num>
  <w:num w:numId="5">
    <w:abstractNumId w:val="24"/>
  </w:num>
  <w:num w:numId="6">
    <w:abstractNumId w:val="19"/>
  </w:num>
  <w:num w:numId="7">
    <w:abstractNumId w:val="3"/>
  </w:num>
  <w:num w:numId="8">
    <w:abstractNumId w:val="20"/>
  </w:num>
  <w:num w:numId="9">
    <w:abstractNumId w:val="36"/>
  </w:num>
  <w:num w:numId="10">
    <w:abstractNumId w:val="31"/>
  </w:num>
  <w:num w:numId="11">
    <w:abstractNumId w:val="51"/>
  </w:num>
  <w:num w:numId="12">
    <w:abstractNumId w:val="17"/>
  </w:num>
  <w:num w:numId="13">
    <w:abstractNumId w:val="2"/>
  </w:num>
  <w:num w:numId="14">
    <w:abstractNumId w:val="32"/>
  </w:num>
  <w:num w:numId="15">
    <w:abstractNumId w:val="40"/>
  </w:num>
  <w:num w:numId="16">
    <w:abstractNumId w:val="30"/>
  </w:num>
  <w:num w:numId="17">
    <w:abstractNumId w:val="35"/>
  </w:num>
  <w:num w:numId="18">
    <w:abstractNumId w:val="15"/>
  </w:num>
  <w:num w:numId="19">
    <w:abstractNumId w:val="22"/>
  </w:num>
  <w:num w:numId="20">
    <w:abstractNumId w:val="29"/>
  </w:num>
  <w:num w:numId="21">
    <w:abstractNumId w:val="41"/>
  </w:num>
  <w:num w:numId="22">
    <w:abstractNumId w:val="5"/>
  </w:num>
  <w:num w:numId="23">
    <w:abstractNumId w:val="6"/>
  </w:num>
  <w:num w:numId="24">
    <w:abstractNumId w:val="10"/>
  </w:num>
  <w:num w:numId="25">
    <w:abstractNumId w:val="49"/>
  </w:num>
  <w:num w:numId="26">
    <w:abstractNumId w:val="57"/>
  </w:num>
  <w:num w:numId="27">
    <w:abstractNumId w:val="4"/>
  </w:num>
  <w:num w:numId="28">
    <w:abstractNumId w:val="27"/>
  </w:num>
  <w:num w:numId="29">
    <w:abstractNumId w:val="33"/>
  </w:num>
  <w:num w:numId="30">
    <w:abstractNumId w:val="28"/>
  </w:num>
  <w:num w:numId="31">
    <w:abstractNumId w:val="0"/>
  </w:num>
  <w:num w:numId="32">
    <w:abstractNumId w:val="7"/>
  </w:num>
  <w:num w:numId="33">
    <w:abstractNumId w:val="43"/>
  </w:num>
  <w:num w:numId="34">
    <w:abstractNumId w:val="45"/>
  </w:num>
  <w:num w:numId="35">
    <w:abstractNumId w:val="13"/>
  </w:num>
  <w:num w:numId="36">
    <w:abstractNumId w:val="61"/>
  </w:num>
  <w:num w:numId="37">
    <w:abstractNumId w:val="8"/>
  </w:num>
  <w:num w:numId="38">
    <w:abstractNumId w:val="18"/>
  </w:num>
  <w:num w:numId="39">
    <w:abstractNumId w:val="53"/>
  </w:num>
  <w:num w:numId="40">
    <w:abstractNumId w:val="54"/>
  </w:num>
  <w:num w:numId="41">
    <w:abstractNumId w:val="56"/>
  </w:num>
  <w:num w:numId="42">
    <w:abstractNumId w:val="39"/>
  </w:num>
  <w:num w:numId="43">
    <w:abstractNumId w:val="9"/>
  </w:num>
  <w:num w:numId="44">
    <w:abstractNumId w:val="58"/>
  </w:num>
  <w:num w:numId="45">
    <w:abstractNumId w:val="60"/>
  </w:num>
  <w:num w:numId="46">
    <w:abstractNumId w:val="38"/>
  </w:num>
  <w:num w:numId="47">
    <w:abstractNumId w:val="12"/>
  </w:num>
  <w:num w:numId="48">
    <w:abstractNumId w:val="25"/>
  </w:num>
  <w:num w:numId="49">
    <w:abstractNumId w:val="23"/>
  </w:num>
  <w:num w:numId="50">
    <w:abstractNumId w:val="11"/>
  </w:num>
  <w:num w:numId="51">
    <w:abstractNumId w:val="14"/>
  </w:num>
  <w:num w:numId="52">
    <w:abstractNumId w:val="21"/>
  </w:num>
  <w:num w:numId="53">
    <w:abstractNumId w:val="42"/>
  </w:num>
  <w:num w:numId="54">
    <w:abstractNumId w:val="52"/>
  </w:num>
  <w:num w:numId="55">
    <w:abstractNumId w:val="26"/>
  </w:num>
  <w:num w:numId="56">
    <w:abstractNumId w:val="46"/>
  </w:num>
  <w:num w:numId="57">
    <w:abstractNumId w:val="47"/>
  </w:num>
  <w:num w:numId="58">
    <w:abstractNumId w:val="16"/>
  </w:num>
  <w:num w:numId="59">
    <w:abstractNumId w:val="44"/>
  </w:num>
  <w:num w:numId="60">
    <w:abstractNumId w:val="48"/>
  </w:num>
  <w:num w:numId="61">
    <w:abstractNumId w:val="59"/>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2F"/>
    <w:rsid w:val="000019DF"/>
    <w:rsid w:val="000231B5"/>
    <w:rsid w:val="0003405B"/>
    <w:rsid w:val="00034876"/>
    <w:rsid w:val="00034C2A"/>
    <w:rsid w:val="000359F8"/>
    <w:rsid w:val="000378C5"/>
    <w:rsid w:val="00046BAC"/>
    <w:rsid w:val="000528DF"/>
    <w:rsid w:val="00055C5F"/>
    <w:rsid w:val="00060D7C"/>
    <w:rsid w:val="00085233"/>
    <w:rsid w:val="00094963"/>
    <w:rsid w:val="00097953"/>
    <w:rsid w:val="00097CD9"/>
    <w:rsid w:val="000A0C04"/>
    <w:rsid w:val="000A146C"/>
    <w:rsid w:val="000A19CC"/>
    <w:rsid w:val="000B0105"/>
    <w:rsid w:val="000B1D62"/>
    <w:rsid w:val="000B52CD"/>
    <w:rsid w:val="000B66BB"/>
    <w:rsid w:val="000C067B"/>
    <w:rsid w:val="000C2314"/>
    <w:rsid w:val="000C3276"/>
    <w:rsid w:val="000C37B4"/>
    <w:rsid w:val="000D469D"/>
    <w:rsid w:val="000E0ECA"/>
    <w:rsid w:val="000E4E46"/>
    <w:rsid w:val="000E61D3"/>
    <w:rsid w:val="001026AC"/>
    <w:rsid w:val="00112602"/>
    <w:rsid w:val="001140D1"/>
    <w:rsid w:val="00116337"/>
    <w:rsid w:val="00120429"/>
    <w:rsid w:val="00127502"/>
    <w:rsid w:val="0013217B"/>
    <w:rsid w:val="00132DA9"/>
    <w:rsid w:val="00132FAB"/>
    <w:rsid w:val="00135308"/>
    <w:rsid w:val="00136C00"/>
    <w:rsid w:val="001420C3"/>
    <w:rsid w:val="001430A7"/>
    <w:rsid w:val="001440BF"/>
    <w:rsid w:val="00155761"/>
    <w:rsid w:val="00155916"/>
    <w:rsid w:val="00156FA0"/>
    <w:rsid w:val="00180612"/>
    <w:rsid w:val="00181E1B"/>
    <w:rsid w:val="0018799C"/>
    <w:rsid w:val="0019116C"/>
    <w:rsid w:val="00196238"/>
    <w:rsid w:val="00197591"/>
    <w:rsid w:val="001B4227"/>
    <w:rsid w:val="001B5144"/>
    <w:rsid w:val="001B5EE1"/>
    <w:rsid w:val="001C4D18"/>
    <w:rsid w:val="001C63C1"/>
    <w:rsid w:val="001E3292"/>
    <w:rsid w:val="002169C9"/>
    <w:rsid w:val="002217AB"/>
    <w:rsid w:val="002228D3"/>
    <w:rsid w:val="00222CAB"/>
    <w:rsid w:val="0024307F"/>
    <w:rsid w:val="002539B5"/>
    <w:rsid w:val="00255233"/>
    <w:rsid w:val="0025594E"/>
    <w:rsid w:val="00257A71"/>
    <w:rsid w:val="00261572"/>
    <w:rsid w:val="00263FFD"/>
    <w:rsid w:val="00266942"/>
    <w:rsid w:val="0027668F"/>
    <w:rsid w:val="002811FD"/>
    <w:rsid w:val="002846C4"/>
    <w:rsid w:val="00285150"/>
    <w:rsid w:val="00292BFC"/>
    <w:rsid w:val="002A660E"/>
    <w:rsid w:val="002A754C"/>
    <w:rsid w:val="002B21CF"/>
    <w:rsid w:val="002B51AB"/>
    <w:rsid w:val="002B6D49"/>
    <w:rsid w:val="002B73A2"/>
    <w:rsid w:val="002E0536"/>
    <w:rsid w:val="002E5D9D"/>
    <w:rsid w:val="002F205E"/>
    <w:rsid w:val="002F25F6"/>
    <w:rsid w:val="002F29E5"/>
    <w:rsid w:val="002F54BB"/>
    <w:rsid w:val="0030263B"/>
    <w:rsid w:val="00304204"/>
    <w:rsid w:val="0030788A"/>
    <w:rsid w:val="00307B4F"/>
    <w:rsid w:val="00322B44"/>
    <w:rsid w:val="003308C8"/>
    <w:rsid w:val="003420C6"/>
    <w:rsid w:val="003454BD"/>
    <w:rsid w:val="00352E0B"/>
    <w:rsid w:val="00356EDA"/>
    <w:rsid w:val="003607A1"/>
    <w:rsid w:val="00361154"/>
    <w:rsid w:val="003668F9"/>
    <w:rsid w:val="0038645D"/>
    <w:rsid w:val="0039736A"/>
    <w:rsid w:val="003A225B"/>
    <w:rsid w:val="003C5267"/>
    <w:rsid w:val="003C63D5"/>
    <w:rsid w:val="003D64CF"/>
    <w:rsid w:val="003D78E5"/>
    <w:rsid w:val="003E00C5"/>
    <w:rsid w:val="003E2072"/>
    <w:rsid w:val="003E4449"/>
    <w:rsid w:val="003F297F"/>
    <w:rsid w:val="004117D4"/>
    <w:rsid w:val="00414370"/>
    <w:rsid w:val="00420291"/>
    <w:rsid w:val="004237E2"/>
    <w:rsid w:val="00424674"/>
    <w:rsid w:val="004256E2"/>
    <w:rsid w:val="00436C70"/>
    <w:rsid w:val="004444E8"/>
    <w:rsid w:val="00457B4F"/>
    <w:rsid w:val="00470BD0"/>
    <w:rsid w:val="00472F2B"/>
    <w:rsid w:val="00480071"/>
    <w:rsid w:val="00482193"/>
    <w:rsid w:val="00496F0E"/>
    <w:rsid w:val="004A7D8C"/>
    <w:rsid w:val="004B29FB"/>
    <w:rsid w:val="004C4FD5"/>
    <w:rsid w:val="004D349A"/>
    <w:rsid w:val="004D45E2"/>
    <w:rsid w:val="004E0CEB"/>
    <w:rsid w:val="004F25B1"/>
    <w:rsid w:val="0050173C"/>
    <w:rsid w:val="00516017"/>
    <w:rsid w:val="0052135A"/>
    <w:rsid w:val="00534E46"/>
    <w:rsid w:val="00535E80"/>
    <w:rsid w:val="005371DB"/>
    <w:rsid w:val="0054218E"/>
    <w:rsid w:val="005515F7"/>
    <w:rsid w:val="00551EE6"/>
    <w:rsid w:val="0056157B"/>
    <w:rsid w:val="00565750"/>
    <w:rsid w:val="00573EB7"/>
    <w:rsid w:val="00575DFF"/>
    <w:rsid w:val="00584E70"/>
    <w:rsid w:val="0058650A"/>
    <w:rsid w:val="00590C60"/>
    <w:rsid w:val="005964E2"/>
    <w:rsid w:val="00597BA1"/>
    <w:rsid w:val="005A31F9"/>
    <w:rsid w:val="005B1ACC"/>
    <w:rsid w:val="005B25BC"/>
    <w:rsid w:val="005B57AD"/>
    <w:rsid w:val="005B7486"/>
    <w:rsid w:val="005C1A9A"/>
    <w:rsid w:val="005C66D8"/>
    <w:rsid w:val="005D6101"/>
    <w:rsid w:val="005E02F8"/>
    <w:rsid w:val="005E5A62"/>
    <w:rsid w:val="005F326B"/>
    <w:rsid w:val="005F451E"/>
    <w:rsid w:val="005F74A1"/>
    <w:rsid w:val="005F7B5A"/>
    <w:rsid w:val="00600D29"/>
    <w:rsid w:val="00601B01"/>
    <w:rsid w:val="00603B54"/>
    <w:rsid w:val="00611E6A"/>
    <w:rsid w:val="0061240C"/>
    <w:rsid w:val="00633364"/>
    <w:rsid w:val="0063514A"/>
    <w:rsid w:val="00643DD3"/>
    <w:rsid w:val="006476A3"/>
    <w:rsid w:val="00654012"/>
    <w:rsid w:val="00660226"/>
    <w:rsid w:val="00664958"/>
    <w:rsid w:val="00664C8B"/>
    <w:rsid w:val="00667F35"/>
    <w:rsid w:val="00676BD8"/>
    <w:rsid w:val="00692A80"/>
    <w:rsid w:val="006B3521"/>
    <w:rsid w:val="006B5470"/>
    <w:rsid w:val="006C04AB"/>
    <w:rsid w:val="006C39C2"/>
    <w:rsid w:val="006C61D0"/>
    <w:rsid w:val="006C7344"/>
    <w:rsid w:val="006D6D93"/>
    <w:rsid w:val="006D7230"/>
    <w:rsid w:val="006D7291"/>
    <w:rsid w:val="006E03EC"/>
    <w:rsid w:val="006E6A6E"/>
    <w:rsid w:val="00722887"/>
    <w:rsid w:val="00727EB7"/>
    <w:rsid w:val="007576BE"/>
    <w:rsid w:val="00765D35"/>
    <w:rsid w:val="00767BA1"/>
    <w:rsid w:val="00772DAB"/>
    <w:rsid w:val="00776046"/>
    <w:rsid w:val="00785994"/>
    <w:rsid w:val="0078687A"/>
    <w:rsid w:val="007A1F65"/>
    <w:rsid w:val="007B3AA6"/>
    <w:rsid w:val="007B6468"/>
    <w:rsid w:val="007B6A18"/>
    <w:rsid w:val="007C35FC"/>
    <w:rsid w:val="007C3915"/>
    <w:rsid w:val="007C64C4"/>
    <w:rsid w:val="007E4062"/>
    <w:rsid w:val="007E7248"/>
    <w:rsid w:val="007F7957"/>
    <w:rsid w:val="00813692"/>
    <w:rsid w:val="00821628"/>
    <w:rsid w:val="008244FE"/>
    <w:rsid w:val="0082565C"/>
    <w:rsid w:val="00825CF9"/>
    <w:rsid w:val="008370BA"/>
    <w:rsid w:val="00856ECD"/>
    <w:rsid w:val="00860512"/>
    <w:rsid w:val="0087074B"/>
    <w:rsid w:val="00872617"/>
    <w:rsid w:val="008731E4"/>
    <w:rsid w:val="008771FC"/>
    <w:rsid w:val="00882CFE"/>
    <w:rsid w:val="00886021"/>
    <w:rsid w:val="00896F99"/>
    <w:rsid w:val="008A1E5D"/>
    <w:rsid w:val="008A432F"/>
    <w:rsid w:val="008A706B"/>
    <w:rsid w:val="008B33BE"/>
    <w:rsid w:val="008C29E6"/>
    <w:rsid w:val="008C4E5A"/>
    <w:rsid w:val="008C5433"/>
    <w:rsid w:val="008C591C"/>
    <w:rsid w:val="008C7498"/>
    <w:rsid w:val="008D0E0D"/>
    <w:rsid w:val="008D6DC9"/>
    <w:rsid w:val="008E479F"/>
    <w:rsid w:val="008F2F3E"/>
    <w:rsid w:val="009052E3"/>
    <w:rsid w:val="00930291"/>
    <w:rsid w:val="00942297"/>
    <w:rsid w:val="00944983"/>
    <w:rsid w:val="00946652"/>
    <w:rsid w:val="00980C04"/>
    <w:rsid w:val="00981BEF"/>
    <w:rsid w:val="00992216"/>
    <w:rsid w:val="009A3DE7"/>
    <w:rsid w:val="009C233E"/>
    <w:rsid w:val="009C423C"/>
    <w:rsid w:val="009D2938"/>
    <w:rsid w:val="009D44DD"/>
    <w:rsid w:val="009E373B"/>
    <w:rsid w:val="009E4120"/>
    <w:rsid w:val="009E5B1D"/>
    <w:rsid w:val="009E6FB1"/>
    <w:rsid w:val="00A01B7C"/>
    <w:rsid w:val="00A11C1B"/>
    <w:rsid w:val="00A23FA6"/>
    <w:rsid w:val="00A27D7D"/>
    <w:rsid w:val="00A27E8A"/>
    <w:rsid w:val="00A42606"/>
    <w:rsid w:val="00A52431"/>
    <w:rsid w:val="00A538C1"/>
    <w:rsid w:val="00A53A1A"/>
    <w:rsid w:val="00A54740"/>
    <w:rsid w:val="00A626A9"/>
    <w:rsid w:val="00A62E49"/>
    <w:rsid w:val="00A71CF9"/>
    <w:rsid w:val="00A7352A"/>
    <w:rsid w:val="00A807B4"/>
    <w:rsid w:val="00A900DB"/>
    <w:rsid w:val="00A91236"/>
    <w:rsid w:val="00A94007"/>
    <w:rsid w:val="00AA4C06"/>
    <w:rsid w:val="00AC2F20"/>
    <w:rsid w:val="00AC4181"/>
    <w:rsid w:val="00AD27DA"/>
    <w:rsid w:val="00AD306F"/>
    <w:rsid w:val="00AD7500"/>
    <w:rsid w:val="00AE4D77"/>
    <w:rsid w:val="00AF1B6C"/>
    <w:rsid w:val="00AF1FA1"/>
    <w:rsid w:val="00B02D7C"/>
    <w:rsid w:val="00B13C42"/>
    <w:rsid w:val="00B1444F"/>
    <w:rsid w:val="00B14AC8"/>
    <w:rsid w:val="00B1613F"/>
    <w:rsid w:val="00B17397"/>
    <w:rsid w:val="00B17C7F"/>
    <w:rsid w:val="00B21D23"/>
    <w:rsid w:val="00B25467"/>
    <w:rsid w:val="00B26637"/>
    <w:rsid w:val="00B46B66"/>
    <w:rsid w:val="00B47C56"/>
    <w:rsid w:val="00B50C1B"/>
    <w:rsid w:val="00B619C2"/>
    <w:rsid w:val="00B62BC1"/>
    <w:rsid w:val="00B675AC"/>
    <w:rsid w:val="00B7477B"/>
    <w:rsid w:val="00B91F25"/>
    <w:rsid w:val="00B928B8"/>
    <w:rsid w:val="00B94180"/>
    <w:rsid w:val="00BA69AF"/>
    <w:rsid w:val="00BB679B"/>
    <w:rsid w:val="00BC10D2"/>
    <w:rsid w:val="00BD33FF"/>
    <w:rsid w:val="00BE1B94"/>
    <w:rsid w:val="00BE6348"/>
    <w:rsid w:val="00BF5499"/>
    <w:rsid w:val="00BF6DEF"/>
    <w:rsid w:val="00C04857"/>
    <w:rsid w:val="00C05D08"/>
    <w:rsid w:val="00C0625E"/>
    <w:rsid w:val="00C13307"/>
    <w:rsid w:val="00C33294"/>
    <w:rsid w:val="00C4147D"/>
    <w:rsid w:val="00C438C9"/>
    <w:rsid w:val="00C44629"/>
    <w:rsid w:val="00C45621"/>
    <w:rsid w:val="00C61330"/>
    <w:rsid w:val="00C64E62"/>
    <w:rsid w:val="00C923A2"/>
    <w:rsid w:val="00CA3949"/>
    <w:rsid w:val="00CB5E1A"/>
    <w:rsid w:val="00CC0353"/>
    <w:rsid w:val="00CC060D"/>
    <w:rsid w:val="00CC19BF"/>
    <w:rsid w:val="00CC38AB"/>
    <w:rsid w:val="00CC5ECD"/>
    <w:rsid w:val="00CD2BF6"/>
    <w:rsid w:val="00CE0F04"/>
    <w:rsid w:val="00CE455D"/>
    <w:rsid w:val="00CF02ED"/>
    <w:rsid w:val="00D1008F"/>
    <w:rsid w:val="00D10525"/>
    <w:rsid w:val="00D13F0B"/>
    <w:rsid w:val="00D158E6"/>
    <w:rsid w:val="00D20A8B"/>
    <w:rsid w:val="00D3031F"/>
    <w:rsid w:val="00D43611"/>
    <w:rsid w:val="00D47B71"/>
    <w:rsid w:val="00D60A05"/>
    <w:rsid w:val="00D62014"/>
    <w:rsid w:val="00D73E2A"/>
    <w:rsid w:val="00D8067B"/>
    <w:rsid w:val="00D8416F"/>
    <w:rsid w:val="00D95A8D"/>
    <w:rsid w:val="00DA0DD6"/>
    <w:rsid w:val="00DA6CC8"/>
    <w:rsid w:val="00DB0B4C"/>
    <w:rsid w:val="00DB11BD"/>
    <w:rsid w:val="00DB3058"/>
    <w:rsid w:val="00DB7197"/>
    <w:rsid w:val="00DC26A8"/>
    <w:rsid w:val="00DC27D9"/>
    <w:rsid w:val="00DC42C4"/>
    <w:rsid w:val="00DD040B"/>
    <w:rsid w:val="00DD5EEC"/>
    <w:rsid w:val="00DE63EC"/>
    <w:rsid w:val="00DE64C6"/>
    <w:rsid w:val="00DF0866"/>
    <w:rsid w:val="00DF51F0"/>
    <w:rsid w:val="00E056AA"/>
    <w:rsid w:val="00E06740"/>
    <w:rsid w:val="00E079A4"/>
    <w:rsid w:val="00E13480"/>
    <w:rsid w:val="00E14B57"/>
    <w:rsid w:val="00E24A47"/>
    <w:rsid w:val="00E253E7"/>
    <w:rsid w:val="00E311D6"/>
    <w:rsid w:val="00E368BA"/>
    <w:rsid w:val="00E40CCF"/>
    <w:rsid w:val="00E43CA0"/>
    <w:rsid w:val="00E54CBF"/>
    <w:rsid w:val="00E622D7"/>
    <w:rsid w:val="00E62C99"/>
    <w:rsid w:val="00E63989"/>
    <w:rsid w:val="00E70070"/>
    <w:rsid w:val="00E73364"/>
    <w:rsid w:val="00E75F8B"/>
    <w:rsid w:val="00E76CFC"/>
    <w:rsid w:val="00E8215E"/>
    <w:rsid w:val="00E91E9D"/>
    <w:rsid w:val="00E92E45"/>
    <w:rsid w:val="00E978BB"/>
    <w:rsid w:val="00EA557D"/>
    <w:rsid w:val="00EA78A6"/>
    <w:rsid w:val="00EA7F9C"/>
    <w:rsid w:val="00EB2B2B"/>
    <w:rsid w:val="00EB4037"/>
    <w:rsid w:val="00EB5611"/>
    <w:rsid w:val="00EC6F6C"/>
    <w:rsid w:val="00ED081B"/>
    <w:rsid w:val="00ED41BD"/>
    <w:rsid w:val="00EE4D42"/>
    <w:rsid w:val="00EE6CF8"/>
    <w:rsid w:val="00EF4639"/>
    <w:rsid w:val="00EF6907"/>
    <w:rsid w:val="00F017FD"/>
    <w:rsid w:val="00F06B6E"/>
    <w:rsid w:val="00F07BC8"/>
    <w:rsid w:val="00F21F05"/>
    <w:rsid w:val="00F24A34"/>
    <w:rsid w:val="00F447AC"/>
    <w:rsid w:val="00F53779"/>
    <w:rsid w:val="00F619B4"/>
    <w:rsid w:val="00F71C51"/>
    <w:rsid w:val="00F7233F"/>
    <w:rsid w:val="00F901FC"/>
    <w:rsid w:val="00FA5C22"/>
    <w:rsid w:val="00FB468C"/>
    <w:rsid w:val="00FB4BB3"/>
    <w:rsid w:val="00FC5855"/>
    <w:rsid w:val="00FC6B91"/>
    <w:rsid w:val="00FC6DBD"/>
    <w:rsid w:val="00FD559B"/>
    <w:rsid w:val="00FD5F46"/>
    <w:rsid w:val="00FE3F68"/>
    <w:rsid w:val="00FE41ED"/>
    <w:rsid w:val="00FE4EEE"/>
    <w:rsid w:val="00FF0FA5"/>
    <w:rsid w:val="00FF306C"/>
    <w:rsid w:val="00FF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uiPriority w:val="99"/>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uiPriority w:val="99"/>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semiHidden/>
    <w:rsid w:val="008A432F"/>
    <w:rPr>
      <w:sz w:val="20"/>
      <w:szCs w:val="20"/>
    </w:rPr>
  </w:style>
  <w:style w:type="character" w:customStyle="1" w:styleId="CommentTextChar">
    <w:name w:val="Comment Text Char"/>
    <w:basedOn w:val="DefaultParagraphFont"/>
    <w:link w:val="CommentText"/>
    <w:uiPriority w:val="99"/>
    <w:semiHidden/>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uiPriority w:val="59"/>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B26637"/>
    <w:pPr>
      <w:framePr w:hSpace="180" w:wrap="around" w:hAnchor="margin" w:xAlign="center" w:y="-885"/>
      <w:widowControl w:val="0"/>
      <w:spacing w:before="360" w:after="240"/>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spacing w:before="0" w:after="0"/>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before="0" w:after="120"/>
      <w:ind w:left="4082" w:hanging="1247"/>
      <w:contextualSpacing/>
    </w:pPr>
    <w:rPr>
      <w:sz w:val="20"/>
    </w:rPr>
  </w:style>
  <w:style w:type="character" w:customStyle="1" w:styleId="Style1Char">
    <w:name w:val="Style1 Char"/>
    <w:link w:val="Style1"/>
    <w:locked/>
    <w:rsid w:val="00B26637"/>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rsid w:val="008A432F"/>
    <w:pPr>
      <w:jc w:val="both"/>
    </w:pPr>
    <w:rPr>
      <w:rFonts w:ascii="Times New Roman" w:hAnsi="Times New Roman"/>
      <w:sz w:val="20"/>
      <w:szCs w:val="20"/>
    </w:rPr>
  </w:style>
  <w:style w:type="character" w:customStyle="1" w:styleId="BodyTextChar">
    <w:name w:val="Body Text Char"/>
    <w:basedOn w:val="DefaultParagraphFont"/>
    <w:link w:val="BodyText"/>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5"/>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5"/>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5"/>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5"/>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5"/>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5"/>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table" w:customStyle="1" w:styleId="TableGrid2">
    <w:name w:val="Table Grid2"/>
    <w:basedOn w:val="TableNormal"/>
    <w:next w:val="TableGrid"/>
    <w:uiPriority w:val="59"/>
    <w:rsid w:val="00A6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uiPriority w:val="99"/>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uiPriority w:val="99"/>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semiHidden/>
    <w:rsid w:val="008A432F"/>
    <w:rPr>
      <w:sz w:val="20"/>
      <w:szCs w:val="20"/>
    </w:rPr>
  </w:style>
  <w:style w:type="character" w:customStyle="1" w:styleId="CommentTextChar">
    <w:name w:val="Comment Text Char"/>
    <w:basedOn w:val="DefaultParagraphFont"/>
    <w:link w:val="CommentText"/>
    <w:uiPriority w:val="99"/>
    <w:semiHidden/>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uiPriority w:val="59"/>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B26637"/>
    <w:pPr>
      <w:framePr w:hSpace="180" w:wrap="around" w:hAnchor="margin" w:xAlign="center" w:y="-885"/>
      <w:widowControl w:val="0"/>
      <w:spacing w:before="360" w:after="240"/>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spacing w:before="0" w:after="0"/>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before="0" w:after="120"/>
      <w:ind w:left="4082" w:hanging="1247"/>
      <w:contextualSpacing/>
    </w:pPr>
    <w:rPr>
      <w:sz w:val="20"/>
    </w:rPr>
  </w:style>
  <w:style w:type="character" w:customStyle="1" w:styleId="Style1Char">
    <w:name w:val="Style1 Char"/>
    <w:link w:val="Style1"/>
    <w:locked/>
    <w:rsid w:val="00B26637"/>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rsid w:val="008A432F"/>
    <w:pPr>
      <w:jc w:val="both"/>
    </w:pPr>
    <w:rPr>
      <w:rFonts w:ascii="Times New Roman" w:hAnsi="Times New Roman"/>
      <w:sz w:val="20"/>
      <w:szCs w:val="20"/>
    </w:rPr>
  </w:style>
  <w:style w:type="character" w:customStyle="1" w:styleId="BodyTextChar">
    <w:name w:val="Body Text Char"/>
    <w:basedOn w:val="DefaultParagraphFont"/>
    <w:link w:val="BodyText"/>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5"/>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5"/>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5"/>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5"/>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5"/>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5"/>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table" w:customStyle="1" w:styleId="TableGrid2">
    <w:name w:val="Table Grid2"/>
    <w:basedOn w:val="TableNormal"/>
    <w:next w:val="TableGrid"/>
    <w:uiPriority w:val="59"/>
    <w:rsid w:val="00A6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960055">
      <w:bodyDiv w:val="1"/>
      <w:marLeft w:val="0"/>
      <w:marRight w:val="0"/>
      <w:marTop w:val="0"/>
      <w:marBottom w:val="0"/>
      <w:divBdr>
        <w:top w:val="none" w:sz="0" w:space="0" w:color="auto"/>
        <w:left w:val="none" w:sz="0" w:space="0" w:color="auto"/>
        <w:bottom w:val="none" w:sz="0" w:space="0" w:color="auto"/>
        <w:right w:val="none" w:sz="0" w:space="0" w:color="auto"/>
      </w:divBdr>
    </w:div>
    <w:div w:id="20097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DESIMOCSCP-Pkg@mod.uk" TargetMode="External"/><Relationship Id="rId26" Type="http://schemas.openxmlformats.org/officeDocument/2006/relationships/hyperlink" Target="mailto:Michael.corbett@babcockinternational.com" TargetMode="External"/><Relationship Id="rId39" Type="http://schemas.openxmlformats.org/officeDocument/2006/relationships/header" Target="header4.xml"/><Relationship Id="rId21" Type="http://schemas.openxmlformats.org/officeDocument/2006/relationships/hyperlink" Target="mailto:Golland_Tony_R@cat.com" TargetMode="External"/><Relationship Id="rId34" Type="http://schemas.openxmlformats.org/officeDocument/2006/relationships/hyperlink" Target="mailto:DESLCSLS-OpsFormsandPubs@mod.uk" TargetMode="External"/><Relationship Id="rId42" Type="http://schemas.openxmlformats.org/officeDocument/2006/relationships/header" Target="header6.xml"/><Relationship Id="rId47" Type="http://schemas.openxmlformats.org/officeDocument/2006/relationships/header" Target="header10.xml"/><Relationship Id="rId50" Type="http://schemas.openxmlformats.org/officeDocument/2006/relationships/footer" Target="footer5.xml"/><Relationship Id="rId55" Type="http://schemas.openxmlformats.org/officeDocument/2006/relationships/header" Target="header13.xml"/><Relationship Id="rId63" Type="http://schemas.openxmlformats.org/officeDocument/2006/relationships/header" Target="header17.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DESLCSLS-StAthanSHanger@mod.uk" TargetMode="External"/><Relationship Id="rId29" Type="http://schemas.openxmlformats.org/officeDocument/2006/relationships/hyperlink" Target="mailto:DESLCSLS-StAthanSHanger@mod.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gov.uk/acquisition-operating-framework" TargetMode="External"/><Relationship Id="rId32" Type="http://schemas.openxmlformats.org/officeDocument/2006/relationships/hyperlink" Target="mailto:michael.corbett@babcockinternational.com" TargetMode="External"/><Relationship Id="rId37" Type="http://schemas.openxmlformats.org/officeDocument/2006/relationships/hyperlink" Target="https://www.dstan.mod.uk/" TargetMode="External"/><Relationship Id="rId40" Type="http://schemas.openxmlformats.org/officeDocument/2006/relationships/header" Target="header5.xml"/><Relationship Id="rId45" Type="http://schemas.openxmlformats.org/officeDocument/2006/relationships/footer" Target="footer3.xml"/><Relationship Id="rId53" Type="http://schemas.openxmlformats.org/officeDocument/2006/relationships/image" Target="media/image2.emf"/><Relationship Id="rId58" Type="http://schemas.openxmlformats.org/officeDocument/2006/relationships/footer" Target="footer7.xml"/><Relationship Id="rId66"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yperlink" Target="mailto:DESDSDA-FMWSLOTS@mod.uk" TargetMode="External"/><Relationship Id="rId23" Type="http://schemas.openxmlformats.org/officeDocument/2006/relationships/hyperlink" Target="mailto:I&amp;RM-accountspayable@babcockinternational.com" TargetMode="External"/><Relationship Id="rId28" Type="http://schemas.openxmlformats.org/officeDocument/2006/relationships/hyperlink" Target="mailto:DESDSDA-FMWSLOTS@mod.uk" TargetMode="External"/><Relationship Id="rId36" Type="http://schemas.openxmlformats.org/officeDocument/2006/relationships/hyperlink" Target="http://www.dstan.dii.r.mil.uk/" TargetMode="External"/><Relationship Id="rId49" Type="http://schemas.openxmlformats.org/officeDocument/2006/relationships/footer" Target="footer4.xml"/><Relationship Id="rId57" Type="http://schemas.openxmlformats.org/officeDocument/2006/relationships/footer" Target="footer6.xml"/><Relationship Id="rId61"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www.forestry.gov.uk/" TargetMode="External"/><Relationship Id="rId31" Type="http://schemas.openxmlformats.org/officeDocument/2006/relationships/hyperlink" Target="mailto:Mena.gosling-hughes@babcockinternational.com" TargetMode="External"/><Relationship Id="rId44" Type="http://schemas.openxmlformats.org/officeDocument/2006/relationships/header" Target="header8.xml"/><Relationship Id="rId52" Type="http://schemas.openxmlformats.org/officeDocument/2006/relationships/image" Target="media/image1.emf"/><Relationship Id="rId60" Type="http://schemas.openxmlformats.org/officeDocument/2006/relationships/footer" Target="footer8.xml"/><Relationship Id="rId65"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mailto:Golland_Tony_R@cat.com" TargetMode="External"/><Relationship Id="rId14" Type="http://schemas.openxmlformats.org/officeDocument/2006/relationships/hyperlink" Target="http://business.base-uk.org/procurement" TargetMode="External"/><Relationship Id="rId22" Type="http://schemas.openxmlformats.org/officeDocument/2006/relationships/hyperlink" Target="mailto:DESLCSLS-LogMACDRTeam@mod.uk" TargetMode="External"/><Relationship Id="rId27" Type="http://schemas.openxmlformats.org/officeDocument/2006/relationships/hyperlink" Target="mailto:I&amp;RM-accountspayable@babcockinternational.com" TargetMode="External"/><Relationship Id="rId30" Type="http://schemas.openxmlformats.org/officeDocument/2006/relationships/hyperlink" Target="mailto:LEIDOS-KN-OPSID-MUTradeNCR@mod.uk" TargetMode="External"/><Relationship Id="rId35" Type="http://schemas.openxmlformats.org/officeDocument/2006/relationships/hyperlink" Target="http://dstan.uwh.diif.r.mil.uk" TargetMode="External"/><Relationship Id="rId43" Type="http://schemas.openxmlformats.org/officeDocument/2006/relationships/header" Target="header7.xml"/><Relationship Id="rId48" Type="http://schemas.openxmlformats.org/officeDocument/2006/relationships/header" Target="header11.xml"/><Relationship Id="rId56" Type="http://schemas.openxmlformats.org/officeDocument/2006/relationships/header" Target="header14.xml"/><Relationship Id="rId64"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LEIDOS-KN-OPSID-MUTradeNCR@mod.uk" TargetMode="External"/><Relationship Id="rId25" Type="http://schemas.openxmlformats.org/officeDocument/2006/relationships/hyperlink" Target="https://www.dstan.mod.uk/" TargetMode="External"/><Relationship Id="rId33" Type="http://schemas.openxmlformats.org/officeDocument/2006/relationships/hyperlink" Target="http://www.freightcollection.com/" TargetMode="External"/><Relationship Id="rId38" Type="http://schemas.openxmlformats.org/officeDocument/2006/relationships/hyperlink" Target="https://www.aof.mod.uk/aofcontent/tactical/toolkit/index.htm" TargetMode="External"/><Relationship Id="rId46" Type="http://schemas.openxmlformats.org/officeDocument/2006/relationships/header" Target="header9.xml"/><Relationship Id="rId59" Type="http://schemas.openxmlformats.org/officeDocument/2006/relationships/header" Target="header15.xml"/><Relationship Id="rId67" Type="http://schemas.openxmlformats.org/officeDocument/2006/relationships/fontTable" Target="fontTable.xml"/><Relationship Id="rId20" Type="http://schemas.openxmlformats.org/officeDocument/2006/relationships/hyperlink" Target="http://www.fao.org/" TargetMode="External"/><Relationship Id="rId41" Type="http://schemas.openxmlformats.org/officeDocument/2006/relationships/footer" Target="footer2.xml"/><Relationship Id="rId54" Type="http://schemas.openxmlformats.org/officeDocument/2006/relationships/image" Target="media/image3.png"/><Relationship Id="rId6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6050-6160-47DD-BCF5-BE931D95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31466</Words>
  <Characters>179357</Characters>
  <Application>Microsoft Office Word</Application>
  <DocSecurity>0</DocSecurity>
  <Lines>1494</Lines>
  <Paragraphs>420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Gosling-Hughes, Mena</cp:lastModifiedBy>
  <cp:revision>2</cp:revision>
  <cp:lastPrinted>2018-01-16T14:25:00Z</cp:lastPrinted>
  <dcterms:created xsi:type="dcterms:W3CDTF">2018-01-24T12:40:00Z</dcterms:created>
  <dcterms:modified xsi:type="dcterms:W3CDTF">2018-01-24T12:40:00Z</dcterms:modified>
</cp:coreProperties>
</file>