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C9F9F"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0B5E9D46" wp14:editId="47C42B12">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46B82" w14:textId="77777777" w:rsidR="008D7A7D" w:rsidRPr="0093723A" w:rsidRDefault="008D7A7D" w:rsidP="00E65F5D">
      <w:pPr>
        <w:rPr>
          <w:rFonts w:ascii="Arial" w:hAnsi="Arial" w:cs="Arial"/>
          <w:szCs w:val="22"/>
        </w:rPr>
      </w:pPr>
    </w:p>
    <w:p w14:paraId="2C4D1E6A" w14:textId="77777777" w:rsidR="00031189" w:rsidRPr="0093723A" w:rsidRDefault="00031189" w:rsidP="00E65F5D">
      <w:pPr>
        <w:jc w:val="both"/>
        <w:rPr>
          <w:rFonts w:ascii="Arial" w:hAnsi="Arial" w:cs="Arial"/>
          <w:szCs w:val="22"/>
        </w:rPr>
      </w:pPr>
    </w:p>
    <w:p w14:paraId="2594873A" w14:textId="77777777" w:rsidR="00031189" w:rsidRPr="0093723A" w:rsidRDefault="00031189" w:rsidP="00E65F5D">
      <w:pPr>
        <w:jc w:val="both"/>
        <w:rPr>
          <w:rFonts w:ascii="Arial" w:hAnsi="Arial" w:cs="Arial"/>
          <w:szCs w:val="22"/>
        </w:rPr>
      </w:pPr>
    </w:p>
    <w:p w14:paraId="4E1470D2" w14:textId="77777777" w:rsidR="00031189" w:rsidRPr="0093723A" w:rsidRDefault="00031189" w:rsidP="00E65F5D">
      <w:pPr>
        <w:jc w:val="both"/>
        <w:rPr>
          <w:rFonts w:ascii="Arial" w:hAnsi="Arial" w:cs="Arial"/>
          <w:szCs w:val="22"/>
        </w:rPr>
      </w:pPr>
    </w:p>
    <w:p w14:paraId="0138FD56" w14:textId="77777777" w:rsidR="00031189" w:rsidRPr="0093723A" w:rsidRDefault="00031189" w:rsidP="00E65F5D">
      <w:pPr>
        <w:jc w:val="both"/>
        <w:rPr>
          <w:rFonts w:ascii="Arial" w:hAnsi="Arial" w:cs="Arial"/>
          <w:szCs w:val="22"/>
        </w:rPr>
      </w:pPr>
    </w:p>
    <w:p w14:paraId="025B85F1" w14:textId="77777777" w:rsidR="00031189" w:rsidRPr="0093723A" w:rsidRDefault="00031189" w:rsidP="00E65F5D">
      <w:pPr>
        <w:jc w:val="both"/>
        <w:rPr>
          <w:rFonts w:ascii="Arial" w:hAnsi="Arial" w:cs="Arial"/>
          <w:szCs w:val="22"/>
        </w:rPr>
      </w:pPr>
    </w:p>
    <w:p w14:paraId="0C2E1CC9" w14:textId="77777777" w:rsidR="000A352F" w:rsidRPr="0093723A" w:rsidRDefault="000A352F" w:rsidP="00E65F5D">
      <w:pPr>
        <w:jc w:val="both"/>
        <w:rPr>
          <w:rFonts w:ascii="Arial" w:hAnsi="Arial" w:cs="Arial"/>
          <w:szCs w:val="22"/>
        </w:rPr>
      </w:pPr>
    </w:p>
    <w:p w14:paraId="60130CC4" w14:textId="77777777" w:rsidR="008113C3" w:rsidRPr="0093723A" w:rsidRDefault="008113C3" w:rsidP="00E65F5D">
      <w:pPr>
        <w:jc w:val="both"/>
        <w:rPr>
          <w:rFonts w:ascii="Arial" w:hAnsi="Arial" w:cs="Arial"/>
          <w:szCs w:val="22"/>
        </w:rPr>
      </w:pPr>
    </w:p>
    <w:p w14:paraId="55DDA02D" w14:textId="77777777" w:rsidR="008113C3" w:rsidRPr="0093723A" w:rsidRDefault="008113C3" w:rsidP="00E65F5D">
      <w:pPr>
        <w:jc w:val="both"/>
        <w:rPr>
          <w:rFonts w:ascii="Arial" w:hAnsi="Arial" w:cs="Arial"/>
          <w:szCs w:val="22"/>
        </w:rPr>
      </w:pPr>
    </w:p>
    <w:p w14:paraId="3256D170" w14:textId="41D2C8AA"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B17581">
        <w:rPr>
          <w:rFonts w:ascii="Arial" w:hAnsi="Arial" w:cs="Arial"/>
          <w:szCs w:val="22"/>
        </w:rPr>
        <w:t xml:space="preserve"> NAS 001</w:t>
      </w:r>
      <w:r w:rsidRPr="0093723A">
        <w:rPr>
          <w:rFonts w:ascii="Arial" w:hAnsi="Arial" w:cs="Arial"/>
          <w:szCs w:val="22"/>
        </w:rPr>
        <w:tab/>
      </w:r>
    </w:p>
    <w:p w14:paraId="47AD8F87" w14:textId="77777777"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14:paraId="6867FFB6" w14:textId="77777777" w:rsidR="00031189" w:rsidRPr="0093723A" w:rsidRDefault="00031189" w:rsidP="00E65F5D">
      <w:pPr>
        <w:jc w:val="both"/>
        <w:rPr>
          <w:rFonts w:ascii="Arial" w:hAnsi="Arial" w:cs="Arial"/>
          <w:szCs w:val="22"/>
        </w:rPr>
      </w:pPr>
    </w:p>
    <w:p w14:paraId="78C9E8DE" w14:textId="6CE46C5A"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B17581">
        <w:rPr>
          <w:rFonts w:ascii="Arial" w:hAnsi="Arial" w:cs="Arial"/>
          <w:szCs w:val="22"/>
        </w:rPr>
        <w:t>2</w:t>
      </w:r>
      <w:r w:rsidR="00806C73">
        <w:rPr>
          <w:rFonts w:ascii="Arial" w:hAnsi="Arial" w:cs="Arial"/>
          <w:szCs w:val="22"/>
        </w:rPr>
        <w:t>4</w:t>
      </w:r>
      <w:r w:rsidR="00B17581">
        <w:rPr>
          <w:rFonts w:ascii="Arial" w:hAnsi="Arial" w:cs="Arial"/>
          <w:szCs w:val="22"/>
        </w:rPr>
        <w:t>/07/2018</w:t>
      </w:r>
    </w:p>
    <w:p w14:paraId="74F7813C" w14:textId="77777777" w:rsidR="00031189" w:rsidRPr="0093723A" w:rsidRDefault="00031189" w:rsidP="00E65F5D">
      <w:pPr>
        <w:jc w:val="both"/>
        <w:rPr>
          <w:rFonts w:ascii="Arial" w:hAnsi="Arial" w:cs="Arial"/>
          <w:szCs w:val="22"/>
        </w:rPr>
      </w:pPr>
    </w:p>
    <w:p w14:paraId="5625CCE9" w14:textId="77777777" w:rsidR="00031189" w:rsidRPr="0093723A" w:rsidRDefault="00031189" w:rsidP="00E65F5D">
      <w:pPr>
        <w:jc w:val="both"/>
        <w:rPr>
          <w:rFonts w:ascii="Arial" w:hAnsi="Arial" w:cs="Arial"/>
          <w:szCs w:val="22"/>
        </w:rPr>
      </w:pPr>
    </w:p>
    <w:p w14:paraId="0332F910" w14:textId="3DC1569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952752">
        <w:rPr>
          <w:rFonts w:ascii="Arial" w:hAnsi="Arial" w:cs="Arial"/>
          <w:szCs w:val="22"/>
        </w:rPr>
        <w:t>Sir/Madam</w:t>
      </w:r>
      <w:r w:rsidR="00806C73">
        <w:rPr>
          <w:rFonts w:ascii="Arial" w:hAnsi="Arial" w:cs="Arial"/>
          <w:szCs w:val="22"/>
        </w:rPr>
        <w:t>,</w:t>
      </w:r>
    </w:p>
    <w:p w14:paraId="55899C4D" w14:textId="77777777" w:rsidR="00031189" w:rsidRPr="0093723A" w:rsidRDefault="00031189" w:rsidP="00E65F5D">
      <w:pPr>
        <w:jc w:val="both"/>
        <w:rPr>
          <w:rFonts w:ascii="Arial" w:hAnsi="Arial" w:cs="Arial"/>
          <w:szCs w:val="22"/>
        </w:rPr>
      </w:pPr>
    </w:p>
    <w:p w14:paraId="1B3E0660"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001E8E">
        <w:rPr>
          <w:rFonts w:ascii="Arial" w:hAnsi="Arial" w:cs="Arial"/>
          <w:b/>
          <w:szCs w:val="22"/>
        </w:rPr>
        <w:t>NAS001</w:t>
      </w:r>
    </w:p>
    <w:p w14:paraId="35875789"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001E8E">
        <w:rPr>
          <w:rFonts w:ascii="Arial" w:hAnsi="Arial" w:cs="Arial"/>
          <w:b/>
          <w:szCs w:val="22"/>
        </w:rPr>
        <w:t>Refresh of the National Angling Strategy</w:t>
      </w:r>
    </w:p>
    <w:p w14:paraId="2435E143" w14:textId="77777777" w:rsidR="00031189" w:rsidRPr="0093723A" w:rsidRDefault="00031189" w:rsidP="00E65F5D">
      <w:pPr>
        <w:ind w:left="720" w:hanging="720"/>
        <w:jc w:val="both"/>
        <w:rPr>
          <w:rFonts w:ascii="Arial" w:hAnsi="Arial" w:cs="Arial"/>
          <w:szCs w:val="22"/>
        </w:rPr>
      </w:pPr>
    </w:p>
    <w:p w14:paraId="420F8D8C" w14:textId="05B27883" w:rsidR="00031189" w:rsidRDefault="00031189" w:rsidP="00E65F5D">
      <w:pPr>
        <w:rPr>
          <w:rFonts w:ascii="Arial" w:hAnsi="Arial" w:cs="Arial"/>
          <w:szCs w:val="22"/>
        </w:rPr>
      </w:pPr>
      <w:r w:rsidRPr="0093723A">
        <w:rPr>
          <w:rFonts w:ascii="Arial" w:hAnsi="Arial" w:cs="Arial"/>
          <w:szCs w:val="22"/>
        </w:rPr>
        <w:t>You are invited to quote</w:t>
      </w:r>
      <w:bookmarkStart w:id="0" w:name="_GoBack"/>
      <w:bookmarkEnd w:id="0"/>
      <w:r w:rsidRPr="0093723A">
        <w:rPr>
          <w:rFonts w:ascii="Arial" w:hAnsi="Arial" w:cs="Arial"/>
          <w:szCs w:val="22"/>
        </w:rPr>
        <w:t xml:space="preserve"> for the above in accordance with the enclosed documents. </w:t>
      </w:r>
    </w:p>
    <w:p w14:paraId="69B61544" w14:textId="77777777" w:rsidR="00050B8F" w:rsidRDefault="00050B8F" w:rsidP="00E65F5D">
      <w:pPr>
        <w:rPr>
          <w:rFonts w:ascii="Arial" w:hAnsi="Arial" w:cs="Arial"/>
          <w:szCs w:val="22"/>
        </w:rPr>
      </w:pPr>
    </w:p>
    <w:p w14:paraId="095AB0A4"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7373C5F" w14:textId="77777777" w:rsidR="00031189" w:rsidRPr="0093723A" w:rsidRDefault="00031189" w:rsidP="00E65F5D">
      <w:pPr>
        <w:rPr>
          <w:rFonts w:ascii="Arial" w:hAnsi="Arial" w:cs="Arial"/>
          <w:szCs w:val="22"/>
        </w:rPr>
      </w:pPr>
    </w:p>
    <w:p w14:paraId="1D13FC94" w14:textId="051108ED" w:rsidR="00031189" w:rsidRPr="0093723A" w:rsidRDefault="00031189" w:rsidP="00E65F5D">
      <w:pPr>
        <w:rPr>
          <w:rFonts w:ascii="Arial" w:hAnsi="Arial" w:cs="Arial"/>
          <w:i/>
          <w:szCs w:val="22"/>
        </w:rPr>
      </w:pPr>
      <w:r w:rsidRPr="0093723A">
        <w:rPr>
          <w:rFonts w:ascii="Arial" w:hAnsi="Arial" w:cs="Arial"/>
          <w:szCs w:val="22"/>
        </w:rPr>
        <w:t>Your response should be returned to the following email address</w:t>
      </w:r>
      <w:r w:rsidR="00B17581">
        <w:rPr>
          <w:rFonts w:ascii="Arial" w:hAnsi="Arial" w:cs="Arial"/>
          <w:szCs w:val="22"/>
        </w:rPr>
        <w:t xml:space="preserve">, </w:t>
      </w:r>
      <w:hyperlink r:id="rId7" w:history="1">
        <w:r w:rsidR="00B17581" w:rsidRPr="00203F94">
          <w:rPr>
            <w:rStyle w:val="Hyperlink"/>
            <w:rFonts w:ascii="Arial" w:hAnsi="Arial" w:cs="Arial"/>
            <w:szCs w:val="22"/>
          </w:rPr>
          <w:t>tom.sherwood@environment-agency.gov.uk</w:t>
        </w:r>
      </w:hyperlink>
      <w:r w:rsidR="00B17581">
        <w:rPr>
          <w:rFonts w:ascii="Arial" w:hAnsi="Arial" w:cs="Arial"/>
          <w:szCs w:val="22"/>
        </w:rPr>
        <w:t xml:space="preserve"> </w:t>
      </w:r>
      <w:r w:rsidRPr="0093723A">
        <w:rPr>
          <w:rFonts w:ascii="Arial" w:hAnsi="Arial" w:cs="Arial"/>
          <w:szCs w:val="22"/>
        </w:rPr>
        <w:t xml:space="preserve">by </w:t>
      </w:r>
      <w:r w:rsidR="00B17581">
        <w:rPr>
          <w:rFonts w:ascii="Arial" w:hAnsi="Arial" w:cs="Arial"/>
          <w:szCs w:val="22"/>
        </w:rPr>
        <w:t xml:space="preserve">12.00pm </w:t>
      </w:r>
      <w:r w:rsidR="00B47861">
        <w:rPr>
          <w:rFonts w:ascii="Arial" w:hAnsi="Arial" w:cs="Arial"/>
          <w:szCs w:val="22"/>
        </w:rPr>
        <w:t>14</w:t>
      </w:r>
      <w:r w:rsidR="00B17581">
        <w:rPr>
          <w:rFonts w:ascii="Arial" w:hAnsi="Arial" w:cs="Arial"/>
          <w:szCs w:val="22"/>
        </w:rPr>
        <w:t xml:space="preserve"> August 2018</w:t>
      </w:r>
      <w:r w:rsidR="00AB6556" w:rsidRPr="001C31F6">
        <w:rPr>
          <w:rFonts w:ascii="Arial" w:hAnsi="Arial" w:cs="Arial"/>
          <w:color w:val="FF0000"/>
          <w:szCs w:val="22"/>
        </w:rPr>
        <w:t xml:space="preserve"> </w:t>
      </w:r>
    </w:p>
    <w:p w14:paraId="22CD7B2E" w14:textId="77777777" w:rsidR="007D26D8" w:rsidRPr="0093723A" w:rsidRDefault="007D26D8" w:rsidP="00E65F5D">
      <w:pPr>
        <w:rPr>
          <w:rFonts w:ascii="Arial" w:hAnsi="Arial" w:cs="Arial"/>
          <w:szCs w:val="22"/>
        </w:rPr>
      </w:pPr>
    </w:p>
    <w:p w14:paraId="59151386"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189AEAF3" w14:textId="77777777" w:rsidR="00031189" w:rsidRPr="0093723A" w:rsidRDefault="00031189" w:rsidP="00E65F5D">
      <w:pPr>
        <w:rPr>
          <w:rFonts w:ascii="Arial" w:hAnsi="Arial" w:cs="Arial"/>
          <w:szCs w:val="22"/>
        </w:rPr>
      </w:pPr>
    </w:p>
    <w:p w14:paraId="0A343C01"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10EEB008" w14:textId="77777777" w:rsidR="00031189" w:rsidRPr="0093723A" w:rsidRDefault="00031189" w:rsidP="00E65F5D">
      <w:pPr>
        <w:rPr>
          <w:rFonts w:ascii="Arial" w:hAnsi="Arial" w:cs="Arial"/>
          <w:szCs w:val="22"/>
        </w:rPr>
      </w:pPr>
    </w:p>
    <w:p w14:paraId="2FE3E931" w14:textId="77777777" w:rsidR="00031189" w:rsidRPr="0093723A" w:rsidRDefault="00031189" w:rsidP="00E65F5D">
      <w:pPr>
        <w:rPr>
          <w:rFonts w:ascii="Arial" w:hAnsi="Arial" w:cs="Arial"/>
          <w:szCs w:val="22"/>
        </w:rPr>
      </w:pPr>
    </w:p>
    <w:p w14:paraId="5575BED0"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1260C61" w14:textId="77777777" w:rsidR="00031189" w:rsidRPr="0093723A" w:rsidRDefault="00031189" w:rsidP="00E65F5D">
      <w:pPr>
        <w:ind w:left="720" w:hanging="720"/>
        <w:jc w:val="both"/>
        <w:rPr>
          <w:rFonts w:ascii="Arial" w:hAnsi="Arial" w:cs="Arial"/>
          <w:szCs w:val="22"/>
        </w:rPr>
      </w:pPr>
    </w:p>
    <w:p w14:paraId="4BB59E68" w14:textId="77777777" w:rsidR="00031189" w:rsidRPr="0093723A" w:rsidRDefault="00031189" w:rsidP="00E65F5D">
      <w:pPr>
        <w:ind w:left="720" w:hanging="720"/>
        <w:jc w:val="both"/>
        <w:rPr>
          <w:rFonts w:ascii="Arial" w:hAnsi="Arial" w:cs="Arial"/>
          <w:szCs w:val="22"/>
        </w:rPr>
      </w:pPr>
    </w:p>
    <w:p w14:paraId="118AEC54" w14:textId="77777777" w:rsidR="00031189" w:rsidRPr="0093723A" w:rsidRDefault="00031189" w:rsidP="00E65F5D">
      <w:pPr>
        <w:jc w:val="both"/>
        <w:rPr>
          <w:rFonts w:ascii="Arial" w:hAnsi="Arial" w:cs="Arial"/>
          <w:szCs w:val="22"/>
        </w:rPr>
      </w:pPr>
    </w:p>
    <w:p w14:paraId="1998FF40" w14:textId="77777777" w:rsidR="00031189" w:rsidRPr="00001E8E" w:rsidRDefault="00001E8E" w:rsidP="00E65F5D">
      <w:pPr>
        <w:ind w:left="720" w:hanging="720"/>
        <w:jc w:val="both"/>
        <w:rPr>
          <w:rFonts w:ascii="Arial" w:hAnsi="Arial" w:cs="Arial"/>
          <w:szCs w:val="22"/>
        </w:rPr>
      </w:pPr>
      <w:r w:rsidRPr="00001E8E">
        <w:rPr>
          <w:rFonts w:ascii="Arial" w:hAnsi="Arial" w:cs="Arial"/>
          <w:szCs w:val="22"/>
        </w:rPr>
        <w:t>Tom Sherwood</w:t>
      </w:r>
    </w:p>
    <w:p w14:paraId="1D84FE96" w14:textId="77777777" w:rsidR="00001E8E" w:rsidRPr="00001E8E" w:rsidRDefault="00001E8E" w:rsidP="00001E8E">
      <w:pPr>
        <w:rPr>
          <w:rFonts w:ascii="Arial" w:hAnsi="Arial" w:cs="Arial"/>
          <w:szCs w:val="22"/>
        </w:rPr>
      </w:pPr>
      <w:r w:rsidRPr="00001E8E">
        <w:rPr>
          <w:rFonts w:ascii="Arial" w:hAnsi="Arial" w:cs="Arial"/>
          <w:szCs w:val="22"/>
        </w:rPr>
        <w:t>Senior Advisor (Partnerships)</w:t>
      </w:r>
    </w:p>
    <w:p w14:paraId="12278D26" w14:textId="77777777" w:rsidR="00001E8E" w:rsidRPr="00001E8E" w:rsidRDefault="00001E8E" w:rsidP="00001E8E">
      <w:pPr>
        <w:rPr>
          <w:rFonts w:ascii="Arial" w:hAnsi="Arial" w:cs="Arial"/>
          <w:szCs w:val="22"/>
        </w:rPr>
      </w:pPr>
      <w:r w:rsidRPr="00001E8E">
        <w:rPr>
          <w:rFonts w:ascii="Arial" w:hAnsi="Arial" w:cs="Arial"/>
          <w:szCs w:val="22"/>
        </w:rPr>
        <w:t>Agriculture, Fisheries and the Natural Environment Team</w:t>
      </w:r>
    </w:p>
    <w:p w14:paraId="125E9751" w14:textId="77777777" w:rsidR="00001E8E" w:rsidRPr="00001E8E" w:rsidRDefault="00001E8E" w:rsidP="00001E8E">
      <w:pPr>
        <w:rPr>
          <w:rFonts w:ascii="Arial" w:hAnsi="Arial" w:cs="Arial"/>
          <w:szCs w:val="22"/>
        </w:rPr>
      </w:pPr>
      <w:r w:rsidRPr="00001E8E">
        <w:rPr>
          <w:rFonts w:ascii="Arial" w:hAnsi="Arial" w:cs="Arial"/>
          <w:szCs w:val="22"/>
        </w:rPr>
        <w:t>Environment &amp; Business</w:t>
      </w:r>
    </w:p>
    <w:p w14:paraId="51DFADDB" w14:textId="77777777" w:rsidR="00031189" w:rsidRPr="0093723A" w:rsidRDefault="00031189" w:rsidP="00E65F5D">
      <w:pPr>
        <w:ind w:left="720" w:hanging="720"/>
        <w:jc w:val="both"/>
        <w:rPr>
          <w:rFonts w:ascii="Arial" w:hAnsi="Arial" w:cs="Arial"/>
          <w:color w:val="FF0000"/>
          <w:szCs w:val="22"/>
        </w:rPr>
      </w:pPr>
    </w:p>
    <w:p w14:paraId="0D1D8394" w14:textId="77777777" w:rsidR="00031189" w:rsidRPr="0093723A" w:rsidRDefault="00031189" w:rsidP="00E65F5D">
      <w:pPr>
        <w:ind w:left="720" w:hanging="720"/>
        <w:jc w:val="both"/>
        <w:rPr>
          <w:rFonts w:ascii="Arial" w:hAnsi="Arial" w:cs="Arial"/>
          <w:color w:val="0000FF"/>
          <w:szCs w:val="22"/>
        </w:rPr>
      </w:pPr>
    </w:p>
    <w:p w14:paraId="404D7026" w14:textId="3CE8ACF4"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892239">
        <w:rPr>
          <w:rFonts w:ascii="Arial" w:hAnsi="Arial" w:cs="Arial"/>
          <w:szCs w:val="22"/>
        </w:rPr>
        <w:tab/>
      </w:r>
      <w:hyperlink r:id="rId8" w:history="1">
        <w:r w:rsidR="00B17581" w:rsidRPr="00203F94">
          <w:rPr>
            <w:rStyle w:val="Hyperlink"/>
            <w:rFonts w:ascii="Arial" w:hAnsi="Arial" w:cs="Arial"/>
            <w:szCs w:val="22"/>
          </w:rPr>
          <w:t>tom.sherwood@environment-agency.gov.uk</w:t>
        </w:r>
      </w:hyperlink>
      <w:r w:rsidR="00B17581">
        <w:rPr>
          <w:rFonts w:ascii="Arial" w:hAnsi="Arial" w:cs="Arial"/>
          <w:szCs w:val="22"/>
        </w:rPr>
        <w:t xml:space="preserve"> </w:t>
      </w:r>
    </w:p>
    <w:p w14:paraId="75D44229" w14:textId="453FED00"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00001E8E">
        <w:rPr>
          <w:rFonts w:ascii="Arial" w:hAnsi="Arial" w:cs="Arial"/>
          <w:szCs w:val="22"/>
        </w:rPr>
        <w:t xml:space="preserve">: </w:t>
      </w:r>
      <w:r w:rsidR="00892239">
        <w:rPr>
          <w:rFonts w:ascii="Arial" w:hAnsi="Arial" w:cs="Arial"/>
          <w:szCs w:val="22"/>
        </w:rPr>
        <w:tab/>
      </w:r>
      <w:r w:rsidR="00001E8E">
        <w:rPr>
          <w:rFonts w:ascii="Arial" w:hAnsi="Arial" w:cs="Arial"/>
          <w:szCs w:val="22"/>
        </w:rPr>
        <w:t>07765 898854</w:t>
      </w:r>
    </w:p>
    <w:p w14:paraId="6AFB0F5C" w14:textId="77777777" w:rsidR="00031189" w:rsidRPr="0093723A" w:rsidRDefault="00031189" w:rsidP="00E65F5D">
      <w:pPr>
        <w:ind w:left="720" w:hanging="720"/>
        <w:jc w:val="both"/>
        <w:rPr>
          <w:rFonts w:ascii="Arial" w:hAnsi="Arial" w:cs="Arial"/>
          <w:szCs w:val="22"/>
        </w:rPr>
      </w:pPr>
    </w:p>
    <w:p w14:paraId="3C892EFD" w14:textId="77777777" w:rsidR="00031189" w:rsidRPr="0093723A" w:rsidRDefault="00031189" w:rsidP="00E65F5D">
      <w:pPr>
        <w:ind w:left="720" w:hanging="720"/>
        <w:jc w:val="both"/>
        <w:rPr>
          <w:rFonts w:ascii="Arial" w:hAnsi="Arial" w:cs="Arial"/>
          <w:szCs w:val="22"/>
        </w:rPr>
      </w:pPr>
    </w:p>
    <w:p w14:paraId="75DC6F68" w14:textId="77777777" w:rsidR="00031189" w:rsidRPr="0093723A" w:rsidRDefault="00031189" w:rsidP="00E65F5D">
      <w:pPr>
        <w:ind w:left="720" w:hanging="720"/>
        <w:jc w:val="both"/>
        <w:rPr>
          <w:rFonts w:ascii="Arial" w:hAnsi="Arial" w:cs="Arial"/>
          <w:szCs w:val="22"/>
        </w:rPr>
      </w:pPr>
    </w:p>
    <w:p w14:paraId="24AADE45" w14:textId="77777777" w:rsidR="00031189" w:rsidRPr="0093723A" w:rsidRDefault="00031189" w:rsidP="00E65F5D">
      <w:pPr>
        <w:ind w:left="720" w:hanging="720"/>
        <w:jc w:val="both"/>
        <w:rPr>
          <w:rFonts w:ascii="Arial" w:hAnsi="Arial" w:cs="Arial"/>
          <w:szCs w:val="22"/>
        </w:rPr>
      </w:pPr>
    </w:p>
    <w:p w14:paraId="74B6605E" w14:textId="77777777" w:rsidR="00031189" w:rsidRPr="0093723A" w:rsidRDefault="00031189" w:rsidP="00E65F5D">
      <w:pPr>
        <w:jc w:val="both"/>
        <w:rPr>
          <w:rFonts w:ascii="Arial" w:hAnsi="Arial" w:cs="Arial"/>
          <w:b/>
          <w:szCs w:val="22"/>
        </w:rPr>
      </w:pPr>
    </w:p>
    <w:p w14:paraId="139BDB88" w14:textId="77777777" w:rsidR="00FE42D1" w:rsidRPr="0093723A" w:rsidRDefault="00FE42D1" w:rsidP="00E65F5D">
      <w:pPr>
        <w:jc w:val="both"/>
        <w:rPr>
          <w:rFonts w:ascii="Arial" w:hAnsi="Arial" w:cs="Arial"/>
          <w:b/>
          <w:szCs w:val="22"/>
        </w:rPr>
      </w:pPr>
    </w:p>
    <w:p w14:paraId="4E62A1F7" w14:textId="2D721B4C" w:rsidR="001F22CB" w:rsidRPr="001F22CB" w:rsidRDefault="001F22CB" w:rsidP="00F02053">
      <w:pPr>
        <w:jc w:val="center"/>
        <w:rPr>
          <w:rFonts w:ascii="Arial" w:hAnsi="Arial" w:cs="Arial"/>
          <w:szCs w:val="22"/>
        </w:rPr>
      </w:pPr>
    </w:p>
    <w:p w14:paraId="38EC5A32" w14:textId="77777777"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B17581">
        <w:rPr>
          <w:rFonts w:ascii="Arial" w:hAnsi="Arial" w:cs="Arial"/>
          <w:b/>
          <w:sz w:val="28"/>
          <w:szCs w:val="28"/>
          <w:u w:val="single"/>
        </w:rPr>
        <w:lastRenderedPageBreak/>
        <w:t>Request for Quot</w:t>
      </w:r>
      <w:r w:rsidR="00B94CDD" w:rsidRPr="00B17581">
        <w:rPr>
          <w:rFonts w:ascii="Arial" w:hAnsi="Arial" w:cs="Arial"/>
          <w:b/>
          <w:sz w:val="28"/>
          <w:szCs w:val="28"/>
          <w:u w:val="single"/>
        </w:rPr>
        <w:t>ation</w:t>
      </w:r>
    </w:p>
    <w:p w14:paraId="5E4D055B" w14:textId="77777777" w:rsidR="001A553D" w:rsidRPr="00B17581"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4E0108" w:rsidRPr="00B17581">
        <w:rPr>
          <w:rFonts w:ascii="Arial" w:hAnsi="Arial" w:cs="Arial"/>
          <w:b/>
          <w:szCs w:val="22"/>
        </w:rPr>
        <w:t>NAS001</w:t>
      </w:r>
    </w:p>
    <w:p w14:paraId="4BD3620E" w14:textId="77777777" w:rsidR="001A553D" w:rsidRPr="00B17581" w:rsidRDefault="001A553D" w:rsidP="00E65F5D">
      <w:pPr>
        <w:jc w:val="both"/>
        <w:rPr>
          <w:rFonts w:ascii="Arial" w:hAnsi="Arial" w:cs="Arial"/>
          <w:b/>
          <w:szCs w:val="22"/>
        </w:rPr>
      </w:pPr>
      <w:r w:rsidRPr="00B17581">
        <w:rPr>
          <w:rFonts w:ascii="Arial" w:hAnsi="Arial" w:cs="Arial"/>
          <w:b/>
          <w:szCs w:val="22"/>
        </w:rPr>
        <w:t>Title:</w:t>
      </w:r>
      <w:r w:rsidRPr="00B17581">
        <w:rPr>
          <w:rFonts w:ascii="Arial" w:hAnsi="Arial" w:cs="Arial"/>
          <w:b/>
          <w:szCs w:val="22"/>
        </w:rPr>
        <w:tab/>
      </w:r>
      <w:r w:rsidR="004E0108" w:rsidRPr="00B17581">
        <w:rPr>
          <w:rFonts w:ascii="Arial" w:hAnsi="Arial" w:cs="Arial"/>
          <w:b/>
          <w:szCs w:val="22"/>
        </w:rPr>
        <w:t>Refresh of the National Angling Strategy</w:t>
      </w:r>
    </w:p>
    <w:p w14:paraId="07657F71" w14:textId="77777777" w:rsidR="005700D8" w:rsidRPr="0093723A" w:rsidRDefault="005700D8" w:rsidP="00E65F5D">
      <w:pPr>
        <w:jc w:val="both"/>
        <w:rPr>
          <w:rFonts w:ascii="Arial" w:hAnsi="Arial" w:cs="Arial"/>
          <w:szCs w:val="22"/>
        </w:rPr>
      </w:pPr>
    </w:p>
    <w:p w14:paraId="5BD6C90C"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9EBB7A3" w14:textId="77777777" w:rsidR="003014F2" w:rsidRPr="0093723A" w:rsidRDefault="003014F2" w:rsidP="00E65F5D">
      <w:pPr>
        <w:rPr>
          <w:rFonts w:ascii="Arial" w:hAnsi="Arial" w:cs="Arial"/>
          <w:b/>
          <w:szCs w:val="22"/>
          <w:u w:val="single"/>
        </w:rPr>
      </w:pPr>
    </w:p>
    <w:p w14:paraId="42F0BFBB"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8F848C5"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80C6D41" w14:textId="77777777" w:rsidR="00491B79" w:rsidRPr="0093723A" w:rsidRDefault="00491B79" w:rsidP="00E65F5D">
      <w:pPr>
        <w:widowControl w:val="0"/>
        <w:rPr>
          <w:rFonts w:ascii="Arial" w:hAnsi="Arial" w:cs="Arial"/>
          <w:szCs w:val="22"/>
        </w:rPr>
      </w:pPr>
    </w:p>
    <w:p w14:paraId="6FC83F96"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03C49B0" w14:textId="77777777" w:rsidR="00491B79" w:rsidRPr="0093723A" w:rsidRDefault="00491B79" w:rsidP="00E65F5D">
      <w:pPr>
        <w:widowControl w:val="0"/>
        <w:rPr>
          <w:rFonts w:ascii="Arial" w:hAnsi="Arial" w:cs="Arial"/>
          <w:szCs w:val="22"/>
        </w:rPr>
      </w:pPr>
    </w:p>
    <w:p w14:paraId="53E3C9DD" w14:textId="77777777" w:rsidR="00491B79" w:rsidRPr="0093723A" w:rsidRDefault="00952752"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4C416E6" w14:textId="77777777" w:rsidR="00491B79" w:rsidRPr="0093723A" w:rsidRDefault="00491B79" w:rsidP="00E65F5D">
      <w:pPr>
        <w:widowControl w:val="0"/>
        <w:rPr>
          <w:rFonts w:ascii="Arial" w:hAnsi="Arial" w:cs="Arial"/>
          <w:b/>
          <w:szCs w:val="22"/>
          <w:u w:val="single"/>
        </w:rPr>
      </w:pPr>
    </w:p>
    <w:p w14:paraId="51AF59C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4F153563"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BADF2F9" w14:textId="77777777" w:rsidR="00491B79" w:rsidRPr="0093723A" w:rsidRDefault="00491B79" w:rsidP="00E65F5D">
      <w:pPr>
        <w:widowControl w:val="0"/>
        <w:rPr>
          <w:rFonts w:ascii="Arial" w:hAnsi="Arial" w:cs="Arial"/>
          <w:szCs w:val="22"/>
        </w:rPr>
      </w:pPr>
    </w:p>
    <w:p w14:paraId="5B4F3CC2" w14:textId="77777777" w:rsidR="00491B79" w:rsidRPr="0093723A" w:rsidRDefault="00491B79" w:rsidP="004935A8">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09DAB386" w14:textId="77777777" w:rsidR="00491B79" w:rsidRPr="0093723A" w:rsidRDefault="00491B79" w:rsidP="004935A8">
      <w:pPr>
        <w:widowControl w:val="0"/>
        <w:numPr>
          <w:ilvl w:val="0"/>
          <w:numId w:val="7"/>
        </w:numPr>
        <w:rPr>
          <w:rFonts w:ascii="Arial" w:hAnsi="Arial" w:cs="Arial"/>
          <w:szCs w:val="22"/>
        </w:rPr>
      </w:pPr>
      <w:r w:rsidRPr="0093723A">
        <w:rPr>
          <w:rFonts w:ascii="Arial" w:hAnsi="Arial" w:cs="Arial"/>
          <w:szCs w:val="22"/>
        </w:rPr>
        <w:t>ICT and Telecommunications</w:t>
      </w:r>
    </w:p>
    <w:p w14:paraId="2625D560" w14:textId="77777777" w:rsidR="00491B79" w:rsidRPr="0093723A" w:rsidRDefault="00491B79" w:rsidP="004935A8">
      <w:pPr>
        <w:widowControl w:val="0"/>
        <w:numPr>
          <w:ilvl w:val="0"/>
          <w:numId w:val="7"/>
        </w:numPr>
        <w:rPr>
          <w:rFonts w:ascii="Arial" w:hAnsi="Arial" w:cs="Arial"/>
          <w:szCs w:val="22"/>
        </w:rPr>
      </w:pPr>
      <w:r w:rsidRPr="0093723A">
        <w:rPr>
          <w:rFonts w:ascii="Arial" w:hAnsi="Arial" w:cs="Arial"/>
          <w:szCs w:val="22"/>
        </w:rPr>
        <w:t>Vehicles and Plant</w:t>
      </w:r>
    </w:p>
    <w:p w14:paraId="14779879" w14:textId="77777777" w:rsidR="00491B79" w:rsidRPr="0093723A" w:rsidRDefault="00491B79" w:rsidP="004935A8">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4B211034" w14:textId="77777777" w:rsidR="00491B79" w:rsidRPr="0093723A" w:rsidRDefault="00491B79" w:rsidP="004935A8">
      <w:pPr>
        <w:widowControl w:val="0"/>
        <w:numPr>
          <w:ilvl w:val="0"/>
          <w:numId w:val="7"/>
        </w:numPr>
        <w:rPr>
          <w:rFonts w:ascii="Arial" w:hAnsi="Arial" w:cs="Arial"/>
          <w:szCs w:val="22"/>
        </w:rPr>
      </w:pPr>
      <w:r w:rsidRPr="0093723A">
        <w:rPr>
          <w:rFonts w:ascii="Arial" w:hAnsi="Arial" w:cs="Arial"/>
          <w:szCs w:val="22"/>
        </w:rPr>
        <w:t>Temporary Staff and Contractors</w:t>
      </w:r>
    </w:p>
    <w:p w14:paraId="4E778836" w14:textId="77777777" w:rsidR="00491B79" w:rsidRPr="0093723A" w:rsidRDefault="00491B79" w:rsidP="004935A8">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5AB159FB" w14:textId="77777777" w:rsidR="00491B79" w:rsidRPr="0093723A" w:rsidRDefault="00491B79" w:rsidP="004935A8">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60D5CE45" w14:textId="77777777" w:rsidR="00491B79" w:rsidRPr="0093723A" w:rsidRDefault="00491B79" w:rsidP="00E65F5D">
      <w:pPr>
        <w:widowControl w:val="0"/>
        <w:rPr>
          <w:rFonts w:ascii="Arial" w:hAnsi="Arial" w:cs="Arial"/>
          <w:b/>
          <w:szCs w:val="22"/>
        </w:rPr>
      </w:pPr>
    </w:p>
    <w:p w14:paraId="05570FF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80C944D"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5A24DCE" w14:textId="77777777" w:rsidR="00491B79" w:rsidRPr="0093723A" w:rsidRDefault="00491B79" w:rsidP="00E65F5D">
      <w:pPr>
        <w:widowControl w:val="0"/>
        <w:rPr>
          <w:rFonts w:ascii="Arial" w:hAnsi="Arial" w:cs="Arial"/>
          <w:szCs w:val="22"/>
        </w:rPr>
      </w:pPr>
    </w:p>
    <w:p w14:paraId="0E8F86D2"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333D57F" w14:textId="77777777" w:rsidR="00AD6F35" w:rsidRDefault="00AD6F35" w:rsidP="00E65F5D">
      <w:pPr>
        <w:widowControl w:val="0"/>
        <w:rPr>
          <w:rFonts w:ascii="Arial" w:hAnsi="Arial" w:cs="Arial"/>
          <w:szCs w:val="22"/>
        </w:rPr>
      </w:pPr>
    </w:p>
    <w:p w14:paraId="66922D3F" w14:textId="77777777" w:rsidR="00491B79" w:rsidRPr="0093723A" w:rsidRDefault="00952752"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10DEA800" w14:textId="77777777" w:rsidR="00A323E2" w:rsidRPr="0093723A" w:rsidRDefault="00A323E2" w:rsidP="00E65F5D">
      <w:pPr>
        <w:widowControl w:val="0"/>
        <w:rPr>
          <w:rFonts w:ascii="Arial" w:hAnsi="Arial" w:cs="Arial"/>
          <w:color w:val="8DB3E2"/>
          <w:szCs w:val="22"/>
        </w:rPr>
      </w:pPr>
    </w:p>
    <w:p w14:paraId="48DFC0D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4AF6FFAE"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0BB99CB" w14:textId="77777777" w:rsidR="00491B79" w:rsidRPr="0093723A" w:rsidRDefault="00491B79" w:rsidP="00E65F5D">
      <w:pPr>
        <w:widowControl w:val="0"/>
        <w:rPr>
          <w:rFonts w:ascii="Arial" w:hAnsi="Arial" w:cs="Arial"/>
          <w:szCs w:val="22"/>
        </w:rPr>
      </w:pPr>
    </w:p>
    <w:p w14:paraId="3807C395" w14:textId="77777777" w:rsidR="00491B79" w:rsidRPr="0093723A" w:rsidRDefault="00952752"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CE705DF" w14:textId="77777777" w:rsidR="00491B79" w:rsidRPr="0093723A" w:rsidRDefault="00491B79" w:rsidP="00E65F5D">
      <w:pPr>
        <w:widowControl w:val="0"/>
        <w:rPr>
          <w:rFonts w:ascii="Arial" w:hAnsi="Arial" w:cs="Arial"/>
          <w:szCs w:val="22"/>
        </w:rPr>
      </w:pPr>
    </w:p>
    <w:p w14:paraId="65D8F9A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FEF4E7E" w14:textId="77777777" w:rsidR="00491B79" w:rsidRPr="0093723A" w:rsidRDefault="00491B79" w:rsidP="00E65F5D">
      <w:pPr>
        <w:shd w:val="clear" w:color="auto" w:fill="FFFFFF"/>
        <w:rPr>
          <w:rFonts w:ascii="Arial" w:hAnsi="Arial" w:cs="Arial"/>
          <w:szCs w:val="22"/>
        </w:rPr>
      </w:pPr>
    </w:p>
    <w:p w14:paraId="2AA32026"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4F152C9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7A5D88EE" w14:textId="77777777" w:rsidR="00491B79" w:rsidRPr="0093723A" w:rsidRDefault="00491B79" w:rsidP="00E65F5D">
      <w:pPr>
        <w:shd w:val="clear" w:color="auto" w:fill="FFFFFF"/>
        <w:rPr>
          <w:rFonts w:ascii="Arial" w:hAnsi="Arial" w:cs="Arial"/>
          <w:szCs w:val="22"/>
        </w:rPr>
      </w:pPr>
    </w:p>
    <w:p w14:paraId="715B0300" w14:textId="77777777" w:rsidR="00491B79" w:rsidRPr="0093723A" w:rsidRDefault="00952752"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4B8F109C"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4A7D0305" w14:textId="77777777" w:rsidR="00491B79" w:rsidRPr="0093723A" w:rsidRDefault="00491B79" w:rsidP="00E65F5D">
      <w:pPr>
        <w:rPr>
          <w:rFonts w:ascii="Arial" w:hAnsi="Arial" w:cs="Arial"/>
          <w:szCs w:val="22"/>
        </w:rPr>
      </w:pPr>
    </w:p>
    <w:p w14:paraId="38E9A232"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60027A9" w14:textId="77777777" w:rsidR="00491B79" w:rsidRPr="0093723A" w:rsidRDefault="00491B79" w:rsidP="00E65F5D">
      <w:pPr>
        <w:rPr>
          <w:rFonts w:ascii="Arial" w:hAnsi="Arial" w:cs="Arial"/>
          <w:szCs w:val="22"/>
        </w:rPr>
      </w:pPr>
    </w:p>
    <w:p w14:paraId="7EFE73E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2B077C0"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6EEC1B6" w14:textId="77777777" w:rsidR="00EA6FE1" w:rsidRPr="0093723A" w:rsidRDefault="00EA6FE1" w:rsidP="00E65F5D">
      <w:pPr>
        <w:jc w:val="both"/>
        <w:rPr>
          <w:rFonts w:ascii="Arial" w:hAnsi="Arial" w:cs="Arial"/>
          <w:b/>
          <w:szCs w:val="22"/>
          <w:u w:val="single"/>
        </w:rPr>
      </w:pPr>
    </w:p>
    <w:p w14:paraId="508A4F77"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65176BBC" w14:textId="77777777" w:rsidR="00D92EC1" w:rsidRPr="0093723A" w:rsidRDefault="00D92EC1" w:rsidP="00E65F5D">
      <w:pPr>
        <w:jc w:val="both"/>
        <w:rPr>
          <w:rFonts w:ascii="Arial" w:hAnsi="Arial" w:cs="Arial"/>
          <w:szCs w:val="22"/>
        </w:rPr>
      </w:pPr>
    </w:p>
    <w:p w14:paraId="4E8CED87"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0F8132E8" w14:textId="77777777" w:rsidR="00C24614" w:rsidRPr="0093723A" w:rsidRDefault="00C24614" w:rsidP="00E65F5D">
      <w:pPr>
        <w:jc w:val="both"/>
        <w:rPr>
          <w:rFonts w:ascii="Arial" w:hAnsi="Arial" w:cs="Arial"/>
          <w:b/>
          <w:szCs w:val="22"/>
          <w:u w:val="single"/>
        </w:rPr>
      </w:pPr>
    </w:p>
    <w:p w14:paraId="6A8AA01B"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32D23FE" w14:textId="77777777" w:rsidR="00404DD5" w:rsidRDefault="00404DD5" w:rsidP="00404DD5">
      <w:pPr>
        <w:pStyle w:val="Heading1"/>
        <w:numPr>
          <w:ilvl w:val="0"/>
          <w:numId w:val="0"/>
        </w:numPr>
        <w:rPr>
          <w:rFonts w:cs="Arial"/>
          <w:sz w:val="20"/>
          <w:szCs w:val="22"/>
          <w:u w:val="single"/>
        </w:rPr>
      </w:pPr>
    </w:p>
    <w:p w14:paraId="55CAAE99" w14:textId="77777777" w:rsidR="00457744" w:rsidRDefault="00457744" w:rsidP="00457744">
      <w:pPr>
        <w:rPr>
          <w:rFonts w:ascii="Arial" w:hAnsi="Arial" w:cs="Arial"/>
          <w:szCs w:val="22"/>
        </w:rPr>
      </w:pPr>
      <w:r w:rsidRPr="00457744">
        <w:rPr>
          <w:rFonts w:ascii="Arial" w:hAnsi="Arial" w:cs="Arial"/>
          <w:szCs w:val="22"/>
        </w:rPr>
        <w:t xml:space="preserve">Tom Sherwood is the Project Manage for the Environment Agency. He is on assignment to the Agricultural, Fisheries and Natural </w:t>
      </w:r>
      <w:r>
        <w:rPr>
          <w:rFonts w:ascii="Arial" w:hAnsi="Arial" w:cs="Arial"/>
          <w:szCs w:val="22"/>
        </w:rPr>
        <w:t>(AF</w:t>
      </w:r>
      <w:r w:rsidRPr="00457744">
        <w:rPr>
          <w:rFonts w:ascii="Arial" w:hAnsi="Arial" w:cs="Arial"/>
          <w:szCs w:val="22"/>
        </w:rPr>
        <w:t>NE</w:t>
      </w:r>
      <w:r>
        <w:rPr>
          <w:rFonts w:ascii="Arial" w:hAnsi="Arial" w:cs="Arial"/>
          <w:szCs w:val="22"/>
        </w:rPr>
        <w:t>)</w:t>
      </w:r>
      <w:r w:rsidRPr="00457744">
        <w:rPr>
          <w:rFonts w:ascii="Arial" w:hAnsi="Arial" w:cs="Arial"/>
          <w:szCs w:val="22"/>
        </w:rPr>
        <w:t>, Environment &amp; Business</w:t>
      </w:r>
      <w:r>
        <w:rPr>
          <w:rFonts w:ascii="Arial" w:hAnsi="Arial" w:cs="Arial"/>
          <w:szCs w:val="22"/>
        </w:rPr>
        <w:t xml:space="preserve"> (E&amp;B)</w:t>
      </w:r>
      <w:r w:rsidRPr="00457744">
        <w:rPr>
          <w:rFonts w:ascii="Arial" w:hAnsi="Arial" w:cs="Arial"/>
          <w:szCs w:val="22"/>
        </w:rPr>
        <w:t xml:space="preserve"> Partnerships Team to help deliver and oversee this project.</w:t>
      </w:r>
    </w:p>
    <w:p w14:paraId="5B990FED" w14:textId="77777777" w:rsidR="00457744" w:rsidRDefault="00457744" w:rsidP="00457744">
      <w:pPr>
        <w:rPr>
          <w:rFonts w:ascii="Arial" w:hAnsi="Arial" w:cs="Arial"/>
          <w:szCs w:val="22"/>
        </w:rPr>
      </w:pPr>
    </w:p>
    <w:p w14:paraId="1A04E9F7" w14:textId="2EC15DA3" w:rsidR="00457744" w:rsidRPr="0005413D" w:rsidRDefault="00457744" w:rsidP="00457744">
      <w:pPr>
        <w:rPr>
          <w:rFonts w:ascii="Arial" w:hAnsi="Arial" w:cs="Arial"/>
          <w:szCs w:val="22"/>
        </w:rPr>
      </w:pPr>
      <w:r w:rsidRPr="0005413D">
        <w:rPr>
          <w:rFonts w:ascii="Arial" w:hAnsi="Arial" w:cs="Arial"/>
          <w:szCs w:val="22"/>
        </w:rPr>
        <w:t xml:space="preserve">The </w:t>
      </w:r>
      <w:r w:rsidR="00B17581">
        <w:rPr>
          <w:rFonts w:ascii="Arial" w:hAnsi="Arial" w:cs="Arial"/>
          <w:szCs w:val="22"/>
        </w:rPr>
        <w:t>T</w:t>
      </w:r>
      <w:r w:rsidRPr="0005413D">
        <w:rPr>
          <w:rFonts w:ascii="Arial" w:hAnsi="Arial" w:cs="Arial"/>
          <w:szCs w:val="22"/>
        </w:rPr>
        <w:t xml:space="preserve">eam ensures the Environment Agency have enough money to carry out </w:t>
      </w:r>
      <w:r w:rsidR="0005413D">
        <w:rPr>
          <w:rFonts w:ascii="Arial" w:hAnsi="Arial" w:cs="Arial"/>
          <w:szCs w:val="22"/>
        </w:rPr>
        <w:t>their</w:t>
      </w:r>
      <w:r w:rsidRPr="0005413D">
        <w:rPr>
          <w:rFonts w:ascii="Arial" w:hAnsi="Arial" w:cs="Arial"/>
          <w:szCs w:val="22"/>
        </w:rPr>
        <w:t xml:space="preserve"> fisher</w:t>
      </w:r>
      <w:r w:rsidR="00B17581">
        <w:rPr>
          <w:rFonts w:ascii="Arial" w:hAnsi="Arial" w:cs="Arial"/>
          <w:szCs w:val="22"/>
        </w:rPr>
        <w:t>ies work across the business. They</w:t>
      </w:r>
      <w:r w:rsidRPr="0005413D">
        <w:rPr>
          <w:rFonts w:ascii="Arial" w:hAnsi="Arial" w:cs="Arial"/>
          <w:szCs w:val="22"/>
        </w:rPr>
        <w:t xml:space="preserve"> input </w:t>
      </w:r>
      <w:r w:rsidR="00B17581">
        <w:rPr>
          <w:rFonts w:ascii="Arial" w:hAnsi="Arial" w:cs="Arial"/>
          <w:szCs w:val="22"/>
        </w:rPr>
        <w:t>in</w:t>
      </w:r>
      <w:r w:rsidRPr="0005413D">
        <w:rPr>
          <w:rFonts w:ascii="Arial" w:hAnsi="Arial" w:cs="Arial"/>
          <w:szCs w:val="22"/>
        </w:rPr>
        <w:t>to the annual business planning cycle and the development of integrated service</w:t>
      </w:r>
      <w:r w:rsidR="00B17581">
        <w:rPr>
          <w:rFonts w:ascii="Arial" w:hAnsi="Arial" w:cs="Arial"/>
          <w:szCs w:val="22"/>
        </w:rPr>
        <w:t xml:space="preserve"> levels for the whole of FBG. They</w:t>
      </w:r>
      <w:r w:rsidRPr="0005413D">
        <w:rPr>
          <w:rFonts w:ascii="Arial" w:hAnsi="Arial" w:cs="Arial"/>
          <w:szCs w:val="22"/>
        </w:rPr>
        <w:t xml:space="preserve"> oversee national partnership arrangements to maximise the outcomes </w:t>
      </w:r>
      <w:r w:rsidR="00B17581">
        <w:rPr>
          <w:rFonts w:ascii="Arial" w:hAnsi="Arial" w:cs="Arial"/>
          <w:szCs w:val="22"/>
        </w:rPr>
        <w:t xml:space="preserve">the Environment Agency </w:t>
      </w:r>
      <w:r w:rsidRPr="0005413D">
        <w:rPr>
          <w:rFonts w:ascii="Arial" w:hAnsi="Arial" w:cs="Arial"/>
          <w:szCs w:val="22"/>
        </w:rPr>
        <w:t xml:space="preserve">can deliver. For example, through a contract with the Angling Trust, they provide cost effective services to improve facilities at fisheries, increase angling participation and roll out a voluntary bailiff service. </w:t>
      </w:r>
    </w:p>
    <w:p w14:paraId="49906DAA" w14:textId="77777777" w:rsidR="00457744" w:rsidRPr="0005413D" w:rsidRDefault="00457744" w:rsidP="00457744">
      <w:pPr>
        <w:rPr>
          <w:rFonts w:ascii="Arial" w:hAnsi="Arial" w:cs="Arial"/>
          <w:szCs w:val="22"/>
        </w:rPr>
      </w:pPr>
    </w:p>
    <w:p w14:paraId="44CBF0CB" w14:textId="08F77D68" w:rsidR="00457744" w:rsidRPr="0005413D" w:rsidRDefault="00B17581" w:rsidP="00457744">
      <w:pPr>
        <w:rPr>
          <w:rFonts w:ascii="Arial" w:hAnsi="Arial" w:cs="Arial"/>
          <w:szCs w:val="22"/>
        </w:rPr>
      </w:pPr>
      <w:r>
        <w:rPr>
          <w:rFonts w:ascii="Arial" w:hAnsi="Arial" w:cs="Arial"/>
          <w:szCs w:val="22"/>
        </w:rPr>
        <w:t>The Team</w:t>
      </w:r>
      <w:r w:rsidR="00457744" w:rsidRPr="0005413D">
        <w:rPr>
          <w:rFonts w:ascii="Arial" w:hAnsi="Arial" w:cs="Arial"/>
          <w:szCs w:val="22"/>
        </w:rPr>
        <w:t xml:space="preserve"> work with other fisheries stakeholders such as the Wild Trout Trust, the Rivers Trust and the Institute of Fisheries Management who provide expertise and advice, and match the rod licence income from anglers with funding from other sources. </w:t>
      </w:r>
    </w:p>
    <w:p w14:paraId="5EE17403" w14:textId="77777777" w:rsidR="00457744" w:rsidRPr="0005413D" w:rsidRDefault="00457744" w:rsidP="00457744">
      <w:pPr>
        <w:rPr>
          <w:rFonts w:ascii="Arial" w:hAnsi="Arial" w:cs="Arial"/>
          <w:szCs w:val="22"/>
        </w:rPr>
      </w:pPr>
    </w:p>
    <w:p w14:paraId="0A2C6FE2" w14:textId="0FFE68DB" w:rsidR="00457744" w:rsidRPr="0005413D" w:rsidRDefault="00B17581" w:rsidP="00457744">
      <w:pPr>
        <w:rPr>
          <w:rFonts w:ascii="Arial" w:hAnsi="Arial" w:cs="Arial"/>
          <w:szCs w:val="22"/>
        </w:rPr>
      </w:pPr>
      <w:r>
        <w:rPr>
          <w:rFonts w:ascii="Arial" w:hAnsi="Arial" w:cs="Arial"/>
          <w:szCs w:val="22"/>
        </w:rPr>
        <w:t>The Partnerships Team</w:t>
      </w:r>
      <w:r w:rsidR="00457744" w:rsidRPr="0005413D">
        <w:rPr>
          <w:rFonts w:ascii="Arial" w:hAnsi="Arial" w:cs="Arial"/>
          <w:szCs w:val="22"/>
        </w:rPr>
        <w:t xml:space="preserve"> have</w:t>
      </w:r>
      <w:r>
        <w:rPr>
          <w:rFonts w:ascii="Arial" w:hAnsi="Arial" w:cs="Arial"/>
          <w:szCs w:val="22"/>
        </w:rPr>
        <w:t xml:space="preserve"> carried out work</w:t>
      </w:r>
      <w:r w:rsidR="00457744" w:rsidRPr="0005413D">
        <w:rPr>
          <w:rFonts w:ascii="Arial" w:hAnsi="Arial" w:cs="Arial"/>
          <w:szCs w:val="22"/>
        </w:rPr>
        <w:t xml:space="preserve"> to make it easier for anglers to buy a rod licence, making sure that the purchasing arrangements are compliant with the Government’s </w:t>
      </w:r>
      <w:r>
        <w:rPr>
          <w:rFonts w:ascii="Arial" w:hAnsi="Arial" w:cs="Arial"/>
          <w:szCs w:val="22"/>
        </w:rPr>
        <w:t>Digital Service requirements. There has been a recent review to</w:t>
      </w:r>
      <w:r w:rsidR="00457744" w:rsidRPr="0005413D">
        <w:rPr>
          <w:rFonts w:ascii="Arial" w:hAnsi="Arial" w:cs="Arial"/>
          <w:szCs w:val="22"/>
        </w:rPr>
        <w:t xml:space="preserve"> the licence structure which has resulted in the introduction of rolling 365-day licences, a 3 rod licence and withdrawing the duty on junior licences. </w:t>
      </w:r>
    </w:p>
    <w:p w14:paraId="65CCEDF1" w14:textId="77777777" w:rsidR="00457744" w:rsidRPr="0005413D" w:rsidRDefault="00457744" w:rsidP="00457744">
      <w:pPr>
        <w:rPr>
          <w:rFonts w:ascii="Arial" w:hAnsi="Arial" w:cs="Arial"/>
          <w:szCs w:val="22"/>
        </w:rPr>
      </w:pPr>
    </w:p>
    <w:p w14:paraId="01D12347" w14:textId="353D9211" w:rsidR="00457744" w:rsidRPr="0005413D" w:rsidRDefault="00B17581" w:rsidP="00457744">
      <w:pPr>
        <w:rPr>
          <w:rFonts w:ascii="Arial" w:hAnsi="Arial" w:cs="Arial"/>
          <w:szCs w:val="22"/>
        </w:rPr>
      </w:pPr>
      <w:r>
        <w:rPr>
          <w:rFonts w:ascii="Arial" w:hAnsi="Arial" w:cs="Arial"/>
          <w:szCs w:val="22"/>
        </w:rPr>
        <w:t xml:space="preserve">The Team </w:t>
      </w:r>
      <w:r w:rsidR="00457744" w:rsidRPr="0005413D">
        <w:rPr>
          <w:rFonts w:ascii="Arial" w:hAnsi="Arial" w:cs="Arial"/>
          <w:szCs w:val="22"/>
        </w:rPr>
        <w:t>seek national initiatives to promote rod licences (a Cabinet Office exemption is requi</w:t>
      </w:r>
      <w:r>
        <w:rPr>
          <w:rFonts w:ascii="Arial" w:hAnsi="Arial" w:cs="Arial"/>
          <w:szCs w:val="22"/>
        </w:rPr>
        <w:t>red to undertake this work). Their</w:t>
      </w:r>
      <w:r w:rsidR="00457744" w:rsidRPr="0005413D">
        <w:rPr>
          <w:rFonts w:ascii="Arial" w:hAnsi="Arial" w:cs="Arial"/>
          <w:szCs w:val="22"/>
        </w:rPr>
        <w:t xml:space="preserve"> marketing plan includes direct mailings to anglers to encourage them to renew their licence, regular e-newslet</w:t>
      </w:r>
      <w:r>
        <w:rPr>
          <w:rFonts w:ascii="Arial" w:hAnsi="Arial" w:cs="Arial"/>
          <w:szCs w:val="22"/>
        </w:rPr>
        <w:t>ters and some Google adverts. A</w:t>
      </w:r>
      <w:r w:rsidR="00457744" w:rsidRPr="0005413D">
        <w:rPr>
          <w:rFonts w:ascii="Arial" w:hAnsi="Arial" w:cs="Arial"/>
          <w:szCs w:val="22"/>
        </w:rPr>
        <w:t>lso work with other organisations to encourage more people to give fishing a go or for lapsed anglers to return to the sport</w:t>
      </w:r>
      <w:r>
        <w:rPr>
          <w:rFonts w:ascii="Arial" w:hAnsi="Arial" w:cs="Arial"/>
          <w:szCs w:val="22"/>
        </w:rPr>
        <w:t>, has been undertaken</w:t>
      </w:r>
    </w:p>
    <w:p w14:paraId="4F42FD69" w14:textId="77777777" w:rsidR="00457744" w:rsidRPr="00457744" w:rsidRDefault="00457744" w:rsidP="00457744">
      <w:pPr>
        <w:rPr>
          <w:rFonts w:ascii="Arial" w:hAnsi="Arial" w:cs="Arial"/>
          <w:szCs w:val="22"/>
        </w:rPr>
      </w:pPr>
    </w:p>
    <w:p w14:paraId="58007BD6" w14:textId="77777777" w:rsidR="00457744" w:rsidRPr="00457744" w:rsidRDefault="00457744" w:rsidP="00457744">
      <w:pPr>
        <w:rPr>
          <w:rFonts w:ascii="Arial" w:hAnsi="Arial" w:cs="Arial"/>
          <w:szCs w:val="22"/>
        </w:rPr>
      </w:pPr>
      <w:r w:rsidRPr="00457744">
        <w:rPr>
          <w:rFonts w:ascii="Arial" w:hAnsi="Arial" w:cs="Arial"/>
          <w:szCs w:val="22"/>
        </w:rPr>
        <w:t>There is a potentially wide scope for this project. Evaluation of tenders will have a large weighting accorded to the quality of the work, even though price will of course still be the main evaluation factor.</w:t>
      </w:r>
      <w:r>
        <w:rPr>
          <w:rFonts w:ascii="Arial" w:hAnsi="Arial" w:cs="Arial"/>
          <w:szCs w:val="22"/>
        </w:rPr>
        <w:t xml:space="preserve"> </w:t>
      </w:r>
      <w:r w:rsidRPr="00457744">
        <w:rPr>
          <w:rFonts w:ascii="Arial" w:hAnsi="Arial" w:cs="Arial"/>
          <w:szCs w:val="22"/>
        </w:rPr>
        <w:t>On award of the tender the successful contractor will work closely with Tom Sherwood at all stages of the process to completion of the final National Angling Strategy. This will ensure key objectives and milestones are met, performance is measured and there is a clear direction of travel.</w:t>
      </w:r>
    </w:p>
    <w:p w14:paraId="259BB7A8" w14:textId="77777777" w:rsidR="00457744" w:rsidRPr="00457744" w:rsidRDefault="00457744" w:rsidP="00404DD5">
      <w:pPr>
        <w:pStyle w:val="Heading1"/>
        <w:numPr>
          <w:ilvl w:val="0"/>
          <w:numId w:val="0"/>
        </w:numPr>
        <w:rPr>
          <w:rFonts w:cs="Arial"/>
          <w:b w:val="0"/>
          <w:sz w:val="20"/>
        </w:rPr>
      </w:pPr>
    </w:p>
    <w:p w14:paraId="61E1659F" w14:textId="77777777" w:rsidR="00457744" w:rsidRDefault="00457744" w:rsidP="00404DD5">
      <w:pPr>
        <w:pStyle w:val="Heading1"/>
        <w:numPr>
          <w:ilvl w:val="0"/>
          <w:numId w:val="0"/>
        </w:numPr>
        <w:rPr>
          <w:rFonts w:cs="Arial"/>
          <w:sz w:val="20"/>
        </w:rPr>
      </w:pPr>
    </w:p>
    <w:p w14:paraId="1F046A71"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07743730" w14:textId="77777777" w:rsidR="005700D8" w:rsidRPr="0093723A" w:rsidRDefault="005700D8" w:rsidP="00E65F5D">
      <w:pPr>
        <w:rPr>
          <w:rFonts w:ascii="Arial" w:hAnsi="Arial" w:cs="Arial"/>
          <w:szCs w:val="22"/>
        </w:rPr>
      </w:pPr>
    </w:p>
    <w:p w14:paraId="1075E084" w14:textId="77777777"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4E0108">
        <w:rPr>
          <w:rFonts w:ascii="Arial" w:hAnsi="Arial" w:cs="Arial"/>
          <w:szCs w:val="22"/>
        </w:rPr>
        <w:t xml:space="preserve"> 7 months</w:t>
      </w:r>
      <w:r w:rsidRPr="0093723A">
        <w:rPr>
          <w:rFonts w:ascii="Arial" w:hAnsi="Arial" w:cs="Arial"/>
          <w:color w:val="FF0000"/>
          <w:szCs w:val="22"/>
        </w:rPr>
        <w:t xml:space="preserve"> </w:t>
      </w:r>
      <w:r w:rsidRPr="0093723A">
        <w:rPr>
          <w:rFonts w:ascii="Arial" w:hAnsi="Arial" w:cs="Arial"/>
          <w:szCs w:val="22"/>
        </w:rPr>
        <w:t xml:space="preserve">to end no later than </w:t>
      </w:r>
      <w:r w:rsidR="004E0108">
        <w:rPr>
          <w:rFonts w:ascii="Arial" w:hAnsi="Arial" w:cs="Arial"/>
          <w:szCs w:val="22"/>
        </w:rPr>
        <w:t>31/03/2019.</w:t>
      </w:r>
      <w:r w:rsidRPr="0093723A">
        <w:rPr>
          <w:rFonts w:ascii="Arial" w:hAnsi="Arial" w:cs="Arial"/>
          <w:color w:val="FF0000"/>
          <w:szCs w:val="22"/>
        </w:rPr>
        <w:t xml:space="preserve"> </w:t>
      </w:r>
      <w:r w:rsidRPr="0093723A">
        <w:rPr>
          <w:rFonts w:ascii="Arial" w:hAnsi="Arial" w:cs="Arial"/>
          <w:szCs w:val="22"/>
        </w:rPr>
        <w:t xml:space="preserve">Prices will remain fixed for the duration of the contract award period. We may at our sole discretion extend this contract to include related or further work. Any extension shall be agreed in advance of any work commencing and may be subject to </w:t>
      </w:r>
      <w:r w:rsidRPr="0093723A">
        <w:rPr>
          <w:rFonts w:ascii="Arial" w:hAnsi="Arial" w:cs="Arial"/>
          <w:szCs w:val="22"/>
        </w:rPr>
        <w:lastRenderedPageBreak/>
        <w:t>further competition. Any amendment to contract prices for the extensions are to be by negotiation</w:t>
      </w:r>
      <w:r w:rsidR="00AD6F35">
        <w:rPr>
          <w:rFonts w:ascii="Arial" w:hAnsi="Arial" w:cs="Arial"/>
          <w:szCs w:val="22"/>
        </w:rPr>
        <w:t>.</w:t>
      </w:r>
    </w:p>
    <w:p w14:paraId="1532E4A6" w14:textId="77777777" w:rsidR="00AB6556" w:rsidRPr="0093723A" w:rsidRDefault="00AB6556" w:rsidP="00E65F5D">
      <w:pPr>
        <w:rPr>
          <w:rFonts w:ascii="Arial" w:hAnsi="Arial" w:cs="Arial"/>
          <w:szCs w:val="22"/>
        </w:rPr>
      </w:pPr>
    </w:p>
    <w:p w14:paraId="5C7A6CB9" w14:textId="416C97F2"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A05F47">
        <w:rPr>
          <w:rFonts w:ascii="Arial" w:hAnsi="Arial" w:cs="Arial"/>
          <w:szCs w:val="22"/>
        </w:rPr>
        <w:t>Services</w:t>
      </w:r>
      <w:r w:rsidR="00296D92" w:rsidRPr="00A05F47">
        <w:rPr>
          <w:rFonts w:ascii="Arial" w:hAnsi="Arial" w:cs="Arial"/>
          <w:szCs w:val="22"/>
        </w:rPr>
        <w:t xml:space="preserve"> </w:t>
      </w:r>
      <w:r w:rsidRPr="0093723A">
        <w:rPr>
          <w:rFonts w:ascii="Arial" w:hAnsi="Arial" w:cs="Arial"/>
          <w:szCs w:val="22"/>
        </w:rPr>
        <w:t xml:space="preserve">shall apply to this contract. </w:t>
      </w:r>
    </w:p>
    <w:p w14:paraId="5FA9ECCA" w14:textId="77777777" w:rsidR="00296D92" w:rsidRDefault="00296D92" w:rsidP="00E65F5D">
      <w:pPr>
        <w:rPr>
          <w:rFonts w:ascii="Arial" w:hAnsi="Arial" w:cs="Arial"/>
          <w:szCs w:val="22"/>
        </w:rPr>
      </w:pPr>
    </w:p>
    <w:p w14:paraId="4095C707" w14:textId="74C4870A" w:rsidR="003B53BD" w:rsidRPr="004E0108" w:rsidRDefault="003B53BD" w:rsidP="00E65F5D">
      <w:pPr>
        <w:pStyle w:val="CcList"/>
        <w:rPr>
          <w:rFonts w:cs="Arial"/>
          <w:sz w:val="20"/>
          <w:szCs w:val="22"/>
        </w:rPr>
      </w:pPr>
    </w:p>
    <w:p w14:paraId="5B3228FC" w14:textId="77777777" w:rsidR="005700D8" w:rsidRPr="0093723A" w:rsidRDefault="005700D8" w:rsidP="00E65F5D">
      <w:pPr>
        <w:rPr>
          <w:rFonts w:ascii="Arial" w:hAnsi="Arial" w:cs="Arial"/>
          <w:szCs w:val="22"/>
        </w:rPr>
      </w:pPr>
    </w:p>
    <w:p w14:paraId="2E5B34F9"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C0BFDBC" w14:textId="77777777" w:rsidR="00296D92" w:rsidRDefault="00296D92" w:rsidP="00296D92"/>
    <w:p w14:paraId="731207DC" w14:textId="77777777" w:rsidR="00296D92" w:rsidRPr="0093723A" w:rsidRDefault="004E0108" w:rsidP="00296D92">
      <w:pPr>
        <w:ind w:right="-21"/>
        <w:rPr>
          <w:rFonts w:ascii="Arial" w:hAnsi="Arial" w:cs="Arial"/>
          <w:szCs w:val="22"/>
        </w:rPr>
      </w:pPr>
      <w:r w:rsidRPr="00A05F47">
        <w:rPr>
          <w:rFonts w:ascii="Arial" w:hAnsi="Arial" w:cs="Arial"/>
          <w:szCs w:val="22"/>
        </w:rPr>
        <w:t>Tom Sherwood</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15C478C9" w14:textId="77777777" w:rsidR="00296D92" w:rsidRPr="0093723A" w:rsidRDefault="00296D92" w:rsidP="00296D92">
      <w:pPr>
        <w:ind w:right="-21"/>
        <w:rPr>
          <w:rFonts w:ascii="Arial" w:hAnsi="Arial" w:cs="Arial"/>
          <w:szCs w:val="22"/>
        </w:rPr>
      </w:pPr>
    </w:p>
    <w:p w14:paraId="2D5A8638" w14:textId="3850ACFF" w:rsidR="00296D92" w:rsidRPr="00A05F47" w:rsidRDefault="00952752" w:rsidP="00296D92">
      <w:pPr>
        <w:ind w:right="-21"/>
        <w:rPr>
          <w:rFonts w:ascii="Arial" w:hAnsi="Arial" w:cs="Arial"/>
          <w:szCs w:val="22"/>
        </w:rPr>
      </w:pPr>
      <w:hyperlink r:id="rId15" w:history="1">
        <w:r w:rsidR="004E0108" w:rsidRPr="00A05F47">
          <w:rPr>
            <w:rFonts w:ascii="Arial" w:hAnsi="Arial" w:cs="Arial"/>
            <w:szCs w:val="22"/>
          </w:rPr>
          <w:t>tom.sherwood@environment-agency.gov.uk</w:t>
        </w:r>
      </w:hyperlink>
      <w:r w:rsidR="00A05F47">
        <w:rPr>
          <w:rFonts w:ascii="Arial" w:hAnsi="Arial" w:cs="Arial"/>
          <w:szCs w:val="22"/>
        </w:rPr>
        <w:t xml:space="preserve">  </w:t>
      </w:r>
    </w:p>
    <w:p w14:paraId="04DBEBF6" w14:textId="77777777" w:rsidR="004E0108" w:rsidRPr="00A05F47" w:rsidRDefault="004E0108" w:rsidP="00296D92">
      <w:pPr>
        <w:ind w:right="-21"/>
        <w:rPr>
          <w:rFonts w:ascii="Arial" w:hAnsi="Arial" w:cs="Arial"/>
          <w:szCs w:val="22"/>
        </w:rPr>
      </w:pPr>
      <w:r w:rsidRPr="00A05F47">
        <w:rPr>
          <w:rFonts w:ascii="Arial" w:hAnsi="Arial" w:cs="Arial"/>
          <w:szCs w:val="22"/>
        </w:rPr>
        <w:t>07765 898854</w:t>
      </w:r>
    </w:p>
    <w:p w14:paraId="03F7F923" w14:textId="77777777" w:rsidR="00296D92" w:rsidRDefault="00296D92" w:rsidP="00296D92"/>
    <w:p w14:paraId="056483F7" w14:textId="77777777" w:rsid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7C2757CB" w14:textId="77777777" w:rsidR="004E0108" w:rsidRDefault="004E0108" w:rsidP="00296D92">
      <w:pPr>
        <w:rPr>
          <w:rFonts w:ascii="Arial" w:hAnsi="Arial" w:cs="Arial"/>
          <w:szCs w:val="22"/>
        </w:rPr>
      </w:pPr>
    </w:p>
    <w:p w14:paraId="0FE80456"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305F7DEE" w14:textId="77777777" w:rsidTr="000D1CA8">
        <w:tc>
          <w:tcPr>
            <w:tcW w:w="6062" w:type="dxa"/>
          </w:tcPr>
          <w:p w14:paraId="52FAFDFB"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01EE5C81"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7C3E0B8C" w14:textId="77777777" w:rsidTr="000D1CA8">
        <w:tc>
          <w:tcPr>
            <w:tcW w:w="6062" w:type="dxa"/>
          </w:tcPr>
          <w:p w14:paraId="5A6EEEBA"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6CC92930" w14:textId="456AA886" w:rsidR="00296D92" w:rsidRPr="00A05F47" w:rsidRDefault="00A05F47" w:rsidP="00B54C10">
            <w:pPr>
              <w:rPr>
                <w:rFonts w:ascii="Arial" w:hAnsi="Arial" w:cs="Arial"/>
                <w:szCs w:val="22"/>
              </w:rPr>
            </w:pPr>
            <w:r w:rsidRPr="00A05F47">
              <w:rPr>
                <w:rFonts w:ascii="Arial" w:hAnsi="Arial" w:cs="Arial"/>
                <w:szCs w:val="22"/>
              </w:rPr>
              <w:t xml:space="preserve">12.00pm </w:t>
            </w:r>
            <w:r w:rsidR="004D04AF">
              <w:rPr>
                <w:rFonts w:ascii="Arial" w:hAnsi="Arial" w:cs="Arial"/>
                <w:szCs w:val="22"/>
              </w:rPr>
              <w:t>14</w:t>
            </w:r>
            <w:r w:rsidRPr="00A05F47">
              <w:rPr>
                <w:rFonts w:ascii="Arial" w:hAnsi="Arial" w:cs="Arial"/>
                <w:szCs w:val="22"/>
              </w:rPr>
              <w:t>/08/2018</w:t>
            </w:r>
          </w:p>
        </w:tc>
      </w:tr>
      <w:tr w:rsidR="00296D92" w:rsidRPr="000D1CA8" w14:paraId="246AB8A2" w14:textId="77777777" w:rsidTr="000D1CA8">
        <w:tc>
          <w:tcPr>
            <w:tcW w:w="6062" w:type="dxa"/>
          </w:tcPr>
          <w:p w14:paraId="734DF676"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10F50FC5" w14:textId="6EDB0D60" w:rsidR="00296D92" w:rsidRPr="00A05F47" w:rsidRDefault="00A05F47" w:rsidP="00296D92">
            <w:pPr>
              <w:rPr>
                <w:rFonts w:ascii="Arial" w:hAnsi="Arial" w:cs="Arial"/>
                <w:szCs w:val="22"/>
              </w:rPr>
            </w:pPr>
            <w:r w:rsidRPr="00A05F47">
              <w:rPr>
                <w:rFonts w:ascii="Arial" w:hAnsi="Arial" w:cs="Arial"/>
                <w:szCs w:val="22"/>
              </w:rPr>
              <w:t>2</w:t>
            </w:r>
            <w:r w:rsidR="004D04AF">
              <w:rPr>
                <w:rFonts w:ascii="Arial" w:hAnsi="Arial" w:cs="Arial"/>
                <w:szCs w:val="22"/>
              </w:rPr>
              <w:t>4</w:t>
            </w:r>
            <w:r w:rsidRPr="00A05F47">
              <w:rPr>
                <w:rFonts w:ascii="Arial" w:hAnsi="Arial" w:cs="Arial"/>
                <w:szCs w:val="22"/>
              </w:rPr>
              <w:t>/08/2019</w:t>
            </w:r>
          </w:p>
        </w:tc>
      </w:tr>
      <w:tr w:rsidR="00296D92" w:rsidRPr="000D1CA8" w14:paraId="5DD0D1E1" w14:textId="77777777" w:rsidTr="000D1CA8">
        <w:tc>
          <w:tcPr>
            <w:tcW w:w="6062" w:type="dxa"/>
          </w:tcPr>
          <w:p w14:paraId="2D39DDF1"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0043E25" w14:textId="170341B3" w:rsidR="00296D92" w:rsidRPr="00A05F47" w:rsidRDefault="00A05F47" w:rsidP="00296D92">
            <w:pPr>
              <w:rPr>
                <w:rFonts w:ascii="Arial" w:hAnsi="Arial" w:cs="Arial"/>
                <w:szCs w:val="22"/>
              </w:rPr>
            </w:pPr>
            <w:r w:rsidRPr="00A05F47">
              <w:rPr>
                <w:rFonts w:ascii="Arial" w:hAnsi="Arial" w:cs="Arial"/>
                <w:szCs w:val="22"/>
              </w:rPr>
              <w:t>By 31/08/2018</w:t>
            </w:r>
          </w:p>
        </w:tc>
      </w:tr>
      <w:tr w:rsidR="00411E0E" w:rsidRPr="000D1CA8" w14:paraId="515BDF45" w14:textId="77777777" w:rsidTr="000D1CA8">
        <w:tc>
          <w:tcPr>
            <w:tcW w:w="6062" w:type="dxa"/>
          </w:tcPr>
          <w:p w14:paraId="2F1086AC"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80B3779" w14:textId="6B301F05" w:rsidR="00411E0E" w:rsidRPr="00A05F47" w:rsidRDefault="00A05F47" w:rsidP="00296D92">
            <w:pPr>
              <w:rPr>
                <w:rFonts w:ascii="Arial" w:hAnsi="Arial" w:cs="Arial"/>
                <w:szCs w:val="22"/>
              </w:rPr>
            </w:pPr>
            <w:r w:rsidRPr="00A05F47">
              <w:rPr>
                <w:rFonts w:ascii="Arial" w:hAnsi="Arial" w:cs="Arial"/>
                <w:szCs w:val="22"/>
              </w:rPr>
              <w:t>31/03/2019</w:t>
            </w:r>
          </w:p>
        </w:tc>
      </w:tr>
    </w:tbl>
    <w:p w14:paraId="4C912A64" w14:textId="77777777" w:rsidR="00296D92" w:rsidRPr="0093723A" w:rsidRDefault="00296D92" w:rsidP="00296D92">
      <w:pPr>
        <w:rPr>
          <w:rFonts w:ascii="Arial" w:hAnsi="Arial" w:cs="Arial"/>
          <w:szCs w:val="22"/>
        </w:rPr>
      </w:pPr>
    </w:p>
    <w:p w14:paraId="78140D60"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4520DEB" w14:textId="77777777" w:rsidR="00296D92" w:rsidRDefault="00296D92" w:rsidP="00E65F5D">
      <w:pPr>
        <w:pStyle w:val="Heading2"/>
        <w:numPr>
          <w:ilvl w:val="0"/>
          <w:numId w:val="0"/>
        </w:numPr>
        <w:rPr>
          <w:rFonts w:cs="Arial"/>
          <w:sz w:val="20"/>
          <w:szCs w:val="22"/>
        </w:rPr>
      </w:pPr>
    </w:p>
    <w:p w14:paraId="4AECB58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75FCEEFB" w14:textId="77777777" w:rsidR="00C11EBA" w:rsidRPr="00C11EBA" w:rsidRDefault="00C11EBA" w:rsidP="00C11EBA"/>
    <w:p w14:paraId="03690574"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6F02E6C4" w14:textId="77777777" w:rsidR="00BD6C51" w:rsidRPr="0093723A" w:rsidRDefault="00BD6C51" w:rsidP="00E65F5D">
      <w:pPr>
        <w:ind w:right="-21"/>
        <w:rPr>
          <w:rFonts w:ascii="Arial" w:hAnsi="Arial" w:cs="Arial"/>
          <w:szCs w:val="22"/>
        </w:rPr>
      </w:pPr>
    </w:p>
    <w:p w14:paraId="5D5BCCCF"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5CD18B6" w14:textId="77777777" w:rsidR="005700D8" w:rsidRPr="0093723A" w:rsidRDefault="005700D8" w:rsidP="00E65F5D">
      <w:pPr>
        <w:rPr>
          <w:rFonts w:ascii="Arial" w:hAnsi="Arial" w:cs="Arial"/>
          <w:szCs w:val="22"/>
        </w:rPr>
      </w:pPr>
    </w:p>
    <w:p w14:paraId="4839CD17" w14:textId="04CCCACA"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A05F47">
        <w:rPr>
          <w:rFonts w:ascii="Arial" w:hAnsi="Arial" w:cs="Arial"/>
          <w:szCs w:val="22"/>
        </w:rPr>
        <w:t>60%</w:t>
      </w:r>
      <w:r w:rsidR="00A05F47">
        <w:rPr>
          <w:rFonts w:ascii="Arial" w:hAnsi="Arial" w:cs="Arial"/>
          <w:szCs w:val="22"/>
        </w:rPr>
        <w:t xml:space="preserve">  </w:t>
      </w:r>
      <w:r w:rsidR="00A05F47">
        <w:rPr>
          <w:rFonts w:ascii="Arial" w:hAnsi="Arial" w:cs="Arial"/>
          <w:b/>
          <w:szCs w:val="22"/>
        </w:rPr>
        <w:t xml:space="preserve">Please note: we </w:t>
      </w:r>
      <w:r w:rsidR="00AF4C9C">
        <w:rPr>
          <w:rFonts w:ascii="Arial" w:hAnsi="Arial" w:cs="Arial"/>
          <w:b/>
          <w:szCs w:val="22"/>
        </w:rPr>
        <w:t>are expecting</w:t>
      </w:r>
      <w:r w:rsidR="00A05F47">
        <w:rPr>
          <w:rFonts w:ascii="Arial" w:hAnsi="Arial" w:cs="Arial"/>
          <w:b/>
          <w:szCs w:val="22"/>
        </w:rPr>
        <w:t xml:space="preserve"> to </w:t>
      </w:r>
      <w:r w:rsidR="00FB61E8">
        <w:rPr>
          <w:rFonts w:ascii="Arial" w:hAnsi="Arial" w:cs="Arial"/>
          <w:b/>
          <w:szCs w:val="22"/>
        </w:rPr>
        <w:t>receive</w:t>
      </w:r>
      <w:r w:rsidR="00A05F47">
        <w:rPr>
          <w:rFonts w:ascii="Arial" w:hAnsi="Arial" w:cs="Arial"/>
          <w:b/>
          <w:szCs w:val="22"/>
        </w:rPr>
        <w:t xml:space="preserve"> quotes in the price rang</w:t>
      </w:r>
      <w:r w:rsidR="00AF4C9C">
        <w:rPr>
          <w:rFonts w:ascii="Arial" w:hAnsi="Arial" w:cs="Arial"/>
          <w:b/>
          <w:szCs w:val="22"/>
        </w:rPr>
        <w:t>e</w:t>
      </w:r>
      <w:r w:rsidR="00A05F47">
        <w:rPr>
          <w:rFonts w:ascii="Arial" w:hAnsi="Arial" w:cs="Arial"/>
          <w:b/>
          <w:szCs w:val="22"/>
        </w:rPr>
        <w:t xml:space="preserve"> </w:t>
      </w:r>
      <w:r w:rsidR="00AF4C9C">
        <w:rPr>
          <w:rFonts w:ascii="Arial" w:hAnsi="Arial" w:cs="Arial"/>
          <w:b/>
          <w:szCs w:val="22"/>
        </w:rPr>
        <w:t>of between</w:t>
      </w:r>
      <w:r w:rsidR="00FB61E8">
        <w:rPr>
          <w:rFonts w:ascii="Arial" w:hAnsi="Arial" w:cs="Arial"/>
          <w:b/>
          <w:szCs w:val="22"/>
        </w:rPr>
        <w:t xml:space="preserve"> </w:t>
      </w:r>
      <w:r w:rsidR="00A05F47">
        <w:rPr>
          <w:rFonts w:ascii="Arial" w:hAnsi="Arial" w:cs="Arial"/>
          <w:b/>
          <w:szCs w:val="22"/>
        </w:rPr>
        <w:t xml:space="preserve">£20,000 </w:t>
      </w:r>
      <w:r w:rsidR="00AF4C9C">
        <w:rPr>
          <w:rFonts w:ascii="Arial" w:hAnsi="Arial" w:cs="Arial"/>
          <w:b/>
          <w:szCs w:val="22"/>
        </w:rPr>
        <w:t>and</w:t>
      </w:r>
      <w:r w:rsidR="00A05F47">
        <w:rPr>
          <w:rFonts w:ascii="Arial" w:hAnsi="Arial" w:cs="Arial"/>
          <w:b/>
          <w:szCs w:val="22"/>
        </w:rPr>
        <w:t xml:space="preserve"> £30,000</w:t>
      </w:r>
    </w:p>
    <w:p w14:paraId="6C7DD66D" w14:textId="77777777" w:rsidR="00E71837" w:rsidRPr="0093723A" w:rsidRDefault="00E71837" w:rsidP="00E65F5D">
      <w:pPr>
        <w:rPr>
          <w:rFonts w:ascii="Arial" w:hAnsi="Arial" w:cs="Arial"/>
          <w:szCs w:val="22"/>
        </w:rPr>
      </w:pPr>
    </w:p>
    <w:p w14:paraId="32980318" w14:textId="0956613F" w:rsidR="005700D8" w:rsidRPr="0093723A"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A05F47">
        <w:rPr>
          <w:rFonts w:ascii="Arial" w:hAnsi="Arial" w:cs="Arial"/>
          <w:szCs w:val="22"/>
        </w:rPr>
        <w:t>40%</w:t>
      </w:r>
      <w:r w:rsidR="003B53BD">
        <w:rPr>
          <w:rFonts w:ascii="Arial" w:hAnsi="Arial" w:cs="Arial"/>
          <w:szCs w:val="22"/>
        </w:rPr>
        <w:t xml:space="preserve"> </w:t>
      </w:r>
      <w:r w:rsidR="003B53BD">
        <w:rPr>
          <w:rFonts w:ascii="Arial" w:hAnsi="Arial" w:cs="Arial"/>
          <w:b/>
          <w:szCs w:val="22"/>
        </w:rPr>
        <w:t>Based on anonymised rating, by the evaluation panel of the technical parts of the tender submission</w:t>
      </w:r>
      <w:r w:rsidR="005700D8" w:rsidRPr="0093723A">
        <w:rPr>
          <w:rFonts w:ascii="Arial" w:hAnsi="Arial" w:cs="Arial"/>
          <w:szCs w:val="22"/>
        </w:rPr>
        <w:br/>
      </w:r>
    </w:p>
    <w:p w14:paraId="0D773437" w14:textId="77777777" w:rsidR="00921556" w:rsidRPr="0093723A" w:rsidRDefault="00921556" w:rsidP="00E65F5D">
      <w:pPr>
        <w:rPr>
          <w:rFonts w:ascii="Arial" w:hAnsi="Arial" w:cs="Arial"/>
          <w:color w:val="FF0000"/>
          <w:szCs w:val="22"/>
        </w:rPr>
      </w:pPr>
    </w:p>
    <w:p w14:paraId="707858C6" w14:textId="77777777" w:rsidR="003E16CD" w:rsidRDefault="003E16CD" w:rsidP="000D2F4D">
      <w:pPr>
        <w:ind w:right="-1"/>
        <w:jc w:val="both"/>
        <w:rPr>
          <w:rFonts w:ascii="Arial" w:hAnsi="Arial" w:cs="Arial"/>
          <w:b/>
          <w:sz w:val="22"/>
          <w:szCs w:val="22"/>
          <w:u w:val="single"/>
        </w:rPr>
      </w:pPr>
    </w:p>
    <w:p w14:paraId="53F28DA7"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1B3124E6" w14:textId="77777777" w:rsidR="000D2F4D" w:rsidRPr="0093723A" w:rsidRDefault="000D2F4D" w:rsidP="000D2F4D">
      <w:pPr>
        <w:ind w:right="-1"/>
        <w:jc w:val="both"/>
        <w:rPr>
          <w:rFonts w:ascii="Arial" w:hAnsi="Arial" w:cs="Arial"/>
          <w:b/>
          <w:szCs w:val="22"/>
          <w:u w:val="single"/>
        </w:rPr>
      </w:pPr>
    </w:p>
    <w:p w14:paraId="47614E3E"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B036D52" w14:textId="77777777" w:rsidR="000D2F4D" w:rsidRPr="0093723A" w:rsidRDefault="000D2F4D" w:rsidP="000D2F4D">
      <w:pPr>
        <w:ind w:right="-1"/>
        <w:jc w:val="both"/>
        <w:rPr>
          <w:rFonts w:ascii="Arial" w:hAnsi="Arial" w:cs="Arial"/>
          <w:szCs w:val="22"/>
        </w:rPr>
      </w:pPr>
    </w:p>
    <w:p w14:paraId="4D85E9F6"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56D4FEB" w14:textId="77777777" w:rsidR="000D2F4D" w:rsidRPr="0093723A" w:rsidRDefault="000D2F4D" w:rsidP="000D2F4D">
      <w:pPr>
        <w:jc w:val="both"/>
        <w:rPr>
          <w:rFonts w:ascii="Arial" w:hAnsi="Arial" w:cs="Arial"/>
          <w:szCs w:val="22"/>
        </w:rPr>
      </w:pPr>
    </w:p>
    <w:p w14:paraId="6D9FC422"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5343D6C" w14:textId="77777777" w:rsidR="000D2F4D" w:rsidRPr="0093723A" w:rsidRDefault="000D2F4D" w:rsidP="004935A8">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60250F74" w14:textId="77777777" w:rsidR="000D2F4D" w:rsidRPr="0093723A" w:rsidRDefault="000D2F4D" w:rsidP="004935A8">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08CED054" w14:textId="77777777" w:rsidR="000D2F4D" w:rsidRDefault="000D2F4D" w:rsidP="004935A8">
      <w:pPr>
        <w:pStyle w:val="BodyText"/>
        <w:numPr>
          <w:ilvl w:val="0"/>
          <w:numId w:val="5"/>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11ACB4F" w14:textId="77777777" w:rsidR="00E15D28" w:rsidRDefault="00E15D28" w:rsidP="004935A8">
      <w:pPr>
        <w:pStyle w:val="BodyText"/>
        <w:numPr>
          <w:ilvl w:val="0"/>
          <w:numId w:val="5"/>
        </w:numPr>
        <w:spacing w:after="0"/>
        <w:rPr>
          <w:rFonts w:ascii="Arial" w:hAnsi="Arial" w:cs="Arial"/>
          <w:szCs w:val="22"/>
        </w:rPr>
      </w:pPr>
      <w:r>
        <w:rPr>
          <w:rFonts w:ascii="Arial" w:hAnsi="Arial" w:cs="Arial"/>
          <w:szCs w:val="22"/>
        </w:rPr>
        <w:t>Information pertaining to the following ‘quality criteria’ below</w:t>
      </w:r>
    </w:p>
    <w:p w14:paraId="7BF6504A" w14:textId="77777777" w:rsidR="00E15D28" w:rsidRDefault="00E15D28" w:rsidP="00E15D28">
      <w:pPr>
        <w:pStyle w:val="BodyText"/>
        <w:spacing w:after="0"/>
        <w:rPr>
          <w:rFonts w:ascii="Arial" w:hAnsi="Arial" w:cs="Arial"/>
          <w:szCs w:val="22"/>
        </w:rPr>
      </w:pPr>
    </w:p>
    <w:p w14:paraId="337328BC" w14:textId="77777777" w:rsidR="00E15D28" w:rsidRPr="0093723A" w:rsidRDefault="00E15D28" w:rsidP="00E15D28">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63EE916E" w14:textId="77777777" w:rsidR="00E15D28" w:rsidRPr="0093723A" w:rsidRDefault="00E15D28" w:rsidP="00E15D28">
      <w:pPr>
        <w:rPr>
          <w:rFonts w:ascii="Arial" w:hAnsi="Arial" w:cs="Arial"/>
          <w:szCs w:val="22"/>
        </w:rPr>
      </w:pPr>
    </w:p>
    <w:p w14:paraId="524E20B2" w14:textId="77777777" w:rsidR="00E15D28" w:rsidRPr="00E15D28" w:rsidRDefault="00E15D28" w:rsidP="004935A8">
      <w:pPr>
        <w:widowControl w:val="0"/>
        <w:numPr>
          <w:ilvl w:val="0"/>
          <w:numId w:val="11"/>
        </w:numPr>
        <w:rPr>
          <w:rFonts w:ascii="Arial" w:hAnsi="Arial" w:cs="Arial"/>
          <w:szCs w:val="22"/>
        </w:rPr>
      </w:pPr>
      <w:r w:rsidRPr="00E15D28">
        <w:rPr>
          <w:rFonts w:ascii="Arial" w:hAnsi="Arial" w:cs="Arial"/>
          <w:szCs w:val="22"/>
        </w:rPr>
        <w:t>Please describe the relevant areas of business activity of your organisation and demonstrate a clear track record in the context of the contract with applicable examples of similar work, including where possible, details of previous survey work and strategy compilation.</w:t>
      </w:r>
    </w:p>
    <w:p w14:paraId="1A49308C" w14:textId="77777777" w:rsidR="00E15D28" w:rsidRPr="00E15D28" w:rsidRDefault="00E15D28" w:rsidP="004935A8">
      <w:pPr>
        <w:widowControl w:val="0"/>
        <w:numPr>
          <w:ilvl w:val="0"/>
          <w:numId w:val="11"/>
        </w:numPr>
        <w:rPr>
          <w:rFonts w:ascii="Arial" w:hAnsi="Arial" w:cs="Arial"/>
          <w:szCs w:val="22"/>
        </w:rPr>
      </w:pPr>
      <w:r w:rsidRPr="00E15D28">
        <w:rPr>
          <w:rFonts w:ascii="Arial" w:hAnsi="Arial" w:cs="Arial"/>
          <w:szCs w:val="22"/>
        </w:rPr>
        <w:t>Please provide a statement of your understanding of the Environment Agency’s operational requirements for this contract and how you would propose delivering them, including an initial assessment of expected challenges and how you will overcome them. Please also detail methodologies you will employ to undertake survey work and consultation work with key stakeholders.</w:t>
      </w:r>
    </w:p>
    <w:p w14:paraId="04D82336" w14:textId="77777777" w:rsidR="00E15D28" w:rsidRPr="00E15D28" w:rsidRDefault="00E15D28" w:rsidP="004935A8">
      <w:pPr>
        <w:widowControl w:val="0"/>
        <w:numPr>
          <w:ilvl w:val="0"/>
          <w:numId w:val="11"/>
        </w:numPr>
        <w:rPr>
          <w:rFonts w:ascii="Arial" w:hAnsi="Arial" w:cs="Arial"/>
          <w:szCs w:val="22"/>
        </w:rPr>
      </w:pPr>
      <w:r w:rsidRPr="00E15D28">
        <w:rPr>
          <w:rFonts w:ascii="Arial" w:hAnsi="Arial" w:cs="Arial"/>
          <w:szCs w:val="22"/>
        </w:rPr>
        <w:t>Please detail experience of conducting research and working amongst the angling community, including working with anglers, angling organisations and key angling stakeholders</w:t>
      </w:r>
    </w:p>
    <w:p w14:paraId="72CB7281" w14:textId="77777777" w:rsidR="00E15D28" w:rsidRPr="00E15D28" w:rsidRDefault="00E15D28" w:rsidP="004935A8">
      <w:pPr>
        <w:widowControl w:val="0"/>
        <w:numPr>
          <w:ilvl w:val="0"/>
          <w:numId w:val="11"/>
        </w:numPr>
        <w:rPr>
          <w:rFonts w:ascii="Arial" w:hAnsi="Arial" w:cs="Arial"/>
          <w:szCs w:val="22"/>
        </w:rPr>
      </w:pPr>
      <w:r w:rsidRPr="00E15D28">
        <w:rPr>
          <w:rFonts w:ascii="Arial" w:hAnsi="Arial" w:cs="Arial"/>
          <w:szCs w:val="22"/>
        </w:rPr>
        <w:t xml:space="preserve">Please provide details (skills and experience) of the individual/s who will deliver the services in the form of CV’s. In the case of a team, please describe team structure, roles, responsibilities, and tasks. </w:t>
      </w:r>
    </w:p>
    <w:p w14:paraId="01F4BF4B" w14:textId="77777777" w:rsidR="00E15D28" w:rsidRPr="00E15D28" w:rsidRDefault="00E15D28" w:rsidP="004935A8">
      <w:pPr>
        <w:widowControl w:val="0"/>
        <w:numPr>
          <w:ilvl w:val="0"/>
          <w:numId w:val="11"/>
        </w:numPr>
        <w:rPr>
          <w:rFonts w:ascii="Arial" w:hAnsi="Arial" w:cs="Arial"/>
          <w:szCs w:val="22"/>
        </w:rPr>
      </w:pPr>
      <w:r w:rsidRPr="00E15D28">
        <w:rPr>
          <w:rFonts w:ascii="Arial" w:hAnsi="Arial" w:cs="Arial"/>
          <w:szCs w:val="22"/>
        </w:rPr>
        <w:t xml:space="preserve">Please provide a detailed draft project plan for implementation including timescales and an invoicing schedule. </w:t>
      </w:r>
    </w:p>
    <w:p w14:paraId="255B609D" w14:textId="77777777" w:rsidR="00E15D28" w:rsidRPr="00E15D28" w:rsidRDefault="00E15D28" w:rsidP="004935A8">
      <w:pPr>
        <w:widowControl w:val="0"/>
        <w:numPr>
          <w:ilvl w:val="0"/>
          <w:numId w:val="11"/>
        </w:numPr>
        <w:rPr>
          <w:rFonts w:ascii="Arial" w:hAnsi="Arial" w:cs="Arial"/>
          <w:szCs w:val="22"/>
        </w:rPr>
      </w:pPr>
      <w:r w:rsidRPr="00E15D28">
        <w:rPr>
          <w:rFonts w:ascii="Arial" w:hAnsi="Arial" w:cs="Arial"/>
          <w:szCs w:val="22"/>
        </w:rPr>
        <w:t>Please include a sign copy of this RFQ</w:t>
      </w:r>
    </w:p>
    <w:p w14:paraId="3D961BA3" w14:textId="77777777" w:rsidR="00E15D28" w:rsidRPr="002F4C87" w:rsidRDefault="00E15D28" w:rsidP="00E15D28">
      <w:pPr>
        <w:rPr>
          <w:rFonts w:ascii="Arial" w:hAnsi="Arial" w:cs="Arial"/>
          <w:color w:val="FF0000"/>
          <w:szCs w:val="22"/>
        </w:rPr>
      </w:pPr>
    </w:p>
    <w:p w14:paraId="42AF1A53" w14:textId="77777777" w:rsidR="00E15D28" w:rsidRPr="0093723A" w:rsidRDefault="00E15D28" w:rsidP="00E15D28">
      <w:pPr>
        <w:rPr>
          <w:rFonts w:ascii="Arial" w:hAnsi="Arial" w:cs="Arial"/>
          <w:b/>
          <w:i/>
          <w:color w:val="FF0000"/>
          <w:szCs w:val="22"/>
        </w:rPr>
      </w:pPr>
    </w:p>
    <w:p w14:paraId="5291C163" w14:textId="77777777" w:rsidR="00E15D28" w:rsidRPr="0093723A" w:rsidRDefault="00E15D28" w:rsidP="00E15D28">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0 to 10 basis and will reflect the following judgements</w:t>
      </w:r>
      <w:r w:rsidRPr="0093723A">
        <w:rPr>
          <w:rFonts w:ascii="Arial" w:hAnsi="Arial" w:cs="Arial"/>
          <w:color w:val="0000FF"/>
          <w:szCs w:val="22"/>
        </w:rPr>
        <w:t xml:space="preserve">: </w:t>
      </w:r>
    </w:p>
    <w:tbl>
      <w:tblPr>
        <w:tblW w:w="0" w:type="auto"/>
        <w:tblCellMar>
          <w:left w:w="0" w:type="dxa"/>
          <w:right w:w="0" w:type="dxa"/>
        </w:tblCellMar>
        <w:tblLook w:val="04A0" w:firstRow="1" w:lastRow="0" w:firstColumn="1" w:lastColumn="0" w:noHBand="0" w:noVBand="1"/>
      </w:tblPr>
      <w:tblGrid>
        <w:gridCol w:w="7380"/>
        <w:gridCol w:w="906"/>
      </w:tblGrid>
      <w:tr w:rsidR="00E15D28" w:rsidRPr="0093723A" w14:paraId="57EE8DA2" w14:textId="77777777" w:rsidTr="003E16CD">
        <w:tc>
          <w:tcPr>
            <w:tcW w:w="7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B4C7A2" w14:textId="77777777" w:rsidR="00E15D28" w:rsidRPr="0093723A" w:rsidRDefault="00E15D28" w:rsidP="00415905">
            <w:pPr>
              <w:rPr>
                <w:rFonts w:ascii="Arial" w:eastAsia="Calibri" w:hAnsi="Arial" w:cs="Arial"/>
                <w:b/>
                <w:bCs/>
                <w:sz w:val="18"/>
                <w:lang w:val="en-US"/>
              </w:rPr>
            </w:pPr>
            <w:r w:rsidRPr="0093723A">
              <w:rPr>
                <w:rFonts w:ascii="Arial" w:hAnsi="Arial" w:cs="Arial"/>
                <w:b/>
                <w:bCs/>
                <w:sz w:val="18"/>
                <w:lang w:val="en-US"/>
              </w:rPr>
              <w:t>Rating of Response</w:t>
            </w:r>
          </w:p>
          <w:p w14:paraId="7E5B756E" w14:textId="77777777" w:rsidR="00E15D28" w:rsidRPr="0093723A" w:rsidRDefault="00E15D28" w:rsidP="00415905">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B4E62A" w14:textId="77777777" w:rsidR="00E15D28" w:rsidRPr="0093723A" w:rsidRDefault="00E15D28" w:rsidP="00415905">
            <w:pPr>
              <w:snapToGrid w:val="0"/>
              <w:rPr>
                <w:rFonts w:ascii="Arial" w:eastAsia="Calibri" w:hAnsi="Arial" w:cs="Arial"/>
                <w:b/>
                <w:bCs/>
                <w:sz w:val="18"/>
                <w:lang w:val="en-US"/>
              </w:rPr>
            </w:pPr>
            <w:r w:rsidRPr="0093723A">
              <w:rPr>
                <w:rFonts w:ascii="Arial" w:hAnsi="Arial" w:cs="Arial"/>
                <w:b/>
                <w:bCs/>
                <w:sz w:val="18"/>
                <w:lang w:val="en-US"/>
              </w:rPr>
              <w:t>Score</w:t>
            </w:r>
          </w:p>
        </w:tc>
      </w:tr>
      <w:tr w:rsidR="00E15D28" w:rsidRPr="0093723A" w14:paraId="62509DC7" w14:textId="77777777" w:rsidTr="003E16CD">
        <w:trPr>
          <w:trHeight w:val="609"/>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BC586A"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8CF2C"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sz w:val="18"/>
                <w:szCs w:val="18"/>
                <w:lang w:val="en-US"/>
              </w:rPr>
              <w:t>10</w:t>
            </w:r>
          </w:p>
        </w:tc>
      </w:tr>
      <w:tr w:rsidR="00E15D28" w:rsidRPr="0093723A" w14:paraId="4A68D8A9" w14:textId="77777777" w:rsidTr="003E16CD">
        <w:trPr>
          <w:trHeight w:val="637"/>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1D07B"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7DBD2"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sz w:val="18"/>
                <w:szCs w:val="18"/>
                <w:lang w:val="en-US"/>
              </w:rPr>
              <w:t>8</w:t>
            </w:r>
          </w:p>
        </w:tc>
      </w:tr>
      <w:tr w:rsidR="00E15D28" w:rsidRPr="0093723A" w14:paraId="5F9F0255" w14:textId="77777777" w:rsidTr="003E16CD">
        <w:trPr>
          <w:trHeight w:val="665"/>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CAF46"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CEF24"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sz w:val="18"/>
                <w:szCs w:val="18"/>
                <w:lang w:val="en-US"/>
              </w:rPr>
              <w:t>6</w:t>
            </w:r>
          </w:p>
        </w:tc>
      </w:tr>
      <w:tr w:rsidR="00E15D28" w:rsidRPr="0093723A" w14:paraId="14F80318" w14:textId="77777777" w:rsidTr="003E16CD">
        <w:trPr>
          <w:trHeight w:val="837"/>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950F1"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31421"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sz w:val="18"/>
                <w:szCs w:val="18"/>
                <w:lang w:val="en-US"/>
              </w:rPr>
              <w:t>4</w:t>
            </w:r>
          </w:p>
        </w:tc>
      </w:tr>
      <w:tr w:rsidR="00E15D28" w:rsidRPr="0093723A" w14:paraId="5671E845" w14:textId="77777777" w:rsidTr="003E16CD">
        <w:trPr>
          <w:trHeight w:val="807"/>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B5FAD"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22CEA"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sz w:val="18"/>
                <w:szCs w:val="18"/>
                <w:lang w:val="en-US"/>
              </w:rPr>
              <w:t>2</w:t>
            </w:r>
          </w:p>
        </w:tc>
      </w:tr>
      <w:tr w:rsidR="00E15D28" w:rsidRPr="0093723A" w14:paraId="324539B1" w14:textId="77777777" w:rsidTr="003E16CD">
        <w:trPr>
          <w:trHeight w:val="565"/>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8820B"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1DE2C" w14:textId="77777777" w:rsidR="00E15D28" w:rsidRPr="002F4C87" w:rsidRDefault="00E15D28" w:rsidP="00415905">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F90FD9B" w14:textId="77777777" w:rsidR="00A05F47" w:rsidRDefault="00A05F47" w:rsidP="00E65F5D">
      <w:pPr>
        <w:pStyle w:val="BodyText"/>
        <w:spacing w:after="0"/>
        <w:rPr>
          <w:rFonts w:ascii="Arial" w:hAnsi="Arial" w:cs="Arial"/>
          <w:b/>
          <w:sz w:val="22"/>
          <w:szCs w:val="22"/>
          <w:u w:val="single"/>
        </w:rPr>
      </w:pPr>
    </w:p>
    <w:p w14:paraId="24C310F2"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A6DDEFD" w14:textId="77777777" w:rsidR="003C74EF" w:rsidRPr="0093723A" w:rsidRDefault="003C74EF" w:rsidP="003C74EF">
      <w:pPr>
        <w:pStyle w:val="BodyText"/>
        <w:spacing w:after="0"/>
        <w:rPr>
          <w:rFonts w:ascii="Arial" w:hAnsi="Arial" w:cs="Arial"/>
          <w:b/>
          <w:szCs w:val="22"/>
          <w:u w:val="single"/>
        </w:rPr>
      </w:pPr>
    </w:p>
    <w:p w14:paraId="14109044" w14:textId="77777777" w:rsidR="006739AF" w:rsidRPr="0093723A" w:rsidRDefault="006739AF" w:rsidP="00E65F5D">
      <w:pPr>
        <w:pStyle w:val="Heading1"/>
        <w:numPr>
          <w:ilvl w:val="0"/>
          <w:numId w:val="0"/>
        </w:numPr>
        <w:rPr>
          <w:rFonts w:cs="Arial"/>
          <w:sz w:val="20"/>
          <w:szCs w:val="22"/>
        </w:rPr>
      </w:pPr>
    </w:p>
    <w:p w14:paraId="5A7B39F2"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446AF06D" w14:textId="77777777" w:rsidR="003C74EF" w:rsidRPr="0093723A" w:rsidRDefault="003C74EF" w:rsidP="00E65F5D">
      <w:pPr>
        <w:pStyle w:val="BodyText"/>
        <w:spacing w:after="0"/>
        <w:rPr>
          <w:rFonts w:ascii="Arial" w:hAnsi="Arial" w:cs="Arial"/>
          <w:b/>
          <w:szCs w:val="22"/>
          <w:u w:val="single"/>
        </w:rPr>
      </w:pPr>
    </w:p>
    <w:p w14:paraId="55965492" w14:textId="77777777" w:rsidR="00E65F5D" w:rsidRPr="0093723A" w:rsidRDefault="00E65F5D" w:rsidP="00E65F5D">
      <w:pPr>
        <w:spacing w:line="276" w:lineRule="auto"/>
        <w:ind w:left="720"/>
        <w:rPr>
          <w:rFonts w:ascii="Arial" w:hAnsi="Arial" w:cs="Arial"/>
          <w:szCs w:val="22"/>
        </w:rPr>
      </w:pPr>
    </w:p>
    <w:p w14:paraId="0337501E" w14:textId="77777777" w:rsidR="00C24614" w:rsidRPr="0093723A" w:rsidRDefault="00C24614" w:rsidP="004935A8">
      <w:pPr>
        <w:pStyle w:val="Heading1"/>
        <w:numPr>
          <w:ilvl w:val="0"/>
          <w:numId w:val="8"/>
        </w:numPr>
        <w:rPr>
          <w:rFonts w:cs="Arial"/>
          <w:sz w:val="20"/>
          <w:szCs w:val="22"/>
          <w:u w:val="single"/>
        </w:rPr>
      </w:pPr>
      <w:r w:rsidRPr="0093723A">
        <w:rPr>
          <w:rFonts w:cs="Arial"/>
          <w:sz w:val="20"/>
          <w:szCs w:val="22"/>
          <w:u w:val="single"/>
        </w:rPr>
        <w:t>Background to the Requirement</w:t>
      </w:r>
    </w:p>
    <w:p w14:paraId="7C0931A9" w14:textId="77777777" w:rsidR="00C24614" w:rsidRPr="0093723A" w:rsidRDefault="00C24614" w:rsidP="00E65F5D">
      <w:pPr>
        <w:ind w:left="720"/>
        <w:rPr>
          <w:rFonts w:ascii="Arial" w:hAnsi="Arial" w:cs="Arial"/>
          <w:color w:val="FF0000"/>
          <w:szCs w:val="22"/>
        </w:rPr>
      </w:pPr>
    </w:p>
    <w:p w14:paraId="07C32B65" w14:textId="77777777" w:rsidR="00E15D28" w:rsidRPr="00404DD5" w:rsidRDefault="00E15D28" w:rsidP="00E15D28">
      <w:pPr>
        <w:jc w:val="both"/>
        <w:rPr>
          <w:rFonts w:ascii="Arial" w:hAnsi="Arial" w:cs="Arial"/>
          <w:szCs w:val="22"/>
        </w:rPr>
      </w:pPr>
      <w:r w:rsidRPr="00404DD5">
        <w:rPr>
          <w:rFonts w:ascii="Arial" w:hAnsi="Arial" w:cs="Arial"/>
          <w:szCs w:val="22"/>
        </w:rPr>
        <w:t xml:space="preserve">There in the region of 3 million anglers in England and Wales. Recreational fishing is worth about £1.5 billion to the economy and the industry provides approximately 27000 jobs. It is therefore recognised that a Strategy is needed to help co-ordinate effort and activities amongst the many and varied partnership organisations to help promote angling. </w:t>
      </w:r>
    </w:p>
    <w:p w14:paraId="656463A2" w14:textId="77777777" w:rsidR="00E15D28" w:rsidRPr="00404DD5" w:rsidRDefault="00E15D28" w:rsidP="00E15D28">
      <w:pPr>
        <w:jc w:val="both"/>
        <w:rPr>
          <w:rFonts w:ascii="Arial" w:hAnsi="Arial" w:cs="Arial"/>
          <w:szCs w:val="22"/>
        </w:rPr>
      </w:pPr>
    </w:p>
    <w:p w14:paraId="574F228E" w14:textId="636FDEDB" w:rsidR="00E15D28" w:rsidRPr="00404DD5" w:rsidRDefault="00E15D28" w:rsidP="00E15D28">
      <w:pPr>
        <w:rPr>
          <w:rFonts w:ascii="Arial" w:hAnsi="Arial" w:cs="Arial"/>
          <w:szCs w:val="22"/>
        </w:rPr>
      </w:pPr>
      <w:r w:rsidRPr="00404DD5">
        <w:rPr>
          <w:rFonts w:ascii="Arial" w:hAnsi="Arial" w:cs="Arial"/>
          <w:szCs w:val="22"/>
        </w:rPr>
        <w:t xml:space="preserve">The current </w:t>
      </w:r>
      <w:hyperlink r:id="rId16" w:history="1">
        <w:r w:rsidRPr="00404DD5">
          <w:rPr>
            <w:rStyle w:val="Hyperlink"/>
            <w:rFonts w:ascii="Arial" w:hAnsi="Arial" w:cs="Arial"/>
            <w:szCs w:val="22"/>
          </w:rPr>
          <w:t xml:space="preserve"> strategy</w:t>
        </w:r>
      </w:hyperlink>
      <w:r w:rsidRPr="00404DD5">
        <w:rPr>
          <w:rFonts w:ascii="Arial" w:hAnsi="Arial" w:cs="Arial"/>
          <w:szCs w:val="22"/>
        </w:rPr>
        <w:t xml:space="preserve"> which runs from 2013-2018 was developed to help guide and inform the E</w:t>
      </w:r>
      <w:r w:rsidR="00536ECC">
        <w:rPr>
          <w:rFonts w:ascii="Arial" w:hAnsi="Arial" w:cs="Arial"/>
          <w:szCs w:val="22"/>
        </w:rPr>
        <w:t xml:space="preserve">nvironment </w:t>
      </w:r>
      <w:r w:rsidRPr="00404DD5">
        <w:rPr>
          <w:rFonts w:ascii="Arial" w:hAnsi="Arial" w:cs="Arial"/>
          <w:szCs w:val="22"/>
        </w:rPr>
        <w:t>A</w:t>
      </w:r>
      <w:r w:rsidR="00536ECC">
        <w:rPr>
          <w:rFonts w:ascii="Arial" w:hAnsi="Arial" w:cs="Arial"/>
          <w:szCs w:val="22"/>
        </w:rPr>
        <w:t>gency</w:t>
      </w:r>
      <w:r w:rsidRPr="00404DD5">
        <w:rPr>
          <w:rFonts w:ascii="Arial" w:hAnsi="Arial" w:cs="Arial"/>
          <w:szCs w:val="22"/>
        </w:rPr>
        <w:t xml:space="preserve"> and our partners on how to increase participation, convey the health and </w:t>
      </w:r>
      <w:r w:rsidRPr="00404DD5">
        <w:rPr>
          <w:rFonts w:ascii="Arial" w:hAnsi="Arial" w:cs="Arial"/>
          <w:szCs w:val="22"/>
        </w:rPr>
        <w:lastRenderedPageBreak/>
        <w:t>social benefits of angling and how angling can be used to help drive environmental improvements.</w:t>
      </w:r>
    </w:p>
    <w:p w14:paraId="11ED8039" w14:textId="77777777" w:rsidR="00E15D28" w:rsidRPr="00404DD5" w:rsidRDefault="00E15D28" w:rsidP="00E15D28">
      <w:pPr>
        <w:rPr>
          <w:rFonts w:ascii="Arial" w:hAnsi="Arial" w:cs="Arial"/>
          <w:szCs w:val="22"/>
        </w:rPr>
      </w:pPr>
    </w:p>
    <w:p w14:paraId="5F5CCDFE" w14:textId="77777777" w:rsidR="00E15D28" w:rsidRPr="00404DD5" w:rsidRDefault="00E15D28" w:rsidP="00E15D28">
      <w:pPr>
        <w:rPr>
          <w:rFonts w:ascii="Arial" w:hAnsi="Arial" w:cs="Arial"/>
          <w:szCs w:val="22"/>
        </w:rPr>
      </w:pPr>
      <w:r w:rsidRPr="00404DD5">
        <w:rPr>
          <w:rFonts w:ascii="Arial" w:hAnsi="Arial" w:cs="Arial"/>
          <w:szCs w:val="22"/>
        </w:rPr>
        <w:t>The new strategy which will look to run for five years from 2019, will be developed with key partners, angling charities and other interested organisations. Its content and direction will to a large extent be based on the taking forward successes from the previous strategy, a consultation with key stakeholders to determine current issues and a survey of angling attitudes.</w:t>
      </w:r>
    </w:p>
    <w:p w14:paraId="06576776" w14:textId="77777777" w:rsidR="00E15D28" w:rsidRPr="00404DD5" w:rsidRDefault="00E15D28" w:rsidP="00E15D28">
      <w:pPr>
        <w:rPr>
          <w:rFonts w:ascii="Arial" w:hAnsi="Arial" w:cs="Arial"/>
          <w:szCs w:val="22"/>
        </w:rPr>
      </w:pPr>
    </w:p>
    <w:p w14:paraId="6228D9B4" w14:textId="07BBF6A3" w:rsidR="00E15D28" w:rsidRPr="00404DD5" w:rsidRDefault="00E15D28" w:rsidP="00E15D28">
      <w:pPr>
        <w:rPr>
          <w:rFonts w:ascii="Arial" w:hAnsi="Arial" w:cs="Arial"/>
          <w:szCs w:val="22"/>
        </w:rPr>
      </w:pPr>
      <w:r w:rsidRPr="00404DD5">
        <w:rPr>
          <w:rFonts w:ascii="Arial" w:hAnsi="Arial" w:cs="Arial"/>
          <w:szCs w:val="22"/>
        </w:rPr>
        <w:t xml:space="preserve">The </w:t>
      </w:r>
      <w:r w:rsidR="00536ECC">
        <w:rPr>
          <w:rFonts w:ascii="Arial" w:hAnsi="Arial" w:cs="Arial"/>
          <w:szCs w:val="22"/>
        </w:rPr>
        <w:t xml:space="preserve">Government’s </w:t>
      </w:r>
      <w:r w:rsidRPr="00404DD5">
        <w:rPr>
          <w:rFonts w:ascii="Arial" w:hAnsi="Arial" w:cs="Arial"/>
          <w:szCs w:val="22"/>
        </w:rPr>
        <w:t xml:space="preserve">recently published </w:t>
      </w:r>
      <w:hyperlink r:id="rId17" w:history="1">
        <w:r w:rsidRPr="00536ECC">
          <w:rPr>
            <w:rStyle w:val="Hyperlink"/>
            <w:rFonts w:ascii="Arial" w:hAnsi="Arial" w:cs="Arial"/>
            <w:szCs w:val="22"/>
          </w:rPr>
          <w:t>25 Year Environment Plan</w:t>
        </w:r>
      </w:hyperlink>
      <w:r w:rsidRPr="00404DD5">
        <w:rPr>
          <w:rFonts w:ascii="Arial" w:hAnsi="Arial" w:cs="Arial"/>
          <w:szCs w:val="22"/>
        </w:rPr>
        <w:t xml:space="preserve"> emphasises the ‘hidden’ importance of the environment for national wellbeing, health and economic prosperity. Angling is an outdoor activity with proven strong environmental links, therefore we are looking to encompass this direction from Government in the production of an updated strategy. </w:t>
      </w:r>
    </w:p>
    <w:p w14:paraId="0781FEEE" w14:textId="77777777" w:rsidR="00E15D28" w:rsidRDefault="00E15D28" w:rsidP="00E65F5D">
      <w:pPr>
        <w:rPr>
          <w:rFonts w:ascii="Arial" w:hAnsi="Arial" w:cs="Arial"/>
          <w:sz w:val="18"/>
        </w:rPr>
      </w:pPr>
    </w:p>
    <w:p w14:paraId="211DAFC7" w14:textId="77777777" w:rsidR="00E15D28" w:rsidRPr="0093723A" w:rsidRDefault="00E15D28" w:rsidP="00E65F5D">
      <w:pPr>
        <w:rPr>
          <w:rFonts w:ascii="Arial" w:hAnsi="Arial" w:cs="Arial"/>
          <w:sz w:val="18"/>
        </w:rPr>
      </w:pPr>
    </w:p>
    <w:p w14:paraId="0AED2B6E" w14:textId="77777777" w:rsidR="006739AF" w:rsidRPr="0093723A" w:rsidRDefault="006739AF" w:rsidP="004935A8">
      <w:pPr>
        <w:pStyle w:val="Heading1"/>
        <w:numPr>
          <w:ilvl w:val="0"/>
          <w:numId w:val="8"/>
        </w:numPr>
        <w:rPr>
          <w:rFonts w:cs="Arial"/>
          <w:sz w:val="20"/>
          <w:szCs w:val="22"/>
          <w:u w:val="single"/>
        </w:rPr>
      </w:pPr>
      <w:r w:rsidRPr="0093723A">
        <w:rPr>
          <w:rFonts w:cs="Arial"/>
          <w:sz w:val="20"/>
          <w:szCs w:val="22"/>
          <w:u w:val="single"/>
        </w:rPr>
        <w:t>Specific Objectives/Deliverables</w:t>
      </w:r>
    </w:p>
    <w:p w14:paraId="47A7CF09" w14:textId="77777777" w:rsidR="006739AF" w:rsidRPr="0093723A" w:rsidRDefault="006739AF" w:rsidP="00E65F5D">
      <w:pPr>
        <w:pStyle w:val="Heading1"/>
        <w:numPr>
          <w:ilvl w:val="0"/>
          <w:numId w:val="0"/>
        </w:numPr>
        <w:rPr>
          <w:rFonts w:cs="Arial"/>
          <w:sz w:val="20"/>
          <w:szCs w:val="22"/>
        </w:rPr>
      </w:pPr>
    </w:p>
    <w:p w14:paraId="0BBE6F54" w14:textId="6BCBCE02" w:rsidR="00391D52" w:rsidRPr="00404DD5" w:rsidRDefault="00391D52" w:rsidP="00391D52">
      <w:pPr>
        <w:rPr>
          <w:rFonts w:ascii="Arial" w:hAnsi="Arial" w:cs="Arial"/>
          <w:szCs w:val="22"/>
        </w:rPr>
      </w:pPr>
      <w:r w:rsidRPr="00404DD5">
        <w:rPr>
          <w:rFonts w:ascii="Arial" w:hAnsi="Arial" w:cs="Arial"/>
          <w:szCs w:val="22"/>
        </w:rPr>
        <w:t xml:space="preserve">The aim of this contract is </w:t>
      </w:r>
      <w:r w:rsidR="00536ECC">
        <w:rPr>
          <w:rFonts w:ascii="Arial" w:hAnsi="Arial" w:cs="Arial"/>
          <w:szCs w:val="22"/>
        </w:rPr>
        <w:t>to</w:t>
      </w:r>
      <w:r w:rsidRPr="00404DD5">
        <w:rPr>
          <w:rFonts w:ascii="Arial" w:hAnsi="Arial" w:cs="Arial"/>
          <w:szCs w:val="22"/>
        </w:rPr>
        <w:t xml:space="preserve"> engage with key angling stakeholders in researching and producing a new National Angling Strategy for England and Wales that encompasses all forms of angling.</w:t>
      </w:r>
    </w:p>
    <w:p w14:paraId="68D25F06" w14:textId="77777777" w:rsidR="006739AF" w:rsidRDefault="006739AF" w:rsidP="00E65F5D">
      <w:pPr>
        <w:pStyle w:val="Heading3"/>
        <w:numPr>
          <w:ilvl w:val="0"/>
          <w:numId w:val="0"/>
        </w:numPr>
        <w:rPr>
          <w:rFonts w:ascii="Arial" w:hAnsi="Arial" w:cs="Arial"/>
          <w:sz w:val="20"/>
          <w:szCs w:val="22"/>
        </w:rPr>
      </w:pPr>
    </w:p>
    <w:p w14:paraId="33316256" w14:textId="77777777" w:rsidR="00B24803" w:rsidRPr="00164A4F" w:rsidRDefault="00B24803" w:rsidP="00B24803">
      <w:pPr>
        <w:rPr>
          <w:rFonts w:cs="Arial"/>
          <w:bCs/>
        </w:rPr>
      </w:pPr>
    </w:p>
    <w:p w14:paraId="089655A9" w14:textId="54B12AF4" w:rsidR="00B24803" w:rsidRPr="00C34CBD" w:rsidRDefault="00B24803" w:rsidP="00FB61E8">
      <w:pPr>
        <w:pStyle w:val="ListParagraph"/>
        <w:numPr>
          <w:ilvl w:val="0"/>
          <w:numId w:val="43"/>
        </w:numPr>
        <w:spacing w:after="160" w:line="259" w:lineRule="auto"/>
        <w:contextualSpacing/>
        <w:rPr>
          <w:rFonts w:cs="Arial"/>
          <w:sz w:val="20"/>
          <w:szCs w:val="20"/>
        </w:rPr>
      </w:pPr>
      <w:r w:rsidRPr="00C34CBD">
        <w:rPr>
          <w:rFonts w:cs="Arial"/>
          <w:sz w:val="20"/>
          <w:szCs w:val="20"/>
        </w:rPr>
        <w:t>Work with the E</w:t>
      </w:r>
      <w:r w:rsidR="00AF4C9C">
        <w:rPr>
          <w:rFonts w:cs="Arial"/>
          <w:sz w:val="20"/>
          <w:szCs w:val="20"/>
        </w:rPr>
        <w:t xml:space="preserve">nvironment </w:t>
      </w:r>
      <w:r w:rsidRPr="00C34CBD">
        <w:rPr>
          <w:rFonts w:cs="Arial"/>
          <w:sz w:val="20"/>
          <w:szCs w:val="20"/>
        </w:rPr>
        <w:t>A</w:t>
      </w:r>
      <w:r w:rsidR="00AF4C9C">
        <w:rPr>
          <w:rFonts w:cs="Arial"/>
          <w:sz w:val="20"/>
          <w:szCs w:val="20"/>
        </w:rPr>
        <w:t>gency</w:t>
      </w:r>
      <w:r w:rsidRPr="00C34CBD">
        <w:rPr>
          <w:rFonts w:cs="Arial"/>
          <w:sz w:val="20"/>
          <w:szCs w:val="20"/>
        </w:rPr>
        <w:t xml:space="preserve"> and other angling related organisations to design and undertake a survey which will be aimed at both anglers and non-anglers, the information from which will inform the development of the new strategy.</w:t>
      </w:r>
    </w:p>
    <w:p w14:paraId="0A60F4C3" w14:textId="77777777" w:rsidR="00B24803" w:rsidRDefault="00B24803" w:rsidP="00FB61E8">
      <w:pPr>
        <w:pStyle w:val="ListParagraph"/>
        <w:spacing w:after="160" w:line="259" w:lineRule="auto"/>
        <w:contextualSpacing/>
        <w:rPr>
          <w:rFonts w:eastAsia="Times New Roman" w:cs="Arial"/>
          <w:sz w:val="20"/>
          <w:lang w:eastAsia="en-GB"/>
        </w:rPr>
      </w:pPr>
    </w:p>
    <w:p w14:paraId="449A9171" w14:textId="7A569432" w:rsidR="00B24803" w:rsidRDefault="00B24803" w:rsidP="00FB61E8">
      <w:pPr>
        <w:pStyle w:val="ListParagraph"/>
        <w:spacing w:after="160" w:line="259" w:lineRule="auto"/>
        <w:contextualSpacing/>
        <w:rPr>
          <w:rFonts w:eastAsia="Times New Roman" w:cs="Arial"/>
          <w:sz w:val="20"/>
          <w:lang w:eastAsia="en-GB"/>
        </w:rPr>
      </w:pPr>
      <w:r>
        <w:rPr>
          <w:rFonts w:eastAsia="Times New Roman" w:cs="Arial"/>
          <w:sz w:val="20"/>
          <w:lang w:eastAsia="en-GB"/>
        </w:rPr>
        <w:t xml:space="preserve">- </w:t>
      </w:r>
      <w:r w:rsidR="004D04AF" w:rsidRPr="00267B4E">
        <w:rPr>
          <w:rFonts w:eastAsia="Times New Roman" w:cs="Arial"/>
          <w:sz w:val="20"/>
          <w:lang w:eastAsia="en-GB"/>
        </w:rPr>
        <w:t>Please</w:t>
      </w:r>
      <w:r w:rsidRPr="00267B4E">
        <w:rPr>
          <w:rFonts w:eastAsia="Times New Roman" w:cs="Arial"/>
          <w:sz w:val="20"/>
          <w:lang w:eastAsia="en-GB"/>
        </w:rPr>
        <w:t xml:space="preserve"> indicate a working methodology for how you would look to undertake th</w:t>
      </w:r>
      <w:r w:rsidR="00AF4C9C">
        <w:rPr>
          <w:rFonts w:eastAsia="Times New Roman" w:cs="Arial"/>
          <w:sz w:val="20"/>
          <w:lang w:eastAsia="en-GB"/>
        </w:rPr>
        <w:t>e</w:t>
      </w:r>
      <w:r w:rsidRPr="00267B4E">
        <w:rPr>
          <w:rFonts w:eastAsia="Times New Roman" w:cs="Arial"/>
          <w:sz w:val="20"/>
          <w:lang w:eastAsia="en-GB"/>
        </w:rPr>
        <w:t xml:space="preserve"> survey, sample size you would look to obtain and how you would recruit people into taking part</w:t>
      </w:r>
    </w:p>
    <w:p w14:paraId="78CA6328" w14:textId="77777777" w:rsidR="00B24803" w:rsidRPr="00267B4E" w:rsidRDefault="00B24803" w:rsidP="00FB61E8">
      <w:pPr>
        <w:pStyle w:val="ListParagraph"/>
        <w:spacing w:after="160" w:line="259" w:lineRule="auto"/>
        <w:contextualSpacing/>
        <w:rPr>
          <w:rFonts w:eastAsia="Times New Roman" w:cs="Arial"/>
          <w:sz w:val="20"/>
          <w:lang w:eastAsia="en-GB"/>
        </w:rPr>
      </w:pPr>
      <w:r>
        <w:rPr>
          <w:rFonts w:eastAsia="Times New Roman" w:cs="Arial"/>
          <w:sz w:val="20"/>
          <w:lang w:eastAsia="en-GB"/>
        </w:rPr>
        <w:t xml:space="preserve">- </w:t>
      </w:r>
      <w:r w:rsidRPr="00267B4E">
        <w:rPr>
          <w:rFonts w:eastAsia="Times New Roman" w:cs="Arial"/>
          <w:sz w:val="20"/>
          <w:lang w:eastAsia="en-GB"/>
        </w:rPr>
        <w:t>give some indication of the sort of questions you think would be pertinent to ask to help elucidate information from respondents to help formulate the strategy</w:t>
      </w:r>
    </w:p>
    <w:p w14:paraId="074ADDD6" w14:textId="77777777" w:rsidR="00B24803" w:rsidRDefault="00B24803" w:rsidP="00FB61E8">
      <w:pPr>
        <w:pStyle w:val="ListParagraph"/>
        <w:spacing w:after="160" w:line="259" w:lineRule="auto"/>
        <w:ind w:left="1440"/>
        <w:contextualSpacing/>
        <w:rPr>
          <w:rFonts w:eastAsia="Times New Roman" w:cs="Arial"/>
          <w:sz w:val="20"/>
          <w:lang w:eastAsia="en-GB"/>
        </w:rPr>
      </w:pPr>
    </w:p>
    <w:p w14:paraId="5E2D0839" w14:textId="77777777" w:rsidR="00B24803" w:rsidRPr="00C34CBD" w:rsidRDefault="00B24803" w:rsidP="00FB61E8">
      <w:pPr>
        <w:pStyle w:val="ListParagraph"/>
        <w:numPr>
          <w:ilvl w:val="0"/>
          <w:numId w:val="43"/>
        </w:numPr>
        <w:spacing w:after="160" w:line="259" w:lineRule="auto"/>
        <w:contextualSpacing/>
        <w:rPr>
          <w:rFonts w:cs="Arial"/>
          <w:sz w:val="20"/>
          <w:szCs w:val="20"/>
        </w:rPr>
      </w:pPr>
      <w:r w:rsidRPr="00C34CBD">
        <w:rPr>
          <w:rFonts w:cs="Arial"/>
          <w:sz w:val="20"/>
          <w:szCs w:val="20"/>
        </w:rPr>
        <w:t>Carry out extensive consultation with key stakeholders to canvass views on the following areas of the new strategy;</w:t>
      </w:r>
    </w:p>
    <w:p w14:paraId="00A1565E" w14:textId="77777777" w:rsidR="00B24803" w:rsidRPr="00DC1E0F" w:rsidRDefault="00B24803" w:rsidP="00FB61E8">
      <w:pPr>
        <w:pStyle w:val="ListParagraph"/>
        <w:numPr>
          <w:ilvl w:val="1"/>
          <w:numId w:val="43"/>
        </w:numPr>
        <w:spacing w:after="160" w:line="259" w:lineRule="auto"/>
        <w:contextualSpacing/>
        <w:rPr>
          <w:rFonts w:eastAsia="Times New Roman" w:cs="Arial"/>
          <w:sz w:val="20"/>
          <w:lang w:eastAsia="en-GB"/>
        </w:rPr>
      </w:pPr>
      <w:r w:rsidRPr="00DC1E0F">
        <w:rPr>
          <w:rFonts w:eastAsia="Times New Roman" w:cs="Arial"/>
          <w:sz w:val="20"/>
          <w:lang w:eastAsia="en-GB"/>
        </w:rPr>
        <w:t xml:space="preserve">aims and objectives, </w:t>
      </w:r>
    </w:p>
    <w:p w14:paraId="487AF797" w14:textId="77777777" w:rsidR="00B24803" w:rsidRPr="00DC1E0F" w:rsidRDefault="00B24803" w:rsidP="00FB61E8">
      <w:pPr>
        <w:pStyle w:val="ListParagraph"/>
        <w:numPr>
          <w:ilvl w:val="1"/>
          <w:numId w:val="43"/>
        </w:numPr>
        <w:spacing w:after="160" w:line="259" w:lineRule="auto"/>
        <w:contextualSpacing/>
        <w:rPr>
          <w:rFonts w:eastAsia="Times New Roman" w:cs="Arial"/>
          <w:sz w:val="20"/>
          <w:lang w:eastAsia="en-GB"/>
        </w:rPr>
      </w:pPr>
      <w:r w:rsidRPr="00DC1E0F">
        <w:rPr>
          <w:rFonts w:eastAsia="Times New Roman" w:cs="Arial"/>
          <w:sz w:val="20"/>
          <w:lang w:eastAsia="en-GB"/>
        </w:rPr>
        <w:t xml:space="preserve">targets and outcomes, </w:t>
      </w:r>
    </w:p>
    <w:p w14:paraId="3079327A" w14:textId="77777777" w:rsidR="00B24803" w:rsidRPr="00DC1E0F" w:rsidRDefault="00B24803" w:rsidP="00FB61E8">
      <w:pPr>
        <w:pStyle w:val="ListParagraph"/>
        <w:numPr>
          <w:ilvl w:val="1"/>
          <w:numId w:val="43"/>
        </w:numPr>
        <w:spacing w:after="160" w:line="259" w:lineRule="auto"/>
        <w:contextualSpacing/>
        <w:rPr>
          <w:rFonts w:eastAsia="Times New Roman" w:cs="Arial"/>
          <w:sz w:val="20"/>
          <w:lang w:eastAsia="en-GB"/>
        </w:rPr>
      </w:pPr>
      <w:r w:rsidRPr="00DC1E0F">
        <w:rPr>
          <w:rFonts w:eastAsia="Times New Roman" w:cs="Arial"/>
          <w:sz w:val="20"/>
          <w:lang w:eastAsia="en-GB"/>
        </w:rPr>
        <w:t xml:space="preserve">monitoring and evaluation, </w:t>
      </w:r>
    </w:p>
    <w:p w14:paraId="3492305D" w14:textId="77777777" w:rsidR="00B24803" w:rsidRDefault="00B24803" w:rsidP="00FB61E8">
      <w:pPr>
        <w:pStyle w:val="ListParagraph"/>
        <w:numPr>
          <w:ilvl w:val="1"/>
          <w:numId w:val="43"/>
        </w:numPr>
        <w:spacing w:after="160" w:line="259" w:lineRule="auto"/>
        <w:contextualSpacing/>
        <w:rPr>
          <w:rFonts w:eastAsia="Times New Roman" w:cs="Arial"/>
          <w:sz w:val="20"/>
          <w:lang w:eastAsia="en-GB"/>
        </w:rPr>
      </w:pPr>
      <w:r w:rsidRPr="00DC1E0F">
        <w:rPr>
          <w:rFonts w:eastAsia="Times New Roman" w:cs="Arial"/>
          <w:sz w:val="20"/>
          <w:lang w:eastAsia="en-GB"/>
        </w:rPr>
        <w:t xml:space="preserve">and governance </w:t>
      </w:r>
    </w:p>
    <w:p w14:paraId="6756228B" w14:textId="77777777" w:rsidR="00B24803" w:rsidRDefault="00B24803" w:rsidP="00FB61E8">
      <w:pPr>
        <w:spacing w:after="160" w:line="259" w:lineRule="auto"/>
        <w:ind w:left="714"/>
        <w:contextualSpacing/>
        <w:rPr>
          <w:rFonts w:ascii="Arial" w:hAnsi="Arial" w:cs="Arial"/>
        </w:rPr>
      </w:pPr>
      <w:r>
        <w:rPr>
          <w:rFonts w:cs="Arial"/>
        </w:rPr>
        <w:t xml:space="preserve">- </w:t>
      </w:r>
      <w:r>
        <w:rPr>
          <w:rFonts w:ascii="Arial" w:hAnsi="Arial" w:cs="Arial"/>
        </w:rPr>
        <w:t>Please indicate the sorts of organisation and groups you would target and methods you would use for consultation</w:t>
      </w:r>
    </w:p>
    <w:p w14:paraId="12BB852D" w14:textId="6CF99E85" w:rsidR="00B24803" w:rsidRDefault="00B24803" w:rsidP="00FB61E8">
      <w:pPr>
        <w:pStyle w:val="ListParagraph"/>
        <w:numPr>
          <w:ilvl w:val="0"/>
          <w:numId w:val="43"/>
        </w:numPr>
        <w:spacing w:after="160" w:line="259" w:lineRule="auto"/>
        <w:ind w:left="714" w:hanging="357"/>
        <w:contextualSpacing/>
        <w:rPr>
          <w:rFonts w:eastAsia="Times New Roman" w:cs="Arial"/>
          <w:sz w:val="20"/>
          <w:lang w:eastAsia="en-GB"/>
        </w:rPr>
      </w:pPr>
      <w:r>
        <w:rPr>
          <w:rFonts w:cs="Arial"/>
        </w:rPr>
        <w:t xml:space="preserve">- </w:t>
      </w:r>
      <w:r w:rsidRPr="00DC1E0F">
        <w:rPr>
          <w:rFonts w:eastAsia="Times New Roman" w:cs="Arial"/>
          <w:sz w:val="20"/>
          <w:lang w:eastAsia="en-GB"/>
        </w:rPr>
        <w:t xml:space="preserve">Use information gathered in 1 and 2 to write a National Angling Strategy covering the period 2019-2024. </w:t>
      </w:r>
    </w:p>
    <w:p w14:paraId="3EF0DD59" w14:textId="77777777" w:rsidR="00B24803" w:rsidRDefault="00B24803" w:rsidP="00FB61E8">
      <w:pPr>
        <w:pStyle w:val="ListParagraph"/>
        <w:spacing w:after="160" w:line="259" w:lineRule="auto"/>
        <w:ind w:left="714"/>
        <w:contextualSpacing/>
        <w:rPr>
          <w:rFonts w:eastAsia="Times New Roman" w:cs="Arial"/>
          <w:sz w:val="20"/>
          <w:lang w:eastAsia="en-GB"/>
        </w:rPr>
      </w:pPr>
    </w:p>
    <w:p w14:paraId="39687C8B" w14:textId="77777777" w:rsidR="00B24803" w:rsidRDefault="00B24803" w:rsidP="00FB61E8">
      <w:pPr>
        <w:pStyle w:val="ListParagraph"/>
        <w:spacing w:after="160" w:line="259" w:lineRule="auto"/>
        <w:ind w:left="714"/>
        <w:contextualSpacing/>
        <w:rPr>
          <w:rFonts w:eastAsia="Times New Roman" w:cs="Arial"/>
          <w:sz w:val="20"/>
          <w:lang w:eastAsia="en-GB"/>
        </w:rPr>
      </w:pPr>
      <w:r>
        <w:rPr>
          <w:rFonts w:eastAsia="Times New Roman" w:cs="Arial"/>
          <w:sz w:val="20"/>
          <w:lang w:eastAsia="en-GB"/>
        </w:rPr>
        <w:t xml:space="preserve">- Even though 1 and 2 above will help formulate the development of the Strategy, please give some idea at this early stage what sort of objectives you think should be included to help develop angling and angling participation. </w:t>
      </w:r>
      <w:proofErr w:type="spellStart"/>
      <w:proofErr w:type="gramStart"/>
      <w:r>
        <w:rPr>
          <w:rFonts w:eastAsia="Times New Roman" w:cs="Arial"/>
          <w:sz w:val="20"/>
          <w:lang w:eastAsia="en-GB"/>
        </w:rPr>
        <w:t>n.b</w:t>
      </w:r>
      <w:proofErr w:type="gramEnd"/>
      <w:r>
        <w:rPr>
          <w:rFonts w:eastAsia="Times New Roman" w:cs="Arial"/>
          <w:sz w:val="20"/>
          <w:lang w:eastAsia="en-GB"/>
        </w:rPr>
        <w:t>.</w:t>
      </w:r>
      <w:proofErr w:type="spellEnd"/>
      <w:r>
        <w:rPr>
          <w:rFonts w:eastAsia="Times New Roman" w:cs="Arial"/>
          <w:sz w:val="20"/>
          <w:lang w:eastAsia="en-GB"/>
        </w:rPr>
        <w:t xml:space="preserve"> if helpful in formulating a response, please refer to the previous</w:t>
      </w:r>
      <w:hyperlink r:id="rId18" w:history="1">
        <w:r w:rsidRPr="00404DD5">
          <w:rPr>
            <w:rStyle w:val="Hyperlink"/>
            <w:rFonts w:cs="Arial"/>
          </w:rPr>
          <w:t xml:space="preserve"> </w:t>
        </w:r>
        <w:r w:rsidRPr="00DE6462">
          <w:rPr>
            <w:rStyle w:val="Hyperlink"/>
            <w:rFonts w:cs="Arial"/>
            <w:sz w:val="20"/>
            <w:szCs w:val="20"/>
          </w:rPr>
          <w:t>strategy</w:t>
        </w:r>
      </w:hyperlink>
      <w:r>
        <w:rPr>
          <w:rFonts w:eastAsia="Times New Roman" w:cs="Arial"/>
          <w:sz w:val="20"/>
          <w:lang w:eastAsia="en-GB"/>
        </w:rPr>
        <w:t xml:space="preserve"> to give ideas as to content and length</w:t>
      </w:r>
    </w:p>
    <w:p w14:paraId="76FCCA88" w14:textId="2847B252" w:rsidR="00FB61E8" w:rsidRPr="00DC1E0F" w:rsidRDefault="00FB61E8" w:rsidP="00FB61E8">
      <w:pPr>
        <w:pStyle w:val="ListParagraph"/>
        <w:spacing w:after="160" w:line="259" w:lineRule="auto"/>
        <w:ind w:left="714"/>
        <w:contextualSpacing/>
        <w:rPr>
          <w:rFonts w:eastAsia="Times New Roman" w:cs="Arial"/>
          <w:sz w:val="20"/>
          <w:lang w:eastAsia="en-GB"/>
        </w:rPr>
      </w:pPr>
      <w:r>
        <w:rPr>
          <w:rFonts w:eastAsia="Times New Roman" w:cs="Arial"/>
          <w:sz w:val="20"/>
          <w:lang w:eastAsia="en-GB"/>
        </w:rPr>
        <w:t>- I</w:t>
      </w:r>
      <w:r w:rsidRPr="00FB61E8">
        <w:rPr>
          <w:rFonts w:eastAsia="Times New Roman" w:cs="Arial"/>
          <w:sz w:val="20"/>
          <w:lang w:eastAsia="en-GB"/>
        </w:rPr>
        <w:t>n your response please give some early indication of how you think monitoring and evaluation a</w:t>
      </w:r>
      <w:r>
        <w:rPr>
          <w:rFonts w:eastAsia="Times New Roman" w:cs="Arial"/>
          <w:sz w:val="20"/>
          <w:lang w:eastAsia="en-GB"/>
        </w:rPr>
        <w:t>n</w:t>
      </w:r>
      <w:r w:rsidRPr="00FB61E8">
        <w:rPr>
          <w:rFonts w:eastAsia="Times New Roman" w:cs="Arial"/>
          <w:sz w:val="20"/>
          <w:lang w:eastAsia="en-GB"/>
        </w:rPr>
        <w:t>d governance of the National Angling Strategy should be carried out.</w:t>
      </w:r>
    </w:p>
    <w:p w14:paraId="787EB8D5" w14:textId="77777777" w:rsidR="00B24803" w:rsidRDefault="00B24803" w:rsidP="00FB61E8">
      <w:pPr>
        <w:pStyle w:val="ListParagraph"/>
        <w:spacing w:after="160" w:line="259" w:lineRule="auto"/>
        <w:ind w:left="714"/>
        <w:contextualSpacing/>
        <w:rPr>
          <w:rFonts w:eastAsia="Times New Roman" w:cs="Arial"/>
          <w:sz w:val="20"/>
          <w:lang w:eastAsia="en-GB"/>
        </w:rPr>
      </w:pPr>
    </w:p>
    <w:p w14:paraId="3085C980" w14:textId="77777777" w:rsidR="00B24803" w:rsidRDefault="00B24803" w:rsidP="00FB61E8">
      <w:pPr>
        <w:pStyle w:val="ListParagraph"/>
        <w:spacing w:after="160" w:line="259" w:lineRule="auto"/>
        <w:ind w:left="714"/>
        <w:contextualSpacing/>
        <w:rPr>
          <w:rFonts w:eastAsia="Times New Roman" w:cs="Arial"/>
          <w:sz w:val="20"/>
          <w:lang w:eastAsia="en-GB"/>
        </w:rPr>
      </w:pPr>
      <w:r>
        <w:rPr>
          <w:rFonts w:eastAsia="Times New Roman" w:cs="Arial"/>
          <w:sz w:val="20"/>
          <w:lang w:eastAsia="en-GB"/>
        </w:rPr>
        <w:t>- For all of the above please give some indication of timescales necessary to undertake the work and costs for individual elements of the project</w:t>
      </w:r>
    </w:p>
    <w:p w14:paraId="1288D397" w14:textId="77777777" w:rsidR="00B24803" w:rsidRDefault="00B24803" w:rsidP="00B24803"/>
    <w:p w14:paraId="2629F890" w14:textId="77777777" w:rsidR="00B24803" w:rsidRPr="00B24803" w:rsidRDefault="00B24803" w:rsidP="00B24803"/>
    <w:p w14:paraId="69945B98" w14:textId="77777777" w:rsidR="006739AF" w:rsidRDefault="006739AF" w:rsidP="004935A8">
      <w:pPr>
        <w:pStyle w:val="Heading3"/>
        <w:numPr>
          <w:ilvl w:val="0"/>
          <w:numId w:val="8"/>
        </w:numPr>
        <w:rPr>
          <w:rFonts w:ascii="Arial" w:hAnsi="Arial" w:cs="Arial"/>
          <w:sz w:val="20"/>
          <w:szCs w:val="22"/>
          <w:u w:val="single"/>
        </w:rPr>
      </w:pPr>
      <w:r w:rsidRPr="0093723A">
        <w:rPr>
          <w:rFonts w:ascii="Arial" w:hAnsi="Arial" w:cs="Arial"/>
          <w:sz w:val="20"/>
          <w:szCs w:val="22"/>
          <w:u w:val="single"/>
        </w:rPr>
        <w:lastRenderedPageBreak/>
        <w:t>Timescales/Deadlines</w:t>
      </w:r>
    </w:p>
    <w:p w14:paraId="7B8ABE11" w14:textId="77777777" w:rsidR="00186555" w:rsidRDefault="00186555" w:rsidP="0018655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186555" w14:paraId="528CD9AE" w14:textId="77777777" w:rsidTr="00415905">
        <w:trPr>
          <w:trHeight w:val="613"/>
        </w:trPr>
        <w:tc>
          <w:tcPr>
            <w:tcW w:w="3794" w:type="dxa"/>
            <w:vAlign w:val="center"/>
          </w:tcPr>
          <w:p w14:paraId="14AA88F1" w14:textId="77777777" w:rsidR="00186555" w:rsidRPr="00186555" w:rsidRDefault="00186555" w:rsidP="00415905">
            <w:pPr>
              <w:jc w:val="center"/>
              <w:rPr>
                <w:rFonts w:ascii="Arial" w:hAnsi="Arial" w:cs="Arial"/>
                <w:szCs w:val="22"/>
              </w:rPr>
            </w:pPr>
            <w:r w:rsidRPr="00186555">
              <w:rPr>
                <w:rFonts w:ascii="Arial" w:hAnsi="Arial" w:cs="Arial"/>
                <w:szCs w:val="22"/>
              </w:rPr>
              <w:t>Date</w:t>
            </w:r>
          </w:p>
        </w:tc>
        <w:tc>
          <w:tcPr>
            <w:tcW w:w="5953" w:type="dxa"/>
            <w:vAlign w:val="center"/>
          </w:tcPr>
          <w:p w14:paraId="6D543547" w14:textId="77777777" w:rsidR="00186555" w:rsidRPr="00186555" w:rsidRDefault="00186555" w:rsidP="00415905">
            <w:pPr>
              <w:jc w:val="center"/>
              <w:rPr>
                <w:rFonts w:ascii="Arial" w:hAnsi="Arial" w:cs="Arial"/>
                <w:szCs w:val="22"/>
              </w:rPr>
            </w:pPr>
            <w:r w:rsidRPr="00186555">
              <w:rPr>
                <w:rFonts w:ascii="Arial" w:hAnsi="Arial" w:cs="Arial"/>
                <w:szCs w:val="22"/>
              </w:rPr>
              <w:t>Milestone/Deliverable</w:t>
            </w:r>
          </w:p>
        </w:tc>
      </w:tr>
      <w:tr w:rsidR="00186555" w14:paraId="45FE9DF7" w14:textId="77777777" w:rsidTr="00415905">
        <w:tc>
          <w:tcPr>
            <w:tcW w:w="3794" w:type="dxa"/>
          </w:tcPr>
          <w:p w14:paraId="0087CFD7" w14:textId="4F3ECD1B" w:rsidR="00186555" w:rsidRPr="00186555" w:rsidRDefault="00186555" w:rsidP="00415905">
            <w:pPr>
              <w:rPr>
                <w:rFonts w:ascii="Arial" w:hAnsi="Arial" w:cs="Arial"/>
                <w:szCs w:val="22"/>
              </w:rPr>
            </w:pPr>
            <w:r w:rsidRPr="00186555">
              <w:rPr>
                <w:rFonts w:ascii="Arial" w:hAnsi="Arial" w:cs="Arial"/>
                <w:szCs w:val="22"/>
              </w:rPr>
              <w:t>July</w:t>
            </w:r>
            <w:r w:rsidR="00A05F47">
              <w:rPr>
                <w:rFonts w:ascii="Arial" w:hAnsi="Arial" w:cs="Arial"/>
                <w:szCs w:val="22"/>
              </w:rPr>
              <w:t>/August</w:t>
            </w:r>
            <w:r w:rsidRPr="00186555">
              <w:rPr>
                <w:rFonts w:ascii="Arial" w:hAnsi="Arial" w:cs="Arial"/>
                <w:szCs w:val="22"/>
              </w:rPr>
              <w:t xml:space="preserve"> 2018</w:t>
            </w:r>
          </w:p>
        </w:tc>
        <w:tc>
          <w:tcPr>
            <w:tcW w:w="5953" w:type="dxa"/>
          </w:tcPr>
          <w:p w14:paraId="753D2698" w14:textId="77777777" w:rsidR="00186555" w:rsidRPr="00186555" w:rsidRDefault="00186555" w:rsidP="00415905">
            <w:pPr>
              <w:rPr>
                <w:rFonts w:ascii="Arial" w:hAnsi="Arial" w:cs="Arial"/>
                <w:szCs w:val="22"/>
              </w:rPr>
            </w:pPr>
            <w:r>
              <w:rPr>
                <w:rFonts w:ascii="Arial" w:hAnsi="Arial" w:cs="Arial"/>
                <w:szCs w:val="22"/>
              </w:rPr>
              <w:t>Invitation to tender / tender submission review</w:t>
            </w:r>
          </w:p>
        </w:tc>
      </w:tr>
      <w:tr w:rsidR="00186555" w14:paraId="0D845AE2" w14:textId="77777777" w:rsidTr="00415905">
        <w:tc>
          <w:tcPr>
            <w:tcW w:w="3794" w:type="dxa"/>
          </w:tcPr>
          <w:p w14:paraId="53FEDEC7" w14:textId="77777777" w:rsidR="00186555" w:rsidRPr="00186555" w:rsidRDefault="00186555" w:rsidP="00415905">
            <w:pPr>
              <w:rPr>
                <w:rFonts w:ascii="Arial" w:hAnsi="Arial" w:cs="Arial"/>
                <w:szCs w:val="22"/>
              </w:rPr>
            </w:pPr>
            <w:r w:rsidRPr="00186555">
              <w:rPr>
                <w:rFonts w:ascii="Arial" w:hAnsi="Arial" w:cs="Arial"/>
                <w:szCs w:val="22"/>
              </w:rPr>
              <w:t>August 2018</w:t>
            </w:r>
          </w:p>
        </w:tc>
        <w:tc>
          <w:tcPr>
            <w:tcW w:w="5953" w:type="dxa"/>
          </w:tcPr>
          <w:p w14:paraId="73B54E28" w14:textId="77777777" w:rsidR="00186555" w:rsidRPr="00186555" w:rsidRDefault="00186555" w:rsidP="00415905">
            <w:pPr>
              <w:rPr>
                <w:rFonts w:ascii="Arial" w:hAnsi="Arial" w:cs="Arial"/>
                <w:szCs w:val="22"/>
              </w:rPr>
            </w:pPr>
            <w:r w:rsidRPr="00186555">
              <w:rPr>
                <w:rFonts w:ascii="Arial" w:hAnsi="Arial" w:cs="Arial"/>
                <w:szCs w:val="22"/>
              </w:rPr>
              <w:t>Contract award</w:t>
            </w:r>
          </w:p>
        </w:tc>
      </w:tr>
      <w:tr w:rsidR="00186555" w14:paraId="1FA1DDCB" w14:textId="77777777" w:rsidTr="00415905">
        <w:trPr>
          <w:trHeight w:val="255"/>
        </w:trPr>
        <w:tc>
          <w:tcPr>
            <w:tcW w:w="3794" w:type="dxa"/>
          </w:tcPr>
          <w:p w14:paraId="299F3771" w14:textId="77777777" w:rsidR="00186555" w:rsidRPr="00186555" w:rsidRDefault="00186555" w:rsidP="00415905">
            <w:pPr>
              <w:rPr>
                <w:rFonts w:ascii="Arial" w:hAnsi="Arial" w:cs="Arial"/>
                <w:szCs w:val="22"/>
              </w:rPr>
            </w:pPr>
            <w:r w:rsidRPr="00186555">
              <w:rPr>
                <w:rFonts w:ascii="Arial" w:hAnsi="Arial" w:cs="Arial"/>
                <w:szCs w:val="22"/>
              </w:rPr>
              <w:t>December 2018</w:t>
            </w:r>
          </w:p>
        </w:tc>
        <w:tc>
          <w:tcPr>
            <w:tcW w:w="5953" w:type="dxa"/>
          </w:tcPr>
          <w:p w14:paraId="5C1EAB63" w14:textId="77777777" w:rsidR="00186555" w:rsidRPr="00186555" w:rsidRDefault="00186555" w:rsidP="00415905">
            <w:pPr>
              <w:rPr>
                <w:rFonts w:ascii="Arial" w:hAnsi="Arial" w:cs="Arial"/>
                <w:szCs w:val="22"/>
              </w:rPr>
            </w:pPr>
            <w:r w:rsidRPr="00186555">
              <w:rPr>
                <w:rFonts w:ascii="Arial" w:hAnsi="Arial" w:cs="Arial"/>
                <w:szCs w:val="22"/>
              </w:rPr>
              <w:t>Survey and consultation work undertaken</w:t>
            </w:r>
          </w:p>
        </w:tc>
      </w:tr>
      <w:tr w:rsidR="00186555" w14:paraId="0D4FDE2E" w14:textId="77777777" w:rsidTr="00415905">
        <w:tc>
          <w:tcPr>
            <w:tcW w:w="3794" w:type="dxa"/>
          </w:tcPr>
          <w:p w14:paraId="1FC66CA5" w14:textId="77777777" w:rsidR="00186555" w:rsidRPr="00186555" w:rsidRDefault="00186555" w:rsidP="00415905">
            <w:pPr>
              <w:rPr>
                <w:rFonts w:ascii="Arial" w:hAnsi="Arial" w:cs="Arial"/>
                <w:szCs w:val="22"/>
              </w:rPr>
            </w:pPr>
            <w:r w:rsidRPr="00186555">
              <w:rPr>
                <w:rFonts w:ascii="Arial" w:hAnsi="Arial" w:cs="Arial"/>
                <w:szCs w:val="22"/>
              </w:rPr>
              <w:t>January 2019</w:t>
            </w:r>
          </w:p>
        </w:tc>
        <w:tc>
          <w:tcPr>
            <w:tcW w:w="5953" w:type="dxa"/>
          </w:tcPr>
          <w:p w14:paraId="1A42BCC0" w14:textId="77777777" w:rsidR="00186555" w:rsidRPr="00186555" w:rsidRDefault="00186555" w:rsidP="00415905">
            <w:pPr>
              <w:rPr>
                <w:rFonts w:ascii="Arial" w:hAnsi="Arial" w:cs="Arial"/>
                <w:szCs w:val="22"/>
              </w:rPr>
            </w:pPr>
            <w:r w:rsidRPr="00186555">
              <w:rPr>
                <w:rFonts w:ascii="Arial" w:hAnsi="Arial" w:cs="Arial"/>
                <w:szCs w:val="22"/>
              </w:rPr>
              <w:t>Development of draft strategy</w:t>
            </w:r>
          </w:p>
        </w:tc>
      </w:tr>
      <w:tr w:rsidR="00186555" w14:paraId="7BE3B940" w14:textId="77777777" w:rsidTr="00415905">
        <w:tc>
          <w:tcPr>
            <w:tcW w:w="3794" w:type="dxa"/>
          </w:tcPr>
          <w:p w14:paraId="4C0B48AD" w14:textId="77777777" w:rsidR="00186555" w:rsidRPr="00186555" w:rsidRDefault="00186555" w:rsidP="00415905">
            <w:pPr>
              <w:rPr>
                <w:rFonts w:ascii="Arial" w:hAnsi="Arial" w:cs="Arial"/>
                <w:szCs w:val="22"/>
              </w:rPr>
            </w:pPr>
            <w:r>
              <w:rPr>
                <w:rFonts w:ascii="Arial" w:hAnsi="Arial" w:cs="Arial"/>
                <w:szCs w:val="22"/>
              </w:rPr>
              <w:t>March</w:t>
            </w:r>
            <w:r w:rsidRPr="00186555">
              <w:rPr>
                <w:rFonts w:ascii="Arial" w:hAnsi="Arial" w:cs="Arial"/>
                <w:szCs w:val="22"/>
              </w:rPr>
              <w:t xml:space="preserve"> 2019</w:t>
            </w:r>
          </w:p>
        </w:tc>
        <w:tc>
          <w:tcPr>
            <w:tcW w:w="5953" w:type="dxa"/>
          </w:tcPr>
          <w:p w14:paraId="67EFF700" w14:textId="77777777" w:rsidR="00186555" w:rsidRPr="00186555" w:rsidRDefault="00186555" w:rsidP="00415905">
            <w:pPr>
              <w:rPr>
                <w:rFonts w:ascii="Arial" w:hAnsi="Arial" w:cs="Arial"/>
                <w:szCs w:val="22"/>
              </w:rPr>
            </w:pPr>
            <w:r w:rsidRPr="00186555">
              <w:rPr>
                <w:rFonts w:ascii="Arial" w:hAnsi="Arial" w:cs="Arial"/>
                <w:szCs w:val="22"/>
              </w:rPr>
              <w:t>Delivery of final National Angling Strategy (2019-2024)</w:t>
            </w:r>
          </w:p>
        </w:tc>
      </w:tr>
    </w:tbl>
    <w:p w14:paraId="6A46CEEC" w14:textId="77777777" w:rsidR="00186555" w:rsidRPr="00186555" w:rsidRDefault="00186555" w:rsidP="00186555"/>
    <w:p w14:paraId="397D2B8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11FC5E59" w14:textId="77777777" w:rsidR="00D557F7" w:rsidRPr="0093723A" w:rsidRDefault="00D557F7" w:rsidP="00E65F5D">
      <w:pPr>
        <w:jc w:val="both"/>
        <w:rPr>
          <w:rFonts w:ascii="Arial" w:hAnsi="Arial" w:cs="Arial"/>
          <w:b/>
          <w:szCs w:val="22"/>
          <w:u w:val="single"/>
        </w:rPr>
      </w:pPr>
    </w:p>
    <w:p w14:paraId="19BC308F"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639FA893" w14:textId="77777777" w:rsidR="00BC2742" w:rsidRPr="0093723A" w:rsidRDefault="00BC2742" w:rsidP="00E65F5D">
      <w:pPr>
        <w:jc w:val="both"/>
        <w:rPr>
          <w:rFonts w:ascii="Arial" w:hAnsi="Arial" w:cs="Arial"/>
          <w:b/>
          <w:szCs w:val="22"/>
          <w:u w:val="single"/>
        </w:rPr>
      </w:pPr>
    </w:p>
    <w:p w14:paraId="7F130C4E" w14:textId="77777777" w:rsidR="00FB55C7" w:rsidRDefault="006739AF"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186555" w:rsidRPr="00186555">
        <w:rPr>
          <w:rFonts w:cs="Arial"/>
          <w:sz w:val="20"/>
          <w:szCs w:val="22"/>
        </w:rPr>
        <w:t xml:space="preserve">Tom Sherwood, </w:t>
      </w:r>
      <w:hyperlink r:id="rId19" w:history="1">
        <w:r w:rsidR="00186555" w:rsidRPr="00E665C6">
          <w:rPr>
            <w:rStyle w:val="Hyperlink"/>
            <w:rFonts w:cs="Arial"/>
            <w:b/>
            <w:sz w:val="20"/>
            <w:szCs w:val="22"/>
          </w:rPr>
          <w:t>tom.sherwood@environment-agency.gov.uk</w:t>
        </w:r>
      </w:hyperlink>
      <w:r w:rsidR="00186555">
        <w:rPr>
          <w:rFonts w:cs="Arial"/>
          <w:b/>
          <w:sz w:val="20"/>
          <w:szCs w:val="22"/>
        </w:rPr>
        <w:t xml:space="preserve">, </w:t>
      </w:r>
      <w:r w:rsidR="00186555" w:rsidRPr="00186555">
        <w:rPr>
          <w:rFonts w:cs="Arial"/>
          <w:sz w:val="20"/>
          <w:szCs w:val="22"/>
        </w:rPr>
        <w:t>07765 898854</w:t>
      </w:r>
    </w:p>
    <w:p w14:paraId="18CC04AC" w14:textId="77777777" w:rsidR="00186555" w:rsidRDefault="00186555" w:rsidP="00E65F5D">
      <w:pPr>
        <w:pStyle w:val="CcList"/>
        <w:rPr>
          <w:rFonts w:cs="Arial"/>
          <w:b/>
          <w:sz w:val="20"/>
          <w:szCs w:val="22"/>
        </w:rPr>
      </w:pPr>
    </w:p>
    <w:p w14:paraId="65DC0988" w14:textId="77777777" w:rsidR="00186555" w:rsidRPr="00804362" w:rsidRDefault="00186555" w:rsidP="00E65F5D">
      <w:pPr>
        <w:pStyle w:val="CcList"/>
        <w:rPr>
          <w:rFonts w:cs="Arial"/>
          <w:sz w:val="20"/>
          <w:szCs w:val="22"/>
        </w:rPr>
      </w:pPr>
      <w:r w:rsidRPr="00804362">
        <w:rPr>
          <w:rFonts w:cs="Arial"/>
          <w:sz w:val="20"/>
          <w:szCs w:val="22"/>
        </w:rPr>
        <w:t xml:space="preserve">The contract will be managed by an initial start-up meeting, where further details of project review meetings, reports and performance measures will be discussed and agreed </w:t>
      </w:r>
      <w:r w:rsidR="00804362" w:rsidRPr="00804362">
        <w:rPr>
          <w:rFonts w:cs="Arial"/>
          <w:sz w:val="20"/>
          <w:szCs w:val="22"/>
        </w:rPr>
        <w:t>between the contractor and customer.</w:t>
      </w:r>
    </w:p>
    <w:p w14:paraId="45669872" w14:textId="77777777" w:rsidR="00186555" w:rsidRPr="0093723A" w:rsidRDefault="00186555" w:rsidP="00E65F5D">
      <w:pPr>
        <w:pStyle w:val="CcList"/>
        <w:rPr>
          <w:rFonts w:cs="Arial"/>
          <w:i/>
          <w:color w:val="FF0000"/>
          <w:sz w:val="20"/>
          <w:szCs w:val="22"/>
        </w:rPr>
      </w:pPr>
    </w:p>
    <w:p w14:paraId="0BF338CA"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0CD65C07" w14:textId="77777777" w:rsidR="00A946D1" w:rsidRDefault="00A946D1" w:rsidP="00E65F5D">
      <w:pPr>
        <w:rPr>
          <w:rFonts w:ascii="Arial" w:hAnsi="Arial" w:cs="Arial"/>
          <w:szCs w:val="22"/>
        </w:rPr>
      </w:pPr>
    </w:p>
    <w:p w14:paraId="16952654" w14:textId="79904B92" w:rsidR="00A946D1" w:rsidRPr="00806C73" w:rsidRDefault="007E2588" w:rsidP="00E65F5D">
      <w:pPr>
        <w:rPr>
          <w:rFonts w:ascii="Arial" w:hAnsi="Arial" w:cs="Arial"/>
          <w:szCs w:val="22"/>
        </w:rPr>
      </w:pPr>
      <w:r w:rsidRPr="00806C73">
        <w:rPr>
          <w:rFonts w:ascii="Arial" w:hAnsi="Arial" w:cs="Arial"/>
          <w:szCs w:val="22"/>
        </w:rPr>
        <w:t>At this stage we expect to be invoiced monthly</w:t>
      </w:r>
      <w:r w:rsidR="00415905" w:rsidRPr="00806C73">
        <w:rPr>
          <w:rFonts w:ascii="Arial" w:hAnsi="Arial" w:cs="Arial"/>
          <w:szCs w:val="22"/>
        </w:rPr>
        <w:t xml:space="preserve"> in arrears</w:t>
      </w:r>
      <w:r w:rsidR="003876F8" w:rsidRPr="00806C73">
        <w:rPr>
          <w:rFonts w:ascii="Arial" w:hAnsi="Arial" w:cs="Arial"/>
          <w:szCs w:val="22"/>
        </w:rPr>
        <w:t>, with 20% of the fee to be paid on completion and sign off of the final draft of the National Angling Strategy</w:t>
      </w:r>
    </w:p>
    <w:p w14:paraId="72EC1750" w14:textId="77777777" w:rsidR="00A946D1" w:rsidRDefault="00A946D1" w:rsidP="00E65F5D">
      <w:pPr>
        <w:rPr>
          <w:rFonts w:ascii="Arial" w:hAnsi="Arial" w:cs="Arial"/>
          <w:szCs w:val="22"/>
        </w:rPr>
      </w:pPr>
    </w:p>
    <w:p w14:paraId="66475E1B"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5AF2305C" w14:textId="77777777" w:rsidR="006277E6" w:rsidRDefault="006277E6" w:rsidP="00E65F5D">
      <w:pPr>
        <w:rPr>
          <w:rFonts w:ascii="Arial" w:hAnsi="Arial" w:cs="Arial"/>
          <w:szCs w:val="22"/>
        </w:rPr>
      </w:pPr>
    </w:p>
    <w:p w14:paraId="1836319C"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7219EEA2" w14:textId="77777777" w:rsidR="006D6FE0" w:rsidRDefault="006D6FE0" w:rsidP="00E65F5D">
      <w:pPr>
        <w:rPr>
          <w:rFonts w:ascii="Arial" w:hAnsi="Arial" w:cs="Arial"/>
          <w:szCs w:val="22"/>
        </w:rPr>
      </w:pPr>
    </w:p>
    <w:p w14:paraId="67E4A932" w14:textId="77777777" w:rsidR="006D6FE0" w:rsidRDefault="006D6FE0" w:rsidP="006D6FE0">
      <w:pPr>
        <w:rPr>
          <w:rFonts w:ascii="Arial" w:hAnsi="Arial" w:cs="Arial"/>
          <w:b/>
          <w:bCs/>
        </w:rPr>
      </w:pPr>
      <w:r>
        <w:rPr>
          <w:rFonts w:ascii="Arial" w:hAnsi="Arial" w:cs="Arial"/>
          <w:b/>
          <w:bCs/>
        </w:rPr>
        <w:t xml:space="preserve">Sustainability Considerations </w:t>
      </w:r>
    </w:p>
    <w:p w14:paraId="4A3BD62E"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74947594" w14:textId="77777777" w:rsidR="006D6FE0" w:rsidRDefault="006D6FE0" w:rsidP="006D6FE0">
      <w:pPr>
        <w:rPr>
          <w:rFonts w:ascii="Arial" w:hAnsi="Arial" w:cs="Arial"/>
        </w:rPr>
      </w:pPr>
    </w:p>
    <w:p w14:paraId="7E6FAAEB"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1CFCF8D4" w14:textId="77777777" w:rsidR="006D6FE0" w:rsidRDefault="006D6FE0" w:rsidP="006D6FE0">
      <w:pPr>
        <w:rPr>
          <w:rFonts w:ascii="Arial" w:hAnsi="Arial" w:cs="Arial"/>
        </w:rPr>
      </w:pPr>
    </w:p>
    <w:p w14:paraId="2FE28F72"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1A5C542" w14:textId="4C5B3490" w:rsidR="006D6FE0" w:rsidRPr="006D6FE0" w:rsidRDefault="006D6FE0" w:rsidP="004935A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415905"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6F8D3B55" w14:textId="77777777" w:rsidR="006D6FE0" w:rsidRPr="006D6FE0" w:rsidRDefault="006D6FE0" w:rsidP="004935A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82A1B3A" w14:textId="77777777" w:rsidR="006D6FE0" w:rsidRPr="006D6FE0" w:rsidRDefault="006D6FE0" w:rsidP="004935A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263308D" w14:textId="77777777" w:rsidR="006D6FE0" w:rsidRPr="006D6FE0" w:rsidRDefault="006D6FE0" w:rsidP="004935A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524A58B4" w14:textId="27BA75E9" w:rsidR="006D6FE0" w:rsidRPr="006D6FE0" w:rsidRDefault="006D6FE0" w:rsidP="004935A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415905" w:rsidRPr="006D6FE0">
        <w:rPr>
          <w:rFonts w:eastAsia="Times New Roman" w:cs="Arial"/>
          <w:sz w:val="20"/>
          <w:szCs w:val="20"/>
          <w:lang w:eastAsia="en-GB"/>
        </w:rPr>
        <w:t>on-site</w:t>
      </w:r>
      <w:r w:rsidRPr="006D6FE0">
        <w:rPr>
          <w:rFonts w:eastAsia="Times New Roman" w:cs="Arial"/>
          <w:sz w:val="20"/>
          <w:szCs w:val="20"/>
          <w:lang w:eastAsia="en-GB"/>
        </w:rPr>
        <w:t xml:space="preserve"> facilities officer. </w:t>
      </w:r>
    </w:p>
    <w:p w14:paraId="0939D62C" w14:textId="77777777" w:rsidR="006D6FE0" w:rsidRPr="006D6FE0" w:rsidRDefault="006D6FE0" w:rsidP="004935A8">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Whilst on site, contractors should comply with the local environmental policy statement which will be made available to you in advance or on arrival. </w:t>
      </w:r>
    </w:p>
    <w:p w14:paraId="0ADA153A" w14:textId="77777777" w:rsidR="006D6FE0" w:rsidRDefault="006D6FE0" w:rsidP="006D6FE0">
      <w:pPr>
        <w:rPr>
          <w:rFonts w:ascii="Arial" w:hAnsi="Arial" w:cs="Arial"/>
        </w:rPr>
      </w:pPr>
    </w:p>
    <w:p w14:paraId="6B6D113C"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23B095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3DE2CAE4" w14:textId="77777777" w:rsidR="006D6FE0" w:rsidRDefault="00952752" w:rsidP="006D6FE0">
      <w:pPr>
        <w:rPr>
          <w:rFonts w:ascii="Arial" w:hAnsi="Arial" w:cs="Arial"/>
        </w:rPr>
      </w:pPr>
      <w:hyperlink r:id="rId20" w:history="1">
        <w:r w:rsidR="006D6FE0">
          <w:rPr>
            <w:rStyle w:val="Hyperlink"/>
          </w:rPr>
          <w:t>https://www.gov.uk/government/organisations/environment-agency/about/equality-and-diversity</w:t>
        </w:r>
      </w:hyperlink>
    </w:p>
    <w:p w14:paraId="408E56B5" w14:textId="77777777" w:rsidR="006D6FE0" w:rsidRDefault="006D6FE0" w:rsidP="006D6FE0">
      <w:pPr>
        <w:rPr>
          <w:rFonts w:ascii="Arial" w:hAnsi="Arial" w:cs="Arial"/>
        </w:rPr>
      </w:pPr>
    </w:p>
    <w:p w14:paraId="2FA13B57" w14:textId="77777777" w:rsidR="006D6FE0" w:rsidRDefault="006D6FE0" w:rsidP="006D6FE0">
      <w:pPr>
        <w:rPr>
          <w:rFonts w:ascii="Arial" w:hAnsi="Arial" w:cs="Arial"/>
          <w:b/>
          <w:bCs/>
        </w:rPr>
      </w:pPr>
      <w:r>
        <w:rPr>
          <w:rFonts w:ascii="Arial" w:hAnsi="Arial" w:cs="Arial"/>
          <w:b/>
          <w:bCs/>
        </w:rPr>
        <w:t xml:space="preserve">Health and Safety </w:t>
      </w:r>
    </w:p>
    <w:p w14:paraId="576E4D6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D9D19C0" w14:textId="77777777" w:rsidR="006D6FE0" w:rsidRDefault="006D6FE0" w:rsidP="006D6FE0">
      <w:pPr>
        <w:rPr>
          <w:rFonts w:ascii="Arial" w:hAnsi="Arial" w:cs="Arial"/>
          <w:color w:val="000000"/>
        </w:rPr>
      </w:pPr>
    </w:p>
    <w:p w14:paraId="4EF1BBB5" w14:textId="77777777" w:rsidR="006D6FE0" w:rsidRDefault="006D6FE0" w:rsidP="006D6FE0">
      <w:pPr>
        <w:rPr>
          <w:rFonts w:ascii="Arial" w:hAnsi="Arial" w:cs="Arial"/>
          <w:color w:val="000000"/>
        </w:rPr>
      </w:pPr>
    </w:p>
    <w:p w14:paraId="2ABAEA3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FB91E0B" w14:textId="77777777" w:rsidR="006D6FE0" w:rsidRDefault="006D6FE0" w:rsidP="006D6FE0">
      <w:pPr>
        <w:rPr>
          <w:rFonts w:ascii="Arial" w:hAnsi="Arial" w:cs="Arial"/>
          <w:color w:val="000000"/>
        </w:rPr>
      </w:pPr>
    </w:p>
    <w:p w14:paraId="5BC27DD0"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4F616B07" w14:textId="77777777" w:rsidR="006D6FE0" w:rsidRDefault="006D6FE0" w:rsidP="006D6FE0">
      <w:pPr>
        <w:rPr>
          <w:rFonts w:ascii="Arial" w:eastAsia="Calibri" w:hAnsi="Arial" w:cs="Arial"/>
          <w:b/>
          <w:bCs/>
        </w:rPr>
      </w:pPr>
    </w:p>
    <w:p w14:paraId="6753DCE8"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74EA9AB" w14:textId="77777777" w:rsidR="006D6FE0" w:rsidRDefault="006D6FE0" w:rsidP="006D6FE0">
      <w:pPr>
        <w:rPr>
          <w:rFonts w:ascii="Arial" w:hAnsi="Arial" w:cs="Arial"/>
        </w:rPr>
      </w:pPr>
    </w:p>
    <w:p w14:paraId="3FCFC27D" w14:textId="77777777" w:rsidR="006D6FE0" w:rsidRDefault="006D6FE0" w:rsidP="006D6FE0">
      <w:pPr>
        <w:rPr>
          <w:rFonts w:ascii="Arial" w:hAnsi="Arial" w:cs="Arial"/>
          <w:b/>
          <w:bCs/>
        </w:rPr>
      </w:pPr>
      <w:r>
        <w:rPr>
          <w:rFonts w:ascii="Arial" w:hAnsi="Arial" w:cs="Arial"/>
          <w:b/>
          <w:bCs/>
        </w:rPr>
        <w:t xml:space="preserve">Supply chain </w:t>
      </w:r>
    </w:p>
    <w:p w14:paraId="2065062F" w14:textId="77777777" w:rsidR="006D6FE0" w:rsidRDefault="006D6FE0" w:rsidP="006D6FE0">
      <w:pPr>
        <w:rPr>
          <w:rFonts w:ascii="Arial" w:hAnsi="Arial" w:cs="Arial"/>
        </w:rPr>
      </w:pPr>
    </w:p>
    <w:p w14:paraId="5EAB0B9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62E7B95A" w14:textId="77777777" w:rsidR="006D6FE0" w:rsidRDefault="006D6FE0" w:rsidP="006D6FE0">
      <w:pPr>
        <w:rPr>
          <w:rFonts w:ascii="Arial" w:hAnsi="Arial" w:cs="Arial"/>
        </w:rPr>
      </w:pPr>
    </w:p>
    <w:p w14:paraId="6EBE9F50"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1F2B64D" w14:textId="77777777" w:rsidR="006D6FE0" w:rsidRDefault="006D6FE0" w:rsidP="006D6FE0">
      <w:pPr>
        <w:rPr>
          <w:rFonts w:ascii="Arial" w:hAnsi="Arial" w:cs="Arial"/>
        </w:rPr>
      </w:pPr>
    </w:p>
    <w:p w14:paraId="774873B9"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318C728C"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741345E3" w14:textId="77777777" w:rsidR="006D6FE0" w:rsidRPr="00A946D1" w:rsidRDefault="006D6FE0" w:rsidP="00E65F5D">
      <w:pPr>
        <w:rPr>
          <w:rFonts w:ascii="Arial" w:hAnsi="Arial" w:cs="Arial"/>
          <w:szCs w:val="22"/>
        </w:rPr>
      </w:pPr>
    </w:p>
    <w:p w14:paraId="226D1E49" w14:textId="77777777" w:rsidR="00491B79" w:rsidRPr="0093723A" w:rsidRDefault="00491B79" w:rsidP="00E65F5D">
      <w:pPr>
        <w:pStyle w:val="BodyText"/>
        <w:spacing w:after="0"/>
        <w:jc w:val="both"/>
        <w:rPr>
          <w:rFonts w:ascii="Arial" w:hAnsi="Arial" w:cs="Arial"/>
          <w:szCs w:val="22"/>
        </w:rPr>
      </w:pPr>
    </w:p>
    <w:p w14:paraId="4F2FA412"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71B6204D" w14:textId="77777777" w:rsidR="005700D8" w:rsidRPr="0093723A" w:rsidRDefault="005700D8" w:rsidP="00E65F5D">
      <w:pPr>
        <w:pStyle w:val="Heading2"/>
        <w:numPr>
          <w:ilvl w:val="0"/>
          <w:numId w:val="0"/>
        </w:numPr>
        <w:tabs>
          <w:tab w:val="left" w:pos="426"/>
        </w:tabs>
        <w:rPr>
          <w:rFonts w:cs="Arial"/>
          <w:sz w:val="20"/>
          <w:szCs w:val="22"/>
        </w:rPr>
      </w:pPr>
    </w:p>
    <w:p w14:paraId="73021B09"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2D42C38" w14:textId="77777777" w:rsidR="005700D8" w:rsidRPr="0093723A" w:rsidRDefault="005700D8" w:rsidP="00E65F5D">
      <w:pPr>
        <w:pStyle w:val="Heading3"/>
        <w:numPr>
          <w:ilvl w:val="0"/>
          <w:numId w:val="0"/>
        </w:numPr>
        <w:rPr>
          <w:rFonts w:ascii="Arial" w:hAnsi="Arial" w:cs="Arial"/>
          <w:sz w:val="20"/>
          <w:szCs w:val="22"/>
        </w:rPr>
      </w:pPr>
    </w:p>
    <w:p w14:paraId="10B1353E"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79543747" w14:textId="77777777" w:rsidR="005700D8" w:rsidRPr="0093723A" w:rsidRDefault="005700D8" w:rsidP="00E65F5D">
      <w:pPr>
        <w:ind w:right="-1"/>
        <w:jc w:val="both"/>
        <w:rPr>
          <w:rFonts w:ascii="Arial" w:hAnsi="Arial" w:cs="Arial"/>
          <w:szCs w:val="22"/>
        </w:rPr>
      </w:pPr>
    </w:p>
    <w:p w14:paraId="2ED9A1FE"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6E286935" w14:textId="77777777" w:rsidR="007931F6" w:rsidRPr="0093723A" w:rsidRDefault="007931F6" w:rsidP="00E65F5D">
      <w:pPr>
        <w:pStyle w:val="Heading3"/>
        <w:numPr>
          <w:ilvl w:val="0"/>
          <w:numId w:val="0"/>
        </w:numPr>
        <w:rPr>
          <w:rFonts w:ascii="Arial" w:hAnsi="Arial" w:cs="Arial"/>
          <w:sz w:val="20"/>
          <w:szCs w:val="22"/>
        </w:rPr>
      </w:pPr>
    </w:p>
    <w:p w14:paraId="1F591197"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70480BC" w14:textId="77777777" w:rsidR="005700D8" w:rsidRPr="0093723A" w:rsidRDefault="005700D8" w:rsidP="00E65F5D">
      <w:pPr>
        <w:ind w:right="-1"/>
        <w:jc w:val="both"/>
        <w:rPr>
          <w:rFonts w:ascii="Arial" w:hAnsi="Arial" w:cs="Arial"/>
          <w:szCs w:val="22"/>
        </w:rPr>
      </w:pPr>
    </w:p>
    <w:p w14:paraId="42CB6C96" w14:textId="77777777" w:rsidR="005700D8" w:rsidRPr="0093723A" w:rsidRDefault="005700D8" w:rsidP="00E65F5D">
      <w:pPr>
        <w:ind w:right="-1"/>
        <w:jc w:val="both"/>
        <w:rPr>
          <w:rFonts w:ascii="Arial" w:hAnsi="Arial" w:cs="Arial"/>
          <w:szCs w:val="22"/>
        </w:rPr>
      </w:pPr>
      <w:r w:rsidRPr="0093723A">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1118A7D" w14:textId="77777777" w:rsidR="005700D8" w:rsidRPr="0093723A" w:rsidRDefault="005700D8" w:rsidP="00E65F5D">
      <w:pPr>
        <w:ind w:right="-1"/>
        <w:jc w:val="both"/>
        <w:rPr>
          <w:rFonts w:ascii="Arial" w:hAnsi="Arial" w:cs="Arial"/>
          <w:szCs w:val="22"/>
        </w:rPr>
      </w:pPr>
    </w:p>
    <w:p w14:paraId="68FAA8A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73245D23" w14:textId="77777777" w:rsidR="005700D8" w:rsidRPr="0093723A" w:rsidRDefault="005700D8" w:rsidP="00E65F5D">
      <w:pPr>
        <w:ind w:right="-1"/>
        <w:jc w:val="both"/>
        <w:rPr>
          <w:rFonts w:ascii="Arial" w:hAnsi="Arial" w:cs="Arial"/>
          <w:szCs w:val="22"/>
        </w:rPr>
      </w:pPr>
    </w:p>
    <w:p w14:paraId="55160572"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48DBB876" w14:textId="77777777" w:rsidR="00702558" w:rsidRPr="0093723A" w:rsidRDefault="00702558" w:rsidP="00E65F5D">
      <w:pPr>
        <w:ind w:right="-1"/>
        <w:jc w:val="both"/>
        <w:rPr>
          <w:rFonts w:ascii="Arial" w:hAnsi="Arial" w:cs="Arial"/>
          <w:szCs w:val="22"/>
        </w:rPr>
      </w:pPr>
    </w:p>
    <w:p w14:paraId="30405CBC"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0327848" w14:textId="77777777" w:rsidR="00702558" w:rsidRPr="0093723A" w:rsidRDefault="00702558" w:rsidP="00E65F5D">
      <w:pPr>
        <w:rPr>
          <w:rFonts w:ascii="Arial" w:hAnsi="Arial" w:cs="Arial"/>
          <w:szCs w:val="22"/>
        </w:rPr>
      </w:pPr>
    </w:p>
    <w:p w14:paraId="1B3D2FC9"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55EEC64" w14:textId="77777777" w:rsidR="00FB55C7" w:rsidRPr="0093723A" w:rsidRDefault="00FB55C7" w:rsidP="00E65F5D">
      <w:pPr>
        <w:pStyle w:val="Heading2"/>
        <w:numPr>
          <w:ilvl w:val="0"/>
          <w:numId w:val="0"/>
        </w:numPr>
        <w:rPr>
          <w:rFonts w:cs="Arial"/>
        </w:rPr>
      </w:pPr>
    </w:p>
    <w:p w14:paraId="759F7EE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2D48E89" w14:textId="77777777" w:rsidR="005700D8" w:rsidRPr="0093723A" w:rsidRDefault="005700D8" w:rsidP="00E65F5D">
      <w:pPr>
        <w:jc w:val="both"/>
        <w:rPr>
          <w:rFonts w:ascii="Arial" w:hAnsi="Arial" w:cs="Arial"/>
          <w:szCs w:val="22"/>
        </w:rPr>
      </w:pPr>
    </w:p>
    <w:p w14:paraId="2F6CC1D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7A540A33" w14:textId="77777777" w:rsidR="005700D8" w:rsidRPr="0093723A" w:rsidRDefault="005700D8" w:rsidP="00E65F5D">
      <w:pPr>
        <w:jc w:val="both"/>
        <w:rPr>
          <w:rFonts w:ascii="Arial" w:hAnsi="Arial" w:cs="Arial"/>
          <w:szCs w:val="22"/>
        </w:rPr>
      </w:pPr>
    </w:p>
    <w:p w14:paraId="05183BD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DBD7883" w14:textId="77777777" w:rsidR="005700D8" w:rsidRPr="0093723A" w:rsidRDefault="005700D8" w:rsidP="00E65F5D">
      <w:pPr>
        <w:jc w:val="both"/>
        <w:rPr>
          <w:rFonts w:ascii="Arial" w:hAnsi="Arial" w:cs="Arial"/>
          <w:szCs w:val="22"/>
        </w:rPr>
      </w:pPr>
    </w:p>
    <w:p w14:paraId="38C4EA4B"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55D1BA1" w14:textId="77777777" w:rsidR="00AC670A" w:rsidRPr="0093723A" w:rsidRDefault="00AC670A" w:rsidP="00E65F5D">
      <w:pPr>
        <w:rPr>
          <w:rFonts w:ascii="Arial" w:hAnsi="Arial" w:cs="Arial"/>
          <w:szCs w:val="22"/>
        </w:rPr>
      </w:pPr>
    </w:p>
    <w:p w14:paraId="0FF9EE4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02368D6F" w14:textId="77777777" w:rsidR="005700D8" w:rsidRPr="0093723A" w:rsidRDefault="005700D8" w:rsidP="00E65F5D">
      <w:pPr>
        <w:pStyle w:val="Header"/>
        <w:tabs>
          <w:tab w:val="clear" w:pos="4153"/>
          <w:tab w:val="clear" w:pos="8306"/>
        </w:tabs>
        <w:rPr>
          <w:rFonts w:ascii="Arial" w:hAnsi="Arial" w:cs="Arial"/>
          <w:szCs w:val="22"/>
        </w:rPr>
      </w:pPr>
    </w:p>
    <w:p w14:paraId="01DC8FEE"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058A3E36" w14:textId="77777777" w:rsidR="005700D8" w:rsidRPr="0093723A" w:rsidRDefault="005700D8" w:rsidP="00E65F5D">
      <w:pPr>
        <w:jc w:val="both"/>
        <w:rPr>
          <w:rFonts w:ascii="Arial" w:hAnsi="Arial" w:cs="Arial"/>
          <w:szCs w:val="22"/>
        </w:rPr>
      </w:pPr>
    </w:p>
    <w:p w14:paraId="23815031"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2EE2AF4" w14:textId="77777777" w:rsidR="005700D8" w:rsidRPr="0093723A" w:rsidRDefault="005700D8" w:rsidP="00E65F5D">
      <w:pPr>
        <w:pStyle w:val="Header"/>
        <w:tabs>
          <w:tab w:val="clear" w:pos="4153"/>
          <w:tab w:val="clear" w:pos="8306"/>
        </w:tabs>
        <w:rPr>
          <w:rFonts w:ascii="Arial" w:hAnsi="Arial" w:cs="Arial"/>
          <w:szCs w:val="22"/>
        </w:rPr>
      </w:pPr>
    </w:p>
    <w:p w14:paraId="75F2936A"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60E379D" w14:textId="77777777" w:rsidR="00A946D1" w:rsidRDefault="00A946D1" w:rsidP="00E65F5D">
      <w:pPr>
        <w:pStyle w:val="AgencyStdParagraph"/>
        <w:widowControl/>
        <w:rPr>
          <w:rFonts w:ascii="Arial" w:hAnsi="Arial" w:cs="Arial"/>
          <w:sz w:val="20"/>
          <w:szCs w:val="22"/>
        </w:rPr>
      </w:pPr>
    </w:p>
    <w:p w14:paraId="1A786C10"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8D65631" w14:textId="77777777" w:rsidR="001F22CB" w:rsidRDefault="001F22CB" w:rsidP="00E65F5D">
      <w:pPr>
        <w:pStyle w:val="AgencyStdParagraph"/>
        <w:widowControl/>
        <w:rPr>
          <w:rFonts w:ascii="Arial" w:hAnsi="Arial" w:cs="Arial"/>
          <w:sz w:val="20"/>
          <w:szCs w:val="22"/>
        </w:rPr>
      </w:pPr>
    </w:p>
    <w:p w14:paraId="71B54800"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2981CAA" w14:textId="77777777" w:rsidR="005700D8" w:rsidRPr="0093723A" w:rsidRDefault="005700D8" w:rsidP="00E65F5D">
      <w:pPr>
        <w:pStyle w:val="Header"/>
        <w:tabs>
          <w:tab w:val="clear" w:pos="4153"/>
          <w:tab w:val="clear" w:pos="8306"/>
        </w:tabs>
        <w:jc w:val="both"/>
        <w:rPr>
          <w:rFonts w:ascii="Arial" w:hAnsi="Arial" w:cs="Arial"/>
          <w:szCs w:val="22"/>
        </w:rPr>
      </w:pPr>
    </w:p>
    <w:p w14:paraId="3090788E"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16DAE6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7C8CF47" w14:textId="77777777" w:rsidR="005700D8" w:rsidRPr="0093723A" w:rsidRDefault="005700D8" w:rsidP="00E65F5D">
      <w:pPr>
        <w:rPr>
          <w:rFonts w:ascii="Arial" w:hAnsi="Arial" w:cs="Arial"/>
          <w:szCs w:val="22"/>
        </w:rPr>
      </w:pPr>
    </w:p>
    <w:p w14:paraId="4DC4CE87"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1233F4ED" w14:textId="77777777" w:rsidR="005700D8" w:rsidRPr="0093723A" w:rsidRDefault="005700D8" w:rsidP="00E65F5D">
      <w:pPr>
        <w:jc w:val="both"/>
        <w:rPr>
          <w:rFonts w:ascii="Arial" w:hAnsi="Arial" w:cs="Arial"/>
          <w:szCs w:val="22"/>
        </w:rPr>
      </w:pPr>
    </w:p>
    <w:p w14:paraId="6E47E071"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67A3FAB" w14:textId="77777777" w:rsidR="005700D8" w:rsidRPr="0093723A" w:rsidRDefault="005700D8" w:rsidP="00E65F5D">
      <w:pPr>
        <w:jc w:val="both"/>
        <w:rPr>
          <w:rFonts w:ascii="Arial" w:hAnsi="Arial" w:cs="Arial"/>
          <w:szCs w:val="22"/>
        </w:rPr>
      </w:pPr>
    </w:p>
    <w:p w14:paraId="2AE95D4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5AB9A85" w14:textId="77777777" w:rsidR="005700D8" w:rsidRPr="0093723A" w:rsidRDefault="005700D8" w:rsidP="00E65F5D">
      <w:pPr>
        <w:jc w:val="both"/>
        <w:rPr>
          <w:rFonts w:ascii="Arial" w:hAnsi="Arial" w:cs="Arial"/>
          <w:szCs w:val="22"/>
        </w:rPr>
      </w:pPr>
    </w:p>
    <w:p w14:paraId="3353CF9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You must take reasonable steps to ensure the reliability of employees who have access to personal data.</w:t>
      </w:r>
    </w:p>
    <w:p w14:paraId="314F7D38" w14:textId="77777777" w:rsidR="005700D8" w:rsidRPr="0093723A" w:rsidRDefault="005700D8" w:rsidP="00E65F5D">
      <w:pPr>
        <w:pStyle w:val="AgencyStdParagraph"/>
        <w:widowControl/>
        <w:rPr>
          <w:rFonts w:ascii="Arial" w:hAnsi="Arial" w:cs="Arial"/>
          <w:sz w:val="20"/>
          <w:szCs w:val="22"/>
        </w:rPr>
      </w:pPr>
    </w:p>
    <w:p w14:paraId="51838B0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E78B85F" w14:textId="77777777" w:rsidR="005700D8" w:rsidRPr="0093723A" w:rsidRDefault="005700D8" w:rsidP="00E65F5D">
      <w:pPr>
        <w:jc w:val="both"/>
        <w:rPr>
          <w:rFonts w:ascii="Arial" w:hAnsi="Arial" w:cs="Arial"/>
          <w:szCs w:val="22"/>
        </w:rPr>
      </w:pPr>
    </w:p>
    <w:p w14:paraId="3845FCE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0036B46" w14:textId="77777777" w:rsidR="005700D8" w:rsidRPr="0093723A" w:rsidRDefault="005700D8" w:rsidP="00E65F5D">
      <w:pPr>
        <w:jc w:val="both"/>
        <w:rPr>
          <w:rFonts w:ascii="Arial" w:hAnsi="Arial" w:cs="Arial"/>
          <w:szCs w:val="22"/>
        </w:rPr>
      </w:pPr>
    </w:p>
    <w:p w14:paraId="4E37625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DC3FAC5" w14:textId="77777777" w:rsidR="005700D8" w:rsidRPr="0093723A" w:rsidRDefault="005700D8" w:rsidP="00E65F5D">
      <w:pPr>
        <w:jc w:val="both"/>
        <w:rPr>
          <w:rFonts w:ascii="Arial" w:hAnsi="Arial" w:cs="Arial"/>
          <w:szCs w:val="22"/>
        </w:rPr>
      </w:pPr>
    </w:p>
    <w:p w14:paraId="227831A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814D410" w14:textId="77777777" w:rsidR="005700D8" w:rsidRPr="0093723A" w:rsidRDefault="00103932" w:rsidP="00103932">
      <w:pPr>
        <w:jc w:val="both"/>
        <w:rPr>
          <w:rFonts w:ascii="Arial" w:hAnsi="Arial" w:cs="Arial"/>
          <w:szCs w:val="22"/>
        </w:rPr>
      </w:pPr>
      <w:r>
        <w:rPr>
          <w:rFonts w:ascii="Arial" w:hAnsi="Arial" w:cs="Arial"/>
          <w:szCs w:val="22"/>
        </w:rPr>
        <w:br w:type="page"/>
      </w:r>
    </w:p>
    <w:p w14:paraId="52185D34"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0BBC633E" w14:textId="77777777" w:rsidR="002F4C87" w:rsidRPr="0093723A" w:rsidRDefault="002F4C87" w:rsidP="002F4C87">
      <w:pPr>
        <w:rPr>
          <w:rFonts w:ascii="Arial" w:hAnsi="Arial" w:cs="Arial"/>
          <w:szCs w:val="22"/>
        </w:rPr>
      </w:pPr>
    </w:p>
    <w:p w14:paraId="553802B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60CCDB01"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DFA9BDE" w14:textId="77777777" w:rsidR="002F4C87" w:rsidRPr="0093723A" w:rsidRDefault="002F4C87" w:rsidP="002F4C87">
      <w:pPr>
        <w:pStyle w:val="BodyText"/>
        <w:spacing w:after="0"/>
        <w:rPr>
          <w:rFonts w:ascii="Arial" w:hAnsi="Arial" w:cs="Arial"/>
          <w:szCs w:val="22"/>
        </w:rPr>
      </w:pPr>
    </w:p>
    <w:p w14:paraId="023A59B6"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1390483A"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3A2F6884"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12F99E3"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3BFE949F"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47C95BA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2CD1AD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618C4EE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5EBCAE3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077559B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7A4AA9EF"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0986FE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308D597"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64F6ED4D"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FFA8EF1"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5B1EDE2"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6635BB"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527FCCE"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A1A5BA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03BEAF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2B9BFA8"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65FFBD02"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F02EFFE"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EBDAF66"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5DFECADF"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682AE6BA"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7AFA400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6D7869D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3F8180F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663DB3E3"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481C99FA"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50E2508D"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1539090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E630FCD"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0C4BE164"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14:paraId="56127D70" w14:textId="77777777" w:rsidR="002F4C87" w:rsidRPr="0093723A" w:rsidRDefault="002F4C87" w:rsidP="002F4C87">
            <w:pPr>
              <w:rPr>
                <w:rFonts w:ascii="Arial" w:hAnsi="Arial" w:cs="Arial"/>
                <w:snapToGrid w:val="0"/>
                <w:color w:val="000000"/>
                <w:sz w:val="18"/>
                <w:lang w:eastAsia="en-US"/>
              </w:rPr>
            </w:pPr>
          </w:p>
        </w:tc>
      </w:tr>
      <w:tr w:rsidR="002F4C87" w:rsidRPr="0093723A" w14:paraId="5F60C8CB"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5961E458"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1B81D8A4"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59EA13C"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1F03FCF3"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770BAAA6" w14:textId="77777777" w:rsidR="002F4C87" w:rsidRPr="0093723A" w:rsidRDefault="002F4C87" w:rsidP="002F4C87">
            <w:pPr>
              <w:jc w:val="right"/>
              <w:rPr>
                <w:rFonts w:ascii="Arial" w:hAnsi="Arial" w:cs="Arial"/>
                <w:snapToGrid w:val="0"/>
                <w:color w:val="000000"/>
                <w:sz w:val="18"/>
                <w:lang w:eastAsia="en-US"/>
              </w:rPr>
            </w:pPr>
          </w:p>
        </w:tc>
      </w:tr>
    </w:tbl>
    <w:p w14:paraId="019C4940" w14:textId="77777777" w:rsidR="007C5BBB" w:rsidRPr="007C5BBB" w:rsidRDefault="007C5BBB" w:rsidP="002F4C87">
      <w:pPr>
        <w:pStyle w:val="BodyText"/>
        <w:spacing w:after="0"/>
        <w:rPr>
          <w:rFonts w:ascii="Arial" w:hAnsi="Arial" w:cs="Arial"/>
          <w:b/>
          <w:color w:val="FF0000"/>
          <w:spacing w:val="-3"/>
          <w:szCs w:val="22"/>
        </w:rPr>
      </w:pPr>
    </w:p>
    <w:p w14:paraId="63B2D68B" w14:textId="77777777" w:rsidR="007C5BBB" w:rsidRPr="0093723A" w:rsidRDefault="007C5BBB" w:rsidP="002F4C87">
      <w:pPr>
        <w:pStyle w:val="BodyText"/>
        <w:spacing w:after="0"/>
        <w:rPr>
          <w:rFonts w:ascii="Arial" w:hAnsi="Arial" w:cs="Arial"/>
          <w:spacing w:val="-3"/>
          <w:szCs w:val="22"/>
        </w:rPr>
      </w:pPr>
    </w:p>
    <w:p w14:paraId="5EDD787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7163A76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71AE8E7"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5367B36A"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E659365" w14:textId="77777777" w:rsidR="002F4C87" w:rsidRPr="0093723A" w:rsidRDefault="002F4C87" w:rsidP="002F4C87">
            <w:pPr>
              <w:spacing w:line="120" w:lineRule="exact"/>
              <w:rPr>
                <w:rFonts w:ascii="Arial" w:hAnsi="Arial" w:cs="Arial"/>
                <w:b/>
                <w:szCs w:val="22"/>
                <w:u w:val="single"/>
              </w:rPr>
            </w:pPr>
          </w:p>
          <w:p w14:paraId="19D493B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0B337713" w14:textId="77777777" w:rsidR="002F4C87" w:rsidRPr="0093723A" w:rsidRDefault="002F4C87" w:rsidP="002F4C87">
            <w:pPr>
              <w:spacing w:line="120" w:lineRule="exact"/>
              <w:rPr>
                <w:rFonts w:ascii="Arial" w:hAnsi="Arial" w:cs="Arial"/>
                <w:b/>
                <w:szCs w:val="22"/>
                <w:u w:val="single"/>
              </w:rPr>
            </w:pPr>
          </w:p>
          <w:p w14:paraId="506BD218"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3A54A6CE"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C5ADB66"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549FB57D"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E0269A9" w14:textId="77777777" w:rsidR="002F4C87" w:rsidRPr="0093723A" w:rsidRDefault="002F4C87" w:rsidP="002F4C87">
            <w:pPr>
              <w:spacing w:line="120" w:lineRule="exact"/>
              <w:rPr>
                <w:rFonts w:ascii="Arial" w:hAnsi="Arial" w:cs="Arial"/>
                <w:b/>
                <w:szCs w:val="22"/>
                <w:u w:val="single"/>
              </w:rPr>
            </w:pPr>
          </w:p>
          <w:p w14:paraId="0D9C256E" w14:textId="77777777" w:rsidR="002F4C87" w:rsidRPr="0093723A" w:rsidRDefault="002F4C87" w:rsidP="002F4C87">
            <w:pPr>
              <w:rPr>
                <w:rFonts w:ascii="Arial" w:hAnsi="Arial" w:cs="Arial"/>
                <w:b/>
                <w:szCs w:val="22"/>
                <w:u w:val="single"/>
              </w:rPr>
            </w:pPr>
          </w:p>
        </w:tc>
      </w:tr>
      <w:tr w:rsidR="002F4C87" w:rsidRPr="0093723A" w14:paraId="18858051"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5C900F5D" w14:textId="77777777" w:rsidR="002F4C87" w:rsidRPr="0093723A" w:rsidRDefault="002F4C87" w:rsidP="002F4C87">
            <w:pPr>
              <w:spacing w:line="120" w:lineRule="exact"/>
              <w:rPr>
                <w:rFonts w:ascii="Arial" w:hAnsi="Arial" w:cs="Arial"/>
                <w:b/>
                <w:szCs w:val="22"/>
                <w:u w:val="single"/>
              </w:rPr>
            </w:pPr>
          </w:p>
          <w:p w14:paraId="1DAA5D85"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BD27F06"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55FDC80" w14:textId="77777777" w:rsidR="002F4C87" w:rsidRPr="0093723A" w:rsidRDefault="002F4C87" w:rsidP="002F4C87">
            <w:pPr>
              <w:spacing w:line="120" w:lineRule="exact"/>
              <w:rPr>
                <w:rFonts w:ascii="Arial" w:hAnsi="Arial" w:cs="Arial"/>
                <w:b/>
                <w:szCs w:val="22"/>
                <w:u w:val="single"/>
              </w:rPr>
            </w:pPr>
          </w:p>
          <w:p w14:paraId="099AF3BE" w14:textId="77777777" w:rsidR="002F4C87" w:rsidRPr="0093723A" w:rsidRDefault="002F4C87" w:rsidP="002F4C87">
            <w:pPr>
              <w:rPr>
                <w:rFonts w:ascii="Arial" w:hAnsi="Arial" w:cs="Arial"/>
                <w:b/>
                <w:szCs w:val="22"/>
                <w:u w:val="single"/>
              </w:rPr>
            </w:pPr>
          </w:p>
        </w:tc>
      </w:tr>
      <w:tr w:rsidR="002F4C87" w:rsidRPr="0093723A" w14:paraId="2558F3FF"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5498510E" w14:textId="77777777" w:rsidR="002F4C87" w:rsidRPr="0093723A" w:rsidRDefault="002F4C87" w:rsidP="002F4C87">
            <w:pPr>
              <w:spacing w:line="120" w:lineRule="exact"/>
              <w:rPr>
                <w:rFonts w:ascii="Arial" w:hAnsi="Arial" w:cs="Arial"/>
                <w:b/>
                <w:szCs w:val="22"/>
                <w:u w:val="single"/>
              </w:rPr>
            </w:pPr>
          </w:p>
          <w:p w14:paraId="726A77AD"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97E0FC5"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42FF65E" w14:textId="77777777" w:rsidR="002F4C87" w:rsidRPr="0093723A" w:rsidRDefault="002F4C87" w:rsidP="002F4C87">
            <w:pPr>
              <w:spacing w:line="120" w:lineRule="exact"/>
              <w:rPr>
                <w:rFonts w:ascii="Arial" w:hAnsi="Arial" w:cs="Arial"/>
                <w:b/>
                <w:szCs w:val="22"/>
                <w:u w:val="single"/>
              </w:rPr>
            </w:pPr>
          </w:p>
          <w:p w14:paraId="6F0B7373" w14:textId="77777777" w:rsidR="002F4C87" w:rsidRPr="0093723A" w:rsidRDefault="002F4C87" w:rsidP="002F4C87">
            <w:pPr>
              <w:rPr>
                <w:rFonts w:ascii="Arial" w:hAnsi="Arial" w:cs="Arial"/>
                <w:b/>
                <w:szCs w:val="22"/>
                <w:u w:val="single"/>
              </w:rPr>
            </w:pPr>
          </w:p>
        </w:tc>
      </w:tr>
      <w:tr w:rsidR="002F4C87" w:rsidRPr="0093723A" w14:paraId="548766C5"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609542CB" w14:textId="77777777" w:rsidR="002F4C87" w:rsidRPr="0093723A" w:rsidRDefault="002F4C87" w:rsidP="002F4C87">
            <w:pPr>
              <w:spacing w:line="120" w:lineRule="exact"/>
              <w:rPr>
                <w:rFonts w:ascii="Arial" w:hAnsi="Arial" w:cs="Arial"/>
                <w:b/>
                <w:szCs w:val="22"/>
                <w:u w:val="single"/>
              </w:rPr>
            </w:pPr>
          </w:p>
          <w:p w14:paraId="593058AF" w14:textId="77777777" w:rsidR="002F4C87" w:rsidRPr="0093723A" w:rsidRDefault="002F4C87" w:rsidP="002F4C87">
            <w:pPr>
              <w:rPr>
                <w:rFonts w:ascii="Arial" w:hAnsi="Arial" w:cs="Arial"/>
                <w:b/>
                <w:szCs w:val="22"/>
                <w:u w:val="single"/>
              </w:rPr>
            </w:pPr>
          </w:p>
          <w:p w14:paraId="2EC723D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8B6C905" w14:textId="77777777" w:rsidR="002F4C87" w:rsidRPr="0093723A" w:rsidRDefault="002F4C87" w:rsidP="002F4C87">
            <w:pPr>
              <w:spacing w:line="120" w:lineRule="exact"/>
              <w:rPr>
                <w:rFonts w:ascii="Arial" w:hAnsi="Arial" w:cs="Arial"/>
                <w:b/>
                <w:szCs w:val="22"/>
                <w:u w:val="single"/>
              </w:rPr>
            </w:pPr>
          </w:p>
          <w:p w14:paraId="074A9D76" w14:textId="77777777" w:rsidR="002F4C87" w:rsidRPr="0093723A" w:rsidRDefault="002F4C87" w:rsidP="002F4C87">
            <w:pPr>
              <w:rPr>
                <w:rFonts w:ascii="Arial" w:hAnsi="Arial" w:cs="Arial"/>
                <w:b/>
                <w:szCs w:val="22"/>
                <w:u w:val="single"/>
              </w:rPr>
            </w:pPr>
          </w:p>
        </w:tc>
      </w:tr>
    </w:tbl>
    <w:p w14:paraId="697E8887" w14:textId="77777777" w:rsidR="002F4C87" w:rsidRPr="0093723A" w:rsidRDefault="002F4C87" w:rsidP="002F4C87">
      <w:pPr>
        <w:pStyle w:val="BodyText"/>
        <w:spacing w:after="0"/>
        <w:rPr>
          <w:rFonts w:ascii="Arial" w:hAnsi="Arial" w:cs="Arial"/>
          <w:b/>
          <w:szCs w:val="22"/>
        </w:rPr>
      </w:pPr>
    </w:p>
    <w:p w14:paraId="364891A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1907F7F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1C00808"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601C644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F01042F" w14:textId="77777777" w:rsidR="002F4C87" w:rsidRPr="0093723A" w:rsidRDefault="002F4C87" w:rsidP="002F4C87">
            <w:pPr>
              <w:spacing w:line="120" w:lineRule="exact"/>
              <w:rPr>
                <w:rFonts w:ascii="Arial" w:hAnsi="Arial" w:cs="Arial"/>
                <w:b/>
                <w:szCs w:val="22"/>
                <w:u w:val="single"/>
              </w:rPr>
            </w:pPr>
          </w:p>
          <w:p w14:paraId="050A3A6C"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746FEF50" w14:textId="77777777" w:rsidR="002F4C87" w:rsidRPr="0093723A" w:rsidRDefault="002F4C87" w:rsidP="002F4C87">
            <w:pPr>
              <w:spacing w:line="120" w:lineRule="exact"/>
              <w:rPr>
                <w:rFonts w:ascii="Arial" w:hAnsi="Arial" w:cs="Arial"/>
                <w:b/>
                <w:szCs w:val="22"/>
                <w:u w:val="single"/>
              </w:rPr>
            </w:pPr>
          </w:p>
          <w:p w14:paraId="053CC51B"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076245CC"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9074DA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40927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440F8A4" w14:textId="77777777" w:rsidR="002F4C87" w:rsidRPr="0093723A" w:rsidRDefault="002F4C87" w:rsidP="002F4C87">
            <w:pPr>
              <w:spacing w:line="120" w:lineRule="exact"/>
              <w:rPr>
                <w:rFonts w:ascii="Arial" w:hAnsi="Arial" w:cs="Arial"/>
                <w:b/>
                <w:szCs w:val="22"/>
                <w:u w:val="single"/>
              </w:rPr>
            </w:pPr>
          </w:p>
          <w:p w14:paraId="1B8F71A3" w14:textId="77777777" w:rsidR="002F4C87" w:rsidRPr="0093723A" w:rsidRDefault="002F4C87" w:rsidP="002F4C87">
            <w:pPr>
              <w:rPr>
                <w:rFonts w:ascii="Arial" w:hAnsi="Arial" w:cs="Arial"/>
                <w:b/>
                <w:szCs w:val="22"/>
                <w:u w:val="single"/>
              </w:rPr>
            </w:pPr>
          </w:p>
        </w:tc>
      </w:tr>
      <w:tr w:rsidR="002F4C87" w:rsidRPr="0093723A" w14:paraId="777A0DC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83C19C0"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4B4B92A" w14:textId="77777777" w:rsidR="002F4C87" w:rsidRPr="0093723A" w:rsidRDefault="002F4C87" w:rsidP="002F4C87">
            <w:pPr>
              <w:spacing w:line="120" w:lineRule="exact"/>
              <w:rPr>
                <w:rFonts w:ascii="Arial" w:hAnsi="Arial" w:cs="Arial"/>
                <w:b/>
                <w:szCs w:val="22"/>
                <w:u w:val="single"/>
              </w:rPr>
            </w:pPr>
          </w:p>
          <w:p w14:paraId="74302EA3" w14:textId="77777777" w:rsidR="002F4C87" w:rsidRPr="0093723A" w:rsidRDefault="002F4C87" w:rsidP="002F4C87">
            <w:pPr>
              <w:rPr>
                <w:rFonts w:ascii="Arial" w:hAnsi="Arial" w:cs="Arial"/>
                <w:b/>
                <w:szCs w:val="22"/>
                <w:u w:val="single"/>
              </w:rPr>
            </w:pPr>
          </w:p>
        </w:tc>
      </w:tr>
      <w:tr w:rsidR="002F4C87" w:rsidRPr="0093723A" w14:paraId="73772EB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6ED71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73D904D" w14:textId="77777777" w:rsidR="002F4C87" w:rsidRPr="0093723A" w:rsidRDefault="002F4C87" w:rsidP="002F4C87">
            <w:pPr>
              <w:spacing w:line="120" w:lineRule="exact"/>
              <w:rPr>
                <w:rFonts w:ascii="Arial" w:hAnsi="Arial" w:cs="Arial"/>
                <w:b/>
                <w:szCs w:val="22"/>
                <w:u w:val="single"/>
              </w:rPr>
            </w:pPr>
          </w:p>
          <w:p w14:paraId="6FD5ADBD" w14:textId="77777777" w:rsidR="002F4C87" w:rsidRPr="0093723A" w:rsidRDefault="002F4C87" w:rsidP="002F4C87">
            <w:pPr>
              <w:rPr>
                <w:rFonts w:ascii="Arial" w:hAnsi="Arial" w:cs="Arial"/>
                <w:b/>
                <w:szCs w:val="22"/>
                <w:u w:val="single"/>
              </w:rPr>
            </w:pPr>
          </w:p>
        </w:tc>
      </w:tr>
      <w:tr w:rsidR="002F4C87" w:rsidRPr="0093723A" w14:paraId="400680F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E47CA1E" w14:textId="77777777" w:rsidR="002F4C87" w:rsidRPr="0093723A" w:rsidRDefault="002F4C87" w:rsidP="002F4C87">
            <w:pPr>
              <w:spacing w:line="120" w:lineRule="exact"/>
              <w:rPr>
                <w:rFonts w:ascii="Arial" w:hAnsi="Arial" w:cs="Arial"/>
                <w:b/>
                <w:szCs w:val="22"/>
                <w:u w:val="single"/>
              </w:rPr>
            </w:pPr>
          </w:p>
          <w:p w14:paraId="6321BE2F" w14:textId="77777777" w:rsidR="002F4C87" w:rsidRPr="0093723A" w:rsidRDefault="002F4C87" w:rsidP="002F4C87">
            <w:pPr>
              <w:rPr>
                <w:rFonts w:ascii="Arial" w:hAnsi="Arial" w:cs="Arial"/>
                <w:b/>
                <w:szCs w:val="22"/>
                <w:u w:val="single"/>
              </w:rPr>
            </w:pPr>
          </w:p>
          <w:p w14:paraId="2089F06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6D7BB3D" w14:textId="77777777" w:rsidR="002F4C87" w:rsidRPr="0093723A" w:rsidRDefault="002F4C87" w:rsidP="002F4C87">
            <w:pPr>
              <w:spacing w:line="120" w:lineRule="exact"/>
              <w:rPr>
                <w:rFonts w:ascii="Arial" w:hAnsi="Arial" w:cs="Arial"/>
                <w:b/>
                <w:szCs w:val="22"/>
                <w:u w:val="single"/>
              </w:rPr>
            </w:pPr>
          </w:p>
          <w:p w14:paraId="7D36F29E" w14:textId="77777777" w:rsidR="002F4C87" w:rsidRPr="0093723A" w:rsidRDefault="002F4C87" w:rsidP="002F4C87">
            <w:pPr>
              <w:rPr>
                <w:rFonts w:ascii="Arial" w:hAnsi="Arial" w:cs="Arial"/>
                <w:b/>
                <w:szCs w:val="22"/>
                <w:u w:val="single"/>
              </w:rPr>
            </w:pPr>
          </w:p>
        </w:tc>
      </w:tr>
    </w:tbl>
    <w:p w14:paraId="548EA7BF" w14:textId="77777777" w:rsidR="002F4C87" w:rsidRPr="0093723A" w:rsidRDefault="002F4C87" w:rsidP="002F4C87">
      <w:pPr>
        <w:rPr>
          <w:rFonts w:ascii="Arial" w:hAnsi="Arial" w:cs="Arial"/>
          <w:b/>
          <w:szCs w:val="22"/>
        </w:rPr>
      </w:pPr>
    </w:p>
    <w:p w14:paraId="7FC63BAD"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72EC4E43" w14:textId="77777777" w:rsidR="002F4C87" w:rsidRPr="0093723A" w:rsidRDefault="002F4C87" w:rsidP="002F4C87">
      <w:pPr>
        <w:rPr>
          <w:rFonts w:ascii="Arial" w:hAnsi="Arial" w:cs="Arial"/>
          <w:b/>
          <w:szCs w:val="22"/>
        </w:rPr>
      </w:pPr>
    </w:p>
    <w:p w14:paraId="6E834843"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3D783025"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FEC8FA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6DBD462" w14:textId="77777777" w:rsidR="002F4C87" w:rsidRPr="0093723A" w:rsidRDefault="002F4C87" w:rsidP="002F4C87">
            <w:pPr>
              <w:spacing w:line="120" w:lineRule="exact"/>
              <w:rPr>
                <w:rFonts w:ascii="Arial" w:hAnsi="Arial" w:cs="Arial"/>
                <w:b/>
                <w:szCs w:val="22"/>
                <w:u w:val="single"/>
              </w:rPr>
            </w:pPr>
          </w:p>
          <w:p w14:paraId="7A6F7E6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25033B8" w14:textId="77777777" w:rsidR="002F4C87" w:rsidRPr="0093723A" w:rsidRDefault="002F4C87" w:rsidP="002F4C87">
            <w:pPr>
              <w:spacing w:line="120" w:lineRule="exact"/>
              <w:rPr>
                <w:rFonts w:ascii="Arial" w:hAnsi="Arial" w:cs="Arial"/>
                <w:b/>
                <w:szCs w:val="22"/>
                <w:u w:val="single"/>
              </w:rPr>
            </w:pPr>
          </w:p>
          <w:p w14:paraId="79DCE3A5"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A162DEC"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2F7634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150AAA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EAEA09B" w14:textId="77777777" w:rsidR="002F4C87" w:rsidRPr="0093723A" w:rsidRDefault="002F4C87" w:rsidP="002F4C87">
            <w:pPr>
              <w:spacing w:line="120" w:lineRule="exact"/>
              <w:rPr>
                <w:rFonts w:ascii="Arial" w:hAnsi="Arial" w:cs="Arial"/>
                <w:b/>
                <w:szCs w:val="22"/>
                <w:u w:val="single"/>
              </w:rPr>
            </w:pPr>
          </w:p>
          <w:p w14:paraId="7C542409" w14:textId="77777777" w:rsidR="002F4C87" w:rsidRPr="0093723A" w:rsidRDefault="002F4C87" w:rsidP="002F4C87">
            <w:pPr>
              <w:rPr>
                <w:rFonts w:ascii="Arial" w:hAnsi="Arial" w:cs="Arial"/>
                <w:b/>
                <w:szCs w:val="22"/>
                <w:u w:val="single"/>
              </w:rPr>
            </w:pPr>
          </w:p>
        </w:tc>
      </w:tr>
      <w:tr w:rsidR="002F4C87" w:rsidRPr="0093723A" w14:paraId="1ADA438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7A89E4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0ACD749F" w14:textId="77777777" w:rsidR="002F4C87" w:rsidRPr="0093723A" w:rsidRDefault="002F4C87" w:rsidP="002F4C87">
            <w:pPr>
              <w:spacing w:line="120" w:lineRule="exact"/>
              <w:rPr>
                <w:rFonts w:ascii="Arial" w:hAnsi="Arial" w:cs="Arial"/>
                <w:b/>
                <w:szCs w:val="22"/>
                <w:u w:val="single"/>
              </w:rPr>
            </w:pPr>
          </w:p>
          <w:p w14:paraId="06FFB548" w14:textId="77777777" w:rsidR="002F4C87" w:rsidRPr="0093723A" w:rsidRDefault="002F4C87" w:rsidP="002F4C87">
            <w:pPr>
              <w:rPr>
                <w:rFonts w:ascii="Arial" w:hAnsi="Arial" w:cs="Arial"/>
                <w:b/>
                <w:szCs w:val="22"/>
                <w:u w:val="single"/>
              </w:rPr>
            </w:pPr>
          </w:p>
        </w:tc>
      </w:tr>
      <w:tr w:rsidR="002F4C87" w:rsidRPr="0093723A" w14:paraId="5FCB4E03"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425C761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02C36F6" w14:textId="77777777" w:rsidR="002F4C87" w:rsidRPr="0093723A" w:rsidRDefault="002F4C87" w:rsidP="002F4C87">
            <w:pPr>
              <w:spacing w:line="120" w:lineRule="exact"/>
              <w:rPr>
                <w:rFonts w:ascii="Arial" w:hAnsi="Arial" w:cs="Arial"/>
                <w:b/>
                <w:szCs w:val="22"/>
                <w:u w:val="single"/>
              </w:rPr>
            </w:pPr>
          </w:p>
          <w:p w14:paraId="6B4561F1" w14:textId="77777777" w:rsidR="002F4C87" w:rsidRPr="0093723A" w:rsidRDefault="002F4C87" w:rsidP="002F4C87">
            <w:pPr>
              <w:rPr>
                <w:rFonts w:ascii="Arial" w:hAnsi="Arial" w:cs="Arial"/>
                <w:b/>
                <w:szCs w:val="22"/>
                <w:u w:val="single"/>
              </w:rPr>
            </w:pPr>
          </w:p>
        </w:tc>
      </w:tr>
      <w:tr w:rsidR="002F4C87" w:rsidRPr="0093723A" w14:paraId="2D95C7A2"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157CC5D9" w14:textId="77777777" w:rsidR="002F4C87" w:rsidRPr="0093723A" w:rsidRDefault="002F4C87" w:rsidP="002F4C87">
            <w:pPr>
              <w:spacing w:line="120" w:lineRule="exact"/>
              <w:rPr>
                <w:rFonts w:ascii="Arial" w:hAnsi="Arial" w:cs="Arial"/>
                <w:b/>
                <w:szCs w:val="22"/>
                <w:u w:val="single"/>
              </w:rPr>
            </w:pPr>
          </w:p>
          <w:p w14:paraId="6EBED9DD" w14:textId="77777777" w:rsidR="002F4C87" w:rsidRPr="0093723A" w:rsidRDefault="002F4C87" w:rsidP="002F4C87">
            <w:pPr>
              <w:rPr>
                <w:rFonts w:ascii="Arial" w:hAnsi="Arial" w:cs="Arial"/>
                <w:b/>
                <w:szCs w:val="22"/>
                <w:u w:val="single"/>
              </w:rPr>
            </w:pPr>
          </w:p>
          <w:p w14:paraId="2AB8F0C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3FA58D1" w14:textId="77777777" w:rsidR="002F4C87" w:rsidRPr="0093723A" w:rsidRDefault="002F4C87" w:rsidP="002F4C87">
            <w:pPr>
              <w:spacing w:line="120" w:lineRule="exact"/>
              <w:rPr>
                <w:rFonts w:ascii="Arial" w:hAnsi="Arial" w:cs="Arial"/>
                <w:b/>
                <w:szCs w:val="22"/>
                <w:u w:val="single"/>
              </w:rPr>
            </w:pPr>
          </w:p>
          <w:p w14:paraId="062DFED4" w14:textId="77777777" w:rsidR="002F4C87" w:rsidRPr="0093723A" w:rsidRDefault="002F4C87" w:rsidP="002F4C87">
            <w:pPr>
              <w:rPr>
                <w:rFonts w:ascii="Arial" w:hAnsi="Arial" w:cs="Arial"/>
                <w:b/>
                <w:szCs w:val="22"/>
                <w:u w:val="single"/>
              </w:rPr>
            </w:pPr>
          </w:p>
        </w:tc>
      </w:tr>
    </w:tbl>
    <w:p w14:paraId="661869AA" w14:textId="77777777" w:rsidR="002F4C87" w:rsidRPr="00544F4A" w:rsidRDefault="002F4C87" w:rsidP="002F4C87">
      <w:pPr>
        <w:rPr>
          <w:rFonts w:ascii="Arial" w:hAnsi="Arial" w:cs="Arial"/>
        </w:rPr>
      </w:pPr>
    </w:p>
    <w:p w14:paraId="519A9A77"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33249CCD" w14:textId="77777777" w:rsidR="002F4C87" w:rsidRPr="00544F4A" w:rsidRDefault="002F4C87" w:rsidP="002F4C87">
      <w:pPr>
        <w:pStyle w:val="BodyText"/>
        <w:spacing w:after="0"/>
        <w:jc w:val="both"/>
        <w:rPr>
          <w:rFonts w:ascii="Arial" w:hAnsi="Arial" w:cs="Arial"/>
        </w:rPr>
      </w:pPr>
    </w:p>
    <w:p w14:paraId="1EA02896" w14:textId="77777777" w:rsidR="002F4C87" w:rsidRPr="00544F4A" w:rsidRDefault="002F4C87" w:rsidP="004935A8">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0141BA3E" w14:textId="77777777" w:rsidR="002F4C87" w:rsidRPr="00544F4A" w:rsidRDefault="002F4C87" w:rsidP="004935A8">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51929565" w14:textId="77777777" w:rsidR="002F4C87" w:rsidRPr="00544F4A" w:rsidRDefault="002F4C87" w:rsidP="002F4C87">
      <w:pPr>
        <w:jc w:val="both"/>
        <w:rPr>
          <w:rFonts w:ascii="Arial" w:hAnsi="Arial" w:cs="Arial"/>
          <w:b/>
          <w:bCs/>
        </w:rPr>
      </w:pPr>
    </w:p>
    <w:p w14:paraId="7F7A185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0A057078" w14:textId="77777777" w:rsidR="002F4C87" w:rsidRPr="00544F4A" w:rsidRDefault="002F4C87" w:rsidP="002F4C87">
      <w:pPr>
        <w:pStyle w:val="BodyText"/>
        <w:spacing w:after="0"/>
        <w:jc w:val="both"/>
        <w:rPr>
          <w:rFonts w:ascii="Arial" w:hAnsi="Arial" w:cs="Arial"/>
        </w:rPr>
      </w:pPr>
    </w:p>
    <w:p w14:paraId="0DB8669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6437A46" w14:textId="77777777" w:rsidR="002F4C87" w:rsidRPr="00544F4A" w:rsidRDefault="002F4C87" w:rsidP="002F4C87">
      <w:pPr>
        <w:pStyle w:val="BodyText"/>
        <w:spacing w:after="0"/>
        <w:jc w:val="both"/>
        <w:rPr>
          <w:rFonts w:ascii="Arial" w:hAnsi="Arial" w:cs="Arial"/>
        </w:rPr>
      </w:pPr>
    </w:p>
    <w:p w14:paraId="15B6D91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2B27B4E" w14:textId="77777777" w:rsidR="002F4C87" w:rsidRPr="00544F4A" w:rsidRDefault="002F4C87" w:rsidP="002F4C87">
      <w:pPr>
        <w:pStyle w:val="BodyText"/>
        <w:spacing w:after="0"/>
        <w:jc w:val="both"/>
        <w:rPr>
          <w:rFonts w:ascii="Arial" w:hAnsi="Arial" w:cs="Arial"/>
        </w:rPr>
      </w:pPr>
    </w:p>
    <w:p w14:paraId="34312B2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D51BD34" w14:textId="77777777" w:rsidR="002F4C87" w:rsidRPr="00544F4A" w:rsidRDefault="002F4C87" w:rsidP="002F4C87">
      <w:pPr>
        <w:pStyle w:val="BodyText"/>
        <w:spacing w:after="0"/>
        <w:jc w:val="both"/>
        <w:rPr>
          <w:rFonts w:ascii="Arial" w:hAnsi="Arial" w:cs="Arial"/>
        </w:rPr>
      </w:pPr>
    </w:p>
    <w:p w14:paraId="23D450A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326EB90" w14:textId="77777777" w:rsidR="002F4C87" w:rsidRDefault="002F4C87" w:rsidP="00E65F5D">
      <w:pPr>
        <w:rPr>
          <w:rFonts w:ascii="Arial" w:hAnsi="Arial" w:cs="Arial"/>
          <w:szCs w:val="22"/>
        </w:rPr>
      </w:pPr>
    </w:p>
    <w:p w14:paraId="2727C570"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BCE1029" w14:textId="77777777" w:rsidR="00895C87" w:rsidRPr="0093723A" w:rsidRDefault="00895C87" w:rsidP="00E65F5D">
      <w:pPr>
        <w:pStyle w:val="BodyText3"/>
        <w:spacing w:after="0"/>
        <w:rPr>
          <w:rFonts w:ascii="Arial" w:hAnsi="Arial" w:cs="Arial"/>
          <w:caps/>
          <w:sz w:val="20"/>
          <w:szCs w:val="22"/>
        </w:rPr>
      </w:pPr>
    </w:p>
    <w:p w14:paraId="6B4ED0C1" w14:textId="7C9A6A2A"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49AB707A"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106D59B" w14:textId="77777777" w:rsidR="00895C87" w:rsidRPr="0093723A" w:rsidRDefault="00895C87" w:rsidP="00E65F5D">
      <w:pPr>
        <w:rPr>
          <w:rFonts w:ascii="Arial" w:hAnsi="Arial" w:cs="Arial"/>
          <w:szCs w:val="22"/>
        </w:rPr>
      </w:pPr>
    </w:p>
    <w:p w14:paraId="0E3D7A9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6795DB09"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949453A" w14:textId="77777777" w:rsidTr="00137E82">
        <w:tc>
          <w:tcPr>
            <w:tcW w:w="3652" w:type="dxa"/>
          </w:tcPr>
          <w:p w14:paraId="7B00C7B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7FB1424"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40A6BC"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B548B06" w14:textId="77777777" w:rsidTr="00137E82">
        <w:tc>
          <w:tcPr>
            <w:tcW w:w="3652" w:type="dxa"/>
          </w:tcPr>
          <w:p w14:paraId="2AF18E20" w14:textId="508E3F8D" w:rsidR="00895C87" w:rsidRPr="0093723A" w:rsidRDefault="00F02053" w:rsidP="00E65F5D">
            <w:pPr>
              <w:rPr>
                <w:rFonts w:ascii="Arial" w:hAnsi="Arial" w:cs="Arial"/>
                <w:szCs w:val="22"/>
              </w:rPr>
            </w:pPr>
            <w:r>
              <w:rPr>
                <w:rFonts w:ascii="Arial" w:hAnsi="Arial" w:cs="Arial"/>
                <w:szCs w:val="22"/>
              </w:rPr>
              <w:t>Rod licence holders database</w:t>
            </w:r>
          </w:p>
        </w:tc>
        <w:tc>
          <w:tcPr>
            <w:tcW w:w="3119" w:type="dxa"/>
          </w:tcPr>
          <w:p w14:paraId="0FE6231E" w14:textId="1788F435" w:rsidR="00895C87" w:rsidRPr="0093723A" w:rsidRDefault="00F02053" w:rsidP="00E65F5D">
            <w:pPr>
              <w:rPr>
                <w:rFonts w:ascii="Arial" w:hAnsi="Arial" w:cs="Arial"/>
                <w:szCs w:val="22"/>
              </w:rPr>
            </w:pPr>
            <w:r>
              <w:rPr>
                <w:rFonts w:ascii="Arial" w:hAnsi="Arial" w:cs="Arial"/>
                <w:szCs w:val="22"/>
              </w:rPr>
              <w:t>Potential use for survey purposes</w:t>
            </w:r>
            <w:r w:rsidR="008D6F21">
              <w:rPr>
                <w:rFonts w:ascii="Arial" w:hAnsi="Arial" w:cs="Arial"/>
                <w:szCs w:val="22"/>
              </w:rPr>
              <w:t>, pending Environment Agency GDPR compliance issues</w:t>
            </w:r>
          </w:p>
        </w:tc>
        <w:tc>
          <w:tcPr>
            <w:tcW w:w="2693" w:type="dxa"/>
          </w:tcPr>
          <w:p w14:paraId="0ADDDFF0" w14:textId="5F97C43A" w:rsidR="00895C87" w:rsidRPr="0093723A" w:rsidRDefault="00F02053" w:rsidP="00E65F5D">
            <w:pPr>
              <w:rPr>
                <w:rFonts w:ascii="Arial" w:hAnsi="Arial" w:cs="Arial"/>
                <w:szCs w:val="22"/>
              </w:rPr>
            </w:pPr>
            <w:r>
              <w:rPr>
                <w:rFonts w:ascii="Arial" w:hAnsi="Arial" w:cs="Arial"/>
                <w:szCs w:val="22"/>
              </w:rPr>
              <w:t>Environment Agency</w:t>
            </w:r>
          </w:p>
          <w:p w14:paraId="7CE4A9D7"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615EFD8A" w14:textId="77777777" w:rsidTr="00137E82">
        <w:tc>
          <w:tcPr>
            <w:tcW w:w="3652" w:type="dxa"/>
          </w:tcPr>
          <w:p w14:paraId="25665101" w14:textId="77777777" w:rsidR="00895C87" w:rsidRPr="0093723A" w:rsidRDefault="00895C87" w:rsidP="00E65F5D">
            <w:pPr>
              <w:rPr>
                <w:rFonts w:ascii="Arial" w:hAnsi="Arial" w:cs="Arial"/>
                <w:szCs w:val="22"/>
              </w:rPr>
            </w:pPr>
          </w:p>
        </w:tc>
        <w:tc>
          <w:tcPr>
            <w:tcW w:w="3119" w:type="dxa"/>
          </w:tcPr>
          <w:p w14:paraId="613E5586" w14:textId="77777777" w:rsidR="00895C87" w:rsidRPr="0093723A" w:rsidRDefault="00895C87" w:rsidP="00E65F5D">
            <w:pPr>
              <w:rPr>
                <w:rFonts w:ascii="Arial" w:hAnsi="Arial" w:cs="Arial"/>
                <w:szCs w:val="22"/>
              </w:rPr>
            </w:pPr>
          </w:p>
        </w:tc>
        <w:tc>
          <w:tcPr>
            <w:tcW w:w="2693" w:type="dxa"/>
          </w:tcPr>
          <w:p w14:paraId="2F63DE6E" w14:textId="77777777" w:rsidR="00895C87" w:rsidRPr="0093723A" w:rsidRDefault="00895C87" w:rsidP="00E65F5D">
            <w:pPr>
              <w:rPr>
                <w:rFonts w:ascii="Arial" w:hAnsi="Arial" w:cs="Arial"/>
                <w:szCs w:val="22"/>
              </w:rPr>
            </w:pPr>
          </w:p>
          <w:p w14:paraId="2558F941" w14:textId="77777777" w:rsidR="00895C87" w:rsidRPr="0093723A" w:rsidRDefault="00895C87" w:rsidP="00E65F5D">
            <w:pPr>
              <w:rPr>
                <w:rFonts w:ascii="Arial" w:hAnsi="Arial" w:cs="Arial"/>
                <w:szCs w:val="22"/>
              </w:rPr>
            </w:pPr>
          </w:p>
        </w:tc>
      </w:tr>
      <w:tr w:rsidR="00895C87" w:rsidRPr="0093723A" w14:paraId="72D9AA03" w14:textId="77777777" w:rsidTr="00137E82">
        <w:tc>
          <w:tcPr>
            <w:tcW w:w="3652" w:type="dxa"/>
          </w:tcPr>
          <w:p w14:paraId="1431898D" w14:textId="77777777" w:rsidR="00895C87" w:rsidRPr="0093723A" w:rsidRDefault="00895C87" w:rsidP="00E65F5D">
            <w:pPr>
              <w:rPr>
                <w:rFonts w:ascii="Arial" w:hAnsi="Arial" w:cs="Arial"/>
                <w:szCs w:val="22"/>
              </w:rPr>
            </w:pPr>
          </w:p>
        </w:tc>
        <w:tc>
          <w:tcPr>
            <w:tcW w:w="3119" w:type="dxa"/>
          </w:tcPr>
          <w:p w14:paraId="4B76A7B6" w14:textId="77777777" w:rsidR="00895C87" w:rsidRPr="0093723A" w:rsidRDefault="00895C87" w:rsidP="00E65F5D">
            <w:pPr>
              <w:rPr>
                <w:rFonts w:ascii="Arial" w:hAnsi="Arial" w:cs="Arial"/>
                <w:szCs w:val="22"/>
              </w:rPr>
            </w:pPr>
          </w:p>
        </w:tc>
        <w:tc>
          <w:tcPr>
            <w:tcW w:w="2693" w:type="dxa"/>
          </w:tcPr>
          <w:p w14:paraId="220CC184" w14:textId="77777777" w:rsidR="00895C87" w:rsidRPr="0093723A" w:rsidRDefault="00895C87" w:rsidP="00E65F5D">
            <w:pPr>
              <w:rPr>
                <w:rFonts w:ascii="Arial" w:hAnsi="Arial" w:cs="Arial"/>
                <w:szCs w:val="22"/>
              </w:rPr>
            </w:pPr>
          </w:p>
          <w:p w14:paraId="5E68BAF8" w14:textId="77777777" w:rsidR="00895C87" w:rsidRPr="0093723A" w:rsidRDefault="00895C87" w:rsidP="00E65F5D">
            <w:pPr>
              <w:rPr>
                <w:rFonts w:ascii="Arial" w:hAnsi="Arial" w:cs="Arial"/>
                <w:szCs w:val="22"/>
              </w:rPr>
            </w:pPr>
          </w:p>
        </w:tc>
      </w:tr>
    </w:tbl>
    <w:p w14:paraId="235C20D7" w14:textId="77777777" w:rsidR="00895C87" w:rsidRPr="0093723A" w:rsidRDefault="00895C87" w:rsidP="00E65F5D">
      <w:pPr>
        <w:rPr>
          <w:rFonts w:ascii="Arial" w:hAnsi="Arial" w:cs="Arial"/>
          <w:szCs w:val="22"/>
        </w:rPr>
      </w:pPr>
    </w:p>
    <w:p w14:paraId="7381D6F0" w14:textId="77777777" w:rsidR="004935A8" w:rsidRDefault="004935A8" w:rsidP="00E65F5D">
      <w:pPr>
        <w:rPr>
          <w:rFonts w:ascii="Arial" w:hAnsi="Arial" w:cs="Arial"/>
          <w:szCs w:val="22"/>
        </w:rPr>
      </w:pPr>
    </w:p>
    <w:p w14:paraId="571FA9DA" w14:textId="77777777" w:rsidR="004935A8" w:rsidRDefault="004935A8" w:rsidP="00E65F5D">
      <w:pPr>
        <w:rPr>
          <w:rFonts w:ascii="Arial" w:hAnsi="Arial" w:cs="Arial"/>
          <w:szCs w:val="22"/>
        </w:rPr>
      </w:pPr>
    </w:p>
    <w:p w14:paraId="74C3E2FD" w14:textId="77777777" w:rsidR="004935A8" w:rsidRDefault="004935A8" w:rsidP="00E65F5D">
      <w:pPr>
        <w:rPr>
          <w:rFonts w:ascii="Arial" w:hAnsi="Arial" w:cs="Arial"/>
          <w:szCs w:val="22"/>
        </w:rPr>
      </w:pPr>
    </w:p>
    <w:p w14:paraId="19E7F91A" w14:textId="77777777" w:rsidR="004935A8" w:rsidRDefault="004935A8" w:rsidP="00E65F5D">
      <w:pPr>
        <w:rPr>
          <w:rFonts w:ascii="Arial" w:hAnsi="Arial" w:cs="Arial"/>
          <w:szCs w:val="22"/>
        </w:rPr>
      </w:pPr>
    </w:p>
    <w:p w14:paraId="20649360"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4D76975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EC3C837" w14:textId="77777777" w:rsidTr="00137E82">
        <w:tc>
          <w:tcPr>
            <w:tcW w:w="3652" w:type="dxa"/>
          </w:tcPr>
          <w:p w14:paraId="59992A7D"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3FFF29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D0AB4B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3F4D153" w14:textId="77777777" w:rsidTr="00137E82">
        <w:tc>
          <w:tcPr>
            <w:tcW w:w="3652" w:type="dxa"/>
          </w:tcPr>
          <w:p w14:paraId="47E4CA02" w14:textId="77777777" w:rsidR="00895C87" w:rsidRPr="0093723A" w:rsidRDefault="00895C87" w:rsidP="00E65F5D">
            <w:pPr>
              <w:rPr>
                <w:rFonts w:ascii="Arial" w:hAnsi="Arial" w:cs="Arial"/>
                <w:szCs w:val="22"/>
              </w:rPr>
            </w:pPr>
          </w:p>
        </w:tc>
        <w:tc>
          <w:tcPr>
            <w:tcW w:w="3119" w:type="dxa"/>
          </w:tcPr>
          <w:p w14:paraId="2F269B60" w14:textId="77777777" w:rsidR="00895C87" w:rsidRPr="0093723A" w:rsidRDefault="00895C87" w:rsidP="00E65F5D">
            <w:pPr>
              <w:rPr>
                <w:rFonts w:ascii="Arial" w:hAnsi="Arial" w:cs="Arial"/>
                <w:szCs w:val="22"/>
              </w:rPr>
            </w:pPr>
          </w:p>
        </w:tc>
        <w:tc>
          <w:tcPr>
            <w:tcW w:w="2693" w:type="dxa"/>
          </w:tcPr>
          <w:p w14:paraId="772373E2" w14:textId="77777777" w:rsidR="00895C87" w:rsidRPr="0093723A" w:rsidRDefault="00895C87" w:rsidP="00E65F5D">
            <w:pPr>
              <w:rPr>
                <w:rFonts w:ascii="Arial" w:hAnsi="Arial" w:cs="Arial"/>
                <w:szCs w:val="22"/>
              </w:rPr>
            </w:pPr>
          </w:p>
          <w:p w14:paraId="2621A648" w14:textId="77777777" w:rsidR="00895C87" w:rsidRPr="0093723A" w:rsidRDefault="00895C87" w:rsidP="00E65F5D">
            <w:pPr>
              <w:rPr>
                <w:rFonts w:ascii="Arial" w:hAnsi="Arial" w:cs="Arial"/>
                <w:szCs w:val="22"/>
              </w:rPr>
            </w:pPr>
          </w:p>
        </w:tc>
      </w:tr>
      <w:tr w:rsidR="00895C87" w:rsidRPr="0093723A" w14:paraId="0B9DAF05" w14:textId="77777777" w:rsidTr="00137E82">
        <w:tc>
          <w:tcPr>
            <w:tcW w:w="3652" w:type="dxa"/>
          </w:tcPr>
          <w:p w14:paraId="120F4DB3" w14:textId="77777777" w:rsidR="00895C87" w:rsidRPr="0093723A" w:rsidRDefault="00895C87" w:rsidP="00E65F5D">
            <w:pPr>
              <w:rPr>
                <w:rFonts w:ascii="Arial" w:hAnsi="Arial" w:cs="Arial"/>
                <w:szCs w:val="22"/>
              </w:rPr>
            </w:pPr>
          </w:p>
        </w:tc>
        <w:tc>
          <w:tcPr>
            <w:tcW w:w="3119" w:type="dxa"/>
          </w:tcPr>
          <w:p w14:paraId="702478E8" w14:textId="77777777" w:rsidR="00895C87" w:rsidRPr="0093723A" w:rsidRDefault="00895C87" w:rsidP="00E65F5D">
            <w:pPr>
              <w:rPr>
                <w:rFonts w:ascii="Arial" w:hAnsi="Arial" w:cs="Arial"/>
                <w:szCs w:val="22"/>
              </w:rPr>
            </w:pPr>
          </w:p>
        </w:tc>
        <w:tc>
          <w:tcPr>
            <w:tcW w:w="2693" w:type="dxa"/>
          </w:tcPr>
          <w:p w14:paraId="423F54EA" w14:textId="77777777" w:rsidR="00895C87" w:rsidRPr="0093723A" w:rsidRDefault="00895C87" w:rsidP="00E65F5D">
            <w:pPr>
              <w:rPr>
                <w:rFonts w:ascii="Arial" w:hAnsi="Arial" w:cs="Arial"/>
                <w:szCs w:val="22"/>
              </w:rPr>
            </w:pPr>
          </w:p>
          <w:p w14:paraId="12A97FEF" w14:textId="77777777" w:rsidR="00895C87" w:rsidRPr="0093723A" w:rsidRDefault="00895C87" w:rsidP="00E65F5D">
            <w:pPr>
              <w:rPr>
                <w:rFonts w:ascii="Arial" w:hAnsi="Arial" w:cs="Arial"/>
                <w:szCs w:val="22"/>
              </w:rPr>
            </w:pPr>
          </w:p>
        </w:tc>
      </w:tr>
      <w:tr w:rsidR="00895C87" w:rsidRPr="0093723A" w14:paraId="49A74EA7" w14:textId="77777777" w:rsidTr="00137E82">
        <w:tc>
          <w:tcPr>
            <w:tcW w:w="3652" w:type="dxa"/>
          </w:tcPr>
          <w:p w14:paraId="3B501953" w14:textId="77777777" w:rsidR="00895C87" w:rsidRPr="0093723A" w:rsidRDefault="00895C87" w:rsidP="00E65F5D">
            <w:pPr>
              <w:rPr>
                <w:rFonts w:ascii="Arial" w:hAnsi="Arial" w:cs="Arial"/>
                <w:szCs w:val="22"/>
              </w:rPr>
            </w:pPr>
          </w:p>
        </w:tc>
        <w:tc>
          <w:tcPr>
            <w:tcW w:w="3119" w:type="dxa"/>
          </w:tcPr>
          <w:p w14:paraId="0AE85C13" w14:textId="77777777" w:rsidR="00895C87" w:rsidRPr="0093723A" w:rsidRDefault="00895C87" w:rsidP="00E65F5D">
            <w:pPr>
              <w:rPr>
                <w:rFonts w:ascii="Arial" w:hAnsi="Arial" w:cs="Arial"/>
                <w:szCs w:val="22"/>
              </w:rPr>
            </w:pPr>
          </w:p>
        </w:tc>
        <w:tc>
          <w:tcPr>
            <w:tcW w:w="2693" w:type="dxa"/>
          </w:tcPr>
          <w:p w14:paraId="0F20ECFE" w14:textId="77777777" w:rsidR="00895C87" w:rsidRPr="0093723A" w:rsidRDefault="00895C87" w:rsidP="00E65F5D">
            <w:pPr>
              <w:rPr>
                <w:rFonts w:ascii="Arial" w:hAnsi="Arial" w:cs="Arial"/>
                <w:szCs w:val="22"/>
              </w:rPr>
            </w:pPr>
          </w:p>
          <w:p w14:paraId="7D308690" w14:textId="77777777" w:rsidR="00895C87" w:rsidRPr="0093723A" w:rsidRDefault="00895C87" w:rsidP="00E65F5D">
            <w:pPr>
              <w:rPr>
                <w:rFonts w:ascii="Arial" w:hAnsi="Arial" w:cs="Arial"/>
                <w:szCs w:val="22"/>
              </w:rPr>
            </w:pPr>
          </w:p>
        </w:tc>
      </w:tr>
    </w:tbl>
    <w:p w14:paraId="32813EC0" w14:textId="77777777" w:rsidR="00895C87" w:rsidRPr="0093723A" w:rsidRDefault="00895C87" w:rsidP="00E65F5D">
      <w:pPr>
        <w:jc w:val="both"/>
        <w:rPr>
          <w:rFonts w:ascii="Arial" w:hAnsi="Arial" w:cs="Arial"/>
          <w:szCs w:val="22"/>
        </w:rPr>
      </w:pPr>
    </w:p>
    <w:p w14:paraId="23511CAD"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79C5D2EA" w14:textId="77777777" w:rsidR="0093252F" w:rsidRPr="0093723A" w:rsidRDefault="0093252F" w:rsidP="00E65F5D">
      <w:pPr>
        <w:rPr>
          <w:rFonts w:ascii="Arial" w:hAnsi="Arial" w:cs="Arial"/>
          <w:szCs w:val="22"/>
        </w:rPr>
      </w:pPr>
    </w:p>
    <w:p w14:paraId="35395272"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731CA791" w14:textId="77777777" w:rsidR="00F1537C" w:rsidRDefault="00F1537C" w:rsidP="00E65F5D">
      <w:pPr>
        <w:rPr>
          <w:rFonts w:ascii="Arial" w:hAnsi="Arial" w:cs="Arial"/>
          <w:b/>
          <w:szCs w:val="22"/>
        </w:rPr>
      </w:pPr>
    </w:p>
    <w:p w14:paraId="2D5562CF"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A36FC76" w14:textId="77777777" w:rsidR="00C11EBA" w:rsidRDefault="00C11EBA" w:rsidP="00E65F5D">
      <w:pPr>
        <w:rPr>
          <w:rFonts w:ascii="Arial" w:hAnsi="Arial" w:cs="Arial"/>
          <w:color w:val="FF0000"/>
          <w:szCs w:val="22"/>
        </w:rPr>
      </w:pPr>
    </w:p>
    <w:p w14:paraId="3A8024A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610B79E1"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04F8AB4" w14:textId="77777777" w:rsidR="00C11EBA" w:rsidRPr="005A2AA8" w:rsidRDefault="00C11EBA" w:rsidP="00C11EBA">
      <w:pPr>
        <w:rPr>
          <w:rFonts w:ascii="Arial" w:hAnsi="Arial" w:cs="Arial"/>
          <w:sz w:val="22"/>
          <w:szCs w:val="22"/>
        </w:rPr>
      </w:pPr>
    </w:p>
    <w:p w14:paraId="5688C653" w14:textId="77777777" w:rsidR="00C11EBA" w:rsidRPr="005A2AA8" w:rsidRDefault="00C11EBA" w:rsidP="00C11EBA">
      <w:pPr>
        <w:rPr>
          <w:rFonts w:ascii="Arial" w:hAnsi="Arial" w:cs="Arial"/>
          <w:sz w:val="22"/>
          <w:szCs w:val="22"/>
        </w:rPr>
      </w:pPr>
    </w:p>
    <w:p w14:paraId="582D3B10"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A3FB7A4" w14:textId="77777777" w:rsidR="00C11EBA" w:rsidRPr="005A2AA8" w:rsidRDefault="00C11EBA" w:rsidP="00C11EBA">
      <w:pPr>
        <w:rPr>
          <w:rFonts w:ascii="Arial" w:hAnsi="Arial" w:cs="Arial"/>
          <w:sz w:val="22"/>
          <w:szCs w:val="22"/>
        </w:rPr>
      </w:pPr>
    </w:p>
    <w:p w14:paraId="5974FED2" w14:textId="77777777" w:rsidR="00C11EBA" w:rsidRPr="005A2AA8" w:rsidRDefault="00C11EBA" w:rsidP="00C11EBA">
      <w:pPr>
        <w:rPr>
          <w:rFonts w:ascii="Arial" w:hAnsi="Arial" w:cs="Arial"/>
          <w:sz w:val="22"/>
          <w:szCs w:val="22"/>
        </w:rPr>
      </w:pPr>
    </w:p>
    <w:p w14:paraId="78609BDF"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D48B532" w14:textId="77777777" w:rsidR="00C11EBA" w:rsidRPr="005A2AA8" w:rsidRDefault="00C11EBA" w:rsidP="00C11EBA">
      <w:pPr>
        <w:rPr>
          <w:rFonts w:ascii="Arial" w:hAnsi="Arial" w:cs="Arial"/>
          <w:sz w:val="22"/>
          <w:szCs w:val="22"/>
        </w:rPr>
      </w:pPr>
    </w:p>
    <w:p w14:paraId="595C0A51" w14:textId="77777777" w:rsidR="00C11EBA" w:rsidRPr="005A2AA8" w:rsidRDefault="00C11EBA" w:rsidP="00C11EBA">
      <w:pPr>
        <w:rPr>
          <w:rFonts w:ascii="Arial" w:hAnsi="Arial" w:cs="Arial"/>
          <w:sz w:val="22"/>
          <w:szCs w:val="22"/>
        </w:rPr>
      </w:pPr>
    </w:p>
    <w:p w14:paraId="3B04A662"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C6FD917" w14:textId="77777777" w:rsidR="00C11EBA" w:rsidRPr="005A2AA8" w:rsidRDefault="00C11EBA" w:rsidP="00C11EBA">
      <w:pPr>
        <w:rPr>
          <w:rFonts w:ascii="Arial" w:hAnsi="Arial" w:cs="Arial"/>
          <w:sz w:val="22"/>
          <w:szCs w:val="22"/>
        </w:rPr>
      </w:pPr>
    </w:p>
    <w:p w14:paraId="29E818E1" w14:textId="77777777" w:rsidR="00C11EBA" w:rsidRPr="005A2AA8" w:rsidRDefault="00C11EBA" w:rsidP="00C11EBA">
      <w:pPr>
        <w:rPr>
          <w:rFonts w:ascii="Arial" w:hAnsi="Arial" w:cs="Arial"/>
          <w:sz w:val="22"/>
          <w:szCs w:val="22"/>
        </w:rPr>
      </w:pPr>
    </w:p>
    <w:p w14:paraId="480F3B31"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B488A86" w14:textId="77777777" w:rsidR="004935A8" w:rsidRDefault="004935A8" w:rsidP="00E65F5D">
      <w:pPr>
        <w:rPr>
          <w:rFonts w:ascii="Arial" w:hAnsi="Arial" w:cs="Arial"/>
          <w:sz w:val="22"/>
          <w:szCs w:val="22"/>
        </w:rPr>
      </w:pPr>
    </w:p>
    <w:p w14:paraId="58F714F0" w14:textId="77777777" w:rsidR="004935A8" w:rsidRDefault="004935A8" w:rsidP="00E65F5D">
      <w:pPr>
        <w:rPr>
          <w:rFonts w:ascii="Arial" w:hAnsi="Arial" w:cs="Arial"/>
          <w:sz w:val="22"/>
          <w:szCs w:val="22"/>
        </w:rPr>
      </w:pPr>
    </w:p>
    <w:p w14:paraId="19EB2883" w14:textId="77777777" w:rsidR="004935A8" w:rsidRDefault="004935A8" w:rsidP="00E65F5D">
      <w:pPr>
        <w:rPr>
          <w:rFonts w:ascii="Arial" w:hAnsi="Arial" w:cs="Arial"/>
          <w:sz w:val="22"/>
          <w:szCs w:val="22"/>
        </w:rPr>
      </w:pPr>
    </w:p>
    <w:p w14:paraId="6D7DDD96" w14:textId="77777777" w:rsidR="004935A8" w:rsidRDefault="004935A8" w:rsidP="00E65F5D">
      <w:pPr>
        <w:rPr>
          <w:rFonts w:ascii="Arial" w:hAnsi="Arial" w:cs="Arial"/>
          <w:sz w:val="22"/>
          <w:szCs w:val="22"/>
        </w:rPr>
      </w:pPr>
    </w:p>
    <w:p w14:paraId="10AAC5F2" w14:textId="77777777" w:rsidR="004935A8" w:rsidRDefault="004935A8" w:rsidP="00E65F5D">
      <w:pPr>
        <w:rPr>
          <w:rFonts w:ascii="Arial" w:hAnsi="Arial" w:cs="Arial"/>
          <w:sz w:val="22"/>
          <w:szCs w:val="22"/>
        </w:rPr>
      </w:pPr>
    </w:p>
    <w:p w14:paraId="02789189" w14:textId="77777777" w:rsidR="004935A8" w:rsidRDefault="004935A8" w:rsidP="00E65F5D">
      <w:pPr>
        <w:rPr>
          <w:rFonts w:ascii="Arial" w:hAnsi="Arial" w:cs="Arial"/>
          <w:sz w:val="22"/>
          <w:szCs w:val="22"/>
        </w:rPr>
      </w:pPr>
    </w:p>
    <w:p w14:paraId="6673E638" w14:textId="77777777" w:rsidR="004935A8" w:rsidRDefault="004935A8" w:rsidP="00E65F5D">
      <w:pPr>
        <w:rPr>
          <w:rFonts w:ascii="Arial" w:hAnsi="Arial" w:cs="Arial"/>
          <w:sz w:val="22"/>
          <w:szCs w:val="22"/>
        </w:rPr>
      </w:pPr>
    </w:p>
    <w:p w14:paraId="0753EE0E" w14:textId="77777777" w:rsidR="004935A8" w:rsidRDefault="004935A8" w:rsidP="00E65F5D">
      <w:pPr>
        <w:rPr>
          <w:rFonts w:ascii="Arial" w:hAnsi="Arial" w:cs="Arial"/>
          <w:sz w:val="22"/>
          <w:szCs w:val="22"/>
        </w:rPr>
      </w:pPr>
    </w:p>
    <w:p w14:paraId="39E0554B" w14:textId="77777777" w:rsidR="004935A8" w:rsidRDefault="004935A8" w:rsidP="00E65F5D">
      <w:pPr>
        <w:rPr>
          <w:rFonts w:ascii="Arial" w:hAnsi="Arial" w:cs="Arial"/>
          <w:sz w:val="22"/>
          <w:szCs w:val="22"/>
        </w:rPr>
      </w:pPr>
    </w:p>
    <w:p w14:paraId="6E34FFA6" w14:textId="77777777" w:rsidR="004935A8" w:rsidRDefault="004935A8" w:rsidP="00E65F5D">
      <w:pPr>
        <w:rPr>
          <w:rFonts w:ascii="Arial" w:hAnsi="Arial" w:cs="Arial"/>
          <w:sz w:val="22"/>
          <w:szCs w:val="22"/>
        </w:rPr>
      </w:pPr>
    </w:p>
    <w:p w14:paraId="0240889B" w14:textId="77777777" w:rsidR="004935A8" w:rsidRDefault="004935A8" w:rsidP="00E65F5D">
      <w:pPr>
        <w:rPr>
          <w:rFonts w:ascii="Arial" w:hAnsi="Arial" w:cs="Arial"/>
          <w:sz w:val="22"/>
          <w:szCs w:val="22"/>
        </w:rPr>
      </w:pPr>
    </w:p>
    <w:p w14:paraId="00C55B2F" w14:textId="77777777" w:rsidR="004935A8" w:rsidRDefault="004935A8" w:rsidP="00E65F5D">
      <w:pPr>
        <w:rPr>
          <w:rFonts w:ascii="Arial" w:hAnsi="Arial" w:cs="Arial"/>
          <w:sz w:val="22"/>
          <w:szCs w:val="22"/>
        </w:rPr>
      </w:pPr>
    </w:p>
    <w:p w14:paraId="2E47C862" w14:textId="77777777" w:rsidR="004935A8" w:rsidRDefault="004935A8" w:rsidP="00E65F5D">
      <w:pPr>
        <w:rPr>
          <w:rFonts w:ascii="Arial" w:hAnsi="Arial" w:cs="Arial"/>
          <w:sz w:val="22"/>
          <w:szCs w:val="22"/>
        </w:rPr>
      </w:pPr>
    </w:p>
    <w:p w14:paraId="12DF2BD1" w14:textId="77777777" w:rsidR="004935A8" w:rsidRDefault="004935A8" w:rsidP="00E65F5D">
      <w:pPr>
        <w:rPr>
          <w:rFonts w:ascii="Arial" w:hAnsi="Arial" w:cs="Arial"/>
          <w:sz w:val="22"/>
          <w:szCs w:val="22"/>
        </w:rPr>
      </w:pPr>
    </w:p>
    <w:p w14:paraId="16A0BDEB" w14:textId="77777777" w:rsidR="004935A8" w:rsidRDefault="004935A8" w:rsidP="00E65F5D">
      <w:pPr>
        <w:rPr>
          <w:rFonts w:ascii="Arial" w:hAnsi="Arial" w:cs="Arial"/>
          <w:sz w:val="22"/>
          <w:szCs w:val="22"/>
        </w:rPr>
      </w:pPr>
    </w:p>
    <w:p w14:paraId="2FA2990E" w14:textId="77777777" w:rsidR="004935A8" w:rsidRDefault="004935A8" w:rsidP="00E65F5D">
      <w:pPr>
        <w:rPr>
          <w:rFonts w:ascii="Arial" w:hAnsi="Arial" w:cs="Arial"/>
          <w:sz w:val="22"/>
          <w:szCs w:val="22"/>
        </w:rPr>
      </w:pPr>
    </w:p>
    <w:p w14:paraId="0BD68485" w14:textId="77777777" w:rsidR="004935A8" w:rsidRDefault="004935A8" w:rsidP="00E65F5D">
      <w:pPr>
        <w:rPr>
          <w:rFonts w:ascii="Arial" w:hAnsi="Arial" w:cs="Arial"/>
          <w:sz w:val="22"/>
          <w:szCs w:val="22"/>
        </w:rPr>
      </w:pPr>
    </w:p>
    <w:p w14:paraId="3FA696A7" w14:textId="77777777" w:rsidR="004935A8" w:rsidRDefault="004935A8" w:rsidP="00E65F5D">
      <w:pPr>
        <w:rPr>
          <w:rFonts w:ascii="Arial" w:hAnsi="Arial" w:cs="Arial"/>
          <w:sz w:val="22"/>
          <w:szCs w:val="22"/>
        </w:rPr>
      </w:pPr>
    </w:p>
    <w:p w14:paraId="74EE6CEE" w14:textId="77777777" w:rsidR="004935A8" w:rsidRDefault="004935A8" w:rsidP="00E65F5D">
      <w:pPr>
        <w:rPr>
          <w:rFonts w:ascii="Arial" w:hAnsi="Arial" w:cs="Arial"/>
          <w:sz w:val="22"/>
          <w:szCs w:val="22"/>
        </w:rPr>
      </w:pPr>
    </w:p>
    <w:p w14:paraId="79D5C9F6" w14:textId="77777777" w:rsidR="004935A8" w:rsidRDefault="004935A8" w:rsidP="00E65F5D">
      <w:pPr>
        <w:rPr>
          <w:rFonts w:ascii="Arial" w:hAnsi="Arial" w:cs="Arial"/>
          <w:sz w:val="22"/>
          <w:szCs w:val="22"/>
        </w:rPr>
      </w:pPr>
    </w:p>
    <w:p w14:paraId="53E38699" w14:textId="77777777" w:rsidR="004935A8" w:rsidRPr="004935A8" w:rsidRDefault="004935A8" w:rsidP="004935A8">
      <w:pPr>
        <w:jc w:val="both"/>
        <w:rPr>
          <w:rFonts w:ascii="Arial" w:hAnsi="Arial" w:cs="Arial"/>
          <w:b/>
          <w:sz w:val="22"/>
        </w:rPr>
      </w:pPr>
      <w:r w:rsidRPr="004935A8">
        <w:rPr>
          <w:rFonts w:ascii="Arial" w:hAnsi="Arial" w:cs="Arial"/>
          <w:b/>
          <w:sz w:val="22"/>
        </w:rPr>
        <w:t xml:space="preserve">Conditions of Contract - Services </w:t>
      </w:r>
    </w:p>
    <w:p w14:paraId="5AAF8920" w14:textId="77777777" w:rsidR="004935A8" w:rsidRPr="004935A8" w:rsidRDefault="004935A8" w:rsidP="004935A8">
      <w:pPr>
        <w:jc w:val="both"/>
        <w:rPr>
          <w:rFonts w:ascii="Arial" w:hAnsi="Arial" w:cs="Arial"/>
          <w:sz w:val="22"/>
        </w:rPr>
      </w:pPr>
      <w:r w:rsidRPr="004935A8">
        <w:rPr>
          <w:rFonts w:ascii="Arial" w:hAnsi="Arial" w:cs="Arial"/>
          <w:b/>
          <w:sz w:val="22"/>
        </w:rPr>
        <w:t>Ref:</w:t>
      </w:r>
      <w:r w:rsidRPr="004935A8">
        <w:rPr>
          <w:rFonts w:ascii="Arial" w:hAnsi="Arial" w:cs="Arial"/>
          <w:sz w:val="22"/>
        </w:rPr>
        <w:t xml:space="preserve"> </w:t>
      </w:r>
      <w:r w:rsidRPr="004935A8">
        <w:rPr>
          <w:rFonts w:ascii="Arial" w:hAnsi="Arial" w:cs="Arial"/>
        </w:rPr>
        <w:t>NAS 001</w:t>
      </w:r>
      <w:r w:rsidRPr="004935A8">
        <w:rPr>
          <w:rFonts w:ascii="Arial" w:hAnsi="Arial" w:cs="Arial"/>
          <w:sz w:val="22"/>
        </w:rPr>
        <w:t xml:space="preserve"> </w:t>
      </w:r>
    </w:p>
    <w:p w14:paraId="1B2C7FE5" w14:textId="77777777" w:rsidR="004935A8" w:rsidRPr="004935A8" w:rsidRDefault="004935A8" w:rsidP="004935A8">
      <w:pPr>
        <w:jc w:val="both"/>
        <w:rPr>
          <w:rFonts w:ascii="Arial" w:hAnsi="Arial" w:cs="Arial"/>
          <w:sz w:val="22"/>
        </w:rPr>
      </w:pPr>
      <w:r w:rsidRPr="004935A8">
        <w:rPr>
          <w:rFonts w:ascii="Arial" w:hAnsi="Arial" w:cs="Arial"/>
          <w:b/>
          <w:sz w:val="22"/>
        </w:rPr>
        <w:t>Title:</w:t>
      </w:r>
      <w:r w:rsidRPr="004935A8">
        <w:rPr>
          <w:rFonts w:ascii="Arial" w:hAnsi="Arial" w:cs="Arial"/>
          <w:sz w:val="22"/>
        </w:rPr>
        <w:t xml:space="preserve"> </w:t>
      </w:r>
      <w:r w:rsidRPr="004935A8">
        <w:rPr>
          <w:rFonts w:ascii="Arial" w:hAnsi="Arial" w:cs="Arial"/>
        </w:rPr>
        <w:t>Refresh of the National Angling Strategy</w:t>
      </w:r>
      <w:r w:rsidRPr="004935A8">
        <w:rPr>
          <w:rFonts w:ascii="Arial" w:hAnsi="Arial" w:cs="Arial"/>
          <w:sz w:val="22"/>
        </w:rPr>
        <w:t xml:space="preserve"> </w:t>
      </w:r>
    </w:p>
    <w:p w14:paraId="153343EB" w14:textId="77777777" w:rsidR="004935A8" w:rsidRPr="004935A8" w:rsidRDefault="004935A8" w:rsidP="004935A8">
      <w:pPr>
        <w:jc w:val="both"/>
        <w:rPr>
          <w:rFonts w:ascii="Arial" w:hAnsi="Arial" w:cs="Arial"/>
          <w:b/>
          <w:sz w:val="22"/>
        </w:rPr>
      </w:pPr>
      <w:r w:rsidRPr="004935A8">
        <w:rPr>
          <w:rFonts w:ascii="Arial" w:hAnsi="Arial" w:cs="Arial"/>
          <w:b/>
          <w:sz w:val="22"/>
        </w:rPr>
        <w:t xml:space="preserve">Index </w:t>
      </w:r>
    </w:p>
    <w:p w14:paraId="6AC14C09"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DEFINITIONS..................................................................................</w:t>
      </w:r>
      <w:r>
        <w:rPr>
          <w:color w:val="000000"/>
          <w:sz w:val="20"/>
        </w:rPr>
        <w:t>...............................</w:t>
      </w:r>
      <w:r w:rsidRPr="00955D38">
        <w:rPr>
          <w:color w:val="000000"/>
          <w:sz w:val="20"/>
        </w:rPr>
        <w:t xml:space="preserve"> </w:t>
      </w:r>
    </w:p>
    <w:p w14:paraId="148EE1EB"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PRECEDENCE............................................................................................................... </w:t>
      </w:r>
    </w:p>
    <w:p w14:paraId="487DB662"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CONTRACT SUPERVISOR........................................................................................... </w:t>
      </w:r>
    </w:p>
    <w:p w14:paraId="19CAA86B"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THE SERVICES............................................................................................................. </w:t>
      </w:r>
    </w:p>
    <w:p w14:paraId="0EABCA0B"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ASSIGNMENT................................................................................................................ </w:t>
      </w:r>
    </w:p>
    <w:p w14:paraId="6F72D22C"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CONTRACT PERIOD..................................................................................................... </w:t>
      </w:r>
    </w:p>
    <w:p w14:paraId="22F5DB72"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PROPERTY.................................................................................................................... </w:t>
      </w:r>
    </w:p>
    <w:p w14:paraId="4CF068D3"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MATERIALS................................................................................................................... </w:t>
      </w:r>
    </w:p>
    <w:p w14:paraId="3DF23A46"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SECURITY..................................................................................................................... </w:t>
      </w:r>
    </w:p>
    <w:p w14:paraId="10B25E2F"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VARIATIONS................................................................................................................. </w:t>
      </w:r>
    </w:p>
    <w:p w14:paraId="25D3E0E1"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EXTENSIONS OF TIME................................................................................................ </w:t>
      </w:r>
    </w:p>
    <w:p w14:paraId="4C66ED3B"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DEFAULT....................................................................................................................... </w:t>
      </w:r>
    </w:p>
    <w:p w14:paraId="23A7D3F1"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TERMINATION............................................................................................................... </w:t>
      </w:r>
    </w:p>
    <w:p w14:paraId="787A806A"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DETERMINATION.......................................................................................................... </w:t>
      </w:r>
    </w:p>
    <w:p w14:paraId="0E9D67BC"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INDEMNITY.................................................................................................................... </w:t>
      </w:r>
    </w:p>
    <w:p w14:paraId="47A14946"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LIMIT OF CONTRACTOR’S LIABILITY......................................................................... </w:t>
      </w:r>
    </w:p>
    <w:p w14:paraId="1184E231"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INSURANCE.................................................................................................................. </w:t>
      </w:r>
    </w:p>
    <w:p w14:paraId="31E62A86"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szCs w:val="20"/>
        </w:rPr>
        <w:t>PREVENTION OF FRAUD AND CORRUPTION</w:t>
      </w:r>
      <w:r w:rsidRPr="00955D38">
        <w:rPr>
          <w:color w:val="000000"/>
          <w:sz w:val="20"/>
        </w:rPr>
        <w:t xml:space="preserve">........................................................... </w:t>
      </w:r>
    </w:p>
    <w:p w14:paraId="65FA1D69"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MONITORING AND AUDIT............................................................................................ </w:t>
      </w:r>
    </w:p>
    <w:p w14:paraId="474730F7"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CONTRACT PRICE........................................................................................................ </w:t>
      </w:r>
    </w:p>
    <w:p w14:paraId="112E5C2F"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INVOICING AND PAYMENT.......................................................................................... </w:t>
      </w:r>
    </w:p>
    <w:p w14:paraId="3A93327E"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INTELLECTUAL PROPERTY RIGHTS.......................................................................... </w:t>
      </w:r>
    </w:p>
    <w:p w14:paraId="3C04E730"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WARRANTY................................................................................................................... </w:t>
      </w:r>
    </w:p>
    <w:p w14:paraId="2325E6FE"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STATUTORY REQUIREMENTS.................................................................................... </w:t>
      </w:r>
    </w:p>
    <w:p w14:paraId="001B6DDA"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ENVIRONMENT</w:t>
      </w:r>
      <w:r>
        <w:rPr>
          <w:color w:val="000000"/>
          <w:sz w:val="20"/>
        </w:rPr>
        <w:t>, SUSTAINABILITY AND DIVERSITY</w:t>
      </w:r>
      <w:r w:rsidRPr="00955D38">
        <w:rPr>
          <w:color w:val="000000"/>
          <w:sz w:val="20"/>
        </w:rPr>
        <w:t xml:space="preserve">................................................. </w:t>
      </w:r>
    </w:p>
    <w:p w14:paraId="3751F3ED"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PUBLICITY..................................................................................................................... </w:t>
      </w:r>
    </w:p>
    <w:p w14:paraId="5E07999F"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LAW................................................................................................................................ </w:t>
      </w:r>
    </w:p>
    <w:p w14:paraId="649D5EC6"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WAIVER.......................................................................................................................... </w:t>
      </w:r>
    </w:p>
    <w:p w14:paraId="0449AEFF"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ENFORCEABILITY</w:t>
      </w:r>
      <w:r>
        <w:rPr>
          <w:color w:val="000000"/>
          <w:sz w:val="20"/>
        </w:rPr>
        <w:t xml:space="preserve"> AND SURVIVORSHIP</w:t>
      </w:r>
      <w:r w:rsidRPr="00955D38">
        <w:rPr>
          <w:color w:val="000000"/>
          <w:sz w:val="20"/>
        </w:rPr>
        <w:t xml:space="preserve">.................................................................... </w:t>
      </w:r>
    </w:p>
    <w:p w14:paraId="19CB10AE"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DISPUTE RESOLUTION................................................................................................ </w:t>
      </w:r>
    </w:p>
    <w:p w14:paraId="1E4BA4DA" w14:textId="77777777" w:rsidR="004935A8" w:rsidRPr="00955D38" w:rsidRDefault="004935A8" w:rsidP="004935A8">
      <w:pPr>
        <w:pStyle w:val="ListParagraph"/>
        <w:numPr>
          <w:ilvl w:val="0"/>
          <w:numId w:val="26"/>
        </w:numPr>
        <w:autoSpaceDE w:val="0"/>
        <w:autoSpaceDN w:val="0"/>
        <w:adjustRightInd w:val="0"/>
        <w:spacing w:after="0" w:line="240" w:lineRule="auto"/>
        <w:contextualSpacing/>
        <w:jc w:val="both"/>
        <w:rPr>
          <w:color w:val="000000"/>
          <w:sz w:val="20"/>
        </w:rPr>
      </w:pPr>
      <w:r w:rsidRPr="00955D38">
        <w:rPr>
          <w:color w:val="000000"/>
          <w:sz w:val="20"/>
        </w:rPr>
        <w:t xml:space="preserve">GENERAL....................................................................................................................... </w:t>
      </w:r>
    </w:p>
    <w:p w14:paraId="56FFF72A" w14:textId="77777777" w:rsidR="004935A8" w:rsidRPr="00F21C9F" w:rsidRDefault="004935A8" w:rsidP="004935A8">
      <w:pPr>
        <w:pStyle w:val="ListParagraph"/>
        <w:numPr>
          <w:ilvl w:val="0"/>
          <w:numId w:val="26"/>
        </w:numPr>
        <w:autoSpaceDE w:val="0"/>
        <w:autoSpaceDN w:val="0"/>
        <w:adjustRightInd w:val="0"/>
        <w:spacing w:after="0" w:line="240" w:lineRule="auto"/>
        <w:ind w:right="-680"/>
        <w:contextualSpacing/>
        <w:jc w:val="both"/>
        <w:rPr>
          <w:color w:val="000000"/>
          <w:sz w:val="20"/>
        </w:rPr>
      </w:pPr>
      <w:r w:rsidRPr="00955D38">
        <w:rPr>
          <w:color w:val="000000"/>
          <w:sz w:val="20"/>
        </w:rPr>
        <w:t>FREEDOM OF INFORMATION......................................................................................</w:t>
      </w:r>
    </w:p>
    <w:p w14:paraId="34B9FA66" w14:textId="77777777" w:rsidR="004935A8" w:rsidRPr="00422600" w:rsidRDefault="004935A8" w:rsidP="004935A8">
      <w:pPr>
        <w:pStyle w:val="ListParagraph"/>
        <w:numPr>
          <w:ilvl w:val="0"/>
          <w:numId w:val="26"/>
        </w:numPr>
        <w:autoSpaceDE w:val="0"/>
        <w:autoSpaceDN w:val="0"/>
        <w:adjustRightInd w:val="0"/>
        <w:spacing w:after="0" w:line="240" w:lineRule="auto"/>
        <w:ind w:right="-680"/>
        <w:contextualSpacing/>
        <w:jc w:val="both"/>
        <w:rPr>
          <w:color w:val="000000"/>
          <w:sz w:val="20"/>
          <w:szCs w:val="20"/>
        </w:rPr>
      </w:pPr>
      <w:r>
        <w:rPr>
          <w:sz w:val="20"/>
          <w:szCs w:val="20"/>
        </w:rPr>
        <w:t>DATA PROTECTION………………………………………………………………………….</w:t>
      </w:r>
    </w:p>
    <w:p w14:paraId="5DC7E35C" w14:textId="77777777" w:rsidR="004935A8" w:rsidRPr="00955D38" w:rsidRDefault="004935A8" w:rsidP="004935A8">
      <w:pPr>
        <w:pStyle w:val="ListParagraph"/>
        <w:jc w:val="both"/>
        <w:rPr>
          <w:b/>
          <w:sz w:val="22"/>
        </w:rPr>
      </w:pPr>
    </w:p>
    <w:p w14:paraId="586A2520" w14:textId="77777777" w:rsidR="004935A8" w:rsidRPr="00955D38" w:rsidRDefault="004935A8" w:rsidP="004935A8">
      <w:pPr>
        <w:jc w:val="center"/>
        <w:rPr>
          <w:b/>
          <w:sz w:val="22"/>
        </w:rPr>
      </w:pPr>
      <w:r w:rsidRPr="00955D38">
        <w:rPr>
          <w:b/>
          <w:sz w:val="22"/>
        </w:rPr>
        <w:t>All rights reserved. No part of this document may be reproduced or transmitted in any form or by any means, including photocopying and recording, without the written permission of the copyright holder.</w:t>
      </w:r>
    </w:p>
    <w:p w14:paraId="7B1F1B42" w14:textId="77777777" w:rsidR="004935A8" w:rsidRPr="00955D38" w:rsidRDefault="004935A8" w:rsidP="004935A8">
      <w:pPr>
        <w:jc w:val="center"/>
        <w:rPr>
          <w:b/>
          <w:sz w:val="22"/>
        </w:rPr>
      </w:pPr>
      <w:r w:rsidRPr="00955D38">
        <w:rPr>
          <w:b/>
          <w:sz w:val="22"/>
        </w:rPr>
        <w:t>Such written permission must also be obtained before any part of this publication is stored in a retrieval system of any nature.</w:t>
      </w:r>
    </w:p>
    <w:p w14:paraId="73659C9F" w14:textId="77777777" w:rsidR="004935A8" w:rsidRPr="00955D38" w:rsidRDefault="004935A8" w:rsidP="004935A8">
      <w:pPr>
        <w:jc w:val="center"/>
        <w:rPr>
          <w:b/>
          <w:sz w:val="22"/>
        </w:rPr>
      </w:pPr>
      <w:r w:rsidRPr="00955D38">
        <w:rPr>
          <w:b/>
          <w:sz w:val="22"/>
        </w:rPr>
        <w:t>© Environment Agency 201</w:t>
      </w:r>
      <w:r>
        <w:rPr>
          <w:b/>
          <w:sz w:val="22"/>
        </w:rPr>
        <w:t>8</w:t>
      </w:r>
    </w:p>
    <w:p w14:paraId="1C368476" w14:textId="77777777" w:rsidR="004935A8" w:rsidRPr="00955D38" w:rsidRDefault="004935A8" w:rsidP="004935A8">
      <w:pPr>
        <w:jc w:val="both"/>
        <w:rPr>
          <w:sz w:val="22"/>
        </w:rPr>
      </w:pPr>
      <w:r w:rsidRPr="00955D38">
        <w:rPr>
          <w:sz w:val="22"/>
        </w:rPr>
        <w:br w:type="page"/>
      </w:r>
    </w:p>
    <w:p w14:paraId="728470B7" w14:textId="77777777" w:rsidR="004935A8" w:rsidRPr="00955D38" w:rsidRDefault="004935A8" w:rsidP="004935A8">
      <w:pPr>
        <w:pStyle w:val="ListParagraph"/>
        <w:numPr>
          <w:ilvl w:val="0"/>
          <w:numId w:val="13"/>
        </w:numPr>
        <w:spacing w:after="160" w:line="259" w:lineRule="auto"/>
        <w:contextualSpacing/>
        <w:jc w:val="both"/>
        <w:rPr>
          <w:b/>
          <w:sz w:val="22"/>
        </w:rPr>
      </w:pPr>
      <w:r w:rsidRPr="00955D38">
        <w:rPr>
          <w:b/>
          <w:sz w:val="22"/>
        </w:rPr>
        <w:lastRenderedPageBreak/>
        <w:t xml:space="preserve">DEFINITIONS </w:t>
      </w:r>
    </w:p>
    <w:p w14:paraId="5DE5121E" w14:textId="77777777" w:rsidR="004935A8" w:rsidRPr="00955D38" w:rsidRDefault="004935A8" w:rsidP="004935A8">
      <w:pPr>
        <w:pStyle w:val="ListParagraph"/>
        <w:ind w:left="360"/>
        <w:jc w:val="both"/>
        <w:rPr>
          <w:b/>
          <w:sz w:val="22"/>
        </w:rPr>
      </w:pPr>
    </w:p>
    <w:p w14:paraId="37F4E9A2" w14:textId="77777777" w:rsidR="004935A8" w:rsidRPr="00955D38" w:rsidRDefault="004935A8" w:rsidP="004935A8">
      <w:pPr>
        <w:pStyle w:val="ListParagraph"/>
        <w:numPr>
          <w:ilvl w:val="1"/>
          <w:numId w:val="13"/>
        </w:numPr>
        <w:spacing w:after="160" w:line="259" w:lineRule="auto"/>
        <w:contextualSpacing/>
        <w:jc w:val="both"/>
        <w:rPr>
          <w:sz w:val="22"/>
        </w:rPr>
      </w:pPr>
      <w:r w:rsidRPr="00955D38">
        <w:rPr>
          <w:sz w:val="22"/>
        </w:rPr>
        <w:t>In the Contract, unless the context otherwi</w:t>
      </w:r>
      <w:r>
        <w:rPr>
          <w:sz w:val="22"/>
        </w:rPr>
        <w:t xml:space="preserve">se requires the following words </w:t>
      </w:r>
      <w:r w:rsidRPr="00955D38">
        <w:rPr>
          <w:sz w:val="22"/>
        </w:rPr>
        <w:t xml:space="preserve">and expressions shall have the following meanings assigned to them. </w:t>
      </w:r>
    </w:p>
    <w:p w14:paraId="49B3B26F" w14:textId="77777777" w:rsidR="004935A8" w:rsidRPr="00955D38" w:rsidRDefault="004935A8" w:rsidP="004935A8">
      <w:pPr>
        <w:pStyle w:val="ListParagraph"/>
        <w:ind w:left="792"/>
        <w:jc w:val="both"/>
        <w:rPr>
          <w:sz w:val="22"/>
        </w:rPr>
      </w:pPr>
    </w:p>
    <w:p w14:paraId="0DD12A36"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Agency</w:t>
      </w:r>
      <w:r w:rsidRPr="00955D38">
        <w:rPr>
          <w:sz w:val="22"/>
        </w:rPr>
        <w:tab/>
      </w:r>
    </w:p>
    <w:p w14:paraId="2C4D23F3" w14:textId="77777777" w:rsidR="004935A8" w:rsidRPr="00955D38" w:rsidRDefault="004935A8" w:rsidP="004935A8">
      <w:pPr>
        <w:pStyle w:val="ListParagraph"/>
        <w:ind w:left="3402"/>
        <w:jc w:val="both"/>
        <w:rPr>
          <w:sz w:val="22"/>
          <w:u w:val="single"/>
        </w:rPr>
      </w:pPr>
      <w:r w:rsidRPr="00955D38">
        <w:rPr>
          <w:sz w:val="22"/>
        </w:rPr>
        <w:t xml:space="preserve">The Environment Agency, its successors and assigns. </w:t>
      </w:r>
    </w:p>
    <w:p w14:paraId="2668DBF3" w14:textId="77777777" w:rsidR="004935A8" w:rsidRPr="00955D38" w:rsidRDefault="004935A8" w:rsidP="004935A8">
      <w:pPr>
        <w:pStyle w:val="ListParagraph"/>
        <w:ind w:left="1224"/>
        <w:jc w:val="both"/>
        <w:rPr>
          <w:sz w:val="22"/>
          <w:u w:val="single"/>
        </w:rPr>
      </w:pPr>
    </w:p>
    <w:p w14:paraId="1FCAB55F"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Agency Property</w:t>
      </w:r>
    </w:p>
    <w:p w14:paraId="3E9CCAEA" w14:textId="77777777" w:rsidR="004935A8" w:rsidRPr="00955D38" w:rsidRDefault="004935A8" w:rsidP="004935A8">
      <w:pPr>
        <w:pStyle w:val="ListParagraph"/>
        <w:ind w:left="3402"/>
        <w:jc w:val="both"/>
        <w:rPr>
          <w:sz w:val="22"/>
        </w:rPr>
      </w:pPr>
      <w:r w:rsidRPr="00955D38">
        <w:rPr>
          <w:sz w:val="22"/>
        </w:rPr>
        <w:t>All property issued or made available for use by the Agency to the Contractor in connection with the Contract.</w:t>
      </w:r>
    </w:p>
    <w:p w14:paraId="20213ED6" w14:textId="77777777" w:rsidR="004935A8" w:rsidRPr="00955D38" w:rsidRDefault="004935A8" w:rsidP="004935A8">
      <w:pPr>
        <w:pStyle w:val="ListParagraph"/>
        <w:jc w:val="both"/>
        <w:rPr>
          <w:sz w:val="22"/>
        </w:rPr>
      </w:pPr>
    </w:p>
    <w:p w14:paraId="36746AB0"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The Appendix</w:t>
      </w:r>
    </w:p>
    <w:p w14:paraId="2B2DBEB3" w14:textId="77777777" w:rsidR="004935A8" w:rsidRPr="00955D38" w:rsidRDefault="004935A8" w:rsidP="004935A8">
      <w:pPr>
        <w:pStyle w:val="ListParagraph"/>
        <w:ind w:left="3402"/>
        <w:jc w:val="both"/>
        <w:rPr>
          <w:sz w:val="22"/>
        </w:rPr>
      </w:pPr>
      <w:r w:rsidRPr="00955D38">
        <w:rPr>
          <w:sz w:val="22"/>
        </w:rPr>
        <w:t>The Appendix to these Conditions.</w:t>
      </w:r>
    </w:p>
    <w:p w14:paraId="14F9ADED" w14:textId="77777777" w:rsidR="004935A8" w:rsidRPr="00955D38" w:rsidRDefault="004935A8" w:rsidP="004935A8">
      <w:pPr>
        <w:pStyle w:val="ListParagraph"/>
        <w:ind w:left="360"/>
        <w:jc w:val="both"/>
        <w:rPr>
          <w:sz w:val="22"/>
        </w:rPr>
      </w:pPr>
    </w:p>
    <w:p w14:paraId="499208DB"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The Contract</w:t>
      </w:r>
    </w:p>
    <w:p w14:paraId="026A9666" w14:textId="77777777" w:rsidR="004935A8" w:rsidRPr="00955D38" w:rsidRDefault="004935A8" w:rsidP="004935A8">
      <w:pPr>
        <w:pStyle w:val="ListParagraph"/>
        <w:ind w:left="3402"/>
        <w:jc w:val="both"/>
        <w:rPr>
          <w:sz w:val="22"/>
        </w:rPr>
      </w:pPr>
      <w:r w:rsidRPr="00955D38">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4E187C8E" w14:textId="77777777" w:rsidR="004935A8" w:rsidRPr="00955D38" w:rsidRDefault="004935A8" w:rsidP="004935A8">
      <w:pPr>
        <w:pStyle w:val="ListParagraph"/>
        <w:ind w:left="360"/>
        <w:jc w:val="both"/>
        <w:rPr>
          <w:sz w:val="22"/>
        </w:rPr>
      </w:pPr>
    </w:p>
    <w:p w14:paraId="1C6F2197" w14:textId="77777777" w:rsidR="004935A8" w:rsidRPr="00955D38" w:rsidRDefault="004935A8" w:rsidP="004935A8">
      <w:pPr>
        <w:pStyle w:val="ListParagraph"/>
        <w:numPr>
          <w:ilvl w:val="2"/>
          <w:numId w:val="14"/>
        </w:numPr>
        <w:spacing w:after="160" w:line="259" w:lineRule="auto"/>
        <w:contextualSpacing/>
        <w:jc w:val="both"/>
        <w:rPr>
          <w:sz w:val="22"/>
        </w:rPr>
      </w:pPr>
      <w:r w:rsidRPr="00955D38">
        <w:rPr>
          <w:sz w:val="22"/>
          <w:u w:val="single"/>
        </w:rPr>
        <w:t>The Contractor</w:t>
      </w:r>
    </w:p>
    <w:p w14:paraId="6E686BB4" w14:textId="77777777" w:rsidR="004935A8" w:rsidRPr="00955D38" w:rsidRDefault="004935A8" w:rsidP="004935A8">
      <w:pPr>
        <w:pStyle w:val="ListParagraph"/>
        <w:ind w:left="3402"/>
        <w:jc w:val="both"/>
        <w:rPr>
          <w:sz w:val="22"/>
        </w:rPr>
      </w:pPr>
      <w:r w:rsidRPr="00955D38">
        <w:rPr>
          <w:sz w:val="22"/>
        </w:rPr>
        <w:t>The person, firm company or body who undertakes to supply the Services to the Agency as defined in the Contract.</w:t>
      </w:r>
    </w:p>
    <w:p w14:paraId="36F8CE07" w14:textId="77777777" w:rsidR="004935A8" w:rsidRPr="00955D38" w:rsidRDefault="004935A8" w:rsidP="004935A8">
      <w:pPr>
        <w:pStyle w:val="ListParagraph"/>
        <w:ind w:left="360"/>
        <w:jc w:val="both"/>
        <w:rPr>
          <w:sz w:val="22"/>
        </w:rPr>
      </w:pPr>
    </w:p>
    <w:p w14:paraId="0204C348"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Contract Period</w:t>
      </w:r>
    </w:p>
    <w:p w14:paraId="0BC44161" w14:textId="77777777" w:rsidR="004935A8" w:rsidRPr="00955D38" w:rsidRDefault="004935A8" w:rsidP="004935A8">
      <w:pPr>
        <w:pStyle w:val="ListParagraph"/>
        <w:ind w:left="3402"/>
        <w:jc w:val="both"/>
        <w:rPr>
          <w:sz w:val="22"/>
        </w:rPr>
      </w:pPr>
      <w:r w:rsidRPr="00955D38">
        <w:rPr>
          <w:sz w:val="22"/>
        </w:rPr>
        <w:t>The time period stated in the Appendix or otherwise provided in the Contract, for the performance of the Services.</w:t>
      </w:r>
    </w:p>
    <w:p w14:paraId="030CDDC4" w14:textId="77777777" w:rsidR="004935A8" w:rsidRPr="00955D38" w:rsidRDefault="004935A8" w:rsidP="004935A8">
      <w:pPr>
        <w:pStyle w:val="ListParagraph"/>
        <w:ind w:left="1224"/>
        <w:jc w:val="both"/>
        <w:rPr>
          <w:sz w:val="22"/>
        </w:rPr>
      </w:pPr>
    </w:p>
    <w:p w14:paraId="1FA4632A" w14:textId="77777777" w:rsidR="004935A8" w:rsidRDefault="004935A8" w:rsidP="004935A8">
      <w:pPr>
        <w:pStyle w:val="ListParagraph"/>
        <w:numPr>
          <w:ilvl w:val="2"/>
          <w:numId w:val="14"/>
        </w:numPr>
        <w:spacing w:after="160" w:line="259" w:lineRule="auto"/>
        <w:contextualSpacing/>
        <w:jc w:val="both"/>
        <w:rPr>
          <w:sz w:val="22"/>
        </w:rPr>
      </w:pPr>
      <w:r w:rsidRPr="0066188B">
        <w:rPr>
          <w:sz w:val="22"/>
          <w:u w:val="single"/>
        </w:rPr>
        <w:t>Contractor Personn</w:t>
      </w:r>
      <w:r w:rsidRPr="0066188B">
        <w:rPr>
          <w:sz w:val="22"/>
        </w:rPr>
        <w:t xml:space="preserve">el </w:t>
      </w:r>
    </w:p>
    <w:p w14:paraId="007D0AF9" w14:textId="77777777" w:rsidR="004935A8" w:rsidRDefault="004935A8" w:rsidP="004935A8">
      <w:pPr>
        <w:pStyle w:val="ListParagraph"/>
        <w:ind w:left="3402"/>
        <w:jc w:val="both"/>
        <w:rPr>
          <w:sz w:val="22"/>
        </w:rPr>
      </w:pPr>
      <w:proofErr w:type="gramStart"/>
      <w:r w:rsidRPr="0066188B">
        <w:rPr>
          <w:sz w:val="22"/>
        </w:rPr>
        <w:lastRenderedPageBreak/>
        <w:t>means</w:t>
      </w:r>
      <w:proofErr w:type="gramEnd"/>
      <w:r w:rsidRPr="0066188B">
        <w:rPr>
          <w:sz w:val="22"/>
        </w:rPr>
        <w:t xml:space="preserve"> all directors, officers, employees, agents, consultants and contractors of the Contractor and/or of any </w:t>
      </w:r>
      <w:r>
        <w:rPr>
          <w:sz w:val="22"/>
        </w:rPr>
        <w:t>sub-c</w:t>
      </w:r>
      <w:r w:rsidRPr="0066188B">
        <w:rPr>
          <w:sz w:val="22"/>
        </w:rPr>
        <w:t>ontractor engaged in the performance of its obligations under this Contract</w:t>
      </w:r>
    </w:p>
    <w:p w14:paraId="581AA555" w14:textId="77777777" w:rsidR="004935A8" w:rsidRPr="0066188B" w:rsidRDefault="004935A8" w:rsidP="004935A8">
      <w:pPr>
        <w:pStyle w:val="ListParagraph"/>
        <w:ind w:left="3402"/>
        <w:jc w:val="both"/>
        <w:rPr>
          <w:sz w:val="22"/>
        </w:rPr>
      </w:pPr>
    </w:p>
    <w:p w14:paraId="11459489" w14:textId="77777777" w:rsidR="004935A8" w:rsidRPr="00955D38" w:rsidRDefault="004935A8" w:rsidP="004935A8">
      <w:pPr>
        <w:pStyle w:val="ListParagraph"/>
        <w:numPr>
          <w:ilvl w:val="2"/>
          <w:numId w:val="14"/>
        </w:numPr>
        <w:spacing w:after="160" w:line="259" w:lineRule="auto"/>
        <w:contextualSpacing/>
        <w:jc w:val="both"/>
        <w:rPr>
          <w:sz w:val="22"/>
        </w:rPr>
      </w:pPr>
      <w:r w:rsidRPr="00955D38">
        <w:rPr>
          <w:sz w:val="22"/>
          <w:u w:val="single"/>
        </w:rPr>
        <w:t>Contract Price</w:t>
      </w:r>
    </w:p>
    <w:p w14:paraId="356004DE" w14:textId="77777777" w:rsidR="004935A8" w:rsidRPr="00955D38" w:rsidRDefault="004935A8" w:rsidP="004935A8">
      <w:pPr>
        <w:pStyle w:val="ListParagraph"/>
        <w:ind w:left="3402"/>
        <w:jc w:val="both"/>
        <w:rPr>
          <w:sz w:val="22"/>
        </w:rPr>
      </w:pPr>
      <w:r w:rsidRPr="00955D38">
        <w:rPr>
          <w:sz w:val="22"/>
        </w:rPr>
        <w:t>The price exclusive of VAT set out in the Contract for which the Contractor has agreed to supply the services.</w:t>
      </w:r>
    </w:p>
    <w:p w14:paraId="3FA77BDC" w14:textId="77777777" w:rsidR="004935A8" w:rsidRPr="00955D38" w:rsidRDefault="004935A8" w:rsidP="004935A8">
      <w:pPr>
        <w:pStyle w:val="ListParagraph"/>
        <w:ind w:left="360"/>
        <w:jc w:val="both"/>
        <w:rPr>
          <w:sz w:val="22"/>
        </w:rPr>
      </w:pPr>
    </w:p>
    <w:p w14:paraId="17477E24" w14:textId="77777777" w:rsidR="004935A8" w:rsidRPr="00955D38" w:rsidRDefault="004935A8" w:rsidP="004935A8">
      <w:pPr>
        <w:pStyle w:val="ListParagraph"/>
        <w:numPr>
          <w:ilvl w:val="2"/>
          <w:numId w:val="14"/>
        </w:numPr>
        <w:spacing w:after="160" w:line="259" w:lineRule="auto"/>
        <w:contextualSpacing/>
        <w:jc w:val="both"/>
        <w:rPr>
          <w:sz w:val="22"/>
        </w:rPr>
      </w:pPr>
      <w:r w:rsidRPr="00955D38">
        <w:rPr>
          <w:sz w:val="22"/>
          <w:u w:val="single"/>
        </w:rPr>
        <w:t>Contract Supervisor</w:t>
      </w:r>
    </w:p>
    <w:p w14:paraId="2CBEEF0A" w14:textId="77777777" w:rsidR="004935A8" w:rsidRDefault="004935A8" w:rsidP="004935A8">
      <w:pPr>
        <w:pStyle w:val="ListParagraph"/>
        <w:ind w:left="3402"/>
        <w:jc w:val="both"/>
        <w:rPr>
          <w:sz w:val="22"/>
        </w:rPr>
      </w:pPr>
      <w:r w:rsidRPr="00955D38">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33E522CF" w14:textId="77777777" w:rsidR="004935A8" w:rsidRPr="00955D38" w:rsidRDefault="004935A8" w:rsidP="004935A8">
      <w:pPr>
        <w:pStyle w:val="ListParagraph"/>
        <w:ind w:left="360"/>
        <w:jc w:val="both"/>
        <w:rPr>
          <w:sz w:val="22"/>
        </w:rPr>
      </w:pPr>
    </w:p>
    <w:p w14:paraId="7875204F" w14:textId="77777777" w:rsidR="004935A8" w:rsidRPr="000A575C" w:rsidRDefault="004935A8" w:rsidP="004935A8">
      <w:pPr>
        <w:pStyle w:val="ListParagraph"/>
        <w:numPr>
          <w:ilvl w:val="2"/>
          <w:numId w:val="14"/>
        </w:numPr>
        <w:spacing w:after="160" w:line="259" w:lineRule="auto"/>
        <w:contextualSpacing/>
        <w:jc w:val="both"/>
        <w:rPr>
          <w:sz w:val="22"/>
          <w:u w:val="single"/>
        </w:rPr>
      </w:pPr>
      <w:r w:rsidRPr="000A575C">
        <w:rPr>
          <w:sz w:val="22"/>
          <w:u w:val="single"/>
        </w:rPr>
        <w:t>Contracting Authority</w:t>
      </w:r>
    </w:p>
    <w:p w14:paraId="406570FC" w14:textId="77777777" w:rsidR="004935A8" w:rsidRDefault="004935A8" w:rsidP="004935A8">
      <w:pPr>
        <w:pStyle w:val="ListParagraph"/>
        <w:ind w:left="3402"/>
        <w:jc w:val="both"/>
        <w:rPr>
          <w:sz w:val="22"/>
        </w:rPr>
      </w:pPr>
      <w:proofErr w:type="gramStart"/>
      <w:r w:rsidRPr="000A575C">
        <w:rPr>
          <w:sz w:val="22"/>
        </w:rPr>
        <w:t>means</w:t>
      </w:r>
      <w:proofErr w:type="gramEnd"/>
      <w:r w:rsidRPr="000A575C">
        <w:rPr>
          <w:sz w:val="22"/>
        </w:rPr>
        <w:t xml:space="preserve"> any contracting authorities (other than the Environment Agency) as defined in regulation 2 of the Public Contract Regulations 2015 (SI 2015/102) (as amended).</w:t>
      </w:r>
    </w:p>
    <w:p w14:paraId="0EAC37CF" w14:textId="77777777" w:rsidR="004935A8" w:rsidRDefault="004935A8" w:rsidP="004935A8">
      <w:pPr>
        <w:pStyle w:val="ListParagraph"/>
        <w:ind w:left="3402"/>
        <w:jc w:val="both"/>
        <w:rPr>
          <w:sz w:val="22"/>
        </w:rPr>
      </w:pPr>
    </w:p>
    <w:p w14:paraId="7FE5C5E1" w14:textId="77777777" w:rsidR="004935A8" w:rsidRPr="0066188B" w:rsidRDefault="004935A8" w:rsidP="004935A8">
      <w:pPr>
        <w:pStyle w:val="ListParagraph"/>
        <w:numPr>
          <w:ilvl w:val="2"/>
          <w:numId w:val="14"/>
        </w:numPr>
        <w:spacing w:after="160" w:line="259" w:lineRule="auto"/>
        <w:contextualSpacing/>
        <w:jc w:val="both"/>
        <w:rPr>
          <w:sz w:val="22"/>
          <w:u w:val="single"/>
        </w:rPr>
      </w:pPr>
      <w:r w:rsidRPr="0066188B">
        <w:rPr>
          <w:sz w:val="22"/>
          <w:u w:val="single"/>
        </w:rPr>
        <w:t>Data Protection Legislation</w:t>
      </w:r>
    </w:p>
    <w:p w14:paraId="2CE54618" w14:textId="77777777" w:rsidR="004935A8" w:rsidRDefault="004935A8" w:rsidP="004935A8">
      <w:pPr>
        <w:pStyle w:val="ListParagraph"/>
        <w:ind w:left="3402"/>
        <w:jc w:val="both"/>
        <w:rPr>
          <w:sz w:val="22"/>
        </w:rPr>
      </w:pPr>
      <w:r w:rsidRPr="0066188B">
        <w:rPr>
          <w:sz w:val="22"/>
        </w:rPr>
        <w:t>means: (</w:t>
      </w:r>
      <w:proofErr w:type="spellStart"/>
      <w:r w:rsidRPr="0066188B">
        <w:rPr>
          <w:sz w:val="22"/>
        </w:rPr>
        <w:t>i</w:t>
      </w:r>
      <w:proofErr w:type="spellEnd"/>
      <w:r w:rsidRPr="0066188B">
        <w:rPr>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2BEDC36" w14:textId="77777777" w:rsidR="004935A8" w:rsidRPr="0066188B" w:rsidRDefault="004935A8" w:rsidP="004935A8">
      <w:pPr>
        <w:pStyle w:val="ListParagraph"/>
        <w:ind w:left="3402"/>
        <w:jc w:val="both"/>
        <w:rPr>
          <w:sz w:val="22"/>
          <w:u w:val="single"/>
        </w:rPr>
      </w:pPr>
    </w:p>
    <w:p w14:paraId="1F12E720" w14:textId="77777777" w:rsidR="004935A8" w:rsidRPr="0066188B" w:rsidRDefault="004935A8" w:rsidP="004935A8">
      <w:pPr>
        <w:pStyle w:val="ListParagraph"/>
        <w:numPr>
          <w:ilvl w:val="2"/>
          <w:numId w:val="14"/>
        </w:numPr>
        <w:spacing w:after="160" w:line="259" w:lineRule="auto"/>
        <w:contextualSpacing/>
        <w:jc w:val="both"/>
        <w:rPr>
          <w:sz w:val="22"/>
          <w:u w:val="single"/>
        </w:rPr>
      </w:pPr>
      <w:r w:rsidRPr="0066188B">
        <w:rPr>
          <w:sz w:val="22"/>
          <w:u w:val="single"/>
        </w:rPr>
        <w:t>Data Protection Schedule</w:t>
      </w:r>
    </w:p>
    <w:p w14:paraId="3339727E" w14:textId="77777777" w:rsidR="004935A8" w:rsidRDefault="004935A8" w:rsidP="004935A8">
      <w:pPr>
        <w:pStyle w:val="ListParagraph"/>
        <w:ind w:left="3402"/>
        <w:jc w:val="both"/>
        <w:rPr>
          <w:sz w:val="22"/>
        </w:rPr>
      </w:pPr>
      <w:r w:rsidRPr="0066188B">
        <w:rPr>
          <w:sz w:val="22"/>
        </w:rPr>
        <w:t>The Schedule attached to this Contract describing how the Parties will comply with the Data Protection Legislation.</w:t>
      </w:r>
    </w:p>
    <w:p w14:paraId="3DEA2AA2" w14:textId="77777777" w:rsidR="004935A8" w:rsidRPr="00531655" w:rsidRDefault="004935A8" w:rsidP="004935A8">
      <w:pPr>
        <w:pStyle w:val="ListParagraph"/>
        <w:tabs>
          <w:tab w:val="left" w:pos="7820"/>
        </w:tabs>
        <w:ind w:left="3402"/>
        <w:jc w:val="both"/>
        <w:rPr>
          <w:sz w:val="22"/>
        </w:rPr>
      </w:pPr>
      <w:r w:rsidRPr="00531655">
        <w:rPr>
          <w:sz w:val="22"/>
        </w:rPr>
        <w:lastRenderedPageBreak/>
        <w:tab/>
      </w:r>
    </w:p>
    <w:p w14:paraId="5B72610A" w14:textId="77777777" w:rsidR="004935A8" w:rsidRPr="000A575C" w:rsidRDefault="004935A8" w:rsidP="004935A8">
      <w:pPr>
        <w:pStyle w:val="ListParagraph"/>
        <w:numPr>
          <w:ilvl w:val="2"/>
          <w:numId w:val="14"/>
        </w:numPr>
        <w:spacing w:after="160" w:line="259" w:lineRule="auto"/>
        <w:contextualSpacing/>
        <w:jc w:val="both"/>
        <w:rPr>
          <w:sz w:val="22"/>
          <w:u w:val="single"/>
        </w:rPr>
      </w:pPr>
      <w:r w:rsidRPr="000A575C">
        <w:rPr>
          <w:sz w:val="22"/>
          <w:u w:val="single"/>
        </w:rPr>
        <w:t xml:space="preserve">Intellectual Property Rights </w:t>
      </w:r>
    </w:p>
    <w:p w14:paraId="4E01B4D1" w14:textId="77777777" w:rsidR="004935A8" w:rsidRPr="000A575C" w:rsidRDefault="004935A8" w:rsidP="004935A8">
      <w:pPr>
        <w:pStyle w:val="ListParagraph"/>
        <w:ind w:left="3402"/>
        <w:jc w:val="both"/>
        <w:rPr>
          <w:sz w:val="22"/>
        </w:rPr>
      </w:pPr>
      <w:r w:rsidRPr="000A575C">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2829D41" w14:textId="77777777" w:rsidR="004935A8" w:rsidRPr="00955D38" w:rsidRDefault="004935A8" w:rsidP="004935A8">
      <w:pPr>
        <w:pStyle w:val="ListParagraph"/>
        <w:ind w:left="360"/>
        <w:jc w:val="both"/>
        <w:rPr>
          <w:sz w:val="22"/>
        </w:rPr>
      </w:pPr>
    </w:p>
    <w:p w14:paraId="57D78C98" w14:textId="77777777" w:rsidR="004935A8" w:rsidRPr="0066188B" w:rsidRDefault="004935A8" w:rsidP="004935A8">
      <w:pPr>
        <w:pStyle w:val="ListParagraph"/>
        <w:numPr>
          <w:ilvl w:val="2"/>
          <w:numId w:val="14"/>
        </w:numPr>
        <w:spacing w:after="160" w:line="259" w:lineRule="auto"/>
        <w:contextualSpacing/>
        <w:jc w:val="both"/>
        <w:rPr>
          <w:sz w:val="22"/>
          <w:u w:val="single"/>
        </w:rPr>
      </w:pPr>
      <w:r w:rsidRPr="0066188B">
        <w:rPr>
          <w:sz w:val="22"/>
          <w:u w:val="single"/>
        </w:rPr>
        <w:t xml:space="preserve">Law </w:t>
      </w:r>
    </w:p>
    <w:p w14:paraId="03399616" w14:textId="77777777" w:rsidR="004935A8" w:rsidRDefault="004935A8" w:rsidP="004935A8">
      <w:pPr>
        <w:pStyle w:val="ListParagraph"/>
        <w:ind w:left="3402"/>
        <w:jc w:val="both"/>
        <w:rPr>
          <w:sz w:val="22"/>
        </w:rPr>
      </w:pPr>
      <w:r w:rsidRPr="0066188B">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w:t>
      </w:r>
      <w:r>
        <w:rPr>
          <w:sz w:val="22"/>
        </w:rPr>
        <w:t>e Contractor is bound to comply</w:t>
      </w:r>
    </w:p>
    <w:p w14:paraId="533F8EED" w14:textId="77777777" w:rsidR="004935A8" w:rsidRDefault="004935A8" w:rsidP="004935A8">
      <w:pPr>
        <w:pStyle w:val="ListParagraph"/>
        <w:ind w:left="3402"/>
        <w:jc w:val="both"/>
        <w:rPr>
          <w:sz w:val="22"/>
        </w:rPr>
      </w:pPr>
    </w:p>
    <w:p w14:paraId="485AF823"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Notice</w:t>
      </w:r>
    </w:p>
    <w:p w14:paraId="64EE1F9E" w14:textId="77777777" w:rsidR="004935A8" w:rsidRPr="00955D38" w:rsidRDefault="004935A8" w:rsidP="004935A8">
      <w:pPr>
        <w:pStyle w:val="ListParagraph"/>
        <w:ind w:left="3402"/>
        <w:jc w:val="both"/>
        <w:rPr>
          <w:sz w:val="22"/>
        </w:rPr>
      </w:pPr>
      <w:r w:rsidRPr="00955D38">
        <w:rPr>
          <w:sz w:val="22"/>
        </w:rPr>
        <w:t xml:space="preserve">Any written instruction or notice given to the Contractor by the Contract Supervisor, delivered by: </w:t>
      </w:r>
    </w:p>
    <w:p w14:paraId="1E3FE67D" w14:textId="77777777" w:rsidR="004935A8" w:rsidRPr="00955D38" w:rsidRDefault="004935A8" w:rsidP="004935A8">
      <w:pPr>
        <w:pStyle w:val="ListParagraph"/>
        <w:numPr>
          <w:ilvl w:val="0"/>
          <w:numId w:val="29"/>
        </w:numPr>
        <w:spacing w:after="160" w:line="259" w:lineRule="auto"/>
        <w:contextualSpacing/>
        <w:jc w:val="both"/>
        <w:rPr>
          <w:sz w:val="22"/>
        </w:rPr>
      </w:pPr>
      <w:r w:rsidRPr="00955D38">
        <w:rPr>
          <w:sz w:val="22"/>
        </w:rPr>
        <w:t xml:space="preserve">fax, or hand delivery to the Contractor’s registered office or other address notified for the purposes of the Contract and deemed to have been served at the date and time of delivery; </w:t>
      </w:r>
    </w:p>
    <w:p w14:paraId="147A0714" w14:textId="77777777" w:rsidR="004935A8" w:rsidRDefault="004935A8" w:rsidP="004935A8">
      <w:pPr>
        <w:pStyle w:val="ListParagraph"/>
        <w:ind w:left="3402"/>
        <w:jc w:val="both"/>
        <w:rPr>
          <w:sz w:val="22"/>
        </w:rPr>
      </w:pPr>
      <w:r w:rsidRPr="00955D38">
        <w:rPr>
          <w:sz w:val="22"/>
        </w:rPr>
        <w:t>First class post to the Contractor’s registered office. Such Notices are deemed to have been served 48 hours after posting.</w:t>
      </w:r>
    </w:p>
    <w:p w14:paraId="286E508D" w14:textId="77777777" w:rsidR="004935A8" w:rsidRPr="0066188B" w:rsidRDefault="004935A8" w:rsidP="004935A8">
      <w:pPr>
        <w:pStyle w:val="ListParagraph"/>
        <w:ind w:left="3402"/>
        <w:jc w:val="both"/>
        <w:rPr>
          <w:sz w:val="22"/>
          <w:u w:val="single"/>
        </w:rPr>
      </w:pPr>
    </w:p>
    <w:p w14:paraId="2B14F33C"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Results</w:t>
      </w:r>
    </w:p>
    <w:p w14:paraId="5DC41F9C" w14:textId="77777777" w:rsidR="004935A8" w:rsidRPr="00955D38" w:rsidRDefault="004935A8" w:rsidP="004935A8">
      <w:pPr>
        <w:pStyle w:val="ListParagraph"/>
        <w:ind w:left="3402"/>
        <w:jc w:val="both"/>
        <w:rPr>
          <w:sz w:val="22"/>
        </w:rPr>
      </w:pPr>
      <w:r w:rsidRPr="00955D38">
        <w:rPr>
          <w:sz w:val="22"/>
        </w:rPr>
        <w:t xml:space="preserve">All things produced in performing the Services including maps, plans, photographs, drawings, tapes, statistical data, experimental results, field </w:t>
      </w:r>
      <w:r w:rsidRPr="00955D38">
        <w:rPr>
          <w:sz w:val="22"/>
        </w:rPr>
        <w:lastRenderedPageBreak/>
        <w:t xml:space="preserve">data, analysis of results, published and unpublished results and reports, inventions, computer programmes and user documentation. </w:t>
      </w:r>
    </w:p>
    <w:p w14:paraId="47FD8335" w14:textId="77777777" w:rsidR="004935A8" w:rsidRPr="00955D38" w:rsidRDefault="004935A8" w:rsidP="004935A8">
      <w:pPr>
        <w:pStyle w:val="ListParagraph"/>
        <w:ind w:left="360"/>
        <w:jc w:val="both"/>
        <w:rPr>
          <w:sz w:val="22"/>
        </w:rPr>
      </w:pPr>
    </w:p>
    <w:p w14:paraId="639F526E"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The Resulting Rights</w:t>
      </w:r>
    </w:p>
    <w:p w14:paraId="722A3F6B" w14:textId="77777777" w:rsidR="004935A8" w:rsidRPr="00955D38" w:rsidRDefault="004935A8" w:rsidP="004935A8">
      <w:pPr>
        <w:pStyle w:val="ListParagraph"/>
        <w:ind w:left="3402"/>
        <w:jc w:val="both"/>
        <w:rPr>
          <w:sz w:val="22"/>
        </w:rPr>
      </w:pPr>
      <w:r w:rsidRPr="00955D38">
        <w:rPr>
          <w:sz w:val="22"/>
        </w:rPr>
        <w:t xml:space="preserve">All Intellectual Property Rights in the Results that are originated, conceived, written or made by the Contractor, whether alone or with others in the performance of the Services or otherwise resulting from the Contract. </w:t>
      </w:r>
    </w:p>
    <w:p w14:paraId="59CFD691" w14:textId="77777777" w:rsidR="004935A8" w:rsidRPr="00955D38" w:rsidRDefault="004935A8" w:rsidP="004935A8">
      <w:pPr>
        <w:pStyle w:val="ListParagraph"/>
        <w:ind w:left="4406"/>
        <w:jc w:val="both"/>
        <w:rPr>
          <w:sz w:val="22"/>
        </w:rPr>
      </w:pPr>
    </w:p>
    <w:p w14:paraId="15676BB2"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 xml:space="preserve">Permission </w:t>
      </w:r>
    </w:p>
    <w:p w14:paraId="3B9B382C" w14:textId="77777777" w:rsidR="004935A8" w:rsidRPr="00955D38" w:rsidRDefault="004935A8" w:rsidP="004935A8">
      <w:pPr>
        <w:pStyle w:val="ListParagraph"/>
        <w:ind w:left="3402"/>
        <w:jc w:val="both"/>
        <w:rPr>
          <w:sz w:val="22"/>
        </w:rPr>
      </w:pPr>
      <w:r w:rsidRPr="00955D38">
        <w:rPr>
          <w:sz w:val="22"/>
        </w:rPr>
        <w:t xml:space="preserve">Express permission given in writing before the act being permitted. </w:t>
      </w:r>
    </w:p>
    <w:p w14:paraId="4CC6C5C7" w14:textId="77777777" w:rsidR="004935A8" w:rsidRPr="00955D38" w:rsidRDefault="004935A8" w:rsidP="004935A8">
      <w:pPr>
        <w:pStyle w:val="ListParagraph"/>
        <w:ind w:left="1134"/>
        <w:jc w:val="both"/>
        <w:rPr>
          <w:sz w:val="22"/>
        </w:rPr>
      </w:pPr>
    </w:p>
    <w:p w14:paraId="009E3C50"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 xml:space="preserve">Services </w:t>
      </w:r>
    </w:p>
    <w:p w14:paraId="517C7472" w14:textId="77777777" w:rsidR="004935A8" w:rsidRPr="00955D38" w:rsidRDefault="004935A8" w:rsidP="004935A8">
      <w:pPr>
        <w:pStyle w:val="ListParagraph"/>
        <w:ind w:left="3402"/>
        <w:jc w:val="both"/>
        <w:rPr>
          <w:sz w:val="22"/>
        </w:rPr>
      </w:pPr>
      <w:r w:rsidRPr="00955D38">
        <w:rPr>
          <w:sz w:val="22"/>
        </w:rPr>
        <w:t xml:space="preserve">All Services detailed in the Specification including any additions or substitutions as may be requested by the Contract Supervisor. </w:t>
      </w:r>
    </w:p>
    <w:p w14:paraId="2E8C19C6" w14:textId="77777777" w:rsidR="004935A8" w:rsidRPr="00955D38" w:rsidRDefault="004935A8" w:rsidP="004935A8">
      <w:pPr>
        <w:pStyle w:val="ListParagraph"/>
        <w:ind w:left="1134"/>
        <w:jc w:val="both"/>
        <w:rPr>
          <w:sz w:val="22"/>
        </w:rPr>
      </w:pPr>
    </w:p>
    <w:p w14:paraId="4FC5967F" w14:textId="77777777" w:rsidR="004935A8" w:rsidRPr="00955D38" w:rsidRDefault="004935A8" w:rsidP="004935A8">
      <w:pPr>
        <w:pStyle w:val="ListParagraph"/>
        <w:numPr>
          <w:ilvl w:val="2"/>
          <w:numId w:val="14"/>
        </w:numPr>
        <w:spacing w:after="160" w:line="259" w:lineRule="auto"/>
        <w:contextualSpacing/>
        <w:jc w:val="both"/>
        <w:rPr>
          <w:sz w:val="22"/>
          <w:u w:val="single"/>
        </w:rPr>
      </w:pPr>
      <w:r w:rsidRPr="00955D38">
        <w:rPr>
          <w:sz w:val="22"/>
          <w:u w:val="single"/>
        </w:rPr>
        <w:t>Regulations</w:t>
      </w:r>
    </w:p>
    <w:p w14:paraId="6A2B709C" w14:textId="77777777" w:rsidR="004935A8" w:rsidRPr="00955D38" w:rsidRDefault="004935A8" w:rsidP="004935A8">
      <w:pPr>
        <w:pStyle w:val="ListParagraph"/>
        <w:ind w:left="3402"/>
        <w:jc w:val="both"/>
        <w:rPr>
          <w:sz w:val="22"/>
        </w:rPr>
      </w:pPr>
      <w:r w:rsidRPr="00955D38">
        <w:rPr>
          <w:sz w:val="22"/>
        </w:rPr>
        <w:t>Means the Public Contract Regulations 2015 (SI 2015/102) as amended.</w:t>
      </w:r>
    </w:p>
    <w:p w14:paraId="1F8BEEC9" w14:textId="77777777" w:rsidR="004935A8" w:rsidRPr="00955D38" w:rsidRDefault="004935A8" w:rsidP="004935A8">
      <w:pPr>
        <w:pStyle w:val="ListParagraph"/>
        <w:ind w:left="357"/>
        <w:jc w:val="both"/>
        <w:rPr>
          <w:sz w:val="22"/>
        </w:rPr>
      </w:pPr>
    </w:p>
    <w:p w14:paraId="56544DE4"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Except as set out </w:t>
      </w:r>
      <w:r w:rsidRPr="0066188B">
        <w:rPr>
          <w:sz w:val="22"/>
        </w:rPr>
        <w:t>above and in the Data Protection Schedule, the</w:t>
      </w:r>
      <w:r w:rsidRPr="00955D38">
        <w:rPr>
          <w:sz w:val="22"/>
        </w:rPr>
        <w:t xml:space="preserve"> Contract shall be interpreted in accordance with the Interpretation Act 1988. </w:t>
      </w:r>
    </w:p>
    <w:p w14:paraId="7B3CF87E" w14:textId="77777777" w:rsidR="004935A8" w:rsidRPr="00955D38" w:rsidRDefault="004935A8" w:rsidP="004935A8">
      <w:pPr>
        <w:pStyle w:val="ListParagraph"/>
        <w:ind w:left="714"/>
        <w:jc w:val="both"/>
        <w:rPr>
          <w:sz w:val="22"/>
        </w:rPr>
      </w:pPr>
    </w:p>
    <w:p w14:paraId="6D1603B7"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All headings in these Conditions are for ease of reference only, and shall not affect the construction of the Contract. </w:t>
      </w:r>
    </w:p>
    <w:p w14:paraId="00996CC2" w14:textId="77777777" w:rsidR="004935A8" w:rsidRPr="00955D38" w:rsidRDefault="004935A8" w:rsidP="004935A8">
      <w:pPr>
        <w:pStyle w:val="ListParagraph"/>
        <w:ind w:left="714"/>
        <w:jc w:val="both"/>
        <w:rPr>
          <w:sz w:val="22"/>
        </w:rPr>
      </w:pPr>
    </w:p>
    <w:p w14:paraId="18EE09E6"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Any reference in these Conditions to a statutory provision will include all subsequent modifications. </w:t>
      </w:r>
    </w:p>
    <w:p w14:paraId="7EFE719A" w14:textId="77777777" w:rsidR="004935A8" w:rsidRPr="00955D38" w:rsidRDefault="004935A8" w:rsidP="004935A8">
      <w:pPr>
        <w:pStyle w:val="ListParagraph"/>
        <w:ind w:left="714"/>
        <w:jc w:val="both"/>
        <w:rPr>
          <w:sz w:val="22"/>
        </w:rPr>
      </w:pPr>
    </w:p>
    <w:p w14:paraId="02591D5E"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2FC8571F" w14:textId="77777777" w:rsidR="004935A8" w:rsidRPr="00955D38" w:rsidRDefault="004935A8" w:rsidP="004935A8">
      <w:pPr>
        <w:pStyle w:val="ListParagraph"/>
        <w:ind w:left="714"/>
        <w:jc w:val="both"/>
        <w:rPr>
          <w:sz w:val="22"/>
        </w:rPr>
      </w:pPr>
    </w:p>
    <w:p w14:paraId="33C30E0A" w14:textId="77777777" w:rsidR="004935A8" w:rsidRPr="00955D38" w:rsidRDefault="004935A8" w:rsidP="004935A8">
      <w:pPr>
        <w:pStyle w:val="ListParagraph"/>
        <w:numPr>
          <w:ilvl w:val="0"/>
          <w:numId w:val="14"/>
        </w:numPr>
        <w:spacing w:after="160" w:line="259" w:lineRule="auto"/>
        <w:contextualSpacing/>
        <w:jc w:val="both"/>
        <w:rPr>
          <w:b/>
          <w:sz w:val="22"/>
        </w:rPr>
      </w:pPr>
      <w:r w:rsidRPr="00955D38">
        <w:rPr>
          <w:b/>
          <w:sz w:val="22"/>
        </w:rPr>
        <w:lastRenderedPageBreak/>
        <w:t xml:space="preserve">PRECEDENCE </w:t>
      </w:r>
    </w:p>
    <w:p w14:paraId="5CFE74F1" w14:textId="77777777" w:rsidR="004935A8" w:rsidRPr="00955D38" w:rsidRDefault="004935A8" w:rsidP="004935A8">
      <w:pPr>
        <w:pStyle w:val="ListParagraph"/>
        <w:ind w:left="357"/>
        <w:jc w:val="both"/>
        <w:rPr>
          <w:b/>
          <w:sz w:val="22"/>
        </w:rPr>
      </w:pPr>
    </w:p>
    <w:p w14:paraId="28D91D31" w14:textId="77777777" w:rsidR="004935A8" w:rsidRPr="00955D38" w:rsidRDefault="004935A8" w:rsidP="004935A8">
      <w:pPr>
        <w:pStyle w:val="ListParagraph"/>
        <w:ind w:left="1134"/>
        <w:jc w:val="both"/>
        <w:rPr>
          <w:sz w:val="22"/>
        </w:rPr>
      </w:pPr>
      <w:r w:rsidRPr="00955D38">
        <w:rPr>
          <w:sz w:val="22"/>
        </w:rPr>
        <w:t xml:space="preserve">To the extent that the following documents form the Contract, in the case of conflict of content, they shall have the following order of precedence: </w:t>
      </w:r>
    </w:p>
    <w:p w14:paraId="2C4199E6" w14:textId="77777777" w:rsidR="004935A8" w:rsidRPr="00955D38" w:rsidRDefault="004935A8" w:rsidP="004935A8">
      <w:pPr>
        <w:pStyle w:val="ListParagraph"/>
        <w:ind w:leftChars="1134" w:left="2268"/>
        <w:jc w:val="both"/>
        <w:rPr>
          <w:sz w:val="22"/>
        </w:rPr>
      </w:pPr>
    </w:p>
    <w:p w14:paraId="6BB9CFC3" w14:textId="77777777" w:rsidR="004935A8" w:rsidRPr="00955D38" w:rsidRDefault="004935A8" w:rsidP="004935A8">
      <w:pPr>
        <w:pStyle w:val="ListParagraph"/>
        <w:numPr>
          <w:ilvl w:val="0"/>
          <w:numId w:val="38"/>
        </w:numPr>
        <w:spacing w:after="160" w:line="259" w:lineRule="auto"/>
        <w:contextualSpacing/>
        <w:jc w:val="both"/>
        <w:rPr>
          <w:sz w:val="22"/>
        </w:rPr>
      </w:pPr>
      <w:r w:rsidRPr="00955D38">
        <w:rPr>
          <w:sz w:val="22"/>
        </w:rPr>
        <w:t>Conditions of Contract including Appendix</w:t>
      </w:r>
      <w:r>
        <w:rPr>
          <w:sz w:val="22"/>
        </w:rPr>
        <w:t>, Data Protection Schedule</w:t>
      </w:r>
      <w:r w:rsidRPr="00955D38">
        <w:rPr>
          <w:sz w:val="22"/>
        </w:rPr>
        <w:t xml:space="preserve"> and any Special Conditions; </w:t>
      </w:r>
    </w:p>
    <w:p w14:paraId="5264696B" w14:textId="77777777" w:rsidR="004935A8" w:rsidRPr="00955D38" w:rsidRDefault="004935A8" w:rsidP="004935A8">
      <w:pPr>
        <w:pStyle w:val="ListParagraph"/>
        <w:numPr>
          <w:ilvl w:val="0"/>
          <w:numId w:val="38"/>
        </w:numPr>
        <w:spacing w:after="160" w:line="259" w:lineRule="auto"/>
        <w:contextualSpacing/>
        <w:jc w:val="both"/>
        <w:rPr>
          <w:sz w:val="22"/>
        </w:rPr>
      </w:pPr>
      <w:r w:rsidRPr="00955D38">
        <w:rPr>
          <w:sz w:val="22"/>
        </w:rPr>
        <w:t xml:space="preserve">Specification; </w:t>
      </w:r>
    </w:p>
    <w:p w14:paraId="712D1831" w14:textId="77777777" w:rsidR="004935A8" w:rsidRPr="00955D38" w:rsidRDefault="004935A8" w:rsidP="004935A8">
      <w:pPr>
        <w:pStyle w:val="ListParagraph"/>
        <w:numPr>
          <w:ilvl w:val="0"/>
          <w:numId w:val="38"/>
        </w:numPr>
        <w:spacing w:after="160" w:line="259" w:lineRule="auto"/>
        <w:contextualSpacing/>
        <w:jc w:val="both"/>
        <w:rPr>
          <w:sz w:val="22"/>
        </w:rPr>
      </w:pPr>
      <w:r w:rsidRPr="00955D38">
        <w:rPr>
          <w:sz w:val="22"/>
        </w:rPr>
        <w:t xml:space="preserve">Pricing Schedule; </w:t>
      </w:r>
    </w:p>
    <w:p w14:paraId="6A060656" w14:textId="77777777" w:rsidR="004935A8" w:rsidRPr="00955D38" w:rsidRDefault="004935A8" w:rsidP="004935A8">
      <w:pPr>
        <w:pStyle w:val="ListParagraph"/>
        <w:numPr>
          <w:ilvl w:val="0"/>
          <w:numId w:val="38"/>
        </w:numPr>
        <w:spacing w:after="160" w:line="259" w:lineRule="auto"/>
        <w:contextualSpacing/>
        <w:jc w:val="both"/>
        <w:rPr>
          <w:sz w:val="22"/>
        </w:rPr>
      </w:pPr>
      <w:r w:rsidRPr="00955D38">
        <w:rPr>
          <w:sz w:val="22"/>
        </w:rPr>
        <w:t xml:space="preserve">Drawings, maps or other diagrams. </w:t>
      </w:r>
    </w:p>
    <w:p w14:paraId="042DF8DF" w14:textId="77777777" w:rsidR="004935A8" w:rsidRPr="00955D38" w:rsidRDefault="004935A8" w:rsidP="004935A8">
      <w:pPr>
        <w:pStyle w:val="ListParagraph"/>
        <w:ind w:left="357"/>
        <w:jc w:val="both"/>
        <w:rPr>
          <w:sz w:val="22"/>
        </w:rPr>
      </w:pPr>
    </w:p>
    <w:p w14:paraId="72B13E81" w14:textId="77777777" w:rsidR="004935A8" w:rsidRPr="00955D38" w:rsidRDefault="004935A8" w:rsidP="004935A8">
      <w:pPr>
        <w:pStyle w:val="ListParagraph"/>
        <w:numPr>
          <w:ilvl w:val="0"/>
          <w:numId w:val="14"/>
        </w:numPr>
        <w:spacing w:after="160" w:line="259" w:lineRule="auto"/>
        <w:contextualSpacing/>
        <w:jc w:val="both"/>
        <w:rPr>
          <w:b/>
          <w:sz w:val="22"/>
        </w:rPr>
      </w:pPr>
      <w:r w:rsidRPr="00955D38">
        <w:rPr>
          <w:b/>
          <w:sz w:val="22"/>
        </w:rPr>
        <w:t xml:space="preserve">CONTRACT SUPERVISOR </w:t>
      </w:r>
    </w:p>
    <w:p w14:paraId="14B7BD3F" w14:textId="77777777" w:rsidR="004935A8" w:rsidRPr="00955D38" w:rsidRDefault="004935A8" w:rsidP="004935A8">
      <w:pPr>
        <w:pStyle w:val="ListParagraph"/>
        <w:ind w:left="357"/>
        <w:jc w:val="both"/>
        <w:rPr>
          <w:sz w:val="22"/>
        </w:rPr>
      </w:pPr>
    </w:p>
    <w:p w14:paraId="67E3E064" w14:textId="77777777" w:rsidR="004935A8" w:rsidRPr="00955D38" w:rsidRDefault="004935A8" w:rsidP="004935A8">
      <w:pPr>
        <w:pStyle w:val="ListParagraph"/>
        <w:ind w:left="1134"/>
        <w:jc w:val="both"/>
        <w:rPr>
          <w:sz w:val="22"/>
        </w:rPr>
      </w:pPr>
      <w:r w:rsidRPr="00955D38">
        <w:rPr>
          <w:sz w:val="22"/>
        </w:rPr>
        <w:t>The Contractor shall strictly comply with any instruction given by the Contract Supervisor concerning or about the Contract</w:t>
      </w:r>
      <w:r>
        <w:rPr>
          <w:sz w:val="22"/>
        </w:rPr>
        <w:t xml:space="preserve"> provided such instructions are reasonable and consistent with the nature, scope and value of the Contract</w:t>
      </w:r>
      <w:r w:rsidRPr="00955D38">
        <w:rPr>
          <w:sz w:val="22"/>
        </w:rPr>
        <w:t>. All such instructions shall be in writing. The Contractor is not obliged to comply with any verbal instruction from the Contract Supervisor that is not confirmed in writing within 7 working days.</w:t>
      </w:r>
    </w:p>
    <w:p w14:paraId="2C24599C" w14:textId="77777777" w:rsidR="004935A8" w:rsidRPr="00955D38" w:rsidRDefault="004935A8" w:rsidP="004935A8">
      <w:pPr>
        <w:pStyle w:val="ListParagraph"/>
        <w:ind w:left="357"/>
        <w:jc w:val="both"/>
        <w:rPr>
          <w:sz w:val="22"/>
        </w:rPr>
      </w:pPr>
    </w:p>
    <w:p w14:paraId="098E8420" w14:textId="77777777" w:rsidR="004935A8" w:rsidRPr="00955D38" w:rsidRDefault="004935A8" w:rsidP="004935A8">
      <w:pPr>
        <w:pStyle w:val="ListParagraph"/>
        <w:numPr>
          <w:ilvl w:val="0"/>
          <w:numId w:val="14"/>
        </w:numPr>
        <w:spacing w:after="160" w:line="259" w:lineRule="auto"/>
        <w:contextualSpacing/>
        <w:jc w:val="both"/>
        <w:rPr>
          <w:b/>
          <w:sz w:val="22"/>
        </w:rPr>
      </w:pPr>
      <w:r w:rsidRPr="00955D38">
        <w:rPr>
          <w:b/>
          <w:sz w:val="22"/>
        </w:rPr>
        <w:t xml:space="preserve">THE SERVICES </w:t>
      </w:r>
    </w:p>
    <w:p w14:paraId="3B6F79EB" w14:textId="77777777" w:rsidR="004935A8" w:rsidRPr="00955D38" w:rsidRDefault="004935A8" w:rsidP="004935A8">
      <w:pPr>
        <w:pStyle w:val="ListParagraph"/>
        <w:ind w:left="357"/>
        <w:jc w:val="both"/>
        <w:rPr>
          <w:b/>
          <w:sz w:val="22"/>
        </w:rPr>
      </w:pPr>
    </w:p>
    <w:p w14:paraId="3EA51259"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5DBDC256"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53D54D8F" w14:textId="77777777" w:rsidR="004935A8" w:rsidRPr="00955D38" w:rsidRDefault="004935A8" w:rsidP="004935A8">
      <w:pPr>
        <w:pStyle w:val="ListParagraph"/>
        <w:ind w:left="357"/>
        <w:jc w:val="both"/>
        <w:rPr>
          <w:sz w:val="22"/>
        </w:rPr>
      </w:pPr>
    </w:p>
    <w:p w14:paraId="390D4B81" w14:textId="77777777" w:rsidR="004935A8" w:rsidRDefault="004935A8" w:rsidP="004935A8">
      <w:pPr>
        <w:pStyle w:val="ListParagraph"/>
        <w:numPr>
          <w:ilvl w:val="0"/>
          <w:numId w:val="14"/>
        </w:numPr>
        <w:spacing w:after="160" w:line="259" w:lineRule="auto"/>
        <w:contextualSpacing/>
        <w:jc w:val="both"/>
        <w:rPr>
          <w:b/>
          <w:sz w:val="22"/>
        </w:rPr>
      </w:pPr>
      <w:r w:rsidRPr="00955D38">
        <w:rPr>
          <w:b/>
          <w:sz w:val="22"/>
        </w:rPr>
        <w:t xml:space="preserve">ASSIGNMENT </w:t>
      </w:r>
    </w:p>
    <w:p w14:paraId="4E16648F" w14:textId="77777777" w:rsidR="004935A8" w:rsidRPr="00955D38" w:rsidRDefault="004935A8" w:rsidP="004935A8">
      <w:pPr>
        <w:pStyle w:val="ListParagraph"/>
        <w:ind w:left="567"/>
        <w:jc w:val="both"/>
        <w:rPr>
          <w:b/>
          <w:sz w:val="22"/>
        </w:rPr>
      </w:pPr>
    </w:p>
    <w:p w14:paraId="4C1CB3D7" w14:textId="77777777" w:rsidR="004935A8" w:rsidRDefault="004935A8" w:rsidP="004935A8">
      <w:pPr>
        <w:pStyle w:val="ListParagraph"/>
        <w:numPr>
          <w:ilvl w:val="1"/>
          <w:numId w:val="14"/>
        </w:numPr>
        <w:spacing w:after="160" w:line="259" w:lineRule="auto"/>
        <w:contextualSpacing/>
        <w:jc w:val="both"/>
        <w:rPr>
          <w:sz w:val="22"/>
        </w:rPr>
      </w:pPr>
      <w:r w:rsidRPr="00955D38">
        <w:rPr>
          <w:sz w:val="22"/>
        </w:rPr>
        <w:t xml:space="preserve">The Contractor shall not assign, transfer or sub-contract the Contract, or any part of it, without the Permission of the Contract Supervisor. </w:t>
      </w:r>
    </w:p>
    <w:p w14:paraId="042C1C8C" w14:textId="77777777" w:rsidR="004935A8" w:rsidRPr="00955D38" w:rsidRDefault="004935A8" w:rsidP="004935A8">
      <w:pPr>
        <w:pStyle w:val="ListParagraph"/>
        <w:ind w:left="1701"/>
        <w:jc w:val="both"/>
        <w:rPr>
          <w:sz w:val="22"/>
        </w:rPr>
      </w:pPr>
    </w:p>
    <w:p w14:paraId="2B4FC761" w14:textId="77777777" w:rsidR="004935A8" w:rsidRDefault="004935A8" w:rsidP="004935A8">
      <w:pPr>
        <w:pStyle w:val="ListParagraph"/>
        <w:numPr>
          <w:ilvl w:val="1"/>
          <w:numId w:val="14"/>
        </w:numPr>
        <w:spacing w:after="160" w:line="259" w:lineRule="auto"/>
        <w:contextualSpacing/>
        <w:jc w:val="both"/>
        <w:rPr>
          <w:sz w:val="22"/>
        </w:rPr>
      </w:pPr>
      <w:r w:rsidRPr="00955D38">
        <w:rPr>
          <w:sz w:val="22"/>
        </w:rPr>
        <w:lastRenderedPageBreak/>
        <w:t xml:space="preserve">Any assignment, transfer or sub-contract entered into, shall not relieve the Contractor of any of his obligations or duties under the Contract. </w:t>
      </w:r>
    </w:p>
    <w:p w14:paraId="2EA0A7A3" w14:textId="77777777" w:rsidR="004935A8" w:rsidRPr="00955D38" w:rsidRDefault="004935A8" w:rsidP="004935A8">
      <w:pPr>
        <w:pStyle w:val="ListParagraph"/>
        <w:ind w:left="1701"/>
        <w:jc w:val="both"/>
        <w:rPr>
          <w:sz w:val="22"/>
        </w:rPr>
      </w:pPr>
    </w:p>
    <w:p w14:paraId="644BD20F"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Nothing in this Contract confers or purports to confer on any third party any benefit or any right to enforce any term of the Contract </w:t>
      </w:r>
    </w:p>
    <w:p w14:paraId="4BC66BFB" w14:textId="77777777" w:rsidR="004935A8" w:rsidRPr="00955D38" w:rsidRDefault="004935A8" w:rsidP="004935A8">
      <w:pPr>
        <w:jc w:val="both"/>
        <w:rPr>
          <w:sz w:val="22"/>
        </w:rPr>
      </w:pPr>
    </w:p>
    <w:p w14:paraId="1629508E" w14:textId="77777777" w:rsidR="004935A8" w:rsidRPr="00955D38" w:rsidRDefault="004935A8" w:rsidP="004935A8">
      <w:pPr>
        <w:pStyle w:val="ListParagraph"/>
        <w:numPr>
          <w:ilvl w:val="0"/>
          <w:numId w:val="14"/>
        </w:numPr>
        <w:spacing w:after="160" w:line="259" w:lineRule="auto"/>
        <w:contextualSpacing/>
        <w:jc w:val="both"/>
        <w:rPr>
          <w:b/>
          <w:sz w:val="22"/>
        </w:rPr>
      </w:pPr>
      <w:r w:rsidRPr="00955D38">
        <w:rPr>
          <w:b/>
          <w:sz w:val="22"/>
        </w:rPr>
        <w:t xml:space="preserve">CONTRACT PERIOD </w:t>
      </w:r>
    </w:p>
    <w:p w14:paraId="4A041F4B" w14:textId="77777777" w:rsidR="004935A8" w:rsidRPr="00955D38" w:rsidRDefault="004935A8" w:rsidP="004935A8">
      <w:pPr>
        <w:pStyle w:val="ListParagraph"/>
        <w:ind w:left="567"/>
        <w:jc w:val="both"/>
        <w:rPr>
          <w:b/>
          <w:sz w:val="22"/>
        </w:rPr>
      </w:pPr>
    </w:p>
    <w:p w14:paraId="1B315392" w14:textId="77777777" w:rsidR="004935A8" w:rsidRPr="00955D38" w:rsidRDefault="004935A8" w:rsidP="004935A8">
      <w:pPr>
        <w:pStyle w:val="ListParagraph"/>
        <w:ind w:left="1134"/>
        <w:jc w:val="both"/>
        <w:rPr>
          <w:sz w:val="22"/>
        </w:rPr>
      </w:pPr>
      <w:r w:rsidRPr="00955D38">
        <w:rPr>
          <w:sz w:val="22"/>
        </w:rPr>
        <w:t>The Contractor shall perform the Services within the time stated in the Appendix</w:t>
      </w:r>
      <w:r>
        <w:rPr>
          <w:sz w:val="22"/>
        </w:rPr>
        <w:t xml:space="preserve"> </w:t>
      </w:r>
      <w:r w:rsidRPr="009D3B8F">
        <w:rPr>
          <w:sz w:val="22"/>
        </w:rPr>
        <w:t>[DRAFTING NOTE – CHECK AP</w:t>
      </w:r>
      <w:r>
        <w:rPr>
          <w:sz w:val="22"/>
        </w:rPr>
        <w:t>PENDIX]</w:t>
      </w:r>
      <w:r w:rsidRPr="00955D38">
        <w:rPr>
          <w:sz w:val="22"/>
        </w:rPr>
        <w:t xml:space="preserve">, subject to any changes arising from Condition 10 (Variations,) and/or Condition 11 (Extensions of time.) </w:t>
      </w:r>
    </w:p>
    <w:p w14:paraId="4E5FBAEA" w14:textId="77777777" w:rsidR="004935A8" w:rsidRPr="00955D38" w:rsidRDefault="004935A8" w:rsidP="004935A8">
      <w:pPr>
        <w:pStyle w:val="ListParagraph"/>
        <w:ind w:left="357"/>
        <w:jc w:val="both"/>
        <w:rPr>
          <w:sz w:val="22"/>
        </w:rPr>
      </w:pPr>
    </w:p>
    <w:p w14:paraId="499289A9" w14:textId="77777777" w:rsidR="004935A8" w:rsidRPr="00955D38" w:rsidRDefault="004935A8" w:rsidP="004935A8">
      <w:pPr>
        <w:pStyle w:val="ListParagraph"/>
        <w:numPr>
          <w:ilvl w:val="0"/>
          <w:numId w:val="14"/>
        </w:numPr>
        <w:spacing w:after="160" w:line="259" w:lineRule="auto"/>
        <w:contextualSpacing/>
        <w:jc w:val="both"/>
        <w:rPr>
          <w:b/>
          <w:sz w:val="22"/>
        </w:rPr>
      </w:pPr>
      <w:r w:rsidRPr="00955D38">
        <w:rPr>
          <w:b/>
          <w:sz w:val="22"/>
        </w:rPr>
        <w:t xml:space="preserve">PROPERTY </w:t>
      </w:r>
    </w:p>
    <w:p w14:paraId="15B7EC64" w14:textId="77777777" w:rsidR="004935A8" w:rsidRPr="00955D38" w:rsidRDefault="004935A8" w:rsidP="004935A8">
      <w:pPr>
        <w:pStyle w:val="ListParagraph"/>
        <w:ind w:left="567"/>
        <w:jc w:val="both"/>
        <w:rPr>
          <w:b/>
          <w:sz w:val="22"/>
        </w:rPr>
      </w:pPr>
    </w:p>
    <w:p w14:paraId="4BF4838E" w14:textId="77777777" w:rsidR="004935A8" w:rsidRDefault="004935A8" w:rsidP="004935A8">
      <w:pPr>
        <w:pStyle w:val="ListParagraph"/>
        <w:numPr>
          <w:ilvl w:val="1"/>
          <w:numId w:val="14"/>
        </w:numPr>
        <w:spacing w:after="160" w:line="259" w:lineRule="auto"/>
        <w:contextualSpacing/>
        <w:jc w:val="both"/>
        <w:rPr>
          <w:sz w:val="22"/>
        </w:rPr>
      </w:pPr>
      <w:r w:rsidRPr="00955D38">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7E67C682" w14:textId="77777777" w:rsidR="004935A8" w:rsidRPr="00955D38" w:rsidRDefault="004935A8" w:rsidP="004935A8">
      <w:pPr>
        <w:pStyle w:val="ListParagraph"/>
        <w:ind w:left="1701"/>
        <w:jc w:val="both"/>
        <w:rPr>
          <w:sz w:val="22"/>
        </w:rPr>
      </w:pPr>
    </w:p>
    <w:p w14:paraId="6E3766F4" w14:textId="77777777" w:rsidR="004935A8" w:rsidRDefault="004935A8" w:rsidP="004935A8">
      <w:pPr>
        <w:pStyle w:val="ListParagraph"/>
        <w:numPr>
          <w:ilvl w:val="1"/>
          <w:numId w:val="14"/>
        </w:numPr>
        <w:spacing w:after="160" w:line="259" w:lineRule="auto"/>
        <w:contextualSpacing/>
        <w:jc w:val="both"/>
        <w:rPr>
          <w:sz w:val="22"/>
        </w:rPr>
      </w:pPr>
      <w:r w:rsidRPr="00955D38">
        <w:rPr>
          <w:sz w:val="22"/>
        </w:rPr>
        <w:t>The Contractor shall keep all Agency Property in safe custody and good condition, set aside and clearly marked as the property of the Agency.</w:t>
      </w:r>
    </w:p>
    <w:p w14:paraId="5E75970D" w14:textId="77777777" w:rsidR="004935A8" w:rsidRPr="009D3B8F" w:rsidRDefault="004935A8" w:rsidP="004935A8">
      <w:pPr>
        <w:pStyle w:val="ListParagraph"/>
        <w:rPr>
          <w:sz w:val="22"/>
        </w:rPr>
      </w:pPr>
    </w:p>
    <w:p w14:paraId="6030A3AA"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On expiry or earlier termination of the Contract the Contractor shall, if so required, either surrender such property to the Agency or otherwise dispose of it as instructed by the Contract Supervisor. </w:t>
      </w:r>
    </w:p>
    <w:p w14:paraId="450397B6" w14:textId="77777777" w:rsidR="004935A8" w:rsidRPr="00955D38" w:rsidRDefault="004935A8" w:rsidP="004935A8">
      <w:pPr>
        <w:pStyle w:val="ListParagraph"/>
        <w:ind w:left="357"/>
        <w:jc w:val="both"/>
        <w:rPr>
          <w:sz w:val="22"/>
        </w:rPr>
      </w:pPr>
    </w:p>
    <w:p w14:paraId="35DFEA9F" w14:textId="77777777" w:rsidR="004935A8" w:rsidRPr="00955D38" w:rsidRDefault="004935A8" w:rsidP="004935A8">
      <w:pPr>
        <w:pStyle w:val="ListParagraph"/>
        <w:numPr>
          <w:ilvl w:val="0"/>
          <w:numId w:val="14"/>
        </w:numPr>
        <w:spacing w:after="160" w:line="259" w:lineRule="auto"/>
        <w:contextualSpacing/>
        <w:jc w:val="both"/>
        <w:rPr>
          <w:b/>
          <w:sz w:val="22"/>
        </w:rPr>
      </w:pPr>
      <w:r w:rsidRPr="00955D38">
        <w:rPr>
          <w:b/>
          <w:sz w:val="22"/>
        </w:rPr>
        <w:t xml:space="preserve">MATERIALS </w:t>
      </w:r>
    </w:p>
    <w:p w14:paraId="6A38B6DE" w14:textId="77777777" w:rsidR="004935A8" w:rsidRPr="00955D38" w:rsidRDefault="004935A8" w:rsidP="004935A8">
      <w:pPr>
        <w:pStyle w:val="ListParagraph"/>
        <w:ind w:left="567"/>
        <w:jc w:val="both"/>
        <w:rPr>
          <w:b/>
          <w:sz w:val="22"/>
        </w:rPr>
      </w:pPr>
    </w:p>
    <w:p w14:paraId="1CCC4C13"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648F3E2E" w14:textId="77777777" w:rsidR="004935A8" w:rsidRPr="00955D38" w:rsidRDefault="004935A8" w:rsidP="004935A8">
      <w:pPr>
        <w:pStyle w:val="ListParagraph"/>
        <w:ind w:left="357"/>
        <w:jc w:val="both"/>
        <w:rPr>
          <w:sz w:val="22"/>
        </w:rPr>
      </w:pPr>
    </w:p>
    <w:p w14:paraId="66515D46"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The Contractor shall not place, or cause to be placed, any orders with suppliers or otherwise incur liabilities in the name of the Agency or any representative of the Agency. </w:t>
      </w:r>
    </w:p>
    <w:p w14:paraId="5A743C37" w14:textId="77777777" w:rsidR="004935A8" w:rsidRPr="00955D38" w:rsidRDefault="004935A8" w:rsidP="004935A8">
      <w:pPr>
        <w:pStyle w:val="ListParagraph"/>
        <w:ind w:left="357"/>
        <w:jc w:val="both"/>
        <w:rPr>
          <w:sz w:val="22"/>
        </w:rPr>
      </w:pPr>
    </w:p>
    <w:p w14:paraId="3836F880" w14:textId="77777777" w:rsidR="004935A8" w:rsidRPr="00955D38" w:rsidRDefault="004935A8" w:rsidP="004935A8">
      <w:pPr>
        <w:pStyle w:val="ListParagraph"/>
        <w:numPr>
          <w:ilvl w:val="0"/>
          <w:numId w:val="14"/>
        </w:numPr>
        <w:spacing w:after="160" w:line="259" w:lineRule="auto"/>
        <w:contextualSpacing/>
        <w:jc w:val="both"/>
        <w:rPr>
          <w:b/>
          <w:sz w:val="22"/>
        </w:rPr>
      </w:pPr>
      <w:r w:rsidRPr="00955D38">
        <w:rPr>
          <w:b/>
          <w:sz w:val="22"/>
        </w:rPr>
        <w:t xml:space="preserve">SECURITY </w:t>
      </w:r>
    </w:p>
    <w:p w14:paraId="2FE81D45" w14:textId="77777777" w:rsidR="004935A8" w:rsidRPr="00955D38" w:rsidRDefault="004935A8" w:rsidP="004935A8">
      <w:pPr>
        <w:pStyle w:val="ListParagraph"/>
        <w:ind w:left="567"/>
        <w:jc w:val="both"/>
        <w:rPr>
          <w:b/>
          <w:sz w:val="22"/>
        </w:rPr>
      </w:pPr>
    </w:p>
    <w:p w14:paraId="76B7A094"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7D9836A9"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This Condition shall not prejudice the Agency’s rights under Condition 15. </w:t>
      </w:r>
    </w:p>
    <w:p w14:paraId="5375FCFC" w14:textId="77777777" w:rsidR="004935A8" w:rsidRPr="00955D38" w:rsidRDefault="004935A8" w:rsidP="004935A8">
      <w:pPr>
        <w:pStyle w:val="ListParagraph"/>
        <w:ind w:left="1134"/>
        <w:jc w:val="both"/>
        <w:rPr>
          <w:sz w:val="22"/>
        </w:rPr>
      </w:pPr>
    </w:p>
    <w:p w14:paraId="707738AB" w14:textId="77777777" w:rsidR="004935A8" w:rsidRPr="00955D38" w:rsidRDefault="004935A8" w:rsidP="004935A8">
      <w:pPr>
        <w:pStyle w:val="ListParagraph"/>
        <w:numPr>
          <w:ilvl w:val="0"/>
          <w:numId w:val="14"/>
        </w:numPr>
        <w:spacing w:after="160" w:line="259" w:lineRule="auto"/>
        <w:contextualSpacing/>
        <w:jc w:val="both"/>
        <w:rPr>
          <w:b/>
          <w:sz w:val="22"/>
        </w:rPr>
      </w:pPr>
      <w:r w:rsidRPr="00955D38">
        <w:rPr>
          <w:b/>
          <w:sz w:val="22"/>
        </w:rPr>
        <w:t xml:space="preserve">VARIATIONS </w:t>
      </w:r>
    </w:p>
    <w:p w14:paraId="28C5F242" w14:textId="77777777" w:rsidR="004935A8" w:rsidRPr="00955D38" w:rsidRDefault="004935A8" w:rsidP="004935A8">
      <w:pPr>
        <w:pStyle w:val="ListParagraph"/>
        <w:ind w:left="567"/>
        <w:jc w:val="both"/>
        <w:rPr>
          <w:b/>
          <w:sz w:val="22"/>
        </w:rPr>
      </w:pPr>
    </w:p>
    <w:p w14:paraId="4CEB8473" w14:textId="77777777" w:rsidR="004935A8" w:rsidRPr="00947DB2" w:rsidRDefault="004935A8" w:rsidP="004935A8">
      <w:pPr>
        <w:pStyle w:val="ListParagraph"/>
        <w:numPr>
          <w:ilvl w:val="1"/>
          <w:numId w:val="14"/>
        </w:numPr>
        <w:spacing w:after="160" w:line="259" w:lineRule="auto"/>
        <w:contextualSpacing/>
        <w:jc w:val="both"/>
        <w:rPr>
          <w:sz w:val="22"/>
        </w:rPr>
      </w:pPr>
      <w:r w:rsidRPr="00955D38">
        <w:rPr>
          <w:sz w:val="22"/>
        </w:rPr>
        <w:t>The Contract Supervisor may vary the Contract by adding to, deleting or otherwise modifying the Services to be supplied, by written order to the Contractor</w:t>
      </w:r>
      <w:r>
        <w:rPr>
          <w:sz w:val="22"/>
        </w:rPr>
        <w:t xml:space="preserve"> provided such variations are reasonable and consistent with the nature, scope and value of the Contract</w:t>
      </w:r>
      <w:r w:rsidRPr="00955D38">
        <w:rPr>
          <w:sz w:val="22"/>
        </w:rPr>
        <w:t xml:space="preserve">. </w:t>
      </w:r>
    </w:p>
    <w:p w14:paraId="02450BA5" w14:textId="77777777" w:rsidR="004935A8" w:rsidRPr="00955D38" w:rsidRDefault="004935A8" w:rsidP="004935A8">
      <w:pPr>
        <w:pStyle w:val="ListParagraph"/>
        <w:ind w:left="1701"/>
        <w:jc w:val="both"/>
        <w:rPr>
          <w:sz w:val="22"/>
        </w:rPr>
      </w:pPr>
    </w:p>
    <w:p w14:paraId="2DDC6094" w14:textId="77777777" w:rsidR="004935A8" w:rsidRPr="00947DB2" w:rsidRDefault="004935A8" w:rsidP="004935A8">
      <w:pPr>
        <w:pStyle w:val="ListParagraph"/>
        <w:numPr>
          <w:ilvl w:val="1"/>
          <w:numId w:val="14"/>
        </w:numPr>
        <w:spacing w:after="160" w:line="259" w:lineRule="auto"/>
        <w:contextualSpacing/>
        <w:jc w:val="both"/>
        <w:rPr>
          <w:sz w:val="22"/>
        </w:rPr>
      </w:pPr>
      <w:r w:rsidRPr="00955D38">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7A71EAFA" w14:textId="77777777" w:rsidR="004935A8" w:rsidRPr="00955D38" w:rsidRDefault="004935A8" w:rsidP="004935A8">
      <w:pPr>
        <w:pStyle w:val="ListParagraph"/>
        <w:ind w:left="1701"/>
        <w:jc w:val="both"/>
        <w:rPr>
          <w:sz w:val="22"/>
        </w:rPr>
      </w:pPr>
      <w:r w:rsidRPr="00955D38">
        <w:rPr>
          <w:sz w:val="22"/>
        </w:rPr>
        <w:t xml:space="preserve"> </w:t>
      </w:r>
    </w:p>
    <w:p w14:paraId="7F506829"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4AB8EA19" w14:textId="77777777" w:rsidR="004935A8" w:rsidRPr="00955D38" w:rsidRDefault="004935A8" w:rsidP="004935A8">
      <w:pPr>
        <w:pStyle w:val="ListParagraph"/>
        <w:ind w:left="1134"/>
        <w:jc w:val="both"/>
        <w:rPr>
          <w:sz w:val="22"/>
        </w:rPr>
      </w:pPr>
    </w:p>
    <w:p w14:paraId="32F9AF01" w14:textId="77777777" w:rsidR="004935A8" w:rsidRPr="00955D38" w:rsidRDefault="004935A8" w:rsidP="004935A8">
      <w:pPr>
        <w:pStyle w:val="ListParagraph"/>
        <w:numPr>
          <w:ilvl w:val="1"/>
          <w:numId w:val="14"/>
        </w:numPr>
        <w:spacing w:after="160" w:line="259" w:lineRule="auto"/>
        <w:contextualSpacing/>
        <w:jc w:val="both"/>
        <w:rPr>
          <w:sz w:val="22"/>
        </w:rPr>
      </w:pPr>
      <w:r w:rsidRPr="00955D38">
        <w:rPr>
          <w:sz w:val="22"/>
        </w:rPr>
        <w:t xml:space="preserve">The Contractor may also propose a variation to the Services but no such variation shall take effect unless agreed and confirmed in writing by the Contract Supervisor. </w:t>
      </w:r>
    </w:p>
    <w:p w14:paraId="2FBB7EC0" w14:textId="77777777" w:rsidR="004935A8" w:rsidRPr="00955D38" w:rsidRDefault="004935A8" w:rsidP="004935A8">
      <w:pPr>
        <w:pStyle w:val="ListParagraph"/>
        <w:ind w:left="1134"/>
        <w:jc w:val="both"/>
        <w:rPr>
          <w:sz w:val="22"/>
        </w:rPr>
      </w:pPr>
    </w:p>
    <w:p w14:paraId="46FA46DE" w14:textId="77777777" w:rsidR="004935A8" w:rsidRDefault="004935A8" w:rsidP="004935A8">
      <w:pPr>
        <w:pStyle w:val="ListParagraph"/>
        <w:numPr>
          <w:ilvl w:val="1"/>
          <w:numId w:val="14"/>
        </w:numPr>
        <w:spacing w:after="160" w:line="259" w:lineRule="auto"/>
        <w:contextualSpacing/>
        <w:jc w:val="both"/>
        <w:rPr>
          <w:sz w:val="22"/>
        </w:rPr>
      </w:pPr>
      <w:r w:rsidRPr="00955D38">
        <w:rPr>
          <w:sz w:val="22"/>
        </w:rPr>
        <w:t xml:space="preserve">No variation shall have the effect of invalidating the Contract, or placing the Contract at large, if that variation is reasonably consistent with the nature, scope and value of the Contract. </w:t>
      </w:r>
      <w:r w:rsidRPr="00207E20">
        <w:rPr>
          <w:sz w:val="22"/>
        </w:rPr>
        <w:t>The Agency may vary the Contract to comply with a change in English Law. Such a change will be effected by the Contract Supervisor notifying the Contractor in writing.</w:t>
      </w:r>
    </w:p>
    <w:p w14:paraId="0A7D988E" w14:textId="77777777" w:rsidR="004935A8" w:rsidRPr="00207E20" w:rsidRDefault="004935A8" w:rsidP="004935A8">
      <w:pPr>
        <w:pStyle w:val="ListParagraph"/>
        <w:rPr>
          <w:sz w:val="22"/>
        </w:rPr>
      </w:pPr>
    </w:p>
    <w:p w14:paraId="0F523444" w14:textId="77777777" w:rsidR="004935A8" w:rsidRDefault="004935A8" w:rsidP="004935A8">
      <w:pPr>
        <w:pStyle w:val="ListParagraph"/>
        <w:numPr>
          <w:ilvl w:val="1"/>
          <w:numId w:val="14"/>
        </w:numPr>
        <w:spacing w:after="160" w:line="259" w:lineRule="auto"/>
        <w:contextualSpacing/>
        <w:jc w:val="both"/>
        <w:rPr>
          <w:sz w:val="22"/>
        </w:rPr>
      </w:pPr>
      <w:r w:rsidRPr="00207E20">
        <w:rPr>
          <w:sz w:val="22"/>
        </w:rPr>
        <w:t xml:space="preserve">The Agency may assign, </w:t>
      </w:r>
      <w:proofErr w:type="spellStart"/>
      <w:r w:rsidRPr="00207E20">
        <w:rPr>
          <w:sz w:val="22"/>
        </w:rPr>
        <w:t>novate</w:t>
      </w:r>
      <w:proofErr w:type="spellEnd"/>
      <w:r w:rsidRPr="00207E20">
        <w:rPr>
          <w:sz w:val="22"/>
        </w:rPr>
        <w:t xml:space="preserve"> or otherwise dispose of its rights and obligations under the Contract or any part thereof to:</w:t>
      </w:r>
    </w:p>
    <w:p w14:paraId="5FABBC6A" w14:textId="77777777" w:rsidR="004935A8" w:rsidRPr="00FA4BCE" w:rsidRDefault="004935A8" w:rsidP="004935A8">
      <w:pPr>
        <w:pStyle w:val="ListParagraph"/>
        <w:rPr>
          <w:sz w:val="22"/>
        </w:rPr>
      </w:pPr>
    </w:p>
    <w:p w14:paraId="5A6812B0" w14:textId="77777777" w:rsidR="004935A8" w:rsidRDefault="004935A8" w:rsidP="004935A8">
      <w:pPr>
        <w:pStyle w:val="ListParagraph"/>
        <w:numPr>
          <w:ilvl w:val="2"/>
          <w:numId w:val="31"/>
        </w:numPr>
        <w:spacing w:after="160" w:line="259" w:lineRule="auto"/>
        <w:contextualSpacing/>
        <w:jc w:val="both"/>
        <w:rPr>
          <w:sz w:val="22"/>
        </w:rPr>
      </w:pPr>
      <w:r w:rsidRPr="00207E20">
        <w:rPr>
          <w:sz w:val="22"/>
        </w:rPr>
        <w:t>any Contracting Authority; or</w:t>
      </w:r>
    </w:p>
    <w:p w14:paraId="65A1BE28" w14:textId="77777777" w:rsidR="004935A8" w:rsidRPr="00207E20" w:rsidRDefault="004935A8" w:rsidP="004935A8">
      <w:pPr>
        <w:pStyle w:val="ListParagraph"/>
        <w:ind w:left="3402"/>
        <w:jc w:val="both"/>
        <w:rPr>
          <w:sz w:val="22"/>
        </w:rPr>
      </w:pPr>
    </w:p>
    <w:p w14:paraId="0908E4AB" w14:textId="77777777" w:rsidR="004935A8" w:rsidRDefault="004935A8" w:rsidP="004935A8">
      <w:pPr>
        <w:pStyle w:val="ListParagraph"/>
        <w:numPr>
          <w:ilvl w:val="2"/>
          <w:numId w:val="31"/>
        </w:numPr>
        <w:spacing w:after="160" w:line="259" w:lineRule="auto"/>
        <w:contextualSpacing/>
        <w:jc w:val="both"/>
        <w:rPr>
          <w:sz w:val="22"/>
        </w:rPr>
      </w:pPr>
      <w:r w:rsidRPr="00207E20">
        <w:rPr>
          <w:sz w:val="22"/>
        </w:rPr>
        <w:lastRenderedPageBreak/>
        <w:t>any other body established by the Crown or under statute in order substantially to perform any of the functions that had previously been performed by the Agency; or</w:t>
      </w:r>
    </w:p>
    <w:p w14:paraId="35392952" w14:textId="77777777" w:rsidR="004935A8" w:rsidRPr="00FA4BCE" w:rsidRDefault="004935A8" w:rsidP="004935A8">
      <w:pPr>
        <w:pStyle w:val="ListParagraph"/>
        <w:rPr>
          <w:sz w:val="22"/>
        </w:rPr>
      </w:pPr>
    </w:p>
    <w:p w14:paraId="6CF30747" w14:textId="77777777" w:rsidR="004935A8" w:rsidRDefault="004935A8" w:rsidP="004935A8">
      <w:pPr>
        <w:pStyle w:val="ListParagraph"/>
        <w:numPr>
          <w:ilvl w:val="2"/>
          <w:numId w:val="31"/>
        </w:numPr>
        <w:spacing w:after="160" w:line="259" w:lineRule="auto"/>
        <w:contextualSpacing/>
        <w:jc w:val="both"/>
        <w:rPr>
          <w:sz w:val="22"/>
        </w:rPr>
      </w:pPr>
      <w:r w:rsidRPr="00207E20">
        <w:rPr>
          <w:sz w:val="22"/>
        </w:rPr>
        <w:t>any private sector body which substantially performs the functions of the Agency, provided that any such assignment, novation or other disposal shall not increase the burden of the Contractor's obligations under the Contract.</w:t>
      </w:r>
    </w:p>
    <w:p w14:paraId="426B1C7D" w14:textId="77777777" w:rsidR="004935A8" w:rsidRPr="00207E20" w:rsidRDefault="004935A8" w:rsidP="004935A8">
      <w:pPr>
        <w:pStyle w:val="ListParagraph"/>
        <w:ind w:left="3402"/>
        <w:jc w:val="both"/>
        <w:rPr>
          <w:sz w:val="22"/>
        </w:rPr>
      </w:pPr>
    </w:p>
    <w:p w14:paraId="2230BE41" w14:textId="77777777" w:rsidR="004935A8" w:rsidRPr="00955D38" w:rsidRDefault="004935A8" w:rsidP="004935A8">
      <w:pPr>
        <w:pStyle w:val="ListParagraph"/>
        <w:numPr>
          <w:ilvl w:val="1"/>
          <w:numId w:val="31"/>
        </w:numPr>
        <w:spacing w:after="160" w:line="259" w:lineRule="auto"/>
        <w:contextualSpacing/>
        <w:jc w:val="both"/>
        <w:rPr>
          <w:sz w:val="22"/>
        </w:rPr>
      </w:pPr>
      <w:r w:rsidRPr="00207E20">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2FF8B18" w14:textId="77777777" w:rsidR="004935A8" w:rsidRPr="00955D38" w:rsidRDefault="004935A8" w:rsidP="004935A8">
      <w:pPr>
        <w:pStyle w:val="ListParagraph"/>
        <w:ind w:left="1134"/>
        <w:jc w:val="both"/>
        <w:rPr>
          <w:sz w:val="22"/>
        </w:rPr>
      </w:pPr>
    </w:p>
    <w:p w14:paraId="6087FC7F" w14:textId="77777777" w:rsidR="004935A8" w:rsidRPr="00955D38" w:rsidRDefault="004935A8" w:rsidP="004935A8">
      <w:pPr>
        <w:pStyle w:val="ListParagraph"/>
        <w:numPr>
          <w:ilvl w:val="0"/>
          <w:numId w:val="31"/>
        </w:numPr>
        <w:spacing w:after="160" w:line="259" w:lineRule="auto"/>
        <w:contextualSpacing/>
        <w:jc w:val="both"/>
        <w:rPr>
          <w:b/>
          <w:sz w:val="22"/>
        </w:rPr>
      </w:pPr>
      <w:r w:rsidRPr="00955D38">
        <w:rPr>
          <w:b/>
          <w:sz w:val="22"/>
        </w:rPr>
        <w:t xml:space="preserve">EXTENSIONS OF TIME </w:t>
      </w:r>
    </w:p>
    <w:p w14:paraId="5BEE79BD" w14:textId="77777777" w:rsidR="004935A8" w:rsidRPr="00955D38" w:rsidRDefault="004935A8" w:rsidP="004935A8">
      <w:pPr>
        <w:pStyle w:val="ListParagraph"/>
        <w:ind w:left="567"/>
        <w:jc w:val="both"/>
        <w:rPr>
          <w:b/>
          <w:sz w:val="22"/>
        </w:rPr>
      </w:pPr>
    </w:p>
    <w:p w14:paraId="66C12D30" w14:textId="77777777" w:rsidR="004935A8" w:rsidRPr="00955D38" w:rsidRDefault="004935A8" w:rsidP="004935A8">
      <w:pPr>
        <w:pStyle w:val="ListParagraph"/>
        <w:numPr>
          <w:ilvl w:val="1"/>
          <w:numId w:val="34"/>
        </w:numPr>
        <w:spacing w:after="160" w:line="259" w:lineRule="auto"/>
        <w:contextualSpacing/>
        <w:jc w:val="both"/>
        <w:rPr>
          <w:sz w:val="22"/>
        </w:rPr>
      </w:pPr>
      <w:r w:rsidRPr="00955D38">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1BEF6900" w14:textId="77777777" w:rsidR="004935A8" w:rsidRPr="00955D38" w:rsidRDefault="004935A8" w:rsidP="004935A8">
      <w:pPr>
        <w:pStyle w:val="ListParagraph"/>
        <w:ind w:left="1134"/>
        <w:jc w:val="both"/>
        <w:rPr>
          <w:sz w:val="22"/>
        </w:rPr>
      </w:pPr>
    </w:p>
    <w:p w14:paraId="4A9BE151" w14:textId="77777777" w:rsidR="004935A8" w:rsidRPr="00955D38" w:rsidRDefault="004935A8" w:rsidP="004935A8">
      <w:pPr>
        <w:pStyle w:val="ListParagraph"/>
        <w:numPr>
          <w:ilvl w:val="2"/>
          <w:numId w:val="15"/>
        </w:numPr>
        <w:spacing w:after="160" w:line="259" w:lineRule="auto"/>
        <w:contextualSpacing/>
        <w:jc w:val="both"/>
        <w:rPr>
          <w:sz w:val="22"/>
        </w:rPr>
      </w:pPr>
      <w:r w:rsidRPr="00955D38">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591FC2BB" w14:textId="77777777" w:rsidR="004935A8" w:rsidRPr="00955D38" w:rsidRDefault="004935A8" w:rsidP="004935A8">
      <w:pPr>
        <w:pStyle w:val="ListParagraph"/>
        <w:ind w:left="357"/>
        <w:jc w:val="both"/>
        <w:rPr>
          <w:sz w:val="22"/>
        </w:rPr>
      </w:pPr>
    </w:p>
    <w:p w14:paraId="327E65C3" w14:textId="77777777" w:rsidR="004935A8" w:rsidRPr="00955D38" w:rsidRDefault="004935A8" w:rsidP="004935A8">
      <w:pPr>
        <w:pStyle w:val="ListParagraph"/>
        <w:numPr>
          <w:ilvl w:val="2"/>
          <w:numId w:val="15"/>
        </w:numPr>
        <w:spacing w:after="160" w:line="259" w:lineRule="auto"/>
        <w:contextualSpacing/>
        <w:jc w:val="both"/>
        <w:rPr>
          <w:sz w:val="22"/>
        </w:rPr>
      </w:pPr>
      <w:proofErr w:type="gramStart"/>
      <w:r w:rsidRPr="00955D38">
        <w:rPr>
          <w:sz w:val="22"/>
        </w:rPr>
        <w:t>in</w:t>
      </w:r>
      <w:proofErr w:type="gramEnd"/>
      <w:r w:rsidRPr="00955D38">
        <w:rPr>
          <w:sz w:val="22"/>
        </w:rPr>
        <w:t xml:space="preserve"> the case of any delay of which the Agency is the cause, shall grant the Contractor a reasonable extension of time to take account of the delay. </w:t>
      </w:r>
    </w:p>
    <w:p w14:paraId="3612BDE9" w14:textId="77777777" w:rsidR="004935A8" w:rsidRPr="00955D38" w:rsidRDefault="004935A8" w:rsidP="004935A8">
      <w:pPr>
        <w:pStyle w:val="ListParagraph"/>
        <w:ind w:left="1701"/>
        <w:jc w:val="both"/>
        <w:rPr>
          <w:sz w:val="22"/>
        </w:rPr>
      </w:pPr>
    </w:p>
    <w:p w14:paraId="080C65D8" w14:textId="77777777" w:rsidR="004935A8" w:rsidRPr="00955D38" w:rsidRDefault="004935A8" w:rsidP="004935A8">
      <w:pPr>
        <w:pStyle w:val="ListParagraph"/>
        <w:numPr>
          <w:ilvl w:val="1"/>
          <w:numId w:val="15"/>
        </w:numPr>
        <w:spacing w:after="160" w:line="259" w:lineRule="auto"/>
        <w:contextualSpacing/>
        <w:jc w:val="both"/>
        <w:rPr>
          <w:sz w:val="22"/>
        </w:rPr>
      </w:pPr>
      <w:r w:rsidRPr="00955D38">
        <w:rPr>
          <w:sz w:val="22"/>
        </w:rPr>
        <w:t xml:space="preserve">No extension of time shall be granted where in the opinion of the Agency the Contractor has failed to use </w:t>
      </w:r>
      <w:r>
        <w:rPr>
          <w:sz w:val="22"/>
        </w:rPr>
        <w:t>reasonable</w:t>
      </w:r>
      <w:r w:rsidRPr="00955D38">
        <w:rPr>
          <w:sz w:val="22"/>
        </w:rPr>
        <w:t xml:space="preserve"> endeavours to avoid or reduce the cause and/or effects of the delay. </w:t>
      </w:r>
    </w:p>
    <w:p w14:paraId="5EABCCE9" w14:textId="77777777" w:rsidR="004935A8" w:rsidRPr="00955D38" w:rsidRDefault="004935A8" w:rsidP="004935A8">
      <w:pPr>
        <w:pStyle w:val="ListParagraph"/>
        <w:ind w:left="1134"/>
        <w:jc w:val="both"/>
        <w:rPr>
          <w:sz w:val="22"/>
        </w:rPr>
      </w:pPr>
    </w:p>
    <w:p w14:paraId="7FE0DE62" w14:textId="77777777" w:rsidR="004935A8" w:rsidRPr="00955D38" w:rsidRDefault="004935A8" w:rsidP="004935A8">
      <w:pPr>
        <w:pStyle w:val="ListParagraph"/>
        <w:numPr>
          <w:ilvl w:val="1"/>
          <w:numId w:val="15"/>
        </w:numPr>
        <w:spacing w:after="160" w:line="259" w:lineRule="auto"/>
        <w:contextualSpacing/>
        <w:jc w:val="both"/>
        <w:rPr>
          <w:sz w:val="22"/>
        </w:rPr>
      </w:pPr>
      <w:r w:rsidRPr="00955D38">
        <w:rPr>
          <w:sz w:val="22"/>
        </w:rPr>
        <w:lastRenderedPageBreak/>
        <w:t xml:space="preserve">Any extension of time granted under this Condition shall not affect the Agency’s rights to terminate or determine the Contract under Conditions 13 and 14. </w:t>
      </w:r>
    </w:p>
    <w:p w14:paraId="70C04A56" w14:textId="77777777" w:rsidR="004935A8" w:rsidRPr="00955D38" w:rsidRDefault="004935A8" w:rsidP="004935A8">
      <w:pPr>
        <w:pStyle w:val="ListParagraph"/>
        <w:ind w:left="1134"/>
        <w:jc w:val="both"/>
        <w:rPr>
          <w:sz w:val="22"/>
        </w:rPr>
      </w:pPr>
    </w:p>
    <w:p w14:paraId="1BF0C572" w14:textId="77777777" w:rsidR="004935A8" w:rsidRPr="00955D38" w:rsidRDefault="004935A8" w:rsidP="004935A8">
      <w:pPr>
        <w:pStyle w:val="ListParagraph"/>
        <w:numPr>
          <w:ilvl w:val="0"/>
          <w:numId w:val="15"/>
        </w:numPr>
        <w:spacing w:after="160" w:line="259" w:lineRule="auto"/>
        <w:contextualSpacing/>
        <w:jc w:val="both"/>
        <w:rPr>
          <w:b/>
          <w:sz w:val="22"/>
        </w:rPr>
      </w:pPr>
      <w:r w:rsidRPr="00955D38">
        <w:rPr>
          <w:b/>
          <w:sz w:val="22"/>
        </w:rPr>
        <w:t xml:space="preserve">DEFAULT </w:t>
      </w:r>
    </w:p>
    <w:p w14:paraId="7ED37828" w14:textId="77777777" w:rsidR="004935A8" w:rsidRPr="00955D38" w:rsidRDefault="004935A8" w:rsidP="004935A8">
      <w:pPr>
        <w:pStyle w:val="ListParagraph"/>
        <w:ind w:left="567"/>
        <w:jc w:val="both"/>
        <w:rPr>
          <w:b/>
          <w:sz w:val="22"/>
        </w:rPr>
      </w:pPr>
    </w:p>
    <w:p w14:paraId="11B59D41" w14:textId="77777777" w:rsidR="004935A8" w:rsidRDefault="004935A8" w:rsidP="004935A8">
      <w:pPr>
        <w:pStyle w:val="ListParagraph"/>
        <w:numPr>
          <w:ilvl w:val="1"/>
          <w:numId w:val="15"/>
        </w:numPr>
        <w:spacing w:after="160" w:line="259" w:lineRule="auto"/>
        <w:contextualSpacing/>
        <w:jc w:val="both"/>
        <w:rPr>
          <w:sz w:val="22"/>
        </w:rPr>
      </w:pPr>
      <w:r w:rsidRPr="00955D38">
        <w:rPr>
          <w:sz w:val="22"/>
        </w:rPr>
        <w:t xml:space="preserve">The Contractor shall be in default if he: </w:t>
      </w:r>
    </w:p>
    <w:p w14:paraId="7F5E90DD" w14:textId="77777777" w:rsidR="004935A8" w:rsidRPr="00955D38" w:rsidRDefault="004935A8" w:rsidP="004935A8">
      <w:pPr>
        <w:pStyle w:val="ListParagraph"/>
        <w:ind w:left="1701"/>
        <w:jc w:val="both"/>
        <w:rPr>
          <w:sz w:val="22"/>
        </w:rPr>
      </w:pPr>
    </w:p>
    <w:p w14:paraId="69E86EB6" w14:textId="77777777" w:rsidR="004935A8" w:rsidRPr="00955D38" w:rsidRDefault="004935A8" w:rsidP="004935A8">
      <w:pPr>
        <w:pStyle w:val="ListParagraph"/>
        <w:numPr>
          <w:ilvl w:val="2"/>
          <w:numId w:val="16"/>
        </w:numPr>
        <w:spacing w:after="160" w:line="259" w:lineRule="auto"/>
        <w:contextualSpacing/>
        <w:jc w:val="both"/>
        <w:rPr>
          <w:sz w:val="22"/>
        </w:rPr>
      </w:pPr>
      <w:r w:rsidRPr="00955D38">
        <w:rPr>
          <w:sz w:val="22"/>
        </w:rPr>
        <w:t xml:space="preserve">fails to perform the Contract with due skill, care, diligence and timeliness; </w:t>
      </w:r>
    </w:p>
    <w:p w14:paraId="14EC22D9" w14:textId="77777777" w:rsidR="004935A8" w:rsidRPr="00955D38" w:rsidRDefault="004935A8" w:rsidP="004935A8">
      <w:pPr>
        <w:pStyle w:val="ListParagraph"/>
        <w:ind w:left="1701"/>
        <w:jc w:val="both"/>
        <w:rPr>
          <w:sz w:val="22"/>
        </w:rPr>
      </w:pPr>
    </w:p>
    <w:p w14:paraId="4201936F" w14:textId="77777777" w:rsidR="004935A8" w:rsidRPr="00955D38" w:rsidRDefault="004935A8" w:rsidP="004935A8">
      <w:pPr>
        <w:pStyle w:val="ListParagraph"/>
        <w:numPr>
          <w:ilvl w:val="2"/>
          <w:numId w:val="16"/>
        </w:numPr>
        <w:spacing w:after="160" w:line="259" w:lineRule="auto"/>
        <w:contextualSpacing/>
        <w:jc w:val="both"/>
        <w:rPr>
          <w:sz w:val="22"/>
        </w:rPr>
      </w:pPr>
      <w:r w:rsidRPr="00955D38">
        <w:rPr>
          <w:sz w:val="22"/>
        </w:rPr>
        <w:t xml:space="preserve">refuses or neglects to comply with any reasonable written instruction given by the Contract Supervisor; </w:t>
      </w:r>
    </w:p>
    <w:p w14:paraId="5181D06E" w14:textId="77777777" w:rsidR="004935A8" w:rsidRPr="00955D38" w:rsidRDefault="004935A8" w:rsidP="004935A8">
      <w:pPr>
        <w:pStyle w:val="ListParagraph"/>
        <w:ind w:left="1701"/>
        <w:jc w:val="both"/>
        <w:rPr>
          <w:sz w:val="22"/>
        </w:rPr>
      </w:pPr>
    </w:p>
    <w:p w14:paraId="7C25F442" w14:textId="77777777" w:rsidR="004935A8" w:rsidRPr="00955D38" w:rsidRDefault="004935A8" w:rsidP="004935A8">
      <w:pPr>
        <w:pStyle w:val="ListParagraph"/>
        <w:numPr>
          <w:ilvl w:val="2"/>
          <w:numId w:val="16"/>
        </w:numPr>
        <w:spacing w:after="160" w:line="259" w:lineRule="auto"/>
        <w:contextualSpacing/>
        <w:jc w:val="both"/>
        <w:rPr>
          <w:sz w:val="22"/>
        </w:rPr>
      </w:pPr>
      <w:proofErr w:type="gramStart"/>
      <w:r w:rsidRPr="00955D38">
        <w:rPr>
          <w:sz w:val="22"/>
        </w:rPr>
        <w:t>is</w:t>
      </w:r>
      <w:proofErr w:type="gramEnd"/>
      <w:r w:rsidRPr="00955D38">
        <w:rPr>
          <w:sz w:val="22"/>
        </w:rPr>
        <w:t xml:space="preserve"> in breach of the Contract. </w:t>
      </w:r>
    </w:p>
    <w:p w14:paraId="5718822F" w14:textId="77777777" w:rsidR="004935A8" w:rsidRPr="00955D38" w:rsidRDefault="004935A8" w:rsidP="004935A8">
      <w:pPr>
        <w:pStyle w:val="ListParagraph"/>
        <w:ind w:left="1701"/>
        <w:jc w:val="both"/>
        <w:rPr>
          <w:sz w:val="22"/>
        </w:rPr>
      </w:pPr>
    </w:p>
    <w:p w14:paraId="624728CD" w14:textId="77777777" w:rsidR="004935A8" w:rsidRPr="00955D38" w:rsidRDefault="004935A8" w:rsidP="004935A8">
      <w:pPr>
        <w:pStyle w:val="ListParagraph"/>
        <w:numPr>
          <w:ilvl w:val="1"/>
          <w:numId w:val="16"/>
        </w:numPr>
        <w:spacing w:after="160" w:line="259" w:lineRule="auto"/>
        <w:contextualSpacing/>
        <w:jc w:val="both"/>
        <w:rPr>
          <w:sz w:val="22"/>
        </w:rPr>
      </w:pPr>
      <w:r w:rsidRPr="00955D38">
        <w:rPr>
          <w:sz w:val="22"/>
        </w:rPr>
        <w:t xml:space="preserve">Where in the opinion of the Contract Supervisor, the Contractor is in default, the Contract Supervisor may serve a Notice giving at least </w:t>
      </w:r>
      <w:r>
        <w:rPr>
          <w:sz w:val="22"/>
        </w:rPr>
        <w:t>five working</w:t>
      </w:r>
      <w:r w:rsidRPr="00955D38">
        <w:rPr>
          <w:sz w:val="22"/>
        </w:rPr>
        <w:t xml:space="preserve"> days in which to remedy the default. </w:t>
      </w:r>
    </w:p>
    <w:p w14:paraId="5EF5379B" w14:textId="77777777" w:rsidR="004935A8" w:rsidRPr="00955D38" w:rsidRDefault="004935A8" w:rsidP="004935A8">
      <w:pPr>
        <w:pStyle w:val="ListParagraph"/>
        <w:ind w:left="1134"/>
        <w:jc w:val="both"/>
        <w:rPr>
          <w:sz w:val="22"/>
        </w:rPr>
      </w:pPr>
    </w:p>
    <w:p w14:paraId="00632E2C" w14:textId="77777777" w:rsidR="004935A8" w:rsidRPr="00955D38" w:rsidRDefault="004935A8" w:rsidP="004935A8">
      <w:pPr>
        <w:pStyle w:val="ListParagraph"/>
        <w:numPr>
          <w:ilvl w:val="1"/>
          <w:numId w:val="16"/>
        </w:numPr>
        <w:spacing w:after="160" w:line="259" w:lineRule="auto"/>
        <w:contextualSpacing/>
        <w:jc w:val="both"/>
        <w:rPr>
          <w:sz w:val="22"/>
        </w:rPr>
      </w:pPr>
      <w:r w:rsidRPr="00955D38">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77EF00EF" w14:textId="77777777" w:rsidR="004935A8" w:rsidRPr="00955D38" w:rsidRDefault="004935A8" w:rsidP="004935A8">
      <w:pPr>
        <w:pStyle w:val="ListParagraph"/>
        <w:ind w:left="1134"/>
        <w:jc w:val="both"/>
        <w:rPr>
          <w:sz w:val="22"/>
        </w:rPr>
      </w:pPr>
    </w:p>
    <w:p w14:paraId="2703BE73" w14:textId="77777777" w:rsidR="004935A8" w:rsidRPr="00955D38" w:rsidRDefault="004935A8" w:rsidP="004935A8">
      <w:pPr>
        <w:pStyle w:val="ListParagraph"/>
        <w:numPr>
          <w:ilvl w:val="0"/>
          <w:numId w:val="16"/>
        </w:numPr>
        <w:spacing w:after="160" w:line="259" w:lineRule="auto"/>
        <w:contextualSpacing/>
        <w:jc w:val="both"/>
        <w:rPr>
          <w:b/>
          <w:sz w:val="22"/>
        </w:rPr>
      </w:pPr>
      <w:r w:rsidRPr="00955D38">
        <w:rPr>
          <w:b/>
          <w:sz w:val="22"/>
        </w:rPr>
        <w:t xml:space="preserve">TERMINATION </w:t>
      </w:r>
    </w:p>
    <w:p w14:paraId="55ADF9BF" w14:textId="77777777" w:rsidR="004935A8" w:rsidRPr="00955D38" w:rsidRDefault="004935A8" w:rsidP="004935A8">
      <w:pPr>
        <w:pStyle w:val="ListParagraph"/>
        <w:ind w:left="567"/>
        <w:jc w:val="both"/>
        <w:rPr>
          <w:b/>
          <w:sz w:val="22"/>
        </w:rPr>
      </w:pPr>
    </w:p>
    <w:p w14:paraId="0E530887" w14:textId="77777777" w:rsidR="004935A8" w:rsidRPr="00955D38" w:rsidRDefault="004935A8" w:rsidP="004935A8">
      <w:pPr>
        <w:pStyle w:val="ListParagraph"/>
        <w:numPr>
          <w:ilvl w:val="1"/>
          <w:numId w:val="16"/>
        </w:numPr>
        <w:spacing w:after="160" w:line="259" w:lineRule="auto"/>
        <w:contextualSpacing/>
        <w:jc w:val="both"/>
        <w:rPr>
          <w:sz w:val="22"/>
        </w:rPr>
      </w:pPr>
      <w:r w:rsidRPr="00955D38">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227AEB5A" w14:textId="77777777" w:rsidR="004935A8" w:rsidRPr="00955D38" w:rsidRDefault="004935A8" w:rsidP="004935A8">
      <w:pPr>
        <w:pStyle w:val="ListParagraph"/>
        <w:ind w:left="1134"/>
        <w:jc w:val="both"/>
        <w:rPr>
          <w:sz w:val="22"/>
        </w:rPr>
      </w:pPr>
    </w:p>
    <w:p w14:paraId="60A39A09" w14:textId="77777777" w:rsidR="004935A8" w:rsidRPr="00955D38" w:rsidRDefault="004935A8" w:rsidP="004935A8">
      <w:pPr>
        <w:pStyle w:val="ListParagraph"/>
        <w:numPr>
          <w:ilvl w:val="2"/>
          <w:numId w:val="17"/>
        </w:numPr>
        <w:spacing w:after="160" w:line="259" w:lineRule="auto"/>
        <w:contextualSpacing/>
        <w:jc w:val="both"/>
        <w:rPr>
          <w:sz w:val="22"/>
        </w:rPr>
      </w:pPr>
      <w:proofErr w:type="gramStart"/>
      <w:r w:rsidRPr="00955D38">
        <w:rPr>
          <w:sz w:val="22"/>
        </w:rPr>
        <w:t>fails</w:t>
      </w:r>
      <w:proofErr w:type="gramEnd"/>
      <w:r w:rsidRPr="00955D38">
        <w:rPr>
          <w:sz w:val="22"/>
        </w:rPr>
        <w:t xml:space="preserve"> in the opinion of the Contract Supervisor to comply with (or take reasonable steps to comply with) a Notice under Condition 12.2. </w:t>
      </w:r>
    </w:p>
    <w:p w14:paraId="7F5929E7" w14:textId="77777777" w:rsidR="004935A8" w:rsidRPr="00955D38" w:rsidRDefault="004935A8" w:rsidP="004935A8">
      <w:pPr>
        <w:pStyle w:val="ListParagraph"/>
        <w:ind w:left="1701"/>
        <w:jc w:val="both"/>
        <w:rPr>
          <w:sz w:val="22"/>
        </w:rPr>
      </w:pPr>
    </w:p>
    <w:p w14:paraId="1AA96C92" w14:textId="77777777" w:rsidR="004935A8" w:rsidRPr="00955D38" w:rsidRDefault="004935A8" w:rsidP="004935A8">
      <w:pPr>
        <w:pStyle w:val="ListParagraph"/>
        <w:numPr>
          <w:ilvl w:val="2"/>
          <w:numId w:val="17"/>
        </w:numPr>
        <w:spacing w:after="160" w:line="259" w:lineRule="auto"/>
        <w:contextualSpacing/>
        <w:jc w:val="both"/>
        <w:rPr>
          <w:sz w:val="22"/>
        </w:rPr>
      </w:pPr>
      <w:r w:rsidRPr="00955D38">
        <w:rPr>
          <w:sz w:val="22"/>
        </w:rPr>
        <w:lastRenderedPageBreak/>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70B6D502" w14:textId="77777777" w:rsidR="004935A8" w:rsidRPr="00D01618" w:rsidRDefault="004935A8" w:rsidP="004935A8">
      <w:pPr>
        <w:ind w:left="414" w:firstLine="720"/>
        <w:jc w:val="both"/>
        <w:rPr>
          <w:sz w:val="22"/>
        </w:rPr>
      </w:pPr>
      <w:r w:rsidRPr="00D01618">
        <w:rPr>
          <w:sz w:val="22"/>
        </w:rPr>
        <w:t>'Termination under the Regulations'</w:t>
      </w:r>
    </w:p>
    <w:p w14:paraId="3116A1DE" w14:textId="77777777" w:rsidR="004935A8" w:rsidRDefault="004935A8" w:rsidP="004935A8">
      <w:pPr>
        <w:pStyle w:val="ListParagraph"/>
        <w:numPr>
          <w:ilvl w:val="1"/>
          <w:numId w:val="17"/>
        </w:numPr>
        <w:spacing w:after="160" w:line="259" w:lineRule="auto"/>
        <w:contextualSpacing/>
        <w:jc w:val="both"/>
        <w:rPr>
          <w:sz w:val="22"/>
        </w:rPr>
      </w:pPr>
      <w:r w:rsidRPr="00D01618">
        <w:rPr>
          <w:sz w:val="22"/>
        </w:rPr>
        <w:t>The Agency may terminate the Contract on written Notice to the Contractor if:</w:t>
      </w:r>
    </w:p>
    <w:p w14:paraId="4C4C8A1B" w14:textId="77777777" w:rsidR="004935A8" w:rsidRPr="00D01618" w:rsidRDefault="004935A8" w:rsidP="004935A8">
      <w:pPr>
        <w:pStyle w:val="ListParagraph"/>
        <w:ind w:left="1701"/>
        <w:jc w:val="both"/>
        <w:rPr>
          <w:sz w:val="22"/>
        </w:rPr>
      </w:pPr>
    </w:p>
    <w:p w14:paraId="2F5AFA16" w14:textId="77777777" w:rsidR="004935A8" w:rsidRPr="00D01618" w:rsidRDefault="004935A8" w:rsidP="004935A8">
      <w:pPr>
        <w:pStyle w:val="ListParagraph"/>
        <w:numPr>
          <w:ilvl w:val="2"/>
          <w:numId w:val="35"/>
        </w:numPr>
        <w:spacing w:after="160" w:line="259" w:lineRule="auto"/>
        <w:contextualSpacing/>
        <w:jc w:val="both"/>
        <w:rPr>
          <w:sz w:val="22"/>
        </w:rPr>
      </w:pPr>
      <w:r w:rsidRPr="00D01618">
        <w:rPr>
          <w:sz w:val="22"/>
        </w:rPr>
        <w:t>the contract has been subject to a substantial modification which requires a new procurement procedure pursuant to regulation 72(9) of the Regulations;</w:t>
      </w:r>
    </w:p>
    <w:p w14:paraId="5038F462" w14:textId="77777777" w:rsidR="004935A8" w:rsidRDefault="004935A8" w:rsidP="004935A8">
      <w:pPr>
        <w:pStyle w:val="ListParagraph"/>
        <w:numPr>
          <w:ilvl w:val="2"/>
          <w:numId w:val="35"/>
        </w:numPr>
        <w:spacing w:after="160" w:line="259" w:lineRule="auto"/>
        <w:contextualSpacing/>
        <w:jc w:val="both"/>
        <w:rPr>
          <w:sz w:val="22"/>
        </w:rPr>
      </w:pPr>
      <w:r w:rsidRPr="00D01618">
        <w:rPr>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34043E00" w14:textId="77777777" w:rsidR="004935A8" w:rsidRPr="00D01618" w:rsidRDefault="004935A8" w:rsidP="004935A8">
      <w:pPr>
        <w:pStyle w:val="ListParagraph"/>
        <w:ind w:left="3402"/>
        <w:jc w:val="both"/>
        <w:rPr>
          <w:sz w:val="22"/>
        </w:rPr>
      </w:pPr>
    </w:p>
    <w:p w14:paraId="21CB5D25" w14:textId="77777777" w:rsidR="004935A8" w:rsidRPr="00D01618" w:rsidRDefault="004935A8" w:rsidP="004935A8">
      <w:pPr>
        <w:pStyle w:val="ListParagraph"/>
        <w:numPr>
          <w:ilvl w:val="2"/>
          <w:numId w:val="35"/>
        </w:numPr>
        <w:spacing w:after="160" w:line="259" w:lineRule="auto"/>
        <w:contextualSpacing/>
        <w:jc w:val="both"/>
        <w:rPr>
          <w:sz w:val="22"/>
        </w:rPr>
      </w:pPr>
      <w:r w:rsidRPr="00D01618">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11C11170" w14:textId="77777777" w:rsidR="004935A8" w:rsidRPr="00955D38" w:rsidRDefault="004935A8" w:rsidP="004935A8">
      <w:pPr>
        <w:pStyle w:val="ListParagraph"/>
        <w:ind w:left="0"/>
        <w:jc w:val="both"/>
        <w:rPr>
          <w:sz w:val="22"/>
        </w:rPr>
      </w:pPr>
    </w:p>
    <w:p w14:paraId="36C6A39F" w14:textId="77777777" w:rsidR="004935A8" w:rsidRPr="00955D38" w:rsidRDefault="004935A8" w:rsidP="004935A8">
      <w:pPr>
        <w:pStyle w:val="ListParagraph"/>
        <w:numPr>
          <w:ilvl w:val="0"/>
          <w:numId w:val="18"/>
        </w:numPr>
        <w:spacing w:after="160" w:line="259" w:lineRule="auto"/>
        <w:contextualSpacing/>
        <w:jc w:val="both"/>
        <w:rPr>
          <w:b/>
          <w:sz w:val="22"/>
        </w:rPr>
      </w:pPr>
      <w:r w:rsidRPr="00955D38">
        <w:rPr>
          <w:b/>
          <w:sz w:val="22"/>
        </w:rPr>
        <w:t xml:space="preserve">DETERMINATION </w:t>
      </w:r>
    </w:p>
    <w:p w14:paraId="7D7FCB7F" w14:textId="77777777" w:rsidR="004935A8" w:rsidRPr="00955D38" w:rsidRDefault="004935A8" w:rsidP="004935A8">
      <w:pPr>
        <w:pStyle w:val="ListParagraph"/>
        <w:ind w:left="567"/>
        <w:jc w:val="both"/>
        <w:rPr>
          <w:b/>
          <w:sz w:val="22"/>
        </w:rPr>
      </w:pPr>
    </w:p>
    <w:p w14:paraId="2AAEC4F1" w14:textId="77777777" w:rsidR="004935A8" w:rsidRPr="00955D38" w:rsidRDefault="004935A8" w:rsidP="004935A8">
      <w:pPr>
        <w:pStyle w:val="ListParagraph"/>
        <w:numPr>
          <w:ilvl w:val="1"/>
          <w:numId w:val="19"/>
        </w:numPr>
        <w:spacing w:after="160" w:line="259" w:lineRule="auto"/>
        <w:contextualSpacing/>
        <w:jc w:val="both"/>
        <w:rPr>
          <w:sz w:val="22"/>
        </w:rPr>
      </w:pPr>
      <w:r w:rsidRPr="00955D38">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0DC62A7E" w14:textId="77777777" w:rsidR="004935A8" w:rsidRPr="00955D38" w:rsidRDefault="004935A8" w:rsidP="004935A8">
      <w:pPr>
        <w:pStyle w:val="ListParagraph"/>
        <w:ind w:left="1134"/>
        <w:jc w:val="both"/>
        <w:rPr>
          <w:sz w:val="22"/>
        </w:rPr>
      </w:pPr>
    </w:p>
    <w:p w14:paraId="0658EE8E" w14:textId="77777777" w:rsidR="004935A8" w:rsidRPr="00955D38" w:rsidRDefault="004935A8" w:rsidP="004935A8">
      <w:pPr>
        <w:pStyle w:val="ListParagraph"/>
        <w:numPr>
          <w:ilvl w:val="1"/>
          <w:numId w:val="19"/>
        </w:numPr>
        <w:spacing w:after="160" w:line="259" w:lineRule="auto"/>
        <w:contextualSpacing/>
        <w:jc w:val="both"/>
        <w:rPr>
          <w:sz w:val="22"/>
        </w:rPr>
      </w:pPr>
      <w:r w:rsidRPr="00955D38">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1CC47BB4" w14:textId="77777777" w:rsidR="004935A8" w:rsidRPr="00955D38" w:rsidRDefault="004935A8" w:rsidP="004935A8">
      <w:pPr>
        <w:pStyle w:val="ListParagraph"/>
        <w:ind w:left="1134"/>
        <w:jc w:val="both"/>
        <w:rPr>
          <w:sz w:val="22"/>
        </w:rPr>
      </w:pPr>
    </w:p>
    <w:p w14:paraId="38CA721F" w14:textId="77777777" w:rsidR="004935A8" w:rsidRPr="00955D38" w:rsidRDefault="004935A8" w:rsidP="004935A8">
      <w:pPr>
        <w:pStyle w:val="ListParagraph"/>
        <w:numPr>
          <w:ilvl w:val="1"/>
          <w:numId w:val="19"/>
        </w:numPr>
        <w:spacing w:after="160" w:line="259" w:lineRule="auto"/>
        <w:contextualSpacing/>
        <w:jc w:val="both"/>
        <w:rPr>
          <w:sz w:val="22"/>
        </w:rPr>
      </w:pPr>
      <w:r w:rsidRPr="00955D38">
        <w:rPr>
          <w:sz w:val="22"/>
        </w:rPr>
        <w:t xml:space="preserve">The Agency will not pay for any costs or commitments that the Contractor is able to mitigate and shall only pay those costs that the </w:t>
      </w:r>
      <w:r w:rsidRPr="00955D38">
        <w:rPr>
          <w:sz w:val="22"/>
        </w:rPr>
        <w:lastRenderedPageBreak/>
        <w:t xml:space="preserve">Agency has validated to its satisfaction. The Agency's total liability under this Condition shall not in any circumstances exceed the Contract Price that would have been payable for the Services if the Contract had not been determined. </w:t>
      </w:r>
    </w:p>
    <w:p w14:paraId="4988DEE9" w14:textId="77777777" w:rsidR="004935A8" w:rsidRPr="00955D38" w:rsidRDefault="004935A8" w:rsidP="004935A8">
      <w:pPr>
        <w:pStyle w:val="ListParagraph"/>
        <w:ind w:left="1134"/>
        <w:jc w:val="both"/>
        <w:rPr>
          <w:sz w:val="22"/>
        </w:rPr>
      </w:pPr>
    </w:p>
    <w:p w14:paraId="22DC6DB5" w14:textId="77777777" w:rsidR="004935A8" w:rsidRPr="00955D38" w:rsidRDefault="004935A8" w:rsidP="004935A8">
      <w:pPr>
        <w:pStyle w:val="ListParagraph"/>
        <w:numPr>
          <w:ilvl w:val="0"/>
          <w:numId w:val="19"/>
        </w:numPr>
        <w:spacing w:after="160" w:line="259" w:lineRule="auto"/>
        <w:contextualSpacing/>
        <w:jc w:val="both"/>
        <w:rPr>
          <w:b/>
          <w:sz w:val="22"/>
        </w:rPr>
      </w:pPr>
      <w:r w:rsidRPr="00955D38">
        <w:rPr>
          <w:b/>
          <w:sz w:val="22"/>
        </w:rPr>
        <w:t xml:space="preserve">INDEMNITY </w:t>
      </w:r>
    </w:p>
    <w:p w14:paraId="7D698327" w14:textId="77777777" w:rsidR="004935A8" w:rsidRPr="00955D38" w:rsidRDefault="004935A8" w:rsidP="004935A8">
      <w:pPr>
        <w:pStyle w:val="ListParagraph"/>
        <w:ind w:left="567"/>
        <w:jc w:val="both"/>
        <w:rPr>
          <w:b/>
          <w:sz w:val="22"/>
        </w:rPr>
      </w:pPr>
    </w:p>
    <w:p w14:paraId="53D97D88" w14:textId="77777777" w:rsidR="004935A8" w:rsidRDefault="004935A8" w:rsidP="004935A8">
      <w:pPr>
        <w:pStyle w:val="ListParagraph"/>
        <w:numPr>
          <w:ilvl w:val="1"/>
          <w:numId w:val="19"/>
        </w:numPr>
        <w:spacing w:after="160" w:line="259" w:lineRule="auto"/>
        <w:contextualSpacing/>
        <w:jc w:val="both"/>
        <w:rPr>
          <w:sz w:val="22"/>
        </w:rPr>
      </w:pPr>
      <w:r w:rsidRPr="00955D38">
        <w:rPr>
          <w:sz w:val="22"/>
        </w:rPr>
        <w:t xml:space="preserve">Without prejudice to the Agency’s remedies for breach of Contract, the Contractor shall fully indemnify the Agency and its staff against any </w:t>
      </w:r>
      <w:r>
        <w:rPr>
          <w:sz w:val="22"/>
        </w:rPr>
        <w:t xml:space="preserve">legally enforceable and reasonably mitigated </w:t>
      </w:r>
      <w:r w:rsidRPr="00955D38">
        <w:rPr>
          <w:sz w:val="22"/>
        </w:rPr>
        <w:t>liability, loss, costs, expenses, claim</w:t>
      </w:r>
      <w:r>
        <w:rPr>
          <w:sz w:val="22"/>
        </w:rPr>
        <w:t>s or proceedings in respect of:</w:t>
      </w:r>
    </w:p>
    <w:p w14:paraId="59B1A8BD" w14:textId="77777777" w:rsidR="004935A8" w:rsidRDefault="004935A8" w:rsidP="004935A8">
      <w:pPr>
        <w:pStyle w:val="ListParagraph"/>
        <w:ind w:left="1701"/>
        <w:jc w:val="both"/>
        <w:rPr>
          <w:sz w:val="22"/>
        </w:rPr>
      </w:pPr>
    </w:p>
    <w:p w14:paraId="0FA34ECD" w14:textId="77777777" w:rsidR="004935A8" w:rsidRDefault="004935A8" w:rsidP="004935A8">
      <w:pPr>
        <w:pStyle w:val="ListParagraph"/>
        <w:numPr>
          <w:ilvl w:val="2"/>
          <w:numId w:val="19"/>
        </w:numPr>
        <w:spacing w:after="160" w:line="259" w:lineRule="auto"/>
        <w:contextualSpacing/>
        <w:jc w:val="both"/>
        <w:rPr>
          <w:sz w:val="22"/>
        </w:rPr>
      </w:pPr>
      <w:r w:rsidRPr="00955D38">
        <w:rPr>
          <w:sz w:val="22"/>
        </w:rPr>
        <w:t xml:space="preserve">death or injury to any person; </w:t>
      </w:r>
    </w:p>
    <w:p w14:paraId="0712D6C8" w14:textId="77777777" w:rsidR="004935A8" w:rsidRPr="00955D38" w:rsidRDefault="004935A8" w:rsidP="004935A8">
      <w:pPr>
        <w:pStyle w:val="ListParagraph"/>
        <w:ind w:left="3402"/>
        <w:jc w:val="both"/>
        <w:rPr>
          <w:sz w:val="22"/>
        </w:rPr>
      </w:pPr>
    </w:p>
    <w:p w14:paraId="78C674FE" w14:textId="77777777" w:rsidR="004935A8" w:rsidRDefault="004935A8" w:rsidP="004935A8">
      <w:pPr>
        <w:pStyle w:val="ListParagraph"/>
        <w:numPr>
          <w:ilvl w:val="2"/>
          <w:numId w:val="19"/>
        </w:numPr>
        <w:spacing w:after="160" w:line="259" w:lineRule="auto"/>
        <w:contextualSpacing/>
        <w:jc w:val="both"/>
        <w:rPr>
          <w:sz w:val="22"/>
        </w:rPr>
      </w:pPr>
      <w:r w:rsidRPr="00955D38">
        <w:rPr>
          <w:sz w:val="22"/>
        </w:rPr>
        <w:t xml:space="preserve">loss or damage to any property excluding indirect and consequential loss; </w:t>
      </w:r>
    </w:p>
    <w:p w14:paraId="70833945" w14:textId="77777777" w:rsidR="004935A8" w:rsidRPr="00FA4BCE" w:rsidRDefault="004935A8" w:rsidP="004935A8">
      <w:pPr>
        <w:pStyle w:val="ListParagraph"/>
        <w:rPr>
          <w:sz w:val="22"/>
        </w:rPr>
      </w:pPr>
    </w:p>
    <w:p w14:paraId="7538F5CA" w14:textId="77777777" w:rsidR="004935A8" w:rsidRDefault="004935A8" w:rsidP="004935A8">
      <w:pPr>
        <w:pStyle w:val="ListParagraph"/>
        <w:numPr>
          <w:ilvl w:val="2"/>
          <w:numId w:val="19"/>
        </w:numPr>
        <w:spacing w:after="160" w:line="259" w:lineRule="auto"/>
        <w:contextualSpacing/>
        <w:jc w:val="both"/>
        <w:rPr>
          <w:sz w:val="22"/>
        </w:rPr>
      </w:pPr>
      <w:r w:rsidRPr="00955D38">
        <w:rPr>
          <w:sz w:val="22"/>
        </w:rPr>
        <w:t xml:space="preserve">infringement of third party Intellectual Property Rights </w:t>
      </w:r>
    </w:p>
    <w:p w14:paraId="253A2B9D" w14:textId="77777777" w:rsidR="004935A8" w:rsidRPr="00955D38" w:rsidRDefault="004935A8" w:rsidP="004935A8">
      <w:pPr>
        <w:jc w:val="both"/>
        <w:rPr>
          <w:sz w:val="22"/>
        </w:rPr>
      </w:pPr>
      <w:proofErr w:type="gramStart"/>
      <w:r w:rsidRPr="00B77F4F">
        <w:rPr>
          <w:sz w:val="22"/>
        </w:rPr>
        <w:t>which</w:t>
      </w:r>
      <w:proofErr w:type="gramEnd"/>
      <w:r w:rsidRPr="00B77F4F">
        <w:rPr>
          <w:sz w:val="22"/>
        </w:rPr>
        <w:t xml:space="preserve"> might arise as a direct consequence of the actions or negligence of the Contractor, his staff or agents in the execution of the Contract. </w:t>
      </w:r>
    </w:p>
    <w:p w14:paraId="43A7E8CC" w14:textId="77777777" w:rsidR="004935A8" w:rsidRPr="00955D38" w:rsidRDefault="004935A8" w:rsidP="004935A8">
      <w:pPr>
        <w:pStyle w:val="ListParagraph"/>
        <w:numPr>
          <w:ilvl w:val="1"/>
          <w:numId w:val="19"/>
        </w:numPr>
        <w:spacing w:after="160" w:line="259" w:lineRule="auto"/>
        <w:contextualSpacing/>
        <w:jc w:val="both"/>
        <w:rPr>
          <w:sz w:val="22"/>
        </w:rPr>
      </w:pPr>
      <w:r w:rsidRPr="00955D38">
        <w:rPr>
          <w:sz w:val="22"/>
        </w:rPr>
        <w:t xml:space="preserve">This Condition shall not apply where the damage, injury or death is a direct result of the actions, or negligence of the Agency or its staff. </w:t>
      </w:r>
    </w:p>
    <w:p w14:paraId="1B9AADE2" w14:textId="77777777" w:rsidR="004935A8" w:rsidRPr="00955D38" w:rsidRDefault="004935A8" w:rsidP="004935A8">
      <w:pPr>
        <w:pStyle w:val="ListParagraph"/>
        <w:ind w:left="1134"/>
        <w:jc w:val="both"/>
        <w:rPr>
          <w:sz w:val="22"/>
        </w:rPr>
      </w:pPr>
    </w:p>
    <w:p w14:paraId="180D6D6D" w14:textId="77777777" w:rsidR="004935A8" w:rsidRPr="00955D38" w:rsidRDefault="004935A8" w:rsidP="004935A8">
      <w:pPr>
        <w:pStyle w:val="ListParagraph"/>
        <w:numPr>
          <w:ilvl w:val="0"/>
          <w:numId w:val="19"/>
        </w:numPr>
        <w:spacing w:after="160" w:line="259" w:lineRule="auto"/>
        <w:contextualSpacing/>
        <w:jc w:val="both"/>
        <w:rPr>
          <w:b/>
          <w:sz w:val="22"/>
        </w:rPr>
      </w:pPr>
      <w:r w:rsidRPr="00955D38">
        <w:rPr>
          <w:b/>
          <w:sz w:val="22"/>
        </w:rPr>
        <w:t xml:space="preserve">LIMIT OF CONTRACTOR’S LIABILITY </w:t>
      </w:r>
    </w:p>
    <w:p w14:paraId="562BBC86" w14:textId="77777777" w:rsidR="004935A8" w:rsidRPr="00955D38" w:rsidRDefault="004935A8" w:rsidP="004935A8">
      <w:pPr>
        <w:pStyle w:val="ListParagraph"/>
        <w:ind w:left="567"/>
        <w:jc w:val="both"/>
        <w:rPr>
          <w:b/>
          <w:sz w:val="22"/>
        </w:rPr>
      </w:pPr>
    </w:p>
    <w:p w14:paraId="66EC36EC" w14:textId="77777777" w:rsidR="004935A8" w:rsidRPr="00955D38" w:rsidRDefault="004935A8" w:rsidP="004935A8">
      <w:pPr>
        <w:pStyle w:val="ListParagraph"/>
        <w:numPr>
          <w:ilvl w:val="1"/>
          <w:numId w:val="19"/>
        </w:numPr>
        <w:spacing w:after="160" w:line="259" w:lineRule="auto"/>
        <w:contextualSpacing/>
        <w:jc w:val="both"/>
        <w:rPr>
          <w:sz w:val="22"/>
        </w:rPr>
      </w:pPr>
      <w:r w:rsidRPr="00955D38">
        <w:rPr>
          <w:sz w:val="22"/>
        </w:rPr>
        <w:t>The limit of the Contractor’s liability for each and every claim by the Agency, other than for death or personal injury, whether by way of indemnity or by reason of breach of contract, or statutory duty, or by reason of any tort shall be:</w:t>
      </w:r>
    </w:p>
    <w:p w14:paraId="0F03D833" w14:textId="77777777" w:rsidR="004935A8" w:rsidRPr="00955D38" w:rsidRDefault="004935A8" w:rsidP="004935A8">
      <w:pPr>
        <w:pStyle w:val="ListParagraph"/>
        <w:ind w:left="1134"/>
        <w:jc w:val="both"/>
        <w:rPr>
          <w:sz w:val="22"/>
        </w:rPr>
      </w:pPr>
    </w:p>
    <w:p w14:paraId="2189D58D" w14:textId="77777777" w:rsidR="004935A8" w:rsidRPr="00955D38" w:rsidRDefault="004935A8" w:rsidP="004935A8">
      <w:pPr>
        <w:pStyle w:val="ListParagraph"/>
        <w:numPr>
          <w:ilvl w:val="2"/>
          <w:numId w:val="20"/>
        </w:numPr>
        <w:spacing w:after="160" w:line="259" w:lineRule="auto"/>
        <w:contextualSpacing/>
        <w:jc w:val="both"/>
        <w:rPr>
          <w:sz w:val="22"/>
        </w:rPr>
      </w:pPr>
      <w:r>
        <w:rPr>
          <w:sz w:val="22"/>
        </w:rPr>
        <w:t xml:space="preserve">the sum stated in the Appendix </w:t>
      </w:r>
      <w:r w:rsidRPr="00B14A0D">
        <w:rPr>
          <w:sz w:val="22"/>
        </w:rPr>
        <w:t>[DRAFTING NOTE – INSERT SUM</w:t>
      </w:r>
      <w:r>
        <w:rPr>
          <w:sz w:val="22"/>
        </w:rPr>
        <w:t xml:space="preserve"> and consider personal data risk</w:t>
      </w:r>
      <w:r w:rsidRPr="00B14A0D">
        <w:rPr>
          <w:sz w:val="22"/>
        </w:rPr>
        <w:t>];</w:t>
      </w:r>
    </w:p>
    <w:p w14:paraId="3FD23E77" w14:textId="77777777" w:rsidR="004935A8" w:rsidRPr="00955D38" w:rsidRDefault="004935A8" w:rsidP="004935A8">
      <w:pPr>
        <w:pStyle w:val="ListParagraph"/>
        <w:ind w:left="1701"/>
        <w:jc w:val="both"/>
        <w:rPr>
          <w:sz w:val="22"/>
        </w:rPr>
      </w:pPr>
    </w:p>
    <w:p w14:paraId="7FB33691" w14:textId="77777777" w:rsidR="004935A8" w:rsidRPr="00955D38" w:rsidRDefault="004935A8" w:rsidP="004935A8">
      <w:pPr>
        <w:pStyle w:val="ListParagraph"/>
        <w:numPr>
          <w:ilvl w:val="2"/>
          <w:numId w:val="20"/>
        </w:numPr>
        <w:spacing w:after="160" w:line="259" w:lineRule="auto"/>
        <w:contextualSpacing/>
        <w:jc w:val="both"/>
        <w:rPr>
          <w:sz w:val="22"/>
        </w:rPr>
      </w:pPr>
      <w:proofErr w:type="gramStart"/>
      <w:r w:rsidRPr="00955D38">
        <w:rPr>
          <w:sz w:val="22"/>
        </w:rPr>
        <w:t>if</w:t>
      </w:r>
      <w:proofErr w:type="gramEnd"/>
      <w:r w:rsidRPr="00955D38">
        <w:rPr>
          <w:sz w:val="22"/>
        </w:rPr>
        <w:t xml:space="preserve"> no sum is stated, the Contract Price or five million pounds whichever is the greater.</w:t>
      </w:r>
    </w:p>
    <w:p w14:paraId="194142A1" w14:textId="77777777" w:rsidR="004935A8" w:rsidRPr="00955D38" w:rsidRDefault="004935A8" w:rsidP="004935A8">
      <w:pPr>
        <w:pStyle w:val="ListParagraph"/>
        <w:ind w:left="1701"/>
        <w:jc w:val="both"/>
        <w:rPr>
          <w:sz w:val="22"/>
        </w:rPr>
      </w:pPr>
    </w:p>
    <w:p w14:paraId="77A5C7F7" w14:textId="77777777" w:rsidR="004935A8" w:rsidRPr="00955D38" w:rsidRDefault="004935A8" w:rsidP="004935A8">
      <w:pPr>
        <w:pStyle w:val="ListParagraph"/>
        <w:numPr>
          <w:ilvl w:val="0"/>
          <w:numId w:val="20"/>
        </w:numPr>
        <w:spacing w:after="160" w:line="259" w:lineRule="auto"/>
        <w:contextualSpacing/>
        <w:jc w:val="both"/>
        <w:rPr>
          <w:b/>
          <w:sz w:val="22"/>
        </w:rPr>
      </w:pPr>
      <w:r w:rsidRPr="00955D38">
        <w:rPr>
          <w:b/>
          <w:sz w:val="22"/>
        </w:rPr>
        <w:t xml:space="preserve">INSURANCE </w:t>
      </w:r>
    </w:p>
    <w:p w14:paraId="2DF558C0" w14:textId="77777777" w:rsidR="004935A8" w:rsidRPr="00955D38" w:rsidRDefault="004935A8" w:rsidP="004935A8">
      <w:pPr>
        <w:pStyle w:val="ListParagraph"/>
        <w:ind w:left="567"/>
        <w:jc w:val="both"/>
        <w:rPr>
          <w:b/>
          <w:sz w:val="22"/>
        </w:rPr>
      </w:pPr>
    </w:p>
    <w:p w14:paraId="385A87B4" w14:textId="77777777" w:rsidR="004935A8" w:rsidRPr="00955D38" w:rsidRDefault="004935A8" w:rsidP="004935A8">
      <w:pPr>
        <w:pStyle w:val="ListParagraph"/>
        <w:numPr>
          <w:ilvl w:val="1"/>
          <w:numId w:val="20"/>
        </w:numPr>
        <w:spacing w:after="160" w:line="259" w:lineRule="auto"/>
        <w:contextualSpacing/>
        <w:jc w:val="both"/>
        <w:rPr>
          <w:sz w:val="22"/>
        </w:rPr>
      </w:pPr>
      <w:r w:rsidRPr="00955D38">
        <w:rPr>
          <w:sz w:val="22"/>
        </w:rPr>
        <w:t xml:space="preserve">The Contractor shall insure and maintain insurance against liabilities under Condition 15 (Indemnity) in the manner and to the values listed </w:t>
      </w:r>
      <w:r w:rsidRPr="00955D38">
        <w:rPr>
          <w:sz w:val="22"/>
        </w:rPr>
        <w:lastRenderedPageBreak/>
        <w:t>in the Appendix to these Conditions</w:t>
      </w:r>
      <w:r>
        <w:rPr>
          <w:sz w:val="22"/>
        </w:rPr>
        <w:t xml:space="preserve"> </w:t>
      </w:r>
      <w:r w:rsidRPr="00B14A0D">
        <w:rPr>
          <w:sz w:val="22"/>
        </w:rPr>
        <w:t>[DRAFTING NOTE – CHECK SUM</w:t>
      </w:r>
      <w:r>
        <w:rPr>
          <w:sz w:val="22"/>
        </w:rPr>
        <w:t xml:space="preserve"> and consider personal data risk</w:t>
      </w:r>
      <w:r w:rsidRPr="00B14A0D">
        <w:rPr>
          <w:sz w:val="22"/>
        </w:rPr>
        <w:t>]</w:t>
      </w:r>
      <w:r w:rsidRPr="00955D38">
        <w:rPr>
          <w:sz w:val="22"/>
        </w:rPr>
        <w:t xml:space="preserve">. If no sum is stated, the value insured shall be £5M (five million pounds.) </w:t>
      </w:r>
    </w:p>
    <w:p w14:paraId="0414E8F3" w14:textId="77777777" w:rsidR="004935A8" w:rsidRPr="00955D38" w:rsidRDefault="004935A8" w:rsidP="004935A8">
      <w:pPr>
        <w:pStyle w:val="ListParagraph"/>
        <w:ind w:left="1134"/>
        <w:jc w:val="both"/>
        <w:rPr>
          <w:sz w:val="22"/>
        </w:rPr>
      </w:pPr>
    </w:p>
    <w:p w14:paraId="31395C9D" w14:textId="77777777" w:rsidR="004935A8" w:rsidRPr="00955D38" w:rsidRDefault="004935A8" w:rsidP="004935A8">
      <w:pPr>
        <w:pStyle w:val="ListParagraph"/>
        <w:numPr>
          <w:ilvl w:val="1"/>
          <w:numId w:val="20"/>
        </w:numPr>
        <w:spacing w:after="160" w:line="259" w:lineRule="auto"/>
        <w:contextualSpacing/>
        <w:jc w:val="both"/>
        <w:rPr>
          <w:sz w:val="22"/>
        </w:rPr>
      </w:pPr>
      <w:r w:rsidRPr="00955D38">
        <w:rPr>
          <w:sz w:val="22"/>
        </w:rPr>
        <w:t xml:space="preserve">If specifically required by the Agency, nominated insurances shall be in the joint names of the Contractor and the Agency. </w:t>
      </w:r>
    </w:p>
    <w:p w14:paraId="00A2BE91" w14:textId="77777777" w:rsidR="004935A8" w:rsidRPr="00955D38" w:rsidRDefault="004935A8" w:rsidP="004935A8">
      <w:pPr>
        <w:pStyle w:val="ListParagraph"/>
        <w:ind w:left="1134"/>
        <w:jc w:val="both"/>
        <w:rPr>
          <w:sz w:val="22"/>
        </w:rPr>
      </w:pPr>
    </w:p>
    <w:p w14:paraId="7E7577BF" w14:textId="77777777" w:rsidR="004935A8" w:rsidRPr="00955D38" w:rsidRDefault="004935A8" w:rsidP="004935A8">
      <w:pPr>
        <w:pStyle w:val="ListParagraph"/>
        <w:numPr>
          <w:ilvl w:val="1"/>
          <w:numId w:val="20"/>
        </w:numPr>
        <w:spacing w:after="160" w:line="259" w:lineRule="auto"/>
        <w:contextualSpacing/>
        <w:jc w:val="both"/>
        <w:rPr>
          <w:sz w:val="22"/>
        </w:rPr>
      </w:pPr>
      <w:r w:rsidRPr="00955D38">
        <w:rPr>
          <w:sz w:val="22"/>
        </w:rPr>
        <w:t xml:space="preserve">The Contractor shall, upon request, produce to the Contract Supervisor documentary evidence that the insurances required are fully paid up and valid for the duration of the Contract. </w:t>
      </w:r>
    </w:p>
    <w:p w14:paraId="7B7FC7A1" w14:textId="77777777" w:rsidR="004935A8" w:rsidRPr="00955D38" w:rsidRDefault="004935A8" w:rsidP="004935A8">
      <w:pPr>
        <w:pStyle w:val="ListParagraph"/>
        <w:ind w:left="1134"/>
        <w:jc w:val="both"/>
        <w:rPr>
          <w:sz w:val="22"/>
        </w:rPr>
      </w:pPr>
    </w:p>
    <w:p w14:paraId="701A70C8" w14:textId="77777777" w:rsidR="004935A8" w:rsidRPr="00955D38" w:rsidRDefault="004935A8" w:rsidP="004935A8">
      <w:pPr>
        <w:pStyle w:val="ListParagraph"/>
        <w:numPr>
          <w:ilvl w:val="0"/>
          <w:numId w:val="20"/>
        </w:numPr>
        <w:spacing w:after="160" w:line="259" w:lineRule="auto"/>
        <w:contextualSpacing/>
        <w:jc w:val="both"/>
        <w:rPr>
          <w:b/>
          <w:sz w:val="22"/>
        </w:rPr>
      </w:pPr>
      <w:r w:rsidRPr="00955D38">
        <w:rPr>
          <w:b/>
          <w:sz w:val="22"/>
        </w:rPr>
        <w:t>PREVENTION OF FRAUD AND CORRUPTION</w:t>
      </w:r>
    </w:p>
    <w:p w14:paraId="4165AE41" w14:textId="77777777" w:rsidR="004935A8" w:rsidRPr="00955D38" w:rsidRDefault="004935A8" w:rsidP="004935A8">
      <w:pPr>
        <w:pStyle w:val="ListParagraph"/>
        <w:ind w:left="567"/>
        <w:jc w:val="both"/>
        <w:rPr>
          <w:sz w:val="22"/>
        </w:rPr>
      </w:pPr>
    </w:p>
    <w:p w14:paraId="74DAC85B" w14:textId="77777777" w:rsidR="004935A8" w:rsidRPr="00955D38" w:rsidRDefault="004935A8" w:rsidP="004935A8">
      <w:pPr>
        <w:pStyle w:val="ListParagraph"/>
        <w:numPr>
          <w:ilvl w:val="1"/>
          <w:numId w:val="20"/>
        </w:numPr>
        <w:spacing w:after="160" w:line="259" w:lineRule="auto"/>
        <w:contextualSpacing/>
        <w:jc w:val="both"/>
        <w:rPr>
          <w:sz w:val="22"/>
        </w:rPr>
      </w:pPr>
      <w:r w:rsidRPr="00955D38">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0845359C" w14:textId="77777777" w:rsidR="004935A8" w:rsidRPr="00955D38" w:rsidRDefault="004935A8" w:rsidP="004935A8">
      <w:pPr>
        <w:pStyle w:val="ListParagraph"/>
        <w:ind w:left="1134"/>
        <w:jc w:val="both"/>
        <w:rPr>
          <w:sz w:val="22"/>
        </w:rPr>
      </w:pPr>
    </w:p>
    <w:p w14:paraId="62266089" w14:textId="77777777" w:rsidR="004935A8" w:rsidRPr="00955D38" w:rsidRDefault="004935A8" w:rsidP="004935A8">
      <w:pPr>
        <w:pStyle w:val="ListParagraph"/>
        <w:numPr>
          <w:ilvl w:val="1"/>
          <w:numId w:val="20"/>
        </w:numPr>
        <w:spacing w:after="160" w:line="259" w:lineRule="auto"/>
        <w:contextualSpacing/>
        <w:jc w:val="both"/>
        <w:rPr>
          <w:sz w:val="22"/>
        </w:rPr>
      </w:pPr>
      <w:r w:rsidRPr="00955D38">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755250D1" w14:textId="77777777" w:rsidR="004935A8" w:rsidRPr="00955D38" w:rsidRDefault="004935A8" w:rsidP="004935A8">
      <w:pPr>
        <w:pStyle w:val="ListParagraph"/>
        <w:ind w:left="1134"/>
        <w:jc w:val="both"/>
        <w:rPr>
          <w:sz w:val="22"/>
        </w:rPr>
      </w:pPr>
    </w:p>
    <w:p w14:paraId="71F35516" w14:textId="77777777" w:rsidR="004935A8" w:rsidRPr="00955D38" w:rsidRDefault="004935A8" w:rsidP="004935A8">
      <w:pPr>
        <w:pStyle w:val="ListParagraph"/>
        <w:numPr>
          <w:ilvl w:val="1"/>
          <w:numId w:val="20"/>
        </w:numPr>
        <w:spacing w:after="160" w:line="259" w:lineRule="auto"/>
        <w:contextualSpacing/>
        <w:jc w:val="both"/>
        <w:rPr>
          <w:sz w:val="22"/>
        </w:rPr>
      </w:pPr>
      <w:r w:rsidRPr="00955D38">
        <w:rPr>
          <w:sz w:val="22"/>
        </w:rPr>
        <w:t>If the Contractor or the Contractor’s staff engages in conduct prohibited by this clause 18 or commits fraud in relation to the Contract or any other contract with the Crown (including the Agency) the Agency may:</w:t>
      </w:r>
    </w:p>
    <w:p w14:paraId="1F14343D" w14:textId="77777777" w:rsidR="004935A8" w:rsidRPr="00955D38" w:rsidRDefault="004935A8" w:rsidP="004935A8">
      <w:pPr>
        <w:pStyle w:val="ListParagraph"/>
        <w:ind w:left="1134"/>
        <w:jc w:val="both"/>
        <w:rPr>
          <w:sz w:val="22"/>
        </w:rPr>
      </w:pPr>
    </w:p>
    <w:p w14:paraId="6524DCC1" w14:textId="77777777" w:rsidR="004935A8" w:rsidRPr="00955D38" w:rsidRDefault="004935A8" w:rsidP="004935A8">
      <w:pPr>
        <w:pStyle w:val="ListParagraph"/>
        <w:numPr>
          <w:ilvl w:val="2"/>
          <w:numId w:val="21"/>
        </w:numPr>
        <w:spacing w:after="160" w:line="259" w:lineRule="auto"/>
        <w:contextualSpacing/>
        <w:jc w:val="both"/>
        <w:rPr>
          <w:sz w:val="22"/>
        </w:rPr>
      </w:pPr>
      <w:r w:rsidRPr="00955D38">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235B4B9" w14:textId="77777777" w:rsidR="004935A8" w:rsidRPr="00955D38" w:rsidRDefault="004935A8" w:rsidP="004935A8">
      <w:pPr>
        <w:pStyle w:val="ListParagraph"/>
        <w:ind w:left="1701"/>
        <w:jc w:val="both"/>
        <w:rPr>
          <w:sz w:val="22"/>
        </w:rPr>
      </w:pPr>
    </w:p>
    <w:p w14:paraId="71630A86" w14:textId="77777777" w:rsidR="004935A8" w:rsidRPr="00955D38" w:rsidRDefault="004935A8" w:rsidP="004935A8">
      <w:pPr>
        <w:pStyle w:val="ListParagraph"/>
        <w:numPr>
          <w:ilvl w:val="2"/>
          <w:numId w:val="21"/>
        </w:numPr>
        <w:spacing w:after="160" w:line="259" w:lineRule="auto"/>
        <w:contextualSpacing/>
        <w:jc w:val="both"/>
        <w:rPr>
          <w:sz w:val="22"/>
        </w:rPr>
      </w:pPr>
      <w:proofErr w:type="gramStart"/>
      <w:r w:rsidRPr="00955D38">
        <w:rPr>
          <w:sz w:val="22"/>
        </w:rPr>
        <w:t>recover</w:t>
      </w:r>
      <w:proofErr w:type="gramEnd"/>
      <w:r w:rsidRPr="00955D38">
        <w:rPr>
          <w:sz w:val="22"/>
        </w:rPr>
        <w:t xml:space="preserve"> in full from the Contractor any other loss sustained by the Agency in consequence of any breach of this clause.</w:t>
      </w:r>
    </w:p>
    <w:p w14:paraId="7F97B767" w14:textId="77777777" w:rsidR="004935A8" w:rsidRPr="00955D38" w:rsidRDefault="004935A8" w:rsidP="004935A8">
      <w:pPr>
        <w:pStyle w:val="ListParagraph"/>
        <w:ind w:left="1701"/>
        <w:jc w:val="both"/>
        <w:rPr>
          <w:sz w:val="22"/>
        </w:rPr>
      </w:pPr>
    </w:p>
    <w:p w14:paraId="7A63ED04" w14:textId="77777777" w:rsidR="004935A8" w:rsidRPr="00955D38" w:rsidRDefault="004935A8" w:rsidP="004935A8">
      <w:pPr>
        <w:pStyle w:val="ListParagraph"/>
        <w:numPr>
          <w:ilvl w:val="1"/>
          <w:numId w:val="21"/>
        </w:numPr>
        <w:spacing w:after="160" w:line="259" w:lineRule="auto"/>
        <w:contextualSpacing/>
        <w:jc w:val="both"/>
        <w:rPr>
          <w:sz w:val="22"/>
        </w:rPr>
      </w:pPr>
      <w:r w:rsidRPr="00955D38">
        <w:rPr>
          <w:sz w:val="22"/>
        </w:rPr>
        <w:t>The Contractor shall not, directly or indirectly through intermediaries commit any offence under the Bribery Act 2010 (as amended), in any of its dealings with the Agency.</w:t>
      </w:r>
    </w:p>
    <w:p w14:paraId="6688A35E" w14:textId="77777777" w:rsidR="004935A8" w:rsidRPr="00955D38" w:rsidRDefault="004935A8" w:rsidP="004935A8">
      <w:pPr>
        <w:pStyle w:val="ListParagraph"/>
        <w:ind w:left="1134"/>
        <w:jc w:val="both"/>
        <w:rPr>
          <w:sz w:val="22"/>
        </w:rPr>
      </w:pPr>
    </w:p>
    <w:p w14:paraId="22F0432A" w14:textId="77777777" w:rsidR="004935A8" w:rsidRPr="00955D38" w:rsidRDefault="004935A8" w:rsidP="004935A8">
      <w:pPr>
        <w:pStyle w:val="ListParagraph"/>
        <w:numPr>
          <w:ilvl w:val="0"/>
          <w:numId w:val="21"/>
        </w:numPr>
        <w:spacing w:after="160" w:line="259" w:lineRule="auto"/>
        <w:contextualSpacing/>
        <w:jc w:val="both"/>
        <w:rPr>
          <w:b/>
          <w:sz w:val="22"/>
        </w:rPr>
      </w:pPr>
      <w:r w:rsidRPr="00955D38">
        <w:rPr>
          <w:b/>
          <w:sz w:val="22"/>
        </w:rPr>
        <w:t xml:space="preserve">MONITORING AND AUDIT </w:t>
      </w:r>
    </w:p>
    <w:p w14:paraId="764D58F4" w14:textId="77777777" w:rsidR="004935A8" w:rsidRPr="00955D38" w:rsidRDefault="004935A8" w:rsidP="004935A8">
      <w:pPr>
        <w:pStyle w:val="ListParagraph"/>
        <w:ind w:left="567"/>
        <w:jc w:val="both"/>
        <w:rPr>
          <w:sz w:val="22"/>
        </w:rPr>
      </w:pPr>
    </w:p>
    <w:p w14:paraId="105A7969" w14:textId="77777777" w:rsidR="004935A8" w:rsidRPr="00955D38" w:rsidRDefault="004935A8" w:rsidP="004935A8">
      <w:pPr>
        <w:pStyle w:val="ListParagraph"/>
        <w:numPr>
          <w:ilvl w:val="1"/>
          <w:numId w:val="22"/>
        </w:numPr>
        <w:spacing w:after="160" w:line="259" w:lineRule="auto"/>
        <w:contextualSpacing/>
        <w:jc w:val="both"/>
        <w:rPr>
          <w:sz w:val="22"/>
        </w:rPr>
      </w:pPr>
      <w:r w:rsidRPr="00955D38">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79F072DA" w14:textId="77777777" w:rsidR="004935A8" w:rsidRPr="00955D38" w:rsidRDefault="004935A8" w:rsidP="004935A8">
      <w:pPr>
        <w:pStyle w:val="ListParagraph"/>
        <w:ind w:left="1134"/>
        <w:jc w:val="both"/>
        <w:rPr>
          <w:sz w:val="22"/>
        </w:rPr>
      </w:pPr>
    </w:p>
    <w:p w14:paraId="187320DD" w14:textId="77777777" w:rsidR="004935A8" w:rsidRPr="00955D38" w:rsidRDefault="004935A8" w:rsidP="004935A8">
      <w:pPr>
        <w:pStyle w:val="ListParagraph"/>
        <w:numPr>
          <w:ilvl w:val="0"/>
          <w:numId w:val="22"/>
        </w:numPr>
        <w:spacing w:after="160" w:line="259" w:lineRule="auto"/>
        <w:contextualSpacing/>
        <w:jc w:val="both"/>
        <w:rPr>
          <w:b/>
          <w:sz w:val="22"/>
        </w:rPr>
      </w:pPr>
      <w:r w:rsidRPr="00955D38">
        <w:rPr>
          <w:b/>
          <w:sz w:val="22"/>
        </w:rPr>
        <w:t xml:space="preserve">CONTRACT PRICE </w:t>
      </w:r>
    </w:p>
    <w:p w14:paraId="13C087F1" w14:textId="77777777" w:rsidR="004935A8" w:rsidRPr="00955D38" w:rsidRDefault="004935A8" w:rsidP="004935A8">
      <w:pPr>
        <w:pStyle w:val="ListParagraph"/>
        <w:ind w:left="567"/>
        <w:jc w:val="both"/>
        <w:rPr>
          <w:b/>
          <w:sz w:val="22"/>
        </w:rPr>
      </w:pPr>
    </w:p>
    <w:p w14:paraId="5C2BF13B" w14:textId="77777777" w:rsidR="004935A8" w:rsidRPr="00955D38" w:rsidRDefault="004935A8" w:rsidP="004935A8">
      <w:pPr>
        <w:pStyle w:val="ListParagraph"/>
        <w:numPr>
          <w:ilvl w:val="1"/>
          <w:numId w:val="39"/>
        </w:numPr>
        <w:spacing w:after="160" w:line="259" w:lineRule="auto"/>
        <w:contextualSpacing/>
        <w:jc w:val="both"/>
        <w:rPr>
          <w:sz w:val="22"/>
        </w:rPr>
      </w:pPr>
      <w:r w:rsidRPr="00955D38">
        <w:rPr>
          <w:sz w:val="22"/>
        </w:rPr>
        <w:t xml:space="preserve">The Contract Price will be paid by the Agency to the Contractor as amended by any Variations ordered under Condition 10 (Variations). </w:t>
      </w:r>
    </w:p>
    <w:p w14:paraId="1CD2459E" w14:textId="77777777" w:rsidR="004935A8" w:rsidRPr="00955D38" w:rsidRDefault="004935A8" w:rsidP="004935A8">
      <w:pPr>
        <w:pStyle w:val="ListParagraph"/>
        <w:ind w:left="1418"/>
        <w:jc w:val="both"/>
        <w:rPr>
          <w:sz w:val="22"/>
        </w:rPr>
      </w:pPr>
    </w:p>
    <w:p w14:paraId="49C5886D" w14:textId="77777777" w:rsidR="004935A8" w:rsidRPr="00955D38" w:rsidRDefault="004935A8" w:rsidP="004935A8">
      <w:pPr>
        <w:pStyle w:val="ListParagraph"/>
        <w:numPr>
          <w:ilvl w:val="1"/>
          <w:numId w:val="39"/>
        </w:numPr>
        <w:spacing w:after="160" w:line="259" w:lineRule="auto"/>
        <w:contextualSpacing/>
        <w:jc w:val="both"/>
        <w:rPr>
          <w:sz w:val="22"/>
        </w:rPr>
      </w:pPr>
      <w:r w:rsidRPr="00955D38">
        <w:rPr>
          <w:sz w:val="22"/>
        </w:rPr>
        <w:t xml:space="preserve">In addition to the Contract Price, the Agency will pay to the Contractor such Value Added Tax (if any) as may properly be chargeable at rates ruling at the time of invoice. </w:t>
      </w:r>
    </w:p>
    <w:p w14:paraId="3A0FA91F" w14:textId="77777777" w:rsidR="004935A8" w:rsidRPr="00955D38" w:rsidRDefault="004935A8" w:rsidP="004935A8">
      <w:pPr>
        <w:pStyle w:val="ListParagraph"/>
        <w:ind w:left="567"/>
        <w:jc w:val="both"/>
        <w:rPr>
          <w:sz w:val="22"/>
        </w:rPr>
      </w:pPr>
    </w:p>
    <w:p w14:paraId="05D7D6D8" w14:textId="77777777" w:rsidR="004935A8" w:rsidRPr="00955D38" w:rsidRDefault="004935A8" w:rsidP="004935A8">
      <w:pPr>
        <w:pStyle w:val="ListParagraph"/>
        <w:numPr>
          <w:ilvl w:val="0"/>
          <w:numId w:val="39"/>
        </w:numPr>
        <w:spacing w:after="160" w:line="259" w:lineRule="auto"/>
        <w:contextualSpacing/>
        <w:jc w:val="both"/>
        <w:rPr>
          <w:b/>
          <w:sz w:val="22"/>
        </w:rPr>
      </w:pPr>
      <w:r w:rsidRPr="00955D38">
        <w:rPr>
          <w:b/>
          <w:sz w:val="22"/>
        </w:rPr>
        <w:t>INVOICING AND PAYMENT</w:t>
      </w:r>
    </w:p>
    <w:p w14:paraId="4459C202" w14:textId="77777777" w:rsidR="004935A8" w:rsidRPr="00955D38" w:rsidRDefault="004935A8" w:rsidP="004935A8">
      <w:pPr>
        <w:pStyle w:val="ListParagraph"/>
        <w:ind w:left="567"/>
        <w:jc w:val="both"/>
        <w:rPr>
          <w:sz w:val="22"/>
        </w:rPr>
      </w:pPr>
    </w:p>
    <w:p w14:paraId="4274A0A4" w14:textId="77777777" w:rsidR="004935A8" w:rsidRPr="006C69EF" w:rsidRDefault="004935A8" w:rsidP="004935A8">
      <w:pPr>
        <w:pStyle w:val="ListParagraph"/>
        <w:numPr>
          <w:ilvl w:val="0"/>
          <w:numId w:val="30"/>
        </w:numPr>
        <w:spacing w:after="160" w:line="259" w:lineRule="auto"/>
        <w:contextualSpacing/>
        <w:jc w:val="both"/>
        <w:rPr>
          <w:vanish/>
          <w:sz w:val="22"/>
        </w:rPr>
      </w:pPr>
    </w:p>
    <w:p w14:paraId="0F438C39" w14:textId="77777777" w:rsidR="004935A8" w:rsidRPr="006C69EF" w:rsidRDefault="004935A8" w:rsidP="004935A8">
      <w:pPr>
        <w:pStyle w:val="ListParagraph"/>
        <w:numPr>
          <w:ilvl w:val="0"/>
          <w:numId w:val="30"/>
        </w:numPr>
        <w:spacing w:after="160" w:line="259" w:lineRule="auto"/>
        <w:contextualSpacing/>
        <w:jc w:val="both"/>
        <w:rPr>
          <w:vanish/>
          <w:sz w:val="22"/>
        </w:rPr>
      </w:pPr>
    </w:p>
    <w:p w14:paraId="2D67159D" w14:textId="77777777" w:rsidR="004935A8" w:rsidRPr="006C69EF" w:rsidRDefault="004935A8" w:rsidP="004935A8">
      <w:pPr>
        <w:pStyle w:val="ListParagraph"/>
        <w:numPr>
          <w:ilvl w:val="0"/>
          <w:numId w:val="30"/>
        </w:numPr>
        <w:spacing w:after="160" w:line="259" w:lineRule="auto"/>
        <w:contextualSpacing/>
        <w:jc w:val="both"/>
        <w:rPr>
          <w:vanish/>
          <w:sz w:val="22"/>
        </w:rPr>
      </w:pPr>
    </w:p>
    <w:p w14:paraId="66B4F6A2" w14:textId="77777777" w:rsidR="004935A8" w:rsidRPr="00955D38" w:rsidRDefault="004935A8" w:rsidP="004935A8">
      <w:pPr>
        <w:pStyle w:val="ListParagraph"/>
        <w:numPr>
          <w:ilvl w:val="1"/>
          <w:numId w:val="30"/>
        </w:numPr>
        <w:spacing w:after="160" w:line="259" w:lineRule="auto"/>
        <w:contextualSpacing/>
        <w:jc w:val="both"/>
        <w:rPr>
          <w:sz w:val="22"/>
        </w:rPr>
      </w:pPr>
      <w:r w:rsidRPr="00955D38">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47669372" w14:textId="77777777" w:rsidR="004935A8" w:rsidRPr="00955D38" w:rsidRDefault="004935A8" w:rsidP="004935A8">
      <w:pPr>
        <w:pStyle w:val="ListParagraph"/>
        <w:ind w:left="1134"/>
        <w:jc w:val="both"/>
        <w:rPr>
          <w:sz w:val="22"/>
        </w:rPr>
      </w:pPr>
    </w:p>
    <w:p w14:paraId="45335A26" w14:textId="77777777" w:rsidR="004935A8" w:rsidRPr="00955D38" w:rsidRDefault="004935A8" w:rsidP="004935A8">
      <w:pPr>
        <w:pStyle w:val="ListParagraph"/>
        <w:numPr>
          <w:ilvl w:val="1"/>
          <w:numId w:val="30"/>
        </w:numPr>
        <w:spacing w:after="160" w:line="259" w:lineRule="auto"/>
        <w:contextualSpacing/>
        <w:jc w:val="both"/>
        <w:rPr>
          <w:sz w:val="22"/>
        </w:rPr>
      </w:pPr>
      <w:r w:rsidRPr="00955D38">
        <w:rPr>
          <w:sz w:val="22"/>
        </w:rPr>
        <w:t xml:space="preserve">If any sum is payable under the Contract by the Contractor to the Agency, whether by deduction from the Contract or otherwise, it will be deducted from the next available invoice. </w:t>
      </w:r>
    </w:p>
    <w:p w14:paraId="5E16468F" w14:textId="77777777" w:rsidR="004935A8" w:rsidRPr="00955D38" w:rsidRDefault="004935A8" w:rsidP="004935A8">
      <w:pPr>
        <w:pStyle w:val="ListParagraph"/>
        <w:ind w:left="1134"/>
        <w:jc w:val="both"/>
        <w:rPr>
          <w:sz w:val="22"/>
        </w:rPr>
      </w:pPr>
    </w:p>
    <w:p w14:paraId="179DC53A" w14:textId="77777777" w:rsidR="004935A8" w:rsidRPr="00955D38" w:rsidRDefault="004935A8" w:rsidP="004935A8">
      <w:pPr>
        <w:pStyle w:val="ListParagraph"/>
        <w:numPr>
          <w:ilvl w:val="1"/>
          <w:numId w:val="30"/>
        </w:numPr>
        <w:spacing w:after="160" w:line="259" w:lineRule="auto"/>
        <w:contextualSpacing/>
        <w:jc w:val="both"/>
        <w:rPr>
          <w:sz w:val="22"/>
        </w:rPr>
      </w:pPr>
      <w:r w:rsidRPr="00955D38">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AA3FD6B" w14:textId="77777777" w:rsidR="004935A8" w:rsidRPr="00955D38" w:rsidRDefault="004935A8" w:rsidP="004935A8">
      <w:pPr>
        <w:pStyle w:val="ListParagraph"/>
        <w:ind w:left="1134"/>
        <w:jc w:val="both"/>
        <w:rPr>
          <w:sz w:val="22"/>
        </w:rPr>
      </w:pPr>
    </w:p>
    <w:p w14:paraId="203D9FF4" w14:textId="77777777" w:rsidR="004935A8" w:rsidRPr="00955D38" w:rsidRDefault="004935A8" w:rsidP="004935A8">
      <w:pPr>
        <w:pStyle w:val="ListParagraph"/>
        <w:numPr>
          <w:ilvl w:val="0"/>
          <w:numId w:val="30"/>
        </w:numPr>
        <w:spacing w:after="160" w:line="259" w:lineRule="auto"/>
        <w:contextualSpacing/>
        <w:jc w:val="both"/>
        <w:rPr>
          <w:b/>
          <w:sz w:val="22"/>
        </w:rPr>
      </w:pPr>
      <w:r w:rsidRPr="00955D38">
        <w:rPr>
          <w:b/>
          <w:sz w:val="22"/>
        </w:rPr>
        <w:lastRenderedPageBreak/>
        <w:t xml:space="preserve">INTELLECTUAL PROPERTY RIGHTS </w:t>
      </w:r>
    </w:p>
    <w:p w14:paraId="772E2250" w14:textId="77777777" w:rsidR="004935A8" w:rsidRPr="00955D38" w:rsidRDefault="004935A8" w:rsidP="004935A8">
      <w:pPr>
        <w:pStyle w:val="ListParagraph"/>
        <w:ind w:left="567"/>
        <w:jc w:val="both"/>
        <w:rPr>
          <w:sz w:val="22"/>
        </w:rPr>
      </w:pPr>
    </w:p>
    <w:p w14:paraId="3FE74CA0" w14:textId="77777777" w:rsidR="004935A8" w:rsidRPr="00955D38" w:rsidRDefault="004935A8" w:rsidP="004935A8">
      <w:pPr>
        <w:pStyle w:val="ListParagraph"/>
        <w:numPr>
          <w:ilvl w:val="1"/>
          <w:numId w:val="27"/>
        </w:numPr>
        <w:spacing w:after="160" w:line="259" w:lineRule="auto"/>
        <w:contextualSpacing/>
        <w:jc w:val="both"/>
        <w:rPr>
          <w:sz w:val="22"/>
        </w:rPr>
      </w:pPr>
      <w:r w:rsidRPr="00955D38">
        <w:rPr>
          <w:sz w:val="22"/>
        </w:rPr>
        <w:t xml:space="preserve">All Prior Rights used in connection with the Services shall remain the property of the party introducing them. Details of each party’s Prior Rights are set out in the Prior Right Schedule to this contract. </w:t>
      </w:r>
    </w:p>
    <w:p w14:paraId="27736FD1" w14:textId="77777777" w:rsidR="004935A8" w:rsidRPr="00955D38" w:rsidRDefault="004935A8" w:rsidP="004935A8">
      <w:pPr>
        <w:pStyle w:val="ListParagraph"/>
        <w:ind w:left="1134"/>
        <w:jc w:val="both"/>
        <w:rPr>
          <w:sz w:val="22"/>
        </w:rPr>
      </w:pPr>
    </w:p>
    <w:p w14:paraId="129568AA" w14:textId="77777777" w:rsidR="004935A8" w:rsidRPr="00955D38" w:rsidRDefault="004935A8" w:rsidP="004935A8">
      <w:pPr>
        <w:pStyle w:val="ListParagraph"/>
        <w:numPr>
          <w:ilvl w:val="1"/>
          <w:numId w:val="27"/>
        </w:numPr>
        <w:spacing w:after="160" w:line="259" w:lineRule="auto"/>
        <w:contextualSpacing/>
        <w:jc w:val="both"/>
        <w:rPr>
          <w:sz w:val="22"/>
        </w:rPr>
      </w:pPr>
      <w:r w:rsidRPr="00955D38">
        <w:rPr>
          <w:sz w:val="22"/>
        </w:rPr>
        <w:t xml:space="preserve">All Results shall be the property of the Agency. </w:t>
      </w:r>
    </w:p>
    <w:p w14:paraId="08DCFD08" w14:textId="77777777" w:rsidR="004935A8" w:rsidRPr="00955D38" w:rsidRDefault="004935A8" w:rsidP="004935A8">
      <w:pPr>
        <w:pStyle w:val="ListParagraph"/>
        <w:ind w:left="1134"/>
        <w:jc w:val="both"/>
        <w:rPr>
          <w:sz w:val="22"/>
        </w:rPr>
      </w:pPr>
    </w:p>
    <w:p w14:paraId="20E3C305" w14:textId="77777777" w:rsidR="004935A8" w:rsidRPr="00955D38" w:rsidRDefault="004935A8" w:rsidP="004935A8">
      <w:pPr>
        <w:pStyle w:val="ListParagraph"/>
        <w:numPr>
          <w:ilvl w:val="1"/>
          <w:numId w:val="27"/>
        </w:numPr>
        <w:spacing w:after="0" w:line="259" w:lineRule="auto"/>
        <w:contextualSpacing/>
        <w:jc w:val="both"/>
        <w:rPr>
          <w:sz w:val="22"/>
        </w:rPr>
      </w:pPr>
      <w:r w:rsidRPr="00955D38">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5CBD699C" w14:textId="77777777" w:rsidR="004935A8" w:rsidRPr="00955D38" w:rsidRDefault="004935A8" w:rsidP="004935A8">
      <w:pPr>
        <w:jc w:val="both"/>
        <w:rPr>
          <w:sz w:val="14"/>
          <w:szCs w:val="16"/>
        </w:rPr>
      </w:pPr>
    </w:p>
    <w:p w14:paraId="69897ADC" w14:textId="77777777" w:rsidR="004935A8" w:rsidRPr="00955D38" w:rsidRDefault="004935A8" w:rsidP="004935A8">
      <w:pPr>
        <w:pStyle w:val="ListParagraph"/>
        <w:spacing w:after="0"/>
        <w:ind w:left="1701"/>
        <w:jc w:val="both"/>
        <w:rPr>
          <w:sz w:val="22"/>
        </w:rPr>
      </w:pPr>
      <w:r w:rsidRPr="00955D38">
        <w:rPr>
          <w:sz w:val="22"/>
        </w:rPr>
        <w:t xml:space="preserve">Unless otherwise agreed in writing between the Contractor and the Agency, the Contractor hereby: </w:t>
      </w:r>
    </w:p>
    <w:p w14:paraId="5A3B270E" w14:textId="77777777" w:rsidR="004935A8" w:rsidRPr="00955D38" w:rsidRDefault="004935A8" w:rsidP="004935A8">
      <w:pPr>
        <w:pStyle w:val="ListParagraph"/>
        <w:spacing w:after="0"/>
        <w:ind w:left="1134"/>
        <w:jc w:val="both"/>
        <w:rPr>
          <w:sz w:val="22"/>
        </w:rPr>
      </w:pPr>
    </w:p>
    <w:p w14:paraId="2A563BD3" w14:textId="77777777" w:rsidR="004935A8" w:rsidRPr="00955D38" w:rsidRDefault="004935A8" w:rsidP="004935A8">
      <w:pPr>
        <w:pStyle w:val="ListParagraph"/>
        <w:numPr>
          <w:ilvl w:val="2"/>
          <w:numId w:val="27"/>
        </w:numPr>
        <w:spacing w:after="160" w:line="259" w:lineRule="auto"/>
        <w:contextualSpacing/>
        <w:jc w:val="both"/>
        <w:rPr>
          <w:sz w:val="22"/>
        </w:rPr>
      </w:pPr>
      <w:r w:rsidRPr="00955D38">
        <w:rPr>
          <w:sz w:val="22"/>
        </w:rPr>
        <w:t xml:space="preserve">assigns to the Agency all Resulting Rights </w:t>
      </w:r>
    </w:p>
    <w:p w14:paraId="4941CB2B" w14:textId="77777777" w:rsidR="004935A8" w:rsidRPr="00955D38" w:rsidRDefault="004935A8" w:rsidP="004935A8">
      <w:pPr>
        <w:pStyle w:val="ListParagraph"/>
        <w:ind w:left="1701"/>
        <w:jc w:val="both"/>
        <w:rPr>
          <w:sz w:val="22"/>
        </w:rPr>
      </w:pPr>
    </w:p>
    <w:p w14:paraId="7C1C0F54" w14:textId="77777777" w:rsidR="004935A8" w:rsidRPr="00955D38" w:rsidRDefault="004935A8" w:rsidP="004935A8">
      <w:pPr>
        <w:pStyle w:val="ListParagraph"/>
        <w:numPr>
          <w:ilvl w:val="2"/>
          <w:numId w:val="27"/>
        </w:numPr>
        <w:spacing w:after="160" w:line="259" w:lineRule="auto"/>
        <w:contextualSpacing/>
        <w:jc w:val="both"/>
        <w:rPr>
          <w:sz w:val="22"/>
        </w:rPr>
      </w:pPr>
      <w:r w:rsidRPr="00955D38">
        <w:rPr>
          <w:sz w:val="22"/>
        </w:rPr>
        <w:t xml:space="preserve">grants </w:t>
      </w:r>
      <w:r>
        <w:rPr>
          <w:sz w:val="22"/>
        </w:rPr>
        <w:t>the Agency a non-exclusive, non-</w:t>
      </w:r>
      <w:r w:rsidRPr="00955D38">
        <w:rPr>
          <w:sz w:val="22"/>
        </w:rPr>
        <w:t xml:space="preserve">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5B84FA22" w14:textId="77777777" w:rsidR="004935A8" w:rsidRPr="00955D38" w:rsidRDefault="004935A8" w:rsidP="004935A8">
      <w:pPr>
        <w:pStyle w:val="ListParagraph"/>
        <w:ind w:left="1134"/>
        <w:jc w:val="both"/>
        <w:rPr>
          <w:sz w:val="22"/>
        </w:rPr>
      </w:pPr>
    </w:p>
    <w:p w14:paraId="177CC47E" w14:textId="77777777" w:rsidR="004935A8" w:rsidRPr="00955D38" w:rsidRDefault="004935A8" w:rsidP="004935A8">
      <w:pPr>
        <w:pStyle w:val="ListParagraph"/>
        <w:numPr>
          <w:ilvl w:val="1"/>
          <w:numId w:val="27"/>
        </w:numPr>
        <w:spacing w:after="160" w:line="259" w:lineRule="auto"/>
        <w:contextualSpacing/>
        <w:jc w:val="both"/>
        <w:rPr>
          <w:sz w:val="22"/>
        </w:rPr>
      </w:pPr>
      <w:r w:rsidRPr="00955D38">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88ADCF5" w14:textId="77777777" w:rsidR="004935A8" w:rsidRPr="00955D38" w:rsidRDefault="004935A8" w:rsidP="004935A8">
      <w:pPr>
        <w:pStyle w:val="ListParagraph"/>
        <w:ind w:left="1134"/>
        <w:jc w:val="both"/>
        <w:rPr>
          <w:sz w:val="22"/>
        </w:rPr>
      </w:pPr>
    </w:p>
    <w:p w14:paraId="724B6BE8" w14:textId="77777777" w:rsidR="004935A8" w:rsidRPr="00955D38" w:rsidRDefault="004935A8" w:rsidP="004935A8">
      <w:pPr>
        <w:pStyle w:val="ListParagraph"/>
        <w:numPr>
          <w:ilvl w:val="1"/>
          <w:numId w:val="27"/>
        </w:numPr>
        <w:spacing w:after="160" w:line="259" w:lineRule="auto"/>
        <w:contextualSpacing/>
        <w:jc w:val="both"/>
        <w:rPr>
          <w:sz w:val="22"/>
        </w:rPr>
      </w:pPr>
      <w:r w:rsidRPr="00955D38">
        <w:rPr>
          <w:sz w:val="22"/>
        </w:rPr>
        <w:t xml:space="preserve">The Agency undertakes to the Contractor not to use or exploit the Contractor's Prior Rights, save as provided in Condition 22.3.2. </w:t>
      </w:r>
    </w:p>
    <w:p w14:paraId="5277995E" w14:textId="77777777" w:rsidR="004935A8" w:rsidRPr="00955D38" w:rsidRDefault="004935A8" w:rsidP="004935A8">
      <w:pPr>
        <w:pStyle w:val="ListParagraph"/>
        <w:ind w:left="1134"/>
        <w:jc w:val="both"/>
        <w:rPr>
          <w:sz w:val="22"/>
        </w:rPr>
      </w:pPr>
    </w:p>
    <w:p w14:paraId="51438F2D" w14:textId="77777777" w:rsidR="004935A8" w:rsidRPr="00955D38" w:rsidRDefault="004935A8" w:rsidP="004935A8">
      <w:pPr>
        <w:pStyle w:val="ListParagraph"/>
        <w:numPr>
          <w:ilvl w:val="1"/>
          <w:numId w:val="27"/>
        </w:numPr>
        <w:spacing w:after="160" w:line="259" w:lineRule="auto"/>
        <w:contextualSpacing/>
        <w:jc w:val="both"/>
        <w:rPr>
          <w:sz w:val="22"/>
        </w:rPr>
      </w:pPr>
      <w:r w:rsidRPr="00955D38">
        <w:rPr>
          <w:sz w:val="22"/>
        </w:rPr>
        <w:t xml:space="preserve">The Contractor warrants to the Agency that the performance of the Services, the Contractor’s Prior Rights and the Results shall not in any way infringe any intellectual property rights of any third party. </w:t>
      </w:r>
    </w:p>
    <w:p w14:paraId="27D89DFF" w14:textId="77777777" w:rsidR="004935A8" w:rsidRPr="00955D38" w:rsidRDefault="004935A8" w:rsidP="004935A8">
      <w:pPr>
        <w:pStyle w:val="ListParagraph"/>
        <w:ind w:left="1134"/>
        <w:jc w:val="both"/>
        <w:rPr>
          <w:sz w:val="22"/>
        </w:rPr>
      </w:pPr>
    </w:p>
    <w:p w14:paraId="3C3201A6" w14:textId="77777777" w:rsidR="004935A8" w:rsidRPr="00955D38" w:rsidRDefault="004935A8" w:rsidP="004935A8">
      <w:pPr>
        <w:pStyle w:val="ListParagraph"/>
        <w:numPr>
          <w:ilvl w:val="1"/>
          <w:numId w:val="27"/>
        </w:numPr>
        <w:spacing w:after="160" w:line="259" w:lineRule="auto"/>
        <w:contextualSpacing/>
        <w:jc w:val="both"/>
        <w:rPr>
          <w:sz w:val="22"/>
        </w:rPr>
      </w:pPr>
      <w:r w:rsidRPr="00955D38">
        <w:rPr>
          <w:sz w:val="22"/>
        </w:rPr>
        <w:t xml:space="preserve">If the Contractor is prevented from carrying out his obligations under the Contract due to any infringement or alleged infringement of any </w:t>
      </w:r>
      <w:r w:rsidRPr="00955D38">
        <w:rPr>
          <w:sz w:val="22"/>
        </w:rPr>
        <w:lastRenderedPageBreak/>
        <w:t xml:space="preserve">Intellectual Property Rights, the Agency may without prejudice to any other rights and remedies under the Contract, exercise the powers and remedies available to it under Conditions 13 and 14, Termination and Determination respectively. </w:t>
      </w:r>
    </w:p>
    <w:p w14:paraId="6576181E" w14:textId="77777777" w:rsidR="004935A8" w:rsidRPr="00955D38" w:rsidRDefault="004935A8" w:rsidP="004935A8">
      <w:pPr>
        <w:pStyle w:val="ListParagraph"/>
        <w:jc w:val="both"/>
        <w:rPr>
          <w:sz w:val="22"/>
        </w:rPr>
      </w:pPr>
    </w:p>
    <w:p w14:paraId="7E88166E" w14:textId="77777777" w:rsidR="004935A8" w:rsidRPr="00955D38" w:rsidRDefault="004935A8" w:rsidP="004935A8">
      <w:pPr>
        <w:pStyle w:val="ListParagraph"/>
        <w:numPr>
          <w:ilvl w:val="1"/>
          <w:numId w:val="27"/>
        </w:numPr>
        <w:spacing w:after="160" w:line="259" w:lineRule="auto"/>
        <w:contextualSpacing/>
        <w:jc w:val="both"/>
        <w:rPr>
          <w:sz w:val="22"/>
        </w:rPr>
      </w:pPr>
      <w:r w:rsidRPr="00955D38">
        <w:rPr>
          <w:sz w:val="22"/>
        </w:rPr>
        <w:t xml:space="preserve">The Contractor shall not be liable if such infringement arises from the use of any design, technique or method of working provided by or specified by the Agency. </w:t>
      </w:r>
    </w:p>
    <w:p w14:paraId="45D16A81" w14:textId="77777777" w:rsidR="004935A8" w:rsidRPr="00955D38" w:rsidRDefault="004935A8" w:rsidP="004935A8">
      <w:pPr>
        <w:pStyle w:val="ListParagraph"/>
        <w:ind w:left="1418"/>
        <w:jc w:val="both"/>
        <w:rPr>
          <w:sz w:val="22"/>
        </w:rPr>
      </w:pPr>
    </w:p>
    <w:p w14:paraId="0DEFAA1D" w14:textId="77777777" w:rsidR="004935A8" w:rsidRDefault="004935A8" w:rsidP="004935A8">
      <w:pPr>
        <w:pStyle w:val="ListParagraph"/>
        <w:numPr>
          <w:ilvl w:val="1"/>
          <w:numId w:val="27"/>
        </w:numPr>
        <w:spacing w:after="160" w:line="259" w:lineRule="auto"/>
        <w:contextualSpacing/>
        <w:jc w:val="both"/>
        <w:rPr>
          <w:sz w:val="22"/>
        </w:rPr>
      </w:pPr>
      <w:r w:rsidRPr="00955D38">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3E5DC672" w14:textId="77777777" w:rsidR="004935A8" w:rsidRPr="00955D38" w:rsidRDefault="004935A8" w:rsidP="004935A8">
      <w:pPr>
        <w:pStyle w:val="ListParagraph"/>
        <w:ind w:left="1701"/>
        <w:jc w:val="both"/>
        <w:rPr>
          <w:sz w:val="22"/>
        </w:rPr>
      </w:pPr>
    </w:p>
    <w:p w14:paraId="2E92C7D3" w14:textId="77777777" w:rsidR="004935A8" w:rsidRPr="00955D38" w:rsidRDefault="004935A8" w:rsidP="004935A8">
      <w:pPr>
        <w:pStyle w:val="ListParagraph"/>
        <w:numPr>
          <w:ilvl w:val="1"/>
          <w:numId w:val="27"/>
        </w:numPr>
        <w:spacing w:after="160" w:line="259" w:lineRule="auto"/>
        <w:contextualSpacing/>
        <w:jc w:val="both"/>
        <w:rPr>
          <w:sz w:val="22"/>
        </w:rPr>
      </w:pPr>
      <w:r w:rsidRPr="00955D38">
        <w:rPr>
          <w:sz w:val="22"/>
        </w:rPr>
        <w:t xml:space="preserve">The Contractor shall not be liable for any consequential losses, damage or injuries arising from third party misuse of the Results, of which the Contractor is not aware. </w:t>
      </w:r>
    </w:p>
    <w:p w14:paraId="5008BD46" w14:textId="77777777" w:rsidR="004935A8" w:rsidRPr="00955D38" w:rsidRDefault="004935A8" w:rsidP="004935A8">
      <w:pPr>
        <w:pStyle w:val="ListParagraph"/>
        <w:ind w:left="567"/>
        <w:jc w:val="both"/>
        <w:rPr>
          <w:sz w:val="22"/>
        </w:rPr>
      </w:pPr>
    </w:p>
    <w:p w14:paraId="7A51F52D" w14:textId="77777777" w:rsidR="004935A8" w:rsidRPr="00955D38" w:rsidRDefault="004935A8" w:rsidP="004935A8">
      <w:pPr>
        <w:pStyle w:val="ListParagraph"/>
        <w:numPr>
          <w:ilvl w:val="0"/>
          <w:numId w:val="27"/>
        </w:numPr>
        <w:spacing w:after="160" w:line="259" w:lineRule="auto"/>
        <w:contextualSpacing/>
        <w:jc w:val="both"/>
        <w:rPr>
          <w:b/>
          <w:sz w:val="22"/>
        </w:rPr>
      </w:pPr>
      <w:r w:rsidRPr="00955D38">
        <w:rPr>
          <w:b/>
          <w:sz w:val="22"/>
        </w:rPr>
        <w:t xml:space="preserve">WARRANTY </w:t>
      </w:r>
    </w:p>
    <w:p w14:paraId="3537BBE1" w14:textId="77777777" w:rsidR="004935A8" w:rsidRPr="00955D38" w:rsidRDefault="004935A8" w:rsidP="004935A8">
      <w:pPr>
        <w:pStyle w:val="ListParagraph"/>
        <w:ind w:left="567"/>
        <w:jc w:val="both"/>
        <w:rPr>
          <w:b/>
          <w:sz w:val="22"/>
        </w:rPr>
      </w:pPr>
    </w:p>
    <w:p w14:paraId="362F7C62" w14:textId="77777777" w:rsidR="004935A8" w:rsidRPr="00955D38" w:rsidRDefault="004935A8" w:rsidP="004935A8">
      <w:pPr>
        <w:pStyle w:val="ListParagraph"/>
        <w:ind w:left="1418"/>
        <w:jc w:val="both"/>
        <w:rPr>
          <w:sz w:val="22"/>
        </w:rPr>
      </w:pPr>
      <w:r w:rsidRPr="00955D38">
        <w:rPr>
          <w:sz w:val="22"/>
        </w:rPr>
        <w:t xml:space="preserve">The Contractor warrants that the Services supplied by him will be discharged with reasonable skill, care and diligence. </w:t>
      </w:r>
    </w:p>
    <w:p w14:paraId="56C386AE" w14:textId="77777777" w:rsidR="004935A8" w:rsidRPr="00955D38" w:rsidRDefault="004935A8" w:rsidP="004935A8">
      <w:pPr>
        <w:pStyle w:val="ListParagraph"/>
        <w:ind w:left="1418"/>
        <w:jc w:val="both"/>
        <w:rPr>
          <w:sz w:val="22"/>
        </w:rPr>
      </w:pPr>
    </w:p>
    <w:p w14:paraId="26129B34" w14:textId="77777777" w:rsidR="004935A8" w:rsidRPr="00955D38" w:rsidRDefault="004935A8" w:rsidP="004935A8">
      <w:pPr>
        <w:pStyle w:val="ListParagraph"/>
        <w:numPr>
          <w:ilvl w:val="0"/>
          <w:numId w:val="27"/>
        </w:numPr>
        <w:spacing w:after="160" w:line="259" w:lineRule="auto"/>
        <w:contextualSpacing/>
        <w:jc w:val="both"/>
        <w:rPr>
          <w:b/>
          <w:sz w:val="22"/>
        </w:rPr>
      </w:pPr>
      <w:r w:rsidRPr="00955D38">
        <w:rPr>
          <w:b/>
          <w:sz w:val="22"/>
        </w:rPr>
        <w:t xml:space="preserve">STATUTORY REQUIREMENTS </w:t>
      </w:r>
    </w:p>
    <w:p w14:paraId="32D8D323" w14:textId="77777777" w:rsidR="004935A8" w:rsidRPr="00955D38" w:rsidRDefault="004935A8" w:rsidP="004935A8">
      <w:pPr>
        <w:pStyle w:val="ListParagraph"/>
        <w:ind w:left="567"/>
        <w:jc w:val="both"/>
        <w:rPr>
          <w:b/>
          <w:sz w:val="22"/>
        </w:rPr>
      </w:pPr>
    </w:p>
    <w:p w14:paraId="4328B6DD" w14:textId="77777777" w:rsidR="004935A8" w:rsidRPr="00955D38" w:rsidRDefault="004935A8" w:rsidP="004935A8">
      <w:pPr>
        <w:pStyle w:val="ListParagraph"/>
        <w:ind w:left="1418"/>
        <w:jc w:val="both"/>
        <w:rPr>
          <w:sz w:val="22"/>
        </w:rPr>
      </w:pPr>
      <w:r w:rsidRPr="00955D38">
        <w:rPr>
          <w:sz w:val="22"/>
        </w:rPr>
        <w:t xml:space="preserve">The Contractor shall fully comply with all relevant statutory requirements in the performance of the Contract, including, but not limited to the giving of all necessary notices and the paying of all fees. </w:t>
      </w:r>
    </w:p>
    <w:p w14:paraId="0BFC0B43" w14:textId="77777777" w:rsidR="004935A8" w:rsidRPr="00955D38" w:rsidRDefault="004935A8" w:rsidP="004935A8">
      <w:pPr>
        <w:pStyle w:val="ListParagraph"/>
        <w:ind w:left="1418"/>
        <w:jc w:val="both"/>
        <w:rPr>
          <w:sz w:val="22"/>
        </w:rPr>
      </w:pPr>
    </w:p>
    <w:p w14:paraId="5F48CE0C" w14:textId="77777777" w:rsidR="004935A8" w:rsidRDefault="004935A8" w:rsidP="004935A8">
      <w:pPr>
        <w:pStyle w:val="ListParagraph"/>
        <w:numPr>
          <w:ilvl w:val="0"/>
          <w:numId w:val="23"/>
        </w:numPr>
        <w:spacing w:after="160" w:line="259" w:lineRule="auto"/>
        <w:contextualSpacing/>
        <w:jc w:val="both"/>
        <w:rPr>
          <w:b/>
          <w:sz w:val="22"/>
        </w:rPr>
      </w:pPr>
      <w:r>
        <w:rPr>
          <w:b/>
          <w:sz w:val="22"/>
        </w:rPr>
        <w:t>ENVIRONMENT, SUSTAINABILITY AND DIVERSITY</w:t>
      </w:r>
    </w:p>
    <w:p w14:paraId="071591DB" w14:textId="77777777" w:rsidR="004935A8" w:rsidRDefault="004935A8" w:rsidP="004935A8">
      <w:pPr>
        <w:pStyle w:val="ListParagraph"/>
        <w:ind w:left="1134"/>
        <w:jc w:val="both"/>
        <w:rPr>
          <w:b/>
          <w:sz w:val="22"/>
        </w:rPr>
      </w:pPr>
    </w:p>
    <w:p w14:paraId="61893CD3" w14:textId="77777777" w:rsidR="004935A8" w:rsidRPr="00B77F4F" w:rsidRDefault="004935A8" w:rsidP="004935A8">
      <w:pPr>
        <w:pStyle w:val="ListParagraph"/>
        <w:numPr>
          <w:ilvl w:val="1"/>
          <w:numId w:val="23"/>
        </w:numPr>
        <w:spacing w:after="160" w:line="259" w:lineRule="auto"/>
        <w:contextualSpacing/>
        <w:jc w:val="both"/>
        <w:rPr>
          <w:sz w:val="22"/>
        </w:rPr>
      </w:pPr>
      <w:r w:rsidRPr="00B77F4F">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68EF4251" w14:textId="77777777" w:rsidR="004935A8" w:rsidRPr="00B77F4F" w:rsidRDefault="004935A8" w:rsidP="004935A8">
      <w:pPr>
        <w:pStyle w:val="ListParagraph"/>
        <w:ind w:left="1134"/>
        <w:jc w:val="both"/>
        <w:rPr>
          <w:sz w:val="22"/>
        </w:rPr>
      </w:pPr>
    </w:p>
    <w:p w14:paraId="3DD00B32" w14:textId="77777777" w:rsidR="004935A8" w:rsidRDefault="004935A8" w:rsidP="004935A8">
      <w:pPr>
        <w:pStyle w:val="ListParagraph"/>
        <w:numPr>
          <w:ilvl w:val="1"/>
          <w:numId w:val="23"/>
        </w:numPr>
        <w:spacing w:after="160" w:line="259" w:lineRule="auto"/>
        <w:contextualSpacing/>
        <w:jc w:val="both"/>
        <w:rPr>
          <w:sz w:val="22"/>
        </w:rPr>
      </w:pPr>
      <w:r w:rsidRPr="00B77F4F">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714A5AF9" w14:textId="77777777" w:rsidR="004935A8" w:rsidRPr="00765345" w:rsidRDefault="004935A8" w:rsidP="004935A8">
      <w:pPr>
        <w:pStyle w:val="ListParagraph"/>
        <w:rPr>
          <w:sz w:val="22"/>
        </w:rPr>
      </w:pPr>
    </w:p>
    <w:p w14:paraId="4C90EC2E" w14:textId="77777777" w:rsidR="004935A8" w:rsidRDefault="004935A8" w:rsidP="004935A8">
      <w:pPr>
        <w:pStyle w:val="ListParagraph"/>
        <w:numPr>
          <w:ilvl w:val="2"/>
          <w:numId w:val="23"/>
        </w:numPr>
        <w:spacing w:after="160" w:line="259" w:lineRule="auto"/>
        <w:contextualSpacing/>
        <w:jc w:val="both"/>
        <w:rPr>
          <w:sz w:val="22"/>
        </w:rPr>
      </w:pPr>
      <w:r w:rsidRPr="00765345">
        <w:rPr>
          <w:sz w:val="22"/>
        </w:rPr>
        <w:t>comply with the provisions of the Modern Slavery Act 2015;</w:t>
      </w:r>
    </w:p>
    <w:p w14:paraId="6EC185F0" w14:textId="77777777" w:rsidR="004935A8" w:rsidRDefault="004935A8" w:rsidP="004935A8">
      <w:pPr>
        <w:pStyle w:val="ListParagraph"/>
        <w:ind w:left="3402"/>
        <w:jc w:val="both"/>
        <w:rPr>
          <w:sz w:val="22"/>
        </w:rPr>
      </w:pPr>
    </w:p>
    <w:p w14:paraId="113C313D" w14:textId="77777777" w:rsidR="004935A8" w:rsidRDefault="004935A8" w:rsidP="004935A8">
      <w:pPr>
        <w:pStyle w:val="ListParagraph"/>
        <w:numPr>
          <w:ilvl w:val="2"/>
          <w:numId w:val="23"/>
        </w:numPr>
        <w:spacing w:after="160" w:line="259" w:lineRule="auto"/>
        <w:contextualSpacing/>
        <w:jc w:val="both"/>
        <w:rPr>
          <w:sz w:val="22"/>
        </w:rPr>
      </w:pPr>
      <w:r w:rsidRPr="00765345">
        <w:rPr>
          <w:sz w:val="22"/>
        </w:rPr>
        <w:t>pay staff fair wages (and pays its staff in the UK not less than the Foundation Living Wage Rate ); and</w:t>
      </w:r>
    </w:p>
    <w:p w14:paraId="4D39BE1C" w14:textId="77777777" w:rsidR="004935A8" w:rsidRPr="00765345" w:rsidRDefault="004935A8" w:rsidP="004935A8">
      <w:pPr>
        <w:pStyle w:val="ListParagraph"/>
        <w:rPr>
          <w:sz w:val="22"/>
        </w:rPr>
      </w:pPr>
    </w:p>
    <w:p w14:paraId="3B3F26EB" w14:textId="77777777" w:rsidR="004935A8" w:rsidRPr="00765345" w:rsidRDefault="004935A8" w:rsidP="004935A8">
      <w:pPr>
        <w:pStyle w:val="ListParagraph"/>
        <w:numPr>
          <w:ilvl w:val="2"/>
          <w:numId w:val="23"/>
        </w:numPr>
        <w:spacing w:after="160" w:line="259" w:lineRule="auto"/>
        <w:contextualSpacing/>
        <w:jc w:val="both"/>
        <w:rPr>
          <w:sz w:val="22"/>
        </w:rPr>
      </w:pPr>
      <w:r w:rsidRPr="00765345">
        <w:rPr>
          <w:sz w:val="22"/>
        </w:rPr>
        <w:t>Implement fair shift arrangements, providing sufficient gaps between shifts, adequate rest breaks and reasonable shift length, and other best practices for staff welfare and performance.</w:t>
      </w:r>
    </w:p>
    <w:p w14:paraId="00C4CAAF" w14:textId="77777777" w:rsidR="004935A8" w:rsidRPr="00B77F4F" w:rsidRDefault="004935A8" w:rsidP="004935A8">
      <w:pPr>
        <w:pStyle w:val="ListParagraph"/>
        <w:ind w:left="1134"/>
        <w:jc w:val="both"/>
        <w:rPr>
          <w:sz w:val="22"/>
        </w:rPr>
      </w:pPr>
    </w:p>
    <w:p w14:paraId="18A04FBA" w14:textId="77777777" w:rsidR="004935A8" w:rsidRDefault="004935A8" w:rsidP="004935A8">
      <w:pPr>
        <w:pStyle w:val="ListParagraph"/>
        <w:numPr>
          <w:ilvl w:val="1"/>
          <w:numId w:val="23"/>
        </w:numPr>
        <w:spacing w:after="160" w:line="259" w:lineRule="auto"/>
        <w:contextualSpacing/>
        <w:jc w:val="both"/>
        <w:rPr>
          <w:sz w:val="22"/>
        </w:rPr>
      </w:pPr>
      <w:r w:rsidRPr="00B77F4F">
        <w:rPr>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Pr>
          <w:sz w:val="22"/>
        </w:rPr>
        <w:t xml:space="preserve">(and their sub-contractors) </w:t>
      </w:r>
      <w:r w:rsidRPr="00B77F4F">
        <w:rPr>
          <w:sz w:val="22"/>
        </w:rPr>
        <w:t>in the delivery of its obligations under this Contract:</w:t>
      </w:r>
    </w:p>
    <w:p w14:paraId="591F563B" w14:textId="77777777" w:rsidR="004935A8" w:rsidRDefault="004935A8" w:rsidP="004935A8">
      <w:pPr>
        <w:pStyle w:val="ListParagraph"/>
        <w:numPr>
          <w:ilvl w:val="2"/>
          <w:numId w:val="42"/>
        </w:numPr>
        <w:spacing w:after="160" w:line="259" w:lineRule="auto"/>
        <w:contextualSpacing/>
        <w:jc w:val="both"/>
        <w:rPr>
          <w:sz w:val="22"/>
        </w:rPr>
      </w:pPr>
      <w:r w:rsidRPr="00765345">
        <w:rPr>
          <w:sz w:val="22"/>
        </w:rPr>
        <w:t>eliminates discrimination, harassment, victimisation and any other conduct that is prohibited by or under the Equality Act 2010;</w:t>
      </w:r>
    </w:p>
    <w:p w14:paraId="223BFB9A" w14:textId="77777777" w:rsidR="004935A8" w:rsidRDefault="004935A8" w:rsidP="004935A8">
      <w:pPr>
        <w:pStyle w:val="ListParagraph"/>
        <w:ind w:left="3402"/>
        <w:jc w:val="both"/>
        <w:rPr>
          <w:sz w:val="22"/>
        </w:rPr>
      </w:pPr>
    </w:p>
    <w:p w14:paraId="722FFCCA" w14:textId="77777777" w:rsidR="004935A8" w:rsidRDefault="004935A8" w:rsidP="004935A8">
      <w:pPr>
        <w:pStyle w:val="ListParagraph"/>
        <w:numPr>
          <w:ilvl w:val="2"/>
          <w:numId w:val="42"/>
        </w:numPr>
        <w:spacing w:after="160" w:line="259" w:lineRule="auto"/>
        <w:contextualSpacing/>
        <w:jc w:val="both"/>
        <w:rPr>
          <w:sz w:val="22"/>
        </w:rPr>
      </w:pPr>
      <w:r w:rsidRPr="00765345">
        <w:rPr>
          <w:sz w:val="22"/>
        </w:rPr>
        <w:t>advances equality of opportunity between people who share a protected characteristic and those who do not; and</w:t>
      </w:r>
    </w:p>
    <w:p w14:paraId="3601B3EA" w14:textId="77777777" w:rsidR="004935A8" w:rsidRPr="00765345" w:rsidRDefault="004935A8" w:rsidP="004935A8">
      <w:pPr>
        <w:pStyle w:val="ListParagraph"/>
        <w:rPr>
          <w:sz w:val="22"/>
        </w:rPr>
      </w:pPr>
    </w:p>
    <w:p w14:paraId="7A5FEC73" w14:textId="77777777" w:rsidR="004935A8" w:rsidRPr="00765345" w:rsidRDefault="004935A8" w:rsidP="004935A8">
      <w:pPr>
        <w:pStyle w:val="ListParagraph"/>
        <w:numPr>
          <w:ilvl w:val="2"/>
          <w:numId w:val="42"/>
        </w:numPr>
        <w:spacing w:after="160" w:line="259" w:lineRule="auto"/>
        <w:contextualSpacing/>
        <w:jc w:val="both"/>
        <w:rPr>
          <w:sz w:val="22"/>
        </w:rPr>
      </w:pPr>
      <w:proofErr w:type="gramStart"/>
      <w:r w:rsidRPr="00765345">
        <w:rPr>
          <w:sz w:val="22"/>
        </w:rPr>
        <w:t>fosters</w:t>
      </w:r>
      <w:proofErr w:type="gramEnd"/>
      <w:r w:rsidRPr="00765345">
        <w:rPr>
          <w:sz w:val="22"/>
        </w:rPr>
        <w:t xml:space="preserve"> good relations between people who share a protected characteristic and those who do not.</w:t>
      </w:r>
    </w:p>
    <w:p w14:paraId="4CFEECD1" w14:textId="77777777" w:rsidR="004935A8" w:rsidRDefault="004935A8" w:rsidP="004935A8">
      <w:pPr>
        <w:pStyle w:val="ListParagraph"/>
        <w:ind w:left="1134"/>
        <w:jc w:val="both"/>
        <w:rPr>
          <w:b/>
          <w:sz w:val="22"/>
        </w:rPr>
      </w:pPr>
    </w:p>
    <w:p w14:paraId="6ACFDD46" w14:textId="77777777" w:rsidR="004935A8" w:rsidRPr="00955D38" w:rsidRDefault="004935A8" w:rsidP="004935A8">
      <w:pPr>
        <w:pStyle w:val="ListParagraph"/>
        <w:numPr>
          <w:ilvl w:val="0"/>
          <w:numId w:val="40"/>
        </w:numPr>
        <w:spacing w:after="160" w:line="259" w:lineRule="auto"/>
        <w:contextualSpacing/>
        <w:jc w:val="both"/>
        <w:rPr>
          <w:b/>
          <w:sz w:val="22"/>
        </w:rPr>
      </w:pPr>
      <w:r w:rsidRPr="00955D38">
        <w:rPr>
          <w:b/>
          <w:sz w:val="22"/>
        </w:rPr>
        <w:t xml:space="preserve">PUBLICITY </w:t>
      </w:r>
    </w:p>
    <w:p w14:paraId="4368ADFB" w14:textId="77777777" w:rsidR="004935A8" w:rsidRPr="00955D38" w:rsidRDefault="004935A8" w:rsidP="004935A8">
      <w:pPr>
        <w:pStyle w:val="ListParagraph"/>
        <w:ind w:left="567"/>
        <w:jc w:val="both"/>
        <w:rPr>
          <w:b/>
          <w:sz w:val="22"/>
        </w:rPr>
      </w:pPr>
    </w:p>
    <w:p w14:paraId="21E75139" w14:textId="77777777" w:rsidR="004935A8" w:rsidRDefault="004935A8" w:rsidP="004935A8">
      <w:pPr>
        <w:pStyle w:val="ListParagraph"/>
        <w:ind w:left="1418"/>
        <w:jc w:val="both"/>
        <w:rPr>
          <w:sz w:val="22"/>
        </w:rPr>
      </w:pPr>
      <w:r w:rsidRPr="00955D38">
        <w:rPr>
          <w:sz w:val="22"/>
        </w:rPr>
        <w:t xml:space="preserve">The Contractor shall not advertise or publicly announce that he is supplying Services or undertaking work for the Agency without the Permission of the Contract Supervisor. </w:t>
      </w:r>
    </w:p>
    <w:p w14:paraId="4223C5C8" w14:textId="77777777" w:rsidR="004935A8" w:rsidRPr="00396F15" w:rsidRDefault="004935A8" w:rsidP="004935A8">
      <w:pPr>
        <w:pStyle w:val="ListParagraph"/>
        <w:ind w:left="1418"/>
        <w:jc w:val="both"/>
        <w:rPr>
          <w:sz w:val="22"/>
        </w:rPr>
      </w:pPr>
    </w:p>
    <w:p w14:paraId="71676DD5" w14:textId="77777777" w:rsidR="004935A8" w:rsidRDefault="004935A8" w:rsidP="004935A8">
      <w:pPr>
        <w:pStyle w:val="ListParagraph"/>
        <w:numPr>
          <w:ilvl w:val="0"/>
          <w:numId w:val="40"/>
        </w:numPr>
        <w:spacing w:after="160" w:line="259" w:lineRule="auto"/>
        <w:contextualSpacing/>
        <w:jc w:val="both"/>
        <w:rPr>
          <w:b/>
          <w:sz w:val="22"/>
        </w:rPr>
      </w:pPr>
      <w:r w:rsidRPr="00955D38">
        <w:rPr>
          <w:b/>
          <w:sz w:val="22"/>
        </w:rPr>
        <w:lastRenderedPageBreak/>
        <w:t xml:space="preserve">LAW </w:t>
      </w:r>
    </w:p>
    <w:p w14:paraId="27ED7EF7" w14:textId="77777777" w:rsidR="004935A8" w:rsidRPr="00955D38" w:rsidRDefault="004935A8" w:rsidP="004935A8">
      <w:pPr>
        <w:pStyle w:val="ListParagraph"/>
        <w:ind w:left="1134"/>
        <w:jc w:val="both"/>
        <w:rPr>
          <w:b/>
          <w:sz w:val="22"/>
        </w:rPr>
      </w:pPr>
    </w:p>
    <w:p w14:paraId="5D2C8380" w14:textId="77777777" w:rsidR="004935A8" w:rsidRPr="00955D38" w:rsidRDefault="004935A8" w:rsidP="004935A8">
      <w:pPr>
        <w:pStyle w:val="ListParagraph"/>
        <w:ind w:left="1418"/>
        <w:jc w:val="both"/>
        <w:rPr>
          <w:sz w:val="22"/>
        </w:rPr>
      </w:pPr>
      <w:r w:rsidRPr="00955D38">
        <w:rPr>
          <w:sz w:val="22"/>
        </w:rPr>
        <w:t xml:space="preserve">This Contract shall be governed and construed in accordance with </w:t>
      </w:r>
      <w:r>
        <w:rPr>
          <w:sz w:val="22"/>
        </w:rPr>
        <w:t>the</w:t>
      </w:r>
      <w:r w:rsidRPr="00955D38">
        <w:rPr>
          <w:sz w:val="22"/>
        </w:rPr>
        <w:t xml:space="preserve"> Law, and subject to the jurisdiction of the courts of England. </w:t>
      </w:r>
    </w:p>
    <w:p w14:paraId="0FBDA111" w14:textId="77777777" w:rsidR="004935A8" w:rsidRPr="00955D38" w:rsidRDefault="004935A8" w:rsidP="004935A8">
      <w:pPr>
        <w:pStyle w:val="ListParagraph"/>
        <w:ind w:left="1418"/>
        <w:jc w:val="both"/>
        <w:rPr>
          <w:sz w:val="22"/>
        </w:rPr>
      </w:pPr>
    </w:p>
    <w:p w14:paraId="78D8BB4D" w14:textId="77777777" w:rsidR="004935A8" w:rsidRPr="00955D38" w:rsidRDefault="004935A8" w:rsidP="004935A8">
      <w:pPr>
        <w:pStyle w:val="ListParagraph"/>
        <w:numPr>
          <w:ilvl w:val="0"/>
          <w:numId w:val="40"/>
        </w:numPr>
        <w:spacing w:after="160" w:line="259" w:lineRule="auto"/>
        <w:contextualSpacing/>
        <w:jc w:val="both"/>
        <w:rPr>
          <w:b/>
          <w:sz w:val="22"/>
        </w:rPr>
      </w:pPr>
      <w:r w:rsidRPr="00955D38">
        <w:rPr>
          <w:b/>
          <w:sz w:val="22"/>
        </w:rPr>
        <w:t xml:space="preserve">WAIVER </w:t>
      </w:r>
    </w:p>
    <w:p w14:paraId="2D9666AB" w14:textId="77777777" w:rsidR="004935A8" w:rsidRPr="00955D38" w:rsidRDefault="004935A8" w:rsidP="004935A8">
      <w:pPr>
        <w:pStyle w:val="ListParagraph"/>
        <w:ind w:left="567"/>
        <w:jc w:val="both"/>
        <w:rPr>
          <w:sz w:val="22"/>
        </w:rPr>
      </w:pPr>
    </w:p>
    <w:p w14:paraId="7DED84F6" w14:textId="77777777" w:rsidR="004935A8" w:rsidRPr="00955D38" w:rsidRDefault="004935A8" w:rsidP="004935A8">
      <w:pPr>
        <w:pStyle w:val="ListParagraph"/>
        <w:numPr>
          <w:ilvl w:val="1"/>
          <w:numId w:val="41"/>
        </w:numPr>
        <w:spacing w:after="160" w:line="259" w:lineRule="auto"/>
        <w:contextualSpacing/>
        <w:jc w:val="both"/>
        <w:rPr>
          <w:sz w:val="22"/>
        </w:rPr>
      </w:pPr>
      <w:r w:rsidRPr="00955D38">
        <w:rPr>
          <w:sz w:val="22"/>
        </w:rPr>
        <w:t xml:space="preserve">No delay, neglect or forbearance by the Agency in enforcing any provision of the Contract shall be deemed to be a waiver, or in any other way prejudice the rights of the Agency under the Contract. </w:t>
      </w:r>
    </w:p>
    <w:p w14:paraId="1C12BF37" w14:textId="77777777" w:rsidR="004935A8" w:rsidRPr="00955D38" w:rsidRDefault="004935A8" w:rsidP="004935A8">
      <w:pPr>
        <w:pStyle w:val="ListParagraph"/>
        <w:ind w:left="1418"/>
        <w:jc w:val="both"/>
        <w:rPr>
          <w:sz w:val="22"/>
        </w:rPr>
      </w:pPr>
    </w:p>
    <w:p w14:paraId="163E5F8C" w14:textId="77777777" w:rsidR="004935A8" w:rsidRPr="00955D38" w:rsidRDefault="004935A8" w:rsidP="004935A8">
      <w:pPr>
        <w:pStyle w:val="ListParagraph"/>
        <w:numPr>
          <w:ilvl w:val="1"/>
          <w:numId w:val="41"/>
        </w:numPr>
        <w:spacing w:after="160" w:line="259" w:lineRule="auto"/>
        <w:contextualSpacing/>
        <w:jc w:val="both"/>
        <w:rPr>
          <w:sz w:val="22"/>
        </w:rPr>
      </w:pPr>
      <w:r w:rsidRPr="00955D38">
        <w:rPr>
          <w:sz w:val="22"/>
        </w:rPr>
        <w:t xml:space="preserve">No waiver by the Agency shall be effective unless made in writing. </w:t>
      </w:r>
    </w:p>
    <w:p w14:paraId="71E44B08" w14:textId="77777777" w:rsidR="004935A8" w:rsidRPr="00955D38" w:rsidRDefault="004935A8" w:rsidP="004935A8">
      <w:pPr>
        <w:pStyle w:val="ListParagraph"/>
        <w:ind w:left="1418"/>
        <w:jc w:val="both"/>
        <w:rPr>
          <w:sz w:val="22"/>
        </w:rPr>
      </w:pPr>
    </w:p>
    <w:p w14:paraId="5E1F758E" w14:textId="77777777" w:rsidR="004935A8" w:rsidRPr="00955D38" w:rsidRDefault="004935A8" w:rsidP="004935A8">
      <w:pPr>
        <w:pStyle w:val="ListParagraph"/>
        <w:numPr>
          <w:ilvl w:val="1"/>
          <w:numId w:val="41"/>
        </w:numPr>
        <w:spacing w:after="160" w:line="259" w:lineRule="auto"/>
        <w:contextualSpacing/>
        <w:jc w:val="both"/>
        <w:rPr>
          <w:sz w:val="22"/>
        </w:rPr>
      </w:pPr>
      <w:r w:rsidRPr="00955D38">
        <w:rPr>
          <w:sz w:val="22"/>
        </w:rPr>
        <w:t xml:space="preserve">No waiver by the Agency of a breach of the Contract shall constitute a waiver of any subsequent breach. </w:t>
      </w:r>
    </w:p>
    <w:p w14:paraId="77EDA7F7" w14:textId="77777777" w:rsidR="004935A8" w:rsidRPr="00955D38" w:rsidRDefault="004935A8" w:rsidP="004935A8">
      <w:pPr>
        <w:pStyle w:val="ListParagraph"/>
        <w:ind w:left="1418"/>
        <w:jc w:val="both"/>
        <w:rPr>
          <w:sz w:val="22"/>
        </w:rPr>
      </w:pPr>
    </w:p>
    <w:p w14:paraId="7351B7B2" w14:textId="77777777" w:rsidR="004935A8" w:rsidRPr="00B77F4F" w:rsidRDefault="004935A8" w:rsidP="004935A8">
      <w:pPr>
        <w:pStyle w:val="ListParagraph"/>
        <w:numPr>
          <w:ilvl w:val="0"/>
          <w:numId w:val="41"/>
        </w:numPr>
        <w:spacing w:after="160" w:line="259" w:lineRule="auto"/>
        <w:contextualSpacing/>
        <w:jc w:val="both"/>
        <w:rPr>
          <w:b/>
          <w:sz w:val="22"/>
        </w:rPr>
      </w:pPr>
      <w:r w:rsidRPr="00B77F4F">
        <w:rPr>
          <w:b/>
          <w:sz w:val="22"/>
        </w:rPr>
        <w:t>ENFORCEABILITY AND SURVIVORSHIP</w:t>
      </w:r>
    </w:p>
    <w:p w14:paraId="2101295E" w14:textId="77777777" w:rsidR="004935A8" w:rsidRPr="00B77F4F" w:rsidRDefault="004935A8" w:rsidP="004935A8">
      <w:pPr>
        <w:pStyle w:val="ListParagraph"/>
        <w:ind w:left="1418"/>
        <w:jc w:val="both"/>
        <w:rPr>
          <w:sz w:val="22"/>
        </w:rPr>
      </w:pPr>
    </w:p>
    <w:p w14:paraId="449CBECF" w14:textId="77777777" w:rsidR="004935A8" w:rsidRDefault="004935A8" w:rsidP="004935A8">
      <w:pPr>
        <w:pStyle w:val="ListParagraph"/>
        <w:numPr>
          <w:ilvl w:val="1"/>
          <w:numId w:val="37"/>
        </w:numPr>
        <w:spacing w:after="160" w:line="259" w:lineRule="auto"/>
        <w:contextualSpacing/>
        <w:jc w:val="both"/>
        <w:rPr>
          <w:sz w:val="22"/>
        </w:rPr>
      </w:pPr>
      <w:r w:rsidRPr="00B77F4F">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r>
        <w:rPr>
          <w:sz w:val="22"/>
        </w:rPr>
        <w:t>.</w:t>
      </w:r>
    </w:p>
    <w:p w14:paraId="4C50E5DD" w14:textId="77777777" w:rsidR="004935A8" w:rsidRPr="00B77F4F" w:rsidRDefault="004935A8" w:rsidP="004935A8">
      <w:pPr>
        <w:pStyle w:val="ListParagraph"/>
        <w:ind w:left="2268"/>
        <w:jc w:val="both"/>
        <w:rPr>
          <w:sz w:val="22"/>
        </w:rPr>
      </w:pPr>
    </w:p>
    <w:p w14:paraId="568F20E2" w14:textId="77777777" w:rsidR="004935A8" w:rsidRPr="00B77F4F" w:rsidRDefault="004935A8" w:rsidP="004935A8">
      <w:pPr>
        <w:pStyle w:val="ListParagraph"/>
        <w:numPr>
          <w:ilvl w:val="1"/>
          <w:numId w:val="37"/>
        </w:numPr>
        <w:spacing w:after="160" w:line="259" w:lineRule="auto"/>
        <w:contextualSpacing/>
        <w:jc w:val="both"/>
        <w:rPr>
          <w:sz w:val="22"/>
        </w:rPr>
      </w:pPr>
      <w:r w:rsidRPr="00B77F4F">
        <w:rPr>
          <w:sz w:val="22"/>
        </w:rPr>
        <w:t>The following clauses shall survive termination of the Contract, howsoever caused:</w:t>
      </w:r>
      <w:r>
        <w:rPr>
          <w:sz w:val="22"/>
        </w:rPr>
        <w:t xml:space="preserve"> 13, 14, 15, 22, 23, 24, 27, 29, 30, 31, 32 and 33.</w:t>
      </w:r>
    </w:p>
    <w:p w14:paraId="4BED5086" w14:textId="77777777" w:rsidR="004935A8" w:rsidRDefault="004935A8" w:rsidP="004935A8">
      <w:pPr>
        <w:pStyle w:val="ListParagraph"/>
        <w:ind w:left="2268"/>
        <w:jc w:val="both"/>
        <w:rPr>
          <w:b/>
          <w:sz w:val="22"/>
        </w:rPr>
      </w:pPr>
    </w:p>
    <w:p w14:paraId="6A36F706" w14:textId="77777777" w:rsidR="004935A8" w:rsidRPr="00955D38" w:rsidRDefault="004935A8" w:rsidP="004935A8">
      <w:pPr>
        <w:pStyle w:val="ListParagraph"/>
        <w:numPr>
          <w:ilvl w:val="0"/>
          <w:numId w:val="37"/>
        </w:numPr>
        <w:spacing w:after="160" w:line="259" w:lineRule="auto"/>
        <w:contextualSpacing/>
        <w:jc w:val="both"/>
        <w:rPr>
          <w:b/>
          <w:sz w:val="22"/>
        </w:rPr>
      </w:pPr>
      <w:r w:rsidRPr="00955D38">
        <w:rPr>
          <w:b/>
          <w:sz w:val="22"/>
        </w:rPr>
        <w:t xml:space="preserve">DISPUTE RESOLUTION </w:t>
      </w:r>
    </w:p>
    <w:p w14:paraId="59AF92EB" w14:textId="77777777" w:rsidR="004935A8" w:rsidRPr="00955D38" w:rsidRDefault="004935A8" w:rsidP="004935A8">
      <w:pPr>
        <w:pStyle w:val="ListParagraph"/>
        <w:ind w:left="567"/>
        <w:jc w:val="both"/>
        <w:rPr>
          <w:sz w:val="22"/>
        </w:rPr>
      </w:pPr>
    </w:p>
    <w:p w14:paraId="3FA4373C" w14:textId="77777777" w:rsidR="004935A8" w:rsidRPr="00955D38" w:rsidRDefault="004935A8" w:rsidP="004935A8">
      <w:pPr>
        <w:pStyle w:val="ListParagraph"/>
        <w:numPr>
          <w:ilvl w:val="1"/>
          <w:numId w:val="24"/>
        </w:numPr>
        <w:spacing w:after="160" w:line="259" w:lineRule="auto"/>
        <w:contextualSpacing/>
        <w:jc w:val="both"/>
        <w:rPr>
          <w:sz w:val="22"/>
        </w:rPr>
      </w:pPr>
      <w:r w:rsidRPr="00955D38">
        <w:rPr>
          <w:sz w:val="22"/>
        </w:rPr>
        <w:t xml:space="preserve">All disputes under or in connection with this agreement shall be referred first to negotiators nominated at a suitable and appropriate working level by the Agency and the Contractor. </w:t>
      </w:r>
    </w:p>
    <w:p w14:paraId="19E7C7EC" w14:textId="77777777" w:rsidR="004935A8" w:rsidRPr="00955D38" w:rsidRDefault="004935A8" w:rsidP="004935A8">
      <w:pPr>
        <w:pStyle w:val="ListParagraph"/>
        <w:ind w:left="567"/>
        <w:jc w:val="both"/>
        <w:rPr>
          <w:sz w:val="22"/>
        </w:rPr>
      </w:pPr>
    </w:p>
    <w:p w14:paraId="6BED7B61" w14:textId="77777777" w:rsidR="004935A8" w:rsidRPr="00955D38" w:rsidRDefault="004935A8" w:rsidP="004935A8">
      <w:pPr>
        <w:pStyle w:val="ListParagraph"/>
        <w:numPr>
          <w:ilvl w:val="1"/>
          <w:numId w:val="24"/>
        </w:numPr>
        <w:spacing w:after="160" w:line="259" w:lineRule="auto"/>
        <w:contextualSpacing/>
        <w:jc w:val="both"/>
        <w:rPr>
          <w:sz w:val="22"/>
        </w:rPr>
      </w:pPr>
      <w:r w:rsidRPr="00955D38">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10A31F7E" w14:textId="77777777" w:rsidR="004935A8" w:rsidRPr="00955D38" w:rsidRDefault="004935A8" w:rsidP="004935A8">
      <w:pPr>
        <w:pStyle w:val="ListParagraph"/>
        <w:ind w:left="567"/>
        <w:jc w:val="both"/>
        <w:rPr>
          <w:sz w:val="22"/>
        </w:rPr>
      </w:pPr>
    </w:p>
    <w:p w14:paraId="5CFBE3F0" w14:textId="77777777" w:rsidR="004935A8" w:rsidRPr="00955D38" w:rsidRDefault="004935A8" w:rsidP="004935A8">
      <w:pPr>
        <w:pStyle w:val="ListParagraph"/>
        <w:numPr>
          <w:ilvl w:val="1"/>
          <w:numId w:val="24"/>
        </w:numPr>
        <w:spacing w:after="160" w:line="259" w:lineRule="auto"/>
        <w:contextualSpacing/>
        <w:jc w:val="both"/>
        <w:rPr>
          <w:sz w:val="22"/>
        </w:rPr>
      </w:pPr>
      <w:r w:rsidRPr="00955D38">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46644CBF" w14:textId="77777777" w:rsidR="004935A8" w:rsidRPr="00955D38" w:rsidRDefault="004935A8" w:rsidP="004935A8">
      <w:pPr>
        <w:pStyle w:val="ListParagraph"/>
        <w:ind w:left="567"/>
        <w:jc w:val="both"/>
        <w:rPr>
          <w:sz w:val="22"/>
        </w:rPr>
      </w:pPr>
    </w:p>
    <w:p w14:paraId="10E11E12" w14:textId="77777777" w:rsidR="004935A8" w:rsidRPr="00955D38" w:rsidRDefault="004935A8" w:rsidP="004935A8">
      <w:pPr>
        <w:pStyle w:val="ListParagraph"/>
        <w:numPr>
          <w:ilvl w:val="1"/>
          <w:numId w:val="24"/>
        </w:numPr>
        <w:spacing w:after="160" w:line="259" w:lineRule="auto"/>
        <w:contextualSpacing/>
        <w:jc w:val="both"/>
        <w:rPr>
          <w:sz w:val="22"/>
        </w:rPr>
      </w:pPr>
      <w:r w:rsidRPr="00955D38">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274B547C" w14:textId="77777777" w:rsidR="004935A8" w:rsidRPr="00955D38" w:rsidRDefault="004935A8" w:rsidP="004935A8">
      <w:pPr>
        <w:pStyle w:val="ListParagraph"/>
        <w:ind w:left="567"/>
        <w:jc w:val="both"/>
        <w:rPr>
          <w:sz w:val="22"/>
        </w:rPr>
      </w:pPr>
    </w:p>
    <w:p w14:paraId="0FF4D884" w14:textId="77777777" w:rsidR="004935A8" w:rsidRPr="00955D38" w:rsidRDefault="004935A8" w:rsidP="004935A8">
      <w:pPr>
        <w:pStyle w:val="ListParagraph"/>
        <w:numPr>
          <w:ilvl w:val="1"/>
          <w:numId w:val="24"/>
        </w:numPr>
        <w:spacing w:after="160" w:line="259" w:lineRule="auto"/>
        <w:contextualSpacing/>
        <w:jc w:val="both"/>
        <w:rPr>
          <w:sz w:val="22"/>
        </w:rPr>
      </w:pPr>
      <w:r w:rsidRPr="00955D38">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3F22EDA9" w14:textId="77777777" w:rsidR="004935A8" w:rsidRPr="00955D38" w:rsidRDefault="004935A8" w:rsidP="004935A8">
      <w:pPr>
        <w:pStyle w:val="ListParagraph"/>
        <w:ind w:left="567"/>
        <w:jc w:val="both"/>
        <w:rPr>
          <w:sz w:val="22"/>
        </w:rPr>
      </w:pPr>
    </w:p>
    <w:p w14:paraId="3A043E97" w14:textId="77777777" w:rsidR="004935A8" w:rsidRPr="00955D38" w:rsidRDefault="004935A8" w:rsidP="004935A8">
      <w:pPr>
        <w:pStyle w:val="ListParagraph"/>
        <w:numPr>
          <w:ilvl w:val="1"/>
          <w:numId w:val="24"/>
        </w:numPr>
        <w:spacing w:after="160" w:line="259" w:lineRule="auto"/>
        <w:contextualSpacing/>
        <w:jc w:val="both"/>
        <w:rPr>
          <w:sz w:val="22"/>
        </w:rPr>
      </w:pPr>
      <w:r w:rsidRPr="00955D38">
        <w:rPr>
          <w:sz w:val="22"/>
        </w:rPr>
        <w:t xml:space="preserve">The parties shall bear their own legal costs of this dispute resolution procedure, but the costs and expenses of mediation shall be borne by the parties equally. </w:t>
      </w:r>
    </w:p>
    <w:p w14:paraId="4FE20AA9" w14:textId="77777777" w:rsidR="004935A8" w:rsidRPr="00955D38" w:rsidRDefault="004935A8" w:rsidP="004935A8">
      <w:pPr>
        <w:pStyle w:val="ListParagraph"/>
        <w:ind w:left="567"/>
        <w:jc w:val="both"/>
        <w:rPr>
          <w:sz w:val="22"/>
        </w:rPr>
      </w:pPr>
    </w:p>
    <w:p w14:paraId="2DBFCD23" w14:textId="77777777" w:rsidR="004935A8" w:rsidRPr="00955D38" w:rsidRDefault="004935A8" w:rsidP="004935A8">
      <w:pPr>
        <w:pStyle w:val="ListParagraph"/>
        <w:numPr>
          <w:ilvl w:val="1"/>
          <w:numId w:val="24"/>
        </w:numPr>
        <w:spacing w:after="160" w:line="259" w:lineRule="auto"/>
        <w:contextualSpacing/>
        <w:jc w:val="both"/>
        <w:rPr>
          <w:sz w:val="22"/>
        </w:rPr>
      </w:pPr>
      <w:r w:rsidRPr="00955D38">
        <w:rPr>
          <w:sz w:val="22"/>
        </w:rPr>
        <w:t xml:space="preserve">Any of the time limits in Conditions 30 may be extended by mutual agreement. Such agreed extension shall not prejudice the right of either party to proceed to the next stage of resolution. </w:t>
      </w:r>
    </w:p>
    <w:p w14:paraId="322D8617" w14:textId="77777777" w:rsidR="004935A8" w:rsidRPr="00955D38" w:rsidRDefault="004935A8" w:rsidP="004935A8">
      <w:pPr>
        <w:pStyle w:val="ListParagraph"/>
        <w:ind w:left="567"/>
        <w:jc w:val="both"/>
        <w:rPr>
          <w:sz w:val="22"/>
        </w:rPr>
      </w:pPr>
    </w:p>
    <w:p w14:paraId="177DFA0C" w14:textId="77777777" w:rsidR="004935A8" w:rsidRPr="00955D38" w:rsidRDefault="004935A8" w:rsidP="004935A8">
      <w:pPr>
        <w:pStyle w:val="ListParagraph"/>
        <w:numPr>
          <w:ilvl w:val="0"/>
          <w:numId w:val="24"/>
        </w:numPr>
        <w:spacing w:after="160" w:line="259" w:lineRule="auto"/>
        <w:contextualSpacing/>
        <w:jc w:val="both"/>
        <w:rPr>
          <w:b/>
          <w:sz w:val="22"/>
        </w:rPr>
      </w:pPr>
      <w:r w:rsidRPr="00955D38">
        <w:rPr>
          <w:b/>
          <w:sz w:val="22"/>
        </w:rPr>
        <w:t xml:space="preserve">GENERAL </w:t>
      </w:r>
    </w:p>
    <w:p w14:paraId="56EE6218" w14:textId="77777777" w:rsidR="004935A8" w:rsidRPr="00955D38" w:rsidRDefault="004935A8" w:rsidP="004935A8">
      <w:pPr>
        <w:pStyle w:val="ListParagraph"/>
        <w:ind w:left="567"/>
        <w:jc w:val="both"/>
        <w:rPr>
          <w:b/>
          <w:sz w:val="22"/>
        </w:rPr>
      </w:pPr>
    </w:p>
    <w:p w14:paraId="1236145A" w14:textId="77777777" w:rsidR="004935A8" w:rsidRPr="00955D38" w:rsidRDefault="004935A8" w:rsidP="004935A8">
      <w:pPr>
        <w:pStyle w:val="ListParagraph"/>
        <w:numPr>
          <w:ilvl w:val="1"/>
          <w:numId w:val="25"/>
        </w:numPr>
        <w:spacing w:after="160" w:line="259" w:lineRule="auto"/>
        <w:contextualSpacing/>
        <w:jc w:val="both"/>
        <w:rPr>
          <w:sz w:val="22"/>
        </w:rPr>
      </w:pPr>
      <w:r w:rsidRPr="00955D38">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3FB78E2C" w14:textId="77777777" w:rsidR="004935A8" w:rsidRPr="00955D38" w:rsidRDefault="004935A8" w:rsidP="004935A8">
      <w:pPr>
        <w:pStyle w:val="ListParagraph"/>
        <w:ind w:left="1418"/>
        <w:jc w:val="both"/>
        <w:rPr>
          <w:sz w:val="22"/>
        </w:rPr>
      </w:pPr>
    </w:p>
    <w:p w14:paraId="7FD600C7" w14:textId="77777777" w:rsidR="004935A8" w:rsidRPr="00955D38" w:rsidRDefault="004935A8" w:rsidP="004935A8">
      <w:pPr>
        <w:pStyle w:val="ListParagraph"/>
        <w:numPr>
          <w:ilvl w:val="1"/>
          <w:numId w:val="25"/>
        </w:numPr>
        <w:spacing w:after="160" w:line="259" w:lineRule="auto"/>
        <w:contextualSpacing/>
        <w:jc w:val="both"/>
        <w:rPr>
          <w:sz w:val="22"/>
        </w:rPr>
      </w:pPr>
      <w:r w:rsidRPr="00955D38">
        <w:rPr>
          <w:sz w:val="22"/>
        </w:rPr>
        <w:t xml:space="preserve">The Contract contains the whole agreement between the parties and supersedes all previous communications, </w:t>
      </w:r>
      <w:r w:rsidRPr="00955D38">
        <w:rPr>
          <w:sz w:val="22"/>
        </w:rPr>
        <w:lastRenderedPageBreak/>
        <w:t xml:space="preserve">representations and arrangements, written or oral. It is accepted that the Contract has not been entered into on the basis of any representations that are not expressly contained in the Contract. </w:t>
      </w:r>
    </w:p>
    <w:p w14:paraId="4FE8C77B" w14:textId="77777777" w:rsidR="004935A8" w:rsidRPr="00955D38" w:rsidRDefault="004935A8" w:rsidP="004935A8">
      <w:pPr>
        <w:pStyle w:val="ListParagraph"/>
        <w:ind w:left="1418"/>
        <w:jc w:val="both"/>
        <w:rPr>
          <w:sz w:val="22"/>
        </w:rPr>
      </w:pPr>
    </w:p>
    <w:p w14:paraId="303996D2" w14:textId="77777777" w:rsidR="004935A8" w:rsidRPr="00B77F4F" w:rsidRDefault="004935A8" w:rsidP="004935A8">
      <w:pPr>
        <w:pStyle w:val="ListParagraph"/>
        <w:numPr>
          <w:ilvl w:val="0"/>
          <w:numId w:val="25"/>
        </w:numPr>
        <w:spacing w:after="160" w:line="259" w:lineRule="auto"/>
        <w:contextualSpacing/>
        <w:jc w:val="both"/>
        <w:rPr>
          <w:b/>
          <w:sz w:val="22"/>
        </w:rPr>
      </w:pPr>
      <w:r w:rsidRPr="00E56244">
        <w:rPr>
          <w:b/>
          <w:sz w:val="22"/>
        </w:rPr>
        <w:t>FREEDOM OF INFORMATION ACT</w:t>
      </w:r>
      <w:r w:rsidRPr="007C67E6">
        <w:t xml:space="preserve"> </w:t>
      </w:r>
    </w:p>
    <w:p w14:paraId="2C5BC7AA" w14:textId="77777777" w:rsidR="004935A8" w:rsidRPr="00B77F4F" w:rsidRDefault="004935A8" w:rsidP="004935A8">
      <w:pPr>
        <w:pStyle w:val="ListParagraph"/>
        <w:ind w:left="567"/>
        <w:jc w:val="both"/>
        <w:rPr>
          <w:b/>
          <w:sz w:val="22"/>
        </w:rPr>
      </w:pPr>
    </w:p>
    <w:p w14:paraId="58078246" w14:textId="77777777" w:rsidR="004935A8" w:rsidRPr="00B77F4F" w:rsidRDefault="004935A8" w:rsidP="004935A8">
      <w:pPr>
        <w:pStyle w:val="ListParagraph"/>
        <w:numPr>
          <w:ilvl w:val="1"/>
          <w:numId w:val="36"/>
        </w:numPr>
        <w:spacing w:after="160" w:line="259" w:lineRule="auto"/>
        <w:contextualSpacing/>
        <w:jc w:val="both"/>
        <w:rPr>
          <w:sz w:val="22"/>
        </w:rPr>
      </w:pPr>
      <w:r w:rsidRPr="00B77F4F">
        <w:rPr>
          <w:sz w:val="22"/>
        </w:rPr>
        <w:t xml:space="preserve">The Agency is committed to open government and to meeting its responsibilities under the Freedom of Information Act 2000 (as amended) ('Act') and the Environmental Information Regulations 2004 (as amended) (Regulations'). </w:t>
      </w:r>
    </w:p>
    <w:p w14:paraId="331D9624" w14:textId="77777777" w:rsidR="004935A8" w:rsidRPr="00B77F4F" w:rsidRDefault="004935A8" w:rsidP="004935A8">
      <w:pPr>
        <w:pStyle w:val="ListParagraph"/>
        <w:ind w:left="567"/>
        <w:jc w:val="both"/>
        <w:rPr>
          <w:sz w:val="22"/>
        </w:rPr>
      </w:pPr>
    </w:p>
    <w:p w14:paraId="1115AD56" w14:textId="77777777" w:rsidR="004935A8" w:rsidRDefault="004935A8" w:rsidP="004935A8">
      <w:pPr>
        <w:pStyle w:val="ListParagraph"/>
        <w:numPr>
          <w:ilvl w:val="1"/>
          <w:numId w:val="36"/>
        </w:numPr>
        <w:spacing w:after="160" w:line="259" w:lineRule="auto"/>
        <w:contextualSpacing/>
        <w:jc w:val="both"/>
        <w:rPr>
          <w:sz w:val="22"/>
        </w:rPr>
      </w:pPr>
      <w:r w:rsidRPr="00B77F4F">
        <w:rPr>
          <w:sz w:val="22"/>
        </w:rPr>
        <w:t>The Contractor agrees that:</w:t>
      </w:r>
    </w:p>
    <w:p w14:paraId="07A76FF2" w14:textId="77777777" w:rsidR="004935A8" w:rsidRPr="00765345" w:rsidRDefault="004935A8" w:rsidP="004935A8">
      <w:pPr>
        <w:pStyle w:val="ListParagraph"/>
        <w:rPr>
          <w:sz w:val="22"/>
        </w:rPr>
      </w:pPr>
    </w:p>
    <w:p w14:paraId="3D7E5721" w14:textId="77777777" w:rsidR="004935A8" w:rsidRDefault="004935A8" w:rsidP="004935A8">
      <w:pPr>
        <w:pStyle w:val="ListParagraph"/>
        <w:numPr>
          <w:ilvl w:val="2"/>
          <w:numId w:val="36"/>
        </w:numPr>
        <w:spacing w:after="160" w:line="259" w:lineRule="auto"/>
        <w:contextualSpacing/>
        <w:jc w:val="both"/>
        <w:rPr>
          <w:sz w:val="22"/>
        </w:rPr>
      </w:pPr>
      <w:r w:rsidRPr="00765345">
        <w:rPr>
          <w:sz w:val="22"/>
        </w:rPr>
        <w:t>All information submitted to the Agency may need to be disclosed by the Agency in response to a request under the Act or the Regulations; and</w:t>
      </w:r>
    </w:p>
    <w:p w14:paraId="32E15A04" w14:textId="77777777" w:rsidR="004935A8" w:rsidRDefault="004935A8" w:rsidP="004935A8">
      <w:pPr>
        <w:pStyle w:val="ListParagraph"/>
        <w:ind w:left="3402"/>
        <w:jc w:val="both"/>
        <w:rPr>
          <w:sz w:val="22"/>
        </w:rPr>
      </w:pPr>
    </w:p>
    <w:p w14:paraId="0A471ACE" w14:textId="77777777" w:rsidR="004935A8" w:rsidRPr="00765345" w:rsidRDefault="004935A8" w:rsidP="004935A8">
      <w:pPr>
        <w:pStyle w:val="ListParagraph"/>
        <w:numPr>
          <w:ilvl w:val="2"/>
          <w:numId w:val="36"/>
        </w:numPr>
        <w:spacing w:after="160" w:line="259" w:lineRule="auto"/>
        <w:contextualSpacing/>
        <w:jc w:val="both"/>
        <w:rPr>
          <w:sz w:val="22"/>
        </w:rPr>
      </w:pPr>
      <w:r w:rsidRPr="00765345">
        <w:rPr>
          <w:sz w:val="22"/>
        </w:rPr>
        <w:t>The Agency may include information submitted (in whole or in part) in the publication scheme which it maintains under the Act or publish the Contract, including from time to time agreed changes to the Contract, to the public.</w:t>
      </w:r>
    </w:p>
    <w:p w14:paraId="64DC1206" w14:textId="77777777" w:rsidR="004935A8" w:rsidRPr="00B77F4F" w:rsidRDefault="004935A8" w:rsidP="004935A8">
      <w:pPr>
        <w:pStyle w:val="ListParagraph"/>
        <w:ind w:left="567"/>
        <w:jc w:val="both"/>
        <w:rPr>
          <w:sz w:val="22"/>
        </w:rPr>
      </w:pPr>
    </w:p>
    <w:p w14:paraId="69AC4B11" w14:textId="77777777" w:rsidR="004935A8" w:rsidRPr="00B77F4F" w:rsidRDefault="004935A8" w:rsidP="004935A8">
      <w:pPr>
        <w:pStyle w:val="ListParagraph"/>
        <w:numPr>
          <w:ilvl w:val="1"/>
          <w:numId w:val="36"/>
        </w:numPr>
        <w:spacing w:after="160" w:line="259" w:lineRule="auto"/>
        <w:contextualSpacing/>
        <w:jc w:val="both"/>
        <w:rPr>
          <w:sz w:val="22"/>
        </w:rPr>
      </w:pPr>
      <w:r w:rsidRPr="00B77F4F">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11C8B1AE" w14:textId="77777777" w:rsidR="004935A8" w:rsidRPr="00E56244" w:rsidRDefault="004935A8" w:rsidP="004935A8">
      <w:pPr>
        <w:pStyle w:val="ListParagraph"/>
        <w:ind w:left="1134"/>
        <w:jc w:val="both"/>
        <w:rPr>
          <w:sz w:val="22"/>
        </w:rPr>
      </w:pPr>
      <w:r w:rsidRPr="00E56244">
        <w:rPr>
          <w:sz w:val="22"/>
        </w:rPr>
        <w:t xml:space="preserve"> </w:t>
      </w:r>
    </w:p>
    <w:p w14:paraId="5B552644" w14:textId="77777777" w:rsidR="004935A8" w:rsidRPr="00122575" w:rsidRDefault="004935A8" w:rsidP="004935A8">
      <w:pPr>
        <w:pStyle w:val="ListParagraph"/>
        <w:numPr>
          <w:ilvl w:val="0"/>
          <w:numId w:val="32"/>
        </w:numPr>
        <w:spacing w:after="160" w:line="259" w:lineRule="auto"/>
        <w:ind w:left="1134"/>
        <w:contextualSpacing/>
        <w:jc w:val="both"/>
        <w:rPr>
          <w:b/>
          <w:sz w:val="22"/>
        </w:rPr>
      </w:pPr>
      <w:r>
        <w:rPr>
          <w:b/>
          <w:sz w:val="22"/>
        </w:rPr>
        <w:t>DATA PROTECTION</w:t>
      </w:r>
    </w:p>
    <w:p w14:paraId="6CA9F889" w14:textId="77777777" w:rsidR="004935A8" w:rsidRPr="00D01618" w:rsidRDefault="004935A8" w:rsidP="004935A8">
      <w:pPr>
        <w:pStyle w:val="ListParagraph"/>
        <w:ind w:left="1134"/>
        <w:jc w:val="both"/>
        <w:rPr>
          <w:sz w:val="22"/>
        </w:rPr>
      </w:pPr>
    </w:p>
    <w:p w14:paraId="4FB086F2" w14:textId="77777777" w:rsidR="004935A8" w:rsidRPr="00D01618" w:rsidRDefault="004935A8" w:rsidP="004935A8">
      <w:pPr>
        <w:pStyle w:val="ListParagraph"/>
        <w:numPr>
          <w:ilvl w:val="1"/>
          <w:numId w:val="33"/>
        </w:numPr>
        <w:spacing w:after="160" w:line="259" w:lineRule="auto"/>
        <w:contextualSpacing/>
        <w:jc w:val="both"/>
        <w:rPr>
          <w:sz w:val="22"/>
        </w:rPr>
      </w:pPr>
      <w:r w:rsidRPr="00D01618">
        <w:rPr>
          <w:sz w:val="22"/>
        </w:rPr>
        <w:t xml:space="preserve">In the event that the Contract requires data to be processed within the meaning of the Data Protection Legislation the </w:t>
      </w:r>
      <w:r>
        <w:rPr>
          <w:sz w:val="22"/>
        </w:rPr>
        <w:t xml:space="preserve">Data Protection Schedule shall be completed by the Parties and </w:t>
      </w:r>
      <w:r w:rsidRPr="00D01618">
        <w:rPr>
          <w:sz w:val="22"/>
        </w:rPr>
        <w:t>provisions and definitions therein shall apply</w:t>
      </w:r>
      <w:r>
        <w:rPr>
          <w:sz w:val="22"/>
        </w:rPr>
        <w:t xml:space="preserve"> and bind the Parties as part of this Contract</w:t>
      </w:r>
      <w:r w:rsidRPr="00D01618">
        <w:rPr>
          <w:sz w:val="22"/>
        </w:rPr>
        <w:t>.</w:t>
      </w:r>
    </w:p>
    <w:p w14:paraId="4235D066" w14:textId="77777777" w:rsidR="004935A8" w:rsidRPr="00D01618" w:rsidRDefault="004935A8" w:rsidP="004935A8">
      <w:pPr>
        <w:pStyle w:val="ListParagraph"/>
        <w:ind w:left="1134"/>
        <w:jc w:val="both"/>
        <w:rPr>
          <w:sz w:val="22"/>
        </w:rPr>
      </w:pPr>
    </w:p>
    <w:p w14:paraId="2588B4C5" w14:textId="77777777" w:rsidR="004935A8" w:rsidRDefault="004935A8" w:rsidP="004935A8">
      <w:pPr>
        <w:pStyle w:val="ListParagraph"/>
        <w:ind w:left="2268"/>
        <w:jc w:val="both"/>
        <w:rPr>
          <w:b/>
          <w:sz w:val="22"/>
        </w:rPr>
      </w:pPr>
    </w:p>
    <w:p w14:paraId="088BA9A2" w14:textId="77777777" w:rsidR="004935A8" w:rsidRPr="00E56244" w:rsidRDefault="004935A8" w:rsidP="004935A8">
      <w:pPr>
        <w:pStyle w:val="ListParagraph"/>
        <w:ind w:left="567"/>
        <w:jc w:val="both"/>
        <w:rPr>
          <w:sz w:val="22"/>
        </w:rPr>
      </w:pPr>
    </w:p>
    <w:p w14:paraId="70F76AF0" w14:textId="77777777" w:rsidR="004935A8" w:rsidRDefault="004935A8" w:rsidP="004935A8">
      <w:pPr>
        <w:pStyle w:val="ListParagraph"/>
        <w:ind w:left="1418"/>
        <w:jc w:val="both"/>
        <w:rPr>
          <w:sz w:val="22"/>
        </w:rPr>
      </w:pPr>
    </w:p>
    <w:p w14:paraId="5ECE7724" w14:textId="77777777" w:rsidR="004935A8" w:rsidRDefault="004935A8" w:rsidP="004935A8">
      <w:pPr>
        <w:jc w:val="both"/>
      </w:pPr>
      <w:r>
        <w:br w:type="page"/>
      </w:r>
    </w:p>
    <w:p w14:paraId="31BD86F5" w14:textId="77777777" w:rsidR="004935A8" w:rsidRPr="006D6B5D" w:rsidRDefault="004935A8" w:rsidP="004935A8">
      <w:pPr>
        <w:keepNext/>
        <w:tabs>
          <w:tab w:val="left" w:pos="-1440"/>
        </w:tabs>
        <w:jc w:val="both"/>
        <w:outlineLvl w:val="0"/>
        <w:rPr>
          <w:b/>
          <w:sz w:val="32"/>
        </w:rPr>
      </w:pPr>
      <w:r w:rsidRPr="006D6B5D">
        <w:rPr>
          <w:b/>
          <w:sz w:val="32"/>
        </w:rPr>
        <w:lastRenderedPageBreak/>
        <w:t xml:space="preserve">Appendix to Conditions </w:t>
      </w:r>
      <w:r>
        <w:rPr>
          <w:b/>
          <w:sz w:val="32"/>
        </w:rPr>
        <w:t>(Services)</w:t>
      </w:r>
    </w:p>
    <w:p w14:paraId="4EEF278A" w14:textId="77777777" w:rsidR="004935A8" w:rsidRPr="006D6B5D" w:rsidRDefault="004935A8" w:rsidP="004935A8">
      <w:pPr>
        <w:jc w:val="both"/>
      </w:pPr>
    </w:p>
    <w:p w14:paraId="47CCBE5C" w14:textId="77777777" w:rsidR="004935A8" w:rsidRPr="006D6B5D" w:rsidRDefault="004935A8" w:rsidP="004935A8">
      <w:pPr>
        <w:spacing w:after="120"/>
        <w:jc w:val="both"/>
      </w:pPr>
      <w:r w:rsidRPr="006D6B5D">
        <w:t>Ref:</w:t>
      </w:r>
      <w:r w:rsidRPr="006D6B5D">
        <w:tab/>
      </w:r>
      <w:fldSimple w:instr=" MERGEFIELD Contract_ID ">
        <w:r w:rsidRPr="006D6B5D">
          <w:rPr>
            <w:noProof/>
          </w:rPr>
          <w:t>«Contract_ID»</w:t>
        </w:r>
      </w:fldSimple>
    </w:p>
    <w:p w14:paraId="14AFB879" w14:textId="77777777" w:rsidR="004935A8" w:rsidRPr="006D6B5D" w:rsidRDefault="004935A8" w:rsidP="004935A8">
      <w:pPr>
        <w:spacing w:after="120"/>
        <w:jc w:val="both"/>
      </w:pPr>
      <w:r w:rsidRPr="006D6B5D">
        <w:t>Title:</w:t>
      </w:r>
      <w:r w:rsidRPr="006D6B5D">
        <w:tab/>
      </w:r>
      <w:fldSimple w:instr=" MERGEFIELD Contract_Title ">
        <w:r w:rsidRPr="006D6B5D">
          <w:rPr>
            <w:noProof/>
          </w:rPr>
          <w:t>«Contract_Title»</w:t>
        </w:r>
      </w:fldSimple>
    </w:p>
    <w:p w14:paraId="3444C6C2" w14:textId="77777777" w:rsidR="004935A8" w:rsidRPr="006D6B5D" w:rsidRDefault="004935A8" w:rsidP="004935A8">
      <w:pPr>
        <w:spacing w:after="120"/>
        <w:jc w:val="both"/>
        <w:rPr>
          <w:b/>
          <w:sz w:val="22"/>
          <w:szCs w:val="22"/>
        </w:rPr>
      </w:pPr>
      <w:r w:rsidRPr="006D6B5D">
        <w:rPr>
          <w:b/>
        </w:rPr>
        <w:t xml:space="preserve">       </w:t>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t>Condition</w:t>
      </w:r>
    </w:p>
    <w:p w14:paraId="4D89E149" w14:textId="77777777" w:rsidR="004935A8" w:rsidRPr="006D6B5D" w:rsidRDefault="004935A8" w:rsidP="004935A8">
      <w:pPr>
        <w:tabs>
          <w:tab w:val="left" w:pos="-1440"/>
        </w:tabs>
        <w:jc w:val="both"/>
        <w:rPr>
          <w:sz w:val="22"/>
          <w:szCs w:val="22"/>
        </w:rPr>
      </w:pPr>
    </w:p>
    <w:p w14:paraId="3D947B12" w14:textId="77777777" w:rsidR="004935A8" w:rsidRPr="006D6B5D" w:rsidRDefault="004935A8" w:rsidP="004935A8">
      <w:pPr>
        <w:tabs>
          <w:tab w:val="left" w:pos="-1440"/>
        </w:tabs>
        <w:jc w:val="both"/>
        <w:rPr>
          <w:sz w:val="22"/>
          <w:szCs w:val="22"/>
        </w:rPr>
      </w:pPr>
      <w:r w:rsidRPr="006D6B5D">
        <w:rPr>
          <w:b/>
          <w:sz w:val="22"/>
          <w:szCs w:val="22"/>
        </w:rPr>
        <w:t>1</w:t>
      </w:r>
      <w:r w:rsidRPr="006D6B5D">
        <w:rPr>
          <w:b/>
          <w:sz w:val="22"/>
          <w:szCs w:val="22"/>
        </w:rPr>
        <w:tab/>
        <w:t>Contract Supervisor</w:t>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t>3</w:t>
      </w:r>
      <w:r w:rsidRPr="006D6B5D">
        <w:rPr>
          <w:sz w:val="22"/>
          <w:szCs w:val="22"/>
        </w:rPr>
        <w:tab/>
      </w:r>
    </w:p>
    <w:p w14:paraId="04423B4F" w14:textId="77777777" w:rsidR="004935A8" w:rsidRPr="006D6B5D" w:rsidRDefault="004935A8" w:rsidP="004935A8">
      <w:pPr>
        <w:tabs>
          <w:tab w:val="left" w:pos="-1440"/>
        </w:tabs>
        <w:jc w:val="both"/>
        <w:rPr>
          <w:color w:val="FF0000"/>
          <w:sz w:val="22"/>
          <w:szCs w:val="22"/>
        </w:rPr>
      </w:pPr>
      <w:r w:rsidRPr="006D6B5D">
        <w:rPr>
          <w:sz w:val="22"/>
          <w:szCs w:val="22"/>
        </w:rPr>
        <w:tab/>
      </w:r>
      <w:r w:rsidRPr="006D6B5D">
        <w:rPr>
          <w:color w:val="FF0000"/>
          <w:sz w:val="22"/>
          <w:szCs w:val="22"/>
        </w:rPr>
        <w:t>Contact Supervisor</w:t>
      </w:r>
    </w:p>
    <w:p w14:paraId="7BE9EA09" w14:textId="77777777" w:rsidR="004935A8" w:rsidRPr="006D6B5D" w:rsidRDefault="004935A8" w:rsidP="004935A8">
      <w:pPr>
        <w:tabs>
          <w:tab w:val="left" w:pos="-1440"/>
        </w:tabs>
        <w:ind w:left="2835" w:hanging="2126"/>
        <w:jc w:val="both"/>
        <w:rPr>
          <w:sz w:val="22"/>
          <w:szCs w:val="22"/>
        </w:rPr>
      </w:pPr>
    </w:p>
    <w:p w14:paraId="57C45F24" w14:textId="77777777" w:rsidR="004935A8" w:rsidRPr="006D6B5D" w:rsidRDefault="004935A8" w:rsidP="004935A8">
      <w:pPr>
        <w:tabs>
          <w:tab w:val="left" w:pos="-1440"/>
        </w:tabs>
        <w:ind w:left="2835" w:hanging="2126"/>
        <w:jc w:val="both"/>
        <w:rPr>
          <w:sz w:val="22"/>
          <w:szCs w:val="22"/>
        </w:rPr>
      </w:pPr>
      <w:r w:rsidRPr="006D6B5D">
        <w:rPr>
          <w:sz w:val="22"/>
          <w:szCs w:val="22"/>
        </w:rPr>
        <w:t>Address:-</w:t>
      </w:r>
      <w:r w:rsidRPr="006D6B5D">
        <w:rPr>
          <w:sz w:val="22"/>
          <w:szCs w:val="22"/>
        </w:rPr>
        <w:tab/>
      </w:r>
      <w:r w:rsidRPr="006D6B5D">
        <w:rPr>
          <w:sz w:val="22"/>
          <w:szCs w:val="22"/>
        </w:rPr>
        <w:tab/>
      </w:r>
      <w:r w:rsidRPr="006D6B5D">
        <w:rPr>
          <w:sz w:val="22"/>
          <w:szCs w:val="22"/>
        </w:rPr>
        <w:tab/>
      </w:r>
      <w:r w:rsidRPr="006D6B5D">
        <w:rPr>
          <w:sz w:val="22"/>
          <w:szCs w:val="22"/>
        </w:rPr>
        <w:tab/>
      </w:r>
    </w:p>
    <w:p w14:paraId="2382DC4B" w14:textId="77777777" w:rsidR="004935A8" w:rsidRPr="006D6B5D" w:rsidRDefault="004935A8" w:rsidP="004935A8">
      <w:pPr>
        <w:tabs>
          <w:tab w:val="left" w:pos="-1440"/>
        </w:tabs>
        <w:ind w:left="2835" w:hanging="2126"/>
        <w:jc w:val="both"/>
        <w:rPr>
          <w:color w:val="FF0000"/>
          <w:sz w:val="22"/>
          <w:szCs w:val="22"/>
        </w:rPr>
      </w:pPr>
      <w:r w:rsidRPr="006D6B5D">
        <w:rPr>
          <w:color w:val="FF0000"/>
          <w:sz w:val="22"/>
          <w:szCs w:val="22"/>
        </w:rPr>
        <w:t>Address</w:t>
      </w:r>
    </w:p>
    <w:p w14:paraId="6E49F885" w14:textId="77777777" w:rsidR="004935A8" w:rsidRPr="006D6B5D" w:rsidRDefault="004935A8" w:rsidP="004935A8">
      <w:pPr>
        <w:tabs>
          <w:tab w:val="left" w:pos="-1440"/>
        </w:tabs>
        <w:ind w:left="2835" w:hanging="2126"/>
        <w:jc w:val="both"/>
        <w:rPr>
          <w:color w:val="FF0000"/>
          <w:sz w:val="22"/>
          <w:szCs w:val="22"/>
        </w:rPr>
      </w:pPr>
      <w:r w:rsidRPr="006D6B5D">
        <w:rPr>
          <w:color w:val="FF0000"/>
          <w:sz w:val="22"/>
          <w:szCs w:val="22"/>
        </w:rPr>
        <w:t>City</w:t>
      </w:r>
    </w:p>
    <w:p w14:paraId="26CFE6E7" w14:textId="77777777" w:rsidR="004935A8" w:rsidRPr="006D6B5D" w:rsidRDefault="004935A8" w:rsidP="004935A8">
      <w:pPr>
        <w:tabs>
          <w:tab w:val="left" w:pos="-1440"/>
        </w:tabs>
        <w:jc w:val="both"/>
        <w:rPr>
          <w:sz w:val="22"/>
          <w:szCs w:val="22"/>
        </w:rPr>
      </w:pPr>
      <w:r w:rsidRPr="006D6B5D">
        <w:rPr>
          <w:color w:val="FF0000"/>
          <w:sz w:val="22"/>
          <w:szCs w:val="22"/>
        </w:rPr>
        <w:tab/>
        <w:t>Postcode</w:t>
      </w:r>
    </w:p>
    <w:p w14:paraId="10D9E4A4" w14:textId="77777777" w:rsidR="004935A8" w:rsidRPr="006D6B5D" w:rsidRDefault="004935A8" w:rsidP="004935A8">
      <w:pPr>
        <w:tabs>
          <w:tab w:val="left" w:pos="-1440"/>
        </w:tabs>
        <w:jc w:val="both"/>
        <w:rPr>
          <w:sz w:val="22"/>
          <w:szCs w:val="22"/>
        </w:rPr>
      </w:pPr>
    </w:p>
    <w:p w14:paraId="12252E50" w14:textId="77777777" w:rsidR="004935A8" w:rsidRPr="006D6B5D" w:rsidRDefault="004935A8" w:rsidP="004935A8">
      <w:pPr>
        <w:numPr>
          <w:ilvl w:val="0"/>
          <w:numId w:val="28"/>
        </w:numPr>
        <w:spacing w:after="120"/>
        <w:jc w:val="both"/>
        <w:rPr>
          <w:sz w:val="22"/>
          <w:szCs w:val="22"/>
        </w:rPr>
      </w:pPr>
      <w:r w:rsidRPr="006D6B5D">
        <w:rPr>
          <w:b/>
          <w:sz w:val="22"/>
          <w:szCs w:val="22"/>
        </w:rPr>
        <w:t>Contractor</w:t>
      </w:r>
      <w:r w:rsidRPr="006D6B5D">
        <w:rPr>
          <w:sz w:val="22"/>
          <w:szCs w:val="22"/>
        </w:rPr>
        <w:tab/>
      </w:r>
      <w:r w:rsidRPr="006D6B5D">
        <w:rPr>
          <w:sz w:val="22"/>
          <w:szCs w:val="22"/>
        </w:rPr>
        <w:tab/>
      </w:r>
      <w:r w:rsidRPr="006D6B5D">
        <w:rPr>
          <w:sz w:val="22"/>
          <w:szCs w:val="22"/>
        </w:rPr>
        <w:tab/>
      </w:r>
      <w:r w:rsidRPr="006D6B5D">
        <w:rPr>
          <w:sz w:val="22"/>
          <w:szCs w:val="22"/>
        </w:rPr>
        <w:tab/>
      </w:r>
    </w:p>
    <w:p w14:paraId="376E7886" w14:textId="77777777" w:rsidR="004935A8" w:rsidRPr="006D6B5D" w:rsidRDefault="004935A8" w:rsidP="004935A8">
      <w:pPr>
        <w:spacing w:after="120"/>
        <w:ind w:left="720"/>
        <w:jc w:val="both"/>
        <w:rPr>
          <w:sz w:val="22"/>
          <w:szCs w:val="22"/>
        </w:rPr>
      </w:pPr>
      <w:r w:rsidRPr="006D6B5D">
        <w:rPr>
          <w:sz w:val="22"/>
          <w:szCs w:val="22"/>
        </w:rPr>
        <w:fldChar w:fldCharType="begin"/>
      </w:r>
      <w:r w:rsidRPr="006D6B5D">
        <w:rPr>
          <w:sz w:val="22"/>
          <w:szCs w:val="22"/>
        </w:rPr>
        <w:instrText xml:space="preserve"> MERGEFIELD Company_Name </w:instrText>
      </w:r>
      <w:r w:rsidRPr="006D6B5D">
        <w:rPr>
          <w:sz w:val="22"/>
          <w:szCs w:val="22"/>
        </w:rPr>
        <w:fldChar w:fldCharType="separate"/>
      </w:r>
      <w:r w:rsidRPr="006D6B5D">
        <w:rPr>
          <w:noProof/>
          <w:sz w:val="22"/>
          <w:szCs w:val="22"/>
        </w:rPr>
        <w:t>«Company_Name»</w:t>
      </w:r>
      <w:r w:rsidRPr="006D6B5D">
        <w:rPr>
          <w:sz w:val="22"/>
          <w:szCs w:val="22"/>
        </w:rPr>
        <w:fldChar w:fldCharType="end"/>
      </w:r>
    </w:p>
    <w:p w14:paraId="24126EC5" w14:textId="77777777" w:rsidR="004935A8" w:rsidRPr="006D6B5D" w:rsidRDefault="004935A8" w:rsidP="004935A8">
      <w:pPr>
        <w:spacing w:after="120"/>
        <w:ind w:left="720"/>
        <w:jc w:val="both"/>
        <w:rPr>
          <w:sz w:val="22"/>
          <w:szCs w:val="22"/>
        </w:rPr>
      </w:pPr>
      <w:r w:rsidRPr="006D6B5D">
        <w:rPr>
          <w:sz w:val="22"/>
          <w:szCs w:val="22"/>
        </w:rPr>
        <w:t>Address:</w:t>
      </w:r>
    </w:p>
    <w:p w14:paraId="723036FB" w14:textId="77777777" w:rsidR="004935A8" w:rsidRPr="006D6B5D" w:rsidRDefault="004935A8" w:rsidP="004935A8">
      <w:pPr>
        <w:tabs>
          <w:tab w:val="left" w:pos="-1440"/>
        </w:tabs>
        <w:ind w:left="709" w:hanging="709"/>
        <w:jc w:val="both"/>
        <w:rPr>
          <w:sz w:val="22"/>
          <w:szCs w:val="22"/>
        </w:rPr>
      </w:pPr>
      <w:r w:rsidRPr="006D6B5D">
        <w:rPr>
          <w:sz w:val="22"/>
          <w:szCs w:val="22"/>
        </w:rPr>
        <w:tab/>
      </w:r>
      <w:r w:rsidRPr="006D6B5D">
        <w:rPr>
          <w:sz w:val="22"/>
          <w:szCs w:val="22"/>
        </w:rPr>
        <w:fldChar w:fldCharType="begin"/>
      </w:r>
      <w:r w:rsidRPr="006D6B5D">
        <w:rPr>
          <w:sz w:val="22"/>
          <w:szCs w:val="22"/>
        </w:rPr>
        <w:instrText xml:space="preserve"> MERGEFIELD SUPPLIER_ADDRESS </w:instrText>
      </w:r>
      <w:r w:rsidRPr="006D6B5D">
        <w:rPr>
          <w:sz w:val="22"/>
          <w:szCs w:val="22"/>
        </w:rPr>
        <w:fldChar w:fldCharType="separate"/>
      </w:r>
      <w:r w:rsidRPr="006D6B5D">
        <w:rPr>
          <w:noProof/>
          <w:sz w:val="22"/>
          <w:szCs w:val="22"/>
        </w:rPr>
        <w:t>«SUPPLIER_ADDRESS»</w:t>
      </w:r>
      <w:r w:rsidRPr="006D6B5D">
        <w:rPr>
          <w:sz w:val="22"/>
          <w:szCs w:val="22"/>
        </w:rPr>
        <w:fldChar w:fldCharType="end"/>
      </w:r>
    </w:p>
    <w:p w14:paraId="3EBA3CF6" w14:textId="77777777" w:rsidR="004935A8" w:rsidRPr="006D6B5D" w:rsidRDefault="004935A8" w:rsidP="004935A8">
      <w:pPr>
        <w:tabs>
          <w:tab w:val="left" w:pos="-1440"/>
        </w:tabs>
        <w:ind w:left="709" w:hanging="709"/>
        <w:jc w:val="both"/>
        <w:rPr>
          <w:sz w:val="22"/>
          <w:szCs w:val="22"/>
        </w:rPr>
      </w:pPr>
      <w:r w:rsidRPr="006D6B5D">
        <w:rPr>
          <w:sz w:val="22"/>
          <w:szCs w:val="22"/>
        </w:rPr>
        <w:tab/>
      </w:r>
      <w:r w:rsidRPr="006D6B5D">
        <w:rPr>
          <w:sz w:val="22"/>
          <w:szCs w:val="22"/>
        </w:rPr>
        <w:fldChar w:fldCharType="begin"/>
      </w:r>
      <w:r w:rsidRPr="006D6B5D">
        <w:rPr>
          <w:sz w:val="22"/>
          <w:szCs w:val="22"/>
        </w:rPr>
        <w:instrText xml:space="preserve"> MERGEFIELD TOWN_CITY </w:instrText>
      </w:r>
      <w:r w:rsidRPr="006D6B5D">
        <w:rPr>
          <w:sz w:val="22"/>
          <w:szCs w:val="22"/>
        </w:rPr>
        <w:fldChar w:fldCharType="separate"/>
      </w:r>
      <w:r w:rsidRPr="006D6B5D">
        <w:rPr>
          <w:noProof/>
          <w:sz w:val="22"/>
          <w:szCs w:val="22"/>
        </w:rPr>
        <w:t>«TOWN_CITY»</w:t>
      </w:r>
      <w:r w:rsidRPr="006D6B5D">
        <w:rPr>
          <w:sz w:val="22"/>
          <w:szCs w:val="22"/>
        </w:rPr>
        <w:fldChar w:fldCharType="end"/>
      </w:r>
    </w:p>
    <w:p w14:paraId="09C173ED" w14:textId="77777777" w:rsidR="004935A8" w:rsidRPr="006D6B5D" w:rsidRDefault="004935A8" w:rsidP="004935A8">
      <w:pPr>
        <w:tabs>
          <w:tab w:val="left" w:pos="-1440"/>
        </w:tabs>
        <w:ind w:left="709" w:hanging="709"/>
        <w:jc w:val="both"/>
        <w:rPr>
          <w:sz w:val="22"/>
          <w:szCs w:val="22"/>
        </w:rPr>
      </w:pPr>
      <w:r w:rsidRPr="006D6B5D">
        <w:rPr>
          <w:sz w:val="22"/>
          <w:szCs w:val="22"/>
        </w:rPr>
        <w:tab/>
      </w:r>
      <w:r w:rsidRPr="006D6B5D">
        <w:rPr>
          <w:sz w:val="22"/>
          <w:szCs w:val="22"/>
        </w:rPr>
        <w:fldChar w:fldCharType="begin"/>
      </w:r>
      <w:r w:rsidRPr="006D6B5D">
        <w:rPr>
          <w:sz w:val="22"/>
          <w:szCs w:val="22"/>
        </w:rPr>
        <w:instrText xml:space="preserve"> MERGEFIELD COUNTY </w:instrText>
      </w:r>
      <w:r w:rsidRPr="006D6B5D">
        <w:rPr>
          <w:sz w:val="22"/>
          <w:szCs w:val="22"/>
        </w:rPr>
        <w:fldChar w:fldCharType="separate"/>
      </w:r>
      <w:r w:rsidRPr="006D6B5D">
        <w:rPr>
          <w:noProof/>
          <w:sz w:val="22"/>
          <w:szCs w:val="22"/>
        </w:rPr>
        <w:t>«COUNTY»</w:t>
      </w:r>
      <w:r w:rsidRPr="006D6B5D">
        <w:rPr>
          <w:sz w:val="22"/>
          <w:szCs w:val="22"/>
        </w:rPr>
        <w:fldChar w:fldCharType="end"/>
      </w:r>
    </w:p>
    <w:p w14:paraId="5D88F44F" w14:textId="77777777" w:rsidR="004935A8" w:rsidRPr="006D6B5D" w:rsidRDefault="004935A8" w:rsidP="004935A8">
      <w:pPr>
        <w:tabs>
          <w:tab w:val="left" w:pos="-1440"/>
        </w:tabs>
        <w:ind w:left="709" w:hanging="709"/>
        <w:jc w:val="both"/>
        <w:rPr>
          <w:i/>
          <w:color w:val="0000FF"/>
          <w:sz w:val="22"/>
          <w:szCs w:val="22"/>
        </w:rPr>
      </w:pPr>
      <w:r w:rsidRPr="006D6B5D">
        <w:rPr>
          <w:sz w:val="22"/>
          <w:szCs w:val="22"/>
        </w:rPr>
        <w:tab/>
      </w:r>
      <w:r w:rsidRPr="006D6B5D">
        <w:rPr>
          <w:sz w:val="22"/>
          <w:szCs w:val="22"/>
        </w:rPr>
        <w:fldChar w:fldCharType="begin"/>
      </w:r>
      <w:r w:rsidRPr="006D6B5D">
        <w:rPr>
          <w:sz w:val="22"/>
          <w:szCs w:val="22"/>
        </w:rPr>
        <w:instrText xml:space="preserve"> MERGEFIELD ZIP </w:instrText>
      </w:r>
      <w:r w:rsidRPr="006D6B5D">
        <w:rPr>
          <w:sz w:val="22"/>
          <w:szCs w:val="22"/>
        </w:rPr>
        <w:fldChar w:fldCharType="separate"/>
      </w:r>
      <w:r w:rsidRPr="006D6B5D">
        <w:rPr>
          <w:noProof/>
          <w:sz w:val="22"/>
          <w:szCs w:val="22"/>
        </w:rPr>
        <w:t>«ZIP»</w:t>
      </w:r>
      <w:r w:rsidRPr="006D6B5D">
        <w:rPr>
          <w:sz w:val="22"/>
          <w:szCs w:val="22"/>
        </w:rPr>
        <w:fldChar w:fldCharType="end"/>
      </w:r>
    </w:p>
    <w:p w14:paraId="6A1150CA" w14:textId="77777777" w:rsidR="004935A8" w:rsidRPr="006D6B5D" w:rsidRDefault="004935A8" w:rsidP="004935A8">
      <w:pPr>
        <w:tabs>
          <w:tab w:val="left" w:pos="-1440"/>
        </w:tabs>
        <w:jc w:val="both"/>
        <w:rPr>
          <w:sz w:val="22"/>
          <w:szCs w:val="22"/>
        </w:rPr>
      </w:pPr>
    </w:p>
    <w:p w14:paraId="35554A46" w14:textId="77777777" w:rsidR="004935A8" w:rsidRPr="006D6B5D" w:rsidRDefault="004935A8" w:rsidP="004935A8">
      <w:pPr>
        <w:tabs>
          <w:tab w:val="left" w:pos="-1440"/>
        </w:tabs>
        <w:jc w:val="both"/>
        <w:rPr>
          <w:sz w:val="22"/>
          <w:szCs w:val="22"/>
        </w:rPr>
      </w:pPr>
      <w:r w:rsidRPr="006D6B5D">
        <w:rPr>
          <w:b/>
          <w:sz w:val="22"/>
          <w:szCs w:val="22"/>
        </w:rPr>
        <w:t>3</w:t>
      </w:r>
      <w:r w:rsidRPr="006D6B5D">
        <w:rPr>
          <w:b/>
          <w:sz w:val="22"/>
          <w:szCs w:val="22"/>
        </w:rPr>
        <w:tab/>
        <w:t>Completion</w:t>
      </w:r>
      <w:r w:rsidRPr="006D6B5D">
        <w:rPr>
          <w:b/>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b/>
          <w:sz w:val="22"/>
          <w:szCs w:val="22"/>
        </w:rPr>
        <w:t>6</w:t>
      </w:r>
      <w:r w:rsidRPr="006D6B5D">
        <w:rPr>
          <w:sz w:val="22"/>
          <w:szCs w:val="22"/>
        </w:rPr>
        <w:tab/>
      </w:r>
    </w:p>
    <w:p w14:paraId="240F20B2" w14:textId="77777777" w:rsidR="004935A8" w:rsidRPr="006D6B5D" w:rsidRDefault="004935A8" w:rsidP="004935A8">
      <w:pPr>
        <w:tabs>
          <w:tab w:val="left" w:pos="-1440"/>
        </w:tabs>
        <w:ind w:left="2835" w:hanging="2126"/>
        <w:jc w:val="both"/>
        <w:rPr>
          <w:sz w:val="22"/>
          <w:szCs w:val="22"/>
        </w:rPr>
      </w:pPr>
      <w:r w:rsidRPr="006D6B5D">
        <w:rPr>
          <w:sz w:val="22"/>
          <w:szCs w:val="22"/>
        </w:rPr>
        <w:t>Contract Start Date</w:t>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fldChar w:fldCharType="begin"/>
      </w:r>
      <w:r w:rsidRPr="006D6B5D">
        <w:rPr>
          <w:sz w:val="22"/>
          <w:szCs w:val="22"/>
        </w:rPr>
        <w:instrText xml:space="preserve"> MERGEFIELD Contract_Start_Date </w:instrText>
      </w:r>
      <w:r w:rsidRPr="006D6B5D">
        <w:rPr>
          <w:sz w:val="22"/>
          <w:szCs w:val="22"/>
        </w:rPr>
        <w:fldChar w:fldCharType="separate"/>
      </w:r>
      <w:r w:rsidRPr="006D6B5D">
        <w:rPr>
          <w:noProof/>
          <w:sz w:val="22"/>
          <w:szCs w:val="22"/>
        </w:rPr>
        <w:t>«Contract_Start_Date»</w:t>
      </w:r>
      <w:r w:rsidRPr="006D6B5D">
        <w:rPr>
          <w:sz w:val="22"/>
          <w:szCs w:val="22"/>
        </w:rPr>
        <w:fldChar w:fldCharType="end"/>
      </w:r>
    </w:p>
    <w:p w14:paraId="73660828" w14:textId="77777777" w:rsidR="004935A8" w:rsidRPr="006D6B5D" w:rsidRDefault="004935A8" w:rsidP="004935A8">
      <w:pPr>
        <w:tabs>
          <w:tab w:val="left" w:pos="-1440"/>
        </w:tabs>
        <w:ind w:left="2835" w:hanging="2126"/>
        <w:jc w:val="both"/>
        <w:rPr>
          <w:sz w:val="22"/>
          <w:szCs w:val="22"/>
        </w:rPr>
      </w:pPr>
      <w:r w:rsidRPr="006D6B5D">
        <w:rPr>
          <w:sz w:val="22"/>
          <w:szCs w:val="22"/>
        </w:rPr>
        <w:t>Contract End Date</w:t>
      </w:r>
      <w:r w:rsidRPr="006D6B5D">
        <w:rPr>
          <w:b/>
          <w:sz w:val="22"/>
          <w:szCs w:val="22"/>
        </w:rPr>
        <w:tab/>
      </w:r>
      <w:r w:rsidRPr="006D6B5D">
        <w:rPr>
          <w:b/>
          <w:sz w:val="22"/>
          <w:szCs w:val="22"/>
        </w:rPr>
        <w:tab/>
      </w:r>
      <w:r w:rsidRPr="006D6B5D">
        <w:rPr>
          <w:b/>
          <w:sz w:val="22"/>
          <w:szCs w:val="22"/>
        </w:rPr>
        <w:tab/>
      </w:r>
      <w:r w:rsidRPr="006D6B5D">
        <w:rPr>
          <w:sz w:val="22"/>
          <w:szCs w:val="22"/>
        </w:rPr>
        <w:tab/>
      </w:r>
      <w:r w:rsidRPr="006D6B5D">
        <w:rPr>
          <w:sz w:val="22"/>
          <w:szCs w:val="22"/>
        </w:rPr>
        <w:fldChar w:fldCharType="begin"/>
      </w:r>
      <w:r w:rsidRPr="006D6B5D">
        <w:rPr>
          <w:sz w:val="22"/>
          <w:szCs w:val="22"/>
        </w:rPr>
        <w:instrText xml:space="preserve"> MERGEFIELD Contract_End_Date </w:instrText>
      </w:r>
      <w:r w:rsidRPr="006D6B5D">
        <w:rPr>
          <w:sz w:val="22"/>
          <w:szCs w:val="22"/>
        </w:rPr>
        <w:fldChar w:fldCharType="separate"/>
      </w:r>
      <w:r w:rsidRPr="006D6B5D">
        <w:rPr>
          <w:noProof/>
          <w:sz w:val="22"/>
          <w:szCs w:val="22"/>
        </w:rPr>
        <w:t>«Contract_End_Date»</w:t>
      </w:r>
      <w:r w:rsidRPr="006D6B5D">
        <w:rPr>
          <w:sz w:val="22"/>
          <w:szCs w:val="22"/>
        </w:rPr>
        <w:fldChar w:fldCharType="end"/>
      </w:r>
      <w:r w:rsidRPr="006D6B5D">
        <w:rPr>
          <w:sz w:val="22"/>
          <w:szCs w:val="22"/>
        </w:rPr>
        <w:tab/>
        <w:t xml:space="preserve">       </w:t>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t xml:space="preserve">     </w:t>
      </w:r>
      <w:r w:rsidRPr="006D6B5D">
        <w:rPr>
          <w:sz w:val="22"/>
          <w:szCs w:val="22"/>
        </w:rPr>
        <w:tab/>
      </w:r>
    </w:p>
    <w:p w14:paraId="2C53C8EA" w14:textId="77777777" w:rsidR="004935A8" w:rsidRPr="006D6B5D" w:rsidRDefault="004935A8" w:rsidP="004935A8">
      <w:pPr>
        <w:jc w:val="both"/>
        <w:rPr>
          <w:sz w:val="22"/>
          <w:szCs w:val="22"/>
        </w:rPr>
      </w:pPr>
      <w:r w:rsidRPr="006D6B5D">
        <w:rPr>
          <w:b/>
          <w:sz w:val="22"/>
          <w:szCs w:val="22"/>
        </w:rPr>
        <w:t>4</w:t>
      </w:r>
      <w:r w:rsidRPr="006D6B5D">
        <w:rPr>
          <w:b/>
          <w:sz w:val="22"/>
          <w:szCs w:val="22"/>
        </w:rPr>
        <w:tab/>
        <w:t>Delivery</w:t>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b/>
          <w:sz w:val="22"/>
          <w:szCs w:val="22"/>
        </w:rPr>
        <w:t>11</w:t>
      </w:r>
    </w:p>
    <w:p w14:paraId="254F7F84" w14:textId="77777777" w:rsidR="004935A8" w:rsidRPr="006D6B5D" w:rsidRDefault="004935A8" w:rsidP="004935A8">
      <w:pPr>
        <w:ind w:left="709"/>
        <w:jc w:val="both"/>
        <w:rPr>
          <w:sz w:val="22"/>
          <w:szCs w:val="22"/>
        </w:rPr>
      </w:pPr>
      <w:r w:rsidRPr="006D6B5D">
        <w:rPr>
          <w:sz w:val="22"/>
          <w:szCs w:val="22"/>
        </w:rPr>
        <w:t>Address:-</w:t>
      </w:r>
      <w:r w:rsidRPr="006D6B5D">
        <w:rPr>
          <w:sz w:val="22"/>
          <w:szCs w:val="22"/>
        </w:rPr>
        <w:tab/>
      </w:r>
      <w:r w:rsidRPr="006D6B5D">
        <w:rPr>
          <w:sz w:val="22"/>
          <w:szCs w:val="22"/>
        </w:rPr>
        <w:tab/>
      </w:r>
      <w:r w:rsidRPr="006D6B5D">
        <w:rPr>
          <w:sz w:val="22"/>
          <w:szCs w:val="22"/>
        </w:rPr>
        <w:tab/>
      </w:r>
      <w:r w:rsidRPr="006D6B5D">
        <w:rPr>
          <w:sz w:val="22"/>
          <w:szCs w:val="22"/>
        </w:rPr>
        <w:tab/>
      </w:r>
    </w:p>
    <w:p w14:paraId="75DBC1DE" w14:textId="77777777" w:rsidR="004935A8" w:rsidRDefault="004935A8" w:rsidP="004935A8">
      <w:pPr>
        <w:ind w:left="709"/>
        <w:jc w:val="both"/>
        <w:rPr>
          <w:i/>
          <w:color w:val="FF0000"/>
          <w:sz w:val="22"/>
          <w:szCs w:val="22"/>
        </w:rPr>
      </w:pPr>
      <w:r w:rsidRPr="006D6B5D">
        <w:rPr>
          <w:i/>
          <w:color w:val="FF0000"/>
          <w:sz w:val="22"/>
          <w:szCs w:val="22"/>
        </w:rPr>
        <w:t>Insert delivery address if different to above</w:t>
      </w:r>
    </w:p>
    <w:p w14:paraId="0AA95677" w14:textId="77777777" w:rsidR="004935A8" w:rsidRPr="006D6B5D" w:rsidRDefault="004935A8" w:rsidP="004935A8">
      <w:pPr>
        <w:jc w:val="both"/>
        <w:rPr>
          <w:b/>
          <w:sz w:val="22"/>
          <w:szCs w:val="22"/>
        </w:rPr>
      </w:pPr>
    </w:p>
    <w:p w14:paraId="1D66CD9A" w14:textId="77777777" w:rsidR="004935A8" w:rsidRPr="006D6B5D" w:rsidRDefault="004935A8" w:rsidP="004935A8">
      <w:pPr>
        <w:jc w:val="both"/>
        <w:rPr>
          <w:b/>
          <w:sz w:val="22"/>
          <w:szCs w:val="22"/>
        </w:rPr>
      </w:pPr>
      <w:r w:rsidRPr="006D6B5D">
        <w:rPr>
          <w:b/>
          <w:sz w:val="22"/>
          <w:szCs w:val="22"/>
        </w:rPr>
        <w:t>5</w:t>
      </w:r>
      <w:r w:rsidRPr="006D6B5D">
        <w:rPr>
          <w:b/>
          <w:sz w:val="22"/>
          <w:szCs w:val="22"/>
        </w:rPr>
        <w:tab/>
        <w:t>Insurance</w:t>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r>
      <w:r w:rsidRPr="006D6B5D">
        <w:rPr>
          <w:b/>
          <w:sz w:val="22"/>
          <w:szCs w:val="22"/>
        </w:rPr>
        <w:tab/>
        <w:t xml:space="preserve">    </w:t>
      </w:r>
      <w:r w:rsidRPr="006D6B5D">
        <w:rPr>
          <w:b/>
          <w:sz w:val="22"/>
          <w:szCs w:val="22"/>
        </w:rPr>
        <w:tab/>
        <w:t>17</w:t>
      </w:r>
    </w:p>
    <w:p w14:paraId="0BEA5388" w14:textId="77777777" w:rsidR="004935A8" w:rsidRPr="006D6B5D" w:rsidRDefault="004935A8" w:rsidP="004935A8">
      <w:pPr>
        <w:ind w:left="709"/>
        <w:jc w:val="both"/>
        <w:rPr>
          <w:sz w:val="22"/>
          <w:szCs w:val="22"/>
        </w:rPr>
      </w:pPr>
      <w:r w:rsidRPr="006D6B5D">
        <w:rPr>
          <w:sz w:val="22"/>
          <w:szCs w:val="22"/>
        </w:rPr>
        <w:t>Professional Indemnity Min. Cover</w:t>
      </w:r>
      <w:r w:rsidRPr="006D6B5D">
        <w:rPr>
          <w:sz w:val="22"/>
          <w:szCs w:val="22"/>
        </w:rPr>
        <w:tab/>
      </w:r>
      <w:r w:rsidRPr="006D6B5D">
        <w:rPr>
          <w:color w:val="000000"/>
          <w:sz w:val="22"/>
          <w:szCs w:val="22"/>
        </w:rPr>
        <w:t>£</w:t>
      </w:r>
      <w:r w:rsidRPr="006D6B5D">
        <w:rPr>
          <w:i/>
          <w:color w:val="FF0000"/>
          <w:sz w:val="22"/>
          <w:szCs w:val="22"/>
        </w:rPr>
        <w:t xml:space="preserve">x </w:t>
      </w:r>
      <w:r w:rsidRPr="006D6B5D">
        <w:rPr>
          <w:color w:val="000000"/>
          <w:sz w:val="22"/>
          <w:szCs w:val="22"/>
        </w:rPr>
        <w:t>million</w:t>
      </w:r>
    </w:p>
    <w:p w14:paraId="37933FEE" w14:textId="77777777" w:rsidR="004935A8" w:rsidRPr="006D6B5D" w:rsidRDefault="004935A8" w:rsidP="004935A8">
      <w:pPr>
        <w:ind w:left="709"/>
        <w:jc w:val="both"/>
        <w:rPr>
          <w:sz w:val="22"/>
          <w:szCs w:val="22"/>
        </w:rPr>
      </w:pPr>
      <w:r w:rsidRPr="006D6B5D">
        <w:rPr>
          <w:sz w:val="22"/>
          <w:szCs w:val="22"/>
        </w:rPr>
        <w:t>Third Party Minimum Cover</w:t>
      </w:r>
      <w:r w:rsidRPr="006D6B5D">
        <w:rPr>
          <w:sz w:val="22"/>
          <w:szCs w:val="22"/>
        </w:rPr>
        <w:tab/>
      </w:r>
      <w:r w:rsidRPr="006D6B5D">
        <w:rPr>
          <w:sz w:val="22"/>
          <w:szCs w:val="22"/>
        </w:rPr>
        <w:tab/>
      </w:r>
      <w:r w:rsidRPr="006D6B5D">
        <w:rPr>
          <w:color w:val="000000"/>
          <w:sz w:val="22"/>
          <w:szCs w:val="22"/>
        </w:rPr>
        <w:t>£</w:t>
      </w:r>
      <w:r w:rsidRPr="006D6B5D">
        <w:rPr>
          <w:i/>
          <w:color w:val="FF0000"/>
          <w:sz w:val="22"/>
          <w:szCs w:val="22"/>
        </w:rPr>
        <w:t xml:space="preserve">x </w:t>
      </w:r>
      <w:r w:rsidRPr="006D6B5D">
        <w:rPr>
          <w:color w:val="000000"/>
          <w:sz w:val="22"/>
          <w:szCs w:val="22"/>
        </w:rPr>
        <w:t>million</w:t>
      </w:r>
    </w:p>
    <w:p w14:paraId="270857CB" w14:textId="77777777" w:rsidR="004935A8" w:rsidRPr="006D6B5D" w:rsidRDefault="004935A8" w:rsidP="004935A8">
      <w:pPr>
        <w:ind w:left="709"/>
        <w:jc w:val="both"/>
        <w:rPr>
          <w:sz w:val="22"/>
          <w:szCs w:val="22"/>
        </w:rPr>
      </w:pPr>
      <w:r w:rsidRPr="006D6B5D">
        <w:rPr>
          <w:sz w:val="22"/>
          <w:szCs w:val="22"/>
        </w:rPr>
        <w:t>Public Liability Min. Cover</w:t>
      </w:r>
      <w:r w:rsidRPr="006D6B5D">
        <w:rPr>
          <w:sz w:val="22"/>
          <w:szCs w:val="22"/>
        </w:rPr>
        <w:tab/>
      </w:r>
      <w:r w:rsidRPr="006D6B5D">
        <w:rPr>
          <w:sz w:val="22"/>
          <w:szCs w:val="22"/>
        </w:rPr>
        <w:tab/>
      </w:r>
      <w:r w:rsidRPr="006D6B5D">
        <w:rPr>
          <w:color w:val="000000"/>
          <w:sz w:val="22"/>
          <w:szCs w:val="22"/>
        </w:rPr>
        <w:t>£</w:t>
      </w:r>
      <w:r w:rsidRPr="006D6B5D">
        <w:rPr>
          <w:i/>
          <w:color w:val="FF0000"/>
          <w:sz w:val="22"/>
          <w:szCs w:val="22"/>
        </w:rPr>
        <w:t xml:space="preserve">x </w:t>
      </w:r>
      <w:r w:rsidRPr="006D6B5D">
        <w:rPr>
          <w:color w:val="000000"/>
          <w:sz w:val="22"/>
          <w:szCs w:val="22"/>
        </w:rPr>
        <w:t>million</w:t>
      </w:r>
    </w:p>
    <w:p w14:paraId="061CC16B" w14:textId="77777777" w:rsidR="004935A8" w:rsidRPr="006D6B5D" w:rsidRDefault="004935A8" w:rsidP="004935A8">
      <w:pPr>
        <w:jc w:val="both"/>
        <w:rPr>
          <w:sz w:val="22"/>
          <w:szCs w:val="22"/>
        </w:rPr>
      </w:pPr>
    </w:p>
    <w:p w14:paraId="1834E1F7" w14:textId="77777777" w:rsidR="004935A8" w:rsidRPr="006D6B5D" w:rsidRDefault="004935A8" w:rsidP="004935A8">
      <w:pPr>
        <w:jc w:val="both"/>
        <w:rPr>
          <w:sz w:val="22"/>
          <w:szCs w:val="22"/>
        </w:rPr>
      </w:pPr>
      <w:r w:rsidRPr="006D6B5D">
        <w:rPr>
          <w:b/>
          <w:sz w:val="22"/>
          <w:szCs w:val="22"/>
        </w:rPr>
        <w:t>6</w:t>
      </w:r>
      <w:r w:rsidRPr="006D6B5D">
        <w:rPr>
          <w:b/>
          <w:sz w:val="22"/>
          <w:szCs w:val="22"/>
        </w:rPr>
        <w:tab/>
        <w:t>Limit on Liability</w:t>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r>
      <w:r w:rsidRPr="006D6B5D">
        <w:rPr>
          <w:sz w:val="22"/>
          <w:szCs w:val="22"/>
        </w:rPr>
        <w:tab/>
        <w:t xml:space="preserve">    </w:t>
      </w:r>
      <w:r w:rsidRPr="006D6B5D">
        <w:rPr>
          <w:sz w:val="22"/>
          <w:szCs w:val="22"/>
        </w:rPr>
        <w:tab/>
      </w:r>
      <w:r w:rsidRPr="006D6B5D">
        <w:rPr>
          <w:b/>
          <w:sz w:val="22"/>
          <w:szCs w:val="22"/>
        </w:rPr>
        <w:t>16</w:t>
      </w:r>
    </w:p>
    <w:p w14:paraId="3FCD8E22" w14:textId="77777777" w:rsidR="004935A8" w:rsidRPr="006D6B5D" w:rsidRDefault="004935A8" w:rsidP="004935A8">
      <w:pPr>
        <w:jc w:val="both"/>
        <w:rPr>
          <w:sz w:val="22"/>
          <w:szCs w:val="22"/>
        </w:rPr>
      </w:pPr>
    </w:p>
    <w:p w14:paraId="4BD27A2E" w14:textId="77777777" w:rsidR="004935A8" w:rsidRPr="006D6B5D" w:rsidRDefault="004935A8" w:rsidP="004935A8">
      <w:pPr>
        <w:ind w:firstLine="720"/>
        <w:jc w:val="both"/>
        <w:rPr>
          <w:color w:val="FF0000"/>
          <w:sz w:val="22"/>
          <w:szCs w:val="22"/>
        </w:rPr>
      </w:pPr>
      <w:r w:rsidRPr="006D6B5D">
        <w:rPr>
          <w:sz w:val="22"/>
          <w:szCs w:val="22"/>
        </w:rPr>
        <w:t>Limit on Contractors Liability</w:t>
      </w:r>
      <w:r w:rsidRPr="006D6B5D">
        <w:rPr>
          <w:sz w:val="22"/>
          <w:szCs w:val="22"/>
        </w:rPr>
        <w:tab/>
      </w:r>
      <w:r w:rsidRPr="006D6B5D">
        <w:rPr>
          <w:color w:val="000000"/>
          <w:sz w:val="22"/>
          <w:szCs w:val="22"/>
        </w:rPr>
        <w:t>£</w:t>
      </w:r>
      <w:r w:rsidRPr="006D6B5D">
        <w:rPr>
          <w:i/>
          <w:color w:val="FF0000"/>
          <w:sz w:val="22"/>
          <w:szCs w:val="22"/>
        </w:rPr>
        <w:t xml:space="preserve">x </w:t>
      </w:r>
      <w:r w:rsidRPr="006D6B5D">
        <w:rPr>
          <w:sz w:val="22"/>
          <w:szCs w:val="22"/>
        </w:rPr>
        <w:t>million</w:t>
      </w:r>
    </w:p>
    <w:p w14:paraId="64A609A8" w14:textId="77777777" w:rsidR="004935A8" w:rsidRPr="006D6B5D" w:rsidRDefault="004935A8" w:rsidP="004935A8">
      <w:pPr>
        <w:jc w:val="both"/>
        <w:rPr>
          <w:sz w:val="22"/>
          <w:szCs w:val="22"/>
        </w:rPr>
      </w:pPr>
    </w:p>
    <w:p w14:paraId="50CD4ECB" w14:textId="77777777" w:rsidR="004935A8" w:rsidRDefault="004935A8" w:rsidP="004935A8">
      <w:pPr>
        <w:jc w:val="both"/>
      </w:pPr>
    </w:p>
    <w:p w14:paraId="6F5496A3" w14:textId="77777777" w:rsidR="004935A8" w:rsidRDefault="004935A8" w:rsidP="004935A8"/>
    <w:p w14:paraId="0E0AEAEF" w14:textId="77777777" w:rsidR="004935A8" w:rsidRPr="00C11EBA" w:rsidRDefault="004935A8" w:rsidP="00E65F5D">
      <w:pPr>
        <w:rPr>
          <w:rFonts w:ascii="Arial" w:hAnsi="Arial" w:cs="Arial"/>
          <w:sz w:val="22"/>
          <w:szCs w:val="22"/>
        </w:rPr>
      </w:pPr>
    </w:p>
    <w:sectPr w:rsidR="004935A8"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5AF2DD8"/>
    <w:multiLevelType w:val="hybridMultilevel"/>
    <w:tmpl w:val="3EE6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681205"/>
    <w:multiLevelType w:val="multilevel"/>
    <w:tmpl w:val="A17C8D28"/>
    <w:lvl w:ilvl="0">
      <w:start w:val="1"/>
      <w:numFmt w:val="decimal"/>
      <w:lvlText w:val="%1."/>
      <w:lvlJc w:val="left"/>
      <w:pPr>
        <w:tabs>
          <w:tab w:val="num" w:pos="567"/>
        </w:tabs>
        <w:ind w:left="720" w:hanging="72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DE23E2E"/>
    <w:multiLevelType w:val="multilevel"/>
    <w:tmpl w:val="CC1CFFC2"/>
    <w:lvl w:ilvl="0">
      <w:start w:val="14"/>
      <w:numFmt w:val="decimal"/>
      <w:isLgl/>
      <w:lvlText w:val="%1."/>
      <w:lvlJc w:val="left"/>
      <w:pPr>
        <w:tabs>
          <w:tab w:val="num" w:pos="1134"/>
        </w:tabs>
        <w:ind w:left="1134" w:hanging="567"/>
      </w:pPr>
      <w:rPr>
        <w:rFonts w:hint="default"/>
      </w:rPr>
    </w:lvl>
    <w:lvl w:ilvl="1">
      <w:start w:val="3"/>
      <w:numFmt w:val="decimal"/>
      <w:isLgl/>
      <w:lvlText w:val="%1.%2."/>
      <w:lvlJc w:val="left"/>
      <w:pPr>
        <w:tabs>
          <w:tab w:val="num" w:pos="567"/>
        </w:tabs>
        <w:ind w:left="1134"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E0D3C5E"/>
    <w:multiLevelType w:val="multilevel"/>
    <w:tmpl w:val="036A3230"/>
    <w:lvl w:ilvl="0">
      <w:start w:val="12"/>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5BF7296"/>
    <w:multiLevelType w:val="multilevel"/>
    <w:tmpl w:val="AC1677D8"/>
    <w:lvl w:ilvl="0">
      <w:start w:val="22"/>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6975F33"/>
    <w:multiLevelType w:val="multilevel"/>
    <w:tmpl w:val="42E6EE00"/>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7CD47FF"/>
    <w:multiLevelType w:val="multilevel"/>
    <w:tmpl w:val="AB882036"/>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1C1C0F70"/>
    <w:multiLevelType w:val="hybridMultilevel"/>
    <w:tmpl w:val="6B9A8612"/>
    <w:lvl w:ilvl="0" w:tplc="0809001B">
      <w:start w:val="1"/>
      <w:numFmt w:val="lowerRoman"/>
      <w:lvlText w:val="%1."/>
      <w:lvlJc w:val="right"/>
      <w:pPr>
        <w:ind w:left="4406" w:hanging="360"/>
      </w:pPr>
    </w:lvl>
    <w:lvl w:ilvl="1" w:tplc="BEE26952">
      <w:start w:val="1"/>
      <w:numFmt w:val="lowerLetter"/>
      <w:lvlText w:val="(%2)"/>
      <w:lvlJc w:val="left"/>
      <w:pPr>
        <w:ind w:left="5126" w:hanging="360"/>
      </w:pPr>
      <w:rPr>
        <w:rFonts w:hint="default"/>
      </w:r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6349B"/>
    <w:multiLevelType w:val="hybridMultilevel"/>
    <w:tmpl w:val="7C740CEE"/>
    <w:lvl w:ilvl="0" w:tplc="664271EC">
      <w:start w:val="1"/>
      <w:numFmt w:val="decimal"/>
      <w:lvlText w:val="%1."/>
      <w:lvlJc w:val="left"/>
      <w:pPr>
        <w:ind w:left="720" w:hanging="360"/>
      </w:pPr>
      <w:rPr>
        <w:rFonts w:ascii="Times New Roman" w:eastAsia="Times New Roman" w:hAnsi="Times New Roman" w:cs="Arial"/>
      </w:rPr>
    </w:lvl>
    <w:lvl w:ilvl="1" w:tplc="08090019">
      <w:start w:val="1"/>
      <w:numFmt w:val="lowerLetter"/>
      <w:lvlText w:val="%2."/>
      <w:lvlJc w:val="left"/>
      <w:pPr>
        <w:ind w:left="163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323567"/>
    <w:multiLevelType w:val="multilevel"/>
    <w:tmpl w:val="433498C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1701"/>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2EBD427B"/>
    <w:multiLevelType w:val="multilevel"/>
    <w:tmpl w:val="F52063D6"/>
    <w:lvl w:ilvl="0">
      <w:start w:val="13"/>
      <w:numFmt w:val="decimal"/>
      <w:isLgl/>
      <w:lvlText w:val="%1."/>
      <w:lvlJc w:val="left"/>
      <w:pPr>
        <w:ind w:left="567" w:hanging="567"/>
      </w:pPr>
      <w:rPr>
        <w:rFonts w:hint="default"/>
      </w:rPr>
    </w:lvl>
    <w:lvl w:ilvl="1">
      <w:start w:val="2"/>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2F2A110C"/>
    <w:multiLevelType w:val="multilevel"/>
    <w:tmpl w:val="080854FE"/>
    <w:lvl w:ilvl="0">
      <w:start w:val="3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33020E72"/>
    <w:multiLevelType w:val="multilevel"/>
    <w:tmpl w:val="A58693C4"/>
    <w:lvl w:ilvl="0">
      <w:start w:val="10"/>
      <w:numFmt w:val="decimal"/>
      <w:isLgl/>
      <w:lvlText w:val="%1."/>
      <w:lvlJc w:val="left"/>
      <w:pPr>
        <w:tabs>
          <w:tab w:val="num" w:pos="1134"/>
        </w:tabs>
        <w:ind w:left="1134" w:hanging="567"/>
      </w:pPr>
      <w:rPr>
        <w:rFonts w:hint="default"/>
      </w:rPr>
    </w:lvl>
    <w:lvl w:ilvl="1">
      <w:start w:val="6"/>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4A02C39"/>
    <w:multiLevelType w:val="multilevel"/>
    <w:tmpl w:val="206E8964"/>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36080D04"/>
    <w:multiLevelType w:val="hybridMultilevel"/>
    <w:tmpl w:val="F9DABB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67F6EDA"/>
    <w:multiLevelType w:val="multilevel"/>
    <w:tmpl w:val="0668161C"/>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81B2098"/>
    <w:multiLevelType w:val="multilevel"/>
    <w:tmpl w:val="CA082220"/>
    <w:lvl w:ilvl="0">
      <w:start w:val="1"/>
      <w:numFmt w:val="decimal"/>
      <w:isLgl/>
      <w:lvlText w:val="%1."/>
      <w:lvlJc w:val="left"/>
      <w:pPr>
        <w:tabs>
          <w:tab w:val="num" w:pos="1134"/>
        </w:tabs>
        <w:ind w:left="1134" w:hanging="567"/>
      </w:pPr>
      <w:rPr>
        <w:rFonts w:hint="default"/>
      </w:rPr>
    </w:lvl>
    <w:lvl w:ilvl="1">
      <w:start w:val="1"/>
      <w:numFmt w:val="decimal"/>
      <w:lvlRestart w:val="0"/>
      <w:isLgl/>
      <w:lvlText w:val="%1.%2."/>
      <w:lvlJc w:val="left"/>
      <w:pPr>
        <w:ind w:left="1701" w:hanging="567"/>
      </w:pPr>
      <w:rPr>
        <w:rFonts w:hint="default"/>
        <w:b w:val="0"/>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835"/>
        </w:tabs>
        <w:ind w:left="2835" w:hanging="567"/>
      </w:pPr>
      <w:rPr>
        <w:rFonts w:hint="default"/>
      </w:rPr>
    </w:lvl>
    <w:lvl w:ilvl="4">
      <w:start w:val="1"/>
      <w:numFmt w:val="decimal"/>
      <w:lvlText w:val="%1.%2.%3.%4.%5."/>
      <w:lvlJc w:val="left"/>
      <w:pPr>
        <w:tabs>
          <w:tab w:val="num" w:pos="3402"/>
        </w:tabs>
        <w:ind w:left="3402" w:hanging="567"/>
      </w:pPr>
      <w:rPr>
        <w:rFonts w:hint="default"/>
      </w:rPr>
    </w:lvl>
    <w:lvl w:ilvl="5">
      <w:start w:val="1"/>
      <w:numFmt w:val="decimal"/>
      <w:lvlText w:val="%1.%2.%3.%4.%5.%6."/>
      <w:lvlJc w:val="left"/>
      <w:pPr>
        <w:tabs>
          <w:tab w:val="num" w:pos="3969"/>
        </w:tabs>
        <w:ind w:left="3969" w:hanging="567"/>
      </w:pPr>
      <w:rPr>
        <w:rFonts w:hint="default"/>
      </w:rPr>
    </w:lvl>
    <w:lvl w:ilvl="6">
      <w:start w:val="1"/>
      <w:numFmt w:val="decimal"/>
      <w:lvlText w:val="%1.%2.%3.%4.%5.%6.%7."/>
      <w:lvlJc w:val="left"/>
      <w:pPr>
        <w:tabs>
          <w:tab w:val="num" w:pos="4536"/>
        </w:tabs>
        <w:ind w:left="4536" w:hanging="567"/>
      </w:pPr>
      <w:rPr>
        <w:rFonts w:hint="default"/>
      </w:rPr>
    </w:lvl>
    <w:lvl w:ilvl="7">
      <w:start w:val="1"/>
      <w:numFmt w:val="decimal"/>
      <w:lvlText w:val="%1.%2.%3.%4.%5.%6.%7.%8."/>
      <w:lvlJc w:val="left"/>
      <w:pPr>
        <w:tabs>
          <w:tab w:val="num" w:pos="5103"/>
        </w:tabs>
        <w:ind w:left="5103"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22" w15:restartNumberingAfterBreak="0">
    <w:nsid w:val="382765AD"/>
    <w:multiLevelType w:val="multilevel"/>
    <w:tmpl w:val="A36E3C64"/>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39522FC8"/>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5" w15:restartNumberingAfterBreak="0">
    <w:nsid w:val="403E4B7E"/>
    <w:multiLevelType w:val="hybridMultilevel"/>
    <w:tmpl w:val="E1AAB2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806087"/>
    <w:multiLevelType w:val="multilevel"/>
    <w:tmpl w:val="24681C9A"/>
    <w:lvl w:ilvl="0">
      <w:start w:val="18"/>
      <w:numFmt w:val="decimal"/>
      <w:isLgl/>
      <w:lvlText w:val="%1."/>
      <w:lvlJc w:val="left"/>
      <w:pPr>
        <w:tabs>
          <w:tab w:val="num" w:pos="1134"/>
        </w:tabs>
        <w:ind w:left="1134" w:hanging="567"/>
      </w:pPr>
      <w:rPr>
        <w:rFonts w:hint="default"/>
      </w:rPr>
    </w:lvl>
    <w:lvl w:ilvl="1">
      <w:start w:val="3"/>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06203EF"/>
    <w:multiLevelType w:val="multilevel"/>
    <w:tmpl w:val="2D568378"/>
    <w:lvl w:ilvl="0">
      <w:start w:val="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0" w15:restartNumberingAfterBreak="0">
    <w:nsid w:val="54B01959"/>
    <w:multiLevelType w:val="multilevel"/>
    <w:tmpl w:val="CA56C0FA"/>
    <w:lvl w:ilvl="0">
      <w:start w:val="16"/>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56BE02E4"/>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74E50"/>
    <w:multiLevelType w:val="multilevel"/>
    <w:tmpl w:val="F29CE5A2"/>
    <w:lvl w:ilvl="0">
      <w:start w:val="14"/>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5FFA37FA"/>
    <w:multiLevelType w:val="multilevel"/>
    <w:tmpl w:val="FCB446CC"/>
    <w:lvl w:ilvl="0">
      <w:start w:val="3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60724600"/>
    <w:multiLevelType w:val="multilevel"/>
    <w:tmpl w:val="077C6734"/>
    <w:lvl w:ilvl="0">
      <w:start w:val="13"/>
      <w:numFmt w:val="decimal"/>
      <w:isLgl/>
      <w:lvlText w:val="%1."/>
      <w:lvlJc w:val="left"/>
      <w:pPr>
        <w:ind w:left="567"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63D06CD7"/>
    <w:multiLevelType w:val="multilevel"/>
    <w:tmpl w:val="9B4ACB52"/>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8" w15:restartNumberingAfterBreak="0">
    <w:nsid w:val="67113ED2"/>
    <w:multiLevelType w:val="multilevel"/>
    <w:tmpl w:val="2CBA6B68"/>
    <w:lvl w:ilvl="0">
      <w:start w:val="2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F80A1F"/>
    <w:multiLevelType w:val="multilevel"/>
    <w:tmpl w:val="795880FC"/>
    <w:lvl w:ilvl="0">
      <w:start w:val="2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6F4D27EA"/>
    <w:multiLevelType w:val="multilevel"/>
    <w:tmpl w:val="C51A032A"/>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6FA860C3"/>
    <w:multiLevelType w:val="multilevel"/>
    <w:tmpl w:val="204C7062"/>
    <w:lvl w:ilvl="0">
      <w:start w:val="28"/>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3"/>
  </w:num>
  <w:num w:numId="2">
    <w:abstractNumId w:val="29"/>
  </w:num>
  <w:num w:numId="3">
    <w:abstractNumId w:val="4"/>
  </w:num>
  <w:num w:numId="4">
    <w:abstractNumId w:val="39"/>
  </w:num>
  <w:num w:numId="5">
    <w:abstractNumId w:val="12"/>
  </w:num>
  <w:num w:numId="6">
    <w:abstractNumId w:val="32"/>
  </w:num>
  <w:num w:numId="7">
    <w:abstractNumId w:val="26"/>
  </w:num>
  <w:num w:numId="8">
    <w:abstractNumId w:val="24"/>
  </w:num>
  <w:num w:numId="9">
    <w:abstractNumId w:val="37"/>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21"/>
  </w:num>
  <w:num w:numId="14">
    <w:abstractNumId w:val="28"/>
  </w:num>
  <w:num w:numId="15">
    <w:abstractNumId w:val="18"/>
  </w:num>
  <w:num w:numId="16">
    <w:abstractNumId w:val="7"/>
  </w:num>
  <w:num w:numId="17">
    <w:abstractNumId w:val="35"/>
  </w:num>
  <w:num w:numId="18">
    <w:abstractNumId w:val="6"/>
  </w:num>
  <w:num w:numId="19">
    <w:abstractNumId w:val="33"/>
  </w:num>
  <w:num w:numId="20">
    <w:abstractNumId w:val="30"/>
  </w:num>
  <w:num w:numId="21">
    <w:abstractNumId w:val="27"/>
  </w:num>
  <w:num w:numId="22">
    <w:abstractNumId w:val="31"/>
  </w:num>
  <w:num w:numId="23">
    <w:abstractNumId w:val="41"/>
  </w:num>
  <w:num w:numId="24">
    <w:abstractNumId w:val="16"/>
  </w:num>
  <w:num w:numId="25">
    <w:abstractNumId w:val="34"/>
  </w:num>
  <w:num w:numId="26">
    <w:abstractNumId w:val="5"/>
  </w:num>
  <w:num w:numId="27">
    <w:abstractNumId w:val="8"/>
  </w:num>
  <w:num w:numId="28">
    <w:abstractNumId w:val="0"/>
  </w:num>
  <w:num w:numId="29">
    <w:abstractNumId w:val="11"/>
  </w:num>
  <w:num w:numId="30">
    <w:abstractNumId w:val="23"/>
  </w:num>
  <w:num w:numId="31">
    <w:abstractNumId w:val="17"/>
  </w:num>
  <w:num w:numId="32">
    <w:abstractNumId w:val="22"/>
  </w:num>
  <w:num w:numId="33">
    <w:abstractNumId w:val="20"/>
  </w:num>
  <w:num w:numId="34">
    <w:abstractNumId w:val="10"/>
  </w:num>
  <w:num w:numId="35">
    <w:abstractNumId w:val="15"/>
  </w:num>
  <w:num w:numId="36">
    <w:abstractNumId w:val="14"/>
  </w:num>
  <w:num w:numId="37">
    <w:abstractNumId w:val="40"/>
  </w:num>
  <w:num w:numId="38">
    <w:abstractNumId w:val="19"/>
  </w:num>
  <w:num w:numId="39">
    <w:abstractNumId w:val="38"/>
  </w:num>
  <w:num w:numId="40">
    <w:abstractNumId w:val="9"/>
  </w:num>
  <w:num w:numId="41">
    <w:abstractNumId w:val="42"/>
  </w:num>
  <w:num w:numId="42">
    <w:abstractNumId w:val="36"/>
  </w:num>
  <w:num w:numId="43">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1E8E"/>
    <w:rsid w:val="00015B7A"/>
    <w:rsid w:val="0002389D"/>
    <w:rsid w:val="00031189"/>
    <w:rsid w:val="00044F35"/>
    <w:rsid w:val="00050B8F"/>
    <w:rsid w:val="00050E06"/>
    <w:rsid w:val="0005413D"/>
    <w:rsid w:val="00065A58"/>
    <w:rsid w:val="000878DD"/>
    <w:rsid w:val="00097CC0"/>
    <w:rsid w:val="000A352F"/>
    <w:rsid w:val="000B5C91"/>
    <w:rsid w:val="000C0DE9"/>
    <w:rsid w:val="000D1CA8"/>
    <w:rsid w:val="000D2F4D"/>
    <w:rsid w:val="000E2DE0"/>
    <w:rsid w:val="000E6B62"/>
    <w:rsid w:val="00103932"/>
    <w:rsid w:val="00110822"/>
    <w:rsid w:val="00122B02"/>
    <w:rsid w:val="00137C20"/>
    <w:rsid w:val="00137E82"/>
    <w:rsid w:val="00180764"/>
    <w:rsid w:val="001839AA"/>
    <w:rsid w:val="00186555"/>
    <w:rsid w:val="001948DB"/>
    <w:rsid w:val="001A3679"/>
    <w:rsid w:val="001A553D"/>
    <w:rsid w:val="001C31F6"/>
    <w:rsid w:val="001F2201"/>
    <w:rsid w:val="001F22CB"/>
    <w:rsid w:val="002170E6"/>
    <w:rsid w:val="00222854"/>
    <w:rsid w:val="00222DA0"/>
    <w:rsid w:val="0023711F"/>
    <w:rsid w:val="00242637"/>
    <w:rsid w:val="00245259"/>
    <w:rsid w:val="002877CB"/>
    <w:rsid w:val="002939B9"/>
    <w:rsid w:val="00296D92"/>
    <w:rsid w:val="002A69DB"/>
    <w:rsid w:val="002B4CC9"/>
    <w:rsid w:val="002E5FCC"/>
    <w:rsid w:val="002F4C87"/>
    <w:rsid w:val="002F5AC6"/>
    <w:rsid w:val="002F7873"/>
    <w:rsid w:val="003007D8"/>
    <w:rsid w:val="003014F2"/>
    <w:rsid w:val="003318A9"/>
    <w:rsid w:val="00334A8C"/>
    <w:rsid w:val="0034416E"/>
    <w:rsid w:val="00375CE2"/>
    <w:rsid w:val="0038340B"/>
    <w:rsid w:val="003876F8"/>
    <w:rsid w:val="00391D52"/>
    <w:rsid w:val="00395856"/>
    <w:rsid w:val="003A6912"/>
    <w:rsid w:val="003B2D83"/>
    <w:rsid w:val="003B53BD"/>
    <w:rsid w:val="003B578A"/>
    <w:rsid w:val="003B7515"/>
    <w:rsid w:val="003C1C3E"/>
    <w:rsid w:val="003C74EF"/>
    <w:rsid w:val="003E16CD"/>
    <w:rsid w:val="00404DD5"/>
    <w:rsid w:val="00411E0E"/>
    <w:rsid w:val="00415905"/>
    <w:rsid w:val="00426B85"/>
    <w:rsid w:val="00457744"/>
    <w:rsid w:val="00467724"/>
    <w:rsid w:val="00491B79"/>
    <w:rsid w:val="004935A8"/>
    <w:rsid w:val="004979D1"/>
    <w:rsid w:val="004C13AC"/>
    <w:rsid w:val="004C7FC4"/>
    <w:rsid w:val="004D04AF"/>
    <w:rsid w:val="004E0108"/>
    <w:rsid w:val="004F2DDC"/>
    <w:rsid w:val="004F51A0"/>
    <w:rsid w:val="004F5E11"/>
    <w:rsid w:val="00502E9B"/>
    <w:rsid w:val="005141BA"/>
    <w:rsid w:val="005250C5"/>
    <w:rsid w:val="00536906"/>
    <w:rsid w:val="00536ECC"/>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67C4B"/>
    <w:rsid w:val="006739AF"/>
    <w:rsid w:val="00680D18"/>
    <w:rsid w:val="00696AF0"/>
    <w:rsid w:val="006A3118"/>
    <w:rsid w:val="006B2A00"/>
    <w:rsid w:val="006C3EEF"/>
    <w:rsid w:val="006D38D0"/>
    <w:rsid w:val="006D6FE0"/>
    <w:rsid w:val="006E4951"/>
    <w:rsid w:val="00702558"/>
    <w:rsid w:val="007047BB"/>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2588"/>
    <w:rsid w:val="007E3780"/>
    <w:rsid w:val="00801D1C"/>
    <w:rsid w:val="00804362"/>
    <w:rsid w:val="00806C73"/>
    <w:rsid w:val="00810644"/>
    <w:rsid w:val="008113C3"/>
    <w:rsid w:val="00825B21"/>
    <w:rsid w:val="00837491"/>
    <w:rsid w:val="00841632"/>
    <w:rsid w:val="008811D3"/>
    <w:rsid w:val="00892239"/>
    <w:rsid w:val="00895C87"/>
    <w:rsid w:val="008C4BA6"/>
    <w:rsid w:val="008D6F21"/>
    <w:rsid w:val="008D7A7D"/>
    <w:rsid w:val="00921556"/>
    <w:rsid w:val="0093252F"/>
    <w:rsid w:val="00932EA0"/>
    <w:rsid w:val="0093723A"/>
    <w:rsid w:val="00941D4B"/>
    <w:rsid w:val="00942DE9"/>
    <w:rsid w:val="009450BC"/>
    <w:rsid w:val="0095254E"/>
    <w:rsid w:val="00952752"/>
    <w:rsid w:val="009715FD"/>
    <w:rsid w:val="0098516F"/>
    <w:rsid w:val="00996F23"/>
    <w:rsid w:val="009B4EC1"/>
    <w:rsid w:val="009C0CF9"/>
    <w:rsid w:val="009C2291"/>
    <w:rsid w:val="009E0923"/>
    <w:rsid w:val="009E79DE"/>
    <w:rsid w:val="009E7B02"/>
    <w:rsid w:val="009F257C"/>
    <w:rsid w:val="009F5493"/>
    <w:rsid w:val="00A05F47"/>
    <w:rsid w:val="00A32025"/>
    <w:rsid w:val="00A323E2"/>
    <w:rsid w:val="00A5269C"/>
    <w:rsid w:val="00A53D8C"/>
    <w:rsid w:val="00A61C4E"/>
    <w:rsid w:val="00A73AF8"/>
    <w:rsid w:val="00A946D1"/>
    <w:rsid w:val="00AA18E7"/>
    <w:rsid w:val="00AB6556"/>
    <w:rsid w:val="00AC670A"/>
    <w:rsid w:val="00AD6F35"/>
    <w:rsid w:val="00AE2331"/>
    <w:rsid w:val="00AF4C9C"/>
    <w:rsid w:val="00B131B6"/>
    <w:rsid w:val="00B151D0"/>
    <w:rsid w:val="00B17581"/>
    <w:rsid w:val="00B20C82"/>
    <w:rsid w:val="00B24803"/>
    <w:rsid w:val="00B30644"/>
    <w:rsid w:val="00B326B6"/>
    <w:rsid w:val="00B411CA"/>
    <w:rsid w:val="00B46DFC"/>
    <w:rsid w:val="00B47861"/>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A3793"/>
    <w:rsid w:val="00DB50BC"/>
    <w:rsid w:val="00DC1E0F"/>
    <w:rsid w:val="00DC6C71"/>
    <w:rsid w:val="00DC7AB9"/>
    <w:rsid w:val="00DE6462"/>
    <w:rsid w:val="00E00656"/>
    <w:rsid w:val="00E06F31"/>
    <w:rsid w:val="00E15D28"/>
    <w:rsid w:val="00E21861"/>
    <w:rsid w:val="00E60F04"/>
    <w:rsid w:val="00E62EE7"/>
    <w:rsid w:val="00E65F5D"/>
    <w:rsid w:val="00E71837"/>
    <w:rsid w:val="00E828AF"/>
    <w:rsid w:val="00E84EE9"/>
    <w:rsid w:val="00EA6FE1"/>
    <w:rsid w:val="00ED68F5"/>
    <w:rsid w:val="00EE4C72"/>
    <w:rsid w:val="00F02053"/>
    <w:rsid w:val="00F1537C"/>
    <w:rsid w:val="00F175BF"/>
    <w:rsid w:val="00F35228"/>
    <w:rsid w:val="00F60126"/>
    <w:rsid w:val="00F603F8"/>
    <w:rsid w:val="00F7147C"/>
    <w:rsid w:val="00F91F7C"/>
    <w:rsid w:val="00FA1F8B"/>
    <w:rsid w:val="00FB55C7"/>
    <w:rsid w:val="00FB61E8"/>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6B14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7134596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sherwood@environment-agency.gov.uk" TargetMode="External"/><Relationship Id="rId13" Type="http://schemas.openxmlformats.org/officeDocument/2006/relationships/hyperlink" Target="https://www.gov.uk/browse/business/waste-environment" TargetMode="External"/><Relationship Id="rId18" Type="http://schemas.openxmlformats.org/officeDocument/2006/relationships/hyperlink" Target="http://resources.anglingresearch.org.uk/nationalanglingstrateg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tom.sherwood@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publications/25-year-environment-plan" TargetMode="External"/><Relationship Id="rId2" Type="http://schemas.openxmlformats.org/officeDocument/2006/relationships/numbering" Target="numbering.xml"/><Relationship Id="rId16" Type="http://schemas.openxmlformats.org/officeDocument/2006/relationships/hyperlink" Target="http://resources.anglingresearch.org.uk/nationalanglingstrategy"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tom.sherwood@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mailto:tom.sherwood@environment-agency.gov.uk"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331C2-25B0-4CBF-9E95-E5844C6E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9577</Words>
  <Characters>56363</Characters>
  <Application>Microsoft Office Word</Application>
  <DocSecurity>0</DocSecurity>
  <Lines>469</Lines>
  <Paragraphs>131</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65809</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Sherwood, Tom</cp:lastModifiedBy>
  <cp:revision>7</cp:revision>
  <cp:lastPrinted>2016-03-18T08:32:00Z</cp:lastPrinted>
  <dcterms:created xsi:type="dcterms:W3CDTF">2018-07-24T08:52:00Z</dcterms:created>
  <dcterms:modified xsi:type="dcterms:W3CDTF">2018-07-24T09:07:00Z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