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E0F91" w14:textId="120716C4" w:rsidR="00E210A8" w:rsidRDefault="005D555C" w:rsidP="00E210A8">
      <w:pPr>
        <w:jc w:val="center"/>
        <w:rPr>
          <w:sz w:val="23"/>
          <w:szCs w:val="23"/>
        </w:rPr>
      </w:pPr>
      <w:r>
        <w:rPr>
          <w:noProof/>
          <w:lang w:eastAsia="en-GB"/>
        </w:rPr>
        <w:drawing>
          <wp:anchor distT="0" distB="0" distL="114300" distR="114300" simplePos="0" relativeHeight="251660288" behindDoc="0" locked="0" layoutInCell="1" allowOverlap="1" wp14:anchorId="206FD652" wp14:editId="1D98C204">
            <wp:simplePos x="0" y="0"/>
            <wp:positionH relativeFrom="column">
              <wp:posOffset>1981200</wp:posOffset>
            </wp:positionH>
            <wp:positionV relativeFrom="page">
              <wp:posOffset>219075</wp:posOffset>
            </wp:positionV>
            <wp:extent cx="2314575" cy="950923"/>
            <wp:effectExtent l="0" t="0" r="0" b="1905"/>
            <wp:wrapNone/>
            <wp:docPr id="3" name="Picture 0" descr="CTC-7cm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TC-7cmLogo-Bla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9722" cy="957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581BEE" w14:textId="78BD5231" w:rsidR="00E210A8" w:rsidRPr="00444653" w:rsidRDefault="00E210A8" w:rsidP="00444653">
      <w:pPr>
        <w:jc w:val="center"/>
        <w:rPr>
          <w:rFonts w:ascii="Arial" w:hAnsi="Arial" w:cs="Arial"/>
          <w:b/>
          <w:sz w:val="28"/>
          <w:szCs w:val="24"/>
        </w:rPr>
      </w:pP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p>
    <w:p w14:paraId="0234479E" w14:textId="77777777" w:rsidR="00E210A8" w:rsidRDefault="00E210A8" w:rsidP="00E210A8">
      <w:pPr>
        <w:spacing w:after="40"/>
        <w:jc w:val="center"/>
        <w:rPr>
          <w:sz w:val="23"/>
          <w:szCs w:val="23"/>
        </w:rPr>
      </w:pPr>
      <w:r>
        <w:rPr>
          <w:rFonts w:ascii="Arial" w:hAnsi="Arial" w:cs="Arial"/>
          <w:noProof/>
          <w:lang w:eastAsia="en-GB"/>
        </w:rPr>
        <mc:AlternateContent>
          <mc:Choice Requires="wps">
            <w:drawing>
              <wp:anchor distT="0" distB="0" distL="114300" distR="114300" simplePos="0" relativeHeight="251659264" behindDoc="0" locked="0" layoutInCell="0" allowOverlap="1" wp14:anchorId="5EC4AC00" wp14:editId="10245E33">
                <wp:simplePos x="0" y="0"/>
                <wp:positionH relativeFrom="margin">
                  <wp:posOffset>-635</wp:posOffset>
                </wp:positionH>
                <wp:positionV relativeFrom="paragraph">
                  <wp:posOffset>115570</wp:posOffset>
                </wp:positionV>
                <wp:extent cx="5943600" cy="0"/>
                <wp:effectExtent l="0" t="19050" r="38100" b="3810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C855"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9.1pt" to="467.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" o:allowincell="f" strokeweight="5pt">
                <v:stroke linestyle="thinThin"/>
                <w10:wrap anchorx="margin"/>
              </v:line>
            </w:pict>
          </mc:Fallback>
        </mc:AlternateContent>
      </w:r>
    </w:p>
    <w:p w14:paraId="2AAC16D2" w14:textId="77777777" w:rsidR="00E210A8" w:rsidRDefault="00E210A8" w:rsidP="00E210A8">
      <w:pPr>
        <w:jc w:val="center"/>
        <w:rPr>
          <w:rFonts w:ascii="Arial" w:hAnsi="Arial" w:cs="Arial"/>
          <w:b/>
          <w:bCs/>
          <w:sz w:val="28"/>
          <w:szCs w:val="28"/>
          <w:u w:val="single"/>
        </w:rPr>
      </w:pPr>
    </w:p>
    <w:p w14:paraId="7C0AC093" w14:textId="77777777" w:rsidR="00560C66" w:rsidRDefault="00E210A8" w:rsidP="00E210A8">
      <w:pPr>
        <w:jc w:val="center"/>
        <w:rPr>
          <w:rFonts w:ascii="Arial" w:hAnsi="Arial" w:cs="Arial"/>
          <w:b/>
          <w:bCs/>
          <w:sz w:val="28"/>
          <w:szCs w:val="28"/>
          <w:u w:val="single"/>
        </w:rPr>
      </w:pPr>
      <w:r w:rsidRPr="007B1B6E">
        <w:rPr>
          <w:rFonts w:ascii="Arial" w:hAnsi="Arial" w:cs="Arial"/>
          <w:b/>
          <w:bCs/>
          <w:sz w:val="28"/>
          <w:szCs w:val="28"/>
          <w:u w:val="single"/>
        </w:rPr>
        <w:t>Supply and Installation of New Play Equipment</w:t>
      </w:r>
    </w:p>
    <w:p w14:paraId="26F44664" w14:textId="3287DDAD" w:rsidR="00E210A8" w:rsidRPr="007B1B6E" w:rsidRDefault="00E210A8" w:rsidP="00E210A8">
      <w:pPr>
        <w:jc w:val="center"/>
        <w:rPr>
          <w:rFonts w:ascii="Arial" w:hAnsi="Arial" w:cs="Arial"/>
          <w:b/>
          <w:bCs/>
          <w:sz w:val="28"/>
          <w:szCs w:val="28"/>
          <w:u w:val="single"/>
        </w:rPr>
      </w:pPr>
      <w:r>
        <w:rPr>
          <w:rFonts w:ascii="Arial" w:hAnsi="Arial" w:cs="Arial"/>
          <w:b/>
          <w:bCs/>
          <w:sz w:val="28"/>
          <w:szCs w:val="28"/>
          <w:u w:val="single"/>
        </w:rPr>
        <w:t xml:space="preserve">at </w:t>
      </w:r>
      <w:proofErr w:type="spellStart"/>
      <w:r w:rsidR="00F348DF">
        <w:rPr>
          <w:rFonts w:ascii="Arial" w:hAnsi="Arial" w:cs="Arial"/>
          <w:b/>
          <w:bCs/>
          <w:sz w:val="28"/>
          <w:szCs w:val="28"/>
          <w:u w:val="single"/>
        </w:rPr>
        <w:t>Pockeridge</w:t>
      </w:r>
      <w:proofErr w:type="spellEnd"/>
      <w:r w:rsidR="00F348DF">
        <w:rPr>
          <w:rFonts w:ascii="Arial" w:hAnsi="Arial" w:cs="Arial"/>
          <w:b/>
          <w:bCs/>
          <w:sz w:val="28"/>
          <w:szCs w:val="28"/>
          <w:u w:val="single"/>
        </w:rPr>
        <w:t xml:space="preserve"> Road Play Areas</w:t>
      </w:r>
      <w:r>
        <w:rPr>
          <w:rFonts w:ascii="Arial" w:hAnsi="Arial" w:cs="Arial"/>
          <w:b/>
          <w:bCs/>
          <w:sz w:val="28"/>
          <w:szCs w:val="28"/>
          <w:u w:val="single"/>
        </w:rPr>
        <w:t>, Corsham</w:t>
      </w:r>
    </w:p>
    <w:p w14:paraId="043D3B7B" w14:textId="77777777" w:rsidR="00E210A8" w:rsidRDefault="00E210A8" w:rsidP="00E210A8">
      <w:pPr>
        <w:ind w:left="284" w:hanging="284"/>
        <w:rPr>
          <w:sz w:val="24"/>
          <w:szCs w:val="24"/>
        </w:rPr>
      </w:pPr>
    </w:p>
    <w:p w14:paraId="3C1F864C" w14:textId="77777777" w:rsidR="00E210A8" w:rsidRDefault="00E210A8" w:rsidP="00E210A8">
      <w:pPr>
        <w:ind w:left="284" w:hanging="284"/>
        <w:rPr>
          <w:rFonts w:ascii="Arial" w:hAnsi="Arial" w:cs="Arial"/>
          <w:b/>
          <w:bCs/>
          <w:sz w:val="24"/>
          <w:szCs w:val="24"/>
        </w:rPr>
      </w:pPr>
      <w:r w:rsidRPr="007B1B6E">
        <w:rPr>
          <w:rFonts w:ascii="Arial" w:hAnsi="Arial" w:cs="Arial"/>
          <w:b/>
          <w:bCs/>
          <w:sz w:val="24"/>
          <w:szCs w:val="24"/>
        </w:rPr>
        <w:t>Background:</w:t>
      </w:r>
    </w:p>
    <w:p w14:paraId="0C4C0370" w14:textId="77777777" w:rsidR="00F348DF" w:rsidRDefault="00F348DF" w:rsidP="00E210A8">
      <w:pPr>
        <w:ind w:left="284" w:hanging="284"/>
        <w:rPr>
          <w:rFonts w:ascii="Arial" w:hAnsi="Arial" w:cs="Arial"/>
          <w:b/>
          <w:bCs/>
          <w:sz w:val="24"/>
          <w:szCs w:val="24"/>
        </w:rPr>
      </w:pPr>
    </w:p>
    <w:p w14:paraId="574D4CFB" w14:textId="06664886" w:rsidR="00F348DF" w:rsidRDefault="00F348DF" w:rsidP="00F37746">
      <w:pPr>
        <w:rPr>
          <w:rFonts w:ascii="Arial" w:hAnsi="Arial" w:cs="Arial"/>
          <w:sz w:val="24"/>
          <w:szCs w:val="24"/>
        </w:rPr>
      </w:pPr>
      <w:r>
        <w:rPr>
          <w:rFonts w:ascii="Arial" w:hAnsi="Arial" w:cs="Arial"/>
          <w:sz w:val="24"/>
          <w:szCs w:val="24"/>
        </w:rPr>
        <w:t xml:space="preserve">Pockeridge Road is situated </w:t>
      </w:r>
      <w:r w:rsidR="00F37746">
        <w:rPr>
          <w:rFonts w:ascii="Arial" w:hAnsi="Arial" w:cs="Arial"/>
          <w:sz w:val="24"/>
          <w:szCs w:val="24"/>
        </w:rPr>
        <w:t xml:space="preserve">at the southern edge of </w:t>
      </w:r>
      <w:r w:rsidR="00560C66">
        <w:rPr>
          <w:rFonts w:ascii="Arial" w:hAnsi="Arial" w:cs="Arial"/>
          <w:sz w:val="24"/>
          <w:szCs w:val="24"/>
        </w:rPr>
        <w:t xml:space="preserve">the </w:t>
      </w:r>
      <w:r w:rsidR="00F37746">
        <w:rPr>
          <w:rFonts w:ascii="Arial" w:hAnsi="Arial" w:cs="Arial"/>
          <w:sz w:val="24"/>
          <w:szCs w:val="24"/>
        </w:rPr>
        <w:t>Corsham</w:t>
      </w:r>
      <w:r w:rsidR="00560C66">
        <w:rPr>
          <w:rFonts w:ascii="Arial" w:hAnsi="Arial" w:cs="Arial"/>
          <w:sz w:val="24"/>
          <w:szCs w:val="24"/>
        </w:rPr>
        <w:t xml:space="preserve"> settlement</w:t>
      </w:r>
      <w:r w:rsidR="00F37746">
        <w:rPr>
          <w:rFonts w:ascii="Arial" w:hAnsi="Arial" w:cs="Arial"/>
          <w:sz w:val="24"/>
          <w:szCs w:val="24"/>
        </w:rPr>
        <w:t>. The road</w:t>
      </w:r>
      <w:r w:rsidR="00560C66">
        <w:rPr>
          <w:rFonts w:ascii="Arial" w:hAnsi="Arial" w:cs="Arial"/>
          <w:sz w:val="24"/>
          <w:szCs w:val="24"/>
        </w:rPr>
        <w:t>,</w:t>
      </w:r>
      <w:r w:rsidR="00F37746">
        <w:rPr>
          <w:rFonts w:ascii="Arial" w:hAnsi="Arial" w:cs="Arial"/>
          <w:sz w:val="24"/>
          <w:szCs w:val="24"/>
        </w:rPr>
        <w:t xml:space="preserve"> which splits in two, </w:t>
      </w:r>
      <w:r w:rsidR="00755E77">
        <w:rPr>
          <w:rFonts w:ascii="Arial" w:hAnsi="Arial" w:cs="Arial"/>
          <w:sz w:val="24"/>
          <w:szCs w:val="24"/>
        </w:rPr>
        <w:t>forms a self-contained</w:t>
      </w:r>
      <w:r w:rsidR="00F37746">
        <w:rPr>
          <w:rFonts w:ascii="Arial" w:hAnsi="Arial" w:cs="Arial"/>
          <w:sz w:val="24"/>
          <w:szCs w:val="24"/>
        </w:rPr>
        <w:t xml:space="preserve"> housing estate which is bordered by the railway line to the north and </w:t>
      </w:r>
      <w:proofErr w:type="spellStart"/>
      <w:r w:rsidR="00F37746">
        <w:rPr>
          <w:rFonts w:ascii="Arial" w:hAnsi="Arial" w:cs="Arial"/>
          <w:sz w:val="24"/>
          <w:szCs w:val="24"/>
        </w:rPr>
        <w:t>Potley</w:t>
      </w:r>
      <w:proofErr w:type="spellEnd"/>
      <w:r w:rsidR="00F37746">
        <w:rPr>
          <w:rFonts w:ascii="Arial" w:hAnsi="Arial" w:cs="Arial"/>
          <w:sz w:val="24"/>
          <w:szCs w:val="24"/>
        </w:rPr>
        <w:t xml:space="preserve"> Lane to the south.</w:t>
      </w:r>
    </w:p>
    <w:p w14:paraId="148EFCE5" w14:textId="77777777" w:rsidR="00F37746" w:rsidRDefault="00F37746" w:rsidP="00F37746">
      <w:pPr>
        <w:rPr>
          <w:rFonts w:ascii="Arial" w:hAnsi="Arial" w:cs="Arial"/>
          <w:sz w:val="24"/>
          <w:szCs w:val="24"/>
        </w:rPr>
      </w:pPr>
    </w:p>
    <w:p w14:paraId="2E6A9E90" w14:textId="72E22E8E" w:rsidR="00F37746" w:rsidRDefault="00F37746" w:rsidP="00F37746">
      <w:pPr>
        <w:rPr>
          <w:rFonts w:ascii="Arial" w:hAnsi="Arial" w:cs="Arial"/>
          <w:sz w:val="24"/>
          <w:szCs w:val="24"/>
        </w:rPr>
      </w:pPr>
      <w:r>
        <w:rPr>
          <w:rFonts w:ascii="Arial" w:hAnsi="Arial" w:cs="Arial"/>
          <w:sz w:val="24"/>
          <w:szCs w:val="24"/>
        </w:rPr>
        <w:t>Pockeridge Road features two play areas</w:t>
      </w:r>
      <w:r w:rsidR="00DC11A8">
        <w:rPr>
          <w:rFonts w:ascii="Arial" w:hAnsi="Arial" w:cs="Arial"/>
          <w:sz w:val="24"/>
          <w:szCs w:val="24"/>
        </w:rPr>
        <w:t>:</w:t>
      </w:r>
    </w:p>
    <w:p w14:paraId="66DB4560" w14:textId="77777777" w:rsidR="00F37746" w:rsidRDefault="00F37746" w:rsidP="00F37746">
      <w:pPr>
        <w:rPr>
          <w:rFonts w:ascii="Arial" w:hAnsi="Arial" w:cs="Arial"/>
          <w:sz w:val="24"/>
          <w:szCs w:val="24"/>
        </w:rPr>
      </w:pPr>
    </w:p>
    <w:p w14:paraId="1E8AD198" w14:textId="797E3EFB" w:rsidR="00F37746" w:rsidRPr="00DC11A8" w:rsidRDefault="00F37746" w:rsidP="00DC11A8">
      <w:pPr>
        <w:pStyle w:val="ListParagraph"/>
        <w:numPr>
          <w:ilvl w:val="0"/>
          <w:numId w:val="1"/>
        </w:numPr>
        <w:rPr>
          <w:rFonts w:ascii="Arial" w:hAnsi="Arial" w:cs="Arial"/>
          <w:sz w:val="24"/>
          <w:szCs w:val="24"/>
        </w:rPr>
      </w:pPr>
      <w:r w:rsidRPr="00DC11A8">
        <w:rPr>
          <w:rFonts w:ascii="Arial" w:hAnsi="Arial" w:cs="Arial"/>
          <w:sz w:val="24"/>
          <w:szCs w:val="24"/>
        </w:rPr>
        <w:t>Pockeridge A</w:t>
      </w:r>
      <w:r w:rsidR="00755E77">
        <w:rPr>
          <w:rFonts w:ascii="Arial" w:hAnsi="Arial" w:cs="Arial"/>
          <w:sz w:val="24"/>
          <w:szCs w:val="24"/>
        </w:rPr>
        <w:t>, which</w:t>
      </w:r>
      <w:r w:rsidRPr="00DC11A8">
        <w:rPr>
          <w:rFonts w:ascii="Arial" w:hAnsi="Arial" w:cs="Arial"/>
          <w:sz w:val="24"/>
          <w:szCs w:val="24"/>
        </w:rPr>
        <w:t xml:space="preserve"> covers approximately 1,322m2 is the larger of the two sites. Much of the s</w:t>
      </w:r>
      <w:r w:rsidR="00DC11A8">
        <w:rPr>
          <w:rFonts w:ascii="Arial" w:hAnsi="Arial" w:cs="Arial"/>
          <w:sz w:val="24"/>
          <w:szCs w:val="24"/>
        </w:rPr>
        <w:t>pace</w:t>
      </w:r>
      <w:r w:rsidRPr="00DC11A8">
        <w:rPr>
          <w:rFonts w:ascii="Arial" w:hAnsi="Arial" w:cs="Arial"/>
          <w:sz w:val="24"/>
          <w:szCs w:val="24"/>
        </w:rPr>
        <w:t xml:space="preserve"> is on a </w:t>
      </w:r>
      <w:r w:rsidR="00560C66">
        <w:rPr>
          <w:rFonts w:ascii="Arial" w:hAnsi="Arial" w:cs="Arial"/>
          <w:sz w:val="24"/>
          <w:szCs w:val="24"/>
        </w:rPr>
        <w:t xml:space="preserve">steep </w:t>
      </w:r>
      <w:r w:rsidRPr="00DC11A8">
        <w:rPr>
          <w:rFonts w:ascii="Arial" w:hAnsi="Arial" w:cs="Arial"/>
          <w:sz w:val="24"/>
          <w:szCs w:val="24"/>
        </w:rPr>
        <w:t xml:space="preserve">slope, which places a constraint on the type of play equipment that might be installed. It currently </w:t>
      </w:r>
      <w:r w:rsidR="00755E77">
        <w:rPr>
          <w:rFonts w:ascii="Arial" w:hAnsi="Arial" w:cs="Arial"/>
          <w:sz w:val="24"/>
          <w:szCs w:val="24"/>
        </w:rPr>
        <w:t>houses</w:t>
      </w:r>
      <w:r w:rsidRPr="00DC11A8">
        <w:rPr>
          <w:rFonts w:ascii="Arial" w:hAnsi="Arial" w:cs="Arial"/>
          <w:sz w:val="24"/>
          <w:szCs w:val="24"/>
        </w:rPr>
        <w:t xml:space="preserve"> a small multi-use games area and a single piece of play equipment: a small multi-play. The vast majority of the site is </w:t>
      </w:r>
      <w:r w:rsidR="00755E77">
        <w:rPr>
          <w:rFonts w:ascii="Arial" w:hAnsi="Arial" w:cs="Arial"/>
          <w:sz w:val="24"/>
          <w:szCs w:val="24"/>
        </w:rPr>
        <w:t>sloping</w:t>
      </w:r>
      <w:r w:rsidRPr="00DC11A8">
        <w:rPr>
          <w:rFonts w:ascii="Arial" w:hAnsi="Arial" w:cs="Arial"/>
          <w:sz w:val="24"/>
          <w:szCs w:val="24"/>
        </w:rPr>
        <w:t xml:space="preserve"> grassland.</w:t>
      </w:r>
    </w:p>
    <w:p w14:paraId="36E76D64" w14:textId="77777777" w:rsidR="00F37746" w:rsidRDefault="00F37746" w:rsidP="00F37746">
      <w:pPr>
        <w:rPr>
          <w:rFonts w:ascii="Arial" w:hAnsi="Arial" w:cs="Arial"/>
          <w:sz w:val="24"/>
          <w:szCs w:val="24"/>
        </w:rPr>
      </w:pPr>
    </w:p>
    <w:p w14:paraId="4BE8AA77" w14:textId="15267F41" w:rsidR="00DC11A8" w:rsidRPr="00DC11A8" w:rsidRDefault="00F37746" w:rsidP="00DC11A8">
      <w:pPr>
        <w:pStyle w:val="ListParagraph"/>
        <w:numPr>
          <w:ilvl w:val="0"/>
          <w:numId w:val="1"/>
        </w:numPr>
        <w:rPr>
          <w:rFonts w:ascii="Arial" w:hAnsi="Arial" w:cs="Arial"/>
          <w:sz w:val="24"/>
          <w:szCs w:val="24"/>
        </w:rPr>
      </w:pPr>
      <w:r w:rsidRPr="00DC11A8">
        <w:rPr>
          <w:rFonts w:ascii="Arial" w:hAnsi="Arial" w:cs="Arial"/>
          <w:sz w:val="24"/>
          <w:szCs w:val="24"/>
        </w:rPr>
        <w:t>Pockeridge B is the smaller of the two sites</w:t>
      </w:r>
      <w:r w:rsidR="00DC11A8" w:rsidRPr="00DC11A8">
        <w:rPr>
          <w:rFonts w:ascii="Arial" w:hAnsi="Arial" w:cs="Arial"/>
          <w:sz w:val="24"/>
          <w:szCs w:val="24"/>
        </w:rPr>
        <w:t xml:space="preserve"> and covers just 121m2. The area is </w:t>
      </w:r>
      <w:r w:rsidR="00560C66">
        <w:rPr>
          <w:rFonts w:ascii="Arial" w:hAnsi="Arial" w:cs="Arial"/>
          <w:sz w:val="24"/>
          <w:szCs w:val="24"/>
        </w:rPr>
        <w:t>level</w:t>
      </w:r>
      <w:r w:rsidR="00DC11A8" w:rsidRPr="00DC11A8">
        <w:rPr>
          <w:rFonts w:ascii="Arial" w:hAnsi="Arial" w:cs="Arial"/>
          <w:sz w:val="24"/>
          <w:szCs w:val="24"/>
        </w:rPr>
        <w:t xml:space="preserve"> and currently </w:t>
      </w:r>
      <w:r w:rsidR="00755E77">
        <w:rPr>
          <w:rFonts w:ascii="Arial" w:hAnsi="Arial" w:cs="Arial"/>
          <w:sz w:val="24"/>
          <w:szCs w:val="24"/>
        </w:rPr>
        <w:t>has</w:t>
      </w:r>
      <w:r w:rsidR="00DC11A8" w:rsidRPr="00DC11A8">
        <w:rPr>
          <w:rFonts w:ascii="Arial" w:hAnsi="Arial" w:cs="Arial"/>
          <w:sz w:val="24"/>
          <w:szCs w:val="24"/>
        </w:rPr>
        <w:t xml:space="preserve"> a set of swings, a small multi-</w:t>
      </w:r>
      <w:proofErr w:type="gramStart"/>
      <w:r w:rsidR="00DC11A8" w:rsidRPr="00DC11A8">
        <w:rPr>
          <w:rFonts w:ascii="Arial" w:hAnsi="Arial" w:cs="Arial"/>
          <w:sz w:val="24"/>
          <w:szCs w:val="24"/>
        </w:rPr>
        <w:t>play</w:t>
      </w:r>
      <w:proofErr w:type="gramEnd"/>
      <w:r w:rsidR="00DC11A8" w:rsidRPr="00DC11A8">
        <w:rPr>
          <w:rFonts w:ascii="Arial" w:hAnsi="Arial" w:cs="Arial"/>
          <w:sz w:val="24"/>
          <w:szCs w:val="24"/>
        </w:rPr>
        <w:t xml:space="preserve"> and a bench. It has both tarmac and </w:t>
      </w:r>
      <w:r w:rsidR="00560C66">
        <w:rPr>
          <w:rFonts w:ascii="Arial" w:hAnsi="Arial" w:cs="Arial"/>
          <w:sz w:val="24"/>
          <w:szCs w:val="24"/>
        </w:rPr>
        <w:t>rubber</w:t>
      </w:r>
      <w:r w:rsidR="00DC11A8" w:rsidRPr="00DC11A8">
        <w:rPr>
          <w:rFonts w:ascii="Arial" w:hAnsi="Arial" w:cs="Arial"/>
          <w:sz w:val="24"/>
          <w:szCs w:val="24"/>
        </w:rPr>
        <w:t>-tile play surfacing</w:t>
      </w:r>
      <w:r w:rsidR="00DC11A8">
        <w:rPr>
          <w:rFonts w:ascii="Arial" w:hAnsi="Arial" w:cs="Arial"/>
          <w:sz w:val="24"/>
          <w:szCs w:val="24"/>
        </w:rPr>
        <w:t xml:space="preserve"> which is in a poor state of repair</w:t>
      </w:r>
      <w:r w:rsidR="00DC11A8" w:rsidRPr="00DC11A8">
        <w:rPr>
          <w:rFonts w:ascii="Arial" w:hAnsi="Arial" w:cs="Arial"/>
          <w:sz w:val="24"/>
          <w:szCs w:val="24"/>
        </w:rPr>
        <w:t>.</w:t>
      </w:r>
    </w:p>
    <w:p w14:paraId="3664A7F9" w14:textId="77777777" w:rsidR="00DC11A8" w:rsidRDefault="00DC11A8" w:rsidP="00F37746">
      <w:pPr>
        <w:rPr>
          <w:rFonts w:ascii="Arial" w:hAnsi="Arial" w:cs="Arial"/>
          <w:sz w:val="24"/>
          <w:szCs w:val="24"/>
        </w:rPr>
      </w:pPr>
    </w:p>
    <w:p w14:paraId="6FD1A394" w14:textId="587D69D6" w:rsidR="00DC11A8" w:rsidRDefault="00DC11A8" w:rsidP="00DC11A8">
      <w:pPr>
        <w:jc w:val="center"/>
        <w:rPr>
          <w:rFonts w:ascii="Arial" w:hAnsi="Arial" w:cs="Arial"/>
          <w:sz w:val="24"/>
          <w:szCs w:val="24"/>
        </w:rPr>
      </w:pPr>
      <w:r>
        <w:rPr>
          <w:noProof/>
        </w:rPr>
        <w:drawing>
          <wp:inline distT="0" distB="0" distL="0" distR="0" wp14:anchorId="5E52275C" wp14:editId="26EA01DD">
            <wp:extent cx="5543550" cy="3808503"/>
            <wp:effectExtent l="0" t="0" r="0" b="1905"/>
            <wp:docPr id="387820692" name="Picture 38782069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1193" name="Picture 1" descr="A map of a neighborhood&#10;&#10;Description automatically generated"/>
                    <pic:cNvPicPr/>
                  </pic:nvPicPr>
                  <pic:blipFill>
                    <a:blip r:embed="rId7"/>
                    <a:stretch>
                      <a:fillRect/>
                    </a:stretch>
                  </pic:blipFill>
                  <pic:spPr>
                    <a:xfrm>
                      <a:off x="0" y="0"/>
                      <a:ext cx="5577680" cy="3831951"/>
                    </a:xfrm>
                    <a:prstGeom prst="rect">
                      <a:avLst/>
                    </a:prstGeom>
                  </pic:spPr>
                </pic:pic>
              </a:graphicData>
            </a:graphic>
          </wp:inline>
        </w:drawing>
      </w:r>
    </w:p>
    <w:p w14:paraId="0B445D45" w14:textId="77777777" w:rsidR="00DC11A8" w:rsidRDefault="00DC11A8" w:rsidP="00F37746">
      <w:pPr>
        <w:rPr>
          <w:rFonts w:ascii="Arial" w:hAnsi="Arial" w:cs="Arial"/>
          <w:sz w:val="24"/>
          <w:szCs w:val="24"/>
        </w:rPr>
      </w:pPr>
    </w:p>
    <w:p w14:paraId="23461DDF" w14:textId="77777777" w:rsidR="00DC11A8" w:rsidRDefault="00DC11A8" w:rsidP="00F37746">
      <w:pPr>
        <w:rPr>
          <w:rFonts w:ascii="Arial" w:hAnsi="Arial" w:cs="Arial"/>
          <w:sz w:val="24"/>
          <w:szCs w:val="24"/>
        </w:rPr>
      </w:pPr>
    </w:p>
    <w:p w14:paraId="11F841AA" w14:textId="0AF42A68" w:rsidR="00AB07DE" w:rsidRDefault="00F37746">
      <w:pPr>
        <w:rPr>
          <w:rFonts w:ascii="Arial" w:hAnsi="Arial" w:cs="Arial"/>
          <w:sz w:val="24"/>
          <w:szCs w:val="24"/>
        </w:rPr>
      </w:pPr>
      <w:r>
        <w:rPr>
          <w:rFonts w:ascii="Arial" w:hAnsi="Arial" w:cs="Arial"/>
          <w:sz w:val="24"/>
          <w:szCs w:val="24"/>
        </w:rPr>
        <w:t>Until recently, both areas ha</w:t>
      </w:r>
      <w:r w:rsidR="00DC11A8">
        <w:rPr>
          <w:rFonts w:ascii="Arial" w:hAnsi="Arial" w:cs="Arial"/>
          <w:sz w:val="24"/>
          <w:szCs w:val="24"/>
        </w:rPr>
        <w:t>d</w:t>
      </w:r>
      <w:r>
        <w:rPr>
          <w:rFonts w:ascii="Arial" w:hAnsi="Arial" w:cs="Arial"/>
          <w:sz w:val="24"/>
          <w:szCs w:val="24"/>
        </w:rPr>
        <w:t xml:space="preserve"> been owned and managed by Wiltshire Council.</w:t>
      </w:r>
      <w:r w:rsidR="00756C06">
        <w:rPr>
          <w:rFonts w:ascii="Arial" w:hAnsi="Arial" w:cs="Arial"/>
          <w:sz w:val="24"/>
          <w:szCs w:val="24"/>
        </w:rPr>
        <w:t xml:space="preserve"> </w:t>
      </w:r>
      <w:r w:rsidR="00DC11A8">
        <w:rPr>
          <w:rFonts w:ascii="Arial" w:hAnsi="Arial" w:cs="Arial"/>
          <w:sz w:val="24"/>
          <w:szCs w:val="24"/>
        </w:rPr>
        <w:t xml:space="preserve">However, in December 2022 Corsham Town Council took over the management of </w:t>
      </w:r>
      <w:r w:rsidR="00756C06">
        <w:rPr>
          <w:rFonts w:ascii="Arial" w:hAnsi="Arial" w:cs="Arial"/>
          <w:sz w:val="24"/>
          <w:szCs w:val="24"/>
        </w:rPr>
        <w:t>both</w:t>
      </w:r>
      <w:r w:rsidR="00DC11A8">
        <w:rPr>
          <w:rFonts w:ascii="Arial" w:hAnsi="Arial" w:cs="Arial"/>
          <w:sz w:val="24"/>
          <w:szCs w:val="24"/>
        </w:rPr>
        <w:t xml:space="preserve"> sites when it </w:t>
      </w:r>
      <w:proofErr w:type="gramStart"/>
      <w:r w:rsidR="00DC11A8">
        <w:rPr>
          <w:rFonts w:ascii="Arial" w:hAnsi="Arial" w:cs="Arial"/>
          <w:sz w:val="24"/>
          <w:szCs w:val="24"/>
        </w:rPr>
        <w:t>entered into</w:t>
      </w:r>
      <w:proofErr w:type="gramEnd"/>
      <w:r w:rsidR="00DC11A8">
        <w:rPr>
          <w:rFonts w:ascii="Arial" w:hAnsi="Arial" w:cs="Arial"/>
          <w:sz w:val="24"/>
          <w:szCs w:val="24"/>
        </w:rPr>
        <w:t xml:space="preserve"> a seven-year lease</w:t>
      </w:r>
      <w:r w:rsidR="00560C66">
        <w:rPr>
          <w:rFonts w:ascii="Arial" w:hAnsi="Arial" w:cs="Arial"/>
          <w:sz w:val="24"/>
          <w:szCs w:val="24"/>
        </w:rPr>
        <w:t>.</w:t>
      </w:r>
      <w:r w:rsidR="00DC11A8">
        <w:rPr>
          <w:rFonts w:ascii="Arial" w:hAnsi="Arial" w:cs="Arial"/>
          <w:sz w:val="24"/>
          <w:szCs w:val="24"/>
        </w:rPr>
        <w:t xml:space="preserve"> </w:t>
      </w:r>
      <w:r w:rsidR="00560C66">
        <w:rPr>
          <w:rFonts w:ascii="Arial" w:hAnsi="Arial" w:cs="Arial"/>
          <w:sz w:val="24"/>
          <w:szCs w:val="24"/>
        </w:rPr>
        <w:t xml:space="preserve"> The Town Council</w:t>
      </w:r>
      <w:r w:rsidR="00DC11A8">
        <w:rPr>
          <w:rFonts w:ascii="Arial" w:hAnsi="Arial" w:cs="Arial"/>
          <w:sz w:val="24"/>
          <w:szCs w:val="24"/>
        </w:rPr>
        <w:t xml:space="preserve"> expects to take permanent responsibility for the</w:t>
      </w:r>
      <w:r w:rsidR="00756C06">
        <w:rPr>
          <w:rFonts w:ascii="Arial" w:hAnsi="Arial" w:cs="Arial"/>
          <w:sz w:val="24"/>
          <w:szCs w:val="24"/>
        </w:rPr>
        <w:t>m</w:t>
      </w:r>
      <w:r w:rsidR="00DC11A8">
        <w:rPr>
          <w:rFonts w:ascii="Arial" w:hAnsi="Arial" w:cs="Arial"/>
          <w:sz w:val="24"/>
          <w:szCs w:val="24"/>
        </w:rPr>
        <w:t xml:space="preserve"> </w:t>
      </w:r>
      <w:r w:rsidR="00756C06">
        <w:rPr>
          <w:rFonts w:ascii="Arial" w:hAnsi="Arial" w:cs="Arial"/>
          <w:sz w:val="24"/>
          <w:szCs w:val="24"/>
        </w:rPr>
        <w:t xml:space="preserve">at some point </w:t>
      </w:r>
      <w:proofErr w:type="gramStart"/>
      <w:r w:rsidR="00756C06">
        <w:rPr>
          <w:rFonts w:ascii="Arial" w:hAnsi="Arial" w:cs="Arial"/>
          <w:sz w:val="24"/>
          <w:szCs w:val="24"/>
        </w:rPr>
        <w:t>during the course of</w:t>
      </w:r>
      <w:proofErr w:type="gramEnd"/>
      <w:r w:rsidR="00756C06">
        <w:rPr>
          <w:rFonts w:ascii="Arial" w:hAnsi="Arial" w:cs="Arial"/>
          <w:sz w:val="24"/>
          <w:szCs w:val="24"/>
        </w:rPr>
        <w:t xml:space="preserve"> the lease.</w:t>
      </w:r>
    </w:p>
    <w:p w14:paraId="5BAE1788" w14:textId="77777777" w:rsidR="00756C06" w:rsidRDefault="00756C06">
      <w:pPr>
        <w:rPr>
          <w:rFonts w:ascii="Arial" w:hAnsi="Arial" w:cs="Arial"/>
          <w:sz w:val="24"/>
          <w:szCs w:val="24"/>
        </w:rPr>
      </w:pPr>
    </w:p>
    <w:p w14:paraId="1261ABDF" w14:textId="3B8FD40D" w:rsidR="00756C06" w:rsidRPr="00DC11A8" w:rsidRDefault="00AD05DC">
      <w:pPr>
        <w:rPr>
          <w:rFonts w:ascii="Arial" w:hAnsi="Arial" w:cs="Arial"/>
          <w:sz w:val="24"/>
          <w:szCs w:val="24"/>
        </w:rPr>
      </w:pPr>
      <w:r>
        <w:rPr>
          <w:rFonts w:ascii="Arial" w:hAnsi="Arial" w:cs="Arial"/>
          <w:sz w:val="24"/>
          <w:szCs w:val="24"/>
        </w:rPr>
        <w:t xml:space="preserve">The Town Council feels that the play areas, and the Pockeridge Road area in general, </w:t>
      </w:r>
      <w:r w:rsidR="00B96503">
        <w:rPr>
          <w:rFonts w:ascii="Arial" w:hAnsi="Arial" w:cs="Arial"/>
          <w:sz w:val="24"/>
          <w:szCs w:val="24"/>
        </w:rPr>
        <w:t xml:space="preserve">tends to get forgotten about. Indeed, consultation with residents has revealed that parents often take their children to play areas elsewhere in the town as they feel that the two areas at Pockeridge Road have little to offer. </w:t>
      </w:r>
      <w:r w:rsidR="007D0ECD">
        <w:rPr>
          <w:rFonts w:ascii="Arial" w:hAnsi="Arial" w:cs="Arial"/>
          <w:sz w:val="24"/>
          <w:szCs w:val="24"/>
        </w:rPr>
        <w:t>T</w:t>
      </w:r>
      <w:r w:rsidR="00B96503">
        <w:rPr>
          <w:rFonts w:ascii="Arial" w:hAnsi="Arial" w:cs="Arial"/>
          <w:sz w:val="24"/>
          <w:szCs w:val="24"/>
        </w:rPr>
        <w:t>he Town Council is keen to invest in both areas, to improve the play equipment and to provide facilities that local residents value and use.</w:t>
      </w:r>
    </w:p>
    <w:p w14:paraId="3F60F93B" w14:textId="77777777" w:rsidR="00E210A8" w:rsidRDefault="00E210A8">
      <w:pPr>
        <w:rPr>
          <w:rFonts w:ascii="Arial" w:hAnsi="Arial" w:cs="Arial"/>
          <w:sz w:val="24"/>
          <w:szCs w:val="24"/>
        </w:rPr>
      </w:pPr>
    </w:p>
    <w:p w14:paraId="05ED61EF" w14:textId="1C084784" w:rsidR="00DC11A8" w:rsidRPr="00C03DBE" w:rsidRDefault="00867A9D">
      <w:pPr>
        <w:rPr>
          <w:rFonts w:ascii="Arial" w:hAnsi="Arial" w:cs="Arial"/>
          <w:sz w:val="24"/>
          <w:szCs w:val="24"/>
        </w:rPr>
      </w:pPr>
      <w:r>
        <w:rPr>
          <w:rFonts w:ascii="Arial" w:hAnsi="Arial" w:cs="Arial"/>
          <w:sz w:val="24"/>
          <w:szCs w:val="24"/>
        </w:rPr>
        <w:t>Accordingly, the Town Council is now looking to invite specialist play equipment companies to visit the sites</w:t>
      </w:r>
      <w:r w:rsidR="00560C66">
        <w:rPr>
          <w:rFonts w:ascii="Arial" w:hAnsi="Arial" w:cs="Arial"/>
          <w:sz w:val="24"/>
          <w:szCs w:val="24"/>
        </w:rPr>
        <w:t xml:space="preserve"> </w:t>
      </w:r>
      <w:r>
        <w:rPr>
          <w:rFonts w:ascii="Arial" w:hAnsi="Arial" w:cs="Arial"/>
          <w:sz w:val="24"/>
          <w:szCs w:val="24"/>
        </w:rPr>
        <w:t xml:space="preserve">and to </w:t>
      </w:r>
      <w:r w:rsidR="007D0ECD">
        <w:rPr>
          <w:rFonts w:ascii="Arial" w:hAnsi="Arial" w:cs="Arial"/>
          <w:sz w:val="24"/>
          <w:szCs w:val="24"/>
        </w:rPr>
        <w:t xml:space="preserve">put together proposals for both </w:t>
      </w:r>
      <w:r w:rsidR="00560C66">
        <w:rPr>
          <w:rFonts w:ascii="Arial" w:hAnsi="Arial" w:cs="Arial"/>
          <w:sz w:val="24"/>
          <w:szCs w:val="24"/>
        </w:rPr>
        <w:t xml:space="preserve">play </w:t>
      </w:r>
      <w:r w:rsidR="007D0ECD">
        <w:rPr>
          <w:rFonts w:ascii="Arial" w:hAnsi="Arial" w:cs="Arial"/>
          <w:sz w:val="24"/>
          <w:szCs w:val="24"/>
        </w:rPr>
        <w:t>areas.</w:t>
      </w:r>
      <w:r w:rsidR="00560C66" w:rsidRPr="00560C66">
        <w:rPr>
          <w:rFonts w:ascii="Arial" w:hAnsi="Arial" w:cs="Arial"/>
          <w:sz w:val="24"/>
          <w:szCs w:val="24"/>
        </w:rPr>
        <w:t xml:space="preserve"> </w:t>
      </w:r>
      <w:r w:rsidR="00560C66">
        <w:rPr>
          <w:rFonts w:ascii="Arial" w:hAnsi="Arial" w:cs="Arial"/>
          <w:sz w:val="24"/>
          <w:szCs w:val="24"/>
        </w:rPr>
        <w:t xml:space="preserve">Site visits are crucial </w:t>
      </w:r>
      <w:proofErr w:type="gramStart"/>
      <w:r w:rsidR="00560C66">
        <w:rPr>
          <w:rFonts w:ascii="Arial" w:hAnsi="Arial" w:cs="Arial"/>
          <w:sz w:val="24"/>
          <w:szCs w:val="24"/>
        </w:rPr>
        <w:t>in order to</w:t>
      </w:r>
      <w:proofErr w:type="gramEnd"/>
      <w:r w:rsidR="00560C66">
        <w:rPr>
          <w:rFonts w:ascii="Arial" w:hAnsi="Arial" w:cs="Arial"/>
          <w:sz w:val="24"/>
          <w:szCs w:val="24"/>
        </w:rPr>
        <w:t xml:space="preserve"> appreciate the constraints presented by the slope at </w:t>
      </w:r>
      <w:proofErr w:type="spellStart"/>
      <w:r w:rsidR="00560C66">
        <w:rPr>
          <w:rFonts w:ascii="Arial" w:hAnsi="Arial" w:cs="Arial"/>
          <w:sz w:val="24"/>
          <w:szCs w:val="24"/>
        </w:rPr>
        <w:t>Pockeridge</w:t>
      </w:r>
      <w:proofErr w:type="spellEnd"/>
      <w:r w:rsidR="00560C66">
        <w:rPr>
          <w:rFonts w:ascii="Arial" w:hAnsi="Arial" w:cs="Arial"/>
          <w:sz w:val="24"/>
          <w:szCs w:val="24"/>
        </w:rPr>
        <w:t xml:space="preserve"> A. </w:t>
      </w:r>
      <w:r w:rsidR="007D0ECD">
        <w:rPr>
          <w:rFonts w:ascii="Arial" w:hAnsi="Arial" w:cs="Arial"/>
          <w:sz w:val="24"/>
          <w:szCs w:val="24"/>
        </w:rPr>
        <w:t xml:space="preserve">Before </w:t>
      </w:r>
      <w:proofErr w:type="gramStart"/>
      <w:r w:rsidR="007D0ECD">
        <w:rPr>
          <w:rFonts w:ascii="Arial" w:hAnsi="Arial" w:cs="Arial"/>
          <w:sz w:val="24"/>
          <w:szCs w:val="24"/>
        </w:rPr>
        <w:t>making a decision</w:t>
      </w:r>
      <w:proofErr w:type="gramEnd"/>
      <w:r w:rsidR="007D0ECD">
        <w:rPr>
          <w:rFonts w:ascii="Arial" w:hAnsi="Arial" w:cs="Arial"/>
          <w:sz w:val="24"/>
          <w:szCs w:val="24"/>
        </w:rPr>
        <w:t xml:space="preserve"> on which scheme to take forward, the Town Council will consult with local residents to see which schemes meet with their approval</w:t>
      </w:r>
      <w:r w:rsidR="006E5F93">
        <w:rPr>
          <w:rFonts w:ascii="Arial" w:hAnsi="Arial" w:cs="Arial"/>
          <w:sz w:val="24"/>
          <w:szCs w:val="24"/>
        </w:rPr>
        <w:t xml:space="preserve"> and support</w:t>
      </w:r>
      <w:r w:rsidR="00C03DBE">
        <w:rPr>
          <w:rFonts w:ascii="Arial" w:hAnsi="Arial" w:cs="Arial"/>
          <w:sz w:val="24"/>
          <w:szCs w:val="24"/>
        </w:rPr>
        <w:t>.</w:t>
      </w:r>
    </w:p>
    <w:p w14:paraId="3500A38C" w14:textId="77777777" w:rsidR="005D555C" w:rsidRDefault="005D555C">
      <w:pPr>
        <w:rPr>
          <w:rFonts w:ascii="Arial" w:hAnsi="Arial" w:cs="Arial"/>
          <w:sz w:val="24"/>
          <w:szCs w:val="24"/>
        </w:rPr>
      </w:pPr>
    </w:p>
    <w:p w14:paraId="48590E9C" w14:textId="77777777" w:rsidR="003A403C" w:rsidRDefault="003A403C">
      <w:pPr>
        <w:rPr>
          <w:rFonts w:ascii="Arial" w:hAnsi="Arial" w:cs="Arial"/>
          <w:sz w:val="24"/>
          <w:szCs w:val="24"/>
        </w:rPr>
      </w:pPr>
    </w:p>
    <w:p w14:paraId="2D26AEF3" w14:textId="1B9543DC" w:rsidR="00425948" w:rsidRPr="00B9613B" w:rsidRDefault="00B62770">
      <w:pPr>
        <w:rPr>
          <w:rFonts w:ascii="Arial" w:hAnsi="Arial" w:cs="Arial"/>
          <w:b/>
          <w:bCs/>
          <w:sz w:val="24"/>
          <w:szCs w:val="24"/>
        </w:rPr>
      </w:pPr>
      <w:r w:rsidRPr="00B9613B">
        <w:rPr>
          <w:rFonts w:ascii="Arial" w:hAnsi="Arial" w:cs="Arial"/>
          <w:b/>
          <w:bCs/>
          <w:sz w:val="24"/>
          <w:szCs w:val="24"/>
        </w:rPr>
        <w:t>Specification:</w:t>
      </w:r>
    </w:p>
    <w:p w14:paraId="7D1C38B5" w14:textId="77777777" w:rsidR="00B62770" w:rsidRDefault="00B62770">
      <w:pPr>
        <w:rPr>
          <w:rFonts w:ascii="Arial" w:hAnsi="Arial" w:cs="Arial"/>
          <w:sz w:val="24"/>
          <w:szCs w:val="24"/>
        </w:rPr>
      </w:pPr>
    </w:p>
    <w:p w14:paraId="44C8216A" w14:textId="6963C4C3" w:rsidR="00B62770" w:rsidRDefault="00867A9D">
      <w:pPr>
        <w:rPr>
          <w:rFonts w:ascii="Arial" w:hAnsi="Arial" w:cs="Arial"/>
          <w:sz w:val="24"/>
          <w:szCs w:val="24"/>
        </w:rPr>
      </w:pPr>
      <w:r>
        <w:rPr>
          <w:rFonts w:ascii="Arial" w:hAnsi="Arial" w:cs="Arial"/>
          <w:sz w:val="24"/>
          <w:szCs w:val="24"/>
        </w:rPr>
        <w:t>Corsham Town Council invite</w:t>
      </w:r>
      <w:r w:rsidR="00C03DBE">
        <w:rPr>
          <w:rFonts w:ascii="Arial" w:hAnsi="Arial" w:cs="Arial"/>
          <w:sz w:val="24"/>
          <w:szCs w:val="24"/>
        </w:rPr>
        <w:t>s</w:t>
      </w:r>
      <w:r>
        <w:rPr>
          <w:rFonts w:ascii="Arial" w:hAnsi="Arial" w:cs="Arial"/>
          <w:sz w:val="24"/>
          <w:szCs w:val="24"/>
        </w:rPr>
        <w:t xml:space="preserve"> </w:t>
      </w:r>
      <w:r w:rsidR="000174E0">
        <w:rPr>
          <w:rFonts w:ascii="Arial" w:hAnsi="Arial" w:cs="Arial"/>
          <w:sz w:val="24"/>
          <w:szCs w:val="24"/>
        </w:rPr>
        <w:t>tenders</w:t>
      </w:r>
      <w:r>
        <w:rPr>
          <w:rFonts w:ascii="Arial" w:hAnsi="Arial" w:cs="Arial"/>
          <w:sz w:val="24"/>
          <w:szCs w:val="24"/>
        </w:rPr>
        <w:t xml:space="preserve"> for the following works:</w:t>
      </w:r>
    </w:p>
    <w:p w14:paraId="7B3EEC35" w14:textId="77777777" w:rsidR="00867A9D" w:rsidRDefault="00867A9D">
      <w:pPr>
        <w:rPr>
          <w:rFonts w:ascii="Arial" w:hAnsi="Arial" w:cs="Arial"/>
          <w:sz w:val="24"/>
          <w:szCs w:val="24"/>
        </w:rPr>
      </w:pPr>
    </w:p>
    <w:p w14:paraId="5BAFE167" w14:textId="1577552D" w:rsidR="00867A9D" w:rsidRDefault="00867A9D" w:rsidP="00867A9D">
      <w:pPr>
        <w:pStyle w:val="ListParagraph"/>
        <w:numPr>
          <w:ilvl w:val="0"/>
          <w:numId w:val="2"/>
        </w:numPr>
        <w:rPr>
          <w:rFonts w:ascii="Arial" w:hAnsi="Arial" w:cs="Arial"/>
          <w:sz w:val="24"/>
          <w:szCs w:val="24"/>
        </w:rPr>
      </w:pPr>
      <w:r>
        <w:rPr>
          <w:rFonts w:ascii="Arial" w:hAnsi="Arial" w:cs="Arial"/>
          <w:sz w:val="24"/>
          <w:szCs w:val="24"/>
        </w:rPr>
        <w:t>The removal of the following items:</w:t>
      </w:r>
    </w:p>
    <w:p w14:paraId="1304AAE8" w14:textId="77777777" w:rsidR="00B9613B" w:rsidRDefault="00B9613B" w:rsidP="00B9613B">
      <w:pPr>
        <w:pStyle w:val="ListParagraph"/>
        <w:rPr>
          <w:rFonts w:ascii="Arial" w:hAnsi="Arial" w:cs="Arial"/>
          <w:sz w:val="24"/>
          <w:szCs w:val="24"/>
        </w:rPr>
      </w:pPr>
    </w:p>
    <w:p w14:paraId="3DCA72D0" w14:textId="77E7FF91" w:rsidR="00B9613B" w:rsidRDefault="00B9613B" w:rsidP="00B9613B">
      <w:pPr>
        <w:pStyle w:val="ListParagraph"/>
        <w:rPr>
          <w:rFonts w:ascii="Arial" w:hAnsi="Arial" w:cs="Arial"/>
          <w:sz w:val="24"/>
          <w:szCs w:val="24"/>
        </w:rPr>
      </w:pPr>
      <w:r>
        <w:rPr>
          <w:rFonts w:ascii="Arial" w:hAnsi="Arial" w:cs="Arial"/>
          <w:sz w:val="24"/>
          <w:szCs w:val="24"/>
        </w:rPr>
        <w:t>Pockeridge A:</w:t>
      </w:r>
      <w:r>
        <w:rPr>
          <w:rFonts w:ascii="Arial" w:hAnsi="Arial" w:cs="Arial"/>
          <w:sz w:val="24"/>
          <w:szCs w:val="24"/>
        </w:rPr>
        <w:tab/>
        <w:t>Remove and dispose of (recycle) the multi-play.</w:t>
      </w:r>
    </w:p>
    <w:p w14:paraId="4931B0BF" w14:textId="1421711E" w:rsidR="00B9613B" w:rsidRDefault="00B9613B" w:rsidP="00B9613B">
      <w:pPr>
        <w:pStyle w:val="ListParagrap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Remove and dispose of the tiled safety surfacing.</w:t>
      </w:r>
    </w:p>
    <w:p w14:paraId="4CD0E7E6" w14:textId="77777777" w:rsidR="00B9613B" w:rsidRDefault="00B9613B" w:rsidP="00B9613B">
      <w:pPr>
        <w:pStyle w:val="ListParagraph"/>
        <w:rPr>
          <w:rFonts w:ascii="Arial" w:hAnsi="Arial" w:cs="Arial"/>
          <w:sz w:val="24"/>
          <w:szCs w:val="24"/>
        </w:rPr>
      </w:pPr>
    </w:p>
    <w:p w14:paraId="64D46102" w14:textId="09D6A724" w:rsidR="00B9613B" w:rsidRDefault="00B9613B" w:rsidP="00B9613B">
      <w:pPr>
        <w:pStyle w:val="ListParagraph"/>
        <w:ind w:left="2880" w:hanging="2160"/>
        <w:rPr>
          <w:rFonts w:ascii="Arial" w:hAnsi="Arial" w:cs="Arial"/>
          <w:sz w:val="24"/>
          <w:szCs w:val="24"/>
        </w:rPr>
      </w:pPr>
      <w:r>
        <w:rPr>
          <w:rFonts w:ascii="Arial" w:hAnsi="Arial" w:cs="Arial"/>
          <w:sz w:val="24"/>
          <w:szCs w:val="24"/>
        </w:rPr>
        <w:t>Pockeridge B:</w:t>
      </w:r>
      <w:r>
        <w:rPr>
          <w:rFonts w:ascii="Arial" w:hAnsi="Arial" w:cs="Arial"/>
          <w:sz w:val="24"/>
          <w:szCs w:val="24"/>
        </w:rPr>
        <w:tab/>
        <w:t>Remove the multi</w:t>
      </w:r>
      <w:r w:rsidR="006E5F93">
        <w:rPr>
          <w:rFonts w:ascii="Arial" w:hAnsi="Arial" w:cs="Arial"/>
          <w:sz w:val="24"/>
          <w:szCs w:val="24"/>
        </w:rPr>
        <w:t>-</w:t>
      </w:r>
      <w:r>
        <w:rPr>
          <w:rFonts w:ascii="Arial" w:hAnsi="Arial" w:cs="Arial"/>
          <w:sz w:val="24"/>
          <w:szCs w:val="24"/>
        </w:rPr>
        <w:t>play (if nothing is wrong with the legs, Corsham Town Council will retain this item).</w:t>
      </w:r>
    </w:p>
    <w:p w14:paraId="2D6AA445" w14:textId="0DC467B8"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(recycle) the metal bench.</w:t>
      </w:r>
    </w:p>
    <w:p w14:paraId="1CD9D764" w14:textId="26B093F9"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(recycle) the swing frame.</w:t>
      </w:r>
    </w:p>
    <w:p w14:paraId="543FD5C1" w14:textId="49E6D0F6"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the tiled safety surfacing.</w:t>
      </w:r>
    </w:p>
    <w:p w14:paraId="7BCCA5C6" w14:textId="0ED03AE2"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any tarmac that your design sets out.</w:t>
      </w:r>
    </w:p>
    <w:p w14:paraId="09604654" w14:textId="77777777" w:rsidR="00B9613B" w:rsidRDefault="00B9613B" w:rsidP="00B9613B">
      <w:pPr>
        <w:pStyle w:val="ListParagraph"/>
        <w:rPr>
          <w:rFonts w:ascii="Arial" w:hAnsi="Arial" w:cs="Arial"/>
          <w:sz w:val="24"/>
          <w:szCs w:val="24"/>
        </w:rPr>
      </w:pPr>
    </w:p>
    <w:p w14:paraId="34775F87" w14:textId="232DA026" w:rsidR="00B9613B" w:rsidRDefault="00690DF4" w:rsidP="00867A9D">
      <w:pPr>
        <w:pStyle w:val="ListParagraph"/>
        <w:numPr>
          <w:ilvl w:val="0"/>
          <w:numId w:val="2"/>
        </w:numPr>
        <w:rPr>
          <w:rFonts w:ascii="Arial" w:hAnsi="Arial" w:cs="Arial"/>
          <w:sz w:val="24"/>
          <w:szCs w:val="24"/>
        </w:rPr>
      </w:pPr>
      <w:r>
        <w:rPr>
          <w:rFonts w:ascii="Arial" w:hAnsi="Arial" w:cs="Arial"/>
          <w:sz w:val="24"/>
          <w:szCs w:val="24"/>
        </w:rPr>
        <w:t>To design, install and appropriately surface new play equipment at Pockeridge A and Pockeridge B.</w:t>
      </w:r>
    </w:p>
    <w:p w14:paraId="6E452595" w14:textId="77777777" w:rsidR="00E86F3B" w:rsidRDefault="00E86F3B" w:rsidP="001C64AB">
      <w:pPr>
        <w:rPr>
          <w:rFonts w:ascii="Arial" w:hAnsi="Arial" w:cs="Arial"/>
          <w:sz w:val="24"/>
          <w:szCs w:val="24"/>
        </w:rPr>
      </w:pPr>
    </w:p>
    <w:p w14:paraId="6F52F306" w14:textId="61D89AB9" w:rsidR="00E86F3B" w:rsidRDefault="00E86F3B" w:rsidP="00DB3C41">
      <w:pPr>
        <w:rPr>
          <w:rFonts w:ascii="Arial" w:hAnsi="Arial" w:cs="Arial"/>
          <w:sz w:val="24"/>
          <w:szCs w:val="24"/>
        </w:rPr>
      </w:pPr>
      <w:r>
        <w:rPr>
          <w:rFonts w:ascii="Arial" w:hAnsi="Arial" w:cs="Arial"/>
          <w:sz w:val="24"/>
          <w:szCs w:val="24"/>
        </w:rPr>
        <w:t>The layout and equipment should be interesting, fun and visually appealing. It should help create a place where children want to go and where parents want to take them.</w:t>
      </w:r>
    </w:p>
    <w:p w14:paraId="23CAF33A" w14:textId="77777777" w:rsidR="00E86F3B" w:rsidRDefault="00E86F3B" w:rsidP="00E86F3B">
      <w:pPr>
        <w:ind w:left="720"/>
        <w:rPr>
          <w:rFonts w:ascii="Arial" w:hAnsi="Arial" w:cs="Arial"/>
          <w:sz w:val="24"/>
          <w:szCs w:val="24"/>
        </w:rPr>
      </w:pPr>
    </w:p>
    <w:p w14:paraId="60A0906D" w14:textId="7EE761C5" w:rsidR="00E86F3B" w:rsidRDefault="00E86F3B" w:rsidP="00DB3C41">
      <w:pPr>
        <w:rPr>
          <w:rFonts w:ascii="Arial" w:hAnsi="Arial" w:cs="Arial"/>
          <w:sz w:val="24"/>
          <w:szCs w:val="24"/>
        </w:rPr>
      </w:pPr>
      <w:r>
        <w:rPr>
          <w:rFonts w:ascii="Arial" w:hAnsi="Arial" w:cs="Arial"/>
          <w:sz w:val="24"/>
          <w:szCs w:val="24"/>
        </w:rPr>
        <w:t>The Town Council favours robust, metal-framed equipment which entails less maintenance and ensures greater longevity of use. In addition, the areas occasionally see some anti-social behaviour</w:t>
      </w:r>
      <w:r w:rsidR="00DB3C41">
        <w:rPr>
          <w:rFonts w:ascii="Arial" w:hAnsi="Arial" w:cs="Arial"/>
          <w:sz w:val="24"/>
          <w:szCs w:val="24"/>
        </w:rPr>
        <w:t>, so the proposed equipment needs to be reasonably resistant to the attention of vandals (surfaces from which it is easy to remove graffiti and equipment for which it is easy to source spare parts would be</w:t>
      </w:r>
      <w:r w:rsidR="00C03DBE">
        <w:rPr>
          <w:rFonts w:ascii="Arial" w:hAnsi="Arial" w:cs="Arial"/>
          <w:sz w:val="24"/>
          <w:szCs w:val="24"/>
        </w:rPr>
        <w:t xml:space="preserve"> </w:t>
      </w:r>
      <w:r w:rsidR="006E5F93">
        <w:rPr>
          <w:rFonts w:ascii="Arial" w:hAnsi="Arial" w:cs="Arial"/>
          <w:sz w:val="24"/>
          <w:szCs w:val="24"/>
        </w:rPr>
        <w:t>advantageous)</w:t>
      </w:r>
      <w:r w:rsidR="00DB3C41">
        <w:rPr>
          <w:rFonts w:ascii="Arial" w:hAnsi="Arial" w:cs="Arial"/>
          <w:sz w:val="24"/>
          <w:szCs w:val="24"/>
        </w:rPr>
        <w:t>.</w:t>
      </w:r>
    </w:p>
    <w:p w14:paraId="70ACBC31" w14:textId="77777777" w:rsidR="00B9613B" w:rsidRDefault="00B9613B" w:rsidP="00AC0799">
      <w:pPr>
        <w:rPr>
          <w:rFonts w:ascii="Arial" w:hAnsi="Arial" w:cs="Arial"/>
          <w:sz w:val="24"/>
          <w:szCs w:val="24"/>
        </w:rPr>
      </w:pPr>
    </w:p>
    <w:p w14:paraId="26EEE62C" w14:textId="25C99559" w:rsidR="00AC0799" w:rsidRDefault="00AC0799" w:rsidP="00AC0799">
      <w:pPr>
        <w:rPr>
          <w:rFonts w:ascii="Arial" w:hAnsi="Arial" w:cs="Arial"/>
          <w:sz w:val="24"/>
          <w:szCs w:val="24"/>
        </w:rPr>
      </w:pPr>
      <w:r w:rsidRPr="00AF3883">
        <w:rPr>
          <w:rFonts w:ascii="Arial" w:hAnsi="Arial" w:cs="Arial"/>
          <w:sz w:val="24"/>
          <w:szCs w:val="24"/>
        </w:rPr>
        <w:t>All equipment must conform to the ROSPA Code of Good Practice for Play Areas and to the British and European Standard for Playground Equipment: BS EN 1176.</w:t>
      </w:r>
      <w:r w:rsidR="00956C2B">
        <w:rPr>
          <w:rFonts w:ascii="Arial" w:hAnsi="Arial" w:cs="Arial"/>
          <w:sz w:val="24"/>
          <w:szCs w:val="24"/>
        </w:rPr>
        <w:t xml:space="preserve"> </w:t>
      </w:r>
      <w:r w:rsidRPr="00AC0799">
        <w:rPr>
          <w:rFonts w:ascii="Arial" w:hAnsi="Arial" w:cs="Arial"/>
          <w:sz w:val="24"/>
          <w:szCs w:val="24"/>
        </w:rPr>
        <w:t>For each piece of equipment, the appropriate surfacing should be installed. All surfacing must accord with BS 7188 and EN 1177.</w:t>
      </w:r>
      <w:r w:rsidR="00956C2B">
        <w:rPr>
          <w:rFonts w:ascii="Arial" w:hAnsi="Arial" w:cs="Arial"/>
          <w:sz w:val="24"/>
          <w:szCs w:val="24"/>
        </w:rPr>
        <w:t xml:space="preserve"> </w:t>
      </w:r>
      <w:r>
        <w:rPr>
          <w:rFonts w:ascii="Arial" w:hAnsi="Arial" w:cs="Arial"/>
          <w:sz w:val="24"/>
          <w:szCs w:val="24"/>
        </w:rPr>
        <w:t>More generally, the design should accord with BS EN 1176 with regard to minimum spaces around equipment and zones (spatial networks).</w:t>
      </w:r>
    </w:p>
    <w:p w14:paraId="7FB31A04" w14:textId="77777777" w:rsidR="00956C2B" w:rsidRDefault="00956C2B" w:rsidP="00AC0799">
      <w:pPr>
        <w:rPr>
          <w:rFonts w:ascii="Arial" w:hAnsi="Arial" w:cs="Arial"/>
          <w:sz w:val="24"/>
          <w:szCs w:val="24"/>
        </w:rPr>
      </w:pPr>
    </w:p>
    <w:p w14:paraId="565C0C43" w14:textId="61498077" w:rsidR="00956C2B" w:rsidRDefault="00956C2B" w:rsidP="00AC0799">
      <w:pPr>
        <w:rPr>
          <w:rFonts w:ascii="Arial" w:hAnsi="Arial" w:cs="Arial"/>
          <w:sz w:val="24"/>
          <w:szCs w:val="24"/>
        </w:rPr>
      </w:pPr>
      <w:r>
        <w:rPr>
          <w:rFonts w:ascii="Arial" w:hAnsi="Arial" w:cs="Arial"/>
          <w:sz w:val="24"/>
          <w:szCs w:val="24"/>
        </w:rPr>
        <w:t>The successful company is expected to price for a ROSPA inspection of the sites before handing them over to Corsham Town Council. The company will be expected to address any issues identified in the inspection before handing the sites back to the Town Council and the receipt of payment.</w:t>
      </w:r>
    </w:p>
    <w:p w14:paraId="21D7F042" w14:textId="77777777" w:rsidR="001C64AB" w:rsidRDefault="001C64AB" w:rsidP="00AC0799">
      <w:pPr>
        <w:rPr>
          <w:rFonts w:ascii="Arial" w:hAnsi="Arial" w:cs="Arial"/>
          <w:sz w:val="24"/>
          <w:szCs w:val="24"/>
        </w:rPr>
      </w:pPr>
    </w:p>
    <w:p w14:paraId="5E5E1D72" w14:textId="77777777" w:rsidR="001C64AB" w:rsidRDefault="001C64AB" w:rsidP="00AC0799">
      <w:pPr>
        <w:rPr>
          <w:rFonts w:ascii="Arial" w:hAnsi="Arial" w:cs="Arial"/>
          <w:sz w:val="24"/>
          <w:szCs w:val="24"/>
        </w:rPr>
      </w:pPr>
    </w:p>
    <w:p w14:paraId="1E50952F" w14:textId="7FCF332E" w:rsidR="001C64AB" w:rsidRPr="001C64AB" w:rsidRDefault="001C64AB" w:rsidP="00AC0799">
      <w:pPr>
        <w:rPr>
          <w:rFonts w:ascii="Arial" w:hAnsi="Arial" w:cs="Arial"/>
          <w:b/>
          <w:bCs/>
          <w:sz w:val="24"/>
          <w:szCs w:val="24"/>
        </w:rPr>
      </w:pPr>
      <w:r w:rsidRPr="001C64AB">
        <w:rPr>
          <w:rFonts w:ascii="Arial" w:hAnsi="Arial" w:cs="Arial"/>
          <w:b/>
          <w:bCs/>
          <w:sz w:val="24"/>
          <w:szCs w:val="24"/>
        </w:rPr>
        <w:t>Initial Consultation with Residents:</w:t>
      </w:r>
    </w:p>
    <w:p w14:paraId="43363196" w14:textId="77777777" w:rsidR="001C64AB" w:rsidRDefault="001C64AB" w:rsidP="00AC0799">
      <w:pPr>
        <w:rPr>
          <w:rFonts w:ascii="Arial" w:hAnsi="Arial" w:cs="Arial"/>
          <w:sz w:val="24"/>
          <w:szCs w:val="24"/>
        </w:rPr>
      </w:pPr>
    </w:p>
    <w:p w14:paraId="48807482" w14:textId="4225013A" w:rsidR="00FF2A12" w:rsidRDefault="00FF2A12" w:rsidP="001C64AB">
      <w:pPr>
        <w:rPr>
          <w:rFonts w:ascii="Arial" w:hAnsi="Arial" w:cs="Arial"/>
          <w:sz w:val="24"/>
          <w:szCs w:val="24"/>
        </w:rPr>
      </w:pPr>
      <w:r>
        <w:rPr>
          <w:rFonts w:ascii="Arial" w:hAnsi="Arial" w:cs="Arial"/>
          <w:sz w:val="24"/>
          <w:szCs w:val="24"/>
        </w:rPr>
        <w:t>The Town Council does</w:t>
      </w:r>
      <w:r w:rsidR="006E5F93">
        <w:rPr>
          <w:rFonts w:ascii="Arial" w:hAnsi="Arial" w:cs="Arial"/>
          <w:sz w:val="24"/>
          <w:szCs w:val="24"/>
        </w:rPr>
        <w:t xml:space="preserve"> </w:t>
      </w:r>
      <w:r>
        <w:rPr>
          <w:rFonts w:ascii="Arial" w:hAnsi="Arial" w:cs="Arial"/>
          <w:sz w:val="24"/>
          <w:szCs w:val="24"/>
        </w:rPr>
        <w:t>n</w:t>
      </w:r>
      <w:r w:rsidR="006E5F93">
        <w:rPr>
          <w:rFonts w:ascii="Arial" w:hAnsi="Arial" w:cs="Arial"/>
          <w:sz w:val="24"/>
          <w:szCs w:val="24"/>
        </w:rPr>
        <w:t>o</w:t>
      </w:r>
      <w:r>
        <w:rPr>
          <w:rFonts w:ascii="Arial" w:hAnsi="Arial" w:cs="Arial"/>
          <w:sz w:val="24"/>
          <w:szCs w:val="24"/>
        </w:rPr>
        <w:t xml:space="preserve">t wish to be too prescriptive on the type of equipment that companies put forward in their schemes (and is interested to see what different contractors come up </w:t>
      </w:r>
      <w:proofErr w:type="gramStart"/>
      <w:r>
        <w:rPr>
          <w:rFonts w:ascii="Arial" w:hAnsi="Arial" w:cs="Arial"/>
          <w:sz w:val="24"/>
          <w:szCs w:val="24"/>
        </w:rPr>
        <w:t>with</w:t>
      </w:r>
      <w:r w:rsidR="006E5F93">
        <w:rPr>
          <w:rFonts w:ascii="Arial" w:hAnsi="Arial" w:cs="Arial"/>
          <w:sz w:val="24"/>
          <w:szCs w:val="24"/>
        </w:rPr>
        <w:t>,</w:t>
      </w:r>
      <w:r>
        <w:rPr>
          <w:rFonts w:ascii="Arial" w:hAnsi="Arial" w:cs="Arial"/>
          <w:sz w:val="24"/>
          <w:szCs w:val="24"/>
        </w:rPr>
        <w:t xml:space="preserve"> and</w:t>
      </w:r>
      <w:proofErr w:type="gramEnd"/>
      <w:r>
        <w:rPr>
          <w:rFonts w:ascii="Arial" w:hAnsi="Arial" w:cs="Arial"/>
          <w:sz w:val="24"/>
          <w:szCs w:val="24"/>
        </w:rPr>
        <w:t xml:space="preserve"> </w:t>
      </w:r>
      <w:r w:rsidR="006E5F93">
        <w:rPr>
          <w:rFonts w:ascii="Arial" w:hAnsi="Arial" w:cs="Arial"/>
          <w:sz w:val="24"/>
          <w:szCs w:val="24"/>
        </w:rPr>
        <w:t xml:space="preserve">is </w:t>
      </w:r>
      <w:r>
        <w:rPr>
          <w:rFonts w:ascii="Arial" w:hAnsi="Arial" w:cs="Arial"/>
          <w:sz w:val="24"/>
          <w:szCs w:val="24"/>
        </w:rPr>
        <w:t>opened-minded to new ideas). However</w:t>
      </w:r>
      <w:r w:rsidR="006E5F93">
        <w:rPr>
          <w:rFonts w:ascii="Arial" w:hAnsi="Arial" w:cs="Arial"/>
          <w:sz w:val="24"/>
          <w:szCs w:val="24"/>
        </w:rPr>
        <w:t>,</w:t>
      </w:r>
      <w:r>
        <w:rPr>
          <w:rFonts w:ascii="Arial" w:hAnsi="Arial" w:cs="Arial"/>
          <w:sz w:val="24"/>
          <w:szCs w:val="24"/>
        </w:rPr>
        <w:t xml:space="preserve"> it might be worth noting that during our initial consultation with residents, the following requests/opinions were put forward:</w:t>
      </w:r>
    </w:p>
    <w:p w14:paraId="75B1BE43" w14:textId="77777777" w:rsidR="00FF2A12" w:rsidRDefault="00FF2A12" w:rsidP="001C64AB">
      <w:pPr>
        <w:rPr>
          <w:rFonts w:ascii="Arial" w:hAnsi="Arial" w:cs="Arial"/>
          <w:sz w:val="24"/>
          <w:szCs w:val="24"/>
        </w:rPr>
      </w:pPr>
    </w:p>
    <w:p w14:paraId="3E248075" w14:textId="14C69F5A" w:rsidR="00FF2A12" w:rsidRDefault="00FF2A12" w:rsidP="001C64AB">
      <w:pPr>
        <w:rPr>
          <w:rFonts w:ascii="Arial" w:hAnsi="Arial" w:cs="Arial"/>
          <w:sz w:val="24"/>
          <w:szCs w:val="24"/>
        </w:rPr>
      </w:pPr>
      <w:r>
        <w:rPr>
          <w:rFonts w:ascii="Arial" w:hAnsi="Arial" w:cs="Arial"/>
          <w:sz w:val="24"/>
          <w:szCs w:val="24"/>
        </w:rPr>
        <w:t>At Pockeridge A, the following items were requested: large multi-play (possibly on the flat part of the site), mound slide, monkey bars, zip line, balance beam/trail, bench/picnic table.</w:t>
      </w:r>
    </w:p>
    <w:p w14:paraId="6E5F8A60" w14:textId="77777777" w:rsidR="00FF2A12" w:rsidRDefault="00FF2A12" w:rsidP="001C64AB">
      <w:pPr>
        <w:rPr>
          <w:rFonts w:ascii="Arial" w:hAnsi="Arial" w:cs="Arial"/>
          <w:sz w:val="24"/>
          <w:szCs w:val="24"/>
        </w:rPr>
      </w:pPr>
    </w:p>
    <w:p w14:paraId="27F4178E" w14:textId="4C1B9D02" w:rsidR="00FF2A12" w:rsidRDefault="00FF2A12" w:rsidP="001C64AB">
      <w:pPr>
        <w:rPr>
          <w:rFonts w:ascii="Arial" w:hAnsi="Arial" w:cs="Arial"/>
          <w:sz w:val="24"/>
          <w:szCs w:val="24"/>
        </w:rPr>
      </w:pPr>
      <w:r>
        <w:rPr>
          <w:rFonts w:ascii="Arial" w:hAnsi="Arial" w:cs="Arial"/>
          <w:sz w:val="24"/>
          <w:szCs w:val="24"/>
        </w:rPr>
        <w:t>At Pockeridge B, the following items were requested: swings, tub spinner, roundabout, trampoline, climbing frame, slide*, bench**.</w:t>
      </w:r>
    </w:p>
    <w:p w14:paraId="0FE89E7D" w14:textId="77777777" w:rsidR="00FF2A12" w:rsidRDefault="00FF2A12" w:rsidP="001C64AB">
      <w:pPr>
        <w:rPr>
          <w:rFonts w:ascii="Arial" w:hAnsi="Arial" w:cs="Arial"/>
          <w:sz w:val="24"/>
          <w:szCs w:val="24"/>
        </w:rPr>
      </w:pPr>
    </w:p>
    <w:p w14:paraId="0D489E3C" w14:textId="20ACF10E" w:rsidR="001C64AB" w:rsidRDefault="00FF2A12" w:rsidP="00AC0799">
      <w:pPr>
        <w:rPr>
          <w:rFonts w:ascii="Arial" w:hAnsi="Arial" w:cs="Arial"/>
          <w:sz w:val="24"/>
          <w:szCs w:val="24"/>
        </w:rPr>
      </w:pPr>
      <w:r>
        <w:rPr>
          <w:rFonts w:ascii="Arial" w:hAnsi="Arial" w:cs="Arial"/>
          <w:sz w:val="24"/>
          <w:szCs w:val="24"/>
        </w:rPr>
        <w:t>Initially, the Town Council had envisaged Pockeridge B catering for younger children and Pockeridge A catering for older children. Our consultation with residents has shown that they don’t necessarily see a</w:t>
      </w:r>
      <w:r w:rsidR="00FE258D">
        <w:rPr>
          <w:rFonts w:ascii="Arial" w:hAnsi="Arial" w:cs="Arial"/>
          <w:sz w:val="24"/>
          <w:szCs w:val="24"/>
        </w:rPr>
        <w:t>n</w:t>
      </w:r>
      <w:r>
        <w:rPr>
          <w:rFonts w:ascii="Arial" w:hAnsi="Arial" w:cs="Arial"/>
          <w:sz w:val="24"/>
          <w:szCs w:val="24"/>
        </w:rPr>
        <w:t xml:space="preserve"> age</w:t>
      </w:r>
      <w:r w:rsidR="00FE258D">
        <w:rPr>
          <w:rFonts w:ascii="Arial" w:hAnsi="Arial" w:cs="Arial"/>
          <w:sz w:val="24"/>
          <w:szCs w:val="24"/>
        </w:rPr>
        <w:t xml:space="preserve"> </w:t>
      </w:r>
      <w:r>
        <w:rPr>
          <w:rFonts w:ascii="Arial" w:hAnsi="Arial" w:cs="Arial"/>
          <w:sz w:val="24"/>
          <w:szCs w:val="24"/>
        </w:rPr>
        <w:t>split between the two areas. That said, the restricted space at Pockeridge B might mean that companies could look to make the most of the space by getting a number of small items in the space.</w:t>
      </w:r>
    </w:p>
    <w:p w14:paraId="5F3D5FA9" w14:textId="77777777" w:rsidR="001C64AB" w:rsidRDefault="001C64AB" w:rsidP="001C64AB">
      <w:pPr>
        <w:rPr>
          <w:rFonts w:ascii="Arial" w:hAnsi="Arial" w:cs="Arial"/>
          <w:sz w:val="24"/>
          <w:szCs w:val="24"/>
        </w:rPr>
      </w:pPr>
    </w:p>
    <w:p w14:paraId="508BCD61" w14:textId="0D9EBA74" w:rsidR="001C64AB" w:rsidRDefault="001C64AB" w:rsidP="001C64AB">
      <w:pPr>
        <w:ind w:left="720"/>
        <w:rPr>
          <w:rFonts w:ascii="Arial" w:hAnsi="Arial" w:cs="Arial"/>
          <w:sz w:val="24"/>
          <w:szCs w:val="24"/>
        </w:rPr>
      </w:pPr>
      <w:r>
        <w:rPr>
          <w:rFonts w:ascii="Arial" w:hAnsi="Arial" w:cs="Arial"/>
          <w:sz w:val="24"/>
          <w:szCs w:val="24"/>
        </w:rPr>
        <w:t xml:space="preserve">*Note: The area behind Pockeridge B has a slope where it might be possible to site a mound slide in future. The Town Council does not own this piece of </w:t>
      </w:r>
      <w:proofErr w:type="gramStart"/>
      <w:r>
        <w:rPr>
          <w:rFonts w:ascii="Arial" w:hAnsi="Arial" w:cs="Arial"/>
          <w:sz w:val="24"/>
          <w:szCs w:val="24"/>
        </w:rPr>
        <w:t>land,</w:t>
      </w:r>
      <w:r w:rsidR="00C03DBE">
        <w:rPr>
          <w:rFonts w:ascii="Arial" w:hAnsi="Arial" w:cs="Arial"/>
          <w:sz w:val="24"/>
          <w:szCs w:val="24"/>
        </w:rPr>
        <w:t xml:space="preserve"> </w:t>
      </w:r>
      <w:r>
        <w:rPr>
          <w:rFonts w:ascii="Arial" w:hAnsi="Arial" w:cs="Arial"/>
          <w:sz w:val="24"/>
          <w:szCs w:val="24"/>
        </w:rPr>
        <w:t>but</w:t>
      </w:r>
      <w:proofErr w:type="gramEnd"/>
      <w:r>
        <w:rPr>
          <w:rFonts w:ascii="Arial" w:hAnsi="Arial" w:cs="Arial"/>
          <w:sz w:val="24"/>
          <w:szCs w:val="24"/>
        </w:rPr>
        <w:t xml:space="preserve"> may look to acquire it for this purpose in the future. It would be </w:t>
      </w:r>
      <w:r w:rsidR="00FE258D">
        <w:rPr>
          <w:rFonts w:ascii="Arial" w:hAnsi="Arial" w:cs="Arial"/>
          <w:sz w:val="24"/>
          <w:szCs w:val="24"/>
        </w:rPr>
        <w:t>helpful</w:t>
      </w:r>
      <w:r>
        <w:rPr>
          <w:rFonts w:ascii="Arial" w:hAnsi="Arial" w:cs="Arial"/>
          <w:sz w:val="24"/>
          <w:szCs w:val="24"/>
        </w:rPr>
        <w:t xml:space="preserve"> if designs for Pockeridge B left a small </w:t>
      </w:r>
      <w:r w:rsidR="00FF2A12">
        <w:rPr>
          <w:rFonts w:ascii="Arial" w:hAnsi="Arial" w:cs="Arial"/>
          <w:sz w:val="24"/>
          <w:szCs w:val="24"/>
        </w:rPr>
        <w:t xml:space="preserve">run-off </w:t>
      </w:r>
      <w:r>
        <w:rPr>
          <w:rFonts w:ascii="Arial" w:hAnsi="Arial" w:cs="Arial"/>
          <w:sz w:val="24"/>
          <w:szCs w:val="24"/>
        </w:rPr>
        <w:t>area for children to safely get off a small slide.</w:t>
      </w:r>
    </w:p>
    <w:p w14:paraId="1E52ED2A" w14:textId="77777777" w:rsidR="001C64AB" w:rsidRDefault="001C64AB" w:rsidP="001C64AB">
      <w:pPr>
        <w:ind w:left="720"/>
        <w:rPr>
          <w:rFonts w:ascii="Arial" w:hAnsi="Arial" w:cs="Arial"/>
          <w:sz w:val="24"/>
          <w:szCs w:val="24"/>
        </w:rPr>
      </w:pPr>
    </w:p>
    <w:p w14:paraId="6E611F73" w14:textId="0032E696" w:rsidR="001C64AB" w:rsidRPr="00690DF4" w:rsidRDefault="001C64AB" w:rsidP="001C64AB">
      <w:pPr>
        <w:ind w:left="720"/>
        <w:rPr>
          <w:rFonts w:ascii="Arial" w:hAnsi="Arial" w:cs="Arial"/>
          <w:sz w:val="24"/>
          <w:szCs w:val="24"/>
        </w:rPr>
      </w:pPr>
      <w:r>
        <w:rPr>
          <w:rFonts w:ascii="Arial" w:hAnsi="Arial" w:cs="Arial"/>
          <w:sz w:val="24"/>
          <w:szCs w:val="24"/>
        </w:rPr>
        <w:t>**Note: It might sa</w:t>
      </w:r>
      <w:r w:rsidR="00FF2A12">
        <w:rPr>
          <w:rFonts w:ascii="Arial" w:hAnsi="Arial" w:cs="Arial"/>
          <w:sz w:val="24"/>
          <w:szCs w:val="24"/>
        </w:rPr>
        <w:t>v</w:t>
      </w:r>
      <w:r>
        <w:rPr>
          <w:rFonts w:ascii="Arial" w:hAnsi="Arial" w:cs="Arial"/>
          <w:sz w:val="24"/>
          <w:szCs w:val="24"/>
        </w:rPr>
        <w:t>e space for play equipment if any bench at Pockeridge B was located outside of the bow-top fencing. There is space at the front which might be appropriate to site a bench.</w:t>
      </w:r>
    </w:p>
    <w:p w14:paraId="690495EF" w14:textId="77777777" w:rsidR="001C64AB" w:rsidRDefault="001C64AB" w:rsidP="00AC0799">
      <w:pPr>
        <w:rPr>
          <w:rFonts w:ascii="Arial" w:hAnsi="Arial" w:cs="Arial"/>
          <w:sz w:val="24"/>
          <w:szCs w:val="24"/>
        </w:rPr>
      </w:pPr>
    </w:p>
    <w:p w14:paraId="2C0CDBF6" w14:textId="77777777" w:rsidR="00FE258D" w:rsidRDefault="00FE258D" w:rsidP="00AC0799">
      <w:pPr>
        <w:rPr>
          <w:rFonts w:ascii="Arial" w:hAnsi="Arial" w:cs="Arial"/>
          <w:sz w:val="24"/>
          <w:szCs w:val="24"/>
        </w:rPr>
      </w:pPr>
    </w:p>
    <w:p w14:paraId="6B343950" w14:textId="77777777" w:rsidR="007D0ECD" w:rsidRDefault="007D0ECD" w:rsidP="00956C2B">
      <w:pPr>
        <w:rPr>
          <w:rFonts w:ascii="Arial" w:hAnsi="Arial" w:cs="Arial"/>
          <w:b/>
          <w:bCs/>
          <w:sz w:val="24"/>
          <w:szCs w:val="24"/>
        </w:rPr>
      </w:pPr>
    </w:p>
    <w:p w14:paraId="16BA00B0" w14:textId="77777777" w:rsidR="00C03DBE" w:rsidRDefault="00C03DBE" w:rsidP="00956C2B">
      <w:pPr>
        <w:rPr>
          <w:rFonts w:ascii="Arial" w:hAnsi="Arial" w:cs="Arial"/>
          <w:b/>
          <w:bCs/>
          <w:sz w:val="24"/>
          <w:szCs w:val="24"/>
        </w:rPr>
      </w:pPr>
    </w:p>
    <w:p w14:paraId="72B13292" w14:textId="77777777" w:rsidR="00C03DBE" w:rsidRDefault="00C03DBE" w:rsidP="00956C2B">
      <w:pPr>
        <w:rPr>
          <w:rFonts w:ascii="Arial" w:hAnsi="Arial" w:cs="Arial"/>
          <w:b/>
          <w:bCs/>
          <w:sz w:val="24"/>
          <w:szCs w:val="24"/>
        </w:rPr>
      </w:pPr>
    </w:p>
    <w:p w14:paraId="4CEDCC6A" w14:textId="77777777" w:rsidR="00C03DBE" w:rsidRDefault="00C03DBE" w:rsidP="00956C2B">
      <w:pPr>
        <w:rPr>
          <w:rFonts w:ascii="Arial" w:hAnsi="Arial" w:cs="Arial"/>
          <w:b/>
          <w:bCs/>
          <w:sz w:val="24"/>
          <w:szCs w:val="24"/>
        </w:rPr>
      </w:pPr>
    </w:p>
    <w:p w14:paraId="1050ADD4" w14:textId="0F4F2B13" w:rsidR="00956C2B" w:rsidRPr="003918B0" w:rsidRDefault="00956C2B" w:rsidP="00956C2B">
      <w:pPr>
        <w:rPr>
          <w:rFonts w:ascii="Arial" w:hAnsi="Arial" w:cs="Arial"/>
          <w:b/>
          <w:bCs/>
          <w:sz w:val="24"/>
          <w:szCs w:val="24"/>
        </w:rPr>
      </w:pPr>
      <w:r w:rsidRPr="003918B0">
        <w:rPr>
          <w:rFonts w:ascii="Arial" w:hAnsi="Arial" w:cs="Arial"/>
          <w:b/>
          <w:bCs/>
          <w:sz w:val="24"/>
          <w:szCs w:val="24"/>
        </w:rPr>
        <w:lastRenderedPageBreak/>
        <w:t>Site Visits:</w:t>
      </w:r>
    </w:p>
    <w:p w14:paraId="022961D4" w14:textId="77777777" w:rsidR="00956C2B" w:rsidRDefault="00956C2B" w:rsidP="00956C2B">
      <w:pPr>
        <w:rPr>
          <w:rFonts w:ascii="Arial" w:hAnsi="Arial" w:cs="Arial"/>
          <w:sz w:val="24"/>
          <w:szCs w:val="24"/>
        </w:rPr>
      </w:pPr>
    </w:p>
    <w:p w14:paraId="089AC442" w14:textId="5F39EFDF" w:rsidR="00956C2B" w:rsidRDefault="00956C2B" w:rsidP="00956C2B">
      <w:pPr>
        <w:rPr>
          <w:rFonts w:ascii="Arial" w:hAnsi="Arial" w:cs="Arial"/>
          <w:sz w:val="24"/>
          <w:szCs w:val="24"/>
        </w:rPr>
      </w:pPr>
      <w:r>
        <w:rPr>
          <w:rFonts w:ascii="Arial" w:hAnsi="Arial" w:cs="Arial"/>
          <w:sz w:val="24"/>
          <w:szCs w:val="24"/>
        </w:rPr>
        <w:t xml:space="preserve">Prospective contractors are strongly advised to undertake a site visit before submitting a proposal – this will be necessary to view the slope in Pockeridge A and make a judgement about the type of equipment that can be safely installed. Please contact James Whittleton (Head of Technical Services) to arrange a time/date: </w:t>
      </w:r>
      <w:hyperlink r:id="rId8" w:history="1">
        <w:r w:rsidRPr="007745CE">
          <w:rPr>
            <w:rStyle w:val="Hyperlink"/>
            <w:rFonts w:ascii="Arial" w:hAnsi="Arial" w:cs="Arial"/>
            <w:sz w:val="24"/>
            <w:szCs w:val="24"/>
          </w:rPr>
          <w:t>jwhittleton@corsham.gov.uk</w:t>
        </w:r>
      </w:hyperlink>
      <w:r>
        <w:rPr>
          <w:rFonts w:ascii="Arial" w:hAnsi="Arial" w:cs="Arial"/>
          <w:sz w:val="24"/>
          <w:szCs w:val="24"/>
        </w:rPr>
        <w:t xml:space="preserve"> 07879 256215.</w:t>
      </w:r>
    </w:p>
    <w:p w14:paraId="36F92D6E" w14:textId="77777777" w:rsidR="00956C2B" w:rsidRDefault="00956C2B" w:rsidP="00AC0799">
      <w:pPr>
        <w:rPr>
          <w:rFonts w:ascii="Arial" w:hAnsi="Arial" w:cs="Arial"/>
          <w:sz w:val="24"/>
          <w:szCs w:val="24"/>
        </w:rPr>
      </w:pPr>
    </w:p>
    <w:p w14:paraId="712AA93B" w14:textId="77777777" w:rsidR="008F1568" w:rsidRDefault="008F1568" w:rsidP="00AC0799">
      <w:pPr>
        <w:rPr>
          <w:rFonts w:ascii="Arial" w:hAnsi="Arial" w:cs="Arial"/>
          <w:sz w:val="24"/>
          <w:szCs w:val="24"/>
        </w:rPr>
      </w:pPr>
    </w:p>
    <w:p w14:paraId="6E4B513D" w14:textId="77777777" w:rsidR="003D708A" w:rsidRPr="007B11A3" w:rsidRDefault="003D708A" w:rsidP="003D708A">
      <w:pPr>
        <w:rPr>
          <w:rFonts w:ascii="Arial" w:hAnsi="Arial" w:cs="Arial"/>
          <w:b/>
          <w:bCs/>
          <w:sz w:val="24"/>
          <w:szCs w:val="24"/>
        </w:rPr>
      </w:pPr>
      <w:r w:rsidRPr="007B11A3">
        <w:rPr>
          <w:rFonts w:ascii="Arial" w:hAnsi="Arial" w:cs="Arial"/>
          <w:b/>
          <w:bCs/>
          <w:sz w:val="24"/>
          <w:szCs w:val="24"/>
        </w:rPr>
        <w:t>Submission of Tenders:</w:t>
      </w:r>
    </w:p>
    <w:p w14:paraId="5A787484" w14:textId="77777777" w:rsidR="003D708A" w:rsidRDefault="003D708A" w:rsidP="003D708A">
      <w:pPr>
        <w:rPr>
          <w:rFonts w:ascii="Arial" w:hAnsi="Arial" w:cs="Arial"/>
          <w:sz w:val="24"/>
          <w:szCs w:val="24"/>
        </w:rPr>
      </w:pPr>
    </w:p>
    <w:p w14:paraId="5A1AC065" w14:textId="6064A8C1" w:rsidR="003D708A" w:rsidRDefault="003D708A" w:rsidP="003D708A">
      <w:pPr>
        <w:rPr>
          <w:rFonts w:ascii="Arial" w:hAnsi="Arial" w:cs="Arial"/>
          <w:sz w:val="24"/>
          <w:szCs w:val="24"/>
        </w:rPr>
      </w:pPr>
      <w:r>
        <w:rPr>
          <w:rFonts w:ascii="Arial" w:hAnsi="Arial" w:cs="Arial"/>
          <w:sz w:val="24"/>
          <w:szCs w:val="24"/>
        </w:rPr>
        <w:t>Tenders are to be sent by post or delivered by hand in an envelope clearly labelled “Tender – Pockeridge Road”, addressed to:</w:t>
      </w:r>
    </w:p>
    <w:p w14:paraId="4F53D7BB" w14:textId="77777777" w:rsidR="003D708A" w:rsidRDefault="003D708A" w:rsidP="003D708A">
      <w:pPr>
        <w:rPr>
          <w:rFonts w:ascii="Arial" w:hAnsi="Arial" w:cs="Arial"/>
          <w:sz w:val="24"/>
          <w:szCs w:val="24"/>
        </w:rPr>
      </w:pPr>
    </w:p>
    <w:p w14:paraId="5E87F022" w14:textId="77777777" w:rsidR="003D708A" w:rsidRDefault="003D708A" w:rsidP="003D708A">
      <w:pPr>
        <w:ind w:firstLine="720"/>
        <w:rPr>
          <w:rFonts w:ascii="Arial" w:hAnsi="Arial" w:cs="Arial"/>
          <w:sz w:val="24"/>
          <w:szCs w:val="24"/>
        </w:rPr>
      </w:pPr>
      <w:r>
        <w:rPr>
          <w:rFonts w:ascii="Arial" w:hAnsi="Arial" w:cs="Arial"/>
          <w:sz w:val="24"/>
          <w:szCs w:val="24"/>
        </w:rPr>
        <w:t>David Martin – Chief Executive</w:t>
      </w:r>
    </w:p>
    <w:p w14:paraId="201421F8" w14:textId="77777777" w:rsidR="003D708A" w:rsidRDefault="003D708A" w:rsidP="003D708A">
      <w:pPr>
        <w:ind w:firstLine="720"/>
        <w:rPr>
          <w:rFonts w:ascii="Arial" w:hAnsi="Arial" w:cs="Arial"/>
          <w:sz w:val="24"/>
          <w:szCs w:val="24"/>
        </w:rPr>
      </w:pPr>
      <w:r>
        <w:rPr>
          <w:rFonts w:ascii="Arial" w:hAnsi="Arial" w:cs="Arial"/>
          <w:sz w:val="24"/>
          <w:szCs w:val="24"/>
        </w:rPr>
        <w:t>Corsham Town Hall</w:t>
      </w:r>
    </w:p>
    <w:p w14:paraId="3F67E3DC" w14:textId="77777777" w:rsidR="003D708A" w:rsidRDefault="003D708A" w:rsidP="003D708A">
      <w:pPr>
        <w:ind w:firstLine="720"/>
        <w:rPr>
          <w:rFonts w:ascii="Arial" w:hAnsi="Arial" w:cs="Arial"/>
          <w:sz w:val="24"/>
          <w:szCs w:val="24"/>
        </w:rPr>
      </w:pPr>
      <w:r>
        <w:rPr>
          <w:rFonts w:ascii="Arial" w:hAnsi="Arial" w:cs="Arial"/>
          <w:sz w:val="24"/>
          <w:szCs w:val="24"/>
        </w:rPr>
        <w:t>High Street</w:t>
      </w:r>
    </w:p>
    <w:p w14:paraId="0F9D54AE" w14:textId="77777777" w:rsidR="003D708A" w:rsidRDefault="003D708A" w:rsidP="003D708A">
      <w:pPr>
        <w:ind w:firstLine="720"/>
        <w:rPr>
          <w:rFonts w:ascii="Arial" w:hAnsi="Arial" w:cs="Arial"/>
          <w:sz w:val="24"/>
          <w:szCs w:val="24"/>
        </w:rPr>
      </w:pPr>
      <w:r>
        <w:rPr>
          <w:rFonts w:ascii="Arial" w:hAnsi="Arial" w:cs="Arial"/>
          <w:sz w:val="24"/>
          <w:szCs w:val="24"/>
        </w:rPr>
        <w:t>Corsham</w:t>
      </w:r>
    </w:p>
    <w:p w14:paraId="21C63DF3" w14:textId="77777777" w:rsidR="003D708A" w:rsidRDefault="003D708A" w:rsidP="003D708A">
      <w:pPr>
        <w:ind w:firstLine="720"/>
        <w:rPr>
          <w:rFonts w:ascii="Arial" w:hAnsi="Arial" w:cs="Arial"/>
          <w:sz w:val="24"/>
          <w:szCs w:val="24"/>
        </w:rPr>
      </w:pPr>
      <w:r>
        <w:rPr>
          <w:rFonts w:ascii="Arial" w:hAnsi="Arial" w:cs="Arial"/>
          <w:sz w:val="24"/>
          <w:szCs w:val="24"/>
        </w:rPr>
        <w:t>Wiltshire, SN13 0EZ</w:t>
      </w:r>
    </w:p>
    <w:p w14:paraId="4D436998" w14:textId="77777777" w:rsidR="003D708A" w:rsidRDefault="003D708A" w:rsidP="003D708A">
      <w:pPr>
        <w:rPr>
          <w:rFonts w:ascii="Arial" w:hAnsi="Arial" w:cs="Arial"/>
          <w:sz w:val="24"/>
          <w:szCs w:val="24"/>
        </w:rPr>
      </w:pPr>
    </w:p>
    <w:p w14:paraId="2E36CFA6" w14:textId="02F77FFB" w:rsidR="003D708A" w:rsidRDefault="003D708A" w:rsidP="003D708A">
      <w:pPr>
        <w:rPr>
          <w:rFonts w:ascii="Arial" w:hAnsi="Arial" w:cs="Arial"/>
          <w:sz w:val="24"/>
          <w:szCs w:val="24"/>
        </w:rPr>
      </w:pPr>
      <w:r>
        <w:rPr>
          <w:rFonts w:ascii="Arial" w:hAnsi="Arial" w:cs="Arial"/>
          <w:sz w:val="24"/>
          <w:szCs w:val="24"/>
        </w:rPr>
        <w:t xml:space="preserve">Alternatively, tenders can be sent via email to </w:t>
      </w:r>
      <w:hyperlink r:id="rId9" w:history="1">
        <w:r w:rsidRPr="00B8023F">
          <w:rPr>
            <w:rStyle w:val="Hyperlink"/>
            <w:rFonts w:ascii="Arial" w:hAnsi="Arial" w:cs="Arial"/>
            <w:sz w:val="24"/>
            <w:szCs w:val="24"/>
          </w:rPr>
          <w:t>dmartin@corsham.gov.uk</w:t>
        </w:r>
      </w:hyperlink>
      <w:r>
        <w:rPr>
          <w:rFonts w:ascii="Arial" w:hAnsi="Arial" w:cs="Arial"/>
          <w:sz w:val="24"/>
          <w:szCs w:val="24"/>
        </w:rPr>
        <w:t xml:space="preserve"> </w:t>
      </w:r>
      <w:r w:rsidRPr="000B2226">
        <w:rPr>
          <w:rFonts w:ascii="Arial" w:hAnsi="Arial" w:cs="Arial"/>
          <w:b/>
          <w:bCs/>
          <w:sz w:val="24"/>
          <w:szCs w:val="24"/>
        </w:rPr>
        <w:t>AND</w:t>
      </w:r>
      <w:r>
        <w:rPr>
          <w:rFonts w:ascii="Arial" w:hAnsi="Arial" w:cs="Arial"/>
          <w:sz w:val="24"/>
          <w:szCs w:val="24"/>
        </w:rPr>
        <w:t xml:space="preserve"> </w:t>
      </w:r>
      <w:hyperlink r:id="rId10" w:history="1">
        <w:r w:rsidRPr="00D815A9">
          <w:rPr>
            <w:rStyle w:val="Hyperlink"/>
            <w:rFonts w:ascii="Arial" w:hAnsi="Arial" w:cs="Arial"/>
            <w:sz w:val="24"/>
            <w:szCs w:val="24"/>
          </w:rPr>
          <w:t>mjones@corsham.gov.uk</w:t>
        </w:r>
      </w:hyperlink>
      <w:r>
        <w:rPr>
          <w:rFonts w:ascii="Arial" w:hAnsi="Arial" w:cs="Arial"/>
          <w:sz w:val="24"/>
          <w:szCs w:val="24"/>
        </w:rPr>
        <w:t xml:space="preserve"> with “Tender – Pockeridge Road” in the title bar.</w:t>
      </w:r>
    </w:p>
    <w:p w14:paraId="07C8EE92" w14:textId="77777777" w:rsidR="003D708A" w:rsidRDefault="003D708A" w:rsidP="003D708A">
      <w:pPr>
        <w:rPr>
          <w:rFonts w:ascii="Arial" w:hAnsi="Arial" w:cs="Arial"/>
          <w:sz w:val="24"/>
          <w:szCs w:val="24"/>
        </w:rPr>
      </w:pPr>
    </w:p>
    <w:p w14:paraId="427513A8" w14:textId="266C7993" w:rsidR="003D708A" w:rsidRDefault="003D708A" w:rsidP="003D708A">
      <w:pPr>
        <w:rPr>
          <w:rFonts w:ascii="Arial" w:hAnsi="Arial" w:cs="Arial"/>
          <w:sz w:val="24"/>
          <w:szCs w:val="24"/>
        </w:rPr>
      </w:pPr>
      <w:r>
        <w:rPr>
          <w:rFonts w:ascii="Arial" w:hAnsi="Arial" w:cs="Arial"/>
          <w:sz w:val="24"/>
          <w:szCs w:val="24"/>
        </w:rPr>
        <w:t xml:space="preserve">Tenders should be received no later than </w:t>
      </w:r>
      <w:r w:rsidRPr="00DB3CC4">
        <w:rPr>
          <w:rFonts w:ascii="Arial" w:hAnsi="Arial" w:cs="Arial"/>
          <w:b/>
          <w:bCs/>
          <w:sz w:val="24"/>
          <w:szCs w:val="24"/>
        </w:rPr>
        <w:t xml:space="preserve">12noon on </w:t>
      </w:r>
      <w:r>
        <w:rPr>
          <w:rFonts w:ascii="Arial" w:hAnsi="Arial" w:cs="Arial"/>
          <w:b/>
          <w:bCs/>
          <w:sz w:val="24"/>
          <w:szCs w:val="24"/>
        </w:rPr>
        <w:t>Friday 26 January 2024.</w:t>
      </w:r>
    </w:p>
    <w:p w14:paraId="207FEBD9" w14:textId="77777777" w:rsidR="003D708A" w:rsidRDefault="003D708A" w:rsidP="003D708A">
      <w:pPr>
        <w:rPr>
          <w:rFonts w:ascii="Arial" w:hAnsi="Arial" w:cs="Arial"/>
          <w:sz w:val="24"/>
          <w:szCs w:val="24"/>
        </w:rPr>
      </w:pPr>
    </w:p>
    <w:p w14:paraId="6687B92C" w14:textId="77777777" w:rsidR="003D708A" w:rsidRDefault="003D708A" w:rsidP="003D708A">
      <w:pPr>
        <w:rPr>
          <w:rFonts w:ascii="Arial" w:hAnsi="Arial" w:cs="Arial"/>
          <w:sz w:val="24"/>
          <w:szCs w:val="24"/>
        </w:rPr>
      </w:pPr>
      <w:r>
        <w:rPr>
          <w:rFonts w:ascii="Arial" w:hAnsi="Arial" w:cs="Arial"/>
          <w:sz w:val="24"/>
          <w:szCs w:val="24"/>
        </w:rPr>
        <w:t>The submission must include:</w:t>
      </w:r>
    </w:p>
    <w:p w14:paraId="7FD7C8EA" w14:textId="77777777" w:rsidR="003D708A" w:rsidRDefault="003D708A" w:rsidP="003D708A">
      <w:pPr>
        <w:rPr>
          <w:rFonts w:ascii="Arial" w:hAnsi="Arial" w:cs="Arial"/>
          <w:sz w:val="24"/>
          <w:szCs w:val="24"/>
        </w:rPr>
      </w:pPr>
    </w:p>
    <w:p w14:paraId="1443A37C" w14:textId="37B43EF1"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 proposal/design for Pockeridge A and Pockeridge B, showing the pieces of equipment you propose to install, their proposed locations and any surfacing. (as the Town Council is planning to consult residents on the designs, it would be useful to have an A3 image of both Pockeridge A and Pockeridge B)</w:t>
      </w:r>
    </w:p>
    <w:p w14:paraId="01E383DF" w14:textId="77777777" w:rsidR="003D708A" w:rsidRPr="003E3C93" w:rsidRDefault="003D708A" w:rsidP="003D708A">
      <w:pPr>
        <w:rPr>
          <w:rFonts w:ascii="Arial" w:hAnsi="Arial" w:cs="Arial"/>
          <w:sz w:val="24"/>
          <w:szCs w:val="24"/>
        </w:rPr>
      </w:pPr>
    </w:p>
    <w:p w14:paraId="1046C1D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Technical specifications for all proposed pieces of equipment.</w:t>
      </w:r>
    </w:p>
    <w:p w14:paraId="058798C0" w14:textId="77777777" w:rsidR="003D708A" w:rsidRDefault="003D708A" w:rsidP="003D708A">
      <w:pPr>
        <w:pStyle w:val="ListParagraph"/>
        <w:rPr>
          <w:rFonts w:ascii="Arial" w:hAnsi="Arial" w:cs="Arial"/>
          <w:sz w:val="24"/>
          <w:szCs w:val="24"/>
        </w:rPr>
      </w:pPr>
    </w:p>
    <w:p w14:paraId="3DFBABF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Details (material, specific product/supplier, thickness, extent, edging and colour) of any proposed safety surfacing.</w:t>
      </w:r>
    </w:p>
    <w:p w14:paraId="7B0198CB" w14:textId="77777777" w:rsidR="003D708A" w:rsidRPr="003E3C93" w:rsidRDefault="003D708A" w:rsidP="003D708A">
      <w:pPr>
        <w:pStyle w:val="ListParagraph"/>
        <w:rPr>
          <w:rFonts w:ascii="Arial" w:hAnsi="Arial" w:cs="Arial"/>
          <w:sz w:val="24"/>
          <w:szCs w:val="24"/>
        </w:rPr>
      </w:pPr>
    </w:p>
    <w:p w14:paraId="074F9112"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Confirmation that the proposed design conforms to the ROSPA Code of Good Practice for Play Areas; that all proposed equipment conforms to BS EN 1176 and that all surfacing conforms to BS 1788 and EN 1177.</w:t>
      </w:r>
    </w:p>
    <w:p w14:paraId="127D139E" w14:textId="77777777" w:rsidR="003D708A" w:rsidRPr="003E3C93" w:rsidRDefault="003D708A" w:rsidP="003D708A">
      <w:pPr>
        <w:pStyle w:val="ListParagraph"/>
        <w:rPr>
          <w:rFonts w:ascii="Arial" w:hAnsi="Arial" w:cs="Arial"/>
          <w:sz w:val="24"/>
          <w:szCs w:val="24"/>
        </w:rPr>
      </w:pPr>
    </w:p>
    <w:p w14:paraId="6366511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An overall price for all the proposed work – the removal of existing equipment and surfacing, the installation of new equipment and surfacing.</w:t>
      </w:r>
    </w:p>
    <w:p w14:paraId="6741BE23" w14:textId="77777777" w:rsidR="003D708A" w:rsidRDefault="003D708A" w:rsidP="003D708A">
      <w:pPr>
        <w:pStyle w:val="ListParagraph"/>
        <w:rPr>
          <w:rFonts w:ascii="Arial" w:hAnsi="Arial" w:cs="Arial"/>
          <w:sz w:val="24"/>
          <w:szCs w:val="24"/>
        </w:rPr>
      </w:pPr>
    </w:p>
    <w:p w14:paraId="60283C4C" w14:textId="0A293AAF" w:rsidR="003D708A" w:rsidRDefault="003D708A" w:rsidP="003D708A">
      <w:pPr>
        <w:pStyle w:val="ListParagraph"/>
        <w:rPr>
          <w:rFonts w:ascii="Arial" w:hAnsi="Arial" w:cs="Arial"/>
          <w:sz w:val="24"/>
          <w:szCs w:val="24"/>
        </w:rPr>
      </w:pPr>
      <w:r>
        <w:rPr>
          <w:rFonts w:ascii="Arial" w:hAnsi="Arial" w:cs="Arial"/>
          <w:sz w:val="24"/>
          <w:szCs w:val="24"/>
        </w:rPr>
        <w:t xml:space="preserve">All costs are to be included in this price. Corsham Town Council does not expect to incur (and will not pay) costs which could have been reasonably foreseen by the contractor. Costs such as the disposal of materials, erection of fencing, storage, security or provision of welfare facilities should all be factored into the overall price. The contractor will also be expected to make good any ground </w:t>
      </w:r>
      <w:r w:rsidR="00FE258D">
        <w:rPr>
          <w:rFonts w:ascii="Arial" w:hAnsi="Arial" w:cs="Arial"/>
          <w:sz w:val="24"/>
          <w:szCs w:val="24"/>
        </w:rPr>
        <w:t xml:space="preserve">damaged, </w:t>
      </w:r>
      <w:r>
        <w:rPr>
          <w:rFonts w:ascii="Arial" w:hAnsi="Arial" w:cs="Arial"/>
          <w:sz w:val="24"/>
          <w:szCs w:val="24"/>
        </w:rPr>
        <w:t>dug up or rutted as a result of the works.</w:t>
      </w:r>
    </w:p>
    <w:p w14:paraId="029E2BEB" w14:textId="77777777" w:rsidR="003D708A" w:rsidRPr="003E3C93" w:rsidRDefault="003D708A" w:rsidP="003D708A">
      <w:pPr>
        <w:rPr>
          <w:rFonts w:ascii="Arial" w:hAnsi="Arial" w:cs="Arial"/>
          <w:sz w:val="24"/>
          <w:szCs w:val="24"/>
        </w:rPr>
      </w:pPr>
    </w:p>
    <w:p w14:paraId="090796F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Warranty details for the works and warranty details for each piece of equipment and surfacing.</w:t>
      </w:r>
    </w:p>
    <w:p w14:paraId="033724E1" w14:textId="77777777" w:rsidR="003D708A" w:rsidRDefault="003D708A" w:rsidP="003D708A">
      <w:pPr>
        <w:pStyle w:val="ListParagraph"/>
        <w:rPr>
          <w:rFonts w:ascii="Arial" w:hAnsi="Arial" w:cs="Arial"/>
          <w:sz w:val="24"/>
          <w:szCs w:val="24"/>
        </w:rPr>
      </w:pPr>
    </w:p>
    <w:p w14:paraId="758E771C"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 copy of your company’s environmental policy.</w:t>
      </w:r>
    </w:p>
    <w:p w14:paraId="757C64A3" w14:textId="77777777" w:rsidR="003D708A" w:rsidRDefault="003D708A" w:rsidP="003D708A">
      <w:pPr>
        <w:pStyle w:val="ListParagraph"/>
        <w:rPr>
          <w:rFonts w:ascii="Arial" w:hAnsi="Arial" w:cs="Arial"/>
          <w:sz w:val="24"/>
          <w:szCs w:val="24"/>
        </w:rPr>
      </w:pPr>
    </w:p>
    <w:p w14:paraId="402DA7A4" w14:textId="322503E4"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 xml:space="preserve">A proposed start date </w:t>
      </w:r>
      <w:r w:rsidR="008F1568">
        <w:rPr>
          <w:rFonts w:ascii="Arial" w:hAnsi="Arial" w:cs="Arial"/>
          <w:sz w:val="24"/>
          <w:szCs w:val="24"/>
        </w:rPr>
        <w:t>(which you will be expected to keep to).</w:t>
      </w:r>
    </w:p>
    <w:p w14:paraId="3285241B" w14:textId="77777777" w:rsidR="003D708A" w:rsidRDefault="003D708A" w:rsidP="003D708A">
      <w:pPr>
        <w:rPr>
          <w:rFonts w:ascii="Arial" w:hAnsi="Arial" w:cs="Arial"/>
          <w:sz w:val="24"/>
          <w:szCs w:val="24"/>
        </w:rPr>
      </w:pPr>
    </w:p>
    <w:p w14:paraId="38C6FE5E" w14:textId="1691D54E" w:rsidR="003D708A" w:rsidRDefault="003D708A" w:rsidP="003D708A">
      <w:pPr>
        <w:rPr>
          <w:rFonts w:ascii="Arial" w:hAnsi="Arial" w:cs="Arial"/>
          <w:sz w:val="24"/>
          <w:szCs w:val="24"/>
        </w:rPr>
      </w:pPr>
      <w:r>
        <w:rPr>
          <w:rFonts w:ascii="Arial" w:hAnsi="Arial" w:cs="Arial"/>
          <w:sz w:val="24"/>
          <w:szCs w:val="24"/>
        </w:rPr>
        <w:t>The Town Council does not have a fixed budget for the project, but estimates that tenders will be in the region of £</w:t>
      </w:r>
      <w:r w:rsidR="00692E19">
        <w:rPr>
          <w:rFonts w:ascii="Arial" w:hAnsi="Arial" w:cs="Arial"/>
          <w:sz w:val="24"/>
          <w:szCs w:val="24"/>
        </w:rPr>
        <w:t>50-60,000</w:t>
      </w:r>
      <w:r>
        <w:rPr>
          <w:rFonts w:ascii="Arial" w:hAnsi="Arial" w:cs="Arial"/>
          <w:sz w:val="24"/>
          <w:szCs w:val="24"/>
        </w:rPr>
        <w:t xml:space="preserve"> +VAT.</w:t>
      </w:r>
    </w:p>
    <w:p w14:paraId="66113FA2" w14:textId="77777777" w:rsidR="00A44045" w:rsidRDefault="00A44045" w:rsidP="003D708A">
      <w:pPr>
        <w:rPr>
          <w:rFonts w:ascii="Arial" w:hAnsi="Arial" w:cs="Arial"/>
          <w:sz w:val="24"/>
          <w:szCs w:val="24"/>
        </w:rPr>
      </w:pPr>
    </w:p>
    <w:p w14:paraId="76D67C0F" w14:textId="77777777" w:rsidR="00A44045" w:rsidRDefault="00A44045" w:rsidP="003D708A">
      <w:pPr>
        <w:rPr>
          <w:rFonts w:ascii="Arial" w:hAnsi="Arial" w:cs="Arial"/>
          <w:sz w:val="24"/>
          <w:szCs w:val="24"/>
        </w:rPr>
      </w:pPr>
    </w:p>
    <w:p w14:paraId="17964577" w14:textId="77777777" w:rsidR="00A44045" w:rsidRPr="003E3C93" w:rsidRDefault="00A44045" w:rsidP="00A44045">
      <w:pPr>
        <w:rPr>
          <w:rFonts w:ascii="Arial" w:hAnsi="Arial" w:cs="Arial"/>
          <w:b/>
          <w:bCs/>
          <w:sz w:val="24"/>
          <w:szCs w:val="24"/>
        </w:rPr>
      </w:pPr>
      <w:r>
        <w:rPr>
          <w:rFonts w:ascii="Arial" w:hAnsi="Arial" w:cs="Arial"/>
          <w:b/>
          <w:bCs/>
          <w:sz w:val="24"/>
          <w:szCs w:val="24"/>
        </w:rPr>
        <w:t>Before Starting Work</w:t>
      </w:r>
      <w:r w:rsidRPr="003E3C93">
        <w:rPr>
          <w:rFonts w:ascii="Arial" w:hAnsi="Arial" w:cs="Arial"/>
          <w:b/>
          <w:bCs/>
          <w:sz w:val="24"/>
          <w:szCs w:val="24"/>
        </w:rPr>
        <w:t>:</w:t>
      </w:r>
    </w:p>
    <w:p w14:paraId="7AF3A697" w14:textId="77777777" w:rsidR="00A44045" w:rsidRDefault="00A44045" w:rsidP="00A44045">
      <w:pPr>
        <w:rPr>
          <w:rFonts w:ascii="Arial" w:hAnsi="Arial" w:cs="Arial"/>
          <w:sz w:val="24"/>
          <w:szCs w:val="24"/>
        </w:rPr>
      </w:pPr>
    </w:p>
    <w:p w14:paraId="704AF02E" w14:textId="77777777" w:rsidR="00A44045" w:rsidRDefault="00A44045" w:rsidP="00A44045">
      <w:pPr>
        <w:rPr>
          <w:rFonts w:ascii="Arial" w:hAnsi="Arial" w:cs="Arial"/>
          <w:sz w:val="24"/>
          <w:szCs w:val="24"/>
        </w:rPr>
      </w:pPr>
      <w:r>
        <w:rPr>
          <w:rFonts w:ascii="Arial" w:hAnsi="Arial" w:cs="Arial"/>
          <w:sz w:val="24"/>
          <w:szCs w:val="24"/>
        </w:rPr>
        <w:t>Before the commencement of works, the chosen contractor will be required to provide a method statement for the entirety of the works as well as a risk assessment.</w:t>
      </w:r>
    </w:p>
    <w:p w14:paraId="05ED0256" w14:textId="77777777" w:rsidR="00A44045" w:rsidRDefault="00A44045" w:rsidP="00A44045">
      <w:pPr>
        <w:rPr>
          <w:rFonts w:ascii="Arial" w:hAnsi="Arial" w:cs="Arial"/>
          <w:sz w:val="24"/>
          <w:szCs w:val="24"/>
        </w:rPr>
      </w:pPr>
    </w:p>
    <w:p w14:paraId="707F46D3" w14:textId="77777777" w:rsidR="00A44045" w:rsidRDefault="00A44045" w:rsidP="00A44045">
      <w:pPr>
        <w:rPr>
          <w:rFonts w:ascii="Arial" w:hAnsi="Arial" w:cs="Arial"/>
          <w:sz w:val="24"/>
          <w:szCs w:val="24"/>
        </w:rPr>
      </w:pPr>
      <w:r>
        <w:rPr>
          <w:rFonts w:ascii="Arial" w:hAnsi="Arial" w:cs="Arial"/>
          <w:sz w:val="24"/>
          <w:szCs w:val="24"/>
        </w:rPr>
        <w:t>The contractor will also need to provide evidence that they hold public liability insurance of £5 million minimum (and that this is valid for the duration of the works) before starting work at the site.</w:t>
      </w:r>
    </w:p>
    <w:p w14:paraId="6B0AC78C" w14:textId="77777777" w:rsidR="00A44045" w:rsidRDefault="00A44045" w:rsidP="003D708A">
      <w:pPr>
        <w:rPr>
          <w:rFonts w:ascii="Arial" w:hAnsi="Arial" w:cs="Arial"/>
          <w:sz w:val="24"/>
          <w:szCs w:val="24"/>
        </w:rPr>
      </w:pPr>
    </w:p>
    <w:p w14:paraId="052B6EEE" w14:textId="77777777" w:rsidR="003D708A" w:rsidRDefault="003D708A" w:rsidP="00AC0799">
      <w:pPr>
        <w:rPr>
          <w:rFonts w:ascii="Arial" w:hAnsi="Arial" w:cs="Arial"/>
          <w:sz w:val="24"/>
          <w:szCs w:val="24"/>
        </w:rPr>
      </w:pPr>
    </w:p>
    <w:p w14:paraId="07883B4F" w14:textId="77777777" w:rsidR="00A44045" w:rsidRPr="00372B4A" w:rsidRDefault="00A44045" w:rsidP="00A44045">
      <w:pPr>
        <w:rPr>
          <w:rFonts w:ascii="Arial" w:hAnsi="Arial" w:cs="Arial"/>
          <w:b/>
          <w:bCs/>
          <w:sz w:val="24"/>
          <w:szCs w:val="24"/>
        </w:rPr>
      </w:pPr>
      <w:r w:rsidRPr="00372B4A">
        <w:rPr>
          <w:rFonts w:ascii="Arial" w:hAnsi="Arial" w:cs="Arial"/>
          <w:b/>
          <w:bCs/>
          <w:sz w:val="24"/>
          <w:szCs w:val="24"/>
        </w:rPr>
        <w:t>Selection:</w:t>
      </w:r>
    </w:p>
    <w:p w14:paraId="1057F163" w14:textId="77777777" w:rsidR="00A44045" w:rsidRDefault="00A44045" w:rsidP="00A44045">
      <w:pPr>
        <w:rPr>
          <w:rFonts w:ascii="Arial" w:hAnsi="Arial" w:cs="Arial"/>
          <w:sz w:val="24"/>
          <w:szCs w:val="24"/>
        </w:rPr>
      </w:pPr>
    </w:p>
    <w:p w14:paraId="18D41279" w14:textId="511305F0" w:rsidR="00A44045" w:rsidRDefault="00A44045" w:rsidP="00A44045">
      <w:pPr>
        <w:rPr>
          <w:rFonts w:ascii="Arial" w:hAnsi="Arial" w:cs="Arial"/>
          <w:sz w:val="24"/>
          <w:szCs w:val="24"/>
        </w:rPr>
      </w:pPr>
      <w:r>
        <w:rPr>
          <w:rFonts w:ascii="Arial" w:hAnsi="Arial" w:cs="Arial"/>
          <w:sz w:val="24"/>
          <w:szCs w:val="24"/>
        </w:rPr>
        <w:t xml:space="preserve">Corsham Town Council does not bind itself to selecting the lowest </w:t>
      </w:r>
      <w:r w:rsidR="00FE258D">
        <w:rPr>
          <w:rFonts w:ascii="Arial" w:hAnsi="Arial" w:cs="Arial"/>
          <w:sz w:val="24"/>
          <w:szCs w:val="24"/>
        </w:rPr>
        <w:t xml:space="preserve">or any </w:t>
      </w:r>
      <w:r w:rsidR="000174E0">
        <w:rPr>
          <w:rFonts w:ascii="Arial" w:hAnsi="Arial" w:cs="Arial"/>
          <w:sz w:val="24"/>
          <w:szCs w:val="24"/>
        </w:rPr>
        <w:t>tender</w:t>
      </w:r>
      <w:r>
        <w:rPr>
          <w:rFonts w:ascii="Arial" w:hAnsi="Arial" w:cs="Arial"/>
          <w:sz w:val="24"/>
          <w:szCs w:val="24"/>
        </w:rPr>
        <w:t>. Instead, it will conduct an assessment having regard to:</w:t>
      </w:r>
    </w:p>
    <w:p w14:paraId="58E7484F" w14:textId="77777777" w:rsidR="00FE258D" w:rsidRDefault="00FE258D" w:rsidP="00A44045">
      <w:pPr>
        <w:rPr>
          <w:rFonts w:ascii="Arial" w:hAnsi="Arial" w:cs="Arial"/>
          <w:sz w:val="24"/>
          <w:szCs w:val="24"/>
        </w:rPr>
      </w:pPr>
    </w:p>
    <w:p w14:paraId="1AD56594" w14:textId="1E5D35E7" w:rsidR="00A44045" w:rsidRDefault="00952972" w:rsidP="00A44045">
      <w:pPr>
        <w:pStyle w:val="ListParagraph"/>
        <w:numPr>
          <w:ilvl w:val="0"/>
          <w:numId w:val="3"/>
        </w:numPr>
        <w:rPr>
          <w:rFonts w:ascii="Arial" w:hAnsi="Arial" w:cs="Arial"/>
          <w:sz w:val="24"/>
          <w:szCs w:val="24"/>
        </w:rPr>
      </w:pPr>
      <w:r>
        <w:rPr>
          <w:rFonts w:ascii="Arial" w:hAnsi="Arial" w:cs="Arial"/>
          <w:sz w:val="24"/>
          <w:szCs w:val="24"/>
        </w:rPr>
        <w:t>The extent to which the proposals might improve the play areas.</w:t>
      </w:r>
    </w:p>
    <w:p w14:paraId="179B77AC" w14:textId="2F2B85A5"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Value for money.</w:t>
      </w:r>
    </w:p>
    <w:p w14:paraId="32C9FF88" w14:textId="2E64F30D"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durability of the proposed equipment and the ease of maintenance.</w:t>
      </w:r>
    </w:p>
    <w:p w14:paraId="6171C422" w14:textId="63BB2A93"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views of local residents.</w:t>
      </w:r>
    </w:p>
    <w:p w14:paraId="0ED1DD94" w14:textId="77777777" w:rsidR="00A44045" w:rsidRDefault="00A44045" w:rsidP="00A44045">
      <w:pPr>
        <w:rPr>
          <w:rFonts w:ascii="Arial" w:hAnsi="Arial" w:cs="Arial"/>
          <w:sz w:val="24"/>
          <w:szCs w:val="24"/>
        </w:rPr>
      </w:pPr>
    </w:p>
    <w:p w14:paraId="242E412C" w14:textId="77777777" w:rsidR="00A44045" w:rsidRDefault="00A44045" w:rsidP="00A44045">
      <w:pPr>
        <w:rPr>
          <w:rFonts w:ascii="Arial" w:hAnsi="Arial" w:cs="Arial"/>
          <w:sz w:val="24"/>
          <w:szCs w:val="24"/>
        </w:rPr>
      </w:pPr>
      <w:r>
        <w:rPr>
          <w:rFonts w:ascii="Arial" w:hAnsi="Arial" w:cs="Arial"/>
          <w:sz w:val="24"/>
          <w:szCs w:val="24"/>
        </w:rPr>
        <w:t>Corsham Town Council reserves the right not to award the contract if it feels that none of the proposals are suitable.</w:t>
      </w:r>
    </w:p>
    <w:p w14:paraId="0EEF2736" w14:textId="77777777" w:rsidR="00FE258D" w:rsidRDefault="00FE258D" w:rsidP="00A44045">
      <w:pPr>
        <w:rPr>
          <w:rFonts w:ascii="Arial" w:hAnsi="Arial" w:cs="Arial"/>
          <w:sz w:val="24"/>
          <w:szCs w:val="24"/>
        </w:rPr>
      </w:pPr>
    </w:p>
    <w:p w14:paraId="1D86F6A0" w14:textId="77777777" w:rsidR="00A44045" w:rsidRDefault="00A44045" w:rsidP="00A44045">
      <w:pPr>
        <w:rPr>
          <w:rFonts w:ascii="Arial" w:hAnsi="Arial" w:cs="Arial"/>
          <w:sz w:val="24"/>
          <w:szCs w:val="24"/>
        </w:rPr>
      </w:pPr>
      <w:r>
        <w:rPr>
          <w:rFonts w:ascii="Arial" w:hAnsi="Arial" w:cs="Arial"/>
          <w:sz w:val="24"/>
          <w:szCs w:val="24"/>
        </w:rPr>
        <w:t>Corsham Town Council may reject any tender that does not supply the information asked for in the specification.</w:t>
      </w:r>
    </w:p>
    <w:p w14:paraId="43A0B68E" w14:textId="77777777" w:rsidR="00A44045" w:rsidRDefault="00A44045" w:rsidP="00AC0799">
      <w:pPr>
        <w:rPr>
          <w:rFonts w:ascii="Arial" w:hAnsi="Arial" w:cs="Arial"/>
          <w:sz w:val="24"/>
          <w:szCs w:val="24"/>
        </w:rPr>
      </w:pPr>
    </w:p>
    <w:p w14:paraId="773AF685" w14:textId="77777777" w:rsidR="00952972" w:rsidRDefault="00952972" w:rsidP="00AC0799">
      <w:pPr>
        <w:rPr>
          <w:rFonts w:ascii="Arial" w:hAnsi="Arial" w:cs="Arial"/>
          <w:sz w:val="24"/>
          <w:szCs w:val="24"/>
        </w:rPr>
      </w:pPr>
    </w:p>
    <w:p w14:paraId="76994980" w14:textId="77777777" w:rsidR="00952972" w:rsidRDefault="00952972" w:rsidP="00952972">
      <w:pPr>
        <w:rPr>
          <w:rFonts w:ascii="Arial" w:hAnsi="Arial" w:cs="Arial"/>
          <w:b/>
          <w:bCs/>
          <w:sz w:val="24"/>
          <w:szCs w:val="24"/>
        </w:rPr>
      </w:pPr>
      <w:r w:rsidRPr="003918B0">
        <w:rPr>
          <w:rFonts w:ascii="Arial" w:hAnsi="Arial" w:cs="Arial"/>
          <w:b/>
          <w:bCs/>
          <w:sz w:val="24"/>
          <w:szCs w:val="24"/>
        </w:rPr>
        <w:t>Timetable:</w:t>
      </w:r>
    </w:p>
    <w:p w14:paraId="71A5B965" w14:textId="77777777" w:rsidR="00952972" w:rsidRPr="00C5611D" w:rsidRDefault="00952972" w:rsidP="00952972">
      <w:pPr>
        <w:rPr>
          <w:rFonts w:ascii="Arial" w:hAnsi="Arial" w:cs="Arial"/>
          <w:b/>
          <w:bCs/>
          <w:sz w:val="24"/>
          <w:szCs w:val="24"/>
        </w:rPr>
      </w:pPr>
    </w:p>
    <w:p w14:paraId="7DC6484E" w14:textId="1F3985CA" w:rsidR="00952972" w:rsidRPr="00DD584E" w:rsidRDefault="0090357F" w:rsidP="00952972">
      <w:pPr>
        <w:rPr>
          <w:rFonts w:ascii="Arial" w:hAnsi="Arial" w:cs="Arial"/>
          <w:sz w:val="24"/>
          <w:szCs w:val="24"/>
        </w:rPr>
      </w:pPr>
      <w:r>
        <w:rPr>
          <w:rFonts w:ascii="Arial" w:hAnsi="Arial" w:cs="Arial"/>
          <w:sz w:val="24"/>
          <w:szCs w:val="24"/>
        </w:rPr>
        <w:t>Notice and Specification</w:t>
      </w:r>
      <w:r w:rsidR="00952972">
        <w:rPr>
          <w:rFonts w:ascii="Arial" w:hAnsi="Arial" w:cs="Arial"/>
          <w:sz w:val="24"/>
          <w:szCs w:val="24"/>
        </w:rPr>
        <w:t xml:space="preserve"> issued:</w:t>
      </w:r>
      <w:r w:rsidR="00952972">
        <w:rPr>
          <w:rFonts w:ascii="Arial" w:hAnsi="Arial" w:cs="Arial"/>
          <w:sz w:val="24"/>
          <w:szCs w:val="24"/>
        </w:rPr>
        <w:tab/>
      </w:r>
      <w:r>
        <w:rPr>
          <w:rFonts w:ascii="Arial" w:hAnsi="Arial" w:cs="Arial"/>
          <w:sz w:val="24"/>
          <w:szCs w:val="24"/>
        </w:rPr>
        <w:tab/>
      </w:r>
      <w:r>
        <w:rPr>
          <w:rFonts w:ascii="Arial" w:hAnsi="Arial" w:cs="Arial"/>
          <w:sz w:val="24"/>
          <w:szCs w:val="24"/>
        </w:rPr>
        <w:tab/>
        <w:t>8</w:t>
      </w:r>
      <w:r w:rsidR="00952972" w:rsidRPr="00DD584E">
        <w:rPr>
          <w:rFonts w:ascii="Arial" w:hAnsi="Arial" w:cs="Arial"/>
          <w:sz w:val="24"/>
          <w:szCs w:val="24"/>
        </w:rPr>
        <w:t xml:space="preserve"> December 202</w:t>
      </w:r>
      <w:r w:rsidR="00952972">
        <w:rPr>
          <w:rFonts w:ascii="Arial" w:hAnsi="Arial" w:cs="Arial"/>
          <w:sz w:val="24"/>
          <w:szCs w:val="24"/>
        </w:rPr>
        <w:t>3</w:t>
      </w:r>
      <w:r w:rsidR="00952972" w:rsidRPr="00DD584E">
        <w:rPr>
          <w:rFonts w:ascii="Arial" w:hAnsi="Arial" w:cs="Arial"/>
          <w:sz w:val="24"/>
          <w:szCs w:val="24"/>
        </w:rPr>
        <w:t>.</w:t>
      </w:r>
    </w:p>
    <w:p w14:paraId="3AD0D8D7" w14:textId="50CDED67" w:rsidR="00952972" w:rsidRPr="00DD584E" w:rsidRDefault="00952972" w:rsidP="00952972">
      <w:pPr>
        <w:rPr>
          <w:rFonts w:ascii="Arial" w:hAnsi="Arial" w:cs="Arial"/>
          <w:sz w:val="24"/>
          <w:szCs w:val="24"/>
        </w:rPr>
      </w:pPr>
      <w:r w:rsidRPr="00DD584E">
        <w:rPr>
          <w:rFonts w:ascii="Arial" w:hAnsi="Arial" w:cs="Arial"/>
          <w:sz w:val="24"/>
          <w:szCs w:val="24"/>
        </w:rPr>
        <w:t>Return date for Tenders:</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12noon Friday 2</w:t>
      </w:r>
      <w:r>
        <w:rPr>
          <w:rFonts w:ascii="Arial" w:hAnsi="Arial" w:cs="Arial"/>
          <w:sz w:val="24"/>
          <w:szCs w:val="24"/>
        </w:rPr>
        <w:t>6</w:t>
      </w:r>
      <w:r w:rsidRPr="00DD584E">
        <w:rPr>
          <w:rFonts w:ascii="Arial" w:hAnsi="Arial" w:cs="Arial"/>
          <w:sz w:val="24"/>
          <w:szCs w:val="24"/>
        </w:rPr>
        <w:t xml:space="preserve"> January 202</w:t>
      </w:r>
      <w:r>
        <w:rPr>
          <w:rFonts w:ascii="Arial" w:hAnsi="Arial" w:cs="Arial"/>
          <w:sz w:val="24"/>
          <w:szCs w:val="24"/>
        </w:rPr>
        <w:t>4</w:t>
      </w:r>
      <w:r w:rsidRPr="00DD584E">
        <w:rPr>
          <w:rFonts w:ascii="Arial" w:hAnsi="Arial" w:cs="Arial"/>
          <w:sz w:val="24"/>
          <w:szCs w:val="24"/>
        </w:rPr>
        <w:t>.</w:t>
      </w:r>
    </w:p>
    <w:p w14:paraId="791B775C" w14:textId="14EEA1EB" w:rsidR="00952972" w:rsidRPr="00DD584E" w:rsidRDefault="00952972" w:rsidP="00952972">
      <w:pPr>
        <w:rPr>
          <w:rFonts w:ascii="Arial" w:hAnsi="Arial" w:cs="Arial"/>
          <w:sz w:val="24"/>
          <w:szCs w:val="24"/>
        </w:rPr>
      </w:pPr>
      <w:r w:rsidRPr="00DD584E">
        <w:rPr>
          <w:rFonts w:ascii="Arial" w:hAnsi="Arial" w:cs="Arial"/>
          <w:sz w:val="24"/>
          <w:szCs w:val="24"/>
        </w:rPr>
        <w:t>Council assessment decision:</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 xml:space="preserve">w/c </w:t>
      </w:r>
      <w:r>
        <w:rPr>
          <w:rFonts w:ascii="Arial" w:hAnsi="Arial" w:cs="Arial"/>
          <w:sz w:val="24"/>
          <w:szCs w:val="24"/>
        </w:rPr>
        <w:t>5</w:t>
      </w:r>
      <w:r w:rsidRPr="00DD584E">
        <w:rPr>
          <w:rFonts w:ascii="Arial" w:hAnsi="Arial" w:cs="Arial"/>
          <w:sz w:val="24"/>
          <w:szCs w:val="24"/>
        </w:rPr>
        <w:t xml:space="preserve"> February 202</w:t>
      </w:r>
      <w:r>
        <w:rPr>
          <w:rFonts w:ascii="Arial" w:hAnsi="Arial" w:cs="Arial"/>
          <w:sz w:val="24"/>
          <w:szCs w:val="24"/>
        </w:rPr>
        <w:t>4</w:t>
      </w:r>
      <w:r w:rsidRPr="00DD584E">
        <w:rPr>
          <w:rFonts w:ascii="Arial" w:hAnsi="Arial" w:cs="Arial"/>
          <w:sz w:val="24"/>
          <w:szCs w:val="24"/>
        </w:rPr>
        <w:t>.</w:t>
      </w:r>
    </w:p>
    <w:p w14:paraId="0585BC66" w14:textId="77777777" w:rsidR="00952972" w:rsidRPr="00AC0799" w:rsidRDefault="00952972" w:rsidP="00AC0799">
      <w:pPr>
        <w:rPr>
          <w:rFonts w:ascii="Arial" w:hAnsi="Arial" w:cs="Arial"/>
          <w:sz w:val="24"/>
          <w:szCs w:val="24"/>
        </w:rPr>
      </w:pPr>
    </w:p>
    <w:sectPr w:rsidR="00952972" w:rsidRPr="00AC07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F4EB8"/>
    <w:multiLevelType w:val="hybridMultilevel"/>
    <w:tmpl w:val="064C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9A2F28"/>
    <w:multiLevelType w:val="hybridMultilevel"/>
    <w:tmpl w:val="E070BA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2E7748"/>
    <w:multiLevelType w:val="hybridMultilevel"/>
    <w:tmpl w:val="C16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006933">
    <w:abstractNumId w:val="0"/>
  </w:num>
  <w:num w:numId="2" w16cid:durableId="1585796998">
    <w:abstractNumId w:val="1"/>
  </w:num>
  <w:num w:numId="3" w16cid:durableId="1990357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A8"/>
    <w:rsid w:val="000174E0"/>
    <w:rsid w:val="000E6BC9"/>
    <w:rsid w:val="001A69D0"/>
    <w:rsid w:val="001C64AB"/>
    <w:rsid w:val="003A403C"/>
    <w:rsid w:val="003D708A"/>
    <w:rsid w:val="00425948"/>
    <w:rsid w:val="00444653"/>
    <w:rsid w:val="00560C66"/>
    <w:rsid w:val="005D555C"/>
    <w:rsid w:val="00690DF4"/>
    <w:rsid w:val="00692E19"/>
    <w:rsid w:val="006E5F93"/>
    <w:rsid w:val="00755E77"/>
    <w:rsid w:val="00756C06"/>
    <w:rsid w:val="007D0ECD"/>
    <w:rsid w:val="008318A7"/>
    <w:rsid w:val="00867A9D"/>
    <w:rsid w:val="008C4116"/>
    <w:rsid w:val="008F1568"/>
    <w:rsid w:val="0090357F"/>
    <w:rsid w:val="00952972"/>
    <w:rsid w:val="00956C2B"/>
    <w:rsid w:val="00A44045"/>
    <w:rsid w:val="00AB07DE"/>
    <w:rsid w:val="00AC0799"/>
    <w:rsid w:val="00AD05DC"/>
    <w:rsid w:val="00B60F3A"/>
    <w:rsid w:val="00B62770"/>
    <w:rsid w:val="00B9613B"/>
    <w:rsid w:val="00B96503"/>
    <w:rsid w:val="00C03DBE"/>
    <w:rsid w:val="00DB3C41"/>
    <w:rsid w:val="00DC11A8"/>
    <w:rsid w:val="00E210A8"/>
    <w:rsid w:val="00E5052D"/>
    <w:rsid w:val="00E86F3B"/>
    <w:rsid w:val="00F348DF"/>
    <w:rsid w:val="00F37746"/>
    <w:rsid w:val="00FE258D"/>
    <w:rsid w:val="00FF2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40752"/>
  <w15:chartTrackingRefBased/>
  <w15:docId w15:val="{310CEDD2-CEF2-4051-9F79-36D34BC0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A8"/>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A8"/>
    <w:pPr>
      <w:ind w:left="720"/>
      <w:contextualSpacing/>
    </w:pPr>
  </w:style>
  <w:style w:type="character" w:styleId="Hyperlink">
    <w:name w:val="Hyperlink"/>
    <w:basedOn w:val="DefaultParagraphFont"/>
    <w:uiPriority w:val="99"/>
    <w:unhideWhenUsed/>
    <w:rsid w:val="00956C2B"/>
    <w:rPr>
      <w:color w:val="0563C1" w:themeColor="hyperlink"/>
      <w:u w:val="single"/>
    </w:rPr>
  </w:style>
  <w:style w:type="paragraph" w:styleId="Revision">
    <w:name w:val="Revision"/>
    <w:hidden/>
    <w:uiPriority w:val="99"/>
    <w:semiHidden/>
    <w:rsid w:val="00560C6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hittleton@corsham.gov.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jones@corsham.gov.uk" TargetMode="External"/><Relationship Id="rId4" Type="http://schemas.openxmlformats.org/officeDocument/2006/relationships/settings" Target="settings.xml"/><Relationship Id="rId9" Type="http://schemas.openxmlformats.org/officeDocument/2006/relationships/hyperlink" Target="mailto:dmartin@cors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3129C-21BC-40EF-A737-F7EFBDB8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Whittleton</dc:creator>
  <cp:keywords/>
  <dc:description/>
  <cp:lastModifiedBy>James Whittleton</cp:lastModifiedBy>
  <cp:revision>3</cp:revision>
  <cp:lastPrinted>2023-12-08T13:47:00Z</cp:lastPrinted>
  <dcterms:created xsi:type="dcterms:W3CDTF">2023-12-08T13:58:00Z</dcterms:created>
  <dcterms:modified xsi:type="dcterms:W3CDTF">2023-12-08T15:43:00Z</dcterms:modified>
</cp:coreProperties>
</file>