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535DF9F3" w:rsidR="002F61CF" w:rsidRPr="002F61CF" w:rsidRDefault="002F61CF" w:rsidP="002F61CF">
      <w:pPr>
        <w:jc w:val="center"/>
        <w:rPr>
          <w:rFonts w:asciiTheme="minorHAnsi" w:hAnsiTheme="minorHAnsi" w:cs="Calibri"/>
          <w:b/>
          <w:bCs/>
          <w:iCs/>
          <w:sz w:val="36"/>
          <w:szCs w:val="36"/>
          <w:lang w:val="en-US"/>
        </w:rPr>
      </w:pPr>
      <w:r w:rsidRPr="00045CD0">
        <w:rPr>
          <w:rFonts w:asciiTheme="minorHAnsi" w:hAnsiTheme="minorHAnsi" w:cs="Calibri"/>
          <w:b/>
          <w:bCs/>
          <w:iCs/>
          <w:sz w:val="36"/>
          <w:szCs w:val="36"/>
          <w:lang w:val="en-US"/>
        </w:rPr>
        <w:t xml:space="preserve">REF: </w:t>
      </w:r>
      <w:r w:rsidR="00380F2E" w:rsidRPr="00380F2E">
        <w:rPr>
          <w:rFonts w:asciiTheme="minorHAnsi" w:hAnsiTheme="minorHAnsi" w:cs="Calibri"/>
          <w:b/>
          <w:bCs/>
          <w:iCs/>
          <w:sz w:val="36"/>
          <w:szCs w:val="36"/>
          <w:lang w:val="en-US"/>
        </w:rPr>
        <w:t>DN677427</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7291F8F1" w14:textId="77777777" w:rsidR="002F61CF" w:rsidRPr="002A5715" w:rsidRDefault="002F61CF" w:rsidP="002F61CF">
      <w:pPr>
        <w:jc w:val="center"/>
        <w:rPr>
          <w:rFonts w:asciiTheme="minorHAnsi" w:hAnsiTheme="minorHAnsi" w:cs="Calibri"/>
          <w:b/>
          <w:bCs/>
          <w:iCs/>
          <w:sz w:val="36"/>
          <w:szCs w:val="36"/>
          <w:lang w:val="en-US"/>
        </w:rPr>
      </w:pPr>
      <w:r w:rsidRPr="002A5715">
        <w:rPr>
          <w:rFonts w:asciiTheme="minorHAnsi" w:hAnsiTheme="minorHAnsi" w:cs="Calibri"/>
          <w:b/>
          <w:bCs/>
          <w:iCs/>
          <w:sz w:val="36"/>
          <w:szCs w:val="36"/>
          <w:lang w:val="en-US"/>
        </w:rPr>
        <w:t xml:space="preserve">Provision of </w:t>
      </w:r>
    </w:p>
    <w:p w14:paraId="65083C45" w14:textId="4B849E19" w:rsidR="002F61CF" w:rsidRPr="002A5715" w:rsidRDefault="00AD2029" w:rsidP="002F61CF">
      <w:pPr>
        <w:jc w:val="center"/>
        <w:rPr>
          <w:rFonts w:asciiTheme="minorHAnsi" w:hAnsiTheme="minorHAnsi" w:cs="Calibri"/>
          <w:b/>
          <w:bCs/>
          <w:iCs/>
          <w:sz w:val="36"/>
          <w:szCs w:val="36"/>
          <w:lang w:val="en-US"/>
        </w:rPr>
      </w:pPr>
      <w:r>
        <w:rPr>
          <w:rFonts w:asciiTheme="minorHAnsi" w:hAnsiTheme="minorHAnsi" w:cs="Calibri"/>
          <w:b/>
          <w:bCs/>
          <w:iCs/>
          <w:sz w:val="36"/>
          <w:szCs w:val="36"/>
          <w:lang w:val="en-US"/>
        </w:rPr>
        <w:t>External</w:t>
      </w:r>
      <w:r w:rsidR="000318BB" w:rsidRPr="002A5715">
        <w:rPr>
          <w:rFonts w:asciiTheme="minorHAnsi" w:hAnsiTheme="minorHAnsi" w:cs="Calibri"/>
          <w:b/>
          <w:bCs/>
          <w:iCs/>
          <w:sz w:val="36"/>
          <w:szCs w:val="36"/>
          <w:lang w:val="en-US"/>
        </w:rPr>
        <w:t xml:space="preserve"> Auditing Services</w:t>
      </w:r>
    </w:p>
    <w:p w14:paraId="07FD13B0" w14:textId="77777777" w:rsidR="002F61CF" w:rsidRPr="002F61CF" w:rsidRDefault="002F61CF" w:rsidP="002F61CF">
      <w:pPr>
        <w:jc w:val="center"/>
        <w:rPr>
          <w:rFonts w:asciiTheme="minorHAnsi" w:hAnsiTheme="minorHAnsi" w:cs="Calibri"/>
          <w:b/>
          <w:bCs/>
          <w:iCs/>
          <w:sz w:val="36"/>
          <w:szCs w:val="36"/>
          <w:lang w:val="en-US"/>
        </w:rPr>
      </w:pPr>
    </w:p>
    <w:p w14:paraId="12E8FAA4" w14:textId="77777777" w:rsidR="002F61CF" w:rsidRPr="002F61CF" w:rsidRDefault="002F61CF" w:rsidP="002F61CF">
      <w:pPr>
        <w:jc w:val="center"/>
        <w:rPr>
          <w:rFonts w:asciiTheme="minorHAnsi" w:hAnsiTheme="minorHAnsi" w:cs="Calibri"/>
          <w:b/>
          <w:bCs/>
          <w:iCs/>
          <w:sz w:val="36"/>
          <w:szCs w:val="36"/>
          <w:lang w:val="en-US"/>
        </w:rPr>
      </w:pP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6D1C5711" w14:textId="542DDA61" w:rsidR="002F61CF" w:rsidRPr="00782587" w:rsidRDefault="001D526F" w:rsidP="00782587">
      <w:pPr>
        <w:jc w:val="center"/>
        <w:rPr>
          <w:rFonts w:asciiTheme="minorHAnsi" w:hAnsiTheme="minorHAnsi" w:cs="Calibri"/>
          <w:b/>
          <w:bCs/>
          <w:iCs/>
          <w:sz w:val="36"/>
          <w:szCs w:val="36"/>
          <w:lang w:val="en-US"/>
        </w:rPr>
        <w:sectPr w:rsidR="002F61CF" w:rsidRPr="00782587"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Pr>
          <w:rFonts w:asciiTheme="minorHAnsi" w:hAnsiTheme="minorHAnsi" w:cs="Calibri"/>
          <w:b/>
          <w:bCs/>
          <w:iCs/>
          <w:sz w:val="36"/>
          <w:szCs w:val="36"/>
          <w:lang w:val="en-US"/>
        </w:rPr>
        <w:t>3</w:t>
      </w:r>
      <w:r w:rsidRPr="001D526F">
        <w:rPr>
          <w:rFonts w:asciiTheme="minorHAnsi" w:hAnsiTheme="minorHAnsi" w:cs="Calibri"/>
          <w:b/>
          <w:bCs/>
          <w:iCs/>
          <w:sz w:val="36"/>
          <w:szCs w:val="36"/>
          <w:vertAlign w:val="superscript"/>
          <w:lang w:val="en-US"/>
        </w:rPr>
        <w:t>rd</w:t>
      </w:r>
      <w:r>
        <w:rPr>
          <w:rFonts w:asciiTheme="minorHAnsi" w:hAnsiTheme="minorHAnsi" w:cs="Calibri"/>
          <w:b/>
          <w:bCs/>
          <w:iCs/>
          <w:sz w:val="36"/>
          <w:szCs w:val="36"/>
          <w:lang w:val="en-US"/>
        </w:rPr>
        <w:t xml:space="preserve"> July</w:t>
      </w:r>
      <w:r w:rsidR="00B0734F">
        <w:rPr>
          <w:rFonts w:asciiTheme="minorHAnsi" w:hAnsiTheme="minorHAnsi" w:cs="Calibri"/>
          <w:b/>
          <w:bCs/>
          <w:iCs/>
          <w:sz w:val="36"/>
          <w:szCs w:val="36"/>
          <w:lang w:val="en-US"/>
        </w:rPr>
        <w:t xml:space="preserve"> 2023</w:t>
      </w:r>
    </w:p>
    <w:p w14:paraId="322BF421" w14:textId="77777777" w:rsidR="00EB0D3F" w:rsidRPr="00945982" w:rsidRDefault="00EB0D3F" w:rsidP="00945982"/>
    <w:p w14:paraId="5B4169D5" w14:textId="77777777"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2B11C746" w:rsidR="00463FC0" w:rsidRDefault="00463FC0" w:rsidP="00412999">
      <w:pPr>
        <w:jc w:val="both"/>
        <w:rPr>
          <w:rFonts w:cs="Arial"/>
          <w:bCs/>
        </w:rPr>
      </w:pPr>
      <w:r>
        <w:rPr>
          <w:rFonts w:cs="Arial"/>
          <w:bCs/>
        </w:rPr>
        <w:t xml:space="preserve">This </w:t>
      </w:r>
      <w:r w:rsidR="00E811B8">
        <w:rPr>
          <w:rFonts w:cs="Arial"/>
          <w:bCs/>
        </w:rPr>
        <w:t xml:space="preserve">document includes </w:t>
      </w:r>
      <w:r w:rsidR="00996CD8">
        <w:rPr>
          <w:rFonts w:cs="Arial"/>
          <w:bCs/>
        </w:rPr>
        <w:t>all</w:t>
      </w:r>
      <w:r w:rsidR="00E811B8">
        <w:rPr>
          <w:rFonts w:cs="Arial"/>
          <w:bCs/>
        </w:rPr>
        <w:t xml:space="preserve"> </w:t>
      </w:r>
      <w:r w:rsidR="00996CD8">
        <w:rPr>
          <w:rFonts w:cs="Arial"/>
          <w:bCs/>
        </w:rPr>
        <w:t xml:space="preserve">of </w:t>
      </w:r>
      <w:r w:rsidR="00E811B8">
        <w:rPr>
          <w:rFonts w:cs="Arial"/>
          <w:bCs/>
        </w:rPr>
        <w:t xml:space="preserve">the information necessary to enable </w:t>
      </w:r>
      <w:r w:rsidR="00220FCD">
        <w:rPr>
          <w:rFonts w:cs="Arial"/>
          <w:bCs/>
        </w:rPr>
        <w:t>Tenderer</w:t>
      </w:r>
      <w:r w:rsidR="009C1412">
        <w:rPr>
          <w:rFonts w:cs="Arial"/>
          <w:bCs/>
        </w:rPr>
        <w:t>s</w:t>
      </w:r>
      <w:r w:rsidR="00E811B8">
        <w:rPr>
          <w:rFonts w:cs="Arial"/>
          <w:bCs/>
        </w:rPr>
        <w:t xml:space="preserve"> to participate in the procurement process to fulfil these requirements. </w:t>
      </w:r>
    </w:p>
    <w:p w14:paraId="740339D8" w14:textId="2C41F63F" w:rsidR="007364E6" w:rsidRPr="00412999" w:rsidRDefault="007364E6" w:rsidP="004A3527">
      <w:pPr>
        <w:jc w:val="both"/>
        <w:rPr>
          <w:rFonts w:cs="Arial"/>
          <w:b/>
          <w:bCs/>
        </w:rPr>
      </w:pPr>
    </w:p>
    <w:p w14:paraId="14CFB361" w14:textId="77777777" w:rsidR="007364E6" w:rsidRPr="007364E6" w:rsidRDefault="007364E6" w:rsidP="004A3527">
      <w:pPr>
        <w:jc w:val="both"/>
        <w:rPr>
          <w:rFonts w:cs="Arial"/>
          <w:b/>
        </w:rPr>
      </w:pPr>
      <w:r w:rsidRPr="007364E6">
        <w:rPr>
          <w:rFonts w:cs="Arial"/>
          <w:b/>
        </w:rPr>
        <w:t>Background</w:t>
      </w:r>
    </w:p>
    <w:p w14:paraId="3ACF122C" w14:textId="77777777" w:rsidR="007364E6" w:rsidRPr="007364E6" w:rsidRDefault="007364E6" w:rsidP="004A3527">
      <w:pPr>
        <w:jc w:val="both"/>
        <w:rPr>
          <w:rFonts w:cs="Arial"/>
        </w:rPr>
      </w:pPr>
    </w:p>
    <w:p w14:paraId="02DF4BE9" w14:textId="77777777" w:rsidR="00E47C4D" w:rsidRPr="002C7AFE" w:rsidRDefault="00E47C4D" w:rsidP="00AD5F01">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AD5F01">
      <w:pPr>
        <w:jc w:val="both"/>
        <w:rPr>
          <w:rFonts w:cs="Arial"/>
          <w:color w:val="000000"/>
          <w:szCs w:val="22"/>
          <w:lang w:eastAsia="en-GB"/>
        </w:rPr>
      </w:pPr>
    </w:p>
    <w:p w14:paraId="1AF35D6D" w14:textId="3561382D"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We are charity and a membership association supporting and representing the UK Fire and Rescue Service. </w:t>
      </w:r>
      <w:r w:rsidR="003E5CAE">
        <w:rPr>
          <w:rFonts w:cs="Arial"/>
          <w:color w:val="000000"/>
          <w:szCs w:val="22"/>
          <w:lang w:eastAsia="en-GB"/>
        </w:rPr>
        <w:t>Initially f</w:t>
      </w:r>
      <w:r w:rsidRPr="002C7AFE">
        <w:rPr>
          <w:rFonts w:cs="Arial"/>
          <w:color w:val="000000"/>
          <w:szCs w:val="22"/>
          <w:lang w:eastAsia="en-GB"/>
        </w:rPr>
        <w:t xml:space="preserve">ounded in 1941, the </w:t>
      </w:r>
      <w:r w:rsidR="003E5CAE">
        <w:rPr>
          <w:rFonts w:cs="Arial"/>
          <w:color w:val="000000"/>
          <w:szCs w:val="22"/>
          <w:lang w:eastAsia="en-GB"/>
        </w:rPr>
        <w:t>charity was renamed the NFCC in 2017.</w:t>
      </w:r>
    </w:p>
    <w:p w14:paraId="0553D526" w14:textId="77777777" w:rsidR="00E47C4D" w:rsidRPr="002C7AFE" w:rsidRDefault="00E47C4D" w:rsidP="00AD5F01">
      <w:pPr>
        <w:jc w:val="both"/>
        <w:rPr>
          <w:rFonts w:cs="Arial"/>
          <w:color w:val="000000"/>
          <w:szCs w:val="22"/>
          <w:lang w:eastAsia="en-GB"/>
        </w:rPr>
      </w:pPr>
    </w:p>
    <w:p w14:paraId="7C24CF45" w14:textId="778C3850"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Today, we have more </w:t>
      </w:r>
      <w:r w:rsidR="007B2BF1" w:rsidRPr="002C7AFE">
        <w:rPr>
          <w:rFonts w:cs="Arial"/>
          <w:color w:val="000000"/>
          <w:szCs w:val="22"/>
          <w:lang w:eastAsia="en-GB"/>
        </w:rPr>
        <w:t>than</w:t>
      </w:r>
      <w:r w:rsidRPr="002C7AFE">
        <w:rPr>
          <w:rFonts w:cs="Arial"/>
          <w:color w:val="000000"/>
          <w:szCs w:val="22"/>
          <w:lang w:eastAsia="en-GB"/>
        </w:rPr>
        <w:t xml:space="preserve"> 100 members of staff and turnover of £10</w:t>
      </w:r>
      <w:r w:rsidR="003E5CAE">
        <w:rPr>
          <w:rFonts w:cs="Arial"/>
          <w:color w:val="000000"/>
          <w:szCs w:val="22"/>
          <w:lang w:eastAsia="en-GB"/>
        </w:rPr>
        <w:t>+</w:t>
      </w:r>
      <w:r w:rsidRPr="002C7AFE">
        <w:rPr>
          <w:rFonts w:cs="Arial"/>
          <w:color w:val="000000"/>
          <w:szCs w:val="22"/>
          <w:lang w:eastAsia="en-GB"/>
        </w:rPr>
        <w:t xml:space="preserve"> million</w:t>
      </w:r>
      <w:r w:rsidR="000B1635">
        <w:rPr>
          <w:rFonts w:cs="Arial"/>
          <w:color w:val="000000"/>
          <w:szCs w:val="22"/>
          <w:lang w:eastAsia="en-GB"/>
        </w:rPr>
        <w:t xml:space="preserve">. Our funding come primarily </w:t>
      </w:r>
      <w:r w:rsidRPr="002C7AFE">
        <w:rPr>
          <w:rFonts w:cs="Arial"/>
          <w:color w:val="000000"/>
          <w:szCs w:val="22"/>
          <w:lang w:eastAsia="en-GB"/>
        </w:rPr>
        <w:t xml:space="preserve">from fire and rescue services’ professional partnership fees and </w:t>
      </w:r>
      <w:r w:rsidR="000B1635">
        <w:rPr>
          <w:rFonts w:cs="Arial"/>
          <w:color w:val="000000"/>
          <w:szCs w:val="22"/>
          <w:lang w:eastAsia="en-GB"/>
        </w:rPr>
        <w:t xml:space="preserve">funding from the </w:t>
      </w:r>
      <w:r w:rsidRPr="002C7AFE">
        <w:rPr>
          <w:rFonts w:cs="Arial"/>
          <w:color w:val="000000"/>
          <w:szCs w:val="22"/>
          <w:lang w:eastAsia="en-GB"/>
        </w:rPr>
        <w:t>Government.</w:t>
      </w:r>
    </w:p>
    <w:p w14:paraId="2B307A50" w14:textId="77777777" w:rsidR="00E47C4D" w:rsidRPr="002C7AFE" w:rsidRDefault="00E47C4D" w:rsidP="00AD5F01">
      <w:pPr>
        <w:jc w:val="both"/>
        <w:rPr>
          <w:rFonts w:cs="Arial"/>
          <w:color w:val="000000"/>
          <w:szCs w:val="22"/>
          <w:lang w:eastAsia="en-GB"/>
        </w:rPr>
      </w:pPr>
    </w:p>
    <w:p w14:paraId="7DD1066E" w14:textId="71D0C01F" w:rsidR="00E47C4D" w:rsidRDefault="00E47C4D" w:rsidP="00AD5F01">
      <w:pPr>
        <w:jc w:val="both"/>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C7AFE" w:rsidRDefault="00E47C4D" w:rsidP="00E47C4D">
      <w:pPr>
        <w:rPr>
          <w:rFonts w:cs="Arial"/>
          <w:color w:val="000000"/>
          <w:szCs w:val="22"/>
          <w:lang w:eastAsia="en-GB"/>
        </w:rPr>
      </w:pP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8"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Pr="001C657A" w:rsidRDefault="00667E1A" w:rsidP="00C4713B">
      <w:pPr>
        <w:widowControl w:val="0"/>
        <w:numPr>
          <w:ilvl w:val="12"/>
          <w:numId w:val="0"/>
        </w:numPr>
        <w:rPr>
          <w:rFonts w:cs="Arial"/>
          <w:b/>
          <w:szCs w:val="22"/>
        </w:rPr>
      </w:pPr>
      <w:r w:rsidRPr="001C657A">
        <w:rPr>
          <w:rFonts w:cs="Arial"/>
          <w:b/>
          <w:szCs w:val="22"/>
        </w:rPr>
        <w:t>Our Requirement</w:t>
      </w:r>
    </w:p>
    <w:p w14:paraId="7A239C37" w14:textId="77777777" w:rsidR="00667E1A" w:rsidRPr="001C657A" w:rsidRDefault="00667E1A" w:rsidP="00C4713B">
      <w:pPr>
        <w:widowControl w:val="0"/>
        <w:numPr>
          <w:ilvl w:val="12"/>
          <w:numId w:val="0"/>
        </w:numPr>
        <w:rPr>
          <w:rFonts w:cs="Arial"/>
          <w:szCs w:val="22"/>
        </w:rPr>
      </w:pPr>
    </w:p>
    <w:p w14:paraId="736D6154" w14:textId="060C1EF0" w:rsidR="00FF512A" w:rsidRPr="00E866ED" w:rsidRDefault="006B61A1" w:rsidP="0017549C">
      <w:pPr>
        <w:jc w:val="both"/>
        <w:rPr>
          <w:rFonts w:cs="Arial"/>
        </w:rPr>
      </w:pPr>
      <w:r>
        <w:rPr>
          <w:rFonts w:cs="Arial"/>
        </w:rPr>
        <w:t xml:space="preserve">The NFCC </w:t>
      </w:r>
      <w:r w:rsidRPr="006B61A1">
        <w:rPr>
          <w:rFonts w:cs="Arial"/>
        </w:rPr>
        <w:t>issues this invitation to tender (ITT) with the</w:t>
      </w:r>
      <w:r>
        <w:rPr>
          <w:rFonts w:cs="Arial"/>
        </w:rPr>
        <w:t xml:space="preserve"> </w:t>
      </w:r>
      <w:r w:rsidRPr="006B61A1">
        <w:rPr>
          <w:rFonts w:cs="Arial"/>
        </w:rPr>
        <w:t xml:space="preserve">intention of appointing a contract for </w:t>
      </w:r>
      <w:r w:rsidRPr="00E866ED">
        <w:rPr>
          <w:rFonts w:cs="Arial"/>
        </w:rPr>
        <w:t xml:space="preserve">the provision of External Audit Services. </w:t>
      </w:r>
      <w:r w:rsidR="00FF512A" w:rsidRPr="00E866ED">
        <w:rPr>
          <w:rFonts w:cs="Arial"/>
        </w:rPr>
        <w:t xml:space="preserve">For this </w:t>
      </w:r>
      <w:r w:rsidR="00F8685F" w:rsidRPr="00E866ED">
        <w:rPr>
          <w:rFonts w:cs="Arial"/>
        </w:rPr>
        <w:t>purpose,</w:t>
      </w:r>
      <w:r w:rsidR="00FF512A" w:rsidRPr="00E866ED">
        <w:rPr>
          <w:rFonts w:cs="Arial"/>
        </w:rPr>
        <w:t xml:space="preserve"> we enclose the documents, some of which will form the basis of any contract NFCC may award.</w:t>
      </w:r>
    </w:p>
    <w:p w14:paraId="463BCFE6" w14:textId="77777777" w:rsidR="00FF512A" w:rsidRPr="00E866ED" w:rsidRDefault="00FF512A" w:rsidP="00FF512A">
      <w:pPr>
        <w:jc w:val="both"/>
        <w:rPr>
          <w:rFonts w:cs="Arial"/>
        </w:rPr>
      </w:pPr>
    </w:p>
    <w:p w14:paraId="7FA3721C" w14:textId="77777777" w:rsidR="00FF512A" w:rsidRPr="00FF512A" w:rsidRDefault="00FF512A" w:rsidP="00FF512A">
      <w:pPr>
        <w:jc w:val="both"/>
        <w:rPr>
          <w:rFonts w:cs="Arial"/>
        </w:rPr>
      </w:pPr>
      <w:r w:rsidRPr="00E866ED">
        <w:rPr>
          <w:rFonts w:cs="Arial"/>
        </w:rPr>
        <w:t>Suppliers 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w:t>
      </w:r>
      <w:r w:rsidRPr="00FF512A">
        <w:rPr>
          <w:rFonts w:cs="Arial"/>
        </w:rPr>
        <w:t xml:space="preserve">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77777777" w:rsidR="00FF512A" w:rsidRPr="00FF512A" w:rsidRDefault="00FF512A" w:rsidP="00FF512A">
      <w:pPr>
        <w:jc w:val="both"/>
        <w:rPr>
          <w:rFonts w:cs="Arial"/>
        </w:rPr>
      </w:pPr>
      <w:r w:rsidRPr="00FF512A">
        <w:rPr>
          <w:rFonts w:cs="Arial"/>
        </w:rPr>
        <w:t xml:space="preserve">The proposals should address how the Supplier would manage each element of the requirement and the proposed pricing models submitted should clearly explain how each would be priced. </w:t>
      </w:r>
    </w:p>
    <w:p w14:paraId="5E8D3832" w14:textId="77777777" w:rsidR="000705CB" w:rsidRDefault="000705CB" w:rsidP="00FF512A">
      <w:pPr>
        <w:jc w:val="both"/>
        <w:rPr>
          <w:rFonts w:cs="Arial"/>
        </w:rPr>
      </w:pPr>
    </w:p>
    <w:p w14:paraId="62E75D37" w14:textId="77777777" w:rsidR="00D71F31" w:rsidRDefault="00D71F31" w:rsidP="00FF512A">
      <w:pPr>
        <w:jc w:val="both"/>
        <w:rPr>
          <w:rFonts w:cs="Arial"/>
        </w:rPr>
      </w:pPr>
    </w:p>
    <w:p w14:paraId="7028AC16" w14:textId="77777777" w:rsidR="00D71F31" w:rsidRDefault="00D71F31" w:rsidP="00FF512A">
      <w:pPr>
        <w:jc w:val="both"/>
        <w:rPr>
          <w:rFonts w:cs="Arial"/>
        </w:rPr>
      </w:pPr>
    </w:p>
    <w:p w14:paraId="41730E8A" w14:textId="77777777" w:rsidR="00D71F31" w:rsidRDefault="00D71F31"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lastRenderedPageBreak/>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77777777"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77777777" w:rsidR="00477A8B" w:rsidRPr="009C1412" w:rsidRDefault="00C446E6" w:rsidP="001C657A">
            <w:pPr>
              <w:spacing w:before="40" w:after="40"/>
              <w:rPr>
                <w:rFonts w:cs="Arial"/>
                <w:bCs/>
              </w:rPr>
            </w:pPr>
            <w:r>
              <w:rPr>
                <w:rFonts w:cs="Arial"/>
                <w:bCs/>
              </w:rPr>
              <w:t xml:space="preserve">Section </w:t>
            </w:r>
            <w:r w:rsidR="00D349D5">
              <w:rPr>
                <w:rFonts w:cs="Arial"/>
                <w:bCs/>
              </w:rPr>
              <w:t>4</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1ED6AA3C"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3BE7F8F6" w14:textId="77777777" w:rsidR="00E811B8" w:rsidRDefault="00E811B8" w:rsidP="00057780">
      <w:pPr>
        <w:rPr>
          <w:rFonts w:cs="Arial"/>
          <w:b/>
          <w:bCs/>
        </w:rPr>
      </w:pPr>
    </w:p>
    <w:p w14:paraId="0DEFC5E2" w14:textId="458D807B" w:rsidR="00D349D5" w:rsidRDefault="00D349D5" w:rsidP="00057780">
      <w:pPr>
        <w:rPr>
          <w:rFonts w:cs="Arial"/>
          <w:b/>
          <w:bCs/>
        </w:rPr>
      </w:pPr>
    </w:p>
    <w:p w14:paraId="6086D1F6" w14:textId="2F31BE0F" w:rsidR="00F8685F" w:rsidRDefault="00F8685F" w:rsidP="00057780">
      <w:pPr>
        <w:rPr>
          <w:rFonts w:cs="Arial"/>
          <w:b/>
          <w:bCs/>
        </w:rPr>
      </w:pPr>
    </w:p>
    <w:p w14:paraId="22550A4F" w14:textId="33794FC4" w:rsidR="00F8685F" w:rsidRDefault="00F8685F" w:rsidP="00057780">
      <w:pPr>
        <w:rPr>
          <w:rFonts w:cs="Arial"/>
          <w:b/>
          <w:bCs/>
        </w:rPr>
      </w:pPr>
    </w:p>
    <w:p w14:paraId="0DE753DE" w14:textId="77777777" w:rsidR="005E3D99" w:rsidRDefault="005E3D99" w:rsidP="00057780">
      <w:pPr>
        <w:rPr>
          <w:rFonts w:cs="Arial"/>
          <w:b/>
          <w:bCs/>
        </w:rPr>
      </w:pPr>
    </w:p>
    <w:p w14:paraId="00FD5CBB" w14:textId="77777777" w:rsidR="00F66898" w:rsidRDefault="00F66898" w:rsidP="00057780">
      <w:pPr>
        <w:rPr>
          <w:rFonts w:cs="Arial"/>
          <w:b/>
          <w:bCs/>
        </w:rPr>
      </w:pPr>
    </w:p>
    <w:p w14:paraId="7C569D64" w14:textId="77777777" w:rsidR="00F66898" w:rsidRDefault="00F66898" w:rsidP="00057780">
      <w:pPr>
        <w:rPr>
          <w:rFonts w:cs="Arial"/>
          <w:b/>
          <w:bCs/>
        </w:rPr>
      </w:pPr>
    </w:p>
    <w:p w14:paraId="513AAD11" w14:textId="77777777" w:rsidR="00F66898" w:rsidRDefault="00F66898" w:rsidP="00057780">
      <w:pPr>
        <w:rPr>
          <w:rFonts w:cs="Arial"/>
          <w:b/>
          <w:bCs/>
        </w:rPr>
      </w:pPr>
    </w:p>
    <w:p w14:paraId="4287365C" w14:textId="1DC3887A" w:rsidR="00667E1A" w:rsidRDefault="00667E1A" w:rsidP="0087546B">
      <w:pPr>
        <w:jc w:val="both"/>
        <w:rPr>
          <w:rFonts w:cs="Arial"/>
          <w:b/>
          <w:bCs/>
        </w:rPr>
      </w:pPr>
      <w:r>
        <w:rPr>
          <w:rFonts w:cs="Arial"/>
          <w:b/>
          <w:bCs/>
        </w:rPr>
        <w:lastRenderedPageBreak/>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945982" w:rsidRDefault="007C0F74" w:rsidP="0087546B">
      <w:pPr>
        <w:jc w:val="both"/>
        <w:rPr>
          <w:rFonts w:cs="Arial"/>
          <w:u w:val="single"/>
        </w:rPr>
      </w:pPr>
      <w:r w:rsidRPr="00945982">
        <w:rPr>
          <w:rFonts w:cs="Arial"/>
          <w:u w:val="single"/>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0A17DC" w:rsidRDefault="007C0F74" w:rsidP="0087546B">
      <w:pPr>
        <w:jc w:val="both"/>
        <w:rPr>
          <w:rFonts w:cs="Arial"/>
          <w:u w:val="single"/>
        </w:rPr>
      </w:pPr>
      <w:r w:rsidRPr="000A17DC">
        <w:rPr>
          <w:rFonts w:cs="Arial"/>
          <w:u w:val="single"/>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945982" w:rsidRDefault="00D13D8A" w:rsidP="0087546B">
      <w:pPr>
        <w:jc w:val="both"/>
        <w:rPr>
          <w:rFonts w:cs="Arial"/>
          <w:bCs/>
          <w:iCs/>
          <w:szCs w:val="22"/>
          <w:u w:val="single"/>
        </w:rPr>
      </w:pPr>
      <w:r w:rsidRPr="00945982">
        <w:rPr>
          <w:rFonts w:cs="Arial"/>
          <w:bCs/>
          <w:iCs/>
          <w:szCs w:val="22"/>
          <w:u w:val="single"/>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77777777"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3413F66E" w14:textId="77777777" w:rsidR="00D13D8A" w:rsidRDefault="00D13D8A" w:rsidP="0087546B">
      <w:pPr>
        <w:pStyle w:val="BodyText3"/>
        <w:rPr>
          <w:rFonts w:cs="Arial"/>
          <w:szCs w:val="22"/>
        </w:rPr>
      </w:pP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1233733E" w:rsidR="00D13D8A" w:rsidRPr="00B10319" w:rsidRDefault="00D13D8A">
      <w:pPr>
        <w:pStyle w:val="BodyText3"/>
        <w:numPr>
          <w:ilvl w:val="0"/>
          <w:numId w:val="3"/>
        </w:numPr>
        <w:rPr>
          <w:rFonts w:cs="Arial"/>
          <w:szCs w:val="22"/>
        </w:rPr>
      </w:pPr>
      <w:r w:rsidRPr="00B10319">
        <w:rPr>
          <w:rFonts w:cs="Arial"/>
          <w:szCs w:val="22"/>
        </w:rPr>
        <w:t>Becoming involved with any external contract organisation, party or individual with the intention of disrupting the supply of goods or servic</w:t>
      </w:r>
      <w:r>
        <w:rPr>
          <w:rFonts w:cs="Arial"/>
          <w:szCs w:val="22"/>
        </w:rPr>
        <w:t xml:space="preserve">es being delivered from the </w:t>
      </w:r>
      <w:r w:rsidR="00746A83">
        <w:rPr>
          <w:rFonts w:cs="Arial"/>
          <w:szCs w:val="22"/>
        </w:rPr>
        <w:t>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lastRenderedPageBreak/>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945982" w:rsidRDefault="00E86E6E" w:rsidP="00E86E6E">
      <w:pPr>
        <w:tabs>
          <w:tab w:val="left" w:pos="567"/>
        </w:tabs>
        <w:jc w:val="both"/>
        <w:rPr>
          <w:u w:val="single"/>
        </w:rPr>
      </w:pPr>
      <w:r>
        <w:rPr>
          <w:u w:val="single"/>
        </w:rPr>
        <w:t xml:space="preserve">Modern Slavery </w:t>
      </w:r>
    </w:p>
    <w:p w14:paraId="7A002184" w14:textId="76692BAD" w:rsidR="0024146B" w:rsidRDefault="0024146B" w:rsidP="0087546B">
      <w:pPr>
        <w:jc w:val="both"/>
        <w:rPr>
          <w:rFonts w:cs="Arial"/>
          <w:szCs w:val="22"/>
        </w:rPr>
      </w:pPr>
    </w:p>
    <w:p w14:paraId="38591BFA" w14:textId="53940FF1"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w:t>
      </w:r>
      <w:r w:rsidR="00746A83">
        <w:rPr>
          <w:rFonts w:cs="Arial"/>
          <w:szCs w:val="22"/>
        </w:rPr>
        <w:t>process,</w:t>
      </w:r>
      <w:r>
        <w:rPr>
          <w:rFonts w:cs="Arial"/>
          <w:szCs w:val="22"/>
        </w:rPr>
        <w:t xml:space="preserve"> we ensure that potential suppliers share this same commitment</w:t>
      </w:r>
      <w:r w:rsidR="00AA71C4">
        <w:rPr>
          <w:rFonts w:cs="Arial"/>
          <w:szCs w:val="22"/>
        </w:rPr>
        <w:t xml:space="preserve"> and can provide evidence. </w:t>
      </w:r>
    </w:p>
    <w:p w14:paraId="4D930F67" w14:textId="77777777" w:rsidR="00C2219F" w:rsidRPr="00C2219F" w:rsidRDefault="00C2219F" w:rsidP="00C2219F">
      <w:pPr>
        <w:jc w:val="both"/>
        <w:rPr>
          <w:rFonts w:cs="Arial"/>
          <w:szCs w:val="22"/>
        </w:rPr>
      </w:pPr>
    </w:p>
    <w:p w14:paraId="3BBD7067" w14:textId="36C78819"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are regularly reviewing and updating relevant policies and have processes in place to monitor and maintain our policies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945982" w:rsidRDefault="0024146B" w:rsidP="0087546B">
      <w:pPr>
        <w:tabs>
          <w:tab w:val="left" w:pos="567"/>
        </w:tabs>
        <w:jc w:val="both"/>
        <w:rPr>
          <w:u w:val="single"/>
        </w:rPr>
      </w:pPr>
      <w:r w:rsidRPr="00945982">
        <w:rPr>
          <w:u w:val="single"/>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D9F7891" w:rsidR="00096D40" w:rsidRDefault="00096D40" w:rsidP="0087546B">
      <w:pPr>
        <w:jc w:val="both"/>
        <w:rPr>
          <w:rFonts w:eastAsiaTheme="minorHAnsi" w:cs="Arial"/>
          <w:szCs w:val="22"/>
        </w:rPr>
      </w:pPr>
      <w:r w:rsidRPr="00256996">
        <w:rPr>
          <w:rFonts w:eastAsiaTheme="minorHAnsi" w:cs="Arial"/>
          <w:szCs w:val="22"/>
        </w:rPr>
        <w:t xml:space="preserve">Members of the public expect the highest standards of conduct and integrity from employees of a public service. The </w:t>
      </w:r>
      <w:r w:rsidR="00710844">
        <w:rPr>
          <w:rFonts w:eastAsiaTheme="minorHAnsi" w:cs="Arial"/>
          <w:szCs w:val="22"/>
        </w:rPr>
        <w:t xml:space="preserve">Charity </w:t>
      </w:r>
      <w:r w:rsidR="00710844" w:rsidRPr="00256996">
        <w:rPr>
          <w:rFonts w:eastAsiaTheme="minorHAnsi" w:cs="Arial"/>
          <w:szCs w:val="22"/>
        </w:rPr>
        <w:t>therefore</w:t>
      </w:r>
      <w:r w:rsidRPr="00256996">
        <w:rPr>
          <w:rFonts w:eastAsiaTheme="minorHAnsi" w:cs="Arial"/>
          <w:szCs w:val="22"/>
        </w:rPr>
        <w:t xml:space="preserve"> requires that</w:t>
      </w:r>
      <w:r>
        <w:rPr>
          <w:rFonts w:eastAsiaTheme="minorHAnsi" w:cs="Arial"/>
          <w:szCs w:val="22"/>
        </w:rPr>
        <w:t xml:space="preserve"> suppliers and</w:t>
      </w:r>
      <w:r w:rsidRPr="00256996">
        <w:rPr>
          <w:rFonts w:eastAsiaTheme="minorHAnsi" w:cs="Arial"/>
          <w:szCs w:val="22"/>
        </w:rPr>
        <w:t xml:space="preserve"> staff conduct themselves in a manner reflective of </w:t>
      </w:r>
      <w:r>
        <w:rPr>
          <w:rFonts w:eastAsiaTheme="minorHAnsi" w:cs="Arial"/>
          <w:szCs w:val="22"/>
        </w:rPr>
        <w:t xml:space="preserve">the </w:t>
      </w:r>
      <w:r w:rsidR="00DE1D99">
        <w:rPr>
          <w:rFonts w:eastAsiaTheme="minorHAnsi" w:cs="Arial"/>
          <w:szCs w:val="22"/>
        </w:rPr>
        <w:t xml:space="preserve">Charity </w:t>
      </w:r>
      <w:r>
        <w:rPr>
          <w:rFonts w:eastAsiaTheme="minorHAnsi" w:cs="Arial"/>
          <w:szCs w:val="22"/>
        </w:rPr>
        <w:t xml:space="preserve">’s </w:t>
      </w:r>
      <w:r w:rsidRPr="00256996">
        <w:rPr>
          <w:rFonts w:eastAsiaTheme="minorHAnsi" w:cs="Arial"/>
          <w:szCs w:val="22"/>
        </w:rPr>
        <w:t>core values</w:t>
      </w:r>
      <w:r>
        <w:rPr>
          <w:rFonts w:eastAsiaTheme="minorHAnsi" w:cs="Arial"/>
          <w:szCs w:val="22"/>
        </w:rPr>
        <w:t>.</w:t>
      </w:r>
      <w:r w:rsidRPr="00256996">
        <w:rPr>
          <w:rFonts w:eastAsiaTheme="minorHAnsi" w:cs="Arial"/>
          <w:szCs w:val="22"/>
        </w:rPr>
        <w:t xml:space="preserve">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221F32EE" w:rsidR="004D19C2" w:rsidRDefault="004D19C2" w:rsidP="0087546B">
      <w:pPr>
        <w:jc w:val="both"/>
        <w:rPr>
          <w:rFonts w:cs="Arial"/>
        </w:rPr>
      </w:pPr>
      <w:r w:rsidRPr="00132E06">
        <w:rPr>
          <w:rFonts w:cs="Arial"/>
          <w:bCs/>
        </w:rPr>
        <w:t xml:space="preserve">The </w:t>
      </w:r>
      <w:r w:rsidR="00710844">
        <w:rPr>
          <w:rFonts w:cs="Arial"/>
          <w:bCs/>
        </w:rPr>
        <w:t xml:space="preserve">Charity </w:t>
      </w:r>
      <w:r w:rsidR="00710844" w:rsidRPr="00132E06">
        <w:rPr>
          <w:rFonts w:cs="Arial"/>
          <w:bCs/>
        </w:rPr>
        <w:t>is</w:t>
      </w:r>
      <w:r w:rsidRPr="00132E06">
        <w:rPr>
          <w:rFonts w:cs="Arial"/>
          <w:bCs/>
        </w:rPr>
        <w:t xml:space="preserve">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14:paraId="44B1110D" w14:textId="77777777" w:rsidR="004D19C2" w:rsidRPr="00A22DA9" w:rsidRDefault="004D19C2" w:rsidP="0087546B">
      <w:pPr>
        <w:jc w:val="both"/>
        <w:rPr>
          <w:rFonts w:cs="Arial"/>
        </w:rPr>
      </w:pPr>
    </w:p>
    <w:p w14:paraId="57E7F1FE" w14:textId="19D1EE70" w:rsidR="004D19C2" w:rsidRDefault="004D19C2" w:rsidP="0087546B">
      <w:pPr>
        <w:jc w:val="both"/>
        <w:rPr>
          <w:rFonts w:cs="Arial"/>
        </w:rPr>
      </w:pPr>
      <w:r w:rsidRPr="00A22DA9">
        <w:rPr>
          <w:rFonts w:cs="Arial"/>
        </w:rPr>
        <w:t xml:space="preserve">If </w:t>
      </w:r>
      <w:r w:rsidR="00E33B8D">
        <w:rPr>
          <w:rFonts w:cs="Arial"/>
        </w:rPr>
        <w:t>Tenderers,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18CD883B" w:rsidR="007364E6" w:rsidRDefault="00220FCD" w:rsidP="009C747A">
      <w:pPr>
        <w:jc w:val="both"/>
        <w:rPr>
          <w:rFonts w:cs="Arial"/>
          <w:bCs/>
        </w:rPr>
      </w:pPr>
      <w:r>
        <w:rPr>
          <w:rFonts w:cs="Arial"/>
          <w:bCs/>
        </w:rPr>
        <w:lastRenderedPageBreak/>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 to be disclosed in accordance with the </w:t>
      </w:r>
      <w:r w:rsidR="004D19C2">
        <w:rPr>
          <w:rFonts w:cs="Arial"/>
          <w:bCs/>
        </w:rPr>
        <w:t>FOIA</w:t>
      </w:r>
      <w:r w:rsidR="004D19C2" w:rsidRPr="00132E06">
        <w:rPr>
          <w:rFonts w:cs="Arial"/>
          <w:bCs/>
        </w:rPr>
        <w:t>.</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9"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009D41D6" w:rsidR="00057780" w:rsidRDefault="00000000" w:rsidP="007952DD">
      <w:pPr>
        <w:jc w:val="both"/>
      </w:pPr>
      <w:hyperlink r:id="rId20" w:history="1">
        <w:r w:rsidR="00D4292D" w:rsidRPr="00BD124B">
          <w:rPr>
            <w:rStyle w:val="Hyperlink"/>
          </w:rPr>
          <w:t>procurement@nationalfirechiefs.org.uk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659E8EC2" w:rsidR="00CF4098" w:rsidRDefault="00000000" w:rsidP="007952DD">
      <w:pPr>
        <w:jc w:val="both"/>
        <w:rPr>
          <w:rFonts w:cs="Arial"/>
        </w:rPr>
      </w:pPr>
      <w:hyperlink r:id="rId21" w:history="1">
        <w:r w:rsidR="00D4292D" w:rsidRPr="00BD124B">
          <w:rPr>
            <w:rStyle w:val="Hyperlink"/>
            <w:rFonts w:cs="Arial"/>
          </w:rPr>
          <w:t>procurement@nationalfirechiefs.org.uk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582836FA"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proofErr w:type="gramStart"/>
      <w:r w:rsidR="00ED3FCE" w:rsidRPr="00ED3FCE">
        <w:rPr>
          <w:rFonts w:cs="Arial"/>
          <w:b/>
          <w:bCs/>
        </w:rPr>
        <w:t>DN677427</w:t>
      </w:r>
      <w:proofErr w:type="gramEnd"/>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1E22A9E6" w:rsidR="00057780" w:rsidRPr="0010198E" w:rsidRDefault="00057780" w:rsidP="007952DD">
      <w:pPr>
        <w:jc w:val="both"/>
        <w:rPr>
          <w:rFonts w:cs="Arial"/>
          <w:u w:val="single"/>
        </w:rPr>
      </w:pPr>
      <w:r w:rsidRPr="0010198E">
        <w:rPr>
          <w:rFonts w:cs="Arial"/>
          <w:u w:val="single"/>
        </w:rPr>
        <w:t xml:space="preserve">If any points in the </w:t>
      </w:r>
      <w:r w:rsidR="00220FCD" w:rsidRPr="0010198E">
        <w:rPr>
          <w:rFonts w:cs="Arial"/>
          <w:u w:val="single"/>
        </w:rPr>
        <w:t>Tender</w:t>
      </w:r>
      <w:r w:rsidRPr="0010198E">
        <w:rPr>
          <w:rFonts w:cs="Arial"/>
          <w:u w:val="single"/>
        </w:rPr>
        <w:t xml:space="preserve"> documents are unclear, </w:t>
      </w:r>
      <w:r w:rsidR="00220FCD" w:rsidRPr="0010198E">
        <w:rPr>
          <w:rFonts w:cs="Arial"/>
          <w:u w:val="single"/>
        </w:rPr>
        <w:t>Tenderer</w:t>
      </w:r>
      <w:r w:rsidRPr="0010198E">
        <w:rPr>
          <w:rFonts w:cs="Arial"/>
          <w:u w:val="single"/>
        </w:rPr>
        <w:t>s may seek clarifica</w:t>
      </w:r>
      <w:r w:rsidR="00124E46" w:rsidRPr="0010198E">
        <w:rPr>
          <w:rFonts w:cs="Arial"/>
          <w:u w:val="single"/>
        </w:rPr>
        <w:t xml:space="preserve">tion by contacting the Procurement Manager using the email address provided. </w:t>
      </w:r>
    </w:p>
    <w:p w14:paraId="71236001" w14:textId="77777777" w:rsidR="00EA1A87" w:rsidRDefault="00EA1A87" w:rsidP="007952DD">
      <w:pPr>
        <w:numPr>
          <w:ilvl w:val="12"/>
          <w:numId w:val="0"/>
        </w:numPr>
        <w:jc w:val="both"/>
        <w:rPr>
          <w:rFonts w:cs="Arial"/>
          <w:szCs w:val="22"/>
        </w:rPr>
      </w:pPr>
    </w:p>
    <w:p w14:paraId="75270A62" w14:textId="04141AC4" w:rsidR="00EA1A87" w:rsidRDefault="00EA1A87" w:rsidP="007952DD">
      <w:pPr>
        <w:numPr>
          <w:ilvl w:val="12"/>
          <w:numId w:val="0"/>
        </w:numPr>
        <w:jc w:val="both"/>
        <w:rPr>
          <w:rFonts w:cs="Arial"/>
          <w:szCs w:val="22"/>
        </w:rPr>
      </w:pPr>
      <w:r w:rsidRPr="00EA1A87">
        <w:rPr>
          <w:rFonts w:cs="Arial"/>
          <w:szCs w:val="22"/>
        </w:rPr>
        <w:lastRenderedPageBreak/>
        <w:t xml:space="preserve">Unless agreed in writing by a duly authorised member of the </w:t>
      </w:r>
      <w:r w:rsidR="00DE1D99">
        <w:rPr>
          <w:rFonts w:cs="Arial"/>
          <w:szCs w:val="22"/>
        </w:rPr>
        <w:t>Charity</w:t>
      </w:r>
      <w:r w:rsidRPr="00EA1A87">
        <w:rPr>
          <w:rFonts w:cs="Arial"/>
          <w:szCs w:val="22"/>
        </w:rPr>
        <w:t>’s Procurement &amp; Commercial Team, no amendment or modification can be made by Tenderers to the Tender Documentation.</w:t>
      </w:r>
    </w:p>
    <w:p w14:paraId="1F8B5E55" w14:textId="3E1F8207" w:rsidR="00EA1A87" w:rsidRDefault="00EA1A87" w:rsidP="00EA1A87"/>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672C558B"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233468C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authorised</w:t>
      </w:r>
    </w:p>
    <w:p w14:paraId="793E7CA3" w14:textId="77777777"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42C051C3" w:rsidR="00280A10" w:rsidRPr="00E6337F" w:rsidRDefault="00220FCD" w:rsidP="007D3137">
      <w:pPr>
        <w:numPr>
          <w:ilvl w:val="12"/>
          <w:numId w:val="0"/>
        </w:numPr>
        <w:jc w:val="both"/>
        <w:rPr>
          <w:rStyle w:val="Emphasis"/>
          <w:rFonts w:cs="Arial"/>
          <w:szCs w:val="22"/>
          <w:highlight w:val="yellow"/>
        </w:rPr>
      </w:pPr>
      <w:r>
        <w:rPr>
          <w:rStyle w:val="Emphasis"/>
          <w:rFonts w:cs="Arial"/>
          <w:i w:val="0"/>
          <w:iCs w:val="0"/>
          <w:szCs w:val="22"/>
        </w:rPr>
        <w:t>Tender</w:t>
      </w:r>
      <w:r w:rsidR="00057780" w:rsidRPr="00E145DB">
        <w:rPr>
          <w:rStyle w:val="Emphasis"/>
          <w:rFonts w:cs="Arial"/>
          <w:i w:val="0"/>
          <w:iCs w:val="0"/>
          <w:szCs w:val="22"/>
        </w:rPr>
        <w:t xml:space="preserve"> responses must be submitted electronically via </w:t>
      </w:r>
      <w:r w:rsidR="00604535">
        <w:rPr>
          <w:rStyle w:val="Emphasis"/>
          <w:rFonts w:cs="Arial"/>
          <w:i w:val="0"/>
          <w:iCs w:val="0"/>
          <w:szCs w:val="22"/>
        </w:rPr>
        <w:t>email</w:t>
      </w:r>
      <w:r w:rsidR="00057780" w:rsidRPr="00E145DB">
        <w:rPr>
          <w:rStyle w:val="Emphasis"/>
          <w:rFonts w:cs="Arial"/>
          <w:i w:val="0"/>
          <w:iCs w:val="0"/>
          <w:szCs w:val="22"/>
        </w:rPr>
        <w:t xml:space="preserve"> no later </w:t>
      </w:r>
      <w:r w:rsidR="00057780" w:rsidRPr="00BB7035">
        <w:rPr>
          <w:rStyle w:val="Emphasis"/>
          <w:rFonts w:cs="Arial"/>
          <w:i w:val="0"/>
          <w:iCs w:val="0"/>
          <w:szCs w:val="22"/>
        </w:rPr>
        <w:t xml:space="preserve">than </w:t>
      </w:r>
      <w:r w:rsidR="00CC56C3" w:rsidRPr="00CC56C3">
        <w:rPr>
          <w:rStyle w:val="Emphasis"/>
          <w:rFonts w:cs="Arial"/>
          <w:b/>
          <w:i w:val="0"/>
          <w:iCs w:val="0"/>
          <w:szCs w:val="22"/>
        </w:rPr>
        <w:t xml:space="preserve">Monday </w:t>
      </w:r>
      <w:r w:rsidR="00A0613F">
        <w:rPr>
          <w:rStyle w:val="Emphasis"/>
          <w:rFonts w:cs="Arial"/>
          <w:b/>
          <w:i w:val="0"/>
          <w:iCs w:val="0"/>
          <w:szCs w:val="22"/>
        </w:rPr>
        <w:t>31</w:t>
      </w:r>
      <w:r w:rsidR="00A0613F" w:rsidRPr="00A0613F">
        <w:rPr>
          <w:rStyle w:val="Emphasis"/>
          <w:rFonts w:cs="Arial"/>
          <w:b/>
          <w:i w:val="0"/>
          <w:iCs w:val="0"/>
          <w:szCs w:val="22"/>
          <w:vertAlign w:val="superscript"/>
        </w:rPr>
        <w:t>st</w:t>
      </w:r>
      <w:r w:rsidR="00A0613F">
        <w:rPr>
          <w:rStyle w:val="Emphasis"/>
          <w:rFonts w:cs="Arial"/>
          <w:b/>
          <w:i w:val="0"/>
          <w:iCs w:val="0"/>
          <w:szCs w:val="22"/>
        </w:rPr>
        <w:t xml:space="preserve"> July</w:t>
      </w:r>
      <w:r w:rsidR="00CC56C3" w:rsidRPr="00CC56C3">
        <w:rPr>
          <w:rStyle w:val="Emphasis"/>
          <w:rFonts w:cs="Arial"/>
          <w:b/>
          <w:i w:val="0"/>
          <w:iCs w:val="0"/>
          <w:szCs w:val="22"/>
        </w:rPr>
        <w:t xml:space="preserve"> </w:t>
      </w:r>
      <w:r w:rsidR="00FA67B1" w:rsidRPr="00CC56C3">
        <w:rPr>
          <w:rStyle w:val="Emphasis"/>
          <w:rFonts w:cs="Arial"/>
          <w:b/>
          <w:i w:val="0"/>
          <w:iCs w:val="0"/>
          <w:szCs w:val="22"/>
        </w:rPr>
        <w:t>2023</w:t>
      </w:r>
      <w:r w:rsidR="008E7EDF" w:rsidRPr="00CC56C3">
        <w:rPr>
          <w:rStyle w:val="Emphasis"/>
          <w:rFonts w:cs="Arial"/>
          <w:b/>
          <w:i w:val="0"/>
          <w:iCs w:val="0"/>
          <w:szCs w:val="22"/>
        </w:rPr>
        <w:t xml:space="preserve"> </w:t>
      </w:r>
      <w:r w:rsidR="00387586" w:rsidRPr="00CC56C3">
        <w:rPr>
          <w:rStyle w:val="Emphasis"/>
          <w:rFonts w:cs="Arial"/>
          <w:b/>
          <w:i w:val="0"/>
          <w:iCs w:val="0"/>
          <w:szCs w:val="22"/>
        </w:rPr>
        <w:t>12</w:t>
      </w:r>
      <w:r w:rsidR="008E7EDF" w:rsidRPr="00CC56C3">
        <w:rPr>
          <w:rStyle w:val="Emphasis"/>
          <w:rFonts w:cs="Arial"/>
          <w:b/>
          <w:i w:val="0"/>
          <w:iCs w:val="0"/>
          <w:szCs w:val="22"/>
        </w:rPr>
        <w:t>pm</w:t>
      </w:r>
      <w:r w:rsidR="00387586" w:rsidRPr="00CC56C3">
        <w:rPr>
          <w:rStyle w:val="Emphasis"/>
          <w:rFonts w:cs="Arial"/>
          <w:b/>
          <w:i w:val="0"/>
          <w:iCs w:val="0"/>
          <w:szCs w:val="22"/>
        </w:rPr>
        <w:t xml:space="preserve"> (Midday)</w:t>
      </w:r>
    </w:p>
    <w:p w14:paraId="68E5F0D4" w14:textId="77777777" w:rsidR="00280A10" w:rsidRDefault="00280A10" w:rsidP="007D3137">
      <w:pPr>
        <w:numPr>
          <w:ilvl w:val="12"/>
          <w:numId w:val="0"/>
        </w:numPr>
        <w:jc w:val="both"/>
        <w:rPr>
          <w:rStyle w:val="Emphasis"/>
          <w:rFonts w:cs="Arial"/>
          <w:szCs w:val="22"/>
        </w:rPr>
      </w:pPr>
    </w:p>
    <w:p w14:paraId="5854E316" w14:textId="43D10465" w:rsidR="00057780" w:rsidRDefault="00220FCD" w:rsidP="007D3137">
      <w:pPr>
        <w:numPr>
          <w:ilvl w:val="12"/>
          <w:numId w:val="0"/>
        </w:numPr>
        <w:jc w:val="both"/>
        <w:rPr>
          <w:rFonts w:cs="Arial"/>
          <w:szCs w:val="22"/>
        </w:rPr>
      </w:pPr>
      <w:r>
        <w:rPr>
          <w:rStyle w:val="Emphasis"/>
          <w:rFonts w:cs="Arial"/>
          <w:i w:val="0"/>
          <w:szCs w:val="22"/>
        </w:rPr>
        <w:t>Tenderer</w:t>
      </w:r>
      <w:r w:rsidR="00280A10" w:rsidRPr="00280A10">
        <w:rPr>
          <w:rStyle w:val="Emphasis"/>
          <w:rFonts w:cs="Arial"/>
          <w:i w:val="0"/>
          <w:szCs w:val="22"/>
        </w:rPr>
        <w:t>s</w:t>
      </w:r>
      <w:r w:rsidR="00280A10">
        <w:rPr>
          <w:rStyle w:val="Emphasis"/>
          <w:rFonts w:cs="Arial"/>
          <w:i w:val="0"/>
          <w:szCs w:val="22"/>
        </w:rPr>
        <w:t xml:space="preserve"> are required to submit one copy of their bid in </w:t>
      </w:r>
      <w:r w:rsidR="00057780" w:rsidRPr="00280A10">
        <w:rPr>
          <w:rFonts w:cs="Arial"/>
          <w:i/>
          <w:szCs w:val="22"/>
        </w:rPr>
        <w:t xml:space="preserve">Microsoft® </w:t>
      </w:r>
      <w:r w:rsidR="00057780" w:rsidRPr="00280A10">
        <w:rPr>
          <w:rStyle w:val="Emphasis"/>
          <w:rFonts w:cs="Arial"/>
          <w:i w:val="0"/>
          <w:iCs w:val="0"/>
          <w:szCs w:val="22"/>
        </w:rPr>
        <w:t>Word format</w:t>
      </w:r>
      <w:r w:rsidR="00280A10">
        <w:rPr>
          <w:rStyle w:val="Emphasis"/>
          <w:rFonts w:cs="Arial"/>
          <w:i w:val="0"/>
          <w:iCs w:val="0"/>
          <w:szCs w:val="22"/>
        </w:rPr>
        <w:t>. All pricing must be submitted using</w:t>
      </w:r>
      <w:r w:rsidR="00057780" w:rsidRPr="00280A10">
        <w:rPr>
          <w:rStyle w:val="Emphasis"/>
          <w:rFonts w:cs="Arial"/>
          <w:i w:val="0"/>
          <w:iCs w:val="0"/>
          <w:szCs w:val="22"/>
        </w:rPr>
        <w:t xml:space="preserve"> </w:t>
      </w:r>
      <w:r w:rsidR="00280A10" w:rsidRPr="00280A10">
        <w:rPr>
          <w:rFonts w:cs="Arial"/>
          <w:i/>
          <w:szCs w:val="22"/>
        </w:rPr>
        <w:t xml:space="preserve">Microsoft® </w:t>
      </w:r>
      <w:r w:rsidR="00280A10">
        <w:rPr>
          <w:rStyle w:val="Emphasis"/>
          <w:rFonts w:cs="Arial"/>
          <w:i w:val="0"/>
          <w:iCs w:val="0"/>
          <w:szCs w:val="22"/>
        </w:rPr>
        <w:t xml:space="preserve">Excel </w:t>
      </w:r>
      <w:r w:rsidR="00280A10" w:rsidRPr="00280A10">
        <w:rPr>
          <w:rStyle w:val="Emphasis"/>
          <w:rFonts w:cs="Arial"/>
          <w:i w:val="0"/>
          <w:iCs w:val="0"/>
          <w:szCs w:val="22"/>
        </w:rPr>
        <w:t xml:space="preserve">format </w:t>
      </w:r>
      <w:r w:rsidR="00280A10" w:rsidRPr="009B1C9C">
        <w:rPr>
          <w:rStyle w:val="Emphasis"/>
          <w:rFonts w:cs="Arial"/>
          <w:i w:val="0"/>
          <w:iCs w:val="0"/>
          <w:szCs w:val="22"/>
        </w:rPr>
        <w:t>when appropriate.</w:t>
      </w:r>
      <w:r w:rsidR="00C26423">
        <w:rPr>
          <w:rStyle w:val="Emphasis"/>
          <w:rFonts w:cs="Arial"/>
          <w:i w:val="0"/>
          <w:iCs w:val="0"/>
          <w:szCs w:val="22"/>
        </w:rPr>
        <w:t xml:space="preserve"> </w:t>
      </w:r>
      <w:r w:rsidR="00C26423" w:rsidRPr="009B6FE3">
        <w:rPr>
          <w:rFonts w:cs="Arial"/>
          <w:szCs w:val="22"/>
        </w:rPr>
        <w:t xml:space="preserve">The </w:t>
      </w:r>
      <w:r w:rsidR="00AD0FA9">
        <w:rPr>
          <w:rFonts w:cs="Arial"/>
          <w:szCs w:val="22"/>
        </w:rPr>
        <w:t xml:space="preserve">Charity </w:t>
      </w:r>
      <w:r w:rsidR="00AD0FA9" w:rsidRPr="009B6FE3">
        <w:rPr>
          <w:rFonts w:cs="Arial"/>
          <w:szCs w:val="22"/>
        </w:rPr>
        <w:t>accepts</w:t>
      </w:r>
      <w:r w:rsidR="00C26423" w:rsidRPr="009B6FE3">
        <w:rPr>
          <w:rFonts w:cs="Arial"/>
          <w:szCs w:val="22"/>
        </w:rPr>
        <w:t xml:space="preserve"> that some appendices may not be availa</w:t>
      </w:r>
      <w:r w:rsidR="00C26423" w:rsidRPr="009B1C9C">
        <w:rPr>
          <w:rFonts w:cs="Arial"/>
          <w:szCs w:val="22"/>
        </w:rPr>
        <w:t>ble in a Microsoft® Word format.  In such circumstances PDF format only will be accepted</w:t>
      </w:r>
      <w:r w:rsidR="004444B8" w:rsidRPr="009B1C9C">
        <w:rPr>
          <w:rFonts w:cs="Arial"/>
          <w:szCs w:val="22"/>
        </w:rPr>
        <w:t xml:space="preserve">. </w:t>
      </w:r>
    </w:p>
    <w:p w14:paraId="4B989650" w14:textId="77777777" w:rsidR="00057780" w:rsidRDefault="00057780" w:rsidP="007D3137">
      <w:pPr>
        <w:numPr>
          <w:ilvl w:val="12"/>
          <w:numId w:val="0"/>
        </w:numPr>
        <w:jc w:val="both"/>
        <w:rPr>
          <w:rFonts w:cs="Arial"/>
          <w:szCs w:val="22"/>
        </w:rPr>
      </w:pPr>
    </w:p>
    <w:p w14:paraId="37CB544E" w14:textId="619A1C36"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00F04C8F">
        <w:rPr>
          <w:rFonts w:cs="Arial"/>
          <w:b/>
        </w:rPr>
        <w:t>submit/</w:t>
      </w:r>
      <w:r w:rsidRPr="052D9F90">
        <w:rPr>
          <w:rFonts w:cs="Arial"/>
          <w:b/>
          <w:bCs/>
        </w:rPr>
        <w:t>email</w:t>
      </w:r>
      <w:r w:rsidRPr="052D9F90">
        <w:rPr>
          <w:rFonts w:cs="Arial"/>
          <w:b/>
        </w:rPr>
        <w:t xml:space="preserve"> their responses at least 24 hours prior to the deadline to avoid possible disappointment.</w:t>
      </w:r>
      <w:r w:rsidR="00F04C8F">
        <w:rPr>
          <w:rFonts w:cs="Arial"/>
          <w:b/>
        </w:rPr>
        <w:t xml:space="preserve"> If you do not receive a confirmation of receipt email </w:t>
      </w:r>
      <w:r w:rsidR="00746A83">
        <w:rPr>
          <w:rFonts w:cs="Arial"/>
          <w:b/>
        </w:rPr>
        <w:t>from the</w:t>
      </w:r>
      <w:r w:rsidR="00F04C8F">
        <w:rPr>
          <w:rFonts w:cs="Arial"/>
          <w:b/>
        </w:rPr>
        <w:t xml:space="preserve"> NFCC, it would be prudent to follow up with us. </w:t>
      </w:r>
    </w:p>
    <w:p w14:paraId="0E6DF4A1" w14:textId="77777777" w:rsidR="00BE5FA9" w:rsidRDefault="00BE5FA9" w:rsidP="007D3137">
      <w:pPr>
        <w:numPr>
          <w:ilvl w:val="12"/>
          <w:numId w:val="0"/>
        </w:numPr>
        <w:jc w:val="both"/>
        <w:rPr>
          <w:rFonts w:cs="Arial"/>
          <w:b/>
          <w:szCs w:val="22"/>
        </w:rPr>
      </w:pPr>
    </w:p>
    <w:p w14:paraId="2B4E721F" w14:textId="77777777" w:rsidR="00057780" w:rsidRDefault="00057780" w:rsidP="00057780">
      <w:pPr>
        <w:numPr>
          <w:ilvl w:val="12"/>
          <w:numId w:val="0"/>
        </w:numPr>
        <w:rPr>
          <w:rFonts w:cs="Arial"/>
          <w:szCs w:val="22"/>
        </w:rPr>
      </w:pPr>
    </w:p>
    <w:p w14:paraId="7B7CDA7D" w14:textId="2574D58E" w:rsidR="004D1C7D" w:rsidRDefault="004D1C7D" w:rsidP="004D1C7D">
      <w:pPr>
        <w:numPr>
          <w:ilvl w:val="12"/>
          <w:numId w:val="0"/>
        </w:numPr>
        <w:jc w:val="both"/>
        <w:rPr>
          <w:rFonts w:cs="Arial"/>
          <w:b/>
          <w:bCs/>
          <w:szCs w:val="22"/>
        </w:rPr>
      </w:pPr>
      <w:r w:rsidRPr="009B6FE3">
        <w:rPr>
          <w:rFonts w:cs="Arial"/>
          <w:b/>
          <w:bCs/>
          <w:szCs w:val="22"/>
        </w:rPr>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07454F18" w:rsidR="004D1C7D" w:rsidRPr="00CC56C3" w:rsidRDefault="004D1C7D" w:rsidP="00CC56C3">
      <w:pPr>
        <w:numPr>
          <w:ilvl w:val="12"/>
          <w:numId w:val="0"/>
        </w:numPr>
        <w:jc w:val="both"/>
        <w:rPr>
          <w:rFonts w:cs="Arial"/>
          <w:i/>
          <w:iCs/>
          <w:szCs w:val="22"/>
          <w:highlight w:val="yellow"/>
        </w:rPr>
      </w:pPr>
      <w:r w:rsidRPr="001C657A">
        <w:rPr>
          <w:rFonts w:cs="Arial"/>
          <w:sz w:val="21"/>
          <w:szCs w:val="21"/>
        </w:rPr>
        <w:t xml:space="preserve">Any </w:t>
      </w:r>
      <w:r w:rsidR="00220FCD" w:rsidRPr="001C657A">
        <w:rPr>
          <w:rFonts w:cs="Arial"/>
          <w:sz w:val="21"/>
          <w:szCs w:val="21"/>
        </w:rPr>
        <w:t>Tender</w:t>
      </w:r>
      <w:r w:rsidR="00057780" w:rsidRPr="001C657A">
        <w:rPr>
          <w:rFonts w:cs="Arial"/>
          <w:sz w:val="21"/>
          <w:szCs w:val="21"/>
        </w:rPr>
        <w:t xml:space="preserve">s submitted </w:t>
      </w:r>
      <w:r w:rsidR="008E7EDF" w:rsidRPr="001C657A">
        <w:rPr>
          <w:rFonts w:cs="Arial"/>
          <w:sz w:val="21"/>
          <w:szCs w:val="21"/>
        </w:rPr>
        <w:t xml:space="preserve">after </w:t>
      </w:r>
      <w:r w:rsidR="00CC56C3" w:rsidRPr="00CC56C3">
        <w:rPr>
          <w:rStyle w:val="Emphasis"/>
          <w:rFonts w:cs="Arial"/>
          <w:b/>
          <w:i w:val="0"/>
          <w:iCs w:val="0"/>
          <w:szCs w:val="22"/>
        </w:rPr>
        <w:t xml:space="preserve">Monday </w:t>
      </w:r>
      <w:r w:rsidR="002D3025">
        <w:rPr>
          <w:rStyle w:val="Emphasis"/>
          <w:rFonts w:cs="Arial"/>
          <w:b/>
          <w:i w:val="0"/>
          <w:iCs w:val="0"/>
          <w:szCs w:val="22"/>
        </w:rPr>
        <w:t>31</w:t>
      </w:r>
      <w:r w:rsidR="002D3025" w:rsidRPr="002D3025">
        <w:rPr>
          <w:rStyle w:val="Emphasis"/>
          <w:rFonts w:cs="Arial"/>
          <w:b/>
          <w:i w:val="0"/>
          <w:iCs w:val="0"/>
          <w:szCs w:val="22"/>
          <w:vertAlign w:val="superscript"/>
        </w:rPr>
        <w:t>st</w:t>
      </w:r>
      <w:r w:rsidR="002D3025">
        <w:rPr>
          <w:rStyle w:val="Emphasis"/>
          <w:rFonts w:cs="Arial"/>
          <w:b/>
          <w:i w:val="0"/>
          <w:iCs w:val="0"/>
          <w:szCs w:val="22"/>
        </w:rPr>
        <w:t xml:space="preserve"> July</w:t>
      </w:r>
      <w:r w:rsidR="00CC56C3" w:rsidRPr="00CC56C3">
        <w:rPr>
          <w:rStyle w:val="Emphasis"/>
          <w:rFonts w:cs="Arial"/>
          <w:b/>
          <w:i w:val="0"/>
          <w:iCs w:val="0"/>
          <w:szCs w:val="22"/>
        </w:rPr>
        <w:t xml:space="preserve"> 2023 12pm </w:t>
      </w:r>
      <w:r w:rsidRPr="00CC56C3">
        <w:rPr>
          <w:rFonts w:cs="Arial"/>
          <w:b/>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3C343C76" w14:textId="77777777" w:rsidR="00A94AF0" w:rsidRDefault="00A94AF0" w:rsidP="00057780">
      <w:pPr>
        <w:jc w:val="both"/>
        <w:rPr>
          <w:rFonts w:eastAsia="Calibri" w:cs="Arial"/>
          <w:b/>
        </w:rPr>
      </w:pPr>
    </w:p>
    <w:p w14:paraId="1462D096" w14:textId="77777777" w:rsidR="00A94AF0" w:rsidRDefault="00A94AF0" w:rsidP="00057780">
      <w:pPr>
        <w:jc w:val="both"/>
        <w:rPr>
          <w:rFonts w:eastAsia="Calibri" w:cs="Arial"/>
          <w:b/>
        </w:rPr>
      </w:pPr>
    </w:p>
    <w:p w14:paraId="67AA1DA1" w14:textId="3B0044F9" w:rsidR="007F1B40" w:rsidRDefault="007F1B40" w:rsidP="00057780">
      <w:pPr>
        <w:jc w:val="both"/>
        <w:rPr>
          <w:rFonts w:eastAsia="Calibri" w:cs="Arial"/>
          <w:b/>
        </w:rPr>
      </w:pPr>
      <w:r>
        <w:rPr>
          <w:rFonts w:eastAsia="Calibri" w:cs="Arial"/>
          <w:b/>
        </w:rPr>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3F71B2E" w14:textId="4C99505F" w:rsidR="007F1B40"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130B51C4"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of </w:t>
      </w:r>
      <w:r w:rsidR="009B1C9C" w:rsidRPr="009B1C9C">
        <w:rPr>
          <w:rFonts w:eastAsia="Calibri" w:cs="Arial"/>
        </w:rPr>
        <w:t>18</w:t>
      </w:r>
      <w:r w:rsidRPr="009B1C9C">
        <w:rPr>
          <w:rFonts w:eastAsia="Calibri" w:cs="Arial"/>
        </w:rPr>
        <w:t>0 days.</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77777777" w:rsidR="00057780" w:rsidRPr="00221ED0" w:rsidRDefault="00057780"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28B81ECB" w14:textId="77777777"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14:paraId="035D4A60" w14:textId="77777777" w:rsidTr="008D0998">
        <w:trPr>
          <w:trHeight w:val="20"/>
        </w:trPr>
        <w:tc>
          <w:tcPr>
            <w:tcW w:w="6516"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lastRenderedPageBreak/>
              <w:t>Key Actions</w:t>
            </w:r>
          </w:p>
        </w:tc>
        <w:tc>
          <w:tcPr>
            <w:tcW w:w="2500"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001C657A">
        <w:trPr>
          <w:trHeight w:val="20"/>
        </w:trPr>
        <w:tc>
          <w:tcPr>
            <w:tcW w:w="6516" w:type="dxa"/>
          </w:tcPr>
          <w:p w14:paraId="2CFB0936" w14:textId="42CE0F30" w:rsidR="000321E7" w:rsidRPr="0006743C" w:rsidRDefault="000321E7" w:rsidP="001C657A">
            <w:pPr>
              <w:pStyle w:val="NoSpacing"/>
              <w:spacing w:before="40" w:after="40"/>
            </w:pPr>
            <w:r w:rsidRPr="0006743C">
              <w:t>ITT Issue Date</w:t>
            </w:r>
            <w:r w:rsidR="00E07B2F">
              <w:t>*</w:t>
            </w:r>
          </w:p>
        </w:tc>
        <w:tc>
          <w:tcPr>
            <w:tcW w:w="2500" w:type="dxa"/>
            <w:vAlign w:val="center"/>
          </w:tcPr>
          <w:p w14:paraId="359D2945" w14:textId="60DEBDAC" w:rsidR="000321E7" w:rsidRPr="00637A02" w:rsidRDefault="00276420" w:rsidP="001C657A">
            <w:pPr>
              <w:spacing w:before="40" w:after="40"/>
              <w:jc w:val="center"/>
              <w:rPr>
                <w:rFonts w:cs="Arial"/>
              </w:rPr>
            </w:pPr>
            <w:r>
              <w:t>3</w:t>
            </w:r>
            <w:r w:rsidRPr="00276420">
              <w:rPr>
                <w:vertAlign w:val="superscript"/>
              </w:rPr>
              <w:t>rd</w:t>
            </w:r>
            <w:r>
              <w:t xml:space="preserve"> July </w:t>
            </w:r>
            <w:r w:rsidR="00A34656">
              <w:t>2023</w:t>
            </w:r>
          </w:p>
        </w:tc>
      </w:tr>
      <w:tr w:rsidR="00B7391B" w14:paraId="15F4FA8D" w14:textId="77777777" w:rsidTr="001C657A">
        <w:trPr>
          <w:trHeight w:val="20"/>
        </w:trPr>
        <w:tc>
          <w:tcPr>
            <w:tcW w:w="6516" w:type="dxa"/>
          </w:tcPr>
          <w:p w14:paraId="4390C368" w14:textId="63469240" w:rsidR="00B7391B" w:rsidRPr="0006743C" w:rsidRDefault="00B7391B" w:rsidP="001C657A">
            <w:pPr>
              <w:pStyle w:val="NoSpacing"/>
              <w:spacing w:before="40" w:after="40"/>
            </w:pPr>
            <w:r w:rsidRPr="00B7391B">
              <w:t>Deadline for receipt of any clarification questions</w:t>
            </w:r>
          </w:p>
        </w:tc>
        <w:tc>
          <w:tcPr>
            <w:tcW w:w="2500" w:type="dxa"/>
            <w:vAlign w:val="center"/>
          </w:tcPr>
          <w:p w14:paraId="23A54280" w14:textId="34488766" w:rsidR="00B7391B" w:rsidRDefault="00276420" w:rsidP="001C657A">
            <w:pPr>
              <w:spacing w:before="40" w:after="40"/>
              <w:jc w:val="center"/>
              <w:rPr>
                <w:rFonts w:cs="Arial"/>
              </w:rPr>
            </w:pPr>
            <w:r>
              <w:rPr>
                <w:rFonts w:cs="Arial"/>
              </w:rPr>
              <w:t>21</w:t>
            </w:r>
            <w:r w:rsidRPr="00276420">
              <w:rPr>
                <w:rFonts w:cs="Arial"/>
                <w:vertAlign w:val="superscript"/>
              </w:rPr>
              <w:t>st</w:t>
            </w:r>
            <w:r>
              <w:rPr>
                <w:rFonts w:cs="Arial"/>
              </w:rPr>
              <w:t xml:space="preserve"> July 2023</w:t>
            </w:r>
          </w:p>
        </w:tc>
      </w:tr>
      <w:tr w:rsidR="00B7391B" w14:paraId="51BCF824" w14:textId="77777777" w:rsidTr="001C657A">
        <w:trPr>
          <w:trHeight w:val="20"/>
        </w:trPr>
        <w:tc>
          <w:tcPr>
            <w:tcW w:w="6516" w:type="dxa"/>
          </w:tcPr>
          <w:p w14:paraId="3B4F4512" w14:textId="0B414C14" w:rsidR="00B7391B" w:rsidRPr="0006743C" w:rsidRDefault="00B7391B" w:rsidP="00B7391B">
            <w:pPr>
              <w:pStyle w:val="NoSpacing"/>
              <w:spacing w:before="40" w:after="40"/>
            </w:pPr>
            <w:r w:rsidRPr="0006743C">
              <w:t>Tender Return Date</w:t>
            </w:r>
            <w:r>
              <w:t>*</w:t>
            </w:r>
          </w:p>
        </w:tc>
        <w:tc>
          <w:tcPr>
            <w:tcW w:w="2500" w:type="dxa"/>
            <w:vAlign w:val="center"/>
          </w:tcPr>
          <w:p w14:paraId="6B19A432" w14:textId="6310606C" w:rsidR="00B7391B" w:rsidRDefault="00B7391B" w:rsidP="00B7391B">
            <w:pPr>
              <w:spacing w:before="40" w:after="40"/>
              <w:jc w:val="center"/>
              <w:rPr>
                <w:rFonts w:cs="Arial"/>
              </w:rPr>
            </w:pPr>
            <w:r>
              <w:rPr>
                <w:rFonts w:cs="Arial"/>
              </w:rPr>
              <w:t>31</w:t>
            </w:r>
            <w:r w:rsidRPr="00E07B2F">
              <w:rPr>
                <w:rFonts w:cs="Arial"/>
                <w:vertAlign w:val="superscript"/>
              </w:rPr>
              <w:t>st</w:t>
            </w:r>
            <w:r>
              <w:rPr>
                <w:rFonts w:cs="Arial"/>
              </w:rPr>
              <w:t xml:space="preserve"> July 2023</w:t>
            </w:r>
          </w:p>
        </w:tc>
      </w:tr>
      <w:tr w:rsidR="00B7391B" w14:paraId="2D58DBB5" w14:textId="77777777" w:rsidTr="001C657A">
        <w:trPr>
          <w:trHeight w:val="20"/>
        </w:trPr>
        <w:tc>
          <w:tcPr>
            <w:tcW w:w="6516" w:type="dxa"/>
          </w:tcPr>
          <w:p w14:paraId="65F39CE0" w14:textId="1B9590E6" w:rsidR="00B7391B" w:rsidRPr="0006743C" w:rsidRDefault="00B7391B" w:rsidP="00B7391B">
            <w:pPr>
              <w:pStyle w:val="NoSpacing"/>
              <w:spacing w:before="40" w:after="40"/>
            </w:pPr>
            <w:r w:rsidRPr="0006743C">
              <w:t>NFCC Evaluation and Q&amp;A Period</w:t>
            </w:r>
          </w:p>
        </w:tc>
        <w:tc>
          <w:tcPr>
            <w:tcW w:w="2500" w:type="dxa"/>
            <w:vAlign w:val="center"/>
          </w:tcPr>
          <w:p w14:paraId="4DD6326A" w14:textId="0CC76851" w:rsidR="00B7391B" w:rsidRPr="00637A02" w:rsidRDefault="00B7391B" w:rsidP="00B7391B">
            <w:pPr>
              <w:spacing w:before="40" w:after="40"/>
              <w:jc w:val="center"/>
              <w:rPr>
                <w:rFonts w:cs="Arial"/>
              </w:rPr>
            </w:pPr>
            <w:r>
              <w:rPr>
                <w:rFonts w:cs="Arial"/>
              </w:rPr>
              <w:t>31</w:t>
            </w:r>
            <w:r w:rsidRPr="00E07B2F">
              <w:rPr>
                <w:rFonts w:cs="Arial"/>
                <w:vertAlign w:val="superscript"/>
              </w:rPr>
              <w:t>st</w:t>
            </w:r>
            <w:r>
              <w:rPr>
                <w:rFonts w:cs="Arial"/>
              </w:rPr>
              <w:t xml:space="preserve"> July – 4</w:t>
            </w:r>
            <w:r w:rsidRPr="00E07B2F">
              <w:rPr>
                <w:rFonts w:cs="Arial"/>
                <w:vertAlign w:val="superscript"/>
              </w:rPr>
              <w:t>th</w:t>
            </w:r>
            <w:r>
              <w:rPr>
                <w:rFonts w:cs="Arial"/>
              </w:rPr>
              <w:t xml:space="preserve"> August 2023</w:t>
            </w:r>
          </w:p>
        </w:tc>
      </w:tr>
      <w:tr w:rsidR="00B7391B" w14:paraId="658F2814" w14:textId="77777777" w:rsidTr="001C657A">
        <w:trPr>
          <w:trHeight w:val="20"/>
        </w:trPr>
        <w:tc>
          <w:tcPr>
            <w:tcW w:w="6516" w:type="dxa"/>
          </w:tcPr>
          <w:p w14:paraId="2E473374" w14:textId="239FFB61" w:rsidR="00B7391B" w:rsidRPr="0006743C" w:rsidRDefault="00B7391B" w:rsidP="00B7391B">
            <w:pPr>
              <w:pStyle w:val="NoSpacing"/>
              <w:spacing w:before="40" w:after="40"/>
            </w:pPr>
            <w:r w:rsidRPr="0006743C">
              <w:t>Supplier Presentations (if applicable)</w:t>
            </w:r>
          </w:p>
        </w:tc>
        <w:tc>
          <w:tcPr>
            <w:tcW w:w="2500" w:type="dxa"/>
            <w:vAlign w:val="center"/>
          </w:tcPr>
          <w:p w14:paraId="7C8DC36D" w14:textId="6C08ED57" w:rsidR="00B7391B" w:rsidRPr="00637A02" w:rsidRDefault="00B7391B" w:rsidP="00B7391B">
            <w:pPr>
              <w:spacing w:before="40" w:after="40"/>
              <w:jc w:val="center"/>
              <w:rPr>
                <w:rFonts w:cs="Arial"/>
              </w:rPr>
            </w:pPr>
            <w:r>
              <w:rPr>
                <w:rFonts w:cs="Arial"/>
              </w:rPr>
              <w:t>9</w:t>
            </w:r>
            <w:r w:rsidRPr="00655285">
              <w:rPr>
                <w:rFonts w:cs="Arial"/>
                <w:vertAlign w:val="superscript"/>
              </w:rPr>
              <w:t>th</w:t>
            </w:r>
            <w:r>
              <w:rPr>
                <w:rFonts w:cs="Arial"/>
                <w:vertAlign w:val="superscript"/>
              </w:rPr>
              <w:t xml:space="preserve"> </w:t>
            </w:r>
            <w:r>
              <w:rPr>
                <w:rFonts w:cs="Arial"/>
              </w:rPr>
              <w:t>/ 10</w:t>
            </w:r>
            <w:r w:rsidRPr="00655285">
              <w:rPr>
                <w:rFonts w:cs="Arial"/>
                <w:vertAlign w:val="superscript"/>
              </w:rPr>
              <w:t>th</w:t>
            </w:r>
            <w:r>
              <w:rPr>
                <w:rFonts w:cs="Arial"/>
              </w:rPr>
              <w:t xml:space="preserve"> August 2023</w:t>
            </w:r>
          </w:p>
        </w:tc>
      </w:tr>
      <w:tr w:rsidR="00B7391B" w14:paraId="3333BA82" w14:textId="77777777" w:rsidTr="001C657A">
        <w:trPr>
          <w:trHeight w:val="20"/>
        </w:trPr>
        <w:tc>
          <w:tcPr>
            <w:tcW w:w="6516" w:type="dxa"/>
          </w:tcPr>
          <w:p w14:paraId="64BAA596" w14:textId="2244D35C" w:rsidR="00B7391B" w:rsidRPr="0006743C" w:rsidRDefault="00B7391B" w:rsidP="00B7391B">
            <w:pPr>
              <w:pStyle w:val="NoSpacing"/>
              <w:spacing w:before="40" w:after="40"/>
            </w:pPr>
            <w:r w:rsidRPr="0006743C">
              <w:t>Contract Award Notification</w:t>
            </w:r>
          </w:p>
        </w:tc>
        <w:tc>
          <w:tcPr>
            <w:tcW w:w="2500" w:type="dxa"/>
            <w:vAlign w:val="center"/>
          </w:tcPr>
          <w:p w14:paraId="676F4840" w14:textId="5027C0FE" w:rsidR="00B7391B" w:rsidRPr="00637A02" w:rsidRDefault="00B7391B" w:rsidP="00B7391B">
            <w:pPr>
              <w:spacing w:before="40" w:after="40"/>
              <w:jc w:val="center"/>
              <w:rPr>
                <w:rFonts w:cs="Arial"/>
              </w:rPr>
            </w:pPr>
            <w:r>
              <w:rPr>
                <w:rFonts w:cs="Arial"/>
              </w:rPr>
              <w:t>14</w:t>
            </w:r>
            <w:r w:rsidRPr="005045E6">
              <w:rPr>
                <w:rFonts w:cs="Arial"/>
                <w:vertAlign w:val="superscript"/>
              </w:rPr>
              <w:t>th</w:t>
            </w:r>
            <w:r>
              <w:rPr>
                <w:rFonts w:cs="Arial"/>
              </w:rPr>
              <w:t xml:space="preserve"> August 2023</w:t>
            </w:r>
          </w:p>
        </w:tc>
      </w:tr>
      <w:tr w:rsidR="00B7391B" w14:paraId="2F5DE350" w14:textId="77777777" w:rsidTr="001C657A">
        <w:trPr>
          <w:trHeight w:val="20"/>
        </w:trPr>
        <w:tc>
          <w:tcPr>
            <w:tcW w:w="6516" w:type="dxa"/>
          </w:tcPr>
          <w:p w14:paraId="26B1EB7C" w14:textId="2D6F6C42" w:rsidR="00B7391B" w:rsidRPr="0006743C" w:rsidRDefault="00B7391B" w:rsidP="00B7391B">
            <w:pPr>
              <w:pStyle w:val="NoSpacing"/>
              <w:spacing w:before="40" w:after="40"/>
            </w:pPr>
            <w:r w:rsidRPr="0006743C">
              <w:t>Contract Start Date</w:t>
            </w:r>
          </w:p>
        </w:tc>
        <w:tc>
          <w:tcPr>
            <w:tcW w:w="2500" w:type="dxa"/>
            <w:vAlign w:val="center"/>
          </w:tcPr>
          <w:p w14:paraId="12A3C233" w14:textId="66885E4A" w:rsidR="00B7391B" w:rsidRPr="00637A02" w:rsidRDefault="00AC19C6" w:rsidP="00B7391B">
            <w:pPr>
              <w:spacing w:before="40" w:after="40"/>
              <w:jc w:val="center"/>
              <w:rPr>
                <w:rFonts w:cs="Arial"/>
              </w:rPr>
            </w:pPr>
            <w:r>
              <w:rPr>
                <w:rFonts w:cs="Arial"/>
              </w:rPr>
              <w:t xml:space="preserve">End of </w:t>
            </w:r>
            <w:r w:rsidR="00637C62">
              <w:rPr>
                <w:rFonts w:cs="Arial"/>
              </w:rPr>
              <w:t xml:space="preserve">Sept 2023 </w:t>
            </w:r>
          </w:p>
        </w:tc>
      </w:tr>
    </w:tbl>
    <w:p w14:paraId="52349F62" w14:textId="77777777" w:rsidR="00057780" w:rsidRDefault="00057780" w:rsidP="00057780">
      <w:pPr>
        <w:jc w:val="both"/>
        <w:rPr>
          <w:rFonts w:cs="Arial"/>
          <w:szCs w:val="22"/>
        </w:rPr>
      </w:pPr>
    </w:p>
    <w:p w14:paraId="47D349E5" w14:textId="405FCCC4" w:rsidR="00057780" w:rsidRPr="008F40BF" w:rsidRDefault="0077072D" w:rsidP="00E1095D">
      <w:pPr>
        <w:jc w:val="both"/>
        <w:rPr>
          <w:rFonts w:cs="Arial"/>
          <w:sz w:val="20"/>
        </w:rPr>
      </w:pPr>
      <w:r w:rsidRPr="00637A02">
        <w:rPr>
          <w:rFonts w:cs="Arial"/>
          <w:szCs w:val="22"/>
        </w:rPr>
        <w:t>With the exception of the dates marked with a * (in the table above)</w:t>
      </w:r>
      <w:r w:rsidR="00332D48" w:rsidRPr="00637A02">
        <w:rPr>
          <w:rFonts w:cs="Arial"/>
          <w:szCs w:val="22"/>
        </w:rPr>
        <w:t>,</w:t>
      </w:r>
      <w:r>
        <w:rPr>
          <w:rFonts w:cs="Arial"/>
          <w:szCs w:val="22"/>
        </w:rPr>
        <w:t xml:space="preserve"> t</w:t>
      </w:r>
      <w:r w:rsidR="00057780" w:rsidRPr="006C53A1">
        <w:rPr>
          <w:rFonts w:cs="Arial"/>
          <w:szCs w:val="22"/>
        </w:rPr>
        <w:t xml:space="preserve">hese dates are provided for information purposes only.  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521FEE50" w14:textId="16B21B6B" w:rsidR="00057780" w:rsidRDefault="00BF1FF1" w:rsidP="00057780">
      <w:pPr>
        <w:pStyle w:val="Heading6"/>
        <w:jc w:val="left"/>
        <w:rPr>
          <w:rFonts w:cs="Arial"/>
          <w:bCs w:val="0"/>
          <w:iCs w:val="0"/>
          <w:sz w:val="22"/>
          <w:szCs w:val="22"/>
        </w:rPr>
      </w:pPr>
      <w:r>
        <w:rPr>
          <w:rFonts w:cs="Arial"/>
          <w:bCs w:val="0"/>
          <w:iCs w:val="0"/>
          <w:sz w:val="22"/>
          <w:szCs w:val="22"/>
        </w:rPr>
        <w:t xml:space="preserve">Charity </w:t>
      </w:r>
      <w:r w:rsidRPr="006C53A1">
        <w:rPr>
          <w:rFonts w:cs="Arial"/>
          <w:bCs w:val="0"/>
          <w:iCs w:val="0"/>
          <w:sz w:val="22"/>
          <w:szCs w:val="22"/>
        </w:rPr>
        <w:t>Not</w:t>
      </w:r>
      <w:r w:rsidR="00057780" w:rsidRPr="006C53A1">
        <w:rPr>
          <w:rFonts w:cs="Arial"/>
          <w:bCs w:val="0"/>
          <w:iCs w:val="0"/>
          <w:sz w:val="22"/>
          <w:szCs w:val="22"/>
        </w:rPr>
        <w:t xml:space="preserve"> Bound</w:t>
      </w:r>
    </w:p>
    <w:p w14:paraId="2E065AEA" w14:textId="77777777" w:rsidR="00057780" w:rsidRPr="005E3A34" w:rsidRDefault="00057780" w:rsidP="00057780"/>
    <w:p w14:paraId="44DA9368" w14:textId="6B59A73D" w:rsidR="00936B83" w:rsidRDefault="00057780" w:rsidP="00057780">
      <w:pPr>
        <w:rPr>
          <w:rFonts w:cs="Arial"/>
          <w:szCs w:val="22"/>
        </w:rPr>
      </w:pPr>
      <w:r>
        <w:rPr>
          <w:rFonts w:cs="Arial"/>
          <w:szCs w:val="22"/>
        </w:rPr>
        <w:t xml:space="preserve">The </w:t>
      </w:r>
      <w:r w:rsidR="00BF1FF1">
        <w:rPr>
          <w:rFonts w:cs="Arial"/>
          <w:szCs w:val="22"/>
        </w:rPr>
        <w:t xml:space="preserve">Charity </w:t>
      </w:r>
      <w:r w:rsidR="00BF1FF1" w:rsidRPr="006C53A1">
        <w:rPr>
          <w:rFonts w:cs="Arial"/>
          <w:szCs w:val="22"/>
        </w:rPr>
        <w:t>does</w:t>
      </w:r>
      <w:r w:rsidRPr="006C53A1">
        <w:rPr>
          <w:rFonts w:cs="Arial"/>
          <w:szCs w:val="22"/>
        </w:rPr>
        <w:t xml:space="preserve"> not bind itself to accept any </w:t>
      </w:r>
      <w:r w:rsidR="00220FCD">
        <w:rPr>
          <w:rFonts w:cs="Arial"/>
          <w:szCs w:val="22"/>
        </w:rPr>
        <w:t>Tender</w:t>
      </w:r>
      <w:r w:rsidRPr="006C53A1">
        <w:rPr>
          <w:rFonts w:cs="Arial"/>
          <w:szCs w:val="22"/>
        </w:rPr>
        <w:t xml:space="preserve"> </w:t>
      </w:r>
      <w:r w:rsidR="00501E90">
        <w:rPr>
          <w:rFonts w:cs="Arial"/>
          <w:szCs w:val="22"/>
        </w:rPr>
        <w:t xml:space="preserve">in whole or in </w:t>
      </w:r>
      <w:r w:rsidRPr="006C53A1">
        <w:rPr>
          <w:rFonts w:cs="Arial"/>
          <w:szCs w:val="22"/>
        </w:rPr>
        <w:t>part</w:t>
      </w:r>
      <w:r w:rsidR="00501E90">
        <w:rPr>
          <w:rFonts w:cs="Arial"/>
          <w:szCs w:val="22"/>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13490BB6"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Goods, Works and/or 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08BE1479" w:rsidR="00784012" w:rsidRPr="00945982" w:rsidRDefault="00784012">
      <w:pPr>
        <w:pStyle w:val="ListParagraph"/>
        <w:numPr>
          <w:ilvl w:val="0"/>
          <w:numId w:val="6"/>
        </w:numPr>
        <w:jc w:val="both"/>
        <w:rPr>
          <w:rFonts w:cs="Arial"/>
        </w:rPr>
      </w:pPr>
      <w:r w:rsidRPr="3B2EC7B1">
        <w:rPr>
          <w:rFonts w:cs="Arial"/>
        </w:rPr>
        <w:t xml:space="preserve">A </w:t>
      </w:r>
      <w:r w:rsidR="00E65C0F" w:rsidRPr="3B2EC7B1">
        <w:rPr>
          <w:rFonts w:cs="Arial"/>
        </w:rPr>
        <w:t>response</w:t>
      </w:r>
      <w:r w:rsidR="00E65C0F">
        <w:rPr>
          <w:rFonts w:cs="Arial"/>
        </w:rPr>
        <w:t xml:space="preserve"> or</w:t>
      </w:r>
      <w:r w:rsidRPr="3B2EC7B1">
        <w:rPr>
          <w:rFonts w:cs="Arial"/>
        </w:rPr>
        <w:t xml:space="preserve"> respond to the </w:t>
      </w:r>
      <w:r w:rsidR="00DE1D99">
        <w:rPr>
          <w:rFonts w:cs="Arial"/>
        </w:rPr>
        <w:t xml:space="preserve">Charity </w:t>
      </w:r>
      <w:r w:rsidRPr="3B2EC7B1">
        <w:rPr>
          <w:rFonts w:cs="Arial"/>
        </w:rPr>
        <w:t>'s query(ies),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043E0150" w14:textId="522CEA09" w:rsidR="00784012" w:rsidRDefault="00784012" w:rsidP="006B0BE9">
      <w:pPr>
        <w:tabs>
          <w:tab w:val="num" w:pos="794"/>
        </w:tabs>
        <w:jc w:val="both"/>
        <w:rPr>
          <w:rFonts w:cs="Arial"/>
          <w:szCs w:val="22"/>
        </w:rPr>
      </w:pPr>
      <w:bookmarkStart w:id="3" w:name="_Toc221523462"/>
      <w:r w:rsidRPr="00945982">
        <w:rPr>
          <w:rFonts w:cs="Arial"/>
          <w:szCs w:val="22"/>
        </w:rPr>
        <w:lastRenderedPageBreak/>
        <w:t xml:space="preserve">The </w:t>
      </w:r>
      <w:r w:rsidR="00DE1D99">
        <w:rPr>
          <w:rFonts w:cs="Arial"/>
          <w:szCs w:val="22"/>
        </w:rPr>
        <w:t xml:space="preserve">Charity </w:t>
      </w:r>
      <w:r w:rsidRPr="00945982">
        <w:rPr>
          <w:rFonts w:cs="Arial"/>
          <w:szCs w:val="22"/>
        </w:rPr>
        <w:t xml:space="preserve">'s rights above are without prejudice to any other rights or remedies that the </w:t>
      </w:r>
      <w:r w:rsidR="00C22CF5">
        <w:rPr>
          <w:rFonts w:cs="Arial"/>
          <w:szCs w:val="22"/>
        </w:rPr>
        <w:t xml:space="preserve">Charity </w:t>
      </w:r>
      <w:r w:rsidR="00C22CF5" w:rsidRPr="00945982">
        <w:rPr>
          <w:rFonts w:cs="Arial"/>
          <w:szCs w:val="22"/>
        </w:rPr>
        <w:t>may</w:t>
      </w:r>
      <w:r w:rsidRPr="00945982">
        <w:rPr>
          <w:rFonts w:cs="Arial"/>
          <w:szCs w:val="22"/>
        </w:rPr>
        <w:t xml:space="preserve"> have in con</w:t>
      </w:r>
      <w:r w:rsidR="000F73D2">
        <w:rPr>
          <w:rFonts w:cs="Arial"/>
          <w:szCs w:val="22"/>
        </w:rPr>
        <w:t>nection with a breach of these t</w:t>
      </w:r>
      <w:r w:rsidRPr="00945982">
        <w:rPr>
          <w:rFonts w:cs="Arial"/>
          <w:szCs w:val="22"/>
        </w:rPr>
        <w:t>erms o</w:t>
      </w:r>
      <w:r w:rsidR="000F73D2">
        <w:rPr>
          <w:rFonts w:cs="Arial"/>
          <w:szCs w:val="22"/>
        </w:rPr>
        <w:t>f p</w:t>
      </w:r>
      <w:r w:rsidRPr="00945982">
        <w:rPr>
          <w:rFonts w:cs="Arial"/>
          <w:szCs w:val="22"/>
        </w:rPr>
        <w:t>articipation.</w:t>
      </w:r>
      <w:bookmarkStart w:id="4" w:name="_Toc221523463"/>
      <w:bookmarkEnd w:id="3"/>
      <w:r w:rsidRPr="00945982">
        <w:rPr>
          <w:rFonts w:cs="Arial"/>
          <w:szCs w:val="22"/>
        </w:rPr>
        <w:t xml:space="preserve"> To the extent permitted by law, </w:t>
      </w:r>
      <w:r w:rsidR="00220FCD">
        <w:rPr>
          <w:rFonts w:cs="Arial"/>
          <w:szCs w:val="22"/>
        </w:rPr>
        <w:t>Tenderer</w:t>
      </w:r>
      <w:r w:rsidRPr="00945982">
        <w:rPr>
          <w:rFonts w:cs="Arial"/>
          <w:szCs w:val="22"/>
        </w:rPr>
        <w:t xml:space="preserve">s will have no claim against the </w:t>
      </w:r>
      <w:r w:rsidR="00C22CF5">
        <w:rPr>
          <w:rFonts w:cs="Arial"/>
          <w:szCs w:val="22"/>
        </w:rPr>
        <w:t xml:space="preserve">Charity </w:t>
      </w:r>
      <w:r w:rsidR="00C22CF5" w:rsidRPr="00945982">
        <w:rPr>
          <w:rFonts w:cs="Arial"/>
          <w:szCs w:val="22"/>
        </w:rPr>
        <w:t>arising</w:t>
      </w:r>
      <w:r w:rsidRPr="00945982">
        <w:rPr>
          <w:rFonts w:cs="Arial"/>
          <w:szCs w:val="22"/>
        </w:rPr>
        <w:t xml:space="preserve"> out of the </w:t>
      </w:r>
      <w:r w:rsidR="00DE1D99">
        <w:rPr>
          <w:rFonts w:cs="Arial"/>
          <w:szCs w:val="22"/>
        </w:rPr>
        <w:t xml:space="preserve">Charity </w:t>
      </w:r>
      <w:r w:rsidRPr="00945982">
        <w:rPr>
          <w:rFonts w:cs="Arial"/>
          <w:szCs w:val="22"/>
        </w:rPr>
        <w:t>'s exercise, or failure to exercise, these rights.</w:t>
      </w:r>
      <w:bookmarkEnd w:id="4"/>
    </w:p>
    <w:p w14:paraId="201B2B38" w14:textId="77777777" w:rsidR="00C22CF5" w:rsidRPr="00945982" w:rsidRDefault="00C22CF5" w:rsidP="006B0BE9">
      <w:pPr>
        <w:tabs>
          <w:tab w:val="num" w:pos="794"/>
        </w:tabs>
        <w:jc w:val="both"/>
        <w:rPr>
          <w:rFonts w:cs="Arial"/>
          <w:szCs w:val="22"/>
        </w:rPr>
      </w:pPr>
    </w:p>
    <w:p w14:paraId="59C514E1" w14:textId="77777777" w:rsidR="00784012" w:rsidRDefault="00784012" w:rsidP="00936B83">
      <w:pPr>
        <w:rPr>
          <w:rFonts w:cs="Arial"/>
          <w:b/>
          <w:bCs/>
        </w:rPr>
      </w:pPr>
    </w:p>
    <w:p w14:paraId="78BEEC21" w14:textId="7F38D6B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36D487D6"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 xml:space="preserve">eceived of any revised </w:t>
      </w:r>
      <w:r w:rsidR="00746A83">
        <w:rPr>
          <w:rFonts w:cs="Arial"/>
          <w:szCs w:val="22"/>
        </w:rPr>
        <w:t>Contract.</w:t>
      </w:r>
    </w:p>
    <w:p w14:paraId="12F77090" w14:textId="77777777" w:rsidR="00057780" w:rsidRPr="006C53A1" w:rsidRDefault="00057780" w:rsidP="00057780">
      <w:pPr>
        <w:jc w:val="both"/>
        <w:rPr>
          <w:rFonts w:cs="Arial"/>
          <w:szCs w:val="22"/>
        </w:rPr>
      </w:pPr>
    </w:p>
    <w:p w14:paraId="40AE9348" w14:textId="466F0028" w:rsidR="00EA1A87" w:rsidRPr="00EA1A87" w:rsidRDefault="00A357F9" w:rsidP="008B2FCD">
      <w:pPr>
        <w:widowControl w:val="0"/>
        <w:jc w:val="both"/>
        <w:rPr>
          <w:rFonts w:cs="Arial"/>
          <w:b/>
          <w:szCs w:val="22"/>
        </w:rPr>
      </w:pPr>
      <w:r>
        <w:rPr>
          <w:rFonts w:cs="Arial"/>
          <w:b/>
          <w:szCs w:val="22"/>
        </w:rPr>
        <w:t>Charity not</w:t>
      </w:r>
      <w:r w:rsidR="00EA1A87">
        <w:rPr>
          <w:rFonts w:cs="Arial"/>
          <w:b/>
          <w:szCs w:val="22"/>
        </w:rPr>
        <w:t xml:space="preserve"> </w:t>
      </w:r>
      <w:r w:rsidR="00746A83">
        <w:rPr>
          <w:rFonts w:cs="Arial"/>
          <w:b/>
          <w:szCs w:val="22"/>
        </w:rPr>
        <w:t>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B2E1274" w14:textId="528D4C6E" w:rsidR="00057780" w:rsidRPr="006C53A1" w:rsidRDefault="00057780" w:rsidP="008B2FCD">
      <w:pPr>
        <w:jc w:val="both"/>
        <w:rPr>
          <w:rFonts w:cs="Arial"/>
          <w:szCs w:val="22"/>
        </w:rPr>
      </w:pPr>
      <w:r w:rsidRPr="006C53A1">
        <w:rPr>
          <w:rFonts w:cs="Arial"/>
          <w:szCs w:val="22"/>
        </w:rPr>
        <w:t xml:space="preserve">The </w:t>
      </w:r>
      <w:r w:rsidR="00A357F9">
        <w:rPr>
          <w:rFonts w:cs="Arial"/>
          <w:szCs w:val="22"/>
        </w:rPr>
        <w:t xml:space="preserve">Charity </w:t>
      </w:r>
      <w:r w:rsidR="00A357F9" w:rsidRPr="006C53A1">
        <w:rPr>
          <w:rFonts w:cs="Arial"/>
          <w:szCs w:val="22"/>
        </w:rPr>
        <w:t>will</w:t>
      </w:r>
      <w:r>
        <w:rPr>
          <w:rFonts w:cs="Arial"/>
          <w:szCs w:val="22"/>
        </w:rPr>
        <w:t xml:space="preserve">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r w:rsidR="00EA1A87">
        <w:rPr>
          <w:rFonts w:cs="Arial"/>
          <w:szCs w:val="22"/>
        </w:rPr>
        <w:t>.</w:t>
      </w:r>
    </w:p>
    <w:p w14:paraId="6186D530" w14:textId="77777777" w:rsidR="00057780" w:rsidRPr="0092570F" w:rsidRDefault="00057780" w:rsidP="00057780">
      <w:pPr>
        <w:rPr>
          <w:rFonts w:cs="Arial"/>
          <w:sz w:val="24"/>
          <w:szCs w:val="24"/>
        </w:rPr>
      </w:pPr>
    </w:p>
    <w:p w14:paraId="0CAD85C1" w14:textId="77777777" w:rsidR="0051643B" w:rsidRDefault="0051643B" w:rsidP="00057780">
      <w:pPr>
        <w:rPr>
          <w:rFonts w:cs="Arial"/>
          <w:b/>
          <w:szCs w:val="22"/>
        </w:rPr>
      </w:pPr>
    </w:p>
    <w:p w14:paraId="746C9E71" w14:textId="77777777" w:rsidR="00057780" w:rsidRDefault="00057780" w:rsidP="008B2FCD">
      <w:pPr>
        <w:jc w:val="both"/>
        <w:rPr>
          <w:rFonts w:cs="Arial"/>
          <w:b/>
          <w:szCs w:val="22"/>
        </w:rPr>
      </w:pPr>
      <w:r w:rsidRPr="006C53A1">
        <w:rPr>
          <w:rFonts w:cs="Arial"/>
          <w:b/>
          <w:szCs w:val="22"/>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008B2FCD">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 xml:space="preserve">he </w:t>
      </w:r>
      <w:r w:rsidR="00CB088A">
        <w:rPr>
          <w:rFonts w:cs="Arial"/>
          <w:bCs/>
        </w:rPr>
        <w:t xml:space="preserve">Charity </w:t>
      </w:r>
      <w:r w:rsidR="00CB088A" w:rsidRPr="009B4E61">
        <w:rPr>
          <w:rFonts w:cs="Arial"/>
          <w:bCs/>
        </w:rPr>
        <w:t>by</w:t>
      </w:r>
      <w:r w:rsidRPr="009B4E61">
        <w:rPr>
          <w:rFonts w:cs="Arial"/>
          <w:bCs/>
        </w:rPr>
        <w:t xml:space="preserve"> any potent</w:t>
      </w:r>
      <w:r>
        <w:rPr>
          <w:rFonts w:cs="Arial"/>
          <w:bCs/>
        </w:rPr>
        <w:t xml:space="preserve">ial </w:t>
      </w:r>
      <w:r w:rsidR="00220FCD">
        <w:rPr>
          <w:rFonts w:cs="Arial"/>
          <w:bCs/>
        </w:rPr>
        <w:t>Tenderer</w:t>
      </w:r>
      <w:r w:rsidRPr="009B4E61">
        <w:rPr>
          <w:rFonts w:cs="Arial"/>
          <w:bCs/>
        </w:rPr>
        <w:t xml:space="preserve"> concerning this requirement, or any attempt to procure information from any such person concerning this </w:t>
      </w:r>
      <w:r>
        <w:rPr>
          <w:rFonts w:cs="Arial"/>
          <w:bCs/>
        </w:rPr>
        <w:t xml:space="preserve">ITT </w:t>
      </w:r>
      <w:r w:rsidRPr="009B4E61">
        <w:rPr>
          <w:rFonts w:cs="Arial"/>
          <w:bCs/>
        </w:rPr>
        <w:t xml:space="preserve">may result in the disqualification of the potential </w:t>
      </w:r>
      <w:r w:rsidR="00220FCD">
        <w:rPr>
          <w:rFonts w:cs="Arial"/>
          <w:bCs/>
        </w:rPr>
        <w:t>Tenderer</w:t>
      </w:r>
      <w:r w:rsidRPr="009B4E61">
        <w:rPr>
          <w:rFonts w:cs="Arial"/>
          <w:bCs/>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w:t>
      </w:r>
      <w:r w:rsidRPr="00A22DA9">
        <w:rPr>
          <w:rFonts w:cs="Arial"/>
        </w:rPr>
        <w:lastRenderedPageBreak/>
        <w:t xml:space="preserve">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77777777" w:rsidR="00440A2B" w:rsidRPr="009A4635" w:rsidRDefault="00440A2B"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D43EA5"/>
    <w:p w14:paraId="6BC2CAEB" w14:textId="728FE786" w:rsidR="00D43EA5" w:rsidRPr="00D43EA5" w:rsidRDefault="00D43EA5" w:rsidP="3B2EC7B1">
      <w:pPr>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6BE9816B" w:rsidR="006F2BB6" w:rsidRDefault="00220FCD" w:rsidP="006F2BB6">
      <w:pPr>
        <w:jc w:val="both"/>
        <w:rPr>
          <w:rFonts w:cs="Arial"/>
          <w:bCs/>
          <w:szCs w:val="22"/>
        </w:rPr>
      </w:pPr>
      <w:r>
        <w:rPr>
          <w:rFonts w:cs="Arial"/>
          <w:szCs w:val="22"/>
        </w:rPr>
        <w:t>Tenderer</w:t>
      </w:r>
      <w:r w:rsidR="006F2BB6" w:rsidRPr="00754E21">
        <w:rPr>
          <w:rFonts w:cs="Arial"/>
          <w:szCs w:val="22"/>
        </w:rPr>
        <w:t xml:space="preserve">s are required to confirm, in detail, how they will meet each of the </w:t>
      </w:r>
      <w:r w:rsidR="00DE1D99">
        <w:rPr>
          <w:rFonts w:cs="Arial"/>
          <w:szCs w:val="22"/>
        </w:rPr>
        <w:t xml:space="preserve">Charity </w:t>
      </w:r>
      <w:r w:rsidR="006F2BB6" w:rsidRPr="00754E21">
        <w:rPr>
          <w:rFonts w:cs="Arial"/>
          <w:szCs w:val="22"/>
        </w:rPr>
        <w:t xml:space="preserve">’s </w:t>
      </w:r>
      <w:r w:rsidR="00500531">
        <w:rPr>
          <w:rFonts w:cs="Arial"/>
          <w:szCs w:val="22"/>
        </w:rPr>
        <w:t xml:space="preserve">technical and delivery </w:t>
      </w:r>
      <w:r w:rsidR="006F2BB6" w:rsidRPr="00754E21">
        <w:rPr>
          <w:rFonts w:cs="Arial"/>
          <w:szCs w:val="22"/>
        </w:rPr>
        <w:t>requ</w:t>
      </w:r>
      <w:r w:rsidR="006F2BB6">
        <w:rPr>
          <w:rFonts w:cs="Arial"/>
          <w:szCs w:val="22"/>
        </w:rPr>
        <w:t>irements (within the stated page</w:t>
      </w:r>
      <w:r w:rsidR="00D92689">
        <w:rPr>
          <w:rFonts w:cs="Arial"/>
          <w:szCs w:val="22"/>
        </w:rPr>
        <w:t xml:space="preserve"> or word</w:t>
      </w:r>
      <w:r w:rsidR="006F2BB6">
        <w:rPr>
          <w:rFonts w:cs="Arial"/>
          <w:szCs w:val="22"/>
        </w:rPr>
        <w:t xml:space="preserve"> limits). </w:t>
      </w:r>
      <w:r>
        <w:rPr>
          <w:rFonts w:cs="Arial"/>
          <w:szCs w:val="22"/>
        </w:rPr>
        <w:t>Tenderer</w:t>
      </w:r>
      <w:r w:rsidR="006F2BB6">
        <w:rPr>
          <w:rFonts w:cs="Arial"/>
          <w:szCs w:val="22"/>
        </w:rPr>
        <w:t xml:space="preserve">s must complete a separate table (in the format below) to respond to each of the </w:t>
      </w:r>
      <w:r w:rsidR="00500531">
        <w:rPr>
          <w:rFonts w:cs="Arial"/>
          <w:szCs w:val="22"/>
        </w:rPr>
        <w:t>ques</w:t>
      </w:r>
      <w:r w:rsidR="009E2424">
        <w:rPr>
          <w:rFonts w:cs="Arial"/>
          <w:szCs w:val="22"/>
        </w:rPr>
        <w:t>t</w:t>
      </w:r>
      <w:r w:rsidR="00500531">
        <w:rPr>
          <w:rFonts w:cs="Arial"/>
          <w:szCs w:val="22"/>
        </w:rPr>
        <w:t>ions</w:t>
      </w:r>
      <w:r w:rsidR="006F2BB6">
        <w:rPr>
          <w:rFonts w:cs="Arial"/>
          <w:szCs w:val="22"/>
        </w:rPr>
        <w:t xml:space="preserve">. </w:t>
      </w:r>
      <w:r>
        <w:rPr>
          <w:rFonts w:cs="Arial"/>
          <w:szCs w:val="22"/>
        </w:rPr>
        <w:t>Tenderer</w:t>
      </w:r>
      <w:r w:rsidR="006F2BB6">
        <w:rPr>
          <w:rFonts w:cs="Arial"/>
          <w:szCs w:val="22"/>
        </w:rPr>
        <w:t xml:space="preserve">s must complete the </w:t>
      </w:r>
      <w:r w:rsidR="00C83A3C">
        <w:rPr>
          <w:rFonts w:cs="Arial"/>
          <w:szCs w:val="22"/>
        </w:rPr>
        <w:t xml:space="preserve">“Tenderers Response” box below each </w:t>
      </w:r>
      <w:r w:rsidR="00500531">
        <w:rPr>
          <w:rFonts w:cs="Arial"/>
          <w:szCs w:val="22"/>
        </w:rPr>
        <w:t>requirement</w:t>
      </w:r>
      <w:r w:rsidR="00C83A3C">
        <w:rPr>
          <w:rFonts w:cs="Arial"/>
          <w:szCs w:val="22"/>
        </w:rPr>
        <w:t>.</w:t>
      </w:r>
    </w:p>
    <w:p w14:paraId="59517FA7" w14:textId="0894844B" w:rsidR="006F2BB6" w:rsidRDefault="3B2EC7B1" w:rsidP="3B2EC7B1">
      <w:pPr>
        <w:jc w:val="both"/>
        <w:rPr>
          <w:rFonts w:cs="Arial"/>
        </w:rPr>
      </w:pPr>
      <w:r w:rsidRPr="3B2EC7B1">
        <w:rPr>
          <w:rFonts w:cs="Arial"/>
        </w:rPr>
        <w:t xml:space="preserve"> </w:t>
      </w:r>
    </w:p>
    <w:p w14:paraId="269B174A" w14:textId="4122B3B5" w:rsidR="006F2BB6" w:rsidRDefault="00220FCD" w:rsidP="006F2BB6">
      <w:pPr>
        <w:jc w:val="both"/>
        <w:rPr>
          <w:rFonts w:cs="Arial"/>
          <w:bCs/>
          <w:szCs w:val="22"/>
        </w:rPr>
      </w:pPr>
      <w:r>
        <w:rPr>
          <w:rFonts w:cs="Arial"/>
          <w:bCs/>
          <w:szCs w:val="22"/>
        </w:rPr>
        <w:t>Tenderer</w:t>
      </w:r>
      <w:r w:rsidR="006F2BB6">
        <w:rPr>
          <w:rFonts w:cs="Arial"/>
          <w:bCs/>
          <w:szCs w:val="22"/>
        </w:rPr>
        <w:t xml:space="preserve">s must not cross 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5026B78A" w:rsidR="00C83A3C" w:rsidRPr="00B1337E" w:rsidRDefault="00041745" w:rsidP="00C83A3C">
            <w:pPr>
              <w:jc w:val="both"/>
              <w:rPr>
                <w:rFonts w:cs="Arial"/>
                <w:b/>
                <w:bCs/>
              </w:rPr>
            </w:pPr>
            <w:r w:rsidRPr="00B1337E">
              <w:rPr>
                <w:rFonts w:cs="Arial"/>
                <w:b/>
                <w:bCs/>
              </w:rPr>
              <w:t xml:space="preserve">Q1- </w:t>
            </w:r>
            <w:r w:rsidR="00193321" w:rsidRPr="00B1337E">
              <w:rPr>
                <w:rFonts w:cs="Arial"/>
                <w:b/>
                <w:bCs/>
              </w:rPr>
              <w:t xml:space="preserve">Case study </w:t>
            </w:r>
          </w:p>
          <w:p w14:paraId="27F253C3" w14:textId="77777777" w:rsidR="00C83A3C" w:rsidRPr="00B1337E" w:rsidRDefault="00C83A3C" w:rsidP="00C83A3C">
            <w:pPr>
              <w:jc w:val="both"/>
              <w:rPr>
                <w:rFonts w:cs="Arial"/>
                <w:b/>
                <w:bCs/>
                <w:szCs w:val="22"/>
              </w:rPr>
            </w:pPr>
          </w:p>
          <w:p w14:paraId="144D8D44" w14:textId="682FDCC0" w:rsidR="00A36AFF" w:rsidRPr="00B1337E" w:rsidRDefault="00D43EA5" w:rsidP="00BA52AC">
            <w:pPr>
              <w:jc w:val="both"/>
              <w:rPr>
                <w:rFonts w:cs="Arial"/>
              </w:rPr>
            </w:pPr>
            <w:r w:rsidRPr="00B1337E">
              <w:rPr>
                <w:rFonts w:cs="Arial"/>
              </w:rPr>
              <w:t>Tenderer to provide an</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 xml:space="preserve">of previous relevant experience successfully delivering a similar </w:t>
            </w:r>
            <w:r w:rsidR="006455A6">
              <w:t>audit</w:t>
            </w:r>
            <w:r w:rsidRPr="00B1337E">
              <w:t xml:space="preserve"> </w:t>
            </w:r>
            <w:r w:rsidR="00657BD2">
              <w:t xml:space="preserve">or services </w:t>
            </w:r>
            <w:r w:rsidRPr="00B1337E">
              <w:t>within 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the Background section of </w:t>
            </w:r>
            <w:r w:rsidR="00A36AFF" w:rsidRPr="00B1337E">
              <w:rPr>
                <w:rFonts w:cs="Arial"/>
              </w:rPr>
              <w:t>[Annex A – Specification]</w:t>
            </w:r>
          </w:p>
          <w:p w14:paraId="151249FB" w14:textId="5260C984" w:rsidR="0066403B" w:rsidRPr="00BA52AC" w:rsidRDefault="00356664" w:rsidP="00BA52AC">
            <w:pPr>
              <w:jc w:val="both"/>
              <w:rPr>
                <w:u w:val="single"/>
              </w:rPr>
            </w:pPr>
            <w:r w:rsidRPr="00B1337E">
              <w:t xml:space="preserve"> </w:t>
            </w:r>
          </w:p>
          <w:p w14:paraId="7699058C" w14:textId="50EF78AC" w:rsidR="0066403B" w:rsidRPr="00B1337E" w:rsidRDefault="0066403B" w:rsidP="00BA52AC">
            <w:pPr>
              <w:jc w:val="both"/>
            </w:pPr>
            <w:r w:rsidRPr="00B1337E">
              <w:t>The example should clearly demonstrate where</w:t>
            </w:r>
            <w:r w:rsidR="000B1635">
              <w:t xml:space="preserve"> and how</w:t>
            </w:r>
            <w:r w:rsidRPr="00B1337E">
              <w:t xml:space="preserve"> the </w:t>
            </w:r>
            <w:r w:rsidR="00413F52" w:rsidRPr="00B1337E">
              <w:t xml:space="preserve">tenderer </w:t>
            </w:r>
            <w:r w:rsidR="000B1635">
              <w:t xml:space="preserve">delivered audit and assurance, </w:t>
            </w:r>
            <w:r w:rsidR="00B4147D" w:rsidRPr="00B1337E">
              <w:t>risk assessment</w:t>
            </w:r>
            <w:r w:rsidR="006F2F3C" w:rsidRPr="00B1337E">
              <w:t xml:space="preserve">, </w:t>
            </w:r>
            <w:r w:rsidR="002B5BD9">
              <w:t>recommendations and l</w:t>
            </w:r>
            <w:r w:rsidR="006F2F3C" w:rsidRPr="00B1337E">
              <w:t>essons learned</w:t>
            </w:r>
            <w:r w:rsidR="002B5BD9">
              <w:t xml:space="preserve"> </w:t>
            </w:r>
            <w:r w:rsidR="006455A6">
              <w:t>etc</w:t>
            </w:r>
            <w:r w:rsidR="006455A6" w:rsidRPr="00B1337E">
              <w:t xml:space="preserve"> in</w:t>
            </w:r>
            <w:r w:rsidR="00B4147D" w:rsidRPr="00B1337E">
              <w:t xml:space="preserve"> the past</w:t>
            </w:r>
            <w:r w:rsidR="00883DB8">
              <w:t xml:space="preserve"> -</w:t>
            </w:r>
            <w:r w:rsidR="00B4147D" w:rsidRPr="00B1337E">
              <w:t xml:space="preserve"> ideally within a </w:t>
            </w:r>
            <w:r w:rsidR="00B62D4E">
              <w:t xml:space="preserve">charity or equivalent. </w:t>
            </w:r>
          </w:p>
          <w:p w14:paraId="27C7BE59" w14:textId="77777777" w:rsidR="002734F3" w:rsidRPr="00B1337E" w:rsidRDefault="002734F3" w:rsidP="00BA52AC">
            <w:pPr>
              <w:jc w:val="both"/>
            </w:pP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4603B0FC" w:rsidR="006F2BB6" w:rsidRPr="00B1337E" w:rsidRDefault="00C83A3C" w:rsidP="00884B53">
            <w:pPr>
              <w:jc w:val="both"/>
              <w:rPr>
                <w:rFonts w:cs="Arial"/>
                <w:bCs/>
                <w:szCs w:val="22"/>
                <w:u w:val="single"/>
              </w:rPr>
            </w:pPr>
            <w:r w:rsidRPr="00B1337E">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6C6F8E44" w14:textId="77777777" w:rsidR="006F2BB6" w:rsidRPr="00B1337E" w:rsidRDefault="006F2BB6" w:rsidP="00884B53">
            <w:pPr>
              <w:jc w:val="both"/>
              <w:rPr>
                <w:rFonts w:cs="Arial"/>
                <w:b/>
                <w:bCs/>
                <w:szCs w:val="22"/>
              </w:rPr>
            </w:pPr>
            <w:r w:rsidRPr="00B1337E">
              <w:rPr>
                <w:rFonts w:cs="Arial"/>
                <w:b/>
                <w:bCs/>
                <w:szCs w:val="22"/>
              </w:rPr>
              <w:tab/>
            </w:r>
          </w:p>
          <w:p w14:paraId="0EB1B3CD" w14:textId="77777777" w:rsidR="006F2BB6" w:rsidRPr="00B1337E" w:rsidRDefault="006F2BB6" w:rsidP="00884B53">
            <w:pPr>
              <w:jc w:val="both"/>
              <w:rPr>
                <w:rFonts w:cs="Arial"/>
                <w:b/>
                <w:bCs/>
                <w:szCs w:val="22"/>
              </w:rPr>
            </w:pPr>
          </w:p>
          <w:p w14:paraId="524B84EE" w14:textId="77777777" w:rsidR="006F2BB6" w:rsidRPr="00B1337E" w:rsidRDefault="006F2BB6" w:rsidP="00884B53">
            <w:pPr>
              <w:jc w:val="both"/>
              <w:rPr>
                <w:rFonts w:cs="Arial"/>
                <w:b/>
                <w:bCs/>
                <w:szCs w:val="22"/>
              </w:rPr>
            </w:pPr>
          </w:p>
        </w:tc>
      </w:tr>
    </w:tbl>
    <w:p w14:paraId="41CD3BB2" w14:textId="03891183" w:rsidR="009E2424" w:rsidRPr="00B1337E" w:rsidRDefault="009E2424">
      <w:pPr>
        <w:spacing w:after="200" w:line="276" w:lineRule="auto"/>
        <w:rPr>
          <w:rFonts w:cs="Arial"/>
          <w:b/>
          <w:bCs/>
          <w:szCs w:val="22"/>
        </w:rPr>
      </w:pPr>
    </w:p>
    <w:p w14:paraId="1796B38A" w14:textId="77777777" w:rsidR="006F2BB6" w:rsidRPr="00B1337E"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14:paraId="0CAA158C" w14:textId="77777777" w:rsidTr="00B71D47">
        <w:tc>
          <w:tcPr>
            <w:tcW w:w="9067" w:type="dxa"/>
          </w:tcPr>
          <w:p w14:paraId="3350C685" w14:textId="27B3EF82" w:rsidR="00E16855" w:rsidRPr="00B1337E" w:rsidRDefault="00E16855" w:rsidP="00B71D47">
            <w:pPr>
              <w:ind w:right="401"/>
              <w:jc w:val="both"/>
              <w:rPr>
                <w:rFonts w:cs="Arial"/>
                <w:b/>
                <w:bCs/>
              </w:rPr>
            </w:pPr>
            <w:r w:rsidRPr="00B1337E">
              <w:rPr>
                <w:rFonts w:cs="Arial"/>
                <w:b/>
                <w:bCs/>
              </w:rPr>
              <w:t>Q2: Qualifications and experience</w:t>
            </w:r>
            <w:r w:rsidR="2ABA6242" w:rsidRPr="00B1337E">
              <w:rPr>
                <w:rFonts w:cs="Arial"/>
                <w:b/>
                <w:bCs/>
              </w:rPr>
              <w:t xml:space="preserve"> </w:t>
            </w:r>
          </w:p>
          <w:p w14:paraId="3CDCA4D9" w14:textId="77777777" w:rsidR="00E16855" w:rsidRPr="00B1337E" w:rsidRDefault="00E16855" w:rsidP="00BA52AC">
            <w:pPr>
              <w:ind w:right="401"/>
              <w:jc w:val="both"/>
              <w:rPr>
                <w:rFonts w:cs="Arial"/>
                <w:b/>
              </w:rPr>
            </w:pPr>
          </w:p>
          <w:p w14:paraId="77ACEC13" w14:textId="2D242890" w:rsidR="00E16855" w:rsidRPr="005353FF" w:rsidRDefault="00E16855" w:rsidP="00BA52AC">
            <w:pPr>
              <w:ind w:right="401"/>
              <w:jc w:val="both"/>
            </w:pPr>
            <w:r w:rsidRPr="005353FF">
              <w:t xml:space="preserve">Tenderers must ensure sufficiently trained personnel are provided to deliver the specified project </w:t>
            </w:r>
            <w:r w:rsidR="00657BD2">
              <w:t xml:space="preserve">/ service </w:t>
            </w:r>
            <w:r w:rsidRPr="005353FF">
              <w:t xml:space="preserve">deliverables. Tenderers should provide details of the professional individual(s) delivering the services, this must include CV’s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25705E75"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053668">
              <w:t>audits</w:t>
            </w:r>
            <w:r w:rsidR="00393598" w:rsidRPr="005353FF">
              <w:t xml:space="preserve"> </w:t>
            </w:r>
          </w:p>
          <w:p w14:paraId="25E42DA4" w14:textId="08B7023B" w:rsidR="06A6BC24" w:rsidRPr="005353FF" w:rsidRDefault="040E71FC">
            <w:pPr>
              <w:numPr>
                <w:ilvl w:val="0"/>
                <w:numId w:val="11"/>
              </w:numPr>
              <w:jc w:val="both"/>
            </w:pPr>
            <w:r w:rsidRPr="005353FF">
              <w:t xml:space="preserve">Proof of </w:t>
            </w:r>
            <w:r w:rsidR="00947639" w:rsidRPr="005353FF">
              <w:t>2-5 y</w:t>
            </w:r>
            <w:r w:rsidRPr="005353FF">
              <w:t xml:space="preserve">ears </w:t>
            </w:r>
            <w:r w:rsidR="53847560" w:rsidRPr="005353FF">
              <w:t xml:space="preserve">of </w:t>
            </w:r>
            <w:r w:rsidR="00947639" w:rsidRPr="005353FF">
              <w:t>e</w:t>
            </w:r>
            <w:r w:rsidR="06A6BC24" w:rsidRPr="005353FF">
              <w:t xml:space="preserve">xperience </w:t>
            </w:r>
          </w:p>
          <w:p w14:paraId="1A3CEE1E" w14:textId="1450A8BE" w:rsidR="00B51750" w:rsidRPr="005353FF" w:rsidRDefault="00B51750">
            <w:pPr>
              <w:numPr>
                <w:ilvl w:val="0"/>
                <w:numId w:val="11"/>
              </w:numPr>
              <w:jc w:val="both"/>
              <w:rPr>
                <w:iCs/>
              </w:rPr>
            </w:pPr>
            <w:r w:rsidRPr="005353FF">
              <w:rPr>
                <w:iCs/>
              </w:rPr>
              <w:t>Experience of working with senior stakeholders</w:t>
            </w:r>
          </w:p>
          <w:p w14:paraId="2E87C320" w14:textId="054D58B7" w:rsidR="00B51750" w:rsidRPr="005353FF" w:rsidRDefault="00B51750">
            <w:pPr>
              <w:numPr>
                <w:ilvl w:val="0"/>
                <w:numId w:val="11"/>
              </w:numPr>
              <w:jc w:val="both"/>
              <w:rPr>
                <w:iCs/>
              </w:rPr>
            </w:pPr>
            <w:r w:rsidRPr="005353FF">
              <w:rPr>
                <w:iCs/>
              </w:rP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00B71D47">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0944E6A4" w14:textId="4F9A6A7A" w:rsidR="00413F52" w:rsidRDefault="00413F52" w:rsidP="006F2BB6">
      <w:pPr>
        <w:jc w:val="both"/>
        <w:rPr>
          <w:rFonts w:cs="Arial"/>
          <w:b/>
          <w:bCs/>
          <w:szCs w:val="22"/>
        </w:rPr>
      </w:pPr>
    </w:p>
    <w:p w14:paraId="71F3BBFC" w14:textId="77777777" w:rsidR="00413F52" w:rsidRDefault="00413F52">
      <w:pPr>
        <w:spacing w:after="200" w:line="276" w:lineRule="auto"/>
        <w:rPr>
          <w:rFonts w:cs="Arial"/>
          <w:b/>
          <w:bCs/>
          <w:szCs w:val="22"/>
        </w:rPr>
      </w:pPr>
      <w:r>
        <w:rPr>
          <w:rFonts w:cs="Arial"/>
          <w:b/>
          <w:bCs/>
          <w:szCs w:val="22"/>
        </w:rPr>
        <w:br w:type="page"/>
      </w:r>
    </w:p>
    <w:p w14:paraId="6924B891" w14:textId="3CE0EAE6" w:rsidR="0005418F" w:rsidRDefault="0005418F" w:rsidP="006F2BB6">
      <w:pPr>
        <w:jc w:val="both"/>
        <w:rPr>
          <w:rFonts w:cs="Arial"/>
          <w:b/>
          <w:bCs/>
          <w:szCs w:val="22"/>
        </w:rPr>
      </w:pPr>
      <w:r>
        <w:rPr>
          <w:rFonts w:cs="Arial"/>
          <w:b/>
          <w:bCs/>
          <w:szCs w:val="22"/>
        </w:rPr>
        <w:lastRenderedPageBreak/>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7E381A11" w14:textId="47B3B210" w:rsidR="00F92172" w:rsidRPr="00DD546E" w:rsidRDefault="00F92172" w:rsidP="00F92172">
            <w:pPr>
              <w:ind w:right="401"/>
              <w:jc w:val="both"/>
              <w:rPr>
                <w:rFonts w:cs="Arial"/>
                <w:b/>
              </w:rPr>
            </w:pPr>
            <w:r w:rsidRPr="00DD546E">
              <w:rPr>
                <w:rFonts w:cs="Arial"/>
                <w:b/>
              </w:rPr>
              <w:t>Q</w:t>
            </w:r>
            <w:r w:rsidR="00E16855" w:rsidRPr="00DD546E">
              <w:rPr>
                <w:rFonts w:cs="Arial"/>
                <w:b/>
              </w:rPr>
              <w:t>3</w:t>
            </w:r>
            <w:r w:rsidRPr="00DD546E">
              <w:rPr>
                <w:rFonts w:cs="Arial"/>
                <w:b/>
              </w:rPr>
              <w:t xml:space="preserve">: </w:t>
            </w:r>
            <w:r w:rsidR="00253B2A" w:rsidRPr="00253B2A">
              <w:rPr>
                <w:rFonts w:cs="Arial"/>
                <w:b/>
              </w:rPr>
              <w:t>Audit Approach</w:t>
            </w:r>
          </w:p>
          <w:p w14:paraId="1EAA7F3F" w14:textId="77777777" w:rsidR="00F92172" w:rsidRPr="00DD546E" w:rsidRDefault="00F92172" w:rsidP="00F92172">
            <w:pPr>
              <w:ind w:right="401"/>
              <w:jc w:val="both"/>
              <w:rPr>
                <w:rFonts w:cs="Arial"/>
                <w:b/>
              </w:rPr>
            </w:pPr>
          </w:p>
          <w:p w14:paraId="51394A1F" w14:textId="77777777" w:rsidR="00253B2A" w:rsidRDefault="00253B2A" w:rsidP="00253B2A">
            <w:pPr>
              <w:jc w:val="both"/>
            </w:pPr>
            <w:r>
              <w:t>Please describe how your organisation will:</w:t>
            </w:r>
          </w:p>
          <w:p w14:paraId="0BAC4F29" w14:textId="77777777" w:rsidR="00253B2A" w:rsidRDefault="00253B2A" w:rsidP="00253B2A">
            <w:pPr>
              <w:jc w:val="both"/>
            </w:pPr>
          </w:p>
          <w:p w14:paraId="1DDD6B5E" w14:textId="0D8C999A" w:rsidR="00253B2A" w:rsidRDefault="00253B2A" w:rsidP="00253B2A">
            <w:pPr>
              <w:pStyle w:val="ListParagraph"/>
              <w:numPr>
                <w:ilvl w:val="0"/>
                <w:numId w:val="32"/>
              </w:numPr>
              <w:jc w:val="both"/>
            </w:pPr>
            <w:r>
              <w:t>Determine audit strategy and undertake audit planning;</w:t>
            </w:r>
          </w:p>
          <w:p w14:paraId="526CC266" w14:textId="5FBFD8BB" w:rsidR="00253B2A" w:rsidRDefault="00253B2A" w:rsidP="00253B2A">
            <w:pPr>
              <w:pStyle w:val="ListParagraph"/>
              <w:numPr>
                <w:ilvl w:val="0"/>
                <w:numId w:val="32"/>
              </w:numPr>
              <w:jc w:val="both"/>
            </w:pPr>
            <w:r>
              <w:t>Address matters of audit scope and materiality;</w:t>
            </w:r>
          </w:p>
          <w:p w14:paraId="316AA74F" w14:textId="32C77CC2" w:rsidR="00253B2A" w:rsidRDefault="00253B2A" w:rsidP="00253B2A">
            <w:pPr>
              <w:pStyle w:val="ListParagraph"/>
              <w:numPr>
                <w:ilvl w:val="0"/>
                <w:numId w:val="32"/>
              </w:numPr>
              <w:jc w:val="both"/>
            </w:pPr>
            <w:r>
              <w:t>Identify key risks;</w:t>
            </w:r>
          </w:p>
          <w:p w14:paraId="63A15CE3" w14:textId="65B29A64" w:rsidR="00253B2A" w:rsidRDefault="00253B2A" w:rsidP="00253B2A">
            <w:pPr>
              <w:pStyle w:val="ListParagraph"/>
              <w:numPr>
                <w:ilvl w:val="0"/>
                <w:numId w:val="32"/>
              </w:numPr>
              <w:jc w:val="both"/>
            </w:pPr>
            <w:r>
              <w:t>Identify and respond to critical audit issues;</w:t>
            </w:r>
          </w:p>
          <w:p w14:paraId="40754C7A" w14:textId="357B7645" w:rsidR="00253B2A" w:rsidRDefault="00253B2A" w:rsidP="00253B2A">
            <w:pPr>
              <w:pStyle w:val="ListParagraph"/>
              <w:numPr>
                <w:ilvl w:val="0"/>
                <w:numId w:val="32"/>
              </w:numPr>
              <w:jc w:val="both"/>
            </w:pPr>
            <w:r>
              <w:t>Control and co-ordinate the audit process;</w:t>
            </w:r>
          </w:p>
          <w:p w14:paraId="6F03C041" w14:textId="11792F94" w:rsidR="00253B2A" w:rsidRDefault="00253B2A" w:rsidP="00253B2A">
            <w:pPr>
              <w:pStyle w:val="ListParagraph"/>
              <w:numPr>
                <w:ilvl w:val="0"/>
                <w:numId w:val="32"/>
              </w:numPr>
              <w:jc w:val="both"/>
            </w:pPr>
            <w:r>
              <w:t>Ensure appropriate responsibility for decision on the audit; and</w:t>
            </w:r>
          </w:p>
          <w:p w14:paraId="52966166" w14:textId="18B671E7" w:rsidR="00253B2A" w:rsidRDefault="00253B2A" w:rsidP="00253B2A">
            <w:pPr>
              <w:pStyle w:val="ListParagraph"/>
              <w:numPr>
                <w:ilvl w:val="0"/>
                <w:numId w:val="32"/>
              </w:numPr>
              <w:jc w:val="both"/>
            </w:pPr>
            <w:r>
              <w:t xml:space="preserve">Conduct the reporting </w:t>
            </w:r>
            <w:r w:rsidR="00746A83">
              <w:t>arrangements.</w:t>
            </w:r>
          </w:p>
          <w:p w14:paraId="1DBB18F9" w14:textId="6AC16308" w:rsidR="00F92172" w:rsidRPr="00253B2A" w:rsidRDefault="00F92172" w:rsidP="00253B2A">
            <w:pPr>
              <w:pStyle w:val="ListParagraph"/>
              <w:jc w:val="both"/>
              <w:rPr>
                <w:rFonts w:cs="Arial"/>
                <w:b/>
                <w:bCs/>
                <w:color w:val="FF0000"/>
                <w:highlight w:val="yellow"/>
              </w:rPr>
            </w:pPr>
          </w:p>
        </w:tc>
      </w:tr>
      <w:tr w:rsidR="00C83A3C" w14:paraId="0BA0F68E" w14:textId="77777777" w:rsidTr="004A5744">
        <w:tc>
          <w:tcPr>
            <w:tcW w:w="9067" w:type="dxa"/>
          </w:tcPr>
          <w:p w14:paraId="49C78D5B" w14:textId="3B00D28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00B55851">
        <w:tc>
          <w:tcPr>
            <w:tcW w:w="9067" w:type="dxa"/>
          </w:tcPr>
          <w:p w14:paraId="29BFE849" w14:textId="0D95480B" w:rsidR="00B55851" w:rsidRPr="00D45222" w:rsidRDefault="00B55851" w:rsidP="00B71D47">
            <w:pPr>
              <w:ind w:right="401"/>
              <w:jc w:val="both"/>
              <w:rPr>
                <w:rFonts w:cs="Arial"/>
                <w:b/>
              </w:rPr>
            </w:pPr>
            <w:r w:rsidRPr="00D45222">
              <w:rPr>
                <w:rFonts w:cs="Arial"/>
                <w:b/>
              </w:rPr>
              <w:t xml:space="preserve">Q4: </w:t>
            </w:r>
            <w:r w:rsidR="005439C4" w:rsidRPr="00D45222">
              <w:rPr>
                <w:rFonts w:cs="Arial"/>
                <w:b/>
              </w:rPr>
              <w:t xml:space="preserve">Schedule </w:t>
            </w:r>
            <w:r w:rsidRPr="00D45222">
              <w:rPr>
                <w:rFonts w:cs="Arial"/>
                <w:b/>
              </w:rPr>
              <w:t>of works</w:t>
            </w:r>
          </w:p>
          <w:p w14:paraId="423F0AB7" w14:textId="77777777" w:rsidR="00B55851" w:rsidRPr="00D45222" w:rsidRDefault="00B55851" w:rsidP="00B71D47">
            <w:pPr>
              <w:rPr>
                <w:color w:val="FF0000"/>
              </w:rPr>
            </w:pPr>
          </w:p>
          <w:p w14:paraId="2E729F95" w14:textId="4904C927" w:rsidR="005D3F9F" w:rsidRDefault="005F4EEA" w:rsidP="00B60527">
            <w:pPr>
              <w:jc w:val="both"/>
            </w:pPr>
            <w:r w:rsidRPr="007123A8">
              <w:t xml:space="preserve">Tenderer must provide a </w:t>
            </w:r>
            <w:r w:rsidR="005439C4" w:rsidRPr="007123A8">
              <w:t xml:space="preserve">Schedule </w:t>
            </w:r>
            <w:r w:rsidRPr="007123A8">
              <w:t xml:space="preserve">of work detailing how they will approach and deliver the requirement. The </w:t>
            </w:r>
            <w:r w:rsidR="005439C4" w:rsidRPr="007123A8">
              <w:t xml:space="preserve">schedule </w:t>
            </w:r>
            <w:r w:rsidR="00C27ED7" w:rsidRPr="007123A8">
              <w:t xml:space="preserve">must </w:t>
            </w:r>
            <w:r w:rsidRPr="007123A8">
              <w:t>include all tasks within each of the below stages</w:t>
            </w:r>
            <w:r w:rsidR="00A959ED" w:rsidRPr="007123A8">
              <w:t xml:space="preserve"> </w:t>
            </w:r>
            <w:r w:rsidR="006D57EF" w:rsidRPr="007123A8">
              <w:t>identifying any timeline amendments that might be required and how these would look.</w:t>
            </w:r>
          </w:p>
          <w:p w14:paraId="3E042D7B" w14:textId="77777777" w:rsidR="00B60527" w:rsidRPr="007123A8" w:rsidRDefault="00B60527" w:rsidP="00B60527">
            <w:pPr>
              <w:jc w:val="both"/>
            </w:pPr>
          </w:p>
          <w:p w14:paraId="640AB774" w14:textId="5B0BF9CC" w:rsidR="005F4EEA" w:rsidRPr="007123A8" w:rsidRDefault="00F5772E" w:rsidP="00B60527">
            <w:pPr>
              <w:jc w:val="both"/>
            </w:pPr>
            <w:r w:rsidRPr="007123A8">
              <w:t>The schedule must include d</w:t>
            </w:r>
            <w:r w:rsidR="001942A4" w:rsidRPr="007123A8">
              <w:t>etails</w:t>
            </w:r>
            <w:r w:rsidR="005D3F9F" w:rsidRPr="007123A8">
              <w:t xml:space="preserve"> </w:t>
            </w:r>
            <w:r w:rsidR="001942A4" w:rsidRPr="007123A8">
              <w:t xml:space="preserve">of </w:t>
            </w:r>
            <w:r w:rsidR="005D3F9F" w:rsidRPr="007123A8">
              <w:t>each milesto</w:t>
            </w:r>
            <w:r w:rsidR="001942A4" w:rsidRPr="007123A8">
              <w:t>ne</w:t>
            </w:r>
            <w:r w:rsidRPr="007123A8">
              <w:t xml:space="preserve"> including and not limited to date</w:t>
            </w:r>
            <w:r w:rsidR="00420CB8" w:rsidRPr="007123A8">
              <w:t>, and requirements for said</w:t>
            </w:r>
            <w:r w:rsidR="00B60527" w:rsidRPr="007123A8">
              <w:t xml:space="preserve"> </w:t>
            </w:r>
            <w:r w:rsidR="00420CB8" w:rsidRPr="007123A8">
              <w:t>milestone.</w:t>
            </w:r>
          </w:p>
          <w:p w14:paraId="7457201B" w14:textId="77777777" w:rsidR="005F4EEA" w:rsidRPr="007123A8" w:rsidRDefault="005F4EEA" w:rsidP="00B60527">
            <w:pPr>
              <w:jc w:val="both"/>
            </w:pPr>
          </w:p>
          <w:p w14:paraId="4D77A51E" w14:textId="7FF181E5" w:rsidR="005F4EEA" w:rsidRPr="007123A8" w:rsidRDefault="005F4EEA" w:rsidP="00B60527">
            <w:pPr>
              <w:jc w:val="both"/>
              <w:rPr>
                <w:rFonts w:ascii="Calibri" w:hAnsi="Calibri"/>
              </w:rPr>
            </w:pPr>
            <w:r w:rsidRPr="007123A8">
              <w:t xml:space="preserve">The </w:t>
            </w:r>
            <w:r w:rsidR="00BD6D65" w:rsidRPr="007123A8">
              <w:t xml:space="preserve">schedule </w:t>
            </w:r>
            <w:r w:rsidRPr="007123A8">
              <w:t>of work should also clearly identify the roles and responsibilities</w:t>
            </w:r>
            <w:r w:rsidR="00F82102" w:rsidRPr="007123A8">
              <w:t xml:space="preserve"> </w:t>
            </w:r>
            <w:r w:rsidR="00694CC0" w:rsidRPr="007123A8">
              <w:t>timeline of involvement</w:t>
            </w:r>
            <w:r w:rsidRPr="007123A8">
              <w:t xml:space="preserve"> </w:t>
            </w:r>
            <w:r w:rsidR="006E5E73" w:rsidRPr="007123A8">
              <w:t xml:space="preserve">of each team member, along with </w:t>
            </w:r>
            <w:r w:rsidR="00F82102" w:rsidRPr="007123A8">
              <w:t xml:space="preserve">a </w:t>
            </w:r>
            <w:r w:rsidR="00420CB8" w:rsidRPr="007123A8">
              <w:t>clear</w:t>
            </w:r>
            <w:r w:rsidR="00F82102" w:rsidRPr="007123A8">
              <w:t xml:space="preserve"> identification the roles and responsibilities </w:t>
            </w:r>
            <w:r w:rsidRPr="007123A8">
              <w:t xml:space="preserve">of both the Supplier and the </w:t>
            </w:r>
            <w:r w:rsidR="007123A8" w:rsidRPr="007123A8">
              <w:t>Charity throughout</w:t>
            </w:r>
            <w:r w:rsidRPr="007123A8">
              <w:t xml:space="preserve"> the project.</w:t>
            </w:r>
          </w:p>
          <w:p w14:paraId="787DB242" w14:textId="77777777" w:rsidR="00B55851" w:rsidRPr="003339B6" w:rsidRDefault="00B55851" w:rsidP="00B71D47">
            <w:pPr>
              <w:ind w:right="401"/>
              <w:jc w:val="both"/>
              <w:rPr>
                <w:rFonts w:cs="Arial"/>
                <w:b/>
                <w:bCs/>
                <w:color w:val="FF0000"/>
                <w:szCs w:val="22"/>
                <w:highlight w:val="yellow"/>
              </w:rPr>
            </w:pPr>
          </w:p>
        </w:tc>
      </w:tr>
      <w:tr w:rsidR="00B55851" w14:paraId="087D1E69" w14:textId="77777777" w:rsidTr="00B55851">
        <w:tc>
          <w:tcPr>
            <w:tcW w:w="9067" w:type="dxa"/>
          </w:tcPr>
          <w:p w14:paraId="0B9F8053" w14:textId="549652F3"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004A5744">
        <w:tc>
          <w:tcPr>
            <w:tcW w:w="9067" w:type="dxa"/>
          </w:tcPr>
          <w:p w14:paraId="5CBC3A4C" w14:textId="47B11BA2" w:rsidR="00F92172" w:rsidRPr="00BB657E" w:rsidRDefault="00E8485B" w:rsidP="00F92172">
            <w:pPr>
              <w:ind w:right="401"/>
              <w:jc w:val="both"/>
              <w:rPr>
                <w:rFonts w:cs="Arial"/>
                <w:b/>
              </w:rPr>
            </w:pPr>
            <w:r w:rsidRPr="00BB657E">
              <w:rPr>
                <w:rFonts w:cs="Arial"/>
                <w:b/>
              </w:rPr>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437965EC" w:rsidR="004A3185" w:rsidRDefault="00F04C61" w:rsidP="00BC69B5">
            <w:pPr>
              <w:jc w:val="both"/>
            </w:pPr>
            <w:r w:rsidRPr="007123A8">
              <w:t>The Tendere</w:t>
            </w:r>
            <w:r w:rsidR="00D43007" w:rsidRPr="007123A8">
              <w:t xml:space="preserve">r will be required </w:t>
            </w:r>
            <w:r w:rsidR="004A3185" w:rsidRPr="007123A8">
              <w:t xml:space="preserve">to work with </w:t>
            </w:r>
            <w:r w:rsidR="007123A8" w:rsidRPr="007123A8">
              <w:t xml:space="preserve">NFCC’s </w:t>
            </w:r>
            <w:r w:rsidR="00657BD2">
              <w:t xml:space="preserve">staff and key </w:t>
            </w:r>
            <w:r w:rsidR="007123A8" w:rsidRPr="007123A8">
              <w:t>stakeholders</w:t>
            </w:r>
            <w:r w:rsidR="004A3185" w:rsidRPr="007123A8">
              <w:t xml:space="preserve"> </w:t>
            </w:r>
            <w:r w:rsidR="00BC69B5" w:rsidRPr="007123A8">
              <w:t>d</w:t>
            </w:r>
            <w:r w:rsidR="00BC69B5">
              <w:t xml:space="preserve">uring the audit to </w:t>
            </w:r>
            <w:r w:rsidR="004A3185" w:rsidRPr="007123A8">
              <w:t xml:space="preserve">ensure that all </w:t>
            </w:r>
            <w:r w:rsidR="00657BD2">
              <w:t xml:space="preserve">recommendations made </w:t>
            </w:r>
            <w:r w:rsidR="004A3185" w:rsidRPr="007123A8">
              <w:t>can be achieved within our organisational environment and capacity.</w:t>
            </w:r>
          </w:p>
          <w:p w14:paraId="5A236D72" w14:textId="77777777" w:rsidR="007123A8" w:rsidRPr="00BB657E" w:rsidRDefault="007123A8" w:rsidP="00F04C61"/>
          <w:p w14:paraId="78EAA08A" w14:textId="3848C289" w:rsidR="00F04C61" w:rsidRPr="00BB657E" w:rsidRDefault="00F04C61" w:rsidP="00BC69B5">
            <w:pPr>
              <w:jc w:val="both"/>
              <w:rPr>
                <w:rFonts w:ascii="Calibri" w:hAnsi="Calibri"/>
              </w:rPr>
            </w:pPr>
            <w:r w:rsidRPr="00BB657E">
              <w:rPr>
                <w:u w:val="single"/>
              </w:rPr>
              <w:lastRenderedPageBreak/>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3339B6" w:rsidRDefault="00F92172" w:rsidP="00F04C61">
            <w:pPr>
              <w:ind w:right="401"/>
              <w:jc w:val="both"/>
              <w:rPr>
                <w:rFonts w:cs="Arial"/>
                <w:b/>
                <w:bCs/>
                <w:szCs w:val="22"/>
                <w:highlight w:val="yellow"/>
              </w:rPr>
            </w:pPr>
          </w:p>
        </w:tc>
      </w:tr>
      <w:tr w:rsidR="00F92172" w14:paraId="6EFEE981" w14:textId="77777777" w:rsidTr="004A5744">
        <w:tc>
          <w:tcPr>
            <w:tcW w:w="9067" w:type="dxa"/>
          </w:tcPr>
          <w:p w14:paraId="64F2A88D" w14:textId="3CE5187B" w:rsidR="00F92172" w:rsidRPr="00C83A3C" w:rsidRDefault="00F92172" w:rsidP="004A5744">
            <w:pPr>
              <w:jc w:val="both"/>
              <w:rPr>
                <w:rFonts w:cs="Arial"/>
                <w:bCs/>
                <w:szCs w:val="22"/>
                <w:u w:val="single"/>
              </w:rPr>
            </w:pPr>
            <w:r w:rsidRPr="00C83A3C">
              <w:rPr>
                <w:rFonts w:cs="Arial"/>
                <w:bCs/>
                <w:szCs w:val="22"/>
                <w:u w:val="single"/>
              </w:rPr>
              <w:lastRenderedPageBreak/>
              <w:t>Tenderer’s Response</w:t>
            </w:r>
            <w:r w:rsidR="00494712">
              <w:rPr>
                <w:rFonts w:cs="Arial"/>
                <w:bCs/>
                <w:szCs w:val="22"/>
                <w:u w:val="single"/>
              </w:rPr>
              <w:t xml:space="preserve"> (</w:t>
            </w:r>
            <w:r w:rsidR="00637C62">
              <w:rPr>
                <w:rFonts w:cs="Arial"/>
                <w:bCs/>
                <w:szCs w:val="22"/>
                <w:u w:val="single"/>
              </w:rPr>
              <w:t xml:space="preserve">max. </w:t>
            </w:r>
            <w:r w:rsidR="00494712">
              <w:rPr>
                <w:rFonts w:cs="Arial"/>
                <w:bCs/>
                <w:szCs w:val="22"/>
                <w:u w:val="single"/>
              </w:rPr>
              <w:t>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6703086E" w14:textId="77777777" w:rsidR="002D3B57" w:rsidRDefault="002D3B57" w:rsidP="00057780">
      <w:pPr>
        <w:pStyle w:val="Heading6"/>
        <w:numPr>
          <w:ilvl w:val="12"/>
          <w:numId w:val="0"/>
        </w:numPr>
        <w:rPr>
          <w:rFonts w:cs="Arial"/>
          <w:b w:val="0"/>
          <w:bCs w:val="0"/>
          <w:iCs w:val="0"/>
          <w:sz w:val="22"/>
          <w:szCs w:val="22"/>
        </w:rPr>
      </w:pPr>
    </w:p>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8570FD">
        <w:tc>
          <w:tcPr>
            <w:tcW w:w="2254" w:type="dxa"/>
          </w:tcPr>
          <w:p w14:paraId="4249D70C" w14:textId="6FCABEE6" w:rsidR="008570FD" w:rsidRPr="002D2CF1" w:rsidRDefault="00DA53B1" w:rsidP="008570FD">
            <w:pPr>
              <w:pStyle w:val="Heading6"/>
              <w:numPr>
                <w:ilvl w:val="12"/>
                <w:numId w:val="0"/>
              </w:numPr>
              <w:jc w:val="left"/>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8570FD">
        <w:tc>
          <w:tcPr>
            <w:tcW w:w="2254" w:type="dxa"/>
          </w:tcPr>
          <w:p w14:paraId="084BCBE7" w14:textId="62BA9829" w:rsidR="008570FD" w:rsidRDefault="00220FCD" w:rsidP="002D2CF1">
            <w:pPr>
              <w:pStyle w:val="Heading6"/>
              <w:numPr>
                <w:ilvl w:val="12"/>
                <w:numId w:val="0"/>
              </w:numPr>
              <w:jc w:val="left"/>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rPr>
                <w:rFonts w:cs="Arial"/>
                <w:b w:val="0"/>
                <w:bCs w:val="0"/>
                <w:iCs w:val="0"/>
                <w:sz w:val="22"/>
                <w:szCs w:val="22"/>
              </w:rPr>
            </w:pPr>
          </w:p>
        </w:tc>
      </w:tr>
      <w:tr w:rsidR="008570FD" w14:paraId="2D302D83" w14:textId="77777777" w:rsidTr="008570FD">
        <w:tc>
          <w:tcPr>
            <w:tcW w:w="2254" w:type="dxa"/>
          </w:tcPr>
          <w:p w14:paraId="05B38CB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6AB9DB3C" w14:textId="365F828C" w:rsidR="00AD58D3" w:rsidRPr="00815E36" w:rsidRDefault="00BF01EA" w:rsidP="00FF3C7E">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771C6C2D" w14:textId="77777777" w:rsidR="00AD58D3" w:rsidRDefault="00AD58D3" w:rsidP="00FF3C7E">
      <w:pPr>
        <w:numPr>
          <w:ilvl w:val="12"/>
          <w:numId w:val="0"/>
        </w:numPr>
        <w:jc w:val="both"/>
        <w:rPr>
          <w:rFonts w:cs="Arial"/>
          <w:b/>
          <w:szCs w:val="22"/>
        </w:rPr>
      </w:pPr>
    </w:p>
    <w:p w14:paraId="186F0352" w14:textId="1C4C0A40" w:rsidR="00C80C01" w:rsidRDefault="00C80C01" w:rsidP="00FF3C7E">
      <w:pPr>
        <w:numPr>
          <w:ilvl w:val="12"/>
          <w:numId w:val="0"/>
        </w:numPr>
        <w:jc w:val="both"/>
        <w:rPr>
          <w:rFonts w:cs="Arial"/>
          <w:szCs w:val="22"/>
        </w:rPr>
      </w:pPr>
      <w:r>
        <w:rPr>
          <w:rFonts w:cs="Arial"/>
          <w:szCs w:val="22"/>
        </w:rPr>
        <w:t>E</w:t>
      </w:r>
      <w:r w:rsidR="00877C36">
        <w:rPr>
          <w:rFonts w:cs="Arial"/>
          <w:szCs w:val="22"/>
        </w:rPr>
        <w:t xml:space="preserve">valuation will be divided into </w:t>
      </w:r>
      <w:r w:rsidR="00D04BB4" w:rsidRPr="00877C36">
        <w:rPr>
          <w:rFonts w:cs="Arial"/>
          <w:szCs w:val="22"/>
        </w:rPr>
        <w:t>three</w:t>
      </w:r>
      <w:r w:rsidRPr="00877C36">
        <w:rPr>
          <w:rFonts w:cs="Arial"/>
          <w:szCs w:val="22"/>
        </w:rPr>
        <w:t xml:space="preserve"> </w:t>
      </w:r>
      <w:r>
        <w:rPr>
          <w:rFonts w:cs="Arial"/>
          <w:szCs w:val="22"/>
        </w:rPr>
        <w:t>stages:</w:t>
      </w:r>
    </w:p>
    <w:p w14:paraId="75DF15C3" w14:textId="77777777" w:rsidR="00C80C01" w:rsidRDefault="00C80C01" w:rsidP="00C80C01">
      <w:pPr>
        <w:numPr>
          <w:ilvl w:val="12"/>
          <w:numId w:val="0"/>
        </w:numPr>
        <w:rPr>
          <w:rFonts w:cs="Arial"/>
          <w:szCs w:val="22"/>
        </w:rPr>
      </w:pPr>
    </w:p>
    <w:p w14:paraId="242DF03B" w14:textId="3839AD35" w:rsidR="00C80C01" w:rsidRPr="00877C36" w:rsidRDefault="00C80C01">
      <w:pPr>
        <w:pStyle w:val="ListParagraph"/>
        <w:numPr>
          <w:ilvl w:val="0"/>
          <w:numId w:val="8"/>
        </w:numPr>
        <w:rPr>
          <w:rFonts w:cs="Arial"/>
        </w:rPr>
      </w:pPr>
      <w:r w:rsidRPr="00877C36">
        <w:rPr>
          <w:rFonts w:cs="Arial"/>
        </w:rPr>
        <w:t xml:space="preserve">Stage </w:t>
      </w:r>
      <w:r w:rsidR="00877C36">
        <w:rPr>
          <w:rFonts w:cs="Arial"/>
        </w:rPr>
        <w:t>One</w:t>
      </w:r>
      <w:r w:rsidRPr="00877C36">
        <w:rPr>
          <w:rFonts w:cs="Arial"/>
        </w:rPr>
        <w:t xml:space="preserve"> – Evaluation of Pass/Fail </w:t>
      </w:r>
      <w:r w:rsidR="00746A83" w:rsidRPr="00877C36">
        <w:rPr>
          <w:rFonts w:cs="Arial"/>
        </w:rPr>
        <w:t>questions.</w:t>
      </w:r>
    </w:p>
    <w:p w14:paraId="1165C4BA" w14:textId="6C05ACDC" w:rsidR="00C80C01" w:rsidRDefault="00C80C01">
      <w:pPr>
        <w:pStyle w:val="ListParagraph"/>
        <w:numPr>
          <w:ilvl w:val="0"/>
          <w:numId w:val="7"/>
        </w:numPr>
        <w:spacing w:after="0"/>
        <w:rPr>
          <w:rFonts w:cs="Arial"/>
        </w:rPr>
      </w:pPr>
      <w:r w:rsidRPr="00877C36">
        <w:rPr>
          <w:rFonts w:cs="Arial"/>
        </w:rPr>
        <w:t>Stage T</w:t>
      </w:r>
      <w:r w:rsidR="00877C36">
        <w:rPr>
          <w:rFonts w:cs="Arial"/>
        </w:rPr>
        <w:t>wo</w:t>
      </w:r>
      <w:r w:rsidRPr="00877C36">
        <w:rPr>
          <w:rFonts w:cs="Arial"/>
        </w:rPr>
        <w:t xml:space="preserve"> – Evaluation of </w:t>
      </w:r>
      <w:r w:rsidR="0005418F">
        <w:rPr>
          <w:rFonts w:cs="Arial"/>
        </w:rPr>
        <w:t>Technical response (minimum score)</w:t>
      </w:r>
    </w:p>
    <w:p w14:paraId="41E74852" w14:textId="301284FD" w:rsidR="0005418F" w:rsidRPr="00877C36" w:rsidRDefault="0005418F">
      <w:pPr>
        <w:pStyle w:val="ListParagraph"/>
        <w:numPr>
          <w:ilvl w:val="0"/>
          <w:numId w:val="7"/>
        </w:numPr>
        <w:spacing w:after="0"/>
        <w:rPr>
          <w:rFonts w:cs="Arial"/>
        </w:rPr>
      </w:pPr>
      <w:r>
        <w:rPr>
          <w:rFonts w:cs="Arial"/>
        </w:rPr>
        <w:t>Stage Three – Evaluation of the full Tender response</w:t>
      </w:r>
    </w:p>
    <w:p w14:paraId="0838DD61" w14:textId="77777777" w:rsidR="00C80C01" w:rsidRDefault="00C80C01" w:rsidP="00C80C01">
      <w:pPr>
        <w:numPr>
          <w:ilvl w:val="12"/>
          <w:numId w:val="0"/>
        </w:numPr>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2DE8D2F3" w:rsidR="003534F5" w:rsidRDefault="003534F5" w:rsidP="00FF3C7E">
      <w:pPr>
        <w:numPr>
          <w:ilvl w:val="12"/>
          <w:numId w:val="0"/>
        </w:numPr>
        <w:jc w:val="both"/>
        <w:rPr>
          <w:szCs w:val="22"/>
        </w:rPr>
      </w:pPr>
      <w:r>
        <w:rPr>
          <w:rFonts w:cs="Arial"/>
          <w:szCs w:val="22"/>
        </w:rPr>
        <w:t xml:space="preserve">Before the full </w:t>
      </w:r>
      <w:r w:rsidR="00220FCD">
        <w:rPr>
          <w:rFonts w:cs="Arial"/>
          <w:szCs w:val="22"/>
        </w:rPr>
        <w:t>Tender</w:t>
      </w:r>
      <w:r>
        <w:rPr>
          <w:rFonts w:cs="Arial"/>
          <w:szCs w:val="22"/>
        </w:rPr>
        <w:t xml:space="preserve"> is evaluated, the </w:t>
      </w:r>
      <w:r w:rsidR="00FF3C7E">
        <w:rPr>
          <w:rFonts w:cs="Arial"/>
          <w:szCs w:val="22"/>
        </w:rPr>
        <w:t>Charity will</w:t>
      </w:r>
      <w:r>
        <w:rPr>
          <w:rFonts w:cs="Arial"/>
          <w:szCs w:val="22"/>
        </w:rPr>
        <w:t xml:space="preserve"> evaluate the </w:t>
      </w:r>
      <w:r w:rsidR="00220FCD">
        <w:rPr>
          <w:rFonts w:cs="Arial"/>
          <w:szCs w:val="22"/>
        </w:rPr>
        <w:t>Tenderer</w:t>
      </w:r>
      <w:r>
        <w:rPr>
          <w:rFonts w:cs="Arial"/>
          <w:szCs w:val="22"/>
        </w:rPr>
        <w:t xml:space="preserve">s response to the Pass/Fail questions. </w:t>
      </w:r>
      <w:r w:rsidR="00220FCD">
        <w:rPr>
          <w:rFonts w:cs="Arial"/>
          <w:szCs w:val="22"/>
        </w:rPr>
        <w:t>Tenderer</w:t>
      </w:r>
      <w:r>
        <w:rPr>
          <w:rFonts w:cs="Arial"/>
          <w:szCs w:val="22"/>
        </w:rPr>
        <w:t xml:space="preserve">s must be judged to have passed all of the Pass/Fail criteria. </w:t>
      </w:r>
      <w:r w:rsidRPr="005847FD">
        <w:rPr>
          <w:szCs w:val="22"/>
        </w:rPr>
        <w:lastRenderedPageBreak/>
        <w:t>These questions will carry no evaluation score</w:t>
      </w:r>
      <w:r>
        <w:rPr>
          <w:szCs w:val="22"/>
        </w:rPr>
        <w:t>. H</w:t>
      </w:r>
      <w:r w:rsidRPr="005847FD">
        <w:rPr>
          <w:szCs w:val="22"/>
        </w:rPr>
        <w:t xml:space="preserve">owever, if a </w:t>
      </w:r>
      <w:r w:rsidRPr="005847FD">
        <w:rPr>
          <w:b/>
          <w:bCs/>
          <w:szCs w:val="22"/>
        </w:rPr>
        <w:t>FAIL</w:t>
      </w:r>
      <w:r w:rsidRPr="005847FD">
        <w:rPr>
          <w:szCs w:val="22"/>
        </w:rPr>
        <w:t xml:space="preserve"> is allocated to a</w:t>
      </w:r>
      <w:r>
        <w:rPr>
          <w:szCs w:val="22"/>
        </w:rPr>
        <w:t>ny single</w:t>
      </w:r>
      <w:r w:rsidRPr="005847FD">
        <w:rPr>
          <w:szCs w:val="22"/>
        </w:rPr>
        <w:t xml:space="preserve"> </w:t>
      </w:r>
      <w:r w:rsidR="00E33B8D" w:rsidRPr="005847FD">
        <w:rPr>
          <w:szCs w:val="22"/>
        </w:rPr>
        <w:t>response,</w:t>
      </w:r>
      <w:r w:rsidRPr="005847FD">
        <w:rPr>
          <w:szCs w:val="22"/>
        </w:rPr>
        <w:t xml:space="preserve"> then </w:t>
      </w:r>
      <w:r>
        <w:rPr>
          <w:szCs w:val="22"/>
        </w:rPr>
        <w:t xml:space="preserve">the </w:t>
      </w:r>
      <w:r w:rsidR="006601D1">
        <w:rPr>
          <w:szCs w:val="22"/>
        </w:rPr>
        <w:t xml:space="preserve">Charity </w:t>
      </w:r>
      <w:r w:rsidR="006601D1" w:rsidRPr="005847FD">
        <w:rPr>
          <w:szCs w:val="22"/>
        </w:rPr>
        <w:t>may</w:t>
      </w:r>
      <w:r>
        <w:rPr>
          <w:szCs w:val="22"/>
        </w:rPr>
        <w:t xml:space="preserve"> </w:t>
      </w:r>
      <w:r w:rsidRPr="005847FD">
        <w:rPr>
          <w:szCs w:val="22"/>
        </w:rPr>
        <w:t>reject the</w:t>
      </w:r>
      <w:r>
        <w:rPr>
          <w:szCs w:val="22"/>
        </w:rPr>
        <w:t xml:space="preserve"> </w:t>
      </w:r>
      <w:r w:rsidR="00220FCD">
        <w:rPr>
          <w:szCs w:val="22"/>
        </w:rPr>
        <w:t>Tender</w:t>
      </w:r>
      <w:r>
        <w:rPr>
          <w:szCs w:val="22"/>
        </w:rPr>
        <w:t xml:space="preserve"> (and in such circumstances </w:t>
      </w:r>
      <w:r w:rsidRPr="005847FD">
        <w:rPr>
          <w:szCs w:val="22"/>
        </w:rPr>
        <w:t>no further evaluation will be undertaken</w:t>
      </w:r>
      <w:r>
        <w:rPr>
          <w:szCs w:val="22"/>
        </w:rPr>
        <w:t>)</w:t>
      </w:r>
      <w:r w:rsidRPr="005847FD">
        <w:rPr>
          <w:szCs w:val="22"/>
        </w:rPr>
        <w:t>.</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14:paraId="03423065" w14:textId="77777777" w:rsidTr="001C657A">
        <w:trPr>
          <w:jc w:val="center"/>
        </w:trPr>
        <w:tc>
          <w:tcPr>
            <w:tcW w:w="1303" w:type="dxa"/>
            <w:shd w:val="clear" w:color="auto" w:fill="C0C0C0"/>
          </w:tcPr>
          <w:p w14:paraId="5D578E6E" w14:textId="77777777" w:rsidR="00304E2B" w:rsidRDefault="00304E2B" w:rsidP="001C657A">
            <w:pPr>
              <w:numPr>
                <w:ilvl w:val="12"/>
                <w:numId w:val="0"/>
              </w:numPr>
              <w:spacing w:before="40" w:after="40"/>
              <w:jc w:val="center"/>
              <w:rPr>
                <w:b/>
                <w:bCs/>
                <w:szCs w:val="22"/>
              </w:rPr>
            </w:pPr>
            <w:r>
              <w:rPr>
                <w:b/>
                <w:bCs/>
                <w:szCs w:val="22"/>
              </w:rPr>
              <w:t>Question Number</w:t>
            </w:r>
          </w:p>
        </w:tc>
        <w:tc>
          <w:tcPr>
            <w:tcW w:w="5071" w:type="dxa"/>
            <w:shd w:val="clear" w:color="auto" w:fill="C0C0C0"/>
          </w:tcPr>
          <w:p w14:paraId="02FFFB9D" w14:textId="77777777" w:rsidR="00304E2B" w:rsidRDefault="00304E2B" w:rsidP="001C657A">
            <w:pPr>
              <w:numPr>
                <w:ilvl w:val="12"/>
                <w:numId w:val="0"/>
              </w:numPr>
              <w:spacing w:before="40" w:after="40"/>
              <w:jc w:val="center"/>
              <w:rPr>
                <w:b/>
                <w:bCs/>
                <w:szCs w:val="22"/>
              </w:rPr>
            </w:pPr>
            <w:r>
              <w:rPr>
                <w:b/>
                <w:bCs/>
                <w:szCs w:val="22"/>
              </w:rPr>
              <w:t>Pass / Fail Questions</w:t>
            </w:r>
          </w:p>
        </w:tc>
        <w:tc>
          <w:tcPr>
            <w:tcW w:w="2642" w:type="dxa"/>
            <w:shd w:val="clear" w:color="auto" w:fill="C0C0C0"/>
          </w:tcPr>
          <w:p w14:paraId="31646DDC" w14:textId="5C2EDB5D" w:rsidR="00304E2B" w:rsidRDefault="00220FCD" w:rsidP="001C657A">
            <w:pPr>
              <w:numPr>
                <w:ilvl w:val="12"/>
                <w:numId w:val="0"/>
              </w:numPr>
              <w:spacing w:before="40" w:after="40"/>
              <w:jc w:val="center"/>
              <w:rPr>
                <w:b/>
                <w:bCs/>
                <w:szCs w:val="22"/>
              </w:rPr>
            </w:pPr>
            <w:r>
              <w:rPr>
                <w:b/>
                <w:bCs/>
                <w:szCs w:val="22"/>
              </w:rPr>
              <w:t>Tenderer</w:t>
            </w:r>
            <w:r w:rsidR="00304E2B">
              <w:rPr>
                <w:b/>
                <w:bCs/>
                <w:szCs w:val="22"/>
              </w:rPr>
              <w:t>s Response</w:t>
            </w:r>
          </w:p>
          <w:p w14:paraId="74D750C3" w14:textId="4ACD2D8B" w:rsidR="00304E2B" w:rsidRDefault="00304E2B" w:rsidP="001C657A">
            <w:pPr>
              <w:numPr>
                <w:ilvl w:val="12"/>
                <w:numId w:val="0"/>
              </w:numPr>
              <w:spacing w:before="40" w:after="40"/>
              <w:jc w:val="center"/>
              <w:rPr>
                <w:b/>
                <w:bCs/>
                <w:szCs w:val="22"/>
              </w:rPr>
            </w:pPr>
            <w:r>
              <w:rPr>
                <w:b/>
                <w:bCs/>
                <w:szCs w:val="22"/>
              </w:rPr>
              <w:t>(</w:t>
            </w:r>
            <w:r w:rsidR="00A768E1">
              <w:rPr>
                <w:b/>
                <w:bCs/>
                <w:szCs w:val="22"/>
              </w:rPr>
              <w:t>Please</w:t>
            </w:r>
            <w:r w:rsidR="00D84434">
              <w:rPr>
                <w:b/>
                <w:bCs/>
                <w:szCs w:val="22"/>
              </w:rPr>
              <w:t xml:space="preserve"> respond either Yes or No)</w:t>
            </w:r>
          </w:p>
        </w:tc>
      </w:tr>
      <w:tr w:rsidR="00304E2B" w14:paraId="6701DB90" w14:textId="77777777" w:rsidTr="001C657A">
        <w:trPr>
          <w:jc w:val="center"/>
        </w:trPr>
        <w:tc>
          <w:tcPr>
            <w:tcW w:w="1303" w:type="dxa"/>
          </w:tcPr>
          <w:p w14:paraId="1D47475E" w14:textId="77777777" w:rsidR="00304E2B" w:rsidRDefault="00304E2B" w:rsidP="001C657A">
            <w:pPr>
              <w:numPr>
                <w:ilvl w:val="12"/>
                <w:numId w:val="0"/>
              </w:numPr>
              <w:spacing w:before="40" w:after="40"/>
              <w:jc w:val="center"/>
              <w:rPr>
                <w:szCs w:val="22"/>
              </w:rPr>
            </w:pPr>
          </w:p>
        </w:tc>
        <w:tc>
          <w:tcPr>
            <w:tcW w:w="5071" w:type="dxa"/>
          </w:tcPr>
          <w:p w14:paraId="5289AF3A" w14:textId="77777777" w:rsidR="00304E2B" w:rsidRDefault="00304E2B" w:rsidP="001C657A">
            <w:pPr>
              <w:numPr>
                <w:ilvl w:val="12"/>
                <w:numId w:val="0"/>
              </w:numPr>
              <w:spacing w:before="40" w:after="40"/>
              <w:rPr>
                <w:b/>
                <w:szCs w:val="22"/>
              </w:rPr>
            </w:pPr>
            <w:r w:rsidRPr="00443CAE">
              <w:rPr>
                <w:b/>
                <w:szCs w:val="22"/>
              </w:rPr>
              <w:t>Insurance</w:t>
            </w:r>
          </w:p>
          <w:p w14:paraId="071418E5" w14:textId="2EB2F004" w:rsidR="00304E2B" w:rsidRDefault="00304E2B" w:rsidP="001C657A">
            <w:pPr>
              <w:numPr>
                <w:ilvl w:val="12"/>
                <w:numId w:val="0"/>
              </w:numPr>
              <w:spacing w:before="40" w:after="40"/>
              <w:rPr>
                <w:szCs w:val="22"/>
              </w:rPr>
            </w:pPr>
            <w:r>
              <w:rPr>
                <w:szCs w:val="22"/>
              </w:rPr>
              <w:t xml:space="preserve">Do you hereby confirm that your organisation either already has or, if successful undertake to have (before contract commencement), the required </w:t>
            </w:r>
            <w:r w:rsidR="004F5CB6">
              <w:rPr>
                <w:szCs w:val="22"/>
              </w:rPr>
              <w:t xml:space="preserve">minimum </w:t>
            </w:r>
            <w:r>
              <w:rPr>
                <w:szCs w:val="22"/>
              </w:rPr>
              <w:t>levels of insurance</w:t>
            </w:r>
            <w:r w:rsidR="00AD0507">
              <w:rPr>
                <w:szCs w:val="22"/>
              </w:rPr>
              <w:t xml:space="preserve"> at no additional cost to the </w:t>
            </w:r>
            <w:r w:rsidR="008E6646">
              <w:rPr>
                <w:szCs w:val="22"/>
              </w:rPr>
              <w:t>Charity?</w:t>
            </w:r>
            <w:r>
              <w:rPr>
                <w:szCs w:val="22"/>
              </w:rPr>
              <w:t xml:space="preserve">  If “No”, then the </w:t>
            </w:r>
            <w:r w:rsidR="00220FCD">
              <w:rPr>
                <w:szCs w:val="22"/>
              </w:rPr>
              <w:t>Tender</w:t>
            </w:r>
            <w:r>
              <w:rPr>
                <w:szCs w:val="22"/>
              </w:rPr>
              <w:t xml:space="preserve"> will not be taken forward for the rest of the evaluation.</w:t>
            </w:r>
          </w:p>
          <w:p w14:paraId="290BADFC" w14:textId="77777777" w:rsidR="00304E2B" w:rsidRDefault="00304E2B" w:rsidP="001C657A">
            <w:pPr>
              <w:numPr>
                <w:ilvl w:val="12"/>
                <w:numId w:val="0"/>
              </w:numPr>
              <w:spacing w:before="40" w:after="40"/>
              <w:rPr>
                <w:szCs w:val="22"/>
              </w:rPr>
            </w:pPr>
          </w:p>
        </w:tc>
        <w:tc>
          <w:tcPr>
            <w:tcW w:w="2642" w:type="dxa"/>
          </w:tcPr>
          <w:p w14:paraId="401E5724" w14:textId="77777777" w:rsidR="00304E2B" w:rsidRPr="00443CAE" w:rsidRDefault="00304E2B" w:rsidP="001C657A">
            <w:pPr>
              <w:numPr>
                <w:ilvl w:val="12"/>
                <w:numId w:val="0"/>
              </w:numPr>
              <w:spacing w:before="40" w:after="40"/>
              <w:rPr>
                <w:b/>
                <w:szCs w:val="22"/>
              </w:rPr>
            </w:pPr>
          </w:p>
        </w:tc>
      </w:tr>
      <w:tr w:rsidR="00304E2B" w14:paraId="4AEFC398" w14:textId="77777777" w:rsidTr="001C657A">
        <w:trPr>
          <w:jc w:val="center"/>
        </w:trPr>
        <w:tc>
          <w:tcPr>
            <w:tcW w:w="1303" w:type="dxa"/>
          </w:tcPr>
          <w:p w14:paraId="4D511B33" w14:textId="77777777" w:rsidR="00304E2B" w:rsidRDefault="00304E2B" w:rsidP="001C657A">
            <w:pPr>
              <w:numPr>
                <w:ilvl w:val="12"/>
                <w:numId w:val="0"/>
              </w:numPr>
              <w:spacing w:before="40" w:after="40"/>
              <w:jc w:val="center"/>
            </w:pPr>
          </w:p>
        </w:tc>
        <w:tc>
          <w:tcPr>
            <w:tcW w:w="5071" w:type="dxa"/>
          </w:tcPr>
          <w:p w14:paraId="3B8D3EFB" w14:textId="430C5748" w:rsidR="00304E2B" w:rsidRDefault="00304E2B" w:rsidP="001C657A">
            <w:pPr>
              <w:numPr>
                <w:ilvl w:val="12"/>
                <w:numId w:val="0"/>
              </w:numPr>
              <w:spacing w:before="40" w:after="40"/>
              <w:rPr>
                <w:b/>
              </w:rPr>
            </w:pPr>
            <w:r w:rsidRPr="00443CAE">
              <w:rPr>
                <w:b/>
              </w:rPr>
              <w:t xml:space="preserve">Form of </w:t>
            </w:r>
            <w:r w:rsidR="00220FCD">
              <w:rPr>
                <w:b/>
              </w:rPr>
              <w:t>Tender</w:t>
            </w:r>
          </w:p>
          <w:p w14:paraId="34B5F9A7" w14:textId="023B8F10" w:rsidR="00304E2B" w:rsidRDefault="00304E2B" w:rsidP="001C657A">
            <w:pPr>
              <w:numPr>
                <w:ilvl w:val="12"/>
                <w:numId w:val="0"/>
              </w:numPr>
              <w:spacing w:before="40" w:after="40"/>
            </w:pPr>
            <w:r w:rsidRPr="00EF5D49">
              <w:t xml:space="preserve">Has the </w:t>
            </w:r>
            <w:r w:rsidR="00220FCD">
              <w:t>Tenderer</w:t>
            </w:r>
            <w:r w:rsidRPr="00EF5D49">
              <w:t xml:space="preserve"> completed </w:t>
            </w:r>
            <w:r w:rsidR="00CC3EB8">
              <w:t xml:space="preserve">&amp; returned the signed </w:t>
            </w:r>
            <w:r w:rsidRPr="00EF5D49">
              <w:t xml:space="preserve">Form of </w:t>
            </w:r>
            <w:r w:rsidR="00220FCD">
              <w:t>Tender</w:t>
            </w:r>
            <w:r w:rsidRPr="00EF5D49">
              <w:t xml:space="preserve">? </w:t>
            </w:r>
            <w:r>
              <w:rPr>
                <w:szCs w:val="22"/>
              </w:rPr>
              <w:t xml:space="preserve">If “No”, then the </w:t>
            </w:r>
            <w:r w:rsidR="00220FCD">
              <w:rPr>
                <w:szCs w:val="22"/>
              </w:rPr>
              <w:t>Tender</w:t>
            </w:r>
            <w:r>
              <w:rPr>
                <w:szCs w:val="22"/>
              </w:rPr>
              <w:t xml:space="preserve"> will not be taken forward for the rest of the evaluation. </w:t>
            </w:r>
            <w:r>
              <w:t xml:space="preserve">In doing so the </w:t>
            </w:r>
            <w:r w:rsidR="00220FCD">
              <w:t>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304E2B" w:rsidRDefault="00304E2B" w:rsidP="001C657A">
            <w:pPr>
              <w:numPr>
                <w:ilvl w:val="12"/>
                <w:numId w:val="0"/>
              </w:numPr>
              <w:spacing w:before="40" w:after="40"/>
            </w:pPr>
          </w:p>
        </w:tc>
        <w:tc>
          <w:tcPr>
            <w:tcW w:w="2642" w:type="dxa"/>
          </w:tcPr>
          <w:p w14:paraId="179F0782" w14:textId="77777777" w:rsidR="00304E2B" w:rsidRPr="00443CAE" w:rsidRDefault="00304E2B" w:rsidP="001C657A">
            <w:pPr>
              <w:numPr>
                <w:ilvl w:val="12"/>
                <w:numId w:val="0"/>
              </w:numPr>
              <w:spacing w:before="40" w:after="40"/>
              <w:rPr>
                <w:b/>
              </w:rPr>
            </w:pPr>
          </w:p>
        </w:tc>
      </w:tr>
      <w:tr w:rsidR="00304E2B" w14:paraId="0764EE98" w14:textId="77777777" w:rsidTr="001C657A">
        <w:trPr>
          <w:jc w:val="center"/>
        </w:trPr>
        <w:tc>
          <w:tcPr>
            <w:tcW w:w="1303" w:type="dxa"/>
          </w:tcPr>
          <w:p w14:paraId="6B2F6EFD" w14:textId="77777777" w:rsidR="00304E2B" w:rsidRDefault="00304E2B" w:rsidP="001C657A">
            <w:pPr>
              <w:numPr>
                <w:ilvl w:val="12"/>
                <w:numId w:val="0"/>
              </w:numPr>
              <w:spacing w:before="40" w:after="40"/>
              <w:jc w:val="center"/>
            </w:pPr>
          </w:p>
        </w:tc>
        <w:tc>
          <w:tcPr>
            <w:tcW w:w="5071" w:type="dxa"/>
            <w:shd w:val="clear" w:color="auto" w:fill="auto"/>
          </w:tcPr>
          <w:p w14:paraId="15C1D8C6" w14:textId="77777777" w:rsidR="00304E2B" w:rsidRDefault="00304E2B" w:rsidP="001C657A">
            <w:pPr>
              <w:numPr>
                <w:ilvl w:val="12"/>
                <w:numId w:val="0"/>
              </w:numPr>
              <w:spacing w:before="40" w:after="40"/>
              <w:rPr>
                <w:b/>
              </w:rPr>
            </w:pPr>
            <w:r>
              <w:rPr>
                <w:b/>
              </w:rPr>
              <w:t>Equalities &amp; Diversity</w:t>
            </w:r>
            <w:r w:rsidR="00CC3EB8">
              <w:rPr>
                <w:b/>
              </w:rPr>
              <w:t xml:space="preserve"> Statement</w:t>
            </w:r>
          </w:p>
          <w:p w14:paraId="48A5D6F5" w14:textId="77777777" w:rsidR="00304E2B" w:rsidRDefault="00304E2B" w:rsidP="001C657A">
            <w:pPr>
              <w:numPr>
                <w:ilvl w:val="12"/>
                <w:numId w:val="0"/>
              </w:numPr>
              <w:spacing w:before="40" w:after="40"/>
            </w:pPr>
            <w:r w:rsidRPr="00922D9D">
              <w:t>Ha</w:t>
            </w:r>
            <w:r w:rsidR="00D84434">
              <w:t xml:space="preserve">ve you completed </w:t>
            </w:r>
            <w:r w:rsidR="00CC3EB8">
              <w:t xml:space="preserve">&amp; returned </w:t>
            </w:r>
            <w:r w:rsidR="00D84434">
              <w:t xml:space="preserve">the Statement of Equalities and Diversity? </w:t>
            </w:r>
          </w:p>
          <w:p w14:paraId="1D34433B" w14:textId="77777777" w:rsidR="00304E2B" w:rsidRDefault="00304E2B" w:rsidP="001C657A">
            <w:pPr>
              <w:numPr>
                <w:ilvl w:val="12"/>
                <w:numId w:val="0"/>
              </w:numPr>
              <w:spacing w:before="40" w:after="40"/>
            </w:pPr>
          </w:p>
          <w:p w14:paraId="7903FA2F" w14:textId="016DA623" w:rsidR="00304E2B" w:rsidRDefault="00304E2B" w:rsidP="001C657A">
            <w:pPr>
              <w:numPr>
                <w:ilvl w:val="12"/>
                <w:numId w:val="0"/>
              </w:numPr>
              <w:spacing w:before="40" w:after="40"/>
              <w:rPr>
                <w:szCs w:val="22"/>
              </w:rPr>
            </w:pPr>
            <w:r>
              <w:t xml:space="preserve">If </w:t>
            </w:r>
            <w:r w:rsidR="00220FCD">
              <w:t>Tenderer</w:t>
            </w:r>
            <w:r>
              <w:t xml:space="preserve"> has answered “No” to </w:t>
            </w:r>
            <w:r w:rsidR="00D84434">
              <w:t xml:space="preserve">any of the Equalities &amp; Diversity </w:t>
            </w:r>
            <w:r>
              <w:t xml:space="preserve">questions, or if the </w:t>
            </w:r>
            <w:r w:rsidR="00220FCD">
              <w:t>Tenderer</w:t>
            </w:r>
            <w:r>
              <w:t xml:space="preserve"> has answered “Yes” to </w:t>
            </w:r>
            <w:r w:rsidR="00D84434">
              <w:t xml:space="preserve">any of the </w:t>
            </w:r>
            <w:r>
              <w:t>questions and not provided adequate explanation</w:t>
            </w:r>
            <w:r w:rsidR="00D84434">
              <w:t>,</w:t>
            </w:r>
            <w:r>
              <w:t xml:space="preserve"> </w:t>
            </w:r>
            <w:r w:rsidR="00C83189">
              <w:rPr>
                <w:szCs w:val="22"/>
              </w:rPr>
              <w:t xml:space="preserve">then the </w:t>
            </w:r>
            <w:r w:rsidR="00220FCD">
              <w:rPr>
                <w:szCs w:val="22"/>
              </w:rPr>
              <w:t>Tender</w:t>
            </w:r>
            <w:r w:rsidR="00C83189">
              <w:rPr>
                <w:szCs w:val="22"/>
              </w:rPr>
              <w:t xml:space="preserve"> may </w:t>
            </w:r>
            <w:r>
              <w:rPr>
                <w:szCs w:val="22"/>
              </w:rPr>
              <w:t>not be taken forward for the rest of the evaluation</w:t>
            </w:r>
            <w:r w:rsidR="00C83189">
              <w:rPr>
                <w:szCs w:val="22"/>
              </w:rPr>
              <w:t xml:space="preserve"> (at the discretion of the </w:t>
            </w:r>
            <w:r w:rsidR="00A017CB">
              <w:rPr>
                <w:szCs w:val="22"/>
              </w:rPr>
              <w:t>Charity)</w:t>
            </w:r>
            <w:r>
              <w:rPr>
                <w:szCs w:val="22"/>
              </w:rPr>
              <w:t>.</w:t>
            </w:r>
          </w:p>
          <w:p w14:paraId="28A1CF6B" w14:textId="77777777" w:rsidR="00304E2B" w:rsidRPr="00922D9D" w:rsidRDefault="00304E2B" w:rsidP="001C657A">
            <w:pPr>
              <w:numPr>
                <w:ilvl w:val="12"/>
                <w:numId w:val="0"/>
              </w:numPr>
              <w:spacing w:before="40" w:after="40"/>
            </w:pPr>
          </w:p>
        </w:tc>
        <w:tc>
          <w:tcPr>
            <w:tcW w:w="2642" w:type="dxa"/>
          </w:tcPr>
          <w:p w14:paraId="629EF68A" w14:textId="77777777" w:rsidR="00304E2B" w:rsidRDefault="00304E2B" w:rsidP="001C657A">
            <w:pPr>
              <w:numPr>
                <w:ilvl w:val="12"/>
                <w:numId w:val="0"/>
              </w:numPr>
              <w:spacing w:before="40" w:after="40"/>
              <w:rPr>
                <w:b/>
              </w:rPr>
            </w:pPr>
          </w:p>
        </w:tc>
      </w:tr>
      <w:tr w:rsidR="003F60D7" w14:paraId="5CD5C6C4" w14:textId="77777777" w:rsidTr="001C657A">
        <w:trPr>
          <w:jc w:val="center"/>
        </w:trPr>
        <w:tc>
          <w:tcPr>
            <w:tcW w:w="1303" w:type="dxa"/>
          </w:tcPr>
          <w:p w14:paraId="4621E442" w14:textId="77777777" w:rsidR="003F60D7" w:rsidDel="00D84434" w:rsidRDefault="003F60D7" w:rsidP="001C657A">
            <w:pPr>
              <w:numPr>
                <w:ilvl w:val="12"/>
                <w:numId w:val="0"/>
              </w:numPr>
              <w:spacing w:before="40" w:after="40"/>
              <w:jc w:val="center"/>
            </w:pPr>
          </w:p>
        </w:tc>
        <w:tc>
          <w:tcPr>
            <w:tcW w:w="5071" w:type="dxa"/>
            <w:shd w:val="clear" w:color="auto" w:fill="auto"/>
          </w:tcPr>
          <w:p w14:paraId="1D3E83CE" w14:textId="77777777" w:rsidR="003F60D7" w:rsidRDefault="00BB4EBA" w:rsidP="001C657A">
            <w:pPr>
              <w:numPr>
                <w:ilvl w:val="12"/>
                <w:numId w:val="0"/>
              </w:numPr>
              <w:spacing w:before="40" w:after="40"/>
              <w:rPr>
                <w:b/>
              </w:rPr>
            </w:pPr>
            <w:r>
              <w:rPr>
                <w:b/>
              </w:rPr>
              <w:t>Register of Interests and Managing Conflicts of Interest Declaration</w:t>
            </w:r>
          </w:p>
          <w:p w14:paraId="025348C9" w14:textId="77777777" w:rsidR="00BB4EBA" w:rsidRDefault="00BB4EBA" w:rsidP="001C657A">
            <w:pPr>
              <w:numPr>
                <w:ilvl w:val="12"/>
                <w:numId w:val="0"/>
              </w:numPr>
              <w:spacing w:before="40" w:after="40"/>
              <w:rPr>
                <w:b/>
              </w:rPr>
            </w:pPr>
            <w:r w:rsidRPr="00922D9D">
              <w:t>Ha</w:t>
            </w:r>
            <w:r>
              <w:t xml:space="preserve">ve you completed </w:t>
            </w:r>
            <w:r w:rsidR="00CC3EB8">
              <w:t xml:space="preserve">&amp; returned </w:t>
            </w:r>
            <w:r>
              <w:t>the Declaration?</w:t>
            </w:r>
          </w:p>
        </w:tc>
        <w:tc>
          <w:tcPr>
            <w:tcW w:w="2642" w:type="dxa"/>
          </w:tcPr>
          <w:p w14:paraId="501BFD6B" w14:textId="77777777" w:rsidR="003F60D7" w:rsidRDefault="003F60D7" w:rsidP="001C657A">
            <w:pPr>
              <w:numPr>
                <w:ilvl w:val="12"/>
                <w:numId w:val="0"/>
              </w:numPr>
              <w:spacing w:before="40" w:after="40"/>
              <w:rPr>
                <w:b/>
              </w:rPr>
            </w:pPr>
          </w:p>
        </w:tc>
      </w:tr>
    </w:tbl>
    <w:p w14:paraId="10373655" w14:textId="00FA3CEA" w:rsidR="00482FB5" w:rsidRDefault="003A2CBB" w:rsidP="003A2CBB">
      <w:pPr>
        <w:tabs>
          <w:tab w:val="left" w:pos="5115"/>
        </w:tabs>
        <w:spacing w:after="200" w:line="276" w:lineRule="auto"/>
        <w:rPr>
          <w:rFonts w:cs="Arial"/>
          <w:b/>
          <w:sz w:val="24"/>
          <w:szCs w:val="24"/>
        </w:rPr>
      </w:pPr>
      <w:r>
        <w:rPr>
          <w:rFonts w:cs="Arial"/>
          <w:b/>
          <w:sz w:val="24"/>
          <w:szCs w:val="24"/>
        </w:rPr>
        <w:tab/>
      </w:r>
    </w:p>
    <w:p w14:paraId="1AFF7BF5" w14:textId="39B2820C" w:rsidR="003A2CBB" w:rsidRDefault="003A2CBB" w:rsidP="003A2CBB">
      <w:pPr>
        <w:tabs>
          <w:tab w:val="left" w:pos="5115"/>
        </w:tabs>
        <w:spacing w:after="200" w:line="276" w:lineRule="auto"/>
        <w:rPr>
          <w:rFonts w:cs="Arial"/>
          <w:b/>
          <w:sz w:val="24"/>
          <w:szCs w:val="24"/>
        </w:rPr>
      </w:pPr>
    </w:p>
    <w:p w14:paraId="1033DF01" w14:textId="77777777" w:rsidR="00722290" w:rsidRDefault="00722290" w:rsidP="003A2CBB">
      <w:pPr>
        <w:tabs>
          <w:tab w:val="left" w:pos="5115"/>
        </w:tabs>
        <w:spacing w:after="200" w:line="276" w:lineRule="auto"/>
        <w:rPr>
          <w:rFonts w:cs="Arial"/>
          <w:b/>
          <w:sz w:val="24"/>
          <w:szCs w:val="24"/>
        </w:rPr>
      </w:pPr>
    </w:p>
    <w:p w14:paraId="045464BC" w14:textId="77777777" w:rsidR="00FF1A35" w:rsidRDefault="00FF1A35" w:rsidP="003A2CBB">
      <w:pPr>
        <w:tabs>
          <w:tab w:val="left" w:pos="5115"/>
        </w:tabs>
        <w:spacing w:after="200" w:line="276" w:lineRule="auto"/>
        <w:rPr>
          <w:rFonts w:cs="Arial"/>
          <w:b/>
          <w:sz w:val="24"/>
          <w:szCs w:val="24"/>
        </w:rPr>
      </w:pPr>
    </w:p>
    <w:p w14:paraId="1A5140A4" w14:textId="66E6ED7B" w:rsidR="0005418F" w:rsidRDefault="0005418F" w:rsidP="0005418F">
      <w:pPr>
        <w:numPr>
          <w:ilvl w:val="12"/>
          <w:numId w:val="0"/>
        </w:numPr>
        <w:rPr>
          <w:rFonts w:cs="Arial"/>
          <w:b/>
          <w:szCs w:val="22"/>
        </w:rPr>
      </w:pPr>
      <w:r>
        <w:rPr>
          <w:rFonts w:cs="Arial"/>
          <w:b/>
          <w:szCs w:val="22"/>
        </w:rPr>
        <w:t>Minimum Technical Requirement Evaluation Questions</w:t>
      </w:r>
    </w:p>
    <w:p w14:paraId="443165DE" w14:textId="77777777" w:rsidR="0005418F" w:rsidRDefault="0005418F" w:rsidP="0005418F">
      <w:pPr>
        <w:numPr>
          <w:ilvl w:val="12"/>
          <w:numId w:val="0"/>
        </w:numPr>
        <w:rPr>
          <w:rFonts w:cs="Arial"/>
          <w:b/>
          <w:szCs w:val="22"/>
        </w:rPr>
      </w:pPr>
    </w:p>
    <w:p w14:paraId="361DDBDA" w14:textId="58CD9067" w:rsidR="0005418F" w:rsidRPr="005D12C4" w:rsidRDefault="005D12C4" w:rsidP="003A2CBB">
      <w:pPr>
        <w:numPr>
          <w:ilvl w:val="12"/>
          <w:numId w:val="0"/>
        </w:numPr>
        <w:jc w:val="both"/>
        <w:rPr>
          <w:rFonts w:cs="Arial"/>
          <w:szCs w:val="22"/>
        </w:rPr>
      </w:pPr>
      <w:r w:rsidRPr="005D12C4">
        <w:rPr>
          <w:rFonts w:cs="Arial"/>
          <w:szCs w:val="22"/>
        </w:rPr>
        <w:t xml:space="preserve">Stage two will involve the technical evaluation and has a minimum threshold </w:t>
      </w:r>
      <w:r w:rsidR="00C87925" w:rsidRPr="005D12C4">
        <w:rPr>
          <w:rFonts w:cs="Arial"/>
          <w:szCs w:val="22"/>
        </w:rPr>
        <w:t>score. The</w:t>
      </w:r>
      <w:r w:rsidRPr="005D12C4">
        <w:rPr>
          <w:rFonts w:cs="Arial"/>
          <w:szCs w:val="22"/>
        </w:rPr>
        <w:t xml:space="preserve"> technical evaluation has a weighting of 40%. Any bid which does not achieve the threshold score of </w:t>
      </w:r>
      <w:r w:rsidR="00500531" w:rsidRPr="00500531">
        <w:rPr>
          <w:rFonts w:cs="Arial"/>
          <w:szCs w:val="22"/>
        </w:rPr>
        <w:t>100</w:t>
      </w:r>
      <w:r w:rsidRPr="00500531">
        <w:rPr>
          <w:rFonts w:cs="Arial"/>
          <w:szCs w:val="22"/>
        </w:rPr>
        <w:t xml:space="preserve"> out of </w:t>
      </w:r>
      <w:r w:rsidR="00500531" w:rsidRPr="00500531">
        <w:rPr>
          <w:rFonts w:cs="Arial"/>
          <w:szCs w:val="22"/>
        </w:rPr>
        <w:t>20</w:t>
      </w:r>
      <w:r w:rsidRPr="00500531">
        <w:rPr>
          <w:rFonts w:cs="Arial"/>
          <w:szCs w:val="22"/>
        </w:rPr>
        <w:t>0 at stage two will not proceed to stage three. The technical scores awarded in stage two will form part of the overall assessment</w:t>
      </w:r>
      <w:r w:rsidR="00AC48B8">
        <w:rPr>
          <w:rFonts w:cs="Arial"/>
          <w:szCs w:val="22"/>
        </w:rPr>
        <w:t>;</w:t>
      </w:r>
      <w:r w:rsidRPr="00500531">
        <w:rPr>
          <w:rFonts w:cs="Arial"/>
          <w:szCs w:val="22"/>
        </w:rPr>
        <w:t xml:space="preserve"> </w:t>
      </w:r>
      <w:r w:rsidR="00AC48B8" w:rsidRPr="00500531">
        <w:rPr>
          <w:rFonts w:cs="Arial"/>
          <w:szCs w:val="22"/>
        </w:rPr>
        <w:t>for</w:t>
      </w:r>
      <w:r w:rsidRPr="00500531">
        <w:rPr>
          <w:rFonts w:cs="Arial"/>
          <w:szCs w:val="22"/>
        </w:rPr>
        <w:t xml:space="preserve"> example, a bidder who scored </w:t>
      </w:r>
      <w:r w:rsidR="00500531" w:rsidRPr="00500531">
        <w:rPr>
          <w:rFonts w:cs="Arial"/>
          <w:szCs w:val="22"/>
        </w:rPr>
        <w:t xml:space="preserve">100 for technical, </w:t>
      </w:r>
      <w:r w:rsidRPr="00500531">
        <w:rPr>
          <w:rFonts w:cs="Arial"/>
          <w:szCs w:val="22"/>
        </w:rPr>
        <w:t>5</w:t>
      </w:r>
      <w:r w:rsidR="00500531" w:rsidRPr="00500531">
        <w:rPr>
          <w:rFonts w:cs="Arial"/>
          <w:szCs w:val="22"/>
        </w:rPr>
        <w:t>0</w:t>
      </w:r>
      <w:r w:rsidRPr="00500531">
        <w:rPr>
          <w:rFonts w:cs="Arial"/>
          <w:szCs w:val="22"/>
        </w:rPr>
        <w:t xml:space="preserve"> for delivery and </w:t>
      </w:r>
      <w:r w:rsidR="00500531" w:rsidRPr="00500531">
        <w:rPr>
          <w:rFonts w:cs="Arial"/>
          <w:szCs w:val="22"/>
        </w:rPr>
        <w:t>30</w:t>
      </w:r>
      <w:r w:rsidRPr="00500531">
        <w:rPr>
          <w:rFonts w:cs="Arial"/>
          <w:szCs w:val="22"/>
        </w:rPr>
        <w:t>0 for price w</w:t>
      </w:r>
      <w:r w:rsidR="00500531" w:rsidRPr="00500531">
        <w:rPr>
          <w:rFonts w:cs="Arial"/>
          <w:szCs w:val="22"/>
        </w:rPr>
        <w:t>ould achieve a total score of 450.</w:t>
      </w:r>
    </w:p>
    <w:p w14:paraId="30C55BEC" w14:textId="77777777" w:rsidR="0005418F" w:rsidRDefault="0005418F" w:rsidP="00D04BB4">
      <w:pPr>
        <w:numPr>
          <w:ilvl w:val="12"/>
          <w:numId w:val="0"/>
        </w:numPr>
        <w:rPr>
          <w:rFonts w:cs="Arial"/>
          <w:b/>
          <w:szCs w:val="22"/>
        </w:rPr>
      </w:pPr>
    </w:p>
    <w:p w14:paraId="1E644B12" w14:textId="77777777" w:rsidR="0005418F" w:rsidRDefault="0005418F" w:rsidP="00D04BB4">
      <w:pPr>
        <w:numPr>
          <w:ilvl w:val="12"/>
          <w:numId w:val="0"/>
        </w:numPr>
        <w:rPr>
          <w:rFonts w:cs="Arial"/>
          <w:b/>
          <w:szCs w:val="22"/>
        </w:rPr>
      </w:pPr>
    </w:p>
    <w:p w14:paraId="312C0849" w14:textId="6F99602F" w:rsidR="00D04BB4" w:rsidRPr="00945982" w:rsidRDefault="00D04BB4" w:rsidP="3B2EC7B1">
      <w:pPr>
        <w:rPr>
          <w:rFonts w:cs="Arial"/>
          <w:b/>
          <w:bCs/>
        </w:rPr>
      </w:pPr>
      <w:r w:rsidRPr="3B2EC7B1">
        <w:rPr>
          <w:rFonts w:cs="Arial"/>
          <w:b/>
          <w:bCs/>
        </w:rPr>
        <w:t>Evaluation Weightings</w:t>
      </w:r>
      <w:r w:rsidR="003339B6" w:rsidRPr="3B2EC7B1">
        <w:rPr>
          <w:rFonts w:cs="Arial"/>
          <w:b/>
          <w:bCs/>
        </w:rPr>
        <w:t xml:space="preserve"> </w:t>
      </w:r>
    </w:p>
    <w:p w14:paraId="0146B536" w14:textId="77777777" w:rsidR="00D04BB4" w:rsidRPr="00945982" w:rsidRDefault="00D04BB4" w:rsidP="00D04BB4">
      <w:pPr>
        <w:numPr>
          <w:ilvl w:val="12"/>
          <w:numId w:val="0"/>
        </w:numPr>
        <w:rPr>
          <w:rFonts w:cs="Arial"/>
          <w:b/>
          <w:szCs w:val="22"/>
        </w:rPr>
      </w:pPr>
    </w:p>
    <w:p w14:paraId="10A2802F" w14:textId="082FBB30" w:rsidR="00D04BB4" w:rsidRPr="001D20B7" w:rsidRDefault="00D04BB4" w:rsidP="00D04BB4">
      <w:pPr>
        <w:numPr>
          <w:ilvl w:val="12"/>
          <w:numId w:val="0"/>
        </w:numPr>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0" w:type="auto"/>
        <w:tblLook w:val="04A0" w:firstRow="1" w:lastRow="0" w:firstColumn="1" w:lastColumn="0" w:noHBand="0" w:noVBand="1"/>
      </w:tblPr>
      <w:tblGrid>
        <w:gridCol w:w="4508"/>
        <w:gridCol w:w="4508"/>
      </w:tblGrid>
      <w:tr w:rsidR="00D04BB4" w14:paraId="33E823F1" w14:textId="77777777" w:rsidTr="00481BD9">
        <w:tc>
          <w:tcPr>
            <w:tcW w:w="9016" w:type="dxa"/>
            <w:gridSpan w:val="2"/>
          </w:tcPr>
          <w:p w14:paraId="670E8A9A" w14:textId="04505B5D" w:rsidR="00D04BB4" w:rsidRPr="00945982" w:rsidRDefault="00D04BB4" w:rsidP="00481BD9">
            <w:pPr>
              <w:numPr>
                <w:ilvl w:val="12"/>
                <w:numId w:val="0"/>
              </w:numPr>
              <w:rPr>
                <w:rFonts w:cs="Arial"/>
                <w:b/>
                <w:szCs w:val="22"/>
              </w:rPr>
            </w:pPr>
            <w:r>
              <w:rPr>
                <w:rFonts w:cs="Arial"/>
                <w:b/>
                <w:szCs w:val="22"/>
              </w:rPr>
              <w:t xml:space="preserve">TOTAL WEIGHTING = </w:t>
            </w:r>
            <w:r w:rsidR="00455F25">
              <w:rPr>
                <w:rFonts w:cs="Arial"/>
                <w:b/>
                <w:szCs w:val="22"/>
              </w:rPr>
              <w:t>100</w:t>
            </w:r>
            <w:r w:rsidRPr="00815E36">
              <w:rPr>
                <w:rFonts w:cs="Arial"/>
                <w:b/>
                <w:szCs w:val="22"/>
              </w:rPr>
              <w:t>%</w:t>
            </w:r>
          </w:p>
        </w:tc>
      </w:tr>
      <w:tr w:rsidR="00D04BB4" w14:paraId="0BE5D939" w14:textId="77777777" w:rsidTr="00481BD9">
        <w:tc>
          <w:tcPr>
            <w:tcW w:w="4508" w:type="dxa"/>
          </w:tcPr>
          <w:p w14:paraId="6BB7A0E6" w14:textId="6F54D01C" w:rsidR="00D04BB4" w:rsidRPr="001D2D63" w:rsidRDefault="00D04BB4" w:rsidP="00481BD9">
            <w:pPr>
              <w:numPr>
                <w:ilvl w:val="12"/>
                <w:numId w:val="0"/>
              </w:numPr>
              <w:rPr>
                <w:rFonts w:cs="Arial"/>
                <w:b/>
                <w:szCs w:val="22"/>
              </w:rPr>
            </w:pPr>
            <w:r w:rsidRPr="001D2D63">
              <w:rPr>
                <w:rFonts w:cs="Arial"/>
                <w:b/>
                <w:szCs w:val="22"/>
              </w:rPr>
              <w:t>Criterion</w:t>
            </w:r>
          </w:p>
        </w:tc>
        <w:tc>
          <w:tcPr>
            <w:tcW w:w="4508" w:type="dxa"/>
          </w:tcPr>
          <w:p w14:paraId="7EA49B46" w14:textId="77777777" w:rsidR="00D04BB4" w:rsidRPr="001D2D63" w:rsidRDefault="00D04BB4" w:rsidP="00481BD9">
            <w:pPr>
              <w:numPr>
                <w:ilvl w:val="12"/>
                <w:numId w:val="0"/>
              </w:numPr>
              <w:rPr>
                <w:rFonts w:cs="Arial"/>
                <w:b/>
                <w:szCs w:val="22"/>
              </w:rPr>
            </w:pPr>
            <w:r w:rsidRPr="001D2D63">
              <w:rPr>
                <w:rFonts w:cs="Arial"/>
                <w:b/>
                <w:szCs w:val="22"/>
              </w:rPr>
              <w:t>Weighting</w:t>
            </w:r>
          </w:p>
        </w:tc>
      </w:tr>
      <w:tr w:rsidR="00D04BB4" w14:paraId="7369D6B8" w14:textId="77777777" w:rsidTr="00481BD9">
        <w:tc>
          <w:tcPr>
            <w:tcW w:w="4508" w:type="dxa"/>
          </w:tcPr>
          <w:p w14:paraId="0BCB1EE0" w14:textId="14295991" w:rsidR="00D04BB4" w:rsidRPr="001D2D63" w:rsidRDefault="005D12C4" w:rsidP="00481BD9">
            <w:pPr>
              <w:numPr>
                <w:ilvl w:val="12"/>
                <w:numId w:val="0"/>
              </w:numPr>
              <w:rPr>
                <w:rFonts w:cs="Arial"/>
                <w:szCs w:val="22"/>
              </w:rPr>
            </w:pPr>
            <w:r w:rsidRPr="001D2D63">
              <w:rPr>
                <w:rFonts w:cs="Arial"/>
                <w:szCs w:val="22"/>
              </w:rPr>
              <w:t>Technical</w:t>
            </w:r>
          </w:p>
        </w:tc>
        <w:tc>
          <w:tcPr>
            <w:tcW w:w="4508" w:type="dxa"/>
          </w:tcPr>
          <w:p w14:paraId="0A6C2F93" w14:textId="5E764814" w:rsidR="00D04BB4" w:rsidRPr="006601D1" w:rsidRDefault="00193321" w:rsidP="00481BD9">
            <w:pPr>
              <w:numPr>
                <w:ilvl w:val="12"/>
                <w:numId w:val="0"/>
              </w:numPr>
              <w:rPr>
                <w:rFonts w:cs="Arial"/>
                <w:szCs w:val="22"/>
              </w:rPr>
            </w:pPr>
            <w:r w:rsidRPr="006601D1">
              <w:rPr>
                <w:rFonts w:cs="Arial"/>
                <w:szCs w:val="22"/>
              </w:rPr>
              <w:t>4</w:t>
            </w:r>
            <w:r w:rsidR="00A0275D">
              <w:rPr>
                <w:rFonts w:cs="Arial"/>
                <w:szCs w:val="22"/>
              </w:rPr>
              <w:t>5</w:t>
            </w:r>
            <w:r w:rsidRPr="006601D1">
              <w:rPr>
                <w:rFonts w:cs="Arial"/>
                <w:szCs w:val="22"/>
              </w:rPr>
              <w:t>%</w:t>
            </w:r>
          </w:p>
        </w:tc>
      </w:tr>
      <w:tr w:rsidR="00D04BB4" w14:paraId="01B600ED" w14:textId="77777777" w:rsidTr="00481BD9">
        <w:tc>
          <w:tcPr>
            <w:tcW w:w="4508" w:type="dxa"/>
          </w:tcPr>
          <w:p w14:paraId="3E5F3326" w14:textId="115DCD0C" w:rsidR="00D04BB4" w:rsidRPr="001D2D63" w:rsidRDefault="005D12C4" w:rsidP="00481BD9">
            <w:pPr>
              <w:numPr>
                <w:ilvl w:val="12"/>
                <w:numId w:val="0"/>
              </w:numPr>
              <w:rPr>
                <w:rFonts w:cs="Arial"/>
                <w:szCs w:val="22"/>
              </w:rPr>
            </w:pPr>
            <w:r w:rsidRPr="001D2D63">
              <w:rPr>
                <w:rFonts w:cs="Arial"/>
                <w:szCs w:val="22"/>
              </w:rPr>
              <w:t>Delivery</w:t>
            </w:r>
          </w:p>
        </w:tc>
        <w:tc>
          <w:tcPr>
            <w:tcW w:w="4508" w:type="dxa"/>
          </w:tcPr>
          <w:p w14:paraId="653A1EA1" w14:textId="003778AD" w:rsidR="00D04BB4" w:rsidRPr="006601D1" w:rsidRDefault="004E270E" w:rsidP="00481BD9">
            <w:pPr>
              <w:numPr>
                <w:ilvl w:val="12"/>
                <w:numId w:val="0"/>
              </w:numPr>
              <w:rPr>
                <w:rFonts w:cs="Arial"/>
                <w:szCs w:val="22"/>
              </w:rPr>
            </w:pPr>
            <w:r w:rsidRPr="006601D1">
              <w:rPr>
                <w:rFonts w:cs="Arial"/>
                <w:szCs w:val="22"/>
              </w:rPr>
              <w:t>4</w:t>
            </w:r>
            <w:r w:rsidR="00A0275D">
              <w:rPr>
                <w:rFonts w:cs="Arial"/>
                <w:szCs w:val="22"/>
              </w:rPr>
              <w:t>5</w:t>
            </w:r>
            <w:r w:rsidR="005D12C4" w:rsidRPr="006601D1">
              <w:rPr>
                <w:rFonts w:cs="Arial"/>
                <w:szCs w:val="22"/>
              </w:rPr>
              <w:t>%</w:t>
            </w:r>
          </w:p>
        </w:tc>
      </w:tr>
      <w:tr w:rsidR="005D12C4" w14:paraId="656F58A4" w14:textId="77777777" w:rsidTr="00481BD9">
        <w:tc>
          <w:tcPr>
            <w:tcW w:w="4508" w:type="dxa"/>
          </w:tcPr>
          <w:p w14:paraId="230CFCC6" w14:textId="4F90CADB" w:rsidR="005D12C4" w:rsidRPr="001D2D63" w:rsidRDefault="005D12C4" w:rsidP="005D12C4">
            <w:pPr>
              <w:numPr>
                <w:ilvl w:val="12"/>
                <w:numId w:val="0"/>
              </w:numPr>
              <w:rPr>
                <w:rFonts w:cs="Arial"/>
                <w:szCs w:val="22"/>
              </w:rPr>
            </w:pPr>
            <w:r w:rsidRPr="001D2D63">
              <w:rPr>
                <w:rFonts w:cs="Arial"/>
                <w:szCs w:val="22"/>
              </w:rPr>
              <w:t>Price</w:t>
            </w:r>
          </w:p>
        </w:tc>
        <w:tc>
          <w:tcPr>
            <w:tcW w:w="4508" w:type="dxa"/>
          </w:tcPr>
          <w:p w14:paraId="4449FCAD" w14:textId="7A78503C" w:rsidR="005D12C4" w:rsidRPr="006601D1" w:rsidRDefault="00A0275D" w:rsidP="005D12C4">
            <w:pPr>
              <w:numPr>
                <w:ilvl w:val="12"/>
                <w:numId w:val="0"/>
              </w:numPr>
              <w:rPr>
                <w:rFonts w:cs="Arial"/>
                <w:szCs w:val="22"/>
              </w:rPr>
            </w:pPr>
            <w:r>
              <w:rPr>
                <w:rFonts w:cs="Arial"/>
                <w:szCs w:val="22"/>
              </w:rPr>
              <w:t>1</w:t>
            </w:r>
            <w:r w:rsidR="004E270E" w:rsidRPr="006601D1">
              <w:rPr>
                <w:rFonts w:cs="Arial"/>
                <w:szCs w:val="22"/>
              </w:rPr>
              <w:t>0</w:t>
            </w:r>
            <w:r w:rsidR="005D12C4" w:rsidRPr="006601D1">
              <w:rPr>
                <w:rFonts w:cs="Arial"/>
                <w:szCs w:val="22"/>
              </w:rPr>
              <w:t>%</w:t>
            </w:r>
          </w:p>
        </w:tc>
      </w:tr>
    </w:tbl>
    <w:p w14:paraId="2CB6C3C3" w14:textId="20CCB91B" w:rsidR="005D12C4" w:rsidRDefault="005D12C4">
      <w:pPr>
        <w:spacing w:after="200" w:line="276" w:lineRule="auto"/>
        <w:rPr>
          <w:rFonts w:cs="Arial"/>
          <w:b/>
          <w:sz w:val="24"/>
          <w:szCs w:val="24"/>
        </w:rPr>
      </w:pPr>
    </w:p>
    <w:p w14:paraId="020EA11E" w14:textId="650B92A9" w:rsidR="00B850F6" w:rsidRPr="00EB7BB9" w:rsidRDefault="00D84434" w:rsidP="00224097">
      <w:pPr>
        <w:spacing w:after="200" w:line="276" w:lineRule="auto"/>
        <w:rPr>
          <w:rFonts w:cs="Arial"/>
          <w:b/>
          <w:sz w:val="24"/>
          <w:szCs w:val="24"/>
        </w:rPr>
      </w:pPr>
      <w:r>
        <w:rPr>
          <w:rFonts w:cs="Arial"/>
          <w:b/>
          <w:sz w:val="24"/>
          <w:szCs w:val="24"/>
        </w:rPr>
        <w:t>Scored Evaluation Question</w:t>
      </w:r>
      <w:r w:rsidR="00CC3EB8">
        <w:rPr>
          <w:rFonts w:cs="Arial"/>
          <w:b/>
          <w:sz w:val="24"/>
          <w:szCs w:val="24"/>
        </w:rPr>
        <w:t xml:space="preserve">s </w:t>
      </w:r>
      <w:r w:rsidR="00B850F6">
        <w:rPr>
          <w:rFonts w:cs="Arial"/>
          <w:b/>
          <w:sz w:val="24"/>
          <w:szCs w:val="24"/>
        </w:rPr>
        <w:t>–</w:t>
      </w:r>
      <w:r w:rsidR="00CC3EB8">
        <w:rPr>
          <w:rFonts w:cs="Arial"/>
          <w:b/>
          <w:sz w:val="24"/>
          <w:szCs w:val="24"/>
        </w:rPr>
        <w:t xml:space="preserve"> </w:t>
      </w:r>
      <w:r w:rsidR="005D12C4">
        <w:rPr>
          <w:rFonts w:cs="Arial"/>
          <w:b/>
          <w:sz w:val="24"/>
          <w:szCs w:val="24"/>
        </w:rPr>
        <w:t>Technical</w:t>
      </w:r>
      <w:r w:rsidR="00231DB5">
        <w:rPr>
          <w:rFonts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14:paraId="3A68A98F" w14:textId="77777777" w:rsidTr="3B2EC7B1">
        <w:tc>
          <w:tcPr>
            <w:tcW w:w="1329" w:type="dxa"/>
          </w:tcPr>
          <w:p w14:paraId="2C118C57" w14:textId="77777777" w:rsidR="00264959" w:rsidRDefault="00264959" w:rsidP="00224097">
            <w:pPr>
              <w:spacing w:after="200" w:line="276" w:lineRule="auto"/>
              <w:rPr>
                <w:rFonts w:cs="Arial"/>
                <w:b/>
                <w:sz w:val="24"/>
                <w:szCs w:val="24"/>
              </w:rPr>
            </w:pPr>
            <w:r>
              <w:rPr>
                <w:b/>
                <w:bCs/>
                <w:szCs w:val="22"/>
              </w:rPr>
              <w:t>Question Number</w:t>
            </w:r>
          </w:p>
        </w:tc>
        <w:tc>
          <w:tcPr>
            <w:tcW w:w="3427" w:type="dxa"/>
          </w:tcPr>
          <w:p w14:paraId="3841AFBD" w14:textId="77777777" w:rsidR="00264959" w:rsidRDefault="00264959" w:rsidP="00224097">
            <w:pPr>
              <w:spacing w:after="200" w:line="276" w:lineRule="auto"/>
              <w:rPr>
                <w:rFonts w:cs="Arial"/>
                <w:b/>
                <w:sz w:val="24"/>
                <w:szCs w:val="24"/>
              </w:rPr>
            </w:pPr>
            <w:r>
              <w:rPr>
                <w:rFonts w:cs="Arial"/>
                <w:b/>
                <w:sz w:val="24"/>
                <w:szCs w:val="24"/>
              </w:rPr>
              <w:t>Evaluation Question</w:t>
            </w:r>
          </w:p>
        </w:tc>
        <w:tc>
          <w:tcPr>
            <w:tcW w:w="3307" w:type="dxa"/>
          </w:tcPr>
          <w:p w14:paraId="4AFFB934" w14:textId="08B62AA7" w:rsidR="00264959" w:rsidRDefault="00264959" w:rsidP="00224097">
            <w:pPr>
              <w:spacing w:after="200" w:line="276" w:lineRule="auto"/>
              <w:rPr>
                <w:rFonts w:cs="Arial"/>
                <w:b/>
                <w:sz w:val="24"/>
                <w:szCs w:val="24"/>
              </w:rPr>
            </w:pPr>
            <w:r>
              <w:rPr>
                <w:rFonts w:cs="Arial"/>
                <w:b/>
                <w:sz w:val="24"/>
                <w:szCs w:val="24"/>
              </w:rPr>
              <w:t xml:space="preserve">Response </w:t>
            </w:r>
            <w:r w:rsidR="006466AB">
              <w:rPr>
                <w:rFonts w:cs="Arial"/>
                <w:b/>
                <w:sz w:val="24"/>
                <w:szCs w:val="24"/>
              </w:rPr>
              <w:t xml:space="preserve">word </w:t>
            </w:r>
            <w:r>
              <w:rPr>
                <w:rFonts w:cs="Arial"/>
                <w:b/>
                <w:sz w:val="24"/>
                <w:szCs w:val="24"/>
              </w:rPr>
              <w:t>Limit</w:t>
            </w:r>
          </w:p>
        </w:tc>
        <w:tc>
          <w:tcPr>
            <w:tcW w:w="1430" w:type="dxa"/>
          </w:tcPr>
          <w:p w14:paraId="4F70EE09" w14:textId="77777777" w:rsidR="00264959" w:rsidRDefault="00264959" w:rsidP="00224097">
            <w:pPr>
              <w:spacing w:after="200" w:line="276" w:lineRule="auto"/>
              <w:rPr>
                <w:rFonts w:cs="Arial"/>
                <w:b/>
                <w:sz w:val="24"/>
                <w:szCs w:val="24"/>
              </w:rPr>
            </w:pPr>
            <w:r>
              <w:rPr>
                <w:rFonts w:cs="Arial"/>
                <w:b/>
                <w:sz w:val="24"/>
                <w:szCs w:val="24"/>
              </w:rPr>
              <w:t>Evaluation Weighting</w:t>
            </w:r>
          </w:p>
        </w:tc>
      </w:tr>
      <w:tr w:rsidR="00264959" w14:paraId="777ACCE7" w14:textId="77777777" w:rsidTr="3B2EC7B1">
        <w:tc>
          <w:tcPr>
            <w:tcW w:w="1329" w:type="dxa"/>
            <w:tcBorders>
              <w:bottom w:val="single" w:sz="4" w:space="0" w:color="auto"/>
            </w:tcBorders>
          </w:tcPr>
          <w:p w14:paraId="44657B34" w14:textId="7F278A02" w:rsidR="00264959" w:rsidRPr="00814477" w:rsidRDefault="00264959" w:rsidP="00264959">
            <w:pPr>
              <w:spacing w:after="200" w:line="276" w:lineRule="auto"/>
              <w:rPr>
                <w:rFonts w:cs="Arial"/>
                <w:b/>
                <w:sz w:val="24"/>
                <w:szCs w:val="24"/>
              </w:rPr>
            </w:pPr>
            <w:r w:rsidRPr="00814477">
              <w:rPr>
                <w:rFonts w:cs="Arial"/>
                <w:b/>
                <w:sz w:val="24"/>
                <w:szCs w:val="24"/>
              </w:rPr>
              <w:t>Q1</w:t>
            </w:r>
          </w:p>
        </w:tc>
        <w:tc>
          <w:tcPr>
            <w:tcW w:w="3427" w:type="dxa"/>
            <w:tcBorders>
              <w:bottom w:val="single" w:sz="4" w:space="0" w:color="auto"/>
            </w:tcBorders>
          </w:tcPr>
          <w:p w14:paraId="04344A5E" w14:textId="242E1CEA" w:rsidR="00264959" w:rsidRPr="00814477" w:rsidRDefault="005D12C4" w:rsidP="005D12C4">
            <w:pPr>
              <w:spacing w:after="200" w:line="276" w:lineRule="auto"/>
              <w:rPr>
                <w:rFonts w:cs="Arial"/>
                <w:sz w:val="24"/>
                <w:szCs w:val="24"/>
              </w:rPr>
            </w:pPr>
            <w:r w:rsidRPr="00814477">
              <w:rPr>
                <w:rFonts w:cs="Arial"/>
                <w:sz w:val="24"/>
                <w:szCs w:val="24"/>
              </w:rPr>
              <w:t>Case Study</w:t>
            </w:r>
          </w:p>
        </w:tc>
        <w:tc>
          <w:tcPr>
            <w:tcW w:w="3307" w:type="dxa"/>
            <w:tcBorders>
              <w:bottom w:val="single" w:sz="4" w:space="0" w:color="auto"/>
            </w:tcBorders>
          </w:tcPr>
          <w:p w14:paraId="6515AEC5" w14:textId="2C1D4CDC" w:rsidR="00264959" w:rsidRPr="00814477" w:rsidRDefault="00F504F7" w:rsidP="00224097">
            <w:pPr>
              <w:spacing w:after="200" w:line="276" w:lineRule="auto"/>
              <w:rPr>
                <w:rFonts w:cs="Arial"/>
                <w:sz w:val="24"/>
                <w:szCs w:val="24"/>
              </w:rPr>
            </w:pPr>
            <w:r w:rsidRPr="00814477">
              <w:rPr>
                <w:rFonts w:cs="Arial"/>
                <w:sz w:val="24"/>
                <w:szCs w:val="24"/>
              </w:rPr>
              <w:t>1000</w:t>
            </w:r>
            <w:r w:rsidR="00264959" w:rsidRPr="00814477">
              <w:rPr>
                <w:rFonts w:cs="Arial"/>
                <w:sz w:val="24"/>
                <w:szCs w:val="24"/>
              </w:rPr>
              <w:t xml:space="preserve"> words</w:t>
            </w:r>
          </w:p>
        </w:tc>
        <w:tc>
          <w:tcPr>
            <w:tcW w:w="1430" w:type="dxa"/>
            <w:tcBorders>
              <w:bottom w:val="single" w:sz="4" w:space="0" w:color="auto"/>
            </w:tcBorders>
          </w:tcPr>
          <w:p w14:paraId="0BDEA55E" w14:textId="3CA53B04" w:rsidR="00264959" w:rsidRPr="00814477" w:rsidRDefault="3B2EC7B1" w:rsidP="3B2EC7B1">
            <w:pPr>
              <w:spacing w:after="200" w:line="276" w:lineRule="auto"/>
              <w:jc w:val="center"/>
              <w:rPr>
                <w:sz w:val="24"/>
                <w:szCs w:val="24"/>
              </w:rPr>
            </w:pPr>
            <w:r w:rsidRPr="00814477">
              <w:rPr>
                <w:rFonts w:cs="Arial"/>
                <w:sz w:val="24"/>
                <w:szCs w:val="24"/>
              </w:rPr>
              <w:t>2</w:t>
            </w:r>
            <w:r w:rsidR="0039240E" w:rsidRPr="00814477">
              <w:rPr>
                <w:rFonts w:cs="Arial"/>
                <w:sz w:val="24"/>
                <w:szCs w:val="24"/>
              </w:rPr>
              <w:t>5</w:t>
            </w:r>
          </w:p>
        </w:tc>
      </w:tr>
      <w:tr w:rsidR="005D12C4" w14:paraId="609A164B" w14:textId="77777777" w:rsidTr="3B2EC7B1">
        <w:tc>
          <w:tcPr>
            <w:tcW w:w="1329" w:type="dxa"/>
            <w:tcBorders>
              <w:bottom w:val="single" w:sz="4" w:space="0" w:color="auto"/>
            </w:tcBorders>
          </w:tcPr>
          <w:p w14:paraId="397621F9" w14:textId="4946AC5C" w:rsidR="005D12C4" w:rsidRPr="00814477" w:rsidRDefault="005D12C4" w:rsidP="005D12C4">
            <w:pPr>
              <w:spacing w:after="200" w:line="276" w:lineRule="auto"/>
              <w:rPr>
                <w:rFonts w:cs="Arial"/>
                <w:b/>
                <w:sz w:val="24"/>
                <w:szCs w:val="24"/>
              </w:rPr>
            </w:pPr>
            <w:r w:rsidRPr="00814477">
              <w:rPr>
                <w:rFonts w:cs="Arial"/>
                <w:b/>
                <w:sz w:val="24"/>
                <w:szCs w:val="24"/>
              </w:rPr>
              <w:t>Q2</w:t>
            </w:r>
          </w:p>
        </w:tc>
        <w:tc>
          <w:tcPr>
            <w:tcW w:w="3427" w:type="dxa"/>
            <w:tcBorders>
              <w:bottom w:val="single" w:sz="4" w:space="0" w:color="auto"/>
            </w:tcBorders>
          </w:tcPr>
          <w:p w14:paraId="040211F2" w14:textId="610FB868" w:rsidR="005D12C4" w:rsidRPr="00814477" w:rsidRDefault="005D12C4" w:rsidP="005D12C4">
            <w:pPr>
              <w:spacing w:after="200" w:line="276" w:lineRule="auto"/>
              <w:rPr>
                <w:rFonts w:cs="Arial"/>
                <w:sz w:val="24"/>
                <w:szCs w:val="24"/>
              </w:rPr>
            </w:pPr>
            <w:r w:rsidRPr="00814477">
              <w:rPr>
                <w:rFonts w:cs="Arial"/>
                <w:sz w:val="24"/>
                <w:szCs w:val="24"/>
              </w:rPr>
              <w:t>Qualifications and experience</w:t>
            </w:r>
          </w:p>
        </w:tc>
        <w:tc>
          <w:tcPr>
            <w:tcW w:w="3307" w:type="dxa"/>
            <w:tcBorders>
              <w:bottom w:val="single" w:sz="4" w:space="0" w:color="auto"/>
            </w:tcBorders>
          </w:tcPr>
          <w:p w14:paraId="5E772523" w14:textId="33224E84" w:rsidR="005D12C4" w:rsidRPr="00814477" w:rsidRDefault="005D12C4" w:rsidP="005D12C4">
            <w:pPr>
              <w:spacing w:after="200" w:line="276" w:lineRule="auto"/>
              <w:rPr>
                <w:rFonts w:cs="Arial"/>
                <w:sz w:val="24"/>
                <w:szCs w:val="24"/>
              </w:rPr>
            </w:pPr>
            <w:r w:rsidRPr="00814477">
              <w:rPr>
                <w:rFonts w:cs="Arial"/>
                <w:sz w:val="24"/>
                <w:szCs w:val="24"/>
              </w:rPr>
              <w:t>1000 words</w:t>
            </w:r>
          </w:p>
        </w:tc>
        <w:tc>
          <w:tcPr>
            <w:tcW w:w="1430" w:type="dxa"/>
            <w:tcBorders>
              <w:bottom w:val="single" w:sz="4" w:space="0" w:color="auto"/>
            </w:tcBorders>
          </w:tcPr>
          <w:p w14:paraId="1BD8A0B6" w14:textId="75D7E377" w:rsidR="005D12C4" w:rsidRPr="00814477" w:rsidRDefault="006C1740" w:rsidP="005D12C4">
            <w:pPr>
              <w:spacing w:after="200" w:line="276" w:lineRule="auto"/>
              <w:jc w:val="center"/>
              <w:rPr>
                <w:rFonts w:cs="Arial"/>
                <w:sz w:val="24"/>
                <w:szCs w:val="24"/>
              </w:rPr>
            </w:pPr>
            <w:r>
              <w:rPr>
                <w:rFonts w:cs="Arial"/>
                <w:sz w:val="24"/>
                <w:szCs w:val="24"/>
              </w:rPr>
              <w:t>20</w:t>
            </w:r>
          </w:p>
        </w:tc>
      </w:tr>
      <w:tr w:rsidR="005D12C4"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814477" w:rsidRDefault="005D12C4" w:rsidP="005D12C4">
            <w:pPr>
              <w:spacing w:after="200" w:line="276" w:lineRule="auto"/>
              <w:rPr>
                <w:b/>
                <w:bCs/>
                <w:sz w:val="24"/>
                <w:szCs w:val="22"/>
              </w:rPr>
            </w:pPr>
          </w:p>
          <w:p w14:paraId="1512788D" w14:textId="1549AFD9" w:rsidR="005D12C4" w:rsidRPr="00814477" w:rsidRDefault="005D12C4" w:rsidP="005D12C4">
            <w:pPr>
              <w:spacing w:after="200" w:line="276" w:lineRule="auto"/>
              <w:rPr>
                <w:rFonts w:cs="Arial"/>
                <w:b/>
                <w:sz w:val="24"/>
                <w:szCs w:val="24"/>
              </w:rPr>
            </w:pPr>
            <w:r w:rsidRPr="00814477">
              <w:rPr>
                <w:b/>
                <w:bCs/>
                <w:sz w:val="24"/>
                <w:szCs w:val="22"/>
              </w:rPr>
              <w:t>Scored Evaluation Questions - Delivery</w:t>
            </w:r>
          </w:p>
        </w:tc>
      </w:tr>
      <w:tr w:rsidR="005D12C4" w14:paraId="1412014C" w14:textId="77777777" w:rsidTr="3B2EC7B1">
        <w:tc>
          <w:tcPr>
            <w:tcW w:w="1329" w:type="dxa"/>
            <w:tcBorders>
              <w:top w:val="single" w:sz="4" w:space="0" w:color="auto"/>
            </w:tcBorders>
          </w:tcPr>
          <w:p w14:paraId="1005AA08" w14:textId="10B7405B" w:rsidR="005D12C4" w:rsidRPr="00814477" w:rsidRDefault="005D12C4" w:rsidP="005D12C4">
            <w:pPr>
              <w:spacing w:after="200" w:line="276" w:lineRule="auto"/>
              <w:rPr>
                <w:rFonts w:cs="Arial"/>
                <w:b/>
                <w:sz w:val="24"/>
                <w:szCs w:val="24"/>
              </w:rPr>
            </w:pPr>
            <w:r w:rsidRPr="00814477">
              <w:rPr>
                <w:b/>
                <w:bCs/>
                <w:szCs w:val="22"/>
              </w:rPr>
              <w:t>Question Number</w:t>
            </w:r>
          </w:p>
        </w:tc>
        <w:tc>
          <w:tcPr>
            <w:tcW w:w="3427" w:type="dxa"/>
            <w:tcBorders>
              <w:top w:val="single" w:sz="4" w:space="0" w:color="auto"/>
            </w:tcBorders>
          </w:tcPr>
          <w:p w14:paraId="4458B2A6" w14:textId="612CACA3" w:rsidR="005D12C4" w:rsidRPr="00814477" w:rsidRDefault="005D12C4" w:rsidP="005D12C4">
            <w:pPr>
              <w:spacing w:after="200" w:line="276" w:lineRule="auto"/>
              <w:rPr>
                <w:rFonts w:cs="Arial"/>
                <w:sz w:val="24"/>
                <w:szCs w:val="24"/>
              </w:rPr>
            </w:pPr>
            <w:r w:rsidRPr="00814477">
              <w:rPr>
                <w:rFonts w:cs="Arial"/>
                <w:b/>
                <w:sz w:val="24"/>
                <w:szCs w:val="24"/>
              </w:rPr>
              <w:t>Evaluation Question</w:t>
            </w:r>
          </w:p>
        </w:tc>
        <w:tc>
          <w:tcPr>
            <w:tcW w:w="3307" w:type="dxa"/>
            <w:tcBorders>
              <w:top w:val="single" w:sz="4" w:space="0" w:color="auto"/>
            </w:tcBorders>
          </w:tcPr>
          <w:p w14:paraId="19CA578F" w14:textId="1F970C10" w:rsidR="005D12C4" w:rsidRPr="00814477" w:rsidRDefault="005D12C4" w:rsidP="005D12C4">
            <w:pPr>
              <w:spacing w:after="200" w:line="276" w:lineRule="auto"/>
              <w:rPr>
                <w:rFonts w:cs="Arial"/>
                <w:sz w:val="24"/>
                <w:szCs w:val="24"/>
              </w:rPr>
            </w:pPr>
            <w:r w:rsidRPr="00814477">
              <w:rPr>
                <w:rFonts w:cs="Arial"/>
                <w:b/>
                <w:sz w:val="24"/>
                <w:szCs w:val="24"/>
              </w:rPr>
              <w:t xml:space="preserve">Response </w:t>
            </w:r>
            <w:r w:rsidR="006466AB" w:rsidRPr="00814477">
              <w:rPr>
                <w:rFonts w:cs="Arial"/>
                <w:b/>
                <w:sz w:val="24"/>
                <w:szCs w:val="24"/>
              </w:rPr>
              <w:t xml:space="preserve">word </w:t>
            </w:r>
            <w:r w:rsidRPr="00814477">
              <w:rPr>
                <w:rFonts w:cs="Arial"/>
                <w:b/>
                <w:sz w:val="24"/>
                <w:szCs w:val="24"/>
              </w:rPr>
              <w:t>Limit</w:t>
            </w:r>
          </w:p>
        </w:tc>
        <w:tc>
          <w:tcPr>
            <w:tcW w:w="1430" w:type="dxa"/>
            <w:tcBorders>
              <w:top w:val="single" w:sz="4" w:space="0" w:color="auto"/>
            </w:tcBorders>
          </w:tcPr>
          <w:p w14:paraId="028DC6D8" w14:textId="1D54E930" w:rsidR="005D12C4" w:rsidRPr="00814477" w:rsidRDefault="005D12C4" w:rsidP="005D12C4">
            <w:pPr>
              <w:spacing w:after="200" w:line="276" w:lineRule="auto"/>
              <w:jc w:val="center"/>
              <w:rPr>
                <w:rFonts w:cs="Arial"/>
                <w:sz w:val="24"/>
                <w:szCs w:val="24"/>
              </w:rPr>
            </w:pPr>
            <w:r w:rsidRPr="00814477">
              <w:rPr>
                <w:rFonts w:cs="Arial"/>
                <w:b/>
                <w:sz w:val="24"/>
                <w:szCs w:val="24"/>
              </w:rPr>
              <w:t>Evaluation Weighting</w:t>
            </w:r>
          </w:p>
        </w:tc>
      </w:tr>
      <w:tr w:rsidR="00F63B96" w14:paraId="4FD15E48" w14:textId="77777777" w:rsidTr="3B2EC7B1">
        <w:tc>
          <w:tcPr>
            <w:tcW w:w="1329" w:type="dxa"/>
          </w:tcPr>
          <w:p w14:paraId="340AAA64" w14:textId="2E1ADF47" w:rsidR="00F63B96" w:rsidRPr="00814477" w:rsidRDefault="00F63B96" w:rsidP="005D12C4">
            <w:pPr>
              <w:spacing w:after="200" w:line="276" w:lineRule="auto"/>
              <w:rPr>
                <w:rFonts w:cs="Arial"/>
                <w:b/>
                <w:sz w:val="24"/>
                <w:szCs w:val="24"/>
              </w:rPr>
            </w:pPr>
            <w:r w:rsidRPr="00814477">
              <w:rPr>
                <w:rFonts w:cs="Arial"/>
                <w:b/>
                <w:sz w:val="24"/>
                <w:szCs w:val="24"/>
              </w:rPr>
              <w:t>Q3</w:t>
            </w:r>
          </w:p>
        </w:tc>
        <w:tc>
          <w:tcPr>
            <w:tcW w:w="3427" w:type="dxa"/>
          </w:tcPr>
          <w:p w14:paraId="18379EC3" w14:textId="2B7B31AC" w:rsidR="00F63B96" w:rsidRPr="00814477" w:rsidRDefault="006A6E34" w:rsidP="005D12C4">
            <w:pPr>
              <w:spacing w:after="200" w:line="276" w:lineRule="auto"/>
              <w:rPr>
                <w:rFonts w:cs="Arial"/>
                <w:sz w:val="24"/>
                <w:szCs w:val="24"/>
              </w:rPr>
            </w:pPr>
            <w:r>
              <w:rPr>
                <w:rFonts w:cs="Arial"/>
                <w:sz w:val="24"/>
                <w:szCs w:val="24"/>
              </w:rPr>
              <w:t xml:space="preserve">Audit Approach </w:t>
            </w:r>
          </w:p>
        </w:tc>
        <w:tc>
          <w:tcPr>
            <w:tcW w:w="3307" w:type="dxa"/>
          </w:tcPr>
          <w:p w14:paraId="28D26FEA" w14:textId="575262D6" w:rsidR="00F63B96" w:rsidRPr="00814477" w:rsidRDefault="00410E2F" w:rsidP="005D12C4">
            <w:pPr>
              <w:spacing w:after="200" w:line="276" w:lineRule="auto"/>
              <w:rPr>
                <w:rFonts w:cs="Arial"/>
                <w:sz w:val="24"/>
                <w:szCs w:val="24"/>
              </w:rPr>
            </w:pPr>
            <w:r w:rsidRPr="00814477">
              <w:rPr>
                <w:rFonts w:cs="Arial"/>
                <w:sz w:val="24"/>
                <w:szCs w:val="24"/>
              </w:rPr>
              <w:t>1000 words</w:t>
            </w:r>
          </w:p>
        </w:tc>
        <w:tc>
          <w:tcPr>
            <w:tcW w:w="1430" w:type="dxa"/>
          </w:tcPr>
          <w:p w14:paraId="2C1C2C04" w14:textId="02108D24" w:rsidR="00F63B96" w:rsidRPr="00814477" w:rsidRDefault="0089728B" w:rsidP="005D12C4">
            <w:pPr>
              <w:spacing w:after="200" w:line="276" w:lineRule="auto"/>
              <w:jc w:val="center"/>
              <w:rPr>
                <w:rFonts w:cs="Arial"/>
                <w:sz w:val="24"/>
                <w:szCs w:val="24"/>
              </w:rPr>
            </w:pPr>
            <w:r w:rsidRPr="00814477">
              <w:rPr>
                <w:rFonts w:cs="Arial"/>
                <w:sz w:val="24"/>
                <w:szCs w:val="24"/>
              </w:rPr>
              <w:t>1</w:t>
            </w:r>
            <w:r w:rsidR="005F61AD">
              <w:rPr>
                <w:rFonts w:cs="Arial"/>
                <w:sz w:val="24"/>
                <w:szCs w:val="24"/>
              </w:rPr>
              <w:t>5</w:t>
            </w:r>
          </w:p>
        </w:tc>
      </w:tr>
      <w:tr w:rsidR="005D12C4" w14:paraId="2C9B6FF1" w14:textId="77777777" w:rsidTr="3B2EC7B1">
        <w:tc>
          <w:tcPr>
            <w:tcW w:w="1329" w:type="dxa"/>
          </w:tcPr>
          <w:p w14:paraId="526DB4EA" w14:textId="271D02C2" w:rsidR="005D12C4" w:rsidRPr="00814477" w:rsidRDefault="005D12C4" w:rsidP="005D12C4">
            <w:pPr>
              <w:spacing w:after="200" w:line="276" w:lineRule="auto"/>
              <w:rPr>
                <w:rFonts w:cs="Arial"/>
                <w:b/>
                <w:sz w:val="24"/>
                <w:szCs w:val="24"/>
              </w:rPr>
            </w:pPr>
            <w:r w:rsidRPr="00814477">
              <w:rPr>
                <w:rFonts w:cs="Arial"/>
                <w:b/>
                <w:sz w:val="24"/>
                <w:szCs w:val="24"/>
              </w:rPr>
              <w:t>Q</w:t>
            </w:r>
            <w:r w:rsidR="00410E2F" w:rsidRPr="00814477">
              <w:rPr>
                <w:rFonts w:cs="Arial"/>
                <w:b/>
                <w:sz w:val="24"/>
                <w:szCs w:val="24"/>
              </w:rPr>
              <w:t>4</w:t>
            </w:r>
          </w:p>
        </w:tc>
        <w:tc>
          <w:tcPr>
            <w:tcW w:w="3427" w:type="dxa"/>
          </w:tcPr>
          <w:p w14:paraId="55C26746" w14:textId="50AF446B" w:rsidR="005D12C4" w:rsidRPr="00814477" w:rsidRDefault="005D12C4" w:rsidP="005D12C4">
            <w:pPr>
              <w:spacing w:after="200" w:line="276" w:lineRule="auto"/>
              <w:rPr>
                <w:rFonts w:cs="Arial"/>
                <w:sz w:val="24"/>
                <w:szCs w:val="24"/>
              </w:rPr>
            </w:pPr>
            <w:r w:rsidRPr="00814477">
              <w:rPr>
                <w:rFonts w:cs="Arial"/>
                <w:sz w:val="24"/>
                <w:szCs w:val="24"/>
              </w:rPr>
              <w:t>Program</w:t>
            </w:r>
            <w:r w:rsidR="00665684" w:rsidRPr="00814477">
              <w:rPr>
                <w:rFonts w:cs="Arial"/>
                <w:sz w:val="24"/>
                <w:szCs w:val="24"/>
              </w:rPr>
              <w:t>me</w:t>
            </w:r>
            <w:r w:rsidRPr="00814477">
              <w:rPr>
                <w:rFonts w:cs="Arial"/>
                <w:sz w:val="24"/>
                <w:szCs w:val="24"/>
              </w:rPr>
              <w:t xml:space="preserve"> of work</w:t>
            </w:r>
          </w:p>
        </w:tc>
        <w:tc>
          <w:tcPr>
            <w:tcW w:w="3307" w:type="dxa"/>
          </w:tcPr>
          <w:p w14:paraId="1E00C259" w14:textId="18D0AF73" w:rsidR="005D12C4" w:rsidRPr="00814477" w:rsidRDefault="00D66054" w:rsidP="005D12C4">
            <w:pPr>
              <w:spacing w:after="200" w:line="276" w:lineRule="auto"/>
              <w:rPr>
                <w:rFonts w:cs="Arial"/>
                <w:b/>
                <w:sz w:val="24"/>
                <w:szCs w:val="24"/>
              </w:rPr>
            </w:pPr>
            <w:r>
              <w:rPr>
                <w:rFonts w:cs="Arial"/>
                <w:sz w:val="24"/>
                <w:szCs w:val="24"/>
              </w:rPr>
              <w:t>1</w:t>
            </w:r>
            <w:r>
              <w:rPr>
                <w:sz w:val="24"/>
                <w:szCs w:val="24"/>
              </w:rPr>
              <w:t>000</w:t>
            </w:r>
            <w:r w:rsidR="005D12C4" w:rsidRPr="00814477">
              <w:rPr>
                <w:rFonts w:cs="Arial"/>
                <w:sz w:val="24"/>
                <w:szCs w:val="24"/>
              </w:rPr>
              <w:t xml:space="preserve"> words</w:t>
            </w:r>
          </w:p>
        </w:tc>
        <w:tc>
          <w:tcPr>
            <w:tcW w:w="1430" w:type="dxa"/>
          </w:tcPr>
          <w:p w14:paraId="1E2C829C" w14:textId="75A9C7ED" w:rsidR="005D12C4" w:rsidRPr="00814477" w:rsidRDefault="0089728B" w:rsidP="005D12C4">
            <w:pPr>
              <w:spacing w:after="200" w:line="276" w:lineRule="auto"/>
              <w:jc w:val="center"/>
              <w:rPr>
                <w:rFonts w:cs="Arial"/>
                <w:sz w:val="24"/>
                <w:szCs w:val="24"/>
              </w:rPr>
            </w:pPr>
            <w:r w:rsidRPr="00814477">
              <w:rPr>
                <w:rFonts w:cs="Arial"/>
                <w:sz w:val="24"/>
                <w:szCs w:val="24"/>
              </w:rPr>
              <w:t>15</w:t>
            </w:r>
          </w:p>
        </w:tc>
      </w:tr>
      <w:tr w:rsidR="005D12C4" w14:paraId="25AD6849" w14:textId="77777777" w:rsidTr="3B2EC7B1">
        <w:tc>
          <w:tcPr>
            <w:tcW w:w="1329" w:type="dxa"/>
          </w:tcPr>
          <w:p w14:paraId="74ED035D" w14:textId="4CCDCEF0" w:rsidR="005D12C4" w:rsidRPr="00814477" w:rsidRDefault="00410E2F" w:rsidP="005D12C4">
            <w:pPr>
              <w:spacing w:after="200" w:line="276" w:lineRule="auto"/>
              <w:rPr>
                <w:rFonts w:cs="Arial"/>
                <w:b/>
                <w:sz w:val="24"/>
                <w:szCs w:val="24"/>
              </w:rPr>
            </w:pPr>
            <w:r w:rsidRPr="00814477">
              <w:rPr>
                <w:rFonts w:cs="Arial"/>
                <w:b/>
                <w:sz w:val="24"/>
                <w:szCs w:val="24"/>
              </w:rPr>
              <w:t>Q5</w:t>
            </w:r>
          </w:p>
        </w:tc>
        <w:tc>
          <w:tcPr>
            <w:tcW w:w="3427" w:type="dxa"/>
          </w:tcPr>
          <w:p w14:paraId="43A6F827" w14:textId="24B50CAF" w:rsidR="005D12C4" w:rsidRPr="00814477" w:rsidRDefault="005D12C4" w:rsidP="005D12C4">
            <w:pPr>
              <w:spacing w:after="200" w:line="276" w:lineRule="auto"/>
              <w:rPr>
                <w:rFonts w:cs="Arial"/>
                <w:sz w:val="24"/>
                <w:szCs w:val="24"/>
              </w:rPr>
            </w:pPr>
            <w:r w:rsidRPr="00814477">
              <w:rPr>
                <w:rFonts w:cs="Arial"/>
                <w:sz w:val="24"/>
                <w:szCs w:val="24"/>
              </w:rPr>
              <w:t>Stakeholder Engagement</w:t>
            </w:r>
          </w:p>
        </w:tc>
        <w:tc>
          <w:tcPr>
            <w:tcW w:w="3307" w:type="dxa"/>
          </w:tcPr>
          <w:p w14:paraId="778AC343" w14:textId="4CB54B24" w:rsidR="005D12C4" w:rsidRPr="00814477" w:rsidRDefault="00D66054" w:rsidP="00410E2F">
            <w:pPr>
              <w:spacing w:after="200" w:line="276" w:lineRule="auto"/>
              <w:rPr>
                <w:rFonts w:cs="Arial"/>
                <w:sz w:val="24"/>
                <w:szCs w:val="24"/>
              </w:rPr>
            </w:pPr>
            <w:r>
              <w:rPr>
                <w:rFonts w:cs="Arial"/>
                <w:sz w:val="24"/>
                <w:szCs w:val="24"/>
              </w:rPr>
              <w:t>1</w:t>
            </w:r>
            <w:r>
              <w:rPr>
                <w:sz w:val="24"/>
                <w:szCs w:val="24"/>
              </w:rPr>
              <w:t>000</w:t>
            </w:r>
            <w:r w:rsidR="00410E2F" w:rsidRPr="00814477">
              <w:rPr>
                <w:rFonts w:cs="Arial"/>
                <w:sz w:val="24"/>
                <w:szCs w:val="24"/>
              </w:rPr>
              <w:t xml:space="preserve"> </w:t>
            </w:r>
            <w:r w:rsidR="005D12C4" w:rsidRPr="00814477">
              <w:rPr>
                <w:rFonts w:cs="Arial"/>
                <w:sz w:val="24"/>
                <w:szCs w:val="24"/>
              </w:rPr>
              <w:t>words</w:t>
            </w:r>
          </w:p>
        </w:tc>
        <w:tc>
          <w:tcPr>
            <w:tcW w:w="1430" w:type="dxa"/>
          </w:tcPr>
          <w:p w14:paraId="2171CC0A" w14:textId="4B555AB2" w:rsidR="005D12C4" w:rsidRPr="00814477" w:rsidRDefault="0089728B" w:rsidP="005D12C4">
            <w:pPr>
              <w:spacing w:after="200" w:line="276" w:lineRule="auto"/>
              <w:jc w:val="center"/>
              <w:rPr>
                <w:rFonts w:cs="Arial"/>
                <w:sz w:val="24"/>
                <w:szCs w:val="24"/>
              </w:rPr>
            </w:pPr>
            <w:r w:rsidRPr="00814477">
              <w:rPr>
                <w:rFonts w:cs="Arial"/>
                <w:sz w:val="24"/>
                <w:szCs w:val="24"/>
              </w:rPr>
              <w:t>1</w:t>
            </w:r>
            <w:r w:rsidR="006C1740">
              <w:rPr>
                <w:rFonts w:cs="Arial"/>
                <w:sz w:val="24"/>
                <w:szCs w:val="24"/>
              </w:rPr>
              <w:t>5</w:t>
            </w:r>
          </w:p>
        </w:tc>
      </w:tr>
    </w:tbl>
    <w:p w14:paraId="1BE5B010" w14:textId="77777777" w:rsidR="00D84434" w:rsidRDefault="00D84434" w:rsidP="00224097">
      <w:pPr>
        <w:spacing w:after="200" w:line="276" w:lineRule="auto"/>
        <w:rPr>
          <w:rFonts w:cs="Arial"/>
          <w:b/>
          <w:sz w:val="24"/>
          <w:szCs w:val="24"/>
        </w:rPr>
      </w:pPr>
    </w:p>
    <w:p w14:paraId="55A00A30" w14:textId="06C5B431" w:rsidR="00C11F3E" w:rsidRDefault="00C11F3E" w:rsidP="00AE0CA0">
      <w:pPr>
        <w:spacing w:after="200" w:line="276" w:lineRule="auto"/>
        <w:jc w:val="both"/>
        <w:rPr>
          <w:rFonts w:cs="Arial"/>
          <w:szCs w:val="22"/>
        </w:rPr>
      </w:pPr>
      <w:r w:rsidRPr="00945982">
        <w:rPr>
          <w:rFonts w:cs="Arial"/>
          <w:szCs w:val="22"/>
        </w:rPr>
        <w:lastRenderedPageBreak/>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5D12C4">
        <w:rPr>
          <w:rFonts w:cs="Arial"/>
          <w:szCs w:val="22"/>
        </w:rPr>
        <w:t xml:space="preserve">set out in Appendix B </w:t>
      </w:r>
      <w:r w:rsidR="00AC5314">
        <w:rPr>
          <w:rFonts w:cs="Arial"/>
          <w:szCs w:val="22"/>
        </w:rPr>
        <w:t>- Evaluation criteria</w:t>
      </w:r>
      <w:r w:rsidRPr="00945982">
        <w:rPr>
          <w:rFonts w:cs="Arial"/>
          <w:szCs w:val="22"/>
        </w:rPr>
        <w:t xml:space="preserve">. </w:t>
      </w:r>
      <w:r w:rsidR="0031542E">
        <w:rPr>
          <w:rFonts w:cs="Arial"/>
          <w:szCs w:val="22"/>
        </w:rPr>
        <w:t xml:space="preserve">The available scores in the </w:t>
      </w:r>
      <w:r w:rsidR="00AC5314">
        <w:rPr>
          <w:rFonts w:cs="Arial"/>
          <w:szCs w:val="22"/>
        </w:rPr>
        <w:t>spreadsheet</w:t>
      </w:r>
      <w:r w:rsidR="0031542E">
        <w:rPr>
          <w:rFonts w:cs="Arial"/>
          <w:szCs w:val="22"/>
        </w:rPr>
        <w:t xml:space="preserve"> are referred to as “raw” scores.</w:t>
      </w:r>
    </w:p>
    <w:p w14:paraId="699E5D4B" w14:textId="77777777" w:rsidR="004B7129" w:rsidRPr="00945982" w:rsidRDefault="004B7129" w:rsidP="00AE0CA0">
      <w:pPr>
        <w:spacing w:after="200" w:line="276" w:lineRule="auto"/>
        <w:jc w:val="both"/>
        <w:rPr>
          <w:rFonts w:cs="Arial"/>
          <w:szCs w:val="22"/>
        </w:rPr>
      </w:pPr>
    </w:p>
    <w:p w14:paraId="42DA70AA" w14:textId="4B5425FF" w:rsidR="000E212B" w:rsidRPr="00945982" w:rsidRDefault="00C11F3E" w:rsidP="00CC3EB8">
      <w:pPr>
        <w:spacing w:after="200" w:line="276" w:lineRule="auto"/>
        <w:rPr>
          <w:rFonts w:cs="Arial"/>
          <w:b/>
          <w:szCs w:val="22"/>
        </w:rPr>
      </w:pPr>
      <w:r w:rsidRPr="00945982">
        <w:rPr>
          <w:rFonts w:cs="Arial"/>
          <w:b/>
          <w:szCs w:val="22"/>
        </w:rPr>
        <w:t xml:space="preserve">Calculating </w:t>
      </w:r>
      <w:r w:rsidR="0031542E">
        <w:rPr>
          <w:rFonts w:cs="Arial"/>
          <w:b/>
          <w:szCs w:val="22"/>
        </w:rPr>
        <w:t xml:space="preserve">the </w:t>
      </w:r>
      <w:r w:rsidRPr="00945982">
        <w:rPr>
          <w:rFonts w:cs="Arial"/>
          <w:b/>
          <w:szCs w:val="22"/>
        </w:rPr>
        <w:t>Weighted Scores</w:t>
      </w:r>
      <w:r w:rsidR="0031542E">
        <w:rPr>
          <w:rFonts w:cs="Arial"/>
          <w:b/>
          <w:szCs w:val="22"/>
        </w:rPr>
        <w:t xml:space="preserve"> for the </w:t>
      </w:r>
      <w:r w:rsidR="00231DB5">
        <w:rPr>
          <w:rFonts w:cs="Arial"/>
          <w:b/>
          <w:szCs w:val="22"/>
        </w:rPr>
        <w:t>Technical &amp; Delivery</w:t>
      </w:r>
      <w:r w:rsidR="0031542E">
        <w:rPr>
          <w:rFonts w:cs="Arial"/>
          <w:b/>
          <w:szCs w:val="22"/>
        </w:rPr>
        <w:t xml:space="preserve"> Criteria</w:t>
      </w:r>
    </w:p>
    <w:p w14:paraId="5120FC8E" w14:textId="77777777" w:rsidR="00C11F3E" w:rsidRPr="00945982" w:rsidRDefault="0031542E" w:rsidP="00E726C8">
      <w:pPr>
        <w:spacing w:after="200" w:line="276" w:lineRule="auto"/>
        <w:jc w:val="both"/>
        <w:rPr>
          <w:rFonts w:cs="Arial"/>
          <w:szCs w:val="22"/>
        </w:rPr>
      </w:pPr>
      <w:r>
        <w:rPr>
          <w:rFonts w:cs="Arial"/>
          <w:szCs w:val="22"/>
        </w:rPr>
        <w:t>Raw s</w:t>
      </w:r>
      <w:r w:rsidR="00C11F3E" w:rsidRPr="00945982">
        <w:rPr>
          <w:rFonts w:cs="Arial"/>
          <w:szCs w:val="22"/>
        </w:rPr>
        <w:t xml:space="preserve">cores awarded to each applicable response will be converted into a weighted score according to the stated individual </w:t>
      </w:r>
      <w:r w:rsidR="00C11F3E" w:rsidRPr="00F065ED">
        <w:rPr>
          <w:rFonts w:cs="Arial"/>
          <w:szCs w:val="22"/>
        </w:rPr>
        <w:t>weightings for each applicable e</w:t>
      </w:r>
      <w:r w:rsidR="00C11F3E" w:rsidRPr="00945982">
        <w:rPr>
          <w:rFonts w:cs="Arial"/>
          <w:szCs w:val="22"/>
        </w:rPr>
        <w:t xml:space="preserve">valuation </w:t>
      </w:r>
      <w:r w:rsidR="00C11F3E">
        <w:rPr>
          <w:rFonts w:cs="Arial"/>
          <w:szCs w:val="22"/>
        </w:rPr>
        <w:t>q</w:t>
      </w:r>
      <w:r w:rsidR="00C11F3E" w:rsidRPr="00945982">
        <w:rPr>
          <w:rFonts w:cs="Arial"/>
          <w:szCs w:val="22"/>
        </w:rPr>
        <w:t>uestion. Weighted scores will be calculat</w:t>
      </w:r>
      <w:r w:rsidR="00A974B7" w:rsidRPr="00F065ED">
        <w:rPr>
          <w:rFonts w:cs="Arial"/>
          <w:szCs w:val="22"/>
        </w:rPr>
        <w:t>ed using the following formula.</w:t>
      </w:r>
    </w:p>
    <w:p w14:paraId="7985A268" w14:textId="77777777" w:rsidR="00A974B7" w:rsidRDefault="00C11F3E" w:rsidP="00E726C8">
      <w:pPr>
        <w:spacing w:after="200" w:line="276" w:lineRule="auto"/>
        <w:jc w:val="both"/>
        <w:rPr>
          <w:rFonts w:cs="Arial"/>
          <w:szCs w:val="22"/>
        </w:rPr>
      </w:pPr>
      <w:r w:rsidRPr="00F065ED">
        <w:rPr>
          <w:rFonts w:cs="Arial"/>
          <w:szCs w:val="22"/>
        </w:rPr>
        <w:t>The specific evaluation q</w:t>
      </w:r>
      <w:r w:rsidRPr="00945982">
        <w:rPr>
          <w:rFonts w:cs="Arial"/>
          <w:szCs w:val="22"/>
        </w:rPr>
        <w:t xml:space="preserve">uestion weighting will be divided by the maximum </w:t>
      </w:r>
      <w:r w:rsidR="0031542E">
        <w:rPr>
          <w:rFonts w:cs="Arial"/>
          <w:szCs w:val="22"/>
        </w:rPr>
        <w:t xml:space="preserve">raw </w:t>
      </w:r>
      <w:r w:rsidRPr="00945982">
        <w:rPr>
          <w:rFonts w:cs="Arial"/>
          <w:szCs w:val="22"/>
        </w:rPr>
        <w:t xml:space="preserve">score available and is then multiplied by the </w:t>
      </w:r>
      <w:r w:rsidR="0031542E">
        <w:rPr>
          <w:rFonts w:cs="Arial"/>
          <w:szCs w:val="22"/>
        </w:rPr>
        <w:t xml:space="preserve">raw </w:t>
      </w:r>
      <w:r w:rsidRPr="00945982">
        <w:rPr>
          <w:rFonts w:cs="Arial"/>
          <w:szCs w:val="22"/>
        </w:rPr>
        <w:t>score awarded</w:t>
      </w:r>
      <w:r w:rsidR="00A974B7">
        <w:rPr>
          <w:rFonts w:cs="Arial"/>
          <w:szCs w:val="22"/>
        </w:rPr>
        <w:t>:</w:t>
      </w:r>
    </w:p>
    <w:p w14:paraId="16B47349" w14:textId="7FE130AC" w:rsidR="00C11F3E" w:rsidRPr="00945982" w:rsidRDefault="0031542E" w:rsidP="00E726C8">
      <w:pPr>
        <w:spacing w:after="200" w:line="276" w:lineRule="auto"/>
        <w:rPr>
          <w:rFonts w:cs="Arial"/>
          <w:szCs w:val="22"/>
        </w:rPr>
      </w:pPr>
      <w:r w:rsidRPr="00A974B7">
        <w:rPr>
          <w:rFonts w:cs="Arial"/>
          <w:noProof/>
          <w:szCs w:val="22"/>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Default="0031542E" w:rsidP="00C11F3E">
      <w:pPr>
        <w:spacing w:after="200" w:line="276" w:lineRule="auto"/>
        <w:rPr>
          <w:rFonts w:cs="Arial"/>
          <w:b/>
          <w:bCs/>
          <w:szCs w:val="22"/>
        </w:rPr>
      </w:pPr>
      <w:r>
        <w:rPr>
          <w:rFonts w:cs="Arial"/>
          <w:noProof/>
          <w:szCs w:val="22"/>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1D6FE2">
        <w:rPr>
          <w:rFonts w:cs="Arial"/>
          <w:noProof/>
          <w:szCs w:val="22"/>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071FC"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Default="0031542E" w:rsidP="00C11F3E">
      <w:pPr>
        <w:spacing w:after="200" w:line="276" w:lineRule="auto"/>
        <w:rPr>
          <w:rFonts w:cs="Arial"/>
          <w:b/>
          <w:bCs/>
          <w:szCs w:val="22"/>
        </w:rPr>
      </w:pPr>
    </w:p>
    <w:p w14:paraId="5B487E55" w14:textId="77777777" w:rsidR="0051643B" w:rsidRDefault="0051643B" w:rsidP="00C11F3E">
      <w:pPr>
        <w:spacing w:after="200" w:line="276" w:lineRule="auto"/>
        <w:rPr>
          <w:rFonts w:cs="Arial"/>
          <w:b/>
          <w:bCs/>
          <w:szCs w:val="22"/>
        </w:rPr>
      </w:pPr>
    </w:p>
    <w:p w14:paraId="072373E0" w14:textId="73A41201" w:rsidR="00C11F3E" w:rsidRPr="00945982" w:rsidRDefault="00C11F3E" w:rsidP="00C11F3E">
      <w:pPr>
        <w:spacing w:after="200" w:line="276" w:lineRule="auto"/>
        <w:rPr>
          <w:rFonts w:cs="Arial"/>
          <w:b/>
          <w:szCs w:val="22"/>
        </w:rPr>
      </w:pPr>
      <w:r w:rsidRPr="00945982">
        <w:rPr>
          <w:rFonts w:cs="Arial"/>
          <w:b/>
          <w:bCs/>
          <w:szCs w:val="22"/>
        </w:rPr>
        <w:t xml:space="preserve">Calculating </w:t>
      </w:r>
      <w:r w:rsidR="0031542E">
        <w:rPr>
          <w:rFonts w:cs="Arial"/>
          <w:b/>
          <w:bCs/>
          <w:szCs w:val="22"/>
        </w:rPr>
        <w:t xml:space="preserve">the </w:t>
      </w:r>
      <w:r w:rsidRPr="00945982">
        <w:rPr>
          <w:rFonts w:cs="Arial"/>
          <w:b/>
          <w:bCs/>
          <w:szCs w:val="22"/>
        </w:rPr>
        <w:t>Overall Score</w:t>
      </w:r>
      <w:r w:rsidR="0031542E">
        <w:rPr>
          <w:rFonts w:cs="Arial"/>
          <w:b/>
          <w:bCs/>
          <w:szCs w:val="22"/>
        </w:rPr>
        <w:t xml:space="preserve"> for </w:t>
      </w:r>
      <w:r w:rsidR="00231DB5">
        <w:rPr>
          <w:rFonts w:cs="Arial"/>
          <w:b/>
          <w:bCs/>
          <w:szCs w:val="22"/>
        </w:rPr>
        <w:t>Technical &amp; Delivery Criteria</w:t>
      </w:r>
    </w:p>
    <w:p w14:paraId="763B98C8" w14:textId="78FAF363" w:rsidR="00E726C8" w:rsidRPr="00E726C8" w:rsidRDefault="00C11F3E" w:rsidP="00646CF0">
      <w:pPr>
        <w:spacing w:after="200" w:line="276" w:lineRule="auto"/>
        <w:jc w:val="both"/>
        <w:rPr>
          <w:rFonts w:cs="Arial"/>
          <w:szCs w:val="22"/>
        </w:rPr>
      </w:pPr>
      <w:r w:rsidRPr="00945982">
        <w:rPr>
          <w:rFonts w:cs="Arial"/>
          <w:szCs w:val="22"/>
        </w:rPr>
        <w:t>The weighted scores for</w:t>
      </w:r>
      <w:r w:rsidRPr="00F065ED">
        <w:rPr>
          <w:rFonts w:cs="Arial"/>
          <w:szCs w:val="22"/>
        </w:rPr>
        <w:t xml:space="preserve"> each applicable r</w:t>
      </w:r>
      <w:r w:rsidRPr="00945982">
        <w:rPr>
          <w:rFonts w:cs="Arial"/>
          <w:szCs w:val="22"/>
        </w:rPr>
        <w:t>esponse will be converted</w:t>
      </w:r>
      <w:r w:rsidRPr="00F065ED">
        <w:rPr>
          <w:rFonts w:cs="Arial"/>
          <w:szCs w:val="22"/>
        </w:rPr>
        <w:t xml:space="preserve"> into an overall score for the </w:t>
      </w:r>
      <w:r w:rsidR="00231DB5">
        <w:rPr>
          <w:rFonts w:cs="Arial"/>
          <w:szCs w:val="22"/>
        </w:rPr>
        <w:t>Technical &amp; Delivery Criteria</w:t>
      </w:r>
      <w:r w:rsidRPr="00F065ED">
        <w:rPr>
          <w:rFonts w:cs="Arial"/>
          <w:szCs w:val="22"/>
        </w:rPr>
        <w:t xml:space="preserve">. The overall </w:t>
      </w:r>
      <w:r w:rsidR="00231DB5">
        <w:rPr>
          <w:rFonts w:cs="Arial"/>
          <w:szCs w:val="22"/>
        </w:rPr>
        <w:t>Techn</w:t>
      </w:r>
      <w:r w:rsidR="00106A39">
        <w:rPr>
          <w:rFonts w:cs="Arial"/>
          <w:szCs w:val="22"/>
        </w:rPr>
        <w:t>ica</w:t>
      </w:r>
      <w:r w:rsidR="00231DB5">
        <w:rPr>
          <w:rFonts w:cs="Arial"/>
          <w:szCs w:val="22"/>
        </w:rPr>
        <w:t>l &amp; Delivery</w:t>
      </w:r>
      <w:r w:rsidRPr="00945982">
        <w:rPr>
          <w:rFonts w:cs="Arial"/>
          <w:szCs w:val="22"/>
        </w:rPr>
        <w:t xml:space="preserve"> score will be calculated </w:t>
      </w:r>
      <w:r>
        <w:rPr>
          <w:rFonts w:cs="Arial"/>
          <w:szCs w:val="22"/>
        </w:rPr>
        <w:t xml:space="preserve">by adding together all of the </w:t>
      </w:r>
      <w:r w:rsidRPr="00F065ED">
        <w:rPr>
          <w:rFonts w:cs="Arial"/>
          <w:szCs w:val="22"/>
        </w:rPr>
        <w:t xml:space="preserve">individual weighted </w:t>
      </w:r>
      <w:r w:rsidRPr="00945982">
        <w:rPr>
          <w:rFonts w:cs="Arial"/>
          <w:szCs w:val="22"/>
        </w:rPr>
        <w:t xml:space="preserve">scores. </w:t>
      </w:r>
    </w:p>
    <w:p w14:paraId="63A9BF4F" w14:textId="4D3079A5" w:rsidR="00CC3EB8" w:rsidRDefault="00CC3EB8" w:rsidP="00224097">
      <w:pPr>
        <w:spacing w:after="200" w:line="276" w:lineRule="auto"/>
        <w:rPr>
          <w:rFonts w:cs="Arial"/>
          <w:b/>
          <w:sz w:val="24"/>
          <w:szCs w:val="24"/>
        </w:rPr>
      </w:pPr>
      <w:r>
        <w:rPr>
          <w:rFonts w:cs="Arial"/>
          <w:b/>
          <w:sz w:val="24"/>
          <w:szCs w:val="24"/>
        </w:rPr>
        <w:t>Scor</w:t>
      </w:r>
      <w:r w:rsidR="00795BBE">
        <w:rPr>
          <w:rFonts w:cs="Arial"/>
          <w:b/>
          <w:sz w:val="24"/>
          <w:szCs w:val="24"/>
        </w:rPr>
        <w:t>ed Evaluation Questions - Price</w:t>
      </w:r>
    </w:p>
    <w:p w14:paraId="021D21B4" w14:textId="1C56611A" w:rsidR="00592F18" w:rsidRPr="00945982" w:rsidRDefault="00592F18" w:rsidP="00592F18">
      <w:pPr>
        <w:spacing w:after="200" w:line="276" w:lineRule="auto"/>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46CF0">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2607F391" w14:textId="73B9DCD3" w:rsidR="00592F18" w:rsidRPr="00945982" w:rsidRDefault="00725891" w:rsidP="00646CF0">
      <w:pPr>
        <w:spacing w:after="200" w:line="276" w:lineRule="auto"/>
        <w:jc w:val="both"/>
        <w:rPr>
          <w:rFonts w:cs="Arial"/>
          <w:szCs w:val="22"/>
        </w:rPr>
      </w:pPr>
      <w:r>
        <w:rPr>
          <w:rFonts w:cs="Arial"/>
          <w:noProof/>
          <w:szCs w:val="22"/>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Pr>
          <w:rFonts w:cs="Arial"/>
          <w:noProof/>
          <w:szCs w:val="22"/>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9D1E3"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A974B7">
        <w:rPr>
          <w:rFonts w:cs="Arial"/>
          <w:noProof/>
          <w:szCs w:val="22"/>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Pr>
          <w:rFonts w:cs="Arial"/>
          <w:szCs w:val="22"/>
        </w:rPr>
        <w:t>T</w:t>
      </w:r>
      <w:r w:rsidR="00592F18" w:rsidRPr="00945982">
        <w:rPr>
          <w:rFonts w:cs="Arial"/>
          <w:szCs w:val="22"/>
        </w:rPr>
        <w:t>he lowest proposed price (</w:t>
      </w:r>
      <w:r w:rsidR="00592F18">
        <w:rPr>
          <w:rFonts w:cs="Arial"/>
          <w:szCs w:val="22"/>
        </w:rPr>
        <w:t xml:space="preserve">bid by any </w:t>
      </w:r>
      <w:r w:rsidR="00220FCD">
        <w:rPr>
          <w:rFonts w:cs="Arial"/>
          <w:szCs w:val="22"/>
        </w:rPr>
        <w:t>Tenderer</w:t>
      </w:r>
      <w:r w:rsidR="00592F18" w:rsidRPr="00945982">
        <w:rPr>
          <w:rFonts w:cs="Arial"/>
          <w:szCs w:val="22"/>
        </w:rPr>
        <w:t xml:space="preserve">) will be divided by the </w:t>
      </w:r>
      <w:r w:rsidR="00220FCD">
        <w:rPr>
          <w:rFonts w:cs="Arial"/>
          <w:szCs w:val="22"/>
        </w:rPr>
        <w:t>Tenderer</w:t>
      </w:r>
      <w:r w:rsidR="00592F18">
        <w:rPr>
          <w:rFonts w:cs="Arial"/>
          <w:szCs w:val="22"/>
        </w:rPr>
        <w:t xml:space="preserve">’s </w:t>
      </w:r>
      <w:r w:rsidR="00592F18" w:rsidRPr="00945982">
        <w:rPr>
          <w:rFonts w:cs="Arial"/>
          <w:szCs w:val="22"/>
        </w:rPr>
        <w:t xml:space="preserve">proposed price and then multiplied by the </w:t>
      </w:r>
      <w:r w:rsidR="00592F18">
        <w:rPr>
          <w:rFonts w:cs="Arial"/>
          <w:szCs w:val="22"/>
        </w:rPr>
        <w:t>e</w:t>
      </w:r>
      <w:r w:rsidR="00592F18" w:rsidRPr="00945982">
        <w:rPr>
          <w:rFonts w:cs="Arial"/>
          <w:szCs w:val="22"/>
        </w:rPr>
        <w:t xml:space="preserve">valuation </w:t>
      </w:r>
      <w:r w:rsidR="00592F18">
        <w:rPr>
          <w:rFonts w:cs="Arial"/>
          <w:szCs w:val="22"/>
        </w:rPr>
        <w:t>q</w:t>
      </w:r>
      <w:r w:rsidR="00592F18" w:rsidRPr="00F065ED">
        <w:rPr>
          <w:rFonts w:cs="Arial"/>
          <w:szCs w:val="22"/>
        </w:rPr>
        <w:t>uestion weighting</w:t>
      </w:r>
      <w:r w:rsidR="00592F18" w:rsidRPr="00945982">
        <w:rPr>
          <w:rFonts w:cs="Arial"/>
          <w:szCs w:val="22"/>
        </w:rPr>
        <w:t xml:space="preserve">. </w:t>
      </w:r>
    </w:p>
    <w:p w14:paraId="1A17BAA0" w14:textId="77777777"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Overall Score</w:t>
      </w:r>
      <w:r>
        <w:rPr>
          <w:rFonts w:cs="Arial"/>
          <w:b/>
          <w:bCs/>
          <w:szCs w:val="22"/>
        </w:rPr>
        <w:t xml:space="preserve"> for Price</w:t>
      </w:r>
    </w:p>
    <w:p w14:paraId="1B5F4167" w14:textId="77777777" w:rsidR="00725891" w:rsidRDefault="00725891" w:rsidP="00646CF0">
      <w:pPr>
        <w:spacing w:after="200" w:line="276" w:lineRule="auto"/>
        <w:jc w:val="both"/>
        <w:rPr>
          <w:rFonts w:cs="Arial"/>
          <w:szCs w:val="22"/>
        </w:rPr>
      </w:pPr>
      <w:r w:rsidRPr="00945982">
        <w:rPr>
          <w:rFonts w:cs="Arial"/>
          <w:szCs w:val="22"/>
        </w:rPr>
        <w:t xml:space="preserve">The weighted scores for each applicable </w:t>
      </w:r>
      <w:r>
        <w:rPr>
          <w:rFonts w:cs="Arial"/>
          <w:szCs w:val="22"/>
        </w:rPr>
        <w:t>r</w:t>
      </w:r>
      <w:r w:rsidRPr="00945982">
        <w:rPr>
          <w:rFonts w:cs="Arial"/>
          <w:szCs w:val="22"/>
        </w:rPr>
        <w:t>esponse will be converted</w:t>
      </w:r>
      <w:r w:rsidRPr="00F065ED">
        <w:rPr>
          <w:rFonts w:cs="Arial"/>
          <w:szCs w:val="22"/>
        </w:rPr>
        <w:t xml:space="preserve"> into an overall score for the price criteria. The overall p</w:t>
      </w:r>
      <w:r w:rsidRPr="00945982">
        <w:rPr>
          <w:rFonts w:cs="Arial"/>
          <w:szCs w:val="22"/>
        </w:rPr>
        <w:t xml:space="preserve">rice score will be calculated </w:t>
      </w:r>
      <w:r>
        <w:rPr>
          <w:rFonts w:cs="Arial"/>
          <w:szCs w:val="22"/>
        </w:rPr>
        <w:t xml:space="preserve">by adding together all of the </w:t>
      </w:r>
      <w:r w:rsidRPr="00A86243">
        <w:rPr>
          <w:rFonts w:cs="Arial"/>
          <w:szCs w:val="22"/>
        </w:rPr>
        <w:t xml:space="preserve">individual weighted </w:t>
      </w:r>
      <w:r>
        <w:rPr>
          <w:rFonts w:cs="Arial"/>
          <w:szCs w:val="22"/>
        </w:rPr>
        <w:t xml:space="preserve">price </w:t>
      </w:r>
      <w:r w:rsidRPr="00A86243">
        <w:rPr>
          <w:rFonts w:cs="Arial"/>
          <w:szCs w:val="22"/>
        </w:rPr>
        <w:t>scores.</w:t>
      </w:r>
    </w:p>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lastRenderedPageBreak/>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ll be 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7C5048D3" w:rsidR="00843FEF" w:rsidRPr="00070833" w:rsidRDefault="00E24DDA" w:rsidP="00762B16">
      <w:pPr>
        <w:jc w:val="both"/>
        <w:rPr>
          <w:rFonts w:cs="Arial"/>
          <w:bCs/>
          <w:szCs w:val="22"/>
        </w:rPr>
      </w:pPr>
      <w:r w:rsidRPr="00070833">
        <w:rPr>
          <w:rFonts w:cs="Arial"/>
          <w:bCs/>
          <w:szCs w:val="22"/>
        </w:rPr>
        <w:t>The price</w:t>
      </w:r>
      <w:r w:rsidR="006C1740">
        <w:rPr>
          <w:rFonts w:cs="Arial"/>
          <w:bCs/>
          <w:szCs w:val="22"/>
        </w:rPr>
        <w:t>s should be submitted as an Excel</w:t>
      </w:r>
      <w:r w:rsidRPr="00070833">
        <w:rPr>
          <w:rFonts w:cs="Arial"/>
          <w:bCs/>
          <w:szCs w:val="22"/>
        </w:rPr>
        <w:t xml:space="preserve"> spreadsheet must not be submitted as an embedded document</w:t>
      </w:r>
      <w:r w:rsidR="00070833" w:rsidRPr="00070833">
        <w:rPr>
          <w:rFonts w:cs="Arial"/>
          <w:bCs/>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316838D3"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746A83">
        <w:rPr>
          <w:rFonts w:cs="Arial"/>
          <w:bCs/>
          <w:szCs w:val="22"/>
        </w:rPr>
        <w:t>will not be</w:t>
      </w:r>
      <w:r w:rsidR="00A72F6B">
        <w:rPr>
          <w:rFonts w:cs="Arial"/>
          <w:bCs/>
          <w:szCs w:val="22"/>
        </w:rPr>
        <w:t xml:space="preserv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Default="00057780" w:rsidP="00DF514E">
      <w:pPr>
        <w:jc w:val="both"/>
        <w:rPr>
          <w:rFonts w:cs="Arial"/>
          <w:bCs/>
          <w:szCs w:val="22"/>
        </w:rPr>
      </w:pPr>
      <w:r>
        <w:rPr>
          <w:rFonts w:cs="Arial"/>
          <w:bCs/>
          <w:szCs w:val="22"/>
        </w:rPr>
        <w:t>Prices must be</w:t>
      </w:r>
      <w:r w:rsidR="00127B0B">
        <w:rPr>
          <w:rFonts w:cs="Arial"/>
          <w:bCs/>
          <w:szCs w:val="22"/>
        </w:rPr>
        <w:t xml:space="preserve"> submitted</w:t>
      </w:r>
      <w:r w:rsidR="00931201">
        <w:rPr>
          <w:rFonts w:cs="Arial"/>
          <w:bCs/>
          <w:szCs w:val="22"/>
        </w:rPr>
        <w:t xml:space="preserve"> </w:t>
      </w:r>
      <w:r w:rsidR="00974A88">
        <w:rPr>
          <w:rFonts w:cs="Arial"/>
          <w:bCs/>
          <w:szCs w:val="22"/>
        </w:rPr>
        <w:t xml:space="preserve">in pounds sterling </w:t>
      </w:r>
      <w:r w:rsidR="00931201">
        <w:rPr>
          <w:rFonts w:cs="Arial"/>
          <w:bCs/>
          <w:szCs w:val="22"/>
        </w:rPr>
        <w:t>exclusive of</w:t>
      </w:r>
      <w:r>
        <w:rPr>
          <w:rFonts w:cs="Arial"/>
          <w:bCs/>
          <w:szCs w:val="22"/>
        </w:rPr>
        <w:t xml:space="preserve"> VAT. </w:t>
      </w:r>
    </w:p>
    <w:p w14:paraId="1685C394" w14:textId="77777777" w:rsidR="00E57534" w:rsidRDefault="00E57534" w:rsidP="00DF514E">
      <w:pPr>
        <w:jc w:val="both"/>
        <w:rPr>
          <w:rFonts w:cs="Arial"/>
          <w:bCs/>
          <w:szCs w:val="22"/>
        </w:rPr>
      </w:pPr>
    </w:p>
    <w:p w14:paraId="24ACCBBA" w14:textId="57F1808E" w:rsidR="004762B9" w:rsidRDefault="00AC5314" w:rsidP="00DF514E">
      <w:pPr>
        <w:jc w:val="both"/>
        <w:rPr>
          <w:rFonts w:cs="Arial"/>
          <w:szCs w:val="22"/>
        </w:rPr>
      </w:pPr>
      <w:r w:rsidRPr="00AC5314">
        <w:rPr>
          <w:rFonts w:cs="Arial"/>
          <w:bCs/>
          <w:szCs w:val="22"/>
        </w:rPr>
        <w:t>The pri</w:t>
      </w:r>
      <w:r w:rsidR="00F504F7">
        <w:rPr>
          <w:rFonts w:cs="Arial"/>
          <w:bCs/>
          <w:szCs w:val="22"/>
        </w:rPr>
        <w:t>cing will remain fixed for the duration of the contract</w:t>
      </w:r>
      <w:r w:rsidRPr="00AC5314">
        <w:rPr>
          <w:rFonts w:cs="Arial"/>
          <w:bCs/>
          <w:szCs w:val="22"/>
        </w:rPr>
        <w:t xml:space="preserve">. </w:t>
      </w:r>
      <w:r w:rsidR="0046193B">
        <w:rPr>
          <w:rFonts w:cs="Arial"/>
          <w:szCs w:val="22"/>
        </w:rPr>
        <w:t xml:space="preserve">Variations to price shall only be applicable with the written approval of the </w:t>
      </w:r>
      <w:r w:rsidR="001B01B4">
        <w:rPr>
          <w:rFonts w:cs="Arial"/>
          <w:szCs w:val="22"/>
        </w:rPr>
        <w:t>Charity</w:t>
      </w:r>
      <w:r w:rsidR="0046193B">
        <w:rPr>
          <w:rFonts w:cs="Arial"/>
          <w:szCs w:val="22"/>
        </w:rPr>
        <w:t xml:space="preserve">. </w:t>
      </w:r>
      <w:r w:rsidR="00C908F1">
        <w:rPr>
          <w:rFonts w:cs="Arial"/>
          <w:szCs w:val="22"/>
        </w:rPr>
        <w:t>Unless otherwise provided for in legislation (</w:t>
      </w:r>
      <w:r w:rsidR="00E33B8D">
        <w:rPr>
          <w:rFonts w:cs="Arial"/>
          <w:szCs w:val="22"/>
        </w:rPr>
        <w:t>e.g.,</w:t>
      </w:r>
      <w:r w:rsidR="00C908F1">
        <w:rPr>
          <w:rFonts w:cs="Arial"/>
          <w:szCs w:val="22"/>
        </w:rPr>
        <w:t xml:space="preserve"> changes to the VAT rate or national minimum wage), the Contract or associated Terms &amp; Conditions, t</w:t>
      </w:r>
      <w:r w:rsidR="0094378D">
        <w:rPr>
          <w:rFonts w:cs="Arial"/>
          <w:szCs w:val="22"/>
        </w:rPr>
        <w:t xml:space="preserve">he </w:t>
      </w:r>
      <w:r w:rsidR="00B53DC2">
        <w:rPr>
          <w:rFonts w:cs="Arial"/>
          <w:szCs w:val="22"/>
        </w:rPr>
        <w:t>Charity</w:t>
      </w:r>
      <w:r w:rsidR="0094378D">
        <w:rPr>
          <w:rFonts w:cs="Arial"/>
          <w:szCs w:val="22"/>
        </w:rPr>
        <w:t xml:space="preserve"> does not guarantee that </w:t>
      </w:r>
      <w:r w:rsidR="004229AB">
        <w:rPr>
          <w:rFonts w:cs="Arial"/>
          <w:szCs w:val="22"/>
        </w:rPr>
        <w:t xml:space="preserve">a </w:t>
      </w:r>
      <w:r w:rsidR="0094378D">
        <w:rPr>
          <w:rFonts w:cs="Arial"/>
          <w:szCs w:val="22"/>
        </w:rPr>
        <w:t xml:space="preserve">proposal </w:t>
      </w:r>
      <w:r w:rsidR="004229AB">
        <w:rPr>
          <w:rFonts w:cs="Arial"/>
          <w:szCs w:val="22"/>
        </w:rPr>
        <w:t xml:space="preserve">from a Supplier </w:t>
      </w:r>
      <w:r w:rsidR="0094378D">
        <w:rPr>
          <w:rFonts w:cs="Arial"/>
          <w:szCs w:val="22"/>
        </w:rPr>
        <w:t xml:space="preserve">for </w:t>
      </w:r>
      <w:r w:rsidR="004229AB">
        <w:rPr>
          <w:rFonts w:cs="Arial"/>
          <w:szCs w:val="22"/>
        </w:rPr>
        <w:t xml:space="preserve">price </w:t>
      </w:r>
      <w:r w:rsidR="0094378D">
        <w:rPr>
          <w:rFonts w:cs="Arial"/>
          <w:szCs w:val="22"/>
        </w:rPr>
        <w:t>variation</w:t>
      </w:r>
      <w:r w:rsidR="004229AB">
        <w:rPr>
          <w:rFonts w:cs="Arial"/>
          <w:szCs w:val="22"/>
        </w:rPr>
        <w:t>s</w:t>
      </w:r>
      <w:r w:rsidR="0094378D">
        <w:rPr>
          <w:rFonts w:cs="Arial"/>
          <w:szCs w:val="22"/>
        </w:rPr>
        <w:t xml:space="preserve"> will be accepted.  Independent benchmarking data </w:t>
      </w:r>
      <w:r w:rsidR="00C908F1">
        <w:rPr>
          <w:rFonts w:cs="Arial"/>
          <w:szCs w:val="22"/>
        </w:rPr>
        <w:t xml:space="preserve">and/or market trend information </w:t>
      </w:r>
      <w:r w:rsidR="00E1194F">
        <w:rPr>
          <w:rFonts w:cs="Arial"/>
          <w:szCs w:val="22"/>
        </w:rPr>
        <w:t>may</w:t>
      </w:r>
      <w:r w:rsidR="0094378D">
        <w:rPr>
          <w:rFonts w:cs="Arial"/>
          <w:szCs w:val="22"/>
        </w:rPr>
        <w:t xml:space="preserve"> also be </w:t>
      </w:r>
      <w:r w:rsidR="00C908F1">
        <w:rPr>
          <w:rFonts w:cs="Arial"/>
          <w:szCs w:val="22"/>
        </w:rPr>
        <w:t xml:space="preserve">sought and </w:t>
      </w:r>
      <w:r w:rsidR="0094378D">
        <w:rPr>
          <w:rFonts w:cs="Arial"/>
          <w:szCs w:val="22"/>
        </w:rPr>
        <w:t xml:space="preserve">considered when reviewing </w:t>
      </w:r>
      <w:r w:rsidR="00C908F1">
        <w:rPr>
          <w:rFonts w:cs="Arial"/>
          <w:szCs w:val="22"/>
        </w:rPr>
        <w:t>a</w:t>
      </w:r>
      <w:r w:rsidR="0094378D">
        <w:rPr>
          <w:rFonts w:cs="Arial"/>
          <w:szCs w:val="22"/>
        </w:rPr>
        <w:t xml:space="preserve"> proposal for price variation</w:t>
      </w:r>
      <w:r w:rsidR="004762B9">
        <w:rPr>
          <w:rFonts w:cs="Arial"/>
          <w:szCs w:val="22"/>
        </w:rPr>
        <w:t>.</w:t>
      </w:r>
    </w:p>
    <w:p w14:paraId="1A18B988" w14:textId="77777777" w:rsidR="0046193B" w:rsidRDefault="0046193B" w:rsidP="00DF514E">
      <w:pPr>
        <w:jc w:val="both"/>
        <w:rPr>
          <w:rFonts w:cs="Arial"/>
          <w:szCs w:val="22"/>
        </w:rPr>
      </w:pPr>
    </w:p>
    <w:p w14:paraId="6C178AC8" w14:textId="49B4A2D9" w:rsidR="007364E6" w:rsidRDefault="00220FCD" w:rsidP="00A96428">
      <w:pPr>
        <w:jc w:val="both"/>
        <w:rPr>
          <w:rFonts w:cs="Arial"/>
          <w:bCs/>
          <w:szCs w:val="22"/>
        </w:rPr>
      </w:pPr>
      <w:r w:rsidRPr="00AC5314">
        <w:rPr>
          <w:rFonts w:cs="Arial"/>
          <w:bCs/>
          <w:szCs w:val="22"/>
        </w:rPr>
        <w:t>Tenderer</w:t>
      </w:r>
      <w:r w:rsidR="0046193B" w:rsidRPr="00AC5314">
        <w:rPr>
          <w:rFonts w:cs="Arial"/>
          <w:bCs/>
          <w:szCs w:val="22"/>
        </w:rPr>
        <w:t xml:space="preserve">s are required to identify any pricing for risk included within their </w:t>
      </w:r>
      <w:r w:rsidRPr="00AC5314">
        <w:rPr>
          <w:rFonts w:cs="Arial"/>
          <w:bCs/>
          <w:szCs w:val="22"/>
        </w:rPr>
        <w:t>Tender</w:t>
      </w:r>
      <w:r w:rsidR="0046193B" w:rsidRPr="00AC5314">
        <w:rPr>
          <w:rFonts w:cs="Arial"/>
          <w:bCs/>
          <w:szCs w:val="22"/>
        </w:rPr>
        <w:t xml:space="preserve">. The </w:t>
      </w:r>
      <w:r w:rsidR="004F2D43">
        <w:rPr>
          <w:rFonts w:cs="Arial"/>
          <w:bCs/>
          <w:szCs w:val="22"/>
        </w:rPr>
        <w:t>Charity</w:t>
      </w:r>
      <w:r w:rsidR="0046193B" w:rsidRPr="00AC5314">
        <w:rPr>
          <w:rFonts w:cs="Arial"/>
          <w:bCs/>
          <w:szCs w:val="22"/>
        </w:rPr>
        <w:t xml:space="preserve"> reserves the right to clarify the position with </w:t>
      </w:r>
      <w:r w:rsidRPr="00AC5314">
        <w:rPr>
          <w:rFonts w:cs="Arial"/>
          <w:bCs/>
          <w:szCs w:val="22"/>
        </w:rPr>
        <w:t>Tenderer</w:t>
      </w:r>
      <w:r w:rsidR="0046193B" w:rsidRPr="00AC5314">
        <w:rPr>
          <w:rFonts w:cs="Arial"/>
          <w:bCs/>
          <w:szCs w:val="22"/>
        </w:rPr>
        <w:t xml:space="preserve">s regarding </w:t>
      </w:r>
      <w:r w:rsidR="00223696">
        <w:rPr>
          <w:rFonts w:cs="Arial"/>
          <w:bCs/>
          <w:szCs w:val="22"/>
        </w:rPr>
        <w:t xml:space="preserve">the </w:t>
      </w:r>
      <w:r w:rsidR="0046193B" w:rsidRPr="00AC5314">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AC5314">
        <w:rPr>
          <w:rFonts w:cs="Arial"/>
          <w:bCs/>
          <w:szCs w:val="22"/>
        </w:rPr>
        <w:t>Tenderer</w:t>
      </w:r>
      <w:r w:rsidR="0046193B" w:rsidRPr="00AC5314">
        <w:rPr>
          <w:rFonts w:cs="Arial"/>
          <w:bCs/>
          <w:szCs w:val="22"/>
        </w:rPr>
        <w:t xml:space="preserve"> and the </w:t>
      </w:r>
      <w:r w:rsidR="00D407FB">
        <w:rPr>
          <w:rFonts w:cs="Arial"/>
          <w:bCs/>
          <w:szCs w:val="22"/>
        </w:rPr>
        <w:t>Charity</w:t>
      </w:r>
      <w:r w:rsidR="0046193B" w:rsidRPr="00AC5314">
        <w:rPr>
          <w:rFonts w:cs="Arial"/>
          <w:bCs/>
          <w:szCs w:val="22"/>
        </w:rPr>
        <w:t xml:space="preserve">. </w:t>
      </w:r>
    </w:p>
    <w:p w14:paraId="31D82C16" w14:textId="4D2005E2" w:rsidR="00663531" w:rsidRDefault="00663531" w:rsidP="00A96428">
      <w:pPr>
        <w:jc w:val="both"/>
        <w:rPr>
          <w:rFonts w:cs="Arial"/>
          <w:bCs/>
          <w:szCs w:val="22"/>
        </w:rPr>
      </w:pPr>
    </w:p>
    <w:p w14:paraId="608E8A4A" w14:textId="03354EBE" w:rsidR="00663531" w:rsidRPr="00A96428" w:rsidRDefault="00663531" w:rsidP="00A96428">
      <w:pPr>
        <w:jc w:val="both"/>
        <w:rPr>
          <w:rFonts w:cs="Arial"/>
          <w:bCs/>
          <w:szCs w:val="22"/>
        </w:rPr>
      </w:pPr>
      <w:r>
        <w:rPr>
          <w:rFonts w:cs="Arial"/>
          <w:bCs/>
          <w:szCs w:val="22"/>
        </w:rPr>
        <w:t xml:space="preserve">N.B. the Charity’s payment terms are thirty (30) days as standard.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4494D404"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A94AF0" w:rsidRPr="00A94AF0">
        <w:rPr>
          <w:rFonts w:cs="Arial"/>
          <w:b/>
          <w:bCs/>
          <w:szCs w:val="22"/>
        </w:rPr>
        <w:t>DN677427</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71D5274" w14:textId="5032DBD3"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following goods/services/works relating to the provision of </w:t>
      </w:r>
      <w:r w:rsidR="00D657E1">
        <w:rPr>
          <w:rFonts w:cs="Arial"/>
          <w:szCs w:val="22"/>
        </w:rPr>
        <w:t xml:space="preserve">consultancy training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 to </w:t>
      </w:r>
      <w:r w:rsidR="00D657E1">
        <w:rPr>
          <w:rFonts w:cs="Arial"/>
          <w:szCs w:val="22"/>
        </w:rPr>
        <w:t xml:space="preserve">the National Fire Chiefs Council Limited </w:t>
      </w:r>
      <w:r w:rsidR="00D657E1" w:rsidRPr="00BD3396">
        <w:rPr>
          <w:rFonts w:cs="Arial"/>
          <w:szCs w:val="22"/>
        </w:rPr>
        <w:t>on</w:t>
      </w:r>
      <w:r w:rsidRPr="00BD3396">
        <w:rPr>
          <w:rFonts w:cs="Arial"/>
          <w:szCs w:val="22"/>
        </w:rPr>
        <w:t xml:space="preserve"> </w:t>
      </w:r>
      <w:r w:rsidRPr="00E50429">
        <w:rPr>
          <w:rFonts w:cs="Arial"/>
          <w:szCs w:val="22"/>
        </w:rPr>
        <w:t xml:space="preserve">the terms and conditions stated in </w:t>
      </w:r>
      <w:r w:rsidR="00E50429" w:rsidRPr="00E50429">
        <w:rPr>
          <w:rFonts w:cs="Arial"/>
          <w:szCs w:val="22"/>
        </w:rPr>
        <w:t>the following embedded document:</w:t>
      </w:r>
    </w:p>
    <w:p w14:paraId="07A54C38" w14:textId="69B12CBC"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6E2393">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2" o:title=""/>
          </v:shape>
          <o:OLEObject Type="Embed" ProgID="Word.Document.12" ShapeID="_x0000_i1025" DrawAspect="Icon" ObjectID="_1749901044" r:id="rId23">
            <o:FieldCodes>\s</o:FieldCodes>
          </o:OLEObject>
        </w:object>
      </w:r>
    </w:p>
    <w:p w14:paraId="7CCB3D68" w14:textId="77777777"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I/We understand that only minor changes to the Terms &amp; Conditions may be considered. I/We have/have not*</w:t>
      </w:r>
      <w:r w:rsidR="00EA1D8B" w:rsidRPr="00BD3396">
        <w:rPr>
          <w:rFonts w:cs="Arial"/>
          <w:szCs w:val="22"/>
        </w:rPr>
        <w:t>[delete as appropriate]</w:t>
      </w:r>
      <w:r w:rsidRPr="00BD3396">
        <w:rPr>
          <w:rFonts w:cs="Arial"/>
          <w:szCs w:val="22"/>
        </w:rPr>
        <w:t xml:space="preserve"> requested minor changes to the Terms &amp; </w:t>
      </w:r>
      <w:r w:rsidR="00F21EC3" w:rsidRPr="00BD3396">
        <w:rPr>
          <w:rFonts w:cs="Arial"/>
          <w:szCs w:val="22"/>
        </w:rPr>
        <w:t>Conditions and</w:t>
      </w:r>
      <w:r w:rsidRPr="00BD3396">
        <w:rPr>
          <w:rFonts w:cs="Arial"/>
          <w:szCs w:val="22"/>
        </w:rPr>
        <w:t xml:space="preserve"> understand that the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any such changes to the Terms &amp; Conditions.</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04C824E"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746A83"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5D8EA6E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44A568EC"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19A8DB84" w14:textId="2D26B264" w:rsidR="00E105E5" w:rsidRPr="00BD3396" w:rsidRDefault="00481BD9" w:rsidP="007F6DFE">
      <w:pPr>
        <w:jc w:val="both"/>
        <w:rPr>
          <w:rFonts w:cs="Arial"/>
          <w:szCs w:val="22"/>
        </w:rPr>
      </w:pPr>
      <w:r w:rsidRPr="00BD3396">
        <w:rPr>
          <w:rFonts w:cs="Arial"/>
          <w:szCs w:val="22"/>
        </w:rPr>
        <w:t xml:space="preserve">*Where the </w:t>
      </w:r>
      <w:r w:rsidR="00220FCD" w:rsidRPr="00BD3396">
        <w:rPr>
          <w:rFonts w:cs="Arial"/>
          <w:szCs w:val="22"/>
        </w:rPr>
        <w:t>Tenderer</w:t>
      </w:r>
      <w:r w:rsidRPr="00BD3396">
        <w:rPr>
          <w:rFonts w:cs="Arial"/>
          <w:szCs w:val="22"/>
        </w:rPr>
        <w:t xml:space="preserve"> is seeking the </w:t>
      </w:r>
      <w:r w:rsidR="00DE1D99">
        <w:rPr>
          <w:rFonts w:cs="Arial"/>
          <w:szCs w:val="22"/>
        </w:rPr>
        <w:t>Charity</w:t>
      </w:r>
      <w:r w:rsidRPr="00BD3396">
        <w:rPr>
          <w:rFonts w:cs="Arial"/>
          <w:szCs w:val="22"/>
        </w:rPr>
        <w:t xml:space="preserve">’s agreement to make minor changes to the Terms &amp; Conditions, details of the proposed changes must be </w:t>
      </w:r>
      <w:r w:rsidR="00EA1D8B" w:rsidRPr="00BD3396">
        <w:rPr>
          <w:rFonts w:cs="Arial"/>
          <w:szCs w:val="22"/>
        </w:rPr>
        <w:t>appended to this declaration in the format of the table included in Section 8</w:t>
      </w:r>
    </w:p>
    <w:p w14:paraId="7DFA204E" w14:textId="4FB4C902" w:rsidR="00E105E5" w:rsidRDefault="00E105E5" w:rsidP="00057780">
      <w:pPr>
        <w:rPr>
          <w:rFonts w:cs="Arial"/>
          <w:szCs w:val="22"/>
        </w:rPr>
      </w:pPr>
    </w:p>
    <w:p w14:paraId="659038FA" w14:textId="68E6B432" w:rsidR="00C11329" w:rsidRDefault="00C11329" w:rsidP="00057780">
      <w:pPr>
        <w:rPr>
          <w:rFonts w:cs="Arial"/>
          <w:szCs w:val="22"/>
        </w:rPr>
      </w:pPr>
    </w:p>
    <w:p w14:paraId="759BD926" w14:textId="76E671B9" w:rsidR="00C11329" w:rsidRDefault="00C11329" w:rsidP="00057780">
      <w:pPr>
        <w:rPr>
          <w:rFonts w:cs="Arial"/>
          <w:szCs w:val="22"/>
        </w:rPr>
      </w:pPr>
    </w:p>
    <w:p w14:paraId="01A5CE35" w14:textId="50E46E71" w:rsidR="00C11329" w:rsidRDefault="00C11329"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490C20D" w14:textId="54078CCE" w:rsidR="001B6F5B" w:rsidRDefault="00C716B8" w:rsidP="00AA2671">
      <w:pPr>
        <w:tabs>
          <w:tab w:val="left" w:pos="-1440"/>
          <w:tab w:val="left" w:pos="-720"/>
        </w:tabs>
        <w:spacing w:line="260" w:lineRule="exact"/>
        <w:ind w:left="284" w:right="-46" w:hanging="709"/>
        <w:jc w:val="both"/>
        <w:outlineLvl w:val="0"/>
      </w:pPr>
      <w:r>
        <w:tab/>
      </w:r>
      <w:r w:rsidR="001B6F5B" w:rsidRPr="00945982">
        <w:t>T</w:t>
      </w:r>
      <w:r>
        <w:t xml:space="preserve">he declaration below must </w:t>
      </w:r>
      <w:r w:rsidR="001B6F5B" w:rsidRPr="00945982">
        <w:t xml:space="preserve">be completed by an authorised signatory, in his / her own name on behalf of the </w:t>
      </w:r>
      <w:r w:rsidR="00220FCD">
        <w:t>Tender</w:t>
      </w:r>
      <w:r>
        <w:t xml:space="preserve">ing organisation, and either option 1 or option 2 must be selected for your response. </w:t>
      </w:r>
    </w:p>
    <w:p w14:paraId="40B18F0F" w14:textId="76C9F9DA" w:rsidR="009877B0" w:rsidRDefault="009877B0" w:rsidP="00AA2671">
      <w:pPr>
        <w:tabs>
          <w:tab w:val="left" w:pos="-1440"/>
          <w:tab w:val="left" w:pos="-720"/>
        </w:tabs>
        <w:spacing w:line="260" w:lineRule="exact"/>
        <w:ind w:left="284" w:right="-46" w:hanging="709"/>
        <w:jc w:val="both"/>
        <w:outlineLvl w:val="0"/>
      </w:pP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AA2671">
      <w:pPr>
        <w:tabs>
          <w:tab w:val="left" w:pos="-1440"/>
          <w:tab w:val="left" w:pos="-720"/>
        </w:tabs>
        <w:spacing w:line="260" w:lineRule="exact"/>
        <w:ind w:left="284" w:right="-46" w:hanging="709"/>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6F62372A" w14:textId="25EB287E" w:rsidR="009877B0" w:rsidRDefault="009877B0" w:rsidP="00AA2671">
      <w:pPr>
        <w:tabs>
          <w:tab w:val="left" w:pos="-1440"/>
          <w:tab w:val="left" w:pos="-720"/>
        </w:tabs>
        <w:spacing w:line="260" w:lineRule="exact"/>
        <w:ind w:left="284" w:right="-46" w:hanging="709"/>
        <w:jc w:val="both"/>
        <w:outlineLvl w:val="0"/>
      </w:pPr>
    </w:p>
    <w:p w14:paraId="497D2258" w14:textId="77777777" w:rsidR="009877B0" w:rsidRPr="00945982" w:rsidRDefault="009877B0" w:rsidP="00AA2671">
      <w:pPr>
        <w:tabs>
          <w:tab w:val="left" w:pos="-1440"/>
          <w:tab w:val="left" w:pos="-720"/>
        </w:tabs>
        <w:spacing w:line="260" w:lineRule="exact"/>
        <w:ind w:left="284" w:right="-46" w:hanging="709"/>
        <w:jc w:val="both"/>
        <w:outlineLvl w:val="0"/>
      </w:pPr>
    </w:p>
    <w:p w14:paraId="15B610B2" w14:textId="77777777" w:rsidR="001B6F5B" w:rsidRDefault="001B6F5B" w:rsidP="001B6F5B">
      <w:pPr>
        <w:tabs>
          <w:tab w:val="left" w:pos="-1440"/>
          <w:tab w:val="left" w:pos="-720"/>
        </w:tabs>
        <w:spacing w:line="260" w:lineRule="exact"/>
        <w:ind w:left="284" w:right="-46" w:hanging="709"/>
        <w:jc w:val="center"/>
        <w:outlineLvl w:val="0"/>
        <w:rPr>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1B6F5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1B6F5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1B6F5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14738B">
      <w:pPr>
        <w:ind w:left="284"/>
        <w:jc w:val="both"/>
      </w:pPr>
    </w:p>
    <w:p w14:paraId="68FDF44E" w14:textId="609B6920" w:rsidR="001B6F5B" w:rsidRDefault="001B6F5B" w:rsidP="0014738B">
      <w:pPr>
        <w:ind w:left="284"/>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1923F8E" w14:textId="77777777" w:rsidR="001B6F5B" w:rsidRDefault="001B6F5B" w:rsidP="0014738B">
      <w:pPr>
        <w:ind w:left="284"/>
        <w:jc w:val="both"/>
      </w:pPr>
    </w:p>
    <w:p w14:paraId="7A0EED35" w14:textId="77777777" w:rsidR="001B6F5B" w:rsidRDefault="001B6F5B" w:rsidP="0014738B">
      <w:pPr>
        <w:jc w:val="both"/>
      </w:pPr>
    </w:p>
    <w:p w14:paraId="29AF1612" w14:textId="39E23CA3" w:rsidR="001B6F5B" w:rsidRDefault="001B6F5B" w:rsidP="0014738B">
      <w:pPr>
        <w:ind w:left="284"/>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3CEE8848" w14:textId="77777777" w:rsidR="001B6F5B" w:rsidRDefault="001B6F5B" w:rsidP="0014738B">
      <w:pPr>
        <w:ind w:left="284"/>
        <w:jc w:val="both"/>
      </w:pPr>
    </w:p>
    <w:p w14:paraId="25EF0088" w14:textId="607D9C38" w:rsidR="001B6F5B" w:rsidRDefault="001B6F5B" w:rsidP="0014738B">
      <w:pPr>
        <w:ind w:left="284"/>
        <w:jc w:val="both"/>
        <w:rPr>
          <w:color w:val="FF0000"/>
        </w:rPr>
      </w:pPr>
    </w:p>
    <w:p w14:paraId="4DDEFB1E" w14:textId="7E548184" w:rsidR="009877B0" w:rsidRDefault="009877B0" w:rsidP="0014738B">
      <w:pPr>
        <w:ind w:left="284"/>
        <w:jc w:val="both"/>
        <w:rPr>
          <w:color w:val="FF0000"/>
        </w:rPr>
      </w:pPr>
    </w:p>
    <w:p w14:paraId="0AF99A12" w14:textId="2498546C" w:rsidR="009877B0" w:rsidRDefault="009877B0" w:rsidP="0014738B">
      <w:pPr>
        <w:ind w:left="284"/>
        <w:jc w:val="both"/>
        <w:rPr>
          <w:color w:val="FF0000"/>
        </w:rPr>
      </w:pPr>
    </w:p>
    <w:p w14:paraId="02EB6956" w14:textId="1C34C144" w:rsidR="009877B0" w:rsidRDefault="009877B0" w:rsidP="0014738B">
      <w:pPr>
        <w:ind w:left="284"/>
        <w:jc w:val="both"/>
        <w:rPr>
          <w:color w:val="FF0000"/>
        </w:rPr>
      </w:pPr>
    </w:p>
    <w:p w14:paraId="2EE709F3" w14:textId="70757B41" w:rsidR="009877B0" w:rsidRDefault="009877B0" w:rsidP="0014738B">
      <w:pPr>
        <w:ind w:left="284"/>
        <w:jc w:val="both"/>
        <w:rPr>
          <w:color w:val="FF0000"/>
        </w:rPr>
      </w:pPr>
    </w:p>
    <w:p w14:paraId="66064D7E" w14:textId="1AD7D5BC" w:rsidR="009877B0" w:rsidRDefault="009877B0" w:rsidP="0014738B">
      <w:pPr>
        <w:ind w:left="284"/>
        <w:jc w:val="both"/>
        <w:rPr>
          <w:color w:val="FF0000"/>
        </w:rPr>
      </w:pPr>
    </w:p>
    <w:p w14:paraId="652F438B" w14:textId="613F18D1" w:rsidR="009877B0" w:rsidRDefault="009877B0" w:rsidP="0014738B">
      <w:pPr>
        <w:ind w:left="284"/>
        <w:jc w:val="both"/>
        <w:rPr>
          <w:color w:val="FF0000"/>
        </w:rPr>
      </w:pPr>
    </w:p>
    <w:p w14:paraId="4CA7E44A" w14:textId="5FEDC6F8" w:rsidR="009877B0" w:rsidRDefault="009877B0" w:rsidP="0014738B">
      <w:pPr>
        <w:ind w:left="284"/>
        <w:jc w:val="both"/>
        <w:rPr>
          <w:color w:val="FF0000"/>
        </w:rPr>
      </w:pPr>
    </w:p>
    <w:p w14:paraId="3FF6FB00" w14:textId="0107FFDA" w:rsidR="009877B0" w:rsidRDefault="009877B0" w:rsidP="0014738B">
      <w:pPr>
        <w:ind w:left="284"/>
        <w:jc w:val="both"/>
        <w:rPr>
          <w:color w:val="FF0000"/>
        </w:rPr>
      </w:pPr>
    </w:p>
    <w:p w14:paraId="00158121" w14:textId="77777777" w:rsidR="009877B0" w:rsidRDefault="009877B0" w:rsidP="00027A6F">
      <w:pPr>
        <w:jc w:val="both"/>
        <w:rPr>
          <w:color w:val="FF0000"/>
        </w:rPr>
      </w:pPr>
    </w:p>
    <w:p w14:paraId="5CF43B18" w14:textId="77777777" w:rsidR="001B6F5B" w:rsidRDefault="001B6F5B" w:rsidP="0014738B">
      <w:pPr>
        <w:autoSpaceDE w:val="0"/>
        <w:autoSpaceDN w:val="0"/>
        <w:adjustRightInd w:val="0"/>
        <w:ind w:hanging="518"/>
        <w:jc w:val="both"/>
        <w:rPr>
          <w:b/>
          <w:bCs/>
        </w:rPr>
      </w:pPr>
      <w:r>
        <w:rPr>
          <w:b/>
          <w:bCs/>
        </w:rPr>
        <w:lastRenderedPageBreak/>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14738B">
      <w:pPr>
        <w:ind w:left="284"/>
        <w:jc w:val="both"/>
      </w:pPr>
      <w:r>
        <w:rPr>
          <w:b/>
        </w:rPr>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14738B">
      <w:pPr>
        <w:ind w:left="284"/>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1B6F5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1B6F5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2B959BC6" w14:textId="77777777" w:rsidR="001B6F5B" w:rsidRDefault="001B6F5B" w:rsidP="001B6F5B">
      <w:pPr>
        <w:autoSpaceDE w:val="0"/>
        <w:autoSpaceDN w:val="0"/>
        <w:adjustRightInd w:val="0"/>
        <w:rPr>
          <w:rFonts w:eastAsia="Arial" w:cs="Arial"/>
          <w:b/>
          <w:bCs/>
          <w:color w:val="000000"/>
          <w:sz w:val="20"/>
          <w:lang w:eastAsia="en-GB"/>
        </w:rPr>
      </w:pPr>
    </w:p>
    <w:p w14:paraId="2585B24E" w14:textId="77777777" w:rsidR="00CF3D6A" w:rsidRDefault="00CF3D6A" w:rsidP="0014738B">
      <w:pPr>
        <w:autoSpaceDE w:val="0"/>
        <w:autoSpaceDN w:val="0"/>
        <w:adjustRightInd w:val="0"/>
        <w:jc w:val="both"/>
        <w:rPr>
          <w:b/>
          <w:bCs/>
        </w:rPr>
      </w:pPr>
    </w:p>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5A0342AF" w14:textId="77777777" w:rsidR="001B6F5B" w:rsidRDefault="001B6F5B" w:rsidP="001B6F5B">
      <w:pPr>
        <w:autoSpaceDE w:val="0"/>
        <w:autoSpaceDN w:val="0"/>
        <w:adjustRightInd w:val="0"/>
        <w:spacing w:before="120" w:after="120" w:line="276" w:lineRule="auto"/>
        <w:rPr>
          <w:rFonts w:eastAsia="Arial" w:cs="Arial"/>
          <w:color w:val="000000"/>
          <w:sz w:val="20"/>
          <w:lang w:eastAsia="en-GB"/>
        </w:rPr>
      </w:pPr>
    </w:p>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2DDED0E3" w14:textId="77777777" w:rsidR="001B6F5B" w:rsidRDefault="001B6F5B" w:rsidP="001B6F5B">
      <w:pPr>
        <w:rPr>
          <w:rFonts w:eastAsia="Arial" w:cs="Arial"/>
          <w:color w:val="000000"/>
          <w:sz w:val="20"/>
          <w:lang w:eastAsia="en-GB"/>
        </w:rPr>
      </w:pPr>
    </w:p>
    <w:p w14:paraId="52D32D68" w14:textId="77777777" w:rsidR="00C152E3" w:rsidRDefault="00C152E3">
      <w:pPr>
        <w:spacing w:after="200" w:line="276" w:lineRule="auto"/>
        <w:rPr>
          <w:rFonts w:cs="Arial"/>
          <w:b/>
          <w:sz w:val="28"/>
          <w:szCs w:val="28"/>
        </w:rPr>
      </w:pPr>
      <w:r>
        <w:rPr>
          <w:rFonts w:cs="Arial"/>
          <w:b/>
          <w:sz w:val="28"/>
          <w:szCs w:val="28"/>
        </w:rPr>
        <w:br w:type="page"/>
      </w:r>
    </w:p>
    <w:p w14:paraId="50DF3EDA" w14:textId="3CA37977" w:rsidR="00050709" w:rsidRDefault="00DB19AD" w:rsidP="00E105E5">
      <w:pPr>
        <w:rPr>
          <w:rFonts w:cs="Arial"/>
          <w:b/>
          <w:sz w:val="28"/>
          <w:szCs w:val="28"/>
        </w:rPr>
      </w:pPr>
      <w:r>
        <w:rPr>
          <w:rFonts w:cs="Arial"/>
          <w:b/>
          <w:sz w:val="28"/>
          <w:szCs w:val="28"/>
        </w:rPr>
        <w:lastRenderedPageBreak/>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1F7B0917" w14:textId="77777777" w:rsidR="00DB19AD" w:rsidRDefault="00DB19AD" w:rsidP="00E105E5">
      <w:pPr>
        <w:rPr>
          <w:rFonts w:cs="Arial"/>
          <w:b/>
          <w:sz w:val="28"/>
          <w:szCs w:val="28"/>
        </w:rPr>
      </w:pP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77777777" w:rsidR="00AC5314" w:rsidRDefault="00AC5314">
      <w:pPr>
        <w:pStyle w:val="ListParagraph"/>
        <w:numPr>
          <w:ilvl w:val="0"/>
          <w:numId w:val="10"/>
        </w:numPr>
        <w:rPr>
          <w:rFonts w:cs="Arial"/>
        </w:rPr>
      </w:pPr>
      <w:r w:rsidRPr="00223E26">
        <w:rPr>
          <w:rFonts w:cs="Arial"/>
        </w:rPr>
        <w:t>Employer’s £5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381AC3"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381AC3"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381AC3"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t>Position:</w:t>
            </w:r>
            <w: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381AC3"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DF3CF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381AC3"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 xml:space="preserve">are being </w:t>
            </w:r>
            <w:r w:rsidR="00B50F9E">
              <w:rPr>
                <w:iCs/>
              </w:rPr>
              <w:lastRenderedPageBreak/>
              <w:t>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371DDEAA"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w:t>
            </w:r>
            <w:r w:rsidR="00746A83">
              <w:rPr>
                <w:iCs/>
              </w:rPr>
              <w:t>competition,</w:t>
            </w:r>
            <w:r w:rsidR="00093848">
              <w:rPr>
                <w:iCs/>
              </w:rPr>
              <w:t xml:space="preserve">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381AC3"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t>Signature:</w:t>
            </w:r>
          </w:p>
        </w:tc>
      </w:tr>
      <w:tr w:rsidR="00381AC3"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381AC3"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77777777" w:rsidR="00DB19AD" w:rsidRDefault="00DB19AD"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Default="00176050" w:rsidP="00BD3396">
      <w:pPr>
        <w:jc w:val="both"/>
      </w:pPr>
      <w:r w:rsidRPr="00B75325">
        <w:t xml:space="preserve">The </w:t>
      </w:r>
      <w:r w:rsidR="008B7BCB">
        <w:t xml:space="preserve">Charity </w:t>
      </w:r>
      <w:r w:rsidR="008B7BCB" w:rsidRPr="00B75325">
        <w:t>takes</w:t>
      </w:r>
      <w:r w:rsidRPr="00B75325">
        <w:t xml:space="preserve"> a proactive approach to its obligations arising from Equal Opportunities </w:t>
      </w:r>
      <w:r w:rsidR="00B8593E">
        <w:t>legislation</w:t>
      </w:r>
      <w:r w:rsidRPr="00B75325">
        <w:t>, including the Equality Act 2010</w:t>
      </w:r>
      <w:r>
        <w:t>.</w:t>
      </w:r>
    </w:p>
    <w:p w14:paraId="78996CE1" w14:textId="77777777" w:rsidR="00176050" w:rsidRPr="00646F61" w:rsidRDefault="00176050" w:rsidP="00BD3396">
      <w:pPr>
        <w:jc w:val="both"/>
        <w:rPr>
          <w:sz w:val="20"/>
        </w:rPr>
      </w:pPr>
    </w:p>
    <w:p w14:paraId="30F2E5B5" w14:textId="487C33D7" w:rsidR="00176050" w:rsidRDefault="00176050" w:rsidP="00543B2A">
      <w:pPr>
        <w:jc w:val="both"/>
      </w:pPr>
      <w:r>
        <w:t xml:space="preserve">The </w:t>
      </w:r>
      <w:r w:rsidR="008B7BCB">
        <w:t>Charity therefore</w:t>
      </w:r>
      <w: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w:t>
      </w:r>
      <w:r>
        <w:lastRenderedPageBreak/>
        <w:t xml:space="preserve">above </w:t>
      </w:r>
      <w:r w:rsidR="00B8593E">
        <w:t>legislation</w:t>
      </w:r>
      <w:r>
        <w:t xml:space="preserve"> or where your company is resident in a jurisdiction other than the UK, the equivalent </w:t>
      </w:r>
      <w:r w:rsidR="00B8593E">
        <w:t>legislation</w:t>
      </w:r>
      <w:r>
        <w:t xml:space="preserve"> in that jurisdiction.  </w:t>
      </w:r>
    </w:p>
    <w:p w14:paraId="71630EDE" w14:textId="77777777" w:rsidR="00176050" w:rsidRDefault="00176050" w:rsidP="00543B2A">
      <w:pPr>
        <w:jc w:val="both"/>
      </w:pPr>
    </w:p>
    <w:p w14:paraId="0B01DE67" w14:textId="2001E457" w:rsidR="00E105E5" w:rsidRPr="00BD3396" w:rsidRDefault="00220FCD" w:rsidP="00543B2A">
      <w:pPr>
        <w:jc w:val="both"/>
      </w:pPr>
      <w:r>
        <w:t>Tenderer</w:t>
      </w:r>
      <w:r w:rsidR="00176050">
        <w:t>s are required to complete the “</w:t>
      </w:r>
      <w:r>
        <w:t>Tenderer</w:t>
      </w:r>
      <w:r w:rsidR="00176050">
        <w:t>’s Response</w:t>
      </w:r>
      <w:r w:rsidR="00B76B0D">
        <w:t>”</w:t>
      </w:r>
      <w:r w:rsidR="00176050">
        <w:t xml:space="preserve"> column of the template below, (and return the completed template to the </w:t>
      </w:r>
      <w:r w:rsidR="002A7A2F">
        <w:t>Charity as</w:t>
      </w:r>
      <w:r w:rsidR="00176050">
        <w:t xml:space="preserve"> part of their </w:t>
      </w:r>
      <w:r>
        <w:t>Tender</w:t>
      </w:r>
      <w:r w:rsidR="00176050">
        <w:t>)</w:t>
      </w:r>
    </w:p>
    <w:p w14:paraId="61BDC778" w14:textId="77777777" w:rsidR="00E105E5" w:rsidRPr="00EB0D3F" w:rsidRDefault="00E105E5">
      <w:pPr>
        <w:rPr>
          <w:rFonts w:cs="Arial"/>
          <w:szCs w:val="22"/>
        </w:rPr>
      </w:pPr>
    </w:p>
    <w:p w14:paraId="489A2D52" w14:textId="77777777" w:rsidR="009A72BE" w:rsidRDefault="009A72BE" w:rsidP="00057780">
      <w:pPr>
        <w:rPr>
          <w:rFonts w:cs="Arial"/>
          <w:szCs w:val="22"/>
        </w:rPr>
      </w:pPr>
    </w:p>
    <w:p w14:paraId="5DC97DC0" w14:textId="77777777" w:rsidR="00176050" w:rsidRDefault="00176050" w:rsidP="00057780">
      <w:pPr>
        <w:rPr>
          <w:rFonts w:cs="Arial"/>
          <w:szCs w:val="22"/>
        </w:rPr>
      </w:pPr>
    </w:p>
    <w:p w14:paraId="15EA1C39" w14:textId="77777777" w:rsidR="00EB0D3F" w:rsidRDefault="00EB0D3F" w:rsidP="00057780">
      <w:pPr>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8E14B7" w14:paraId="7CD67DA6" w14:textId="77777777" w:rsidTr="008E7EDF">
        <w:tc>
          <w:tcPr>
            <w:tcW w:w="10916" w:type="dxa"/>
            <w:gridSpan w:val="3"/>
            <w:shd w:val="clear" w:color="auto" w:fill="D9D9D9"/>
          </w:tcPr>
          <w:p w14:paraId="514978A5" w14:textId="77777777" w:rsidR="00B76B0D" w:rsidRDefault="00B76B0D" w:rsidP="00F065ED">
            <w:pPr>
              <w:jc w:val="center"/>
              <w:rPr>
                <w:rFonts w:cs="Arial"/>
                <w:b/>
                <w:szCs w:val="22"/>
              </w:rPr>
            </w:pPr>
          </w:p>
          <w:p w14:paraId="0AA625CA" w14:textId="77777777" w:rsidR="00176050" w:rsidRDefault="00C24717">
            <w:pPr>
              <w:jc w:val="center"/>
              <w:rPr>
                <w:rFonts w:cs="Arial"/>
                <w:b/>
                <w:szCs w:val="22"/>
              </w:rPr>
            </w:pPr>
            <w:r>
              <w:rPr>
                <w:rFonts w:cs="Arial"/>
                <w:b/>
                <w:szCs w:val="22"/>
              </w:rPr>
              <w:t>EQUALITIES,</w:t>
            </w:r>
            <w:r w:rsidR="000756EB" w:rsidRPr="00A86243">
              <w:rPr>
                <w:rFonts w:cs="Arial"/>
                <w:b/>
                <w:szCs w:val="22"/>
              </w:rPr>
              <w:t xml:space="preserve"> DIVERSITY </w:t>
            </w:r>
            <w:r>
              <w:rPr>
                <w:rFonts w:cs="Arial"/>
                <w:b/>
                <w:szCs w:val="22"/>
              </w:rPr>
              <w:t xml:space="preserve">&amp; MODERN SLAVERY </w:t>
            </w:r>
            <w:r w:rsidR="000756EB" w:rsidRPr="00A86243">
              <w:rPr>
                <w:rFonts w:cs="Arial"/>
                <w:b/>
                <w:szCs w:val="22"/>
              </w:rPr>
              <w:t>STATEMENT</w:t>
            </w:r>
          </w:p>
          <w:p w14:paraId="230473AD" w14:textId="77777777" w:rsidR="000756EB" w:rsidRDefault="000756EB">
            <w:pPr>
              <w:jc w:val="center"/>
              <w:rPr>
                <w:rFonts w:cs="Arial"/>
                <w:b/>
                <w:bCs/>
                <w:sz w:val="20"/>
              </w:rPr>
            </w:pPr>
          </w:p>
        </w:tc>
      </w:tr>
      <w:tr w:rsidR="008C682C" w:rsidRPr="008E14B7" w14:paraId="782E72F6" w14:textId="77777777" w:rsidTr="008E7EDF">
        <w:tc>
          <w:tcPr>
            <w:tcW w:w="3119" w:type="dxa"/>
            <w:shd w:val="clear" w:color="auto" w:fill="D9D9D9"/>
          </w:tcPr>
          <w:p w14:paraId="4B9F4649" w14:textId="77777777" w:rsidR="00EB0D3F" w:rsidRPr="00767F6E" w:rsidRDefault="00EB0D3F" w:rsidP="00C11F3E">
            <w:pPr>
              <w:jc w:val="center"/>
              <w:rPr>
                <w:rFonts w:cs="Arial"/>
                <w:b/>
                <w:bCs/>
                <w:sz w:val="18"/>
                <w:szCs w:val="18"/>
              </w:rPr>
            </w:pPr>
            <w:r w:rsidRPr="00767F6E">
              <w:rPr>
                <w:rFonts w:cs="Arial"/>
                <w:b/>
                <w:bCs/>
                <w:sz w:val="18"/>
                <w:szCs w:val="18"/>
              </w:rPr>
              <w:t>Description</w:t>
            </w:r>
          </w:p>
        </w:tc>
        <w:tc>
          <w:tcPr>
            <w:tcW w:w="4820" w:type="dxa"/>
            <w:shd w:val="clear" w:color="auto" w:fill="D9D9D9"/>
          </w:tcPr>
          <w:p w14:paraId="38583776" w14:textId="77777777" w:rsidR="00EB0D3F" w:rsidRPr="00767F6E" w:rsidRDefault="00EB0D3F" w:rsidP="00C11F3E">
            <w:pPr>
              <w:jc w:val="center"/>
              <w:rPr>
                <w:rFonts w:cs="Arial"/>
                <w:b/>
                <w:bCs/>
                <w:sz w:val="18"/>
                <w:szCs w:val="18"/>
              </w:rPr>
            </w:pPr>
            <w:r w:rsidRPr="00767F6E">
              <w:rPr>
                <w:rFonts w:cs="Arial"/>
                <w:b/>
                <w:bCs/>
                <w:sz w:val="18"/>
                <w:szCs w:val="18"/>
              </w:rPr>
              <w:t>Requirement/</w:t>
            </w:r>
          </w:p>
          <w:p w14:paraId="2B5474A6" w14:textId="77777777" w:rsidR="00EB0D3F" w:rsidRPr="00767F6E" w:rsidRDefault="00EB0D3F" w:rsidP="00C11F3E">
            <w:pPr>
              <w:jc w:val="center"/>
              <w:rPr>
                <w:rFonts w:cs="Arial"/>
                <w:b/>
                <w:bCs/>
                <w:sz w:val="18"/>
                <w:szCs w:val="18"/>
              </w:rPr>
            </w:pPr>
            <w:r w:rsidRPr="00767F6E">
              <w:rPr>
                <w:rFonts w:cs="Arial"/>
                <w:b/>
                <w:bCs/>
                <w:sz w:val="18"/>
                <w:szCs w:val="18"/>
              </w:rPr>
              <w:t>Scoring Mechanism</w:t>
            </w:r>
          </w:p>
        </w:tc>
        <w:tc>
          <w:tcPr>
            <w:tcW w:w="2977" w:type="dxa"/>
            <w:shd w:val="clear" w:color="auto" w:fill="D9D9D9"/>
          </w:tcPr>
          <w:p w14:paraId="620BC26B" w14:textId="29BDA1D2" w:rsidR="00EB0D3F" w:rsidRPr="00767F6E" w:rsidRDefault="00220FCD" w:rsidP="00C11F3E">
            <w:pPr>
              <w:jc w:val="center"/>
              <w:rPr>
                <w:rFonts w:cs="Arial"/>
                <w:b/>
                <w:bCs/>
                <w:sz w:val="18"/>
                <w:szCs w:val="18"/>
              </w:rPr>
            </w:pPr>
            <w:r>
              <w:rPr>
                <w:rFonts w:cs="Arial"/>
                <w:b/>
                <w:bCs/>
                <w:sz w:val="18"/>
                <w:szCs w:val="18"/>
              </w:rPr>
              <w:t>Tenderer</w:t>
            </w:r>
            <w:r w:rsidR="00EB0D3F" w:rsidRPr="00767F6E">
              <w:rPr>
                <w:rFonts w:cs="Arial"/>
                <w:b/>
                <w:bCs/>
                <w:sz w:val="18"/>
                <w:szCs w:val="18"/>
              </w:rPr>
              <w:t>’s Response</w:t>
            </w:r>
          </w:p>
        </w:tc>
      </w:tr>
      <w:tr w:rsidR="0074208F" w:rsidRPr="00767F6E" w14:paraId="532F8FAA" w14:textId="77777777" w:rsidTr="008E7EDF">
        <w:trPr>
          <w:trHeight w:val="974"/>
        </w:trPr>
        <w:tc>
          <w:tcPr>
            <w:tcW w:w="3119" w:type="dxa"/>
            <w:shd w:val="clear" w:color="auto" w:fill="D9D9D9"/>
          </w:tcPr>
          <w:p w14:paraId="28FD3D62" w14:textId="77777777" w:rsidR="00EB0D3F" w:rsidRPr="00767F6E" w:rsidRDefault="00EB0D3F" w:rsidP="00C11F3E">
            <w:pPr>
              <w:rPr>
                <w:sz w:val="18"/>
                <w:szCs w:val="18"/>
              </w:rPr>
            </w:pPr>
            <w:r w:rsidRPr="00767F6E">
              <w:rPr>
                <w:sz w:val="18"/>
                <w:szCs w:val="18"/>
              </w:rPr>
              <w:t xml:space="preserve">Does your organisation have a written equal opportunities policy </w:t>
            </w:r>
            <w:r w:rsidR="006E6B36">
              <w:rPr>
                <w:sz w:val="18"/>
                <w:szCs w:val="18"/>
              </w:rPr>
              <w:t xml:space="preserve">aimed at </w:t>
            </w:r>
            <w:r w:rsidRPr="00767F6E">
              <w:rPr>
                <w:sz w:val="18"/>
                <w:szCs w:val="18"/>
              </w:rPr>
              <w:t>avoid</w:t>
            </w:r>
            <w:r w:rsidR="006E6B36">
              <w:rPr>
                <w:sz w:val="18"/>
                <w:szCs w:val="18"/>
              </w:rPr>
              <w:t>ing</w:t>
            </w:r>
            <w:r w:rsidRPr="00767F6E">
              <w:rPr>
                <w:sz w:val="18"/>
                <w:szCs w:val="18"/>
              </w:rPr>
              <w:t xml:space="preserve"> discrimination?</w:t>
            </w:r>
          </w:p>
          <w:p w14:paraId="16288F61" w14:textId="77777777" w:rsidR="00EB0D3F" w:rsidRPr="00767F6E" w:rsidRDefault="00EB0D3F" w:rsidP="00C11F3E">
            <w:pPr>
              <w:rPr>
                <w:bCs/>
                <w:sz w:val="18"/>
                <w:szCs w:val="18"/>
              </w:rPr>
            </w:pPr>
          </w:p>
        </w:tc>
        <w:tc>
          <w:tcPr>
            <w:tcW w:w="4820" w:type="dxa"/>
          </w:tcPr>
          <w:p w14:paraId="2D112740" w14:textId="77777777" w:rsidR="00EB0D3F" w:rsidRPr="00767F6E" w:rsidRDefault="00EB0D3F" w:rsidP="00C11F3E">
            <w:pPr>
              <w:rPr>
                <w:bCs/>
                <w:sz w:val="18"/>
                <w:szCs w:val="18"/>
              </w:rPr>
            </w:pPr>
            <w:r w:rsidRPr="00767F6E">
              <w:rPr>
                <w:bCs/>
                <w:sz w:val="18"/>
                <w:szCs w:val="18"/>
              </w:rPr>
              <w:t>Answer “Yes” or “No” in column on the right</w:t>
            </w:r>
            <w:r w:rsidR="00122298">
              <w:rPr>
                <w:bCs/>
                <w:sz w:val="18"/>
                <w:szCs w:val="18"/>
              </w:rPr>
              <w:t>. If yes, please provide a copy.</w:t>
            </w:r>
          </w:p>
          <w:p w14:paraId="061B7FC5" w14:textId="77777777" w:rsidR="00EB0D3F" w:rsidRPr="00767F6E" w:rsidRDefault="00EB0D3F" w:rsidP="00C11F3E">
            <w:pPr>
              <w:rPr>
                <w:bCs/>
                <w:sz w:val="18"/>
                <w:szCs w:val="18"/>
              </w:rPr>
            </w:pPr>
          </w:p>
          <w:p w14:paraId="680160E9" w14:textId="20A0225F" w:rsidR="00767F6E" w:rsidRDefault="00EB0D3F" w:rsidP="00C11F3E">
            <w:pPr>
              <w:rPr>
                <w:bCs/>
                <w:sz w:val="18"/>
                <w:szCs w:val="18"/>
              </w:rPr>
            </w:pPr>
            <w:r w:rsidRPr="00767F6E">
              <w:rPr>
                <w:bCs/>
                <w:sz w:val="18"/>
                <w:szCs w:val="18"/>
              </w:rPr>
              <w:t>Yes = Pass</w:t>
            </w:r>
            <w:r w:rsidR="008C1FA6">
              <w:rPr>
                <w:bCs/>
                <w:sz w:val="18"/>
                <w:szCs w:val="18"/>
              </w:rPr>
              <w:t xml:space="preserve">, </w:t>
            </w:r>
            <w:r w:rsidR="008C1FA6" w:rsidRPr="008C1FA6">
              <w:rPr>
                <w:bCs/>
                <w:sz w:val="18"/>
                <w:szCs w:val="18"/>
              </w:rPr>
              <w:t>where the Tenderer provides a copy of a satisfactory written policy</w:t>
            </w:r>
            <w:r w:rsidR="008C1FA6">
              <w:rPr>
                <w:bCs/>
                <w:sz w:val="18"/>
                <w:szCs w:val="18"/>
              </w:rPr>
              <w:t>.</w:t>
            </w:r>
          </w:p>
          <w:p w14:paraId="17EFBB44" w14:textId="77777777" w:rsidR="006E6B36" w:rsidRDefault="006E6B36" w:rsidP="00C11F3E">
            <w:pPr>
              <w:rPr>
                <w:bCs/>
                <w:sz w:val="18"/>
                <w:szCs w:val="18"/>
              </w:rPr>
            </w:pPr>
          </w:p>
          <w:p w14:paraId="62EFD367" w14:textId="587AFFDD" w:rsidR="00EB0D3F" w:rsidRPr="00767F6E" w:rsidRDefault="00EB0D3F" w:rsidP="00122298">
            <w:pPr>
              <w:rPr>
                <w:bCs/>
                <w:sz w:val="18"/>
                <w:szCs w:val="18"/>
              </w:rPr>
            </w:pPr>
            <w:r w:rsidRPr="00767F6E">
              <w:rPr>
                <w:bCs/>
                <w:sz w:val="18"/>
                <w:szCs w:val="18"/>
              </w:rPr>
              <w:t xml:space="preserve">No = </w:t>
            </w:r>
            <w:r w:rsidR="00767F6E">
              <w:rPr>
                <w:bCs/>
                <w:sz w:val="18"/>
                <w:szCs w:val="18"/>
              </w:rPr>
              <w:t xml:space="preserve">the </w:t>
            </w:r>
            <w:r w:rsidR="002A7A2F">
              <w:rPr>
                <w:bCs/>
                <w:sz w:val="18"/>
                <w:szCs w:val="18"/>
              </w:rPr>
              <w:t>Charity will</w:t>
            </w:r>
            <w:r w:rsidR="00767F6E">
              <w:rPr>
                <w:bCs/>
                <w:sz w:val="18"/>
                <w:szCs w:val="18"/>
              </w:rPr>
              <w:t xml:space="preserve"> consider a statement setting out how the </w:t>
            </w:r>
            <w:r w:rsidR="00220FCD">
              <w:rPr>
                <w:bCs/>
                <w:sz w:val="18"/>
                <w:szCs w:val="18"/>
              </w:rPr>
              <w:t>Tenderer</w:t>
            </w:r>
            <w:r w:rsidR="00767F6E">
              <w:rPr>
                <w:bCs/>
                <w:sz w:val="18"/>
                <w:szCs w:val="18"/>
              </w:rPr>
              <w:t xml:space="preserve"> avoids discrimination. </w:t>
            </w:r>
            <w:r w:rsidR="00122298">
              <w:rPr>
                <w:bCs/>
                <w:sz w:val="18"/>
                <w:szCs w:val="18"/>
              </w:rPr>
              <w:t xml:space="preserve">If (in the judgement of the </w:t>
            </w:r>
            <w:r w:rsidR="002A7A2F">
              <w:rPr>
                <w:bCs/>
                <w:sz w:val="18"/>
                <w:szCs w:val="18"/>
              </w:rPr>
              <w:t>Charity)</w:t>
            </w:r>
            <w:r w:rsidR="00122298">
              <w:rPr>
                <w:bCs/>
                <w:sz w:val="18"/>
                <w:szCs w:val="18"/>
              </w:rPr>
              <w:t xml:space="preserve"> appropriate and sufficient action is demonstrated the </w:t>
            </w:r>
            <w:r w:rsidR="00220FCD">
              <w:rPr>
                <w:bCs/>
                <w:sz w:val="18"/>
                <w:szCs w:val="18"/>
              </w:rPr>
              <w:t>Tenderer</w:t>
            </w:r>
            <w:r w:rsidR="00122298">
              <w:rPr>
                <w:bCs/>
                <w:sz w:val="18"/>
                <w:szCs w:val="18"/>
              </w:rPr>
              <w:t xml:space="preserve"> will pass. Where the </w:t>
            </w:r>
            <w:r w:rsidR="002A7A2F">
              <w:rPr>
                <w:bCs/>
                <w:sz w:val="18"/>
                <w:szCs w:val="18"/>
              </w:rPr>
              <w:t>Charity is</w:t>
            </w:r>
            <w:r w:rsidR="00122298">
              <w:rPr>
                <w:bCs/>
                <w:sz w:val="18"/>
                <w:szCs w:val="18"/>
              </w:rPr>
              <w:t xml:space="preserve"> not convinced that sufficient or appropriate action is undertaken by the </w:t>
            </w:r>
            <w:r w:rsidR="00220FCD">
              <w:rPr>
                <w:bCs/>
                <w:sz w:val="18"/>
                <w:szCs w:val="18"/>
              </w:rPr>
              <w:t>Tenderer</w:t>
            </w:r>
            <w:r w:rsidR="00122298">
              <w:rPr>
                <w:bCs/>
                <w:sz w:val="18"/>
                <w:szCs w:val="18"/>
              </w:rPr>
              <w:t xml:space="preserve"> (or that sufficient appropriate action is unlikely to be demonstrated in the future), the </w:t>
            </w:r>
            <w:r w:rsidR="00746A83">
              <w:rPr>
                <w:bCs/>
                <w:sz w:val="18"/>
                <w:szCs w:val="18"/>
              </w:rPr>
              <w:t>Charity may</w:t>
            </w:r>
            <w:r w:rsidR="00122298">
              <w:rPr>
                <w:bCs/>
                <w:sz w:val="18"/>
                <w:szCs w:val="18"/>
              </w:rPr>
              <w:t xml:space="preserve"> Fail the </w:t>
            </w:r>
            <w:r w:rsidR="00220FCD">
              <w:rPr>
                <w:bCs/>
                <w:sz w:val="18"/>
                <w:szCs w:val="18"/>
              </w:rPr>
              <w:t>Tender</w:t>
            </w:r>
            <w:r w:rsidR="00122298">
              <w:rPr>
                <w:bCs/>
                <w:sz w:val="18"/>
                <w:szCs w:val="18"/>
              </w:rPr>
              <w:t xml:space="preserve"> (and in such circumstances the </w:t>
            </w:r>
            <w:r w:rsidR="00220FCD">
              <w:rPr>
                <w:bCs/>
                <w:sz w:val="18"/>
                <w:szCs w:val="18"/>
              </w:rPr>
              <w:t>Tender</w:t>
            </w:r>
            <w:r w:rsidR="00122298">
              <w:rPr>
                <w:bCs/>
                <w:sz w:val="18"/>
                <w:szCs w:val="18"/>
              </w:rPr>
              <w:t xml:space="preserve"> may not be further considered and may be excluded from the process). </w:t>
            </w:r>
          </w:p>
        </w:tc>
        <w:tc>
          <w:tcPr>
            <w:tcW w:w="2977" w:type="dxa"/>
          </w:tcPr>
          <w:p w14:paraId="258DFCFF" w14:textId="77777777" w:rsidR="00EB0D3F" w:rsidRPr="00767F6E" w:rsidRDefault="00EB0D3F" w:rsidP="00C11F3E">
            <w:pPr>
              <w:jc w:val="center"/>
              <w:rPr>
                <w:sz w:val="18"/>
                <w:szCs w:val="18"/>
              </w:rPr>
            </w:pPr>
          </w:p>
        </w:tc>
      </w:tr>
      <w:tr w:rsidR="0074208F" w:rsidRPr="00767F6E" w14:paraId="1471CD51" w14:textId="77777777" w:rsidTr="008E7EDF">
        <w:trPr>
          <w:trHeight w:val="270"/>
        </w:trPr>
        <w:tc>
          <w:tcPr>
            <w:tcW w:w="3119" w:type="dxa"/>
            <w:shd w:val="clear" w:color="auto" w:fill="D9D9D9"/>
          </w:tcPr>
          <w:p w14:paraId="62A73C1B" w14:textId="47F93B5E" w:rsidR="00EB0D3F" w:rsidRPr="00767F6E" w:rsidRDefault="00EB0D3F" w:rsidP="00B51CE2">
            <w:pPr>
              <w:rPr>
                <w:sz w:val="18"/>
                <w:szCs w:val="18"/>
              </w:rPr>
            </w:pPr>
            <w:r w:rsidRPr="00767F6E">
              <w:rPr>
                <w:sz w:val="18"/>
                <w:szCs w:val="18"/>
              </w:rPr>
              <w:t xml:space="preserve">Is it your policy as an employer to comply with your statutory obligations under the current </w:t>
            </w:r>
            <w:r w:rsidR="00B8593E" w:rsidRPr="00767F6E">
              <w:rPr>
                <w:sz w:val="18"/>
                <w:szCs w:val="18"/>
              </w:rPr>
              <w:t>legislation</w:t>
            </w:r>
            <w:r w:rsidRPr="00767F6E">
              <w:rPr>
                <w:sz w:val="18"/>
                <w:szCs w:val="18"/>
              </w:rPr>
              <w:t xml:space="preserve"> relating to Equal Opportunities and is it your practice not to treat one group less favourably than others because </w:t>
            </w:r>
            <w:r w:rsidR="00B51CE2">
              <w:rPr>
                <w:sz w:val="18"/>
                <w:szCs w:val="18"/>
              </w:rPr>
              <w:t xml:space="preserve">they are in a group with protected characteristics, including but not limited to </w:t>
            </w:r>
            <w:r w:rsidRPr="00767F6E">
              <w:rPr>
                <w:sz w:val="18"/>
                <w:szCs w:val="18"/>
              </w:rPr>
              <w:t xml:space="preserve">their colour, race, nationality, ethnic origin, </w:t>
            </w:r>
            <w:r w:rsidR="008D3440">
              <w:rPr>
                <w:sz w:val="18"/>
                <w:szCs w:val="18"/>
              </w:rPr>
              <w:t>sex</w:t>
            </w:r>
            <w:r w:rsidR="00B51CE2">
              <w:rPr>
                <w:sz w:val="18"/>
                <w:szCs w:val="18"/>
              </w:rPr>
              <w:t xml:space="preserve">, </w:t>
            </w:r>
            <w:r w:rsidRPr="00767F6E">
              <w:rPr>
                <w:sz w:val="18"/>
                <w:szCs w:val="18"/>
              </w:rPr>
              <w:t>disability, sexual orientation</w:t>
            </w:r>
            <w:r w:rsidR="006E6B36">
              <w:rPr>
                <w:sz w:val="18"/>
                <w:szCs w:val="18"/>
              </w:rPr>
              <w:t>,</w:t>
            </w:r>
            <w:r w:rsidRPr="00767F6E">
              <w:rPr>
                <w:sz w:val="18"/>
                <w:szCs w:val="18"/>
              </w:rPr>
              <w:t xml:space="preserve"> religion, belief or age in relation to decisions to recruit, train or promote employees?</w:t>
            </w:r>
          </w:p>
        </w:tc>
        <w:tc>
          <w:tcPr>
            <w:tcW w:w="4820" w:type="dxa"/>
          </w:tcPr>
          <w:p w14:paraId="44B9BF5C" w14:textId="77777777" w:rsidR="00EB0D3F" w:rsidRDefault="00EB0D3F" w:rsidP="00C11F3E">
            <w:pPr>
              <w:rPr>
                <w:bCs/>
                <w:sz w:val="18"/>
                <w:szCs w:val="18"/>
              </w:rPr>
            </w:pPr>
            <w:r w:rsidRPr="00767F6E">
              <w:rPr>
                <w:bCs/>
                <w:sz w:val="18"/>
                <w:szCs w:val="18"/>
              </w:rPr>
              <w:t>Answer “Yes” or “No” in column on the right</w:t>
            </w:r>
            <w:r w:rsidR="006E6B36">
              <w:rPr>
                <w:bCs/>
                <w:sz w:val="18"/>
                <w:szCs w:val="18"/>
              </w:rPr>
              <w:t>.</w:t>
            </w:r>
          </w:p>
          <w:p w14:paraId="24EF0750" w14:textId="77777777" w:rsidR="006E6B36" w:rsidRDefault="006E6B36" w:rsidP="00C11F3E">
            <w:pPr>
              <w:rPr>
                <w:bCs/>
                <w:sz w:val="18"/>
                <w:szCs w:val="18"/>
              </w:rPr>
            </w:pPr>
          </w:p>
          <w:p w14:paraId="00F84835" w14:textId="77777777" w:rsidR="006E6B36" w:rsidRPr="00767F6E" w:rsidRDefault="006E6B36" w:rsidP="00C11F3E">
            <w:pPr>
              <w:rPr>
                <w:bCs/>
                <w:sz w:val="18"/>
                <w:szCs w:val="18"/>
              </w:rPr>
            </w:pPr>
            <w:r>
              <w:rPr>
                <w:bCs/>
                <w:sz w:val="18"/>
                <w:szCs w:val="18"/>
              </w:rPr>
              <w:t>If you answer Yes, please provide a copy of your relevant policy (if written) or describe the actions that your organisation takes to comply with its statutory obligations.</w:t>
            </w:r>
          </w:p>
          <w:p w14:paraId="4FF6B8F3" w14:textId="77777777" w:rsidR="00EB0D3F" w:rsidRPr="00767F6E" w:rsidRDefault="00EB0D3F" w:rsidP="00C11F3E">
            <w:pPr>
              <w:rPr>
                <w:sz w:val="18"/>
                <w:szCs w:val="18"/>
              </w:rPr>
            </w:pPr>
          </w:p>
          <w:p w14:paraId="472215C0" w14:textId="3F531725" w:rsidR="00767F6E" w:rsidRDefault="00EB0D3F" w:rsidP="00767F6E">
            <w:pPr>
              <w:rPr>
                <w:sz w:val="18"/>
                <w:szCs w:val="18"/>
              </w:rPr>
            </w:pPr>
            <w:r w:rsidRPr="00767F6E">
              <w:rPr>
                <w:sz w:val="18"/>
                <w:szCs w:val="18"/>
              </w:rPr>
              <w:t>Yes = Pass</w:t>
            </w:r>
            <w:r w:rsidR="006E6B36">
              <w:rPr>
                <w:sz w:val="18"/>
                <w:szCs w:val="18"/>
              </w:rPr>
              <w:t>, where the</w:t>
            </w:r>
            <w:r w:rsidR="00FB322F">
              <w:rPr>
                <w:sz w:val="18"/>
                <w:szCs w:val="18"/>
              </w:rPr>
              <w:t xml:space="preserve"> </w:t>
            </w:r>
            <w:r w:rsidR="00220FCD">
              <w:rPr>
                <w:sz w:val="18"/>
                <w:szCs w:val="18"/>
              </w:rPr>
              <w:t>Tenderer</w:t>
            </w:r>
            <w:r w:rsidR="00FB322F">
              <w:rPr>
                <w:sz w:val="18"/>
                <w:szCs w:val="18"/>
              </w:rPr>
              <w:t xml:space="preserve"> provides a copy of a satisfactory written </w:t>
            </w:r>
            <w:r w:rsidR="006E6B36">
              <w:rPr>
                <w:sz w:val="18"/>
                <w:szCs w:val="18"/>
              </w:rPr>
              <w:t xml:space="preserve">policy or otherwise assures the </w:t>
            </w:r>
            <w:r w:rsidR="002A7A2F">
              <w:rPr>
                <w:sz w:val="18"/>
                <w:szCs w:val="18"/>
              </w:rPr>
              <w:t>Charity via</w:t>
            </w:r>
            <w:r w:rsidR="006E6B36">
              <w:rPr>
                <w:sz w:val="18"/>
                <w:szCs w:val="18"/>
              </w:rPr>
              <w:t xml:space="preserve"> a written statement. If the </w:t>
            </w:r>
            <w:r w:rsidR="00220FCD">
              <w:rPr>
                <w:sz w:val="18"/>
                <w:szCs w:val="18"/>
              </w:rPr>
              <w:t>Tenderer</w:t>
            </w:r>
            <w:r w:rsidR="006E6B36">
              <w:rPr>
                <w:sz w:val="18"/>
                <w:szCs w:val="18"/>
              </w:rPr>
              <w:t xml:space="preserve"> is unable to provide full assurance the </w:t>
            </w:r>
            <w:r w:rsidR="002A7A2F">
              <w:rPr>
                <w:sz w:val="18"/>
                <w:szCs w:val="18"/>
              </w:rPr>
              <w:t>Charity reserves</w:t>
            </w:r>
            <w:r w:rsidR="006E6B36">
              <w:rPr>
                <w:sz w:val="18"/>
                <w:szCs w:val="18"/>
              </w:rPr>
              <w:t xml:space="preserve"> the right to consider the response to be a “Fail”. In such circumstances </w:t>
            </w:r>
            <w:r w:rsidR="006E6B36" w:rsidRPr="006E6B36">
              <w:rPr>
                <w:sz w:val="18"/>
                <w:szCs w:val="18"/>
              </w:rPr>
              <w:t xml:space="preserve">the </w:t>
            </w:r>
            <w:r w:rsidR="00220FCD">
              <w:rPr>
                <w:sz w:val="18"/>
                <w:szCs w:val="18"/>
              </w:rPr>
              <w:t>Tender</w:t>
            </w:r>
            <w:r w:rsidR="006E6B36" w:rsidRPr="006E6B36">
              <w:rPr>
                <w:sz w:val="18"/>
                <w:szCs w:val="18"/>
              </w:rPr>
              <w:t xml:space="preserve"> may not be further considered and may be excluded from the process</w:t>
            </w:r>
            <w:r w:rsidR="00FB322F">
              <w:rPr>
                <w:sz w:val="18"/>
                <w:szCs w:val="18"/>
              </w:rPr>
              <w:t xml:space="preserve">, at the </w:t>
            </w:r>
            <w:r w:rsidR="00DE1D99">
              <w:rPr>
                <w:sz w:val="18"/>
                <w:szCs w:val="18"/>
              </w:rPr>
              <w:t xml:space="preserve">Charity </w:t>
            </w:r>
            <w:r w:rsidR="00FB322F">
              <w:rPr>
                <w:sz w:val="18"/>
                <w:szCs w:val="18"/>
              </w:rPr>
              <w:t>’s discretion</w:t>
            </w:r>
            <w:r w:rsidR="006E6B36">
              <w:rPr>
                <w:sz w:val="18"/>
                <w:szCs w:val="18"/>
              </w:rPr>
              <w:t>.</w:t>
            </w:r>
          </w:p>
          <w:p w14:paraId="01A93308" w14:textId="77777777" w:rsidR="006E6B36" w:rsidRPr="00767F6E" w:rsidRDefault="006E6B36" w:rsidP="00767F6E">
            <w:pPr>
              <w:rPr>
                <w:sz w:val="18"/>
                <w:szCs w:val="18"/>
              </w:rPr>
            </w:pPr>
          </w:p>
          <w:p w14:paraId="531769EF" w14:textId="77777777" w:rsidR="00EB0D3F" w:rsidRPr="00767F6E" w:rsidRDefault="00EB0D3F" w:rsidP="00767F6E">
            <w:pPr>
              <w:rPr>
                <w:sz w:val="18"/>
                <w:szCs w:val="18"/>
              </w:rPr>
            </w:pPr>
            <w:r w:rsidRPr="00767F6E">
              <w:rPr>
                <w:sz w:val="18"/>
                <w:szCs w:val="18"/>
              </w:rPr>
              <w:t>No = Fail</w:t>
            </w:r>
          </w:p>
        </w:tc>
        <w:tc>
          <w:tcPr>
            <w:tcW w:w="2977" w:type="dxa"/>
          </w:tcPr>
          <w:p w14:paraId="4447E039" w14:textId="77777777" w:rsidR="00EB0D3F" w:rsidRPr="00767F6E" w:rsidRDefault="00EB0D3F" w:rsidP="00C11F3E">
            <w:pPr>
              <w:rPr>
                <w:bCs/>
                <w:sz w:val="18"/>
                <w:szCs w:val="18"/>
              </w:rPr>
            </w:pPr>
          </w:p>
        </w:tc>
      </w:tr>
      <w:tr w:rsidR="0074208F" w:rsidRPr="00767F6E" w14:paraId="435B0CA1" w14:textId="77777777" w:rsidTr="008E7EDF">
        <w:trPr>
          <w:trHeight w:val="2100"/>
        </w:trPr>
        <w:tc>
          <w:tcPr>
            <w:tcW w:w="3119" w:type="dxa"/>
            <w:shd w:val="clear" w:color="auto" w:fill="D9D9D9"/>
          </w:tcPr>
          <w:p w14:paraId="6CDE5166" w14:textId="77777777" w:rsidR="00EB0D3F" w:rsidRPr="00767F6E" w:rsidRDefault="00EB0D3F" w:rsidP="00C11F3E">
            <w:pPr>
              <w:rPr>
                <w:sz w:val="18"/>
                <w:szCs w:val="18"/>
              </w:rPr>
            </w:pPr>
            <w:r w:rsidRPr="00767F6E">
              <w:rPr>
                <w:spacing w:val="-3"/>
                <w:sz w:val="18"/>
                <w:szCs w:val="18"/>
              </w:rPr>
              <w:t xml:space="preserve">In the last three years, has any finding of discrimination been made against your organisation by any court or employment tribunal (in </w:t>
            </w:r>
            <w:r w:rsidR="006E6B36">
              <w:rPr>
                <w:spacing w:val="-3"/>
                <w:sz w:val="18"/>
                <w:szCs w:val="18"/>
              </w:rPr>
              <w:t xml:space="preserve">any </w:t>
            </w:r>
            <w:r w:rsidRPr="00767F6E">
              <w:rPr>
                <w:spacing w:val="-3"/>
                <w:sz w:val="18"/>
                <w:szCs w:val="18"/>
              </w:rPr>
              <w:t xml:space="preserve">jurisdiction)? </w:t>
            </w:r>
          </w:p>
          <w:p w14:paraId="27E5A001" w14:textId="77777777" w:rsidR="00EB0D3F" w:rsidRPr="00767F6E" w:rsidRDefault="00EB0D3F" w:rsidP="00C11F3E">
            <w:pPr>
              <w:rPr>
                <w:sz w:val="18"/>
                <w:szCs w:val="18"/>
              </w:rPr>
            </w:pPr>
          </w:p>
        </w:tc>
        <w:tc>
          <w:tcPr>
            <w:tcW w:w="4820" w:type="dxa"/>
          </w:tcPr>
          <w:p w14:paraId="2F381A36" w14:textId="77777777" w:rsidR="00EB0D3F" w:rsidRPr="00767F6E" w:rsidRDefault="00EB0D3F" w:rsidP="00C11F3E">
            <w:pPr>
              <w:rPr>
                <w:bCs/>
                <w:sz w:val="18"/>
                <w:szCs w:val="18"/>
              </w:rPr>
            </w:pPr>
            <w:r w:rsidRPr="00767F6E">
              <w:rPr>
                <w:bCs/>
                <w:sz w:val="18"/>
                <w:szCs w:val="18"/>
              </w:rPr>
              <w:t>Answer “Yes” or “No” in column on the right</w:t>
            </w:r>
            <w:r w:rsidR="00767F6E" w:rsidRPr="00767F6E">
              <w:rPr>
                <w:bCs/>
                <w:sz w:val="18"/>
                <w:szCs w:val="18"/>
              </w:rPr>
              <w:t>.</w:t>
            </w:r>
            <w:r w:rsidR="00767F6E" w:rsidRPr="00767F6E">
              <w:rPr>
                <w:sz w:val="18"/>
                <w:szCs w:val="18"/>
              </w:rPr>
              <w:t xml:space="preserve"> </w:t>
            </w:r>
            <w:r w:rsidR="00767F6E" w:rsidRPr="00767F6E">
              <w:rPr>
                <w:bCs/>
                <w:sz w:val="18"/>
                <w:szCs w:val="18"/>
              </w:rPr>
              <w:t>If “Yes” please provide details and the action taken to prevent recurrence.</w:t>
            </w:r>
          </w:p>
          <w:p w14:paraId="165246E9" w14:textId="77777777" w:rsidR="00EB0D3F" w:rsidRPr="00767F6E" w:rsidRDefault="00EB0D3F" w:rsidP="00C11F3E">
            <w:pPr>
              <w:rPr>
                <w:spacing w:val="-3"/>
                <w:sz w:val="18"/>
                <w:szCs w:val="18"/>
              </w:rPr>
            </w:pPr>
          </w:p>
          <w:p w14:paraId="6D772272" w14:textId="30A8189E" w:rsidR="00EB0D3F" w:rsidRPr="00767F6E" w:rsidRDefault="00EB0D3F" w:rsidP="00C11F3E">
            <w:pPr>
              <w:rPr>
                <w:sz w:val="18"/>
                <w:szCs w:val="18"/>
              </w:rPr>
            </w:pPr>
            <w:r w:rsidRPr="00767F6E">
              <w:rPr>
                <w:b/>
                <w:spacing w:val="-3"/>
                <w:sz w:val="18"/>
                <w:szCs w:val="18"/>
              </w:rPr>
              <w:t xml:space="preserve">Pass </w:t>
            </w:r>
            <w:r w:rsidRPr="00767F6E">
              <w:rPr>
                <w:spacing w:val="-3"/>
                <w:sz w:val="18"/>
                <w:szCs w:val="18"/>
              </w:rPr>
              <w:t>= “</w:t>
            </w:r>
            <w:r w:rsidRPr="00767F6E">
              <w:rPr>
                <w:sz w:val="18"/>
                <w:szCs w:val="18"/>
              </w:rPr>
              <w:t>No”</w:t>
            </w:r>
            <w:r w:rsidR="00FB322F">
              <w:rPr>
                <w:sz w:val="18"/>
                <w:szCs w:val="18"/>
              </w:rPr>
              <w:t xml:space="preserve">, </w:t>
            </w:r>
            <w:r w:rsidRPr="00767F6E">
              <w:rPr>
                <w:sz w:val="18"/>
                <w:szCs w:val="18"/>
              </w:rPr>
              <w:t xml:space="preserve">or “Yes” with </w:t>
            </w:r>
            <w:r w:rsidR="00FB322F">
              <w:rPr>
                <w:sz w:val="18"/>
                <w:szCs w:val="18"/>
              </w:rPr>
              <w:t xml:space="preserve">satisfactory </w:t>
            </w:r>
            <w:r w:rsidRPr="00767F6E">
              <w:rPr>
                <w:sz w:val="18"/>
                <w:szCs w:val="18"/>
              </w:rPr>
              <w:t xml:space="preserve">evidence of steps taken to avoid repetition of the same or similar offence(s); or “Yes”, with little or no evidence of steps taken to avoid repetition of the same or similar offence(s) but The </w:t>
            </w:r>
            <w:r w:rsidR="002A7A2F">
              <w:rPr>
                <w:sz w:val="18"/>
                <w:szCs w:val="18"/>
              </w:rPr>
              <w:t xml:space="preserve">Charity </w:t>
            </w:r>
            <w:r w:rsidR="002A7A2F" w:rsidRPr="00767F6E">
              <w:rPr>
                <w:sz w:val="18"/>
                <w:szCs w:val="18"/>
              </w:rPr>
              <w:t>does</w:t>
            </w:r>
            <w:r w:rsidRPr="00767F6E">
              <w:rPr>
                <w:sz w:val="18"/>
                <w:szCs w:val="18"/>
              </w:rPr>
              <w:t xml:space="preserve"> not consider the offence justifies elimination from this procurement exercise; or</w:t>
            </w:r>
          </w:p>
          <w:p w14:paraId="0E716C66" w14:textId="4EEB26AF" w:rsidR="00EB0D3F" w:rsidRPr="00767F6E" w:rsidRDefault="00EB0D3F" w:rsidP="00C11F3E">
            <w:pPr>
              <w:rPr>
                <w:rFonts w:cs="Arial"/>
                <w:sz w:val="18"/>
                <w:szCs w:val="18"/>
              </w:rPr>
            </w:pPr>
            <w:r w:rsidRPr="00767F6E">
              <w:rPr>
                <w:rFonts w:cs="Arial"/>
                <w:b/>
                <w:spacing w:val="-3"/>
                <w:sz w:val="18"/>
                <w:szCs w:val="18"/>
              </w:rPr>
              <w:t>Fail</w:t>
            </w:r>
            <w:r w:rsidRPr="00767F6E">
              <w:rPr>
                <w:rFonts w:cs="Arial"/>
                <w:spacing w:val="-3"/>
                <w:sz w:val="18"/>
                <w:szCs w:val="18"/>
              </w:rPr>
              <w:t xml:space="preserve"> = “</w:t>
            </w:r>
            <w:r w:rsidRPr="00767F6E">
              <w:rPr>
                <w:rFonts w:cs="Arial"/>
                <w:sz w:val="18"/>
                <w:szCs w:val="18"/>
              </w:rPr>
              <w:t xml:space="preserve">Yes” with little or no evidence of steps taken to avoid repetition of the same or similar offences and The </w:t>
            </w:r>
            <w:r w:rsidR="002A7A2F">
              <w:rPr>
                <w:rFonts w:cs="Arial"/>
                <w:sz w:val="18"/>
                <w:szCs w:val="18"/>
              </w:rPr>
              <w:t xml:space="preserve">Charity </w:t>
            </w:r>
            <w:r w:rsidR="002A7A2F" w:rsidRPr="00767F6E">
              <w:rPr>
                <w:rFonts w:cs="Arial"/>
                <w:sz w:val="18"/>
                <w:szCs w:val="18"/>
              </w:rPr>
              <w:t>considers</w:t>
            </w:r>
            <w:r w:rsidRPr="00767F6E">
              <w:rPr>
                <w:rFonts w:cs="Arial"/>
                <w:sz w:val="18"/>
                <w:szCs w:val="18"/>
              </w:rPr>
              <w:t xml:space="preserve"> that the offence(s) justifies elimination from this procurement exercise</w:t>
            </w:r>
          </w:p>
        </w:tc>
        <w:tc>
          <w:tcPr>
            <w:tcW w:w="2977" w:type="dxa"/>
          </w:tcPr>
          <w:p w14:paraId="305837A2" w14:textId="77777777" w:rsidR="00EB0D3F" w:rsidRPr="00767F6E" w:rsidRDefault="00EB0D3F" w:rsidP="00C11F3E">
            <w:pPr>
              <w:rPr>
                <w:bCs/>
                <w:sz w:val="18"/>
                <w:szCs w:val="18"/>
              </w:rPr>
            </w:pPr>
          </w:p>
        </w:tc>
      </w:tr>
      <w:tr w:rsidR="0074208F" w:rsidRPr="00767F6E" w14:paraId="2FB29E92" w14:textId="77777777" w:rsidTr="008E7EDF">
        <w:trPr>
          <w:trHeight w:val="2100"/>
        </w:trPr>
        <w:tc>
          <w:tcPr>
            <w:tcW w:w="3119" w:type="dxa"/>
            <w:shd w:val="clear" w:color="auto" w:fill="D9D9D9"/>
          </w:tcPr>
          <w:p w14:paraId="170060F8" w14:textId="77777777" w:rsidR="00D90677" w:rsidRPr="00D90677" w:rsidRDefault="00D90677" w:rsidP="00D90677">
            <w:pPr>
              <w:rPr>
                <w:spacing w:val="-3"/>
                <w:sz w:val="18"/>
                <w:szCs w:val="18"/>
              </w:rPr>
            </w:pPr>
            <w:r w:rsidRPr="00D90677">
              <w:rPr>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D90677" w:rsidRDefault="00D90677" w:rsidP="00D90677">
            <w:pPr>
              <w:rPr>
                <w:spacing w:val="-3"/>
                <w:sz w:val="18"/>
                <w:szCs w:val="18"/>
              </w:rPr>
            </w:pPr>
          </w:p>
          <w:p w14:paraId="5C8F154D" w14:textId="78DD0499" w:rsidR="00D90677" w:rsidRDefault="00D90677" w:rsidP="00D90677">
            <w:pPr>
              <w:rPr>
                <w:spacing w:val="-3"/>
                <w:sz w:val="18"/>
                <w:szCs w:val="18"/>
              </w:rPr>
            </w:pPr>
            <w:r w:rsidRPr="00D90677">
              <w:rPr>
                <w:spacing w:val="-3"/>
                <w:sz w:val="18"/>
                <w:szCs w:val="18"/>
              </w:rPr>
              <w:t xml:space="preserve">Organisations providing goods, works or services to, or on behalf of, the </w:t>
            </w:r>
            <w:r w:rsidR="00746A83">
              <w:rPr>
                <w:spacing w:val="-3"/>
                <w:sz w:val="18"/>
                <w:szCs w:val="18"/>
              </w:rPr>
              <w:t xml:space="preserve">Charity </w:t>
            </w:r>
            <w:r w:rsidR="00746A83" w:rsidRPr="00D90677">
              <w:rPr>
                <w:spacing w:val="-3"/>
                <w:sz w:val="18"/>
                <w:szCs w:val="18"/>
              </w:rPr>
              <w:t>must</w:t>
            </w:r>
            <w:r w:rsidRPr="00D90677">
              <w:rPr>
                <w:spacing w:val="-3"/>
                <w:sz w:val="18"/>
                <w:szCs w:val="18"/>
              </w:rPr>
              <w:t xml:space="preserve"> carry out their duties in accordance with UK legislation and take appropriate action to combat discrimination based on the protected characteristics.</w:t>
            </w:r>
          </w:p>
          <w:p w14:paraId="78310808" w14:textId="77777777" w:rsidR="00D90677" w:rsidRDefault="00D90677" w:rsidP="00D90677">
            <w:pPr>
              <w:rPr>
                <w:spacing w:val="-3"/>
                <w:sz w:val="18"/>
                <w:szCs w:val="18"/>
              </w:rPr>
            </w:pPr>
          </w:p>
          <w:p w14:paraId="0C0E0BAD" w14:textId="6EEEB71A" w:rsidR="00D90677" w:rsidRPr="00D90677" w:rsidRDefault="00D90677" w:rsidP="00D90677">
            <w:pPr>
              <w:rPr>
                <w:spacing w:val="-3"/>
                <w:sz w:val="18"/>
                <w:szCs w:val="18"/>
              </w:rPr>
            </w:pPr>
            <w:r w:rsidRPr="00D90677">
              <w:rPr>
                <w:spacing w:val="-3"/>
                <w:sz w:val="18"/>
                <w:szCs w:val="18"/>
              </w:rPr>
              <w:t xml:space="preserve">Information on the Equality Act and Specifically the Public Sector Equality Duty can be found here. </w:t>
            </w:r>
            <w:hyperlink r:id="rId24" w:history="1">
              <w:r w:rsidRPr="00D90677">
                <w:rPr>
                  <w:rStyle w:val="Hyperlink"/>
                  <w:spacing w:val="-3"/>
                  <w:sz w:val="18"/>
                  <w:szCs w:val="18"/>
                </w:rPr>
                <w:t>http://www.c2e.co.uk/downloads/Suppliers%20Guide%201_6%20DK%20Print%20C2E%20Jan%202012.pdf</w:t>
              </w:r>
            </w:hyperlink>
          </w:p>
          <w:p w14:paraId="11E2AD90" w14:textId="77777777" w:rsidR="00EB0D3F" w:rsidRPr="00767F6E" w:rsidRDefault="00EB0D3F" w:rsidP="00C11F3E">
            <w:pPr>
              <w:rPr>
                <w:spacing w:val="-3"/>
                <w:sz w:val="18"/>
                <w:szCs w:val="18"/>
              </w:rPr>
            </w:pPr>
          </w:p>
        </w:tc>
        <w:tc>
          <w:tcPr>
            <w:tcW w:w="4820" w:type="dxa"/>
          </w:tcPr>
          <w:p w14:paraId="40292C41" w14:textId="6DEC51A8" w:rsidR="00EB0D3F" w:rsidRPr="00767F6E" w:rsidRDefault="00EB0D3F" w:rsidP="00C11F3E">
            <w:pPr>
              <w:rPr>
                <w:sz w:val="18"/>
                <w:szCs w:val="18"/>
              </w:rPr>
            </w:pPr>
            <w:r w:rsidRPr="00767F6E">
              <w:rPr>
                <w:b/>
                <w:spacing w:val="-3"/>
                <w:sz w:val="18"/>
                <w:szCs w:val="18"/>
              </w:rPr>
              <w:t>Pass</w:t>
            </w:r>
            <w:r w:rsidRPr="00767F6E">
              <w:rPr>
                <w:spacing w:val="-3"/>
                <w:sz w:val="18"/>
                <w:szCs w:val="18"/>
              </w:rPr>
              <w:t xml:space="preserve"> = “</w:t>
            </w:r>
            <w:r w:rsidRPr="00767F6E">
              <w:rPr>
                <w:sz w:val="18"/>
                <w:szCs w:val="18"/>
              </w:rPr>
              <w:t xml:space="preserve">No” or “Yes” but The </w:t>
            </w:r>
            <w:r w:rsidR="00317567">
              <w:rPr>
                <w:sz w:val="18"/>
                <w:szCs w:val="18"/>
              </w:rPr>
              <w:t xml:space="preserve">Charity </w:t>
            </w:r>
            <w:r w:rsidR="00317567" w:rsidRPr="00767F6E">
              <w:rPr>
                <w:sz w:val="18"/>
                <w:szCs w:val="18"/>
              </w:rPr>
              <w:t>does</w:t>
            </w:r>
            <w:r w:rsidRPr="00767F6E">
              <w:rPr>
                <w:sz w:val="18"/>
                <w:szCs w:val="18"/>
              </w:rPr>
              <w:t xml:space="preserve"> not consider it appropriate to eliminate the organisation from this procurement exercise</w:t>
            </w:r>
            <w:r w:rsidR="00963FE5">
              <w:rPr>
                <w:sz w:val="18"/>
                <w:szCs w:val="18"/>
              </w:rPr>
              <w:t xml:space="preserve"> on the basis of the evidence presented</w:t>
            </w:r>
            <w:r w:rsidRPr="00767F6E">
              <w:rPr>
                <w:sz w:val="18"/>
                <w:szCs w:val="18"/>
              </w:rPr>
              <w:t>; or</w:t>
            </w:r>
          </w:p>
          <w:p w14:paraId="06938346" w14:textId="365E74CA" w:rsidR="00EB0D3F" w:rsidRPr="00767F6E" w:rsidRDefault="00EB0D3F" w:rsidP="00C11F3E">
            <w:pPr>
              <w:rPr>
                <w:bCs/>
                <w:sz w:val="18"/>
                <w:szCs w:val="18"/>
              </w:rPr>
            </w:pPr>
            <w:r w:rsidRPr="00767F6E">
              <w:rPr>
                <w:b/>
                <w:spacing w:val="-3"/>
                <w:sz w:val="18"/>
                <w:szCs w:val="18"/>
              </w:rPr>
              <w:t>Fail</w:t>
            </w:r>
            <w:r w:rsidRPr="00767F6E">
              <w:rPr>
                <w:spacing w:val="-3"/>
                <w:sz w:val="18"/>
                <w:szCs w:val="18"/>
              </w:rPr>
              <w:t xml:space="preserve"> = “</w:t>
            </w:r>
            <w:r w:rsidRPr="00767F6E">
              <w:rPr>
                <w:sz w:val="18"/>
                <w:szCs w:val="18"/>
              </w:rPr>
              <w:t xml:space="preserve">Yes” and The </w:t>
            </w:r>
            <w:r w:rsidR="00317567">
              <w:rPr>
                <w:sz w:val="18"/>
                <w:szCs w:val="18"/>
              </w:rPr>
              <w:t xml:space="preserve">Charity </w:t>
            </w:r>
            <w:r w:rsidR="00317567" w:rsidRPr="00767F6E">
              <w:rPr>
                <w:sz w:val="18"/>
                <w:szCs w:val="18"/>
              </w:rPr>
              <w:t>considers</w:t>
            </w:r>
            <w:r w:rsidRPr="00767F6E">
              <w:rPr>
                <w:sz w:val="18"/>
                <w:szCs w:val="18"/>
              </w:rPr>
              <w:t xml:space="preserve"> it justifiable to eliminate the organisation from this procurement exercise</w:t>
            </w:r>
            <w:r w:rsidR="00963FE5">
              <w:rPr>
                <w:sz w:val="18"/>
                <w:szCs w:val="18"/>
              </w:rPr>
              <w:t xml:space="preserve"> </w:t>
            </w:r>
            <w:r w:rsidR="00963FE5" w:rsidRPr="00963FE5">
              <w:rPr>
                <w:sz w:val="18"/>
                <w:szCs w:val="18"/>
              </w:rPr>
              <w:t>on the basis of the evidence presented</w:t>
            </w:r>
            <w:r w:rsidR="00963FE5">
              <w:rPr>
                <w:sz w:val="18"/>
                <w:szCs w:val="18"/>
              </w:rPr>
              <w:t>.</w:t>
            </w:r>
          </w:p>
        </w:tc>
        <w:tc>
          <w:tcPr>
            <w:tcW w:w="2977" w:type="dxa"/>
          </w:tcPr>
          <w:p w14:paraId="641FB6BF" w14:textId="77777777" w:rsidR="00EB0D3F" w:rsidRPr="00767F6E" w:rsidRDefault="00EB0D3F" w:rsidP="00C11F3E">
            <w:pPr>
              <w:rPr>
                <w:spacing w:val="-3"/>
                <w:sz w:val="18"/>
                <w:szCs w:val="18"/>
              </w:rPr>
            </w:pPr>
          </w:p>
        </w:tc>
      </w:tr>
      <w:tr w:rsidR="0074208F" w:rsidRPr="00767F6E" w14:paraId="59888BFD" w14:textId="77777777" w:rsidTr="008E7EDF">
        <w:trPr>
          <w:trHeight w:val="2100"/>
        </w:trPr>
        <w:tc>
          <w:tcPr>
            <w:tcW w:w="3119" w:type="dxa"/>
            <w:shd w:val="clear" w:color="auto" w:fill="D9D9D9"/>
          </w:tcPr>
          <w:p w14:paraId="727A1111" w14:textId="77777777" w:rsidR="00C24717" w:rsidRPr="00767F6E" w:rsidRDefault="00C24717" w:rsidP="00C11F3E">
            <w:pPr>
              <w:rPr>
                <w:spacing w:val="-3"/>
                <w:sz w:val="18"/>
                <w:szCs w:val="18"/>
              </w:rPr>
            </w:pPr>
            <w:r w:rsidRPr="00C24717">
              <w:rPr>
                <w:spacing w:val="-3"/>
                <w:sz w:val="18"/>
                <w:szCs w:val="18"/>
              </w:rPr>
              <w:t>Does your organisation hav</w:t>
            </w:r>
            <w:r w:rsidR="00E430DA">
              <w:rPr>
                <w:spacing w:val="-3"/>
                <w:sz w:val="18"/>
                <w:szCs w:val="18"/>
              </w:rPr>
              <w:t xml:space="preserve">e a </w:t>
            </w:r>
            <w:r w:rsidRPr="00C24717">
              <w:rPr>
                <w:spacing w:val="-3"/>
                <w:sz w:val="18"/>
                <w:szCs w:val="18"/>
              </w:rPr>
              <w:t xml:space="preserve">policy </w:t>
            </w:r>
            <w:r>
              <w:rPr>
                <w:spacing w:val="-3"/>
                <w:sz w:val="18"/>
                <w:szCs w:val="18"/>
              </w:rPr>
              <w:t>aimed at avoiding modern slavery</w:t>
            </w:r>
            <w:r w:rsidR="00E430DA">
              <w:rPr>
                <w:spacing w:val="-3"/>
                <w:sz w:val="18"/>
                <w:szCs w:val="18"/>
              </w:rPr>
              <w:t xml:space="preserve"> in your organisation and your supply chains</w:t>
            </w:r>
            <w:r w:rsidRPr="00C24717">
              <w:rPr>
                <w:spacing w:val="-3"/>
                <w:sz w:val="18"/>
                <w:szCs w:val="18"/>
              </w:rPr>
              <w:t>?</w:t>
            </w:r>
            <w:r>
              <w:rPr>
                <w:spacing w:val="-3"/>
                <w:sz w:val="18"/>
                <w:szCs w:val="18"/>
              </w:rPr>
              <w:t xml:space="preserve"> </w:t>
            </w:r>
          </w:p>
        </w:tc>
        <w:tc>
          <w:tcPr>
            <w:tcW w:w="4820" w:type="dxa"/>
          </w:tcPr>
          <w:p w14:paraId="4FEDA4B2" w14:textId="55ED8CFC" w:rsidR="00C24717" w:rsidRDefault="00C24717" w:rsidP="00C11F3E">
            <w:pPr>
              <w:rPr>
                <w:spacing w:val="-3"/>
                <w:sz w:val="18"/>
                <w:szCs w:val="18"/>
              </w:rPr>
            </w:pPr>
            <w:r>
              <w:rPr>
                <w:b/>
                <w:spacing w:val="-3"/>
                <w:sz w:val="18"/>
                <w:szCs w:val="18"/>
              </w:rPr>
              <w:t xml:space="preserve">Pass </w:t>
            </w:r>
            <w:r>
              <w:rPr>
                <w:spacing w:val="-3"/>
                <w:sz w:val="18"/>
                <w:szCs w:val="18"/>
              </w:rPr>
              <w:t>= “Yes”, where a satisfactory written polic</w:t>
            </w:r>
            <w:r w:rsidR="00E430DA">
              <w:rPr>
                <w:spacing w:val="-3"/>
                <w:sz w:val="18"/>
                <w:szCs w:val="18"/>
              </w:rPr>
              <w:t xml:space="preserve">y is provided to the </w:t>
            </w:r>
            <w:r w:rsidR="00317567">
              <w:rPr>
                <w:spacing w:val="-3"/>
                <w:sz w:val="18"/>
                <w:szCs w:val="18"/>
              </w:rPr>
              <w:t>Charity,</w:t>
            </w:r>
            <w:r w:rsidR="00E430DA">
              <w:rPr>
                <w:spacing w:val="-3"/>
                <w:sz w:val="18"/>
                <w:szCs w:val="18"/>
              </w:rPr>
              <w:t xml:space="preserve"> or if a policy document is not available but a satisfactory explanation is given describing the approach taken to avoid modern slavery.</w:t>
            </w:r>
          </w:p>
          <w:p w14:paraId="6AD433AD" w14:textId="77777777" w:rsidR="00C24717" w:rsidRDefault="00C24717" w:rsidP="00C11F3E">
            <w:pPr>
              <w:rPr>
                <w:spacing w:val="-3"/>
                <w:sz w:val="18"/>
                <w:szCs w:val="18"/>
              </w:rPr>
            </w:pPr>
          </w:p>
          <w:p w14:paraId="69CF6D14" w14:textId="1E3B6B26" w:rsidR="00C24717" w:rsidRPr="00C24717" w:rsidRDefault="00C24717" w:rsidP="008F3895">
            <w:pPr>
              <w:rPr>
                <w:spacing w:val="-3"/>
                <w:sz w:val="18"/>
                <w:szCs w:val="18"/>
              </w:rPr>
            </w:pPr>
            <w:r w:rsidRPr="008F3895">
              <w:rPr>
                <w:b/>
                <w:spacing w:val="-3"/>
                <w:sz w:val="18"/>
                <w:szCs w:val="18"/>
              </w:rPr>
              <w:t>Fail</w:t>
            </w:r>
            <w:r>
              <w:rPr>
                <w:spacing w:val="-3"/>
                <w:sz w:val="18"/>
                <w:szCs w:val="18"/>
              </w:rPr>
              <w:t xml:space="preserve"> = </w:t>
            </w:r>
            <w:r w:rsidR="00E430DA">
              <w:rPr>
                <w:spacing w:val="-3"/>
                <w:sz w:val="18"/>
                <w:szCs w:val="18"/>
              </w:rPr>
              <w:t xml:space="preserve">No policy or </w:t>
            </w:r>
            <w:r w:rsidR="008F3895">
              <w:rPr>
                <w:spacing w:val="-3"/>
                <w:sz w:val="18"/>
                <w:szCs w:val="18"/>
              </w:rPr>
              <w:t xml:space="preserve">satisfactory </w:t>
            </w:r>
            <w:r w:rsidR="00E430DA">
              <w:rPr>
                <w:spacing w:val="-3"/>
                <w:sz w:val="18"/>
                <w:szCs w:val="18"/>
              </w:rPr>
              <w:t xml:space="preserve">statement is </w:t>
            </w:r>
            <w:r w:rsidR="00E33B8D">
              <w:rPr>
                <w:spacing w:val="-3"/>
                <w:sz w:val="18"/>
                <w:szCs w:val="18"/>
              </w:rPr>
              <w:t>given,</w:t>
            </w:r>
            <w:r w:rsidR="008F3895">
              <w:rPr>
                <w:spacing w:val="-3"/>
                <w:sz w:val="18"/>
                <w:szCs w:val="18"/>
              </w:rPr>
              <w:t xml:space="preserve"> and t</w:t>
            </w:r>
            <w:r w:rsidR="008F3895" w:rsidRPr="008F3895">
              <w:rPr>
                <w:spacing w:val="-3"/>
                <w:sz w:val="18"/>
                <w:szCs w:val="18"/>
              </w:rPr>
              <w:t xml:space="preserve">he </w:t>
            </w:r>
            <w:r w:rsidR="00317567">
              <w:rPr>
                <w:spacing w:val="-3"/>
                <w:sz w:val="18"/>
                <w:szCs w:val="18"/>
              </w:rPr>
              <w:t xml:space="preserve">Charity </w:t>
            </w:r>
            <w:r w:rsidR="00317567" w:rsidRPr="008F3895">
              <w:rPr>
                <w:spacing w:val="-3"/>
                <w:sz w:val="18"/>
                <w:szCs w:val="18"/>
              </w:rPr>
              <w:t>considers</w:t>
            </w:r>
            <w:r w:rsidR="008F3895" w:rsidRPr="008F3895">
              <w:rPr>
                <w:spacing w:val="-3"/>
                <w:sz w:val="18"/>
                <w:szCs w:val="18"/>
              </w:rPr>
              <w:t xml:space="preserve"> it justifiable to eliminate the organisation from this procurement exercise</w:t>
            </w:r>
            <w:r w:rsidR="008F3895">
              <w:rPr>
                <w:spacing w:val="-3"/>
                <w:sz w:val="18"/>
                <w:szCs w:val="18"/>
              </w:rPr>
              <w:t>.</w:t>
            </w:r>
          </w:p>
        </w:tc>
        <w:tc>
          <w:tcPr>
            <w:tcW w:w="2977" w:type="dxa"/>
          </w:tcPr>
          <w:p w14:paraId="55989492" w14:textId="77777777" w:rsidR="00C24717" w:rsidRPr="00767F6E" w:rsidRDefault="00C24717" w:rsidP="00C11F3E">
            <w:pPr>
              <w:rPr>
                <w:spacing w:val="-3"/>
                <w:sz w:val="18"/>
                <w:szCs w:val="18"/>
              </w:rPr>
            </w:pPr>
          </w:p>
        </w:tc>
      </w:tr>
    </w:tbl>
    <w:p w14:paraId="44BDE691" w14:textId="77777777" w:rsidR="006F2BB6" w:rsidRDefault="006F2BB6" w:rsidP="00057780">
      <w:pPr>
        <w:rPr>
          <w:rFonts w:cs="Arial"/>
          <w:szCs w:val="22"/>
        </w:rPr>
      </w:pPr>
    </w:p>
    <w:p w14:paraId="444330FA" w14:textId="77777777" w:rsidR="006F2BB6" w:rsidRDefault="006F2BB6" w:rsidP="00057780">
      <w:pPr>
        <w:rPr>
          <w:rFonts w:cs="Arial"/>
          <w:szCs w:val="22"/>
        </w:rPr>
      </w:pPr>
    </w:p>
    <w:p w14:paraId="60BABAAA" w14:textId="77777777" w:rsidR="006F2BB6" w:rsidRDefault="006F2BB6" w:rsidP="00057780">
      <w:pPr>
        <w:rPr>
          <w:rFonts w:cs="Arial"/>
          <w:szCs w:val="22"/>
        </w:rPr>
      </w:pPr>
    </w:p>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6BAF2A05" w14:textId="174C8757" w:rsidR="00104A33" w:rsidRDefault="00104A33" w:rsidP="00BD71A6">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NB: Failure to do so may result in the </w:t>
      </w:r>
      <w:r w:rsidR="00220FCD">
        <w:rPr>
          <w:rFonts w:cs="Arial"/>
          <w:szCs w:val="22"/>
        </w:rPr>
        <w:t>Tender</w:t>
      </w:r>
      <w:r>
        <w:rPr>
          <w:rFonts w:cs="Arial"/>
          <w:szCs w:val="22"/>
        </w:rPr>
        <w:t xml:space="preserve"> being excluded from the process.</w:t>
      </w:r>
    </w:p>
    <w:p w14:paraId="39EBEED6" w14:textId="77777777" w:rsidR="00104A33" w:rsidRDefault="00104A33" w:rsidP="00BD71A6">
      <w:pPr>
        <w:pStyle w:val="Heading9"/>
        <w:rPr>
          <w:rFonts w:cs="Arial"/>
          <w:sz w:val="22"/>
          <w:szCs w:val="22"/>
        </w:rPr>
      </w:pPr>
    </w:p>
    <w:p w14:paraId="2B366CAC" w14:textId="4B7A654E" w:rsidR="00104A33" w:rsidRPr="00551AB9" w:rsidRDefault="00104A33" w:rsidP="00BD71A6">
      <w:pPr>
        <w:pStyle w:val="Heading9"/>
        <w:rPr>
          <w:rFonts w:cs="Arial"/>
          <w:sz w:val="22"/>
          <w:szCs w:val="22"/>
        </w:rPr>
      </w:pPr>
      <w:r>
        <w:rPr>
          <w:rFonts w:cs="Arial"/>
          <w:sz w:val="22"/>
          <w:szCs w:val="22"/>
        </w:rPr>
        <w:t>This section is required for information purposes only and will n</w:t>
      </w:r>
      <w:r w:rsidRPr="00551AB9">
        <w:rPr>
          <w:rFonts w:cs="Arial"/>
          <w:sz w:val="22"/>
          <w:szCs w:val="22"/>
        </w:rPr>
        <w:t>ot be scored but completion is required to ensure compliance wit</w:t>
      </w:r>
      <w:r>
        <w:rPr>
          <w:rFonts w:cs="Arial"/>
          <w:sz w:val="22"/>
          <w:szCs w:val="22"/>
        </w:rPr>
        <w:t xml:space="preserve">h the </w:t>
      </w:r>
      <w:r w:rsidR="00220FCD">
        <w:rPr>
          <w:rFonts w:cs="Arial"/>
          <w:sz w:val="22"/>
          <w:szCs w:val="22"/>
        </w:rPr>
        <w:t>Tender</w:t>
      </w:r>
      <w:r>
        <w:rPr>
          <w:rFonts w:cs="Arial"/>
          <w:sz w:val="22"/>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00574E3A">
        <w:trPr>
          <w:trHeight w:val="423"/>
        </w:trPr>
        <w:tc>
          <w:tcPr>
            <w:tcW w:w="4927" w:type="dxa"/>
            <w:shd w:val="clear" w:color="auto" w:fill="C6D9F1" w:themeFill="text2" w:themeFillTint="33"/>
          </w:tcPr>
          <w:p w14:paraId="279A1848" w14:textId="45838945" w:rsidR="00574E3A" w:rsidRPr="00574E3A" w:rsidRDefault="00574E3A" w:rsidP="00574E3A">
            <w:pPr>
              <w:jc w:val="both"/>
              <w:rPr>
                <w:rFonts w:cs="Arial"/>
                <w:b/>
                <w:bCs/>
                <w:sz w:val="24"/>
                <w:szCs w:val="24"/>
              </w:rPr>
            </w:pPr>
            <w:r w:rsidRPr="00574E3A">
              <w:rPr>
                <w:rFonts w:eastAsia="Arial" w:cs="Arial"/>
                <w:b/>
                <w:bCs/>
                <w:szCs w:val="22"/>
              </w:rPr>
              <w:t>Question</w:t>
            </w:r>
          </w:p>
        </w:tc>
        <w:tc>
          <w:tcPr>
            <w:tcW w:w="4004" w:type="dxa"/>
            <w:shd w:val="clear" w:color="auto" w:fill="C6D9F1" w:themeFill="text2" w:themeFillTint="33"/>
          </w:tcPr>
          <w:p w14:paraId="5DA2399A" w14:textId="6235ECEA" w:rsidR="00574E3A" w:rsidRPr="00574E3A" w:rsidRDefault="00574E3A" w:rsidP="00574E3A">
            <w:pPr>
              <w:jc w:val="both"/>
              <w:rPr>
                <w:rFonts w:cs="Arial"/>
                <w:b/>
                <w:bCs/>
                <w:sz w:val="24"/>
                <w:szCs w:val="24"/>
              </w:rPr>
            </w:pPr>
            <w:r w:rsidRPr="00574E3A">
              <w:rPr>
                <w:rFonts w:eastAsia="Arial" w:cs="Arial"/>
                <w:b/>
                <w:bCs/>
                <w:szCs w:val="22"/>
              </w:rPr>
              <w:t>Response</w:t>
            </w:r>
          </w:p>
        </w:tc>
      </w:tr>
      <w:tr w:rsidR="00574E3A" w:rsidRPr="006222D6" w14:paraId="1C98215F" w14:textId="77777777" w:rsidTr="00606503">
        <w:tc>
          <w:tcPr>
            <w:tcW w:w="4927" w:type="dxa"/>
          </w:tcPr>
          <w:p w14:paraId="5666EC69" w14:textId="77777777" w:rsidR="00574E3A" w:rsidRPr="006222D6" w:rsidRDefault="00574E3A" w:rsidP="00574E3A">
            <w:pPr>
              <w:jc w:val="both"/>
              <w:rPr>
                <w:rFonts w:cs="Arial"/>
                <w:sz w:val="24"/>
                <w:szCs w:val="24"/>
              </w:rPr>
            </w:pPr>
            <w:r w:rsidRPr="006222D6">
              <w:rPr>
                <w:rFonts w:cs="Arial"/>
                <w:sz w:val="24"/>
                <w:szCs w:val="24"/>
              </w:rPr>
              <w:t>Name of the organisation in whose name the Tender would be submitted:</w:t>
            </w:r>
          </w:p>
        </w:tc>
        <w:tc>
          <w:tcPr>
            <w:tcW w:w="4004" w:type="dxa"/>
          </w:tcPr>
          <w:p w14:paraId="45886504" w14:textId="77777777" w:rsidR="00574E3A" w:rsidRPr="006222D6" w:rsidRDefault="00574E3A" w:rsidP="00574E3A">
            <w:pPr>
              <w:jc w:val="both"/>
              <w:rPr>
                <w:rFonts w:cs="Arial"/>
                <w:b/>
                <w:sz w:val="24"/>
                <w:szCs w:val="24"/>
              </w:rPr>
            </w:pPr>
          </w:p>
        </w:tc>
      </w:tr>
      <w:tr w:rsidR="00574E3A" w:rsidRPr="006222D6" w14:paraId="63834D89" w14:textId="77777777" w:rsidTr="00606503">
        <w:tc>
          <w:tcPr>
            <w:tcW w:w="4927" w:type="dxa"/>
          </w:tcPr>
          <w:p w14:paraId="5A4F4906" w14:textId="77777777" w:rsidR="00574E3A" w:rsidRPr="006222D6" w:rsidRDefault="00574E3A" w:rsidP="00574E3A">
            <w:pPr>
              <w:jc w:val="both"/>
              <w:rPr>
                <w:rFonts w:cs="Arial"/>
                <w:sz w:val="24"/>
                <w:szCs w:val="24"/>
              </w:rPr>
            </w:pPr>
            <w:r w:rsidRPr="006222D6">
              <w:rPr>
                <w:rFonts w:cs="Arial"/>
                <w:sz w:val="24"/>
                <w:szCs w:val="24"/>
              </w:rPr>
              <w:t>Company Registration number:</w:t>
            </w:r>
          </w:p>
        </w:tc>
        <w:tc>
          <w:tcPr>
            <w:tcW w:w="4004" w:type="dxa"/>
          </w:tcPr>
          <w:p w14:paraId="2EB15129" w14:textId="77777777" w:rsidR="00574E3A" w:rsidRPr="006222D6" w:rsidRDefault="00574E3A" w:rsidP="00574E3A">
            <w:pPr>
              <w:jc w:val="both"/>
              <w:rPr>
                <w:rFonts w:cs="Arial"/>
                <w:b/>
                <w:sz w:val="24"/>
                <w:szCs w:val="24"/>
              </w:rPr>
            </w:pPr>
          </w:p>
        </w:tc>
      </w:tr>
      <w:tr w:rsidR="00574E3A" w:rsidRPr="006222D6" w14:paraId="4544DD8D" w14:textId="77777777" w:rsidTr="00606503">
        <w:tc>
          <w:tcPr>
            <w:tcW w:w="4927" w:type="dxa"/>
          </w:tcPr>
          <w:p w14:paraId="72F93D8B" w14:textId="77777777" w:rsidR="00574E3A" w:rsidRPr="006222D6" w:rsidRDefault="00574E3A" w:rsidP="00574E3A">
            <w:pPr>
              <w:jc w:val="both"/>
              <w:rPr>
                <w:rFonts w:cs="Arial"/>
                <w:sz w:val="24"/>
                <w:szCs w:val="24"/>
              </w:rPr>
            </w:pPr>
            <w:r w:rsidRPr="006222D6">
              <w:rPr>
                <w:rFonts w:cs="Arial"/>
                <w:sz w:val="24"/>
                <w:szCs w:val="24"/>
              </w:rPr>
              <w:t>Date of Registration:</w:t>
            </w:r>
          </w:p>
        </w:tc>
        <w:tc>
          <w:tcPr>
            <w:tcW w:w="4004" w:type="dxa"/>
          </w:tcPr>
          <w:p w14:paraId="5EBAF48E" w14:textId="77777777" w:rsidR="00574E3A" w:rsidRPr="006222D6" w:rsidRDefault="00574E3A" w:rsidP="00574E3A">
            <w:pPr>
              <w:jc w:val="both"/>
              <w:rPr>
                <w:rFonts w:cs="Arial"/>
                <w:b/>
                <w:sz w:val="24"/>
                <w:szCs w:val="24"/>
              </w:rPr>
            </w:pPr>
          </w:p>
        </w:tc>
      </w:tr>
      <w:tr w:rsidR="00574E3A" w:rsidRPr="006222D6" w14:paraId="4B5A1C5F" w14:textId="77777777" w:rsidTr="00606503">
        <w:tc>
          <w:tcPr>
            <w:tcW w:w="4927" w:type="dxa"/>
          </w:tcPr>
          <w:p w14:paraId="20793940" w14:textId="77777777" w:rsidR="00574E3A" w:rsidRPr="006222D6" w:rsidRDefault="00574E3A" w:rsidP="00574E3A">
            <w:pPr>
              <w:jc w:val="both"/>
              <w:rPr>
                <w:rFonts w:cs="Arial"/>
                <w:sz w:val="24"/>
                <w:szCs w:val="24"/>
              </w:rPr>
            </w:pPr>
            <w:r w:rsidRPr="006222D6">
              <w:rPr>
                <w:rFonts w:cs="Arial"/>
                <w:sz w:val="24"/>
                <w:szCs w:val="24"/>
              </w:rPr>
              <w:t>Registered Address if different from above:</w:t>
            </w:r>
          </w:p>
        </w:tc>
        <w:tc>
          <w:tcPr>
            <w:tcW w:w="4004" w:type="dxa"/>
          </w:tcPr>
          <w:p w14:paraId="65962018" w14:textId="77777777" w:rsidR="00574E3A" w:rsidRPr="006222D6" w:rsidRDefault="00574E3A" w:rsidP="00574E3A">
            <w:pPr>
              <w:jc w:val="both"/>
              <w:rPr>
                <w:rFonts w:cs="Arial"/>
                <w:b/>
                <w:sz w:val="24"/>
                <w:szCs w:val="24"/>
              </w:rPr>
            </w:pPr>
          </w:p>
        </w:tc>
      </w:tr>
      <w:tr w:rsidR="00574E3A" w:rsidRPr="006222D6" w14:paraId="480333C8" w14:textId="77777777" w:rsidTr="00606503">
        <w:tc>
          <w:tcPr>
            <w:tcW w:w="4927" w:type="dxa"/>
          </w:tcPr>
          <w:p w14:paraId="10F9E1D5" w14:textId="77777777" w:rsidR="00574E3A" w:rsidRPr="006222D6" w:rsidRDefault="00574E3A" w:rsidP="00574E3A">
            <w:pPr>
              <w:jc w:val="both"/>
              <w:rPr>
                <w:rFonts w:cs="Arial"/>
                <w:sz w:val="24"/>
                <w:szCs w:val="24"/>
              </w:rPr>
            </w:pPr>
            <w:r w:rsidRPr="006222D6">
              <w:rPr>
                <w:rFonts w:cs="Arial"/>
                <w:sz w:val="24"/>
                <w:szCs w:val="24"/>
              </w:rPr>
              <w:t xml:space="preserve">VAT registration number: </w:t>
            </w:r>
          </w:p>
        </w:tc>
        <w:tc>
          <w:tcPr>
            <w:tcW w:w="4004" w:type="dxa"/>
          </w:tcPr>
          <w:p w14:paraId="5D595AF4" w14:textId="77777777" w:rsidR="00574E3A" w:rsidRPr="006222D6" w:rsidRDefault="00574E3A" w:rsidP="00574E3A">
            <w:pPr>
              <w:jc w:val="both"/>
              <w:rPr>
                <w:rFonts w:cs="Arial"/>
                <w:b/>
                <w:sz w:val="24"/>
                <w:szCs w:val="24"/>
              </w:rPr>
            </w:pPr>
          </w:p>
        </w:tc>
      </w:tr>
      <w:tr w:rsidR="00574E3A" w:rsidRPr="006222D6" w14:paraId="465C5B53" w14:textId="77777777" w:rsidTr="00606503">
        <w:tc>
          <w:tcPr>
            <w:tcW w:w="4927" w:type="dxa"/>
          </w:tcPr>
          <w:p w14:paraId="4A9C5C72" w14:textId="77777777" w:rsidR="00574E3A" w:rsidRPr="006222D6" w:rsidRDefault="00574E3A" w:rsidP="00574E3A">
            <w:pPr>
              <w:jc w:val="both"/>
              <w:rPr>
                <w:rFonts w:cs="Arial"/>
                <w:sz w:val="24"/>
                <w:szCs w:val="24"/>
              </w:rPr>
            </w:pPr>
            <w:r w:rsidRPr="006222D6">
              <w:rPr>
                <w:rFonts w:cs="Arial"/>
                <w:sz w:val="24"/>
                <w:szCs w:val="24"/>
              </w:rPr>
              <w:lastRenderedPageBreak/>
              <w:t>Is your organisation one of the following?</w:t>
            </w:r>
          </w:p>
          <w:p w14:paraId="6B93510F"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Public Limited Company</w:t>
            </w:r>
          </w:p>
          <w:p w14:paraId="0D99AFE0" w14:textId="77777777" w:rsidR="00574E3A" w:rsidRPr="006222D6" w:rsidRDefault="00574E3A">
            <w:pPr>
              <w:numPr>
                <w:ilvl w:val="0"/>
                <w:numId w:val="14"/>
              </w:numPr>
              <w:contextualSpacing/>
              <w:jc w:val="both"/>
              <w:rPr>
                <w:rFonts w:cs="Arial"/>
                <w:sz w:val="24"/>
                <w:szCs w:val="24"/>
              </w:rPr>
            </w:pPr>
            <w:r w:rsidRPr="006222D6">
              <w:rPr>
                <w:rFonts w:cs="Arial"/>
                <w:sz w:val="24"/>
                <w:szCs w:val="24"/>
              </w:rPr>
              <w:t xml:space="preserve">A limited Company </w:t>
            </w:r>
          </w:p>
          <w:p w14:paraId="5BFCEEE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partnership</w:t>
            </w:r>
          </w:p>
          <w:p w14:paraId="1166F00A"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sole trader</w:t>
            </w:r>
          </w:p>
          <w:p w14:paraId="35135F5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Any other (please specify)</w:t>
            </w:r>
          </w:p>
        </w:tc>
        <w:tc>
          <w:tcPr>
            <w:tcW w:w="4004" w:type="dxa"/>
          </w:tcPr>
          <w:p w14:paraId="433E414F" w14:textId="77777777" w:rsidR="00574E3A" w:rsidRPr="006222D6" w:rsidRDefault="00574E3A" w:rsidP="00574E3A">
            <w:pPr>
              <w:jc w:val="both"/>
              <w:rPr>
                <w:rFonts w:cs="Arial"/>
                <w:b/>
                <w:sz w:val="24"/>
                <w:szCs w:val="24"/>
              </w:rPr>
            </w:pPr>
          </w:p>
        </w:tc>
      </w:tr>
      <w:tr w:rsidR="00574E3A" w:rsidRPr="006222D6" w14:paraId="5EBCEE41" w14:textId="77777777" w:rsidTr="00606503">
        <w:trPr>
          <w:trHeight w:val="699"/>
        </w:trPr>
        <w:tc>
          <w:tcPr>
            <w:tcW w:w="4927" w:type="dxa"/>
          </w:tcPr>
          <w:p w14:paraId="081E6C1C" w14:textId="77777777" w:rsidR="00574E3A" w:rsidRPr="006222D6" w:rsidRDefault="00574E3A" w:rsidP="00574E3A">
            <w:pPr>
              <w:jc w:val="both"/>
              <w:rPr>
                <w:rFonts w:cs="Arial"/>
                <w:sz w:val="24"/>
                <w:szCs w:val="24"/>
              </w:rPr>
            </w:pPr>
            <w:r w:rsidRPr="006222D6">
              <w:rPr>
                <w:rFonts w:cs="Arial"/>
                <w:sz w:val="24"/>
                <w:szCs w:val="24"/>
              </w:rPr>
              <w:t>Name of (ultimate) parent company (if this applies):</w:t>
            </w:r>
          </w:p>
        </w:tc>
        <w:tc>
          <w:tcPr>
            <w:tcW w:w="4004" w:type="dxa"/>
          </w:tcPr>
          <w:p w14:paraId="1226349C" w14:textId="77777777" w:rsidR="00574E3A" w:rsidRPr="006222D6" w:rsidRDefault="00574E3A" w:rsidP="00574E3A">
            <w:pPr>
              <w:jc w:val="both"/>
              <w:rPr>
                <w:rFonts w:cs="Arial"/>
                <w:b/>
                <w:sz w:val="24"/>
                <w:szCs w:val="24"/>
              </w:rPr>
            </w:pPr>
          </w:p>
        </w:tc>
      </w:tr>
      <w:tr w:rsidR="00574E3A" w:rsidRPr="006222D6" w14:paraId="3D432304" w14:textId="77777777" w:rsidTr="00606503">
        <w:trPr>
          <w:trHeight w:val="665"/>
        </w:trPr>
        <w:tc>
          <w:tcPr>
            <w:tcW w:w="4927" w:type="dxa"/>
          </w:tcPr>
          <w:p w14:paraId="4172D724" w14:textId="77777777" w:rsidR="00574E3A" w:rsidRPr="006222D6" w:rsidRDefault="00574E3A" w:rsidP="00574E3A">
            <w:pPr>
              <w:jc w:val="both"/>
              <w:rPr>
                <w:rFonts w:cs="Arial"/>
                <w:sz w:val="24"/>
                <w:szCs w:val="24"/>
              </w:rPr>
            </w:pPr>
            <w:r w:rsidRPr="006222D6">
              <w:rPr>
                <w:rFonts w:cs="Arial"/>
                <w:sz w:val="24"/>
                <w:szCs w:val="24"/>
              </w:rPr>
              <w:t>Companies House Registration number of parent company (if this applies):</w:t>
            </w:r>
          </w:p>
        </w:tc>
        <w:tc>
          <w:tcPr>
            <w:tcW w:w="4004" w:type="dxa"/>
          </w:tcPr>
          <w:p w14:paraId="6DB46993" w14:textId="77777777" w:rsidR="00574E3A" w:rsidRPr="006222D6" w:rsidRDefault="00574E3A" w:rsidP="00574E3A">
            <w:pPr>
              <w:jc w:val="both"/>
              <w:rPr>
                <w:rFonts w:cs="Arial"/>
                <w:b/>
                <w:sz w:val="24"/>
                <w:szCs w:val="24"/>
              </w:rPr>
            </w:pPr>
          </w:p>
        </w:tc>
      </w:tr>
      <w:tr w:rsidR="00574E3A" w:rsidRPr="006222D6" w14:paraId="46DEB736" w14:textId="77777777" w:rsidTr="00606503">
        <w:tc>
          <w:tcPr>
            <w:tcW w:w="4927" w:type="dxa"/>
          </w:tcPr>
          <w:p w14:paraId="32F3EF71" w14:textId="77777777" w:rsidR="00574E3A" w:rsidRPr="006222D6" w:rsidRDefault="00574E3A" w:rsidP="00574E3A">
            <w:pPr>
              <w:jc w:val="both"/>
              <w:rPr>
                <w:rFonts w:cs="Arial"/>
                <w:sz w:val="24"/>
                <w:szCs w:val="24"/>
              </w:rPr>
            </w:pPr>
            <w:r w:rsidRPr="006222D6">
              <w:rPr>
                <w:rFonts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6222D6" w:rsidRDefault="00574E3A" w:rsidP="00574E3A">
            <w:pPr>
              <w:jc w:val="both"/>
              <w:rPr>
                <w:rFonts w:cs="Arial"/>
                <w:b/>
                <w:sz w:val="24"/>
                <w:szCs w:val="24"/>
              </w:rPr>
            </w:pPr>
          </w:p>
        </w:tc>
      </w:tr>
      <w:tr w:rsidR="00574E3A" w:rsidRPr="006222D6" w14:paraId="066C60B6" w14:textId="77777777" w:rsidTr="00606503">
        <w:tc>
          <w:tcPr>
            <w:tcW w:w="4927" w:type="dxa"/>
          </w:tcPr>
          <w:p w14:paraId="2A2D8285" w14:textId="3B7BFA3B" w:rsidR="00574E3A" w:rsidRPr="006222D6" w:rsidRDefault="00574E3A" w:rsidP="00574E3A">
            <w:pPr>
              <w:jc w:val="both"/>
              <w:rPr>
                <w:rFonts w:cs="Arial"/>
                <w:sz w:val="24"/>
                <w:szCs w:val="24"/>
              </w:rPr>
            </w:pPr>
            <w:r w:rsidRPr="006222D6">
              <w:rPr>
                <w:rFonts w:cs="Arial"/>
                <w:sz w:val="24"/>
                <w:szCs w:val="24"/>
              </w:rPr>
              <w:t>Please provide details of any significant changes (</w:t>
            </w:r>
            <w:r w:rsidR="00E33B8D" w:rsidRPr="006222D6">
              <w:rPr>
                <w:rFonts w:cs="Arial"/>
                <w:sz w:val="24"/>
                <w:szCs w:val="24"/>
              </w:rPr>
              <w:t>e.g.,</w:t>
            </w:r>
            <w:r w:rsidRPr="006222D6">
              <w:rPr>
                <w:rFonts w:cs="Arial"/>
                <w:sz w:val="24"/>
                <w:szCs w:val="24"/>
              </w:rPr>
              <w:t xml:space="preserve"> changes in ownership) made to the organisation since the last financial year-end?</w:t>
            </w:r>
          </w:p>
        </w:tc>
        <w:tc>
          <w:tcPr>
            <w:tcW w:w="4004" w:type="dxa"/>
          </w:tcPr>
          <w:p w14:paraId="2EF4F51F" w14:textId="77777777" w:rsidR="00574E3A" w:rsidRPr="006222D6" w:rsidRDefault="00574E3A" w:rsidP="00574E3A">
            <w:pPr>
              <w:jc w:val="both"/>
              <w:rPr>
                <w:rFonts w:cs="Arial"/>
                <w:b/>
                <w:sz w:val="24"/>
                <w:szCs w:val="24"/>
              </w:rPr>
            </w:pPr>
          </w:p>
        </w:tc>
      </w:tr>
      <w:tr w:rsidR="00574E3A" w:rsidRPr="006222D6" w14:paraId="2D72DA51" w14:textId="77777777" w:rsidTr="00606503">
        <w:tc>
          <w:tcPr>
            <w:tcW w:w="4927" w:type="dxa"/>
          </w:tcPr>
          <w:p w14:paraId="13BF031A" w14:textId="77777777" w:rsidR="00574E3A" w:rsidRPr="006222D6" w:rsidRDefault="00574E3A" w:rsidP="00574E3A">
            <w:pPr>
              <w:jc w:val="both"/>
              <w:rPr>
                <w:rFonts w:cs="Arial"/>
                <w:sz w:val="24"/>
                <w:szCs w:val="24"/>
              </w:rPr>
            </w:pPr>
            <w:r w:rsidRPr="006222D6">
              <w:rPr>
                <w:rFonts w:cs="Arial"/>
                <w:sz w:val="24"/>
                <w:szCs w:val="24"/>
              </w:rPr>
              <w:t>Website address (if any):</w:t>
            </w:r>
          </w:p>
        </w:tc>
        <w:tc>
          <w:tcPr>
            <w:tcW w:w="4004" w:type="dxa"/>
          </w:tcPr>
          <w:p w14:paraId="21E6C727" w14:textId="77777777" w:rsidR="00574E3A" w:rsidRPr="006222D6" w:rsidRDefault="00574E3A" w:rsidP="00574E3A">
            <w:pPr>
              <w:jc w:val="both"/>
              <w:rPr>
                <w:rFonts w:cs="Arial"/>
                <w:b/>
                <w:sz w:val="24"/>
                <w:szCs w:val="24"/>
              </w:rPr>
            </w:pPr>
          </w:p>
        </w:tc>
      </w:tr>
      <w:tr w:rsidR="00574E3A" w:rsidRPr="006222D6" w14:paraId="535B277C" w14:textId="77777777" w:rsidTr="00606503">
        <w:tc>
          <w:tcPr>
            <w:tcW w:w="4927" w:type="dxa"/>
          </w:tcPr>
          <w:p w14:paraId="470C2A11" w14:textId="77777777" w:rsidR="00574E3A" w:rsidRPr="006222D6" w:rsidRDefault="00574E3A" w:rsidP="00574E3A">
            <w:pPr>
              <w:jc w:val="both"/>
              <w:rPr>
                <w:rFonts w:cs="Arial"/>
                <w:sz w:val="24"/>
                <w:szCs w:val="24"/>
              </w:rPr>
            </w:pPr>
            <w:r w:rsidRPr="006222D6">
              <w:rPr>
                <w:rFonts w:cs="Arial"/>
                <w:sz w:val="24"/>
                <w:szCs w:val="24"/>
              </w:rPr>
              <w:t>Contact name for enquiries about this bid:</w:t>
            </w:r>
          </w:p>
        </w:tc>
        <w:tc>
          <w:tcPr>
            <w:tcW w:w="4004" w:type="dxa"/>
          </w:tcPr>
          <w:p w14:paraId="38B6AEC2" w14:textId="77777777" w:rsidR="00574E3A" w:rsidRPr="006222D6" w:rsidRDefault="00574E3A" w:rsidP="00574E3A">
            <w:pPr>
              <w:jc w:val="both"/>
              <w:rPr>
                <w:rFonts w:cs="Arial"/>
                <w:b/>
                <w:sz w:val="24"/>
                <w:szCs w:val="24"/>
              </w:rPr>
            </w:pPr>
          </w:p>
        </w:tc>
      </w:tr>
      <w:tr w:rsidR="00574E3A" w:rsidRPr="006222D6" w14:paraId="2C89B61B" w14:textId="77777777" w:rsidTr="00606503">
        <w:tc>
          <w:tcPr>
            <w:tcW w:w="4927" w:type="dxa"/>
          </w:tcPr>
          <w:p w14:paraId="7921D5ED" w14:textId="77777777" w:rsidR="00574E3A" w:rsidRPr="006222D6" w:rsidRDefault="00574E3A" w:rsidP="00574E3A">
            <w:pPr>
              <w:jc w:val="both"/>
              <w:rPr>
                <w:rFonts w:cs="Arial"/>
                <w:sz w:val="24"/>
                <w:szCs w:val="24"/>
              </w:rPr>
            </w:pPr>
            <w:r w:rsidRPr="006222D6">
              <w:rPr>
                <w:rFonts w:cs="Arial"/>
                <w:sz w:val="24"/>
                <w:szCs w:val="24"/>
              </w:rPr>
              <w:t>Contact Position (Job Title):</w:t>
            </w:r>
          </w:p>
        </w:tc>
        <w:tc>
          <w:tcPr>
            <w:tcW w:w="4004" w:type="dxa"/>
          </w:tcPr>
          <w:p w14:paraId="2218CD53" w14:textId="77777777" w:rsidR="00574E3A" w:rsidRPr="006222D6" w:rsidRDefault="00574E3A" w:rsidP="00574E3A">
            <w:pPr>
              <w:jc w:val="both"/>
              <w:rPr>
                <w:rFonts w:cs="Arial"/>
                <w:b/>
                <w:sz w:val="24"/>
                <w:szCs w:val="24"/>
              </w:rPr>
            </w:pPr>
          </w:p>
        </w:tc>
      </w:tr>
      <w:tr w:rsidR="00574E3A" w:rsidRPr="006222D6" w14:paraId="24EFFE9A" w14:textId="77777777" w:rsidTr="00606503">
        <w:tc>
          <w:tcPr>
            <w:tcW w:w="4927" w:type="dxa"/>
          </w:tcPr>
          <w:p w14:paraId="5D27071C" w14:textId="77777777" w:rsidR="00574E3A" w:rsidRPr="006222D6" w:rsidRDefault="00574E3A" w:rsidP="00574E3A">
            <w:pPr>
              <w:jc w:val="both"/>
              <w:rPr>
                <w:rFonts w:cs="Arial"/>
                <w:sz w:val="24"/>
                <w:szCs w:val="24"/>
              </w:rPr>
            </w:pPr>
            <w:r w:rsidRPr="006222D6">
              <w:rPr>
                <w:rFonts w:cs="Arial"/>
                <w:sz w:val="24"/>
                <w:szCs w:val="24"/>
              </w:rPr>
              <w:t>Address:</w:t>
            </w:r>
          </w:p>
        </w:tc>
        <w:tc>
          <w:tcPr>
            <w:tcW w:w="4004" w:type="dxa"/>
          </w:tcPr>
          <w:p w14:paraId="3D4897B0" w14:textId="77777777" w:rsidR="00574E3A" w:rsidRPr="006222D6" w:rsidRDefault="00574E3A" w:rsidP="00574E3A">
            <w:pPr>
              <w:jc w:val="both"/>
              <w:rPr>
                <w:rFonts w:cs="Arial"/>
                <w:b/>
                <w:sz w:val="24"/>
                <w:szCs w:val="24"/>
              </w:rPr>
            </w:pPr>
          </w:p>
        </w:tc>
      </w:tr>
      <w:tr w:rsidR="00574E3A" w:rsidRPr="006222D6" w14:paraId="5B1850F0" w14:textId="77777777" w:rsidTr="00606503">
        <w:tc>
          <w:tcPr>
            <w:tcW w:w="4927" w:type="dxa"/>
          </w:tcPr>
          <w:p w14:paraId="77BA587B" w14:textId="77777777" w:rsidR="00574E3A" w:rsidRPr="006222D6" w:rsidRDefault="00574E3A" w:rsidP="00574E3A">
            <w:pPr>
              <w:jc w:val="both"/>
              <w:rPr>
                <w:rFonts w:cs="Arial"/>
                <w:sz w:val="24"/>
                <w:szCs w:val="24"/>
              </w:rPr>
            </w:pPr>
            <w:r w:rsidRPr="006222D6">
              <w:rPr>
                <w:rFonts w:cs="Arial"/>
                <w:sz w:val="24"/>
                <w:szCs w:val="24"/>
              </w:rPr>
              <w:t>Telephone Number:</w:t>
            </w:r>
          </w:p>
        </w:tc>
        <w:tc>
          <w:tcPr>
            <w:tcW w:w="4004" w:type="dxa"/>
          </w:tcPr>
          <w:p w14:paraId="42E15F78" w14:textId="77777777" w:rsidR="00574E3A" w:rsidRPr="006222D6" w:rsidRDefault="00574E3A" w:rsidP="00574E3A">
            <w:pPr>
              <w:jc w:val="both"/>
              <w:rPr>
                <w:rFonts w:cs="Arial"/>
                <w:b/>
                <w:sz w:val="24"/>
                <w:szCs w:val="24"/>
              </w:rPr>
            </w:pPr>
          </w:p>
        </w:tc>
      </w:tr>
      <w:tr w:rsidR="00574E3A" w:rsidRPr="006222D6" w14:paraId="6155096B" w14:textId="77777777" w:rsidTr="00606503">
        <w:tc>
          <w:tcPr>
            <w:tcW w:w="4927" w:type="dxa"/>
          </w:tcPr>
          <w:p w14:paraId="678B91F5" w14:textId="77777777" w:rsidR="00574E3A" w:rsidRPr="006222D6" w:rsidRDefault="00574E3A" w:rsidP="00574E3A">
            <w:pPr>
              <w:jc w:val="both"/>
              <w:rPr>
                <w:rFonts w:cs="Arial"/>
                <w:sz w:val="24"/>
                <w:szCs w:val="24"/>
              </w:rPr>
            </w:pPr>
            <w:r w:rsidRPr="006222D6">
              <w:rPr>
                <w:rFonts w:cs="Arial"/>
                <w:sz w:val="24"/>
                <w:szCs w:val="24"/>
              </w:rPr>
              <w:t>E-mail address:</w:t>
            </w:r>
          </w:p>
        </w:tc>
        <w:tc>
          <w:tcPr>
            <w:tcW w:w="4004" w:type="dxa"/>
          </w:tcPr>
          <w:p w14:paraId="706B597D" w14:textId="77777777" w:rsidR="00574E3A" w:rsidRPr="006222D6" w:rsidRDefault="00574E3A" w:rsidP="00574E3A">
            <w:pPr>
              <w:jc w:val="both"/>
              <w:rPr>
                <w:rFonts w:cs="Arial"/>
                <w:b/>
                <w:sz w:val="24"/>
                <w:szCs w:val="24"/>
              </w:rPr>
            </w:pPr>
          </w:p>
        </w:tc>
      </w:tr>
    </w:tbl>
    <w:p w14:paraId="249AB35F" w14:textId="1B35D6F3" w:rsidR="00104A33" w:rsidRDefault="00104A33" w:rsidP="00104A33">
      <w:pPr>
        <w:rPr>
          <w:rFonts w:cs="Arial"/>
          <w:szCs w:val="22"/>
        </w:rPr>
      </w:pPr>
    </w:p>
    <w:p w14:paraId="5DE00A21" w14:textId="77777777"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477421E6" w:rsidR="00606503" w:rsidRDefault="00C74304" w:rsidP="00606503">
      <w:pPr>
        <w:jc w:val="both"/>
        <w:rPr>
          <w:szCs w:val="22"/>
        </w:rPr>
      </w:pPr>
      <w:r w:rsidRPr="00C74304">
        <w:rPr>
          <w:szCs w:val="22"/>
        </w:rPr>
        <w:t xml:space="preserve">The winning supplier (and any organisations relied upon to meet the winning supplier's selection criteria) will be required to submit evidence before a contract is </w:t>
      </w:r>
      <w:r w:rsidR="00746A83" w:rsidRPr="00C74304">
        <w:rPr>
          <w:szCs w:val="22"/>
        </w:rPr>
        <w:t>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C74304">
            <w:pPr>
              <w:pStyle w:val="Normal1"/>
              <w:jc w:val="both"/>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C7430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C74304">
            <w:pPr>
              <w:pStyle w:val="Normal1"/>
              <w:spacing w:line="276" w:lineRule="auto"/>
              <w:jc w:val="both"/>
            </w:pPr>
          </w:p>
        </w:tc>
        <w:tc>
          <w:tcPr>
            <w:tcW w:w="4110" w:type="dxa"/>
          </w:tcPr>
          <w:p w14:paraId="40A82ED7"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19D390" w14:textId="77777777" w:rsidR="00C74304" w:rsidRDefault="00C74304" w:rsidP="00C7430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C7430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Pr>
                <w:rFonts w:ascii="Arial" w:eastAsia="Arial" w:hAnsi="Arial" w:cs="Arial"/>
                <w:sz w:val="22"/>
                <w:szCs w:val="22"/>
                <w:highlight w:val="white"/>
              </w:rPr>
              <w:lastRenderedPageBreak/>
              <w:t>of trading for this organisation.</w:t>
            </w:r>
          </w:p>
          <w:p w14:paraId="698DC2C1" w14:textId="77777777" w:rsidR="00C74304" w:rsidRDefault="00C74304" w:rsidP="00C74304">
            <w:pPr>
              <w:pStyle w:val="Normal1"/>
              <w:widowControl w:val="0"/>
              <w:jc w:val="both"/>
            </w:pPr>
          </w:p>
        </w:tc>
        <w:tc>
          <w:tcPr>
            <w:tcW w:w="4110" w:type="dxa"/>
          </w:tcPr>
          <w:p w14:paraId="7E754F75" w14:textId="77777777" w:rsidR="00C74304" w:rsidRDefault="00C74304" w:rsidP="00C7430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5764A8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C7430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FA2D9E" w14:textId="77777777" w:rsidR="00C74304" w:rsidRDefault="00C74304" w:rsidP="00C7430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B4EA57C" w14:textId="77777777" w:rsidTr="00606503">
        <w:tblPrEx>
          <w:tblLook w:val="0600" w:firstRow="0" w:lastRow="0" w:firstColumn="0" w:lastColumn="0" w:noHBand="1" w:noVBand="1"/>
        </w:tblPrEx>
        <w:trPr>
          <w:trHeight w:val="1500"/>
        </w:trPr>
        <w:tc>
          <w:tcPr>
            <w:tcW w:w="4952" w:type="dxa"/>
          </w:tcPr>
          <w:p w14:paraId="76FEA5ED" w14:textId="44E96A47" w:rsidR="00C74304" w:rsidRDefault="00C74304" w:rsidP="00C74304">
            <w:pPr>
              <w:pStyle w:val="Normal1"/>
              <w:widowControl w:val="0"/>
              <w:jc w:val="both"/>
            </w:pPr>
            <w:r>
              <w:rPr>
                <w:rFonts w:ascii="Arial" w:eastAsia="Arial" w:hAnsi="Arial" w:cs="Arial"/>
                <w:sz w:val="22"/>
                <w:szCs w:val="22"/>
              </w:rPr>
              <w:t>(c) Alternative means of demonstrating financial status if any of the above are not available (</w:t>
            </w:r>
            <w:del w:id="6" w:author="Melissa Moore" w:date="2023-06-28T13:41:00Z">
              <w:r w:rsidDel="00E33B8D">
                <w:rPr>
                  <w:rFonts w:ascii="Arial" w:eastAsia="Arial" w:hAnsi="Arial" w:cs="Arial"/>
                  <w:sz w:val="22"/>
                  <w:szCs w:val="22"/>
                </w:rPr>
                <w:delText>e.g.</w:delText>
              </w:r>
            </w:del>
            <w:ins w:id="7" w:author="Melissa Moore" w:date="2023-06-28T13:41:00Z">
              <w:r w:rsidR="00E33B8D">
                <w:rPr>
                  <w:rFonts w:ascii="Arial" w:eastAsia="Arial" w:hAnsi="Arial" w:cs="Arial"/>
                  <w:sz w:val="22"/>
                  <w:szCs w:val="22"/>
                </w:rPr>
                <w:t>e.g.,</w:t>
              </w:r>
            </w:ins>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3F1D2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C7430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C74304">
            <w:pPr>
              <w:pStyle w:val="Normal1"/>
              <w:widowControl w:val="0"/>
              <w:jc w:val="both"/>
            </w:pPr>
          </w:p>
        </w:tc>
        <w:tc>
          <w:tcPr>
            <w:tcW w:w="4110" w:type="dxa"/>
          </w:tcPr>
          <w:p w14:paraId="360D22C5"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FBC0AD"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A106ED" w14:textId="77777777" w:rsidR="009B0AF2" w:rsidRDefault="009B0AF2" w:rsidP="006F2BB6">
      <w:pPr>
        <w:rPr>
          <w:szCs w:val="22"/>
        </w:rPr>
      </w:pPr>
    </w:p>
    <w:p w14:paraId="2F6AEA5B" w14:textId="77777777" w:rsidR="009B0AF2" w:rsidRDefault="009B0AF2" w:rsidP="006F2BB6">
      <w:pPr>
        <w:rPr>
          <w:szCs w:val="22"/>
        </w:rPr>
      </w:pPr>
    </w:p>
    <w:p w14:paraId="33AD687F" w14:textId="77777777" w:rsidR="00BC72AF" w:rsidRDefault="00BC72AF" w:rsidP="006F2BB6">
      <w:pPr>
        <w:rPr>
          <w:szCs w:val="22"/>
        </w:rPr>
      </w:pPr>
    </w:p>
    <w:p w14:paraId="4BBB9DC9" w14:textId="03D69133"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request a full financial/credit che</w:t>
      </w:r>
      <w:r w:rsidR="00AA745C">
        <w:rPr>
          <w:szCs w:val="22"/>
        </w:rPr>
        <w:t>c</w:t>
      </w:r>
      <w:r w:rsidR="006F2BB6" w:rsidRPr="00DF5459">
        <w:rPr>
          <w:szCs w:val="22"/>
        </w:rPr>
        <w:t xml:space="preserve">k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award decision.  The check will be requested from an independent source</w:t>
      </w:r>
      <w:r w:rsidR="00F91276">
        <w:rPr>
          <w:szCs w:val="22"/>
        </w:rPr>
        <w:t xml:space="preserve"> (</w:t>
      </w:r>
      <w:del w:id="8" w:author="Melissa Moore" w:date="2023-06-28T13:41:00Z">
        <w:r w:rsidR="00F91276" w:rsidDel="00E33B8D">
          <w:rPr>
            <w:szCs w:val="22"/>
          </w:rPr>
          <w:delText>e.g.</w:delText>
        </w:r>
      </w:del>
      <w:ins w:id="9" w:author="Melissa Moore" w:date="2023-06-28T13:41:00Z">
        <w:r w:rsidR="00E33B8D">
          <w:rPr>
            <w:szCs w:val="22"/>
          </w:rPr>
          <w:t>e.g.,</w:t>
        </w:r>
      </w:ins>
      <w:r w:rsidR="00F91276">
        <w:rPr>
          <w:szCs w:val="22"/>
        </w:rPr>
        <w:t xml:space="preserve"> </w:t>
      </w:r>
      <w:r w:rsidR="006F2BB6" w:rsidRPr="00DF5459">
        <w:rPr>
          <w:szCs w:val="22"/>
        </w:rPr>
        <w:t>Dun and Bradstreet</w:t>
      </w:r>
      <w:r w:rsidR="00F91276">
        <w:rPr>
          <w:szCs w:val="22"/>
        </w:rPr>
        <w:t>)</w:t>
      </w:r>
      <w:r w:rsidR="006F2BB6" w:rsidRPr="00DF5459">
        <w:rPr>
          <w:szCs w:val="22"/>
        </w:rPr>
        <w:t xml:space="preserve">.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02970CE0"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00746A83"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3304BD0F" w:rsidR="006F2BB6" w:rsidRDefault="006F2BB6" w:rsidP="00DC3714">
      <w:pPr>
        <w:jc w:val="both"/>
        <w:rPr>
          <w:szCs w:val="22"/>
        </w:rPr>
      </w:pPr>
      <w:r w:rsidRPr="00DF5459">
        <w:rPr>
          <w:lang w:eastAsia="en-GB"/>
        </w:rPr>
        <w:t xml:space="preserve">New companies or </w:t>
      </w:r>
      <w:r w:rsidR="00AD5316" w:rsidRPr="00DF5459">
        <w:rPr>
          <w:lang w:eastAsia="en-GB"/>
        </w:rPr>
        <w:t>non-Limited</w:t>
      </w:r>
      <w:r w:rsidRPr="00DF5459">
        <w:rPr>
          <w:lang w:eastAsia="en-GB"/>
        </w:rPr>
        <w:t xml:space="preserve"> Companies with less than 3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rsidRPr="00DF5459">
        <w:rPr>
          <w:szCs w:val="22"/>
        </w:rPr>
        <w:t xml:space="preserve">The </w:t>
      </w:r>
      <w:r w:rsidR="00AD5316">
        <w:rPr>
          <w:szCs w:val="22"/>
        </w:rPr>
        <w:t xml:space="preserve">Charity </w:t>
      </w:r>
      <w:r w:rsidR="00AD5316" w:rsidRPr="00DF5459">
        <w:rPr>
          <w:szCs w:val="22"/>
        </w:rPr>
        <w:t>reserves</w:t>
      </w:r>
      <w:r w:rsidRPr="00DF5459">
        <w:rPr>
          <w:szCs w:val="22"/>
        </w:rPr>
        <w:t xml:space="preserve"> the right to request any other additional financial information as necessary.</w:t>
      </w:r>
    </w:p>
    <w:p w14:paraId="043BF703" w14:textId="77777777" w:rsidR="006835CE" w:rsidRDefault="006835CE" w:rsidP="006F2BB6">
      <w:pPr>
        <w:rPr>
          <w:szCs w:val="22"/>
        </w:rPr>
      </w:pPr>
    </w:p>
    <w:p w14:paraId="0B7FF20E" w14:textId="77777777" w:rsidR="00F558D5" w:rsidRDefault="00F558D5" w:rsidP="006F2BB6">
      <w:pPr>
        <w:rPr>
          <w:szCs w:val="22"/>
        </w:rPr>
      </w:pPr>
    </w:p>
    <w:p w14:paraId="4675ACE5" w14:textId="77777777" w:rsidR="006835CE" w:rsidRDefault="006835CE" w:rsidP="006F2BB6">
      <w:pPr>
        <w:rPr>
          <w:szCs w:val="22"/>
        </w:rPr>
      </w:pPr>
    </w:p>
    <w:p w14:paraId="2B76B4AB" w14:textId="77777777" w:rsidR="006F2BB6" w:rsidRDefault="006F2BB6" w:rsidP="006F2BB6">
      <w:pPr>
        <w:pStyle w:val="Normal1"/>
        <w:jc w:val="both"/>
        <w:rPr>
          <w:rFonts w:ascii="Arial" w:eastAsia="Arial" w:hAnsi="Arial" w:cs="Arial"/>
          <w:sz w:val="22"/>
          <w:szCs w:val="22"/>
        </w:rPr>
      </w:pPr>
    </w:p>
    <w:p w14:paraId="45020862" w14:textId="77777777" w:rsidR="006F2BB6" w:rsidRDefault="006F2BB6" w:rsidP="006F2BB6">
      <w:pPr>
        <w:spacing w:after="200" w:line="276" w:lineRule="auto"/>
        <w:rPr>
          <w:rFonts w:cs="Arial"/>
          <w:b/>
          <w:sz w:val="28"/>
          <w:szCs w:val="28"/>
        </w:rPr>
      </w:pPr>
      <w:r>
        <w:rPr>
          <w:rFonts w:cs="Arial"/>
          <w:b/>
          <w:sz w:val="28"/>
          <w:szCs w:val="28"/>
        </w:rPr>
        <w:br w:type="page"/>
      </w:r>
    </w:p>
    <w:p w14:paraId="7A087423" w14:textId="4FDE2D77" w:rsidR="00400AB5" w:rsidRPr="00237325" w:rsidRDefault="00400AB5" w:rsidP="00400AB5">
      <w:r>
        <w:rPr>
          <w:b/>
          <w:bCs/>
          <w:sz w:val="24"/>
          <w:szCs w:val="22"/>
        </w:rPr>
        <w:lastRenderedPageBreak/>
        <w:t>Section 1</w:t>
      </w:r>
      <w:r w:rsidR="00E44F1F">
        <w:rPr>
          <w:b/>
          <w:bCs/>
          <w:sz w:val="24"/>
          <w:szCs w:val="22"/>
        </w:rPr>
        <w:t>2</w:t>
      </w:r>
      <w:r>
        <w:rPr>
          <w:b/>
          <w:bCs/>
          <w:sz w:val="24"/>
          <w:szCs w:val="22"/>
        </w:rPr>
        <w:tab/>
      </w:r>
      <w:r w:rsidR="00E11DE5">
        <w:rPr>
          <w:b/>
          <w:bCs/>
          <w:sz w:val="24"/>
          <w:szCs w:val="22"/>
        </w:rPr>
        <w:t xml:space="preserve">Confidential and </w:t>
      </w:r>
      <w:r>
        <w:rPr>
          <w:b/>
          <w:bCs/>
          <w:sz w:val="24"/>
          <w:szCs w:val="22"/>
        </w:rPr>
        <w:t xml:space="preserve">Commercially Sensitive </w:t>
      </w:r>
      <w:r w:rsidRPr="00237325">
        <w:rPr>
          <w:b/>
          <w:bCs/>
          <w:sz w:val="24"/>
          <w:szCs w:val="22"/>
        </w:rPr>
        <w:t>Information</w:t>
      </w:r>
    </w:p>
    <w:p w14:paraId="315C4911" w14:textId="77777777" w:rsidR="006F2BB6" w:rsidRDefault="006F2BB6" w:rsidP="00E105E5">
      <w:pPr>
        <w:rPr>
          <w:rFonts w:cs="Arial"/>
          <w:szCs w:val="22"/>
        </w:rPr>
      </w:pPr>
    </w:p>
    <w:p w14:paraId="3C6BEFD0" w14:textId="77777777" w:rsidR="00633758" w:rsidRDefault="00633758" w:rsidP="00E105E5">
      <w:pPr>
        <w:rPr>
          <w:rFonts w:cs="Arial"/>
          <w:szCs w:val="22"/>
        </w:rPr>
      </w:pPr>
    </w:p>
    <w:p w14:paraId="13DBC1DA" w14:textId="3C984C31" w:rsidR="00E11DE5" w:rsidRDefault="00E11DE5" w:rsidP="00543B2A">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543B2A">
      <w:pPr>
        <w:tabs>
          <w:tab w:val="num" w:pos="794"/>
        </w:tabs>
        <w:jc w:val="both"/>
        <w:rPr>
          <w:rFonts w:cs="Arial"/>
          <w:szCs w:val="22"/>
        </w:rPr>
      </w:pPr>
    </w:p>
    <w:p w14:paraId="0B43FFA9" w14:textId="7DD6FB38"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543B2A">
      <w:pPr>
        <w:tabs>
          <w:tab w:val="num" w:pos="794"/>
        </w:tabs>
        <w:jc w:val="both"/>
        <w:rPr>
          <w:rFonts w:cs="Arial"/>
          <w:szCs w:val="22"/>
        </w:rPr>
      </w:pPr>
    </w:p>
    <w:p w14:paraId="682431B8" w14:textId="77777777" w:rsidR="0030108E" w:rsidRPr="00C543D0" w:rsidRDefault="0030108E" w:rsidP="00543B2A">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543B2A">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3D26500" w14:textId="65C2B718" w:rsidR="0030108E" w:rsidRDefault="00220FCD" w:rsidP="00543B2A">
      <w:pPr>
        <w:tabs>
          <w:tab w:val="num" w:pos="1587"/>
        </w:tabs>
        <w:jc w:val="both"/>
        <w:rPr>
          <w:rFonts w:cs="Arial"/>
          <w:szCs w:val="22"/>
        </w:rPr>
      </w:pPr>
      <w:r>
        <w:rPr>
          <w:rFonts w:cs="Arial"/>
          <w:szCs w:val="22"/>
        </w:rPr>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48E4B12E"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identifies that part of its </w:t>
      </w:r>
      <w:r w:rsidR="00220FCD">
        <w:rPr>
          <w:rFonts w:cs="Arial"/>
          <w:szCs w:val="22"/>
        </w:rPr>
        <w:t>Tender</w:t>
      </w:r>
      <w:r w:rsidRPr="0030108E">
        <w:rPr>
          <w:rFonts w:cs="Arial"/>
          <w:szCs w:val="22"/>
        </w:rPr>
        <w:t xml:space="preserve"> or other information it submits is confidential or commercially sensitive, the </w:t>
      </w:r>
      <w:r w:rsidR="00AD5316">
        <w:rPr>
          <w:rFonts w:cs="Arial"/>
          <w:szCs w:val="22"/>
        </w:rPr>
        <w:t xml:space="preserve">Charity </w:t>
      </w:r>
      <w:r w:rsidR="00AD5316" w:rsidRPr="0030108E">
        <w:rPr>
          <w:rFonts w:cs="Arial"/>
          <w:szCs w:val="22"/>
        </w:rPr>
        <w:t>will</w:t>
      </w:r>
      <w:r w:rsidRPr="0030108E">
        <w:rPr>
          <w:rFonts w:cs="Arial"/>
          <w:szCs w:val="22"/>
        </w:rPr>
        <w:t xml:space="preserve"> consider withholding this information from publication at its own discretion. </w:t>
      </w:r>
      <w:r w:rsidR="00220FCD">
        <w:rPr>
          <w:rFonts w:cs="Arial"/>
          <w:szCs w:val="22"/>
        </w:rPr>
        <w:t>Tenderer</w:t>
      </w:r>
      <w:r w:rsidRPr="0030108E">
        <w:rPr>
          <w:rFonts w:cs="Arial"/>
          <w:szCs w:val="22"/>
        </w:rPr>
        <w:t xml:space="preserve">s should note that, even where information is identified as confidential or commercially sensitive, the </w:t>
      </w:r>
      <w:r w:rsidR="00AD5316">
        <w:rPr>
          <w:rFonts w:cs="Arial"/>
          <w:szCs w:val="22"/>
        </w:rPr>
        <w:t xml:space="preserve">Charity </w:t>
      </w:r>
      <w:r w:rsidR="00AD5316" w:rsidRPr="0030108E">
        <w:rPr>
          <w:rFonts w:cs="Arial"/>
          <w:szCs w:val="22"/>
        </w:rPr>
        <w:t>may</w:t>
      </w:r>
      <w:r w:rsidRPr="0030108E">
        <w:rPr>
          <w:rFonts w:cs="Arial"/>
          <w:szCs w:val="22"/>
        </w:rPr>
        <w:t xml:space="preserve"> be required to disclose such information in accordance with the F</w:t>
      </w:r>
      <w:r w:rsidR="00E11DE5">
        <w:rPr>
          <w:rFonts w:cs="Arial"/>
          <w:szCs w:val="22"/>
        </w:rPr>
        <w:t xml:space="preserve">reedom </w:t>
      </w:r>
      <w:r w:rsidRPr="0030108E">
        <w:rPr>
          <w:rFonts w:cs="Arial"/>
          <w:szCs w:val="22"/>
        </w:rPr>
        <w:t>o</w:t>
      </w:r>
      <w:r w:rsidR="00E11DE5">
        <w:rPr>
          <w:rFonts w:cs="Arial"/>
          <w:szCs w:val="22"/>
        </w:rPr>
        <w:t xml:space="preserve">f </w:t>
      </w:r>
      <w:r w:rsidRPr="0030108E">
        <w:rPr>
          <w:rFonts w:cs="Arial"/>
          <w:szCs w:val="22"/>
        </w:rPr>
        <w:t>I</w:t>
      </w:r>
      <w:r w:rsidR="00E11DE5">
        <w:rPr>
          <w:rFonts w:cs="Arial"/>
          <w:szCs w:val="22"/>
        </w:rPr>
        <w:t xml:space="preserve">nformation </w:t>
      </w:r>
      <w:r w:rsidRPr="0030108E">
        <w:rPr>
          <w:rFonts w:cs="Arial"/>
          <w:szCs w:val="22"/>
        </w:rPr>
        <w:t>A</w:t>
      </w:r>
      <w:r w:rsidR="00E11DE5">
        <w:rPr>
          <w:rFonts w:cs="Arial"/>
          <w:szCs w:val="22"/>
        </w:rPr>
        <w:t>ct</w:t>
      </w:r>
      <w:r w:rsidRPr="0030108E">
        <w:rPr>
          <w:rFonts w:cs="Arial"/>
          <w:szCs w:val="22"/>
        </w:rPr>
        <w:t xml:space="preserve"> </w:t>
      </w:r>
      <w:r w:rsidR="000D6B09">
        <w:rPr>
          <w:rFonts w:cs="Arial"/>
          <w:szCs w:val="22"/>
        </w:rPr>
        <w:t>(FoIA)</w:t>
      </w:r>
      <w:r w:rsidR="00A012A0">
        <w:rPr>
          <w:rFonts w:cs="Arial"/>
          <w:szCs w:val="22"/>
        </w:rPr>
        <w:t xml:space="preserve"> </w:t>
      </w:r>
      <w:r w:rsidRPr="0030108E">
        <w:rPr>
          <w:rFonts w:cs="Arial"/>
          <w:szCs w:val="22"/>
        </w:rPr>
        <w:t xml:space="preserve">or the </w:t>
      </w:r>
      <w:r w:rsidR="00A012A0">
        <w:t>Environmental Information Regulations</w:t>
      </w:r>
      <w:r w:rsidR="00A012A0" w:rsidRPr="0030108E">
        <w:rPr>
          <w:rFonts w:cs="Arial"/>
          <w:szCs w:val="22"/>
        </w:rPr>
        <w:t xml:space="preserve"> </w:t>
      </w:r>
      <w:r w:rsidR="00A012A0">
        <w:rPr>
          <w:rFonts w:cs="Arial"/>
          <w:szCs w:val="22"/>
        </w:rPr>
        <w:t>(</w:t>
      </w:r>
      <w:r w:rsidRPr="0030108E">
        <w:rPr>
          <w:rFonts w:cs="Arial"/>
          <w:szCs w:val="22"/>
        </w:rPr>
        <w:t>EIR</w:t>
      </w:r>
      <w:r w:rsidR="00A012A0">
        <w:rPr>
          <w:rFonts w:cs="Arial"/>
          <w:szCs w:val="22"/>
        </w:rPr>
        <w:t>)</w:t>
      </w:r>
      <w:r w:rsidRPr="0030108E">
        <w:rPr>
          <w:rFonts w:cs="Arial"/>
          <w:szCs w:val="22"/>
        </w:rPr>
        <w:t xml:space="preserve">.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FoIA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77777777" w:rsidR="0030108E" w:rsidRDefault="0030108E" w:rsidP="00543B2A">
      <w:pPr>
        <w:jc w:val="both"/>
        <w:rPr>
          <w:rFonts w:cs="Arial"/>
          <w:szCs w:val="22"/>
        </w:rPr>
      </w:pPr>
    </w:p>
    <w:p w14:paraId="115AB093" w14:textId="77777777" w:rsidR="0030108E" w:rsidRDefault="0030108E" w:rsidP="00E105E5">
      <w:pPr>
        <w:rPr>
          <w:rFonts w:cs="Arial"/>
          <w:szCs w:val="22"/>
        </w:rPr>
      </w:pPr>
    </w:p>
    <w:p w14:paraId="3572E3E8" w14:textId="1D2B7198" w:rsidR="3B2EC7B1" w:rsidRDefault="3B2EC7B1">
      <w:r>
        <w:br w:type="page"/>
      </w:r>
    </w:p>
    <w:p w14:paraId="5F34AA21" w14:textId="7E2A5DA0" w:rsidR="00633758" w:rsidRDefault="3B2EC7B1" w:rsidP="3B2EC7B1">
      <w:pPr>
        <w:rPr>
          <w:rFonts w:cs="Arial"/>
        </w:rPr>
      </w:pPr>
      <w:r w:rsidRPr="3B2EC7B1">
        <w:rPr>
          <w:rFonts w:cs="Arial"/>
        </w:rPr>
        <w:lastRenderedPageBreak/>
        <w:t>[Annex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1555"/>
        <w:gridCol w:w="7461"/>
      </w:tblGrid>
      <w:tr w:rsidR="00D25AB3" w:rsidRPr="007B7A30" w14:paraId="01CE666B" w14:textId="77777777" w:rsidTr="00C161D1">
        <w:tc>
          <w:tcPr>
            <w:tcW w:w="1555" w:type="dxa"/>
          </w:tcPr>
          <w:p w14:paraId="37A04236" w14:textId="77777777" w:rsidR="000C0750" w:rsidRPr="008F2738" w:rsidRDefault="000C0750" w:rsidP="000C0750">
            <w:pPr>
              <w:rPr>
                <w:rFonts w:eastAsiaTheme="minorHAnsi" w:cs="Arial"/>
                <w:b/>
                <w:bCs/>
                <w:szCs w:val="22"/>
              </w:rPr>
            </w:pPr>
            <w:r w:rsidRPr="008F2738">
              <w:rPr>
                <w:rFonts w:eastAsiaTheme="minorHAnsi" w:cs="Arial"/>
                <w:b/>
                <w:bCs/>
                <w:szCs w:val="22"/>
              </w:rPr>
              <w:t>Background</w:t>
            </w:r>
          </w:p>
        </w:tc>
        <w:tc>
          <w:tcPr>
            <w:tcW w:w="7461" w:type="dxa"/>
          </w:tcPr>
          <w:p w14:paraId="45986102" w14:textId="2BF9BAA5" w:rsidR="005C101E" w:rsidRPr="00FF4F03" w:rsidRDefault="005C101E" w:rsidP="00073E57">
            <w:pPr>
              <w:rPr>
                <w:rFonts w:eastAsiaTheme="minorHAnsi" w:cs="Arial"/>
                <w:iCs/>
                <w:szCs w:val="22"/>
              </w:rPr>
            </w:pPr>
          </w:p>
        </w:tc>
      </w:tr>
      <w:tr w:rsidR="00D25AB3" w:rsidRPr="007B7A30" w14:paraId="33E795B8" w14:textId="77777777" w:rsidTr="00C161D1">
        <w:tc>
          <w:tcPr>
            <w:tcW w:w="1555" w:type="dxa"/>
          </w:tcPr>
          <w:p w14:paraId="663BBE6E" w14:textId="092A877E" w:rsidR="000C0750" w:rsidRPr="008F2738" w:rsidRDefault="000C0750" w:rsidP="00D25AB3">
            <w:pPr>
              <w:ind w:right="-405"/>
              <w:rPr>
                <w:rFonts w:eastAsiaTheme="minorHAnsi" w:cs="Arial"/>
                <w:b/>
                <w:bCs/>
                <w:szCs w:val="22"/>
              </w:rPr>
            </w:pPr>
            <w:r w:rsidRPr="008F2738">
              <w:rPr>
                <w:rFonts w:eastAsiaTheme="minorHAnsi" w:cs="Arial"/>
                <w:b/>
                <w:bCs/>
                <w:szCs w:val="22"/>
              </w:rPr>
              <w:t>Scope</w:t>
            </w:r>
            <w:r w:rsidR="00945B37" w:rsidRPr="008F2738">
              <w:rPr>
                <w:rFonts w:eastAsiaTheme="minorHAnsi" w:cs="Arial"/>
                <w:b/>
                <w:bCs/>
                <w:szCs w:val="22"/>
              </w:rPr>
              <w:t xml:space="preserve"> </w:t>
            </w:r>
          </w:p>
        </w:tc>
        <w:tc>
          <w:tcPr>
            <w:tcW w:w="7461" w:type="dxa"/>
          </w:tcPr>
          <w:p w14:paraId="36DF2193" w14:textId="77777777" w:rsidR="00E641A6" w:rsidRDefault="00E641A6" w:rsidP="00E641A6"/>
          <w:p w14:paraId="2917D853" w14:textId="77777777" w:rsidR="00E641A6" w:rsidRDefault="00E641A6" w:rsidP="00E641A6">
            <w:pPr>
              <w:pStyle w:val="ListParagraph"/>
              <w:numPr>
                <w:ilvl w:val="0"/>
                <w:numId w:val="33"/>
              </w:numPr>
              <w:spacing w:after="0" w:line="252" w:lineRule="auto"/>
              <w:jc w:val="both"/>
            </w:pPr>
            <w:r>
              <w:t>Your proposal should include an outline of your organisation, size and capabilities. You will need to describe your approach to developing an audit plan, the timeframe required, and your approach for the first and subsequent years.</w:t>
            </w:r>
          </w:p>
          <w:p w14:paraId="12D2AC6A" w14:textId="77777777" w:rsidR="00E641A6" w:rsidRDefault="00E641A6" w:rsidP="00E641A6">
            <w:pPr>
              <w:pStyle w:val="ListParagraph"/>
              <w:numPr>
                <w:ilvl w:val="0"/>
                <w:numId w:val="33"/>
              </w:numPr>
              <w:spacing w:after="0" w:line="252" w:lineRule="auto"/>
              <w:jc w:val="both"/>
            </w:pPr>
            <w:r>
              <w:t xml:space="preserve">The tenderer should identify the partner and manager who will be responsible for the external audit work together with details of their relevant experience and qualifications, and what arrangements would need to be put in place to ensure staff continuity. </w:t>
            </w:r>
          </w:p>
          <w:p w14:paraId="372D2431" w14:textId="77777777" w:rsidR="00E641A6" w:rsidRDefault="00E641A6" w:rsidP="00E641A6">
            <w:pPr>
              <w:pStyle w:val="ListParagraph"/>
              <w:numPr>
                <w:ilvl w:val="0"/>
                <w:numId w:val="33"/>
              </w:numPr>
              <w:spacing w:after="0" w:line="252" w:lineRule="auto"/>
              <w:jc w:val="both"/>
            </w:pPr>
            <w:r>
              <w:t xml:space="preserve">The Tenderer should identify how much partner and manager time we will receive. </w:t>
            </w:r>
          </w:p>
          <w:p w14:paraId="01830891" w14:textId="20A89D33" w:rsidR="00637C62" w:rsidRDefault="00637C62" w:rsidP="003917DA">
            <w:pPr>
              <w:pStyle w:val="ListParagraph"/>
              <w:spacing w:after="0" w:line="252" w:lineRule="auto"/>
              <w:jc w:val="both"/>
            </w:pPr>
          </w:p>
          <w:p w14:paraId="4C41AF79" w14:textId="04EFA544" w:rsidR="003917DA" w:rsidRDefault="003917DA" w:rsidP="003917DA">
            <w:pPr>
              <w:pStyle w:val="ListParagraph"/>
              <w:spacing w:after="0" w:line="252" w:lineRule="auto"/>
              <w:jc w:val="both"/>
            </w:pPr>
            <w:r>
              <w:t xml:space="preserve">Requirements: </w:t>
            </w:r>
          </w:p>
          <w:p w14:paraId="7AD9B443" w14:textId="05529494" w:rsidR="00AC19C6" w:rsidRDefault="00637C62" w:rsidP="00E641A6">
            <w:pPr>
              <w:pStyle w:val="ListParagraph"/>
              <w:numPr>
                <w:ilvl w:val="0"/>
                <w:numId w:val="33"/>
              </w:numPr>
              <w:spacing w:after="0" w:line="252" w:lineRule="auto"/>
              <w:jc w:val="both"/>
            </w:pPr>
            <w:r>
              <w:t>T</w:t>
            </w:r>
            <w:r w:rsidR="00E641A6">
              <w:t>o plan, organise and carry out the external audit function</w:t>
            </w:r>
            <w:r w:rsidR="00AC19C6">
              <w:t>s</w:t>
            </w:r>
            <w:r w:rsidR="00E641A6">
              <w:t xml:space="preserve"> including </w:t>
            </w:r>
            <w:r w:rsidR="00AC19C6">
              <w:t xml:space="preserve">preparation of audit plan and annual audit of NFCC financial accounts, </w:t>
            </w:r>
            <w:r>
              <w:t>report</w:t>
            </w:r>
            <w:r w:rsidR="00AC19C6">
              <w:t>ing</w:t>
            </w:r>
            <w:r>
              <w:t xml:space="preserve"> back to the Board of Trustees on </w:t>
            </w:r>
            <w:r w:rsidR="003917DA">
              <w:t xml:space="preserve">findings and </w:t>
            </w:r>
            <w:r>
              <w:t>conclusions</w:t>
            </w:r>
            <w:r w:rsidR="00AC19C6">
              <w:t xml:space="preserve">, in order to ensure that the charity’s money has been properly accounted for and accurate accounting records kept. </w:t>
            </w:r>
          </w:p>
          <w:p w14:paraId="59D242CB" w14:textId="375973B7" w:rsidR="00E641A6" w:rsidRDefault="00AC19C6" w:rsidP="00E641A6">
            <w:pPr>
              <w:pStyle w:val="ListParagraph"/>
              <w:numPr>
                <w:ilvl w:val="0"/>
                <w:numId w:val="33"/>
              </w:numPr>
              <w:spacing w:after="0" w:line="252" w:lineRule="auto"/>
              <w:jc w:val="both"/>
            </w:pPr>
            <w:r>
              <w:t xml:space="preserve">To prepare and file audited annual financial statements </w:t>
            </w:r>
            <w:r w:rsidR="003917DA">
              <w:t xml:space="preserve">in line with requirements of the Charity Commission and Companies House. </w:t>
            </w:r>
          </w:p>
          <w:p w14:paraId="72593B29" w14:textId="3D261551" w:rsidR="00E641A6" w:rsidRDefault="00E641A6" w:rsidP="00E641A6">
            <w:pPr>
              <w:pStyle w:val="ListParagraph"/>
              <w:numPr>
                <w:ilvl w:val="0"/>
                <w:numId w:val="33"/>
              </w:numPr>
              <w:spacing w:after="0" w:line="252" w:lineRule="auto"/>
              <w:jc w:val="both"/>
            </w:pPr>
            <w:r>
              <w:t xml:space="preserve">To co-ordinate coverage with the internal auditors and ensure that each party is aware of the other's work </w:t>
            </w:r>
            <w:r w:rsidR="00637C62">
              <w:t xml:space="preserve">and </w:t>
            </w:r>
            <w:r>
              <w:t xml:space="preserve">well briefed on </w:t>
            </w:r>
            <w:r w:rsidR="00637C62">
              <w:t xml:space="preserve">any </w:t>
            </w:r>
            <w:r>
              <w:t xml:space="preserve">areas of </w:t>
            </w:r>
            <w:r w:rsidR="003917DA">
              <w:t xml:space="preserve">risk or </w:t>
            </w:r>
            <w:r>
              <w:t>concern.</w:t>
            </w:r>
          </w:p>
          <w:p w14:paraId="431B94EE" w14:textId="27E6CDD7" w:rsidR="008F1AC5" w:rsidRDefault="00AC19C6" w:rsidP="00E641A6">
            <w:pPr>
              <w:pStyle w:val="ListParagraph"/>
              <w:numPr>
                <w:ilvl w:val="0"/>
                <w:numId w:val="33"/>
              </w:numPr>
              <w:spacing w:after="0" w:line="252" w:lineRule="auto"/>
              <w:jc w:val="both"/>
            </w:pPr>
            <w:r>
              <w:t xml:space="preserve">To </w:t>
            </w:r>
            <w:r w:rsidR="008F1AC5">
              <w:t xml:space="preserve">liaise </w:t>
            </w:r>
            <w:r>
              <w:t>closely with relevant NFCC staff including the COO and Finance Manager</w:t>
            </w:r>
            <w:r w:rsidR="008F1AC5">
              <w:t xml:space="preserve"> in the preparation and delivery of the external audit process.</w:t>
            </w:r>
          </w:p>
          <w:p w14:paraId="26AB6A44" w14:textId="37D28DD3" w:rsidR="008F1AC5" w:rsidRDefault="008F1AC5" w:rsidP="00E641A6">
            <w:pPr>
              <w:pStyle w:val="ListParagraph"/>
              <w:numPr>
                <w:ilvl w:val="0"/>
                <w:numId w:val="33"/>
              </w:numPr>
              <w:spacing w:after="0" w:line="252" w:lineRule="auto"/>
              <w:jc w:val="both"/>
            </w:pPr>
            <w:r>
              <w:t xml:space="preserve">To provide interim findings and report to the Chair and members of the Finance and Audit Committee, prior to reporting into the Board of Trustees. </w:t>
            </w:r>
          </w:p>
          <w:p w14:paraId="35140F44" w14:textId="756F60A0" w:rsidR="00AC19C6" w:rsidRDefault="00AC19C6" w:rsidP="008F1AC5">
            <w:pPr>
              <w:pStyle w:val="ListParagraph"/>
              <w:spacing w:after="0" w:line="252" w:lineRule="auto"/>
              <w:jc w:val="both"/>
            </w:pPr>
          </w:p>
          <w:p w14:paraId="765848A3" w14:textId="2A4A85A2" w:rsidR="0081574C" w:rsidRPr="00FF4F03" w:rsidRDefault="0081574C" w:rsidP="00AC19C6">
            <w:pPr>
              <w:pStyle w:val="ListParagraph"/>
              <w:spacing w:after="0" w:line="252" w:lineRule="auto"/>
              <w:jc w:val="both"/>
              <w:rPr>
                <w:rFonts w:eastAsiaTheme="minorHAnsi" w:cs="Arial"/>
                <w:iCs/>
              </w:rPr>
            </w:pPr>
          </w:p>
        </w:tc>
      </w:tr>
      <w:tr w:rsidR="00D25AB3" w:rsidRPr="007B7A30" w14:paraId="395381EB" w14:textId="77777777" w:rsidTr="00C161D1">
        <w:tc>
          <w:tcPr>
            <w:tcW w:w="1555" w:type="dxa"/>
          </w:tcPr>
          <w:p w14:paraId="363305BC" w14:textId="77777777" w:rsidR="000C0750" w:rsidRPr="00FF4F03" w:rsidRDefault="000C0750" w:rsidP="000C0750">
            <w:pPr>
              <w:rPr>
                <w:rFonts w:eastAsiaTheme="minorHAnsi" w:cs="Arial"/>
                <w:szCs w:val="22"/>
              </w:rPr>
            </w:pPr>
          </w:p>
          <w:p w14:paraId="5E6FC00E" w14:textId="5217BBB0" w:rsidR="000C0750" w:rsidRPr="003A3753" w:rsidRDefault="000C0750" w:rsidP="000C0750">
            <w:pPr>
              <w:rPr>
                <w:rFonts w:eastAsiaTheme="minorHAnsi" w:cs="Arial"/>
                <w:b/>
                <w:bCs/>
                <w:szCs w:val="22"/>
              </w:rPr>
            </w:pPr>
          </w:p>
        </w:tc>
        <w:tc>
          <w:tcPr>
            <w:tcW w:w="7461" w:type="dxa"/>
          </w:tcPr>
          <w:p w14:paraId="276DC60C" w14:textId="6E3FDD79" w:rsidR="004C7E58" w:rsidRPr="00FF4F03" w:rsidRDefault="004C7E58" w:rsidP="00790690">
            <w:pPr>
              <w:jc w:val="both"/>
              <w:rPr>
                <w:rFonts w:cs="Arial"/>
              </w:rPr>
            </w:pPr>
          </w:p>
        </w:tc>
      </w:tr>
      <w:tr w:rsidR="000C0750" w:rsidRPr="007B7A30" w14:paraId="150A10B6" w14:textId="77777777" w:rsidTr="00D25AB3">
        <w:tc>
          <w:tcPr>
            <w:tcW w:w="9016" w:type="dxa"/>
            <w:gridSpan w:val="2"/>
            <w:shd w:val="clear" w:color="auto" w:fill="D9D9D9" w:themeFill="background1" w:themeFillShade="D9"/>
          </w:tcPr>
          <w:p w14:paraId="29A4096B" w14:textId="738829F9" w:rsidR="000C0750" w:rsidRPr="00FF4F03" w:rsidRDefault="000C0750" w:rsidP="000C0750">
            <w:pPr>
              <w:rPr>
                <w:rFonts w:eastAsiaTheme="minorHAnsi" w:cs="Arial"/>
                <w:szCs w:val="22"/>
              </w:rPr>
            </w:pPr>
          </w:p>
        </w:tc>
      </w:tr>
      <w:tr w:rsidR="000778EF" w:rsidRPr="007B7A30" w14:paraId="5BCDB9F3" w14:textId="77777777" w:rsidTr="00D25AB3">
        <w:tc>
          <w:tcPr>
            <w:tcW w:w="9016" w:type="dxa"/>
            <w:gridSpan w:val="2"/>
            <w:shd w:val="clear" w:color="auto" w:fill="FFFFFF" w:themeFill="background1"/>
          </w:tcPr>
          <w:p w14:paraId="7059946D" w14:textId="77777777" w:rsidR="00BF4E4A" w:rsidRDefault="00BF4E4A" w:rsidP="00BF4E4A">
            <w:pPr>
              <w:contextualSpacing/>
              <w:rPr>
                <w:rFonts w:cs="Arial"/>
                <w:b/>
              </w:rPr>
            </w:pPr>
          </w:p>
          <w:p w14:paraId="333A39F2" w14:textId="0B4580C1" w:rsidR="00BF4E4A" w:rsidRPr="00CD7DC2" w:rsidRDefault="00BF4E4A" w:rsidP="00AC19C6">
            <w:pPr>
              <w:pStyle w:val="ListParagraph"/>
              <w:jc w:val="both"/>
              <w:rPr>
                <w:rFonts w:eastAsiaTheme="minorHAnsi" w:cs="Arial"/>
                <w:iCs/>
                <w:color w:val="000000" w:themeColor="text1"/>
              </w:rPr>
            </w:pPr>
          </w:p>
        </w:tc>
      </w:tr>
    </w:tbl>
    <w:p w14:paraId="1FC81894" w14:textId="766A9694" w:rsidR="3B2EC7B1" w:rsidRDefault="3B2EC7B1" w:rsidP="00EA34AB"/>
    <w:sectPr w:rsidR="3B2EC7B1">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B861" w14:textId="77777777" w:rsidR="00FF5708" w:rsidRDefault="00FF5708">
      <w:r>
        <w:separator/>
      </w:r>
    </w:p>
  </w:endnote>
  <w:endnote w:type="continuationSeparator" w:id="0">
    <w:p w14:paraId="3FE5EF12" w14:textId="77777777" w:rsidR="00FF5708" w:rsidRDefault="00FF5708">
      <w:r>
        <w:continuationSeparator/>
      </w:r>
    </w:p>
  </w:endnote>
  <w:endnote w:type="continuationNotice" w:id="1">
    <w:p w14:paraId="79F85B44" w14:textId="77777777" w:rsidR="00FF5708" w:rsidRDefault="00FF5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9A5A" w14:textId="77777777" w:rsidR="00FF5708" w:rsidRDefault="00FF5708">
      <w:r>
        <w:separator/>
      </w:r>
    </w:p>
  </w:footnote>
  <w:footnote w:type="continuationSeparator" w:id="0">
    <w:p w14:paraId="18AF9835" w14:textId="77777777" w:rsidR="00FF5708" w:rsidRDefault="00FF5708">
      <w:r>
        <w:continuationSeparator/>
      </w:r>
    </w:p>
  </w:footnote>
  <w:footnote w:type="continuationNotice" w:id="1">
    <w:p w14:paraId="6E7B8A96" w14:textId="77777777" w:rsidR="00FF5708" w:rsidRDefault="00FF5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01334683"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2724C3E4"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5D898EAC"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516ADA85"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B4E0147"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87BD36D"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4DF0B1E"/>
    <w:multiLevelType w:val="hybridMultilevel"/>
    <w:tmpl w:val="77FE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1"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6554"/>
    <w:multiLevelType w:val="hybridMultilevel"/>
    <w:tmpl w:val="0A2E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2"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47804"/>
    <w:multiLevelType w:val="hybridMultilevel"/>
    <w:tmpl w:val="170EE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4"/>
  </w:num>
  <w:num w:numId="2" w16cid:durableId="1008950797">
    <w:abstractNumId w:val="3"/>
  </w:num>
  <w:num w:numId="3" w16cid:durableId="622467463">
    <w:abstractNumId w:val="9"/>
  </w:num>
  <w:num w:numId="4" w16cid:durableId="1818649668">
    <w:abstractNumId w:val="23"/>
  </w:num>
  <w:num w:numId="5" w16cid:durableId="2025932803">
    <w:abstractNumId w:val="0"/>
  </w:num>
  <w:num w:numId="6" w16cid:durableId="2047370534">
    <w:abstractNumId w:val="18"/>
  </w:num>
  <w:num w:numId="7" w16cid:durableId="579483857">
    <w:abstractNumId w:val="32"/>
  </w:num>
  <w:num w:numId="8" w16cid:durableId="1403067944">
    <w:abstractNumId w:val="15"/>
  </w:num>
  <w:num w:numId="9" w16cid:durableId="1044253790">
    <w:abstractNumId w:val="17"/>
  </w:num>
  <w:num w:numId="10" w16cid:durableId="1326930680">
    <w:abstractNumId w:val="30"/>
  </w:num>
  <w:num w:numId="11" w16cid:durableId="2014062521">
    <w:abstractNumId w:val="12"/>
  </w:num>
  <w:num w:numId="12" w16cid:durableId="1524200671">
    <w:abstractNumId w:val="29"/>
  </w:num>
  <w:num w:numId="13" w16cid:durableId="834148351">
    <w:abstractNumId w:val="4"/>
  </w:num>
  <w:num w:numId="14" w16cid:durableId="1884171157">
    <w:abstractNumId w:val="25"/>
  </w:num>
  <w:num w:numId="15" w16cid:durableId="1117917512">
    <w:abstractNumId w:val="2"/>
  </w:num>
  <w:num w:numId="16" w16cid:durableId="90200799">
    <w:abstractNumId w:val="5"/>
  </w:num>
  <w:num w:numId="17" w16cid:durableId="922834993">
    <w:abstractNumId w:val="10"/>
  </w:num>
  <w:num w:numId="18" w16cid:durableId="1487934553">
    <w:abstractNumId w:val="21"/>
  </w:num>
  <w:num w:numId="19" w16cid:durableId="843977397">
    <w:abstractNumId w:val="16"/>
  </w:num>
  <w:num w:numId="20" w16cid:durableId="864175903">
    <w:abstractNumId w:val="24"/>
  </w:num>
  <w:num w:numId="21" w16cid:durableId="1566141411">
    <w:abstractNumId w:val="22"/>
  </w:num>
  <w:num w:numId="22" w16cid:durableId="111288982">
    <w:abstractNumId w:val="13"/>
  </w:num>
  <w:num w:numId="23" w16cid:durableId="1713340269">
    <w:abstractNumId w:val="7"/>
  </w:num>
  <w:num w:numId="24" w16cid:durableId="1638611251">
    <w:abstractNumId w:val="20"/>
  </w:num>
  <w:num w:numId="25" w16cid:durableId="261575188">
    <w:abstractNumId w:val="11"/>
  </w:num>
  <w:num w:numId="26" w16cid:durableId="1154488332">
    <w:abstractNumId w:val="26"/>
  </w:num>
  <w:num w:numId="27" w16cid:durableId="1305163046">
    <w:abstractNumId w:val="8"/>
  </w:num>
  <w:num w:numId="28" w16cid:durableId="156312161">
    <w:abstractNumId w:val="31"/>
  </w:num>
  <w:num w:numId="29" w16cid:durableId="2146897277">
    <w:abstractNumId w:val="6"/>
  </w:num>
  <w:num w:numId="30" w16cid:durableId="1634478635">
    <w:abstractNumId w:val="27"/>
  </w:num>
  <w:num w:numId="31" w16cid:durableId="486291157">
    <w:abstractNumId w:val="28"/>
  </w:num>
  <w:num w:numId="32" w16cid:durableId="1846700390">
    <w:abstractNumId w:val="19"/>
  </w:num>
  <w:num w:numId="33" w16cid:durableId="2094424688">
    <w:abstractNumId w:val="28"/>
  </w:num>
  <w:num w:numId="34" w16cid:durableId="1753045194">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Moore">
    <w15:presenceInfo w15:providerId="AD" w15:userId="S::Melissa.Moore@nationalfirechiefs.org.uk::ebedc0ce-d153-4cef-92e4-4d3824d33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27A6F"/>
    <w:rsid w:val="000316FA"/>
    <w:rsid w:val="000318BB"/>
    <w:rsid w:val="000321E7"/>
    <w:rsid w:val="000350C0"/>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40E1"/>
    <w:rsid w:val="000642F2"/>
    <w:rsid w:val="00064379"/>
    <w:rsid w:val="0006452B"/>
    <w:rsid w:val="00064F57"/>
    <w:rsid w:val="0006583D"/>
    <w:rsid w:val="00065AAE"/>
    <w:rsid w:val="0006678C"/>
    <w:rsid w:val="00066CB9"/>
    <w:rsid w:val="0006743C"/>
    <w:rsid w:val="00067F09"/>
    <w:rsid w:val="000705CB"/>
    <w:rsid w:val="00070833"/>
    <w:rsid w:val="000731C1"/>
    <w:rsid w:val="00073BE6"/>
    <w:rsid w:val="00073E57"/>
    <w:rsid w:val="00074C5C"/>
    <w:rsid w:val="000756EB"/>
    <w:rsid w:val="000765B8"/>
    <w:rsid w:val="000768F6"/>
    <w:rsid w:val="00076B04"/>
    <w:rsid w:val="00076C7A"/>
    <w:rsid w:val="00076E4A"/>
    <w:rsid w:val="00077475"/>
    <w:rsid w:val="000778EF"/>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B0915"/>
    <w:rsid w:val="000B1635"/>
    <w:rsid w:val="000B246D"/>
    <w:rsid w:val="000B50C8"/>
    <w:rsid w:val="000B718C"/>
    <w:rsid w:val="000C0750"/>
    <w:rsid w:val="000C0A1F"/>
    <w:rsid w:val="000C0F65"/>
    <w:rsid w:val="000C6818"/>
    <w:rsid w:val="000C696C"/>
    <w:rsid w:val="000C6D3F"/>
    <w:rsid w:val="000C7FDD"/>
    <w:rsid w:val="000D06EE"/>
    <w:rsid w:val="000D06FC"/>
    <w:rsid w:val="000D1CA0"/>
    <w:rsid w:val="000D2798"/>
    <w:rsid w:val="000D2D0F"/>
    <w:rsid w:val="000D6431"/>
    <w:rsid w:val="000D6B09"/>
    <w:rsid w:val="000D7252"/>
    <w:rsid w:val="000D74E5"/>
    <w:rsid w:val="000D791C"/>
    <w:rsid w:val="000D7D55"/>
    <w:rsid w:val="000E212B"/>
    <w:rsid w:val="000E3222"/>
    <w:rsid w:val="000F28E0"/>
    <w:rsid w:val="000F3300"/>
    <w:rsid w:val="000F3A74"/>
    <w:rsid w:val="000F73D2"/>
    <w:rsid w:val="001005AB"/>
    <w:rsid w:val="0010198E"/>
    <w:rsid w:val="001036EC"/>
    <w:rsid w:val="00104267"/>
    <w:rsid w:val="00104A33"/>
    <w:rsid w:val="00104FB5"/>
    <w:rsid w:val="00105079"/>
    <w:rsid w:val="00106A39"/>
    <w:rsid w:val="00107762"/>
    <w:rsid w:val="0011215B"/>
    <w:rsid w:val="00115839"/>
    <w:rsid w:val="00116477"/>
    <w:rsid w:val="0011673D"/>
    <w:rsid w:val="001204F3"/>
    <w:rsid w:val="001214D4"/>
    <w:rsid w:val="00122298"/>
    <w:rsid w:val="00124E46"/>
    <w:rsid w:val="00127461"/>
    <w:rsid w:val="00127B0B"/>
    <w:rsid w:val="00130C41"/>
    <w:rsid w:val="00132EA5"/>
    <w:rsid w:val="001332FE"/>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40A1"/>
    <w:rsid w:val="00155084"/>
    <w:rsid w:val="00155C2A"/>
    <w:rsid w:val="0016272E"/>
    <w:rsid w:val="00162DEC"/>
    <w:rsid w:val="0016751C"/>
    <w:rsid w:val="001705CB"/>
    <w:rsid w:val="00174AF6"/>
    <w:rsid w:val="0017549C"/>
    <w:rsid w:val="00176050"/>
    <w:rsid w:val="0017701B"/>
    <w:rsid w:val="0017760D"/>
    <w:rsid w:val="0017797E"/>
    <w:rsid w:val="00180850"/>
    <w:rsid w:val="001816D6"/>
    <w:rsid w:val="001820E8"/>
    <w:rsid w:val="0018597B"/>
    <w:rsid w:val="00185CC1"/>
    <w:rsid w:val="00185DC5"/>
    <w:rsid w:val="00186C35"/>
    <w:rsid w:val="00190792"/>
    <w:rsid w:val="0019103E"/>
    <w:rsid w:val="00191A05"/>
    <w:rsid w:val="00192FD0"/>
    <w:rsid w:val="00193321"/>
    <w:rsid w:val="001942A4"/>
    <w:rsid w:val="001950E8"/>
    <w:rsid w:val="00195AC4"/>
    <w:rsid w:val="00195D1B"/>
    <w:rsid w:val="001A0FEA"/>
    <w:rsid w:val="001A1D0B"/>
    <w:rsid w:val="001A2130"/>
    <w:rsid w:val="001A2467"/>
    <w:rsid w:val="001A3263"/>
    <w:rsid w:val="001A32BF"/>
    <w:rsid w:val="001A3DE7"/>
    <w:rsid w:val="001B01B4"/>
    <w:rsid w:val="001B12AF"/>
    <w:rsid w:val="001B1E0C"/>
    <w:rsid w:val="001B3954"/>
    <w:rsid w:val="001B499E"/>
    <w:rsid w:val="001B6F5B"/>
    <w:rsid w:val="001B7514"/>
    <w:rsid w:val="001C025B"/>
    <w:rsid w:val="001C036F"/>
    <w:rsid w:val="001C15DC"/>
    <w:rsid w:val="001C186F"/>
    <w:rsid w:val="001C27B3"/>
    <w:rsid w:val="001C29C8"/>
    <w:rsid w:val="001C5831"/>
    <w:rsid w:val="001C59BD"/>
    <w:rsid w:val="001C657A"/>
    <w:rsid w:val="001D0208"/>
    <w:rsid w:val="001D080D"/>
    <w:rsid w:val="001D1F7C"/>
    <w:rsid w:val="001D20B7"/>
    <w:rsid w:val="001D2523"/>
    <w:rsid w:val="001D2D63"/>
    <w:rsid w:val="001D2F63"/>
    <w:rsid w:val="001D4395"/>
    <w:rsid w:val="001D526F"/>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A6C"/>
    <w:rsid w:val="002359D4"/>
    <w:rsid w:val="00236831"/>
    <w:rsid w:val="0023691B"/>
    <w:rsid w:val="00237325"/>
    <w:rsid w:val="00237B39"/>
    <w:rsid w:val="00240ECC"/>
    <w:rsid w:val="0024146B"/>
    <w:rsid w:val="00243604"/>
    <w:rsid w:val="002440A0"/>
    <w:rsid w:val="00244EFA"/>
    <w:rsid w:val="0024521E"/>
    <w:rsid w:val="00245C45"/>
    <w:rsid w:val="00247C31"/>
    <w:rsid w:val="002518CC"/>
    <w:rsid w:val="00251A79"/>
    <w:rsid w:val="00253B2A"/>
    <w:rsid w:val="00254DDF"/>
    <w:rsid w:val="002551C8"/>
    <w:rsid w:val="00255459"/>
    <w:rsid w:val="002563A8"/>
    <w:rsid w:val="00256456"/>
    <w:rsid w:val="00256996"/>
    <w:rsid w:val="00261DEF"/>
    <w:rsid w:val="00264959"/>
    <w:rsid w:val="00267858"/>
    <w:rsid w:val="00271E16"/>
    <w:rsid w:val="002726C7"/>
    <w:rsid w:val="002734F3"/>
    <w:rsid w:val="00273C25"/>
    <w:rsid w:val="002744DF"/>
    <w:rsid w:val="00275164"/>
    <w:rsid w:val="00276420"/>
    <w:rsid w:val="00276C74"/>
    <w:rsid w:val="00280A10"/>
    <w:rsid w:val="00281725"/>
    <w:rsid w:val="00281ABD"/>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025"/>
    <w:rsid w:val="002D3B57"/>
    <w:rsid w:val="002D4017"/>
    <w:rsid w:val="002D5CA9"/>
    <w:rsid w:val="002D5CEF"/>
    <w:rsid w:val="002D66C5"/>
    <w:rsid w:val="002E1839"/>
    <w:rsid w:val="002E18E0"/>
    <w:rsid w:val="002E616F"/>
    <w:rsid w:val="002E6A5D"/>
    <w:rsid w:val="002F0F8F"/>
    <w:rsid w:val="002F2EBF"/>
    <w:rsid w:val="002F4C60"/>
    <w:rsid w:val="002F61CF"/>
    <w:rsid w:val="002F626D"/>
    <w:rsid w:val="0030108E"/>
    <w:rsid w:val="003026F1"/>
    <w:rsid w:val="00303A16"/>
    <w:rsid w:val="00304E2B"/>
    <w:rsid w:val="00307A0D"/>
    <w:rsid w:val="00307BDA"/>
    <w:rsid w:val="0031542E"/>
    <w:rsid w:val="00315465"/>
    <w:rsid w:val="00317154"/>
    <w:rsid w:val="00317176"/>
    <w:rsid w:val="00317567"/>
    <w:rsid w:val="00320035"/>
    <w:rsid w:val="003207B9"/>
    <w:rsid w:val="00322C7B"/>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80229"/>
    <w:rsid w:val="00380663"/>
    <w:rsid w:val="00380F2E"/>
    <w:rsid w:val="00380F52"/>
    <w:rsid w:val="00381AC3"/>
    <w:rsid w:val="00383810"/>
    <w:rsid w:val="00383CAA"/>
    <w:rsid w:val="00384702"/>
    <w:rsid w:val="003856EA"/>
    <w:rsid w:val="00385DC7"/>
    <w:rsid w:val="00387586"/>
    <w:rsid w:val="0039003B"/>
    <w:rsid w:val="00390754"/>
    <w:rsid w:val="003917DA"/>
    <w:rsid w:val="0039240E"/>
    <w:rsid w:val="00393355"/>
    <w:rsid w:val="00393598"/>
    <w:rsid w:val="00393FBB"/>
    <w:rsid w:val="0039425E"/>
    <w:rsid w:val="00394444"/>
    <w:rsid w:val="00396EC1"/>
    <w:rsid w:val="0039725C"/>
    <w:rsid w:val="003A2CBB"/>
    <w:rsid w:val="003A36DE"/>
    <w:rsid w:val="003A3753"/>
    <w:rsid w:val="003A3994"/>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97E"/>
    <w:rsid w:val="003E1B4E"/>
    <w:rsid w:val="003E3F89"/>
    <w:rsid w:val="003E5CAE"/>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A33"/>
    <w:rsid w:val="00410E2F"/>
    <w:rsid w:val="00412999"/>
    <w:rsid w:val="00413DF7"/>
    <w:rsid w:val="00413F52"/>
    <w:rsid w:val="0041416A"/>
    <w:rsid w:val="00420CB8"/>
    <w:rsid w:val="00421F30"/>
    <w:rsid w:val="004229AB"/>
    <w:rsid w:val="0042305D"/>
    <w:rsid w:val="004313C7"/>
    <w:rsid w:val="00432592"/>
    <w:rsid w:val="004326A0"/>
    <w:rsid w:val="00433210"/>
    <w:rsid w:val="004337EF"/>
    <w:rsid w:val="004337F2"/>
    <w:rsid w:val="00433C6D"/>
    <w:rsid w:val="00435D6E"/>
    <w:rsid w:val="00436337"/>
    <w:rsid w:val="00436D4D"/>
    <w:rsid w:val="004407FC"/>
    <w:rsid w:val="00440A2B"/>
    <w:rsid w:val="00440C23"/>
    <w:rsid w:val="004412BB"/>
    <w:rsid w:val="004444B8"/>
    <w:rsid w:val="00445D10"/>
    <w:rsid w:val="00445EEC"/>
    <w:rsid w:val="00446FFD"/>
    <w:rsid w:val="00447857"/>
    <w:rsid w:val="00451041"/>
    <w:rsid w:val="00455F25"/>
    <w:rsid w:val="00456F69"/>
    <w:rsid w:val="004605FF"/>
    <w:rsid w:val="0046193B"/>
    <w:rsid w:val="00461C96"/>
    <w:rsid w:val="00462915"/>
    <w:rsid w:val="00462DDC"/>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45C2"/>
    <w:rsid w:val="00494712"/>
    <w:rsid w:val="004A3185"/>
    <w:rsid w:val="004A3527"/>
    <w:rsid w:val="004A47C4"/>
    <w:rsid w:val="004A4C6C"/>
    <w:rsid w:val="004A5744"/>
    <w:rsid w:val="004B14B7"/>
    <w:rsid w:val="004B17B3"/>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44B5"/>
    <w:rsid w:val="004D68A5"/>
    <w:rsid w:val="004D697A"/>
    <w:rsid w:val="004D7280"/>
    <w:rsid w:val="004D7BB6"/>
    <w:rsid w:val="004E270E"/>
    <w:rsid w:val="004E37EE"/>
    <w:rsid w:val="004E53D7"/>
    <w:rsid w:val="004E6FA4"/>
    <w:rsid w:val="004E7141"/>
    <w:rsid w:val="004F0111"/>
    <w:rsid w:val="004F2D43"/>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45E6"/>
    <w:rsid w:val="00504717"/>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412F8"/>
    <w:rsid w:val="00542F3B"/>
    <w:rsid w:val="005439C4"/>
    <w:rsid w:val="00543B2A"/>
    <w:rsid w:val="00544313"/>
    <w:rsid w:val="0054607C"/>
    <w:rsid w:val="00551289"/>
    <w:rsid w:val="005513F8"/>
    <w:rsid w:val="00551890"/>
    <w:rsid w:val="00553C86"/>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0A77"/>
    <w:rsid w:val="005B20D6"/>
    <w:rsid w:val="005B3DDA"/>
    <w:rsid w:val="005B7239"/>
    <w:rsid w:val="005B77F6"/>
    <w:rsid w:val="005C00CE"/>
    <w:rsid w:val="005C101E"/>
    <w:rsid w:val="005C206A"/>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D7D"/>
    <w:rsid w:val="00600E9A"/>
    <w:rsid w:val="00602E3C"/>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24B2"/>
    <w:rsid w:val="00633654"/>
    <w:rsid w:val="00633758"/>
    <w:rsid w:val="0063379F"/>
    <w:rsid w:val="006345DE"/>
    <w:rsid w:val="00634AF3"/>
    <w:rsid w:val="00636551"/>
    <w:rsid w:val="00637A02"/>
    <w:rsid w:val="00637C62"/>
    <w:rsid w:val="006406EC"/>
    <w:rsid w:val="00643FEA"/>
    <w:rsid w:val="00644F27"/>
    <w:rsid w:val="006450AF"/>
    <w:rsid w:val="006455A6"/>
    <w:rsid w:val="00645C24"/>
    <w:rsid w:val="006461F8"/>
    <w:rsid w:val="006465ED"/>
    <w:rsid w:val="006466AB"/>
    <w:rsid w:val="00646CF0"/>
    <w:rsid w:val="00650243"/>
    <w:rsid w:val="0065140B"/>
    <w:rsid w:val="00651C9E"/>
    <w:rsid w:val="00652865"/>
    <w:rsid w:val="00653565"/>
    <w:rsid w:val="006536EC"/>
    <w:rsid w:val="00653ED3"/>
    <w:rsid w:val="00655285"/>
    <w:rsid w:val="0065710D"/>
    <w:rsid w:val="00657BD2"/>
    <w:rsid w:val="006601D1"/>
    <w:rsid w:val="00660888"/>
    <w:rsid w:val="00660CE0"/>
    <w:rsid w:val="006614E4"/>
    <w:rsid w:val="00663531"/>
    <w:rsid w:val="0066403B"/>
    <w:rsid w:val="00665684"/>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29DD"/>
    <w:rsid w:val="00694CC0"/>
    <w:rsid w:val="00695BEC"/>
    <w:rsid w:val="006960F3"/>
    <w:rsid w:val="0069666B"/>
    <w:rsid w:val="006A1BA4"/>
    <w:rsid w:val="006A1F29"/>
    <w:rsid w:val="006A2283"/>
    <w:rsid w:val="006A47C9"/>
    <w:rsid w:val="006A5465"/>
    <w:rsid w:val="006A54B9"/>
    <w:rsid w:val="006A574E"/>
    <w:rsid w:val="006A648A"/>
    <w:rsid w:val="006A6E34"/>
    <w:rsid w:val="006B0BE9"/>
    <w:rsid w:val="006B323F"/>
    <w:rsid w:val="006B54D5"/>
    <w:rsid w:val="006B5541"/>
    <w:rsid w:val="006B5CB0"/>
    <w:rsid w:val="006B61A1"/>
    <w:rsid w:val="006B7225"/>
    <w:rsid w:val="006C0161"/>
    <w:rsid w:val="006C1740"/>
    <w:rsid w:val="006C3062"/>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40219"/>
    <w:rsid w:val="00741943"/>
    <w:rsid w:val="0074208F"/>
    <w:rsid w:val="00746A83"/>
    <w:rsid w:val="007475BA"/>
    <w:rsid w:val="007477CC"/>
    <w:rsid w:val="00750785"/>
    <w:rsid w:val="00750C2C"/>
    <w:rsid w:val="00752F7A"/>
    <w:rsid w:val="00753B2D"/>
    <w:rsid w:val="00753D7F"/>
    <w:rsid w:val="00754E21"/>
    <w:rsid w:val="00754FDE"/>
    <w:rsid w:val="007563B4"/>
    <w:rsid w:val="00760874"/>
    <w:rsid w:val="007623E3"/>
    <w:rsid w:val="00762B16"/>
    <w:rsid w:val="0076382F"/>
    <w:rsid w:val="00767F6E"/>
    <w:rsid w:val="007700E2"/>
    <w:rsid w:val="0077072D"/>
    <w:rsid w:val="00770824"/>
    <w:rsid w:val="00772F99"/>
    <w:rsid w:val="00773CE1"/>
    <w:rsid w:val="00775C97"/>
    <w:rsid w:val="00776131"/>
    <w:rsid w:val="0078082D"/>
    <w:rsid w:val="00781AD1"/>
    <w:rsid w:val="00782587"/>
    <w:rsid w:val="00782F25"/>
    <w:rsid w:val="007838EC"/>
    <w:rsid w:val="00784012"/>
    <w:rsid w:val="00786E22"/>
    <w:rsid w:val="00786F96"/>
    <w:rsid w:val="0078757D"/>
    <w:rsid w:val="00790690"/>
    <w:rsid w:val="00792176"/>
    <w:rsid w:val="00793E4E"/>
    <w:rsid w:val="007952DD"/>
    <w:rsid w:val="00795BBE"/>
    <w:rsid w:val="00795FC5"/>
    <w:rsid w:val="00796013"/>
    <w:rsid w:val="007A2AB8"/>
    <w:rsid w:val="007A3935"/>
    <w:rsid w:val="007A4674"/>
    <w:rsid w:val="007B01E9"/>
    <w:rsid w:val="007B0964"/>
    <w:rsid w:val="007B0A25"/>
    <w:rsid w:val="007B1041"/>
    <w:rsid w:val="007B17CA"/>
    <w:rsid w:val="007B2BF1"/>
    <w:rsid w:val="007B3BD2"/>
    <w:rsid w:val="007B480E"/>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FAD"/>
    <w:rsid w:val="007D70EE"/>
    <w:rsid w:val="007E4380"/>
    <w:rsid w:val="007E48A2"/>
    <w:rsid w:val="007E4FBD"/>
    <w:rsid w:val="007E5315"/>
    <w:rsid w:val="007E6657"/>
    <w:rsid w:val="007E6D36"/>
    <w:rsid w:val="007E7466"/>
    <w:rsid w:val="007E7C24"/>
    <w:rsid w:val="007F1443"/>
    <w:rsid w:val="007F1B40"/>
    <w:rsid w:val="007F2E1A"/>
    <w:rsid w:val="007F5D7E"/>
    <w:rsid w:val="007F654D"/>
    <w:rsid w:val="007F6DFE"/>
    <w:rsid w:val="007F78BB"/>
    <w:rsid w:val="007F7CC5"/>
    <w:rsid w:val="0080215D"/>
    <w:rsid w:val="00805ADA"/>
    <w:rsid w:val="0080622F"/>
    <w:rsid w:val="00807CE8"/>
    <w:rsid w:val="00810DB5"/>
    <w:rsid w:val="008117AF"/>
    <w:rsid w:val="00813765"/>
    <w:rsid w:val="00814477"/>
    <w:rsid w:val="00814809"/>
    <w:rsid w:val="0081574C"/>
    <w:rsid w:val="00815E36"/>
    <w:rsid w:val="00820DFA"/>
    <w:rsid w:val="00824006"/>
    <w:rsid w:val="008245FB"/>
    <w:rsid w:val="00825AC4"/>
    <w:rsid w:val="0082608E"/>
    <w:rsid w:val="008263BF"/>
    <w:rsid w:val="00826C37"/>
    <w:rsid w:val="00827BA4"/>
    <w:rsid w:val="0083251A"/>
    <w:rsid w:val="00835C6C"/>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90068"/>
    <w:rsid w:val="00890FD7"/>
    <w:rsid w:val="00891187"/>
    <w:rsid w:val="008919AB"/>
    <w:rsid w:val="00893807"/>
    <w:rsid w:val="00896A8F"/>
    <w:rsid w:val="0089728B"/>
    <w:rsid w:val="008A05B8"/>
    <w:rsid w:val="008A0EB0"/>
    <w:rsid w:val="008A26F1"/>
    <w:rsid w:val="008A2FB0"/>
    <w:rsid w:val="008B1453"/>
    <w:rsid w:val="008B1700"/>
    <w:rsid w:val="008B2FCD"/>
    <w:rsid w:val="008B3688"/>
    <w:rsid w:val="008B4833"/>
    <w:rsid w:val="008B4EB3"/>
    <w:rsid w:val="008B4F9A"/>
    <w:rsid w:val="008B55A5"/>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E076B"/>
    <w:rsid w:val="008E17CE"/>
    <w:rsid w:val="008E2E64"/>
    <w:rsid w:val="008E3E0D"/>
    <w:rsid w:val="008E593D"/>
    <w:rsid w:val="008E5ED3"/>
    <w:rsid w:val="008E6646"/>
    <w:rsid w:val="008E6B79"/>
    <w:rsid w:val="008E7EDF"/>
    <w:rsid w:val="008F063B"/>
    <w:rsid w:val="008F1AC5"/>
    <w:rsid w:val="008F2738"/>
    <w:rsid w:val="008F3895"/>
    <w:rsid w:val="008F460D"/>
    <w:rsid w:val="008F4DF2"/>
    <w:rsid w:val="008F5B0C"/>
    <w:rsid w:val="008F7A3B"/>
    <w:rsid w:val="00900F6A"/>
    <w:rsid w:val="00902B7D"/>
    <w:rsid w:val="0090790F"/>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3066"/>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613F0"/>
    <w:rsid w:val="009627B5"/>
    <w:rsid w:val="009630B2"/>
    <w:rsid w:val="00963A15"/>
    <w:rsid w:val="00963A99"/>
    <w:rsid w:val="00963F53"/>
    <w:rsid w:val="00963FE5"/>
    <w:rsid w:val="00965102"/>
    <w:rsid w:val="00967573"/>
    <w:rsid w:val="00971006"/>
    <w:rsid w:val="009715D7"/>
    <w:rsid w:val="009716B1"/>
    <w:rsid w:val="00973901"/>
    <w:rsid w:val="0097456B"/>
    <w:rsid w:val="00974A88"/>
    <w:rsid w:val="0098091A"/>
    <w:rsid w:val="0098284D"/>
    <w:rsid w:val="0098396A"/>
    <w:rsid w:val="0098682B"/>
    <w:rsid w:val="00986A41"/>
    <w:rsid w:val="00986F0A"/>
    <w:rsid w:val="00987328"/>
    <w:rsid w:val="009877B0"/>
    <w:rsid w:val="009918F5"/>
    <w:rsid w:val="009935F4"/>
    <w:rsid w:val="00995F21"/>
    <w:rsid w:val="00996C42"/>
    <w:rsid w:val="00996CD8"/>
    <w:rsid w:val="00996EAE"/>
    <w:rsid w:val="009A277A"/>
    <w:rsid w:val="009A31B5"/>
    <w:rsid w:val="009A72BE"/>
    <w:rsid w:val="009A7C72"/>
    <w:rsid w:val="009B0080"/>
    <w:rsid w:val="009B0AF2"/>
    <w:rsid w:val="009B1344"/>
    <w:rsid w:val="009B1C9C"/>
    <w:rsid w:val="009B4F93"/>
    <w:rsid w:val="009C00CB"/>
    <w:rsid w:val="009C012E"/>
    <w:rsid w:val="009C1412"/>
    <w:rsid w:val="009C1A4E"/>
    <w:rsid w:val="009C2A2E"/>
    <w:rsid w:val="009C2E7B"/>
    <w:rsid w:val="009C359D"/>
    <w:rsid w:val="009C6281"/>
    <w:rsid w:val="009C6CE0"/>
    <w:rsid w:val="009C71A5"/>
    <w:rsid w:val="009C747A"/>
    <w:rsid w:val="009C752A"/>
    <w:rsid w:val="009D3215"/>
    <w:rsid w:val="009D34BA"/>
    <w:rsid w:val="009D57E8"/>
    <w:rsid w:val="009D660B"/>
    <w:rsid w:val="009E1BA8"/>
    <w:rsid w:val="009E2424"/>
    <w:rsid w:val="009E24D4"/>
    <w:rsid w:val="009E26EE"/>
    <w:rsid w:val="009E58DB"/>
    <w:rsid w:val="009F0283"/>
    <w:rsid w:val="009F137D"/>
    <w:rsid w:val="009F1464"/>
    <w:rsid w:val="009F4E87"/>
    <w:rsid w:val="00A0096A"/>
    <w:rsid w:val="00A00A64"/>
    <w:rsid w:val="00A012A0"/>
    <w:rsid w:val="00A0131B"/>
    <w:rsid w:val="00A017CB"/>
    <w:rsid w:val="00A0275D"/>
    <w:rsid w:val="00A029A7"/>
    <w:rsid w:val="00A0613F"/>
    <w:rsid w:val="00A067D7"/>
    <w:rsid w:val="00A06FC3"/>
    <w:rsid w:val="00A11DC6"/>
    <w:rsid w:val="00A123E5"/>
    <w:rsid w:val="00A17CC6"/>
    <w:rsid w:val="00A218F7"/>
    <w:rsid w:val="00A21B44"/>
    <w:rsid w:val="00A2210D"/>
    <w:rsid w:val="00A24AE2"/>
    <w:rsid w:val="00A27D0B"/>
    <w:rsid w:val="00A31434"/>
    <w:rsid w:val="00A33415"/>
    <w:rsid w:val="00A34656"/>
    <w:rsid w:val="00A347C8"/>
    <w:rsid w:val="00A3501D"/>
    <w:rsid w:val="00A357F9"/>
    <w:rsid w:val="00A36AFF"/>
    <w:rsid w:val="00A41002"/>
    <w:rsid w:val="00A43C30"/>
    <w:rsid w:val="00A45188"/>
    <w:rsid w:val="00A47421"/>
    <w:rsid w:val="00A51EA2"/>
    <w:rsid w:val="00A5297D"/>
    <w:rsid w:val="00A53947"/>
    <w:rsid w:val="00A55E36"/>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AF0"/>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995"/>
    <w:rsid w:val="00AB2D5D"/>
    <w:rsid w:val="00AB33B3"/>
    <w:rsid w:val="00AB3E72"/>
    <w:rsid w:val="00AB4DA1"/>
    <w:rsid w:val="00AB6E7C"/>
    <w:rsid w:val="00AB7B83"/>
    <w:rsid w:val="00AC184F"/>
    <w:rsid w:val="00AC19C6"/>
    <w:rsid w:val="00AC28E5"/>
    <w:rsid w:val="00AC48B8"/>
    <w:rsid w:val="00AC5314"/>
    <w:rsid w:val="00AC6E36"/>
    <w:rsid w:val="00AC72E0"/>
    <w:rsid w:val="00AD0507"/>
    <w:rsid w:val="00AD0FA9"/>
    <w:rsid w:val="00AD2029"/>
    <w:rsid w:val="00AD3212"/>
    <w:rsid w:val="00AD3A56"/>
    <w:rsid w:val="00AD4548"/>
    <w:rsid w:val="00AD5316"/>
    <w:rsid w:val="00AD58D3"/>
    <w:rsid w:val="00AD5F01"/>
    <w:rsid w:val="00AD6D18"/>
    <w:rsid w:val="00AD6F65"/>
    <w:rsid w:val="00AE0CA0"/>
    <w:rsid w:val="00AE690F"/>
    <w:rsid w:val="00AF06A7"/>
    <w:rsid w:val="00AF2B8D"/>
    <w:rsid w:val="00AF2E34"/>
    <w:rsid w:val="00AF32E9"/>
    <w:rsid w:val="00AF3919"/>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21EA6"/>
    <w:rsid w:val="00B22F27"/>
    <w:rsid w:val="00B23154"/>
    <w:rsid w:val="00B23B10"/>
    <w:rsid w:val="00B24761"/>
    <w:rsid w:val="00B24A54"/>
    <w:rsid w:val="00B2526F"/>
    <w:rsid w:val="00B27158"/>
    <w:rsid w:val="00B30721"/>
    <w:rsid w:val="00B32796"/>
    <w:rsid w:val="00B3413C"/>
    <w:rsid w:val="00B365E2"/>
    <w:rsid w:val="00B36EE4"/>
    <w:rsid w:val="00B37243"/>
    <w:rsid w:val="00B400B6"/>
    <w:rsid w:val="00B40FC8"/>
    <w:rsid w:val="00B4147D"/>
    <w:rsid w:val="00B414C8"/>
    <w:rsid w:val="00B44222"/>
    <w:rsid w:val="00B4612F"/>
    <w:rsid w:val="00B47A96"/>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55A1"/>
    <w:rsid w:val="00B667B8"/>
    <w:rsid w:val="00B66E58"/>
    <w:rsid w:val="00B7071F"/>
    <w:rsid w:val="00B70927"/>
    <w:rsid w:val="00B70EA0"/>
    <w:rsid w:val="00B718A2"/>
    <w:rsid w:val="00B718C8"/>
    <w:rsid w:val="00B71D47"/>
    <w:rsid w:val="00B7229B"/>
    <w:rsid w:val="00B72591"/>
    <w:rsid w:val="00B72DEA"/>
    <w:rsid w:val="00B73735"/>
    <w:rsid w:val="00B7391B"/>
    <w:rsid w:val="00B745D1"/>
    <w:rsid w:val="00B76047"/>
    <w:rsid w:val="00B76B0D"/>
    <w:rsid w:val="00B77BC4"/>
    <w:rsid w:val="00B850F6"/>
    <w:rsid w:val="00B8593E"/>
    <w:rsid w:val="00B91532"/>
    <w:rsid w:val="00B91A8B"/>
    <w:rsid w:val="00B91D20"/>
    <w:rsid w:val="00B9376A"/>
    <w:rsid w:val="00B938EC"/>
    <w:rsid w:val="00B94828"/>
    <w:rsid w:val="00B96C33"/>
    <w:rsid w:val="00B975B6"/>
    <w:rsid w:val="00B97B73"/>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3932"/>
    <w:rsid w:val="00BE4E1E"/>
    <w:rsid w:val="00BE5FA9"/>
    <w:rsid w:val="00BF01EA"/>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A04"/>
    <w:rsid w:val="00C51640"/>
    <w:rsid w:val="00C5198F"/>
    <w:rsid w:val="00C52A03"/>
    <w:rsid w:val="00C53579"/>
    <w:rsid w:val="00C537A7"/>
    <w:rsid w:val="00C543D0"/>
    <w:rsid w:val="00C5645D"/>
    <w:rsid w:val="00C5754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C42"/>
    <w:rsid w:val="00CD4DB8"/>
    <w:rsid w:val="00CD54A7"/>
    <w:rsid w:val="00CD7DC2"/>
    <w:rsid w:val="00CE1C88"/>
    <w:rsid w:val="00CE56A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B5F"/>
    <w:rsid w:val="00D13D8A"/>
    <w:rsid w:val="00D1653C"/>
    <w:rsid w:val="00D200A3"/>
    <w:rsid w:val="00D22443"/>
    <w:rsid w:val="00D2250B"/>
    <w:rsid w:val="00D245B1"/>
    <w:rsid w:val="00D25AB3"/>
    <w:rsid w:val="00D3088F"/>
    <w:rsid w:val="00D34258"/>
    <w:rsid w:val="00D349D5"/>
    <w:rsid w:val="00D3763B"/>
    <w:rsid w:val="00D407FB"/>
    <w:rsid w:val="00D4292D"/>
    <w:rsid w:val="00D43007"/>
    <w:rsid w:val="00D4399B"/>
    <w:rsid w:val="00D43EA5"/>
    <w:rsid w:val="00D442C6"/>
    <w:rsid w:val="00D44AE0"/>
    <w:rsid w:val="00D45222"/>
    <w:rsid w:val="00D46E4E"/>
    <w:rsid w:val="00D46F6F"/>
    <w:rsid w:val="00D56135"/>
    <w:rsid w:val="00D562AD"/>
    <w:rsid w:val="00D56A50"/>
    <w:rsid w:val="00D657E1"/>
    <w:rsid w:val="00D65F35"/>
    <w:rsid w:val="00D66054"/>
    <w:rsid w:val="00D70A6B"/>
    <w:rsid w:val="00D71F31"/>
    <w:rsid w:val="00D728AE"/>
    <w:rsid w:val="00D72BE5"/>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574E"/>
    <w:rsid w:val="00DB77AE"/>
    <w:rsid w:val="00DC2E15"/>
    <w:rsid w:val="00DC3714"/>
    <w:rsid w:val="00DC490B"/>
    <w:rsid w:val="00DC5A0D"/>
    <w:rsid w:val="00DC6BCD"/>
    <w:rsid w:val="00DC7300"/>
    <w:rsid w:val="00DC7BCB"/>
    <w:rsid w:val="00DD2699"/>
    <w:rsid w:val="00DD2904"/>
    <w:rsid w:val="00DD3132"/>
    <w:rsid w:val="00DD3946"/>
    <w:rsid w:val="00DD4314"/>
    <w:rsid w:val="00DD546E"/>
    <w:rsid w:val="00DE112B"/>
    <w:rsid w:val="00DE1D99"/>
    <w:rsid w:val="00DE2246"/>
    <w:rsid w:val="00DE36CD"/>
    <w:rsid w:val="00DE4E38"/>
    <w:rsid w:val="00DE61F2"/>
    <w:rsid w:val="00DF0605"/>
    <w:rsid w:val="00DF0BC8"/>
    <w:rsid w:val="00DF2C1A"/>
    <w:rsid w:val="00DF3A09"/>
    <w:rsid w:val="00DF3BCE"/>
    <w:rsid w:val="00DF3CF0"/>
    <w:rsid w:val="00DF45F2"/>
    <w:rsid w:val="00DF4950"/>
    <w:rsid w:val="00DF514E"/>
    <w:rsid w:val="00DF5459"/>
    <w:rsid w:val="00E01C26"/>
    <w:rsid w:val="00E02DFF"/>
    <w:rsid w:val="00E035F8"/>
    <w:rsid w:val="00E04183"/>
    <w:rsid w:val="00E05841"/>
    <w:rsid w:val="00E07B2F"/>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3B8D"/>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41A6"/>
    <w:rsid w:val="00E65188"/>
    <w:rsid w:val="00E65C0F"/>
    <w:rsid w:val="00E67AA7"/>
    <w:rsid w:val="00E67DB4"/>
    <w:rsid w:val="00E7087B"/>
    <w:rsid w:val="00E709FD"/>
    <w:rsid w:val="00E71AEB"/>
    <w:rsid w:val="00E71BCB"/>
    <w:rsid w:val="00E71F00"/>
    <w:rsid w:val="00E726C8"/>
    <w:rsid w:val="00E73112"/>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6ED"/>
    <w:rsid w:val="00E86E6E"/>
    <w:rsid w:val="00E87C63"/>
    <w:rsid w:val="00E91A14"/>
    <w:rsid w:val="00E91B89"/>
    <w:rsid w:val="00E91CBB"/>
    <w:rsid w:val="00E9342C"/>
    <w:rsid w:val="00E94C20"/>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77D8"/>
    <w:rsid w:val="00EB7BB9"/>
    <w:rsid w:val="00EC2ADC"/>
    <w:rsid w:val="00ED0C13"/>
    <w:rsid w:val="00ED1CC1"/>
    <w:rsid w:val="00ED21F4"/>
    <w:rsid w:val="00ED3FCE"/>
    <w:rsid w:val="00ED4C6F"/>
    <w:rsid w:val="00ED5BBB"/>
    <w:rsid w:val="00ED668F"/>
    <w:rsid w:val="00ED6BB8"/>
    <w:rsid w:val="00ED7DBF"/>
    <w:rsid w:val="00EE0D5A"/>
    <w:rsid w:val="00EE245C"/>
    <w:rsid w:val="00EE2475"/>
    <w:rsid w:val="00EE6808"/>
    <w:rsid w:val="00EE6AF0"/>
    <w:rsid w:val="00EE6F67"/>
    <w:rsid w:val="00EF21F9"/>
    <w:rsid w:val="00EF2A0F"/>
    <w:rsid w:val="00EF4FE4"/>
    <w:rsid w:val="00EF6B0A"/>
    <w:rsid w:val="00EF7012"/>
    <w:rsid w:val="00F00DE7"/>
    <w:rsid w:val="00F0396D"/>
    <w:rsid w:val="00F04C61"/>
    <w:rsid w:val="00F04C8F"/>
    <w:rsid w:val="00F04ECB"/>
    <w:rsid w:val="00F065ED"/>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B2E"/>
    <w:rsid w:val="00F32DA5"/>
    <w:rsid w:val="00F33EE6"/>
    <w:rsid w:val="00F34BB1"/>
    <w:rsid w:val="00F35F5E"/>
    <w:rsid w:val="00F37F19"/>
    <w:rsid w:val="00F410E3"/>
    <w:rsid w:val="00F4227C"/>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898"/>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7B1"/>
    <w:rsid w:val="00FB0F73"/>
    <w:rsid w:val="00FB1C28"/>
    <w:rsid w:val="00FB322F"/>
    <w:rsid w:val="00FB3373"/>
    <w:rsid w:val="00FC199B"/>
    <w:rsid w:val="00FC482D"/>
    <w:rsid w:val="00FC4E3F"/>
    <w:rsid w:val="00FC5C57"/>
    <w:rsid w:val="00FC65B1"/>
    <w:rsid w:val="00FD118B"/>
    <w:rsid w:val="00FD27B9"/>
    <w:rsid w:val="00FD2A9F"/>
    <w:rsid w:val="00FD37D4"/>
    <w:rsid w:val="00FE0D04"/>
    <w:rsid w:val="00FE6336"/>
    <w:rsid w:val="00FF0461"/>
    <w:rsid w:val="00FF0AD4"/>
    <w:rsid w:val="00FF1A03"/>
    <w:rsid w:val="00FF1A35"/>
    <w:rsid w:val="00FF1AE1"/>
    <w:rsid w:val="00FF3C7E"/>
    <w:rsid w:val="00FF4ACF"/>
    <w:rsid w:val="00FF4F03"/>
    <w:rsid w:val="00FF512A"/>
    <w:rsid w:val="00FF5708"/>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20741915">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746104302">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 w:id="2092727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procurement@nationalfirechiefs.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nationalfirechief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2e.co.uk/downloads/Suppliers%20Guide%201_6%20DK%20Print%20C2E%20Jan%202012.pdf"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oter" Target="footer4.xml"/><Relationship Id="rId30" Type="http://schemas.microsoft.com/office/2011/relationships/people" Target="people.xml"/><Relationship Id="rId8" Type="http://schemas.openxmlformats.org/officeDocument/2006/relationships/webSettings" Target="webSettings.xm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2.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3.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8255</Words>
  <Characters>47054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55199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3</cp:revision>
  <cp:lastPrinted>2019-12-06T04:42:00Z</cp:lastPrinted>
  <dcterms:created xsi:type="dcterms:W3CDTF">2023-07-03T13:49:00Z</dcterms:created>
  <dcterms:modified xsi:type="dcterms:W3CDTF">2023-07-03T13:51:00Z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