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6922D369" w14:textId="77777777" w:rsidR="008C302B" w:rsidRPr="002756D2" w:rsidRDefault="008C302B" w:rsidP="008C302B">
      <w:pPr>
        <w:pStyle w:val="Heading2"/>
        <w:rPr>
          <w:color w:val="auto"/>
        </w:rPr>
      </w:pPr>
      <w:bookmarkStart w:id="1" w:name="_Toc413143856"/>
      <w:r w:rsidRPr="002756D2">
        <w:rPr>
          <w:color w:val="auto"/>
        </w:rPr>
        <w:lastRenderedPageBreak/>
        <w:t>Request for Quotation</w:t>
      </w:r>
      <w:bookmarkEnd w:id="1"/>
    </w:p>
    <w:p w14:paraId="525B2C85" w14:textId="674E9A40" w:rsidR="000D1FA6" w:rsidRPr="008C302B" w:rsidRDefault="1828D9A7" w:rsidP="008C302B">
      <w:pPr>
        <w:rPr>
          <w:rFonts w:ascii="Arial" w:eastAsia="Times New Roman" w:hAnsi="Arial"/>
          <w:b/>
          <w:bCs/>
          <w:color w:val="F58025"/>
          <w:sz w:val="28"/>
          <w:szCs w:val="28"/>
        </w:rPr>
      </w:pPr>
      <w:r w:rsidRPr="2506B2A7">
        <w:rPr>
          <w:rFonts w:ascii="Arial" w:hAnsi="Arial" w:cs="Arial"/>
          <w:b/>
          <w:bCs/>
          <w:sz w:val="28"/>
          <w:szCs w:val="28"/>
        </w:rPr>
        <w:t>w</w:t>
      </w:r>
      <w:r w:rsidR="40858437" w:rsidRPr="2506B2A7">
        <w:rPr>
          <w:rFonts w:ascii="Arial" w:hAnsi="Arial" w:cs="Arial"/>
          <w:b/>
          <w:bCs/>
          <w:sz w:val="28"/>
          <w:szCs w:val="28"/>
        </w:rPr>
        <w:t>orkshop</w:t>
      </w:r>
      <w:r w:rsidR="51198BDA" w:rsidRPr="2506B2A7">
        <w:rPr>
          <w:rFonts w:ascii="Arial" w:hAnsi="Arial" w:cs="Arial"/>
          <w:b/>
          <w:bCs/>
          <w:sz w:val="28"/>
          <w:szCs w:val="28"/>
        </w:rPr>
        <w:t xml:space="preserve"> design, facilitation and </w:t>
      </w:r>
      <w:r w:rsidR="1BCCD343" w:rsidRPr="2506B2A7">
        <w:rPr>
          <w:rFonts w:ascii="Arial" w:hAnsi="Arial" w:cs="Arial"/>
          <w:b/>
          <w:bCs/>
          <w:sz w:val="28"/>
          <w:szCs w:val="28"/>
        </w:rPr>
        <w:t>analysis to help develop thinking about the future use of Species Conservation Strategies</w:t>
      </w:r>
    </w:p>
    <w:p w14:paraId="0EC7CD73" w14:textId="77777777" w:rsidR="000D1FA6" w:rsidRDefault="000D1FA6" w:rsidP="000D1FA6">
      <w:pPr>
        <w:rPr>
          <w:b/>
        </w:rPr>
      </w:pPr>
    </w:p>
    <w:p w14:paraId="2221742B" w14:textId="5B5BD48B"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3EC84B35" w:rsidR="00892513" w:rsidRDefault="00892513" w:rsidP="2506B2A7">
      <w:pPr>
        <w:rPr>
          <w:rFonts w:ascii="Arial" w:hAnsi="Arial" w:cs="Arial"/>
          <w:sz w:val="24"/>
          <w:szCs w:val="24"/>
        </w:rPr>
      </w:pPr>
    </w:p>
    <w:p w14:paraId="538AC34E" w14:textId="7227D531" w:rsidR="00892513" w:rsidRDefault="272001A0" w:rsidP="00892513">
      <w:pPr>
        <w:rPr>
          <w:rFonts w:ascii="Arial" w:hAnsi="Arial" w:cs="Arial"/>
          <w:color w:val="FF0000"/>
          <w:sz w:val="24"/>
          <w:szCs w:val="24"/>
        </w:rPr>
      </w:pPr>
      <w:r w:rsidRPr="2506B2A7">
        <w:rPr>
          <w:rFonts w:ascii="Arial" w:hAnsi="Arial" w:cs="Arial"/>
          <w:sz w:val="24"/>
          <w:szCs w:val="24"/>
        </w:rPr>
        <w:t>Your response should be returned to the following email address by</w:t>
      </w:r>
      <w:r w:rsidR="3BBC90B7" w:rsidRPr="2506B2A7">
        <w:rPr>
          <w:rFonts w:ascii="Arial" w:hAnsi="Arial" w:cs="Arial"/>
          <w:sz w:val="24"/>
          <w:szCs w:val="24"/>
        </w:rPr>
        <w:t>:</w:t>
      </w:r>
      <w:r w:rsidRPr="2506B2A7">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20C4A127" w14:textId="27DF4E52" w:rsidR="00892513" w:rsidRDefault="00892513" w:rsidP="4C3BE8A0">
      <w:pPr>
        <w:rPr>
          <w:rFonts w:ascii="Arial" w:hAnsi="Arial" w:cs="Arial"/>
          <w:color w:val="FF0000"/>
          <w:sz w:val="24"/>
          <w:szCs w:val="24"/>
        </w:rPr>
      </w:pPr>
      <w:r w:rsidRPr="4C3BE8A0">
        <w:rPr>
          <w:rFonts w:ascii="Arial" w:hAnsi="Arial" w:cs="Arial"/>
          <w:color w:val="FF0000"/>
          <w:sz w:val="24"/>
          <w:szCs w:val="24"/>
        </w:rPr>
        <w:t>Email:</w:t>
      </w:r>
      <w:r w:rsidR="00F1494B" w:rsidRPr="4C3BE8A0">
        <w:rPr>
          <w:rFonts w:ascii="Arial" w:hAnsi="Arial" w:cs="Arial"/>
          <w:color w:val="FF0000"/>
          <w:sz w:val="24"/>
          <w:szCs w:val="24"/>
        </w:rPr>
        <w:t xml:space="preserve"> </w:t>
      </w:r>
      <w:r w:rsidR="00190579">
        <w:rPr>
          <w:rFonts w:ascii="Arial" w:hAnsi="Arial" w:cs="Arial"/>
          <w:color w:val="FF0000"/>
          <w:sz w:val="24"/>
          <w:szCs w:val="24"/>
        </w:rPr>
        <w:t>Philippa.Richards</w:t>
      </w:r>
      <w:r w:rsidR="00F1494B" w:rsidRPr="4C3BE8A0">
        <w:rPr>
          <w:rFonts w:ascii="Arial" w:hAnsi="Arial" w:cs="Arial"/>
          <w:color w:val="FF0000"/>
          <w:sz w:val="24"/>
          <w:szCs w:val="24"/>
        </w:rPr>
        <w:t>@naturalengland</w:t>
      </w:r>
      <w:r w:rsidR="00DF49AA" w:rsidRPr="4C3BE8A0">
        <w:rPr>
          <w:rFonts w:ascii="Arial" w:hAnsi="Arial" w:cs="Arial"/>
          <w:color w:val="FF0000"/>
          <w:sz w:val="24"/>
          <w:szCs w:val="24"/>
        </w:rPr>
        <w:t>.org.</w:t>
      </w:r>
      <w:r w:rsidR="06381ADE" w:rsidRPr="4C3BE8A0">
        <w:rPr>
          <w:rFonts w:ascii="Arial" w:hAnsi="Arial" w:cs="Arial"/>
          <w:color w:val="FF0000"/>
          <w:sz w:val="24"/>
          <w:szCs w:val="24"/>
        </w:rPr>
        <w:t>uk</w:t>
      </w:r>
      <w:r w:rsidR="0B965EDA" w:rsidRPr="4C3BE8A0">
        <w:rPr>
          <w:rFonts w:ascii="Arial" w:hAnsi="Arial" w:cs="Arial"/>
          <w:color w:val="FF0000"/>
          <w:sz w:val="24"/>
          <w:szCs w:val="24"/>
        </w:rPr>
        <w:t xml:space="preserve"> </w:t>
      </w:r>
    </w:p>
    <w:p w14:paraId="544FE728" w14:textId="6C03EB14" w:rsidR="00892513" w:rsidRDefault="272001A0" w:rsidP="00892513">
      <w:pPr>
        <w:rPr>
          <w:rFonts w:ascii="Arial" w:hAnsi="Arial" w:cs="Arial"/>
          <w:color w:val="FF0000"/>
          <w:sz w:val="24"/>
          <w:szCs w:val="24"/>
        </w:rPr>
      </w:pPr>
      <w:r w:rsidRPr="4C3BE8A0">
        <w:rPr>
          <w:rFonts w:ascii="Arial" w:hAnsi="Arial" w:cs="Arial"/>
          <w:color w:val="FF0000"/>
          <w:sz w:val="24"/>
          <w:szCs w:val="24"/>
        </w:rPr>
        <w:t xml:space="preserve">Date: </w:t>
      </w:r>
      <w:r w:rsidR="001E7D3C">
        <w:rPr>
          <w:rFonts w:ascii="Arial" w:hAnsi="Arial" w:cs="Arial"/>
          <w:color w:val="FF0000"/>
          <w:sz w:val="24"/>
          <w:szCs w:val="24"/>
        </w:rPr>
        <w:t>04</w:t>
      </w:r>
      <w:r w:rsidRPr="4C3BE8A0">
        <w:rPr>
          <w:rFonts w:ascii="Arial" w:hAnsi="Arial" w:cs="Arial"/>
          <w:color w:val="FF0000"/>
          <w:sz w:val="24"/>
          <w:szCs w:val="24"/>
        </w:rPr>
        <w:t xml:space="preserve"> </w:t>
      </w:r>
      <w:r w:rsidR="001E7D3C">
        <w:rPr>
          <w:rFonts w:ascii="Arial" w:hAnsi="Arial" w:cs="Arial"/>
          <w:color w:val="FF0000"/>
          <w:sz w:val="24"/>
          <w:szCs w:val="24"/>
        </w:rPr>
        <w:t>November</w:t>
      </w:r>
    </w:p>
    <w:p w14:paraId="1863D402" w14:textId="539105B8" w:rsidR="00892513" w:rsidRPr="00246B80" w:rsidRDefault="272001A0" w:rsidP="00892513">
      <w:pPr>
        <w:rPr>
          <w:rFonts w:ascii="Arial" w:hAnsi="Arial" w:cs="Arial"/>
          <w:color w:val="FF0000"/>
          <w:sz w:val="24"/>
          <w:szCs w:val="24"/>
        </w:rPr>
      </w:pPr>
      <w:r w:rsidRPr="2506B2A7">
        <w:rPr>
          <w:rFonts w:ascii="Arial" w:hAnsi="Arial" w:cs="Arial"/>
          <w:color w:val="FF0000"/>
          <w:sz w:val="24"/>
          <w:szCs w:val="24"/>
        </w:rPr>
        <w:t>Time:</w:t>
      </w:r>
      <w:r w:rsidR="00122FA9">
        <w:rPr>
          <w:rFonts w:ascii="Arial" w:hAnsi="Arial" w:cs="Arial"/>
          <w:color w:val="FF0000"/>
          <w:sz w:val="24"/>
          <w:szCs w:val="24"/>
        </w:rPr>
        <w:t xml:space="preserve"> </w:t>
      </w:r>
      <w:r w:rsidRPr="2506B2A7">
        <w:rPr>
          <w:rFonts w:ascii="Arial" w:hAnsi="Arial" w:cs="Arial"/>
          <w:color w:val="FF0000"/>
          <w:sz w:val="24"/>
          <w:szCs w:val="24"/>
        </w:rPr>
        <w:t>17:00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703CCC2C" w14:textId="795A9075" w:rsidR="0048726F" w:rsidRDefault="0048726F" w:rsidP="2506B2A7">
      <w:pPr>
        <w:rPr>
          <w:rFonts w:ascii="Arial" w:hAnsi="Arial" w:cs="Arial"/>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1E5102EC" w:rsidR="003360A9" w:rsidRPr="00246B80" w:rsidRDefault="61AB27B6" w:rsidP="003360A9">
      <w:pPr>
        <w:rPr>
          <w:rFonts w:ascii="Arial" w:hAnsi="Arial" w:cs="Arial"/>
          <w:sz w:val="24"/>
          <w:szCs w:val="24"/>
        </w:rPr>
      </w:pPr>
      <w:r w:rsidRPr="4C3BE8A0">
        <w:rPr>
          <w:rFonts w:ascii="Arial" w:hAnsi="Arial" w:cs="Arial"/>
          <w:sz w:val="24"/>
          <w:szCs w:val="24"/>
        </w:rPr>
        <w:t>Philippa</w:t>
      </w:r>
      <w:r w:rsidR="3B18E4C3" w:rsidRPr="4C3BE8A0">
        <w:rPr>
          <w:rFonts w:ascii="Arial" w:hAnsi="Arial" w:cs="Arial"/>
          <w:sz w:val="24"/>
          <w:szCs w:val="24"/>
        </w:rPr>
        <w:t>.</w:t>
      </w:r>
      <w:r w:rsidRPr="4C3BE8A0">
        <w:rPr>
          <w:rFonts w:ascii="Arial" w:hAnsi="Arial" w:cs="Arial"/>
          <w:sz w:val="24"/>
          <w:szCs w:val="24"/>
        </w:rPr>
        <w:t>Richards</w:t>
      </w:r>
      <w:r w:rsidR="63CE80B3" w:rsidRPr="4C3BE8A0">
        <w:rPr>
          <w:rFonts w:ascii="Arial" w:hAnsi="Arial" w:cs="Arial"/>
          <w:sz w:val="24"/>
          <w:szCs w:val="24"/>
        </w:rPr>
        <w:t>@naturalengland.org.uk</w:t>
      </w:r>
      <w:r w:rsidRPr="4C3BE8A0">
        <w:rPr>
          <w:rFonts w:ascii="Arial" w:hAnsi="Arial" w:cs="Arial"/>
          <w:color w:val="FF0000"/>
          <w:sz w:val="24"/>
          <w:szCs w:val="24"/>
        </w:rPr>
        <w:t xml:space="preserve"> </w:t>
      </w:r>
      <w:r w:rsidR="0A8BF0CB" w:rsidRPr="4C3BE8A0">
        <w:rPr>
          <w:rFonts w:ascii="Arial" w:hAnsi="Arial" w:cs="Arial"/>
          <w:sz w:val="24"/>
          <w:szCs w:val="24"/>
        </w:rPr>
        <w:t>will be your contact for any questions linked to the content of the quote pack or the process. Please submit any q</w:t>
      </w:r>
      <w:r w:rsidR="706B3686" w:rsidRPr="4C3BE8A0">
        <w:rPr>
          <w:rFonts w:ascii="Arial" w:hAnsi="Arial" w:cs="Arial"/>
          <w:sz w:val="24"/>
          <w:szCs w:val="24"/>
        </w:rPr>
        <w:t xml:space="preserve">uestions by email and note that, unless commercially sensitive, </w:t>
      </w:r>
      <w:r w:rsidR="0A8BF0CB" w:rsidRPr="4C3BE8A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2506B2A7">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2506B2A7">
        <w:trPr>
          <w:trHeight w:val="239"/>
        </w:trPr>
        <w:tc>
          <w:tcPr>
            <w:tcW w:w="5180" w:type="dxa"/>
            <w:shd w:val="clear" w:color="auto" w:fill="00B050"/>
          </w:tcPr>
          <w:p w14:paraId="66C8EF1C" w14:textId="2EA58840" w:rsidR="00A104B8" w:rsidRPr="00A104B8" w:rsidRDefault="706B3686" w:rsidP="2506B2A7">
            <w:pPr>
              <w:pStyle w:val="TableText"/>
              <w:rPr>
                <w:rFonts w:ascii="Arial" w:hAnsi="Arial" w:cs="Arial"/>
                <w:color w:val="FFFFFF" w:themeColor="background1"/>
                <w:sz w:val="24"/>
                <w:szCs w:val="24"/>
              </w:rPr>
            </w:pPr>
            <w:r w:rsidRPr="2506B2A7">
              <w:rPr>
                <w:rFonts w:ascii="Arial" w:hAnsi="Arial" w:cs="Arial"/>
                <w:color w:val="FFFFFF" w:themeColor="background1"/>
                <w:sz w:val="24"/>
                <w:szCs w:val="24"/>
              </w:rPr>
              <w:t>Date of issue of RFQ</w:t>
            </w:r>
          </w:p>
        </w:tc>
        <w:tc>
          <w:tcPr>
            <w:tcW w:w="5070" w:type="dxa"/>
            <w:shd w:val="clear" w:color="auto" w:fill="auto"/>
          </w:tcPr>
          <w:p w14:paraId="4589E947" w14:textId="5592136A" w:rsidR="00A104B8" w:rsidRPr="001A3FFD" w:rsidRDefault="002346C5" w:rsidP="2506B2A7">
            <w:pPr>
              <w:pStyle w:val="TableText"/>
              <w:rPr>
                <w:rFonts w:ascii="Arial" w:hAnsi="Arial" w:cs="Arial"/>
                <w:color w:val="FFFFFF" w:themeColor="background1"/>
                <w:sz w:val="24"/>
                <w:szCs w:val="24"/>
              </w:rPr>
            </w:pPr>
            <w:r>
              <w:rPr>
                <w:rFonts w:ascii="Arial" w:hAnsi="Arial" w:cs="Arial"/>
                <w:color w:val="FF0000"/>
                <w:sz w:val="24"/>
                <w:szCs w:val="24"/>
              </w:rPr>
              <w:t>21</w:t>
            </w:r>
            <w:r w:rsidR="2506B2A7" w:rsidRPr="2506B2A7">
              <w:rPr>
                <w:rFonts w:ascii="Arial" w:hAnsi="Arial" w:cs="Arial"/>
                <w:color w:val="FF0000"/>
                <w:sz w:val="24"/>
                <w:szCs w:val="24"/>
              </w:rPr>
              <w:t xml:space="preserve"> </w:t>
            </w:r>
            <w:r>
              <w:rPr>
                <w:rFonts w:ascii="Arial" w:hAnsi="Arial" w:cs="Arial"/>
                <w:color w:val="FF0000"/>
                <w:sz w:val="24"/>
                <w:szCs w:val="24"/>
              </w:rPr>
              <w:t>October</w:t>
            </w:r>
            <w:r w:rsidRPr="2506B2A7">
              <w:rPr>
                <w:rFonts w:ascii="Arial" w:hAnsi="Arial" w:cs="Arial"/>
                <w:color w:val="FF0000"/>
                <w:sz w:val="24"/>
                <w:szCs w:val="24"/>
              </w:rPr>
              <w:t xml:space="preserve"> </w:t>
            </w:r>
            <w:r w:rsidR="2506B2A7" w:rsidRPr="2506B2A7">
              <w:rPr>
                <w:rFonts w:ascii="Arial" w:hAnsi="Arial" w:cs="Arial"/>
                <w:color w:val="FF0000"/>
                <w:sz w:val="24"/>
                <w:szCs w:val="24"/>
              </w:rPr>
              <w:t>2022</w:t>
            </w:r>
          </w:p>
        </w:tc>
      </w:tr>
      <w:tr w:rsidR="00A104B8" w:rsidRPr="0075528C" w14:paraId="7A6F9719" w14:textId="77777777" w:rsidTr="2506B2A7">
        <w:tc>
          <w:tcPr>
            <w:tcW w:w="5180" w:type="dxa"/>
            <w:shd w:val="clear" w:color="auto" w:fill="00B050"/>
          </w:tcPr>
          <w:p w14:paraId="18274C84" w14:textId="339F0CBE" w:rsidR="00A104B8" w:rsidRPr="001A3FFD" w:rsidRDefault="706B3686" w:rsidP="2506B2A7">
            <w:pPr>
              <w:rPr>
                <w:rFonts w:ascii="Arial" w:hAnsi="Arial" w:cs="Arial"/>
                <w:color w:val="FFFFFF" w:themeColor="background1"/>
                <w:sz w:val="24"/>
                <w:szCs w:val="24"/>
              </w:rPr>
            </w:pPr>
            <w:r w:rsidRPr="2506B2A7">
              <w:rPr>
                <w:rFonts w:ascii="Arial" w:hAnsi="Arial" w:cs="Arial"/>
                <w:color w:val="FFFFFF" w:themeColor="background1"/>
                <w:sz w:val="24"/>
                <w:szCs w:val="24"/>
              </w:rPr>
              <w:t>Deadline for clarifications questions</w:t>
            </w:r>
          </w:p>
        </w:tc>
        <w:tc>
          <w:tcPr>
            <w:tcW w:w="5070" w:type="dxa"/>
          </w:tcPr>
          <w:p w14:paraId="36AF3421" w14:textId="6C166B6B" w:rsidR="00A104B8" w:rsidRPr="0075528C" w:rsidRDefault="002346C5" w:rsidP="2506B2A7">
            <w:pPr>
              <w:rPr>
                <w:rFonts w:ascii="Arial" w:hAnsi="Arial" w:cs="Arial"/>
                <w:color w:val="FF0000"/>
                <w:sz w:val="24"/>
                <w:szCs w:val="24"/>
              </w:rPr>
            </w:pPr>
            <w:r>
              <w:rPr>
                <w:rFonts w:ascii="Arial" w:hAnsi="Arial" w:cs="Arial"/>
                <w:color w:val="FF0000"/>
                <w:sz w:val="24"/>
                <w:szCs w:val="24"/>
              </w:rPr>
              <w:t>28 October</w:t>
            </w:r>
            <w:r w:rsidR="706B3686" w:rsidRPr="2506B2A7">
              <w:rPr>
                <w:rFonts w:ascii="Arial" w:hAnsi="Arial" w:cs="Arial"/>
                <w:color w:val="FF0000"/>
                <w:sz w:val="24"/>
                <w:szCs w:val="24"/>
              </w:rPr>
              <w:t xml:space="preserve"> 2022 by 17:00</w:t>
            </w:r>
          </w:p>
        </w:tc>
      </w:tr>
      <w:tr w:rsidR="00A104B8" w:rsidRPr="0075528C" w14:paraId="1715E7D5" w14:textId="77777777" w:rsidTr="2506B2A7">
        <w:tc>
          <w:tcPr>
            <w:tcW w:w="5180" w:type="dxa"/>
            <w:shd w:val="clear" w:color="auto" w:fill="00B050"/>
          </w:tcPr>
          <w:p w14:paraId="2604945E" w14:textId="53BC2C92" w:rsidR="00A104B8" w:rsidRPr="001A3FFD" w:rsidRDefault="706B3686" w:rsidP="2506B2A7">
            <w:pPr>
              <w:rPr>
                <w:rFonts w:ascii="Arial" w:hAnsi="Arial" w:cs="Arial"/>
                <w:color w:val="FFFFFF" w:themeColor="background1"/>
                <w:sz w:val="24"/>
                <w:szCs w:val="24"/>
              </w:rPr>
            </w:pPr>
            <w:r w:rsidRPr="2506B2A7">
              <w:rPr>
                <w:rFonts w:ascii="Arial" w:hAnsi="Arial" w:cs="Arial"/>
                <w:color w:val="FFFFFF" w:themeColor="background1"/>
                <w:sz w:val="24"/>
                <w:szCs w:val="24"/>
              </w:rPr>
              <w:t>Deadline for receipt of Quotation</w:t>
            </w:r>
          </w:p>
        </w:tc>
        <w:tc>
          <w:tcPr>
            <w:tcW w:w="5070" w:type="dxa"/>
          </w:tcPr>
          <w:p w14:paraId="18BC9E69" w14:textId="7F85E0F2" w:rsidR="00A104B8" w:rsidRPr="00847946" w:rsidRDefault="706B3686" w:rsidP="2506B2A7">
            <w:pPr>
              <w:rPr>
                <w:rFonts w:ascii="Arial" w:hAnsi="Arial" w:cs="Arial"/>
                <w:color w:val="FF0000"/>
                <w:sz w:val="24"/>
                <w:szCs w:val="24"/>
              </w:rPr>
            </w:pPr>
            <w:r w:rsidRPr="2506B2A7">
              <w:rPr>
                <w:rFonts w:ascii="Arial" w:hAnsi="Arial" w:cs="Arial"/>
                <w:color w:val="FF0000"/>
                <w:sz w:val="24"/>
                <w:szCs w:val="24"/>
              </w:rPr>
              <w:t>0</w:t>
            </w:r>
            <w:r w:rsidR="002346C5">
              <w:rPr>
                <w:rFonts w:ascii="Arial" w:hAnsi="Arial" w:cs="Arial"/>
                <w:color w:val="FF0000"/>
                <w:sz w:val="24"/>
                <w:szCs w:val="24"/>
              </w:rPr>
              <w:t>4</w:t>
            </w:r>
            <w:r w:rsidRPr="2506B2A7">
              <w:rPr>
                <w:rFonts w:ascii="Arial" w:hAnsi="Arial" w:cs="Arial"/>
                <w:color w:val="FF0000"/>
                <w:sz w:val="24"/>
                <w:szCs w:val="24"/>
              </w:rPr>
              <w:t xml:space="preserve"> </w:t>
            </w:r>
            <w:r w:rsidR="002346C5">
              <w:rPr>
                <w:rFonts w:ascii="Arial" w:hAnsi="Arial" w:cs="Arial"/>
                <w:color w:val="FF0000"/>
                <w:sz w:val="24"/>
                <w:szCs w:val="24"/>
              </w:rPr>
              <w:t>November</w:t>
            </w:r>
            <w:r w:rsidR="002346C5" w:rsidRPr="2506B2A7">
              <w:rPr>
                <w:rFonts w:ascii="Arial" w:hAnsi="Arial" w:cs="Arial"/>
                <w:color w:val="FF0000"/>
                <w:sz w:val="24"/>
                <w:szCs w:val="24"/>
              </w:rPr>
              <w:t xml:space="preserve"> </w:t>
            </w:r>
            <w:r w:rsidRPr="2506B2A7">
              <w:rPr>
                <w:rFonts w:ascii="Arial" w:hAnsi="Arial" w:cs="Arial"/>
                <w:color w:val="FF0000"/>
                <w:sz w:val="24"/>
                <w:szCs w:val="24"/>
              </w:rPr>
              <w:t>2022 by 17:00</w:t>
            </w:r>
            <w:r w:rsidRPr="2506B2A7">
              <w:rPr>
                <w:rFonts w:ascii="Arial" w:hAnsi="Arial" w:cs="Arial"/>
                <w:sz w:val="24"/>
                <w:szCs w:val="24"/>
              </w:rPr>
              <w:t xml:space="preserve"> </w:t>
            </w:r>
          </w:p>
        </w:tc>
      </w:tr>
      <w:tr w:rsidR="00A104B8" w:rsidRPr="0075528C" w14:paraId="7FFBC0F9" w14:textId="77777777" w:rsidTr="2506B2A7">
        <w:tc>
          <w:tcPr>
            <w:tcW w:w="5180" w:type="dxa"/>
            <w:shd w:val="clear" w:color="auto" w:fill="00B050"/>
          </w:tcPr>
          <w:p w14:paraId="3E6B8702" w14:textId="77777777" w:rsidR="00A104B8" w:rsidRPr="001A3FFD" w:rsidRDefault="706B3686" w:rsidP="2506B2A7">
            <w:pPr>
              <w:rPr>
                <w:rFonts w:ascii="Arial" w:hAnsi="Arial" w:cs="Arial"/>
                <w:color w:val="FFFFFF" w:themeColor="background1"/>
                <w:sz w:val="24"/>
                <w:szCs w:val="24"/>
              </w:rPr>
            </w:pPr>
            <w:r w:rsidRPr="2506B2A7">
              <w:rPr>
                <w:rFonts w:ascii="Arial" w:hAnsi="Arial" w:cs="Arial"/>
                <w:color w:val="FFFFFF" w:themeColor="background1"/>
                <w:sz w:val="24"/>
                <w:szCs w:val="24"/>
              </w:rPr>
              <w:t>Intended date of Contract Award</w:t>
            </w:r>
          </w:p>
        </w:tc>
        <w:tc>
          <w:tcPr>
            <w:tcW w:w="5070" w:type="dxa"/>
          </w:tcPr>
          <w:p w14:paraId="3E272D25" w14:textId="6066DD45" w:rsidR="00A104B8" w:rsidRPr="0075528C" w:rsidRDefault="002346C5" w:rsidP="2506B2A7">
            <w:pPr>
              <w:rPr>
                <w:rFonts w:ascii="Arial" w:hAnsi="Arial" w:cs="Arial"/>
                <w:color w:val="FF0000"/>
                <w:sz w:val="24"/>
                <w:szCs w:val="24"/>
              </w:rPr>
            </w:pPr>
            <w:r>
              <w:rPr>
                <w:rFonts w:ascii="Arial" w:hAnsi="Arial" w:cs="Arial"/>
                <w:color w:val="FF0000"/>
                <w:sz w:val="24"/>
                <w:szCs w:val="24"/>
              </w:rPr>
              <w:t>11 November</w:t>
            </w:r>
            <w:r w:rsidR="2506B2A7" w:rsidRPr="2506B2A7">
              <w:rPr>
                <w:rFonts w:ascii="Arial" w:hAnsi="Arial" w:cs="Arial"/>
                <w:color w:val="FF0000"/>
                <w:sz w:val="24"/>
                <w:szCs w:val="24"/>
              </w:rPr>
              <w:t xml:space="preserve"> 2022</w:t>
            </w:r>
          </w:p>
        </w:tc>
      </w:tr>
      <w:tr w:rsidR="00A104B8" w:rsidRPr="0075528C" w14:paraId="2ED93A20" w14:textId="77777777" w:rsidTr="2506B2A7">
        <w:tc>
          <w:tcPr>
            <w:tcW w:w="5180" w:type="dxa"/>
            <w:shd w:val="clear" w:color="auto" w:fill="00B050"/>
          </w:tcPr>
          <w:p w14:paraId="78271D2B" w14:textId="77777777" w:rsidR="00A104B8" w:rsidRPr="001A3FFD" w:rsidRDefault="706B3686" w:rsidP="2506B2A7">
            <w:pPr>
              <w:rPr>
                <w:rFonts w:ascii="Arial" w:hAnsi="Arial" w:cs="Arial"/>
                <w:color w:val="FFFFFF" w:themeColor="background1"/>
                <w:sz w:val="24"/>
                <w:szCs w:val="24"/>
              </w:rPr>
            </w:pPr>
            <w:r w:rsidRPr="2506B2A7">
              <w:rPr>
                <w:rFonts w:ascii="Arial" w:hAnsi="Arial" w:cs="Arial"/>
                <w:color w:val="FFFFFF" w:themeColor="background1"/>
                <w:sz w:val="24"/>
                <w:szCs w:val="24"/>
              </w:rPr>
              <w:t>Intended Contract Start Date</w:t>
            </w:r>
          </w:p>
        </w:tc>
        <w:tc>
          <w:tcPr>
            <w:tcW w:w="5070" w:type="dxa"/>
          </w:tcPr>
          <w:p w14:paraId="0F96FF9F" w14:textId="3624ADB6" w:rsidR="00A104B8" w:rsidRPr="0075528C" w:rsidRDefault="002346C5" w:rsidP="2506B2A7">
            <w:pPr>
              <w:rPr>
                <w:rFonts w:ascii="Arial" w:hAnsi="Arial" w:cs="Arial"/>
                <w:color w:val="FF0000"/>
                <w:sz w:val="24"/>
                <w:szCs w:val="24"/>
              </w:rPr>
            </w:pPr>
            <w:r>
              <w:rPr>
                <w:rFonts w:ascii="Arial" w:hAnsi="Arial" w:cs="Arial"/>
                <w:color w:val="FF0000"/>
                <w:sz w:val="24"/>
                <w:szCs w:val="24"/>
              </w:rPr>
              <w:t>14</w:t>
            </w:r>
            <w:r w:rsidR="2506B2A7" w:rsidRPr="2506B2A7">
              <w:rPr>
                <w:rFonts w:ascii="Arial" w:hAnsi="Arial" w:cs="Arial"/>
                <w:color w:val="FF0000"/>
                <w:sz w:val="24"/>
                <w:szCs w:val="24"/>
              </w:rPr>
              <w:t xml:space="preserve"> </w:t>
            </w:r>
            <w:r>
              <w:rPr>
                <w:rFonts w:ascii="Arial" w:hAnsi="Arial" w:cs="Arial"/>
                <w:color w:val="FF0000"/>
                <w:sz w:val="24"/>
                <w:szCs w:val="24"/>
              </w:rPr>
              <w:t>November</w:t>
            </w:r>
            <w:r w:rsidRPr="2506B2A7">
              <w:rPr>
                <w:rFonts w:ascii="Arial" w:hAnsi="Arial" w:cs="Arial"/>
                <w:color w:val="FF0000"/>
                <w:sz w:val="24"/>
                <w:szCs w:val="24"/>
              </w:rPr>
              <w:t xml:space="preserve"> </w:t>
            </w:r>
            <w:r w:rsidR="2506B2A7" w:rsidRPr="2506B2A7">
              <w:rPr>
                <w:rFonts w:ascii="Arial" w:hAnsi="Arial" w:cs="Arial"/>
                <w:color w:val="FF0000"/>
                <w:sz w:val="24"/>
                <w:szCs w:val="24"/>
              </w:rPr>
              <w:t>2022</w:t>
            </w:r>
          </w:p>
        </w:tc>
      </w:tr>
      <w:tr w:rsidR="00A104B8" w:rsidRPr="0075528C" w14:paraId="50E421C7" w14:textId="77777777" w:rsidTr="2506B2A7">
        <w:tc>
          <w:tcPr>
            <w:tcW w:w="5180" w:type="dxa"/>
            <w:shd w:val="clear" w:color="auto" w:fill="00B050"/>
          </w:tcPr>
          <w:p w14:paraId="5E979C6A" w14:textId="77777777" w:rsidR="00A104B8" w:rsidRPr="001A3FFD" w:rsidRDefault="706B3686" w:rsidP="2506B2A7">
            <w:pPr>
              <w:rPr>
                <w:rFonts w:ascii="Arial" w:hAnsi="Arial" w:cs="Arial"/>
                <w:color w:val="FFFFFF" w:themeColor="background1"/>
                <w:sz w:val="24"/>
                <w:szCs w:val="24"/>
              </w:rPr>
            </w:pPr>
            <w:r w:rsidRPr="2506B2A7">
              <w:rPr>
                <w:rFonts w:ascii="Arial" w:hAnsi="Arial" w:cs="Arial"/>
                <w:color w:val="FFFFFF" w:themeColor="background1"/>
                <w:sz w:val="24"/>
                <w:szCs w:val="24"/>
              </w:rPr>
              <w:t xml:space="preserve">Intended Delivery Date / Contract Duration </w:t>
            </w:r>
          </w:p>
        </w:tc>
        <w:tc>
          <w:tcPr>
            <w:tcW w:w="5070" w:type="dxa"/>
          </w:tcPr>
          <w:p w14:paraId="79587096" w14:textId="1DD55734" w:rsidR="00A104B8" w:rsidRPr="0075528C" w:rsidRDefault="2506B2A7" w:rsidP="2506B2A7">
            <w:pPr>
              <w:rPr>
                <w:rFonts w:ascii="Arial" w:hAnsi="Arial" w:cs="Arial"/>
                <w:color w:val="FF0000"/>
                <w:sz w:val="24"/>
                <w:szCs w:val="24"/>
              </w:rPr>
            </w:pPr>
            <w:r w:rsidRPr="2506B2A7">
              <w:rPr>
                <w:rFonts w:ascii="Arial" w:hAnsi="Arial" w:cs="Arial"/>
                <w:color w:val="FF0000"/>
                <w:sz w:val="24"/>
                <w:szCs w:val="24"/>
              </w:rPr>
              <w:t>31 March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011D24D9" w:rsidR="00303BFC" w:rsidRPr="007F6038" w:rsidRDefault="5DD3BD99" w:rsidP="00FF316C">
      <w:pPr>
        <w:jc w:val="both"/>
        <w:rPr>
          <w:rFonts w:ascii="Arial" w:hAnsi="Arial" w:cs="Arial"/>
          <w:sz w:val="24"/>
          <w:szCs w:val="24"/>
        </w:rPr>
      </w:pPr>
      <w:r w:rsidRPr="2506B2A7">
        <w:rPr>
          <w:rFonts w:ascii="Arial" w:hAnsi="Arial" w:cs="Arial"/>
          <w:sz w:val="24"/>
          <w:szCs w:val="24"/>
        </w:rPr>
        <w:t>The standard</w:t>
      </w:r>
      <w:r w:rsidR="6FAF213E" w:rsidRPr="2506B2A7">
        <w:rPr>
          <w:rFonts w:ascii="Arial" w:hAnsi="Arial" w:cs="Arial"/>
          <w:sz w:val="24"/>
          <w:szCs w:val="24"/>
        </w:rPr>
        <w:t xml:space="preserve"> </w:t>
      </w:r>
      <w:r w:rsidR="2DFC30C1" w:rsidRPr="2506B2A7">
        <w:rPr>
          <w:rFonts w:ascii="Arial" w:hAnsi="Arial" w:cs="Arial"/>
          <w:sz w:val="24"/>
          <w:szCs w:val="24"/>
        </w:rPr>
        <w:t>Condensed Terms and Conditions</w:t>
      </w:r>
      <w:r w:rsidR="40A2A8FF" w:rsidRPr="2506B2A7">
        <w:rPr>
          <w:rFonts w:ascii="Arial" w:hAnsi="Arial" w:cs="Arial"/>
          <w:sz w:val="24"/>
          <w:szCs w:val="24"/>
        </w:rPr>
        <w:t xml:space="preserve"> </w:t>
      </w:r>
      <w:hyperlink r:id="rId12">
        <w:r w:rsidR="40A2A8FF" w:rsidRPr="2506B2A7">
          <w:rPr>
            <w:rStyle w:val="Hyperlink"/>
            <w:rFonts w:ascii="Arial" w:hAnsi="Arial" w:cs="Arial"/>
            <w:sz w:val="24"/>
            <w:szCs w:val="24"/>
          </w:rPr>
          <w:t>here</w:t>
        </w:r>
      </w:hyperlink>
      <w:r w:rsidR="40A2A8FF" w:rsidRPr="2506B2A7">
        <w:rPr>
          <w:rFonts w:ascii="Arial" w:hAnsi="Arial" w:cs="Arial"/>
          <w:color w:val="FF0000"/>
          <w:sz w:val="24"/>
          <w:szCs w:val="24"/>
        </w:rPr>
        <w:t xml:space="preserve"> </w:t>
      </w:r>
      <w:r w:rsidR="6FAF213E" w:rsidRPr="2506B2A7">
        <w:rPr>
          <w:rFonts w:ascii="Arial" w:hAnsi="Arial" w:cs="Arial"/>
          <w:sz w:val="24"/>
          <w:szCs w:val="24"/>
        </w:rPr>
        <w:t>will be included in any contract awarded as a result of this RFQ process.</w:t>
      </w:r>
      <w:r w:rsidR="31D87D0F" w:rsidRPr="2506B2A7">
        <w:rPr>
          <w:rFonts w:ascii="Arial" w:hAnsi="Arial" w:cs="Arial"/>
          <w:sz w:val="24"/>
          <w:szCs w:val="24"/>
        </w:rPr>
        <w:t xml:space="preserve"> The Authority will not accept any material changes to these terms and conditions proposed by a supplier.</w:t>
      </w:r>
      <w:r w:rsidR="74FDF158" w:rsidRPr="2506B2A7">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1641AA3E"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40595A8E" w14:textId="685C7238" w:rsidR="00F1494B" w:rsidRPr="00EE159D" w:rsidRDefault="00F1494B" w:rsidP="2506B2A7">
      <w:pPr>
        <w:jc w:val="both"/>
      </w:pPr>
    </w:p>
    <w:p w14:paraId="2C1F6178" w14:textId="42A9C27F" w:rsidR="00F1494B" w:rsidRPr="003160F1" w:rsidRDefault="00F1494B" w:rsidP="003160F1">
      <w:pPr>
        <w:rPr>
          <w:rFonts w:ascii="Arial" w:hAnsi="Arial" w:cs="Arial"/>
          <w:b/>
          <w:bCs/>
          <w:sz w:val="24"/>
          <w:szCs w:val="24"/>
        </w:rPr>
      </w:pPr>
      <w:r w:rsidRPr="003160F1">
        <w:rPr>
          <w:rFonts w:ascii="Arial" w:hAnsi="Arial" w:cs="Arial"/>
          <w:b/>
          <w:bCs/>
          <w:sz w:val="24"/>
          <w:szCs w:val="24"/>
        </w:rPr>
        <w:t xml:space="preserve">Background </w:t>
      </w:r>
      <w:r w:rsidR="001F78BB" w:rsidRPr="003160F1">
        <w:rPr>
          <w:rFonts w:ascii="Arial" w:hAnsi="Arial" w:cs="Arial"/>
          <w:b/>
          <w:bCs/>
          <w:sz w:val="24"/>
          <w:szCs w:val="24"/>
        </w:rPr>
        <w:t>and context</w:t>
      </w:r>
    </w:p>
    <w:p w14:paraId="6ADDF726" w14:textId="77777777" w:rsidR="008A7245" w:rsidRPr="00EE159D" w:rsidRDefault="008A7245" w:rsidP="008A7245">
      <w:pPr>
        <w:pStyle w:val="ListParagraph"/>
        <w:ind w:left="360"/>
        <w:rPr>
          <w:sz w:val="24"/>
          <w:szCs w:val="24"/>
        </w:rPr>
      </w:pPr>
    </w:p>
    <w:p w14:paraId="54E78B21" w14:textId="0B6D44D2" w:rsidR="37C500A5" w:rsidRDefault="001E7D3C" w:rsidP="51544079">
      <w:pPr>
        <w:rPr>
          <w:rFonts w:ascii="Arial" w:hAnsi="Arial" w:cs="Arial"/>
          <w:sz w:val="24"/>
          <w:szCs w:val="24"/>
        </w:rPr>
      </w:pPr>
      <w:hyperlink r:id="rId14">
        <w:r w:rsidR="37C500A5" w:rsidRPr="51544079">
          <w:rPr>
            <w:rStyle w:val="Hyperlink"/>
            <w:rFonts w:ascii="Arial" w:hAnsi="Arial" w:cs="Arial"/>
            <w:sz w:val="24"/>
            <w:szCs w:val="24"/>
          </w:rPr>
          <w:t>Species Conservation Strategies (SCS)</w:t>
        </w:r>
      </w:hyperlink>
      <w:r w:rsidR="37C500A5" w:rsidRPr="51544079">
        <w:rPr>
          <w:rFonts w:ascii="Arial" w:hAnsi="Arial" w:cs="Arial"/>
          <w:sz w:val="24"/>
          <w:szCs w:val="24"/>
        </w:rPr>
        <w:t xml:space="preserve"> are an exciting new provision introduced by </w:t>
      </w:r>
      <w:hyperlink r:id="rId15">
        <w:r w:rsidR="587A75D9" w:rsidRPr="51544079">
          <w:rPr>
            <w:rStyle w:val="Hyperlink"/>
            <w:rFonts w:ascii="Arial" w:hAnsi="Arial" w:cs="Arial"/>
            <w:sz w:val="24"/>
            <w:szCs w:val="24"/>
          </w:rPr>
          <w:t>T</w:t>
        </w:r>
        <w:r w:rsidR="01950327" w:rsidRPr="51544079">
          <w:rPr>
            <w:rStyle w:val="Hyperlink"/>
            <w:rFonts w:ascii="Arial" w:hAnsi="Arial" w:cs="Arial"/>
            <w:sz w:val="24"/>
            <w:szCs w:val="24"/>
          </w:rPr>
          <w:t>he Environment Act 2021</w:t>
        </w:r>
      </w:hyperlink>
      <w:r w:rsidR="01950327" w:rsidRPr="51544079">
        <w:rPr>
          <w:rFonts w:ascii="Arial" w:hAnsi="Arial" w:cs="Arial"/>
          <w:sz w:val="24"/>
          <w:szCs w:val="24"/>
        </w:rPr>
        <w:t xml:space="preserve"> to safeguard the future of species at greatest risk. </w:t>
      </w:r>
      <w:r w:rsidR="0A41280A" w:rsidRPr="51544079">
        <w:rPr>
          <w:rFonts w:ascii="Arial" w:hAnsi="Arial" w:cs="Arial"/>
          <w:sz w:val="24"/>
          <w:szCs w:val="24"/>
        </w:rPr>
        <w:t xml:space="preserve">This landmark legislation creates a new power </w:t>
      </w:r>
      <w:r w:rsidR="41CEC234" w:rsidRPr="51544079">
        <w:rPr>
          <w:rFonts w:ascii="Arial" w:hAnsi="Arial" w:cs="Arial"/>
          <w:sz w:val="24"/>
          <w:szCs w:val="24"/>
        </w:rPr>
        <w:t xml:space="preserve">(which comes into force on 30 September 2022) </w:t>
      </w:r>
      <w:r w:rsidR="0A41280A" w:rsidRPr="51544079">
        <w:rPr>
          <w:rFonts w:ascii="Arial" w:hAnsi="Arial" w:cs="Arial"/>
          <w:sz w:val="24"/>
          <w:szCs w:val="24"/>
        </w:rPr>
        <w:t xml:space="preserve">for </w:t>
      </w:r>
      <w:r w:rsidR="37514F4C" w:rsidRPr="51544079">
        <w:rPr>
          <w:rFonts w:ascii="Arial" w:eastAsia="Times New Roman" w:hAnsi="Arial" w:cs="Arial"/>
          <w:sz w:val="24"/>
          <w:szCs w:val="24"/>
          <w:lang w:eastAsia="en-GB"/>
        </w:rPr>
        <w:t xml:space="preserve">Natural England to prepare and publish a strategy for improving the conservation status of any species of fauna or flora and importantly, places a duty on local planning authorities and other prescribed authorities to </w:t>
      </w:r>
      <w:r w:rsidR="0A41280A" w:rsidRPr="51544079">
        <w:rPr>
          <w:rFonts w:ascii="Arial" w:eastAsia="Times New Roman" w:hAnsi="Arial" w:cs="Arial"/>
          <w:sz w:val="24"/>
          <w:szCs w:val="24"/>
          <w:lang w:eastAsia="en-GB"/>
        </w:rPr>
        <w:t xml:space="preserve">help </w:t>
      </w:r>
      <w:r w:rsidR="37514F4C" w:rsidRPr="51544079">
        <w:rPr>
          <w:rFonts w:ascii="Arial" w:eastAsia="Times New Roman" w:hAnsi="Arial" w:cs="Arial"/>
          <w:sz w:val="24"/>
          <w:szCs w:val="24"/>
          <w:lang w:eastAsia="en-GB"/>
        </w:rPr>
        <w:t>prepar</w:t>
      </w:r>
      <w:r w:rsidR="0A41280A" w:rsidRPr="51544079">
        <w:rPr>
          <w:rFonts w:ascii="Arial" w:eastAsia="Times New Roman" w:hAnsi="Arial" w:cs="Arial"/>
          <w:sz w:val="24"/>
          <w:szCs w:val="24"/>
          <w:lang w:eastAsia="en-GB"/>
        </w:rPr>
        <w:t xml:space="preserve">e and then pay due regard to </w:t>
      </w:r>
      <w:r w:rsidR="37514F4C" w:rsidRPr="51544079">
        <w:rPr>
          <w:rFonts w:ascii="Arial" w:hAnsi="Arial" w:cs="Arial"/>
          <w:sz w:val="24"/>
          <w:szCs w:val="24"/>
        </w:rPr>
        <w:t>these strategies.</w:t>
      </w:r>
      <w:r w:rsidR="0A41280A" w:rsidRPr="51544079">
        <w:rPr>
          <w:rFonts w:ascii="Arial" w:hAnsi="Arial" w:cs="Arial"/>
          <w:sz w:val="24"/>
          <w:szCs w:val="24"/>
        </w:rPr>
        <w:t xml:space="preserve"> </w:t>
      </w:r>
    </w:p>
    <w:p w14:paraId="64F9358E" w14:textId="34924EE5" w:rsidR="51544079" w:rsidRDefault="51544079" w:rsidP="51544079">
      <w:pPr>
        <w:rPr>
          <w:rFonts w:ascii="Arial" w:hAnsi="Arial" w:cs="Arial"/>
          <w:sz w:val="24"/>
          <w:szCs w:val="24"/>
        </w:rPr>
      </w:pPr>
    </w:p>
    <w:p w14:paraId="383060B2" w14:textId="616AE418" w:rsidR="51544079" w:rsidRDefault="51544079" w:rsidP="51544079">
      <w:pPr>
        <w:rPr>
          <w:rFonts w:ascii="Arial" w:eastAsia="Arial" w:hAnsi="Arial" w:cs="Arial"/>
          <w:sz w:val="24"/>
          <w:szCs w:val="24"/>
        </w:rPr>
      </w:pPr>
      <w:r w:rsidRPr="51544079">
        <w:rPr>
          <w:rFonts w:ascii="Arial" w:eastAsia="Arial" w:hAnsi="Arial" w:cs="Arial"/>
          <w:color w:val="000000" w:themeColor="text1"/>
          <w:sz w:val="24"/>
          <w:szCs w:val="24"/>
          <w:lang w:val="en-US"/>
        </w:rPr>
        <w:t xml:space="preserve">The intention is for Strategies to look at all the opportunities, issues and risks which may affect the conservation status of a species and focus on actions that are needed to reverse their declines. SCS are different to other conservation strategies that have been put in place before: </w:t>
      </w:r>
      <w:r w:rsidRPr="51544079">
        <w:rPr>
          <w:rFonts w:ascii="Arial" w:eastAsia="Arial" w:hAnsi="Arial" w:cs="Arial"/>
          <w:color w:val="000000" w:themeColor="text1"/>
          <w:sz w:val="24"/>
          <w:szCs w:val="24"/>
          <w:lang w:val="en-US"/>
        </w:rPr>
        <w:lastRenderedPageBreak/>
        <w:t>they are supported by a legal duty on public bodies to cooperate in their preparation and implementation and they enable species regulation to be re-focused on strategic, landscape scale measures.</w:t>
      </w:r>
    </w:p>
    <w:p w14:paraId="65D5159B" w14:textId="77777777" w:rsidR="008A7245" w:rsidRPr="00EE159D" w:rsidRDefault="008A7245" w:rsidP="008A7245">
      <w:pPr>
        <w:pStyle w:val="ListParagraph"/>
        <w:ind w:left="360"/>
      </w:pPr>
    </w:p>
    <w:p w14:paraId="1F0E74A6" w14:textId="79F2F23E" w:rsidR="00946A1E" w:rsidRDefault="5DBA9D0F" w:rsidP="005E164A">
      <w:pPr>
        <w:rPr>
          <w:rFonts w:ascii="Arial" w:hAnsi="Arial" w:cs="Arial"/>
          <w:sz w:val="24"/>
          <w:szCs w:val="24"/>
        </w:rPr>
      </w:pPr>
      <w:r w:rsidRPr="51544079">
        <w:rPr>
          <w:rFonts w:ascii="Arial" w:hAnsi="Arial" w:cs="Arial"/>
          <w:sz w:val="24"/>
          <w:szCs w:val="24"/>
        </w:rPr>
        <w:t>N</w:t>
      </w:r>
      <w:r w:rsidR="34C9CEAA" w:rsidRPr="51544079">
        <w:rPr>
          <w:rFonts w:ascii="Arial" w:hAnsi="Arial" w:cs="Arial"/>
          <w:sz w:val="24"/>
          <w:szCs w:val="24"/>
        </w:rPr>
        <w:t xml:space="preserve">atural </w:t>
      </w:r>
      <w:r w:rsidRPr="51544079">
        <w:rPr>
          <w:rFonts w:ascii="Arial" w:hAnsi="Arial" w:cs="Arial"/>
          <w:sz w:val="24"/>
          <w:szCs w:val="24"/>
        </w:rPr>
        <w:t>E</w:t>
      </w:r>
      <w:r w:rsidR="34C9CEAA" w:rsidRPr="51544079">
        <w:rPr>
          <w:rFonts w:ascii="Arial" w:hAnsi="Arial" w:cs="Arial"/>
          <w:sz w:val="24"/>
          <w:szCs w:val="24"/>
        </w:rPr>
        <w:t>ngland</w:t>
      </w:r>
      <w:r w:rsidRPr="51544079">
        <w:rPr>
          <w:rFonts w:ascii="Arial" w:hAnsi="Arial" w:cs="Arial"/>
          <w:sz w:val="24"/>
          <w:szCs w:val="24"/>
        </w:rPr>
        <w:t xml:space="preserve"> </w:t>
      </w:r>
      <w:r w:rsidR="55729769" w:rsidRPr="51544079">
        <w:rPr>
          <w:rFonts w:ascii="Arial" w:hAnsi="Arial" w:cs="Arial"/>
          <w:sz w:val="24"/>
          <w:szCs w:val="24"/>
        </w:rPr>
        <w:t xml:space="preserve">established </w:t>
      </w:r>
      <w:r w:rsidR="01950327" w:rsidRPr="51544079">
        <w:rPr>
          <w:rFonts w:ascii="Arial" w:hAnsi="Arial" w:cs="Arial"/>
          <w:sz w:val="24"/>
          <w:szCs w:val="24"/>
        </w:rPr>
        <w:t xml:space="preserve">three local </w:t>
      </w:r>
      <w:r w:rsidR="0DC4746D" w:rsidRPr="51544079">
        <w:rPr>
          <w:rFonts w:ascii="Arial" w:hAnsi="Arial" w:cs="Arial"/>
          <w:sz w:val="24"/>
          <w:szCs w:val="24"/>
        </w:rPr>
        <w:t>p</w:t>
      </w:r>
      <w:r w:rsidR="667F5581" w:rsidRPr="51544079">
        <w:rPr>
          <w:rFonts w:ascii="Arial" w:hAnsi="Arial" w:cs="Arial"/>
          <w:sz w:val="24"/>
          <w:szCs w:val="24"/>
        </w:rPr>
        <w:t>artnership</w:t>
      </w:r>
      <w:r w:rsidR="0DC4746D" w:rsidRPr="51544079">
        <w:rPr>
          <w:rFonts w:ascii="Arial" w:hAnsi="Arial" w:cs="Arial"/>
          <w:sz w:val="24"/>
          <w:szCs w:val="24"/>
        </w:rPr>
        <w:t xml:space="preserve"> </w:t>
      </w:r>
      <w:r w:rsidR="01950327" w:rsidRPr="51544079">
        <w:rPr>
          <w:rFonts w:ascii="Arial" w:hAnsi="Arial" w:cs="Arial"/>
          <w:sz w:val="24"/>
          <w:szCs w:val="24"/>
        </w:rPr>
        <w:t>projects</w:t>
      </w:r>
      <w:r w:rsidR="667F5581" w:rsidRPr="51544079">
        <w:rPr>
          <w:rFonts w:ascii="Arial" w:hAnsi="Arial" w:cs="Arial"/>
          <w:sz w:val="24"/>
          <w:szCs w:val="24"/>
        </w:rPr>
        <w:t xml:space="preserve">, </w:t>
      </w:r>
      <w:r w:rsidR="08E2F45C" w:rsidRPr="51544079">
        <w:rPr>
          <w:rFonts w:ascii="Arial" w:hAnsi="Arial" w:cs="Arial"/>
          <w:sz w:val="24"/>
          <w:szCs w:val="24"/>
        </w:rPr>
        <w:t xml:space="preserve">in </w:t>
      </w:r>
      <w:r w:rsidR="667F5581" w:rsidRPr="51544079">
        <w:rPr>
          <w:rFonts w:ascii="Arial" w:hAnsi="Arial" w:cs="Arial"/>
          <w:sz w:val="24"/>
          <w:szCs w:val="24"/>
        </w:rPr>
        <w:t xml:space="preserve">Autumn 2021, </w:t>
      </w:r>
      <w:r w:rsidR="6FBCCF41" w:rsidRPr="51544079">
        <w:rPr>
          <w:rFonts w:ascii="Arial" w:hAnsi="Arial" w:cs="Arial"/>
          <w:sz w:val="24"/>
          <w:szCs w:val="24"/>
        </w:rPr>
        <w:t xml:space="preserve">with </w:t>
      </w:r>
      <w:proofErr w:type="spellStart"/>
      <w:r w:rsidR="6FBCCF41" w:rsidRPr="51544079">
        <w:rPr>
          <w:rFonts w:ascii="Arial" w:hAnsi="Arial" w:cs="Arial"/>
          <w:sz w:val="24"/>
          <w:szCs w:val="24"/>
        </w:rPr>
        <w:t>eNGOs</w:t>
      </w:r>
      <w:proofErr w:type="spellEnd"/>
      <w:r w:rsidR="6FBCCF41" w:rsidRPr="51544079">
        <w:rPr>
          <w:rFonts w:ascii="Arial" w:hAnsi="Arial" w:cs="Arial"/>
          <w:sz w:val="24"/>
          <w:szCs w:val="24"/>
        </w:rPr>
        <w:t xml:space="preserve">, academics and local authorities </w:t>
      </w:r>
      <w:r w:rsidR="01950327" w:rsidRPr="51544079">
        <w:rPr>
          <w:rFonts w:ascii="Arial" w:hAnsi="Arial" w:cs="Arial"/>
          <w:sz w:val="24"/>
          <w:szCs w:val="24"/>
        </w:rPr>
        <w:t xml:space="preserve">to </w:t>
      </w:r>
      <w:r w:rsidR="0DC4746D" w:rsidRPr="51544079">
        <w:rPr>
          <w:rFonts w:ascii="Arial" w:hAnsi="Arial" w:cs="Arial"/>
          <w:sz w:val="24"/>
          <w:szCs w:val="24"/>
        </w:rPr>
        <w:t xml:space="preserve">test </w:t>
      </w:r>
      <w:r w:rsidR="01950327" w:rsidRPr="51544079">
        <w:rPr>
          <w:rFonts w:ascii="Arial" w:hAnsi="Arial" w:cs="Arial"/>
          <w:sz w:val="24"/>
          <w:szCs w:val="24"/>
        </w:rPr>
        <w:t>the develo</w:t>
      </w:r>
      <w:r w:rsidR="08C2763D" w:rsidRPr="51544079">
        <w:rPr>
          <w:rFonts w:ascii="Arial" w:hAnsi="Arial" w:cs="Arial"/>
          <w:sz w:val="24"/>
          <w:szCs w:val="24"/>
        </w:rPr>
        <w:t xml:space="preserve">pment and </w:t>
      </w:r>
      <w:r w:rsidR="01950327" w:rsidRPr="51544079">
        <w:rPr>
          <w:rFonts w:ascii="Arial" w:hAnsi="Arial" w:cs="Arial"/>
          <w:sz w:val="24"/>
          <w:szCs w:val="24"/>
        </w:rPr>
        <w:t>implement</w:t>
      </w:r>
      <w:r w:rsidR="08C2763D" w:rsidRPr="51544079">
        <w:rPr>
          <w:rFonts w:ascii="Arial" w:hAnsi="Arial" w:cs="Arial"/>
          <w:sz w:val="24"/>
          <w:szCs w:val="24"/>
        </w:rPr>
        <w:t>ation</w:t>
      </w:r>
      <w:r w:rsidR="01950327" w:rsidRPr="51544079">
        <w:rPr>
          <w:rFonts w:ascii="Arial" w:hAnsi="Arial" w:cs="Arial"/>
          <w:sz w:val="24"/>
          <w:szCs w:val="24"/>
        </w:rPr>
        <w:t xml:space="preserve"> of SCS for water vole, dormouse and widespread reptiles.</w:t>
      </w:r>
      <w:r w:rsidR="08E2F45C" w:rsidRPr="51544079">
        <w:rPr>
          <w:rFonts w:ascii="Arial" w:hAnsi="Arial" w:cs="Arial"/>
          <w:sz w:val="24"/>
          <w:szCs w:val="24"/>
        </w:rPr>
        <w:t xml:space="preserve"> </w:t>
      </w:r>
      <w:r w:rsidR="37514F4C" w:rsidRPr="51544079">
        <w:rPr>
          <w:rFonts w:ascii="Arial" w:hAnsi="Arial" w:cs="Arial"/>
          <w:sz w:val="24"/>
          <w:szCs w:val="24"/>
        </w:rPr>
        <w:t>As the SCS provision originates from the better regulation agenda, the</w:t>
      </w:r>
      <w:r w:rsidR="179C3D80" w:rsidRPr="51544079">
        <w:rPr>
          <w:rFonts w:ascii="Arial" w:hAnsi="Arial" w:cs="Arial"/>
          <w:sz w:val="24"/>
          <w:szCs w:val="24"/>
        </w:rPr>
        <w:t xml:space="preserve"> pilot projects</w:t>
      </w:r>
      <w:r w:rsidR="37514F4C" w:rsidRPr="51544079">
        <w:rPr>
          <w:rFonts w:ascii="Arial" w:hAnsi="Arial" w:cs="Arial"/>
          <w:sz w:val="24"/>
          <w:szCs w:val="24"/>
        </w:rPr>
        <w:t xml:space="preserve"> </w:t>
      </w:r>
      <w:r w:rsidR="0ED8DC9B" w:rsidRPr="51544079">
        <w:rPr>
          <w:rFonts w:ascii="Arial" w:hAnsi="Arial" w:cs="Arial"/>
          <w:sz w:val="24"/>
          <w:szCs w:val="24"/>
        </w:rPr>
        <w:t xml:space="preserve">currently </w:t>
      </w:r>
      <w:r w:rsidR="37514F4C" w:rsidRPr="51544079">
        <w:rPr>
          <w:rFonts w:ascii="Arial" w:hAnsi="Arial" w:cs="Arial"/>
          <w:sz w:val="24"/>
          <w:szCs w:val="24"/>
        </w:rPr>
        <w:t xml:space="preserve">have a </w:t>
      </w:r>
      <w:r w:rsidR="00F5E167" w:rsidRPr="51544079">
        <w:rPr>
          <w:rFonts w:ascii="Arial" w:hAnsi="Arial" w:cs="Arial"/>
          <w:sz w:val="24"/>
          <w:szCs w:val="24"/>
        </w:rPr>
        <w:t xml:space="preserve">strong </w:t>
      </w:r>
      <w:r w:rsidR="37514F4C" w:rsidRPr="51544079">
        <w:rPr>
          <w:rFonts w:ascii="Arial" w:hAnsi="Arial" w:cs="Arial"/>
          <w:sz w:val="24"/>
          <w:szCs w:val="24"/>
        </w:rPr>
        <w:t xml:space="preserve">focus on securing </w:t>
      </w:r>
      <w:r w:rsidR="6349DB5B" w:rsidRPr="51544079">
        <w:rPr>
          <w:rFonts w:ascii="Arial" w:hAnsi="Arial" w:cs="Arial"/>
          <w:sz w:val="24"/>
          <w:szCs w:val="24"/>
        </w:rPr>
        <w:t xml:space="preserve">improved </w:t>
      </w:r>
      <w:r w:rsidR="37514F4C" w:rsidRPr="51544079">
        <w:rPr>
          <w:rFonts w:ascii="Arial" w:hAnsi="Arial" w:cs="Arial"/>
          <w:sz w:val="24"/>
          <w:szCs w:val="24"/>
        </w:rPr>
        <w:t xml:space="preserve">conservation outcomes </w:t>
      </w:r>
      <w:r w:rsidR="19875644" w:rsidRPr="51544079">
        <w:rPr>
          <w:rFonts w:ascii="Arial" w:hAnsi="Arial" w:cs="Arial"/>
          <w:sz w:val="24"/>
          <w:szCs w:val="24"/>
        </w:rPr>
        <w:t>for species</w:t>
      </w:r>
      <w:r w:rsidR="37416F59" w:rsidRPr="51544079">
        <w:rPr>
          <w:rFonts w:ascii="Arial" w:hAnsi="Arial" w:cs="Arial"/>
          <w:sz w:val="24"/>
          <w:szCs w:val="24"/>
        </w:rPr>
        <w:t xml:space="preserve"> </w:t>
      </w:r>
      <w:r w:rsidR="6349DB5B" w:rsidRPr="51544079">
        <w:rPr>
          <w:rFonts w:ascii="Arial" w:hAnsi="Arial" w:cs="Arial"/>
          <w:sz w:val="24"/>
          <w:szCs w:val="24"/>
        </w:rPr>
        <w:t xml:space="preserve">affected </w:t>
      </w:r>
      <w:r w:rsidR="37416F59" w:rsidRPr="51544079">
        <w:rPr>
          <w:rFonts w:ascii="Arial" w:hAnsi="Arial" w:cs="Arial"/>
          <w:sz w:val="24"/>
          <w:szCs w:val="24"/>
        </w:rPr>
        <w:t>by infrastructure and housing development</w:t>
      </w:r>
      <w:r w:rsidR="30C1EA0A" w:rsidRPr="51544079">
        <w:rPr>
          <w:rFonts w:ascii="Arial" w:hAnsi="Arial" w:cs="Arial"/>
          <w:sz w:val="24"/>
          <w:szCs w:val="24"/>
        </w:rPr>
        <w:t>, building on experience from Natural England’s Great Crested Newt District Level Licensing scheme</w:t>
      </w:r>
      <w:r w:rsidR="6349DB5B" w:rsidRPr="51544079">
        <w:rPr>
          <w:rFonts w:ascii="Arial" w:hAnsi="Arial" w:cs="Arial"/>
          <w:sz w:val="24"/>
          <w:szCs w:val="24"/>
        </w:rPr>
        <w:t xml:space="preserve">. </w:t>
      </w:r>
      <w:r w:rsidR="667F5581" w:rsidRPr="51544079">
        <w:rPr>
          <w:rFonts w:ascii="Arial" w:hAnsi="Arial" w:cs="Arial"/>
          <w:sz w:val="24"/>
          <w:szCs w:val="24"/>
        </w:rPr>
        <w:t>W</w:t>
      </w:r>
      <w:r w:rsidR="49C2A39E" w:rsidRPr="51544079">
        <w:rPr>
          <w:rFonts w:ascii="Arial" w:hAnsi="Arial" w:cs="Arial"/>
          <w:sz w:val="24"/>
          <w:szCs w:val="24"/>
        </w:rPr>
        <w:t xml:space="preserve">hilst </w:t>
      </w:r>
      <w:r w:rsidR="6349DB5B" w:rsidRPr="51544079">
        <w:rPr>
          <w:rFonts w:ascii="Arial" w:hAnsi="Arial" w:cs="Arial"/>
          <w:sz w:val="24"/>
          <w:szCs w:val="24"/>
        </w:rPr>
        <w:t xml:space="preserve">the strategies will initially be focussed around developing </w:t>
      </w:r>
      <w:r w:rsidR="49C2A39E" w:rsidRPr="51544079">
        <w:rPr>
          <w:rFonts w:ascii="Arial" w:hAnsi="Arial" w:cs="Arial"/>
          <w:sz w:val="24"/>
          <w:szCs w:val="24"/>
        </w:rPr>
        <w:t>strategic</w:t>
      </w:r>
      <w:r w:rsidR="2CA3A54E" w:rsidRPr="51544079">
        <w:rPr>
          <w:rFonts w:ascii="Arial" w:hAnsi="Arial" w:cs="Arial"/>
          <w:sz w:val="24"/>
          <w:szCs w:val="24"/>
        </w:rPr>
        <w:t>,</w:t>
      </w:r>
      <w:r w:rsidR="49C2A39E" w:rsidRPr="51544079">
        <w:rPr>
          <w:rFonts w:ascii="Arial" w:hAnsi="Arial" w:cs="Arial"/>
          <w:sz w:val="24"/>
          <w:szCs w:val="24"/>
        </w:rPr>
        <w:t xml:space="preserve"> </w:t>
      </w:r>
      <w:r w:rsidR="7D2BD4E5" w:rsidRPr="51544079">
        <w:rPr>
          <w:rFonts w:ascii="Arial" w:hAnsi="Arial" w:cs="Arial"/>
          <w:sz w:val="24"/>
          <w:szCs w:val="24"/>
        </w:rPr>
        <w:t>landscape scale</w:t>
      </w:r>
      <w:r w:rsidR="37514F4C" w:rsidRPr="51544079">
        <w:rPr>
          <w:rFonts w:ascii="Arial" w:hAnsi="Arial" w:cs="Arial"/>
          <w:sz w:val="24"/>
          <w:szCs w:val="24"/>
        </w:rPr>
        <w:t xml:space="preserve"> planning and licensing solutions</w:t>
      </w:r>
      <w:r w:rsidR="6349DB5B" w:rsidRPr="51544079">
        <w:rPr>
          <w:rFonts w:ascii="Arial" w:hAnsi="Arial" w:cs="Arial"/>
          <w:sz w:val="24"/>
          <w:szCs w:val="24"/>
        </w:rPr>
        <w:t>, the aim is</w:t>
      </w:r>
      <w:r w:rsidR="49C2A39E" w:rsidRPr="51544079">
        <w:rPr>
          <w:rFonts w:ascii="Arial" w:hAnsi="Arial" w:cs="Arial"/>
          <w:sz w:val="24"/>
          <w:szCs w:val="24"/>
        </w:rPr>
        <w:t xml:space="preserve"> </w:t>
      </w:r>
      <w:r w:rsidR="2A20240D" w:rsidRPr="51544079">
        <w:rPr>
          <w:rFonts w:ascii="Arial" w:hAnsi="Arial" w:cs="Arial"/>
          <w:sz w:val="24"/>
          <w:szCs w:val="24"/>
        </w:rPr>
        <w:t xml:space="preserve">for them to </w:t>
      </w:r>
      <w:r w:rsidR="6B5FB354" w:rsidRPr="51544079">
        <w:rPr>
          <w:rFonts w:ascii="Arial" w:hAnsi="Arial" w:cs="Arial"/>
          <w:sz w:val="24"/>
          <w:szCs w:val="24"/>
        </w:rPr>
        <w:t xml:space="preserve">evolve </w:t>
      </w:r>
      <w:r w:rsidR="2A20240D" w:rsidRPr="51544079">
        <w:rPr>
          <w:rFonts w:ascii="Arial" w:hAnsi="Arial" w:cs="Arial"/>
          <w:sz w:val="24"/>
          <w:szCs w:val="24"/>
        </w:rPr>
        <w:t xml:space="preserve">to </w:t>
      </w:r>
      <w:r w:rsidR="49C2A39E" w:rsidRPr="51544079">
        <w:rPr>
          <w:rFonts w:ascii="Arial" w:hAnsi="Arial" w:cs="Arial"/>
          <w:sz w:val="24"/>
          <w:szCs w:val="24"/>
        </w:rPr>
        <w:t>encompass broader conservation action, as the legislation does not limit their use to regulation associated with development.</w:t>
      </w:r>
      <w:r w:rsidRPr="51544079">
        <w:rPr>
          <w:rFonts w:ascii="Arial" w:hAnsi="Arial" w:cs="Arial"/>
          <w:sz w:val="24"/>
          <w:szCs w:val="24"/>
        </w:rPr>
        <w:t xml:space="preserve"> </w:t>
      </w:r>
    </w:p>
    <w:p w14:paraId="290A1E04" w14:textId="77777777" w:rsidR="00946A1E" w:rsidRDefault="00946A1E" w:rsidP="005E164A">
      <w:pPr>
        <w:rPr>
          <w:rFonts w:ascii="Arial" w:hAnsi="Arial" w:cs="Arial"/>
          <w:sz w:val="24"/>
          <w:szCs w:val="24"/>
        </w:rPr>
      </w:pPr>
    </w:p>
    <w:p w14:paraId="57267C9D" w14:textId="1D64EA0C" w:rsidR="008A7245" w:rsidRDefault="08E2F45C" w:rsidP="005E164A">
      <w:pPr>
        <w:rPr>
          <w:rFonts w:ascii="Arial" w:hAnsi="Arial" w:cs="Arial"/>
          <w:sz w:val="24"/>
          <w:szCs w:val="24"/>
        </w:rPr>
      </w:pPr>
      <w:r w:rsidRPr="51544079">
        <w:rPr>
          <w:rFonts w:ascii="Arial" w:hAnsi="Arial" w:cs="Arial"/>
          <w:sz w:val="24"/>
          <w:szCs w:val="24"/>
        </w:rPr>
        <w:t xml:space="preserve">The partnerships have been gathering evidence to assess the distribution of species, review the existing regulatory system, understand views and experience of stakeholders and agree </w:t>
      </w:r>
      <w:r w:rsidR="49C2A39E" w:rsidRPr="51544079">
        <w:rPr>
          <w:rFonts w:ascii="Arial" w:hAnsi="Arial" w:cs="Arial"/>
          <w:sz w:val="24"/>
          <w:szCs w:val="24"/>
        </w:rPr>
        <w:t>priority conservation actions</w:t>
      </w:r>
      <w:r w:rsidRPr="51544079">
        <w:rPr>
          <w:rFonts w:ascii="Arial" w:hAnsi="Arial" w:cs="Arial"/>
          <w:sz w:val="24"/>
          <w:szCs w:val="24"/>
        </w:rPr>
        <w:t>. They are now at the stage of consolidating this information and identifying the best strategic regulatory solutions in order to prepare and pilot the SCS.</w:t>
      </w:r>
    </w:p>
    <w:p w14:paraId="1C233DD1" w14:textId="0F072A5C" w:rsidR="001F78BB" w:rsidRDefault="001F78BB" w:rsidP="005E164A">
      <w:pPr>
        <w:rPr>
          <w:rFonts w:ascii="Arial" w:hAnsi="Arial" w:cs="Arial"/>
          <w:sz w:val="24"/>
          <w:szCs w:val="24"/>
        </w:rPr>
      </w:pPr>
    </w:p>
    <w:p w14:paraId="20F0BE13" w14:textId="5B05B94E" w:rsidR="001F78BB" w:rsidRDefault="001F78BB" w:rsidP="005E164A">
      <w:pPr>
        <w:rPr>
          <w:rFonts w:ascii="Arial" w:hAnsi="Arial" w:cs="Arial"/>
          <w:b/>
          <w:bCs/>
          <w:sz w:val="24"/>
          <w:szCs w:val="24"/>
        </w:rPr>
      </w:pPr>
      <w:r w:rsidRPr="001F78BB">
        <w:rPr>
          <w:rFonts w:ascii="Arial" w:hAnsi="Arial" w:cs="Arial"/>
          <w:b/>
          <w:bCs/>
          <w:sz w:val="24"/>
          <w:szCs w:val="24"/>
        </w:rPr>
        <w:t>Purpose of contract</w:t>
      </w:r>
    </w:p>
    <w:p w14:paraId="05A2D26F" w14:textId="526FB1C8" w:rsidR="001F78BB" w:rsidRDefault="001F78BB" w:rsidP="005E164A">
      <w:pPr>
        <w:rPr>
          <w:rFonts w:ascii="Arial" w:hAnsi="Arial" w:cs="Arial"/>
          <w:b/>
          <w:bCs/>
          <w:sz w:val="24"/>
          <w:szCs w:val="24"/>
        </w:rPr>
      </w:pPr>
    </w:p>
    <w:p w14:paraId="1569A398" w14:textId="669BD7FF" w:rsidR="001F78BB" w:rsidRPr="00BA174F" w:rsidRDefault="001F78BB" w:rsidP="00BA174F">
      <w:pPr>
        <w:rPr>
          <w:rFonts w:ascii="Arial" w:hAnsi="Arial" w:cs="Arial"/>
          <w:sz w:val="24"/>
          <w:szCs w:val="24"/>
        </w:rPr>
      </w:pPr>
      <w:r w:rsidRPr="51544079">
        <w:rPr>
          <w:rFonts w:ascii="Arial" w:hAnsi="Arial" w:cs="Arial"/>
          <w:sz w:val="24"/>
          <w:szCs w:val="24"/>
        </w:rPr>
        <w:t xml:space="preserve">Now that the pilot projects are in place, Natural England needs to further consider the potential scope of SCS and the range of possibilities for using this new legal </w:t>
      </w:r>
      <w:r w:rsidR="00BA174F" w:rsidRPr="51544079">
        <w:rPr>
          <w:rFonts w:ascii="Arial" w:hAnsi="Arial" w:cs="Arial"/>
          <w:sz w:val="24"/>
          <w:szCs w:val="24"/>
        </w:rPr>
        <w:t>tool t</w:t>
      </w:r>
      <w:r w:rsidRPr="51544079">
        <w:rPr>
          <w:rFonts w:ascii="Arial" w:hAnsi="Arial" w:cs="Arial"/>
          <w:sz w:val="24"/>
          <w:szCs w:val="24"/>
        </w:rPr>
        <w:t xml:space="preserve">o best effect to help recover nature. </w:t>
      </w:r>
    </w:p>
    <w:p w14:paraId="1ED10D5D" w14:textId="77777777" w:rsidR="008A7245" w:rsidRPr="00EE159D" w:rsidRDefault="008A7245" w:rsidP="000B514A"/>
    <w:p w14:paraId="08079373" w14:textId="79E1B9E9" w:rsidR="00D03BD7" w:rsidRPr="001F78BB" w:rsidRDefault="005D2B73" w:rsidP="001F78BB">
      <w:pPr>
        <w:rPr>
          <w:rFonts w:ascii="Arial" w:hAnsi="Arial" w:cs="Arial"/>
          <w:sz w:val="24"/>
          <w:szCs w:val="24"/>
        </w:rPr>
      </w:pPr>
      <w:r w:rsidRPr="4C3BE8A0">
        <w:rPr>
          <w:rFonts w:ascii="Arial" w:hAnsi="Arial" w:cs="Arial"/>
          <w:sz w:val="24"/>
          <w:szCs w:val="24"/>
        </w:rPr>
        <w:t xml:space="preserve">We have a great opportunity to shape and influence how SCS could be used </w:t>
      </w:r>
      <w:r w:rsidR="30C1EA0A" w:rsidRPr="4C3BE8A0">
        <w:rPr>
          <w:rFonts w:ascii="Arial" w:hAnsi="Arial" w:cs="Arial"/>
          <w:sz w:val="24"/>
          <w:szCs w:val="24"/>
        </w:rPr>
        <w:t xml:space="preserve">for </w:t>
      </w:r>
      <w:r w:rsidRPr="4C3BE8A0">
        <w:rPr>
          <w:rFonts w:ascii="Arial" w:hAnsi="Arial" w:cs="Arial"/>
          <w:sz w:val="24"/>
          <w:szCs w:val="24"/>
        </w:rPr>
        <w:t xml:space="preserve">species conservation planning. </w:t>
      </w:r>
      <w:r w:rsidR="587A75D9" w:rsidRPr="4C3BE8A0">
        <w:rPr>
          <w:rFonts w:ascii="Arial" w:hAnsi="Arial" w:cs="Arial"/>
          <w:sz w:val="24"/>
          <w:szCs w:val="24"/>
        </w:rPr>
        <w:t>The</w:t>
      </w:r>
      <w:r w:rsidR="030B7B24" w:rsidRPr="4C3BE8A0">
        <w:rPr>
          <w:rFonts w:ascii="Arial" w:hAnsi="Arial" w:cs="Arial"/>
          <w:sz w:val="24"/>
          <w:szCs w:val="24"/>
        </w:rPr>
        <w:t>se strategies</w:t>
      </w:r>
      <w:r w:rsidR="587A75D9" w:rsidRPr="4C3BE8A0">
        <w:rPr>
          <w:rFonts w:ascii="Arial" w:hAnsi="Arial" w:cs="Arial"/>
          <w:sz w:val="24"/>
          <w:szCs w:val="24"/>
        </w:rPr>
        <w:t xml:space="preserve"> could </w:t>
      </w:r>
      <w:r w:rsidR="030B7B24" w:rsidRPr="4C3BE8A0">
        <w:rPr>
          <w:rFonts w:ascii="Arial" w:hAnsi="Arial" w:cs="Arial"/>
          <w:sz w:val="24"/>
          <w:szCs w:val="24"/>
        </w:rPr>
        <w:t xml:space="preserve">potentially </w:t>
      </w:r>
      <w:r w:rsidR="587A75D9" w:rsidRPr="4C3BE8A0">
        <w:rPr>
          <w:rFonts w:ascii="Arial" w:hAnsi="Arial" w:cs="Arial"/>
          <w:sz w:val="24"/>
          <w:szCs w:val="24"/>
        </w:rPr>
        <w:t>be used in a more ambitious way</w:t>
      </w:r>
      <w:r w:rsidR="660CD679" w:rsidRPr="4C3BE8A0">
        <w:rPr>
          <w:rFonts w:ascii="Arial" w:hAnsi="Arial" w:cs="Arial"/>
          <w:sz w:val="24"/>
          <w:szCs w:val="24"/>
        </w:rPr>
        <w:t xml:space="preserve"> and</w:t>
      </w:r>
      <w:r w:rsidR="160BA26C" w:rsidRPr="4C3BE8A0">
        <w:rPr>
          <w:rFonts w:ascii="Arial" w:hAnsi="Arial" w:cs="Arial"/>
          <w:sz w:val="24"/>
          <w:szCs w:val="24"/>
        </w:rPr>
        <w:t xml:space="preserve"> Natural </w:t>
      </w:r>
      <w:r w:rsidR="3029C08C" w:rsidRPr="4C3BE8A0">
        <w:rPr>
          <w:rFonts w:ascii="Arial" w:hAnsi="Arial" w:cs="Arial"/>
          <w:sz w:val="24"/>
          <w:szCs w:val="24"/>
        </w:rPr>
        <w:t xml:space="preserve">England </w:t>
      </w:r>
      <w:r w:rsidR="160BA26C" w:rsidRPr="4C3BE8A0">
        <w:rPr>
          <w:rFonts w:ascii="Arial" w:hAnsi="Arial" w:cs="Arial"/>
          <w:sz w:val="24"/>
          <w:szCs w:val="24"/>
        </w:rPr>
        <w:t xml:space="preserve">and </w:t>
      </w:r>
      <w:r w:rsidR="3029C08C" w:rsidRPr="4C3BE8A0">
        <w:rPr>
          <w:rFonts w:ascii="Arial" w:hAnsi="Arial" w:cs="Arial"/>
          <w:sz w:val="24"/>
          <w:szCs w:val="24"/>
        </w:rPr>
        <w:t xml:space="preserve">key </w:t>
      </w:r>
      <w:r w:rsidR="660CD679" w:rsidRPr="4C3BE8A0">
        <w:rPr>
          <w:rFonts w:ascii="Arial" w:hAnsi="Arial" w:cs="Arial"/>
          <w:sz w:val="24"/>
          <w:szCs w:val="24"/>
        </w:rPr>
        <w:t xml:space="preserve">stakeholders </w:t>
      </w:r>
      <w:r w:rsidR="160BA26C" w:rsidRPr="4C3BE8A0">
        <w:rPr>
          <w:rFonts w:ascii="Arial" w:hAnsi="Arial" w:cs="Arial"/>
          <w:sz w:val="24"/>
          <w:szCs w:val="24"/>
        </w:rPr>
        <w:t xml:space="preserve">agree they must be </w:t>
      </w:r>
      <w:r w:rsidR="0ED8DC9B" w:rsidRPr="4C3BE8A0">
        <w:rPr>
          <w:rFonts w:ascii="Arial" w:hAnsi="Arial" w:cs="Arial"/>
          <w:sz w:val="24"/>
          <w:szCs w:val="24"/>
        </w:rPr>
        <w:t>holistic</w:t>
      </w:r>
      <w:r w:rsidR="382315D4" w:rsidRPr="4C3BE8A0">
        <w:rPr>
          <w:rFonts w:ascii="Arial" w:hAnsi="Arial" w:cs="Arial"/>
          <w:sz w:val="24"/>
          <w:szCs w:val="24"/>
        </w:rPr>
        <w:t xml:space="preserve"> and </w:t>
      </w:r>
      <w:r w:rsidR="3F78131E" w:rsidRPr="4C3BE8A0">
        <w:rPr>
          <w:rFonts w:ascii="Arial" w:hAnsi="Arial" w:cs="Arial"/>
          <w:sz w:val="24"/>
          <w:szCs w:val="24"/>
        </w:rPr>
        <w:t>dynamic. Identifying</w:t>
      </w:r>
      <w:r w:rsidR="0ED8DC9B" w:rsidRPr="4C3BE8A0">
        <w:rPr>
          <w:rFonts w:ascii="Arial" w:hAnsi="Arial" w:cs="Arial"/>
          <w:sz w:val="24"/>
          <w:szCs w:val="24"/>
        </w:rPr>
        <w:t xml:space="preserve"> all the </w:t>
      </w:r>
      <w:r w:rsidR="30C1EA0A" w:rsidRPr="4C3BE8A0">
        <w:rPr>
          <w:rFonts w:ascii="Arial" w:hAnsi="Arial" w:cs="Arial"/>
          <w:sz w:val="24"/>
          <w:szCs w:val="24"/>
        </w:rPr>
        <w:t xml:space="preserve">conservation </w:t>
      </w:r>
      <w:r w:rsidR="0ED8DC9B" w:rsidRPr="4C3BE8A0">
        <w:rPr>
          <w:rFonts w:ascii="Arial" w:hAnsi="Arial" w:cs="Arial"/>
          <w:sz w:val="24"/>
          <w:szCs w:val="24"/>
        </w:rPr>
        <w:t>actions needed</w:t>
      </w:r>
      <w:r w:rsidR="382315D4" w:rsidRPr="4C3BE8A0">
        <w:rPr>
          <w:rFonts w:ascii="Arial" w:hAnsi="Arial" w:cs="Arial"/>
          <w:sz w:val="24"/>
          <w:szCs w:val="24"/>
        </w:rPr>
        <w:t xml:space="preserve">, joined up </w:t>
      </w:r>
      <w:r w:rsidR="1F638447" w:rsidRPr="4C3BE8A0">
        <w:rPr>
          <w:rFonts w:ascii="Arial" w:hAnsi="Arial" w:cs="Arial"/>
          <w:sz w:val="24"/>
          <w:szCs w:val="24"/>
        </w:rPr>
        <w:t>with other key environmental initiatives</w:t>
      </w:r>
      <w:r w:rsidR="3F78131E" w:rsidRPr="4C3BE8A0">
        <w:rPr>
          <w:rFonts w:ascii="Arial" w:hAnsi="Arial" w:cs="Arial"/>
          <w:sz w:val="24"/>
          <w:szCs w:val="24"/>
        </w:rPr>
        <w:t xml:space="preserve"> and policies (such as Local Nature Recovery Strategies</w:t>
      </w:r>
      <w:r w:rsidR="4098CD0B" w:rsidRPr="4C3BE8A0">
        <w:rPr>
          <w:rFonts w:ascii="Arial" w:hAnsi="Arial" w:cs="Arial"/>
          <w:sz w:val="24"/>
          <w:szCs w:val="24"/>
        </w:rPr>
        <w:t xml:space="preserve"> – </w:t>
      </w:r>
      <w:r w:rsidR="3F78131E" w:rsidRPr="4C3BE8A0">
        <w:rPr>
          <w:rFonts w:ascii="Arial" w:hAnsi="Arial" w:cs="Arial"/>
          <w:sz w:val="24"/>
          <w:szCs w:val="24"/>
        </w:rPr>
        <w:t>LNRS</w:t>
      </w:r>
      <w:r w:rsidR="4098CD0B" w:rsidRPr="4C3BE8A0">
        <w:rPr>
          <w:rFonts w:ascii="Arial" w:hAnsi="Arial" w:cs="Arial"/>
          <w:sz w:val="24"/>
          <w:szCs w:val="24"/>
        </w:rPr>
        <w:t xml:space="preserve">, </w:t>
      </w:r>
      <w:r w:rsidR="3F78131E" w:rsidRPr="4C3BE8A0">
        <w:rPr>
          <w:rFonts w:ascii="Arial" w:hAnsi="Arial" w:cs="Arial"/>
          <w:sz w:val="24"/>
          <w:szCs w:val="24"/>
        </w:rPr>
        <w:t xml:space="preserve">the Environmental Land Management System </w:t>
      </w:r>
      <w:r w:rsidR="0047699E" w:rsidRPr="4C3BE8A0">
        <w:rPr>
          <w:rFonts w:ascii="Arial" w:hAnsi="Arial" w:cs="Arial"/>
          <w:sz w:val="24"/>
          <w:szCs w:val="24"/>
        </w:rPr>
        <w:t>–</w:t>
      </w:r>
      <w:r w:rsidR="3F78131E" w:rsidRPr="4C3BE8A0">
        <w:rPr>
          <w:rFonts w:ascii="Arial" w:hAnsi="Arial" w:cs="Arial"/>
          <w:sz w:val="24"/>
          <w:szCs w:val="24"/>
        </w:rPr>
        <w:t xml:space="preserve"> ELMS</w:t>
      </w:r>
      <w:r w:rsidR="0047699E" w:rsidRPr="4C3BE8A0">
        <w:rPr>
          <w:rFonts w:ascii="Arial" w:hAnsi="Arial" w:cs="Arial"/>
          <w:sz w:val="24"/>
          <w:szCs w:val="24"/>
        </w:rPr>
        <w:t>, and Biodiversity Net Gain - BNG</w:t>
      </w:r>
      <w:r w:rsidR="3F78131E" w:rsidRPr="4C3BE8A0">
        <w:rPr>
          <w:rFonts w:ascii="Arial" w:hAnsi="Arial" w:cs="Arial"/>
          <w:sz w:val="24"/>
          <w:szCs w:val="24"/>
        </w:rPr>
        <w:t xml:space="preserve">), </w:t>
      </w:r>
      <w:r w:rsidR="2CA3A54E" w:rsidRPr="4C3BE8A0">
        <w:rPr>
          <w:rFonts w:ascii="Arial" w:hAnsi="Arial" w:cs="Arial"/>
          <w:sz w:val="24"/>
          <w:szCs w:val="24"/>
        </w:rPr>
        <w:t>and adapt</w:t>
      </w:r>
      <w:r w:rsidR="382315D4" w:rsidRPr="4C3BE8A0">
        <w:rPr>
          <w:rFonts w:ascii="Arial" w:hAnsi="Arial" w:cs="Arial"/>
          <w:sz w:val="24"/>
          <w:szCs w:val="24"/>
        </w:rPr>
        <w:t>ive so that they can be implemented to best effect</w:t>
      </w:r>
      <w:r w:rsidR="30C1EA0A" w:rsidRPr="4C3BE8A0">
        <w:rPr>
          <w:rFonts w:ascii="Arial" w:hAnsi="Arial" w:cs="Arial"/>
          <w:sz w:val="24"/>
          <w:szCs w:val="24"/>
        </w:rPr>
        <w:t xml:space="preserve"> to help recover species</w:t>
      </w:r>
      <w:r w:rsidR="382315D4" w:rsidRPr="4C3BE8A0">
        <w:rPr>
          <w:rFonts w:ascii="Arial" w:hAnsi="Arial" w:cs="Arial"/>
          <w:sz w:val="24"/>
          <w:szCs w:val="24"/>
        </w:rPr>
        <w:t>.</w:t>
      </w:r>
    </w:p>
    <w:p w14:paraId="7B73700E" w14:textId="77777777" w:rsidR="00D03BD7" w:rsidRDefault="00D03BD7" w:rsidP="008A7245">
      <w:pPr>
        <w:pStyle w:val="ListParagraph"/>
        <w:ind w:left="360"/>
        <w:rPr>
          <w:rFonts w:ascii="Arial" w:hAnsi="Arial" w:cs="Arial"/>
          <w:sz w:val="24"/>
          <w:szCs w:val="24"/>
        </w:rPr>
      </w:pPr>
    </w:p>
    <w:p w14:paraId="45D68A74" w14:textId="24536FB9" w:rsidR="00C80181" w:rsidRPr="00BA174F" w:rsidRDefault="00F247E8" w:rsidP="00BA174F">
      <w:pPr>
        <w:rPr>
          <w:rFonts w:ascii="Arial" w:hAnsi="Arial" w:cs="Arial"/>
          <w:sz w:val="24"/>
          <w:szCs w:val="24"/>
        </w:rPr>
      </w:pPr>
      <w:r w:rsidRPr="4C3BE8A0">
        <w:rPr>
          <w:rFonts w:ascii="Arial" w:hAnsi="Arial" w:cs="Arial"/>
          <w:sz w:val="24"/>
          <w:szCs w:val="24"/>
        </w:rPr>
        <w:t xml:space="preserve">The purpose of this contract </w:t>
      </w:r>
      <w:r w:rsidR="00C80181" w:rsidRPr="4C3BE8A0">
        <w:rPr>
          <w:rFonts w:ascii="Arial" w:hAnsi="Arial" w:cs="Arial"/>
          <w:sz w:val="24"/>
          <w:szCs w:val="24"/>
        </w:rPr>
        <w:t xml:space="preserve">is </w:t>
      </w:r>
      <w:r w:rsidRPr="4C3BE8A0">
        <w:rPr>
          <w:rFonts w:ascii="Arial" w:hAnsi="Arial" w:cs="Arial"/>
          <w:sz w:val="24"/>
          <w:szCs w:val="24"/>
        </w:rPr>
        <w:t xml:space="preserve">to help facilitate </w:t>
      </w:r>
      <w:r w:rsidR="00984071" w:rsidRPr="4C3BE8A0">
        <w:rPr>
          <w:rFonts w:ascii="Arial" w:hAnsi="Arial" w:cs="Arial"/>
          <w:sz w:val="24"/>
          <w:szCs w:val="24"/>
        </w:rPr>
        <w:t xml:space="preserve">thinking within </w:t>
      </w:r>
      <w:r w:rsidRPr="4C3BE8A0">
        <w:rPr>
          <w:rFonts w:ascii="Arial" w:hAnsi="Arial" w:cs="Arial"/>
          <w:sz w:val="24"/>
          <w:szCs w:val="24"/>
        </w:rPr>
        <w:t>Natural England</w:t>
      </w:r>
      <w:r w:rsidR="00D03BD7" w:rsidRPr="4C3BE8A0">
        <w:rPr>
          <w:rFonts w:ascii="Arial" w:hAnsi="Arial" w:cs="Arial"/>
          <w:sz w:val="24"/>
          <w:szCs w:val="24"/>
        </w:rPr>
        <w:t xml:space="preserve"> and Defra</w:t>
      </w:r>
      <w:r w:rsidRPr="4C3BE8A0">
        <w:rPr>
          <w:rFonts w:ascii="Arial" w:hAnsi="Arial" w:cs="Arial"/>
          <w:sz w:val="24"/>
          <w:szCs w:val="24"/>
        </w:rPr>
        <w:t xml:space="preserve"> about the future </w:t>
      </w:r>
      <w:r w:rsidR="00F11C93" w:rsidRPr="4C3BE8A0">
        <w:rPr>
          <w:rFonts w:ascii="Arial" w:hAnsi="Arial" w:cs="Arial"/>
          <w:sz w:val="24"/>
          <w:szCs w:val="24"/>
        </w:rPr>
        <w:t xml:space="preserve">use of </w:t>
      </w:r>
      <w:r w:rsidRPr="4C3BE8A0">
        <w:rPr>
          <w:rFonts w:ascii="Arial" w:hAnsi="Arial" w:cs="Arial"/>
          <w:sz w:val="24"/>
          <w:szCs w:val="24"/>
        </w:rPr>
        <w:t>SCS</w:t>
      </w:r>
      <w:r w:rsidR="00C80181" w:rsidRPr="4C3BE8A0">
        <w:rPr>
          <w:rFonts w:ascii="Arial" w:hAnsi="Arial" w:cs="Arial"/>
          <w:sz w:val="24"/>
          <w:szCs w:val="24"/>
        </w:rPr>
        <w:t xml:space="preserve"> </w:t>
      </w:r>
      <w:r w:rsidR="00B15873" w:rsidRPr="4C3BE8A0">
        <w:rPr>
          <w:rFonts w:ascii="Arial" w:hAnsi="Arial" w:cs="Arial"/>
          <w:sz w:val="24"/>
          <w:szCs w:val="24"/>
        </w:rPr>
        <w:t xml:space="preserve">by bringing together expert staff </w:t>
      </w:r>
      <w:r w:rsidR="00C80181" w:rsidRPr="4C3BE8A0">
        <w:rPr>
          <w:rFonts w:ascii="Arial" w:hAnsi="Arial" w:cs="Arial"/>
          <w:sz w:val="24"/>
          <w:szCs w:val="24"/>
        </w:rPr>
        <w:t xml:space="preserve">through a series of </w:t>
      </w:r>
      <w:r w:rsidR="00B15873" w:rsidRPr="4C3BE8A0">
        <w:rPr>
          <w:rFonts w:ascii="Arial" w:hAnsi="Arial" w:cs="Arial"/>
          <w:sz w:val="24"/>
          <w:szCs w:val="24"/>
        </w:rPr>
        <w:t xml:space="preserve">internal </w:t>
      </w:r>
      <w:r w:rsidR="00C80181" w:rsidRPr="4C3BE8A0">
        <w:rPr>
          <w:rFonts w:ascii="Arial" w:hAnsi="Arial" w:cs="Arial"/>
          <w:sz w:val="24"/>
          <w:szCs w:val="24"/>
        </w:rPr>
        <w:t>workshop sessions</w:t>
      </w:r>
      <w:r w:rsidR="00B757B5" w:rsidRPr="4C3BE8A0">
        <w:rPr>
          <w:rFonts w:ascii="Arial" w:hAnsi="Arial" w:cs="Arial"/>
          <w:sz w:val="24"/>
          <w:szCs w:val="24"/>
        </w:rPr>
        <w:t xml:space="preserve"> to</w:t>
      </w:r>
      <w:r w:rsidR="0047699E" w:rsidRPr="4C3BE8A0">
        <w:rPr>
          <w:rFonts w:ascii="Arial" w:hAnsi="Arial" w:cs="Arial"/>
          <w:sz w:val="24"/>
          <w:szCs w:val="24"/>
        </w:rPr>
        <w:t xml:space="preserve"> be</w:t>
      </w:r>
      <w:r w:rsidR="00B757B5" w:rsidRPr="4C3BE8A0">
        <w:rPr>
          <w:rFonts w:ascii="Arial" w:hAnsi="Arial" w:cs="Arial"/>
          <w:sz w:val="24"/>
          <w:szCs w:val="24"/>
        </w:rPr>
        <w:t xml:space="preserve"> held during autumn/winter 2022/23</w:t>
      </w:r>
      <w:r w:rsidR="00F11C93" w:rsidRPr="4C3BE8A0">
        <w:rPr>
          <w:rFonts w:ascii="Arial" w:hAnsi="Arial" w:cs="Arial"/>
          <w:sz w:val="24"/>
          <w:szCs w:val="24"/>
        </w:rPr>
        <w:t>.</w:t>
      </w:r>
    </w:p>
    <w:p w14:paraId="79FA7B63" w14:textId="77777777" w:rsidR="00971331" w:rsidRDefault="00971331" w:rsidP="00971331">
      <w:pPr>
        <w:pStyle w:val="ListParagraph"/>
        <w:ind w:left="360"/>
        <w:rPr>
          <w:rFonts w:ascii="Arial" w:hAnsi="Arial" w:cs="Arial"/>
          <w:sz w:val="24"/>
          <w:szCs w:val="24"/>
        </w:rPr>
      </w:pPr>
    </w:p>
    <w:p w14:paraId="1FC22E31" w14:textId="204945B7" w:rsidR="00971331" w:rsidRPr="001418A1" w:rsidRDefault="24EABBCA" w:rsidP="001418A1">
      <w:pPr>
        <w:rPr>
          <w:rFonts w:ascii="Arial" w:hAnsi="Arial" w:cs="Arial"/>
          <w:sz w:val="24"/>
          <w:szCs w:val="24"/>
        </w:rPr>
      </w:pPr>
      <w:r w:rsidRPr="2506B2A7">
        <w:rPr>
          <w:rFonts w:ascii="Arial" w:hAnsi="Arial" w:cs="Arial"/>
          <w:sz w:val="24"/>
          <w:szCs w:val="24"/>
        </w:rPr>
        <w:t xml:space="preserve">The aim of the workshops </w:t>
      </w:r>
      <w:r w:rsidR="12D1165B" w:rsidRPr="2506B2A7">
        <w:rPr>
          <w:rFonts w:ascii="Arial" w:hAnsi="Arial" w:cs="Arial"/>
          <w:sz w:val="24"/>
          <w:szCs w:val="24"/>
        </w:rPr>
        <w:t>is</w:t>
      </w:r>
      <w:r w:rsidRPr="2506B2A7">
        <w:rPr>
          <w:rFonts w:ascii="Arial" w:hAnsi="Arial" w:cs="Arial"/>
          <w:sz w:val="24"/>
          <w:szCs w:val="24"/>
        </w:rPr>
        <w:t xml:space="preserve"> to</w:t>
      </w:r>
      <w:r w:rsidR="4AFC329B" w:rsidRPr="2506B2A7">
        <w:rPr>
          <w:rFonts w:ascii="Arial" w:hAnsi="Arial" w:cs="Arial"/>
          <w:sz w:val="24"/>
          <w:szCs w:val="24"/>
        </w:rPr>
        <w:t xml:space="preserve"> help us t</w:t>
      </w:r>
      <w:r w:rsidRPr="2506B2A7">
        <w:rPr>
          <w:rFonts w:ascii="Arial" w:hAnsi="Arial" w:cs="Arial"/>
          <w:sz w:val="24"/>
          <w:szCs w:val="24"/>
        </w:rPr>
        <w:t xml:space="preserve">o think </w:t>
      </w:r>
      <w:r w:rsidR="4AFC329B" w:rsidRPr="2506B2A7">
        <w:rPr>
          <w:rFonts w:ascii="Arial" w:hAnsi="Arial" w:cs="Arial"/>
          <w:sz w:val="24"/>
          <w:szCs w:val="24"/>
        </w:rPr>
        <w:t xml:space="preserve">broadly </w:t>
      </w:r>
      <w:r w:rsidR="30253F7C" w:rsidRPr="2506B2A7">
        <w:rPr>
          <w:rFonts w:ascii="Arial" w:hAnsi="Arial" w:cs="Arial"/>
          <w:sz w:val="24"/>
          <w:szCs w:val="24"/>
        </w:rPr>
        <w:t xml:space="preserve">and ambitiously </w:t>
      </w:r>
      <w:r w:rsidRPr="2506B2A7">
        <w:rPr>
          <w:rFonts w:ascii="Arial" w:hAnsi="Arial" w:cs="Arial"/>
          <w:sz w:val="24"/>
          <w:szCs w:val="24"/>
        </w:rPr>
        <w:t>about the possibilities for using SCS to recover nature, how</w:t>
      </w:r>
      <w:r w:rsidR="34C9CEAA" w:rsidRPr="2506B2A7">
        <w:rPr>
          <w:rFonts w:ascii="Arial" w:hAnsi="Arial" w:cs="Arial"/>
          <w:sz w:val="24"/>
          <w:szCs w:val="24"/>
        </w:rPr>
        <w:t xml:space="preserve"> </w:t>
      </w:r>
      <w:r w:rsidR="3A6E3C97" w:rsidRPr="2506B2A7">
        <w:rPr>
          <w:rFonts w:ascii="Arial" w:hAnsi="Arial" w:cs="Arial"/>
          <w:sz w:val="24"/>
          <w:szCs w:val="24"/>
        </w:rPr>
        <w:t>SCS</w:t>
      </w:r>
      <w:r w:rsidRPr="2506B2A7">
        <w:rPr>
          <w:rFonts w:ascii="Arial" w:hAnsi="Arial" w:cs="Arial"/>
          <w:sz w:val="24"/>
          <w:szCs w:val="24"/>
        </w:rPr>
        <w:t xml:space="preserve"> could be used </w:t>
      </w:r>
      <w:r w:rsidR="4AFC329B" w:rsidRPr="2506B2A7">
        <w:rPr>
          <w:rFonts w:ascii="Arial" w:hAnsi="Arial" w:cs="Arial"/>
          <w:sz w:val="24"/>
          <w:szCs w:val="24"/>
        </w:rPr>
        <w:t xml:space="preserve">in </w:t>
      </w:r>
      <w:r w:rsidRPr="2506B2A7">
        <w:rPr>
          <w:rFonts w:ascii="Arial" w:hAnsi="Arial" w:cs="Arial"/>
          <w:sz w:val="24"/>
          <w:szCs w:val="24"/>
        </w:rPr>
        <w:t>practic</w:t>
      </w:r>
      <w:r w:rsidR="4AFC329B" w:rsidRPr="2506B2A7">
        <w:rPr>
          <w:rFonts w:ascii="Arial" w:hAnsi="Arial" w:cs="Arial"/>
          <w:sz w:val="24"/>
          <w:szCs w:val="24"/>
        </w:rPr>
        <w:t>e, where we should focus our efforts, and what sort of system is needed to prioritise whether a species warrants an SCS</w:t>
      </w:r>
      <w:r w:rsidRPr="2506B2A7">
        <w:rPr>
          <w:rFonts w:ascii="Arial" w:hAnsi="Arial" w:cs="Arial"/>
          <w:sz w:val="24"/>
          <w:szCs w:val="24"/>
        </w:rPr>
        <w:t>.</w:t>
      </w:r>
    </w:p>
    <w:p w14:paraId="3D4CA964" w14:textId="410B30D4" w:rsidR="00BC07FE" w:rsidRDefault="00BC07FE" w:rsidP="00971331">
      <w:pPr>
        <w:pStyle w:val="ListParagraph"/>
        <w:ind w:left="360"/>
        <w:rPr>
          <w:rFonts w:ascii="Arial" w:hAnsi="Arial" w:cs="Arial"/>
          <w:sz w:val="24"/>
          <w:szCs w:val="24"/>
        </w:rPr>
      </w:pPr>
    </w:p>
    <w:p w14:paraId="2E840B92" w14:textId="4055C684" w:rsidR="00BC07FE" w:rsidRPr="00BC07FE" w:rsidRDefault="0BBBB58D" w:rsidP="51544079">
      <w:pPr>
        <w:pStyle w:val="ListParagraph"/>
        <w:ind w:left="0"/>
        <w:rPr>
          <w:rFonts w:ascii="Arial" w:hAnsi="Arial" w:cs="Arial"/>
        </w:rPr>
      </w:pPr>
      <w:r w:rsidRPr="51544079">
        <w:rPr>
          <w:rFonts w:ascii="Arial" w:hAnsi="Arial" w:cs="Arial"/>
          <w:sz w:val="24"/>
          <w:szCs w:val="24"/>
        </w:rPr>
        <w:t xml:space="preserve">The outputs from the workshops will be used to </w:t>
      </w:r>
      <w:r w:rsidR="7BA6F470" w:rsidRPr="51544079">
        <w:rPr>
          <w:rFonts w:ascii="Arial" w:hAnsi="Arial" w:cs="Arial"/>
          <w:sz w:val="24"/>
          <w:szCs w:val="24"/>
        </w:rPr>
        <w:t xml:space="preserve">help </w:t>
      </w:r>
      <w:r w:rsidRPr="51544079">
        <w:rPr>
          <w:rFonts w:ascii="Arial" w:hAnsi="Arial" w:cs="Arial"/>
          <w:sz w:val="24"/>
          <w:szCs w:val="24"/>
        </w:rPr>
        <w:t>inform</w:t>
      </w:r>
      <w:r w:rsidRPr="51544079">
        <w:rPr>
          <w:rFonts w:ascii="Arial" w:hAnsi="Arial" w:cs="Arial"/>
        </w:rPr>
        <w:t>:</w:t>
      </w:r>
    </w:p>
    <w:p w14:paraId="461CECC1" w14:textId="6ED5CCAB" w:rsidR="51544079" w:rsidRDefault="51544079" w:rsidP="51544079">
      <w:pPr>
        <w:pStyle w:val="ListParagraph"/>
        <w:ind w:left="0"/>
        <w:rPr>
          <w:rFonts w:ascii="Arial" w:hAnsi="Arial" w:cs="Arial"/>
        </w:rPr>
      </w:pPr>
    </w:p>
    <w:p w14:paraId="547606F2" w14:textId="642DEBA9" w:rsidR="00BC07FE" w:rsidRDefault="7BA6F470" w:rsidP="51544079">
      <w:pPr>
        <w:pStyle w:val="ListParagraph"/>
        <w:numPr>
          <w:ilvl w:val="0"/>
          <w:numId w:val="1"/>
        </w:numPr>
        <w:rPr>
          <w:rFonts w:ascii="Arial" w:hAnsi="Arial" w:cs="Arial"/>
          <w:sz w:val="24"/>
          <w:szCs w:val="24"/>
        </w:rPr>
      </w:pPr>
      <w:r w:rsidRPr="51544079">
        <w:rPr>
          <w:rFonts w:ascii="Arial" w:hAnsi="Arial" w:cs="Arial"/>
          <w:sz w:val="24"/>
          <w:szCs w:val="24"/>
        </w:rPr>
        <w:t xml:space="preserve">Further </w:t>
      </w:r>
      <w:r w:rsidR="0BBBB58D" w:rsidRPr="51544079">
        <w:rPr>
          <w:rFonts w:ascii="Arial" w:hAnsi="Arial" w:cs="Arial"/>
          <w:sz w:val="24"/>
          <w:szCs w:val="24"/>
        </w:rPr>
        <w:t xml:space="preserve">engagement </w:t>
      </w:r>
      <w:r w:rsidR="005D2B73" w:rsidRPr="51544079">
        <w:rPr>
          <w:rFonts w:ascii="Arial" w:hAnsi="Arial" w:cs="Arial"/>
          <w:sz w:val="24"/>
          <w:szCs w:val="24"/>
        </w:rPr>
        <w:t xml:space="preserve">activity </w:t>
      </w:r>
      <w:r w:rsidR="0BBBB58D" w:rsidRPr="51544079">
        <w:rPr>
          <w:rFonts w:ascii="Arial" w:hAnsi="Arial" w:cs="Arial"/>
          <w:sz w:val="24"/>
          <w:szCs w:val="24"/>
        </w:rPr>
        <w:t>with external stakeholders and partners</w:t>
      </w:r>
      <w:r w:rsidR="0E085ED6" w:rsidRPr="51544079">
        <w:rPr>
          <w:rFonts w:ascii="Arial" w:hAnsi="Arial" w:cs="Arial"/>
          <w:sz w:val="24"/>
          <w:szCs w:val="24"/>
        </w:rPr>
        <w:t xml:space="preserve"> about SCS.</w:t>
      </w:r>
    </w:p>
    <w:p w14:paraId="0AC0ACE0" w14:textId="519B7FAA" w:rsidR="00BC07FE" w:rsidRPr="00BC07FE" w:rsidRDefault="005D2B73" w:rsidP="51544079">
      <w:pPr>
        <w:pStyle w:val="ListParagraph"/>
        <w:numPr>
          <w:ilvl w:val="0"/>
          <w:numId w:val="1"/>
        </w:numPr>
        <w:rPr>
          <w:rFonts w:ascii="Arial" w:hAnsi="Arial" w:cs="Arial"/>
          <w:sz w:val="24"/>
          <w:szCs w:val="24"/>
        </w:rPr>
      </w:pPr>
      <w:r w:rsidRPr="51544079">
        <w:rPr>
          <w:rFonts w:ascii="Arial" w:hAnsi="Arial" w:cs="Arial"/>
          <w:sz w:val="24"/>
          <w:szCs w:val="24"/>
        </w:rPr>
        <w:t>A</w:t>
      </w:r>
      <w:r w:rsidR="0BBBB58D" w:rsidRPr="51544079">
        <w:rPr>
          <w:rFonts w:ascii="Arial" w:hAnsi="Arial" w:cs="Arial"/>
          <w:sz w:val="24"/>
          <w:szCs w:val="24"/>
        </w:rPr>
        <w:t xml:space="preserve"> discussion paper (for Natural England Senior Leaders and Defra) proposing future direction for SCS </w:t>
      </w:r>
      <w:r w:rsidR="34C9CEAA" w:rsidRPr="51544079">
        <w:rPr>
          <w:rFonts w:ascii="Arial" w:hAnsi="Arial" w:cs="Arial"/>
          <w:sz w:val="24"/>
          <w:szCs w:val="24"/>
        </w:rPr>
        <w:t>and next steps.</w:t>
      </w:r>
    </w:p>
    <w:p w14:paraId="66681509" w14:textId="610F98EE" w:rsidR="00855553" w:rsidRPr="00BC07FE" w:rsidRDefault="40A0AC1E" w:rsidP="51544079">
      <w:pPr>
        <w:pStyle w:val="ListParagraph"/>
        <w:numPr>
          <w:ilvl w:val="0"/>
          <w:numId w:val="1"/>
        </w:numPr>
        <w:rPr>
          <w:rFonts w:ascii="Arial" w:hAnsi="Arial" w:cs="Arial"/>
          <w:sz w:val="24"/>
          <w:szCs w:val="24"/>
        </w:rPr>
      </w:pPr>
      <w:r w:rsidRPr="51544079">
        <w:rPr>
          <w:rFonts w:ascii="Arial" w:hAnsi="Arial" w:cs="Arial"/>
          <w:sz w:val="24"/>
          <w:szCs w:val="24"/>
        </w:rPr>
        <w:t xml:space="preserve">Development of a </w:t>
      </w:r>
      <w:r w:rsidR="005D2B73" w:rsidRPr="51544079">
        <w:rPr>
          <w:rFonts w:ascii="Arial" w:hAnsi="Arial" w:cs="Arial"/>
          <w:sz w:val="24"/>
          <w:szCs w:val="24"/>
        </w:rPr>
        <w:t>f</w:t>
      </w:r>
      <w:r w:rsidRPr="51544079">
        <w:rPr>
          <w:rFonts w:ascii="Arial" w:hAnsi="Arial" w:cs="Arial"/>
          <w:sz w:val="24"/>
          <w:szCs w:val="24"/>
        </w:rPr>
        <w:t xml:space="preserve">ramework </w:t>
      </w:r>
      <w:r w:rsidR="32D99C5B" w:rsidRPr="51544079">
        <w:rPr>
          <w:rFonts w:ascii="Arial" w:hAnsi="Arial" w:cs="Arial"/>
          <w:sz w:val="24"/>
          <w:szCs w:val="24"/>
        </w:rPr>
        <w:t>to help guide decisions about whe</w:t>
      </w:r>
      <w:r w:rsidR="7513DAF7" w:rsidRPr="51544079">
        <w:rPr>
          <w:rFonts w:ascii="Arial" w:hAnsi="Arial" w:cs="Arial"/>
          <w:sz w:val="24"/>
          <w:szCs w:val="24"/>
        </w:rPr>
        <w:t xml:space="preserve">n an SCS is needed. </w:t>
      </w:r>
    </w:p>
    <w:p w14:paraId="324DABC7" w14:textId="68C3D1B9" w:rsidR="00F1494B" w:rsidRDefault="00F1494B" w:rsidP="00C80181">
      <w:pPr>
        <w:pStyle w:val="BodyText"/>
        <w:ind w:right="116"/>
        <w:jc w:val="both"/>
        <w:rPr>
          <w:spacing w:val="-1"/>
        </w:rPr>
      </w:pPr>
    </w:p>
    <w:p w14:paraId="3B519DA5" w14:textId="05CE1A4E" w:rsidR="00F1494B" w:rsidRPr="00C80181" w:rsidRDefault="00F1494B" w:rsidP="00A6010F">
      <w:pPr>
        <w:pStyle w:val="BodyText"/>
        <w:ind w:right="116"/>
        <w:jc w:val="both"/>
        <w:rPr>
          <w:rFonts w:ascii="Arial" w:hAnsi="Arial" w:cs="Arial"/>
          <w:b/>
          <w:bCs/>
          <w:sz w:val="24"/>
          <w:szCs w:val="24"/>
        </w:rPr>
      </w:pPr>
      <w:r w:rsidRPr="00C80181">
        <w:rPr>
          <w:rFonts w:ascii="Arial" w:hAnsi="Arial" w:cs="Arial"/>
          <w:b/>
          <w:bCs/>
          <w:spacing w:val="-1"/>
          <w:sz w:val="24"/>
          <w:szCs w:val="24"/>
        </w:rPr>
        <w:t>Requirement</w:t>
      </w:r>
    </w:p>
    <w:p w14:paraId="1A940F4A" w14:textId="16477DBE" w:rsidR="000D2A40" w:rsidRPr="00505471" w:rsidRDefault="01C97A8E" w:rsidP="2506B2A7">
      <w:pPr>
        <w:rPr>
          <w:rFonts w:ascii="Arial" w:hAnsi="Arial" w:cs="Arial"/>
          <w:sz w:val="24"/>
          <w:szCs w:val="24"/>
        </w:rPr>
      </w:pPr>
      <w:r w:rsidRPr="4C3BE8A0">
        <w:rPr>
          <w:rFonts w:ascii="Arial" w:hAnsi="Arial" w:cs="Arial"/>
          <w:sz w:val="24"/>
          <w:szCs w:val="24"/>
        </w:rPr>
        <w:lastRenderedPageBreak/>
        <w:t>We anticipate holding three</w:t>
      </w:r>
      <w:r w:rsidR="4045F70A" w:rsidRPr="4C3BE8A0">
        <w:rPr>
          <w:rFonts w:ascii="Arial" w:hAnsi="Arial" w:cs="Arial"/>
          <w:sz w:val="24"/>
          <w:szCs w:val="24"/>
        </w:rPr>
        <w:t xml:space="preserve"> </w:t>
      </w:r>
      <w:r w:rsidRPr="4C3BE8A0">
        <w:rPr>
          <w:rFonts w:ascii="Arial" w:hAnsi="Arial" w:cs="Arial"/>
          <w:sz w:val="24"/>
          <w:szCs w:val="24"/>
        </w:rPr>
        <w:t>workshops</w:t>
      </w:r>
      <w:r w:rsidR="46378019" w:rsidRPr="4C3BE8A0">
        <w:rPr>
          <w:rFonts w:ascii="Arial" w:hAnsi="Arial" w:cs="Arial"/>
          <w:sz w:val="24"/>
          <w:szCs w:val="24"/>
        </w:rPr>
        <w:t>, with up to 20-25 people at each session</w:t>
      </w:r>
      <w:r w:rsidRPr="4C3BE8A0">
        <w:rPr>
          <w:rFonts w:ascii="Arial" w:hAnsi="Arial" w:cs="Arial"/>
          <w:sz w:val="24"/>
          <w:szCs w:val="24"/>
        </w:rPr>
        <w:t xml:space="preserve">. Locations to be confirmed but </w:t>
      </w:r>
      <w:r w:rsidR="60D644A3" w:rsidRPr="4C3BE8A0">
        <w:rPr>
          <w:rFonts w:ascii="Arial" w:hAnsi="Arial" w:cs="Arial"/>
          <w:sz w:val="24"/>
          <w:szCs w:val="24"/>
        </w:rPr>
        <w:t xml:space="preserve">likely to be </w:t>
      </w:r>
      <w:r w:rsidRPr="4C3BE8A0">
        <w:rPr>
          <w:rFonts w:ascii="Arial" w:hAnsi="Arial" w:cs="Arial"/>
          <w:sz w:val="24"/>
          <w:szCs w:val="24"/>
        </w:rPr>
        <w:t>Peterborough, London</w:t>
      </w:r>
      <w:r w:rsidR="60D644A3" w:rsidRPr="4C3BE8A0">
        <w:rPr>
          <w:rFonts w:ascii="Arial" w:hAnsi="Arial" w:cs="Arial"/>
          <w:sz w:val="24"/>
          <w:szCs w:val="24"/>
        </w:rPr>
        <w:t xml:space="preserve"> or </w:t>
      </w:r>
      <w:r w:rsidRPr="4C3BE8A0">
        <w:rPr>
          <w:rFonts w:ascii="Arial" w:hAnsi="Arial" w:cs="Arial"/>
          <w:sz w:val="24"/>
          <w:szCs w:val="24"/>
        </w:rPr>
        <w:t>Bristol</w:t>
      </w:r>
      <w:r w:rsidR="60D644A3" w:rsidRPr="4C3BE8A0">
        <w:rPr>
          <w:rFonts w:ascii="Arial" w:hAnsi="Arial" w:cs="Arial"/>
          <w:sz w:val="24"/>
          <w:szCs w:val="24"/>
        </w:rPr>
        <w:t xml:space="preserve"> (or a combination).</w:t>
      </w:r>
      <w:r w:rsidRPr="4C3BE8A0">
        <w:rPr>
          <w:rFonts w:ascii="Arial" w:hAnsi="Arial" w:cs="Arial"/>
          <w:sz w:val="24"/>
          <w:szCs w:val="24"/>
        </w:rPr>
        <w:t xml:space="preserve"> </w:t>
      </w:r>
      <w:r w:rsidR="2D064F5A" w:rsidRPr="4C3BE8A0">
        <w:rPr>
          <w:rFonts w:ascii="Arial" w:hAnsi="Arial" w:cs="Arial"/>
          <w:sz w:val="24"/>
          <w:szCs w:val="24"/>
        </w:rPr>
        <w:t xml:space="preserve">The requirement is for a contractor </w:t>
      </w:r>
      <w:r w:rsidR="5D58CDA3" w:rsidRPr="4C3BE8A0">
        <w:rPr>
          <w:rFonts w:ascii="Arial" w:hAnsi="Arial" w:cs="Arial"/>
          <w:sz w:val="24"/>
          <w:szCs w:val="24"/>
        </w:rPr>
        <w:t>to design</w:t>
      </w:r>
      <w:r w:rsidR="2D064F5A" w:rsidRPr="4C3BE8A0">
        <w:rPr>
          <w:rFonts w:ascii="Arial" w:hAnsi="Arial" w:cs="Arial"/>
          <w:sz w:val="24"/>
          <w:szCs w:val="24"/>
        </w:rPr>
        <w:t xml:space="preserve"> and facilitate these workshops </w:t>
      </w:r>
      <w:r w:rsidR="185126CB" w:rsidRPr="4C3BE8A0">
        <w:rPr>
          <w:rFonts w:ascii="Arial" w:hAnsi="Arial" w:cs="Arial"/>
          <w:sz w:val="24"/>
          <w:szCs w:val="24"/>
        </w:rPr>
        <w:t>and</w:t>
      </w:r>
      <w:r w:rsidR="12D1165B" w:rsidRPr="4C3BE8A0">
        <w:rPr>
          <w:rFonts w:ascii="Arial" w:hAnsi="Arial" w:cs="Arial"/>
          <w:sz w:val="24"/>
          <w:szCs w:val="24"/>
        </w:rPr>
        <w:t xml:space="preserve"> </w:t>
      </w:r>
      <w:r w:rsidR="2D064F5A" w:rsidRPr="4C3BE8A0">
        <w:rPr>
          <w:rFonts w:ascii="Arial" w:hAnsi="Arial" w:cs="Arial"/>
          <w:sz w:val="24"/>
          <w:szCs w:val="24"/>
        </w:rPr>
        <w:t>capture the outputs in a narrative report</w:t>
      </w:r>
      <w:r w:rsidR="3DBC81FF" w:rsidRPr="4C3BE8A0">
        <w:rPr>
          <w:rFonts w:ascii="Arial" w:hAnsi="Arial" w:cs="Arial"/>
          <w:sz w:val="24"/>
          <w:szCs w:val="24"/>
        </w:rPr>
        <w:t xml:space="preserve">. </w:t>
      </w:r>
      <w:r w:rsidR="7A77D8AE" w:rsidRPr="4C3BE8A0">
        <w:rPr>
          <w:rFonts w:ascii="Arial" w:hAnsi="Arial" w:cs="Arial"/>
          <w:sz w:val="24"/>
          <w:szCs w:val="24"/>
        </w:rPr>
        <w:t>An environmental background with e</w:t>
      </w:r>
      <w:r w:rsidR="3DBC81FF" w:rsidRPr="4C3BE8A0">
        <w:rPr>
          <w:rFonts w:ascii="Arial" w:hAnsi="Arial" w:cs="Arial"/>
          <w:sz w:val="24"/>
          <w:szCs w:val="24"/>
        </w:rPr>
        <w:t>xperience of IUCN Conservation Planning methods and approaches would be advantageous, although not essential</w:t>
      </w:r>
      <w:r w:rsidR="1D0162DD" w:rsidRPr="4C3BE8A0">
        <w:rPr>
          <w:rFonts w:ascii="Arial" w:hAnsi="Arial" w:cs="Arial"/>
          <w:sz w:val="24"/>
          <w:szCs w:val="24"/>
        </w:rPr>
        <w:t>.</w:t>
      </w:r>
    </w:p>
    <w:p w14:paraId="65EEC9C8" w14:textId="4C730667" w:rsidR="000D2A40" w:rsidRPr="00505471" w:rsidRDefault="5D58CDA3" w:rsidP="2506B2A7">
      <w:pPr>
        <w:ind w:left="360"/>
        <w:rPr>
          <w:rFonts w:ascii="Arial" w:hAnsi="Arial" w:cs="Arial"/>
          <w:sz w:val="24"/>
          <w:szCs w:val="24"/>
        </w:rPr>
      </w:pPr>
      <w:r w:rsidRPr="2506B2A7">
        <w:rPr>
          <w:rFonts w:ascii="Arial" w:hAnsi="Arial" w:cs="Arial"/>
          <w:sz w:val="24"/>
          <w:szCs w:val="24"/>
        </w:rPr>
        <w:t xml:space="preserve"> </w:t>
      </w:r>
    </w:p>
    <w:p w14:paraId="343880D8" w14:textId="4E4B492B" w:rsidR="000D2A40" w:rsidRDefault="0703169B" w:rsidP="000D2A40">
      <w:pPr>
        <w:pStyle w:val="Default"/>
      </w:pPr>
      <w:r>
        <w:t xml:space="preserve">In undertaking this work the contractor will specifically be required to: </w:t>
      </w:r>
    </w:p>
    <w:p w14:paraId="2B034899" w14:textId="41306E20" w:rsidR="2506B2A7" w:rsidRDefault="2506B2A7" w:rsidP="2506B2A7">
      <w:pPr>
        <w:pStyle w:val="Default"/>
      </w:pPr>
    </w:p>
    <w:p w14:paraId="0C02F056" w14:textId="584F6399" w:rsidR="2506B2A7" w:rsidRDefault="2506B2A7" w:rsidP="0047699E">
      <w:pPr>
        <w:pStyle w:val="Default"/>
        <w:numPr>
          <w:ilvl w:val="0"/>
          <w:numId w:val="7"/>
        </w:numPr>
      </w:pPr>
      <w:r>
        <w:t>Lead on the design (including content, structure and format) of three workshops, on themes agreed with Natural England.</w:t>
      </w:r>
    </w:p>
    <w:p w14:paraId="1ECDD0E0" w14:textId="2B6C40B4" w:rsidR="15570202" w:rsidRDefault="15570202" w:rsidP="15570202">
      <w:pPr>
        <w:pStyle w:val="Default"/>
        <w:numPr>
          <w:ilvl w:val="0"/>
          <w:numId w:val="7"/>
        </w:numPr>
      </w:pPr>
      <w:r>
        <w:t>Engage with relevant Natural England staff to get a broad understanding of SCS and lessons learnt to date from the pilot projects.</w:t>
      </w:r>
    </w:p>
    <w:p w14:paraId="09ED0892" w14:textId="6B01674E" w:rsidR="2506B2A7" w:rsidRDefault="2506B2A7" w:rsidP="0047699E">
      <w:pPr>
        <w:pStyle w:val="Default"/>
        <w:numPr>
          <w:ilvl w:val="0"/>
          <w:numId w:val="7"/>
        </w:numPr>
      </w:pPr>
      <w:r>
        <w:t>Contribute to the development of any material including an agenda, to be sent to participants in advance of the workshops.</w:t>
      </w:r>
    </w:p>
    <w:p w14:paraId="3814D0D4" w14:textId="00F12A33" w:rsidR="2506B2A7" w:rsidRDefault="2506B2A7" w:rsidP="0047699E">
      <w:pPr>
        <w:pStyle w:val="Default"/>
        <w:numPr>
          <w:ilvl w:val="0"/>
          <w:numId w:val="7"/>
        </w:numPr>
      </w:pPr>
      <w:r>
        <w:t>Chair/facilitate the workshops using appropriate methods to elicit key conversations and enable the participants to deep dive around the themes/questions posed and reach consensus on any key issues.</w:t>
      </w:r>
    </w:p>
    <w:p w14:paraId="2D8B02B6" w14:textId="4ED8BE04" w:rsidR="15570202" w:rsidRDefault="15570202" w:rsidP="15570202">
      <w:pPr>
        <w:pStyle w:val="Default"/>
        <w:numPr>
          <w:ilvl w:val="0"/>
          <w:numId w:val="7"/>
        </w:numPr>
      </w:pPr>
      <w:r>
        <w:t>Undertake debriefing sessions with the project team, following each of the workshops.</w:t>
      </w:r>
    </w:p>
    <w:p w14:paraId="1A1295BA" w14:textId="0F99A27F" w:rsidR="2506B2A7" w:rsidRDefault="2506B2A7" w:rsidP="4C3BE8A0">
      <w:pPr>
        <w:pStyle w:val="Default"/>
        <w:numPr>
          <w:ilvl w:val="0"/>
          <w:numId w:val="7"/>
        </w:numPr>
      </w:pPr>
      <w:r>
        <w:t>Analyse the discussions generated in the workshops and produce a final narrative report summarising key theme/issues and recommendations for further work and next steps.</w:t>
      </w:r>
    </w:p>
    <w:p w14:paraId="348471C2" w14:textId="2395DEB1" w:rsidR="2506B2A7" w:rsidRDefault="2506B2A7" w:rsidP="4C3BE8A0">
      <w:pPr>
        <w:pStyle w:val="Default"/>
      </w:pPr>
    </w:p>
    <w:p w14:paraId="7CAD68E9" w14:textId="122BF74C" w:rsidR="2506B2A7" w:rsidRDefault="718DD50B" w:rsidP="4C3BE8A0">
      <w:pPr>
        <w:pStyle w:val="Default"/>
      </w:pPr>
      <w:r w:rsidRPr="4C3BE8A0">
        <w:rPr>
          <w:b/>
          <w:bCs/>
        </w:rPr>
        <w:t>Note</w:t>
      </w:r>
      <w:r>
        <w:t xml:space="preserve">: We may need to consider </w:t>
      </w:r>
      <w:r w:rsidR="69DEF451">
        <w:t xml:space="preserve">a </w:t>
      </w:r>
      <w:r>
        <w:t xml:space="preserve">holding </w:t>
      </w:r>
      <w:r w:rsidR="0055D260">
        <w:t xml:space="preserve">a combination of face to face, virtual or potentially hybrid </w:t>
      </w:r>
      <w:r>
        <w:t>workshops</w:t>
      </w:r>
      <w:r w:rsidR="4B1DABE8">
        <w:t xml:space="preserve"> (with some participants attending in person and some attending by video or phone)</w:t>
      </w:r>
      <w:r w:rsidR="31A0A584">
        <w:t>. P</w:t>
      </w:r>
      <w:r>
        <w:t>lease provide costs for</w:t>
      </w:r>
      <w:r w:rsidR="38F24D00">
        <w:t xml:space="preserve"> each of these</w:t>
      </w:r>
      <w:r w:rsidR="2743EFDC">
        <w:t xml:space="preserve"> </w:t>
      </w:r>
      <w:r w:rsidR="009E7295">
        <w:t xml:space="preserve">three methods </w:t>
      </w:r>
      <w:r w:rsidR="2743EFDC">
        <w:t>and indicate whether you think it would be feasible to run hybrid workshops.</w:t>
      </w:r>
    </w:p>
    <w:p w14:paraId="3942E3B8" w14:textId="77777777" w:rsidR="00505471" w:rsidRPr="00505471" w:rsidRDefault="00505471" w:rsidP="000D2A40">
      <w:pPr>
        <w:pStyle w:val="Default"/>
      </w:pPr>
    </w:p>
    <w:p w14:paraId="1460CF8E" w14:textId="4CB79357" w:rsidR="000D2A40" w:rsidRPr="00505471" w:rsidRDefault="0EB7D23B" w:rsidP="00505471">
      <w:pPr>
        <w:rPr>
          <w:rFonts w:ascii="Arial" w:hAnsi="Arial" w:cs="Arial"/>
          <w:sz w:val="24"/>
          <w:szCs w:val="24"/>
        </w:rPr>
      </w:pPr>
      <w:r w:rsidRPr="2506B2A7">
        <w:rPr>
          <w:rFonts w:ascii="Arial" w:hAnsi="Arial" w:cs="Arial"/>
          <w:sz w:val="24"/>
          <w:szCs w:val="24"/>
        </w:rPr>
        <w:t>The following tasks will be manage</w:t>
      </w:r>
      <w:r w:rsidR="185126CB" w:rsidRPr="2506B2A7">
        <w:rPr>
          <w:rFonts w:ascii="Arial" w:hAnsi="Arial" w:cs="Arial"/>
          <w:sz w:val="24"/>
          <w:szCs w:val="24"/>
        </w:rPr>
        <w:t>d</w:t>
      </w:r>
      <w:r w:rsidRPr="2506B2A7">
        <w:rPr>
          <w:rFonts w:ascii="Arial" w:hAnsi="Arial" w:cs="Arial"/>
          <w:sz w:val="24"/>
          <w:szCs w:val="24"/>
        </w:rPr>
        <w:t xml:space="preserve"> by NE</w:t>
      </w:r>
      <w:r w:rsidR="185126CB" w:rsidRPr="2506B2A7">
        <w:rPr>
          <w:rFonts w:ascii="Arial" w:hAnsi="Arial" w:cs="Arial"/>
          <w:sz w:val="24"/>
          <w:szCs w:val="24"/>
        </w:rPr>
        <w:t>:</w:t>
      </w:r>
    </w:p>
    <w:p w14:paraId="23444090" w14:textId="77777777" w:rsidR="000D2A40" w:rsidRPr="00505471" w:rsidRDefault="000D2A40" w:rsidP="00C80181">
      <w:pPr>
        <w:pStyle w:val="ListParagraph"/>
        <w:ind w:left="360"/>
        <w:rPr>
          <w:rFonts w:ascii="Arial" w:hAnsi="Arial" w:cs="Arial"/>
          <w:sz w:val="24"/>
          <w:szCs w:val="24"/>
        </w:rPr>
      </w:pPr>
    </w:p>
    <w:p w14:paraId="468AC156" w14:textId="384B9557" w:rsidR="00505471" w:rsidRPr="00505471" w:rsidRDefault="185126CB" w:rsidP="0047699E">
      <w:pPr>
        <w:pStyle w:val="ListParagraph"/>
        <w:numPr>
          <w:ilvl w:val="0"/>
          <w:numId w:val="13"/>
        </w:numPr>
        <w:rPr>
          <w:rFonts w:ascii="Arial" w:hAnsi="Arial" w:cs="Arial"/>
          <w:sz w:val="24"/>
          <w:szCs w:val="24"/>
        </w:rPr>
      </w:pPr>
      <w:r w:rsidRPr="4C3BE8A0">
        <w:rPr>
          <w:rFonts w:ascii="Arial" w:hAnsi="Arial" w:cs="Arial"/>
          <w:sz w:val="24"/>
          <w:szCs w:val="24"/>
        </w:rPr>
        <w:t>Participant</w:t>
      </w:r>
      <w:r w:rsidR="0EB7D23B" w:rsidRPr="4C3BE8A0">
        <w:rPr>
          <w:rFonts w:ascii="Arial" w:hAnsi="Arial" w:cs="Arial"/>
          <w:sz w:val="24"/>
          <w:szCs w:val="24"/>
        </w:rPr>
        <w:t xml:space="preserve"> list</w:t>
      </w:r>
      <w:r w:rsidRPr="4C3BE8A0">
        <w:rPr>
          <w:rFonts w:ascii="Arial" w:hAnsi="Arial" w:cs="Arial"/>
          <w:sz w:val="24"/>
          <w:szCs w:val="24"/>
        </w:rPr>
        <w:t xml:space="preserve"> and invitations</w:t>
      </w:r>
    </w:p>
    <w:p w14:paraId="522646B6" w14:textId="0A289CA7" w:rsidR="000D2A40" w:rsidRPr="00505471" w:rsidRDefault="185126CB" w:rsidP="0047699E">
      <w:pPr>
        <w:pStyle w:val="ListParagraph"/>
        <w:numPr>
          <w:ilvl w:val="0"/>
          <w:numId w:val="13"/>
        </w:numPr>
        <w:rPr>
          <w:rFonts w:ascii="Arial" w:hAnsi="Arial" w:cs="Arial"/>
          <w:sz w:val="24"/>
          <w:szCs w:val="24"/>
        </w:rPr>
      </w:pPr>
      <w:r w:rsidRPr="2506B2A7">
        <w:rPr>
          <w:rFonts w:ascii="Arial" w:hAnsi="Arial" w:cs="Arial"/>
          <w:sz w:val="24"/>
          <w:szCs w:val="24"/>
        </w:rPr>
        <w:t>Circulate joining instructions and agenda</w:t>
      </w:r>
    </w:p>
    <w:p w14:paraId="7BBE6EBD" w14:textId="79A7B65C" w:rsidR="000D2A40" w:rsidRPr="00505471" w:rsidRDefault="000D2A40" w:rsidP="0047699E">
      <w:pPr>
        <w:pStyle w:val="ListParagraph"/>
        <w:numPr>
          <w:ilvl w:val="0"/>
          <w:numId w:val="13"/>
        </w:numPr>
        <w:rPr>
          <w:rFonts w:ascii="Arial" w:hAnsi="Arial" w:cs="Arial"/>
          <w:sz w:val="24"/>
          <w:szCs w:val="24"/>
        </w:rPr>
      </w:pPr>
      <w:r w:rsidRPr="4C3BE8A0">
        <w:rPr>
          <w:rFonts w:ascii="Arial" w:hAnsi="Arial" w:cs="Arial"/>
          <w:sz w:val="24"/>
          <w:szCs w:val="24"/>
        </w:rPr>
        <w:t>Room booking</w:t>
      </w:r>
      <w:r w:rsidR="00A6010F" w:rsidRPr="4C3BE8A0">
        <w:rPr>
          <w:rFonts w:ascii="Arial" w:hAnsi="Arial" w:cs="Arial"/>
          <w:sz w:val="24"/>
          <w:szCs w:val="24"/>
        </w:rPr>
        <w:t xml:space="preserve"> </w:t>
      </w:r>
      <w:r w:rsidR="05225CFB" w:rsidRPr="4C3BE8A0">
        <w:rPr>
          <w:rFonts w:ascii="Arial" w:hAnsi="Arial" w:cs="Arial"/>
          <w:sz w:val="24"/>
          <w:szCs w:val="24"/>
        </w:rPr>
        <w:t xml:space="preserve">or virtual meeting </w:t>
      </w:r>
      <w:r w:rsidR="00A6010F" w:rsidRPr="4C3BE8A0">
        <w:rPr>
          <w:rFonts w:ascii="Arial" w:hAnsi="Arial" w:cs="Arial"/>
          <w:sz w:val="24"/>
          <w:szCs w:val="24"/>
        </w:rPr>
        <w:t>arrangements</w:t>
      </w:r>
    </w:p>
    <w:p w14:paraId="76058000" w14:textId="1DC8B909" w:rsidR="4C3BE8A0" w:rsidRDefault="4C3BE8A0" w:rsidP="4C3BE8A0">
      <w:pPr>
        <w:rPr>
          <w:rFonts w:ascii="Arial" w:hAnsi="Arial" w:cs="Arial"/>
          <w:sz w:val="24"/>
          <w:szCs w:val="24"/>
        </w:rPr>
      </w:pPr>
    </w:p>
    <w:p w14:paraId="50175FDF" w14:textId="24E9D600" w:rsidR="003360A9" w:rsidRPr="00246B80" w:rsidRDefault="0A8BF0CB" w:rsidP="003360A9">
      <w:pPr>
        <w:rPr>
          <w:rFonts w:ascii="Arial" w:hAnsi="Arial" w:cs="Arial"/>
          <w:sz w:val="24"/>
          <w:szCs w:val="24"/>
        </w:rPr>
      </w:pPr>
      <w:r w:rsidRPr="2506B2A7">
        <w:rPr>
          <w:rFonts w:ascii="Arial" w:hAnsi="Arial" w:cs="Arial"/>
          <w:sz w:val="24"/>
          <w:szCs w:val="24"/>
        </w:rPr>
        <w:t xml:space="preserve">It is anticipated that this contract will be awarded </w:t>
      </w:r>
      <w:r w:rsidR="54F15DD8" w:rsidRPr="2506B2A7">
        <w:rPr>
          <w:rFonts w:ascii="Arial" w:hAnsi="Arial" w:cs="Arial"/>
          <w:sz w:val="24"/>
          <w:szCs w:val="24"/>
        </w:rPr>
        <w:t>f</w:t>
      </w:r>
      <w:r w:rsidRPr="2506B2A7">
        <w:rPr>
          <w:rFonts w:ascii="Arial" w:hAnsi="Arial" w:cs="Arial"/>
          <w:sz w:val="24"/>
          <w:szCs w:val="24"/>
        </w:rPr>
        <w:t>or a period of</w:t>
      </w:r>
      <w:r w:rsidR="54F15DD8" w:rsidRPr="2506B2A7">
        <w:rPr>
          <w:rFonts w:ascii="Arial" w:hAnsi="Arial" w:cs="Arial"/>
          <w:sz w:val="24"/>
          <w:szCs w:val="24"/>
        </w:rPr>
        <w:t xml:space="preserve"> 6 </w:t>
      </w:r>
      <w:r w:rsidRPr="2506B2A7">
        <w:rPr>
          <w:rFonts w:ascii="Arial" w:hAnsi="Arial" w:cs="Arial"/>
          <w:sz w:val="24"/>
          <w:szCs w:val="24"/>
        </w:rPr>
        <w:t xml:space="preserve">months to end no later than </w:t>
      </w:r>
      <w:r w:rsidR="64D0AA39" w:rsidRPr="2506B2A7">
        <w:rPr>
          <w:rFonts w:ascii="Arial" w:hAnsi="Arial" w:cs="Arial"/>
          <w:sz w:val="24"/>
          <w:szCs w:val="24"/>
        </w:rPr>
        <w:t xml:space="preserve">31 March </w:t>
      </w:r>
      <w:r w:rsidR="00DC1DF0">
        <w:rPr>
          <w:rFonts w:ascii="Arial" w:hAnsi="Arial" w:cs="Arial"/>
          <w:sz w:val="24"/>
          <w:szCs w:val="24"/>
        </w:rPr>
        <w:t>2023</w:t>
      </w:r>
      <w:r w:rsidR="54F15DD8" w:rsidRPr="2506B2A7">
        <w:rPr>
          <w:rFonts w:ascii="Arial" w:hAnsi="Arial" w:cs="Arial"/>
          <w:sz w:val="24"/>
          <w:szCs w:val="24"/>
        </w:rPr>
        <w:t>.</w:t>
      </w:r>
      <w:r w:rsidR="64D0AA39" w:rsidRPr="2506B2A7">
        <w:rPr>
          <w:rFonts w:ascii="Arial" w:hAnsi="Arial" w:cs="Arial"/>
          <w:sz w:val="24"/>
          <w:szCs w:val="24"/>
        </w:rPr>
        <w:t xml:space="preserve"> </w:t>
      </w:r>
      <w:r w:rsidRPr="2506B2A7">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1AA944DE" w14:textId="6A53217D" w:rsidR="2506B2A7" w:rsidRDefault="2506B2A7" w:rsidP="2506B2A7">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3A257A66" w:rsidP="2506B2A7">
      <w:pPr>
        <w:rPr>
          <w:rFonts w:ascii="Arial" w:eastAsia="Times New Roman" w:hAnsi="Arial"/>
          <w:sz w:val="24"/>
          <w:szCs w:val="24"/>
        </w:rPr>
      </w:pPr>
      <w:r w:rsidRPr="2506B2A7">
        <w:rPr>
          <w:rFonts w:ascii="Arial" w:eastAsia="Times New Roman" w:hAnsi="Arial"/>
          <w:sz w:val="24"/>
          <w:szCs w:val="24"/>
        </w:rPr>
        <w:t xml:space="preserve">Prices must be submitted in £ sterling, </w:t>
      </w:r>
      <w:r w:rsidR="272001A0" w:rsidRPr="2506B2A7">
        <w:rPr>
          <w:rFonts w:ascii="Arial" w:eastAsia="Times New Roman" w:hAnsi="Arial"/>
          <w:b/>
          <w:bCs/>
          <w:sz w:val="24"/>
          <w:szCs w:val="24"/>
        </w:rPr>
        <w:t xml:space="preserve">inclusive </w:t>
      </w:r>
      <w:r w:rsidRPr="2506B2A7">
        <w:rPr>
          <w:rFonts w:ascii="Arial" w:eastAsia="Times New Roman" w:hAnsi="Arial"/>
          <w:b/>
          <w:bCs/>
          <w:sz w:val="24"/>
          <w:szCs w:val="24"/>
        </w:rPr>
        <w:t>of VAT</w:t>
      </w:r>
      <w:r w:rsidRPr="2506B2A7">
        <w:rPr>
          <w:rFonts w:ascii="Arial" w:eastAsia="Times New Roman" w:hAnsi="Arial"/>
          <w:sz w:val="24"/>
          <w:szCs w:val="24"/>
        </w:rPr>
        <w:t>.</w:t>
      </w:r>
      <w:r w:rsidR="0A8BF0CB" w:rsidRPr="2506B2A7">
        <w:rPr>
          <w:rFonts w:ascii="Arial" w:eastAsia="Times New Roman" w:hAnsi="Arial"/>
          <w:sz w:val="24"/>
          <w:szCs w:val="24"/>
        </w:rPr>
        <w:t xml:space="preserve"> </w:t>
      </w:r>
    </w:p>
    <w:p w14:paraId="34BA3840" w14:textId="35D51784" w:rsidR="2506B2A7" w:rsidRDefault="2506B2A7" w:rsidP="2506B2A7">
      <w:pPr>
        <w:rPr>
          <w:rFonts w:ascii="Arial" w:eastAsia="Times New Roman" w:hAnsi="Arial"/>
          <w:sz w:val="24"/>
          <w:szCs w:val="24"/>
        </w:rPr>
      </w:pPr>
    </w:p>
    <w:p w14:paraId="1AC95E03" w14:textId="24B2BA9B" w:rsidR="00CC7A48" w:rsidRPr="00CC7A48" w:rsidRDefault="2506B2A7" w:rsidP="2506B2A7">
      <w:pPr>
        <w:rPr>
          <w:rFonts w:ascii="Arial" w:eastAsia="Times New Roman" w:hAnsi="Arial"/>
          <w:sz w:val="24"/>
          <w:szCs w:val="24"/>
        </w:rPr>
      </w:pPr>
      <w:r w:rsidRPr="2506B2A7">
        <w:rPr>
          <w:rFonts w:ascii="Arial" w:eastAsia="Times New Roman" w:hAnsi="Arial"/>
          <w:sz w:val="24"/>
          <w:szCs w:val="24"/>
        </w:rPr>
        <w:t>A completed submission must include the following items:</w:t>
      </w:r>
    </w:p>
    <w:p w14:paraId="4414F70D" w14:textId="04726BF3" w:rsidR="00CC7A48" w:rsidRPr="00CC7A48" w:rsidRDefault="2506B2A7" w:rsidP="0047699E">
      <w:pPr>
        <w:pStyle w:val="ListParagraph"/>
        <w:numPr>
          <w:ilvl w:val="0"/>
          <w:numId w:val="2"/>
        </w:numPr>
        <w:rPr>
          <w:rFonts w:ascii="Arial" w:eastAsia="Times New Roman" w:hAnsi="Arial"/>
          <w:sz w:val="24"/>
          <w:szCs w:val="24"/>
        </w:rPr>
      </w:pPr>
      <w:r w:rsidRPr="2506B2A7">
        <w:rPr>
          <w:rFonts w:ascii="Arial" w:eastAsia="Times New Roman" w:hAnsi="Arial"/>
          <w:sz w:val="24"/>
          <w:szCs w:val="24"/>
        </w:rPr>
        <w:t>evidence that you meet the quality criteria set out in the specification</w:t>
      </w:r>
    </w:p>
    <w:p w14:paraId="6298367B" w14:textId="5DA33157" w:rsidR="00CC7A48" w:rsidRPr="00CC7A48" w:rsidRDefault="2506B2A7" w:rsidP="0047699E">
      <w:pPr>
        <w:pStyle w:val="ListParagraph"/>
        <w:numPr>
          <w:ilvl w:val="0"/>
          <w:numId w:val="2"/>
        </w:numPr>
        <w:rPr>
          <w:rFonts w:ascii="Arial" w:eastAsia="Times New Roman" w:hAnsi="Arial"/>
          <w:sz w:val="24"/>
          <w:szCs w:val="24"/>
        </w:rPr>
      </w:pPr>
      <w:r w:rsidRPr="2506B2A7">
        <w:rPr>
          <w:rFonts w:ascii="Arial" w:eastAsia="Times New Roman" w:hAnsi="Arial"/>
          <w:sz w:val="24"/>
          <w:szCs w:val="24"/>
        </w:rPr>
        <w:t>your proposed pricing structure (see specification requirement for items to cover)</w:t>
      </w:r>
    </w:p>
    <w:p w14:paraId="2C7B3CD1" w14:textId="6DDE8592" w:rsidR="00CC7A48" w:rsidRPr="00CC7A48" w:rsidRDefault="2506B2A7" w:rsidP="0047699E">
      <w:pPr>
        <w:pStyle w:val="ListParagraph"/>
        <w:numPr>
          <w:ilvl w:val="0"/>
          <w:numId w:val="2"/>
        </w:numPr>
        <w:rPr>
          <w:rFonts w:ascii="Arial" w:eastAsia="Times New Roman" w:hAnsi="Arial"/>
          <w:sz w:val="24"/>
          <w:szCs w:val="24"/>
        </w:rPr>
      </w:pPr>
      <w:r w:rsidRPr="2506B2A7">
        <w:rPr>
          <w:rFonts w:ascii="Arial" w:eastAsia="Times New Roman" w:hAnsi="Arial"/>
          <w:sz w:val="24"/>
          <w:szCs w:val="24"/>
        </w:rPr>
        <w:t>your proposed timing plans given the start and end dates outlined</w:t>
      </w:r>
    </w:p>
    <w:p w14:paraId="4EB17A5B" w14:textId="2938104A" w:rsidR="2506B2A7" w:rsidRDefault="2506B2A7" w:rsidP="2506B2A7">
      <w:pPr>
        <w:rPr>
          <w:rFonts w:ascii="Arial" w:eastAsia="Times New Roman" w:hAnsi="Arial"/>
          <w:b/>
          <w:bCs/>
          <w:sz w:val="28"/>
          <w:szCs w:val="28"/>
        </w:rPr>
      </w:pPr>
    </w:p>
    <w:p w14:paraId="0ED8DA53" w14:textId="09C451AE" w:rsidR="00E96126" w:rsidRDefault="31D87D0F" w:rsidP="008C6BA1">
      <w:pPr>
        <w:rPr>
          <w:rFonts w:ascii="Arial" w:eastAsia="Times New Roman" w:hAnsi="Arial"/>
          <w:b/>
          <w:bCs/>
          <w:sz w:val="28"/>
          <w:szCs w:val="28"/>
        </w:rPr>
      </w:pPr>
      <w:r w:rsidRPr="2506B2A7">
        <w:rPr>
          <w:rFonts w:ascii="Arial" w:eastAsia="Times New Roman" w:hAnsi="Arial"/>
          <w:b/>
          <w:bCs/>
          <w:sz w:val="28"/>
          <w:szCs w:val="28"/>
        </w:rPr>
        <w:t>Evaluating the quotation</w:t>
      </w:r>
      <w:r w:rsidR="602103FC" w:rsidRPr="2506B2A7">
        <w:rPr>
          <w:rFonts w:ascii="Arial" w:eastAsia="Times New Roman" w:hAnsi="Arial"/>
          <w:b/>
          <w:bCs/>
          <w:sz w:val="28"/>
          <w:szCs w:val="28"/>
        </w:rPr>
        <w:t xml:space="preserve"> submission</w:t>
      </w:r>
    </w:p>
    <w:p w14:paraId="34661BD4" w14:textId="2B603013" w:rsidR="00C11CDE" w:rsidRDefault="00C11CDE" w:rsidP="2506B2A7">
      <w:pPr>
        <w:rPr>
          <w:rFonts w:ascii="Arial" w:eastAsia="Times New Roman" w:hAnsi="Arial"/>
          <w:b/>
          <w:bCs/>
          <w:sz w:val="28"/>
          <w:szCs w:val="28"/>
        </w:rPr>
      </w:pPr>
    </w:p>
    <w:p w14:paraId="2C45AAF2" w14:textId="35DB3D98" w:rsidR="2506B2A7" w:rsidRDefault="2506B2A7" w:rsidP="2506B2A7">
      <w:pPr>
        <w:rPr>
          <w:rFonts w:ascii="Arial" w:eastAsia="Times New Roman" w:hAnsi="Arial"/>
          <w:sz w:val="24"/>
          <w:szCs w:val="24"/>
        </w:rPr>
      </w:pPr>
      <w:r w:rsidRPr="2506B2A7">
        <w:rPr>
          <w:rFonts w:ascii="Arial" w:eastAsia="Times New Roman" w:hAnsi="Arial"/>
          <w:sz w:val="24"/>
          <w:szCs w:val="24"/>
        </w:rPr>
        <w:t>Submissions will be reviewed and then evaluated as set out below:</w:t>
      </w:r>
    </w:p>
    <w:p w14:paraId="2F1DA9EE" w14:textId="6A183A1C" w:rsidR="2506B2A7" w:rsidRDefault="2506B2A7" w:rsidP="2506B2A7">
      <w:pPr>
        <w:rPr>
          <w:rFonts w:ascii="Arial" w:eastAsia="Times New Roman" w:hAnsi="Arial"/>
          <w:sz w:val="24"/>
          <w:szCs w:val="24"/>
        </w:rPr>
      </w:pPr>
    </w:p>
    <w:p w14:paraId="67AA49C3" w14:textId="461643F5" w:rsidR="2506B2A7" w:rsidRDefault="2506B2A7" w:rsidP="0047699E">
      <w:pPr>
        <w:pStyle w:val="ListParagraph"/>
        <w:numPr>
          <w:ilvl w:val="0"/>
          <w:numId w:val="6"/>
        </w:numPr>
        <w:rPr>
          <w:rFonts w:ascii="Arial" w:eastAsia="Times New Roman" w:hAnsi="Arial"/>
          <w:sz w:val="24"/>
          <w:szCs w:val="24"/>
        </w:rPr>
      </w:pPr>
      <w:r w:rsidRPr="2506B2A7">
        <w:rPr>
          <w:rFonts w:ascii="Arial" w:eastAsia="Times New Roman" w:hAnsi="Arial"/>
          <w:sz w:val="24"/>
          <w:szCs w:val="24"/>
        </w:rPr>
        <w:lastRenderedPageBreak/>
        <w:t xml:space="preserve">each </w:t>
      </w:r>
      <w:proofErr w:type="gramStart"/>
      <w:r w:rsidRPr="2506B2A7">
        <w:rPr>
          <w:rFonts w:ascii="Arial" w:eastAsia="Times New Roman" w:hAnsi="Arial"/>
          <w:sz w:val="24"/>
          <w:szCs w:val="24"/>
        </w:rPr>
        <w:t>criteria</w:t>
      </w:r>
      <w:proofErr w:type="gramEnd"/>
      <w:r w:rsidRPr="2506B2A7">
        <w:rPr>
          <w:rFonts w:ascii="Arial" w:eastAsia="Times New Roman" w:hAnsi="Arial"/>
          <w:sz w:val="24"/>
          <w:szCs w:val="24"/>
        </w:rPr>
        <w:t xml:space="preserve"> will be given a score from 0 to 100</w:t>
      </w:r>
    </w:p>
    <w:p w14:paraId="1FF4416A" w14:textId="5FD065F1" w:rsidR="2506B2A7" w:rsidRDefault="2506B2A7" w:rsidP="0047699E">
      <w:pPr>
        <w:pStyle w:val="ListParagraph"/>
        <w:numPr>
          <w:ilvl w:val="0"/>
          <w:numId w:val="6"/>
        </w:numPr>
        <w:rPr>
          <w:rFonts w:ascii="Arial" w:eastAsia="Times New Roman" w:hAnsi="Arial"/>
          <w:sz w:val="24"/>
          <w:szCs w:val="24"/>
        </w:rPr>
      </w:pPr>
      <w:r w:rsidRPr="2506B2A7">
        <w:rPr>
          <w:rFonts w:ascii="Arial" w:eastAsia="Times New Roman" w:hAnsi="Arial"/>
          <w:sz w:val="24"/>
          <w:szCs w:val="24"/>
        </w:rPr>
        <w:t>the criteria scores will be weighted to create a final submission score</w:t>
      </w:r>
    </w:p>
    <w:p w14:paraId="799DA1E2" w14:textId="615DABA5" w:rsidR="2506B2A7" w:rsidRDefault="2506B2A7" w:rsidP="0047699E">
      <w:pPr>
        <w:pStyle w:val="ListParagraph"/>
        <w:numPr>
          <w:ilvl w:val="0"/>
          <w:numId w:val="6"/>
        </w:numPr>
        <w:rPr>
          <w:rFonts w:ascii="Arial" w:eastAsia="Times New Roman" w:hAnsi="Arial"/>
          <w:sz w:val="24"/>
          <w:szCs w:val="24"/>
        </w:rPr>
      </w:pPr>
      <w:r w:rsidRPr="2506B2A7">
        <w:rPr>
          <w:rFonts w:ascii="Arial" w:eastAsia="Times New Roman" w:hAnsi="Arial"/>
          <w:sz w:val="24"/>
          <w:szCs w:val="24"/>
        </w:rPr>
        <w:t>all of the final submission scores will be ranked</w:t>
      </w:r>
    </w:p>
    <w:p w14:paraId="31B9C20D" w14:textId="595BA305" w:rsidR="2506B2A7" w:rsidRDefault="2506B2A7" w:rsidP="0047699E">
      <w:pPr>
        <w:pStyle w:val="ListParagraph"/>
        <w:numPr>
          <w:ilvl w:val="0"/>
          <w:numId w:val="6"/>
        </w:numPr>
        <w:rPr>
          <w:rFonts w:ascii="Arial" w:eastAsia="Times New Roman" w:hAnsi="Arial"/>
          <w:sz w:val="24"/>
          <w:szCs w:val="24"/>
        </w:rPr>
      </w:pPr>
      <w:r w:rsidRPr="2506B2A7">
        <w:rPr>
          <w:rFonts w:ascii="Arial" w:eastAsia="Times New Roman" w:hAnsi="Arial"/>
          <w:sz w:val="24"/>
          <w:szCs w:val="24"/>
        </w:rPr>
        <w:t>the agency with the highest weighted score for the chosen field date will be awarded the contract - subject to the terms and conditions within the RFQ</w:t>
      </w:r>
    </w:p>
    <w:p w14:paraId="6AA5C576" w14:textId="7BFE4E23" w:rsidR="2506B2A7" w:rsidRDefault="2506B2A7" w:rsidP="2506B2A7">
      <w:pPr>
        <w:rPr>
          <w:rFonts w:ascii="Arial" w:hAnsi="Arial" w:cs="Arial"/>
          <w:sz w:val="24"/>
          <w:szCs w:val="24"/>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566F0EDF" w:rsidP="00724B5C">
      <w:pPr>
        <w:rPr>
          <w:rFonts w:ascii="Arial" w:hAnsi="Arial" w:cs="Arial"/>
          <w:color w:val="FF0000"/>
          <w:sz w:val="24"/>
          <w:szCs w:val="24"/>
        </w:rPr>
      </w:pPr>
      <w:r w:rsidRPr="2506B2A7">
        <w:rPr>
          <w:rFonts w:ascii="Arial" w:hAnsi="Arial" w:cs="Arial"/>
          <w:sz w:val="24"/>
          <w:szCs w:val="24"/>
        </w:rPr>
        <w:t>Quality – 50%</w:t>
      </w:r>
      <w:r w:rsidR="00724B5C">
        <w:br/>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2185"/>
        <w:gridCol w:w="4678"/>
      </w:tblGrid>
      <w:tr w:rsidR="00724B5C" w:rsidRPr="00246B80" w14:paraId="4C8857EE" w14:textId="77777777" w:rsidTr="4C3BE8A0">
        <w:trPr>
          <w:trHeight w:val="977"/>
        </w:trPr>
        <w:tc>
          <w:tcPr>
            <w:tcW w:w="3060"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2185" w:type="dxa"/>
          </w:tcPr>
          <w:p w14:paraId="5A80C9F3" w14:textId="77777777" w:rsidR="00724B5C" w:rsidRPr="00246B80" w:rsidRDefault="00724B5C" w:rsidP="00524329">
            <w:pPr>
              <w:rPr>
                <w:rStyle w:val="boldbodycopy"/>
                <w:rFonts w:cs="Arial"/>
                <w:b w:val="0"/>
                <w:sz w:val="24"/>
                <w:szCs w:val="24"/>
              </w:rPr>
            </w:pPr>
            <w:r w:rsidRPr="00246B80">
              <w:rPr>
                <w:rStyle w:val="boldbodycopy"/>
                <w:rFonts w:cs="Arial"/>
                <w:b w:val="0"/>
                <w:sz w:val="24"/>
                <w:szCs w:val="24"/>
              </w:rPr>
              <w:t>weighting</w:t>
            </w:r>
          </w:p>
        </w:tc>
        <w:tc>
          <w:tcPr>
            <w:tcW w:w="4678"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7D8C0C67" w14:textId="77777777" w:rsidTr="4C3BE8A0">
        <w:tc>
          <w:tcPr>
            <w:tcW w:w="3060" w:type="dxa"/>
          </w:tcPr>
          <w:p w14:paraId="25A21FAD" w14:textId="29F23880" w:rsidR="00724B5C" w:rsidRPr="00246B80" w:rsidRDefault="2506B2A7" w:rsidP="2506B2A7">
            <w:pPr>
              <w:spacing w:before="60" w:after="60"/>
              <w:outlineLvl w:val="0"/>
              <w:rPr>
                <w:rFonts w:ascii="Arial" w:hAnsi="Arial" w:cs="Arial"/>
                <w:b/>
                <w:bCs/>
                <w:sz w:val="24"/>
                <w:szCs w:val="24"/>
                <w:lang w:val="en-US"/>
              </w:rPr>
            </w:pPr>
            <w:r w:rsidRPr="2506B2A7">
              <w:rPr>
                <w:rFonts w:ascii="Arial" w:hAnsi="Arial" w:cs="Arial"/>
                <w:b/>
                <w:bCs/>
                <w:sz w:val="24"/>
                <w:szCs w:val="24"/>
                <w:lang w:val="en-US"/>
              </w:rPr>
              <w:t>PRICE</w:t>
            </w:r>
          </w:p>
        </w:tc>
        <w:tc>
          <w:tcPr>
            <w:tcW w:w="2185" w:type="dxa"/>
          </w:tcPr>
          <w:p w14:paraId="57A5FDFF" w14:textId="18078928" w:rsidR="00724B5C" w:rsidRPr="00246B80" w:rsidRDefault="2506B2A7" w:rsidP="00524329">
            <w:pPr>
              <w:rPr>
                <w:rStyle w:val="boldbodycopy"/>
                <w:rFonts w:cs="Arial"/>
                <w:b w:val="0"/>
                <w:sz w:val="24"/>
                <w:szCs w:val="24"/>
              </w:rPr>
            </w:pPr>
            <w:r w:rsidRPr="2506B2A7">
              <w:rPr>
                <w:rStyle w:val="boldbodycopy"/>
                <w:rFonts w:cs="Arial"/>
                <w:b w:val="0"/>
                <w:sz w:val="24"/>
                <w:szCs w:val="24"/>
              </w:rPr>
              <w:t>50</w:t>
            </w:r>
          </w:p>
        </w:tc>
        <w:tc>
          <w:tcPr>
            <w:tcW w:w="4678" w:type="dxa"/>
          </w:tcPr>
          <w:p w14:paraId="160E0AC9" w14:textId="77777777" w:rsidR="00724B5C" w:rsidRPr="00246B80" w:rsidRDefault="566F0EDF" w:rsidP="2506B2A7">
            <w:pPr>
              <w:spacing w:before="60" w:after="60"/>
              <w:outlineLvl w:val="0"/>
              <w:rPr>
                <w:rFonts w:ascii="Arial" w:hAnsi="Arial" w:cs="Arial"/>
                <w:sz w:val="24"/>
                <w:szCs w:val="24"/>
                <w:lang w:val="en-US"/>
              </w:rPr>
            </w:pPr>
            <w:r w:rsidRPr="2506B2A7">
              <w:rPr>
                <w:rFonts w:ascii="Arial" w:hAnsi="Arial" w:cs="Arial"/>
                <w:sz w:val="24"/>
                <w:szCs w:val="24"/>
                <w:lang w:val="en-US"/>
              </w:rPr>
              <w:t>To include:</w:t>
            </w:r>
          </w:p>
          <w:p w14:paraId="33C0911E" w14:textId="07DC906A" w:rsidR="00724B5C" w:rsidRPr="00246B80" w:rsidRDefault="566F0EDF" w:rsidP="0047699E">
            <w:pPr>
              <w:numPr>
                <w:ilvl w:val="0"/>
                <w:numId w:val="10"/>
              </w:numPr>
              <w:spacing w:before="60" w:after="60"/>
              <w:outlineLvl w:val="0"/>
              <w:rPr>
                <w:rFonts w:ascii="Arial" w:hAnsi="Arial" w:cs="Arial"/>
                <w:sz w:val="24"/>
                <w:szCs w:val="24"/>
                <w:lang w:val="en-US"/>
              </w:rPr>
            </w:pPr>
            <w:r w:rsidRPr="2506B2A7">
              <w:rPr>
                <w:rFonts w:ascii="Arial" w:hAnsi="Arial" w:cs="Arial"/>
                <w:sz w:val="24"/>
                <w:szCs w:val="24"/>
                <w:lang w:val="en-US"/>
              </w:rPr>
              <w:t>Ability to complete work within the timeframes.</w:t>
            </w:r>
          </w:p>
        </w:tc>
      </w:tr>
      <w:tr w:rsidR="00724B5C" w:rsidRPr="00246B80" w14:paraId="00455E3C" w14:textId="77777777" w:rsidTr="4C3BE8A0">
        <w:trPr>
          <w:trHeight w:val="789"/>
        </w:trPr>
        <w:tc>
          <w:tcPr>
            <w:tcW w:w="3060" w:type="dxa"/>
          </w:tcPr>
          <w:p w14:paraId="00C4C9D4" w14:textId="276838C8" w:rsidR="00724B5C" w:rsidRPr="00246B80" w:rsidRDefault="2506B2A7" w:rsidP="2506B2A7">
            <w:pPr>
              <w:spacing w:before="60" w:after="60"/>
              <w:outlineLvl w:val="0"/>
              <w:rPr>
                <w:rFonts w:ascii="Arial" w:hAnsi="Arial" w:cs="Arial"/>
                <w:b/>
                <w:bCs/>
                <w:sz w:val="24"/>
                <w:szCs w:val="24"/>
                <w:lang w:val="en-US"/>
              </w:rPr>
            </w:pPr>
            <w:r w:rsidRPr="2506B2A7">
              <w:rPr>
                <w:rFonts w:ascii="Arial" w:hAnsi="Arial" w:cs="Arial"/>
                <w:b/>
                <w:bCs/>
                <w:sz w:val="24"/>
                <w:szCs w:val="24"/>
                <w:lang w:val="en-US"/>
              </w:rPr>
              <w:t>Quality measures (as subdivided below)</w:t>
            </w:r>
          </w:p>
        </w:tc>
        <w:tc>
          <w:tcPr>
            <w:tcW w:w="2185" w:type="dxa"/>
          </w:tcPr>
          <w:p w14:paraId="187F679D" w14:textId="2102BDF2" w:rsidR="00724B5C" w:rsidRPr="00246B80" w:rsidRDefault="2506B2A7" w:rsidP="00524329">
            <w:pPr>
              <w:rPr>
                <w:rFonts w:ascii="Arial" w:hAnsi="Arial" w:cs="Arial"/>
                <w:sz w:val="24"/>
                <w:szCs w:val="24"/>
              </w:rPr>
            </w:pPr>
            <w:r w:rsidRPr="2506B2A7">
              <w:rPr>
                <w:rFonts w:ascii="Arial" w:hAnsi="Arial" w:cs="Arial"/>
                <w:sz w:val="24"/>
                <w:szCs w:val="24"/>
              </w:rPr>
              <w:t>50</w:t>
            </w:r>
          </w:p>
        </w:tc>
        <w:tc>
          <w:tcPr>
            <w:tcW w:w="4678" w:type="dxa"/>
          </w:tcPr>
          <w:p w14:paraId="6AB6C235" w14:textId="3DD10062" w:rsidR="00724B5C" w:rsidRPr="00246B80" w:rsidRDefault="700FC192" w:rsidP="0047699E">
            <w:pPr>
              <w:pStyle w:val="ListParagraph"/>
              <w:numPr>
                <w:ilvl w:val="0"/>
                <w:numId w:val="10"/>
              </w:numPr>
              <w:spacing w:before="60" w:after="60"/>
              <w:outlineLvl w:val="0"/>
              <w:rPr>
                <w:rFonts w:ascii="Arial" w:hAnsi="Arial" w:cs="Arial"/>
                <w:sz w:val="24"/>
                <w:szCs w:val="24"/>
                <w:lang w:val="en-US"/>
              </w:rPr>
            </w:pPr>
            <w:r w:rsidRPr="2506B2A7">
              <w:rPr>
                <w:rFonts w:ascii="Arial" w:hAnsi="Arial" w:cs="Arial"/>
                <w:sz w:val="24"/>
                <w:szCs w:val="24"/>
                <w:lang w:val="en-US"/>
              </w:rPr>
              <w:t xml:space="preserve">See specification details and below </w:t>
            </w:r>
          </w:p>
        </w:tc>
      </w:tr>
      <w:tr w:rsidR="00724B5C" w:rsidRPr="004F037B" w14:paraId="12984260" w14:textId="77777777" w:rsidTr="4C3BE8A0">
        <w:trPr>
          <w:trHeight w:val="613"/>
        </w:trPr>
        <w:tc>
          <w:tcPr>
            <w:tcW w:w="3060" w:type="dxa"/>
          </w:tcPr>
          <w:p w14:paraId="003CE00B" w14:textId="29A243E0" w:rsidR="00724B5C" w:rsidRPr="00E77953" w:rsidRDefault="2506B2A7" w:rsidP="0047699E">
            <w:pPr>
              <w:pStyle w:val="ListParagraph"/>
              <w:numPr>
                <w:ilvl w:val="0"/>
                <w:numId w:val="5"/>
              </w:numPr>
              <w:spacing w:before="60" w:after="60"/>
              <w:outlineLvl w:val="0"/>
              <w:rPr>
                <w:rFonts w:ascii="Arial" w:hAnsi="Arial" w:cs="Arial"/>
                <w:sz w:val="24"/>
                <w:szCs w:val="24"/>
                <w:lang w:val="en-US"/>
              </w:rPr>
            </w:pPr>
            <w:r w:rsidRPr="2506B2A7">
              <w:rPr>
                <w:rFonts w:ascii="Arial" w:hAnsi="Arial" w:cs="Arial"/>
                <w:sz w:val="24"/>
                <w:szCs w:val="24"/>
                <w:lang w:val="en-US"/>
              </w:rPr>
              <w:t xml:space="preserve">Relevant staff experience </w:t>
            </w:r>
          </w:p>
        </w:tc>
        <w:tc>
          <w:tcPr>
            <w:tcW w:w="2185" w:type="dxa"/>
          </w:tcPr>
          <w:p w14:paraId="3A6BBAF9" w14:textId="54350BF8" w:rsidR="00724B5C" w:rsidRPr="00246B80" w:rsidRDefault="2506B2A7" w:rsidP="00524329">
            <w:pPr>
              <w:rPr>
                <w:rFonts w:ascii="Arial" w:hAnsi="Arial" w:cs="Arial"/>
                <w:sz w:val="24"/>
                <w:szCs w:val="24"/>
              </w:rPr>
            </w:pPr>
            <w:r w:rsidRPr="2506B2A7">
              <w:rPr>
                <w:rFonts w:ascii="Arial" w:hAnsi="Arial" w:cs="Arial"/>
                <w:sz w:val="24"/>
                <w:szCs w:val="24"/>
              </w:rPr>
              <w:t>25</w:t>
            </w:r>
          </w:p>
        </w:tc>
        <w:tc>
          <w:tcPr>
            <w:tcW w:w="4678" w:type="dxa"/>
          </w:tcPr>
          <w:p w14:paraId="1A463627" w14:textId="39C395AB" w:rsidR="00724B5C" w:rsidRPr="00246B80" w:rsidRDefault="2506B2A7" w:rsidP="2506B2A7">
            <w:pPr>
              <w:spacing w:before="60" w:after="60"/>
              <w:outlineLvl w:val="0"/>
              <w:rPr>
                <w:rFonts w:ascii="Arial" w:hAnsi="Arial" w:cs="Arial"/>
                <w:sz w:val="24"/>
                <w:szCs w:val="24"/>
                <w:lang w:val="en-US"/>
              </w:rPr>
            </w:pPr>
            <w:r w:rsidRPr="2506B2A7">
              <w:rPr>
                <w:rFonts w:ascii="Arial" w:hAnsi="Arial" w:cs="Arial"/>
                <w:sz w:val="24"/>
                <w:szCs w:val="24"/>
                <w:lang w:val="en-US"/>
              </w:rPr>
              <w:t xml:space="preserve">Staff </w:t>
            </w:r>
            <w:r w:rsidR="00DC1DF0">
              <w:rPr>
                <w:rFonts w:ascii="Arial" w:hAnsi="Arial" w:cs="Arial"/>
                <w:sz w:val="24"/>
                <w:szCs w:val="24"/>
                <w:lang w:val="en-US"/>
              </w:rPr>
              <w:t>CV</w:t>
            </w:r>
            <w:r w:rsidR="00DC1DF0" w:rsidRPr="2506B2A7">
              <w:rPr>
                <w:rFonts w:ascii="Arial" w:hAnsi="Arial" w:cs="Arial"/>
                <w:sz w:val="24"/>
                <w:szCs w:val="24"/>
                <w:lang w:val="en-US"/>
              </w:rPr>
              <w:t>s</w:t>
            </w:r>
            <w:r w:rsidRPr="2506B2A7">
              <w:rPr>
                <w:rFonts w:ascii="Arial" w:hAnsi="Arial" w:cs="Arial"/>
                <w:sz w:val="24"/>
                <w:szCs w:val="24"/>
                <w:lang w:val="en-US"/>
              </w:rPr>
              <w:t>; experience of similar projects; breakdown of staff experience v individual staff time allocated to the project</w:t>
            </w:r>
            <w:r w:rsidR="700FC192" w:rsidRPr="2506B2A7">
              <w:rPr>
                <w:rFonts w:ascii="Arial" w:hAnsi="Arial" w:cs="Arial"/>
                <w:sz w:val="24"/>
                <w:szCs w:val="24"/>
                <w:lang w:val="en-US"/>
              </w:rPr>
              <w:t xml:space="preserve"> </w:t>
            </w:r>
          </w:p>
        </w:tc>
      </w:tr>
      <w:tr w:rsidR="2506B2A7" w14:paraId="5D966F24" w14:textId="77777777" w:rsidTr="4C3BE8A0">
        <w:trPr>
          <w:trHeight w:val="613"/>
        </w:trPr>
        <w:tc>
          <w:tcPr>
            <w:tcW w:w="3060" w:type="dxa"/>
          </w:tcPr>
          <w:p w14:paraId="262448C0" w14:textId="5698C12F" w:rsidR="2506B2A7" w:rsidRDefault="2506B2A7" w:rsidP="0047699E">
            <w:pPr>
              <w:pStyle w:val="ListParagraph"/>
              <w:numPr>
                <w:ilvl w:val="0"/>
                <w:numId w:val="4"/>
              </w:numPr>
              <w:rPr>
                <w:rFonts w:ascii="Arial" w:hAnsi="Arial" w:cs="Arial"/>
                <w:b/>
                <w:bCs/>
                <w:sz w:val="24"/>
                <w:szCs w:val="24"/>
                <w:lang w:val="en-US"/>
              </w:rPr>
            </w:pPr>
            <w:r w:rsidRPr="2506B2A7">
              <w:rPr>
                <w:rFonts w:ascii="Arial" w:hAnsi="Arial" w:cs="Arial"/>
                <w:sz w:val="24"/>
                <w:szCs w:val="24"/>
                <w:lang w:val="en-US"/>
              </w:rPr>
              <w:t>Workshop planning overview</w:t>
            </w:r>
            <w:r w:rsidRPr="2506B2A7">
              <w:rPr>
                <w:rFonts w:ascii="Arial" w:hAnsi="Arial" w:cs="Arial"/>
                <w:b/>
                <w:bCs/>
                <w:sz w:val="24"/>
                <w:szCs w:val="24"/>
                <w:lang w:val="en-US"/>
              </w:rPr>
              <w:t xml:space="preserve"> </w:t>
            </w:r>
          </w:p>
        </w:tc>
        <w:tc>
          <w:tcPr>
            <w:tcW w:w="2185" w:type="dxa"/>
          </w:tcPr>
          <w:p w14:paraId="7F654205" w14:textId="301FB584" w:rsidR="2506B2A7" w:rsidRDefault="2506B2A7" w:rsidP="2506B2A7">
            <w:pPr>
              <w:rPr>
                <w:rFonts w:ascii="Arial" w:hAnsi="Arial" w:cs="Arial"/>
                <w:sz w:val="24"/>
                <w:szCs w:val="24"/>
              </w:rPr>
            </w:pPr>
            <w:r w:rsidRPr="2506B2A7">
              <w:rPr>
                <w:rFonts w:ascii="Arial" w:hAnsi="Arial" w:cs="Arial"/>
                <w:sz w:val="24"/>
                <w:szCs w:val="24"/>
              </w:rPr>
              <w:t>25</w:t>
            </w:r>
          </w:p>
        </w:tc>
        <w:tc>
          <w:tcPr>
            <w:tcW w:w="4678" w:type="dxa"/>
          </w:tcPr>
          <w:p w14:paraId="0424A6F1" w14:textId="557172BA" w:rsidR="2506B2A7" w:rsidRDefault="2506B2A7" w:rsidP="2506B2A7">
            <w:pPr>
              <w:rPr>
                <w:rFonts w:ascii="Arial" w:hAnsi="Arial" w:cs="Arial"/>
                <w:sz w:val="24"/>
                <w:szCs w:val="24"/>
                <w:lang w:val="en-US"/>
              </w:rPr>
            </w:pPr>
            <w:r w:rsidRPr="4C3BE8A0">
              <w:rPr>
                <w:rFonts w:ascii="Arial" w:hAnsi="Arial" w:cs="Arial"/>
                <w:sz w:val="24"/>
                <w:szCs w:val="24"/>
                <w:lang w:val="en-US"/>
              </w:rPr>
              <w:t xml:space="preserve">Please submit an outline proposal of how you would seek to deliver the workshops. This </w:t>
            </w:r>
            <w:r w:rsidR="3A347D23" w:rsidRPr="4C3BE8A0">
              <w:rPr>
                <w:rFonts w:ascii="Arial" w:hAnsi="Arial" w:cs="Arial"/>
                <w:sz w:val="24"/>
                <w:szCs w:val="24"/>
                <w:lang w:val="en-US"/>
              </w:rPr>
              <w:t>sh</w:t>
            </w:r>
            <w:r w:rsidRPr="4C3BE8A0">
              <w:rPr>
                <w:rFonts w:ascii="Arial" w:hAnsi="Arial" w:cs="Arial"/>
                <w:sz w:val="24"/>
                <w:szCs w:val="24"/>
                <w:lang w:val="en-US"/>
              </w:rPr>
              <w:t xml:space="preserve">ould include the approach you propose to adopt </w:t>
            </w:r>
            <w:r w:rsidR="70A34F3D" w:rsidRPr="4C3BE8A0">
              <w:rPr>
                <w:rFonts w:ascii="Arial" w:hAnsi="Arial" w:cs="Arial"/>
                <w:sz w:val="24"/>
                <w:szCs w:val="24"/>
                <w:lang w:val="en-US"/>
              </w:rPr>
              <w:t>to in-person</w:t>
            </w:r>
            <w:r w:rsidR="44A07130" w:rsidRPr="4C3BE8A0">
              <w:rPr>
                <w:rFonts w:ascii="Arial" w:hAnsi="Arial" w:cs="Arial"/>
                <w:sz w:val="24"/>
                <w:szCs w:val="24"/>
                <w:lang w:val="en-US"/>
              </w:rPr>
              <w:t xml:space="preserve">, </w:t>
            </w:r>
            <w:r w:rsidR="70A34F3D" w:rsidRPr="4C3BE8A0">
              <w:rPr>
                <w:rFonts w:ascii="Arial" w:hAnsi="Arial" w:cs="Arial"/>
                <w:sz w:val="24"/>
                <w:szCs w:val="24"/>
                <w:lang w:val="en-US"/>
              </w:rPr>
              <w:t>virtual</w:t>
            </w:r>
            <w:r w:rsidR="07E8D296" w:rsidRPr="4C3BE8A0">
              <w:rPr>
                <w:rFonts w:ascii="Arial" w:hAnsi="Arial" w:cs="Arial"/>
                <w:sz w:val="24"/>
                <w:szCs w:val="24"/>
                <w:lang w:val="en-US"/>
              </w:rPr>
              <w:t xml:space="preserve"> or</w:t>
            </w:r>
            <w:r w:rsidR="3DFE826D" w:rsidRPr="4C3BE8A0">
              <w:rPr>
                <w:rFonts w:ascii="Arial" w:hAnsi="Arial" w:cs="Arial"/>
                <w:sz w:val="24"/>
                <w:szCs w:val="24"/>
                <w:lang w:val="en-US"/>
              </w:rPr>
              <w:t xml:space="preserve"> hybrid</w:t>
            </w:r>
            <w:r w:rsidR="70A34F3D" w:rsidRPr="4C3BE8A0">
              <w:rPr>
                <w:rFonts w:ascii="Arial" w:hAnsi="Arial" w:cs="Arial"/>
                <w:sz w:val="24"/>
                <w:szCs w:val="24"/>
                <w:lang w:val="en-US"/>
              </w:rPr>
              <w:t xml:space="preserve"> workshops </w:t>
            </w:r>
            <w:r w:rsidRPr="4C3BE8A0">
              <w:rPr>
                <w:rFonts w:ascii="Arial" w:hAnsi="Arial" w:cs="Arial"/>
                <w:sz w:val="24"/>
                <w:szCs w:val="24"/>
                <w:lang w:val="en-US"/>
              </w:rPr>
              <w:t>(e.g.</w:t>
            </w:r>
            <w:r w:rsidR="5EF4F219" w:rsidRPr="4C3BE8A0">
              <w:rPr>
                <w:rFonts w:ascii="Arial" w:hAnsi="Arial" w:cs="Arial"/>
                <w:sz w:val="24"/>
                <w:szCs w:val="24"/>
                <w:lang w:val="en-US"/>
              </w:rPr>
              <w:t xml:space="preserve">, </w:t>
            </w:r>
            <w:r w:rsidR="173340E7" w:rsidRPr="4C3BE8A0">
              <w:rPr>
                <w:rFonts w:ascii="Arial" w:hAnsi="Arial" w:cs="Arial"/>
                <w:sz w:val="24"/>
                <w:szCs w:val="24"/>
                <w:lang w:val="en-US"/>
              </w:rPr>
              <w:t>how workshops would be managed including, structure, format, choice of</w:t>
            </w:r>
            <w:r w:rsidRPr="4C3BE8A0">
              <w:rPr>
                <w:rFonts w:ascii="Arial" w:hAnsi="Arial" w:cs="Arial"/>
                <w:sz w:val="24"/>
                <w:szCs w:val="24"/>
                <w:lang w:val="en-US"/>
              </w:rPr>
              <w:t xml:space="preserve"> participatory methods</w:t>
            </w:r>
            <w:r w:rsidR="6BF7CB23" w:rsidRPr="4C3BE8A0">
              <w:rPr>
                <w:rFonts w:ascii="Arial" w:hAnsi="Arial" w:cs="Arial"/>
                <w:sz w:val="24"/>
                <w:szCs w:val="24"/>
                <w:lang w:val="en-US"/>
              </w:rPr>
              <w:t>)</w:t>
            </w:r>
            <w:r w:rsidRPr="4C3BE8A0">
              <w:rPr>
                <w:rFonts w:ascii="Arial" w:hAnsi="Arial" w:cs="Arial"/>
                <w:sz w:val="24"/>
                <w:szCs w:val="24"/>
                <w:lang w:val="en-US"/>
              </w:rPr>
              <w:t xml:space="preserve"> and the rationale for this approach.</w:t>
            </w:r>
          </w:p>
        </w:tc>
      </w:tr>
    </w:tbl>
    <w:p w14:paraId="37EB9058" w14:textId="0CC27137" w:rsidR="001577B3" w:rsidRPr="00E90139" w:rsidRDefault="001577B3" w:rsidP="2506B2A7">
      <w:pPr>
        <w:rPr>
          <w:rFonts w:ascii="Arial" w:eastAsia="Times New Roman" w:hAnsi="Arial"/>
          <w:b/>
          <w:bCs/>
          <w:sz w:val="28"/>
          <w:szCs w:val="28"/>
        </w:rPr>
      </w:pPr>
    </w:p>
    <w:p w14:paraId="3986EE6E" w14:textId="2276A51D" w:rsidR="2506B2A7" w:rsidRDefault="2506B2A7" w:rsidP="2506B2A7">
      <w:pPr>
        <w:rPr>
          <w:rFonts w:ascii="Arial" w:eastAsia="Times New Roman" w:hAnsi="Arial"/>
          <w:b/>
          <w:bCs/>
          <w:sz w:val="28"/>
          <w:szCs w:val="28"/>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190579"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 xml:space="preserve">Poor - Response is partially relevant and/or poor.  The response addresses some elements of the requirements but contains </w:t>
            </w:r>
            <w:r w:rsidRPr="0048726F">
              <w:rPr>
                <w:rFonts w:ascii="Arial" w:hAnsi="Arial" w:cs="Arial"/>
                <w:sz w:val="24"/>
                <w:szCs w:val="24"/>
              </w:rPr>
              <w:lastRenderedPageBreak/>
              <w:t>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C7DB162" w14:textId="53A7D88C" w:rsidR="00724B5C" w:rsidRPr="0048726F" w:rsidRDefault="00724B5C" w:rsidP="2506B2A7">
      <w:pPr>
        <w:rPr>
          <w:rFonts w:ascii="Arial" w:hAnsi="Arial" w:cs="Arial"/>
          <w:sz w:val="24"/>
          <w:szCs w:val="24"/>
        </w:rPr>
      </w:pPr>
    </w:p>
    <w:p w14:paraId="184A8B0B" w14:textId="5608C265" w:rsidR="00724B5C" w:rsidRPr="0048726F" w:rsidRDefault="566F0EDF" w:rsidP="2506B2A7">
      <w:pPr>
        <w:rPr>
          <w:rFonts w:ascii="Arial" w:hAnsi="Arial" w:cs="Arial"/>
          <w:b/>
          <w:bCs/>
          <w:sz w:val="28"/>
          <w:szCs w:val="28"/>
        </w:rPr>
      </w:pPr>
      <w:r w:rsidRPr="2506B2A7">
        <w:rPr>
          <w:rFonts w:ascii="Arial" w:hAnsi="Arial" w:cs="Arial"/>
          <w:b/>
          <w:bCs/>
          <w:sz w:val="28"/>
          <w:szCs w:val="28"/>
        </w:rPr>
        <w:t>Contract Management and outputs</w:t>
      </w:r>
    </w:p>
    <w:p w14:paraId="3AA1F92C" w14:textId="1A364C57" w:rsidR="2506B2A7" w:rsidRDefault="2506B2A7" w:rsidP="2506B2A7">
      <w:pPr>
        <w:rPr>
          <w:rFonts w:ascii="Arial" w:hAnsi="Arial" w:cs="Arial"/>
          <w:b/>
          <w:bCs/>
          <w:sz w:val="28"/>
          <w:szCs w:val="28"/>
        </w:rPr>
      </w:pPr>
    </w:p>
    <w:p w14:paraId="60528FE5" w14:textId="1032A9FA" w:rsidR="00724B5C" w:rsidRPr="00246B80" w:rsidRDefault="566F0EDF" w:rsidP="2506B2A7">
      <w:pPr>
        <w:rPr>
          <w:rFonts w:ascii="Arial" w:hAnsi="Arial" w:cs="Arial"/>
          <w:color w:val="FF0000"/>
          <w:sz w:val="24"/>
          <w:szCs w:val="24"/>
        </w:rPr>
      </w:pPr>
      <w:r w:rsidRPr="15570202">
        <w:rPr>
          <w:rFonts w:ascii="Arial" w:hAnsi="Arial" w:cs="Arial"/>
          <w:sz w:val="24"/>
          <w:szCs w:val="24"/>
        </w:rPr>
        <w:t xml:space="preserve">This contract shall be managed on behalf of the </w:t>
      </w:r>
      <w:r w:rsidR="706B3686" w:rsidRPr="15570202">
        <w:rPr>
          <w:rFonts w:ascii="Arial" w:hAnsi="Arial" w:cs="Arial"/>
          <w:sz w:val="24"/>
          <w:szCs w:val="24"/>
        </w:rPr>
        <w:t xml:space="preserve">Authority </w:t>
      </w:r>
      <w:r w:rsidRPr="15570202">
        <w:rPr>
          <w:rFonts w:ascii="Arial" w:hAnsi="Arial" w:cs="Arial"/>
          <w:sz w:val="24"/>
          <w:szCs w:val="24"/>
        </w:rPr>
        <w:t xml:space="preserve">by Hazel Carter, Principal Adviser for Species Recovery, Management and Licensing </w:t>
      </w:r>
      <w:hyperlink r:id="rId16">
        <w:r w:rsidRPr="15570202">
          <w:rPr>
            <w:rStyle w:val="Hyperlink"/>
            <w:rFonts w:ascii="Arial" w:hAnsi="Arial" w:cs="Arial"/>
            <w:sz w:val="24"/>
            <w:szCs w:val="24"/>
          </w:rPr>
          <w:t>hazel.carter@naturalengland.org.uk</w:t>
        </w:r>
      </w:hyperlink>
      <w:r w:rsidRPr="15570202">
        <w:rPr>
          <w:rFonts w:ascii="Arial" w:hAnsi="Arial" w:cs="Arial"/>
          <w:sz w:val="24"/>
          <w:szCs w:val="24"/>
        </w:rPr>
        <w:t xml:space="preserve"> </w:t>
      </w:r>
    </w:p>
    <w:p w14:paraId="75F4DAC2" w14:textId="162E8084" w:rsidR="2506B2A7" w:rsidRDefault="2506B2A7" w:rsidP="2506B2A7">
      <w:pPr>
        <w:rPr>
          <w:rFonts w:ascii="Arial" w:hAnsi="Arial" w:cs="Arial"/>
          <w:sz w:val="24"/>
          <w:szCs w:val="24"/>
        </w:rPr>
      </w:pPr>
    </w:p>
    <w:p w14:paraId="63A527CD" w14:textId="382901A6" w:rsidR="2506B2A7" w:rsidRDefault="002346C5" w:rsidP="2506B2A7">
      <w:pPr>
        <w:rPr>
          <w:rFonts w:ascii="Arial" w:hAnsi="Arial" w:cs="Arial"/>
          <w:sz w:val="24"/>
          <w:szCs w:val="24"/>
        </w:rPr>
      </w:pPr>
      <w:r>
        <w:rPr>
          <w:rFonts w:ascii="Arial" w:eastAsia="Arial" w:hAnsi="Arial" w:cs="Arial"/>
          <w:b/>
          <w:bCs/>
          <w:color w:val="000000" w:themeColor="text1"/>
          <w:sz w:val="24"/>
          <w:szCs w:val="24"/>
          <w:lang w:val="en-US"/>
        </w:rPr>
        <w:t>November</w:t>
      </w:r>
      <w:r w:rsidRPr="2506B2A7">
        <w:rPr>
          <w:rFonts w:ascii="Arial" w:eastAsia="Arial" w:hAnsi="Arial" w:cs="Arial"/>
          <w:b/>
          <w:bCs/>
          <w:color w:val="000000" w:themeColor="text1"/>
          <w:sz w:val="24"/>
          <w:szCs w:val="24"/>
          <w:lang w:val="en-US"/>
        </w:rPr>
        <w:t xml:space="preserve"> </w:t>
      </w:r>
      <w:r w:rsidR="2506B2A7" w:rsidRPr="2506B2A7">
        <w:rPr>
          <w:rFonts w:ascii="Arial" w:eastAsia="Arial" w:hAnsi="Arial" w:cs="Arial"/>
          <w:b/>
          <w:bCs/>
          <w:color w:val="000000" w:themeColor="text1"/>
          <w:sz w:val="24"/>
          <w:szCs w:val="24"/>
          <w:lang w:val="en-US"/>
        </w:rPr>
        <w:t>2022</w:t>
      </w:r>
    </w:p>
    <w:p w14:paraId="77BD388B" w14:textId="02574A45" w:rsidR="2506B2A7" w:rsidRDefault="2506B2A7" w:rsidP="2506B2A7">
      <w:pPr>
        <w:rPr>
          <w:rFonts w:ascii="Arial" w:hAnsi="Arial" w:cs="Arial"/>
          <w:sz w:val="24"/>
          <w:szCs w:val="24"/>
        </w:rPr>
      </w:pPr>
      <w:r w:rsidRPr="2506B2A7">
        <w:rPr>
          <w:rFonts w:ascii="Arial" w:hAnsi="Arial" w:cs="Arial"/>
          <w:sz w:val="24"/>
          <w:szCs w:val="24"/>
        </w:rPr>
        <w:t>Inception meeting with Natural England project team staff to scope the workshops.</w:t>
      </w:r>
    </w:p>
    <w:p w14:paraId="62964368" w14:textId="611BAB00" w:rsidR="2506B2A7" w:rsidRDefault="2506B2A7" w:rsidP="2506B2A7">
      <w:pPr>
        <w:rPr>
          <w:rFonts w:ascii="Arial" w:hAnsi="Arial" w:cs="Arial"/>
          <w:b/>
          <w:bCs/>
          <w:sz w:val="24"/>
          <w:szCs w:val="24"/>
        </w:rPr>
      </w:pPr>
    </w:p>
    <w:p w14:paraId="3ADB2C91" w14:textId="093C96C4" w:rsidR="2506B2A7" w:rsidRDefault="2506B2A7" w:rsidP="2506B2A7">
      <w:pPr>
        <w:rPr>
          <w:rFonts w:ascii="Arial" w:hAnsi="Arial" w:cs="Arial"/>
          <w:sz w:val="24"/>
          <w:szCs w:val="24"/>
        </w:rPr>
      </w:pPr>
      <w:r w:rsidRPr="2506B2A7">
        <w:rPr>
          <w:rFonts w:ascii="Arial" w:hAnsi="Arial" w:cs="Arial"/>
          <w:b/>
          <w:bCs/>
          <w:sz w:val="24"/>
          <w:szCs w:val="24"/>
        </w:rPr>
        <w:t>November/December 2022</w:t>
      </w:r>
    </w:p>
    <w:p w14:paraId="1428E942" w14:textId="202F14EC" w:rsidR="2506B2A7" w:rsidRDefault="2506B2A7" w:rsidP="2506B2A7">
      <w:pPr>
        <w:rPr>
          <w:rFonts w:ascii="Arial" w:hAnsi="Arial" w:cs="Arial"/>
          <w:sz w:val="24"/>
          <w:szCs w:val="24"/>
        </w:rPr>
      </w:pPr>
      <w:r w:rsidRPr="4C3BE8A0">
        <w:rPr>
          <w:rFonts w:ascii="Arial" w:hAnsi="Arial" w:cs="Arial"/>
          <w:sz w:val="24"/>
          <w:szCs w:val="24"/>
        </w:rPr>
        <w:t>Planning and preparation for the workshops and provision of workshop materials (to include MS teams discussions as needed with the project team and others).</w:t>
      </w:r>
    </w:p>
    <w:p w14:paraId="1ED6759E" w14:textId="4A212ECC" w:rsidR="2506B2A7" w:rsidRDefault="2506B2A7" w:rsidP="2506B2A7">
      <w:pPr>
        <w:rPr>
          <w:rFonts w:ascii="Arial" w:hAnsi="Arial" w:cs="Arial"/>
          <w:b/>
          <w:bCs/>
          <w:sz w:val="24"/>
          <w:szCs w:val="24"/>
        </w:rPr>
      </w:pPr>
    </w:p>
    <w:p w14:paraId="0B282915" w14:textId="7C9E8105" w:rsidR="2506B2A7" w:rsidRDefault="2506B2A7" w:rsidP="2506B2A7">
      <w:pPr>
        <w:rPr>
          <w:rFonts w:ascii="Arial" w:hAnsi="Arial" w:cs="Arial"/>
          <w:sz w:val="24"/>
          <w:szCs w:val="24"/>
        </w:rPr>
      </w:pPr>
      <w:r w:rsidRPr="2506B2A7">
        <w:rPr>
          <w:rFonts w:ascii="Arial" w:hAnsi="Arial" w:cs="Arial"/>
          <w:b/>
          <w:bCs/>
          <w:sz w:val="24"/>
          <w:szCs w:val="24"/>
        </w:rPr>
        <w:t>January/February</w:t>
      </w:r>
      <w:r w:rsidRPr="2506B2A7">
        <w:rPr>
          <w:rFonts w:ascii="Arial" w:hAnsi="Arial" w:cs="Arial"/>
          <w:sz w:val="24"/>
          <w:szCs w:val="24"/>
        </w:rPr>
        <w:t xml:space="preserve"> </w:t>
      </w:r>
      <w:r w:rsidRPr="2506B2A7">
        <w:rPr>
          <w:rFonts w:ascii="Arial" w:hAnsi="Arial" w:cs="Arial"/>
          <w:b/>
          <w:bCs/>
          <w:sz w:val="24"/>
          <w:szCs w:val="24"/>
        </w:rPr>
        <w:t xml:space="preserve">2023 </w:t>
      </w:r>
    </w:p>
    <w:p w14:paraId="6C0861DF" w14:textId="26BC66FC" w:rsidR="2506B2A7" w:rsidRDefault="2506B2A7" w:rsidP="2506B2A7">
      <w:pPr>
        <w:rPr>
          <w:rFonts w:ascii="Arial" w:hAnsi="Arial" w:cs="Arial"/>
          <w:sz w:val="24"/>
          <w:szCs w:val="24"/>
        </w:rPr>
      </w:pPr>
      <w:r w:rsidRPr="4C3BE8A0">
        <w:rPr>
          <w:rFonts w:ascii="Arial" w:hAnsi="Arial" w:cs="Arial"/>
          <w:sz w:val="24"/>
          <w:szCs w:val="24"/>
        </w:rPr>
        <w:t>Chair/facilitate three workshops.</w:t>
      </w:r>
    </w:p>
    <w:p w14:paraId="4256B17C" w14:textId="7F2C2B53" w:rsidR="15570202" w:rsidRDefault="15570202" w:rsidP="15570202">
      <w:pPr>
        <w:rPr>
          <w:rFonts w:ascii="Arial" w:hAnsi="Arial" w:cs="Arial"/>
          <w:sz w:val="24"/>
          <w:szCs w:val="24"/>
        </w:rPr>
      </w:pPr>
      <w:r w:rsidRPr="4C3BE8A0">
        <w:rPr>
          <w:rFonts w:ascii="Arial" w:hAnsi="Arial" w:cs="Arial"/>
          <w:sz w:val="24"/>
          <w:szCs w:val="24"/>
        </w:rPr>
        <w:t>Debrief sessions after each workshop</w:t>
      </w:r>
    </w:p>
    <w:p w14:paraId="002603B3" w14:textId="25F89243" w:rsidR="2506B2A7" w:rsidRDefault="2506B2A7" w:rsidP="2506B2A7">
      <w:pPr>
        <w:rPr>
          <w:rFonts w:ascii="Arial" w:hAnsi="Arial" w:cs="Arial"/>
          <w:b/>
          <w:bCs/>
          <w:sz w:val="24"/>
          <w:szCs w:val="24"/>
        </w:rPr>
      </w:pPr>
    </w:p>
    <w:p w14:paraId="5579297A" w14:textId="071D1375" w:rsidR="2506B2A7" w:rsidRDefault="2506B2A7" w:rsidP="2506B2A7">
      <w:pPr>
        <w:rPr>
          <w:rFonts w:ascii="Arial" w:hAnsi="Arial" w:cs="Arial"/>
          <w:sz w:val="24"/>
          <w:szCs w:val="24"/>
        </w:rPr>
      </w:pPr>
      <w:r w:rsidRPr="2506B2A7">
        <w:rPr>
          <w:rFonts w:ascii="Arial" w:hAnsi="Arial" w:cs="Arial"/>
          <w:b/>
          <w:bCs/>
          <w:sz w:val="24"/>
          <w:szCs w:val="24"/>
        </w:rPr>
        <w:t>March 2023</w:t>
      </w:r>
      <w:r w:rsidRPr="2506B2A7">
        <w:rPr>
          <w:rFonts w:ascii="Arial" w:hAnsi="Arial" w:cs="Arial"/>
          <w:sz w:val="24"/>
          <w:szCs w:val="24"/>
        </w:rPr>
        <w:t xml:space="preserve"> </w:t>
      </w:r>
    </w:p>
    <w:p w14:paraId="4F36D13E" w14:textId="0CA56D43" w:rsidR="2506B2A7" w:rsidRDefault="2506B2A7" w:rsidP="2506B2A7">
      <w:pPr>
        <w:rPr>
          <w:rFonts w:ascii="Arial" w:hAnsi="Arial" w:cs="Arial"/>
          <w:sz w:val="24"/>
          <w:szCs w:val="24"/>
        </w:rPr>
      </w:pPr>
      <w:r w:rsidRPr="2506B2A7">
        <w:rPr>
          <w:rFonts w:ascii="Arial" w:hAnsi="Arial" w:cs="Arial"/>
          <w:sz w:val="24"/>
          <w:szCs w:val="24"/>
        </w:rPr>
        <w:t>Analysis of discussions/outputs from the three workshops, including MS teams wash up session with Natural England project team.</w:t>
      </w:r>
    </w:p>
    <w:p w14:paraId="783F43CF" w14:textId="5D4C8506" w:rsidR="2506B2A7" w:rsidRDefault="2506B2A7" w:rsidP="2506B2A7">
      <w:pPr>
        <w:rPr>
          <w:rFonts w:ascii="Arial" w:hAnsi="Arial" w:cs="Arial"/>
          <w:sz w:val="24"/>
          <w:szCs w:val="24"/>
        </w:rPr>
      </w:pPr>
      <w:r w:rsidRPr="2506B2A7">
        <w:rPr>
          <w:rFonts w:ascii="Arial" w:hAnsi="Arial" w:cs="Arial"/>
          <w:sz w:val="24"/>
          <w:szCs w:val="24"/>
        </w:rPr>
        <w:t>Provide final summary report to Natural England in a format suitable for sharing with workshop participants.</w:t>
      </w:r>
    </w:p>
    <w:p w14:paraId="0F616492" w14:textId="2428CA21" w:rsidR="2506B2A7" w:rsidRDefault="2506B2A7" w:rsidP="2506B2A7">
      <w:pPr>
        <w:rPr>
          <w:rFonts w:ascii="Arial" w:hAnsi="Arial" w:cs="Arial"/>
          <w:b/>
          <w:bCs/>
          <w:sz w:val="24"/>
          <w:szCs w:val="24"/>
        </w:rPr>
      </w:pPr>
    </w:p>
    <w:p w14:paraId="08046922" w14:textId="71F3E04C" w:rsidR="2506B2A7" w:rsidRDefault="2506B2A7" w:rsidP="2506B2A7">
      <w:pPr>
        <w:rPr>
          <w:rFonts w:ascii="Arial" w:hAnsi="Arial" w:cs="Arial"/>
          <w:b/>
          <w:bCs/>
          <w:sz w:val="24"/>
          <w:szCs w:val="24"/>
        </w:rPr>
      </w:pPr>
      <w:r w:rsidRPr="2506B2A7">
        <w:rPr>
          <w:rFonts w:ascii="Arial" w:hAnsi="Arial" w:cs="Arial"/>
          <w:b/>
          <w:bCs/>
          <w:sz w:val="24"/>
          <w:szCs w:val="24"/>
        </w:rPr>
        <w:t>31 March 2023</w:t>
      </w:r>
      <w:r w:rsidRPr="2506B2A7">
        <w:rPr>
          <w:rFonts w:ascii="Arial" w:hAnsi="Arial" w:cs="Arial"/>
          <w:sz w:val="24"/>
          <w:szCs w:val="24"/>
        </w:rPr>
        <w:t xml:space="preserve"> </w:t>
      </w:r>
    </w:p>
    <w:p w14:paraId="35E7DEA3" w14:textId="0DF21B51" w:rsidR="2506B2A7" w:rsidRDefault="2506B2A7" w:rsidP="2506B2A7">
      <w:pPr>
        <w:rPr>
          <w:rFonts w:ascii="Arial" w:hAnsi="Arial" w:cs="Arial"/>
          <w:b/>
          <w:bCs/>
          <w:sz w:val="24"/>
          <w:szCs w:val="24"/>
        </w:rPr>
      </w:pPr>
      <w:r w:rsidRPr="2506B2A7">
        <w:rPr>
          <w:rFonts w:ascii="Arial" w:hAnsi="Arial" w:cs="Arial"/>
          <w:sz w:val="24"/>
          <w:szCs w:val="24"/>
        </w:rPr>
        <w:t xml:space="preserve">Contract completion </w:t>
      </w: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79AA52D1" w14:textId="3781FC53" w:rsidR="2506B2A7" w:rsidRDefault="2506B2A7" w:rsidP="2506B2A7">
      <w:pPr>
        <w:rPr>
          <w:rFonts w:ascii="Arial" w:hAnsi="Arial" w:cs="Arial"/>
          <w:sz w:val="24"/>
          <w:szCs w:val="24"/>
        </w:rPr>
      </w:pPr>
      <w:r w:rsidRPr="2506B2A7">
        <w:rPr>
          <w:rFonts w:ascii="Arial" w:hAnsi="Arial" w:cs="Arial"/>
          <w:sz w:val="24"/>
          <w:szCs w:val="24"/>
        </w:rPr>
        <w:t>You can invoice:</w:t>
      </w:r>
    </w:p>
    <w:p w14:paraId="407D4416" w14:textId="273072C3" w:rsidR="2506B2A7" w:rsidRDefault="2506B2A7" w:rsidP="2506B2A7">
      <w:pPr>
        <w:rPr>
          <w:rFonts w:ascii="Arial" w:hAnsi="Arial" w:cs="Arial"/>
          <w:sz w:val="24"/>
          <w:szCs w:val="24"/>
        </w:rPr>
      </w:pPr>
    </w:p>
    <w:p w14:paraId="1B50D533" w14:textId="69AA2BC8" w:rsidR="2506B2A7" w:rsidRDefault="2506B2A7" w:rsidP="0047699E">
      <w:pPr>
        <w:pStyle w:val="ListParagraph"/>
        <w:numPr>
          <w:ilvl w:val="0"/>
          <w:numId w:val="3"/>
        </w:numPr>
        <w:rPr>
          <w:rFonts w:ascii="Arial" w:hAnsi="Arial" w:cs="Arial"/>
          <w:sz w:val="24"/>
          <w:szCs w:val="24"/>
        </w:rPr>
      </w:pPr>
      <w:r w:rsidRPr="2506B2A7">
        <w:rPr>
          <w:rFonts w:ascii="Arial" w:hAnsi="Arial" w:cs="Arial"/>
          <w:sz w:val="24"/>
          <w:szCs w:val="24"/>
        </w:rPr>
        <w:t>50% of the agreed cost after successful agreement of workshop plans following award of contract and inception meeting.</w:t>
      </w:r>
    </w:p>
    <w:p w14:paraId="3E2E4367" w14:textId="7BC9D92B" w:rsidR="2506B2A7" w:rsidRDefault="2506B2A7" w:rsidP="0047699E">
      <w:pPr>
        <w:pStyle w:val="ListParagraph"/>
        <w:numPr>
          <w:ilvl w:val="0"/>
          <w:numId w:val="3"/>
        </w:numPr>
        <w:rPr>
          <w:rFonts w:ascii="Arial" w:hAnsi="Arial" w:cs="Arial"/>
          <w:sz w:val="24"/>
          <w:szCs w:val="24"/>
        </w:rPr>
      </w:pPr>
      <w:r w:rsidRPr="2506B2A7">
        <w:rPr>
          <w:rFonts w:ascii="Arial" w:hAnsi="Arial" w:cs="Arial"/>
          <w:sz w:val="24"/>
          <w:szCs w:val="24"/>
        </w:rPr>
        <w:t>50% of the agreed cost on completion of the final report.</w:t>
      </w:r>
    </w:p>
    <w:p w14:paraId="0D8BA329" w14:textId="5CBB9E7C" w:rsidR="2506B2A7" w:rsidRDefault="2506B2A7" w:rsidP="2506B2A7">
      <w:pPr>
        <w:rPr>
          <w:rFonts w:ascii="Arial" w:hAnsi="Arial" w:cs="Arial"/>
          <w:sz w:val="24"/>
          <w:szCs w:val="24"/>
        </w:rPr>
      </w:pPr>
    </w:p>
    <w:p w14:paraId="0A5F8406" w14:textId="749FAA2A" w:rsidR="2506B2A7" w:rsidRDefault="2506B2A7" w:rsidP="2506B2A7">
      <w:pPr>
        <w:pStyle w:val="Heading1"/>
        <w:numPr>
          <w:ilvl w:val="0"/>
          <w:numId w:val="0"/>
        </w:numPr>
        <w:tabs>
          <w:tab w:val="left" w:pos="432"/>
        </w:tabs>
        <w:spacing w:before="69"/>
        <w:jc w:val="left"/>
        <w:rPr>
          <w:rFonts w:eastAsia="Arial"/>
          <w:b/>
          <w:bCs/>
          <w:color w:val="000000" w:themeColor="text1"/>
          <w:sz w:val="24"/>
          <w:szCs w:val="24"/>
        </w:rPr>
      </w:pPr>
      <w:r w:rsidRPr="2506B2A7">
        <w:rPr>
          <w:rFonts w:eastAsia="Arial"/>
          <w:b/>
          <w:bCs/>
          <w:color w:val="000000" w:themeColor="text1"/>
          <w:lang w:val="en-US"/>
        </w:rPr>
        <w:t>Quote/Tender &amp; Contract Timescales</w:t>
      </w:r>
    </w:p>
    <w:p w14:paraId="2C1342EB" w14:textId="1DFCD7E9" w:rsidR="2506B2A7" w:rsidRDefault="2506B2A7" w:rsidP="2506B2A7">
      <w:pPr>
        <w:pStyle w:val="BodyText"/>
        <w:ind w:hanging="360"/>
        <w:jc w:val="both"/>
        <w:rPr>
          <w:rFonts w:ascii="Arial" w:eastAsia="Arial" w:hAnsi="Arial" w:cs="Arial"/>
          <w:color w:val="000000" w:themeColor="text1"/>
          <w:sz w:val="24"/>
          <w:szCs w:val="24"/>
        </w:rPr>
      </w:pPr>
      <w:r w:rsidRPr="2506B2A7">
        <w:rPr>
          <w:rFonts w:ascii="Arial" w:eastAsia="Arial" w:hAnsi="Arial" w:cs="Arial"/>
          <w:color w:val="000000" w:themeColor="text1"/>
          <w:sz w:val="24"/>
          <w:szCs w:val="24"/>
          <w:lang w:val="en-US"/>
        </w:rPr>
        <w:t>Invitation to Tender (</w:t>
      </w:r>
      <w:bookmarkStart w:id="4" w:name="_Int_sgqWikJc"/>
      <w:r w:rsidRPr="2506B2A7">
        <w:rPr>
          <w:rFonts w:ascii="Arial" w:eastAsia="Arial" w:hAnsi="Arial" w:cs="Arial"/>
          <w:color w:val="000000" w:themeColor="text1"/>
          <w:sz w:val="24"/>
          <w:szCs w:val="24"/>
          <w:lang w:val="en-US"/>
        </w:rPr>
        <w:t>ITT)</w:t>
      </w:r>
      <w:bookmarkEnd w:id="4"/>
      <w:r>
        <w:tab/>
      </w:r>
      <w:r>
        <w:tab/>
      </w:r>
      <w:r w:rsidRPr="2506B2A7">
        <w:rPr>
          <w:rFonts w:ascii="Arial" w:eastAsia="Arial" w:hAnsi="Arial" w:cs="Arial"/>
          <w:color w:val="000000" w:themeColor="text1"/>
          <w:sz w:val="24"/>
          <w:szCs w:val="24"/>
          <w:lang w:val="en-US"/>
        </w:rPr>
        <w:t xml:space="preserve">Issue </w:t>
      </w:r>
      <w:r w:rsidR="002346C5">
        <w:rPr>
          <w:rFonts w:ascii="Arial" w:eastAsia="Arial" w:hAnsi="Arial" w:cs="Arial"/>
          <w:color w:val="000000" w:themeColor="text1"/>
          <w:sz w:val="24"/>
          <w:szCs w:val="24"/>
          <w:lang w:val="en-US"/>
        </w:rPr>
        <w:t>W/C</w:t>
      </w:r>
      <w:r w:rsidRPr="2506B2A7">
        <w:rPr>
          <w:rFonts w:ascii="Arial" w:eastAsia="Arial" w:hAnsi="Arial" w:cs="Arial"/>
          <w:color w:val="000000" w:themeColor="text1"/>
          <w:sz w:val="24"/>
          <w:szCs w:val="24"/>
          <w:lang w:val="en-US"/>
        </w:rPr>
        <w:t xml:space="preserve"> </w:t>
      </w:r>
      <w:r w:rsidR="002346C5">
        <w:rPr>
          <w:rFonts w:ascii="Arial" w:eastAsia="Arial" w:hAnsi="Arial" w:cs="Arial"/>
          <w:color w:val="000000" w:themeColor="text1"/>
          <w:sz w:val="24"/>
          <w:szCs w:val="24"/>
          <w:lang w:val="en-US"/>
        </w:rPr>
        <w:t>17 October</w:t>
      </w:r>
      <w:r w:rsidRPr="2506B2A7">
        <w:rPr>
          <w:rFonts w:ascii="Arial" w:eastAsia="Arial" w:hAnsi="Arial" w:cs="Arial"/>
          <w:color w:val="000000" w:themeColor="text1"/>
          <w:sz w:val="24"/>
          <w:szCs w:val="24"/>
          <w:lang w:val="en-US"/>
        </w:rPr>
        <w:t xml:space="preserve"> 2022</w:t>
      </w:r>
    </w:p>
    <w:p w14:paraId="425C9E4B" w14:textId="2E15644E" w:rsidR="2506B2A7" w:rsidRDefault="2506B2A7" w:rsidP="2506B2A7">
      <w:pPr>
        <w:pStyle w:val="BodyText"/>
        <w:tabs>
          <w:tab w:val="left" w:pos="3720"/>
        </w:tabs>
        <w:ind w:hanging="360"/>
        <w:jc w:val="both"/>
        <w:rPr>
          <w:rFonts w:ascii="Arial" w:eastAsia="Arial" w:hAnsi="Arial" w:cs="Arial"/>
          <w:color w:val="000000" w:themeColor="text1"/>
          <w:sz w:val="24"/>
          <w:szCs w:val="24"/>
        </w:rPr>
      </w:pPr>
      <w:r w:rsidRPr="2506B2A7">
        <w:rPr>
          <w:rFonts w:ascii="Arial" w:eastAsia="Arial" w:hAnsi="Arial" w:cs="Arial"/>
          <w:color w:val="000000" w:themeColor="text1"/>
          <w:sz w:val="24"/>
          <w:szCs w:val="24"/>
          <w:lang w:val="en-US"/>
        </w:rPr>
        <w:t>ITT’s return deadline</w:t>
      </w:r>
      <w:r>
        <w:tab/>
      </w:r>
      <w:r w:rsidRPr="2506B2A7">
        <w:rPr>
          <w:rFonts w:ascii="Arial" w:eastAsia="Arial" w:hAnsi="Arial" w:cs="Arial"/>
          <w:color w:val="000000" w:themeColor="text1"/>
          <w:sz w:val="24"/>
          <w:szCs w:val="24"/>
          <w:lang w:val="en-US"/>
        </w:rPr>
        <w:t>W/C 3</w:t>
      </w:r>
      <w:r w:rsidR="002346C5">
        <w:rPr>
          <w:rFonts w:ascii="Arial" w:eastAsia="Arial" w:hAnsi="Arial" w:cs="Arial"/>
          <w:color w:val="000000" w:themeColor="text1"/>
          <w:sz w:val="24"/>
          <w:szCs w:val="24"/>
          <w:lang w:val="en-US"/>
        </w:rPr>
        <w:t>1</w:t>
      </w:r>
      <w:r w:rsidRPr="2506B2A7">
        <w:rPr>
          <w:rFonts w:ascii="Arial" w:eastAsia="Arial" w:hAnsi="Arial" w:cs="Arial"/>
          <w:color w:val="000000" w:themeColor="text1"/>
          <w:sz w:val="24"/>
          <w:szCs w:val="24"/>
          <w:lang w:val="en-US"/>
        </w:rPr>
        <w:t xml:space="preserve"> October 2022</w:t>
      </w:r>
    </w:p>
    <w:p w14:paraId="2E58221A" w14:textId="2BFAACF8" w:rsidR="2506B2A7" w:rsidRDefault="2506B2A7" w:rsidP="2506B2A7">
      <w:pPr>
        <w:pStyle w:val="BodyText"/>
        <w:tabs>
          <w:tab w:val="left" w:pos="3720"/>
        </w:tabs>
        <w:ind w:hanging="360"/>
        <w:jc w:val="both"/>
        <w:rPr>
          <w:rFonts w:ascii="Arial" w:eastAsia="Arial" w:hAnsi="Arial" w:cs="Arial"/>
          <w:color w:val="000000" w:themeColor="text1"/>
          <w:sz w:val="24"/>
          <w:szCs w:val="24"/>
        </w:rPr>
      </w:pPr>
      <w:r w:rsidRPr="2506B2A7">
        <w:rPr>
          <w:rFonts w:ascii="Arial" w:eastAsia="Arial" w:hAnsi="Arial" w:cs="Arial"/>
          <w:color w:val="000000" w:themeColor="text1"/>
          <w:sz w:val="24"/>
          <w:szCs w:val="24"/>
          <w:lang w:val="en-US"/>
        </w:rPr>
        <w:t>Evaluation</w:t>
      </w:r>
      <w:r>
        <w:tab/>
      </w:r>
      <w:r w:rsidRPr="2506B2A7">
        <w:rPr>
          <w:rFonts w:ascii="Arial" w:eastAsia="Arial" w:hAnsi="Arial" w:cs="Arial"/>
          <w:color w:val="000000" w:themeColor="text1"/>
          <w:sz w:val="24"/>
          <w:szCs w:val="24"/>
          <w:lang w:val="en-US"/>
        </w:rPr>
        <w:t xml:space="preserve">W/C </w:t>
      </w:r>
      <w:r w:rsidR="002346C5">
        <w:rPr>
          <w:rFonts w:ascii="Arial" w:eastAsia="Arial" w:hAnsi="Arial" w:cs="Arial"/>
          <w:color w:val="000000" w:themeColor="text1"/>
          <w:sz w:val="24"/>
          <w:szCs w:val="24"/>
          <w:lang w:val="en-US"/>
        </w:rPr>
        <w:t>7</w:t>
      </w:r>
      <w:r w:rsidRPr="2506B2A7">
        <w:rPr>
          <w:rFonts w:ascii="Arial" w:eastAsia="Arial" w:hAnsi="Arial" w:cs="Arial"/>
          <w:color w:val="000000" w:themeColor="text1"/>
          <w:sz w:val="24"/>
          <w:szCs w:val="24"/>
          <w:lang w:val="en-US"/>
        </w:rPr>
        <w:t xml:space="preserve"> </w:t>
      </w:r>
      <w:r w:rsidR="002346C5">
        <w:rPr>
          <w:rFonts w:ascii="Arial" w:eastAsia="Arial" w:hAnsi="Arial" w:cs="Arial"/>
          <w:color w:val="000000" w:themeColor="text1"/>
          <w:sz w:val="24"/>
          <w:szCs w:val="24"/>
          <w:lang w:val="en-US"/>
        </w:rPr>
        <w:t>November</w:t>
      </w:r>
      <w:r w:rsidR="002346C5" w:rsidRPr="2506B2A7">
        <w:rPr>
          <w:rFonts w:ascii="Arial" w:eastAsia="Arial" w:hAnsi="Arial" w:cs="Arial"/>
          <w:color w:val="000000" w:themeColor="text1"/>
          <w:sz w:val="24"/>
          <w:szCs w:val="24"/>
          <w:lang w:val="en-US"/>
        </w:rPr>
        <w:t xml:space="preserve"> </w:t>
      </w:r>
      <w:r w:rsidRPr="2506B2A7">
        <w:rPr>
          <w:rFonts w:ascii="Arial" w:eastAsia="Arial" w:hAnsi="Arial" w:cs="Arial"/>
          <w:color w:val="000000" w:themeColor="text1"/>
          <w:sz w:val="24"/>
          <w:szCs w:val="24"/>
          <w:lang w:val="en-US"/>
        </w:rPr>
        <w:t>2022</w:t>
      </w:r>
    </w:p>
    <w:p w14:paraId="5579C01D" w14:textId="54BA8F95" w:rsidR="2506B2A7" w:rsidRDefault="2506B2A7" w:rsidP="2506B2A7">
      <w:pPr>
        <w:pStyle w:val="BodyText"/>
        <w:tabs>
          <w:tab w:val="left" w:pos="3720"/>
        </w:tabs>
        <w:spacing w:before="22" w:line="276" w:lineRule="exact"/>
        <w:ind w:right="2767" w:hanging="360"/>
        <w:jc w:val="both"/>
        <w:rPr>
          <w:rFonts w:ascii="Arial" w:eastAsia="Arial" w:hAnsi="Arial" w:cs="Arial"/>
          <w:color w:val="000000" w:themeColor="text1"/>
          <w:sz w:val="24"/>
          <w:szCs w:val="24"/>
        </w:rPr>
      </w:pPr>
      <w:r w:rsidRPr="2506B2A7">
        <w:rPr>
          <w:rFonts w:ascii="Arial" w:eastAsia="Arial" w:hAnsi="Arial" w:cs="Arial"/>
          <w:color w:val="000000" w:themeColor="text1"/>
          <w:sz w:val="24"/>
          <w:szCs w:val="24"/>
          <w:lang w:val="en-US"/>
        </w:rPr>
        <w:t xml:space="preserve">Contract Award &amp; Decline       </w:t>
      </w:r>
      <w:r>
        <w:tab/>
      </w:r>
      <w:r w:rsidRPr="2506B2A7">
        <w:rPr>
          <w:rFonts w:ascii="Arial" w:eastAsia="Arial" w:hAnsi="Arial" w:cs="Arial"/>
          <w:color w:val="000000" w:themeColor="text1"/>
          <w:sz w:val="24"/>
          <w:szCs w:val="24"/>
          <w:lang w:val="en-US"/>
        </w:rPr>
        <w:t xml:space="preserve">W/C </w:t>
      </w:r>
      <w:r w:rsidR="002346C5">
        <w:rPr>
          <w:rFonts w:ascii="Arial" w:eastAsia="Arial" w:hAnsi="Arial" w:cs="Arial"/>
          <w:color w:val="000000" w:themeColor="text1"/>
          <w:sz w:val="24"/>
          <w:szCs w:val="24"/>
          <w:lang w:val="en-US"/>
        </w:rPr>
        <w:t>7</w:t>
      </w:r>
      <w:r w:rsidRPr="2506B2A7">
        <w:rPr>
          <w:rFonts w:ascii="Arial" w:eastAsia="Arial" w:hAnsi="Arial" w:cs="Arial"/>
          <w:color w:val="000000" w:themeColor="text1"/>
          <w:sz w:val="24"/>
          <w:szCs w:val="24"/>
          <w:lang w:val="en-US"/>
        </w:rPr>
        <w:t xml:space="preserve"> </w:t>
      </w:r>
      <w:r w:rsidR="002346C5">
        <w:rPr>
          <w:rFonts w:ascii="Arial" w:eastAsia="Arial" w:hAnsi="Arial" w:cs="Arial"/>
          <w:color w:val="000000" w:themeColor="text1"/>
          <w:sz w:val="24"/>
          <w:szCs w:val="24"/>
          <w:lang w:val="en-US"/>
        </w:rPr>
        <w:t>November</w:t>
      </w:r>
      <w:r w:rsidR="002346C5" w:rsidRPr="2506B2A7">
        <w:rPr>
          <w:rFonts w:ascii="Arial" w:eastAsia="Arial" w:hAnsi="Arial" w:cs="Arial"/>
          <w:color w:val="000000" w:themeColor="text1"/>
          <w:sz w:val="24"/>
          <w:szCs w:val="24"/>
          <w:lang w:val="en-US"/>
        </w:rPr>
        <w:t xml:space="preserve"> </w:t>
      </w:r>
      <w:r w:rsidRPr="2506B2A7">
        <w:rPr>
          <w:rFonts w:ascii="Arial" w:eastAsia="Arial" w:hAnsi="Arial" w:cs="Arial"/>
          <w:color w:val="000000" w:themeColor="text1"/>
          <w:sz w:val="24"/>
          <w:szCs w:val="24"/>
          <w:lang w:val="en-US"/>
        </w:rPr>
        <w:t>2022</w:t>
      </w:r>
    </w:p>
    <w:p w14:paraId="3EACD939" w14:textId="017E4B0B" w:rsidR="2506B2A7" w:rsidRDefault="2506B2A7" w:rsidP="2506B2A7">
      <w:pPr>
        <w:pStyle w:val="BodyText"/>
        <w:tabs>
          <w:tab w:val="left" w:pos="3720"/>
        </w:tabs>
        <w:spacing w:before="22" w:line="276" w:lineRule="exact"/>
        <w:ind w:right="2767" w:hanging="360"/>
        <w:jc w:val="both"/>
        <w:rPr>
          <w:rFonts w:ascii="Arial" w:eastAsia="Arial" w:hAnsi="Arial" w:cs="Arial"/>
          <w:color w:val="000000" w:themeColor="text1"/>
          <w:sz w:val="24"/>
          <w:szCs w:val="24"/>
        </w:rPr>
      </w:pPr>
      <w:r w:rsidRPr="2506B2A7">
        <w:rPr>
          <w:rFonts w:ascii="Arial" w:eastAsia="Arial" w:hAnsi="Arial" w:cs="Arial"/>
          <w:color w:val="000000" w:themeColor="text1"/>
          <w:sz w:val="24"/>
          <w:szCs w:val="24"/>
          <w:lang w:val="en-US"/>
        </w:rPr>
        <w:t>Contract Start</w:t>
      </w:r>
      <w:r>
        <w:tab/>
      </w:r>
      <w:r w:rsidR="00122FA9">
        <w:rPr>
          <w:rFonts w:ascii="Arial" w:eastAsia="Arial" w:hAnsi="Arial" w:cs="Arial"/>
          <w:color w:val="000000" w:themeColor="text1"/>
          <w:sz w:val="24"/>
          <w:szCs w:val="24"/>
          <w:lang w:val="en-US"/>
        </w:rPr>
        <w:t>14</w:t>
      </w:r>
      <w:r w:rsidRPr="2506B2A7">
        <w:rPr>
          <w:rFonts w:ascii="Arial" w:eastAsia="Arial" w:hAnsi="Arial" w:cs="Arial"/>
          <w:color w:val="000000" w:themeColor="text1"/>
          <w:sz w:val="24"/>
          <w:szCs w:val="24"/>
          <w:lang w:val="en-US"/>
        </w:rPr>
        <w:t xml:space="preserve"> </w:t>
      </w:r>
      <w:r w:rsidR="00122FA9">
        <w:rPr>
          <w:rFonts w:ascii="Arial" w:eastAsia="Arial" w:hAnsi="Arial" w:cs="Arial"/>
          <w:color w:val="000000" w:themeColor="text1"/>
          <w:sz w:val="24"/>
          <w:szCs w:val="24"/>
          <w:lang w:val="en-US"/>
        </w:rPr>
        <w:t>November</w:t>
      </w:r>
      <w:r w:rsidR="00122FA9" w:rsidRPr="2506B2A7">
        <w:rPr>
          <w:rFonts w:ascii="Arial" w:eastAsia="Arial" w:hAnsi="Arial" w:cs="Arial"/>
          <w:color w:val="000000" w:themeColor="text1"/>
          <w:sz w:val="24"/>
          <w:szCs w:val="24"/>
          <w:lang w:val="en-US"/>
        </w:rPr>
        <w:t xml:space="preserve"> </w:t>
      </w:r>
      <w:r w:rsidRPr="2506B2A7">
        <w:rPr>
          <w:rFonts w:ascii="Arial" w:eastAsia="Arial" w:hAnsi="Arial" w:cs="Arial"/>
          <w:color w:val="000000" w:themeColor="text1"/>
          <w:sz w:val="24"/>
          <w:szCs w:val="24"/>
          <w:lang w:val="en-US"/>
        </w:rPr>
        <w:t>2022</w:t>
      </w:r>
    </w:p>
    <w:p w14:paraId="3CE5EB73" w14:textId="3CDCDAC5" w:rsidR="2506B2A7" w:rsidRDefault="2506B2A7" w:rsidP="2506B2A7">
      <w:pPr>
        <w:pStyle w:val="BodyText"/>
        <w:tabs>
          <w:tab w:val="left" w:pos="3720"/>
        </w:tabs>
        <w:spacing w:before="22" w:line="276" w:lineRule="exact"/>
        <w:ind w:right="2767" w:hanging="360"/>
        <w:jc w:val="both"/>
        <w:rPr>
          <w:rFonts w:ascii="Arial" w:eastAsia="Arial" w:hAnsi="Arial" w:cs="Arial"/>
          <w:color w:val="000000" w:themeColor="text1"/>
          <w:sz w:val="24"/>
          <w:szCs w:val="24"/>
        </w:rPr>
      </w:pPr>
      <w:r w:rsidRPr="2506B2A7">
        <w:rPr>
          <w:rFonts w:ascii="Arial" w:eastAsia="Arial" w:hAnsi="Arial" w:cs="Arial"/>
          <w:color w:val="000000" w:themeColor="text1"/>
          <w:sz w:val="24"/>
          <w:szCs w:val="24"/>
          <w:lang w:val="en-US"/>
        </w:rPr>
        <w:lastRenderedPageBreak/>
        <w:t>Contract Completion</w:t>
      </w:r>
      <w:r>
        <w:tab/>
      </w:r>
      <w:r w:rsidRPr="2506B2A7">
        <w:rPr>
          <w:rFonts w:ascii="Arial" w:eastAsia="Arial" w:hAnsi="Arial" w:cs="Arial"/>
          <w:color w:val="000000" w:themeColor="text1"/>
          <w:sz w:val="24"/>
          <w:szCs w:val="24"/>
          <w:lang w:val="en-US"/>
        </w:rPr>
        <w:t>31 March 2023</w:t>
      </w:r>
    </w:p>
    <w:p w14:paraId="79F00BF5" w14:textId="752F555F" w:rsidR="2506B2A7" w:rsidRDefault="2506B2A7" w:rsidP="2506B2A7">
      <w:pPr>
        <w:pStyle w:val="Heading3"/>
        <w:rPr>
          <w:rFonts w:ascii="Arial" w:hAnsi="Arial"/>
          <w:color w:val="auto"/>
          <w:sz w:val="28"/>
          <w:szCs w:val="28"/>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5EC72C40" w:rsidR="00FD5015" w:rsidRPr="003038A8" w:rsidRDefault="31D87D0F" w:rsidP="003038A8">
      <w:pPr>
        <w:tabs>
          <w:tab w:val="left" w:pos="709"/>
        </w:tabs>
        <w:jc w:val="both"/>
        <w:rPr>
          <w:rFonts w:ascii="Arial" w:hAnsi="Arial" w:cs="Arial"/>
          <w:sz w:val="24"/>
          <w:szCs w:val="24"/>
        </w:rPr>
      </w:pPr>
      <w:bookmarkStart w:id="5" w:name="_Ref413748104"/>
      <w:r w:rsidRPr="2506B2A7">
        <w:rPr>
          <w:rFonts w:ascii="Arial" w:hAnsi="Arial" w:cs="Arial"/>
          <w:sz w:val="24"/>
          <w:szCs w:val="24"/>
        </w:rPr>
        <w:t xml:space="preserve">All Central Government Departments, their Executive Agencies and </w:t>
      </w:r>
      <w:proofErr w:type="gramStart"/>
      <w:r w:rsidRPr="2506B2A7">
        <w:rPr>
          <w:rFonts w:ascii="Arial" w:hAnsi="Arial" w:cs="Arial"/>
          <w:sz w:val="24"/>
          <w:szCs w:val="24"/>
        </w:rPr>
        <w:t>Non Departmental</w:t>
      </w:r>
      <w:proofErr w:type="gramEnd"/>
      <w:r w:rsidRPr="2506B2A7">
        <w:rPr>
          <w:rFonts w:ascii="Arial" w:hAnsi="Arial" w:cs="Arial"/>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5"/>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6"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7"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7"/>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6"/>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47699E">
      <w:pPr>
        <w:numPr>
          <w:ilvl w:val="0"/>
          <w:numId w:val="9"/>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47699E">
      <w:pPr>
        <w:numPr>
          <w:ilvl w:val="0"/>
          <w:numId w:val="9"/>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47699E">
      <w:pPr>
        <w:numPr>
          <w:ilvl w:val="0"/>
          <w:numId w:val="9"/>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lastRenderedPageBreak/>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47699E">
      <w:pPr>
        <w:numPr>
          <w:ilvl w:val="0"/>
          <w:numId w:val="11"/>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47699E">
      <w:pPr>
        <w:numPr>
          <w:ilvl w:val="0"/>
          <w:numId w:val="12"/>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47699E">
      <w:pPr>
        <w:numPr>
          <w:ilvl w:val="0"/>
          <w:numId w:val="12"/>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47699E">
      <w:pPr>
        <w:numPr>
          <w:ilvl w:val="0"/>
          <w:numId w:val="12"/>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47699E">
      <w:pPr>
        <w:numPr>
          <w:ilvl w:val="0"/>
          <w:numId w:val="12"/>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47699E">
      <w:pPr>
        <w:numPr>
          <w:ilvl w:val="0"/>
          <w:numId w:val="12"/>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47699E">
      <w:pPr>
        <w:numPr>
          <w:ilvl w:val="0"/>
          <w:numId w:val="12"/>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E028" w14:textId="77777777" w:rsidR="00771B3B" w:rsidRDefault="00771B3B" w:rsidP="00A16121">
      <w:r>
        <w:separator/>
      </w:r>
    </w:p>
  </w:endnote>
  <w:endnote w:type="continuationSeparator" w:id="0">
    <w:p w14:paraId="6E4357A4" w14:textId="77777777" w:rsidR="00771B3B" w:rsidRDefault="00771B3B" w:rsidP="00A16121">
      <w:r>
        <w:continuationSeparator/>
      </w:r>
    </w:p>
  </w:endnote>
  <w:endnote w:type="continuationNotice" w:id="1">
    <w:p w14:paraId="3BCF423C" w14:textId="77777777" w:rsidR="00771B3B" w:rsidRDefault="00771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84DE9" w14:textId="77777777" w:rsidR="00771B3B" w:rsidRDefault="00771B3B" w:rsidP="00A16121">
      <w:r>
        <w:separator/>
      </w:r>
    </w:p>
  </w:footnote>
  <w:footnote w:type="continuationSeparator" w:id="0">
    <w:p w14:paraId="7A303E63" w14:textId="77777777" w:rsidR="00771B3B" w:rsidRDefault="00771B3B" w:rsidP="00A16121">
      <w:r>
        <w:continuationSeparator/>
      </w:r>
    </w:p>
  </w:footnote>
  <w:footnote w:type="continuationNotice" w:id="1">
    <w:p w14:paraId="6344CA44" w14:textId="77777777" w:rsidR="00771B3B" w:rsidRDefault="00771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intelligence2.xml><?xml version="1.0" encoding="utf-8"?>
<int2:intelligence xmlns:int2="http://schemas.microsoft.com/office/intelligence/2020/intelligence">
  <int2:observations>
    <int2:bookmark int2:bookmarkName="_Int_sgqWikJc" int2:invalidationBookmarkName="" int2:hashCode="v94mMINAU0nOD7" int2:id="5usR1WxZ">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FD5DED8"/>
    <w:multiLevelType w:val="hybridMultilevel"/>
    <w:tmpl w:val="F16AF9C6"/>
    <w:lvl w:ilvl="0" w:tplc="D4AC57FA">
      <w:start w:val="1"/>
      <w:numFmt w:val="bullet"/>
      <w:lvlText w:val="-"/>
      <w:lvlJc w:val="left"/>
      <w:pPr>
        <w:ind w:left="720" w:hanging="360"/>
      </w:pPr>
      <w:rPr>
        <w:rFonts w:ascii="Calibri" w:hAnsi="Calibri" w:hint="default"/>
      </w:rPr>
    </w:lvl>
    <w:lvl w:ilvl="1" w:tplc="A34056CC">
      <w:start w:val="1"/>
      <w:numFmt w:val="bullet"/>
      <w:lvlText w:val="o"/>
      <w:lvlJc w:val="left"/>
      <w:pPr>
        <w:ind w:left="1440" w:hanging="360"/>
      </w:pPr>
      <w:rPr>
        <w:rFonts w:ascii="Courier New" w:hAnsi="Courier New" w:hint="default"/>
      </w:rPr>
    </w:lvl>
    <w:lvl w:ilvl="2" w:tplc="52C495EE">
      <w:start w:val="1"/>
      <w:numFmt w:val="bullet"/>
      <w:lvlText w:val=""/>
      <w:lvlJc w:val="left"/>
      <w:pPr>
        <w:ind w:left="2160" w:hanging="360"/>
      </w:pPr>
      <w:rPr>
        <w:rFonts w:ascii="Wingdings" w:hAnsi="Wingdings" w:hint="default"/>
      </w:rPr>
    </w:lvl>
    <w:lvl w:ilvl="3" w:tplc="5FFCE2A2">
      <w:start w:val="1"/>
      <w:numFmt w:val="bullet"/>
      <w:lvlText w:val=""/>
      <w:lvlJc w:val="left"/>
      <w:pPr>
        <w:ind w:left="2880" w:hanging="360"/>
      </w:pPr>
      <w:rPr>
        <w:rFonts w:ascii="Symbol" w:hAnsi="Symbol" w:hint="default"/>
      </w:rPr>
    </w:lvl>
    <w:lvl w:ilvl="4" w:tplc="0EF404AC">
      <w:start w:val="1"/>
      <w:numFmt w:val="bullet"/>
      <w:lvlText w:val="o"/>
      <w:lvlJc w:val="left"/>
      <w:pPr>
        <w:ind w:left="3600" w:hanging="360"/>
      </w:pPr>
      <w:rPr>
        <w:rFonts w:ascii="Courier New" w:hAnsi="Courier New" w:hint="default"/>
      </w:rPr>
    </w:lvl>
    <w:lvl w:ilvl="5" w:tplc="AE127836">
      <w:start w:val="1"/>
      <w:numFmt w:val="bullet"/>
      <w:lvlText w:val=""/>
      <w:lvlJc w:val="left"/>
      <w:pPr>
        <w:ind w:left="4320" w:hanging="360"/>
      </w:pPr>
      <w:rPr>
        <w:rFonts w:ascii="Wingdings" w:hAnsi="Wingdings" w:hint="default"/>
      </w:rPr>
    </w:lvl>
    <w:lvl w:ilvl="6" w:tplc="3D28801C">
      <w:start w:val="1"/>
      <w:numFmt w:val="bullet"/>
      <w:lvlText w:val=""/>
      <w:lvlJc w:val="left"/>
      <w:pPr>
        <w:ind w:left="5040" w:hanging="360"/>
      </w:pPr>
      <w:rPr>
        <w:rFonts w:ascii="Symbol" w:hAnsi="Symbol" w:hint="default"/>
      </w:rPr>
    </w:lvl>
    <w:lvl w:ilvl="7" w:tplc="34CE54E8">
      <w:start w:val="1"/>
      <w:numFmt w:val="bullet"/>
      <w:lvlText w:val="o"/>
      <w:lvlJc w:val="left"/>
      <w:pPr>
        <w:ind w:left="5760" w:hanging="360"/>
      </w:pPr>
      <w:rPr>
        <w:rFonts w:ascii="Courier New" w:hAnsi="Courier New" w:hint="default"/>
      </w:rPr>
    </w:lvl>
    <w:lvl w:ilvl="8" w:tplc="C6C88B66">
      <w:start w:val="1"/>
      <w:numFmt w:val="bullet"/>
      <w:lvlText w:val=""/>
      <w:lvlJc w:val="left"/>
      <w:pPr>
        <w:ind w:left="6480" w:hanging="360"/>
      </w:pPr>
      <w:rPr>
        <w:rFonts w:ascii="Wingdings" w:hAnsi="Wingdings" w:hint="default"/>
      </w:rPr>
    </w:lvl>
  </w:abstractNum>
  <w:abstractNum w:abstractNumId="3" w15:restartNumberingAfterBreak="0">
    <w:nsid w:val="194C5655"/>
    <w:multiLevelType w:val="hybridMultilevel"/>
    <w:tmpl w:val="DB6ECF1A"/>
    <w:lvl w:ilvl="0" w:tplc="B05A1CF0">
      <w:start w:val="1"/>
      <w:numFmt w:val="bullet"/>
      <w:lvlText w:val=""/>
      <w:lvlJc w:val="left"/>
      <w:pPr>
        <w:ind w:left="720" w:hanging="360"/>
      </w:pPr>
      <w:rPr>
        <w:rFonts w:ascii="Symbol" w:hAnsi="Symbol" w:hint="default"/>
      </w:rPr>
    </w:lvl>
    <w:lvl w:ilvl="1" w:tplc="634001F4">
      <w:start w:val="1"/>
      <w:numFmt w:val="bullet"/>
      <w:lvlText w:val="o"/>
      <w:lvlJc w:val="left"/>
      <w:pPr>
        <w:ind w:left="1440" w:hanging="360"/>
      </w:pPr>
      <w:rPr>
        <w:rFonts w:ascii="Courier New" w:hAnsi="Courier New" w:hint="default"/>
      </w:rPr>
    </w:lvl>
    <w:lvl w:ilvl="2" w:tplc="3D4ABE18">
      <w:start w:val="1"/>
      <w:numFmt w:val="bullet"/>
      <w:lvlText w:val=""/>
      <w:lvlJc w:val="left"/>
      <w:pPr>
        <w:ind w:left="2160" w:hanging="360"/>
      </w:pPr>
      <w:rPr>
        <w:rFonts w:ascii="Wingdings" w:hAnsi="Wingdings" w:hint="default"/>
      </w:rPr>
    </w:lvl>
    <w:lvl w:ilvl="3" w:tplc="46D231FC">
      <w:start w:val="1"/>
      <w:numFmt w:val="bullet"/>
      <w:lvlText w:val=""/>
      <w:lvlJc w:val="left"/>
      <w:pPr>
        <w:ind w:left="2880" w:hanging="360"/>
      </w:pPr>
      <w:rPr>
        <w:rFonts w:ascii="Symbol" w:hAnsi="Symbol" w:hint="default"/>
      </w:rPr>
    </w:lvl>
    <w:lvl w:ilvl="4" w:tplc="10C24BF2">
      <w:start w:val="1"/>
      <w:numFmt w:val="bullet"/>
      <w:lvlText w:val="o"/>
      <w:lvlJc w:val="left"/>
      <w:pPr>
        <w:ind w:left="3600" w:hanging="360"/>
      </w:pPr>
      <w:rPr>
        <w:rFonts w:ascii="Courier New" w:hAnsi="Courier New" w:hint="default"/>
      </w:rPr>
    </w:lvl>
    <w:lvl w:ilvl="5" w:tplc="1272ED0C">
      <w:start w:val="1"/>
      <w:numFmt w:val="bullet"/>
      <w:lvlText w:val=""/>
      <w:lvlJc w:val="left"/>
      <w:pPr>
        <w:ind w:left="4320" w:hanging="360"/>
      </w:pPr>
      <w:rPr>
        <w:rFonts w:ascii="Wingdings" w:hAnsi="Wingdings" w:hint="default"/>
      </w:rPr>
    </w:lvl>
    <w:lvl w:ilvl="6" w:tplc="AA88D20E">
      <w:start w:val="1"/>
      <w:numFmt w:val="bullet"/>
      <w:lvlText w:val=""/>
      <w:lvlJc w:val="left"/>
      <w:pPr>
        <w:ind w:left="5040" w:hanging="360"/>
      </w:pPr>
      <w:rPr>
        <w:rFonts w:ascii="Symbol" w:hAnsi="Symbol" w:hint="default"/>
      </w:rPr>
    </w:lvl>
    <w:lvl w:ilvl="7" w:tplc="1F5EDAF0">
      <w:start w:val="1"/>
      <w:numFmt w:val="bullet"/>
      <w:lvlText w:val="o"/>
      <w:lvlJc w:val="left"/>
      <w:pPr>
        <w:ind w:left="5760" w:hanging="360"/>
      </w:pPr>
      <w:rPr>
        <w:rFonts w:ascii="Courier New" w:hAnsi="Courier New" w:hint="default"/>
      </w:rPr>
    </w:lvl>
    <w:lvl w:ilvl="8" w:tplc="B1082F52">
      <w:start w:val="1"/>
      <w:numFmt w:val="bullet"/>
      <w:lvlText w:val=""/>
      <w:lvlJc w:val="left"/>
      <w:pPr>
        <w:ind w:left="6480" w:hanging="360"/>
      </w:pPr>
      <w:rPr>
        <w:rFonts w:ascii="Wingdings" w:hAnsi="Wingdings" w:hint="default"/>
      </w:rPr>
    </w:lvl>
  </w:abstractNum>
  <w:abstractNum w:abstractNumId="4" w15:restartNumberingAfterBreak="0">
    <w:nsid w:val="2B7206B5"/>
    <w:multiLevelType w:val="hybridMultilevel"/>
    <w:tmpl w:val="2D428900"/>
    <w:lvl w:ilvl="0" w:tplc="49687DA4">
      <w:start w:val="1"/>
      <w:numFmt w:val="bullet"/>
      <w:lvlText w:val=""/>
      <w:lvlJc w:val="left"/>
      <w:pPr>
        <w:ind w:left="720" w:hanging="360"/>
      </w:pPr>
      <w:rPr>
        <w:rFonts w:ascii="Symbol" w:hAnsi="Symbol" w:hint="default"/>
      </w:rPr>
    </w:lvl>
    <w:lvl w:ilvl="1" w:tplc="7BEEF81C">
      <w:start w:val="1"/>
      <w:numFmt w:val="bullet"/>
      <w:lvlText w:val="o"/>
      <w:lvlJc w:val="left"/>
      <w:pPr>
        <w:ind w:left="1440" w:hanging="360"/>
      </w:pPr>
      <w:rPr>
        <w:rFonts w:ascii="Courier New" w:hAnsi="Courier New" w:hint="default"/>
      </w:rPr>
    </w:lvl>
    <w:lvl w:ilvl="2" w:tplc="D30A9E72">
      <w:start w:val="1"/>
      <w:numFmt w:val="bullet"/>
      <w:lvlText w:val=""/>
      <w:lvlJc w:val="left"/>
      <w:pPr>
        <w:ind w:left="2160" w:hanging="360"/>
      </w:pPr>
      <w:rPr>
        <w:rFonts w:ascii="Wingdings" w:hAnsi="Wingdings" w:hint="default"/>
      </w:rPr>
    </w:lvl>
    <w:lvl w:ilvl="3" w:tplc="2006F822">
      <w:start w:val="1"/>
      <w:numFmt w:val="bullet"/>
      <w:lvlText w:val=""/>
      <w:lvlJc w:val="left"/>
      <w:pPr>
        <w:ind w:left="2880" w:hanging="360"/>
      </w:pPr>
      <w:rPr>
        <w:rFonts w:ascii="Symbol" w:hAnsi="Symbol" w:hint="default"/>
      </w:rPr>
    </w:lvl>
    <w:lvl w:ilvl="4" w:tplc="E7EAACE2">
      <w:start w:val="1"/>
      <w:numFmt w:val="bullet"/>
      <w:lvlText w:val="o"/>
      <w:lvlJc w:val="left"/>
      <w:pPr>
        <w:ind w:left="3600" w:hanging="360"/>
      </w:pPr>
      <w:rPr>
        <w:rFonts w:ascii="Courier New" w:hAnsi="Courier New" w:hint="default"/>
      </w:rPr>
    </w:lvl>
    <w:lvl w:ilvl="5" w:tplc="CA501E72">
      <w:start w:val="1"/>
      <w:numFmt w:val="bullet"/>
      <w:lvlText w:val=""/>
      <w:lvlJc w:val="left"/>
      <w:pPr>
        <w:ind w:left="4320" w:hanging="360"/>
      </w:pPr>
      <w:rPr>
        <w:rFonts w:ascii="Wingdings" w:hAnsi="Wingdings" w:hint="default"/>
      </w:rPr>
    </w:lvl>
    <w:lvl w:ilvl="6" w:tplc="5D5ACD44">
      <w:start w:val="1"/>
      <w:numFmt w:val="bullet"/>
      <w:lvlText w:val=""/>
      <w:lvlJc w:val="left"/>
      <w:pPr>
        <w:ind w:left="5040" w:hanging="360"/>
      </w:pPr>
      <w:rPr>
        <w:rFonts w:ascii="Symbol" w:hAnsi="Symbol" w:hint="default"/>
      </w:rPr>
    </w:lvl>
    <w:lvl w:ilvl="7" w:tplc="2A403FFC">
      <w:start w:val="1"/>
      <w:numFmt w:val="bullet"/>
      <w:lvlText w:val="o"/>
      <w:lvlJc w:val="left"/>
      <w:pPr>
        <w:ind w:left="5760" w:hanging="360"/>
      </w:pPr>
      <w:rPr>
        <w:rFonts w:ascii="Courier New" w:hAnsi="Courier New" w:hint="default"/>
      </w:rPr>
    </w:lvl>
    <w:lvl w:ilvl="8" w:tplc="2A16F7DE">
      <w:start w:val="1"/>
      <w:numFmt w:val="bullet"/>
      <w:lvlText w:val=""/>
      <w:lvlJc w:val="left"/>
      <w:pPr>
        <w:ind w:left="6480" w:hanging="360"/>
      </w:pPr>
      <w:rPr>
        <w:rFonts w:ascii="Wingdings" w:hAnsi="Wingdings" w:hint="default"/>
      </w:rPr>
    </w:lvl>
  </w:abstractNum>
  <w:abstractNum w:abstractNumId="5" w15:restartNumberingAfterBreak="0">
    <w:nsid w:val="3542593B"/>
    <w:multiLevelType w:val="hybridMultilevel"/>
    <w:tmpl w:val="24A419F6"/>
    <w:lvl w:ilvl="0" w:tplc="537401AE">
      <w:start w:val="1"/>
      <w:numFmt w:val="bullet"/>
      <w:lvlText w:val="-"/>
      <w:lvlJc w:val="left"/>
      <w:pPr>
        <w:ind w:left="720" w:hanging="360"/>
      </w:pPr>
      <w:rPr>
        <w:rFonts w:ascii="Calibri" w:hAnsi="Calibri" w:hint="default"/>
      </w:rPr>
    </w:lvl>
    <w:lvl w:ilvl="1" w:tplc="BEA2CBF2">
      <w:start w:val="1"/>
      <w:numFmt w:val="bullet"/>
      <w:lvlText w:val="o"/>
      <w:lvlJc w:val="left"/>
      <w:pPr>
        <w:ind w:left="1440" w:hanging="360"/>
      </w:pPr>
      <w:rPr>
        <w:rFonts w:ascii="Courier New" w:hAnsi="Courier New" w:hint="default"/>
      </w:rPr>
    </w:lvl>
    <w:lvl w:ilvl="2" w:tplc="9E76901C">
      <w:start w:val="1"/>
      <w:numFmt w:val="bullet"/>
      <w:lvlText w:val=""/>
      <w:lvlJc w:val="left"/>
      <w:pPr>
        <w:ind w:left="2160" w:hanging="360"/>
      </w:pPr>
      <w:rPr>
        <w:rFonts w:ascii="Wingdings" w:hAnsi="Wingdings" w:hint="default"/>
      </w:rPr>
    </w:lvl>
    <w:lvl w:ilvl="3" w:tplc="05A022EC">
      <w:start w:val="1"/>
      <w:numFmt w:val="bullet"/>
      <w:lvlText w:val=""/>
      <w:lvlJc w:val="left"/>
      <w:pPr>
        <w:ind w:left="2880" w:hanging="360"/>
      </w:pPr>
      <w:rPr>
        <w:rFonts w:ascii="Symbol" w:hAnsi="Symbol" w:hint="default"/>
      </w:rPr>
    </w:lvl>
    <w:lvl w:ilvl="4" w:tplc="162041FC">
      <w:start w:val="1"/>
      <w:numFmt w:val="bullet"/>
      <w:lvlText w:val="o"/>
      <w:lvlJc w:val="left"/>
      <w:pPr>
        <w:ind w:left="3600" w:hanging="360"/>
      </w:pPr>
      <w:rPr>
        <w:rFonts w:ascii="Courier New" w:hAnsi="Courier New" w:hint="default"/>
      </w:rPr>
    </w:lvl>
    <w:lvl w:ilvl="5" w:tplc="D084D2B2">
      <w:start w:val="1"/>
      <w:numFmt w:val="bullet"/>
      <w:lvlText w:val=""/>
      <w:lvlJc w:val="left"/>
      <w:pPr>
        <w:ind w:left="4320" w:hanging="360"/>
      </w:pPr>
      <w:rPr>
        <w:rFonts w:ascii="Wingdings" w:hAnsi="Wingdings" w:hint="default"/>
      </w:rPr>
    </w:lvl>
    <w:lvl w:ilvl="6" w:tplc="79343340">
      <w:start w:val="1"/>
      <w:numFmt w:val="bullet"/>
      <w:lvlText w:val=""/>
      <w:lvlJc w:val="left"/>
      <w:pPr>
        <w:ind w:left="5040" w:hanging="360"/>
      </w:pPr>
      <w:rPr>
        <w:rFonts w:ascii="Symbol" w:hAnsi="Symbol" w:hint="default"/>
      </w:rPr>
    </w:lvl>
    <w:lvl w:ilvl="7" w:tplc="655AACC2">
      <w:start w:val="1"/>
      <w:numFmt w:val="bullet"/>
      <w:lvlText w:val="o"/>
      <w:lvlJc w:val="left"/>
      <w:pPr>
        <w:ind w:left="5760" w:hanging="360"/>
      </w:pPr>
      <w:rPr>
        <w:rFonts w:ascii="Courier New" w:hAnsi="Courier New" w:hint="default"/>
      </w:rPr>
    </w:lvl>
    <w:lvl w:ilvl="8" w:tplc="177C5A20">
      <w:start w:val="1"/>
      <w:numFmt w:val="bullet"/>
      <w:lvlText w:val=""/>
      <w:lvlJc w:val="left"/>
      <w:pPr>
        <w:ind w:left="6480" w:hanging="360"/>
      </w:pPr>
      <w:rPr>
        <w:rFonts w:ascii="Wingdings" w:hAnsi="Wingdings" w:hint="default"/>
      </w:rPr>
    </w:lvl>
  </w:abstractNum>
  <w:abstractNum w:abstractNumId="6"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72B73"/>
    <w:multiLevelType w:val="hybridMultilevel"/>
    <w:tmpl w:val="621EABDC"/>
    <w:lvl w:ilvl="0" w:tplc="A5508988">
      <w:start w:val="1"/>
      <w:numFmt w:val="bullet"/>
      <w:lvlText w:val=""/>
      <w:lvlJc w:val="left"/>
      <w:pPr>
        <w:ind w:left="720" w:hanging="360"/>
      </w:pPr>
      <w:rPr>
        <w:rFonts w:ascii="Symbol" w:hAnsi="Symbol" w:hint="default"/>
      </w:rPr>
    </w:lvl>
    <w:lvl w:ilvl="1" w:tplc="9E70AEDA">
      <w:start w:val="1"/>
      <w:numFmt w:val="bullet"/>
      <w:lvlText w:val="o"/>
      <w:lvlJc w:val="left"/>
      <w:pPr>
        <w:ind w:left="1440" w:hanging="360"/>
      </w:pPr>
      <w:rPr>
        <w:rFonts w:ascii="Courier New" w:hAnsi="Courier New" w:hint="default"/>
      </w:rPr>
    </w:lvl>
    <w:lvl w:ilvl="2" w:tplc="65B8B666">
      <w:start w:val="1"/>
      <w:numFmt w:val="bullet"/>
      <w:lvlText w:val=""/>
      <w:lvlJc w:val="left"/>
      <w:pPr>
        <w:ind w:left="2160" w:hanging="360"/>
      </w:pPr>
      <w:rPr>
        <w:rFonts w:ascii="Wingdings" w:hAnsi="Wingdings" w:hint="default"/>
      </w:rPr>
    </w:lvl>
    <w:lvl w:ilvl="3" w:tplc="FA1E185C">
      <w:start w:val="1"/>
      <w:numFmt w:val="bullet"/>
      <w:lvlText w:val=""/>
      <w:lvlJc w:val="left"/>
      <w:pPr>
        <w:ind w:left="2880" w:hanging="360"/>
      </w:pPr>
      <w:rPr>
        <w:rFonts w:ascii="Symbol" w:hAnsi="Symbol" w:hint="default"/>
      </w:rPr>
    </w:lvl>
    <w:lvl w:ilvl="4" w:tplc="024A4EDE">
      <w:start w:val="1"/>
      <w:numFmt w:val="bullet"/>
      <w:lvlText w:val="o"/>
      <w:lvlJc w:val="left"/>
      <w:pPr>
        <w:ind w:left="3600" w:hanging="360"/>
      </w:pPr>
      <w:rPr>
        <w:rFonts w:ascii="Courier New" w:hAnsi="Courier New" w:hint="default"/>
      </w:rPr>
    </w:lvl>
    <w:lvl w:ilvl="5" w:tplc="2E64FB7C">
      <w:start w:val="1"/>
      <w:numFmt w:val="bullet"/>
      <w:lvlText w:val=""/>
      <w:lvlJc w:val="left"/>
      <w:pPr>
        <w:ind w:left="4320" w:hanging="360"/>
      </w:pPr>
      <w:rPr>
        <w:rFonts w:ascii="Wingdings" w:hAnsi="Wingdings" w:hint="default"/>
      </w:rPr>
    </w:lvl>
    <w:lvl w:ilvl="6" w:tplc="56264E6C">
      <w:start w:val="1"/>
      <w:numFmt w:val="bullet"/>
      <w:lvlText w:val=""/>
      <w:lvlJc w:val="left"/>
      <w:pPr>
        <w:ind w:left="5040" w:hanging="360"/>
      </w:pPr>
      <w:rPr>
        <w:rFonts w:ascii="Symbol" w:hAnsi="Symbol" w:hint="default"/>
      </w:rPr>
    </w:lvl>
    <w:lvl w:ilvl="7" w:tplc="03B8F108">
      <w:start w:val="1"/>
      <w:numFmt w:val="bullet"/>
      <w:lvlText w:val="o"/>
      <w:lvlJc w:val="left"/>
      <w:pPr>
        <w:ind w:left="5760" w:hanging="360"/>
      </w:pPr>
      <w:rPr>
        <w:rFonts w:ascii="Courier New" w:hAnsi="Courier New" w:hint="default"/>
      </w:rPr>
    </w:lvl>
    <w:lvl w:ilvl="8" w:tplc="7CC87A60">
      <w:start w:val="1"/>
      <w:numFmt w:val="bullet"/>
      <w:lvlText w:val=""/>
      <w:lvlJc w:val="left"/>
      <w:pPr>
        <w:ind w:left="6480" w:hanging="360"/>
      </w:pPr>
      <w:rPr>
        <w:rFonts w:ascii="Wingdings" w:hAnsi="Wingdings" w:hint="default"/>
      </w:rPr>
    </w:lvl>
  </w:abstractNum>
  <w:abstractNum w:abstractNumId="8"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DE7617"/>
    <w:multiLevelType w:val="hybridMultilevel"/>
    <w:tmpl w:val="87869702"/>
    <w:lvl w:ilvl="0" w:tplc="EE06002A">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54F8D4"/>
    <w:multiLevelType w:val="hybridMultilevel"/>
    <w:tmpl w:val="18DAE628"/>
    <w:lvl w:ilvl="0" w:tplc="1D8CCB46">
      <w:start w:val="1"/>
      <w:numFmt w:val="bullet"/>
      <w:lvlText w:val=""/>
      <w:lvlJc w:val="left"/>
      <w:pPr>
        <w:ind w:left="720" w:hanging="360"/>
      </w:pPr>
      <w:rPr>
        <w:rFonts w:ascii="Symbol" w:hAnsi="Symbol" w:hint="default"/>
      </w:rPr>
    </w:lvl>
    <w:lvl w:ilvl="1" w:tplc="E11A6428">
      <w:start w:val="1"/>
      <w:numFmt w:val="bullet"/>
      <w:lvlText w:val="o"/>
      <w:lvlJc w:val="left"/>
      <w:pPr>
        <w:ind w:left="1440" w:hanging="360"/>
      </w:pPr>
      <w:rPr>
        <w:rFonts w:ascii="Courier New" w:hAnsi="Courier New" w:hint="default"/>
      </w:rPr>
    </w:lvl>
    <w:lvl w:ilvl="2" w:tplc="B58C56F4">
      <w:start w:val="1"/>
      <w:numFmt w:val="bullet"/>
      <w:lvlText w:val=""/>
      <w:lvlJc w:val="left"/>
      <w:pPr>
        <w:ind w:left="2160" w:hanging="360"/>
      </w:pPr>
      <w:rPr>
        <w:rFonts w:ascii="Wingdings" w:hAnsi="Wingdings" w:hint="default"/>
      </w:rPr>
    </w:lvl>
    <w:lvl w:ilvl="3" w:tplc="1F206778">
      <w:start w:val="1"/>
      <w:numFmt w:val="bullet"/>
      <w:lvlText w:val=""/>
      <w:lvlJc w:val="left"/>
      <w:pPr>
        <w:ind w:left="2880" w:hanging="360"/>
      </w:pPr>
      <w:rPr>
        <w:rFonts w:ascii="Symbol" w:hAnsi="Symbol" w:hint="default"/>
      </w:rPr>
    </w:lvl>
    <w:lvl w:ilvl="4" w:tplc="CE2E4700">
      <w:start w:val="1"/>
      <w:numFmt w:val="bullet"/>
      <w:lvlText w:val="o"/>
      <w:lvlJc w:val="left"/>
      <w:pPr>
        <w:ind w:left="3600" w:hanging="360"/>
      </w:pPr>
      <w:rPr>
        <w:rFonts w:ascii="Courier New" w:hAnsi="Courier New" w:hint="default"/>
      </w:rPr>
    </w:lvl>
    <w:lvl w:ilvl="5" w:tplc="2522E592">
      <w:start w:val="1"/>
      <w:numFmt w:val="bullet"/>
      <w:lvlText w:val=""/>
      <w:lvlJc w:val="left"/>
      <w:pPr>
        <w:ind w:left="4320" w:hanging="360"/>
      </w:pPr>
      <w:rPr>
        <w:rFonts w:ascii="Wingdings" w:hAnsi="Wingdings" w:hint="default"/>
      </w:rPr>
    </w:lvl>
    <w:lvl w:ilvl="6" w:tplc="B8844F2A">
      <w:start w:val="1"/>
      <w:numFmt w:val="bullet"/>
      <w:lvlText w:val=""/>
      <w:lvlJc w:val="left"/>
      <w:pPr>
        <w:ind w:left="5040" w:hanging="360"/>
      </w:pPr>
      <w:rPr>
        <w:rFonts w:ascii="Symbol" w:hAnsi="Symbol" w:hint="default"/>
      </w:rPr>
    </w:lvl>
    <w:lvl w:ilvl="7" w:tplc="7B18C244">
      <w:start w:val="1"/>
      <w:numFmt w:val="bullet"/>
      <w:lvlText w:val="o"/>
      <w:lvlJc w:val="left"/>
      <w:pPr>
        <w:ind w:left="5760" w:hanging="360"/>
      </w:pPr>
      <w:rPr>
        <w:rFonts w:ascii="Courier New" w:hAnsi="Courier New" w:hint="default"/>
      </w:rPr>
    </w:lvl>
    <w:lvl w:ilvl="8" w:tplc="1D24625C">
      <w:start w:val="1"/>
      <w:numFmt w:val="bullet"/>
      <w:lvlText w:val=""/>
      <w:lvlJc w:val="left"/>
      <w:pPr>
        <w:ind w:left="6480" w:hanging="360"/>
      </w:pPr>
      <w:rPr>
        <w:rFonts w:ascii="Wingdings" w:hAnsi="Wingdings" w:hint="default"/>
      </w:rPr>
    </w:lvl>
  </w:abstractNum>
  <w:abstractNum w:abstractNumId="12" w15:restartNumberingAfterBreak="0">
    <w:nsid w:val="7601D655"/>
    <w:multiLevelType w:val="hybridMultilevel"/>
    <w:tmpl w:val="B2FC16B2"/>
    <w:lvl w:ilvl="0" w:tplc="F9526C0E">
      <w:start w:val="1"/>
      <w:numFmt w:val="bullet"/>
      <w:lvlText w:val="-"/>
      <w:lvlJc w:val="left"/>
      <w:pPr>
        <w:ind w:left="720" w:hanging="360"/>
      </w:pPr>
      <w:rPr>
        <w:rFonts w:ascii="Calibri" w:hAnsi="Calibri" w:hint="default"/>
      </w:rPr>
    </w:lvl>
    <w:lvl w:ilvl="1" w:tplc="EB604BCE">
      <w:start w:val="1"/>
      <w:numFmt w:val="bullet"/>
      <w:lvlText w:val="o"/>
      <w:lvlJc w:val="left"/>
      <w:pPr>
        <w:ind w:left="1440" w:hanging="360"/>
      </w:pPr>
      <w:rPr>
        <w:rFonts w:ascii="Courier New" w:hAnsi="Courier New" w:hint="default"/>
      </w:rPr>
    </w:lvl>
    <w:lvl w:ilvl="2" w:tplc="A2646FA2">
      <w:start w:val="1"/>
      <w:numFmt w:val="bullet"/>
      <w:lvlText w:val=""/>
      <w:lvlJc w:val="left"/>
      <w:pPr>
        <w:ind w:left="2160" w:hanging="360"/>
      </w:pPr>
      <w:rPr>
        <w:rFonts w:ascii="Wingdings" w:hAnsi="Wingdings" w:hint="default"/>
      </w:rPr>
    </w:lvl>
    <w:lvl w:ilvl="3" w:tplc="3E22003E">
      <w:start w:val="1"/>
      <w:numFmt w:val="bullet"/>
      <w:lvlText w:val=""/>
      <w:lvlJc w:val="left"/>
      <w:pPr>
        <w:ind w:left="2880" w:hanging="360"/>
      </w:pPr>
      <w:rPr>
        <w:rFonts w:ascii="Symbol" w:hAnsi="Symbol" w:hint="default"/>
      </w:rPr>
    </w:lvl>
    <w:lvl w:ilvl="4" w:tplc="8D58EBA0">
      <w:start w:val="1"/>
      <w:numFmt w:val="bullet"/>
      <w:lvlText w:val="o"/>
      <w:lvlJc w:val="left"/>
      <w:pPr>
        <w:ind w:left="3600" w:hanging="360"/>
      </w:pPr>
      <w:rPr>
        <w:rFonts w:ascii="Courier New" w:hAnsi="Courier New" w:hint="default"/>
      </w:rPr>
    </w:lvl>
    <w:lvl w:ilvl="5" w:tplc="D9A8B23A">
      <w:start w:val="1"/>
      <w:numFmt w:val="bullet"/>
      <w:lvlText w:val=""/>
      <w:lvlJc w:val="left"/>
      <w:pPr>
        <w:ind w:left="4320" w:hanging="360"/>
      </w:pPr>
      <w:rPr>
        <w:rFonts w:ascii="Wingdings" w:hAnsi="Wingdings" w:hint="default"/>
      </w:rPr>
    </w:lvl>
    <w:lvl w:ilvl="6" w:tplc="E26CD9E6">
      <w:start w:val="1"/>
      <w:numFmt w:val="bullet"/>
      <w:lvlText w:val=""/>
      <w:lvlJc w:val="left"/>
      <w:pPr>
        <w:ind w:left="5040" w:hanging="360"/>
      </w:pPr>
      <w:rPr>
        <w:rFonts w:ascii="Symbol" w:hAnsi="Symbol" w:hint="default"/>
      </w:rPr>
    </w:lvl>
    <w:lvl w:ilvl="7" w:tplc="CD6423CA">
      <w:start w:val="1"/>
      <w:numFmt w:val="bullet"/>
      <w:lvlText w:val="o"/>
      <w:lvlJc w:val="left"/>
      <w:pPr>
        <w:ind w:left="5760" w:hanging="360"/>
      </w:pPr>
      <w:rPr>
        <w:rFonts w:ascii="Courier New" w:hAnsi="Courier New" w:hint="default"/>
      </w:rPr>
    </w:lvl>
    <w:lvl w:ilvl="8" w:tplc="5B7ADAA8">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12"/>
  </w:num>
  <w:num w:numId="5">
    <w:abstractNumId w:val="2"/>
  </w:num>
  <w:num w:numId="6">
    <w:abstractNumId w:val="7"/>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9"/>
  </w:num>
  <w:num w:numId="12">
    <w:abstractNumId w:val="0"/>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46F3"/>
    <w:rsid w:val="00006CAD"/>
    <w:rsid w:val="00026CB3"/>
    <w:rsid w:val="00027F3A"/>
    <w:rsid w:val="00044F57"/>
    <w:rsid w:val="000531D5"/>
    <w:rsid w:val="00076B95"/>
    <w:rsid w:val="0008395C"/>
    <w:rsid w:val="00087E49"/>
    <w:rsid w:val="000A24A8"/>
    <w:rsid w:val="000A43E9"/>
    <w:rsid w:val="000A7A92"/>
    <w:rsid w:val="000B1FE4"/>
    <w:rsid w:val="000B514A"/>
    <w:rsid w:val="000C2486"/>
    <w:rsid w:val="000C7055"/>
    <w:rsid w:val="000D045B"/>
    <w:rsid w:val="000D1D1C"/>
    <w:rsid w:val="000D1FA6"/>
    <w:rsid w:val="000D2A40"/>
    <w:rsid w:val="000D2DD8"/>
    <w:rsid w:val="000E255A"/>
    <w:rsid w:val="000E2D4E"/>
    <w:rsid w:val="000E3C35"/>
    <w:rsid w:val="000E7E46"/>
    <w:rsid w:val="000F37C8"/>
    <w:rsid w:val="0010738B"/>
    <w:rsid w:val="00114BC7"/>
    <w:rsid w:val="00117DFF"/>
    <w:rsid w:val="00122FA9"/>
    <w:rsid w:val="001418A1"/>
    <w:rsid w:val="00146AD8"/>
    <w:rsid w:val="001479A5"/>
    <w:rsid w:val="00151009"/>
    <w:rsid w:val="00155DE0"/>
    <w:rsid w:val="001577B3"/>
    <w:rsid w:val="0016723B"/>
    <w:rsid w:val="00176FE0"/>
    <w:rsid w:val="001809C2"/>
    <w:rsid w:val="00181B43"/>
    <w:rsid w:val="00187CDA"/>
    <w:rsid w:val="00190579"/>
    <w:rsid w:val="001A0B8A"/>
    <w:rsid w:val="001A1BDF"/>
    <w:rsid w:val="001A3FFD"/>
    <w:rsid w:val="001A468F"/>
    <w:rsid w:val="001B19AF"/>
    <w:rsid w:val="001B1A36"/>
    <w:rsid w:val="001C18B3"/>
    <w:rsid w:val="001D09C9"/>
    <w:rsid w:val="001D289F"/>
    <w:rsid w:val="001D3653"/>
    <w:rsid w:val="001E4FD8"/>
    <w:rsid w:val="001E7D3C"/>
    <w:rsid w:val="001F0224"/>
    <w:rsid w:val="001F5B9F"/>
    <w:rsid w:val="001F64D2"/>
    <w:rsid w:val="001F78BB"/>
    <w:rsid w:val="002030EF"/>
    <w:rsid w:val="0020634D"/>
    <w:rsid w:val="00206A03"/>
    <w:rsid w:val="002146BC"/>
    <w:rsid w:val="0021663E"/>
    <w:rsid w:val="00224FFC"/>
    <w:rsid w:val="00225F04"/>
    <w:rsid w:val="00230488"/>
    <w:rsid w:val="00231749"/>
    <w:rsid w:val="002346C5"/>
    <w:rsid w:val="00246648"/>
    <w:rsid w:val="00246B80"/>
    <w:rsid w:val="00252FC6"/>
    <w:rsid w:val="002545F7"/>
    <w:rsid w:val="00256020"/>
    <w:rsid w:val="00265156"/>
    <w:rsid w:val="002756D2"/>
    <w:rsid w:val="00281C96"/>
    <w:rsid w:val="002938B9"/>
    <w:rsid w:val="002A11E5"/>
    <w:rsid w:val="002A6F6F"/>
    <w:rsid w:val="002A7D35"/>
    <w:rsid w:val="002A7D7D"/>
    <w:rsid w:val="002B27CB"/>
    <w:rsid w:val="002C0C38"/>
    <w:rsid w:val="002C5A4F"/>
    <w:rsid w:val="002D03E3"/>
    <w:rsid w:val="002D4EB2"/>
    <w:rsid w:val="002D4FF0"/>
    <w:rsid w:val="002F02A1"/>
    <w:rsid w:val="002F65E8"/>
    <w:rsid w:val="003038A8"/>
    <w:rsid w:val="00303BFC"/>
    <w:rsid w:val="00314F6E"/>
    <w:rsid w:val="003160F1"/>
    <w:rsid w:val="00322CBE"/>
    <w:rsid w:val="0032577A"/>
    <w:rsid w:val="00326D92"/>
    <w:rsid w:val="00332DB7"/>
    <w:rsid w:val="0033525F"/>
    <w:rsid w:val="003360A9"/>
    <w:rsid w:val="0034362E"/>
    <w:rsid w:val="00344FCD"/>
    <w:rsid w:val="00353A81"/>
    <w:rsid w:val="0035528C"/>
    <w:rsid w:val="00357A56"/>
    <w:rsid w:val="003610DB"/>
    <w:rsid w:val="00366CC6"/>
    <w:rsid w:val="00373772"/>
    <w:rsid w:val="00382DEE"/>
    <w:rsid w:val="00387F0C"/>
    <w:rsid w:val="003912B2"/>
    <w:rsid w:val="003940AE"/>
    <w:rsid w:val="003A1341"/>
    <w:rsid w:val="003A2AFA"/>
    <w:rsid w:val="003A47E9"/>
    <w:rsid w:val="003B0D78"/>
    <w:rsid w:val="003B2A37"/>
    <w:rsid w:val="003B372C"/>
    <w:rsid w:val="003B3F47"/>
    <w:rsid w:val="003C52BD"/>
    <w:rsid w:val="003C6AAD"/>
    <w:rsid w:val="003D1110"/>
    <w:rsid w:val="003D1147"/>
    <w:rsid w:val="003D5F4E"/>
    <w:rsid w:val="003E403F"/>
    <w:rsid w:val="003E492F"/>
    <w:rsid w:val="003F060C"/>
    <w:rsid w:val="003F2BE6"/>
    <w:rsid w:val="003F2C49"/>
    <w:rsid w:val="003F4501"/>
    <w:rsid w:val="003F479D"/>
    <w:rsid w:val="003F4BBB"/>
    <w:rsid w:val="003F51C1"/>
    <w:rsid w:val="00403A6A"/>
    <w:rsid w:val="00411CA9"/>
    <w:rsid w:val="00425924"/>
    <w:rsid w:val="00431443"/>
    <w:rsid w:val="00432139"/>
    <w:rsid w:val="004322DA"/>
    <w:rsid w:val="0044635A"/>
    <w:rsid w:val="00454064"/>
    <w:rsid w:val="00454D17"/>
    <w:rsid w:val="00461D10"/>
    <w:rsid w:val="0047618A"/>
    <w:rsid w:val="0047699E"/>
    <w:rsid w:val="00480AEC"/>
    <w:rsid w:val="00480BB0"/>
    <w:rsid w:val="00484B58"/>
    <w:rsid w:val="00485945"/>
    <w:rsid w:val="0048726F"/>
    <w:rsid w:val="00491D55"/>
    <w:rsid w:val="004925A3"/>
    <w:rsid w:val="004974A0"/>
    <w:rsid w:val="004A3669"/>
    <w:rsid w:val="004A398D"/>
    <w:rsid w:val="004A4F29"/>
    <w:rsid w:val="004A7610"/>
    <w:rsid w:val="004B034E"/>
    <w:rsid w:val="004B075E"/>
    <w:rsid w:val="004B71F8"/>
    <w:rsid w:val="004C4E06"/>
    <w:rsid w:val="004C78F8"/>
    <w:rsid w:val="004D22F1"/>
    <w:rsid w:val="004D5A40"/>
    <w:rsid w:val="004D6226"/>
    <w:rsid w:val="004E52E6"/>
    <w:rsid w:val="004E540C"/>
    <w:rsid w:val="004F037B"/>
    <w:rsid w:val="004F4661"/>
    <w:rsid w:val="00500EA6"/>
    <w:rsid w:val="00503DD2"/>
    <w:rsid w:val="00505471"/>
    <w:rsid w:val="0050634C"/>
    <w:rsid w:val="0051209F"/>
    <w:rsid w:val="00512700"/>
    <w:rsid w:val="0055D260"/>
    <w:rsid w:val="00561273"/>
    <w:rsid w:val="00567DB7"/>
    <w:rsid w:val="00595A43"/>
    <w:rsid w:val="005A10A9"/>
    <w:rsid w:val="005B0AE1"/>
    <w:rsid w:val="005C2091"/>
    <w:rsid w:val="005D1E77"/>
    <w:rsid w:val="005D2B73"/>
    <w:rsid w:val="005E164A"/>
    <w:rsid w:val="005E604B"/>
    <w:rsid w:val="005E7DF9"/>
    <w:rsid w:val="005F07FB"/>
    <w:rsid w:val="005F1B8C"/>
    <w:rsid w:val="005F3EA4"/>
    <w:rsid w:val="00602B6A"/>
    <w:rsid w:val="006038CE"/>
    <w:rsid w:val="00605530"/>
    <w:rsid w:val="00615003"/>
    <w:rsid w:val="00623B07"/>
    <w:rsid w:val="00623B5D"/>
    <w:rsid w:val="0064721C"/>
    <w:rsid w:val="00647F74"/>
    <w:rsid w:val="006506FB"/>
    <w:rsid w:val="006544FA"/>
    <w:rsid w:val="00660CC5"/>
    <w:rsid w:val="0067039E"/>
    <w:rsid w:val="006805E1"/>
    <w:rsid w:val="00683A50"/>
    <w:rsid w:val="00684722"/>
    <w:rsid w:val="006912AE"/>
    <w:rsid w:val="006916FA"/>
    <w:rsid w:val="0069700F"/>
    <w:rsid w:val="006A3738"/>
    <w:rsid w:val="006A3EB1"/>
    <w:rsid w:val="006A50AD"/>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4053D"/>
    <w:rsid w:val="007463AA"/>
    <w:rsid w:val="007532FB"/>
    <w:rsid w:val="0075528C"/>
    <w:rsid w:val="0075737C"/>
    <w:rsid w:val="00771B3B"/>
    <w:rsid w:val="0077455E"/>
    <w:rsid w:val="007827E0"/>
    <w:rsid w:val="007848B1"/>
    <w:rsid w:val="007860EA"/>
    <w:rsid w:val="00786D4C"/>
    <w:rsid w:val="007919D9"/>
    <w:rsid w:val="00795AF3"/>
    <w:rsid w:val="007A3857"/>
    <w:rsid w:val="007B3053"/>
    <w:rsid w:val="007B7440"/>
    <w:rsid w:val="007E15F0"/>
    <w:rsid w:val="007F26C5"/>
    <w:rsid w:val="007F6038"/>
    <w:rsid w:val="00802C43"/>
    <w:rsid w:val="0081234A"/>
    <w:rsid w:val="0081488E"/>
    <w:rsid w:val="00820CE8"/>
    <w:rsid w:val="00825055"/>
    <w:rsid w:val="00830F27"/>
    <w:rsid w:val="00831C4A"/>
    <w:rsid w:val="008343CD"/>
    <w:rsid w:val="00835122"/>
    <w:rsid w:val="00835A08"/>
    <w:rsid w:val="0084026B"/>
    <w:rsid w:val="00842022"/>
    <w:rsid w:val="00847946"/>
    <w:rsid w:val="00852271"/>
    <w:rsid w:val="00855553"/>
    <w:rsid w:val="00877579"/>
    <w:rsid w:val="008801D3"/>
    <w:rsid w:val="00892513"/>
    <w:rsid w:val="00896B5F"/>
    <w:rsid w:val="00896F33"/>
    <w:rsid w:val="008A5AA2"/>
    <w:rsid w:val="008A7245"/>
    <w:rsid w:val="008C302B"/>
    <w:rsid w:val="008C627C"/>
    <w:rsid w:val="008C6BA1"/>
    <w:rsid w:val="008D040B"/>
    <w:rsid w:val="008D0901"/>
    <w:rsid w:val="008D2182"/>
    <w:rsid w:val="008D6545"/>
    <w:rsid w:val="00905896"/>
    <w:rsid w:val="00907249"/>
    <w:rsid w:val="00912AC5"/>
    <w:rsid w:val="009148DB"/>
    <w:rsid w:val="00917611"/>
    <w:rsid w:val="009204A2"/>
    <w:rsid w:val="00921A09"/>
    <w:rsid w:val="00926B48"/>
    <w:rsid w:val="00930469"/>
    <w:rsid w:val="00930595"/>
    <w:rsid w:val="0093383C"/>
    <w:rsid w:val="009355C4"/>
    <w:rsid w:val="00935915"/>
    <w:rsid w:val="00943610"/>
    <w:rsid w:val="00946A1E"/>
    <w:rsid w:val="00956B8A"/>
    <w:rsid w:val="00971331"/>
    <w:rsid w:val="00977191"/>
    <w:rsid w:val="00984071"/>
    <w:rsid w:val="009948B2"/>
    <w:rsid w:val="009A09F4"/>
    <w:rsid w:val="009A7E14"/>
    <w:rsid w:val="009D4C4E"/>
    <w:rsid w:val="009E4140"/>
    <w:rsid w:val="009E6375"/>
    <w:rsid w:val="009E7295"/>
    <w:rsid w:val="009F05E7"/>
    <w:rsid w:val="009F430B"/>
    <w:rsid w:val="009F6C8C"/>
    <w:rsid w:val="00A104B8"/>
    <w:rsid w:val="00A16121"/>
    <w:rsid w:val="00A26852"/>
    <w:rsid w:val="00A3033A"/>
    <w:rsid w:val="00A34B1D"/>
    <w:rsid w:val="00A40DCF"/>
    <w:rsid w:val="00A453DC"/>
    <w:rsid w:val="00A515CF"/>
    <w:rsid w:val="00A533D4"/>
    <w:rsid w:val="00A55AF3"/>
    <w:rsid w:val="00A56087"/>
    <w:rsid w:val="00A566F6"/>
    <w:rsid w:val="00A57F33"/>
    <w:rsid w:val="00A6010F"/>
    <w:rsid w:val="00A633C9"/>
    <w:rsid w:val="00A639CB"/>
    <w:rsid w:val="00A75C2A"/>
    <w:rsid w:val="00A76B55"/>
    <w:rsid w:val="00A81E41"/>
    <w:rsid w:val="00A8279F"/>
    <w:rsid w:val="00A83B9D"/>
    <w:rsid w:val="00A858F6"/>
    <w:rsid w:val="00A96976"/>
    <w:rsid w:val="00AA4F8B"/>
    <w:rsid w:val="00AB2FE2"/>
    <w:rsid w:val="00AC3901"/>
    <w:rsid w:val="00AC6769"/>
    <w:rsid w:val="00AE0BE3"/>
    <w:rsid w:val="00AE71EC"/>
    <w:rsid w:val="00AE747E"/>
    <w:rsid w:val="00AF0775"/>
    <w:rsid w:val="00AF64F1"/>
    <w:rsid w:val="00B049C7"/>
    <w:rsid w:val="00B15873"/>
    <w:rsid w:val="00B3188E"/>
    <w:rsid w:val="00B34BBB"/>
    <w:rsid w:val="00B43933"/>
    <w:rsid w:val="00B4697C"/>
    <w:rsid w:val="00B61019"/>
    <w:rsid w:val="00B648BB"/>
    <w:rsid w:val="00B65B5B"/>
    <w:rsid w:val="00B73177"/>
    <w:rsid w:val="00B757B5"/>
    <w:rsid w:val="00B802A8"/>
    <w:rsid w:val="00B97B01"/>
    <w:rsid w:val="00BA174F"/>
    <w:rsid w:val="00BA280C"/>
    <w:rsid w:val="00BA309A"/>
    <w:rsid w:val="00BA4F0E"/>
    <w:rsid w:val="00BA63FD"/>
    <w:rsid w:val="00BA6BD7"/>
    <w:rsid w:val="00BB649A"/>
    <w:rsid w:val="00BC07FE"/>
    <w:rsid w:val="00BC141B"/>
    <w:rsid w:val="00BC4855"/>
    <w:rsid w:val="00BC6726"/>
    <w:rsid w:val="00BE655B"/>
    <w:rsid w:val="00BF075E"/>
    <w:rsid w:val="00BF717F"/>
    <w:rsid w:val="00C030D6"/>
    <w:rsid w:val="00C04BEA"/>
    <w:rsid w:val="00C0670B"/>
    <w:rsid w:val="00C076F1"/>
    <w:rsid w:val="00C11CDE"/>
    <w:rsid w:val="00C17931"/>
    <w:rsid w:val="00C27B11"/>
    <w:rsid w:val="00C32C55"/>
    <w:rsid w:val="00C3397D"/>
    <w:rsid w:val="00C37FA8"/>
    <w:rsid w:val="00C4215E"/>
    <w:rsid w:val="00C44B88"/>
    <w:rsid w:val="00C45A7F"/>
    <w:rsid w:val="00C50959"/>
    <w:rsid w:val="00C61534"/>
    <w:rsid w:val="00C662AE"/>
    <w:rsid w:val="00C6673A"/>
    <w:rsid w:val="00C6752E"/>
    <w:rsid w:val="00C756CC"/>
    <w:rsid w:val="00C77BA2"/>
    <w:rsid w:val="00C80181"/>
    <w:rsid w:val="00C82B39"/>
    <w:rsid w:val="00C902C9"/>
    <w:rsid w:val="00CA041F"/>
    <w:rsid w:val="00CB6220"/>
    <w:rsid w:val="00CB7A76"/>
    <w:rsid w:val="00CC0186"/>
    <w:rsid w:val="00CC33A5"/>
    <w:rsid w:val="00CC6592"/>
    <w:rsid w:val="00CC6A9E"/>
    <w:rsid w:val="00CC7A48"/>
    <w:rsid w:val="00CD2AB5"/>
    <w:rsid w:val="00CE2DDE"/>
    <w:rsid w:val="00CE35BE"/>
    <w:rsid w:val="00CE65E4"/>
    <w:rsid w:val="00CF61E2"/>
    <w:rsid w:val="00D03BD7"/>
    <w:rsid w:val="00D102FB"/>
    <w:rsid w:val="00D12555"/>
    <w:rsid w:val="00D176DA"/>
    <w:rsid w:val="00D20333"/>
    <w:rsid w:val="00D20BDE"/>
    <w:rsid w:val="00D25085"/>
    <w:rsid w:val="00D31291"/>
    <w:rsid w:val="00D32196"/>
    <w:rsid w:val="00D339E1"/>
    <w:rsid w:val="00D36771"/>
    <w:rsid w:val="00D43678"/>
    <w:rsid w:val="00D53C5C"/>
    <w:rsid w:val="00D555E3"/>
    <w:rsid w:val="00D650F6"/>
    <w:rsid w:val="00D72952"/>
    <w:rsid w:val="00D76CED"/>
    <w:rsid w:val="00D7739B"/>
    <w:rsid w:val="00D86FF7"/>
    <w:rsid w:val="00D92D4F"/>
    <w:rsid w:val="00D93FF0"/>
    <w:rsid w:val="00D95411"/>
    <w:rsid w:val="00D95841"/>
    <w:rsid w:val="00D961A1"/>
    <w:rsid w:val="00D976D6"/>
    <w:rsid w:val="00DA0930"/>
    <w:rsid w:val="00DA1E23"/>
    <w:rsid w:val="00DA650C"/>
    <w:rsid w:val="00DB1ADB"/>
    <w:rsid w:val="00DB5C62"/>
    <w:rsid w:val="00DC1DF0"/>
    <w:rsid w:val="00DC28DF"/>
    <w:rsid w:val="00DC336A"/>
    <w:rsid w:val="00DC695D"/>
    <w:rsid w:val="00DC69D4"/>
    <w:rsid w:val="00DD5899"/>
    <w:rsid w:val="00DD6F44"/>
    <w:rsid w:val="00DE06B3"/>
    <w:rsid w:val="00DE1D2E"/>
    <w:rsid w:val="00DF1D92"/>
    <w:rsid w:val="00DF2289"/>
    <w:rsid w:val="00DF49AA"/>
    <w:rsid w:val="00DF558D"/>
    <w:rsid w:val="00DF68CC"/>
    <w:rsid w:val="00E00E44"/>
    <w:rsid w:val="00E03485"/>
    <w:rsid w:val="00E10FE0"/>
    <w:rsid w:val="00E14524"/>
    <w:rsid w:val="00E158F8"/>
    <w:rsid w:val="00E2318B"/>
    <w:rsid w:val="00E25945"/>
    <w:rsid w:val="00E260DB"/>
    <w:rsid w:val="00E277AD"/>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05E0"/>
    <w:rsid w:val="00EA18DD"/>
    <w:rsid w:val="00EA5300"/>
    <w:rsid w:val="00EA64F2"/>
    <w:rsid w:val="00EA6613"/>
    <w:rsid w:val="00EB013B"/>
    <w:rsid w:val="00EB7402"/>
    <w:rsid w:val="00EC14B4"/>
    <w:rsid w:val="00ED0AF4"/>
    <w:rsid w:val="00ED1998"/>
    <w:rsid w:val="00ED5D32"/>
    <w:rsid w:val="00ED7A3D"/>
    <w:rsid w:val="00EE159D"/>
    <w:rsid w:val="00EE4AD8"/>
    <w:rsid w:val="00EF2016"/>
    <w:rsid w:val="00EF4A17"/>
    <w:rsid w:val="00EF6AB8"/>
    <w:rsid w:val="00EF6CDE"/>
    <w:rsid w:val="00F11C93"/>
    <w:rsid w:val="00F14056"/>
    <w:rsid w:val="00F1494B"/>
    <w:rsid w:val="00F1539A"/>
    <w:rsid w:val="00F15AB1"/>
    <w:rsid w:val="00F15C30"/>
    <w:rsid w:val="00F22985"/>
    <w:rsid w:val="00F247E8"/>
    <w:rsid w:val="00F3088A"/>
    <w:rsid w:val="00F30C25"/>
    <w:rsid w:val="00F310C3"/>
    <w:rsid w:val="00F42447"/>
    <w:rsid w:val="00F57735"/>
    <w:rsid w:val="00F5E167"/>
    <w:rsid w:val="00F6668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00FF65E5"/>
    <w:rsid w:val="014503F4"/>
    <w:rsid w:val="01950327"/>
    <w:rsid w:val="01C97A8E"/>
    <w:rsid w:val="020F9C48"/>
    <w:rsid w:val="02DFBDAB"/>
    <w:rsid w:val="02FB71B5"/>
    <w:rsid w:val="030B7B24"/>
    <w:rsid w:val="032B02F6"/>
    <w:rsid w:val="0409FE42"/>
    <w:rsid w:val="049F3D42"/>
    <w:rsid w:val="04B2FDD6"/>
    <w:rsid w:val="04C6D357"/>
    <w:rsid w:val="05225CFB"/>
    <w:rsid w:val="05C4E932"/>
    <w:rsid w:val="0609A0CA"/>
    <w:rsid w:val="06381ADE"/>
    <w:rsid w:val="063B0DA3"/>
    <w:rsid w:val="069401F0"/>
    <w:rsid w:val="0703169B"/>
    <w:rsid w:val="07B32ECE"/>
    <w:rsid w:val="07D89298"/>
    <w:rsid w:val="07E8D296"/>
    <w:rsid w:val="086CA0F8"/>
    <w:rsid w:val="087EACE9"/>
    <w:rsid w:val="08B7886D"/>
    <w:rsid w:val="08C2763D"/>
    <w:rsid w:val="08E2F45C"/>
    <w:rsid w:val="09866EF9"/>
    <w:rsid w:val="0A1A7D4A"/>
    <w:rsid w:val="0A260DF0"/>
    <w:rsid w:val="0A41280A"/>
    <w:rsid w:val="0A6ABAC3"/>
    <w:rsid w:val="0A8BF0CB"/>
    <w:rsid w:val="0ACF2770"/>
    <w:rsid w:val="0B965EDA"/>
    <w:rsid w:val="0BBBB58D"/>
    <w:rsid w:val="0BC1DE51"/>
    <w:rsid w:val="0C068B24"/>
    <w:rsid w:val="0C580225"/>
    <w:rsid w:val="0C6D7794"/>
    <w:rsid w:val="0CCAF4D0"/>
    <w:rsid w:val="0D164457"/>
    <w:rsid w:val="0D521E0C"/>
    <w:rsid w:val="0DA94E0C"/>
    <w:rsid w:val="0DC4746D"/>
    <w:rsid w:val="0DDB43BC"/>
    <w:rsid w:val="0E085ED6"/>
    <w:rsid w:val="0E7861A1"/>
    <w:rsid w:val="0EB7D23B"/>
    <w:rsid w:val="0ED8DC9B"/>
    <w:rsid w:val="0EF5459B"/>
    <w:rsid w:val="0F00FAB4"/>
    <w:rsid w:val="0F9989CB"/>
    <w:rsid w:val="0FC4265F"/>
    <w:rsid w:val="0FF1E437"/>
    <w:rsid w:val="0FF8C9BD"/>
    <w:rsid w:val="1000F0B8"/>
    <w:rsid w:val="1124D2AA"/>
    <w:rsid w:val="112B7348"/>
    <w:rsid w:val="1159DE43"/>
    <w:rsid w:val="12D1165B"/>
    <w:rsid w:val="1332AA67"/>
    <w:rsid w:val="13F6B05F"/>
    <w:rsid w:val="14C0B329"/>
    <w:rsid w:val="14CAB498"/>
    <w:rsid w:val="14D89817"/>
    <w:rsid w:val="15570202"/>
    <w:rsid w:val="159280C0"/>
    <w:rsid w:val="15BF7449"/>
    <w:rsid w:val="15DAB9C7"/>
    <w:rsid w:val="1608A1F6"/>
    <w:rsid w:val="160BA26C"/>
    <w:rsid w:val="1646F6F5"/>
    <w:rsid w:val="165123C7"/>
    <w:rsid w:val="16AD66D7"/>
    <w:rsid w:val="17186ADC"/>
    <w:rsid w:val="173340E7"/>
    <w:rsid w:val="173707F5"/>
    <w:rsid w:val="17536218"/>
    <w:rsid w:val="175C3D83"/>
    <w:rsid w:val="179C3D80"/>
    <w:rsid w:val="1828D9A7"/>
    <w:rsid w:val="183BE919"/>
    <w:rsid w:val="185126CB"/>
    <w:rsid w:val="18DB5CF8"/>
    <w:rsid w:val="19075C9C"/>
    <w:rsid w:val="1936852D"/>
    <w:rsid w:val="194042B8"/>
    <w:rsid w:val="19875644"/>
    <w:rsid w:val="1B69FE26"/>
    <w:rsid w:val="1B94615A"/>
    <w:rsid w:val="1BC4E5D5"/>
    <w:rsid w:val="1BCCD343"/>
    <w:rsid w:val="1BFF8D3C"/>
    <w:rsid w:val="1C2B8E00"/>
    <w:rsid w:val="1C95001A"/>
    <w:rsid w:val="1CA07E58"/>
    <w:rsid w:val="1CC86077"/>
    <w:rsid w:val="1CD98CAD"/>
    <w:rsid w:val="1D0162DD"/>
    <w:rsid w:val="1D2F2AA8"/>
    <w:rsid w:val="1D3EA1C5"/>
    <w:rsid w:val="1E13B3DB"/>
    <w:rsid w:val="1F638447"/>
    <w:rsid w:val="1FCCA0DC"/>
    <w:rsid w:val="2016DB0D"/>
    <w:rsid w:val="21860DD4"/>
    <w:rsid w:val="2203A2DE"/>
    <w:rsid w:val="224FE6EF"/>
    <w:rsid w:val="235DCD63"/>
    <w:rsid w:val="23E69FD5"/>
    <w:rsid w:val="245A193C"/>
    <w:rsid w:val="24EABBCA"/>
    <w:rsid w:val="2506B2A7"/>
    <w:rsid w:val="254BB840"/>
    <w:rsid w:val="259AABCB"/>
    <w:rsid w:val="25AA9015"/>
    <w:rsid w:val="264BED6D"/>
    <w:rsid w:val="272001A0"/>
    <w:rsid w:val="2743EFDC"/>
    <w:rsid w:val="276CDF85"/>
    <w:rsid w:val="279472E0"/>
    <w:rsid w:val="282066AA"/>
    <w:rsid w:val="282E82D0"/>
    <w:rsid w:val="294C77E5"/>
    <w:rsid w:val="29A494F6"/>
    <w:rsid w:val="2A20240D"/>
    <w:rsid w:val="2A8EE41B"/>
    <w:rsid w:val="2AE84846"/>
    <w:rsid w:val="2CA3A54E"/>
    <w:rsid w:val="2D064F5A"/>
    <w:rsid w:val="2D074AF2"/>
    <w:rsid w:val="2D17DEF7"/>
    <w:rsid w:val="2D7342F9"/>
    <w:rsid w:val="2DBBA3F5"/>
    <w:rsid w:val="2DFC30C1"/>
    <w:rsid w:val="2E5A6009"/>
    <w:rsid w:val="2E62F445"/>
    <w:rsid w:val="2ECD2175"/>
    <w:rsid w:val="2EEA6FE7"/>
    <w:rsid w:val="2F577456"/>
    <w:rsid w:val="2F62AF6B"/>
    <w:rsid w:val="2FF6306A"/>
    <w:rsid w:val="30253F7C"/>
    <w:rsid w:val="3029C08C"/>
    <w:rsid w:val="305714EF"/>
    <w:rsid w:val="30A0429C"/>
    <w:rsid w:val="30C1EA0A"/>
    <w:rsid w:val="315789CA"/>
    <w:rsid w:val="317A37EA"/>
    <w:rsid w:val="31A0A584"/>
    <w:rsid w:val="31B482FF"/>
    <w:rsid w:val="31C7B614"/>
    <w:rsid w:val="31D87D0F"/>
    <w:rsid w:val="328494CE"/>
    <w:rsid w:val="32D99C5B"/>
    <w:rsid w:val="32E7B1F8"/>
    <w:rsid w:val="34C9CEAA"/>
    <w:rsid w:val="3527F65C"/>
    <w:rsid w:val="3573B3BF"/>
    <w:rsid w:val="35DB0A90"/>
    <w:rsid w:val="367F0764"/>
    <w:rsid w:val="36B199C0"/>
    <w:rsid w:val="37416F59"/>
    <w:rsid w:val="37514F4C"/>
    <w:rsid w:val="37BA7D6E"/>
    <w:rsid w:val="37C500A5"/>
    <w:rsid w:val="38212847"/>
    <w:rsid w:val="382315D4"/>
    <w:rsid w:val="38AB5481"/>
    <w:rsid w:val="38CD2F79"/>
    <w:rsid w:val="38F24D00"/>
    <w:rsid w:val="39361694"/>
    <w:rsid w:val="3A243EFA"/>
    <w:rsid w:val="3A257A66"/>
    <w:rsid w:val="3A347D23"/>
    <w:rsid w:val="3A4724E2"/>
    <w:rsid w:val="3A6E3C97"/>
    <w:rsid w:val="3B034A13"/>
    <w:rsid w:val="3B18E4C3"/>
    <w:rsid w:val="3B58C909"/>
    <w:rsid w:val="3BBC90B7"/>
    <w:rsid w:val="3BE2F543"/>
    <w:rsid w:val="3C047DF9"/>
    <w:rsid w:val="3D926B0E"/>
    <w:rsid w:val="3D9381B8"/>
    <w:rsid w:val="3DBC81FF"/>
    <w:rsid w:val="3DE4962D"/>
    <w:rsid w:val="3DFE826D"/>
    <w:rsid w:val="3E3713E5"/>
    <w:rsid w:val="3EF7B01D"/>
    <w:rsid w:val="3F78131E"/>
    <w:rsid w:val="40149AE9"/>
    <w:rsid w:val="4045F70A"/>
    <w:rsid w:val="40858437"/>
    <w:rsid w:val="408CDA6D"/>
    <w:rsid w:val="4098CD0B"/>
    <w:rsid w:val="40A0AC1E"/>
    <w:rsid w:val="40A2A8FF"/>
    <w:rsid w:val="41454399"/>
    <w:rsid w:val="4159B036"/>
    <w:rsid w:val="41CDB82B"/>
    <w:rsid w:val="41CEC234"/>
    <w:rsid w:val="41ECB9EB"/>
    <w:rsid w:val="41ED5107"/>
    <w:rsid w:val="42F3156D"/>
    <w:rsid w:val="42F58097"/>
    <w:rsid w:val="43892168"/>
    <w:rsid w:val="43EABE9B"/>
    <w:rsid w:val="4406C40D"/>
    <w:rsid w:val="444B882B"/>
    <w:rsid w:val="4453D7B1"/>
    <w:rsid w:val="44A07130"/>
    <w:rsid w:val="4511238F"/>
    <w:rsid w:val="451BA3D9"/>
    <w:rsid w:val="455A7449"/>
    <w:rsid w:val="45A3629F"/>
    <w:rsid w:val="462EAAB4"/>
    <w:rsid w:val="46378019"/>
    <w:rsid w:val="47761646"/>
    <w:rsid w:val="479EEB98"/>
    <w:rsid w:val="48C965D1"/>
    <w:rsid w:val="48CE8904"/>
    <w:rsid w:val="496E2AB2"/>
    <w:rsid w:val="4970AB11"/>
    <w:rsid w:val="498B98DB"/>
    <w:rsid w:val="49C2A39E"/>
    <w:rsid w:val="4A074BD2"/>
    <w:rsid w:val="4A4C372E"/>
    <w:rsid w:val="4AAB7720"/>
    <w:rsid w:val="4AF8CD8B"/>
    <w:rsid w:val="4AFC329B"/>
    <w:rsid w:val="4B1DABE8"/>
    <w:rsid w:val="4B6A9AC3"/>
    <w:rsid w:val="4B71BD00"/>
    <w:rsid w:val="4B9EB089"/>
    <w:rsid w:val="4BE79C87"/>
    <w:rsid w:val="4C0C8BA6"/>
    <w:rsid w:val="4C3BE8A0"/>
    <w:rsid w:val="4D79F10C"/>
    <w:rsid w:val="4DE557CA"/>
    <w:rsid w:val="4E552535"/>
    <w:rsid w:val="4E93777D"/>
    <w:rsid w:val="4F18F54E"/>
    <w:rsid w:val="4FAF4FBA"/>
    <w:rsid w:val="501C7A0C"/>
    <w:rsid w:val="51198BDA"/>
    <w:rsid w:val="51423F06"/>
    <w:rsid w:val="51544079"/>
    <w:rsid w:val="515AD047"/>
    <w:rsid w:val="51BACA30"/>
    <w:rsid w:val="51CB183F"/>
    <w:rsid w:val="52060F7B"/>
    <w:rsid w:val="520B6257"/>
    <w:rsid w:val="529F70A8"/>
    <w:rsid w:val="53541ACE"/>
    <w:rsid w:val="53926764"/>
    <w:rsid w:val="54F15DD8"/>
    <w:rsid w:val="54F3819C"/>
    <w:rsid w:val="551178FB"/>
    <w:rsid w:val="5533B32E"/>
    <w:rsid w:val="55449876"/>
    <w:rsid w:val="55729769"/>
    <w:rsid w:val="55B3072A"/>
    <w:rsid w:val="566F0EDF"/>
    <w:rsid w:val="578C3A10"/>
    <w:rsid w:val="57B1808A"/>
    <w:rsid w:val="587A75D9"/>
    <w:rsid w:val="59274216"/>
    <w:rsid w:val="592E6553"/>
    <w:rsid w:val="5A3064E1"/>
    <w:rsid w:val="5AC31277"/>
    <w:rsid w:val="5AFD35CE"/>
    <w:rsid w:val="5B36200C"/>
    <w:rsid w:val="5B83E5B6"/>
    <w:rsid w:val="5BA2F4B2"/>
    <w:rsid w:val="5BC8C374"/>
    <w:rsid w:val="5C5EE2D8"/>
    <w:rsid w:val="5CB65041"/>
    <w:rsid w:val="5D58CDA3"/>
    <w:rsid w:val="5DBA9D0F"/>
    <w:rsid w:val="5DD3BD99"/>
    <w:rsid w:val="5E03691A"/>
    <w:rsid w:val="5EF4F219"/>
    <w:rsid w:val="5F9F397B"/>
    <w:rsid w:val="60067FCD"/>
    <w:rsid w:val="602103FC"/>
    <w:rsid w:val="604875D9"/>
    <w:rsid w:val="605570EF"/>
    <w:rsid w:val="60D644A3"/>
    <w:rsid w:val="60E0ACE3"/>
    <w:rsid w:val="60ED9A75"/>
    <w:rsid w:val="6145272B"/>
    <w:rsid w:val="61674BB6"/>
    <w:rsid w:val="61A2502E"/>
    <w:rsid w:val="61AB27B6"/>
    <w:rsid w:val="624EAD93"/>
    <w:rsid w:val="62FEB06D"/>
    <w:rsid w:val="6349DB5B"/>
    <w:rsid w:val="6380169B"/>
    <w:rsid w:val="63CE80B3"/>
    <w:rsid w:val="63D25C9F"/>
    <w:rsid w:val="64D0AA39"/>
    <w:rsid w:val="64D9F0F0"/>
    <w:rsid w:val="64E7A127"/>
    <w:rsid w:val="6519F378"/>
    <w:rsid w:val="657C9F9B"/>
    <w:rsid w:val="659AF5A9"/>
    <w:rsid w:val="660CD679"/>
    <w:rsid w:val="6663F11D"/>
    <w:rsid w:val="667F5581"/>
    <w:rsid w:val="66BDD3DB"/>
    <w:rsid w:val="67D68D3A"/>
    <w:rsid w:val="68899547"/>
    <w:rsid w:val="688F499A"/>
    <w:rsid w:val="68B4405D"/>
    <w:rsid w:val="697E3982"/>
    <w:rsid w:val="69AD6213"/>
    <w:rsid w:val="69DEF451"/>
    <w:rsid w:val="6A2B19FB"/>
    <w:rsid w:val="6B5FB354"/>
    <w:rsid w:val="6BCB9A2D"/>
    <w:rsid w:val="6BF7CB23"/>
    <w:rsid w:val="6D1B8E27"/>
    <w:rsid w:val="6D1CA4D1"/>
    <w:rsid w:val="6DAADB7C"/>
    <w:rsid w:val="6EF294D6"/>
    <w:rsid w:val="6F352607"/>
    <w:rsid w:val="6F42DF02"/>
    <w:rsid w:val="6FAF213E"/>
    <w:rsid w:val="6FBCCF41"/>
    <w:rsid w:val="700FC192"/>
    <w:rsid w:val="70532EE9"/>
    <w:rsid w:val="70591495"/>
    <w:rsid w:val="706B3686"/>
    <w:rsid w:val="708E6537"/>
    <w:rsid w:val="70A34F3D"/>
    <w:rsid w:val="70D2C3BB"/>
    <w:rsid w:val="718DD50B"/>
    <w:rsid w:val="71F15A14"/>
    <w:rsid w:val="71F4E4F6"/>
    <w:rsid w:val="72171F29"/>
    <w:rsid w:val="72FE4F54"/>
    <w:rsid w:val="7358D7E0"/>
    <w:rsid w:val="738ACFAB"/>
    <w:rsid w:val="749A46A8"/>
    <w:rsid w:val="74CD09AF"/>
    <w:rsid w:val="74FDF158"/>
    <w:rsid w:val="7513DAF7"/>
    <w:rsid w:val="75612916"/>
    <w:rsid w:val="75FB92B6"/>
    <w:rsid w:val="7695A2A6"/>
    <w:rsid w:val="7864267A"/>
    <w:rsid w:val="78C2DFF0"/>
    <w:rsid w:val="79492973"/>
    <w:rsid w:val="79D55A47"/>
    <w:rsid w:val="7A77D8AE"/>
    <w:rsid w:val="7BA4D912"/>
    <w:rsid w:val="7BA6F470"/>
    <w:rsid w:val="7BA7B1C4"/>
    <w:rsid w:val="7BF7F0FC"/>
    <w:rsid w:val="7C8C3030"/>
    <w:rsid w:val="7D2BD4E5"/>
    <w:rsid w:val="7D6E7AE3"/>
    <w:rsid w:val="7DB5E7F0"/>
    <w:rsid w:val="7DD74D6A"/>
    <w:rsid w:val="7EB0F55E"/>
    <w:rsid w:val="7EFE358E"/>
    <w:rsid w:val="7F322174"/>
    <w:rsid w:val="7F368D1E"/>
    <w:rsid w:val="7F4D66F2"/>
    <w:rsid w:val="7F9CC663"/>
    <w:rsid w:val="7FA93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8"/>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8"/>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99"/>
    <w:semiHidden/>
    <w:unhideWhenUsed/>
    <w:rsid w:val="00F1494B"/>
    <w:pPr>
      <w:spacing w:after="120"/>
    </w:pPr>
  </w:style>
  <w:style w:type="character" w:customStyle="1" w:styleId="BodyTextChar">
    <w:name w:val="Body Text Char"/>
    <w:basedOn w:val="DefaultParagraphFont"/>
    <w:link w:val="BodyText"/>
    <w:uiPriority w:val="99"/>
    <w:semiHidden/>
    <w:rsid w:val="00F1494B"/>
    <w:rPr>
      <w:sz w:val="22"/>
      <w:szCs w:val="22"/>
      <w:lang w:eastAsia="en-US"/>
    </w:rPr>
  </w:style>
  <w:style w:type="paragraph" w:customStyle="1" w:styleId="Default">
    <w:name w:val="Default"/>
    <w:rsid w:val="000D2A40"/>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61273"/>
    <w:rPr>
      <w:color w:val="605E5C"/>
      <w:shd w:val="clear" w:color="auto" w:fill="E1DFDD"/>
    </w:rPr>
  </w:style>
  <w:style w:type="paragraph" w:styleId="Revision">
    <w:name w:val="Revision"/>
    <w:hidden/>
    <w:uiPriority w:val="99"/>
    <w:semiHidden/>
    <w:rsid w:val="00DC1D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7629">
      <w:bodyDiv w:val="1"/>
      <w:marLeft w:val="0"/>
      <w:marRight w:val="0"/>
      <w:marTop w:val="0"/>
      <w:marBottom w:val="0"/>
      <w:divBdr>
        <w:top w:val="none" w:sz="0" w:space="0" w:color="auto"/>
        <w:left w:val="none" w:sz="0" w:space="0" w:color="auto"/>
        <w:bottom w:val="none" w:sz="0" w:space="0" w:color="auto"/>
        <w:right w:val="none" w:sz="0" w:space="0" w:color="auto"/>
      </w:divBdr>
      <w:divsChild>
        <w:div w:id="982855345">
          <w:marLeft w:val="360"/>
          <w:marRight w:val="0"/>
          <w:marTop w:val="200"/>
          <w:marBottom w:val="0"/>
          <w:divBdr>
            <w:top w:val="none" w:sz="0" w:space="0" w:color="auto"/>
            <w:left w:val="none" w:sz="0" w:space="0" w:color="auto"/>
            <w:bottom w:val="none" w:sz="0" w:space="0" w:color="auto"/>
            <w:right w:val="none" w:sz="0" w:space="0" w:color="auto"/>
          </w:divBdr>
        </w:div>
        <w:div w:id="284317515">
          <w:marLeft w:val="360"/>
          <w:marRight w:val="0"/>
          <w:marTop w:val="200"/>
          <w:marBottom w:val="0"/>
          <w:divBdr>
            <w:top w:val="none" w:sz="0" w:space="0" w:color="auto"/>
            <w:left w:val="none" w:sz="0" w:space="0" w:color="auto"/>
            <w:bottom w:val="none" w:sz="0" w:space="0" w:color="auto"/>
            <w:right w:val="none" w:sz="0" w:space="0" w:color="auto"/>
          </w:divBdr>
        </w:div>
        <w:div w:id="1693409407">
          <w:marLeft w:val="360"/>
          <w:marRight w:val="0"/>
          <w:marTop w:val="20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18077578">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73227133">
      <w:bodyDiv w:val="1"/>
      <w:marLeft w:val="0"/>
      <w:marRight w:val="0"/>
      <w:marTop w:val="0"/>
      <w:marBottom w:val="0"/>
      <w:divBdr>
        <w:top w:val="none" w:sz="0" w:space="0" w:color="auto"/>
        <w:left w:val="none" w:sz="0" w:space="0" w:color="auto"/>
        <w:bottom w:val="none" w:sz="0" w:space="0" w:color="auto"/>
        <w:right w:val="none" w:sz="0" w:space="0" w:color="auto"/>
      </w:divBdr>
      <w:divsChild>
        <w:div w:id="1846556641">
          <w:marLeft w:val="274"/>
          <w:marRight w:val="0"/>
          <w:marTop w:val="0"/>
          <w:marBottom w:val="0"/>
          <w:divBdr>
            <w:top w:val="none" w:sz="0" w:space="0" w:color="auto"/>
            <w:left w:val="none" w:sz="0" w:space="0" w:color="auto"/>
            <w:bottom w:val="none" w:sz="0" w:space="0" w:color="auto"/>
            <w:right w:val="none" w:sz="0" w:space="0" w:color="auto"/>
          </w:divBdr>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197111475">
      <w:bodyDiv w:val="1"/>
      <w:marLeft w:val="0"/>
      <w:marRight w:val="0"/>
      <w:marTop w:val="0"/>
      <w:marBottom w:val="0"/>
      <w:divBdr>
        <w:top w:val="none" w:sz="0" w:space="0" w:color="auto"/>
        <w:left w:val="none" w:sz="0" w:space="0" w:color="auto"/>
        <w:bottom w:val="none" w:sz="0" w:space="0" w:color="auto"/>
        <w:right w:val="none" w:sz="0" w:space="0" w:color="auto"/>
      </w:divBdr>
      <w:divsChild>
        <w:div w:id="1175996286">
          <w:marLeft w:val="0"/>
          <w:marRight w:val="0"/>
          <w:marTop w:val="100"/>
          <w:marBottom w:val="100"/>
          <w:divBdr>
            <w:top w:val="none" w:sz="0" w:space="0" w:color="auto"/>
            <w:left w:val="none" w:sz="0" w:space="0" w:color="auto"/>
            <w:bottom w:val="none" w:sz="0" w:space="0" w:color="auto"/>
            <w:right w:val="none" w:sz="0" w:space="0" w:color="auto"/>
          </w:divBdr>
          <w:divsChild>
            <w:div w:id="2111899126">
              <w:marLeft w:val="0"/>
              <w:marRight w:val="0"/>
              <w:marTop w:val="0"/>
              <w:marBottom w:val="0"/>
              <w:divBdr>
                <w:top w:val="none" w:sz="0" w:space="0" w:color="auto"/>
                <w:left w:val="none" w:sz="0" w:space="0" w:color="auto"/>
                <w:bottom w:val="none" w:sz="0" w:space="0" w:color="auto"/>
                <w:right w:val="none" w:sz="0" w:space="0" w:color="auto"/>
              </w:divBdr>
              <w:divsChild>
                <w:div w:id="1612710128">
                  <w:marLeft w:val="4050"/>
                  <w:marRight w:val="0"/>
                  <w:marTop w:val="0"/>
                  <w:marBottom w:val="0"/>
                  <w:divBdr>
                    <w:top w:val="none" w:sz="0" w:space="0" w:color="auto"/>
                    <w:left w:val="none" w:sz="0" w:space="0" w:color="auto"/>
                    <w:bottom w:val="none" w:sz="0" w:space="0" w:color="auto"/>
                    <w:right w:val="none" w:sz="0" w:space="0" w:color="auto"/>
                  </w:divBdr>
                  <w:divsChild>
                    <w:div w:id="241255378">
                      <w:marLeft w:val="0"/>
                      <w:marRight w:val="0"/>
                      <w:marTop w:val="0"/>
                      <w:marBottom w:val="0"/>
                      <w:divBdr>
                        <w:top w:val="none" w:sz="0" w:space="0" w:color="auto"/>
                        <w:left w:val="none" w:sz="0" w:space="0" w:color="auto"/>
                        <w:bottom w:val="none" w:sz="0" w:space="0" w:color="auto"/>
                        <w:right w:val="none" w:sz="0" w:space="0" w:color="auto"/>
                      </w:divBdr>
                      <w:divsChild>
                        <w:div w:id="1474104104">
                          <w:marLeft w:val="0"/>
                          <w:marRight w:val="0"/>
                          <w:marTop w:val="0"/>
                          <w:marBottom w:val="0"/>
                          <w:divBdr>
                            <w:top w:val="none" w:sz="0" w:space="0" w:color="auto"/>
                            <w:left w:val="none" w:sz="0" w:space="0" w:color="auto"/>
                            <w:bottom w:val="none" w:sz="0" w:space="0" w:color="auto"/>
                            <w:right w:val="none" w:sz="0" w:space="0" w:color="auto"/>
                          </w:divBdr>
                          <w:divsChild>
                            <w:div w:id="1206256018">
                              <w:marLeft w:val="0"/>
                              <w:marRight w:val="0"/>
                              <w:marTop w:val="0"/>
                              <w:marBottom w:val="0"/>
                              <w:divBdr>
                                <w:top w:val="none" w:sz="0" w:space="0" w:color="auto"/>
                                <w:left w:val="none" w:sz="0" w:space="0" w:color="auto"/>
                                <w:bottom w:val="none" w:sz="0" w:space="0" w:color="auto"/>
                                <w:right w:val="none" w:sz="0" w:space="0" w:color="auto"/>
                              </w:divBdr>
                              <w:divsChild>
                                <w:div w:id="9103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211484">
      <w:bodyDiv w:val="1"/>
      <w:marLeft w:val="0"/>
      <w:marRight w:val="0"/>
      <w:marTop w:val="0"/>
      <w:marBottom w:val="0"/>
      <w:divBdr>
        <w:top w:val="none" w:sz="0" w:space="0" w:color="auto"/>
        <w:left w:val="none" w:sz="0" w:space="0" w:color="auto"/>
        <w:bottom w:val="none" w:sz="0" w:space="0" w:color="auto"/>
        <w:right w:val="none" w:sz="0" w:space="0" w:color="auto"/>
      </w:divBdr>
      <w:divsChild>
        <w:div w:id="1400518839">
          <w:marLeft w:val="0"/>
          <w:marRight w:val="0"/>
          <w:marTop w:val="100"/>
          <w:marBottom w:val="100"/>
          <w:divBdr>
            <w:top w:val="none" w:sz="0" w:space="0" w:color="auto"/>
            <w:left w:val="none" w:sz="0" w:space="0" w:color="auto"/>
            <w:bottom w:val="none" w:sz="0" w:space="0" w:color="auto"/>
            <w:right w:val="none" w:sz="0" w:space="0" w:color="auto"/>
          </w:divBdr>
          <w:divsChild>
            <w:div w:id="503404102">
              <w:marLeft w:val="0"/>
              <w:marRight w:val="0"/>
              <w:marTop w:val="0"/>
              <w:marBottom w:val="0"/>
              <w:divBdr>
                <w:top w:val="none" w:sz="0" w:space="0" w:color="auto"/>
                <w:left w:val="none" w:sz="0" w:space="0" w:color="auto"/>
                <w:bottom w:val="none" w:sz="0" w:space="0" w:color="auto"/>
                <w:right w:val="none" w:sz="0" w:space="0" w:color="auto"/>
              </w:divBdr>
              <w:divsChild>
                <w:div w:id="583955255">
                  <w:marLeft w:val="4050"/>
                  <w:marRight w:val="0"/>
                  <w:marTop w:val="0"/>
                  <w:marBottom w:val="0"/>
                  <w:divBdr>
                    <w:top w:val="none" w:sz="0" w:space="0" w:color="auto"/>
                    <w:left w:val="none" w:sz="0" w:space="0" w:color="auto"/>
                    <w:bottom w:val="none" w:sz="0" w:space="0" w:color="auto"/>
                    <w:right w:val="none" w:sz="0" w:space="0" w:color="auto"/>
                  </w:divBdr>
                  <w:divsChild>
                    <w:div w:id="747046113">
                      <w:marLeft w:val="0"/>
                      <w:marRight w:val="0"/>
                      <w:marTop w:val="0"/>
                      <w:marBottom w:val="0"/>
                      <w:divBdr>
                        <w:top w:val="none" w:sz="0" w:space="0" w:color="auto"/>
                        <w:left w:val="none" w:sz="0" w:space="0" w:color="auto"/>
                        <w:bottom w:val="none" w:sz="0" w:space="0" w:color="auto"/>
                        <w:right w:val="none" w:sz="0" w:space="0" w:color="auto"/>
                      </w:divBdr>
                      <w:divsChild>
                        <w:div w:id="605892566">
                          <w:marLeft w:val="0"/>
                          <w:marRight w:val="0"/>
                          <w:marTop w:val="0"/>
                          <w:marBottom w:val="0"/>
                          <w:divBdr>
                            <w:top w:val="none" w:sz="0" w:space="0" w:color="auto"/>
                            <w:left w:val="none" w:sz="0" w:space="0" w:color="auto"/>
                            <w:bottom w:val="none" w:sz="0" w:space="0" w:color="auto"/>
                            <w:right w:val="none" w:sz="0" w:space="0" w:color="auto"/>
                          </w:divBdr>
                          <w:divsChild>
                            <w:div w:id="1538160429">
                              <w:marLeft w:val="0"/>
                              <w:marRight w:val="0"/>
                              <w:marTop w:val="0"/>
                              <w:marBottom w:val="0"/>
                              <w:divBdr>
                                <w:top w:val="none" w:sz="0" w:space="0" w:color="auto"/>
                                <w:left w:val="none" w:sz="0" w:space="0" w:color="auto"/>
                                <w:bottom w:val="none" w:sz="0" w:space="0" w:color="auto"/>
                                <w:right w:val="none" w:sz="0" w:space="0" w:color="auto"/>
                              </w:divBdr>
                              <w:divsChild>
                                <w:div w:id="9742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837838150">
      <w:bodyDiv w:val="1"/>
      <w:marLeft w:val="0"/>
      <w:marRight w:val="0"/>
      <w:marTop w:val="0"/>
      <w:marBottom w:val="0"/>
      <w:divBdr>
        <w:top w:val="none" w:sz="0" w:space="0" w:color="auto"/>
        <w:left w:val="none" w:sz="0" w:space="0" w:color="auto"/>
        <w:bottom w:val="none" w:sz="0" w:space="0" w:color="auto"/>
        <w:right w:val="none" w:sz="0" w:space="0" w:color="auto"/>
      </w:divBdr>
      <w:divsChild>
        <w:div w:id="1372609452">
          <w:marLeft w:val="1166"/>
          <w:marRight w:val="0"/>
          <w:marTop w:val="0"/>
          <w:marBottom w:val="0"/>
          <w:divBdr>
            <w:top w:val="none" w:sz="0" w:space="0" w:color="auto"/>
            <w:left w:val="none" w:sz="0" w:space="0" w:color="auto"/>
            <w:bottom w:val="none" w:sz="0" w:space="0" w:color="auto"/>
            <w:right w:val="none" w:sz="0" w:space="0" w:color="auto"/>
          </w:divBdr>
        </w:div>
        <w:div w:id="1744832834">
          <w:marLeft w:val="1166"/>
          <w:marRight w:val="0"/>
          <w:marTop w:val="0"/>
          <w:marBottom w:val="0"/>
          <w:divBdr>
            <w:top w:val="none" w:sz="0" w:space="0" w:color="auto"/>
            <w:left w:val="none" w:sz="0" w:space="0" w:color="auto"/>
            <w:bottom w:val="none" w:sz="0" w:space="0" w:color="auto"/>
            <w:right w:val="none" w:sz="0" w:space="0" w:color="auto"/>
          </w:divBdr>
        </w:div>
        <w:div w:id="197162368">
          <w:marLeft w:val="1166"/>
          <w:marRight w:val="0"/>
          <w:marTop w:val="0"/>
          <w:marBottom w:val="0"/>
          <w:divBdr>
            <w:top w:val="none" w:sz="0" w:space="0" w:color="auto"/>
            <w:left w:val="none" w:sz="0" w:space="0" w:color="auto"/>
            <w:bottom w:val="none" w:sz="0" w:space="0" w:color="auto"/>
            <w:right w:val="none" w:sz="0" w:space="0" w:color="auto"/>
          </w:divBdr>
        </w:div>
      </w:divsChild>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azel.carter@naturalengland.org.uk"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pga/2021/30/contents/enacte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1/30/section/109/enac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10</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Richards, Philippa</cp:lastModifiedBy>
  <cp:revision>2</cp:revision>
  <cp:lastPrinted>2013-03-20T15:29:00Z</cp:lastPrinted>
  <dcterms:created xsi:type="dcterms:W3CDTF">2022-10-21T13:11:00Z</dcterms:created>
  <dcterms:modified xsi:type="dcterms:W3CDTF">2022-10-21T13:11:00Z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