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4261" w14:textId="77777777" w:rsidR="00672BD6" w:rsidRPr="004E7B88" w:rsidRDefault="00672BD6" w:rsidP="00672BD6">
      <w:pPr>
        <w:rPr>
          <w:rFonts w:cs="Arial"/>
        </w:rPr>
      </w:pPr>
    </w:p>
    <w:p w14:paraId="5EF3477F" w14:textId="77777777"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360ABF2F" w14:textId="77777777" w:rsidR="00672BD6" w:rsidRPr="004E7B88" w:rsidRDefault="00672BD6" w:rsidP="00672BD6">
      <w:pPr>
        <w:rPr>
          <w:rFonts w:cs="Arial"/>
        </w:rPr>
      </w:pPr>
    </w:p>
    <w:p w14:paraId="55554511" w14:textId="77777777" w:rsidR="00672BD6" w:rsidRPr="004E7B88" w:rsidRDefault="00672BD6" w:rsidP="00672BD6">
      <w:pPr>
        <w:rPr>
          <w:rFonts w:cs="Arial"/>
        </w:rPr>
      </w:pPr>
    </w:p>
    <w:p w14:paraId="43477298" w14:textId="77777777" w:rsidR="00672BD6" w:rsidRPr="004E7B88" w:rsidRDefault="00672BD6" w:rsidP="00672BD6">
      <w:pPr>
        <w:rPr>
          <w:rFonts w:cs="Arial"/>
        </w:rPr>
      </w:pPr>
    </w:p>
    <w:p w14:paraId="27040DC2" w14:textId="77777777" w:rsidR="00672BD6" w:rsidRPr="004E7B88" w:rsidRDefault="00672BD6" w:rsidP="00672BD6">
      <w:pPr>
        <w:rPr>
          <w:rFonts w:cs="Arial"/>
        </w:rPr>
      </w:pPr>
    </w:p>
    <w:p w14:paraId="61908B77" w14:textId="77777777" w:rsidR="00672BD6" w:rsidRPr="004E7B88" w:rsidRDefault="00672BD6" w:rsidP="00672BD6">
      <w:pPr>
        <w:rPr>
          <w:rFonts w:cs="Arial"/>
        </w:rPr>
      </w:pPr>
    </w:p>
    <w:p w14:paraId="014332B8" w14:textId="77777777" w:rsidR="00672BD6" w:rsidRPr="004E7B88" w:rsidRDefault="00672BD6" w:rsidP="00672BD6">
      <w:pPr>
        <w:rPr>
          <w:rFonts w:cs="Arial"/>
        </w:rPr>
      </w:pPr>
    </w:p>
    <w:p w14:paraId="09FD7232" w14:textId="028CC7FD" w:rsidR="00672BD6" w:rsidRPr="004E7B88" w:rsidRDefault="00022F37" w:rsidP="00672BD6">
      <w:pPr>
        <w:rPr>
          <w:rFonts w:cs="Arial"/>
          <w:lang w:val="en-US"/>
        </w:rPr>
      </w:pPr>
      <w:r>
        <w:rPr>
          <w:noProof/>
        </w:rPr>
        <w:drawing>
          <wp:anchor distT="0" distB="0" distL="114300" distR="114300" simplePos="0" relativeHeight="251658240" behindDoc="0" locked="0" layoutInCell="1" allowOverlap="1" wp14:anchorId="67F79FE4" wp14:editId="3D29AADD">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5B12A83A" w14:textId="77777777" w:rsidR="00672BD6" w:rsidRPr="004E7B88" w:rsidRDefault="00672BD6" w:rsidP="00672BD6">
      <w:pPr>
        <w:rPr>
          <w:rFonts w:cs="Arial"/>
          <w:b/>
          <w:lang w:val="en-US"/>
        </w:rPr>
      </w:pPr>
    </w:p>
    <w:p w14:paraId="75CCAA06" w14:textId="77777777" w:rsidR="00672BD6" w:rsidRPr="004E7B88" w:rsidRDefault="00672BD6" w:rsidP="00672BD6">
      <w:pPr>
        <w:rPr>
          <w:rFonts w:cs="Arial"/>
          <w:b/>
          <w:lang w:val="en-US"/>
        </w:rPr>
      </w:pPr>
    </w:p>
    <w:p w14:paraId="47A38E62" w14:textId="77777777" w:rsidR="00672BD6" w:rsidRPr="004E7B88" w:rsidRDefault="00672BD6" w:rsidP="00672BD6">
      <w:pPr>
        <w:rPr>
          <w:rFonts w:cs="Arial"/>
          <w:b/>
          <w:lang w:val="en-US"/>
        </w:rPr>
      </w:pPr>
    </w:p>
    <w:p w14:paraId="689A1626" w14:textId="77777777" w:rsidR="00672BD6" w:rsidRPr="004E7B88" w:rsidRDefault="00672BD6" w:rsidP="00672BD6">
      <w:pPr>
        <w:rPr>
          <w:rFonts w:cs="Arial"/>
          <w:b/>
          <w:lang w:val="en-US"/>
        </w:rPr>
      </w:pPr>
    </w:p>
    <w:p w14:paraId="7A5093C1" w14:textId="77777777" w:rsidR="00672BD6" w:rsidRPr="004E7B88" w:rsidRDefault="00672BD6" w:rsidP="00672BD6">
      <w:pPr>
        <w:rPr>
          <w:rFonts w:cs="Arial"/>
          <w:b/>
          <w:lang w:val="en-US"/>
        </w:rPr>
      </w:pPr>
    </w:p>
    <w:p w14:paraId="00415F29" w14:textId="77777777" w:rsidR="00672BD6" w:rsidRPr="004E7B88" w:rsidRDefault="00672BD6" w:rsidP="00672BD6">
      <w:pPr>
        <w:rPr>
          <w:rFonts w:cs="Arial"/>
          <w:b/>
          <w:lang w:val="en-US"/>
        </w:rPr>
      </w:pPr>
    </w:p>
    <w:p w14:paraId="66EC47BD" w14:textId="77777777" w:rsidR="00672BD6" w:rsidRPr="004E7B88" w:rsidRDefault="00672BD6" w:rsidP="00672BD6">
      <w:pPr>
        <w:rPr>
          <w:rFonts w:cs="Arial"/>
          <w:b/>
          <w:lang w:val="en-US"/>
        </w:rPr>
      </w:pPr>
    </w:p>
    <w:p w14:paraId="1188FF12" w14:textId="77777777" w:rsidR="00672BD6" w:rsidRPr="004E7B88" w:rsidRDefault="00672BD6" w:rsidP="00672BD6">
      <w:pPr>
        <w:rPr>
          <w:rFonts w:cs="Arial"/>
          <w:b/>
          <w:lang w:val="en-US"/>
        </w:rPr>
      </w:pPr>
    </w:p>
    <w:p w14:paraId="4FAE1C7F" w14:textId="77777777" w:rsidR="00672BD6" w:rsidRPr="004E7B88" w:rsidRDefault="00672BD6" w:rsidP="00672BD6">
      <w:pPr>
        <w:rPr>
          <w:rFonts w:cs="Arial"/>
          <w:b/>
          <w:lang w:val="en-US"/>
        </w:rPr>
      </w:pPr>
    </w:p>
    <w:p w14:paraId="65880E80" w14:textId="77777777" w:rsidR="00672BD6" w:rsidRPr="004E7B88" w:rsidRDefault="00672BD6" w:rsidP="00672BD6">
      <w:pPr>
        <w:rPr>
          <w:rFonts w:cs="Arial"/>
          <w:b/>
          <w:lang w:val="en-US"/>
        </w:rPr>
      </w:pPr>
    </w:p>
    <w:p w14:paraId="2FA12097" w14:textId="77777777" w:rsidR="00672BD6" w:rsidRPr="004E7B88" w:rsidRDefault="00672BD6" w:rsidP="00672BD6">
      <w:pPr>
        <w:rPr>
          <w:rFonts w:cs="Arial"/>
          <w:b/>
          <w:lang w:val="en-US"/>
        </w:rPr>
      </w:pPr>
    </w:p>
    <w:p w14:paraId="536BFD66" w14:textId="77777777" w:rsidR="00672BD6" w:rsidRPr="004E7B88" w:rsidRDefault="00672BD6" w:rsidP="00672BD6">
      <w:pPr>
        <w:rPr>
          <w:rFonts w:cs="Arial"/>
          <w:b/>
          <w:lang w:val="en-US"/>
        </w:rPr>
      </w:pPr>
    </w:p>
    <w:p w14:paraId="70E502E6" w14:textId="77777777" w:rsidR="00672BD6" w:rsidRPr="004E7B88" w:rsidRDefault="00672BD6" w:rsidP="00672BD6">
      <w:pPr>
        <w:rPr>
          <w:rFonts w:cs="Arial"/>
          <w:b/>
          <w:lang w:val="en-US"/>
        </w:rPr>
      </w:pPr>
    </w:p>
    <w:p w14:paraId="1CAD3163" w14:textId="77777777" w:rsidR="00672BD6" w:rsidRPr="004E7B88" w:rsidRDefault="00672BD6" w:rsidP="00672BD6">
      <w:pPr>
        <w:rPr>
          <w:rFonts w:cs="Arial"/>
          <w:b/>
          <w:lang w:val="en-US"/>
        </w:rPr>
      </w:pPr>
    </w:p>
    <w:p w14:paraId="3B4C51F2" w14:textId="77777777" w:rsidR="00672BD6" w:rsidRPr="004E7B88" w:rsidRDefault="00672BD6" w:rsidP="00672BD6">
      <w:pPr>
        <w:rPr>
          <w:rFonts w:cs="Arial"/>
          <w:b/>
          <w:lang w:val="en-US"/>
        </w:rPr>
      </w:pPr>
    </w:p>
    <w:p w14:paraId="79F0867B" w14:textId="77777777" w:rsidR="00672BD6" w:rsidRPr="004E7B88" w:rsidRDefault="00672BD6" w:rsidP="00672BD6">
      <w:pPr>
        <w:rPr>
          <w:rFonts w:cs="Arial"/>
          <w:b/>
          <w:lang w:val="en-US"/>
        </w:rPr>
      </w:pPr>
    </w:p>
    <w:p w14:paraId="1B640729" w14:textId="77777777" w:rsidR="00672BD6" w:rsidRPr="004E7B88" w:rsidRDefault="00672BD6" w:rsidP="00672BD6">
      <w:pPr>
        <w:rPr>
          <w:rFonts w:cs="Arial"/>
          <w:b/>
          <w:lang w:val="en-US"/>
        </w:rPr>
      </w:pPr>
    </w:p>
    <w:p w14:paraId="677367B7" w14:textId="77777777" w:rsidR="00672BD6" w:rsidRPr="004E7B88" w:rsidRDefault="00672BD6" w:rsidP="00672BD6">
      <w:pPr>
        <w:jc w:val="center"/>
        <w:rPr>
          <w:rFonts w:cs="Arial"/>
          <w:b/>
          <w:lang w:val="en-US"/>
        </w:rPr>
      </w:pPr>
    </w:p>
    <w:p w14:paraId="04C12EBC" w14:textId="77777777" w:rsidR="0062542F" w:rsidRDefault="0062542F">
      <w:pPr>
        <w:jc w:val="center"/>
        <w:rPr>
          <w:rFonts w:cs="Arial"/>
          <w:b/>
          <w:bCs/>
          <w:sz w:val="48"/>
          <w:szCs w:val="48"/>
          <w:lang w:val="en-US"/>
        </w:rPr>
      </w:pPr>
      <w:r>
        <w:rPr>
          <w:rFonts w:cs="Arial"/>
          <w:b/>
          <w:bCs/>
          <w:sz w:val="48"/>
          <w:szCs w:val="48"/>
          <w:lang w:val="en-US"/>
        </w:rPr>
        <w:t xml:space="preserve">DIO(N) British Gurkhas Nepal </w:t>
      </w:r>
    </w:p>
    <w:p w14:paraId="515EBDAF" w14:textId="179330BB" w:rsidR="00672BD6" w:rsidRPr="005255F7" w:rsidRDefault="0062542F">
      <w:pPr>
        <w:jc w:val="center"/>
        <w:rPr>
          <w:rFonts w:cs="Arial"/>
          <w:b/>
          <w:bCs/>
          <w:sz w:val="48"/>
          <w:szCs w:val="48"/>
          <w:lang w:val="en-US"/>
        </w:rPr>
      </w:pPr>
      <w:r>
        <w:rPr>
          <w:rFonts w:cs="Arial"/>
          <w:b/>
          <w:bCs/>
          <w:sz w:val="48"/>
          <w:szCs w:val="48"/>
          <w:lang w:val="en-US"/>
        </w:rPr>
        <w:t>(Kathmandu)</w:t>
      </w:r>
      <w:r w:rsidR="00647448">
        <w:rPr>
          <w:rFonts w:cs="Arial"/>
          <w:b/>
          <w:sz w:val="48"/>
          <w:lang w:val="en-US"/>
        </w:rPr>
        <w:br/>
      </w:r>
    </w:p>
    <w:p w14:paraId="3A9FB31F" w14:textId="25B84493" w:rsidR="00672BD6" w:rsidRPr="005255F7" w:rsidRDefault="00672BD6">
      <w:pPr>
        <w:jc w:val="center"/>
        <w:rPr>
          <w:rFonts w:cs="Arial"/>
          <w:b/>
          <w:bCs/>
          <w:sz w:val="48"/>
          <w:szCs w:val="48"/>
          <w:lang w:val="en-US"/>
        </w:rPr>
      </w:pPr>
      <w:r w:rsidRPr="0093215B">
        <w:rPr>
          <w:rFonts w:cs="Arial"/>
          <w:b/>
          <w:bCs/>
          <w:sz w:val="48"/>
          <w:szCs w:val="48"/>
          <w:lang w:val="en-US"/>
        </w:rPr>
        <w:t>Contract No:</w:t>
      </w:r>
      <w:r w:rsidR="0062542F">
        <w:rPr>
          <w:rFonts w:cs="Arial"/>
          <w:b/>
          <w:bCs/>
          <w:sz w:val="48"/>
          <w:szCs w:val="48"/>
          <w:lang w:val="en-US"/>
        </w:rPr>
        <w:t xml:space="preserve"> DIO(N)/BGK/BR/24/001</w:t>
      </w:r>
    </w:p>
    <w:p w14:paraId="70E5E086" w14:textId="032F6C65" w:rsidR="00672BD6" w:rsidRPr="0062542F" w:rsidRDefault="00672BD6" w:rsidP="0062542F">
      <w:pPr>
        <w:jc w:val="center"/>
        <w:rPr>
          <w:rFonts w:cs="Arial"/>
          <w:b/>
          <w:bCs/>
          <w:sz w:val="48"/>
          <w:szCs w:val="48"/>
          <w:lang w:val="en-US"/>
        </w:rPr>
      </w:pPr>
      <w:r w:rsidRPr="0093215B">
        <w:rPr>
          <w:rFonts w:cs="Arial"/>
          <w:b/>
          <w:bCs/>
          <w:sz w:val="48"/>
          <w:szCs w:val="48"/>
          <w:lang w:val="en-US"/>
        </w:rPr>
        <w:t>For:</w:t>
      </w:r>
      <w:r w:rsidR="0062542F">
        <w:rPr>
          <w:rFonts w:cs="Arial"/>
          <w:b/>
          <w:bCs/>
          <w:sz w:val="48"/>
          <w:szCs w:val="48"/>
          <w:lang w:val="en-US"/>
        </w:rPr>
        <w:t xml:space="preserve"> Boiler Design, Supply &amp; Install</w:t>
      </w:r>
    </w:p>
    <w:p w14:paraId="3DE3757B" w14:textId="77777777" w:rsidR="00672BD6" w:rsidRPr="004E7B88" w:rsidRDefault="00672BD6" w:rsidP="00672BD6">
      <w:pPr>
        <w:rPr>
          <w:rFonts w:cs="Arial"/>
          <w:b/>
          <w:lang w:val="en-US"/>
        </w:rPr>
      </w:pPr>
    </w:p>
    <w:p w14:paraId="5A1ED2D0" w14:textId="77777777" w:rsidR="00672BD6" w:rsidRPr="004E7B88" w:rsidRDefault="00672BD6" w:rsidP="00672BD6">
      <w:pPr>
        <w:rPr>
          <w:rFonts w:cs="Arial"/>
          <w:b/>
          <w:lang w:val="en-US"/>
        </w:rPr>
      </w:pPr>
    </w:p>
    <w:p w14:paraId="6B8A5B50" w14:textId="77777777" w:rsidR="00672BD6" w:rsidRPr="004E7B88" w:rsidRDefault="00672BD6" w:rsidP="00672BD6">
      <w:pPr>
        <w:rPr>
          <w:rFonts w:cs="Arial"/>
          <w:b/>
          <w:lang w:val="en-US"/>
        </w:rPr>
      </w:pPr>
    </w:p>
    <w:p w14:paraId="35DDFF87" w14:textId="77777777" w:rsidR="00672BD6" w:rsidRPr="004E7B88" w:rsidRDefault="00672BD6" w:rsidP="00672BD6">
      <w:pPr>
        <w:rPr>
          <w:rFonts w:cs="Arial"/>
          <w:b/>
          <w:lang w:val="en-US"/>
        </w:rPr>
      </w:pPr>
    </w:p>
    <w:p w14:paraId="20A0B470" w14:textId="77777777" w:rsidR="00672BD6" w:rsidRPr="004E7B88" w:rsidRDefault="00672BD6" w:rsidP="00672BD6">
      <w:pPr>
        <w:rPr>
          <w:rFonts w:cs="Arial"/>
          <w:b/>
          <w:lang w:val="en-US"/>
        </w:rPr>
      </w:pPr>
    </w:p>
    <w:p w14:paraId="5036F0B9"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7B406DDB" w14:textId="77777777" w:rsidTr="3F51494B">
        <w:trPr>
          <w:trHeight w:val="1925"/>
          <w:jc w:val="center"/>
        </w:trPr>
        <w:tc>
          <w:tcPr>
            <w:tcW w:w="4643" w:type="dxa"/>
            <w:shd w:val="clear" w:color="auto" w:fill="auto"/>
          </w:tcPr>
          <w:p w14:paraId="66BDC059" w14:textId="77777777" w:rsidR="00672BD6" w:rsidRPr="005255F7" w:rsidRDefault="00672BD6">
            <w:pPr>
              <w:rPr>
                <w:rFonts w:cs="Arial"/>
                <w:b/>
                <w:bCs/>
                <w:lang w:val="en-US"/>
              </w:rPr>
            </w:pPr>
            <w:r w:rsidRPr="0093215B">
              <w:rPr>
                <w:rFonts w:cs="Arial"/>
                <w:b/>
                <w:bCs/>
                <w:lang w:val="en-US"/>
              </w:rPr>
              <w:t>Between the Secretary of State for Defence of the United Kingdom of Great Britain and Northern Ireland</w:t>
            </w:r>
          </w:p>
          <w:p w14:paraId="1888F9B1" w14:textId="77777777" w:rsidR="00672BD6" w:rsidRPr="004E7B88" w:rsidRDefault="00672BD6" w:rsidP="00672BD6">
            <w:pPr>
              <w:rPr>
                <w:rFonts w:cs="Arial"/>
                <w:b/>
                <w:lang w:val="en-US"/>
              </w:rPr>
            </w:pPr>
          </w:p>
          <w:p w14:paraId="59DFA93B" w14:textId="77777777" w:rsidR="00672BD6" w:rsidRPr="005255F7" w:rsidRDefault="00672BD6">
            <w:pPr>
              <w:rPr>
                <w:rFonts w:cs="Arial"/>
                <w:b/>
                <w:bCs/>
                <w:lang w:val="en-US"/>
              </w:rPr>
            </w:pPr>
            <w:r w:rsidRPr="0093215B">
              <w:rPr>
                <w:rFonts w:cs="Arial"/>
                <w:b/>
                <w:bCs/>
                <w:lang w:val="en-US"/>
              </w:rPr>
              <w:t xml:space="preserve">Team Name and address: </w:t>
            </w:r>
          </w:p>
          <w:p w14:paraId="6548D434" w14:textId="63ADBAA6" w:rsidR="0062542F" w:rsidRPr="0062542F" w:rsidRDefault="0062542F" w:rsidP="00672BD6">
            <w:pPr>
              <w:rPr>
                <w:rFonts w:cs="Arial"/>
                <w:bCs/>
                <w:lang w:val="en-US"/>
              </w:rPr>
            </w:pPr>
            <w:r w:rsidRPr="0062542F">
              <w:rPr>
                <w:rFonts w:cs="Arial"/>
                <w:bCs/>
                <w:lang w:val="en-US"/>
              </w:rPr>
              <w:t>WO2 Lee Smith (Works Contract Officer)</w:t>
            </w:r>
          </w:p>
          <w:p w14:paraId="739C1635" w14:textId="2DF32E6D" w:rsidR="00672BD6" w:rsidRPr="0062542F" w:rsidRDefault="0062542F" w:rsidP="00672BD6">
            <w:pPr>
              <w:rPr>
                <w:rFonts w:cs="Arial"/>
                <w:bCs/>
                <w:lang w:val="en-US"/>
              </w:rPr>
            </w:pPr>
            <w:r w:rsidRPr="0062542F">
              <w:rPr>
                <w:rFonts w:cs="Arial"/>
                <w:bCs/>
                <w:lang w:val="en-US"/>
              </w:rPr>
              <w:t>DIO Nepal</w:t>
            </w:r>
          </w:p>
          <w:p w14:paraId="2E673C3A" w14:textId="6876D76D" w:rsidR="0062542F" w:rsidRPr="0062542F" w:rsidRDefault="0062542F" w:rsidP="00672BD6">
            <w:pPr>
              <w:rPr>
                <w:rFonts w:cs="Arial"/>
                <w:bCs/>
                <w:lang w:val="en-US"/>
              </w:rPr>
            </w:pPr>
            <w:r w:rsidRPr="0062542F">
              <w:rPr>
                <w:rFonts w:cs="Arial"/>
                <w:bCs/>
                <w:lang w:val="en-US"/>
              </w:rPr>
              <w:t>British Gurkhas Nepal (Kathmandu)</w:t>
            </w:r>
          </w:p>
          <w:p w14:paraId="79B7C2EF" w14:textId="29EE99D2" w:rsidR="0062542F" w:rsidRDefault="0062542F" w:rsidP="00672BD6">
            <w:pPr>
              <w:rPr>
                <w:rFonts w:cs="Arial"/>
                <w:b/>
                <w:lang w:val="en-US"/>
              </w:rPr>
            </w:pPr>
            <w:r w:rsidRPr="0062542F">
              <w:rPr>
                <w:rFonts w:cs="Arial"/>
                <w:bCs/>
                <w:lang w:val="en-US"/>
              </w:rPr>
              <w:t>BFPO 4</w:t>
            </w:r>
          </w:p>
          <w:p w14:paraId="4877909A" w14:textId="77777777" w:rsidR="0062542F" w:rsidRPr="004E7B88" w:rsidRDefault="0062542F" w:rsidP="00672BD6">
            <w:pPr>
              <w:rPr>
                <w:rFonts w:cs="Arial"/>
                <w:b/>
                <w:lang w:val="en-US"/>
              </w:rPr>
            </w:pPr>
          </w:p>
          <w:p w14:paraId="460CEE8F" w14:textId="66026F7A" w:rsidR="00672BD6" w:rsidRPr="005255F7" w:rsidRDefault="00672BD6">
            <w:pPr>
              <w:rPr>
                <w:rFonts w:cs="Arial"/>
                <w:b/>
                <w:bCs/>
                <w:lang w:val="en-US"/>
              </w:rPr>
            </w:pPr>
            <w:r w:rsidRPr="0093215B">
              <w:rPr>
                <w:rFonts w:cs="Arial"/>
                <w:b/>
                <w:bCs/>
                <w:lang w:val="en-US"/>
              </w:rPr>
              <w:t xml:space="preserve">E-mail Address: </w:t>
            </w:r>
            <w:r w:rsidR="0062542F">
              <w:t>Lee.Smith774@Mod.gov.uk</w:t>
            </w:r>
          </w:p>
          <w:p w14:paraId="6FA2F87D" w14:textId="4B587FE6" w:rsidR="00672BD6" w:rsidRPr="0062542F" w:rsidRDefault="00672BD6" w:rsidP="0062542F">
            <w:pPr>
              <w:rPr>
                <w:rFonts w:cs="Arial"/>
                <w:b/>
                <w:bCs/>
                <w:lang w:val="en-US"/>
              </w:rPr>
            </w:pPr>
            <w:r w:rsidRPr="0093215B">
              <w:rPr>
                <w:rFonts w:cs="Arial"/>
                <w:b/>
                <w:bCs/>
                <w:lang w:val="en-US"/>
              </w:rPr>
              <w:t xml:space="preserve">Telephone Number: </w:t>
            </w:r>
          </w:p>
        </w:tc>
        <w:tc>
          <w:tcPr>
            <w:tcW w:w="4644" w:type="dxa"/>
            <w:shd w:val="clear" w:color="auto" w:fill="auto"/>
          </w:tcPr>
          <w:p w14:paraId="5A23D7BB" w14:textId="77777777" w:rsidR="00672BD6" w:rsidRPr="005255F7" w:rsidRDefault="00672BD6">
            <w:pPr>
              <w:rPr>
                <w:rFonts w:cs="Arial"/>
                <w:b/>
                <w:bCs/>
                <w:lang w:val="en-US"/>
              </w:rPr>
            </w:pPr>
            <w:r w:rsidRPr="0093215B">
              <w:rPr>
                <w:rFonts w:cs="Arial"/>
                <w:b/>
                <w:bCs/>
                <w:lang w:val="en-US"/>
              </w:rPr>
              <w:t>And</w:t>
            </w:r>
          </w:p>
          <w:p w14:paraId="2C1818BF" w14:textId="77777777" w:rsidR="00672BD6" w:rsidRPr="004E7B88" w:rsidRDefault="00672BD6" w:rsidP="00672BD6">
            <w:pPr>
              <w:rPr>
                <w:rFonts w:cs="Arial"/>
                <w:b/>
                <w:lang w:val="en-US"/>
              </w:rPr>
            </w:pPr>
          </w:p>
          <w:p w14:paraId="337A1BDF" w14:textId="77777777"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14:paraId="3954377F" w14:textId="77777777" w:rsidR="000549FE" w:rsidRDefault="000549FE" w:rsidP="000549FE">
            <w:pPr>
              <w:rPr>
                <w:rFonts w:cs="Arial"/>
                <w:szCs w:val="22"/>
              </w:rPr>
            </w:pPr>
            <w:r>
              <w:rPr>
                <w:rFonts w:cs="Arial"/>
                <w:szCs w:val="22"/>
              </w:rPr>
              <w:t>Technical Associates Services P. Ltd.</w:t>
            </w:r>
          </w:p>
          <w:p w14:paraId="6EE1D8D1" w14:textId="77777777" w:rsidR="000549FE" w:rsidRDefault="000549FE" w:rsidP="000549FE">
            <w:pPr>
              <w:rPr>
                <w:rFonts w:cs="Arial"/>
                <w:szCs w:val="22"/>
              </w:rPr>
            </w:pPr>
            <w:r>
              <w:rPr>
                <w:rFonts w:cs="Arial"/>
                <w:szCs w:val="22"/>
              </w:rPr>
              <w:t xml:space="preserve">Aspen Marg, </w:t>
            </w:r>
            <w:proofErr w:type="spellStart"/>
            <w:r>
              <w:rPr>
                <w:rFonts w:cs="Arial"/>
                <w:szCs w:val="22"/>
              </w:rPr>
              <w:t>Maitighar</w:t>
            </w:r>
            <w:proofErr w:type="spellEnd"/>
            <w:r>
              <w:rPr>
                <w:rFonts w:cs="Arial"/>
                <w:szCs w:val="22"/>
              </w:rPr>
              <w:t xml:space="preserve"> Mandala</w:t>
            </w:r>
          </w:p>
          <w:p w14:paraId="6947ABA1" w14:textId="77777777" w:rsidR="000549FE" w:rsidRDefault="000549FE" w:rsidP="000549FE">
            <w:pPr>
              <w:rPr>
                <w:rFonts w:cs="Arial"/>
                <w:szCs w:val="22"/>
              </w:rPr>
            </w:pPr>
            <w:r>
              <w:rPr>
                <w:rFonts w:cs="Arial"/>
                <w:szCs w:val="22"/>
              </w:rPr>
              <w:t>Bagmati</w:t>
            </w:r>
          </w:p>
          <w:p w14:paraId="7D903A4B" w14:textId="77777777" w:rsidR="000549FE" w:rsidRDefault="000549FE" w:rsidP="000549FE">
            <w:pPr>
              <w:rPr>
                <w:rFonts w:cs="Arial"/>
                <w:szCs w:val="22"/>
              </w:rPr>
            </w:pPr>
            <w:r>
              <w:rPr>
                <w:rFonts w:cs="Arial"/>
                <w:szCs w:val="22"/>
              </w:rPr>
              <w:t>Kathmandu</w:t>
            </w:r>
          </w:p>
          <w:p w14:paraId="6E8C1499" w14:textId="21194449" w:rsidR="00672BD6" w:rsidRPr="004E7B88" w:rsidRDefault="000549FE" w:rsidP="000549FE">
            <w:pPr>
              <w:rPr>
                <w:rFonts w:cs="Arial"/>
                <w:b/>
                <w:lang w:val="en-US"/>
              </w:rPr>
            </w:pPr>
            <w:r>
              <w:rPr>
                <w:rFonts w:cs="Arial"/>
                <w:szCs w:val="22"/>
              </w:rPr>
              <w:t>Nepal</w:t>
            </w:r>
          </w:p>
          <w:p w14:paraId="0EFF2294" w14:textId="77777777" w:rsidR="00672BD6" w:rsidRPr="004E7B88" w:rsidRDefault="00672BD6" w:rsidP="00672BD6">
            <w:pPr>
              <w:rPr>
                <w:rFonts w:cs="Arial"/>
                <w:b/>
                <w:lang w:val="en-US"/>
              </w:rPr>
            </w:pPr>
          </w:p>
          <w:p w14:paraId="6CDE37F1" w14:textId="77777777"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241510E3" w14:textId="77777777"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5735A383" w14:textId="77777777"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14:paraId="3FCECAA2" w14:textId="77777777" w:rsidR="00672BD6" w:rsidRPr="004E7B88" w:rsidRDefault="00672BD6" w:rsidP="00672BD6">
            <w:pPr>
              <w:rPr>
                <w:rFonts w:cs="Arial"/>
                <w:b/>
                <w:lang w:val="en-US"/>
              </w:rPr>
            </w:pPr>
          </w:p>
        </w:tc>
      </w:tr>
    </w:tbl>
    <w:p w14:paraId="71C375EC" w14:textId="77777777" w:rsidR="00672BD6" w:rsidRDefault="00672BD6" w:rsidP="00672BD6">
      <w:pPr>
        <w:rPr>
          <w:rFonts w:cs="Arial"/>
          <w:b/>
          <w:lang w:val="en-US"/>
        </w:rPr>
      </w:pPr>
    </w:p>
    <w:p w14:paraId="728FD93D" w14:textId="77777777" w:rsidR="00895331" w:rsidRPr="004E7B88" w:rsidRDefault="00895331" w:rsidP="00672BD6">
      <w:pPr>
        <w:rPr>
          <w:rFonts w:cs="Arial"/>
          <w:b/>
          <w:lang w:val="en-US"/>
        </w:rPr>
      </w:pPr>
    </w:p>
    <w:p w14:paraId="138DF8C4" w14:textId="77777777" w:rsidR="00672BD6" w:rsidRPr="004E7B88" w:rsidRDefault="00672BD6">
      <w:pPr>
        <w:rPr>
          <w:rFonts w:cs="Arial"/>
        </w:rPr>
      </w:pPr>
    </w:p>
    <w:p w14:paraId="488D3791" w14:textId="77777777"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1F0EC52E" w14:textId="1A343F80" w:rsidR="009A66F2" w:rsidRDefault="004A357D">
      <w:pPr>
        <w:pStyle w:val="TOC1"/>
        <w:rPr>
          <w:rFonts w:asciiTheme="minorHAnsi" w:eastAsiaTheme="minorEastAsia" w:hAnsiTheme="minorHAnsi" w:cstheme="minorBidi"/>
          <w:noProof/>
          <w:szCs w:val="22"/>
        </w:rPr>
      </w:pPr>
      <w:r w:rsidRPr="00F326B2">
        <w:fldChar w:fldCharType="begin"/>
      </w:r>
      <w:r w:rsidRPr="00F326B2">
        <w:instrText xml:space="preserve"> TOC \o "1-3" \h \z \u </w:instrText>
      </w:r>
      <w:r w:rsidRPr="00F326B2">
        <w:fldChar w:fldCharType="separate"/>
      </w:r>
      <w:hyperlink w:anchor="_Toc116462195" w:history="1">
        <w:r w:rsidR="009A66F2" w:rsidRPr="002F117E">
          <w:rPr>
            <w:rStyle w:val="Hyperlink"/>
            <w:noProof/>
          </w:rPr>
          <w:t>General Conditions</w:t>
        </w:r>
        <w:r w:rsidR="009A66F2">
          <w:rPr>
            <w:noProof/>
            <w:webHidden/>
          </w:rPr>
          <w:tab/>
        </w:r>
        <w:r w:rsidR="009A66F2">
          <w:rPr>
            <w:noProof/>
            <w:webHidden/>
          </w:rPr>
          <w:fldChar w:fldCharType="begin"/>
        </w:r>
        <w:r w:rsidR="009A66F2">
          <w:rPr>
            <w:noProof/>
            <w:webHidden/>
          </w:rPr>
          <w:instrText xml:space="preserve"> PAGEREF _Toc116462195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14AF2E23" w14:textId="0DE3D933" w:rsidR="009A66F2" w:rsidRDefault="0030296D">
      <w:pPr>
        <w:pStyle w:val="TOC2"/>
        <w:rPr>
          <w:rFonts w:asciiTheme="minorHAnsi" w:eastAsiaTheme="minorEastAsia" w:hAnsiTheme="minorHAnsi" w:cstheme="minorBidi"/>
          <w:noProof/>
          <w:szCs w:val="22"/>
        </w:rPr>
      </w:pPr>
      <w:hyperlink w:anchor="_Toc116462196" w:history="1">
        <w:r w:rsidR="009A66F2" w:rsidRPr="002F117E">
          <w:rPr>
            <w:rStyle w:val="Hyperlink"/>
            <w:rFonts w:cs="Arial"/>
            <w:b/>
            <w:bCs/>
            <w:noProof/>
          </w:rPr>
          <w:t>1.</w:t>
        </w:r>
        <w:r w:rsidR="009A66F2">
          <w:rPr>
            <w:rFonts w:asciiTheme="minorHAnsi" w:eastAsiaTheme="minorEastAsia" w:hAnsiTheme="minorHAnsi" w:cstheme="minorBidi"/>
            <w:noProof/>
            <w:szCs w:val="22"/>
          </w:rPr>
          <w:tab/>
        </w:r>
        <w:r w:rsidR="009A66F2" w:rsidRPr="002F117E">
          <w:rPr>
            <w:rStyle w:val="Hyperlink"/>
            <w:rFonts w:cs="Arial"/>
            <w:b/>
            <w:bCs/>
            <w:noProof/>
          </w:rPr>
          <w:t>General</w:t>
        </w:r>
        <w:r w:rsidR="009A66F2">
          <w:rPr>
            <w:noProof/>
            <w:webHidden/>
          </w:rPr>
          <w:tab/>
        </w:r>
        <w:r w:rsidR="009A66F2">
          <w:rPr>
            <w:noProof/>
            <w:webHidden/>
          </w:rPr>
          <w:fldChar w:fldCharType="begin"/>
        </w:r>
        <w:r w:rsidR="009A66F2">
          <w:rPr>
            <w:noProof/>
            <w:webHidden/>
          </w:rPr>
          <w:instrText xml:space="preserve"> PAGEREF _Toc116462196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1F899F93" w14:textId="118363BF" w:rsidR="009A66F2" w:rsidRDefault="0030296D">
      <w:pPr>
        <w:pStyle w:val="TOC2"/>
        <w:rPr>
          <w:rFonts w:asciiTheme="minorHAnsi" w:eastAsiaTheme="minorEastAsia" w:hAnsiTheme="minorHAnsi" w:cstheme="minorBidi"/>
          <w:noProof/>
          <w:szCs w:val="22"/>
        </w:rPr>
      </w:pPr>
      <w:hyperlink w:anchor="_Toc116462197" w:history="1">
        <w:r w:rsidR="009A66F2" w:rsidRPr="002F117E">
          <w:rPr>
            <w:rStyle w:val="Hyperlink"/>
            <w:rFonts w:cs="Arial"/>
            <w:b/>
            <w:bCs/>
            <w:noProof/>
          </w:rPr>
          <w:t>2.</w:t>
        </w:r>
        <w:r w:rsidR="009A66F2">
          <w:rPr>
            <w:rFonts w:asciiTheme="minorHAnsi" w:eastAsiaTheme="minorEastAsia" w:hAnsiTheme="minorHAnsi" w:cstheme="minorBidi"/>
            <w:noProof/>
            <w:szCs w:val="22"/>
          </w:rPr>
          <w:tab/>
        </w:r>
        <w:r w:rsidR="009A66F2" w:rsidRPr="002F117E">
          <w:rPr>
            <w:rStyle w:val="Hyperlink"/>
            <w:rFonts w:cs="Arial"/>
            <w:b/>
            <w:bCs/>
            <w:noProof/>
          </w:rPr>
          <w:t>Duration of Contract</w:t>
        </w:r>
        <w:r w:rsidR="009A66F2">
          <w:rPr>
            <w:noProof/>
            <w:webHidden/>
          </w:rPr>
          <w:tab/>
        </w:r>
        <w:r w:rsidR="009A66F2">
          <w:rPr>
            <w:noProof/>
            <w:webHidden/>
          </w:rPr>
          <w:fldChar w:fldCharType="begin"/>
        </w:r>
        <w:r w:rsidR="009A66F2">
          <w:rPr>
            <w:noProof/>
            <w:webHidden/>
          </w:rPr>
          <w:instrText xml:space="preserve"> PAGEREF _Toc116462197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7DBBA057" w14:textId="6D4F5286" w:rsidR="009A66F2" w:rsidRDefault="0030296D">
      <w:pPr>
        <w:pStyle w:val="TOC2"/>
        <w:rPr>
          <w:rFonts w:asciiTheme="minorHAnsi" w:eastAsiaTheme="minorEastAsia" w:hAnsiTheme="minorHAnsi" w:cstheme="minorBidi"/>
          <w:noProof/>
          <w:szCs w:val="22"/>
        </w:rPr>
      </w:pPr>
      <w:hyperlink w:anchor="_Toc116462198" w:history="1">
        <w:r w:rsidR="009A66F2" w:rsidRPr="002F117E">
          <w:rPr>
            <w:rStyle w:val="Hyperlink"/>
            <w:rFonts w:cs="Arial"/>
            <w:b/>
            <w:bCs/>
            <w:noProof/>
          </w:rPr>
          <w:t>3.</w:t>
        </w:r>
        <w:r w:rsidR="009A66F2">
          <w:rPr>
            <w:rFonts w:asciiTheme="minorHAnsi" w:eastAsiaTheme="minorEastAsia" w:hAnsiTheme="minorHAnsi" w:cstheme="minorBidi"/>
            <w:noProof/>
            <w:szCs w:val="22"/>
          </w:rPr>
          <w:tab/>
        </w:r>
        <w:r w:rsidR="009A66F2" w:rsidRPr="002F117E">
          <w:rPr>
            <w:rStyle w:val="Hyperlink"/>
            <w:rFonts w:cs="Arial"/>
            <w:b/>
            <w:bCs/>
            <w:noProof/>
          </w:rPr>
          <w:t>Entire Agreement</w:t>
        </w:r>
        <w:r w:rsidR="009A66F2">
          <w:rPr>
            <w:noProof/>
            <w:webHidden/>
          </w:rPr>
          <w:tab/>
        </w:r>
        <w:r w:rsidR="009A66F2">
          <w:rPr>
            <w:noProof/>
            <w:webHidden/>
          </w:rPr>
          <w:fldChar w:fldCharType="begin"/>
        </w:r>
        <w:r w:rsidR="009A66F2">
          <w:rPr>
            <w:noProof/>
            <w:webHidden/>
          </w:rPr>
          <w:instrText xml:space="preserve"> PAGEREF _Toc116462198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220336EC" w14:textId="326CB0FA" w:rsidR="009A66F2" w:rsidRDefault="0030296D">
      <w:pPr>
        <w:pStyle w:val="TOC2"/>
        <w:rPr>
          <w:rFonts w:asciiTheme="minorHAnsi" w:eastAsiaTheme="minorEastAsia" w:hAnsiTheme="minorHAnsi" w:cstheme="minorBidi"/>
          <w:noProof/>
          <w:szCs w:val="22"/>
        </w:rPr>
      </w:pPr>
      <w:hyperlink w:anchor="_Toc116462199" w:history="1">
        <w:r w:rsidR="009A66F2" w:rsidRPr="002F117E">
          <w:rPr>
            <w:rStyle w:val="Hyperlink"/>
            <w:rFonts w:cs="Arial"/>
            <w:b/>
            <w:bCs/>
            <w:noProof/>
          </w:rPr>
          <w:t>4.</w:t>
        </w:r>
        <w:r w:rsidR="009A66F2">
          <w:rPr>
            <w:rFonts w:asciiTheme="minorHAnsi" w:eastAsiaTheme="minorEastAsia" w:hAnsiTheme="minorHAnsi" w:cstheme="minorBidi"/>
            <w:noProof/>
            <w:szCs w:val="22"/>
          </w:rPr>
          <w:tab/>
        </w:r>
        <w:r w:rsidR="009A66F2" w:rsidRPr="002F117E">
          <w:rPr>
            <w:rStyle w:val="Hyperlink"/>
            <w:rFonts w:cs="Arial"/>
            <w:b/>
            <w:bCs/>
            <w:noProof/>
          </w:rPr>
          <w:t>Governing Law</w:t>
        </w:r>
        <w:r w:rsidR="009A66F2">
          <w:rPr>
            <w:noProof/>
            <w:webHidden/>
          </w:rPr>
          <w:tab/>
        </w:r>
        <w:r w:rsidR="009A66F2">
          <w:rPr>
            <w:noProof/>
            <w:webHidden/>
          </w:rPr>
          <w:fldChar w:fldCharType="begin"/>
        </w:r>
        <w:r w:rsidR="009A66F2">
          <w:rPr>
            <w:noProof/>
            <w:webHidden/>
          </w:rPr>
          <w:instrText xml:space="preserve"> PAGEREF _Toc116462199 \h </w:instrText>
        </w:r>
        <w:r w:rsidR="009A66F2">
          <w:rPr>
            <w:noProof/>
            <w:webHidden/>
          </w:rPr>
        </w:r>
        <w:r w:rsidR="009A66F2">
          <w:rPr>
            <w:noProof/>
            <w:webHidden/>
          </w:rPr>
          <w:fldChar w:fldCharType="separate"/>
        </w:r>
        <w:r w:rsidR="009A66F2">
          <w:rPr>
            <w:noProof/>
            <w:webHidden/>
          </w:rPr>
          <w:t>3</w:t>
        </w:r>
        <w:r w:rsidR="009A66F2">
          <w:rPr>
            <w:noProof/>
            <w:webHidden/>
          </w:rPr>
          <w:fldChar w:fldCharType="end"/>
        </w:r>
      </w:hyperlink>
    </w:p>
    <w:p w14:paraId="705EC563" w14:textId="2B010B36" w:rsidR="009A66F2" w:rsidRDefault="0030296D">
      <w:pPr>
        <w:pStyle w:val="TOC2"/>
        <w:rPr>
          <w:rFonts w:asciiTheme="minorHAnsi" w:eastAsiaTheme="minorEastAsia" w:hAnsiTheme="minorHAnsi" w:cstheme="minorBidi"/>
          <w:noProof/>
          <w:szCs w:val="22"/>
        </w:rPr>
      </w:pPr>
      <w:hyperlink w:anchor="_Toc116462200" w:history="1">
        <w:r w:rsidR="009A66F2" w:rsidRPr="002F117E">
          <w:rPr>
            <w:rStyle w:val="Hyperlink"/>
            <w:rFonts w:cs="Arial"/>
            <w:b/>
            <w:bCs/>
            <w:noProof/>
          </w:rPr>
          <w:t>5.</w:t>
        </w:r>
        <w:r w:rsidR="009A66F2">
          <w:rPr>
            <w:rFonts w:asciiTheme="minorHAnsi" w:eastAsiaTheme="minorEastAsia" w:hAnsiTheme="minorHAnsi" w:cstheme="minorBidi"/>
            <w:noProof/>
            <w:szCs w:val="22"/>
          </w:rPr>
          <w:tab/>
        </w:r>
        <w:r w:rsidR="009A66F2" w:rsidRPr="002F117E">
          <w:rPr>
            <w:rStyle w:val="Hyperlink"/>
            <w:rFonts w:cs="Arial"/>
            <w:b/>
            <w:bCs/>
            <w:noProof/>
          </w:rPr>
          <w:t>Precedence</w:t>
        </w:r>
        <w:r w:rsidR="009A66F2">
          <w:rPr>
            <w:noProof/>
            <w:webHidden/>
          </w:rPr>
          <w:tab/>
        </w:r>
        <w:r w:rsidR="009A66F2">
          <w:rPr>
            <w:noProof/>
            <w:webHidden/>
          </w:rPr>
          <w:fldChar w:fldCharType="begin"/>
        </w:r>
        <w:r w:rsidR="009A66F2">
          <w:rPr>
            <w:noProof/>
            <w:webHidden/>
          </w:rPr>
          <w:instrText xml:space="preserve"> PAGEREF _Toc116462200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7EC75601" w14:textId="1BFD2265" w:rsidR="009A66F2" w:rsidRDefault="0030296D">
      <w:pPr>
        <w:pStyle w:val="TOC2"/>
        <w:rPr>
          <w:rFonts w:asciiTheme="minorHAnsi" w:eastAsiaTheme="minorEastAsia" w:hAnsiTheme="minorHAnsi" w:cstheme="minorBidi"/>
          <w:noProof/>
          <w:szCs w:val="22"/>
        </w:rPr>
      </w:pPr>
      <w:hyperlink w:anchor="_Toc116462201" w:history="1">
        <w:r w:rsidR="009A66F2" w:rsidRPr="002F117E">
          <w:rPr>
            <w:rStyle w:val="Hyperlink"/>
            <w:rFonts w:cs="Arial"/>
            <w:b/>
            <w:bCs/>
            <w:noProof/>
          </w:rPr>
          <w:t>6.</w:t>
        </w:r>
        <w:r w:rsidR="009A66F2">
          <w:rPr>
            <w:rFonts w:asciiTheme="minorHAnsi" w:eastAsiaTheme="minorEastAsia" w:hAnsiTheme="minorHAnsi" w:cstheme="minorBidi"/>
            <w:noProof/>
            <w:szCs w:val="22"/>
          </w:rPr>
          <w:tab/>
        </w:r>
        <w:r w:rsidR="009A66F2" w:rsidRPr="002F117E">
          <w:rPr>
            <w:rStyle w:val="Hyperlink"/>
            <w:rFonts w:cs="Arial"/>
            <w:b/>
            <w:bCs/>
            <w:noProof/>
          </w:rPr>
          <w:t>Formal Amendments to the Contract</w:t>
        </w:r>
        <w:r w:rsidR="009A66F2">
          <w:rPr>
            <w:noProof/>
            <w:webHidden/>
          </w:rPr>
          <w:tab/>
        </w:r>
        <w:r w:rsidR="009A66F2">
          <w:rPr>
            <w:noProof/>
            <w:webHidden/>
          </w:rPr>
          <w:fldChar w:fldCharType="begin"/>
        </w:r>
        <w:r w:rsidR="009A66F2">
          <w:rPr>
            <w:noProof/>
            <w:webHidden/>
          </w:rPr>
          <w:instrText xml:space="preserve"> PAGEREF _Toc116462201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403B6C0F" w14:textId="72223497" w:rsidR="009A66F2" w:rsidRDefault="0030296D">
      <w:pPr>
        <w:pStyle w:val="TOC2"/>
        <w:rPr>
          <w:rFonts w:asciiTheme="minorHAnsi" w:eastAsiaTheme="minorEastAsia" w:hAnsiTheme="minorHAnsi" w:cstheme="minorBidi"/>
          <w:noProof/>
          <w:szCs w:val="22"/>
        </w:rPr>
      </w:pPr>
      <w:hyperlink w:anchor="_Toc116462202" w:history="1">
        <w:r w:rsidR="009A66F2" w:rsidRPr="002F117E">
          <w:rPr>
            <w:rStyle w:val="Hyperlink"/>
            <w:rFonts w:cs="Arial"/>
            <w:b/>
            <w:bCs/>
            <w:noProof/>
          </w:rPr>
          <w:t>Changes to the Specification</w:t>
        </w:r>
        <w:r w:rsidR="009A66F2">
          <w:rPr>
            <w:noProof/>
            <w:webHidden/>
          </w:rPr>
          <w:tab/>
        </w:r>
        <w:r w:rsidR="009A66F2">
          <w:rPr>
            <w:noProof/>
            <w:webHidden/>
          </w:rPr>
          <w:fldChar w:fldCharType="begin"/>
        </w:r>
        <w:r w:rsidR="009A66F2">
          <w:rPr>
            <w:noProof/>
            <w:webHidden/>
          </w:rPr>
          <w:instrText xml:space="preserve"> PAGEREF _Toc116462202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42AD537D" w14:textId="28C543ED" w:rsidR="009A66F2" w:rsidRDefault="0030296D">
      <w:pPr>
        <w:pStyle w:val="TOC2"/>
        <w:rPr>
          <w:rFonts w:asciiTheme="minorHAnsi" w:eastAsiaTheme="minorEastAsia" w:hAnsiTheme="minorHAnsi" w:cstheme="minorBidi"/>
          <w:noProof/>
          <w:szCs w:val="22"/>
        </w:rPr>
      </w:pPr>
      <w:hyperlink w:anchor="_Toc116462203" w:history="1">
        <w:r w:rsidR="009A66F2" w:rsidRPr="002F117E">
          <w:rPr>
            <w:rStyle w:val="Hyperlink"/>
            <w:rFonts w:cs="Arial"/>
            <w:b/>
            <w:bCs/>
            <w:noProof/>
          </w:rPr>
          <w:t>7.</w:t>
        </w:r>
        <w:r w:rsidR="009A66F2">
          <w:rPr>
            <w:rFonts w:asciiTheme="minorHAnsi" w:eastAsiaTheme="minorEastAsia" w:hAnsiTheme="minorHAnsi" w:cstheme="minorBidi"/>
            <w:noProof/>
            <w:szCs w:val="22"/>
          </w:rPr>
          <w:tab/>
        </w:r>
        <w:r w:rsidR="009A66F2" w:rsidRPr="002F117E">
          <w:rPr>
            <w:rStyle w:val="Hyperlink"/>
            <w:rFonts w:cs="Arial"/>
            <w:b/>
            <w:bCs/>
            <w:noProof/>
          </w:rPr>
          <w:t>Authority Representatives</w:t>
        </w:r>
        <w:r w:rsidR="009A66F2">
          <w:rPr>
            <w:noProof/>
            <w:webHidden/>
          </w:rPr>
          <w:tab/>
        </w:r>
        <w:r w:rsidR="009A66F2">
          <w:rPr>
            <w:noProof/>
            <w:webHidden/>
          </w:rPr>
          <w:fldChar w:fldCharType="begin"/>
        </w:r>
        <w:r w:rsidR="009A66F2">
          <w:rPr>
            <w:noProof/>
            <w:webHidden/>
          </w:rPr>
          <w:instrText xml:space="preserve"> PAGEREF _Toc116462203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0E68CCA9" w14:textId="6DA5AE13" w:rsidR="009A66F2" w:rsidRDefault="0030296D">
      <w:pPr>
        <w:pStyle w:val="TOC2"/>
        <w:rPr>
          <w:rFonts w:asciiTheme="minorHAnsi" w:eastAsiaTheme="minorEastAsia" w:hAnsiTheme="minorHAnsi" w:cstheme="minorBidi"/>
          <w:noProof/>
          <w:szCs w:val="22"/>
        </w:rPr>
      </w:pPr>
      <w:hyperlink w:anchor="_Toc116462204" w:history="1">
        <w:r w:rsidR="009A66F2" w:rsidRPr="002F117E">
          <w:rPr>
            <w:rStyle w:val="Hyperlink"/>
            <w:rFonts w:cs="Arial"/>
            <w:b/>
            <w:bCs/>
            <w:noProof/>
          </w:rPr>
          <w:t>8.</w:t>
        </w:r>
        <w:r w:rsidR="009A66F2">
          <w:rPr>
            <w:rFonts w:asciiTheme="minorHAnsi" w:eastAsiaTheme="minorEastAsia" w:hAnsiTheme="minorHAnsi" w:cstheme="minorBidi"/>
            <w:noProof/>
            <w:szCs w:val="22"/>
          </w:rPr>
          <w:tab/>
        </w:r>
        <w:r w:rsidR="009A66F2" w:rsidRPr="002F117E">
          <w:rPr>
            <w:rStyle w:val="Hyperlink"/>
            <w:rFonts w:cs="Arial"/>
            <w:b/>
            <w:bCs/>
            <w:noProof/>
          </w:rPr>
          <w:t>Severability</w:t>
        </w:r>
        <w:r w:rsidR="009A66F2">
          <w:rPr>
            <w:noProof/>
            <w:webHidden/>
          </w:rPr>
          <w:tab/>
        </w:r>
        <w:r w:rsidR="009A66F2">
          <w:rPr>
            <w:noProof/>
            <w:webHidden/>
          </w:rPr>
          <w:fldChar w:fldCharType="begin"/>
        </w:r>
        <w:r w:rsidR="009A66F2">
          <w:rPr>
            <w:noProof/>
            <w:webHidden/>
          </w:rPr>
          <w:instrText xml:space="preserve"> PAGEREF _Toc116462204 \h </w:instrText>
        </w:r>
        <w:r w:rsidR="009A66F2">
          <w:rPr>
            <w:noProof/>
            <w:webHidden/>
          </w:rPr>
        </w:r>
        <w:r w:rsidR="009A66F2">
          <w:rPr>
            <w:noProof/>
            <w:webHidden/>
          </w:rPr>
          <w:fldChar w:fldCharType="separate"/>
        </w:r>
        <w:r w:rsidR="009A66F2">
          <w:rPr>
            <w:noProof/>
            <w:webHidden/>
          </w:rPr>
          <w:t>4</w:t>
        </w:r>
        <w:r w:rsidR="009A66F2">
          <w:rPr>
            <w:noProof/>
            <w:webHidden/>
          </w:rPr>
          <w:fldChar w:fldCharType="end"/>
        </w:r>
      </w:hyperlink>
    </w:p>
    <w:p w14:paraId="65803899" w14:textId="41DD332C" w:rsidR="009A66F2" w:rsidRDefault="0030296D">
      <w:pPr>
        <w:pStyle w:val="TOC2"/>
        <w:rPr>
          <w:rFonts w:asciiTheme="minorHAnsi" w:eastAsiaTheme="minorEastAsia" w:hAnsiTheme="minorHAnsi" w:cstheme="minorBidi"/>
          <w:noProof/>
          <w:szCs w:val="22"/>
        </w:rPr>
      </w:pPr>
      <w:hyperlink w:anchor="_Toc116462205" w:history="1">
        <w:r w:rsidR="009A66F2" w:rsidRPr="002F117E">
          <w:rPr>
            <w:rStyle w:val="Hyperlink"/>
            <w:rFonts w:cs="Arial"/>
            <w:b/>
            <w:bCs/>
            <w:noProof/>
          </w:rPr>
          <w:t>9.</w:t>
        </w:r>
        <w:r w:rsidR="009A66F2">
          <w:rPr>
            <w:rFonts w:asciiTheme="minorHAnsi" w:eastAsiaTheme="minorEastAsia" w:hAnsiTheme="minorHAnsi" w:cstheme="minorBidi"/>
            <w:noProof/>
            <w:szCs w:val="22"/>
          </w:rPr>
          <w:tab/>
        </w:r>
        <w:r w:rsidR="009A66F2" w:rsidRPr="002F117E">
          <w:rPr>
            <w:rStyle w:val="Hyperlink"/>
            <w:rFonts w:cs="Arial"/>
            <w:b/>
            <w:bCs/>
            <w:noProof/>
          </w:rPr>
          <w:t>Waiver</w:t>
        </w:r>
        <w:r w:rsidR="009A66F2">
          <w:rPr>
            <w:noProof/>
            <w:webHidden/>
          </w:rPr>
          <w:tab/>
        </w:r>
        <w:r w:rsidR="009A66F2">
          <w:rPr>
            <w:noProof/>
            <w:webHidden/>
          </w:rPr>
          <w:fldChar w:fldCharType="begin"/>
        </w:r>
        <w:r w:rsidR="009A66F2">
          <w:rPr>
            <w:noProof/>
            <w:webHidden/>
          </w:rPr>
          <w:instrText xml:space="preserve"> PAGEREF _Toc116462205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0308312F" w14:textId="6699A9F6" w:rsidR="009A66F2" w:rsidRDefault="0030296D">
      <w:pPr>
        <w:pStyle w:val="TOC2"/>
        <w:rPr>
          <w:rFonts w:asciiTheme="minorHAnsi" w:eastAsiaTheme="minorEastAsia" w:hAnsiTheme="minorHAnsi" w:cstheme="minorBidi"/>
          <w:noProof/>
          <w:szCs w:val="22"/>
        </w:rPr>
      </w:pPr>
      <w:hyperlink w:anchor="_Toc116462206" w:history="1">
        <w:r w:rsidR="009A66F2" w:rsidRPr="002F117E">
          <w:rPr>
            <w:rStyle w:val="Hyperlink"/>
            <w:rFonts w:cs="Arial"/>
            <w:b/>
            <w:bCs/>
            <w:noProof/>
          </w:rPr>
          <w:t>10.</w:t>
        </w:r>
        <w:r w:rsidR="009A66F2">
          <w:rPr>
            <w:rFonts w:asciiTheme="minorHAnsi" w:eastAsiaTheme="minorEastAsia" w:hAnsiTheme="minorHAnsi" w:cstheme="minorBidi"/>
            <w:noProof/>
            <w:szCs w:val="22"/>
          </w:rPr>
          <w:tab/>
        </w:r>
        <w:r w:rsidR="009A66F2" w:rsidRPr="002F117E">
          <w:rPr>
            <w:rStyle w:val="Hyperlink"/>
            <w:rFonts w:cs="Arial"/>
            <w:b/>
            <w:bCs/>
            <w:noProof/>
          </w:rPr>
          <w:t>Assignment of Contract</w:t>
        </w:r>
        <w:r w:rsidR="009A66F2">
          <w:rPr>
            <w:noProof/>
            <w:webHidden/>
          </w:rPr>
          <w:tab/>
        </w:r>
        <w:r w:rsidR="009A66F2">
          <w:rPr>
            <w:noProof/>
            <w:webHidden/>
          </w:rPr>
          <w:fldChar w:fldCharType="begin"/>
        </w:r>
        <w:r w:rsidR="009A66F2">
          <w:rPr>
            <w:noProof/>
            <w:webHidden/>
          </w:rPr>
          <w:instrText xml:space="preserve"> PAGEREF _Toc116462206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6C538541" w14:textId="2437587A" w:rsidR="009A66F2" w:rsidRDefault="0030296D">
      <w:pPr>
        <w:pStyle w:val="TOC2"/>
        <w:rPr>
          <w:rFonts w:asciiTheme="minorHAnsi" w:eastAsiaTheme="minorEastAsia" w:hAnsiTheme="minorHAnsi" w:cstheme="minorBidi"/>
          <w:noProof/>
          <w:szCs w:val="22"/>
        </w:rPr>
      </w:pPr>
      <w:hyperlink w:anchor="_Toc116462207" w:history="1">
        <w:r w:rsidR="009A66F2" w:rsidRPr="002F117E">
          <w:rPr>
            <w:rStyle w:val="Hyperlink"/>
            <w:rFonts w:cs="Arial"/>
            <w:b/>
            <w:bCs/>
            <w:noProof/>
          </w:rPr>
          <w:t>11.</w:t>
        </w:r>
        <w:r w:rsidR="009A66F2">
          <w:rPr>
            <w:rFonts w:asciiTheme="minorHAnsi" w:eastAsiaTheme="minorEastAsia" w:hAnsiTheme="minorHAnsi" w:cstheme="minorBidi"/>
            <w:noProof/>
            <w:szCs w:val="22"/>
          </w:rPr>
          <w:tab/>
        </w:r>
        <w:r w:rsidR="009A66F2" w:rsidRPr="002F117E">
          <w:rPr>
            <w:rStyle w:val="Hyperlink"/>
            <w:rFonts w:cs="Arial"/>
            <w:b/>
            <w:bCs/>
            <w:noProof/>
          </w:rPr>
          <w:t>Third Party Rights</w:t>
        </w:r>
        <w:r w:rsidR="009A66F2">
          <w:rPr>
            <w:noProof/>
            <w:webHidden/>
          </w:rPr>
          <w:tab/>
        </w:r>
        <w:r w:rsidR="009A66F2">
          <w:rPr>
            <w:noProof/>
            <w:webHidden/>
          </w:rPr>
          <w:fldChar w:fldCharType="begin"/>
        </w:r>
        <w:r w:rsidR="009A66F2">
          <w:rPr>
            <w:noProof/>
            <w:webHidden/>
          </w:rPr>
          <w:instrText xml:space="preserve"> PAGEREF _Toc116462207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5B2BFCC2" w14:textId="1B4CCB34" w:rsidR="009A66F2" w:rsidRDefault="0030296D">
      <w:pPr>
        <w:pStyle w:val="TOC2"/>
        <w:rPr>
          <w:rFonts w:asciiTheme="minorHAnsi" w:eastAsiaTheme="minorEastAsia" w:hAnsiTheme="minorHAnsi" w:cstheme="minorBidi"/>
          <w:noProof/>
          <w:szCs w:val="22"/>
        </w:rPr>
      </w:pPr>
      <w:hyperlink w:anchor="_Toc116462208" w:history="1">
        <w:r w:rsidR="009A66F2" w:rsidRPr="002F117E">
          <w:rPr>
            <w:rStyle w:val="Hyperlink"/>
            <w:rFonts w:cs="Arial"/>
            <w:b/>
            <w:bCs/>
            <w:noProof/>
          </w:rPr>
          <w:t>12.</w:t>
        </w:r>
        <w:r w:rsidR="009A66F2">
          <w:rPr>
            <w:rFonts w:asciiTheme="minorHAnsi" w:eastAsiaTheme="minorEastAsia" w:hAnsiTheme="minorHAnsi" w:cstheme="minorBidi"/>
            <w:noProof/>
            <w:szCs w:val="22"/>
          </w:rPr>
          <w:tab/>
        </w:r>
        <w:r w:rsidR="009A66F2" w:rsidRPr="002F117E">
          <w:rPr>
            <w:rStyle w:val="Hyperlink"/>
            <w:rFonts w:cs="Arial"/>
            <w:b/>
            <w:bCs/>
            <w:noProof/>
          </w:rPr>
          <w:t>Transparency</w:t>
        </w:r>
        <w:r w:rsidR="009A66F2">
          <w:rPr>
            <w:noProof/>
            <w:webHidden/>
          </w:rPr>
          <w:tab/>
        </w:r>
        <w:r w:rsidR="009A66F2">
          <w:rPr>
            <w:noProof/>
            <w:webHidden/>
          </w:rPr>
          <w:fldChar w:fldCharType="begin"/>
        </w:r>
        <w:r w:rsidR="009A66F2">
          <w:rPr>
            <w:noProof/>
            <w:webHidden/>
          </w:rPr>
          <w:instrText xml:space="preserve"> PAGEREF _Toc116462208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418C8FD8" w14:textId="145B7444" w:rsidR="009A66F2" w:rsidRDefault="0030296D">
      <w:pPr>
        <w:pStyle w:val="TOC2"/>
        <w:rPr>
          <w:rFonts w:asciiTheme="minorHAnsi" w:eastAsiaTheme="minorEastAsia" w:hAnsiTheme="minorHAnsi" w:cstheme="minorBidi"/>
          <w:noProof/>
          <w:szCs w:val="22"/>
        </w:rPr>
      </w:pPr>
      <w:hyperlink w:anchor="_Toc116462209" w:history="1">
        <w:r w:rsidR="009A66F2" w:rsidRPr="002F117E">
          <w:rPr>
            <w:rStyle w:val="Hyperlink"/>
            <w:rFonts w:cs="Arial"/>
            <w:b/>
            <w:bCs/>
            <w:noProof/>
          </w:rPr>
          <w:t>13.</w:t>
        </w:r>
        <w:r w:rsidR="009A66F2">
          <w:rPr>
            <w:rFonts w:asciiTheme="minorHAnsi" w:eastAsiaTheme="minorEastAsia" w:hAnsiTheme="minorHAnsi" w:cstheme="minorBidi"/>
            <w:noProof/>
            <w:szCs w:val="22"/>
          </w:rPr>
          <w:tab/>
        </w:r>
        <w:r w:rsidR="009A66F2" w:rsidRPr="002F117E">
          <w:rPr>
            <w:rStyle w:val="Hyperlink"/>
            <w:rFonts w:cs="Arial"/>
            <w:b/>
            <w:bCs/>
            <w:noProof/>
          </w:rPr>
          <w:t>Disclosure of Information</w:t>
        </w:r>
        <w:r w:rsidR="009A66F2">
          <w:rPr>
            <w:noProof/>
            <w:webHidden/>
          </w:rPr>
          <w:tab/>
        </w:r>
        <w:r w:rsidR="009A66F2">
          <w:rPr>
            <w:noProof/>
            <w:webHidden/>
          </w:rPr>
          <w:fldChar w:fldCharType="begin"/>
        </w:r>
        <w:r w:rsidR="009A66F2">
          <w:rPr>
            <w:noProof/>
            <w:webHidden/>
          </w:rPr>
          <w:instrText xml:space="preserve"> PAGEREF _Toc116462209 \h </w:instrText>
        </w:r>
        <w:r w:rsidR="009A66F2">
          <w:rPr>
            <w:noProof/>
            <w:webHidden/>
          </w:rPr>
        </w:r>
        <w:r w:rsidR="009A66F2">
          <w:rPr>
            <w:noProof/>
            <w:webHidden/>
          </w:rPr>
          <w:fldChar w:fldCharType="separate"/>
        </w:r>
        <w:r w:rsidR="009A66F2">
          <w:rPr>
            <w:noProof/>
            <w:webHidden/>
          </w:rPr>
          <w:t>5</w:t>
        </w:r>
        <w:r w:rsidR="009A66F2">
          <w:rPr>
            <w:noProof/>
            <w:webHidden/>
          </w:rPr>
          <w:fldChar w:fldCharType="end"/>
        </w:r>
      </w:hyperlink>
    </w:p>
    <w:p w14:paraId="4877247D" w14:textId="2A3A34CC" w:rsidR="009A66F2" w:rsidRDefault="0030296D">
      <w:pPr>
        <w:pStyle w:val="TOC2"/>
        <w:rPr>
          <w:rFonts w:asciiTheme="minorHAnsi" w:eastAsiaTheme="minorEastAsia" w:hAnsiTheme="minorHAnsi" w:cstheme="minorBidi"/>
          <w:noProof/>
          <w:szCs w:val="22"/>
        </w:rPr>
      </w:pPr>
      <w:hyperlink w:anchor="_Toc116462210" w:history="1">
        <w:r w:rsidR="009A66F2" w:rsidRPr="002F117E">
          <w:rPr>
            <w:rStyle w:val="Hyperlink"/>
            <w:rFonts w:cs="Arial"/>
            <w:b/>
            <w:bCs/>
            <w:noProof/>
          </w:rPr>
          <w:t>14.</w:t>
        </w:r>
        <w:r w:rsidR="009A66F2">
          <w:rPr>
            <w:rFonts w:asciiTheme="minorHAnsi" w:eastAsiaTheme="minorEastAsia" w:hAnsiTheme="minorHAnsi" w:cstheme="minorBidi"/>
            <w:noProof/>
            <w:szCs w:val="22"/>
          </w:rPr>
          <w:tab/>
        </w:r>
        <w:r w:rsidR="009A66F2" w:rsidRPr="002F117E">
          <w:rPr>
            <w:rStyle w:val="Hyperlink"/>
            <w:rFonts w:cs="Arial"/>
            <w:b/>
            <w:bCs/>
            <w:noProof/>
          </w:rPr>
          <w:t>Publicity and Communications with the Media</w:t>
        </w:r>
        <w:r w:rsidR="009A66F2">
          <w:rPr>
            <w:noProof/>
            <w:webHidden/>
          </w:rPr>
          <w:tab/>
        </w:r>
        <w:r w:rsidR="009A66F2">
          <w:rPr>
            <w:noProof/>
            <w:webHidden/>
          </w:rPr>
          <w:fldChar w:fldCharType="begin"/>
        </w:r>
        <w:r w:rsidR="009A66F2">
          <w:rPr>
            <w:noProof/>
            <w:webHidden/>
          </w:rPr>
          <w:instrText xml:space="preserve"> PAGEREF _Toc116462210 \h </w:instrText>
        </w:r>
        <w:r w:rsidR="009A66F2">
          <w:rPr>
            <w:noProof/>
            <w:webHidden/>
          </w:rPr>
        </w:r>
        <w:r w:rsidR="009A66F2">
          <w:rPr>
            <w:noProof/>
            <w:webHidden/>
          </w:rPr>
          <w:fldChar w:fldCharType="separate"/>
        </w:r>
        <w:r w:rsidR="009A66F2">
          <w:rPr>
            <w:noProof/>
            <w:webHidden/>
          </w:rPr>
          <w:t>6</w:t>
        </w:r>
        <w:r w:rsidR="009A66F2">
          <w:rPr>
            <w:noProof/>
            <w:webHidden/>
          </w:rPr>
          <w:fldChar w:fldCharType="end"/>
        </w:r>
      </w:hyperlink>
    </w:p>
    <w:p w14:paraId="1DBFB324" w14:textId="2145D2FB" w:rsidR="009A66F2" w:rsidRDefault="0030296D">
      <w:pPr>
        <w:pStyle w:val="TOC2"/>
        <w:rPr>
          <w:rFonts w:asciiTheme="minorHAnsi" w:eastAsiaTheme="minorEastAsia" w:hAnsiTheme="minorHAnsi" w:cstheme="minorBidi"/>
          <w:noProof/>
          <w:szCs w:val="22"/>
        </w:rPr>
      </w:pPr>
      <w:hyperlink w:anchor="_Toc116462211" w:history="1">
        <w:r w:rsidR="009A66F2" w:rsidRPr="002F117E">
          <w:rPr>
            <w:rStyle w:val="Hyperlink"/>
            <w:rFonts w:cs="Arial"/>
            <w:b/>
            <w:bCs/>
            <w:noProof/>
          </w:rPr>
          <w:t>15.</w:t>
        </w:r>
        <w:r w:rsidR="009A66F2">
          <w:rPr>
            <w:rFonts w:asciiTheme="minorHAnsi" w:eastAsiaTheme="minorEastAsia" w:hAnsiTheme="minorHAnsi" w:cstheme="minorBidi"/>
            <w:noProof/>
            <w:szCs w:val="22"/>
          </w:rPr>
          <w:tab/>
        </w:r>
        <w:r w:rsidR="009A66F2" w:rsidRPr="002F117E">
          <w:rPr>
            <w:rStyle w:val="Hyperlink"/>
            <w:rFonts w:cs="Arial"/>
            <w:b/>
            <w:bCs/>
            <w:noProof/>
          </w:rPr>
          <w:t>Change of Control of Contractor</w:t>
        </w:r>
        <w:r w:rsidR="009A66F2">
          <w:rPr>
            <w:noProof/>
            <w:webHidden/>
          </w:rPr>
          <w:tab/>
        </w:r>
        <w:r w:rsidR="009A66F2">
          <w:rPr>
            <w:noProof/>
            <w:webHidden/>
          </w:rPr>
          <w:fldChar w:fldCharType="begin"/>
        </w:r>
        <w:r w:rsidR="009A66F2">
          <w:rPr>
            <w:noProof/>
            <w:webHidden/>
          </w:rPr>
          <w:instrText xml:space="preserve"> PAGEREF _Toc116462211 \h </w:instrText>
        </w:r>
        <w:r w:rsidR="009A66F2">
          <w:rPr>
            <w:noProof/>
            <w:webHidden/>
          </w:rPr>
        </w:r>
        <w:r w:rsidR="009A66F2">
          <w:rPr>
            <w:noProof/>
            <w:webHidden/>
          </w:rPr>
          <w:fldChar w:fldCharType="separate"/>
        </w:r>
        <w:r w:rsidR="009A66F2">
          <w:rPr>
            <w:noProof/>
            <w:webHidden/>
          </w:rPr>
          <w:t>6</w:t>
        </w:r>
        <w:r w:rsidR="009A66F2">
          <w:rPr>
            <w:noProof/>
            <w:webHidden/>
          </w:rPr>
          <w:fldChar w:fldCharType="end"/>
        </w:r>
      </w:hyperlink>
    </w:p>
    <w:p w14:paraId="5E483CD9" w14:textId="69476F26" w:rsidR="009A66F2" w:rsidRDefault="0030296D">
      <w:pPr>
        <w:pStyle w:val="TOC2"/>
        <w:rPr>
          <w:rFonts w:asciiTheme="minorHAnsi" w:eastAsiaTheme="minorEastAsia" w:hAnsiTheme="minorHAnsi" w:cstheme="minorBidi"/>
          <w:noProof/>
          <w:szCs w:val="22"/>
        </w:rPr>
      </w:pPr>
      <w:hyperlink w:anchor="_Toc116462212" w:history="1">
        <w:r w:rsidR="009A66F2" w:rsidRPr="002F117E">
          <w:rPr>
            <w:rStyle w:val="Hyperlink"/>
            <w:rFonts w:cs="Arial"/>
            <w:b/>
            <w:bCs/>
            <w:noProof/>
          </w:rPr>
          <w:t>16.</w:t>
        </w:r>
        <w:r w:rsidR="009A66F2">
          <w:rPr>
            <w:rFonts w:asciiTheme="minorHAnsi" w:eastAsiaTheme="minorEastAsia" w:hAnsiTheme="minorHAnsi" w:cstheme="minorBidi"/>
            <w:noProof/>
            <w:szCs w:val="22"/>
          </w:rPr>
          <w:tab/>
        </w:r>
        <w:r w:rsidR="009A66F2" w:rsidRPr="002F117E">
          <w:rPr>
            <w:rStyle w:val="Hyperlink"/>
            <w:rFonts w:cs="Arial"/>
            <w:b/>
            <w:bCs/>
            <w:noProof/>
          </w:rPr>
          <w:t>Environmental Requirements</w:t>
        </w:r>
        <w:r w:rsidR="009A66F2">
          <w:rPr>
            <w:noProof/>
            <w:webHidden/>
          </w:rPr>
          <w:tab/>
        </w:r>
        <w:r w:rsidR="009A66F2">
          <w:rPr>
            <w:noProof/>
            <w:webHidden/>
          </w:rPr>
          <w:fldChar w:fldCharType="begin"/>
        </w:r>
        <w:r w:rsidR="009A66F2">
          <w:rPr>
            <w:noProof/>
            <w:webHidden/>
          </w:rPr>
          <w:instrText xml:space="preserve"> PAGEREF _Toc116462212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145349B2" w14:textId="17AF6460" w:rsidR="009A66F2" w:rsidRDefault="0030296D">
      <w:pPr>
        <w:pStyle w:val="TOC2"/>
        <w:rPr>
          <w:rFonts w:asciiTheme="minorHAnsi" w:eastAsiaTheme="minorEastAsia" w:hAnsiTheme="minorHAnsi" w:cstheme="minorBidi"/>
          <w:noProof/>
          <w:szCs w:val="22"/>
        </w:rPr>
      </w:pPr>
      <w:hyperlink w:anchor="_Toc116462213" w:history="1">
        <w:r w:rsidR="009A66F2" w:rsidRPr="002F117E">
          <w:rPr>
            <w:rStyle w:val="Hyperlink"/>
            <w:rFonts w:cs="Arial"/>
            <w:b/>
            <w:bCs/>
            <w:noProof/>
          </w:rPr>
          <w:t>17.</w:t>
        </w:r>
        <w:r w:rsidR="009A66F2">
          <w:rPr>
            <w:rFonts w:asciiTheme="minorHAnsi" w:eastAsiaTheme="minorEastAsia" w:hAnsiTheme="minorHAnsi" w:cstheme="minorBidi"/>
            <w:noProof/>
            <w:szCs w:val="22"/>
          </w:rPr>
          <w:tab/>
        </w:r>
        <w:r w:rsidR="009A66F2" w:rsidRPr="002F117E">
          <w:rPr>
            <w:rStyle w:val="Hyperlink"/>
            <w:rFonts w:cs="Arial"/>
            <w:b/>
            <w:bCs/>
            <w:noProof/>
          </w:rPr>
          <w:t>Contractor’s Records</w:t>
        </w:r>
        <w:r w:rsidR="009A66F2">
          <w:rPr>
            <w:noProof/>
            <w:webHidden/>
          </w:rPr>
          <w:tab/>
        </w:r>
        <w:r w:rsidR="009A66F2">
          <w:rPr>
            <w:noProof/>
            <w:webHidden/>
          </w:rPr>
          <w:fldChar w:fldCharType="begin"/>
        </w:r>
        <w:r w:rsidR="009A66F2">
          <w:rPr>
            <w:noProof/>
            <w:webHidden/>
          </w:rPr>
          <w:instrText xml:space="preserve"> PAGEREF _Toc116462213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5A3EE49D" w14:textId="61938907" w:rsidR="009A66F2" w:rsidRDefault="0030296D">
      <w:pPr>
        <w:pStyle w:val="TOC2"/>
        <w:rPr>
          <w:rFonts w:asciiTheme="minorHAnsi" w:eastAsiaTheme="minorEastAsia" w:hAnsiTheme="minorHAnsi" w:cstheme="minorBidi"/>
          <w:noProof/>
          <w:szCs w:val="22"/>
        </w:rPr>
      </w:pPr>
      <w:hyperlink w:anchor="_Toc116462214" w:history="1">
        <w:r w:rsidR="009A66F2" w:rsidRPr="002F117E">
          <w:rPr>
            <w:rStyle w:val="Hyperlink"/>
            <w:rFonts w:cs="Arial"/>
            <w:b/>
            <w:bCs/>
            <w:noProof/>
          </w:rPr>
          <w:t>18.</w:t>
        </w:r>
        <w:r w:rsidR="009A66F2">
          <w:rPr>
            <w:rFonts w:asciiTheme="minorHAnsi" w:eastAsiaTheme="minorEastAsia" w:hAnsiTheme="minorHAnsi" w:cstheme="minorBidi"/>
            <w:noProof/>
            <w:szCs w:val="22"/>
          </w:rPr>
          <w:tab/>
        </w:r>
        <w:r w:rsidR="009A66F2" w:rsidRPr="002F117E">
          <w:rPr>
            <w:rStyle w:val="Hyperlink"/>
            <w:rFonts w:cs="Arial"/>
            <w:b/>
            <w:bCs/>
            <w:noProof/>
          </w:rPr>
          <w:t>Notices</w:t>
        </w:r>
        <w:r w:rsidR="009A66F2">
          <w:rPr>
            <w:noProof/>
            <w:webHidden/>
          </w:rPr>
          <w:tab/>
        </w:r>
        <w:r w:rsidR="009A66F2">
          <w:rPr>
            <w:noProof/>
            <w:webHidden/>
          </w:rPr>
          <w:fldChar w:fldCharType="begin"/>
        </w:r>
        <w:r w:rsidR="009A66F2">
          <w:rPr>
            <w:noProof/>
            <w:webHidden/>
          </w:rPr>
          <w:instrText xml:space="preserve"> PAGEREF _Toc116462214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39D548A8" w14:textId="20B947ED" w:rsidR="009A66F2" w:rsidRDefault="0030296D">
      <w:pPr>
        <w:pStyle w:val="TOC2"/>
        <w:rPr>
          <w:rFonts w:asciiTheme="minorHAnsi" w:eastAsiaTheme="minorEastAsia" w:hAnsiTheme="minorHAnsi" w:cstheme="minorBidi"/>
          <w:noProof/>
          <w:szCs w:val="22"/>
        </w:rPr>
      </w:pPr>
      <w:hyperlink w:anchor="_Toc116462215" w:history="1">
        <w:r w:rsidR="009A66F2" w:rsidRPr="002F117E">
          <w:rPr>
            <w:rStyle w:val="Hyperlink"/>
            <w:rFonts w:cs="Arial"/>
            <w:b/>
            <w:bCs/>
            <w:noProof/>
          </w:rPr>
          <w:t>19.</w:t>
        </w:r>
        <w:r w:rsidR="009A66F2">
          <w:rPr>
            <w:rFonts w:asciiTheme="minorHAnsi" w:eastAsiaTheme="minorEastAsia" w:hAnsiTheme="minorHAnsi" w:cstheme="minorBidi"/>
            <w:noProof/>
            <w:szCs w:val="22"/>
          </w:rPr>
          <w:tab/>
        </w:r>
        <w:r w:rsidR="009A66F2" w:rsidRPr="002F117E">
          <w:rPr>
            <w:rStyle w:val="Hyperlink"/>
            <w:rFonts w:cs="Arial"/>
            <w:b/>
            <w:bCs/>
            <w:noProof/>
          </w:rPr>
          <w:t>Progress Monitoring, Meetings and Reports</w:t>
        </w:r>
        <w:r w:rsidR="009A66F2">
          <w:rPr>
            <w:noProof/>
            <w:webHidden/>
          </w:rPr>
          <w:tab/>
        </w:r>
        <w:r w:rsidR="009A66F2">
          <w:rPr>
            <w:noProof/>
            <w:webHidden/>
          </w:rPr>
          <w:fldChar w:fldCharType="begin"/>
        </w:r>
        <w:r w:rsidR="009A66F2">
          <w:rPr>
            <w:noProof/>
            <w:webHidden/>
          </w:rPr>
          <w:instrText xml:space="preserve"> PAGEREF _Toc116462215 \h </w:instrText>
        </w:r>
        <w:r w:rsidR="009A66F2">
          <w:rPr>
            <w:noProof/>
            <w:webHidden/>
          </w:rPr>
        </w:r>
        <w:r w:rsidR="009A66F2">
          <w:rPr>
            <w:noProof/>
            <w:webHidden/>
          </w:rPr>
          <w:fldChar w:fldCharType="separate"/>
        </w:r>
        <w:r w:rsidR="009A66F2">
          <w:rPr>
            <w:noProof/>
            <w:webHidden/>
          </w:rPr>
          <w:t>7</w:t>
        </w:r>
        <w:r w:rsidR="009A66F2">
          <w:rPr>
            <w:noProof/>
            <w:webHidden/>
          </w:rPr>
          <w:fldChar w:fldCharType="end"/>
        </w:r>
      </w:hyperlink>
    </w:p>
    <w:p w14:paraId="465124E8" w14:textId="6E23346C" w:rsidR="009A66F2" w:rsidRDefault="0030296D">
      <w:pPr>
        <w:pStyle w:val="TOC1"/>
        <w:rPr>
          <w:rFonts w:asciiTheme="minorHAnsi" w:eastAsiaTheme="minorEastAsia" w:hAnsiTheme="minorHAnsi" w:cstheme="minorBidi"/>
          <w:noProof/>
          <w:szCs w:val="22"/>
        </w:rPr>
      </w:pPr>
      <w:hyperlink w:anchor="_Toc116462216" w:history="1">
        <w:r w:rsidR="009A66F2" w:rsidRPr="002F117E">
          <w:rPr>
            <w:rStyle w:val="Hyperlink"/>
            <w:noProof/>
          </w:rPr>
          <w:t>Supply of Contractor Deliverables</w:t>
        </w:r>
        <w:r w:rsidR="009A66F2">
          <w:rPr>
            <w:noProof/>
            <w:webHidden/>
          </w:rPr>
          <w:tab/>
        </w:r>
        <w:r w:rsidR="009A66F2">
          <w:rPr>
            <w:noProof/>
            <w:webHidden/>
          </w:rPr>
          <w:fldChar w:fldCharType="begin"/>
        </w:r>
        <w:r w:rsidR="009A66F2">
          <w:rPr>
            <w:noProof/>
            <w:webHidden/>
          </w:rPr>
          <w:instrText xml:space="preserve"> PAGEREF _Toc116462216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3201A3E3" w14:textId="0A445757" w:rsidR="009A66F2" w:rsidRDefault="0030296D">
      <w:pPr>
        <w:pStyle w:val="TOC2"/>
        <w:rPr>
          <w:rFonts w:asciiTheme="minorHAnsi" w:eastAsiaTheme="minorEastAsia" w:hAnsiTheme="minorHAnsi" w:cstheme="minorBidi"/>
          <w:noProof/>
          <w:szCs w:val="22"/>
        </w:rPr>
      </w:pPr>
      <w:hyperlink w:anchor="_Toc116462217" w:history="1">
        <w:r w:rsidR="009A66F2" w:rsidRPr="002F117E">
          <w:rPr>
            <w:rStyle w:val="Hyperlink"/>
            <w:rFonts w:cs="Arial"/>
            <w:b/>
            <w:bCs/>
            <w:noProof/>
          </w:rPr>
          <w:t>20.</w:t>
        </w:r>
        <w:r w:rsidR="009A66F2">
          <w:rPr>
            <w:rFonts w:asciiTheme="minorHAnsi" w:eastAsiaTheme="minorEastAsia" w:hAnsiTheme="minorHAnsi" w:cstheme="minorBidi"/>
            <w:noProof/>
            <w:szCs w:val="22"/>
          </w:rPr>
          <w:tab/>
        </w:r>
        <w:r w:rsidR="009A66F2" w:rsidRPr="002F117E">
          <w:rPr>
            <w:rStyle w:val="Hyperlink"/>
            <w:rFonts w:cs="Arial"/>
            <w:b/>
            <w:bCs/>
            <w:noProof/>
          </w:rPr>
          <w:t>Supply of Contractor Deliverables and Quality Assurance</w:t>
        </w:r>
        <w:r w:rsidR="009A66F2">
          <w:rPr>
            <w:noProof/>
            <w:webHidden/>
          </w:rPr>
          <w:tab/>
        </w:r>
        <w:r w:rsidR="009A66F2">
          <w:rPr>
            <w:noProof/>
            <w:webHidden/>
          </w:rPr>
          <w:fldChar w:fldCharType="begin"/>
        </w:r>
        <w:r w:rsidR="009A66F2">
          <w:rPr>
            <w:noProof/>
            <w:webHidden/>
          </w:rPr>
          <w:instrText xml:space="preserve"> PAGEREF _Toc116462217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03F8F982" w14:textId="406F4CFA" w:rsidR="009A66F2" w:rsidRDefault="0030296D">
      <w:pPr>
        <w:pStyle w:val="TOC2"/>
        <w:rPr>
          <w:rFonts w:asciiTheme="minorHAnsi" w:eastAsiaTheme="minorEastAsia" w:hAnsiTheme="minorHAnsi" w:cstheme="minorBidi"/>
          <w:noProof/>
          <w:szCs w:val="22"/>
        </w:rPr>
      </w:pPr>
      <w:hyperlink w:anchor="_Toc116462218" w:history="1">
        <w:r w:rsidR="009A66F2" w:rsidRPr="002F117E">
          <w:rPr>
            <w:rStyle w:val="Hyperlink"/>
            <w:rFonts w:cs="Arial"/>
            <w:b/>
            <w:bCs/>
            <w:noProof/>
          </w:rPr>
          <w:t>21.</w:t>
        </w:r>
        <w:r w:rsidR="009A66F2">
          <w:rPr>
            <w:rFonts w:asciiTheme="minorHAnsi" w:eastAsiaTheme="minorEastAsia" w:hAnsiTheme="minorHAnsi" w:cstheme="minorBidi"/>
            <w:noProof/>
            <w:szCs w:val="22"/>
          </w:rPr>
          <w:tab/>
        </w:r>
        <w:r w:rsidR="009A66F2" w:rsidRPr="002F117E">
          <w:rPr>
            <w:rStyle w:val="Hyperlink"/>
            <w:rFonts w:cs="Arial"/>
            <w:b/>
            <w:bCs/>
            <w:noProof/>
          </w:rPr>
          <w:t>Marking of Contractor Deliverables</w:t>
        </w:r>
        <w:r w:rsidR="009A66F2">
          <w:rPr>
            <w:noProof/>
            <w:webHidden/>
          </w:rPr>
          <w:tab/>
        </w:r>
        <w:r w:rsidR="009A66F2">
          <w:rPr>
            <w:noProof/>
            <w:webHidden/>
          </w:rPr>
          <w:fldChar w:fldCharType="begin"/>
        </w:r>
        <w:r w:rsidR="009A66F2">
          <w:rPr>
            <w:noProof/>
            <w:webHidden/>
          </w:rPr>
          <w:instrText xml:space="preserve"> PAGEREF _Toc116462218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0188B2FE" w14:textId="7E6C9465" w:rsidR="009A66F2" w:rsidRDefault="0030296D">
      <w:pPr>
        <w:pStyle w:val="TOC2"/>
        <w:rPr>
          <w:rFonts w:asciiTheme="minorHAnsi" w:eastAsiaTheme="minorEastAsia" w:hAnsiTheme="minorHAnsi" w:cstheme="minorBidi"/>
          <w:noProof/>
          <w:szCs w:val="22"/>
        </w:rPr>
      </w:pPr>
      <w:hyperlink w:anchor="_Toc116462219" w:history="1">
        <w:r w:rsidR="009A66F2" w:rsidRPr="002F117E">
          <w:rPr>
            <w:rStyle w:val="Hyperlink"/>
            <w:rFonts w:cs="Arial"/>
            <w:b/>
            <w:bCs/>
            <w:noProof/>
          </w:rPr>
          <w:t>22.</w:t>
        </w:r>
        <w:r w:rsidR="009A66F2">
          <w:rPr>
            <w:rFonts w:asciiTheme="minorHAnsi" w:eastAsiaTheme="minorEastAsia" w:hAnsiTheme="minorHAnsi" w:cstheme="minorBidi"/>
            <w:noProof/>
            <w:szCs w:val="22"/>
          </w:rPr>
          <w:tab/>
        </w:r>
        <w:r w:rsidR="009A66F2" w:rsidRPr="002F117E">
          <w:rPr>
            <w:rStyle w:val="Hyperlink"/>
            <w:rFonts w:cs="Arial"/>
            <w:b/>
            <w:bCs/>
            <w:noProof/>
          </w:rPr>
          <w:t>Packaging and Labelling (excluding Contractor Deliverables containing Munitions)</w:t>
        </w:r>
        <w:r w:rsidR="009A66F2">
          <w:rPr>
            <w:noProof/>
            <w:webHidden/>
          </w:rPr>
          <w:tab/>
        </w:r>
        <w:r w:rsidR="009A66F2">
          <w:rPr>
            <w:noProof/>
            <w:webHidden/>
          </w:rPr>
          <w:fldChar w:fldCharType="begin"/>
        </w:r>
        <w:r w:rsidR="009A66F2">
          <w:rPr>
            <w:noProof/>
            <w:webHidden/>
          </w:rPr>
          <w:instrText xml:space="preserve"> PAGEREF _Toc116462219 \h </w:instrText>
        </w:r>
        <w:r w:rsidR="009A66F2">
          <w:rPr>
            <w:noProof/>
            <w:webHidden/>
          </w:rPr>
        </w:r>
        <w:r w:rsidR="009A66F2">
          <w:rPr>
            <w:noProof/>
            <w:webHidden/>
          </w:rPr>
          <w:fldChar w:fldCharType="separate"/>
        </w:r>
        <w:r w:rsidR="009A66F2">
          <w:rPr>
            <w:noProof/>
            <w:webHidden/>
          </w:rPr>
          <w:t>8</w:t>
        </w:r>
        <w:r w:rsidR="009A66F2">
          <w:rPr>
            <w:noProof/>
            <w:webHidden/>
          </w:rPr>
          <w:fldChar w:fldCharType="end"/>
        </w:r>
      </w:hyperlink>
    </w:p>
    <w:p w14:paraId="744767AD" w14:textId="6D379DF4" w:rsidR="009A66F2" w:rsidRDefault="0030296D">
      <w:pPr>
        <w:pStyle w:val="TOC2"/>
        <w:rPr>
          <w:rFonts w:asciiTheme="minorHAnsi" w:eastAsiaTheme="minorEastAsia" w:hAnsiTheme="minorHAnsi" w:cstheme="minorBidi"/>
          <w:noProof/>
          <w:szCs w:val="22"/>
        </w:rPr>
      </w:pPr>
      <w:hyperlink w:anchor="_Toc116462220" w:history="1">
        <w:r w:rsidR="009A66F2" w:rsidRPr="002F117E">
          <w:rPr>
            <w:rStyle w:val="Hyperlink"/>
            <w:rFonts w:cs="Arial"/>
            <w:b/>
            <w:bCs/>
            <w:noProof/>
          </w:rPr>
          <w:t>23.</w:t>
        </w:r>
        <w:r w:rsidR="009A66F2">
          <w:rPr>
            <w:rFonts w:asciiTheme="minorHAnsi" w:eastAsiaTheme="minorEastAsia" w:hAnsiTheme="minorHAnsi" w:cstheme="minorBidi"/>
            <w:noProof/>
            <w:szCs w:val="22"/>
          </w:rPr>
          <w:tab/>
        </w:r>
        <w:r w:rsidR="009A66F2" w:rsidRPr="002F117E">
          <w:rPr>
            <w:rStyle w:val="Hyperlink"/>
            <w:rFonts w:cs="Arial"/>
            <w:b/>
            <w:bCs/>
            <w:noProof/>
          </w:rPr>
          <w:t>Plastic Packaging Tax</w:t>
        </w:r>
        <w:r w:rsidR="009A66F2">
          <w:rPr>
            <w:noProof/>
            <w:webHidden/>
          </w:rPr>
          <w:tab/>
        </w:r>
        <w:r w:rsidR="009A66F2">
          <w:rPr>
            <w:noProof/>
            <w:webHidden/>
          </w:rPr>
          <w:fldChar w:fldCharType="begin"/>
        </w:r>
        <w:r w:rsidR="009A66F2">
          <w:rPr>
            <w:noProof/>
            <w:webHidden/>
          </w:rPr>
          <w:instrText xml:space="preserve"> PAGEREF _Toc116462220 \h </w:instrText>
        </w:r>
        <w:r w:rsidR="009A66F2">
          <w:rPr>
            <w:noProof/>
            <w:webHidden/>
          </w:rPr>
        </w:r>
        <w:r w:rsidR="009A66F2">
          <w:rPr>
            <w:noProof/>
            <w:webHidden/>
          </w:rPr>
          <w:fldChar w:fldCharType="separate"/>
        </w:r>
        <w:r w:rsidR="009A66F2">
          <w:rPr>
            <w:noProof/>
            <w:webHidden/>
          </w:rPr>
          <w:t>10</w:t>
        </w:r>
        <w:r w:rsidR="009A66F2">
          <w:rPr>
            <w:noProof/>
            <w:webHidden/>
          </w:rPr>
          <w:fldChar w:fldCharType="end"/>
        </w:r>
      </w:hyperlink>
    </w:p>
    <w:p w14:paraId="72615AE5" w14:textId="35071858" w:rsidR="009A66F2" w:rsidRDefault="0030296D">
      <w:pPr>
        <w:pStyle w:val="TOC2"/>
        <w:rPr>
          <w:rFonts w:asciiTheme="minorHAnsi" w:eastAsiaTheme="minorEastAsia" w:hAnsiTheme="minorHAnsi" w:cstheme="minorBidi"/>
          <w:noProof/>
          <w:szCs w:val="22"/>
        </w:rPr>
      </w:pPr>
      <w:hyperlink w:anchor="_Toc116462221" w:history="1">
        <w:r w:rsidR="009A66F2" w:rsidRPr="002F117E">
          <w:rPr>
            <w:rStyle w:val="Hyperlink"/>
            <w:rFonts w:cs="Arial"/>
            <w:b/>
            <w:noProof/>
          </w:rPr>
          <w:t>24.</w:t>
        </w:r>
        <w:r w:rsidR="009A66F2">
          <w:rPr>
            <w:rFonts w:asciiTheme="minorHAnsi" w:eastAsiaTheme="minorEastAsia" w:hAnsiTheme="minorHAnsi" w:cstheme="minorBidi"/>
            <w:noProof/>
            <w:szCs w:val="22"/>
          </w:rPr>
          <w:tab/>
        </w:r>
        <w:r w:rsidR="009A66F2" w:rsidRPr="002F117E">
          <w:rPr>
            <w:rStyle w:val="Hyperlink"/>
            <w:rFonts w:cs="Arial"/>
            <w:b/>
            <w:bCs/>
            <w:noProof/>
          </w:rPr>
          <w:t>Supply of Data for Hazardous Substances, Mixtures and Articles in Contractor Deliverables</w:t>
        </w:r>
        <w:r w:rsidR="009A66F2">
          <w:rPr>
            <w:noProof/>
            <w:webHidden/>
          </w:rPr>
          <w:tab/>
        </w:r>
        <w:r w:rsidR="009A66F2">
          <w:rPr>
            <w:noProof/>
            <w:webHidden/>
          </w:rPr>
          <w:fldChar w:fldCharType="begin"/>
        </w:r>
        <w:r w:rsidR="009A66F2">
          <w:rPr>
            <w:noProof/>
            <w:webHidden/>
          </w:rPr>
          <w:instrText xml:space="preserve"> PAGEREF _Toc116462221 \h </w:instrText>
        </w:r>
        <w:r w:rsidR="009A66F2">
          <w:rPr>
            <w:noProof/>
            <w:webHidden/>
          </w:rPr>
        </w:r>
        <w:r w:rsidR="009A66F2">
          <w:rPr>
            <w:noProof/>
            <w:webHidden/>
          </w:rPr>
          <w:fldChar w:fldCharType="separate"/>
        </w:r>
        <w:r w:rsidR="009A66F2">
          <w:rPr>
            <w:noProof/>
            <w:webHidden/>
          </w:rPr>
          <w:t>11</w:t>
        </w:r>
        <w:r w:rsidR="009A66F2">
          <w:rPr>
            <w:noProof/>
            <w:webHidden/>
          </w:rPr>
          <w:fldChar w:fldCharType="end"/>
        </w:r>
      </w:hyperlink>
    </w:p>
    <w:p w14:paraId="1BE90319" w14:textId="461A9FCE" w:rsidR="009A66F2" w:rsidRDefault="0030296D">
      <w:pPr>
        <w:pStyle w:val="TOC2"/>
        <w:rPr>
          <w:rFonts w:asciiTheme="minorHAnsi" w:eastAsiaTheme="minorEastAsia" w:hAnsiTheme="minorHAnsi" w:cstheme="minorBidi"/>
          <w:noProof/>
          <w:szCs w:val="22"/>
        </w:rPr>
      </w:pPr>
      <w:hyperlink w:anchor="_Toc116462222" w:history="1">
        <w:r w:rsidR="009A66F2" w:rsidRPr="002F117E">
          <w:rPr>
            <w:rStyle w:val="Hyperlink"/>
            <w:rFonts w:cs="Arial"/>
            <w:b/>
            <w:bCs/>
            <w:noProof/>
          </w:rPr>
          <w:t>25.</w:t>
        </w:r>
        <w:r w:rsidR="009A66F2">
          <w:rPr>
            <w:rFonts w:asciiTheme="minorHAnsi" w:eastAsiaTheme="minorEastAsia" w:hAnsiTheme="minorHAnsi" w:cstheme="minorBidi"/>
            <w:noProof/>
            <w:szCs w:val="22"/>
          </w:rPr>
          <w:tab/>
        </w:r>
        <w:r w:rsidR="009A66F2" w:rsidRPr="002F117E">
          <w:rPr>
            <w:rStyle w:val="Hyperlink"/>
            <w:rFonts w:cs="Arial"/>
            <w:b/>
            <w:bCs/>
            <w:noProof/>
          </w:rPr>
          <w:t>Timber and Wood-Derived Products</w:t>
        </w:r>
        <w:r w:rsidR="009A66F2">
          <w:rPr>
            <w:noProof/>
            <w:webHidden/>
          </w:rPr>
          <w:tab/>
        </w:r>
        <w:r w:rsidR="009A66F2">
          <w:rPr>
            <w:noProof/>
            <w:webHidden/>
          </w:rPr>
          <w:fldChar w:fldCharType="begin"/>
        </w:r>
        <w:r w:rsidR="009A66F2">
          <w:rPr>
            <w:noProof/>
            <w:webHidden/>
          </w:rPr>
          <w:instrText xml:space="preserve"> PAGEREF _Toc116462222 \h </w:instrText>
        </w:r>
        <w:r w:rsidR="009A66F2">
          <w:rPr>
            <w:noProof/>
            <w:webHidden/>
          </w:rPr>
        </w:r>
        <w:r w:rsidR="009A66F2">
          <w:rPr>
            <w:noProof/>
            <w:webHidden/>
          </w:rPr>
          <w:fldChar w:fldCharType="separate"/>
        </w:r>
        <w:r w:rsidR="009A66F2">
          <w:rPr>
            <w:noProof/>
            <w:webHidden/>
          </w:rPr>
          <w:t>12</w:t>
        </w:r>
        <w:r w:rsidR="009A66F2">
          <w:rPr>
            <w:noProof/>
            <w:webHidden/>
          </w:rPr>
          <w:fldChar w:fldCharType="end"/>
        </w:r>
      </w:hyperlink>
    </w:p>
    <w:p w14:paraId="55288BF4" w14:textId="61E7C9C1" w:rsidR="009A66F2" w:rsidRDefault="0030296D">
      <w:pPr>
        <w:pStyle w:val="TOC2"/>
        <w:rPr>
          <w:rFonts w:asciiTheme="minorHAnsi" w:eastAsiaTheme="minorEastAsia" w:hAnsiTheme="minorHAnsi" w:cstheme="minorBidi"/>
          <w:noProof/>
          <w:szCs w:val="22"/>
        </w:rPr>
      </w:pPr>
      <w:hyperlink w:anchor="_Toc116462223" w:history="1">
        <w:r w:rsidR="009A66F2" w:rsidRPr="002F117E">
          <w:rPr>
            <w:rStyle w:val="Hyperlink"/>
            <w:rFonts w:cs="Arial"/>
            <w:b/>
            <w:bCs/>
            <w:noProof/>
          </w:rPr>
          <w:t>26.</w:t>
        </w:r>
        <w:r w:rsidR="009A66F2">
          <w:rPr>
            <w:rFonts w:asciiTheme="minorHAnsi" w:eastAsiaTheme="minorEastAsia" w:hAnsiTheme="minorHAnsi" w:cstheme="minorBidi"/>
            <w:noProof/>
            <w:szCs w:val="22"/>
          </w:rPr>
          <w:tab/>
        </w:r>
        <w:r w:rsidR="009A66F2" w:rsidRPr="002F117E">
          <w:rPr>
            <w:rStyle w:val="Hyperlink"/>
            <w:rFonts w:cs="Arial"/>
            <w:b/>
            <w:bCs/>
            <w:noProof/>
          </w:rPr>
          <w:t>Certificate of Conformity</w:t>
        </w:r>
        <w:r w:rsidR="009A66F2">
          <w:rPr>
            <w:noProof/>
            <w:webHidden/>
          </w:rPr>
          <w:tab/>
        </w:r>
        <w:r w:rsidR="009A66F2">
          <w:rPr>
            <w:noProof/>
            <w:webHidden/>
          </w:rPr>
          <w:fldChar w:fldCharType="begin"/>
        </w:r>
        <w:r w:rsidR="009A66F2">
          <w:rPr>
            <w:noProof/>
            <w:webHidden/>
          </w:rPr>
          <w:instrText xml:space="preserve"> PAGEREF _Toc116462223 \h </w:instrText>
        </w:r>
        <w:r w:rsidR="009A66F2">
          <w:rPr>
            <w:noProof/>
            <w:webHidden/>
          </w:rPr>
        </w:r>
        <w:r w:rsidR="009A66F2">
          <w:rPr>
            <w:noProof/>
            <w:webHidden/>
          </w:rPr>
          <w:fldChar w:fldCharType="separate"/>
        </w:r>
        <w:r w:rsidR="009A66F2">
          <w:rPr>
            <w:noProof/>
            <w:webHidden/>
          </w:rPr>
          <w:t>12</w:t>
        </w:r>
        <w:r w:rsidR="009A66F2">
          <w:rPr>
            <w:noProof/>
            <w:webHidden/>
          </w:rPr>
          <w:fldChar w:fldCharType="end"/>
        </w:r>
      </w:hyperlink>
    </w:p>
    <w:p w14:paraId="0F8E007C" w14:textId="70EF2C64" w:rsidR="009A66F2" w:rsidRDefault="0030296D">
      <w:pPr>
        <w:pStyle w:val="TOC2"/>
        <w:rPr>
          <w:rFonts w:asciiTheme="minorHAnsi" w:eastAsiaTheme="minorEastAsia" w:hAnsiTheme="minorHAnsi" w:cstheme="minorBidi"/>
          <w:noProof/>
          <w:szCs w:val="22"/>
        </w:rPr>
      </w:pPr>
      <w:hyperlink w:anchor="_Toc116462224" w:history="1">
        <w:r w:rsidR="009A66F2" w:rsidRPr="002F117E">
          <w:rPr>
            <w:rStyle w:val="Hyperlink"/>
            <w:rFonts w:cs="Arial"/>
            <w:b/>
            <w:bCs/>
            <w:noProof/>
          </w:rPr>
          <w:t>27.</w:t>
        </w:r>
        <w:r w:rsidR="009A66F2">
          <w:rPr>
            <w:rFonts w:asciiTheme="minorHAnsi" w:eastAsiaTheme="minorEastAsia" w:hAnsiTheme="minorHAnsi" w:cstheme="minorBidi"/>
            <w:noProof/>
            <w:szCs w:val="22"/>
          </w:rPr>
          <w:tab/>
        </w:r>
        <w:r w:rsidR="009A66F2" w:rsidRPr="002F117E">
          <w:rPr>
            <w:rStyle w:val="Hyperlink"/>
            <w:rFonts w:cs="Arial"/>
            <w:b/>
            <w:bCs/>
            <w:noProof/>
          </w:rPr>
          <w:t>Access to Contractor’s Premises</w:t>
        </w:r>
        <w:r w:rsidR="009A66F2">
          <w:rPr>
            <w:noProof/>
            <w:webHidden/>
          </w:rPr>
          <w:tab/>
        </w:r>
        <w:r w:rsidR="009A66F2">
          <w:rPr>
            <w:noProof/>
            <w:webHidden/>
          </w:rPr>
          <w:fldChar w:fldCharType="begin"/>
        </w:r>
        <w:r w:rsidR="009A66F2">
          <w:rPr>
            <w:noProof/>
            <w:webHidden/>
          </w:rPr>
          <w:instrText xml:space="preserve"> PAGEREF _Toc116462224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55B55DA7" w14:textId="3593F1CB" w:rsidR="009A66F2" w:rsidRDefault="0030296D">
      <w:pPr>
        <w:pStyle w:val="TOC2"/>
        <w:rPr>
          <w:rFonts w:asciiTheme="minorHAnsi" w:eastAsiaTheme="minorEastAsia" w:hAnsiTheme="minorHAnsi" w:cstheme="minorBidi"/>
          <w:noProof/>
          <w:szCs w:val="22"/>
        </w:rPr>
      </w:pPr>
      <w:hyperlink w:anchor="_Toc116462225" w:history="1">
        <w:r w:rsidR="009A66F2" w:rsidRPr="002F117E">
          <w:rPr>
            <w:rStyle w:val="Hyperlink"/>
            <w:rFonts w:cs="Arial"/>
            <w:b/>
            <w:bCs/>
            <w:noProof/>
          </w:rPr>
          <w:t>28.</w:t>
        </w:r>
        <w:r w:rsidR="009A66F2">
          <w:rPr>
            <w:rFonts w:asciiTheme="minorHAnsi" w:eastAsiaTheme="minorEastAsia" w:hAnsiTheme="minorHAnsi" w:cstheme="minorBidi"/>
            <w:noProof/>
            <w:szCs w:val="22"/>
          </w:rPr>
          <w:tab/>
        </w:r>
        <w:r w:rsidR="009A66F2" w:rsidRPr="002F117E">
          <w:rPr>
            <w:rStyle w:val="Hyperlink"/>
            <w:rFonts w:cs="Arial"/>
            <w:b/>
            <w:bCs/>
            <w:noProof/>
          </w:rPr>
          <w:t>Delivery / Collection</w:t>
        </w:r>
        <w:r w:rsidR="009A66F2">
          <w:rPr>
            <w:noProof/>
            <w:webHidden/>
          </w:rPr>
          <w:tab/>
        </w:r>
        <w:r w:rsidR="009A66F2">
          <w:rPr>
            <w:noProof/>
            <w:webHidden/>
          </w:rPr>
          <w:fldChar w:fldCharType="begin"/>
        </w:r>
        <w:r w:rsidR="009A66F2">
          <w:rPr>
            <w:noProof/>
            <w:webHidden/>
          </w:rPr>
          <w:instrText xml:space="preserve"> PAGEREF _Toc116462225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29D6A9E2" w14:textId="2F283C32" w:rsidR="009A66F2" w:rsidRDefault="0030296D">
      <w:pPr>
        <w:pStyle w:val="TOC2"/>
        <w:rPr>
          <w:rFonts w:asciiTheme="minorHAnsi" w:eastAsiaTheme="minorEastAsia" w:hAnsiTheme="minorHAnsi" w:cstheme="minorBidi"/>
          <w:noProof/>
          <w:szCs w:val="22"/>
        </w:rPr>
      </w:pPr>
      <w:hyperlink w:anchor="_Toc116462226" w:history="1">
        <w:r w:rsidR="009A66F2" w:rsidRPr="002F117E">
          <w:rPr>
            <w:rStyle w:val="Hyperlink"/>
            <w:rFonts w:cs="Arial"/>
            <w:b/>
            <w:bCs/>
            <w:noProof/>
          </w:rPr>
          <w:t>29.</w:t>
        </w:r>
        <w:r w:rsidR="009A66F2">
          <w:rPr>
            <w:rFonts w:asciiTheme="minorHAnsi" w:eastAsiaTheme="minorEastAsia" w:hAnsiTheme="minorHAnsi" w:cstheme="minorBidi"/>
            <w:noProof/>
            <w:szCs w:val="22"/>
          </w:rPr>
          <w:tab/>
        </w:r>
        <w:r w:rsidR="009A66F2" w:rsidRPr="002F117E">
          <w:rPr>
            <w:rStyle w:val="Hyperlink"/>
            <w:rFonts w:cs="Arial"/>
            <w:b/>
            <w:bCs/>
            <w:noProof/>
          </w:rPr>
          <w:t>Acceptance</w:t>
        </w:r>
        <w:r w:rsidR="009A66F2">
          <w:rPr>
            <w:noProof/>
            <w:webHidden/>
          </w:rPr>
          <w:tab/>
        </w:r>
        <w:r w:rsidR="009A66F2">
          <w:rPr>
            <w:noProof/>
            <w:webHidden/>
          </w:rPr>
          <w:fldChar w:fldCharType="begin"/>
        </w:r>
        <w:r w:rsidR="009A66F2">
          <w:rPr>
            <w:noProof/>
            <w:webHidden/>
          </w:rPr>
          <w:instrText xml:space="preserve"> PAGEREF _Toc116462226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2B401141" w14:textId="2810069A" w:rsidR="009A66F2" w:rsidRDefault="0030296D">
      <w:pPr>
        <w:pStyle w:val="TOC2"/>
        <w:rPr>
          <w:rFonts w:asciiTheme="minorHAnsi" w:eastAsiaTheme="minorEastAsia" w:hAnsiTheme="minorHAnsi" w:cstheme="minorBidi"/>
          <w:noProof/>
          <w:szCs w:val="22"/>
        </w:rPr>
      </w:pPr>
      <w:hyperlink w:anchor="_Toc116462227" w:history="1">
        <w:r w:rsidR="009A66F2" w:rsidRPr="002F117E">
          <w:rPr>
            <w:rStyle w:val="Hyperlink"/>
            <w:b/>
            <w:noProof/>
          </w:rPr>
          <w:t>30.</w:t>
        </w:r>
        <w:r w:rsidR="009A66F2">
          <w:rPr>
            <w:rFonts w:asciiTheme="minorHAnsi" w:eastAsiaTheme="minorEastAsia" w:hAnsiTheme="minorHAnsi" w:cstheme="minorBidi"/>
            <w:noProof/>
            <w:szCs w:val="22"/>
          </w:rPr>
          <w:tab/>
        </w:r>
        <w:r w:rsidR="009A66F2" w:rsidRPr="002F117E">
          <w:rPr>
            <w:rStyle w:val="Hyperlink"/>
            <w:rFonts w:cs="Arial"/>
            <w:b/>
            <w:bCs/>
            <w:noProof/>
          </w:rPr>
          <w:t>Rejection and Counterfeit Materiel</w:t>
        </w:r>
        <w:r w:rsidR="009A66F2">
          <w:rPr>
            <w:noProof/>
            <w:webHidden/>
          </w:rPr>
          <w:tab/>
        </w:r>
        <w:r w:rsidR="009A66F2">
          <w:rPr>
            <w:noProof/>
            <w:webHidden/>
          </w:rPr>
          <w:fldChar w:fldCharType="begin"/>
        </w:r>
        <w:r w:rsidR="009A66F2">
          <w:rPr>
            <w:noProof/>
            <w:webHidden/>
          </w:rPr>
          <w:instrText xml:space="preserve"> PAGEREF _Toc116462227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53E2AF66" w14:textId="77C90C2B" w:rsidR="009A66F2" w:rsidRDefault="0030296D">
      <w:pPr>
        <w:pStyle w:val="TOC3"/>
        <w:tabs>
          <w:tab w:val="right" w:leader="dot" w:pos="10422"/>
        </w:tabs>
        <w:rPr>
          <w:rFonts w:asciiTheme="minorHAnsi" w:eastAsiaTheme="minorEastAsia" w:hAnsiTheme="minorHAnsi" w:cstheme="minorBidi"/>
          <w:noProof/>
          <w:lang w:val="en-GB" w:eastAsia="en-GB"/>
        </w:rPr>
      </w:pPr>
      <w:hyperlink w:anchor="_Toc116462228" w:history="1">
        <w:r w:rsidR="009A66F2" w:rsidRPr="002F117E">
          <w:rPr>
            <w:rStyle w:val="Hyperlink"/>
            <w:b/>
            <w:bCs/>
            <w:noProof/>
          </w:rPr>
          <w:t>Rejection:</w:t>
        </w:r>
        <w:r w:rsidR="009A66F2">
          <w:rPr>
            <w:noProof/>
            <w:webHidden/>
          </w:rPr>
          <w:tab/>
        </w:r>
        <w:r w:rsidR="009A66F2">
          <w:rPr>
            <w:noProof/>
            <w:webHidden/>
          </w:rPr>
          <w:fldChar w:fldCharType="begin"/>
        </w:r>
        <w:r w:rsidR="009A66F2">
          <w:rPr>
            <w:noProof/>
            <w:webHidden/>
          </w:rPr>
          <w:instrText xml:space="preserve"> PAGEREF _Toc116462228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3A6FAC27" w14:textId="1FD5E76B" w:rsidR="009A66F2" w:rsidRDefault="0030296D">
      <w:pPr>
        <w:pStyle w:val="TOC3"/>
        <w:tabs>
          <w:tab w:val="right" w:leader="dot" w:pos="10422"/>
        </w:tabs>
        <w:rPr>
          <w:rFonts w:asciiTheme="minorHAnsi" w:eastAsiaTheme="minorEastAsia" w:hAnsiTheme="minorHAnsi" w:cstheme="minorBidi"/>
          <w:noProof/>
          <w:lang w:val="en-GB" w:eastAsia="en-GB"/>
        </w:rPr>
      </w:pPr>
      <w:hyperlink w:anchor="_Toc116462229" w:history="1">
        <w:r w:rsidR="009A66F2" w:rsidRPr="002F117E">
          <w:rPr>
            <w:rStyle w:val="Hyperlink"/>
            <w:b/>
            <w:bCs/>
            <w:noProof/>
          </w:rPr>
          <w:t>Counterfeit Materiel:</w:t>
        </w:r>
        <w:r w:rsidR="009A66F2">
          <w:rPr>
            <w:noProof/>
            <w:webHidden/>
          </w:rPr>
          <w:tab/>
        </w:r>
        <w:r w:rsidR="009A66F2">
          <w:rPr>
            <w:noProof/>
            <w:webHidden/>
          </w:rPr>
          <w:fldChar w:fldCharType="begin"/>
        </w:r>
        <w:r w:rsidR="009A66F2">
          <w:rPr>
            <w:noProof/>
            <w:webHidden/>
          </w:rPr>
          <w:instrText xml:space="preserve"> PAGEREF _Toc116462229 \h </w:instrText>
        </w:r>
        <w:r w:rsidR="009A66F2">
          <w:rPr>
            <w:noProof/>
            <w:webHidden/>
          </w:rPr>
        </w:r>
        <w:r w:rsidR="009A66F2">
          <w:rPr>
            <w:noProof/>
            <w:webHidden/>
          </w:rPr>
          <w:fldChar w:fldCharType="separate"/>
        </w:r>
        <w:r w:rsidR="009A66F2">
          <w:rPr>
            <w:noProof/>
            <w:webHidden/>
          </w:rPr>
          <w:t>13</w:t>
        </w:r>
        <w:r w:rsidR="009A66F2">
          <w:rPr>
            <w:noProof/>
            <w:webHidden/>
          </w:rPr>
          <w:fldChar w:fldCharType="end"/>
        </w:r>
      </w:hyperlink>
    </w:p>
    <w:p w14:paraId="692C34AC" w14:textId="7D53A631" w:rsidR="009A66F2" w:rsidRDefault="0030296D">
      <w:pPr>
        <w:pStyle w:val="TOC2"/>
        <w:rPr>
          <w:rFonts w:asciiTheme="minorHAnsi" w:eastAsiaTheme="minorEastAsia" w:hAnsiTheme="minorHAnsi" w:cstheme="minorBidi"/>
          <w:noProof/>
          <w:szCs w:val="22"/>
        </w:rPr>
      </w:pPr>
      <w:hyperlink w:anchor="_Toc116462230" w:history="1">
        <w:r w:rsidR="009A66F2" w:rsidRPr="002F117E">
          <w:rPr>
            <w:rStyle w:val="Hyperlink"/>
            <w:rFonts w:cs="Arial"/>
            <w:b/>
            <w:bCs/>
            <w:noProof/>
          </w:rPr>
          <w:t>31.</w:t>
        </w:r>
        <w:r w:rsidR="009A66F2">
          <w:rPr>
            <w:rFonts w:asciiTheme="minorHAnsi" w:eastAsiaTheme="minorEastAsia" w:hAnsiTheme="minorHAnsi" w:cstheme="minorBidi"/>
            <w:noProof/>
            <w:szCs w:val="22"/>
          </w:rPr>
          <w:tab/>
        </w:r>
        <w:r w:rsidR="009A66F2" w:rsidRPr="002F117E">
          <w:rPr>
            <w:rStyle w:val="Hyperlink"/>
            <w:rFonts w:cs="Arial"/>
            <w:b/>
            <w:bCs/>
            <w:noProof/>
          </w:rPr>
          <w:t>Diversion Orders</w:t>
        </w:r>
        <w:r w:rsidR="009A66F2">
          <w:rPr>
            <w:noProof/>
            <w:webHidden/>
          </w:rPr>
          <w:tab/>
        </w:r>
        <w:r w:rsidR="009A66F2">
          <w:rPr>
            <w:noProof/>
            <w:webHidden/>
          </w:rPr>
          <w:fldChar w:fldCharType="begin"/>
        </w:r>
        <w:r w:rsidR="009A66F2">
          <w:rPr>
            <w:noProof/>
            <w:webHidden/>
          </w:rPr>
          <w:instrText xml:space="preserve"> PAGEREF _Toc116462230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5FEDA8E3" w14:textId="5FACE14D" w:rsidR="009A66F2" w:rsidRDefault="0030296D">
      <w:pPr>
        <w:pStyle w:val="TOC2"/>
        <w:rPr>
          <w:rFonts w:asciiTheme="minorHAnsi" w:eastAsiaTheme="minorEastAsia" w:hAnsiTheme="minorHAnsi" w:cstheme="minorBidi"/>
          <w:noProof/>
          <w:szCs w:val="22"/>
        </w:rPr>
      </w:pPr>
      <w:hyperlink w:anchor="_Toc116462231" w:history="1">
        <w:r w:rsidR="009A66F2" w:rsidRPr="002F117E">
          <w:rPr>
            <w:rStyle w:val="Hyperlink"/>
            <w:rFonts w:cs="Arial"/>
            <w:b/>
            <w:bCs/>
            <w:noProof/>
          </w:rPr>
          <w:t>32.</w:t>
        </w:r>
        <w:r w:rsidR="009A66F2">
          <w:rPr>
            <w:rFonts w:asciiTheme="minorHAnsi" w:eastAsiaTheme="minorEastAsia" w:hAnsiTheme="minorHAnsi" w:cstheme="minorBidi"/>
            <w:noProof/>
            <w:szCs w:val="22"/>
          </w:rPr>
          <w:tab/>
        </w:r>
        <w:r w:rsidR="009A66F2" w:rsidRPr="002F117E">
          <w:rPr>
            <w:rStyle w:val="Hyperlink"/>
            <w:rFonts w:cs="Arial"/>
            <w:b/>
            <w:bCs/>
            <w:noProof/>
          </w:rPr>
          <w:t>Self-to-Self Delivery</w:t>
        </w:r>
        <w:r w:rsidR="009A66F2">
          <w:rPr>
            <w:noProof/>
            <w:webHidden/>
          </w:rPr>
          <w:tab/>
        </w:r>
        <w:r w:rsidR="009A66F2">
          <w:rPr>
            <w:noProof/>
            <w:webHidden/>
          </w:rPr>
          <w:fldChar w:fldCharType="begin"/>
        </w:r>
        <w:r w:rsidR="009A66F2">
          <w:rPr>
            <w:noProof/>
            <w:webHidden/>
          </w:rPr>
          <w:instrText xml:space="preserve"> PAGEREF _Toc116462231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3B74F6B7" w14:textId="516F6808" w:rsidR="009A66F2" w:rsidRDefault="0030296D">
      <w:pPr>
        <w:pStyle w:val="TOC1"/>
        <w:rPr>
          <w:rFonts w:asciiTheme="minorHAnsi" w:eastAsiaTheme="minorEastAsia" w:hAnsiTheme="minorHAnsi" w:cstheme="minorBidi"/>
          <w:noProof/>
          <w:szCs w:val="22"/>
        </w:rPr>
      </w:pPr>
      <w:hyperlink w:anchor="_Toc116462232" w:history="1">
        <w:r w:rsidR="009A66F2" w:rsidRPr="002F117E">
          <w:rPr>
            <w:rStyle w:val="Hyperlink"/>
            <w:noProof/>
          </w:rPr>
          <w:t>Licences and Intellectual Property</w:t>
        </w:r>
        <w:r w:rsidR="009A66F2">
          <w:rPr>
            <w:noProof/>
            <w:webHidden/>
          </w:rPr>
          <w:tab/>
        </w:r>
        <w:r w:rsidR="009A66F2">
          <w:rPr>
            <w:noProof/>
            <w:webHidden/>
          </w:rPr>
          <w:fldChar w:fldCharType="begin"/>
        </w:r>
        <w:r w:rsidR="009A66F2">
          <w:rPr>
            <w:noProof/>
            <w:webHidden/>
          </w:rPr>
          <w:instrText xml:space="preserve"> PAGEREF _Toc116462232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112993B0" w14:textId="2FF41D2D" w:rsidR="009A66F2" w:rsidRDefault="0030296D">
      <w:pPr>
        <w:pStyle w:val="TOC2"/>
        <w:rPr>
          <w:rFonts w:asciiTheme="minorHAnsi" w:eastAsiaTheme="minorEastAsia" w:hAnsiTheme="minorHAnsi" w:cstheme="minorBidi"/>
          <w:noProof/>
          <w:szCs w:val="22"/>
        </w:rPr>
      </w:pPr>
      <w:hyperlink w:anchor="_Toc116462233" w:history="1">
        <w:r w:rsidR="009A66F2" w:rsidRPr="002F117E">
          <w:rPr>
            <w:rStyle w:val="Hyperlink"/>
            <w:rFonts w:cs="Arial"/>
            <w:b/>
            <w:bCs/>
            <w:noProof/>
          </w:rPr>
          <w:t>33.</w:t>
        </w:r>
        <w:r w:rsidR="009A66F2">
          <w:rPr>
            <w:rFonts w:asciiTheme="minorHAnsi" w:eastAsiaTheme="minorEastAsia" w:hAnsiTheme="minorHAnsi" w:cstheme="minorBidi"/>
            <w:noProof/>
            <w:szCs w:val="22"/>
          </w:rPr>
          <w:tab/>
        </w:r>
        <w:r w:rsidR="009A66F2" w:rsidRPr="002F117E">
          <w:rPr>
            <w:rStyle w:val="Hyperlink"/>
            <w:rFonts w:cs="Arial"/>
            <w:b/>
            <w:bCs/>
            <w:noProof/>
          </w:rPr>
          <w:t>Import and Export Licences</w:t>
        </w:r>
        <w:r w:rsidR="009A66F2">
          <w:rPr>
            <w:noProof/>
            <w:webHidden/>
          </w:rPr>
          <w:tab/>
        </w:r>
        <w:r w:rsidR="009A66F2">
          <w:rPr>
            <w:noProof/>
            <w:webHidden/>
          </w:rPr>
          <w:fldChar w:fldCharType="begin"/>
        </w:r>
        <w:r w:rsidR="009A66F2">
          <w:rPr>
            <w:noProof/>
            <w:webHidden/>
          </w:rPr>
          <w:instrText xml:space="preserve"> PAGEREF _Toc116462233 \h </w:instrText>
        </w:r>
        <w:r w:rsidR="009A66F2">
          <w:rPr>
            <w:noProof/>
            <w:webHidden/>
          </w:rPr>
        </w:r>
        <w:r w:rsidR="009A66F2">
          <w:rPr>
            <w:noProof/>
            <w:webHidden/>
          </w:rPr>
          <w:fldChar w:fldCharType="separate"/>
        </w:r>
        <w:r w:rsidR="009A66F2">
          <w:rPr>
            <w:noProof/>
            <w:webHidden/>
          </w:rPr>
          <w:t>14</w:t>
        </w:r>
        <w:r w:rsidR="009A66F2">
          <w:rPr>
            <w:noProof/>
            <w:webHidden/>
          </w:rPr>
          <w:fldChar w:fldCharType="end"/>
        </w:r>
      </w:hyperlink>
    </w:p>
    <w:p w14:paraId="03138C2D" w14:textId="4BBADE09" w:rsidR="009A66F2" w:rsidRDefault="0030296D">
      <w:pPr>
        <w:pStyle w:val="TOC2"/>
        <w:rPr>
          <w:rFonts w:asciiTheme="minorHAnsi" w:eastAsiaTheme="minorEastAsia" w:hAnsiTheme="minorHAnsi" w:cstheme="minorBidi"/>
          <w:noProof/>
          <w:szCs w:val="22"/>
        </w:rPr>
      </w:pPr>
      <w:hyperlink w:anchor="_Toc116462234" w:history="1">
        <w:r w:rsidR="009A66F2" w:rsidRPr="002F117E">
          <w:rPr>
            <w:rStyle w:val="Hyperlink"/>
            <w:rFonts w:cs="Arial"/>
            <w:b/>
            <w:bCs/>
            <w:noProof/>
          </w:rPr>
          <w:t>34.</w:t>
        </w:r>
        <w:r w:rsidR="009A66F2">
          <w:rPr>
            <w:rFonts w:asciiTheme="minorHAnsi" w:eastAsiaTheme="minorEastAsia" w:hAnsiTheme="minorHAnsi" w:cstheme="minorBidi"/>
            <w:noProof/>
            <w:szCs w:val="22"/>
          </w:rPr>
          <w:tab/>
        </w:r>
        <w:r w:rsidR="009A66F2" w:rsidRPr="002F117E">
          <w:rPr>
            <w:rStyle w:val="Hyperlink"/>
            <w:rFonts w:cs="Arial"/>
            <w:b/>
            <w:bCs/>
            <w:noProof/>
          </w:rPr>
          <w:t>Third Party Intellectual Property – Rights and Restrictions</w:t>
        </w:r>
        <w:r w:rsidR="009A66F2">
          <w:rPr>
            <w:noProof/>
            <w:webHidden/>
          </w:rPr>
          <w:tab/>
        </w:r>
        <w:r w:rsidR="009A66F2">
          <w:rPr>
            <w:noProof/>
            <w:webHidden/>
          </w:rPr>
          <w:fldChar w:fldCharType="begin"/>
        </w:r>
        <w:r w:rsidR="009A66F2">
          <w:rPr>
            <w:noProof/>
            <w:webHidden/>
          </w:rPr>
          <w:instrText xml:space="preserve"> PAGEREF _Toc116462234 \h </w:instrText>
        </w:r>
        <w:r w:rsidR="009A66F2">
          <w:rPr>
            <w:noProof/>
            <w:webHidden/>
          </w:rPr>
        </w:r>
        <w:r w:rsidR="009A66F2">
          <w:rPr>
            <w:noProof/>
            <w:webHidden/>
          </w:rPr>
          <w:fldChar w:fldCharType="separate"/>
        </w:r>
        <w:r w:rsidR="009A66F2">
          <w:rPr>
            <w:noProof/>
            <w:webHidden/>
          </w:rPr>
          <w:t>16</w:t>
        </w:r>
        <w:r w:rsidR="009A66F2">
          <w:rPr>
            <w:noProof/>
            <w:webHidden/>
          </w:rPr>
          <w:fldChar w:fldCharType="end"/>
        </w:r>
      </w:hyperlink>
    </w:p>
    <w:p w14:paraId="1FF54788" w14:textId="6B5B50EE" w:rsidR="009A66F2" w:rsidRDefault="0030296D">
      <w:pPr>
        <w:pStyle w:val="TOC2"/>
        <w:rPr>
          <w:rFonts w:asciiTheme="minorHAnsi" w:eastAsiaTheme="minorEastAsia" w:hAnsiTheme="minorHAnsi" w:cstheme="minorBidi"/>
          <w:noProof/>
          <w:szCs w:val="22"/>
        </w:rPr>
      </w:pPr>
      <w:hyperlink w:anchor="_Toc116462235" w:history="1">
        <w:r w:rsidR="009A66F2" w:rsidRPr="002F117E">
          <w:rPr>
            <w:rStyle w:val="Hyperlink"/>
            <w:rFonts w:cs="Arial"/>
            <w:b/>
            <w:bCs/>
            <w:noProof/>
          </w:rPr>
          <w:t>Notification of Intellectual Property Rights (IPR) Restrictions</w:t>
        </w:r>
        <w:r w:rsidR="009A66F2">
          <w:rPr>
            <w:noProof/>
            <w:webHidden/>
          </w:rPr>
          <w:tab/>
        </w:r>
        <w:r w:rsidR="009A66F2">
          <w:rPr>
            <w:noProof/>
            <w:webHidden/>
          </w:rPr>
          <w:fldChar w:fldCharType="begin"/>
        </w:r>
        <w:r w:rsidR="009A66F2">
          <w:rPr>
            <w:noProof/>
            <w:webHidden/>
          </w:rPr>
          <w:instrText xml:space="preserve"> PAGEREF _Toc116462235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1FC5F431" w14:textId="7131305C" w:rsidR="009A66F2" w:rsidRDefault="0030296D">
      <w:pPr>
        <w:pStyle w:val="TOC1"/>
        <w:rPr>
          <w:rFonts w:asciiTheme="minorHAnsi" w:eastAsiaTheme="minorEastAsia" w:hAnsiTheme="minorHAnsi" w:cstheme="minorBidi"/>
          <w:noProof/>
          <w:szCs w:val="22"/>
        </w:rPr>
      </w:pPr>
      <w:hyperlink w:anchor="_Toc116462236" w:history="1">
        <w:r w:rsidR="009A66F2" w:rsidRPr="002F117E">
          <w:rPr>
            <w:rStyle w:val="Hyperlink"/>
            <w:noProof/>
          </w:rPr>
          <w:t>Pricing and Payment</w:t>
        </w:r>
        <w:r w:rsidR="009A66F2">
          <w:rPr>
            <w:noProof/>
            <w:webHidden/>
          </w:rPr>
          <w:tab/>
        </w:r>
        <w:r w:rsidR="009A66F2">
          <w:rPr>
            <w:noProof/>
            <w:webHidden/>
          </w:rPr>
          <w:fldChar w:fldCharType="begin"/>
        </w:r>
        <w:r w:rsidR="009A66F2">
          <w:rPr>
            <w:noProof/>
            <w:webHidden/>
          </w:rPr>
          <w:instrText xml:space="preserve"> PAGEREF _Toc116462236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0835C6BC" w14:textId="29EDEA2E" w:rsidR="009A66F2" w:rsidRDefault="0030296D">
      <w:pPr>
        <w:pStyle w:val="TOC2"/>
        <w:rPr>
          <w:rFonts w:asciiTheme="minorHAnsi" w:eastAsiaTheme="minorEastAsia" w:hAnsiTheme="minorHAnsi" w:cstheme="minorBidi"/>
          <w:noProof/>
          <w:szCs w:val="22"/>
        </w:rPr>
      </w:pPr>
      <w:hyperlink w:anchor="_Toc116462237" w:history="1">
        <w:r w:rsidR="009A66F2" w:rsidRPr="002F117E">
          <w:rPr>
            <w:rStyle w:val="Hyperlink"/>
            <w:rFonts w:cs="Arial"/>
            <w:b/>
            <w:bCs/>
            <w:noProof/>
          </w:rPr>
          <w:t>35.</w:t>
        </w:r>
        <w:r w:rsidR="009A66F2">
          <w:rPr>
            <w:rFonts w:asciiTheme="minorHAnsi" w:eastAsiaTheme="minorEastAsia" w:hAnsiTheme="minorHAnsi" w:cstheme="minorBidi"/>
            <w:noProof/>
            <w:szCs w:val="22"/>
          </w:rPr>
          <w:tab/>
        </w:r>
        <w:r w:rsidR="009A66F2" w:rsidRPr="002F117E">
          <w:rPr>
            <w:rStyle w:val="Hyperlink"/>
            <w:rFonts w:cs="Arial"/>
            <w:b/>
            <w:bCs/>
            <w:noProof/>
          </w:rPr>
          <w:t>Contract Price</w:t>
        </w:r>
        <w:r w:rsidR="009A66F2">
          <w:rPr>
            <w:noProof/>
            <w:webHidden/>
          </w:rPr>
          <w:tab/>
        </w:r>
        <w:r w:rsidR="009A66F2">
          <w:rPr>
            <w:noProof/>
            <w:webHidden/>
          </w:rPr>
          <w:fldChar w:fldCharType="begin"/>
        </w:r>
        <w:r w:rsidR="009A66F2">
          <w:rPr>
            <w:noProof/>
            <w:webHidden/>
          </w:rPr>
          <w:instrText xml:space="preserve"> PAGEREF _Toc116462237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1215BFFD" w14:textId="358B75A5" w:rsidR="009A66F2" w:rsidRDefault="0030296D">
      <w:pPr>
        <w:pStyle w:val="TOC2"/>
        <w:rPr>
          <w:rFonts w:asciiTheme="minorHAnsi" w:eastAsiaTheme="minorEastAsia" w:hAnsiTheme="minorHAnsi" w:cstheme="minorBidi"/>
          <w:noProof/>
          <w:szCs w:val="22"/>
        </w:rPr>
      </w:pPr>
      <w:hyperlink w:anchor="_Toc116462238" w:history="1">
        <w:r w:rsidR="009A66F2" w:rsidRPr="002F117E">
          <w:rPr>
            <w:rStyle w:val="Hyperlink"/>
            <w:rFonts w:cs="Arial"/>
            <w:b/>
            <w:bCs/>
            <w:noProof/>
          </w:rPr>
          <w:t>36.</w:t>
        </w:r>
        <w:r w:rsidR="009A66F2">
          <w:rPr>
            <w:rFonts w:asciiTheme="minorHAnsi" w:eastAsiaTheme="minorEastAsia" w:hAnsiTheme="minorHAnsi" w:cstheme="minorBidi"/>
            <w:noProof/>
            <w:szCs w:val="22"/>
          </w:rPr>
          <w:tab/>
        </w:r>
        <w:r w:rsidR="009A66F2" w:rsidRPr="002F117E">
          <w:rPr>
            <w:rStyle w:val="Hyperlink"/>
            <w:rFonts w:cs="Arial"/>
            <w:b/>
            <w:bCs/>
            <w:noProof/>
          </w:rPr>
          <w:t>Payment and Recovery of Sums Due</w:t>
        </w:r>
        <w:r w:rsidR="009A66F2">
          <w:rPr>
            <w:noProof/>
            <w:webHidden/>
          </w:rPr>
          <w:tab/>
        </w:r>
        <w:r w:rsidR="009A66F2">
          <w:rPr>
            <w:noProof/>
            <w:webHidden/>
          </w:rPr>
          <w:fldChar w:fldCharType="begin"/>
        </w:r>
        <w:r w:rsidR="009A66F2">
          <w:rPr>
            <w:noProof/>
            <w:webHidden/>
          </w:rPr>
          <w:instrText xml:space="preserve"> PAGEREF _Toc116462238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67730E65" w14:textId="2703BA3D" w:rsidR="009A66F2" w:rsidRDefault="0030296D">
      <w:pPr>
        <w:pStyle w:val="TOC2"/>
        <w:rPr>
          <w:rFonts w:asciiTheme="minorHAnsi" w:eastAsiaTheme="minorEastAsia" w:hAnsiTheme="minorHAnsi" w:cstheme="minorBidi"/>
          <w:noProof/>
          <w:szCs w:val="22"/>
        </w:rPr>
      </w:pPr>
      <w:hyperlink w:anchor="_Toc116462239" w:history="1">
        <w:r w:rsidR="009A66F2" w:rsidRPr="002F117E">
          <w:rPr>
            <w:rStyle w:val="Hyperlink"/>
            <w:rFonts w:cs="Arial"/>
            <w:b/>
            <w:bCs/>
            <w:noProof/>
          </w:rPr>
          <w:t>37.</w:t>
        </w:r>
        <w:r w:rsidR="009A66F2">
          <w:rPr>
            <w:rFonts w:asciiTheme="minorHAnsi" w:eastAsiaTheme="minorEastAsia" w:hAnsiTheme="minorHAnsi" w:cstheme="minorBidi"/>
            <w:noProof/>
            <w:szCs w:val="22"/>
          </w:rPr>
          <w:tab/>
        </w:r>
        <w:r w:rsidR="009A66F2" w:rsidRPr="002F117E">
          <w:rPr>
            <w:rStyle w:val="Hyperlink"/>
            <w:rFonts w:cs="Arial"/>
            <w:b/>
            <w:bCs/>
            <w:noProof/>
          </w:rPr>
          <w:t>Value Added Tax</w:t>
        </w:r>
        <w:r w:rsidR="009A66F2">
          <w:rPr>
            <w:noProof/>
            <w:webHidden/>
          </w:rPr>
          <w:tab/>
        </w:r>
        <w:r w:rsidR="009A66F2">
          <w:rPr>
            <w:noProof/>
            <w:webHidden/>
          </w:rPr>
          <w:fldChar w:fldCharType="begin"/>
        </w:r>
        <w:r w:rsidR="009A66F2">
          <w:rPr>
            <w:noProof/>
            <w:webHidden/>
          </w:rPr>
          <w:instrText xml:space="preserve"> PAGEREF _Toc116462239 \h </w:instrText>
        </w:r>
        <w:r w:rsidR="009A66F2">
          <w:rPr>
            <w:noProof/>
            <w:webHidden/>
          </w:rPr>
        </w:r>
        <w:r w:rsidR="009A66F2">
          <w:rPr>
            <w:noProof/>
            <w:webHidden/>
          </w:rPr>
          <w:fldChar w:fldCharType="separate"/>
        </w:r>
        <w:r w:rsidR="009A66F2">
          <w:rPr>
            <w:noProof/>
            <w:webHidden/>
          </w:rPr>
          <w:t>18</w:t>
        </w:r>
        <w:r w:rsidR="009A66F2">
          <w:rPr>
            <w:noProof/>
            <w:webHidden/>
          </w:rPr>
          <w:fldChar w:fldCharType="end"/>
        </w:r>
      </w:hyperlink>
    </w:p>
    <w:p w14:paraId="43FC2F74" w14:textId="4177B951" w:rsidR="009A66F2" w:rsidRDefault="0030296D">
      <w:pPr>
        <w:pStyle w:val="TOC2"/>
        <w:rPr>
          <w:rFonts w:asciiTheme="minorHAnsi" w:eastAsiaTheme="minorEastAsia" w:hAnsiTheme="minorHAnsi" w:cstheme="minorBidi"/>
          <w:noProof/>
          <w:szCs w:val="22"/>
        </w:rPr>
      </w:pPr>
      <w:hyperlink w:anchor="_Toc116462240" w:history="1">
        <w:r w:rsidR="009A66F2" w:rsidRPr="002F117E">
          <w:rPr>
            <w:rStyle w:val="Hyperlink"/>
            <w:rFonts w:cs="Arial"/>
            <w:b/>
            <w:bCs/>
            <w:noProof/>
          </w:rPr>
          <w:t>38.</w:t>
        </w:r>
        <w:r w:rsidR="009A66F2">
          <w:rPr>
            <w:rFonts w:asciiTheme="minorHAnsi" w:eastAsiaTheme="minorEastAsia" w:hAnsiTheme="minorHAnsi" w:cstheme="minorBidi"/>
            <w:noProof/>
            <w:szCs w:val="22"/>
          </w:rPr>
          <w:tab/>
        </w:r>
        <w:r w:rsidR="009A66F2" w:rsidRPr="002F117E">
          <w:rPr>
            <w:rStyle w:val="Hyperlink"/>
            <w:rFonts w:cs="Arial"/>
            <w:b/>
            <w:bCs/>
            <w:noProof/>
          </w:rPr>
          <w:t>Debt Factoring</w:t>
        </w:r>
        <w:r w:rsidR="009A66F2">
          <w:rPr>
            <w:noProof/>
            <w:webHidden/>
          </w:rPr>
          <w:tab/>
        </w:r>
        <w:r w:rsidR="009A66F2">
          <w:rPr>
            <w:noProof/>
            <w:webHidden/>
          </w:rPr>
          <w:fldChar w:fldCharType="begin"/>
        </w:r>
        <w:r w:rsidR="009A66F2">
          <w:rPr>
            <w:noProof/>
            <w:webHidden/>
          </w:rPr>
          <w:instrText xml:space="preserve"> PAGEREF _Toc116462240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CB54B29" w14:textId="5C092E23" w:rsidR="009A66F2" w:rsidRDefault="0030296D">
      <w:pPr>
        <w:pStyle w:val="TOC2"/>
        <w:rPr>
          <w:rFonts w:asciiTheme="minorHAnsi" w:eastAsiaTheme="minorEastAsia" w:hAnsiTheme="minorHAnsi" w:cstheme="minorBidi"/>
          <w:noProof/>
          <w:szCs w:val="22"/>
        </w:rPr>
      </w:pPr>
      <w:hyperlink w:anchor="_Toc116462241" w:history="1">
        <w:r w:rsidR="009A66F2" w:rsidRPr="002F117E">
          <w:rPr>
            <w:rStyle w:val="Hyperlink"/>
            <w:rFonts w:cs="Arial"/>
            <w:b/>
            <w:bCs/>
            <w:noProof/>
          </w:rPr>
          <w:t>39.</w:t>
        </w:r>
        <w:r w:rsidR="009A66F2">
          <w:rPr>
            <w:rFonts w:asciiTheme="minorHAnsi" w:eastAsiaTheme="minorEastAsia" w:hAnsiTheme="minorHAnsi" w:cstheme="minorBidi"/>
            <w:noProof/>
            <w:szCs w:val="22"/>
          </w:rPr>
          <w:tab/>
        </w:r>
        <w:r w:rsidR="009A66F2" w:rsidRPr="002F117E">
          <w:rPr>
            <w:rStyle w:val="Hyperlink"/>
            <w:rFonts w:cs="Arial"/>
            <w:b/>
            <w:bCs/>
            <w:noProof/>
          </w:rPr>
          <w:t>Subcontracting and Prompt Payment</w:t>
        </w:r>
        <w:r w:rsidR="009A66F2">
          <w:rPr>
            <w:noProof/>
            <w:webHidden/>
          </w:rPr>
          <w:tab/>
        </w:r>
        <w:r w:rsidR="009A66F2">
          <w:rPr>
            <w:noProof/>
            <w:webHidden/>
          </w:rPr>
          <w:fldChar w:fldCharType="begin"/>
        </w:r>
        <w:r w:rsidR="009A66F2">
          <w:rPr>
            <w:noProof/>
            <w:webHidden/>
          </w:rPr>
          <w:instrText xml:space="preserve"> PAGEREF _Toc116462241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12112B74" w14:textId="1A4DCA94" w:rsidR="009A66F2" w:rsidRDefault="0030296D">
      <w:pPr>
        <w:pStyle w:val="TOC1"/>
        <w:rPr>
          <w:rFonts w:asciiTheme="minorHAnsi" w:eastAsiaTheme="minorEastAsia" w:hAnsiTheme="minorHAnsi" w:cstheme="minorBidi"/>
          <w:noProof/>
          <w:szCs w:val="22"/>
        </w:rPr>
      </w:pPr>
      <w:hyperlink w:anchor="_Toc116462242" w:history="1">
        <w:r w:rsidR="009A66F2" w:rsidRPr="002F117E">
          <w:rPr>
            <w:rStyle w:val="Hyperlink"/>
            <w:noProof/>
          </w:rPr>
          <w:t>Termination</w:t>
        </w:r>
        <w:r w:rsidR="009A66F2">
          <w:rPr>
            <w:noProof/>
            <w:webHidden/>
          </w:rPr>
          <w:tab/>
        </w:r>
        <w:r w:rsidR="009A66F2">
          <w:rPr>
            <w:noProof/>
            <w:webHidden/>
          </w:rPr>
          <w:fldChar w:fldCharType="begin"/>
        </w:r>
        <w:r w:rsidR="009A66F2">
          <w:rPr>
            <w:noProof/>
            <w:webHidden/>
          </w:rPr>
          <w:instrText xml:space="preserve"> PAGEREF _Toc116462242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7BCC686" w14:textId="161F3886" w:rsidR="009A66F2" w:rsidRDefault="0030296D">
      <w:pPr>
        <w:pStyle w:val="TOC2"/>
        <w:rPr>
          <w:rFonts w:asciiTheme="minorHAnsi" w:eastAsiaTheme="minorEastAsia" w:hAnsiTheme="minorHAnsi" w:cstheme="minorBidi"/>
          <w:noProof/>
          <w:szCs w:val="22"/>
        </w:rPr>
      </w:pPr>
      <w:hyperlink w:anchor="_Toc116462243" w:history="1">
        <w:r w:rsidR="009A66F2" w:rsidRPr="002F117E">
          <w:rPr>
            <w:rStyle w:val="Hyperlink"/>
            <w:rFonts w:cs="Arial"/>
            <w:b/>
            <w:bCs/>
            <w:noProof/>
          </w:rPr>
          <w:t>40.</w:t>
        </w:r>
        <w:r w:rsidR="009A66F2">
          <w:rPr>
            <w:rFonts w:asciiTheme="minorHAnsi" w:eastAsiaTheme="minorEastAsia" w:hAnsiTheme="minorHAnsi" w:cstheme="minorBidi"/>
            <w:noProof/>
            <w:szCs w:val="22"/>
          </w:rPr>
          <w:tab/>
        </w:r>
        <w:r w:rsidR="009A66F2" w:rsidRPr="002F117E">
          <w:rPr>
            <w:rStyle w:val="Hyperlink"/>
            <w:rFonts w:cs="Arial"/>
            <w:b/>
            <w:bCs/>
            <w:noProof/>
          </w:rPr>
          <w:t>Dispute Resolution</w:t>
        </w:r>
        <w:r w:rsidR="009A66F2">
          <w:rPr>
            <w:noProof/>
            <w:webHidden/>
          </w:rPr>
          <w:tab/>
        </w:r>
        <w:r w:rsidR="009A66F2">
          <w:rPr>
            <w:noProof/>
            <w:webHidden/>
          </w:rPr>
          <w:fldChar w:fldCharType="begin"/>
        </w:r>
        <w:r w:rsidR="009A66F2">
          <w:rPr>
            <w:noProof/>
            <w:webHidden/>
          </w:rPr>
          <w:instrText xml:space="preserve"> PAGEREF _Toc116462243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6018E429" w14:textId="68EED137" w:rsidR="009A66F2" w:rsidRDefault="0030296D">
      <w:pPr>
        <w:pStyle w:val="TOC2"/>
        <w:rPr>
          <w:rFonts w:asciiTheme="minorHAnsi" w:eastAsiaTheme="minorEastAsia" w:hAnsiTheme="minorHAnsi" w:cstheme="minorBidi"/>
          <w:noProof/>
          <w:szCs w:val="22"/>
        </w:rPr>
      </w:pPr>
      <w:hyperlink w:anchor="_Toc116462244" w:history="1">
        <w:r w:rsidR="009A66F2" w:rsidRPr="002F117E">
          <w:rPr>
            <w:rStyle w:val="Hyperlink"/>
            <w:rFonts w:cs="Arial"/>
            <w:b/>
            <w:bCs/>
            <w:noProof/>
          </w:rPr>
          <w:t>41.</w:t>
        </w:r>
        <w:r w:rsidR="009A66F2">
          <w:rPr>
            <w:rFonts w:asciiTheme="minorHAnsi" w:eastAsiaTheme="minorEastAsia" w:hAnsiTheme="minorHAnsi" w:cstheme="minorBidi"/>
            <w:noProof/>
            <w:szCs w:val="22"/>
          </w:rPr>
          <w:tab/>
        </w:r>
        <w:r w:rsidR="009A66F2" w:rsidRPr="002F117E">
          <w:rPr>
            <w:rStyle w:val="Hyperlink"/>
            <w:rFonts w:cs="Arial"/>
            <w:b/>
            <w:bCs/>
            <w:noProof/>
          </w:rPr>
          <w:t>Termination for Insolvency or Corrupt Gifts</w:t>
        </w:r>
        <w:r w:rsidR="009A66F2">
          <w:rPr>
            <w:noProof/>
            <w:webHidden/>
          </w:rPr>
          <w:tab/>
        </w:r>
        <w:r w:rsidR="009A66F2">
          <w:rPr>
            <w:noProof/>
            <w:webHidden/>
          </w:rPr>
          <w:fldChar w:fldCharType="begin"/>
        </w:r>
        <w:r w:rsidR="009A66F2">
          <w:rPr>
            <w:noProof/>
            <w:webHidden/>
          </w:rPr>
          <w:instrText xml:space="preserve"> PAGEREF _Toc116462244 \h </w:instrText>
        </w:r>
        <w:r w:rsidR="009A66F2">
          <w:rPr>
            <w:noProof/>
            <w:webHidden/>
          </w:rPr>
        </w:r>
        <w:r w:rsidR="009A66F2">
          <w:rPr>
            <w:noProof/>
            <w:webHidden/>
          </w:rPr>
          <w:fldChar w:fldCharType="separate"/>
        </w:r>
        <w:r w:rsidR="009A66F2">
          <w:rPr>
            <w:noProof/>
            <w:webHidden/>
          </w:rPr>
          <w:t>19</w:t>
        </w:r>
        <w:r w:rsidR="009A66F2">
          <w:rPr>
            <w:noProof/>
            <w:webHidden/>
          </w:rPr>
          <w:fldChar w:fldCharType="end"/>
        </w:r>
      </w:hyperlink>
    </w:p>
    <w:p w14:paraId="35F5DECC" w14:textId="7ADF6CDA" w:rsidR="009A66F2" w:rsidRDefault="0030296D">
      <w:pPr>
        <w:pStyle w:val="TOC2"/>
        <w:rPr>
          <w:rFonts w:asciiTheme="minorHAnsi" w:eastAsiaTheme="minorEastAsia" w:hAnsiTheme="minorHAnsi" w:cstheme="minorBidi"/>
          <w:noProof/>
          <w:szCs w:val="22"/>
        </w:rPr>
      </w:pPr>
      <w:hyperlink w:anchor="_Toc116462245" w:history="1">
        <w:r w:rsidR="009A66F2" w:rsidRPr="002F117E">
          <w:rPr>
            <w:rStyle w:val="Hyperlink"/>
            <w:rFonts w:cs="Arial"/>
            <w:b/>
            <w:bCs/>
            <w:noProof/>
          </w:rPr>
          <w:t>42.</w:t>
        </w:r>
        <w:r w:rsidR="009A66F2">
          <w:rPr>
            <w:rFonts w:asciiTheme="minorHAnsi" w:eastAsiaTheme="minorEastAsia" w:hAnsiTheme="minorHAnsi" w:cstheme="minorBidi"/>
            <w:noProof/>
            <w:szCs w:val="22"/>
          </w:rPr>
          <w:tab/>
        </w:r>
        <w:r w:rsidR="009A66F2" w:rsidRPr="002F117E">
          <w:rPr>
            <w:rStyle w:val="Hyperlink"/>
            <w:rFonts w:cs="Arial"/>
            <w:b/>
            <w:bCs/>
            <w:noProof/>
          </w:rPr>
          <w:t>Termination for Convenience</w:t>
        </w:r>
        <w:r w:rsidR="009A66F2">
          <w:rPr>
            <w:noProof/>
            <w:webHidden/>
          </w:rPr>
          <w:tab/>
        </w:r>
        <w:r w:rsidR="009A66F2">
          <w:rPr>
            <w:noProof/>
            <w:webHidden/>
          </w:rPr>
          <w:fldChar w:fldCharType="begin"/>
        </w:r>
        <w:r w:rsidR="009A66F2">
          <w:rPr>
            <w:noProof/>
            <w:webHidden/>
          </w:rPr>
          <w:instrText xml:space="preserve"> PAGEREF _Toc116462245 \h </w:instrText>
        </w:r>
        <w:r w:rsidR="009A66F2">
          <w:rPr>
            <w:noProof/>
            <w:webHidden/>
          </w:rPr>
        </w:r>
        <w:r w:rsidR="009A66F2">
          <w:rPr>
            <w:noProof/>
            <w:webHidden/>
          </w:rPr>
          <w:fldChar w:fldCharType="separate"/>
        </w:r>
        <w:r w:rsidR="009A66F2">
          <w:rPr>
            <w:noProof/>
            <w:webHidden/>
          </w:rPr>
          <w:t>20</w:t>
        </w:r>
        <w:r w:rsidR="009A66F2">
          <w:rPr>
            <w:noProof/>
            <w:webHidden/>
          </w:rPr>
          <w:fldChar w:fldCharType="end"/>
        </w:r>
      </w:hyperlink>
    </w:p>
    <w:p w14:paraId="34711326" w14:textId="45DE87C6" w:rsidR="009A66F2" w:rsidRDefault="0030296D">
      <w:pPr>
        <w:pStyle w:val="TOC2"/>
        <w:rPr>
          <w:rFonts w:asciiTheme="minorHAnsi" w:eastAsiaTheme="minorEastAsia" w:hAnsiTheme="minorHAnsi" w:cstheme="minorBidi"/>
          <w:noProof/>
          <w:szCs w:val="22"/>
        </w:rPr>
      </w:pPr>
      <w:hyperlink w:anchor="_Toc116462246" w:history="1">
        <w:r w:rsidR="009A66F2" w:rsidRPr="002F117E">
          <w:rPr>
            <w:rStyle w:val="Hyperlink"/>
            <w:rFonts w:cs="Arial"/>
            <w:b/>
            <w:bCs/>
            <w:noProof/>
          </w:rPr>
          <w:t>43.</w:t>
        </w:r>
        <w:r w:rsidR="009A66F2">
          <w:rPr>
            <w:rFonts w:asciiTheme="minorHAnsi" w:eastAsiaTheme="minorEastAsia" w:hAnsiTheme="minorHAnsi" w:cstheme="minorBidi"/>
            <w:noProof/>
            <w:szCs w:val="22"/>
          </w:rPr>
          <w:tab/>
        </w:r>
        <w:r w:rsidR="009A66F2" w:rsidRPr="002F117E">
          <w:rPr>
            <w:rStyle w:val="Hyperlink"/>
            <w:rFonts w:cs="Arial"/>
            <w:b/>
            <w:bCs/>
            <w:noProof/>
          </w:rPr>
          <w:t>Material Breach</w:t>
        </w:r>
        <w:r w:rsidR="009A66F2">
          <w:rPr>
            <w:noProof/>
            <w:webHidden/>
          </w:rPr>
          <w:tab/>
        </w:r>
        <w:r w:rsidR="009A66F2">
          <w:rPr>
            <w:noProof/>
            <w:webHidden/>
          </w:rPr>
          <w:fldChar w:fldCharType="begin"/>
        </w:r>
        <w:r w:rsidR="009A66F2">
          <w:rPr>
            <w:noProof/>
            <w:webHidden/>
          </w:rPr>
          <w:instrText xml:space="preserve"> PAGEREF _Toc116462246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70F866E1" w14:textId="58432BBA" w:rsidR="009A66F2" w:rsidRDefault="0030296D">
      <w:pPr>
        <w:pStyle w:val="TOC2"/>
        <w:rPr>
          <w:rFonts w:asciiTheme="minorHAnsi" w:eastAsiaTheme="minorEastAsia" w:hAnsiTheme="minorHAnsi" w:cstheme="minorBidi"/>
          <w:noProof/>
          <w:szCs w:val="22"/>
        </w:rPr>
      </w:pPr>
      <w:hyperlink w:anchor="_Toc116462247" w:history="1">
        <w:r w:rsidR="009A66F2" w:rsidRPr="002F117E">
          <w:rPr>
            <w:rStyle w:val="Hyperlink"/>
            <w:rFonts w:cs="Arial"/>
            <w:b/>
            <w:bCs/>
            <w:noProof/>
          </w:rPr>
          <w:t>44.</w:t>
        </w:r>
        <w:r w:rsidR="009A66F2">
          <w:rPr>
            <w:rFonts w:asciiTheme="minorHAnsi" w:eastAsiaTheme="minorEastAsia" w:hAnsiTheme="minorHAnsi" w:cstheme="minorBidi"/>
            <w:noProof/>
            <w:szCs w:val="22"/>
          </w:rPr>
          <w:tab/>
        </w:r>
        <w:r w:rsidR="009A66F2" w:rsidRPr="002F117E">
          <w:rPr>
            <w:rStyle w:val="Hyperlink"/>
            <w:rFonts w:cs="Arial"/>
            <w:b/>
            <w:bCs/>
            <w:noProof/>
          </w:rPr>
          <w:t>Consequences of Termination</w:t>
        </w:r>
        <w:r w:rsidR="009A66F2">
          <w:rPr>
            <w:noProof/>
            <w:webHidden/>
          </w:rPr>
          <w:tab/>
        </w:r>
        <w:r w:rsidR="009A66F2">
          <w:rPr>
            <w:noProof/>
            <w:webHidden/>
          </w:rPr>
          <w:fldChar w:fldCharType="begin"/>
        </w:r>
        <w:r w:rsidR="009A66F2">
          <w:rPr>
            <w:noProof/>
            <w:webHidden/>
          </w:rPr>
          <w:instrText xml:space="preserve"> PAGEREF _Toc116462247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048FA9EC" w14:textId="6C5755B8" w:rsidR="009A66F2" w:rsidRDefault="0030296D">
      <w:pPr>
        <w:pStyle w:val="TOC1"/>
        <w:rPr>
          <w:rFonts w:asciiTheme="minorHAnsi" w:eastAsiaTheme="minorEastAsia" w:hAnsiTheme="minorHAnsi" w:cstheme="minorBidi"/>
          <w:noProof/>
          <w:szCs w:val="22"/>
        </w:rPr>
      </w:pPr>
      <w:hyperlink w:anchor="_Toc116462248" w:history="1">
        <w:r w:rsidR="009A66F2" w:rsidRPr="002F117E">
          <w:rPr>
            <w:rStyle w:val="Hyperlink"/>
            <w:noProof/>
          </w:rPr>
          <w:t>Additional Conditions</w:t>
        </w:r>
        <w:r w:rsidR="009A66F2">
          <w:rPr>
            <w:noProof/>
            <w:webHidden/>
          </w:rPr>
          <w:tab/>
        </w:r>
        <w:r w:rsidR="009A66F2">
          <w:rPr>
            <w:noProof/>
            <w:webHidden/>
          </w:rPr>
          <w:fldChar w:fldCharType="begin"/>
        </w:r>
        <w:r w:rsidR="009A66F2">
          <w:rPr>
            <w:noProof/>
            <w:webHidden/>
          </w:rPr>
          <w:instrText xml:space="preserve"> PAGEREF _Toc116462248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167670AB" w14:textId="569F262B" w:rsidR="009A66F2" w:rsidRDefault="0030296D">
      <w:pPr>
        <w:pStyle w:val="TOC2"/>
        <w:rPr>
          <w:rFonts w:asciiTheme="minorHAnsi" w:eastAsiaTheme="minorEastAsia" w:hAnsiTheme="minorHAnsi" w:cstheme="minorBidi"/>
          <w:noProof/>
          <w:szCs w:val="22"/>
        </w:rPr>
      </w:pPr>
      <w:hyperlink w:anchor="_Toc116462249" w:history="1">
        <w:r w:rsidR="009A66F2" w:rsidRPr="002F117E">
          <w:rPr>
            <w:rStyle w:val="Hyperlink"/>
            <w:rFonts w:cs="Arial"/>
            <w:b/>
            <w:bCs/>
            <w:noProof/>
          </w:rPr>
          <w:t>45.</w:t>
        </w:r>
        <w:r w:rsidR="009A66F2">
          <w:rPr>
            <w:rFonts w:asciiTheme="minorHAnsi" w:eastAsiaTheme="minorEastAsia" w:hAnsiTheme="minorHAnsi" w:cstheme="minorBidi"/>
            <w:noProof/>
            <w:szCs w:val="22"/>
          </w:rPr>
          <w:tab/>
        </w:r>
        <w:r w:rsidR="009A66F2" w:rsidRPr="002F117E">
          <w:rPr>
            <w:rStyle w:val="Hyperlink"/>
            <w:rFonts w:cs="Arial"/>
            <w:b/>
            <w:bCs/>
            <w:noProof/>
          </w:rPr>
          <w:t>The project specific DEFCONS and DEFCON SC variants that apply to the Contract are:</w:t>
        </w:r>
        <w:r w:rsidR="009A66F2">
          <w:rPr>
            <w:noProof/>
            <w:webHidden/>
          </w:rPr>
          <w:tab/>
        </w:r>
        <w:r w:rsidR="009A66F2">
          <w:rPr>
            <w:noProof/>
            <w:webHidden/>
          </w:rPr>
          <w:fldChar w:fldCharType="begin"/>
        </w:r>
        <w:r w:rsidR="009A66F2">
          <w:rPr>
            <w:noProof/>
            <w:webHidden/>
          </w:rPr>
          <w:instrText xml:space="preserve"> PAGEREF _Toc116462249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58CD10DC" w14:textId="4AA70895" w:rsidR="009A66F2" w:rsidRDefault="0030296D">
      <w:pPr>
        <w:pStyle w:val="TOC2"/>
        <w:rPr>
          <w:rFonts w:asciiTheme="minorHAnsi" w:eastAsiaTheme="minorEastAsia" w:hAnsiTheme="minorHAnsi" w:cstheme="minorBidi"/>
          <w:noProof/>
          <w:szCs w:val="22"/>
        </w:rPr>
      </w:pPr>
      <w:hyperlink w:anchor="_Toc116462250" w:history="1">
        <w:r w:rsidR="009A66F2" w:rsidRPr="002F117E">
          <w:rPr>
            <w:rStyle w:val="Hyperlink"/>
            <w:rFonts w:cs="Arial"/>
            <w:b/>
            <w:bCs/>
            <w:noProof/>
          </w:rPr>
          <w:t>46.</w:t>
        </w:r>
        <w:r w:rsidR="009A66F2">
          <w:rPr>
            <w:rFonts w:asciiTheme="minorHAnsi" w:eastAsiaTheme="minorEastAsia" w:hAnsiTheme="minorHAnsi" w:cstheme="minorBidi"/>
            <w:noProof/>
            <w:szCs w:val="22"/>
          </w:rPr>
          <w:tab/>
        </w:r>
        <w:r w:rsidR="009A66F2" w:rsidRPr="002F117E">
          <w:rPr>
            <w:rStyle w:val="Hyperlink"/>
            <w:rFonts w:cs="Arial"/>
            <w:b/>
            <w:bCs/>
            <w:noProof/>
          </w:rPr>
          <w:t>The special Conditions that apply to the Contract are:</w:t>
        </w:r>
        <w:r w:rsidR="009A66F2">
          <w:rPr>
            <w:noProof/>
            <w:webHidden/>
          </w:rPr>
          <w:tab/>
        </w:r>
        <w:r w:rsidR="009A66F2">
          <w:rPr>
            <w:noProof/>
            <w:webHidden/>
          </w:rPr>
          <w:fldChar w:fldCharType="begin"/>
        </w:r>
        <w:r w:rsidR="009A66F2">
          <w:rPr>
            <w:noProof/>
            <w:webHidden/>
          </w:rPr>
          <w:instrText xml:space="preserve"> PAGEREF _Toc116462250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4E0C9F5D" w14:textId="1B9B9BFC" w:rsidR="009A66F2" w:rsidRDefault="0030296D">
      <w:pPr>
        <w:pStyle w:val="TOC2"/>
        <w:rPr>
          <w:rFonts w:asciiTheme="minorHAnsi" w:eastAsiaTheme="minorEastAsia" w:hAnsiTheme="minorHAnsi" w:cstheme="minorBidi"/>
          <w:noProof/>
          <w:szCs w:val="22"/>
        </w:rPr>
      </w:pPr>
      <w:hyperlink w:anchor="_Toc116462251" w:history="1">
        <w:r w:rsidR="009A66F2" w:rsidRPr="002F117E">
          <w:rPr>
            <w:rStyle w:val="Hyperlink"/>
            <w:rFonts w:cs="Arial"/>
            <w:b/>
            <w:bCs/>
            <w:noProof/>
          </w:rPr>
          <w:t>47.</w:t>
        </w:r>
        <w:r w:rsidR="009A66F2">
          <w:rPr>
            <w:rFonts w:asciiTheme="minorHAnsi" w:eastAsiaTheme="minorEastAsia" w:hAnsiTheme="minorHAnsi" w:cstheme="minorBidi"/>
            <w:noProof/>
            <w:szCs w:val="22"/>
          </w:rPr>
          <w:tab/>
        </w:r>
        <w:r w:rsidR="009A66F2" w:rsidRPr="002F117E">
          <w:rPr>
            <w:rStyle w:val="Hyperlink"/>
            <w:rFonts w:cs="Arial"/>
            <w:b/>
            <w:bCs/>
            <w:noProof/>
          </w:rPr>
          <w:t>The processes that apply to the Contract are:</w:t>
        </w:r>
        <w:r w:rsidR="009A66F2">
          <w:rPr>
            <w:noProof/>
            <w:webHidden/>
          </w:rPr>
          <w:tab/>
        </w:r>
        <w:r w:rsidR="009A66F2">
          <w:rPr>
            <w:noProof/>
            <w:webHidden/>
          </w:rPr>
          <w:fldChar w:fldCharType="begin"/>
        </w:r>
        <w:r w:rsidR="009A66F2">
          <w:rPr>
            <w:noProof/>
            <w:webHidden/>
          </w:rPr>
          <w:instrText xml:space="preserve"> PAGEREF _Toc116462251 \h </w:instrText>
        </w:r>
        <w:r w:rsidR="009A66F2">
          <w:rPr>
            <w:noProof/>
            <w:webHidden/>
          </w:rPr>
        </w:r>
        <w:r w:rsidR="009A66F2">
          <w:rPr>
            <w:noProof/>
            <w:webHidden/>
          </w:rPr>
          <w:fldChar w:fldCharType="separate"/>
        </w:r>
        <w:r w:rsidR="009A66F2">
          <w:rPr>
            <w:noProof/>
            <w:webHidden/>
          </w:rPr>
          <w:t>21</w:t>
        </w:r>
        <w:r w:rsidR="009A66F2">
          <w:rPr>
            <w:noProof/>
            <w:webHidden/>
          </w:rPr>
          <w:fldChar w:fldCharType="end"/>
        </w:r>
      </w:hyperlink>
    </w:p>
    <w:p w14:paraId="3DDF742E" w14:textId="554A8BA6" w:rsidR="002B3B39" w:rsidRPr="006C5F69" w:rsidRDefault="004A357D" w:rsidP="006C5F69">
      <w:pPr>
        <w:spacing w:after="10"/>
        <w:ind w:left="142"/>
        <w:rPr>
          <w:rFonts w:cs="Arial"/>
          <w:szCs w:val="22"/>
        </w:rPr>
        <w:sectPr w:rsidR="002B3B39" w:rsidRPr="006C5F69" w:rsidSect="00672BD6">
          <w:footerReference w:type="default" r:id="rId12"/>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14:paraId="4078E83F" w14:textId="52D7B962" w:rsidR="00441818" w:rsidRPr="008041F0" w:rsidRDefault="00441818" w:rsidP="008041F0">
      <w:pPr>
        <w:pStyle w:val="Heading1"/>
        <w:numPr>
          <w:ilvl w:val="0"/>
          <w:numId w:val="0"/>
        </w:numPr>
        <w:spacing w:before="120"/>
        <w:rPr>
          <w:b w:val="0"/>
          <w:bCs w:val="0"/>
          <w:sz w:val="20"/>
          <w:szCs w:val="28"/>
        </w:rPr>
      </w:pPr>
      <w:bookmarkStart w:id="0" w:name="_Toc72747338"/>
      <w:bookmarkStart w:id="1" w:name="_Toc116462195"/>
      <w:r w:rsidRPr="008041F0">
        <w:rPr>
          <w:sz w:val="20"/>
          <w:szCs w:val="28"/>
        </w:rPr>
        <w:lastRenderedPageBreak/>
        <w:t>General Conditions</w:t>
      </w:r>
      <w:bookmarkEnd w:id="0"/>
      <w:bookmarkEnd w:id="1"/>
      <w:r w:rsidR="00EA1DCC" w:rsidRPr="008041F0">
        <w:rPr>
          <w:sz w:val="20"/>
          <w:szCs w:val="28"/>
        </w:rPr>
        <w:t xml:space="preserve"> </w:t>
      </w:r>
    </w:p>
    <w:p w14:paraId="79728310" w14:textId="77777777" w:rsidR="00441818" w:rsidRPr="004E7B88"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 w:name="_Ref473539923"/>
      <w:bookmarkStart w:id="3" w:name="_Ref473552204"/>
      <w:bookmarkStart w:id="4" w:name="_Toc473616404"/>
      <w:bookmarkStart w:id="5" w:name="_Toc72747339"/>
      <w:bookmarkStart w:id="6" w:name="_Toc116462196"/>
      <w:r w:rsidRPr="004E7B88">
        <w:rPr>
          <w:rFonts w:cs="Arial"/>
          <w:b/>
          <w:bCs/>
          <w:sz w:val="18"/>
          <w:szCs w:val="18"/>
        </w:rPr>
        <w:t>General</w:t>
      </w:r>
      <w:bookmarkEnd w:id="2"/>
      <w:bookmarkEnd w:id="3"/>
      <w:bookmarkEnd w:id="4"/>
      <w:bookmarkEnd w:id="5"/>
      <w:bookmarkEnd w:id="6"/>
    </w:p>
    <w:p w14:paraId="391AF646"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defined terms in the Contract shall be as set out in Schedule 1.</w:t>
      </w:r>
    </w:p>
    <w:p w14:paraId="5A669FD7"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2E0ECEBA"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The Contractor warrants and represents, that:</w:t>
      </w:r>
    </w:p>
    <w:p w14:paraId="091D8453" w14:textId="39A4A631" w:rsidR="00441818" w:rsidRPr="004E7B88" w:rsidRDefault="00A01F7E" w:rsidP="00441818">
      <w:pPr>
        <w:numPr>
          <w:ilvl w:val="2"/>
          <w:numId w:val="2"/>
        </w:numPr>
        <w:ind w:left="567" w:firstLine="0"/>
        <w:rPr>
          <w:rFonts w:cs="Arial"/>
          <w:sz w:val="18"/>
          <w:szCs w:val="18"/>
        </w:rPr>
      </w:pPr>
      <w:r w:rsidRPr="00D44F61">
        <w:rPr>
          <w:rFonts w:cs="Arial"/>
          <w:sz w:val="18"/>
          <w:szCs w:val="18"/>
        </w:rPr>
        <w:t>they</w:t>
      </w:r>
      <w:r w:rsidR="00441818" w:rsidRPr="00D44F61">
        <w:rPr>
          <w:rFonts w:cs="Arial"/>
          <w:sz w:val="18"/>
          <w:szCs w:val="18"/>
        </w:rPr>
        <w:t xml:space="preserve"> ha</w:t>
      </w:r>
      <w:r w:rsidRPr="00D44F61">
        <w:rPr>
          <w:rFonts w:cs="Arial"/>
          <w:sz w:val="18"/>
          <w:szCs w:val="18"/>
        </w:rPr>
        <w:t>ve</w:t>
      </w:r>
      <w:r w:rsidR="00441818" w:rsidRPr="004E7B88">
        <w:rPr>
          <w:rFonts w:cs="Arial"/>
          <w:sz w:val="18"/>
          <w:szCs w:val="18"/>
        </w:rPr>
        <w:t xml:space="preserve"> the full capacity and authority to enter into, and to exercise </w:t>
      </w:r>
      <w:r w:rsidRPr="00D44F61">
        <w:rPr>
          <w:rFonts w:cs="Arial"/>
          <w:sz w:val="18"/>
          <w:szCs w:val="18"/>
        </w:rPr>
        <w:t>their</w:t>
      </w:r>
      <w:r w:rsidR="00441818" w:rsidRPr="004E7B88">
        <w:rPr>
          <w:rFonts w:cs="Arial"/>
          <w:sz w:val="18"/>
          <w:szCs w:val="18"/>
        </w:rPr>
        <w:t xml:space="preserve"> rights and perform </w:t>
      </w:r>
      <w:r w:rsidRPr="00D44F61">
        <w:rPr>
          <w:rFonts w:cs="Arial"/>
          <w:sz w:val="18"/>
          <w:szCs w:val="18"/>
        </w:rPr>
        <w:t>their</w:t>
      </w:r>
      <w:r w:rsidR="00441818" w:rsidRPr="004E7B88">
        <w:rPr>
          <w:rFonts w:cs="Arial"/>
          <w:sz w:val="18"/>
          <w:szCs w:val="18"/>
        </w:rPr>
        <w:t xml:space="preserve"> obligations under, the </w:t>
      </w:r>
      <w:proofErr w:type="gramStart"/>
      <w:r w:rsidR="00441818" w:rsidRPr="004E7B88">
        <w:rPr>
          <w:rFonts w:cs="Arial"/>
          <w:sz w:val="18"/>
          <w:szCs w:val="18"/>
        </w:rPr>
        <w:t>Contract;</w:t>
      </w:r>
      <w:proofErr w:type="gramEnd"/>
    </w:p>
    <w:p w14:paraId="4C6A13F5" w14:textId="6C0D1C1C"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w:t>
      </w:r>
      <w:r w:rsidR="00A01F7E" w:rsidRPr="00D44F61">
        <w:rPr>
          <w:rFonts w:cs="Arial"/>
          <w:sz w:val="18"/>
          <w:szCs w:val="18"/>
        </w:rPr>
        <w:t>themselves</w:t>
      </w:r>
      <w:r w:rsidRPr="004E7B88">
        <w:rPr>
          <w:rFonts w:cs="Arial"/>
          <w:sz w:val="18"/>
          <w:szCs w:val="18"/>
        </w:rPr>
        <w:t xml:space="preserve"> or a Subcontractor which would adversely affect the Contractor's ability to perform </w:t>
      </w:r>
      <w:r w:rsidR="00A01F7E" w:rsidRPr="00D44F61">
        <w:rPr>
          <w:rFonts w:cs="Arial"/>
          <w:sz w:val="18"/>
          <w:szCs w:val="18"/>
        </w:rPr>
        <w:t>their</w:t>
      </w:r>
      <w:r w:rsidRPr="004E7B88">
        <w:rPr>
          <w:rFonts w:cs="Arial"/>
          <w:sz w:val="18"/>
          <w:szCs w:val="18"/>
        </w:rPr>
        <w:t xml:space="preserve"> obligations under the Contract;</w:t>
      </w:r>
    </w:p>
    <w:p w14:paraId="1C8C7380" w14:textId="4DFC499E"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as at the Effective Date of Contract no proceedings or other steps have been taken and not discharged (nor, to the best of the knowledge of the Contractor, threatened) for </w:t>
      </w:r>
      <w:r w:rsidR="00A01F7E" w:rsidRPr="00D44F61">
        <w:rPr>
          <w:rFonts w:cs="Arial"/>
          <w:sz w:val="18"/>
          <w:szCs w:val="18"/>
        </w:rPr>
        <w:t>the</w:t>
      </w:r>
      <w:r w:rsidRPr="004E7B88">
        <w:rPr>
          <w:rFonts w:cs="Arial"/>
          <w:sz w:val="18"/>
          <w:szCs w:val="18"/>
        </w:rPr>
        <w:t xml:space="preserve"> winding-up </w:t>
      </w:r>
      <w:r w:rsidR="00A01F7E" w:rsidRPr="00D44F61">
        <w:rPr>
          <w:rFonts w:cs="Arial"/>
          <w:sz w:val="18"/>
          <w:szCs w:val="18"/>
        </w:rPr>
        <w:t>of the company</w:t>
      </w:r>
      <w:r w:rsidR="00A01F7E">
        <w:rPr>
          <w:rFonts w:cs="Arial"/>
          <w:sz w:val="18"/>
          <w:szCs w:val="18"/>
        </w:rPr>
        <w:t xml:space="preserve"> </w:t>
      </w:r>
      <w:r w:rsidRPr="004E7B88">
        <w:rPr>
          <w:rFonts w:cs="Arial"/>
          <w:sz w:val="18"/>
          <w:szCs w:val="18"/>
        </w:rPr>
        <w:t>or dissolution or for the appointment of a receiver, administrative receiver, administrator, liquidator, trustee or similar officer in relation to any of its assets or revenues;</w:t>
      </w:r>
    </w:p>
    <w:p w14:paraId="5337B2A4" w14:textId="5A1CB246"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for so long as the Contract remains in force </w:t>
      </w:r>
      <w:r w:rsidR="00A01F7E" w:rsidRPr="00D44F61">
        <w:rPr>
          <w:rFonts w:cs="Arial"/>
          <w:sz w:val="18"/>
          <w:szCs w:val="18"/>
        </w:rPr>
        <w:t>they</w:t>
      </w:r>
      <w:r w:rsidRPr="004E7B88">
        <w:rPr>
          <w:rFonts w:cs="Arial"/>
          <w:sz w:val="18"/>
          <w:szCs w:val="18"/>
        </w:rPr>
        <w:t xml:space="preserve"> shall give the Authority Notice of any proceedings or other steps that have been taken but not discharged (nor to the best of the knowledge of the Contractor, threatened) for </w:t>
      </w:r>
      <w:r w:rsidR="00A01F7E" w:rsidRPr="00D44F61">
        <w:rPr>
          <w:rFonts w:cs="Arial"/>
          <w:sz w:val="18"/>
          <w:szCs w:val="18"/>
        </w:rPr>
        <w:t xml:space="preserve">the </w:t>
      </w:r>
      <w:r w:rsidRPr="00D44F61">
        <w:rPr>
          <w:rFonts w:cs="Arial"/>
          <w:sz w:val="18"/>
          <w:szCs w:val="18"/>
        </w:rPr>
        <w:t xml:space="preserve">winding-up </w:t>
      </w:r>
      <w:r w:rsidR="00A01F7E" w:rsidRPr="00D44F61">
        <w:rPr>
          <w:rFonts w:cs="Arial"/>
          <w:sz w:val="18"/>
          <w:szCs w:val="18"/>
        </w:rPr>
        <w:t xml:space="preserve">of the company </w:t>
      </w:r>
      <w:r w:rsidRPr="00D44F61">
        <w:rPr>
          <w:rFonts w:cs="Arial"/>
          <w:sz w:val="18"/>
          <w:szCs w:val="18"/>
        </w:rPr>
        <w:t>o</w:t>
      </w:r>
      <w:r w:rsidRPr="004E7B88">
        <w:rPr>
          <w:rFonts w:cs="Arial"/>
          <w:sz w:val="18"/>
          <w:szCs w:val="18"/>
        </w:rPr>
        <w:t>r dissolution or for the appointment of a receiver, administrator, liquidator, trustee or similar officer in relation to any of its assets or revenues.</w:t>
      </w:r>
    </w:p>
    <w:p w14:paraId="1ACD1FD0"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Unless the context otherwise requires:</w:t>
      </w:r>
    </w:p>
    <w:p w14:paraId="4A4A270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19C942A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590E5F6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176EB362"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CE47C97"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348C52FF" w14:textId="2BE59245" w:rsidR="00293DBB" w:rsidRPr="004E7B88" w:rsidRDefault="00441818" w:rsidP="00293DBB">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 xml:space="preserve">may be taken or done only by the person (or </w:t>
      </w:r>
      <w:r w:rsidR="00A01F7E" w:rsidRPr="00D44F61">
        <w:rPr>
          <w:rFonts w:cs="Arial"/>
          <w:sz w:val="18"/>
          <w:szCs w:val="18"/>
        </w:rPr>
        <w:t>its</w:t>
      </w:r>
      <w:r w:rsidRPr="004E7B88">
        <w:rPr>
          <w:rFonts w:cs="Arial"/>
          <w:sz w:val="18"/>
          <w:szCs w:val="18"/>
        </w:rPr>
        <w:t xml:space="preserve"> nominated deputy) authorised in Schedule 3 (Contract Data Sheet) to take or do that decision, act, or thing on behalf of the Authority</w:t>
      </w:r>
      <w:r w:rsidR="00416C38">
        <w:rPr>
          <w:rFonts w:cs="Arial"/>
          <w:sz w:val="18"/>
          <w:szCs w:val="18"/>
        </w:rPr>
        <w:t>.</w:t>
      </w:r>
    </w:p>
    <w:p w14:paraId="16A05014" w14:textId="1ABA84AA" w:rsidR="00441818" w:rsidRPr="00EA1DCC" w:rsidRDefault="00441818" w:rsidP="00EA1DCC">
      <w:pPr>
        <w:numPr>
          <w:ilvl w:val="2"/>
          <w:numId w:val="2"/>
        </w:numPr>
        <w:ind w:left="567" w:firstLine="0"/>
        <w:rPr>
          <w:rFonts w:cs="Arial"/>
          <w:sz w:val="18"/>
          <w:szCs w:val="18"/>
        </w:rPr>
      </w:pPr>
      <w:r w:rsidRPr="00EA1DCC">
        <w:rPr>
          <w:rFonts w:cs="Arial"/>
          <w:sz w:val="18"/>
          <w:szCs w:val="18"/>
        </w:rPr>
        <w:t>Unless excluded within the Conditions of the Contract or required by law, references to submission of documents in writing shall include electronic submission.</w:t>
      </w:r>
    </w:p>
    <w:p w14:paraId="1F2CC12C"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7" w:name="_Toc422462816"/>
      <w:bookmarkStart w:id="8" w:name="_Toc473616405"/>
      <w:bookmarkStart w:id="9" w:name="_Toc72747340"/>
      <w:bookmarkStart w:id="10" w:name="_Toc116462197"/>
      <w:r w:rsidRPr="0093215B">
        <w:rPr>
          <w:rFonts w:cs="Arial"/>
          <w:b/>
          <w:bCs/>
          <w:sz w:val="18"/>
          <w:szCs w:val="18"/>
        </w:rPr>
        <w:t>Duration of Contract</w:t>
      </w:r>
      <w:bookmarkEnd w:id="7"/>
      <w:bookmarkEnd w:id="8"/>
      <w:bookmarkEnd w:id="9"/>
      <w:bookmarkEnd w:id="10"/>
    </w:p>
    <w:p w14:paraId="51BB0A59" w14:textId="42C30969"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F88E50E"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1" w:name="_Toc422462802"/>
      <w:bookmarkStart w:id="12" w:name="_Toc473616406"/>
      <w:bookmarkStart w:id="13" w:name="_Toc72747341"/>
      <w:bookmarkStart w:id="14" w:name="_Toc116462198"/>
      <w:r w:rsidRPr="0093215B">
        <w:rPr>
          <w:rFonts w:cs="Arial"/>
          <w:b/>
          <w:bCs/>
          <w:sz w:val="18"/>
          <w:szCs w:val="18"/>
        </w:rPr>
        <w:t>Entire Agreement</w:t>
      </w:r>
      <w:bookmarkEnd w:id="11"/>
      <w:bookmarkEnd w:id="12"/>
      <w:bookmarkEnd w:id="13"/>
      <w:bookmarkEnd w:id="14"/>
      <w:r w:rsidRPr="00EA1DCC">
        <w:rPr>
          <w:rFonts w:cs="Arial"/>
          <w:b/>
          <w:bCs/>
          <w:sz w:val="18"/>
          <w:szCs w:val="18"/>
        </w:rPr>
        <w:tab/>
      </w:r>
    </w:p>
    <w:p w14:paraId="439049DE" w14:textId="139F670E" w:rsidR="00441818" w:rsidRPr="004E7B88" w:rsidRDefault="00441818" w:rsidP="00441818">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008A3A00">
        <w:rPr>
          <w:rFonts w:cs="Arial"/>
          <w:sz w:val="18"/>
          <w:szCs w:val="18"/>
        </w:rPr>
        <w:t>C</w:t>
      </w:r>
      <w:r w:rsidRPr="004E7B88">
        <w:rPr>
          <w:rFonts w:cs="Arial"/>
          <w:sz w:val="18"/>
          <w:szCs w:val="18"/>
        </w:rPr>
        <w:t>ondition shall not exclude liability in respect of any fraudulent misrepresentation.</w:t>
      </w:r>
    </w:p>
    <w:p w14:paraId="116EA98F"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15" w:name="_Toc422462801"/>
      <w:bookmarkStart w:id="16" w:name="_Ref473540526"/>
      <w:bookmarkStart w:id="17" w:name="_Ref473540624"/>
      <w:bookmarkStart w:id="18" w:name="_Ref473552176"/>
      <w:bookmarkStart w:id="19" w:name="_Toc473616407"/>
      <w:bookmarkStart w:id="20" w:name="_Toc72747342"/>
      <w:bookmarkStart w:id="21" w:name="_Toc116462199"/>
      <w:r w:rsidRPr="0093215B">
        <w:rPr>
          <w:rFonts w:cs="Arial"/>
          <w:b/>
          <w:bCs/>
          <w:sz w:val="18"/>
          <w:szCs w:val="18"/>
        </w:rPr>
        <w:t>Governing Law</w:t>
      </w:r>
      <w:bookmarkEnd w:id="15"/>
      <w:bookmarkEnd w:id="16"/>
      <w:bookmarkEnd w:id="17"/>
      <w:bookmarkEnd w:id="18"/>
      <w:bookmarkEnd w:id="19"/>
      <w:bookmarkEnd w:id="20"/>
      <w:bookmarkEnd w:id="21"/>
      <w:r w:rsidRPr="0093215B">
        <w:rPr>
          <w:rFonts w:cs="Arial"/>
          <w:b/>
          <w:bCs/>
          <w:sz w:val="18"/>
          <w:szCs w:val="18"/>
        </w:rPr>
        <w:t xml:space="preserve">  </w:t>
      </w:r>
    </w:p>
    <w:p w14:paraId="5D6B999B" w14:textId="77777777" w:rsidR="00441818" w:rsidRPr="004E7B88" w:rsidRDefault="00441818" w:rsidP="00B678CB">
      <w:pPr>
        <w:numPr>
          <w:ilvl w:val="1"/>
          <w:numId w:val="2"/>
        </w:numPr>
        <w:tabs>
          <w:tab w:val="clear" w:pos="502"/>
        </w:tabs>
        <w:ind w:left="0" w:firstLine="0"/>
        <w:rPr>
          <w:rFonts w:cs="Arial"/>
          <w:sz w:val="18"/>
          <w:szCs w:val="18"/>
        </w:rPr>
      </w:pPr>
      <w:bookmarkStart w:id="22"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2"/>
      <w:r w:rsidRPr="004E7B88">
        <w:rPr>
          <w:rFonts w:cs="Arial"/>
          <w:sz w:val="18"/>
          <w:szCs w:val="18"/>
        </w:rPr>
        <w:t xml:space="preserve">  </w:t>
      </w:r>
    </w:p>
    <w:p w14:paraId="03F0B42B" w14:textId="2FD31A74" w:rsidR="00441818" w:rsidRPr="004E7B88" w:rsidRDefault="00441818" w:rsidP="00B678CB">
      <w:pPr>
        <w:numPr>
          <w:ilvl w:val="1"/>
          <w:numId w:val="2"/>
        </w:numPr>
        <w:tabs>
          <w:tab w:val="clear" w:pos="502"/>
        </w:tabs>
        <w:ind w:left="0" w:firstLine="0"/>
        <w:rPr>
          <w:rFonts w:cs="Arial"/>
          <w:sz w:val="18"/>
          <w:szCs w:val="18"/>
        </w:rPr>
      </w:pPr>
      <w:bookmarkStart w:id="23"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w:t>
      </w:r>
      <w:r w:rsidRPr="00D44F61">
        <w:rPr>
          <w:rFonts w:cs="Arial"/>
          <w:sz w:val="18"/>
          <w:szCs w:val="18"/>
        </w:rPr>
        <w:t xml:space="preserve">and </w:t>
      </w:r>
      <w:r w:rsidR="00A01F7E" w:rsidRPr="00D44F61">
        <w:rPr>
          <w:rFonts w:cs="Arial"/>
          <w:sz w:val="18"/>
          <w:szCs w:val="18"/>
        </w:rPr>
        <w:t xml:space="preserve">Condition </w:t>
      </w:r>
      <w:r w:rsidR="00343BCA" w:rsidRPr="006B391E">
        <w:rPr>
          <w:rFonts w:cs="Arial"/>
          <w:sz w:val="18"/>
          <w:szCs w:val="18"/>
        </w:rPr>
        <w:t>40</w:t>
      </w:r>
      <w:r w:rsidRPr="006B391E">
        <w:rPr>
          <w:rFonts w:cs="Arial"/>
          <w:sz w:val="18"/>
          <w:szCs w:val="18"/>
        </w:rPr>
        <w:t xml:space="preserve"> </w:t>
      </w:r>
      <w:r w:rsidRPr="00D44F61">
        <w:rPr>
          <w:rFonts w:cs="Arial"/>
          <w:sz w:val="18"/>
          <w:szCs w:val="18"/>
        </w:rPr>
        <w:t>(</w:t>
      </w:r>
      <w:r w:rsidRPr="004E7B88">
        <w:rPr>
          <w:rFonts w:cs="Arial"/>
          <w:sz w:val="18"/>
          <w:szCs w:val="18"/>
        </w:rPr>
        <w:t>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3"/>
      <w:r w:rsidRPr="004E7B88">
        <w:rPr>
          <w:rFonts w:cs="Arial"/>
          <w:sz w:val="18"/>
          <w:szCs w:val="18"/>
        </w:rPr>
        <w:t xml:space="preserve"> </w:t>
      </w:r>
    </w:p>
    <w:p w14:paraId="443C7577" w14:textId="777ED0A7" w:rsidR="00441818" w:rsidRPr="004E7B88" w:rsidRDefault="00441818" w:rsidP="00B678CB">
      <w:pPr>
        <w:numPr>
          <w:ilvl w:val="1"/>
          <w:numId w:val="2"/>
        </w:numPr>
        <w:tabs>
          <w:tab w:val="clear" w:pos="502"/>
        </w:tabs>
        <w:ind w:left="0" w:firstLine="0"/>
        <w:rPr>
          <w:rFonts w:cs="Arial"/>
          <w:sz w:val="18"/>
          <w:szCs w:val="18"/>
        </w:rPr>
      </w:pPr>
      <w:bookmarkStart w:id="24"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4"/>
      <w:r w:rsidRPr="004E7B88">
        <w:rPr>
          <w:rFonts w:cs="Arial"/>
          <w:sz w:val="18"/>
          <w:szCs w:val="18"/>
        </w:rPr>
        <w:t xml:space="preserve"> </w:t>
      </w:r>
    </w:p>
    <w:p w14:paraId="5E7337A3" w14:textId="77777777" w:rsidR="00441818" w:rsidRPr="004E7B88" w:rsidRDefault="00441818" w:rsidP="00B678CB">
      <w:pPr>
        <w:numPr>
          <w:ilvl w:val="1"/>
          <w:numId w:val="2"/>
        </w:numPr>
        <w:tabs>
          <w:tab w:val="clear" w:pos="502"/>
        </w:tabs>
        <w:ind w:left="0" w:firstLine="0"/>
        <w:rPr>
          <w:rFonts w:cs="Arial"/>
          <w:sz w:val="18"/>
          <w:szCs w:val="18"/>
        </w:rPr>
      </w:pPr>
      <w:bookmarkStart w:id="25"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5"/>
      <w:r w:rsidRPr="004E7B88">
        <w:rPr>
          <w:rFonts w:cs="Arial"/>
          <w:sz w:val="18"/>
          <w:szCs w:val="18"/>
        </w:rPr>
        <w:t xml:space="preserve"> </w:t>
      </w:r>
    </w:p>
    <w:p w14:paraId="052A4727"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41F85BF7"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6FECE06E" w14:textId="2AB3A5D4"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w:t>
      </w:r>
      <w:r w:rsidR="008A3A00">
        <w:rPr>
          <w:rFonts w:cs="Arial"/>
          <w:sz w:val="18"/>
          <w:szCs w:val="18"/>
        </w:rPr>
        <w:t>C</w:t>
      </w:r>
      <w:r w:rsidRPr="004E7B88">
        <w:rPr>
          <w:rFonts w:cs="Arial"/>
          <w:sz w:val="18"/>
          <w:szCs w:val="18"/>
        </w:rPr>
        <w:t xml:space="preserve">ondition </w:t>
      </w:r>
      <w:r w:rsidR="00C15DBA" w:rsidRPr="006B391E">
        <w:rPr>
          <w:rFonts w:cs="Arial"/>
          <w:sz w:val="18"/>
          <w:szCs w:val="18"/>
        </w:rPr>
        <w:t>40</w:t>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D6AC3A9" w14:textId="088FC02D"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8A3A00">
        <w:rPr>
          <w:rFonts w:cs="Arial"/>
          <w:sz w:val="18"/>
          <w:szCs w:val="18"/>
        </w:rPr>
        <w:t>C</w:t>
      </w:r>
      <w:r w:rsidRPr="004E7B88">
        <w:rPr>
          <w:rFonts w:cs="Arial"/>
          <w:sz w:val="18"/>
          <w:szCs w:val="18"/>
        </w:rPr>
        <w:t xml:space="preserve">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33E11338" w14:textId="48ED8092"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C15DBA" w:rsidRPr="00CA5EAF">
        <w:rPr>
          <w:rFonts w:cs="Arial"/>
          <w:sz w:val="18"/>
          <w:szCs w:val="18"/>
        </w:rPr>
        <w:t>40</w:t>
      </w:r>
      <w:r w:rsidR="00BC65E7" w:rsidRPr="00D44F61">
        <w:fldChar w:fldCharType="begin"/>
      </w:r>
      <w:r w:rsidR="00BC65E7" w:rsidRPr="00D44F61">
        <w:rPr>
          <w:rFonts w:cs="Arial"/>
          <w:sz w:val="18"/>
          <w:szCs w:val="18"/>
        </w:rPr>
        <w:instrText xml:space="preserve"> REF _Ref277078154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.b</w:t>
      </w:r>
      <w:r w:rsidR="00BC65E7" w:rsidRPr="00D44F61">
        <w:fldChar w:fldCharType="end"/>
      </w:r>
      <w:r w:rsidRPr="004E7B88">
        <w:rPr>
          <w:rFonts w:cs="Arial"/>
          <w:sz w:val="18"/>
          <w:szCs w:val="18"/>
        </w:rPr>
        <w:t xml:space="preserve"> shall be amended to read:</w:t>
      </w:r>
    </w:p>
    <w:p w14:paraId="5CAB29AD" w14:textId="36D7CD21"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w:t>
      </w:r>
      <w:r w:rsidRPr="00D44F61">
        <w:rPr>
          <w:rFonts w:cs="Arial"/>
          <w:sz w:val="18"/>
          <w:szCs w:val="18"/>
        </w:rPr>
        <w:t xml:space="preserve">clause </w:t>
      </w:r>
      <w:r w:rsidR="00D22138" w:rsidRPr="00CA5EAF">
        <w:rPr>
          <w:rFonts w:cs="Arial"/>
          <w:sz w:val="18"/>
          <w:szCs w:val="18"/>
        </w:rPr>
        <w:t>40</w:t>
      </w:r>
      <w:r w:rsidR="00BC65E7" w:rsidRPr="00D44F61">
        <w:fldChar w:fldCharType="begin"/>
      </w:r>
      <w:r w:rsidR="00BC65E7" w:rsidRPr="00D44F61">
        <w:rPr>
          <w:rFonts w:cs="Arial"/>
          <w:sz w:val="18"/>
          <w:szCs w:val="18"/>
        </w:rPr>
        <w:instrText xml:space="preserve"> REF _Ref276998873 \w \h </w:instrText>
      </w:r>
      <w:r w:rsidR="002A170E" w:rsidRPr="00D44F61">
        <w:rPr>
          <w:rFonts w:cs="Arial"/>
          <w:sz w:val="18"/>
          <w:szCs w:val="18"/>
        </w:rPr>
        <w:instrText xml:space="preserve"> \* MERGEFORMAT </w:instrText>
      </w:r>
      <w:r w:rsidR="00BC65E7" w:rsidRPr="00D44F61">
        <w:rPr>
          <w:rFonts w:cs="Arial"/>
          <w:sz w:val="18"/>
          <w:szCs w:val="18"/>
        </w:rPr>
        <w:fldChar w:fldCharType="separate"/>
      </w:r>
      <w:r w:rsidR="00CB5ECF" w:rsidRPr="00D44F61">
        <w:rPr>
          <w:rFonts w:cs="Arial"/>
          <w:sz w:val="18"/>
          <w:szCs w:val="18"/>
        </w:rPr>
        <w:t>.a</w:t>
      </w:r>
      <w:r w:rsidR="00BC65E7" w:rsidRPr="00D44F61">
        <w:fldChar w:fldCharType="end"/>
      </w:r>
      <w:r w:rsidR="00BC65E7" w:rsidRPr="00D44F61">
        <w:rPr>
          <w:rFonts w:cs="Arial"/>
          <w:sz w:val="18"/>
          <w:szCs w:val="18"/>
        </w:rPr>
        <w:t xml:space="preserve"> </w:t>
      </w:r>
      <w:r w:rsidRPr="00D44F61">
        <w:rPr>
          <w:rFonts w:cs="Arial"/>
          <w:sz w:val="18"/>
          <w:szCs w:val="18"/>
        </w:rPr>
        <w:t xml:space="preserve">the dispute shall be referred to arbitration.  Unless otherwise agreed in writing by the Parties, the arbitration and this clause </w:t>
      </w:r>
      <w:r w:rsidR="00D22138" w:rsidRPr="00CA5EAF">
        <w:rPr>
          <w:rFonts w:cs="Arial"/>
          <w:sz w:val="18"/>
          <w:szCs w:val="18"/>
        </w:rPr>
        <w:t>40</w:t>
      </w:r>
      <w:r w:rsidR="00BC65E7" w:rsidRPr="00CA5EAF">
        <w:fldChar w:fldCharType="begin"/>
      </w:r>
      <w:r w:rsidR="00BC65E7" w:rsidRPr="00CA5EAF">
        <w:rPr>
          <w:rFonts w:cs="Arial"/>
          <w:sz w:val="18"/>
          <w:szCs w:val="18"/>
        </w:rPr>
        <w:instrText xml:space="preserve"> REF _Ref277078154 \w \h </w:instrText>
      </w:r>
      <w:r w:rsidR="002A170E" w:rsidRPr="00CA5EAF">
        <w:rPr>
          <w:rFonts w:cs="Arial"/>
          <w:sz w:val="18"/>
          <w:szCs w:val="18"/>
        </w:rPr>
        <w:instrText xml:space="preserve"> \* MERGEFORMAT </w:instrText>
      </w:r>
      <w:r w:rsidR="00BC65E7" w:rsidRPr="00CA5EAF">
        <w:rPr>
          <w:rFonts w:cs="Arial"/>
          <w:sz w:val="18"/>
          <w:szCs w:val="18"/>
        </w:rPr>
        <w:fldChar w:fldCharType="separate"/>
      </w:r>
      <w:r w:rsidR="00CB5ECF" w:rsidRPr="00CA5EAF">
        <w:rPr>
          <w:rFonts w:cs="Arial"/>
          <w:sz w:val="18"/>
          <w:szCs w:val="18"/>
        </w:rPr>
        <w:t>.b</w:t>
      </w:r>
      <w:r w:rsidR="00BC65E7" w:rsidRPr="00CA5EAF">
        <w:fldChar w:fldCharType="end"/>
      </w:r>
      <w:r w:rsidR="00BC65E7" w:rsidRPr="00D44F61">
        <w:rPr>
          <w:rFonts w:cs="Arial"/>
          <w:sz w:val="18"/>
          <w:szCs w:val="18"/>
        </w:rPr>
        <w:t xml:space="preserve"> </w:t>
      </w:r>
      <w:r w:rsidRPr="00D44F61">
        <w:rPr>
          <w:rFonts w:cs="Arial"/>
          <w:sz w:val="18"/>
          <w:szCs w:val="18"/>
        </w:rPr>
        <w:t>shall be</w:t>
      </w:r>
      <w:r w:rsidRPr="004E7B88">
        <w:rPr>
          <w:rFonts w:cs="Arial"/>
          <w:sz w:val="18"/>
          <w:szCs w:val="18"/>
        </w:rPr>
        <w:t xml:space="preserv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D6AC5FD" w14:textId="77777777" w:rsidR="00441818" w:rsidRPr="004E7B88" w:rsidRDefault="00441818" w:rsidP="002C01AE">
      <w:pPr>
        <w:widowControl/>
        <w:numPr>
          <w:ilvl w:val="1"/>
          <w:numId w:val="2"/>
        </w:numPr>
        <w:tabs>
          <w:tab w:val="clear" w:pos="502"/>
        </w:tabs>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sidRPr="004E7B88">
        <w:rPr>
          <w:rFonts w:cs="Arial"/>
          <w:sz w:val="18"/>
          <w:szCs w:val="18"/>
        </w:rPr>
        <w:lastRenderedPageBreak/>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43A4337" w14:textId="2E4176F5"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Each Party agrees with each other Party that the provisions of this </w:t>
      </w:r>
      <w:r w:rsidR="008A3A00">
        <w:rPr>
          <w:rFonts w:cs="Arial"/>
          <w:sz w:val="18"/>
          <w:szCs w:val="18"/>
        </w:rPr>
        <w:t>C</w:t>
      </w:r>
      <w:r w:rsidRPr="004E7B88">
        <w:rPr>
          <w:rFonts w:cs="Arial"/>
          <w:sz w:val="18"/>
          <w:szCs w:val="18"/>
        </w:rPr>
        <w:t xml:space="preserve">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57160D35" w14:textId="375A3E00" w:rsidR="00441818" w:rsidRPr="00EA1DCC" w:rsidRDefault="00441818" w:rsidP="00EA1DCC">
      <w:pPr>
        <w:pStyle w:val="ListParagraph"/>
        <w:numPr>
          <w:ilvl w:val="1"/>
          <w:numId w:val="2"/>
        </w:numPr>
        <w:tabs>
          <w:tab w:val="clear" w:pos="502"/>
          <w:tab w:val="num" w:pos="0"/>
        </w:tabs>
        <w:ind w:left="0" w:firstLine="0"/>
        <w:rPr>
          <w:rFonts w:cs="Arial"/>
          <w:sz w:val="18"/>
          <w:szCs w:val="18"/>
        </w:rPr>
      </w:pPr>
      <w:r w:rsidRPr="00EA1DCC">
        <w:rPr>
          <w:rFonts w:cs="Arial"/>
          <w:sz w:val="18"/>
          <w:szCs w:val="18"/>
        </w:rPr>
        <w:t xml:space="preserve">Where the Contractor’s place of business is not in England or Wales (or Scotland where the Parties agree pursuant to </w:t>
      </w:r>
      <w:r w:rsidRPr="00D44F61">
        <w:rPr>
          <w:rFonts w:cs="Arial"/>
          <w:sz w:val="18"/>
          <w:szCs w:val="18"/>
        </w:rPr>
        <w:t>th</w:t>
      </w:r>
      <w:r w:rsidR="008A3A00" w:rsidRPr="00D44F61">
        <w:rPr>
          <w:rFonts w:cs="Arial"/>
          <w:sz w:val="18"/>
          <w:szCs w:val="18"/>
        </w:rPr>
        <w:t>e</w:t>
      </w:r>
      <w:r w:rsidRPr="00EA1DCC">
        <w:rPr>
          <w:rFonts w:cs="Arial"/>
          <w:sz w:val="18"/>
          <w:szCs w:val="18"/>
        </w:rPr>
        <w:t xml:space="preserve"> Contract that Scots Law should apply), the Contractor irrevocably appoints the solicitors or other persons in England and Wales (or Scotland where the Parties agree pursuant to the Contract that Scots Law should apply) detailed in Schedule 3 (Contract Data Sheet) </w:t>
      </w:r>
      <w:r w:rsidRPr="00D44F61">
        <w:rPr>
          <w:rFonts w:cs="Arial"/>
          <w:sz w:val="18"/>
          <w:szCs w:val="18"/>
        </w:rPr>
        <w:t xml:space="preserve">as </w:t>
      </w:r>
      <w:r w:rsidR="00543D25" w:rsidRPr="00D44F61">
        <w:rPr>
          <w:rFonts w:cs="Arial"/>
          <w:sz w:val="18"/>
          <w:szCs w:val="18"/>
        </w:rPr>
        <w:t>their</w:t>
      </w:r>
      <w:r w:rsidRPr="00D44F61">
        <w:rPr>
          <w:rFonts w:cs="Arial"/>
          <w:sz w:val="18"/>
          <w:szCs w:val="18"/>
        </w:rPr>
        <w:t xml:space="preserve"> agents to accept on </w:t>
      </w:r>
      <w:r w:rsidR="00543D25" w:rsidRPr="00D44F61">
        <w:rPr>
          <w:rFonts w:cs="Arial"/>
          <w:sz w:val="18"/>
          <w:szCs w:val="18"/>
        </w:rPr>
        <w:t>their</w:t>
      </w:r>
      <w:r w:rsidRPr="00D44F61">
        <w:rPr>
          <w:rFonts w:cs="Arial"/>
          <w:sz w:val="18"/>
          <w:szCs w:val="18"/>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DD7DAD" w:rsidRPr="00D44F61">
        <w:rPr>
          <w:rFonts w:cs="Arial"/>
          <w:sz w:val="18"/>
          <w:szCs w:val="18"/>
        </w:rPr>
        <w:t>e</w:t>
      </w:r>
      <w:r w:rsidRPr="00EA1DCC">
        <w:rPr>
          <w:rFonts w:cs="Arial"/>
          <w:sz w:val="18"/>
          <w:szCs w:val="18"/>
        </w:rPr>
        <w:t xml:space="preserve"> Contract that Scots Law should apply) arising out of or relating to the Contract or any issue connected therewith.</w:t>
      </w:r>
    </w:p>
    <w:p w14:paraId="040593FB" w14:textId="77777777" w:rsidR="00441818" w:rsidRPr="005255F7" w:rsidRDefault="00441818" w:rsidP="00EA1DCC">
      <w:pPr>
        <w:pStyle w:val="Heading2"/>
        <w:keepNext/>
        <w:numPr>
          <w:ilvl w:val="0"/>
          <w:numId w:val="2"/>
        </w:numPr>
        <w:tabs>
          <w:tab w:val="clear" w:pos="720"/>
        </w:tabs>
        <w:spacing w:before="120"/>
        <w:ind w:left="0" w:firstLine="0"/>
        <w:jc w:val="left"/>
        <w:rPr>
          <w:rFonts w:cs="Arial"/>
          <w:b/>
          <w:bCs/>
          <w:sz w:val="18"/>
          <w:szCs w:val="18"/>
        </w:rPr>
      </w:pPr>
      <w:bookmarkStart w:id="26" w:name="_Toc422462796"/>
      <w:bookmarkStart w:id="27" w:name="_Toc473616408"/>
      <w:bookmarkStart w:id="28" w:name="_Toc72747343"/>
      <w:bookmarkStart w:id="29" w:name="_Toc116462200"/>
      <w:r w:rsidRPr="0093215B">
        <w:rPr>
          <w:rFonts w:cs="Arial"/>
          <w:b/>
          <w:bCs/>
          <w:sz w:val="18"/>
          <w:szCs w:val="18"/>
        </w:rPr>
        <w:t>Precedence</w:t>
      </w:r>
      <w:bookmarkEnd w:id="26"/>
      <w:bookmarkEnd w:id="27"/>
      <w:bookmarkEnd w:id="28"/>
      <w:bookmarkEnd w:id="29"/>
    </w:p>
    <w:p w14:paraId="650AC2F9" w14:textId="77777777" w:rsidR="00441818" w:rsidRPr="004E7B88" w:rsidRDefault="00441818" w:rsidP="00B678CB">
      <w:pPr>
        <w:numPr>
          <w:ilvl w:val="1"/>
          <w:numId w:val="2"/>
        </w:numPr>
        <w:tabs>
          <w:tab w:val="clear" w:pos="502"/>
        </w:tabs>
        <w:ind w:left="0" w:firstLine="0"/>
        <w:rPr>
          <w:rFonts w:cs="Arial"/>
          <w:sz w:val="18"/>
          <w:szCs w:val="18"/>
        </w:rPr>
      </w:pPr>
      <w:bookmarkStart w:id="30" w:name="a422172"/>
      <w:bookmarkStart w:id="31" w:name="_Ref473542149"/>
      <w:bookmarkEnd w:id="30"/>
      <w:r w:rsidRPr="004E7B88">
        <w:rPr>
          <w:rFonts w:cs="Arial"/>
          <w:sz w:val="18"/>
          <w:szCs w:val="18"/>
        </w:rPr>
        <w:t>If there is any inconsistency between the different provisions of the Contract the inconsistency shall be resolved according to the following descending order of precedence:</w:t>
      </w:r>
      <w:bookmarkEnd w:id="31"/>
    </w:p>
    <w:p w14:paraId="68E6AC89" w14:textId="074BA5D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1</w:t>
      </w:r>
      <w:r w:rsidR="00A758A2" w:rsidRPr="005255F7">
        <w:fldChar w:fldCharType="end"/>
      </w:r>
      <w:r w:rsidRPr="004E7B88">
        <w:rPr>
          <w:rFonts w:cs="Arial"/>
          <w:sz w:val="18"/>
          <w:szCs w:val="18"/>
        </w:rPr>
        <w:t xml:space="preserve"> </w:t>
      </w:r>
      <w:r w:rsidRPr="00D44F61">
        <w:rPr>
          <w:rFonts w:cs="Arial"/>
          <w:sz w:val="18"/>
          <w:szCs w:val="18"/>
        </w:rPr>
        <w:t xml:space="preserve">- </w:t>
      </w:r>
      <w:r w:rsidR="003858D9" w:rsidRPr="00CA5EAF">
        <w:fldChar w:fldCharType="begin"/>
      </w:r>
      <w:r w:rsidR="003858D9" w:rsidRPr="00CA5EAF">
        <w:rPr>
          <w:rFonts w:cs="Arial"/>
          <w:sz w:val="18"/>
          <w:szCs w:val="18"/>
        </w:rPr>
        <w:instrText xml:space="preserve"> REF _Ref473542115 \w \h </w:instrText>
      </w:r>
      <w:r w:rsidR="002A170E" w:rsidRPr="00CA5EAF">
        <w:rPr>
          <w:rFonts w:cs="Arial"/>
          <w:sz w:val="18"/>
          <w:szCs w:val="18"/>
        </w:rPr>
        <w:instrText xml:space="preserve"> \* MERGEFORMAT </w:instrText>
      </w:r>
      <w:r w:rsidR="003858D9" w:rsidRPr="00CA5EAF">
        <w:rPr>
          <w:rFonts w:cs="Arial"/>
          <w:sz w:val="18"/>
          <w:szCs w:val="18"/>
        </w:rPr>
        <w:fldChar w:fldCharType="separate"/>
      </w:r>
      <w:r w:rsidR="00CB5ECF" w:rsidRPr="00CA5EAF">
        <w:rPr>
          <w:rFonts w:cs="Arial"/>
          <w:sz w:val="18"/>
          <w:szCs w:val="18"/>
        </w:rPr>
        <w:t>4</w:t>
      </w:r>
      <w:r w:rsidR="00C15DBA" w:rsidRPr="00CA5EAF">
        <w:rPr>
          <w:rFonts w:cs="Arial"/>
          <w:sz w:val="18"/>
          <w:szCs w:val="18"/>
        </w:rPr>
        <w:t>4</w:t>
      </w:r>
      <w:r w:rsidR="003858D9" w:rsidRPr="00CA5EAF">
        <w:fldChar w:fldCharType="end"/>
      </w:r>
      <w:r w:rsidRPr="00CA5EAF">
        <w:rPr>
          <w:rFonts w:cs="Arial"/>
          <w:sz w:val="18"/>
          <w:szCs w:val="18"/>
        </w:rPr>
        <w:t xml:space="preserve"> </w:t>
      </w:r>
      <w:r w:rsidRPr="00D44F61">
        <w:rPr>
          <w:rFonts w:cs="Arial"/>
          <w:sz w:val="18"/>
          <w:szCs w:val="18"/>
        </w:rPr>
        <w:t xml:space="preserve">(and </w:t>
      </w:r>
      <w:r w:rsidR="003858D9" w:rsidRPr="00CA5EAF">
        <w:fldChar w:fldCharType="begin"/>
      </w:r>
      <w:r w:rsidR="003858D9" w:rsidRPr="00CA5EAF">
        <w:rPr>
          <w:rFonts w:cs="Arial"/>
          <w:sz w:val="18"/>
          <w:szCs w:val="18"/>
        </w:rPr>
        <w:instrText xml:space="preserve"> REF _Ref473542120 \w \h </w:instrText>
      </w:r>
      <w:r w:rsidR="002A170E" w:rsidRPr="00CA5EAF">
        <w:rPr>
          <w:rFonts w:cs="Arial"/>
          <w:sz w:val="18"/>
          <w:szCs w:val="18"/>
        </w:rPr>
        <w:instrText xml:space="preserve"> \* MERGEFORMAT </w:instrText>
      </w:r>
      <w:r w:rsidR="003858D9" w:rsidRPr="00CA5EAF">
        <w:rPr>
          <w:rFonts w:cs="Arial"/>
          <w:sz w:val="18"/>
          <w:szCs w:val="18"/>
        </w:rPr>
        <w:fldChar w:fldCharType="separate"/>
      </w:r>
      <w:r w:rsidR="00CB5ECF" w:rsidRPr="00CA5EAF">
        <w:rPr>
          <w:rFonts w:cs="Arial"/>
          <w:sz w:val="18"/>
          <w:szCs w:val="18"/>
        </w:rPr>
        <w:t>4</w:t>
      </w:r>
      <w:r w:rsidR="00C15DBA" w:rsidRPr="00CA5EAF">
        <w:rPr>
          <w:rFonts w:cs="Arial"/>
          <w:sz w:val="18"/>
          <w:szCs w:val="18"/>
        </w:rPr>
        <w:t>5</w:t>
      </w:r>
      <w:r w:rsidR="003858D9" w:rsidRPr="00CA5EAF">
        <w:fldChar w:fldCharType="end"/>
      </w:r>
      <w:r w:rsidRPr="00D44F61">
        <w:rPr>
          <w:rFonts w:cs="Arial"/>
          <w:sz w:val="18"/>
          <w:szCs w:val="18"/>
        </w:rPr>
        <w:t xml:space="preserve"> - </w:t>
      </w:r>
      <w:r w:rsidR="003858D9" w:rsidRPr="00E74B8F">
        <w:fldChar w:fldCharType="begin"/>
      </w:r>
      <w:r w:rsidR="003858D9" w:rsidRPr="00E74B8F">
        <w:rPr>
          <w:rFonts w:cs="Arial"/>
          <w:sz w:val="18"/>
          <w:szCs w:val="18"/>
        </w:rPr>
        <w:instrText xml:space="preserve"> REF _Ref473542125 \w \h </w:instrText>
      </w:r>
      <w:r w:rsidR="002A170E" w:rsidRPr="00E74B8F">
        <w:rPr>
          <w:rFonts w:cs="Arial"/>
          <w:sz w:val="18"/>
          <w:szCs w:val="18"/>
        </w:rPr>
        <w:instrText xml:space="preserve"> \* MERGEFORMAT </w:instrText>
      </w:r>
      <w:r w:rsidR="003858D9" w:rsidRPr="00E74B8F">
        <w:rPr>
          <w:rFonts w:cs="Arial"/>
          <w:sz w:val="18"/>
          <w:szCs w:val="18"/>
        </w:rPr>
        <w:fldChar w:fldCharType="separate"/>
      </w:r>
      <w:r w:rsidR="00CB5ECF" w:rsidRPr="00E74B8F">
        <w:rPr>
          <w:rFonts w:cs="Arial"/>
          <w:sz w:val="18"/>
          <w:szCs w:val="18"/>
        </w:rPr>
        <w:t>4</w:t>
      </w:r>
      <w:r w:rsidR="00C15DBA" w:rsidRPr="00E74B8F">
        <w:rPr>
          <w:rFonts w:cs="Arial"/>
          <w:sz w:val="18"/>
          <w:szCs w:val="18"/>
        </w:rPr>
        <w:t>7</w:t>
      </w:r>
      <w:r w:rsidR="003858D9" w:rsidRPr="00E74B8F">
        <w:fldChar w:fldCharType="end"/>
      </w:r>
      <w:r w:rsidRPr="00D44F61">
        <w:rPr>
          <w:rFonts w:cs="Arial"/>
          <w:sz w:val="18"/>
          <w:szCs w:val="18"/>
        </w:rPr>
        <w:t>, if included in th</w:t>
      </w:r>
      <w:r w:rsidR="00DD7DAD" w:rsidRPr="00D44F61">
        <w:rPr>
          <w:rFonts w:cs="Arial"/>
          <w:sz w:val="18"/>
          <w:szCs w:val="18"/>
        </w:rPr>
        <w:t>e</w:t>
      </w:r>
      <w:r w:rsidRPr="00D44F61">
        <w:rPr>
          <w:rFonts w:cs="Arial"/>
          <w:sz w:val="18"/>
          <w:szCs w:val="18"/>
        </w:rPr>
        <w:t xml:space="preserve"> Contract</w:t>
      </w:r>
      <w:r w:rsidRPr="004E7B88">
        <w:rPr>
          <w:rFonts w:cs="Arial"/>
          <w:sz w:val="18"/>
          <w:szCs w:val="18"/>
        </w:rPr>
        <w:t>) of the Conditions of the Contract shall be given equal precedence with Schedule 1 (Definitions of Contract) and Schedule 3 (Contract Data Sheet);</w:t>
      </w:r>
    </w:p>
    <w:p w14:paraId="7475FB0D"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Schedule 2 (Schedule of Requirements) and Schedule 8 (Acceptance Procedure</w:t>
      </w:r>
      <w:proofErr w:type="gramStart"/>
      <w:r w:rsidRPr="004E7B88">
        <w:rPr>
          <w:rFonts w:cs="Arial"/>
          <w:sz w:val="18"/>
          <w:szCs w:val="18"/>
        </w:rPr>
        <w:t>);</w:t>
      </w:r>
      <w:proofErr w:type="gramEnd"/>
    </w:p>
    <w:p w14:paraId="6D2D2884"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the remaining Schedules; and</w:t>
      </w:r>
    </w:p>
    <w:p w14:paraId="78784776" w14:textId="77777777" w:rsidR="00441818" w:rsidRPr="004E7B88" w:rsidRDefault="00441818" w:rsidP="00B678CB">
      <w:pPr>
        <w:numPr>
          <w:ilvl w:val="2"/>
          <w:numId w:val="2"/>
        </w:numPr>
        <w:tabs>
          <w:tab w:val="clear" w:pos="1122"/>
        </w:tabs>
        <w:ind w:left="567" w:firstLine="0"/>
        <w:rPr>
          <w:rFonts w:cs="Arial"/>
          <w:sz w:val="18"/>
          <w:szCs w:val="18"/>
        </w:rPr>
      </w:pPr>
      <w:r w:rsidRPr="004E7B88">
        <w:rPr>
          <w:rFonts w:cs="Arial"/>
          <w:sz w:val="18"/>
          <w:szCs w:val="18"/>
        </w:rPr>
        <w:t>any other documents expressly referred to in the Contract.</w:t>
      </w:r>
    </w:p>
    <w:p w14:paraId="5D6BE8E8" w14:textId="71F04970" w:rsidR="00441818" w:rsidRPr="00EA1DCC" w:rsidRDefault="00441818" w:rsidP="00EA1DCC">
      <w:pPr>
        <w:pStyle w:val="ListParagraph"/>
        <w:numPr>
          <w:ilvl w:val="1"/>
          <w:numId w:val="2"/>
        </w:numPr>
        <w:tabs>
          <w:tab w:val="clear" w:pos="502"/>
        </w:tabs>
        <w:ind w:left="0" w:firstLine="0"/>
        <w:rPr>
          <w:rFonts w:cs="Arial"/>
          <w:sz w:val="18"/>
          <w:szCs w:val="18"/>
        </w:rPr>
      </w:pPr>
      <w:r w:rsidRPr="00EA1DCC">
        <w:rPr>
          <w:rFonts w:cs="Arial"/>
          <w:sz w:val="18"/>
          <w:szCs w:val="18"/>
        </w:rPr>
        <w:t>If either Party</w:t>
      </w:r>
      <w:r w:rsidRPr="00EA1DCC">
        <w:rPr>
          <w:rFonts w:cs="Arial"/>
          <w:i/>
          <w:iCs/>
          <w:sz w:val="18"/>
          <w:szCs w:val="18"/>
        </w:rPr>
        <w:t xml:space="preserve"> </w:t>
      </w:r>
      <w:r w:rsidRPr="00EA1DCC">
        <w:rPr>
          <w:rFonts w:cs="Arial"/>
          <w:sz w:val="18"/>
          <w:szCs w:val="18"/>
        </w:rPr>
        <w:t xml:space="preserve">becomes aware of any inconsistency within or between the documents referred to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EA1DCC">
        <w:rPr>
          <w:rFonts w:cs="Arial"/>
          <w:sz w:val="18"/>
          <w:szCs w:val="18"/>
        </w:rPr>
        <w:instrText xml:space="preserve"> REF _Ref473542149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5.a</w:t>
      </w:r>
      <w:r w:rsidR="003858D9" w:rsidRPr="005255F7">
        <w:fldChar w:fldCharType="end"/>
      </w:r>
      <w:r w:rsidRPr="00EA1DCC">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_Ref302027156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40</w:t>
      </w:r>
      <w:r w:rsidR="003858D9" w:rsidRPr="005255F7">
        <w:fldChar w:fldCharType="end"/>
      </w:r>
      <w:r w:rsidRPr="00EA1DCC">
        <w:rPr>
          <w:rFonts w:cs="Arial"/>
          <w:sz w:val="18"/>
          <w:szCs w:val="18"/>
        </w:rPr>
        <w:t xml:space="preserve"> (Dispute Resolution).</w:t>
      </w:r>
    </w:p>
    <w:p w14:paraId="0FD2FEA0" w14:textId="0801ED5D" w:rsidR="00441818" w:rsidRPr="004E7B88" w:rsidRDefault="00DC3E09" w:rsidP="00D44F61">
      <w:pPr>
        <w:pStyle w:val="Heading2"/>
        <w:keepNext/>
        <w:numPr>
          <w:ilvl w:val="0"/>
          <w:numId w:val="2"/>
        </w:numPr>
        <w:tabs>
          <w:tab w:val="clear" w:pos="720"/>
        </w:tabs>
        <w:spacing w:before="120"/>
        <w:ind w:left="0" w:firstLine="0"/>
        <w:jc w:val="left"/>
        <w:rPr>
          <w:rFonts w:cs="Arial"/>
          <w:b/>
          <w:bCs/>
          <w:sz w:val="18"/>
          <w:szCs w:val="18"/>
        </w:rPr>
      </w:pPr>
      <w:bookmarkStart w:id="32" w:name="_Toc422462794"/>
      <w:bookmarkStart w:id="33" w:name="_Ref473542215"/>
      <w:bookmarkStart w:id="34" w:name="_Ref473542225"/>
      <w:bookmarkStart w:id="35" w:name="_Ref473542236"/>
      <w:bookmarkStart w:id="36" w:name="_Ref473542255"/>
      <w:bookmarkStart w:id="37" w:name="_Ref473547960"/>
      <w:bookmarkStart w:id="38" w:name="_Ref473547991"/>
      <w:bookmarkStart w:id="39" w:name="_Ref473548726"/>
      <w:bookmarkStart w:id="40" w:name="_Ref473550607"/>
      <w:bookmarkStart w:id="41" w:name="_Toc473616409"/>
      <w:bookmarkStart w:id="42" w:name="_Ref473639638"/>
      <w:bookmarkStart w:id="43" w:name="_Ref473792098"/>
      <w:bookmarkStart w:id="44" w:name="_Ref473792239"/>
      <w:bookmarkStart w:id="45" w:name="_Ref476057301"/>
      <w:bookmarkStart w:id="46" w:name="_Toc72747344"/>
      <w:bookmarkStart w:id="47" w:name="_Toc116462201"/>
      <w:r w:rsidRPr="00EA1DCC">
        <w:rPr>
          <w:rFonts w:cs="Arial"/>
          <w:b/>
          <w:bCs/>
          <w:sz w:val="18"/>
          <w:szCs w:val="18"/>
        </w:rPr>
        <w:t xml:space="preserve">Formal </w:t>
      </w:r>
      <w:r w:rsidR="00441818" w:rsidRPr="00EA1DCC">
        <w:rPr>
          <w:rFonts w:cs="Arial"/>
          <w:b/>
          <w:bCs/>
          <w:sz w:val="18"/>
          <w:szCs w:val="18"/>
        </w:rPr>
        <w:t xml:space="preserve">Amendments to </w:t>
      </w:r>
      <w:r w:rsidRPr="00EA1DCC">
        <w:rPr>
          <w:rFonts w:cs="Arial"/>
          <w:b/>
          <w:bCs/>
          <w:sz w:val="18"/>
          <w:szCs w:val="18"/>
        </w:rPr>
        <w:t xml:space="preserve">the </w:t>
      </w:r>
      <w:r w:rsidR="00441818" w:rsidRPr="00EA1DCC">
        <w:rPr>
          <w:rFonts w:cs="Arial"/>
          <w:b/>
          <w:bCs/>
          <w:sz w:val="18"/>
          <w:szCs w:val="18"/>
        </w:rPr>
        <w:t>Contract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694458F" w14:textId="7C25E51F" w:rsidR="00F23AED" w:rsidRDefault="00441818" w:rsidP="00B678CB">
      <w:pPr>
        <w:numPr>
          <w:ilvl w:val="1"/>
          <w:numId w:val="2"/>
        </w:numPr>
        <w:tabs>
          <w:tab w:val="clear" w:pos="502"/>
        </w:tabs>
        <w:ind w:left="0" w:firstLine="0"/>
        <w:rPr>
          <w:rFonts w:cs="Arial"/>
          <w:sz w:val="18"/>
          <w:szCs w:val="18"/>
        </w:rPr>
      </w:pPr>
      <w:bookmarkStart w:id="48" w:name="_Ref277243285"/>
      <w:bookmarkStart w:id="49" w:name="_Ref473542203"/>
      <w:r w:rsidRPr="004E7B88">
        <w:rPr>
          <w:rFonts w:cs="Arial"/>
          <w:sz w:val="18"/>
          <w:szCs w:val="18"/>
        </w:rPr>
        <w:t xml:space="preserve">Except as provided in </w:t>
      </w:r>
      <w:r w:rsidR="00DD7DAD">
        <w:rPr>
          <w:rFonts w:cs="Arial"/>
          <w:sz w:val="18"/>
          <w:szCs w:val="18"/>
        </w:rPr>
        <w:t>C</w:t>
      </w:r>
      <w:r w:rsidRPr="004E7B88">
        <w:rPr>
          <w:rFonts w:cs="Arial"/>
          <w:sz w:val="18"/>
          <w:szCs w:val="18"/>
        </w:rPr>
        <w:t xml:space="preserve">ondition </w:t>
      </w:r>
      <w:bookmarkEnd w:id="48"/>
      <w:r w:rsidR="003858D9" w:rsidRPr="009569F4">
        <w:fldChar w:fldCharType="begin"/>
      </w:r>
      <w:r w:rsidR="003858D9" w:rsidRPr="009569F4">
        <w:rPr>
          <w:rFonts w:cs="Arial"/>
          <w:sz w:val="18"/>
          <w:szCs w:val="18"/>
        </w:rPr>
        <w:instrText xml:space="preserve"> REF _Ref473542182 \w \h </w:instrText>
      </w:r>
      <w:r w:rsidR="002A170E" w:rsidRPr="009569F4">
        <w:rPr>
          <w:rFonts w:cs="Arial"/>
          <w:sz w:val="18"/>
          <w:szCs w:val="18"/>
        </w:rPr>
        <w:instrText xml:space="preserve"> \* MERGEFORMAT </w:instrText>
      </w:r>
      <w:r w:rsidR="003858D9" w:rsidRPr="009569F4">
        <w:rPr>
          <w:rFonts w:cs="Arial"/>
          <w:sz w:val="18"/>
          <w:szCs w:val="18"/>
        </w:rPr>
        <w:fldChar w:fldCharType="separate"/>
      </w:r>
      <w:r w:rsidR="00CB5ECF" w:rsidRPr="009569F4">
        <w:rPr>
          <w:rFonts w:cs="Arial"/>
          <w:sz w:val="18"/>
          <w:szCs w:val="18"/>
        </w:rPr>
        <w:t>3</w:t>
      </w:r>
      <w:r w:rsidR="004378F8" w:rsidRPr="009569F4">
        <w:rPr>
          <w:rFonts w:cs="Arial"/>
          <w:sz w:val="18"/>
          <w:szCs w:val="18"/>
        </w:rPr>
        <w:t>1</w:t>
      </w:r>
      <w:r w:rsidR="003858D9" w:rsidRPr="009569F4">
        <w:fldChar w:fldCharType="end"/>
      </w:r>
      <w:r w:rsidRPr="00D44F61">
        <w:rPr>
          <w:rFonts w:cs="Arial"/>
          <w:sz w:val="18"/>
          <w:szCs w:val="18"/>
        </w:rPr>
        <w:t xml:space="preserve"> </w:t>
      </w:r>
      <w:r w:rsidR="00F23AED" w:rsidRPr="00D44F61">
        <w:rPr>
          <w:rFonts w:cs="Arial"/>
          <w:sz w:val="18"/>
          <w:szCs w:val="18"/>
        </w:rPr>
        <w:t xml:space="preserve">and subject to clause </w:t>
      </w:r>
      <w:r w:rsidR="00312613" w:rsidRPr="00D44F61">
        <w:rPr>
          <w:rFonts w:cs="Arial"/>
          <w:sz w:val="18"/>
          <w:szCs w:val="18"/>
        </w:rPr>
        <w:t>6.</w:t>
      </w:r>
      <w:r w:rsidR="00F23AED" w:rsidRPr="00D44F61">
        <w:rPr>
          <w:rFonts w:cs="Arial"/>
          <w:sz w:val="18"/>
          <w:szCs w:val="18"/>
        </w:rPr>
        <w:t xml:space="preserve">c, </w:t>
      </w:r>
      <w:r w:rsidRPr="00D44F61">
        <w:rPr>
          <w:rFonts w:cs="Arial"/>
          <w:sz w:val="18"/>
          <w:szCs w:val="18"/>
        </w:rPr>
        <w:t>th</w:t>
      </w:r>
      <w:r w:rsidR="00783516" w:rsidRPr="00D44F61">
        <w:rPr>
          <w:rFonts w:cs="Arial"/>
          <w:sz w:val="18"/>
          <w:szCs w:val="18"/>
        </w:rPr>
        <w:t>e</w:t>
      </w:r>
      <w:r w:rsidRPr="00D44F61">
        <w:rPr>
          <w:rFonts w:cs="Arial"/>
          <w:sz w:val="18"/>
          <w:szCs w:val="18"/>
        </w:rPr>
        <w:t xml:space="preserve"> Contract </w:t>
      </w:r>
      <w:r w:rsidR="00F23AED" w:rsidRPr="00D44F61">
        <w:rPr>
          <w:rFonts w:cs="Arial"/>
          <w:sz w:val="18"/>
          <w:szCs w:val="18"/>
        </w:rPr>
        <w:t>may only be amended by the written agreement of the Parties (or their duly authorised representatives acting on their behalf). Such written agreement shall consist of:</w:t>
      </w:r>
    </w:p>
    <w:p w14:paraId="384FDB38" w14:textId="5788DCD4" w:rsidR="00F23AED" w:rsidRDefault="00F23AED" w:rsidP="00DD7DAD">
      <w:pPr>
        <w:numPr>
          <w:ilvl w:val="2"/>
          <w:numId w:val="2"/>
        </w:numPr>
        <w:ind w:left="567" w:firstLine="0"/>
        <w:rPr>
          <w:rFonts w:cs="Arial"/>
          <w:sz w:val="18"/>
          <w:szCs w:val="18"/>
        </w:rPr>
      </w:pPr>
      <w:r w:rsidRPr="00D44F61">
        <w:rPr>
          <w:rFonts w:cs="Arial"/>
          <w:sz w:val="18"/>
          <w:szCs w:val="18"/>
        </w:rPr>
        <w:t xml:space="preserve">the Authority Notice of Change under Schedule 4 (Contract Change Control </w:t>
      </w:r>
      <w:r w:rsidR="00E02F8B" w:rsidRPr="00D44F61">
        <w:rPr>
          <w:rFonts w:cs="Arial"/>
          <w:sz w:val="18"/>
          <w:szCs w:val="18"/>
        </w:rPr>
        <w:t>P</w:t>
      </w:r>
      <w:r w:rsidRPr="00D44F61">
        <w:rPr>
          <w:rFonts w:cs="Arial"/>
          <w:sz w:val="18"/>
          <w:szCs w:val="18"/>
        </w:rPr>
        <w:t>rocedure) (where used</w:t>
      </w:r>
      <w:proofErr w:type="gramStart"/>
      <w:r w:rsidRPr="00D44F61">
        <w:rPr>
          <w:rFonts w:cs="Arial"/>
          <w:sz w:val="18"/>
          <w:szCs w:val="18"/>
        </w:rPr>
        <w:t>);</w:t>
      </w:r>
      <w:proofErr w:type="gramEnd"/>
    </w:p>
    <w:p w14:paraId="697EB3F9" w14:textId="76E18BEC" w:rsidR="005B444B" w:rsidRDefault="005B444B" w:rsidP="00552FC5">
      <w:pPr>
        <w:ind w:left="567"/>
        <w:rPr>
          <w:rFonts w:cs="Arial"/>
          <w:sz w:val="18"/>
          <w:szCs w:val="18"/>
        </w:rPr>
      </w:pPr>
      <w:r w:rsidRPr="00D44F61">
        <w:rPr>
          <w:rFonts w:cs="Arial"/>
          <w:sz w:val="18"/>
          <w:szCs w:val="18"/>
        </w:rPr>
        <w:t xml:space="preserve"> and</w:t>
      </w:r>
    </w:p>
    <w:p w14:paraId="4EFB0415" w14:textId="7D349308" w:rsidR="005B444B" w:rsidRDefault="005B444B" w:rsidP="00DD7DAD">
      <w:pPr>
        <w:numPr>
          <w:ilvl w:val="2"/>
          <w:numId w:val="2"/>
        </w:numPr>
        <w:ind w:left="567" w:firstLine="0"/>
        <w:rPr>
          <w:rFonts w:cs="Arial"/>
          <w:sz w:val="18"/>
          <w:szCs w:val="18"/>
        </w:rPr>
      </w:pPr>
      <w:r w:rsidRPr="00D44F61">
        <w:rPr>
          <w:rFonts w:cs="Arial"/>
          <w:sz w:val="18"/>
          <w:szCs w:val="18"/>
        </w:rPr>
        <w:t xml:space="preserve">the Contractor's unqualified acceptance of </w:t>
      </w:r>
      <w:r w:rsidR="00E77A6E" w:rsidRPr="00790902">
        <w:rPr>
          <w:rFonts w:cs="Arial"/>
          <w:sz w:val="18"/>
          <w:szCs w:val="18"/>
          <w:highlight w:val="white"/>
          <w:shd w:val="clear" w:color="auto" w:fill="FFFFFF"/>
        </w:rPr>
        <w:t>the contractual amendments</w:t>
      </w:r>
      <w:r w:rsidR="00E77A6E">
        <w:rPr>
          <w:rFonts w:cs="Arial"/>
          <w:sz w:val="18"/>
          <w:szCs w:val="18"/>
        </w:rPr>
        <w:t xml:space="preserve"> </w:t>
      </w:r>
      <w:r w:rsidRPr="00D44F61">
        <w:rPr>
          <w:rFonts w:cs="Arial"/>
          <w:sz w:val="18"/>
          <w:szCs w:val="18"/>
        </w:rPr>
        <w:t xml:space="preserve">as evidenced by the </w:t>
      </w:r>
      <w:r w:rsidR="00771844" w:rsidRPr="00790902">
        <w:rPr>
          <w:rFonts w:cs="Arial"/>
          <w:sz w:val="18"/>
          <w:szCs w:val="18"/>
          <w:highlight w:val="white"/>
          <w:shd w:val="clear" w:color="auto" w:fill="FFFFFF"/>
        </w:rPr>
        <w:t xml:space="preserve">DEFFORM 10B </w:t>
      </w:r>
      <w:r w:rsidRPr="00D44F61">
        <w:rPr>
          <w:rFonts w:cs="Arial"/>
          <w:sz w:val="18"/>
          <w:szCs w:val="18"/>
        </w:rPr>
        <w:t xml:space="preserve">duly signed </w:t>
      </w:r>
      <w:r w:rsidR="00771844" w:rsidRPr="00790902">
        <w:rPr>
          <w:rFonts w:cs="Arial"/>
          <w:sz w:val="18"/>
          <w:szCs w:val="18"/>
          <w:highlight w:val="white"/>
          <w:shd w:val="clear" w:color="auto" w:fill="FFFFFF"/>
        </w:rPr>
        <w:t>by the Contractor</w:t>
      </w:r>
      <w:r w:rsidRPr="00D44F61">
        <w:rPr>
          <w:rFonts w:cs="Arial"/>
          <w:sz w:val="18"/>
          <w:szCs w:val="18"/>
        </w:rPr>
        <w:t>.</w:t>
      </w:r>
    </w:p>
    <w:p w14:paraId="41FE47FC" w14:textId="0CB80EDE"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required by the Authority in connection with any </w:t>
      </w:r>
      <w:r w:rsidR="00E02F8B" w:rsidRPr="00D44F61">
        <w:rPr>
          <w:rFonts w:cs="Arial"/>
          <w:sz w:val="18"/>
          <w:szCs w:val="18"/>
        </w:rPr>
        <w:t xml:space="preserve">such </w:t>
      </w:r>
      <w:r w:rsidRPr="00D44F61">
        <w:rPr>
          <w:rFonts w:cs="Arial"/>
          <w:sz w:val="18"/>
          <w:szCs w:val="18"/>
        </w:rPr>
        <w:t>amendment, the Contractor shall (as so required) confirm that any existing Parent Company Guarantee is sufficiently comprehensive so as to cover and support all of the Contractor's liabilities and obligations under and in connection with th</w:t>
      </w:r>
      <w:r w:rsidR="00783516" w:rsidRPr="00D44F61">
        <w:rPr>
          <w:rFonts w:cs="Arial"/>
          <w:sz w:val="18"/>
          <w:szCs w:val="18"/>
        </w:rPr>
        <w:t>e</w:t>
      </w:r>
      <w:r w:rsidRPr="00D44F61">
        <w:rPr>
          <w:rFonts w:cs="Arial"/>
          <w:sz w:val="18"/>
          <w:szCs w:val="18"/>
        </w:rPr>
        <w:t xml:space="preserve"> Contract (as amended by such amendment) or provide a revised Parent </w:t>
      </w:r>
      <w:r w:rsidR="00E02F8B" w:rsidRPr="00D44F61">
        <w:rPr>
          <w:rFonts w:cs="Arial"/>
          <w:sz w:val="18"/>
          <w:szCs w:val="18"/>
        </w:rPr>
        <w:t>C</w:t>
      </w:r>
      <w:r w:rsidRPr="00D44F61">
        <w:rPr>
          <w:rFonts w:cs="Arial"/>
          <w:sz w:val="18"/>
          <w:szCs w:val="18"/>
        </w:rPr>
        <w:t>ompany Guarantee with such DEFFORM 10B to achieve the same purpose</w:t>
      </w:r>
      <w:r w:rsidR="00E02F8B" w:rsidRPr="00D44F61">
        <w:rPr>
          <w:rFonts w:cs="Arial"/>
          <w:sz w:val="18"/>
          <w:szCs w:val="18"/>
        </w:rPr>
        <w:t>s</w:t>
      </w:r>
      <w:r w:rsidRPr="00D44F61">
        <w:rPr>
          <w:rFonts w:cs="Arial"/>
          <w:sz w:val="18"/>
          <w:szCs w:val="18"/>
        </w:rPr>
        <w:t>.</w:t>
      </w:r>
      <w:r>
        <w:rPr>
          <w:rFonts w:cs="Arial"/>
          <w:sz w:val="18"/>
          <w:szCs w:val="18"/>
        </w:rPr>
        <w:t xml:space="preserve">  </w:t>
      </w:r>
    </w:p>
    <w:p w14:paraId="404DC887" w14:textId="035EF85A" w:rsidR="005B444B" w:rsidRDefault="005B444B" w:rsidP="00DD7DAD">
      <w:pPr>
        <w:numPr>
          <w:ilvl w:val="1"/>
          <w:numId w:val="2"/>
        </w:numPr>
        <w:tabs>
          <w:tab w:val="clear" w:pos="502"/>
        </w:tabs>
        <w:ind w:left="0" w:firstLine="0"/>
        <w:rPr>
          <w:rFonts w:cs="Arial"/>
          <w:sz w:val="18"/>
          <w:szCs w:val="18"/>
        </w:rPr>
      </w:pPr>
      <w:r w:rsidRPr="00D44F61">
        <w:rPr>
          <w:rFonts w:cs="Arial"/>
          <w:sz w:val="18"/>
          <w:szCs w:val="18"/>
        </w:rPr>
        <w:t xml:space="preserve">Where the Authority wishes to amend the </w:t>
      </w:r>
      <w:r w:rsidR="00E02F8B" w:rsidRPr="00D44F61">
        <w:rPr>
          <w:rFonts w:cs="Arial"/>
          <w:sz w:val="18"/>
          <w:szCs w:val="18"/>
        </w:rPr>
        <w:t>C</w:t>
      </w:r>
      <w:r w:rsidRPr="00D44F61">
        <w:rPr>
          <w:rFonts w:cs="Arial"/>
          <w:sz w:val="18"/>
          <w:szCs w:val="18"/>
        </w:rPr>
        <w:t>ontract to incorporate any work that is unpriced at the time of amendment:</w:t>
      </w:r>
    </w:p>
    <w:p w14:paraId="1B02888B" w14:textId="660293CE" w:rsidR="00312613" w:rsidRDefault="005B444B"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not a Qualifying Defence Contract, the Authority shall have the right to settle with the Contractor a </w:t>
      </w:r>
      <w:r w:rsidR="00DD7DAD" w:rsidRPr="00D44F61">
        <w:rPr>
          <w:rFonts w:cs="Arial"/>
          <w:sz w:val="18"/>
          <w:szCs w:val="18"/>
        </w:rPr>
        <w:t>p</w:t>
      </w:r>
      <w:r w:rsidRPr="00D44F61">
        <w:rPr>
          <w:rFonts w:cs="Arial"/>
          <w:sz w:val="18"/>
          <w:szCs w:val="18"/>
        </w:rPr>
        <w:t xml:space="preserve">rice for such work under the terms of DEFCON 643 (SC2) or DEFCON 127. Where DEFCON 643 (SC2) is used, the Contractor shall make all appropriate arrangements with all its </w:t>
      </w:r>
      <w:r w:rsidR="00413782" w:rsidRPr="00D44F61">
        <w:rPr>
          <w:rFonts w:cs="Arial"/>
          <w:sz w:val="18"/>
          <w:szCs w:val="18"/>
        </w:rPr>
        <w:t>S</w:t>
      </w:r>
      <w:r w:rsidRPr="00D44F61">
        <w:rPr>
          <w:rFonts w:cs="Arial"/>
          <w:sz w:val="18"/>
          <w:szCs w:val="18"/>
        </w:rPr>
        <w:t>ubcontractors affected by the Change or Changes in accordance with clause 5 of DEFCON 643 (SC2)</w:t>
      </w:r>
      <w:r w:rsidR="00312613" w:rsidRPr="00D44F61">
        <w:rPr>
          <w:rFonts w:cs="Arial"/>
          <w:sz w:val="18"/>
          <w:szCs w:val="18"/>
        </w:rPr>
        <w:t>; or</w:t>
      </w:r>
    </w:p>
    <w:p w14:paraId="73E278B4" w14:textId="1A8703BC" w:rsidR="005B444B" w:rsidRPr="008A3A00" w:rsidRDefault="00312613" w:rsidP="00DD7DAD">
      <w:pPr>
        <w:numPr>
          <w:ilvl w:val="2"/>
          <w:numId w:val="2"/>
        </w:numPr>
        <w:tabs>
          <w:tab w:val="clear" w:pos="1122"/>
        </w:tabs>
        <w:ind w:left="567" w:firstLine="0"/>
        <w:rPr>
          <w:rFonts w:cs="Arial"/>
          <w:sz w:val="18"/>
          <w:szCs w:val="18"/>
        </w:rPr>
      </w:pPr>
      <w:r w:rsidRPr="00D44F61">
        <w:rPr>
          <w:rFonts w:cs="Arial"/>
          <w:sz w:val="18"/>
          <w:szCs w:val="18"/>
        </w:rPr>
        <w:t xml:space="preserve">if the Contract is a Qualifying Defence Contract, the Contract </w:t>
      </w:r>
      <w:r w:rsidR="00783516" w:rsidRPr="00D44F61">
        <w:rPr>
          <w:rFonts w:cs="Arial"/>
          <w:sz w:val="18"/>
          <w:szCs w:val="18"/>
        </w:rPr>
        <w:t>P</w:t>
      </w:r>
      <w:r w:rsidRPr="00D44F61">
        <w:rPr>
          <w:rFonts w:cs="Arial"/>
          <w:sz w:val="18"/>
          <w:szCs w:val="18"/>
        </w:rPr>
        <w:t xml:space="preserve">rice shall be redetermined on amendment in accordance with the Defence Reform Act 2014 and Single Source </w:t>
      </w:r>
      <w:r w:rsidR="00783516" w:rsidRPr="00D44F61">
        <w:rPr>
          <w:rFonts w:cs="Arial"/>
          <w:sz w:val="18"/>
          <w:szCs w:val="18"/>
        </w:rPr>
        <w:t>C</w:t>
      </w:r>
      <w:r w:rsidRPr="00D44F61">
        <w:rPr>
          <w:rFonts w:cs="Arial"/>
          <w:sz w:val="18"/>
          <w:szCs w:val="18"/>
        </w:rPr>
        <w:t>ontract Regulations 2014 (</w:t>
      </w:r>
      <w:r w:rsidR="00783516" w:rsidRPr="00D44F61">
        <w:rPr>
          <w:rFonts w:cs="Arial"/>
          <w:sz w:val="18"/>
          <w:szCs w:val="18"/>
        </w:rPr>
        <w:t xml:space="preserve">each </w:t>
      </w:r>
      <w:r w:rsidRPr="00D44F61">
        <w:rPr>
          <w:rFonts w:cs="Arial"/>
          <w:sz w:val="18"/>
          <w:szCs w:val="18"/>
        </w:rPr>
        <w:t>as amended from time to time).</w:t>
      </w:r>
      <w:r w:rsidRPr="00413782">
        <w:rPr>
          <w:rFonts w:cs="Arial"/>
          <w:sz w:val="18"/>
          <w:szCs w:val="18"/>
        </w:rPr>
        <w:t xml:space="preserve"> </w:t>
      </w:r>
      <w:r w:rsidR="005B444B" w:rsidRPr="00413782">
        <w:rPr>
          <w:rFonts w:cs="Arial"/>
          <w:sz w:val="18"/>
          <w:szCs w:val="18"/>
        </w:rPr>
        <w:t xml:space="preserve">  </w:t>
      </w:r>
    </w:p>
    <w:p w14:paraId="3F1B6483" w14:textId="53FE50C0" w:rsidR="00441818" w:rsidRPr="00E13BAA" w:rsidRDefault="008364D3" w:rsidP="008E4200">
      <w:pPr>
        <w:pStyle w:val="Heading2"/>
        <w:keepNext/>
        <w:numPr>
          <w:ilvl w:val="0"/>
          <w:numId w:val="0"/>
        </w:numPr>
        <w:jc w:val="left"/>
        <w:rPr>
          <w:rFonts w:cs="Arial"/>
          <w:b/>
          <w:bCs/>
          <w:sz w:val="18"/>
          <w:szCs w:val="18"/>
        </w:rPr>
      </w:pPr>
      <w:bookmarkStart w:id="50" w:name="_Toc422462795"/>
      <w:bookmarkStart w:id="51" w:name="_Ref473550600"/>
      <w:bookmarkStart w:id="52" w:name="_Ref473550618"/>
      <w:bookmarkStart w:id="53" w:name="_Toc473616410"/>
      <w:bookmarkStart w:id="54" w:name="_Ref473792139"/>
      <w:bookmarkStart w:id="55" w:name="_Ref473792247"/>
      <w:bookmarkStart w:id="56" w:name="_Ref474922814"/>
      <w:bookmarkStart w:id="57" w:name="_Ref476057306"/>
      <w:bookmarkStart w:id="58" w:name="_Toc72747345"/>
      <w:bookmarkStart w:id="59" w:name="_Toc116462202"/>
      <w:bookmarkEnd w:id="49"/>
      <w:r w:rsidRPr="00D44F61">
        <w:rPr>
          <w:rFonts w:cs="Arial"/>
          <w:b/>
          <w:bCs/>
          <w:sz w:val="18"/>
          <w:szCs w:val="18"/>
        </w:rPr>
        <w:t xml:space="preserve">Changes </w:t>
      </w:r>
      <w:r w:rsidR="00441818" w:rsidRPr="00D44F61">
        <w:rPr>
          <w:rFonts w:cs="Arial"/>
          <w:b/>
          <w:bCs/>
          <w:sz w:val="18"/>
          <w:szCs w:val="18"/>
        </w:rPr>
        <w:t xml:space="preserve">to </w:t>
      </w:r>
      <w:r w:rsidRPr="00D44F61">
        <w:rPr>
          <w:rFonts w:cs="Arial"/>
          <w:b/>
          <w:bCs/>
          <w:sz w:val="18"/>
          <w:szCs w:val="18"/>
        </w:rPr>
        <w:t xml:space="preserve">the </w:t>
      </w:r>
      <w:r w:rsidR="00441818" w:rsidRPr="00D44F61">
        <w:rPr>
          <w:rFonts w:cs="Arial"/>
          <w:b/>
          <w:bCs/>
          <w:sz w:val="18"/>
          <w:szCs w:val="18"/>
        </w:rPr>
        <w:t>Specification</w:t>
      </w:r>
      <w:bookmarkEnd w:id="50"/>
      <w:bookmarkEnd w:id="51"/>
      <w:bookmarkEnd w:id="52"/>
      <w:bookmarkEnd w:id="53"/>
      <w:bookmarkEnd w:id="54"/>
      <w:bookmarkEnd w:id="55"/>
      <w:bookmarkEnd w:id="56"/>
      <w:bookmarkEnd w:id="57"/>
      <w:bookmarkEnd w:id="58"/>
      <w:bookmarkEnd w:id="59"/>
    </w:p>
    <w:p w14:paraId="221C4F83" w14:textId="59DD6153" w:rsidR="00647C2A" w:rsidRDefault="00647C2A" w:rsidP="008364D3">
      <w:pPr>
        <w:pStyle w:val="ListParagraph"/>
        <w:numPr>
          <w:ilvl w:val="1"/>
          <w:numId w:val="2"/>
        </w:numPr>
        <w:tabs>
          <w:tab w:val="clear" w:pos="502"/>
        </w:tabs>
        <w:ind w:left="0" w:firstLine="0"/>
        <w:rPr>
          <w:rFonts w:cs="Arial"/>
          <w:sz w:val="18"/>
          <w:szCs w:val="18"/>
        </w:rPr>
      </w:pPr>
      <w:r w:rsidRPr="00D44F61">
        <w:rPr>
          <w:rFonts w:cs="Arial"/>
          <w:sz w:val="18"/>
          <w:szCs w:val="18"/>
        </w:rPr>
        <w:t xml:space="preserve">The Specification forms part of the Contract and all </w:t>
      </w:r>
      <w:r w:rsidR="008364D3" w:rsidRPr="00D44F61">
        <w:rPr>
          <w:rFonts w:cs="Arial"/>
          <w:sz w:val="18"/>
          <w:szCs w:val="18"/>
        </w:rPr>
        <w:t xml:space="preserve">Contract Deliverables </w:t>
      </w:r>
      <w:r w:rsidRPr="00D44F61">
        <w:rPr>
          <w:rFonts w:cs="Arial"/>
          <w:sz w:val="18"/>
          <w:szCs w:val="18"/>
        </w:rPr>
        <w:t>to be supplied by the Contractor under the Contract shall conform in all respects with the Specification.</w:t>
      </w:r>
    </w:p>
    <w:p w14:paraId="411E326F" w14:textId="5244D799" w:rsidR="00441818" w:rsidRPr="00EA1DCC" w:rsidRDefault="00312613" w:rsidP="00EA1DCC">
      <w:pPr>
        <w:pStyle w:val="ListParagraph"/>
        <w:numPr>
          <w:ilvl w:val="1"/>
          <w:numId w:val="2"/>
        </w:numPr>
        <w:tabs>
          <w:tab w:val="clear" w:pos="502"/>
        </w:tabs>
        <w:ind w:left="0" w:firstLine="0"/>
        <w:rPr>
          <w:rFonts w:cs="Arial"/>
          <w:sz w:val="18"/>
          <w:szCs w:val="18"/>
        </w:rPr>
      </w:pPr>
      <w:r w:rsidRPr="00D44F61">
        <w:rPr>
          <w:rFonts w:cs="Arial"/>
          <w:sz w:val="18"/>
          <w:szCs w:val="18"/>
        </w:rPr>
        <w:t>The Contractor shall use a configuration control system to control all changes to the Specification. The configuration control system shall be compatible with ISO 9001 (latest published version) or as specified in the Contract.</w:t>
      </w:r>
      <w:r w:rsidRPr="00EA1DCC">
        <w:rPr>
          <w:rFonts w:cs="Arial"/>
          <w:sz w:val="18"/>
          <w:szCs w:val="18"/>
        </w:rPr>
        <w:t xml:space="preserve"> </w:t>
      </w:r>
    </w:p>
    <w:p w14:paraId="3E8193BB"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0" w:name="_Toc422462848"/>
      <w:bookmarkStart w:id="61" w:name="_Ref473542244"/>
      <w:bookmarkStart w:id="62" w:name="_Toc473616411"/>
      <w:bookmarkStart w:id="63" w:name="_Toc72747346"/>
      <w:bookmarkStart w:id="64" w:name="_Toc116462203"/>
      <w:r w:rsidRPr="0093215B">
        <w:rPr>
          <w:rFonts w:cs="Arial"/>
          <w:b/>
          <w:bCs/>
          <w:sz w:val="18"/>
          <w:szCs w:val="18"/>
        </w:rPr>
        <w:t>Authority Representatives</w:t>
      </w:r>
      <w:bookmarkEnd w:id="60"/>
      <w:bookmarkEnd w:id="61"/>
      <w:bookmarkEnd w:id="62"/>
      <w:bookmarkEnd w:id="63"/>
      <w:bookmarkEnd w:id="64"/>
    </w:p>
    <w:p w14:paraId="0C0D4ABF"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14:paraId="74F944BF"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 xml:space="preserve">the giving of </w:t>
      </w:r>
      <w:proofErr w:type="gramStart"/>
      <w:r w:rsidRPr="004E7B88">
        <w:rPr>
          <w:rFonts w:cs="Arial"/>
          <w:sz w:val="18"/>
          <w:szCs w:val="18"/>
        </w:rPr>
        <w:t>consent;</w:t>
      </w:r>
      <w:proofErr w:type="gramEnd"/>
    </w:p>
    <w:p w14:paraId="19CF388B"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3DB8E85D"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79B716A4" w14:textId="141C3F23" w:rsidR="00441818" w:rsidRPr="00B60042" w:rsidRDefault="00441818" w:rsidP="00DD7DAD">
      <w:pPr>
        <w:rPr>
          <w:rFonts w:cs="Arial"/>
          <w:sz w:val="18"/>
          <w:szCs w:val="18"/>
        </w:rPr>
      </w:pPr>
      <w:r w:rsidRPr="00B60042">
        <w:rPr>
          <w:rFonts w:cs="Arial"/>
          <w:sz w:val="18"/>
          <w:szCs w:val="18"/>
        </w:rPr>
        <w:t xml:space="preserve">shall be deemed to be references to the Authority's Representatives in accordance with this </w:t>
      </w:r>
      <w:r w:rsidR="00DD7DAD">
        <w:rPr>
          <w:rFonts w:cs="Arial"/>
          <w:sz w:val="18"/>
          <w:szCs w:val="18"/>
        </w:rPr>
        <w:t>C</w:t>
      </w:r>
      <w:r w:rsidRPr="00B60042">
        <w:rPr>
          <w:rFonts w:cs="Arial"/>
          <w:sz w:val="18"/>
          <w:szCs w:val="18"/>
        </w:rPr>
        <w:t xml:space="preserve">ondition </w:t>
      </w:r>
      <w:r w:rsidR="00B620C7" w:rsidRPr="00D44F61">
        <w:rPr>
          <w:rFonts w:cs="Arial"/>
          <w:sz w:val="18"/>
          <w:szCs w:val="18"/>
        </w:rPr>
        <w:t>7</w:t>
      </w:r>
      <w:r w:rsidRPr="00B60042">
        <w:rPr>
          <w:rFonts w:cs="Arial"/>
          <w:sz w:val="18"/>
          <w:szCs w:val="18"/>
        </w:rPr>
        <w:t xml:space="preserve">. </w:t>
      </w:r>
    </w:p>
    <w:p w14:paraId="7FEC9021"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617142" w14:textId="03779044" w:rsidR="00441818" w:rsidRPr="00EA1DCC" w:rsidRDefault="00441818" w:rsidP="00EA1DCC">
      <w:pPr>
        <w:pStyle w:val="ListParagraph"/>
        <w:numPr>
          <w:ilvl w:val="0"/>
          <w:numId w:val="3"/>
        </w:numPr>
        <w:tabs>
          <w:tab w:val="clear" w:pos="2424"/>
          <w:tab w:val="num" w:pos="0"/>
        </w:tabs>
        <w:ind w:left="0" w:firstLine="0"/>
        <w:rPr>
          <w:rFonts w:cs="Arial"/>
          <w:sz w:val="18"/>
          <w:szCs w:val="18"/>
        </w:rPr>
      </w:pPr>
      <w:r w:rsidRPr="00EA1DCC">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w:t>
      </w:r>
      <w:r w:rsidR="00DD7DAD" w:rsidRPr="00EA1DCC">
        <w:rPr>
          <w:rFonts w:cs="Arial"/>
          <w:sz w:val="18"/>
          <w:szCs w:val="18"/>
        </w:rPr>
        <w:t>C</w:t>
      </w:r>
      <w:r w:rsidRPr="00EA1DCC">
        <w:rPr>
          <w:rFonts w:cs="Arial"/>
          <w:sz w:val="18"/>
          <w:szCs w:val="18"/>
        </w:rPr>
        <w:t xml:space="preserve">ondition </w:t>
      </w:r>
      <w:r w:rsidR="003858D9" w:rsidRPr="005255F7">
        <w:fldChar w:fldCharType="begin"/>
      </w:r>
      <w:r w:rsidR="003858D9" w:rsidRPr="00EA1DCC">
        <w:rPr>
          <w:rFonts w:cs="Arial"/>
          <w:sz w:val="18"/>
          <w:szCs w:val="18"/>
        </w:rPr>
        <w:instrText xml:space="preserve"> REF _Ref473542255 \w \h </w:instrText>
      </w:r>
      <w:r w:rsidR="002A170E" w:rsidRPr="00EA1DCC">
        <w:rPr>
          <w:rFonts w:cs="Arial"/>
          <w:sz w:val="18"/>
          <w:szCs w:val="18"/>
        </w:rPr>
        <w:instrText xml:space="preserve"> \* MERGEFORMAT </w:instrText>
      </w:r>
      <w:r w:rsidR="003858D9" w:rsidRPr="005255F7">
        <w:rPr>
          <w:rFonts w:cs="Arial"/>
          <w:sz w:val="18"/>
          <w:szCs w:val="18"/>
        </w:rPr>
        <w:fldChar w:fldCharType="separate"/>
      </w:r>
      <w:r w:rsidR="00CB5ECF" w:rsidRPr="00EA1DCC">
        <w:rPr>
          <w:rFonts w:cs="Arial"/>
          <w:sz w:val="18"/>
          <w:szCs w:val="18"/>
        </w:rPr>
        <w:t>6</w:t>
      </w:r>
      <w:r w:rsidR="003858D9" w:rsidRPr="005255F7">
        <w:fldChar w:fldCharType="end"/>
      </w:r>
      <w:r w:rsidR="003858D9" w:rsidRPr="00EA1DCC">
        <w:rPr>
          <w:rFonts w:cs="Arial"/>
          <w:sz w:val="18"/>
          <w:szCs w:val="18"/>
        </w:rPr>
        <w:t xml:space="preserve"> </w:t>
      </w:r>
      <w:r w:rsidRPr="00EA1DCC">
        <w:rPr>
          <w:rFonts w:cs="Arial"/>
          <w:sz w:val="18"/>
          <w:szCs w:val="18"/>
        </w:rPr>
        <w:t>(</w:t>
      </w:r>
      <w:r w:rsidR="00B1515E" w:rsidRPr="00D44F61">
        <w:rPr>
          <w:rFonts w:cs="Arial"/>
          <w:sz w:val="18"/>
          <w:szCs w:val="18"/>
        </w:rPr>
        <w:t>Formal</w:t>
      </w:r>
      <w:r w:rsidR="00B1515E" w:rsidRPr="00EA1DCC">
        <w:rPr>
          <w:rFonts w:cs="Arial"/>
          <w:sz w:val="18"/>
          <w:szCs w:val="18"/>
        </w:rPr>
        <w:t xml:space="preserve"> </w:t>
      </w:r>
      <w:r w:rsidRPr="00EA1DCC">
        <w:rPr>
          <w:rFonts w:cs="Arial"/>
          <w:sz w:val="18"/>
          <w:szCs w:val="18"/>
        </w:rPr>
        <w:t xml:space="preserve">Amendments to </w:t>
      </w:r>
      <w:r w:rsidR="00B1515E" w:rsidRPr="00D44F61">
        <w:rPr>
          <w:rFonts w:cs="Arial"/>
          <w:sz w:val="18"/>
          <w:szCs w:val="18"/>
        </w:rPr>
        <w:t>the</w:t>
      </w:r>
      <w:r w:rsidR="00B1515E" w:rsidRPr="00EA1DCC">
        <w:rPr>
          <w:rFonts w:cs="Arial"/>
          <w:sz w:val="18"/>
          <w:szCs w:val="18"/>
        </w:rPr>
        <w:t xml:space="preserve"> </w:t>
      </w:r>
      <w:r w:rsidRPr="00EA1DCC">
        <w:rPr>
          <w:rFonts w:cs="Arial"/>
          <w:sz w:val="18"/>
          <w:szCs w:val="18"/>
        </w:rPr>
        <w:t>Contract).</w:t>
      </w:r>
    </w:p>
    <w:p w14:paraId="5542B9C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5" w:name="_Toc422462797"/>
      <w:bookmarkStart w:id="66" w:name="_Toc473616412"/>
      <w:bookmarkStart w:id="67" w:name="_Toc72747347"/>
      <w:bookmarkStart w:id="68" w:name="_Toc116462204"/>
      <w:r w:rsidRPr="0093215B">
        <w:rPr>
          <w:rFonts w:cs="Arial"/>
          <w:b/>
          <w:bCs/>
          <w:sz w:val="18"/>
          <w:szCs w:val="18"/>
        </w:rPr>
        <w:t>Severability</w:t>
      </w:r>
      <w:bookmarkEnd w:id="65"/>
      <w:bookmarkEnd w:id="66"/>
      <w:bookmarkEnd w:id="67"/>
      <w:bookmarkEnd w:id="68"/>
    </w:p>
    <w:p w14:paraId="7BDF02F4" w14:textId="77777777"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14:paraId="358132CB" w14:textId="77777777" w:rsidR="00441818" w:rsidRPr="004E7B88" w:rsidRDefault="00441818" w:rsidP="008D29CC">
      <w:pPr>
        <w:numPr>
          <w:ilvl w:val="2"/>
          <w:numId w:val="2"/>
        </w:numPr>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57CC14F" w14:textId="2FC2E6DD" w:rsidR="00441818" w:rsidRPr="00EA1DCC" w:rsidRDefault="00441818" w:rsidP="00EA1DCC">
      <w:pPr>
        <w:pStyle w:val="ListParagraph"/>
        <w:numPr>
          <w:ilvl w:val="2"/>
          <w:numId w:val="2"/>
        </w:numPr>
        <w:tabs>
          <w:tab w:val="num" w:pos="567"/>
        </w:tabs>
        <w:ind w:left="567" w:firstLine="0"/>
        <w:rPr>
          <w:rFonts w:cs="Arial"/>
          <w:sz w:val="18"/>
          <w:szCs w:val="18"/>
        </w:rPr>
      </w:pPr>
      <w:r w:rsidRPr="00EA1DCC">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E10B48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69" w:name="_Toc422462799"/>
      <w:bookmarkStart w:id="70" w:name="_Toc473616413"/>
      <w:bookmarkStart w:id="71" w:name="_Toc72747348"/>
      <w:bookmarkStart w:id="72" w:name="_Toc116462205"/>
      <w:r w:rsidRPr="0093215B">
        <w:rPr>
          <w:rFonts w:cs="Arial"/>
          <w:b/>
          <w:bCs/>
          <w:sz w:val="18"/>
          <w:szCs w:val="18"/>
        </w:rPr>
        <w:t>Waiver</w:t>
      </w:r>
      <w:bookmarkEnd w:id="69"/>
      <w:bookmarkEnd w:id="70"/>
      <w:bookmarkEnd w:id="71"/>
      <w:bookmarkEnd w:id="72"/>
    </w:p>
    <w:p w14:paraId="11E9E401" w14:textId="7777777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lastRenderedPageBreak/>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4DCA8BE" w14:textId="631F6740"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No waiver in respect of any right or remedy shall operate as a waiver in respect of any other right or remedy.</w:t>
      </w:r>
    </w:p>
    <w:p w14:paraId="30426B93"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3" w:name="_Toc422462798"/>
      <w:bookmarkStart w:id="74" w:name="_Ref473551185"/>
      <w:bookmarkStart w:id="75" w:name="_Toc473616414"/>
      <w:bookmarkStart w:id="76" w:name="_Toc72747349"/>
      <w:bookmarkStart w:id="77" w:name="_Toc116462206"/>
      <w:r w:rsidRPr="0093215B">
        <w:rPr>
          <w:rFonts w:cs="Arial"/>
          <w:b/>
          <w:bCs/>
          <w:sz w:val="18"/>
          <w:szCs w:val="18"/>
        </w:rPr>
        <w:t>Assignment of Contract</w:t>
      </w:r>
      <w:bookmarkEnd w:id="73"/>
      <w:bookmarkEnd w:id="74"/>
      <w:bookmarkEnd w:id="75"/>
      <w:bookmarkEnd w:id="76"/>
      <w:bookmarkEnd w:id="77"/>
    </w:p>
    <w:p w14:paraId="7F25A51D" w14:textId="46C90094"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p>
    <w:p w14:paraId="623C4B02"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78" w:name="_Toc422462800"/>
      <w:bookmarkStart w:id="79" w:name="_Toc473616415"/>
      <w:bookmarkStart w:id="80" w:name="_Toc72747350"/>
      <w:bookmarkStart w:id="81" w:name="_Toc116462207"/>
      <w:r w:rsidRPr="0093215B">
        <w:rPr>
          <w:rFonts w:cs="Arial"/>
          <w:b/>
          <w:bCs/>
          <w:sz w:val="18"/>
          <w:szCs w:val="18"/>
        </w:rPr>
        <w:t>Third Party Rights</w:t>
      </w:r>
      <w:bookmarkEnd w:id="78"/>
      <w:bookmarkEnd w:id="79"/>
      <w:bookmarkEnd w:id="80"/>
      <w:bookmarkEnd w:id="81"/>
    </w:p>
    <w:p w14:paraId="014B036A" w14:textId="652D12CB" w:rsidR="00441818" w:rsidRPr="004E7B88" w:rsidRDefault="00441818" w:rsidP="00441818">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5CEA7BD"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2" w:name="_Ref301169509"/>
      <w:bookmarkStart w:id="83" w:name="_Toc422462806"/>
      <w:bookmarkStart w:id="84" w:name="_Toc473616416"/>
      <w:bookmarkStart w:id="85" w:name="_Toc72747351"/>
      <w:bookmarkStart w:id="86" w:name="_Toc116462208"/>
      <w:r w:rsidRPr="0093215B">
        <w:rPr>
          <w:rFonts w:cs="Arial"/>
          <w:b/>
          <w:bCs/>
          <w:sz w:val="18"/>
          <w:szCs w:val="18"/>
        </w:rPr>
        <w:t>Transparency</w:t>
      </w:r>
      <w:bookmarkEnd w:id="82"/>
      <w:bookmarkEnd w:id="83"/>
      <w:bookmarkEnd w:id="84"/>
      <w:bookmarkEnd w:id="85"/>
      <w:bookmarkEnd w:id="86"/>
    </w:p>
    <w:p w14:paraId="5405DA46" w14:textId="7F7C20BA" w:rsidR="00441818" w:rsidRPr="004E7B88" w:rsidRDefault="00240C87" w:rsidP="00B678CB">
      <w:pPr>
        <w:numPr>
          <w:ilvl w:val="1"/>
          <w:numId w:val="2"/>
        </w:numPr>
        <w:tabs>
          <w:tab w:val="clear" w:pos="502"/>
        </w:tabs>
        <w:ind w:left="0" w:firstLine="0"/>
        <w:rPr>
          <w:rFonts w:cs="Arial"/>
          <w:sz w:val="18"/>
          <w:szCs w:val="18"/>
        </w:rPr>
      </w:pPr>
      <w:bookmarkStart w:id="87" w:name="_Ref277078368"/>
      <w:r>
        <w:rPr>
          <w:rFonts w:cs="Arial"/>
          <w:sz w:val="18"/>
          <w:szCs w:val="18"/>
        </w:rPr>
        <w:t>N</w:t>
      </w:r>
      <w:r w:rsidR="00441818" w:rsidRPr="004E7B88">
        <w:rPr>
          <w:rFonts w:cs="Arial"/>
          <w:sz w:val="18"/>
          <w:szCs w:val="18"/>
        </w:rPr>
        <w:t xml:space="preserve">otwithstanding </w:t>
      </w:r>
      <w:r w:rsidRPr="004C2C8D">
        <w:rPr>
          <w:rFonts w:cs="Arial"/>
          <w:sz w:val="18"/>
          <w:szCs w:val="18"/>
        </w:rPr>
        <w:t>any other term of this Contract, including</w:t>
      </w:r>
      <w:r>
        <w:rPr>
          <w:rFonts w:cs="Arial"/>
          <w:sz w:val="18"/>
          <w:szCs w:val="18"/>
        </w:rPr>
        <w:t xml:space="preserve"> </w:t>
      </w:r>
      <w:r w:rsidR="00D772AC">
        <w:rPr>
          <w:rFonts w:cs="Arial"/>
          <w:sz w:val="18"/>
          <w:szCs w:val="18"/>
        </w:rPr>
        <w:t>C</w:t>
      </w:r>
      <w:r w:rsidR="00441818"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_Ref473542286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3858D9" w:rsidRPr="006C462C">
        <w:fldChar w:fldCharType="end"/>
      </w:r>
      <w:r w:rsidR="003858D9" w:rsidRPr="004E7B88">
        <w:rPr>
          <w:rFonts w:cs="Arial"/>
          <w:sz w:val="18"/>
          <w:szCs w:val="18"/>
        </w:rPr>
        <w:t xml:space="preserve"> </w:t>
      </w:r>
      <w:r w:rsidR="00441818" w:rsidRPr="004E7B88">
        <w:rPr>
          <w:rFonts w:cs="Arial"/>
          <w:sz w:val="18"/>
          <w:szCs w:val="18"/>
        </w:rPr>
        <w:t xml:space="preserve">(Disclosure of Information), the Contractor understands that the Authority may publish the Transparency Information </w:t>
      </w:r>
      <w:r w:rsidRPr="003F4AB1">
        <w:rPr>
          <w:rFonts w:cs="Arial"/>
          <w:sz w:val="18"/>
          <w:szCs w:val="18"/>
        </w:rPr>
        <w:t>and Publishable Performance Information</w:t>
      </w:r>
      <w:r>
        <w:rPr>
          <w:rFonts w:cs="Arial"/>
          <w:sz w:val="18"/>
          <w:szCs w:val="18"/>
        </w:rPr>
        <w:t xml:space="preserve"> </w:t>
      </w:r>
      <w:r w:rsidR="00441818" w:rsidRPr="004E7B88">
        <w:rPr>
          <w:rFonts w:cs="Arial"/>
          <w:sz w:val="18"/>
          <w:szCs w:val="18"/>
        </w:rPr>
        <w:t>to the general public.</w:t>
      </w:r>
      <w:bookmarkEnd w:id="87"/>
      <w:r w:rsidR="00441818" w:rsidRPr="004E7B88">
        <w:rPr>
          <w:rFonts w:cs="Arial"/>
          <w:sz w:val="18"/>
          <w:szCs w:val="18"/>
        </w:rPr>
        <w:t xml:space="preserve"> </w:t>
      </w:r>
    </w:p>
    <w:p w14:paraId="2A4DA778" w14:textId="3AE9DBDB" w:rsidR="00240C87" w:rsidRDefault="00240C87" w:rsidP="003F4AB1">
      <w:pPr>
        <w:numPr>
          <w:ilvl w:val="1"/>
          <w:numId w:val="2"/>
        </w:numPr>
        <w:tabs>
          <w:tab w:val="clear" w:pos="502"/>
        </w:tabs>
        <w:ind w:left="0" w:firstLine="0"/>
        <w:rPr>
          <w:rFonts w:cs="Arial"/>
          <w:sz w:val="18"/>
          <w:szCs w:val="18"/>
        </w:rPr>
      </w:pPr>
      <w:bookmarkStart w:id="88" w:name="_Ref277078416"/>
      <w:r>
        <w:rPr>
          <w:rFonts w:cs="Arial"/>
          <w:sz w:val="18"/>
          <w:szCs w:val="18"/>
        </w:rPr>
        <w:t xml:space="preserve">Subject to clause 12.c </w:t>
      </w:r>
      <w:r w:rsidRPr="00240C87">
        <w:rPr>
          <w:rFonts w:cs="Arial"/>
          <w:sz w:val="18"/>
          <w:szCs w:val="18"/>
        </w:rPr>
        <w:t>the Authority shall publish and maintain an up-to-date version of the Transparency Information and Publishable Performance Information in a format readily accessible and reusable by the general public under an open licence where applicable.</w:t>
      </w:r>
    </w:p>
    <w:p w14:paraId="6BDA3E48" w14:textId="63DF1063"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If, in the Authority's reasonable opinion, publication of any element of the Transparency Information and Publishable Performance Information would be contrary to the public interest, the Authority shall be entitled to exclude such </w:t>
      </w:r>
      <w:r w:rsidR="000B1439">
        <w:rPr>
          <w:rFonts w:cs="Arial"/>
          <w:sz w:val="18"/>
          <w:szCs w:val="18"/>
        </w:rPr>
        <w:t>I</w:t>
      </w:r>
      <w:r w:rsidRPr="00240C87">
        <w:rPr>
          <w:rFonts w:cs="Arial"/>
          <w:sz w:val="18"/>
          <w:szCs w:val="18"/>
        </w:rPr>
        <w:t xml:space="preserve">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w:t>
      </w:r>
      <w:r w:rsidR="000B1439">
        <w:rPr>
          <w:rFonts w:cs="Arial"/>
          <w:sz w:val="18"/>
          <w:szCs w:val="18"/>
        </w:rPr>
        <w:t>I</w:t>
      </w:r>
      <w:r w:rsidRPr="00240C87">
        <w:rPr>
          <w:rFonts w:cs="Arial"/>
          <w:sz w:val="18"/>
          <w:szCs w:val="18"/>
        </w:rPr>
        <w:t>nformation from publication on that basis, it will provide a clear statement to the general public explaining the categories of information that have been excluded from publication and reasons for withholding that information</w:t>
      </w:r>
      <w:r w:rsidR="009F728F">
        <w:rPr>
          <w:rFonts w:cs="Arial"/>
          <w:sz w:val="18"/>
          <w:szCs w:val="18"/>
        </w:rPr>
        <w:t>.</w:t>
      </w:r>
    </w:p>
    <w:p w14:paraId="33811781" w14:textId="3C16997E" w:rsidR="00240C87" w:rsidRDefault="00240C87" w:rsidP="003F4AB1">
      <w:pPr>
        <w:numPr>
          <w:ilvl w:val="1"/>
          <w:numId w:val="2"/>
        </w:numPr>
        <w:tabs>
          <w:tab w:val="clear" w:pos="502"/>
        </w:tabs>
        <w:ind w:left="0" w:firstLine="0"/>
        <w:rPr>
          <w:rFonts w:cs="Arial"/>
          <w:sz w:val="18"/>
          <w:szCs w:val="18"/>
        </w:rPr>
      </w:pPr>
      <w:r w:rsidRPr="00240C87">
        <w:rPr>
          <w:rFonts w:cs="Arial"/>
          <w:sz w:val="18"/>
          <w:szCs w:val="18"/>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w:t>
      </w:r>
      <w:r>
        <w:rPr>
          <w:rFonts w:cs="Arial"/>
          <w:sz w:val="18"/>
          <w:szCs w:val="18"/>
        </w:rPr>
        <w:t>clause</w:t>
      </w:r>
      <w:r w:rsidR="009F728F">
        <w:rPr>
          <w:rFonts w:cs="Arial"/>
          <w:sz w:val="18"/>
          <w:szCs w:val="18"/>
        </w:rPr>
        <w:t>s</w:t>
      </w:r>
      <w:r>
        <w:rPr>
          <w:rFonts w:cs="Arial"/>
          <w:sz w:val="18"/>
          <w:szCs w:val="18"/>
        </w:rPr>
        <w:t xml:space="preserve"> </w:t>
      </w:r>
      <w:r w:rsidR="00B943D4">
        <w:rPr>
          <w:rFonts w:cs="Arial"/>
          <w:sz w:val="18"/>
          <w:szCs w:val="18"/>
        </w:rPr>
        <w:t>12.e</w:t>
      </w:r>
      <w:r>
        <w:rPr>
          <w:rFonts w:cs="Arial"/>
          <w:sz w:val="18"/>
          <w:szCs w:val="18"/>
        </w:rPr>
        <w:t xml:space="preserve"> to </w:t>
      </w:r>
      <w:r w:rsidR="00B943D4">
        <w:rPr>
          <w:rFonts w:cs="Arial"/>
          <w:sz w:val="18"/>
          <w:szCs w:val="18"/>
        </w:rPr>
        <w:t>12.</w:t>
      </w:r>
      <w:r w:rsidR="009F728F">
        <w:rPr>
          <w:rFonts w:cs="Arial"/>
          <w:sz w:val="18"/>
          <w:szCs w:val="18"/>
        </w:rPr>
        <w:t>i</w:t>
      </w:r>
      <w:r w:rsidRPr="00240C87">
        <w:rPr>
          <w:rFonts w:cs="Arial"/>
          <w:sz w:val="18"/>
          <w:szCs w:val="18"/>
        </w:rPr>
        <w:t xml:space="preserve">. </w:t>
      </w:r>
      <w:r w:rsidR="00B943D4">
        <w:rPr>
          <w:rFonts w:cs="Arial"/>
          <w:sz w:val="18"/>
          <w:szCs w:val="18"/>
        </w:rPr>
        <w:t xml:space="preserve"> </w:t>
      </w:r>
      <w:r w:rsidRPr="00240C87">
        <w:rPr>
          <w:rFonts w:cs="Arial"/>
          <w:sz w:val="18"/>
          <w:szCs w:val="18"/>
        </w:rPr>
        <w:t>Where the Authority publishes Transparency Information, it shall</w:t>
      </w:r>
      <w:r>
        <w:rPr>
          <w:rFonts w:cs="Arial"/>
          <w:sz w:val="18"/>
          <w:szCs w:val="18"/>
        </w:rPr>
        <w:t>:</w:t>
      </w:r>
    </w:p>
    <w:p w14:paraId="7F9381D9" w14:textId="1E3B190E" w:rsidR="00441818" w:rsidRPr="004E7B88" w:rsidRDefault="00240C87" w:rsidP="003F4AB1">
      <w:pPr>
        <w:numPr>
          <w:ilvl w:val="2"/>
          <w:numId w:val="2"/>
        </w:numPr>
        <w:tabs>
          <w:tab w:val="clear" w:pos="1122"/>
        </w:tabs>
        <w:ind w:left="567" w:firstLine="0"/>
        <w:rPr>
          <w:rFonts w:cs="Arial"/>
          <w:sz w:val="18"/>
          <w:szCs w:val="18"/>
        </w:rPr>
      </w:pPr>
      <w:r>
        <w:rPr>
          <w:rFonts w:cs="Arial"/>
          <w:sz w:val="18"/>
          <w:szCs w:val="18"/>
        </w:rPr>
        <w:t>b</w:t>
      </w:r>
      <w:r w:rsidR="00441818" w:rsidRPr="004E7B88">
        <w:rPr>
          <w:rFonts w:cs="Arial"/>
          <w:sz w:val="18"/>
          <w:szCs w:val="18"/>
        </w:rPr>
        <w:t>efore publishing</w:t>
      </w:r>
      <w:r>
        <w:rPr>
          <w:rFonts w:cs="Arial"/>
          <w:sz w:val="18"/>
          <w:szCs w:val="18"/>
        </w:rPr>
        <w:t>,</w:t>
      </w:r>
      <w:r w:rsidR="00441818" w:rsidRPr="004E7B88">
        <w:rPr>
          <w:rFonts w:cs="Arial"/>
          <w:sz w:val="18"/>
          <w:szCs w:val="18"/>
        </w:rPr>
        <w:t xml:space="preserve"> redact any </w:t>
      </w:r>
      <w:r w:rsidR="000B1439">
        <w:rPr>
          <w:rFonts w:cs="Arial"/>
          <w:sz w:val="18"/>
          <w:szCs w:val="18"/>
        </w:rPr>
        <w:t>I</w:t>
      </w:r>
      <w:r w:rsidR="00441818" w:rsidRPr="004E7B88">
        <w:rPr>
          <w:rFonts w:cs="Arial"/>
          <w:sz w:val="18"/>
          <w:szCs w:val="18"/>
        </w:rPr>
        <w:t xml:space="preserve">nformation that would be exempt from disclosure if it was the subject of a request for </w:t>
      </w:r>
      <w:r>
        <w:rPr>
          <w:rFonts w:cs="Arial"/>
          <w:sz w:val="18"/>
          <w:szCs w:val="18"/>
        </w:rPr>
        <w:t>i</w:t>
      </w:r>
      <w:r w:rsidR="00441818" w:rsidRPr="004E7B88">
        <w:rPr>
          <w:rFonts w:cs="Arial"/>
          <w:sz w:val="18"/>
          <w:szCs w:val="18"/>
        </w:rPr>
        <w:t xml:space="preserve">nformation under the Freedom of Information Act 2000 </w:t>
      </w:r>
      <w:r w:rsidR="008440E5">
        <w:rPr>
          <w:rFonts w:cs="Arial"/>
          <w:sz w:val="18"/>
          <w:szCs w:val="18"/>
        </w:rPr>
        <w:t xml:space="preserve">(FOIA) </w:t>
      </w:r>
      <w:r w:rsidR="00441818" w:rsidRPr="004E7B88">
        <w:rPr>
          <w:rFonts w:cs="Arial"/>
          <w:sz w:val="18"/>
          <w:szCs w:val="18"/>
        </w:rPr>
        <w:t>or the Environmental Information Regulations 2004</w:t>
      </w:r>
      <w:r w:rsidR="008440E5">
        <w:rPr>
          <w:rFonts w:cs="Arial"/>
          <w:sz w:val="18"/>
          <w:szCs w:val="18"/>
        </w:rPr>
        <w:t xml:space="preserve"> (EIR)</w:t>
      </w:r>
      <w:r w:rsidR="00441818" w:rsidRPr="004E7B88">
        <w:rPr>
          <w:rFonts w:cs="Arial"/>
          <w:sz w:val="18"/>
          <w:szCs w:val="18"/>
        </w:rPr>
        <w:t>,</w:t>
      </w:r>
      <w:bookmarkEnd w:id="88"/>
      <w:r w:rsidR="008440E5">
        <w:rPr>
          <w:rFonts w:cs="Arial"/>
          <w:sz w:val="18"/>
          <w:szCs w:val="18"/>
        </w:rPr>
        <w:t xml:space="preserve"> </w:t>
      </w:r>
      <w:r w:rsidR="009F728F">
        <w:rPr>
          <w:rFonts w:cs="Arial"/>
          <w:sz w:val="18"/>
          <w:szCs w:val="18"/>
        </w:rPr>
        <w:t>f</w:t>
      </w:r>
      <w:r w:rsidR="008440E5">
        <w:rPr>
          <w:rFonts w:cs="Arial"/>
          <w:sz w:val="18"/>
          <w:szCs w:val="18"/>
        </w:rPr>
        <w:t xml:space="preserve">or the avoidance of doubt, including Sensitive </w:t>
      </w:r>
      <w:proofErr w:type="gramStart"/>
      <w:r w:rsidR="009F728F">
        <w:rPr>
          <w:rFonts w:cs="Arial"/>
          <w:sz w:val="18"/>
          <w:szCs w:val="18"/>
        </w:rPr>
        <w:t>I</w:t>
      </w:r>
      <w:r w:rsidR="008440E5">
        <w:rPr>
          <w:rFonts w:cs="Arial"/>
          <w:sz w:val="18"/>
          <w:szCs w:val="18"/>
        </w:rPr>
        <w:t>nformation;</w:t>
      </w:r>
      <w:proofErr w:type="gramEnd"/>
    </w:p>
    <w:p w14:paraId="182EDB5D" w14:textId="292A0604" w:rsidR="008440E5" w:rsidRDefault="008440E5" w:rsidP="003F4AB1">
      <w:pPr>
        <w:numPr>
          <w:ilvl w:val="2"/>
          <w:numId w:val="2"/>
        </w:numPr>
        <w:tabs>
          <w:tab w:val="clear" w:pos="1122"/>
        </w:tabs>
        <w:ind w:left="567" w:firstLine="0"/>
        <w:rPr>
          <w:rFonts w:cs="Arial"/>
          <w:sz w:val="18"/>
          <w:szCs w:val="18"/>
        </w:rPr>
      </w:pPr>
      <w:r>
        <w:rPr>
          <w:rFonts w:cs="Arial"/>
          <w:sz w:val="18"/>
          <w:szCs w:val="18"/>
        </w:rPr>
        <w:t xml:space="preserve">taking </w:t>
      </w:r>
      <w:proofErr w:type="gramStart"/>
      <w:r>
        <w:rPr>
          <w:rFonts w:cs="Arial"/>
          <w:sz w:val="18"/>
          <w:szCs w:val="18"/>
        </w:rPr>
        <w:t>account</w:t>
      </w:r>
      <w:proofErr w:type="gramEnd"/>
      <w:r>
        <w:rPr>
          <w:rFonts w:cs="Arial"/>
          <w:sz w:val="18"/>
          <w:szCs w:val="18"/>
        </w:rPr>
        <w:t xml:space="preserve"> the </w:t>
      </w:r>
      <w:r w:rsidRPr="008440E5">
        <w:rPr>
          <w:rFonts w:cs="Arial"/>
          <w:sz w:val="18"/>
          <w:szCs w:val="18"/>
        </w:rPr>
        <w:t xml:space="preserve">Sensitive Information set out in </w:t>
      </w:r>
      <w:r>
        <w:rPr>
          <w:rFonts w:cs="Arial"/>
          <w:sz w:val="18"/>
          <w:szCs w:val="18"/>
        </w:rPr>
        <w:t>Schedule 5</w:t>
      </w:r>
      <w:r w:rsidRPr="008440E5">
        <w:rPr>
          <w:rFonts w:cs="Arial"/>
          <w:sz w:val="18"/>
          <w:szCs w:val="18"/>
        </w:rPr>
        <w:t xml:space="preserve">, consult with the Contractor where the Authority intends to publish </w:t>
      </w:r>
      <w:r w:rsidR="000B1439">
        <w:rPr>
          <w:rFonts w:cs="Arial"/>
          <w:sz w:val="18"/>
          <w:szCs w:val="18"/>
        </w:rPr>
        <w:t>I</w:t>
      </w:r>
      <w:r w:rsidRPr="008440E5">
        <w:rPr>
          <w:rFonts w:cs="Arial"/>
          <w:sz w:val="18"/>
          <w:szCs w:val="18"/>
        </w:rPr>
        <w:t>nformation which has been identified as Sensitive Information. For the avoidance of doubt the Authority, acting reasonably, shall have absolute discretion to decide what information shall be published or be exempt from disclosure in accordance with the FOIA and/or the EIR;</w:t>
      </w:r>
      <w:r>
        <w:rPr>
          <w:rFonts w:cs="Arial"/>
          <w:sz w:val="18"/>
          <w:szCs w:val="18"/>
        </w:rPr>
        <w:t xml:space="preserve"> and</w:t>
      </w:r>
    </w:p>
    <w:p w14:paraId="55310690" w14:textId="400C50D5" w:rsidR="008440E5" w:rsidRDefault="008440E5" w:rsidP="003F4AB1">
      <w:pPr>
        <w:numPr>
          <w:ilvl w:val="2"/>
          <w:numId w:val="2"/>
        </w:numPr>
        <w:tabs>
          <w:tab w:val="clear" w:pos="1122"/>
        </w:tabs>
        <w:ind w:left="567" w:firstLine="0"/>
        <w:rPr>
          <w:rFonts w:cs="Arial"/>
          <w:sz w:val="18"/>
          <w:szCs w:val="18"/>
        </w:rPr>
      </w:pPr>
      <w:r>
        <w:rPr>
          <w:rFonts w:cs="Arial"/>
          <w:sz w:val="18"/>
          <w:szCs w:val="18"/>
        </w:rPr>
        <w:t xml:space="preserve">present information in a format that assists the general public in understanding the relevance and completeness of the </w:t>
      </w:r>
      <w:r w:rsidR="000B1439">
        <w:rPr>
          <w:rFonts w:cs="Arial"/>
          <w:sz w:val="18"/>
          <w:szCs w:val="18"/>
        </w:rPr>
        <w:t>I</w:t>
      </w:r>
      <w:r>
        <w:rPr>
          <w:rFonts w:cs="Arial"/>
          <w:sz w:val="18"/>
          <w:szCs w:val="18"/>
        </w:rPr>
        <w:t xml:space="preserve">nformation being published to ensure the public obtain a fair view on how this Contract is being performed.  </w:t>
      </w:r>
    </w:p>
    <w:p w14:paraId="0252C1E4" w14:textId="19CCA981" w:rsidR="008440E5" w:rsidRPr="00B943D4" w:rsidRDefault="008440E5" w:rsidP="003F4AB1">
      <w:pPr>
        <w:rPr>
          <w:rFonts w:cs="Arial"/>
          <w:sz w:val="18"/>
          <w:szCs w:val="18"/>
        </w:rPr>
      </w:pPr>
      <w:r w:rsidRPr="00B943D4">
        <w:rPr>
          <w:rFonts w:cs="Arial"/>
          <w:b/>
          <w:bCs/>
          <w:sz w:val="18"/>
          <w:szCs w:val="18"/>
        </w:rPr>
        <w:t>Publishable Performance Information</w:t>
      </w:r>
      <w:r>
        <w:rPr>
          <w:rFonts w:cs="Arial"/>
          <w:sz w:val="18"/>
          <w:szCs w:val="18"/>
        </w:rPr>
        <w:t xml:space="preserve"> </w:t>
      </w:r>
    </w:p>
    <w:p w14:paraId="30ABADBF" w14:textId="57F9E871" w:rsidR="00441818"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w:t>
      </w:r>
      <w:r>
        <w:rPr>
          <w:rFonts w:cs="Arial"/>
          <w:sz w:val="18"/>
          <w:szCs w:val="18"/>
        </w:rPr>
        <w:t>Schedule 9</w:t>
      </w:r>
      <w:r w:rsidRPr="008440E5">
        <w:rPr>
          <w:rFonts w:cs="Arial"/>
          <w:sz w:val="18"/>
          <w:szCs w:val="18"/>
        </w:rPr>
        <w:t>.</w:t>
      </w:r>
    </w:p>
    <w:p w14:paraId="29571E9A" w14:textId="7C6B7871" w:rsid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0CB753F" w14:textId="2D537A6C"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The Contractor shall provide an accurate and up-to-date version of the KPI Data Report to the Authority for each quarter at the frequency referred to in the agreed </w:t>
      </w:r>
      <w:r>
        <w:rPr>
          <w:rFonts w:cs="Arial"/>
          <w:sz w:val="18"/>
          <w:szCs w:val="18"/>
        </w:rPr>
        <w:t>Schedule 9</w:t>
      </w:r>
      <w:r w:rsidRPr="008440E5">
        <w:rPr>
          <w:rFonts w:cs="Arial"/>
          <w:sz w:val="18"/>
          <w:szCs w:val="18"/>
        </w:rPr>
        <w:t>.</w:t>
      </w:r>
    </w:p>
    <w:p w14:paraId="1E104249" w14:textId="45AA6333" w:rsidR="008440E5" w:rsidRPr="008440E5" w:rsidRDefault="008440E5" w:rsidP="003F4AB1">
      <w:pPr>
        <w:pStyle w:val="ListParagraph"/>
        <w:numPr>
          <w:ilvl w:val="1"/>
          <w:numId w:val="2"/>
        </w:numPr>
        <w:tabs>
          <w:tab w:val="clear" w:pos="502"/>
          <w:tab w:val="num" w:pos="0"/>
        </w:tabs>
        <w:ind w:left="0" w:firstLine="0"/>
        <w:rPr>
          <w:rFonts w:cs="Arial"/>
          <w:sz w:val="18"/>
          <w:szCs w:val="18"/>
        </w:rPr>
      </w:pPr>
      <w:r w:rsidRPr="008440E5">
        <w:rPr>
          <w:rFonts w:cs="Arial"/>
          <w:sz w:val="18"/>
          <w:szCs w:val="18"/>
        </w:rPr>
        <w:t xml:space="preserve">Any dispute in connection with the preparation and/or approval of Publishable Performance Information, other than under clause </w:t>
      </w:r>
      <w:r w:rsidR="000B1439">
        <w:rPr>
          <w:rFonts w:cs="Arial"/>
          <w:sz w:val="18"/>
          <w:szCs w:val="18"/>
        </w:rPr>
        <w:t>12.</w:t>
      </w:r>
      <w:r>
        <w:rPr>
          <w:rFonts w:cs="Arial"/>
          <w:sz w:val="18"/>
          <w:szCs w:val="18"/>
        </w:rPr>
        <w:t>f</w:t>
      </w:r>
      <w:r w:rsidRPr="008440E5">
        <w:rPr>
          <w:rFonts w:cs="Arial"/>
          <w:sz w:val="18"/>
          <w:szCs w:val="18"/>
        </w:rPr>
        <w:t>, shall be resolved in accordance with the dispute resolution procedure provided for in th</w:t>
      </w:r>
      <w:r>
        <w:rPr>
          <w:rFonts w:cs="Arial"/>
          <w:sz w:val="18"/>
          <w:szCs w:val="18"/>
        </w:rPr>
        <w:t>is</w:t>
      </w:r>
      <w:r w:rsidRPr="008440E5">
        <w:rPr>
          <w:rFonts w:cs="Arial"/>
          <w:sz w:val="18"/>
          <w:szCs w:val="18"/>
        </w:rPr>
        <w:t xml:space="preserve"> Contract.</w:t>
      </w:r>
    </w:p>
    <w:p w14:paraId="41F8774B" w14:textId="436EBE6A" w:rsidR="008440E5" w:rsidRPr="00B943D4" w:rsidRDefault="00B943D4" w:rsidP="003F4AB1">
      <w:pPr>
        <w:pStyle w:val="ListParagraph"/>
        <w:numPr>
          <w:ilvl w:val="1"/>
          <w:numId w:val="2"/>
        </w:numPr>
        <w:tabs>
          <w:tab w:val="clear" w:pos="502"/>
          <w:tab w:val="num" w:pos="0"/>
        </w:tabs>
        <w:ind w:left="0" w:firstLine="0"/>
        <w:rPr>
          <w:rFonts w:cs="Arial"/>
          <w:sz w:val="18"/>
          <w:szCs w:val="18"/>
        </w:rPr>
      </w:pPr>
      <w:r w:rsidRPr="00B943D4">
        <w:rPr>
          <w:rFonts w:cs="Arial"/>
          <w:sz w:val="18"/>
          <w:szCs w:val="18"/>
        </w:rPr>
        <w:t xml:space="preserve">The requirements of this Condition are in addition to any other reporting requirements in this Contract.    </w:t>
      </w:r>
    </w:p>
    <w:p w14:paraId="45354364"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89" w:name="_Toc422462803"/>
      <w:bookmarkStart w:id="90" w:name="_Ref473542286"/>
      <w:bookmarkStart w:id="91" w:name="_Ref473543044"/>
      <w:bookmarkStart w:id="92" w:name="_Toc473616417"/>
      <w:bookmarkStart w:id="93" w:name="_Toc72747352"/>
      <w:bookmarkStart w:id="94" w:name="_Toc116462209"/>
      <w:r w:rsidRPr="0093215B">
        <w:rPr>
          <w:rFonts w:cs="Arial"/>
          <w:b/>
          <w:bCs/>
          <w:sz w:val="18"/>
          <w:szCs w:val="18"/>
        </w:rPr>
        <w:t>Disclosure of Information</w:t>
      </w:r>
      <w:bookmarkEnd w:id="89"/>
      <w:bookmarkEnd w:id="90"/>
      <w:bookmarkEnd w:id="91"/>
      <w:bookmarkEnd w:id="92"/>
      <w:bookmarkEnd w:id="93"/>
      <w:bookmarkEnd w:id="94"/>
    </w:p>
    <w:p w14:paraId="2767265A" w14:textId="04595192" w:rsidR="00441818" w:rsidRPr="004E7B88" w:rsidRDefault="00441818" w:rsidP="00B678CB">
      <w:pPr>
        <w:numPr>
          <w:ilvl w:val="1"/>
          <w:numId w:val="2"/>
        </w:numPr>
        <w:tabs>
          <w:tab w:val="clear" w:pos="502"/>
        </w:tabs>
        <w:ind w:left="0" w:firstLine="0"/>
        <w:rPr>
          <w:rFonts w:cs="Arial"/>
          <w:sz w:val="18"/>
          <w:szCs w:val="18"/>
        </w:rPr>
      </w:pPr>
      <w:bookmarkStart w:id="95" w:name="_Ref189362556"/>
      <w:r w:rsidRPr="004E7B88">
        <w:rPr>
          <w:rFonts w:cs="Arial"/>
          <w:sz w:val="18"/>
          <w:szCs w:val="18"/>
        </w:rPr>
        <w:t xml:space="preserve">Subject to </w:t>
      </w:r>
      <w:r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_Ref189362338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.d</w:t>
      </w:r>
      <w:r w:rsidR="003858D9" w:rsidRPr="0021290B">
        <w:fldChar w:fldCharType="end"/>
      </w:r>
      <w:r w:rsidR="00F666C6" w:rsidRPr="0021290B">
        <w:rPr>
          <w:sz w:val="18"/>
          <w:szCs w:val="20"/>
        </w:rPr>
        <w:t xml:space="preserve"> to</w:t>
      </w:r>
      <w:r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_Ref473542351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4B6DEF" w:rsidRPr="0021290B">
        <w:rPr>
          <w:rFonts w:cs="Arial"/>
          <w:sz w:val="18"/>
          <w:szCs w:val="18"/>
        </w:rPr>
        <w:t>13.i</w:t>
      </w:r>
      <w:r w:rsidR="003858D9" w:rsidRPr="0021290B">
        <w:fldChar w:fldCharType="end"/>
      </w:r>
      <w:r w:rsidR="00F9539F" w:rsidRPr="0021290B">
        <w:t xml:space="preserve"> </w:t>
      </w:r>
      <w:r w:rsidRPr="0021290B">
        <w:rPr>
          <w:rFonts w:cs="Arial"/>
          <w:sz w:val="18"/>
          <w:szCs w:val="18"/>
        </w:rPr>
        <w:t>and</w:t>
      </w:r>
      <w:r w:rsidRPr="004E7B88">
        <w:rPr>
          <w:rFonts w:cs="Arial"/>
          <w:sz w:val="18"/>
          <w:szCs w:val="18"/>
        </w:rPr>
        <w:t xml:space="preserve"> </w:t>
      </w:r>
      <w:r w:rsidR="00D772AC">
        <w:rPr>
          <w:rFonts w:cs="Arial"/>
          <w:sz w:val="18"/>
          <w:szCs w:val="18"/>
        </w:rPr>
        <w:t>C</w:t>
      </w:r>
      <w:r w:rsidRPr="004E7B88">
        <w:rPr>
          <w:rFonts w:cs="Arial"/>
          <w:sz w:val="18"/>
          <w:szCs w:val="18"/>
        </w:rPr>
        <w:t xml:space="preserve">ondition </w:t>
      </w:r>
      <w:r w:rsidR="003858D9" w:rsidRPr="006C462C">
        <w:fldChar w:fldCharType="begin"/>
      </w:r>
      <w:r w:rsidR="003858D9" w:rsidRPr="006C462C">
        <w:rPr>
          <w:rFonts w:cs="Arial"/>
          <w:sz w:val="18"/>
          <w:szCs w:val="18"/>
        </w:rPr>
        <w:instrText xml:space="preserve"> REF _Ref301169509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2</w:t>
      </w:r>
      <w:r w:rsidR="003858D9" w:rsidRPr="006C462C">
        <w:fldChar w:fldCharType="end"/>
      </w:r>
      <w:r w:rsidRPr="004E7B88">
        <w:rPr>
          <w:rFonts w:cs="Arial"/>
          <w:sz w:val="18"/>
          <w:szCs w:val="18"/>
        </w:rPr>
        <w:t xml:space="preserve"> each Party:</w:t>
      </w:r>
      <w:bookmarkEnd w:id="95"/>
    </w:p>
    <w:p w14:paraId="3B37081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treat in confidence all Information it receives from the </w:t>
      </w:r>
      <w:proofErr w:type="gramStart"/>
      <w:r w:rsidRPr="004E7B88">
        <w:rPr>
          <w:rFonts w:cs="Arial"/>
          <w:sz w:val="18"/>
          <w:szCs w:val="18"/>
        </w:rPr>
        <w:t>other;</w:t>
      </w:r>
      <w:proofErr w:type="gramEnd"/>
    </w:p>
    <w:p w14:paraId="493D1E9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4E7B88">
        <w:rPr>
          <w:rFonts w:cs="Arial"/>
          <w:sz w:val="18"/>
          <w:szCs w:val="18"/>
        </w:rPr>
        <w:t>Contract;</w:t>
      </w:r>
      <w:proofErr w:type="gramEnd"/>
    </w:p>
    <w:p w14:paraId="48CB32F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366FED3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7EEC9153" w14:textId="77777777" w:rsidR="00441818" w:rsidRPr="004E7B88" w:rsidRDefault="00441818" w:rsidP="00B678CB">
      <w:pPr>
        <w:numPr>
          <w:ilvl w:val="1"/>
          <w:numId w:val="2"/>
        </w:numPr>
        <w:tabs>
          <w:tab w:val="clear" w:pos="502"/>
        </w:tabs>
        <w:ind w:left="0" w:firstLine="0"/>
        <w:rPr>
          <w:rFonts w:cs="Arial"/>
          <w:sz w:val="18"/>
          <w:szCs w:val="18"/>
        </w:rPr>
      </w:pPr>
      <w:bookmarkStart w:id="96" w:name="_Ref189362576"/>
      <w:bookmarkStart w:id="97" w:name="_Ref473542506"/>
      <w:r w:rsidRPr="004E7B88">
        <w:rPr>
          <w:rFonts w:cs="Arial"/>
          <w:sz w:val="18"/>
          <w:szCs w:val="18"/>
        </w:rPr>
        <w:t xml:space="preserve">The Contractor shall take all reasonable precautions necessary to ensure that all Information disclosed to the Contractor by or on </w:t>
      </w:r>
      <w:bookmarkEnd w:id="96"/>
      <w:r w:rsidRPr="004E7B88">
        <w:rPr>
          <w:rFonts w:cs="Arial"/>
          <w:sz w:val="18"/>
          <w:szCs w:val="18"/>
        </w:rPr>
        <w:t>behalf of the Authority under or in connection with the Contract:</w:t>
      </w:r>
      <w:bookmarkEnd w:id="97"/>
    </w:p>
    <w:p w14:paraId="54901363" w14:textId="1ADC781D"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is disclosed to </w:t>
      </w:r>
      <w:r w:rsidR="00543D25" w:rsidRPr="006C462C">
        <w:rPr>
          <w:rFonts w:cs="Arial"/>
          <w:sz w:val="18"/>
          <w:szCs w:val="18"/>
        </w:rPr>
        <w:t>their</w:t>
      </w:r>
      <w:r w:rsidRPr="004E7B88">
        <w:rPr>
          <w:rFonts w:cs="Arial"/>
          <w:sz w:val="18"/>
          <w:szCs w:val="18"/>
        </w:rPr>
        <w:t xml:space="preserve"> employees and Subcontractors, only to the extent necessary for the performance of the Contract; and</w:t>
      </w:r>
    </w:p>
    <w:p w14:paraId="3644AF15"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3FD849C" w14:textId="0DE5B8AF"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The Contractor shall ensure that </w:t>
      </w:r>
      <w:r w:rsidR="0026750E" w:rsidRPr="006C462C">
        <w:rPr>
          <w:rFonts w:cs="Arial"/>
          <w:sz w:val="18"/>
          <w:szCs w:val="18"/>
        </w:rPr>
        <w:t>their</w:t>
      </w:r>
      <w:r w:rsidRPr="006C462C">
        <w:rPr>
          <w:rFonts w:cs="Arial"/>
          <w:sz w:val="18"/>
          <w:szCs w:val="18"/>
        </w:rPr>
        <w:t xml:space="preserve"> employees are aware of the Contractor’s arrangements for discharging the obligations at clauses </w:t>
      </w:r>
      <w:r w:rsidR="003858D9" w:rsidRPr="006C462C">
        <w:fldChar w:fldCharType="begin"/>
      </w:r>
      <w:r w:rsidR="003858D9" w:rsidRPr="006C462C">
        <w:rPr>
          <w:rFonts w:cs="Arial"/>
          <w:sz w:val="18"/>
          <w:szCs w:val="18"/>
        </w:rPr>
        <w:instrText xml:space="preserve"> REF _Ref189362556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3</w:t>
      </w:r>
      <w:r w:rsidR="00CB5ECF" w:rsidRPr="006C462C">
        <w:rPr>
          <w:rFonts w:cs="Arial"/>
          <w:sz w:val="18"/>
          <w:szCs w:val="18"/>
        </w:rPr>
        <w:t>.a</w:t>
      </w:r>
      <w:r w:rsidR="003858D9" w:rsidRPr="006C462C">
        <w:fldChar w:fldCharType="end"/>
      </w:r>
      <w:r w:rsidRPr="006C462C">
        <w:rPr>
          <w:rFonts w:cs="Arial"/>
          <w:sz w:val="18"/>
          <w:szCs w:val="18"/>
        </w:rPr>
        <w:t xml:space="preserve"> and </w:t>
      </w:r>
      <w:r w:rsidR="003858D9" w:rsidRPr="006C462C">
        <w:fldChar w:fldCharType="begin"/>
      </w:r>
      <w:r w:rsidR="003858D9" w:rsidRPr="006C462C">
        <w:rPr>
          <w:rFonts w:cs="Arial"/>
          <w:sz w:val="18"/>
          <w:szCs w:val="18"/>
        </w:rPr>
        <w:instrText xml:space="preserve"> REF _Ref473542506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.b</w:t>
      </w:r>
      <w:r w:rsidR="003858D9" w:rsidRPr="006C462C">
        <w:fldChar w:fldCharType="end"/>
      </w:r>
      <w:r w:rsidRPr="006C462C">
        <w:rPr>
          <w:rFonts w:cs="Arial"/>
          <w:sz w:val="18"/>
          <w:szCs w:val="18"/>
        </w:rPr>
        <w:t xml:space="preserve"> before receivin</w:t>
      </w:r>
      <w:r w:rsidRPr="004E7B88">
        <w:rPr>
          <w:rFonts w:cs="Arial"/>
          <w:sz w:val="18"/>
          <w:szCs w:val="18"/>
        </w:rPr>
        <w:t>g Information and shall take such steps as may be reasonably practical to enforce such arrangements.</w:t>
      </w:r>
    </w:p>
    <w:p w14:paraId="2FD50F31" w14:textId="63311B3E" w:rsidR="00441818" w:rsidRPr="004E7B88" w:rsidRDefault="00F666C6" w:rsidP="00B678CB">
      <w:pPr>
        <w:numPr>
          <w:ilvl w:val="1"/>
          <w:numId w:val="2"/>
        </w:numPr>
        <w:tabs>
          <w:tab w:val="clear" w:pos="502"/>
        </w:tabs>
        <w:ind w:left="0" w:firstLine="0"/>
        <w:rPr>
          <w:rFonts w:cs="Arial"/>
          <w:sz w:val="18"/>
          <w:szCs w:val="18"/>
        </w:rPr>
      </w:pPr>
      <w:bookmarkStart w:id="98" w:name="_Ref189362338"/>
      <w:r w:rsidRPr="0021290B">
        <w:rPr>
          <w:rFonts w:cs="Arial"/>
          <w:sz w:val="18"/>
          <w:szCs w:val="18"/>
        </w:rPr>
        <w:t xml:space="preserve">A Party shall not be in breach of </w:t>
      </w:r>
      <w:r w:rsidR="00441818" w:rsidRPr="0021290B">
        <w:rPr>
          <w:rFonts w:cs="Arial"/>
          <w:sz w:val="18"/>
          <w:szCs w:val="18"/>
        </w:rPr>
        <w:t xml:space="preserve">Clauses </w:t>
      </w:r>
      <w:r w:rsidR="003858D9" w:rsidRPr="0021290B">
        <w:fldChar w:fldCharType="begin"/>
      </w:r>
      <w:r w:rsidR="003858D9" w:rsidRPr="0021290B">
        <w:rPr>
          <w:rFonts w:cs="Arial"/>
          <w:sz w:val="18"/>
          <w:szCs w:val="18"/>
        </w:rPr>
        <w:instrText xml:space="preserve"> REF _Ref189362556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.a</w:t>
      </w:r>
      <w:r w:rsidR="003858D9" w:rsidRPr="0021290B">
        <w:fldChar w:fldCharType="end"/>
      </w:r>
      <w:r w:rsidR="00D563BB" w:rsidRPr="0021290B">
        <w:t>,</w:t>
      </w:r>
      <w:r w:rsidR="00A75079" w:rsidRPr="0021290B">
        <w:rPr>
          <w:rFonts w:cs="Arial"/>
          <w:sz w:val="18"/>
          <w:szCs w:val="18"/>
        </w:rPr>
        <w:t xml:space="preserve"> </w:t>
      </w:r>
      <w:r w:rsidR="00441818" w:rsidRPr="0021290B">
        <w:rPr>
          <w:rFonts w:cs="Arial"/>
          <w:sz w:val="18"/>
          <w:szCs w:val="18"/>
        </w:rPr>
        <w:t xml:space="preserve"> </w:t>
      </w:r>
      <w:r w:rsidR="003858D9" w:rsidRPr="0021290B">
        <w:fldChar w:fldCharType="begin"/>
      </w:r>
      <w:r w:rsidR="003858D9" w:rsidRPr="0021290B">
        <w:rPr>
          <w:rFonts w:cs="Arial"/>
          <w:sz w:val="18"/>
          <w:szCs w:val="18"/>
        </w:rPr>
        <w:instrText xml:space="preserve"> REF _Ref473542506 \w \h </w:instrText>
      </w:r>
      <w:r w:rsidR="002A170E" w:rsidRPr="0021290B">
        <w:rPr>
          <w:rFonts w:cs="Arial"/>
          <w:sz w:val="18"/>
          <w:szCs w:val="18"/>
        </w:rPr>
        <w:instrText xml:space="preserve"> \* MERGEFORMAT </w:instrText>
      </w:r>
      <w:r w:rsidR="003858D9" w:rsidRPr="0021290B">
        <w:rPr>
          <w:rFonts w:cs="Arial"/>
          <w:sz w:val="18"/>
          <w:szCs w:val="18"/>
        </w:rPr>
        <w:fldChar w:fldCharType="separate"/>
      </w:r>
      <w:r w:rsidR="00CB5ECF" w:rsidRPr="0021290B">
        <w:rPr>
          <w:rFonts w:cs="Arial"/>
          <w:sz w:val="18"/>
          <w:szCs w:val="18"/>
        </w:rPr>
        <w:t>1</w:t>
      </w:r>
      <w:r w:rsidR="00B1515E" w:rsidRPr="0021290B">
        <w:rPr>
          <w:rFonts w:cs="Arial"/>
          <w:sz w:val="18"/>
          <w:szCs w:val="18"/>
        </w:rPr>
        <w:t>3</w:t>
      </w:r>
      <w:r w:rsidR="00CB5ECF" w:rsidRPr="0021290B">
        <w:rPr>
          <w:rFonts w:cs="Arial"/>
          <w:sz w:val="18"/>
          <w:szCs w:val="18"/>
        </w:rPr>
        <w:t>.b</w:t>
      </w:r>
      <w:r w:rsidR="003858D9" w:rsidRPr="0021290B">
        <w:fldChar w:fldCharType="end"/>
      </w:r>
      <w:r w:rsidRPr="0021290B">
        <w:t>,</w:t>
      </w:r>
      <w:r w:rsidRPr="0021290B">
        <w:rPr>
          <w:sz w:val="18"/>
          <w:szCs w:val="20"/>
        </w:rPr>
        <w:t xml:space="preserve"> 13.</w:t>
      </w:r>
      <w:r w:rsidR="00D563BB" w:rsidRPr="0021290B">
        <w:rPr>
          <w:sz w:val="18"/>
          <w:szCs w:val="20"/>
        </w:rPr>
        <w:t>f</w:t>
      </w:r>
      <w:r w:rsidR="004B6DEF" w:rsidRPr="0021290B">
        <w:rPr>
          <w:sz w:val="18"/>
          <w:szCs w:val="20"/>
        </w:rPr>
        <w:t>,</w:t>
      </w:r>
      <w:r w:rsidRPr="0021290B">
        <w:rPr>
          <w:sz w:val="18"/>
          <w:szCs w:val="20"/>
        </w:rPr>
        <w:t xml:space="preserve"> 13.</w:t>
      </w:r>
      <w:r w:rsidR="00D563BB" w:rsidRPr="0021290B">
        <w:rPr>
          <w:sz w:val="18"/>
          <w:szCs w:val="20"/>
        </w:rPr>
        <w:t>g</w:t>
      </w:r>
      <w:r w:rsidR="004B6DEF" w:rsidRPr="0021290B">
        <w:rPr>
          <w:sz w:val="18"/>
          <w:szCs w:val="20"/>
        </w:rPr>
        <w:t xml:space="preserve"> and 13.h</w:t>
      </w:r>
      <w:r w:rsidR="00441818" w:rsidRPr="0021290B">
        <w:rPr>
          <w:rFonts w:cs="Arial"/>
          <w:sz w:val="14"/>
          <w:szCs w:val="14"/>
        </w:rPr>
        <w:t xml:space="preserve"> </w:t>
      </w:r>
      <w:r w:rsidR="00441818" w:rsidRPr="0021290B">
        <w:rPr>
          <w:rFonts w:cs="Arial"/>
          <w:sz w:val="18"/>
          <w:szCs w:val="18"/>
        </w:rPr>
        <w:t>to</w:t>
      </w:r>
      <w:r w:rsidR="00441818" w:rsidRPr="004E7B88">
        <w:rPr>
          <w:rFonts w:cs="Arial"/>
          <w:sz w:val="18"/>
          <w:szCs w:val="18"/>
        </w:rPr>
        <w:t xml:space="preserve"> the extent that either Party:</w:t>
      </w:r>
      <w:bookmarkEnd w:id="98"/>
    </w:p>
    <w:p w14:paraId="1BB49F53"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lastRenderedPageBreak/>
        <w:t xml:space="preserve">exercises rights of use or disclosure granted otherwise than in consequence of, or under, the </w:t>
      </w:r>
      <w:proofErr w:type="gramStart"/>
      <w:r w:rsidRPr="004E7B88">
        <w:rPr>
          <w:rFonts w:cs="Arial"/>
          <w:sz w:val="18"/>
          <w:szCs w:val="18"/>
        </w:rPr>
        <w:t>Contract;</w:t>
      </w:r>
      <w:proofErr w:type="gramEnd"/>
    </w:p>
    <w:p w14:paraId="7B50E26E"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690B8766"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can show:</w:t>
      </w:r>
    </w:p>
    <w:p w14:paraId="7A56548E"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or has become published or publicly available for use otherwise than in breach of any provision of the Contract or any other agreement between the </w:t>
      </w:r>
      <w:proofErr w:type="gramStart"/>
      <w:r w:rsidRPr="004E7B88">
        <w:rPr>
          <w:rFonts w:cs="Arial"/>
          <w:sz w:val="18"/>
          <w:szCs w:val="18"/>
        </w:rPr>
        <w:t>Parties;</w:t>
      </w:r>
      <w:proofErr w:type="gramEnd"/>
    </w:p>
    <w:p w14:paraId="5CF6B921" w14:textId="450602B0"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that the Information was already known to it (without restrictions on disclosure or use) prior to receiving the Information under or in connection with the </w:t>
      </w:r>
      <w:proofErr w:type="gramStart"/>
      <w:r w:rsidRPr="004E7B88">
        <w:rPr>
          <w:rFonts w:cs="Arial"/>
          <w:sz w:val="18"/>
          <w:szCs w:val="18"/>
        </w:rPr>
        <w:t>Contract;</w:t>
      </w:r>
      <w:proofErr w:type="gramEnd"/>
    </w:p>
    <w:p w14:paraId="0029166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434D7171" w14:textId="54D682FD"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 xml:space="preserve">from its records that the same Information was derived independently of that received under or in connection with the </w:t>
      </w:r>
      <w:proofErr w:type="gramStart"/>
      <w:r w:rsidRPr="004E7B88">
        <w:rPr>
          <w:rFonts w:cs="Arial"/>
          <w:sz w:val="18"/>
          <w:szCs w:val="18"/>
        </w:rPr>
        <w:t>Contract;</w:t>
      </w:r>
      <w:proofErr w:type="gramEnd"/>
    </w:p>
    <w:p w14:paraId="0D05D7D8" w14:textId="77777777" w:rsidR="00441818" w:rsidRPr="004E7B88" w:rsidRDefault="00441818" w:rsidP="00223C00">
      <w:pPr>
        <w:ind w:left="567"/>
        <w:rPr>
          <w:rFonts w:cs="Arial"/>
          <w:sz w:val="18"/>
          <w:szCs w:val="18"/>
        </w:rPr>
      </w:pPr>
      <w:r w:rsidRPr="004E7B88">
        <w:rPr>
          <w:rFonts w:cs="Arial"/>
          <w:sz w:val="18"/>
          <w:szCs w:val="18"/>
        </w:rPr>
        <w:t>provided that the relationship to any other Information is not revealed.</w:t>
      </w:r>
    </w:p>
    <w:p w14:paraId="34362886" w14:textId="13F1D8DE" w:rsidR="00441818" w:rsidRPr="004E7B88" w:rsidRDefault="00441818" w:rsidP="00B678CB">
      <w:pPr>
        <w:numPr>
          <w:ilvl w:val="1"/>
          <w:numId w:val="2"/>
        </w:numPr>
        <w:tabs>
          <w:tab w:val="clear" w:pos="502"/>
        </w:tabs>
        <w:ind w:left="0" w:firstLine="0"/>
        <w:rPr>
          <w:rFonts w:cs="Arial"/>
          <w:sz w:val="18"/>
          <w:szCs w:val="18"/>
        </w:rPr>
      </w:pPr>
      <w:bookmarkStart w:id="99" w:name="_Ref189362361"/>
      <w:bookmarkStart w:id="100" w:name="_Ref473542337"/>
      <w:r w:rsidRPr="004E7B88">
        <w:rPr>
          <w:rFonts w:cs="Arial"/>
          <w:sz w:val="18"/>
          <w:szCs w:val="18"/>
        </w:rPr>
        <w:t xml:space="preserve">Neither Party shall be in breach of this </w:t>
      </w:r>
      <w:r w:rsidR="00223C00">
        <w:rPr>
          <w:rFonts w:cs="Arial"/>
          <w:sz w:val="18"/>
          <w:szCs w:val="18"/>
        </w:rPr>
        <w:t>C</w:t>
      </w:r>
      <w:r w:rsidRPr="004E7B88">
        <w:rPr>
          <w:rFonts w:cs="Arial"/>
          <w:sz w:val="18"/>
          <w:szCs w:val="18"/>
        </w:rPr>
        <w:t xml:space="preserve">ondition where it can show that any disclosure of Information was made solely and to the </w:t>
      </w:r>
      <w:bookmarkEnd w:id="99"/>
      <w:r w:rsidRPr="004E7B88">
        <w:rPr>
          <w:rFonts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223C00">
        <w:rPr>
          <w:rFonts w:cs="Arial"/>
          <w:sz w:val="18"/>
          <w:szCs w:val="18"/>
        </w:rPr>
        <w:t>C</w:t>
      </w:r>
      <w:r w:rsidRPr="004E7B88">
        <w:rPr>
          <w:rFonts w:cs="Arial"/>
          <w:sz w:val="18"/>
          <w:szCs w:val="18"/>
        </w:rPr>
        <w:t>ondition.</w:t>
      </w:r>
      <w:bookmarkEnd w:id="100"/>
    </w:p>
    <w:p w14:paraId="1CBD7938" w14:textId="77777777" w:rsidR="00441818" w:rsidRPr="004E7B88" w:rsidRDefault="00441818" w:rsidP="00B678CB">
      <w:pPr>
        <w:numPr>
          <w:ilvl w:val="1"/>
          <w:numId w:val="2"/>
        </w:numPr>
        <w:tabs>
          <w:tab w:val="clear" w:pos="502"/>
        </w:tabs>
        <w:ind w:left="0" w:firstLine="0"/>
        <w:rPr>
          <w:rFonts w:cs="Arial"/>
          <w:sz w:val="18"/>
          <w:szCs w:val="18"/>
        </w:rPr>
      </w:pPr>
      <w:bookmarkStart w:id="101" w:name="_Ref473542556"/>
      <w:r w:rsidRPr="004E7B88">
        <w:rPr>
          <w:rFonts w:cs="Arial"/>
          <w:sz w:val="18"/>
          <w:szCs w:val="18"/>
        </w:rPr>
        <w:t>The Authority may disclose the Information:</w:t>
      </w:r>
      <w:bookmarkEnd w:id="101"/>
      <w:r w:rsidRPr="004E7B88">
        <w:rPr>
          <w:rFonts w:cs="Arial"/>
          <w:sz w:val="18"/>
          <w:szCs w:val="18"/>
        </w:rPr>
        <w:t xml:space="preserve"> </w:t>
      </w:r>
    </w:p>
    <w:p w14:paraId="2BE01956" w14:textId="642B4463"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w:t>
      </w:r>
      <w:proofErr w:type="gramStart"/>
      <w:r w:rsidRPr="004E7B88">
        <w:rPr>
          <w:rFonts w:cs="Arial"/>
          <w:sz w:val="18"/>
          <w:szCs w:val="18"/>
        </w:rPr>
        <w:t>include:</w:t>
      </w:r>
      <w:proofErr w:type="gramEnd"/>
      <w:r w:rsidRPr="004E7B88">
        <w:rPr>
          <w:rFonts w:cs="Arial"/>
          <w:sz w:val="18"/>
          <w:szCs w:val="18"/>
        </w:rPr>
        <w:t xml:space="preserve"> disclosure to the Cabinet Office and/or HM Treasury for the purpose of ensuring effective cross-Government procurement processes, including value for money and related </w:t>
      </w:r>
      <w:r w:rsidRPr="0021290B">
        <w:rPr>
          <w:rFonts w:cs="Arial"/>
          <w:sz w:val="18"/>
          <w:szCs w:val="18"/>
        </w:rPr>
        <w:t>purposes</w:t>
      </w:r>
      <w:r w:rsidR="00D563BB" w:rsidRPr="0021290B">
        <w:rPr>
          <w:rFonts w:cs="Arial"/>
          <w:sz w:val="18"/>
          <w:szCs w:val="18"/>
        </w:rPr>
        <w:t xml:space="preserve">. </w:t>
      </w:r>
      <w:r w:rsidR="00F9539F" w:rsidRPr="0021290B">
        <w:rPr>
          <w:rFonts w:cs="Arial"/>
          <w:sz w:val="18"/>
          <w:szCs w:val="18"/>
        </w:rPr>
        <w:t xml:space="preserve"> </w:t>
      </w:r>
      <w:r w:rsidR="00D563BB" w:rsidRPr="0021290B">
        <w:rPr>
          <w:rFonts w:cs="Arial"/>
          <w:sz w:val="18"/>
          <w:szCs w:val="18"/>
        </w:rPr>
        <w:t xml:space="preserve">Where such a disclosure </w:t>
      </w:r>
      <w:r w:rsidR="004B6DEF" w:rsidRPr="0021290B">
        <w:rPr>
          <w:rFonts w:cs="Arial"/>
          <w:sz w:val="18"/>
          <w:szCs w:val="18"/>
        </w:rPr>
        <w:t>is</w:t>
      </w:r>
      <w:r w:rsidR="00D563BB" w:rsidRPr="0021290B">
        <w:rPr>
          <w:rFonts w:cs="Arial"/>
          <w:sz w:val="18"/>
          <w:szCs w:val="18"/>
        </w:rPr>
        <w:t xml:space="preserve"> made the Authority shall ensure that the recipient is made aware of its </w:t>
      </w:r>
      <w:proofErr w:type="gramStart"/>
      <w:r w:rsidR="00D563BB" w:rsidRPr="0021290B">
        <w:rPr>
          <w:rFonts w:cs="Arial"/>
          <w:sz w:val="18"/>
          <w:szCs w:val="18"/>
        </w:rPr>
        <w:t>confidentiality</w:t>
      </w:r>
      <w:r w:rsidRPr="0021290B">
        <w:rPr>
          <w:rFonts w:cs="Arial"/>
          <w:sz w:val="18"/>
          <w:szCs w:val="18"/>
        </w:rPr>
        <w:t>;</w:t>
      </w:r>
      <w:proofErr w:type="gramEnd"/>
      <w:r w:rsidRPr="004E7B88">
        <w:rPr>
          <w:rFonts w:cs="Arial"/>
          <w:sz w:val="18"/>
          <w:szCs w:val="18"/>
        </w:rPr>
        <w:t xml:space="preserve"> </w:t>
      </w:r>
    </w:p>
    <w:p w14:paraId="4F38B05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w:t>
      </w:r>
      <w:proofErr w:type="gramStart"/>
      <w:r w:rsidRPr="004E7B88">
        <w:rPr>
          <w:rFonts w:cs="Arial"/>
          <w:sz w:val="18"/>
          <w:szCs w:val="18"/>
        </w:rPr>
        <w:t>requirement;</w:t>
      </w:r>
      <w:proofErr w:type="gramEnd"/>
      <w:r w:rsidRPr="004E7B88">
        <w:rPr>
          <w:rFonts w:cs="Arial"/>
          <w:sz w:val="18"/>
          <w:szCs w:val="18"/>
        </w:rPr>
        <w:t xml:space="preserve"> </w:t>
      </w:r>
    </w:p>
    <w:p w14:paraId="4CD2BB7F"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w:t>
      </w:r>
      <w:proofErr w:type="gramStart"/>
      <w:r w:rsidRPr="004E7B88">
        <w:rPr>
          <w:rFonts w:cs="Arial"/>
          <w:sz w:val="18"/>
          <w:szCs w:val="18"/>
        </w:rPr>
        <w:t>functions;</w:t>
      </w:r>
      <w:proofErr w:type="gramEnd"/>
      <w:r w:rsidRPr="004E7B88">
        <w:rPr>
          <w:rFonts w:cs="Arial"/>
          <w:sz w:val="18"/>
          <w:szCs w:val="18"/>
        </w:rPr>
        <w:t xml:space="preserve"> </w:t>
      </w:r>
    </w:p>
    <w:p w14:paraId="4B6FDD90" w14:textId="648772BB"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 confidential basis to a professional adviser, consultant or other person engaged by any of the entities defined in Schedule 1 (including</w:t>
      </w:r>
      <w:r w:rsidR="00441818" w:rsidRPr="004E7B88">
        <w:rPr>
          <w:rFonts w:cs="Arial"/>
          <w:sz w:val="18"/>
          <w:szCs w:val="18"/>
        </w:rPr>
        <w:t xml:space="preserve"> benchmarking organisations) for any purpose relating to or connected with </w:t>
      </w:r>
      <w:r w:rsidR="00441818" w:rsidRPr="006C462C">
        <w:rPr>
          <w:rFonts w:cs="Arial"/>
          <w:sz w:val="18"/>
          <w:szCs w:val="18"/>
        </w:rPr>
        <w:t>th</w:t>
      </w:r>
      <w:r w:rsidR="00223C00" w:rsidRPr="006C462C">
        <w:rPr>
          <w:rFonts w:cs="Arial"/>
          <w:sz w:val="18"/>
          <w:szCs w:val="18"/>
        </w:rPr>
        <w:t>e</w:t>
      </w:r>
      <w:r w:rsidR="00441818" w:rsidRPr="004E7B88">
        <w:rPr>
          <w:rFonts w:cs="Arial"/>
          <w:sz w:val="18"/>
          <w:szCs w:val="18"/>
        </w:rPr>
        <w:t xml:space="preserve"> </w:t>
      </w:r>
      <w:proofErr w:type="gramStart"/>
      <w:r w:rsidR="00441818" w:rsidRPr="004E7B88">
        <w:rPr>
          <w:rFonts w:cs="Arial"/>
          <w:sz w:val="18"/>
          <w:szCs w:val="18"/>
        </w:rPr>
        <w:t>Contract;</w:t>
      </w:r>
      <w:proofErr w:type="gramEnd"/>
    </w:p>
    <w:p w14:paraId="1D93C2C5" w14:textId="4F3EE613" w:rsidR="00441818" w:rsidRPr="004E7B88" w:rsidRDefault="00D563BB" w:rsidP="00441818">
      <w:pPr>
        <w:numPr>
          <w:ilvl w:val="2"/>
          <w:numId w:val="2"/>
        </w:numPr>
        <w:ind w:left="567" w:firstLine="0"/>
        <w:rPr>
          <w:rFonts w:cs="Arial"/>
          <w:sz w:val="18"/>
          <w:szCs w:val="18"/>
        </w:rPr>
      </w:pPr>
      <w:r w:rsidRPr="0021290B">
        <w:rPr>
          <w:rFonts w:cs="Arial"/>
          <w:sz w:val="18"/>
          <w:szCs w:val="18"/>
        </w:rPr>
        <w:t xml:space="preserve">subject to clause 13.g below, </w:t>
      </w:r>
      <w:r w:rsidR="00441818" w:rsidRPr="0021290B">
        <w:rPr>
          <w:rFonts w:cs="Arial"/>
          <w:sz w:val="18"/>
          <w:szCs w:val="18"/>
        </w:rPr>
        <w:t>on a</w:t>
      </w:r>
      <w:r w:rsidR="00441818" w:rsidRPr="004E7B88">
        <w:rPr>
          <w:rFonts w:cs="Arial"/>
          <w:sz w:val="18"/>
          <w:szCs w:val="18"/>
        </w:rPr>
        <w:t xml:space="preserve"> confidential basis for the purpose of the exercise of its rights under the Contract; or</w:t>
      </w:r>
    </w:p>
    <w:p w14:paraId="48A3B0C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w:t>
      </w:r>
      <w:proofErr w:type="gramStart"/>
      <w:r w:rsidRPr="004E7B88">
        <w:rPr>
          <w:rFonts w:cs="Arial"/>
          <w:sz w:val="18"/>
          <w:szCs w:val="18"/>
        </w:rPr>
        <w:t>Contract;</w:t>
      </w:r>
      <w:proofErr w:type="gramEnd"/>
      <w:r w:rsidRPr="004E7B88">
        <w:rPr>
          <w:rFonts w:cs="Arial"/>
          <w:sz w:val="18"/>
          <w:szCs w:val="18"/>
        </w:rPr>
        <w:t xml:space="preserve"> </w:t>
      </w:r>
    </w:p>
    <w:p w14:paraId="4AC2428C" w14:textId="7F718C5E" w:rsidR="00441818" w:rsidRPr="004E7B88" w:rsidRDefault="00441818" w:rsidP="00F9539F">
      <w:pPr>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w:t>
      </w:r>
      <w:r w:rsidR="00223C00">
        <w:rPr>
          <w:rFonts w:cs="Arial"/>
          <w:sz w:val="18"/>
          <w:szCs w:val="18"/>
        </w:rPr>
        <w:t>C</w:t>
      </w:r>
      <w:r w:rsidRPr="004E7B88">
        <w:rPr>
          <w:rFonts w:cs="Arial"/>
          <w:sz w:val="18"/>
          <w:szCs w:val="18"/>
        </w:rPr>
        <w:t xml:space="preserve">ondition. </w:t>
      </w:r>
    </w:p>
    <w:p w14:paraId="06822A50" w14:textId="719B0C14" w:rsidR="00D563BB" w:rsidRDefault="00D563BB" w:rsidP="0021290B">
      <w:pPr>
        <w:numPr>
          <w:ilvl w:val="1"/>
          <w:numId w:val="2"/>
        </w:numPr>
        <w:tabs>
          <w:tab w:val="clear" w:pos="502"/>
        </w:tabs>
        <w:ind w:left="0" w:firstLine="0"/>
        <w:rPr>
          <w:rFonts w:cs="Arial"/>
          <w:sz w:val="18"/>
          <w:szCs w:val="18"/>
        </w:rPr>
      </w:pPr>
      <w:r w:rsidRPr="2A9185D2">
        <w:rPr>
          <w:rFonts w:cs="Arial"/>
          <w:sz w:val="18"/>
          <w:szCs w:val="18"/>
        </w:rPr>
        <w:t xml:space="preserve">Where the Authority intends to disclose Information to a commercial entity which is not a Central Government Body in accordance with clauses 13.f.(4) or 13.f.(5) above, the Authority will endeavour to provide the Contractor with 3 </w:t>
      </w:r>
      <w:r w:rsidR="7609D2A2" w:rsidRPr="2A9185D2">
        <w:rPr>
          <w:rFonts w:cs="Arial"/>
          <w:sz w:val="18"/>
          <w:szCs w:val="18"/>
        </w:rPr>
        <w:t>Business D</w:t>
      </w:r>
      <w:r w:rsidRPr="2A9185D2">
        <w:rPr>
          <w:rFonts w:cs="Arial"/>
          <w:sz w:val="18"/>
          <w:szCs w:val="18"/>
        </w:rPr>
        <w:t xml:space="preserve">ays' notice in advance of such disclosure. </w:t>
      </w:r>
      <w:r w:rsidR="00F9539F">
        <w:rPr>
          <w:rFonts w:cs="Arial"/>
          <w:sz w:val="18"/>
          <w:szCs w:val="18"/>
        </w:rPr>
        <w:t xml:space="preserve"> </w:t>
      </w:r>
      <w:r w:rsidRPr="2A9185D2">
        <w:rPr>
          <w:rFonts w:cs="Arial"/>
          <w:sz w:val="18"/>
          <w:szCs w:val="18"/>
        </w:rPr>
        <w:t xml:space="preserve">In relation to a disclosure of Information made under clause 13.f.(3) above, if reasonably requested by the Contractor within 2 </w:t>
      </w:r>
      <w:r w:rsidR="522B85F3" w:rsidRPr="2A9185D2">
        <w:rPr>
          <w:rFonts w:cs="Arial"/>
          <w:sz w:val="18"/>
          <w:szCs w:val="18"/>
        </w:rPr>
        <w:t>Business D</w:t>
      </w:r>
      <w:r w:rsidRPr="2A9185D2">
        <w:rPr>
          <w:rFonts w:cs="Arial"/>
          <w:sz w:val="18"/>
          <w:szCs w:val="18"/>
        </w:rPr>
        <w:t>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197FD6CB" w14:textId="3B0D40F7" w:rsidR="00441818" w:rsidRPr="004E7B88" w:rsidRDefault="00441818" w:rsidP="00B678CB">
      <w:pPr>
        <w:numPr>
          <w:ilvl w:val="1"/>
          <w:numId w:val="2"/>
        </w:numPr>
        <w:tabs>
          <w:tab w:val="clear" w:pos="502"/>
        </w:tabs>
        <w:ind w:left="0" w:firstLine="0"/>
        <w:rPr>
          <w:rFonts w:cs="Arial"/>
          <w:sz w:val="18"/>
          <w:szCs w:val="18"/>
        </w:rPr>
      </w:pPr>
      <w:r w:rsidRPr="004E7B88">
        <w:rPr>
          <w:rFonts w:cs="Arial"/>
          <w:sz w:val="18"/>
          <w:szCs w:val="18"/>
        </w:rPr>
        <w:t xml:space="preserve">Before sharing any Information in accordance with clause </w:t>
      </w:r>
      <w:r w:rsidR="003858D9" w:rsidRPr="006C462C">
        <w:fldChar w:fldCharType="begin"/>
      </w:r>
      <w:r w:rsidR="003858D9" w:rsidRPr="006C462C">
        <w:rPr>
          <w:rFonts w:cs="Arial"/>
          <w:sz w:val="18"/>
          <w:szCs w:val="18"/>
        </w:rPr>
        <w:instrText xml:space="preserve"> REF _Ref473542556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3</w:t>
      </w:r>
      <w:r w:rsidR="00CB5ECF" w:rsidRPr="006C462C">
        <w:rPr>
          <w:rFonts w:cs="Arial"/>
          <w:sz w:val="18"/>
          <w:szCs w:val="18"/>
        </w:rPr>
        <w:t>.f</w:t>
      </w:r>
      <w:r w:rsidR="003858D9" w:rsidRPr="006C462C">
        <w:fldChar w:fldCharType="end"/>
      </w:r>
      <w:r w:rsidRPr="006C462C">
        <w:rPr>
          <w:rFonts w:cs="Arial"/>
          <w:sz w:val="18"/>
          <w:szCs w:val="18"/>
        </w:rPr>
        <w:t>,</w:t>
      </w:r>
      <w:r w:rsidRPr="004E7B88">
        <w:rPr>
          <w:rFonts w:cs="Arial"/>
          <w:sz w:val="18"/>
          <w:szCs w:val="18"/>
        </w:rPr>
        <w:t xml:space="preserve"> the Authority may redact the Information.  Any decision to redact Information made by the Authority shall be final.</w:t>
      </w:r>
    </w:p>
    <w:p w14:paraId="585FECBB" w14:textId="21EFB7C6" w:rsidR="00441818" w:rsidRPr="004E7B88" w:rsidRDefault="00441818" w:rsidP="00B678CB">
      <w:pPr>
        <w:numPr>
          <w:ilvl w:val="1"/>
          <w:numId w:val="2"/>
        </w:numPr>
        <w:tabs>
          <w:tab w:val="clear" w:pos="502"/>
        </w:tabs>
        <w:ind w:left="0" w:firstLine="0"/>
        <w:rPr>
          <w:rFonts w:cs="Arial"/>
          <w:sz w:val="18"/>
          <w:szCs w:val="18"/>
        </w:rPr>
      </w:pPr>
      <w:bookmarkStart w:id="102" w:name="_Ref189362383"/>
      <w:bookmarkStart w:id="103" w:name="_Ref473542351"/>
      <w:r w:rsidRPr="004E7B88">
        <w:rPr>
          <w:rFonts w:cs="Arial"/>
          <w:sz w:val="18"/>
          <w:szCs w:val="18"/>
        </w:rPr>
        <w:t xml:space="preserve">The Authority shall not be in breach of the Contract where disclosure of Information is made solely and to </w:t>
      </w:r>
      <w:bookmarkEnd w:id="102"/>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w:t>
      </w:r>
      <w:r w:rsidR="0026750E" w:rsidRPr="006C462C">
        <w:rPr>
          <w:rFonts w:cs="Arial"/>
          <w:sz w:val="18"/>
          <w:szCs w:val="18"/>
        </w:rPr>
        <w:t>their</w:t>
      </w:r>
      <w:r w:rsidRPr="004E7B88">
        <w:rPr>
          <w:rFonts w:cs="Arial"/>
          <w:sz w:val="18"/>
          <w:szCs w:val="18"/>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03"/>
      <w:r w:rsidRPr="004E7B88">
        <w:rPr>
          <w:rFonts w:cs="Arial"/>
          <w:sz w:val="18"/>
          <w:szCs w:val="18"/>
        </w:rPr>
        <w:t xml:space="preserve"> </w:t>
      </w:r>
    </w:p>
    <w:p w14:paraId="54E2F2FE" w14:textId="47FEE35C"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04" w:name="_Ref189363506"/>
      <w:r w:rsidRPr="00EA1DCC">
        <w:rPr>
          <w:rFonts w:cs="Arial"/>
          <w:sz w:val="18"/>
          <w:szCs w:val="18"/>
        </w:rPr>
        <w:t xml:space="preserve">Nothing in this </w:t>
      </w:r>
      <w:r w:rsidR="00223C00" w:rsidRPr="00EA1DCC">
        <w:rPr>
          <w:rFonts w:cs="Arial"/>
          <w:sz w:val="18"/>
          <w:szCs w:val="18"/>
        </w:rPr>
        <w:t>C</w:t>
      </w:r>
      <w:r w:rsidRPr="00EA1DCC">
        <w:rPr>
          <w:rFonts w:cs="Arial"/>
          <w:sz w:val="18"/>
          <w:szCs w:val="18"/>
        </w:rPr>
        <w:t>ondition shall affect the Parties' obligations of confidentiality where Information is disclosed orally in confidence.</w:t>
      </w:r>
      <w:bookmarkEnd w:id="104"/>
    </w:p>
    <w:p w14:paraId="2190EFB0" w14:textId="77777777" w:rsidR="00441818" w:rsidRPr="005255F7" w:rsidRDefault="00441818" w:rsidP="00EA1DCC">
      <w:pPr>
        <w:pStyle w:val="Heading2"/>
        <w:keepLines/>
        <w:numPr>
          <w:ilvl w:val="0"/>
          <w:numId w:val="2"/>
        </w:numPr>
        <w:tabs>
          <w:tab w:val="clear" w:pos="720"/>
          <w:tab w:val="num" w:pos="-1539"/>
        </w:tabs>
        <w:spacing w:before="120"/>
        <w:ind w:left="0" w:firstLine="0"/>
        <w:jc w:val="left"/>
        <w:rPr>
          <w:rFonts w:cs="Arial"/>
          <w:b/>
          <w:bCs/>
          <w:sz w:val="18"/>
          <w:szCs w:val="18"/>
        </w:rPr>
      </w:pPr>
      <w:bookmarkStart w:id="105" w:name="_Toc422462804"/>
      <w:bookmarkStart w:id="106" w:name="_Toc473616418"/>
      <w:bookmarkStart w:id="107" w:name="_Toc72747353"/>
      <w:bookmarkStart w:id="108" w:name="_Toc116462210"/>
      <w:r w:rsidRPr="0093215B">
        <w:rPr>
          <w:rFonts w:cs="Arial"/>
          <w:b/>
          <w:bCs/>
          <w:sz w:val="18"/>
          <w:szCs w:val="18"/>
        </w:rPr>
        <w:t>Publicity and Communications with the Media</w:t>
      </w:r>
      <w:bookmarkEnd w:id="105"/>
      <w:bookmarkEnd w:id="106"/>
      <w:bookmarkEnd w:id="107"/>
      <w:bookmarkEnd w:id="108"/>
    </w:p>
    <w:p w14:paraId="74FFB868" w14:textId="03011366"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15252CA"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09" w:name="_Ref303593921"/>
      <w:bookmarkStart w:id="110" w:name="_Toc422462810"/>
      <w:bookmarkStart w:id="111" w:name="_Toc473616419"/>
      <w:bookmarkStart w:id="112" w:name="_Toc72747354"/>
      <w:bookmarkStart w:id="113" w:name="_Toc116462211"/>
      <w:r w:rsidRPr="0093215B">
        <w:rPr>
          <w:rFonts w:cs="Arial"/>
          <w:b/>
          <w:bCs/>
          <w:sz w:val="18"/>
          <w:szCs w:val="18"/>
        </w:rPr>
        <w:t>Change of Control of Contractor</w:t>
      </w:r>
      <w:bookmarkEnd w:id="109"/>
      <w:bookmarkEnd w:id="110"/>
      <w:bookmarkEnd w:id="111"/>
      <w:bookmarkEnd w:id="112"/>
      <w:bookmarkEnd w:id="113"/>
    </w:p>
    <w:p w14:paraId="1E3EBD2B" w14:textId="08CF48CE"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4" w:name="_Ref473542986"/>
      <w:r w:rsidRPr="004E7B88">
        <w:rPr>
          <w:rFonts w:cs="Arial"/>
          <w:sz w:val="18"/>
          <w:szCs w:val="18"/>
        </w:rPr>
        <w:t xml:space="preserve">The Contractor shall notify the Representative of the Authority at the address given in clause </w:t>
      </w:r>
      <w:r w:rsidR="003858D9" w:rsidRPr="006C462C">
        <w:fldChar w:fldCharType="begin"/>
      </w:r>
      <w:r w:rsidR="003858D9" w:rsidRPr="006C462C">
        <w:rPr>
          <w:rFonts w:cs="Arial"/>
          <w:sz w:val="18"/>
          <w:szCs w:val="18"/>
        </w:rPr>
        <w:instrText xml:space="preserve"> REF _Ref473542590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1515E" w:rsidRPr="006C462C">
        <w:rPr>
          <w:rFonts w:cs="Arial"/>
          <w:sz w:val="18"/>
          <w:szCs w:val="18"/>
        </w:rPr>
        <w:t>5</w:t>
      </w:r>
      <w:r w:rsidR="00CB5ECF" w:rsidRPr="006C462C">
        <w:rPr>
          <w:rFonts w:cs="Arial"/>
          <w:sz w:val="18"/>
          <w:szCs w:val="18"/>
        </w:rPr>
        <w:t>.b</w:t>
      </w:r>
      <w:r w:rsidR="003858D9" w:rsidRPr="006C462C">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14"/>
      <w:r w:rsidRPr="004E7B88">
        <w:rPr>
          <w:rFonts w:cs="Arial"/>
          <w:sz w:val="18"/>
          <w:szCs w:val="18"/>
        </w:rPr>
        <w:t xml:space="preserve"> </w:t>
      </w:r>
    </w:p>
    <w:p w14:paraId="67EBCD6C"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5" w:name="_Ref473542590"/>
      <w:r w:rsidRPr="004E7B88">
        <w:rPr>
          <w:rFonts w:cs="Arial"/>
          <w:sz w:val="18"/>
          <w:szCs w:val="18"/>
        </w:rPr>
        <w:t>Each notice of change of control shall be taken to apply to all contracts with the Authority. Notices shall be submitted to:</w:t>
      </w:r>
      <w:bookmarkEnd w:id="115"/>
      <w:r w:rsidRPr="004E7B88">
        <w:rPr>
          <w:rFonts w:cs="Arial"/>
          <w:sz w:val="18"/>
          <w:szCs w:val="18"/>
        </w:rPr>
        <w:t xml:space="preserve"> </w:t>
      </w:r>
    </w:p>
    <w:p w14:paraId="5C3487EB"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664F1A7C"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03B7F844" w14:textId="77777777" w:rsidR="00441818" w:rsidRPr="004E7B88" w:rsidRDefault="00BF19F2" w:rsidP="00D65456">
      <w:pPr>
        <w:pStyle w:val="ListParagraph"/>
        <w:tabs>
          <w:tab w:val="num" w:pos="720"/>
        </w:tabs>
        <w:ind w:left="567"/>
        <w:rPr>
          <w:rFonts w:cs="Arial"/>
          <w:sz w:val="18"/>
          <w:szCs w:val="18"/>
        </w:rPr>
      </w:pPr>
      <w:r w:rsidRPr="006743E4">
        <w:rPr>
          <w:rFonts w:cs="Arial"/>
          <w:sz w:val="18"/>
          <w:szCs w:val="18"/>
        </w:rPr>
        <w:t>Spruce 3b</w:t>
      </w:r>
      <w:r w:rsidR="00441818" w:rsidRPr="006743E4">
        <w:rPr>
          <w:rFonts w:cs="Arial"/>
          <w:sz w:val="18"/>
          <w:szCs w:val="18"/>
        </w:rPr>
        <w:t xml:space="preserve"> # </w:t>
      </w:r>
      <w:r w:rsidRPr="006743E4">
        <w:rPr>
          <w:rFonts w:cs="Arial"/>
          <w:sz w:val="18"/>
          <w:szCs w:val="18"/>
        </w:rPr>
        <w:t>1301</w:t>
      </w:r>
      <w:r w:rsidRPr="004E7B88">
        <w:rPr>
          <w:rFonts w:cs="Arial"/>
          <w:sz w:val="18"/>
          <w:szCs w:val="18"/>
        </w:rPr>
        <w:t xml:space="preserve"> </w:t>
      </w:r>
    </w:p>
    <w:p w14:paraId="43BC0DCA"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2069C3FE" w14:textId="77777777" w:rsidR="0044181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1490B74D" w14:textId="77777777" w:rsidR="00E15D97" w:rsidRPr="00E15D97" w:rsidRDefault="00E15D97" w:rsidP="00D65456">
      <w:pPr>
        <w:pStyle w:val="ListParagraph"/>
        <w:tabs>
          <w:tab w:val="num" w:pos="720"/>
        </w:tabs>
        <w:ind w:left="567"/>
        <w:rPr>
          <w:rFonts w:cs="Arial"/>
          <w:sz w:val="18"/>
          <w:szCs w:val="18"/>
        </w:rPr>
      </w:pPr>
      <w:r w:rsidRPr="00DA500A">
        <w:rPr>
          <w:rFonts w:cs="Arial"/>
          <w:b/>
          <w:bCs/>
          <w:sz w:val="18"/>
          <w:szCs w:val="18"/>
        </w:rPr>
        <w:t xml:space="preserve">and </w:t>
      </w:r>
      <w:r w:rsidRPr="00DA500A">
        <w:rPr>
          <w:rFonts w:cs="Arial"/>
          <w:sz w:val="18"/>
          <w:szCs w:val="18"/>
        </w:rPr>
        <w:t xml:space="preserve">emailed to: </w:t>
      </w:r>
      <w:hyperlink r:id="rId13" w:history="1">
        <w:r w:rsidRPr="00DA500A">
          <w:rPr>
            <w:rStyle w:val="Hyperlink"/>
            <w:rFonts w:cs="Arial"/>
            <w:sz w:val="18"/>
            <w:szCs w:val="18"/>
          </w:rPr>
          <w:t>DefComrclSSM-MergersandAcq@mod.gov.uk</w:t>
        </w:r>
      </w:hyperlink>
      <w:r>
        <w:rPr>
          <w:rFonts w:cs="Arial"/>
          <w:sz w:val="18"/>
          <w:szCs w:val="18"/>
        </w:rPr>
        <w:t xml:space="preserve"> </w:t>
      </w:r>
    </w:p>
    <w:p w14:paraId="0ED4B827" w14:textId="77777777" w:rsidR="00441818" w:rsidRPr="004E7B88" w:rsidRDefault="00441818" w:rsidP="0026750E">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14:paraId="11A965F8" w14:textId="24FAE28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6" w:name="_Ref473795077"/>
      <w:r w:rsidRPr="004E7B88">
        <w:rPr>
          <w:rFonts w:cs="Arial"/>
          <w:sz w:val="18"/>
          <w:szCs w:val="18"/>
        </w:rPr>
        <w:lastRenderedPageBreak/>
        <w:t xml:space="preserve">The Authority may terminate the Contract by giving written notice to the Contractor within six months of the Authority being notified in accordance with clause </w:t>
      </w:r>
      <w:r w:rsidR="003858D9" w:rsidRPr="006C462C">
        <w:fldChar w:fldCharType="begin"/>
      </w:r>
      <w:r w:rsidR="003858D9" w:rsidRPr="006C462C">
        <w:rPr>
          <w:rFonts w:cs="Arial"/>
          <w:sz w:val="18"/>
          <w:szCs w:val="18"/>
        </w:rPr>
        <w:instrText xml:space="preserve"> REF _Ref473542986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CB5ECF" w:rsidRPr="006C462C">
        <w:rPr>
          <w:rFonts w:cs="Arial"/>
          <w:sz w:val="18"/>
          <w:szCs w:val="18"/>
        </w:rPr>
        <w:t>1</w:t>
      </w:r>
      <w:r w:rsidR="00B620C7" w:rsidRPr="006C462C">
        <w:rPr>
          <w:rFonts w:cs="Arial"/>
          <w:sz w:val="18"/>
          <w:szCs w:val="18"/>
        </w:rPr>
        <w:t>5</w:t>
      </w:r>
      <w:r w:rsidR="00CB5ECF" w:rsidRPr="006C462C">
        <w:rPr>
          <w:rFonts w:cs="Arial"/>
          <w:sz w:val="18"/>
          <w:szCs w:val="18"/>
        </w:rPr>
        <w:t>.a</w:t>
      </w:r>
      <w:r w:rsidR="003858D9" w:rsidRPr="006C462C">
        <w:fldChar w:fldCharType="end"/>
      </w:r>
      <w:r w:rsidRPr="004E7B88">
        <w:rPr>
          <w:rFonts w:cs="Arial"/>
          <w:sz w:val="18"/>
          <w:szCs w:val="18"/>
        </w:rPr>
        <w:t xml:space="preserve">. The Authority shall act reasonably in exercising its right of termination under this </w:t>
      </w:r>
      <w:r w:rsidR="0010392C">
        <w:rPr>
          <w:rFonts w:cs="Arial"/>
          <w:sz w:val="18"/>
          <w:szCs w:val="18"/>
        </w:rPr>
        <w:t>C</w:t>
      </w:r>
      <w:r w:rsidRPr="004E7B88">
        <w:rPr>
          <w:rFonts w:cs="Arial"/>
          <w:sz w:val="18"/>
          <w:szCs w:val="18"/>
        </w:rPr>
        <w:t>ondition.</w:t>
      </w:r>
      <w:bookmarkEnd w:id="116"/>
    </w:p>
    <w:p w14:paraId="2AB99E9B" w14:textId="62BBF45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17"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4B42CC">
        <w:rPr>
          <w:rFonts w:cs="Arial"/>
          <w:sz w:val="18"/>
          <w:szCs w:val="18"/>
        </w:rPr>
        <w:t>15.d</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4B42CC">
        <w:rPr>
          <w:rFonts w:cs="Arial"/>
          <w:sz w:val="18"/>
          <w:szCs w:val="18"/>
        </w:rPr>
        <w:t>15.e</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17"/>
    </w:p>
    <w:p w14:paraId="4791CC1C" w14:textId="37C98518" w:rsidR="00441818" w:rsidRPr="00EA1DCC" w:rsidRDefault="00441818" w:rsidP="00EA1DCC">
      <w:pPr>
        <w:pStyle w:val="ListParagraph"/>
        <w:numPr>
          <w:ilvl w:val="1"/>
          <w:numId w:val="2"/>
        </w:numPr>
        <w:tabs>
          <w:tab w:val="clear" w:pos="502"/>
          <w:tab w:val="num" w:pos="0"/>
        </w:tabs>
        <w:ind w:left="0" w:firstLine="0"/>
        <w:rPr>
          <w:rFonts w:cs="Arial"/>
          <w:sz w:val="18"/>
          <w:szCs w:val="18"/>
        </w:rPr>
      </w:pPr>
      <w:bookmarkStart w:id="118" w:name="_Ref473543016"/>
      <w:r w:rsidRPr="00EA1DCC">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223C00" w:rsidRPr="00EA1DCC">
        <w:rPr>
          <w:rFonts w:cs="Arial"/>
          <w:sz w:val="18"/>
          <w:szCs w:val="18"/>
        </w:rPr>
        <w:t>C</w:t>
      </w:r>
      <w:r w:rsidRPr="00EA1DCC">
        <w:rPr>
          <w:rFonts w:cs="Arial"/>
          <w:sz w:val="18"/>
          <w:szCs w:val="18"/>
        </w:rPr>
        <w:t>ondition.</w:t>
      </w:r>
      <w:bookmarkEnd w:id="118"/>
    </w:p>
    <w:p w14:paraId="3F501FD8"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19" w:name="_Toc422462823"/>
      <w:bookmarkStart w:id="120" w:name="_Toc473616420"/>
      <w:bookmarkStart w:id="121" w:name="_Toc72747355"/>
      <w:bookmarkStart w:id="122" w:name="_Toc116462212"/>
      <w:r w:rsidRPr="0093215B">
        <w:rPr>
          <w:rFonts w:cs="Arial"/>
          <w:b/>
          <w:bCs/>
          <w:sz w:val="18"/>
          <w:szCs w:val="18"/>
        </w:rPr>
        <w:t>Environmental Requirements</w:t>
      </w:r>
      <w:bookmarkEnd w:id="119"/>
      <w:bookmarkEnd w:id="120"/>
      <w:bookmarkEnd w:id="121"/>
      <w:bookmarkEnd w:id="122"/>
    </w:p>
    <w:p w14:paraId="2E901826" w14:textId="35A60C3F" w:rsidR="00441818" w:rsidRPr="004E7B88" w:rsidRDefault="00441818" w:rsidP="00441818">
      <w:pPr>
        <w:rPr>
          <w:rFonts w:cs="Arial"/>
          <w:sz w:val="18"/>
          <w:szCs w:val="18"/>
        </w:rPr>
      </w:pPr>
      <w:r w:rsidRPr="004E7B88">
        <w:rPr>
          <w:rFonts w:cs="Arial"/>
          <w:sz w:val="18"/>
          <w:szCs w:val="18"/>
        </w:rPr>
        <w:t xml:space="preserve">The Contractor shall in all </w:t>
      </w:r>
      <w:r w:rsidR="0026750E" w:rsidRPr="006C462C">
        <w:rPr>
          <w:rFonts w:cs="Arial"/>
          <w:sz w:val="18"/>
          <w:szCs w:val="18"/>
        </w:rPr>
        <w:t>their</w:t>
      </w:r>
      <w:r w:rsidRPr="004E7B88">
        <w:rPr>
          <w:rFonts w:cs="Arial"/>
          <w:sz w:val="18"/>
          <w:szCs w:val="18"/>
        </w:rPr>
        <w:t xml:space="preserve"> operations to perform the Contract, adopt a sound proactive environmental approach that identifies, considers, and where possible, mitigates the environmental impacts of </w:t>
      </w:r>
      <w:r w:rsidR="0026750E" w:rsidRPr="006C462C">
        <w:rPr>
          <w:rFonts w:cs="Arial"/>
          <w:sz w:val="18"/>
          <w:szCs w:val="18"/>
        </w:rPr>
        <w:t>their</w:t>
      </w:r>
      <w:r w:rsidRPr="004E7B88">
        <w:rPr>
          <w:rFonts w:cs="Arial"/>
          <w:sz w:val="18"/>
          <w:szCs w:val="18"/>
        </w:rPr>
        <w:t xml:space="preserve"> supply chain.  The Contractor shall provide evidence of so doing to the Authority on demand.</w:t>
      </w:r>
    </w:p>
    <w:p w14:paraId="68FB358E"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23" w:name="_Toc422462815"/>
      <w:bookmarkStart w:id="124" w:name="_Ref473547769"/>
      <w:bookmarkStart w:id="125" w:name="_Ref473548018"/>
      <w:bookmarkStart w:id="126" w:name="_Ref473548055"/>
      <w:bookmarkStart w:id="127" w:name="_Toc473616421"/>
      <w:bookmarkStart w:id="128" w:name="_Ref474923015"/>
      <w:bookmarkStart w:id="129" w:name="_Toc72747356"/>
      <w:bookmarkStart w:id="130" w:name="_Toc116462213"/>
      <w:r w:rsidRPr="0093215B">
        <w:rPr>
          <w:rFonts w:cs="Arial"/>
          <w:b/>
          <w:bCs/>
          <w:sz w:val="18"/>
          <w:szCs w:val="18"/>
        </w:rPr>
        <w:t>Contractor’s Records</w:t>
      </w:r>
      <w:bookmarkEnd w:id="123"/>
      <w:bookmarkEnd w:id="124"/>
      <w:bookmarkEnd w:id="125"/>
      <w:bookmarkEnd w:id="126"/>
      <w:bookmarkEnd w:id="127"/>
      <w:bookmarkEnd w:id="128"/>
      <w:bookmarkEnd w:id="129"/>
      <w:bookmarkEnd w:id="130"/>
    </w:p>
    <w:p w14:paraId="08427AEE" w14:textId="78C62729"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14:paraId="7972B6FA" w14:textId="602C2D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The Contractor and </w:t>
      </w:r>
      <w:r w:rsidR="0026750E" w:rsidRPr="006C462C">
        <w:rPr>
          <w:rFonts w:cs="Arial"/>
          <w:sz w:val="18"/>
          <w:szCs w:val="18"/>
        </w:rPr>
        <w:t>their</w:t>
      </w:r>
      <w:r w:rsidRPr="003532FF">
        <w:rPr>
          <w:rFonts w:cs="Arial"/>
          <w:sz w:val="18"/>
          <w:szCs w:val="18"/>
        </w:rPr>
        <w:t xml:space="preserve"> </w:t>
      </w:r>
      <w:r w:rsidR="00D772AC">
        <w:rPr>
          <w:rFonts w:cs="Arial"/>
          <w:sz w:val="18"/>
          <w:szCs w:val="18"/>
        </w:rPr>
        <w:t>S</w:t>
      </w:r>
      <w:r w:rsidRPr="003532FF">
        <w:rPr>
          <w:rFonts w:cs="Arial"/>
          <w:sz w:val="18"/>
          <w:szCs w:val="18"/>
        </w:rPr>
        <w:t>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0E28FB4"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4EAFC208"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14:paraId="47B39E59" w14:textId="2629B45F"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 xml:space="preserve">With regard to the records made available to the Authority under clause </w:t>
      </w:r>
      <w:r w:rsidRPr="006C462C">
        <w:rPr>
          <w:rFonts w:cs="Arial"/>
          <w:sz w:val="18"/>
          <w:szCs w:val="18"/>
        </w:rPr>
        <w:t>1</w:t>
      </w:r>
      <w:r w:rsidR="003E6142" w:rsidRPr="006C462C">
        <w:rPr>
          <w:rFonts w:cs="Arial"/>
          <w:sz w:val="18"/>
          <w:szCs w:val="18"/>
        </w:rPr>
        <w:t>7.a</w:t>
      </w:r>
      <w:r w:rsidRPr="003532FF">
        <w:rPr>
          <w:rFonts w:cs="Arial"/>
          <w:sz w:val="18"/>
          <w:szCs w:val="18"/>
        </w:rPr>
        <w:t xml:space="preserve"> of this Condition, and subject to the provisions </w:t>
      </w:r>
      <w:r w:rsidRPr="0021290B">
        <w:rPr>
          <w:rFonts w:cs="Arial"/>
          <w:sz w:val="18"/>
          <w:szCs w:val="18"/>
        </w:rPr>
        <w:t xml:space="preserve">of </w:t>
      </w:r>
      <w:r w:rsidR="004F7BF9" w:rsidRPr="0021290B">
        <w:rPr>
          <w:rFonts w:cs="Arial"/>
          <w:sz w:val="18"/>
          <w:szCs w:val="18"/>
        </w:rPr>
        <w:t>Condition</w:t>
      </w:r>
      <w:r w:rsidRPr="0021290B">
        <w:rPr>
          <w:rFonts w:cs="Arial"/>
          <w:sz w:val="18"/>
          <w:szCs w:val="18"/>
        </w:rPr>
        <w:t xml:space="preserve"> 1</w:t>
      </w:r>
      <w:r w:rsidR="00B1515E" w:rsidRPr="0021290B">
        <w:rPr>
          <w:rFonts w:cs="Arial"/>
          <w:sz w:val="18"/>
          <w:szCs w:val="18"/>
        </w:rPr>
        <w:t>3</w:t>
      </w:r>
      <w:r w:rsidR="004F7BF9" w:rsidRPr="0021290B">
        <w:rPr>
          <w:rFonts w:cs="Arial"/>
          <w:sz w:val="18"/>
          <w:szCs w:val="18"/>
        </w:rPr>
        <w:t xml:space="preserve"> (Disclosure of Information)</w:t>
      </w:r>
      <w:r w:rsidRPr="0021290B">
        <w:rPr>
          <w:rFonts w:cs="Arial"/>
          <w:sz w:val="18"/>
          <w:szCs w:val="18"/>
        </w:rPr>
        <w:t>,</w:t>
      </w:r>
      <w:r w:rsidRPr="003532FF">
        <w:rPr>
          <w:rFonts w:cs="Arial"/>
          <w:sz w:val="18"/>
          <w:szCs w:val="18"/>
        </w:rPr>
        <w:t xml:space="preserve"> the Contractor shall permit records to be examined and if necessary copied, by the Authority, or Representative of the Authority, as the Authority may require.</w:t>
      </w:r>
    </w:p>
    <w:p w14:paraId="50CE9652" w14:textId="77777777" w:rsidR="00373BF6" w:rsidRPr="003532FF" w:rsidRDefault="00373BF6" w:rsidP="00B678CB">
      <w:pPr>
        <w:pStyle w:val="ListParagraph"/>
        <w:numPr>
          <w:ilvl w:val="1"/>
          <w:numId w:val="2"/>
        </w:numPr>
        <w:tabs>
          <w:tab w:val="clear" w:pos="502"/>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2069A766"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end of the Contract </w:t>
      </w:r>
      <w:proofErr w:type="gramStart"/>
      <w:r w:rsidRPr="003532FF">
        <w:rPr>
          <w:rFonts w:cs="Arial"/>
          <w:sz w:val="18"/>
          <w:szCs w:val="18"/>
        </w:rPr>
        <w:t>term;</w:t>
      </w:r>
      <w:proofErr w:type="gramEnd"/>
    </w:p>
    <w:p w14:paraId="1047C535"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2C652ADE"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final payment,</w:t>
      </w:r>
    </w:p>
    <w:p w14:paraId="3199D18E" w14:textId="4F2AA52D" w:rsidR="00373BF6" w:rsidRPr="004E7B88" w:rsidRDefault="00373BF6" w:rsidP="00373BF6">
      <w:pPr>
        <w:rPr>
          <w:rFonts w:cs="Arial"/>
          <w:sz w:val="18"/>
          <w:szCs w:val="18"/>
        </w:rPr>
      </w:pPr>
      <w:r w:rsidRPr="003532FF">
        <w:rPr>
          <w:rFonts w:cs="Arial"/>
          <w:sz w:val="18"/>
          <w:szCs w:val="18"/>
        </w:rPr>
        <w:t>whichever occurs latest</w:t>
      </w:r>
      <w:r w:rsidR="005D3CFE">
        <w:rPr>
          <w:rFonts w:cs="Arial"/>
          <w:sz w:val="18"/>
          <w:szCs w:val="18"/>
        </w:rPr>
        <w:t>.</w:t>
      </w:r>
    </w:p>
    <w:p w14:paraId="7508F2D9"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1" w:name="_Toc422462849"/>
      <w:bookmarkStart w:id="132" w:name="_Toc473616422"/>
      <w:bookmarkStart w:id="133" w:name="_Toc72747357"/>
      <w:bookmarkStart w:id="134" w:name="_Toc116462214"/>
      <w:r w:rsidRPr="0093215B">
        <w:rPr>
          <w:rFonts w:cs="Arial"/>
          <w:b/>
          <w:bCs/>
          <w:sz w:val="18"/>
          <w:szCs w:val="18"/>
        </w:rPr>
        <w:t>Notices</w:t>
      </w:r>
      <w:bookmarkEnd w:id="131"/>
      <w:bookmarkEnd w:id="132"/>
      <w:bookmarkEnd w:id="133"/>
      <w:bookmarkEnd w:id="134"/>
    </w:p>
    <w:p w14:paraId="73596CDC"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48B221D7" w14:textId="77777777" w:rsidR="00441818" w:rsidRPr="004E7B88" w:rsidRDefault="00441818" w:rsidP="006104FB">
      <w:pPr>
        <w:numPr>
          <w:ilvl w:val="1"/>
          <w:numId w:val="21"/>
        </w:numPr>
        <w:tabs>
          <w:tab w:val="clear" w:pos="1635"/>
        </w:tabs>
        <w:ind w:left="567" w:firstLine="0"/>
        <w:rPr>
          <w:rFonts w:cs="Arial"/>
          <w:sz w:val="18"/>
          <w:szCs w:val="18"/>
        </w:rPr>
      </w:pPr>
      <w:r w:rsidRPr="004E7B88">
        <w:rPr>
          <w:rFonts w:cs="Arial"/>
          <w:sz w:val="18"/>
          <w:szCs w:val="18"/>
        </w:rPr>
        <w:t xml:space="preserve">in writing in the English </w:t>
      </w:r>
      <w:proofErr w:type="gramStart"/>
      <w:r w:rsidR="000B185A">
        <w:rPr>
          <w:rFonts w:cs="Arial"/>
          <w:sz w:val="18"/>
          <w:szCs w:val="18"/>
        </w:rPr>
        <w:t>l</w:t>
      </w:r>
      <w:r w:rsidRPr="004E7B88">
        <w:rPr>
          <w:rFonts w:cs="Arial"/>
          <w:sz w:val="18"/>
          <w:szCs w:val="18"/>
        </w:rPr>
        <w:t>anguage;</w:t>
      </w:r>
      <w:proofErr w:type="gramEnd"/>
    </w:p>
    <w:p w14:paraId="74C920ED"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authenticated by signature or such other method as may be agreed between the </w:t>
      </w:r>
      <w:proofErr w:type="gramStart"/>
      <w:r w:rsidRPr="004E7B88">
        <w:rPr>
          <w:rFonts w:cs="Arial"/>
          <w:sz w:val="18"/>
          <w:szCs w:val="18"/>
        </w:rPr>
        <w:t>Parties;</w:t>
      </w:r>
      <w:proofErr w:type="gramEnd"/>
    </w:p>
    <w:p w14:paraId="63010C8C"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roofErr w:type="gramStart"/>
      <w:r w:rsidRPr="004E7B88">
        <w:rPr>
          <w:rFonts w:cs="Arial"/>
          <w:sz w:val="18"/>
          <w:szCs w:val="18"/>
        </w:rPr>
        <w:t>);</w:t>
      </w:r>
      <w:proofErr w:type="gramEnd"/>
    </w:p>
    <w:p w14:paraId="3A4B38C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marked with the number of the Contract; and</w:t>
      </w:r>
    </w:p>
    <w:p w14:paraId="72CE86BB"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78139C9B" w14:textId="77777777" w:rsidR="00441818" w:rsidRPr="004E7B88" w:rsidRDefault="00441818" w:rsidP="006104FB">
      <w:pPr>
        <w:numPr>
          <w:ilvl w:val="0"/>
          <w:numId w:val="21"/>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236BDD12"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delivered by hand, on the day of delivery if it </w:t>
      </w:r>
      <w:r w:rsidRPr="005A1B97">
        <w:rPr>
          <w:rFonts w:cs="Arial"/>
          <w:sz w:val="18"/>
          <w:szCs w:val="18"/>
        </w:rPr>
        <w:t xml:space="preserve">is </w:t>
      </w:r>
      <w:r w:rsidR="002C2CE7" w:rsidRPr="005A1B97">
        <w:rPr>
          <w:rFonts w:cs="Arial"/>
          <w:sz w:val="18"/>
          <w:szCs w:val="18"/>
        </w:rPr>
        <w:t>the recipient’s</w:t>
      </w:r>
      <w:r w:rsidR="002C2CE7" w:rsidRPr="004E7B88">
        <w:rPr>
          <w:rFonts w:cs="Arial"/>
          <w:sz w:val="18"/>
          <w:szCs w:val="18"/>
        </w:rPr>
        <w:t xml:space="preserve"> </w:t>
      </w:r>
      <w:r w:rsidRPr="004E7B88">
        <w:rPr>
          <w:rFonts w:cs="Arial"/>
          <w:sz w:val="18"/>
          <w:szCs w:val="18"/>
        </w:rPr>
        <w:t xml:space="preserve">Business Day and otherwise on the first Business Day </w:t>
      </w:r>
      <w:r w:rsidR="002C2CE7" w:rsidRPr="005A1B97">
        <w:rPr>
          <w:rFonts w:cs="Arial"/>
          <w:sz w:val="18"/>
          <w:szCs w:val="18"/>
        </w:rPr>
        <w:t>of the recipient immediately</w:t>
      </w:r>
      <w:r w:rsidRPr="004E7B88">
        <w:rPr>
          <w:rFonts w:cs="Arial"/>
          <w:sz w:val="18"/>
          <w:szCs w:val="18"/>
        </w:rPr>
        <w:t xml:space="preserve"> following the day of </w:t>
      </w:r>
      <w:proofErr w:type="gramStart"/>
      <w:r w:rsidRPr="004E7B88">
        <w:rPr>
          <w:rFonts w:cs="Arial"/>
          <w:sz w:val="18"/>
          <w:szCs w:val="18"/>
        </w:rPr>
        <w:t>delivery;</w:t>
      </w:r>
      <w:proofErr w:type="gramEnd"/>
    </w:p>
    <w:p w14:paraId="7C0CD1A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sent by prepaid post, on the fourth Business Day (or the tenth Business Day in the case of airmail) after the day of </w:t>
      </w:r>
      <w:proofErr w:type="gramStart"/>
      <w:r w:rsidRPr="004E7B88">
        <w:rPr>
          <w:rFonts w:cs="Arial"/>
          <w:sz w:val="18"/>
          <w:szCs w:val="18"/>
        </w:rPr>
        <w:t>posting;</w:t>
      </w:r>
      <w:proofErr w:type="gramEnd"/>
    </w:p>
    <w:p w14:paraId="12D30261" w14:textId="77777777" w:rsidR="00441818" w:rsidRPr="004E7B88" w:rsidRDefault="00441818" w:rsidP="006104FB">
      <w:pPr>
        <w:numPr>
          <w:ilvl w:val="1"/>
          <w:numId w:val="21"/>
        </w:numPr>
        <w:tabs>
          <w:tab w:val="clear" w:pos="1635"/>
          <w:tab w:val="num" w:pos="1134"/>
        </w:tabs>
        <w:ind w:left="567" w:firstLine="0"/>
        <w:rPr>
          <w:rFonts w:cs="Arial"/>
          <w:sz w:val="18"/>
          <w:szCs w:val="18"/>
        </w:rPr>
      </w:pPr>
      <w:r w:rsidRPr="004E7B88">
        <w:rPr>
          <w:rFonts w:cs="Arial"/>
          <w:sz w:val="18"/>
          <w:szCs w:val="18"/>
        </w:rPr>
        <w:t xml:space="preserve">if sent by facsimile or electronic means: </w:t>
      </w:r>
    </w:p>
    <w:p w14:paraId="440F0480" w14:textId="77777777" w:rsidR="00293DBB" w:rsidRPr="004E7B88" w:rsidRDefault="00441818" w:rsidP="006104FB">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14:paraId="39DE7971" w14:textId="08EC74BD" w:rsidR="00441818" w:rsidRPr="006104FB" w:rsidRDefault="00441818" w:rsidP="006104FB">
      <w:pPr>
        <w:numPr>
          <w:ilvl w:val="2"/>
          <w:numId w:val="5"/>
        </w:numPr>
        <w:tabs>
          <w:tab w:val="clear" w:pos="2550"/>
          <w:tab w:val="left" w:pos="1134"/>
        </w:tabs>
        <w:ind w:left="1134" w:firstLine="0"/>
        <w:rPr>
          <w:rFonts w:cs="Arial"/>
          <w:sz w:val="18"/>
          <w:szCs w:val="18"/>
          <w:lang w:val="en"/>
        </w:rPr>
      </w:pPr>
      <w:r w:rsidRPr="006104FB">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26E5AA7C"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35" w:name="_Toc422462847"/>
      <w:bookmarkStart w:id="136" w:name="_Toc473616423"/>
      <w:bookmarkStart w:id="137" w:name="_Toc72747358"/>
      <w:bookmarkStart w:id="138" w:name="_Toc116462215"/>
      <w:r w:rsidRPr="0093215B">
        <w:rPr>
          <w:rFonts w:cs="Arial"/>
          <w:b/>
          <w:bCs/>
          <w:sz w:val="18"/>
          <w:szCs w:val="18"/>
        </w:rPr>
        <w:t>Progress Monitoring, Meetings and Reports</w:t>
      </w:r>
      <w:bookmarkEnd w:id="135"/>
      <w:bookmarkEnd w:id="136"/>
      <w:bookmarkEnd w:id="137"/>
      <w:bookmarkEnd w:id="138"/>
    </w:p>
    <w:p w14:paraId="53CA26FF" w14:textId="00222CF5"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w:t>
      </w:r>
      <w:r w:rsidR="00537653" w:rsidRPr="006C462C">
        <w:rPr>
          <w:rFonts w:cs="Arial"/>
          <w:sz w:val="18"/>
          <w:szCs w:val="18"/>
        </w:rPr>
        <w:t>their</w:t>
      </w:r>
      <w:r w:rsidRPr="004E7B88">
        <w:rPr>
          <w:rFonts w:cs="Arial"/>
          <w:sz w:val="18"/>
          <w:szCs w:val="18"/>
        </w:rPr>
        <w:t xml:space="preserve"> Contractor’s </w:t>
      </w:r>
      <w:r w:rsidR="00245E96">
        <w:rPr>
          <w:rFonts w:cs="Arial"/>
          <w:sz w:val="18"/>
          <w:szCs w:val="18"/>
        </w:rPr>
        <w:t>r</w:t>
      </w:r>
      <w:r w:rsidRPr="004E7B88">
        <w:rPr>
          <w:rFonts w:cs="Arial"/>
          <w:sz w:val="18"/>
          <w:szCs w:val="18"/>
        </w:rPr>
        <w:t>epresentatives are suitably qualified to attend such meetings.</w:t>
      </w:r>
    </w:p>
    <w:p w14:paraId="0D46D736" w14:textId="77777777" w:rsidR="00441818" w:rsidRPr="004E7B88" w:rsidRDefault="00441818" w:rsidP="006104FB">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39" w:name="_DV_M163"/>
      <w:bookmarkStart w:id="140" w:name="_DV_M164"/>
      <w:bookmarkStart w:id="141" w:name="_DV_M974"/>
      <w:bookmarkEnd w:id="139"/>
      <w:bookmarkEnd w:id="140"/>
      <w:bookmarkEnd w:id="141"/>
      <w:r w:rsidRPr="004E7B88">
        <w:rPr>
          <w:rFonts w:cs="Arial"/>
          <w:sz w:val="18"/>
          <w:szCs w:val="18"/>
        </w:rPr>
        <w:t>Schedule 3 (Contract Data Sheet). The reports shall detail as a minimum:</w:t>
      </w:r>
    </w:p>
    <w:p w14:paraId="71BAEC89"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 xml:space="preserve">performance/Delivery of the Contractor </w:t>
      </w:r>
      <w:proofErr w:type="gramStart"/>
      <w:r w:rsidRPr="004E7B88">
        <w:rPr>
          <w:rFonts w:cs="Arial"/>
          <w:sz w:val="18"/>
          <w:szCs w:val="18"/>
        </w:rPr>
        <w:t>Deliverables;</w:t>
      </w:r>
      <w:proofErr w:type="gramEnd"/>
    </w:p>
    <w:p w14:paraId="2B112D45" w14:textId="77777777"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 xml:space="preserve">risks and </w:t>
      </w:r>
      <w:proofErr w:type="gramStart"/>
      <w:r w:rsidRPr="004E7B88">
        <w:rPr>
          <w:rFonts w:cs="Arial"/>
          <w:sz w:val="18"/>
          <w:szCs w:val="18"/>
        </w:rPr>
        <w:t>opportunities;</w:t>
      </w:r>
      <w:proofErr w:type="gramEnd"/>
    </w:p>
    <w:p w14:paraId="4D028050" w14:textId="77777777" w:rsidR="00293DBB"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specified in Schedule 3 (Contract Data Sheet); and</w:t>
      </w:r>
    </w:p>
    <w:p w14:paraId="74016B81" w14:textId="724726B0" w:rsidR="00441818" w:rsidRPr="004E7B88" w:rsidRDefault="00441818" w:rsidP="006104FB">
      <w:pPr>
        <w:numPr>
          <w:ilvl w:val="1"/>
          <w:numId w:val="7"/>
        </w:numPr>
        <w:tabs>
          <w:tab w:val="clear" w:pos="1842"/>
          <w:tab w:val="left" w:pos="993"/>
        </w:tabs>
        <w:ind w:left="567" w:firstLine="0"/>
        <w:rPr>
          <w:rFonts w:cs="Arial"/>
          <w:sz w:val="18"/>
          <w:szCs w:val="18"/>
        </w:rPr>
      </w:pPr>
      <w:r w:rsidRPr="004E7B88">
        <w:rPr>
          <w:rFonts w:cs="Arial"/>
          <w:sz w:val="18"/>
          <w:szCs w:val="18"/>
        </w:rPr>
        <w:t>any other information reasonably requested by the Authority.</w:t>
      </w:r>
    </w:p>
    <w:p w14:paraId="75862A06" w14:textId="518C06CF" w:rsidR="00441818" w:rsidRPr="008041F0" w:rsidRDefault="00441818" w:rsidP="008041F0">
      <w:pPr>
        <w:pStyle w:val="Heading1"/>
        <w:numPr>
          <w:ilvl w:val="0"/>
          <w:numId w:val="0"/>
        </w:numPr>
        <w:spacing w:before="120"/>
        <w:rPr>
          <w:sz w:val="20"/>
          <w:szCs w:val="28"/>
        </w:rPr>
      </w:pPr>
      <w:bookmarkStart w:id="142" w:name="_Toc72747359"/>
      <w:bookmarkStart w:id="143" w:name="_Toc116462216"/>
      <w:r w:rsidRPr="008041F0">
        <w:rPr>
          <w:sz w:val="20"/>
          <w:szCs w:val="28"/>
        </w:rPr>
        <w:t>Supply of Contractor Deliverables</w:t>
      </w:r>
      <w:bookmarkEnd w:id="142"/>
      <w:bookmarkEnd w:id="143"/>
      <w:r w:rsidR="006104FB" w:rsidRPr="008041F0">
        <w:rPr>
          <w:sz w:val="20"/>
          <w:szCs w:val="28"/>
        </w:rPr>
        <w:t xml:space="preserve"> </w:t>
      </w:r>
    </w:p>
    <w:p w14:paraId="37071341" w14:textId="77777777" w:rsidR="00441818" w:rsidRPr="005255F7"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4" w:name="_Toc422462819"/>
      <w:bookmarkStart w:id="145" w:name="_Toc473616424"/>
      <w:bookmarkStart w:id="146" w:name="_Toc72747360"/>
      <w:bookmarkStart w:id="147" w:name="_Toc116462217"/>
      <w:r w:rsidRPr="0093215B">
        <w:rPr>
          <w:rFonts w:cs="Arial"/>
          <w:b/>
          <w:bCs/>
          <w:sz w:val="18"/>
          <w:szCs w:val="18"/>
        </w:rPr>
        <w:t>Supply of Contractor Deliverables and Quality Assurance</w:t>
      </w:r>
      <w:bookmarkEnd w:id="144"/>
      <w:bookmarkEnd w:id="145"/>
      <w:bookmarkEnd w:id="146"/>
      <w:bookmarkEnd w:id="147"/>
    </w:p>
    <w:p w14:paraId="257A6DD2"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14:paraId="64D3D685"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48" w:name="_Ref473543545"/>
      <w:r w:rsidRPr="004E7B88">
        <w:rPr>
          <w:rFonts w:cs="Arial"/>
          <w:sz w:val="18"/>
          <w:szCs w:val="18"/>
        </w:rPr>
        <w:t>The Contractor shall:</w:t>
      </w:r>
      <w:bookmarkEnd w:id="148"/>
    </w:p>
    <w:p w14:paraId="2DD9A63A"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comply with any applicable quality assurance requirements specified in Schedule 3 (Contract Data Sheet) in </w:t>
      </w:r>
      <w:r w:rsidRPr="004E7B88">
        <w:rPr>
          <w:rFonts w:cs="Arial"/>
          <w:sz w:val="18"/>
          <w:szCs w:val="18"/>
        </w:rPr>
        <w:lastRenderedPageBreak/>
        <w:t>providing the Contractor Deliverables; and</w:t>
      </w:r>
    </w:p>
    <w:p w14:paraId="11CAC6DB" w14:textId="103B5DDA"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discharge </w:t>
      </w:r>
      <w:r w:rsidR="00537653" w:rsidRPr="006C462C">
        <w:rPr>
          <w:rFonts w:cs="Arial"/>
          <w:sz w:val="18"/>
          <w:szCs w:val="18"/>
        </w:rPr>
        <w:t>their</w:t>
      </w:r>
      <w:r w:rsidRPr="004E7B88">
        <w:rPr>
          <w:rFonts w:cs="Arial"/>
          <w:sz w:val="18"/>
          <w:szCs w:val="18"/>
        </w:rPr>
        <w:t xml:space="preserve"> obligations under the Contract with all due skill, care, diligence and operating practice by appropriately experienced, qualified and trained personnel.</w:t>
      </w:r>
    </w:p>
    <w:p w14:paraId="2B3B737C" w14:textId="508C3F33"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provisions of clause </w:t>
      </w:r>
      <w:r w:rsidR="003858D9" w:rsidRPr="006C462C">
        <w:fldChar w:fldCharType="begin"/>
      </w:r>
      <w:r w:rsidR="003858D9" w:rsidRPr="006C462C">
        <w:rPr>
          <w:rFonts w:cs="Arial"/>
          <w:sz w:val="18"/>
          <w:szCs w:val="18"/>
        </w:rPr>
        <w:instrText xml:space="preserve"> REF _Ref473543545 \w \h </w:instrText>
      </w:r>
      <w:r w:rsidR="002A170E" w:rsidRPr="006C462C">
        <w:rPr>
          <w:rFonts w:cs="Arial"/>
          <w:sz w:val="18"/>
          <w:szCs w:val="18"/>
        </w:rPr>
        <w:instrText xml:space="preserve"> \* MERGEFORMAT </w:instrText>
      </w:r>
      <w:r w:rsidR="003858D9" w:rsidRPr="006C462C">
        <w:rPr>
          <w:rFonts w:cs="Arial"/>
          <w:sz w:val="18"/>
          <w:szCs w:val="18"/>
        </w:rPr>
        <w:fldChar w:fldCharType="separate"/>
      </w:r>
      <w:r w:rsidR="00643D62" w:rsidRPr="006C462C">
        <w:rPr>
          <w:rFonts w:cs="Arial"/>
          <w:sz w:val="18"/>
          <w:szCs w:val="18"/>
        </w:rPr>
        <w:t>2</w:t>
      </w:r>
      <w:r w:rsidR="00B1515E" w:rsidRPr="006C462C">
        <w:rPr>
          <w:rFonts w:cs="Arial"/>
          <w:sz w:val="18"/>
          <w:szCs w:val="18"/>
        </w:rPr>
        <w:t>0</w:t>
      </w:r>
      <w:r w:rsidR="00643D62" w:rsidRPr="006C462C">
        <w:rPr>
          <w:rFonts w:cs="Arial"/>
          <w:sz w:val="18"/>
          <w:szCs w:val="18"/>
        </w:rPr>
        <w:t>.b</w:t>
      </w:r>
      <w:r w:rsidR="003858D9" w:rsidRPr="006C462C">
        <w:fldChar w:fldCharType="end"/>
      </w:r>
      <w:r w:rsidRPr="004E7B88">
        <w:rPr>
          <w:rFonts w:cs="Arial"/>
          <w:sz w:val="18"/>
          <w:szCs w:val="18"/>
        </w:rPr>
        <w:t>. shall survive any performance, acceptance or payment pursuant to the Contract and shall extend to any remedial services provided by the Contractor.</w:t>
      </w:r>
    </w:p>
    <w:p w14:paraId="22CA312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w:t>
      </w:r>
    </w:p>
    <w:p w14:paraId="41CCFF4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observe, and ensure that the Contractor’s Team observe, all health and safety rules and regulations and any other security requirements that apply at any of the Authority’s </w:t>
      </w:r>
      <w:proofErr w:type="gramStart"/>
      <w:r w:rsidRPr="004E7B88">
        <w:rPr>
          <w:rFonts w:cs="Arial"/>
          <w:sz w:val="18"/>
          <w:szCs w:val="18"/>
        </w:rPr>
        <w:t>premises;</w:t>
      </w:r>
      <w:proofErr w:type="gramEnd"/>
    </w:p>
    <w:p w14:paraId="706A63FD" w14:textId="44DB909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notify the Authority as soon as </w:t>
      </w:r>
      <w:r w:rsidR="00537653" w:rsidRPr="006C462C">
        <w:rPr>
          <w:rFonts w:cs="Arial"/>
          <w:sz w:val="18"/>
          <w:szCs w:val="18"/>
        </w:rPr>
        <w:t>they</w:t>
      </w:r>
      <w:r w:rsidRPr="004E7B88">
        <w:rPr>
          <w:rFonts w:cs="Arial"/>
          <w:sz w:val="18"/>
          <w:szCs w:val="18"/>
        </w:rPr>
        <w:t xml:space="preserve"> become aware of any health and safety hazards or issues which arise in relation to t</w:t>
      </w:r>
      <w:r w:rsidR="00293DBB" w:rsidRPr="004E7B88">
        <w:rPr>
          <w:rFonts w:cs="Arial"/>
          <w:sz w:val="18"/>
          <w:szCs w:val="18"/>
        </w:rPr>
        <w:t>he Contractor Deliverables; and</w:t>
      </w:r>
    </w:p>
    <w:p w14:paraId="3763A1DA" w14:textId="7193CB3A"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before the date on which the Contractor Deliverables are to start, obtain, and at all times maintain, all necessary licences and consents in relation to the Contractor Deliverables.</w:t>
      </w:r>
    </w:p>
    <w:p w14:paraId="0444F4ED" w14:textId="77777777" w:rsidR="00441818" w:rsidRPr="00763752"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49" w:name="_Toc422462824"/>
      <w:bookmarkStart w:id="150" w:name="_Toc473616425"/>
      <w:bookmarkStart w:id="151" w:name="_Toc72747361"/>
      <w:bookmarkStart w:id="152" w:name="_Toc116462218"/>
      <w:r w:rsidRPr="00763752">
        <w:rPr>
          <w:rFonts w:cs="Arial"/>
          <w:b/>
          <w:bCs/>
          <w:sz w:val="18"/>
          <w:szCs w:val="18"/>
        </w:rPr>
        <w:t>Marking of Contractor Deliverables</w:t>
      </w:r>
      <w:bookmarkEnd w:id="149"/>
      <w:bookmarkEnd w:id="150"/>
      <w:bookmarkEnd w:id="151"/>
      <w:bookmarkEnd w:id="152"/>
    </w:p>
    <w:p w14:paraId="6474DB9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2186812"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14:paraId="2D5D7A4B" w14:textId="77777777" w:rsidR="00326DC8" w:rsidRPr="00763752" w:rsidRDefault="00326DC8" w:rsidP="00B678CB">
      <w:pPr>
        <w:pStyle w:val="ListParagraph"/>
        <w:numPr>
          <w:ilvl w:val="1"/>
          <w:numId w:val="2"/>
        </w:numPr>
        <w:tabs>
          <w:tab w:val="clear" w:pos="502"/>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76295D8B" w14:textId="4DE86841" w:rsidR="00441818" w:rsidRPr="00763752" w:rsidRDefault="00326DC8" w:rsidP="00B678CB">
      <w:pPr>
        <w:pStyle w:val="ListParagraph"/>
        <w:numPr>
          <w:ilvl w:val="1"/>
          <w:numId w:val="2"/>
        </w:numPr>
        <w:tabs>
          <w:tab w:val="clear" w:pos="502"/>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w:t>
      </w:r>
      <w:r w:rsidR="0010392C">
        <w:rPr>
          <w:rFonts w:cs="Arial"/>
          <w:sz w:val="18"/>
          <w:szCs w:val="18"/>
        </w:rPr>
        <w:t>C</w:t>
      </w:r>
      <w:r w:rsidRPr="00763752">
        <w:rPr>
          <w:rFonts w:cs="Arial"/>
          <w:sz w:val="18"/>
          <w:szCs w:val="18"/>
        </w:rPr>
        <w:t xml:space="preserve">ondition </w:t>
      </w:r>
      <w:r w:rsidRPr="006C462C">
        <w:rPr>
          <w:rFonts w:cs="Arial"/>
          <w:sz w:val="18"/>
          <w:szCs w:val="18"/>
        </w:rPr>
        <w:fldChar w:fldCharType="begin"/>
      </w:r>
      <w:r w:rsidRPr="006C462C">
        <w:rPr>
          <w:rFonts w:cs="Arial"/>
          <w:sz w:val="18"/>
          <w:szCs w:val="18"/>
        </w:rPr>
        <w:instrText xml:space="preserve"> REF _Ref473543569 \w \h  \* MERGEFORMAT </w:instrText>
      </w:r>
      <w:r w:rsidRPr="006C462C">
        <w:rPr>
          <w:rFonts w:cs="Arial"/>
          <w:sz w:val="18"/>
          <w:szCs w:val="18"/>
        </w:rPr>
      </w:r>
      <w:r w:rsidRPr="006C462C">
        <w:rPr>
          <w:rFonts w:cs="Arial"/>
          <w:sz w:val="18"/>
          <w:szCs w:val="18"/>
        </w:rPr>
        <w:fldChar w:fldCharType="separate"/>
      </w:r>
      <w:r w:rsidRPr="006C462C">
        <w:rPr>
          <w:rFonts w:cs="Arial"/>
          <w:sz w:val="18"/>
          <w:szCs w:val="18"/>
        </w:rPr>
        <w:t>2</w:t>
      </w:r>
      <w:r w:rsidR="00B1515E" w:rsidRPr="006C462C">
        <w:rPr>
          <w:rFonts w:cs="Arial"/>
          <w:sz w:val="18"/>
          <w:szCs w:val="18"/>
        </w:rPr>
        <w:t>2</w:t>
      </w:r>
      <w:r w:rsidRPr="006C462C">
        <w:rPr>
          <w:rFonts w:cs="Arial"/>
          <w:sz w:val="18"/>
          <w:szCs w:val="18"/>
        </w:rPr>
        <w:fldChar w:fldCharType="end"/>
      </w:r>
      <w:r w:rsidRPr="00763752">
        <w:rPr>
          <w:rFonts w:cs="Arial"/>
          <w:sz w:val="18"/>
          <w:szCs w:val="18"/>
        </w:rPr>
        <w:t xml:space="preserve"> (Packaging and Labelling (excluding Contractor Deliverables containing Munitions)).</w:t>
      </w:r>
    </w:p>
    <w:p w14:paraId="2BF69695" w14:textId="46A66DE4" w:rsidR="0036213B" w:rsidRPr="00EA1DCC" w:rsidRDefault="00441818" w:rsidP="00EA1DCC">
      <w:pPr>
        <w:pStyle w:val="Heading2"/>
        <w:numPr>
          <w:ilvl w:val="0"/>
          <w:numId w:val="2"/>
        </w:numPr>
        <w:tabs>
          <w:tab w:val="clear" w:pos="720"/>
          <w:tab w:val="num" w:pos="0"/>
        </w:tabs>
        <w:spacing w:before="120"/>
        <w:ind w:left="0" w:firstLine="0"/>
        <w:jc w:val="left"/>
        <w:rPr>
          <w:rFonts w:cs="Arial"/>
          <w:b/>
          <w:bCs/>
          <w:sz w:val="18"/>
          <w:szCs w:val="18"/>
        </w:rPr>
      </w:pPr>
      <w:bookmarkStart w:id="153" w:name="_Toc422462825"/>
      <w:bookmarkStart w:id="154" w:name="_Ref473543569"/>
      <w:bookmarkStart w:id="155" w:name="_Toc473616426"/>
      <w:bookmarkStart w:id="156" w:name="_Toc72747362"/>
      <w:bookmarkStart w:id="157" w:name="_Toc116462219"/>
      <w:r w:rsidRPr="0093215B">
        <w:rPr>
          <w:rFonts w:cs="Arial"/>
          <w:b/>
          <w:bCs/>
          <w:sz w:val="18"/>
          <w:szCs w:val="18"/>
        </w:rPr>
        <w:t>Packaging and Labelling (excluding Contractor Deliverables containing Munitions</w:t>
      </w:r>
      <w:bookmarkStart w:id="158" w:name="_Ref473544620"/>
      <w:bookmarkEnd w:id="153"/>
      <w:bookmarkEnd w:id="154"/>
      <w:bookmarkEnd w:id="155"/>
      <w:bookmarkEnd w:id="156"/>
      <w:r w:rsidR="00B50801">
        <w:rPr>
          <w:rFonts w:cs="Arial"/>
          <w:b/>
          <w:bCs/>
          <w:sz w:val="18"/>
          <w:szCs w:val="18"/>
        </w:rPr>
        <w:t>)</w:t>
      </w:r>
      <w:bookmarkEnd w:id="157"/>
    </w:p>
    <w:p w14:paraId="2DFB99F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284F39C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026964D6"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204E26C8" w14:textId="4C950FD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all relevant information necessary for the effective performance of the Contract is made available to all </w:t>
      </w:r>
      <w:r w:rsidR="00D772AC">
        <w:rPr>
          <w:rFonts w:cs="Arial"/>
          <w:sz w:val="18"/>
          <w:szCs w:val="18"/>
        </w:rPr>
        <w:t>S</w:t>
      </w:r>
      <w:r w:rsidRPr="00D374B6">
        <w:rPr>
          <w:rFonts w:cs="Arial"/>
          <w:sz w:val="18"/>
          <w:szCs w:val="18"/>
        </w:rPr>
        <w:t>ubcontractors.</w:t>
      </w:r>
    </w:p>
    <w:p w14:paraId="7132939B" w14:textId="0D8E588C"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w:t>
      </w:r>
      <w:r w:rsidR="00D772AC">
        <w:rPr>
          <w:rFonts w:cs="Arial"/>
          <w:sz w:val="18"/>
          <w:szCs w:val="18"/>
        </w:rPr>
        <w:t>S</w:t>
      </w:r>
      <w:r w:rsidRPr="00D374B6">
        <w:rPr>
          <w:rFonts w:cs="Arial"/>
          <w:sz w:val="18"/>
          <w:szCs w:val="18"/>
        </w:rPr>
        <w:t xml:space="preserve">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3C55A70E"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14:paraId="3CF6A6C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5D688F82"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0F56540F" w14:textId="77777777" w:rsidR="0036213B" w:rsidRPr="00EA3AB0" w:rsidRDefault="0036213B" w:rsidP="006104FB">
      <w:pPr>
        <w:numPr>
          <w:ilvl w:val="0"/>
          <w:numId w:val="12"/>
        </w:numPr>
        <w:tabs>
          <w:tab w:val="clear" w:pos="2550"/>
          <w:tab w:val="num" w:pos="1134"/>
        </w:tabs>
        <w:ind w:left="1134" w:firstLine="0"/>
        <w:rPr>
          <w:rFonts w:cs="Arial"/>
          <w:sz w:val="18"/>
          <w:szCs w:val="18"/>
          <w:lang w:val="en-US"/>
        </w:rPr>
      </w:pPr>
      <w:r w:rsidRPr="799DAF7B">
        <w:rPr>
          <w:rFonts w:cs="Arial"/>
          <w:sz w:val="18"/>
          <w:szCs w:val="18"/>
          <w:lang w:val="en-US"/>
        </w:rPr>
        <w:t xml:space="preserve">is labelled to enable the contents to be identified without need to breach the package; and </w:t>
      </w:r>
    </w:p>
    <w:p w14:paraId="7DE37127" w14:textId="77777777" w:rsidR="0036213B" w:rsidRPr="00EA3AB0" w:rsidRDefault="0036213B" w:rsidP="006104FB">
      <w:pPr>
        <w:numPr>
          <w:ilvl w:val="0"/>
          <w:numId w:val="12"/>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1978DDBB"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4CDF0C73" w14:textId="77777777" w:rsidR="0036213B" w:rsidRPr="00633D10" w:rsidRDefault="0036213B" w:rsidP="006104FB">
      <w:pPr>
        <w:numPr>
          <w:ilvl w:val="0"/>
          <w:numId w:val="13"/>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 xml:space="preserve">to be contained in an individual package, which has been selected as being the most suitable for issue(s) to the ultimate </w:t>
      </w:r>
      <w:proofErr w:type="gramStart"/>
      <w:r w:rsidRPr="00F8280B">
        <w:rPr>
          <w:rFonts w:cs="Arial"/>
          <w:sz w:val="18"/>
          <w:szCs w:val="18"/>
          <w:lang w:val="en"/>
        </w:rPr>
        <w:t>user;</w:t>
      </w:r>
      <w:proofErr w:type="gramEnd"/>
    </w:p>
    <w:p w14:paraId="23ED767D" w14:textId="7718A0F0" w:rsidR="0036213B" w:rsidRPr="00F326B2" w:rsidRDefault="0036213B" w:rsidP="006104FB">
      <w:pPr>
        <w:numPr>
          <w:ilvl w:val="0"/>
          <w:numId w:val="13"/>
        </w:numPr>
        <w:tabs>
          <w:tab w:val="clear" w:pos="2550"/>
          <w:tab w:val="num" w:pos="1134"/>
        </w:tabs>
        <w:ind w:left="1134" w:firstLine="0"/>
        <w:rPr>
          <w:rFonts w:cs="Arial"/>
          <w:sz w:val="18"/>
          <w:szCs w:val="18"/>
          <w:lang w:val="en-US"/>
        </w:rPr>
      </w:pPr>
      <w:r w:rsidRPr="799DAF7B">
        <w:rPr>
          <w:rFonts w:cs="Arial"/>
          <w:sz w:val="18"/>
          <w:szCs w:val="18"/>
          <w:lang w:val="en-US"/>
        </w:rPr>
        <w:t xml:space="preserve">Robust </w:t>
      </w:r>
      <w:r w:rsidR="00F8280B" w:rsidRPr="799DAF7B">
        <w:rPr>
          <w:rFonts w:cs="Arial"/>
          <w:sz w:val="18"/>
          <w:szCs w:val="18"/>
          <w:lang w:val="en-US"/>
        </w:rPr>
        <w:t>Contractor Deliverables</w:t>
      </w:r>
      <w:r w:rsidRPr="799DAF7B">
        <w:rPr>
          <w:rFonts w:cs="Arial"/>
          <w:sz w:val="18"/>
          <w:szCs w:val="18"/>
          <w:lang w:val="en-US"/>
        </w:rPr>
        <w:t xml:space="preserve">, which by their nature require minimal or no packaging for commercial deliveries, shall be regarded as "PPQ packages" and shall be marked in accordance with </w:t>
      </w:r>
      <w:r w:rsidR="0010392C" w:rsidRPr="799DAF7B">
        <w:rPr>
          <w:rFonts w:cs="Arial"/>
          <w:sz w:val="18"/>
          <w:szCs w:val="18"/>
          <w:lang w:val="en-US"/>
        </w:rPr>
        <w:t>c</w:t>
      </w:r>
      <w:r w:rsidRPr="799DAF7B">
        <w:rPr>
          <w:rFonts w:cs="Arial"/>
          <w:sz w:val="18"/>
          <w:szCs w:val="18"/>
          <w:lang w:val="en-US"/>
        </w:rPr>
        <w:t xml:space="preserve">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799DAF7B">
        <w:rPr>
          <w:rFonts w:cs="Arial"/>
          <w:sz w:val="18"/>
          <w:szCs w:val="18"/>
          <w:lang w:val="en-US"/>
        </w:rPr>
        <w:t>2</w:t>
      </w:r>
      <w:r w:rsidR="00B1515E" w:rsidRPr="799DAF7B">
        <w:rPr>
          <w:rFonts w:cs="Arial"/>
          <w:sz w:val="18"/>
          <w:szCs w:val="18"/>
          <w:lang w:val="en-US"/>
        </w:rPr>
        <w:t>2</w:t>
      </w:r>
      <w:r w:rsidR="00647AC8" w:rsidRPr="799DAF7B">
        <w:rPr>
          <w:rFonts w:cs="Arial"/>
          <w:sz w:val="18"/>
          <w:szCs w:val="18"/>
          <w:lang w:val="en-US"/>
        </w:rPr>
        <w:t>.i</w:t>
      </w:r>
      <w:r w:rsidRPr="006C462C">
        <w:fldChar w:fldCharType="end"/>
      </w:r>
      <w:r w:rsidRPr="799DAF7B">
        <w:rPr>
          <w:rFonts w:cs="Arial"/>
          <w:sz w:val="18"/>
          <w:szCs w:val="18"/>
          <w:lang w:val="en-US"/>
        </w:rPr>
        <w:t xml:space="preserve"> to </w:t>
      </w:r>
      <w:r w:rsidR="00B1515E" w:rsidRPr="799DAF7B">
        <w:rPr>
          <w:rFonts w:cs="Arial"/>
          <w:sz w:val="18"/>
          <w:szCs w:val="18"/>
          <w:lang w:val="en-US"/>
        </w:rPr>
        <w:t>2</w:t>
      </w:r>
      <w:r w:rsidRPr="006C462C">
        <w:fldChar w:fldCharType="begin"/>
      </w:r>
      <w:r w:rsidRPr="006C462C">
        <w:rPr>
          <w:rFonts w:cs="Arial"/>
          <w:sz w:val="18"/>
          <w:szCs w:val="18"/>
          <w:lang w:val="en"/>
        </w:rPr>
        <w:instrText xml:space="preserve"> REF _Ref474918407 \w \h  \* MERGEFORMAT </w:instrText>
      </w:r>
      <w:r w:rsidRPr="006C462C">
        <w:rPr>
          <w:rFonts w:cs="Arial"/>
          <w:sz w:val="18"/>
          <w:szCs w:val="18"/>
          <w:lang w:val="en"/>
        </w:rPr>
        <w:fldChar w:fldCharType="separate"/>
      </w:r>
      <w:r w:rsidR="00647AC8" w:rsidRPr="799DAF7B">
        <w:rPr>
          <w:rFonts w:cs="Arial"/>
          <w:sz w:val="18"/>
          <w:szCs w:val="18"/>
          <w:lang w:val="en-US"/>
        </w:rPr>
        <w:t>2.l</w:t>
      </w:r>
      <w:r w:rsidRPr="006C462C">
        <w:fldChar w:fldCharType="end"/>
      </w:r>
      <w:r w:rsidRPr="799DAF7B">
        <w:rPr>
          <w:rFonts w:cs="Arial"/>
          <w:sz w:val="18"/>
          <w:szCs w:val="18"/>
          <w:lang w:val="en-US"/>
        </w:rPr>
        <w:t xml:space="preserve">. References to "PPQ packages" in subsequent text shall be taken to include Robust </w:t>
      </w:r>
      <w:r w:rsidR="00F8280B" w:rsidRPr="799DAF7B">
        <w:rPr>
          <w:rFonts w:cs="Arial"/>
          <w:sz w:val="18"/>
          <w:szCs w:val="18"/>
          <w:lang w:val="en-US"/>
        </w:rPr>
        <w:t>Contractor Deliverables</w:t>
      </w:r>
      <w:r w:rsidRPr="799DAF7B">
        <w:rPr>
          <w:rFonts w:cs="Arial"/>
          <w:sz w:val="18"/>
          <w:szCs w:val="18"/>
          <w:lang w:val="en-US"/>
        </w:rPr>
        <w:t>; and</w:t>
      </w:r>
    </w:p>
    <w:p w14:paraId="67E763A9" w14:textId="4D8FD0E8" w:rsidR="0036213B" w:rsidRPr="00EA3AB0" w:rsidRDefault="0036213B" w:rsidP="006104FB">
      <w:pPr>
        <w:numPr>
          <w:ilvl w:val="0"/>
          <w:numId w:val="13"/>
        </w:numPr>
        <w:tabs>
          <w:tab w:val="clear" w:pos="2550"/>
          <w:tab w:val="num" w:pos="1134"/>
        </w:tabs>
        <w:ind w:left="1134" w:firstLine="0"/>
        <w:rPr>
          <w:rFonts w:cs="Arial"/>
          <w:sz w:val="18"/>
          <w:szCs w:val="18"/>
          <w:lang w:val="en-US"/>
        </w:rPr>
      </w:pPr>
      <w:r w:rsidRPr="799DAF7B">
        <w:rPr>
          <w:rFonts w:cs="Arial"/>
          <w:sz w:val="18"/>
          <w:szCs w:val="18"/>
          <w:lang w:val="en-US"/>
        </w:rPr>
        <w:t xml:space="preserve">for ease of handling, transportation and delivery, packages which contain identical </w:t>
      </w:r>
      <w:r w:rsidR="00F8280B" w:rsidRPr="799DAF7B">
        <w:rPr>
          <w:rFonts w:cs="Arial"/>
          <w:sz w:val="18"/>
          <w:szCs w:val="18"/>
          <w:lang w:val="en-US"/>
        </w:rPr>
        <w:t>Contractor Deliverables</w:t>
      </w:r>
      <w:r w:rsidR="00F8280B" w:rsidRPr="799DAF7B" w:rsidDel="00F8280B">
        <w:rPr>
          <w:rFonts w:cs="Arial"/>
          <w:sz w:val="18"/>
          <w:szCs w:val="18"/>
          <w:lang w:val="en-US"/>
        </w:rPr>
        <w:t xml:space="preserve"> </w:t>
      </w:r>
      <w:r w:rsidRPr="799DAF7B">
        <w:rPr>
          <w:rFonts w:cs="Arial"/>
          <w:sz w:val="18"/>
          <w:szCs w:val="18"/>
          <w:lang w:val="en-US"/>
        </w:rPr>
        <w:t xml:space="preserve">may be bulked and overpacked, in accordance with clauses </w:t>
      </w:r>
      <w:r w:rsidRPr="006C462C">
        <w:fldChar w:fldCharType="begin"/>
      </w:r>
      <w:r w:rsidRPr="006C462C">
        <w:rPr>
          <w:rFonts w:cs="Arial"/>
          <w:sz w:val="18"/>
          <w:szCs w:val="18"/>
          <w:lang w:val="en"/>
        </w:rPr>
        <w:instrText xml:space="preserve"> REF _Ref474918386 \w \h  \* MERGEFORMAT </w:instrText>
      </w:r>
      <w:r w:rsidRPr="006C462C">
        <w:rPr>
          <w:rFonts w:cs="Arial"/>
          <w:sz w:val="18"/>
          <w:szCs w:val="18"/>
          <w:lang w:val="en"/>
        </w:rPr>
        <w:fldChar w:fldCharType="separate"/>
      </w:r>
      <w:r w:rsidR="00647AC8" w:rsidRPr="799DAF7B">
        <w:rPr>
          <w:rFonts w:cs="Arial"/>
          <w:sz w:val="18"/>
          <w:szCs w:val="18"/>
          <w:lang w:val="en-US"/>
        </w:rPr>
        <w:t>2</w:t>
      </w:r>
      <w:r w:rsidR="00B1515E" w:rsidRPr="799DAF7B">
        <w:rPr>
          <w:rFonts w:cs="Arial"/>
          <w:sz w:val="18"/>
          <w:szCs w:val="18"/>
          <w:lang w:val="en-US"/>
        </w:rPr>
        <w:t>2</w:t>
      </w:r>
      <w:r w:rsidR="00647AC8" w:rsidRPr="799DAF7B">
        <w:rPr>
          <w:rFonts w:cs="Arial"/>
          <w:sz w:val="18"/>
          <w:szCs w:val="18"/>
          <w:lang w:val="en-US"/>
        </w:rPr>
        <w:t>.i</w:t>
      </w:r>
      <w:r w:rsidRPr="006C462C">
        <w:fldChar w:fldCharType="end"/>
      </w:r>
      <w:r w:rsidRPr="799DAF7B">
        <w:rPr>
          <w:rFonts w:cs="Arial"/>
          <w:sz w:val="18"/>
          <w:szCs w:val="18"/>
          <w:lang w:val="en-US"/>
        </w:rPr>
        <w:t xml:space="preserve"> to </w:t>
      </w:r>
      <w:r w:rsidRPr="006C462C">
        <w:fldChar w:fldCharType="begin"/>
      </w:r>
      <w:r w:rsidRPr="006C462C">
        <w:rPr>
          <w:rFonts w:cs="Arial"/>
          <w:sz w:val="18"/>
          <w:szCs w:val="18"/>
          <w:lang w:val="en"/>
        </w:rPr>
        <w:instrText xml:space="preserve"> REF _Ref474918442 \w \h  \* MERGEFORMAT </w:instrText>
      </w:r>
      <w:r w:rsidRPr="006C462C">
        <w:rPr>
          <w:rFonts w:cs="Arial"/>
          <w:sz w:val="18"/>
          <w:szCs w:val="18"/>
          <w:lang w:val="en"/>
        </w:rPr>
        <w:fldChar w:fldCharType="separate"/>
      </w:r>
      <w:r w:rsidR="00647AC8" w:rsidRPr="799DAF7B">
        <w:rPr>
          <w:rFonts w:cs="Arial"/>
          <w:sz w:val="18"/>
          <w:szCs w:val="18"/>
          <w:lang w:val="en-US"/>
        </w:rPr>
        <w:t>2</w:t>
      </w:r>
      <w:r w:rsidR="00B1515E" w:rsidRPr="799DAF7B">
        <w:rPr>
          <w:rFonts w:cs="Arial"/>
          <w:sz w:val="18"/>
          <w:szCs w:val="18"/>
          <w:lang w:val="en-US"/>
        </w:rPr>
        <w:t>2</w:t>
      </w:r>
      <w:r w:rsidR="00647AC8" w:rsidRPr="799DAF7B">
        <w:rPr>
          <w:rFonts w:cs="Arial"/>
          <w:sz w:val="18"/>
          <w:szCs w:val="18"/>
          <w:lang w:val="en-US"/>
        </w:rPr>
        <w:t>.k</w:t>
      </w:r>
      <w:r w:rsidRPr="006C462C">
        <w:fldChar w:fldCharType="end"/>
      </w:r>
      <w:r w:rsidRPr="799DAF7B">
        <w:rPr>
          <w:rFonts w:cs="Arial"/>
          <w:sz w:val="18"/>
          <w:szCs w:val="18"/>
          <w:lang w:val="en-US"/>
        </w:rPr>
        <w:t>.</w:t>
      </w:r>
    </w:p>
    <w:p w14:paraId="32E74AD3"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6E2E40DD"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Health and Safety At Work Act 1974 (as amended</w:t>
      </w:r>
      <w:proofErr w:type="gramStart"/>
      <w:r w:rsidRPr="00D374B6">
        <w:rPr>
          <w:rFonts w:cs="Arial"/>
          <w:sz w:val="18"/>
          <w:szCs w:val="18"/>
        </w:rPr>
        <w:t>);</w:t>
      </w:r>
      <w:proofErr w:type="gramEnd"/>
    </w:p>
    <w:p w14:paraId="7F7B51AC"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roofErr w:type="gramStart"/>
      <w:r w:rsidRPr="00D374B6">
        <w:rPr>
          <w:rFonts w:cs="Arial"/>
          <w:sz w:val="18"/>
          <w:szCs w:val="18"/>
        </w:rPr>
        <w:t>);</w:t>
      </w:r>
      <w:proofErr w:type="gramEnd"/>
    </w:p>
    <w:p w14:paraId="38F92933"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9AE4ACA"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3E78093D"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E074B8B"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Safety Of Lives At Sea Regulations (SOLAS) 1974 (as amended); and</w:t>
      </w:r>
    </w:p>
    <w:p w14:paraId="18E9D9E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00464012" w:rsidRPr="005A1B97">
        <w:rPr>
          <w:rFonts w:cs="Arial"/>
          <w:sz w:val="18"/>
          <w:szCs w:val="18"/>
        </w:rPr>
        <w:t>(Amendment)</w:t>
      </w:r>
      <w:r w:rsidRPr="005A1B97">
        <w:rPr>
          <w:rFonts w:cs="Arial"/>
          <w:sz w:val="18"/>
          <w:szCs w:val="18"/>
        </w:rPr>
        <w:t xml:space="preserve"> Order</w:t>
      </w:r>
      <w:r w:rsidR="00464012" w:rsidRPr="005A1B97">
        <w:rPr>
          <w:rFonts w:cs="Arial"/>
          <w:sz w:val="18"/>
          <w:szCs w:val="18"/>
        </w:rPr>
        <w:t xml:space="preserve"> 2019</w:t>
      </w:r>
      <w:r w:rsidRPr="005A1B97">
        <w:rPr>
          <w:rFonts w:cs="Arial"/>
          <w:sz w:val="18"/>
          <w:szCs w:val="18"/>
        </w:rPr>
        <w:t>.</w:t>
      </w:r>
    </w:p>
    <w:p w14:paraId="5E5A4F68" w14:textId="33653468" w:rsidR="0036213B" w:rsidRPr="009775DD" w:rsidRDefault="0036213B" w:rsidP="00B678CB">
      <w:pPr>
        <w:pStyle w:val="ListParagraph"/>
        <w:numPr>
          <w:ilvl w:val="1"/>
          <w:numId w:val="2"/>
        </w:numPr>
        <w:tabs>
          <w:tab w:val="clear" w:pos="502"/>
        </w:tabs>
        <w:ind w:left="0" w:firstLine="0"/>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w:t>
      </w:r>
      <w:r w:rsidR="00716543">
        <w:rPr>
          <w:rFonts w:cs="Arial"/>
          <w:color w:val="000000"/>
          <w:sz w:val="18"/>
          <w:szCs w:val="18"/>
        </w:rPr>
        <w:t>C</w:t>
      </w:r>
      <w:r w:rsidR="009775DD" w:rsidRPr="009775DD">
        <w:rPr>
          <w:rFonts w:cs="Arial"/>
          <w:color w:val="000000"/>
          <w:sz w:val="18"/>
          <w:szCs w:val="18"/>
        </w:rPr>
        <w:t xml:space="preserve">ondition </w:t>
      </w:r>
      <w:r w:rsidR="009775DD" w:rsidRPr="009569F4">
        <w:fldChar w:fldCharType="begin"/>
      </w:r>
      <w:r w:rsidR="009775DD" w:rsidRPr="009569F4">
        <w:rPr>
          <w:rFonts w:cs="Arial"/>
          <w:color w:val="000000"/>
          <w:sz w:val="18"/>
          <w:szCs w:val="18"/>
        </w:rPr>
        <w:instrText xml:space="preserve"> REF _Ref301168573 \r \h </w:instrText>
      </w:r>
      <w:r w:rsidR="008F0BD8" w:rsidRPr="009569F4">
        <w:instrText xml:space="preserve"> \* MERGEFORMAT </w:instrText>
      </w:r>
      <w:r w:rsidR="009775DD" w:rsidRPr="009569F4">
        <w:rPr>
          <w:rFonts w:cs="Arial"/>
          <w:color w:val="000000"/>
          <w:sz w:val="18"/>
          <w:szCs w:val="18"/>
        </w:rPr>
        <w:fldChar w:fldCharType="separate"/>
      </w:r>
      <w:r w:rsidR="00643D62" w:rsidRPr="009569F4">
        <w:rPr>
          <w:rFonts w:cs="Arial"/>
          <w:color w:val="000000"/>
          <w:sz w:val="18"/>
          <w:szCs w:val="18"/>
        </w:rPr>
        <w:t>2</w:t>
      </w:r>
      <w:r w:rsidR="00652A8A" w:rsidRPr="009569F4">
        <w:rPr>
          <w:rFonts w:cs="Arial"/>
          <w:color w:val="000000"/>
          <w:sz w:val="18"/>
          <w:szCs w:val="18"/>
        </w:rPr>
        <w:t>4</w:t>
      </w:r>
      <w:r w:rsidR="009775DD" w:rsidRPr="009569F4">
        <w:fldChar w:fldCharType="end"/>
      </w:r>
      <w:r w:rsidR="009775DD" w:rsidRPr="009569F4">
        <w:rPr>
          <w:rFonts w:cs="Arial"/>
          <w:color w:val="000000"/>
          <w:sz w:val="18"/>
          <w:szCs w:val="18"/>
        </w:rPr>
        <w:t xml:space="preserve"> (</w:t>
      </w:r>
      <w:r w:rsidR="009775DD" w:rsidRPr="009775DD">
        <w:rPr>
          <w:rFonts w:cs="Arial"/>
          <w:color w:val="000000"/>
          <w:sz w:val="18"/>
          <w:szCs w:val="18"/>
        </w:rPr>
        <w:t>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49A541B7" w14:textId="385664C5"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59"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F326B2">
        <w:rPr>
          <w:rFonts w:cs="Arial"/>
          <w:color w:val="000000"/>
          <w:sz w:val="18"/>
          <w:szCs w:val="18"/>
        </w:rPr>
        <w:t xml:space="preserve"> and </w:t>
      </w:r>
      <w:r w:rsidRPr="006C462C">
        <w:fldChar w:fldCharType="begin"/>
      </w:r>
      <w:r w:rsidRPr="006C462C">
        <w:rPr>
          <w:rFonts w:cs="Arial"/>
          <w:color w:val="000000"/>
          <w:sz w:val="18"/>
          <w:szCs w:val="18"/>
        </w:rPr>
        <w:instrText xml:space="preserve"> REF _Ref474918471 \w \h </w:instrText>
      </w:r>
      <w:r w:rsidR="004B34FB"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.g</w:t>
      </w:r>
      <w:r w:rsidRPr="006C462C">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59"/>
    </w:p>
    <w:p w14:paraId="63D6E9C3" w14:textId="6101A872" w:rsidR="00A20F25" w:rsidRDefault="0036213B" w:rsidP="00EA3AB0">
      <w:pPr>
        <w:pStyle w:val="ListParagraph"/>
        <w:numPr>
          <w:ilvl w:val="2"/>
          <w:numId w:val="2"/>
        </w:numPr>
        <w:ind w:left="567" w:firstLine="0"/>
        <w:rPr>
          <w:rFonts w:cs="Arial"/>
          <w:sz w:val="18"/>
          <w:szCs w:val="18"/>
        </w:rPr>
      </w:pPr>
      <w:bookmarkStart w:id="160" w:name="_Ref474918496"/>
      <w:r w:rsidRPr="00D374B6">
        <w:rPr>
          <w:rFonts w:cs="Arial"/>
          <w:sz w:val="18"/>
          <w:szCs w:val="18"/>
        </w:rPr>
        <w:t xml:space="preserve">Where there is a requirement to design UK or NATO MLP, the work shall be undertaken by an MPAS registered organisation, or one that although non-registered is able to demonstrate to the Authority that </w:t>
      </w:r>
      <w:r w:rsidR="00B8033E" w:rsidRPr="006C462C">
        <w:rPr>
          <w:rFonts w:cs="Arial"/>
          <w:sz w:val="18"/>
          <w:szCs w:val="18"/>
        </w:rPr>
        <w:t>their</w:t>
      </w:r>
      <w:r w:rsidRPr="00D374B6">
        <w:rPr>
          <w:rFonts w:cs="Arial"/>
          <w:sz w:val="18"/>
          <w:szCs w:val="18"/>
        </w:rPr>
        <w:t xml:space="preserve"> quality systems and military package design expertise are of an equivalent standard.</w:t>
      </w:r>
      <w:bookmarkEnd w:id="160"/>
    </w:p>
    <w:p w14:paraId="46D2C757"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1F3624DB" w14:textId="16411779" w:rsidR="00A20F25" w:rsidRDefault="0036213B" w:rsidP="00EA3AB0">
      <w:pPr>
        <w:pStyle w:val="ListParagraph"/>
        <w:ind w:left="1134"/>
        <w:rPr>
          <w:rFonts w:cs="Arial"/>
          <w:sz w:val="18"/>
          <w:szCs w:val="18"/>
        </w:rPr>
      </w:pPr>
      <w:r w:rsidRPr="003F4AB1">
        <w:rPr>
          <w:rFonts w:cs="Arial"/>
          <w:sz w:val="18"/>
          <w:szCs w:val="18"/>
        </w:rPr>
        <w:t xml:space="preserve">DES </w:t>
      </w:r>
      <w:r w:rsidR="00EF4B2E" w:rsidRPr="003F4AB1">
        <w:rPr>
          <w:rFonts w:cs="Arial"/>
          <w:sz w:val="18"/>
          <w:szCs w:val="18"/>
        </w:rPr>
        <w:t>LSOC</w:t>
      </w:r>
      <w:r w:rsidRPr="003F4AB1">
        <w:rPr>
          <w:rFonts w:cs="Arial"/>
          <w:sz w:val="18"/>
          <w:szCs w:val="18"/>
        </w:rPr>
        <w:t xml:space="preserve"> </w:t>
      </w:r>
      <w:proofErr w:type="spellStart"/>
      <w:r w:rsidR="00EF4B2E" w:rsidRPr="003F4AB1">
        <w:rPr>
          <w:rFonts w:cs="Arial"/>
          <w:sz w:val="18"/>
          <w:szCs w:val="18"/>
        </w:rPr>
        <w:t>SpSvcs</w:t>
      </w:r>
      <w:proofErr w:type="spellEnd"/>
      <w:r w:rsidR="00EF4B2E" w:rsidRPr="003F4AB1">
        <w:rPr>
          <w:rFonts w:cs="Arial"/>
          <w:sz w:val="18"/>
          <w:szCs w:val="18"/>
        </w:rPr>
        <w:t>-</w:t>
      </w:r>
      <w:r w:rsidRPr="003F4AB1">
        <w:rPr>
          <w:rFonts w:cs="Arial"/>
          <w:sz w:val="18"/>
          <w:szCs w:val="18"/>
        </w:rPr>
        <w:t>-SptEng-Pkg</w:t>
      </w:r>
      <w:r w:rsidR="00EF4B2E" w:rsidRPr="003F4AB1">
        <w:rPr>
          <w:rFonts w:cs="Arial"/>
          <w:sz w:val="18"/>
          <w:szCs w:val="18"/>
        </w:rPr>
        <w:t>1</w:t>
      </w:r>
    </w:p>
    <w:p w14:paraId="7B30ADA3"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lastRenderedPageBreak/>
        <w:t>MOD Abbey Wood</w:t>
      </w:r>
      <w:r w:rsidRPr="00D374B6">
        <w:rPr>
          <w:rFonts w:cs="Arial"/>
          <w:sz w:val="18"/>
          <w:szCs w:val="18"/>
          <w:highlight w:val="white"/>
          <w:shd w:val="clear" w:color="auto" w:fill="FFFF99"/>
        </w:rPr>
        <w:t xml:space="preserve"> </w:t>
      </w:r>
    </w:p>
    <w:p w14:paraId="15823C61"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405319F3"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4F174868" w14:textId="38586BC2" w:rsidR="00A20F25" w:rsidRDefault="0030296D" w:rsidP="00EA3AB0">
      <w:pPr>
        <w:pStyle w:val="ListParagraph"/>
        <w:ind w:left="1134"/>
        <w:rPr>
          <w:rStyle w:val="Hyperlink"/>
          <w:rFonts w:cs="Arial"/>
          <w:sz w:val="18"/>
          <w:szCs w:val="18"/>
        </w:rPr>
      </w:pPr>
      <w:hyperlink r:id="rId14" w:history="1">
        <w:r w:rsidR="00EF4B2E" w:rsidRPr="003F4AB1">
          <w:rPr>
            <w:rStyle w:val="Hyperlink"/>
            <w:rFonts w:cs="Arial"/>
            <w:sz w:val="18"/>
            <w:szCs w:val="18"/>
          </w:rPr>
          <w:t>DESLSOC-SpSvcs-SptEng-Pkg1@mod.gov.uk</w:t>
        </w:r>
      </w:hyperlink>
    </w:p>
    <w:p w14:paraId="4B41A269"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30006DD0"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MLP shall be designed to comply with the relevant requirements of Def Stan </w:t>
      </w:r>
      <w:proofErr w:type="gramStart"/>
      <w:r w:rsidRPr="00D374B6">
        <w:rPr>
          <w:rFonts w:cs="Arial"/>
          <w:sz w:val="18"/>
          <w:szCs w:val="18"/>
        </w:rPr>
        <w:t>81-041, and</w:t>
      </w:r>
      <w:proofErr w:type="gramEnd"/>
      <w:r w:rsidRPr="00D374B6">
        <w:rPr>
          <w:rFonts w:cs="Arial"/>
          <w:sz w:val="18"/>
          <w:szCs w:val="18"/>
        </w:rPr>
        <w:t xml:space="preserve"> be capable of meeting the appropriate test requirements of Def Stan 81-041 (Part 3).  Packaging designs shall be prepared on a SPIS, in accordance with Def Stan 81-041 (Part 4).</w:t>
      </w:r>
    </w:p>
    <w:p w14:paraId="1B818BF9"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53E386E7"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5ABB35A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5B05B9BB" w14:textId="77777777" w:rsidR="0036213B" w:rsidRPr="00D374B6" w:rsidRDefault="0036213B" w:rsidP="00EA3AB0">
      <w:pPr>
        <w:pStyle w:val="ListParagraph"/>
        <w:numPr>
          <w:ilvl w:val="2"/>
          <w:numId w:val="2"/>
        </w:numPr>
        <w:ind w:left="567" w:firstLine="0"/>
        <w:rPr>
          <w:rFonts w:cs="Arial"/>
          <w:sz w:val="18"/>
          <w:szCs w:val="18"/>
        </w:rPr>
      </w:pPr>
      <w:bookmarkStart w:id="161" w:name="_Ref474918591"/>
      <w:r w:rsidRPr="00D374B6">
        <w:rPr>
          <w:rFonts w:cs="Arial"/>
          <w:sz w:val="18"/>
          <w:szCs w:val="18"/>
        </w:rPr>
        <w:t>All SPIS, new or modified (and associated documentation), shall, on completion, be uploaded by the Contractor on to SPIN.  The format shall be Adobe PDF.</w:t>
      </w:r>
      <w:bookmarkEnd w:id="161"/>
      <w:r w:rsidRPr="00D374B6">
        <w:rPr>
          <w:rFonts w:cs="Arial"/>
          <w:sz w:val="18"/>
          <w:szCs w:val="18"/>
        </w:rPr>
        <w:t xml:space="preserve">  </w:t>
      </w:r>
    </w:p>
    <w:p w14:paraId="05B31D05" w14:textId="7DCBCED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4B42CC">
        <w:rPr>
          <w:rFonts w:cs="Arial"/>
          <w:sz w:val="18"/>
          <w:szCs w:val="18"/>
        </w:rPr>
        <w:t>22.f</w:t>
      </w:r>
      <w:r w:rsidR="00B8033E">
        <w:rPr>
          <w:rFonts w:cs="Arial"/>
          <w:sz w:val="18"/>
          <w:szCs w:val="18"/>
        </w:rPr>
        <w:t>.</w:t>
      </w:r>
      <w:r w:rsidR="004B42CC">
        <w:rPr>
          <w:rFonts w:cs="Arial"/>
          <w:sz w:val="18"/>
          <w:szCs w:val="18"/>
        </w:rPr>
        <w:t>(1)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436CF360" w14:textId="5A4B0994"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4B42CC">
        <w:rPr>
          <w:rFonts w:cs="Arial"/>
          <w:sz w:val="18"/>
          <w:szCs w:val="18"/>
        </w:rPr>
        <w:t>22.f</w:t>
      </w:r>
      <w:r w:rsidR="00B8033E">
        <w:rPr>
          <w:rFonts w:cs="Arial"/>
          <w:sz w:val="18"/>
          <w:szCs w:val="18"/>
        </w:rPr>
        <w:t>.</w:t>
      </w:r>
      <w:r w:rsidR="004B42CC">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45C18A4F"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2" w:name="_Ref474918471"/>
      <w:r w:rsidRPr="00D374B6">
        <w:rPr>
          <w:rFonts w:cs="Arial"/>
          <w:color w:val="000000"/>
          <w:sz w:val="18"/>
          <w:szCs w:val="18"/>
        </w:rPr>
        <w:t>Unless otherwise stated in the Contract, one of the following procedures for the production of new or modified SPIS designs shall be applied:</w:t>
      </w:r>
      <w:bookmarkEnd w:id="162"/>
    </w:p>
    <w:p w14:paraId="2CE3C9C6" w14:textId="17A80D82" w:rsidR="0036213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Contractor or their </w:t>
      </w:r>
      <w:r w:rsidR="00716543">
        <w:rPr>
          <w:rFonts w:cs="Arial"/>
          <w:sz w:val="18"/>
          <w:szCs w:val="18"/>
        </w:rPr>
        <w:t>S</w:t>
      </w:r>
      <w:r w:rsidRPr="00D374B6">
        <w:rPr>
          <w:rFonts w:cs="Arial"/>
          <w:sz w:val="18"/>
          <w:szCs w:val="18"/>
        </w:rPr>
        <w:t>ubcontractor is the PDA they shall:</w:t>
      </w:r>
    </w:p>
    <w:p w14:paraId="39C078F0" w14:textId="18708570"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63"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Annex A to Schedule 3 (Contract Data Sheet)</w:t>
      </w:r>
      <w:r w:rsidRPr="00D374B6">
        <w:rPr>
          <w:rFonts w:cs="Arial"/>
          <w:color w:val="000000"/>
          <w:sz w:val="18"/>
          <w:szCs w:val="18"/>
        </w:rPr>
        <w:t xml:space="preserve">, prepare the required package design in accordance with clause </w:t>
      </w:r>
      <w:r w:rsidRPr="006C462C">
        <w:fldChar w:fldCharType="begin"/>
      </w:r>
      <w:r w:rsidRPr="006C462C">
        <w:rPr>
          <w:rFonts w:cs="Arial"/>
          <w:color w:val="000000"/>
          <w:sz w:val="18"/>
          <w:szCs w:val="18"/>
        </w:rPr>
        <w:instrText xml:space="preserve"> REF _Ref474918465 \w \h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.f</w:t>
      </w:r>
      <w:r w:rsidRPr="006C462C">
        <w:fldChar w:fldCharType="end"/>
      </w:r>
      <w:r w:rsidRPr="004B34FB">
        <w:rPr>
          <w:rFonts w:cs="Arial"/>
          <w:color w:val="000000"/>
          <w:sz w:val="18"/>
          <w:szCs w:val="18"/>
        </w:rPr>
        <w:t>.</w:t>
      </w:r>
      <w:bookmarkEnd w:id="163"/>
    </w:p>
    <w:p w14:paraId="27EC5805" w14:textId="2FBBE418"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64" w:name="_Ref474918651"/>
      <w:r w:rsidR="0036213B" w:rsidRPr="005B46AF">
        <w:rPr>
          <w:rFonts w:cs="Arial"/>
          <w:color w:val="000000"/>
          <w:sz w:val="18"/>
          <w:szCs w:val="18"/>
        </w:rPr>
        <w:t xml:space="preserve">Where the Contractor or their </w:t>
      </w:r>
      <w:r w:rsidR="00716543">
        <w:rPr>
          <w:rFonts w:cs="Arial"/>
          <w:color w:val="000000"/>
          <w:sz w:val="18"/>
          <w:szCs w:val="18"/>
        </w:rPr>
        <w:t>S</w:t>
      </w:r>
      <w:r w:rsidR="0036213B" w:rsidRPr="005B46AF">
        <w:rPr>
          <w:rFonts w:cs="Arial"/>
          <w:color w:val="000000"/>
          <w:sz w:val="18"/>
          <w:szCs w:val="18"/>
        </w:rPr>
        <w:t>ubcontractor is registered</w:t>
      </w:r>
      <w:r w:rsidR="00235632">
        <w:rPr>
          <w:rFonts w:cs="Arial"/>
          <w:color w:val="000000"/>
          <w:sz w:val="18"/>
          <w:szCs w:val="18"/>
        </w:rPr>
        <w:t>,</w:t>
      </w:r>
      <w:r w:rsidR="0036213B" w:rsidRPr="005B46AF">
        <w:rPr>
          <w:rFonts w:cs="Arial"/>
          <w:color w:val="000000"/>
          <w:sz w:val="18"/>
          <w:szCs w:val="18"/>
        </w:rPr>
        <w:t xml:space="preserve"> they shall, on completion of any design work, provide the Authority with the following documents electronically:</w:t>
      </w:r>
      <w:bookmarkEnd w:id="164"/>
    </w:p>
    <w:p w14:paraId="30F98093" w14:textId="5B8AF17A" w:rsidR="0036213B" w:rsidRDefault="00B8033E" w:rsidP="006104FB">
      <w:pPr>
        <w:numPr>
          <w:ilvl w:val="1"/>
          <w:numId w:val="14"/>
        </w:numPr>
        <w:tabs>
          <w:tab w:val="num" w:pos="2127"/>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list of all SPIS which have been prepared or revised against the Contract; and</w:t>
      </w:r>
    </w:p>
    <w:p w14:paraId="6EC64930" w14:textId="7C5EBA05" w:rsidR="0036213B" w:rsidRPr="0036213B" w:rsidRDefault="00B8033E" w:rsidP="006104FB">
      <w:pPr>
        <w:numPr>
          <w:ilvl w:val="1"/>
          <w:numId w:val="14"/>
        </w:numPr>
        <w:tabs>
          <w:tab w:val="num" w:pos="1985"/>
        </w:tabs>
        <w:ind w:left="1701" w:firstLine="0"/>
        <w:rPr>
          <w:rFonts w:cs="Arial"/>
          <w:color w:val="000000"/>
          <w:sz w:val="18"/>
          <w:szCs w:val="18"/>
        </w:rPr>
      </w:pPr>
      <w:r>
        <w:rPr>
          <w:rFonts w:cs="Arial"/>
          <w:color w:val="000000"/>
          <w:sz w:val="18"/>
          <w:szCs w:val="18"/>
        </w:rPr>
        <w:tab/>
      </w:r>
      <w:r w:rsidR="0036213B">
        <w:rPr>
          <w:rFonts w:cs="Arial"/>
          <w:color w:val="000000"/>
          <w:sz w:val="18"/>
          <w:szCs w:val="18"/>
        </w:rPr>
        <w:t xml:space="preserve">a </w:t>
      </w:r>
      <w:r w:rsidR="0036213B" w:rsidRPr="00D374B6">
        <w:rPr>
          <w:rFonts w:cs="Arial"/>
          <w:color w:val="000000"/>
          <w:sz w:val="18"/>
          <w:szCs w:val="18"/>
        </w:rPr>
        <w:t>copy of all new / revised SPIS, complete with all continuation sheets and associated drawings, where applicable, to be uploaded onto SPIN.</w:t>
      </w:r>
    </w:p>
    <w:p w14:paraId="47F2A2B5" w14:textId="591356D0"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4B42CC">
        <w:rPr>
          <w:rFonts w:cs="Arial"/>
          <w:color w:val="000000"/>
          <w:sz w:val="18"/>
          <w:szCs w:val="18"/>
        </w:rPr>
        <w:t>22.g</w:t>
      </w:r>
      <w:r w:rsidR="00B8033E">
        <w:rPr>
          <w:rFonts w:cs="Arial"/>
          <w:color w:val="000000"/>
          <w:sz w:val="18"/>
          <w:szCs w:val="18"/>
        </w:rPr>
        <w:t>.</w:t>
      </w:r>
      <w:r w:rsidR="004B42CC">
        <w:rPr>
          <w:rFonts w:cs="Arial"/>
          <w:color w:val="000000"/>
          <w:sz w:val="18"/>
          <w:szCs w:val="18"/>
        </w:rPr>
        <w:t>(1)(b)</w:t>
      </w:r>
      <w:r w:rsidRPr="005255F7">
        <w:fldChar w:fldCharType="end"/>
      </w:r>
      <w:r w:rsidRPr="004B34FB">
        <w:rPr>
          <w:rFonts w:cs="Arial"/>
          <w:color w:val="000000"/>
          <w:sz w:val="18"/>
          <w:szCs w:val="18"/>
        </w:rPr>
        <w:t>.</w:t>
      </w:r>
    </w:p>
    <w:p w14:paraId="4258E5BA" w14:textId="562A2E5B"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716543">
        <w:rPr>
          <w:rFonts w:cs="Arial"/>
          <w:sz w:val="18"/>
          <w:szCs w:val="18"/>
        </w:rPr>
        <w:t>S</w:t>
      </w:r>
      <w:r w:rsidRPr="00D374B6">
        <w:rPr>
          <w:rFonts w:cs="Arial"/>
          <w:sz w:val="18"/>
          <w:szCs w:val="18"/>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771E097" w14:textId="2B413765"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un-registered and has been given authority to produce, modify, and update SPIS designs by the Contract,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D374B6">
        <w:rPr>
          <w:rFonts w:cs="Arial"/>
          <w:sz w:val="18"/>
          <w:szCs w:val="18"/>
        </w:rPr>
        <w:t>.</w:t>
      </w:r>
    </w:p>
    <w:p w14:paraId="16C200C3" w14:textId="7FF6EB77" w:rsidR="0036213B" w:rsidRPr="00F326B2"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w:t>
      </w:r>
      <w:r w:rsidR="009A60A8">
        <w:rPr>
          <w:rFonts w:cs="Arial"/>
          <w:sz w:val="18"/>
          <w:szCs w:val="18"/>
        </w:rPr>
        <w:t>S</w:t>
      </w:r>
      <w:r w:rsidRPr="00D374B6">
        <w:rPr>
          <w:rFonts w:cs="Arial"/>
          <w:sz w:val="18"/>
          <w:szCs w:val="18"/>
        </w:rPr>
        <w:t xml:space="preserve">ubcontractor is not a PDA but is registered, </w:t>
      </w:r>
      <w:r w:rsidR="00B8033E" w:rsidRPr="006C462C">
        <w:rPr>
          <w:rFonts w:cs="Arial"/>
          <w:sz w:val="18"/>
          <w:szCs w:val="18"/>
        </w:rPr>
        <w:t>t</w:t>
      </w:r>
      <w:r w:rsidRPr="006C462C">
        <w:rPr>
          <w:rFonts w:cs="Arial"/>
          <w:sz w:val="18"/>
          <w:szCs w:val="18"/>
        </w:rPr>
        <w:t>he</w:t>
      </w:r>
      <w:r w:rsidR="00B8033E" w:rsidRPr="006C462C">
        <w:rPr>
          <w:rFonts w:cs="Arial"/>
          <w:sz w:val="18"/>
          <w:szCs w:val="18"/>
        </w:rPr>
        <w:t>y</w:t>
      </w:r>
      <w:r w:rsidRPr="00D374B6">
        <w:rPr>
          <w:rFonts w:cs="Arial"/>
          <w:sz w:val="18"/>
          <w:szCs w:val="18"/>
        </w:rPr>
        <w:t xml:space="preserv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4B42CC">
        <w:rPr>
          <w:rFonts w:cs="Arial"/>
          <w:sz w:val="18"/>
          <w:szCs w:val="18"/>
        </w:rPr>
        <w:t>22.g</w:t>
      </w:r>
      <w:r w:rsidR="00B8033E">
        <w:rPr>
          <w:rFonts w:cs="Arial"/>
          <w:sz w:val="18"/>
          <w:szCs w:val="18"/>
        </w:rPr>
        <w:t>.</w:t>
      </w:r>
      <w:r w:rsidR="004B42CC">
        <w:rPr>
          <w:rFonts w:cs="Arial"/>
          <w:sz w:val="18"/>
          <w:szCs w:val="18"/>
        </w:rPr>
        <w:t>(1)(b)</w:t>
      </w:r>
      <w:r w:rsidRPr="005255F7">
        <w:fldChar w:fldCharType="end"/>
      </w:r>
      <w:r w:rsidRPr="00F326B2">
        <w:rPr>
          <w:rFonts w:cs="Arial"/>
          <w:sz w:val="18"/>
          <w:szCs w:val="18"/>
        </w:rPr>
        <w:t>.</w:t>
      </w:r>
    </w:p>
    <w:p w14:paraId="2BA3EEA4" w14:textId="77777777" w:rsidR="0036213B" w:rsidRPr="00EB5C73"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4B06CD17"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5"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65"/>
    </w:p>
    <w:p w14:paraId="5EF6B815"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3A00D778" w14:textId="77777777" w:rsidR="0036213B" w:rsidRPr="00D374B6"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14:paraId="4D56E844" w14:textId="22D12A77" w:rsidR="0036213B" w:rsidRDefault="0036213B" w:rsidP="006104FB">
      <w:pPr>
        <w:numPr>
          <w:ilvl w:val="0"/>
          <w:numId w:val="15"/>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1A195218" w14:textId="77777777" w:rsidR="0036213B" w:rsidRPr="00D374B6" w:rsidRDefault="0036213B" w:rsidP="00E95F8E">
      <w:pPr>
        <w:numPr>
          <w:ilvl w:val="0"/>
          <w:numId w:val="19"/>
        </w:numPr>
        <w:ind w:left="1701"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14:paraId="586F30F1" w14:textId="77777777" w:rsidR="0036213B" w:rsidRPr="00D374B6" w:rsidRDefault="0036213B" w:rsidP="008041F0">
      <w:pPr>
        <w:numPr>
          <w:ilvl w:val="0"/>
          <w:numId w:val="19"/>
        </w:numPr>
        <w:ind w:left="1701" w:firstLine="0"/>
        <w:rPr>
          <w:rFonts w:cs="Arial"/>
          <w:color w:val="000000"/>
          <w:sz w:val="18"/>
          <w:szCs w:val="18"/>
        </w:rPr>
      </w:pPr>
      <w:r w:rsidRPr="00D374B6">
        <w:rPr>
          <w:rFonts w:cs="Arial"/>
          <w:color w:val="000000"/>
          <w:sz w:val="18"/>
          <w:szCs w:val="18"/>
        </w:rPr>
        <w:t>name and address of consignee (as stated in the Contract or order</w:t>
      </w:r>
      <w:proofErr w:type="gramStart"/>
      <w:r w:rsidRPr="00D374B6">
        <w:rPr>
          <w:rFonts w:cs="Arial"/>
          <w:color w:val="000000"/>
          <w:sz w:val="18"/>
          <w:szCs w:val="18"/>
        </w:rPr>
        <w:t>);</w:t>
      </w:r>
      <w:proofErr w:type="gramEnd"/>
    </w:p>
    <w:p w14:paraId="3CB57FAB" w14:textId="77777777" w:rsidR="0036213B" w:rsidRDefault="0036213B" w:rsidP="008041F0">
      <w:pPr>
        <w:numPr>
          <w:ilvl w:val="0"/>
          <w:numId w:val="19"/>
        </w:numPr>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19EF8F1A" w14:textId="79BEF7C5" w:rsidR="0036213B" w:rsidRDefault="0036213B" w:rsidP="008041F0">
      <w:pPr>
        <w:numPr>
          <w:ilvl w:val="2"/>
          <w:numId w:val="14"/>
        </w:numPr>
        <w:ind w:left="2268" w:firstLine="0"/>
        <w:rPr>
          <w:rFonts w:cs="Arial"/>
          <w:color w:val="000000"/>
          <w:sz w:val="18"/>
          <w:szCs w:val="18"/>
        </w:rPr>
      </w:pPr>
      <w:r>
        <w:rPr>
          <w:rFonts w:cs="Arial"/>
          <w:color w:val="000000"/>
          <w:sz w:val="18"/>
          <w:szCs w:val="18"/>
        </w:rPr>
        <w:t>delivery</w:t>
      </w:r>
      <w:r w:rsidRPr="0036213B">
        <w:rPr>
          <w:rFonts w:cs="Arial"/>
          <w:sz w:val="18"/>
          <w:szCs w:val="18"/>
        </w:rPr>
        <w:t xml:space="preserve"> </w:t>
      </w:r>
      <w:r w:rsidRPr="00D374B6">
        <w:rPr>
          <w:rFonts w:cs="Arial"/>
          <w:sz w:val="18"/>
          <w:szCs w:val="18"/>
        </w:rPr>
        <w:t>destination / address; or</w:t>
      </w:r>
    </w:p>
    <w:p w14:paraId="165192F8" w14:textId="77777777" w:rsidR="0036213B" w:rsidRPr="00D374B6" w:rsidRDefault="00A20F25" w:rsidP="00E95F8E">
      <w:pPr>
        <w:numPr>
          <w:ilvl w:val="2"/>
          <w:numId w:val="14"/>
        </w:numPr>
        <w:ind w:left="2268" w:firstLine="0"/>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E95F8E">
        <w:rPr>
          <w:rFonts w:cs="Arial"/>
          <w:color w:val="000000"/>
          <w:sz w:val="18"/>
          <w:szCs w:val="18"/>
        </w:rPr>
        <w:t xml:space="preserve"> destination, where delivery address is a point for aggregation / disaggregation and / or onward shipment elsewhere, e.g. railway station, where that mode of transport is </w:t>
      </w:r>
      <w:proofErr w:type="gramStart"/>
      <w:r w:rsidR="0036213B" w:rsidRPr="00E95F8E">
        <w:rPr>
          <w:rFonts w:cs="Arial"/>
          <w:color w:val="000000"/>
          <w:sz w:val="18"/>
          <w:szCs w:val="18"/>
        </w:rPr>
        <w:t>used;</w:t>
      </w:r>
      <w:proofErr w:type="gramEnd"/>
    </w:p>
    <w:p w14:paraId="527FE240" w14:textId="77777777" w:rsidR="0036213B" w:rsidRPr="00CB4A29" w:rsidRDefault="0036213B" w:rsidP="00E95F8E">
      <w:pPr>
        <w:numPr>
          <w:ilvl w:val="0"/>
          <w:numId w:val="19"/>
        </w:numPr>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E95F8E">
        <w:rPr>
          <w:rFonts w:cs="Arial"/>
          <w:color w:val="000000"/>
          <w:sz w:val="18"/>
          <w:szCs w:val="18"/>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0F1786E5" w14:textId="3EB422E6" w:rsidR="0036213B" w:rsidRPr="00CB4A29" w:rsidRDefault="0036213B" w:rsidP="00E95F8E">
      <w:pPr>
        <w:numPr>
          <w:ilvl w:val="0"/>
          <w:numId w:val="25"/>
        </w:numPr>
        <w:ind w:left="2268" w:firstLine="0"/>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6C462C">
        <w:fldChar w:fldCharType="begin"/>
      </w:r>
      <w:r w:rsidRPr="006C462C">
        <w:rPr>
          <w:rFonts w:cs="Arial"/>
          <w:color w:val="000000"/>
          <w:sz w:val="18"/>
          <w:szCs w:val="18"/>
        </w:rPr>
        <w:instrText xml:space="preserve"> REF _Ref474918407 \w \h </w:instrText>
      </w:r>
      <w:r w:rsidR="00CB4A29" w:rsidRPr="006C462C">
        <w:rPr>
          <w:rFonts w:cs="Arial"/>
          <w:color w:val="000000"/>
          <w:sz w:val="18"/>
          <w:szCs w:val="18"/>
        </w:rPr>
        <w:instrText xml:space="preserve"> \* MERGEFORMAT </w:instrText>
      </w:r>
      <w:r w:rsidRPr="006C462C">
        <w:rPr>
          <w:rFonts w:cs="Arial"/>
          <w:color w:val="000000"/>
          <w:sz w:val="18"/>
          <w:szCs w:val="18"/>
        </w:rPr>
        <w:fldChar w:fldCharType="separate"/>
      </w:r>
      <w:r w:rsidR="00643D62" w:rsidRPr="006C462C">
        <w:rPr>
          <w:rFonts w:cs="Arial"/>
          <w:color w:val="000000"/>
          <w:sz w:val="18"/>
          <w:szCs w:val="18"/>
        </w:rPr>
        <w:t>2</w:t>
      </w:r>
      <w:r w:rsidR="00C31C6C" w:rsidRPr="006C462C">
        <w:rPr>
          <w:rFonts w:cs="Arial"/>
          <w:color w:val="000000"/>
          <w:sz w:val="18"/>
          <w:szCs w:val="18"/>
        </w:rPr>
        <w:t>2</w:t>
      </w:r>
      <w:r w:rsidR="00643D62" w:rsidRPr="006C462C">
        <w:rPr>
          <w:rFonts w:cs="Arial"/>
          <w:color w:val="000000"/>
          <w:sz w:val="18"/>
          <w:szCs w:val="18"/>
        </w:rPr>
        <w:t>.l</w:t>
      </w:r>
      <w:r w:rsidRPr="006C462C">
        <w:fldChar w:fldCharType="end"/>
      </w:r>
      <w:r w:rsidRPr="00CB4A29">
        <w:rPr>
          <w:rFonts w:cs="Arial"/>
          <w:color w:val="000000"/>
          <w:sz w:val="18"/>
          <w:szCs w:val="18"/>
        </w:rPr>
        <w:t>.</w:t>
      </w:r>
    </w:p>
    <w:p w14:paraId="149ECA46" w14:textId="77777777" w:rsidR="0036213B" w:rsidRPr="00D374B6" w:rsidRDefault="0036213B" w:rsidP="00EA3AB0">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2AC2930F"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 xml:space="preserve">Contractor </w:t>
      </w:r>
      <w:proofErr w:type="gramStart"/>
      <w:r w:rsidR="00EA3AB0">
        <w:rPr>
          <w:rFonts w:cs="Arial"/>
          <w:sz w:val="18"/>
          <w:szCs w:val="18"/>
        </w:rPr>
        <w:t>Deliverable</w:t>
      </w:r>
      <w:r w:rsidRPr="00D374B6">
        <w:rPr>
          <w:rFonts w:cs="Arial"/>
          <w:color w:val="000000"/>
          <w:sz w:val="18"/>
          <w:szCs w:val="18"/>
        </w:rPr>
        <w:t>;</w:t>
      </w:r>
      <w:proofErr w:type="gramEnd"/>
    </w:p>
    <w:p w14:paraId="05905FB3"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the full thirteen digit NATO Stock Number (NSN</w:t>
      </w:r>
      <w:proofErr w:type="gramStart"/>
      <w:r w:rsidRPr="00D374B6">
        <w:rPr>
          <w:rFonts w:cs="Arial"/>
          <w:color w:val="000000"/>
          <w:sz w:val="18"/>
          <w:szCs w:val="18"/>
        </w:rPr>
        <w:t>);</w:t>
      </w:r>
      <w:proofErr w:type="gramEnd"/>
      <w:r w:rsidRPr="00D374B6">
        <w:rPr>
          <w:rFonts w:cs="Arial"/>
          <w:color w:val="000000"/>
          <w:sz w:val="18"/>
          <w:szCs w:val="18"/>
        </w:rPr>
        <w:t xml:space="preserve"> </w:t>
      </w:r>
    </w:p>
    <w:p w14:paraId="0EB400D1"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t>
      </w:r>
      <w:proofErr w:type="gramStart"/>
      <w:r w:rsidRPr="00D374B6">
        <w:rPr>
          <w:rFonts w:cs="Arial"/>
          <w:color w:val="000000"/>
          <w:sz w:val="18"/>
          <w:szCs w:val="18"/>
        </w:rPr>
        <w:t>PPQ;</w:t>
      </w:r>
      <w:proofErr w:type="gramEnd"/>
    </w:p>
    <w:p w14:paraId="2A8FFA8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maker's part / catalogue, serial and / or batch number, as </w:t>
      </w:r>
      <w:proofErr w:type="gramStart"/>
      <w:r w:rsidRPr="00D374B6">
        <w:rPr>
          <w:rFonts w:cs="Arial"/>
          <w:color w:val="000000"/>
          <w:sz w:val="18"/>
          <w:szCs w:val="18"/>
        </w:rPr>
        <w:t>appropriate;</w:t>
      </w:r>
      <w:proofErr w:type="gramEnd"/>
    </w:p>
    <w:p w14:paraId="708B44D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Contract and order number when </w:t>
      </w:r>
      <w:proofErr w:type="gramStart"/>
      <w:r w:rsidRPr="00D374B6">
        <w:rPr>
          <w:rFonts w:cs="Arial"/>
          <w:color w:val="000000"/>
          <w:sz w:val="18"/>
          <w:szCs w:val="18"/>
        </w:rPr>
        <w:t>applicable;</w:t>
      </w:r>
      <w:proofErr w:type="gramEnd"/>
    </w:p>
    <w:p w14:paraId="29DCDB9A"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the words “Trade Package” in bold lettering, marked in BLUE in respect of trade packages, and BLACK in respect of export trade </w:t>
      </w:r>
      <w:proofErr w:type="gramStart"/>
      <w:r w:rsidRPr="00D374B6">
        <w:rPr>
          <w:rFonts w:cs="Arial"/>
          <w:color w:val="000000"/>
          <w:sz w:val="18"/>
          <w:szCs w:val="18"/>
        </w:rPr>
        <w:t>packages;</w:t>
      </w:r>
      <w:proofErr w:type="gramEnd"/>
    </w:p>
    <w:p w14:paraId="18E16137"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 xml:space="preserve">shelf life of item where </w:t>
      </w:r>
      <w:proofErr w:type="gramStart"/>
      <w:r w:rsidRPr="00D374B6">
        <w:rPr>
          <w:rFonts w:cs="Arial"/>
          <w:color w:val="000000"/>
          <w:sz w:val="18"/>
          <w:szCs w:val="18"/>
        </w:rPr>
        <w:t>applicable;</w:t>
      </w:r>
      <w:proofErr w:type="gramEnd"/>
    </w:p>
    <w:p w14:paraId="195B2C4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roofErr w:type="gramStart"/>
      <w:r w:rsidRPr="00D374B6">
        <w:rPr>
          <w:rFonts w:cs="Arial"/>
          <w:color w:val="000000"/>
          <w:sz w:val="18"/>
          <w:szCs w:val="18"/>
        </w:rPr>
        <w:t>);</w:t>
      </w:r>
      <w:proofErr w:type="gramEnd"/>
    </w:p>
    <w:p w14:paraId="59BEB3ED"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lastRenderedPageBreak/>
        <w:t>any statutory hazard markings and any handling markings, including the mass of any package which exceeds 3kg gross; and</w:t>
      </w:r>
    </w:p>
    <w:p w14:paraId="040968E9" w14:textId="77777777" w:rsidR="0036213B" w:rsidRPr="00D374B6" w:rsidRDefault="0036213B" w:rsidP="006104FB">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80A7601"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445DE98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full 13-digit </w:t>
      </w:r>
      <w:proofErr w:type="gramStart"/>
      <w:r w:rsidRPr="00D374B6">
        <w:rPr>
          <w:rFonts w:cs="Arial"/>
          <w:sz w:val="18"/>
          <w:szCs w:val="18"/>
        </w:rPr>
        <w:t>NSN;</w:t>
      </w:r>
      <w:proofErr w:type="gramEnd"/>
    </w:p>
    <w:p w14:paraId="61D44F2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denomination of quantity (D of Q</w:t>
      </w:r>
      <w:proofErr w:type="gramStart"/>
      <w:r w:rsidRPr="00D374B6">
        <w:rPr>
          <w:rFonts w:cs="Arial"/>
          <w:sz w:val="18"/>
          <w:szCs w:val="18"/>
        </w:rPr>
        <w:t>);</w:t>
      </w:r>
      <w:proofErr w:type="gramEnd"/>
    </w:p>
    <w:p w14:paraId="28EE9CE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actual quantity (quantity in package</w:t>
      </w:r>
      <w:proofErr w:type="gramStart"/>
      <w:r w:rsidRPr="00D374B6">
        <w:rPr>
          <w:rFonts w:cs="Arial"/>
          <w:sz w:val="18"/>
          <w:szCs w:val="18"/>
        </w:rPr>
        <w:t>);</w:t>
      </w:r>
      <w:proofErr w:type="gramEnd"/>
    </w:p>
    <w:p w14:paraId="65075503" w14:textId="77777777" w:rsidR="0036213B" w:rsidRPr="00EB5C73"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proofErr w:type="gramStart"/>
      <w:r w:rsidRPr="00EB5C73">
        <w:rPr>
          <w:rFonts w:cs="Arial"/>
          <w:sz w:val="18"/>
          <w:szCs w:val="18"/>
        </w:rPr>
        <w:t>number, if</w:t>
      </w:r>
      <w:proofErr w:type="gramEnd"/>
      <w:r w:rsidRPr="00EB5C73">
        <w:rPr>
          <w:rFonts w:cs="Arial"/>
          <w:sz w:val="18"/>
          <w:szCs w:val="18"/>
        </w:rPr>
        <w:t xml:space="preserve"> one has been allocated; and</w:t>
      </w:r>
    </w:p>
    <w:p w14:paraId="65554C46" w14:textId="77777777" w:rsidR="0036213B" w:rsidRPr="00EB5C73" w:rsidRDefault="0036213B" w:rsidP="00EA3AB0">
      <w:pPr>
        <w:pStyle w:val="ListParagraph"/>
        <w:numPr>
          <w:ilvl w:val="2"/>
          <w:numId w:val="2"/>
        </w:numPr>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145C00C2" w14:textId="1FABB656"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6"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Annex A to Schedule 3 (Contract Data Sheet)</w:t>
      </w:r>
      <w:r w:rsidRPr="00D374B6">
        <w:rPr>
          <w:rFonts w:cs="Arial"/>
          <w:color w:val="000000"/>
          <w:sz w:val="18"/>
          <w:szCs w:val="18"/>
        </w:rPr>
        <w:t>.</w:t>
      </w:r>
      <w:bookmarkEnd w:id="166"/>
    </w:p>
    <w:p w14:paraId="2895D876"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bookmarkStart w:id="167" w:name="_Ref474918407"/>
      <w:r w:rsidRPr="00D374B6">
        <w:rPr>
          <w:rFonts w:cs="Arial"/>
          <w:color w:val="000000"/>
          <w:sz w:val="18"/>
          <w:szCs w:val="18"/>
        </w:rPr>
        <w:t>The requirements for the consignment of aggregated packages are as follows:</w:t>
      </w:r>
      <w:bookmarkEnd w:id="167"/>
    </w:p>
    <w:p w14:paraId="179DF35F"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218E4873" w14:textId="77777777" w:rsidR="0036213B" w:rsidRPr="00D374B6" w:rsidRDefault="0036213B" w:rsidP="00EA3AB0">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6A7E1B72"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class group </w:t>
      </w:r>
      <w:proofErr w:type="gramStart"/>
      <w:r w:rsidRPr="00D374B6">
        <w:rPr>
          <w:rFonts w:cs="Arial"/>
          <w:color w:val="000000"/>
          <w:sz w:val="18"/>
          <w:szCs w:val="18"/>
        </w:rPr>
        <w:t>number;</w:t>
      </w:r>
      <w:proofErr w:type="gramEnd"/>
    </w:p>
    <w:p w14:paraId="02EFE30C"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w:t>
      </w:r>
      <w:proofErr w:type="gramStart"/>
      <w:r w:rsidRPr="00D374B6">
        <w:rPr>
          <w:rFonts w:cs="Arial"/>
          <w:color w:val="000000"/>
          <w:sz w:val="18"/>
          <w:szCs w:val="18"/>
        </w:rPr>
        <w:t>consignor;</w:t>
      </w:r>
      <w:proofErr w:type="gramEnd"/>
    </w:p>
    <w:p w14:paraId="47E5F5C9"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roofErr w:type="gramStart"/>
      <w:r w:rsidRPr="00D374B6">
        <w:rPr>
          <w:rFonts w:cs="Arial"/>
          <w:color w:val="000000"/>
          <w:sz w:val="18"/>
          <w:szCs w:val="18"/>
        </w:rPr>
        <w:t>);</w:t>
      </w:r>
      <w:proofErr w:type="gramEnd"/>
    </w:p>
    <w:p w14:paraId="5C13033A" w14:textId="77777777" w:rsidR="0036213B" w:rsidRPr="00D374B6"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606FA56E"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delivery destination / address; or</w:t>
      </w:r>
    </w:p>
    <w:p w14:paraId="362A533D" w14:textId="77777777" w:rsidR="0036213B" w:rsidRPr="00D374B6" w:rsidRDefault="0036213B" w:rsidP="00E95F8E">
      <w:pPr>
        <w:numPr>
          <w:ilvl w:val="0"/>
          <w:numId w:val="26"/>
        </w:numPr>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w:t>
      </w:r>
      <w:proofErr w:type="gramStart"/>
      <w:r w:rsidRPr="00D374B6">
        <w:rPr>
          <w:rFonts w:cs="Arial"/>
          <w:color w:val="000000"/>
          <w:sz w:val="18"/>
          <w:szCs w:val="18"/>
        </w:rPr>
        <w:t>used;</w:t>
      </w:r>
      <w:proofErr w:type="gramEnd"/>
      <w:r w:rsidRPr="00D374B6">
        <w:rPr>
          <w:rFonts w:cs="Arial"/>
          <w:color w:val="000000"/>
          <w:sz w:val="18"/>
          <w:szCs w:val="18"/>
        </w:rPr>
        <w:t xml:space="preserve"> </w:t>
      </w:r>
    </w:p>
    <w:p w14:paraId="10C822AE" w14:textId="77777777" w:rsidR="0036213B" w:rsidRPr="00EB5C73" w:rsidRDefault="0036213B" w:rsidP="006104FB">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rsidRPr="00D374B6">
        <w:rPr>
          <w:rFonts w:cs="Arial"/>
          <w:color w:val="000000"/>
          <w:sz w:val="18"/>
          <w:szCs w:val="18"/>
        </w:rPr>
        <w:t>3/3;</w:t>
      </w:r>
      <w:proofErr w:type="gramEnd"/>
      <w:r w:rsidRPr="00D374B6">
        <w:rPr>
          <w:rFonts w:cs="Arial"/>
          <w:color w:val="000000"/>
          <w:sz w:val="18"/>
          <w:szCs w:val="18"/>
        </w:rPr>
        <w:t xml:space="preserve"> </w:t>
      </w:r>
    </w:p>
    <w:p w14:paraId="68E726AE" w14:textId="77777777" w:rsidR="0036213B" w:rsidRPr="00EB5C73" w:rsidRDefault="008F6E10" w:rsidP="006104FB">
      <w:pPr>
        <w:numPr>
          <w:ilvl w:val="0"/>
          <w:numId w:val="17"/>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06C3C744" w14:textId="77777777" w:rsidR="0036213B" w:rsidRPr="00F326B2" w:rsidRDefault="0036213B" w:rsidP="006104FB">
      <w:pPr>
        <w:numPr>
          <w:ilvl w:val="0"/>
          <w:numId w:val="17"/>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1FC03E51" w14:textId="74333A2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w:t>
      </w:r>
      <w:r w:rsidR="009A60A8">
        <w:rPr>
          <w:rFonts w:cs="Arial"/>
          <w:color w:val="000000"/>
          <w:sz w:val="18"/>
          <w:szCs w:val="18"/>
        </w:rPr>
        <w:t>C</w:t>
      </w:r>
      <w:r w:rsidR="00B1281E">
        <w:rPr>
          <w:rFonts w:cs="Arial"/>
          <w:color w:val="000000"/>
          <w:sz w:val="18"/>
          <w:szCs w:val="18"/>
        </w:rPr>
        <w:t xml:space="preserve">ondition </w:t>
      </w:r>
      <w:r w:rsidR="009A60A8" w:rsidRPr="006C462C">
        <w:rPr>
          <w:rFonts w:cs="Arial"/>
          <w:color w:val="000000"/>
          <w:sz w:val="18"/>
          <w:szCs w:val="18"/>
        </w:rPr>
        <w:t>6</w:t>
      </w:r>
      <w:r w:rsidR="00B1281E" w:rsidRPr="006C462C">
        <w:rPr>
          <w:rFonts w:cs="Arial"/>
          <w:color w:val="000000"/>
          <w:sz w:val="18"/>
          <w:szCs w:val="18"/>
        </w:rPr>
        <w:t xml:space="preserve"> (</w:t>
      </w:r>
      <w:r w:rsidR="009A60A8" w:rsidRPr="006C462C">
        <w:rPr>
          <w:rFonts w:cs="Arial"/>
          <w:color w:val="000000"/>
          <w:sz w:val="18"/>
          <w:szCs w:val="18"/>
        </w:rPr>
        <w:t>Formal Amendments to the Contract</w:t>
      </w:r>
      <w:r w:rsidR="00B1281E" w:rsidRPr="006C462C">
        <w:rPr>
          <w:rFonts w:cs="Arial"/>
          <w:color w:val="000000"/>
          <w:sz w:val="18"/>
          <w:szCs w:val="18"/>
        </w:rPr>
        <w:t>)</w:t>
      </w:r>
      <w:r w:rsidRPr="00D374B6">
        <w:rPr>
          <w:rFonts w:cs="Arial"/>
          <w:color w:val="000000"/>
          <w:sz w:val="18"/>
          <w:szCs w:val="18"/>
        </w:rPr>
        <w:t>.</w:t>
      </w:r>
    </w:p>
    <w:p w14:paraId="2D236F43" w14:textId="4C9841DD"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 xml:space="preserve">the provisions of </w:t>
      </w:r>
      <w:r w:rsidR="009A60A8">
        <w:rPr>
          <w:rFonts w:cs="Arial"/>
          <w:color w:val="000000"/>
          <w:sz w:val="18"/>
          <w:szCs w:val="18"/>
        </w:rPr>
        <w:t>C</w:t>
      </w:r>
      <w:r w:rsidR="00B1281E">
        <w:rPr>
          <w:rFonts w:cs="Arial"/>
          <w:color w:val="000000"/>
          <w:sz w:val="18"/>
          <w:szCs w:val="18"/>
        </w:rPr>
        <w:t>ondition</w:t>
      </w:r>
      <w:r w:rsidRPr="00D374B6">
        <w:rPr>
          <w:rFonts w:cs="Arial"/>
          <w:color w:val="000000"/>
          <w:sz w:val="18"/>
          <w:szCs w:val="18"/>
        </w:rPr>
        <w:t xml:space="preserve"> </w:t>
      </w:r>
      <w:r w:rsidR="00B1281E" w:rsidRPr="006C462C">
        <w:fldChar w:fldCharType="begin"/>
      </w:r>
      <w:r w:rsidR="00B1281E" w:rsidRPr="006C462C">
        <w:rPr>
          <w:rFonts w:cs="Arial"/>
          <w:color w:val="000000"/>
          <w:sz w:val="18"/>
          <w:szCs w:val="18"/>
        </w:rPr>
        <w:instrText xml:space="preserve"> REF _Ref474922932 \w \h </w:instrText>
      </w:r>
      <w:r w:rsidR="008F0BD8" w:rsidRPr="006C462C">
        <w:instrText xml:space="preserve"> \* MERGEFORMAT </w:instrText>
      </w:r>
      <w:r w:rsidR="00B1281E" w:rsidRPr="006C462C">
        <w:rPr>
          <w:rFonts w:cs="Arial"/>
          <w:color w:val="000000"/>
          <w:sz w:val="18"/>
          <w:szCs w:val="18"/>
        </w:rPr>
        <w:fldChar w:fldCharType="separate"/>
      </w:r>
      <w:r w:rsidR="00643D62" w:rsidRPr="009569F4">
        <w:rPr>
          <w:rFonts w:cs="Arial"/>
          <w:color w:val="000000"/>
          <w:sz w:val="18"/>
          <w:szCs w:val="18"/>
        </w:rPr>
        <w:t>2</w:t>
      </w:r>
      <w:r w:rsidR="006F27D7" w:rsidRPr="009569F4">
        <w:rPr>
          <w:rFonts w:cs="Arial"/>
          <w:color w:val="000000"/>
          <w:sz w:val="18"/>
          <w:szCs w:val="18"/>
        </w:rPr>
        <w:t>5</w:t>
      </w:r>
      <w:r w:rsidR="00B1281E" w:rsidRPr="006C462C">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43701BE8"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3EEB6075" w14:textId="09A3503B"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9A60A8">
        <w:rPr>
          <w:rFonts w:cs="Arial"/>
          <w:color w:val="000000"/>
          <w:sz w:val="18"/>
          <w:szCs w:val="18"/>
        </w:rPr>
        <w:t>C</w:t>
      </w:r>
      <w:r w:rsidR="00811B0D">
        <w:rPr>
          <w:rFonts w:cs="Arial"/>
          <w:color w:val="000000"/>
          <w:sz w:val="18"/>
          <w:szCs w:val="18"/>
        </w:rPr>
        <w:t xml:space="preserve">ondition </w:t>
      </w:r>
      <w:r w:rsidR="00811B0D" w:rsidRPr="006C462C">
        <w:fldChar w:fldCharType="begin"/>
      </w:r>
      <w:r w:rsidR="00811B0D" w:rsidRPr="006C462C">
        <w:rPr>
          <w:rFonts w:cs="Arial"/>
          <w:color w:val="000000"/>
          <w:sz w:val="18"/>
          <w:szCs w:val="18"/>
        </w:rPr>
        <w:instrText xml:space="preserve"> REF _Ref474923015 \w \h </w:instrText>
      </w:r>
      <w:r w:rsidR="008F0BD8" w:rsidRPr="006C462C">
        <w:instrText xml:space="preserve"> \* MERGEFORMAT </w:instrText>
      </w:r>
      <w:r w:rsidR="00811B0D" w:rsidRPr="006C462C">
        <w:rPr>
          <w:rFonts w:cs="Arial"/>
          <w:color w:val="000000"/>
          <w:sz w:val="18"/>
          <w:szCs w:val="18"/>
        </w:rPr>
        <w:fldChar w:fldCharType="separate"/>
      </w:r>
      <w:r w:rsidR="00643D62" w:rsidRPr="006C462C">
        <w:rPr>
          <w:rFonts w:cs="Arial"/>
          <w:color w:val="000000"/>
          <w:sz w:val="18"/>
          <w:szCs w:val="18"/>
        </w:rPr>
        <w:t>1</w:t>
      </w:r>
      <w:r w:rsidR="00C31C6C" w:rsidRPr="006C462C">
        <w:rPr>
          <w:rFonts w:cs="Arial"/>
          <w:color w:val="000000"/>
          <w:sz w:val="18"/>
          <w:szCs w:val="18"/>
        </w:rPr>
        <w:t>7</w:t>
      </w:r>
      <w:r w:rsidR="00811B0D" w:rsidRPr="006C462C">
        <w:fldChar w:fldCharType="end"/>
      </w:r>
      <w:r w:rsidR="00811B0D">
        <w:rPr>
          <w:rFonts w:cs="Arial"/>
          <w:color w:val="000000"/>
          <w:sz w:val="18"/>
          <w:szCs w:val="18"/>
        </w:rPr>
        <w:t xml:space="preserve"> (Contractor’s Records)</w:t>
      </w:r>
      <w:r w:rsidRPr="00D374B6">
        <w:rPr>
          <w:rFonts w:cs="Arial"/>
          <w:color w:val="000000"/>
          <w:sz w:val="18"/>
          <w:szCs w:val="18"/>
        </w:rPr>
        <w:t>.</w:t>
      </w:r>
    </w:p>
    <w:p w14:paraId="66E045CA" w14:textId="77777777" w:rsidR="0036213B" w:rsidRPr="00D374B6"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4E235B1" w14:textId="77777777" w:rsidR="009775DD" w:rsidRDefault="0036213B"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3532A2F0" w14:textId="77777777" w:rsidR="0036213B" w:rsidRPr="00F326B2" w:rsidRDefault="009775DD" w:rsidP="00B678CB">
      <w:pPr>
        <w:pStyle w:val="ListParagraph"/>
        <w:numPr>
          <w:ilvl w:val="1"/>
          <w:numId w:val="2"/>
        </w:numPr>
        <w:tabs>
          <w:tab w:val="clear" w:pos="502"/>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5" w:history="1">
        <w:r w:rsidRPr="00EB5C73">
          <w:rPr>
            <w:rStyle w:val="Hyperlink"/>
            <w:sz w:val="18"/>
            <w:szCs w:val="18"/>
          </w:rPr>
          <w:t>https://www.dstan.mod.uk/</w:t>
        </w:r>
      </w:hyperlink>
    </w:p>
    <w:p w14:paraId="72A1B0A5" w14:textId="77777777" w:rsidR="009775DD" w:rsidRPr="00D374B6" w:rsidRDefault="009775DD" w:rsidP="00B678CB">
      <w:pPr>
        <w:pStyle w:val="ListParagraph"/>
        <w:numPr>
          <w:ilvl w:val="1"/>
          <w:numId w:val="2"/>
        </w:numPr>
        <w:tabs>
          <w:tab w:val="clear" w:pos="502"/>
          <w:tab w:val="num" w:pos="0"/>
        </w:tabs>
        <w:ind w:left="0" w:firstLine="0"/>
        <w:rPr>
          <w:rFonts w:cs="Arial"/>
          <w:color w:val="000000"/>
          <w:sz w:val="18"/>
          <w:szCs w:val="18"/>
        </w:rPr>
      </w:pPr>
      <w:r w:rsidRPr="00D374B6">
        <w:rPr>
          <w:rFonts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DE2063F" w14:textId="661BC45A" w:rsidR="00441818" w:rsidRPr="006104FB" w:rsidRDefault="009775DD" w:rsidP="00D44F61">
      <w:pPr>
        <w:pStyle w:val="ListParagraph"/>
        <w:numPr>
          <w:ilvl w:val="1"/>
          <w:numId w:val="2"/>
        </w:numPr>
        <w:tabs>
          <w:tab w:val="num" w:pos="0"/>
          <w:tab w:val="num" w:pos="720"/>
        </w:tabs>
        <w:ind w:left="0" w:firstLine="0"/>
        <w:rPr>
          <w:rFonts w:cs="Arial"/>
          <w:sz w:val="18"/>
          <w:szCs w:val="18"/>
        </w:rPr>
      </w:pPr>
      <w:r w:rsidRPr="006104FB">
        <w:rPr>
          <w:rFonts w:cs="Arial"/>
          <w:color w:val="000000"/>
          <w:sz w:val="18"/>
          <w:szCs w:val="18"/>
        </w:rPr>
        <w:t>In the event of conflict between the Contract and Def Stan 81-041, the Contract shall take precedence.</w:t>
      </w:r>
      <w:r w:rsidR="006104FB" w:rsidRPr="006104FB">
        <w:rPr>
          <w:rFonts w:cs="Arial"/>
          <w:color w:val="000000"/>
          <w:sz w:val="18"/>
          <w:szCs w:val="18"/>
        </w:rPr>
        <w:t xml:space="preserve"> </w:t>
      </w:r>
      <w:bookmarkEnd w:id="158"/>
    </w:p>
    <w:p w14:paraId="6199E88F" w14:textId="13FB2623" w:rsidR="003D303A" w:rsidRDefault="003D303A" w:rsidP="006104FB">
      <w:pPr>
        <w:pStyle w:val="Heading2"/>
        <w:numPr>
          <w:ilvl w:val="0"/>
          <w:numId w:val="2"/>
        </w:numPr>
        <w:tabs>
          <w:tab w:val="clear" w:pos="720"/>
          <w:tab w:val="num" w:pos="0"/>
        </w:tabs>
        <w:spacing w:before="120"/>
        <w:ind w:left="0" w:firstLine="0"/>
        <w:jc w:val="left"/>
        <w:rPr>
          <w:rFonts w:cs="Arial"/>
          <w:b/>
          <w:bCs/>
          <w:sz w:val="18"/>
          <w:szCs w:val="18"/>
        </w:rPr>
      </w:pPr>
      <w:bookmarkStart w:id="168" w:name="_Toc116462220"/>
      <w:bookmarkStart w:id="169" w:name="_Ref301168573"/>
      <w:bookmarkStart w:id="170" w:name="_Toc422462826"/>
      <w:bookmarkStart w:id="171" w:name="_Toc473616427"/>
      <w:bookmarkStart w:id="172" w:name="_Toc72747363"/>
      <w:bookmarkStart w:id="173" w:name="_Hlk44419043"/>
      <w:r w:rsidRPr="009569F4">
        <w:rPr>
          <w:rFonts w:cs="Arial"/>
          <w:b/>
          <w:bCs/>
          <w:sz w:val="18"/>
          <w:szCs w:val="18"/>
        </w:rPr>
        <w:t>Plastic Packaging Tax</w:t>
      </w:r>
      <w:bookmarkEnd w:id="168"/>
    </w:p>
    <w:p w14:paraId="4EB285E2" w14:textId="7C9E930F" w:rsidR="009424D0" w:rsidRPr="009424D0" w:rsidRDefault="009424D0" w:rsidP="009424D0">
      <w:pPr>
        <w:rPr>
          <w:sz w:val="18"/>
          <w:szCs w:val="20"/>
        </w:rPr>
      </w:pPr>
      <w:r w:rsidRPr="009424D0">
        <w:rPr>
          <w:sz w:val="18"/>
          <w:szCs w:val="20"/>
        </w:rPr>
        <w:t xml:space="preserve">a. </w:t>
      </w:r>
      <w:r>
        <w:rPr>
          <w:sz w:val="18"/>
          <w:szCs w:val="20"/>
        </w:rPr>
        <w:tab/>
      </w:r>
      <w:r w:rsidRPr="009569F4">
        <w:rPr>
          <w:sz w:val="18"/>
          <w:szCs w:val="20"/>
        </w:rPr>
        <w:t>The Contractor shall ensure that any PPT due in relation to this Contract is paid in accordance with the PPT Legislation.</w:t>
      </w:r>
    </w:p>
    <w:p w14:paraId="31C71D66" w14:textId="7E938692" w:rsidR="009424D0" w:rsidRPr="009424D0" w:rsidRDefault="009424D0" w:rsidP="009424D0">
      <w:pPr>
        <w:rPr>
          <w:sz w:val="18"/>
          <w:szCs w:val="20"/>
        </w:rPr>
      </w:pPr>
      <w:r>
        <w:rPr>
          <w:sz w:val="18"/>
          <w:szCs w:val="20"/>
        </w:rPr>
        <w:t>b.</w:t>
      </w:r>
      <w:r>
        <w:rPr>
          <w:sz w:val="18"/>
          <w:szCs w:val="20"/>
        </w:rPr>
        <w:tab/>
      </w:r>
      <w:r w:rsidRPr="009569F4">
        <w:rPr>
          <w:sz w:val="18"/>
          <w:szCs w:val="20"/>
        </w:rPr>
        <w:t xml:space="preserve">The Contract Price includes any PPT that may be payable by the Contractor in relation to the Contract. </w:t>
      </w:r>
    </w:p>
    <w:p w14:paraId="3EBF93EB" w14:textId="41CA541D" w:rsidR="009424D0" w:rsidRPr="009424D0" w:rsidRDefault="009424D0" w:rsidP="009424D0">
      <w:pPr>
        <w:rPr>
          <w:sz w:val="18"/>
          <w:szCs w:val="20"/>
        </w:rPr>
      </w:pPr>
      <w:r>
        <w:rPr>
          <w:sz w:val="18"/>
          <w:szCs w:val="20"/>
        </w:rPr>
        <w:t>c.</w:t>
      </w:r>
      <w:r>
        <w:rPr>
          <w:sz w:val="18"/>
          <w:szCs w:val="20"/>
        </w:rPr>
        <w:tab/>
      </w:r>
      <w:r w:rsidRPr="009424D0">
        <w:rPr>
          <w:sz w:val="18"/>
          <w:szCs w:val="20"/>
        </w:rPr>
        <w:t xml:space="preserve"> </w:t>
      </w:r>
      <w:r w:rsidRPr="009569F4">
        <w:rPr>
          <w:sz w:val="18"/>
          <w:szCs w:val="20"/>
        </w:rPr>
        <w:t>On reasonable notice being provided by the Authority, the Contractor shall provide and make available to the Authority details of any PPT they have paid that relates to the Contract.</w:t>
      </w:r>
    </w:p>
    <w:p w14:paraId="569A6B3F" w14:textId="76A542C0" w:rsidR="009424D0" w:rsidRPr="009424D0" w:rsidRDefault="009424D0" w:rsidP="009424D0">
      <w:pPr>
        <w:rPr>
          <w:sz w:val="18"/>
          <w:szCs w:val="20"/>
        </w:rPr>
      </w:pPr>
      <w:r>
        <w:rPr>
          <w:sz w:val="18"/>
          <w:szCs w:val="20"/>
        </w:rPr>
        <w:t>d.</w:t>
      </w:r>
      <w:r>
        <w:rPr>
          <w:sz w:val="18"/>
          <w:szCs w:val="20"/>
        </w:rPr>
        <w:tab/>
      </w:r>
      <w:r w:rsidRPr="009569F4">
        <w:rPr>
          <w:sz w:val="18"/>
          <w:szCs w:val="20"/>
        </w:rPr>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r w:rsidRPr="009424D0">
        <w:rPr>
          <w:sz w:val="18"/>
          <w:szCs w:val="20"/>
        </w:rPr>
        <w:t xml:space="preserve"> </w:t>
      </w:r>
    </w:p>
    <w:p w14:paraId="7D1137A9" w14:textId="324B6808" w:rsidR="009424D0" w:rsidRPr="009424D0" w:rsidRDefault="009424D0" w:rsidP="009424D0">
      <w:pPr>
        <w:rPr>
          <w:sz w:val="18"/>
          <w:szCs w:val="20"/>
        </w:rPr>
      </w:pPr>
      <w:r>
        <w:rPr>
          <w:sz w:val="18"/>
          <w:szCs w:val="20"/>
        </w:rPr>
        <w:t>e.</w:t>
      </w:r>
      <w:r>
        <w:rPr>
          <w:sz w:val="18"/>
          <w:szCs w:val="20"/>
        </w:rPr>
        <w:tab/>
      </w:r>
      <w:r w:rsidRPr="009569F4">
        <w:rPr>
          <w:sz w:val="18"/>
          <w:szCs w:val="20"/>
        </w:rPr>
        <w:t xml:space="preserve">In accordance with Condition </w:t>
      </w:r>
      <w:r w:rsidR="00DC2396" w:rsidRPr="009569F4">
        <w:rPr>
          <w:sz w:val="18"/>
          <w:szCs w:val="20"/>
        </w:rPr>
        <w:t>17</w:t>
      </w:r>
      <w:r w:rsidRPr="009569F4">
        <w:rPr>
          <w:sz w:val="18"/>
          <w:szCs w:val="20"/>
        </w:rPr>
        <w:t xml:space="preserve"> the Contractor (and their sub-contractors) shall maintain all records relating to PPT and make them available to the Authority when requested on reasonable notice for reasons related to the Contract.</w:t>
      </w:r>
    </w:p>
    <w:p w14:paraId="18913E31" w14:textId="19A4FE4D" w:rsidR="009424D0" w:rsidRPr="009424D0" w:rsidRDefault="009424D0" w:rsidP="009424D0">
      <w:pPr>
        <w:rPr>
          <w:sz w:val="18"/>
          <w:szCs w:val="20"/>
        </w:rPr>
      </w:pPr>
      <w:r>
        <w:rPr>
          <w:sz w:val="18"/>
          <w:szCs w:val="20"/>
        </w:rPr>
        <w:t>f.</w:t>
      </w:r>
      <w:r>
        <w:rPr>
          <w:sz w:val="18"/>
          <w:szCs w:val="20"/>
        </w:rPr>
        <w:tab/>
      </w:r>
      <w:r w:rsidRPr="009569F4">
        <w:rPr>
          <w:sz w:val="18"/>
          <w:szCs w:val="20"/>
        </w:rPr>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r w:rsidRPr="009424D0">
        <w:rPr>
          <w:sz w:val="18"/>
          <w:szCs w:val="20"/>
        </w:rPr>
        <w:t xml:space="preserve"> </w:t>
      </w:r>
    </w:p>
    <w:p w14:paraId="170B9194" w14:textId="001FC38C" w:rsidR="009424D0" w:rsidRPr="009424D0" w:rsidRDefault="009424D0" w:rsidP="00DC2396">
      <w:pPr>
        <w:ind w:left="567"/>
        <w:rPr>
          <w:sz w:val="18"/>
          <w:szCs w:val="20"/>
        </w:rPr>
      </w:pPr>
      <w:r w:rsidRPr="00D92FD2">
        <w:rPr>
          <w:sz w:val="18"/>
          <w:szCs w:val="20"/>
        </w:rPr>
        <w:lastRenderedPageBreak/>
        <w:t xml:space="preserve">(1) confirmation of the tax status of any Plastic Packaging </w:t>
      </w:r>
      <w:proofErr w:type="gramStart"/>
      <w:r w:rsidRPr="00D92FD2">
        <w:rPr>
          <w:sz w:val="18"/>
          <w:szCs w:val="20"/>
        </w:rPr>
        <w:t>Component;</w:t>
      </w:r>
      <w:proofErr w:type="gramEnd"/>
    </w:p>
    <w:p w14:paraId="31DCA1F3" w14:textId="006CD645" w:rsidR="009424D0" w:rsidRPr="009424D0" w:rsidRDefault="009424D0" w:rsidP="00DC2396">
      <w:pPr>
        <w:ind w:left="567"/>
        <w:rPr>
          <w:sz w:val="18"/>
          <w:szCs w:val="20"/>
        </w:rPr>
      </w:pPr>
      <w:r w:rsidRPr="00D92FD2">
        <w:rPr>
          <w:sz w:val="18"/>
          <w:szCs w:val="20"/>
        </w:rPr>
        <w:t xml:space="preserve">(2) documents to confirm that PPT has been properly accounted </w:t>
      </w:r>
      <w:proofErr w:type="gramStart"/>
      <w:r w:rsidRPr="00D92FD2">
        <w:rPr>
          <w:sz w:val="18"/>
          <w:szCs w:val="20"/>
        </w:rPr>
        <w:t>for;</w:t>
      </w:r>
      <w:proofErr w:type="gramEnd"/>
      <w:r w:rsidRPr="009424D0">
        <w:rPr>
          <w:sz w:val="18"/>
          <w:szCs w:val="20"/>
        </w:rPr>
        <w:t xml:space="preserve"> </w:t>
      </w:r>
    </w:p>
    <w:p w14:paraId="783DB02E" w14:textId="3987D5FC" w:rsidR="009424D0" w:rsidRPr="009424D0" w:rsidRDefault="009424D0" w:rsidP="00DC2396">
      <w:pPr>
        <w:ind w:left="567"/>
        <w:rPr>
          <w:sz w:val="18"/>
          <w:szCs w:val="20"/>
        </w:rPr>
      </w:pPr>
      <w:r w:rsidRPr="00A717A8">
        <w:rPr>
          <w:sz w:val="18"/>
          <w:szCs w:val="20"/>
        </w:rPr>
        <w:t>(3) product specifications for the packaging components, including, but not limited to, the weight and composition of the products and any other product specifications that may be required; and</w:t>
      </w:r>
      <w:r w:rsidRPr="009424D0">
        <w:rPr>
          <w:sz w:val="18"/>
          <w:szCs w:val="20"/>
        </w:rPr>
        <w:t xml:space="preserve"> </w:t>
      </w:r>
    </w:p>
    <w:p w14:paraId="719CCACC" w14:textId="10A3DC9C" w:rsidR="009424D0" w:rsidRPr="009424D0" w:rsidRDefault="009424D0" w:rsidP="00DC2396">
      <w:pPr>
        <w:ind w:left="567"/>
        <w:rPr>
          <w:sz w:val="18"/>
          <w:szCs w:val="20"/>
        </w:rPr>
      </w:pPr>
      <w:r w:rsidRPr="00A717A8">
        <w:rPr>
          <w:sz w:val="18"/>
          <w:szCs w:val="20"/>
        </w:rPr>
        <w:t>(</w:t>
      </w:r>
      <w:r w:rsidR="00DC2396" w:rsidRPr="00A717A8">
        <w:rPr>
          <w:sz w:val="18"/>
          <w:szCs w:val="20"/>
        </w:rPr>
        <w:t>4</w:t>
      </w:r>
      <w:r w:rsidRPr="00A717A8">
        <w:rPr>
          <w:sz w:val="18"/>
          <w:szCs w:val="20"/>
        </w:rPr>
        <w:t>) copies of any certifications or audits that have been obtained or conducted in relation to the provision of Plastic Packaging Components.</w:t>
      </w:r>
    </w:p>
    <w:p w14:paraId="271CD824" w14:textId="5AA686BF" w:rsidR="009424D0" w:rsidRPr="009424D0" w:rsidRDefault="00023879" w:rsidP="009424D0">
      <w:pPr>
        <w:rPr>
          <w:sz w:val="18"/>
          <w:szCs w:val="20"/>
        </w:rPr>
      </w:pPr>
      <w:r>
        <w:rPr>
          <w:sz w:val="18"/>
          <w:szCs w:val="20"/>
        </w:rPr>
        <w:t>g.</w:t>
      </w:r>
      <w:r>
        <w:rPr>
          <w:sz w:val="18"/>
          <w:szCs w:val="20"/>
        </w:rPr>
        <w:tab/>
      </w:r>
      <w:r w:rsidR="009424D0" w:rsidRPr="00A717A8">
        <w:rPr>
          <w:sz w:val="18"/>
          <w:szCs w:val="20"/>
        </w:rPr>
        <w:t xml:space="preserve">The Authority shall have the right, on providing reasonable notice, to physically inspect or conduct an audit on the Contractor, to ensure any information that has been provided in accordance with clause </w:t>
      </w:r>
      <w:r w:rsidR="00282B61" w:rsidRPr="00A717A8">
        <w:rPr>
          <w:sz w:val="18"/>
          <w:szCs w:val="20"/>
        </w:rPr>
        <w:t>2</w:t>
      </w:r>
      <w:r w:rsidR="005A0318" w:rsidRPr="00A717A8">
        <w:rPr>
          <w:sz w:val="18"/>
          <w:szCs w:val="20"/>
        </w:rPr>
        <w:t>3</w:t>
      </w:r>
      <w:r w:rsidR="009424D0" w:rsidRPr="00A717A8">
        <w:rPr>
          <w:sz w:val="18"/>
          <w:szCs w:val="20"/>
        </w:rPr>
        <w:t>.</w:t>
      </w:r>
      <w:r w:rsidR="005A0318" w:rsidRPr="00A717A8">
        <w:rPr>
          <w:sz w:val="18"/>
          <w:szCs w:val="20"/>
        </w:rPr>
        <w:t>f</w:t>
      </w:r>
      <w:r w:rsidR="009424D0" w:rsidRPr="00A717A8">
        <w:rPr>
          <w:sz w:val="18"/>
          <w:szCs w:val="20"/>
        </w:rPr>
        <w:t xml:space="preserve"> above is accurate.</w:t>
      </w:r>
    </w:p>
    <w:p w14:paraId="189CA370" w14:textId="3AA2026F" w:rsidR="009424D0" w:rsidRPr="009424D0" w:rsidRDefault="000920B9" w:rsidP="009424D0">
      <w:pPr>
        <w:rPr>
          <w:sz w:val="18"/>
          <w:szCs w:val="20"/>
        </w:rPr>
      </w:pPr>
      <w:r>
        <w:rPr>
          <w:sz w:val="18"/>
          <w:szCs w:val="20"/>
        </w:rPr>
        <w:t>h.</w:t>
      </w:r>
      <w:r>
        <w:rPr>
          <w:sz w:val="18"/>
          <w:szCs w:val="20"/>
        </w:rPr>
        <w:tab/>
      </w:r>
      <w:r w:rsidR="009424D0" w:rsidRPr="00A717A8">
        <w:rPr>
          <w:sz w:val="18"/>
          <w:szCs w:val="2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8E9D59" w14:textId="4CAF385C" w:rsidR="0060285C" w:rsidRPr="009424D0" w:rsidRDefault="000920B9" w:rsidP="009424D0">
      <w:pPr>
        <w:rPr>
          <w:sz w:val="18"/>
          <w:szCs w:val="20"/>
        </w:rPr>
      </w:pPr>
      <w:r>
        <w:rPr>
          <w:sz w:val="18"/>
          <w:szCs w:val="20"/>
        </w:rPr>
        <w:t>i.</w:t>
      </w:r>
      <w:r>
        <w:rPr>
          <w:sz w:val="18"/>
          <w:szCs w:val="20"/>
        </w:rPr>
        <w:tab/>
      </w:r>
      <w:r w:rsidR="009424D0" w:rsidRPr="00A717A8">
        <w:rPr>
          <w:sz w:val="18"/>
          <w:szCs w:val="20"/>
        </w:rPr>
        <w:t>The Contractor shall provide, on the Authority providing reasonable notice, any information that the Authority may require from the Contractor for the Authority to comply with any obligations it may have under the PPT Legislation.</w:t>
      </w:r>
    </w:p>
    <w:p w14:paraId="3CEA8EE2" w14:textId="1E097E3E" w:rsidR="00736934" w:rsidRPr="00771524" w:rsidRDefault="00441818" w:rsidP="009424D0">
      <w:pPr>
        <w:pStyle w:val="Heading2"/>
        <w:numPr>
          <w:ilvl w:val="0"/>
          <w:numId w:val="2"/>
        </w:numPr>
        <w:tabs>
          <w:tab w:val="clear" w:pos="720"/>
          <w:tab w:val="num" w:pos="0"/>
        </w:tabs>
        <w:spacing w:before="120"/>
        <w:ind w:left="0" w:firstLine="0"/>
        <w:jc w:val="left"/>
        <w:rPr>
          <w:rFonts w:cs="Arial"/>
          <w:sz w:val="18"/>
          <w:szCs w:val="18"/>
        </w:rPr>
      </w:pPr>
      <w:bookmarkStart w:id="174" w:name="_Toc116462221"/>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 xml:space="preserve">Hazardous </w:t>
      </w:r>
      <w:r w:rsidRPr="00D65845">
        <w:rPr>
          <w:rFonts w:cs="Arial"/>
          <w:b/>
          <w:bCs/>
          <w:sz w:val="18"/>
          <w:szCs w:val="18"/>
        </w:rPr>
        <w:t>Substance</w:t>
      </w:r>
      <w:r w:rsidR="00091EF3" w:rsidRPr="00D65845">
        <w:rPr>
          <w:rFonts w:cs="Arial"/>
          <w:b/>
          <w:bCs/>
          <w:sz w:val="18"/>
          <w:szCs w:val="18"/>
        </w:rPr>
        <w:t>s</w:t>
      </w:r>
      <w:r w:rsidR="00A13E49" w:rsidRPr="00D65845">
        <w:rPr>
          <w:rFonts w:cs="Arial"/>
          <w:b/>
          <w:bCs/>
          <w:sz w:val="18"/>
          <w:szCs w:val="18"/>
        </w:rPr>
        <w:t>, Mixture</w:t>
      </w:r>
      <w:r w:rsidR="00CD20E6" w:rsidRPr="00D65845">
        <w:rPr>
          <w:rFonts w:cs="Arial"/>
          <w:b/>
          <w:bCs/>
          <w:sz w:val="18"/>
          <w:szCs w:val="18"/>
        </w:rPr>
        <w:t>s</w:t>
      </w:r>
      <w:r w:rsidR="00A13E49" w:rsidRPr="00D65845">
        <w:rPr>
          <w:rFonts w:cs="Arial"/>
          <w:b/>
          <w:bCs/>
          <w:sz w:val="18"/>
          <w:szCs w:val="18"/>
        </w:rPr>
        <w:t xml:space="preserve"> and Articles</w:t>
      </w:r>
      <w:r w:rsidRPr="00D65845">
        <w:rPr>
          <w:rFonts w:cs="Arial"/>
          <w:b/>
          <w:bCs/>
          <w:sz w:val="18"/>
          <w:szCs w:val="18"/>
        </w:rPr>
        <w:t xml:space="preserve"> in</w:t>
      </w:r>
      <w:r w:rsidRPr="005255F7">
        <w:rPr>
          <w:rFonts w:cs="Arial"/>
          <w:b/>
          <w:bCs/>
          <w:sz w:val="18"/>
          <w:szCs w:val="18"/>
        </w:rPr>
        <w:t xml:space="preserve"> Contractor Deliverables</w:t>
      </w:r>
      <w:bookmarkEnd w:id="169"/>
      <w:bookmarkEnd w:id="170"/>
      <w:bookmarkEnd w:id="171"/>
      <w:bookmarkEnd w:id="172"/>
      <w:bookmarkEnd w:id="173"/>
      <w:bookmarkEnd w:id="174"/>
    </w:p>
    <w:p w14:paraId="0D784A33" w14:textId="77777777" w:rsidR="00736934" w:rsidRPr="00F326B2" w:rsidRDefault="00736934" w:rsidP="00B85992">
      <w:pPr>
        <w:pStyle w:val="ListParagraph"/>
        <w:numPr>
          <w:ilvl w:val="1"/>
          <w:numId w:val="2"/>
        </w:numPr>
        <w:tabs>
          <w:tab w:val="clear" w:pos="502"/>
          <w:tab w:val="num" w:pos="0"/>
        </w:tabs>
        <w:ind w:left="0" w:firstLine="0"/>
        <w:rPr>
          <w:rFonts w:cs="Arial"/>
          <w:sz w:val="18"/>
          <w:szCs w:val="18"/>
        </w:rPr>
      </w:pPr>
      <w:r w:rsidRPr="00F326B2">
        <w:rPr>
          <w:rFonts w:cs="Arial"/>
          <w:sz w:val="18"/>
          <w:szCs w:val="18"/>
        </w:rPr>
        <w:t xml:space="preserve">Nothing in this Condition shall reduce or limit any statutory duty or legal obligation of the Authority or the Contractor. </w:t>
      </w:r>
    </w:p>
    <w:p w14:paraId="5AC32EB0" w14:textId="30495C38" w:rsidR="00736934" w:rsidRPr="00B86659" w:rsidRDefault="00B86659" w:rsidP="00E61479">
      <w:pPr>
        <w:pStyle w:val="ListParagraph"/>
        <w:numPr>
          <w:ilvl w:val="1"/>
          <w:numId w:val="2"/>
        </w:numPr>
        <w:tabs>
          <w:tab w:val="clear" w:pos="502"/>
          <w:tab w:val="num" w:pos="0"/>
        </w:tabs>
        <w:ind w:left="0" w:firstLine="0"/>
        <w:rPr>
          <w:rFonts w:cs="Arial"/>
          <w:sz w:val="18"/>
          <w:szCs w:val="18"/>
        </w:rPr>
      </w:pPr>
      <w:r w:rsidRPr="00D65845">
        <w:rPr>
          <w:rFonts w:cs="Arial"/>
          <w:sz w:val="18"/>
          <w:szCs w:val="18"/>
        </w:rPr>
        <w:t>The Contractor shall provide to the Authority:</w:t>
      </w:r>
    </w:p>
    <w:p w14:paraId="1B1EBDED" w14:textId="6A05C0D1" w:rsidR="006E18FC" w:rsidRDefault="00B86659" w:rsidP="006104FB">
      <w:pPr>
        <w:widowControl/>
        <w:numPr>
          <w:ilvl w:val="0"/>
          <w:numId w:val="9"/>
        </w:numPr>
        <w:tabs>
          <w:tab w:val="clear" w:pos="2550"/>
          <w:tab w:val="num" w:pos="851"/>
        </w:tabs>
        <w:ind w:left="567" w:firstLine="0"/>
        <w:rPr>
          <w:rFonts w:cs="Arial"/>
          <w:sz w:val="18"/>
          <w:szCs w:val="18"/>
        </w:rPr>
      </w:pPr>
      <w:r w:rsidRPr="00D65845">
        <w:rPr>
          <w:rFonts w:cs="Arial"/>
          <w:sz w:val="18"/>
          <w:szCs w:val="18"/>
        </w:rPr>
        <w:t xml:space="preserve">for each </w:t>
      </w:r>
      <w:r w:rsidR="00CC251C" w:rsidRPr="00D65845">
        <w:rPr>
          <w:rFonts w:cs="Arial"/>
          <w:sz w:val="18"/>
          <w:szCs w:val="18"/>
        </w:rPr>
        <w:t xml:space="preserve">Substance, Mixture or Article supplied in meeting the criteria of </w:t>
      </w:r>
      <w:r w:rsidR="006E18FC" w:rsidRPr="00D65845">
        <w:rPr>
          <w:rFonts w:cs="Arial"/>
          <w:sz w:val="18"/>
          <w:szCs w:val="18"/>
        </w:rPr>
        <w:t xml:space="preserve">classification as hazardous </w:t>
      </w:r>
      <w:r w:rsidR="00736934" w:rsidRPr="00D65845">
        <w:rPr>
          <w:rFonts w:cs="Arial"/>
          <w:sz w:val="18"/>
          <w:szCs w:val="18"/>
        </w:rPr>
        <w:t xml:space="preserve">in accordance with the </w:t>
      </w:r>
      <w:r w:rsidR="00A8669C" w:rsidRPr="00D65845">
        <w:rPr>
          <w:rFonts w:cs="Arial"/>
          <w:sz w:val="18"/>
          <w:szCs w:val="18"/>
        </w:rPr>
        <w:t>GB Classification, Labelling and Packaging (GB CLP) a UK REACH compliant Safety Data Sheet (SDS</w:t>
      </w:r>
      <w:proofErr w:type="gramStart"/>
      <w:r w:rsidR="00A8669C" w:rsidRPr="00D65845">
        <w:rPr>
          <w:rFonts w:cs="Arial"/>
          <w:sz w:val="18"/>
          <w:szCs w:val="18"/>
        </w:rPr>
        <w:t>);</w:t>
      </w:r>
      <w:proofErr w:type="gramEnd"/>
    </w:p>
    <w:p w14:paraId="608DD848" w14:textId="79C304A3" w:rsidR="00BA6E88" w:rsidRPr="00BA6E88" w:rsidRDefault="00BA6E88" w:rsidP="00811E01">
      <w:pPr>
        <w:widowControl/>
        <w:numPr>
          <w:ilvl w:val="0"/>
          <w:numId w:val="9"/>
        </w:numPr>
        <w:tabs>
          <w:tab w:val="clear" w:pos="2550"/>
          <w:tab w:val="left" w:pos="851"/>
        </w:tabs>
        <w:ind w:left="567" w:firstLine="0"/>
        <w:rPr>
          <w:rFonts w:cs="Arial"/>
          <w:sz w:val="18"/>
          <w:szCs w:val="18"/>
        </w:rPr>
      </w:pPr>
      <w:r w:rsidRPr="00D65845">
        <w:rPr>
          <w:rFonts w:cs="Arial"/>
          <w:sz w:val="18"/>
          <w:szCs w:val="18"/>
        </w:rPr>
        <w:t>where Mixtures supplied do not meet the criteria for classification as hazardous according to GB CLP but contain a hazardous Substance an SDS is to be made available on request; and</w:t>
      </w:r>
    </w:p>
    <w:p w14:paraId="0E4FC910" w14:textId="4995E4F0" w:rsidR="00BA6E88" w:rsidRDefault="00BA6E88" w:rsidP="00BA6E88">
      <w:pPr>
        <w:widowControl/>
        <w:numPr>
          <w:ilvl w:val="0"/>
          <w:numId w:val="9"/>
        </w:numPr>
        <w:tabs>
          <w:tab w:val="clear" w:pos="2550"/>
          <w:tab w:val="left" w:pos="851"/>
        </w:tabs>
        <w:ind w:left="567" w:firstLine="0"/>
        <w:rPr>
          <w:rFonts w:cs="Arial"/>
          <w:sz w:val="18"/>
          <w:szCs w:val="18"/>
        </w:rPr>
      </w:pPr>
      <w:r w:rsidRPr="00D65845">
        <w:rPr>
          <w:rFonts w:cs="Arial"/>
          <w:sz w:val="18"/>
          <w:szCs w:val="18"/>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w:t>
      </w:r>
      <w:r w:rsidR="002F0B84" w:rsidRPr="00D65845">
        <w:rPr>
          <w:rFonts w:cs="Arial"/>
          <w:sz w:val="18"/>
          <w:szCs w:val="18"/>
        </w:rPr>
        <w:t>Contractor</w:t>
      </w:r>
      <w:r w:rsidRPr="00D65845">
        <w:rPr>
          <w:rFonts w:cs="Arial"/>
          <w:sz w:val="18"/>
          <w:szCs w:val="18"/>
        </w:rPr>
        <w:t>, to allow safe use of the Article including, as a minimum, the name of that Substance.</w:t>
      </w:r>
    </w:p>
    <w:p w14:paraId="6CB28C09" w14:textId="167CB19E" w:rsidR="000C6BDD" w:rsidRDefault="000C6BDD" w:rsidP="00811E01">
      <w:pPr>
        <w:pStyle w:val="ListParagraph"/>
        <w:numPr>
          <w:ilvl w:val="1"/>
          <w:numId w:val="2"/>
        </w:numPr>
        <w:tabs>
          <w:tab w:val="clear" w:pos="502"/>
          <w:tab w:val="num" w:pos="0"/>
        </w:tabs>
        <w:ind w:left="0" w:firstLine="0"/>
        <w:rPr>
          <w:rFonts w:cs="Arial"/>
          <w:sz w:val="18"/>
          <w:szCs w:val="18"/>
        </w:rPr>
      </w:pPr>
      <w:r w:rsidRPr="00D65845">
        <w:rPr>
          <w:rFonts w:cs="Arial"/>
          <w:sz w:val="18"/>
          <w:szCs w:val="18"/>
        </w:rPr>
        <w:t xml:space="preserve">For </w:t>
      </w:r>
      <w:r w:rsidR="0093776F" w:rsidRPr="00D65845">
        <w:rPr>
          <w:rFonts w:cs="Arial"/>
          <w:sz w:val="18"/>
          <w:szCs w:val="18"/>
        </w:rPr>
        <w:t>S</w:t>
      </w:r>
      <w:r w:rsidRPr="00D65845">
        <w:rPr>
          <w:rFonts w:cs="Arial"/>
          <w:sz w:val="18"/>
          <w:szCs w:val="18"/>
        </w:rPr>
        <w:t xml:space="preserve">ubstances, Mixtures or Articles that meet the criteria list in clause </w:t>
      </w:r>
      <w:r w:rsidR="0093776F" w:rsidRPr="00A717A8">
        <w:rPr>
          <w:rFonts w:cs="Arial"/>
          <w:sz w:val="18"/>
          <w:szCs w:val="18"/>
        </w:rPr>
        <w:t>2</w:t>
      </w:r>
      <w:r w:rsidR="00731EDD" w:rsidRPr="00A717A8">
        <w:rPr>
          <w:rFonts w:cs="Arial"/>
          <w:sz w:val="18"/>
          <w:szCs w:val="18"/>
        </w:rPr>
        <w:t>4</w:t>
      </w:r>
      <w:r w:rsidR="0093776F" w:rsidRPr="00D65845">
        <w:rPr>
          <w:rFonts w:cs="Arial"/>
          <w:sz w:val="18"/>
          <w:szCs w:val="18"/>
        </w:rPr>
        <w:t>.</w:t>
      </w:r>
      <w:r w:rsidR="00811E01" w:rsidRPr="00D65845">
        <w:rPr>
          <w:rFonts w:cs="Arial"/>
          <w:sz w:val="18"/>
          <w:szCs w:val="18"/>
        </w:rPr>
        <w:t>b above:</w:t>
      </w:r>
    </w:p>
    <w:p w14:paraId="0CE2FD91" w14:textId="48B6B97D" w:rsidR="00736934" w:rsidRPr="004E7B88" w:rsidRDefault="00736934" w:rsidP="00811E01">
      <w:pPr>
        <w:widowControl/>
        <w:numPr>
          <w:ilvl w:val="0"/>
          <w:numId w:val="38"/>
        </w:numPr>
        <w:tabs>
          <w:tab w:val="clear" w:pos="2550"/>
          <w:tab w:val="left" w:pos="851"/>
        </w:tabs>
        <w:ind w:left="567" w:firstLine="0"/>
        <w:rPr>
          <w:rFonts w:cs="Arial"/>
          <w:sz w:val="18"/>
          <w:szCs w:val="18"/>
        </w:rPr>
      </w:pPr>
      <w:r w:rsidRPr="004E7B88">
        <w:rPr>
          <w:rFonts w:cs="Arial"/>
          <w:sz w:val="18"/>
          <w:szCs w:val="18"/>
        </w:rPr>
        <w:t xml:space="preserve"> </w:t>
      </w:r>
      <w:r w:rsidR="003A5B39">
        <w:rPr>
          <w:rFonts w:cs="Arial"/>
          <w:sz w:val="18"/>
          <w:szCs w:val="18"/>
        </w:rPr>
        <w:t>i</w:t>
      </w:r>
      <w:r w:rsidRPr="004E7B88">
        <w:rPr>
          <w:rFonts w:cs="Arial"/>
          <w:sz w:val="18"/>
          <w:szCs w:val="18"/>
        </w:rPr>
        <w:t>f the Contractor becomes aware of new information which may affect the risk management measures or new information on the hazard, the Con</w:t>
      </w:r>
      <w:r w:rsidRPr="00D65845">
        <w:rPr>
          <w:rFonts w:cs="Arial"/>
          <w:sz w:val="18"/>
          <w:szCs w:val="18"/>
        </w:rPr>
        <w:t>tractor shall update the SDS</w:t>
      </w:r>
      <w:r w:rsidR="003A5B39" w:rsidRPr="00D65845">
        <w:rPr>
          <w:rFonts w:cs="Arial"/>
          <w:sz w:val="18"/>
          <w:szCs w:val="18"/>
        </w:rPr>
        <w:t>/</w:t>
      </w:r>
      <w:r w:rsidR="00044DC4" w:rsidRPr="00D65845">
        <w:rPr>
          <w:rFonts w:cs="Arial"/>
          <w:sz w:val="18"/>
          <w:szCs w:val="18"/>
        </w:rPr>
        <w:t>s</w:t>
      </w:r>
      <w:r w:rsidR="003A5B39" w:rsidRPr="00D65845">
        <w:rPr>
          <w:rFonts w:cs="Arial"/>
          <w:sz w:val="18"/>
          <w:szCs w:val="18"/>
        </w:rPr>
        <w:t xml:space="preserve">afety </w:t>
      </w:r>
      <w:r w:rsidR="0097421D" w:rsidRPr="00D65845">
        <w:rPr>
          <w:rFonts w:cs="Arial"/>
          <w:sz w:val="18"/>
          <w:szCs w:val="18"/>
        </w:rPr>
        <w:t>i</w:t>
      </w:r>
      <w:r w:rsidR="003A5B39" w:rsidRPr="00D65845">
        <w:rPr>
          <w:rFonts w:cs="Arial"/>
          <w:sz w:val="18"/>
          <w:szCs w:val="18"/>
        </w:rPr>
        <w:t>nformation</w:t>
      </w:r>
      <w:r w:rsidRPr="00D65845">
        <w:rPr>
          <w:rFonts w:cs="Arial"/>
          <w:sz w:val="18"/>
          <w:szCs w:val="18"/>
        </w:rPr>
        <w:t xml:space="preserve"> an</w:t>
      </w:r>
      <w:r w:rsidRPr="004E7B88">
        <w:rPr>
          <w:rFonts w:cs="Arial"/>
          <w:sz w:val="18"/>
          <w:szCs w:val="18"/>
        </w:rPr>
        <w:t xml:space="preserve">d forward it to the Authority and to the address listed in clause </w:t>
      </w:r>
      <w:r w:rsidR="00CF760D" w:rsidRPr="006C462C">
        <w:fldChar w:fldCharType="begin"/>
      </w:r>
      <w:r w:rsidR="00CF760D" w:rsidRPr="006C462C">
        <w:rPr>
          <w:rFonts w:cs="Arial"/>
          <w:sz w:val="18"/>
          <w:szCs w:val="18"/>
        </w:rPr>
        <w:instrText xml:space="preserve"> REF _Ref474497010 \w \h </w:instrText>
      </w:r>
      <w:r w:rsidR="008F0BD8" w:rsidRPr="006C462C">
        <w:instrText xml:space="preserve"> \* MERGEFORMAT </w:instrText>
      </w:r>
      <w:r w:rsidR="00CF760D" w:rsidRPr="006C462C">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w:t>
      </w:r>
      <w:r w:rsidR="00657E7E" w:rsidRPr="00D65845">
        <w:rPr>
          <w:rFonts w:cs="Arial"/>
          <w:sz w:val="18"/>
          <w:szCs w:val="18"/>
        </w:rPr>
        <w:t>i</w:t>
      </w:r>
      <w:r w:rsidR="00CF760D" w:rsidRPr="006C462C">
        <w:fldChar w:fldCharType="end"/>
      </w:r>
      <w:r w:rsidRPr="004E7B88">
        <w:rPr>
          <w:rFonts w:cs="Arial"/>
          <w:sz w:val="18"/>
          <w:szCs w:val="18"/>
        </w:rPr>
        <w:t xml:space="preserve"> below</w:t>
      </w:r>
      <w:r w:rsidR="00EE46AB">
        <w:rPr>
          <w:rFonts w:cs="Arial"/>
          <w:sz w:val="18"/>
          <w:szCs w:val="18"/>
        </w:rPr>
        <w:t>;</w:t>
      </w:r>
      <w:r w:rsidRPr="004E7B88">
        <w:rPr>
          <w:rFonts w:cs="Arial"/>
          <w:sz w:val="18"/>
          <w:szCs w:val="18"/>
        </w:rPr>
        <w:t xml:space="preserve"> and</w:t>
      </w:r>
    </w:p>
    <w:p w14:paraId="7B265F2A" w14:textId="1F60FA5D" w:rsidR="00736934" w:rsidRPr="00633D10" w:rsidRDefault="0095650A" w:rsidP="00E91B98">
      <w:pPr>
        <w:widowControl/>
        <w:numPr>
          <w:ilvl w:val="0"/>
          <w:numId w:val="38"/>
        </w:numPr>
        <w:tabs>
          <w:tab w:val="clear" w:pos="2550"/>
          <w:tab w:val="num" w:pos="851"/>
        </w:tabs>
        <w:ind w:left="567" w:firstLine="0"/>
        <w:rPr>
          <w:rFonts w:cs="Arial"/>
          <w:sz w:val="18"/>
          <w:szCs w:val="18"/>
        </w:rPr>
      </w:pPr>
      <w:r w:rsidRPr="00D65845">
        <w:rPr>
          <w:rFonts w:cs="Arial"/>
          <w:sz w:val="18"/>
          <w:szCs w:val="18"/>
        </w:rPr>
        <w:t>i</w:t>
      </w:r>
      <w:r w:rsidR="007C7CDC" w:rsidRPr="00D65845">
        <w:rPr>
          <w:rFonts w:cs="Arial"/>
          <w:sz w:val="18"/>
          <w:szCs w:val="18"/>
        </w:rPr>
        <w:t xml:space="preserve">f </w:t>
      </w:r>
      <w:r w:rsidR="00736934" w:rsidRPr="00D65845">
        <w:rPr>
          <w:rFonts w:cs="Arial"/>
          <w:sz w:val="18"/>
          <w:szCs w:val="18"/>
        </w:rPr>
        <w:t>the</w:t>
      </w:r>
      <w:r w:rsidR="00736934" w:rsidRPr="004E7B88">
        <w:rPr>
          <w:rFonts w:cs="Arial"/>
          <w:sz w:val="18"/>
          <w:szCs w:val="18"/>
        </w:rPr>
        <w:t xml:space="preserve"> Authority becomes aware of new information that might call into question the appropriateness of the risk management measures identified in the </w:t>
      </w:r>
      <w:r w:rsidR="00044DC4" w:rsidRPr="00D65845">
        <w:rPr>
          <w:rFonts w:cs="Arial"/>
          <w:sz w:val="18"/>
          <w:szCs w:val="18"/>
        </w:rPr>
        <w:t xml:space="preserve">safety information </w:t>
      </w:r>
      <w:r w:rsidR="00736934" w:rsidRPr="004E7B88">
        <w:rPr>
          <w:rFonts w:cs="Arial"/>
          <w:sz w:val="18"/>
          <w:szCs w:val="18"/>
        </w:rPr>
        <w:t xml:space="preserve">supplied, shall </w:t>
      </w:r>
      <w:r w:rsidR="00736934" w:rsidRPr="00F8280B">
        <w:rPr>
          <w:rFonts w:cs="Arial"/>
          <w:sz w:val="18"/>
          <w:szCs w:val="18"/>
        </w:rPr>
        <w:t xml:space="preserve">report this information in writing to the Contractor. </w:t>
      </w:r>
    </w:p>
    <w:p w14:paraId="35CE07DF" w14:textId="565F6B2B" w:rsidR="00736934" w:rsidRPr="000E22BC" w:rsidRDefault="00736934" w:rsidP="000E22BC">
      <w:pPr>
        <w:pStyle w:val="ListParagraph"/>
        <w:numPr>
          <w:ilvl w:val="1"/>
          <w:numId w:val="2"/>
        </w:numPr>
        <w:tabs>
          <w:tab w:val="clear" w:pos="502"/>
          <w:tab w:val="num" w:pos="0"/>
        </w:tabs>
        <w:ind w:left="0" w:firstLine="0"/>
        <w:rPr>
          <w:rFonts w:cs="Arial"/>
          <w:sz w:val="18"/>
          <w:szCs w:val="18"/>
        </w:rPr>
      </w:pPr>
      <w:r w:rsidRPr="00F52B60">
        <w:rPr>
          <w:rFonts w:cs="Arial"/>
          <w:sz w:val="18"/>
          <w:szCs w:val="18"/>
        </w:rPr>
        <w:t xml:space="preserve">The Contractor shall provide to the Authority a completed Schedule 6 (Hazardous </w:t>
      </w:r>
      <w:r w:rsidRPr="00D65845">
        <w:rPr>
          <w:rFonts w:cs="Arial"/>
          <w:sz w:val="18"/>
          <w:szCs w:val="18"/>
        </w:rPr>
        <w:t>Substances</w:t>
      </w:r>
      <w:r w:rsidR="000E22BC" w:rsidRPr="00D65845">
        <w:rPr>
          <w:rFonts w:cs="Arial"/>
          <w:sz w:val="18"/>
          <w:szCs w:val="18"/>
        </w:rPr>
        <w:t xml:space="preserve">, Mixtures </w:t>
      </w:r>
      <w:r w:rsidR="00C1233C" w:rsidRPr="00D65845">
        <w:rPr>
          <w:rFonts w:cs="Arial"/>
          <w:sz w:val="18"/>
          <w:szCs w:val="18"/>
        </w:rPr>
        <w:t>and A</w:t>
      </w:r>
      <w:r w:rsidR="000E22BC" w:rsidRPr="00D65845">
        <w:rPr>
          <w:rFonts w:cs="Arial"/>
          <w:sz w:val="18"/>
          <w:szCs w:val="18"/>
        </w:rPr>
        <w:t>rticles in Contractor Deliverables</w:t>
      </w:r>
      <w:r w:rsidRPr="00D65845">
        <w:rPr>
          <w:rFonts w:cs="Arial"/>
          <w:sz w:val="18"/>
          <w:szCs w:val="18"/>
        </w:rPr>
        <w:t xml:space="preserve"> Supplied under the Contract: Data Requirements) in accordance with Sch</w:t>
      </w:r>
      <w:r w:rsidRPr="000E22BC">
        <w:rPr>
          <w:rFonts w:cs="Arial"/>
          <w:sz w:val="18"/>
          <w:szCs w:val="18"/>
        </w:rPr>
        <w:t>edule 3 (Contract Data Sheet).</w:t>
      </w:r>
    </w:p>
    <w:p w14:paraId="3C10CCEE" w14:textId="386ED369"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5" w:name="_Ref474496908"/>
      <w:r w:rsidRPr="001F57C7">
        <w:rPr>
          <w:rFonts w:cs="Arial"/>
          <w:sz w:val="18"/>
          <w:szCs w:val="18"/>
        </w:rPr>
        <w:t xml:space="preserve">If </w:t>
      </w:r>
      <w:r w:rsidRPr="00D65845">
        <w:rPr>
          <w:rFonts w:cs="Arial"/>
          <w:sz w:val="18"/>
          <w:szCs w:val="18"/>
        </w:rPr>
        <w:t xml:space="preserve">the </w:t>
      </w:r>
      <w:r w:rsidR="00F86B1C" w:rsidRPr="00D65845">
        <w:rPr>
          <w:rFonts w:cs="Arial"/>
          <w:sz w:val="18"/>
          <w:szCs w:val="18"/>
        </w:rPr>
        <w:t xml:space="preserve">Substances, Mixtures or Articles in </w:t>
      </w:r>
      <w:r w:rsidR="00F8280B" w:rsidRPr="00D65845">
        <w:rPr>
          <w:rFonts w:cs="Arial"/>
          <w:sz w:val="18"/>
          <w:szCs w:val="18"/>
          <w:lang w:val="en"/>
        </w:rPr>
        <w:t>Contractor Deliverables</w:t>
      </w:r>
      <w:r w:rsidRPr="00D65845">
        <w:rPr>
          <w:rFonts w:cs="Arial"/>
          <w:sz w:val="18"/>
          <w:szCs w:val="18"/>
        </w:rPr>
        <w:t xml:space="preserve"> </w:t>
      </w:r>
      <w:r w:rsidR="00FF4C37" w:rsidRPr="00D65845">
        <w:rPr>
          <w:rFonts w:cs="Arial"/>
          <w:sz w:val="18"/>
          <w:szCs w:val="18"/>
        </w:rPr>
        <w:t>are Ordnance, Munitions or Explosives (OME)</w:t>
      </w:r>
      <w:r w:rsidRPr="00D65845">
        <w:rPr>
          <w:rFonts w:cs="Arial"/>
          <w:sz w:val="18"/>
          <w:szCs w:val="18"/>
        </w:rPr>
        <w:t>, in</w:t>
      </w:r>
      <w:r w:rsidRPr="004E7B88">
        <w:rPr>
          <w:rFonts w:cs="Arial"/>
          <w:sz w:val="18"/>
          <w:szCs w:val="18"/>
        </w:rPr>
        <w:t xml:space="preserve"> addition to the requirements of </w:t>
      </w:r>
      <w:r w:rsidRPr="008E4200">
        <w:rPr>
          <w:rFonts w:cs="Arial"/>
          <w:sz w:val="18"/>
          <w:szCs w:val="18"/>
        </w:rPr>
        <w:t xml:space="preserve">the </w:t>
      </w:r>
      <w:r w:rsidR="0099771F" w:rsidRPr="008E4200">
        <w:rPr>
          <w:rFonts w:cs="Arial"/>
          <w:sz w:val="18"/>
          <w:szCs w:val="18"/>
        </w:rPr>
        <w:t xml:space="preserve">GB </w:t>
      </w:r>
      <w:r w:rsidRPr="008E4200">
        <w:rPr>
          <w:rFonts w:cs="Arial"/>
          <w:sz w:val="18"/>
          <w:szCs w:val="18"/>
        </w:rPr>
        <w:t xml:space="preserve">CLP and </w:t>
      </w:r>
      <w:r w:rsidR="007B7BA8" w:rsidRPr="008E4200">
        <w:rPr>
          <w:rFonts w:cs="Arial"/>
          <w:sz w:val="18"/>
          <w:szCs w:val="18"/>
        </w:rPr>
        <w:t xml:space="preserve">UK </w:t>
      </w:r>
      <w:r w:rsidRPr="008E4200">
        <w:rPr>
          <w:rFonts w:cs="Arial"/>
          <w:sz w:val="18"/>
          <w:szCs w:val="18"/>
        </w:rPr>
        <w:t>REACH</w:t>
      </w:r>
      <w:r w:rsidRPr="004E7B88">
        <w:rPr>
          <w:rFonts w:cs="Arial"/>
          <w:sz w:val="18"/>
          <w:szCs w:val="18"/>
        </w:rPr>
        <w:t xml:space="preserve">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75"/>
    </w:p>
    <w:p w14:paraId="6B9294E9" w14:textId="553C06CB" w:rsidR="00736934" w:rsidRPr="001F57C7" w:rsidRDefault="00736934" w:rsidP="00B678CB">
      <w:pPr>
        <w:pStyle w:val="ListParagraph"/>
        <w:numPr>
          <w:ilvl w:val="1"/>
          <w:numId w:val="2"/>
        </w:numPr>
        <w:tabs>
          <w:tab w:val="clear" w:pos="502"/>
          <w:tab w:val="num" w:pos="0"/>
        </w:tabs>
        <w:ind w:left="0" w:firstLine="0"/>
        <w:rPr>
          <w:rFonts w:cs="Arial"/>
          <w:sz w:val="18"/>
          <w:szCs w:val="18"/>
        </w:rPr>
      </w:pPr>
      <w:bookmarkStart w:id="176" w:name="_Ref474496919"/>
      <w:r w:rsidRPr="001F57C7">
        <w:rPr>
          <w:rFonts w:cs="Arial"/>
          <w:sz w:val="18"/>
          <w:szCs w:val="18"/>
        </w:rPr>
        <w:t xml:space="preserve">If the </w:t>
      </w:r>
      <w:r w:rsidR="00F65F76" w:rsidRPr="00D65845">
        <w:rPr>
          <w:rFonts w:cs="Arial"/>
          <w:sz w:val="18"/>
          <w:szCs w:val="18"/>
        </w:rPr>
        <w:t xml:space="preserve">Substances, Mixtures or Articles in </w:t>
      </w:r>
      <w:r w:rsidR="00F8280B" w:rsidRPr="00D65845">
        <w:rPr>
          <w:rFonts w:cs="Arial"/>
          <w:sz w:val="18"/>
          <w:szCs w:val="18"/>
          <w:lang w:val="en"/>
        </w:rPr>
        <w:t>Contra</w:t>
      </w:r>
      <w:r w:rsidR="00F8280B" w:rsidRPr="00F326B2">
        <w:rPr>
          <w:rFonts w:cs="Arial"/>
          <w:sz w:val="18"/>
          <w:szCs w:val="18"/>
          <w:lang w:val="en"/>
        </w:rPr>
        <w:t>ctor Deliverables</w:t>
      </w:r>
      <w:r w:rsidRPr="00F8280B">
        <w:rPr>
          <w:rFonts w:cs="Arial"/>
          <w:sz w:val="18"/>
          <w:szCs w:val="18"/>
        </w:rPr>
        <w:t xml:space="preserve">, are or contain or embody a radioactive substance as defined in </w:t>
      </w:r>
      <w:r w:rsidRPr="008E4200">
        <w:rPr>
          <w:rFonts w:cs="Arial"/>
          <w:sz w:val="18"/>
          <w:szCs w:val="18"/>
        </w:rPr>
        <w:t>the Ionising</w:t>
      </w:r>
      <w:r w:rsidRPr="00F8280B">
        <w:rPr>
          <w:rFonts w:cs="Arial"/>
          <w:sz w:val="18"/>
          <w:szCs w:val="18"/>
        </w:rPr>
        <w:t xml:space="preserve"> Radiation Regulations</w:t>
      </w:r>
      <w:r w:rsidR="00913297">
        <w:rPr>
          <w:rFonts w:cs="Arial"/>
          <w:sz w:val="18"/>
          <w:szCs w:val="18"/>
        </w:rPr>
        <w:t xml:space="preserve"> </w:t>
      </w:r>
      <w:r w:rsidR="00913297" w:rsidRPr="00D65845">
        <w:rPr>
          <w:rFonts w:cs="Arial"/>
          <w:sz w:val="18"/>
          <w:szCs w:val="18"/>
        </w:rPr>
        <w:t>SI 2017/1075</w:t>
      </w:r>
      <w:r w:rsidRPr="00D65845">
        <w:rPr>
          <w:rFonts w:cs="Arial"/>
          <w:sz w:val="18"/>
          <w:szCs w:val="18"/>
        </w:rPr>
        <w:t xml:space="preserve">, the Contractor shall additionally provide details </w:t>
      </w:r>
      <w:r w:rsidR="00913297" w:rsidRPr="00D65845">
        <w:rPr>
          <w:rFonts w:cs="Arial"/>
          <w:sz w:val="18"/>
          <w:szCs w:val="18"/>
        </w:rPr>
        <w:t xml:space="preserve">in Schedule 6 </w:t>
      </w:r>
      <w:r w:rsidRPr="00D65845">
        <w:rPr>
          <w:rFonts w:cs="Arial"/>
          <w:sz w:val="18"/>
          <w:szCs w:val="18"/>
        </w:rPr>
        <w:t>of</w:t>
      </w:r>
      <w:r w:rsidRPr="00633D10">
        <w:rPr>
          <w:rFonts w:cs="Arial"/>
          <w:sz w:val="18"/>
          <w:szCs w:val="18"/>
        </w:rPr>
        <w:t>:</w:t>
      </w:r>
      <w:bookmarkEnd w:id="176"/>
    </w:p>
    <w:p w14:paraId="71678F4D" w14:textId="77777777" w:rsidR="00736934" w:rsidRPr="001F57C7" w:rsidRDefault="00736934" w:rsidP="006104FB">
      <w:pPr>
        <w:widowControl/>
        <w:numPr>
          <w:ilvl w:val="0"/>
          <w:numId w:val="10"/>
        </w:numPr>
        <w:tabs>
          <w:tab w:val="clear" w:pos="2550"/>
          <w:tab w:val="num" w:pos="851"/>
        </w:tabs>
        <w:ind w:left="567" w:firstLine="0"/>
        <w:rPr>
          <w:rFonts w:cs="Arial"/>
          <w:sz w:val="18"/>
          <w:szCs w:val="18"/>
        </w:rPr>
      </w:pPr>
      <w:r w:rsidRPr="001F57C7">
        <w:rPr>
          <w:rFonts w:cs="Arial"/>
          <w:sz w:val="18"/>
          <w:szCs w:val="18"/>
        </w:rPr>
        <w:t>activity</w:t>
      </w:r>
      <w:r w:rsidRPr="008E4200">
        <w:rPr>
          <w:rFonts w:cs="Arial"/>
          <w:sz w:val="18"/>
          <w:szCs w:val="18"/>
        </w:rPr>
        <w:t xml:space="preserve">; </w:t>
      </w:r>
      <w:r w:rsidR="006B1310" w:rsidRPr="008E4200">
        <w:rPr>
          <w:rFonts w:cs="Arial"/>
          <w:sz w:val="18"/>
          <w:szCs w:val="18"/>
        </w:rPr>
        <w:t>and</w:t>
      </w:r>
    </w:p>
    <w:p w14:paraId="2CF1631A" w14:textId="25F81FD8" w:rsidR="00736934" w:rsidRPr="00643D62" w:rsidRDefault="00736934" w:rsidP="006104FB">
      <w:pPr>
        <w:widowControl/>
        <w:numPr>
          <w:ilvl w:val="0"/>
          <w:numId w:val="10"/>
        </w:numPr>
        <w:tabs>
          <w:tab w:val="clear" w:pos="2550"/>
          <w:tab w:val="num" w:pos="851"/>
        </w:tabs>
        <w:ind w:left="567" w:firstLine="0"/>
        <w:rPr>
          <w:rFonts w:cs="Arial"/>
          <w:sz w:val="18"/>
          <w:szCs w:val="18"/>
        </w:rPr>
      </w:pPr>
      <w:r w:rsidRPr="00643D62">
        <w:rPr>
          <w:rFonts w:cs="Arial"/>
          <w:sz w:val="18"/>
          <w:szCs w:val="18"/>
        </w:rPr>
        <w:t>the substance and form (including any isotope)</w:t>
      </w:r>
      <w:r w:rsidR="006416B2">
        <w:rPr>
          <w:rFonts w:cs="Arial"/>
          <w:sz w:val="18"/>
          <w:szCs w:val="18"/>
        </w:rPr>
        <w:t>.</w:t>
      </w:r>
      <w:r w:rsidRPr="00643D62">
        <w:rPr>
          <w:rFonts w:cs="Arial"/>
          <w:sz w:val="18"/>
          <w:szCs w:val="18"/>
        </w:rPr>
        <w:t xml:space="preserve"> </w:t>
      </w:r>
    </w:p>
    <w:p w14:paraId="4373A61A" w14:textId="3AEA716B" w:rsidR="00736934" w:rsidRPr="004E7B88" w:rsidRDefault="00736934" w:rsidP="00B678CB">
      <w:pPr>
        <w:pStyle w:val="ListParagraph"/>
        <w:numPr>
          <w:ilvl w:val="1"/>
          <w:numId w:val="2"/>
        </w:numPr>
        <w:tabs>
          <w:tab w:val="clear" w:pos="502"/>
          <w:tab w:val="num" w:pos="0"/>
        </w:tabs>
        <w:ind w:left="0" w:firstLine="0"/>
        <w:rPr>
          <w:rFonts w:cs="Arial"/>
          <w:sz w:val="18"/>
          <w:szCs w:val="18"/>
        </w:rPr>
      </w:pPr>
      <w:bookmarkStart w:id="177" w:name="_Ref474496962"/>
      <w:r w:rsidRPr="00643D62">
        <w:rPr>
          <w:rFonts w:cs="Arial"/>
          <w:sz w:val="18"/>
          <w:szCs w:val="18"/>
        </w:rPr>
        <w:t xml:space="preserve">If the </w:t>
      </w:r>
      <w:r w:rsidR="006416B2" w:rsidRPr="00D65845">
        <w:rPr>
          <w:rFonts w:cs="Arial"/>
          <w:sz w:val="18"/>
          <w:szCs w:val="18"/>
        </w:rPr>
        <w:t xml:space="preserve">Substances, Mixtures </w:t>
      </w:r>
      <w:r w:rsidR="00DE3CEC" w:rsidRPr="00D65845">
        <w:rPr>
          <w:rFonts w:cs="Arial"/>
          <w:sz w:val="18"/>
          <w:szCs w:val="18"/>
        </w:rPr>
        <w:t>or</w:t>
      </w:r>
      <w:r w:rsidR="006416B2" w:rsidRPr="00D65845">
        <w:rPr>
          <w:rFonts w:cs="Arial"/>
          <w:sz w:val="18"/>
          <w:szCs w:val="18"/>
        </w:rPr>
        <w:t xml:space="preserve"> Articles in </w:t>
      </w:r>
      <w:r w:rsidR="00F8280B" w:rsidRPr="00D65845">
        <w:rPr>
          <w:rFonts w:cs="Arial"/>
          <w:sz w:val="18"/>
          <w:szCs w:val="18"/>
          <w:lang w:val="en"/>
        </w:rPr>
        <w:t>Contractor Deliverables</w:t>
      </w:r>
      <w:r w:rsidR="006416B2" w:rsidRPr="00D65845">
        <w:rPr>
          <w:rFonts w:cs="Arial"/>
          <w:sz w:val="18"/>
          <w:szCs w:val="18"/>
        </w:rPr>
        <w:t xml:space="preserve"> </w:t>
      </w:r>
      <w:r w:rsidRPr="00D65845">
        <w:rPr>
          <w:rFonts w:cs="Arial"/>
          <w:sz w:val="18"/>
          <w:szCs w:val="18"/>
        </w:rPr>
        <w:t>have magnetic properties</w:t>
      </w:r>
      <w:r w:rsidR="00BB4592" w:rsidRPr="00D65845">
        <w:rPr>
          <w:rFonts w:cs="Arial"/>
          <w:sz w:val="18"/>
          <w:szCs w:val="18"/>
        </w:rPr>
        <w:t xml:space="preserve"> which emit a magnetic field</w:t>
      </w:r>
      <w:r w:rsidRPr="00D65845">
        <w:rPr>
          <w:rFonts w:cs="Arial"/>
          <w:sz w:val="18"/>
          <w:szCs w:val="18"/>
        </w:rPr>
        <w:t>,</w:t>
      </w:r>
      <w:r w:rsidRPr="00F8280B">
        <w:rPr>
          <w:rFonts w:cs="Arial"/>
          <w:sz w:val="18"/>
          <w:szCs w:val="18"/>
        </w:rPr>
        <w:t xml:space="preserve"> the Contractor shall additionally provide </w:t>
      </w:r>
      <w:r w:rsidRPr="00D65845">
        <w:rPr>
          <w:rFonts w:cs="Arial"/>
          <w:sz w:val="18"/>
          <w:szCs w:val="18"/>
        </w:rPr>
        <w:t xml:space="preserve">details </w:t>
      </w:r>
      <w:r w:rsidR="00BB4592" w:rsidRPr="00D65845">
        <w:rPr>
          <w:rFonts w:cs="Arial"/>
          <w:sz w:val="18"/>
          <w:szCs w:val="18"/>
        </w:rPr>
        <w:t xml:space="preserve">in Schedule </w:t>
      </w:r>
      <w:r w:rsidR="00872790" w:rsidRPr="00D65845">
        <w:rPr>
          <w:rFonts w:cs="Arial"/>
          <w:sz w:val="18"/>
          <w:szCs w:val="18"/>
        </w:rPr>
        <w:t>6</w:t>
      </w:r>
      <w:r w:rsidR="00BB4592" w:rsidRPr="00D65845">
        <w:rPr>
          <w:rFonts w:cs="Arial"/>
          <w:sz w:val="18"/>
          <w:szCs w:val="18"/>
        </w:rPr>
        <w:t xml:space="preserve"> </w:t>
      </w:r>
      <w:r w:rsidRPr="00D65845">
        <w:rPr>
          <w:rFonts w:cs="Arial"/>
          <w:sz w:val="18"/>
          <w:szCs w:val="18"/>
        </w:rPr>
        <w:t>of the magnetic</w:t>
      </w:r>
      <w:r w:rsidRPr="00F8280B">
        <w:rPr>
          <w:rFonts w:cs="Arial"/>
          <w:sz w:val="18"/>
          <w:szCs w:val="18"/>
        </w:rPr>
        <w:t xml:space="preserve"> flux</w:t>
      </w:r>
      <w:r w:rsidRPr="004E7B88">
        <w:rPr>
          <w:rFonts w:cs="Arial"/>
          <w:sz w:val="18"/>
          <w:szCs w:val="18"/>
        </w:rPr>
        <w:t xml:space="preserve"> density at a defined distance, for the condition in which it is packed.</w:t>
      </w:r>
      <w:bookmarkEnd w:id="177"/>
      <w:r w:rsidRPr="004E7B88">
        <w:rPr>
          <w:rFonts w:cs="Arial"/>
          <w:sz w:val="18"/>
          <w:szCs w:val="18"/>
        </w:rPr>
        <w:t xml:space="preserve"> </w:t>
      </w:r>
    </w:p>
    <w:p w14:paraId="27522B48" w14:textId="76A75743" w:rsidR="00901005" w:rsidRDefault="00736934" w:rsidP="00B678CB">
      <w:pPr>
        <w:pStyle w:val="ListParagraph"/>
        <w:numPr>
          <w:ilvl w:val="1"/>
          <w:numId w:val="2"/>
        </w:numPr>
        <w:tabs>
          <w:tab w:val="clear" w:pos="502"/>
          <w:tab w:val="num" w:pos="0"/>
        </w:tabs>
        <w:ind w:left="0" w:firstLine="0"/>
        <w:rPr>
          <w:rFonts w:cs="Arial"/>
          <w:sz w:val="18"/>
          <w:szCs w:val="18"/>
        </w:rPr>
      </w:pPr>
      <w:bookmarkStart w:id="178" w:name="_Ref474497010"/>
      <w:r w:rsidRPr="004E7B88">
        <w:rPr>
          <w:rFonts w:cs="Arial"/>
          <w:sz w:val="18"/>
          <w:szCs w:val="18"/>
        </w:rPr>
        <w:t xml:space="preserve">Any SDS to be provided in accordance with this Condition, including any related information to be supplied in compliance with the Contractor’s statutory duties under </w:t>
      </w:r>
      <w:r w:rsidR="009A60A8" w:rsidRPr="00797A47">
        <w:rPr>
          <w:rFonts w:cs="Arial"/>
          <w:sz w:val="18"/>
          <w:szCs w:val="18"/>
        </w:rPr>
        <w:t>c</w:t>
      </w:r>
      <w:r w:rsidRPr="00797A47">
        <w:rPr>
          <w:rFonts w:cs="Arial"/>
          <w:sz w:val="18"/>
          <w:szCs w:val="18"/>
        </w:rPr>
        <w:t xml:space="preserve">lause </w:t>
      </w:r>
      <w:r w:rsidR="00EA005D" w:rsidRPr="00A717A8">
        <w:fldChar w:fldCharType="begin"/>
      </w:r>
      <w:r w:rsidR="00EA005D" w:rsidRPr="00A717A8">
        <w:rPr>
          <w:rFonts w:cs="Arial"/>
          <w:sz w:val="18"/>
          <w:szCs w:val="18"/>
        </w:rPr>
        <w:instrText xml:space="preserve"> REF _Ref474493727 \w \h </w:instrText>
      </w:r>
      <w:r w:rsidR="002A170E" w:rsidRPr="00A717A8">
        <w:rPr>
          <w:rFonts w:cs="Arial"/>
          <w:sz w:val="18"/>
          <w:szCs w:val="18"/>
        </w:rPr>
        <w:instrText xml:space="preserve"> \* MERGEFORMAT </w:instrText>
      </w:r>
      <w:r w:rsidR="00EA005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w:t>
      </w:r>
      <w:r w:rsidR="00C672C0" w:rsidRPr="00A717A8">
        <w:rPr>
          <w:rFonts w:cs="Arial"/>
          <w:sz w:val="18"/>
          <w:szCs w:val="18"/>
        </w:rPr>
        <w:t>b</w:t>
      </w:r>
      <w:r w:rsidR="00EA005D" w:rsidRPr="00A717A8">
        <w:fldChar w:fldCharType="end"/>
      </w:r>
      <w:r w:rsidR="009A60A8" w:rsidRPr="00A717A8">
        <w:t>.</w:t>
      </w:r>
      <w:r w:rsidR="00EE46AB" w:rsidRPr="00A717A8">
        <w:rPr>
          <w:sz w:val="18"/>
          <w:szCs w:val="18"/>
        </w:rPr>
        <w:t>(1) and 2</w:t>
      </w:r>
      <w:r w:rsidR="0060285C" w:rsidRPr="00A717A8">
        <w:rPr>
          <w:sz w:val="18"/>
          <w:szCs w:val="18"/>
        </w:rPr>
        <w:t>4</w:t>
      </w:r>
      <w:r w:rsidR="00EE46AB" w:rsidRPr="00A717A8">
        <w:rPr>
          <w:sz w:val="18"/>
          <w:szCs w:val="18"/>
        </w:rPr>
        <w:t>.</w:t>
      </w:r>
      <w:r w:rsidR="00C672C0" w:rsidRPr="00A717A8">
        <w:rPr>
          <w:sz w:val="18"/>
          <w:szCs w:val="18"/>
        </w:rPr>
        <w:t>c</w:t>
      </w:r>
      <w:r w:rsidR="009A60A8" w:rsidRPr="00A717A8">
        <w:rPr>
          <w:sz w:val="18"/>
          <w:szCs w:val="18"/>
        </w:rPr>
        <w:t>.</w:t>
      </w:r>
      <w:r w:rsidR="00EE46AB" w:rsidRPr="00A717A8">
        <w:rPr>
          <w:sz w:val="18"/>
          <w:szCs w:val="18"/>
        </w:rPr>
        <w:t>(1)</w:t>
      </w:r>
      <w:r w:rsidRPr="00A717A8">
        <w:rPr>
          <w:rFonts w:cs="Arial"/>
          <w:sz w:val="18"/>
          <w:szCs w:val="18"/>
        </w:rPr>
        <w:t xml:space="preserve">, any information arising from the provisions of </w:t>
      </w:r>
      <w:r w:rsidR="009A60A8" w:rsidRPr="00A717A8">
        <w:rPr>
          <w:rFonts w:cs="Arial"/>
          <w:sz w:val="18"/>
          <w:szCs w:val="18"/>
        </w:rPr>
        <w:t>c</w:t>
      </w:r>
      <w:r w:rsidRPr="00A717A8">
        <w:rPr>
          <w:rFonts w:cs="Arial"/>
          <w:sz w:val="18"/>
          <w:szCs w:val="18"/>
        </w:rPr>
        <w:t xml:space="preserve">lauses </w:t>
      </w:r>
      <w:r w:rsidR="00CF760D" w:rsidRPr="00A717A8">
        <w:fldChar w:fldCharType="begin"/>
      </w:r>
      <w:r w:rsidR="00CF760D" w:rsidRPr="00A717A8">
        <w:rPr>
          <w:rFonts w:cs="Arial"/>
          <w:sz w:val="18"/>
          <w:szCs w:val="18"/>
        </w:rPr>
        <w:instrText xml:space="preserve"> REF _Ref474496919 \w \h  \* MERGEFORMAT </w:instrText>
      </w:r>
      <w:r w:rsidR="00CF760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.f</w:t>
      </w:r>
      <w:r w:rsidR="00CF760D" w:rsidRPr="00A717A8">
        <w:fldChar w:fldCharType="end"/>
      </w:r>
      <w:r w:rsidRPr="00A717A8">
        <w:rPr>
          <w:rFonts w:cs="Arial"/>
          <w:sz w:val="18"/>
          <w:szCs w:val="18"/>
        </w:rPr>
        <w:t xml:space="preserve"> and </w:t>
      </w:r>
      <w:r w:rsidR="00CF760D" w:rsidRPr="00A717A8">
        <w:fldChar w:fldCharType="begin"/>
      </w:r>
      <w:r w:rsidR="00CF760D" w:rsidRPr="00A717A8">
        <w:rPr>
          <w:rFonts w:cs="Arial"/>
          <w:sz w:val="18"/>
          <w:szCs w:val="18"/>
        </w:rPr>
        <w:instrText xml:space="preserve"> REF _Ref474496962 \w \h </w:instrText>
      </w:r>
      <w:r w:rsidR="008F0BD8" w:rsidRPr="00A717A8">
        <w:instrText xml:space="preserve"> \* MERGEFORMAT </w:instrText>
      </w:r>
      <w:r w:rsidR="00CF760D" w:rsidRPr="00A717A8">
        <w:rPr>
          <w:rFonts w:cs="Arial"/>
          <w:sz w:val="18"/>
          <w:szCs w:val="18"/>
        </w:rPr>
        <w:fldChar w:fldCharType="separate"/>
      </w:r>
      <w:r w:rsidR="004D2A8D" w:rsidRPr="00A717A8">
        <w:rPr>
          <w:rFonts w:cs="Arial"/>
          <w:sz w:val="18"/>
          <w:szCs w:val="18"/>
        </w:rPr>
        <w:t>2</w:t>
      </w:r>
      <w:r w:rsidR="0060285C" w:rsidRPr="00A717A8">
        <w:rPr>
          <w:rFonts w:cs="Arial"/>
          <w:sz w:val="18"/>
          <w:szCs w:val="18"/>
        </w:rPr>
        <w:t>4</w:t>
      </w:r>
      <w:r w:rsidR="004D2A8D" w:rsidRPr="00A717A8">
        <w:rPr>
          <w:rFonts w:cs="Arial"/>
          <w:sz w:val="18"/>
          <w:szCs w:val="18"/>
        </w:rPr>
        <w:t>.g</w:t>
      </w:r>
      <w:r w:rsidR="00CF760D" w:rsidRPr="00A717A8">
        <w:fldChar w:fldCharType="end"/>
      </w:r>
      <w:r w:rsidRPr="00A717A8">
        <w:rPr>
          <w:rFonts w:cs="Arial"/>
          <w:sz w:val="18"/>
          <w:szCs w:val="18"/>
        </w:rPr>
        <w:t xml:space="preserve"> and the completed Schedule 6, shall be sent directly to the A</w:t>
      </w:r>
      <w:r w:rsidRPr="004E7B88">
        <w:rPr>
          <w:rFonts w:cs="Arial"/>
          <w:sz w:val="18"/>
          <w:szCs w:val="18"/>
        </w:rPr>
        <w:t xml:space="preserve">uthority’s </w:t>
      </w:r>
      <w:r w:rsidR="00096892" w:rsidRPr="00D65845">
        <w:rPr>
          <w:rFonts w:cs="Arial"/>
          <w:sz w:val="18"/>
          <w:szCs w:val="18"/>
        </w:rPr>
        <w:t xml:space="preserve">Point of Contact as </w:t>
      </w:r>
      <w:r w:rsidRPr="00D65845">
        <w:rPr>
          <w:rFonts w:cs="Arial"/>
          <w:sz w:val="18"/>
          <w:szCs w:val="18"/>
        </w:rPr>
        <w:t xml:space="preserve"> </w:t>
      </w:r>
      <w:r w:rsidR="004C3736" w:rsidRPr="00D65845">
        <w:rPr>
          <w:rFonts w:cs="Arial"/>
          <w:sz w:val="18"/>
          <w:szCs w:val="18"/>
        </w:rPr>
        <w:t>specified in the</w:t>
      </w:r>
      <w:r w:rsidR="004C3736" w:rsidRPr="00A717A8">
        <w:rPr>
          <w:rFonts w:cs="Arial"/>
          <w:sz w:val="18"/>
          <w:szCs w:val="18"/>
        </w:rPr>
        <w:t xml:space="preserve"> </w:t>
      </w:r>
      <w:r w:rsidR="00292152" w:rsidRPr="00D65845">
        <w:rPr>
          <w:rFonts w:cs="Arial"/>
          <w:sz w:val="18"/>
          <w:szCs w:val="18"/>
        </w:rPr>
        <w:t xml:space="preserve">Schedule 3 </w:t>
      </w:r>
      <w:r w:rsidRPr="004E7B88">
        <w:rPr>
          <w:rFonts w:cs="Arial"/>
          <w:sz w:val="18"/>
          <w:szCs w:val="18"/>
        </w:rPr>
        <w:t xml:space="preserve">as soon as practicable, and no later than one (1) month prior to the Contract delivery date, unless otherwise stated in Schedule 3 (Contract Data Sheet). </w:t>
      </w:r>
    </w:p>
    <w:p w14:paraId="46B7FC20" w14:textId="4DC88E41" w:rsidR="00736934" w:rsidRPr="004E7B88" w:rsidRDefault="00901005" w:rsidP="00B678CB">
      <w:pPr>
        <w:pStyle w:val="ListParagraph"/>
        <w:numPr>
          <w:ilvl w:val="1"/>
          <w:numId w:val="2"/>
        </w:numPr>
        <w:tabs>
          <w:tab w:val="clear" w:pos="502"/>
          <w:tab w:val="num" w:pos="0"/>
        </w:tabs>
        <w:ind w:left="0" w:firstLine="0"/>
        <w:rPr>
          <w:rFonts w:cs="Arial"/>
          <w:sz w:val="18"/>
          <w:szCs w:val="18"/>
        </w:rPr>
      </w:pPr>
      <w:r w:rsidRPr="00D65845">
        <w:rPr>
          <w:rFonts w:cs="Arial"/>
          <w:sz w:val="18"/>
          <w:szCs w:val="18"/>
        </w:rPr>
        <w:t xml:space="preserve">So </w:t>
      </w:r>
      <w:r w:rsidR="00736934" w:rsidRPr="004E7B88">
        <w:rPr>
          <w:rFonts w:cs="Arial"/>
          <w:sz w:val="18"/>
          <w:szCs w:val="18"/>
        </w:rPr>
        <w:t xml:space="preserve">that the safety information can reach users without delay, </w:t>
      </w:r>
      <w:r w:rsidRPr="00D65845">
        <w:rPr>
          <w:rFonts w:cs="Arial"/>
          <w:sz w:val="18"/>
          <w:szCs w:val="18"/>
        </w:rPr>
        <w:t xml:space="preserve">the Authority </w:t>
      </w:r>
      <w:r w:rsidR="00736934" w:rsidRPr="00D65845">
        <w:rPr>
          <w:rFonts w:cs="Arial"/>
          <w:sz w:val="18"/>
          <w:szCs w:val="18"/>
        </w:rPr>
        <w:t xml:space="preserve">shall </w:t>
      </w:r>
      <w:r w:rsidR="00CD5CEB" w:rsidRPr="00D65845">
        <w:rPr>
          <w:rFonts w:cs="Arial"/>
          <w:sz w:val="18"/>
          <w:szCs w:val="18"/>
        </w:rPr>
        <w:t xml:space="preserve">send a copy </w:t>
      </w:r>
      <w:r w:rsidR="00736934" w:rsidRPr="00D65845">
        <w:rPr>
          <w:rFonts w:cs="Arial"/>
          <w:sz w:val="18"/>
          <w:szCs w:val="18"/>
        </w:rPr>
        <w:t>preferably</w:t>
      </w:r>
      <w:r w:rsidR="00736934" w:rsidRPr="004E7B88">
        <w:rPr>
          <w:rFonts w:cs="Arial"/>
          <w:sz w:val="18"/>
          <w:szCs w:val="18"/>
        </w:rPr>
        <w:t xml:space="preserve"> as an email with attachment(s) in Adobe PDF or MS WORD format, or, if only hardcopy is available, to the addresses below:</w:t>
      </w:r>
      <w:bookmarkEnd w:id="178"/>
    </w:p>
    <w:p w14:paraId="1B5038CF" w14:textId="77777777" w:rsidR="00736934" w:rsidRPr="004E7B88" w:rsidRDefault="00736934" w:rsidP="006104FB">
      <w:pPr>
        <w:widowControl/>
        <w:numPr>
          <w:ilvl w:val="0"/>
          <w:numId w:val="23"/>
        </w:numPr>
        <w:tabs>
          <w:tab w:val="clear" w:pos="2550"/>
        </w:tabs>
        <w:ind w:left="993" w:hanging="426"/>
        <w:rPr>
          <w:rFonts w:cs="Arial"/>
          <w:sz w:val="18"/>
          <w:szCs w:val="18"/>
        </w:rPr>
      </w:pPr>
      <w:r w:rsidRPr="004E7B88">
        <w:rPr>
          <w:rFonts w:cs="Arial"/>
          <w:sz w:val="18"/>
          <w:szCs w:val="18"/>
        </w:rPr>
        <w:t xml:space="preserve">Hard copies to be sent to: </w:t>
      </w:r>
    </w:p>
    <w:p w14:paraId="6FA0273A"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 xml:space="preserve">Hazardous Stores Information System (HSIS) </w:t>
      </w:r>
    </w:p>
    <w:p w14:paraId="21AEDEDF" w14:textId="77777777" w:rsidR="00625BDB" w:rsidRPr="00625BDB" w:rsidRDefault="00625BDB" w:rsidP="00B678CB">
      <w:pPr>
        <w:widowControl/>
        <w:tabs>
          <w:tab w:val="left" w:pos="993"/>
        </w:tabs>
        <w:ind w:left="993"/>
        <w:rPr>
          <w:rFonts w:cs="Arial"/>
          <w:sz w:val="18"/>
          <w:szCs w:val="18"/>
        </w:rPr>
      </w:pPr>
      <w:r w:rsidRPr="005A1B97">
        <w:rPr>
          <w:rFonts w:cs="Arial"/>
          <w:sz w:val="18"/>
          <w:szCs w:val="18"/>
        </w:rPr>
        <w:t>Spruce 2C, #1260</w:t>
      </w:r>
      <w:r w:rsidRPr="00625BDB">
        <w:rPr>
          <w:rFonts w:cs="Arial"/>
          <w:sz w:val="18"/>
          <w:szCs w:val="18"/>
        </w:rPr>
        <w:t xml:space="preserve">, </w:t>
      </w:r>
    </w:p>
    <w:p w14:paraId="4CA8E3F5" w14:textId="77777777" w:rsidR="002A4296" w:rsidRDefault="00625BDB" w:rsidP="00B678CB">
      <w:pPr>
        <w:widowControl/>
        <w:tabs>
          <w:tab w:val="left" w:pos="993"/>
        </w:tabs>
        <w:ind w:left="993"/>
        <w:rPr>
          <w:rFonts w:cs="Arial"/>
          <w:sz w:val="18"/>
          <w:szCs w:val="18"/>
        </w:rPr>
      </w:pPr>
      <w:r w:rsidRPr="005A1B97">
        <w:rPr>
          <w:rFonts w:cs="Arial"/>
          <w:sz w:val="18"/>
          <w:szCs w:val="18"/>
        </w:rPr>
        <w:t xml:space="preserve">MOD Abbey Wood (South) </w:t>
      </w:r>
    </w:p>
    <w:p w14:paraId="063E0AC5" w14:textId="77777777" w:rsidR="00625BDB" w:rsidRPr="00625BDB" w:rsidRDefault="002A4296" w:rsidP="00B678CB">
      <w:pPr>
        <w:widowControl/>
        <w:tabs>
          <w:tab w:val="left" w:pos="993"/>
        </w:tabs>
        <w:ind w:left="993"/>
        <w:rPr>
          <w:rFonts w:cs="Arial"/>
          <w:sz w:val="18"/>
          <w:szCs w:val="18"/>
        </w:rPr>
      </w:pPr>
      <w:r w:rsidRPr="005A1B97">
        <w:rPr>
          <w:rFonts w:cs="Arial"/>
          <w:sz w:val="18"/>
          <w:szCs w:val="18"/>
        </w:rPr>
        <w:t>Bristol BS34 8JH</w:t>
      </w:r>
    </w:p>
    <w:p w14:paraId="152FD61A" w14:textId="77777777" w:rsidR="00736934" w:rsidRPr="004E7B88" w:rsidRDefault="00736934" w:rsidP="006104FB">
      <w:pPr>
        <w:widowControl/>
        <w:numPr>
          <w:ilvl w:val="0"/>
          <w:numId w:val="23"/>
        </w:numPr>
        <w:tabs>
          <w:tab w:val="clear" w:pos="2550"/>
          <w:tab w:val="left" w:pos="993"/>
        </w:tabs>
        <w:ind w:left="567" w:firstLine="0"/>
        <w:rPr>
          <w:rFonts w:cs="Arial"/>
          <w:sz w:val="18"/>
          <w:szCs w:val="18"/>
        </w:rPr>
      </w:pPr>
      <w:r w:rsidRPr="004E7B88">
        <w:rPr>
          <w:rFonts w:cs="Arial"/>
          <w:sz w:val="18"/>
          <w:szCs w:val="18"/>
        </w:rPr>
        <w:t xml:space="preserve">Emails to be sent to: </w:t>
      </w:r>
    </w:p>
    <w:p w14:paraId="67354F34" w14:textId="542D768C" w:rsidR="009F5D17" w:rsidRDefault="0030296D" w:rsidP="00B678CB">
      <w:pPr>
        <w:widowControl/>
        <w:ind w:left="993"/>
      </w:pPr>
      <w:hyperlink r:id="rId16" w:history="1">
        <w:r w:rsidR="002A3B08" w:rsidRPr="00D65845">
          <w:rPr>
            <w:rStyle w:val="Hyperlink"/>
            <w:rFonts w:cs="Arial"/>
            <w:sz w:val="18"/>
            <w:szCs w:val="18"/>
          </w:rPr>
          <w:t>DESEngSfty-QSEPSEP-HSISMulti@mod.gov.uk</w:t>
        </w:r>
      </w:hyperlink>
    </w:p>
    <w:p w14:paraId="2170B1D2" w14:textId="0BEDB61A" w:rsidR="00CD5CEB" w:rsidRPr="00914F12" w:rsidRDefault="00CD5CEB"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 xml:space="preserve">SDS which are classified above </w:t>
      </w:r>
      <w:r w:rsidR="0083568F" w:rsidRPr="00D65845">
        <w:rPr>
          <w:rFonts w:cs="Arial"/>
          <w:sz w:val="18"/>
          <w:szCs w:val="18"/>
        </w:rPr>
        <w:t>OFFICIAL</w:t>
      </w:r>
      <w:r w:rsidRPr="00D65845">
        <w:rPr>
          <w:rFonts w:cs="Arial"/>
          <w:sz w:val="18"/>
          <w:szCs w:val="18"/>
        </w:rPr>
        <w:t xml:space="preserve"> including Explosive Hazard Data Sheets (EHDS)</w:t>
      </w:r>
      <w:r w:rsidR="006D1197" w:rsidRPr="00D65845">
        <w:rPr>
          <w:rFonts w:cs="Arial"/>
          <w:sz w:val="18"/>
          <w:szCs w:val="18"/>
        </w:rPr>
        <w:t xml:space="preserve"> for OME are not to be sent to HSIS and must be held by the respective Authority Delivery Team.</w:t>
      </w:r>
    </w:p>
    <w:p w14:paraId="032C5ABB" w14:textId="15DC9410" w:rsidR="009F5D17" w:rsidRPr="00914F12" w:rsidRDefault="00736934"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 xml:space="preserve">Failure by the Contractor to comply with the requirements of this Condition shall be grounds for rejecting the affected </w:t>
      </w:r>
      <w:r w:rsidR="00771243" w:rsidRPr="00D65845">
        <w:rPr>
          <w:rFonts w:cs="Arial"/>
          <w:sz w:val="18"/>
          <w:szCs w:val="18"/>
        </w:rPr>
        <w:t xml:space="preserve">Substances, Mixtures and Articles in </w:t>
      </w:r>
      <w:r w:rsidR="00F8280B" w:rsidRPr="00D65845">
        <w:rPr>
          <w:rFonts w:cs="Arial"/>
          <w:sz w:val="18"/>
          <w:szCs w:val="18"/>
        </w:rPr>
        <w:t>Contractor Deliverables</w:t>
      </w:r>
      <w:r w:rsidRPr="00D65845">
        <w:rPr>
          <w:rFonts w:cs="Arial"/>
          <w:sz w:val="18"/>
          <w:szCs w:val="18"/>
        </w:rPr>
        <w:t xml:space="preserve">. Any withholding of information concerning </w:t>
      </w:r>
      <w:r w:rsidR="00B94480" w:rsidRPr="00D65845">
        <w:rPr>
          <w:rFonts w:cs="Arial"/>
          <w:sz w:val="18"/>
          <w:szCs w:val="18"/>
        </w:rPr>
        <w:t>h</w:t>
      </w:r>
      <w:r w:rsidRPr="00D65845">
        <w:rPr>
          <w:rFonts w:cs="Arial"/>
          <w:sz w:val="18"/>
          <w:szCs w:val="18"/>
        </w:rPr>
        <w:t xml:space="preserve">azardous </w:t>
      </w:r>
      <w:r w:rsidR="00B94480" w:rsidRPr="00D65845">
        <w:rPr>
          <w:rFonts w:cs="Arial"/>
          <w:sz w:val="18"/>
          <w:szCs w:val="18"/>
        </w:rPr>
        <w:t>Substance</w:t>
      </w:r>
      <w:r w:rsidR="00917130" w:rsidRPr="00D65845">
        <w:rPr>
          <w:rFonts w:cs="Arial"/>
          <w:sz w:val="18"/>
          <w:szCs w:val="18"/>
        </w:rPr>
        <w:t>s</w:t>
      </w:r>
      <w:r w:rsidR="00B94480" w:rsidRPr="00D65845">
        <w:rPr>
          <w:rFonts w:cs="Arial"/>
          <w:sz w:val="18"/>
          <w:szCs w:val="18"/>
        </w:rPr>
        <w:t xml:space="preserve">, Mixtures </w:t>
      </w:r>
      <w:r w:rsidR="00FD6CB7" w:rsidRPr="00D65845">
        <w:rPr>
          <w:rFonts w:cs="Arial"/>
          <w:sz w:val="18"/>
          <w:szCs w:val="18"/>
        </w:rPr>
        <w:t>or</w:t>
      </w:r>
      <w:r w:rsidR="00B94480" w:rsidRPr="00D65845">
        <w:rPr>
          <w:rFonts w:cs="Arial"/>
          <w:sz w:val="18"/>
          <w:szCs w:val="18"/>
        </w:rPr>
        <w:t xml:space="preserve"> Articles in </w:t>
      </w:r>
      <w:r w:rsidR="00F8280B" w:rsidRPr="00D65845">
        <w:rPr>
          <w:rFonts w:cs="Arial"/>
          <w:sz w:val="18"/>
          <w:szCs w:val="18"/>
        </w:rPr>
        <w:t>Contractor Deliverables</w:t>
      </w:r>
      <w:r w:rsidRPr="00D65845">
        <w:rPr>
          <w:rFonts w:cs="Arial"/>
          <w:sz w:val="18"/>
          <w:szCs w:val="18"/>
        </w:rPr>
        <w:t xml:space="preserve"> shall be regarded as a material breach of Contract under Condition</w:t>
      </w:r>
      <w:r w:rsidR="00EA005D" w:rsidRPr="00D65845">
        <w:rPr>
          <w:rFonts w:cs="Arial"/>
          <w:sz w:val="18"/>
          <w:szCs w:val="18"/>
        </w:rPr>
        <w:t xml:space="preserve"> </w:t>
      </w:r>
      <w:r w:rsidR="00EA005D" w:rsidRPr="00D65845">
        <w:rPr>
          <w:rFonts w:cs="Arial"/>
          <w:sz w:val="18"/>
          <w:szCs w:val="18"/>
        </w:rPr>
        <w:fldChar w:fldCharType="begin"/>
      </w:r>
      <w:r w:rsidR="00EA005D" w:rsidRPr="00D65845">
        <w:rPr>
          <w:rFonts w:cs="Arial"/>
          <w:sz w:val="18"/>
          <w:szCs w:val="18"/>
        </w:rPr>
        <w:instrText xml:space="preserve"> REF _Ref301168868 \w \h </w:instrText>
      </w:r>
      <w:r w:rsidR="002A170E" w:rsidRPr="00D65845">
        <w:rPr>
          <w:rFonts w:cs="Arial"/>
          <w:sz w:val="18"/>
          <w:szCs w:val="18"/>
        </w:rPr>
        <w:instrText xml:space="preserve"> \* MERGEFORMAT </w:instrText>
      </w:r>
      <w:r w:rsidR="00EA005D" w:rsidRPr="00D65845">
        <w:rPr>
          <w:rFonts w:cs="Arial"/>
          <w:sz w:val="18"/>
          <w:szCs w:val="18"/>
        </w:rPr>
      </w:r>
      <w:r w:rsidR="00EA005D" w:rsidRPr="00D65845">
        <w:rPr>
          <w:rFonts w:cs="Arial"/>
          <w:sz w:val="18"/>
          <w:szCs w:val="18"/>
        </w:rPr>
        <w:fldChar w:fldCharType="separate"/>
      </w:r>
      <w:r w:rsidR="004D2A8D" w:rsidRPr="00D65845">
        <w:rPr>
          <w:rFonts w:cs="Arial"/>
          <w:sz w:val="18"/>
          <w:szCs w:val="18"/>
        </w:rPr>
        <w:t>4</w:t>
      </w:r>
      <w:r w:rsidR="00A15A96" w:rsidRPr="00D65845">
        <w:rPr>
          <w:rFonts w:cs="Arial"/>
          <w:sz w:val="18"/>
          <w:szCs w:val="18"/>
        </w:rPr>
        <w:t>3</w:t>
      </w:r>
      <w:r w:rsidR="00EA005D" w:rsidRPr="00D65845">
        <w:rPr>
          <w:rFonts w:cs="Arial"/>
          <w:sz w:val="18"/>
          <w:szCs w:val="18"/>
        </w:rPr>
        <w:fldChar w:fldCharType="end"/>
      </w:r>
      <w:r w:rsidRPr="00D65845">
        <w:rPr>
          <w:rFonts w:cs="Arial"/>
          <w:sz w:val="18"/>
          <w:szCs w:val="18"/>
        </w:rPr>
        <w:t xml:space="preserve"> (Material Breach) for which the Authority reserves the right to require the Contractor to rectify the breach immediately at no additional cost to the Authority or to terminate the Contract in accordance with </w:t>
      </w:r>
      <w:r w:rsidRPr="00A717A8">
        <w:rPr>
          <w:rFonts w:cs="Arial"/>
          <w:sz w:val="18"/>
          <w:szCs w:val="18"/>
        </w:rPr>
        <w:t xml:space="preserve">Condition </w:t>
      </w:r>
      <w:r w:rsidR="00EA005D" w:rsidRPr="00A717A8">
        <w:rPr>
          <w:rFonts w:cs="Arial"/>
          <w:sz w:val="18"/>
          <w:szCs w:val="18"/>
        </w:rPr>
        <w:fldChar w:fldCharType="begin"/>
      </w:r>
      <w:r w:rsidR="00EA005D" w:rsidRPr="00A717A8">
        <w:rPr>
          <w:rFonts w:cs="Arial"/>
          <w:sz w:val="18"/>
          <w:szCs w:val="18"/>
        </w:rPr>
        <w:instrText xml:space="preserve"> REF _Ref301168868 \w \h </w:instrText>
      </w:r>
      <w:r w:rsidR="002A170E" w:rsidRPr="00A717A8">
        <w:rPr>
          <w:rFonts w:cs="Arial"/>
          <w:sz w:val="18"/>
          <w:szCs w:val="18"/>
        </w:rPr>
        <w:instrText xml:space="preserve"> \* MERGEFORMAT </w:instrText>
      </w:r>
      <w:r w:rsidR="00EA005D" w:rsidRPr="00A717A8">
        <w:rPr>
          <w:rFonts w:cs="Arial"/>
          <w:sz w:val="18"/>
          <w:szCs w:val="18"/>
        </w:rPr>
      </w:r>
      <w:r w:rsidR="00EA005D" w:rsidRPr="00A717A8">
        <w:rPr>
          <w:rFonts w:cs="Arial"/>
          <w:sz w:val="18"/>
          <w:szCs w:val="18"/>
        </w:rPr>
        <w:fldChar w:fldCharType="separate"/>
      </w:r>
      <w:r w:rsidR="004D2A8D" w:rsidRPr="00A717A8">
        <w:rPr>
          <w:rFonts w:cs="Arial"/>
          <w:sz w:val="18"/>
          <w:szCs w:val="18"/>
        </w:rPr>
        <w:t>4</w:t>
      </w:r>
      <w:r w:rsidR="002A2752" w:rsidRPr="00A717A8">
        <w:rPr>
          <w:rFonts w:cs="Arial"/>
          <w:sz w:val="18"/>
          <w:szCs w:val="18"/>
        </w:rPr>
        <w:t>3</w:t>
      </w:r>
      <w:r w:rsidR="00EA005D" w:rsidRPr="00A717A8">
        <w:rPr>
          <w:rFonts w:cs="Arial"/>
          <w:sz w:val="18"/>
          <w:szCs w:val="18"/>
        </w:rPr>
        <w:fldChar w:fldCharType="end"/>
      </w:r>
      <w:r w:rsidRPr="00A717A8">
        <w:rPr>
          <w:rFonts w:cs="Arial"/>
          <w:sz w:val="18"/>
          <w:szCs w:val="18"/>
        </w:rPr>
        <w:t>.</w:t>
      </w:r>
      <w:bookmarkStart w:id="179" w:name="_Hlk43297880"/>
    </w:p>
    <w:bookmarkEnd w:id="179"/>
    <w:p w14:paraId="66F00953" w14:textId="58E56CA9" w:rsidR="00625BDB" w:rsidRPr="00914F12" w:rsidRDefault="00625BDB" w:rsidP="00914F12">
      <w:pPr>
        <w:pStyle w:val="ListParagraph"/>
        <w:numPr>
          <w:ilvl w:val="1"/>
          <w:numId w:val="2"/>
        </w:numPr>
        <w:tabs>
          <w:tab w:val="clear" w:pos="502"/>
          <w:tab w:val="num" w:pos="0"/>
        </w:tabs>
        <w:ind w:left="0" w:firstLine="0"/>
        <w:rPr>
          <w:rFonts w:cs="Arial"/>
          <w:sz w:val="18"/>
          <w:szCs w:val="18"/>
          <w:shd w:val="clear" w:color="auto" w:fill="FFFF99"/>
        </w:rPr>
      </w:pPr>
      <w:r w:rsidRPr="00D65845">
        <w:rPr>
          <w:rFonts w:cs="Arial"/>
          <w:sz w:val="18"/>
          <w:szCs w:val="18"/>
        </w:rPr>
        <w:t>Where delivery is made to the Defence Fulfilment Centre (DFC) and / or other Team Leidos location / building, the Contractor must comply with the Logistic Commodities and Services Transformation (LCST) Supplier Manual.</w:t>
      </w:r>
      <w:r w:rsidRPr="00914F12">
        <w:rPr>
          <w:rFonts w:cs="Arial"/>
          <w:sz w:val="18"/>
          <w:szCs w:val="18"/>
          <w:shd w:val="clear" w:color="auto" w:fill="FFFF99"/>
        </w:rPr>
        <w:t xml:space="preserve">   </w:t>
      </w:r>
    </w:p>
    <w:p w14:paraId="21A2A95E"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0" w:name="_Toc422462827"/>
      <w:bookmarkStart w:id="181" w:name="_Toc473616428"/>
      <w:bookmarkStart w:id="182" w:name="_Ref474922932"/>
      <w:bookmarkStart w:id="183" w:name="_Toc72747364"/>
      <w:bookmarkStart w:id="184" w:name="_Toc116462222"/>
      <w:r w:rsidRPr="0093215B">
        <w:rPr>
          <w:rFonts w:cs="Arial"/>
          <w:b/>
          <w:bCs/>
          <w:sz w:val="18"/>
          <w:szCs w:val="18"/>
        </w:rPr>
        <w:t>Timber and Wood-Derived Products</w:t>
      </w:r>
      <w:bookmarkEnd w:id="180"/>
      <w:bookmarkEnd w:id="181"/>
      <w:bookmarkEnd w:id="182"/>
      <w:bookmarkEnd w:id="183"/>
      <w:bookmarkEnd w:id="184"/>
    </w:p>
    <w:p w14:paraId="78484A6B"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5" w:name="_Ref473547693"/>
      <w:r w:rsidRPr="004E7B88">
        <w:rPr>
          <w:rFonts w:cs="Arial"/>
          <w:sz w:val="18"/>
          <w:szCs w:val="18"/>
        </w:rPr>
        <w:t>All Timber and Wood-Derived Products supplied by the Contractor under the Contract:</w:t>
      </w:r>
      <w:bookmarkEnd w:id="185"/>
      <w:r w:rsidRPr="004E7B88">
        <w:rPr>
          <w:rFonts w:cs="Arial"/>
          <w:sz w:val="18"/>
          <w:szCs w:val="18"/>
        </w:rPr>
        <w:t xml:space="preserve"> </w:t>
      </w:r>
    </w:p>
    <w:p w14:paraId="085BF1D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4A58BE02"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497E3FD2"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0B63471D"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7AABE59E" w14:textId="4A28F62A"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6" w:name="_Ref473547725"/>
      <w:r w:rsidRPr="004E7B88">
        <w:rPr>
          <w:rFonts w:cs="Arial"/>
          <w:sz w:val="18"/>
          <w:szCs w:val="18"/>
        </w:rPr>
        <w:t xml:space="preserve">In addition to the requirements of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_Ref473547693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w:t>
      </w:r>
      <w:r w:rsidR="00643D62" w:rsidRPr="00D65845">
        <w:rPr>
          <w:rFonts w:cs="Arial"/>
          <w:sz w:val="18"/>
          <w:szCs w:val="18"/>
        </w:rPr>
        <w:t>a</w:t>
      </w:r>
      <w:r w:rsidR="00352450" w:rsidRPr="00D65845">
        <w:rPr>
          <w:shd w:val="clear" w:color="auto" w:fill="FFFF99"/>
        </w:rPr>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86"/>
    </w:p>
    <w:p w14:paraId="2F94E68B"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lastRenderedPageBreak/>
        <w:t xml:space="preserve">identification, documentation and respect of legal, customary and traditional tenure and use rights related to the </w:t>
      </w:r>
      <w:proofErr w:type="gramStart"/>
      <w:r w:rsidRPr="004E7B88">
        <w:rPr>
          <w:rFonts w:cs="Arial"/>
          <w:sz w:val="18"/>
          <w:szCs w:val="18"/>
        </w:rPr>
        <w:t>forest;</w:t>
      </w:r>
      <w:proofErr w:type="gramEnd"/>
    </w:p>
    <w:p w14:paraId="7E5D3DFB" w14:textId="77777777" w:rsidR="00425BEA"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5A1FBE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0ECB83FF" w14:textId="62EE2CB0"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7"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A717A8">
        <w:fldChar w:fldCharType="begin"/>
      </w:r>
      <w:r w:rsidR="00352450" w:rsidRPr="00A717A8">
        <w:rPr>
          <w:rFonts w:cs="Arial"/>
          <w:sz w:val="18"/>
          <w:szCs w:val="18"/>
        </w:rPr>
        <w:instrText xml:space="preserve"> REF _Ref473547693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.a</w:t>
      </w:r>
      <w:r w:rsidR="00352450" w:rsidRPr="00A717A8">
        <w:fldChar w:fldCharType="end"/>
      </w:r>
      <w:r w:rsidRPr="00A717A8">
        <w:rPr>
          <w:rFonts w:cs="Arial"/>
          <w:sz w:val="18"/>
          <w:szCs w:val="18"/>
        </w:rPr>
        <w:t xml:space="preserve"> or </w:t>
      </w:r>
      <w:r w:rsidR="00352450" w:rsidRPr="00A717A8">
        <w:fldChar w:fldCharType="begin"/>
      </w:r>
      <w:r w:rsidR="00352450" w:rsidRPr="00A717A8">
        <w:rPr>
          <w:rFonts w:cs="Arial"/>
          <w:sz w:val="18"/>
          <w:szCs w:val="18"/>
        </w:rPr>
        <w:instrText xml:space="preserve"> REF _Ref473547725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2A2752" w:rsidRPr="00A717A8">
        <w:rPr>
          <w:rFonts w:cs="Arial"/>
          <w:sz w:val="18"/>
          <w:szCs w:val="18"/>
        </w:rPr>
        <w:t>5</w:t>
      </w:r>
      <w:r w:rsidR="00643D62" w:rsidRPr="00A717A8">
        <w:rPr>
          <w:rFonts w:cs="Arial"/>
          <w:sz w:val="18"/>
          <w:szCs w:val="18"/>
        </w:rPr>
        <w:t>.b</w:t>
      </w:r>
      <w:r w:rsidR="00352450" w:rsidRPr="00A717A8">
        <w:fldChar w:fldCharType="end"/>
      </w:r>
      <w:r w:rsidR="00352450" w:rsidRPr="004E7B88">
        <w:rPr>
          <w:rFonts w:cs="Arial"/>
          <w:sz w:val="18"/>
          <w:szCs w:val="18"/>
        </w:rPr>
        <w:t xml:space="preserve"> </w:t>
      </w:r>
      <w:r w:rsidRPr="004E7B88">
        <w:rPr>
          <w:rFonts w:cs="Arial"/>
          <w:sz w:val="18"/>
          <w:szCs w:val="18"/>
        </w:rPr>
        <w:t>or both.</w:t>
      </w:r>
      <w:bookmarkEnd w:id="187"/>
    </w:p>
    <w:p w14:paraId="30937DBE"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54BAD07" w14:textId="0EB9AAD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_Ref473547736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5A0025" w:rsidRPr="00A717A8">
        <w:rPr>
          <w:rFonts w:cs="Arial"/>
          <w:sz w:val="18"/>
          <w:szCs w:val="18"/>
        </w:rPr>
        <w:t>5</w:t>
      </w:r>
      <w:r w:rsidR="00643D62" w:rsidRPr="00D65845">
        <w:rPr>
          <w:rFonts w:cs="Arial"/>
          <w:sz w:val="18"/>
          <w:szCs w:val="18"/>
        </w:rPr>
        <w:t>.c</w:t>
      </w:r>
      <w:r w:rsidR="00352450" w:rsidRPr="00D65845">
        <w:rPr>
          <w:shd w:val="clear" w:color="auto" w:fill="FFFF99"/>
        </w:rPr>
        <w:fldChar w:fldCharType="end"/>
      </w:r>
      <w:r w:rsidRPr="00D65845">
        <w:rPr>
          <w:rFonts w:cs="Arial"/>
          <w:sz w:val="18"/>
          <w:szCs w:val="18"/>
        </w:rPr>
        <w:t xml:space="preserve">, </w:t>
      </w:r>
      <w:r w:rsidRPr="004E7B88">
        <w:rPr>
          <w:rFonts w:cs="Arial"/>
          <w:sz w:val="18"/>
          <w:szCs w:val="18"/>
        </w:rPr>
        <w:t xml:space="preserve">the Contractor may satisfy these requirements by giving details of the previous notification and confirming the Evidence remains valid and satisfies the provisions of clauses </w:t>
      </w:r>
      <w:r w:rsidR="00352450" w:rsidRPr="00A717A8">
        <w:fldChar w:fldCharType="begin"/>
      </w:r>
      <w:r w:rsidR="00352450" w:rsidRPr="00A717A8">
        <w:rPr>
          <w:rFonts w:cs="Arial"/>
          <w:sz w:val="18"/>
          <w:szCs w:val="18"/>
        </w:rPr>
        <w:instrText xml:space="preserve"> REF _Ref473547693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F45C9D" w:rsidRPr="00A717A8">
        <w:rPr>
          <w:rFonts w:cs="Arial"/>
          <w:sz w:val="18"/>
          <w:szCs w:val="18"/>
        </w:rPr>
        <w:t>5</w:t>
      </w:r>
      <w:r w:rsidR="00643D62" w:rsidRPr="00A717A8">
        <w:rPr>
          <w:rFonts w:cs="Arial"/>
          <w:sz w:val="18"/>
          <w:szCs w:val="18"/>
        </w:rPr>
        <w:t>.a</w:t>
      </w:r>
      <w:r w:rsidR="00352450" w:rsidRPr="00A717A8">
        <w:fldChar w:fldCharType="end"/>
      </w:r>
      <w:r w:rsidR="00352450" w:rsidRPr="00A717A8">
        <w:rPr>
          <w:rFonts w:cs="Arial"/>
          <w:sz w:val="18"/>
          <w:szCs w:val="18"/>
        </w:rPr>
        <w:t xml:space="preserve"> </w:t>
      </w:r>
      <w:r w:rsidR="00425BEA" w:rsidRPr="00A717A8">
        <w:rPr>
          <w:rFonts w:cs="Arial"/>
          <w:sz w:val="18"/>
          <w:szCs w:val="18"/>
        </w:rPr>
        <w:t>or</w:t>
      </w:r>
      <w:r w:rsidRPr="00A717A8">
        <w:rPr>
          <w:rFonts w:cs="Arial"/>
          <w:sz w:val="18"/>
          <w:szCs w:val="18"/>
        </w:rPr>
        <w:t xml:space="preserve"> </w:t>
      </w:r>
      <w:r w:rsidR="00352450" w:rsidRPr="00A717A8">
        <w:fldChar w:fldCharType="begin"/>
      </w:r>
      <w:r w:rsidR="00352450" w:rsidRPr="00A717A8">
        <w:rPr>
          <w:rFonts w:cs="Arial"/>
          <w:sz w:val="18"/>
          <w:szCs w:val="18"/>
        </w:rPr>
        <w:instrText xml:space="preserve"> REF _Ref473547725 \w \h </w:instrText>
      </w:r>
      <w:r w:rsidR="002A170E" w:rsidRPr="00A717A8">
        <w:rPr>
          <w:rFonts w:cs="Arial"/>
          <w:sz w:val="18"/>
          <w:szCs w:val="18"/>
        </w:rPr>
        <w:instrText xml:space="preserve"> \* MERGEFORMAT </w:instrText>
      </w:r>
      <w:r w:rsidR="00352450" w:rsidRPr="00A717A8">
        <w:rPr>
          <w:rFonts w:cs="Arial"/>
          <w:sz w:val="18"/>
          <w:szCs w:val="18"/>
        </w:rPr>
        <w:fldChar w:fldCharType="separate"/>
      </w:r>
      <w:r w:rsidR="00643D62" w:rsidRPr="00A717A8">
        <w:rPr>
          <w:rFonts w:cs="Arial"/>
          <w:sz w:val="18"/>
          <w:szCs w:val="18"/>
        </w:rPr>
        <w:t>2</w:t>
      </w:r>
      <w:r w:rsidR="00F45C9D" w:rsidRPr="00A717A8">
        <w:rPr>
          <w:rFonts w:cs="Arial"/>
          <w:sz w:val="18"/>
          <w:szCs w:val="18"/>
        </w:rPr>
        <w:t>5</w:t>
      </w:r>
      <w:r w:rsidR="00643D62" w:rsidRPr="00A717A8">
        <w:rPr>
          <w:rFonts w:cs="Arial"/>
          <w:sz w:val="18"/>
          <w:szCs w:val="18"/>
        </w:rPr>
        <w:t>.b</w:t>
      </w:r>
      <w:r w:rsidR="00352450" w:rsidRPr="00A717A8">
        <w:fldChar w:fldCharType="end"/>
      </w:r>
      <w:r w:rsidR="00425BEA" w:rsidRPr="004E7B88">
        <w:rPr>
          <w:rFonts w:cs="Arial"/>
          <w:sz w:val="18"/>
          <w:szCs w:val="18"/>
        </w:rPr>
        <w:t xml:space="preserve"> or both</w:t>
      </w:r>
      <w:r w:rsidRPr="004E7B88">
        <w:rPr>
          <w:rFonts w:cs="Arial"/>
          <w:sz w:val="18"/>
          <w:szCs w:val="18"/>
        </w:rPr>
        <w:t>.</w:t>
      </w:r>
    </w:p>
    <w:p w14:paraId="6339B890" w14:textId="310C9ED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w:t>
      </w:r>
      <w:r w:rsidR="009A60A8">
        <w:rPr>
          <w:rFonts w:cs="Arial"/>
          <w:sz w:val="18"/>
          <w:szCs w:val="18"/>
        </w:rPr>
        <w:t>C</w:t>
      </w:r>
      <w:r w:rsidRPr="004E7B88">
        <w:rPr>
          <w:rFonts w:cs="Arial"/>
          <w:sz w:val="18"/>
          <w:szCs w:val="18"/>
        </w:rPr>
        <w:t xml:space="preserve">ondition </w:t>
      </w:r>
      <w:r w:rsidR="00352450" w:rsidRPr="006C462C">
        <w:fldChar w:fldCharType="begin"/>
      </w:r>
      <w:r w:rsidR="00352450" w:rsidRPr="006C462C">
        <w:rPr>
          <w:rFonts w:cs="Arial"/>
          <w:sz w:val="18"/>
          <w:szCs w:val="18"/>
        </w:rPr>
        <w:instrText xml:space="preserve"> REF _Ref473547769 \w \h </w:instrText>
      </w:r>
      <w:r w:rsidR="002A170E" w:rsidRPr="006C462C">
        <w:rPr>
          <w:rFonts w:cs="Arial"/>
          <w:sz w:val="18"/>
          <w:szCs w:val="18"/>
        </w:rPr>
        <w:instrText xml:space="preserve"> \* MERGEFORMAT </w:instrText>
      </w:r>
      <w:r w:rsidR="00352450" w:rsidRPr="006C462C">
        <w:rPr>
          <w:rFonts w:cs="Arial"/>
          <w:sz w:val="18"/>
          <w:szCs w:val="18"/>
        </w:rPr>
        <w:fldChar w:fldCharType="separate"/>
      </w:r>
      <w:r w:rsidR="00643D62" w:rsidRPr="006C462C">
        <w:rPr>
          <w:rFonts w:cs="Arial"/>
          <w:sz w:val="18"/>
          <w:szCs w:val="18"/>
        </w:rPr>
        <w:t>1</w:t>
      </w:r>
      <w:r w:rsidR="00C31C6C" w:rsidRPr="006C462C">
        <w:rPr>
          <w:rFonts w:cs="Arial"/>
          <w:sz w:val="18"/>
          <w:szCs w:val="18"/>
        </w:rPr>
        <w:t>7</w:t>
      </w:r>
      <w:r w:rsidR="00352450" w:rsidRPr="006C462C">
        <w:fldChar w:fldCharType="end"/>
      </w:r>
      <w:r w:rsidRPr="004E7B88">
        <w:rPr>
          <w:rFonts w:cs="Arial"/>
          <w:sz w:val="18"/>
          <w:szCs w:val="18"/>
        </w:rPr>
        <w:t xml:space="preserve"> (Contractor’s Records).</w:t>
      </w:r>
    </w:p>
    <w:p w14:paraId="386A500B" w14:textId="03DA9AE6"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Notwithstanding clause </w:t>
      </w:r>
      <w:r w:rsidR="00352450" w:rsidRPr="00D65845">
        <w:rPr>
          <w:shd w:val="clear" w:color="auto" w:fill="FFFF99"/>
        </w:rPr>
        <w:fldChar w:fldCharType="begin"/>
      </w:r>
      <w:r w:rsidR="00352450" w:rsidRPr="00D65845">
        <w:rPr>
          <w:rFonts w:cs="Arial"/>
          <w:sz w:val="18"/>
          <w:szCs w:val="18"/>
          <w:shd w:val="clear" w:color="auto" w:fill="FFFF99"/>
        </w:rPr>
        <w:instrText xml:space="preserve"> REF _Ref473547736 \w \h </w:instrText>
      </w:r>
      <w:r w:rsidR="002A170E" w:rsidRPr="00D65845">
        <w:rPr>
          <w:rFonts w:cs="Arial"/>
          <w:sz w:val="18"/>
          <w:szCs w:val="18"/>
          <w:shd w:val="clear" w:color="auto" w:fill="FFFF99"/>
        </w:rPr>
        <w:instrText xml:space="preserve"> \* MERGEFORMAT </w:instrText>
      </w:r>
      <w:r w:rsidR="00352450" w:rsidRPr="00D65845">
        <w:rPr>
          <w:shd w:val="clear" w:color="auto" w:fill="FFFF99"/>
        </w:rPr>
      </w:r>
      <w:r w:rsidR="00352450" w:rsidRPr="00D65845">
        <w:rPr>
          <w:rFonts w:cs="Arial"/>
          <w:sz w:val="18"/>
          <w:szCs w:val="18"/>
          <w:shd w:val="clear" w:color="auto" w:fill="FFFF99"/>
        </w:rPr>
        <w:fldChar w:fldCharType="separate"/>
      </w:r>
      <w:r w:rsidR="00643D62" w:rsidRPr="00A717A8">
        <w:rPr>
          <w:rFonts w:cs="Arial"/>
          <w:sz w:val="18"/>
          <w:szCs w:val="18"/>
        </w:rPr>
        <w:t>2</w:t>
      </w:r>
      <w:r w:rsidR="00F45C9D" w:rsidRPr="00A717A8">
        <w:rPr>
          <w:rFonts w:cs="Arial"/>
          <w:sz w:val="18"/>
          <w:szCs w:val="18"/>
        </w:rPr>
        <w:t>5</w:t>
      </w:r>
      <w:r w:rsidR="00643D62" w:rsidRPr="00D65845">
        <w:rPr>
          <w:rFonts w:cs="Arial"/>
          <w:sz w:val="18"/>
          <w:szCs w:val="18"/>
        </w:rPr>
        <w:t>.c</w:t>
      </w:r>
      <w:r w:rsidR="00352450" w:rsidRPr="00D65845">
        <w:rPr>
          <w:shd w:val="clear" w:color="auto" w:fill="FFFF99"/>
        </w:rPr>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618D86C4"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0D780611"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508D6D20" w14:textId="4B4974B1"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6C462C">
        <w:fldChar w:fldCharType="begin"/>
      </w:r>
      <w:r w:rsidR="001D5E5C" w:rsidRPr="006C462C">
        <w:rPr>
          <w:rFonts w:cs="Arial"/>
          <w:sz w:val="18"/>
          <w:szCs w:val="18"/>
        </w:rPr>
        <w:instrText xml:space="preserve"> REF _Ref473547693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F45C9D">
        <w:rPr>
          <w:rFonts w:cs="Arial"/>
          <w:sz w:val="18"/>
          <w:szCs w:val="18"/>
        </w:rPr>
        <w:t>5</w:t>
      </w:r>
      <w:r w:rsidR="00643D62" w:rsidRPr="006C462C">
        <w:rPr>
          <w:rFonts w:cs="Arial"/>
          <w:sz w:val="18"/>
          <w:szCs w:val="18"/>
        </w:rPr>
        <w:t>.a</w:t>
      </w:r>
      <w:r w:rsidR="001D5E5C" w:rsidRPr="006C462C">
        <w:fldChar w:fldCharType="end"/>
      </w:r>
      <w:r w:rsidRPr="006C462C">
        <w:rPr>
          <w:rFonts w:cs="Arial"/>
          <w:sz w:val="18"/>
          <w:szCs w:val="18"/>
        </w:rPr>
        <w:t xml:space="preserve"> </w:t>
      </w:r>
      <w:r w:rsidR="00425BEA" w:rsidRPr="006C462C">
        <w:rPr>
          <w:rFonts w:cs="Arial"/>
          <w:sz w:val="18"/>
          <w:szCs w:val="18"/>
        </w:rPr>
        <w:t xml:space="preserve">or </w:t>
      </w:r>
      <w:r w:rsidR="001D5E5C" w:rsidRPr="006C462C">
        <w:fldChar w:fldCharType="begin"/>
      </w:r>
      <w:r w:rsidR="001D5E5C" w:rsidRPr="006C462C">
        <w:rPr>
          <w:rFonts w:cs="Arial"/>
          <w:sz w:val="18"/>
          <w:szCs w:val="18"/>
        </w:rPr>
        <w:instrText xml:space="preserve"> REF _Ref473547725 \w \h </w:instrText>
      </w:r>
      <w:r w:rsidR="002A170E" w:rsidRPr="006C462C">
        <w:rPr>
          <w:rFonts w:cs="Arial"/>
          <w:sz w:val="18"/>
          <w:szCs w:val="18"/>
        </w:rPr>
        <w:instrText xml:space="preserve"> \* MERGEFORMAT </w:instrText>
      </w:r>
      <w:r w:rsidR="001D5E5C" w:rsidRPr="006C462C">
        <w:rPr>
          <w:rFonts w:cs="Arial"/>
          <w:sz w:val="18"/>
          <w:szCs w:val="18"/>
        </w:rPr>
        <w:fldChar w:fldCharType="separate"/>
      </w:r>
      <w:r w:rsidR="00643D62" w:rsidRPr="006C462C">
        <w:rPr>
          <w:rFonts w:cs="Arial"/>
          <w:sz w:val="18"/>
          <w:szCs w:val="18"/>
        </w:rPr>
        <w:t>2</w:t>
      </w:r>
      <w:r w:rsidR="00F45C9D">
        <w:rPr>
          <w:rFonts w:cs="Arial"/>
          <w:sz w:val="18"/>
          <w:szCs w:val="18"/>
        </w:rPr>
        <w:t>5</w:t>
      </w:r>
      <w:r w:rsidR="00643D62" w:rsidRPr="006C462C">
        <w:rPr>
          <w:rFonts w:cs="Arial"/>
          <w:sz w:val="18"/>
          <w:szCs w:val="18"/>
        </w:rPr>
        <w:t>.b</w:t>
      </w:r>
      <w:r w:rsidR="001D5E5C" w:rsidRPr="006C462C">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5CA0523E"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0D800AC4" w14:textId="5C0E803E"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D65845">
        <w:rPr>
          <w:shd w:val="clear" w:color="auto" w:fill="FFFF99"/>
        </w:rPr>
        <w:fldChar w:fldCharType="begin"/>
      </w:r>
      <w:r w:rsidR="001D5E5C" w:rsidRPr="00D65845">
        <w:rPr>
          <w:rFonts w:cs="Arial"/>
          <w:sz w:val="18"/>
          <w:szCs w:val="18"/>
          <w:shd w:val="clear" w:color="auto" w:fill="FFFF99"/>
        </w:rPr>
        <w:instrText xml:space="preserve"> REF _Ref473547725 \w \h </w:instrText>
      </w:r>
      <w:r w:rsidR="002A170E" w:rsidRPr="00D65845">
        <w:rPr>
          <w:rFonts w:cs="Arial"/>
          <w:sz w:val="18"/>
          <w:szCs w:val="18"/>
          <w:shd w:val="clear" w:color="auto" w:fill="FFFF99"/>
        </w:rPr>
        <w:instrText xml:space="preserve"> \* MERGEFORMAT </w:instrText>
      </w:r>
      <w:r w:rsidR="001D5E5C" w:rsidRPr="00D65845">
        <w:rPr>
          <w:shd w:val="clear" w:color="auto" w:fill="FFFF99"/>
        </w:rPr>
      </w:r>
      <w:r w:rsidR="001D5E5C" w:rsidRPr="00D65845">
        <w:rPr>
          <w:rFonts w:cs="Arial"/>
          <w:sz w:val="18"/>
          <w:szCs w:val="18"/>
          <w:shd w:val="clear" w:color="auto" w:fill="FFFF99"/>
        </w:rPr>
        <w:fldChar w:fldCharType="separate"/>
      </w:r>
      <w:r w:rsidR="004D2A8D" w:rsidRPr="00AD0732">
        <w:rPr>
          <w:rFonts w:cs="Arial"/>
          <w:sz w:val="18"/>
          <w:szCs w:val="18"/>
        </w:rPr>
        <w:t>2</w:t>
      </w:r>
      <w:r w:rsidR="00F45C9D" w:rsidRPr="00AD0732">
        <w:rPr>
          <w:rFonts w:cs="Arial"/>
          <w:sz w:val="18"/>
          <w:szCs w:val="18"/>
        </w:rPr>
        <w:t>5</w:t>
      </w:r>
      <w:r w:rsidR="004D2A8D" w:rsidRPr="00D65845">
        <w:rPr>
          <w:rFonts w:cs="Arial"/>
          <w:sz w:val="18"/>
          <w:szCs w:val="18"/>
        </w:rPr>
        <w:t>.b</w:t>
      </w:r>
      <w:r w:rsidR="001D5E5C" w:rsidRPr="00D65845">
        <w:rPr>
          <w:shd w:val="clear" w:color="auto" w:fill="FFFF99"/>
        </w:rPr>
        <w:fldChar w:fldCharType="end"/>
      </w:r>
      <w:r w:rsidRPr="004E7B88">
        <w:rPr>
          <w:rFonts w:cs="Arial"/>
          <w:sz w:val="18"/>
          <w:szCs w:val="18"/>
        </w:rPr>
        <w:t>.</w:t>
      </w:r>
    </w:p>
    <w:p w14:paraId="0429A672" w14:textId="335AB17A"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statistical reporting requirement at clause </w:t>
      </w:r>
      <w:r w:rsidR="001D5E5C" w:rsidRPr="00D65845">
        <w:rPr>
          <w:shd w:val="clear" w:color="auto" w:fill="FFFF99"/>
        </w:rPr>
        <w:fldChar w:fldCharType="begin"/>
      </w:r>
      <w:r w:rsidR="001D5E5C" w:rsidRPr="00D65845">
        <w:rPr>
          <w:rFonts w:cs="Arial"/>
          <w:sz w:val="18"/>
          <w:szCs w:val="18"/>
          <w:shd w:val="clear" w:color="auto" w:fill="FFFF99"/>
        </w:rPr>
        <w:instrText xml:space="preserve"> REF _Ref473547941 \w \h </w:instrText>
      </w:r>
      <w:r w:rsidR="002A170E" w:rsidRPr="00D65845">
        <w:rPr>
          <w:rFonts w:cs="Arial"/>
          <w:sz w:val="18"/>
          <w:szCs w:val="18"/>
          <w:shd w:val="clear" w:color="auto" w:fill="FFFF99"/>
        </w:rPr>
        <w:instrText xml:space="preserve"> \* MERGEFORMAT </w:instrText>
      </w:r>
      <w:r w:rsidR="001D5E5C" w:rsidRPr="00D65845">
        <w:rPr>
          <w:shd w:val="clear" w:color="auto" w:fill="FFFF99"/>
        </w:rPr>
      </w:r>
      <w:r w:rsidR="001D5E5C" w:rsidRPr="00D65845">
        <w:rPr>
          <w:rFonts w:cs="Arial"/>
          <w:sz w:val="18"/>
          <w:szCs w:val="18"/>
          <w:shd w:val="clear" w:color="auto" w:fill="FFFF99"/>
        </w:rPr>
        <w:fldChar w:fldCharType="separate"/>
      </w:r>
      <w:r w:rsidR="004D2A8D" w:rsidRPr="00AD0732">
        <w:rPr>
          <w:rFonts w:cs="Arial"/>
          <w:sz w:val="18"/>
          <w:szCs w:val="18"/>
        </w:rPr>
        <w:t>2</w:t>
      </w:r>
      <w:r w:rsidR="00F45C9D" w:rsidRPr="00AD0732">
        <w:rPr>
          <w:rFonts w:cs="Arial"/>
          <w:sz w:val="18"/>
          <w:szCs w:val="18"/>
        </w:rPr>
        <w:t>5</w:t>
      </w:r>
      <w:r w:rsidR="004D2A8D" w:rsidRPr="00AD0732">
        <w:rPr>
          <w:rFonts w:cs="Arial"/>
          <w:sz w:val="18"/>
          <w:szCs w:val="18"/>
        </w:rPr>
        <w:t>.</w:t>
      </w:r>
      <w:r w:rsidR="004D2A8D" w:rsidRPr="00D65845">
        <w:rPr>
          <w:rFonts w:cs="Arial"/>
          <w:sz w:val="18"/>
          <w:szCs w:val="18"/>
        </w:rPr>
        <w:t>j</w:t>
      </w:r>
      <w:r w:rsidR="001D5E5C" w:rsidRPr="00D65845">
        <w:rPr>
          <w:shd w:val="clear" w:color="auto" w:fill="FFFF99"/>
        </w:rPr>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sidR="009A60A8">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Pr="004E7B88">
        <w:rPr>
          <w:rFonts w:cs="Arial"/>
          <w:sz w:val="18"/>
          <w:szCs w:val="18"/>
        </w:rPr>
        <w:t xml:space="preserve"> (</w:t>
      </w:r>
      <w:r w:rsidR="009A60A8" w:rsidRPr="006C462C">
        <w:rPr>
          <w:rFonts w:cs="Arial"/>
          <w:sz w:val="18"/>
          <w:szCs w:val="18"/>
        </w:rPr>
        <w:t xml:space="preserve">Formal </w:t>
      </w:r>
      <w:r w:rsidRPr="006C462C">
        <w:rPr>
          <w:rFonts w:cs="Arial"/>
          <w:sz w:val="18"/>
          <w:szCs w:val="18"/>
        </w:rPr>
        <w:t xml:space="preserve">Amendments to </w:t>
      </w:r>
      <w:r w:rsidR="009A60A8" w:rsidRPr="006C462C">
        <w:rPr>
          <w:rFonts w:cs="Arial"/>
          <w:sz w:val="18"/>
          <w:szCs w:val="18"/>
        </w:rPr>
        <w:t xml:space="preserve">the </w:t>
      </w:r>
      <w:r w:rsidRPr="006C462C">
        <w:rPr>
          <w:rFonts w:cs="Arial"/>
          <w:sz w:val="18"/>
          <w:szCs w:val="18"/>
        </w:rPr>
        <w:t>C</w:t>
      </w:r>
      <w:r w:rsidRPr="004E7B88">
        <w:rPr>
          <w:rFonts w:cs="Arial"/>
          <w:sz w:val="18"/>
          <w:szCs w:val="18"/>
        </w:rPr>
        <w:t>ontract).</w:t>
      </w:r>
    </w:p>
    <w:p w14:paraId="4CE32174"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bookmarkStart w:id="188"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00425BEA" w:rsidRPr="004E7B88">
        <w:rPr>
          <w:rFonts w:cs="Arial"/>
          <w:sz w:val="18"/>
          <w:szCs w:val="18"/>
        </w:rPr>
        <w:t>Representative (Commercial)</w:t>
      </w:r>
      <w:r w:rsidRPr="004E7B88">
        <w:rPr>
          <w:rFonts w:cs="Arial"/>
          <w:sz w:val="18"/>
          <w:szCs w:val="18"/>
        </w:rPr>
        <w:t>.</w:t>
      </w:r>
      <w:bookmarkEnd w:id="188"/>
    </w:p>
    <w:p w14:paraId="40874844" w14:textId="604FBDC0"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w:t>
      </w:r>
      <w:r w:rsidR="003B043C">
        <w:rPr>
          <w:rFonts w:cs="Arial"/>
          <w:sz w:val="18"/>
          <w:szCs w:val="18"/>
        </w:rPr>
        <w:t>C</w:t>
      </w:r>
      <w:r w:rsidRPr="004E7B88">
        <w:rPr>
          <w:rFonts w:cs="Arial"/>
          <w:sz w:val="18"/>
          <w:szCs w:val="18"/>
        </w:rPr>
        <w:t xml:space="preserve">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00425BEA" w:rsidRPr="004E7B88">
        <w:rPr>
          <w:rFonts w:cs="Arial"/>
          <w:sz w:val="18"/>
          <w:szCs w:val="18"/>
        </w:rPr>
        <w:t xml:space="preserve"> </w:t>
      </w:r>
      <w:r w:rsidR="00425BEA" w:rsidRPr="006C462C">
        <w:rPr>
          <w:rFonts w:cs="Arial"/>
          <w:sz w:val="18"/>
          <w:szCs w:val="18"/>
        </w:rPr>
        <w:t>(</w:t>
      </w:r>
      <w:r w:rsidR="00C31C6C" w:rsidRPr="006C462C">
        <w:rPr>
          <w:rFonts w:cs="Arial"/>
          <w:sz w:val="18"/>
          <w:szCs w:val="18"/>
        </w:rPr>
        <w:t xml:space="preserve">Formal </w:t>
      </w:r>
      <w:r w:rsidR="00425BEA" w:rsidRPr="006C462C">
        <w:rPr>
          <w:rFonts w:cs="Arial"/>
          <w:sz w:val="18"/>
          <w:szCs w:val="18"/>
        </w:rPr>
        <w:t xml:space="preserve">Amendments to </w:t>
      </w:r>
      <w:r w:rsidR="00C31C6C" w:rsidRPr="006C462C">
        <w:rPr>
          <w:rFonts w:cs="Arial"/>
          <w:sz w:val="18"/>
          <w:szCs w:val="18"/>
        </w:rPr>
        <w:t>the</w:t>
      </w:r>
      <w:r w:rsidR="00C31C6C">
        <w:rPr>
          <w:rFonts w:cs="Arial"/>
          <w:sz w:val="18"/>
          <w:szCs w:val="18"/>
        </w:rPr>
        <w:t xml:space="preserve"> </w:t>
      </w:r>
      <w:r w:rsidR="00425BEA" w:rsidRPr="004E7B88">
        <w:rPr>
          <w:rFonts w:cs="Arial"/>
          <w:sz w:val="18"/>
          <w:szCs w:val="18"/>
        </w:rPr>
        <w:t>Contract)</w:t>
      </w:r>
      <w:r w:rsidRPr="004E7B88">
        <w:rPr>
          <w:rFonts w:cs="Arial"/>
          <w:sz w:val="18"/>
          <w:szCs w:val="18"/>
        </w:rPr>
        <w:t>.</w:t>
      </w:r>
    </w:p>
    <w:p w14:paraId="20EC2C7A" w14:textId="77777777" w:rsidR="00441818" w:rsidRPr="004E7B88" w:rsidRDefault="00441818" w:rsidP="00B678CB">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1F72FAA5" w14:textId="2BE7C78E"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7" w:history="1">
        <w:r w:rsidR="0009315E" w:rsidRPr="0009315E">
          <w:rPr>
            <w:rStyle w:val="Hyperlink"/>
            <w:rFonts w:cs="Arial"/>
            <w:sz w:val="18"/>
            <w:szCs w:val="18"/>
          </w:rPr>
          <w:t>https://www.forestryengland.uk/</w:t>
        </w:r>
      </w:hyperlink>
      <w:r w:rsidRPr="004E7B88">
        <w:rPr>
          <w:rFonts w:cs="Arial"/>
          <w:sz w:val="18"/>
          <w:szCs w:val="18"/>
        </w:rPr>
        <w:t>) and all such wood shall be treated for the elimination of raw wood pests and marked in accordance with that Programme; or</w:t>
      </w:r>
    </w:p>
    <w:p w14:paraId="23B26FE5" w14:textId="2D8178A8"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8" w:history="1">
        <w:r w:rsidRPr="006104FB">
          <w:rPr>
            <w:rFonts w:cs="Arial"/>
            <w:sz w:val="18"/>
            <w:szCs w:val="18"/>
          </w:rPr>
          <w:t>www.fao.org</w:t>
        </w:r>
      </w:hyperlink>
      <w:r w:rsidRPr="006104FB">
        <w:rPr>
          <w:rFonts w:cs="Arial"/>
          <w:sz w:val="18"/>
          <w:szCs w:val="18"/>
        </w:rPr>
        <w:t>).</w:t>
      </w:r>
      <w:r w:rsidR="006104FB" w:rsidRPr="006104FB">
        <w:rPr>
          <w:rFonts w:cs="Arial"/>
          <w:sz w:val="18"/>
          <w:szCs w:val="18"/>
        </w:rPr>
        <w:t xml:space="preserve"> </w:t>
      </w:r>
    </w:p>
    <w:p w14:paraId="0F7B5A4B" w14:textId="77777777" w:rsidR="00441818" w:rsidRPr="005255F7"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89" w:name="_Toc422462828"/>
      <w:bookmarkStart w:id="190" w:name="_Toc473616429"/>
      <w:bookmarkStart w:id="191" w:name="_Toc72747365"/>
      <w:bookmarkStart w:id="192" w:name="_Toc116462223"/>
      <w:r w:rsidRPr="0093215B">
        <w:rPr>
          <w:rFonts w:cs="Arial"/>
          <w:b/>
          <w:bCs/>
          <w:sz w:val="18"/>
          <w:szCs w:val="18"/>
        </w:rPr>
        <w:t>Certificate of Conformity</w:t>
      </w:r>
      <w:bookmarkEnd w:id="189"/>
      <w:bookmarkEnd w:id="190"/>
      <w:bookmarkEnd w:id="191"/>
      <w:bookmarkEnd w:id="192"/>
    </w:p>
    <w:p w14:paraId="0A43A84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5CDC4FB" w14:textId="6CB7CF94" w:rsidR="0021290B" w:rsidRDefault="0021290B" w:rsidP="00B678CB">
      <w:pPr>
        <w:pStyle w:val="ListParagraph"/>
        <w:numPr>
          <w:ilvl w:val="1"/>
          <w:numId w:val="2"/>
        </w:numPr>
        <w:tabs>
          <w:tab w:val="clear" w:pos="502"/>
          <w:tab w:val="num" w:pos="0"/>
        </w:tabs>
        <w:ind w:left="0" w:firstLine="0"/>
        <w:rPr>
          <w:rFonts w:cs="Arial"/>
          <w:sz w:val="18"/>
          <w:szCs w:val="18"/>
        </w:rPr>
      </w:pPr>
      <w:r w:rsidRPr="006D406C">
        <w:rPr>
          <w:rFonts w:cs="Arial"/>
          <w:sz w:val="18"/>
          <w:szCs w:val="18"/>
        </w:rPr>
        <w:t>Each CofC should include the wording "Certificate of Conformity" in the title of the document to allow for easy identification.  One CofC is to be used per NSN/part number; a CofC must not cover multiple line items.</w:t>
      </w:r>
    </w:p>
    <w:p w14:paraId="609B1B4F" w14:textId="174AA5F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consider the CofC to be a record in accordance with </w:t>
      </w:r>
      <w:r w:rsidR="003B043C">
        <w:rPr>
          <w:rFonts w:cs="Arial"/>
          <w:sz w:val="18"/>
          <w:szCs w:val="18"/>
        </w:rPr>
        <w:t>C</w:t>
      </w:r>
      <w:r w:rsidRPr="0093215B">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_Ref473548018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93215B">
        <w:rPr>
          <w:rFonts w:cs="Arial"/>
          <w:sz w:val="18"/>
          <w:szCs w:val="18"/>
        </w:rPr>
        <w:t xml:space="preserve"> (Contractor’s Records).</w:t>
      </w:r>
    </w:p>
    <w:p w14:paraId="3973810A"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193" w:name="_Ref473548190"/>
      <w:r w:rsidRPr="0093215B">
        <w:rPr>
          <w:rFonts w:cs="Arial"/>
          <w:sz w:val="18"/>
          <w:szCs w:val="18"/>
        </w:rPr>
        <w:t>The Information provided on the CofC shall include:</w:t>
      </w:r>
      <w:bookmarkEnd w:id="193"/>
    </w:p>
    <w:p w14:paraId="1F2A203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Contractor’s name and </w:t>
      </w:r>
      <w:proofErr w:type="gramStart"/>
      <w:r w:rsidRPr="0093215B">
        <w:rPr>
          <w:rFonts w:cs="Arial"/>
          <w:sz w:val="18"/>
          <w:szCs w:val="18"/>
        </w:rPr>
        <w:t>address;</w:t>
      </w:r>
      <w:proofErr w:type="gramEnd"/>
    </w:p>
    <w:p w14:paraId="2E22D80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Contractor unique CofC </w:t>
      </w:r>
      <w:proofErr w:type="gramStart"/>
      <w:r w:rsidRPr="0093215B">
        <w:rPr>
          <w:rFonts w:cs="Arial"/>
          <w:sz w:val="18"/>
          <w:szCs w:val="18"/>
        </w:rPr>
        <w:t>number;</w:t>
      </w:r>
      <w:proofErr w:type="gramEnd"/>
    </w:p>
    <w:p w14:paraId="09C6CD5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Contract number and where applicable Contract amendment </w:t>
      </w:r>
      <w:proofErr w:type="gramStart"/>
      <w:r w:rsidRPr="0093215B">
        <w:rPr>
          <w:rFonts w:cs="Arial"/>
          <w:sz w:val="18"/>
          <w:szCs w:val="18"/>
        </w:rPr>
        <w:t>number;</w:t>
      </w:r>
      <w:proofErr w:type="gramEnd"/>
    </w:p>
    <w:p w14:paraId="2AC0C7B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details of any approved </w:t>
      </w:r>
      <w:proofErr w:type="gramStart"/>
      <w:r w:rsidRPr="0093215B">
        <w:rPr>
          <w:rFonts w:cs="Arial"/>
          <w:sz w:val="18"/>
          <w:szCs w:val="18"/>
        </w:rPr>
        <w:t>concessions;</w:t>
      </w:r>
      <w:proofErr w:type="gramEnd"/>
    </w:p>
    <w:p w14:paraId="40BB99E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acquirer name and </w:t>
      </w:r>
      <w:proofErr w:type="gramStart"/>
      <w:r w:rsidRPr="0093215B">
        <w:rPr>
          <w:rFonts w:cs="Arial"/>
          <w:sz w:val="18"/>
          <w:szCs w:val="18"/>
        </w:rPr>
        <w:t>organisation;</w:t>
      </w:r>
      <w:proofErr w:type="gramEnd"/>
    </w:p>
    <w:p w14:paraId="780B9FC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w:t>
      </w:r>
      <w:proofErr w:type="gramStart"/>
      <w:r w:rsidRPr="0093215B">
        <w:rPr>
          <w:rFonts w:cs="Arial"/>
          <w:sz w:val="18"/>
          <w:szCs w:val="18"/>
        </w:rPr>
        <w:t>address;</w:t>
      </w:r>
      <w:proofErr w:type="gramEnd"/>
      <w:r w:rsidRPr="0093215B">
        <w:rPr>
          <w:rFonts w:cs="Arial"/>
          <w:sz w:val="18"/>
          <w:szCs w:val="18"/>
        </w:rPr>
        <w:t xml:space="preserve"> </w:t>
      </w:r>
    </w:p>
    <w:p w14:paraId="70FEBC3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roofErr w:type="gramStart"/>
      <w:r w:rsidRPr="0093215B">
        <w:rPr>
          <w:rFonts w:cs="Arial"/>
          <w:sz w:val="18"/>
          <w:szCs w:val="18"/>
        </w:rPr>
        <w:t>);</w:t>
      </w:r>
      <w:proofErr w:type="gramEnd"/>
    </w:p>
    <w:p w14:paraId="77865E2B" w14:textId="62A346AB" w:rsidR="00441818"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 xml:space="preserve">pecification and configuration </w:t>
      </w:r>
      <w:proofErr w:type="gramStart"/>
      <w:r w:rsidRPr="005255F7">
        <w:rPr>
          <w:rFonts w:cs="Arial"/>
          <w:sz w:val="18"/>
          <w:szCs w:val="18"/>
        </w:rPr>
        <w:t>status;</w:t>
      </w:r>
      <w:proofErr w:type="gramEnd"/>
    </w:p>
    <w:p w14:paraId="2CDAE929" w14:textId="203C7C79" w:rsidR="0021290B" w:rsidRPr="005255F7" w:rsidRDefault="0021290B">
      <w:pPr>
        <w:pStyle w:val="ListParagraph"/>
        <w:numPr>
          <w:ilvl w:val="2"/>
          <w:numId w:val="2"/>
        </w:numPr>
        <w:tabs>
          <w:tab w:val="num" w:pos="567"/>
        </w:tabs>
        <w:ind w:left="567" w:firstLine="0"/>
        <w:rPr>
          <w:rFonts w:cs="Arial"/>
          <w:sz w:val="18"/>
          <w:szCs w:val="18"/>
        </w:rPr>
      </w:pPr>
      <w:r w:rsidRPr="006D406C">
        <w:rPr>
          <w:rFonts w:cs="Arial"/>
          <w:sz w:val="18"/>
          <w:szCs w:val="18"/>
        </w:rPr>
        <w:t>NATO Stock Number (NSN) (where allocated</w:t>
      </w:r>
      <w:proofErr w:type="gramStart"/>
      <w:r w:rsidRPr="006D406C">
        <w:rPr>
          <w:rFonts w:cs="Arial"/>
          <w:sz w:val="18"/>
          <w:szCs w:val="18"/>
        </w:rPr>
        <w:t>);</w:t>
      </w:r>
      <w:proofErr w:type="gramEnd"/>
    </w:p>
    <w:p w14:paraId="78D784A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identification marks, batch and serial numbers in accordance with the </w:t>
      </w:r>
      <w:proofErr w:type="gramStart"/>
      <w:r w:rsidRPr="0093215B">
        <w:rPr>
          <w:rFonts w:cs="Arial"/>
          <w:sz w:val="18"/>
          <w:szCs w:val="18"/>
        </w:rPr>
        <w:t>Specification;</w:t>
      </w:r>
      <w:proofErr w:type="gramEnd"/>
    </w:p>
    <w:p w14:paraId="7F086C81" w14:textId="77777777" w:rsidR="00441818" w:rsidRPr="005255F7" w:rsidRDefault="00441818">
      <w:pPr>
        <w:pStyle w:val="ListParagraph"/>
        <w:numPr>
          <w:ilvl w:val="2"/>
          <w:numId w:val="2"/>
        </w:numPr>
        <w:tabs>
          <w:tab w:val="num" w:pos="567"/>
        </w:tabs>
        <w:ind w:left="567" w:firstLine="0"/>
        <w:rPr>
          <w:rFonts w:cs="Arial"/>
          <w:sz w:val="18"/>
          <w:szCs w:val="18"/>
        </w:rPr>
      </w:pPr>
      <w:proofErr w:type="gramStart"/>
      <w:r w:rsidRPr="0093215B">
        <w:rPr>
          <w:rFonts w:cs="Arial"/>
          <w:sz w:val="18"/>
          <w:szCs w:val="18"/>
        </w:rPr>
        <w:t>quantities;</w:t>
      </w:r>
      <w:proofErr w:type="gramEnd"/>
    </w:p>
    <w:p w14:paraId="0137847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49E220A6"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66CD2C38" w14:textId="39575ED3" w:rsidR="00441818" w:rsidRPr="00E95F8E" w:rsidRDefault="00441818" w:rsidP="00D44F61">
      <w:pPr>
        <w:pStyle w:val="ListParagraph"/>
        <w:numPr>
          <w:ilvl w:val="1"/>
          <w:numId w:val="2"/>
        </w:numPr>
        <w:tabs>
          <w:tab w:val="clear" w:pos="502"/>
          <w:tab w:val="num" w:pos="0"/>
        </w:tabs>
        <w:ind w:left="0" w:firstLine="0"/>
        <w:rPr>
          <w:rFonts w:cs="Arial"/>
          <w:bCs/>
          <w:sz w:val="18"/>
          <w:szCs w:val="18"/>
        </w:rPr>
      </w:pPr>
      <w:r w:rsidRPr="00E95F8E">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E95F8E">
        <w:rPr>
          <w:rFonts w:cs="Arial"/>
          <w:sz w:val="18"/>
          <w:szCs w:val="18"/>
        </w:rPr>
        <w:t>at</w:t>
      </w:r>
      <w:proofErr w:type="spellEnd"/>
      <w:r w:rsidRPr="00E95F8E">
        <w:rPr>
          <w:rFonts w:cs="Arial"/>
          <w:sz w:val="18"/>
          <w:szCs w:val="18"/>
        </w:rPr>
        <w:t xml:space="preserve"> clause</w:t>
      </w:r>
      <w:r w:rsidR="00013538">
        <w:rPr>
          <w:rFonts w:cs="Arial"/>
          <w:sz w:val="18"/>
          <w:szCs w:val="18"/>
        </w:rPr>
        <w:t xml:space="preserve"> </w:t>
      </w:r>
      <w:r w:rsidR="005738B9" w:rsidRPr="00AD0732">
        <w:rPr>
          <w:rFonts w:cs="Arial"/>
          <w:sz w:val="18"/>
          <w:szCs w:val="18"/>
        </w:rPr>
        <w:t>2</w:t>
      </w:r>
      <w:r w:rsidR="00933633" w:rsidRPr="00AD0732">
        <w:rPr>
          <w:rFonts w:cs="Arial"/>
          <w:sz w:val="18"/>
          <w:szCs w:val="18"/>
        </w:rPr>
        <w:t>6</w:t>
      </w:r>
      <w:r w:rsidR="005738B9" w:rsidRPr="00AD0732">
        <w:rPr>
          <w:rFonts w:cs="Arial"/>
          <w:sz w:val="18"/>
          <w:szCs w:val="18"/>
        </w:rPr>
        <w:t>.</w:t>
      </w:r>
      <w:r w:rsidR="005738B9" w:rsidRPr="00D65845">
        <w:rPr>
          <w:rFonts w:cs="Arial"/>
          <w:sz w:val="18"/>
          <w:szCs w:val="18"/>
        </w:rPr>
        <w:t>d</w:t>
      </w:r>
      <w:r w:rsidRPr="006D406C">
        <w:rPr>
          <w:rFonts w:cs="Arial"/>
          <w:sz w:val="18"/>
          <w:szCs w:val="18"/>
        </w:rPr>
        <w:t>.</w:t>
      </w:r>
      <w:r w:rsidRPr="00E95F8E">
        <w:rPr>
          <w:rFonts w:cs="Arial"/>
          <w:sz w:val="18"/>
          <w:szCs w:val="18"/>
        </w:rPr>
        <w:t xml:space="preserve"> The Contractor shall ensure that this Information is available to the Authority through the supply chain upon request in accordance with </w:t>
      </w:r>
      <w:r w:rsidR="003B043C" w:rsidRPr="00E95F8E">
        <w:rPr>
          <w:rFonts w:cs="Arial"/>
          <w:sz w:val="18"/>
          <w:szCs w:val="18"/>
        </w:rPr>
        <w:t>C</w:t>
      </w:r>
      <w:r w:rsidRPr="00E95F8E">
        <w:rPr>
          <w:rFonts w:cs="Arial"/>
          <w:sz w:val="18"/>
          <w:szCs w:val="18"/>
        </w:rPr>
        <w:t xml:space="preserve">ondition </w:t>
      </w:r>
      <w:r w:rsidR="001D5E5C" w:rsidRPr="006C462C">
        <w:fldChar w:fldCharType="begin"/>
      </w:r>
      <w:r w:rsidR="001D5E5C" w:rsidRPr="006C462C">
        <w:rPr>
          <w:rFonts w:cs="Arial"/>
          <w:bCs/>
          <w:sz w:val="18"/>
          <w:szCs w:val="18"/>
        </w:rPr>
        <w:instrText xml:space="preserve"> REF _Ref473548055 \w \h  \* MERGEFORMAT </w:instrText>
      </w:r>
      <w:r w:rsidR="001D5E5C" w:rsidRPr="006C462C">
        <w:rPr>
          <w:rFonts w:cs="Arial"/>
          <w:bCs/>
          <w:sz w:val="18"/>
          <w:szCs w:val="18"/>
        </w:rPr>
        <w:fldChar w:fldCharType="separate"/>
      </w:r>
      <w:r w:rsidR="00643D62" w:rsidRPr="006C462C">
        <w:rPr>
          <w:rFonts w:cs="Arial"/>
          <w:sz w:val="18"/>
          <w:szCs w:val="18"/>
        </w:rPr>
        <w:t>1</w:t>
      </w:r>
      <w:r w:rsidR="00C31C6C" w:rsidRPr="006C462C">
        <w:rPr>
          <w:rFonts w:cs="Arial"/>
          <w:sz w:val="18"/>
          <w:szCs w:val="18"/>
        </w:rPr>
        <w:t>7</w:t>
      </w:r>
      <w:r w:rsidR="001D5E5C" w:rsidRPr="006C462C">
        <w:fldChar w:fldCharType="end"/>
      </w:r>
      <w:r w:rsidRPr="00E95F8E">
        <w:rPr>
          <w:rFonts w:cs="Arial"/>
          <w:sz w:val="18"/>
          <w:szCs w:val="18"/>
        </w:rPr>
        <w:t xml:space="preserve"> (Contractor Records).</w:t>
      </w:r>
      <w:r w:rsidR="00E95F8E" w:rsidRPr="00E95F8E">
        <w:rPr>
          <w:rFonts w:cs="Arial"/>
          <w:sz w:val="18"/>
          <w:szCs w:val="18"/>
        </w:rPr>
        <w:t xml:space="preserve"> </w:t>
      </w:r>
    </w:p>
    <w:p w14:paraId="68265B00"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4" w:name="_Toc422462834"/>
      <w:bookmarkStart w:id="195" w:name="_Toc473616430"/>
      <w:bookmarkStart w:id="196" w:name="_Toc72747366"/>
      <w:bookmarkStart w:id="197" w:name="_Toc116462224"/>
      <w:r w:rsidRPr="0093215B">
        <w:rPr>
          <w:rFonts w:cs="Arial"/>
          <w:b/>
          <w:bCs/>
          <w:sz w:val="18"/>
          <w:szCs w:val="18"/>
        </w:rPr>
        <w:t>Access to Contractor’s Premises</w:t>
      </w:r>
      <w:bookmarkEnd w:id="194"/>
      <w:bookmarkEnd w:id="195"/>
      <w:bookmarkEnd w:id="196"/>
      <w:bookmarkEnd w:id="197"/>
    </w:p>
    <w:p w14:paraId="227E0D1B" w14:textId="03BCFDD6"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lastRenderedPageBreak/>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w:t>
      </w:r>
      <w:r w:rsidR="00EE0862" w:rsidRPr="006C462C">
        <w:rPr>
          <w:rFonts w:cs="Arial"/>
          <w:sz w:val="18"/>
          <w:szCs w:val="18"/>
        </w:rPr>
        <w:t>their</w:t>
      </w:r>
      <w:r w:rsidRPr="005255F7">
        <w:rPr>
          <w:rFonts w:cs="Arial"/>
          <w:sz w:val="18"/>
          <w:szCs w:val="18"/>
        </w:rPr>
        <w:t xml:space="preserve"> premises for the purpose of monitoring the Contractor’s progress and quality standards in performing the Contract.</w:t>
      </w:r>
    </w:p>
    <w:p w14:paraId="1A0761F1" w14:textId="67DDA5C2" w:rsidR="00441818" w:rsidRPr="00E95F8E" w:rsidRDefault="0093215B" w:rsidP="00D44F61">
      <w:pPr>
        <w:pStyle w:val="ListParagraph"/>
        <w:numPr>
          <w:ilvl w:val="1"/>
          <w:numId w:val="2"/>
        </w:numPr>
        <w:tabs>
          <w:tab w:val="clear" w:pos="502"/>
          <w:tab w:val="num" w:pos="0"/>
        </w:tabs>
        <w:ind w:left="0" w:firstLine="0"/>
        <w:rPr>
          <w:rFonts w:cs="Arial"/>
          <w:sz w:val="18"/>
          <w:szCs w:val="18"/>
        </w:rPr>
      </w:pPr>
      <w:r w:rsidRPr="00E95F8E">
        <w:rPr>
          <w:rFonts w:cs="Arial"/>
          <w:sz w:val="18"/>
          <w:szCs w:val="18"/>
        </w:rPr>
        <w:t xml:space="preserve">As far as reasonably practical, the Contractor shall ensure that the provisions of clause </w:t>
      </w:r>
      <w:r w:rsidR="00521E3F" w:rsidRPr="006C462C">
        <w:rPr>
          <w:rFonts w:cs="Arial"/>
          <w:sz w:val="18"/>
          <w:szCs w:val="18"/>
        </w:rPr>
        <w:t>2</w:t>
      </w:r>
      <w:r w:rsidR="00933633">
        <w:rPr>
          <w:rFonts w:cs="Arial"/>
          <w:sz w:val="18"/>
          <w:szCs w:val="18"/>
        </w:rPr>
        <w:t>7</w:t>
      </w:r>
      <w:r w:rsidR="00521E3F" w:rsidRPr="006C462C">
        <w:rPr>
          <w:rFonts w:cs="Arial"/>
          <w:sz w:val="18"/>
          <w:szCs w:val="18"/>
        </w:rPr>
        <w:t>.a</w:t>
      </w:r>
      <w:r w:rsidRPr="00E95F8E">
        <w:rPr>
          <w:rFonts w:cs="Arial"/>
          <w:sz w:val="18"/>
          <w:szCs w:val="18"/>
        </w:rPr>
        <w:t xml:space="preserve"> are included in their subcontracts with those suppliers identified in the Contract. The Authority, through the Contractor, shall arrange access to such </w:t>
      </w:r>
      <w:r w:rsidR="002F2339" w:rsidRPr="00E95F8E">
        <w:rPr>
          <w:rFonts w:cs="Arial"/>
          <w:sz w:val="18"/>
          <w:szCs w:val="18"/>
        </w:rPr>
        <w:t>S</w:t>
      </w:r>
      <w:r w:rsidRPr="00E95F8E">
        <w:rPr>
          <w:rFonts w:cs="Arial"/>
          <w:sz w:val="18"/>
          <w:szCs w:val="18"/>
        </w:rPr>
        <w:t>ubcontractors.</w:t>
      </w:r>
      <w:r w:rsidR="00E95F8E" w:rsidRPr="00E95F8E">
        <w:rPr>
          <w:rFonts w:cs="Arial"/>
          <w:sz w:val="18"/>
          <w:szCs w:val="18"/>
        </w:rPr>
        <w:t xml:space="preserve"> </w:t>
      </w:r>
    </w:p>
    <w:p w14:paraId="284515D2"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198" w:name="_Ref276990079"/>
      <w:bookmarkStart w:id="199" w:name="_Toc422462836"/>
      <w:bookmarkStart w:id="200" w:name="_Toc473616431"/>
      <w:bookmarkStart w:id="201" w:name="_Toc72747367"/>
      <w:bookmarkStart w:id="202" w:name="_Toc116462225"/>
      <w:r w:rsidRPr="0093215B">
        <w:rPr>
          <w:rFonts w:cs="Arial"/>
          <w:b/>
          <w:bCs/>
          <w:sz w:val="18"/>
          <w:szCs w:val="18"/>
        </w:rPr>
        <w:t>Delivery</w:t>
      </w:r>
      <w:bookmarkEnd w:id="198"/>
      <w:r w:rsidRPr="0093215B">
        <w:rPr>
          <w:rFonts w:cs="Arial"/>
          <w:b/>
          <w:bCs/>
          <w:sz w:val="18"/>
          <w:szCs w:val="18"/>
        </w:rPr>
        <w:t xml:space="preserve"> / Collection</w:t>
      </w:r>
      <w:bookmarkEnd w:id="199"/>
      <w:bookmarkEnd w:id="200"/>
      <w:bookmarkEnd w:id="201"/>
      <w:bookmarkEnd w:id="202"/>
    </w:p>
    <w:p w14:paraId="7D62E6C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563BBFFF"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3"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203"/>
    </w:p>
    <w:p w14:paraId="4D418EE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93215B">
        <w:rPr>
          <w:rFonts w:cs="Arial"/>
          <w:sz w:val="18"/>
          <w:szCs w:val="18"/>
        </w:rPr>
        <w:t>requested;</w:t>
      </w:r>
      <w:proofErr w:type="gramEnd"/>
    </w:p>
    <w:p w14:paraId="6713F1A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roofErr w:type="gramStart"/>
      <w:r w:rsidRPr="0093215B">
        <w:rPr>
          <w:rFonts w:cs="Arial"/>
          <w:sz w:val="18"/>
          <w:szCs w:val="18"/>
        </w:rPr>
        <w:t>);</w:t>
      </w:r>
      <w:proofErr w:type="gramEnd"/>
    </w:p>
    <w:p w14:paraId="032AADA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00425BEA" w:rsidRPr="0093215B">
        <w:rPr>
          <w:rFonts w:cs="Arial"/>
          <w:sz w:val="18"/>
          <w:szCs w:val="18"/>
        </w:rPr>
        <w:t>;</w:t>
      </w:r>
      <w:proofErr w:type="gramEnd"/>
      <w:r w:rsidRPr="0093215B">
        <w:rPr>
          <w:rFonts w:cs="Arial"/>
          <w:sz w:val="18"/>
          <w:szCs w:val="18"/>
        </w:rPr>
        <w:t xml:space="preserve"> </w:t>
      </w:r>
    </w:p>
    <w:p w14:paraId="1754773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1E6D945B" w14:textId="77777777" w:rsidR="00441818" w:rsidRPr="005255F7" w:rsidRDefault="00441818">
      <w:pPr>
        <w:pStyle w:val="ListParagraph"/>
        <w:numPr>
          <w:ilvl w:val="2"/>
          <w:numId w:val="2"/>
        </w:numPr>
        <w:tabs>
          <w:tab w:val="num" w:pos="567"/>
        </w:tabs>
        <w:ind w:left="567" w:firstLine="0"/>
        <w:rPr>
          <w:rFonts w:cs="Arial"/>
          <w:sz w:val="18"/>
          <w:szCs w:val="18"/>
        </w:rPr>
      </w:pPr>
      <w:bookmarkStart w:id="204"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204"/>
    </w:p>
    <w:p w14:paraId="6CE133B5"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5"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205"/>
    </w:p>
    <w:p w14:paraId="16899FFE" w14:textId="239FC16A" w:rsidR="00441818" w:rsidRPr="005255F7" w:rsidRDefault="00441818">
      <w:pPr>
        <w:pStyle w:val="ListParagraph"/>
        <w:numPr>
          <w:ilvl w:val="2"/>
          <w:numId w:val="2"/>
        </w:numPr>
        <w:tabs>
          <w:tab w:val="num" w:pos="567"/>
        </w:tabs>
        <w:ind w:left="567" w:firstLine="0"/>
        <w:rPr>
          <w:rFonts w:cs="Arial"/>
          <w:sz w:val="18"/>
          <w:szCs w:val="18"/>
        </w:rPr>
      </w:pPr>
      <w:bookmarkStart w:id="206" w:name="_Ref278533410"/>
      <w:r w:rsidRPr="0093215B">
        <w:rPr>
          <w:rFonts w:cs="Arial"/>
          <w:sz w:val="18"/>
          <w:szCs w:val="18"/>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3215B">
        <w:rPr>
          <w:rFonts w:cs="Arial"/>
          <w:sz w:val="18"/>
          <w:szCs w:val="18"/>
        </w:rPr>
        <w:t>requested;</w:t>
      </w:r>
      <w:bookmarkEnd w:id="206"/>
      <w:proofErr w:type="gramEnd"/>
    </w:p>
    <w:p w14:paraId="38CB82D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roofErr w:type="gramStart"/>
      <w:r w:rsidRPr="0093215B">
        <w:rPr>
          <w:rFonts w:cs="Arial"/>
          <w:sz w:val="18"/>
          <w:szCs w:val="18"/>
        </w:rPr>
        <w:t>);</w:t>
      </w:r>
      <w:proofErr w:type="gramEnd"/>
    </w:p>
    <w:p w14:paraId="7267CC2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ensure that each consignment of the Contractor Deliverables is accompanied by, (as specified in Schedule 3 (Contract Data Sheet)), a DEFFORM 129J in accordance with the </w:t>
      </w:r>
      <w:proofErr w:type="gramStart"/>
      <w:r w:rsidRPr="0093215B">
        <w:rPr>
          <w:rFonts w:cs="Arial"/>
          <w:sz w:val="18"/>
          <w:szCs w:val="18"/>
        </w:rPr>
        <w:t>instructions</w:t>
      </w:r>
      <w:r w:rsidR="00425BEA" w:rsidRPr="0093215B">
        <w:rPr>
          <w:rFonts w:cs="Arial"/>
          <w:sz w:val="18"/>
          <w:szCs w:val="18"/>
        </w:rPr>
        <w:t>;</w:t>
      </w:r>
      <w:proofErr w:type="gramEnd"/>
      <w:r w:rsidRPr="0093215B">
        <w:rPr>
          <w:rFonts w:cs="Arial"/>
          <w:sz w:val="18"/>
          <w:szCs w:val="18"/>
        </w:rPr>
        <w:t xml:space="preserve"> </w:t>
      </w:r>
    </w:p>
    <w:p w14:paraId="130F9750" w14:textId="77777777" w:rsidR="00441818" w:rsidRPr="005255F7" w:rsidRDefault="00441818">
      <w:pPr>
        <w:pStyle w:val="ListParagraph"/>
        <w:numPr>
          <w:ilvl w:val="2"/>
          <w:numId w:val="2"/>
        </w:numPr>
        <w:tabs>
          <w:tab w:val="num" w:pos="567"/>
        </w:tabs>
        <w:ind w:left="567" w:firstLine="0"/>
        <w:rPr>
          <w:rFonts w:cs="Arial"/>
          <w:sz w:val="18"/>
          <w:szCs w:val="18"/>
        </w:rPr>
      </w:pPr>
      <w:bookmarkStart w:id="207" w:name="_Ref278530009"/>
      <w:bookmarkStart w:id="208"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207"/>
      <w:bookmarkEnd w:id="208"/>
      <w:r w:rsidRPr="0093215B">
        <w:rPr>
          <w:rFonts w:cs="Arial"/>
          <w:sz w:val="18"/>
          <w:szCs w:val="18"/>
        </w:rPr>
        <w:t>; and</w:t>
      </w:r>
    </w:p>
    <w:p w14:paraId="582C92E1" w14:textId="7E3AFCEB"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the case of Overseas consignments, ensure that the Contractor Deliverables are accompanied by the necessary transit documentation.  All Customs clearance shall be the responsibility of the Authority’s Representative (Transport).</w:t>
      </w:r>
    </w:p>
    <w:p w14:paraId="410BB222"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09" w:name="_Ref301168631"/>
      <w:r w:rsidRPr="0093215B">
        <w:rPr>
          <w:rFonts w:cs="Arial"/>
          <w:sz w:val="18"/>
          <w:szCs w:val="18"/>
        </w:rPr>
        <w:t>Title and risk in the Contractor Deliverables shall only pass from the Contractor to the Authority:</w:t>
      </w:r>
    </w:p>
    <w:p w14:paraId="78BD8782" w14:textId="3D2CECE7" w:rsidR="00293DBB"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6C462C">
        <w:fldChar w:fldCharType="begin"/>
      </w:r>
      <w:r w:rsidR="001D5E5C" w:rsidRPr="006C462C">
        <w:rPr>
          <w:rFonts w:cs="Arial"/>
          <w:bCs/>
          <w:sz w:val="18"/>
          <w:szCs w:val="18"/>
        </w:rPr>
        <w:instrText xml:space="preserve"> REF _Ref473548420 \w \h </w:instrText>
      </w:r>
      <w:r w:rsidR="002A170E" w:rsidRPr="006C462C">
        <w:rPr>
          <w:rFonts w:cs="Arial"/>
          <w:bCs/>
          <w:sz w:val="18"/>
          <w:szCs w:val="18"/>
        </w:rPr>
        <w:instrText xml:space="preserve"> \* MERGEFORMAT </w:instrText>
      </w:r>
      <w:r w:rsidR="001D5E5C" w:rsidRPr="006C462C">
        <w:rPr>
          <w:rFonts w:cs="Arial"/>
          <w:bCs/>
          <w:sz w:val="18"/>
          <w:szCs w:val="18"/>
        </w:rPr>
        <w:fldChar w:fldCharType="separate"/>
      </w:r>
      <w:r w:rsidR="004D2A8D" w:rsidRPr="006C462C">
        <w:rPr>
          <w:rFonts w:cs="Arial"/>
          <w:sz w:val="18"/>
          <w:szCs w:val="18"/>
        </w:rPr>
        <w:t>2</w:t>
      </w:r>
      <w:r w:rsidR="00933633">
        <w:rPr>
          <w:rFonts w:cs="Arial"/>
          <w:sz w:val="18"/>
          <w:szCs w:val="18"/>
        </w:rPr>
        <w:t>8</w:t>
      </w:r>
      <w:r w:rsidR="004D2A8D" w:rsidRPr="006C462C">
        <w:rPr>
          <w:rFonts w:cs="Arial"/>
          <w:sz w:val="18"/>
          <w:szCs w:val="18"/>
        </w:rPr>
        <w:t>.b</w:t>
      </w:r>
      <w:r w:rsidR="001D5E5C" w:rsidRPr="006C462C">
        <w:fldChar w:fldCharType="end"/>
      </w:r>
      <w:r w:rsidRPr="0093215B">
        <w:rPr>
          <w:rFonts w:cs="Arial"/>
          <w:sz w:val="18"/>
          <w:szCs w:val="18"/>
        </w:rPr>
        <w:t xml:space="preserve">; </w:t>
      </w:r>
      <w:r w:rsidR="00293DBB" w:rsidRPr="0093215B">
        <w:rPr>
          <w:rFonts w:cs="Arial"/>
          <w:sz w:val="18"/>
          <w:szCs w:val="18"/>
        </w:rPr>
        <w:t>or</w:t>
      </w:r>
    </w:p>
    <w:p w14:paraId="38A932AD" w14:textId="674F82D0" w:rsidR="00441818" w:rsidRPr="006104FB" w:rsidRDefault="00441818" w:rsidP="00D44F61">
      <w:pPr>
        <w:pStyle w:val="ListParagraph"/>
        <w:numPr>
          <w:ilvl w:val="2"/>
          <w:numId w:val="2"/>
        </w:numPr>
        <w:tabs>
          <w:tab w:val="num" w:pos="567"/>
        </w:tabs>
        <w:ind w:left="567" w:firstLine="0"/>
        <w:rPr>
          <w:rFonts w:cs="Arial"/>
          <w:sz w:val="18"/>
          <w:szCs w:val="18"/>
        </w:rPr>
      </w:pPr>
      <w:r w:rsidRPr="006104FB">
        <w:rPr>
          <w:rFonts w:cs="Arial"/>
          <w:sz w:val="18"/>
          <w:szCs w:val="18"/>
        </w:rPr>
        <w:t xml:space="preserve">on the Collection of the Contractor Deliverables from the Consignor by the Authority once they have been made available for Collection by the Contractor in accordance with clause </w:t>
      </w:r>
      <w:r w:rsidR="00AD0732" w:rsidRPr="00AD0732">
        <w:rPr>
          <w:rFonts w:cs="Arial"/>
          <w:sz w:val="18"/>
          <w:szCs w:val="18"/>
        </w:rPr>
        <w:t>2</w:t>
      </w:r>
      <w:r w:rsidR="001D5E5C" w:rsidRPr="00D65845">
        <w:rPr>
          <w:shd w:val="clear" w:color="auto" w:fill="FFFF99"/>
        </w:rPr>
        <w:fldChar w:fldCharType="begin"/>
      </w:r>
      <w:r w:rsidR="001D5E5C" w:rsidRPr="00D65845">
        <w:rPr>
          <w:rFonts w:cs="Arial"/>
          <w:bCs/>
          <w:sz w:val="18"/>
          <w:szCs w:val="18"/>
          <w:shd w:val="clear" w:color="auto" w:fill="FFFF99"/>
        </w:rPr>
        <w:instrText xml:space="preserve"> REF _Ref279399628 \w \h </w:instrText>
      </w:r>
      <w:r w:rsidR="002A170E" w:rsidRPr="00D65845">
        <w:rPr>
          <w:rFonts w:cs="Arial"/>
          <w:bCs/>
          <w:sz w:val="18"/>
          <w:szCs w:val="18"/>
          <w:shd w:val="clear" w:color="auto" w:fill="FFFF99"/>
        </w:rPr>
        <w:instrText xml:space="preserve"> \* MERGEFORMAT </w:instrText>
      </w:r>
      <w:r w:rsidR="001D5E5C" w:rsidRPr="00D65845">
        <w:rPr>
          <w:shd w:val="clear" w:color="auto" w:fill="FFFF99"/>
        </w:rPr>
      </w:r>
      <w:r w:rsidR="001D5E5C" w:rsidRPr="00D65845">
        <w:rPr>
          <w:rFonts w:cs="Arial"/>
          <w:bCs/>
          <w:sz w:val="18"/>
          <w:szCs w:val="18"/>
          <w:shd w:val="clear" w:color="auto" w:fill="FFFF99"/>
        </w:rPr>
        <w:fldChar w:fldCharType="separate"/>
      </w:r>
      <w:r w:rsidR="00933633" w:rsidRPr="00AD0732">
        <w:rPr>
          <w:rFonts w:cs="Arial"/>
          <w:sz w:val="18"/>
          <w:szCs w:val="18"/>
        </w:rPr>
        <w:t>8</w:t>
      </w:r>
      <w:r w:rsidR="00643D62" w:rsidRPr="00AD0732">
        <w:rPr>
          <w:rFonts w:cs="Arial"/>
          <w:sz w:val="18"/>
          <w:szCs w:val="18"/>
        </w:rPr>
        <w:t>.</w:t>
      </w:r>
      <w:r w:rsidR="00643D62" w:rsidRPr="00D65845">
        <w:rPr>
          <w:rFonts w:cs="Arial"/>
          <w:sz w:val="18"/>
          <w:szCs w:val="18"/>
        </w:rPr>
        <w:t>c</w:t>
      </w:r>
      <w:r w:rsidR="001D5E5C" w:rsidRPr="00D65845">
        <w:rPr>
          <w:shd w:val="clear" w:color="auto" w:fill="FFFF99"/>
        </w:rPr>
        <w:fldChar w:fldCharType="end"/>
      </w:r>
      <w:r w:rsidRPr="006104FB">
        <w:rPr>
          <w:rFonts w:cs="Arial"/>
          <w:sz w:val="18"/>
          <w:szCs w:val="18"/>
        </w:rPr>
        <w:t>.</w:t>
      </w:r>
      <w:bookmarkEnd w:id="209"/>
      <w:r w:rsidR="006104FB" w:rsidRPr="006104FB">
        <w:rPr>
          <w:rFonts w:cs="Arial"/>
          <w:sz w:val="18"/>
          <w:szCs w:val="18"/>
        </w:rPr>
        <w:t xml:space="preserve"> </w:t>
      </w:r>
    </w:p>
    <w:p w14:paraId="4E09D856" w14:textId="77777777" w:rsidR="00441818" w:rsidRPr="006104FB"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10" w:name="_Toc422462837"/>
      <w:bookmarkStart w:id="211" w:name="_Toc473616432"/>
      <w:bookmarkStart w:id="212" w:name="_Toc72747368"/>
      <w:bookmarkStart w:id="213" w:name="_Toc116462226"/>
      <w:bookmarkStart w:id="214" w:name="_Ref278530225"/>
      <w:r w:rsidRPr="0093215B">
        <w:rPr>
          <w:rFonts w:cs="Arial"/>
          <w:b/>
          <w:bCs/>
          <w:sz w:val="18"/>
          <w:szCs w:val="18"/>
        </w:rPr>
        <w:t>Acceptance</w:t>
      </w:r>
      <w:bookmarkEnd w:id="210"/>
      <w:bookmarkEnd w:id="211"/>
      <w:bookmarkEnd w:id="212"/>
      <w:bookmarkEnd w:id="213"/>
      <w:r w:rsidRPr="0093215B">
        <w:rPr>
          <w:rFonts w:cs="Arial"/>
          <w:b/>
          <w:bCs/>
          <w:sz w:val="18"/>
          <w:szCs w:val="18"/>
        </w:rPr>
        <w:t xml:space="preserve"> </w:t>
      </w:r>
    </w:p>
    <w:p w14:paraId="6ABD2BA3" w14:textId="77777777" w:rsidR="00441818" w:rsidRPr="005255F7" w:rsidRDefault="00441818" w:rsidP="00B678CB">
      <w:pPr>
        <w:pStyle w:val="ListParagraph"/>
        <w:numPr>
          <w:ilvl w:val="1"/>
          <w:numId w:val="2"/>
        </w:numPr>
        <w:tabs>
          <w:tab w:val="clear" w:pos="502"/>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640089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08ABF871" w14:textId="5BCA8B4B" w:rsidR="00704440" w:rsidRPr="006D406C" w:rsidRDefault="00441818" w:rsidP="000A13EB">
      <w:pPr>
        <w:pStyle w:val="ListParagraph"/>
        <w:numPr>
          <w:ilvl w:val="2"/>
          <w:numId w:val="2"/>
        </w:numPr>
        <w:tabs>
          <w:tab w:val="num" w:pos="567"/>
        </w:tabs>
        <w:ind w:left="567" w:firstLine="0"/>
        <w:rPr>
          <w:rFonts w:cs="Arial"/>
          <w:b/>
          <w:bCs/>
          <w:sz w:val="18"/>
          <w:szCs w:val="18"/>
        </w:rPr>
      </w:pPr>
      <w:r w:rsidRPr="0093215B">
        <w:rPr>
          <w:rFonts w:cs="Arial"/>
          <w:sz w:val="18"/>
          <w:szCs w:val="18"/>
        </w:rPr>
        <w:t xml:space="preserve">the time limit in which to reject the Contractor Deliverables defined in clause </w:t>
      </w:r>
      <w:r w:rsidR="000627DB" w:rsidRPr="00AD0732">
        <w:rPr>
          <w:rFonts w:cs="Arial"/>
          <w:sz w:val="18"/>
          <w:szCs w:val="18"/>
        </w:rPr>
        <w:t>30</w:t>
      </w:r>
      <w:r w:rsidR="00B36FEC" w:rsidRPr="006C462C">
        <w:fldChar w:fldCharType="begin"/>
      </w:r>
      <w:r w:rsidR="00B36FEC" w:rsidRPr="006C462C">
        <w:rPr>
          <w:rFonts w:cs="Arial"/>
          <w:bCs/>
          <w:sz w:val="18"/>
          <w:szCs w:val="18"/>
        </w:rPr>
        <w:instrText xml:space="preserve"> REF _Ref473548557 \w \h </w:instrText>
      </w:r>
      <w:r w:rsidR="002A170E" w:rsidRPr="006C462C">
        <w:rPr>
          <w:rFonts w:cs="Arial"/>
          <w:bCs/>
          <w:sz w:val="18"/>
          <w:szCs w:val="18"/>
        </w:rPr>
        <w:instrText xml:space="preserve"> \* MERGEFORMAT </w:instrText>
      </w:r>
      <w:r w:rsidR="00B36FEC" w:rsidRPr="006C462C">
        <w:rPr>
          <w:rFonts w:cs="Arial"/>
          <w:bCs/>
          <w:sz w:val="18"/>
          <w:szCs w:val="18"/>
        </w:rPr>
        <w:fldChar w:fldCharType="separate"/>
      </w:r>
      <w:r w:rsidR="00643D62" w:rsidRPr="006C462C">
        <w:rPr>
          <w:rFonts w:cs="Arial"/>
          <w:sz w:val="18"/>
          <w:szCs w:val="18"/>
        </w:rPr>
        <w:t>.b</w:t>
      </w:r>
      <w:r w:rsidR="00B36FEC" w:rsidRPr="006C462C">
        <w:fldChar w:fldCharType="end"/>
      </w:r>
      <w:r w:rsidRPr="0093215B">
        <w:rPr>
          <w:rFonts w:cs="Arial"/>
          <w:sz w:val="18"/>
          <w:szCs w:val="18"/>
        </w:rPr>
        <w:t xml:space="preserve"> has elapsed.</w:t>
      </w:r>
      <w:r w:rsidR="006104FB">
        <w:rPr>
          <w:rFonts w:cs="Arial"/>
          <w:sz w:val="18"/>
          <w:szCs w:val="18"/>
        </w:rPr>
        <w:t xml:space="preserve"> </w:t>
      </w:r>
    </w:p>
    <w:p w14:paraId="4720F738" w14:textId="40FE0E5E" w:rsidR="00625BDB" w:rsidRDefault="00441818" w:rsidP="00E95F8E">
      <w:pPr>
        <w:pStyle w:val="Heading2"/>
        <w:keepNext/>
        <w:numPr>
          <w:ilvl w:val="0"/>
          <w:numId w:val="2"/>
        </w:numPr>
        <w:tabs>
          <w:tab w:val="clear" w:pos="720"/>
          <w:tab w:val="num" w:pos="0"/>
        </w:tabs>
        <w:spacing w:before="120"/>
        <w:ind w:left="0" w:firstLine="0"/>
        <w:jc w:val="left"/>
      </w:pPr>
      <w:bookmarkStart w:id="215" w:name="_Toc422462838"/>
      <w:bookmarkStart w:id="216" w:name="_Toc473616433"/>
      <w:bookmarkStart w:id="217" w:name="_Toc72747369"/>
      <w:bookmarkStart w:id="218" w:name="_Toc116462227"/>
      <w:bookmarkEnd w:id="214"/>
      <w:r w:rsidRPr="006104FB">
        <w:rPr>
          <w:rFonts w:cs="Arial"/>
          <w:b/>
          <w:bCs/>
          <w:sz w:val="18"/>
          <w:szCs w:val="18"/>
        </w:rPr>
        <w:t>Rejection</w:t>
      </w:r>
      <w:bookmarkEnd w:id="215"/>
      <w:bookmarkEnd w:id="216"/>
      <w:r w:rsidR="00625BDB" w:rsidRPr="006104FB">
        <w:rPr>
          <w:rFonts w:cs="Arial"/>
          <w:b/>
          <w:bCs/>
          <w:sz w:val="18"/>
          <w:szCs w:val="18"/>
        </w:rPr>
        <w:t xml:space="preserve"> and Counterfeit Materiel</w:t>
      </w:r>
      <w:bookmarkEnd w:id="217"/>
      <w:bookmarkEnd w:id="218"/>
      <w:r w:rsidR="006104FB" w:rsidRPr="006104FB">
        <w:rPr>
          <w:rFonts w:cs="Arial"/>
          <w:b/>
          <w:bCs/>
          <w:sz w:val="18"/>
          <w:szCs w:val="18"/>
        </w:rPr>
        <w:t xml:space="preserve"> </w:t>
      </w:r>
    </w:p>
    <w:p w14:paraId="56B90120" w14:textId="7CC61245" w:rsidR="00625BDB" w:rsidRPr="006104FB" w:rsidRDefault="00625BDB" w:rsidP="00E95F8E">
      <w:pPr>
        <w:pStyle w:val="Heading3"/>
        <w:keepNext/>
        <w:numPr>
          <w:ilvl w:val="0"/>
          <w:numId w:val="0"/>
        </w:numPr>
        <w:rPr>
          <w:b/>
          <w:bCs/>
          <w:sz w:val="18"/>
          <w:szCs w:val="20"/>
        </w:rPr>
      </w:pPr>
      <w:bookmarkStart w:id="219" w:name="_Toc116462228"/>
      <w:r w:rsidRPr="006104FB">
        <w:rPr>
          <w:b/>
          <w:bCs/>
          <w:sz w:val="18"/>
          <w:szCs w:val="20"/>
        </w:rPr>
        <w:t>Rejection:</w:t>
      </w:r>
      <w:bookmarkEnd w:id="219"/>
    </w:p>
    <w:p w14:paraId="126D040A" w14:textId="17D5569C" w:rsidR="00441818" w:rsidRPr="005255F7" w:rsidRDefault="00441818" w:rsidP="00B678CB">
      <w:pPr>
        <w:pStyle w:val="ListParagraph"/>
        <w:numPr>
          <w:ilvl w:val="1"/>
          <w:numId w:val="2"/>
        </w:numPr>
        <w:tabs>
          <w:tab w:val="clear" w:pos="502"/>
          <w:tab w:val="num" w:pos="0"/>
        </w:tabs>
        <w:ind w:left="0" w:firstLine="0"/>
        <w:rPr>
          <w:rFonts w:cs="Arial"/>
          <w:sz w:val="18"/>
          <w:szCs w:val="18"/>
        </w:rPr>
      </w:pPr>
      <w:bookmarkStart w:id="220" w:name="_Ref473548566"/>
      <w:r w:rsidRPr="0093215B">
        <w:rPr>
          <w:rFonts w:cs="Arial"/>
          <w:sz w:val="18"/>
          <w:szCs w:val="18"/>
        </w:rPr>
        <w:t>If any of the Contractor Deliverables Delivered to the Authority do not conform to the Specification or any other terms of th</w:t>
      </w:r>
      <w:r w:rsidR="003B043C">
        <w:rPr>
          <w:rFonts w:cs="Arial"/>
          <w:sz w:val="18"/>
          <w:szCs w:val="18"/>
        </w:rPr>
        <w:t>e</w:t>
      </w:r>
      <w:r w:rsidRPr="0093215B">
        <w:rPr>
          <w:rFonts w:cs="Arial"/>
          <w:sz w:val="18"/>
          <w:szCs w:val="18"/>
        </w:rPr>
        <w:t xml:space="preserv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20"/>
      <w:r w:rsidRPr="0093215B">
        <w:rPr>
          <w:rFonts w:cs="Arial"/>
          <w:sz w:val="18"/>
          <w:szCs w:val="18"/>
        </w:rPr>
        <w:t xml:space="preserve">  </w:t>
      </w:r>
    </w:p>
    <w:p w14:paraId="7DCD0702" w14:textId="1EB45A20" w:rsidR="00625BDB" w:rsidRPr="006104FB" w:rsidRDefault="00441818" w:rsidP="00D44F61">
      <w:pPr>
        <w:pStyle w:val="ListParagraph"/>
        <w:numPr>
          <w:ilvl w:val="1"/>
          <w:numId w:val="2"/>
        </w:numPr>
        <w:tabs>
          <w:tab w:val="clear" w:pos="502"/>
          <w:tab w:val="num" w:pos="0"/>
        </w:tabs>
        <w:ind w:left="0" w:firstLine="0"/>
        <w:rPr>
          <w:rFonts w:cs="Arial"/>
          <w:sz w:val="18"/>
          <w:szCs w:val="18"/>
        </w:rPr>
      </w:pPr>
      <w:bookmarkStart w:id="221" w:name="_Ref473548557"/>
      <w:r w:rsidRPr="006104FB">
        <w:rPr>
          <w:rFonts w:cs="Arial"/>
          <w:sz w:val="18"/>
          <w:szCs w:val="18"/>
        </w:rPr>
        <w:t xml:space="preserve">Rejection of any of the Contractor Deliverables under </w:t>
      </w:r>
      <w:r w:rsidRPr="00EF4B2E">
        <w:rPr>
          <w:rFonts w:cs="Arial"/>
          <w:sz w:val="18"/>
          <w:szCs w:val="18"/>
        </w:rPr>
        <w:t xml:space="preserve">clause </w:t>
      </w:r>
      <w:r w:rsidR="00B36FEC" w:rsidRPr="007973C5">
        <w:fldChar w:fldCharType="begin"/>
      </w:r>
      <w:r w:rsidR="00B36FEC" w:rsidRPr="00EF4B2E">
        <w:rPr>
          <w:rFonts w:cs="Arial"/>
          <w:bCs/>
          <w:sz w:val="18"/>
          <w:szCs w:val="18"/>
        </w:rPr>
        <w:instrText xml:space="preserve"> REF _Ref473548566 \w \h </w:instrText>
      </w:r>
      <w:r w:rsidR="002A170E" w:rsidRPr="00EF4B2E">
        <w:rPr>
          <w:rFonts w:cs="Arial"/>
          <w:bCs/>
          <w:sz w:val="18"/>
          <w:szCs w:val="18"/>
        </w:rPr>
        <w:instrText xml:space="preserve"> \* MERGEFORMAT </w:instrText>
      </w:r>
      <w:r w:rsidR="00B36FEC" w:rsidRPr="007973C5">
        <w:rPr>
          <w:rFonts w:cs="Arial"/>
          <w:bCs/>
          <w:sz w:val="18"/>
          <w:szCs w:val="18"/>
        </w:rPr>
        <w:fldChar w:fldCharType="separate"/>
      </w:r>
      <w:r w:rsidR="000627DB" w:rsidRPr="00AD0732">
        <w:rPr>
          <w:rFonts w:cs="Arial"/>
          <w:sz w:val="18"/>
          <w:szCs w:val="18"/>
        </w:rPr>
        <w:t>30</w:t>
      </w:r>
      <w:r w:rsidR="00704440" w:rsidRPr="008A2972">
        <w:rPr>
          <w:rFonts w:cs="Arial"/>
          <w:sz w:val="18"/>
          <w:szCs w:val="18"/>
        </w:rPr>
        <w:t>.a</w:t>
      </w:r>
      <w:r w:rsidR="00B36FEC" w:rsidRPr="007973C5">
        <w:fldChar w:fldCharType="end"/>
      </w:r>
      <w:r w:rsidRPr="00EF4B2E">
        <w:rPr>
          <w:rFonts w:cs="Arial"/>
          <w:sz w:val="18"/>
          <w:szCs w:val="18"/>
        </w:rPr>
        <w:t xml:space="preserve"> shall</w:t>
      </w:r>
      <w:r w:rsidRPr="006104FB">
        <w:rPr>
          <w:rFonts w:cs="Arial"/>
          <w:sz w:val="18"/>
          <w:szCs w:val="18"/>
        </w:rPr>
        <w:t xml:space="preserve"> take place by the time limit for rejection specified in Schedule 3 (Contract Data Sheet), or if no such period is specified</w:t>
      </w:r>
      <w:r w:rsidR="00DE1F94" w:rsidRPr="006104FB">
        <w:rPr>
          <w:rFonts w:cs="Arial"/>
          <w:sz w:val="18"/>
          <w:szCs w:val="18"/>
        </w:rPr>
        <w:t xml:space="preserve">, the Contractor Deliverables shall be deemed to be accepted </w:t>
      </w:r>
      <w:r w:rsidRPr="006104FB">
        <w:rPr>
          <w:rFonts w:cs="Arial"/>
          <w:sz w:val="18"/>
          <w:szCs w:val="18"/>
        </w:rPr>
        <w:t xml:space="preserve">within </w:t>
      </w:r>
      <w:r w:rsidR="00A97D97" w:rsidRPr="006104FB">
        <w:rPr>
          <w:rFonts w:cs="Arial"/>
          <w:sz w:val="18"/>
          <w:szCs w:val="18"/>
        </w:rPr>
        <w:t xml:space="preserve">a reasonable </w:t>
      </w:r>
      <w:r w:rsidR="00DE1F94" w:rsidRPr="006104FB">
        <w:rPr>
          <w:rFonts w:cs="Arial"/>
          <w:sz w:val="18"/>
          <w:szCs w:val="18"/>
        </w:rPr>
        <w:t xml:space="preserve">period of </w:t>
      </w:r>
      <w:r w:rsidR="00A97D97" w:rsidRPr="006104FB">
        <w:rPr>
          <w:rFonts w:cs="Arial"/>
          <w:sz w:val="18"/>
          <w:szCs w:val="18"/>
        </w:rPr>
        <w:t>time</w:t>
      </w:r>
      <w:r w:rsidRPr="006104FB">
        <w:rPr>
          <w:rFonts w:cs="Arial"/>
          <w:sz w:val="18"/>
          <w:szCs w:val="18"/>
        </w:rPr>
        <w:t>.</w:t>
      </w:r>
      <w:bookmarkEnd w:id="221"/>
    </w:p>
    <w:p w14:paraId="3D92D455" w14:textId="77777777" w:rsidR="00625BDB" w:rsidRPr="006104FB" w:rsidRDefault="00625BDB" w:rsidP="006104FB">
      <w:pPr>
        <w:pStyle w:val="Heading3"/>
        <w:numPr>
          <w:ilvl w:val="0"/>
          <w:numId w:val="0"/>
        </w:numPr>
        <w:rPr>
          <w:b/>
          <w:bCs/>
          <w:sz w:val="18"/>
          <w:szCs w:val="20"/>
        </w:rPr>
      </w:pPr>
      <w:bookmarkStart w:id="222" w:name="_Toc116462229"/>
      <w:r w:rsidRPr="006104FB">
        <w:rPr>
          <w:b/>
          <w:bCs/>
          <w:sz w:val="18"/>
          <w:szCs w:val="20"/>
        </w:rPr>
        <w:t>Counterfeit Materiel:</w:t>
      </w:r>
      <w:bookmarkEnd w:id="222"/>
    </w:p>
    <w:p w14:paraId="44E89D6A" w14:textId="77777777" w:rsidR="00A0650E" w:rsidRDefault="00A0650E"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Where the Authority suspects that any Contractor Deliverable or consignment of Contractor Deliverables contains Counterfeit Materiel, it shall:</w:t>
      </w:r>
    </w:p>
    <w:p w14:paraId="2AEBD1DD" w14:textId="179B4AAF"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notify the </w:t>
      </w:r>
      <w:r w:rsidRPr="00285CB1">
        <w:rPr>
          <w:rFonts w:cs="Arial"/>
          <w:sz w:val="18"/>
          <w:szCs w:val="18"/>
        </w:rPr>
        <w:t xml:space="preserve">Contractor </w:t>
      </w:r>
      <w:r w:rsidR="00192BBB" w:rsidRPr="00285CB1">
        <w:rPr>
          <w:rFonts w:cs="Arial"/>
          <w:sz w:val="18"/>
          <w:szCs w:val="18"/>
        </w:rPr>
        <w:t xml:space="preserve">in writing </w:t>
      </w:r>
      <w:r w:rsidRPr="00285CB1">
        <w:rPr>
          <w:rFonts w:cs="Arial"/>
          <w:sz w:val="18"/>
          <w:szCs w:val="18"/>
        </w:rPr>
        <w:t>of</w:t>
      </w:r>
      <w:r w:rsidRPr="005A1B97">
        <w:rPr>
          <w:rFonts w:cs="Arial"/>
          <w:sz w:val="18"/>
          <w:szCs w:val="18"/>
        </w:rPr>
        <w:t xml:space="preserve"> its suspicion and reasons </w:t>
      </w:r>
      <w:proofErr w:type="gramStart"/>
      <w:r w:rsidRPr="005A1B97">
        <w:rPr>
          <w:rFonts w:cs="Arial"/>
          <w:sz w:val="18"/>
          <w:szCs w:val="18"/>
        </w:rPr>
        <w:t>therefore;</w:t>
      </w:r>
      <w:proofErr w:type="gramEnd"/>
    </w:p>
    <w:p w14:paraId="33DEC368" w14:textId="1656F58C" w:rsidR="00A0650E" w:rsidRDefault="00A0650E" w:rsidP="00867857">
      <w:pPr>
        <w:pStyle w:val="ListParagraph"/>
        <w:numPr>
          <w:ilvl w:val="2"/>
          <w:numId w:val="2"/>
        </w:numPr>
        <w:tabs>
          <w:tab w:val="clear" w:pos="1122"/>
        </w:tabs>
        <w:ind w:left="567" w:firstLine="0"/>
        <w:rPr>
          <w:rFonts w:cs="Arial"/>
          <w:sz w:val="18"/>
          <w:szCs w:val="18"/>
        </w:rPr>
      </w:pPr>
      <w:r w:rsidRPr="005A1B97">
        <w:rPr>
          <w:rFonts w:cs="Arial"/>
          <w:sz w:val="18"/>
          <w:szCs w:val="18"/>
        </w:rPr>
        <w:t xml:space="preserve">where </w:t>
      </w:r>
      <w:r w:rsidRPr="00285CB1">
        <w:rPr>
          <w:rFonts w:cs="Arial"/>
          <w:sz w:val="18"/>
          <w:szCs w:val="18"/>
        </w:rPr>
        <w:t xml:space="preserve">reasonably </w:t>
      </w:r>
      <w:r w:rsidR="00E6150D" w:rsidRPr="00285CB1">
        <w:rPr>
          <w:rFonts w:cs="Arial"/>
          <w:sz w:val="18"/>
          <w:szCs w:val="18"/>
        </w:rPr>
        <w:t>practicable</w:t>
      </w:r>
      <w:r w:rsidRPr="00285CB1">
        <w:rPr>
          <w:rFonts w:cs="Arial"/>
          <w:sz w:val="18"/>
          <w:szCs w:val="18"/>
        </w:rPr>
        <w:t xml:space="preserve">, and if requested by the Contractor within 10 </w:t>
      </w:r>
      <w:r w:rsidR="003B043C" w:rsidRPr="00285CB1">
        <w:rPr>
          <w:rFonts w:cs="Arial"/>
          <w:sz w:val="18"/>
          <w:szCs w:val="18"/>
        </w:rPr>
        <w:t>B</w:t>
      </w:r>
      <w:r w:rsidRPr="00285CB1">
        <w:rPr>
          <w:rFonts w:cs="Arial"/>
          <w:sz w:val="18"/>
          <w:szCs w:val="18"/>
        </w:rPr>
        <w:t xml:space="preserve">usiness </w:t>
      </w:r>
      <w:r w:rsidR="003B043C" w:rsidRPr="00285CB1">
        <w:rPr>
          <w:rFonts w:cs="Arial"/>
          <w:sz w:val="18"/>
          <w:szCs w:val="18"/>
        </w:rPr>
        <w:t>D</w:t>
      </w:r>
      <w:r w:rsidRPr="00285CB1">
        <w:rPr>
          <w:rFonts w:cs="Arial"/>
          <w:sz w:val="18"/>
          <w:szCs w:val="18"/>
        </w:rPr>
        <w:t>ays of such notification, (at the Contractor’s own risk and expense and subject to</w:t>
      </w:r>
      <w:r w:rsidRPr="005A1B97">
        <w:rPr>
          <w:rFonts w:cs="Arial"/>
          <w:sz w:val="18"/>
          <w:szCs w:val="18"/>
        </w:rPr>
        <w:t xml:space="preserve"> any reasonable controls specified by the Authority) afford the Contractor the facility to (i) inspect the Contractor Deliverable or consignment and/or (ii) obtain a sample thereof for validation or testing purposes</w:t>
      </w:r>
      <w:r>
        <w:rPr>
          <w:rFonts w:cs="Arial"/>
          <w:sz w:val="18"/>
          <w:szCs w:val="18"/>
        </w:rPr>
        <w:t>.</w:t>
      </w:r>
    </w:p>
    <w:p w14:paraId="26C736AD" w14:textId="30C3B95C" w:rsidR="00192BBB" w:rsidRDefault="00192BBB" w:rsidP="00867857">
      <w:pPr>
        <w:pStyle w:val="ListParagraph"/>
        <w:numPr>
          <w:ilvl w:val="2"/>
          <w:numId w:val="2"/>
        </w:numPr>
        <w:tabs>
          <w:tab w:val="clear" w:pos="1122"/>
        </w:tabs>
        <w:ind w:left="567" w:firstLine="0"/>
        <w:rPr>
          <w:rFonts w:cs="Arial"/>
          <w:sz w:val="18"/>
          <w:szCs w:val="18"/>
        </w:rPr>
      </w:pPr>
      <w:r w:rsidRPr="00285CB1">
        <w:rPr>
          <w:rFonts w:cs="Arial"/>
          <w:sz w:val="18"/>
          <w:szCs w:val="18"/>
        </w:rPr>
        <w:t xml:space="preserve">at its discretion, provide the Contractor with a sample of the </w:t>
      </w:r>
      <w:r w:rsidR="00AF64EA" w:rsidRPr="00285CB1">
        <w:rPr>
          <w:rFonts w:cs="Arial"/>
          <w:sz w:val="18"/>
          <w:szCs w:val="18"/>
        </w:rPr>
        <w:t>Contractor Deliverable</w:t>
      </w:r>
      <w:r w:rsidRPr="00285CB1">
        <w:rPr>
          <w:rFonts w:cs="Arial"/>
          <w:sz w:val="18"/>
          <w:szCs w:val="18"/>
        </w:rPr>
        <w:t xml:space="preserve"> or consignment for validation or testing purposes by the Contractor (at the Contractor’s own risk and expense</w:t>
      </w:r>
      <w:proofErr w:type="gramStart"/>
      <w:r w:rsidRPr="00285CB1">
        <w:rPr>
          <w:rFonts w:cs="Arial"/>
          <w:sz w:val="18"/>
          <w:szCs w:val="18"/>
        </w:rPr>
        <w:t>);</w:t>
      </w:r>
      <w:proofErr w:type="gramEnd"/>
    </w:p>
    <w:p w14:paraId="03FB487F" w14:textId="209A6AEA" w:rsidR="00465256" w:rsidRDefault="0094107B" w:rsidP="00867857">
      <w:pPr>
        <w:pStyle w:val="ListParagraph"/>
        <w:numPr>
          <w:ilvl w:val="2"/>
          <w:numId w:val="2"/>
        </w:numPr>
        <w:tabs>
          <w:tab w:val="clear" w:pos="1122"/>
        </w:tabs>
        <w:ind w:left="567" w:firstLine="0"/>
        <w:rPr>
          <w:rFonts w:cs="Arial"/>
          <w:sz w:val="18"/>
          <w:szCs w:val="18"/>
        </w:rPr>
      </w:pPr>
      <w:r w:rsidRPr="005A1B97">
        <w:rPr>
          <w:rFonts w:cs="Arial"/>
          <w:sz w:val="18"/>
          <w:szCs w:val="18"/>
        </w:rPr>
        <w:t>g</w:t>
      </w:r>
      <w:r w:rsidR="00A0650E" w:rsidRPr="005A1B97">
        <w:rPr>
          <w:rFonts w:cs="Arial"/>
          <w:sz w:val="18"/>
          <w:szCs w:val="18"/>
        </w:rPr>
        <w:t xml:space="preserve">ive the Contractor a further 20 </w:t>
      </w:r>
      <w:r w:rsidR="003B043C">
        <w:rPr>
          <w:rFonts w:cs="Arial"/>
          <w:sz w:val="18"/>
          <w:szCs w:val="18"/>
        </w:rPr>
        <w:t>B</w:t>
      </w:r>
      <w:r w:rsidR="00A0650E" w:rsidRPr="005A1B97">
        <w:rPr>
          <w:rFonts w:cs="Arial"/>
          <w:sz w:val="18"/>
          <w:szCs w:val="18"/>
        </w:rPr>
        <w:t xml:space="preserve">usiness </w:t>
      </w:r>
      <w:r w:rsidR="003B043C">
        <w:rPr>
          <w:rFonts w:cs="Arial"/>
          <w:sz w:val="18"/>
          <w:szCs w:val="18"/>
        </w:rPr>
        <w:t>D</w:t>
      </w:r>
      <w:r w:rsidR="00A0650E" w:rsidRPr="005A1B97">
        <w:rPr>
          <w:rFonts w:cs="Arial"/>
          <w:sz w:val="18"/>
          <w:szCs w:val="18"/>
        </w:rPr>
        <w:t xml:space="preserve">ays or such other reasonable period agreed by the Authority, from the date of the inspection at </w:t>
      </w:r>
      <w:r w:rsidR="001B1C9B" w:rsidRPr="00AD0732">
        <w:rPr>
          <w:rFonts w:cs="Arial"/>
          <w:sz w:val="18"/>
          <w:szCs w:val="18"/>
        </w:rPr>
        <w:t>30</w:t>
      </w:r>
      <w:r w:rsidR="00A0650E" w:rsidRPr="00AD0732">
        <w:rPr>
          <w:rFonts w:cs="Arial"/>
          <w:sz w:val="18"/>
          <w:szCs w:val="18"/>
        </w:rPr>
        <w:t>.c.(</w:t>
      </w:r>
      <w:r w:rsidR="00A264C5" w:rsidRPr="00AD0732">
        <w:rPr>
          <w:rFonts w:cs="Arial"/>
          <w:sz w:val="18"/>
          <w:szCs w:val="18"/>
        </w:rPr>
        <w:t>2</w:t>
      </w:r>
      <w:r w:rsidR="00A0650E" w:rsidRPr="00AD0732">
        <w:rPr>
          <w:rFonts w:cs="Arial"/>
          <w:sz w:val="18"/>
          <w:szCs w:val="18"/>
        </w:rPr>
        <w:t xml:space="preserve">).(i) or the provision of a sample at </w:t>
      </w:r>
      <w:r w:rsidR="001B1C9B" w:rsidRPr="00AD0732">
        <w:rPr>
          <w:rFonts w:cs="Arial"/>
          <w:sz w:val="18"/>
          <w:szCs w:val="18"/>
        </w:rPr>
        <w:t>30</w:t>
      </w:r>
      <w:r w:rsidR="00A0650E" w:rsidRPr="00AD0732">
        <w:rPr>
          <w:rFonts w:cs="Arial"/>
          <w:sz w:val="18"/>
          <w:szCs w:val="18"/>
        </w:rPr>
        <w:t>.c.(</w:t>
      </w:r>
      <w:r w:rsidR="00A264C5" w:rsidRPr="00AD0732">
        <w:rPr>
          <w:rFonts w:cs="Arial"/>
          <w:sz w:val="18"/>
          <w:szCs w:val="18"/>
        </w:rPr>
        <w:t>2</w:t>
      </w:r>
      <w:r w:rsidR="00A0650E" w:rsidRPr="005A1B97">
        <w:rPr>
          <w:rFonts w:cs="Arial"/>
          <w:sz w:val="18"/>
          <w:szCs w:val="18"/>
        </w:rPr>
        <w:t>).(ii)</w:t>
      </w:r>
      <w:r w:rsidR="00465256" w:rsidRPr="005A1B97">
        <w:rPr>
          <w:rFonts w:cs="Arial"/>
          <w:sz w:val="18"/>
          <w:szCs w:val="18"/>
        </w:rPr>
        <w:t>, to comment on whether the Contractor Deliverable or consignment meets the definition of Counterfeit Materiel; and</w:t>
      </w:r>
    </w:p>
    <w:p w14:paraId="2CAFF9E3" w14:textId="2116C5F7" w:rsidR="001C7F74" w:rsidRDefault="0094107B" w:rsidP="00F7753E">
      <w:pPr>
        <w:pStyle w:val="ListParagraph"/>
        <w:numPr>
          <w:ilvl w:val="2"/>
          <w:numId w:val="2"/>
        </w:numPr>
        <w:tabs>
          <w:tab w:val="clear" w:pos="1122"/>
        </w:tabs>
        <w:ind w:left="567" w:firstLine="0"/>
        <w:rPr>
          <w:rFonts w:cs="Arial"/>
          <w:sz w:val="18"/>
          <w:szCs w:val="18"/>
        </w:rPr>
      </w:pPr>
      <w:r w:rsidRPr="007F50CA">
        <w:rPr>
          <w:rFonts w:cs="Arial"/>
          <w:sz w:val="18"/>
          <w:szCs w:val="18"/>
        </w:rPr>
        <w:t>d</w:t>
      </w:r>
      <w:r w:rsidR="00465256" w:rsidRPr="007F50CA">
        <w:rPr>
          <w:rFonts w:cs="Arial"/>
          <w:sz w:val="18"/>
          <w:szCs w:val="18"/>
        </w:rPr>
        <w:t>etermine, on the balance of probabilities and strictly on the evidence available to it at the time, whether the Contractor Deliverable or consignment meets the definition o</w:t>
      </w:r>
      <w:r w:rsidR="00465256" w:rsidRPr="001C7F74">
        <w:rPr>
          <w:rFonts w:cs="Arial"/>
          <w:sz w:val="18"/>
          <w:szCs w:val="18"/>
        </w:rPr>
        <w:t>f Counterfeit Materiel</w:t>
      </w:r>
      <w:r w:rsidR="007E1D09" w:rsidRPr="001C7F74">
        <w:rPr>
          <w:rFonts w:cs="Arial"/>
          <w:sz w:val="18"/>
          <w:szCs w:val="18"/>
        </w:rPr>
        <w:t xml:space="preserve">. </w:t>
      </w:r>
    </w:p>
    <w:p w14:paraId="09C3B9FC" w14:textId="01B560DD" w:rsidR="00465256" w:rsidRPr="00155EED" w:rsidRDefault="00465256" w:rsidP="00285CB1">
      <w:pPr>
        <w:pStyle w:val="ListParagraph"/>
        <w:numPr>
          <w:ilvl w:val="1"/>
          <w:numId w:val="2"/>
        </w:numPr>
        <w:tabs>
          <w:tab w:val="clear" w:pos="502"/>
        </w:tabs>
        <w:ind w:left="0" w:firstLine="0"/>
        <w:rPr>
          <w:rFonts w:cs="Arial"/>
          <w:sz w:val="18"/>
          <w:szCs w:val="18"/>
        </w:rPr>
      </w:pPr>
      <w:r w:rsidRPr="007F50CA">
        <w:rPr>
          <w:rFonts w:cs="Arial"/>
          <w:sz w:val="18"/>
          <w:szCs w:val="18"/>
        </w:rPr>
        <w:t xml:space="preserve">Where the Authority has determined that the Contractor Deliverable, part or consignment of Contractor Deliverables contain Counterfeit Material then it may reject the </w:t>
      </w:r>
      <w:r w:rsidRPr="00285CB1">
        <w:rPr>
          <w:rFonts w:cs="Arial"/>
          <w:sz w:val="18"/>
          <w:szCs w:val="18"/>
        </w:rPr>
        <w:t xml:space="preserve">Contractor Deliverable, part or consignment under </w:t>
      </w:r>
      <w:r w:rsidR="001B1C9B" w:rsidRPr="00285CB1">
        <w:rPr>
          <w:rFonts w:cs="Arial"/>
          <w:sz w:val="18"/>
          <w:szCs w:val="18"/>
        </w:rPr>
        <w:t>30</w:t>
      </w:r>
      <w:r w:rsidRPr="00285CB1">
        <w:rPr>
          <w:rFonts w:cs="Arial"/>
          <w:sz w:val="18"/>
          <w:szCs w:val="18"/>
        </w:rPr>
        <w:t>.a</w:t>
      </w:r>
      <w:r w:rsidR="00E95F8E" w:rsidRPr="00285CB1">
        <w:rPr>
          <w:rFonts w:cs="Arial"/>
          <w:sz w:val="18"/>
          <w:szCs w:val="18"/>
        </w:rPr>
        <w:t xml:space="preserve"> and </w:t>
      </w:r>
      <w:r w:rsidR="001B1C9B" w:rsidRPr="00285CB1">
        <w:rPr>
          <w:rFonts w:cs="Arial"/>
          <w:sz w:val="18"/>
          <w:szCs w:val="18"/>
        </w:rPr>
        <w:t>30</w:t>
      </w:r>
      <w:r w:rsidRPr="00285CB1">
        <w:rPr>
          <w:rFonts w:cs="Arial"/>
          <w:sz w:val="18"/>
          <w:szCs w:val="18"/>
        </w:rPr>
        <w:t>.b (Rejection</w:t>
      </w:r>
      <w:proofErr w:type="gramStart"/>
      <w:r w:rsidRPr="00285CB1">
        <w:rPr>
          <w:rFonts w:cs="Arial"/>
          <w:sz w:val="18"/>
          <w:szCs w:val="18"/>
        </w:rPr>
        <w:t>)</w:t>
      </w:r>
      <w:r w:rsidR="00156885" w:rsidRPr="00285CB1">
        <w:rPr>
          <w:rFonts w:cs="Arial"/>
          <w:sz w:val="18"/>
          <w:szCs w:val="18"/>
        </w:rPr>
        <w:t>,and</w:t>
      </w:r>
      <w:proofErr w:type="gramEnd"/>
      <w:r w:rsidR="00156885" w:rsidRPr="00285CB1">
        <w:rPr>
          <w:rFonts w:cs="Arial"/>
          <w:sz w:val="18"/>
          <w:szCs w:val="18"/>
        </w:rPr>
        <w:t xml:space="preserve"> provide written notification to the Contractor of the rejection</w:t>
      </w:r>
      <w:r w:rsidRPr="00285CB1">
        <w:rPr>
          <w:rFonts w:cs="Arial"/>
          <w:sz w:val="18"/>
          <w:szCs w:val="18"/>
        </w:rPr>
        <w:t>.</w:t>
      </w:r>
    </w:p>
    <w:p w14:paraId="34C2A9C7" w14:textId="24827585"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addition to its rights under </w:t>
      </w:r>
      <w:r w:rsidR="001B1C9B" w:rsidRPr="00AD0732">
        <w:rPr>
          <w:rFonts w:cs="Arial"/>
          <w:sz w:val="18"/>
          <w:szCs w:val="18"/>
        </w:rPr>
        <w:t>30</w:t>
      </w:r>
      <w:r w:rsidRPr="00AD0732">
        <w:rPr>
          <w:rFonts w:cs="Arial"/>
          <w:sz w:val="18"/>
          <w:szCs w:val="18"/>
        </w:rPr>
        <w:t>.a</w:t>
      </w:r>
      <w:r w:rsidR="00243B51" w:rsidRPr="00AD0732">
        <w:rPr>
          <w:rFonts w:cs="Arial"/>
          <w:sz w:val="18"/>
          <w:szCs w:val="18"/>
        </w:rPr>
        <w:t xml:space="preserve"> and </w:t>
      </w:r>
      <w:r w:rsidR="001B1C9B" w:rsidRPr="00AD0732">
        <w:rPr>
          <w:rFonts w:cs="Arial"/>
          <w:sz w:val="18"/>
          <w:szCs w:val="18"/>
        </w:rPr>
        <w:t>30</w:t>
      </w:r>
      <w:r w:rsidRPr="00AD0732">
        <w:rPr>
          <w:rFonts w:cs="Arial"/>
          <w:sz w:val="18"/>
          <w:szCs w:val="18"/>
        </w:rPr>
        <w:t>.b (Rejection</w:t>
      </w:r>
      <w:r w:rsidRPr="005A1B97">
        <w:rPr>
          <w:rFonts w:cs="Arial"/>
          <w:sz w:val="18"/>
          <w:szCs w:val="18"/>
        </w:rPr>
        <w:t xml:space="preserve">), where the </w:t>
      </w:r>
      <w:r w:rsidRPr="00285CB1">
        <w:rPr>
          <w:rFonts w:cs="Arial"/>
          <w:sz w:val="18"/>
          <w:szCs w:val="18"/>
        </w:rPr>
        <w:t xml:space="preserve">Authority </w:t>
      </w:r>
      <w:r w:rsidR="00815C17" w:rsidRPr="00285CB1">
        <w:rPr>
          <w:rFonts w:cs="Arial"/>
          <w:sz w:val="18"/>
          <w:szCs w:val="18"/>
        </w:rPr>
        <w:t>has determined</w:t>
      </w:r>
      <w:r w:rsidRPr="005A1B97">
        <w:rPr>
          <w:rFonts w:cs="Arial"/>
          <w:sz w:val="18"/>
          <w:szCs w:val="18"/>
        </w:rPr>
        <w:t xml:space="preserve"> that any Contractor Deliverable or consignment of Contractor Deliverables contains Counterfeit Materiel, it shall be entitled to:</w:t>
      </w:r>
    </w:p>
    <w:p w14:paraId="2AF7F7BC" w14:textId="77777777" w:rsidR="00465256" w:rsidRDefault="0094107B" w:rsidP="00465256">
      <w:pPr>
        <w:pStyle w:val="ListParagraph"/>
        <w:numPr>
          <w:ilvl w:val="2"/>
          <w:numId w:val="2"/>
        </w:numPr>
        <w:rPr>
          <w:rFonts w:cs="Arial"/>
          <w:sz w:val="18"/>
          <w:szCs w:val="18"/>
        </w:rPr>
      </w:pPr>
      <w:r w:rsidRPr="005A1B97">
        <w:rPr>
          <w:rFonts w:cs="Arial"/>
          <w:sz w:val="18"/>
          <w:szCs w:val="18"/>
        </w:rPr>
        <w:t>r</w:t>
      </w:r>
      <w:r w:rsidR="00465256" w:rsidRPr="005A1B97">
        <w:rPr>
          <w:rFonts w:cs="Arial"/>
          <w:sz w:val="18"/>
          <w:szCs w:val="18"/>
        </w:rPr>
        <w:t>etain any Counterfeit Materiel; and/or</w:t>
      </w:r>
    </w:p>
    <w:p w14:paraId="05E7A2DE" w14:textId="77777777" w:rsidR="00465256" w:rsidRDefault="0094107B" w:rsidP="003B043C">
      <w:pPr>
        <w:pStyle w:val="ListParagraph"/>
        <w:numPr>
          <w:ilvl w:val="2"/>
          <w:numId w:val="2"/>
        </w:numPr>
        <w:tabs>
          <w:tab w:val="clear" w:pos="1122"/>
        </w:tabs>
        <w:ind w:left="567" w:firstLine="0"/>
        <w:rPr>
          <w:rFonts w:cs="Arial"/>
          <w:sz w:val="18"/>
          <w:szCs w:val="18"/>
        </w:rPr>
      </w:pPr>
      <w:r w:rsidRPr="005A1B97">
        <w:rPr>
          <w:rFonts w:cs="Arial"/>
          <w:sz w:val="18"/>
          <w:szCs w:val="18"/>
        </w:rPr>
        <w:t>r</w:t>
      </w:r>
      <w:r w:rsidR="00465256" w:rsidRPr="005A1B97">
        <w:rPr>
          <w:rFonts w:cs="Arial"/>
          <w:sz w:val="18"/>
          <w:szCs w:val="18"/>
        </w:rPr>
        <w:t xml:space="preserve">etain the whole or any part of such Contractor Deliverable or consignment where it is not possible to separate the </w:t>
      </w:r>
      <w:r w:rsidR="00465256" w:rsidRPr="005A1B97">
        <w:rPr>
          <w:rFonts w:cs="Arial"/>
          <w:sz w:val="18"/>
          <w:szCs w:val="18"/>
        </w:rPr>
        <w:lastRenderedPageBreak/>
        <w:t xml:space="preserve">Counterfeit Materiel from the rest of the Contractor Deliverable, or </w:t>
      </w:r>
      <w:proofErr w:type="gramStart"/>
      <w:r w:rsidR="00465256" w:rsidRPr="005A1B97">
        <w:rPr>
          <w:rFonts w:cs="Arial"/>
          <w:sz w:val="18"/>
          <w:szCs w:val="18"/>
        </w:rPr>
        <w:t>consignment;</w:t>
      </w:r>
      <w:proofErr w:type="gramEnd"/>
    </w:p>
    <w:p w14:paraId="225FE1A3" w14:textId="7E9B2BDB" w:rsidR="00465256" w:rsidRDefault="00465256" w:rsidP="00465256">
      <w:pPr>
        <w:pStyle w:val="ListParagraph"/>
        <w:ind w:left="567"/>
        <w:rPr>
          <w:rFonts w:cs="Arial"/>
          <w:sz w:val="18"/>
          <w:szCs w:val="18"/>
        </w:rPr>
      </w:pPr>
      <w:r w:rsidRPr="005A1B97">
        <w:rPr>
          <w:rFonts w:cs="Arial"/>
          <w:sz w:val="18"/>
          <w:szCs w:val="18"/>
        </w:rPr>
        <w:t xml:space="preserve">and such retention shall not constitute acceptance under </w:t>
      </w:r>
      <w:r w:rsidR="003B043C" w:rsidRPr="00AD0732">
        <w:rPr>
          <w:rFonts w:cs="Arial"/>
          <w:sz w:val="18"/>
          <w:szCs w:val="18"/>
        </w:rPr>
        <w:t>C</w:t>
      </w:r>
      <w:r w:rsidRPr="00AD0732">
        <w:rPr>
          <w:rFonts w:cs="Arial"/>
          <w:sz w:val="18"/>
          <w:szCs w:val="18"/>
        </w:rPr>
        <w:t>ondition 2</w:t>
      </w:r>
      <w:r w:rsidR="001B1C9B" w:rsidRPr="00AD0732">
        <w:rPr>
          <w:rFonts w:cs="Arial"/>
          <w:sz w:val="18"/>
          <w:szCs w:val="18"/>
        </w:rPr>
        <w:t>9</w:t>
      </w:r>
      <w:r w:rsidRPr="00AD0732">
        <w:rPr>
          <w:rFonts w:cs="Arial"/>
          <w:sz w:val="18"/>
          <w:szCs w:val="18"/>
        </w:rPr>
        <w:t xml:space="preserve"> (</w:t>
      </w:r>
      <w:r w:rsidRPr="005A1B97">
        <w:rPr>
          <w:rFonts w:cs="Arial"/>
          <w:sz w:val="18"/>
          <w:szCs w:val="18"/>
        </w:rPr>
        <w:t>Acceptance).</w:t>
      </w:r>
      <w:r w:rsidRPr="004E7B88">
        <w:rPr>
          <w:rFonts w:cs="Arial"/>
          <w:sz w:val="18"/>
          <w:szCs w:val="18"/>
        </w:rPr>
        <w:t xml:space="preserve"> </w:t>
      </w:r>
    </w:p>
    <w:p w14:paraId="535FEC87" w14:textId="1D6C7586"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Where the Authority intends to exercise its rights </w:t>
      </w:r>
      <w:r w:rsidRPr="00285CB1">
        <w:rPr>
          <w:rFonts w:cs="Arial"/>
          <w:sz w:val="18"/>
          <w:szCs w:val="18"/>
        </w:rPr>
        <w:t xml:space="preserve">under clause </w:t>
      </w:r>
      <w:r w:rsidR="001B1C9B" w:rsidRPr="00285CB1">
        <w:rPr>
          <w:rFonts w:cs="Arial"/>
          <w:sz w:val="18"/>
          <w:szCs w:val="18"/>
        </w:rPr>
        <w:t>30</w:t>
      </w:r>
      <w:r w:rsidRPr="00285CB1">
        <w:rPr>
          <w:rFonts w:cs="Arial"/>
          <w:sz w:val="18"/>
          <w:szCs w:val="18"/>
        </w:rPr>
        <w:t>.</w:t>
      </w:r>
      <w:r w:rsidR="003C3654" w:rsidRPr="00285CB1">
        <w:rPr>
          <w:rFonts w:cs="Arial"/>
          <w:sz w:val="18"/>
          <w:szCs w:val="18"/>
        </w:rPr>
        <w:t>e</w:t>
      </w:r>
      <w:r w:rsidR="00B15FEE" w:rsidRPr="00285CB1">
        <w:rPr>
          <w:rFonts w:cs="Arial"/>
          <w:sz w:val="18"/>
          <w:szCs w:val="18"/>
        </w:rPr>
        <w:t xml:space="preserve"> the Contractor may, subject to the agreement of the Authority (and at the Contractor’s</w:t>
      </w:r>
      <w:r w:rsidR="00BC0D1D" w:rsidRPr="00285CB1">
        <w:rPr>
          <w:rFonts w:cs="Arial"/>
          <w:sz w:val="18"/>
          <w:szCs w:val="18"/>
        </w:rPr>
        <w:t xml:space="preserve"> </w:t>
      </w:r>
      <w:r w:rsidRPr="00285CB1">
        <w:rPr>
          <w:rFonts w:cs="Arial"/>
          <w:sz w:val="18"/>
          <w:szCs w:val="18"/>
        </w:rPr>
        <w:t>own risk and expense and subject to any reasonable controls</w:t>
      </w:r>
      <w:r w:rsidR="00BC0D1D" w:rsidRPr="00285CB1">
        <w:rPr>
          <w:rFonts w:cs="Arial"/>
          <w:sz w:val="18"/>
          <w:szCs w:val="18"/>
        </w:rPr>
        <w:t xml:space="preserve"> and timeframe agreed), arrange</w:t>
      </w:r>
      <w:r w:rsidRPr="00285CB1">
        <w:rPr>
          <w:rFonts w:cs="Arial"/>
          <w:sz w:val="18"/>
          <w:szCs w:val="18"/>
        </w:rPr>
        <w:t>,</w:t>
      </w:r>
      <w:r w:rsidRPr="005A1B97">
        <w:rPr>
          <w:rFonts w:cs="Arial"/>
          <w:sz w:val="18"/>
          <w:szCs w:val="18"/>
        </w:rPr>
        <w:t xml:space="preserve"> for:</w:t>
      </w:r>
    </w:p>
    <w:p w14:paraId="2201C75E" w14:textId="77777777" w:rsidR="00465256" w:rsidRDefault="00465256" w:rsidP="003B043C">
      <w:pPr>
        <w:pStyle w:val="ListParagraph"/>
        <w:numPr>
          <w:ilvl w:val="2"/>
          <w:numId w:val="2"/>
        </w:numPr>
        <w:tabs>
          <w:tab w:val="clear" w:pos="1122"/>
        </w:tabs>
        <w:ind w:left="567" w:firstLine="0"/>
        <w:rPr>
          <w:rFonts w:cs="Arial"/>
          <w:sz w:val="18"/>
          <w:szCs w:val="18"/>
        </w:rPr>
      </w:pPr>
      <w:r w:rsidRPr="005A1B97">
        <w:rPr>
          <w:rFonts w:cs="Arial"/>
          <w:sz w:val="18"/>
          <w:szCs w:val="18"/>
        </w:rPr>
        <w:t>the separation of Counterfeit Materiel from any Contractor Deliverable or part of a Contractor Deliverable; and/or</w:t>
      </w:r>
    </w:p>
    <w:p w14:paraId="394A3033" w14:textId="3FE120FF" w:rsidR="00465256" w:rsidRDefault="00465256"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the removal of any Contractor Deliverable or part of a Contractor Deliverable that the </w:t>
      </w:r>
      <w:r w:rsidRPr="00285CB1">
        <w:rPr>
          <w:rFonts w:cs="Arial"/>
          <w:sz w:val="18"/>
          <w:szCs w:val="18"/>
        </w:rPr>
        <w:t xml:space="preserve">Authority is </w:t>
      </w:r>
      <w:r w:rsidR="00D91BAA" w:rsidRPr="00285CB1">
        <w:rPr>
          <w:rFonts w:cs="Arial"/>
          <w:sz w:val="18"/>
          <w:szCs w:val="18"/>
        </w:rPr>
        <w:t>reasonably</w:t>
      </w:r>
      <w:r w:rsidR="00D91BAA">
        <w:rPr>
          <w:rFonts w:cs="Arial"/>
          <w:sz w:val="18"/>
          <w:szCs w:val="18"/>
        </w:rPr>
        <w:t xml:space="preserve"> </w:t>
      </w:r>
      <w:r w:rsidRPr="005A1B97">
        <w:rPr>
          <w:rFonts w:cs="Arial"/>
          <w:sz w:val="18"/>
          <w:szCs w:val="18"/>
        </w:rPr>
        <w:t>satisfied does not contain Counterfeit Materiel.</w:t>
      </w:r>
    </w:p>
    <w:p w14:paraId="6E27E034" w14:textId="16438022" w:rsidR="00465256" w:rsidRDefault="00465256"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In respect of any Contractor Deliverable, consignment or part thereof that is retained in </w:t>
      </w:r>
      <w:r w:rsidRPr="00285CB1">
        <w:rPr>
          <w:rFonts w:cs="Arial"/>
          <w:sz w:val="18"/>
          <w:szCs w:val="18"/>
        </w:rPr>
        <w:t xml:space="preserve">accordance with clause </w:t>
      </w:r>
      <w:r w:rsidR="00215D23" w:rsidRPr="00285CB1">
        <w:rPr>
          <w:rFonts w:cs="Arial"/>
          <w:sz w:val="18"/>
          <w:szCs w:val="18"/>
        </w:rPr>
        <w:t>30</w:t>
      </w:r>
      <w:r w:rsidRPr="00285CB1">
        <w:rPr>
          <w:rFonts w:cs="Arial"/>
          <w:sz w:val="18"/>
          <w:szCs w:val="18"/>
        </w:rPr>
        <w:t>.</w:t>
      </w:r>
      <w:r w:rsidR="008D0D01" w:rsidRPr="00285CB1">
        <w:rPr>
          <w:rFonts w:cs="Arial"/>
          <w:sz w:val="18"/>
          <w:szCs w:val="18"/>
        </w:rPr>
        <w:t>e</w:t>
      </w:r>
      <w:r w:rsidR="006C180D" w:rsidRPr="00285CB1">
        <w:rPr>
          <w:rFonts w:cs="Arial"/>
          <w:sz w:val="18"/>
          <w:szCs w:val="18"/>
        </w:rPr>
        <w:t xml:space="preserve">, including where the Authority permits the Contractor to remove non-Counterfeit Materiel under clause </w:t>
      </w:r>
      <w:r w:rsidR="00215D23" w:rsidRPr="00285CB1">
        <w:rPr>
          <w:rFonts w:cs="Arial"/>
          <w:sz w:val="18"/>
          <w:szCs w:val="18"/>
        </w:rPr>
        <w:t>30</w:t>
      </w:r>
      <w:r w:rsidR="006C180D" w:rsidRPr="00285CB1">
        <w:rPr>
          <w:rFonts w:cs="Arial"/>
          <w:sz w:val="18"/>
          <w:szCs w:val="18"/>
        </w:rPr>
        <w:t>.</w:t>
      </w:r>
      <w:r w:rsidR="008D0D01" w:rsidRPr="00285CB1">
        <w:rPr>
          <w:rFonts w:cs="Arial"/>
          <w:sz w:val="18"/>
          <w:szCs w:val="18"/>
        </w:rPr>
        <w:t>f</w:t>
      </w:r>
      <w:r w:rsidR="006C180D" w:rsidRPr="00285CB1">
        <w:rPr>
          <w:rFonts w:cs="Arial"/>
          <w:sz w:val="18"/>
          <w:szCs w:val="18"/>
        </w:rPr>
        <w:t xml:space="preserve"> but the Contractor fails to do so within the period </w:t>
      </w:r>
      <w:r w:rsidR="00155EED" w:rsidRPr="00285CB1">
        <w:rPr>
          <w:rFonts w:cs="Arial"/>
          <w:sz w:val="18"/>
          <w:szCs w:val="18"/>
        </w:rPr>
        <w:t xml:space="preserve">agreed </w:t>
      </w:r>
      <w:r w:rsidR="006C180D" w:rsidRPr="00285CB1">
        <w:rPr>
          <w:rFonts w:cs="Arial"/>
          <w:sz w:val="18"/>
          <w:szCs w:val="18"/>
        </w:rPr>
        <w:t xml:space="preserve">and subject to clause </w:t>
      </w:r>
      <w:r w:rsidR="00215D23" w:rsidRPr="00285CB1">
        <w:rPr>
          <w:rFonts w:cs="Arial"/>
          <w:sz w:val="18"/>
          <w:szCs w:val="18"/>
        </w:rPr>
        <w:t>30</w:t>
      </w:r>
      <w:r w:rsidR="006C180D" w:rsidRPr="00285CB1">
        <w:rPr>
          <w:rFonts w:cs="Arial"/>
          <w:sz w:val="18"/>
          <w:szCs w:val="18"/>
        </w:rPr>
        <w:t>.</w:t>
      </w:r>
      <w:r w:rsidR="001C3621" w:rsidRPr="00285CB1">
        <w:rPr>
          <w:rFonts w:cs="Arial"/>
          <w:sz w:val="18"/>
          <w:szCs w:val="18"/>
        </w:rPr>
        <w:t>k</w:t>
      </w:r>
      <w:r w:rsidR="006C180D" w:rsidRPr="00285CB1">
        <w:rPr>
          <w:rFonts w:cs="Arial"/>
          <w:sz w:val="18"/>
          <w:szCs w:val="18"/>
        </w:rPr>
        <w:t>, the Authority shall be entitled to exercise any, all</w:t>
      </w:r>
      <w:r w:rsidR="006C180D" w:rsidRPr="005A1B97">
        <w:rPr>
          <w:rFonts w:cs="Arial"/>
          <w:sz w:val="18"/>
          <w:szCs w:val="18"/>
        </w:rPr>
        <w:t>, or any combination of, the following rights:</w:t>
      </w:r>
    </w:p>
    <w:p w14:paraId="0AD11644"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dispose of it responsible, and in a manner that does not permit its reintroduction into the supply chain or </w:t>
      </w:r>
      <w:proofErr w:type="gramStart"/>
      <w:r w:rsidRPr="005A1B97">
        <w:rPr>
          <w:rFonts w:cs="Arial"/>
          <w:sz w:val="18"/>
          <w:szCs w:val="18"/>
        </w:rPr>
        <w:t>market;</w:t>
      </w:r>
      <w:proofErr w:type="gramEnd"/>
    </w:p>
    <w:p w14:paraId="124FED6C" w14:textId="77777777"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pass it to a relevant investigatory or regulatory </w:t>
      </w:r>
      <w:proofErr w:type="gramStart"/>
      <w:r w:rsidRPr="005A1B97">
        <w:rPr>
          <w:rFonts w:cs="Arial"/>
          <w:sz w:val="18"/>
          <w:szCs w:val="18"/>
        </w:rPr>
        <w:t>authority;</w:t>
      </w:r>
      <w:proofErr w:type="gramEnd"/>
    </w:p>
    <w:p w14:paraId="1F53FCFC" w14:textId="74CA9C5B"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retain conduct or have conducted further testing including destructive testing, for further investigatory, regulatory or risk management purposes. Results from any such tests </w:t>
      </w:r>
      <w:r w:rsidRPr="00285CB1">
        <w:rPr>
          <w:rFonts w:cs="Arial"/>
          <w:sz w:val="18"/>
          <w:szCs w:val="18"/>
        </w:rPr>
        <w:t>shall</w:t>
      </w:r>
      <w:r w:rsidR="00814276" w:rsidRPr="00285CB1">
        <w:rPr>
          <w:rFonts w:cs="Arial"/>
          <w:sz w:val="18"/>
          <w:szCs w:val="18"/>
        </w:rPr>
        <w:t>, at the discretion of the Authority,</w:t>
      </w:r>
      <w:r w:rsidRPr="00285CB1">
        <w:rPr>
          <w:rFonts w:cs="Arial"/>
          <w:sz w:val="18"/>
          <w:szCs w:val="18"/>
        </w:rPr>
        <w:t xml:space="preserve"> </w:t>
      </w:r>
      <w:r w:rsidRPr="005A1B97">
        <w:rPr>
          <w:rFonts w:cs="Arial"/>
          <w:sz w:val="18"/>
          <w:szCs w:val="18"/>
        </w:rPr>
        <w:t>be shared with the Contractor; and/or</w:t>
      </w:r>
    </w:p>
    <w:p w14:paraId="741D2496" w14:textId="36974622" w:rsidR="006C180D" w:rsidRDefault="006C180D" w:rsidP="008E4200">
      <w:pPr>
        <w:pStyle w:val="ListParagraph"/>
        <w:numPr>
          <w:ilvl w:val="2"/>
          <w:numId w:val="2"/>
        </w:numPr>
        <w:tabs>
          <w:tab w:val="clear" w:pos="1122"/>
        </w:tabs>
        <w:ind w:left="567" w:firstLine="0"/>
        <w:rPr>
          <w:rFonts w:cs="Arial"/>
          <w:sz w:val="18"/>
          <w:szCs w:val="18"/>
        </w:rPr>
      </w:pPr>
      <w:r w:rsidRPr="005A1B97">
        <w:rPr>
          <w:rFonts w:cs="Arial"/>
          <w:sz w:val="18"/>
          <w:szCs w:val="18"/>
        </w:rPr>
        <w:t xml:space="preserve">to recover </w:t>
      </w:r>
      <w:r w:rsidRPr="00285CB1">
        <w:rPr>
          <w:rFonts w:cs="Arial"/>
          <w:sz w:val="18"/>
          <w:szCs w:val="18"/>
        </w:rPr>
        <w:t>the</w:t>
      </w:r>
      <w:r w:rsidR="00814276" w:rsidRPr="00285CB1">
        <w:rPr>
          <w:rFonts w:cs="Arial"/>
          <w:sz w:val="18"/>
          <w:szCs w:val="18"/>
        </w:rPr>
        <w:t xml:space="preserve"> appropriate, attributable, and</w:t>
      </w:r>
      <w:r w:rsidRPr="00285CB1">
        <w:rPr>
          <w:rFonts w:cs="Arial"/>
          <w:sz w:val="18"/>
          <w:szCs w:val="18"/>
        </w:rPr>
        <w:t xml:space="preserve"> reasonable costs </w:t>
      </w:r>
      <w:r w:rsidR="009259B8" w:rsidRPr="00285CB1">
        <w:rPr>
          <w:rFonts w:cs="Arial"/>
          <w:sz w:val="18"/>
          <w:szCs w:val="18"/>
        </w:rPr>
        <w:t xml:space="preserve">incurred by the Authority in respect </w:t>
      </w:r>
      <w:r w:rsidRPr="00285CB1">
        <w:rPr>
          <w:rFonts w:cs="Arial"/>
          <w:sz w:val="18"/>
          <w:szCs w:val="18"/>
        </w:rPr>
        <w:t xml:space="preserve">of testing, storage, access, and/or disposal of it from the </w:t>
      </w:r>
      <w:proofErr w:type="gramStart"/>
      <w:r w:rsidRPr="00285CB1">
        <w:rPr>
          <w:rFonts w:cs="Arial"/>
          <w:sz w:val="18"/>
          <w:szCs w:val="18"/>
        </w:rPr>
        <w:t>Contractor</w:t>
      </w:r>
      <w:r w:rsidR="009259B8" w:rsidRPr="00285CB1">
        <w:rPr>
          <w:rFonts w:cs="Arial"/>
          <w:sz w:val="18"/>
          <w:szCs w:val="18"/>
        </w:rPr>
        <w:t>;</w:t>
      </w:r>
      <w:proofErr w:type="gramEnd"/>
    </w:p>
    <w:p w14:paraId="1D1194EA" w14:textId="0F738755" w:rsidR="006C180D" w:rsidRDefault="009259B8" w:rsidP="008E4200">
      <w:pPr>
        <w:pStyle w:val="ListParagraph"/>
        <w:ind w:left="0"/>
        <w:rPr>
          <w:rFonts w:cs="Arial"/>
          <w:sz w:val="18"/>
          <w:szCs w:val="18"/>
        </w:rPr>
      </w:pPr>
      <w:r w:rsidRPr="00285CB1">
        <w:rPr>
          <w:rFonts w:cs="Arial"/>
          <w:sz w:val="18"/>
          <w:szCs w:val="18"/>
        </w:rPr>
        <w:t>and e</w:t>
      </w:r>
      <w:r w:rsidR="006C180D" w:rsidRPr="00285CB1">
        <w:rPr>
          <w:rFonts w:cs="Arial"/>
          <w:sz w:val="18"/>
          <w:szCs w:val="18"/>
        </w:rPr>
        <w:t xml:space="preserve">xercise of the rights granted at clauses </w:t>
      </w:r>
      <w:r w:rsidR="00215D23" w:rsidRPr="00285CB1">
        <w:rPr>
          <w:rFonts w:cs="Arial"/>
          <w:sz w:val="18"/>
          <w:szCs w:val="18"/>
        </w:rPr>
        <w:t>30</w:t>
      </w:r>
      <w:r w:rsidR="006C180D" w:rsidRPr="00285CB1">
        <w:rPr>
          <w:rFonts w:cs="Arial"/>
          <w:sz w:val="18"/>
          <w:szCs w:val="18"/>
        </w:rPr>
        <w:t>.</w:t>
      </w:r>
      <w:r w:rsidR="00AF4CB7" w:rsidRPr="00285CB1">
        <w:rPr>
          <w:rFonts w:cs="Arial"/>
          <w:sz w:val="18"/>
          <w:szCs w:val="18"/>
        </w:rPr>
        <w:t>g</w:t>
      </w:r>
      <w:r w:rsidR="006C180D" w:rsidRPr="00285CB1">
        <w:rPr>
          <w:rFonts w:cs="Arial"/>
          <w:sz w:val="18"/>
          <w:szCs w:val="18"/>
        </w:rPr>
        <w:t xml:space="preserve">.(1) </w:t>
      </w:r>
      <w:r w:rsidR="001C51D8" w:rsidRPr="00285CB1">
        <w:rPr>
          <w:rFonts w:cs="Arial"/>
          <w:sz w:val="18"/>
          <w:szCs w:val="18"/>
        </w:rPr>
        <w:t xml:space="preserve">to </w:t>
      </w:r>
      <w:r w:rsidR="00215D23" w:rsidRPr="00285CB1">
        <w:rPr>
          <w:rFonts w:cs="Arial"/>
          <w:sz w:val="18"/>
          <w:szCs w:val="18"/>
        </w:rPr>
        <w:t>30</w:t>
      </w:r>
      <w:r w:rsidR="006C180D" w:rsidRPr="00285CB1">
        <w:rPr>
          <w:rFonts w:cs="Arial"/>
          <w:sz w:val="18"/>
          <w:szCs w:val="18"/>
        </w:rPr>
        <w:t>.</w:t>
      </w:r>
      <w:r w:rsidR="00AF7072" w:rsidRPr="00285CB1">
        <w:rPr>
          <w:rFonts w:cs="Arial"/>
          <w:sz w:val="18"/>
          <w:szCs w:val="18"/>
        </w:rPr>
        <w:t>g</w:t>
      </w:r>
      <w:r w:rsidR="006C180D" w:rsidRPr="00285CB1">
        <w:rPr>
          <w:rFonts w:cs="Arial"/>
          <w:sz w:val="18"/>
          <w:szCs w:val="18"/>
        </w:rPr>
        <w:t>.(</w:t>
      </w:r>
      <w:r w:rsidR="001C51D8" w:rsidRPr="00285CB1">
        <w:rPr>
          <w:rFonts w:cs="Arial"/>
          <w:sz w:val="18"/>
          <w:szCs w:val="18"/>
        </w:rPr>
        <w:t>3</w:t>
      </w:r>
      <w:r w:rsidR="006C180D" w:rsidRPr="00285CB1">
        <w:rPr>
          <w:rFonts w:cs="Arial"/>
          <w:sz w:val="18"/>
          <w:szCs w:val="18"/>
        </w:rPr>
        <w:t>) sha</w:t>
      </w:r>
      <w:r w:rsidR="006C180D" w:rsidRPr="005A1B97">
        <w:rPr>
          <w:rFonts w:cs="Arial"/>
          <w:sz w:val="18"/>
          <w:szCs w:val="18"/>
        </w:rPr>
        <w:t xml:space="preserve">ll not constitute acceptance under </w:t>
      </w:r>
      <w:r w:rsidR="003B043C">
        <w:rPr>
          <w:rFonts w:cs="Arial"/>
          <w:sz w:val="18"/>
          <w:szCs w:val="18"/>
        </w:rPr>
        <w:t>C</w:t>
      </w:r>
      <w:r w:rsidR="006C180D" w:rsidRPr="005A1B97">
        <w:rPr>
          <w:rFonts w:cs="Arial"/>
          <w:sz w:val="18"/>
          <w:szCs w:val="18"/>
        </w:rPr>
        <w:t xml:space="preserve">ondition </w:t>
      </w:r>
      <w:r w:rsidR="006C180D" w:rsidRPr="004C3E24">
        <w:rPr>
          <w:rFonts w:cs="Arial"/>
          <w:sz w:val="18"/>
          <w:szCs w:val="18"/>
        </w:rPr>
        <w:t>2</w:t>
      </w:r>
      <w:r w:rsidR="00215D23" w:rsidRPr="004C3E24">
        <w:rPr>
          <w:rFonts w:cs="Arial"/>
          <w:sz w:val="18"/>
          <w:szCs w:val="18"/>
        </w:rPr>
        <w:t>9</w:t>
      </w:r>
      <w:r w:rsidR="006C180D" w:rsidRPr="004C3E24">
        <w:rPr>
          <w:rFonts w:cs="Arial"/>
          <w:sz w:val="18"/>
          <w:szCs w:val="18"/>
        </w:rPr>
        <w:t xml:space="preserve"> (Acceptance</w:t>
      </w:r>
      <w:r w:rsidR="006C180D" w:rsidRPr="005A1B97">
        <w:rPr>
          <w:rFonts w:cs="Arial"/>
          <w:sz w:val="18"/>
          <w:szCs w:val="18"/>
        </w:rPr>
        <w:t>).</w:t>
      </w:r>
    </w:p>
    <w:p w14:paraId="468AA9C0" w14:textId="62D8FB61"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Any scrap or other disposal payment received by the</w:t>
      </w:r>
      <w:r w:rsidRPr="006C462C">
        <w:rPr>
          <w:rFonts w:cs="Arial"/>
          <w:sz w:val="18"/>
          <w:szCs w:val="18"/>
        </w:rPr>
        <w:t xml:space="preserve"> </w:t>
      </w:r>
      <w:r w:rsidRPr="005A1B97">
        <w:rPr>
          <w:rFonts w:cs="Arial"/>
          <w:sz w:val="18"/>
          <w:szCs w:val="18"/>
        </w:rPr>
        <w:t xml:space="preserve">Authority shall be off set against any amount due to the Authority under </w:t>
      </w:r>
      <w:r w:rsidRPr="00285CB1">
        <w:rPr>
          <w:rFonts w:cs="Arial"/>
          <w:sz w:val="18"/>
          <w:szCs w:val="18"/>
        </w:rPr>
        <w:t xml:space="preserve">clause </w:t>
      </w:r>
      <w:r w:rsidR="00124D28" w:rsidRPr="00285CB1">
        <w:rPr>
          <w:rFonts w:cs="Arial"/>
          <w:sz w:val="18"/>
          <w:szCs w:val="18"/>
        </w:rPr>
        <w:t>30</w:t>
      </w:r>
      <w:r w:rsidRPr="00285CB1">
        <w:rPr>
          <w:rFonts w:cs="Arial"/>
          <w:sz w:val="18"/>
          <w:szCs w:val="18"/>
        </w:rPr>
        <w:t>.</w:t>
      </w:r>
      <w:r w:rsidR="00697040" w:rsidRPr="00285CB1">
        <w:rPr>
          <w:rFonts w:cs="Arial"/>
          <w:sz w:val="18"/>
          <w:szCs w:val="18"/>
        </w:rPr>
        <w:t>g</w:t>
      </w:r>
      <w:r w:rsidRPr="00285CB1">
        <w:rPr>
          <w:rFonts w:cs="Arial"/>
          <w:sz w:val="18"/>
          <w:szCs w:val="18"/>
        </w:rPr>
        <w:t xml:space="preserve">.(4). If the value of the scrap or other disposal payment exceeds the amount due to the Authority under clause </w:t>
      </w:r>
      <w:r w:rsidR="00124D28" w:rsidRPr="00285CB1">
        <w:rPr>
          <w:rFonts w:cs="Arial"/>
          <w:sz w:val="18"/>
          <w:szCs w:val="18"/>
        </w:rPr>
        <w:t>30</w:t>
      </w:r>
      <w:r w:rsidR="0094107B" w:rsidRPr="00285CB1">
        <w:rPr>
          <w:rFonts w:cs="Arial"/>
          <w:sz w:val="18"/>
          <w:szCs w:val="18"/>
        </w:rPr>
        <w:t>.</w:t>
      </w:r>
      <w:r w:rsidR="005B2833" w:rsidRPr="00285CB1">
        <w:rPr>
          <w:rFonts w:cs="Arial"/>
          <w:sz w:val="18"/>
          <w:szCs w:val="18"/>
        </w:rPr>
        <w:t>g</w:t>
      </w:r>
      <w:r w:rsidR="0094107B" w:rsidRPr="00285CB1">
        <w:rPr>
          <w:rFonts w:cs="Arial"/>
          <w:sz w:val="18"/>
          <w:szCs w:val="18"/>
        </w:rPr>
        <w:t>.(4)</w:t>
      </w:r>
      <w:r w:rsidRPr="00285CB1">
        <w:rPr>
          <w:rFonts w:cs="Arial"/>
          <w:sz w:val="18"/>
          <w:szCs w:val="18"/>
        </w:rPr>
        <w:t xml:space="preserve"> t</w:t>
      </w:r>
      <w:r w:rsidRPr="005A1B97">
        <w:rPr>
          <w:rFonts w:cs="Arial"/>
          <w:sz w:val="18"/>
          <w:szCs w:val="18"/>
        </w:rPr>
        <w:t>hen the balance shall accrue to the Contractor.</w:t>
      </w:r>
    </w:p>
    <w:p w14:paraId="509F154C" w14:textId="3930A436"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 xml:space="preserve">The Authority shall not use a </w:t>
      </w:r>
      <w:r w:rsidRPr="00D65845">
        <w:rPr>
          <w:rFonts w:cs="Arial"/>
          <w:sz w:val="18"/>
          <w:szCs w:val="18"/>
        </w:rPr>
        <w:t xml:space="preserve">retained </w:t>
      </w:r>
      <w:r w:rsidR="007714AE" w:rsidRPr="00D65845">
        <w:rPr>
          <w:rFonts w:cs="Arial"/>
          <w:sz w:val="18"/>
          <w:szCs w:val="18"/>
        </w:rPr>
        <w:t>Contractor Deliverable</w:t>
      </w:r>
      <w:r w:rsidR="007714AE">
        <w:rPr>
          <w:rFonts w:cs="Arial"/>
          <w:sz w:val="18"/>
          <w:szCs w:val="18"/>
        </w:rPr>
        <w:t xml:space="preserve"> </w:t>
      </w:r>
      <w:r w:rsidRPr="005A1B97">
        <w:rPr>
          <w:rFonts w:cs="Arial"/>
          <w:sz w:val="18"/>
          <w:szCs w:val="18"/>
        </w:rPr>
        <w:t xml:space="preserve">or consignment other than as permitted in </w:t>
      </w:r>
      <w:r w:rsidR="003B043C" w:rsidRPr="006C462C">
        <w:rPr>
          <w:rFonts w:cs="Arial"/>
          <w:sz w:val="18"/>
          <w:szCs w:val="18"/>
        </w:rPr>
        <w:t>clauses</w:t>
      </w:r>
      <w:r w:rsidRPr="006C462C">
        <w:rPr>
          <w:rFonts w:cs="Arial"/>
          <w:sz w:val="18"/>
          <w:szCs w:val="18"/>
        </w:rPr>
        <w:t xml:space="preserve"> </w:t>
      </w:r>
      <w:r w:rsidR="00124D28" w:rsidRPr="004C3E24">
        <w:rPr>
          <w:rFonts w:cs="Arial"/>
          <w:sz w:val="18"/>
          <w:szCs w:val="18"/>
        </w:rPr>
        <w:t>30</w:t>
      </w:r>
      <w:r w:rsidRPr="004C3E24">
        <w:rPr>
          <w:rFonts w:cs="Arial"/>
          <w:sz w:val="18"/>
          <w:szCs w:val="18"/>
        </w:rPr>
        <w:t xml:space="preserve">.c – </w:t>
      </w:r>
      <w:r w:rsidR="00124D28" w:rsidRPr="00285CB1">
        <w:rPr>
          <w:rFonts w:cs="Arial"/>
          <w:sz w:val="18"/>
          <w:szCs w:val="18"/>
        </w:rPr>
        <w:t>30</w:t>
      </w:r>
      <w:r w:rsidRPr="00285CB1">
        <w:rPr>
          <w:rFonts w:cs="Arial"/>
          <w:sz w:val="18"/>
          <w:szCs w:val="18"/>
        </w:rPr>
        <w:t>.</w:t>
      </w:r>
      <w:r w:rsidR="00045644" w:rsidRPr="00285CB1">
        <w:rPr>
          <w:rFonts w:cs="Arial"/>
          <w:sz w:val="18"/>
          <w:szCs w:val="18"/>
        </w:rPr>
        <w:t>k</w:t>
      </w:r>
      <w:r w:rsidRPr="005A1B97">
        <w:rPr>
          <w:rFonts w:cs="Arial"/>
          <w:sz w:val="18"/>
          <w:szCs w:val="18"/>
        </w:rPr>
        <w:t>.</w:t>
      </w:r>
    </w:p>
    <w:p w14:paraId="0200E9B1" w14:textId="1A187BA5" w:rsidR="006C180D" w:rsidRDefault="006C180D"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t>The Authority may report a discovery of Counterfeit Materiel and disclose information necessary for the identification of similar materiel and its possible sources.</w:t>
      </w:r>
      <w:r>
        <w:rPr>
          <w:rFonts w:cs="Arial"/>
          <w:sz w:val="18"/>
          <w:szCs w:val="18"/>
        </w:rPr>
        <w:t xml:space="preserve"> </w:t>
      </w:r>
    </w:p>
    <w:p w14:paraId="704AE4A9" w14:textId="384C1C1E" w:rsidR="00411C61" w:rsidRDefault="0094107B" w:rsidP="00D44F61">
      <w:pPr>
        <w:pStyle w:val="ListParagraph"/>
        <w:numPr>
          <w:ilvl w:val="1"/>
          <w:numId w:val="2"/>
        </w:numPr>
        <w:tabs>
          <w:tab w:val="clear" w:pos="502"/>
          <w:tab w:val="num" w:pos="0"/>
        </w:tabs>
        <w:ind w:left="0" w:firstLine="0"/>
        <w:rPr>
          <w:rFonts w:cs="Arial"/>
          <w:sz w:val="18"/>
          <w:szCs w:val="18"/>
        </w:rPr>
      </w:pPr>
      <w:r w:rsidRPr="006104FB">
        <w:rPr>
          <w:rFonts w:cs="Arial"/>
          <w:sz w:val="18"/>
          <w:szCs w:val="18"/>
        </w:rPr>
        <w:t xml:space="preserve">The Contractor shall not be entitled to any payment or compensation from the Authority as a result of the Authority exercising the rights set out in </w:t>
      </w:r>
      <w:r w:rsidR="003B043C" w:rsidRPr="006C462C">
        <w:rPr>
          <w:rFonts w:cs="Arial"/>
          <w:sz w:val="18"/>
          <w:szCs w:val="18"/>
        </w:rPr>
        <w:t>clauses</w:t>
      </w:r>
      <w:r w:rsidRPr="006C462C">
        <w:rPr>
          <w:rFonts w:cs="Arial"/>
          <w:sz w:val="18"/>
          <w:szCs w:val="18"/>
        </w:rPr>
        <w:t xml:space="preserve"> </w:t>
      </w:r>
      <w:r w:rsidR="00124D28" w:rsidRPr="00B65091">
        <w:rPr>
          <w:rFonts w:cs="Arial"/>
          <w:sz w:val="18"/>
          <w:szCs w:val="18"/>
        </w:rPr>
        <w:t>30</w:t>
      </w:r>
      <w:r w:rsidRPr="00B65091">
        <w:rPr>
          <w:rFonts w:cs="Arial"/>
          <w:sz w:val="18"/>
          <w:szCs w:val="18"/>
        </w:rPr>
        <w:t xml:space="preserve">.c – </w:t>
      </w:r>
      <w:r w:rsidR="00124D28" w:rsidRPr="00285CB1">
        <w:rPr>
          <w:rFonts w:cs="Arial"/>
          <w:sz w:val="18"/>
          <w:szCs w:val="18"/>
        </w:rPr>
        <w:t>30</w:t>
      </w:r>
      <w:r w:rsidRPr="00285CB1">
        <w:rPr>
          <w:rFonts w:cs="Arial"/>
          <w:sz w:val="18"/>
          <w:szCs w:val="18"/>
        </w:rPr>
        <w:t>.</w:t>
      </w:r>
      <w:r w:rsidR="008F72BA" w:rsidRPr="00285CB1">
        <w:rPr>
          <w:rFonts w:cs="Arial"/>
          <w:sz w:val="18"/>
          <w:szCs w:val="18"/>
        </w:rPr>
        <w:t>k</w:t>
      </w:r>
      <w:r w:rsidRPr="006104FB">
        <w:rPr>
          <w:rFonts w:cs="Arial"/>
          <w:sz w:val="18"/>
          <w:szCs w:val="18"/>
        </w:rPr>
        <w:t xml:space="preserve"> except</w:t>
      </w:r>
      <w:r w:rsidR="00CC3604">
        <w:rPr>
          <w:rFonts w:cs="Arial"/>
          <w:sz w:val="18"/>
          <w:szCs w:val="18"/>
        </w:rPr>
        <w:t>:</w:t>
      </w:r>
    </w:p>
    <w:p w14:paraId="669F5F5D" w14:textId="77777777" w:rsidR="00EE5486" w:rsidRDefault="00411C61" w:rsidP="00411C61">
      <w:pPr>
        <w:pStyle w:val="ListParagraph"/>
        <w:numPr>
          <w:ilvl w:val="2"/>
          <w:numId w:val="2"/>
        </w:numPr>
        <w:tabs>
          <w:tab w:val="clear" w:pos="1122"/>
          <w:tab w:val="num" w:pos="567"/>
        </w:tabs>
        <w:ind w:left="567" w:firstLine="0"/>
        <w:rPr>
          <w:rFonts w:cs="Arial"/>
          <w:sz w:val="18"/>
          <w:szCs w:val="18"/>
        </w:rPr>
      </w:pPr>
      <w:r w:rsidRPr="00285CB1">
        <w:rPr>
          <w:rFonts w:cs="Arial"/>
          <w:sz w:val="18"/>
          <w:szCs w:val="18"/>
        </w:rPr>
        <w:t xml:space="preserve">in relation to the balance that may accrue to the Contractor in accordance with </w:t>
      </w:r>
      <w:r w:rsidR="006C4BF4" w:rsidRPr="00285CB1">
        <w:rPr>
          <w:rFonts w:cs="Arial"/>
          <w:sz w:val="18"/>
          <w:szCs w:val="18"/>
        </w:rPr>
        <w:t>clause 30.</w:t>
      </w:r>
      <w:r w:rsidR="00016E85" w:rsidRPr="00285CB1">
        <w:rPr>
          <w:rFonts w:cs="Arial"/>
          <w:sz w:val="18"/>
          <w:szCs w:val="18"/>
        </w:rPr>
        <w:t>h</w:t>
      </w:r>
      <w:r w:rsidR="00EE5486" w:rsidRPr="00285CB1">
        <w:rPr>
          <w:rFonts w:cs="Arial"/>
          <w:sz w:val="18"/>
          <w:szCs w:val="18"/>
        </w:rPr>
        <w:t>; or</w:t>
      </w:r>
    </w:p>
    <w:p w14:paraId="60CD27C4" w14:textId="4C4D3453" w:rsidR="00441818" w:rsidRPr="006104FB" w:rsidRDefault="0094107B" w:rsidP="00285CB1">
      <w:pPr>
        <w:pStyle w:val="ListParagraph"/>
        <w:numPr>
          <w:ilvl w:val="2"/>
          <w:numId w:val="2"/>
        </w:numPr>
        <w:tabs>
          <w:tab w:val="clear" w:pos="1122"/>
          <w:tab w:val="num" w:pos="567"/>
        </w:tabs>
        <w:ind w:left="567" w:firstLine="0"/>
        <w:rPr>
          <w:rFonts w:cs="Arial"/>
          <w:sz w:val="18"/>
          <w:szCs w:val="18"/>
        </w:rPr>
      </w:pPr>
      <w:r w:rsidRPr="006104FB">
        <w:rPr>
          <w:rFonts w:cs="Arial"/>
          <w:sz w:val="18"/>
          <w:szCs w:val="18"/>
        </w:rPr>
        <w:t xml:space="preserve">where it has been determined in accordance with </w:t>
      </w:r>
      <w:r w:rsidR="003B043C" w:rsidRPr="006104FB">
        <w:rPr>
          <w:rFonts w:cs="Arial"/>
          <w:sz w:val="18"/>
          <w:szCs w:val="18"/>
        </w:rPr>
        <w:t>C</w:t>
      </w:r>
      <w:r w:rsidRPr="006104FB">
        <w:rPr>
          <w:rFonts w:cs="Arial"/>
          <w:sz w:val="18"/>
          <w:szCs w:val="18"/>
        </w:rPr>
        <w:t xml:space="preserve">ondition </w:t>
      </w:r>
      <w:r w:rsidR="00124D28" w:rsidRPr="00B65091">
        <w:rPr>
          <w:rFonts w:cs="Arial"/>
          <w:sz w:val="18"/>
          <w:szCs w:val="18"/>
        </w:rPr>
        <w:t>40</w:t>
      </w:r>
      <w:r w:rsidRPr="00B65091">
        <w:rPr>
          <w:rFonts w:cs="Arial"/>
          <w:sz w:val="18"/>
          <w:szCs w:val="18"/>
        </w:rPr>
        <w:t xml:space="preserve"> </w:t>
      </w:r>
      <w:r w:rsidRPr="006104FB">
        <w:rPr>
          <w:rFonts w:cs="Arial"/>
          <w:sz w:val="18"/>
          <w:szCs w:val="18"/>
        </w:rPr>
        <w:t xml:space="preserve">(Dispute Resolution) that the Authority has made an incorrect determination in accordance with clause </w:t>
      </w:r>
      <w:r w:rsidR="00550F90" w:rsidRPr="00B65091">
        <w:rPr>
          <w:rFonts w:cs="Arial"/>
          <w:sz w:val="18"/>
          <w:szCs w:val="18"/>
        </w:rPr>
        <w:t>3</w:t>
      </w:r>
      <w:r w:rsidR="00C31C6C" w:rsidRPr="00B65091">
        <w:rPr>
          <w:rFonts w:cs="Arial"/>
          <w:sz w:val="18"/>
          <w:szCs w:val="18"/>
        </w:rPr>
        <w:t>0</w:t>
      </w:r>
      <w:r w:rsidRPr="00285CB1">
        <w:rPr>
          <w:rFonts w:cs="Arial"/>
          <w:sz w:val="18"/>
          <w:szCs w:val="18"/>
        </w:rPr>
        <w:t>.c.(</w:t>
      </w:r>
      <w:r w:rsidR="00E32AE3" w:rsidRPr="00285CB1">
        <w:rPr>
          <w:rFonts w:cs="Arial"/>
          <w:sz w:val="18"/>
          <w:szCs w:val="18"/>
        </w:rPr>
        <w:t>5</w:t>
      </w:r>
      <w:r w:rsidRPr="00285CB1">
        <w:rPr>
          <w:rFonts w:cs="Arial"/>
          <w:sz w:val="18"/>
          <w:szCs w:val="18"/>
        </w:rPr>
        <w:t>). In</w:t>
      </w:r>
      <w:r w:rsidRPr="006104FB">
        <w:rPr>
          <w:rFonts w:cs="Arial"/>
          <w:sz w:val="18"/>
          <w:szCs w:val="18"/>
        </w:rPr>
        <w:t xml:space="preserve"> such circumstances the Authority shall reimburse the Contractors reasonable costs of complying with clause </w:t>
      </w:r>
      <w:r w:rsidR="00755EDF" w:rsidRPr="00B65091">
        <w:rPr>
          <w:rFonts w:cs="Arial"/>
          <w:sz w:val="18"/>
          <w:szCs w:val="18"/>
        </w:rPr>
        <w:t>30</w:t>
      </w:r>
      <w:r w:rsidRPr="00B65091">
        <w:rPr>
          <w:rFonts w:cs="Arial"/>
          <w:sz w:val="18"/>
          <w:szCs w:val="18"/>
        </w:rPr>
        <w:t>.c</w:t>
      </w:r>
      <w:r w:rsidRPr="006C462C">
        <w:rPr>
          <w:rFonts w:cs="Arial"/>
          <w:sz w:val="18"/>
          <w:szCs w:val="18"/>
        </w:rPr>
        <w:t>.</w:t>
      </w:r>
      <w:r w:rsidR="006104FB" w:rsidRPr="006104FB">
        <w:rPr>
          <w:rFonts w:cs="Arial"/>
          <w:sz w:val="18"/>
          <w:szCs w:val="18"/>
        </w:rPr>
        <w:t xml:space="preserve"> </w:t>
      </w:r>
    </w:p>
    <w:p w14:paraId="397B8144" w14:textId="77777777" w:rsidR="00441818" w:rsidRPr="00406346" w:rsidRDefault="00441818" w:rsidP="006104FB">
      <w:pPr>
        <w:pStyle w:val="Heading2"/>
        <w:numPr>
          <w:ilvl w:val="0"/>
          <w:numId w:val="2"/>
        </w:numPr>
        <w:tabs>
          <w:tab w:val="clear" w:pos="720"/>
          <w:tab w:val="num" w:pos="0"/>
        </w:tabs>
        <w:spacing w:before="120"/>
        <w:ind w:left="0" w:firstLine="0"/>
        <w:jc w:val="left"/>
        <w:rPr>
          <w:rFonts w:cs="Arial"/>
          <w:b/>
          <w:bCs/>
          <w:sz w:val="18"/>
          <w:szCs w:val="18"/>
        </w:rPr>
      </w:pPr>
      <w:bookmarkStart w:id="223" w:name="_Toc422462839"/>
      <w:bookmarkStart w:id="224" w:name="_Ref473542182"/>
      <w:bookmarkStart w:id="225" w:name="_Toc473616434"/>
      <w:bookmarkStart w:id="226" w:name="_Toc72747370"/>
      <w:bookmarkStart w:id="227" w:name="_Toc116462230"/>
      <w:r w:rsidRPr="00406346">
        <w:rPr>
          <w:rFonts w:cs="Arial"/>
          <w:b/>
          <w:bCs/>
          <w:sz w:val="18"/>
          <w:szCs w:val="18"/>
        </w:rPr>
        <w:t>Diversion Orders</w:t>
      </w:r>
      <w:bookmarkEnd w:id="223"/>
      <w:bookmarkEnd w:id="224"/>
      <w:bookmarkEnd w:id="225"/>
      <w:bookmarkEnd w:id="226"/>
      <w:bookmarkEnd w:id="227"/>
    </w:p>
    <w:p w14:paraId="521AD93B" w14:textId="77777777" w:rsidR="0017673D" w:rsidRPr="005255F7" w:rsidRDefault="00441818" w:rsidP="00E13BAA">
      <w:pPr>
        <w:pStyle w:val="ListParagraph"/>
        <w:numPr>
          <w:ilvl w:val="1"/>
          <w:numId w:val="2"/>
        </w:numPr>
        <w:tabs>
          <w:tab w:val="clear" w:pos="502"/>
          <w:tab w:val="num" w:pos="0"/>
        </w:tabs>
        <w:ind w:left="0" w:firstLine="0"/>
        <w:rPr>
          <w:rFonts w:cs="Arial"/>
          <w:sz w:val="18"/>
          <w:szCs w:val="18"/>
        </w:rPr>
      </w:pPr>
      <w:bookmarkStart w:id="228"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228"/>
    </w:p>
    <w:p w14:paraId="6B0C89DE"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B11F6E4"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5B3982BC"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48595471" w14:textId="77777777" w:rsidR="0017673D"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26094D57" w14:textId="72768928" w:rsidR="00441818" w:rsidRPr="004E7B88" w:rsidRDefault="0017673D"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sidR="003B043C">
        <w:rPr>
          <w:rFonts w:cs="Arial"/>
          <w:sz w:val="18"/>
          <w:szCs w:val="18"/>
        </w:rPr>
        <w:t>C</w:t>
      </w:r>
      <w:r w:rsidRPr="004E7B88">
        <w:rPr>
          <w:rFonts w:cs="Arial"/>
          <w:sz w:val="18"/>
          <w:szCs w:val="18"/>
        </w:rPr>
        <w:t xml:space="preserve">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w:t>
      </w:r>
      <w:r w:rsidR="00A15DCF" w:rsidRPr="006C462C">
        <w:rPr>
          <w:rFonts w:cs="Arial"/>
          <w:sz w:val="18"/>
          <w:szCs w:val="18"/>
        </w:rPr>
        <w:t xml:space="preserve">Formal </w:t>
      </w:r>
      <w:r w:rsidRPr="006C462C">
        <w:rPr>
          <w:rFonts w:cs="Arial"/>
          <w:sz w:val="18"/>
          <w:szCs w:val="18"/>
        </w:rPr>
        <w:t xml:space="preserve">Amendments to </w:t>
      </w:r>
      <w:r w:rsidR="00A15DCF" w:rsidRPr="006C462C">
        <w:rPr>
          <w:rFonts w:cs="Arial"/>
          <w:sz w:val="18"/>
          <w:szCs w:val="18"/>
        </w:rPr>
        <w:t>the</w:t>
      </w:r>
      <w:r w:rsidR="00A15DCF">
        <w:rPr>
          <w:rFonts w:cs="Arial"/>
          <w:sz w:val="18"/>
          <w:szCs w:val="18"/>
        </w:rPr>
        <w:t xml:space="preserve"> </w:t>
      </w:r>
      <w:r w:rsidRPr="004E7B88">
        <w:rPr>
          <w:rFonts w:cs="Arial"/>
          <w:sz w:val="18"/>
          <w:szCs w:val="18"/>
        </w:rPr>
        <w:t>Contract). The Contractor shall comply with the requirements of the Diversion Order upon receipt of the Diversion Order.</w:t>
      </w:r>
      <w:r w:rsidR="008041F0">
        <w:rPr>
          <w:rFonts w:cs="Arial"/>
          <w:sz w:val="18"/>
          <w:szCs w:val="18"/>
        </w:rPr>
        <w:t xml:space="preserve"> </w:t>
      </w:r>
    </w:p>
    <w:p w14:paraId="4DE8D7B9" w14:textId="77777777" w:rsidR="00441818" w:rsidRPr="005255F7" w:rsidRDefault="00441818" w:rsidP="008041F0">
      <w:pPr>
        <w:pStyle w:val="Heading2"/>
        <w:keepNext/>
        <w:numPr>
          <w:ilvl w:val="0"/>
          <w:numId w:val="2"/>
        </w:numPr>
        <w:tabs>
          <w:tab w:val="clear" w:pos="720"/>
          <w:tab w:val="num" w:pos="0"/>
        </w:tabs>
        <w:spacing w:before="120"/>
        <w:ind w:left="0" w:firstLine="0"/>
        <w:jc w:val="left"/>
        <w:rPr>
          <w:rFonts w:cs="Arial"/>
          <w:b/>
          <w:bCs/>
          <w:sz w:val="18"/>
          <w:szCs w:val="18"/>
        </w:rPr>
      </w:pPr>
      <w:bookmarkStart w:id="229" w:name="_Toc422462840"/>
      <w:bookmarkStart w:id="230" w:name="_Toc473616435"/>
      <w:bookmarkStart w:id="231" w:name="_Toc72747371"/>
      <w:bookmarkStart w:id="232" w:name="_Toc116462231"/>
      <w:r w:rsidRPr="0093215B">
        <w:rPr>
          <w:rFonts w:cs="Arial"/>
          <w:b/>
          <w:bCs/>
          <w:sz w:val="18"/>
          <w:szCs w:val="18"/>
        </w:rPr>
        <w:t>Self-to-Self Delivery</w:t>
      </w:r>
      <w:bookmarkEnd w:id="229"/>
      <w:bookmarkEnd w:id="230"/>
      <w:bookmarkEnd w:id="231"/>
      <w:bookmarkEnd w:id="232"/>
    </w:p>
    <w:p w14:paraId="7C23BD44" w14:textId="01AB1262"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w:t>
      </w:r>
      <w:r w:rsidR="00C04228" w:rsidRPr="006C462C">
        <w:rPr>
          <w:rFonts w:cs="Arial"/>
          <w:sz w:val="18"/>
          <w:szCs w:val="18"/>
        </w:rPr>
        <w:t>their</w:t>
      </w:r>
      <w:r w:rsidRPr="004E7B88">
        <w:rPr>
          <w:rFonts w:cs="Arial"/>
          <w:sz w:val="18"/>
          <w:szCs w:val="18"/>
        </w:rPr>
        <w:t xml:space="preserve">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0220DD35" w14:textId="122D3A77" w:rsidR="00441818" w:rsidRPr="001423F2" w:rsidRDefault="00441818" w:rsidP="008041F0">
      <w:pPr>
        <w:pStyle w:val="Heading1"/>
        <w:widowControl/>
        <w:numPr>
          <w:ilvl w:val="0"/>
          <w:numId w:val="0"/>
        </w:numPr>
        <w:spacing w:before="120"/>
        <w:rPr>
          <w:sz w:val="20"/>
          <w:szCs w:val="20"/>
        </w:rPr>
      </w:pPr>
      <w:bookmarkStart w:id="233" w:name="_Toc72747372"/>
      <w:bookmarkStart w:id="234" w:name="_Toc116462232"/>
      <w:r w:rsidRPr="001C4EC5">
        <w:rPr>
          <w:sz w:val="20"/>
          <w:szCs w:val="20"/>
        </w:rPr>
        <w:t>Licences and Intellectual Property</w:t>
      </w:r>
      <w:bookmarkEnd w:id="233"/>
      <w:bookmarkEnd w:id="234"/>
      <w:r w:rsidR="008041F0">
        <w:rPr>
          <w:sz w:val="20"/>
          <w:szCs w:val="20"/>
        </w:rPr>
        <w:t xml:space="preserve"> </w:t>
      </w:r>
      <w:bookmarkStart w:id="235" w:name="_Toc473616436"/>
      <w:bookmarkStart w:id="236" w:name="_Toc473616437"/>
      <w:bookmarkStart w:id="237" w:name="_Toc473635901"/>
      <w:bookmarkStart w:id="238" w:name="_Toc473635963"/>
      <w:bookmarkStart w:id="239" w:name="_Toc473636025"/>
      <w:bookmarkStart w:id="240" w:name="_Toc473616438"/>
      <w:bookmarkStart w:id="241" w:name="_Toc473635902"/>
      <w:bookmarkStart w:id="242" w:name="_Toc473635964"/>
      <w:bookmarkStart w:id="243" w:name="_Toc473636026"/>
      <w:bookmarkStart w:id="244" w:name="_Toc473616439"/>
      <w:bookmarkStart w:id="245" w:name="_Toc473635903"/>
      <w:bookmarkStart w:id="246" w:name="_Toc473635965"/>
      <w:bookmarkStart w:id="247" w:name="_Toc473636027"/>
      <w:bookmarkStart w:id="248" w:name="_Toc473616440"/>
      <w:bookmarkStart w:id="249" w:name="_Toc473635904"/>
      <w:bookmarkStart w:id="250" w:name="_Toc473635966"/>
      <w:bookmarkStart w:id="251" w:name="_Toc473636028"/>
      <w:bookmarkStart w:id="252" w:name="_Toc473616441"/>
      <w:bookmarkStart w:id="253" w:name="_Toc473635905"/>
      <w:bookmarkStart w:id="254" w:name="_Toc473635967"/>
      <w:bookmarkStart w:id="255" w:name="_Toc473636029"/>
      <w:bookmarkStart w:id="256" w:name="_Toc473616442"/>
      <w:bookmarkStart w:id="257" w:name="_Toc473635906"/>
      <w:bookmarkStart w:id="258" w:name="_Toc473635968"/>
      <w:bookmarkStart w:id="259" w:name="_Toc473636030"/>
      <w:bookmarkStart w:id="260" w:name="_Toc473616443"/>
      <w:bookmarkStart w:id="261" w:name="_Toc473635907"/>
      <w:bookmarkStart w:id="262" w:name="_Toc473635969"/>
      <w:bookmarkStart w:id="263" w:name="_Toc473636031"/>
      <w:bookmarkStart w:id="264" w:name="_Toc473616444"/>
      <w:bookmarkStart w:id="265" w:name="_Toc473635908"/>
      <w:bookmarkStart w:id="266" w:name="_Toc473635970"/>
      <w:bookmarkStart w:id="267" w:name="_Toc473636032"/>
      <w:bookmarkStart w:id="268" w:name="_Toc473616445"/>
      <w:bookmarkStart w:id="269" w:name="_Toc473635909"/>
      <w:bookmarkStart w:id="270" w:name="_Toc473635971"/>
      <w:bookmarkStart w:id="271" w:name="_Toc473636033"/>
      <w:bookmarkStart w:id="272" w:name="_Toc473616446"/>
      <w:bookmarkStart w:id="273" w:name="_Toc473635910"/>
      <w:bookmarkStart w:id="274" w:name="_Toc473635972"/>
      <w:bookmarkStart w:id="275" w:name="_Toc473636034"/>
      <w:bookmarkStart w:id="276" w:name="_Toc473616447"/>
      <w:bookmarkStart w:id="277" w:name="_Toc473635911"/>
      <w:bookmarkStart w:id="278" w:name="_Toc473635973"/>
      <w:bookmarkStart w:id="279" w:name="_Toc473636035"/>
      <w:bookmarkStart w:id="280" w:name="_Toc473616448"/>
      <w:bookmarkStart w:id="281" w:name="_Toc473635912"/>
      <w:bookmarkStart w:id="282" w:name="_Toc473635974"/>
      <w:bookmarkStart w:id="283" w:name="_Toc473636036"/>
      <w:bookmarkStart w:id="284" w:name="_Toc473616449"/>
      <w:bookmarkStart w:id="285" w:name="_Toc473635913"/>
      <w:bookmarkStart w:id="286" w:name="_Toc473635975"/>
      <w:bookmarkStart w:id="287" w:name="_Toc473636037"/>
      <w:bookmarkStart w:id="288" w:name="_Toc473616450"/>
      <w:bookmarkStart w:id="289" w:name="_Toc473635914"/>
      <w:bookmarkStart w:id="290" w:name="_Toc473635976"/>
      <w:bookmarkStart w:id="291" w:name="_Toc47363603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1D2E557" w14:textId="77777777" w:rsidR="00237DF3" w:rsidRPr="005255F7" w:rsidRDefault="00237DF3" w:rsidP="006104FB">
      <w:pPr>
        <w:pStyle w:val="Heading2"/>
        <w:numPr>
          <w:ilvl w:val="0"/>
          <w:numId w:val="2"/>
        </w:numPr>
        <w:tabs>
          <w:tab w:val="clear" w:pos="720"/>
          <w:tab w:val="num" w:pos="0"/>
        </w:tabs>
        <w:spacing w:before="120"/>
        <w:ind w:left="0" w:firstLine="0"/>
        <w:jc w:val="left"/>
        <w:rPr>
          <w:rFonts w:cs="Arial"/>
          <w:b/>
          <w:bCs/>
          <w:sz w:val="18"/>
          <w:szCs w:val="18"/>
        </w:rPr>
      </w:pPr>
      <w:bookmarkStart w:id="292" w:name="_Toc72747373"/>
      <w:bookmarkStart w:id="293" w:name="_Toc116462233"/>
      <w:r w:rsidRPr="0093215B">
        <w:rPr>
          <w:rFonts w:cs="Arial"/>
          <w:b/>
          <w:bCs/>
          <w:sz w:val="18"/>
          <w:szCs w:val="18"/>
        </w:rPr>
        <w:t>Import and Export Licences</w:t>
      </w:r>
      <w:bookmarkEnd w:id="292"/>
      <w:bookmarkEnd w:id="293"/>
    </w:p>
    <w:p w14:paraId="52B4FF17"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4"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94"/>
    </w:p>
    <w:p w14:paraId="04AB06F3" w14:textId="77777777" w:rsidR="00237DF3" w:rsidRPr="002A170E" w:rsidRDefault="00237DF3" w:rsidP="00E13BAA">
      <w:pPr>
        <w:pStyle w:val="Default1"/>
        <w:numPr>
          <w:ilvl w:val="1"/>
          <w:numId w:val="2"/>
        </w:numPr>
        <w:tabs>
          <w:tab w:val="clear" w:pos="502"/>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03659D7"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0216479"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0C1847DB"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1A89647E"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23E0F7A3" w14:textId="1DDC3452" w:rsidR="00237DF3" w:rsidRPr="005255F7" w:rsidRDefault="0038386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Contractor or any </w:t>
      </w:r>
      <w:r w:rsidR="003B043C">
        <w:rPr>
          <w:rFonts w:cs="Arial"/>
          <w:sz w:val="18"/>
          <w:szCs w:val="18"/>
        </w:rPr>
        <w:t>S</w:t>
      </w:r>
      <w:r w:rsidRPr="0093215B">
        <w:rPr>
          <w:rFonts w:cs="Arial"/>
          <w:sz w:val="18"/>
          <w:szCs w:val="18"/>
        </w:rPr>
        <w:t>ub</w:t>
      </w:r>
      <w:r w:rsidR="00237DF3" w:rsidRPr="0093215B">
        <w:rPr>
          <w:rFonts w:cs="Arial"/>
          <w:sz w:val="18"/>
          <w:szCs w:val="18"/>
        </w:rPr>
        <w:t xml:space="preserve">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w:t>
      </w:r>
      <w:r w:rsidR="00CA2641">
        <w:rPr>
          <w:rFonts w:cs="Arial"/>
          <w:sz w:val="18"/>
          <w:szCs w:val="18"/>
        </w:rPr>
        <w:t>S</w:t>
      </w:r>
      <w:r w:rsidR="00237DF3" w:rsidRPr="0093215B">
        <w:rPr>
          <w:rFonts w:cs="Arial"/>
          <w:sz w:val="18"/>
          <w:szCs w:val="18"/>
        </w:rPr>
        <w:t>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w:t>
      </w:r>
      <w:r w:rsidR="00237DF3" w:rsidRPr="0093215B">
        <w:rPr>
          <w:rFonts w:cs="Arial"/>
          <w:sz w:val="18"/>
          <w:szCs w:val="18"/>
        </w:rPr>
        <w:lastRenderedPageBreak/>
        <w:t xml:space="preserve">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0888F518"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092F5B23" w14:textId="77777777" w:rsidR="00237DF3" w:rsidRPr="005255F7" w:rsidRDefault="00237DF3" w:rsidP="00E13BAA">
      <w:pPr>
        <w:pStyle w:val="ListParagraph"/>
        <w:numPr>
          <w:ilvl w:val="1"/>
          <w:numId w:val="2"/>
        </w:numPr>
        <w:tabs>
          <w:tab w:val="clear" w:pos="502"/>
          <w:tab w:val="num" w:pos="0"/>
        </w:tabs>
        <w:ind w:left="0" w:firstLine="0"/>
        <w:rPr>
          <w:rFonts w:cs="Arial"/>
          <w:sz w:val="18"/>
          <w:szCs w:val="18"/>
        </w:rPr>
      </w:pPr>
      <w:bookmarkStart w:id="295" w:name="_Ref473791648"/>
      <w:r w:rsidRPr="0093215B">
        <w:rPr>
          <w:rFonts w:cs="Arial"/>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95"/>
    </w:p>
    <w:p w14:paraId="78C7F0C7" w14:textId="7B158772"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Contractor shall, or procure that the Contractor’s </w:t>
      </w:r>
      <w:r w:rsidR="00CA2641">
        <w:rPr>
          <w:rFonts w:cs="Arial"/>
          <w:sz w:val="18"/>
          <w:szCs w:val="18"/>
        </w:rPr>
        <w:t>S</w:t>
      </w:r>
      <w:r w:rsidRPr="0093215B">
        <w:rPr>
          <w:rFonts w:cs="Arial"/>
          <w:sz w:val="18"/>
          <w:szCs w:val="18"/>
        </w:rPr>
        <w:t>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w:t>
      </w:r>
      <w:r w:rsidR="00CA2641">
        <w:rPr>
          <w:rFonts w:cs="Arial"/>
          <w:sz w:val="18"/>
          <w:szCs w:val="18"/>
        </w:rPr>
        <w:t>C</w:t>
      </w:r>
      <w:r w:rsidRPr="005255F7">
        <w:rPr>
          <w:rFonts w:cs="Arial"/>
          <w:sz w:val="18"/>
          <w:szCs w:val="18"/>
        </w:rPr>
        <w:t xml:space="preserve">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w:t>
      </w:r>
      <w:proofErr w:type="gramStart"/>
      <w:r w:rsidRPr="005255F7">
        <w:rPr>
          <w:rFonts w:cs="Arial"/>
          <w:sz w:val="18"/>
          <w:szCs w:val="18"/>
        </w:rPr>
        <w:t>fail</w:t>
      </w:r>
      <w:proofErr w:type="gramEnd"/>
      <w:r w:rsidRPr="005255F7">
        <w:rPr>
          <w:rFonts w:cs="Arial"/>
          <w:sz w:val="18"/>
          <w:szCs w:val="18"/>
        </w:rPr>
        <w:t xml:space="preserve">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296D02CC"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14:paraId="5611135D"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6"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96"/>
    </w:p>
    <w:p w14:paraId="6820CD05" w14:textId="158DD31A"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w:t>
      </w:r>
      <w:r w:rsidRPr="00AA38B0">
        <w:rPr>
          <w:rFonts w:cs="Arial"/>
          <w:sz w:val="18"/>
          <w:szCs w:val="18"/>
        </w:rPr>
        <w:t xml:space="preserve">clause </w:t>
      </w:r>
      <w:r w:rsidR="00CF399E" w:rsidRPr="00AA38B0">
        <w:fldChar w:fldCharType="begin"/>
      </w:r>
      <w:r w:rsidR="00CF399E" w:rsidRPr="00AA38B0">
        <w:rPr>
          <w:rFonts w:cs="Arial"/>
          <w:sz w:val="18"/>
          <w:szCs w:val="18"/>
        </w:rPr>
        <w:instrText xml:space="preserve"> REF _Ref473791648 \w \h </w:instrText>
      </w:r>
      <w:r w:rsidR="002A170E" w:rsidRPr="00AA38B0">
        <w:rPr>
          <w:rFonts w:cs="Arial"/>
          <w:sz w:val="18"/>
          <w:szCs w:val="18"/>
        </w:rPr>
        <w:instrText xml:space="preserve"> \* MERGEFORMAT </w:instrText>
      </w:r>
      <w:r w:rsidR="00CF399E" w:rsidRPr="00AA38B0">
        <w:rPr>
          <w:rFonts w:cs="Arial"/>
          <w:sz w:val="18"/>
          <w:szCs w:val="18"/>
        </w:rPr>
        <w:fldChar w:fldCharType="separate"/>
      </w:r>
      <w:r w:rsidR="00643D62" w:rsidRPr="00AA38B0">
        <w:rPr>
          <w:rFonts w:cs="Arial"/>
          <w:sz w:val="18"/>
          <w:szCs w:val="18"/>
        </w:rPr>
        <w:t>3</w:t>
      </w:r>
      <w:r w:rsidR="00B163E3" w:rsidRPr="00AA38B0">
        <w:rPr>
          <w:rFonts w:cs="Arial"/>
          <w:sz w:val="18"/>
          <w:szCs w:val="18"/>
        </w:rPr>
        <w:t>3</w:t>
      </w:r>
      <w:r w:rsidR="00643D62" w:rsidRPr="00AA38B0">
        <w:rPr>
          <w:rFonts w:cs="Arial"/>
          <w:sz w:val="18"/>
          <w:szCs w:val="18"/>
        </w:rPr>
        <w:t>.e</w:t>
      </w:r>
      <w:r w:rsidR="00CF399E" w:rsidRPr="00AA38B0">
        <w:fldChar w:fldCharType="end"/>
      </w:r>
      <w:r w:rsidRPr="006C462C">
        <w:rPr>
          <w:rFonts w:cs="Arial"/>
          <w:sz w:val="18"/>
          <w:szCs w:val="18"/>
        </w:rPr>
        <w:t xml:space="preserve"> </w:t>
      </w:r>
      <w:r w:rsidR="007D361A" w:rsidRPr="00AA38B0">
        <w:rPr>
          <w:rFonts w:cs="Arial"/>
          <w:sz w:val="18"/>
          <w:szCs w:val="18"/>
        </w:rPr>
        <w:t>or</w:t>
      </w:r>
      <w:r w:rsidRPr="00AA38B0">
        <w:rPr>
          <w:rFonts w:cs="Arial"/>
          <w:sz w:val="18"/>
          <w:szCs w:val="18"/>
        </w:rPr>
        <w:t xml:space="preserve"> </w:t>
      </w:r>
      <w:r w:rsidR="00CF399E" w:rsidRPr="00AA38B0">
        <w:fldChar w:fldCharType="begin"/>
      </w:r>
      <w:r w:rsidR="00CF399E" w:rsidRPr="00AA38B0">
        <w:rPr>
          <w:rFonts w:cs="Arial"/>
          <w:sz w:val="18"/>
          <w:szCs w:val="18"/>
        </w:rPr>
        <w:instrText xml:space="preserve"> REF _Ref473791668 \w \h </w:instrText>
      </w:r>
      <w:r w:rsidR="002A170E" w:rsidRPr="00AA38B0">
        <w:rPr>
          <w:rFonts w:cs="Arial"/>
          <w:sz w:val="18"/>
          <w:szCs w:val="18"/>
        </w:rPr>
        <w:instrText xml:space="preserve"> \* MERGEFORMAT </w:instrText>
      </w:r>
      <w:r w:rsidR="00CF399E" w:rsidRPr="00AA38B0">
        <w:rPr>
          <w:rFonts w:cs="Arial"/>
          <w:sz w:val="18"/>
          <w:szCs w:val="18"/>
        </w:rPr>
        <w:fldChar w:fldCharType="separate"/>
      </w:r>
      <w:r w:rsidR="00643D62" w:rsidRPr="00AA38B0">
        <w:rPr>
          <w:rFonts w:cs="Arial"/>
          <w:sz w:val="18"/>
          <w:szCs w:val="18"/>
        </w:rPr>
        <w:t>3</w:t>
      </w:r>
      <w:r w:rsidR="00B163E3" w:rsidRPr="00AA38B0">
        <w:rPr>
          <w:rFonts w:cs="Arial"/>
          <w:sz w:val="18"/>
          <w:szCs w:val="18"/>
        </w:rPr>
        <w:t>3</w:t>
      </w:r>
      <w:r w:rsidR="00643D62" w:rsidRPr="00AA38B0">
        <w:rPr>
          <w:rFonts w:cs="Arial"/>
          <w:sz w:val="18"/>
          <w:szCs w:val="18"/>
        </w:rPr>
        <w:t>.f</w:t>
      </w:r>
      <w:r w:rsidR="00CF399E" w:rsidRPr="00AA38B0">
        <w:fldChar w:fldCharType="end"/>
      </w:r>
      <w:r w:rsidRPr="006C462C">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4D662AC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3841F0F"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5EA86B92"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E33BA2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297" w:name="_Ref473792024"/>
      <w:bookmarkStart w:id="298"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97"/>
      <w:r w:rsidRPr="004E7B88">
        <w:rPr>
          <w:rFonts w:cs="Arial"/>
          <w:sz w:val="18"/>
          <w:szCs w:val="18"/>
        </w:rPr>
        <w:t xml:space="preserve"> </w:t>
      </w:r>
      <w:bookmarkEnd w:id="298"/>
    </w:p>
    <w:p w14:paraId="217A06AC" w14:textId="77777777" w:rsidR="00237DF3" w:rsidRPr="005255F7" w:rsidRDefault="00237DF3">
      <w:pPr>
        <w:pStyle w:val="ListParagraph"/>
        <w:numPr>
          <w:ilvl w:val="2"/>
          <w:numId w:val="2"/>
        </w:numPr>
        <w:tabs>
          <w:tab w:val="num" w:pos="567"/>
        </w:tabs>
        <w:ind w:left="567" w:firstLine="0"/>
        <w:rPr>
          <w:rFonts w:cs="Arial"/>
          <w:sz w:val="18"/>
          <w:szCs w:val="18"/>
        </w:rPr>
      </w:pPr>
      <w:bookmarkStart w:id="299" w:name="_Ref473791748"/>
      <w:r w:rsidRPr="0093215B">
        <w:rPr>
          <w:rFonts w:cs="Arial"/>
          <w:sz w:val="18"/>
          <w:szCs w:val="18"/>
        </w:rPr>
        <w:t>a non-UK export licence, authorisation or exemption; or</w:t>
      </w:r>
      <w:bookmarkEnd w:id="299"/>
    </w:p>
    <w:p w14:paraId="615EC27C" w14:textId="77777777" w:rsidR="00237DF3" w:rsidRPr="005255F7" w:rsidRDefault="00237DF3">
      <w:pPr>
        <w:pStyle w:val="ListParagraph"/>
        <w:numPr>
          <w:ilvl w:val="2"/>
          <w:numId w:val="2"/>
        </w:numPr>
        <w:tabs>
          <w:tab w:val="num" w:pos="567"/>
        </w:tabs>
        <w:ind w:left="567" w:firstLine="0"/>
        <w:rPr>
          <w:rFonts w:cs="Arial"/>
          <w:sz w:val="18"/>
          <w:szCs w:val="18"/>
        </w:rPr>
      </w:pPr>
      <w:bookmarkStart w:id="300" w:name="_Ref473791756"/>
      <w:r w:rsidRPr="0093215B">
        <w:rPr>
          <w:rFonts w:cs="Arial"/>
          <w:sz w:val="18"/>
          <w:szCs w:val="18"/>
        </w:rPr>
        <w:t>any other related transfer or export control,</w:t>
      </w:r>
      <w:bookmarkEnd w:id="300"/>
    </w:p>
    <w:p w14:paraId="0B57EC43" w14:textId="7CE8501A"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A2641">
        <w:rPr>
          <w:rFonts w:cs="Arial"/>
          <w:sz w:val="18"/>
          <w:szCs w:val="18"/>
        </w:rPr>
        <w:t>C</w:t>
      </w:r>
      <w:r w:rsidR="00CF399E" w:rsidRPr="005255F7">
        <w:rPr>
          <w:rFonts w:cs="Arial"/>
          <w:sz w:val="18"/>
          <w:szCs w:val="18"/>
        </w:rPr>
        <w:t xml:space="preserve">ondition </w:t>
      </w:r>
      <w:r w:rsidR="00CF399E" w:rsidRPr="00AA38B0">
        <w:fldChar w:fldCharType="begin"/>
      </w:r>
      <w:r w:rsidR="00CF399E" w:rsidRPr="00AA38B0">
        <w:rPr>
          <w:rFonts w:cs="Arial"/>
          <w:bCs/>
          <w:sz w:val="18"/>
          <w:szCs w:val="18"/>
        </w:rPr>
        <w:instrText xml:space="preserve"> REF _Ref473791720 \w \h </w:instrText>
      </w:r>
      <w:r w:rsidR="002A170E" w:rsidRPr="00AA38B0">
        <w:rPr>
          <w:rFonts w:cs="Arial"/>
          <w:bCs/>
          <w:sz w:val="18"/>
          <w:szCs w:val="18"/>
        </w:rPr>
        <w:instrText xml:space="preserve"> \* MERGEFORMAT </w:instrText>
      </w:r>
      <w:r w:rsidR="00CF399E" w:rsidRPr="00AA38B0">
        <w:rPr>
          <w:rFonts w:cs="Arial"/>
          <w:bCs/>
          <w:sz w:val="18"/>
          <w:szCs w:val="18"/>
        </w:rPr>
        <w:fldChar w:fldCharType="separate"/>
      </w:r>
      <w:r w:rsidR="00643D62" w:rsidRPr="00AA38B0">
        <w:rPr>
          <w:rFonts w:cs="Arial"/>
          <w:sz w:val="18"/>
          <w:szCs w:val="18"/>
        </w:rPr>
        <w:t>3</w:t>
      </w:r>
      <w:r w:rsidR="004E43A3" w:rsidRPr="00AA38B0">
        <w:rPr>
          <w:rFonts w:cs="Arial"/>
          <w:sz w:val="18"/>
          <w:szCs w:val="18"/>
        </w:rPr>
        <w:t>4</w:t>
      </w:r>
      <w:r w:rsidR="00CF399E" w:rsidRPr="00AA38B0">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470F7851" w14:textId="37DD51B4"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1" w:name="_Ref473791772"/>
      <w:r w:rsidRPr="004E7B88">
        <w:rPr>
          <w:rFonts w:cs="Arial"/>
          <w:sz w:val="18"/>
          <w:szCs w:val="18"/>
        </w:rPr>
        <w:t xml:space="preserve">If at any time during the term of the Contract the Contractor becomes aware that all or any part of the Contractor Deliverables are subject to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_Ref473791748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4B42CC" w:rsidRPr="008C4EB8">
        <w:rPr>
          <w:rFonts w:cs="Arial"/>
          <w:sz w:val="18"/>
          <w:szCs w:val="18"/>
        </w:rPr>
        <w:t>3</w:t>
      </w:r>
      <w:r w:rsidR="00B163E3" w:rsidRPr="008C4EB8">
        <w:rPr>
          <w:rFonts w:cs="Arial"/>
          <w:sz w:val="18"/>
          <w:szCs w:val="18"/>
        </w:rPr>
        <w:t>3</w:t>
      </w:r>
      <w:r w:rsidR="004B42CC" w:rsidRPr="008C4EB8">
        <w:rPr>
          <w:rFonts w:cs="Arial"/>
          <w:sz w:val="18"/>
          <w:szCs w:val="18"/>
        </w:rPr>
        <w:t>.k</w:t>
      </w:r>
      <w:r w:rsidR="002F5922" w:rsidRPr="008C4EB8">
        <w:rPr>
          <w:rFonts w:cs="Arial"/>
          <w:sz w:val="18"/>
          <w:szCs w:val="18"/>
        </w:rPr>
        <w:t>.</w:t>
      </w:r>
      <w:r w:rsidR="004B42CC" w:rsidRPr="008C4EB8">
        <w:rPr>
          <w:rFonts w:cs="Arial"/>
          <w:sz w:val="18"/>
          <w:szCs w:val="18"/>
        </w:rPr>
        <w:t>(1)</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_Ref473791756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4B42CC" w:rsidRPr="008C4EB8">
        <w:rPr>
          <w:rFonts w:cs="Arial"/>
          <w:sz w:val="18"/>
          <w:szCs w:val="18"/>
        </w:rPr>
        <w:t>3</w:t>
      </w:r>
      <w:r w:rsidR="00B163E3" w:rsidRPr="008C4EB8">
        <w:rPr>
          <w:rFonts w:cs="Arial"/>
          <w:sz w:val="18"/>
          <w:szCs w:val="18"/>
        </w:rPr>
        <w:t>3</w:t>
      </w:r>
      <w:r w:rsidR="004B42CC" w:rsidRPr="008C4EB8">
        <w:rPr>
          <w:rFonts w:cs="Arial"/>
          <w:sz w:val="18"/>
          <w:szCs w:val="18"/>
        </w:rPr>
        <w:t>.k</w:t>
      </w:r>
      <w:r w:rsidR="002F5922" w:rsidRPr="008C4EB8">
        <w:rPr>
          <w:rFonts w:cs="Arial"/>
          <w:sz w:val="18"/>
          <w:szCs w:val="18"/>
        </w:rPr>
        <w:t>.</w:t>
      </w:r>
      <w:r w:rsidR="004B42CC" w:rsidRPr="008C4EB8">
        <w:rPr>
          <w:rFonts w:cs="Arial"/>
          <w:sz w:val="18"/>
          <w:szCs w:val="18"/>
        </w:rPr>
        <w:t>(2)</w:t>
      </w:r>
      <w:r w:rsidR="00CF399E" w:rsidRPr="008C4EB8">
        <w:fldChar w:fldCharType="end"/>
      </w:r>
      <w:r w:rsidRPr="004E7B88">
        <w:rPr>
          <w:rFonts w:cs="Arial"/>
          <w:sz w:val="18"/>
          <w:szCs w:val="18"/>
        </w:rPr>
        <w:t xml:space="preserve">, </w:t>
      </w:r>
      <w:r w:rsidR="002F5922" w:rsidRPr="006C462C">
        <w:rPr>
          <w:rFonts w:cs="Arial"/>
          <w:sz w:val="18"/>
          <w:szCs w:val="18"/>
        </w:rPr>
        <w:t>they</w:t>
      </w:r>
      <w:r w:rsidRPr="004E7B88">
        <w:rPr>
          <w:rFonts w:cs="Arial"/>
          <w:sz w:val="18"/>
          <w:szCs w:val="18"/>
        </w:rPr>
        <w:t xml:space="preserve">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301"/>
    </w:p>
    <w:p w14:paraId="37879B2F" w14:textId="20464BC0"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2" w:name="_Ref436129920"/>
      <w:r w:rsidRPr="004E7B88">
        <w:rPr>
          <w:rFonts w:cs="Arial"/>
          <w:sz w:val="18"/>
          <w:szCs w:val="18"/>
        </w:rPr>
        <w:t xml:space="preserve">If the information to be provided under </w:t>
      </w:r>
      <w:r w:rsidR="00CA2641">
        <w:rPr>
          <w:rFonts w:cs="Arial"/>
          <w:sz w:val="18"/>
          <w:szCs w:val="18"/>
        </w:rPr>
        <w:t>c</w:t>
      </w:r>
      <w:r w:rsidRPr="004E7B88">
        <w:rPr>
          <w:rFonts w:cs="Arial"/>
          <w:sz w:val="18"/>
          <w:szCs w:val="18"/>
        </w:rPr>
        <w:t xml:space="preserve">lause </w:t>
      </w:r>
      <w:r w:rsidR="00CF399E" w:rsidRPr="006C462C">
        <w:fldChar w:fldCharType="begin"/>
      </w:r>
      <w:r w:rsidR="00CF399E" w:rsidRPr="006C462C">
        <w:rPr>
          <w:rFonts w:cs="Arial"/>
          <w:sz w:val="18"/>
          <w:szCs w:val="18"/>
        </w:rPr>
        <w:instrText xml:space="preserve"> REF _Ref473791772 \w \h </w:instrText>
      </w:r>
      <w:r w:rsidR="002A170E" w:rsidRPr="006C462C">
        <w:rPr>
          <w:rFonts w:cs="Arial"/>
          <w:sz w:val="18"/>
          <w:szCs w:val="18"/>
        </w:rPr>
        <w:instrText xml:space="preserve"> \* MERGEFORMAT </w:instrText>
      </w:r>
      <w:r w:rsidR="00CF399E" w:rsidRPr="006C462C">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6C462C">
        <w:rPr>
          <w:rFonts w:cs="Arial"/>
          <w:sz w:val="18"/>
          <w:szCs w:val="18"/>
        </w:rPr>
        <w:t>.l</w:t>
      </w:r>
      <w:r w:rsidR="00CF399E" w:rsidRPr="006C462C">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w:t>
      </w:r>
      <w:r w:rsidRPr="008C4EB8">
        <w:rPr>
          <w:rFonts w:cs="Arial"/>
          <w:sz w:val="18"/>
          <w:szCs w:val="18"/>
        </w:rPr>
        <w:t xml:space="preserve">requirements by giving details of the previous notification and confirming they remain valid and satisfy the provisions of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.l</w:t>
      </w:r>
      <w:r w:rsidR="00CF399E" w:rsidRPr="008C4EB8">
        <w:fldChar w:fldCharType="end"/>
      </w:r>
      <w:r w:rsidRPr="004E7B88">
        <w:rPr>
          <w:rFonts w:cs="Arial"/>
          <w:sz w:val="18"/>
          <w:szCs w:val="18"/>
        </w:rPr>
        <w:t>.</w:t>
      </w:r>
      <w:bookmarkEnd w:id="302"/>
    </w:p>
    <w:p w14:paraId="68593928" w14:textId="5B06A7DD"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3"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.l</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_Ref436129920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B163E3" w:rsidRPr="008C4EB8">
        <w:rPr>
          <w:rFonts w:cs="Arial"/>
          <w:sz w:val="18"/>
          <w:szCs w:val="18"/>
        </w:rPr>
        <w:t>3</w:t>
      </w:r>
      <w:r w:rsidR="00643D62" w:rsidRPr="008C4EB8">
        <w:rPr>
          <w:rFonts w:cs="Arial"/>
          <w:sz w:val="18"/>
          <w:szCs w:val="18"/>
        </w:rPr>
        <w:t>.m</w:t>
      </w:r>
      <w:r w:rsidR="00CF399E" w:rsidRPr="008C4EB8">
        <w:fldChar w:fldCharType="end"/>
      </w:r>
      <w:r w:rsidRPr="004E7B88">
        <w:rPr>
          <w:rFonts w:cs="Arial"/>
          <w:sz w:val="18"/>
          <w:szCs w:val="18"/>
        </w:rPr>
        <w:t xml:space="preserve"> of which </w:t>
      </w:r>
      <w:r w:rsidR="002F5922" w:rsidRPr="000F455B">
        <w:rPr>
          <w:rFonts w:cs="Arial"/>
          <w:sz w:val="18"/>
          <w:szCs w:val="18"/>
        </w:rPr>
        <w:t>they</w:t>
      </w:r>
      <w:r w:rsidRPr="000F455B">
        <w:rPr>
          <w:rFonts w:cs="Arial"/>
          <w:sz w:val="18"/>
          <w:szCs w:val="18"/>
        </w:rPr>
        <w:t xml:space="preserve"> become or </w:t>
      </w:r>
      <w:r w:rsidR="002F5922" w:rsidRPr="000F455B">
        <w:rPr>
          <w:rFonts w:cs="Arial"/>
          <w:sz w:val="18"/>
          <w:szCs w:val="18"/>
        </w:rPr>
        <w:t>are</w:t>
      </w:r>
      <w:r w:rsidRPr="004E7B88">
        <w:rPr>
          <w:rFonts w:cs="Arial"/>
          <w:sz w:val="18"/>
          <w:szCs w:val="18"/>
        </w:rPr>
        <w:t xml:space="preserve"> aware that would affect the Authority’s ability to use, disclose, re-transfer or re-export an item or part of it as is referred to in those </w:t>
      </w:r>
      <w:r w:rsidR="00CA2641">
        <w:rPr>
          <w:rFonts w:cs="Arial"/>
          <w:sz w:val="18"/>
          <w:szCs w:val="18"/>
        </w:rPr>
        <w:t>c</w:t>
      </w:r>
      <w:r w:rsidRPr="004E7B88">
        <w:rPr>
          <w:rFonts w:cs="Arial"/>
          <w:sz w:val="18"/>
          <w:szCs w:val="18"/>
        </w:rPr>
        <w:t>lauses by issuing an updated DEFFORM 528 to the Authority.</w:t>
      </w:r>
      <w:bookmarkEnd w:id="303"/>
    </w:p>
    <w:p w14:paraId="41F2A0A1" w14:textId="556EEC7C" w:rsidR="00237DF3" w:rsidRPr="002E216F" w:rsidRDefault="00237DF3" w:rsidP="00E13BAA">
      <w:pPr>
        <w:pStyle w:val="ListParagraph"/>
        <w:numPr>
          <w:ilvl w:val="1"/>
          <w:numId w:val="2"/>
        </w:numPr>
        <w:tabs>
          <w:tab w:val="clear" w:pos="502"/>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sidR="00CA2641" w:rsidRPr="008C4EB8">
        <w:rPr>
          <w:rFonts w:cs="Arial"/>
          <w:sz w:val="18"/>
          <w:szCs w:val="18"/>
        </w:rPr>
        <w:t>c</w:t>
      </w:r>
      <w:r w:rsidRPr="008C4EB8">
        <w:rPr>
          <w:rFonts w:cs="Arial"/>
          <w:sz w:val="18"/>
          <w:szCs w:val="18"/>
        </w:rPr>
        <w:t xml:space="preserve">lause </w:t>
      </w:r>
      <w:r w:rsidR="00CF399E" w:rsidRPr="008C4EB8">
        <w:fldChar w:fldCharType="begin"/>
      </w:r>
      <w:r w:rsidR="00CF399E" w:rsidRPr="008C4EB8">
        <w:rPr>
          <w:rFonts w:cs="Arial"/>
          <w:sz w:val="18"/>
          <w:szCs w:val="18"/>
        </w:rPr>
        <w:instrText xml:space="preserve"> REF _Ref473791772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622CD3" w:rsidRPr="008C4EB8">
        <w:rPr>
          <w:rFonts w:cs="Arial"/>
          <w:sz w:val="18"/>
          <w:szCs w:val="18"/>
        </w:rPr>
        <w:t>3</w:t>
      </w:r>
      <w:r w:rsidR="00643D62" w:rsidRPr="008C4EB8">
        <w:rPr>
          <w:rFonts w:cs="Arial"/>
          <w:sz w:val="18"/>
          <w:szCs w:val="18"/>
        </w:rPr>
        <w:t>.l</w:t>
      </w:r>
      <w:r w:rsidR="00CF399E" w:rsidRPr="008C4EB8">
        <w:fldChar w:fldCharType="end"/>
      </w:r>
      <w:r w:rsidRPr="008C4EB8">
        <w:rPr>
          <w:rFonts w:cs="Arial"/>
          <w:sz w:val="18"/>
          <w:szCs w:val="18"/>
        </w:rPr>
        <w:t xml:space="preserve"> or </w:t>
      </w:r>
      <w:r w:rsidR="00CF399E" w:rsidRPr="008C4EB8">
        <w:fldChar w:fldCharType="begin"/>
      </w:r>
      <w:r w:rsidR="00CF399E" w:rsidRPr="008C4EB8">
        <w:rPr>
          <w:rFonts w:cs="Arial"/>
          <w:sz w:val="18"/>
          <w:szCs w:val="18"/>
        </w:rPr>
        <w:instrText xml:space="preserve"> REF _Ref436129920 \w \h </w:instrText>
      </w:r>
      <w:r w:rsidR="002A170E" w:rsidRPr="008C4EB8">
        <w:rPr>
          <w:rFonts w:cs="Arial"/>
          <w:sz w:val="18"/>
          <w:szCs w:val="18"/>
        </w:rPr>
        <w:instrText xml:space="preserve"> \* MERGEFORMAT </w:instrText>
      </w:r>
      <w:r w:rsidR="00CF399E" w:rsidRPr="008C4EB8">
        <w:rPr>
          <w:rFonts w:cs="Arial"/>
          <w:sz w:val="18"/>
          <w:szCs w:val="18"/>
        </w:rPr>
        <w:fldChar w:fldCharType="separate"/>
      </w:r>
      <w:r w:rsidR="00643D62" w:rsidRPr="008C4EB8">
        <w:rPr>
          <w:rFonts w:cs="Arial"/>
          <w:sz w:val="18"/>
          <w:szCs w:val="18"/>
        </w:rPr>
        <w:t>3</w:t>
      </w:r>
      <w:r w:rsidR="00622CD3" w:rsidRPr="008C4EB8">
        <w:rPr>
          <w:rFonts w:cs="Arial"/>
          <w:sz w:val="18"/>
          <w:szCs w:val="18"/>
        </w:rPr>
        <w:t>3</w:t>
      </w:r>
      <w:r w:rsidR="00643D62" w:rsidRPr="008C4EB8">
        <w:rPr>
          <w:rFonts w:cs="Arial"/>
          <w:sz w:val="18"/>
          <w:szCs w:val="18"/>
        </w:rPr>
        <w:t>.m</w:t>
      </w:r>
      <w:r w:rsidR="00CF399E" w:rsidRPr="008C4EB8">
        <w:fldChar w:fldCharType="end"/>
      </w:r>
      <w:r w:rsidRPr="000F455B">
        <w:rPr>
          <w:rFonts w:cs="Arial"/>
          <w:sz w:val="18"/>
          <w:szCs w:val="18"/>
        </w:rPr>
        <w:t xml:space="preserve"> </w:t>
      </w:r>
      <w:r w:rsidRPr="004E7B88">
        <w:rPr>
          <w:rFonts w:cs="Arial"/>
          <w:sz w:val="18"/>
          <w:szCs w:val="18"/>
        </w:rPr>
        <w:t xml:space="preserve">of which </w:t>
      </w:r>
      <w:r w:rsidR="002F5922" w:rsidRPr="000F455B">
        <w:rPr>
          <w:rFonts w:cs="Arial"/>
          <w:sz w:val="18"/>
          <w:szCs w:val="18"/>
        </w:rPr>
        <w:t>they</w:t>
      </w:r>
      <w:r w:rsidRPr="004E7B88">
        <w:rPr>
          <w:rFonts w:cs="Arial"/>
          <w:sz w:val="18"/>
          <w:szCs w:val="18"/>
        </w:rPr>
        <w:t xml:space="preserve"> become aware that would affect the Authority’s ability to use, disclose, re-transfer or re-export an item or part of it as is </w:t>
      </w:r>
      <w:r w:rsidRPr="00964C4C">
        <w:rPr>
          <w:rFonts w:cs="Arial"/>
          <w:sz w:val="18"/>
          <w:szCs w:val="18"/>
        </w:rPr>
        <w:t xml:space="preserve">referred to in those </w:t>
      </w:r>
      <w:r w:rsidR="0010392C">
        <w:rPr>
          <w:rFonts w:cs="Arial"/>
          <w:sz w:val="18"/>
          <w:szCs w:val="18"/>
        </w:rPr>
        <w:t>c</w:t>
      </w:r>
      <w:r w:rsidRPr="00964C4C">
        <w:rPr>
          <w:rFonts w:cs="Arial"/>
          <w:sz w:val="18"/>
          <w:szCs w:val="18"/>
        </w:rPr>
        <w:t>lauses by issuing an updated DEFFORM 528 to the Authority.</w:t>
      </w:r>
    </w:p>
    <w:p w14:paraId="140905F3" w14:textId="3BA3BF34" w:rsidR="00237DF3" w:rsidRPr="002E216F" w:rsidRDefault="00237DF3" w:rsidP="00E13BAA">
      <w:pPr>
        <w:pStyle w:val="ListParagraph"/>
        <w:numPr>
          <w:ilvl w:val="1"/>
          <w:numId w:val="2"/>
        </w:numPr>
        <w:tabs>
          <w:tab w:val="clear" w:pos="502"/>
          <w:tab w:val="num" w:pos="0"/>
        </w:tabs>
        <w:ind w:left="0" w:firstLine="0"/>
        <w:rPr>
          <w:rFonts w:cs="Arial"/>
          <w:sz w:val="18"/>
          <w:szCs w:val="18"/>
        </w:rPr>
      </w:pPr>
      <w:bookmarkStart w:id="304" w:name="_Ref473791888"/>
      <w:r w:rsidRPr="002E216F">
        <w:rPr>
          <w:rFonts w:cs="Arial"/>
          <w:sz w:val="18"/>
          <w:szCs w:val="18"/>
        </w:rPr>
        <w:t xml:space="preserve">Where following receipt of materiel from a </w:t>
      </w:r>
      <w:r w:rsidR="00CA2641">
        <w:rPr>
          <w:rFonts w:cs="Arial"/>
          <w:sz w:val="18"/>
          <w:szCs w:val="18"/>
        </w:rPr>
        <w:t>S</w:t>
      </w:r>
      <w:r w:rsidRPr="002E216F">
        <w:rPr>
          <w:rFonts w:cs="Arial"/>
          <w:sz w:val="18"/>
          <w:szCs w:val="18"/>
        </w:rPr>
        <w:t xml:space="preserve">ubcontractor or any of </w:t>
      </w:r>
      <w:r w:rsidR="002F5922" w:rsidRPr="000F455B">
        <w:rPr>
          <w:rFonts w:cs="Arial"/>
          <w:sz w:val="18"/>
          <w:szCs w:val="18"/>
        </w:rPr>
        <w:t>their</w:t>
      </w:r>
      <w:r w:rsidRPr="002E216F">
        <w:rPr>
          <w:rFonts w:cs="Arial"/>
          <w:sz w:val="18"/>
          <w:szCs w:val="18"/>
        </w:rPr>
        <w:t xml:space="preserve">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w:t>
      </w:r>
      <w:r w:rsidR="00CA2641">
        <w:rPr>
          <w:rFonts w:cs="Arial"/>
          <w:sz w:val="18"/>
          <w:szCs w:val="18"/>
        </w:rPr>
        <w:t>S</w:t>
      </w:r>
      <w:r w:rsidRPr="002E216F">
        <w:rPr>
          <w:rFonts w:cs="Arial"/>
          <w:sz w:val="18"/>
          <w:szCs w:val="18"/>
        </w:rPr>
        <w:t xml:space="preserve">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304"/>
    </w:p>
    <w:p w14:paraId="3935FD5D" w14:textId="1B7333F4" w:rsidR="007E7082" w:rsidRDefault="00237DF3" w:rsidP="00E13BAA">
      <w:pPr>
        <w:pStyle w:val="ListParagraph"/>
        <w:numPr>
          <w:ilvl w:val="1"/>
          <w:numId w:val="2"/>
        </w:numPr>
        <w:tabs>
          <w:tab w:val="clear" w:pos="502"/>
          <w:tab w:val="num" w:pos="0"/>
        </w:tabs>
        <w:ind w:left="0" w:firstLine="0"/>
        <w:rPr>
          <w:rFonts w:cs="Arial"/>
          <w:sz w:val="18"/>
          <w:szCs w:val="18"/>
        </w:rPr>
      </w:pPr>
      <w:bookmarkStart w:id="305" w:name="_Ref476057522"/>
      <w:bookmarkStart w:id="306" w:name="_Ref473792052"/>
      <w:r w:rsidRPr="004E7B88">
        <w:rPr>
          <w:rFonts w:cs="Arial"/>
          <w:sz w:val="18"/>
          <w:szCs w:val="18"/>
        </w:rPr>
        <w:t xml:space="preserve">If the restrictions prevent the Contractor from performing </w:t>
      </w:r>
      <w:r w:rsidR="002F5922" w:rsidRPr="000F455B">
        <w:rPr>
          <w:rFonts w:cs="Arial"/>
          <w:sz w:val="18"/>
          <w:szCs w:val="18"/>
        </w:rPr>
        <w:t>their</w:t>
      </w:r>
      <w:r w:rsidRPr="004E7B88">
        <w:rPr>
          <w:rFonts w:cs="Arial"/>
          <w:sz w:val="18"/>
          <w:szCs w:val="18"/>
        </w:rPr>
        <w:t xml:space="preserve"> obligations under the Contract and have not been removed, modified or otherwise satisfactorily managed within a reasonable time, the Authority may at its absolute discretion elect to amend the contract in accordance with </w:t>
      </w:r>
      <w:r w:rsidR="00CA2641">
        <w:rPr>
          <w:rFonts w:cs="Arial"/>
          <w:sz w:val="18"/>
          <w:szCs w:val="18"/>
        </w:rPr>
        <w:t>C</w:t>
      </w:r>
      <w:r w:rsidR="007E7082" w:rsidRPr="003E3745">
        <w:rPr>
          <w:rFonts w:cs="Arial"/>
          <w:sz w:val="18"/>
          <w:szCs w:val="18"/>
        </w:rPr>
        <w:t>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6</w:t>
      </w:r>
      <w:r w:rsidR="003E3745" w:rsidRPr="005255F7">
        <w:fldChar w:fldCharType="end"/>
      </w:r>
      <w:r w:rsidR="007E7082" w:rsidRPr="003E3745">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0F455B">
        <w:fldChar w:fldCharType="begin"/>
      </w:r>
      <w:r w:rsidR="007D361A" w:rsidRPr="000F455B">
        <w:rPr>
          <w:rFonts w:cs="Arial"/>
          <w:sz w:val="18"/>
          <w:szCs w:val="18"/>
        </w:rPr>
        <w:instrText xml:space="preserve"> REF _Ref476057339 \w \h  \* MERGEFORMAT </w:instrText>
      </w:r>
      <w:r w:rsidR="007D361A" w:rsidRPr="000F455B">
        <w:rPr>
          <w:rFonts w:cs="Arial"/>
          <w:sz w:val="18"/>
          <w:szCs w:val="18"/>
        </w:rPr>
        <w:fldChar w:fldCharType="separate"/>
      </w:r>
      <w:r w:rsidR="007D361A" w:rsidRPr="00DB0680">
        <w:rPr>
          <w:rFonts w:cs="Arial"/>
          <w:sz w:val="18"/>
          <w:szCs w:val="18"/>
        </w:rPr>
        <w:t>3</w:t>
      </w:r>
      <w:r w:rsidR="00622CD3" w:rsidRPr="00DB0680">
        <w:rPr>
          <w:rFonts w:cs="Arial"/>
          <w:sz w:val="18"/>
          <w:szCs w:val="18"/>
        </w:rPr>
        <w:t>3</w:t>
      </w:r>
      <w:r w:rsidR="007D361A" w:rsidRPr="000F455B">
        <w:rPr>
          <w:rFonts w:cs="Arial"/>
          <w:sz w:val="18"/>
          <w:szCs w:val="18"/>
        </w:rPr>
        <w:t>.r</w:t>
      </w:r>
      <w:r w:rsidR="007D361A" w:rsidRPr="000F455B">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305"/>
      <w:r w:rsidR="3F51494B" w:rsidRPr="005255F7">
        <w:rPr>
          <w:rFonts w:cs="Arial"/>
          <w:sz w:val="18"/>
          <w:szCs w:val="18"/>
        </w:rPr>
        <w:t>the matter to dispute resolution in accordance with the provisions in the Contract.</w:t>
      </w:r>
    </w:p>
    <w:p w14:paraId="6745BA91" w14:textId="6ED3CAE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7" w:name="_Ref476057339"/>
      <w:r w:rsidRPr="004E7B88">
        <w:rPr>
          <w:rFonts w:cs="Arial"/>
          <w:sz w:val="18"/>
          <w:szCs w:val="18"/>
        </w:rPr>
        <w:t xml:space="preserve">In the event that the restrictions notified to the Authority pursuant to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0F455B">
        <w:rPr>
          <w:rFonts w:cs="Arial"/>
          <w:sz w:val="18"/>
          <w:szCs w:val="18"/>
        </w:rPr>
        <w:t>.l</w:t>
      </w:r>
      <w:r w:rsidR="00CF399E" w:rsidRPr="000F455B">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DB0680">
        <w:lastRenderedPageBreak/>
        <w:fldChar w:fldCharType="begin"/>
      </w:r>
      <w:r w:rsidR="00CF399E" w:rsidRPr="00DB0680">
        <w:rPr>
          <w:rFonts w:cs="Arial"/>
          <w:sz w:val="18"/>
          <w:szCs w:val="18"/>
        </w:rPr>
        <w:instrText xml:space="preserve"> REF _Ref473791883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.n</w:t>
      </w:r>
      <w:r w:rsidR="00CF399E" w:rsidRPr="00DB0680">
        <w:fldChar w:fldCharType="end"/>
      </w:r>
      <w:r w:rsidRPr="00DB0680">
        <w:rPr>
          <w:rFonts w:cs="Arial"/>
          <w:sz w:val="18"/>
          <w:szCs w:val="18"/>
        </w:rPr>
        <w:t xml:space="preserve"> or </w:t>
      </w:r>
      <w:r w:rsidR="00CF399E" w:rsidRPr="00DB0680">
        <w:fldChar w:fldCharType="begin"/>
      </w:r>
      <w:r w:rsidR="00CF399E" w:rsidRPr="00DB0680">
        <w:rPr>
          <w:rFonts w:cs="Arial"/>
          <w:sz w:val="18"/>
          <w:szCs w:val="18"/>
        </w:rPr>
        <w:instrText xml:space="preserve"> REF _Ref473791888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.p</w:t>
      </w:r>
      <w:r w:rsidR="00CF399E" w:rsidRPr="00DB0680">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w:t>
      </w:r>
      <w:r w:rsidR="00CA2641" w:rsidRPr="000F455B">
        <w:rPr>
          <w:rFonts w:cs="Arial"/>
          <w:sz w:val="18"/>
          <w:szCs w:val="18"/>
        </w:rPr>
        <w:t>c</w:t>
      </w:r>
      <w:r w:rsidRPr="000F455B">
        <w:rPr>
          <w:rFonts w:cs="Arial"/>
          <w:sz w:val="18"/>
          <w:szCs w:val="18"/>
        </w:rPr>
        <w:t xml:space="preserve">lause </w:t>
      </w:r>
      <w:r w:rsidR="00CF399E" w:rsidRPr="000F455B">
        <w:fldChar w:fldCharType="begin"/>
      </w:r>
      <w:r w:rsidR="00CF399E" w:rsidRPr="000F455B">
        <w:rPr>
          <w:rFonts w:cs="Arial"/>
          <w:sz w:val="18"/>
          <w:szCs w:val="18"/>
        </w:rPr>
        <w:instrText xml:space="preserve"> REF _Ref473791772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DB0680">
        <w:rPr>
          <w:rFonts w:cs="Arial"/>
          <w:sz w:val="18"/>
          <w:szCs w:val="18"/>
        </w:rPr>
        <w:t>.</w:t>
      </w:r>
      <w:r w:rsidR="00643D62" w:rsidRPr="000F455B">
        <w:rPr>
          <w:rFonts w:cs="Arial"/>
          <w:sz w:val="18"/>
          <w:szCs w:val="18"/>
        </w:rPr>
        <w:t>l</w:t>
      </w:r>
      <w:r w:rsidR="00CF399E" w:rsidRPr="000F455B">
        <w:fldChar w:fldCharType="end"/>
      </w:r>
      <w:r w:rsidRPr="000F455B">
        <w:rPr>
          <w:rFonts w:cs="Arial"/>
          <w:sz w:val="18"/>
          <w:szCs w:val="18"/>
        </w:rPr>
        <w:t>,</w:t>
      </w:r>
      <w:r w:rsidRPr="004E7B88">
        <w:rPr>
          <w:rFonts w:cs="Arial"/>
          <w:sz w:val="18"/>
          <w:szCs w:val="18"/>
        </w:rPr>
        <w:t xml:space="preserve"> termination under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_Ref473791909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622CD3">
        <w:rPr>
          <w:rFonts w:cs="Arial"/>
          <w:sz w:val="18"/>
          <w:szCs w:val="18"/>
        </w:rPr>
        <w:t>3</w:t>
      </w:r>
      <w:r w:rsidR="00643D62" w:rsidRPr="000F455B">
        <w:rPr>
          <w:rFonts w:cs="Arial"/>
          <w:sz w:val="18"/>
          <w:szCs w:val="18"/>
        </w:rPr>
        <w:t>.t</w:t>
      </w:r>
      <w:r w:rsidR="00CF399E" w:rsidRPr="000F455B">
        <w:fldChar w:fldCharType="end"/>
      </w:r>
      <w:r w:rsidRPr="004E7B88">
        <w:rPr>
          <w:rFonts w:cs="Arial"/>
          <w:sz w:val="18"/>
          <w:szCs w:val="18"/>
        </w:rPr>
        <w:t xml:space="preserve"> will be in accordance with </w:t>
      </w:r>
      <w:r w:rsidR="00CA2641">
        <w:rPr>
          <w:rFonts w:cs="Arial"/>
          <w:sz w:val="18"/>
          <w:szCs w:val="18"/>
        </w:rPr>
        <w:t>C</w:t>
      </w:r>
      <w:r w:rsidR="00CF399E" w:rsidRPr="004E7B88">
        <w:rPr>
          <w:rFonts w:cs="Arial"/>
          <w:sz w:val="18"/>
          <w:szCs w:val="18"/>
        </w:rPr>
        <w:t xml:space="preserve">ondition </w:t>
      </w:r>
      <w:r w:rsidR="00CF399E" w:rsidRPr="00DB0680">
        <w:fldChar w:fldCharType="begin"/>
      </w:r>
      <w:r w:rsidR="00CF399E" w:rsidRPr="00DB0680">
        <w:rPr>
          <w:rFonts w:cs="Arial"/>
          <w:sz w:val="18"/>
          <w:szCs w:val="18"/>
        </w:rPr>
        <w:instrText xml:space="preserve"> REF _Ref301168868 \w \h </w:instrText>
      </w:r>
      <w:r w:rsidR="002A170E" w:rsidRPr="00DB0680">
        <w:rPr>
          <w:rFonts w:cs="Arial"/>
          <w:sz w:val="18"/>
          <w:szCs w:val="18"/>
        </w:rPr>
        <w:instrText xml:space="preserve"> \* MERGEFORMAT </w:instrText>
      </w:r>
      <w:r w:rsidR="00CF399E" w:rsidRPr="00DB0680">
        <w:rPr>
          <w:rFonts w:cs="Arial"/>
          <w:sz w:val="18"/>
          <w:szCs w:val="18"/>
        </w:rPr>
        <w:fldChar w:fldCharType="separate"/>
      </w:r>
      <w:r w:rsidR="00643D62" w:rsidRPr="00DB0680">
        <w:rPr>
          <w:rFonts w:cs="Arial"/>
          <w:sz w:val="18"/>
          <w:szCs w:val="18"/>
        </w:rPr>
        <w:t>4</w:t>
      </w:r>
      <w:r w:rsidR="00622CD3" w:rsidRPr="00DB0680">
        <w:rPr>
          <w:rFonts w:cs="Arial"/>
          <w:sz w:val="18"/>
          <w:szCs w:val="18"/>
        </w:rPr>
        <w:t>3</w:t>
      </w:r>
      <w:r w:rsidR="00CF399E" w:rsidRPr="00DB0680">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13111B">
        <w:instrText xml:space="preserve"> \* MERGEFORMAT </w:instrText>
      </w:r>
      <w:r w:rsidR="003E3745" w:rsidRPr="005255F7">
        <w:rPr>
          <w:rFonts w:cs="Arial"/>
          <w:sz w:val="18"/>
          <w:szCs w:val="18"/>
          <w:highlight w:val="yellow"/>
        </w:rPr>
        <w:fldChar w:fldCharType="separate"/>
      </w:r>
      <w:r w:rsidR="00643D62" w:rsidRPr="00DB0680">
        <w:rPr>
          <w:rFonts w:cs="Arial"/>
          <w:sz w:val="18"/>
          <w:szCs w:val="18"/>
        </w:rPr>
        <w:t>3</w:t>
      </w:r>
      <w:r w:rsidR="00622CD3" w:rsidRPr="00DB0680">
        <w:rPr>
          <w:rFonts w:cs="Arial"/>
          <w:sz w:val="18"/>
          <w:szCs w:val="18"/>
        </w:rPr>
        <w:t>4</w:t>
      </w:r>
      <w:r w:rsidR="00643D62">
        <w:rPr>
          <w:rFonts w:cs="Arial"/>
          <w:sz w:val="18"/>
          <w:szCs w:val="18"/>
        </w:rPr>
        <w:t>.v</w:t>
      </w:r>
      <w:r w:rsidR="003E3745" w:rsidRPr="005255F7">
        <w:fldChar w:fldCharType="end"/>
      </w:r>
      <w:r w:rsidR="007E7082">
        <w:rPr>
          <w:rFonts w:cs="Arial"/>
          <w:sz w:val="18"/>
          <w:szCs w:val="18"/>
        </w:rPr>
        <w:t xml:space="preserve"> will not apply</w:t>
      </w:r>
      <w:r w:rsidRPr="004E7B88">
        <w:rPr>
          <w:rFonts w:cs="Arial"/>
          <w:sz w:val="18"/>
          <w:szCs w:val="18"/>
        </w:rPr>
        <w:t>.</w:t>
      </w:r>
      <w:bookmarkEnd w:id="306"/>
      <w:bookmarkEnd w:id="307"/>
      <w:r w:rsidRPr="004E7B88">
        <w:rPr>
          <w:rFonts w:cs="Arial"/>
          <w:sz w:val="18"/>
          <w:szCs w:val="18"/>
        </w:rPr>
        <w:t xml:space="preserve"> </w:t>
      </w:r>
    </w:p>
    <w:p w14:paraId="79132816" w14:textId="27865ADC"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08" w:name="_Ref473792063"/>
      <w:bookmarkStart w:id="309" w:name="_Ref436660585"/>
      <w:bookmarkStart w:id="310"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00CA2641">
        <w:rPr>
          <w:rFonts w:cs="Arial"/>
          <w:sz w:val="18"/>
          <w:szCs w:val="18"/>
        </w:rPr>
        <w:t>c</w:t>
      </w:r>
      <w:r w:rsidRPr="004E7B88">
        <w:rPr>
          <w:rFonts w:cs="Arial"/>
          <w:sz w:val="18"/>
          <w:szCs w:val="18"/>
        </w:rPr>
        <w:t xml:space="preserve">lause </w:t>
      </w:r>
      <w:r w:rsidR="00CF399E" w:rsidRPr="000F455B">
        <w:fldChar w:fldCharType="begin"/>
      </w:r>
      <w:r w:rsidR="00CF399E" w:rsidRPr="000F455B">
        <w:rPr>
          <w:rFonts w:cs="Arial"/>
          <w:sz w:val="18"/>
          <w:szCs w:val="18"/>
        </w:rPr>
        <w:instrText xml:space="preserve"> REF _Ref473792024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643D62" w:rsidRPr="000F455B">
        <w:rPr>
          <w:rFonts w:cs="Arial"/>
          <w:sz w:val="18"/>
          <w:szCs w:val="18"/>
        </w:rPr>
        <w:t>3</w:t>
      </w:r>
      <w:r w:rsidR="00622CD3">
        <w:rPr>
          <w:rFonts w:cs="Arial"/>
          <w:sz w:val="18"/>
          <w:szCs w:val="18"/>
        </w:rPr>
        <w:t>3</w:t>
      </w:r>
      <w:r w:rsidR="00643D62" w:rsidRPr="000F455B">
        <w:rPr>
          <w:rFonts w:cs="Arial"/>
          <w:sz w:val="18"/>
          <w:szCs w:val="18"/>
        </w:rPr>
        <w:t>.k</w:t>
      </w:r>
      <w:r w:rsidR="00CF399E" w:rsidRPr="000F455B">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308"/>
      <w:r w:rsidRPr="004E7B88">
        <w:rPr>
          <w:rFonts w:cs="Arial"/>
          <w:sz w:val="18"/>
          <w:szCs w:val="18"/>
        </w:rPr>
        <w:t xml:space="preserve">  </w:t>
      </w:r>
      <w:bookmarkEnd w:id="309"/>
      <w:r w:rsidRPr="004E7B88">
        <w:rPr>
          <w:rFonts w:cs="Arial"/>
          <w:sz w:val="18"/>
          <w:szCs w:val="18"/>
        </w:rPr>
        <w:t xml:space="preserve">  </w:t>
      </w:r>
    </w:p>
    <w:p w14:paraId="6EF5C4E8"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1" w:name="_Ref437332274"/>
      <w:bookmarkStart w:id="312" w:name="_Ref473791909"/>
      <w:bookmarkStart w:id="313"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11"/>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312"/>
      <w:r w:rsidRPr="004E7B88">
        <w:rPr>
          <w:rFonts w:cs="Arial"/>
          <w:sz w:val="18"/>
          <w:szCs w:val="18"/>
        </w:rPr>
        <w:t xml:space="preserve"> </w:t>
      </w:r>
    </w:p>
    <w:p w14:paraId="658FEE4B" w14:textId="77777777" w:rsidR="00237DF3" w:rsidRPr="004E7B88" w:rsidRDefault="00237DF3" w:rsidP="00E13BAA">
      <w:pPr>
        <w:pStyle w:val="ListParagraph"/>
        <w:numPr>
          <w:ilvl w:val="1"/>
          <w:numId w:val="2"/>
        </w:numPr>
        <w:tabs>
          <w:tab w:val="clear" w:pos="502"/>
          <w:tab w:val="num" w:pos="0"/>
        </w:tabs>
        <w:ind w:left="0" w:firstLine="0"/>
        <w:rPr>
          <w:rFonts w:cs="Arial"/>
          <w:sz w:val="18"/>
          <w:szCs w:val="18"/>
        </w:rPr>
      </w:pPr>
      <w:bookmarkStart w:id="314" w:name="_Ref476057649"/>
      <w:bookmarkEnd w:id="310"/>
      <w:bookmarkEnd w:id="313"/>
      <w:r w:rsidRPr="004E7B88">
        <w:rPr>
          <w:rFonts w:cs="Arial"/>
          <w:sz w:val="18"/>
          <w:szCs w:val="18"/>
        </w:rPr>
        <w:t>Where:</w:t>
      </w:r>
      <w:bookmarkEnd w:id="314"/>
    </w:p>
    <w:p w14:paraId="5DB59061" w14:textId="332FC9A0" w:rsidR="00237DF3" w:rsidRPr="004E7B88" w:rsidRDefault="007E7082" w:rsidP="008E4200">
      <w:pPr>
        <w:pStyle w:val="ListParagraph"/>
        <w:numPr>
          <w:ilvl w:val="2"/>
          <w:numId w:val="2"/>
        </w:numPr>
        <w:tabs>
          <w:tab w:val="clear" w:pos="1122"/>
          <w:tab w:val="left" w:pos="993"/>
        </w:tabs>
        <w:ind w:left="567"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w:t>
      </w:r>
      <w:r w:rsidR="00CA2641">
        <w:rPr>
          <w:rFonts w:cs="Arial"/>
          <w:sz w:val="18"/>
          <w:szCs w:val="18"/>
        </w:rPr>
        <w:t>c</w:t>
      </w:r>
      <w:r w:rsidR="00237DF3" w:rsidRPr="004E7B88">
        <w:rPr>
          <w:rFonts w:cs="Arial"/>
          <w:sz w:val="18"/>
          <w:szCs w:val="18"/>
        </w:rPr>
        <w:t xml:space="preserve">lauses </w:t>
      </w:r>
      <w:r w:rsidR="003E3745" w:rsidRPr="000F455B">
        <w:fldChar w:fldCharType="begin"/>
      </w:r>
      <w:r w:rsidR="003E3745" w:rsidRPr="000F455B">
        <w:rPr>
          <w:rFonts w:cs="Arial"/>
          <w:sz w:val="18"/>
          <w:szCs w:val="18"/>
        </w:rPr>
        <w:instrText xml:space="preserve"> REF _Ref473792063 \w \h </w:instrText>
      </w:r>
      <w:r w:rsidR="00DB0024" w:rsidRPr="000F455B">
        <w:instrText xml:space="preserve"> \* MERGEFORMAT </w:instrText>
      </w:r>
      <w:r w:rsidR="003E3745" w:rsidRPr="000F455B">
        <w:rPr>
          <w:rFonts w:cs="Arial"/>
          <w:sz w:val="18"/>
          <w:szCs w:val="18"/>
        </w:rPr>
        <w:fldChar w:fldCharType="separate"/>
      </w:r>
      <w:r w:rsidR="00643D62" w:rsidRPr="00DB0680">
        <w:rPr>
          <w:rFonts w:cs="Arial"/>
          <w:sz w:val="18"/>
          <w:szCs w:val="18"/>
        </w:rPr>
        <w:t>3</w:t>
      </w:r>
      <w:r w:rsidR="00622CD3" w:rsidRPr="00DB0680">
        <w:rPr>
          <w:rFonts w:cs="Arial"/>
          <w:sz w:val="18"/>
          <w:szCs w:val="18"/>
        </w:rPr>
        <w:t>3</w:t>
      </w:r>
      <w:r w:rsidR="00643D62" w:rsidRPr="000F455B">
        <w:rPr>
          <w:rFonts w:cs="Arial"/>
          <w:sz w:val="18"/>
          <w:szCs w:val="18"/>
        </w:rPr>
        <w:t>.s</w:t>
      </w:r>
      <w:r w:rsidR="003E3745" w:rsidRPr="000F455B">
        <w:fldChar w:fldCharType="end"/>
      </w:r>
      <w:r w:rsidR="00237DF3" w:rsidRPr="000F455B">
        <w:rPr>
          <w:rFonts w:cs="Arial"/>
          <w:sz w:val="18"/>
          <w:szCs w:val="18"/>
        </w:rPr>
        <w:t xml:space="preserve"> or </w:t>
      </w:r>
      <w:r w:rsidR="003E3745" w:rsidRPr="000F455B">
        <w:fldChar w:fldCharType="begin"/>
      </w:r>
      <w:r w:rsidR="003E3745" w:rsidRPr="000F455B">
        <w:rPr>
          <w:rFonts w:cs="Arial"/>
          <w:sz w:val="18"/>
          <w:szCs w:val="18"/>
        </w:rPr>
        <w:instrText xml:space="preserve"> REF _Ref473791909 \w \h </w:instrText>
      </w:r>
      <w:r w:rsidR="00DB0024" w:rsidRPr="000F455B">
        <w:instrText xml:space="preserve"> \* MERGEFORMAT </w:instrText>
      </w:r>
      <w:r w:rsidR="003E3745" w:rsidRPr="000F455B">
        <w:rPr>
          <w:rFonts w:cs="Arial"/>
          <w:sz w:val="18"/>
          <w:szCs w:val="18"/>
        </w:rPr>
        <w:fldChar w:fldCharType="separate"/>
      </w:r>
      <w:r w:rsidR="003E3745" w:rsidRPr="00DB0680">
        <w:rPr>
          <w:rFonts w:cs="Arial"/>
          <w:sz w:val="18"/>
          <w:szCs w:val="18"/>
        </w:rPr>
        <w:t>3</w:t>
      </w:r>
      <w:r w:rsidR="00622CD3" w:rsidRPr="00DB0680">
        <w:rPr>
          <w:rFonts w:cs="Arial"/>
          <w:sz w:val="18"/>
          <w:szCs w:val="18"/>
        </w:rPr>
        <w:t>3</w:t>
      </w:r>
      <w:r w:rsidR="003E3745" w:rsidRPr="000F455B">
        <w:rPr>
          <w:rFonts w:cs="Arial"/>
          <w:sz w:val="18"/>
          <w:szCs w:val="18"/>
        </w:rPr>
        <w:t>.t</w:t>
      </w:r>
      <w:r w:rsidR="003E3745" w:rsidRPr="000F455B">
        <w:fldChar w:fldCharType="end"/>
      </w:r>
      <w:r w:rsidR="00237DF3" w:rsidRPr="000F455B">
        <w:rPr>
          <w:rFonts w:cs="Arial"/>
          <w:sz w:val="18"/>
          <w:szCs w:val="18"/>
        </w:rPr>
        <w:t xml:space="preserve"> </w:t>
      </w:r>
      <w:r w:rsidR="00237DF3" w:rsidRPr="004E7B88">
        <w:rPr>
          <w:rFonts w:cs="Arial"/>
          <w:sz w:val="18"/>
          <w:szCs w:val="18"/>
        </w:rPr>
        <w:t xml:space="preserve">or both; or </w:t>
      </w:r>
    </w:p>
    <w:p w14:paraId="1970D0FA" w14:textId="77777777" w:rsidR="00237DF3" w:rsidRPr="004E7B88" w:rsidRDefault="00237DF3" w:rsidP="008E4200">
      <w:pPr>
        <w:pStyle w:val="ListParagraph"/>
        <w:numPr>
          <w:ilvl w:val="2"/>
          <w:numId w:val="2"/>
        </w:numPr>
        <w:tabs>
          <w:tab w:val="clear" w:pos="1122"/>
          <w:tab w:val="left" w:pos="993"/>
        </w:tabs>
        <w:ind w:left="567" w:firstLine="0"/>
        <w:rPr>
          <w:rFonts w:cs="Arial"/>
          <w:sz w:val="18"/>
          <w:szCs w:val="18"/>
        </w:rPr>
      </w:pPr>
      <w:r w:rsidRPr="004E7B88">
        <w:rPr>
          <w:rFonts w:cs="Arial"/>
          <w:sz w:val="18"/>
          <w:szCs w:val="18"/>
        </w:rPr>
        <w:t xml:space="preserve">any of the information provided by the Authority in any DEFFORM 528 proves to be incorrect or </w:t>
      </w:r>
      <w:proofErr w:type="gramStart"/>
      <w:r w:rsidRPr="004E7B88">
        <w:rPr>
          <w:rFonts w:cs="Arial"/>
          <w:sz w:val="18"/>
          <w:szCs w:val="18"/>
        </w:rPr>
        <w:t>inaccurate;</w:t>
      </w:r>
      <w:proofErr w:type="gramEnd"/>
      <w:r w:rsidRPr="004E7B88">
        <w:rPr>
          <w:rFonts w:cs="Arial"/>
          <w:sz w:val="18"/>
          <w:szCs w:val="18"/>
        </w:rPr>
        <w:t xml:space="preserve"> </w:t>
      </w:r>
    </w:p>
    <w:p w14:paraId="180DC457" w14:textId="4B56C5B5"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w:t>
      </w:r>
      <w:r w:rsidR="000425D4" w:rsidRPr="000F455B">
        <w:rPr>
          <w:rFonts w:cs="Arial"/>
          <w:sz w:val="18"/>
          <w:szCs w:val="18"/>
        </w:rPr>
        <w:t>their</w:t>
      </w:r>
      <w:r w:rsidRPr="004E7B88">
        <w:rPr>
          <w:rFonts w:cs="Arial"/>
          <w:sz w:val="18"/>
          <w:szCs w:val="18"/>
        </w:rPr>
        <w:t xml:space="preserve"> obligations under the Contract, the matter shall be handled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_Ref473792098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0F455B">
        <w:rPr>
          <w:rFonts w:cs="Arial"/>
          <w:sz w:val="18"/>
          <w:szCs w:val="18"/>
        </w:rPr>
        <w:t>6</w:t>
      </w:r>
      <w:r w:rsidR="00CF399E" w:rsidRPr="000F455B">
        <w:fldChar w:fldCharType="end"/>
      </w:r>
      <w:r w:rsidR="00CF399E" w:rsidRPr="000F455B">
        <w:rPr>
          <w:rFonts w:cs="Arial"/>
          <w:sz w:val="18"/>
          <w:szCs w:val="18"/>
        </w:rPr>
        <w:t xml:space="preserve"> (</w:t>
      </w:r>
      <w:r w:rsidR="00A777C7" w:rsidRPr="000F455B">
        <w:rPr>
          <w:rFonts w:cs="Arial"/>
          <w:sz w:val="18"/>
          <w:szCs w:val="18"/>
        </w:rPr>
        <w:t xml:space="preserve">Formal </w:t>
      </w:r>
      <w:r w:rsidR="00CF399E" w:rsidRPr="000F455B">
        <w:rPr>
          <w:rFonts w:cs="Arial"/>
          <w:sz w:val="18"/>
          <w:szCs w:val="18"/>
        </w:rPr>
        <w:t xml:space="preserve">Amendments to </w:t>
      </w:r>
      <w:r w:rsidR="00A777C7" w:rsidRPr="000F455B">
        <w:rPr>
          <w:rFonts w:cs="Arial"/>
          <w:sz w:val="18"/>
          <w:szCs w:val="18"/>
        </w:rPr>
        <w:t>the</w:t>
      </w:r>
      <w:r w:rsidR="00A777C7">
        <w:rPr>
          <w:rFonts w:cs="Arial"/>
          <w:sz w:val="18"/>
          <w:szCs w:val="18"/>
        </w:rPr>
        <w:t xml:space="preserve"> </w:t>
      </w:r>
      <w:r w:rsidR="00CF399E" w:rsidRPr="004E7B88">
        <w:rPr>
          <w:rFonts w:cs="Arial"/>
          <w:sz w:val="18"/>
          <w:szCs w:val="18"/>
        </w:rPr>
        <w:t>Contract)</w:t>
      </w:r>
      <w:r w:rsidRPr="004E7B88">
        <w:rPr>
          <w:rFonts w:cs="Arial"/>
          <w:sz w:val="18"/>
          <w:szCs w:val="18"/>
        </w:rPr>
        <w:t xml:space="preserve">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A2641">
        <w:rPr>
          <w:rFonts w:cs="Arial"/>
          <w:sz w:val="18"/>
          <w:szCs w:val="18"/>
        </w:rPr>
        <w:t>C</w:t>
      </w:r>
      <w:r w:rsidR="00CF399E" w:rsidRPr="004E7B88">
        <w:rPr>
          <w:rFonts w:cs="Arial"/>
          <w:sz w:val="18"/>
          <w:szCs w:val="18"/>
        </w:rPr>
        <w:t xml:space="preserve">ondition </w:t>
      </w:r>
      <w:r w:rsidR="00CF399E" w:rsidRPr="000F455B">
        <w:fldChar w:fldCharType="begin"/>
      </w:r>
      <w:r w:rsidR="00CF399E" w:rsidRPr="000F455B">
        <w:rPr>
          <w:rFonts w:cs="Arial"/>
          <w:sz w:val="18"/>
          <w:szCs w:val="18"/>
        </w:rPr>
        <w:instrText xml:space="preserve"> REF _Ref473792212 \w \h </w:instrText>
      </w:r>
      <w:r w:rsidR="002A170E" w:rsidRPr="000F455B">
        <w:rPr>
          <w:rFonts w:cs="Arial"/>
          <w:sz w:val="18"/>
          <w:szCs w:val="18"/>
        </w:rPr>
        <w:instrText xml:space="preserve"> \* MERGEFORMAT </w:instrText>
      </w:r>
      <w:r w:rsidR="00CF399E" w:rsidRPr="000F455B">
        <w:rPr>
          <w:rFonts w:cs="Arial"/>
          <w:sz w:val="18"/>
          <w:szCs w:val="18"/>
        </w:rPr>
        <w:fldChar w:fldCharType="separate"/>
      </w:r>
      <w:r w:rsidR="003E3745" w:rsidRPr="00DB0680">
        <w:rPr>
          <w:rFonts w:cs="Arial"/>
          <w:sz w:val="18"/>
          <w:szCs w:val="18"/>
        </w:rPr>
        <w:t>4</w:t>
      </w:r>
      <w:r w:rsidR="009E3ED6" w:rsidRPr="00DB0680">
        <w:rPr>
          <w:rFonts w:cs="Arial"/>
          <w:sz w:val="18"/>
          <w:szCs w:val="18"/>
        </w:rPr>
        <w:t>2</w:t>
      </w:r>
      <w:r w:rsidR="00CF399E" w:rsidRPr="000F455B">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0EB55BE6" w14:textId="19CBF3E9" w:rsidR="00237DF3" w:rsidRPr="00625F10" w:rsidRDefault="00237DF3" w:rsidP="00D44F61">
      <w:pPr>
        <w:pStyle w:val="ListParagraph"/>
        <w:numPr>
          <w:ilvl w:val="1"/>
          <w:numId w:val="2"/>
        </w:numPr>
        <w:tabs>
          <w:tab w:val="clear" w:pos="502"/>
          <w:tab w:val="num" w:pos="0"/>
        </w:tabs>
        <w:ind w:left="0" w:firstLine="0"/>
        <w:rPr>
          <w:rFonts w:cs="Arial"/>
        </w:rPr>
      </w:pPr>
      <w:bookmarkStart w:id="315" w:name="_Ref476057396"/>
      <w:r w:rsidRPr="00625F10">
        <w:rPr>
          <w:rFonts w:cs="Arial"/>
          <w:sz w:val="18"/>
          <w:szCs w:val="18"/>
        </w:rPr>
        <w:t xml:space="preserve">Pending agreement of any amendment of the Contract </w:t>
      </w:r>
      <w:r w:rsidR="007E7082" w:rsidRPr="00625F10">
        <w:rPr>
          <w:rFonts w:cs="Arial"/>
          <w:sz w:val="18"/>
          <w:szCs w:val="18"/>
        </w:rPr>
        <w:t xml:space="preserve">as set out in clause </w:t>
      </w:r>
      <w:r w:rsidR="003E3745" w:rsidRPr="00DB0680">
        <w:fldChar w:fldCharType="begin"/>
      </w:r>
      <w:r w:rsidR="003E3745" w:rsidRPr="00DB0680">
        <w:rPr>
          <w:rFonts w:cs="Arial"/>
          <w:sz w:val="18"/>
          <w:szCs w:val="18"/>
        </w:rPr>
        <w:instrText xml:space="preserve"> REF _Ref476057522 \w \h  \* MERGEFORMAT </w:instrText>
      </w:r>
      <w:r w:rsidR="003E3745" w:rsidRPr="00DB0680">
        <w:rPr>
          <w:rFonts w:cs="Arial"/>
          <w:sz w:val="18"/>
          <w:szCs w:val="18"/>
        </w:rPr>
        <w:fldChar w:fldCharType="separate"/>
      </w:r>
      <w:r w:rsidR="003E3745" w:rsidRPr="00DB0680">
        <w:rPr>
          <w:rFonts w:cs="Arial"/>
          <w:sz w:val="18"/>
          <w:szCs w:val="18"/>
        </w:rPr>
        <w:t>3</w:t>
      </w:r>
      <w:r w:rsidR="009E3ED6" w:rsidRPr="00DB0680">
        <w:rPr>
          <w:rFonts w:cs="Arial"/>
          <w:sz w:val="18"/>
          <w:szCs w:val="18"/>
        </w:rPr>
        <w:t>3</w:t>
      </w:r>
      <w:r w:rsidR="003E3745" w:rsidRPr="00DB0680">
        <w:rPr>
          <w:rFonts w:cs="Arial"/>
          <w:sz w:val="18"/>
          <w:szCs w:val="18"/>
        </w:rPr>
        <w:t>.q</w:t>
      </w:r>
      <w:r w:rsidR="003E3745" w:rsidRPr="00DB0680">
        <w:fldChar w:fldCharType="end"/>
      </w:r>
      <w:r w:rsidRPr="00DB0680">
        <w:rPr>
          <w:rFonts w:cs="Arial"/>
          <w:sz w:val="18"/>
          <w:szCs w:val="18"/>
        </w:rPr>
        <w:t xml:space="preserve"> or </w:t>
      </w:r>
      <w:r w:rsidR="003E3745" w:rsidRPr="00DB0680">
        <w:fldChar w:fldCharType="begin"/>
      </w:r>
      <w:r w:rsidR="003E3745" w:rsidRPr="00DB0680">
        <w:rPr>
          <w:rFonts w:cs="Arial"/>
          <w:sz w:val="18"/>
          <w:szCs w:val="18"/>
        </w:rPr>
        <w:instrText xml:space="preserve"> REF _Ref476057649 \w \h  \* MERGEFORMAT </w:instrText>
      </w:r>
      <w:r w:rsidR="003E3745" w:rsidRPr="00DB0680">
        <w:rPr>
          <w:rFonts w:cs="Arial"/>
          <w:sz w:val="18"/>
          <w:szCs w:val="18"/>
        </w:rPr>
        <w:fldChar w:fldCharType="separate"/>
      </w:r>
      <w:r w:rsidR="003E3745" w:rsidRPr="00DB0680">
        <w:rPr>
          <w:rFonts w:cs="Arial"/>
          <w:sz w:val="18"/>
          <w:szCs w:val="18"/>
        </w:rPr>
        <w:t>3</w:t>
      </w:r>
      <w:r w:rsidR="009E3ED6" w:rsidRPr="00DB0680">
        <w:rPr>
          <w:rFonts w:cs="Arial"/>
          <w:sz w:val="18"/>
          <w:szCs w:val="18"/>
        </w:rPr>
        <w:t>3</w:t>
      </w:r>
      <w:r w:rsidR="003E3745" w:rsidRPr="00DB0680">
        <w:rPr>
          <w:rFonts w:cs="Arial"/>
          <w:sz w:val="18"/>
          <w:szCs w:val="18"/>
        </w:rPr>
        <w:t>.u</w:t>
      </w:r>
      <w:r w:rsidR="003E3745" w:rsidRPr="00DB0680">
        <w:fldChar w:fldCharType="end"/>
      </w:r>
      <w:r w:rsidR="007E7082" w:rsidRPr="00625F10">
        <w:rPr>
          <w:rFonts w:cs="Arial"/>
          <w:sz w:val="18"/>
          <w:szCs w:val="18"/>
        </w:rPr>
        <w:t xml:space="preserve">, </w:t>
      </w:r>
      <w:r w:rsidRPr="00625F10">
        <w:rPr>
          <w:rFonts w:cs="Arial"/>
          <w:sz w:val="18"/>
          <w:szCs w:val="18"/>
        </w:rPr>
        <w:t>provided the Contractor takes such steps as are reasonable to mitigate the impact</w:t>
      </w:r>
      <w:r w:rsidR="007E7082" w:rsidRPr="00625F10">
        <w:rPr>
          <w:rFonts w:cs="Arial"/>
          <w:sz w:val="18"/>
          <w:szCs w:val="18"/>
        </w:rPr>
        <w:t>,</w:t>
      </w:r>
      <w:r w:rsidRPr="00625F10">
        <w:rPr>
          <w:rFonts w:cs="Arial"/>
          <w:sz w:val="18"/>
          <w:szCs w:val="18"/>
        </w:rPr>
        <w:t xml:space="preserve"> the Contractor shall be relieved from </w:t>
      </w:r>
      <w:r w:rsidR="000425D4" w:rsidRPr="000F455B">
        <w:rPr>
          <w:rFonts w:cs="Arial"/>
          <w:sz w:val="18"/>
          <w:szCs w:val="18"/>
        </w:rPr>
        <w:t>their</w:t>
      </w:r>
      <w:r w:rsidRPr="00625F10">
        <w:rPr>
          <w:rFonts w:cs="Arial"/>
          <w:sz w:val="18"/>
          <w:szCs w:val="18"/>
        </w:rPr>
        <w:t xml:space="preserve"> obligations to perform those elements of the Contract directly affected by the restrictions or provision of incorrect or incomplete information.</w:t>
      </w:r>
      <w:bookmarkEnd w:id="315"/>
      <w:r w:rsidR="00625F10" w:rsidRPr="00625F10">
        <w:rPr>
          <w:rFonts w:cs="Arial"/>
          <w:sz w:val="18"/>
          <w:szCs w:val="18"/>
        </w:rPr>
        <w:t xml:space="preserve"> </w:t>
      </w:r>
      <w:bookmarkStart w:id="316" w:name="_Toc422462832"/>
      <w:bookmarkStart w:id="317" w:name="_Ref473550348"/>
      <w:bookmarkStart w:id="318" w:name="_Ref473550567"/>
      <w:bookmarkStart w:id="319" w:name="_Ref473550944"/>
      <w:bookmarkStart w:id="320" w:name="_Toc473616453"/>
    </w:p>
    <w:p w14:paraId="5E933A41" w14:textId="77777777" w:rsidR="00441818" w:rsidRPr="005255F7" w:rsidRDefault="00441818" w:rsidP="00625F10">
      <w:pPr>
        <w:pStyle w:val="Heading2"/>
        <w:keepLines/>
        <w:numPr>
          <w:ilvl w:val="0"/>
          <w:numId w:val="2"/>
        </w:numPr>
        <w:tabs>
          <w:tab w:val="clear" w:pos="720"/>
          <w:tab w:val="num" w:pos="0"/>
        </w:tabs>
        <w:spacing w:before="120"/>
        <w:ind w:left="0" w:firstLine="0"/>
        <w:jc w:val="left"/>
        <w:rPr>
          <w:rFonts w:cs="Arial"/>
          <w:b/>
          <w:bCs/>
          <w:sz w:val="18"/>
          <w:szCs w:val="18"/>
        </w:rPr>
      </w:pPr>
      <w:bookmarkStart w:id="321" w:name="_Ref473791720"/>
      <w:bookmarkStart w:id="322" w:name="_Toc72747374"/>
      <w:bookmarkStart w:id="323" w:name="_Toc116462234"/>
      <w:r w:rsidRPr="0093215B">
        <w:rPr>
          <w:rFonts w:cs="Arial"/>
          <w:b/>
          <w:bCs/>
          <w:sz w:val="18"/>
          <w:szCs w:val="18"/>
        </w:rPr>
        <w:t>Third Party Intellectual Property – Rights and Restrictions</w:t>
      </w:r>
      <w:bookmarkEnd w:id="316"/>
      <w:bookmarkEnd w:id="317"/>
      <w:bookmarkEnd w:id="318"/>
      <w:bookmarkEnd w:id="319"/>
      <w:bookmarkEnd w:id="320"/>
      <w:bookmarkEnd w:id="321"/>
      <w:bookmarkEnd w:id="322"/>
      <w:bookmarkEnd w:id="323"/>
    </w:p>
    <w:p w14:paraId="512EB63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4" w:name="_Ref473550667"/>
      <w:r w:rsidRPr="0093215B">
        <w:rPr>
          <w:rFonts w:cs="Arial"/>
          <w:sz w:val="18"/>
          <w:szCs w:val="18"/>
        </w:rPr>
        <w:t>The Contractor and, where applicable any Subcontractor, shall promptly notify the Authority as soon as they become aware of:</w:t>
      </w:r>
      <w:bookmarkEnd w:id="324"/>
    </w:p>
    <w:p w14:paraId="081042D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3215B">
        <w:rPr>
          <w:rFonts w:cs="Arial"/>
          <w:sz w:val="18"/>
          <w:szCs w:val="18"/>
        </w:rPr>
        <w:t>Contract;</w:t>
      </w:r>
      <w:proofErr w:type="gramEnd"/>
      <w:r w:rsidRPr="0093215B">
        <w:rPr>
          <w:rFonts w:cs="Arial"/>
          <w:sz w:val="18"/>
          <w:szCs w:val="18"/>
        </w:rPr>
        <w:t xml:space="preserve"> </w:t>
      </w:r>
    </w:p>
    <w:p w14:paraId="72E08E5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14:paraId="2BC26D5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14:paraId="5CE95747" w14:textId="7855EDB8" w:rsidR="00441818" w:rsidRPr="005255F7" w:rsidRDefault="0010392C">
      <w:pPr>
        <w:pStyle w:val="ListParagraph"/>
        <w:tabs>
          <w:tab w:val="num" w:pos="720"/>
        </w:tabs>
        <w:ind w:left="0"/>
        <w:rPr>
          <w:rFonts w:cs="Arial"/>
          <w:sz w:val="18"/>
          <w:szCs w:val="18"/>
        </w:rPr>
      </w:pPr>
      <w:r>
        <w:rPr>
          <w:rFonts w:cs="Arial"/>
          <w:sz w:val="18"/>
          <w:szCs w:val="18"/>
        </w:rPr>
        <w:t>c</w:t>
      </w:r>
      <w:r w:rsidR="00441818" w:rsidRPr="0093215B">
        <w:rPr>
          <w:rFonts w:cs="Arial"/>
          <w:sz w:val="18"/>
          <w:szCs w:val="18"/>
        </w:rPr>
        <w:t xml:space="preserve">lause </w:t>
      </w:r>
      <w:r w:rsidR="00786C88" w:rsidRPr="00DB0680">
        <w:fldChar w:fldCharType="begin"/>
      </w:r>
      <w:r w:rsidR="00786C88" w:rsidRPr="00DB0680">
        <w:rPr>
          <w:rFonts w:cs="Arial"/>
          <w:bCs/>
          <w:sz w:val="18"/>
          <w:szCs w:val="18"/>
        </w:rPr>
        <w:instrText xml:space="preserve"> REF _Ref473550667 \w \h </w:instrText>
      </w:r>
      <w:r w:rsidR="002A170E" w:rsidRPr="00DB0680">
        <w:rPr>
          <w:rFonts w:cs="Arial"/>
          <w:bCs/>
          <w:sz w:val="18"/>
          <w:szCs w:val="18"/>
        </w:rPr>
        <w:instrText xml:space="preserve"> \* MERGEFORMAT </w:instrText>
      </w:r>
      <w:r w:rsidR="00786C88" w:rsidRPr="00DB0680">
        <w:rPr>
          <w:rFonts w:cs="Arial"/>
          <w:bCs/>
          <w:sz w:val="18"/>
          <w:szCs w:val="18"/>
        </w:rPr>
        <w:fldChar w:fldCharType="separate"/>
      </w:r>
      <w:r w:rsidR="004D2A8D" w:rsidRPr="00DB0680">
        <w:rPr>
          <w:rFonts w:cs="Arial"/>
          <w:sz w:val="18"/>
          <w:szCs w:val="18"/>
        </w:rPr>
        <w:t>3</w:t>
      </w:r>
      <w:r w:rsidR="009E3ED6" w:rsidRPr="00DB0680">
        <w:rPr>
          <w:rFonts w:cs="Arial"/>
          <w:sz w:val="18"/>
          <w:szCs w:val="18"/>
        </w:rPr>
        <w:t>4</w:t>
      </w:r>
      <w:r w:rsidR="004D2A8D" w:rsidRPr="00DB0680">
        <w:rPr>
          <w:rFonts w:cs="Arial"/>
          <w:sz w:val="18"/>
          <w:szCs w:val="18"/>
        </w:rPr>
        <w:t>.a</w:t>
      </w:r>
      <w:r w:rsidR="00786C88" w:rsidRPr="00DB0680">
        <w:fldChar w:fldCharType="end"/>
      </w:r>
      <w:r w:rsidR="00441818" w:rsidRPr="000F455B">
        <w:rPr>
          <w:rFonts w:cs="Arial"/>
          <w:sz w:val="18"/>
          <w:szCs w:val="18"/>
        </w:rPr>
        <w:t xml:space="preserve"> </w:t>
      </w:r>
      <w:r w:rsidR="00441818" w:rsidRPr="0093215B">
        <w:rPr>
          <w:rFonts w:cs="Arial"/>
          <w:sz w:val="18"/>
          <w:szCs w:val="18"/>
        </w:rPr>
        <w:t xml:space="preserve">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r w:rsidR="00BC7AAC">
        <w:rPr>
          <w:rFonts w:cs="Arial"/>
          <w:sz w:val="18"/>
          <w:szCs w:val="18"/>
        </w:rPr>
        <w:t>T</w:t>
      </w:r>
      <w:r w:rsidR="00441818" w:rsidRPr="0093215B">
        <w:rPr>
          <w:rFonts w:cs="Arial"/>
          <w:sz w:val="18"/>
          <w:szCs w:val="18"/>
        </w:rPr>
        <w:t xml:space="preserve">he </w:t>
      </w:r>
      <w:r w:rsidR="00BC7AAC">
        <w:rPr>
          <w:rFonts w:cs="Arial"/>
          <w:sz w:val="18"/>
          <w:szCs w:val="18"/>
        </w:rPr>
        <w:t>S</w:t>
      </w:r>
      <w:r w:rsidR="00441818" w:rsidRPr="0093215B">
        <w:rPr>
          <w:rFonts w:cs="Arial"/>
          <w:sz w:val="18"/>
          <w:szCs w:val="18"/>
        </w:rPr>
        <w:t>helf (COTS) item or service.</w:t>
      </w:r>
    </w:p>
    <w:p w14:paraId="7EC6333A" w14:textId="138DA71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If the Information required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4D2A8D" w:rsidRPr="000F455B">
        <w:rPr>
          <w:rFonts w:cs="Arial"/>
          <w:sz w:val="18"/>
          <w:szCs w:val="18"/>
        </w:rPr>
        <w:t>3</w:t>
      </w:r>
      <w:r w:rsidR="009E3ED6">
        <w:rPr>
          <w:rFonts w:cs="Arial"/>
          <w:sz w:val="18"/>
          <w:szCs w:val="18"/>
        </w:rPr>
        <w:t>4</w:t>
      </w:r>
      <w:r w:rsidR="004D2A8D" w:rsidRPr="000F455B">
        <w:rPr>
          <w:rFonts w:cs="Arial"/>
          <w:sz w:val="18"/>
          <w:szCs w:val="18"/>
        </w:rPr>
        <w:t>.a</w:t>
      </w:r>
      <w:r w:rsidR="00786C88" w:rsidRPr="000F455B">
        <w:fldChar w:fldCharType="end"/>
      </w:r>
      <w:r w:rsidRPr="000F455B">
        <w:rPr>
          <w:rFonts w:cs="Arial"/>
          <w:sz w:val="18"/>
          <w:szCs w:val="18"/>
        </w:rPr>
        <w:t xml:space="preserve"> h</w:t>
      </w:r>
      <w:r w:rsidRPr="0093215B">
        <w:rPr>
          <w:rFonts w:cs="Arial"/>
          <w:sz w:val="18"/>
          <w:szCs w:val="18"/>
        </w:rPr>
        <w:t xml:space="preserve">as been notified previously, the Contractor may meet </w:t>
      </w:r>
      <w:r w:rsidR="000425D4" w:rsidRPr="000F455B">
        <w:rPr>
          <w:rFonts w:cs="Arial"/>
          <w:sz w:val="18"/>
          <w:szCs w:val="18"/>
        </w:rPr>
        <w:t>their</w:t>
      </w:r>
      <w:r w:rsidRPr="0093215B">
        <w:rPr>
          <w:rFonts w:cs="Arial"/>
          <w:sz w:val="18"/>
          <w:szCs w:val="18"/>
        </w:rPr>
        <w:t xml:space="preserve"> obligations by giving details of the previous notification.</w:t>
      </w:r>
    </w:p>
    <w:p w14:paraId="14A8429E" w14:textId="4337C010"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5"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CA2641">
        <w:rPr>
          <w:rFonts w:cs="Arial"/>
          <w:sz w:val="18"/>
          <w:szCs w:val="18"/>
        </w:rPr>
        <w:t>C</w:t>
      </w:r>
      <w:r w:rsidRPr="005255F7">
        <w:rPr>
          <w:rFonts w:cs="Arial"/>
          <w:sz w:val="18"/>
          <w:szCs w:val="18"/>
        </w:rPr>
        <w:t>ondition shall not apply if:</w:t>
      </w:r>
      <w:bookmarkEnd w:id="325"/>
    </w:p>
    <w:p w14:paraId="16105555"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made or makes an admission of any sort relevant to such </w:t>
      </w:r>
      <w:proofErr w:type="gramStart"/>
      <w:r w:rsidRPr="0093215B">
        <w:rPr>
          <w:rFonts w:cs="Arial"/>
          <w:sz w:val="18"/>
          <w:szCs w:val="18"/>
        </w:rPr>
        <w:t>question;</w:t>
      </w:r>
      <w:proofErr w:type="gramEnd"/>
      <w:r w:rsidRPr="0093215B">
        <w:rPr>
          <w:rFonts w:cs="Arial"/>
          <w:sz w:val="18"/>
          <w:szCs w:val="18"/>
        </w:rPr>
        <w:t xml:space="preserve"> </w:t>
      </w:r>
    </w:p>
    <w:p w14:paraId="0BA65E9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w:t>
      </w:r>
      <w:proofErr w:type="gramStart"/>
      <w:r w:rsidRPr="0093215B">
        <w:rPr>
          <w:rFonts w:cs="Arial"/>
          <w:sz w:val="18"/>
          <w:szCs w:val="18"/>
        </w:rPr>
        <w:t>Contractor;</w:t>
      </w:r>
      <w:proofErr w:type="gramEnd"/>
      <w:r w:rsidRPr="0093215B">
        <w:rPr>
          <w:rFonts w:cs="Arial"/>
          <w:sz w:val="18"/>
          <w:szCs w:val="18"/>
        </w:rPr>
        <w:t xml:space="preserve"> </w:t>
      </w:r>
    </w:p>
    <w:p w14:paraId="0888AAD8" w14:textId="54B87171"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6D406C">
        <w:rPr>
          <w:rFonts w:cs="Arial"/>
          <w:sz w:val="18"/>
          <w:szCs w:val="18"/>
        </w:rPr>
        <w:t>19</w:t>
      </w:r>
      <w:r w:rsidR="0074316E" w:rsidRPr="006D406C">
        <w:rPr>
          <w:rFonts w:cs="Arial"/>
          <w:sz w:val="18"/>
          <w:szCs w:val="18"/>
        </w:rPr>
        <w:t>49</w:t>
      </w:r>
      <w:r w:rsidRPr="006D406C">
        <w:rPr>
          <w:rFonts w:cs="Arial"/>
          <w:sz w:val="18"/>
          <w:szCs w:val="18"/>
        </w:rPr>
        <w:t>;</w:t>
      </w:r>
      <w:proofErr w:type="gramEnd"/>
      <w:r w:rsidRPr="0093215B">
        <w:rPr>
          <w:rFonts w:cs="Arial"/>
          <w:sz w:val="18"/>
          <w:szCs w:val="18"/>
        </w:rPr>
        <w:t xml:space="preserve"> </w:t>
      </w:r>
    </w:p>
    <w:p w14:paraId="7E0ED2F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14:paraId="19C05E45" w14:textId="3C5062A4"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indemnity in clause </w:t>
      </w:r>
      <w:r w:rsidR="00786C88" w:rsidRPr="00DB0680">
        <w:fldChar w:fldCharType="begin"/>
      </w:r>
      <w:r w:rsidR="00786C88" w:rsidRPr="00DB0680">
        <w:rPr>
          <w:rFonts w:cs="Arial"/>
          <w:bCs/>
          <w:sz w:val="18"/>
          <w:szCs w:val="18"/>
        </w:rPr>
        <w:instrText xml:space="preserve"> REF _Ref473550692 \w \h </w:instrText>
      </w:r>
      <w:r w:rsidR="002A170E" w:rsidRPr="00DB0680">
        <w:rPr>
          <w:rFonts w:cs="Arial"/>
          <w:bCs/>
          <w:sz w:val="18"/>
          <w:szCs w:val="18"/>
        </w:rPr>
        <w:instrText xml:space="preserve"> \* MERGEFORMAT </w:instrText>
      </w:r>
      <w:r w:rsidR="00786C88" w:rsidRPr="00DB0680">
        <w:rPr>
          <w:rFonts w:cs="Arial"/>
          <w:bCs/>
          <w:sz w:val="18"/>
          <w:szCs w:val="18"/>
        </w:rPr>
        <w:fldChar w:fldCharType="separate"/>
      </w:r>
      <w:r w:rsidR="00643D62" w:rsidRPr="00DB0680">
        <w:rPr>
          <w:rFonts w:cs="Arial"/>
          <w:sz w:val="18"/>
          <w:szCs w:val="18"/>
        </w:rPr>
        <w:t>3</w:t>
      </w:r>
      <w:r w:rsidR="009E3ED6" w:rsidRPr="00DB0680">
        <w:rPr>
          <w:rFonts w:cs="Arial"/>
          <w:sz w:val="18"/>
          <w:szCs w:val="18"/>
        </w:rPr>
        <w:t>4</w:t>
      </w:r>
      <w:r w:rsidR="00643D62" w:rsidRPr="00DB0680">
        <w:rPr>
          <w:rFonts w:cs="Arial"/>
          <w:sz w:val="18"/>
          <w:szCs w:val="18"/>
        </w:rPr>
        <w:t>.c</w:t>
      </w:r>
      <w:r w:rsidR="00786C88" w:rsidRPr="00DB0680">
        <w:fldChar w:fldCharType="end"/>
      </w:r>
      <w:r w:rsidRPr="00DB0680">
        <w:rPr>
          <w:rFonts w:cs="Arial"/>
          <w:sz w:val="18"/>
          <w:szCs w:val="18"/>
        </w:rPr>
        <w:t xml:space="preserve"> </w:t>
      </w:r>
      <w:r w:rsidRPr="0093215B">
        <w:rPr>
          <w:rFonts w:cs="Arial"/>
          <w:sz w:val="18"/>
          <w:szCs w:val="18"/>
        </w:rPr>
        <w:t xml:space="preserve">does not extend to use by the Authority of anything supplied under the Contract where that use was not reasonably foreseeable at the time of the Contract. </w:t>
      </w:r>
    </w:p>
    <w:p w14:paraId="03ED3F62"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 </w:t>
      </w:r>
      <w:bookmarkStart w:id="326"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26"/>
    </w:p>
    <w:p w14:paraId="3FA53C90"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7"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 xml:space="preserve">UK Patent or UK Registered </w:t>
      </w:r>
      <w:r w:rsidRPr="005255F7">
        <w:rPr>
          <w:rFonts w:cs="Arial"/>
          <w:sz w:val="18"/>
          <w:szCs w:val="18"/>
        </w:rPr>
        <w:lastRenderedPageBreak/>
        <w:t>Design, for the purpose of performing the Contract.</w:t>
      </w:r>
      <w:bookmarkEnd w:id="327"/>
      <w:r w:rsidRPr="005255F7">
        <w:rPr>
          <w:rFonts w:cs="Arial"/>
          <w:sz w:val="18"/>
          <w:szCs w:val="18"/>
        </w:rPr>
        <w:t xml:space="preserve"> </w:t>
      </w:r>
    </w:p>
    <w:p w14:paraId="41112F5D" w14:textId="72E51161"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28" w:name="_Ref473550771"/>
      <w:r w:rsidRPr="0093215B">
        <w:rPr>
          <w:rFonts w:cs="Arial"/>
          <w:sz w:val="18"/>
          <w:szCs w:val="18"/>
        </w:rPr>
        <w:t xml:space="preserve">If,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643D62" w:rsidRPr="00DB0680">
        <w:rPr>
          <w:rFonts w:cs="Arial"/>
          <w:sz w:val="18"/>
          <w:szCs w:val="18"/>
        </w:rPr>
        <w:t>3</w:t>
      </w:r>
      <w:r w:rsidR="004264C2" w:rsidRPr="00DB0680">
        <w:rPr>
          <w:rFonts w:cs="Arial"/>
          <w:sz w:val="18"/>
          <w:szCs w:val="18"/>
        </w:rPr>
        <w:t>4</w:t>
      </w:r>
      <w:r w:rsidR="00643D62" w:rsidRPr="00DB0680">
        <w:rPr>
          <w:rFonts w:cs="Arial"/>
          <w:sz w:val="18"/>
          <w:szCs w:val="18"/>
        </w:rPr>
        <w:t>.</w:t>
      </w:r>
      <w:r w:rsidR="00643D62" w:rsidRPr="000F455B">
        <w:rPr>
          <w:rFonts w:cs="Arial"/>
          <w:sz w:val="18"/>
          <w:szCs w:val="18"/>
        </w:rPr>
        <w:t>a</w:t>
      </w:r>
      <w:r w:rsidR="00786C88" w:rsidRPr="000F455B">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328"/>
      <w:r w:rsidRPr="005255F7">
        <w:rPr>
          <w:rFonts w:cs="Arial"/>
          <w:sz w:val="18"/>
          <w:szCs w:val="18"/>
        </w:rPr>
        <w:t xml:space="preserve"> </w:t>
      </w:r>
    </w:p>
    <w:p w14:paraId="4B52CE7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14:paraId="42C7703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14:paraId="7829B929" w14:textId="6941337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Authority shall assume all liability and shall indemnify the Contractor, </w:t>
      </w:r>
      <w:r w:rsidR="00EF7047" w:rsidRPr="006D64D5">
        <w:rPr>
          <w:rFonts w:cs="Arial"/>
          <w:sz w:val="18"/>
          <w:szCs w:val="18"/>
        </w:rPr>
        <w:t>their</w:t>
      </w:r>
      <w:r w:rsidR="00EF7047" w:rsidRPr="00D65845">
        <w:rPr>
          <w:rFonts w:cs="Arial"/>
          <w:sz w:val="18"/>
          <w:szCs w:val="18"/>
        </w:rPr>
        <w:t xml:space="preserve"> </w:t>
      </w:r>
      <w:r w:rsidRPr="006D64D5">
        <w:rPr>
          <w:rFonts w:cs="Arial"/>
          <w:sz w:val="18"/>
          <w:szCs w:val="18"/>
        </w:rPr>
        <w:t>officers</w:t>
      </w:r>
      <w:r w:rsidRPr="0093215B">
        <w:rPr>
          <w:rFonts w:cs="Arial"/>
          <w:sz w:val="18"/>
          <w:szCs w:val="18"/>
        </w:rPr>
        <w:t>,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3B15466"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4FFCCA8"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14:paraId="145B2FC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14:paraId="09440085" w14:textId="11375D9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any obligation to make payments for intellectual</w:t>
      </w:r>
      <w:r w:rsidRPr="005255F7">
        <w:rPr>
          <w:rFonts w:cs="Arial"/>
          <w:sz w:val="18"/>
          <w:szCs w:val="18"/>
        </w:rPr>
        <w:t xml:space="preserve"> property has not been promptly notified to the Authority under clause </w:t>
      </w:r>
      <w:r w:rsidR="00786C88" w:rsidRPr="000F455B">
        <w:fldChar w:fldCharType="begin"/>
      </w:r>
      <w:r w:rsidR="00786C88" w:rsidRPr="000F455B">
        <w:rPr>
          <w:rFonts w:cs="Arial"/>
          <w:bCs/>
          <w:sz w:val="18"/>
          <w:szCs w:val="18"/>
        </w:rPr>
        <w:instrText xml:space="preserve"> REF _Ref473550667 \w \h </w:instrText>
      </w:r>
      <w:r w:rsidR="002A170E" w:rsidRPr="000F455B">
        <w:rPr>
          <w:rFonts w:cs="Arial"/>
          <w:bCs/>
          <w:sz w:val="18"/>
          <w:szCs w:val="18"/>
        </w:rPr>
        <w:instrText xml:space="preserve"> \* MERGEFORMAT </w:instrText>
      </w:r>
      <w:r w:rsidR="00786C88" w:rsidRPr="000F455B">
        <w:rPr>
          <w:rFonts w:cs="Arial"/>
          <w:bCs/>
          <w:sz w:val="18"/>
          <w:szCs w:val="18"/>
        </w:rPr>
        <w:fldChar w:fldCharType="separate"/>
      </w:r>
      <w:r w:rsidR="0081285A" w:rsidRPr="00DB0680">
        <w:rPr>
          <w:rFonts w:cs="Arial"/>
          <w:sz w:val="18"/>
          <w:szCs w:val="18"/>
        </w:rPr>
        <w:t>3</w:t>
      </w:r>
      <w:r w:rsidR="004264C2" w:rsidRPr="00DB0680">
        <w:rPr>
          <w:rFonts w:cs="Arial"/>
          <w:sz w:val="18"/>
          <w:szCs w:val="18"/>
        </w:rPr>
        <w:t>4</w:t>
      </w:r>
      <w:r w:rsidR="0081285A" w:rsidRPr="00DB0680">
        <w:rPr>
          <w:rFonts w:cs="Arial"/>
          <w:sz w:val="18"/>
          <w:szCs w:val="18"/>
        </w:rPr>
        <w:t>.</w:t>
      </w:r>
      <w:r w:rsidR="0081285A" w:rsidRPr="000F455B">
        <w:rPr>
          <w:rFonts w:cs="Arial"/>
          <w:sz w:val="18"/>
          <w:szCs w:val="18"/>
        </w:rPr>
        <w:t>a</w:t>
      </w:r>
      <w:r w:rsidR="00786C88" w:rsidRPr="000F455B">
        <w:fldChar w:fldCharType="end"/>
      </w:r>
      <w:r w:rsidRPr="0093215B">
        <w:rPr>
          <w:rFonts w:cs="Arial"/>
          <w:sz w:val="18"/>
          <w:szCs w:val="18"/>
        </w:rPr>
        <w:t xml:space="preserve">. </w:t>
      </w:r>
    </w:p>
    <w:p w14:paraId="10D49608" w14:textId="65746413"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authorisation is given by the Authority under </w:t>
      </w:r>
      <w:r w:rsidRPr="000F455B">
        <w:rPr>
          <w:rFonts w:cs="Arial"/>
          <w:sz w:val="18"/>
          <w:szCs w:val="18"/>
        </w:rPr>
        <w:t xml:space="preserve">clause </w:t>
      </w:r>
      <w:r w:rsidR="00786C88" w:rsidRPr="009A66F2">
        <w:fldChar w:fldCharType="begin"/>
      </w:r>
      <w:r w:rsidR="00786C88" w:rsidRPr="009A66F2">
        <w:rPr>
          <w:rFonts w:cs="Arial"/>
          <w:bCs/>
          <w:sz w:val="18"/>
          <w:szCs w:val="18"/>
        </w:rPr>
        <w:instrText xml:space="preserve"> REF _Ref473550758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.e</w:t>
      </w:r>
      <w:r w:rsidR="00786C88" w:rsidRPr="009A66F2">
        <w:fldChar w:fldCharType="end"/>
      </w:r>
      <w:r w:rsidRPr="009A66F2">
        <w:rPr>
          <w:rFonts w:cs="Arial"/>
          <w:sz w:val="18"/>
          <w:szCs w:val="18"/>
        </w:rPr>
        <w:t xml:space="preserve">, </w:t>
      </w:r>
      <w:r w:rsidR="00786C88" w:rsidRPr="009A66F2">
        <w:fldChar w:fldCharType="begin"/>
      </w:r>
      <w:r w:rsidR="00786C88" w:rsidRPr="009A66F2">
        <w:rPr>
          <w:rFonts w:cs="Arial"/>
          <w:bCs/>
          <w:sz w:val="18"/>
          <w:szCs w:val="18"/>
        </w:rPr>
        <w:instrText xml:space="preserve"> REF _Ref473550765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.f</w:t>
      </w:r>
      <w:r w:rsidR="00786C88" w:rsidRPr="009A66F2">
        <w:fldChar w:fldCharType="end"/>
      </w:r>
      <w:r w:rsidRPr="009A66F2">
        <w:rPr>
          <w:rFonts w:cs="Arial"/>
          <w:sz w:val="18"/>
          <w:szCs w:val="18"/>
        </w:rPr>
        <w:t xml:space="preserve"> or </w:t>
      </w:r>
      <w:r w:rsidR="00786C88" w:rsidRPr="009A66F2">
        <w:fldChar w:fldCharType="begin"/>
      </w:r>
      <w:r w:rsidR="00786C88" w:rsidRPr="009A66F2">
        <w:rPr>
          <w:rFonts w:cs="Arial"/>
          <w:bCs/>
          <w:sz w:val="18"/>
          <w:szCs w:val="18"/>
        </w:rPr>
        <w:instrText xml:space="preserve"> REF _Ref473550771 \w \h </w:instrText>
      </w:r>
      <w:r w:rsidR="002A170E" w:rsidRPr="009A66F2">
        <w:rPr>
          <w:rFonts w:cs="Arial"/>
          <w:bCs/>
          <w:sz w:val="18"/>
          <w:szCs w:val="18"/>
        </w:rPr>
        <w:instrText xml:space="preserve"> \* MERGEFORMAT </w:instrText>
      </w:r>
      <w:r w:rsidR="00786C88"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.g</w:t>
      </w:r>
      <w:r w:rsidR="00786C88" w:rsidRPr="009A66F2">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468C6EB9"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480836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14:paraId="213ECCBC"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14:paraId="0140FD8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w:t>
      </w:r>
      <w:proofErr w:type="gramStart"/>
      <w:r w:rsidRPr="005255F7">
        <w:rPr>
          <w:rFonts w:cs="Arial"/>
          <w:sz w:val="18"/>
          <w:szCs w:val="18"/>
        </w:rPr>
        <w:t>Contract;</w:t>
      </w:r>
      <w:proofErr w:type="gramEnd"/>
      <w:r w:rsidRPr="005255F7">
        <w:rPr>
          <w:rFonts w:cs="Arial"/>
          <w:sz w:val="18"/>
          <w:szCs w:val="18"/>
        </w:rPr>
        <w:t xml:space="preserve"> </w:t>
      </w:r>
    </w:p>
    <w:p w14:paraId="3549C9A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w:t>
      </w:r>
      <w:proofErr w:type="gramStart"/>
      <w:r w:rsidRPr="0093215B">
        <w:rPr>
          <w:rFonts w:cs="Arial"/>
          <w:sz w:val="18"/>
          <w:szCs w:val="18"/>
        </w:rPr>
        <w:t>Contract;</w:t>
      </w:r>
      <w:proofErr w:type="gramEnd"/>
      <w:r w:rsidRPr="0093215B">
        <w:rPr>
          <w:rFonts w:cs="Arial"/>
          <w:sz w:val="18"/>
          <w:szCs w:val="18"/>
        </w:rPr>
        <w:t xml:space="preserve"> </w:t>
      </w:r>
    </w:p>
    <w:p w14:paraId="6AC8ECD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for the purpose of the Contract. </w:t>
      </w:r>
    </w:p>
    <w:p w14:paraId="393216A2" w14:textId="670DBFFB" w:rsidR="00441818" w:rsidRPr="005255F7" w:rsidRDefault="00441818" w:rsidP="00625F10">
      <w:pPr>
        <w:pStyle w:val="ListParagraph"/>
        <w:keepNext/>
        <w:widowControl/>
        <w:numPr>
          <w:ilvl w:val="1"/>
          <w:numId w:val="2"/>
        </w:numPr>
        <w:tabs>
          <w:tab w:val="clear" w:pos="502"/>
          <w:tab w:val="num" w:pos="0"/>
        </w:tabs>
        <w:ind w:left="0" w:firstLine="0"/>
        <w:rPr>
          <w:rFonts w:cs="Arial"/>
          <w:sz w:val="18"/>
          <w:szCs w:val="18"/>
        </w:rPr>
      </w:pPr>
      <w:bookmarkStart w:id="329" w:name="_Ref473550826"/>
      <w:r w:rsidRPr="0093215B">
        <w:rPr>
          <w:rFonts w:cs="Arial"/>
          <w:sz w:val="18"/>
          <w:szCs w:val="18"/>
        </w:rPr>
        <w:t xml:space="preserve">The Authority shall assume all liability and indemnify the Contractor, </w:t>
      </w:r>
      <w:r w:rsidR="000425D4" w:rsidRPr="000F455B">
        <w:rPr>
          <w:rFonts w:cs="Arial"/>
          <w:sz w:val="18"/>
          <w:szCs w:val="18"/>
        </w:rPr>
        <w:t>their</w:t>
      </w:r>
      <w:r w:rsidRPr="0093215B">
        <w:rPr>
          <w:rFonts w:cs="Arial"/>
          <w:sz w:val="18"/>
          <w:szCs w:val="18"/>
        </w:rPr>
        <w:t xml:space="preserve"> officers, agents and employees against liability, including costs as a result of:</w:t>
      </w:r>
      <w:bookmarkEnd w:id="329"/>
      <w:r w:rsidRPr="0093215B">
        <w:rPr>
          <w:rFonts w:cs="Arial"/>
          <w:sz w:val="18"/>
          <w:szCs w:val="18"/>
        </w:rPr>
        <w:t xml:space="preserve"> </w:t>
      </w:r>
    </w:p>
    <w:p w14:paraId="519B1B1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w:t>
      </w:r>
      <w:proofErr w:type="gramStart"/>
      <w:r w:rsidRPr="005255F7">
        <w:rPr>
          <w:rFonts w:cs="Arial"/>
          <w:sz w:val="18"/>
          <w:szCs w:val="18"/>
        </w:rPr>
        <w:t>Contract;</w:t>
      </w:r>
      <w:proofErr w:type="gramEnd"/>
      <w:r w:rsidRPr="005255F7">
        <w:rPr>
          <w:rFonts w:cs="Arial"/>
          <w:sz w:val="18"/>
          <w:szCs w:val="18"/>
        </w:rPr>
        <w:t xml:space="preserve"> </w:t>
      </w:r>
    </w:p>
    <w:p w14:paraId="466B442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1C23781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14:paraId="17C31354" w14:textId="7709727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clauses </w:t>
      </w:r>
      <w:r w:rsidR="008F3C01" w:rsidRPr="009A66F2">
        <w:fldChar w:fldCharType="begin"/>
      </w:r>
      <w:r w:rsidR="008F3C01" w:rsidRPr="009A66F2">
        <w:rPr>
          <w:rFonts w:cs="Arial"/>
          <w:bCs/>
          <w:sz w:val="18"/>
          <w:szCs w:val="18"/>
        </w:rPr>
        <w:instrText xml:space="preserve"> REF _Ref473550667 \w \h </w:instrText>
      </w:r>
      <w:r w:rsidR="002A170E" w:rsidRPr="009A66F2">
        <w:rPr>
          <w:rFonts w:cs="Arial"/>
          <w:bCs/>
          <w:sz w:val="18"/>
          <w:szCs w:val="18"/>
        </w:rPr>
        <w:instrText xml:space="preserve"> \* MERGEFORMAT </w:instrText>
      </w:r>
      <w:r w:rsidR="008F3C01"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.a</w:t>
      </w:r>
      <w:r w:rsidR="008F3C01" w:rsidRPr="009A66F2">
        <w:fldChar w:fldCharType="end"/>
      </w:r>
      <w:r w:rsidRPr="009A66F2">
        <w:rPr>
          <w:rFonts w:cs="Arial"/>
          <w:sz w:val="18"/>
          <w:szCs w:val="18"/>
        </w:rPr>
        <w:t xml:space="preserve"> – </w:t>
      </w:r>
      <w:r w:rsidR="008F3C01" w:rsidRPr="009A66F2">
        <w:fldChar w:fldCharType="begin"/>
      </w:r>
      <w:r w:rsidR="008F3C01" w:rsidRPr="009A66F2">
        <w:rPr>
          <w:rFonts w:cs="Arial"/>
          <w:bCs/>
          <w:sz w:val="18"/>
          <w:szCs w:val="18"/>
        </w:rPr>
        <w:instrText xml:space="preserve"> REF _Ref473550826 \w \h </w:instrText>
      </w:r>
      <w:r w:rsidR="002A170E" w:rsidRPr="009A66F2">
        <w:rPr>
          <w:rFonts w:cs="Arial"/>
          <w:bCs/>
          <w:sz w:val="18"/>
          <w:szCs w:val="18"/>
        </w:rPr>
        <w:instrText xml:space="preserve"> \* MERGEFORMAT </w:instrText>
      </w:r>
      <w:r w:rsidR="008F3C01" w:rsidRPr="009A66F2">
        <w:rPr>
          <w:rFonts w:cs="Arial"/>
          <w:bCs/>
          <w:sz w:val="18"/>
          <w:szCs w:val="18"/>
        </w:rPr>
        <w:fldChar w:fldCharType="separate"/>
      </w:r>
      <w:r w:rsidR="0081285A" w:rsidRPr="009A66F2">
        <w:rPr>
          <w:rFonts w:cs="Arial"/>
          <w:sz w:val="18"/>
          <w:szCs w:val="18"/>
        </w:rPr>
        <w:t>3</w:t>
      </w:r>
      <w:r w:rsidR="004264C2" w:rsidRPr="009A66F2">
        <w:rPr>
          <w:rFonts w:cs="Arial"/>
          <w:sz w:val="18"/>
          <w:szCs w:val="18"/>
        </w:rPr>
        <w:t>4</w:t>
      </w:r>
      <w:r w:rsidR="0081285A" w:rsidRPr="009A66F2">
        <w:rPr>
          <w:rFonts w:cs="Arial"/>
          <w:sz w:val="18"/>
          <w:szCs w:val="18"/>
        </w:rPr>
        <w:t>.m</w:t>
      </w:r>
      <w:r w:rsidR="008F3C01" w:rsidRPr="009A66F2">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14:paraId="31C9327E"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w:t>
      </w:r>
      <w:proofErr w:type="gramStart"/>
      <w:r w:rsidRPr="005255F7">
        <w:rPr>
          <w:rFonts w:cs="Arial"/>
          <w:sz w:val="18"/>
          <w:szCs w:val="18"/>
        </w:rPr>
        <w:t>party;</w:t>
      </w:r>
      <w:proofErr w:type="gramEnd"/>
      <w:r w:rsidRPr="005255F7">
        <w:rPr>
          <w:rFonts w:cs="Arial"/>
          <w:sz w:val="18"/>
          <w:szCs w:val="18"/>
        </w:rPr>
        <w:t xml:space="preserve"> </w:t>
      </w:r>
    </w:p>
    <w:p w14:paraId="0EA2CF5D" w14:textId="77777777" w:rsidR="00441818" w:rsidRPr="005255F7" w:rsidRDefault="00441818">
      <w:pPr>
        <w:pStyle w:val="ListParagraph"/>
        <w:numPr>
          <w:ilvl w:val="2"/>
          <w:numId w:val="2"/>
        </w:numPr>
        <w:tabs>
          <w:tab w:val="num" w:pos="567"/>
        </w:tabs>
        <w:ind w:left="567" w:firstLine="0"/>
        <w:rPr>
          <w:rFonts w:cs="Arial"/>
          <w:sz w:val="18"/>
          <w:szCs w:val="18"/>
        </w:rPr>
      </w:pPr>
      <w:bookmarkStart w:id="330"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255F7">
        <w:rPr>
          <w:rFonts w:cs="Arial"/>
          <w:sz w:val="18"/>
          <w:szCs w:val="18"/>
        </w:rPr>
        <w:t>notice;</w:t>
      </w:r>
      <w:bookmarkEnd w:id="330"/>
      <w:proofErr w:type="gramEnd"/>
      <w:r w:rsidRPr="005255F7">
        <w:rPr>
          <w:rFonts w:cs="Arial"/>
          <w:sz w:val="18"/>
          <w:szCs w:val="18"/>
        </w:rPr>
        <w:t xml:space="preserve"> </w:t>
      </w:r>
    </w:p>
    <w:p w14:paraId="16F9D01F" w14:textId="3C4908AD"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w:t>
      </w:r>
      <w:r w:rsidR="000425D4">
        <w:rPr>
          <w:rFonts w:cs="Arial"/>
          <w:sz w:val="18"/>
          <w:szCs w:val="18"/>
        </w:rPr>
        <w:t>P</w:t>
      </w:r>
      <w:r w:rsidRPr="0093215B">
        <w:rPr>
          <w:rFonts w:cs="Arial"/>
          <w:sz w:val="18"/>
          <w:szCs w:val="18"/>
        </w:rPr>
        <w:t>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w:t>
      </w:r>
      <w:proofErr w:type="gramStart"/>
      <w:r w:rsidRPr="005255F7">
        <w:rPr>
          <w:rFonts w:cs="Arial"/>
          <w:sz w:val="18"/>
          <w:szCs w:val="18"/>
        </w:rPr>
        <w:t>require;</w:t>
      </w:r>
      <w:proofErr w:type="gramEnd"/>
      <w:r w:rsidRPr="005255F7">
        <w:rPr>
          <w:rFonts w:cs="Arial"/>
          <w:sz w:val="18"/>
          <w:szCs w:val="18"/>
        </w:rPr>
        <w:t xml:space="preserve"> </w:t>
      </w:r>
    </w:p>
    <w:p w14:paraId="08B1E49F" w14:textId="4079F8CE"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285A" w:rsidRPr="009A66F2">
        <w:rPr>
          <w:rFonts w:cs="Arial"/>
          <w:sz w:val="18"/>
          <w:szCs w:val="18"/>
        </w:rPr>
        <w:t>3</w:t>
      </w:r>
      <w:r w:rsidR="00662B31" w:rsidRPr="009A66F2">
        <w:rPr>
          <w:rFonts w:cs="Arial"/>
          <w:sz w:val="18"/>
          <w:szCs w:val="18"/>
        </w:rPr>
        <w:t>4</w:t>
      </w:r>
      <w:r w:rsidR="0081285A" w:rsidRPr="000F455B">
        <w:rPr>
          <w:rFonts w:cs="Arial"/>
          <w:sz w:val="18"/>
          <w:szCs w:val="18"/>
        </w:rPr>
        <w:t>.n</w:t>
      </w:r>
      <w:r w:rsidR="006A12F9" w:rsidRPr="000F455B">
        <w:rPr>
          <w:rFonts w:cs="Arial"/>
          <w:sz w:val="18"/>
          <w:szCs w:val="18"/>
        </w:rPr>
        <w:t>.</w:t>
      </w:r>
      <w:r w:rsidR="0081285A" w:rsidRPr="005255F7">
        <w:rPr>
          <w:rFonts w:cs="Arial"/>
          <w:sz w:val="18"/>
          <w:szCs w:val="18"/>
        </w:rPr>
        <w:t>(3)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14:paraId="2B9C537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Party conducting negotiations for the settlement of a </w:t>
      </w:r>
      <w:proofErr w:type="gramStart"/>
      <w:r w:rsidRPr="0093215B">
        <w:rPr>
          <w:rFonts w:cs="Arial"/>
          <w:sz w:val="18"/>
          <w:szCs w:val="18"/>
        </w:rPr>
        <w:t>claim</w:t>
      </w:r>
      <w:proofErr w:type="gramEnd"/>
      <w:r w:rsidRPr="0093215B">
        <w:rPr>
          <w:rFonts w:cs="Arial"/>
          <w:sz w:val="18"/>
          <w:szCs w:val="18"/>
        </w:rPr>
        <w:t xml:space="preserve"> or any related litigation shall, if requested, keep the other Party fully informed of the conduct and progress of such negotiations. </w:t>
      </w:r>
    </w:p>
    <w:p w14:paraId="273A1249" w14:textId="721B7D78"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w:t>
      </w:r>
      <w:r w:rsidR="000425D4">
        <w:rPr>
          <w:rFonts w:cs="Arial"/>
          <w:sz w:val="18"/>
          <w:szCs w:val="18"/>
        </w:rPr>
        <w:t xml:space="preserve"> </w:t>
      </w:r>
      <w:r w:rsidR="000425D4" w:rsidRPr="000F455B">
        <w:rPr>
          <w:rFonts w:cs="Arial"/>
          <w:sz w:val="18"/>
          <w:szCs w:val="18"/>
        </w:rPr>
        <w:t>their</w:t>
      </w:r>
      <w:r w:rsidRPr="0093215B">
        <w:rPr>
          <w:rFonts w:cs="Arial"/>
          <w:sz w:val="18"/>
          <w:szCs w:val="18"/>
        </w:rPr>
        <w:t xml:space="preserve">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14:paraId="79DC3423" w14:textId="224AD71F" w:rsidR="0044181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Nothing in </w:t>
      </w:r>
      <w:r w:rsidR="00711284">
        <w:rPr>
          <w:rFonts w:cs="Arial"/>
          <w:sz w:val="18"/>
          <w:szCs w:val="18"/>
        </w:rPr>
        <w:t>C</w:t>
      </w:r>
      <w:r w:rsidRPr="0093215B">
        <w:rPr>
          <w:rFonts w:cs="Arial"/>
          <w:sz w:val="18"/>
          <w:szCs w:val="18"/>
        </w:rPr>
        <w:t xml:space="preserve">ondition </w:t>
      </w:r>
      <w:r w:rsidR="0081285A" w:rsidRPr="000F455B">
        <w:fldChar w:fldCharType="begin"/>
      </w:r>
      <w:r w:rsidR="0081285A" w:rsidRPr="000F455B">
        <w:rPr>
          <w:rFonts w:cs="Arial"/>
          <w:bCs/>
          <w:sz w:val="18"/>
          <w:szCs w:val="18"/>
        </w:rPr>
        <w:instrText xml:space="preserve"> REF _Ref473791720 \r \h </w:instrText>
      </w:r>
      <w:r w:rsidR="009A734C" w:rsidRPr="000F455B">
        <w:instrText xml:space="preserve"> \* MERGEFORMAT </w:instrText>
      </w:r>
      <w:r w:rsidR="0081285A" w:rsidRPr="000F455B">
        <w:rPr>
          <w:rFonts w:cs="Arial"/>
          <w:bCs/>
          <w:sz w:val="18"/>
          <w:szCs w:val="18"/>
        </w:rPr>
        <w:fldChar w:fldCharType="separate"/>
      </w:r>
      <w:r w:rsidR="0081285A" w:rsidRPr="009A66F2">
        <w:rPr>
          <w:rFonts w:cs="Arial"/>
          <w:sz w:val="18"/>
          <w:szCs w:val="18"/>
        </w:rPr>
        <w:t>3</w:t>
      </w:r>
      <w:r w:rsidR="00662B31" w:rsidRPr="009A66F2">
        <w:rPr>
          <w:rFonts w:cs="Arial"/>
          <w:sz w:val="18"/>
          <w:szCs w:val="18"/>
        </w:rPr>
        <w:t>4</w:t>
      </w:r>
      <w:r w:rsidR="0081285A" w:rsidRPr="000F455B">
        <w:fldChar w:fldCharType="end"/>
      </w:r>
      <w:r w:rsidRPr="0093215B">
        <w:rPr>
          <w:rFonts w:cs="Arial"/>
          <w:sz w:val="18"/>
          <w:szCs w:val="18"/>
        </w:rPr>
        <w:t xml:space="preserve"> shall be taken as an authorisation or promise of an authorisation under Section 240 of the Copyright, Designs and Patents Act 1988.</w:t>
      </w:r>
    </w:p>
    <w:p w14:paraId="0FC916B5" w14:textId="2EF29CD5" w:rsidR="00625BDB" w:rsidRDefault="00625BDB" w:rsidP="00E13BAA">
      <w:pPr>
        <w:pStyle w:val="ListParagraph"/>
        <w:numPr>
          <w:ilvl w:val="1"/>
          <w:numId w:val="2"/>
        </w:numPr>
        <w:tabs>
          <w:tab w:val="clear" w:pos="502"/>
          <w:tab w:val="num" w:pos="0"/>
        </w:tabs>
        <w:ind w:left="0" w:firstLine="0"/>
        <w:rPr>
          <w:rFonts w:cs="Arial"/>
          <w:sz w:val="18"/>
          <w:szCs w:val="18"/>
        </w:rPr>
      </w:pPr>
      <w:r w:rsidRPr="005A1B97">
        <w:rPr>
          <w:rFonts w:cs="Arial"/>
          <w:sz w:val="18"/>
          <w:szCs w:val="18"/>
        </w:rPr>
        <w:lastRenderedPageBreak/>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00625F10">
        <w:rPr>
          <w:rFonts w:cs="Arial"/>
          <w:sz w:val="18"/>
          <w:szCs w:val="18"/>
        </w:rPr>
        <w:t xml:space="preserve"> </w:t>
      </w:r>
    </w:p>
    <w:p w14:paraId="6A9ECA35" w14:textId="6BFBAEC9" w:rsidR="008B13DF" w:rsidRPr="00500907" w:rsidRDefault="00500907" w:rsidP="00C07F89">
      <w:pPr>
        <w:pStyle w:val="Heading2"/>
        <w:keepNext/>
        <w:numPr>
          <w:ilvl w:val="0"/>
          <w:numId w:val="0"/>
        </w:numPr>
        <w:jc w:val="left"/>
        <w:rPr>
          <w:rFonts w:cs="Arial"/>
          <w:b/>
          <w:bCs/>
          <w:sz w:val="18"/>
          <w:szCs w:val="18"/>
        </w:rPr>
      </w:pPr>
      <w:bookmarkStart w:id="331" w:name="_Toc116462235"/>
      <w:r w:rsidRPr="006976EB">
        <w:rPr>
          <w:rFonts w:cs="Arial"/>
          <w:b/>
          <w:bCs/>
          <w:sz w:val="18"/>
          <w:szCs w:val="18"/>
        </w:rPr>
        <w:t>Notification of Intellectual Property Rights (IPR) Restrictions</w:t>
      </w:r>
      <w:bookmarkEnd w:id="331"/>
      <w:r w:rsidR="004E117E" w:rsidRPr="00500907">
        <w:rPr>
          <w:rFonts w:cs="Arial"/>
          <w:b/>
          <w:bCs/>
          <w:sz w:val="18"/>
          <w:szCs w:val="18"/>
        </w:rPr>
        <w:t xml:space="preserve"> </w:t>
      </w:r>
    </w:p>
    <w:p w14:paraId="6979674A" w14:textId="2AE4686B" w:rsidR="008B13DF" w:rsidRPr="008B13DF" w:rsidRDefault="008B13DF" w:rsidP="00C07F89">
      <w:pPr>
        <w:pStyle w:val="ListParagraph"/>
        <w:numPr>
          <w:ilvl w:val="1"/>
          <w:numId w:val="2"/>
        </w:numPr>
        <w:tabs>
          <w:tab w:val="clear" w:pos="502"/>
          <w:tab w:val="num" w:pos="0"/>
        </w:tabs>
        <w:ind w:left="0" w:firstLine="0"/>
        <w:rPr>
          <w:rFonts w:cs="Arial"/>
          <w:sz w:val="18"/>
          <w:szCs w:val="18"/>
        </w:rPr>
      </w:pPr>
      <w:r w:rsidRPr="006976EB">
        <w:rPr>
          <w:rFonts w:cs="Arial"/>
          <w:sz w:val="18"/>
          <w:szCs w:val="18"/>
        </w:rPr>
        <w:t xml:space="preserve">Where any of the </w:t>
      </w:r>
      <w:r w:rsidR="00962A3D" w:rsidRPr="006976EB">
        <w:rPr>
          <w:rFonts w:cs="Arial"/>
          <w:sz w:val="18"/>
          <w:szCs w:val="18"/>
        </w:rPr>
        <w:t>c</w:t>
      </w:r>
      <w:r w:rsidRPr="006976EB">
        <w:rPr>
          <w:rFonts w:cs="Arial"/>
          <w:sz w:val="18"/>
          <w:szCs w:val="18"/>
        </w:rPr>
        <w:t>onditions listed below (</w:t>
      </w:r>
      <w:r w:rsidR="006D7396" w:rsidRPr="006976EB">
        <w:rPr>
          <w:rFonts w:cs="Arial"/>
          <w:sz w:val="18"/>
          <w:szCs w:val="18"/>
        </w:rPr>
        <w:t>1</w:t>
      </w:r>
      <w:r w:rsidRPr="006976EB">
        <w:rPr>
          <w:rFonts w:cs="Arial"/>
          <w:sz w:val="18"/>
          <w:szCs w:val="18"/>
        </w:rPr>
        <w:t xml:space="preserve"> to</w:t>
      </w:r>
      <w:r w:rsidR="006D7396" w:rsidRPr="006976EB">
        <w:rPr>
          <w:rFonts w:cs="Arial"/>
          <w:sz w:val="18"/>
          <w:szCs w:val="18"/>
        </w:rPr>
        <w:t xml:space="preserve"> </w:t>
      </w:r>
      <w:r w:rsidR="00962A3D" w:rsidRPr="006976EB">
        <w:rPr>
          <w:rFonts w:cs="Arial"/>
          <w:sz w:val="18"/>
          <w:szCs w:val="18"/>
        </w:rPr>
        <w:t>3</w:t>
      </w:r>
      <w:r w:rsidRPr="006976EB">
        <w:rPr>
          <w:rFonts w:cs="Arial"/>
          <w:sz w:val="18"/>
          <w:szCs w:val="18"/>
        </w:rPr>
        <w:t xml:space="preserve">) </w:t>
      </w:r>
      <w:r w:rsidR="00962A3D" w:rsidRPr="006976EB">
        <w:rPr>
          <w:rFonts w:cs="Arial"/>
          <w:sz w:val="18"/>
          <w:szCs w:val="18"/>
        </w:rPr>
        <w:t xml:space="preserve">have been added to the </w:t>
      </w:r>
      <w:r w:rsidR="003410B3" w:rsidRPr="006976EB">
        <w:rPr>
          <w:rFonts w:cs="Arial"/>
          <w:sz w:val="18"/>
          <w:szCs w:val="18"/>
        </w:rPr>
        <w:t>C</w:t>
      </w:r>
      <w:r w:rsidRPr="006976EB">
        <w:rPr>
          <w:rFonts w:cs="Arial"/>
          <w:sz w:val="18"/>
          <w:szCs w:val="18"/>
        </w:rPr>
        <w:t xml:space="preserve">onditions of the Contract </w:t>
      </w:r>
      <w:r w:rsidR="00962A3D" w:rsidRPr="006976EB">
        <w:rPr>
          <w:rFonts w:cs="Arial"/>
          <w:sz w:val="18"/>
          <w:szCs w:val="18"/>
        </w:rPr>
        <w:t xml:space="preserve">as project specific DEFCONs at </w:t>
      </w:r>
      <w:r w:rsidR="00962A3D" w:rsidRPr="009A66F2">
        <w:rPr>
          <w:rFonts w:cs="Arial"/>
          <w:sz w:val="18"/>
          <w:szCs w:val="18"/>
        </w:rPr>
        <w:t>Clause 4</w:t>
      </w:r>
      <w:r w:rsidR="00662B31" w:rsidRPr="009A66F2">
        <w:rPr>
          <w:rFonts w:cs="Arial"/>
          <w:sz w:val="18"/>
          <w:szCs w:val="18"/>
        </w:rPr>
        <w:t>5</w:t>
      </w:r>
      <w:r w:rsidR="00962A3D" w:rsidRPr="009A66F2">
        <w:rPr>
          <w:rFonts w:cs="Arial"/>
          <w:sz w:val="18"/>
          <w:szCs w:val="18"/>
        </w:rPr>
        <w:t xml:space="preserve">, </w:t>
      </w:r>
      <w:r w:rsidRPr="009A66F2">
        <w:rPr>
          <w:rFonts w:cs="Arial"/>
          <w:sz w:val="18"/>
          <w:szCs w:val="18"/>
        </w:rPr>
        <w:t>or</w:t>
      </w:r>
      <w:r w:rsidRPr="006976EB">
        <w:rPr>
          <w:rFonts w:cs="Arial"/>
          <w:sz w:val="18"/>
          <w:szCs w:val="18"/>
        </w:rPr>
        <w:t xml:space="preserve"> where </w:t>
      </w:r>
      <w:r w:rsidR="00962A3D" w:rsidRPr="006976EB">
        <w:rPr>
          <w:rFonts w:cs="Arial"/>
          <w:sz w:val="18"/>
          <w:szCs w:val="18"/>
        </w:rPr>
        <w:t xml:space="preserve">required by Clauses </w:t>
      </w:r>
      <w:r w:rsidR="00962A3D" w:rsidRPr="009A66F2">
        <w:rPr>
          <w:rFonts w:cs="Arial"/>
          <w:sz w:val="18"/>
          <w:szCs w:val="18"/>
        </w:rPr>
        <w:t>3</w:t>
      </w:r>
      <w:r w:rsidR="00662B31" w:rsidRPr="009A66F2">
        <w:rPr>
          <w:rFonts w:cs="Arial"/>
          <w:sz w:val="18"/>
          <w:szCs w:val="18"/>
        </w:rPr>
        <w:t>4</w:t>
      </w:r>
      <w:r w:rsidR="00962A3D" w:rsidRPr="009A66F2">
        <w:rPr>
          <w:rFonts w:cs="Arial"/>
          <w:sz w:val="18"/>
          <w:szCs w:val="18"/>
        </w:rPr>
        <w:t>.a. - 3</w:t>
      </w:r>
      <w:r w:rsidR="00662B31" w:rsidRPr="009A66F2">
        <w:rPr>
          <w:rFonts w:cs="Arial"/>
          <w:sz w:val="18"/>
          <w:szCs w:val="18"/>
        </w:rPr>
        <w:t>4</w:t>
      </w:r>
      <w:r w:rsidR="00962A3D" w:rsidRPr="009A66F2">
        <w:rPr>
          <w:rFonts w:cs="Arial"/>
          <w:sz w:val="18"/>
          <w:szCs w:val="18"/>
        </w:rPr>
        <w:t xml:space="preserve">.q., </w:t>
      </w:r>
      <w:r w:rsidRPr="009A66F2">
        <w:rPr>
          <w:rFonts w:cs="Arial"/>
          <w:sz w:val="18"/>
          <w:szCs w:val="18"/>
        </w:rPr>
        <w:t>the</w:t>
      </w:r>
      <w:r w:rsidRPr="006976EB">
        <w:rPr>
          <w:rFonts w:cs="Arial"/>
          <w:sz w:val="18"/>
          <w:szCs w:val="18"/>
        </w:rPr>
        <w:t xml:space="preserve"> Contractor warrants and confirms that all Intellectual Property Rights restrictions and associated export restrictions relating to the use or disclosure of the Contractor Deliverables that are notifiable under those </w:t>
      </w:r>
      <w:r w:rsidR="00EA2B58" w:rsidRPr="006976EB">
        <w:rPr>
          <w:rFonts w:cs="Arial"/>
          <w:sz w:val="18"/>
          <w:szCs w:val="18"/>
        </w:rPr>
        <w:t>C</w:t>
      </w:r>
      <w:r w:rsidRPr="006976EB">
        <w:rPr>
          <w:rFonts w:cs="Arial"/>
          <w:sz w:val="18"/>
          <w:szCs w:val="18"/>
        </w:rPr>
        <w:t xml:space="preserve">onditions, or of which the Contractor is or should reasonably be aware as at </w:t>
      </w:r>
      <w:r w:rsidR="00450984" w:rsidRPr="006976EB">
        <w:rPr>
          <w:rFonts w:cs="Arial"/>
          <w:sz w:val="18"/>
          <w:szCs w:val="18"/>
        </w:rPr>
        <w:t>E</w:t>
      </w:r>
      <w:r w:rsidR="002960B7" w:rsidRPr="006976EB">
        <w:rPr>
          <w:rFonts w:cs="Arial"/>
          <w:sz w:val="18"/>
          <w:szCs w:val="18"/>
        </w:rPr>
        <w:t xml:space="preserve">ffective </w:t>
      </w:r>
      <w:r w:rsidR="00450984" w:rsidRPr="006976EB">
        <w:rPr>
          <w:rFonts w:cs="Arial"/>
          <w:sz w:val="18"/>
          <w:szCs w:val="18"/>
        </w:rPr>
        <w:t>D</w:t>
      </w:r>
      <w:r w:rsidRPr="006976EB">
        <w:rPr>
          <w:rFonts w:cs="Arial"/>
          <w:sz w:val="18"/>
          <w:szCs w:val="18"/>
        </w:rPr>
        <w:t xml:space="preserve">ate of Contract, are disclosed in </w:t>
      </w:r>
      <w:r w:rsidR="00450984" w:rsidRPr="006976EB">
        <w:rPr>
          <w:rFonts w:cs="Arial"/>
          <w:sz w:val="18"/>
          <w:szCs w:val="18"/>
        </w:rPr>
        <w:t>Schedule 1</w:t>
      </w:r>
      <w:r w:rsidR="0070590E" w:rsidRPr="006976EB">
        <w:rPr>
          <w:rFonts w:cs="Arial"/>
          <w:sz w:val="18"/>
          <w:szCs w:val="18"/>
        </w:rPr>
        <w:t>0</w:t>
      </w:r>
      <w:r w:rsidR="00DE65A7" w:rsidRPr="006976EB">
        <w:rPr>
          <w:rFonts w:cs="Arial"/>
          <w:sz w:val="18"/>
          <w:szCs w:val="18"/>
        </w:rPr>
        <w:t xml:space="preserve"> (</w:t>
      </w:r>
      <w:r w:rsidR="00A75568" w:rsidRPr="006976EB">
        <w:rPr>
          <w:rFonts w:cs="Arial"/>
          <w:sz w:val="18"/>
          <w:szCs w:val="18"/>
        </w:rPr>
        <w:t>Notification of Intellectual Property Rights (IPR) Restrictions)</w:t>
      </w:r>
      <w:r w:rsidRPr="006976EB">
        <w:rPr>
          <w:rFonts w:cs="Arial"/>
          <w:sz w:val="18"/>
          <w:szCs w:val="18"/>
        </w:rPr>
        <w:t>.</w:t>
      </w:r>
    </w:p>
    <w:p w14:paraId="717C654F" w14:textId="2E3AD0EA" w:rsidR="008B13DF" w:rsidRPr="008B13DF" w:rsidRDefault="008B13DF" w:rsidP="0091054A">
      <w:pPr>
        <w:pStyle w:val="ListParagraph"/>
        <w:numPr>
          <w:ilvl w:val="2"/>
          <w:numId w:val="2"/>
        </w:numPr>
        <w:tabs>
          <w:tab w:val="num" w:pos="567"/>
        </w:tabs>
        <w:ind w:left="567" w:firstLine="0"/>
        <w:rPr>
          <w:rFonts w:cs="Arial"/>
          <w:sz w:val="18"/>
          <w:szCs w:val="18"/>
        </w:rPr>
      </w:pPr>
      <w:r w:rsidRPr="006976EB">
        <w:rPr>
          <w:rFonts w:cs="Arial"/>
          <w:sz w:val="18"/>
          <w:szCs w:val="18"/>
        </w:rPr>
        <w:t xml:space="preserve">DEFCON 15 - including notification of any self-standing background Intellectual </w:t>
      </w:r>
      <w:proofErr w:type="gramStart"/>
      <w:r w:rsidRPr="006976EB">
        <w:rPr>
          <w:rFonts w:cs="Arial"/>
          <w:sz w:val="18"/>
          <w:szCs w:val="18"/>
        </w:rPr>
        <w:t>Property</w:t>
      </w:r>
      <w:r w:rsidR="00155041" w:rsidRPr="006976EB">
        <w:rPr>
          <w:rFonts w:cs="Arial"/>
          <w:sz w:val="18"/>
          <w:szCs w:val="18"/>
        </w:rPr>
        <w:t>;</w:t>
      </w:r>
      <w:proofErr w:type="gramEnd"/>
      <w:r w:rsidRPr="008B13DF">
        <w:rPr>
          <w:rFonts w:cs="Arial"/>
          <w:sz w:val="18"/>
          <w:szCs w:val="18"/>
        </w:rPr>
        <w:t xml:space="preserve"> </w:t>
      </w:r>
    </w:p>
    <w:p w14:paraId="4C478953" w14:textId="7F3CD1F1" w:rsidR="008B13DF" w:rsidRPr="008B13DF" w:rsidRDefault="008B13DF" w:rsidP="0091054A">
      <w:pPr>
        <w:pStyle w:val="ListParagraph"/>
        <w:numPr>
          <w:ilvl w:val="2"/>
          <w:numId w:val="2"/>
        </w:numPr>
        <w:tabs>
          <w:tab w:val="num" w:pos="567"/>
        </w:tabs>
        <w:ind w:left="567" w:firstLine="0"/>
        <w:rPr>
          <w:rFonts w:cs="Arial"/>
          <w:sz w:val="18"/>
          <w:szCs w:val="18"/>
        </w:rPr>
      </w:pPr>
      <w:r w:rsidRPr="00552FC5">
        <w:rPr>
          <w:rFonts w:cs="Arial"/>
          <w:sz w:val="18"/>
          <w:szCs w:val="18"/>
        </w:rPr>
        <w:t xml:space="preserve">DEFCON 90 - including copyright material supplied under clause </w:t>
      </w:r>
      <w:proofErr w:type="gramStart"/>
      <w:r w:rsidRPr="00552FC5">
        <w:rPr>
          <w:rFonts w:cs="Arial"/>
          <w:sz w:val="18"/>
          <w:szCs w:val="18"/>
        </w:rPr>
        <w:t>5</w:t>
      </w:r>
      <w:r w:rsidR="00155041" w:rsidRPr="00552FC5">
        <w:rPr>
          <w:rFonts w:cs="Arial"/>
          <w:sz w:val="18"/>
          <w:szCs w:val="18"/>
        </w:rPr>
        <w:t>;</w:t>
      </w:r>
      <w:proofErr w:type="gramEnd"/>
      <w:r w:rsidRPr="008B13DF">
        <w:rPr>
          <w:rFonts w:cs="Arial"/>
          <w:sz w:val="18"/>
          <w:szCs w:val="18"/>
        </w:rPr>
        <w:t xml:space="preserve"> </w:t>
      </w:r>
    </w:p>
    <w:p w14:paraId="20EC67E9" w14:textId="0703E5DE" w:rsidR="008B13DF" w:rsidRPr="00962A3D" w:rsidRDefault="008B13DF" w:rsidP="00962A3D">
      <w:pPr>
        <w:pStyle w:val="ListParagraph"/>
        <w:numPr>
          <w:ilvl w:val="2"/>
          <w:numId w:val="2"/>
        </w:numPr>
        <w:tabs>
          <w:tab w:val="num" w:pos="567"/>
        </w:tabs>
        <w:ind w:left="567" w:firstLine="0"/>
        <w:rPr>
          <w:rFonts w:cs="Arial"/>
          <w:sz w:val="18"/>
          <w:szCs w:val="18"/>
        </w:rPr>
      </w:pPr>
      <w:r w:rsidRPr="00552FC5">
        <w:rPr>
          <w:rFonts w:cs="Arial"/>
          <w:sz w:val="18"/>
          <w:szCs w:val="18"/>
        </w:rPr>
        <w:t>DEFCON 91 - limitations of Deliverable Software under clause 3b</w:t>
      </w:r>
      <w:r w:rsidR="00D775C9" w:rsidRPr="00552FC5">
        <w:rPr>
          <w:rFonts w:cs="Arial"/>
          <w:sz w:val="18"/>
          <w:szCs w:val="18"/>
        </w:rPr>
        <w:t>.</w:t>
      </w:r>
      <w:r w:rsidRPr="00962A3D">
        <w:rPr>
          <w:rFonts w:cs="Arial"/>
          <w:sz w:val="18"/>
          <w:szCs w:val="18"/>
        </w:rPr>
        <w:t xml:space="preserve"> </w:t>
      </w:r>
    </w:p>
    <w:p w14:paraId="285B22E6" w14:textId="7BA4C8F1" w:rsidR="008B13DF" w:rsidRPr="008B13DF" w:rsidRDefault="008B13DF" w:rsidP="0091054A">
      <w:pPr>
        <w:pStyle w:val="ListParagraph"/>
        <w:numPr>
          <w:ilvl w:val="1"/>
          <w:numId w:val="2"/>
        </w:numPr>
        <w:tabs>
          <w:tab w:val="clear" w:pos="502"/>
          <w:tab w:val="num" w:pos="0"/>
        </w:tabs>
        <w:ind w:left="0" w:firstLine="0"/>
        <w:rPr>
          <w:rFonts w:cs="Arial"/>
          <w:sz w:val="18"/>
          <w:szCs w:val="18"/>
        </w:rPr>
      </w:pPr>
      <w:r w:rsidRPr="00552FC5">
        <w:rPr>
          <w:rFonts w:cs="Arial"/>
          <w:sz w:val="18"/>
          <w:szCs w:val="18"/>
        </w:rPr>
        <w:t>The Contractor shall promptly notify the Authority in writing if they become aware during the performance of the Contract of any required additions, inaccuracies or omissions in</w:t>
      </w:r>
      <w:r w:rsidR="00D775C9" w:rsidRPr="00552FC5">
        <w:rPr>
          <w:rFonts w:cs="Arial"/>
          <w:sz w:val="18"/>
          <w:szCs w:val="18"/>
        </w:rPr>
        <w:t xml:space="preserve"> Schedule 1</w:t>
      </w:r>
      <w:r w:rsidR="0070590E" w:rsidRPr="00552FC5">
        <w:rPr>
          <w:rFonts w:cs="Arial"/>
          <w:sz w:val="18"/>
          <w:szCs w:val="18"/>
        </w:rPr>
        <w:t>0</w:t>
      </w:r>
      <w:r w:rsidRPr="00552FC5">
        <w:rPr>
          <w:rFonts w:cs="Arial"/>
          <w:sz w:val="18"/>
          <w:szCs w:val="18"/>
        </w:rPr>
        <w:t>.</w:t>
      </w:r>
    </w:p>
    <w:p w14:paraId="2C775DBD" w14:textId="3A49EF95" w:rsidR="00F761B9" w:rsidRPr="0091054A" w:rsidRDefault="008B13DF" w:rsidP="0091054A">
      <w:pPr>
        <w:pStyle w:val="ListParagraph"/>
        <w:numPr>
          <w:ilvl w:val="1"/>
          <w:numId w:val="2"/>
        </w:numPr>
        <w:tabs>
          <w:tab w:val="clear" w:pos="502"/>
          <w:tab w:val="num" w:pos="0"/>
        </w:tabs>
        <w:ind w:left="0" w:firstLine="0"/>
        <w:rPr>
          <w:rFonts w:cs="Arial"/>
          <w:sz w:val="18"/>
          <w:szCs w:val="18"/>
        </w:rPr>
      </w:pPr>
      <w:r w:rsidRPr="00552FC5">
        <w:rPr>
          <w:rFonts w:cs="Arial"/>
          <w:sz w:val="18"/>
          <w:szCs w:val="18"/>
        </w:rPr>
        <w:t xml:space="preserve">Any amendment to </w:t>
      </w:r>
      <w:r w:rsidR="00F56DCF" w:rsidRPr="00552FC5">
        <w:rPr>
          <w:rFonts w:cs="Arial"/>
          <w:sz w:val="18"/>
          <w:szCs w:val="18"/>
        </w:rPr>
        <w:t xml:space="preserve">Schedule </w:t>
      </w:r>
      <w:r w:rsidRPr="00552FC5">
        <w:rPr>
          <w:rFonts w:cs="Arial"/>
          <w:sz w:val="18"/>
          <w:szCs w:val="18"/>
        </w:rPr>
        <w:t>1</w:t>
      </w:r>
      <w:r w:rsidR="0070590E" w:rsidRPr="00552FC5">
        <w:rPr>
          <w:rFonts w:cs="Arial"/>
          <w:sz w:val="18"/>
          <w:szCs w:val="18"/>
        </w:rPr>
        <w:t>0</w:t>
      </w:r>
      <w:r w:rsidRPr="00552FC5">
        <w:rPr>
          <w:rFonts w:cs="Arial"/>
          <w:sz w:val="18"/>
          <w:szCs w:val="18"/>
        </w:rPr>
        <w:t xml:space="preserve"> shall be made in accordance with </w:t>
      </w:r>
      <w:r w:rsidR="0091054A" w:rsidRPr="00552FC5">
        <w:rPr>
          <w:rFonts w:cs="Arial"/>
          <w:sz w:val="18"/>
          <w:szCs w:val="18"/>
        </w:rPr>
        <w:t xml:space="preserve">Condition </w:t>
      </w:r>
      <w:r w:rsidR="00F23F88" w:rsidRPr="00552FC5">
        <w:rPr>
          <w:rFonts w:cs="Arial"/>
          <w:sz w:val="18"/>
          <w:szCs w:val="18"/>
        </w:rPr>
        <w:t>6</w:t>
      </w:r>
      <w:r w:rsidRPr="00552FC5">
        <w:rPr>
          <w:rFonts w:cs="Arial"/>
          <w:sz w:val="18"/>
          <w:szCs w:val="18"/>
        </w:rPr>
        <w:t>.</w:t>
      </w:r>
    </w:p>
    <w:p w14:paraId="3078D820" w14:textId="435E4834" w:rsidR="00441818" w:rsidRPr="00F326B2" w:rsidRDefault="00441818" w:rsidP="00625F10">
      <w:pPr>
        <w:pStyle w:val="Heading1"/>
        <w:widowControl/>
        <w:numPr>
          <w:ilvl w:val="0"/>
          <w:numId w:val="0"/>
        </w:numPr>
        <w:spacing w:before="120"/>
        <w:rPr>
          <w:b w:val="0"/>
          <w:bCs w:val="0"/>
          <w:sz w:val="20"/>
          <w:szCs w:val="20"/>
        </w:rPr>
      </w:pPr>
      <w:bookmarkStart w:id="332" w:name="_Toc72747375"/>
      <w:bookmarkStart w:id="333" w:name="_Toc116462236"/>
      <w:r w:rsidRPr="001C4EC5">
        <w:rPr>
          <w:sz w:val="20"/>
          <w:szCs w:val="20"/>
        </w:rPr>
        <w:t>Pricing and Payment</w:t>
      </w:r>
      <w:bookmarkEnd w:id="332"/>
      <w:bookmarkEnd w:id="333"/>
      <w:r w:rsidR="00625F10">
        <w:rPr>
          <w:sz w:val="20"/>
          <w:szCs w:val="20"/>
        </w:rPr>
        <w:t xml:space="preserve"> </w:t>
      </w:r>
    </w:p>
    <w:p w14:paraId="27080A36"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4" w:name="_Toc422462830"/>
      <w:bookmarkStart w:id="335" w:name="_Toc473616454"/>
      <w:bookmarkStart w:id="336" w:name="_Toc72747376"/>
      <w:bookmarkStart w:id="337" w:name="_Toc116462237"/>
      <w:r w:rsidRPr="0093215B">
        <w:rPr>
          <w:rFonts w:cs="Arial"/>
          <w:b/>
          <w:bCs/>
          <w:sz w:val="18"/>
          <w:szCs w:val="18"/>
        </w:rPr>
        <w:t>Contract Price</w:t>
      </w:r>
      <w:bookmarkEnd w:id="334"/>
      <w:bookmarkEnd w:id="335"/>
      <w:bookmarkEnd w:id="336"/>
      <w:bookmarkEnd w:id="337"/>
    </w:p>
    <w:p w14:paraId="7A7C7123"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3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338"/>
    </w:p>
    <w:p w14:paraId="7DD342CF" w14:textId="1786A0AC"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Subject to </w:t>
      </w:r>
      <w:r w:rsidR="00711284" w:rsidRPr="009A66F2">
        <w:rPr>
          <w:rFonts w:cs="Arial"/>
          <w:sz w:val="18"/>
          <w:szCs w:val="18"/>
        </w:rPr>
        <w:t xml:space="preserve">clause </w:t>
      </w:r>
      <w:r w:rsidR="00425BEA" w:rsidRPr="009A66F2">
        <w:fldChar w:fldCharType="begin"/>
      </w:r>
      <w:r w:rsidR="00425BEA" w:rsidRPr="009A66F2">
        <w:rPr>
          <w:rFonts w:cs="Arial"/>
          <w:bCs/>
          <w:sz w:val="18"/>
          <w:szCs w:val="18"/>
        </w:rPr>
        <w:instrText xml:space="preserve"> REF _Ref473796925 \w \h </w:instrText>
      </w:r>
      <w:r w:rsidR="002A170E" w:rsidRPr="009A66F2">
        <w:rPr>
          <w:rFonts w:cs="Arial"/>
          <w:bCs/>
          <w:sz w:val="18"/>
          <w:szCs w:val="18"/>
        </w:rPr>
        <w:instrText xml:space="preserve"> \* MERGEFORMAT </w:instrText>
      </w:r>
      <w:r w:rsidR="00425BEA" w:rsidRPr="009A66F2">
        <w:rPr>
          <w:rFonts w:cs="Arial"/>
          <w:bCs/>
          <w:sz w:val="18"/>
          <w:szCs w:val="18"/>
        </w:rPr>
        <w:fldChar w:fldCharType="separate"/>
      </w:r>
      <w:r w:rsidR="004D2A8D" w:rsidRPr="009A66F2">
        <w:rPr>
          <w:rFonts w:cs="Arial"/>
          <w:sz w:val="18"/>
          <w:szCs w:val="18"/>
        </w:rPr>
        <w:t>3</w:t>
      </w:r>
      <w:r w:rsidR="000209F2" w:rsidRPr="009A66F2">
        <w:rPr>
          <w:rFonts w:cs="Arial"/>
          <w:sz w:val="18"/>
          <w:szCs w:val="18"/>
        </w:rPr>
        <w:t>5</w:t>
      </w:r>
      <w:r w:rsidR="004D2A8D" w:rsidRPr="009A66F2">
        <w:rPr>
          <w:rFonts w:cs="Arial"/>
          <w:sz w:val="18"/>
          <w:szCs w:val="18"/>
        </w:rPr>
        <w:t>.a</w:t>
      </w:r>
      <w:r w:rsidR="00425BEA" w:rsidRPr="009A66F2">
        <w:fldChar w:fldCharType="end"/>
      </w:r>
      <w:r w:rsidR="00425BEA" w:rsidRPr="00625F10">
        <w:rPr>
          <w:rFonts w:cs="Arial"/>
          <w:sz w:val="18"/>
          <w:szCs w:val="18"/>
        </w:rPr>
        <w:t xml:space="preserve"> </w:t>
      </w:r>
      <w:r w:rsidRPr="00625F1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r w:rsidR="00625F10" w:rsidRPr="00625F10">
        <w:rPr>
          <w:rFonts w:cs="Arial"/>
          <w:sz w:val="18"/>
          <w:szCs w:val="18"/>
        </w:rPr>
        <w:t xml:space="preserve"> </w:t>
      </w:r>
    </w:p>
    <w:p w14:paraId="2CB70805" w14:textId="77777777" w:rsidR="00441818" w:rsidRPr="006E36D6"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39" w:name="_Ref473551275"/>
      <w:bookmarkStart w:id="340" w:name="_Toc473616455"/>
      <w:bookmarkStart w:id="341" w:name="_Toc72747377"/>
      <w:bookmarkStart w:id="342" w:name="_Toc116462238"/>
      <w:r w:rsidRPr="006E36D6">
        <w:rPr>
          <w:rFonts w:cs="Arial"/>
          <w:b/>
          <w:bCs/>
          <w:sz w:val="18"/>
          <w:szCs w:val="18"/>
        </w:rPr>
        <w:t>Payment and Recovery of Sums Due</w:t>
      </w:r>
      <w:bookmarkEnd w:id="339"/>
      <w:bookmarkEnd w:id="340"/>
      <w:bookmarkEnd w:id="341"/>
      <w:bookmarkEnd w:id="342"/>
    </w:p>
    <w:p w14:paraId="04BB755F" w14:textId="4FFA5B92" w:rsidR="0053727E" w:rsidRPr="006E36D6" w:rsidRDefault="0053727E" w:rsidP="0053727E">
      <w:pPr>
        <w:rPr>
          <w:rFonts w:cs="Arial"/>
          <w:sz w:val="18"/>
          <w:szCs w:val="18"/>
        </w:rPr>
      </w:pPr>
      <w:r w:rsidRPr="006E36D6">
        <w:rPr>
          <w:rFonts w:cs="Arial"/>
          <w:sz w:val="18"/>
          <w:szCs w:val="18"/>
        </w:rPr>
        <w:t xml:space="preserve">a.        </w:t>
      </w:r>
      <w:r w:rsidRPr="0062542F">
        <w:rPr>
          <w:rFonts w:cs="Arial"/>
          <w:sz w:val="18"/>
          <w:szCs w:val="18"/>
        </w:rPr>
        <w:t xml:space="preserve">Payment for Contractor Deliverables will be made by electronic </w:t>
      </w:r>
      <w:r w:rsidR="004D76CC" w:rsidRPr="0062542F">
        <w:rPr>
          <w:rFonts w:cs="Arial"/>
          <w:sz w:val="18"/>
          <w:szCs w:val="18"/>
        </w:rPr>
        <w:t xml:space="preserve">bank </w:t>
      </w:r>
      <w:r w:rsidRPr="0062542F">
        <w:rPr>
          <w:rFonts w:cs="Arial"/>
          <w:sz w:val="18"/>
          <w:szCs w:val="18"/>
        </w:rPr>
        <w:t xml:space="preserve">transfer </w:t>
      </w:r>
      <w:r w:rsidR="004D76CC" w:rsidRPr="0062542F">
        <w:rPr>
          <w:rFonts w:cs="Arial"/>
          <w:sz w:val="18"/>
          <w:szCs w:val="18"/>
        </w:rPr>
        <w:t xml:space="preserve">on completion and acceptance of orders tasked under this contract. </w:t>
      </w:r>
    </w:p>
    <w:p w14:paraId="269270EA" w14:textId="6D87866C"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w:t>
      </w:r>
      <w:r w:rsidRPr="009A66F2">
        <w:rPr>
          <w:rFonts w:cs="Arial"/>
          <w:sz w:val="18"/>
          <w:szCs w:val="18"/>
        </w:rPr>
        <w:t xml:space="preserve">clause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a</w:t>
      </w:r>
      <w:r w:rsidRPr="009A66F2">
        <w:rPr>
          <w:rFonts w:cs="Arial"/>
          <w:sz w:val="18"/>
          <w:szCs w:val="18"/>
        </w:rPr>
        <w:t>, the</w:t>
      </w:r>
      <w:r w:rsidRPr="006E36D6">
        <w:rPr>
          <w:rFonts w:cs="Arial"/>
          <w:sz w:val="18"/>
          <w:szCs w:val="18"/>
        </w:rPr>
        <w:t xml:space="preserve"> Authority will consider and verify that invoice in a timely fashion.</w:t>
      </w:r>
    </w:p>
    <w:p w14:paraId="5B028BB6" w14:textId="77777777"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14:paraId="0BB6A2A2" w14:textId="4D842BFD" w:rsidR="0053727E" w:rsidRPr="006E36D6" w:rsidRDefault="0053727E" w:rsidP="0053727E">
      <w:pPr>
        <w:rPr>
          <w:rFonts w:cs="Arial"/>
          <w:b/>
          <w:sz w:val="18"/>
          <w:szCs w:val="18"/>
        </w:rPr>
      </w:pPr>
      <w:r w:rsidRPr="006E36D6">
        <w:rPr>
          <w:rFonts w:cs="Arial"/>
          <w:sz w:val="18"/>
          <w:szCs w:val="18"/>
        </w:rPr>
        <w:t xml:space="preserve">d.        Where the Authority fails to comply with </w:t>
      </w:r>
      <w:r w:rsidRPr="009A66F2">
        <w:rPr>
          <w:rFonts w:cs="Arial"/>
          <w:sz w:val="18"/>
          <w:szCs w:val="18"/>
        </w:rPr>
        <w:t xml:space="preserve">clause </w:t>
      </w:r>
      <w:r w:rsidR="00036C2F" w:rsidRPr="009A66F2">
        <w:rPr>
          <w:rFonts w:cs="Arial"/>
          <w:sz w:val="18"/>
          <w:szCs w:val="18"/>
        </w:rPr>
        <w:t>3</w:t>
      </w:r>
      <w:r w:rsidR="000209F2" w:rsidRPr="009A66F2">
        <w:rPr>
          <w:rFonts w:cs="Arial"/>
          <w:sz w:val="18"/>
          <w:szCs w:val="18"/>
        </w:rPr>
        <w:t>6</w:t>
      </w:r>
      <w:r w:rsidR="000425D4" w:rsidRPr="009A66F2">
        <w:rPr>
          <w:rFonts w:cs="Arial"/>
          <w:sz w:val="18"/>
          <w:szCs w:val="18"/>
        </w:rPr>
        <w:t>.</w:t>
      </w:r>
      <w:r w:rsidR="0050271B" w:rsidRPr="009A66F2">
        <w:rPr>
          <w:rFonts w:cs="Arial"/>
          <w:sz w:val="18"/>
          <w:szCs w:val="18"/>
        </w:rPr>
        <w:t>b</w:t>
      </w:r>
      <w:r w:rsidRPr="009A66F2">
        <w:rPr>
          <w:rFonts w:cs="Arial"/>
          <w:sz w:val="18"/>
          <w:szCs w:val="18"/>
        </w:rPr>
        <w:t xml:space="preserve"> and there is undue delay in considering and verifying the invoice, the invoice shall be regarded as valid and undisputed for the purpose</w:t>
      </w:r>
      <w:r w:rsidRPr="006E36D6">
        <w:rPr>
          <w:rFonts w:cs="Arial"/>
          <w:sz w:val="18"/>
          <w:szCs w:val="18"/>
        </w:rPr>
        <w:t xml:space="preserve"> of clause </w:t>
      </w:r>
      <w:r w:rsidRPr="009A66F2">
        <w:rPr>
          <w:rFonts w:cs="Arial"/>
          <w:sz w:val="18"/>
          <w:szCs w:val="18"/>
        </w:rPr>
        <w:t>3</w:t>
      </w:r>
      <w:r w:rsidR="000209F2" w:rsidRPr="009A66F2">
        <w:rPr>
          <w:rFonts w:cs="Arial"/>
          <w:sz w:val="18"/>
          <w:szCs w:val="18"/>
        </w:rPr>
        <w:t>6</w:t>
      </w:r>
      <w:r w:rsidR="000425D4" w:rsidRPr="009A66F2">
        <w:rPr>
          <w:rFonts w:cs="Arial"/>
          <w:sz w:val="18"/>
          <w:szCs w:val="18"/>
        </w:rPr>
        <w:t>.</w:t>
      </w:r>
      <w:r w:rsidR="00036C2F" w:rsidRPr="009A66F2">
        <w:rPr>
          <w:rFonts w:cs="Arial"/>
          <w:sz w:val="18"/>
          <w:szCs w:val="18"/>
        </w:rPr>
        <w:t>c</w:t>
      </w:r>
      <w:r w:rsidRPr="000F455B">
        <w:rPr>
          <w:rFonts w:cs="Arial"/>
          <w:sz w:val="18"/>
          <w:szCs w:val="18"/>
        </w:rPr>
        <w:t xml:space="preserve"> after</w:t>
      </w:r>
      <w:r w:rsidRPr="006E36D6">
        <w:rPr>
          <w:rFonts w:cs="Arial"/>
          <w:sz w:val="18"/>
          <w:szCs w:val="18"/>
        </w:rPr>
        <w:t xml:space="preserve"> a reasonable time has passed.</w:t>
      </w:r>
    </w:p>
    <w:p w14:paraId="7889C856" w14:textId="5E226316"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 xml:space="preserve">The approval for payment of a valid and undisputed invoice by the Authority shall not be construed as acceptance by the Authority of the performance of the Contractor’s obligations nor as a waiver of its rights and remedies under </w:t>
      </w:r>
      <w:r w:rsidR="00441818" w:rsidRPr="000F455B">
        <w:rPr>
          <w:rFonts w:cs="Arial"/>
          <w:sz w:val="18"/>
          <w:szCs w:val="18"/>
        </w:rPr>
        <w:t>th</w:t>
      </w:r>
      <w:r w:rsidR="00711284" w:rsidRPr="000F455B">
        <w:rPr>
          <w:rFonts w:cs="Arial"/>
          <w:sz w:val="18"/>
          <w:szCs w:val="18"/>
        </w:rPr>
        <w:t>e</w:t>
      </w:r>
      <w:r w:rsidR="00441818" w:rsidRPr="006E36D6">
        <w:rPr>
          <w:rFonts w:cs="Arial"/>
          <w:sz w:val="18"/>
          <w:szCs w:val="18"/>
        </w:rPr>
        <w:t xml:space="preserve"> Contract.</w:t>
      </w:r>
    </w:p>
    <w:p w14:paraId="58D780E1" w14:textId="77777777" w:rsidR="00441818" w:rsidRPr="00BE4811" w:rsidRDefault="0053727E" w:rsidP="005255F7">
      <w:pPr>
        <w:pStyle w:val="ListParagraph"/>
        <w:tabs>
          <w:tab w:val="num" w:pos="720"/>
        </w:tabs>
        <w:ind w:left="0"/>
        <w:rPr>
          <w:rFonts w:cs="Arial"/>
          <w:sz w:val="18"/>
          <w:szCs w:val="18"/>
        </w:rPr>
      </w:pPr>
      <w:bookmarkStart w:id="343"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43"/>
    </w:p>
    <w:p w14:paraId="404FA08A" w14:textId="77777777" w:rsidR="00441818" w:rsidRPr="005255F7" w:rsidRDefault="00441818" w:rsidP="00625F10">
      <w:pPr>
        <w:pStyle w:val="Heading2"/>
        <w:numPr>
          <w:ilvl w:val="0"/>
          <w:numId w:val="2"/>
        </w:numPr>
        <w:tabs>
          <w:tab w:val="clear" w:pos="720"/>
          <w:tab w:val="num" w:pos="0"/>
        </w:tabs>
        <w:spacing w:before="120"/>
        <w:ind w:left="0" w:firstLine="0"/>
        <w:jc w:val="left"/>
        <w:rPr>
          <w:rFonts w:cs="Arial"/>
          <w:b/>
          <w:bCs/>
          <w:sz w:val="18"/>
          <w:szCs w:val="18"/>
        </w:rPr>
      </w:pPr>
      <w:bookmarkStart w:id="344" w:name="_Toc422462844"/>
      <w:bookmarkStart w:id="345" w:name="_Ref473551074"/>
      <w:bookmarkStart w:id="346" w:name="_Toc473616456"/>
      <w:bookmarkStart w:id="347" w:name="_Toc72747378"/>
      <w:bookmarkStart w:id="348" w:name="_Toc116462239"/>
      <w:r w:rsidRPr="0093215B">
        <w:rPr>
          <w:rFonts w:cs="Arial"/>
          <w:b/>
          <w:bCs/>
          <w:sz w:val="18"/>
          <w:szCs w:val="18"/>
        </w:rPr>
        <w:t>Value Added Tax</w:t>
      </w:r>
      <w:bookmarkEnd w:id="344"/>
      <w:bookmarkEnd w:id="345"/>
      <w:bookmarkEnd w:id="346"/>
      <w:bookmarkEnd w:id="347"/>
      <w:bookmarkEnd w:id="348"/>
    </w:p>
    <w:p w14:paraId="49CEAC05"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14:paraId="18AA0626" w14:textId="7EB3082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49" w:name="_Ref473551143"/>
      <w:r w:rsidRPr="0093215B">
        <w:rPr>
          <w:rFonts w:cs="Arial"/>
          <w:sz w:val="18"/>
          <w:szCs w:val="18"/>
        </w:rPr>
        <w:t xml:space="preserve">If the Contractor is required by UK VAT law to be registered for UK VAT (or has registered voluntarily) in respect of </w:t>
      </w:r>
      <w:r w:rsidR="00CA28CB" w:rsidRPr="000F455B">
        <w:rPr>
          <w:rFonts w:cs="Arial"/>
          <w:sz w:val="18"/>
          <w:szCs w:val="18"/>
        </w:rPr>
        <w:t>their</w:t>
      </w:r>
      <w:r w:rsidRPr="0093215B">
        <w:rPr>
          <w:rFonts w:cs="Arial"/>
          <w:sz w:val="18"/>
          <w:szCs w:val="18"/>
        </w:rPr>
        <w:t xml:space="preserve">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49"/>
    </w:p>
    <w:p w14:paraId="4DBA9A79" w14:textId="453E765B"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w:t>
      </w:r>
      <w:r w:rsidR="00CA28CB" w:rsidRPr="000F455B">
        <w:rPr>
          <w:rFonts w:cs="Arial"/>
          <w:sz w:val="18"/>
          <w:szCs w:val="18"/>
        </w:rPr>
        <w:t>their</w:t>
      </w:r>
      <w:r w:rsidRPr="0093215B">
        <w:rPr>
          <w:rFonts w:cs="Arial"/>
          <w:sz w:val="18"/>
          <w:szCs w:val="18"/>
        </w:rPr>
        <w:t xml:space="preserve">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w:t>
      </w:r>
      <w:r w:rsidR="00CA28CB" w:rsidRPr="000F455B">
        <w:rPr>
          <w:rFonts w:cs="Arial"/>
          <w:sz w:val="18"/>
          <w:szCs w:val="18"/>
        </w:rPr>
        <w:t>they</w:t>
      </w:r>
      <w:r w:rsidRPr="005255F7">
        <w:rPr>
          <w:rFonts w:cs="Arial"/>
          <w:sz w:val="18"/>
          <w:szCs w:val="18"/>
        </w:rPr>
        <w:t xml:space="preserve">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w:t>
      </w:r>
      <w:r w:rsidR="00CA28CB" w:rsidRPr="000F455B">
        <w:rPr>
          <w:rFonts w:cs="Arial"/>
          <w:sz w:val="18"/>
          <w:szCs w:val="18"/>
        </w:rPr>
        <w:t>they</w:t>
      </w:r>
      <w:r w:rsidRPr="005255F7">
        <w:rPr>
          <w:rFonts w:cs="Arial"/>
          <w:sz w:val="18"/>
          <w:szCs w:val="18"/>
        </w:rPr>
        <w:t xml:space="preserve"> propose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w:t>
      </w:r>
      <w:r w:rsidR="00CA28CB" w:rsidRPr="000F455B">
        <w:rPr>
          <w:rFonts w:cs="Arial"/>
          <w:sz w:val="18"/>
          <w:szCs w:val="18"/>
        </w:rPr>
        <w:t>they</w:t>
      </w:r>
      <w:r w:rsidRPr="005255F7">
        <w:rPr>
          <w:rFonts w:cs="Arial"/>
          <w:sz w:val="18"/>
          <w:szCs w:val="18"/>
        </w:rPr>
        <w:t xml:space="preserve">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14:paraId="0AC4F66B" w14:textId="69366604" w:rsidR="00441818" w:rsidRPr="005255F7" w:rsidRDefault="00441818" w:rsidP="00625F10">
      <w:pPr>
        <w:pStyle w:val="ListParagraph"/>
        <w:numPr>
          <w:ilvl w:val="1"/>
          <w:numId w:val="2"/>
        </w:numPr>
        <w:tabs>
          <w:tab w:val="clear" w:pos="502"/>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w:t>
      </w:r>
      <w:r w:rsidR="00CA28CB" w:rsidRPr="000F455B">
        <w:rPr>
          <w:rFonts w:cs="Arial"/>
          <w:sz w:val="18"/>
          <w:szCs w:val="18"/>
        </w:rPr>
        <w:t>they</w:t>
      </w:r>
      <w:r w:rsidRPr="005255F7">
        <w:rPr>
          <w:rFonts w:cs="Arial"/>
          <w:sz w:val="18"/>
          <w:szCs w:val="18"/>
        </w:rPr>
        <w:t xml:space="preserve"> take into account any changes in VAT law regarding registration.</w:t>
      </w:r>
    </w:p>
    <w:p w14:paraId="412E0DE9" w14:textId="7777777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14:paraId="1ED86F79" w14:textId="629861C7" w:rsidR="00441818"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711284">
        <w:rPr>
          <w:rFonts w:cs="Arial"/>
          <w:sz w:val="18"/>
          <w:szCs w:val="18"/>
        </w:rPr>
        <w:t>C</w:t>
      </w:r>
      <w:r w:rsidRPr="005255F7">
        <w:rPr>
          <w:rFonts w:cs="Arial"/>
          <w:sz w:val="18"/>
          <w:szCs w:val="18"/>
        </w:rPr>
        <w:t xml:space="preserve">ondition </w:t>
      </w:r>
      <w:r w:rsidR="00806790" w:rsidRPr="009A66F2">
        <w:rPr>
          <w:rFonts w:cs="Arial"/>
          <w:sz w:val="18"/>
          <w:szCs w:val="18"/>
        </w:rPr>
        <w:t>40</w:t>
      </w:r>
      <w:r w:rsidRPr="009A66F2">
        <w:rPr>
          <w:rFonts w:cs="Arial"/>
          <w:sz w:val="18"/>
          <w:szCs w:val="18"/>
        </w:rPr>
        <w:t xml:space="preserve"> (</w:t>
      </w:r>
      <w:r w:rsidRPr="0093215B">
        <w:rPr>
          <w:rFonts w:cs="Arial"/>
          <w:sz w:val="18"/>
          <w:szCs w:val="18"/>
        </w:rPr>
        <w:t>Dispute Resolution).</w:t>
      </w:r>
    </w:p>
    <w:p w14:paraId="608845AD" w14:textId="0AEBEA1C" w:rsidR="00441818" w:rsidRPr="00625F10" w:rsidRDefault="00441818" w:rsidP="00D44F61">
      <w:pPr>
        <w:pStyle w:val="ListParagraph"/>
        <w:numPr>
          <w:ilvl w:val="1"/>
          <w:numId w:val="2"/>
        </w:numPr>
        <w:tabs>
          <w:tab w:val="clear" w:pos="502"/>
          <w:tab w:val="num" w:pos="0"/>
        </w:tabs>
        <w:ind w:left="0" w:firstLine="0"/>
        <w:rPr>
          <w:rFonts w:cs="Arial"/>
          <w:sz w:val="18"/>
          <w:szCs w:val="18"/>
        </w:rPr>
      </w:pPr>
      <w:r w:rsidRPr="00625F10">
        <w:rPr>
          <w:rFonts w:cs="Arial"/>
          <w:sz w:val="18"/>
          <w:szCs w:val="18"/>
        </w:rPr>
        <w:t xml:space="preserve">Should HMRC decide that the Contractor has incorrectly determined the VAT liability, in accordance with clause </w:t>
      </w:r>
      <w:r w:rsidR="004A7C6C" w:rsidRPr="000F455B">
        <w:fldChar w:fldCharType="begin"/>
      </w:r>
      <w:r w:rsidR="004A7C6C" w:rsidRPr="000F455B">
        <w:rPr>
          <w:rFonts w:cs="Arial"/>
          <w:bCs/>
          <w:sz w:val="18"/>
          <w:szCs w:val="18"/>
        </w:rPr>
        <w:instrText xml:space="preserve"> REF _Ref473551143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B10FE9" w:rsidRPr="009A66F2">
        <w:rPr>
          <w:rFonts w:cs="Arial"/>
          <w:sz w:val="18"/>
          <w:szCs w:val="18"/>
        </w:rPr>
        <w:t>7</w:t>
      </w:r>
      <w:r w:rsidR="00643D62" w:rsidRPr="009A66F2">
        <w:rPr>
          <w:rFonts w:cs="Arial"/>
          <w:sz w:val="18"/>
          <w:szCs w:val="18"/>
        </w:rPr>
        <w:t>.</w:t>
      </w:r>
      <w:r w:rsidR="00643D62" w:rsidRPr="000F455B">
        <w:rPr>
          <w:rFonts w:cs="Arial"/>
          <w:sz w:val="18"/>
          <w:szCs w:val="18"/>
        </w:rPr>
        <w:t>b</w:t>
      </w:r>
      <w:r w:rsidR="004A7C6C" w:rsidRPr="000F455B">
        <w:fldChar w:fldCharType="end"/>
      </w:r>
      <w:r w:rsidRPr="00625F10">
        <w:rPr>
          <w:rFonts w:cs="Arial"/>
          <w:sz w:val="18"/>
          <w:szCs w:val="18"/>
        </w:rPr>
        <w:t xml:space="preserve"> above, the Authority will pay the VAT assessed by HMRC. In the event that HMRC so determines, the Contractor shall pay any interest </w:t>
      </w:r>
      <w:r w:rsidRPr="00625F10">
        <w:rPr>
          <w:rFonts w:cs="Arial"/>
          <w:sz w:val="18"/>
          <w:szCs w:val="18"/>
        </w:rPr>
        <w:lastRenderedPageBreak/>
        <w:t xml:space="preserve">charged on any assessment or penalties or both directly to HMRC. Such interest or penalties or both shall not be recoverable from the Authority under </w:t>
      </w:r>
      <w:r w:rsidRPr="000F455B">
        <w:rPr>
          <w:rFonts w:cs="Arial"/>
          <w:sz w:val="18"/>
          <w:szCs w:val="18"/>
        </w:rPr>
        <w:t>th</w:t>
      </w:r>
      <w:r w:rsidR="00711284" w:rsidRPr="000F455B">
        <w:rPr>
          <w:rFonts w:cs="Arial"/>
          <w:sz w:val="18"/>
          <w:szCs w:val="18"/>
        </w:rPr>
        <w:t>e</w:t>
      </w:r>
      <w:r w:rsidRPr="00625F10">
        <w:rPr>
          <w:rFonts w:cs="Arial"/>
          <w:sz w:val="18"/>
          <w:szCs w:val="18"/>
        </w:rPr>
        <w:t xml:space="preserve"> Contract or any other contract. The Contractor shall supply the Authority with a copy of all correspondence between HMRC and the Contractor’s advisors regarding the VAT assessment within three </w:t>
      </w:r>
      <w:r w:rsidR="00425BEA" w:rsidRPr="00625F10">
        <w:rPr>
          <w:rFonts w:cs="Arial"/>
          <w:sz w:val="18"/>
          <w:szCs w:val="18"/>
        </w:rPr>
        <w:t>(3) B</w:t>
      </w:r>
      <w:r w:rsidRPr="00625F10">
        <w:rPr>
          <w:rFonts w:cs="Arial"/>
          <w:sz w:val="18"/>
          <w:szCs w:val="18"/>
        </w:rPr>
        <w:t xml:space="preserve">usiness </w:t>
      </w:r>
      <w:r w:rsidR="00425BEA" w:rsidRPr="00625F10">
        <w:rPr>
          <w:rFonts w:cs="Arial"/>
          <w:sz w:val="18"/>
          <w:szCs w:val="18"/>
        </w:rPr>
        <w:t>D</w:t>
      </w:r>
      <w:r w:rsidRPr="00625F10">
        <w:rPr>
          <w:rFonts w:cs="Arial"/>
          <w:sz w:val="18"/>
          <w:szCs w:val="18"/>
        </w:rPr>
        <w:t>ays of a written request from the Authority for such correspondence.</w:t>
      </w:r>
    </w:p>
    <w:p w14:paraId="66E5F941" w14:textId="77777777" w:rsidR="00441818" w:rsidRPr="005255F7" w:rsidRDefault="00441818" w:rsidP="00806790">
      <w:pPr>
        <w:pStyle w:val="Heading2"/>
        <w:keepNext/>
        <w:numPr>
          <w:ilvl w:val="0"/>
          <w:numId w:val="2"/>
        </w:numPr>
        <w:tabs>
          <w:tab w:val="clear" w:pos="720"/>
          <w:tab w:val="num" w:pos="0"/>
        </w:tabs>
        <w:spacing w:before="120"/>
        <w:ind w:left="0" w:firstLine="0"/>
        <w:jc w:val="left"/>
        <w:rPr>
          <w:rFonts w:cs="Arial"/>
          <w:b/>
          <w:bCs/>
          <w:sz w:val="18"/>
          <w:szCs w:val="18"/>
        </w:rPr>
      </w:pPr>
      <w:bookmarkStart w:id="350" w:name="_Toc422462845"/>
      <w:bookmarkStart w:id="351" w:name="_Ref473551201"/>
      <w:bookmarkStart w:id="352" w:name="_Toc473616457"/>
      <w:bookmarkStart w:id="353" w:name="_Toc72747379"/>
      <w:bookmarkStart w:id="354" w:name="_Toc116462240"/>
      <w:r w:rsidRPr="0093215B">
        <w:rPr>
          <w:rFonts w:cs="Arial"/>
          <w:b/>
          <w:bCs/>
          <w:sz w:val="18"/>
          <w:szCs w:val="18"/>
        </w:rPr>
        <w:t>Debt Factoring</w:t>
      </w:r>
      <w:bookmarkEnd w:id="350"/>
      <w:bookmarkEnd w:id="351"/>
      <w:bookmarkEnd w:id="352"/>
      <w:bookmarkEnd w:id="353"/>
      <w:bookmarkEnd w:id="354"/>
    </w:p>
    <w:p w14:paraId="1F9812AC" w14:textId="21EEBA64" w:rsidR="00441818" w:rsidRPr="005255F7" w:rsidRDefault="00441818" w:rsidP="00E13BAA">
      <w:pPr>
        <w:pStyle w:val="ListParagraph"/>
        <w:numPr>
          <w:ilvl w:val="1"/>
          <w:numId w:val="2"/>
        </w:numPr>
        <w:tabs>
          <w:tab w:val="clear" w:pos="502"/>
          <w:tab w:val="num" w:pos="0"/>
        </w:tabs>
        <w:ind w:left="0" w:firstLine="0"/>
        <w:rPr>
          <w:rFonts w:cs="Arial"/>
          <w:sz w:val="18"/>
          <w:szCs w:val="18"/>
        </w:rPr>
      </w:pPr>
      <w:bookmarkStart w:id="355" w:name="_Ref473551236"/>
      <w:r w:rsidRPr="0093215B">
        <w:rPr>
          <w:rFonts w:cs="Arial"/>
          <w:sz w:val="18"/>
          <w:szCs w:val="18"/>
        </w:rPr>
        <w:t xml:space="preserve">Subject to the Contractor obtaining the prior written consent of the Authority in accordance with </w:t>
      </w:r>
      <w:r w:rsidR="00711284">
        <w:rPr>
          <w:rFonts w:cs="Arial"/>
          <w:sz w:val="18"/>
          <w:szCs w:val="18"/>
        </w:rPr>
        <w:t>C</w:t>
      </w:r>
      <w:r w:rsidRPr="0093215B">
        <w:rPr>
          <w:rFonts w:cs="Arial"/>
          <w:sz w:val="18"/>
          <w:szCs w:val="18"/>
        </w:rPr>
        <w:t xml:space="preserve">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w:t>
      </w:r>
      <w:r w:rsidR="00EB729A">
        <w:rPr>
          <w:rFonts w:cs="Arial"/>
          <w:sz w:val="18"/>
          <w:szCs w:val="18"/>
        </w:rPr>
        <w:t>C</w:t>
      </w:r>
      <w:r w:rsidRPr="005255F7">
        <w:rPr>
          <w:rFonts w:cs="Arial"/>
          <w:sz w:val="18"/>
          <w:szCs w:val="18"/>
        </w:rPr>
        <w:t xml:space="preserve">ondition </w:t>
      </w:r>
      <w:r w:rsidR="004A7C6C" w:rsidRPr="009A66F2">
        <w:fldChar w:fldCharType="begin"/>
      </w:r>
      <w:r w:rsidR="004A7C6C" w:rsidRPr="009A66F2">
        <w:rPr>
          <w:rFonts w:cs="Arial"/>
          <w:bCs/>
          <w:sz w:val="18"/>
          <w:szCs w:val="18"/>
        </w:rPr>
        <w:instrText xml:space="preserve"> REF _Ref473551201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A7C6C" w:rsidRPr="009A66F2">
        <w:fldChar w:fldCharType="end"/>
      </w:r>
      <w:r w:rsidR="00282B61" w:rsidRPr="009A66F2">
        <w:rPr>
          <w:sz w:val="18"/>
          <w:szCs w:val="18"/>
        </w:rPr>
        <w:t>8</w:t>
      </w:r>
      <w:r w:rsidRPr="009A66F2">
        <w:rPr>
          <w:rFonts w:cs="Arial"/>
          <w:sz w:val="18"/>
          <w:szCs w:val="18"/>
        </w:rPr>
        <w:t xml:space="preserve"> sha</w:t>
      </w:r>
      <w:r w:rsidRPr="0093215B">
        <w:rPr>
          <w:rFonts w:cs="Arial"/>
          <w:sz w:val="18"/>
          <w:szCs w:val="18"/>
        </w:rPr>
        <w:t>ll be subject to:</w:t>
      </w:r>
      <w:bookmarkEnd w:id="355"/>
    </w:p>
    <w:p w14:paraId="28112515" w14:textId="1780ED58" w:rsidR="00441818" w:rsidRPr="005255F7" w:rsidRDefault="00441818">
      <w:pPr>
        <w:pStyle w:val="ListParagraph"/>
        <w:numPr>
          <w:ilvl w:val="2"/>
          <w:numId w:val="2"/>
        </w:numPr>
        <w:tabs>
          <w:tab w:val="num" w:pos="567"/>
        </w:tabs>
        <w:ind w:left="567" w:firstLine="0"/>
        <w:rPr>
          <w:rFonts w:cs="Arial"/>
          <w:sz w:val="18"/>
          <w:szCs w:val="18"/>
        </w:rPr>
      </w:pPr>
      <w:bookmarkStart w:id="356" w:name="_Ref473551249"/>
      <w:r w:rsidRPr="0093215B">
        <w:rPr>
          <w:rFonts w:cs="Arial"/>
          <w:sz w:val="18"/>
          <w:szCs w:val="18"/>
        </w:rPr>
        <w:t xml:space="preserve">reduction of any sums in respect of which the Authority exercises its right of recovery under clause </w:t>
      </w:r>
      <w:r w:rsidR="004A7C6C" w:rsidRPr="000F455B">
        <w:fldChar w:fldCharType="begin"/>
      </w:r>
      <w:r w:rsidR="004A7C6C" w:rsidRPr="000F455B">
        <w:rPr>
          <w:rFonts w:cs="Arial"/>
          <w:bCs/>
          <w:sz w:val="18"/>
          <w:szCs w:val="18"/>
        </w:rPr>
        <w:instrText xml:space="preserve"> REF _Ref473551212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8100A1" w:rsidRPr="009A66F2">
        <w:rPr>
          <w:rFonts w:cs="Arial"/>
          <w:sz w:val="18"/>
          <w:szCs w:val="18"/>
        </w:rPr>
        <w:t>3</w:t>
      </w:r>
      <w:r w:rsidR="00806790" w:rsidRPr="009A66F2">
        <w:rPr>
          <w:rFonts w:cs="Arial"/>
          <w:sz w:val="18"/>
          <w:szCs w:val="18"/>
        </w:rPr>
        <w:t>6</w:t>
      </w:r>
      <w:r w:rsidR="008100A1" w:rsidRPr="000F455B">
        <w:rPr>
          <w:rFonts w:cs="Arial"/>
          <w:sz w:val="18"/>
          <w:szCs w:val="18"/>
        </w:rPr>
        <w:t>.</w:t>
      </w:r>
      <w:r w:rsidR="00BF19F2" w:rsidRPr="000F455B">
        <w:rPr>
          <w:rFonts w:cs="Arial"/>
          <w:sz w:val="18"/>
          <w:szCs w:val="18"/>
        </w:rPr>
        <w:t>f</w:t>
      </w:r>
      <w:r w:rsidR="004A7C6C" w:rsidRPr="000F455B">
        <w:fldChar w:fldCharType="end"/>
      </w:r>
      <w:r w:rsidRPr="000F455B">
        <w:rPr>
          <w:rFonts w:cs="Arial"/>
          <w:sz w:val="18"/>
          <w:szCs w:val="18"/>
        </w:rPr>
        <w:t>;</w:t>
      </w:r>
      <w:bookmarkEnd w:id="356"/>
    </w:p>
    <w:p w14:paraId="34C84CE1" w14:textId="77777777" w:rsidR="00441818" w:rsidRPr="005255F7" w:rsidRDefault="00441818">
      <w:pPr>
        <w:pStyle w:val="ListParagraph"/>
        <w:numPr>
          <w:ilvl w:val="2"/>
          <w:numId w:val="2"/>
        </w:numPr>
        <w:tabs>
          <w:tab w:val="num" w:pos="567"/>
        </w:tabs>
        <w:ind w:left="567" w:firstLine="0"/>
        <w:rPr>
          <w:rFonts w:cs="Arial"/>
          <w:sz w:val="18"/>
          <w:szCs w:val="18"/>
        </w:rPr>
      </w:pPr>
      <w:bookmarkStart w:id="357" w:name="_Ref473551255"/>
      <w:r w:rsidRPr="0093215B">
        <w:rPr>
          <w:rFonts w:cs="Arial"/>
          <w:sz w:val="18"/>
          <w:szCs w:val="18"/>
        </w:rPr>
        <w:t>all related rights of the Authority under the Contract in relation to the recovery of sums due but unpaid; and</w:t>
      </w:r>
      <w:bookmarkEnd w:id="357"/>
    </w:p>
    <w:p w14:paraId="033A1AB3" w14:textId="40AC7DEC"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w:t>
      </w:r>
      <w:r w:rsidRPr="000F455B">
        <w:rPr>
          <w:rFonts w:cs="Arial"/>
          <w:sz w:val="18"/>
          <w:szCs w:val="18"/>
        </w:rPr>
        <w:t xml:space="preserve">clauses </w:t>
      </w:r>
      <w:r w:rsidR="004A7C6C" w:rsidRPr="009A66F2">
        <w:fldChar w:fldCharType="begin"/>
      </w:r>
      <w:r w:rsidR="004A7C6C" w:rsidRPr="009A66F2">
        <w:rPr>
          <w:rFonts w:cs="Arial"/>
          <w:bCs/>
          <w:sz w:val="18"/>
          <w:szCs w:val="18"/>
        </w:rPr>
        <w:instrText xml:space="preserve"> REF _Ref473551221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858F1" w:rsidRPr="009A66F2">
        <w:rPr>
          <w:rFonts w:cs="Arial"/>
          <w:sz w:val="18"/>
          <w:szCs w:val="18"/>
        </w:rPr>
        <w:t>8</w:t>
      </w:r>
      <w:r w:rsidR="008100A1" w:rsidRPr="009A66F2">
        <w:rPr>
          <w:rFonts w:cs="Arial"/>
          <w:sz w:val="18"/>
          <w:szCs w:val="18"/>
        </w:rPr>
        <w:t>.b</w:t>
      </w:r>
      <w:r w:rsidR="004A7C6C" w:rsidRPr="009A66F2">
        <w:fldChar w:fldCharType="end"/>
      </w:r>
      <w:r w:rsidR="00AB4BF2" w:rsidRPr="009A66F2">
        <w:rPr>
          <w:rFonts w:cs="Arial"/>
          <w:sz w:val="18"/>
          <w:szCs w:val="18"/>
        </w:rPr>
        <w:t xml:space="preserve"> </w:t>
      </w:r>
      <w:r w:rsidRPr="009A66F2">
        <w:rPr>
          <w:rFonts w:cs="Arial"/>
          <w:sz w:val="18"/>
          <w:szCs w:val="18"/>
        </w:rPr>
        <w:t xml:space="preserve">and </w:t>
      </w:r>
      <w:r w:rsidR="004A7C6C" w:rsidRPr="009A66F2">
        <w:fldChar w:fldCharType="begin"/>
      </w:r>
      <w:r w:rsidR="004A7C6C" w:rsidRPr="009A66F2">
        <w:rPr>
          <w:rFonts w:cs="Arial"/>
          <w:bCs/>
          <w:sz w:val="18"/>
          <w:szCs w:val="18"/>
        </w:rPr>
        <w:instrText xml:space="preserve"> REF _Ref473551227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8100A1" w:rsidRPr="009A66F2">
        <w:rPr>
          <w:rFonts w:cs="Arial"/>
          <w:sz w:val="18"/>
          <w:szCs w:val="18"/>
        </w:rPr>
        <w:t>3</w:t>
      </w:r>
      <w:r w:rsidR="004858F1" w:rsidRPr="009A66F2">
        <w:rPr>
          <w:rFonts w:cs="Arial"/>
          <w:sz w:val="18"/>
          <w:szCs w:val="18"/>
        </w:rPr>
        <w:t>8</w:t>
      </w:r>
      <w:r w:rsidR="008100A1" w:rsidRPr="009A66F2">
        <w:rPr>
          <w:rFonts w:cs="Arial"/>
          <w:sz w:val="18"/>
          <w:szCs w:val="18"/>
        </w:rPr>
        <w:t>.c</w:t>
      </w:r>
      <w:r w:rsidR="00EB729A" w:rsidRPr="009A66F2">
        <w:rPr>
          <w:rFonts w:cs="Arial"/>
          <w:sz w:val="18"/>
          <w:szCs w:val="18"/>
        </w:rPr>
        <w:t>.</w:t>
      </w:r>
      <w:r w:rsidR="008100A1" w:rsidRPr="009A66F2">
        <w:rPr>
          <w:rFonts w:cs="Arial"/>
          <w:sz w:val="18"/>
          <w:szCs w:val="18"/>
        </w:rPr>
        <w:t>(2)</w:t>
      </w:r>
      <w:r w:rsidR="004A7C6C" w:rsidRPr="009A66F2">
        <w:fldChar w:fldCharType="end"/>
      </w:r>
      <w:r w:rsidRPr="0093215B">
        <w:rPr>
          <w:rFonts w:cs="Arial"/>
          <w:sz w:val="18"/>
          <w:szCs w:val="18"/>
        </w:rPr>
        <w:t>.</w:t>
      </w:r>
    </w:p>
    <w:p w14:paraId="671EF907" w14:textId="3467903D" w:rsidR="00441818" w:rsidRPr="005255F7" w:rsidRDefault="00441818">
      <w:pPr>
        <w:pStyle w:val="ListParagraph"/>
        <w:numPr>
          <w:ilvl w:val="1"/>
          <w:numId w:val="2"/>
        </w:numPr>
        <w:tabs>
          <w:tab w:val="num" w:pos="0"/>
        </w:tabs>
        <w:ind w:left="0" w:firstLine="0"/>
        <w:rPr>
          <w:rFonts w:cs="Arial"/>
          <w:sz w:val="18"/>
          <w:szCs w:val="18"/>
        </w:rPr>
      </w:pPr>
      <w:bookmarkStart w:id="358"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0F455B">
        <w:fldChar w:fldCharType="begin"/>
      </w:r>
      <w:r w:rsidR="004A7C6C" w:rsidRPr="000F455B">
        <w:rPr>
          <w:rFonts w:cs="Arial"/>
          <w:bCs/>
          <w:sz w:val="18"/>
          <w:szCs w:val="18"/>
        </w:rPr>
        <w:instrText xml:space="preserve"> REF _Ref473551236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w:t>
      </w:r>
      <w:r w:rsidR="00643D62" w:rsidRPr="000F455B">
        <w:rPr>
          <w:rFonts w:cs="Arial"/>
          <w:sz w:val="18"/>
          <w:szCs w:val="18"/>
        </w:rPr>
        <w:t>a</w:t>
      </w:r>
      <w:r w:rsidR="004A7C6C" w:rsidRPr="000F455B">
        <w:fldChar w:fldCharType="end"/>
      </w:r>
      <w:r w:rsidRPr="000F455B">
        <w:rPr>
          <w:rFonts w:cs="Arial"/>
          <w:sz w:val="18"/>
          <w:szCs w:val="18"/>
        </w:rPr>
        <w:t>,</w:t>
      </w:r>
      <w:r w:rsidRPr="0093215B">
        <w:rPr>
          <w:rFonts w:cs="Arial"/>
          <w:sz w:val="18"/>
          <w:szCs w:val="18"/>
        </w:rPr>
        <w:t xml:space="preserve"> the Contractor shall notify the Authority in writing of the assignment and the date upon which the assignment becomes effective.</w:t>
      </w:r>
      <w:bookmarkEnd w:id="358"/>
    </w:p>
    <w:p w14:paraId="2A445DA2" w14:textId="77777777" w:rsidR="00441818" w:rsidRPr="005255F7" w:rsidRDefault="00441818" w:rsidP="008E4200">
      <w:pPr>
        <w:pStyle w:val="ListParagraph"/>
        <w:keepNext/>
        <w:numPr>
          <w:ilvl w:val="1"/>
          <w:numId w:val="2"/>
        </w:numPr>
        <w:tabs>
          <w:tab w:val="clear" w:pos="502"/>
          <w:tab w:val="num" w:pos="0"/>
        </w:tabs>
        <w:ind w:left="0" w:firstLine="0"/>
        <w:rPr>
          <w:rFonts w:cs="Arial"/>
          <w:sz w:val="18"/>
          <w:szCs w:val="18"/>
        </w:rPr>
      </w:pPr>
      <w:r w:rsidRPr="0093215B">
        <w:rPr>
          <w:rFonts w:cs="Arial"/>
          <w:sz w:val="18"/>
          <w:szCs w:val="18"/>
        </w:rPr>
        <w:t>The Contractor shall ensure that the Assignee:</w:t>
      </w:r>
    </w:p>
    <w:p w14:paraId="1BC8E366" w14:textId="0A24753B"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w:t>
      </w:r>
      <w:r w:rsidRPr="000F455B">
        <w:rPr>
          <w:rFonts w:cs="Arial"/>
          <w:sz w:val="18"/>
          <w:szCs w:val="18"/>
        </w:rPr>
        <w:t xml:space="preserve">clauses </w:t>
      </w:r>
      <w:r w:rsidR="004A7C6C" w:rsidRPr="009A66F2">
        <w:fldChar w:fldCharType="begin"/>
      </w:r>
      <w:r w:rsidR="004A7C6C" w:rsidRPr="009A66F2">
        <w:rPr>
          <w:rFonts w:cs="Arial"/>
          <w:bCs/>
          <w:sz w:val="18"/>
          <w:szCs w:val="18"/>
        </w:rPr>
        <w:instrText xml:space="preserve"> REF _Ref473551249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(1)</w:t>
      </w:r>
      <w:r w:rsidR="004A7C6C" w:rsidRPr="009A66F2">
        <w:fldChar w:fldCharType="end"/>
      </w:r>
      <w:r w:rsidRPr="009A66F2">
        <w:rPr>
          <w:rFonts w:cs="Arial"/>
          <w:sz w:val="18"/>
          <w:szCs w:val="18"/>
        </w:rPr>
        <w:t xml:space="preserve"> and </w:t>
      </w:r>
      <w:r w:rsidR="004A7C6C" w:rsidRPr="009A66F2">
        <w:fldChar w:fldCharType="begin"/>
      </w:r>
      <w:r w:rsidR="004A7C6C" w:rsidRPr="009A66F2">
        <w:rPr>
          <w:rFonts w:cs="Arial"/>
          <w:bCs/>
          <w:sz w:val="18"/>
          <w:szCs w:val="18"/>
        </w:rPr>
        <w:instrText xml:space="preserve"> REF _Ref473551255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(2)</w:t>
      </w:r>
      <w:r w:rsidR="004A7C6C" w:rsidRPr="009A66F2">
        <w:fldChar w:fldCharType="end"/>
      </w:r>
      <w:r w:rsidRPr="0093215B">
        <w:rPr>
          <w:rFonts w:cs="Arial"/>
          <w:sz w:val="18"/>
          <w:szCs w:val="18"/>
        </w:rPr>
        <w:t>; and</w:t>
      </w:r>
    </w:p>
    <w:p w14:paraId="04C887D7" w14:textId="5273E4D0" w:rsidR="00441818" w:rsidRPr="005255F7" w:rsidRDefault="00441818">
      <w:pPr>
        <w:pStyle w:val="ListParagraph"/>
        <w:numPr>
          <w:ilvl w:val="2"/>
          <w:numId w:val="2"/>
        </w:numPr>
        <w:tabs>
          <w:tab w:val="num" w:pos="567"/>
        </w:tabs>
        <w:ind w:left="567" w:firstLine="0"/>
        <w:rPr>
          <w:rFonts w:cs="Arial"/>
          <w:sz w:val="18"/>
          <w:szCs w:val="18"/>
        </w:rPr>
      </w:pPr>
      <w:bookmarkStart w:id="359" w:name="_Ref473551227"/>
      <w:r w:rsidRPr="0093215B">
        <w:rPr>
          <w:rFonts w:cs="Arial"/>
          <w:sz w:val="18"/>
          <w:szCs w:val="18"/>
        </w:rPr>
        <w:t xml:space="preserve">notifies the Authority of the Assignee’s contact </w:t>
      </w:r>
      <w:r w:rsidR="00711284">
        <w:rPr>
          <w:rFonts w:cs="Arial"/>
          <w:sz w:val="18"/>
          <w:szCs w:val="18"/>
        </w:rPr>
        <w:t>i</w:t>
      </w:r>
      <w:r w:rsidRPr="0093215B">
        <w:rPr>
          <w:rFonts w:cs="Arial"/>
          <w:sz w:val="18"/>
          <w:szCs w:val="18"/>
        </w:rPr>
        <w:t>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9A66F2">
        <w:fldChar w:fldCharType="begin"/>
      </w:r>
      <w:r w:rsidR="004A7C6C" w:rsidRPr="009A66F2">
        <w:rPr>
          <w:rFonts w:cs="Arial"/>
          <w:bCs/>
          <w:sz w:val="18"/>
          <w:szCs w:val="18"/>
        </w:rPr>
        <w:instrText xml:space="preserve"> REF _Ref473551249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(1)</w:t>
      </w:r>
      <w:r w:rsidR="004A7C6C" w:rsidRPr="009A66F2">
        <w:fldChar w:fldCharType="end"/>
      </w:r>
      <w:r w:rsidRPr="009A66F2">
        <w:rPr>
          <w:rFonts w:cs="Arial"/>
          <w:sz w:val="18"/>
          <w:szCs w:val="18"/>
        </w:rPr>
        <w:t xml:space="preserve"> and </w:t>
      </w:r>
      <w:r w:rsidR="004A7C6C" w:rsidRPr="009A66F2">
        <w:fldChar w:fldCharType="begin"/>
      </w:r>
      <w:r w:rsidR="004A7C6C" w:rsidRPr="009A66F2">
        <w:rPr>
          <w:rFonts w:cs="Arial"/>
          <w:bCs/>
          <w:sz w:val="18"/>
          <w:szCs w:val="18"/>
        </w:rPr>
        <w:instrText xml:space="preserve"> REF _Ref473551255 \w \h </w:instrText>
      </w:r>
      <w:r w:rsidR="002A170E" w:rsidRPr="009A66F2">
        <w:rPr>
          <w:rFonts w:cs="Arial"/>
          <w:bCs/>
          <w:sz w:val="18"/>
          <w:szCs w:val="18"/>
        </w:rPr>
        <w:instrText xml:space="preserve"> \* MERGEFORMAT </w:instrText>
      </w:r>
      <w:r w:rsidR="004A7C6C" w:rsidRPr="009A66F2">
        <w:rPr>
          <w:rFonts w:cs="Arial"/>
          <w:bCs/>
          <w:sz w:val="18"/>
          <w:szCs w:val="18"/>
        </w:rPr>
        <w:fldChar w:fldCharType="separate"/>
      </w:r>
      <w:r w:rsidR="00643D62" w:rsidRPr="009A66F2">
        <w:rPr>
          <w:rFonts w:cs="Arial"/>
          <w:sz w:val="18"/>
          <w:szCs w:val="18"/>
        </w:rPr>
        <w:t>3</w:t>
      </w:r>
      <w:r w:rsidR="004858F1" w:rsidRPr="009A66F2">
        <w:rPr>
          <w:rFonts w:cs="Arial"/>
          <w:sz w:val="18"/>
          <w:szCs w:val="18"/>
        </w:rPr>
        <w:t>8</w:t>
      </w:r>
      <w:r w:rsidR="00643D62" w:rsidRPr="009A66F2">
        <w:rPr>
          <w:rFonts w:cs="Arial"/>
          <w:sz w:val="18"/>
          <w:szCs w:val="18"/>
        </w:rPr>
        <w:t>.a</w:t>
      </w:r>
      <w:r w:rsidR="00EB729A" w:rsidRPr="009A66F2">
        <w:rPr>
          <w:rFonts w:cs="Arial"/>
          <w:sz w:val="18"/>
          <w:szCs w:val="18"/>
        </w:rPr>
        <w:t>.</w:t>
      </w:r>
      <w:r w:rsidR="00643D62" w:rsidRPr="009A66F2">
        <w:rPr>
          <w:rFonts w:cs="Arial"/>
          <w:sz w:val="18"/>
          <w:szCs w:val="18"/>
        </w:rPr>
        <w:t>(2)</w:t>
      </w:r>
      <w:r w:rsidR="004A7C6C" w:rsidRPr="009A66F2">
        <w:fldChar w:fldCharType="end"/>
      </w:r>
      <w:r w:rsidRPr="0093215B">
        <w:rPr>
          <w:rFonts w:cs="Arial"/>
          <w:sz w:val="18"/>
          <w:szCs w:val="18"/>
        </w:rPr>
        <w:t>.</w:t>
      </w:r>
      <w:bookmarkEnd w:id="359"/>
      <w:r w:rsidRPr="0093215B">
        <w:rPr>
          <w:rFonts w:cs="Arial"/>
          <w:sz w:val="18"/>
          <w:szCs w:val="18"/>
        </w:rPr>
        <w:t xml:space="preserve"> </w:t>
      </w:r>
    </w:p>
    <w:p w14:paraId="1C0FF709" w14:textId="41A60108" w:rsidR="00441818" w:rsidRPr="004E7B88"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provisions of </w:t>
      </w:r>
      <w:r w:rsidR="00711284">
        <w:rPr>
          <w:rFonts w:cs="Arial"/>
          <w:sz w:val="18"/>
          <w:szCs w:val="18"/>
        </w:rPr>
        <w:t>C</w:t>
      </w:r>
      <w:r w:rsidRPr="0093215B">
        <w:rPr>
          <w:rFonts w:cs="Arial"/>
          <w:sz w:val="18"/>
          <w:szCs w:val="18"/>
        </w:rPr>
        <w:t xml:space="preserve">ondition </w:t>
      </w:r>
      <w:r w:rsidR="004A7C6C" w:rsidRPr="000F455B">
        <w:fldChar w:fldCharType="begin"/>
      </w:r>
      <w:r w:rsidR="004A7C6C" w:rsidRPr="000F455B">
        <w:rPr>
          <w:rFonts w:cs="Arial"/>
          <w:bCs/>
          <w:sz w:val="18"/>
          <w:szCs w:val="18"/>
        </w:rPr>
        <w:instrText xml:space="preserve"> REF _Ref473551275 \w \h </w:instrText>
      </w:r>
      <w:r w:rsidR="002A170E" w:rsidRPr="000F455B">
        <w:rPr>
          <w:rFonts w:cs="Arial"/>
          <w:bCs/>
          <w:sz w:val="18"/>
          <w:szCs w:val="18"/>
        </w:rPr>
        <w:instrText xml:space="preserve"> \* MERGEFORMAT </w:instrText>
      </w:r>
      <w:r w:rsidR="004A7C6C" w:rsidRPr="000F455B">
        <w:rPr>
          <w:rFonts w:cs="Arial"/>
          <w:bCs/>
          <w:sz w:val="18"/>
          <w:szCs w:val="18"/>
        </w:rPr>
        <w:fldChar w:fldCharType="separate"/>
      </w:r>
      <w:r w:rsidR="00643D62" w:rsidRPr="009A66F2">
        <w:rPr>
          <w:rFonts w:cs="Arial"/>
          <w:sz w:val="18"/>
          <w:szCs w:val="18"/>
        </w:rPr>
        <w:t>3</w:t>
      </w:r>
      <w:r w:rsidR="004858F1" w:rsidRPr="009A66F2">
        <w:rPr>
          <w:rFonts w:cs="Arial"/>
          <w:sz w:val="18"/>
          <w:szCs w:val="18"/>
        </w:rPr>
        <w:t>6</w:t>
      </w:r>
      <w:r w:rsidR="004A7C6C" w:rsidRPr="000F455B">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1F3AA435" w14:textId="77777777" w:rsidR="00441818" w:rsidRPr="005255F7" w:rsidRDefault="00441818" w:rsidP="008F32E4">
      <w:pPr>
        <w:pStyle w:val="Heading2"/>
        <w:keepNext/>
        <w:numPr>
          <w:ilvl w:val="0"/>
          <w:numId w:val="2"/>
        </w:numPr>
        <w:tabs>
          <w:tab w:val="clear" w:pos="720"/>
          <w:tab w:val="num" w:pos="0"/>
        </w:tabs>
        <w:spacing w:before="120"/>
        <w:ind w:left="0" w:firstLine="0"/>
        <w:jc w:val="left"/>
        <w:rPr>
          <w:rFonts w:cs="Arial"/>
          <w:b/>
          <w:bCs/>
          <w:sz w:val="18"/>
          <w:szCs w:val="18"/>
        </w:rPr>
      </w:pPr>
      <w:bookmarkStart w:id="360" w:name="_Toc422462809"/>
      <w:bookmarkStart w:id="361" w:name="_Toc473616458"/>
      <w:bookmarkStart w:id="362" w:name="_Toc72747380"/>
      <w:bookmarkStart w:id="363" w:name="_Toc116462241"/>
      <w:r w:rsidRPr="0093215B">
        <w:rPr>
          <w:rFonts w:cs="Arial"/>
          <w:b/>
          <w:bCs/>
          <w:sz w:val="18"/>
          <w:szCs w:val="18"/>
        </w:rPr>
        <w:t>Subcontracting</w:t>
      </w:r>
      <w:bookmarkEnd w:id="360"/>
      <w:r w:rsidRPr="0093215B">
        <w:rPr>
          <w:rFonts w:cs="Arial"/>
          <w:b/>
          <w:bCs/>
          <w:sz w:val="18"/>
          <w:szCs w:val="18"/>
        </w:rPr>
        <w:t xml:space="preserve"> and Prompt Payment</w:t>
      </w:r>
      <w:bookmarkEnd w:id="361"/>
      <w:bookmarkEnd w:id="362"/>
      <w:bookmarkEnd w:id="363"/>
    </w:p>
    <w:p w14:paraId="27BA55BB" w14:textId="77777777" w:rsidR="001902CE" w:rsidRPr="005255F7" w:rsidRDefault="00441818"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32779D8F" w14:textId="19E216A6" w:rsidR="001902CE" w:rsidRPr="005255F7" w:rsidRDefault="001902CE"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Where the Contractor enters into a </w:t>
      </w:r>
      <w:r w:rsidR="00EB729A">
        <w:rPr>
          <w:rFonts w:cs="Arial"/>
          <w:sz w:val="18"/>
          <w:szCs w:val="18"/>
        </w:rPr>
        <w:t>s</w:t>
      </w:r>
      <w:r w:rsidRPr="0093215B">
        <w:rPr>
          <w:rFonts w:cs="Arial"/>
          <w:sz w:val="18"/>
          <w:szCs w:val="18"/>
        </w:rPr>
        <w:t>ubcontract</w:t>
      </w:r>
      <w:r w:rsidR="002A4296">
        <w:rPr>
          <w:rFonts w:cs="Arial"/>
          <w:sz w:val="18"/>
          <w:szCs w:val="18"/>
        </w:rPr>
        <w:t>,</w:t>
      </w:r>
      <w:r w:rsidRPr="0093215B">
        <w:rPr>
          <w:rFonts w:cs="Arial"/>
          <w:sz w:val="18"/>
          <w:szCs w:val="18"/>
        </w:rPr>
        <w:t xml:space="preserve"> </w:t>
      </w:r>
      <w:r w:rsidR="00711284" w:rsidRPr="000F455B">
        <w:rPr>
          <w:rFonts w:cs="Arial"/>
          <w:sz w:val="18"/>
          <w:szCs w:val="18"/>
        </w:rPr>
        <w:t>t</w:t>
      </w:r>
      <w:r w:rsidRPr="000F455B">
        <w:rPr>
          <w:rFonts w:cs="Arial"/>
          <w:sz w:val="18"/>
          <w:szCs w:val="18"/>
        </w:rPr>
        <w:t>he</w:t>
      </w:r>
      <w:r w:rsidR="00711284" w:rsidRPr="000F455B">
        <w:rPr>
          <w:rFonts w:cs="Arial"/>
          <w:sz w:val="18"/>
          <w:szCs w:val="18"/>
        </w:rPr>
        <w:t>y</w:t>
      </w:r>
      <w:r w:rsidRPr="0093215B">
        <w:rPr>
          <w:rFonts w:cs="Arial"/>
          <w:sz w:val="18"/>
          <w:szCs w:val="18"/>
        </w:rPr>
        <w:t xml:space="preserve"> shall cause a term to be included in such </w:t>
      </w:r>
      <w:r w:rsidR="00EB729A">
        <w:rPr>
          <w:rFonts w:cs="Arial"/>
          <w:sz w:val="18"/>
          <w:szCs w:val="18"/>
        </w:rPr>
        <w:t>s</w:t>
      </w:r>
      <w:r w:rsidRPr="0093215B">
        <w:rPr>
          <w:rFonts w:cs="Arial"/>
          <w:sz w:val="18"/>
          <w:szCs w:val="18"/>
        </w:rPr>
        <w:t>ubcontract:</w:t>
      </w:r>
    </w:p>
    <w:p w14:paraId="31E43A63" w14:textId="77777777" w:rsidR="001902CE" w:rsidRPr="005255F7" w:rsidRDefault="001902CE">
      <w:pPr>
        <w:pStyle w:val="ListParagraph"/>
        <w:numPr>
          <w:ilvl w:val="2"/>
          <w:numId w:val="2"/>
        </w:numPr>
        <w:tabs>
          <w:tab w:val="num" w:pos="567"/>
        </w:tabs>
        <w:ind w:left="567" w:firstLine="0"/>
        <w:rPr>
          <w:rFonts w:cs="Arial"/>
          <w:sz w:val="18"/>
          <w:szCs w:val="18"/>
        </w:rPr>
      </w:pPr>
      <w:bookmarkStart w:id="364" w:name="_Ref474498147"/>
      <w:r w:rsidRPr="0093215B">
        <w:rPr>
          <w:rFonts w:cs="Arial"/>
          <w:sz w:val="18"/>
          <w:szCs w:val="18"/>
        </w:rPr>
        <w:t xml:space="preserve">providing that where the Subcontractor submits an invoice to the Contractor, the Contractor will consider and verify that invoice in a timely </w:t>
      </w:r>
      <w:proofErr w:type="gramStart"/>
      <w:r w:rsidRPr="0093215B">
        <w:rPr>
          <w:rFonts w:cs="Arial"/>
          <w:sz w:val="18"/>
          <w:szCs w:val="18"/>
        </w:rPr>
        <w:t>fashion;</w:t>
      </w:r>
      <w:bookmarkEnd w:id="364"/>
      <w:proofErr w:type="gramEnd"/>
    </w:p>
    <w:p w14:paraId="1BA0ADBA" w14:textId="77777777" w:rsidR="001902CE" w:rsidRPr="005255F7" w:rsidRDefault="001902CE">
      <w:pPr>
        <w:pStyle w:val="ListParagraph"/>
        <w:numPr>
          <w:ilvl w:val="2"/>
          <w:numId w:val="2"/>
        </w:numPr>
        <w:tabs>
          <w:tab w:val="num" w:pos="567"/>
        </w:tabs>
        <w:ind w:left="567" w:firstLine="0"/>
        <w:rPr>
          <w:rFonts w:cs="Arial"/>
          <w:sz w:val="18"/>
          <w:szCs w:val="18"/>
        </w:rPr>
      </w:pPr>
      <w:bookmarkStart w:id="365" w:name="_Ref474498246"/>
      <w:r w:rsidRPr="0093215B">
        <w:rPr>
          <w:rFonts w:cs="Arial"/>
          <w:sz w:val="18"/>
          <w:szCs w:val="18"/>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93215B">
        <w:rPr>
          <w:rFonts w:cs="Arial"/>
          <w:sz w:val="18"/>
          <w:szCs w:val="18"/>
        </w:rPr>
        <w:t>undisputed;</w:t>
      </w:r>
      <w:bookmarkEnd w:id="365"/>
      <w:proofErr w:type="gramEnd"/>
    </w:p>
    <w:p w14:paraId="7E35702A" w14:textId="5BE94F89" w:rsidR="001902CE" w:rsidRPr="005255F7" w:rsidRDefault="001902CE">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w:t>
      </w:r>
      <w:r w:rsidRPr="009A66F2">
        <w:rPr>
          <w:rFonts w:cs="Arial"/>
          <w:sz w:val="18"/>
          <w:szCs w:val="18"/>
        </w:rPr>
        <w:t xml:space="preserve">clause </w:t>
      </w:r>
      <w:r w:rsidRPr="009A66F2">
        <w:fldChar w:fldCharType="begin"/>
      </w:r>
      <w:r w:rsidRPr="009A66F2">
        <w:rPr>
          <w:rFonts w:cs="Arial"/>
          <w:bCs/>
          <w:sz w:val="18"/>
          <w:szCs w:val="18"/>
        </w:rPr>
        <w:instrText xml:space="preserve"> REF _Ref474498147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(1)</w:t>
      </w:r>
      <w:r w:rsidRPr="009A66F2">
        <w:fldChar w:fldCharType="end"/>
      </w:r>
      <w:r w:rsidRPr="009A66F2">
        <w:rPr>
          <w:rFonts w:cs="Arial"/>
          <w:sz w:val="18"/>
          <w:szCs w:val="18"/>
        </w:rPr>
        <w:t xml:space="preserve"> above</w:t>
      </w:r>
      <w:r w:rsidRPr="000F455B">
        <w:rPr>
          <w:rFonts w:cs="Arial"/>
          <w:sz w:val="18"/>
          <w:szCs w:val="18"/>
        </w:rPr>
        <w:t xml:space="preserve">, and there is an undue delay in considering and verifying the invoice, that the invoice shall be regarded as valid and undisputed for the purposes of clause </w:t>
      </w:r>
      <w:r w:rsidRPr="000F455B">
        <w:fldChar w:fldCharType="begin"/>
      </w:r>
      <w:r w:rsidRPr="000F455B">
        <w:rPr>
          <w:rFonts w:cs="Arial"/>
          <w:bCs/>
          <w:sz w:val="18"/>
          <w:szCs w:val="18"/>
        </w:rPr>
        <w:instrText xml:space="preserve"> REF _Ref474498246 \w \h </w:instrText>
      </w:r>
      <w:r w:rsidR="00EC0578" w:rsidRPr="000F455B">
        <w:rPr>
          <w:rFonts w:cs="Arial"/>
          <w:bCs/>
          <w:sz w:val="18"/>
          <w:szCs w:val="18"/>
        </w:rPr>
        <w:instrText xml:space="preserve"> \* MERGEFORMAT </w:instrText>
      </w:r>
      <w:r w:rsidRPr="000F455B">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0F455B">
        <w:rPr>
          <w:rFonts w:cs="Arial"/>
          <w:sz w:val="18"/>
          <w:szCs w:val="18"/>
        </w:rPr>
        <w:t>.</w:t>
      </w:r>
      <w:r w:rsidR="00643D62" w:rsidRPr="000F455B">
        <w:rPr>
          <w:rFonts w:cs="Arial"/>
          <w:sz w:val="18"/>
          <w:szCs w:val="18"/>
        </w:rPr>
        <w:t>(2)</w:t>
      </w:r>
      <w:r w:rsidRPr="000F455B">
        <w:fldChar w:fldCharType="end"/>
      </w:r>
      <w:r w:rsidRPr="0093215B">
        <w:rPr>
          <w:rFonts w:cs="Arial"/>
          <w:sz w:val="18"/>
          <w:szCs w:val="18"/>
        </w:rPr>
        <w:t xml:space="preserve"> after a reasonable time has passed; and</w:t>
      </w:r>
    </w:p>
    <w:p w14:paraId="689FFE5B" w14:textId="2C622DB7" w:rsidR="0039724A" w:rsidRPr="00625F10" w:rsidRDefault="001902CE" w:rsidP="00625F10">
      <w:pPr>
        <w:pStyle w:val="ListParagraph"/>
        <w:numPr>
          <w:ilvl w:val="2"/>
          <w:numId w:val="2"/>
        </w:numPr>
        <w:tabs>
          <w:tab w:val="clear" w:pos="1122"/>
        </w:tabs>
        <w:ind w:left="567" w:firstLine="0"/>
        <w:rPr>
          <w:rFonts w:cs="Arial"/>
          <w:sz w:val="18"/>
          <w:szCs w:val="18"/>
        </w:rPr>
      </w:pPr>
      <w:bookmarkStart w:id="366" w:name="_Ref474498157"/>
      <w:r w:rsidRPr="00625F10">
        <w:rPr>
          <w:rFonts w:cs="Arial"/>
          <w:sz w:val="18"/>
          <w:szCs w:val="18"/>
        </w:rPr>
        <w:t xml:space="preserve">requiring the counterparty to that </w:t>
      </w:r>
      <w:r w:rsidR="0010392C" w:rsidRPr="00625F10">
        <w:rPr>
          <w:rFonts w:cs="Arial"/>
          <w:sz w:val="18"/>
          <w:szCs w:val="18"/>
        </w:rPr>
        <w:t>s</w:t>
      </w:r>
      <w:r w:rsidRPr="00625F10">
        <w:rPr>
          <w:rFonts w:cs="Arial"/>
          <w:sz w:val="18"/>
          <w:szCs w:val="18"/>
        </w:rPr>
        <w:t xml:space="preserve">ubcontract to include in any </w:t>
      </w:r>
      <w:r w:rsidR="0010392C" w:rsidRPr="00625F10">
        <w:rPr>
          <w:rFonts w:cs="Arial"/>
          <w:sz w:val="18"/>
          <w:szCs w:val="18"/>
        </w:rPr>
        <w:t>s</w:t>
      </w:r>
      <w:r w:rsidRPr="00625F10">
        <w:rPr>
          <w:rFonts w:cs="Arial"/>
          <w:sz w:val="18"/>
          <w:szCs w:val="18"/>
        </w:rPr>
        <w:t xml:space="preserve">ubcontract which it awards, provisions having the same effect as clauses </w:t>
      </w:r>
      <w:r w:rsidRPr="009A66F2">
        <w:fldChar w:fldCharType="begin"/>
      </w:r>
      <w:r w:rsidRPr="009A66F2">
        <w:rPr>
          <w:rFonts w:cs="Arial"/>
          <w:bCs/>
          <w:sz w:val="18"/>
          <w:szCs w:val="18"/>
        </w:rPr>
        <w:instrText xml:space="preserve"> REF _Ref474498147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20D55"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(1)</w:t>
      </w:r>
      <w:r w:rsidRPr="009A66F2">
        <w:fldChar w:fldCharType="end"/>
      </w:r>
      <w:r w:rsidRPr="009A66F2">
        <w:rPr>
          <w:rFonts w:cs="Arial"/>
          <w:sz w:val="18"/>
          <w:szCs w:val="18"/>
        </w:rPr>
        <w:t xml:space="preserve"> to </w:t>
      </w:r>
      <w:r w:rsidRPr="009A66F2">
        <w:fldChar w:fldCharType="begin"/>
      </w:r>
      <w:r w:rsidRPr="009A66F2">
        <w:rPr>
          <w:rFonts w:cs="Arial"/>
          <w:bCs/>
          <w:sz w:val="18"/>
          <w:szCs w:val="18"/>
        </w:rPr>
        <w:instrText xml:space="preserve"> REF _Ref474498157 \w \h </w:instrText>
      </w:r>
      <w:r w:rsidR="00EC0578" w:rsidRPr="009A66F2">
        <w:rPr>
          <w:rFonts w:cs="Arial"/>
          <w:bCs/>
          <w:sz w:val="18"/>
          <w:szCs w:val="18"/>
        </w:rPr>
        <w:instrText xml:space="preserve"> \* MERGEFORMAT </w:instrText>
      </w:r>
      <w:r w:rsidRPr="009A66F2">
        <w:rPr>
          <w:rFonts w:cs="Arial"/>
          <w:bCs/>
          <w:sz w:val="18"/>
          <w:szCs w:val="18"/>
        </w:rPr>
        <w:fldChar w:fldCharType="separate"/>
      </w:r>
      <w:r w:rsidR="00643D62" w:rsidRPr="009A66F2">
        <w:rPr>
          <w:rFonts w:cs="Arial"/>
          <w:sz w:val="18"/>
          <w:szCs w:val="18"/>
        </w:rPr>
        <w:t>3</w:t>
      </w:r>
      <w:r w:rsidR="00282B61" w:rsidRPr="009A66F2">
        <w:rPr>
          <w:rFonts w:cs="Arial"/>
          <w:sz w:val="18"/>
          <w:szCs w:val="18"/>
        </w:rPr>
        <w:t>9</w:t>
      </w:r>
      <w:r w:rsidR="00643D62" w:rsidRPr="009A66F2">
        <w:rPr>
          <w:rFonts w:cs="Arial"/>
          <w:sz w:val="18"/>
          <w:szCs w:val="18"/>
        </w:rPr>
        <w:t>.b</w:t>
      </w:r>
      <w:r w:rsidR="00EB729A" w:rsidRPr="009A66F2">
        <w:rPr>
          <w:rFonts w:cs="Arial"/>
          <w:sz w:val="18"/>
          <w:szCs w:val="18"/>
        </w:rPr>
        <w:t>.</w:t>
      </w:r>
      <w:r w:rsidR="00643D62" w:rsidRPr="009A66F2">
        <w:rPr>
          <w:rFonts w:cs="Arial"/>
          <w:sz w:val="18"/>
          <w:szCs w:val="18"/>
        </w:rPr>
        <w:t>(4)</w:t>
      </w:r>
      <w:r w:rsidRPr="009A66F2">
        <w:fldChar w:fldCharType="end"/>
      </w:r>
      <w:r w:rsidRPr="00625F10">
        <w:rPr>
          <w:rFonts w:cs="Arial"/>
          <w:sz w:val="18"/>
          <w:szCs w:val="18"/>
        </w:rPr>
        <w:t>.</w:t>
      </w:r>
      <w:bookmarkEnd w:id="366"/>
      <w:r w:rsidR="00625F10" w:rsidRPr="00625F10">
        <w:rPr>
          <w:rFonts w:cs="Arial"/>
          <w:sz w:val="18"/>
          <w:szCs w:val="18"/>
        </w:rPr>
        <w:t xml:space="preserve"> </w:t>
      </w:r>
    </w:p>
    <w:p w14:paraId="5CEDD2DB" w14:textId="793C8692" w:rsidR="0039724A" w:rsidRPr="00F326B2" w:rsidRDefault="0039724A" w:rsidP="00625F10">
      <w:pPr>
        <w:pStyle w:val="Heading1"/>
        <w:widowControl/>
        <w:numPr>
          <w:ilvl w:val="0"/>
          <w:numId w:val="0"/>
        </w:numPr>
        <w:spacing w:before="120"/>
        <w:rPr>
          <w:b w:val="0"/>
          <w:bCs w:val="0"/>
          <w:sz w:val="20"/>
          <w:szCs w:val="20"/>
        </w:rPr>
      </w:pPr>
      <w:bookmarkStart w:id="367" w:name="_Toc72747381"/>
      <w:bookmarkStart w:id="368" w:name="_Toc116462242"/>
      <w:r w:rsidRPr="001C4EC5">
        <w:rPr>
          <w:sz w:val="20"/>
          <w:szCs w:val="20"/>
        </w:rPr>
        <w:t>Termination</w:t>
      </w:r>
      <w:bookmarkEnd w:id="367"/>
      <w:bookmarkEnd w:id="368"/>
      <w:r w:rsidR="00625F10">
        <w:rPr>
          <w:sz w:val="20"/>
          <w:szCs w:val="20"/>
        </w:rPr>
        <w:t xml:space="preserve"> </w:t>
      </w:r>
    </w:p>
    <w:p w14:paraId="2ABF07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69" w:name="_Ref302027156"/>
      <w:bookmarkStart w:id="370" w:name="_Toc422462813"/>
      <w:bookmarkStart w:id="371" w:name="_Toc473616459"/>
      <w:bookmarkStart w:id="372" w:name="_Toc72747382"/>
      <w:bookmarkStart w:id="373" w:name="_Toc116462243"/>
      <w:r w:rsidRPr="0093215B">
        <w:rPr>
          <w:rFonts w:cs="Arial"/>
          <w:b/>
          <w:bCs/>
          <w:sz w:val="18"/>
          <w:szCs w:val="18"/>
        </w:rPr>
        <w:t>Dispute Resolution</w:t>
      </w:r>
      <w:bookmarkEnd w:id="369"/>
      <w:bookmarkEnd w:id="370"/>
      <w:bookmarkEnd w:id="371"/>
      <w:bookmarkEnd w:id="372"/>
      <w:bookmarkEnd w:id="373"/>
    </w:p>
    <w:p w14:paraId="7D967C2B"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4" w:name="_Ref276998873"/>
      <w:bookmarkStart w:id="375"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74"/>
      <w:bookmarkEnd w:id="375"/>
    </w:p>
    <w:p w14:paraId="11267549" w14:textId="46942215" w:rsidR="0039724A" w:rsidRPr="005255F7" w:rsidRDefault="0039724A" w:rsidP="00E13BAA">
      <w:pPr>
        <w:pStyle w:val="ListParagraph"/>
        <w:numPr>
          <w:ilvl w:val="1"/>
          <w:numId w:val="2"/>
        </w:numPr>
        <w:tabs>
          <w:tab w:val="clear" w:pos="502"/>
          <w:tab w:val="num" w:pos="0"/>
        </w:tabs>
        <w:ind w:left="0" w:firstLine="0"/>
        <w:rPr>
          <w:rFonts w:cs="Arial"/>
          <w:sz w:val="18"/>
          <w:szCs w:val="18"/>
        </w:rPr>
      </w:pPr>
      <w:bookmarkStart w:id="376" w:name="_Ref277078154"/>
      <w:r w:rsidRPr="0093215B">
        <w:rPr>
          <w:rFonts w:cs="Arial"/>
          <w:sz w:val="18"/>
          <w:szCs w:val="18"/>
        </w:rPr>
        <w:t xml:space="preserve">In the event that the dispute or claim is not resolved pursuant to clause </w:t>
      </w:r>
      <w:r w:rsidR="00F8122B" w:rsidRPr="009A66F2">
        <w:rPr>
          <w:rFonts w:cs="Arial"/>
          <w:sz w:val="18"/>
          <w:szCs w:val="18"/>
        </w:rPr>
        <w:t>40</w:t>
      </w:r>
      <w:r w:rsidR="003E7BDD" w:rsidRPr="009A66F2">
        <w:fldChar w:fldCharType="begin"/>
      </w:r>
      <w:r w:rsidR="003E7BDD" w:rsidRPr="009A66F2">
        <w:rPr>
          <w:rFonts w:cs="Arial"/>
          <w:bCs/>
          <w:sz w:val="18"/>
          <w:szCs w:val="18"/>
        </w:rPr>
        <w:instrText xml:space="preserve"> REF _Ref276998873 \w \h </w:instrText>
      </w:r>
      <w:r w:rsidR="002A170E" w:rsidRPr="009A66F2">
        <w:rPr>
          <w:rFonts w:cs="Arial"/>
          <w:bCs/>
          <w:sz w:val="18"/>
          <w:szCs w:val="18"/>
        </w:rPr>
        <w:instrText xml:space="preserve"> \* MERGEFORMAT </w:instrText>
      </w:r>
      <w:r w:rsidR="003E7BDD" w:rsidRPr="009A66F2">
        <w:rPr>
          <w:rFonts w:cs="Arial"/>
          <w:bCs/>
          <w:sz w:val="18"/>
          <w:szCs w:val="18"/>
        </w:rPr>
        <w:fldChar w:fldCharType="separate"/>
      </w:r>
      <w:r w:rsidR="00CB5ECF" w:rsidRPr="009A66F2">
        <w:rPr>
          <w:rFonts w:cs="Arial"/>
          <w:sz w:val="18"/>
          <w:szCs w:val="18"/>
        </w:rPr>
        <w:t>.a</w:t>
      </w:r>
      <w:r w:rsidR="003E7BDD" w:rsidRPr="009A66F2">
        <w:fldChar w:fldCharType="end"/>
      </w:r>
      <w:r w:rsidRPr="000F455B">
        <w:rPr>
          <w:rFonts w:cs="Arial"/>
          <w:sz w:val="18"/>
          <w:szCs w:val="18"/>
        </w:rPr>
        <w:t xml:space="preserve"> the dispute shall be referred to arbitration.  Unless otherwise agreed in writing by the Parties, the arbitration and this clause </w:t>
      </w:r>
      <w:r w:rsidR="00F8122B" w:rsidRPr="009A66F2">
        <w:rPr>
          <w:rFonts w:cs="Arial"/>
          <w:sz w:val="18"/>
          <w:szCs w:val="18"/>
        </w:rPr>
        <w:t>40</w:t>
      </w:r>
      <w:r w:rsidR="003E7BDD" w:rsidRPr="009A66F2">
        <w:fldChar w:fldCharType="begin"/>
      </w:r>
      <w:r w:rsidR="003E7BDD" w:rsidRPr="009A66F2">
        <w:rPr>
          <w:rFonts w:cs="Arial"/>
          <w:bCs/>
          <w:sz w:val="18"/>
          <w:szCs w:val="18"/>
        </w:rPr>
        <w:instrText xml:space="preserve"> REF _Ref277078154 \w \h </w:instrText>
      </w:r>
      <w:r w:rsidR="002A170E" w:rsidRPr="009A66F2">
        <w:rPr>
          <w:rFonts w:cs="Arial"/>
          <w:bCs/>
          <w:sz w:val="18"/>
          <w:szCs w:val="18"/>
        </w:rPr>
        <w:instrText xml:space="preserve"> \* MERGEFORMAT </w:instrText>
      </w:r>
      <w:r w:rsidR="003E7BDD" w:rsidRPr="009A66F2">
        <w:rPr>
          <w:rFonts w:cs="Arial"/>
          <w:bCs/>
          <w:sz w:val="18"/>
          <w:szCs w:val="18"/>
        </w:rPr>
        <w:fldChar w:fldCharType="separate"/>
      </w:r>
      <w:r w:rsidR="00CB5ECF" w:rsidRPr="009A66F2">
        <w:rPr>
          <w:rFonts w:cs="Arial"/>
          <w:sz w:val="18"/>
          <w:szCs w:val="18"/>
        </w:rPr>
        <w:t>.b</w:t>
      </w:r>
      <w:r w:rsidR="003E7BDD" w:rsidRPr="009A66F2">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76"/>
    </w:p>
    <w:p w14:paraId="0B6E2825" w14:textId="070C283E"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C06D6E1" w14:textId="77777777" w:rsidR="0039724A" w:rsidRPr="005255F7" w:rsidRDefault="0039724A" w:rsidP="00E917F6">
      <w:pPr>
        <w:pStyle w:val="Heading2"/>
        <w:keepNext/>
        <w:numPr>
          <w:ilvl w:val="0"/>
          <w:numId w:val="2"/>
        </w:numPr>
        <w:tabs>
          <w:tab w:val="clear" w:pos="720"/>
          <w:tab w:val="num" w:pos="0"/>
        </w:tabs>
        <w:spacing w:before="120"/>
        <w:ind w:left="0" w:firstLine="0"/>
        <w:jc w:val="left"/>
        <w:rPr>
          <w:rFonts w:cs="Arial"/>
          <w:b/>
          <w:bCs/>
          <w:sz w:val="18"/>
          <w:szCs w:val="18"/>
        </w:rPr>
      </w:pPr>
      <w:bookmarkStart w:id="377" w:name="_Toc422462811"/>
      <w:bookmarkStart w:id="378" w:name="_Toc473616460"/>
      <w:bookmarkStart w:id="379" w:name="_Toc72747383"/>
      <w:bookmarkStart w:id="380" w:name="_Toc116462244"/>
      <w:r w:rsidRPr="0093215B">
        <w:rPr>
          <w:rFonts w:cs="Arial"/>
          <w:b/>
          <w:bCs/>
          <w:sz w:val="18"/>
          <w:szCs w:val="18"/>
        </w:rPr>
        <w:t>Termination for Insolvency or Corrupt Gifts</w:t>
      </w:r>
      <w:bookmarkEnd w:id="377"/>
      <w:bookmarkEnd w:id="378"/>
      <w:bookmarkEnd w:id="379"/>
      <w:bookmarkEnd w:id="380"/>
      <w:r w:rsidRPr="0093215B">
        <w:rPr>
          <w:rFonts w:cs="Arial"/>
          <w:b/>
          <w:bCs/>
          <w:sz w:val="18"/>
          <w:szCs w:val="18"/>
        </w:rPr>
        <w:t xml:space="preserve"> </w:t>
      </w:r>
    </w:p>
    <w:p w14:paraId="4D6E3B7F" w14:textId="17CB2FE7" w:rsidR="0039724A" w:rsidRPr="005255F7" w:rsidRDefault="0039724A" w:rsidP="00E917F6">
      <w:pPr>
        <w:keepNext/>
        <w:rPr>
          <w:rFonts w:cs="Arial"/>
          <w:b/>
          <w:bCs/>
          <w:sz w:val="18"/>
          <w:szCs w:val="18"/>
        </w:rPr>
      </w:pPr>
      <w:r w:rsidRPr="0093215B">
        <w:rPr>
          <w:rFonts w:cs="Arial"/>
          <w:b/>
          <w:bCs/>
          <w:sz w:val="18"/>
          <w:szCs w:val="18"/>
        </w:rPr>
        <w:t>Insolvency:</w:t>
      </w:r>
    </w:p>
    <w:p w14:paraId="18ED5519" w14:textId="77777777"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63E67161"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1A987327"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65865BA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6E764617" w14:textId="7B734889"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w:t>
      </w:r>
      <w:r w:rsidR="00CA28CB" w:rsidRPr="000F455B">
        <w:rPr>
          <w:rFonts w:cs="Arial"/>
          <w:sz w:val="18"/>
          <w:szCs w:val="18"/>
        </w:rPr>
        <w:t>them</w:t>
      </w:r>
      <w:r w:rsidRPr="000F455B">
        <w:rPr>
          <w:rFonts w:cs="Arial"/>
          <w:sz w:val="18"/>
          <w:szCs w:val="18"/>
        </w:rPr>
        <w:t xml:space="preserve"> or </w:t>
      </w:r>
      <w:r w:rsidR="00CA28CB" w:rsidRPr="000F455B">
        <w:rPr>
          <w:rFonts w:cs="Arial"/>
          <w:sz w:val="18"/>
          <w:szCs w:val="18"/>
        </w:rPr>
        <w:t>their</w:t>
      </w:r>
      <w:r w:rsidRPr="0093215B">
        <w:rPr>
          <w:rFonts w:cs="Arial"/>
          <w:sz w:val="18"/>
          <w:szCs w:val="18"/>
        </w:rPr>
        <w:t xml:space="preserve"> creditors; or </w:t>
      </w:r>
    </w:p>
    <w:p w14:paraId="4A6BE44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2822593B"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48C5FE8E" w14:textId="141E918E"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where the Contractor is either unable to pay </w:t>
      </w:r>
      <w:r w:rsidR="00CA28CB" w:rsidRPr="000F455B">
        <w:rPr>
          <w:rFonts w:cs="Arial"/>
          <w:sz w:val="18"/>
          <w:szCs w:val="18"/>
        </w:rPr>
        <w:t>their</w:t>
      </w:r>
      <w:r w:rsidRPr="0093215B">
        <w:rPr>
          <w:rFonts w:cs="Arial"/>
          <w:sz w:val="18"/>
          <w:szCs w:val="18"/>
        </w:rPr>
        <w:t xml:space="preserve"> debts as they fall due or h</w:t>
      </w:r>
      <w:r w:rsidRPr="005255F7">
        <w:rPr>
          <w:rFonts w:cs="Arial"/>
          <w:sz w:val="18"/>
          <w:szCs w:val="18"/>
        </w:rPr>
        <w:t xml:space="preserve">as no reasonable prospect of being able to pay debts which are not immediately payable. The Authority shall regard the Contractor as being unable to pay </w:t>
      </w:r>
      <w:r w:rsidR="00CA28CB" w:rsidRPr="000F455B">
        <w:rPr>
          <w:rFonts w:cs="Arial"/>
          <w:sz w:val="18"/>
          <w:szCs w:val="18"/>
        </w:rPr>
        <w:t>their</w:t>
      </w:r>
      <w:r w:rsidRPr="005255F7">
        <w:rPr>
          <w:rFonts w:cs="Arial"/>
          <w:sz w:val="18"/>
          <w:szCs w:val="18"/>
        </w:rPr>
        <w:t xml:space="preserve"> debts if:</w:t>
      </w:r>
    </w:p>
    <w:p w14:paraId="6EC36A6B" w14:textId="0D8E014C" w:rsidR="0039724A" w:rsidRPr="005255F7" w:rsidRDefault="00711284">
      <w:pPr>
        <w:pStyle w:val="ListParagraph"/>
        <w:numPr>
          <w:ilvl w:val="3"/>
          <w:numId w:val="2"/>
        </w:numPr>
        <w:tabs>
          <w:tab w:val="clear" w:pos="3090"/>
          <w:tab w:val="num" w:pos="1134"/>
        </w:tabs>
        <w:ind w:left="1134" w:firstLine="0"/>
        <w:rPr>
          <w:rFonts w:cs="Arial"/>
          <w:sz w:val="18"/>
          <w:szCs w:val="18"/>
        </w:rPr>
      </w:pPr>
      <w:r w:rsidRPr="000F455B">
        <w:rPr>
          <w:rFonts w:cs="Arial"/>
          <w:sz w:val="18"/>
          <w:szCs w:val="18"/>
        </w:rPr>
        <w:t>t</w:t>
      </w:r>
      <w:r w:rsidR="0039724A" w:rsidRPr="000F455B">
        <w:rPr>
          <w:rFonts w:cs="Arial"/>
          <w:sz w:val="18"/>
          <w:szCs w:val="18"/>
        </w:rPr>
        <w:t>he</w:t>
      </w:r>
      <w:r w:rsidRPr="000F455B">
        <w:rPr>
          <w:rFonts w:cs="Arial"/>
          <w:sz w:val="18"/>
          <w:szCs w:val="18"/>
        </w:rPr>
        <w:t>y</w:t>
      </w:r>
      <w:r w:rsidR="0039724A" w:rsidRPr="000F455B">
        <w:rPr>
          <w:rFonts w:cs="Arial"/>
          <w:sz w:val="18"/>
          <w:szCs w:val="18"/>
        </w:rPr>
        <w:t xml:space="preserve"> ha</w:t>
      </w:r>
      <w:r w:rsidRPr="000F455B">
        <w:rPr>
          <w:rFonts w:cs="Arial"/>
          <w:sz w:val="18"/>
          <w:szCs w:val="18"/>
        </w:rPr>
        <w:t>ve</w:t>
      </w:r>
      <w:r w:rsidR="0039724A" w:rsidRPr="0093215B">
        <w:rPr>
          <w:rFonts w:cs="Arial"/>
          <w:sz w:val="18"/>
          <w:szCs w:val="18"/>
        </w:rPr>
        <w:t xml:space="preserve"> failed to comply with or to set aside a Statutory demand under Section 268 of the </w:t>
      </w:r>
      <w:r w:rsidR="0039724A" w:rsidRPr="005255F7">
        <w:rPr>
          <w:rFonts w:cs="Arial"/>
          <w:sz w:val="18"/>
          <w:szCs w:val="18"/>
        </w:rPr>
        <w:t xml:space="preserve">Insolvency Act 1986 within </w:t>
      </w:r>
      <w:r w:rsidR="00521684" w:rsidRPr="005255F7">
        <w:rPr>
          <w:rFonts w:cs="Arial"/>
          <w:sz w:val="18"/>
          <w:szCs w:val="18"/>
        </w:rPr>
        <w:t>twenty-one (</w:t>
      </w:r>
      <w:r w:rsidR="0039724A" w:rsidRPr="005255F7">
        <w:rPr>
          <w:rFonts w:cs="Arial"/>
          <w:sz w:val="18"/>
          <w:szCs w:val="18"/>
        </w:rPr>
        <w:t>21</w:t>
      </w:r>
      <w:r w:rsidR="00521684" w:rsidRPr="005255F7">
        <w:rPr>
          <w:rFonts w:cs="Arial"/>
          <w:sz w:val="18"/>
          <w:szCs w:val="18"/>
        </w:rPr>
        <w:t>)</w:t>
      </w:r>
      <w:r w:rsidR="0039724A" w:rsidRPr="005255F7">
        <w:rPr>
          <w:rFonts w:cs="Arial"/>
          <w:sz w:val="18"/>
          <w:szCs w:val="18"/>
        </w:rPr>
        <w:t xml:space="preserve"> days of service of the Statutory Demand on </w:t>
      </w:r>
      <w:r w:rsidRPr="000F455B">
        <w:rPr>
          <w:rFonts w:cs="Arial"/>
          <w:sz w:val="18"/>
          <w:szCs w:val="18"/>
        </w:rPr>
        <w:t>them</w:t>
      </w:r>
      <w:r w:rsidR="0039724A" w:rsidRPr="005255F7">
        <w:rPr>
          <w:rFonts w:cs="Arial"/>
          <w:sz w:val="18"/>
          <w:szCs w:val="18"/>
        </w:rPr>
        <w:t xml:space="preserve">; or </w:t>
      </w:r>
    </w:p>
    <w:p w14:paraId="59D68D1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16EFC63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0794B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lastRenderedPageBreak/>
        <w:t>the court making an award of sequestration in relation to the Contractor’s estates.</w:t>
      </w:r>
    </w:p>
    <w:p w14:paraId="6E47143A" w14:textId="77777777" w:rsidR="0039724A" w:rsidRPr="005255F7" w:rsidRDefault="0039724A" w:rsidP="00E13BAA">
      <w:pPr>
        <w:pStyle w:val="ListParagraph"/>
        <w:ind w:left="0"/>
        <w:rPr>
          <w:rFonts w:cs="Arial"/>
          <w:sz w:val="18"/>
          <w:szCs w:val="18"/>
        </w:rPr>
      </w:pPr>
      <w:r w:rsidRPr="0093215B">
        <w:rPr>
          <w:rFonts w:cs="Arial"/>
          <w:sz w:val="18"/>
          <w:szCs w:val="18"/>
        </w:rPr>
        <w:t>Where the Contractor is a company registered in England:</w:t>
      </w:r>
    </w:p>
    <w:p w14:paraId="37DFD594" w14:textId="77777777" w:rsidR="0039724A" w:rsidRPr="005255F7" w:rsidRDefault="0039724A">
      <w:pPr>
        <w:pStyle w:val="ListParagraph"/>
        <w:numPr>
          <w:ilvl w:val="2"/>
          <w:numId w:val="2"/>
        </w:numPr>
        <w:tabs>
          <w:tab w:val="num" w:pos="567"/>
        </w:tabs>
        <w:ind w:left="567" w:firstLine="0"/>
        <w:rPr>
          <w:rFonts w:cs="Arial"/>
          <w:sz w:val="18"/>
          <w:szCs w:val="18"/>
        </w:rPr>
      </w:pPr>
      <w:bookmarkStart w:id="381"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81"/>
      <w:r w:rsidRPr="005255F7">
        <w:rPr>
          <w:rFonts w:cs="Arial"/>
          <w:sz w:val="18"/>
          <w:szCs w:val="18"/>
        </w:rPr>
        <w:t xml:space="preserve"> </w:t>
      </w:r>
    </w:p>
    <w:p w14:paraId="211166C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33A1D71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62C53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14:paraId="41D6D9C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6A6CE162" w14:textId="77777777" w:rsidR="0039724A" w:rsidRPr="005255F7" w:rsidRDefault="0039724A">
      <w:pPr>
        <w:pStyle w:val="ListParagraph"/>
        <w:numPr>
          <w:ilvl w:val="2"/>
          <w:numId w:val="2"/>
        </w:numPr>
        <w:tabs>
          <w:tab w:val="num" w:pos="567"/>
        </w:tabs>
        <w:ind w:left="567" w:firstLine="0"/>
        <w:rPr>
          <w:rFonts w:cs="Arial"/>
          <w:sz w:val="18"/>
          <w:szCs w:val="18"/>
        </w:rPr>
      </w:pPr>
      <w:bookmarkStart w:id="382" w:name="_Ref473551843"/>
      <w:r w:rsidRPr="0093215B">
        <w:rPr>
          <w:rFonts w:cs="Arial"/>
          <w:sz w:val="18"/>
          <w:szCs w:val="18"/>
        </w:rPr>
        <w:t>the appointment of a Receiver or manager or administrative Receiver.</w:t>
      </w:r>
      <w:bookmarkEnd w:id="382"/>
      <w:r w:rsidRPr="0093215B">
        <w:rPr>
          <w:rFonts w:cs="Arial"/>
          <w:sz w:val="18"/>
          <w:szCs w:val="18"/>
        </w:rPr>
        <w:t xml:space="preserve"> </w:t>
      </w:r>
    </w:p>
    <w:p w14:paraId="6E0F5ABE" w14:textId="56DB9BAB" w:rsidR="0039724A" w:rsidRPr="005255F7" w:rsidRDefault="0039724A" w:rsidP="00E13BAA">
      <w:pPr>
        <w:pStyle w:val="ListParagraph"/>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w:t>
      </w:r>
      <w:r w:rsidR="00EB729A" w:rsidRPr="000F455B">
        <w:rPr>
          <w:rFonts w:cs="Arial"/>
          <w:sz w:val="18"/>
          <w:szCs w:val="18"/>
        </w:rPr>
        <w:t>they are</w:t>
      </w:r>
      <w:r w:rsidRPr="0093215B">
        <w:rPr>
          <w:rFonts w:cs="Arial"/>
          <w:sz w:val="18"/>
          <w:szCs w:val="18"/>
        </w:rPr>
        <w:t xml:space="preserve"> subject, are similar in nature or effect to those specified in clauses </w:t>
      </w:r>
      <w:r w:rsidR="00064B7C" w:rsidRPr="009A66F2">
        <w:fldChar w:fldCharType="begin"/>
      </w:r>
      <w:r w:rsidR="00064B7C" w:rsidRPr="009A66F2">
        <w:rPr>
          <w:rFonts w:cs="Arial"/>
          <w:bCs/>
          <w:sz w:val="18"/>
          <w:szCs w:val="18"/>
        </w:rPr>
        <w:instrText xml:space="preserve"> REF _Ref473551836 \w \h </w:instrText>
      </w:r>
      <w:r w:rsidR="002A170E" w:rsidRPr="009A66F2">
        <w:rPr>
          <w:rFonts w:cs="Arial"/>
          <w:bCs/>
          <w:sz w:val="18"/>
          <w:szCs w:val="18"/>
        </w:rPr>
        <w:instrText xml:space="preserve"> \* MERGEFORMAT </w:instrText>
      </w:r>
      <w:r w:rsidR="00064B7C" w:rsidRPr="009A66F2">
        <w:rPr>
          <w:rFonts w:cs="Arial"/>
          <w:bCs/>
          <w:sz w:val="18"/>
          <w:szCs w:val="18"/>
        </w:rPr>
        <w:fldChar w:fldCharType="separate"/>
      </w:r>
      <w:r w:rsidR="00643D62" w:rsidRPr="009A66F2">
        <w:rPr>
          <w:rFonts w:cs="Arial"/>
          <w:sz w:val="18"/>
          <w:szCs w:val="18"/>
        </w:rPr>
        <w:t>4</w:t>
      </w:r>
      <w:r w:rsidR="00CE0EDB" w:rsidRPr="009A66F2">
        <w:rPr>
          <w:rFonts w:cs="Arial"/>
          <w:sz w:val="18"/>
          <w:szCs w:val="18"/>
        </w:rPr>
        <w:t>1</w:t>
      </w:r>
      <w:r w:rsidR="00643D62" w:rsidRPr="009A66F2">
        <w:rPr>
          <w:rFonts w:cs="Arial"/>
          <w:sz w:val="18"/>
          <w:szCs w:val="18"/>
        </w:rPr>
        <w:t>.a</w:t>
      </w:r>
      <w:r w:rsidR="006A12F9" w:rsidRPr="009A66F2">
        <w:rPr>
          <w:rFonts w:cs="Arial"/>
          <w:sz w:val="18"/>
          <w:szCs w:val="18"/>
        </w:rPr>
        <w:t>.</w:t>
      </w:r>
      <w:r w:rsidR="00643D62" w:rsidRPr="009A66F2">
        <w:rPr>
          <w:rFonts w:cs="Arial"/>
          <w:sz w:val="18"/>
          <w:szCs w:val="18"/>
        </w:rPr>
        <w:t>(9)</w:t>
      </w:r>
      <w:r w:rsidR="00064B7C" w:rsidRPr="009A66F2">
        <w:fldChar w:fldCharType="end"/>
      </w:r>
      <w:r w:rsidRPr="009A66F2">
        <w:rPr>
          <w:rFonts w:cs="Arial"/>
          <w:sz w:val="18"/>
          <w:szCs w:val="18"/>
        </w:rPr>
        <w:t xml:space="preserve"> to </w:t>
      </w:r>
      <w:r w:rsidR="00064B7C" w:rsidRPr="009A66F2">
        <w:fldChar w:fldCharType="begin"/>
      </w:r>
      <w:r w:rsidR="00064B7C" w:rsidRPr="009A66F2">
        <w:rPr>
          <w:rFonts w:cs="Arial"/>
          <w:bCs/>
          <w:sz w:val="18"/>
          <w:szCs w:val="18"/>
        </w:rPr>
        <w:instrText xml:space="preserve"> REF _Ref473551843 \w \h </w:instrText>
      </w:r>
      <w:r w:rsidR="002A170E" w:rsidRPr="009A66F2">
        <w:rPr>
          <w:rFonts w:cs="Arial"/>
          <w:bCs/>
          <w:sz w:val="18"/>
          <w:szCs w:val="18"/>
        </w:rPr>
        <w:instrText xml:space="preserve"> \* MERGEFORMAT </w:instrText>
      </w:r>
      <w:r w:rsidR="00064B7C" w:rsidRPr="009A66F2">
        <w:rPr>
          <w:rFonts w:cs="Arial"/>
          <w:bCs/>
          <w:sz w:val="18"/>
          <w:szCs w:val="18"/>
        </w:rPr>
        <w:fldChar w:fldCharType="separate"/>
      </w:r>
      <w:r w:rsidR="00643D62" w:rsidRPr="009A66F2">
        <w:rPr>
          <w:rFonts w:cs="Arial"/>
          <w:sz w:val="18"/>
          <w:szCs w:val="18"/>
        </w:rPr>
        <w:t>4</w:t>
      </w:r>
      <w:r w:rsidR="00CE0EDB" w:rsidRPr="009A66F2">
        <w:rPr>
          <w:rFonts w:cs="Arial"/>
          <w:sz w:val="18"/>
          <w:szCs w:val="18"/>
        </w:rPr>
        <w:t>1</w:t>
      </w:r>
      <w:r w:rsidR="00643D62" w:rsidRPr="009A66F2">
        <w:rPr>
          <w:rFonts w:cs="Arial"/>
          <w:sz w:val="18"/>
          <w:szCs w:val="18"/>
        </w:rPr>
        <w:t>.a</w:t>
      </w:r>
      <w:r w:rsidR="006A12F9" w:rsidRPr="009A66F2">
        <w:rPr>
          <w:rFonts w:cs="Arial"/>
          <w:sz w:val="18"/>
          <w:szCs w:val="18"/>
        </w:rPr>
        <w:t>.</w:t>
      </w:r>
      <w:r w:rsidR="00643D62" w:rsidRPr="009A66F2">
        <w:rPr>
          <w:rFonts w:cs="Arial"/>
          <w:sz w:val="18"/>
          <w:szCs w:val="18"/>
        </w:rPr>
        <w:t>(14)</w:t>
      </w:r>
      <w:r w:rsidR="00064B7C" w:rsidRPr="009A66F2">
        <w:fldChar w:fldCharType="end"/>
      </w:r>
      <w:r w:rsidRPr="0093215B">
        <w:rPr>
          <w:rFonts w:cs="Arial"/>
          <w:sz w:val="18"/>
          <w:szCs w:val="18"/>
        </w:rPr>
        <w:t xml:space="preserve"> inclusive above. </w:t>
      </w:r>
    </w:p>
    <w:p w14:paraId="5E192BAC" w14:textId="77777777" w:rsidR="0039724A" w:rsidRPr="004E7B88"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4470AAA1"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314EAED7" w14:textId="67E971CB" w:rsidR="0039724A" w:rsidRPr="005255F7" w:rsidRDefault="0039724A" w:rsidP="00E13BAA">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The Contractor shall not do, and warrants that in entering the </w:t>
      </w:r>
      <w:r w:rsidRPr="000F455B">
        <w:rPr>
          <w:rFonts w:cs="Arial"/>
          <w:sz w:val="18"/>
          <w:szCs w:val="18"/>
        </w:rPr>
        <w:t xml:space="preserve">Contract </w:t>
      </w:r>
      <w:r w:rsidR="00EB729A" w:rsidRPr="000F455B">
        <w:rPr>
          <w:rFonts w:cs="Arial"/>
          <w:sz w:val="18"/>
          <w:szCs w:val="18"/>
        </w:rPr>
        <w:t xml:space="preserve">they have </w:t>
      </w:r>
      <w:r w:rsidRPr="000F455B">
        <w:rPr>
          <w:rFonts w:cs="Arial"/>
          <w:sz w:val="18"/>
          <w:szCs w:val="18"/>
        </w:rPr>
        <w:t>n</w:t>
      </w:r>
      <w:r w:rsidRPr="0093215B">
        <w:rPr>
          <w:rFonts w:cs="Arial"/>
          <w:sz w:val="18"/>
          <w:szCs w:val="18"/>
        </w:rPr>
        <w:t>ot done any of the following (hereafter referred to as 'prohibited acts'):</w:t>
      </w:r>
    </w:p>
    <w:p w14:paraId="32964B78"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offer, promise or give to any Crown servant any gift or financial or other advantage of any kind as an inducement or </w:t>
      </w:r>
      <w:proofErr w:type="gramStart"/>
      <w:r w:rsidRPr="0093215B">
        <w:rPr>
          <w:rFonts w:cs="Arial"/>
          <w:sz w:val="18"/>
          <w:szCs w:val="18"/>
        </w:rPr>
        <w:t>reward;</w:t>
      </w:r>
      <w:proofErr w:type="gramEnd"/>
    </w:p>
    <w:p w14:paraId="4AD9FA82" w14:textId="01BF6579"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w:t>
      </w:r>
      <w:r w:rsidR="002F2339">
        <w:rPr>
          <w:rFonts w:cs="Arial"/>
          <w:sz w:val="18"/>
          <w:szCs w:val="18"/>
        </w:rPr>
        <w:t>C</w:t>
      </w:r>
      <w:r w:rsidRPr="0093215B">
        <w:rPr>
          <w:rFonts w:cs="Arial"/>
          <w:sz w:val="18"/>
          <w:szCs w:val="18"/>
        </w:rPr>
        <w:t xml:space="preserve">ontract with the Crown; or </w:t>
      </w:r>
    </w:p>
    <w:p w14:paraId="276C24B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7ACA6CDA" w14:textId="37306ABB"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enter into this or any other Contract with the Crown in connection with which commission has been paid or has been agreed to be paid by </w:t>
      </w:r>
      <w:r w:rsidR="00EB729A" w:rsidRPr="000F455B">
        <w:rPr>
          <w:rFonts w:cs="Arial"/>
          <w:sz w:val="18"/>
          <w:szCs w:val="18"/>
        </w:rPr>
        <w:t>them</w:t>
      </w:r>
      <w:r w:rsidRPr="000F455B">
        <w:rPr>
          <w:rFonts w:cs="Arial"/>
          <w:sz w:val="18"/>
          <w:szCs w:val="18"/>
        </w:rPr>
        <w:t xml:space="preserve"> or on </w:t>
      </w:r>
      <w:r w:rsidR="00EB729A" w:rsidRPr="000F455B">
        <w:rPr>
          <w:rFonts w:cs="Arial"/>
          <w:sz w:val="18"/>
          <w:szCs w:val="18"/>
        </w:rPr>
        <w:t>their</w:t>
      </w:r>
      <w:r w:rsidRPr="000F455B">
        <w:rPr>
          <w:rFonts w:cs="Arial"/>
          <w:sz w:val="18"/>
          <w:szCs w:val="18"/>
        </w:rPr>
        <w:t xml:space="preserve"> behalf, or to </w:t>
      </w:r>
      <w:r w:rsidR="00EB729A" w:rsidRPr="000F455B">
        <w:rPr>
          <w:rFonts w:cs="Arial"/>
          <w:sz w:val="18"/>
          <w:szCs w:val="18"/>
        </w:rPr>
        <w:t>their</w:t>
      </w:r>
      <w:r w:rsidRPr="0093215B">
        <w:rPr>
          <w:rFonts w:cs="Arial"/>
          <w:sz w:val="18"/>
          <w:szCs w:val="18"/>
        </w:rPr>
        <w:t xml:space="preserve">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42BEF39C" w14:textId="17DD0BF6"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w:t>
      </w:r>
      <w:r w:rsidR="00EB729A" w:rsidRPr="000F455B">
        <w:rPr>
          <w:rFonts w:cs="Arial"/>
          <w:sz w:val="18"/>
          <w:szCs w:val="18"/>
        </w:rPr>
        <w:t>their</w:t>
      </w:r>
      <w:r w:rsidRPr="0093215B">
        <w:rPr>
          <w:rFonts w:cs="Arial"/>
          <w:sz w:val="18"/>
          <w:szCs w:val="18"/>
        </w:rPr>
        <w:t xml:space="preserve"> employees, agents or any </w:t>
      </w:r>
      <w:r w:rsidR="002F2339">
        <w:rPr>
          <w:rFonts w:cs="Arial"/>
          <w:sz w:val="18"/>
          <w:szCs w:val="18"/>
        </w:rPr>
        <w:t>S</w:t>
      </w:r>
      <w:r w:rsidRPr="009321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or any of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329490C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w:t>
      </w:r>
      <w:proofErr w:type="gramStart"/>
      <w:r w:rsidRPr="0093215B">
        <w:rPr>
          <w:rFonts w:cs="Arial"/>
          <w:sz w:val="18"/>
          <w:szCs w:val="18"/>
        </w:rPr>
        <w:t>termination;</w:t>
      </w:r>
      <w:proofErr w:type="gramEnd"/>
      <w:r w:rsidRPr="0093215B">
        <w:rPr>
          <w:rFonts w:cs="Arial"/>
          <w:sz w:val="18"/>
          <w:szCs w:val="18"/>
        </w:rPr>
        <w:t xml:space="preserve"> </w:t>
      </w:r>
    </w:p>
    <w:p w14:paraId="0883B5E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3FE5556D" w14:textId="1620A5E0"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2F2339">
        <w:rPr>
          <w:rFonts w:cs="Arial"/>
          <w:sz w:val="18"/>
          <w:szCs w:val="18"/>
        </w:rPr>
        <w:t>C</w:t>
      </w:r>
      <w:r w:rsidRPr="005255F7">
        <w:rPr>
          <w:rFonts w:cs="Arial"/>
          <w:sz w:val="18"/>
          <w:szCs w:val="18"/>
        </w:rPr>
        <w:t xml:space="preserve">ondition, where the Contract has not been terminated. </w:t>
      </w:r>
    </w:p>
    <w:p w14:paraId="5C0B0486" w14:textId="7D883D1E"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2F2339">
        <w:rPr>
          <w:rFonts w:cs="Arial"/>
          <w:sz w:val="18"/>
          <w:szCs w:val="18"/>
        </w:rPr>
        <w:t>C</w:t>
      </w:r>
      <w:r w:rsidRPr="0093215B">
        <w:rPr>
          <w:rFonts w:cs="Arial"/>
          <w:sz w:val="18"/>
          <w:szCs w:val="18"/>
        </w:rPr>
        <w:t>ondition, the Authority shall:</w:t>
      </w:r>
    </w:p>
    <w:p w14:paraId="2DB95EE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 xml:space="preserve">the identity of the person performing, the prohibited </w:t>
      </w:r>
      <w:proofErr w:type="gramStart"/>
      <w:r w:rsidRPr="005255F7">
        <w:rPr>
          <w:rFonts w:cs="Arial"/>
          <w:sz w:val="18"/>
          <w:szCs w:val="18"/>
        </w:rPr>
        <w:t>act;</w:t>
      </w:r>
      <w:proofErr w:type="gramEnd"/>
    </w:p>
    <w:p w14:paraId="3B7B603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07263D8D" w14:textId="6E9D9152"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their </w:t>
      </w:r>
      <w:proofErr w:type="gramStart"/>
      <w:r w:rsidRPr="005255F7">
        <w:rPr>
          <w:rFonts w:cs="Arial"/>
          <w:sz w:val="18"/>
          <w:szCs w:val="18"/>
        </w:rPr>
        <w:t>behalf;</w:t>
      </w:r>
      <w:proofErr w:type="gramEnd"/>
      <w:r w:rsidRPr="005255F7">
        <w:rPr>
          <w:rFonts w:cs="Arial"/>
          <w:sz w:val="18"/>
          <w:szCs w:val="18"/>
        </w:rPr>
        <w:t xml:space="preserve"> </w:t>
      </w:r>
    </w:p>
    <w:p w14:paraId="61140677" w14:textId="73ADE03A"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dismissal of an employee (</w:t>
      </w:r>
      <w:r w:rsidRPr="000F455B">
        <w:rPr>
          <w:rFonts w:cs="Arial"/>
          <w:sz w:val="18"/>
          <w:szCs w:val="18"/>
        </w:rPr>
        <w:t xml:space="preserve">whether </w:t>
      </w:r>
      <w:r w:rsidR="00EB729A" w:rsidRPr="000F455B">
        <w:rPr>
          <w:rFonts w:cs="Arial"/>
          <w:sz w:val="18"/>
          <w:szCs w:val="18"/>
        </w:rPr>
        <w:t>their</w:t>
      </w:r>
      <w:r w:rsidRPr="000F455B">
        <w:rPr>
          <w:rFonts w:cs="Arial"/>
          <w:sz w:val="18"/>
          <w:szCs w:val="18"/>
        </w:rPr>
        <w:t xml:space="preserve"> own or that of a </w:t>
      </w:r>
      <w:r w:rsidR="00425BEA" w:rsidRPr="000F455B">
        <w:rPr>
          <w:rFonts w:cs="Arial"/>
          <w:sz w:val="18"/>
          <w:szCs w:val="18"/>
        </w:rPr>
        <w:t>S</w:t>
      </w:r>
      <w:r w:rsidRPr="000F455B">
        <w:rPr>
          <w:rFonts w:cs="Arial"/>
          <w:sz w:val="18"/>
          <w:szCs w:val="18"/>
        </w:rPr>
        <w:t xml:space="preserve">ubcontractor or anyone acting on </w:t>
      </w:r>
      <w:r w:rsidR="00EB729A" w:rsidRPr="000F455B">
        <w:rPr>
          <w:rFonts w:cs="Arial"/>
          <w:sz w:val="18"/>
          <w:szCs w:val="18"/>
        </w:rPr>
        <w:t>their</w:t>
      </w:r>
      <w:r w:rsidRPr="005255F7">
        <w:rPr>
          <w:rFonts w:cs="Arial"/>
          <w:sz w:val="18"/>
          <w:szCs w:val="18"/>
        </w:rPr>
        <w:t xml:space="preserve"> behalf) where the prohibited act is that of such employee. </w:t>
      </w:r>
    </w:p>
    <w:p w14:paraId="5848DE91" w14:textId="3AD151A6"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w:t>
      </w:r>
      <w:r w:rsidRPr="00285CB1">
        <w:rPr>
          <w:rFonts w:cs="Arial"/>
          <w:sz w:val="18"/>
          <w:szCs w:val="18"/>
        </w:rPr>
        <w:t>in H</w:t>
      </w:r>
      <w:r w:rsidR="00CA5EAF" w:rsidRPr="00285CB1">
        <w:rPr>
          <w:rFonts w:cs="Arial"/>
          <w:sz w:val="18"/>
          <w:szCs w:val="18"/>
        </w:rPr>
        <w:t>is</w:t>
      </w:r>
      <w:r w:rsidRPr="00285CB1">
        <w:rPr>
          <w:rFonts w:cs="Arial"/>
          <w:sz w:val="18"/>
          <w:szCs w:val="18"/>
        </w:rPr>
        <w:t xml:space="preserve"> Majesty's </w:t>
      </w:r>
      <w:r w:rsidRPr="0093215B">
        <w:rPr>
          <w:rFonts w:cs="Arial"/>
          <w:sz w:val="18"/>
          <w:szCs w:val="18"/>
        </w:rPr>
        <w:t xml:space="preserve">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5A2EAFD2" w14:textId="77777777" w:rsidR="0039724A" w:rsidRPr="005255F7" w:rsidRDefault="0039724A" w:rsidP="00625F10">
      <w:pPr>
        <w:pStyle w:val="Heading2"/>
        <w:keepNext/>
        <w:numPr>
          <w:ilvl w:val="0"/>
          <w:numId w:val="2"/>
        </w:numPr>
        <w:tabs>
          <w:tab w:val="clear" w:pos="720"/>
          <w:tab w:val="num" w:pos="0"/>
        </w:tabs>
        <w:spacing w:before="120"/>
        <w:ind w:left="0" w:firstLine="0"/>
        <w:jc w:val="left"/>
        <w:rPr>
          <w:rFonts w:cs="Arial"/>
          <w:b/>
          <w:bCs/>
          <w:sz w:val="18"/>
          <w:szCs w:val="18"/>
        </w:rPr>
      </w:pPr>
      <w:bookmarkStart w:id="383" w:name="_Toc422462814"/>
      <w:bookmarkStart w:id="384" w:name="_Ref473550635"/>
      <w:bookmarkStart w:id="385" w:name="_Toc473616461"/>
      <w:bookmarkStart w:id="386" w:name="_Ref473792212"/>
      <w:bookmarkStart w:id="387" w:name="_Ref473797510"/>
      <w:bookmarkStart w:id="388" w:name="_Ref477870304"/>
      <w:bookmarkStart w:id="389" w:name="_Toc72747384"/>
      <w:bookmarkStart w:id="390" w:name="_Toc116462245"/>
      <w:r w:rsidRPr="0093215B">
        <w:rPr>
          <w:rFonts w:cs="Arial"/>
          <w:b/>
          <w:bCs/>
          <w:sz w:val="18"/>
          <w:szCs w:val="18"/>
        </w:rPr>
        <w:t>Termination for Convenience</w:t>
      </w:r>
      <w:bookmarkEnd w:id="383"/>
      <w:bookmarkEnd w:id="384"/>
      <w:bookmarkEnd w:id="385"/>
      <w:bookmarkEnd w:id="386"/>
      <w:bookmarkEnd w:id="387"/>
      <w:bookmarkEnd w:id="388"/>
      <w:bookmarkEnd w:id="389"/>
      <w:bookmarkEnd w:id="390"/>
      <w:r w:rsidRPr="0093215B">
        <w:rPr>
          <w:rFonts w:cs="Arial"/>
          <w:b/>
          <w:bCs/>
          <w:sz w:val="18"/>
          <w:szCs w:val="18"/>
        </w:rPr>
        <w:t xml:space="preserve"> </w:t>
      </w:r>
    </w:p>
    <w:p w14:paraId="4C1BE115" w14:textId="08F4FAC6" w:rsidR="001569AF" w:rsidRDefault="001569AF" w:rsidP="009B588E">
      <w:pPr>
        <w:pStyle w:val="ListParagraph"/>
        <w:numPr>
          <w:ilvl w:val="1"/>
          <w:numId w:val="2"/>
        </w:numPr>
        <w:tabs>
          <w:tab w:val="num" w:pos="0"/>
        </w:tabs>
        <w:ind w:left="0" w:firstLine="0"/>
        <w:rPr>
          <w:rFonts w:cs="Arial"/>
          <w:color w:val="000000"/>
          <w:sz w:val="18"/>
          <w:szCs w:val="18"/>
        </w:rPr>
      </w:pPr>
      <w:bookmarkStart w:id="391" w:name="_Ref477870263"/>
      <w:bookmarkStart w:id="392"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AC4172">
        <w:rPr>
          <w:rFonts w:cs="Arial"/>
          <w:color w:val="000000"/>
          <w:sz w:val="18"/>
          <w:szCs w:val="18"/>
        </w:rPr>
        <w:t>D</w:t>
      </w:r>
      <w:r w:rsidRPr="00E16616">
        <w:rPr>
          <w:rFonts w:cs="Arial"/>
          <w:color w:val="000000"/>
          <w:sz w:val="18"/>
          <w:szCs w:val="18"/>
        </w:rPr>
        <w:t xml:space="preserve">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xml:space="preserv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91"/>
    </w:p>
    <w:p w14:paraId="6496BBA4"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93"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93"/>
    </w:p>
    <w:p w14:paraId="05A97AB1"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not start work on any element of the Contractor Deliverables not yet </w:t>
      </w:r>
      <w:proofErr w:type="gramStart"/>
      <w:r w:rsidRPr="00E16616">
        <w:rPr>
          <w:rFonts w:cs="Arial"/>
          <w:color w:val="000000"/>
          <w:sz w:val="18"/>
          <w:szCs w:val="18"/>
        </w:rPr>
        <w:t>started;</w:t>
      </w:r>
      <w:proofErr w:type="gramEnd"/>
    </w:p>
    <w:p w14:paraId="51D4924B"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bookmarkStart w:id="394" w:name="_Ref477870183"/>
      <w:r w:rsidRPr="00E16616">
        <w:rPr>
          <w:rFonts w:cs="Arial"/>
          <w:color w:val="000000"/>
          <w:sz w:val="18"/>
          <w:szCs w:val="18"/>
        </w:rPr>
        <w:t xml:space="preserve">complete in accordance with the Contract the provision of any element of the Contractor </w:t>
      </w:r>
      <w:proofErr w:type="gramStart"/>
      <w:r w:rsidRPr="00E16616">
        <w:rPr>
          <w:rFonts w:cs="Arial"/>
          <w:color w:val="000000"/>
          <w:sz w:val="18"/>
          <w:szCs w:val="18"/>
        </w:rPr>
        <w:t>Deliverables;</w:t>
      </w:r>
      <w:bookmarkEnd w:id="394"/>
      <w:proofErr w:type="gramEnd"/>
    </w:p>
    <w:p w14:paraId="62FD37B6"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5" w:name="_Ref477870190"/>
      <w:r w:rsidRPr="00E16616">
        <w:rPr>
          <w:rFonts w:cs="Arial"/>
          <w:color w:val="000000"/>
          <w:sz w:val="18"/>
          <w:szCs w:val="18"/>
        </w:rPr>
        <w:t xml:space="preserve">as soon as may be reasonably practicable take such steps to ensure that the production rate of the Contractor Deliverables is reduced as quickly as </w:t>
      </w:r>
      <w:proofErr w:type="gramStart"/>
      <w:r w:rsidRPr="00E16616">
        <w:rPr>
          <w:rFonts w:cs="Arial"/>
          <w:color w:val="000000"/>
          <w:sz w:val="18"/>
          <w:szCs w:val="18"/>
        </w:rPr>
        <w:t>possible;</w:t>
      </w:r>
      <w:bookmarkEnd w:id="395"/>
      <w:proofErr w:type="gramEnd"/>
    </w:p>
    <w:p w14:paraId="274F339C" w14:textId="293C3D2D"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9A66F2">
        <w:fldChar w:fldCharType="begin"/>
      </w:r>
      <w:r w:rsidRPr="009A66F2">
        <w:rPr>
          <w:rFonts w:cs="Arial"/>
          <w:color w:val="000000"/>
          <w:sz w:val="18"/>
          <w:szCs w:val="18"/>
        </w:rPr>
        <w:instrText xml:space="preserve"> REF _Ref477870183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CE0EDB" w:rsidRPr="009A66F2">
        <w:rPr>
          <w:rFonts w:cs="Arial"/>
          <w:color w:val="000000"/>
          <w:sz w:val="18"/>
          <w:szCs w:val="18"/>
        </w:rPr>
        <w:t>2</w:t>
      </w:r>
      <w:r w:rsidRPr="009A66F2">
        <w:rPr>
          <w:rFonts w:cs="Arial"/>
          <w:color w:val="000000"/>
          <w:sz w:val="18"/>
          <w:szCs w:val="18"/>
        </w:rPr>
        <w:t>.b</w:t>
      </w:r>
      <w:r w:rsidR="006A12F9" w:rsidRPr="009A66F2">
        <w:rPr>
          <w:rFonts w:cs="Arial"/>
          <w:color w:val="000000"/>
          <w:sz w:val="18"/>
          <w:szCs w:val="18"/>
        </w:rPr>
        <w:t>.</w:t>
      </w:r>
      <w:r w:rsidRPr="009A66F2">
        <w:rPr>
          <w:rFonts w:cs="Arial"/>
          <w:color w:val="000000"/>
          <w:sz w:val="18"/>
          <w:szCs w:val="18"/>
        </w:rPr>
        <w:t>(2)</w:t>
      </w:r>
      <w:r w:rsidRPr="009A66F2">
        <w:fldChar w:fldCharType="end"/>
      </w:r>
      <w:r w:rsidRPr="009A66F2">
        <w:rPr>
          <w:rFonts w:cs="Arial"/>
          <w:color w:val="000000"/>
          <w:sz w:val="18"/>
          <w:szCs w:val="18"/>
        </w:rPr>
        <w:t xml:space="preserve"> and </w:t>
      </w:r>
      <w:r w:rsidRPr="009A66F2">
        <w:fldChar w:fldCharType="begin"/>
      </w:r>
      <w:r w:rsidRPr="009A66F2">
        <w:rPr>
          <w:rFonts w:cs="Arial"/>
          <w:color w:val="000000"/>
          <w:sz w:val="18"/>
          <w:szCs w:val="18"/>
        </w:rPr>
        <w:instrText xml:space="preserve"> REF _Ref477870190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CE0EDB" w:rsidRPr="009A66F2">
        <w:rPr>
          <w:rFonts w:cs="Arial"/>
          <w:color w:val="000000"/>
          <w:sz w:val="18"/>
          <w:szCs w:val="18"/>
        </w:rPr>
        <w:t>2</w:t>
      </w:r>
      <w:r w:rsidRPr="009A66F2">
        <w:rPr>
          <w:rFonts w:cs="Arial"/>
          <w:color w:val="000000"/>
          <w:sz w:val="18"/>
          <w:szCs w:val="18"/>
        </w:rPr>
        <w:t>.b</w:t>
      </w:r>
      <w:r w:rsidR="006A12F9" w:rsidRPr="009A66F2">
        <w:rPr>
          <w:rFonts w:cs="Arial"/>
          <w:color w:val="000000"/>
          <w:sz w:val="18"/>
          <w:szCs w:val="18"/>
        </w:rPr>
        <w:t>.</w:t>
      </w:r>
      <w:r w:rsidRPr="009A66F2">
        <w:rPr>
          <w:rFonts w:cs="Arial"/>
          <w:color w:val="000000"/>
          <w:sz w:val="18"/>
          <w:szCs w:val="18"/>
        </w:rPr>
        <w:t>(3)</w:t>
      </w:r>
      <w:r w:rsidRPr="009A66F2">
        <w:fldChar w:fldCharType="end"/>
      </w:r>
      <w:r w:rsidRPr="00E16616">
        <w:rPr>
          <w:rFonts w:cs="Arial"/>
          <w:color w:val="000000"/>
          <w:sz w:val="18"/>
          <w:szCs w:val="18"/>
        </w:rPr>
        <w:t xml:space="preserve"> of this </w:t>
      </w:r>
      <w:r w:rsidR="002F2339">
        <w:rPr>
          <w:rFonts w:cs="Arial"/>
          <w:color w:val="000000"/>
          <w:sz w:val="18"/>
          <w:szCs w:val="18"/>
        </w:rPr>
        <w:t>C</w:t>
      </w:r>
      <w:r>
        <w:rPr>
          <w:rFonts w:cs="Arial"/>
          <w:color w:val="000000"/>
          <w:sz w:val="18"/>
          <w:szCs w:val="18"/>
        </w:rPr>
        <w:t>ondition</w:t>
      </w:r>
      <w:r w:rsidRPr="00E16616">
        <w:rPr>
          <w:rFonts w:cs="Arial"/>
          <w:color w:val="000000"/>
          <w:sz w:val="18"/>
          <w:szCs w:val="18"/>
        </w:rPr>
        <w:t>.</w:t>
      </w:r>
    </w:p>
    <w:p w14:paraId="247BB021" w14:textId="0703AE29"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sidR="002F2339">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sidRPr="000F455B">
        <w:rPr>
          <w:rFonts w:cs="Arial"/>
          <w:color w:val="000000"/>
          <w:sz w:val="18"/>
          <w:szCs w:val="18"/>
        </w:rPr>
        <w:t xml:space="preserv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9A66F2">
        <w:rPr>
          <w:rFonts w:cs="Arial"/>
          <w:color w:val="000000"/>
          <w:sz w:val="18"/>
          <w:szCs w:val="18"/>
        </w:rPr>
        <w:t>4</w:t>
      </w:r>
      <w:r w:rsidR="004F5371" w:rsidRPr="009A66F2">
        <w:rPr>
          <w:rFonts w:cs="Arial"/>
          <w:color w:val="000000"/>
          <w:sz w:val="18"/>
          <w:szCs w:val="18"/>
        </w:rPr>
        <w:t>2</w:t>
      </w:r>
      <w:r w:rsidRPr="009A66F2">
        <w:rPr>
          <w:rFonts w:cs="Arial"/>
          <w:color w:val="000000"/>
          <w:sz w:val="18"/>
          <w:szCs w:val="18"/>
        </w:rPr>
        <w:t>.</w:t>
      </w:r>
      <w:r w:rsidRPr="000F455B">
        <w:rPr>
          <w:rFonts w:cs="Arial"/>
          <w:color w:val="000000"/>
          <w:sz w:val="18"/>
          <w:szCs w:val="18"/>
        </w:rPr>
        <w:t>b</w:t>
      </w:r>
      <w:r w:rsidRPr="000F455B">
        <w:fldChar w:fldCharType="end"/>
      </w:r>
      <w:r w:rsidRPr="000F455B">
        <w:rPr>
          <w:rFonts w:cs="Arial"/>
          <w:color w:val="000000"/>
          <w:sz w:val="18"/>
          <w:szCs w:val="18"/>
        </w:rPr>
        <w:t>):</w:t>
      </w:r>
    </w:p>
    <w:p w14:paraId="3820AE44"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96"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96"/>
    </w:p>
    <w:p w14:paraId="58CA3D18"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6196AC1D"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C55D20A"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w:t>
      </w:r>
      <w:proofErr w:type="gramStart"/>
      <w:r w:rsidRPr="001569AF">
        <w:rPr>
          <w:rFonts w:cs="Arial"/>
          <w:color w:val="000000"/>
          <w:sz w:val="18"/>
          <w:szCs w:val="18"/>
        </w:rPr>
        <w:t>retain;</w:t>
      </w:r>
      <w:proofErr w:type="gramEnd"/>
    </w:p>
    <w:p w14:paraId="3367ACFD"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2B643A5B"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3F1F83BC"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14:paraId="370D927F" w14:textId="77777777" w:rsidR="001569AF" w:rsidRPr="00E16616" w:rsidRDefault="001569AF" w:rsidP="009B588E">
      <w:pPr>
        <w:ind w:left="567"/>
        <w:rPr>
          <w:rFonts w:cs="Arial"/>
          <w:color w:val="000000"/>
          <w:sz w:val="18"/>
          <w:szCs w:val="18"/>
        </w:rPr>
      </w:pPr>
      <w:r w:rsidRPr="00E16616">
        <w:rPr>
          <w:rFonts w:cs="Arial"/>
          <w:color w:val="000000"/>
          <w:sz w:val="18"/>
          <w:szCs w:val="18"/>
        </w:rPr>
        <w:t xml:space="preserve">that are liable to be taken over by, or previously belonging to the Authority, and shall deliver such materiel and Contractor </w:t>
      </w:r>
      <w:r w:rsidRPr="00E16616">
        <w:rPr>
          <w:rFonts w:cs="Arial"/>
          <w:color w:val="000000"/>
          <w:sz w:val="18"/>
          <w:szCs w:val="18"/>
        </w:rPr>
        <w:lastRenderedPageBreak/>
        <w:t xml:space="preserve">Deliverables in accordance with the directions of the </w:t>
      </w:r>
      <w:proofErr w:type="gramStart"/>
      <w:r w:rsidRPr="00E16616">
        <w:rPr>
          <w:rFonts w:cs="Arial"/>
          <w:color w:val="000000"/>
          <w:sz w:val="18"/>
          <w:szCs w:val="18"/>
        </w:rPr>
        <w:t>Authority;</w:t>
      </w:r>
      <w:proofErr w:type="gramEnd"/>
    </w:p>
    <w:p w14:paraId="1EB9EBC1"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5D9607E1" w14:textId="465A9B55"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_Ref477870231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E14400">
        <w:rPr>
          <w:rFonts w:cs="Arial"/>
          <w:color w:val="000000"/>
          <w:sz w:val="18"/>
          <w:szCs w:val="18"/>
        </w:rPr>
        <w:t>2</w:t>
      </w:r>
      <w:r w:rsidRPr="000F455B">
        <w:rPr>
          <w:rFonts w:cs="Arial"/>
          <w:color w:val="000000"/>
          <w:sz w:val="18"/>
          <w:szCs w:val="18"/>
        </w:rPr>
        <w:t>.e</w:t>
      </w:r>
      <w:r w:rsidRPr="000F455B">
        <w:fldChar w:fldCharType="end"/>
      </w:r>
      <w:r w:rsidRPr="000F455B">
        <w:rPr>
          <w:rFonts w:cs="Arial"/>
          <w:color w:val="000000"/>
          <w:sz w:val="18"/>
          <w:szCs w:val="18"/>
        </w:rPr>
        <w:t xml:space="preserve"> </w:t>
      </w:r>
      <w:r w:rsidRPr="00E16616">
        <w:rPr>
          <w:rFonts w:cs="Arial"/>
          <w:color w:val="000000"/>
          <w:sz w:val="18"/>
          <w:szCs w:val="18"/>
        </w:rPr>
        <w:t xml:space="preserve">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0F455B">
        <w:fldChar w:fldCharType="begin"/>
      </w:r>
      <w:r w:rsidRPr="000F455B">
        <w:rPr>
          <w:rFonts w:cs="Arial"/>
          <w:color w:val="000000"/>
          <w:sz w:val="18"/>
          <w:szCs w:val="18"/>
        </w:rPr>
        <w:instrText xml:space="preserve"> REF _Ref477870199 \w \h </w:instrText>
      </w:r>
      <w:r w:rsidR="00822075" w:rsidRPr="000F455B">
        <w:instrText xml:space="preserve"> \* MERGEFORMAT </w:instrText>
      </w:r>
      <w:r w:rsidRPr="000F455B">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w:t>
      </w:r>
      <w:r w:rsidRPr="000F455B">
        <w:rPr>
          <w:rFonts w:cs="Arial"/>
          <w:color w:val="000000"/>
          <w:sz w:val="18"/>
          <w:szCs w:val="18"/>
        </w:rPr>
        <w:t>b</w:t>
      </w:r>
      <w:r w:rsidRPr="000F455B">
        <w:fldChar w:fldCharType="end"/>
      </w:r>
      <w:r w:rsidRPr="000F455B">
        <w:rPr>
          <w:rFonts w:cs="Arial"/>
          <w:color w:val="000000"/>
          <w:sz w:val="18"/>
          <w:szCs w:val="18"/>
        </w:rPr>
        <w:t xml:space="preserve"> a</w:t>
      </w:r>
      <w:r w:rsidRPr="00E16616">
        <w:rPr>
          <w:rFonts w:cs="Arial"/>
          <w:color w:val="000000"/>
          <w:sz w:val="18"/>
          <w:szCs w:val="18"/>
        </w:rPr>
        <w:t>bove) indemnify the Contractor against any commitments, liabilities or expenditure which would otherwise represent an unavoidable loss by the Contractor by reason of the termination of the Contract, subject to:</w:t>
      </w:r>
    </w:p>
    <w:p w14:paraId="5FB9287D"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14:paraId="5D5336E0"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5C6D05B1"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97"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97"/>
    </w:p>
    <w:p w14:paraId="5D803ABB" w14:textId="0789A72A"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sidRPr="009A66F2">
        <w:rPr>
          <w:rFonts w:cs="Arial"/>
          <w:color w:val="000000"/>
          <w:sz w:val="18"/>
          <w:szCs w:val="18"/>
        </w:rPr>
        <w:t>c</w:t>
      </w:r>
      <w:r w:rsidRPr="009A66F2">
        <w:rPr>
          <w:rFonts w:cs="Arial"/>
          <w:color w:val="000000"/>
          <w:sz w:val="18"/>
          <w:szCs w:val="18"/>
        </w:rPr>
        <w:t xml:space="preserve">lauses </w:t>
      </w:r>
      <w:r w:rsidRPr="009A66F2">
        <w:fldChar w:fldCharType="begin"/>
      </w:r>
      <w:r w:rsidRPr="009A66F2">
        <w:rPr>
          <w:rFonts w:cs="Arial"/>
          <w:color w:val="000000"/>
          <w:sz w:val="18"/>
          <w:szCs w:val="18"/>
        </w:rPr>
        <w:instrText xml:space="preserve"> REF _Ref477870263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.a</w:t>
      </w:r>
      <w:r w:rsidRPr="009A66F2">
        <w:fldChar w:fldCharType="end"/>
      </w:r>
      <w:r w:rsidRPr="009A66F2">
        <w:rPr>
          <w:rFonts w:cs="Arial"/>
          <w:color w:val="000000"/>
          <w:sz w:val="18"/>
          <w:szCs w:val="18"/>
        </w:rPr>
        <w:t xml:space="preserve"> to </w:t>
      </w:r>
      <w:r w:rsidRPr="009A66F2">
        <w:fldChar w:fldCharType="begin"/>
      </w:r>
      <w:r w:rsidRPr="009A66F2">
        <w:rPr>
          <w:rFonts w:cs="Arial"/>
          <w:color w:val="000000"/>
          <w:sz w:val="18"/>
          <w:szCs w:val="18"/>
        </w:rPr>
        <w:instrText xml:space="preserve"> REF _Ref477870231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E14400" w:rsidRPr="009A66F2">
        <w:rPr>
          <w:rFonts w:cs="Arial"/>
          <w:color w:val="000000"/>
          <w:sz w:val="18"/>
          <w:szCs w:val="18"/>
        </w:rPr>
        <w:t>2</w:t>
      </w:r>
      <w:r w:rsidRPr="009A66F2">
        <w:rPr>
          <w:rFonts w:cs="Arial"/>
          <w:color w:val="000000"/>
          <w:sz w:val="18"/>
          <w:szCs w:val="18"/>
        </w:rPr>
        <w:t>.e</w:t>
      </w:r>
      <w:r w:rsidRPr="009A66F2">
        <w:fldChar w:fldCharType="end"/>
      </w:r>
      <w:r w:rsidRPr="000F455B">
        <w:rPr>
          <w:rFonts w:cs="Arial"/>
          <w:color w:val="000000"/>
          <w:sz w:val="18"/>
          <w:szCs w:val="18"/>
        </w:rPr>
        <w:t xml:space="preserve"> exc</w:t>
      </w:r>
      <w:r w:rsidRPr="00E16616">
        <w:rPr>
          <w:rFonts w:cs="Arial"/>
          <w:color w:val="000000"/>
          <w:sz w:val="18"/>
          <w:szCs w:val="18"/>
        </w:rPr>
        <w:t>ept that:</w:t>
      </w:r>
    </w:p>
    <w:p w14:paraId="1B59F333" w14:textId="46DEAC35"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0F455B">
        <w:rPr>
          <w:rFonts w:cs="Arial"/>
          <w:color w:val="000000"/>
          <w:sz w:val="18"/>
          <w:szCs w:val="18"/>
        </w:rPr>
        <w:t xml:space="preserve">clause </w:t>
      </w:r>
      <w:r w:rsidRPr="000F455B">
        <w:fldChar w:fldCharType="begin"/>
      </w:r>
      <w:r w:rsidRPr="000F455B">
        <w:rPr>
          <w:rFonts w:cs="Arial"/>
          <w:color w:val="000000"/>
          <w:sz w:val="18"/>
          <w:szCs w:val="18"/>
        </w:rPr>
        <w:instrText xml:space="preserve"> REF _Ref477870296 \w \h </w:instrText>
      </w:r>
      <w:r w:rsidR="00822075" w:rsidRPr="000F455B">
        <w:instrText xml:space="preserve"> \* MERGEFORMAT </w:instrText>
      </w:r>
      <w:r w:rsidRPr="000F455B">
        <w:rPr>
          <w:rFonts w:cs="Arial"/>
          <w:color w:val="000000"/>
          <w:sz w:val="18"/>
          <w:szCs w:val="18"/>
        </w:rPr>
        <w:fldChar w:fldCharType="separate"/>
      </w:r>
      <w:r w:rsidRPr="000F455B">
        <w:rPr>
          <w:rFonts w:cs="Arial"/>
          <w:color w:val="000000"/>
          <w:sz w:val="18"/>
          <w:szCs w:val="18"/>
        </w:rPr>
        <w:t>4</w:t>
      </w:r>
      <w:r w:rsidR="00AF4468">
        <w:rPr>
          <w:rFonts w:cs="Arial"/>
          <w:color w:val="000000"/>
          <w:sz w:val="18"/>
          <w:szCs w:val="18"/>
        </w:rPr>
        <w:t>2</w:t>
      </w:r>
      <w:r w:rsidRPr="000F455B">
        <w:rPr>
          <w:rFonts w:cs="Arial"/>
          <w:color w:val="000000"/>
          <w:sz w:val="18"/>
          <w:szCs w:val="18"/>
        </w:rPr>
        <w:t>.c</w:t>
      </w:r>
      <w:r w:rsidR="006A12F9" w:rsidRPr="000F455B">
        <w:rPr>
          <w:rFonts w:cs="Arial"/>
          <w:color w:val="000000"/>
          <w:sz w:val="18"/>
          <w:szCs w:val="18"/>
        </w:rPr>
        <w:t>.</w:t>
      </w:r>
      <w:r w:rsidRPr="000F455B">
        <w:rPr>
          <w:rFonts w:cs="Arial"/>
          <w:color w:val="000000"/>
          <w:sz w:val="18"/>
          <w:szCs w:val="18"/>
        </w:rPr>
        <w:t>(1)</w:t>
      </w:r>
      <w:r w:rsidRPr="000F455B">
        <w:fldChar w:fldCharType="end"/>
      </w:r>
      <w:r w:rsidRPr="00E16616">
        <w:rPr>
          <w:rFonts w:cs="Arial"/>
          <w:color w:val="000000"/>
          <w:sz w:val="18"/>
          <w:szCs w:val="18"/>
        </w:rPr>
        <w:t>;</w:t>
      </w:r>
    </w:p>
    <w:p w14:paraId="64D3A824" w14:textId="6EB0FDD6"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w:t>
      </w:r>
      <w:r w:rsidR="002F2339">
        <w:rPr>
          <w:rFonts w:cs="Arial"/>
          <w:color w:val="000000"/>
          <w:sz w:val="18"/>
          <w:szCs w:val="18"/>
        </w:rPr>
        <w:t>B</w:t>
      </w:r>
      <w:r w:rsidRPr="00E16616">
        <w:rPr>
          <w:rFonts w:cs="Arial"/>
          <w:color w:val="000000"/>
          <w:sz w:val="18"/>
          <w:szCs w:val="18"/>
        </w:rPr>
        <w:t xml:space="preserve">usiness </w:t>
      </w:r>
      <w:r w:rsidR="002F2339">
        <w:rPr>
          <w:rFonts w:cs="Arial"/>
          <w:color w:val="000000"/>
          <w:sz w:val="18"/>
          <w:szCs w:val="18"/>
        </w:rPr>
        <w:t>D</w:t>
      </w:r>
      <w:r w:rsidRPr="00E16616">
        <w:rPr>
          <w:rFonts w:cs="Arial"/>
          <w:color w:val="000000"/>
          <w:sz w:val="18"/>
          <w:szCs w:val="18"/>
        </w:rPr>
        <w:t>ays; and</w:t>
      </w:r>
    </w:p>
    <w:p w14:paraId="26E66B42" w14:textId="67813EB3" w:rsidR="001569AF" w:rsidRPr="00E16616" w:rsidRDefault="001569AF" w:rsidP="009B588E">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sidR="002F2339">
        <w:rPr>
          <w:rFonts w:cs="Arial"/>
          <w:color w:val="000000"/>
          <w:sz w:val="18"/>
          <w:szCs w:val="18"/>
        </w:rPr>
        <w:t>C</w:t>
      </w:r>
      <w:r w:rsidRPr="00E16616">
        <w:rPr>
          <w:rFonts w:cs="Arial"/>
          <w:color w:val="000000"/>
          <w:sz w:val="18"/>
          <w:szCs w:val="18"/>
        </w:rPr>
        <w:t xml:space="preserve">ondition </w:t>
      </w:r>
      <w:r w:rsidRPr="009A66F2">
        <w:fldChar w:fldCharType="begin"/>
      </w:r>
      <w:r w:rsidRPr="009A66F2">
        <w:rPr>
          <w:rFonts w:cs="Arial"/>
          <w:color w:val="000000"/>
          <w:sz w:val="18"/>
          <w:szCs w:val="18"/>
        </w:rPr>
        <w:instrText xml:space="preserve"> REF _Ref477870304 \w \h </w:instrText>
      </w:r>
      <w:r w:rsidR="00822075" w:rsidRPr="009A66F2">
        <w:instrText xml:space="preserve"> \* MERGEFORMAT </w:instrText>
      </w:r>
      <w:r w:rsidRPr="009A66F2">
        <w:rPr>
          <w:rFonts w:cs="Arial"/>
          <w:color w:val="000000"/>
          <w:sz w:val="18"/>
          <w:szCs w:val="18"/>
        </w:rPr>
        <w:fldChar w:fldCharType="separate"/>
      </w:r>
      <w:r w:rsidRPr="009A66F2">
        <w:rPr>
          <w:rFonts w:cs="Arial"/>
          <w:color w:val="000000"/>
          <w:sz w:val="18"/>
          <w:szCs w:val="18"/>
        </w:rPr>
        <w:t>4</w:t>
      </w:r>
      <w:r w:rsidR="00AF4468" w:rsidRPr="009A66F2">
        <w:rPr>
          <w:rFonts w:cs="Arial"/>
          <w:color w:val="000000"/>
          <w:sz w:val="18"/>
          <w:szCs w:val="18"/>
        </w:rPr>
        <w:t>2</w:t>
      </w:r>
      <w:r w:rsidRPr="009A66F2">
        <w:fldChar w:fldCharType="end"/>
      </w:r>
      <w:r w:rsidRPr="00E16616">
        <w:rPr>
          <w:rFonts w:cs="Arial"/>
          <w:color w:val="000000"/>
          <w:sz w:val="18"/>
          <w:szCs w:val="18"/>
        </w:rPr>
        <w:t xml:space="preserve">. </w:t>
      </w:r>
    </w:p>
    <w:p w14:paraId="70AD9851" w14:textId="4F90CCA8"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2F2339">
        <w:rPr>
          <w:rFonts w:cs="Arial"/>
          <w:color w:val="000000"/>
          <w:sz w:val="18"/>
          <w:szCs w:val="18"/>
        </w:rPr>
        <w:t>C</w:t>
      </w:r>
      <w:r w:rsidRPr="00E16616">
        <w:rPr>
          <w:rFonts w:cs="Arial"/>
          <w:color w:val="000000"/>
          <w:sz w:val="18"/>
          <w:szCs w:val="18"/>
        </w:rPr>
        <w:t>ondition shall be submitted in accordance with the Authority’s direction.</w:t>
      </w:r>
      <w:bookmarkEnd w:id="392"/>
    </w:p>
    <w:p w14:paraId="375928AF"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398" w:name="_Ref301168868"/>
      <w:bookmarkStart w:id="399" w:name="_Toc422462841"/>
      <w:bookmarkStart w:id="400" w:name="_Toc473616462"/>
      <w:bookmarkStart w:id="401" w:name="_Toc72747385"/>
      <w:bookmarkStart w:id="402" w:name="_Toc116462246"/>
      <w:r w:rsidRPr="0093215B">
        <w:rPr>
          <w:rFonts w:cs="Arial"/>
          <w:b/>
          <w:bCs/>
          <w:sz w:val="18"/>
          <w:szCs w:val="18"/>
        </w:rPr>
        <w:t>Material Breach</w:t>
      </w:r>
      <w:bookmarkEnd w:id="398"/>
      <w:bookmarkEnd w:id="399"/>
      <w:bookmarkEnd w:id="400"/>
      <w:bookmarkEnd w:id="401"/>
      <w:bookmarkEnd w:id="402"/>
    </w:p>
    <w:p w14:paraId="727A8741" w14:textId="10DDB3A2" w:rsidR="0039724A" w:rsidRPr="005255F7" w:rsidRDefault="0039724A">
      <w:pPr>
        <w:pStyle w:val="ListParagraph"/>
        <w:numPr>
          <w:ilvl w:val="1"/>
          <w:numId w:val="2"/>
        </w:numPr>
        <w:tabs>
          <w:tab w:val="num" w:pos="0"/>
        </w:tabs>
        <w:ind w:left="0" w:firstLine="0"/>
        <w:rPr>
          <w:rFonts w:cs="Arial"/>
          <w:sz w:val="18"/>
          <w:szCs w:val="18"/>
        </w:rPr>
      </w:pPr>
      <w:bookmarkStart w:id="40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 xml:space="preserve">otice to the Contractor where the Contractor is in material breach of </w:t>
      </w:r>
      <w:r w:rsidR="001C4EC5" w:rsidRPr="000F455B">
        <w:rPr>
          <w:rFonts w:cs="Arial"/>
          <w:sz w:val="18"/>
          <w:szCs w:val="18"/>
        </w:rPr>
        <w:t>their</w:t>
      </w:r>
      <w:r w:rsidRPr="005255F7">
        <w:rPr>
          <w:rFonts w:cs="Arial"/>
          <w:sz w:val="18"/>
          <w:szCs w:val="18"/>
        </w:rPr>
        <w:t xml:space="preserve"> obligations under the Contract.</w:t>
      </w:r>
      <w:bookmarkEnd w:id="403"/>
    </w:p>
    <w:p w14:paraId="61A3C5F7" w14:textId="079A6872"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0F455B">
        <w:fldChar w:fldCharType="begin"/>
      </w:r>
      <w:r w:rsidR="00064B7C" w:rsidRPr="000F455B">
        <w:rPr>
          <w:rFonts w:cs="Arial"/>
          <w:bCs/>
          <w:sz w:val="18"/>
          <w:szCs w:val="18"/>
        </w:rPr>
        <w:instrText xml:space="preserve"> REF _Ref473551906 \w \h </w:instrText>
      </w:r>
      <w:r w:rsidR="002A170E" w:rsidRPr="000F455B">
        <w:rPr>
          <w:rFonts w:cs="Arial"/>
          <w:bCs/>
          <w:sz w:val="18"/>
          <w:szCs w:val="18"/>
        </w:rPr>
        <w:instrText xml:space="preserve"> \* MERGEFORMAT </w:instrText>
      </w:r>
      <w:r w:rsidR="00064B7C" w:rsidRPr="000F455B">
        <w:rPr>
          <w:rFonts w:cs="Arial"/>
          <w:bCs/>
          <w:sz w:val="18"/>
          <w:szCs w:val="18"/>
        </w:rPr>
        <w:fldChar w:fldCharType="separate"/>
      </w:r>
      <w:r w:rsidR="00643D62" w:rsidRPr="009A66F2">
        <w:rPr>
          <w:rFonts w:cs="Arial"/>
          <w:sz w:val="18"/>
          <w:szCs w:val="18"/>
        </w:rPr>
        <w:t>4</w:t>
      </w:r>
      <w:r w:rsidR="00862A80" w:rsidRPr="009A66F2">
        <w:rPr>
          <w:rFonts w:cs="Arial"/>
          <w:sz w:val="18"/>
          <w:szCs w:val="18"/>
        </w:rPr>
        <w:t>3</w:t>
      </w:r>
      <w:r w:rsidR="00643D62" w:rsidRPr="000F455B">
        <w:rPr>
          <w:rFonts w:cs="Arial"/>
          <w:sz w:val="18"/>
          <w:szCs w:val="18"/>
        </w:rPr>
        <w:t>.a</w:t>
      </w:r>
      <w:r w:rsidR="00064B7C" w:rsidRPr="000F455B">
        <w:fldChar w:fldCharType="end"/>
      </w:r>
      <w:r w:rsidRPr="000F455B">
        <w:rPr>
          <w:rFonts w:cs="Arial"/>
          <w:sz w:val="18"/>
          <w:szCs w:val="18"/>
        </w:rPr>
        <w:t xml:space="preserve"> th</w:t>
      </w:r>
      <w:r w:rsidRPr="0093215B">
        <w:rPr>
          <w:rFonts w:cs="Arial"/>
          <w:sz w:val="18"/>
          <w:szCs w:val="18"/>
        </w:rPr>
        <w:t>e Authority shall have the right to claim such damages as may have been sustained as a result of the Contractor’s material breach of the Contract, including but not limited to any costs and expenses incurred by the Authority in:</w:t>
      </w:r>
    </w:p>
    <w:p w14:paraId="62EE909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752DADFE"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14:paraId="5EE3B095" w14:textId="77777777" w:rsidR="0039724A" w:rsidRPr="005255F7"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04" w:name="_Toc422462812"/>
      <w:bookmarkStart w:id="405" w:name="_Ref473542115"/>
      <w:bookmarkStart w:id="406" w:name="_Toc473616463"/>
      <w:bookmarkStart w:id="407" w:name="_Toc72747386"/>
      <w:bookmarkStart w:id="408" w:name="_Toc116462247"/>
      <w:r w:rsidRPr="0093215B">
        <w:rPr>
          <w:rFonts w:cs="Arial"/>
          <w:b/>
          <w:bCs/>
          <w:sz w:val="18"/>
          <w:szCs w:val="18"/>
        </w:rPr>
        <w:t>Consequences of Termination</w:t>
      </w:r>
      <w:bookmarkEnd w:id="404"/>
      <w:bookmarkEnd w:id="405"/>
      <w:bookmarkEnd w:id="406"/>
      <w:bookmarkEnd w:id="407"/>
      <w:bookmarkEnd w:id="408"/>
    </w:p>
    <w:p w14:paraId="5FFA235C"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58200B" w14:textId="17907FD5" w:rsidR="0039724A" w:rsidRPr="004E7B88" w:rsidRDefault="00210612" w:rsidP="00625F10">
      <w:pPr>
        <w:pStyle w:val="Heading1"/>
        <w:numPr>
          <w:ilvl w:val="0"/>
          <w:numId w:val="0"/>
        </w:numPr>
        <w:spacing w:before="120"/>
        <w:rPr>
          <w:sz w:val="18"/>
          <w:szCs w:val="18"/>
        </w:rPr>
      </w:pPr>
      <w:bookmarkStart w:id="409" w:name="_Toc72747387"/>
      <w:bookmarkStart w:id="410" w:name="_Toc116462248"/>
      <w:r w:rsidRPr="00F326B2">
        <w:rPr>
          <w:sz w:val="20"/>
          <w:szCs w:val="20"/>
        </w:rPr>
        <w:t>Additional Conditions</w:t>
      </w:r>
      <w:bookmarkEnd w:id="409"/>
      <w:bookmarkEnd w:id="410"/>
      <w:r w:rsidR="00625F10">
        <w:rPr>
          <w:sz w:val="20"/>
          <w:szCs w:val="20"/>
        </w:rPr>
        <w:t xml:space="preserve"> </w:t>
      </w:r>
    </w:p>
    <w:p w14:paraId="75D220BB" w14:textId="1BE13920"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1" w:name="_Toc422462850"/>
      <w:bookmarkStart w:id="412" w:name="_Ref473542120"/>
      <w:bookmarkStart w:id="413" w:name="_Toc473616464"/>
      <w:bookmarkStart w:id="414" w:name="_Toc72747388"/>
      <w:bookmarkStart w:id="415" w:name="_Toc116462249"/>
      <w:r w:rsidRPr="00625F10">
        <w:rPr>
          <w:rFonts w:cs="Arial"/>
          <w:b/>
          <w:bCs/>
          <w:sz w:val="18"/>
          <w:szCs w:val="18"/>
        </w:rPr>
        <w:t>The project specific DEFCONS and DEFCON SC variants that apply to th</w:t>
      </w:r>
      <w:r w:rsidR="001C4EC5" w:rsidRPr="00625F10">
        <w:rPr>
          <w:rFonts w:cs="Arial"/>
          <w:b/>
          <w:bCs/>
          <w:sz w:val="18"/>
          <w:szCs w:val="18"/>
        </w:rPr>
        <w:t>e</w:t>
      </w:r>
      <w:r w:rsidRPr="00625F10">
        <w:rPr>
          <w:rFonts w:cs="Arial"/>
          <w:b/>
          <w:bCs/>
          <w:sz w:val="18"/>
          <w:szCs w:val="18"/>
        </w:rPr>
        <w:t xml:space="preserve"> Contract are:</w:t>
      </w:r>
      <w:bookmarkEnd w:id="411"/>
      <w:bookmarkEnd w:id="412"/>
      <w:bookmarkEnd w:id="413"/>
      <w:bookmarkEnd w:id="414"/>
      <w:bookmarkEnd w:id="415"/>
    </w:p>
    <w:p w14:paraId="134780BD" w14:textId="136ABFC9" w:rsidR="00776B1D" w:rsidRDefault="00C838BB" w:rsidP="003C32EA">
      <w:pPr>
        <w:rPr>
          <w:rFonts w:cs="Arial"/>
          <w:sz w:val="18"/>
          <w:szCs w:val="18"/>
        </w:rPr>
      </w:pPr>
      <w:r w:rsidRPr="0041622F">
        <w:rPr>
          <w:rFonts w:cs="Arial"/>
          <w:bCs/>
          <w:sz w:val="18"/>
          <w:szCs w:val="20"/>
          <w:lang w:val="en-US"/>
        </w:rPr>
        <w:t>DEFCON</w:t>
      </w:r>
      <w:r w:rsidR="007F0A52" w:rsidRPr="0041622F">
        <w:rPr>
          <w:rFonts w:cs="Arial"/>
          <w:bCs/>
          <w:sz w:val="18"/>
          <w:szCs w:val="20"/>
          <w:lang w:val="en-US"/>
        </w:rPr>
        <w:t xml:space="preserve"> 76 (SC2)</w:t>
      </w:r>
      <w:r w:rsidR="0039724A" w:rsidRPr="007F0A52">
        <w:rPr>
          <w:rFonts w:cs="Arial"/>
          <w:sz w:val="14"/>
          <w:szCs w:val="14"/>
        </w:rPr>
        <w:t xml:space="preserve"> </w:t>
      </w:r>
      <w:r w:rsidR="007F0A52" w:rsidRPr="007F0A52">
        <w:rPr>
          <w:rFonts w:cs="Arial"/>
          <w:sz w:val="18"/>
          <w:szCs w:val="18"/>
        </w:rPr>
        <w:t xml:space="preserve">Edition </w:t>
      </w:r>
      <w:r w:rsidR="007F0A52">
        <w:rPr>
          <w:rFonts w:cs="Arial"/>
          <w:sz w:val="18"/>
          <w:szCs w:val="18"/>
        </w:rPr>
        <w:t>11/22 – Contractor’s Personnel at Government Establishments</w:t>
      </w:r>
    </w:p>
    <w:p w14:paraId="1D7F2F73" w14:textId="1F151D43" w:rsidR="003810AB" w:rsidRDefault="003810AB" w:rsidP="003C32EA">
      <w:pPr>
        <w:rPr>
          <w:rFonts w:cs="Arial"/>
          <w:sz w:val="18"/>
          <w:szCs w:val="18"/>
        </w:rPr>
      </w:pPr>
      <w:r>
        <w:rPr>
          <w:rFonts w:cs="Arial"/>
          <w:sz w:val="18"/>
          <w:szCs w:val="18"/>
        </w:rPr>
        <w:t xml:space="preserve">DEFCON 532A </w:t>
      </w:r>
      <w:r w:rsidR="00A739A2">
        <w:rPr>
          <w:rFonts w:cs="Arial"/>
          <w:sz w:val="18"/>
          <w:szCs w:val="18"/>
        </w:rPr>
        <w:t>(SC2) Edition 05/22 – Protection of Personal Data</w:t>
      </w:r>
    </w:p>
    <w:p w14:paraId="47AD63E1" w14:textId="1D556952" w:rsidR="00405321" w:rsidRDefault="00405321" w:rsidP="003C32EA">
      <w:pPr>
        <w:rPr>
          <w:rFonts w:cs="Arial"/>
          <w:sz w:val="18"/>
          <w:szCs w:val="18"/>
        </w:rPr>
      </w:pPr>
      <w:r>
        <w:rPr>
          <w:rFonts w:cs="Arial"/>
          <w:sz w:val="18"/>
          <w:szCs w:val="18"/>
        </w:rPr>
        <w:t>DEFCON 540 (SC2)</w:t>
      </w:r>
      <w:r w:rsidR="001723AA">
        <w:rPr>
          <w:rFonts w:cs="Arial"/>
          <w:sz w:val="18"/>
          <w:szCs w:val="18"/>
        </w:rPr>
        <w:t xml:space="preserve"> Edition</w:t>
      </w:r>
      <w:r w:rsidR="00054429">
        <w:rPr>
          <w:rFonts w:cs="Arial"/>
          <w:sz w:val="18"/>
          <w:szCs w:val="18"/>
        </w:rPr>
        <w:t xml:space="preserve"> 05/23</w:t>
      </w:r>
      <w:r>
        <w:rPr>
          <w:rFonts w:cs="Arial"/>
          <w:sz w:val="18"/>
          <w:szCs w:val="18"/>
        </w:rPr>
        <w:t xml:space="preserve"> – Conflicts of Interest</w:t>
      </w:r>
    </w:p>
    <w:p w14:paraId="5361A538" w14:textId="1C97AB36" w:rsidR="005E29E5" w:rsidRDefault="005E29E5" w:rsidP="003C32EA">
      <w:pPr>
        <w:rPr>
          <w:rFonts w:cs="Arial"/>
          <w:sz w:val="18"/>
          <w:szCs w:val="18"/>
        </w:rPr>
      </w:pPr>
      <w:r>
        <w:rPr>
          <w:rFonts w:cs="Arial"/>
          <w:sz w:val="18"/>
          <w:szCs w:val="18"/>
        </w:rPr>
        <w:t xml:space="preserve">DEFCON 624 (SC2) </w:t>
      </w:r>
      <w:r w:rsidR="00054429">
        <w:rPr>
          <w:rFonts w:cs="Arial"/>
          <w:sz w:val="18"/>
          <w:szCs w:val="18"/>
        </w:rPr>
        <w:t xml:space="preserve">Edition 08/22 </w:t>
      </w:r>
      <w:r>
        <w:rPr>
          <w:rFonts w:cs="Arial"/>
          <w:sz w:val="18"/>
          <w:szCs w:val="18"/>
        </w:rPr>
        <w:t>– Use of Asbestos</w:t>
      </w:r>
    </w:p>
    <w:p w14:paraId="3E4884A3" w14:textId="77777777" w:rsidR="0041622F" w:rsidRPr="007F0A52" w:rsidRDefault="0041622F" w:rsidP="003C32EA">
      <w:pPr>
        <w:rPr>
          <w:rFonts w:cs="Arial"/>
          <w:sz w:val="14"/>
          <w:szCs w:val="14"/>
        </w:rPr>
      </w:pPr>
    </w:p>
    <w:p w14:paraId="39228CF5" w14:textId="03D58749"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16" w:name="_Toc422462851"/>
      <w:bookmarkStart w:id="417" w:name="_Toc473616465"/>
      <w:bookmarkStart w:id="418" w:name="_Toc72747389"/>
      <w:bookmarkStart w:id="419" w:name="_Toc116462250"/>
      <w:r w:rsidRPr="00625F10">
        <w:rPr>
          <w:rFonts w:cs="Arial"/>
          <w:b/>
          <w:bCs/>
          <w:sz w:val="18"/>
          <w:szCs w:val="18"/>
        </w:rPr>
        <w:t xml:space="preserve">The special </w:t>
      </w:r>
      <w:r w:rsidR="00B678CB" w:rsidRPr="00625F10">
        <w:rPr>
          <w:rFonts w:cs="Arial"/>
          <w:b/>
          <w:bCs/>
          <w:sz w:val="18"/>
          <w:szCs w:val="18"/>
        </w:rPr>
        <w:t>C</w:t>
      </w:r>
      <w:r w:rsidRPr="00625F10">
        <w:rPr>
          <w:rFonts w:cs="Arial"/>
          <w:b/>
          <w:bCs/>
          <w:sz w:val="18"/>
          <w:szCs w:val="18"/>
        </w:rPr>
        <w:t>onditions that apply to th</w:t>
      </w:r>
      <w:r w:rsidR="001C4EC5" w:rsidRPr="00625F10">
        <w:rPr>
          <w:rFonts w:cs="Arial"/>
          <w:b/>
          <w:bCs/>
          <w:sz w:val="18"/>
          <w:szCs w:val="18"/>
        </w:rPr>
        <w:t>e</w:t>
      </w:r>
      <w:r w:rsidRPr="00625F10">
        <w:rPr>
          <w:rFonts w:cs="Arial"/>
          <w:b/>
          <w:bCs/>
          <w:sz w:val="18"/>
          <w:szCs w:val="18"/>
        </w:rPr>
        <w:t xml:space="preserve"> Contract are:</w:t>
      </w:r>
      <w:bookmarkEnd w:id="416"/>
      <w:bookmarkEnd w:id="417"/>
      <w:bookmarkEnd w:id="418"/>
      <w:bookmarkEnd w:id="419"/>
      <w:r w:rsidRPr="00625F10">
        <w:rPr>
          <w:rFonts w:cs="Arial"/>
          <w:b/>
          <w:bCs/>
          <w:sz w:val="18"/>
          <w:szCs w:val="18"/>
        </w:rPr>
        <w:t xml:space="preserve"> </w:t>
      </w:r>
    </w:p>
    <w:p w14:paraId="7D86529D" w14:textId="05FFFE4B" w:rsidR="0039724A" w:rsidRDefault="0008093F" w:rsidP="003C32EA">
      <w:pPr>
        <w:rPr>
          <w:rFonts w:cs="Arial"/>
          <w:b/>
          <w:sz w:val="18"/>
          <w:szCs w:val="20"/>
          <w:lang w:val="en-US"/>
        </w:rPr>
      </w:pPr>
      <w:r w:rsidRPr="0008093F">
        <w:rPr>
          <w:rFonts w:cs="Arial"/>
          <w:b/>
          <w:sz w:val="18"/>
          <w:szCs w:val="20"/>
          <w:lang w:val="en-US"/>
        </w:rPr>
        <w:t>Insurance</w:t>
      </w:r>
    </w:p>
    <w:p w14:paraId="71B0ED34" w14:textId="32E96FF0" w:rsidR="00877034" w:rsidRDefault="00877034" w:rsidP="00E00521">
      <w:pPr>
        <w:rPr>
          <w:rFonts w:cs="Arial"/>
          <w:bCs/>
          <w:sz w:val="18"/>
          <w:szCs w:val="20"/>
          <w:lang w:val="en-US"/>
        </w:rPr>
      </w:pPr>
      <w:r>
        <w:rPr>
          <w:rFonts w:cs="Arial"/>
          <w:bCs/>
          <w:sz w:val="18"/>
          <w:szCs w:val="20"/>
          <w:lang w:val="en-US"/>
        </w:rPr>
        <w:t xml:space="preserve">The Contractor shall, by such existing or new policies as he sees fit, effect and/or maintain for the duration of the Contract and the longest maintenance </w:t>
      </w:r>
      <w:proofErr w:type="gramStart"/>
      <w:r>
        <w:rPr>
          <w:rFonts w:cs="Arial"/>
          <w:bCs/>
          <w:sz w:val="18"/>
          <w:szCs w:val="20"/>
          <w:lang w:val="en-US"/>
        </w:rPr>
        <w:t>period:-</w:t>
      </w:r>
      <w:proofErr w:type="gramEnd"/>
    </w:p>
    <w:p w14:paraId="5B2ABC4D" w14:textId="27E0D6DB" w:rsidR="00E00521" w:rsidRDefault="00E00521" w:rsidP="00E00521">
      <w:pPr>
        <w:pStyle w:val="ListParagraph"/>
        <w:numPr>
          <w:ilvl w:val="0"/>
          <w:numId w:val="39"/>
        </w:numPr>
        <w:rPr>
          <w:rFonts w:cs="Arial"/>
          <w:bCs/>
          <w:sz w:val="18"/>
          <w:szCs w:val="20"/>
          <w:lang w:val="en-US"/>
        </w:rPr>
      </w:pPr>
      <w:r>
        <w:rPr>
          <w:rFonts w:cs="Arial"/>
          <w:bCs/>
          <w:sz w:val="18"/>
          <w:szCs w:val="20"/>
          <w:lang w:val="en-US"/>
        </w:rPr>
        <w:t xml:space="preserve">Employers’ liability insurance in respect of persons in his </w:t>
      </w:r>
      <w:proofErr w:type="gramStart"/>
      <w:r>
        <w:rPr>
          <w:rFonts w:cs="Arial"/>
          <w:bCs/>
          <w:sz w:val="18"/>
          <w:szCs w:val="20"/>
          <w:lang w:val="en-US"/>
        </w:rPr>
        <w:t>employment;</w:t>
      </w:r>
      <w:proofErr w:type="gramEnd"/>
    </w:p>
    <w:p w14:paraId="37ACD5F9" w14:textId="36C90C8B" w:rsidR="00E00521" w:rsidRDefault="00A415DC" w:rsidP="00E00521">
      <w:pPr>
        <w:pStyle w:val="ListParagraph"/>
        <w:numPr>
          <w:ilvl w:val="0"/>
          <w:numId w:val="39"/>
        </w:numPr>
        <w:rPr>
          <w:rFonts w:cs="Arial"/>
          <w:bCs/>
          <w:sz w:val="18"/>
          <w:szCs w:val="20"/>
          <w:lang w:val="en-US"/>
        </w:rPr>
      </w:pPr>
      <w:r>
        <w:rPr>
          <w:rFonts w:cs="Arial"/>
          <w:bCs/>
          <w:sz w:val="18"/>
          <w:szCs w:val="20"/>
          <w:lang w:val="en-US"/>
        </w:rPr>
        <w:t>Insurance against loss or damage to the Works and Things for which the Contractor is responsible under the terms of the Contract; and</w:t>
      </w:r>
    </w:p>
    <w:p w14:paraId="03683BAE" w14:textId="77777777" w:rsidR="00AC7707" w:rsidRDefault="00A415DC" w:rsidP="00E00521">
      <w:pPr>
        <w:pStyle w:val="ListParagraph"/>
        <w:numPr>
          <w:ilvl w:val="0"/>
          <w:numId w:val="39"/>
        </w:numPr>
        <w:rPr>
          <w:rFonts w:cs="Arial"/>
          <w:bCs/>
          <w:sz w:val="18"/>
          <w:szCs w:val="20"/>
          <w:lang w:val="en-US"/>
        </w:rPr>
      </w:pPr>
      <w:r>
        <w:rPr>
          <w:rFonts w:cs="Arial"/>
          <w:bCs/>
          <w:sz w:val="18"/>
          <w:szCs w:val="20"/>
          <w:lang w:val="en-US"/>
        </w:rPr>
        <w:t xml:space="preserve">Insurance against personal injury to any persons and loss and/or damage to property arising from or in connection </w:t>
      </w:r>
      <w:r w:rsidR="00EF3649">
        <w:rPr>
          <w:rFonts w:cs="Arial"/>
          <w:bCs/>
          <w:sz w:val="18"/>
          <w:szCs w:val="20"/>
          <w:lang w:val="en-US"/>
        </w:rPr>
        <w:t>with the Works which is not covered by points</w:t>
      </w:r>
      <w:r w:rsidR="00AC7707">
        <w:rPr>
          <w:rFonts w:cs="Arial"/>
          <w:bCs/>
          <w:sz w:val="18"/>
          <w:szCs w:val="20"/>
          <w:lang w:val="en-US"/>
        </w:rPr>
        <w:t xml:space="preserve"> (1) and (2) </w:t>
      </w:r>
      <w:proofErr w:type="gramStart"/>
      <w:r w:rsidR="00AC7707">
        <w:rPr>
          <w:rFonts w:cs="Arial"/>
          <w:bCs/>
          <w:sz w:val="18"/>
          <w:szCs w:val="20"/>
          <w:lang w:val="en-US"/>
        </w:rPr>
        <w:t>above;</w:t>
      </w:r>
      <w:proofErr w:type="gramEnd"/>
    </w:p>
    <w:p w14:paraId="024E0A1B" w14:textId="77777777" w:rsidR="00AC7707" w:rsidRDefault="00AC7707" w:rsidP="00E00521">
      <w:pPr>
        <w:pStyle w:val="ListParagraph"/>
        <w:numPr>
          <w:ilvl w:val="0"/>
          <w:numId w:val="39"/>
        </w:numPr>
        <w:rPr>
          <w:rFonts w:cs="Arial"/>
          <w:bCs/>
          <w:sz w:val="18"/>
          <w:szCs w:val="20"/>
          <w:lang w:val="en-US"/>
        </w:rPr>
      </w:pPr>
      <w:r>
        <w:rPr>
          <w:rFonts w:cs="Arial"/>
          <w:bCs/>
          <w:sz w:val="18"/>
          <w:szCs w:val="20"/>
          <w:lang w:val="en-US"/>
        </w:rPr>
        <w:t>Equivalent to that included in Details of Insurance as agreed and accepted, prior to the award of Contract, by the Authority.</w:t>
      </w:r>
    </w:p>
    <w:p w14:paraId="59C9AEF8" w14:textId="74067692" w:rsidR="00A415DC" w:rsidRDefault="00233AFE" w:rsidP="006E3432">
      <w:pPr>
        <w:rPr>
          <w:rFonts w:cs="Arial"/>
          <w:bCs/>
          <w:sz w:val="18"/>
          <w:szCs w:val="20"/>
          <w:lang w:val="en-US"/>
        </w:rPr>
      </w:pPr>
      <w:r>
        <w:rPr>
          <w:rFonts w:cs="Arial"/>
          <w:bCs/>
          <w:sz w:val="18"/>
          <w:szCs w:val="20"/>
          <w:lang w:val="en-US"/>
        </w:rPr>
        <w:t>The Contractor shall</w:t>
      </w:r>
      <w:r w:rsidR="00C25888">
        <w:rPr>
          <w:rFonts w:cs="Arial"/>
          <w:bCs/>
          <w:sz w:val="18"/>
          <w:szCs w:val="20"/>
          <w:lang w:val="en-US"/>
        </w:rPr>
        <w:t xml:space="preserve"> </w:t>
      </w:r>
      <w:proofErr w:type="gramStart"/>
      <w:r w:rsidR="00C25888">
        <w:rPr>
          <w:rFonts w:cs="Arial"/>
          <w:bCs/>
          <w:sz w:val="18"/>
          <w:szCs w:val="20"/>
          <w:lang w:val="en-US"/>
        </w:rPr>
        <w:t>effect</w:t>
      </w:r>
      <w:proofErr w:type="gramEnd"/>
      <w:r w:rsidR="00C25888">
        <w:rPr>
          <w:rFonts w:cs="Arial"/>
          <w:bCs/>
          <w:sz w:val="18"/>
          <w:szCs w:val="20"/>
          <w:lang w:val="en-US"/>
        </w:rPr>
        <w:t xml:space="preserve"> and maintain for the duration of the Contract, and the longest maintenance period, any Additional Insurance required by the Authority. The cost of effecting and maintaining such Additional Insurance will, as considered appropriate and agreed by the Authority</w:t>
      </w:r>
      <w:r w:rsidR="00072D2C">
        <w:rPr>
          <w:rFonts w:cs="Arial"/>
          <w:bCs/>
          <w:sz w:val="18"/>
          <w:szCs w:val="20"/>
          <w:lang w:val="en-US"/>
        </w:rPr>
        <w:t>, be incorporated into the Contract Price prior to the acceptance of the Contractor’s offer.</w:t>
      </w:r>
    </w:p>
    <w:p w14:paraId="526A0EB0" w14:textId="77777777" w:rsidR="00F51E03" w:rsidRDefault="00F51E03" w:rsidP="006E3432">
      <w:pPr>
        <w:rPr>
          <w:rFonts w:cs="Arial"/>
          <w:bCs/>
          <w:sz w:val="18"/>
          <w:szCs w:val="20"/>
          <w:lang w:val="en-US"/>
        </w:rPr>
      </w:pPr>
    </w:p>
    <w:p w14:paraId="0D07D74F" w14:textId="4F491888" w:rsidR="00072D2C" w:rsidRDefault="00072D2C" w:rsidP="006E3432">
      <w:pPr>
        <w:rPr>
          <w:rFonts w:cs="Arial"/>
          <w:bCs/>
          <w:sz w:val="18"/>
          <w:szCs w:val="20"/>
          <w:lang w:val="en-US"/>
        </w:rPr>
      </w:pPr>
      <w:r>
        <w:rPr>
          <w:rFonts w:cs="Arial"/>
          <w:bCs/>
          <w:sz w:val="18"/>
          <w:szCs w:val="20"/>
          <w:lang w:val="en-US"/>
        </w:rPr>
        <w:t>The Authority shall have the right to receive, on request, a copy of insurance(s) h</w:t>
      </w:r>
      <w:r w:rsidR="00845010">
        <w:rPr>
          <w:rFonts w:cs="Arial"/>
          <w:bCs/>
          <w:sz w:val="18"/>
          <w:szCs w:val="20"/>
          <w:lang w:val="en-US"/>
        </w:rPr>
        <w:t>eld or proposed by the Contractor.</w:t>
      </w:r>
      <w:r w:rsidR="005A22DE">
        <w:rPr>
          <w:rFonts w:cs="Arial"/>
          <w:bCs/>
          <w:sz w:val="18"/>
          <w:szCs w:val="20"/>
          <w:lang w:val="en-US"/>
        </w:rPr>
        <w:t xml:space="preserve"> The Contractor shall within 14 Days from the date of award of the Contract, and also within 14 Days of any subsequent renewal or expiry date of relevant insurance(s), where the expiry date is prior to the Contract completion date, send to the Authority a certificate from his insurer or his broker attesting that appropriate insurance policies have been </w:t>
      </w:r>
      <w:proofErr w:type="gramStart"/>
      <w:r w:rsidR="005A22DE">
        <w:rPr>
          <w:rFonts w:cs="Arial"/>
          <w:bCs/>
          <w:sz w:val="18"/>
          <w:szCs w:val="20"/>
          <w:lang w:val="en-US"/>
        </w:rPr>
        <w:t>effected</w:t>
      </w:r>
      <w:proofErr w:type="gramEnd"/>
      <w:r w:rsidR="005A22DE">
        <w:rPr>
          <w:rFonts w:cs="Arial"/>
          <w:bCs/>
          <w:sz w:val="18"/>
          <w:szCs w:val="20"/>
          <w:lang w:val="en-US"/>
        </w:rPr>
        <w:t>.</w:t>
      </w:r>
    </w:p>
    <w:p w14:paraId="4038E2EB" w14:textId="77777777" w:rsidR="00F51E03" w:rsidRDefault="00F51E03" w:rsidP="006E3432">
      <w:pPr>
        <w:rPr>
          <w:rFonts w:cs="Arial"/>
          <w:bCs/>
          <w:sz w:val="18"/>
          <w:szCs w:val="20"/>
          <w:lang w:val="en-US"/>
        </w:rPr>
      </w:pPr>
    </w:p>
    <w:p w14:paraId="06201161" w14:textId="2C551EAC" w:rsidR="005A22DE" w:rsidRDefault="005A22DE" w:rsidP="006E3432">
      <w:pPr>
        <w:rPr>
          <w:rFonts w:cs="Arial"/>
          <w:bCs/>
          <w:sz w:val="18"/>
          <w:szCs w:val="20"/>
          <w:lang w:val="en-US"/>
        </w:rPr>
      </w:pPr>
      <w:r>
        <w:rPr>
          <w:rFonts w:cs="Arial"/>
          <w:bCs/>
          <w:sz w:val="18"/>
          <w:szCs w:val="20"/>
          <w:lang w:val="en-US"/>
        </w:rPr>
        <w:t xml:space="preserve">If, without the approval of the Authority, the Contractor fails to effect and maintain insurance as described in the Details of Insurance and/or the Additional Insurance, or obtains a different policy of insurance, the Authority may </w:t>
      </w:r>
      <w:proofErr w:type="gramStart"/>
      <w:r>
        <w:rPr>
          <w:rFonts w:cs="Arial"/>
          <w:bCs/>
          <w:sz w:val="18"/>
          <w:szCs w:val="20"/>
          <w:lang w:val="en-US"/>
        </w:rPr>
        <w:t>effect</w:t>
      </w:r>
      <w:proofErr w:type="gramEnd"/>
      <w:r>
        <w:rPr>
          <w:rFonts w:cs="Arial"/>
          <w:bCs/>
          <w:sz w:val="18"/>
          <w:szCs w:val="20"/>
          <w:lang w:val="en-US"/>
        </w:rPr>
        <w:t xml:space="preserve"> appropriate insurance cover and deduct the cost of doing so from any payment </w:t>
      </w:r>
      <w:r w:rsidR="001B48E6">
        <w:rPr>
          <w:rFonts w:cs="Arial"/>
          <w:bCs/>
          <w:sz w:val="18"/>
          <w:szCs w:val="20"/>
          <w:lang w:val="en-US"/>
        </w:rPr>
        <w:t>due to the Contractor under the Contract. Where the Contractor affects the required insurance by annually renewable policy, or policies, then, if the Works are not complete at renewal date or dates, the Contractor shall give notice to the Authority that the policy or policies have been renewed. Should the policy or policies no longer exist or are known to the Contractor to be ineffective the Contractor shall produce evidence to the Authority that fully equivalent and appropriate cover has been arranged.</w:t>
      </w:r>
    </w:p>
    <w:p w14:paraId="2985D1EB" w14:textId="77777777" w:rsidR="00F51E03" w:rsidRDefault="00F51E03" w:rsidP="006E3432">
      <w:pPr>
        <w:rPr>
          <w:rFonts w:cs="Arial"/>
          <w:bCs/>
          <w:sz w:val="18"/>
          <w:szCs w:val="20"/>
          <w:lang w:val="en-US"/>
        </w:rPr>
      </w:pPr>
    </w:p>
    <w:p w14:paraId="38FAA0FF" w14:textId="645BFE38" w:rsidR="001B48E6" w:rsidRPr="00AC7707" w:rsidRDefault="009143A7" w:rsidP="006E3432">
      <w:pPr>
        <w:rPr>
          <w:rFonts w:cs="Arial"/>
          <w:bCs/>
          <w:sz w:val="18"/>
          <w:szCs w:val="20"/>
          <w:lang w:val="en-US"/>
        </w:rPr>
      </w:pPr>
      <w:r>
        <w:rPr>
          <w:rFonts w:cs="Arial"/>
          <w:bCs/>
          <w:sz w:val="18"/>
          <w:szCs w:val="20"/>
          <w:lang w:val="en-US"/>
        </w:rPr>
        <w:t>For the avoidance of doubt, it is agreed that nothing in this Condition shall relieve the Contractor from any of his obligations and liabilities under the Contract.</w:t>
      </w:r>
    </w:p>
    <w:p w14:paraId="5793F97E" w14:textId="77777777" w:rsidR="00E72820" w:rsidRDefault="00E72820" w:rsidP="003C32EA">
      <w:pPr>
        <w:rPr>
          <w:rFonts w:cs="Arial"/>
          <w:b/>
          <w:sz w:val="18"/>
          <w:szCs w:val="20"/>
          <w:lang w:val="en-US"/>
        </w:rPr>
      </w:pPr>
    </w:p>
    <w:p w14:paraId="68351B31" w14:textId="0620779E" w:rsidR="00956A79" w:rsidRDefault="00956A79" w:rsidP="003C32EA">
      <w:pPr>
        <w:rPr>
          <w:rFonts w:cs="Arial"/>
          <w:b/>
          <w:sz w:val="18"/>
          <w:szCs w:val="20"/>
          <w:lang w:val="en-US"/>
        </w:rPr>
      </w:pPr>
      <w:r>
        <w:rPr>
          <w:rFonts w:cs="Arial"/>
          <w:b/>
          <w:sz w:val="18"/>
          <w:szCs w:val="20"/>
          <w:lang w:val="en-US"/>
        </w:rPr>
        <w:lastRenderedPageBreak/>
        <w:t>Russian and Belarusian Exc</w:t>
      </w:r>
      <w:r w:rsidR="000D0682">
        <w:rPr>
          <w:rFonts w:cs="Arial"/>
          <w:b/>
          <w:sz w:val="18"/>
          <w:szCs w:val="20"/>
          <w:lang w:val="en-US"/>
        </w:rPr>
        <w:t>lusion</w:t>
      </w:r>
    </w:p>
    <w:p w14:paraId="66488BDC" w14:textId="2D6900E8" w:rsidR="000D0682" w:rsidRDefault="000D0682" w:rsidP="003C32EA">
      <w:pPr>
        <w:rPr>
          <w:rFonts w:cs="Arial"/>
          <w:bCs/>
          <w:sz w:val="18"/>
          <w:szCs w:val="20"/>
          <w:lang w:val="en-US"/>
        </w:rPr>
      </w:pPr>
      <w:r>
        <w:rPr>
          <w:rFonts w:cs="Arial"/>
          <w:bCs/>
          <w:sz w:val="18"/>
          <w:szCs w:val="20"/>
          <w:lang w:val="en-US"/>
        </w:rPr>
        <w:t>The contractor shall, and shall procure that their Sub-contractors shall, notify the Authority in writing as soon as they become aware that:</w:t>
      </w:r>
    </w:p>
    <w:p w14:paraId="3734D49A" w14:textId="77777777" w:rsidR="000D0682" w:rsidRDefault="000D0682" w:rsidP="003C32EA">
      <w:pPr>
        <w:rPr>
          <w:rFonts w:cs="Arial"/>
          <w:bCs/>
          <w:sz w:val="18"/>
          <w:szCs w:val="20"/>
          <w:lang w:val="en-US"/>
        </w:rPr>
      </w:pPr>
    </w:p>
    <w:p w14:paraId="6FA6678E" w14:textId="2B412D62" w:rsidR="00E1580E" w:rsidRDefault="00E1580E" w:rsidP="00E1580E">
      <w:pPr>
        <w:pStyle w:val="ListParagraph"/>
        <w:numPr>
          <w:ilvl w:val="2"/>
          <w:numId w:val="2"/>
        </w:numPr>
        <w:rPr>
          <w:rFonts w:cs="Arial"/>
          <w:bCs/>
          <w:sz w:val="18"/>
          <w:szCs w:val="20"/>
          <w:lang w:val="en-US"/>
        </w:rPr>
      </w:pPr>
      <w:r>
        <w:rPr>
          <w:rFonts w:cs="Arial"/>
          <w:bCs/>
          <w:sz w:val="18"/>
          <w:szCs w:val="20"/>
          <w:lang w:val="en-US"/>
        </w:rPr>
        <w:t>The Contractor Deliverables and/or Services contain any Russian or Belarusian products and/or services; or</w:t>
      </w:r>
    </w:p>
    <w:p w14:paraId="74CB48C5" w14:textId="579821D2" w:rsidR="00E1580E" w:rsidRDefault="00E1580E" w:rsidP="00757468">
      <w:pPr>
        <w:pStyle w:val="ListParagraph"/>
        <w:numPr>
          <w:ilvl w:val="2"/>
          <w:numId w:val="2"/>
        </w:numPr>
        <w:rPr>
          <w:rFonts w:cs="Arial"/>
          <w:bCs/>
          <w:sz w:val="18"/>
          <w:szCs w:val="20"/>
          <w:lang w:val="en-US"/>
        </w:rPr>
      </w:pPr>
      <w:r>
        <w:rPr>
          <w:rFonts w:cs="Arial"/>
          <w:bCs/>
          <w:sz w:val="18"/>
          <w:szCs w:val="20"/>
          <w:lang w:val="en-US"/>
        </w:rPr>
        <w:t>That the Contractor or any part of the Contractor’s supply chain is linked to entities who are constituted or organized under the law of Russia or Belarus, or under the control (full or partial) of a Russian / Belarusian person or entity. Please note that this does not include companies:</w:t>
      </w:r>
    </w:p>
    <w:p w14:paraId="44D00F08" w14:textId="73533F07" w:rsidR="00757468" w:rsidRDefault="00757468" w:rsidP="00757468">
      <w:pPr>
        <w:pStyle w:val="ListParagraph"/>
        <w:numPr>
          <w:ilvl w:val="3"/>
          <w:numId w:val="2"/>
        </w:numPr>
        <w:rPr>
          <w:rFonts w:cs="Arial"/>
          <w:bCs/>
          <w:sz w:val="18"/>
          <w:szCs w:val="20"/>
          <w:lang w:val="en-US"/>
        </w:rPr>
      </w:pPr>
      <w:r>
        <w:rPr>
          <w:rFonts w:cs="Arial"/>
          <w:bCs/>
          <w:sz w:val="18"/>
          <w:szCs w:val="20"/>
          <w:lang w:val="en-US"/>
        </w:rPr>
        <w:t>Registered in the UK or in a country with which the UK has a relevant international agreement providing reciprocal rights of access in the relevant field of public procurement; and/or</w:t>
      </w:r>
    </w:p>
    <w:p w14:paraId="051404EF" w14:textId="55325F51" w:rsidR="00757468" w:rsidRDefault="0014136B" w:rsidP="00757468">
      <w:pPr>
        <w:pStyle w:val="ListParagraph"/>
        <w:numPr>
          <w:ilvl w:val="3"/>
          <w:numId w:val="2"/>
        </w:numPr>
        <w:rPr>
          <w:rFonts w:cs="Arial"/>
          <w:bCs/>
          <w:sz w:val="18"/>
          <w:szCs w:val="20"/>
          <w:lang w:val="en-US"/>
        </w:rPr>
      </w:pPr>
      <w:r>
        <w:rPr>
          <w:rFonts w:cs="Arial"/>
          <w:bCs/>
          <w:sz w:val="18"/>
          <w:szCs w:val="20"/>
          <w:lang w:val="en-US"/>
        </w:rPr>
        <w:t>Which have significant business operations in the UK or in a country with which the UK has a relevant international agreement providing reciprocal rights of access in the relevant field of public procurement.</w:t>
      </w:r>
    </w:p>
    <w:p w14:paraId="57AC71D3" w14:textId="77777777" w:rsidR="00985AC4" w:rsidRDefault="00985AC4" w:rsidP="0014136B">
      <w:pPr>
        <w:rPr>
          <w:rFonts w:cs="Arial"/>
          <w:bCs/>
          <w:sz w:val="18"/>
          <w:szCs w:val="20"/>
          <w:lang w:val="en-US"/>
        </w:rPr>
      </w:pPr>
    </w:p>
    <w:p w14:paraId="217C1EF1" w14:textId="79C00C80" w:rsidR="0014136B" w:rsidRDefault="0014136B" w:rsidP="0014136B">
      <w:pPr>
        <w:rPr>
          <w:rFonts w:cs="Arial"/>
          <w:bCs/>
          <w:sz w:val="18"/>
          <w:szCs w:val="20"/>
          <w:lang w:val="en-US"/>
        </w:rPr>
      </w:pPr>
      <w:r>
        <w:rPr>
          <w:rFonts w:cs="Arial"/>
          <w:bCs/>
          <w:sz w:val="18"/>
          <w:szCs w:val="20"/>
          <w:lang w:val="en-US"/>
        </w:rPr>
        <w:t>The Contractor shall, and shall procure that their Sub-contractors shall, include in such notification (or as soon as reasonably practicable</w:t>
      </w:r>
      <w:r w:rsidR="00985AC4">
        <w:rPr>
          <w:rFonts w:cs="Arial"/>
          <w:bCs/>
          <w:sz w:val="18"/>
          <w:szCs w:val="20"/>
          <w:lang w:val="en-US"/>
        </w:rPr>
        <w:t xml:space="preserv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7701F71" w14:textId="77777777" w:rsidR="00985AC4" w:rsidRDefault="00985AC4" w:rsidP="0014136B">
      <w:pPr>
        <w:rPr>
          <w:rFonts w:cs="Arial"/>
          <w:bCs/>
          <w:sz w:val="18"/>
          <w:szCs w:val="20"/>
          <w:lang w:val="en-US"/>
        </w:rPr>
      </w:pPr>
    </w:p>
    <w:p w14:paraId="01090B14" w14:textId="2B640C91" w:rsidR="00985AC4" w:rsidRDefault="00985AC4" w:rsidP="0014136B">
      <w:pPr>
        <w:rPr>
          <w:rFonts w:cs="Arial"/>
          <w:bCs/>
          <w:sz w:val="18"/>
          <w:szCs w:val="20"/>
          <w:lang w:val="en-US"/>
        </w:rPr>
      </w:pPr>
      <w:r>
        <w:rPr>
          <w:rFonts w:cs="Arial"/>
          <w:bCs/>
          <w:sz w:val="18"/>
          <w:szCs w:val="20"/>
          <w:lang w:val="en-US"/>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76E7386" w14:textId="77777777" w:rsidR="00985AC4" w:rsidRDefault="00985AC4" w:rsidP="0014136B">
      <w:pPr>
        <w:rPr>
          <w:rFonts w:cs="Arial"/>
          <w:bCs/>
          <w:sz w:val="18"/>
          <w:szCs w:val="20"/>
          <w:lang w:val="en-US"/>
        </w:rPr>
      </w:pPr>
    </w:p>
    <w:p w14:paraId="7B998C8E" w14:textId="09EE8E45" w:rsidR="00985AC4" w:rsidRPr="0014136B" w:rsidRDefault="00985AC4" w:rsidP="0014136B">
      <w:pPr>
        <w:rPr>
          <w:rFonts w:cs="Arial"/>
          <w:bCs/>
          <w:sz w:val="18"/>
          <w:szCs w:val="20"/>
          <w:lang w:val="en-US"/>
        </w:rPr>
      </w:pPr>
      <w:r>
        <w:rPr>
          <w:rFonts w:cs="Arial"/>
          <w:bCs/>
          <w:sz w:val="18"/>
          <w:szCs w:val="20"/>
          <w:lang w:val="en-US"/>
        </w:rPr>
        <w:t>The Contractor shall include prov</w:t>
      </w:r>
      <w:r w:rsidR="00ED588C">
        <w:rPr>
          <w:rFonts w:cs="Arial"/>
          <w:bCs/>
          <w:sz w:val="18"/>
          <w:szCs w:val="20"/>
          <w:lang w:val="en-US"/>
        </w:rPr>
        <w:t>isions equivalent to those set out in this clause in all relevant Sub-contracts.</w:t>
      </w:r>
    </w:p>
    <w:p w14:paraId="251C5968" w14:textId="672630DF" w:rsidR="0039724A" w:rsidRPr="00625F10" w:rsidRDefault="0039724A" w:rsidP="00625F10">
      <w:pPr>
        <w:pStyle w:val="Heading2"/>
        <w:numPr>
          <w:ilvl w:val="0"/>
          <w:numId w:val="2"/>
        </w:numPr>
        <w:tabs>
          <w:tab w:val="clear" w:pos="720"/>
          <w:tab w:val="num" w:pos="0"/>
        </w:tabs>
        <w:spacing w:before="120"/>
        <w:ind w:left="0" w:firstLine="0"/>
        <w:jc w:val="left"/>
        <w:rPr>
          <w:rFonts w:cs="Arial"/>
          <w:b/>
          <w:bCs/>
          <w:sz w:val="18"/>
          <w:szCs w:val="18"/>
        </w:rPr>
      </w:pPr>
      <w:bookmarkStart w:id="420" w:name="_Toc422462852"/>
      <w:bookmarkStart w:id="421" w:name="_Ref473542125"/>
      <w:bookmarkStart w:id="422" w:name="_Toc473616466"/>
      <w:bookmarkStart w:id="423" w:name="_Toc72747390"/>
      <w:bookmarkStart w:id="424" w:name="_Toc116462251"/>
      <w:r w:rsidRPr="00625F10">
        <w:rPr>
          <w:rFonts w:cs="Arial"/>
          <w:b/>
          <w:bCs/>
          <w:sz w:val="18"/>
          <w:szCs w:val="18"/>
        </w:rPr>
        <w:t>The processes that apply to th</w:t>
      </w:r>
      <w:r w:rsidR="001C4EC5" w:rsidRPr="00625F10">
        <w:rPr>
          <w:rFonts w:cs="Arial"/>
          <w:b/>
          <w:bCs/>
          <w:sz w:val="18"/>
          <w:szCs w:val="18"/>
        </w:rPr>
        <w:t>e</w:t>
      </w:r>
      <w:r w:rsidRPr="00625F10">
        <w:rPr>
          <w:rFonts w:cs="Arial"/>
          <w:b/>
          <w:bCs/>
          <w:sz w:val="18"/>
          <w:szCs w:val="18"/>
        </w:rPr>
        <w:t xml:space="preserve"> Contract are:</w:t>
      </w:r>
      <w:bookmarkEnd w:id="420"/>
      <w:bookmarkEnd w:id="421"/>
      <w:bookmarkEnd w:id="422"/>
      <w:bookmarkEnd w:id="423"/>
      <w:bookmarkEnd w:id="424"/>
    </w:p>
    <w:bookmarkStart w:id="425" w:name="SC1"/>
    <w:bookmarkEnd w:id="425"/>
    <w:p w14:paraId="725822F9" w14:textId="77777777" w:rsidR="003C32EA" w:rsidRPr="004E7B88" w:rsidRDefault="003C32EA" w:rsidP="003C32EA">
      <w:pPr>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p w14:paraId="228874DA" w14:textId="01896B1E" w:rsidR="0039724A" w:rsidRDefault="0039724A" w:rsidP="0039724A">
      <w:pPr>
        <w:rPr>
          <w:rFonts w:cs="Arial"/>
          <w:sz w:val="18"/>
          <w:szCs w:val="18"/>
        </w:rPr>
      </w:pPr>
    </w:p>
    <w:p w14:paraId="0FDF1739" w14:textId="7C8A9775" w:rsidR="00F91FA9" w:rsidRDefault="00F91FA9" w:rsidP="0039724A">
      <w:pPr>
        <w:rPr>
          <w:rFonts w:cs="Arial"/>
          <w:sz w:val="18"/>
          <w:szCs w:val="18"/>
        </w:rPr>
      </w:pPr>
    </w:p>
    <w:p w14:paraId="6BE16038" w14:textId="40353E8D" w:rsidR="00F91FA9" w:rsidRDefault="00F91FA9" w:rsidP="0039724A">
      <w:pPr>
        <w:rPr>
          <w:rFonts w:cs="Arial"/>
          <w:sz w:val="18"/>
          <w:szCs w:val="18"/>
        </w:rPr>
      </w:pPr>
    </w:p>
    <w:p w14:paraId="55AD8AF4" w14:textId="7DB88369" w:rsidR="00F91FA9" w:rsidRDefault="00F91FA9" w:rsidP="0039724A">
      <w:pPr>
        <w:rPr>
          <w:rFonts w:cs="Arial"/>
          <w:sz w:val="18"/>
          <w:szCs w:val="18"/>
        </w:rPr>
      </w:pPr>
    </w:p>
    <w:tbl>
      <w:tblPr>
        <w:tblW w:w="891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370"/>
        <w:gridCol w:w="6541"/>
      </w:tblGrid>
      <w:tr w:rsidR="001B7552" w:rsidRPr="001B7552" w14:paraId="4483167A" w14:textId="77777777" w:rsidTr="006D64D5">
        <w:tc>
          <w:tcPr>
            <w:tcW w:w="8911" w:type="dxa"/>
            <w:gridSpan w:val="2"/>
            <w:tcBorders>
              <w:top w:val="nil"/>
              <w:left w:val="nil"/>
              <w:bottom w:val="single" w:sz="4" w:space="0" w:color="000000"/>
              <w:right w:val="nil"/>
            </w:tcBorders>
            <w:shd w:val="clear" w:color="auto" w:fill="auto"/>
            <w:hideMark/>
          </w:tcPr>
          <w:p w14:paraId="49A9A4E3" w14:textId="4AC7E755" w:rsidR="001B7552" w:rsidRPr="00670A3E" w:rsidRDefault="001B7552" w:rsidP="00037762">
            <w:pPr>
              <w:keepNext/>
              <w:spacing w:before="240" w:after="120"/>
              <w:rPr>
                <w:rFonts w:cs="Arial"/>
                <w:b/>
                <w:sz w:val="18"/>
                <w:szCs w:val="20"/>
              </w:rPr>
            </w:pPr>
            <w:r w:rsidRPr="00670A3E">
              <w:rPr>
                <w:rFonts w:cs="Arial"/>
                <w:b/>
                <w:sz w:val="18"/>
                <w:szCs w:val="20"/>
              </w:rPr>
              <w:t xml:space="preserve">Contract </w:t>
            </w:r>
            <w:r w:rsidR="0042115F">
              <w:rPr>
                <w:rFonts w:cs="Arial"/>
                <w:b/>
                <w:sz w:val="18"/>
                <w:szCs w:val="20"/>
              </w:rPr>
              <w:t>DIO(N)/BGN/BR/24/001</w:t>
            </w:r>
            <w:r w:rsidRPr="00670A3E">
              <w:rPr>
                <w:rFonts w:cs="Arial"/>
                <w:b/>
                <w:sz w:val="18"/>
                <w:szCs w:val="20"/>
              </w:rPr>
              <w:t xml:space="preserve"> for </w:t>
            </w:r>
            <w:r w:rsidR="009E2BC3">
              <w:rPr>
                <w:rFonts w:cs="Arial"/>
                <w:b/>
                <w:sz w:val="18"/>
                <w:szCs w:val="20"/>
              </w:rPr>
              <w:t>Boiler Design, Supply &amp; Install at British Gurkhas Nepal.</w:t>
            </w:r>
          </w:p>
          <w:p w14:paraId="0C27736E" w14:textId="77777777" w:rsidR="001B7552" w:rsidRPr="00670A3E" w:rsidRDefault="001B7552" w:rsidP="00037762">
            <w:pPr>
              <w:keepNext/>
              <w:spacing w:before="240" w:after="120"/>
              <w:rPr>
                <w:rFonts w:cs="Arial"/>
                <w:sz w:val="18"/>
                <w:szCs w:val="20"/>
              </w:rPr>
            </w:pPr>
            <w:r w:rsidRPr="00670A3E">
              <w:rPr>
                <w:rFonts w:cs="Arial"/>
                <w:sz w:val="18"/>
                <w:szCs w:val="20"/>
              </w:rPr>
              <w:t xml:space="preserve">This Contract shall come into effect on the date of signature by both parties. </w:t>
            </w:r>
          </w:p>
          <w:p w14:paraId="1E4F2BBC" w14:textId="77777777" w:rsidR="001B7552" w:rsidRDefault="001B7552" w:rsidP="00093F24">
            <w:pPr>
              <w:rPr>
                <w:rFonts w:cs="Arial"/>
                <w:b/>
                <w:bCs/>
                <w:sz w:val="18"/>
                <w:szCs w:val="18"/>
              </w:rPr>
            </w:pPr>
            <w:r w:rsidRPr="00670A3E">
              <w:rPr>
                <w:rFonts w:cs="Arial"/>
                <w:b/>
                <w:bCs/>
                <w:sz w:val="18"/>
                <w:szCs w:val="20"/>
              </w:rPr>
              <w:t xml:space="preserve">For and on behalf of </w:t>
            </w:r>
            <w:r w:rsidR="00093F24" w:rsidRPr="00093F24">
              <w:rPr>
                <w:rFonts w:cs="Arial"/>
                <w:b/>
                <w:bCs/>
                <w:sz w:val="18"/>
                <w:szCs w:val="18"/>
              </w:rPr>
              <w:t>Technical Associates Services P. Ltd</w:t>
            </w:r>
            <w:r w:rsidRPr="00093F24">
              <w:rPr>
                <w:rFonts w:cs="Arial"/>
                <w:b/>
                <w:bCs/>
                <w:sz w:val="18"/>
                <w:szCs w:val="18"/>
              </w:rPr>
              <w:t>:</w:t>
            </w:r>
          </w:p>
          <w:p w14:paraId="60840A11" w14:textId="26EB926A" w:rsidR="00093F24" w:rsidRPr="00093F24" w:rsidRDefault="00093F24" w:rsidP="00093F24">
            <w:pPr>
              <w:rPr>
                <w:rFonts w:cs="Arial"/>
                <w:szCs w:val="22"/>
              </w:rPr>
            </w:pPr>
          </w:p>
        </w:tc>
      </w:tr>
      <w:tr w:rsidR="001B7552" w:rsidRPr="001B7552" w14:paraId="52D3FAF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74021A2A" w14:textId="77777777" w:rsidR="001B7552" w:rsidRPr="00670A3E" w:rsidRDefault="001B7552" w:rsidP="00DD50F4">
            <w:pPr>
              <w:keepNext/>
              <w:spacing w:before="120" w:after="120"/>
              <w:ind w:left="142"/>
              <w:rPr>
                <w:rFonts w:cs="Arial"/>
                <w:sz w:val="18"/>
                <w:szCs w:val="20"/>
              </w:rPr>
            </w:pPr>
            <w:r w:rsidRPr="00670A3E">
              <w:rPr>
                <w:rFonts w:cs="Arial"/>
                <w:sz w:val="18"/>
                <w:szCs w:val="20"/>
              </w:rPr>
              <w:t>Name, Title and Company Position</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B2A0EA" w14:textId="35176D94" w:rsidR="001B7552" w:rsidRPr="00670A3E" w:rsidRDefault="003C32EA" w:rsidP="00DD50F4">
            <w:pPr>
              <w:ind w:left="65"/>
              <w:rPr>
                <w:rFonts w:cs="Arial"/>
                <w:sz w:val="18"/>
                <w:szCs w:val="20"/>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r w:rsidR="001B7552" w:rsidRPr="001B7552" w14:paraId="7E738ED9"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94F93EC"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A956E" w14:textId="3F9D88B8"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2CE92690" w14:textId="77777777" w:rsidTr="006D64D5">
        <w:trPr>
          <w:trHeight w:val="506"/>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C1EA2" w14:textId="77777777" w:rsidR="001B7552" w:rsidRPr="00670A3E" w:rsidRDefault="001B7552" w:rsidP="00DD50F4">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F3CF" w14:textId="53C30512" w:rsidR="001B7552" w:rsidRPr="003C32EA" w:rsidRDefault="001B7552" w:rsidP="003C32EA">
            <w:pPr>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515BB1F6" w14:textId="77777777" w:rsidTr="006D64D5">
        <w:tc>
          <w:tcPr>
            <w:tcW w:w="8911" w:type="dxa"/>
            <w:gridSpan w:val="2"/>
            <w:tcBorders>
              <w:top w:val="nil"/>
              <w:left w:val="nil"/>
              <w:bottom w:val="single" w:sz="4" w:space="0" w:color="000000"/>
              <w:right w:val="nil"/>
            </w:tcBorders>
            <w:shd w:val="clear" w:color="auto" w:fill="auto"/>
            <w:hideMark/>
          </w:tcPr>
          <w:p w14:paraId="07793E67" w14:textId="77777777" w:rsidR="001B7552" w:rsidRPr="00670A3E" w:rsidRDefault="001B7552" w:rsidP="00670A3E">
            <w:pPr>
              <w:keepNext/>
              <w:spacing w:before="240" w:after="120"/>
              <w:rPr>
                <w:rFonts w:cs="Arial"/>
                <w:sz w:val="18"/>
                <w:szCs w:val="20"/>
              </w:rPr>
            </w:pPr>
            <w:r w:rsidRPr="00670A3E">
              <w:rPr>
                <w:rFonts w:cs="Arial"/>
                <w:b/>
                <w:bCs/>
                <w:sz w:val="18"/>
                <w:szCs w:val="20"/>
              </w:rPr>
              <w:t xml:space="preserve">For and on behalf of the Secretary of State for Defence </w:t>
            </w:r>
          </w:p>
        </w:tc>
      </w:tr>
      <w:tr w:rsidR="001B7552" w:rsidRPr="001B7552" w14:paraId="16432062"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45C6FB37" w14:textId="77777777" w:rsidR="001B7552" w:rsidRPr="00670A3E" w:rsidRDefault="001B7552" w:rsidP="00DD50F4">
            <w:pPr>
              <w:keepNext/>
              <w:spacing w:before="120" w:after="120"/>
              <w:ind w:left="142"/>
              <w:rPr>
                <w:rFonts w:cs="Arial"/>
                <w:sz w:val="18"/>
                <w:szCs w:val="20"/>
              </w:rPr>
            </w:pPr>
            <w:r w:rsidRPr="00670A3E">
              <w:rPr>
                <w:rFonts w:cs="Arial"/>
                <w:sz w:val="18"/>
                <w:szCs w:val="20"/>
              </w:rPr>
              <w:t>Name and Title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Pr>
          <w:p w14:paraId="08BB589C" w14:textId="65DE8C30"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6CC8BF16" w14:textId="77777777" w:rsidTr="006D64D5">
        <w:tc>
          <w:tcPr>
            <w:tcW w:w="2370" w:type="dxa"/>
            <w:tcBorders>
              <w:top w:val="single" w:sz="4" w:space="0" w:color="000000"/>
              <w:left w:val="single" w:sz="4" w:space="0" w:color="000000"/>
              <w:bottom w:val="single" w:sz="4" w:space="0" w:color="000000"/>
              <w:right w:val="single" w:sz="4" w:space="0" w:color="000000"/>
            </w:tcBorders>
            <w:shd w:val="clear" w:color="auto" w:fill="auto"/>
            <w:hideMark/>
          </w:tcPr>
          <w:p w14:paraId="283DFC8F" w14:textId="77777777" w:rsidR="001B7552" w:rsidRPr="00670A3E" w:rsidRDefault="001B7552" w:rsidP="00DD50F4">
            <w:pPr>
              <w:keepNext/>
              <w:spacing w:before="120" w:after="120"/>
              <w:ind w:left="142"/>
              <w:rPr>
                <w:rFonts w:cs="Arial"/>
                <w:sz w:val="18"/>
                <w:szCs w:val="20"/>
              </w:rPr>
            </w:pPr>
            <w:r w:rsidRPr="00670A3E">
              <w:rPr>
                <w:rFonts w:cs="Arial"/>
                <w:sz w:val="18"/>
                <w:szCs w:val="20"/>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D330" w14:textId="6DF51ED5" w:rsidR="001B7552" w:rsidRPr="003C32EA" w:rsidRDefault="001B7552" w:rsidP="00DD50F4">
            <w:pPr>
              <w:spacing w:before="120" w:after="120"/>
              <w:rPr>
                <w:rFonts w:cs="Arial"/>
                <w:sz w:val="18"/>
                <w:szCs w:val="18"/>
              </w:rPr>
            </w:pPr>
            <w:r w:rsidRPr="00670A3E">
              <w:rPr>
                <w:rFonts w:cs="Arial"/>
                <w:sz w:val="18"/>
                <w:szCs w:val="20"/>
              </w:rPr>
              <w:t xml:space="preserve"> </w:t>
            </w:r>
            <w:r w:rsidR="003C32EA" w:rsidRPr="003C32EA">
              <w:rPr>
                <w:rFonts w:cs="Arial"/>
                <w:b/>
                <w:lang w:val="en-US"/>
              </w:rPr>
              <w:fldChar w:fldCharType="begin">
                <w:ffData>
                  <w:name w:val="Text265"/>
                  <w:enabled/>
                  <w:calcOnExit w:val="0"/>
                  <w:textInput/>
                </w:ffData>
              </w:fldChar>
            </w:r>
            <w:r w:rsidR="003C32EA" w:rsidRPr="003C32EA">
              <w:rPr>
                <w:rFonts w:cs="Arial"/>
                <w:b/>
                <w:lang w:val="en-US"/>
              </w:rPr>
              <w:instrText xml:space="preserve"> FORMTEXT </w:instrText>
            </w:r>
            <w:r w:rsidR="003C32EA" w:rsidRPr="003C32EA">
              <w:rPr>
                <w:rFonts w:cs="Arial"/>
                <w:b/>
                <w:lang w:val="en-US"/>
              </w:rPr>
            </w:r>
            <w:r w:rsidR="003C32EA" w:rsidRPr="003C32EA">
              <w:rPr>
                <w:rFonts w:cs="Arial"/>
                <w:b/>
                <w:lang w:val="en-US"/>
              </w:rPr>
              <w:fldChar w:fldCharType="separate"/>
            </w:r>
            <w:r w:rsidR="003C32EA">
              <w:rPr>
                <w:noProof/>
                <w:lang w:val="en-US"/>
              </w:rPr>
              <w:t> </w:t>
            </w:r>
            <w:r w:rsidR="003C32EA">
              <w:rPr>
                <w:noProof/>
                <w:lang w:val="en-US"/>
              </w:rPr>
              <w:t> </w:t>
            </w:r>
            <w:r w:rsidR="003C32EA">
              <w:rPr>
                <w:noProof/>
                <w:lang w:val="en-US"/>
              </w:rPr>
              <w:t> </w:t>
            </w:r>
            <w:r w:rsidR="003C32EA">
              <w:rPr>
                <w:noProof/>
                <w:lang w:val="en-US"/>
              </w:rPr>
              <w:t> </w:t>
            </w:r>
            <w:r w:rsidR="003C32EA">
              <w:rPr>
                <w:noProof/>
                <w:lang w:val="en-US"/>
              </w:rPr>
              <w:t> </w:t>
            </w:r>
            <w:r w:rsidR="003C32EA" w:rsidRPr="003C32EA">
              <w:rPr>
                <w:rFonts w:cs="Arial"/>
              </w:rPr>
              <w:fldChar w:fldCharType="end"/>
            </w:r>
          </w:p>
        </w:tc>
      </w:tr>
      <w:tr w:rsidR="001B7552" w:rsidRPr="001B7552" w14:paraId="166E7564" w14:textId="77777777" w:rsidTr="006D64D5">
        <w:trPr>
          <w:trHeight w:val="482"/>
        </w:trPr>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A97F" w14:textId="77777777" w:rsidR="001B7552" w:rsidRPr="00670A3E" w:rsidRDefault="001B7552" w:rsidP="003C32EA">
            <w:pPr>
              <w:keepNext/>
              <w:ind w:left="142"/>
              <w:rPr>
                <w:rFonts w:cs="Arial"/>
                <w:sz w:val="18"/>
                <w:szCs w:val="20"/>
              </w:rPr>
            </w:pPr>
            <w:r w:rsidRPr="00670A3E">
              <w:rPr>
                <w:rFonts w:cs="Arial"/>
                <w:sz w:val="18"/>
                <w:szCs w:val="20"/>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6CBD" w14:textId="5961702F" w:rsidR="001B7552" w:rsidRPr="003C32EA" w:rsidRDefault="003C32EA" w:rsidP="00DD50F4">
            <w:pPr>
              <w:ind w:left="65"/>
              <w:rPr>
                <w:rFonts w:cs="Arial"/>
                <w:sz w:val="18"/>
                <w:szCs w:val="18"/>
              </w:rPr>
            </w:pPr>
            <w:r w:rsidRPr="003C32EA">
              <w:rPr>
                <w:rFonts w:cs="Arial"/>
                <w:b/>
                <w:lang w:val="en-US"/>
              </w:rPr>
              <w:fldChar w:fldCharType="begin">
                <w:ffData>
                  <w:name w:val="Text265"/>
                  <w:enabled/>
                  <w:calcOnExit w:val="0"/>
                  <w:textInput/>
                </w:ffData>
              </w:fldChar>
            </w:r>
            <w:r w:rsidRPr="003C32EA">
              <w:rPr>
                <w:rFonts w:cs="Arial"/>
                <w:b/>
                <w:lang w:val="en-US"/>
              </w:rPr>
              <w:instrText xml:space="preserve"> FORMTEXT </w:instrText>
            </w:r>
            <w:r w:rsidRPr="003C32EA">
              <w:rPr>
                <w:rFonts w:cs="Arial"/>
                <w:b/>
                <w:lang w:val="en-US"/>
              </w:rPr>
            </w:r>
            <w:r w:rsidRPr="003C32EA">
              <w:rPr>
                <w:rFonts w:cs="Arial"/>
                <w:b/>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Pr="003C32EA">
              <w:rPr>
                <w:rFonts w:cs="Arial"/>
              </w:rPr>
              <w:fldChar w:fldCharType="end"/>
            </w:r>
          </w:p>
        </w:tc>
      </w:tr>
    </w:tbl>
    <w:p w14:paraId="2A964C01" w14:textId="77777777" w:rsidR="00F91FA9" w:rsidRPr="004E7B88" w:rsidRDefault="00F91FA9" w:rsidP="0039724A">
      <w:pPr>
        <w:rPr>
          <w:rFonts w:cs="Arial"/>
          <w:sz w:val="18"/>
          <w:szCs w:val="18"/>
        </w:rPr>
      </w:pPr>
    </w:p>
    <w:sectPr w:rsidR="00F91FA9" w:rsidRPr="004E7B88" w:rsidSect="00EA1DCC">
      <w:pgSz w:w="11906" w:h="16838"/>
      <w:pgMar w:top="720" w:right="720" w:bottom="720" w:left="720" w:header="680"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F938" w14:textId="77777777" w:rsidR="00654456" w:rsidRDefault="00654456" w:rsidP="00A11A1F">
      <w:r>
        <w:separator/>
      </w:r>
    </w:p>
  </w:endnote>
  <w:endnote w:type="continuationSeparator" w:id="0">
    <w:p w14:paraId="16028889" w14:textId="77777777" w:rsidR="00654456" w:rsidRDefault="00654456" w:rsidP="00A11A1F">
      <w:r>
        <w:continuationSeparator/>
      </w:r>
    </w:p>
  </w:endnote>
  <w:endnote w:type="continuationNotice" w:id="1">
    <w:p w14:paraId="0318DC05" w14:textId="77777777" w:rsidR="00654456" w:rsidRDefault="00654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85D6" w14:textId="77777777" w:rsidR="009F728F" w:rsidRDefault="009F728F"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712F" w14:textId="77777777" w:rsidR="00654456" w:rsidRDefault="00654456" w:rsidP="00A11A1F">
      <w:r>
        <w:separator/>
      </w:r>
    </w:p>
  </w:footnote>
  <w:footnote w:type="continuationSeparator" w:id="0">
    <w:p w14:paraId="53F7ADED" w14:textId="77777777" w:rsidR="00654456" w:rsidRDefault="00654456" w:rsidP="00A11A1F">
      <w:r>
        <w:continuationSeparator/>
      </w:r>
    </w:p>
  </w:footnote>
  <w:footnote w:type="continuationNotice" w:id="1">
    <w:p w14:paraId="04788A19" w14:textId="77777777" w:rsidR="00654456" w:rsidRDefault="006544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077920"/>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530EB"/>
    <w:multiLevelType w:val="hybridMultilevel"/>
    <w:tmpl w:val="9CC01786"/>
    <w:lvl w:ilvl="0" w:tplc="CF6E348A">
      <w:start w:val="1"/>
      <w:numFmt w:val="decimal"/>
      <w:lvlText w:val="(%1)"/>
      <w:lvlJc w:val="left"/>
      <w:pPr>
        <w:ind w:left="720" w:hanging="360"/>
      </w:pPr>
      <w:rPr>
        <w:rFonts w:ascii="Arial" w:hAnsi="Arial" w:cs="Arial"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1"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034BE"/>
    <w:multiLevelType w:val="hybridMultilevel"/>
    <w:tmpl w:val="6DEECED2"/>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0D44852">
      <w:start w:val="1"/>
      <w:numFmt w:val="lowerRoman"/>
      <w:lvlText w:val="(%3)."/>
      <w:lvlJc w:val="left"/>
      <w:pPr>
        <w:ind w:left="2160" w:hanging="180"/>
      </w:pPr>
      <w:rPr>
        <w:rFonts w:hint="default"/>
      </w:rPr>
    </w:lvl>
    <w:lvl w:ilvl="3" w:tplc="C74E8D28">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D03B3"/>
    <w:multiLevelType w:val="hybridMultilevel"/>
    <w:tmpl w:val="D0EC6E70"/>
    <w:lvl w:ilvl="0" w:tplc="309C2C34">
      <w:start w:val="1"/>
      <w:numFmt w:val="decimal"/>
      <w:lvlText w:val="%1."/>
      <w:lvlJc w:val="left"/>
      <w:pPr>
        <w:tabs>
          <w:tab w:val="num" w:pos="720"/>
        </w:tabs>
        <w:ind w:left="720" w:hanging="360"/>
      </w:pPr>
      <w:rPr>
        <w:rFonts w:hint="default"/>
        <w:b/>
        <w:sz w:val="18"/>
        <w:szCs w:val="20"/>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2"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3" w15:restartNumberingAfterBreak="0">
    <w:nsid w:val="5FF038A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04584"/>
    <w:multiLevelType w:val="hybridMultilevel"/>
    <w:tmpl w:val="D9F64648"/>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669708">
    <w:abstractNumId w:val="20"/>
  </w:num>
  <w:num w:numId="2" w16cid:durableId="1032532979">
    <w:abstractNumId w:val="19"/>
  </w:num>
  <w:num w:numId="3" w16cid:durableId="1628438789">
    <w:abstractNumId w:val="4"/>
  </w:num>
  <w:num w:numId="4" w16cid:durableId="1892424810">
    <w:abstractNumId w:val="26"/>
  </w:num>
  <w:num w:numId="5" w16cid:durableId="793324919">
    <w:abstractNumId w:val="7"/>
  </w:num>
  <w:num w:numId="6" w16cid:durableId="947351848">
    <w:abstractNumId w:val="22"/>
  </w:num>
  <w:num w:numId="7" w16cid:durableId="116804363">
    <w:abstractNumId w:val="10"/>
  </w:num>
  <w:num w:numId="8" w16cid:durableId="737290631">
    <w:abstractNumId w:val="0"/>
  </w:num>
  <w:num w:numId="9" w16cid:durableId="1335302226">
    <w:abstractNumId w:val="1"/>
  </w:num>
  <w:num w:numId="10" w16cid:durableId="60635748">
    <w:abstractNumId w:val="13"/>
  </w:num>
  <w:num w:numId="11" w16cid:durableId="763576403">
    <w:abstractNumId w:val="21"/>
  </w:num>
  <w:num w:numId="12" w16cid:durableId="1196845914">
    <w:abstractNumId w:val="18"/>
  </w:num>
  <w:num w:numId="13" w16cid:durableId="234752094">
    <w:abstractNumId w:val="2"/>
  </w:num>
  <w:num w:numId="14" w16cid:durableId="1381510797">
    <w:abstractNumId w:val="14"/>
  </w:num>
  <w:num w:numId="15" w16cid:durableId="719092639">
    <w:abstractNumId w:val="25"/>
  </w:num>
  <w:num w:numId="16" w16cid:durableId="1897810355">
    <w:abstractNumId w:val="11"/>
  </w:num>
  <w:num w:numId="17" w16cid:durableId="1536187467">
    <w:abstractNumId w:val="12"/>
  </w:num>
  <w:num w:numId="18" w16cid:durableId="656885145">
    <w:abstractNumId w:val="17"/>
  </w:num>
  <w:num w:numId="19" w16cid:durableId="1454668707">
    <w:abstractNumId w:val="8"/>
  </w:num>
  <w:num w:numId="20" w16cid:durableId="2141654683">
    <w:abstractNumId w:val="15"/>
  </w:num>
  <w:num w:numId="21" w16cid:durableId="1025206293">
    <w:abstractNumId w:val="16"/>
  </w:num>
  <w:num w:numId="22" w16cid:durableId="803086869">
    <w:abstractNumId w:val="5"/>
  </w:num>
  <w:num w:numId="23" w16cid:durableId="655960595">
    <w:abstractNumId w:val="24"/>
  </w:num>
  <w:num w:numId="24" w16cid:durableId="974330757">
    <w:abstractNumId w:val="20"/>
  </w:num>
  <w:num w:numId="25" w16cid:durableId="1184170653">
    <w:abstractNumId w:val="3"/>
  </w:num>
  <w:num w:numId="26" w16cid:durableId="1893729307">
    <w:abstractNumId w:val="6"/>
  </w:num>
  <w:num w:numId="27" w16cid:durableId="848327488">
    <w:abstractNumId w:val="20"/>
  </w:num>
  <w:num w:numId="28" w16cid:durableId="2120298616">
    <w:abstractNumId w:val="20"/>
  </w:num>
  <w:num w:numId="29" w16cid:durableId="1832939893">
    <w:abstractNumId w:val="20"/>
  </w:num>
  <w:num w:numId="30" w16cid:durableId="1831092353">
    <w:abstractNumId w:val="20"/>
  </w:num>
  <w:num w:numId="31" w16cid:durableId="939684754">
    <w:abstractNumId w:val="20"/>
  </w:num>
  <w:num w:numId="32" w16cid:durableId="348264901">
    <w:abstractNumId w:val="20"/>
  </w:num>
  <w:num w:numId="33" w16cid:durableId="842596474">
    <w:abstractNumId w:val="20"/>
  </w:num>
  <w:num w:numId="34" w16cid:durableId="1023438018">
    <w:abstractNumId w:val="20"/>
  </w:num>
  <w:num w:numId="35" w16cid:durableId="465514416">
    <w:abstractNumId w:val="20"/>
  </w:num>
  <w:num w:numId="36" w16cid:durableId="831986303">
    <w:abstractNumId w:val="20"/>
  </w:num>
  <w:num w:numId="37" w16cid:durableId="1613825854">
    <w:abstractNumId w:val="20"/>
  </w:num>
  <w:num w:numId="38" w16cid:durableId="315301503">
    <w:abstractNumId w:val="23"/>
  </w:num>
  <w:num w:numId="39" w16cid:durableId="48504741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1C1A"/>
    <w:rsid w:val="00004FD6"/>
    <w:rsid w:val="00010BA9"/>
    <w:rsid w:val="000119FB"/>
    <w:rsid w:val="00013538"/>
    <w:rsid w:val="00014310"/>
    <w:rsid w:val="00014A0C"/>
    <w:rsid w:val="000168F5"/>
    <w:rsid w:val="00016E85"/>
    <w:rsid w:val="000209F2"/>
    <w:rsid w:val="00020EFF"/>
    <w:rsid w:val="000217BC"/>
    <w:rsid w:val="00021903"/>
    <w:rsid w:val="00021A1C"/>
    <w:rsid w:val="00022F37"/>
    <w:rsid w:val="00023879"/>
    <w:rsid w:val="00027ABD"/>
    <w:rsid w:val="00031122"/>
    <w:rsid w:val="0003637F"/>
    <w:rsid w:val="00036C2F"/>
    <w:rsid w:val="00042486"/>
    <w:rsid w:val="000425D4"/>
    <w:rsid w:val="00044DC4"/>
    <w:rsid w:val="00045644"/>
    <w:rsid w:val="00050086"/>
    <w:rsid w:val="000515B6"/>
    <w:rsid w:val="00052A3B"/>
    <w:rsid w:val="00054429"/>
    <w:rsid w:val="00054942"/>
    <w:rsid w:val="000549FE"/>
    <w:rsid w:val="000627DB"/>
    <w:rsid w:val="00064ADD"/>
    <w:rsid w:val="00064B7C"/>
    <w:rsid w:val="0006538B"/>
    <w:rsid w:val="00070D63"/>
    <w:rsid w:val="0007273C"/>
    <w:rsid w:val="00072D2C"/>
    <w:rsid w:val="000735F1"/>
    <w:rsid w:val="00073C23"/>
    <w:rsid w:val="000746D2"/>
    <w:rsid w:val="0008093F"/>
    <w:rsid w:val="00091EF3"/>
    <w:rsid w:val="000920B9"/>
    <w:rsid w:val="0009315E"/>
    <w:rsid w:val="00093F24"/>
    <w:rsid w:val="00096892"/>
    <w:rsid w:val="000A0C09"/>
    <w:rsid w:val="000A13EB"/>
    <w:rsid w:val="000A4328"/>
    <w:rsid w:val="000A7184"/>
    <w:rsid w:val="000B050D"/>
    <w:rsid w:val="000B1439"/>
    <w:rsid w:val="000B185A"/>
    <w:rsid w:val="000C088B"/>
    <w:rsid w:val="000C273C"/>
    <w:rsid w:val="000C6BDD"/>
    <w:rsid w:val="000C7AA6"/>
    <w:rsid w:val="000D0341"/>
    <w:rsid w:val="000D0682"/>
    <w:rsid w:val="000D28D6"/>
    <w:rsid w:val="000D53B1"/>
    <w:rsid w:val="000D693D"/>
    <w:rsid w:val="000D6AB0"/>
    <w:rsid w:val="000E16B9"/>
    <w:rsid w:val="000E22BC"/>
    <w:rsid w:val="000F0BDD"/>
    <w:rsid w:val="000F455B"/>
    <w:rsid w:val="000F4831"/>
    <w:rsid w:val="000F65EB"/>
    <w:rsid w:val="000F6FAB"/>
    <w:rsid w:val="00102875"/>
    <w:rsid w:val="0010392C"/>
    <w:rsid w:val="001051CB"/>
    <w:rsid w:val="001061CE"/>
    <w:rsid w:val="00106D73"/>
    <w:rsid w:val="0011078A"/>
    <w:rsid w:val="0011216C"/>
    <w:rsid w:val="001127B4"/>
    <w:rsid w:val="00113235"/>
    <w:rsid w:val="0011676C"/>
    <w:rsid w:val="00116BD5"/>
    <w:rsid w:val="0011715E"/>
    <w:rsid w:val="00120241"/>
    <w:rsid w:val="00124D28"/>
    <w:rsid w:val="00126EA3"/>
    <w:rsid w:val="001272E0"/>
    <w:rsid w:val="0013111B"/>
    <w:rsid w:val="001315A8"/>
    <w:rsid w:val="00133AB3"/>
    <w:rsid w:val="0013427F"/>
    <w:rsid w:val="00137BEF"/>
    <w:rsid w:val="00140368"/>
    <w:rsid w:val="001408AE"/>
    <w:rsid w:val="0014136B"/>
    <w:rsid w:val="00141AAA"/>
    <w:rsid w:val="001423F2"/>
    <w:rsid w:val="001429E6"/>
    <w:rsid w:val="0014435B"/>
    <w:rsid w:val="001453D9"/>
    <w:rsid w:val="001523DB"/>
    <w:rsid w:val="00155041"/>
    <w:rsid w:val="00155EED"/>
    <w:rsid w:val="00156885"/>
    <w:rsid w:val="001569AF"/>
    <w:rsid w:val="00161E8C"/>
    <w:rsid w:val="00162876"/>
    <w:rsid w:val="001641BA"/>
    <w:rsid w:val="00171E3C"/>
    <w:rsid w:val="001723AA"/>
    <w:rsid w:val="0017291C"/>
    <w:rsid w:val="00172AB7"/>
    <w:rsid w:val="001731CC"/>
    <w:rsid w:val="00174135"/>
    <w:rsid w:val="00176250"/>
    <w:rsid w:val="0017673D"/>
    <w:rsid w:val="001860E6"/>
    <w:rsid w:val="001866B5"/>
    <w:rsid w:val="001902CE"/>
    <w:rsid w:val="00190B24"/>
    <w:rsid w:val="00190B7F"/>
    <w:rsid w:val="00192BBB"/>
    <w:rsid w:val="00197746"/>
    <w:rsid w:val="001A1B53"/>
    <w:rsid w:val="001B1C9B"/>
    <w:rsid w:val="001B48E6"/>
    <w:rsid w:val="001B7552"/>
    <w:rsid w:val="001C357D"/>
    <w:rsid w:val="001C3621"/>
    <w:rsid w:val="001C3E3F"/>
    <w:rsid w:val="001C4033"/>
    <w:rsid w:val="001C4EC5"/>
    <w:rsid w:val="001C51D8"/>
    <w:rsid w:val="001C7F74"/>
    <w:rsid w:val="001D5E5C"/>
    <w:rsid w:val="001E088E"/>
    <w:rsid w:val="001E3B81"/>
    <w:rsid w:val="001F3690"/>
    <w:rsid w:val="001F57C7"/>
    <w:rsid w:val="00200647"/>
    <w:rsid w:val="002010F2"/>
    <w:rsid w:val="00210612"/>
    <w:rsid w:val="0021179D"/>
    <w:rsid w:val="0021213C"/>
    <w:rsid w:val="0021290B"/>
    <w:rsid w:val="00213661"/>
    <w:rsid w:val="00214725"/>
    <w:rsid w:val="00214FB6"/>
    <w:rsid w:val="00215D23"/>
    <w:rsid w:val="0021766A"/>
    <w:rsid w:val="00220D55"/>
    <w:rsid w:val="00223131"/>
    <w:rsid w:val="00223C00"/>
    <w:rsid w:val="00227272"/>
    <w:rsid w:val="00231CA5"/>
    <w:rsid w:val="002339AF"/>
    <w:rsid w:val="00233AFE"/>
    <w:rsid w:val="00235632"/>
    <w:rsid w:val="00236DDA"/>
    <w:rsid w:val="00237DF3"/>
    <w:rsid w:val="00240C87"/>
    <w:rsid w:val="00241D87"/>
    <w:rsid w:val="00243B51"/>
    <w:rsid w:val="0024449E"/>
    <w:rsid w:val="00245E96"/>
    <w:rsid w:val="00250865"/>
    <w:rsid w:val="00255372"/>
    <w:rsid w:val="00256BEC"/>
    <w:rsid w:val="002629DD"/>
    <w:rsid w:val="0026407A"/>
    <w:rsid w:val="002641CC"/>
    <w:rsid w:val="002647E5"/>
    <w:rsid w:val="0026750E"/>
    <w:rsid w:val="00267FBE"/>
    <w:rsid w:val="002701E7"/>
    <w:rsid w:val="002746CC"/>
    <w:rsid w:val="00274ECC"/>
    <w:rsid w:val="00282B61"/>
    <w:rsid w:val="00285CB1"/>
    <w:rsid w:val="002872C1"/>
    <w:rsid w:val="002913A4"/>
    <w:rsid w:val="00292152"/>
    <w:rsid w:val="00292181"/>
    <w:rsid w:val="00293DBB"/>
    <w:rsid w:val="002941D3"/>
    <w:rsid w:val="00294E1D"/>
    <w:rsid w:val="002960B7"/>
    <w:rsid w:val="00296C67"/>
    <w:rsid w:val="002972F4"/>
    <w:rsid w:val="002A0067"/>
    <w:rsid w:val="002A170E"/>
    <w:rsid w:val="002A2752"/>
    <w:rsid w:val="002A3896"/>
    <w:rsid w:val="002A3B08"/>
    <w:rsid w:val="002A4296"/>
    <w:rsid w:val="002A4D71"/>
    <w:rsid w:val="002A78E0"/>
    <w:rsid w:val="002B188E"/>
    <w:rsid w:val="002B3B39"/>
    <w:rsid w:val="002B4987"/>
    <w:rsid w:val="002B7C4B"/>
    <w:rsid w:val="002C01AE"/>
    <w:rsid w:val="002C0B3C"/>
    <w:rsid w:val="002C2C71"/>
    <w:rsid w:val="002C2CE7"/>
    <w:rsid w:val="002C4721"/>
    <w:rsid w:val="002C4923"/>
    <w:rsid w:val="002C6E68"/>
    <w:rsid w:val="002D0D9B"/>
    <w:rsid w:val="002D378B"/>
    <w:rsid w:val="002E0C97"/>
    <w:rsid w:val="002E216F"/>
    <w:rsid w:val="002E2EF0"/>
    <w:rsid w:val="002E4492"/>
    <w:rsid w:val="002F0B84"/>
    <w:rsid w:val="002F2339"/>
    <w:rsid w:val="002F2F4D"/>
    <w:rsid w:val="002F5922"/>
    <w:rsid w:val="002F678B"/>
    <w:rsid w:val="003015F1"/>
    <w:rsid w:val="0030296D"/>
    <w:rsid w:val="00302E88"/>
    <w:rsid w:val="00303A6C"/>
    <w:rsid w:val="00305300"/>
    <w:rsid w:val="00307811"/>
    <w:rsid w:val="00312613"/>
    <w:rsid w:val="003138F6"/>
    <w:rsid w:val="00314C4B"/>
    <w:rsid w:val="00317FF5"/>
    <w:rsid w:val="00326917"/>
    <w:rsid w:val="00326DC8"/>
    <w:rsid w:val="0033216D"/>
    <w:rsid w:val="003410B3"/>
    <w:rsid w:val="0034245F"/>
    <w:rsid w:val="0034278A"/>
    <w:rsid w:val="003428EE"/>
    <w:rsid w:val="00343BCA"/>
    <w:rsid w:val="003464D6"/>
    <w:rsid w:val="00352450"/>
    <w:rsid w:val="00352E74"/>
    <w:rsid w:val="003605CC"/>
    <w:rsid w:val="0036213B"/>
    <w:rsid w:val="00363CF6"/>
    <w:rsid w:val="00364828"/>
    <w:rsid w:val="00370BBE"/>
    <w:rsid w:val="00373BF6"/>
    <w:rsid w:val="00375806"/>
    <w:rsid w:val="003810AB"/>
    <w:rsid w:val="0038386E"/>
    <w:rsid w:val="003858D9"/>
    <w:rsid w:val="00385B00"/>
    <w:rsid w:val="00395023"/>
    <w:rsid w:val="00396329"/>
    <w:rsid w:val="0039724A"/>
    <w:rsid w:val="003A0C9A"/>
    <w:rsid w:val="003A15EF"/>
    <w:rsid w:val="003A5B39"/>
    <w:rsid w:val="003A72D0"/>
    <w:rsid w:val="003B043C"/>
    <w:rsid w:val="003B7B34"/>
    <w:rsid w:val="003C32EA"/>
    <w:rsid w:val="003C3616"/>
    <w:rsid w:val="003C3654"/>
    <w:rsid w:val="003C5510"/>
    <w:rsid w:val="003D12E7"/>
    <w:rsid w:val="003D303A"/>
    <w:rsid w:val="003D47B9"/>
    <w:rsid w:val="003D4966"/>
    <w:rsid w:val="003D6CD6"/>
    <w:rsid w:val="003E0C75"/>
    <w:rsid w:val="003E3745"/>
    <w:rsid w:val="003E477C"/>
    <w:rsid w:val="003E6142"/>
    <w:rsid w:val="003E6E8E"/>
    <w:rsid w:val="003E730E"/>
    <w:rsid w:val="003E7BDD"/>
    <w:rsid w:val="003F0B46"/>
    <w:rsid w:val="003F1B24"/>
    <w:rsid w:val="003F2C3C"/>
    <w:rsid w:val="003F4AB1"/>
    <w:rsid w:val="0040196C"/>
    <w:rsid w:val="00403C22"/>
    <w:rsid w:val="00404F19"/>
    <w:rsid w:val="00405321"/>
    <w:rsid w:val="00406346"/>
    <w:rsid w:val="00411C61"/>
    <w:rsid w:val="0041377F"/>
    <w:rsid w:val="00413782"/>
    <w:rsid w:val="0041622F"/>
    <w:rsid w:val="0041647E"/>
    <w:rsid w:val="00416C38"/>
    <w:rsid w:val="00420DB3"/>
    <w:rsid w:val="0042115F"/>
    <w:rsid w:val="004212C0"/>
    <w:rsid w:val="004227AD"/>
    <w:rsid w:val="00425BEA"/>
    <w:rsid w:val="004264C2"/>
    <w:rsid w:val="00432F09"/>
    <w:rsid w:val="00432FEA"/>
    <w:rsid w:val="004378F8"/>
    <w:rsid w:val="00440621"/>
    <w:rsid w:val="00441818"/>
    <w:rsid w:val="004459FE"/>
    <w:rsid w:val="00446ADE"/>
    <w:rsid w:val="00450984"/>
    <w:rsid w:val="00453A08"/>
    <w:rsid w:val="004544E0"/>
    <w:rsid w:val="004603BF"/>
    <w:rsid w:val="00461538"/>
    <w:rsid w:val="00464012"/>
    <w:rsid w:val="00465256"/>
    <w:rsid w:val="00465313"/>
    <w:rsid w:val="0047191C"/>
    <w:rsid w:val="00476EB4"/>
    <w:rsid w:val="0047711B"/>
    <w:rsid w:val="004858F1"/>
    <w:rsid w:val="0049323F"/>
    <w:rsid w:val="00494ABD"/>
    <w:rsid w:val="004A0758"/>
    <w:rsid w:val="004A122A"/>
    <w:rsid w:val="004A1DE6"/>
    <w:rsid w:val="004A357D"/>
    <w:rsid w:val="004A6C95"/>
    <w:rsid w:val="004A7173"/>
    <w:rsid w:val="004A7C6C"/>
    <w:rsid w:val="004B1A71"/>
    <w:rsid w:val="004B2C95"/>
    <w:rsid w:val="004B3273"/>
    <w:rsid w:val="004B34FB"/>
    <w:rsid w:val="004B42CC"/>
    <w:rsid w:val="004B6DEF"/>
    <w:rsid w:val="004B7841"/>
    <w:rsid w:val="004B7C6B"/>
    <w:rsid w:val="004C1447"/>
    <w:rsid w:val="004C2C8D"/>
    <w:rsid w:val="004C3736"/>
    <w:rsid w:val="004C3E24"/>
    <w:rsid w:val="004C473D"/>
    <w:rsid w:val="004C5B8E"/>
    <w:rsid w:val="004D20C2"/>
    <w:rsid w:val="004D2942"/>
    <w:rsid w:val="004D2A8D"/>
    <w:rsid w:val="004D76CC"/>
    <w:rsid w:val="004E117E"/>
    <w:rsid w:val="004E43A3"/>
    <w:rsid w:val="004E744C"/>
    <w:rsid w:val="004E7B88"/>
    <w:rsid w:val="004E7DD1"/>
    <w:rsid w:val="004F2A41"/>
    <w:rsid w:val="004F5371"/>
    <w:rsid w:val="004F5BE7"/>
    <w:rsid w:val="004F6E08"/>
    <w:rsid w:val="004F6FA9"/>
    <w:rsid w:val="004F7BF9"/>
    <w:rsid w:val="00500907"/>
    <w:rsid w:val="0050271B"/>
    <w:rsid w:val="00504F52"/>
    <w:rsid w:val="00505A11"/>
    <w:rsid w:val="00517A60"/>
    <w:rsid w:val="00520BC0"/>
    <w:rsid w:val="00521684"/>
    <w:rsid w:val="00521E3F"/>
    <w:rsid w:val="00522149"/>
    <w:rsid w:val="00524D37"/>
    <w:rsid w:val="005255F7"/>
    <w:rsid w:val="005256B2"/>
    <w:rsid w:val="00530F7D"/>
    <w:rsid w:val="00531419"/>
    <w:rsid w:val="00533F69"/>
    <w:rsid w:val="005358E7"/>
    <w:rsid w:val="0053636E"/>
    <w:rsid w:val="00536CEF"/>
    <w:rsid w:val="0053727E"/>
    <w:rsid w:val="00537653"/>
    <w:rsid w:val="005429F1"/>
    <w:rsid w:val="00543CEF"/>
    <w:rsid w:val="00543D25"/>
    <w:rsid w:val="00546F06"/>
    <w:rsid w:val="0054720E"/>
    <w:rsid w:val="00550586"/>
    <w:rsid w:val="00550F90"/>
    <w:rsid w:val="00552FC5"/>
    <w:rsid w:val="005559C4"/>
    <w:rsid w:val="0056282B"/>
    <w:rsid w:val="005660E0"/>
    <w:rsid w:val="0056689D"/>
    <w:rsid w:val="005727DD"/>
    <w:rsid w:val="005738B9"/>
    <w:rsid w:val="005755FD"/>
    <w:rsid w:val="00581B5C"/>
    <w:rsid w:val="00581C57"/>
    <w:rsid w:val="0059084A"/>
    <w:rsid w:val="005911FA"/>
    <w:rsid w:val="005A0025"/>
    <w:rsid w:val="005A0318"/>
    <w:rsid w:val="005A1B97"/>
    <w:rsid w:val="005A22DE"/>
    <w:rsid w:val="005A6CE4"/>
    <w:rsid w:val="005B0BC3"/>
    <w:rsid w:val="005B2833"/>
    <w:rsid w:val="005B444B"/>
    <w:rsid w:val="005B46AF"/>
    <w:rsid w:val="005C04B5"/>
    <w:rsid w:val="005C15FF"/>
    <w:rsid w:val="005C6007"/>
    <w:rsid w:val="005C69EE"/>
    <w:rsid w:val="005C6A98"/>
    <w:rsid w:val="005C6B14"/>
    <w:rsid w:val="005D0031"/>
    <w:rsid w:val="005D36B3"/>
    <w:rsid w:val="005D3C12"/>
    <w:rsid w:val="005D3CFE"/>
    <w:rsid w:val="005D4FBA"/>
    <w:rsid w:val="005D5CF0"/>
    <w:rsid w:val="005D64E6"/>
    <w:rsid w:val="005E29E5"/>
    <w:rsid w:val="005E6314"/>
    <w:rsid w:val="005E70E5"/>
    <w:rsid w:val="0060285C"/>
    <w:rsid w:val="00605FC5"/>
    <w:rsid w:val="0060782B"/>
    <w:rsid w:val="006104FB"/>
    <w:rsid w:val="00612F62"/>
    <w:rsid w:val="00617D78"/>
    <w:rsid w:val="00621164"/>
    <w:rsid w:val="00621E8C"/>
    <w:rsid w:val="006224A9"/>
    <w:rsid w:val="00622CD3"/>
    <w:rsid w:val="006245FA"/>
    <w:rsid w:val="0062542F"/>
    <w:rsid w:val="00625BDB"/>
    <w:rsid w:val="00625F10"/>
    <w:rsid w:val="00625F28"/>
    <w:rsid w:val="00627110"/>
    <w:rsid w:val="00627D58"/>
    <w:rsid w:val="006306E4"/>
    <w:rsid w:val="00631651"/>
    <w:rsid w:val="00633D10"/>
    <w:rsid w:val="006376C7"/>
    <w:rsid w:val="006416B2"/>
    <w:rsid w:val="00643D62"/>
    <w:rsid w:val="00644F4F"/>
    <w:rsid w:val="00645DEE"/>
    <w:rsid w:val="00647448"/>
    <w:rsid w:val="00647AC8"/>
    <w:rsid w:val="00647C2A"/>
    <w:rsid w:val="00650B18"/>
    <w:rsid w:val="0065157E"/>
    <w:rsid w:val="00652A8A"/>
    <w:rsid w:val="00654456"/>
    <w:rsid w:val="00657E7E"/>
    <w:rsid w:val="006604C7"/>
    <w:rsid w:val="00660EF0"/>
    <w:rsid w:val="00662B31"/>
    <w:rsid w:val="00662D56"/>
    <w:rsid w:val="00664B00"/>
    <w:rsid w:val="00664E1C"/>
    <w:rsid w:val="0066505E"/>
    <w:rsid w:val="00670A3E"/>
    <w:rsid w:val="00672BD6"/>
    <w:rsid w:val="006736D1"/>
    <w:rsid w:val="00673F60"/>
    <w:rsid w:val="006743E4"/>
    <w:rsid w:val="00686AA1"/>
    <w:rsid w:val="006923D3"/>
    <w:rsid w:val="00693C63"/>
    <w:rsid w:val="0069652D"/>
    <w:rsid w:val="00697040"/>
    <w:rsid w:val="006976EB"/>
    <w:rsid w:val="0069776D"/>
    <w:rsid w:val="006A0CD6"/>
    <w:rsid w:val="006A12F9"/>
    <w:rsid w:val="006A1755"/>
    <w:rsid w:val="006A18AD"/>
    <w:rsid w:val="006A33A5"/>
    <w:rsid w:val="006A4BFC"/>
    <w:rsid w:val="006A5CBE"/>
    <w:rsid w:val="006B1310"/>
    <w:rsid w:val="006B145B"/>
    <w:rsid w:val="006B391E"/>
    <w:rsid w:val="006B6327"/>
    <w:rsid w:val="006B6507"/>
    <w:rsid w:val="006C03C5"/>
    <w:rsid w:val="006C180D"/>
    <w:rsid w:val="006C4378"/>
    <w:rsid w:val="006C462C"/>
    <w:rsid w:val="006C4BF4"/>
    <w:rsid w:val="006C5F69"/>
    <w:rsid w:val="006D1197"/>
    <w:rsid w:val="006D1815"/>
    <w:rsid w:val="006D1995"/>
    <w:rsid w:val="006D406C"/>
    <w:rsid w:val="006D64D5"/>
    <w:rsid w:val="006D7396"/>
    <w:rsid w:val="006D7525"/>
    <w:rsid w:val="006D7A51"/>
    <w:rsid w:val="006D7A54"/>
    <w:rsid w:val="006D7CFD"/>
    <w:rsid w:val="006E088B"/>
    <w:rsid w:val="006E0DD4"/>
    <w:rsid w:val="006E18FC"/>
    <w:rsid w:val="006E3432"/>
    <w:rsid w:val="006E36D6"/>
    <w:rsid w:val="006E3B25"/>
    <w:rsid w:val="006E4551"/>
    <w:rsid w:val="006E4672"/>
    <w:rsid w:val="006E4B64"/>
    <w:rsid w:val="006F27D7"/>
    <w:rsid w:val="006F2F6B"/>
    <w:rsid w:val="006F43A0"/>
    <w:rsid w:val="006F5CFE"/>
    <w:rsid w:val="006F61C7"/>
    <w:rsid w:val="006F7DA9"/>
    <w:rsid w:val="00704440"/>
    <w:rsid w:val="0070463B"/>
    <w:rsid w:val="007046AF"/>
    <w:rsid w:val="0070590E"/>
    <w:rsid w:val="00710C88"/>
    <w:rsid w:val="00711284"/>
    <w:rsid w:val="0071586B"/>
    <w:rsid w:val="00716543"/>
    <w:rsid w:val="00716669"/>
    <w:rsid w:val="007204C2"/>
    <w:rsid w:val="0072752D"/>
    <w:rsid w:val="00731EDD"/>
    <w:rsid w:val="00736934"/>
    <w:rsid w:val="00741717"/>
    <w:rsid w:val="00741D81"/>
    <w:rsid w:val="00742C1D"/>
    <w:rsid w:val="0074316E"/>
    <w:rsid w:val="007473D7"/>
    <w:rsid w:val="00753F78"/>
    <w:rsid w:val="00753FDC"/>
    <w:rsid w:val="00755EDF"/>
    <w:rsid w:val="00757468"/>
    <w:rsid w:val="00760E1B"/>
    <w:rsid w:val="007616D0"/>
    <w:rsid w:val="00763752"/>
    <w:rsid w:val="00763E44"/>
    <w:rsid w:val="00771243"/>
    <w:rsid w:val="007712E9"/>
    <w:rsid w:val="007714AE"/>
    <w:rsid w:val="00771524"/>
    <w:rsid w:val="00771844"/>
    <w:rsid w:val="007723AD"/>
    <w:rsid w:val="00776B1D"/>
    <w:rsid w:val="00781156"/>
    <w:rsid w:val="00782D51"/>
    <w:rsid w:val="00783516"/>
    <w:rsid w:val="00783D76"/>
    <w:rsid w:val="00786C88"/>
    <w:rsid w:val="00790902"/>
    <w:rsid w:val="00796BFF"/>
    <w:rsid w:val="007973C5"/>
    <w:rsid w:val="00797A47"/>
    <w:rsid w:val="007A4688"/>
    <w:rsid w:val="007A6D93"/>
    <w:rsid w:val="007A7A75"/>
    <w:rsid w:val="007B166E"/>
    <w:rsid w:val="007B376F"/>
    <w:rsid w:val="007B37D7"/>
    <w:rsid w:val="007B5C0E"/>
    <w:rsid w:val="007B7BA8"/>
    <w:rsid w:val="007C2F2A"/>
    <w:rsid w:val="007C7CDC"/>
    <w:rsid w:val="007D361A"/>
    <w:rsid w:val="007D6654"/>
    <w:rsid w:val="007D72DE"/>
    <w:rsid w:val="007E1D09"/>
    <w:rsid w:val="007E2AD9"/>
    <w:rsid w:val="007E4B68"/>
    <w:rsid w:val="007E7082"/>
    <w:rsid w:val="007F081E"/>
    <w:rsid w:val="007F0A52"/>
    <w:rsid w:val="007F335B"/>
    <w:rsid w:val="007F33F5"/>
    <w:rsid w:val="007F50CA"/>
    <w:rsid w:val="007F682C"/>
    <w:rsid w:val="007F6F7B"/>
    <w:rsid w:val="00800DD6"/>
    <w:rsid w:val="008041F0"/>
    <w:rsid w:val="00806790"/>
    <w:rsid w:val="008100A1"/>
    <w:rsid w:val="00811B0D"/>
    <w:rsid w:val="00811E01"/>
    <w:rsid w:val="0081285A"/>
    <w:rsid w:val="00813739"/>
    <w:rsid w:val="00814276"/>
    <w:rsid w:val="0081584A"/>
    <w:rsid w:val="00815C17"/>
    <w:rsid w:val="0082012A"/>
    <w:rsid w:val="00820D8A"/>
    <w:rsid w:val="00822075"/>
    <w:rsid w:val="0082648E"/>
    <w:rsid w:val="00830C4F"/>
    <w:rsid w:val="00830EB5"/>
    <w:rsid w:val="00832288"/>
    <w:rsid w:val="0083568F"/>
    <w:rsid w:val="008364D3"/>
    <w:rsid w:val="008440E5"/>
    <w:rsid w:val="00845010"/>
    <w:rsid w:val="00845FB7"/>
    <w:rsid w:val="00846829"/>
    <w:rsid w:val="0084799B"/>
    <w:rsid w:val="0085074D"/>
    <w:rsid w:val="00862A80"/>
    <w:rsid w:val="00863713"/>
    <w:rsid w:val="00863AD1"/>
    <w:rsid w:val="00866AF6"/>
    <w:rsid w:val="00867739"/>
    <w:rsid w:val="00867857"/>
    <w:rsid w:val="00870542"/>
    <w:rsid w:val="00870D62"/>
    <w:rsid w:val="008715C4"/>
    <w:rsid w:val="00872790"/>
    <w:rsid w:val="00877034"/>
    <w:rsid w:val="0088113D"/>
    <w:rsid w:val="008820B4"/>
    <w:rsid w:val="008820FC"/>
    <w:rsid w:val="008826EE"/>
    <w:rsid w:val="00882C68"/>
    <w:rsid w:val="00883BEA"/>
    <w:rsid w:val="00886E3C"/>
    <w:rsid w:val="008930FD"/>
    <w:rsid w:val="00895331"/>
    <w:rsid w:val="008A1C71"/>
    <w:rsid w:val="008A2972"/>
    <w:rsid w:val="008A3A00"/>
    <w:rsid w:val="008A5906"/>
    <w:rsid w:val="008B13DF"/>
    <w:rsid w:val="008C0C1A"/>
    <w:rsid w:val="008C201D"/>
    <w:rsid w:val="008C4EB8"/>
    <w:rsid w:val="008C53EB"/>
    <w:rsid w:val="008D0D01"/>
    <w:rsid w:val="008D0FF4"/>
    <w:rsid w:val="008D29CC"/>
    <w:rsid w:val="008D47C0"/>
    <w:rsid w:val="008D4A2A"/>
    <w:rsid w:val="008D6128"/>
    <w:rsid w:val="008D7CCF"/>
    <w:rsid w:val="008E0DA1"/>
    <w:rsid w:val="008E4200"/>
    <w:rsid w:val="008E5647"/>
    <w:rsid w:val="008F0BD8"/>
    <w:rsid w:val="008F1360"/>
    <w:rsid w:val="008F32E4"/>
    <w:rsid w:val="008F3C01"/>
    <w:rsid w:val="008F4068"/>
    <w:rsid w:val="008F4B8F"/>
    <w:rsid w:val="008F60C8"/>
    <w:rsid w:val="008F6E10"/>
    <w:rsid w:val="008F72BA"/>
    <w:rsid w:val="0090027A"/>
    <w:rsid w:val="0090062E"/>
    <w:rsid w:val="00901005"/>
    <w:rsid w:val="00903937"/>
    <w:rsid w:val="0091054A"/>
    <w:rsid w:val="00913297"/>
    <w:rsid w:val="009143A7"/>
    <w:rsid w:val="00914485"/>
    <w:rsid w:val="00914F12"/>
    <w:rsid w:val="00917130"/>
    <w:rsid w:val="0092513F"/>
    <w:rsid w:val="009254AB"/>
    <w:rsid w:val="009259B8"/>
    <w:rsid w:val="00926B86"/>
    <w:rsid w:val="0093215B"/>
    <w:rsid w:val="00932FF2"/>
    <w:rsid w:val="00933104"/>
    <w:rsid w:val="00933633"/>
    <w:rsid w:val="00933837"/>
    <w:rsid w:val="00933A09"/>
    <w:rsid w:val="00934585"/>
    <w:rsid w:val="00934B30"/>
    <w:rsid w:val="00936397"/>
    <w:rsid w:val="009375FA"/>
    <w:rsid w:val="0093776F"/>
    <w:rsid w:val="009404C1"/>
    <w:rsid w:val="0094107B"/>
    <w:rsid w:val="00941E8A"/>
    <w:rsid w:val="009424D0"/>
    <w:rsid w:val="009468C7"/>
    <w:rsid w:val="0095650A"/>
    <w:rsid w:val="009569F4"/>
    <w:rsid w:val="00956A79"/>
    <w:rsid w:val="009602FA"/>
    <w:rsid w:val="00960DB4"/>
    <w:rsid w:val="009617F1"/>
    <w:rsid w:val="00962A3D"/>
    <w:rsid w:val="00962CCD"/>
    <w:rsid w:val="0096316E"/>
    <w:rsid w:val="00964C4C"/>
    <w:rsid w:val="00970608"/>
    <w:rsid w:val="00970BDC"/>
    <w:rsid w:val="00972F86"/>
    <w:rsid w:val="0097421D"/>
    <w:rsid w:val="00975712"/>
    <w:rsid w:val="009775DD"/>
    <w:rsid w:val="00985AC4"/>
    <w:rsid w:val="00985DD5"/>
    <w:rsid w:val="009932EC"/>
    <w:rsid w:val="0099578C"/>
    <w:rsid w:val="009963B0"/>
    <w:rsid w:val="00996A30"/>
    <w:rsid w:val="0099771F"/>
    <w:rsid w:val="009A11AD"/>
    <w:rsid w:val="009A20F6"/>
    <w:rsid w:val="009A4715"/>
    <w:rsid w:val="009A60A8"/>
    <w:rsid w:val="009A66F2"/>
    <w:rsid w:val="009A734C"/>
    <w:rsid w:val="009B105E"/>
    <w:rsid w:val="009B37C6"/>
    <w:rsid w:val="009B4B57"/>
    <w:rsid w:val="009B588E"/>
    <w:rsid w:val="009B756A"/>
    <w:rsid w:val="009B782E"/>
    <w:rsid w:val="009C08A8"/>
    <w:rsid w:val="009C2F6A"/>
    <w:rsid w:val="009C3065"/>
    <w:rsid w:val="009D0082"/>
    <w:rsid w:val="009D010E"/>
    <w:rsid w:val="009D49C9"/>
    <w:rsid w:val="009D4D39"/>
    <w:rsid w:val="009D62B7"/>
    <w:rsid w:val="009E1B79"/>
    <w:rsid w:val="009E2BC3"/>
    <w:rsid w:val="009E347A"/>
    <w:rsid w:val="009E3ED6"/>
    <w:rsid w:val="009E4882"/>
    <w:rsid w:val="009E53D5"/>
    <w:rsid w:val="009F3F92"/>
    <w:rsid w:val="009F5D17"/>
    <w:rsid w:val="009F728F"/>
    <w:rsid w:val="00A01F7E"/>
    <w:rsid w:val="00A033FF"/>
    <w:rsid w:val="00A0425E"/>
    <w:rsid w:val="00A0650E"/>
    <w:rsid w:val="00A06B7E"/>
    <w:rsid w:val="00A11A1F"/>
    <w:rsid w:val="00A13E49"/>
    <w:rsid w:val="00A15A96"/>
    <w:rsid w:val="00A15DCF"/>
    <w:rsid w:val="00A17DC8"/>
    <w:rsid w:val="00A20F25"/>
    <w:rsid w:val="00A264C5"/>
    <w:rsid w:val="00A26C22"/>
    <w:rsid w:val="00A36389"/>
    <w:rsid w:val="00A415DC"/>
    <w:rsid w:val="00A462C1"/>
    <w:rsid w:val="00A510CF"/>
    <w:rsid w:val="00A55508"/>
    <w:rsid w:val="00A55ACC"/>
    <w:rsid w:val="00A57701"/>
    <w:rsid w:val="00A57B4B"/>
    <w:rsid w:val="00A61517"/>
    <w:rsid w:val="00A65838"/>
    <w:rsid w:val="00A65E19"/>
    <w:rsid w:val="00A65F21"/>
    <w:rsid w:val="00A717A8"/>
    <w:rsid w:val="00A72AD2"/>
    <w:rsid w:val="00A73603"/>
    <w:rsid w:val="00A739A2"/>
    <w:rsid w:val="00A75079"/>
    <w:rsid w:val="00A75568"/>
    <w:rsid w:val="00A758A2"/>
    <w:rsid w:val="00A76047"/>
    <w:rsid w:val="00A777C7"/>
    <w:rsid w:val="00A77DE2"/>
    <w:rsid w:val="00A84B05"/>
    <w:rsid w:val="00A858FD"/>
    <w:rsid w:val="00A8669C"/>
    <w:rsid w:val="00A90441"/>
    <w:rsid w:val="00A90A7F"/>
    <w:rsid w:val="00A93092"/>
    <w:rsid w:val="00A934D6"/>
    <w:rsid w:val="00A94239"/>
    <w:rsid w:val="00A97114"/>
    <w:rsid w:val="00A97D97"/>
    <w:rsid w:val="00AA309A"/>
    <w:rsid w:val="00AA38B0"/>
    <w:rsid w:val="00AA3AFF"/>
    <w:rsid w:val="00AA7173"/>
    <w:rsid w:val="00AB1D93"/>
    <w:rsid w:val="00AB4BF2"/>
    <w:rsid w:val="00AB5CE2"/>
    <w:rsid w:val="00AB733D"/>
    <w:rsid w:val="00AB788D"/>
    <w:rsid w:val="00AB7A06"/>
    <w:rsid w:val="00AC1FBB"/>
    <w:rsid w:val="00AC4172"/>
    <w:rsid w:val="00AC45AA"/>
    <w:rsid w:val="00AC486A"/>
    <w:rsid w:val="00AC5526"/>
    <w:rsid w:val="00AC579C"/>
    <w:rsid w:val="00AC7707"/>
    <w:rsid w:val="00AD0732"/>
    <w:rsid w:val="00AD43CA"/>
    <w:rsid w:val="00AD506B"/>
    <w:rsid w:val="00AD7FCE"/>
    <w:rsid w:val="00AE2A9B"/>
    <w:rsid w:val="00AE47CD"/>
    <w:rsid w:val="00AE48BB"/>
    <w:rsid w:val="00AE4B6B"/>
    <w:rsid w:val="00AE6ED7"/>
    <w:rsid w:val="00AF4468"/>
    <w:rsid w:val="00AF4CB7"/>
    <w:rsid w:val="00AF64EA"/>
    <w:rsid w:val="00AF7072"/>
    <w:rsid w:val="00B0246D"/>
    <w:rsid w:val="00B10FE9"/>
    <w:rsid w:val="00B1281E"/>
    <w:rsid w:val="00B135F3"/>
    <w:rsid w:val="00B140C7"/>
    <w:rsid w:val="00B1515E"/>
    <w:rsid w:val="00B15D83"/>
    <w:rsid w:val="00B15FEE"/>
    <w:rsid w:val="00B163E3"/>
    <w:rsid w:val="00B16647"/>
    <w:rsid w:val="00B172FB"/>
    <w:rsid w:val="00B25C25"/>
    <w:rsid w:val="00B33955"/>
    <w:rsid w:val="00B35E71"/>
    <w:rsid w:val="00B36FEC"/>
    <w:rsid w:val="00B43F2F"/>
    <w:rsid w:val="00B45B15"/>
    <w:rsid w:val="00B45F17"/>
    <w:rsid w:val="00B50801"/>
    <w:rsid w:val="00B529A7"/>
    <w:rsid w:val="00B5637C"/>
    <w:rsid w:val="00B5779A"/>
    <w:rsid w:val="00B60042"/>
    <w:rsid w:val="00B620C7"/>
    <w:rsid w:val="00B621E2"/>
    <w:rsid w:val="00B65091"/>
    <w:rsid w:val="00B678CB"/>
    <w:rsid w:val="00B67EF5"/>
    <w:rsid w:val="00B7219F"/>
    <w:rsid w:val="00B74B27"/>
    <w:rsid w:val="00B75C84"/>
    <w:rsid w:val="00B80117"/>
    <w:rsid w:val="00B8033E"/>
    <w:rsid w:val="00B83FD1"/>
    <w:rsid w:val="00B85992"/>
    <w:rsid w:val="00B86659"/>
    <w:rsid w:val="00B9174B"/>
    <w:rsid w:val="00B943D4"/>
    <w:rsid w:val="00B94480"/>
    <w:rsid w:val="00B970C4"/>
    <w:rsid w:val="00BA13C8"/>
    <w:rsid w:val="00BA6645"/>
    <w:rsid w:val="00BA6E88"/>
    <w:rsid w:val="00BB244E"/>
    <w:rsid w:val="00BB27CB"/>
    <w:rsid w:val="00BB4592"/>
    <w:rsid w:val="00BC0D1D"/>
    <w:rsid w:val="00BC1A27"/>
    <w:rsid w:val="00BC2B0F"/>
    <w:rsid w:val="00BC4773"/>
    <w:rsid w:val="00BC65E7"/>
    <w:rsid w:val="00BC7AAC"/>
    <w:rsid w:val="00BD1CB8"/>
    <w:rsid w:val="00BD3FA4"/>
    <w:rsid w:val="00BD6CF1"/>
    <w:rsid w:val="00BE23BE"/>
    <w:rsid w:val="00BE4811"/>
    <w:rsid w:val="00BF19F2"/>
    <w:rsid w:val="00BF1D0A"/>
    <w:rsid w:val="00C04228"/>
    <w:rsid w:val="00C07F89"/>
    <w:rsid w:val="00C1233C"/>
    <w:rsid w:val="00C1530F"/>
    <w:rsid w:val="00C1536A"/>
    <w:rsid w:val="00C153F1"/>
    <w:rsid w:val="00C15DBA"/>
    <w:rsid w:val="00C20ADD"/>
    <w:rsid w:val="00C23E90"/>
    <w:rsid w:val="00C25363"/>
    <w:rsid w:val="00C25596"/>
    <w:rsid w:val="00C25888"/>
    <w:rsid w:val="00C2668D"/>
    <w:rsid w:val="00C31C6C"/>
    <w:rsid w:val="00C3768D"/>
    <w:rsid w:val="00C4109B"/>
    <w:rsid w:val="00C44613"/>
    <w:rsid w:val="00C45FFE"/>
    <w:rsid w:val="00C47307"/>
    <w:rsid w:val="00C502E3"/>
    <w:rsid w:val="00C51CE3"/>
    <w:rsid w:val="00C543AF"/>
    <w:rsid w:val="00C567EF"/>
    <w:rsid w:val="00C56C50"/>
    <w:rsid w:val="00C609A3"/>
    <w:rsid w:val="00C6123E"/>
    <w:rsid w:val="00C672C0"/>
    <w:rsid w:val="00C731BB"/>
    <w:rsid w:val="00C770C3"/>
    <w:rsid w:val="00C8024B"/>
    <w:rsid w:val="00C81150"/>
    <w:rsid w:val="00C829CA"/>
    <w:rsid w:val="00C838BB"/>
    <w:rsid w:val="00C85F50"/>
    <w:rsid w:val="00C91D89"/>
    <w:rsid w:val="00C92FA1"/>
    <w:rsid w:val="00C955D1"/>
    <w:rsid w:val="00C95E5D"/>
    <w:rsid w:val="00CA2641"/>
    <w:rsid w:val="00CA28CB"/>
    <w:rsid w:val="00CA5EAF"/>
    <w:rsid w:val="00CA6B47"/>
    <w:rsid w:val="00CA6D1E"/>
    <w:rsid w:val="00CA6E1B"/>
    <w:rsid w:val="00CB4A29"/>
    <w:rsid w:val="00CB5ECF"/>
    <w:rsid w:val="00CC251C"/>
    <w:rsid w:val="00CC3604"/>
    <w:rsid w:val="00CC4A44"/>
    <w:rsid w:val="00CD090E"/>
    <w:rsid w:val="00CD20E6"/>
    <w:rsid w:val="00CD32B4"/>
    <w:rsid w:val="00CD5CEB"/>
    <w:rsid w:val="00CD72F5"/>
    <w:rsid w:val="00CE0323"/>
    <w:rsid w:val="00CE0EDB"/>
    <w:rsid w:val="00CE395C"/>
    <w:rsid w:val="00CE4294"/>
    <w:rsid w:val="00CF2ABA"/>
    <w:rsid w:val="00CF383D"/>
    <w:rsid w:val="00CF399E"/>
    <w:rsid w:val="00CF4B25"/>
    <w:rsid w:val="00CF6BDE"/>
    <w:rsid w:val="00CF760D"/>
    <w:rsid w:val="00CF7FB8"/>
    <w:rsid w:val="00D06C7C"/>
    <w:rsid w:val="00D11A23"/>
    <w:rsid w:val="00D13470"/>
    <w:rsid w:val="00D22138"/>
    <w:rsid w:val="00D22E8D"/>
    <w:rsid w:val="00D258DD"/>
    <w:rsid w:val="00D27512"/>
    <w:rsid w:val="00D305D0"/>
    <w:rsid w:val="00D3382C"/>
    <w:rsid w:val="00D40319"/>
    <w:rsid w:val="00D43BF4"/>
    <w:rsid w:val="00D44F61"/>
    <w:rsid w:val="00D50E1C"/>
    <w:rsid w:val="00D51474"/>
    <w:rsid w:val="00D53E97"/>
    <w:rsid w:val="00D563BB"/>
    <w:rsid w:val="00D56FEF"/>
    <w:rsid w:val="00D607E0"/>
    <w:rsid w:val="00D62E50"/>
    <w:rsid w:val="00D65456"/>
    <w:rsid w:val="00D6569D"/>
    <w:rsid w:val="00D65845"/>
    <w:rsid w:val="00D65F16"/>
    <w:rsid w:val="00D66F67"/>
    <w:rsid w:val="00D70580"/>
    <w:rsid w:val="00D772AC"/>
    <w:rsid w:val="00D775C9"/>
    <w:rsid w:val="00D7769E"/>
    <w:rsid w:val="00D87C85"/>
    <w:rsid w:val="00D912E1"/>
    <w:rsid w:val="00D91BAA"/>
    <w:rsid w:val="00D9226D"/>
    <w:rsid w:val="00D92FD2"/>
    <w:rsid w:val="00DA500A"/>
    <w:rsid w:val="00DA6329"/>
    <w:rsid w:val="00DA638D"/>
    <w:rsid w:val="00DA7330"/>
    <w:rsid w:val="00DB0024"/>
    <w:rsid w:val="00DB0680"/>
    <w:rsid w:val="00DB2288"/>
    <w:rsid w:val="00DB4DF7"/>
    <w:rsid w:val="00DB4F78"/>
    <w:rsid w:val="00DB6E4C"/>
    <w:rsid w:val="00DC2396"/>
    <w:rsid w:val="00DC23AF"/>
    <w:rsid w:val="00DC242E"/>
    <w:rsid w:val="00DC3E09"/>
    <w:rsid w:val="00DC50ED"/>
    <w:rsid w:val="00DC711F"/>
    <w:rsid w:val="00DD0021"/>
    <w:rsid w:val="00DD0765"/>
    <w:rsid w:val="00DD3D99"/>
    <w:rsid w:val="00DD50F4"/>
    <w:rsid w:val="00DD7DAD"/>
    <w:rsid w:val="00DE15DA"/>
    <w:rsid w:val="00DE1CAF"/>
    <w:rsid w:val="00DE1F94"/>
    <w:rsid w:val="00DE2CDC"/>
    <w:rsid w:val="00DE3C52"/>
    <w:rsid w:val="00DE3CEC"/>
    <w:rsid w:val="00DE65A7"/>
    <w:rsid w:val="00DE70ED"/>
    <w:rsid w:val="00DF1EA1"/>
    <w:rsid w:val="00E0006C"/>
    <w:rsid w:val="00E00513"/>
    <w:rsid w:val="00E00521"/>
    <w:rsid w:val="00E02F8B"/>
    <w:rsid w:val="00E110FD"/>
    <w:rsid w:val="00E13BAA"/>
    <w:rsid w:val="00E14400"/>
    <w:rsid w:val="00E14D58"/>
    <w:rsid w:val="00E153A1"/>
    <w:rsid w:val="00E1580E"/>
    <w:rsid w:val="00E15D97"/>
    <w:rsid w:val="00E169FD"/>
    <w:rsid w:val="00E16C8B"/>
    <w:rsid w:val="00E176C3"/>
    <w:rsid w:val="00E260BA"/>
    <w:rsid w:val="00E27BE2"/>
    <w:rsid w:val="00E32AE3"/>
    <w:rsid w:val="00E37AEA"/>
    <w:rsid w:val="00E437B6"/>
    <w:rsid w:val="00E45C46"/>
    <w:rsid w:val="00E4765C"/>
    <w:rsid w:val="00E53DB7"/>
    <w:rsid w:val="00E61479"/>
    <w:rsid w:val="00E6150D"/>
    <w:rsid w:val="00E61C4D"/>
    <w:rsid w:val="00E65C60"/>
    <w:rsid w:val="00E65D21"/>
    <w:rsid w:val="00E72820"/>
    <w:rsid w:val="00E72CA8"/>
    <w:rsid w:val="00E72CB7"/>
    <w:rsid w:val="00E74B8F"/>
    <w:rsid w:val="00E75500"/>
    <w:rsid w:val="00E7587E"/>
    <w:rsid w:val="00E77A6E"/>
    <w:rsid w:val="00E90175"/>
    <w:rsid w:val="00E917F6"/>
    <w:rsid w:val="00E91B98"/>
    <w:rsid w:val="00E93255"/>
    <w:rsid w:val="00E93664"/>
    <w:rsid w:val="00E95F8E"/>
    <w:rsid w:val="00EA005D"/>
    <w:rsid w:val="00EA1DCC"/>
    <w:rsid w:val="00EA2B58"/>
    <w:rsid w:val="00EA3AB0"/>
    <w:rsid w:val="00EB0FDE"/>
    <w:rsid w:val="00EB15F4"/>
    <w:rsid w:val="00EB17A1"/>
    <w:rsid w:val="00EB1CAC"/>
    <w:rsid w:val="00EB4107"/>
    <w:rsid w:val="00EB52F4"/>
    <w:rsid w:val="00EB5C73"/>
    <w:rsid w:val="00EB729A"/>
    <w:rsid w:val="00EC0578"/>
    <w:rsid w:val="00EC1B6E"/>
    <w:rsid w:val="00EC219E"/>
    <w:rsid w:val="00EC5995"/>
    <w:rsid w:val="00ED1185"/>
    <w:rsid w:val="00ED1906"/>
    <w:rsid w:val="00ED2F0D"/>
    <w:rsid w:val="00ED3594"/>
    <w:rsid w:val="00ED588C"/>
    <w:rsid w:val="00ED688B"/>
    <w:rsid w:val="00EE0862"/>
    <w:rsid w:val="00EE3708"/>
    <w:rsid w:val="00EE46AB"/>
    <w:rsid w:val="00EE5486"/>
    <w:rsid w:val="00EF089A"/>
    <w:rsid w:val="00EF3649"/>
    <w:rsid w:val="00EF4B2E"/>
    <w:rsid w:val="00EF5CC8"/>
    <w:rsid w:val="00EF5D71"/>
    <w:rsid w:val="00EF7047"/>
    <w:rsid w:val="00F01EB6"/>
    <w:rsid w:val="00F02445"/>
    <w:rsid w:val="00F046B9"/>
    <w:rsid w:val="00F0696D"/>
    <w:rsid w:val="00F164DA"/>
    <w:rsid w:val="00F23AED"/>
    <w:rsid w:val="00F23F88"/>
    <w:rsid w:val="00F24D2F"/>
    <w:rsid w:val="00F26EA8"/>
    <w:rsid w:val="00F326B2"/>
    <w:rsid w:val="00F37795"/>
    <w:rsid w:val="00F44E51"/>
    <w:rsid w:val="00F45C9D"/>
    <w:rsid w:val="00F508C3"/>
    <w:rsid w:val="00F51E03"/>
    <w:rsid w:val="00F52B60"/>
    <w:rsid w:val="00F56DCF"/>
    <w:rsid w:val="00F65F76"/>
    <w:rsid w:val="00F666C6"/>
    <w:rsid w:val="00F6761B"/>
    <w:rsid w:val="00F74176"/>
    <w:rsid w:val="00F761B9"/>
    <w:rsid w:val="00F80BCB"/>
    <w:rsid w:val="00F8122B"/>
    <w:rsid w:val="00F8280B"/>
    <w:rsid w:val="00F83AAE"/>
    <w:rsid w:val="00F86B1C"/>
    <w:rsid w:val="00F91FA9"/>
    <w:rsid w:val="00F92CD4"/>
    <w:rsid w:val="00F944B7"/>
    <w:rsid w:val="00F9539F"/>
    <w:rsid w:val="00FA044B"/>
    <w:rsid w:val="00FA09B2"/>
    <w:rsid w:val="00FA1A07"/>
    <w:rsid w:val="00FA6F90"/>
    <w:rsid w:val="00FB2605"/>
    <w:rsid w:val="00FC0EFD"/>
    <w:rsid w:val="00FC11C0"/>
    <w:rsid w:val="00FC3A40"/>
    <w:rsid w:val="00FC7582"/>
    <w:rsid w:val="00FD587C"/>
    <w:rsid w:val="00FD68A7"/>
    <w:rsid w:val="00FD6CB7"/>
    <w:rsid w:val="00FE3A61"/>
    <w:rsid w:val="00FF2D2A"/>
    <w:rsid w:val="00FF4C37"/>
    <w:rsid w:val="00FF5036"/>
    <w:rsid w:val="00FF66FE"/>
    <w:rsid w:val="2A9185D2"/>
    <w:rsid w:val="3F51494B"/>
    <w:rsid w:val="522B85F3"/>
    <w:rsid w:val="7609D2A2"/>
    <w:rsid w:val="799DA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F3B6"/>
  <w15:chartTrackingRefBased/>
  <w15:docId w15:val="{69171898-DF3D-47A9-8AE9-D60A653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 w:val="22"/>
      <w:szCs w:val="32"/>
      <w:u w:val="single"/>
    </w:rPr>
  </w:style>
  <w:style w:type="character" w:customStyle="1" w:styleId="Heading2Char">
    <w:name w:val="Heading 2 Char"/>
    <w:link w:val="Heading2"/>
    <w:uiPriority w:val="1"/>
    <w:rsid w:val="00441818"/>
    <w:rPr>
      <w:rFonts w:ascii="Arial" w:eastAsia="Times New Roman" w:hAnsi="Arial"/>
      <w:sz w:val="22"/>
      <w:szCs w:val="24"/>
    </w:rPr>
  </w:style>
  <w:style w:type="character" w:customStyle="1" w:styleId="Heading3Char">
    <w:name w:val="Heading 3 Char"/>
    <w:link w:val="Heading3"/>
    <w:rsid w:val="00441818"/>
    <w:rPr>
      <w:rFonts w:ascii="Arial" w:eastAsia="Times New Roman" w:hAnsi="Arial"/>
      <w:sz w:val="22"/>
      <w:szCs w:val="24"/>
    </w:rPr>
  </w:style>
  <w:style w:type="character" w:customStyle="1" w:styleId="Heading4Char">
    <w:name w:val="Heading 4 Char"/>
    <w:link w:val="Heading4"/>
    <w:rsid w:val="00441818"/>
    <w:rPr>
      <w:rFonts w:ascii="Arial" w:eastAsia="Times New Roman" w:hAnsi="Arial"/>
      <w:kern w:val="22"/>
      <w:sz w:val="22"/>
      <w:szCs w:val="24"/>
    </w:rPr>
  </w:style>
  <w:style w:type="character" w:customStyle="1" w:styleId="Heading5Char">
    <w:name w:val="Heading 5 Char"/>
    <w:link w:val="Heading5"/>
    <w:rsid w:val="00441818"/>
    <w:rPr>
      <w:rFonts w:ascii="Arial" w:eastAsia="Times New Roman" w:hAnsi="Arial"/>
      <w:sz w:val="22"/>
      <w:szCs w:val="24"/>
    </w:rPr>
  </w:style>
  <w:style w:type="character" w:customStyle="1" w:styleId="Heading6Char">
    <w:name w:val="Heading 6 Char"/>
    <w:link w:val="Heading6"/>
    <w:rsid w:val="00441818"/>
    <w:rPr>
      <w:rFonts w:ascii="Arial" w:eastAsia="Times New Roman" w:hAnsi="Arial"/>
      <w:b/>
      <w:kern w:val="22"/>
      <w:sz w:val="22"/>
      <w:szCs w:val="24"/>
    </w:rPr>
  </w:style>
  <w:style w:type="character" w:customStyle="1" w:styleId="Heading7Char">
    <w:name w:val="Heading 7 Char"/>
    <w:link w:val="Heading7"/>
    <w:rsid w:val="00441818"/>
    <w:rPr>
      <w:rFonts w:ascii="Arial" w:eastAsia="Times New Roman" w:hAnsi="Arial"/>
      <w:kern w:val="22"/>
      <w:sz w:val="22"/>
      <w:szCs w:val="24"/>
    </w:rPr>
  </w:style>
  <w:style w:type="character" w:customStyle="1" w:styleId="Heading8Char">
    <w:name w:val="Heading 8 Char"/>
    <w:link w:val="Heading8"/>
    <w:rsid w:val="00441818"/>
    <w:rPr>
      <w:rFonts w:ascii="Arial" w:eastAsia="Times New Roman" w:hAnsi="Arial"/>
      <w:i/>
      <w:kern w:val="22"/>
      <w:sz w:val="22"/>
      <w:szCs w:val="24"/>
    </w:rPr>
  </w:style>
  <w:style w:type="character" w:customStyle="1" w:styleId="Heading9Char">
    <w:name w:val="Heading 9 Char"/>
    <w:link w:val="Heading9"/>
    <w:rsid w:val="00441818"/>
    <w:rPr>
      <w:rFonts w:ascii="Arial" w:eastAsia="Times New Roman" w:hAnsi="Arial"/>
      <w:kern w:val="22"/>
      <w:sz w:val="22"/>
      <w:szCs w:val="24"/>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1"/>
      </w:numPr>
    </w:pPr>
    <w:rPr>
      <w:rFonts w:ascii="Times New Roman" w:hAnsi="Times New Roman"/>
      <w:sz w:val="24"/>
      <w:szCs w:val="20"/>
      <w:lang w:eastAsia="en-US"/>
    </w:rPr>
  </w:style>
  <w:style w:type="character" w:styleId="UnresolvedMention">
    <w:name w:val="Unresolved Mention"/>
    <w:uiPriority w:val="99"/>
    <w:semiHidden/>
    <w:unhideWhenUsed/>
    <w:rsid w:val="00E15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fComrclSSM-MergersandAcq@mod.gov.uk" TargetMode="External"/><Relationship Id="rId18" Type="http://schemas.openxmlformats.org/officeDocument/2006/relationships/hyperlink" Target="https://www.fao.org/home/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orestryengland.uk/" TargetMode="Externa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LSOC-SpSvcs-SptEng-Pkg1@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fd13b2-10ed-4197-af95-715a9007f194">
      <Terms xmlns="http://schemas.microsoft.com/office/infopath/2007/PartnerControls"/>
    </lcf76f155ced4ddcb4097134ff3c332f>
    <TaxCatchAll xmlns="04738c6d-ecc8-46f1-821f-82e308eab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E7722A6292514F8F63ED5D44A30403" ma:contentTypeVersion="10" ma:contentTypeDescription="Create a new document." ma:contentTypeScope="" ma:versionID="2f5c84902bdbb0a877e9bd81aa25f38a">
  <xsd:schema xmlns:xsd="http://www.w3.org/2001/XMLSchema" xmlns:xs="http://www.w3.org/2001/XMLSchema" xmlns:p="http://schemas.microsoft.com/office/2006/metadata/properties" xmlns:ns2="43fd13b2-10ed-4197-af95-715a9007f194" xmlns:ns3="04738c6d-ecc8-46f1-821f-82e308eab3d9" targetNamespace="http://schemas.microsoft.com/office/2006/metadata/properties" ma:root="true" ma:fieldsID="9be5a9e02c1ecfa7e4c6864b6ca61d93" ns2:_="" ns3:_="">
    <xsd:import namespace="43fd13b2-10ed-4197-af95-715a9007f19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13b2-10ed-4197-af95-715a9007f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DCEB4-A084-42A5-9E40-D1DF930AA9A8}">
  <ds:schemaRefs>
    <ds:schemaRef ds:uri="http://schemas.openxmlformats.org/officeDocument/2006/bibliography"/>
  </ds:schemaRefs>
</ds:datastoreItem>
</file>

<file path=customXml/itemProps2.xml><?xml version="1.0" encoding="utf-8"?>
<ds:datastoreItem xmlns:ds="http://schemas.openxmlformats.org/officeDocument/2006/customXml" ds:itemID="{61D81F6D-905D-4D58-ABC8-2FFD9AC31BE5}">
  <ds:schemaRefs>
    <ds:schemaRef ds:uri="http://schemas.microsoft.com/office/2006/metadata/properties"/>
    <ds:schemaRef ds:uri="http://schemas.microsoft.com/office/infopath/2007/PartnerControls"/>
    <ds:schemaRef ds:uri="43fd13b2-10ed-4197-af95-715a9007f194"/>
    <ds:schemaRef ds:uri="04738c6d-ecc8-46f1-821f-82e308eab3d9"/>
  </ds:schemaRefs>
</ds:datastoreItem>
</file>

<file path=customXml/itemProps3.xml><?xml version="1.0" encoding="utf-8"?>
<ds:datastoreItem xmlns:ds="http://schemas.openxmlformats.org/officeDocument/2006/customXml" ds:itemID="{F9B0B5CD-C511-4E0D-87F2-77A9B95B8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d13b2-10ed-4197-af95-715a9007f19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434ED-B2F0-4163-93CF-F574CBADF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21271</Words>
  <Characters>121249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SC2 Terms and Conditions Edn 10/22 - Commercial Toolkit - KiD</vt:lpstr>
    </vt:vector>
  </TitlesOfParts>
  <Company>Ministry of Defence</Company>
  <LinksUpToDate>false</LinksUpToDate>
  <CharactersWithSpaces>142236</CharactersWithSpaces>
  <SharedDoc>false</SharedDoc>
  <HLinks>
    <vt:vector size="378" baseType="variant">
      <vt:variant>
        <vt:i4>1703941</vt:i4>
      </vt:variant>
      <vt:variant>
        <vt:i4>591</vt:i4>
      </vt:variant>
      <vt:variant>
        <vt:i4>0</vt:i4>
      </vt:variant>
      <vt:variant>
        <vt:i4>5</vt:i4>
      </vt:variant>
      <vt:variant>
        <vt:lpwstr>https://www.fao.org/home/en/</vt:lpwstr>
      </vt:variant>
      <vt:variant>
        <vt:lpwstr/>
      </vt:variant>
      <vt:variant>
        <vt:i4>6684711</vt:i4>
      </vt:variant>
      <vt:variant>
        <vt:i4>588</vt:i4>
      </vt:variant>
      <vt:variant>
        <vt:i4>0</vt:i4>
      </vt:variant>
      <vt:variant>
        <vt:i4>5</vt:i4>
      </vt:variant>
      <vt:variant>
        <vt:lpwstr>https://www.forestryengland.uk/</vt:lpwstr>
      </vt:variant>
      <vt:variant>
        <vt:lpwstr/>
      </vt:variant>
      <vt:variant>
        <vt:i4>5242913</vt:i4>
      </vt:variant>
      <vt:variant>
        <vt:i4>537</vt:i4>
      </vt:variant>
      <vt:variant>
        <vt:i4>0</vt:i4>
      </vt:variant>
      <vt:variant>
        <vt:i4>5</vt:i4>
      </vt:variant>
      <vt:variant>
        <vt:lpwstr>mailto:DESEngSfty-QSEPSEP-HSISMulti@mod.gov.uk</vt:lpwstr>
      </vt:variant>
      <vt:variant>
        <vt:lpwstr/>
      </vt:variant>
      <vt:variant>
        <vt:i4>6160450</vt:i4>
      </vt:variant>
      <vt:variant>
        <vt:i4>522</vt:i4>
      </vt:variant>
      <vt:variant>
        <vt:i4>0</vt:i4>
      </vt:variant>
      <vt:variant>
        <vt:i4>5</vt:i4>
      </vt:variant>
      <vt:variant>
        <vt:lpwstr>https://www.dstan.mod.uk/</vt:lpwstr>
      </vt:variant>
      <vt:variant>
        <vt:lpwstr/>
      </vt:variant>
      <vt:variant>
        <vt:i4>6619143</vt:i4>
      </vt:variant>
      <vt:variant>
        <vt:i4>489</vt:i4>
      </vt:variant>
      <vt:variant>
        <vt:i4>0</vt:i4>
      </vt:variant>
      <vt:variant>
        <vt:i4>5</vt:i4>
      </vt:variant>
      <vt:variant>
        <vt:lpwstr>mailto:DESLSOC-SpSvcs-SptEng-Pkg1@mod.gov.uk</vt:lpwstr>
      </vt:variant>
      <vt:variant>
        <vt:lpwstr/>
      </vt:variant>
      <vt:variant>
        <vt:i4>7471174</vt:i4>
      </vt:variant>
      <vt:variant>
        <vt:i4>450</vt:i4>
      </vt:variant>
      <vt:variant>
        <vt:i4>0</vt:i4>
      </vt:variant>
      <vt:variant>
        <vt:i4>5</vt:i4>
      </vt:variant>
      <vt:variant>
        <vt:lpwstr>mailto:DefComrclSSM-MergersandAcq@mod.gov.uk</vt:lpwstr>
      </vt:variant>
      <vt:variant>
        <vt:lpwstr/>
      </vt:variant>
      <vt:variant>
        <vt:i4>1376307</vt:i4>
      </vt:variant>
      <vt:variant>
        <vt:i4>350</vt:i4>
      </vt:variant>
      <vt:variant>
        <vt:i4>0</vt:i4>
      </vt:variant>
      <vt:variant>
        <vt:i4>5</vt:i4>
      </vt:variant>
      <vt:variant>
        <vt:lpwstr/>
      </vt:variant>
      <vt:variant>
        <vt:lpwstr>_Toc116462251</vt:lpwstr>
      </vt:variant>
      <vt:variant>
        <vt:i4>1376307</vt:i4>
      </vt:variant>
      <vt:variant>
        <vt:i4>344</vt:i4>
      </vt:variant>
      <vt:variant>
        <vt:i4>0</vt:i4>
      </vt:variant>
      <vt:variant>
        <vt:i4>5</vt:i4>
      </vt:variant>
      <vt:variant>
        <vt:lpwstr/>
      </vt:variant>
      <vt:variant>
        <vt:lpwstr>_Toc116462250</vt:lpwstr>
      </vt:variant>
      <vt:variant>
        <vt:i4>1310771</vt:i4>
      </vt:variant>
      <vt:variant>
        <vt:i4>338</vt:i4>
      </vt:variant>
      <vt:variant>
        <vt:i4>0</vt:i4>
      </vt:variant>
      <vt:variant>
        <vt:i4>5</vt:i4>
      </vt:variant>
      <vt:variant>
        <vt:lpwstr/>
      </vt:variant>
      <vt:variant>
        <vt:lpwstr>_Toc116462249</vt:lpwstr>
      </vt:variant>
      <vt:variant>
        <vt:i4>1310771</vt:i4>
      </vt:variant>
      <vt:variant>
        <vt:i4>332</vt:i4>
      </vt:variant>
      <vt:variant>
        <vt:i4>0</vt:i4>
      </vt:variant>
      <vt:variant>
        <vt:i4>5</vt:i4>
      </vt:variant>
      <vt:variant>
        <vt:lpwstr/>
      </vt:variant>
      <vt:variant>
        <vt:lpwstr>_Toc116462248</vt:lpwstr>
      </vt:variant>
      <vt:variant>
        <vt:i4>1310771</vt:i4>
      </vt:variant>
      <vt:variant>
        <vt:i4>326</vt:i4>
      </vt:variant>
      <vt:variant>
        <vt:i4>0</vt:i4>
      </vt:variant>
      <vt:variant>
        <vt:i4>5</vt:i4>
      </vt:variant>
      <vt:variant>
        <vt:lpwstr/>
      </vt:variant>
      <vt:variant>
        <vt:lpwstr>_Toc116462247</vt:lpwstr>
      </vt:variant>
      <vt:variant>
        <vt:i4>1310771</vt:i4>
      </vt:variant>
      <vt:variant>
        <vt:i4>320</vt:i4>
      </vt:variant>
      <vt:variant>
        <vt:i4>0</vt:i4>
      </vt:variant>
      <vt:variant>
        <vt:i4>5</vt:i4>
      </vt:variant>
      <vt:variant>
        <vt:lpwstr/>
      </vt:variant>
      <vt:variant>
        <vt:lpwstr>_Toc116462246</vt:lpwstr>
      </vt:variant>
      <vt:variant>
        <vt:i4>1310771</vt:i4>
      </vt:variant>
      <vt:variant>
        <vt:i4>314</vt:i4>
      </vt:variant>
      <vt:variant>
        <vt:i4>0</vt:i4>
      </vt:variant>
      <vt:variant>
        <vt:i4>5</vt:i4>
      </vt:variant>
      <vt:variant>
        <vt:lpwstr/>
      </vt:variant>
      <vt:variant>
        <vt:lpwstr>_Toc116462245</vt:lpwstr>
      </vt:variant>
      <vt:variant>
        <vt:i4>1310771</vt:i4>
      </vt:variant>
      <vt:variant>
        <vt:i4>308</vt:i4>
      </vt:variant>
      <vt:variant>
        <vt:i4>0</vt:i4>
      </vt:variant>
      <vt:variant>
        <vt:i4>5</vt:i4>
      </vt:variant>
      <vt:variant>
        <vt:lpwstr/>
      </vt:variant>
      <vt:variant>
        <vt:lpwstr>_Toc116462244</vt:lpwstr>
      </vt:variant>
      <vt:variant>
        <vt:i4>1310771</vt:i4>
      </vt:variant>
      <vt:variant>
        <vt:i4>302</vt:i4>
      </vt:variant>
      <vt:variant>
        <vt:i4>0</vt:i4>
      </vt:variant>
      <vt:variant>
        <vt:i4>5</vt:i4>
      </vt:variant>
      <vt:variant>
        <vt:lpwstr/>
      </vt:variant>
      <vt:variant>
        <vt:lpwstr>_Toc116462243</vt:lpwstr>
      </vt:variant>
      <vt:variant>
        <vt:i4>1310771</vt:i4>
      </vt:variant>
      <vt:variant>
        <vt:i4>296</vt:i4>
      </vt:variant>
      <vt:variant>
        <vt:i4>0</vt:i4>
      </vt:variant>
      <vt:variant>
        <vt:i4>5</vt:i4>
      </vt:variant>
      <vt:variant>
        <vt:lpwstr/>
      </vt:variant>
      <vt:variant>
        <vt:lpwstr>_Toc116462242</vt:lpwstr>
      </vt:variant>
      <vt:variant>
        <vt:i4>1310771</vt:i4>
      </vt:variant>
      <vt:variant>
        <vt:i4>290</vt:i4>
      </vt:variant>
      <vt:variant>
        <vt:i4>0</vt:i4>
      </vt:variant>
      <vt:variant>
        <vt:i4>5</vt:i4>
      </vt:variant>
      <vt:variant>
        <vt:lpwstr/>
      </vt:variant>
      <vt:variant>
        <vt:lpwstr>_Toc116462241</vt:lpwstr>
      </vt:variant>
      <vt:variant>
        <vt:i4>1310771</vt:i4>
      </vt:variant>
      <vt:variant>
        <vt:i4>284</vt:i4>
      </vt:variant>
      <vt:variant>
        <vt:i4>0</vt:i4>
      </vt:variant>
      <vt:variant>
        <vt:i4>5</vt:i4>
      </vt:variant>
      <vt:variant>
        <vt:lpwstr/>
      </vt:variant>
      <vt:variant>
        <vt:lpwstr>_Toc116462240</vt:lpwstr>
      </vt:variant>
      <vt:variant>
        <vt:i4>1245235</vt:i4>
      </vt:variant>
      <vt:variant>
        <vt:i4>278</vt:i4>
      </vt:variant>
      <vt:variant>
        <vt:i4>0</vt:i4>
      </vt:variant>
      <vt:variant>
        <vt:i4>5</vt:i4>
      </vt:variant>
      <vt:variant>
        <vt:lpwstr/>
      </vt:variant>
      <vt:variant>
        <vt:lpwstr>_Toc116462239</vt:lpwstr>
      </vt:variant>
      <vt:variant>
        <vt:i4>1245235</vt:i4>
      </vt:variant>
      <vt:variant>
        <vt:i4>272</vt:i4>
      </vt:variant>
      <vt:variant>
        <vt:i4>0</vt:i4>
      </vt:variant>
      <vt:variant>
        <vt:i4>5</vt:i4>
      </vt:variant>
      <vt:variant>
        <vt:lpwstr/>
      </vt:variant>
      <vt:variant>
        <vt:lpwstr>_Toc116462238</vt:lpwstr>
      </vt:variant>
      <vt:variant>
        <vt:i4>1245235</vt:i4>
      </vt:variant>
      <vt:variant>
        <vt:i4>266</vt:i4>
      </vt:variant>
      <vt:variant>
        <vt:i4>0</vt:i4>
      </vt:variant>
      <vt:variant>
        <vt:i4>5</vt:i4>
      </vt:variant>
      <vt:variant>
        <vt:lpwstr/>
      </vt:variant>
      <vt:variant>
        <vt:lpwstr>_Toc116462237</vt:lpwstr>
      </vt:variant>
      <vt:variant>
        <vt:i4>1245235</vt:i4>
      </vt:variant>
      <vt:variant>
        <vt:i4>260</vt:i4>
      </vt:variant>
      <vt:variant>
        <vt:i4>0</vt:i4>
      </vt:variant>
      <vt:variant>
        <vt:i4>5</vt:i4>
      </vt:variant>
      <vt:variant>
        <vt:lpwstr/>
      </vt:variant>
      <vt:variant>
        <vt:lpwstr>_Toc116462236</vt:lpwstr>
      </vt:variant>
      <vt:variant>
        <vt:i4>1245235</vt:i4>
      </vt:variant>
      <vt:variant>
        <vt:i4>254</vt:i4>
      </vt:variant>
      <vt:variant>
        <vt:i4>0</vt:i4>
      </vt:variant>
      <vt:variant>
        <vt:i4>5</vt:i4>
      </vt:variant>
      <vt:variant>
        <vt:lpwstr/>
      </vt:variant>
      <vt:variant>
        <vt:lpwstr>_Toc116462235</vt:lpwstr>
      </vt:variant>
      <vt:variant>
        <vt:i4>1245235</vt:i4>
      </vt:variant>
      <vt:variant>
        <vt:i4>248</vt:i4>
      </vt:variant>
      <vt:variant>
        <vt:i4>0</vt:i4>
      </vt:variant>
      <vt:variant>
        <vt:i4>5</vt:i4>
      </vt:variant>
      <vt:variant>
        <vt:lpwstr/>
      </vt:variant>
      <vt:variant>
        <vt:lpwstr>_Toc116462234</vt:lpwstr>
      </vt:variant>
      <vt:variant>
        <vt:i4>1245235</vt:i4>
      </vt:variant>
      <vt:variant>
        <vt:i4>242</vt:i4>
      </vt:variant>
      <vt:variant>
        <vt:i4>0</vt:i4>
      </vt:variant>
      <vt:variant>
        <vt:i4>5</vt:i4>
      </vt:variant>
      <vt:variant>
        <vt:lpwstr/>
      </vt:variant>
      <vt:variant>
        <vt:lpwstr>_Toc116462233</vt:lpwstr>
      </vt:variant>
      <vt:variant>
        <vt:i4>1245235</vt:i4>
      </vt:variant>
      <vt:variant>
        <vt:i4>236</vt:i4>
      </vt:variant>
      <vt:variant>
        <vt:i4>0</vt:i4>
      </vt:variant>
      <vt:variant>
        <vt:i4>5</vt:i4>
      </vt:variant>
      <vt:variant>
        <vt:lpwstr/>
      </vt:variant>
      <vt:variant>
        <vt:lpwstr>_Toc116462232</vt:lpwstr>
      </vt:variant>
      <vt:variant>
        <vt:i4>1245235</vt:i4>
      </vt:variant>
      <vt:variant>
        <vt:i4>230</vt:i4>
      </vt:variant>
      <vt:variant>
        <vt:i4>0</vt:i4>
      </vt:variant>
      <vt:variant>
        <vt:i4>5</vt:i4>
      </vt:variant>
      <vt:variant>
        <vt:lpwstr/>
      </vt:variant>
      <vt:variant>
        <vt:lpwstr>_Toc116462231</vt:lpwstr>
      </vt:variant>
      <vt:variant>
        <vt:i4>1245235</vt:i4>
      </vt:variant>
      <vt:variant>
        <vt:i4>224</vt:i4>
      </vt:variant>
      <vt:variant>
        <vt:i4>0</vt:i4>
      </vt:variant>
      <vt:variant>
        <vt:i4>5</vt:i4>
      </vt:variant>
      <vt:variant>
        <vt:lpwstr/>
      </vt:variant>
      <vt:variant>
        <vt:lpwstr>_Toc116462230</vt:lpwstr>
      </vt:variant>
      <vt:variant>
        <vt:i4>1179699</vt:i4>
      </vt:variant>
      <vt:variant>
        <vt:i4>218</vt:i4>
      </vt:variant>
      <vt:variant>
        <vt:i4>0</vt:i4>
      </vt:variant>
      <vt:variant>
        <vt:i4>5</vt:i4>
      </vt:variant>
      <vt:variant>
        <vt:lpwstr/>
      </vt:variant>
      <vt:variant>
        <vt:lpwstr>_Toc116462229</vt:lpwstr>
      </vt:variant>
      <vt:variant>
        <vt:i4>1179699</vt:i4>
      </vt:variant>
      <vt:variant>
        <vt:i4>212</vt:i4>
      </vt:variant>
      <vt:variant>
        <vt:i4>0</vt:i4>
      </vt:variant>
      <vt:variant>
        <vt:i4>5</vt:i4>
      </vt:variant>
      <vt:variant>
        <vt:lpwstr/>
      </vt:variant>
      <vt:variant>
        <vt:lpwstr>_Toc116462228</vt:lpwstr>
      </vt:variant>
      <vt:variant>
        <vt:i4>1179699</vt:i4>
      </vt:variant>
      <vt:variant>
        <vt:i4>206</vt:i4>
      </vt:variant>
      <vt:variant>
        <vt:i4>0</vt:i4>
      </vt:variant>
      <vt:variant>
        <vt:i4>5</vt:i4>
      </vt:variant>
      <vt:variant>
        <vt:lpwstr/>
      </vt:variant>
      <vt:variant>
        <vt:lpwstr>_Toc116462227</vt:lpwstr>
      </vt:variant>
      <vt:variant>
        <vt:i4>1179699</vt:i4>
      </vt:variant>
      <vt:variant>
        <vt:i4>200</vt:i4>
      </vt:variant>
      <vt:variant>
        <vt:i4>0</vt:i4>
      </vt:variant>
      <vt:variant>
        <vt:i4>5</vt:i4>
      </vt:variant>
      <vt:variant>
        <vt:lpwstr/>
      </vt:variant>
      <vt:variant>
        <vt:lpwstr>_Toc116462226</vt:lpwstr>
      </vt:variant>
      <vt:variant>
        <vt:i4>1179699</vt:i4>
      </vt:variant>
      <vt:variant>
        <vt:i4>194</vt:i4>
      </vt:variant>
      <vt:variant>
        <vt:i4>0</vt:i4>
      </vt:variant>
      <vt:variant>
        <vt:i4>5</vt:i4>
      </vt:variant>
      <vt:variant>
        <vt:lpwstr/>
      </vt:variant>
      <vt:variant>
        <vt:lpwstr>_Toc116462225</vt:lpwstr>
      </vt:variant>
      <vt:variant>
        <vt:i4>1179699</vt:i4>
      </vt:variant>
      <vt:variant>
        <vt:i4>188</vt:i4>
      </vt:variant>
      <vt:variant>
        <vt:i4>0</vt:i4>
      </vt:variant>
      <vt:variant>
        <vt:i4>5</vt:i4>
      </vt:variant>
      <vt:variant>
        <vt:lpwstr/>
      </vt:variant>
      <vt:variant>
        <vt:lpwstr>_Toc116462224</vt:lpwstr>
      </vt:variant>
      <vt:variant>
        <vt:i4>1179699</vt:i4>
      </vt:variant>
      <vt:variant>
        <vt:i4>182</vt:i4>
      </vt:variant>
      <vt:variant>
        <vt:i4>0</vt:i4>
      </vt:variant>
      <vt:variant>
        <vt:i4>5</vt:i4>
      </vt:variant>
      <vt:variant>
        <vt:lpwstr/>
      </vt:variant>
      <vt:variant>
        <vt:lpwstr>_Toc116462223</vt:lpwstr>
      </vt:variant>
      <vt:variant>
        <vt:i4>1179699</vt:i4>
      </vt:variant>
      <vt:variant>
        <vt:i4>176</vt:i4>
      </vt:variant>
      <vt:variant>
        <vt:i4>0</vt:i4>
      </vt:variant>
      <vt:variant>
        <vt:i4>5</vt:i4>
      </vt:variant>
      <vt:variant>
        <vt:lpwstr/>
      </vt:variant>
      <vt:variant>
        <vt:lpwstr>_Toc116462222</vt:lpwstr>
      </vt:variant>
      <vt:variant>
        <vt:i4>1179699</vt:i4>
      </vt:variant>
      <vt:variant>
        <vt:i4>170</vt:i4>
      </vt:variant>
      <vt:variant>
        <vt:i4>0</vt:i4>
      </vt:variant>
      <vt:variant>
        <vt:i4>5</vt:i4>
      </vt:variant>
      <vt:variant>
        <vt:lpwstr/>
      </vt:variant>
      <vt:variant>
        <vt:lpwstr>_Toc116462221</vt:lpwstr>
      </vt:variant>
      <vt:variant>
        <vt:i4>1179699</vt:i4>
      </vt:variant>
      <vt:variant>
        <vt:i4>164</vt:i4>
      </vt:variant>
      <vt:variant>
        <vt:i4>0</vt:i4>
      </vt:variant>
      <vt:variant>
        <vt:i4>5</vt:i4>
      </vt:variant>
      <vt:variant>
        <vt:lpwstr/>
      </vt:variant>
      <vt:variant>
        <vt:lpwstr>_Toc116462220</vt:lpwstr>
      </vt:variant>
      <vt:variant>
        <vt:i4>1114163</vt:i4>
      </vt:variant>
      <vt:variant>
        <vt:i4>158</vt:i4>
      </vt:variant>
      <vt:variant>
        <vt:i4>0</vt:i4>
      </vt:variant>
      <vt:variant>
        <vt:i4>5</vt:i4>
      </vt:variant>
      <vt:variant>
        <vt:lpwstr/>
      </vt:variant>
      <vt:variant>
        <vt:lpwstr>_Toc116462219</vt:lpwstr>
      </vt:variant>
      <vt:variant>
        <vt:i4>1114163</vt:i4>
      </vt:variant>
      <vt:variant>
        <vt:i4>152</vt:i4>
      </vt:variant>
      <vt:variant>
        <vt:i4>0</vt:i4>
      </vt:variant>
      <vt:variant>
        <vt:i4>5</vt:i4>
      </vt:variant>
      <vt:variant>
        <vt:lpwstr/>
      </vt:variant>
      <vt:variant>
        <vt:lpwstr>_Toc116462218</vt:lpwstr>
      </vt:variant>
      <vt:variant>
        <vt:i4>1114163</vt:i4>
      </vt:variant>
      <vt:variant>
        <vt:i4>146</vt:i4>
      </vt:variant>
      <vt:variant>
        <vt:i4>0</vt:i4>
      </vt:variant>
      <vt:variant>
        <vt:i4>5</vt:i4>
      </vt:variant>
      <vt:variant>
        <vt:lpwstr/>
      </vt:variant>
      <vt:variant>
        <vt:lpwstr>_Toc116462217</vt:lpwstr>
      </vt:variant>
      <vt:variant>
        <vt:i4>1114163</vt:i4>
      </vt:variant>
      <vt:variant>
        <vt:i4>140</vt:i4>
      </vt:variant>
      <vt:variant>
        <vt:i4>0</vt:i4>
      </vt:variant>
      <vt:variant>
        <vt:i4>5</vt:i4>
      </vt:variant>
      <vt:variant>
        <vt:lpwstr/>
      </vt:variant>
      <vt:variant>
        <vt:lpwstr>_Toc116462216</vt:lpwstr>
      </vt:variant>
      <vt:variant>
        <vt:i4>1114163</vt:i4>
      </vt:variant>
      <vt:variant>
        <vt:i4>134</vt:i4>
      </vt:variant>
      <vt:variant>
        <vt:i4>0</vt:i4>
      </vt:variant>
      <vt:variant>
        <vt:i4>5</vt:i4>
      </vt:variant>
      <vt:variant>
        <vt:lpwstr/>
      </vt:variant>
      <vt:variant>
        <vt:lpwstr>_Toc116462215</vt:lpwstr>
      </vt:variant>
      <vt:variant>
        <vt:i4>1114163</vt:i4>
      </vt:variant>
      <vt:variant>
        <vt:i4>128</vt:i4>
      </vt:variant>
      <vt:variant>
        <vt:i4>0</vt:i4>
      </vt:variant>
      <vt:variant>
        <vt:i4>5</vt:i4>
      </vt:variant>
      <vt:variant>
        <vt:lpwstr/>
      </vt:variant>
      <vt:variant>
        <vt:lpwstr>_Toc116462214</vt:lpwstr>
      </vt:variant>
      <vt:variant>
        <vt:i4>1114163</vt:i4>
      </vt:variant>
      <vt:variant>
        <vt:i4>122</vt:i4>
      </vt:variant>
      <vt:variant>
        <vt:i4>0</vt:i4>
      </vt:variant>
      <vt:variant>
        <vt:i4>5</vt:i4>
      </vt:variant>
      <vt:variant>
        <vt:lpwstr/>
      </vt:variant>
      <vt:variant>
        <vt:lpwstr>_Toc116462213</vt:lpwstr>
      </vt:variant>
      <vt:variant>
        <vt:i4>1114163</vt:i4>
      </vt:variant>
      <vt:variant>
        <vt:i4>116</vt:i4>
      </vt:variant>
      <vt:variant>
        <vt:i4>0</vt:i4>
      </vt:variant>
      <vt:variant>
        <vt:i4>5</vt:i4>
      </vt:variant>
      <vt:variant>
        <vt:lpwstr/>
      </vt:variant>
      <vt:variant>
        <vt:lpwstr>_Toc116462212</vt:lpwstr>
      </vt:variant>
      <vt:variant>
        <vt:i4>1114163</vt:i4>
      </vt:variant>
      <vt:variant>
        <vt:i4>110</vt:i4>
      </vt:variant>
      <vt:variant>
        <vt:i4>0</vt:i4>
      </vt:variant>
      <vt:variant>
        <vt:i4>5</vt:i4>
      </vt:variant>
      <vt:variant>
        <vt:lpwstr/>
      </vt:variant>
      <vt:variant>
        <vt:lpwstr>_Toc116462211</vt:lpwstr>
      </vt:variant>
      <vt:variant>
        <vt:i4>1114163</vt:i4>
      </vt:variant>
      <vt:variant>
        <vt:i4>104</vt:i4>
      </vt:variant>
      <vt:variant>
        <vt:i4>0</vt:i4>
      </vt:variant>
      <vt:variant>
        <vt:i4>5</vt:i4>
      </vt:variant>
      <vt:variant>
        <vt:lpwstr/>
      </vt:variant>
      <vt:variant>
        <vt:lpwstr>_Toc116462210</vt:lpwstr>
      </vt:variant>
      <vt:variant>
        <vt:i4>1048627</vt:i4>
      </vt:variant>
      <vt:variant>
        <vt:i4>98</vt:i4>
      </vt:variant>
      <vt:variant>
        <vt:i4>0</vt:i4>
      </vt:variant>
      <vt:variant>
        <vt:i4>5</vt:i4>
      </vt:variant>
      <vt:variant>
        <vt:lpwstr/>
      </vt:variant>
      <vt:variant>
        <vt:lpwstr>_Toc116462209</vt:lpwstr>
      </vt:variant>
      <vt:variant>
        <vt:i4>1048627</vt:i4>
      </vt:variant>
      <vt:variant>
        <vt:i4>92</vt:i4>
      </vt:variant>
      <vt:variant>
        <vt:i4>0</vt:i4>
      </vt:variant>
      <vt:variant>
        <vt:i4>5</vt:i4>
      </vt:variant>
      <vt:variant>
        <vt:lpwstr/>
      </vt:variant>
      <vt:variant>
        <vt:lpwstr>_Toc116462208</vt:lpwstr>
      </vt:variant>
      <vt:variant>
        <vt:i4>1048627</vt:i4>
      </vt:variant>
      <vt:variant>
        <vt:i4>86</vt:i4>
      </vt:variant>
      <vt:variant>
        <vt:i4>0</vt:i4>
      </vt:variant>
      <vt:variant>
        <vt:i4>5</vt:i4>
      </vt:variant>
      <vt:variant>
        <vt:lpwstr/>
      </vt:variant>
      <vt:variant>
        <vt:lpwstr>_Toc116462207</vt:lpwstr>
      </vt:variant>
      <vt:variant>
        <vt:i4>1048627</vt:i4>
      </vt:variant>
      <vt:variant>
        <vt:i4>80</vt:i4>
      </vt:variant>
      <vt:variant>
        <vt:i4>0</vt:i4>
      </vt:variant>
      <vt:variant>
        <vt:i4>5</vt:i4>
      </vt:variant>
      <vt:variant>
        <vt:lpwstr/>
      </vt:variant>
      <vt:variant>
        <vt:lpwstr>_Toc116462206</vt:lpwstr>
      </vt:variant>
      <vt:variant>
        <vt:i4>1048627</vt:i4>
      </vt:variant>
      <vt:variant>
        <vt:i4>74</vt:i4>
      </vt:variant>
      <vt:variant>
        <vt:i4>0</vt:i4>
      </vt:variant>
      <vt:variant>
        <vt:i4>5</vt:i4>
      </vt:variant>
      <vt:variant>
        <vt:lpwstr/>
      </vt:variant>
      <vt:variant>
        <vt:lpwstr>_Toc116462205</vt:lpwstr>
      </vt:variant>
      <vt:variant>
        <vt:i4>1048627</vt:i4>
      </vt:variant>
      <vt:variant>
        <vt:i4>68</vt:i4>
      </vt:variant>
      <vt:variant>
        <vt:i4>0</vt:i4>
      </vt:variant>
      <vt:variant>
        <vt:i4>5</vt:i4>
      </vt:variant>
      <vt:variant>
        <vt:lpwstr/>
      </vt:variant>
      <vt:variant>
        <vt:lpwstr>_Toc116462204</vt:lpwstr>
      </vt:variant>
      <vt:variant>
        <vt:i4>1048627</vt:i4>
      </vt:variant>
      <vt:variant>
        <vt:i4>62</vt:i4>
      </vt:variant>
      <vt:variant>
        <vt:i4>0</vt:i4>
      </vt:variant>
      <vt:variant>
        <vt:i4>5</vt:i4>
      </vt:variant>
      <vt:variant>
        <vt:lpwstr/>
      </vt:variant>
      <vt:variant>
        <vt:lpwstr>_Toc116462203</vt:lpwstr>
      </vt:variant>
      <vt:variant>
        <vt:i4>1048627</vt:i4>
      </vt:variant>
      <vt:variant>
        <vt:i4>56</vt:i4>
      </vt:variant>
      <vt:variant>
        <vt:i4>0</vt:i4>
      </vt:variant>
      <vt:variant>
        <vt:i4>5</vt:i4>
      </vt:variant>
      <vt:variant>
        <vt:lpwstr/>
      </vt:variant>
      <vt:variant>
        <vt:lpwstr>_Toc116462202</vt:lpwstr>
      </vt:variant>
      <vt:variant>
        <vt:i4>1048627</vt:i4>
      </vt:variant>
      <vt:variant>
        <vt:i4>50</vt:i4>
      </vt:variant>
      <vt:variant>
        <vt:i4>0</vt:i4>
      </vt:variant>
      <vt:variant>
        <vt:i4>5</vt:i4>
      </vt:variant>
      <vt:variant>
        <vt:lpwstr/>
      </vt:variant>
      <vt:variant>
        <vt:lpwstr>_Toc116462201</vt:lpwstr>
      </vt:variant>
      <vt:variant>
        <vt:i4>1048627</vt:i4>
      </vt:variant>
      <vt:variant>
        <vt:i4>44</vt:i4>
      </vt:variant>
      <vt:variant>
        <vt:i4>0</vt:i4>
      </vt:variant>
      <vt:variant>
        <vt:i4>5</vt:i4>
      </vt:variant>
      <vt:variant>
        <vt:lpwstr/>
      </vt:variant>
      <vt:variant>
        <vt:lpwstr>_Toc116462200</vt:lpwstr>
      </vt:variant>
      <vt:variant>
        <vt:i4>1638448</vt:i4>
      </vt:variant>
      <vt:variant>
        <vt:i4>38</vt:i4>
      </vt:variant>
      <vt:variant>
        <vt:i4>0</vt:i4>
      </vt:variant>
      <vt:variant>
        <vt:i4>5</vt:i4>
      </vt:variant>
      <vt:variant>
        <vt:lpwstr/>
      </vt:variant>
      <vt:variant>
        <vt:lpwstr>_Toc116462199</vt:lpwstr>
      </vt:variant>
      <vt:variant>
        <vt:i4>1638448</vt:i4>
      </vt:variant>
      <vt:variant>
        <vt:i4>32</vt:i4>
      </vt:variant>
      <vt:variant>
        <vt:i4>0</vt:i4>
      </vt:variant>
      <vt:variant>
        <vt:i4>5</vt:i4>
      </vt:variant>
      <vt:variant>
        <vt:lpwstr/>
      </vt:variant>
      <vt:variant>
        <vt:lpwstr>_Toc116462198</vt:lpwstr>
      </vt:variant>
      <vt:variant>
        <vt:i4>1638448</vt:i4>
      </vt:variant>
      <vt:variant>
        <vt:i4>26</vt:i4>
      </vt:variant>
      <vt:variant>
        <vt:i4>0</vt:i4>
      </vt:variant>
      <vt:variant>
        <vt:i4>5</vt:i4>
      </vt:variant>
      <vt:variant>
        <vt:lpwstr/>
      </vt:variant>
      <vt:variant>
        <vt:lpwstr>_Toc116462197</vt:lpwstr>
      </vt:variant>
      <vt:variant>
        <vt:i4>1638448</vt:i4>
      </vt:variant>
      <vt:variant>
        <vt:i4>20</vt:i4>
      </vt:variant>
      <vt:variant>
        <vt:i4>0</vt:i4>
      </vt:variant>
      <vt:variant>
        <vt:i4>5</vt:i4>
      </vt:variant>
      <vt:variant>
        <vt:lpwstr/>
      </vt:variant>
      <vt:variant>
        <vt:lpwstr>_Toc116462196</vt:lpwstr>
      </vt:variant>
      <vt:variant>
        <vt:i4>1638448</vt:i4>
      </vt:variant>
      <vt:variant>
        <vt:i4>14</vt:i4>
      </vt:variant>
      <vt:variant>
        <vt:i4>0</vt:i4>
      </vt:variant>
      <vt:variant>
        <vt:i4>5</vt:i4>
      </vt:variant>
      <vt:variant>
        <vt:lpwstr/>
      </vt:variant>
      <vt:variant>
        <vt:lpwstr>_Toc116462195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10/22 - Commercial Toolkit - KiD</dc:title>
  <dc:subject/>
  <dc:creator>Taylor, Cleeve  (Def Comrcl-TS-KM Mgr 3)</dc:creator>
  <cp:keywords/>
  <cp:lastModifiedBy>Swinton, Christina D (DIO Comrcl-O T Ops10)</cp:lastModifiedBy>
  <cp:revision>2</cp:revision>
  <cp:lastPrinted>2017-01-26T13:29:00Z</cp:lastPrinted>
  <dcterms:created xsi:type="dcterms:W3CDTF">2025-02-19T14:01:00Z</dcterms:created>
  <dcterms:modified xsi:type="dcterms:W3CDTF">2025-02-19T14:01:00Z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0x010100F5E7722A6292514F8F63ED5D44A30403</vt:lpwstr>
  </property>
  <property fmtid="{D5CDD505-2E9C-101B-9397-08002B2CF9AE}" pid="3" name="UKProtectiveMarking">
    <vt:lpwstr>OFFICIAL</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4;#04 Deliver the Unit's objectives|954cf193-6423-4137-9b07-8b4f402d8d43</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2017-01-26T00:00:00Z</vt:lpwstr>
  </property>
  <property fmtid="{D5CDD505-2E9C-101B-9397-08002B2CF9AE}" pid="36" name="FOIExemption">
    <vt:lpwstr>No</vt:lpwstr>
  </property>
  <property fmtid="{D5CDD505-2E9C-101B-9397-08002B2CF9AE}" pid="37" name="Description0">
    <vt:lpwstr/>
  </property>
  <property fmtid="{D5CDD505-2E9C-101B-9397-08002B2CF9AE}" pid="38" name="MSIP_Label_d8a60473-494b-4586-a1bb-b0e663054676_Enabled">
    <vt:lpwstr>true</vt:lpwstr>
  </property>
  <property fmtid="{D5CDD505-2E9C-101B-9397-08002B2CF9AE}" pid="39" name="MSIP_Label_d8a60473-494b-4586-a1bb-b0e663054676_SetDate">
    <vt:lpwstr>2022-07-12T08:10:24Z</vt:lpwstr>
  </property>
  <property fmtid="{D5CDD505-2E9C-101B-9397-08002B2CF9AE}" pid="40" name="MSIP_Label_d8a60473-494b-4586-a1bb-b0e663054676_Method">
    <vt:lpwstr>Privileged</vt:lpwstr>
  </property>
  <property fmtid="{D5CDD505-2E9C-101B-9397-08002B2CF9AE}" pid="41" name="MSIP_Label_d8a60473-494b-4586-a1bb-b0e663054676_Name">
    <vt:lpwstr>MOD-1-O-‘UNMARKED’</vt:lpwstr>
  </property>
  <property fmtid="{D5CDD505-2E9C-101B-9397-08002B2CF9AE}" pid="42" name="MSIP_Label_d8a60473-494b-4586-a1bb-b0e663054676_SiteId">
    <vt:lpwstr>be7760ed-5953-484b-ae95-d0a16dfa09e5</vt:lpwstr>
  </property>
  <property fmtid="{D5CDD505-2E9C-101B-9397-08002B2CF9AE}" pid="43" name="MSIP_Label_d8a60473-494b-4586-a1bb-b0e663054676_ActionId">
    <vt:lpwstr>7c3c266a-c22b-4ed5-84b6-860f1694cec7</vt:lpwstr>
  </property>
  <property fmtid="{D5CDD505-2E9C-101B-9397-08002B2CF9AE}" pid="44" name="MSIP_Label_d8a60473-494b-4586-a1bb-b0e663054676_ContentBits">
    <vt:lpwstr>0</vt:lpwstr>
  </property>
  <property fmtid="{D5CDD505-2E9C-101B-9397-08002B2CF9AE}" pid="45" name="_dlc_policyId">
    <vt:lpwstr/>
  </property>
  <property fmtid="{D5CDD505-2E9C-101B-9397-08002B2CF9AE}" pid="46" name="ItemRetentionFormula">
    <vt:lpwstr/>
  </property>
  <property fmtid="{D5CDD505-2E9C-101B-9397-08002B2CF9AE}" pid="47" name="Subject Category">
    <vt:lpwstr>1043;#Commercial guidance|bb24fbd7-40d0-4c9a-889c-ae20c2f305ef</vt:lpwstr>
  </property>
  <property fmtid="{D5CDD505-2E9C-101B-9397-08002B2CF9AE}" pid="48" name="TaxKeyword">
    <vt:lpwstr/>
  </property>
  <property fmtid="{D5CDD505-2E9C-101B-9397-08002B2CF9AE}" pid="49" name="MediaServiceImageTags">
    <vt:lpwstr/>
  </property>
  <property fmtid="{D5CDD505-2E9C-101B-9397-08002B2CF9AE}" pid="50" name="Subject Keywords">
    <vt:lpwstr>1044;#Commercial guidance|b075d4af-5329-4bde-a67e-513d9df9a31c</vt:lpwstr>
  </property>
  <property fmtid="{D5CDD505-2E9C-101B-9397-08002B2CF9AE}" pid="51" name="lcf76f155ced4ddcb4097134ff3c332f">
    <vt:lpwstr/>
  </property>
  <property fmtid="{D5CDD505-2E9C-101B-9397-08002B2CF9AE}" pid="52" name="Business Owner">
    <vt:lpwstr>1042;#Def Comrcl P3|b71bb280-ab02-4640-abbb-8b2a2dbec417</vt:lpwstr>
  </property>
  <property fmtid="{D5CDD505-2E9C-101B-9397-08002B2CF9AE}" pid="53" name="Order">
    <vt:r8>690700</vt:r8>
  </property>
  <property fmtid="{D5CDD505-2E9C-101B-9397-08002B2CF9AE}" pid="54" name="xd_ProgID">
    <vt:lpwstr/>
  </property>
  <property fmtid="{D5CDD505-2E9C-101B-9397-08002B2CF9AE}" pid="55" name="n1f450bd0d644ca798bdc94626fdef4f">
    <vt:lpwstr>Commercial guidance|b075d4af-5329-4bde-a67e-513d9df9a31c</vt:lpwstr>
  </property>
  <property fmtid="{D5CDD505-2E9C-101B-9397-08002B2CF9AE}" pid="56" name="ComplianceAssetId">
    <vt:lpwstr/>
  </property>
  <property fmtid="{D5CDD505-2E9C-101B-9397-08002B2CF9AE}" pid="57" name="TemplateUrl">
    <vt:lpwstr/>
  </property>
  <property fmtid="{D5CDD505-2E9C-101B-9397-08002B2CF9AE}" pid="58" name="m79e07ce3690491db9121a08429fad40">
    <vt:lpwstr>Def Comrcl P3|b71bb280-ab02-4640-abbb-8b2a2dbec417</vt:lpwstr>
  </property>
  <property fmtid="{D5CDD505-2E9C-101B-9397-08002B2CF9AE}" pid="59" name="i71a74d1f9984201b479cc08077b6323">
    <vt:lpwstr>Commercial guidance|bb24fbd7-40d0-4c9a-889c-ae20c2f305ef</vt:lpwstr>
  </property>
  <property fmtid="{D5CDD505-2E9C-101B-9397-08002B2CF9AE}" pid="60" name="_ExtendedDescription">
    <vt:lpwstr/>
  </property>
  <property fmtid="{D5CDD505-2E9C-101B-9397-08002B2CF9AE}" pid="61" name="TriggerFlowInfo">
    <vt:lpwstr/>
  </property>
  <property fmtid="{D5CDD505-2E9C-101B-9397-08002B2CF9AE}" pid="62" name="d67af1ddf1dc47979d20c0eae491b81b">
    <vt:lpwstr>04 Deliver the Unit's objectives|954cf193-6423-4137-9b07-8b4f402d8d43</vt:lpwstr>
  </property>
  <property fmtid="{D5CDD505-2E9C-101B-9397-08002B2CF9AE}" pid="63" name="xd_Signature">
    <vt:bool>false</vt:bool>
  </property>
</Properties>
</file>