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B0B10" w14:textId="370875A1" w:rsidR="00864769" w:rsidRDefault="00864769" w:rsidP="00864769">
      <w:pPr>
        <w:spacing w:before="100" w:beforeAutospacing="1" w:after="100" w:afterAutospacing="1"/>
        <w:jc w:val="center"/>
        <w:rPr>
          <w:rFonts w:cs="Times New Roman"/>
          <w:szCs w:val="20"/>
        </w:rPr>
      </w:pPr>
      <w:r>
        <w:rPr>
          <w:rFonts w:cs="Times New Roman"/>
          <w:noProof/>
          <w:szCs w:val="20"/>
        </w:rPr>
        <w:drawing>
          <wp:inline distT="0" distB="0" distL="0" distR="0" wp14:anchorId="6E9430F3" wp14:editId="49DCF6B3">
            <wp:extent cx="1481455" cy="14814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1481455"/>
                    </a:xfrm>
                    <a:prstGeom prst="rect">
                      <a:avLst/>
                    </a:prstGeom>
                    <a:noFill/>
                  </pic:spPr>
                </pic:pic>
              </a:graphicData>
            </a:graphic>
          </wp:inline>
        </w:drawing>
      </w:r>
    </w:p>
    <w:p w14:paraId="3D1B5363" w14:textId="77777777" w:rsidR="00864769" w:rsidRPr="00033A99" w:rsidRDefault="00864769" w:rsidP="00864769">
      <w:pPr>
        <w:pStyle w:val="NoSpacing"/>
        <w:jc w:val="center"/>
        <w:rPr>
          <w:sz w:val="22"/>
        </w:rPr>
      </w:pPr>
      <w:r w:rsidRPr="00033A99">
        <w:rPr>
          <w:sz w:val="22"/>
        </w:rPr>
        <w:t>Parish Clerk/RFO: Rebecca Turner, The Old Police House, Nesscliffe, SY4 1DB</w:t>
      </w:r>
    </w:p>
    <w:p w14:paraId="5C5AC6D8" w14:textId="77777777" w:rsidR="00864769" w:rsidRPr="00033A99" w:rsidRDefault="00864769" w:rsidP="00864769">
      <w:pPr>
        <w:pStyle w:val="NoSpacing"/>
        <w:jc w:val="center"/>
        <w:rPr>
          <w:sz w:val="22"/>
        </w:rPr>
      </w:pPr>
      <w:r w:rsidRPr="00033A99">
        <w:rPr>
          <w:sz w:val="22"/>
        </w:rPr>
        <w:t>Telephone: 01743 741611, email: parishclerkgnln@gmail.com</w:t>
      </w:r>
    </w:p>
    <w:p w14:paraId="218B2A0E" w14:textId="77777777" w:rsidR="00864769" w:rsidRPr="00033A99" w:rsidRDefault="00864769" w:rsidP="00864769">
      <w:pPr>
        <w:pStyle w:val="NoSpacing"/>
        <w:jc w:val="center"/>
        <w:rPr>
          <w:sz w:val="22"/>
        </w:rPr>
      </w:pPr>
      <w:r w:rsidRPr="00033A99">
        <w:rPr>
          <w:sz w:val="22"/>
        </w:rPr>
        <w:t xml:space="preserve">Website: </w:t>
      </w:r>
      <w:hyperlink r:id="rId8" w:history="1">
        <w:r w:rsidRPr="00033A99">
          <w:rPr>
            <w:rStyle w:val="Hyperlink"/>
            <w:sz w:val="22"/>
          </w:rPr>
          <w:t>http://www.greatnessandlittlenessparishcouncil.org</w:t>
        </w:r>
      </w:hyperlink>
    </w:p>
    <w:p w14:paraId="043188E0" w14:textId="77777777" w:rsidR="00864769" w:rsidRPr="00864769" w:rsidRDefault="00864769" w:rsidP="00864769">
      <w:pPr>
        <w:spacing w:before="100" w:beforeAutospacing="1" w:after="100" w:afterAutospacing="1"/>
        <w:jc w:val="center"/>
        <w:rPr>
          <w:rFonts w:cs="Times New Roman"/>
          <w:b/>
          <w:bCs/>
          <w:szCs w:val="20"/>
          <w:u w:val="single"/>
        </w:rPr>
      </w:pPr>
    </w:p>
    <w:p w14:paraId="528DFB50" w14:textId="0D6C497C" w:rsidR="00CB2784" w:rsidRPr="00864769" w:rsidRDefault="00CB2784" w:rsidP="00864769">
      <w:pPr>
        <w:spacing w:before="100" w:beforeAutospacing="1" w:after="100" w:afterAutospacing="1"/>
        <w:jc w:val="center"/>
        <w:rPr>
          <w:rFonts w:cs="Times New Roman"/>
          <w:b/>
          <w:bCs/>
          <w:szCs w:val="20"/>
          <w:u w:val="single"/>
        </w:rPr>
      </w:pPr>
      <w:r w:rsidRPr="00864769">
        <w:rPr>
          <w:rFonts w:cs="Times New Roman"/>
          <w:b/>
          <w:bCs/>
          <w:szCs w:val="20"/>
          <w:u w:val="single"/>
        </w:rPr>
        <w:t xml:space="preserve">NESSCLIFFE PLAY AREA TENDER &amp; OUTDOOR FITNESS </w:t>
      </w:r>
      <w:r w:rsidR="00BC4DE2">
        <w:rPr>
          <w:rFonts w:cs="Times New Roman"/>
          <w:b/>
          <w:bCs/>
          <w:szCs w:val="20"/>
          <w:u w:val="single"/>
        </w:rPr>
        <w:t>E</w:t>
      </w:r>
      <w:r w:rsidRPr="00864769">
        <w:rPr>
          <w:rFonts w:cs="Times New Roman"/>
          <w:b/>
          <w:bCs/>
          <w:szCs w:val="20"/>
          <w:u w:val="single"/>
        </w:rPr>
        <w:t>QUIPMENT</w:t>
      </w:r>
      <w:r w:rsidR="00BC4DE2">
        <w:rPr>
          <w:rFonts w:cs="Times New Roman"/>
          <w:b/>
          <w:bCs/>
          <w:szCs w:val="20"/>
          <w:u w:val="single"/>
        </w:rPr>
        <w:t xml:space="preserve"> INVITE TO</w:t>
      </w:r>
      <w:r w:rsidRPr="00864769">
        <w:rPr>
          <w:rFonts w:cs="Times New Roman"/>
          <w:b/>
          <w:bCs/>
          <w:szCs w:val="20"/>
          <w:u w:val="single"/>
        </w:rPr>
        <w:t xml:space="preserve"> QUOTE</w:t>
      </w:r>
    </w:p>
    <w:p w14:paraId="7BEF8017" w14:textId="653BEBFC" w:rsidR="00CB2784" w:rsidRPr="00864769" w:rsidRDefault="00CB2784" w:rsidP="00864769">
      <w:pPr>
        <w:spacing w:before="100" w:beforeAutospacing="1" w:after="100" w:afterAutospacing="1"/>
        <w:jc w:val="center"/>
        <w:rPr>
          <w:rFonts w:cs="Times New Roman"/>
          <w:b/>
          <w:bCs/>
          <w:szCs w:val="20"/>
          <w:u w:val="single"/>
        </w:rPr>
      </w:pPr>
      <w:r w:rsidRPr="00864769">
        <w:rPr>
          <w:rFonts w:cs="Times New Roman"/>
          <w:b/>
          <w:bCs/>
          <w:szCs w:val="20"/>
          <w:u w:val="single"/>
        </w:rPr>
        <w:t xml:space="preserve">QUESTIONS RAISED BY </w:t>
      </w:r>
      <w:r w:rsidR="00BC4DE2">
        <w:rPr>
          <w:rFonts w:cs="Times New Roman"/>
          <w:b/>
          <w:bCs/>
          <w:szCs w:val="20"/>
          <w:u w:val="single"/>
        </w:rPr>
        <w:t>INTERESTED PARTIES</w:t>
      </w:r>
      <w:r w:rsidRPr="00864769">
        <w:rPr>
          <w:rFonts w:cs="Times New Roman"/>
          <w:b/>
          <w:bCs/>
          <w:szCs w:val="20"/>
          <w:u w:val="single"/>
        </w:rPr>
        <w:t xml:space="preserve"> AS AT 31.01.202</w:t>
      </w:r>
      <w:r w:rsidR="00864769">
        <w:rPr>
          <w:rFonts w:cs="Times New Roman"/>
          <w:b/>
          <w:bCs/>
          <w:szCs w:val="20"/>
          <w:u w:val="single"/>
        </w:rPr>
        <w:t>2</w:t>
      </w:r>
    </w:p>
    <w:p w14:paraId="4361C386" w14:textId="0E40C38A" w:rsidR="00CB2784" w:rsidRDefault="00CB2784" w:rsidP="00CB2784">
      <w:pPr>
        <w:spacing w:before="100" w:beforeAutospacing="1" w:after="100" w:afterAutospacing="1"/>
        <w:rPr>
          <w:rFonts w:cs="Times New Roman"/>
          <w:i/>
          <w:iCs/>
          <w:color w:val="FF0000"/>
          <w:szCs w:val="20"/>
        </w:rPr>
      </w:pPr>
      <w:r>
        <w:rPr>
          <w:rFonts w:cs="Times New Roman"/>
          <w:i/>
          <w:iCs/>
          <w:color w:val="FF0000"/>
          <w:szCs w:val="20"/>
        </w:rPr>
        <w:t>Q: Multiple tenderers asked for extra time to complete their submission</w:t>
      </w:r>
    </w:p>
    <w:p w14:paraId="493CDEF7" w14:textId="67C08DBE" w:rsidR="00CB2784" w:rsidRPr="00CB2784" w:rsidRDefault="00CB2784" w:rsidP="00CB2784">
      <w:pPr>
        <w:spacing w:before="100" w:beforeAutospacing="1" w:after="100" w:afterAutospacing="1"/>
        <w:rPr>
          <w:rFonts w:cs="Times New Roman"/>
          <w:szCs w:val="20"/>
        </w:rPr>
      </w:pPr>
      <w:r w:rsidRPr="00CB2784">
        <w:rPr>
          <w:rFonts w:cs="Times New Roman"/>
          <w:szCs w:val="20"/>
        </w:rPr>
        <w:t>A</w:t>
      </w:r>
      <w:r w:rsidR="00BC4DE2">
        <w:rPr>
          <w:rFonts w:cs="Times New Roman"/>
          <w:szCs w:val="20"/>
        </w:rPr>
        <w:t>:</w:t>
      </w:r>
      <w:r w:rsidRPr="00CB2784">
        <w:rPr>
          <w:rFonts w:cs="Times New Roman"/>
          <w:szCs w:val="20"/>
        </w:rPr>
        <w:t xml:space="preserve"> The deadline for both the play area tender and outdoor fitness quotes has been </w:t>
      </w:r>
      <w:r w:rsidR="00324C5D" w:rsidRPr="00CB2784">
        <w:rPr>
          <w:rFonts w:cs="Times New Roman"/>
          <w:szCs w:val="20"/>
        </w:rPr>
        <w:t>extended</w:t>
      </w:r>
      <w:r w:rsidRPr="00CB2784">
        <w:rPr>
          <w:rFonts w:cs="Times New Roman"/>
          <w:szCs w:val="20"/>
        </w:rPr>
        <w:t xml:space="preserve"> to 18</w:t>
      </w:r>
      <w:r w:rsidRPr="00CB2784">
        <w:rPr>
          <w:rFonts w:cs="Times New Roman"/>
          <w:szCs w:val="20"/>
          <w:vertAlign w:val="superscript"/>
        </w:rPr>
        <w:t>th</w:t>
      </w:r>
      <w:r w:rsidRPr="00CB2784">
        <w:rPr>
          <w:rFonts w:cs="Times New Roman"/>
          <w:szCs w:val="20"/>
        </w:rPr>
        <w:t xml:space="preserve"> February 2022, 5pm</w:t>
      </w:r>
    </w:p>
    <w:p w14:paraId="6BAE4AC7" w14:textId="4325FD12" w:rsidR="00CB2784" w:rsidRDefault="00CB2784" w:rsidP="00CB2784">
      <w:pPr>
        <w:spacing w:before="100" w:beforeAutospacing="1" w:after="100" w:afterAutospacing="1"/>
        <w:rPr>
          <w:rFonts w:cs="Times New Roman"/>
          <w:i/>
          <w:iCs/>
          <w:color w:val="FF0000"/>
          <w:szCs w:val="20"/>
        </w:rPr>
      </w:pPr>
      <w:r>
        <w:rPr>
          <w:rFonts w:cs="Times New Roman"/>
          <w:i/>
          <w:iCs/>
          <w:color w:val="FF0000"/>
          <w:szCs w:val="20"/>
        </w:rPr>
        <w:t>Q: Request for invite to quote &amp; tender documents to be available in MS Word document</w:t>
      </w:r>
    </w:p>
    <w:p w14:paraId="6A60547C" w14:textId="11B4F977" w:rsidR="00CB2784" w:rsidRPr="0011529A" w:rsidRDefault="00CB2784" w:rsidP="00CB2784">
      <w:pPr>
        <w:spacing w:before="100" w:beforeAutospacing="1" w:after="100" w:afterAutospacing="1"/>
        <w:rPr>
          <w:rFonts w:cs="Times New Roman"/>
          <w:szCs w:val="20"/>
        </w:rPr>
      </w:pPr>
      <w:r w:rsidRPr="0011529A">
        <w:rPr>
          <w:rFonts w:cs="Times New Roman"/>
          <w:szCs w:val="20"/>
        </w:rPr>
        <w:t xml:space="preserve">A: Now uploaded to </w:t>
      </w:r>
      <w:hyperlink r:id="rId9" w:history="1">
        <w:r w:rsidRPr="0011529A">
          <w:rPr>
            <w:rStyle w:val="Hyperlink"/>
            <w:rFonts w:cs="Times New Roman"/>
            <w:color w:val="auto"/>
            <w:szCs w:val="20"/>
          </w:rPr>
          <w:t>www.greatnessandlittlenessparishcouncil.org</w:t>
        </w:r>
      </w:hyperlink>
    </w:p>
    <w:p w14:paraId="0F5A4B34" w14:textId="7CC5714C" w:rsidR="00CB2784" w:rsidRDefault="00CB2784" w:rsidP="00CB2784">
      <w:pPr>
        <w:spacing w:before="100" w:beforeAutospacing="1" w:after="100" w:afterAutospacing="1"/>
        <w:rPr>
          <w:rFonts w:cs="Times New Roman"/>
          <w:i/>
          <w:iCs/>
          <w:color w:val="FF0000"/>
          <w:szCs w:val="20"/>
        </w:rPr>
      </w:pPr>
      <w:r>
        <w:rPr>
          <w:rFonts w:cs="Times New Roman"/>
          <w:i/>
          <w:iCs/>
          <w:color w:val="FF0000"/>
          <w:szCs w:val="20"/>
        </w:rPr>
        <w:t>Q: Masterplan for wider area requested</w:t>
      </w:r>
    </w:p>
    <w:p w14:paraId="745F28E9" w14:textId="619BED76" w:rsidR="00CB2784" w:rsidRDefault="00CB2784" w:rsidP="00CB2784">
      <w:pPr>
        <w:spacing w:before="100" w:beforeAutospacing="1" w:after="100" w:afterAutospacing="1"/>
        <w:rPr>
          <w:rFonts w:cs="Times New Roman"/>
          <w:szCs w:val="20"/>
        </w:rPr>
      </w:pPr>
      <w:r w:rsidRPr="00CB2784">
        <w:rPr>
          <w:rFonts w:cs="Times New Roman"/>
          <w:szCs w:val="20"/>
        </w:rPr>
        <w:t xml:space="preserve">A: Please see documents uploaded to </w:t>
      </w:r>
      <w:hyperlink r:id="rId10" w:history="1">
        <w:r w:rsidRPr="00CB2784">
          <w:rPr>
            <w:rStyle w:val="Hyperlink"/>
            <w:rFonts w:cs="Times New Roman"/>
            <w:color w:val="auto"/>
            <w:szCs w:val="20"/>
          </w:rPr>
          <w:t>www.greatnessandlittlenessparishcouncil.org/</w:t>
        </w:r>
      </w:hyperlink>
      <w:r w:rsidRPr="00CB2784">
        <w:rPr>
          <w:rFonts w:cs="Times New Roman"/>
          <w:szCs w:val="20"/>
        </w:rPr>
        <w:t>. Please note that these are indicative concept plans used for a public consultation and they are subject to change. In summary, the plan is for the community land to be a community garden area, the access track will include the outdoor fitness equipment and the playing field will remain as a playing field/play area with play equipment. If tenderers wish to suggest how to link the areas e.g. paths etc they may indicate this in their submission but please ensure any costs associated with this are highlighted separate. As discussed on site, the PC may use an external contractor for things such as linking paths as they are not in the original tender spec.</w:t>
      </w:r>
    </w:p>
    <w:p w14:paraId="35F1A6BA" w14:textId="6C6CA18C" w:rsidR="00864769" w:rsidRPr="00864769" w:rsidRDefault="00864769" w:rsidP="00CB2784">
      <w:pPr>
        <w:spacing w:before="100" w:beforeAutospacing="1" w:after="100" w:afterAutospacing="1"/>
        <w:rPr>
          <w:rFonts w:cs="Times New Roman"/>
          <w:i/>
          <w:iCs/>
          <w:color w:val="FF0000"/>
          <w:szCs w:val="20"/>
        </w:rPr>
      </w:pPr>
      <w:r w:rsidRPr="00864769">
        <w:rPr>
          <w:rFonts w:cs="Times New Roman"/>
          <w:i/>
          <w:iCs/>
          <w:color w:val="FF0000"/>
          <w:szCs w:val="20"/>
        </w:rPr>
        <w:t>Q. The fitness equipment area – will it be fenced?</w:t>
      </w:r>
    </w:p>
    <w:p w14:paraId="632CDC43" w14:textId="1E7E5752" w:rsidR="00864769" w:rsidRDefault="00864769" w:rsidP="00CB2784">
      <w:pPr>
        <w:spacing w:before="100" w:beforeAutospacing="1" w:after="100" w:afterAutospacing="1"/>
        <w:rPr>
          <w:rFonts w:cs="Times New Roman"/>
          <w:szCs w:val="20"/>
        </w:rPr>
      </w:pPr>
      <w:r>
        <w:rPr>
          <w:rFonts w:cs="Times New Roman"/>
          <w:szCs w:val="20"/>
        </w:rPr>
        <w:t xml:space="preserve">A; It will not be fenced on all sides. Parties quoting do not need to price for fencing for the fitness equipment. </w:t>
      </w:r>
    </w:p>
    <w:p w14:paraId="6FE8A826" w14:textId="449BE746" w:rsidR="00864769" w:rsidRPr="00BC4DE2" w:rsidRDefault="00864769" w:rsidP="00CB2784">
      <w:pPr>
        <w:spacing w:before="100" w:beforeAutospacing="1" w:after="100" w:afterAutospacing="1"/>
        <w:rPr>
          <w:rFonts w:cs="Times New Roman"/>
          <w:color w:val="FF0000"/>
          <w:szCs w:val="20"/>
        </w:rPr>
      </w:pPr>
      <w:r w:rsidRPr="00BC4DE2">
        <w:rPr>
          <w:rFonts w:cs="Times New Roman"/>
          <w:color w:val="FF0000"/>
          <w:szCs w:val="20"/>
        </w:rPr>
        <w:t>Q.</w:t>
      </w:r>
      <w:r w:rsidR="00BC4DE2" w:rsidRPr="00BC4DE2">
        <w:rPr>
          <w:rFonts w:cs="Times New Roman"/>
          <w:color w:val="FF0000"/>
          <w:szCs w:val="20"/>
        </w:rPr>
        <w:t xml:space="preserve"> </w:t>
      </w:r>
      <w:r w:rsidRPr="00BC4DE2">
        <w:rPr>
          <w:rFonts w:cs="Times New Roman"/>
          <w:color w:val="FF0000"/>
          <w:szCs w:val="20"/>
        </w:rPr>
        <w:t xml:space="preserve">Types of </w:t>
      </w:r>
      <w:r w:rsidR="00BC4DE2" w:rsidRPr="00BC4DE2">
        <w:rPr>
          <w:rFonts w:cs="Times New Roman"/>
          <w:color w:val="FF0000"/>
          <w:szCs w:val="20"/>
        </w:rPr>
        <w:t>outdoor</w:t>
      </w:r>
      <w:r w:rsidRPr="00BC4DE2">
        <w:rPr>
          <w:rFonts w:cs="Times New Roman"/>
          <w:color w:val="FF0000"/>
          <w:szCs w:val="20"/>
        </w:rPr>
        <w:t xml:space="preserve"> fitness equipment preferred</w:t>
      </w:r>
      <w:r w:rsidR="00BC4DE2">
        <w:rPr>
          <w:rFonts w:cs="Times New Roman"/>
          <w:color w:val="FF0000"/>
          <w:szCs w:val="20"/>
        </w:rPr>
        <w:t>?</w:t>
      </w:r>
    </w:p>
    <w:p w14:paraId="56806646" w14:textId="6CFA58F1" w:rsidR="00864769" w:rsidRDefault="00864769" w:rsidP="00CB2784">
      <w:pPr>
        <w:spacing w:before="100" w:beforeAutospacing="1" w:after="100" w:afterAutospacing="1"/>
        <w:rPr>
          <w:rFonts w:cs="Times New Roman"/>
          <w:szCs w:val="20"/>
        </w:rPr>
      </w:pPr>
      <w:r>
        <w:rPr>
          <w:rFonts w:cs="Times New Roman"/>
          <w:szCs w:val="20"/>
        </w:rPr>
        <w:t>A: The priority is to give a wide range of equipment that enables a full body workout and caters for all abilities from disabled through to fitness enthusiasts.</w:t>
      </w:r>
    </w:p>
    <w:p w14:paraId="7A224C23" w14:textId="3AAA9572" w:rsidR="00864769" w:rsidRPr="00864769" w:rsidRDefault="00864769" w:rsidP="00CB2784">
      <w:pPr>
        <w:spacing w:before="100" w:beforeAutospacing="1" w:after="100" w:afterAutospacing="1"/>
        <w:rPr>
          <w:rFonts w:cs="Times New Roman"/>
          <w:i/>
          <w:iCs/>
          <w:color w:val="FF0000"/>
          <w:szCs w:val="20"/>
        </w:rPr>
      </w:pPr>
      <w:r w:rsidRPr="00864769">
        <w:rPr>
          <w:rFonts w:cs="Times New Roman"/>
          <w:i/>
          <w:iCs/>
          <w:color w:val="FF0000"/>
          <w:szCs w:val="20"/>
        </w:rPr>
        <w:t>Q: Will the main access track to the playing field be re-surfaced</w:t>
      </w:r>
      <w:r>
        <w:rPr>
          <w:rFonts w:cs="Times New Roman"/>
          <w:i/>
          <w:iCs/>
          <w:color w:val="FF0000"/>
          <w:szCs w:val="20"/>
        </w:rPr>
        <w:t>?</w:t>
      </w:r>
    </w:p>
    <w:p w14:paraId="3908CB89" w14:textId="17E743E2" w:rsidR="00864769" w:rsidRDefault="00864769" w:rsidP="00CB2784">
      <w:pPr>
        <w:spacing w:before="100" w:beforeAutospacing="1" w:after="100" w:afterAutospacing="1"/>
        <w:rPr>
          <w:rFonts w:cs="Times New Roman"/>
          <w:szCs w:val="20"/>
        </w:rPr>
      </w:pPr>
      <w:r>
        <w:rPr>
          <w:rFonts w:cs="Times New Roman"/>
          <w:szCs w:val="20"/>
        </w:rPr>
        <w:t xml:space="preserve">A: It will not be re-surfaced but we are open to the idea of putting in disabled access paths to enable all to access the area. Whilst not shown on the masterplan, we would envisage that to save cost these should run from the </w:t>
      </w:r>
      <w:r>
        <w:rPr>
          <w:rFonts w:cs="Times New Roman"/>
          <w:szCs w:val="20"/>
        </w:rPr>
        <w:lastRenderedPageBreak/>
        <w:t>community land across the access track to the fitness equipment and also onto the filed. If tenderers wish to they can show paths as part of their submission but these must be costed separately</w:t>
      </w:r>
      <w:r w:rsidR="0011529A">
        <w:rPr>
          <w:rFonts w:cs="Times New Roman"/>
          <w:szCs w:val="20"/>
        </w:rPr>
        <w:t>.</w:t>
      </w:r>
    </w:p>
    <w:p w14:paraId="1E23E715" w14:textId="3329B3EC" w:rsidR="0011529A" w:rsidRPr="0011529A" w:rsidRDefault="0011529A" w:rsidP="00CB2784">
      <w:pPr>
        <w:spacing w:before="100" w:beforeAutospacing="1" w:after="100" w:afterAutospacing="1"/>
        <w:rPr>
          <w:rFonts w:cs="Times New Roman"/>
          <w:i/>
          <w:iCs/>
          <w:color w:val="FF0000"/>
          <w:szCs w:val="20"/>
        </w:rPr>
      </w:pPr>
      <w:r w:rsidRPr="0011529A">
        <w:rPr>
          <w:rFonts w:cs="Times New Roman"/>
          <w:i/>
          <w:iCs/>
          <w:color w:val="FF0000"/>
          <w:szCs w:val="20"/>
        </w:rPr>
        <w:t>Q. How was the budget of £80k for play equipment arrived at?</w:t>
      </w:r>
    </w:p>
    <w:p w14:paraId="18302F78" w14:textId="4BCCA6A4" w:rsidR="0011529A" w:rsidRDefault="0011529A" w:rsidP="00CB2784">
      <w:pPr>
        <w:spacing w:before="100" w:beforeAutospacing="1" w:after="100" w:afterAutospacing="1"/>
        <w:rPr>
          <w:rFonts w:cs="Times New Roman"/>
          <w:szCs w:val="20"/>
        </w:rPr>
      </w:pPr>
      <w:r>
        <w:rPr>
          <w:rFonts w:cs="Times New Roman"/>
          <w:szCs w:val="20"/>
        </w:rPr>
        <w:t>A: We looked at comparable projects locally.</w:t>
      </w:r>
    </w:p>
    <w:p w14:paraId="0521BA13" w14:textId="0A6F33B9" w:rsidR="0011529A" w:rsidRPr="0011529A" w:rsidRDefault="0011529A" w:rsidP="00CB2784">
      <w:pPr>
        <w:spacing w:before="100" w:beforeAutospacing="1" w:after="100" w:afterAutospacing="1"/>
        <w:rPr>
          <w:rFonts w:cs="Times New Roman"/>
          <w:i/>
          <w:iCs/>
          <w:color w:val="FF0000"/>
          <w:szCs w:val="20"/>
        </w:rPr>
      </w:pPr>
      <w:r w:rsidRPr="0011529A">
        <w:rPr>
          <w:rFonts w:cs="Times New Roman"/>
          <w:i/>
          <w:iCs/>
          <w:color w:val="FF0000"/>
          <w:szCs w:val="20"/>
        </w:rPr>
        <w:t>Q: Can safety surfacing other than wetpour and grass mats be looked at?</w:t>
      </w:r>
    </w:p>
    <w:p w14:paraId="74F0C133" w14:textId="477122AE" w:rsidR="0011529A" w:rsidRDefault="0011529A" w:rsidP="00CB2784">
      <w:pPr>
        <w:spacing w:before="100" w:beforeAutospacing="1" w:after="100" w:afterAutospacing="1"/>
        <w:rPr>
          <w:rFonts w:cs="Times New Roman"/>
          <w:szCs w:val="20"/>
        </w:rPr>
      </w:pPr>
      <w:r>
        <w:rPr>
          <w:rFonts w:cs="Times New Roman"/>
          <w:szCs w:val="20"/>
        </w:rPr>
        <w:t>A: Yes it can so long as it meets standards but please also show costings for wetpour and grass mats. Please give both upfront costs and also an indication of product lifespan, maintenance regime and costs.</w:t>
      </w:r>
    </w:p>
    <w:p w14:paraId="5A4C42DA" w14:textId="1DCEB546" w:rsidR="00FE64CD" w:rsidRPr="00FE64CD" w:rsidRDefault="00FE64CD" w:rsidP="00CB2784">
      <w:pPr>
        <w:spacing w:before="100" w:beforeAutospacing="1" w:after="100" w:afterAutospacing="1"/>
        <w:rPr>
          <w:rFonts w:cs="Times New Roman"/>
          <w:i/>
          <w:iCs/>
          <w:color w:val="FF0000"/>
          <w:szCs w:val="20"/>
        </w:rPr>
      </w:pPr>
      <w:r w:rsidRPr="00FE64CD">
        <w:rPr>
          <w:rFonts w:cs="Times New Roman"/>
          <w:i/>
          <w:iCs/>
          <w:color w:val="FF0000"/>
          <w:szCs w:val="20"/>
        </w:rPr>
        <w:t>Q: Can the car park be used as a compound area whilst contractor on site?</w:t>
      </w:r>
    </w:p>
    <w:p w14:paraId="5E16DBC7" w14:textId="135C7EF1" w:rsidR="00FE64CD" w:rsidRDefault="00FE64CD" w:rsidP="00CB2784">
      <w:pPr>
        <w:spacing w:before="100" w:beforeAutospacing="1" w:after="100" w:afterAutospacing="1"/>
        <w:rPr>
          <w:rFonts w:cs="Times New Roman"/>
          <w:szCs w:val="20"/>
        </w:rPr>
      </w:pPr>
      <w:r>
        <w:rPr>
          <w:rFonts w:cs="Times New Roman"/>
          <w:szCs w:val="20"/>
        </w:rPr>
        <w:t>A: Yes potentially but would need to see details of how this would work and be mindful that the car park’s primary purpose is for school pick up/drop off so it may mean doing the work in school holidays for example/</w:t>
      </w:r>
    </w:p>
    <w:p w14:paraId="44485098" w14:textId="3F38891E" w:rsidR="0011529A" w:rsidRPr="0011529A" w:rsidRDefault="0011529A" w:rsidP="00CB2784">
      <w:pPr>
        <w:spacing w:before="100" w:beforeAutospacing="1" w:after="100" w:afterAutospacing="1"/>
        <w:rPr>
          <w:rFonts w:cs="Times New Roman"/>
          <w:i/>
          <w:iCs/>
          <w:color w:val="FF0000"/>
          <w:szCs w:val="20"/>
        </w:rPr>
      </w:pPr>
      <w:r w:rsidRPr="0011529A">
        <w:rPr>
          <w:rFonts w:cs="Times New Roman"/>
          <w:i/>
          <w:iCs/>
          <w:color w:val="FF0000"/>
          <w:szCs w:val="20"/>
        </w:rPr>
        <w:t>Q: Are w</w:t>
      </w:r>
      <w:r>
        <w:rPr>
          <w:rFonts w:cs="Times New Roman"/>
          <w:i/>
          <w:iCs/>
          <w:color w:val="FF0000"/>
          <w:szCs w:val="20"/>
        </w:rPr>
        <w:t>e</w:t>
      </w:r>
      <w:r w:rsidRPr="0011529A">
        <w:rPr>
          <w:rFonts w:cs="Times New Roman"/>
          <w:i/>
          <w:iCs/>
          <w:color w:val="FF0000"/>
          <w:szCs w:val="20"/>
        </w:rPr>
        <w:t xml:space="preserve"> open to using recycled materials?</w:t>
      </w:r>
    </w:p>
    <w:p w14:paraId="66D93D4A" w14:textId="0663BA7E" w:rsidR="0011529A" w:rsidRPr="00115841" w:rsidRDefault="0011529A" w:rsidP="00CB2784">
      <w:pPr>
        <w:spacing w:before="100" w:beforeAutospacing="1" w:after="100" w:afterAutospacing="1"/>
        <w:rPr>
          <w:rFonts w:cs="Times New Roman"/>
          <w:szCs w:val="20"/>
        </w:rPr>
      </w:pPr>
      <w:r>
        <w:rPr>
          <w:rFonts w:cs="Times New Roman"/>
          <w:szCs w:val="20"/>
        </w:rPr>
        <w:t>A; Yes, for example on benches and provided the design complies with overall spec.</w:t>
      </w:r>
    </w:p>
    <w:p w14:paraId="5ECE3D8E" w14:textId="1896C91E" w:rsidR="00CB2784" w:rsidRDefault="00CB2784" w:rsidP="00CB2784">
      <w:pPr>
        <w:spacing w:before="100" w:beforeAutospacing="1" w:after="100" w:afterAutospacing="1"/>
        <w:rPr>
          <w:rFonts w:cs="Times New Roman"/>
          <w:i/>
          <w:iCs/>
          <w:color w:val="FF0000"/>
          <w:szCs w:val="20"/>
        </w:rPr>
      </w:pPr>
      <w:r w:rsidRPr="00000876">
        <w:rPr>
          <w:rFonts w:cs="Times New Roman"/>
          <w:i/>
          <w:iCs/>
          <w:color w:val="FF0000"/>
          <w:szCs w:val="20"/>
        </w:rPr>
        <w:t xml:space="preserve">Q: </w:t>
      </w:r>
      <w:r>
        <w:rPr>
          <w:rFonts w:cs="Times New Roman"/>
          <w:i/>
          <w:iCs/>
          <w:color w:val="FF0000"/>
          <w:szCs w:val="20"/>
        </w:rPr>
        <w:t xml:space="preserve">Ref in tender document to </w:t>
      </w:r>
      <w:r w:rsidRPr="00000876">
        <w:rPr>
          <w:rFonts w:cs="Times New Roman"/>
          <w:i/>
          <w:iCs/>
          <w:color w:val="FF0000"/>
          <w:szCs w:val="20"/>
        </w:rPr>
        <w:t>“The metal must be pre-treated for rust proofing with a minimum 5-year guarantee”</w:t>
      </w:r>
    </w:p>
    <w:p w14:paraId="291C6746" w14:textId="77777777" w:rsidR="00CB2784" w:rsidRPr="00000876" w:rsidRDefault="00CB2784" w:rsidP="00CB2784">
      <w:pPr>
        <w:spacing w:before="100" w:beforeAutospacing="1" w:after="100" w:afterAutospacing="1"/>
        <w:rPr>
          <w:rFonts w:cs="Times New Roman"/>
          <w:szCs w:val="20"/>
          <w:lang w:val="en-US"/>
        </w:rPr>
      </w:pPr>
      <w:r w:rsidRPr="00000876">
        <w:rPr>
          <w:rFonts w:cs="Times New Roman"/>
          <w:i/>
          <w:iCs/>
          <w:color w:val="FF0000"/>
          <w:szCs w:val="20"/>
        </w:rPr>
        <w:t>Please confirm what this refers to? Does it mean that the ‘rust proofing’ should have a minimum of 5 years? If so what is the minimum expectation for the warranty on the steel itself? The industry minimum standard is 25 years.</w:t>
      </w:r>
    </w:p>
    <w:p w14:paraId="41B2B77B" w14:textId="77777777" w:rsidR="00CB2784" w:rsidRPr="00000876" w:rsidRDefault="00CB2784" w:rsidP="00CB2784">
      <w:pPr>
        <w:pStyle w:val="ListParagraph"/>
        <w:numPr>
          <w:ilvl w:val="0"/>
          <w:numId w:val="3"/>
        </w:numPr>
        <w:spacing w:before="100" w:beforeAutospacing="1" w:after="100" w:afterAutospacing="1"/>
        <w:ind w:left="459" w:hanging="459"/>
        <w:rPr>
          <w:iCs/>
          <w:lang w:val="en-US"/>
        </w:rPr>
      </w:pPr>
      <w:r w:rsidRPr="00000876">
        <w:rPr>
          <w:iCs/>
          <w:lang w:val="en-US"/>
        </w:rPr>
        <w:t>We would expect it to comply with the industry standard</w:t>
      </w:r>
    </w:p>
    <w:p w14:paraId="0035B55E" w14:textId="77777777" w:rsidR="00CB2784" w:rsidRPr="00000876" w:rsidRDefault="00CB2784" w:rsidP="00CB2784">
      <w:pPr>
        <w:spacing w:before="100" w:beforeAutospacing="1" w:after="100" w:afterAutospacing="1"/>
        <w:rPr>
          <w:rFonts w:cs="Times New Roman"/>
          <w:i/>
          <w:iCs/>
          <w:color w:val="FF0000"/>
          <w:szCs w:val="20"/>
          <w:lang w:val="en-US"/>
        </w:rPr>
      </w:pPr>
      <w:r w:rsidRPr="00000876">
        <w:rPr>
          <w:rFonts w:cs="Times New Roman"/>
          <w:i/>
          <w:iCs/>
          <w:color w:val="FF0000"/>
          <w:szCs w:val="20"/>
        </w:rPr>
        <w:t>Q: Tender ref: “The parish council’ s preference is for the contractor to have painted 1.2m archtop high metal fencing around the equipment for 0-11s with 2 self-closing, pedestrian entrance gates, accessible to wheelchair users. However, should the cost prove to be prohibitive we reserve the right to not include this in the final agreed design.”</w:t>
      </w:r>
    </w:p>
    <w:p w14:paraId="277B75CC" w14:textId="77777777" w:rsidR="00CB2784" w:rsidRPr="00000876" w:rsidRDefault="00CB2784" w:rsidP="00CB2784">
      <w:pPr>
        <w:spacing w:before="100" w:beforeAutospacing="1" w:after="100" w:afterAutospacing="1"/>
        <w:rPr>
          <w:rFonts w:cs="Times New Roman"/>
          <w:i/>
          <w:iCs/>
          <w:color w:val="FF0000"/>
          <w:szCs w:val="20"/>
        </w:rPr>
      </w:pPr>
      <w:r w:rsidRPr="00000876">
        <w:rPr>
          <w:rFonts w:cs="Times New Roman"/>
          <w:i/>
          <w:iCs/>
          <w:color w:val="FF0000"/>
          <w:szCs w:val="20"/>
        </w:rPr>
        <w:t>As per our discussion on</w:t>
      </w:r>
      <w:r>
        <w:rPr>
          <w:rFonts w:cs="Times New Roman"/>
          <w:i/>
          <w:iCs/>
          <w:color w:val="FF0000"/>
          <w:szCs w:val="20"/>
        </w:rPr>
        <w:t xml:space="preserve"> </w:t>
      </w:r>
      <w:r w:rsidRPr="00000876">
        <w:rPr>
          <w:rFonts w:cs="Times New Roman"/>
          <w:i/>
          <w:iCs/>
          <w:color w:val="FF0000"/>
          <w:szCs w:val="20"/>
        </w:rPr>
        <w:t xml:space="preserve">site it was agreed that we would allow for this element in our quotation as an option, but you are happy for us to reduce the fencing/barrier requirement to enable maximum play value/equipment for your budget? Please confirm </w:t>
      </w:r>
    </w:p>
    <w:p w14:paraId="4662D1C0" w14:textId="77777777" w:rsidR="00CB2784" w:rsidRPr="00000876" w:rsidRDefault="00CB2784" w:rsidP="00CB2784">
      <w:pPr>
        <w:spacing w:before="100" w:beforeAutospacing="1" w:after="100" w:afterAutospacing="1"/>
        <w:rPr>
          <w:rFonts w:cs="Times New Roman"/>
          <w:i/>
          <w:iCs/>
          <w:szCs w:val="20"/>
          <w:lang w:val="en-US"/>
        </w:rPr>
      </w:pPr>
      <w:r w:rsidRPr="00000876">
        <w:rPr>
          <w:rFonts w:cs="Times New Roman"/>
          <w:i/>
          <w:iCs/>
          <w:szCs w:val="20"/>
        </w:rPr>
        <w:t>A: Please provide 2 options – one for full fencing, one for reduced.</w:t>
      </w:r>
    </w:p>
    <w:p w14:paraId="58159548" w14:textId="77777777" w:rsidR="00CB2784" w:rsidRPr="00000876" w:rsidRDefault="00CB2784" w:rsidP="00CB2784">
      <w:pPr>
        <w:spacing w:before="100" w:beforeAutospacing="1" w:after="100" w:afterAutospacing="1"/>
        <w:rPr>
          <w:rFonts w:cs="Times New Roman"/>
          <w:szCs w:val="20"/>
          <w:lang w:val="en-US"/>
        </w:rPr>
      </w:pPr>
      <w:r w:rsidRPr="00000876">
        <w:rPr>
          <w:rFonts w:cs="Times New Roman"/>
          <w:i/>
          <w:iCs/>
          <w:color w:val="FF0000"/>
          <w:szCs w:val="20"/>
        </w:rPr>
        <w:t>Q: Please confirm if we leave grass within the fenced area should a maintenance gate be included to allow for access? i.e. can your grass cutting machinery fit through a 1.2m wide pedestrian gate?  </w:t>
      </w:r>
    </w:p>
    <w:p w14:paraId="4F0CBF86" w14:textId="77777777" w:rsidR="00CB2784" w:rsidRPr="00000876" w:rsidRDefault="00CB2784" w:rsidP="00CB2784">
      <w:pPr>
        <w:spacing w:before="100" w:beforeAutospacing="1" w:after="100" w:afterAutospacing="1"/>
        <w:rPr>
          <w:rFonts w:cs="Times New Roman"/>
          <w:i/>
          <w:iCs/>
          <w:szCs w:val="20"/>
          <w:lang w:val="en-US"/>
        </w:rPr>
      </w:pPr>
      <w:r w:rsidRPr="00000876">
        <w:rPr>
          <w:rFonts w:cs="Times New Roman"/>
          <w:i/>
          <w:iCs/>
          <w:szCs w:val="20"/>
        </w:rPr>
        <w:t>A: An opening of 6ft 6” minimum is needed for maintenance vehicles.</w:t>
      </w:r>
    </w:p>
    <w:p w14:paraId="371C65C0" w14:textId="77777777" w:rsidR="00CB2784" w:rsidRDefault="00CB2784" w:rsidP="00CB2784">
      <w:pPr>
        <w:spacing w:before="100" w:beforeAutospacing="1" w:after="100" w:afterAutospacing="1"/>
        <w:rPr>
          <w:rFonts w:cs="Times New Roman"/>
          <w:i/>
          <w:iCs/>
          <w:color w:val="FF0000"/>
          <w:szCs w:val="20"/>
        </w:rPr>
      </w:pPr>
      <w:r w:rsidRPr="00000876">
        <w:rPr>
          <w:rFonts w:cs="Times New Roman"/>
          <w:i/>
          <w:iCs/>
          <w:color w:val="FF0000"/>
          <w:szCs w:val="20"/>
        </w:rPr>
        <w:t>Q: Tender ref: “Supply three benches and one bin within the fenced play area. At least one bench should be accessible for wheelchair users.”</w:t>
      </w:r>
    </w:p>
    <w:p w14:paraId="57784A12" w14:textId="77777777" w:rsidR="00CB2784" w:rsidRPr="00000876" w:rsidRDefault="00CB2784" w:rsidP="00CB2784">
      <w:pPr>
        <w:spacing w:before="100" w:beforeAutospacing="1" w:after="100" w:afterAutospacing="1"/>
        <w:rPr>
          <w:rFonts w:cs="Times New Roman"/>
          <w:color w:val="FF0000"/>
          <w:szCs w:val="20"/>
          <w:lang w:val="en-US"/>
        </w:rPr>
      </w:pPr>
      <w:r w:rsidRPr="00000876">
        <w:rPr>
          <w:rFonts w:cs="Times New Roman"/>
          <w:i/>
          <w:iCs/>
          <w:color w:val="FF0000"/>
          <w:szCs w:val="20"/>
        </w:rPr>
        <w:t>Please confirm what you require benches, seats with back and arm rest or picnic benches, as you have referred to wheel chair users and this is usually related to picnic benches</w:t>
      </w:r>
    </w:p>
    <w:p w14:paraId="3CBE6DC7" w14:textId="77777777" w:rsidR="00CB2784" w:rsidRPr="00000876" w:rsidRDefault="00CB2784" w:rsidP="00CB2784">
      <w:pPr>
        <w:spacing w:before="100" w:beforeAutospacing="1" w:after="100" w:afterAutospacing="1"/>
        <w:rPr>
          <w:rFonts w:cs="Times New Roman"/>
          <w:szCs w:val="20"/>
          <w:lang w:val="en-US"/>
        </w:rPr>
      </w:pPr>
      <w:r>
        <w:rPr>
          <w:rFonts w:cs="Times New Roman"/>
          <w:szCs w:val="20"/>
          <w:lang w:val="en-US"/>
        </w:rPr>
        <w:lastRenderedPageBreak/>
        <w:t xml:space="preserve">A: </w:t>
      </w:r>
      <w:r w:rsidRPr="00000876">
        <w:rPr>
          <w:rFonts w:cs="Times New Roman"/>
          <w:szCs w:val="20"/>
          <w:lang w:val="en-US"/>
        </w:rPr>
        <w:t>We want one</w:t>
      </w:r>
      <w:r>
        <w:rPr>
          <w:rFonts w:cs="Times New Roman"/>
          <w:szCs w:val="20"/>
          <w:lang w:val="en-US"/>
        </w:rPr>
        <w:t xml:space="preserve"> accessible</w:t>
      </w:r>
      <w:r w:rsidRPr="00000876">
        <w:rPr>
          <w:rFonts w:cs="Times New Roman"/>
          <w:szCs w:val="20"/>
          <w:lang w:val="en-US"/>
        </w:rPr>
        <w:t xml:space="preserve"> picnic bench</w:t>
      </w:r>
      <w:r>
        <w:rPr>
          <w:rFonts w:cs="Times New Roman"/>
          <w:szCs w:val="20"/>
          <w:lang w:val="en-US"/>
        </w:rPr>
        <w:t xml:space="preserve"> and </w:t>
      </w:r>
      <w:r w:rsidRPr="00000876">
        <w:rPr>
          <w:rFonts w:cs="Times New Roman"/>
          <w:szCs w:val="20"/>
          <w:lang w:val="en-US"/>
        </w:rPr>
        <w:t xml:space="preserve">two regular </w:t>
      </w:r>
      <w:r>
        <w:rPr>
          <w:rFonts w:cs="Times New Roman"/>
          <w:szCs w:val="20"/>
          <w:lang w:val="en-US"/>
        </w:rPr>
        <w:t xml:space="preserve">benches </w:t>
      </w:r>
      <w:r w:rsidRPr="00000876">
        <w:rPr>
          <w:rFonts w:cs="Times New Roman"/>
          <w:szCs w:val="20"/>
          <w:lang w:val="en-US"/>
        </w:rPr>
        <w:t>with back and arm rests,</w:t>
      </w:r>
    </w:p>
    <w:p w14:paraId="708651F1" w14:textId="77777777" w:rsidR="00CB2784" w:rsidRPr="00000876" w:rsidRDefault="00CB2784" w:rsidP="00CB2784">
      <w:pPr>
        <w:spacing w:before="100" w:beforeAutospacing="1" w:after="100" w:afterAutospacing="1"/>
        <w:rPr>
          <w:rFonts w:cs="Times New Roman"/>
          <w:szCs w:val="20"/>
          <w:lang w:val="en-US"/>
        </w:rPr>
      </w:pPr>
      <w:r w:rsidRPr="00000876">
        <w:rPr>
          <w:rFonts w:cs="Times New Roman"/>
          <w:i/>
          <w:iCs/>
          <w:color w:val="FF0000"/>
          <w:szCs w:val="20"/>
        </w:rPr>
        <w:t xml:space="preserve">Q: Do the seats need to be: </w:t>
      </w:r>
    </w:p>
    <w:p w14:paraId="6C0284E8" w14:textId="77777777" w:rsidR="00CB2784" w:rsidRPr="00000876" w:rsidRDefault="00CB2784" w:rsidP="00CB2784">
      <w:pPr>
        <w:numPr>
          <w:ilvl w:val="0"/>
          <w:numId w:val="1"/>
        </w:numPr>
        <w:spacing w:before="100" w:beforeAutospacing="1" w:after="100" w:afterAutospacing="1"/>
        <w:rPr>
          <w:rFonts w:eastAsia="Times New Roman" w:cs="Times New Roman"/>
          <w:color w:val="FF0000"/>
          <w:szCs w:val="20"/>
          <w:lang w:val="en-US"/>
        </w:rPr>
      </w:pPr>
      <w:r w:rsidRPr="00000876">
        <w:rPr>
          <w:rFonts w:eastAsia="Times New Roman" w:cs="Times New Roman"/>
          <w:i/>
          <w:iCs/>
          <w:color w:val="FF0000"/>
          <w:szCs w:val="20"/>
        </w:rPr>
        <w:t>On a concrete base?</w:t>
      </w:r>
    </w:p>
    <w:p w14:paraId="37B1A9F3" w14:textId="77777777" w:rsidR="00CB2784" w:rsidRPr="00000876" w:rsidRDefault="00CB2784" w:rsidP="00CB2784">
      <w:pPr>
        <w:numPr>
          <w:ilvl w:val="0"/>
          <w:numId w:val="1"/>
        </w:numPr>
        <w:spacing w:before="100" w:beforeAutospacing="1" w:after="100" w:afterAutospacing="1"/>
        <w:rPr>
          <w:rFonts w:eastAsia="Times New Roman" w:cs="Times New Roman"/>
          <w:color w:val="FF0000"/>
          <w:szCs w:val="20"/>
          <w:lang w:val="en-US"/>
        </w:rPr>
      </w:pPr>
      <w:r w:rsidRPr="00000876">
        <w:rPr>
          <w:rFonts w:eastAsia="Times New Roman" w:cs="Times New Roman"/>
          <w:i/>
          <w:iCs/>
          <w:color w:val="FF0000"/>
          <w:szCs w:val="20"/>
        </w:rPr>
        <w:t>What is the preferred material for seats? i.e. steel, recycled plastic, composite, mix of steel &amp; timber</w:t>
      </w:r>
    </w:p>
    <w:p w14:paraId="35D197E2" w14:textId="77777777" w:rsidR="00CB2784" w:rsidRPr="00000876" w:rsidRDefault="00CB2784" w:rsidP="00CB2784">
      <w:pPr>
        <w:spacing w:before="100" w:beforeAutospacing="1" w:after="100" w:afterAutospacing="1"/>
        <w:rPr>
          <w:rFonts w:eastAsia="Times New Roman" w:cs="Times New Roman"/>
          <w:i/>
          <w:iCs/>
          <w:szCs w:val="20"/>
          <w:lang w:val="en-US"/>
        </w:rPr>
      </w:pPr>
      <w:r w:rsidRPr="00000876">
        <w:rPr>
          <w:rFonts w:eastAsia="Times New Roman" w:cs="Times New Roman"/>
          <w:i/>
          <w:iCs/>
          <w:szCs w:val="20"/>
          <w:lang w:val="en-US"/>
        </w:rPr>
        <w:t>A: Composite is the preferred material and they need to be fixed into the ground with concrete but don’t need a full base.</w:t>
      </w:r>
    </w:p>
    <w:p w14:paraId="44BC9351" w14:textId="77777777" w:rsidR="00CB2784" w:rsidRPr="00000876" w:rsidRDefault="00CB2784" w:rsidP="00CB2784">
      <w:pPr>
        <w:spacing w:before="100" w:beforeAutospacing="1" w:after="100" w:afterAutospacing="1"/>
        <w:rPr>
          <w:rFonts w:cs="Times New Roman"/>
          <w:szCs w:val="20"/>
          <w:lang w:val="en-US"/>
        </w:rPr>
      </w:pPr>
      <w:r w:rsidRPr="00000876">
        <w:rPr>
          <w:rFonts w:cs="Times New Roman"/>
          <w:i/>
          <w:iCs/>
          <w:color w:val="FF0000"/>
          <w:szCs w:val="20"/>
        </w:rPr>
        <w:t xml:space="preserve">Q: What type of bin is required? </w:t>
      </w:r>
    </w:p>
    <w:p w14:paraId="116C5894" w14:textId="77777777" w:rsidR="00CB2784" w:rsidRPr="00000876" w:rsidRDefault="00CB2784" w:rsidP="00CB2784">
      <w:pPr>
        <w:numPr>
          <w:ilvl w:val="0"/>
          <w:numId w:val="2"/>
        </w:numPr>
        <w:spacing w:before="100" w:beforeAutospacing="1" w:after="100" w:afterAutospacing="1"/>
        <w:rPr>
          <w:rFonts w:eastAsia="Times New Roman" w:cs="Times New Roman"/>
          <w:color w:val="FF0000"/>
          <w:szCs w:val="20"/>
          <w:lang w:val="en-US"/>
        </w:rPr>
      </w:pPr>
      <w:r w:rsidRPr="00000876">
        <w:rPr>
          <w:rFonts w:eastAsia="Times New Roman" w:cs="Times New Roman"/>
          <w:i/>
          <w:iCs/>
          <w:color w:val="FF0000"/>
          <w:szCs w:val="20"/>
        </w:rPr>
        <w:t>Steel?</w:t>
      </w:r>
    </w:p>
    <w:p w14:paraId="048EEA8E" w14:textId="77777777" w:rsidR="00CB2784" w:rsidRPr="00000876" w:rsidRDefault="00CB2784" w:rsidP="00CB2784">
      <w:pPr>
        <w:numPr>
          <w:ilvl w:val="0"/>
          <w:numId w:val="2"/>
        </w:numPr>
        <w:spacing w:before="100" w:beforeAutospacing="1" w:after="100" w:afterAutospacing="1"/>
        <w:rPr>
          <w:rFonts w:eastAsia="Times New Roman" w:cs="Times New Roman"/>
          <w:color w:val="FF0000"/>
          <w:szCs w:val="20"/>
          <w:lang w:val="en-US"/>
        </w:rPr>
      </w:pPr>
      <w:r w:rsidRPr="00000876">
        <w:rPr>
          <w:rFonts w:eastAsia="Times New Roman" w:cs="Times New Roman"/>
          <w:i/>
          <w:iCs/>
          <w:color w:val="FF0000"/>
          <w:szCs w:val="20"/>
        </w:rPr>
        <w:t>With or without a lid?</w:t>
      </w:r>
    </w:p>
    <w:p w14:paraId="79C8F351" w14:textId="77777777" w:rsidR="00CB2784" w:rsidRPr="00000876" w:rsidRDefault="00CB2784" w:rsidP="00CB2784">
      <w:pPr>
        <w:numPr>
          <w:ilvl w:val="0"/>
          <w:numId w:val="2"/>
        </w:numPr>
        <w:spacing w:before="100" w:beforeAutospacing="1" w:after="100" w:afterAutospacing="1"/>
        <w:rPr>
          <w:rFonts w:eastAsia="Times New Roman" w:cs="Times New Roman"/>
          <w:color w:val="FF0000"/>
          <w:szCs w:val="20"/>
          <w:lang w:val="en-US"/>
        </w:rPr>
      </w:pPr>
      <w:r w:rsidRPr="00000876">
        <w:rPr>
          <w:rFonts w:eastAsia="Times New Roman" w:cs="Times New Roman"/>
          <w:i/>
          <w:iCs/>
          <w:color w:val="FF0000"/>
          <w:szCs w:val="20"/>
        </w:rPr>
        <w:t>Lockable?</w:t>
      </w:r>
    </w:p>
    <w:p w14:paraId="2D2B714C" w14:textId="77777777" w:rsidR="00CB2784" w:rsidRPr="00000876" w:rsidRDefault="00CB2784" w:rsidP="00CB2784">
      <w:pPr>
        <w:numPr>
          <w:ilvl w:val="0"/>
          <w:numId w:val="2"/>
        </w:numPr>
        <w:spacing w:before="100" w:beforeAutospacing="1" w:after="100" w:afterAutospacing="1"/>
        <w:rPr>
          <w:rFonts w:eastAsia="Times New Roman" w:cs="Times New Roman"/>
          <w:color w:val="FF0000"/>
          <w:szCs w:val="20"/>
          <w:lang w:val="en-US"/>
        </w:rPr>
      </w:pPr>
      <w:r w:rsidRPr="00000876">
        <w:rPr>
          <w:rFonts w:eastAsia="Times New Roman" w:cs="Times New Roman"/>
          <w:i/>
          <w:iCs/>
          <w:color w:val="FF0000"/>
          <w:szCs w:val="20"/>
        </w:rPr>
        <w:t>Does this need to be on a concrete base?</w:t>
      </w:r>
    </w:p>
    <w:p w14:paraId="76A648A6" w14:textId="77777777" w:rsidR="00CB2784" w:rsidRPr="00DC08F3" w:rsidRDefault="00CB2784" w:rsidP="00CB2784">
      <w:pPr>
        <w:spacing w:before="100" w:beforeAutospacing="1" w:after="100" w:afterAutospacing="1"/>
        <w:rPr>
          <w:rFonts w:cs="Times New Roman"/>
          <w:i/>
          <w:iCs/>
          <w:szCs w:val="20"/>
          <w:lang w:val="en-US"/>
        </w:rPr>
      </w:pPr>
      <w:r w:rsidRPr="00DC08F3">
        <w:rPr>
          <w:rFonts w:cs="Times New Roman"/>
          <w:i/>
          <w:iCs/>
          <w:color w:val="000000"/>
          <w:szCs w:val="20"/>
        </w:rPr>
        <w:t xml:space="preserve">A: A front opening bin made of steel on a concrete base, with a lid, lockable. </w:t>
      </w:r>
    </w:p>
    <w:p w14:paraId="643DF28D" w14:textId="77777777" w:rsidR="00CB2784" w:rsidRDefault="00CB2784" w:rsidP="00CB2784">
      <w:pPr>
        <w:spacing w:before="100" w:beforeAutospacing="1" w:after="100" w:afterAutospacing="1"/>
        <w:rPr>
          <w:rFonts w:cs="Times New Roman"/>
          <w:i/>
          <w:iCs/>
          <w:color w:val="FF0000"/>
          <w:szCs w:val="20"/>
        </w:rPr>
      </w:pPr>
      <w:r w:rsidRPr="00DC08F3">
        <w:rPr>
          <w:rFonts w:cs="Times New Roman"/>
          <w:i/>
          <w:iCs/>
          <w:color w:val="FF0000"/>
          <w:szCs w:val="20"/>
        </w:rPr>
        <w:t>Q. Tender ref: “Supply and install Great Ness &amp; Little Ness Parish Council play sign with posts and fixings - proof to be agreed with Great Ness &amp; Little Ness Parish Council. Two signs to be supplied at each pedestrian entrance to the fenced play area.”</w:t>
      </w:r>
    </w:p>
    <w:p w14:paraId="378EFAF1" w14:textId="77777777" w:rsidR="00CB2784" w:rsidRPr="00000876" w:rsidRDefault="00CB2784" w:rsidP="00CB2784">
      <w:pPr>
        <w:spacing w:before="100" w:beforeAutospacing="1" w:after="100" w:afterAutospacing="1"/>
        <w:rPr>
          <w:rFonts w:cs="Times New Roman"/>
          <w:szCs w:val="20"/>
          <w:lang w:val="en-US"/>
        </w:rPr>
      </w:pPr>
      <w:r w:rsidRPr="00DC08F3">
        <w:rPr>
          <w:rFonts w:cs="Times New Roman"/>
          <w:i/>
          <w:iCs/>
          <w:color w:val="FF0000"/>
          <w:szCs w:val="20"/>
        </w:rPr>
        <w:t xml:space="preserve"> </w:t>
      </w:r>
      <w:r w:rsidRPr="00000876">
        <w:rPr>
          <w:rFonts w:cs="Times New Roman"/>
          <w:i/>
          <w:iCs/>
          <w:color w:val="FF0000"/>
          <w:szCs w:val="20"/>
        </w:rPr>
        <w:t xml:space="preserve">Could the signs be fixed to the gates to save cost and space? </w:t>
      </w:r>
    </w:p>
    <w:p w14:paraId="033DC2BA" w14:textId="77777777" w:rsidR="00CB2784" w:rsidRDefault="00CB2784" w:rsidP="00CB2784">
      <w:pPr>
        <w:spacing w:before="100" w:beforeAutospacing="1" w:after="100" w:afterAutospacing="1"/>
        <w:rPr>
          <w:rFonts w:cs="Times New Roman"/>
          <w:szCs w:val="20"/>
          <w:lang w:val="en-US"/>
        </w:rPr>
      </w:pPr>
      <w:r w:rsidRPr="00DC08F3">
        <w:rPr>
          <w:rFonts w:cs="Times New Roman"/>
          <w:i/>
          <w:iCs/>
          <w:szCs w:val="20"/>
          <w:lang w:val="en-US"/>
        </w:rPr>
        <w:t>A: Yes it is fine to fix signs to the gates</w:t>
      </w:r>
      <w:r>
        <w:rPr>
          <w:rFonts w:cs="Times New Roman"/>
          <w:szCs w:val="20"/>
          <w:lang w:val="en-US"/>
        </w:rPr>
        <w:t>.</w:t>
      </w:r>
    </w:p>
    <w:p w14:paraId="7363FE82" w14:textId="77777777" w:rsidR="00CB2784" w:rsidRDefault="00CB2784" w:rsidP="00CB2784">
      <w:pPr>
        <w:spacing w:before="100" w:beforeAutospacing="1" w:after="100" w:afterAutospacing="1"/>
        <w:rPr>
          <w:rFonts w:cs="Times New Roman"/>
          <w:i/>
          <w:iCs/>
          <w:color w:val="FF0000"/>
          <w:szCs w:val="20"/>
        </w:rPr>
      </w:pPr>
      <w:r w:rsidRPr="00DC08F3">
        <w:rPr>
          <w:rFonts w:cs="Times New Roman"/>
          <w:i/>
          <w:iCs/>
          <w:color w:val="FF0000"/>
          <w:szCs w:val="20"/>
        </w:rPr>
        <w:t xml:space="preserve">Q: Tender ref: “Supply and install required safety signage.” </w:t>
      </w:r>
    </w:p>
    <w:p w14:paraId="5E27B01F" w14:textId="77777777" w:rsidR="00CB2784" w:rsidRPr="00DC08F3" w:rsidRDefault="00CB2784" w:rsidP="00CB2784">
      <w:pPr>
        <w:spacing w:before="100" w:beforeAutospacing="1" w:after="100" w:afterAutospacing="1"/>
        <w:rPr>
          <w:rFonts w:cs="Times New Roman"/>
          <w:szCs w:val="20"/>
          <w:lang w:val="en-US"/>
        </w:rPr>
      </w:pPr>
      <w:r w:rsidRPr="00DC08F3">
        <w:rPr>
          <w:rFonts w:cs="Times New Roman"/>
          <w:i/>
          <w:iCs/>
          <w:color w:val="FF0000"/>
          <w:szCs w:val="20"/>
        </w:rPr>
        <w:t xml:space="preserve">Please confirm what this is, were and how many? </w:t>
      </w:r>
    </w:p>
    <w:p w14:paraId="339C7F96" w14:textId="77777777" w:rsidR="00CB2784" w:rsidRPr="00000876" w:rsidRDefault="00CB2784" w:rsidP="00CB2784">
      <w:pPr>
        <w:spacing w:before="100" w:beforeAutospacing="1" w:after="100" w:afterAutospacing="1"/>
        <w:rPr>
          <w:rFonts w:cs="Times New Roman"/>
          <w:szCs w:val="20"/>
          <w:lang w:val="en-US"/>
        </w:rPr>
      </w:pPr>
      <w:r>
        <w:rPr>
          <w:rFonts w:cs="Times New Roman"/>
          <w:szCs w:val="20"/>
          <w:lang w:val="en-US"/>
        </w:rPr>
        <w:t xml:space="preserve">A: </w:t>
      </w:r>
      <w:r w:rsidRPr="00000876">
        <w:rPr>
          <w:rFonts w:cs="Times New Roman"/>
          <w:szCs w:val="20"/>
          <w:lang w:val="en-US"/>
        </w:rPr>
        <w:t>Please base safety signage on statutory requirements for equipment you provide</w:t>
      </w:r>
      <w:r>
        <w:rPr>
          <w:rFonts w:cs="Times New Roman"/>
          <w:szCs w:val="20"/>
          <w:lang w:val="en-US"/>
        </w:rPr>
        <w:t xml:space="preserve"> and base number on how many are needed which may depend on your design.</w:t>
      </w:r>
    </w:p>
    <w:p w14:paraId="15D76DAB" w14:textId="77777777" w:rsidR="00CB2784" w:rsidRPr="00DC08F3" w:rsidRDefault="00CB2784" w:rsidP="00CB2784">
      <w:pPr>
        <w:spacing w:before="100" w:beforeAutospacing="1" w:after="100" w:afterAutospacing="1"/>
        <w:rPr>
          <w:rFonts w:cs="Times New Roman"/>
          <w:color w:val="FF0000"/>
          <w:szCs w:val="20"/>
          <w:lang w:val="en-US"/>
        </w:rPr>
      </w:pPr>
      <w:r w:rsidRPr="00DC08F3">
        <w:rPr>
          <w:rFonts w:cs="Times New Roman"/>
          <w:i/>
          <w:iCs/>
          <w:color w:val="FF0000"/>
          <w:szCs w:val="20"/>
        </w:rPr>
        <w:t xml:space="preserve">Q. Tender ref: “Within the fenced play area, the parish council is open to using either wetpour safety surfacing or an alternative such as grass safety mats. The solution chosen must comply to Safety Standards and be durable. The parish council would like contractors to price for 2 options: </w:t>
      </w:r>
    </w:p>
    <w:p w14:paraId="0496FA3D" w14:textId="77777777" w:rsidR="00CB2784" w:rsidRPr="00DC08F3" w:rsidRDefault="00CB2784" w:rsidP="00CB2784">
      <w:pPr>
        <w:spacing w:before="100" w:beforeAutospacing="1" w:after="68"/>
        <w:rPr>
          <w:rFonts w:cs="Times New Roman"/>
          <w:color w:val="FF0000"/>
          <w:szCs w:val="20"/>
          <w:lang w:val="en-US"/>
        </w:rPr>
      </w:pPr>
      <w:r w:rsidRPr="00DC08F3">
        <w:rPr>
          <w:rFonts w:cs="Times New Roman"/>
          <w:i/>
          <w:iCs/>
          <w:color w:val="FF0000"/>
          <w:szCs w:val="20"/>
        </w:rPr>
        <w:t xml:space="preserve">• Option 1: Supply and install to the fenced play area black, wetpour safety surfacing beneath play equipment to the highest industry standards which complies with European Safety Standards. </w:t>
      </w:r>
    </w:p>
    <w:p w14:paraId="2F0AA3B8" w14:textId="77777777" w:rsidR="00CB2784" w:rsidRPr="00CF15BA" w:rsidRDefault="00CB2784" w:rsidP="00CB2784">
      <w:pPr>
        <w:spacing w:before="100" w:beforeAutospacing="1" w:after="68"/>
        <w:rPr>
          <w:rFonts w:cs="Times New Roman"/>
          <w:i/>
          <w:iCs/>
          <w:color w:val="FF0000"/>
          <w:szCs w:val="20"/>
        </w:rPr>
      </w:pPr>
      <w:r w:rsidRPr="00CF15BA">
        <w:rPr>
          <w:rFonts w:cs="Times New Roman"/>
          <w:i/>
          <w:iCs/>
          <w:color w:val="FF0000"/>
          <w:szCs w:val="20"/>
        </w:rPr>
        <w:t>• Option 2: Supply and install safety matting.”</w:t>
      </w:r>
    </w:p>
    <w:p w14:paraId="46378E1A" w14:textId="77777777" w:rsidR="00CB2784" w:rsidRPr="00DC08F3" w:rsidRDefault="00CB2784" w:rsidP="00CB2784">
      <w:pPr>
        <w:spacing w:before="100" w:beforeAutospacing="1" w:after="68"/>
        <w:rPr>
          <w:rFonts w:cs="Times New Roman"/>
          <w:szCs w:val="20"/>
          <w:lang w:val="en-US"/>
        </w:rPr>
      </w:pPr>
      <w:r w:rsidRPr="00000876">
        <w:rPr>
          <w:rFonts w:cs="Times New Roman"/>
          <w:i/>
          <w:iCs/>
          <w:color w:val="FF0000"/>
          <w:szCs w:val="20"/>
        </w:rPr>
        <w:t>What is the preference for surfacing, as different surfacing carries different cost? i.e. grass matt is substantially cheaper than wetpour but has a higher future maintenance cost?</w:t>
      </w:r>
    </w:p>
    <w:p w14:paraId="5C53677E" w14:textId="2C0445DE" w:rsidR="00CB2784" w:rsidRDefault="00CB2784" w:rsidP="00CB2784">
      <w:pPr>
        <w:spacing w:before="100" w:beforeAutospacing="1" w:after="68"/>
        <w:rPr>
          <w:rFonts w:cs="Times New Roman"/>
          <w:szCs w:val="20"/>
          <w:lang w:val="en-US"/>
        </w:rPr>
      </w:pPr>
      <w:r>
        <w:rPr>
          <w:rFonts w:cs="Times New Roman"/>
          <w:szCs w:val="20"/>
          <w:lang w:val="en-US"/>
        </w:rPr>
        <w:t xml:space="preserve">A: </w:t>
      </w:r>
      <w:r w:rsidRPr="00000876">
        <w:rPr>
          <w:rFonts w:cs="Times New Roman"/>
          <w:szCs w:val="20"/>
          <w:lang w:val="en-US"/>
        </w:rPr>
        <w:t>This is why we need 2 quotes,</w:t>
      </w:r>
      <w:r>
        <w:rPr>
          <w:rFonts w:cs="Times New Roman"/>
          <w:szCs w:val="20"/>
          <w:lang w:val="en-US"/>
        </w:rPr>
        <w:t xml:space="preserve"> one for wetpour, one for grass mats. It </w:t>
      </w:r>
      <w:r w:rsidRPr="00000876">
        <w:rPr>
          <w:rFonts w:cs="Times New Roman"/>
          <w:szCs w:val="20"/>
          <w:lang w:val="en-US"/>
        </w:rPr>
        <w:t xml:space="preserve"> would be useful if </w:t>
      </w:r>
      <w:r>
        <w:rPr>
          <w:rFonts w:cs="Times New Roman"/>
          <w:szCs w:val="20"/>
          <w:lang w:val="en-US"/>
        </w:rPr>
        <w:t>quotes</w:t>
      </w:r>
      <w:r w:rsidRPr="00000876">
        <w:rPr>
          <w:rFonts w:cs="Times New Roman"/>
          <w:szCs w:val="20"/>
          <w:lang w:val="en-US"/>
        </w:rPr>
        <w:t xml:space="preserve"> could </w:t>
      </w:r>
      <w:r>
        <w:rPr>
          <w:rFonts w:cs="Times New Roman"/>
          <w:szCs w:val="20"/>
          <w:lang w:val="en-US"/>
        </w:rPr>
        <w:t xml:space="preserve">also </w:t>
      </w:r>
      <w:r w:rsidRPr="00000876">
        <w:rPr>
          <w:rFonts w:cs="Times New Roman"/>
          <w:szCs w:val="20"/>
          <w:lang w:val="en-US"/>
        </w:rPr>
        <w:t>outline</w:t>
      </w:r>
      <w:r>
        <w:rPr>
          <w:rFonts w:cs="Times New Roman"/>
          <w:szCs w:val="20"/>
          <w:lang w:val="en-US"/>
        </w:rPr>
        <w:t xml:space="preserve"> estimated </w:t>
      </w:r>
      <w:r w:rsidRPr="00000876">
        <w:rPr>
          <w:rFonts w:cs="Times New Roman"/>
          <w:szCs w:val="20"/>
          <w:lang w:val="en-US"/>
        </w:rPr>
        <w:t xml:space="preserve"> maintenance costs and </w:t>
      </w:r>
      <w:r>
        <w:rPr>
          <w:rFonts w:cs="Times New Roman"/>
          <w:szCs w:val="20"/>
          <w:lang w:val="en-US"/>
        </w:rPr>
        <w:t xml:space="preserve">maintenance </w:t>
      </w:r>
      <w:r w:rsidRPr="00000876">
        <w:rPr>
          <w:rFonts w:cs="Times New Roman"/>
          <w:szCs w:val="20"/>
          <w:lang w:val="en-US"/>
        </w:rPr>
        <w:t>regime for each surface</w:t>
      </w:r>
      <w:r>
        <w:rPr>
          <w:rFonts w:cs="Times New Roman"/>
          <w:szCs w:val="20"/>
          <w:lang w:val="en-US"/>
        </w:rPr>
        <w:t>.</w:t>
      </w:r>
    </w:p>
    <w:p w14:paraId="3AF91C88" w14:textId="77777777" w:rsidR="00BC4DE2" w:rsidRPr="00000876" w:rsidRDefault="00BC4DE2" w:rsidP="00CB2784">
      <w:pPr>
        <w:spacing w:before="100" w:beforeAutospacing="1" w:after="68"/>
        <w:rPr>
          <w:rFonts w:cs="Times New Roman"/>
          <w:szCs w:val="20"/>
          <w:lang w:val="en-US"/>
        </w:rPr>
      </w:pPr>
    </w:p>
    <w:p w14:paraId="06B623C5" w14:textId="77777777" w:rsidR="00CB2784" w:rsidRPr="00000876" w:rsidRDefault="00CB2784" w:rsidP="00CB2784">
      <w:pPr>
        <w:spacing w:before="100" w:beforeAutospacing="1" w:after="68"/>
        <w:rPr>
          <w:rFonts w:cs="Times New Roman"/>
          <w:i/>
          <w:iCs/>
          <w:color w:val="FF0000"/>
          <w:szCs w:val="20"/>
        </w:rPr>
      </w:pPr>
      <w:r w:rsidRPr="00000876">
        <w:rPr>
          <w:rFonts w:cs="Times New Roman"/>
          <w:i/>
          <w:iCs/>
          <w:color w:val="FF0000"/>
          <w:szCs w:val="20"/>
        </w:rPr>
        <w:lastRenderedPageBreak/>
        <w:t xml:space="preserve">Q: Would some colour be acceptable for the surfacing? </w:t>
      </w:r>
    </w:p>
    <w:p w14:paraId="1486EBA0" w14:textId="77777777" w:rsidR="00CB2784" w:rsidRPr="00DC08F3" w:rsidRDefault="00CB2784" w:rsidP="00CB2784">
      <w:pPr>
        <w:spacing w:before="100" w:beforeAutospacing="1" w:after="68"/>
        <w:rPr>
          <w:rFonts w:cs="Times New Roman"/>
          <w:szCs w:val="20"/>
          <w:lang w:val="en-US"/>
        </w:rPr>
      </w:pPr>
      <w:r w:rsidRPr="00DC08F3">
        <w:rPr>
          <w:rFonts w:cs="Times New Roman"/>
          <w:szCs w:val="20"/>
        </w:rPr>
        <w:t xml:space="preserve">A: Yes. </w:t>
      </w:r>
    </w:p>
    <w:p w14:paraId="170A0F4D" w14:textId="77777777" w:rsidR="00CB2784" w:rsidRPr="00000876" w:rsidRDefault="00CB2784" w:rsidP="00CB2784">
      <w:pPr>
        <w:spacing w:before="100" w:beforeAutospacing="1" w:after="100" w:afterAutospacing="1"/>
        <w:rPr>
          <w:rFonts w:cs="Times New Roman"/>
          <w:i/>
          <w:iCs/>
          <w:color w:val="FF0000"/>
          <w:szCs w:val="20"/>
        </w:rPr>
      </w:pPr>
      <w:r w:rsidRPr="00000876">
        <w:rPr>
          <w:rFonts w:cs="Times New Roman"/>
          <w:i/>
          <w:iCs/>
          <w:color w:val="FF0000"/>
          <w:szCs w:val="20"/>
        </w:rPr>
        <w:t xml:space="preserve">Q: Does wetpour or resin bound rubber mulch require base works? </w:t>
      </w:r>
    </w:p>
    <w:p w14:paraId="77F9BCF5" w14:textId="77777777" w:rsidR="00CB2784" w:rsidRPr="00DC08F3" w:rsidRDefault="00CB2784" w:rsidP="00CB2784">
      <w:pPr>
        <w:spacing w:before="100" w:beforeAutospacing="1" w:after="100" w:afterAutospacing="1"/>
        <w:rPr>
          <w:rFonts w:cs="Times New Roman"/>
          <w:szCs w:val="20"/>
          <w:lang w:val="en-US"/>
        </w:rPr>
      </w:pPr>
      <w:r w:rsidRPr="00DC08F3">
        <w:rPr>
          <w:rFonts w:cs="Times New Roman"/>
          <w:szCs w:val="20"/>
        </w:rPr>
        <w:t>A: Yes.</w:t>
      </w:r>
    </w:p>
    <w:p w14:paraId="42D307DA" w14:textId="77777777" w:rsidR="00CB2784" w:rsidRPr="00000876" w:rsidRDefault="00CB2784" w:rsidP="00CB2784">
      <w:pPr>
        <w:spacing w:before="100" w:beforeAutospacing="1" w:after="100" w:afterAutospacing="1"/>
        <w:rPr>
          <w:rFonts w:cs="Times New Roman"/>
          <w:i/>
          <w:iCs/>
          <w:color w:val="FF0000"/>
          <w:szCs w:val="20"/>
        </w:rPr>
      </w:pPr>
      <w:r w:rsidRPr="00000876">
        <w:rPr>
          <w:rFonts w:cs="Times New Roman"/>
          <w:i/>
          <w:iCs/>
          <w:color w:val="FF0000"/>
          <w:szCs w:val="20"/>
        </w:rPr>
        <w:t>Q: Can graphics be included in the wetpour or resin bound rubber mulch to add colour?</w:t>
      </w:r>
    </w:p>
    <w:p w14:paraId="34E111FC" w14:textId="77777777" w:rsidR="00CB2784" w:rsidRPr="00000876" w:rsidRDefault="00CB2784" w:rsidP="00CB2784">
      <w:pPr>
        <w:spacing w:before="100" w:beforeAutospacing="1" w:after="100" w:afterAutospacing="1"/>
        <w:rPr>
          <w:rFonts w:cs="Times New Roman"/>
          <w:szCs w:val="20"/>
          <w:lang w:val="en-US"/>
        </w:rPr>
      </w:pPr>
      <w:r>
        <w:rPr>
          <w:rFonts w:cs="Times New Roman"/>
          <w:szCs w:val="20"/>
          <w:lang w:val="en-US"/>
        </w:rPr>
        <w:t>A: Yes.</w:t>
      </w:r>
    </w:p>
    <w:p w14:paraId="397BB794" w14:textId="77777777" w:rsidR="00CB2784" w:rsidRDefault="00CB2784" w:rsidP="00CB2784">
      <w:pPr>
        <w:spacing w:before="100" w:beforeAutospacing="1" w:after="100" w:afterAutospacing="1"/>
        <w:rPr>
          <w:rFonts w:cs="Times New Roman"/>
          <w:i/>
          <w:iCs/>
          <w:color w:val="FF0000"/>
          <w:szCs w:val="20"/>
        </w:rPr>
      </w:pPr>
      <w:r>
        <w:rPr>
          <w:rFonts w:cs="Times New Roman"/>
          <w:i/>
          <w:iCs/>
          <w:color w:val="FF0000"/>
          <w:szCs w:val="20"/>
        </w:rPr>
        <w:t xml:space="preserve">Q: Tender ref: </w:t>
      </w:r>
      <w:r w:rsidRPr="00DC08F3">
        <w:rPr>
          <w:rFonts w:cs="Times New Roman"/>
          <w:i/>
          <w:iCs/>
          <w:color w:val="FF0000"/>
          <w:szCs w:val="20"/>
        </w:rPr>
        <w:t>“ The contractor must supply a RoSPA Post Installation Report – any failures/problems to be rectified at contractor's own cost.”</w:t>
      </w:r>
      <w:r>
        <w:rPr>
          <w:rFonts w:cs="Times New Roman"/>
          <w:i/>
          <w:iCs/>
          <w:color w:val="FF0000"/>
          <w:szCs w:val="20"/>
        </w:rPr>
        <w:t xml:space="preserve"> </w:t>
      </w:r>
    </w:p>
    <w:p w14:paraId="5A3E8A19" w14:textId="77777777" w:rsidR="00CB2784" w:rsidRPr="00000876" w:rsidRDefault="00CB2784" w:rsidP="00CB2784">
      <w:pPr>
        <w:spacing w:before="100" w:beforeAutospacing="1" w:after="100" w:afterAutospacing="1"/>
        <w:rPr>
          <w:rFonts w:cs="Times New Roman"/>
          <w:szCs w:val="20"/>
          <w:lang w:val="en-US"/>
        </w:rPr>
      </w:pPr>
      <w:r w:rsidRPr="00000876">
        <w:rPr>
          <w:rFonts w:cs="Times New Roman"/>
          <w:i/>
          <w:iCs/>
          <w:color w:val="FF0000"/>
          <w:szCs w:val="20"/>
        </w:rPr>
        <w:t xml:space="preserve">Can other independent inspection companies be used or does this specifically have to be ROSPA? </w:t>
      </w:r>
    </w:p>
    <w:p w14:paraId="2C44B90D" w14:textId="77777777" w:rsidR="00CB2784" w:rsidRPr="00000876" w:rsidRDefault="00CB2784" w:rsidP="00CB2784">
      <w:pPr>
        <w:spacing w:before="100" w:beforeAutospacing="1" w:after="100" w:afterAutospacing="1"/>
        <w:rPr>
          <w:rFonts w:cs="Times New Roman"/>
          <w:szCs w:val="20"/>
          <w:lang w:val="en-US"/>
        </w:rPr>
      </w:pPr>
      <w:r>
        <w:rPr>
          <w:rFonts w:cs="Times New Roman"/>
          <w:szCs w:val="20"/>
          <w:lang w:val="en-US"/>
        </w:rPr>
        <w:t xml:space="preserve">A: </w:t>
      </w:r>
      <w:r w:rsidRPr="00000876">
        <w:rPr>
          <w:rFonts w:cs="Times New Roman"/>
          <w:szCs w:val="20"/>
          <w:lang w:val="en-US"/>
        </w:rPr>
        <w:t>RoSPA is preferred  as our regular inspections also follow the</w:t>
      </w:r>
      <w:r>
        <w:rPr>
          <w:rFonts w:cs="Times New Roman"/>
          <w:szCs w:val="20"/>
          <w:lang w:val="en-US"/>
        </w:rPr>
        <w:t>ir</w:t>
      </w:r>
      <w:r w:rsidRPr="00000876">
        <w:rPr>
          <w:rFonts w:cs="Times New Roman"/>
          <w:szCs w:val="20"/>
          <w:lang w:val="en-US"/>
        </w:rPr>
        <w:t xml:space="preserve"> regime</w:t>
      </w:r>
      <w:r>
        <w:rPr>
          <w:rFonts w:cs="Times New Roman"/>
          <w:szCs w:val="20"/>
          <w:lang w:val="en-US"/>
        </w:rPr>
        <w:t>.</w:t>
      </w:r>
      <w:r w:rsidRPr="00000876">
        <w:rPr>
          <w:rFonts w:cs="Times New Roman"/>
          <w:szCs w:val="20"/>
          <w:lang w:val="en-US"/>
        </w:rPr>
        <w:t xml:space="preserve"> If you wish to not to use RoS</w:t>
      </w:r>
      <w:r>
        <w:rPr>
          <w:rFonts w:cs="Times New Roman"/>
          <w:szCs w:val="20"/>
          <w:lang w:val="en-US"/>
        </w:rPr>
        <w:t>PA</w:t>
      </w:r>
      <w:r w:rsidRPr="00000876">
        <w:rPr>
          <w:rFonts w:cs="Times New Roman"/>
          <w:szCs w:val="20"/>
          <w:lang w:val="en-US"/>
        </w:rPr>
        <w:t xml:space="preserve"> say how your provider meets RoSPA standards.</w:t>
      </w:r>
      <w:r w:rsidRPr="00000876">
        <w:rPr>
          <w:rFonts w:cs="Times New Roman"/>
          <w:i/>
          <w:iCs/>
          <w:color w:val="000000"/>
          <w:szCs w:val="20"/>
        </w:rPr>
        <w:t xml:space="preserve"> </w:t>
      </w:r>
    </w:p>
    <w:p w14:paraId="637BE4A3" w14:textId="77777777" w:rsidR="00CB2784" w:rsidRDefault="00CB2784" w:rsidP="00CB2784">
      <w:pPr>
        <w:spacing w:before="100" w:beforeAutospacing="1" w:after="100" w:afterAutospacing="1"/>
        <w:rPr>
          <w:rFonts w:cs="Times New Roman"/>
          <w:i/>
          <w:iCs/>
          <w:color w:val="FF0000"/>
          <w:szCs w:val="20"/>
        </w:rPr>
      </w:pPr>
      <w:r w:rsidRPr="00000876">
        <w:rPr>
          <w:rFonts w:cs="Times New Roman"/>
          <w:i/>
          <w:iCs/>
          <w:color w:val="FF0000"/>
          <w:szCs w:val="20"/>
        </w:rPr>
        <w:t xml:space="preserve">Q: </w:t>
      </w:r>
      <w:r>
        <w:rPr>
          <w:rFonts w:cs="Times New Roman"/>
          <w:i/>
          <w:iCs/>
          <w:color w:val="FF0000"/>
          <w:szCs w:val="20"/>
        </w:rPr>
        <w:t>Tender ref: “Contingencies”</w:t>
      </w:r>
    </w:p>
    <w:p w14:paraId="22FF34E8" w14:textId="77777777" w:rsidR="00CB2784" w:rsidRPr="00000876" w:rsidRDefault="00CB2784" w:rsidP="00CB2784">
      <w:pPr>
        <w:spacing w:before="100" w:beforeAutospacing="1" w:after="100" w:afterAutospacing="1"/>
        <w:rPr>
          <w:rFonts w:cs="Times New Roman"/>
          <w:szCs w:val="20"/>
          <w:lang w:val="en-US"/>
        </w:rPr>
      </w:pPr>
      <w:r w:rsidRPr="00000876">
        <w:rPr>
          <w:rFonts w:cs="Times New Roman"/>
          <w:i/>
          <w:iCs/>
          <w:color w:val="FF0000"/>
          <w:szCs w:val="20"/>
        </w:rPr>
        <w:t>Please can you confirm how we are to show a contingency? i.e. are we to with hold a % of the budget? Or is this a list of optional extra’s outside of the quote for the £80,000 budget?</w:t>
      </w:r>
    </w:p>
    <w:p w14:paraId="339D6D24" w14:textId="77777777" w:rsidR="00CB2784" w:rsidRPr="00000876" w:rsidRDefault="00CB2784" w:rsidP="00CB2784">
      <w:pPr>
        <w:pStyle w:val="NoSpacing"/>
        <w:jc w:val="both"/>
        <w:rPr>
          <w:rFonts w:cs="Times New Roman"/>
          <w:iCs/>
          <w:szCs w:val="20"/>
        </w:rPr>
      </w:pPr>
      <w:r>
        <w:rPr>
          <w:rFonts w:cs="Times New Roman"/>
          <w:iCs/>
          <w:szCs w:val="20"/>
        </w:rPr>
        <w:t xml:space="preserve">A: </w:t>
      </w:r>
      <w:r w:rsidRPr="00000876">
        <w:rPr>
          <w:rFonts w:cs="Times New Roman"/>
          <w:iCs/>
          <w:szCs w:val="20"/>
        </w:rPr>
        <w:t xml:space="preserve">Optional extras are not part of the contingency – if you want to highlight extras please put these separate to contingencies. </w:t>
      </w:r>
    </w:p>
    <w:p w14:paraId="3970D525" w14:textId="77777777" w:rsidR="00CB2784" w:rsidRPr="00000876" w:rsidRDefault="00CB2784" w:rsidP="00CB2784">
      <w:pPr>
        <w:pStyle w:val="NoSpacing"/>
        <w:jc w:val="both"/>
        <w:rPr>
          <w:rFonts w:cs="Times New Roman"/>
          <w:iCs/>
          <w:szCs w:val="20"/>
        </w:rPr>
      </w:pPr>
    </w:p>
    <w:p w14:paraId="38ADC8D4" w14:textId="77777777" w:rsidR="00CB2784" w:rsidRPr="00000876" w:rsidRDefault="00CB2784" w:rsidP="00CB2784">
      <w:pPr>
        <w:pStyle w:val="NoSpacing"/>
        <w:jc w:val="both"/>
        <w:rPr>
          <w:rFonts w:cs="Times New Roman"/>
          <w:iCs/>
          <w:szCs w:val="20"/>
        </w:rPr>
      </w:pPr>
      <w:r w:rsidRPr="00000876">
        <w:rPr>
          <w:rFonts w:cs="Times New Roman"/>
          <w:iCs/>
          <w:szCs w:val="20"/>
        </w:rPr>
        <w:t xml:space="preserve">Contingencies – please quote as you normally would and base the contingency amount on your experience of other comparable projects. </w:t>
      </w:r>
    </w:p>
    <w:p w14:paraId="60AB9398" w14:textId="77777777" w:rsidR="004A386B" w:rsidRDefault="004A386B"/>
    <w:sectPr w:rsidR="004A386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18CC" w14:textId="77777777" w:rsidR="002B3A25" w:rsidRDefault="002B3A25" w:rsidP="00BC4DE2">
      <w:pPr>
        <w:spacing w:after="0" w:line="240" w:lineRule="auto"/>
      </w:pPr>
      <w:r>
        <w:separator/>
      </w:r>
    </w:p>
  </w:endnote>
  <w:endnote w:type="continuationSeparator" w:id="0">
    <w:p w14:paraId="6B5AA236" w14:textId="77777777" w:rsidR="002B3A25" w:rsidRDefault="002B3A25" w:rsidP="00BC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028328"/>
      <w:docPartObj>
        <w:docPartGallery w:val="Page Numbers (Bottom of Page)"/>
        <w:docPartUnique/>
      </w:docPartObj>
    </w:sdtPr>
    <w:sdtContent>
      <w:sdt>
        <w:sdtPr>
          <w:id w:val="-1769616900"/>
          <w:docPartObj>
            <w:docPartGallery w:val="Page Numbers (Top of Page)"/>
            <w:docPartUnique/>
          </w:docPartObj>
        </w:sdtPr>
        <w:sdtContent>
          <w:p w14:paraId="10447E2C" w14:textId="28CA6520" w:rsidR="00BC4DE2" w:rsidRDefault="00BC4DE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D2B2058" w14:textId="77777777" w:rsidR="00BC4DE2" w:rsidRDefault="00BC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223C" w14:textId="77777777" w:rsidR="002B3A25" w:rsidRDefault="002B3A25" w:rsidP="00BC4DE2">
      <w:pPr>
        <w:spacing w:after="0" w:line="240" w:lineRule="auto"/>
      </w:pPr>
      <w:r>
        <w:separator/>
      </w:r>
    </w:p>
  </w:footnote>
  <w:footnote w:type="continuationSeparator" w:id="0">
    <w:p w14:paraId="45D02F2D" w14:textId="77777777" w:rsidR="002B3A25" w:rsidRDefault="002B3A25" w:rsidP="00BC4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444CD"/>
    <w:multiLevelType w:val="multilevel"/>
    <w:tmpl w:val="6DC80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815F5A"/>
    <w:multiLevelType w:val="hybridMultilevel"/>
    <w:tmpl w:val="898655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5400B0"/>
    <w:multiLevelType w:val="multilevel"/>
    <w:tmpl w:val="2C3A08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784"/>
    <w:rsid w:val="0011529A"/>
    <w:rsid w:val="00115841"/>
    <w:rsid w:val="002B3A25"/>
    <w:rsid w:val="00324C5D"/>
    <w:rsid w:val="004A386B"/>
    <w:rsid w:val="00864769"/>
    <w:rsid w:val="00BC4DE2"/>
    <w:rsid w:val="00CB2784"/>
    <w:rsid w:val="00FE6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7CBD"/>
  <w15:chartTrackingRefBased/>
  <w15:docId w15:val="{662034DA-1558-4D54-837C-429CDE80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784"/>
    <w:pPr>
      <w:spacing w:after="200" w:line="276"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784"/>
    <w:pPr>
      <w:spacing w:after="0" w:line="240" w:lineRule="auto"/>
    </w:pPr>
    <w:rPr>
      <w:rFonts w:ascii="Times New Roman" w:hAnsi="Times New Roman"/>
      <w:sz w:val="20"/>
    </w:rPr>
  </w:style>
  <w:style w:type="paragraph" w:styleId="ListParagraph">
    <w:name w:val="List Paragraph"/>
    <w:basedOn w:val="Normal"/>
    <w:uiPriority w:val="34"/>
    <w:qFormat/>
    <w:rsid w:val="00CB2784"/>
    <w:pPr>
      <w:spacing w:after="0" w:line="240" w:lineRule="auto"/>
      <w:ind w:left="720"/>
      <w:contextualSpacing/>
    </w:pPr>
    <w:rPr>
      <w:rFonts w:eastAsia="Times New Roman" w:cs="Times New Roman"/>
      <w:szCs w:val="20"/>
    </w:rPr>
  </w:style>
  <w:style w:type="character" w:styleId="Hyperlink">
    <w:name w:val="Hyperlink"/>
    <w:basedOn w:val="DefaultParagraphFont"/>
    <w:uiPriority w:val="99"/>
    <w:unhideWhenUsed/>
    <w:rsid w:val="00CB2784"/>
    <w:rPr>
      <w:color w:val="0563C1" w:themeColor="hyperlink"/>
      <w:u w:val="single"/>
    </w:rPr>
  </w:style>
  <w:style w:type="character" w:styleId="UnresolvedMention">
    <w:name w:val="Unresolved Mention"/>
    <w:basedOn w:val="DefaultParagraphFont"/>
    <w:uiPriority w:val="99"/>
    <w:semiHidden/>
    <w:unhideWhenUsed/>
    <w:rsid w:val="00CB2784"/>
    <w:rPr>
      <w:color w:val="605E5C"/>
      <w:shd w:val="clear" w:color="auto" w:fill="E1DFDD"/>
    </w:rPr>
  </w:style>
  <w:style w:type="paragraph" w:styleId="Header">
    <w:name w:val="header"/>
    <w:basedOn w:val="Normal"/>
    <w:link w:val="HeaderChar"/>
    <w:uiPriority w:val="99"/>
    <w:unhideWhenUsed/>
    <w:rsid w:val="00BC4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DE2"/>
    <w:rPr>
      <w:rFonts w:ascii="Times New Roman" w:hAnsi="Times New Roman"/>
      <w:sz w:val="20"/>
    </w:rPr>
  </w:style>
  <w:style w:type="paragraph" w:styleId="Footer">
    <w:name w:val="footer"/>
    <w:basedOn w:val="Normal"/>
    <w:link w:val="FooterChar"/>
    <w:uiPriority w:val="99"/>
    <w:unhideWhenUsed/>
    <w:rsid w:val="00BC4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DE2"/>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nessandlittlenessparishcounci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reatnessandlittlenessparishcouncil.org/" TargetMode="External"/><Relationship Id="rId4" Type="http://schemas.openxmlformats.org/officeDocument/2006/relationships/webSettings" Target="webSettings.xml"/><Relationship Id="rId9" Type="http://schemas.openxmlformats.org/officeDocument/2006/relationships/hyperlink" Target="http://www.greatnessandlittlenesspar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6</cp:revision>
  <dcterms:created xsi:type="dcterms:W3CDTF">2022-01-31T17:07:00Z</dcterms:created>
  <dcterms:modified xsi:type="dcterms:W3CDTF">2022-01-31T17:39:00Z</dcterms:modified>
</cp:coreProperties>
</file>