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5DC" w:rsidRPr="00B91478" w:rsidRDefault="00F770DB">
      <w:pPr>
        <w:pStyle w:val="GPSTITLES"/>
        <w:rPr>
          <w:rFonts w:ascii="Arial" w:hAnsi="Arial"/>
        </w:rPr>
      </w:pPr>
      <w:r w:rsidRPr="00B91478">
        <w:rPr>
          <w:rFonts w:ascii="Arial" w:hAnsi="Arial"/>
          <w:caps w:val="0"/>
        </w:rPr>
        <w:t>Crown Commercial Service</w:t>
      </w:r>
    </w:p>
    <w:p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rsidR="004E05DC" w:rsidRPr="00B91478" w:rsidRDefault="004E05DC">
      <w:pPr>
        <w:pStyle w:val="MarginText"/>
        <w:ind w:left="0"/>
        <w:jc w:val="center"/>
        <w:rPr>
          <w:rFonts w:cs="Arial"/>
          <w:b/>
          <w:sz w:val="22"/>
          <w:szCs w:val="22"/>
        </w:rPr>
      </w:pPr>
    </w:p>
    <w:p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rsidR="004E05DC" w:rsidRDefault="00F770DB">
      <w:pPr>
        <w:pStyle w:val="GPSmacrorestart"/>
        <w:rPr>
          <w:b/>
          <w:sz w:val="22"/>
          <w:szCs w:val="22"/>
        </w:rPr>
      </w:pPr>
      <w:r w:rsidRPr="00B91478">
        <w:rPr>
          <w:b/>
          <w:sz w:val="22"/>
          <w:szCs w:val="22"/>
          <w:highlight w:val="cyan"/>
        </w:rPr>
        <w:br w:type="page"/>
      </w:r>
      <w:bookmarkStart w:id="1" w:name="_GoBack"/>
      <w:bookmarkEnd w:id="1"/>
    </w:p>
    <w:p w:rsidR="00CB0C8B" w:rsidRPr="00B91478" w:rsidRDefault="00CB0C8B">
      <w:pPr>
        <w:pStyle w:val="GPSmacrorestart"/>
        <w:rPr>
          <w:sz w:val="22"/>
          <w:szCs w:val="22"/>
          <w:lang w:eastAsia="en-GB"/>
        </w:rPr>
      </w:pPr>
    </w:p>
    <w:p w:rsidR="004E05DC" w:rsidRPr="00B91478" w:rsidRDefault="00F770DB">
      <w:pPr>
        <w:pStyle w:val="GPSTITLES"/>
        <w:rPr>
          <w:rFonts w:ascii="Arial" w:hAnsi="Arial"/>
        </w:rPr>
      </w:pPr>
      <w:r w:rsidRPr="00B91478">
        <w:rPr>
          <w:rFonts w:ascii="Arial" w:hAnsi="Arial"/>
        </w:rPr>
        <w:t>PART 1 –</w:t>
      </w:r>
      <w:r w:rsidR="00CE3389">
        <w:rPr>
          <w:rFonts w:ascii="Arial" w:hAnsi="Arial"/>
        </w:rPr>
        <w:t xml:space="preserve"> </w:t>
      </w:r>
      <w:r w:rsidRPr="00B91478">
        <w:rPr>
          <w:rFonts w:ascii="Arial" w:hAnsi="Arial"/>
        </w:rPr>
        <w:t>CALL OFF ORDER FORM</w:t>
      </w:r>
    </w:p>
    <w:p w:rsidR="004E05DC" w:rsidRPr="00B91478" w:rsidRDefault="00F770DB">
      <w:pPr>
        <w:pStyle w:val="ORDERFORML1SECTIONTITLE"/>
        <w:spacing w:before="0" w:after="0"/>
        <w:rPr>
          <w:rFonts w:cs="Arial"/>
        </w:rPr>
      </w:pPr>
      <w:r w:rsidRPr="00B91478">
        <w:rPr>
          <w:rFonts w:cs="Arial"/>
        </w:rPr>
        <w:t>SECTION A</w:t>
      </w:r>
    </w:p>
    <w:p w:rsidR="004E05DC" w:rsidRPr="00B91478" w:rsidRDefault="004E05DC">
      <w:pPr>
        <w:pStyle w:val="ORDERFORML1SECTIONTITLE"/>
        <w:spacing w:before="0" w:after="0"/>
        <w:rPr>
          <w:rFonts w:cs="Arial"/>
        </w:rPr>
      </w:pPr>
    </w:p>
    <w:p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Pr="00B91478">
        <w:t xml:space="preserve">for the provision of </w:t>
      </w:r>
      <w:r w:rsidR="00DF12F9">
        <w:rPr>
          <w:i/>
        </w:rPr>
        <w:t>Business Readiness &amp; Change</w:t>
      </w:r>
      <w:r w:rsidRPr="00296FDE">
        <w:t xml:space="preserve"> dated </w:t>
      </w:r>
      <w:r w:rsidR="005B70E9" w:rsidRPr="00296FDE">
        <w:rPr>
          <w:i/>
          <w:color w:val="000000"/>
        </w:rPr>
        <w:t>21 December 2018</w:t>
      </w:r>
      <w:r w:rsidRPr="00296FDE">
        <w:t>.</w:t>
      </w:r>
      <w:r w:rsidRPr="00B91478">
        <w:t xml:space="preserve"> </w:t>
      </w:r>
    </w:p>
    <w:p w:rsidR="004E05DC" w:rsidRPr="00B91478" w:rsidRDefault="004E05DC">
      <w:pPr>
        <w:spacing w:after="0"/>
        <w:ind w:left="0"/>
      </w:pPr>
    </w:p>
    <w:p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rsidR="004E05DC" w:rsidRPr="00B91478" w:rsidRDefault="004E05DC">
      <w:pPr>
        <w:spacing w:after="0"/>
        <w:ind w:left="0"/>
      </w:pPr>
    </w:p>
    <w:p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rsidR="004E05DC" w:rsidRPr="00B91478"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7424"/>
      </w:tblGrid>
      <w:tr w:rsidR="00CB0C8B" w:rsidRPr="00B91478" w:rsidTr="00CB0C8B">
        <w:tc>
          <w:tcPr>
            <w:tcW w:w="1535" w:type="dxa"/>
            <w:shd w:val="clear" w:color="auto" w:fill="auto"/>
          </w:tcPr>
          <w:p w:rsidR="00CB0C8B" w:rsidRPr="00B91478" w:rsidRDefault="00CB0C8B">
            <w:pPr>
              <w:spacing w:after="0"/>
              <w:ind w:left="0"/>
              <w:jc w:val="left"/>
            </w:pPr>
            <w:r w:rsidRPr="00B91478">
              <w:t>Order Number</w:t>
            </w:r>
          </w:p>
        </w:tc>
        <w:tc>
          <w:tcPr>
            <w:tcW w:w="7424" w:type="dxa"/>
            <w:shd w:val="clear" w:color="auto" w:fill="auto"/>
          </w:tcPr>
          <w:p w:rsidR="00CB0C8B" w:rsidRPr="00B91478" w:rsidRDefault="00CB0C8B">
            <w:pPr>
              <w:spacing w:after="0"/>
              <w:ind w:left="0"/>
              <w:jc w:val="left"/>
              <w:rPr>
                <w:b/>
              </w:rPr>
            </w:pPr>
            <w:r w:rsidRPr="00B91478">
              <w:rPr>
                <w:b/>
                <w:highlight w:val="yellow"/>
              </w:rPr>
              <w:t>[   ]</w:t>
            </w:r>
          </w:p>
        </w:tc>
      </w:tr>
      <w:tr w:rsidR="00CB0C8B" w:rsidRPr="00B91478" w:rsidTr="00CB0C8B">
        <w:tc>
          <w:tcPr>
            <w:tcW w:w="1535" w:type="dxa"/>
            <w:shd w:val="clear" w:color="auto" w:fill="auto"/>
          </w:tcPr>
          <w:p w:rsidR="00CB0C8B" w:rsidRPr="00B91478" w:rsidRDefault="00CB0C8B">
            <w:pPr>
              <w:spacing w:after="0"/>
              <w:ind w:left="0"/>
              <w:jc w:val="left"/>
            </w:pPr>
            <w:r w:rsidRPr="00B91478">
              <w:t>From</w:t>
            </w:r>
          </w:p>
        </w:tc>
        <w:tc>
          <w:tcPr>
            <w:tcW w:w="7424" w:type="dxa"/>
            <w:shd w:val="clear" w:color="auto" w:fill="auto"/>
          </w:tcPr>
          <w:p w:rsidR="00CB0C8B" w:rsidRPr="00603465" w:rsidRDefault="00603465">
            <w:pPr>
              <w:spacing w:after="0"/>
              <w:ind w:left="0"/>
              <w:jc w:val="left"/>
              <w:rPr>
                <w:b/>
                <w:i/>
                <w:spacing w:val="-3"/>
                <w:lang w:eastAsia="en-GB"/>
              </w:rPr>
            </w:pPr>
            <w:r>
              <w:rPr>
                <w:b/>
                <w:i/>
                <w:spacing w:val="-3"/>
                <w:lang w:eastAsia="en-GB"/>
              </w:rPr>
              <w:t>Redacted</w:t>
            </w:r>
          </w:p>
          <w:p w:rsidR="00CB0C8B" w:rsidRPr="00296FDE" w:rsidRDefault="00CB0C8B">
            <w:pPr>
              <w:spacing w:after="0"/>
              <w:ind w:left="0"/>
              <w:jc w:val="left"/>
              <w:rPr>
                <w:b/>
              </w:rPr>
            </w:pPr>
            <w:r w:rsidRPr="00296FDE">
              <w:rPr>
                <w:b/>
                <w:spacing w:val="-3"/>
                <w:lang w:eastAsia="en-GB"/>
              </w:rPr>
              <w:t>High Ways England</w:t>
            </w:r>
          </w:p>
          <w:p w:rsidR="00CB0C8B" w:rsidRPr="00296FDE" w:rsidRDefault="00CB0C8B">
            <w:pPr>
              <w:spacing w:after="0"/>
              <w:ind w:left="0"/>
              <w:jc w:val="left"/>
              <w:rPr>
                <w:b/>
              </w:rPr>
            </w:pPr>
            <w:r w:rsidRPr="00296FDE">
              <w:rPr>
                <w:b/>
              </w:rPr>
              <w:t>("CUSTOMER")</w:t>
            </w:r>
          </w:p>
        </w:tc>
      </w:tr>
      <w:tr w:rsidR="00CB0C8B" w:rsidRPr="00B91478" w:rsidTr="00CB0C8B">
        <w:tc>
          <w:tcPr>
            <w:tcW w:w="1535" w:type="dxa"/>
            <w:shd w:val="clear" w:color="auto" w:fill="auto"/>
          </w:tcPr>
          <w:p w:rsidR="00CB0C8B" w:rsidRPr="00B91478" w:rsidRDefault="00CB0C8B">
            <w:pPr>
              <w:spacing w:after="0"/>
              <w:ind w:left="0"/>
              <w:jc w:val="left"/>
            </w:pPr>
            <w:r w:rsidRPr="00B91478">
              <w:t>To</w:t>
            </w:r>
          </w:p>
        </w:tc>
        <w:tc>
          <w:tcPr>
            <w:tcW w:w="7424" w:type="dxa"/>
            <w:shd w:val="clear" w:color="auto" w:fill="auto"/>
          </w:tcPr>
          <w:p w:rsidR="00CB0C8B" w:rsidRPr="00603465" w:rsidRDefault="00603465">
            <w:pPr>
              <w:spacing w:after="0"/>
              <w:ind w:left="0"/>
              <w:jc w:val="left"/>
              <w:rPr>
                <w:b/>
                <w:i/>
              </w:rPr>
            </w:pPr>
            <w:r>
              <w:rPr>
                <w:b/>
                <w:i/>
              </w:rPr>
              <w:t>Redacted</w:t>
            </w:r>
          </w:p>
          <w:p w:rsidR="00CB0C8B" w:rsidRPr="00296FDE" w:rsidRDefault="00CB0C8B">
            <w:pPr>
              <w:spacing w:after="0"/>
              <w:ind w:left="0"/>
              <w:jc w:val="left"/>
              <w:rPr>
                <w:b/>
              </w:rPr>
            </w:pPr>
            <w:r w:rsidRPr="00296FDE">
              <w:rPr>
                <w:b/>
              </w:rPr>
              <w:t>("SUPPLIER")</w:t>
            </w:r>
          </w:p>
        </w:tc>
      </w:tr>
    </w:tbl>
    <w:p w:rsidR="004E05DC" w:rsidRPr="00B91478" w:rsidRDefault="004E05DC">
      <w:pPr>
        <w:spacing w:after="0"/>
        <w:ind w:left="0"/>
      </w:pPr>
    </w:p>
    <w:p w:rsidR="004E05DC" w:rsidRPr="00B91478" w:rsidRDefault="00F770DB">
      <w:pPr>
        <w:pStyle w:val="ORDERFORML1SECTIONTITLE"/>
        <w:spacing w:before="0" w:after="0"/>
        <w:rPr>
          <w:rFonts w:cs="Arial"/>
        </w:rPr>
      </w:pPr>
      <w:r w:rsidRPr="00B91478">
        <w:rPr>
          <w:rFonts w:cs="Arial"/>
        </w:rPr>
        <w:t xml:space="preserve">SECTION B </w:t>
      </w:r>
    </w:p>
    <w:p w:rsidR="004E05DC" w:rsidRPr="00B91478" w:rsidRDefault="004E05DC">
      <w:pPr>
        <w:pStyle w:val="ORDERFORML1SECTIONTITLE"/>
        <w:spacing w:before="0" w:after="0"/>
        <w:rPr>
          <w:rFonts w:cs="Arial"/>
        </w:rPr>
      </w:pPr>
    </w:p>
    <w:p w:rsidR="004E05DC" w:rsidRPr="00B91478" w:rsidRDefault="00F770DB">
      <w:pPr>
        <w:pStyle w:val="ORDERFORML1PraraNo"/>
        <w:rPr>
          <w:rFonts w:ascii="Arial" w:hAnsi="Arial" w:cs="Arial"/>
        </w:rPr>
      </w:pPr>
      <w:r w:rsidRPr="00B91478">
        <w:rPr>
          <w:rFonts w:ascii="Arial" w:hAnsi="Arial" w:cs="Arial"/>
        </w:rPr>
        <w:t>call off contract period</w:t>
      </w:r>
    </w:p>
    <w:p w:rsidR="004E05DC" w:rsidRPr="00B91478"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0A7E16" w:rsidRPr="00B91478" w:rsidTr="000A7E16">
        <w:tc>
          <w:tcPr>
            <w:tcW w:w="567" w:type="dxa"/>
          </w:tcPr>
          <w:p w:rsidR="000A7E16" w:rsidRPr="00B91478" w:rsidRDefault="000A7E16" w:rsidP="00AD72CD">
            <w:pPr>
              <w:pStyle w:val="ORDERFORML1NONBOLDNONNUMBERTEXT"/>
              <w:numPr>
                <w:ilvl w:val="1"/>
                <w:numId w:val="17"/>
              </w:numPr>
              <w:spacing w:before="0" w:after="0"/>
              <w:rPr>
                <w:rFonts w:cs="Arial"/>
                <w:b/>
              </w:rPr>
            </w:pPr>
          </w:p>
        </w:tc>
        <w:tc>
          <w:tcPr>
            <w:tcW w:w="8392" w:type="dxa"/>
            <w:shd w:val="clear" w:color="auto" w:fill="auto"/>
          </w:tcPr>
          <w:p w:rsidR="000A7E16" w:rsidRPr="00296FDE" w:rsidRDefault="000A7E16" w:rsidP="005B70E9">
            <w:pPr>
              <w:overflowPunct/>
              <w:autoSpaceDE/>
              <w:autoSpaceDN/>
              <w:adjustRightInd/>
              <w:spacing w:after="0"/>
              <w:ind w:left="0" w:right="936"/>
              <w:jc w:val="left"/>
              <w:textAlignment w:val="auto"/>
              <w:rPr>
                <w:rFonts w:eastAsia="Calibri"/>
                <w:color w:val="C00000"/>
              </w:rPr>
            </w:pPr>
            <w:r w:rsidRPr="00296FDE">
              <w:rPr>
                <w:rFonts w:eastAsia="STZhongsong"/>
                <w:b/>
                <w:lang w:eastAsia="zh-CN"/>
              </w:rPr>
              <w:t>Commencement Date</w:t>
            </w:r>
            <w:r w:rsidRPr="00296FDE">
              <w:rPr>
                <w:rFonts w:eastAsia="STZhongsong"/>
                <w:lang w:eastAsia="zh-CN"/>
              </w:rPr>
              <w:t xml:space="preserve">: </w:t>
            </w:r>
            <w:r w:rsidR="00123B3B" w:rsidRPr="00296FDE">
              <w:rPr>
                <w:rFonts w:eastAsia="STZhongsong"/>
                <w:b/>
                <w:lang w:eastAsia="zh-CN"/>
              </w:rPr>
              <w:t>2</w:t>
            </w:r>
            <w:r w:rsidRPr="00296FDE">
              <w:rPr>
                <w:rFonts w:eastAsia="STZhongsong"/>
                <w:b/>
                <w:lang w:eastAsia="zh-CN"/>
              </w:rPr>
              <w:t xml:space="preserve"> January 2019</w:t>
            </w:r>
          </w:p>
        </w:tc>
      </w:tr>
      <w:tr w:rsidR="000A7E16" w:rsidRPr="00B91478" w:rsidTr="000A7E16">
        <w:tc>
          <w:tcPr>
            <w:tcW w:w="567" w:type="dxa"/>
          </w:tcPr>
          <w:p w:rsidR="000A7E16" w:rsidRPr="00B91478" w:rsidRDefault="000A7E16">
            <w:pPr>
              <w:pStyle w:val="11table"/>
              <w:rPr>
                <w:rFonts w:ascii="Arial" w:hAnsi="Arial" w:cs="Arial"/>
              </w:rPr>
            </w:pPr>
            <w:r w:rsidRPr="00B91478">
              <w:rPr>
                <w:rFonts w:ascii="Arial" w:hAnsi="Arial" w:cs="Arial"/>
              </w:rPr>
              <w:t xml:space="preserve"> </w:t>
            </w:r>
          </w:p>
          <w:p w:rsidR="000A7E16" w:rsidRPr="00B91478" w:rsidRDefault="000A7E16">
            <w:pPr>
              <w:overflowPunct/>
              <w:autoSpaceDE/>
              <w:autoSpaceDN/>
              <w:spacing w:after="0"/>
              <w:ind w:left="360"/>
              <w:jc w:val="left"/>
              <w:textAlignment w:val="auto"/>
              <w:rPr>
                <w:rFonts w:eastAsia="STZhongsong"/>
                <w:b/>
                <w:lang w:eastAsia="zh-CN"/>
              </w:rPr>
            </w:pPr>
          </w:p>
        </w:tc>
        <w:tc>
          <w:tcPr>
            <w:tcW w:w="8392" w:type="dxa"/>
            <w:shd w:val="clear" w:color="auto" w:fill="auto"/>
          </w:tcPr>
          <w:p w:rsidR="000A7E16" w:rsidRPr="00296FDE" w:rsidRDefault="000A7E16">
            <w:pPr>
              <w:numPr>
                <w:ilvl w:val="1"/>
                <w:numId w:val="0"/>
              </w:numPr>
              <w:overflowPunct/>
              <w:autoSpaceDE/>
              <w:autoSpaceDN/>
              <w:spacing w:after="0"/>
              <w:jc w:val="left"/>
              <w:textAlignment w:val="auto"/>
              <w:rPr>
                <w:rFonts w:eastAsia="STZhongsong"/>
                <w:lang w:eastAsia="zh-CN"/>
              </w:rPr>
            </w:pPr>
            <w:r w:rsidRPr="00296FDE">
              <w:rPr>
                <w:rFonts w:eastAsia="STZhongsong"/>
                <w:b/>
                <w:lang w:eastAsia="zh-CN"/>
              </w:rPr>
              <w:t>Expiry Date</w:t>
            </w:r>
            <w:r w:rsidRPr="00296FDE">
              <w:rPr>
                <w:rFonts w:eastAsia="STZhongsong"/>
                <w:lang w:eastAsia="zh-CN"/>
              </w:rPr>
              <w:t>:</w:t>
            </w:r>
          </w:p>
          <w:p w:rsidR="000A7E16" w:rsidRPr="00296FDE" w:rsidRDefault="000A7E16">
            <w:pPr>
              <w:numPr>
                <w:ilvl w:val="1"/>
                <w:numId w:val="0"/>
              </w:numPr>
              <w:overflowPunct/>
              <w:autoSpaceDE/>
              <w:autoSpaceDN/>
              <w:spacing w:after="0"/>
              <w:jc w:val="left"/>
              <w:textAlignment w:val="auto"/>
              <w:rPr>
                <w:rFonts w:eastAsia="STZhongsong"/>
                <w:lang w:eastAsia="zh-CN"/>
              </w:rPr>
            </w:pPr>
          </w:p>
          <w:p w:rsidR="000A7E16" w:rsidRPr="00296FDE" w:rsidRDefault="000A7E16">
            <w:pPr>
              <w:overflowPunct/>
              <w:autoSpaceDE/>
              <w:autoSpaceDN/>
              <w:spacing w:after="0"/>
              <w:ind w:left="0"/>
              <w:jc w:val="left"/>
              <w:textAlignment w:val="auto"/>
              <w:rPr>
                <w:rFonts w:eastAsia="STZhongsong"/>
                <w:lang w:eastAsia="zh-CN"/>
              </w:rPr>
            </w:pPr>
            <w:r w:rsidRPr="00296FDE">
              <w:rPr>
                <w:rFonts w:eastAsia="STZhongsong"/>
                <w:lang w:eastAsia="zh-CN"/>
              </w:rPr>
              <w:t xml:space="preserve">End date of Initial Period: </w:t>
            </w:r>
            <w:r w:rsidRPr="00296FDE">
              <w:rPr>
                <w:rFonts w:eastAsia="STZhongsong"/>
                <w:b/>
                <w:lang w:eastAsia="zh-CN"/>
              </w:rPr>
              <w:t>30 September 2019</w:t>
            </w:r>
          </w:p>
          <w:p w:rsidR="000A7E16" w:rsidRPr="00296FDE" w:rsidRDefault="000A7E16">
            <w:pPr>
              <w:overflowPunct/>
              <w:autoSpaceDE/>
              <w:autoSpaceDN/>
              <w:spacing w:after="0"/>
              <w:ind w:left="0"/>
              <w:jc w:val="left"/>
              <w:textAlignment w:val="auto"/>
              <w:rPr>
                <w:rFonts w:eastAsia="STZhongsong"/>
                <w:lang w:eastAsia="zh-CN"/>
              </w:rPr>
            </w:pPr>
          </w:p>
          <w:p w:rsidR="000A7E16" w:rsidRPr="00296FDE" w:rsidRDefault="000A7E16" w:rsidP="00BB4A0B">
            <w:pPr>
              <w:overflowPunct/>
              <w:autoSpaceDE/>
              <w:autoSpaceDN/>
              <w:spacing w:after="0"/>
              <w:ind w:left="0"/>
              <w:textAlignment w:val="auto"/>
              <w:rPr>
                <w:rFonts w:eastAsia="STZhongsong"/>
                <w:b/>
                <w:lang w:eastAsia="zh-CN"/>
              </w:rPr>
            </w:pPr>
            <w:r w:rsidRPr="00296FDE">
              <w:rPr>
                <w:rFonts w:eastAsia="STZhongsong"/>
                <w:lang w:eastAsia="zh-CN"/>
              </w:rPr>
              <w:t xml:space="preserve">End date of Extension Period: </w:t>
            </w:r>
            <w:r w:rsidRPr="00296FDE">
              <w:rPr>
                <w:rFonts w:eastAsia="STZhongsong"/>
                <w:b/>
                <w:lang w:eastAsia="zh-CN"/>
              </w:rPr>
              <w:t>N/A</w:t>
            </w:r>
          </w:p>
          <w:p w:rsidR="000A7E16" w:rsidRPr="00296FDE" w:rsidRDefault="000A7E16" w:rsidP="00BB4A0B">
            <w:pPr>
              <w:overflowPunct/>
              <w:autoSpaceDE/>
              <w:autoSpaceDN/>
              <w:spacing w:after="0"/>
              <w:ind w:left="0"/>
              <w:textAlignment w:val="auto"/>
              <w:rPr>
                <w:rFonts w:eastAsia="STZhongsong"/>
                <w:b/>
                <w:lang w:eastAsia="zh-CN"/>
              </w:rPr>
            </w:pPr>
          </w:p>
          <w:p w:rsidR="000A7E16" w:rsidRPr="00296FDE" w:rsidRDefault="000A7E16" w:rsidP="00BB4A0B">
            <w:pPr>
              <w:overflowPunct/>
              <w:autoSpaceDE/>
              <w:autoSpaceDN/>
              <w:spacing w:after="0"/>
              <w:ind w:left="0"/>
              <w:textAlignment w:val="auto"/>
              <w:rPr>
                <w:rFonts w:eastAsia="STZhongsong"/>
                <w:lang w:eastAsia="zh-CN"/>
              </w:rPr>
            </w:pPr>
            <w:r w:rsidRPr="00296FDE">
              <w:rPr>
                <w:rFonts w:eastAsia="STZhongsong"/>
                <w:lang w:eastAsia="zh-CN"/>
              </w:rPr>
              <w:t xml:space="preserve">Minimum written notice to Supplier in respect of extension: </w:t>
            </w:r>
            <w:r w:rsidRPr="00296FDE">
              <w:rPr>
                <w:rFonts w:eastAsia="STZhongsong"/>
                <w:b/>
                <w:lang w:eastAsia="zh-CN"/>
              </w:rPr>
              <w:t>N/A</w:t>
            </w:r>
          </w:p>
          <w:p w:rsidR="000A7E16" w:rsidRPr="00296FDE" w:rsidRDefault="000A7E16">
            <w:pPr>
              <w:overflowPunct/>
              <w:autoSpaceDE/>
              <w:autoSpaceDN/>
              <w:spacing w:after="0"/>
              <w:ind w:left="0"/>
              <w:jc w:val="left"/>
              <w:textAlignment w:val="auto"/>
              <w:rPr>
                <w:rFonts w:eastAsia="STZhongsong"/>
                <w:lang w:eastAsia="zh-CN"/>
              </w:rPr>
            </w:pPr>
          </w:p>
        </w:tc>
      </w:tr>
    </w:tbl>
    <w:p w:rsidR="004E05DC" w:rsidRPr="00B91478" w:rsidRDefault="004E05DC">
      <w:pPr>
        <w:pStyle w:val="ORDERFORML1PraraNo"/>
        <w:numPr>
          <w:ilvl w:val="0"/>
          <w:numId w:val="0"/>
        </w:numPr>
        <w:ind w:left="426" w:hanging="426"/>
        <w:rPr>
          <w:rFonts w:ascii="Arial" w:hAnsi="Arial" w:cs="Arial"/>
        </w:rPr>
      </w:pPr>
    </w:p>
    <w:p w:rsidR="000A7E16" w:rsidRDefault="000A7E16" w:rsidP="000A7E16">
      <w:pPr>
        <w:pStyle w:val="ORDERFORML1PraraNo"/>
        <w:numPr>
          <w:ilvl w:val="0"/>
          <w:numId w:val="0"/>
        </w:numPr>
        <w:ind w:left="426"/>
        <w:rPr>
          <w:rFonts w:ascii="Arial" w:hAnsi="Arial" w:cs="Arial"/>
        </w:rPr>
      </w:pPr>
    </w:p>
    <w:p w:rsidR="000A7E16" w:rsidRDefault="000A7E16" w:rsidP="000A7E16">
      <w:pPr>
        <w:pStyle w:val="ORDERFORML1PraraNo"/>
        <w:numPr>
          <w:ilvl w:val="0"/>
          <w:numId w:val="0"/>
        </w:numPr>
        <w:ind w:left="426"/>
        <w:rPr>
          <w:rFonts w:ascii="Arial" w:hAnsi="Arial" w:cs="Arial"/>
        </w:rPr>
      </w:pPr>
    </w:p>
    <w:p w:rsidR="000A7E16" w:rsidRDefault="000A7E16" w:rsidP="000A7E16">
      <w:pPr>
        <w:pStyle w:val="ORDERFORML1PraraNo"/>
        <w:numPr>
          <w:ilvl w:val="0"/>
          <w:numId w:val="0"/>
        </w:numPr>
        <w:ind w:left="426"/>
        <w:rPr>
          <w:rFonts w:ascii="Arial" w:hAnsi="Arial" w:cs="Arial"/>
        </w:rPr>
      </w:pPr>
    </w:p>
    <w:p w:rsidR="000A7E16" w:rsidRDefault="000A7E16" w:rsidP="000A7E16">
      <w:pPr>
        <w:pStyle w:val="ORDERFORML1PraraNo"/>
        <w:numPr>
          <w:ilvl w:val="0"/>
          <w:numId w:val="0"/>
        </w:numPr>
        <w:ind w:left="426"/>
        <w:rPr>
          <w:rFonts w:ascii="Arial" w:hAnsi="Arial" w:cs="Arial"/>
        </w:rPr>
      </w:pPr>
    </w:p>
    <w:p w:rsidR="000A7E16" w:rsidRDefault="000A7E16" w:rsidP="000A7E16">
      <w:pPr>
        <w:pStyle w:val="ORDERFORML1PraraNo"/>
        <w:numPr>
          <w:ilvl w:val="0"/>
          <w:numId w:val="0"/>
        </w:numPr>
        <w:ind w:left="426"/>
        <w:rPr>
          <w:rFonts w:ascii="Arial" w:hAnsi="Arial" w:cs="Arial"/>
        </w:rPr>
      </w:pPr>
    </w:p>
    <w:p w:rsidR="000A7E16" w:rsidRDefault="000A7E16" w:rsidP="000A7E16">
      <w:pPr>
        <w:pStyle w:val="ORDERFORML1PraraNo"/>
        <w:numPr>
          <w:ilvl w:val="0"/>
          <w:numId w:val="0"/>
        </w:numPr>
        <w:ind w:left="426"/>
        <w:rPr>
          <w:rFonts w:ascii="Arial" w:hAnsi="Arial" w:cs="Arial"/>
        </w:rPr>
      </w:pPr>
    </w:p>
    <w:p w:rsidR="000A7E16" w:rsidRDefault="000A7E16" w:rsidP="000A7E16">
      <w:pPr>
        <w:pStyle w:val="ORDERFORML1PraraNo"/>
        <w:numPr>
          <w:ilvl w:val="0"/>
          <w:numId w:val="0"/>
        </w:numPr>
        <w:ind w:left="426"/>
        <w:rPr>
          <w:rFonts w:ascii="Arial" w:hAnsi="Arial" w:cs="Arial"/>
        </w:rPr>
      </w:pPr>
    </w:p>
    <w:p w:rsidR="000A7E16" w:rsidRDefault="000A7E16" w:rsidP="000A7E16">
      <w:pPr>
        <w:pStyle w:val="ORDERFORML1PraraNo"/>
        <w:numPr>
          <w:ilvl w:val="0"/>
          <w:numId w:val="0"/>
        </w:numPr>
        <w:ind w:left="426"/>
        <w:rPr>
          <w:rFonts w:ascii="Arial" w:hAnsi="Arial" w:cs="Arial"/>
        </w:rPr>
      </w:pPr>
    </w:p>
    <w:p w:rsidR="000A7E16" w:rsidRDefault="000A7E16" w:rsidP="000A7E16">
      <w:pPr>
        <w:pStyle w:val="ORDERFORML1PraraNo"/>
        <w:numPr>
          <w:ilvl w:val="0"/>
          <w:numId w:val="0"/>
        </w:numPr>
        <w:ind w:left="426"/>
        <w:rPr>
          <w:rFonts w:ascii="Arial" w:hAnsi="Arial" w:cs="Arial"/>
        </w:rPr>
      </w:pPr>
    </w:p>
    <w:p w:rsidR="000A7E16" w:rsidRDefault="000A7E16" w:rsidP="000A7E16">
      <w:pPr>
        <w:pStyle w:val="ORDERFORML1PraraNo"/>
        <w:numPr>
          <w:ilvl w:val="0"/>
          <w:numId w:val="0"/>
        </w:numPr>
        <w:ind w:left="426"/>
        <w:rPr>
          <w:rFonts w:ascii="Arial" w:hAnsi="Arial" w:cs="Arial"/>
        </w:rPr>
      </w:pPr>
    </w:p>
    <w:p w:rsidR="000A7E16" w:rsidRDefault="000A7E16" w:rsidP="000A7E16">
      <w:pPr>
        <w:pStyle w:val="ORDERFORML1PraraNo"/>
        <w:numPr>
          <w:ilvl w:val="0"/>
          <w:numId w:val="0"/>
        </w:numPr>
        <w:ind w:left="426"/>
        <w:rPr>
          <w:rFonts w:ascii="Arial" w:hAnsi="Arial" w:cs="Arial"/>
        </w:rPr>
      </w:pPr>
    </w:p>
    <w:p w:rsidR="000A7E16" w:rsidRDefault="000A7E16" w:rsidP="000A7E16">
      <w:pPr>
        <w:pStyle w:val="ORDERFORML1PraraNo"/>
        <w:numPr>
          <w:ilvl w:val="0"/>
          <w:numId w:val="0"/>
        </w:numPr>
        <w:ind w:left="426"/>
        <w:rPr>
          <w:rFonts w:ascii="Arial" w:hAnsi="Arial" w:cs="Arial"/>
        </w:rPr>
      </w:pPr>
    </w:p>
    <w:p w:rsidR="000A7E16" w:rsidRDefault="000A7E16" w:rsidP="000A7E16">
      <w:pPr>
        <w:pStyle w:val="ORDERFORML1PraraNo"/>
        <w:numPr>
          <w:ilvl w:val="0"/>
          <w:numId w:val="0"/>
        </w:numPr>
        <w:ind w:left="426"/>
        <w:rPr>
          <w:rFonts w:ascii="Arial" w:hAnsi="Arial" w:cs="Arial"/>
        </w:rPr>
      </w:pPr>
    </w:p>
    <w:p w:rsidR="000A7E16" w:rsidRDefault="000A7E16" w:rsidP="000A7E16">
      <w:pPr>
        <w:pStyle w:val="ORDERFORML1PraraNo"/>
        <w:numPr>
          <w:ilvl w:val="0"/>
          <w:numId w:val="0"/>
        </w:numPr>
        <w:ind w:left="426"/>
        <w:rPr>
          <w:rFonts w:ascii="Arial" w:hAnsi="Arial" w:cs="Arial"/>
        </w:rPr>
      </w:pPr>
    </w:p>
    <w:p w:rsidR="000A7E16" w:rsidRDefault="000A7E16" w:rsidP="000A7E16">
      <w:pPr>
        <w:pStyle w:val="ORDERFORML1PraraNo"/>
        <w:numPr>
          <w:ilvl w:val="0"/>
          <w:numId w:val="0"/>
        </w:numPr>
        <w:ind w:left="426"/>
        <w:rPr>
          <w:rFonts w:ascii="Arial" w:hAnsi="Arial" w:cs="Arial"/>
        </w:rPr>
      </w:pPr>
    </w:p>
    <w:p w:rsidR="000A7E16" w:rsidRDefault="000A7E16" w:rsidP="000A7E16">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Services</w:t>
      </w:r>
    </w:p>
    <w:p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514"/>
      </w:tblGrid>
      <w:tr w:rsidR="00DC76E1" w:rsidRPr="00B91478" w:rsidTr="00DC76E1">
        <w:trPr>
          <w:trHeight w:val="9063"/>
        </w:trPr>
        <w:tc>
          <w:tcPr>
            <w:tcW w:w="553" w:type="dxa"/>
          </w:tcPr>
          <w:p w:rsidR="00DC76E1" w:rsidRPr="00B91478" w:rsidRDefault="00DC76E1">
            <w:pPr>
              <w:pStyle w:val="11table"/>
              <w:numPr>
                <w:ilvl w:val="0"/>
                <w:numId w:val="0"/>
              </w:numPr>
              <w:ind w:left="360" w:hanging="360"/>
              <w:rPr>
                <w:rFonts w:ascii="Arial" w:hAnsi="Arial" w:cs="Arial"/>
              </w:rPr>
            </w:pPr>
            <w:r w:rsidRPr="00B91478">
              <w:rPr>
                <w:rFonts w:ascii="Arial" w:hAnsi="Arial" w:cs="Arial"/>
              </w:rPr>
              <w:t xml:space="preserve">2.1.  </w:t>
            </w:r>
          </w:p>
        </w:tc>
        <w:tc>
          <w:tcPr>
            <w:tcW w:w="8514" w:type="dxa"/>
            <w:shd w:val="clear" w:color="auto" w:fill="auto"/>
          </w:tcPr>
          <w:p w:rsidR="00DC76E1" w:rsidRPr="00B91478" w:rsidRDefault="00DC76E1">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rsidR="00DC76E1" w:rsidRPr="00B91478" w:rsidRDefault="00DC76E1">
            <w:pPr>
              <w:numPr>
                <w:ilvl w:val="1"/>
                <w:numId w:val="0"/>
              </w:numPr>
              <w:overflowPunct/>
              <w:autoSpaceDE/>
              <w:autoSpaceDN/>
              <w:spacing w:after="0"/>
              <w:jc w:val="left"/>
              <w:textAlignment w:val="auto"/>
              <w:rPr>
                <w:rFonts w:eastAsia="STZhongsong"/>
                <w:lang w:eastAsia="zh-CN"/>
              </w:rPr>
            </w:pPr>
          </w:p>
          <w:p w:rsidR="00DC76E1" w:rsidRDefault="00DC76E1">
            <w:pPr>
              <w:numPr>
                <w:ilvl w:val="1"/>
                <w:numId w:val="0"/>
              </w:numPr>
              <w:overflowPunct/>
              <w:autoSpaceDE/>
              <w:autoSpaceDN/>
              <w:spacing w:after="0"/>
              <w:jc w:val="left"/>
              <w:textAlignment w:val="auto"/>
              <w:rPr>
                <w:rFonts w:eastAsia="STZhongsong"/>
                <w:lang w:eastAsia="zh-CN"/>
              </w:rPr>
            </w:pPr>
            <w:r w:rsidRPr="00B91478">
              <w:rPr>
                <w:rFonts w:eastAsia="STZhongsong"/>
                <w:lang w:eastAsia="zh-CN"/>
              </w:rPr>
              <w:t>In Call Off Schedule 2 (Services)</w:t>
            </w:r>
          </w:p>
          <w:p w:rsidR="00DC76E1" w:rsidRDefault="00DC76E1">
            <w:pPr>
              <w:numPr>
                <w:ilvl w:val="1"/>
                <w:numId w:val="0"/>
              </w:numPr>
              <w:overflowPunct/>
              <w:autoSpaceDE/>
              <w:autoSpaceDN/>
              <w:spacing w:after="0"/>
              <w:jc w:val="left"/>
              <w:textAlignment w:val="auto"/>
              <w:rPr>
                <w:rFonts w:eastAsia="STZhongsong"/>
                <w:lang w:eastAsia="zh-CN"/>
              </w:rPr>
            </w:pPr>
          </w:p>
          <w:p w:rsidR="00DF12F9" w:rsidRPr="00DF12F9" w:rsidRDefault="00DF12F9" w:rsidP="00DF12F9">
            <w:pPr>
              <w:tabs>
                <w:tab w:val="num" w:pos="1440"/>
              </w:tabs>
              <w:ind w:left="0"/>
              <w:rPr>
                <w:rFonts w:cstheme="minorHAnsi"/>
                <w:sz w:val="20"/>
                <w:szCs w:val="20"/>
              </w:rPr>
            </w:pPr>
            <w:r w:rsidRPr="00DF12F9">
              <w:rPr>
                <w:rFonts w:cstheme="minorHAnsi"/>
                <w:sz w:val="20"/>
                <w:szCs w:val="20"/>
              </w:rPr>
              <w:t>The HE Team require specialist expertise to deliver the Business Readiness and Change workstream between 2 January 2019 and 30 September 2019.  This scope of this workstream will be to deliver the following:</w:t>
            </w:r>
          </w:p>
          <w:p w:rsidR="00DF12F9" w:rsidRPr="00DF12F9" w:rsidRDefault="00DF12F9" w:rsidP="00DF12F9">
            <w:pPr>
              <w:tabs>
                <w:tab w:val="left" w:pos="1710"/>
              </w:tabs>
              <w:spacing w:before="120" w:after="120"/>
              <w:ind w:left="0"/>
              <w:rPr>
                <w:rFonts w:cstheme="minorHAnsi"/>
                <w:sz w:val="20"/>
                <w:szCs w:val="20"/>
              </w:rPr>
            </w:pPr>
            <w:r w:rsidRPr="00DF12F9">
              <w:rPr>
                <w:rFonts w:cstheme="minorHAnsi"/>
                <w:b/>
                <w:sz w:val="20"/>
                <w:szCs w:val="20"/>
              </w:rPr>
              <w:t>Business Engagement</w:t>
            </w:r>
          </w:p>
          <w:p w:rsidR="00DF12F9" w:rsidRPr="00DF12F9" w:rsidRDefault="00DF12F9" w:rsidP="00DF12F9">
            <w:pPr>
              <w:pStyle w:val="ListParagraph"/>
              <w:numPr>
                <w:ilvl w:val="1"/>
                <w:numId w:val="24"/>
              </w:numPr>
              <w:tabs>
                <w:tab w:val="left" w:pos="1710"/>
              </w:tabs>
              <w:overflowPunct/>
              <w:autoSpaceDE/>
              <w:autoSpaceDN/>
              <w:adjustRightInd/>
              <w:spacing w:before="120" w:after="120"/>
              <w:ind w:left="720"/>
              <w:textAlignment w:val="auto"/>
              <w:rPr>
                <w:rFonts w:cstheme="minorHAnsi"/>
                <w:sz w:val="20"/>
                <w:szCs w:val="20"/>
              </w:rPr>
            </w:pPr>
            <w:r w:rsidRPr="00DF12F9">
              <w:rPr>
                <w:rFonts w:cstheme="minorHAnsi"/>
                <w:sz w:val="20"/>
                <w:szCs w:val="20"/>
                <w:lang w:val="en-US"/>
              </w:rPr>
              <w:t>Sharing the purpose and vision of the changes (Alliance, CDF, Client side) through a range of communication interventions both within SMP and wider Highways England</w:t>
            </w:r>
          </w:p>
          <w:p w:rsidR="00DF12F9" w:rsidRPr="00DF12F9" w:rsidRDefault="00DF12F9" w:rsidP="00DF12F9">
            <w:pPr>
              <w:pStyle w:val="ListParagraph"/>
              <w:tabs>
                <w:tab w:val="left" w:pos="1710"/>
              </w:tabs>
              <w:spacing w:before="120" w:after="120"/>
              <w:rPr>
                <w:rFonts w:cstheme="minorHAnsi"/>
                <w:sz w:val="20"/>
                <w:szCs w:val="20"/>
              </w:rPr>
            </w:pPr>
          </w:p>
          <w:p w:rsidR="00DF12F9" w:rsidRPr="00DF12F9" w:rsidRDefault="00DF12F9" w:rsidP="00DF12F9">
            <w:pPr>
              <w:pStyle w:val="ListParagraph"/>
              <w:numPr>
                <w:ilvl w:val="1"/>
                <w:numId w:val="24"/>
              </w:numPr>
              <w:tabs>
                <w:tab w:val="left" w:pos="1710"/>
              </w:tabs>
              <w:overflowPunct/>
              <w:autoSpaceDE/>
              <w:autoSpaceDN/>
              <w:adjustRightInd/>
              <w:spacing w:before="120" w:after="120"/>
              <w:ind w:left="720"/>
              <w:textAlignment w:val="auto"/>
              <w:rPr>
                <w:rFonts w:cstheme="minorHAnsi"/>
                <w:sz w:val="20"/>
                <w:szCs w:val="20"/>
              </w:rPr>
            </w:pPr>
            <w:r w:rsidRPr="00DF12F9">
              <w:rPr>
                <w:rFonts w:cstheme="minorHAnsi"/>
                <w:sz w:val="20"/>
                <w:szCs w:val="20"/>
                <w:lang w:val="en-US"/>
              </w:rPr>
              <w:t>Articulating and developing the leadership commitment of SMP SLT to commit, pioneer and practically manage the change within the business</w:t>
            </w:r>
          </w:p>
          <w:p w:rsidR="00DF12F9" w:rsidRPr="00DF12F9" w:rsidRDefault="00DF12F9" w:rsidP="00DF12F9">
            <w:pPr>
              <w:pStyle w:val="ListParagraph"/>
              <w:tabs>
                <w:tab w:val="left" w:pos="1710"/>
              </w:tabs>
              <w:spacing w:before="120" w:after="120"/>
              <w:rPr>
                <w:rFonts w:cstheme="minorHAnsi"/>
                <w:sz w:val="20"/>
                <w:szCs w:val="20"/>
              </w:rPr>
            </w:pPr>
          </w:p>
          <w:p w:rsidR="00DF12F9" w:rsidRPr="00DF12F9" w:rsidRDefault="00DF12F9" w:rsidP="00DF12F9">
            <w:pPr>
              <w:pStyle w:val="ListParagraph"/>
              <w:numPr>
                <w:ilvl w:val="1"/>
                <w:numId w:val="24"/>
              </w:numPr>
              <w:tabs>
                <w:tab w:val="left" w:pos="1710"/>
              </w:tabs>
              <w:overflowPunct/>
              <w:autoSpaceDE/>
              <w:autoSpaceDN/>
              <w:adjustRightInd/>
              <w:spacing w:before="120" w:after="120"/>
              <w:ind w:left="720"/>
              <w:textAlignment w:val="auto"/>
              <w:rPr>
                <w:rFonts w:cstheme="minorHAnsi"/>
                <w:sz w:val="20"/>
                <w:szCs w:val="20"/>
              </w:rPr>
            </w:pPr>
            <w:r w:rsidRPr="00DF12F9">
              <w:rPr>
                <w:rFonts w:cstheme="minorHAnsi"/>
                <w:sz w:val="20"/>
                <w:szCs w:val="20"/>
                <w:lang w:val="en-US"/>
              </w:rPr>
              <w:t xml:space="preserve">Delivering two-way meaningful engagement with people on what the change means for </w:t>
            </w:r>
            <w:proofErr w:type="gramStart"/>
            <w:r w:rsidRPr="00DF12F9">
              <w:rPr>
                <w:rFonts w:cstheme="minorHAnsi"/>
                <w:sz w:val="20"/>
                <w:szCs w:val="20"/>
                <w:lang w:val="en-US"/>
              </w:rPr>
              <w:t>them,  addressing</w:t>
            </w:r>
            <w:proofErr w:type="gramEnd"/>
            <w:r w:rsidRPr="00DF12F9">
              <w:rPr>
                <w:rFonts w:cstheme="minorHAnsi"/>
                <w:sz w:val="20"/>
                <w:szCs w:val="20"/>
                <w:lang w:val="en-US"/>
              </w:rPr>
              <w:t xml:space="preserve"> concerns, and encouraging them to embrace the change</w:t>
            </w:r>
          </w:p>
          <w:p w:rsidR="00DF12F9" w:rsidRPr="00DF12F9" w:rsidRDefault="00DF12F9" w:rsidP="00DF12F9">
            <w:pPr>
              <w:pStyle w:val="ListParagraph"/>
              <w:tabs>
                <w:tab w:val="left" w:pos="1710"/>
              </w:tabs>
              <w:spacing w:before="120" w:after="120"/>
              <w:rPr>
                <w:rFonts w:cstheme="minorHAnsi"/>
                <w:b/>
                <w:sz w:val="20"/>
                <w:szCs w:val="20"/>
              </w:rPr>
            </w:pPr>
          </w:p>
          <w:p w:rsidR="00DF12F9" w:rsidRPr="00DF12F9" w:rsidRDefault="00DF12F9" w:rsidP="00DF12F9">
            <w:pPr>
              <w:pStyle w:val="ListParagraph"/>
              <w:tabs>
                <w:tab w:val="left" w:pos="1710"/>
              </w:tabs>
              <w:spacing w:before="120" w:after="120"/>
              <w:ind w:left="0"/>
              <w:rPr>
                <w:rFonts w:cstheme="minorHAnsi"/>
                <w:b/>
                <w:sz w:val="20"/>
                <w:szCs w:val="20"/>
              </w:rPr>
            </w:pPr>
            <w:r w:rsidRPr="00DF12F9">
              <w:rPr>
                <w:rFonts w:cstheme="minorHAnsi"/>
                <w:b/>
                <w:sz w:val="20"/>
                <w:szCs w:val="20"/>
              </w:rPr>
              <w:t>Business Readiness</w:t>
            </w:r>
          </w:p>
          <w:p w:rsidR="00DF12F9" w:rsidRPr="00DF12F9" w:rsidRDefault="00DF12F9" w:rsidP="00DF12F9">
            <w:pPr>
              <w:pStyle w:val="ListParagraph"/>
              <w:tabs>
                <w:tab w:val="left" w:pos="1710"/>
              </w:tabs>
              <w:spacing w:before="120" w:after="120"/>
              <w:rPr>
                <w:rFonts w:cstheme="minorHAnsi"/>
                <w:sz w:val="20"/>
                <w:szCs w:val="20"/>
                <w:lang w:val="en-US"/>
              </w:rPr>
            </w:pPr>
          </w:p>
          <w:p w:rsidR="00DF12F9" w:rsidRPr="00DF12F9" w:rsidRDefault="00DF12F9" w:rsidP="00DF12F9">
            <w:pPr>
              <w:pStyle w:val="ListParagraph"/>
              <w:numPr>
                <w:ilvl w:val="1"/>
                <w:numId w:val="24"/>
              </w:numPr>
              <w:tabs>
                <w:tab w:val="left" w:pos="1710"/>
              </w:tabs>
              <w:overflowPunct/>
              <w:autoSpaceDE/>
              <w:autoSpaceDN/>
              <w:adjustRightInd/>
              <w:spacing w:before="120" w:after="120"/>
              <w:ind w:left="720"/>
              <w:textAlignment w:val="auto"/>
              <w:rPr>
                <w:rFonts w:cstheme="minorHAnsi"/>
                <w:sz w:val="20"/>
                <w:szCs w:val="20"/>
                <w:lang w:val="en-US"/>
              </w:rPr>
            </w:pPr>
            <w:r w:rsidRPr="00DF12F9">
              <w:rPr>
                <w:rFonts w:cstheme="minorHAnsi"/>
                <w:sz w:val="20"/>
                <w:szCs w:val="20"/>
                <w:lang w:val="en-US"/>
              </w:rPr>
              <w:t xml:space="preserve">Shaping the structure of the </w:t>
            </w:r>
            <w:proofErr w:type="spellStart"/>
            <w:r w:rsidRPr="00DF12F9">
              <w:rPr>
                <w:rFonts w:cstheme="minorHAnsi"/>
                <w:sz w:val="20"/>
                <w:szCs w:val="20"/>
                <w:lang w:val="en-US"/>
              </w:rPr>
              <w:t>organisation</w:t>
            </w:r>
            <w:proofErr w:type="spellEnd"/>
            <w:r w:rsidRPr="00DF12F9">
              <w:rPr>
                <w:rFonts w:cstheme="minorHAnsi"/>
                <w:sz w:val="20"/>
                <w:szCs w:val="20"/>
                <w:lang w:val="en-US"/>
              </w:rPr>
              <w:t xml:space="preserve"> through the phases of transition from dual running to full Alliance operation, and understanding capabilities and investment needed for its ongoing management</w:t>
            </w:r>
          </w:p>
          <w:p w:rsidR="00DF12F9" w:rsidRPr="00DF12F9" w:rsidRDefault="00DF12F9" w:rsidP="00DF12F9">
            <w:pPr>
              <w:pStyle w:val="ListParagraph"/>
              <w:tabs>
                <w:tab w:val="left" w:pos="1710"/>
              </w:tabs>
              <w:spacing w:before="120" w:after="120"/>
              <w:rPr>
                <w:rFonts w:cstheme="minorHAnsi"/>
                <w:sz w:val="20"/>
                <w:szCs w:val="20"/>
                <w:lang w:val="en-US"/>
              </w:rPr>
            </w:pPr>
          </w:p>
          <w:p w:rsidR="00DF12F9" w:rsidRPr="00DF12F9" w:rsidRDefault="00DF12F9" w:rsidP="00DF12F9">
            <w:pPr>
              <w:pStyle w:val="ListParagraph"/>
              <w:numPr>
                <w:ilvl w:val="1"/>
                <w:numId w:val="24"/>
              </w:numPr>
              <w:tabs>
                <w:tab w:val="left" w:pos="1710"/>
              </w:tabs>
              <w:overflowPunct/>
              <w:autoSpaceDE/>
              <w:autoSpaceDN/>
              <w:adjustRightInd/>
              <w:spacing w:before="120" w:after="120"/>
              <w:ind w:left="720"/>
              <w:textAlignment w:val="auto"/>
              <w:rPr>
                <w:rFonts w:cstheme="minorHAnsi"/>
                <w:sz w:val="20"/>
                <w:szCs w:val="20"/>
                <w:lang w:val="en-US"/>
              </w:rPr>
            </w:pPr>
            <w:r w:rsidRPr="00DF12F9">
              <w:rPr>
                <w:rFonts w:cstheme="minorHAnsi"/>
                <w:sz w:val="20"/>
                <w:szCs w:val="20"/>
                <w:lang w:val="en-US"/>
              </w:rPr>
              <w:t xml:space="preserve">Defining the core systems and processes and related data required to </w:t>
            </w:r>
            <w:proofErr w:type="spellStart"/>
            <w:r w:rsidRPr="00DF12F9">
              <w:rPr>
                <w:rFonts w:cstheme="minorHAnsi"/>
                <w:sz w:val="20"/>
                <w:szCs w:val="20"/>
                <w:lang w:val="en-US"/>
              </w:rPr>
              <w:t>mobilise</w:t>
            </w:r>
            <w:proofErr w:type="spellEnd"/>
            <w:r w:rsidRPr="00DF12F9">
              <w:rPr>
                <w:rFonts w:cstheme="minorHAnsi"/>
                <w:sz w:val="20"/>
                <w:szCs w:val="20"/>
                <w:lang w:val="en-US"/>
              </w:rPr>
              <w:t xml:space="preserve"> the Alliance, and evolve with the </w:t>
            </w:r>
            <w:proofErr w:type="spellStart"/>
            <w:r w:rsidRPr="00DF12F9">
              <w:rPr>
                <w:rFonts w:cstheme="minorHAnsi"/>
                <w:sz w:val="20"/>
                <w:szCs w:val="20"/>
                <w:lang w:val="en-US"/>
              </w:rPr>
              <w:t>organisation</w:t>
            </w:r>
            <w:proofErr w:type="spellEnd"/>
            <w:r w:rsidRPr="00DF12F9">
              <w:rPr>
                <w:rFonts w:cstheme="minorHAnsi"/>
                <w:sz w:val="20"/>
                <w:szCs w:val="20"/>
                <w:lang w:val="en-US"/>
              </w:rPr>
              <w:t xml:space="preserve"> through its phases of transition</w:t>
            </w:r>
          </w:p>
          <w:p w:rsidR="00DF12F9" w:rsidRPr="00DF12F9" w:rsidRDefault="00DF12F9" w:rsidP="00DF12F9">
            <w:pPr>
              <w:pStyle w:val="ListParagraph"/>
              <w:tabs>
                <w:tab w:val="left" w:pos="1710"/>
              </w:tabs>
              <w:spacing w:before="120" w:after="120"/>
              <w:rPr>
                <w:rFonts w:cstheme="minorHAnsi"/>
                <w:sz w:val="20"/>
                <w:szCs w:val="20"/>
                <w:lang w:val="en-US"/>
              </w:rPr>
            </w:pPr>
          </w:p>
          <w:p w:rsidR="00DF12F9" w:rsidRPr="00DF12F9" w:rsidRDefault="00DF12F9" w:rsidP="00DF12F9">
            <w:pPr>
              <w:pStyle w:val="ListParagraph"/>
              <w:numPr>
                <w:ilvl w:val="1"/>
                <w:numId w:val="24"/>
              </w:numPr>
              <w:tabs>
                <w:tab w:val="left" w:pos="1710"/>
              </w:tabs>
              <w:overflowPunct/>
              <w:autoSpaceDE/>
              <w:autoSpaceDN/>
              <w:adjustRightInd/>
              <w:spacing w:before="120" w:after="120"/>
              <w:ind w:left="720"/>
              <w:textAlignment w:val="auto"/>
              <w:rPr>
                <w:rFonts w:cstheme="minorHAnsi"/>
                <w:sz w:val="20"/>
                <w:szCs w:val="20"/>
                <w:lang w:val="en-US"/>
              </w:rPr>
            </w:pPr>
            <w:r w:rsidRPr="00DF12F9">
              <w:rPr>
                <w:rFonts w:cstheme="minorHAnsi"/>
                <w:sz w:val="20"/>
                <w:szCs w:val="20"/>
                <w:lang w:val="en-US"/>
              </w:rPr>
              <w:t xml:space="preserve">Enabling scheme, metric, and Partner level contribution analysis </w:t>
            </w:r>
            <w:proofErr w:type="gramStart"/>
            <w:r w:rsidRPr="00DF12F9">
              <w:rPr>
                <w:rFonts w:cstheme="minorHAnsi"/>
                <w:sz w:val="20"/>
                <w:szCs w:val="20"/>
                <w:lang w:val="en-US"/>
              </w:rPr>
              <w:t xml:space="preserve">of  </w:t>
            </w:r>
            <w:proofErr w:type="spellStart"/>
            <w:r w:rsidRPr="00DF12F9">
              <w:rPr>
                <w:rFonts w:cstheme="minorHAnsi"/>
                <w:sz w:val="20"/>
                <w:szCs w:val="20"/>
                <w:lang w:val="en-US"/>
              </w:rPr>
              <w:t>programme</w:t>
            </w:r>
            <w:proofErr w:type="spellEnd"/>
            <w:proofErr w:type="gramEnd"/>
            <w:r w:rsidRPr="00DF12F9">
              <w:rPr>
                <w:rFonts w:cstheme="minorHAnsi"/>
                <w:sz w:val="20"/>
                <w:szCs w:val="20"/>
                <w:lang w:val="en-US"/>
              </w:rPr>
              <w:t>-wide performance through definition and adoption of KPI dashboards</w:t>
            </w:r>
          </w:p>
          <w:p w:rsidR="00DF12F9" w:rsidRPr="00DF12F9" w:rsidRDefault="00DF12F9" w:rsidP="00DF12F9">
            <w:pPr>
              <w:pStyle w:val="ListParagraph"/>
              <w:tabs>
                <w:tab w:val="left" w:pos="1710"/>
              </w:tabs>
              <w:spacing w:before="120" w:after="120"/>
              <w:rPr>
                <w:rFonts w:cstheme="minorHAnsi"/>
              </w:rPr>
            </w:pPr>
          </w:p>
          <w:p w:rsidR="00DF12F9" w:rsidRPr="00DF12F9" w:rsidRDefault="00DF12F9" w:rsidP="00DF12F9">
            <w:pPr>
              <w:pStyle w:val="ListParagraph"/>
              <w:tabs>
                <w:tab w:val="left" w:pos="1710"/>
              </w:tabs>
              <w:spacing w:before="120" w:after="120"/>
              <w:ind w:left="0"/>
              <w:rPr>
                <w:rFonts w:cstheme="minorHAnsi"/>
              </w:rPr>
            </w:pPr>
            <w:r w:rsidRPr="00DF12F9">
              <w:rPr>
                <w:rFonts w:cstheme="minorHAnsi"/>
                <w:b/>
                <w:sz w:val="20"/>
                <w:szCs w:val="20"/>
              </w:rPr>
              <w:t>Business Adoption</w:t>
            </w:r>
          </w:p>
          <w:p w:rsidR="00DF12F9" w:rsidRPr="00DF12F9" w:rsidRDefault="00DF12F9" w:rsidP="00DF12F9">
            <w:pPr>
              <w:pStyle w:val="ListParagraph"/>
              <w:tabs>
                <w:tab w:val="left" w:pos="1710"/>
              </w:tabs>
              <w:spacing w:before="120" w:after="120"/>
              <w:rPr>
                <w:rFonts w:cstheme="minorHAnsi"/>
                <w:sz w:val="20"/>
                <w:szCs w:val="20"/>
                <w:lang w:val="en-US"/>
              </w:rPr>
            </w:pPr>
          </w:p>
          <w:p w:rsidR="00DF12F9" w:rsidRPr="00DF12F9" w:rsidRDefault="00DF12F9" w:rsidP="00DF12F9">
            <w:pPr>
              <w:pStyle w:val="ListParagraph"/>
              <w:numPr>
                <w:ilvl w:val="1"/>
                <w:numId w:val="24"/>
              </w:numPr>
              <w:tabs>
                <w:tab w:val="left" w:pos="1710"/>
              </w:tabs>
              <w:overflowPunct/>
              <w:autoSpaceDE/>
              <w:autoSpaceDN/>
              <w:adjustRightInd/>
              <w:spacing w:before="120" w:after="120"/>
              <w:ind w:left="720"/>
              <w:textAlignment w:val="auto"/>
              <w:rPr>
                <w:rFonts w:cstheme="minorHAnsi"/>
                <w:sz w:val="20"/>
                <w:szCs w:val="20"/>
                <w:lang w:val="en-US"/>
              </w:rPr>
            </w:pPr>
            <w:r w:rsidRPr="00DF12F9">
              <w:rPr>
                <w:rFonts w:cstheme="minorHAnsi"/>
                <w:sz w:val="20"/>
                <w:szCs w:val="20"/>
                <w:lang w:val="en-US"/>
              </w:rPr>
              <w:t xml:space="preserve">Establishing a practical understanding of the role of HE as the Alliance matures over time, and defining what and how </w:t>
            </w:r>
            <w:proofErr w:type="spellStart"/>
            <w:r w:rsidRPr="00DF12F9">
              <w:rPr>
                <w:rFonts w:cstheme="minorHAnsi"/>
                <w:sz w:val="20"/>
                <w:szCs w:val="20"/>
                <w:lang w:val="en-US"/>
              </w:rPr>
              <w:t>behaviours</w:t>
            </w:r>
            <w:proofErr w:type="spellEnd"/>
            <w:r w:rsidRPr="00DF12F9">
              <w:rPr>
                <w:rFonts w:cstheme="minorHAnsi"/>
                <w:sz w:val="20"/>
                <w:szCs w:val="20"/>
                <w:lang w:val="en-US"/>
              </w:rPr>
              <w:t xml:space="preserve"> will also need to change</w:t>
            </w:r>
          </w:p>
          <w:p w:rsidR="00DF12F9" w:rsidRPr="00DF12F9" w:rsidRDefault="00DF12F9" w:rsidP="00DF12F9">
            <w:pPr>
              <w:pStyle w:val="ListParagraph"/>
              <w:tabs>
                <w:tab w:val="left" w:pos="1710"/>
              </w:tabs>
              <w:spacing w:before="120" w:after="120"/>
              <w:rPr>
                <w:rFonts w:cstheme="minorHAnsi"/>
                <w:sz w:val="20"/>
                <w:szCs w:val="20"/>
                <w:lang w:val="en-US"/>
              </w:rPr>
            </w:pPr>
          </w:p>
          <w:p w:rsidR="00DF12F9" w:rsidRPr="00DF12F9" w:rsidRDefault="00DF12F9" w:rsidP="00DF12F9">
            <w:pPr>
              <w:pStyle w:val="ListParagraph"/>
              <w:numPr>
                <w:ilvl w:val="1"/>
                <w:numId w:val="24"/>
              </w:numPr>
              <w:tabs>
                <w:tab w:val="left" w:pos="1710"/>
              </w:tabs>
              <w:overflowPunct/>
              <w:autoSpaceDE/>
              <w:autoSpaceDN/>
              <w:adjustRightInd/>
              <w:spacing w:before="120" w:after="120"/>
              <w:ind w:left="720"/>
              <w:textAlignment w:val="auto"/>
              <w:rPr>
                <w:rFonts w:cstheme="minorHAnsi"/>
                <w:sz w:val="20"/>
                <w:szCs w:val="20"/>
                <w:lang w:val="en-US"/>
              </w:rPr>
            </w:pPr>
            <w:r w:rsidRPr="00DF12F9">
              <w:rPr>
                <w:rFonts w:cstheme="minorHAnsi"/>
                <w:sz w:val="20"/>
                <w:szCs w:val="20"/>
                <w:lang w:val="en-US"/>
              </w:rPr>
              <w:t xml:space="preserve">Enabling successful </w:t>
            </w:r>
            <w:proofErr w:type="spellStart"/>
            <w:r w:rsidRPr="00DF12F9">
              <w:rPr>
                <w:rFonts w:cstheme="minorHAnsi"/>
                <w:sz w:val="20"/>
                <w:szCs w:val="20"/>
                <w:lang w:val="en-US"/>
              </w:rPr>
              <w:t>mobilisation</w:t>
            </w:r>
            <w:proofErr w:type="spellEnd"/>
            <w:r w:rsidRPr="00DF12F9">
              <w:rPr>
                <w:rFonts w:cstheme="minorHAnsi"/>
                <w:sz w:val="20"/>
                <w:szCs w:val="20"/>
                <w:lang w:val="en-US"/>
              </w:rPr>
              <w:t xml:space="preserve"> of the three schemes and smooth transition from CDF enabled activity to the Alliance</w:t>
            </w:r>
          </w:p>
          <w:p w:rsidR="00DF12F9" w:rsidRPr="00DF12F9" w:rsidRDefault="00DF12F9" w:rsidP="00DF12F9">
            <w:pPr>
              <w:pStyle w:val="ListParagraph"/>
              <w:tabs>
                <w:tab w:val="left" w:pos="1710"/>
              </w:tabs>
              <w:spacing w:before="120" w:after="120"/>
              <w:rPr>
                <w:rFonts w:cstheme="minorHAnsi"/>
                <w:sz w:val="20"/>
                <w:szCs w:val="20"/>
                <w:lang w:val="en-US"/>
              </w:rPr>
            </w:pPr>
          </w:p>
          <w:p w:rsidR="00DF12F9" w:rsidRPr="00DF12F9" w:rsidRDefault="00DF12F9" w:rsidP="00DF12F9">
            <w:pPr>
              <w:pStyle w:val="ListParagraph"/>
              <w:numPr>
                <w:ilvl w:val="1"/>
                <w:numId w:val="24"/>
              </w:numPr>
              <w:tabs>
                <w:tab w:val="left" w:pos="1710"/>
              </w:tabs>
              <w:overflowPunct/>
              <w:autoSpaceDE/>
              <w:autoSpaceDN/>
              <w:adjustRightInd/>
              <w:spacing w:before="120" w:after="120"/>
              <w:ind w:left="720"/>
              <w:textAlignment w:val="auto"/>
              <w:rPr>
                <w:rFonts w:cstheme="minorHAnsi"/>
                <w:sz w:val="20"/>
                <w:szCs w:val="20"/>
                <w:lang w:val="en-US"/>
              </w:rPr>
            </w:pPr>
            <w:r w:rsidRPr="00DF12F9">
              <w:rPr>
                <w:rFonts w:cstheme="minorHAnsi"/>
                <w:sz w:val="20"/>
                <w:szCs w:val="20"/>
                <w:lang w:val="en-US"/>
              </w:rPr>
              <w:t xml:space="preserve">Identify how innovation will be stimulated in the future, and how the time between ideation and implementation will be </w:t>
            </w:r>
            <w:proofErr w:type="spellStart"/>
            <w:r w:rsidRPr="00DF12F9">
              <w:rPr>
                <w:rFonts w:cstheme="minorHAnsi"/>
                <w:sz w:val="20"/>
                <w:szCs w:val="20"/>
                <w:lang w:val="en-US"/>
              </w:rPr>
              <w:t>minimised</w:t>
            </w:r>
            <w:proofErr w:type="spellEnd"/>
            <w:r w:rsidRPr="00DF12F9">
              <w:rPr>
                <w:rFonts w:cstheme="minorHAnsi"/>
                <w:sz w:val="20"/>
                <w:szCs w:val="20"/>
                <w:lang w:val="en-US"/>
              </w:rPr>
              <w:t xml:space="preserve"> </w:t>
            </w:r>
          </w:p>
          <w:p w:rsidR="00DF12F9" w:rsidRPr="00DF12F9" w:rsidRDefault="00DF12F9" w:rsidP="00DF12F9">
            <w:pPr>
              <w:pStyle w:val="ListParagraph"/>
              <w:tabs>
                <w:tab w:val="left" w:pos="1710"/>
              </w:tabs>
              <w:spacing w:before="120" w:after="120"/>
              <w:rPr>
                <w:rFonts w:cstheme="minorHAnsi"/>
                <w:sz w:val="20"/>
                <w:szCs w:val="20"/>
                <w:lang w:val="en-US"/>
              </w:rPr>
            </w:pPr>
          </w:p>
          <w:p w:rsidR="00DF12F9" w:rsidRPr="00DF12F9" w:rsidRDefault="00DF12F9" w:rsidP="00DF12F9">
            <w:pPr>
              <w:pStyle w:val="ListParagraph"/>
              <w:numPr>
                <w:ilvl w:val="1"/>
                <w:numId w:val="24"/>
              </w:numPr>
              <w:tabs>
                <w:tab w:val="left" w:pos="1710"/>
              </w:tabs>
              <w:overflowPunct/>
              <w:autoSpaceDE/>
              <w:autoSpaceDN/>
              <w:adjustRightInd/>
              <w:spacing w:before="120" w:after="120"/>
              <w:ind w:left="720"/>
              <w:textAlignment w:val="auto"/>
              <w:rPr>
                <w:rFonts w:cstheme="minorHAnsi"/>
                <w:sz w:val="20"/>
                <w:szCs w:val="20"/>
                <w:lang w:val="en-US"/>
              </w:rPr>
            </w:pPr>
            <w:proofErr w:type="spellStart"/>
            <w:r w:rsidRPr="00DF12F9">
              <w:rPr>
                <w:rFonts w:cstheme="minorHAnsi"/>
                <w:sz w:val="20"/>
                <w:szCs w:val="20"/>
                <w:lang w:val="en-US"/>
              </w:rPr>
              <w:t>RtM</w:t>
            </w:r>
            <w:proofErr w:type="spellEnd"/>
            <w:r w:rsidRPr="00DF12F9">
              <w:rPr>
                <w:rFonts w:cstheme="minorHAnsi"/>
                <w:sz w:val="20"/>
                <w:szCs w:val="20"/>
                <w:lang w:val="en-US"/>
              </w:rPr>
              <w:t xml:space="preserve"> Support</w:t>
            </w:r>
          </w:p>
          <w:p w:rsidR="00DF12F9" w:rsidRPr="00DF12F9" w:rsidRDefault="00DF12F9" w:rsidP="00DF12F9">
            <w:pPr>
              <w:pStyle w:val="ListParagraph"/>
              <w:tabs>
                <w:tab w:val="left" w:pos="1710"/>
              </w:tabs>
              <w:spacing w:before="120" w:after="120"/>
              <w:ind w:left="1440"/>
              <w:rPr>
                <w:rFonts w:cstheme="minorHAnsi"/>
                <w:sz w:val="20"/>
                <w:szCs w:val="20"/>
                <w:lang w:val="en-US"/>
              </w:rPr>
            </w:pPr>
          </w:p>
          <w:p w:rsidR="006E762A" w:rsidRDefault="00DF12F9" w:rsidP="00BE1DF8">
            <w:pPr>
              <w:numPr>
                <w:ilvl w:val="1"/>
                <w:numId w:val="0"/>
              </w:numPr>
              <w:overflowPunct/>
              <w:autoSpaceDE/>
              <w:autoSpaceDN/>
              <w:spacing w:after="0"/>
              <w:jc w:val="left"/>
              <w:textAlignment w:val="auto"/>
              <w:rPr>
                <w:rFonts w:cstheme="minorHAnsi"/>
                <w:sz w:val="20"/>
                <w:szCs w:val="20"/>
                <w:lang w:val="en-US"/>
              </w:rPr>
            </w:pPr>
            <w:r w:rsidRPr="00DF12F9">
              <w:rPr>
                <w:rFonts w:cstheme="minorHAnsi"/>
                <w:sz w:val="20"/>
                <w:szCs w:val="20"/>
                <w:lang w:val="en-US"/>
              </w:rPr>
              <w:t xml:space="preserve">Produce </w:t>
            </w:r>
            <w:proofErr w:type="spellStart"/>
            <w:r w:rsidRPr="00DF12F9">
              <w:rPr>
                <w:rFonts w:cstheme="minorHAnsi"/>
                <w:sz w:val="20"/>
                <w:szCs w:val="20"/>
                <w:lang w:val="en-US"/>
              </w:rPr>
              <w:t>ItN</w:t>
            </w:r>
            <w:proofErr w:type="spellEnd"/>
            <w:r w:rsidRPr="00DF12F9">
              <w:rPr>
                <w:rFonts w:cstheme="minorHAnsi"/>
                <w:sz w:val="20"/>
                <w:szCs w:val="20"/>
                <w:lang w:val="en-US"/>
              </w:rPr>
              <w:t xml:space="preserve"> documentation to support the procurement process and interface with the </w:t>
            </w:r>
            <w:proofErr w:type="spellStart"/>
            <w:r w:rsidRPr="00DF12F9">
              <w:rPr>
                <w:rFonts w:cstheme="minorHAnsi"/>
                <w:sz w:val="20"/>
                <w:szCs w:val="20"/>
                <w:lang w:val="en-US"/>
              </w:rPr>
              <w:t>RtM</w:t>
            </w:r>
            <w:proofErr w:type="spellEnd"/>
            <w:r w:rsidRPr="00DF12F9">
              <w:rPr>
                <w:rFonts w:cstheme="minorHAnsi"/>
                <w:sz w:val="20"/>
                <w:szCs w:val="20"/>
                <w:lang w:val="en-US"/>
              </w:rPr>
              <w:t xml:space="preserve"> </w:t>
            </w:r>
            <w:proofErr w:type="spellStart"/>
            <w:r w:rsidRPr="00DF12F9">
              <w:rPr>
                <w:rFonts w:cstheme="minorHAnsi"/>
                <w:sz w:val="20"/>
                <w:szCs w:val="20"/>
                <w:lang w:val="en-US"/>
              </w:rPr>
              <w:t>programme</w:t>
            </w:r>
            <w:proofErr w:type="spellEnd"/>
            <w:r w:rsidRPr="00DF12F9">
              <w:rPr>
                <w:rFonts w:cstheme="minorHAnsi"/>
                <w:sz w:val="20"/>
                <w:szCs w:val="20"/>
                <w:lang w:val="en-US"/>
              </w:rPr>
              <w:t xml:space="preserve"> ensuring timely contract award of the Alliance contracts</w:t>
            </w:r>
            <w:r w:rsidR="006E762A">
              <w:rPr>
                <w:rFonts w:cstheme="minorHAnsi"/>
                <w:sz w:val="20"/>
                <w:szCs w:val="20"/>
                <w:lang w:val="en-US"/>
              </w:rPr>
              <w:t>. Supplementary detail on scope attached here.</w:t>
            </w:r>
          </w:p>
          <w:p w:rsidR="006E762A" w:rsidRDefault="006E762A" w:rsidP="00BE1DF8">
            <w:pPr>
              <w:numPr>
                <w:ilvl w:val="1"/>
                <w:numId w:val="0"/>
              </w:numPr>
              <w:overflowPunct/>
              <w:autoSpaceDE/>
              <w:autoSpaceDN/>
              <w:spacing w:after="0"/>
              <w:jc w:val="left"/>
              <w:textAlignment w:val="auto"/>
              <w:rPr>
                <w:rFonts w:cstheme="minorHAnsi"/>
                <w:sz w:val="20"/>
                <w:szCs w:val="20"/>
                <w:lang w:val="en-US"/>
              </w:rPr>
            </w:pPr>
          </w:p>
          <w:bookmarkStart w:id="2" w:name="_MON_1609240564"/>
          <w:bookmarkEnd w:id="2"/>
          <w:p w:rsidR="006E762A" w:rsidRPr="00862DFD" w:rsidRDefault="006E762A" w:rsidP="00BE1DF8">
            <w:pPr>
              <w:numPr>
                <w:ilvl w:val="1"/>
                <w:numId w:val="0"/>
              </w:numPr>
              <w:overflowPunct/>
              <w:autoSpaceDE/>
              <w:autoSpaceDN/>
              <w:spacing w:after="0"/>
              <w:jc w:val="left"/>
              <w:textAlignment w:val="auto"/>
              <w:rPr>
                <w:rFonts w:eastAsia="STZhongsong"/>
                <w:lang w:eastAsia="zh-CN"/>
              </w:rPr>
            </w:pPr>
            <w:r>
              <w:rPr>
                <w:rFonts w:eastAsia="STZhongsong"/>
                <w:lang w:eastAsia="zh-CN"/>
              </w:rPr>
              <w:object w:dxaOrig="1487" w:dyaOrig="993" w14:anchorId="4FD8CB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3" o:title=""/>
                </v:shape>
                <o:OLEObject Type="Embed" ProgID="Word.Document.12" ShapeID="_x0000_i1025" DrawAspect="Icon" ObjectID="_1609745135" r:id="rId14">
                  <o:FieldCodes>\s</o:FieldCodes>
                </o:OLEObject>
              </w:object>
            </w:r>
          </w:p>
        </w:tc>
      </w:tr>
    </w:tbl>
    <w:p w:rsidR="004E05DC" w:rsidRPr="00B91478" w:rsidRDefault="004E05DC">
      <w:pPr>
        <w:spacing w:after="0"/>
        <w:ind w:left="0"/>
      </w:pPr>
    </w:p>
    <w:p w:rsidR="00DC76E1" w:rsidRDefault="00DC76E1" w:rsidP="00DC76E1">
      <w:pPr>
        <w:pStyle w:val="ORDERFORML1PraraNo"/>
        <w:numPr>
          <w:ilvl w:val="0"/>
          <w:numId w:val="0"/>
        </w:numPr>
        <w:ind w:left="426"/>
        <w:rPr>
          <w:rFonts w:ascii="Arial" w:hAnsi="Arial" w:cs="Arial"/>
        </w:rPr>
      </w:pPr>
    </w:p>
    <w:p w:rsidR="00DF12F9" w:rsidRDefault="00DF12F9" w:rsidP="00DC76E1">
      <w:pPr>
        <w:pStyle w:val="ORDERFORML1PraraNo"/>
        <w:numPr>
          <w:ilvl w:val="0"/>
          <w:numId w:val="0"/>
        </w:numPr>
        <w:ind w:left="426"/>
        <w:rPr>
          <w:rFonts w:ascii="Arial" w:hAnsi="Arial" w:cs="Arial"/>
        </w:rPr>
      </w:pPr>
    </w:p>
    <w:p w:rsidR="00DF12F9" w:rsidRDefault="00DF12F9" w:rsidP="00DC76E1">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PROJECT Plan</w:t>
      </w:r>
    </w:p>
    <w:p w:rsidR="004E05DC" w:rsidRPr="00B91478" w:rsidRDefault="004E05DC">
      <w:pPr>
        <w:pStyle w:val="ORDERFORML1PraraNo"/>
        <w:numPr>
          <w:ilvl w:val="0"/>
          <w:numId w:val="0"/>
        </w:numPr>
        <w:ind w:left="720"/>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8232"/>
      </w:tblGrid>
      <w:tr w:rsidR="00BE1DF8" w:rsidRPr="00B91478" w:rsidTr="00BE1DF8">
        <w:tc>
          <w:tcPr>
            <w:tcW w:w="869" w:type="dxa"/>
          </w:tcPr>
          <w:p w:rsidR="00BE1DF8" w:rsidRPr="00B91478" w:rsidRDefault="00BE1DF8">
            <w:pPr>
              <w:ind w:left="0"/>
              <w:rPr>
                <w:b/>
              </w:rPr>
            </w:pPr>
            <w:r w:rsidRPr="00B91478">
              <w:rPr>
                <w:b/>
              </w:rPr>
              <w:t xml:space="preserve">3.1. </w:t>
            </w:r>
          </w:p>
        </w:tc>
        <w:tc>
          <w:tcPr>
            <w:tcW w:w="8232" w:type="dxa"/>
            <w:shd w:val="clear" w:color="auto" w:fill="auto"/>
          </w:tcPr>
          <w:p w:rsidR="00BE1DF8" w:rsidRPr="00BB4A0B" w:rsidRDefault="00BE1DF8" w:rsidP="00BE1DF8">
            <w:pPr>
              <w:ind w:left="0"/>
            </w:pPr>
            <w:r w:rsidRPr="00B91478">
              <w:rPr>
                <w:b/>
              </w:rPr>
              <w:t>Project Plan</w:t>
            </w:r>
            <w:r w:rsidRPr="00B91478">
              <w:t>:</w:t>
            </w:r>
            <w:r>
              <w:t xml:space="preserve"> </w:t>
            </w:r>
            <w:r w:rsidRPr="00760138">
              <w:t>not required</w:t>
            </w:r>
          </w:p>
          <w:p w:rsidR="00BE1DF8" w:rsidRPr="00BB4A0B" w:rsidRDefault="00BE1DF8">
            <w:pPr>
              <w:ind w:left="0"/>
            </w:pPr>
          </w:p>
        </w:tc>
      </w:tr>
    </w:tbl>
    <w:p w:rsidR="004E05DC" w:rsidRDefault="004E05DC">
      <w:pPr>
        <w:pStyle w:val="ORDERFORML1PraraNo"/>
        <w:numPr>
          <w:ilvl w:val="0"/>
          <w:numId w:val="0"/>
        </w:numPr>
        <w:ind w:left="426"/>
        <w:rPr>
          <w:rFonts w:ascii="Arial" w:hAnsi="Arial" w:cs="Arial"/>
        </w:rPr>
      </w:pPr>
    </w:p>
    <w:p w:rsidR="00B91478" w:rsidRDefault="00B91478">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contract performance</w:t>
      </w:r>
    </w:p>
    <w:p w:rsidR="004E05DC" w:rsidRPr="00B91478" w:rsidRDefault="004E05DC">
      <w:pPr>
        <w:pStyle w:val="ORDERFORML1PraraNo"/>
        <w:numPr>
          <w:ilvl w:val="0"/>
          <w:numId w:val="0"/>
        </w:numPr>
        <w:ind w:left="426" w:hanging="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234"/>
      </w:tblGrid>
      <w:tr w:rsidR="0098059D" w:rsidRPr="00B91478" w:rsidTr="0098059D">
        <w:tc>
          <w:tcPr>
            <w:tcW w:w="584" w:type="dxa"/>
          </w:tcPr>
          <w:p w:rsidR="0098059D" w:rsidRPr="00B91478" w:rsidRDefault="0098059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8234" w:type="dxa"/>
            <w:shd w:val="clear" w:color="auto" w:fill="auto"/>
          </w:tcPr>
          <w:p w:rsidR="0098059D" w:rsidRPr="00B91478" w:rsidRDefault="0098059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rsidR="0098059D" w:rsidRPr="00CA50DE" w:rsidRDefault="00CA50DE">
            <w:pPr>
              <w:numPr>
                <w:ilvl w:val="1"/>
                <w:numId w:val="0"/>
              </w:numPr>
              <w:overflowPunct/>
              <w:autoSpaceDE/>
              <w:autoSpaceDN/>
              <w:spacing w:after="120"/>
              <w:jc w:val="left"/>
              <w:textAlignment w:val="auto"/>
              <w:rPr>
                <w:rFonts w:eastAsia="STZhongsong"/>
                <w:lang w:eastAsia="zh-CN"/>
              </w:rPr>
            </w:pPr>
            <w:r w:rsidRPr="00CA50DE">
              <w:rPr>
                <w:rFonts w:eastAsia="STZhongsong"/>
                <w:lang w:eastAsia="zh-CN"/>
              </w:rPr>
              <w:t>Not applied</w:t>
            </w:r>
          </w:p>
        </w:tc>
      </w:tr>
      <w:tr w:rsidR="0098059D" w:rsidRPr="00B91478" w:rsidTr="0098059D">
        <w:tc>
          <w:tcPr>
            <w:tcW w:w="584" w:type="dxa"/>
          </w:tcPr>
          <w:p w:rsidR="0098059D" w:rsidRPr="00B91478" w:rsidRDefault="0098059D"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8234" w:type="dxa"/>
            <w:shd w:val="clear" w:color="auto" w:fill="auto"/>
          </w:tcPr>
          <w:p w:rsidR="0098059D" w:rsidRPr="00B91478" w:rsidRDefault="0098059D"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rsidR="0098059D" w:rsidRPr="00B91478" w:rsidRDefault="0098059D" w:rsidP="00BB4A0B">
            <w:pPr>
              <w:numPr>
                <w:ilvl w:val="1"/>
                <w:numId w:val="0"/>
              </w:numPr>
              <w:overflowPunct/>
              <w:autoSpaceDE/>
              <w:autoSpaceDN/>
              <w:spacing w:after="120"/>
              <w:jc w:val="left"/>
              <w:textAlignment w:val="auto"/>
            </w:pPr>
            <w:r w:rsidRPr="00B91478">
              <w:t>Not applied</w:t>
            </w:r>
          </w:p>
        </w:tc>
      </w:tr>
      <w:tr w:rsidR="0098059D" w:rsidRPr="00B91478" w:rsidTr="0098059D">
        <w:tc>
          <w:tcPr>
            <w:tcW w:w="584" w:type="dxa"/>
          </w:tcPr>
          <w:p w:rsidR="0098059D" w:rsidRPr="00B91478" w:rsidRDefault="0098059D"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8234" w:type="dxa"/>
            <w:shd w:val="clear" w:color="auto" w:fill="auto"/>
          </w:tcPr>
          <w:p w:rsidR="0098059D" w:rsidRPr="00B91478" w:rsidRDefault="0098059D"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rsidR="0098059D" w:rsidRPr="00B91478" w:rsidRDefault="0098059D" w:rsidP="00BB4A0B">
            <w:pPr>
              <w:ind w:left="0"/>
              <w:rPr>
                <w:b/>
              </w:rPr>
            </w:pPr>
            <w:r w:rsidRPr="00B91478">
              <w:t>Not applied</w:t>
            </w:r>
          </w:p>
          <w:p w:rsidR="0098059D" w:rsidRPr="00B91478" w:rsidRDefault="0098059D" w:rsidP="00BB4A0B">
            <w:pPr>
              <w:numPr>
                <w:ilvl w:val="1"/>
                <w:numId w:val="0"/>
              </w:numPr>
              <w:overflowPunct/>
              <w:autoSpaceDE/>
              <w:autoSpaceDN/>
              <w:spacing w:after="120"/>
              <w:jc w:val="left"/>
              <w:textAlignment w:val="auto"/>
              <w:rPr>
                <w:rFonts w:eastAsia="STZhongsong"/>
                <w:lang w:eastAsia="zh-CN"/>
              </w:rPr>
            </w:pPr>
          </w:p>
        </w:tc>
      </w:tr>
      <w:tr w:rsidR="0098059D" w:rsidRPr="00B91478" w:rsidTr="0098059D">
        <w:tc>
          <w:tcPr>
            <w:tcW w:w="584" w:type="dxa"/>
          </w:tcPr>
          <w:p w:rsidR="0098059D" w:rsidRPr="00B91478" w:rsidRDefault="0098059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8234" w:type="dxa"/>
            <w:shd w:val="clear" w:color="auto" w:fill="auto"/>
          </w:tcPr>
          <w:p w:rsidR="0098059D" w:rsidRPr="00B91478" w:rsidRDefault="0098059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rsidR="0098059D" w:rsidRPr="00B91478" w:rsidRDefault="0098059D">
            <w:pPr>
              <w:numPr>
                <w:ilvl w:val="1"/>
                <w:numId w:val="0"/>
              </w:numPr>
              <w:overflowPunct/>
              <w:autoSpaceDE/>
              <w:autoSpaceDN/>
              <w:spacing w:after="120"/>
              <w:jc w:val="left"/>
              <w:textAlignment w:val="auto"/>
              <w:rPr>
                <w:rFonts w:eastAsia="STZhongsong"/>
                <w:b/>
                <w:lang w:eastAsia="zh-CN"/>
              </w:rPr>
            </w:pPr>
            <w:r w:rsidRPr="00B91478">
              <w:t>Not applied</w:t>
            </w:r>
          </w:p>
        </w:tc>
      </w:tr>
      <w:tr w:rsidR="0098059D" w:rsidRPr="00B91478" w:rsidTr="0098059D">
        <w:tc>
          <w:tcPr>
            <w:tcW w:w="584" w:type="dxa"/>
          </w:tcPr>
          <w:p w:rsidR="0098059D" w:rsidRPr="00B91478" w:rsidRDefault="0098059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8234" w:type="dxa"/>
            <w:shd w:val="clear" w:color="auto" w:fill="auto"/>
          </w:tcPr>
          <w:p w:rsidR="0098059D" w:rsidRPr="00B91478" w:rsidRDefault="0098059D"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rsidR="0098059D" w:rsidRPr="00296FDE" w:rsidRDefault="00D74C09" w:rsidP="00D74C09">
            <w:pPr>
              <w:pStyle w:val="GPSL4numberedclause"/>
              <w:numPr>
                <w:ilvl w:val="0"/>
                <w:numId w:val="0"/>
              </w:numPr>
            </w:pPr>
            <w:r w:rsidRPr="00296FDE">
              <w:rPr>
                <w:rFonts w:ascii="Arial" w:hAnsi="Arial"/>
                <w:szCs w:val="22"/>
              </w:rPr>
              <w:t>In Clause 39.2.1(a) of the Call Off Terms</w:t>
            </w:r>
            <w:r w:rsidR="0098059D" w:rsidRPr="00296FDE">
              <w:t xml:space="preserve"> </w:t>
            </w:r>
          </w:p>
          <w:p w:rsidR="0098059D" w:rsidRPr="00B91478" w:rsidRDefault="0098059D" w:rsidP="002047E1">
            <w:pPr>
              <w:numPr>
                <w:ilvl w:val="1"/>
                <w:numId w:val="0"/>
              </w:numPr>
              <w:overflowPunct/>
              <w:autoSpaceDE/>
              <w:autoSpaceDN/>
              <w:spacing w:after="120"/>
              <w:textAlignment w:val="auto"/>
              <w:rPr>
                <w:rFonts w:eastAsia="STZhongsong"/>
                <w:b/>
                <w:lang w:eastAsia="zh-CN"/>
              </w:rPr>
            </w:pPr>
            <w:r w:rsidRPr="00B91478">
              <w:t xml:space="preserve"> </w:t>
            </w:r>
          </w:p>
        </w:tc>
      </w:tr>
    </w:tbl>
    <w:p w:rsidR="004E05DC" w:rsidRPr="00B91478" w:rsidRDefault="004E05DC">
      <w:pPr>
        <w:spacing w:after="0"/>
        <w:ind w:left="0"/>
      </w:pPr>
    </w:p>
    <w:p w:rsidR="004E05DC" w:rsidRPr="00B91478" w:rsidRDefault="00F770DB">
      <w:pPr>
        <w:pStyle w:val="ORDERFORML1PraraNo"/>
        <w:rPr>
          <w:rFonts w:ascii="Arial" w:hAnsi="Arial" w:cs="Arial"/>
        </w:rPr>
      </w:pPr>
      <w:r w:rsidRPr="00B91478">
        <w:rPr>
          <w:rFonts w:ascii="Arial" w:hAnsi="Arial" w:cs="Arial"/>
        </w:rPr>
        <w:t>personnel</w:t>
      </w:r>
    </w:p>
    <w:p w:rsidR="004E05DC" w:rsidRPr="00B91478"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98059D" w:rsidRPr="00B91478" w:rsidTr="0098059D">
        <w:tc>
          <w:tcPr>
            <w:tcW w:w="565" w:type="dxa"/>
          </w:tcPr>
          <w:p w:rsidR="0098059D" w:rsidRPr="00B91478" w:rsidRDefault="0098059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8394" w:type="dxa"/>
            <w:shd w:val="clear" w:color="auto" w:fill="auto"/>
          </w:tcPr>
          <w:p w:rsidR="0098059D" w:rsidRPr="00B91478" w:rsidRDefault="0098059D">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rsidR="00DF12F9" w:rsidRPr="00CA50DE" w:rsidRDefault="00603465" w:rsidP="00DF12F9">
            <w:pPr>
              <w:numPr>
                <w:ilvl w:val="1"/>
                <w:numId w:val="0"/>
              </w:numPr>
              <w:overflowPunct/>
              <w:autoSpaceDE/>
              <w:autoSpaceDN/>
              <w:spacing w:after="120"/>
              <w:jc w:val="left"/>
              <w:textAlignment w:val="auto"/>
              <w:rPr>
                <w:rFonts w:eastAsia="STZhongsong"/>
                <w:b/>
                <w:lang w:eastAsia="zh-CN"/>
              </w:rPr>
            </w:pPr>
            <w:r>
              <w:rPr>
                <w:rFonts w:eastAsia="STZhongsong"/>
                <w:b/>
                <w:i/>
                <w:lang w:eastAsia="zh-CN"/>
              </w:rPr>
              <w:t>Redacted</w:t>
            </w:r>
            <w:r w:rsidR="00DF12F9" w:rsidRPr="00CA50DE">
              <w:rPr>
                <w:rFonts w:eastAsia="STZhongsong"/>
                <w:b/>
                <w:lang w:eastAsia="zh-CN"/>
              </w:rPr>
              <w:t xml:space="preserve">, Engagement Partner; </w:t>
            </w:r>
            <w:r>
              <w:rPr>
                <w:rFonts w:eastAsia="STZhongsong"/>
                <w:b/>
                <w:i/>
                <w:lang w:eastAsia="zh-CN"/>
              </w:rPr>
              <w:t>Redacted</w:t>
            </w:r>
            <w:r w:rsidR="00DF12F9" w:rsidRPr="00CA50DE">
              <w:rPr>
                <w:rFonts w:eastAsia="STZhongsong"/>
                <w:b/>
                <w:lang w:eastAsia="zh-CN"/>
              </w:rPr>
              <w:t>, Workstream Lead</w:t>
            </w:r>
          </w:p>
          <w:p w:rsidR="000118CC" w:rsidRPr="000118CC" w:rsidRDefault="000118CC" w:rsidP="000118CC">
            <w:pPr>
              <w:numPr>
                <w:ilvl w:val="1"/>
                <w:numId w:val="0"/>
              </w:numPr>
              <w:overflowPunct/>
              <w:autoSpaceDE/>
              <w:autoSpaceDN/>
              <w:spacing w:after="120"/>
              <w:jc w:val="left"/>
              <w:textAlignment w:val="auto"/>
              <w:rPr>
                <w:rFonts w:eastAsia="STZhongsong"/>
                <w:b/>
                <w:highlight w:val="cyan"/>
                <w:lang w:eastAsia="zh-CN"/>
              </w:rPr>
            </w:pPr>
          </w:p>
        </w:tc>
      </w:tr>
      <w:tr w:rsidR="0098059D" w:rsidRPr="00B91478" w:rsidTr="0098059D">
        <w:tc>
          <w:tcPr>
            <w:tcW w:w="565" w:type="dxa"/>
            <w:tcBorders>
              <w:top w:val="single" w:sz="4" w:space="0" w:color="auto"/>
              <w:left w:val="single" w:sz="4" w:space="0" w:color="auto"/>
              <w:bottom w:val="single" w:sz="4" w:space="0" w:color="auto"/>
              <w:right w:val="single" w:sz="4" w:space="0" w:color="auto"/>
            </w:tcBorders>
          </w:tcPr>
          <w:p w:rsidR="0098059D" w:rsidRPr="00B91478" w:rsidRDefault="0098059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8394" w:type="dxa"/>
            <w:tcBorders>
              <w:top w:val="single" w:sz="4" w:space="0" w:color="auto"/>
              <w:left w:val="single" w:sz="4" w:space="0" w:color="auto"/>
              <w:bottom w:val="single" w:sz="4" w:space="0" w:color="auto"/>
              <w:right w:val="single" w:sz="4" w:space="0" w:color="auto"/>
            </w:tcBorders>
            <w:shd w:val="clear" w:color="auto" w:fill="auto"/>
          </w:tcPr>
          <w:p w:rsidR="0098059D" w:rsidRPr="00B91478" w:rsidRDefault="0098059D"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rsidR="0098059D" w:rsidRPr="00B91478" w:rsidRDefault="0098059D">
            <w:pPr>
              <w:numPr>
                <w:ilvl w:val="1"/>
                <w:numId w:val="0"/>
              </w:numPr>
              <w:overflowPunct/>
              <w:autoSpaceDE/>
              <w:autoSpaceDN/>
              <w:spacing w:after="120"/>
              <w:jc w:val="left"/>
              <w:textAlignment w:val="auto"/>
              <w:rPr>
                <w:rFonts w:eastAsia="STZhongsong"/>
                <w:lang w:eastAsia="zh-CN"/>
              </w:rPr>
            </w:pPr>
            <w:r w:rsidRPr="00296FDE">
              <w:rPr>
                <w:rFonts w:eastAsia="STZhongsong"/>
                <w:b/>
                <w:lang w:eastAsia="zh-CN"/>
              </w:rPr>
              <w:t>N/A</w:t>
            </w:r>
          </w:p>
        </w:tc>
      </w:tr>
    </w:tbl>
    <w:p w:rsidR="004E05DC" w:rsidRPr="00B91478" w:rsidRDefault="004E05DC">
      <w:pPr>
        <w:pStyle w:val="ORDERFORML1PraraNo"/>
        <w:numPr>
          <w:ilvl w:val="0"/>
          <w:numId w:val="0"/>
        </w:numPr>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PAYMENT</w:t>
      </w:r>
    </w:p>
    <w:p w:rsidR="004E05DC" w:rsidRPr="00B91478"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95"/>
      </w:tblGrid>
      <w:tr w:rsidR="000118CC" w:rsidRPr="00B91478" w:rsidTr="000118CC">
        <w:tc>
          <w:tcPr>
            <w:tcW w:w="564" w:type="dxa"/>
          </w:tcPr>
          <w:p w:rsidR="000118CC" w:rsidRPr="00B91478" w:rsidRDefault="000118C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8395" w:type="dxa"/>
            <w:shd w:val="clear" w:color="auto" w:fill="auto"/>
          </w:tcPr>
          <w:p w:rsidR="000118CC" w:rsidRPr="00B91478" w:rsidRDefault="000118CC"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rsidR="000118CC" w:rsidRDefault="000118CC"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p w:rsidR="000118CC" w:rsidRPr="00B91478" w:rsidRDefault="006E762A" w:rsidP="00DF12F9">
            <w:pPr>
              <w:numPr>
                <w:ilvl w:val="1"/>
                <w:numId w:val="0"/>
              </w:numPr>
              <w:overflowPunct/>
              <w:autoSpaceDE/>
              <w:autoSpaceDN/>
              <w:spacing w:after="120"/>
              <w:textAlignment w:val="auto"/>
              <w:rPr>
                <w:rFonts w:eastAsia="STZhongsong"/>
                <w:lang w:eastAsia="zh-CN"/>
              </w:rPr>
            </w:pPr>
            <w:r>
              <w:rPr>
                <w:rFonts w:cstheme="minorHAnsi"/>
                <w:iCs/>
                <w:sz w:val="20"/>
                <w:szCs w:val="20"/>
                <w:lang w:val="en-US" w:eastAsia="ja-JP"/>
              </w:rPr>
              <w:lastRenderedPageBreak/>
              <w:t xml:space="preserve">£ 2,876,700 </w:t>
            </w:r>
            <w:proofErr w:type="spellStart"/>
            <w:r w:rsidR="000118CC" w:rsidRPr="00296FDE">
              <w:rPr>
                <w:rFonts w:cstheme="minorHAnsi"/>
                <w:iCs/>
                <w:szCs w:val="20"/>
                <w:lang w:val="en-US" w:eastAsia="ja-JP"/>
              </w:rPr>
              <w:t>exlusive</w:t>
            </w:r>
            <w:proofErr w:type="spellEnd"/>
            <w:r w:rsidR="000118CC" w:rsidRPr="00296FDE">
              <w:rPr>
                <w:rFonts w:cstheme="minorHAnsi"/>
                <w:iCs/>
                <w:szCs w:val="20"/>
                <w:lang w:val="en-US" w:eastAsia="ja-JP"/>
              </w:rPr>
              <w:t xml:space="preserve"> of travel and subs</w:t>
            </w:r>
            <w:r>
              <w:rPr>
                <w:rFonts w:cstheme="minorHAnsi"/>
                <w:iCs/>
                <w:szCs w:val="20"/>
                <w:lang w:val="en-US" w:eastAsia="ja-JP"/>
              </w:rPr>
              <w:t xml:space="preserve">istence expenses, estimated at </w:t>
            </w:r>
            <w:r w:rsidR="000118CC" w:rsidRPr="00296FDE">
              <w:rPr>
                <w:rFonts w:cstheme="minorHAnsi"/>
                <w:iCs/>
                <w:szCs w:val="20"/>
                <w:lang w:val="en-US" w:eastAsia="ja-JP"/>
              </w:rPr>
              <w:t>8% of contract charges but charged at cost</w:t>
            </w:r>
            <w:r>
              <w:rPr>
                <w:rFonts w:cstheme="minorHAnsi"/>
                <w:iCs/>
                <w:szCs w:val="20"/>
                <w:lang w:val="en-US" w:eastAsia="ja-JP"/>
              </w:rPr>
              <w:t xml:space="preserve">. </w:t>
            </w:r>
          </w:p>
        </w:tc>
      </w:tr>
      <w:tr w:rsidR="000118CC" w:rsidRPr="00B91478" w:rsidTr="000118CC">
        <w:tc>
          <w:tcPr>
            <w:tcW w:w="564" w:type="dxa"/>
          </w:tcPr>
          <w:p w:rsidR="000118CC" w:rsidRPr="00B91478" w:rsidRDefault="000118C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6.2</w:t>
            </w:r>
          </w:p>
        </w:tc>
        <w:tc>
          <w:tcPr>
            <w:tcW w:w="8395" w:type="dxa"/>
            <w:shd w:val="clear" w:color="auto" w:fill="auto"/>
          </w:tcPr>
          <w:p w:rsidR="000118CC" w:rsidRPr="00B91478" w:rsidRDefault="000118CC"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rsidR="000118CC" w:rsidRDefault="000118CC"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2 of Call Off Schedule 3 (Call Off Contract Charges, Payment and Invoicing)</w:t>
            </w:r>
          </w:p>
          <w:p w:rsidR="000118CC" w:rsidRPr="00296FDE" w:rsidRDefault="000118CC" w:rsidP="00BB4A0B">
            <w:pPr>
              <w:numPr>
                <w:ilvl w:val="1"/>
                <w:numId w:val="0"/>
              </w:numPr>
              <w:overflowPunct/>
              <w:autoSpaceDE/>
              <w:autoSpaceDN/>
              <w:spacing w:after="120"/>
              <w:textAlignment w:val="auto"/>
              <w:rPr>
                <w:rFonts w:eastAsia="STZhongsong"/>
                <w:lang w:eastAsia="zh-CN"/>
              </w:rPr>
            </w:pPr>
            <w:r w:rsidRPr="00296FDE">
              <w:rPr>
                <w:rFonts w:eastAsia="STZhongsong"/>
                <w:lang w:eastAsia="zh-CN"/>
              </w:rPr>
              <w:t>Payment will be by BACS</w:t>
            </w:r>
          </w:p>
          <w:p w:rsidR="000118CC" w:rsidRPr="00296FDE" w:rsidRDefault="000118CC" w:rsidP="00BB4A0B">
            <w:pPr>
              <w:numPr>
                <w:ilvl w:val="1"/>
                <w:numId w:val="0"/>
              </w:numPr>
              <w:overflowPunct/>
              <w:autoSpaceDE/>
              <w:autoSpaceDN/>
              <w:spacing w:after="120"/>
              <w:textAlignment w:val="auto"/>
              <w:rPr>
                <w:rFonts w:eastAsia="STZhongsong"/>
                <w:lang w:eastAsia="zh-CN"/>
              </w:rPr>
            </w:pPr>
            <w:r w:rsidRPr="00296FDE">
              <w:rPr>
                <w:rFonts w:eastAsia="STZhongsong"/>
                <w:lang w:eastAsia="zh-CN"/>
              </w:rPr>
              <w:t xml:space="preserve">Spend profile is spread evenly across the </w:t>
            </w:r>
            <w:proofErr w:type="gramStart"/>
            <w:r w:rsidRPr="00296FDE">
              <w:rPr>
                <w:rFonts w:eastAsia="STZhongsong"/>
                <w:lang w:eastAsia="zh-CN"/>
              </w:rPr>
              <w:t>9 month</w:t>
            </w:r>
            <w:proofErr w:type="gramEnd"/>
            <w:r w:rsidRPr="00296FDE">
              <w:rPr>
                <w:rFonts w:eastAsia="STZhongsong"/>
                <w:lang w:eastAsia="zh-CN"/>
              </w:rPr>
              <w:t xml:space="preserve"> period at approximately £226,744 per month</w:t>
            </w:r>
          </w:p>
          <w:p w:rsidR="000118CC" w:rsidRPr="00C3615F" w:rsidRDefault="000118CC" w:rsidP="00C3615F">
            <w:pPr>
              <w:numPr>
                <w:ilvl w:val="1"/>
                <w:numId w:val="0"/>
              </w:numPr>
              <w:overflowPunct/>
              <w:autoSpaceDE/>
              <w:autoSpaceDN/>
              <w:spacing w:after="120"/>
              <w:textAlignment w:val="auto"/>
              <w:rPr>
                <w:rFonts w:eastAsia="STZhongsong"/>
                <w:lang w:eastAsia="zh-CN"/>
              </w:rPr>
            </w:pPr>
            <w:r w:rsidRPr="00296FDE">
              <w:rPr>
                <w:rFonts w:eastAsia="STZhongsong"/>
                <w:lang w:eastAsia="zh-CN"/>
              </w:rPr>
              <w:t xml:space="preserve">Invoices will be raised a month in arrears for time and materials expended in the </w:t>
            </w:r>
            <w:proofErr w:type="spellStart"/>
            <w:r w:rsidRPr="00296FDE">
              <w:rPr>
                <w:rFonts w:eastAsia="STZhongsong"/>
                <w:lang w:eastAsia="zh-CN"/>
              </w:rPr>
              <w:t>preivous</w:t>
            </w:r>
            <w:proofErr w:type="spellEnd"/>
            <w:r w:rsidRPr="00296FDE">
              <w:rPr>
                <w:rFonts w:eastAsia="STZhongsong"/>
                <w:lang w:eastAsia="zh-CN"/>
              </w:rPr>
              <w:t xml:space="preserve"> month</w:t>
            </w:r>
          </w:p>
        </w:tc>
      </w:tr>
      <w:tr w:rsidR="000118CC" w:rsidRPr="00B91478" w:rsidTr="000118CC">
        <w:tc>
          <w:tcPr>
            <w:tcW w:w="564" w:type="dxa"/>
          </w:tcPr>
          <w:p w:rsidR="000118CC" w:rsidRPr="00B91478" w:rsidRDefault="000118C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8395" w:type="dxa"/>
            <w:shd w:val="clear" w:color="auto" w:fill="auto"/>
          </w:tcPr>
          <w:p w:rsidR="000118CC" w:rsidRPr="00B91478" w:rsidRDefault="000118CC">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rsidR="000118CC" w:rsidRPr="00B91478" w:rsidRDefault="000118CC" w:rsidP="00604AA3">
            <w:pPr>
              <w:numPr>
                <w:ilvl w:val="1"/>
                <w:numId w:val="0"/>
              </w:numPr>
              <w:overflowPunct/>
              <w:autoSpaceDE/>
              <w:autoSpaceDN/>
              <w:spacing w:after="120"/>
              <w:jc w:val="left"/>
              <w:textAlignment w:val="auto"/>
              <w:rPr>
                <w:rFonts w:eastAsia="STZhongsong"/>
                <w:lang w:eastAsia="zh-CN"/>
              </w:rPr>
            </w:pPr>
            <w:r w:rsidRPr="00296FDE">
              <w:rPr>
                <w:rFonts w:eastAsia="STZhongsong"/>
                <w:lang w:eastAsia="zh-CN"/>
              </w:rPr>
              <w:t>Permitted</w:t>
            </w:r>
          </w:p>
        </w:tc>
      </w:tr>
      <w:tr w:rsidR="000118CC" w:rsidRPr="00B91478" w:rsidTr="000118CC">
        <w:tc>
          <w:tcPr>
            <w:tcW w:w="564" w:type="dxa"/>
          </w:tcPr>
          <w:p w:rsidR="000118CC" w:rsidRPr="00B91478" w:rsidRDefault="000118C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8395" w:type="dxa"/>
            <w:shd w:val="clear" w:color="auto" w:fill="auto"/>
          </w:tcPr>
          <w:p w:rsidR="000118CC" w:rsidRPr="00B91478" w:rsidRDefault="000118CC"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rsidR="000118CC" w:rsidRPr="00B91478" w:rsidRDefault="00CA50DE" w:rsidP="00BB4A0B">
            <w:pPr>
              <w:numPr>
                <w:ilvl w:val="1"/>
                <w:numId w:val="0"/>
              </w:numPr>
              <w:overflowPunct/>
              <w:autoSpaceDE/>
              <w:autoSpaceDN/>
              <w:spacing w:after="120"/>
              <w:textAlignment w:val="auto"/>
              <w:rPr>
                <w:rFonts w:eastAsia="STZhongsong"/>
                <w:lang w:eastAsia="zh-CN"/>
              </w:rPr>
            </w:pPr>
            <w:r w:rsidRPr="00CA50DE">
              <w:rPr>
                <w:rFonts w:eastAsia="STZhongsong"/>
                <w:lang w:eastAsia="zh-CN"/>
              </w:rPr>
              <w:t>Invoices to be sent to invoices@highwaysengland.co.uk including PO number.</w:t>
            </w:r>
          </w:p>
        </w:tc>
      </w:tr>
      <w:tr w:rsidR="000118CC" w:rsidRPr="00B91478" w:rsidTr="000118CC">
        <w:tc>
          <w:tcPr>
            <w:tcW w:w="564" w:type="dxa"/>
          </w:tcPr>
          <w:p w:rsidR="000118CC" w:rsidRPr="00B91478" w:rsidRDefault="000118C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8395" w:type="dxa"/>
            <w:shd w:val="clear" w:color="auto" w:fill="auto"/>
          </w:tcPr>
          <w:p w:rsidR="000118CC" w:rsidRPr="00296FDE" w:rsidRDefault="000118CC" w:rsidP="00BB4A0B">
            <w:pPr>
              <w:numPr>
                <w:ilvl w:val="1"/>
                <w:numId w:val="0"/>
              </w:numPr>
              <w:overflowPunct/>
              <w:autoSpaceDE/>
              <w:autoSpaceDN/>
              <w:spacing w:after="120"/>
              <w:textAlignment w:val="auto"/>
              <w:rPr>
                <w:rFonts w:eastAsia="STZhongsong"/>
                <w:lang w:eastAsia="zh-CN"/>
              </w:rPr>
            </w:pPr>
            <w:r w:rsidRPr="00296FDE">
              <w:rPr>
                <w:rFonts w:eastAsia="STZhongsong"/>
                <w:b/>
                <w:lang w:eastAsia="zh-CN"/>
              </w:rPr>
              <w:t>Call Off Contract Charges fixed for</w:t>
            </w:r>
            <w:r w:rsidRPr="00296FDE">
              <w:rPr>
                <w:rFonts w:eastAsia="STZhongsong"/>
                <w:lang w:eastAsia="zh-CN"/>
              </w:rPr>
              <w:t xml:space="preserve"> (</w:t>
            </w:r>
            <w:r w:rsidRPr="00296FDE">
              <w:t>paragraph 8.2 of Schedule 3 (</w:t>
            </w:r>
            <w:r w:rsidRPr="00296FDE">
              <w:rPr>
                <w:rFonts w:eastAsia="STZhongsong"/>
                <w:lang w:eastAsia="zh-CN"/>
              </w:rPr>
              <w:t xml:space="preserve">Call Off </w:t>
            </w:r>
            <w:r w:rsidRPr="00296FDE">
              <w:t>Contract Charges, Payment and Invoicing))</w:t>
            </w:r>
            <w:r w:rsidRPr="00296FDE">
              <w:rPr>
                <w:rFonts w:eastAsia="STZhongsong"/>
                <w:lang w:eastAsia="zh-CN"/>
              </w:rPr>
              <w:t>:</w:t>
            </w:r>
          </w:p>
          <w:p w:rsidR="000118CC" w:rsidRPr="00296FDE" w:rsidRDefault="000118CC" w:rsidP="00BB4A0B">
            <w:pPr>
              <w:numPr>
                <w:ilvl w:val="1"/>
                <w:numId w:val="0"/>
              </w:numPr>
              <w:overflowPunct/>
              <w:autoSpaceDE/>
              <w:autoSpaceDN/>
              <w:spacing w:after="120"/>
              <w:textAlignment w:val="auto"/>
              <w:rPr>
                <w:rFonts w:eastAsia="STZhongsong"/>
                <w:b/>
                <w:lang w:eastAsia="zh-CN"/>
              </w:rPr>
            </w:pPr>
            <w:r w:rsidRPr="00296FDE">
              <w:rPr>
                <w:b/>
              </w:rPr>
              <w:t xml:space="preserve">1 </w:t>
            </w:r>
            <w:r w:rsidRPr="00296FDE">
              <w:t>Call Off</w:t>
            </w:r>
            <w:r w:rsidRPr="00296FDE">
              <w:rPr>
                <w:b/>
              </w:rPr>
              <w:t xml:space="preserve"> </w:t>
            </w:r>
            <w:r w:rsidRPr="00296FDE">
              <w:t>Contract Years from the Call Off Commencement Date</w:t>
            </w:r>
          </w:p>
        </w:tc>
      </w:tr>
      <w:tr w:rsidR="000118CC" w:rsidRPr="00B91478" w:rsidTr="000118CC">
        <w:tc>
          <w:tcPr>
            <w:tcW w:w="564" w:type="dxa"/>
          </w:tcPr>
          <w:p w:rsidR="000118CC" w:rsidRPr="00B91478" w:rsidRDefault="000118CC">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8395" w:type="dxa"/>
            <w:shd w:val="clear" w:color="auto" w:fill="auto"/>
          </w:tcPr>
          <w:p w:rsidR="000118CC" w:rsidRPr="00296FDE" w:rsidRDefault="000118CC" w:rsidP="00BB4A0B">
            <w:pPr>
              <w:numPr>
                <w:ilvl w:val="1"/>
                <w:numId w:val="0"/>
              </w:numPr>
              <w:tabs>
                <w:tab w:val="left" w:pos="2783"/>
              </w:tabs>
              <w:overflowPunct/>
              <w:autoSpaceDE/>
              <w:autoSpaceDN/>
              <w:spacing w:after="120"/>
              <w:textAlignment w:val="auto"/>
              <w:rPr>
                <w:rFonts w:eastAsia="STZhongsong"/>
                <w:lang w:eastAsia="zh-CN"/>
              </w:rPr>
            </w:pPr>
            <w:r w:rsidRPr="00296FDE">
              <w:rPr>
                <w:rFonts w:eastAsia="STZhongsong"/>
                <w:b/>
                <w:lang w:eastAsia="zh-CN"/>
              </w:rPr>
              <w:t>Supplier periodic assessment of Call Off Contract Charges</w:t>
            </w:r>
            <w:r w:rsidRPr="00296FDE">
              <w:rPr>
                <w:rFonts w:eastAsia="STZhongsong"/>
                <w:lang w:eastAsia="zh-CN"/>
              </w:rPr>
              <w:t xml:space="preserve"> (</w:t>
            </w:r>
            <w:r w:rsidRPr="00296FDE">
              <w:t>paragraph 9.2 of</w:t>
            </w:r>
            <w:r w:rsidRPr="00296FDE">
              <w:rPr>
                <w:rFonts w:eastAsia="STZhongsong"/>
                <w:i/>
                <w:lang w:eastAsia="zh-CN"/>
              </w:rPr>
              <w:t xml:space="preserve"> </w:t>
            </w:r>
            <w:r w:rsidRPr="00296FDE">
              <w:rPr>
                <w:rFonts w:eastAsia="STZhongsong"/>
                <w:lang w:eastAsia="zh-CN"/>
              </w:rPr>
              <w:t>Call Off</w:t>
            </w:r>
            <w:r w:rsidRPr="00296FDE">
              <w:t xml:space="preserve"> Schedule 3 (</w:t>
            </w:r>
            <w:r w:rsidRPr="00296FDE">
              <w:rPr>
                <w:rFonts w:eastAsia="STZhongsong"/>
                <w:lang w:eastAsia="zh-CN"/>
              </w:rPr>
              <w:t xml:space="preserve">Call Off </w:t>
            </w:r>
            <w:r w:rsidRPr="00296FDE">
              <w:t>Contract Charges, Payment and Invoicing))</w:t>
            </w:r>
            <w:r w:rsidRPr="00296FDE">
              <w:rPr>
                <w:i/>
              </w:rPr>
              <w:t xml:space="preserve"> </w:t>
            </w:r>
            <w:r w:rsidRPr="00296FDE">
              <w:rPr>
                <w:rFonts w:eastAsia="STZhongsong"/>
                <w:lang w:eastAsia="zh-CN"/>
              </w:rPr>
              <w:t>will be carried out on:</w:t>
            </w:r>
          </w:p>
          <w:p w:rsidR="000118CC" w:rsidRPr="00296FDE" w:rsidRDefault="000118CC" w:rsidP="00BB4A0B">
            <w:pPr>
              <w:numPr>
                <w:ilvl w:val="1"/>
                <w:numId w:val="0"/>
              </w:numPr>
              <w:tabs>
                <w:tab w:val="left" w:pos="2783"/>
              </w:tabs>
              <w:overflowPunct/>
              <w:autoSpaceDE/>
              <w:autoSpaceDN/>
              <w:spacing w:after="120"/>
              <w:textAlignment w:val="auto"/>
              <w:rPr>
                <w:rFonts w:eastAsia="STZhongsong"/>
                <w:lang w:eastAsia="zh-CN"/>
              </w:rPr>
            </w:pPr>
            <w:r w:rsidRPr="00296FDE">
              <w:rPr>
                <w:b/>
              </w:rPr>
              <w:t>1 October</w:t>
            </w:r>
            <w:r w:rsidRPr="00296FDE">
              <w:rPr>
                <w:rFonts w:eastAsia="STZhongsong"/>
                <w:lang w:eastAsia="zh-CN"/>
              </w:rPr>
              <w:t xml:space="preserve"> of each Call Off Contract Year during the Call off Contract Period</w:t>
            </w:r>
            <w:r w:rsidRPr="00296FDE">
              <w:rPr>
                <w:rFonts w:eastAsia="STZhongsong"/>
                <w:lang w:eastAsia="zh-CN"/>
              </w:rPr>
              <w:tab/>
            </w:r>
          </w:p>
        </w:tc>
      </w:tr>
      <w:tr w:rsidR="000118CC" w:rsidRPr="00B91478" w:rsidTr="000118CC">
        <w:tc>
          <w:tcPr>
            <w:tcW w:w="564" w:type="dxa"/>
          </w:tcPr>
          <w:p w:rsidR="000118CC" w:rsidRPr="00B91478" w:rsidRDefault="000118CC">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8395" w:type="dxa"/>
            <w:shd w:val="clear" w:color="auto" w:fill="auto"/>
          </w:tcPr>
          <w:p w:rsidR="000118CC" w:rsidRPr="00296FDE" w:rsidRDefault="000118CC" w:rsidP="00BB4A0B">
            <w:pPr>
              <w:numPr>
                <w:ilvl w:val="1"/>
                <w:numId w:val="0"/>
              </w:numPr>
              <w:tabs>
                <w:tab w:val="left" w:pos="2783"/>
              </w:tabs>
              <w:overflowPunct/>
              <w:autoSpaceDE/>
              <w:autoSpaceDN/>
              <w:spacing w:after="120"/>
              <w:textAlignment w:val="auto"/>
              <w:rPr>
                <w:rFonts w:eastAsia="STZhongsong"/>
                <w:lang w:eastAsia="zh-CN"/>
              </w:rPr>
            </w:pPr>
            <w:r w:rsidRPr="00296FDE">
              <w:rPr>
                <w:rFonts w:eastAsia="STZhongsong"/>
                <w:b/>
                <w:lang w:eastAsia="zh-CN"/>
              </w:rPr>
              <w:t>Supplier request for increase in the Call Off Contract Charges</w:t>
            </w:r>
            <w:r w:rsidRPr="00296FDE">
              <w:rPr>
                <w:rFonts w:eastAsia="STZhongsong"/>
                <w:lang w:eastAsia="zh-CN"/>
              </w:rPr>
              <w:t xml:space="preserve"> (</w:t>
            </w:r>
            <w:r w:rsidRPr="00296FDE">
              <w:t xml:space="preserve">paragraph </w:t>
            </w:r>
            <w:r w:rsidRPr="00296FDE">
              <w:fldChar w:fldCharType="begin"/>
            </w:r>
            <w:r w:rsidRPr="00296FDE">
              <w:instrText xml:space="preserve"> REF _Ref362951941 \r \h  \* MERGEFORMAT </w:instrText>
            </w:r>
            <w:r w:rsidRPr="00296FDE">
              <w:fldChar w:fldCharType="separate"/>
            </w:r>
            <w:r w:rsidRPr="00296FDE">
              <w:t>10</w:t>
            </w:r>
            <w:r w:rsidRPr="00296FDE">
              <w:fldChar w:fldCharType="end"/>
            </w:r>
            <w:r w:rsidRPr="00296FDE">
              <w:t xml:space="preserve"> of Call Off Schedule 3 (Call Off Contract Charges, Payment and Invoicing))</w:t>
            </w:r>
            <w:r w:rsidRPr="00296FDE">
              <w:rPr>
                <w:rFonts w:eastAsia="STZhongsong"/>
                <w:lang w:eastAsia="zh-CN"/>
              </w:rPr>
              <w:t>:</w:t>
            </w:r>
          </w:p>
          <w:p w:rsidR="000118CC" w:rsidRPr="00296FDE" w:rsidRDefault="000118CC" w:rsidP="00BB4A0B">
            <w:pPr>
              <w:numPr>
                <w:ilvl w:val="1"/>
                <w:numId w:val="0"/>
              </w:numPr>
              <w:tabs>
                <w:tab w:val="left" w:pos="2783"/>
              </w:tabs>
              <w:overflowPunct/>
              <w:autoSpaceDE/>
              <w:autoSpaceDN/>
              <w:spacing w:after="120"/>
              <w:textAlignment w:val="auto"/>
              <w:rPr>
                <w:rFonts w:eastAsia="STZhongsong"/>
                <w:lang w:eastAsia="zh-CN"/>
              </w:rPr>
            </w:pPr>
            <w:r w:rsidRPr="00296FDE">
              <w:rPr>
                <w:rFonts w:eastAsia="STZhongsong"/>
                <w:lang w:eastAsia="zh-CN"/>
              </w:rPr>
              <w:t>Not Permitted</w:t>
            </w:r>
          </w:p>
        </w:tc>
      </w:tr>
    </w:tbl>
    <w:p w:rsidR="004E05DC" w:rsidRDefault="004E05DC">
      <w:pPr>
        <w:pStyle w:val="ORDERFORML1PraraNo"/>
        <w:numPr>
          <w:ilvl w:val="0"/>
          <w:numId w:val="0"/>
        </w:numPr>
        <w:ind w:left="426"/>
        <w:rPr>
          <w:rFonts w:ascii="Arial" w:hAnsi="Arial" w:cs="Arial"/>
        </w:rPr>
      </w:pPr>
    </w:p>
    <w:p w:rsidR="0061276A" w:rsidRDefault="0061276A">
      <w:pPr>
        <w:pStyle w:val="ORDERFORML1PraraNo"/>
        <w:numPr>
          <w:ilvl w:val="0"/>
          <w:numId w:val="0"/>
        </w:numPr>
        <w:ind w:left="426"/>
        <w:rPr>
          <w:rFonts w:ascii="Arial" w:hAnsi="Arial" w:cs="Arial"/>
        </w:rPr>
      </w:pPr>
    </w:p>
    <w:p w:rsidR="00E93D4C" w:rsidRDefault="00E93D4C">
      <w:pPr>
        <w:pStyle w:val="ORDERFORML1PraraNo"/>
        <w:numPr>
          <w:ilvl w:val="0"/>
          <w:numId w:val="0"/>
        </w:numPr>
        <w:ind w:left="426"/>
        <w:rPr>
          <w:rFonts w:ascii="Arial" w:hAnsi="Arial" w:cs="Arial"/>
        </w:rPr>
      </w:pPr>
    </w:p>
    <w:p w:rsidR="00E93D4C" w:rsidRDefault="00E93D4C">
      <w:pPr>
        <w:pStyle w:val="ORDERFORML1PraraNo"/>
        <w:numPr>
          <w:ilvl w:val="0"/>
          <w:numId w:val="0"/>
        </w:numPr>
        <w:ind w:left="426"/>
        <w:rPr>
          <w:rFonts w:ascii="Arial" w:hAnsi="Arial" w:cs="Arial"/>
        </w:rPr>
      </w:pPr>
    </w:p>
    <w:p w:rsidR="00E93D4C" w:rsidRDefault="00E93D4C">
      <w:pPr>
        <w:pStyle w:val="ORDERFORML1PraraNo"/>
        <w:numPr>
          <w:ilvl w:val="0"/>
          <w:numId w:val="0"/>
        </w:numPr>
        <w:ind w:left="426"/>
        <w:rPr>
          <w:rFonts w:ascii="Arial" w:hAnsi="Arial" w:cs="Arial"/>
        </w:rPr>
      </w:pPr>
    </w:p>
    <w:p w:rsidR="00E93D4C" w:rsidRDefault="00E93D4C">
      <w:pPr>
        <w:pStyle w:val="ORDERFORML1PraraNo"/>
        <w:numPr>
          <w:ilvl w:val="0"/>
          <w:numId w:val="0"/>
        </w:numPr>
        <w:ind w:left="426"/>
        <w:rPr>
          <w:rFonts w:ascii="Arial" w:hAnsi="Arial" w:cs="Arial"/>
        </w:rPr>
      </w:pPr>
    </w:p>
    <w:p w:rsidR="00E93D4C" w:rsidRPr="00B91478" w:rsidRDefault="00E93D4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LIABILITY and insurance</w:t>
      </w:r>
    </w:p>
    <w:p w:rsidR="004E05DC" w:rsidRPr="00B91478"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BE3240" w:rsidRPr="00B91478" w:rsidTr="00BE3240">
        <w:tc>
          <w:tcPr>
            <w:tcW w:w="566" w:type="dxa"/>
          </w:tcPr>
          <w:p w:rsidR="00BE3240" w:rsidRPr="00B91478" w:rsidRDefault="00BE3240">
            <w:pPr>
              <w:numPr>
                <w:ilvl w:val="1"/>
                <w:numId w:val="0"/>
              </w:numPr>
              <w:overflowPunct/>
              <w:autoSpaceDE/>
              <w:autoSpaceDN/>
              <w:spacing w:after="120"/>
              <w:textAlignment w:val="auto"/>
              <w:rPr>
                <w:b/>
              </w:rPr>
            </w:pPr>
            <w:r w:rsidRPr="00B91478">
              <w:rPr>
                <w:b/>
              </w:rPr>
              <w:t>7.1</w:t>
            </w:r>
          </w:p>
        </w:tc>
        <w:tc>
          <w:tcPr>
            <w:tcW w:w="8393" w:type="dxa"/>
            <w:shd w:val="clear" w:color="auto" w:fill="auto"/>
          </w:tcPr>
          <w:p w:rsidR="00BE3240" w:rsidRPr="00B91478" w:rsidRDefault="00BE3240">
            <w:pPr>
              <w:numPr>
                <w:ilvl w:val="1"/>
                <w:numId w:val="0"/>
              </w:numPr>
              <w:overflowPunct/>
              <w:autoSpaceDE/>
              <w:autoSpaceDN/>
              <w:spacing w:after="120"/>
              <w:textAlignment w:val="auto"/>
            </w:pPr>
            <w:r w:rsidRPr="00B91478">
              <w:rPr>
                <w:b/>
              </w:rPr>
              <w:t>Estimated Year 1 Call Off Contract Charges</w:t>
            </w:r>
            <w:r w:rsidRPr="00B91478">
              <w:t>:</w:t>
            </w:r>
          </w:p>
          <w:p w:rsidR="00BE3240" w:rsidRPr="00B91478" w:rsidRDefault="00BE3240" w:rsidP="00DF12F9">
            <w:pPr>
              <w:keepNext/>
              <w:keepLines/>
              <w:overflowPunct/>
              <w:autoSpaceDE/>
              <w:autoSpaceDN/>
              <w:spacing w:before="240"/>
              <w:ind w:left="0"/>
              <w:textAlignment w:val="auto"/>
              <w:rPr>
                <w:rFonts w:eastAsia="STZhongsong"/>
                <w:b/>
                <w:caps/>
                <w:lang w:eastAsia="zh-CN"/>
              </w:rPr>
            </w:pPr>
            <w:r w:rsidRPr="00296FDE">
              <w:rPr>
                <w:rFonts w:cstheme="minorHAnsi"/>
                <w:iCs/>
                <w:szCs w:val="20"/>
                <w:lang w:val="en-US" w:eastAsia="ja-JP"/>
              </w:rPr>
              <w:t>£</w:t>
            </w:r>
            <w:r w:rsidR="006E762A">
              <w:rPr>
                <w:rFonts w:cstheme="minorHAnsi"/>
                <w:iCs/>
                <w:sz w:val="20"/>
                <w:szCs w:val="20"/>
                <w:lang w:val="en-US" w:eastAsia="ja-JP"/>
              </w:rPr>
              <w:t xml:space="preserve">2,876,700 </w:t>
            </w:r>
            <w:proofErr w:type="spellStart"/>
            <w:r w:rsidRPr="00296FDE">
              <w:rPr>
                <w:rFonts w:cstheme="minorHAnsi"/>
                <w:iCs/>
                <w:szCs w:val="20"/>
                <w:lang w:val="en-US" w:eastAsia="ja-JP"/>
              </w:rPr>
              <w:t>exlusive</w:t>
            </w:r>
            <w:proofErr w:type="spellEnd"/>
            <w:r w:rsidRPr="00296FDE">
              <w:rPr>
                <w:rFonts w:cstheme="minorHAnsi"/>
                <w:iCs/>
                <w:szCs w:val="20"/>
                <w:lang w:val="en-US" w:eastAsia="ja-JP"/>
              </w:rPr>
              <w:t xml:space="preserve"> of travel and subsistence expenses, estimated </w:t>
            </w:r>
            <w:proofErr w:type="gramStart"/>
            <w:r w:rsidRPr="00296FDE">
              <w:rPr>
                <w:rFonts w:cstheme="minorHAnsi"/>
                <w:iCs/>
                <w:szCs w:val="20"/>
                <w:lang w:val="en-US" w:eastAsia="ja-JP"/>
              </w:rPr>
              <w:t>at  8</w:t>
            </w:r>
            <w:proofErr w:type="gramEnd"/>
            <w:r w:rsidRPr="00296FDE">
              <w:rPr>
                <w:rFonts w:cstheme="minorHAnsi"/>
                <w:iCs/>
                <w:szCs w:val="20"/>
                <w:lang w:val="en-US" w:eastAsia="ja-JP"/>
              </w:rPr>
              <w:t>% of contract charges but charged at cost</w:t>
            </w:r>
          </w:p>
        </w:tc>
      </w:tr>
      <w:tr w:rsidR="00BE3240" w:rsidRPr="00B91478" w:rsidTr="00BE3240">
        <w:tc>
          <w:tcPr>
            <w:tcW w:w="566" w:type="dxa"/>
          </w:tcPr>
          <w:p w:rsidR="00BE3240" w:rsidRPr="00B91478" w:rsidRDefault="00BE3240">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393" w:type="dxa"/>
            <w:shd w:val="clear" w:color="auto" w:fill="auto"/>
          </w:tcPr>
          <w:p w:rsidR="00BE3240" w:rsidRPr="00B91478" w:rsidRDefault="00BE3240">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rsidR="00BE3240" w:rsidRPr="00B91478" w:rsidRDefault="00BE3240">
            <w:pPr>
              <w:numPr>
                <w:ilvl w:val="1"/>
                <w:numId w:val="0"/>
              </w:numPr>
              <w:overflowPunct/>
              <w:autoSpaceDE/>
              <w:autoSpaceDN/>
              <w:spacing w:after="120"/>
              <w:textAlignment w:val="auto"/>
              <w:rPr>
                <w:rFonts w:eastAsia="STZhongsong"/>
                <w:lang w:eastAsia="zh-CN"/>
              </w:rPr>
            </w:pPr>
          </w:p>
        </w:tc>
      </w:tr>
      <w:tr w:rsidR="00BE3240" w:rsidRPr="00B91478" w:rsidTr="00BE3240">
        <w:tc>
          <w:tcPr>
            <w:tcW w:w="566" w:type="dxa"/>
          </w:tcPr>
          <w:p w:rsidR="00BE3240" w:rsidRPr="00B91478" w:rsidRDefault="00BE3240">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393" w:type="dxa"/>
            <w:shd w:val="clear" w:color="auto" w:fill="auto"/>
          </w:tcPr>
          <w:p w:rsidR="00BE3240" w:rsidRPr="00B91478" w:rsidRDefault="00BE3240">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rsidR="00BE3240" w:rsidRPr="00B91478" w:rsidRDefault="00CA50DE">
            <w:pPr>
              <w:numPr>
                <w:ilvl w:val="1"/>
                <w:numId w:val="0"/>
              </w:numPr>
              <w:overflowPunct/>
              <w:autoSpaceDE/>
              <w:autoSpaceDN/>
              <w:spacing w:after="120"/>
              <w:textAlignment w:val="auto"/>
              <w:rPr>
                <w:rFonts w:eastAsia="STZhongsong"/>
                <w:b/>
                <w:lang w:eastAsia="zh-CN"/>
              </w:rPr>
            </w:pPr>
            <w:r>
              <w:rPr>
                <w:b/>
              </w:rPr>
              <w:lastRenderedPageBreak/>
              <w:t>£10,000,000</w:t>
            </w:r>
          </w:p>
        </w:tc>
      </w:tr>
    </w:tbl>
    <w:p w:rsidR="004E05DC" w:rsidRPr="00B91478" w:rsidRDefault="004E05DC">
      <w:pPr>
        <w:spacing w:after="0"/>
        <w:ind w:left="0"/>
        <w:rPr>
          <w:i/>
        </w:rPr>
      </w:pPr>
    </w:p>
    <w:p w:rsidR="00DF12F9" w:rsidRDefault="00DF12F9" w:rsidP="00DF12F9">
      <w:pPr>
        <w:pStyle w:val="ORDERFORML1PraraNo"/>
        <w:numPr>
          <w:ilvl w:val="0"/>
          <w:numId w:val="0"/>
        </w:numPr>
        <w:ind w:left="426"/>
        <w:rPr>
          <w:rFonts w:ascii="Arial" w:hAnsi="Arial" w:cs="Arial"/>
        </w:rPr>
      </w:pPr>
    </w:p>
    <w:p w:rsidR="00DF12F9" w:rsidRDefault="00DF12F9" w:rsidP="00DF12F9">
      <w:pPr>
        <w:pStyle w:val="ORDERFORML1PraraNo"/>
        <w:numPr>
          <w:ilvl w:val="0"/>
          <w:numId w:val="0"/>
        </w:numPr>
        <w:ind w:left="426"/>
        <w:rPr>
          <w:rFonts w:ascii="Arial" w:hAnsi="Arial" w:cs="Arial"/>
        </w:rPr>
      </w:pPr>
    </w:p>
    <w:p w:rsidR="00DF12F9" w:rsidRDefault="00DF12F9" w:rsidP="00DF12F9">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TERMINATION and exit</w:t>
      </w:r>
    </w:p>
    <w:p w:rsidR="004E05DC" w:rsidRPr="00B91478"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B24D9" w:rsidRPr="00B91478" w:rsidTr="00BE3240">
        <w:tc>
          <w:tcPr>
            <w:tcW w:w="565" w:type="dxa"/>
          </w:tcPr>
          <w:p w:rsidR="004B24D9" w:rsidRPr="00B91478" w:rsidRDefault="004B24D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394" w:type="dxa"/>
            <w:shd w:val="clear" w:color="auto" w:fill="auto"/>
          </w:tcPr>
          <w:p w:rsidR="004B24D9" w:rsidRPr="00296FDE" w:rsidRDefault="004B24D9">
            <w:pPr>
              <w:numPr>
                <w:ilvl w:val="1"/>
                <w:numId w:val="0"/>
              </w:numPr>
              <w:overflowPunct/>
              <w:autoSpaceDE/>
              <w:autoSpaceDN/>
              <w:spacing w:after="120"/>
              <w:textAlignment w:val="auto"/>
              <w:rPr>
                <w:rFonts w:eastAsia="STZhongsong"/>
                <w:lang w:eastAsia="zh-CN"/>
              </w:rPr>
            </w:pPr>
            <w:r w:rsidRPr="00296FDE">
              <w:rPr>
                <w:rFonts w:eastAsia="STZhongsong"/>
                <w:b/>
                <w:lang w:eastAsia="zh-CN"/>
              </w:rPr>
              <w:t>Termination on material Default</w:t>
            </w:r>
            <w:r w:rsidRPr="00296FDE">
              <w:rPr>
                <w:rFonts w:eastAsia="STZhongsong"/>
                <w:lang w:eastAsia="zh-CN"/>
              </w:rPr>
              <w:t xml:space="preserve"> (Clause 42.2 of the Call Off Terms)):</w:t>
            </w:r>
          </w:p>
          <w:p w:rsidR="004B24D9" w:rsidRDefault="004B24D9" w:rsidP="00D74C09">
            <w:pPr>
              <w:keepNext/>
              <w:keepLines/>
              <w:overflowPunct/>
              <w:autoSpaceDE/>
              <w:autoSpaceDN/>
              <w:spacing w:before="240"/>
              <w:ind w:left="0"/>
              <w:textAlignment w:val="auto"/>
            </w:pPr>
            <w:r w:rsidRPr="00296FDE">
              <w:rPr>
                <w:rFonts w:eastAsia="STZhongsong"/>
                <w:lang w:eastAsia="zh-CN"/>
              </w:rPr>
              <w:t>In Clause 42.2.1(c)</w:t>
            </w:r>
            <w:r w:rsidRPr="00296FDE">
              <w:t xml:space="preserve"> of the Call Off Terms</w:t>
            </w:r>
          </w:p>
          <w:p w:rsidR="009670A7" w:rsidRPr="00296FDE" w:rsidRDefault="00571F89" w:rsidP="00571F89">
            <w:pPr>
              <w:keepNext/>
              <w:keepLines/>
              <w:overflowPunct/>
              <w:autoSpaceDE/>
              <w:autoSpaceDN/>
              <w:spacing w:before="240"/>
              <w:ind w:left="0"/>
              <w:textAlignment w:val="auto"/>
            </w:pPr>
            <w:r w:rsidRPr="00571F89">
              <w:rPr>
                <w:rFonts w:eastAsia="STZhongsong"/>
                <w:lang w:eastAsia="zh-CN"/>
              </w:rPr>
              <w:t>Customer to review contract and confirm continuance beyond March 31st</w:t>
            </w:r>
            <w:proofErr w:type="gramStart"/>
            <w:r w:rsidRPr="00571F89">
              <w:rPr>
                <w:rFonts w:eastAsia="STZhongsong"/>
                <w:lang w:eastAsia="zh-CN"/>
              </w:rPr>
              <w:t xml:space="preserve"> 2019</w:t>
            </w:r>
            <w:proofErr w:type="gramEnd"/>
            <w:r w:rsidRPr="00571F89">
              <w:rPr>
                <w:rFonts w:eastAsia="STZhongsong"/>
                <w:lang w:eastAsia="zh-CN"/>
              </w:rPr>
              <w:t>, by February 28th 2019</w:t>
            </w:r>
            <w:r>
              <w:rPr>
                <w:rFonts w:eastAsia="STZhongsong"/>
                <w:lang w:eastAsia="zh-CN"/>
              </w:rPr>
              <w:t>.</w:t>
            </w:r>
            <w:r w:rsidRPr="00296FDE">
              <w:t xml:space="preserve"> </w:t>
            </w:r>
          </w:p>
        </w:tc>
      </w:tr>
      <w:tr w:rsidR="004B24D9" w:rsidRPr="00B91478" w:rsidTr="00BE3240">
        <w:tc>
          <w:tcPr>
            <w:tcW w:w="565" w:type="dxa"/>
          </w:tcPr>
          <w:p w:rsidR="004B24D9" w:rsidRPr="00B91478" w:rsidRDefault="004B24D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394" w:type="dxa"/>
            <w:shd w:val="clear" w:color="auto" w:fill="auto"/>
          </w:tcPr>
          <w:p w:rsidR="004B24D9" w:rsidRPr="00296FDE" w:rsidRDefault="004B24D9">
            <w:pPr>
              <w:numPr>
                <w:ilvl w:val="1"/>
                <w:numId w:val="0"/>
              </w:numPr>
              <w:overflowPunct/>
              <w:autoSpaceDE/>
              <w:autoSpaceDN/>
              <w:spacing w:after="120"/>
              <w:textAlignment w:val="auto"/>
              <w:rPr>
                <w:rFonts w:eastAsia="STZhongsong"/>
                <w:lang w:eastAsia="zh-CN"/>
              </w:rPr>
            </w:pPr>
            <w:r w:rsidRPr="00296FDE">
              <w:rPr>
                <w:rFonts w:eastAsia="STZhongsong"/>
                <w:b/>
                <w:lang w:eastAsia="zh-CN"/>
              </w:rPr>
              <w:t>Termination without cause notice period</w:t>
            </w:r>
            <w:r w:rsidRPr="00296FDE">
              <w:rPr>
                <w:rFonts w:eastAsia="STZhongsong"/>
                <w:lang w:eastAsia="zh-CN"/>
              </w:rPr>
              <w:t xml:space="preserve"> (Clause </w:t>
            </w:r>
            <w:r w:rsidRPr="00296FDE">
              <w:rPr>
                <w:rFonts w:eastAsia="STZhongsong"/>
                <w:lang w:eastAsia="zh-CN"/>
              </w:rPr>
              <w:fldChar w:fldCharType="begin"/>
            </w:r>
            <w:r w:rsidRPr="00296FDE">
              <w:rPr>
                <w:rFonts w:eastAsia="STZhongsong"/>
                <w:lang w:eastAsia="zh-CN"/>
              </w:rPr>
              <w:instrText xml:space="preserve"> REF _Ref379468054 \r \h  \* MERGEFORMAT </w:instrText>
            </w:r>
            <w:r w:rsidRPr="00296FDE">
              <w:rPr>
                <w:rFonts w:eastAsia="STZhongsong"/>
                <w:lang w:eastAsia="zh-CN"/>
              </w:rPr>
            </w:r>
            <w:r w:rsidRPr="00296FDE">
              <w:rPr>
                <w:rFonts w:eastAsia="STZhongsong"/>
                <w:lang w:eastAsia="zh-CN"/>
              </w:rPr>
              <w:fldChar w:fldCharType="separate"/>
            </w:r>
            <w:r w:rsidRPr="00296FDE">
              <w:rPr>
                <w:rFonts w:eastAsia="STZhongsong"/>
                <w:lang w:eastAsia="zh-CN"/>
              </w:rPr>
              <w:t>42.7.1</w:t>
            </w:r>
            <w:r w:rsidRPr="00296FDE">
              <w:rPr>
                <w:rFonts w:eastAsia="STZhongsong"/>
                <w:lang w:eastAsia="zh-CN"/>
              </w:rPr>
              <w:fldChar w:fldCharType="end"/>
            </w:r>
            <w:r w:rsidRPr="00296FDE">
              <w:rPr>
                <w:rFonts w:eastAsia="STZhongsong"/>
                <w:lang w:eastAsia="zh-CN"/>
              </w:rPr>
              <w:t xml:space="preserve"> of the Call Off Terms):</w:t>
            </w:r>
          </w:p>
          <w:p w:rsidR="004B24D9" w:rsidRPr="00296FDE" w:rsidRDefault="004B24D9">
            <w:pPr>
              <w:numPr>
                <w:ilvl w:val="1"/>
                <w:numId w:val="0"/>
              </w:numPr>
              <w:overflowPunct/>
              <w:autoSpaceDE/>
              <w:autoSpaceDN/>
              <w:spacing w:after="120"/>
              <w:textAlignment w:val="auto"/>
              <w:rPr>
                <w:rFonts w:eastAsia="STZhongsong"/>
                <w:lang w:eastAsia="zh-CN"/>
              </w:rPr>
            </w:pPr>
            <w:r w:rsidRPr="00296FDE">
              <w:t xml:space="preserve">In Clause </w:t>
            </w:r>
            <w:r w:rsidRPr="00296FDE">
              <w:rPr>
                <w:rFonts w:eastAsia="STZhongsong"/>
                <w:lang w:eastAsia="zh-CN"/>
              </w:rPr>
              <w:fldChar w:fldCharType="begin"/>
            </w:r>
            <w:r w:rsidRPr="00296FDE">
              <w:rPr>
                <w:rFonts w:eastAsia="STZhongsong"/>
                <w:lang w:eastAsia="zh-CN"/>
              </w:rPr>
              <w:instrText xml:space="preserve"> REF _Ref379468054 \r \h  \* MERGEFORMAT </w:instrText>
            </w:r>
            <w:r w:rsidRPr="00296FDE">
              <w:rPr>
                <w:rFonts w:eastAsia="STZhongsong"/>
                <w:lang w:eastAsia="zh-CN"/>
              </w:rPr>
            </w:r>
            <w:r w:rsidRPr="00296FDE">
              <w:rPr>
                <w:rFonts w:eastAsia="STZhongsong"/>
                <w:lang w:eastAsia="zh-CN"/>
              </w:rPr>
              <w:fldChar w:fldCharType="separate"/>
            </w:r>
            <w:r w:rsidRPr="00296FDE">
              <w:rPr>
                <w:rFonts w:eastAsia="STZhongsong"/>
                <w:lang w:eastAsia="zh-CN"/>
              </w:rPr>
              <w:t>42.7.1</w:t>
            </w:r>
            <w:r w:rsidRPr="00296FDE">
              <w:rPr>
                <w:rFonts w:eastAsia="STZhongsong"/>
                <w:lang w:eastAsia="zh-CN"/>
              </w:rPr>
              <w:fldChar w:fldCharType="end"/>
            </w:r>
            <w:r w:rsidRPr="00296FDE">
              <w:rPr>
                <w:rFonts w:eastAsia="STZhongsong"/>
                <w:lang w:eastAsia="zh-CN"/>
              </w:rPr>
              <w:t xml:space="preserve"> of the Call Off Terms</w:t>
            </w:r>
          </w:p>
          <w:p w:rsidR="004B24D9" w:rsidRPr="00296FDE" w:rsidRDefault="004B24D9">
            <w:pPr>
              <w:numPr>
                <w:ilvl w:val="1"/>
                <w:numId w:val="0"/>
              </w:numPr>
              <w:overflowPunct/>
              <w:autoSpaceDE/>
              <w:autoSpaceDN/>
              <w:spacing w:after="120"/>
              <w:textAlignment w:val="auto"/>
              <w:rPr>
                <w:rFonts w:eastAsia="STZhongsong"/>
                <w:lang w:eastAsia="zh-CN"/>
              </w:rPr>
            </w:pPr>
          </w:p>
        </w:tc>
      </w:tr>
      <w:tr w:rsidR="004B24D9" w:rsidRPr="00B91478" w:rsidTr="00BE3240">
        <w:tc>
          <w:tcPr>
            <w:tcW w:w="565" w:type="dxa"/>
          </w:tcPr>
          <w:p w:rsidR="004B24D9" w:rsidRPr="00B91478" w:rsidRDefault="004B24D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394" w:type="dxa"/>
            <w:shd w:val="clear" w:color="auto" w:fill="auto"/>
          </w:tcPr>
          <w:p w:rsidR="004B24D9" w:rsidRPr="00296FDE" w:rsidRDefault="004B24D9">
            <w:pPr>
              <w:numPr>
                <w:ilvl w:val="1"/>
                <w:numId w:val="0"/>
              </w:numPr>
              <w:overflowPunct/>
              <w:autoSpaceDE/>
              <w:autoSpaceDN/>
              <w:spacing w:after="120"/>
              <w:textAlignment w:val="auto"/>
              <w:rPr>
                <w:rFonts w:eastAsia="STZhongsong"/>
                <w:lang w:eastAsia="zh-CN"/>
              </w:rPr>
            </w:pPr>
            <w:r w:rsidRPr="00296FDE">
              <w:rPr>
                <w:rFonts w:eastAsia="STZhongsong"/>
                <w:b/>
                <w:lang w:eastAsia="zh-CN"/>
              </w:rPr>
              <w:t>Undisputed Sums Limit</w:t>
            </w:r>
            <w:r w:rsidRPr="00296FDE">
              <w:rPr>
                <w:rFonts w:eastAsia="STZhongsong"/>
                <w:lang w:eastAsia="zh-CN"/>
              </w:rPr>
              <w:t>:</w:t>
            </w:r>
          </w:p>
          <w:p w:rsidR="004B24D9" w:rsidRPr="00296FDE" w:rsidRDefault="004B24D9">
            <w:pPr>
              <w:keepNext/>
              <w:keepLines/>
              <w:overflowPunct/>
              <w:autoSpaceDE/>
              <w:autoSpaceDN/>
              <w:spacing w:before="240"/>
              <w:ind w:left="0"/>
              <w:textAlignment w:val="auto"/>
              <w:rPr>
                <w:rFonts w:eastAsia="STZhongsong"/>
                <w:lang w:eastAsia="zh-CN"/>
              </w:rPr>
            </w:pPr>
            <w:r w:rsidRPr="00296FDE">
              <w:rPr>
                <w:rFonts w:eastAsia="STZhongsong"/>
                <w:lang w:eastAsia="zh-CN"/>
              </w:rPr>
              <w:t>In Clause 43.1.1</w:t>
            </w:r>
            <w:r w:rsidRPr="00296FDE">
              <w:t xml:space="preserve"> of the Call Off Terms </w:t>
            </w:r>
          </w:p>
          <w:p w:rsidR="004B24D9" w:rsidRPr="00296FDE" w:rsidRDefault="004B24D9" w:rsidP="00DE1860">
            <w:pPr>
              <w:keepNext/>
              <w:keepLines/>
              <w:overflowPunct/>
              <w:autoSpaceDE/>
              <w:autoSpaceDN/>
              <w:spacing w:before="240"/>
              <w:ind w:left="0"/>
              <w:textAlignment w:val="auto"/>
              <w:rPr>
                <w:rFonts w:eastAsia="STZhongsong"/>
                <w:b/>
                <w:caps/>
                <w:lang w:eastAsia="zh-CN"/>
              </w:rPr>
            </w:pPr>
          </w:p>
        </w:tc>
      </w:tr>
      <w:tr w:rsidR="004B24D9" w:rsidRPr="00B91478" w:rsidTr="00BE3240">
        <w:tc>
          <w:tcPr>
            <w:tcW w:w="565" w:type="dxa"/>
            <w:tcBorders>
              <w:top w:val="single" w:sz="4" w:space="0" w:color="auto"/>
              <w:left w:val="single" w:sz="4" w:space="0" w:color="auto"/>
              <w:bottom w:val="single" w:sz="4" w:space="0" w:color="auto"/>
              <w:right w:val="single" w:sz="4" w:space="0" w:color="auto"/>
            </w:tcBorders>
          </w:tcPr>
          <w:p w:rsidR="004B24D9" w:rsidRPr="00B91478" w:rsidRDefault="004B24D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394" w:type="dxa"/>
            <w:tcBorders>
              <w:top w:val="single" w:sz="4" w:space="0" w:color="auto"/>
              <w:left w:val="single" w:sz="4" w:space="0" w:color="auto"/>
              <w:bottom w:val="single" w:sz="4" w:space="0" w:color="auto"/>
              <w:right w:val="single" w:sz="4" w:space="0" w:color="auto"/>
            </w:tcBorders>
            <w:shd w:val="clear" w:color="auto" w:fill="auto"/>
          </w:tcPr>
          <w:p w:rsidR="004B24D9" w:rsidRPr="00296FDE" w:rsidRDefault="004B24D9">
            <w:pPr>
              <w:numPr>
                <w:ilvl w:val="1"/>
                <w:numId w:val="0"/>
              </w:numPr>
              <w:overflowPunct/>
              <w:autoSpaceDE/>
              <w:autoSpaceDN/>
              <w:spacing w:after="120"/>
              <w:textAlignment w:val="auto"/>
              <w:rPr>
                <w:rFonts w:eastAsia="STZhongsong"/>
                <w:b/>
                <w:lang w:eastAsia="zh-CN"/>
              </w:rPr>
            </w:pPr>
            <w:r w:rsidRPr="00296FDE">
              <w:rPr>
                <w:rFonts w:eastAsia="STZhongsong"/>
                <w:b/>
                <w:lang w:eastAsia="zh-CN"/>
              </w:rPr>
              <w:t xml:space="preserve">Exit Management: </w:t>
            </w:r>
          </w:p>
          <w:p w:rsidR="004B24D9" w:rsidRPr="00296FDE" w:rsidRDefault="004B24D9" w:rsidP="00BD7E7F">
            <w:pPr>
              <w:numPr>
                <w:ilvl w:val="1"/>
                <w:numId w:val="0"/>
              </w:numPr>
              <w:overflowPunct/>
              <w:autoSpaceDE/>
              <w:autoSpaceDN/>
              <w:spacing w:after="120"/>
              <w:textAlignment w:val="auto"/>
              <w:rPr>
                <w:rFonts w:eastAsia="STZhongsong"/>
                <w:b/>
                <w:lang w:eastAsia="zh-CN"/>
              </w:rPr>
            </w:pPr>
            <w:r w:rsidRPr="00296FDE">
              <w:rPr>
                <w:rFonts w:eastAsia="STZhongsong"/>
                <w:lang w:eastAsia="zh-CN"/>
              </w:rPr>
              <w:t>Not applied</w:t>
            </w:r>
          </w:p>
        </w:tc>
      </w:tr>
    </w:tbl>
    <w:p w:rsidR="004E05DC" w:rsidRPr="00B91478" w:rsidRDefault="004E05D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supplier information</w:t>
      </w:r>
    </w:p>
    <w:p w:rsidR="004E05DC" w:rsidRPr="00B91478"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253"/>
      </w:tblGrid>
      <w:tr w:rsidR="004B24D9" w:rsidRPr="00B91478" w:rsidTr="004B24D9">
        <w:tc>
          <w:tcPr>
            <w:tcW w:w="565" w:type="dxa"/>
            <w:tcBorders>
              <w:top w:val="single" w:sz="4" w:space="0" w:color="auto"/>
              <w:left w:val="single" w:sz="4" w:space="0" w:color="auto"/>
              <w:bottom w:val="single" w:sz="4" w:space="0" w:color="auto"/>
              <w:right w:val="single" w:sz="4" w:space="0" w:color="auto"/>
            </w:tcBorders>
          </w:tcPr>
          <w:p w:rsidR="004B24D9" w:rsidRPr="00B91478" w:rsidRDefault="004B24D9">
            <w:pPr>
              <w:numPr>
                <w:ilvl w:val="1"/>
                <w:numId w:val="0"/>
              </w:numPr>
              <w:overflowPunct/>
              <w:autoSpaceDE/>
              <w:autoSpaceDN/>
              <w:spacing w:after="120"/>
              <w:jc w:val="left"/>
              <w:textAlignment w:val="auto"/>
              <w:rPr>
                <w:b/>
              </w:rPr>
            </w:pPr>
            <w:r w:rsidRPr="00B91478">
              <w:rPr>
                <w:b/>
              </w:rPr>
              <w:t>9.1</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4B24D9" w:rsidRPr="00296FDE" w:rsidRDefault="004B24D9" w:rsidP="00BB4A0B">
            <w:pPr>
              <w:numPr>
                <w:ilvl w:val="1"/>
                <w:numId w:val="0"/>
              </w:numPr>
              <w:overflowPunct/>
              <w:autoSpaceDE/>
              <w:autoSpaceDN/>
              <w:spacing w:after="120"/>
              <w:textAlignment w:val="auto"/>
              <w:rPr>
                <w:b/>
              </w:rPr>
            </w:pPr>
            <w:r w:rsidRPr="00296FDE">
              <w:rPr>
                <w:b/>
              </w:rPr>
              <w:t>Supplier's inspection of Sites, Customer Property and Customer Assets:</w:t>
            </w:r>
          </w:p>
          <w:p w:rsidR="004B24D9" w:rsidRPr="00296FDE" w:rsidRDefault="004B24D9">
            <w:pPr>
              <w:numPr>
                <w:ilvl w:val="1"/>
                <w:numId w:val="0"/>
              </w:numPr>
              <w:overflowPunct/>
              <w:autoSpaceDE/>
              <w:autoSpaceDN/>
              <w:spacing w:after="120"/>
              <w:jc w:val="left"/>
              <w:textAlignment w:val="auto"/>
              <w:rPr>
                <w:rFonts w:eastAsia="STZhongsong"/>
                <w:b/>
                <w:lang w:eastAsia="zh-CN"/>
              </w:rPr>
            </w:pPr>
            <w:r w:rsidRPr="00296FDE">
              <w:rPr>
                <w:b/>
              </w:rPr>
              <w:t>Not applicable</w:t>
            </w:r>
          </w:p>
        </w:tc>
      </w:tr>
      <w:tr w:rsidR="004B24D9" w:rsidRPr="00B91478" w:rsidTr="004B24D9">
        <w:tc>
          <w:tcPr>
            <w:tcW w:w="565" w:type="dxa"/>
            <w:tcBorders>
              <w:top w:val="single" w:sz="4" w:space="0" w:color="auto"/>
              <w:left w:val="single" w:sz="4" w:space="0" w:color="auto"/>
              <w:bottom w:val="single" w:sz="4" w:space="0" w:color="auto"/>
              <w:right w:val="single" w:sz="4" w:space="0" w:color="auto"/>
            </w:tcBorders>
          </w:tcPr>
          <w:p w:rsidR="004B24D9" w:rsidRPr="00B91478" w:rsidRDefault="004B24D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4B24D9" w:rsidRPr="00296FDE" w:rsidRDefault="004B24D9">
            <w:pPr>
              <w:numPr>
                <w:ilvl w:val="1"/>
                <w:numId w:val="0"/>
              </w:numPr>
              <w:overflowPunct/>
              <w:autoSpaceDE/>
              <w:autoSpaceDN/>
              <w:spacing w:after="120"/>
              <w:jc w:val="left"/>
              <w:textAlignment w:val="auto"/>
              <w:rPr>
                <w:rFonts w:eastAsia="STZhongsong"/>
                <w:lang w:eastAsia="zh-CN"/>
              </w:rPr>
            </w:pPr>
            <w:r w:rsidRPr="00296FDE">
              <w:rPr>
                <w:rFonts w:eastAsia="STZhongsong"/>
                <w:b/>
                <w:lang w:eastAsia="zh-CN"/>
              </w:rPr>
              <w:t>Commercially Sensitive Information</w:t>
            </w:r>
            <w:r w:rsidRPr="00296FDE">
              <w:rPr>
                <w:rFonts w:eastAsia="STZhongsong"/>
                <w:lang w:eastAsia="zh-CN"/>
              </w:rPr>
              <w:t>:</w:t>
            </w:r>
          </w:p>
          <w:p w:rsidR="004B24D9" w:rsidRPr="00296FDE" w:rsidRDefault="004B24D9" w:rsidP="004B24D9">
            <w:pPr>
              <w:ind w:left="66"/>
              <w:rPr>
                <w:rFonts w:eastAsia="STZhongsong"/>
                <w:b/>
                <w:lang w:eastAsia="zh-CN"/>
              </w:rPr>
            </w:pPr>
            <w:r w:rsidRPr="00296FDE">
              <w:t xml:space="preserve">The Supplier may be disclosing commercially sensitive information to the Customer such as copyrights, know-how, methodology or trade secrets contained in Supplier Background IPR. The Supplier is aware of the Customer’s responsibilities under the Freedom of Information Act (FOI) which may require it to release information to third parties arising from its involvement with the Supplier. Certain information provided by the Supplier may constitute trade secrets and/or commercially sensitive information and may be subject to exemption from disclosure </w:t>
            </w:r>
            <w:proofErr w:type="gramStart"/>
            <w:r w:rsidRPr="00296FDE">
              <w:t>by virtue of</w:t>
            </w:r>
            <w:proofErr w:type="gramEnd"/>
            <w:r w:rsidRPr="00296FDE">
              <w:t xml:space="preserve"> s43 of the FOI. While decisions on deciding whether this statutory exemption applies is a matter for the Customer, the Supplier would ask that it is notified as soon as possible of any FOI request received by the Customer and that the Customer consults with the Supplier over whether the statutory exemption applies to the information requested.</w:t>
            </w:r>
          </w:p>
        </w:tc>
      </w:tr>
    </w:tbl>
    <w:p w:rsidR="004E05DC" w:rsidRPr="00B91478" w:rsidRDefault="004E05D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OTHER CALL OFF REQUIREMENTS</w:t>
      </w:r>
    </w:p>
    <w:p w:rsidR="004E05DC" w:rsidRPr="00B91478" w:rsidRDefault="004E05DC">
      <w:pPr>
        <w:pStyle w:val="ORDERFORML1PraraNo"/>
        <w:numPr>
          <w:ilvl w:val="0"/>
          <w:numId w:val="0"/>
        </w:numPr>
        <w:ind w:left="426"/>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159"/>
      </w:tblGrid>
      <w:tr w:rsidR="00CB0C8B" w:rsidRPr="00B91478" w:rsidTr="00CB0C8B">
        <w:tc>
          <w:tcPr>
            <w:tcW w:w="767" w:type="dxa"/>
          </w:tcPr>
          <w:p w:rsidR="00CB0C8B" w:rsidRPr="00B91478" w:rsidRDefault="00CB0C8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10.1</w:t>
            </w:r>
          </w:p>
        </w:tc>
        <w:tc>
          <w:tcPr>
            <w:tcW w:w="8159" w:type="dxa"/>
            <w:shd w:val="clear" w:color="auto" w:fill="auto"/>
          </w:tcPr>
          <w:p w:rsidR="00CB0C8B" w:rsidRPr="00B91478" w:rsidRDefault="00CB0C8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rsidR="00CB0C8B" w:rsidRPr="00296FDE" w:rsidRDefault="00CB0C8B">
            <w:pPr>
              <w:numPr>
                <w:ilvl w:val="1"/>
                <w:numId w:val="0"/>
              </w:numPr>
              <w:overflowPunct/>
              <w:autoSpaceDE/>
              <w:autoSpaceDN/>
              <w:spacing w:after="120"/>
              <w:jc w:val="left"/>
              <w:textAlignment w:val="auto"/>
              <w:rPr>
                <w:rFonts w:eastAsia="STZhongsong"/>
                <w:b/>
                <w:lang w:eastAsia="zh-CN"/>
              </w:rPr>
            </w:pPr>
            <w:r w:rsidRPr="00296FDE">
              <w:rPr>
                <w:rFonts w:eastAsia="STZhongsong"/>
                <w:lang w:eastAsia="zh-CN"/>
              </w:rPr>
              <w:t>Recital A</w:t>
            </w:r>
          </w:p>
          <w:p w:rsidR="00CB0C8B" w:rsidRPr="00B91478" w:rsidRDefault="00CB0C8B">
            <w:pPr>
              <w:numPr>
                <w:ilvl w:val="1"/>
                <w:numId w:val="0"/>
              </w:numPr>
              <w:overflowPunct/>
              <w:autoSpaceDE/>
              <w:autoSpaceDN/>
              <w:spacing w:after="120"/>
              <w:jc w:val="left"/>
              <w:textAlignment w:val="auto"/>
              <w:rPr>
                <w:rFonts w:eastAsia="STZhongsong"/>
                <w:b/>
                <w:lang w:eastAsia="zh-CN"/>
              </w:rPr>
            </w:pPr>
          </w:p>
        </w:tc>
      </w:tr>
      <w:tr w:rsidR="00CB0C8B" w:rsidRPr="00B91478" w:rsidTr="00CB0C8B">
        <w:tc>
          <w:tcPr>
            <w:tcW w:w="767" w:type="dxa"/>
          </w:tcPr>
          <w:p w:rsidR="00CB0C8B" w:rsidRPr="00B91478" w:rsidRDefault="00CB0C8B">
            <w:pPr>
              <w:numPr>
                <w:ilvl w:val="1"/>
                <w:numId w:val="0"/>
              </w:numPr>
              <w:overflowPunct/>
              <w:autoSpaceDE/>
              <w:autoSpaceDN/>
              <w:spacing w:after="120"/>
              <w:textAlignment w:val="auto"/>
              <w:rPr>
                <w:b/>
              </w:rPr>
            </w:pPr>
            <w:r w:rsidRPr="00B91478">
              <w:rPr>
                <w:b/>
              </w:rPr>
              <w:t>10.2</w:t>
            </w:r>
          </w:p>
        </w:tc>
        <w:tc>
          <w:tcPr>
            <w:tcW w:w="8159" w:type="dxa"/>
            <w:shd w:val="clear" w:color="auto" w:fill="auto"/>
          </w:tcPr>
          <w:p w:rsidR="00CB0C8B" w:rsidRPr="00296FDE" w:rsidRDefault="00CB0C8B">
            <w:pPr>
              <w:numPr>
                <w:ilvl w:val="1"/>
                <w:numId w:val="0"/>
              </w:numPr>
              <w:overflowPunct/>
              <w:autoSpaceDE/>
              <w:autoSpaceDN/>
              <w:spacing w:after="120"/>
              <w:textAlignment w:val="auto"/>
              <w:rPr>
                <w:b/>
              </w:rPr>
            </w:pPr>
            <w:r w:rsidRPr="00296FDE">
              <w:rPr>
                <w:b/>
              </w:rPr>
              <w:t>Call Off Guarantee (Clause 4 of the Call Off Terms):</w:t>
            </w:r>
          </w:p>
          <w:p w:rsidR="00CB0C8B" w:rsidRPr="00296FDE" w:rsidRDefault="00CB0C8B">
            <w:pPr>
              <w:numPr>
                <w:ilvl w:val="1"/>
                <w:numId w:val="0"/>
              </w:numPr>
              <w:overflowPunct/>
              <w:autoSpaceDE/>
              <w:autoSpaceDN/>
              <w:spacing w:after="120"/>
              <w:textAlignment w:val="auto"/>
              <w:rPr>
                <w:b/>
              </w:rPr>
            </w:pPr>
            <w:r w:rsidRPr="00296FDE">
              <w:t>Not required</w:t>
            </w:r>
          </w:p>
          <w:p w:rsidR="00CB0C8B" w:rsidRPr="00296FDE" w:rsidRDefault="00CB0C8B" w:rsidP="00BB3E67">
            <w:pPr>
              <w:numPr>
                <w:ilvl w:val="1"/>
                <w:numId w:val="0"/>
              </w:numPr>
              <w:overflowPunct/>
              <w:autoSpaceDE/>
              <w:autoSpaceDN/>
              <w:spacing w:after="120"/>
              <w:textAlignment w:val="auto"/>
            </w:pPr>
          </w:p>
          <w:p w:rsidR="00CB0C8B" w:rsidRPr="00296FDE" w:rsidRDefault="00CB0C8B">
            <w:pPr>
              <w:numPr>
                <w:ilvl w:val="1"/>
                <w:numId w:val="0"/>
              </w:numPr>
              <w:overflowPunct/>
              <w:autoSpaceDE/>
              <w:autoSpaceDN/>
              <w:spacing w:after="120"/>
              <w:textAlignment w:val="auto"/>
            </w:pPr>
          </w:p>
        </w:tc>
      </w:tr>
      <w:tr w:rsidR="00CB0C8B" w:rsidRPr="00B91478" w:rsidTr="00CB0C8B">
        <w:tc>
          <w:tcPr>
            <w:tcW w:w="767" w:type="dxa"/>
          </w:tcPr>
          <w:p w:rsidR="00CB0C8B" w:rsidRPr="00B91478" w:rsidRDefault="00CB0C8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159" w:type="dxa"/>
            <w:shd w:val="clear" w:color="auto" w:fill="auto"/>
          </w:tcPr>
          <w:p w:rsidR="00CB0C8B" w:rsidRPr="00296FDE" w:rsidRDefault="00CB0C8B">
            <w:pPr>
              <w:numPr>
                <w:ilvl w:val="1"/>
                <w:numId w:val="0"/>
              </w:numPr>
              <w:overflowPunct/>
              <w:autoSpaceDE/>
              <w:autoSpaceDN/>
              <w:spacing w:after="120"/>
              <w:jc w:val="left"/>
              <w:textAlignment w:val="auto"/>
              <w:rPr>
                <w:rFonts w:eastAsia="STZhongsong"/>
                <w:b/>
                <w:lang w:eastAsia="zh-CN"/>
              </w:rPr>
            </w:pPr>
            <w:r w:rsidRPr="00296FDE">
              <w:rPr>
                <w:rFonts w:eastAsia="STZhongsong"/>
                <w:b/>
                <w:lang w:eastAsia="zh-CN"/>
              </w:rPr>
              <w:t>Security</w:t>
            </w:r>
            <w:r w:rsidRPr="00296FDE">
              <w:rPr>
                <w:rFonts w:eastAsia="STZhongsong"/>
                <w:lang w:eastAsia="zh-CN"/>
              </w:rPr>
              <w:t>:</w:t>
            </w:r>
          </w:p>
          <w:p w:rsidR="00CB0C8B" w:rsidRPr="00296FDE" w:rsidRDefault="00CB0C8B">
            <w:pPr>
              <w:numPr>
                <w:ilvl w:val="1"/>
                <w:numId w:val="0"/>
              </w:numPr>
              <w:overflowPunct/>
              <w:autoSpaceDE/>
              <w:autoSpaceDN/>
              <w:spacing w:after="120"/>
              <w:jc w:val="left"/>
              <w:textAlignment w:val="auto"/>
              <w:rPr>
                <w:rFonts w:eastAsia="STZhongsong"/>
                <w:lang w:eastAsia="zh-CN"/>
              </w:rPr>
            </w:pPr>
            <w:r w:rsidRPr="00296FDE">
              <w:rPr>
                <w:rFonts w:eastAsia="STZhongsong"/>
                <w:lang w:eastAsia="zh-CN"/>
              </w:rPr>
              <w:t>Select short form security requirements</w:t>
            </w:r>
          </w:p>
          <w:p w:rsidR="00CB0C8B" w:rsidRPr="00296FDE" w:rsidRDefault="00CB0C8B">
            <w:pPr>
              <w:numPr>
                <w:ilvl w:val="1"/>
                <w:numId w:val="0"/>
              </w:numPr>
              <w:overflowPunct/>
              <w:autoSpaceDE/>
              <w:autoSpaceDN/>
              <w:spacing w:after="120"/>
              <w:jc w:val="left"/>
              <w:textAlignment w:val="auto"/>
              <w:rPr>
                <w:rFonts w:eastAsia="STZhongsong"/>
                <w:lang w:eastAsia="zh-CN"/>
              </w:rPr>
            </w:pPr>
            <w:r w:rsidRPr="00296FDE">
              <w:rPr>
                <w:rFonts w:eastAsia="STZhongsong"/>
                <w:lang w:eastAsia="zh-CN"/>
              </w:rPr>
              <w:t xml:space="preserve">Paragraphs 3.2.3 and 3.2.5 of Call Off Schedule 7 shall be deleted </w:t>
            </w:r>
          </w:p>
          <w:p w:rsidR="00CB0C8B" w:rsidRPr="00296FDE" w:rsidRDefault="00CB0C8B">
            <w:pPr>
              <w:numPr>
                <w:ilvl w:val="1"/>
                <w:numId w:val="0"/>
              </w:numPr>
              <w:overflowPunct/>
              <w:autoSpaceDE/>
              <w:autoSpaceDN/>
              <w:spacing w:after="120"/>
              <w:jc w:val="left"/>
              <w:textAlignment w:val="auto"/>
              <w:rPr>
                <w:rFonts w:eastAsia="STZhongsong"/>
                <w:b/>
                <w:lang w:eastAsia="zh-CN"/>
              </w:rPr>
            </w:pPr>
          </w:p>
          <w:p w:rsidR="00CB0C8B" w:rsidRPr="00296FDE" w:rsidRDefault="00CB0C8B">
            <w:pPr>
              <w:numPr>
                <w:ilvl w:val="1"/>
                <w:numId w:val="0"/>
              </w:numPr>
              <w:overflowPunct/>
              <w:autoSpaceDE/>
              <w:autoSpaceDN/>
              <w:spacing w:after="120"/>
              <w:jc w:val="left"/>
              <w:textAlignment w:val="auto"/>
              <w:rPr>
                <w:rFonts w:eastAsia="STZhongsong"/>
                <w:b/>
                <w:lang w:eastAsia="zh-CN"/>
              </w:rPr>
            </w:pPr>
            <w:r w:rsidRPr="00296FDE">
              <w:rPr>
                <w:rFonts w:eastAsia="STZhongsong"/>
                <w:b/>
                <w:lang w:eastAsia="zh-CN"/>
              </w:rPr>
              <w:t xml:space="preserve"> </w:t>
            </w:r>
          </w:p>
        </w:tc>
      </w:tr>
      <w:tr w:rsidR="00CB0C8B" w:rsidRPr="00B91478" w:rsidTr="00CB0C8B">
        <w:tc>
          <w:tcPr>
            <w:tcW w:w="767" w:type="dxa"/>
          </w:tcPr>
          <w:p w:rsidR="00CB0C8B" w:rsidRPr="00B91478" w:rsidRDefault="00CB0C8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159" w:type="dxa"/>
            <w:shd w:val="clear" w:color="auto" w:fill="auto"/>
          </w:tcPr>
          <w:p w:rsidR="00CB0C8B" w:rsidRPr="00296FDE" w:rsidRDefault="00CB0C8B">
            <w:pPr>
              <w:numPr>
                <w:ilvl w:val="1"/>
                <w:numId w:val="0"/>
              </w:numPr>
              <w:overflowPunct/>
              <w:autoSpaceDE/>
              <w:autoSpaceDN/>
              <w:spacing w:after="120"/>
              <w:jc w:val="left"/>
              <w:textAlignment w:val="auto"/>
              <w:rPr>
                <w:rFonts w:eastAsia="STZhongsong"/>
                <w:b/>
                <w:lang w:eastAsia="zh-CN"/>
              </w:rPr>
            </w:pPr>
            <w:r w:rsidRPr="00296FDE">
              <w:rPr>
                <w:rFonts w:eastAsia="STZhongsong"/>
                <w:b/>
                <w:lang w:eastAsia="zh-CN"/>
              </w:rPr>
              <w:t>ICT Policy:</w:t>
            </w:r>
          </w:p>
          <w:p w:rsidR="00CB0C8B" w:rsidRPr="00296FDE" w:rsidRDefault="00CB0C8B">
            <w:pPr>
              <w:numPr>
                <w:ilvl w:val="1"/>
                <w:numId w:val="0"/>
              </w:numPr>
              <w:overflowPunct/>
              <w:autoSpaceDE/>
              <w:autoSpaceDN/>
              <w:spacing w:after="120"/>
              <w:jc w:val="left"/>
              <w:textAlignment w:val="auto"/>
              <w:rPr>
                <w:rFonts w:eastAsia="STZhongsong"/>
                <w:b/>
                <w:lang w:eastAsia="zh-CN"/>
              </w:rPr>
            </w:pPr>
            <w:r w:rsidRPr="00296FDE">
              <w:rPr>
                <w:rFonts w:eastAsia="STZhongsong"/>
                <w:lang w:eastAsia="zh-CN"/>
              </w:rPr>
              <w:t>Not applied</w:t>
            </w:r>
          </w:p>
          <w:p w:rsidR="00CB0C8B" w:rsidRPr="00296FDE" w:rsidRDefault="00CB0C8B" w:rsidP="00DA4092">
            <w:pPr>
              <w:numPr>
                <w:ilvl w:val="1"/>
                <w:numId w:val="0"/>
              </w:numPr>
              <w:overflowPunct/>
              <w:autoSpaceDE/>
              <w:autoSpaceDN/>
              <w:spacing w:after="120"/>
              <w:textAlignment w:val="auto"/>
              <w:rPr>
                <w:rFonts w:eastAsia="STZhongsong"/>
                <w:b/>
                <w:lang w:eastAsia="zh-CN"/>
              </w:rPr>
            </w:pPr>
          </w:p>
        </w:tc>
      </w:tr>
      <w:tr w:rsidR="00CB0C8B" w:rsidRPr="00B91478" w:rsidTr="00CB0C8B">
        <w:tc>
          <w:tcPr>
            <w:tcW w:w="767" w:type="dxa"/>
          </w:tcPr>
          <w:p w:rsidR="00CB0C8B" w:rsidRPr="00B91478" w:rsidRDefault="00CB0C8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159" w:type="dxa"/>
            <w:shd w:val="clear" w:color="auto" w:fill="auto"/>
          </w:tcPr>
          <w:p w:rsidR="00CB0C8B" w:rsidRPr="00B91478" w:rsidRDefault="00CB0C8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rsidR="00CB0C8B" w:rsidRPr="00296FDE" w:rsidRDefault="00CB0C8B" w:rsidP="00BB4A0B">
            <w:pPr>
              <w:numPr>
                <w:ilvl w:val="1"/>
                <w:numId w:val="0"/>
              </w:numPr>
              <w:overflowPunct/>
              <w:autoSpaceDE/>
              <w:autoSpaceDN/>
              <w:spacing w:after="120"/>
              <w:textAlignment w:val="auto"/>
              <w:rPr>
                <w:b/>
              </w:rPr>
            </w:pPr>
            <w:r w:rsidRPr="00296FDE">
              <w:t>Not applied</w:t>
            </w:r>
          </w:p>
          <w:p w:rsidR="00CB0C8B" w:rsidRPr="00B91478" w:rsidRDefault="00CB0C8B" w:rsidP="00BB4A0B">
            <w:pPr>
              <w:numPr>
                <w:ilvl w:val="1"/>
                <w:numId w:val="0"/>
              </w:numPr>
              <w:overflowPunct/>
              <w:autoSpaceDE/>
              <w:autoSpaceDN/>
              <w:spacing w:after="120"/>
              <w:textAlignment w:val="auto"/>
              <w:rPr>
                <w:rFonts w:eastAsia="STZhongsong"/>
                <w:lang w:eastAsia="zh-CN"/>
              </w:rPr>
            </w:pPr>
          </w:p>
        </w:tc>
      </w:tr>
      <w:tr w:rsidR="00CB0C8B" w:rsidRPr="00B91478" w:rsidTr="00CB0C8B">
        <w:tc>
          <w:tcPr>
            <w:tcW w:w="767" w:type="dxa"/>
            <w:tcBorders>
              <w:top w:val="single" w:sz="4" w:space="0" w:color="auto"/>
              <w:left w:val="single" w:sz="4" w:space="0" w:color="auto"/>
              <w:bottom w:val="single" w:sz="4" w:space="0" w:color="auto"/>
              <w:right w:val="single" w:sz="4" w:space="0" w:color="auto"/>
            </w:tcBorders>
          </w:tcPr>
          <w:p w:rsidR="00CB0C8B" w:rsidRPr="00B91478" w:rsidRDefault="00CB0C8B">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159" w:type="dxa"/>
            <w:tcBorders>
              <w:top w:val="single" w:sz="4" w:space="0" w:color="auto"/>
              <w:left w:val="single" w:sz="4" w:space="0" w:color="auto"/>
              <w:bottom w:val="single" w:sz="4" w:space="0" w:color="auto"/>
              <w:right w:val="single" w:sz="4" w:space="0" w:color="auto"/>
            </w:tcBorders>
            <w:shd w:val="clear" w:color="auto" w:fill="auto"/>
          </w:tcPr>
          <w:p w:rsidR="00CB0C8B" w:rsidRPr="00B91478" w:rsidRDefault="00CB0C8B">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CB0C8B" w:rsidRPr="00B91478" w:rsidTr="00CB0C8B">
        <w:tc>
          <w:tcPr>
            <w:tcW w:w="767" w:type="dxa"/>
            <w:tcBorders>
              <w:top w:val="single" w:sz="4" w:space="0" w:color="auto"/>
              <w:left w:val="single" w:sz="4" w:space="0" w:color="auto"/>
              <w:bottom w:val="single" w:sz="4" w:space="0" w:color="auto"/>
              <w:right w:val="single" w:sz="4" w:space="0" w:color="auto"/>
            </w:tcBorders>
          </w:tcPr>
          <w:p w:rsidR="00CB0C8B" w:rsidRPr="00B91478" w:rsidRDefault="00CB0C8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159" w:type="dxa"/>
            <w:tcBorders>
              <w:top w:val="single" w:sz="4" w:space="0" w:color="auto"/>
              <w:left w:val="single" w:sz="4" w:space="0" w:color="auto"/>
              <w:bottom w:val="single" w:sz="4" w:space="0" w:color="auto"/>
              <w:right w:val="single" w:sz="4" w:space="0" w:color="auto"/>
            </w:tcBorders>
            <w:shd w:val="clear" w:color="auto" w:fill="auto"/>
          </w:tcPr>
          <w:p w:rsidR="00CB0C8B" w:rsidRPr="00B91478" w:rsidRDefault="00CB0C8B">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rsidR="00CB0C8B" w:rsidRPr="00B91478" w:rsidRDefault="006E762A">
            <w:pPr>
              <w:numPr>
                <w:ilvl w:val="1"/>
                <w:numId w:val="0"/>
              </w:numPr>
              <w:overflowPunct/>
              <w:autoSpaceDE/>
              <w:autoSpaceDN/>
              <w:spacing w:after="120"/>
              <w:textAlignment w:val="auto"/>
              <w:rPr>
                <w:rFonts w:eastAsia="STZhongsong"/>
                <w:lang w:eastAsia="zh-CN"/>
              </w:rPr>
            </w:pPr>
            <w:r>
              <w:rPr>
                <w:rFonts w:eastAsia="STZhongsong"/>
                <w:lang w:eastAsia="zh-CN"/>
              </w:rPr>
              <w:object w:dxaOrig="1487" w:dyaOrig="993" w14:anchorId="5E2013ED">
                <v:shape id="_x0000_i1026" type="#_x0000_t75" style="width:74.25pt;height:49.5pt" o:ole="">
                  <v:imagedata r:id="rId15" o:title=""/>
                </v:shape>
                <o:OLEObject Type="Embed" ProgID="Package" ShapeID="_x0000_i1026" DrawAspect="Icon" ObjectID="_1609745136" r:id="rId16"/>
              </w:object>
            </w:r>
          </w:p>
        </w:tc>
      </w:tr>
      <w:tr w:rsidR="00CB0C8B" w:rsidRPr="00B91478" w:rsidTr="00CB0C8B">
        <w:tc>
          <w:tcPr>
            <w:tcW w:w="767" w:type="dxa"/>
            <w:tcBorders>
              <w:top w:val="single" w:sz="4" w:space="0" w:color="auto"/>
              <w:left w:val="single" w:sz="4" w:space="0" w:color="auto"/>
              <w:bottom w:val="single" w:sz="4" w:space="0" w:color="auto"/>
              <w:right w:val="single" w:sz="4" w:space="0" w:color="auto"/>
            </w:tcBorders>
          </w:tcPr>
          <w:p w:rsidR="00CB0C8B" w:rsidRPr="00B91478" w:rsidRDefault="00CB0C8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159" w:type="dxa"/>
            <w:tcBorders>
              <w:top w:val="single" w:sz="4" w:space="0" w:color="auto"/>
              <w:left w:val="single" w:sz="4" w:space="0" w:color="auto"/>
              <w:bottom w:val="single" w:sz="4" w:space="0" w:color="auto"/>
              <w:right w:val="single" w:sz="4" w:space="0" w:color="auto"/>
            </w:tcBorders>
            <w:shd w:val="clear" w:color="auto" w:fill="auto"/>
          </w:tcPr>
          <w:p w:rsidR="00CB0C8B" w:rsidRPr="00B91478" w:rsidRDefault="00CB0C8B">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rsidR="00CA50DE" w:rsidRDefault="00CB0C8B" w:rsidP="00CA50DE">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Customer’s postal address and email address: </w:t>
            </w:r>
            <w:proofErr w:type="spellStart"/>
            <w:r w:rsidR="00CA50DE" w:rsidRPr="00CC480C">
              <w:rPr>
                <w:rFonts w:eastAsia="STZhongsong"/>
                <w:lang w:eastAsia="zh-CN"/>
              </w:rPr>
              <w:t>Laterla</w:t>
            </w:r>
            <w:proofErr w:type="spellEnd"/>
            <w:r w:rsidR="00CA50DE" w:rsidRPr="00CC480C">
              <w:rPr>
                <w:rFonts w:eastAsia="STZhongsong"/>
                <w:lang w:eastAsia="zh-CN"/>
              </w:rPr>
              <w:t xml:space="preserve">, 8 City Walk, Leeds, LS11 9AT </w:t>
            </w:r>
          </w:p>
          <w:p w:rsidR="00CA50DE" w:rsidRPr="00B91478" w:rsidRDefault="00603465" w:rsidP="00CA50DE">
            <w:pPr>
              <w:numPr>
                <w:ilvl w:val="1"/>
                <w:numId w:val="0"/>
              </w:numPr>
              <w:overflowPunct/>
              <w:autoSpaceDE/>
              <w:autoSpaceDN/>
              <w:spacing w:after="120"/>
              <w:textAlignment w:val="auto"/>
              <w:rPr>
                <w:rFonts w:eastAsia="STZhongsong"/>
                <w:lang w:eastAsia="zh-CN"/>
              </w:rPr>
            </w:pPr>
            <w:r>
              <w:rPr>
                <w:rFonts w:eastAsia="STZhongsong"/>
                <w:i/>
                <w:lang w:eastAsia="zh-CN"/>
              </w:rPr>
              <w:t>Redacted</w:t>
            </w:r>
            <w:r w:rsidR="00CA50DE" w:rsidRPr="00CC480C">
              <w:rPr>
                <w:rFonts w:eastAsia="STZhongsong"/>
                <w:lang w:eastAsia="zh-CN"/>
              </w:rPr>
              <w:t>@highwaysengland.co.uk</w:t>
            </w:r>
          </w:p>
          <w:p w:rsidR="00CB0C8B" w:rsidRPr="00B91478" w:rsidRDefault="00CB0C8B">
            <w:pPr>
              <w:numPr>
                <w:ilvl w:val="1"/>
                <w:numId w:val="0"/>
              </w:numPr>
              <w:overflowPunct/>
              <w:autoSpaceDE/>
              <w:autoSpaceDN/>
              <w:spacing w:after="120"/>
              <w:textAlignment w:val="auto"/>
              <w:rPr>
                <w:rFonts w:eastAsia="STZhongsong"/>
                <w:lang w:eastAsia="zh-CN"/>
              </w:rPr>
            </w:pPr>
          </w:p>
          <w:p w:rsidR="00CB0C8B" w:rsidRDefault="00CB0C8B">
            <w:pPr>
              <w:numPr>
                <w:ilvl w:val="1"/>
                <w:numId w:val="0"/>
              </w:numPr>
              <w:overflowPunct/>
              <w:autoSpaceDE/>
              <w:autoSpaceDN/>
              <w:spacing w:after="120"/>
              <w:textAlignment w:val="auto"/>
              <w:rPr>
                <w:rFonts w:eastAsia="STZhongsong"/>
                <w:lang w:eastAsia="zh-CN"/>
              </w:rPr>
            </w:pPr>
            <w:r w:rsidRPr="00B91478">
              <w:rPr>
                <w:rFonts w:eastAsia="STZhongsong"/>
                <w:lang w:eastAsia="zh-CN"/>
              </w:rPr>
              <w:t>Supplier’s po</w:t>
            </w:r>
            <w:r>
              <w:rPr>
                <w:rFonts w:eastAsia="STZhongsong"/>
                <w:lang w:eastAsia="zh-CN"/>
              </w:rPr>
              <w:t>stal address and email address:</w:t>
            </w:r>
          </w:p>
          <w:p w:rsidR="00CB0C8B" w:rsidRPr="00296FDE" w:rsidRDefault="00603465">
            <w:pPr>
              <w:numPr>
                <w:ilvl w:val="1"/>
                <w:numId w:val="0"/>
              </w:numPr>
              <w:overflowPunct/>
              <w:autoSpaceDE/>
              <w:autoSpaceDN/>
              <w:spacing w:after="120"/>
              <w:textAlignment w:val="auto"/>
              <w:rPr>
                <w:rFonts w:eastAsia="STZhongsong"/>
                <w:lang w:eastAsia="zh-CN"/>
              </w:rPr>
            </w:pPr>
            <w:r>
              <w:rPr>
                <w:rFonts w:eastAsia="STZhongsong"/>
                <w:i/>
                <w:lang w:eastAsia="zh-CN"/>
              </w:rPr>
              <w:t>Redacted</w:t>
            </w:r>
            <w:r w:rsidR="00CB0C8B" w:rsidRPr="00296FDE">
              <w:rPr>
                <w:rFonts w:eastAsia="STZhongsong"/>
                <w:lang w:eastAsia="zh-CN"/>
              </w:rPr>
              <w:t>, EY, 1 More London Riverside, London SE1 2AF</w:t>
            </w:r>
          </w:p>
          <w:p w:rsidR="00CB0C8B" w:rsidRPr="00DA4092" w:rsidRDefault="00603465">
            <w:pPr>
              <w:numPr>
                <w:ilvl w:val="1"/>
                <w:numId w:val="0"/>
              </w:numPr>
              <w:overflowPunct/>
              <w:autoSpaceDE/>
              <w:autoSpaceDN/>
              <w:spacing w:after="120"/>
              <w:textAlignment w:val="auto"/>
              <w:rPr>
                <w:rFonts w:eastAsia="STZhongsong"/>
                <w:lang w:eastAsia="zh-CN"/>
              </w:rPr>
            </w:pPr>
            <w:r>
              <w:rPr>
                <w:rFonts w:eastAsia="STZhongsong"/>
                <w:i/>
                <w:lang w:eastAsia="zh-CN"/>
              </w:rPr>
              <w:t>Redacted</w:t>
            </w:r>
            <w:r w:rsidR="00CB0C8B" w:rsidRPr="00296FDE">
              <w:rPr>
                <w:rFonts w:eastAsia="STZhongsong"/>
                <w:lang w:eastAsia="zh-CN"/>
              </w:rPr>
              <w:t>@uk.ey.com</w:t>
            </w:r>
          </w:p>
        </w:tc>
      </w:tr>
      <w:tr w:rsidR="00CB0C8B" w:rsidRPr="00B91478" w:rsidTr="00CB0C8B">
        <w:tc>
          <w:tcPr>
            <w:tcW w:w="767" w:type="dxa"/>
            <w:tcBorders>
              <w:top w:val="single" w:sz="4" w:space="0" w:color="auto"/>
              <w:left w:val="single" w:sz="4" w:space="0" w:color="auto"/>
              <w:bottom w:val="single" w:sz="4" w:space="0" w:color="auto"/>
              <w:right w:val="single" w:sz="4" w:space="0" w:color="auto"/>
            </w:tcBorders>
          </w:tcPr>
          <w:p w:rsidR="00CB0C8B" w:rsidRPr="00B91478" w:rsidRDefault="00CB0C8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159" w:type="dxa"/>
            <w:tcBorders>
              <w:top w:val="single" w:sz="4" w:space="0" w:color="auto"/>
              <w:left w:val="single" w:sz="4" w:space="0" w:color="auto"/>
              <w:bottom w:val="single" w:sz="4" w:space="0" w:color="auto"/>
              <w:right w:val="single" w:sz="4" w:space="0" w:color="auto"/>
            </w:tcBorders>
            <w:shd w:val="clear" w:color="auto" w:fill="auto"/>
          </w:tcPr>
          <w:p w:rsidR="00CB0C8B" w:rsidRPr="00B91478" w:rsidRDefault="00CB0C8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rsidR="00CB0C8B" w:rsidRPr="00B91478" w:rsidRDefault="00CB0C8B"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bl>
    <w:p w:rsidR="00153607" w:rsidRDefault="00153607"/>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300"/>
      </w:tblGrid>
      <w:tr w:rsidR="00153607" w:rsidRPr="00B91478" w:rsidTr="00153607">
        <w:tc>
          <w:tcPr>
            <w:tcW w:w="767" w:type="dxa"/>
            <w:tcBorders>
              <w:top w:val="single" w:sz="4" w:space="0" w:color="auto"/>
              <w:left w:val="single" w:sz="4" w:space="0" w:color="auto"/>
              <w:bottom w:val="single" w:sz="4" w:space="0" w:color="auto"/>
              <w:right w:val="single" w:sz="4" w:space="0" w:color="auto"/>
            </w:tcBorders>
          </w:tcPr>
          <w:p w:rsidR="00153607" w:rsidRPr="00B91478" w:rsidRDefault="001536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153607" w:rsidRPr="00296FDE" w:rsidRDefault="00153607" w:rsidP="003C3BD5">
            <w:pPr>
              <w:numPr>
                <w:ilvl w:val="1"/>
                <w:numId w:val="0"/>
              </w:numPr>
              <w:overflowPunct/>
              <w:autoSpaceDE/>
              <w:autoSpaceDN/>
              <w:spacing w:after="120"/>
              <w:textAlignment w:val="auto"/>
              <w:rPr>
                <w:rStyle w:val="CommentReference"/>
              </w:rPr>
            </w:pPr>
            <w:r w:rsidRPr="00296FDE">
              <w:rPr>
                <w:rFonts w:eastAsia="STZhongsong"/>
                <w:b/>
                <w:lang w:eastAsia="zh-CN"/>
              </w:rPr>
              <w:t>Alternative and/or additional provisions (including any Alternative and/or Additional Clauses under Call Off Schedule 14 and if required, any Customer alternative pricing mechanism):</w:t>
            </w:r>
          </w:p>
          <w:p w:rsidR="00153607" w:rsidRPr="00296FDE" w:rsidRDefault="00153607" w:rsidP="003C3BD5">
            <w:pPr>
              <w:numPr>
                <w:ilvl w:val="1"/>
                <w:numId w:val="0"/>
              </w:numPr>
              <w:overflowPunct/>
              <w:autoSpaceDE/>
              <w:autoSpaceDN/>
              <w:spacing w:after="120"/>
              <w:textAlignment w:val="auto"/>
              <w:rPr>
                <w:b/>
                <w:i/>
              </w:rPr>
            </w:pPr>
            <w:r w:rsidRPr="00296FDE">
              <w:rPr>
                <w:b/>
                <w:i/>
              </w:rPr>
              <w:t>Disclosure of Customer Information</w:t>
            </w:r>
          </w:p>
          <w:p w:rsidR="00153607" w:rsidRPr="00296FDE" w:rsidRDefault="00153607" w:rsidP="003C3BD5">
            <w:pPr>
              <w:numPr>
                <w:ilvl w:val="1"/>
                <w:numId w:val="0"/>
              </w:numPr>
              <w:overflowPunct/>
              <w:autoSpaceDE/>
              <w:autoSpaceDN/>
              <w:spacing w:after="120"/>
              <w:textAlignment w:val="auto"/>
            </w:pPr>
            <w:r w:rsidRPr="00296FDE">
              <w:t>Clause 35.5 shall not apply and shall be superseded by the following clauses 5 – 7</w:t>
            </w:r>
          </w:p>
          <w:p w:rsidR="00153607" w:rsidRPr="00296FDE" w:rsidRDefault="00153607" w:rsidP="003C3BD5">
            <w:pPr>
              <w:tabs>
                <w:tab w:val="left" w:pos="396"/>
              </w:tabs>
              <w:ind w:left="360"/>
            </w:pPr>
            <w:r w:rsidRPr="00296FDE">
              <w:t xml:space="preserve">5. Subject to applicable law, the Supplier may provide information provided by or on behalf of the Customer (“Client Information”) to other members of the global network of Ernst &amp; Young firms (“EY Firms”), each of which is a separate legal entity, the Supplier’s or other EY Firms’ subcontractors, members, shareholders, directors, officers, partners, principals or employees ("EY Persons") and external service providers of the Supplier, other EY Firms, or EY Persons (“Service Providers”) who may collect, use, transfer, store or otherwise process it (collectively “Process”) in various jurisdictions in which they operate for purposes related to: &gt; 1) the provision of the Services; &gt; 2) complying with regulatory, and legal obligations to which the Supplier is subject; &gt; 3) conflict checking; &gt; 4) risk management and quality reviews; and &gt; 5) internal financial accounting, information technology and other administrative support services (collectively “Processing Purposes”). The Supplier shall be responsible for maintaining the confidentiality of Client Information regardless of by whom such Information is Processed on its behalf. </w:t>
            </w:r>
          </w:p>
          <w:p w:rsidR="00153607" w:rsidRPr="00296FDE" w:rsidRDefault="00153607" w:rsidP="00AD72CD">
            <w:pPr>
              <w:pStyle w:val="ListParagraph"/>
              <w:numPr>
                <w:ilvl w:val="0"/>
                <w:numId w:val="22"/>
              </w:numPr>
              <w:tabs>
                <w:tab w:val="left" w:pos="396"/>
              </w:tabs>
            </w:pPr>
            <w:r w:rsidRPr="00296FDE">
              <w:t xml:space="preserve">6. For the Processing Purposes referred to above, the Supplier and other EY Firms, EY Persons and Service Providers </w:t>
            </w:r>
            <w:proofErr w:type="gramStart"/>
            <w:r w:rsidRPr="00296FDE">
              <w:t>may</w:t>
            </w:r>
            <w:proofErr w:type="gramEnd"/>
            <w:r w:rsidRPr="00296FDE">
              <w:t xml:space="preserve"> Process Client Information relating to identified or identifiable natural persons (“Personal Data”) in various jurisdictions in which they operate (EY office locations are listed at www.ey.com&lt;http://www.ey.com&gt;&gt;). The transfer of Personal Data within the EY network is subject to EY Binding Corporate Rules policies (listed at www.ey.com/bcr&lt;http://www.ey.com/bcr&gt;&gt;). The Supplier </w:t>
            </w:r>
            <w:proofErr w:type="gramStart"/>
            <w:r w:rsidRPr="00296FDE">
              <w:t>will</w:t>
            </w:r>
            <w:proofErr w:type="gramEnd"/>
            <w:r w:rsidRPr="00296FDE">
              <w:t xml:space="preserve"> Process Personal Data in accordance with data protection requirements under applicable law and professional regulations including (without limitation) the Data Protection Act 1998 and with its coming into force, the EU General Data Protection Regulation 2016/679 and any legislative instrument, law or regulation that may supersede or amend it. The Supplier will require any Service Provider that Processes Personal Data on its behalf to adhere to such requirements. For Services where the Supplier acts as processor processing Personal Data on the Customer’s behalf, appropriate data processing terms will be included in these Call Off Terms. For the avoidance of doubt, the Supplier is acting as a Controller of Personal Data that it Processes for the Processing Purposes as defined in paragraph 5 sub-sections (2), (3), (4) and (5). </w:t>
            </w:r>
          </w:p>
          <w:p w:rsidR="00153607" w:rsidRPr="00296FDE" w:rsidRDefault="00153607" w:rsidP="00AD72CD">
            <w:pPr>
              <w:pStyle w:val="ListParagraph"/>
              <w:numPr>
                <w:ilvl w:val="0"/>
                <w:numId w:val="22"/>
              </w:numPr>
              <w:tabs>
                <w:tab w:val="left" w:pos="396"/>
              </w:tabs>
              <w:rPr>
                <w:rFonts w:eastAsia="STZhongsong"/>
                <w:lang w:eastAsia="zh-CN"/>
              </w:rPr>
            </w:pPr>
            <w:r w:rsidRPr="00296FDE">
              <w:t xml:space="preserve">7. The Customer warrants that it has the authority to provide Personal Data to the Supplier </w:t>
            </w:r>
            <w:proofErr w:type="gramStart"/>
            <w:r w:rsidRPr="00296FDE">
              <w:t>in connection with</w:t>
            </w:r>
            <w:proofErr w:type="gramEnd"/>
            <w:r w:rsidRPr="00296FDE">
              <w:t xml:space="preserve"> the performance of the Services and may be used by the Supplier as provided for in this Call Off Contract and that any Personal Data provided to the Supplier has been Processed in accordance with applicable law.</w:t>
            </w:r>
          </w:p>
          <w:p w:rsidR="00153607" w:rsidRPr="00296FDE" w:rsidRDefault="00153607" w:rsidP="003C3BD5">
            <w:pPr>
              <w:tabs>
                <w:tab w:val="left" w:pos="396"/>
              </w:tabs>
              <w:ind w:left="0"/>
              <w:rPr>
                <w:b/>
                <w:i/>
              </w:rPr>
            </w:pPr>
            <w:r w:rsidRPr="00296FDE">
              <w:rPr>
                <w:b/>
                <w:i/>
              </w:rPr>
              <w:t xml:space="preserve">Clarification on project specific IPR </w:t>
            </w:r>
            <w:proofErr w:type="gramStart"/>
            <w:r w:rsidRPr="00296FDE">
              <w:rPr>
                <w:b/>
                <w:i/>
              </w:rPr>
              <w:t>items  not</w:t>
            </w:r>
            <w:proofErr w:type="gramEnd"/>
            <w:r w:rsidRPr="00296FDE">
              <w:rPr>
                <w:b/>
                <w:i/>
              </w:rPr>
              <w:t xml:space="preserve"> being published as Open Source</w:t>
            </w:r>
          </w:p>
          <w:p w:rsidR="00153607" w:rsidRPr="00296FDE" w:rsidRDefault="00153607" w:rsidP="003C3BD5">
            <w:pPr>
              <w:tabs>
                <w:tab w:val="left" w:pos="396"/>
              </w:tabs>
              <w:ind w:left="0"/>
            </w:pPr>
            <w:r w:rsidRPr="00296FDE">
              <w:lastRenderedPageBreak/>
              <w:t>Clauses 34.1.4 and 34.10 of the Call Off Terms will only apply to Project Specific IPR Items which have been specifically commissioned by the Customer to be characterised as Open Source and which the Supplier and the Customer have agreed in this Call Off Order Form will be designated as such.</w:t>
            </w:r>
          </w:p>
          <w:p w:rsidR="00153607" w:rsidRPr="00296FDE" w:rsidRDefault="00153607" w:rsidP="003C3BD5">
            <w:pPr>
              <w:tabs>
                <w:tab w:val="left" w:pos="396"/>
              </w:tabs>
              <w:ind w:left="0"/>
              <w:rPr>
                <w:b/>
                <w:i/>
              </w:rPr>
            </w:pPr>
            <w:proofErr w:type="spellStart"/>
            <w:r w:rsidRPr="00296FDE">
              <w:rPr>
                <w:b/>
                <w:i/>
              </w:rPr>
              <w:t>Proporitionality</w:t>
            </w:r>
            <w:proofErr w:type="spellEnd"/>
          </w:p>
          <w:p w:rsidR="00153607" w:rsidRPr="00296FDE" w:rsidRDefault="00153607" w:rsidP="003C3BD5">
            <w:pPr>
              <w:tabs>
                <w:tab w:val="left" w:pos="396"/>
              </w:tabs>
              <w:ind w:left="0"/>
            </w:pPr>
            <w:r w:rsidRPr="00296FDE">
              <w:t xml:space="preserve">If the Supplier is liable to the Customer (or to any others for whom Services are provided) under this Call Off Contract or otherwise </w:t>
            </w:r>
            <w:proofErr w:type="gramStart"/>
            <w:r w:rsidRPr="00296FDE">
              <w:t>in connection with</w:t>
            </w:r>
            <w:proofErr w:type="gramEnd"/>
            <w:r w:rsidRPr="00296FDE">
              <w:t xml:space="preserve"> the Services, for loss or damage to which any other persons have also contributed, the Supplier’s liability to the Customer shall be several, and not joint, with such others, and shall be limited to its fair share of that total loss or damage, based on its contribution to the loss and damage relative to the others’ contributions. No exclusion or limitation on the liability of other responsible persons imposed or agreed at any time shall affect any assessment of the Supplier’s proportionate liability hereunder, nor shall settlement of or difficulty enforcing any claim, or the death, dissolution or insolvency of any such other responsible persons or their ceasing to be liable for the loss or damage or any portion thereof, affect any such assessment.</w:t>
            </w:r>
          </w:p>
          <w:p w:rsidR="00153607" w:rsidRPr="00296FDE" w:rsidRDefault="00153607" w:rsidP="003C3BD5">
            <w:pPr>
              <w:tabs>
                <w:tab w:val="left" w:pos="396"/>
              </w:tabs>
              <w:ind w:left="0"/>
              <w:rPr>
                <w:b/>
                <w:i/>
              </w:rPr>
            </w:pPr>
            <w:r w:rsidRPr="00296FDE">
              <w:rPr>
                <w:b/>
                <w:i/>
              </w:rPr>
              <w:t>TUPE</w:t>
            </w:r>
          </w:p>
          <w:p w:rsidR="00153607" w:rsidRPr="00296FDE" w:rsidRDefault="00153607" w:rsidP="003C3BD5">
            <w:pPr>
              <w:tabs>
                <w:tab w:val="left" w:pos="396"/>
              </w:tabs>
              <w:ind w:left="0"/>
            </w:pPr>
            <w:r w:rsidRPr="00296FDE">
              <w:t>Call Off Schedule 10 and Parts A and B shall be deleted</w:t>
            </w:r>
          </w:p>
          <w:p w:rsidR="00153607" w:rsidRPr="00296FDE" w:rsidRDefault="00153607" w:rsidP="003C3BD5">
            <w:pPr>
              <w:tabs>
                <w:tab w:val="left" w:pos="396"/>
              </w:tabs>
              <w:ind w:left="0"/>
              <w:rPr>
                <w:b/>
                <w:i/>
              </w:rPr>
            </w:pPr>
            <w:r w:rsidRPr="00296FDE">
              <w:rPr>
                <w:b/>
                <w:i/>
              </w:rPr>
              <w:t>Recovery of travel expenses</w:t>
            </w:r>
          </w:p>
          <w:p w:rsidR="00153607" w:rsidRPr="00296FDE" w:rsidRDefault="00153607" w:rsidP="003C3BD5">
            <w:pPr>
              <w:tabs>
                <w:tab w:val="left" w:pos="396"/>
              </w:tabs>
              <w:ind w:left="0"/>
            </w:pPr>
            <w:r w:rsidRPr="00296FDE">
              <w:t xml:space="preserve">The Customer agrees that Supplier may charge for travel expenses incurred </w:t>
            </w:r>
            <w:proofErr w:type="gramStart"/>
            <w:r w:rsidRPr="00296FDE">
              <w:t>as a result of</w:t>
            </w:r>
            <w:proofErr w:type="gramEnd"/>
            <w:r w:rsidRPr="00296FDE">
              <w:t xml:space="preserve"> Supplier Personnel travelling to and from the premises at which the Services are principally to be performed, provided that the relevant premises are not their usual place of work.</w:t>
            </w:r>
          </w:p>
        </w:tc>
      </w:tr>
      <w:tr w:rsidR="00153607" w:rsidRPr="00B91478" w:rsidTr="00153607">
        <w:tc>
          <w:tcPr>
            <w:tcW w:w="767" w:type="dxa"/>
            <w:tcBorders>
              <w:top w:val="single" w:sz="4" w:space="0" w:color="auto"/>
              <w:left w:val="single" w:sz="4" w:space="0" w:color="auto"/>
              <w:bottom w:val="single" w:sz="4" w:space="0" w:color="auto"/>
              <w:right w:val="single" w:sz="4" w:space="0" w:color="auto"/>
            </w:tcBorders>
          </w:tcPr>
          <w:p w:rsidR="00153607" w:rsidRPr="00B91478" w:rsidRDefault="001536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153607" w:rsidRPr="00296FDE" w:rsidRDefault="00153607">
            <w:pPr>
              <w:numPr>
                <w:ilvl w:val="1"/>
                <w:numId w:val="0"/>
              </w:numPr>
              <w:overflowPunct/>
              <w:autoSpaceDE/>
              <w:autoSpaceDN/>
              <w:spacing w:after="120"/>
              <w:jc w:val="left"/>
              <w:textAlignment w:val="auto"/>
              <w:rPr>
                <w:rFonts w:eastAsia="STZhongsong"/>
                <w:lang w:eastAsia="zh-CN"/>
              </w:rPr>
            </w:pPr>
            <w:r w:rsidRPr="00296FDE">
              <w:rPr>
                <w:rFonts w:eastAsia="STZhongsong"/>
                <w:b/>
                <w:lang w:eastAsia="zh-CN"/>
              </w:rPr>
              <w:t>Call Off Tender</w:t>
            </w:r>
            <w:r w:rsidRPr="00296FDE">
              <w:rPr>
                <w:rFonts w:eastAsia="STZhongsong"/>
                <w:lang w:eastAsia="zh-CN"/>
              </w:rPr>
              <w:t>:</w:t>
            </w:r>
          </w:p>
          <w:p w:rsidR="00153607" w:rsidRPr="00296FDE" w:rsidRDefault="00153607">
            <w:pPr>
              <w:numPr>
                <w:ilvl w:val="1"/>
                <w:numId w:val="0"/>
              </w:numPr>
              <w:overflowPunct/>
              <w:autoSpaceDE/>
              <w:autoSpaceDN/>
              <w:spacing w:after="120"/>
              <w:jc w:val="left"/>
              <w:textAlignment w:val="auto"/>
              <w:rPr>
                <w:rFonts w:eastAsia="STZhongsong"/>
                <w:lang w:eastAsia="zh-CN"/>
              </w:rPr>
            </w:pPr>
            <w:r w:rsidRPr="00296FDE">
              <w:rPr>
                <w:rFonts w:eastAsia="STZhongsong"/>
                <w:lang w:eastAsia="zh-CN"/>
              </w:rPr>
              <w:t>In Schedule 15 (Call Off Tender)</w:t>
            </w:r>
          </w:p>
          <w:p w:rsidR="00153607" w:rsidRPr="00296FDE" w:rsidRDefault="00153607">
            <w:pPr>
              <w:numPr>
                <w:ilvl w:val="1"/>
                <w:numId w:val="0"/>
              </w:numPr>
              <w:overflowPunct/>
              <w:autoSpaceDE/>
              <w:autoSpaceDN/>
              <w:spacing w:after="120"/>
              <w:jc w:val="left"/>
              <w:textAlignment w:val="auto"/>
              <w:rPr>
                <w:rFonts w:eastAsia="STZhongsong"/>
                <w:lang w:eastAsia="zh-CN"/>
              </w:rPr>
            </w:pPr>
            <w:r w:rsidRPr="00296FDE">
              <w:rPr>
                <w:rFonts w:eastAsia="STZhongsong"/>
                <w:lang w:eastAsia="zh-CN"/>
              </w:rPr>
              <w:t>Not applicable</w:t>
            </w:r>
          </w:p>
          <w:p w:rsidR="00153607" w:rsidRPr="00296FDE" w:rsidRDefault="00153607">
            <w:pPr>
              <w:numPr>
                <w:ilvl w:val="1"/>
                <w:numId w:val="0"/>
              </w:numPr>
              <w:overflowPunct/>
              <w:autoSpaceDE/>
              <w:autoSpaceDN/>
              <w:spacing w:after="120"/>
              <w:jc w:val="left"/>
              <w:textAlignment w:val="auto"/>
              <w:rPr>
                <w:rFonts w:eastAsia="STZhongsong"/>
                <w:b/>
                <w:lang w:eastAsia="zh-CN"/>
              </w:rPr>
            </w:pPr>
          </w:p>
        </w:tc>
      </w:tr>
      <w:tr w:rsidR="00153607" w:rsidRPr="00B91478" w:rsidTr="00153607">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153607" w:rsidRPr="00B91478" w:rsidRDefault="001536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rsidR="00153607" w:rsidRPr="00296FDE" w:rsidRDefault="00153607" w:rsidP="00BB4A0B">
            <w:pPr>
              <w:numPr>
                <w:ilvl w:val="1"/>
                <w:numId w:val="0"/>
              </w:numPr>
              <w:overflowPunct/>
              <w:autoSpaceDE/>
              <w:autoSpaceDN/>
              <w:spacing w:after="120"/>
              <w:textAlignment w:val="auto"/>
              <w:rPr>
                <w:rFonts w:eastAsia="STZhongsong"/>
                <w:b/>
                <w:lang w:eastAsia="zh-CN"/>
              </w:rPr>
            </w:pPr>
            <w:r w:rsidRPr="00296FDE">
              <w:rPr>
                <w:rFonts w:eastAsia="STZhongsong"/>
                <w:b/>
                <w:lang w:eastAsia="zh-CN"/>
              </w:rPr>
              <w:t>Publicity and Branding (Clause 36.3.2 of the Call Off Terms)</w:t>
            </w:r>
          </w:p>
          <w:p w:rsidR="00153607" w:rsidRPr="00296FDE" w:rsidRDefault="00153607">
            <w:pPr>
              <w:numPr>
                <w:ilvl w:val="1"/>
                <w:numId w:val="0"/>
              </w:numPr>
              <w:overflowPunct/>
              <w:autoSpaceDE/>
              <w:autoSpaceDN/>
              <w:spacing w:after="120"/>
              <w:jc w:val="left"/>
              <w:textAlignment w:val="auto"/>
              <w:rPr>
                <w:rFonts w:eastAsia="STZhongsong"/>
                <w:lang w:eastAsia="zh-CN"/>
              </w:rPr>
            </w:pPr>
            <w:r w:rsidRPr="00296FDE">
              <w:rPr>
                <w:rFonts w:eastAsia="STZhongsong"/>
                <w:lang w:eastAsia="zh-CN"/>
              </w:rPr>
              <w:t>Not applicable</w:t>
            </w:r>
          </w:p>
        </w:tc>
      </w:tr>
      <w:tr w:rsidR="00153607" w:rsidRPr="00B91478" w:rsidTr="00153607">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153607" w:rsidRPr="00B91478" w:rsidRDefault="001536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rsidR="00153607" w:rsidRPr="00296FDE" w:rsidRDefault="00153607">
            <w:pPr>
              <w:numPr>
                <w:ilvl w:val="1"/>
                <w:numId w:val="0"/>
              </w:numPr>
              <w:overflowPunct/>
              <w:autoSpaceDE/>
              <w:autoSpaceDN/>
              <w:spacing w:after="120"/>
              <w:jc w:val="left"/>
              <w:textAlignment w:val="auto"/>
              <w:rPr>
                <w:rFonts w:eastAsia="STZhongsong"/>
                <w:b/>
                <w:lang w:eastAsia="zh-CN"/>
              </w:rPr>
            </w:pPr>
            <w:r w:rsidRPr="00296FDE">
              <w:rPr>
                <w:rFonts w:eastAsia="STZhongsong"/>
                <w:b/>
                <w:lang w:eastAsia="zh-CN"/>
              </w:rPr>
              <w:t>Staff Transfer</w:t>
            </w:r>
          </w:p>
          <w:p w:rsidR="00153607" w:rsidRPr="00296FDE" w:rsidRDefault="00153607" w:rsidP="00BB4A0B">
            <w:pPr>
              <w:numPr>
                <w:ilvl w:val="1"/>
                <w:numId w:val="0"/>
              </w:numPr>
              <w:overflowPunct/>
              <w:autoSpaceDE/>
              <w:autoSpaceDN/>
              <w:spacing w:after="120"/>
              <w:textAlignment w:val="auto"/>
              <w:rPr>
                <w:rFonts w:eastAsia="STZhongsong"/>
                <w:lang w:eastAsia="zh-CN"/>
              </w:rPr>
            </w:pPr>
            <w:r w:rsidRPr="00296FDE">
              <w:rPr>
                <w:rFonts w:eastAsia="STZhongsong"/>
                <w:lang w:eastAsia="zh-CN"/>
              </w:rPr>
              <w:t>Annex to Schedule 10, List of Notified Sub-Contractors (Call Off Tender).</w:t>
            </w:r>
          </w:p>
          <w:p w:rsidR="00153607" w:rsidRPr="00296FDE" w:rsidRDefault="00153607" w:rsidP="00BB4A0B">
            <w:pPr>
              <w:numPr>
                <w:ilvl w:val="1"/>
                <w:numId w:val="0"/>
              </w:numPr>
              <w:overflowPunct/>
              <w:autoSpaceDE/>
              <w:autoSpaceDN/>
              <w:spacing w:after="120"/>
              <w:textAlignment w:val="auto"/>
              <w:rPr>
                <w:rFonts w:eastAsia="STZhongsong"/>
                <w:lang w:eastAsia="zh-CN"/>
              </w:rPr>
            </w:pPr>
            <w:r w:rsidRPr="00296FDE">
              <w:rPr>
                <w:rFonts w:eastAsia="STZhongsong"/>
                <w:lang w:eastAsia="zh-CN"/>
              </w:rPr>
              <w:t>Not applicable</w:t>
            </w:r>
          </w:p>
        </w:tc>
      </w:tr>
    </w:tbl>
    <w:p w:rsidR="0061276A" w:rsidRDefault="0061276A">
      <w:pPr>
        <w:ind w:left="0"/>
      </w:pPr>
    </w:p>
    <w:p w:rsidR="004E05DC" w:rsidRPr="00B91478" w:rsidRDefault="00F770DB">
      <w:pPr>
        <w:ind w:left="0"/>
        <w:rPr>
          <w:b/>
        </w:rPr>
      </w:pPr>
      <w:r w:rsidRPr="00B91478">
        <w:rPr>
          <w:b/>
        </w:rPr>
        <w:t>FORMATION OF CALL OFF CONTRACT</w:t>
      </w:r>
    </w:p>
    <w:p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rsidR="004E05DC" w:rsidRPr="00B91478" w:rsidRDefault="00F770DB">
      <w:pPr>
        <w:ind w:left="0"/>
        <w:rPr>
          <w:b/>
        </w:rPr>
      </w:pPr>
      <w:r w:rsidRPr="00B91478">
        <w:rPr>
          <w:b/>
        </w:rPr>
        <w:lastRenderedPageBreak/>
        <w:t>The Parties hereby acknowledge and agree that they have read the Call Off Order Form and the Call Off Terms and by signing below agree to be bound by this Call Off Contract.</w:t>
      </w:r>
    </w:p>
    <w:p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tc>
          <w:tcPr>
            <w:tcW w:w="9198" w:type="dxa"/>
            <w:gridSpan w:val="2"/>
            <w:tcBorders>
              <w:top w:val="nil"/>
              <w:left w:val="nil"/>
              <w:bottom w:val="single" w:sz="4" w:space="0" w:color="auto"/>
              <w:right w:val="nil"/>
            </w:tcBorders>
          </w:tcPr>
          <w:p w:rsidR="004E05DC" w:rsidRPr="00B91478" w:rsidRDefault="00F770DB">
            <w:pPr>
              <w:pStyle w:val="MarginText"/>
              <w:rPr>
                <w:rFonts w:cs="Arial"/>
                <w:sz w:val="22"/>
                <w:szCs w:val="22"/>
              </w:rPr>
            </w:pPr>
            <w:r w:rsidRPr="00B91478">
              <w:rPr>
                <w:rFonts w:cs="Arial"/>
                <w:b/>
                <w:sz w:val="22"/>
                <w:szCs w:val="22"/>
              </w:rPr>
              <w:t>For and on behalf of the Supplier: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603465">
            <w:pPr>
              <w:pStyle w:val="MarginText"/>
              <w:rPr>
                <w:rFonts w:cs="Arial"/>
                <w:sz w:val="22"/>
                <w:szCs w:val="22"/>
              </w:rPr>
            </w:pPr>
            <w:r>
              <w:rPr>
                <w:rFonts w:cs="Arial"/>
                <w:i/>
                <w:sz w:val="22"/>
                <w:szCs w:val="22"/>
              </w:rPr>
              <w:t>Redacted</w:t>
            </w:r>
            <w:r w:rsidR="00C6724D">
              <w:rPr>
                <w:rFonts w:cs="Arial"/>
                <w:sz w:val="22"/>
                <w:szCs w:val="22"/>
              </w:rPr>
              <w:t>, Partner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9198" w:type="dxa"/>
            <w:gridSpan w:val="2"/>
            <w:tcBorders>
              <w:top w:val="nil"/>
              <w:left w:val="nil"/>
              <w:bottom w:val="single" w:sz="4" w:space="0" w:color="auto"/>
              <w:right w:val="nil"/>
            </w:tcBorders>
          </w:tcPr>
          <w:p w:rsidR="00E93D4C" w:rsidRDefault="00E93D4C">
            <w:pPr>
              <w:pStyle w:val="MarginText"/>
              <w:rPr>
                <w:rFonts w:cs="Arial"/>
                <w:b/>
                <w:sz w:val="22"/>
                <w:szCs w:val="22"/>
              </w:rPr>
            </w:pPr>
          </w:p>
          <w:p w:rsidR="004E05DC" w:rsidRPr="00B91478" w:rsidRDefault="00F770DB">
            <w:pPr>
              <w:pStyle w:val="MarginText"/>
              <w:rPr>
                <w:rFonts w:cs="Arial"/>
                <w:sz w:val="22"/>
                <w:szCs w:val="22"/>
              </w:rPr>
            </w:pPr>
            <w:r w:rsidRPr="00B91478">
              <w:rPr>
                <w:rFonts w:cs="Arial"/>
                <w:b/>
                <w:sz w:val="22"/>
                <w:szCs w:val="22"/>
              </w:rPr>
              <w:t>For and on behalf of the Customer: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603465">
            <w:pPr>
              <w:pStyle w:val="MarginText"/>
              <w:rPr>
                <w:rFonts w:cs="Arial"/>
                <w:sz w:val="22"/>
                <w:szCs w:val="22"/>
              </w:rPr>
            </w:pPr>
            <w:r>
              <w:rPr>
                <w:rFonts w:cs="Arial"/>
                <w:i/>
                <w:sz w:val="22"/>
                <w:szCs w:val="22"/>
              </w:rPr>
              <w:t>Redacted</w:t>
            </w:r>
            <w:r w:rsidR="00E35C4F">
              <w:rPr>
                <w:rFonts w:cs="Arial"/>
                <w:sz w:val="22"/>
                <w:szCs w:val="22"/>
              </w:rPr>
              <w:t xml:space="preserve"> Procurement Delivery Partner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603465" w:rsidRDefault="00603465">
            <w:pPr>
              <w:pStyle w:val="MarginText"/>
              <w:rPr>
                <w:rFonts w:cs="Arial"/>
                <w:i/>
                <w:sz w:val="22"/>
                <w:szCs w:val="22"/>
              </w:rPr>
            </w:pPr>
            <w:r>
              <w:rPr>
                <w:i/>
                <w:noProof/>
              </w:rPr>
              <w:t>Redacted</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E35C4F">
            <w:pPr>
              <w:pStyle w:val="MarginText"/>
              <w:rPr>
                <w:rFonts w:cs="Arial"/>
                <w:sz w:val="22"/>
                <w:szCs w:val="22"/>
              </w:rPr>
            </w:pPr>
            <w:r>
              <w:rPr>
                <w:rFonts w:cs="Arial"/>
                <w:sz w:val="22"/>
                <w:szCs w:val="22"/>
              </w:rPr>
              <w:t>18 Jan 2019</w:t>
            </w:r>
          </w:p>
        </w:tc>
      </w:tr>
    </w:tbl>
    <w:p w:rsidR="00F763AE" w:rsidRPr="00B91478" w:rsidRDefault="00F763AE" w:rsidP="00F763AE">
      <w:pPr>
        <w:pStyle w:val="TOC1"/>
      </w:pPr>
    </w:p>
    <w:sectPr w:rsidR="00F763AE" w:rsidRPr="00B91478">
      <w:headerReference w:type="even" r:id="rId17"/>
      <w:headerReference w:type="default" r:id="rId18"/>
      <w:footerReference w:type="default" r:id="rId19"/>
      <w:headerReference w:type="first" r:id="rId20"/>
      <w:footerReference w:type="first" r:id="rId21"/>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F2A" w:rsidRDefault="006B1F2A">
      <w:r>
        <w:separator/>
      </w:r>
    </w:p>
    <w:p w:rsidR="006B1F2A" w:rsidRDefault="006B1F2A"/>
    <w:p w:rsidR="006B1F2A" w:rsidRDefault="006B1F2A"/>
    <w:p w:rsidR="006B1F2A" w:rsidRDefault="006B1F2A"/>
    <w:p w:rsidR="006B1F2A" w:rsidRDefault="006B1F2A"/>
  </w:endnote>
  <w:endnote w:type="continuationSeparator" w:id="0">
    <w:p w:rsidR="006B1F2A" w:rsidRDefault="006B1F2A">
      <w:r>
        <w:continuationSeparator/>
      </w:r>
    </w:p>
    <w:p w:rsidR="006B1F2A" w:rsidRDefault="006B1F2A"/>
    <w:p w:rsidR="006B1F2A" w:rsidRDefault="006B1F2A"/>
    <w:p w:rsidR="006B1F2A" w:rsidRDefault="006B1F2A"/>
    <w:p w:rsidR="006B1F2A" w:rsidRDefault="006B1F2A"/>
  </w:endnote>
  <w:endnote w:type="continuationNotice" w:id="1">
    <w:p w:rsidR="006B1F2A" w:rsidRDefault="006B1F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59D" w:rsidRPr="00D53DEB" w:rsidRDefault="0098059D"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rsidR="0098059D" w:rsidRPr="00D53DEB" w:rsidRDefault="0098059D"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 Order Form </w:t>
    </w:r>
  </w:p>
  <w:p w:rsidR="0098059D" w:rsidRDefault="0098059D" w:rsidP="00054E54">
    <w:pPr>
      <w:pStyle w:val="Footer"/>
      <w:pBdr>
        <w:top w:val="single" w:sz="6" w:space="1" w:color="auto"/>
      </w:pBdr>
      <w:tabs>
        <w:tab w:val="right" w:pos="8647"/>
      </w:tabs>
      <w:ind w:left="0"/>
      <w:rPr>
        <w:sz w:val="16"/>
        <w:szCs w:val="16"/>
      </w:rPr>
    </w:pPr>
    <w:r w:rsidRPr="00D53DEB">
      <w:rPr>
        <w:sz w:val="16"/>
        <w:szCs w:val="16"/>
      </w:rPr>
      <w:t>Attachment 5a</w:t>
    </w:r>
  </w:p>
  <w:p w:rsidR="0098059D" w:rsidRDefault="0098059D" w:rsidP="00054E54">
    <w:pPr>
      <w:pStyle w:val="Footer"/>
      <w:pBdr>
        <w:top w:val="single" w:sz="6" w:space="1" w:color="auto"/>
      </w:pBdr>
      <w:tabs>
        <w:tab w:val="right" w:pos="8647"/>
      </w:tabs>
      <w:ind w:left="0"/>
      <w:rPr>
        <w:sz w:val="16"/>
        <w:szCs w:val="16"/>
      </w:rPr>
    </w:pPr>
    <w:r>
      <w:rPr>
        <w:sz w:val="16"/>
        <w:szCs w:val="16"/>
      </w:rPr>
      <w:t>© Crown copyright 2018</w:t>
    </w:r>
  </w:p>
  <w:p w:rsidR="0098059D" w:rsidRPr="00D53DEB" w:rsidRDefault="0098059D" w:rsidP="00054E54">
    <w:pPr>
      <w:pStyle w:val="Footer"/>
      <w:pBdr>
        <w:top w:val="single" w:sz="6" w:space="1" w:color="auto"/>
      </w:pBdr>
      <w:tabs>
        <w:tab w:val="right" w:pos="8647"/>
      </w:tabs>
      <w:ind w:left="0"/>
      <w:rPr>
        <w:sz w:val="16"/>
        <w:szCs w:val="16"/>
      </w:rPr>
    </w:pPr>
    <w:r>
      <w:rPr>
        <w:sz w:val="16"/>
        <w:szCs w:val="16"/>
      </w:rPr>
      <w:t>Version 1</w:t>
    </w:r>
  </w:p>
  <w:p w:rsidR="0098059D" w:rsidRPr="00054E54" w:rsidRDefault="0098059D">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A72FF4">
      <w:rPr>
        <w:noProof/>
        <w:sz w:val="16"/>
        <w:szCs w:val="16"/>
      </w:rPr>
      <w:t>10</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59D" w:rsidRDefault="0098059D"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rsidR="0098059D" w:rsidRPr="004319D6" w:rsidRDefault="0098059D" w:rsidP="00054E54">
    <w:pPr>
      <w:pStyle w:val="Footer"/>
      <w:pBdr>
        <w:top w:val="single" w:sz="6" w:space="1" w:color="auto"/>
      </w:pBdr>
      <w:tabs>
        <w:tab w:val="right" w:pos="8647"/>
      </w:tabs>
      <w:ind w:left="0"/>
      <w:rPr>
        <w:sz w:val="16"/>
        <w:szCs w:val="16"/>
      </w:rPr>
    </w:pPr>
    <w:r>
      <w:rPr>
        <w:sz w:val="16"/>
        <w:szCs w:val="16"/>
      </w:rPr>
      <w:t xml:space="preserve">Framework Schedule 5 – Template Order Form </w:t>
    </w:r>
  </w:p>
  <w:p w:rsidR="0098059D" w:rsidRDefault="0098059D" w:rsidP="009968DA">
    <w:pPr>
      <w:pStyle w:val="Footer"/>
      <w:pBdr>
        <w:top w:val="single" w:sz="6" w:space="1" w:color="auto"/>
      </w:pBdr>
      <w:tabs>
        <w:tab w:val="right" w:pos="8647"/>
      </w:tabs>
      <w:ind w:left="0"/>
      <w:rPr>
        <w:sz w:val="16"/>
        <w:szCs w:val="16"/>
      </w:rPr>
    </w:pPr>
    <w:r>
      <w:rPr>
        <w:sz w:val="16"/>
        <w:szCs w:val="16"/>
      </w:rPr>
      <w:t>Attachment 5a</w:t>
    </w:r>
  </w:p>
  <w:p w:rsidR="0098059D" w:rsidRPr="009968DA" w:rsidRDefault="0098059D" w:rsidP="009968DA">
    <w:pPr>
      <w:pStyle w:val="Footer"/>
      <w:pBdr>
        <w:top w:val="single" w:sz="6" w:space="1" w:color="auto"/>
      </w:pBdr>
      <w:tabs>
        <w:tab w:val="right" w:pos="8647"/>
      </w:tabs>
      <w:ind w:left="0"/>
      <w:rPr>
        <w:sz w:val="16"/>
        <w:szCs w:val="16"/>
      </w:rPr>
    </w:pPr>
    <w:r w:rsidRPr="009968DA">
      <w:rPr>
        <w:sz w:val="16"/>
        <w:szCs w:val="16"/>
        <w:shd w:val="clear" w:color="auto" w:fill="FFFFFF"/>
      </w:rPr>
      <w:t>“© Crown copyright 2017”</w:t>
    </w:r>
  </w:p>
  <w:p w:rsidR="0098059D" w:rsidRDefault="0098059D" w:rsidP="00054E54">
    <w:pPr>
      <w:pStyle w:val="Footer"/>
      <w:pBdr>
        <w:top w:val="single" w:sz="6" w:space="1" w:color="auto"/>
      </w:pBdr>
      <w:tabs>
        <w:tab w:val="right" w:pos="8647"/>
      </w:tabs>
      <w:ind w:left="0"/>
      <w:rPr>
        <w:sz w:val="16"/>
        <w:szCs w:val="16"/>
      </w:rPr>
    </w:pPr>
  </w:p>
  <w:p w:rsidR="0098059D" w:rsidRPr="00054E54" w:rsidRDefault="0098059D"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603465">
      <w:rPr>
        <w:noProof/>
        <w:sz w:val="16"/>
        <w:szCs w:val="16"/>
      </w:rPr>
      <w:t>1</w:t>
    </w:r>
    <w:r w:rsidRPr="00054E54">
      <w:rPr>
        <w:noProof/>
        <w:sz w:val="16"/>
        <w:szCs w:val="16"/>
      </w:rPr>
      <w:fldChar w:fldCharType="end"/>
    </w:r>
  </w:p>
  <w:p w:rsidR="0098059D" w:rsidRDefault="00980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F2A" w:rsidRDefault="006B1F2A">
      <w:r>
        <w:separator/>
      </w:r>
    </w:p>
  </w:footnote>
  <w:footnote w:type="continuationSeparator" w:id="0">
    <w:p w:rsidR="006B1F2A" w:rsidRDefault="006B1F2A">
      <w:r>
        <w:continuationSeparator/>
      </w:r>
    </w:p>
  </w:footnote>
  <w:footnote w:type="continuationNotice" w:id="1">
    <w:p w:rsidR="006B1F2A" w:rsidRDefault="006B1F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59D" w:rsidRDefault="0098059D">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98059D" w:rsidRDefault="0098059D"/>
  <w:p w:rsidR="0098059D" w:rsidRDefault="009805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59D" w:rsidRDefault="0098059D">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59D" w:rsidRPr="00603465" w:rsidRDefault="00603465" w:rsidP="00603465">
    <w:pPr>
      <w:pStyle w:val="GPSmacrorestart"/>
      <w:jc w:val="right"/>
      <w:rPr>
        <w:color w:val="auto"/>
      </w:rPr>
    </w:pPr>
    <w:r>
      <w:rPr>
        <w:color w:val="auto"/>
      </w:rPr>
      <w:t>Redacted under Section 40 of the FOI Act (2000)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B28336F"/>
    <w:multiLevelType w:val="hybridMultilevel"/>
    <w:tmpl w:val="B7B2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E45F2"/>
    <w:multiLevelType w:val="hybridMultilevel"/>
    <w:tmpl w:val="2D7E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DF04407"/>
    <w:multiLevelType w:val="hybridMultilevel"/>
    <w:tmpl w:val="FCD6302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3"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6D31BF9"/>
    <w:multiLevelType w:val="hybridMultilevel"/>
    <w:tmpl w:val="9EE66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FA6673"/>
    <w:multiLevelType w:val="hybridMultilevel"/>
    <w:tmpl w:val="A1F84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94F59"/>
    <w:multiLevelType w:val="hybridMultilevel"/>
    <w:tmpl w:val="0A441FFA"/>
    <w:lvl w:ilvl="0" w:tplc="EE5240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6"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C95CDC"/>
    <w:multiLevelType w:val="hybridMultilevel"/>
    <w:tmpl w:val="7B526224"/>
    <w:lvl w:ilvl="0" w:tplc="E28EF774">
      <w:numFmt w:val="bullet"/>
      <w:lvlText w:val="-"/>
      <w:lvlJc w:val="left"/>
      <w:pPr>
        <w:ind w:left="720" w:hanging="360"/>
      </w:pPr>
      <w:rPr>
        <w:rFonts w:ascii="Calibri" w:eastAsiaTheme="minorHAnsi" w:hAnsi="Calibri" w:cs="Calibri"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9"/>
  </w:num>
  <w:num w:numId="4">
    <w:abstractNumId w:val="26"/>
  </w:num>
  <w:num w:numId="5">
    <w:abstractNumId w:val="13"/>
  </w:num>
  <w:num w:numId="6">
    <w:abstractNumId w:val="23"/>
  </w:num>
  <w:num w:numId="7">
    <w:abstractNumId w:val="21"/>
  </w:num>
  <w:num w:numId="8">
    <w:abstractNumId w:val="16"/>
  </w:num>
  <w:num w:numId="9">
    <w:abstractNumId w:val="26"/>
  </w:num>
  <w:num w:numId="10">
    <w:abstractNumId w:val="15"/>
  </w:num>
  <w:num w:numId="11">
    <w:abstractNumId w:val="5"/>
  </w:num>
  <w:num w:numId="12">
    <w:abstractNumId w:val="6"/>
  </w:num>
  <w:num w:numId="13">
    <w:abstractNumId w:val="4"/>
  </w:num>
  <w:num w:numId="14">
    <w:abstractNumId w:val="1"/>
  </w:num>
  <w:num w:numId="15">
    <w:abstractNumId w:val="22"/>
  </w:num>
  <w:num w:numId="16">
    <w:abstractNumId w:val="0"/>
  </w:num>
  <w:num w:numId="17">
    <w:abstractNumId w:val="27"/>
  </w:num>
  <w:num w:numId="18">
    <w:abstractNumId w:val="17"/>
  </w:num>
  <w:num w:numId="19">
    <w:abstractNumId w:val="18"/>
  </w:num>
  <w:num w:numId="20">
    <w:abstractNumId w:val="3"/>
  </w:num>
  <w:num w:numId="21">
    <w:abstractNumId w:val="2"/>
  </w:num>
  <w:num w:numId="22">
    <w:abstractNumId w:val="24"/>
  </w:num>
  <w:num w:numId="23">
    <w:abstractNumId w:val="7"/>
  </w:num>
  <w:num w:numId="24">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DC"/>
    <w:rsid w:val="000053CF"/>
    <w:rsid w:val="000118CC"/>
    <w:rsid w:val="00017475"/>
    <w:rsid w:val="00036B26"/>
    <w:rsid w:val="00054E54"/>
    <w:rsid w:val="000638D8"/>
    <w:rsid w:val="0009504C"/>
    <w:rsid w:val="000A7E16"/>
    <w:rsid w:val="000C54C9"/>
    <w:rsid w:val="000D0701"/>
    <w:rsid w:val="00100C58"/>
    <w:rsid w:val="00111007"/>
    <w:rsid w:val="0011270E"/>
    <w:rsid w:val="00123B3B"/>
    <w:rsid w:val="001517BF"/>
    <w:rsid w:val="00153607"/>
    <w:rsid w:val="001A1B6E"/>
    <w:rsid w:val="001D5E87"/>
    <w:rsid w:val="001F0E9C"/>
    <w:rsid w:val="002047E1"/>
    <w:rsid w:val="002126EC"/>
    <w:rsid w:val="00224F1D"/>
    <w:rsid w:val="00265F82"/>
    <w:rsid w:val="00296FDE"/>
    <w:rsid w:val="002B00EA"/>
    <w:rsid w:val="00306EA9"/>
    <w:rsid w:val="003125B9"/>
    <w:rsid w:val="003228BA"/>
    <w:rsid w:val="00327EA5"/>
    <w:rsid w:val="00337067"/>
    <w:rsid w:val="00340AAB"/>
    <w:rsid w:val="00345F2B"/>
    <w:rsid w:val="00397FC8"/>
    <w:rsid w:val="003A2249"/>
    <w:rsid w:val="003C3BD5"/>
    <w:rsid w:val="003E3877"/>
    <w:rsid w:val="00405425"/>
    <w:rsid w:val="00427CF7"/>
    <w:rsid w:val="00450AF4"/>
    <w:rsid w:val="004604C2"/>
    <w:rsid w:val="00485271"/>
    <w:rsid w:val="00492B7E"/>
    <w:rsid w:val="004B24D9"/>
    <w:rsid w:val="004D4A47"/>
    <w:rsid w:val="004E05DC"/>
    <w:rsid w:val="00501C41"/>
    <w:rsid w:val="00533086"/>
    <w:rsid w:val="00537215"/>
    <w:rsid w:val="00571F89"/>
    <w:rsid w:val="005B70E9"/>
    <w:rsid w:val="005E3A89"/>
    <w:rsid w:val="005E4E70"/>
    <w:rsid w:val="00603465"/>
    <w:rsid w:val="00604AA3"/>
    <w:rsid w:val="0061276A"/>
    <w:rsid w:val="006311F8"/>
    <w:rsid w:val="0065497E"/>
    <w:rsid w:val="006702B8"/>
    <w:rsid w:val="006A0AF3"/>
    <w:rsid w:val="006B1F2A"/>
    <w:rsid w:val="006C49A9"/>
    <w:rsid w:val="006E762A"/>
    <w:rsid w:val="006F3D4A"/>
    <w:rsid w:val="00700725"/>
    <w:rsid w:val="00703487"/>
    <w:rsid w:val="00753E53"/>
    <w:rsid w:val="00755201"/>
    <w:rsid w:val="00760138"/>
    <w:rsid w:val="00771E0B"/>
    <w:rsid w:val="00786287"/>
    <w:rsid w:val="00794C4D"/>
    <w:rsid w:val="007A091B"/>
    <w:rsid w:val="007A2F8F"/>
    <w:rsid w:val="007A44A1"/>
    <w:rsid w:val="007B5B71"/>
    <w:rsid w:val="007D26F7"/>
    <w:rsid w:val="008153FF"/>
    <w:rsid w:val="00825739"/>
    <w:rsid w:val="00850E5C"/>
    <w:rsid w:val="00861833"/>
    <w:rsid w:val="00862DFD"/>
    <w:rsid w:val="008727D1"/>
    <w:rsid w:val="00876BD0"/>
    <w:rsid w:val="00887A8F"/>
    <w:rsid w:val="008931FF"/>
    <w:rsid w:val="009036BF"/>
    <w:rsid w:val="009244B7"/>
    <w:rsid w:val="00963FFF"/>
    <w:rsid w:val="009670A7"/>
    <w:rsid w:val="0098059D"/>
    <w:rsid w:val="009968DA"/>
    <w:rsid w:val="009E2AF9"/>
    <w:rsid w:val="009F2E61"/>
    <w:rsid w:val="00A0744F"/>
    <w:rsid w:val="00A1763C"/>
    <w:rsid w:val="00A17789"/>
    <w:rsid w:val="00A64B35"/>
    <w:rsid w:val="00A70312"/>
    <w:rsid w:val="00A72FF4"/>
    <w:rsid w:val="00A955D8"/>
    <w:rsid w:val="00AC3B3B"/>
    <w:rsid w:val="00AD5365"/>
    <w:rsid w:val="00AD72CD"/>
    <w:rsid w:val="00B021DF"/>
    <w:rsid w:val="00B64CAD"/>
    <w:rsid w:val="00B91478"/>
    <w:rsid w:val="00BA1491"/>
    <w:rsid w:val="00BB05D1"/>
    <w:rsid w:val="00BB3E67"/>
    <w:rsid w:val="00BB4A0B"/>
    <w:rsid w:val="00BD68CD"/>
    <w:rsid w:val="00BD7E7F"/>
    <w:rsid w:val="00BE1DF8"/>
    <w:rsid w:val="00BE3240"/>
    <w:rsid w:val="00C13E39"/>
    <w:rsid w:val="00C17DB9"/>
    <w:rsid w:val="00C208F9"/>
    <w:rsid w:val="00C3615F"/>
    <w:rsid w:val="00C6724D"/>
    <w:rsid w:val="00CA491C"/>
    <w:rsid w:val="00CA50DE"/>
    <w:rsid w:val="00CB0C8B"/>
    <w:rsid w:val="00CE3389"/>
    <w:rsid w:val="00CE3B58"/>
    <w:rsid w:val="00CF4F29"/>
    <w:rsid w:val="00D0319F"/>
    <w:rsid w:val="00D1071F"/>
    <w:rsid w:val="00D2378A"/>
    <w:rsid w:val="00D326AD"/>
    <w:rsid w:val="00D53DEB"/>
    <w:rsid w:val="00D55D26"/>
    <w:rsid w:val="00D61A90"/>
    <w:rsid w:val="00D66440"/>
    <w:rsid w:val="00D74C09"/>
    <w:rsid w:val="00DA4092"/>
    <w:rsid w:val="00DC76E1"/>
    <w:rsid w:val="00DE1860"/>
    <w:rsid w:val="00DF12F9"/>
    <w:rsid w:val="00E32B8F"/>
    <w:rsid w:val="00E35C4F"/>
    <w:rsid w:val="00E42B41"/>
    <w:rsid w:val="00E45F29"/>
    <w:rsid w:val="00E54047"/>
    <w:rsid w:val="00E815C0"/>
    <w:rsid w:val="00E93D4C"/>
    <w:rsid w:val="00EA30EB"/>
    <w:rsid w:val="00EF289B"/>
    <w:rsid w:val="00F1780F"/>
    <w:rsid w:val="00F52B66"/>
    <w:rsid w:val="00F763AE"/>
    <w:rsid w:val="00F770DB"/>
    <w:rsid w:val="00FB2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8F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link w:val="Header"/>
    <w:uiPriority w:val="99"/>
    <w:semiHidden/>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aliases w:val="Bullet Number,lp1,List Paragraph1,List Paragraph11,Use Case List Paragraph,Headding 3,Numbered Para 1,Dot pt,No Spacing1,List Paragraph Char Char Char,Indicator Text,Bullet Points,MAIN CONTENT,List Paragraph12,F5 List Paragraph,Bullet"/>
    <w:basedOn w:val="Normal"/>
    <w:link w:val="ListParagraphChar"/>
    <w:uiPriority w:val="34"/>
    <w:qFormat/>
    <w:pPr>
      <w:ind w:left="720"/>
      <w:contextualSpacing/>
    </w:pPr>
  </w:style>
  <w:style w:type="character" w:customStyle="1" w:styleId="ListParagraphChar">
    <w:name w:val="List Paragraph Char"/>
    <w:aliases w:val="Bullet Number Char,lp1 Char,List Paragraph1 Char,List Paragraph11 Char,Use Case List Paragraph Char,Headding 3 Char,Numbered Para 1 Char,Dot pt Char,No Spacing1 Char,List Paragraph Char Char Char Char,Indicator Text Char,Bullet Char"/>
    <w:link w:val="ListParagraph"/>
    <w:uiPriority w:val="34"/>
    <w:qFormat/>
    <w:rsid w:val="00BE1DF8"/>
    <w:rPr>
      <w:rFonts w:ascii="Arial" w:eastAsia="Times New Roman"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00260088">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Word_Document.doc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Y Collaboration Document" ma:contentTypeID="0x010100826318CDA76982469C2C3CD2CD5847410101007717D55F4F5367459BA51F47A27E2E76" ma:contentTypeVersion="38" ma:contentTypeDescription="Create a new document." ma:contentTypeScope="" ma:versionID="c727c645e1ab839e1c1eec0804c6fbbd">
  <xsd:schema xmlns:xsd="http://www.w3.org/2001/XMLSchema" xmlns:xs="http://www.w3.org/2001/XMLSchema" xmlns:p="http://schemas.microsoft.com/office/2006/metadata/properties" xmlns:ns1="http://schemas.microsoft.com/sharepoint/v3" xmlns:ns2="50c908b1-f277-4340-90a9-4611d0b0f078" xmlns:ns4="35818088-e62d-4edf-bbb6-409430aef268" xmlns:ns5="60e6a763-f994-4f5f-addd-e1a44609b150" xmlns:ns6="5a2db296-e42a-448f-98e9-a1b37a1aba45" targetNamespace="http://schemas.microsoft.com/office/2006/metadata/properties" ma:root="true" ma:fieldsID="61b964e14549361c309f61fda844a119" ns1:_="" ns2:_="" ns4:_="" ns5:_="" ns6:_="">
    <xsd:import namespace="http://schemas.microsoft.com/sharepoint/v3"/>
    <xsd:import namespace="50c908b1-f277-4340-90a9-4611d0b0f078"/>
    <xsd:import namespace="35818088-e62d-4edf-bbb6-409430aef268"/>
    <xsd:import namespace="60e6a763-f994-4f5f-addd-e1a44609b150"/>
    <xsd:import namespace="5a2db296-e42a-448f-98e9-a1b37a1aba45"/>
    <xsd:element name="properties">
      <xsd:complexType>
        <xsd:sequence>
          <xsd:element name="documentManagement">
            <xsd:complexType>
              <xsd:all>
                <xsd:element ref="ns2:i14ea8bbd518495ea0e20ac1ad18c527" minOccurs="0"/>
                <xsd:element ref="ns2:TaxCatchAll" minOccurs="0"/>
                <xsd:element ref="ns2:TaxCatchAllLabel" minOccurs="0"/>
                <xsd:element ref="ns2:k8128b1c45734e36a24fce652bc7ffb7" minOccurs="0"/>
                <xsd:element ref="ns2:jc981bd8ab5b47fd91abb7684c0f405b" minOccurs="0"/>
                <xsd:element ref="ns2:b4187e12891e46deb4d240a4b28bdb90" minOccurs="0"/>
                <xsd:element ref="ns2:e0e024ccac5240e69ae9c38a41bfa7a5" minOccurs="0"/>
                <xsd:element ref="ns1:RatingCount" minOccurs="0"/>
                <xsd:element ref="ns1:AverageRating" minOccurs="0"/>
                <xsd:element ref="ns4:ClassificationDataNoteField" minOccurs="0"/>
                <xsd:element ref="ns4:Classification_x0020_Status" minOccurs="0"/>
                <xsd:element ref="ns5:_dlc_DocId" minOccurs="0"/>
                <xsd:element ref="ns5:_dlc_DocIdUrl" minOccurs="0"/>
                <xsd:element ref="ns5:_dlc_DocIdPersistId" minOccurs="0"/>
                <xsd:element ref="ns1:RatedBy" minOccurs="0"/>
                <xsd:element ref="ns1:Ratings" minOccurs="0"/>
                <xsd:element ref="ns1:LikedBy" minOccurs="0"/>
                <xsd:element ref="ns1:LikesCount"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ingCount" ma:index="22" nillable="true" ma:displayName="Number of Ratings" ma:decimals="0" ma:description="Number of ratings submitted" ma:internalName="RatingCount" ma:readOnly="true">
      <xsd:simpleType>
        <xsd:restriction base="dms:Number"/>
      </xsd:simpleType>
    </xsd:element>
    <xsd:element name="AverageRating" ma:index="23" nillable="true" ma:displayName="Rating (0-5)" ma:decimals="2" ma:description="Average value of all the ratings that have been submitted" ma:internalName="AverageRating" ma:readOnly="true">
      <xsd:simpleType>
        <xsd:restriction base="dms:Number"/>
      </xsd:simpleType>
    </xsd:element>
    <xsd:element name="RatedBy" ma:index="29"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0" nillable="true" ma:displayName="User ratings" ma:description="User ratings for the item" ma:hidden="true" ma:internalName="Ratings">
      <xsd:simpleType>
        <xsd:restriction base="dms:Note"/>
      </xsd:simpleType>
    </xsd:element>
    <xsd:element name="LikedBy" ma:index="3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kesCount" ma:index="32" nillable="true" ma:displayName="Number of Likes" ma:internalName="LikesCount">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c908b1-f277-4340-90a9-4611d0b0f078" elementFormDefault="qualified">
    <xsd:import namespace="http://schemas.microsoft.com/office/2006/documentManagement/types"/>
    <xsd:import namespace="http://schemas.microsoft.com/office/infopath/2007/PartnerControls"/>
    <xsd:element name="i14ea8bbd518495ea0e20ac1ad18c527" ma:index="8" ma:taxonomy="true" ma:internalName="i14ea8bbd518495ea0e20ac1ad18c527" ma:taxonomyFieldName="EYContentType" ma:displayName="EY Content Type" ma:default="" ma:fieldId="{214ea8bb-d518-495e-a0e2-0ac1ad18c527}" ma:sspId="33ef62f9-2e07-484b-bd79-00aec90129fe" ma:termSetId="6505b3fe-eead-400a-9754-f8a94624a621"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7c091be1-0fb5-475d-b7db-6553d3345111}" ma:internalName="TaxCatchAll" ma:showField="CatchAllData" ma:web="60e6a763-f994-4f5f-addd-e1a44609b15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c091be1-0fb5-475d-b7db-6553d3345111}" ma:internalName="TaxCatchAllLabel" ma:readOnly="true" ma:showField="CatchAllDataLabel" ma:web="60e6a763-f994-4f5f-addd-e1a44609b150">
      <xsd:complexType>
        <xsd:complexContent>
          <xsd:extension base="dms:MultiChoiceLookup">
            <xsd:sequence>
              <xsd:element name="Value" type="dms:Lookup" maxOccurs="unbounded" minOccurs="0" nillable="true"/>
            </xsd:sequence>
          </xsd:extension>
        </xsd:complexContent>
      </xsd:complexType>
    </xsd:element>
    <xsd:element name="k8128b1c45734e36a24fce652bc7ffb7" ma:index="12" ma:taxonomy="true" ma:internalName="k8128b1c45734e36a24fce652bc7ffb7" ma:taxonomyFieldName="ServiceLineFunction" ma:displayName="Service Line / Function" ma:default="" ma:fieldId="{48128b1c-4573-4e36-a24f-ce652bc7ffb7}" ma:taxonomyMulti="true" ma:sspId="33ef62f9-2e07-484b-bd79-00aec90129fe" ma:termSetId="a54bfafd-6ceb-41d3-a4cd-e00da9f478ef" ma:anchorId="00000000-0000-0000-0000-000000000000" ma:open="false" ma:isKeyword="false">
      <xsd:complexType>
        <xsd:sequence>
          <xsd:element ref="pc:Terms" minOccurs="0" maxOccurs="1"/>
        </xsd:sequence>
      </xsd:complexType>
    </xsd:element>
    <xsd:element name="jc981bd8ab5b47fd91abb7684c0f405b" ma:index="14" ma:taxonomy="true" ma:internalName="jc981bd8ab5b47fd91abb7684c0f405b" ma:taxonomyFieldName="GeographicApplicability" ma:displayName="Geographic Applicability" ma:default="" ma:fieldId="{3c981bd8-ab5b-47fd-91ab-b7684c0f405b}" ma:taxonomyMulti="true" ma:sspId="33ef62f9-2e07-484b-bd79-00aec90129fe" ma:termSetId="d4205efd-bf5c-4aee-a8ac-d84b5a7eb933" ma:anchorId="00000000-0000-0000-0000-000000000000" ma:open="false" ma:isKeyword="false">
      <xsd:complexType>
        <xsd:sequence>
          <xsd:element ref="pc:Terms" minOccurs="0" maxOccurs="1"/>
        </xsd:sequence>
      </xsd:complexType>
    </xsd:element>
    <xsd:element name="b4187e12891e46deb4d240a4b28bdb90" ma:index="16" nillable="true" ma:taxonomy="true" ma:internalName="b4187e12891e46deb4d240a4b28bdb90" ma:taxonomyFieldName="ContentLanguage" ma:displayName="Content Language" ma:default="" ma:fieldId="{b4187e12-891e-46de-b4d2-40a4b28bdb90}" ma:taxonomyMulti="true" ma:sspId="33ef62f9-2e07-484b-bd79-00aec90129fe" ma:termSetId="de7f4a9f-9315-4ba0-93d7-d7d3ca1129ab" ma:anchorId="00000000-0000-0000-0000-000000000000" ma:open="false" ma:isKeyword="false">
      <xsd:complexType>
        <xsd:sequence>
          <xsd:element ref="pc:Terms" minOccurs="0" maxOccurs="1"/>
        </xsd:sequence>
      </xsd:complexType>
    </xsd:element>
    <xsd:element name="e0e024ccac5240e69ae9c38a41bfa7a5" ma:index="18" nillable="true" ma:taxonomy="true" ma:internalName="e0e024ccac5240e69ae9c38a41bfa7a5" ma:taxonomyFieldName="Sector" ma:displayName="Sector" ma:default="" ma:fieldId="{e0e024cc-ac52-40e6-9ae9-c38a41bfa7a5}" ma:taxonomyMulti="true" ma:sspId="33ef62f9-2e07-484b-bd79-00aec90129fe" ma:termSetId="a2f97da7-e69b-4e00-a045-c556c68352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818088-e62d-4edf-bbb6-409430aef268" elementFormDefault="qualified">
    <xsd:import namespace="http://schemas.microsoft.com/office/2006/documentManagement/types"/>
    <xsd:import namespace="http://schemas.microsoft.com/office/infopath/2007/PartnerControls"/>
    <xsd:element name="ClassificationDataNoteField" ma:index="24" nillable="true" ma:displayName="ClassificationDataNoteField" ma:internalName="ClassificationDataNoteField" ma:readOnly="true">
      <xsd:simpleType>
        <xsd:restriction base="dms:Note"/>
      </xsd:simpleType>
    </xsd:element>
    <xsd:element name="Classification_x0020_Status" ma:index="25" nillable="true" ma:displayName="Classification Status" ma:internalName="Classification_x0020_Statu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6a763-f994-4f5f-addd-e1a44609b150"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a2db296-e42a-448f-98e9-a1b37a1aba45"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a:index="20" ma:displayName="Author"/>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ma:index="2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cc9f4e4-efc4-4954-9a3a-92fa8d4fa5d0" ContentTypeId="0x010100826318CDA76982469C2C3CD2CD5847410101" PreviousValue="false"/>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Classification_x0020_Status xmlns="35818088-e62d-4edf-bbb6-409430aef268" xsi:nil="true"/>
    <RatedBy xmlns="http://schemas.microsoft.com/sharepoint/v3">
      <UserInfo>
        <DisplayName/>
        <AccountId xsi:nil="true"/>
        <AccountType/>
      </UserInfo>
    </RatedBy>
    <k8128b1c45734e36a24fce652bc7ffb7 xmlns="50c908b1-f277-4340-90a9-4611d0b0f078">
      <Terms xmlns="http://schemas.microsoft.com/office/infopath/2007/PartnerControls">
        <TermInfo xmlns="http://schemas.microsoft.com/office/infopath/2007/PartnerControls">
          <TermName xmlns="http://schemas.microsoft.com/office/infopath/2007/PartnerControls">All Service Lines/Functions</TermName>
          <TermId xmlns="http://schemas.microsoft.com/office/infopath/2007/PartnerControls">5182e370-846e-4ed9-a89d-b5e4d9f962d2</TermId>
        </TermInfo>
      </Terms>
    </k8128b1c45734e36a24fce652bc7ffb7>
    <e0e024ccac5240e69ae9c38a41bfa7a5 xmlns="50c908b1-f277-4340-90a9-4611d0b0f078">
      <Terms xmlns="http://schemas.microsoft.com/office/infopath/2007/PartnerControls"/>
    </e0e024ccac5240e69ae9c38a41bfa7a5>
    <TaxCatchAll xmlns="50c908b1-f277-4340-90a9-4611d0b0f078">
      <Value>3</Value>
      <Value>2</Value>
      <Value>1</Value>
    </TaxCatchAll>
    <b4187e12891e46deb4d240a4b28bdb90 xmlns="50c908b1-f277-4340-90a9-4611d0b0f078">
      <Terms xmlns="http://schemas.microsoft.com/office/infopath/2007/PartnerControls"/>
    </b4187e12891e46deb4d240a4b28bdb90>
    <jc981bd8ab5b47fd91abb7684c0f405b xmlns="50c908b1-f277-4340-90a9-4611d0b0f078">
      <Terms xmlns="http://schemas.microsoft.com/office/infopath/2007/PartnerControls">
        <TermInfo xmlns="http://schemas.microsoft.com/office/infopath/2007/PartnerControls">
          <TermName xmlns="http://schemas.microsoft.com/office/infopath/2007/PartnerControls">UK and Ireland</TermName>
          <TermId xmlns="http://schemas.microsoft.com/office/infopath/2007/PartnerControls">6b52dc23-e127-4bdd-a180-89180e1e93dd</TermId>
        </TermInfo>
      </Terms>
    </jc981bd8ab5b47fd91abb7684c0f405b>
    <i14ea8bbd518495ea0e20ac1ad18c527 xmlns="50c908b1-f277-4340-90a9-4611d0b0f078">
      <Terms xmlns="http://schemas.microsoft.com/office/infopath/2007/PartnerControls">
        <TermInfo xmlns="http://schemas.microsoft.com/office/infopath/2007/PartnerControls">
          <TermName xmlns="http://schemas.microsoft.com/office/infopath/2007/PartnerControls">General Guidance</TermName>
          <TermId xmlns="http://schemas.microsoft.com/office/infopath/2007/PartnerControls">c2436ac3-d70c-435f-a159-d63b6461c626</TermId>
        </TermInfo>
      </Terms>
    </i14ea8bbd518495ea0e20ac1ad18c527>
    <_dlc_DocId xmlns="60e6a763-f994-4f5f-addd-e1a44609b150">S7QK2PJMM35H-991966566-14</_dlc_DocId>
    <_dlc_DocIdUrl xmlns="60e6a763-f994-4f5f-addd-e1a44609b150">
      <Url>https://sites.ey.com/sites/FMT/_layouts/15/DocIdRedir.aspx?ID=S7QK2PJMM35H-991966566-14</Url>
      <Description>S7QK2PJMM35H-991966566-14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5FA1E1-6D44-43EE-852D-BD525CCA9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c908b1-f277-4340-90a9-4611d0b0f078"/>
    <ds:schemaRef ds:uri="35818088-e62d-4edf-bbb6-409430aef268"/>
    <ds:schemaRef ds:uri="60e6a763-f994-4f5f-addd-e1a44609b150"/>
    <ds:schemaRef ds:uri="5a2db296-e42a-448f-98e9-a1b37a1ab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D2BDF1-1399-4190-BD01-DC497B6A2017}">
  <ds:schemaRefs>
    <ds:schemaRef ds:uri="Microsoft.SharePoint.Taxonomy.ContentTypeSync"/>
  </ds:schemaRefs>
</ds:datastoreItem>
</file>

<file path=customXml/itemProps3.xml><?xml version="1.0" encoding="utf-8"?>
<ds:datastoreItem xmlns:ds="http://schemas.openxmlformats.org/officeDocument/2006/customXml" ds:itemID="{AB292D61-D37A-40BF-B235-4584FC27AB84}">
  <ds:schemaRefs>
    <ds:schemaRef ds:uri="http://schemas.microsoft.com/sharepoint/events"/>
    <ds:schemaRef ds:uri=""/>
  </ds:schemaRefs>
</ds:datastoreItem>
</file>

<file path=customXml/itemProps4.xml><?xml version="1.0" encoding="utf-8"?>
<ds:datastoreItem xmlns:ds="http://schemas.openxmlformats.org/officeDocument/2006/customXml" ds:itemID="{7F63E085-EF92-4521-88C7-24324EB530CE}">
  <ds:schemaRefs>
    <ds:schemaRef ds:uri="http://schemas.microsoft.com/office/2006/metadata/properties"/>
    <ds:schemaRef ds:uri="http://schemas.microsoft.com/office/infopath/2007/PartnerControls"/>
    <ds:schemaRef ds:uri="http://schemas.microsoft.com/sharepoint/v3"/>
    <ds:schemaRef ds:uri="35818088-e62d-4edf-bbb6-409430aef268"/>
    <ds:schemaRef ds:uri="50c908b1-f277-4340-90a9-4611d0b0f078"/>
    <ds:schemaRef ds:uri="60e6a763-f994-4f5f-addd-e1a44609b150"/>
  </ds:schemaRefs>
</ds:datastoreItem>
</file>

<file path=customXml/itemProps5.xml><?xml version="1.0" encoding="utf-8"?>
<ds:datastoreItem xmlns:ds="http://schemas.openxmlformats.org/officeDocument/2006/customXml" ds:itemID="{05820FB2-BA0D-4885-99C8-B7D105BE54E8}">
  <ds:schemaRefs>
    <ds:schemaRef ds:uri="http://schemas.microsoft.com/sharepoint/v3/contenttype/forms"/>
  </ds:schemaRefs>
</ds:datastoreItem>
</file>

<file path=customXml/itemProps6.xml><?xml version="1.0" encoding="utf-8"?>
<ds:datastoreItem xmlns:ds="http://schemas.openxmlformats.org/officeDocument/2006/customXml" ds:itemID="{DDC72348-6242-4466-963C-82A514EA0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2095</Words>
  <Characters>11945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Framework Schedule 4 - Template Call Off Order Form</vt:lpstr>
    </vt:vector>
  </TitlesOfParts>
  <LinksUpToDate>false</LinksUpToDate>
  <CharactersWithSpaces>14012</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Schedule 4 - Template Call Off Order Form</dc:title>
  <dc:creator/>
  <cp:keywords/>
  <cp:lastModifiedBy/>
  <cp:revision>1</cp:revision>
  <dcterms:created xsi:type="dcterms:W3CDTF">2019-01-23T10:39:00Z</dcterms:created>
  <dcterms:modified xsi:type="dcterms:W3CDTF">2019-01-23T10:39:00Z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0x010100826318CDA76982469C2C3CD2CD5847410101007717D55F4F5367459BA51F47A27E2E76</vt:lpwstr>
  </property>
  <property fmtid="{D5CDD505-2E9C-101B-9397-08002B2CF9AE}" pid="3" name="_dlc_DocIdItemGuid">
    <vt:lpwstr>b8ab073b-ec58-46b8-8cc3-7fa361a7e7f4</vt:lpwstr>
  </property>
  <property fmtid="{D5CDD505-2E9C-101B-9397-08002B2CF9AE}" pid="4" name="GeographicApplicability">
    <vt:lpwstr>3;#UK and Ireland|6b52dc23-e127-4bdd-a180-89180e1e93dd</vt:lpwstr>
  </property>
  <property fmtid="{D5CDD505-2E9C-101B-9397-08002B2CF9AE}" pid="5" name="Sector">
    <vt:lpwstr/>
  </property>
  <property fmtid="{D5CDD505-2E9C-101B-9397-08002B2CF9AE}" pid="6" name="EYContentType">
    <vt:lpwstr>1;#General Guidance|c2436ac3-d70c-435f-a159-d63b6461c626</vt:lpwstr>
  </property>
  <property fmtid="{D5CDD505-2E9C-101B-9397-08002B2CF9AE}" pid="7" name="ContentLanguage">
    <vt:lpwstr/>
  </property>
  <property fmtid="{D5CDD505-2E9C-101B-9397-08002B2CF9AE}" pid="8" name="ServiceLineFunction">
    <vt:lpwstr>2;#All Service Lines/Functions|5182e370-846e-4ed9-a89d-b5e4d9f962d2</vt:lpwstr>
  </property>
</Properties>
</file>