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B61" w:rsidRDefault="005A1B61" w:rsidP="005A1B61">
      <w:pPr>
        <w:jc w:val="left"/>
        <w:rPr>
          <w:rFonts w:ascii="Arial" w:hAnsi="Arial"/>
        </w:rPr>
      </w:pPr>
    </w:p>
    <w:tbl>
      <w:tblPr>
        <w:tblW w:w="5491" w:type="pct"/>
        <w:tblLayout w:type="fixed"/>
        <w:tblCellMar>
          <w:left w:w="0" w:type="dxa"/>
          <w:right w:w="0" w:type="dxa"/>
        </w:tblCellMar>
        <w:tblLook w:val="01E0" w:firstRow="1" w:lastRow="1" w:firstColumn="1" w:lastColumn="1" w:noHBand="0" w:noVBand="0"/>
      </w:tblPr>
      <w:tblGrid>
        <w:gridCol w:w="1973"/>
        <w:gridCol w:w="654"/>
        <w:gridCol w:w="1245"/>
        <w:gridCol w:w="4386"/>
        <w:gridCol w:w="22"/>
        <w:gridCol w:w="2616"/>
      </w:tblGrid>
      <w:tr w:rsidR="005A1B61" w:rsidRPr="00B8277A" w:rsidTr="00AC27CD">
        <w:trPr>
          <w:trHeight w:hRule="exact" w:val="198"/>
        </w:trPr>
        <w:tc>
          <w:tcPr>
            <w:tcW w:w="2390" w:type="dxa"/>
            <w:gridSpan w:val="2"/>
            <w:vMerge w:val="restart"/>
          </w:tcPr>
          <w:p w:rsidR="005A1B61" w:rsidRPr="00B8277A" w:rsidRDefault="00071981" w:rsidP="00AC27CD">
            <w:pPr>
              <w:rPr>
                <w:rFonts w:cs="Arial"/>
                <w:sz w:val="24"/>
              </w:rPr>
            </w:pPr>
            <w:r>
              <w:rPr>
                <w:rFonts w:cs="Arial"/>
                <w:noProof/>
                <w:sz w:val="24"/>
              </w:rPr>
              <w:drawing>
                <wp:inline distT="0" distB="0" distL="0" distR="0">
                  <wp:extent cx="1257935" cy="1038860"/>
                  <wp:effectExtent l="0" t="0" r="0" b="8890"/>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935" cy="1038860"/>
                          </a:xfrm>
                          <a:prstGeom prst="rect">
                            <a:avLst/>
                          </a:prstGeom>
                          <a:noFill/>
                          <a:ln>
                            <a:noFill/>
                          </a:ln>
                        </pic:spPr>
                      </pic:pic>
                    </a:graphicData>
                  </a:graphic>
                </wp:inline>
              </w:drawing>
            </w:r>
          </w:p>
        </w:tc>
        <w:tc>
          <w:tcPr>
            <w:tcW w:w="5143" w:type="dxa"/>
            <w:gridSpan w:val="3"/>
          </w:tcPr>
          <w:p w:rsidR="005A1B61" w:rsidRPr="00F94A0F" w:rsidRDefault="005A1B61" w:rsidP="00AC27CD">
            <w:pPr>
              <w:rPr>
                <w:rFonts w:ascii="Arial" w:hAnsi="Arial" w:cs="Arial"/>
                <w:sz w:val="24"/>
                <w:szCs w:val="24"/>
              </w:rPr>
            </w:pPr>
          </w:p>
        </w:tc>
        <w:tc>
          <w:tcPr>
            <w:tcW w:w="2380" w:type="dxa"/>
            <w:vMerge w:val="restart"/>
            <w:shd w:val="clear" w:color="auto" w:fill="auto"/>
          </w:tcPr>
          <w:p w:rsidR="005A1B61" w:rsidRDefault="005A1B61" w:rsidP="00AC27CD">
            <w:pPr>
              <w:tabs>
                <w:tab w:val="num" w:pos="720"/>
              </w:tabs>
              <w:ind w:left="360"/>
              <w:rPr>
                <w:rFonts w:ascii="Arial" w:hAnsi="Arial" w:cs="Arial"/>
                <w:sz w:val="24"/>
                <w:szCs w:val="24"/>
              </w:rPr>
            </w:pPr>
            <w:bookmarkStart w:id="0" w:name="sublogo"/>
            <w:bookmarkEnd w:id="0"/>
            <w:r w:rsidRPr="00F94A0F">
              <w:rPr>
                <w:rFonts w:ascii="Arial" w:hAnsi="Arial" w:cs="Arial"/>
                <w:sz w:val="24"/>
                <w:szCs w:val="24"/>
              </w:rPr>
              <w:tab/>
            </w:r>
          </w:p>
          <w:p w:rsidR="005A1B61" w:rsidRPr="00C65DC6" w:rsidRDefault="005A1B61" w:rsidP="00AC27CD">
            <w:pPr>
              <w:rPr>
                <w:rFonts w:ascii="Arial" w:hAnsi="Arial" w:cs="Arial"/>
                <w:sz w:val="24"/>
                <w:szCs w:val="24"/>
              </w:rPr>
            </w:pPr>
          </w:p>
          <w:p w:rsidR="005A1B61" w:rsidRPr="00C65DC6" w:rsidRDefault="005A1B61" w:rsidP="00AC27CD">
            <w:pPr>
              <w:rPr>
                <w:rFonts w:ascii="Arial" w:hAnsi="Arial" w:cs="Arial"/>
                <w:sz w:val="24"/>
                <w:szCs w:val="24"/>
              </w:rPr>
            </w:pPr>
          </w:p>
          <w:p w:rsidR="005A1B61" w:rsidRPr="00C65DC6" w:rsidRDefault="005A1B61" w:rsidP="00AC27CD">
            <w:pPr>
              <w:rPr>
                <w:rFonts w:ascii="Arial" w:hAnsi="Arial" w:cs="Arial"/>
                <w:sz w:val="24"/>
                <w:szCs w:val="24"/>
              </w:rPr>
            </w:pPr>
          </w:p>
        </w:tc>
      </w:tr>
      <w:tr w:rsidR="005A1B61" w:rsidRPr="00B8277A" w:rsidTr="00AC27CD">
        <w:tc>
          <w:tcPr>
            <w:tcW w:w="2390" w:type="dxa"/>
            <w:gridSpan w:val="2"/>
            <w:vMerge/>
          </w:tcPr>
          <w:p w:rsidR="005A1B61" w:rsidRPr="00B8277A" w:rsidRDefault="005A1B61" w:rsidP="00AC27CD">
            <w:pPr>
              <w:rPr>
                <w:rFonts w:cs="Arial"/>
                <w:sz w:val="24"/>
              </w:rPr>
            </w:pPr>
          </w:p>
        </w:tc>
        <w:tc>
          <w:tcPr>
            <w:tcW w:w="5123" w:type="dxa"/>
            <w:gridSpan w:val="2"/>
          </w:tcPr>
          <w:p w:rsidR="005A1B61" w:rsidRPr="00071981" w:rsidRDefault="00071981" w:rsidP="00AC27CD">
            <w:pPr>
              <w:rPr>
                <w:rFonts w:ascii="Arial" w:hAnsi="Arial" w:cs="Arial"/>
                <w:b/>
                <w:noProof/>
                <w:sz w:val="24"/>
                <w:szCs w:val="24"/>
                <w:highlight w:val="black"/>
              </w:rPr>
            </w:pPr>
            <w:r>
              <w:rPr>
                <w:rFonts w:ascii="Arial" w:hAnsi="Arial" w:cs="Arial"/>
                <w:b/>
                <w:noProof/>
                <w:color w:val="000000"/>
                <w:sz w:val="24"/>
                <w:szCs w:val="24"/>
                <w:highlight w:val="black"/>
              </w:rPr>
              <w:t>'''''''''' '''''''''''''''''</w:t>
            </w:r>
          </w:p>
        </w:tc>
        <w:tc>
          <w:tcPr>
            <w:tcW w:w="20" w:type="dxa"/>
            <w:shd w:val="clear" w:color="auto" w:fill="auto"/>
          </w:tcPr>
          <w:p w:rsidR="005A1B61" w:rsidRPr="00F94A0F" w:rsidRDefault="005A1B61" w:rsidP="00AC27CD">
            <w:pPr>
              <w:rPr>
                <w:rFonts w:ascii="Arial" w:hAnsi="Arial" w:cs="Arial"/>
                <w:sz w:val="24"/>
                <w:szCs w:val="24"/>
              </w:rPr>
            </w:pPr>
          </w:p>
        </w:tc>
        <w:tc>
          <w:tcPr>
            <w:tcW w:w="2380" w:type="dxa"/>
            <w:vMerge/>
            <w:shd w:val="clear" w:color="auto" w:fill="auto"/>
          </w:tcPr>
          <w:p w:rsidR="005A1B61" w:rsidRPr="00F94A0F" w:rsidRDefault="005A1B61" w:rsidP="00AC27CD">
            <w:pPr>
              <w:rPr>
                <w:rFonts w:ascii="Arial" w:hAnsi="Arial" w:cs="Arial"/>
                <w:sz w:val="24"/>
                <w:szCs w:val="24"/>
              </w:rPr>
            </w:pPr>
          </w:p>
        </w:tc>
      </w:tr>
      <w:tr w:rsidR="005A1B61" w:rsidRPr="00B8277A" w:rsidTr="00AC27CD">
        <w:tc>
          <w:tcPr>
            <w:tcW w:w="2390" w:type="dxa"/>
            <w:gridSpan w:val="2"/>
            <w:vMerge/>
          </w:tcPr>
          <w:p w:rsidR="005A1B61" w:rsidRPr="00B8277A" w:rsidRDefault="005A1B61" w:rsidP="00AC27CD">
            <w:pPr>
              <w:rPr>
                <w:rFonts w:cs="Arial"/>
                <w:sz w:val="24"/>
              </w:rPr>
            </w:pPr>
          </w:p>
        </w:tc>
        <w:tc>
          <w:tcPr>
            <w:tcW w:w="5123" w:type="dxa"/>
            <w:gridSpan w:val="2"/>
          </w:tcPr>
          <w:p w:rsidR="005A1B61" w:rsidRPr="00F94A0F" w:rsidRDefault="005A1B61" w:rsidP="00AC27CD">
            <w:pPr>
              <w:rPr>
                <w:rFonts w:ascii="Arial" w:hAnsi="Arial" w:cs="Arial"/>
                <w:noProof/>
                <w:sz w:val="24"/>
                <w:szCs w:val="24"/>
              </w:rPr>
            </w:pPr>
            <w:smartTag w:uri="urn:schemas-microsoft-com:office:smarttags" w:element="PersonName">
              <w:r>
                <w:rPr>
                  <w:rFonts w:ascii="Arial" w:hAnsi="Arial" w:cs="Arial"/>
                  <w:noProof/>
                  <w:sz w:val="24"/>
                  <w:szCs w:val="24"/>
                </w:rPr>
                <w:t xml:space="preserve">DES </w:t>
              </w:r>
              <w:r w:rsidRPr="00444487">
                <w:rPr>
                  <w:rFonts w:ascii="Arial" w:hAnsi="Arial" w:cs="Arial"/>
                  <w:noProof/>
                  <w:sz w:val="24"/>
                  <w:szCs w:val="24"/>
                </w:rPr>
                <w:t>TECH-Comrcl</w:t>
              </w:r>
            </w:smartTag>
            <w:r w:rsidRPr="00444487">
              <w:rPr>
                <w:rFonts w:ascii="Arial" w:hAnsi="Arial" w:cs="Arial"/>
                <w:noProof/>
                <w:sz w:val="24"/>
                <w:szCs w:val="24"/>
              </w:rPr>
              <w:t>-CP3</w:t>
            </w:r>
          </w:p>
        </w:tc>
        <w:tc>
          <w:tcPr>
            <w:tcW w:w="20" w:type="dxa"/>
            <w:shd w:val="clear" w:color="auto" w:fill="auto"/>
          </w:tcPr>
          <w:p w:rsidR="005A1B61" w:rsidRPr="00F94A0F" w:rsidRDefault="005A1B61" w:rsidP="00AC27CD">
            <w:pPr>
              <w:rPr>
                <w:rFonts w:ascii="Arial" w:hAnsi="Arial" w:cs="Arial"/>
                <w:sz w:val="24"/>
                <w:szCs w:val="24"/>
              </w:rPr>
            </w:pPr>
          </w:p>
        </w:tc>
        <w:tc>
          <w:tcPr>
            <w:tcW w:w="2380" w:type="dxa"/>
            <w:vMerge/>
            <w:shd w:val="clear" w:color="auto" w:fill="auto"/>
          </w:tcPr>
          <w:p w:rsidR="005A1B61" w:rsidRPr="00F94A0F" w:rsidRDefault="005A1B61" w:rsidP="00AC27CD">
            <w:pPr>
              <w:rPr>
                <w:rFonts w:ascii="Arial" w:hAnsi="Arial" w:cs="Arial"/>
                <w:sz w:val="24"/>
                <w:szCs w:val="24"/>
              </w:rPr>
            </w:pPr>
          </w:p>
        </w:tc>
      </w:tr>
      <w:tr w:rsidR="005A1B61" w:rsidRPr="00B8277A" w:rsidTr="00AC27CD">
        <w:tc>
          <w:tcPr>
            <w:tcW w:w="2390" w:type="dxa"/>
            <w:gridSpan w:val="2"/>
            <w:vMerge/>
          </w:tcPr>
          <w:p w:rsidR="005A1B61" w:rsidRPr="00B8277A" w:rsidRDefault="005A1B61" w:rsidP="00AC27CD">
            <w:pPr>
              <w:rPr>
                <w:rFonts w:cs="Arial"/>
                <w:sz w:val="24"/>
              </w:rPr>
            </w:pPr>
          </w:p>
        </w:tc>
        <w:tc>
          <w:tcPr>
            <w:tcW w:w="5123" w:type="dxa"/>
            <w:gridSpan w:val="2"/>
          </w:tcPr>
          <w:p w:rsidR="005A1B61" w:rsidRDefault="005A1B61" w:rsidP="00AC27CD">
            <w:pPr>
              <w:rPr>
                <w:rFonts w:ascii="Arial" w:hAnsi="Arial" w:cs="Arial"/>
                <w:sz w:val="24"/>
                <w:szCs w:val="24"/>
              </w:rPr>
            </w:pPr>
          </w:p>
          <w:p w:rsidR="005A1B61" w:rsidRPr="00F94A0F" w:rsidRDefault="005A1B61" w:rsidP="00AC27CD">
            <w:pPr>
              <w:rPr>
                <w:rFonts w:ascii="Arial" w:hAnsi="Arial" w:cs="Arial"/>
                <w:sz w:val="24"/>
                <w:szCs w:val="24"/>
              </w:rPr>
            </w:pPr>
            <w:r>
              <w:rPr>
                <w:rFonts w:ascii="Arial" w:hAnsi="Arial" w:cs="Arial"/>
                <w:sz w:val="24"/>
                <w:szCs w:val="24"/>
              </w:rPr>
              <w:t>D Tech Commercial</w:t>
            </w:r>
          </w:p>
        </w:tc>
        <w:tc>
          <w:tcPr>
            <w:tcW w:w="20" w:type="dxa"/>
            <w:shd w:val="clear" w:color="auto" w:fill="auto"/>
          </w:tcPr>
          <w:p w:rsidR="005A1B61" w:rsidRPr="00F94A0F" w:rsidRDefault="005A1B61" w:rsidP="00AC27CD">
            <w:pPr>
              <w:rPr>
                <w:rFonts w:ascii="Arial" w:hAnsi="Arial" w:cs="Arial"/>
                <w:sz w:val="24"/>
                <w:szCs w:val="24"/>
              </w:rPr>
            </w:pPr>
          </w:p>
        </w:tc>
        <w:tc>
          <w:tcPr>
            <w:tcW w:w="2380" w:type="dxa"/>
            <w:vMerge/>
            <w:shd w:val="clear" w:color="auto" w:fill="auto"/>
          </w:tcPr>
          <w:p w:rsidR="005A1B61" w:rsidRPr="00F94A0F" w:rsidRDefault="005A1B61" w:rsidP="00AC27CD">
            <w:pPr>
              <w:rPr>
                <w:rFonts w:ascii="Arial" w:hAnsi="Arial" w:cs="Arial"/>
                <w:sz w:val="24"/>
                <w:szCs w:val="24"/>
              </w:rPr>
            </w:pPr>
          </w:p>
        </w:tc>
      </w:tr>
      <w:tr w:rsidR="005A1B61" w:rsidRPr="00B8277A" w:rsidTr="00AC27CD">
        <w:trPr>
          <w:trHeight w:val="974"/>
        </w:trPr>
        <w:tc>
          <w:tcPr>
            <w:tcW w:w="2390" w:type="dxa"/>
            <w:gridSpan w:val="2"/>
            <w:vMerge/>
          </w:tcPr>
          <w:p w:rsidR="005A1B61" w:rsidRPr="00B8277A" w:rsidRDefault="005A1B61" w:rsidP="00AC27CD">
            <w:pPr>
              <w:rPr>
                <w:rFonts w:cs="Arial"/>
                <w:sz w:val="24"/>
              </w:rPr>
            </w:pPr>
          </w:p>
        </w:tc>
        <w:tc>
          <w:tcPr>
            <w:tcW w:w="5123" w:type="dxa"/>
            <w:gridSpan w:val="2"/>
          </w:tcPr>
          <w:p w:rsidR="005A1B61" w:rsidRPr="00F94A0F" w:rsidRDefault="005A1B61" w:rsidP="00AC27CD">
            <w:pPr>
              <w:rPr>
                <w:rFonts w:ascii="Arial" w:hAnsi="Arial" w:cs="Arial"/>
                <w:noProof/>
                <w:sz w:val="24"/>
                <w:szCs w:val="24"/>
              </w:rPr>
            </w:pPr>
            <w:r>
              <w:rPr>
                <w:rFonts w:ascii="Arial" w:hAnsi="Arial" w:cs="Arial"/>
                <w:noProof/>
                <w:sz w:val="24"/>
                <w:szCs w:val="24"/>
              </w:rPr>
              <w:t>#4130 Elm 1c</w:t>
            </w:r>
          </w:p>
          <w:p w:rsidR="005A1B61" w:rsidRPr="00F94A0F" w:rsidRDefault="005A1B61" w:rsidP="00AC27CD">
            <w:pPr>
              <w:rPr>
                <w:rFonts w:ascii="Arial" w:hAnsi="Arial" w:cs="Arial"/>
                <w:noProof/>
                <w:sz w:val="24"/>
                <w:szCs w:val="24"/>
              </w:rPr>
            </w:pPr>
            <w:r>
              <w:rPr>
                <w:rFonts w:ascii="Arial" w:hAnsi="Arial" w:cs="Arial"/>
                <w:noProof/>
                <w:sz w:val="24"/>
                <w:szCs w:val="24"/>
              </w:rPr>
              <w:t>Abbey Wood</w:t>
            </w:r>
          </w:p>
          <w:p w:rsidR="005A1B61" w:rsidRPr="00F94A0F" w:rsidRDefault="005A1B61" w:rsidP="00AC27CD">
            <w:pPr>
              <w:tabs>
                <w:tab w:val="left" w:pos="1985"/>
                <w:tab w:val="right" w:pos="6804"/>
              </w:tabs>
              <w:spacing w:line="146" w:lineRule="atLeast"/>
              <w:rPr>
                <w:rFonts w:ascii="Arial" w:hAnsi="Arial" w:cs="Arial"/>
                <w:noProof/>
                <w:sz w:val="24"/>
                <w:szCs w:val="24"/>
              </w:rPr>
            </w:pPr>
            <w:smartTag w:uri="urn:schemas-microsoft-com:office:smarttags" w:element="place">
              <w:smartTag w:uri="urn:schemas-microsoft-com:office:smarttags" w:element="City">
                <w:r>
                  <w:rPr>
                    <w:rFonts w:ascii="Arial" w:hAnsi="Arial" w:cs="Arial"/>
                    <w:noProof/>
                    <w:sz w:val="24"/>
                    <w:szCs w:val="24"/>
                  </w:rPr>
                  <w:t>Bristol</w:t>
                </w:r>
              </w:smartTag>
              <w:r>
                <w:rPr>
                  <w:rFonts w:ascii="Arial" w:hAnsi="Arial" w:cs="Arial"/>
                  <w:noProof/>
                  <w:sz w:val="24"/>
                  <w:szCs w:val="24"/>
                </w:rPr>
                <w:t xml:space="preserve">, </w:t>
              </w:r>
              <w:smartTag w:uri="urn:schemas-microsoft-com:office:smarttags" w:element="PostalCode">
                <w:r>
                  <w:rPr>
                    <w:rFonts w:ascii="Arial" w:hAnsi="Arial" w:cs="Arial"/>
                    <w:noProof/>
                    <w:sz w:val="24"/>
                    <w:szCs w:val="24"/>
                  </w:rPr>
                  <w:t>BS34 8JH</w:t>
                </w:r>
              </w:smartTag>
            </w:smartTag>
          </w:p>
          <w:p w:rsidR="005A1B61" w:rsidRPr="00F94A0F" w:rsidRDefault="005A1B61" w:rsidP="00AC27CD">
            <w:pPr>
              <w:tabs>
                <w:tab w:val="left" w:pos="1985"/>
                <w:tab w:val="right" w:pos="6804"/>
              </w:tabs>
              <w:spacing w:line="146" w:lineRule="atLeast"/>
              <w:rPr>
                <w:rFonts w:ascii="Arial" w:hAnsi="Arial" w:cs="Arial"/>
                <w:noProof/>
                <w:sz w:val="24"/>
                <w:szCs w:val="24"/>
              </w:rPr>
            </w:pPr>
          </w:p>
          <w:p w:rsidR="005A1B61" w:rsidRPr="00F94A0F" w:rsidRDefault="005A1B61" w:rsidP="00AC27CD">
            <w:pPr>
              <w:tabs>
                <w:tab w:val="left" w:pos="1985"/>
                <w:tab w:val="right" w:pos="6804"/>
              </w:tabs>
              <w:spacing w:line="146" w:lineRule="atLeast"/>
              <w:rPr>
                <w:rFonts w:ascii="Arial" w:hAnsi="Arial" w:cs="Arial"/>
                <w:noProof/>
                <w:sz w:val="24"/>
                <w:szCs w:val="24"/>
              </w:rPr>
            </w:pPr>
            <w:r w:rsidRPr="00F94A0F">
              <w:rPr>
                <w:rFonts w:ascii="Arial" w:hAnsi="Arial" w:cs="Arial"/>
                <w:noProof/>
                <w:sz w:val="24"/>
                <w:szCs w:val="24"/>
              </w:rPr>
              <w:t xml:space="preserve">Tel: </w:t>
            </w:r>
            <w:r w:rsidRPr="002E01D8">
              <w:rPr>
                <w:rFonts w:ascii="Arial" w:hAnsi="Arial" w:cs="Arial"/>
                <w:noProof/>
                <w:sz w:val="24"/>
                <w:szCs w:val="24"/>
              </w:rPr>
              <w:t>0117 9131551</w:t>
            </w:r>
          </w:p>
        </w:tc>
        <w:tc>
          <w:tcPr>
            <w:tcW w:w="20" w:type="dxa"/>
            <w:vMerge w:val="restart"/>
            <w:shd w:val="clear" w:color="auto" w:fill="auto"/>
          </w:tcPr>
          <w:p w:rsidR="005A1B61" w:rsidRPr="00F94A0F" w:rsidRDefault="005A1B61" w:rsidP="00AC27CD">
            <w:pPr>
              <w:rPr>
                <w:rFonts w:ascii="Arial" w:hAnsi="Arial" w:cs="Arial"/>
                <w:sz w:val="24"/>
                <w:szCs w:val="24"/>
              </w:rPr>
            </w:pPr>
          </w:p>
        </w:tc>
        <w:tc>
          <w:tcPr>
            <w:tcW w:w="2380" w:type="dxa"/>
            <w:vMerge/>
            <w:shd w:val="clear" w:color="auto" w:fill="auto"/>
          </w:tcPr>
          <w:p w:rsidR="005A1B61" w:rsidRPr="00F94A0F" w:rsidRDefault="005A1B61" w:rsidP="00AC27CD">
            <w:pPr>
              <w:rPr>
                <w:rFonts w:ascii="Arial" w:hAnsi="Arial" w:cs="Arial"/>
                <w:sz w:val="24"/>
                <w:szCs w:val="24"/>
              </w:rPr>
            </w:pPr>
          </w:p>
        </w:tc>
      </w:tr>
      <w:tr w:rsidR="005A1B61" w:rsidRPr="00B8277A" w:rsidTr="00AC27CD">
        <w:trPr>
          <w:trHeight w:val="141"/>
        </w:trPr>
        <w:tc>
          <w:tcPr>
            <w:tcW w:w="2390" w:type="dxa"/>
            <w:gridSpan w:val="2"/>
            <w:vMerge/>
          </w:tcPr>
          <w:p w:rsidR="005A1B61" w:rsidRPr="00B8277A" w:rsidRDefault="005A1B61" w:rsidP="00AC27CD">
            <w:pPr>
              <w:rPr>
                <w:rFonts w:cs="Arial"/>
                <w:sz w:val="24"/>
              </w:rPr>
            </w:pPr>
          </w:p>
        </w:tc>
        <w:tc>
          <w:tcPr>
            <w:tcW w:w="5123" w:type="dxa"/>
            <w:gridSpan w:val="2"/>
          </w:tcPr>
          <w:p w:rsidR="005A1B61" w:rsidRPr="00C65DC6" w:rsidRDefault="005A1B61" w:rsidP="00AC27CD">
            <w:pPr>
              <w:tabs>
                <w:tab w:val="left" w:pos="1985"/>
                <w:tab w:val="right" w:pos="6804"/>
              </w:tabs>
              <w:spacing w:line="146" w:lineRule="atLeast"/>
              <w:rPr>
                <w:rFonts w:ascii="Arial" w:hAnsi="Arial" w:cs="Arial"/>
                <w:sz w:val="24"/>
                <w:szCs w:val="24"/>
              </w:rPr>
            </w:pPr>
            <w:r w:rsidRPr="00F94A0F">
              <w:rPr>
                <w:rFonts w:ascii="Arial" w:hAnsi="Arial" w:cs="Arial"/>
                <w:sz w:val="24"/>
                <w:szCs w:val="24"/>
              </w:rPr>
              <w:t>Email:</w:t>
            </w:r>
            <w:r w:rsidRPr="00071981">
              <w:rPr>
                <w:rFonts w:ascii="Arial" w:hAnsi="Arial" w:cs="Arial"/>
                <w:sz w:val="24"/>
                <w:szCs w:val="24"/>
              </w:rPr>
              <w:t>DESTECH-Comrcl-CP3@mod.uk</w:t>
            </w:r>
          </w:p>
          <w:p w:rsidR="005A1B61" w:rsidRPr="00F94A0F" w:rsidRDefault="005A1B61" w:rsidP="00AC27CD">
            <w:pPr>
              <w:tabs>
                <w:tab w:val="left" w:pos="1985"/>
                <w:tab w:val="right" w:pos="6804"/>
              </w:tabs>
              <w:spacing w:line="146" w:lineRule="atLeast"/>
              <w:rPr>
                <w:rFonts w:ascii="Arial" w:hAnsi="Arial" w:cs="Arial"/>
                <w:sz w:val="24"/>
                <w:szCs w:val="24"/>
              </w:rPr>
            </w:pPr>
          </w:p>
        </w:tc>
        <w:tc>
          <w:tcPr>
            <w:tcW w:w="20" w:type="dxa"/>
            <w:vMerge/>
            <w:shd w:val="clear" w:color="auto" w:fill="auto"/>
          </w:tcPr>
          <w:p w:rsidR="005A1B61" w:rsidRPr="00F94A0F" w:rsidRDefault="005A1B61" w:rsidP="00AC27CD">
            <w:pPr>
              <w:rPr>
                <w:rFonts w:ascii="Arial" w:hAnsi="Arial" w:cs="Arial"/>
                <w:sz w:val="24"/>
                <w:szCs w:val="24"/>
              </w:rPr>
            </w:pPr>
          </w:p>
        </w:tc>
        <w:tc>
          <w:tcPr>
            <w:tcW w:w="2380" w:type="dxa"/>
            <w:vMerge/>
            <w:shd w:val="clear" w:color="auto" w:fill="auto"/>
          </w:tcPr>
          <w:p w:rsidR="005A1B61" w:rsidRPr="00F94A0F" w:rsidRDefault="005A1B61" w:rsidP="00AC27CD">
            <w:pPr>
              <w:rPr>
                <w:rFonts w:ascii="Arial" w:hAnsi="Arial" w:cs="Arial"/>
                <w:sz w:val="24"/>
                <w:szCs w:val="24"/>
              </w:rPr>
            </w:pPr>
          </w:p>
        </w:tc>
      </w:tr>
      <w:tr w:rsidR="005A1B61" w:rsidRPr="00B8277A" w:rsidTr="00AC27CD">
        <w:trPr>
          <w:cantSplit/>
          <w:trHeight w:hRule="exact" w:val="318"/>
        </w:trPr>
        <w:tc>
          <w:tcPr>
            <w:tcW w:w="2390" w:type="dxa"/>
            <w:gridSpan w:val="2"/>
            <w:tcBorders>
              <w:bottom w:val="single" w:sz="4" w:space="0" w:color="auto"/>
            </w:tcBorders>
          </w:tcPr>
          <w:p w:rsidR="005A1B61" w:rsidRPr="00B8277A" w:rsidRDefault="005A1B61" w:rsidP="00AC27CD">
            <w:pPr>
              <w:rPr>
                <w:rFonts w:cs="Arial"/>
                <w:sz w:val="24"/>
              </w:rPr>
            </w:pPr>
          </w:p>
        </w:tc>
        <w:tc>
          <w:tcPr>
            <w:tcW w:w="5123" w:type="dxa"/>
            <w:gridSpan w:val="2"/>
            <w:tcBorders>
              <w:bottom w:val="single" w:sz="4" w:space="0" w:color="auto"/>
            </w:tcBorders>
          </w:tcPr>
          <w:p w:rsidR="005A1B61" w:rsidRPr="00F94A0F" w:rsidRDefault="005A1B61" w:rsidP="00AC27CD">
            <w:pPr>
              <w:jc w:val="right"/>
              <w:rPr>
                <w:rFonts w:ascii="Arial" w:hAnsi="Arial" w:cs="Arial"/>
                <w:sz w:val="24"/>
                <w:szCs w:val="24"/>
              </w:rPr>
            </w:pPr>
          </w:p>
        </w:tc>
        <w:tc>
          <w:tcPr>
            <w:tcW w:w="20" w:type="dxa"/>
            <w:tcBorders>
              <w:bottom w:val="single" w:sz="4" w:space="0" w:color="auto"/>
            </w:tcBorders>
            <w:shd w:val="clear" w:color="auto" w:fill="auto"/>
          </w:tcPr>
          <w:p w:rsidR="005A1B61" w:rsidRPr="00F94A0F" w:rsidRDefault="005A1B61" w:rsidP="00AC27CD">
            <w:pPr>
              <w:rPr>
                <w:rFonts w:ascii="Arial" w:hAnsi="Arial" w:cs="Arial"/>
                <w:sz w:val="24"/>
                <w:szCs w:val="24"/>
              </w:rPr>
            </w:pPr>
          </w:p>
        </w:tc>
        <w:tc>
          <w:tcPr>
            <w:tcW w:w="2380" w:type="dxa"/>
            <w:tcBorders>
              <w:bottom w:val="single" w:sz="4" w:space="0" w:color="auto"/>
            </w:tcBorders>
            <w:shd w:val="clear" w:color="auto" w:fill="auto"/>
          </w:tcPr>
          <w:p w:rsidR="005A1B61" w:rsidRPr="00F94A0F" w:rsidRDefault="005A1B61" w:rsidP="00AC27CD">
            <w:pPr>
              <w:rPr>
                <w:rFonts w:ascii="Arial" w:hAnsi="Arial" w:cs="Arial"/>
                <w:sz w:val="24"/>
                <w:szCs w:val="24"/>
              </w:rPr>
            </w:pPr>
          </w:p>
        </w:tc>
      </w:tr>
      <w:tr w:rsidR="005A1B61" w:rsidRPr="00B8277A" w:rsidTr="00AC27CD">
        <w:tc>
          <w:tcPr>
            <w:tcW w:w="2390" w:type="dxa"/>
            <w:gridSpan w:val="2"/>
            <w:tcBorders>
              <w:top w:val="single" w:sz="4" w:space="0" w:color="auto"/>
            </w:tcBorders>
          </w:tcPr>
          <w:p w:rsidR="005A1B61" w:rsidRPr="00B8277A" w:rsidRDefault="005A1B61" w:rsidP="00AC27CD">
            <w:pPr>
              <w:rPr>
                <w:rFonts w:cs="Arial"/>
                <w:sz w:val="24"/>
              </w:rPr>
            </w:pPr>
          </w:p>
        </w:tc>
        <w:tc>
          <w:tcPr>
            <w:tcW w:w="5123" w:type="dxa"/>
            <w:gridSpan w:val="2"/>
            <w:tcBorders>
              <w:top w:val="single" w:sz="4" w:space="0" w:color="auto"/>
            </w:tcBorders>
          </w:tcPr>
          <w:p w:rsidR="005A1B61" w:rsidRPr="00F94A0F" w:rsidRDefault="005A1B61" w:rsidP="00AC27CD">
            <w:pPr>
              <w:jc w:val="right"/>
              <w:rPr>
                <w:rFonts w:ascii="Arial" w:hAnsi="Arial" w:cs="Arial"/>
                <w:sz w:val="24"/>
                <w:szCs w:val="24"/>
              </w:rPr>
            </w:pPr>
          </w:p>
        </w:tc>
        <w:tc>
          <w:tcPr>
            <w:tcW w:w="20" w:type="dxa"/>
            <w:tcBorders>
              <w:top w:val="single" w:sz="4" w:space="0" w:color="auto"/>
            </w:tcBorders>
            <w:shd w:val="clear" w:color="auto" w:fill="auto"/>
          </w:tcPr>
          <w:p w:rsidR="005A1B61" w:rsidRPr="00F94A0F" w:rsidRDefault="005A1B61" w:rsidP="00AC27CD">
            <w:pPr>
              <w:rPr>
                <w:rFonts w:ascii="Arial" w:hAnsi="Arial" w:cs="Arial"/>
                <w:sz w:val="24"/>
                <w:szCs w:val="24"/>
              </w:rPr>
            </w:pPr>
          </w:p>
        </w:tc>
        <w:tc>
          <w:tcPr>
            <w:tcW w:w="2380" w:type="dxa"/>
            <w:tcBorders>
              <w:top w:val="single" w:sz="4" w:space="0" w:color="auto"/>
            </w:tcBorders>
            <w:shd w:val="clear" w:color="auto" w:fill="auto"/>
          </w:tcPr>
          <w:p w:rsidR="005A1B61" w:rsidRPr="00F94A0F" w:rsidRDefault="005A1B61" w:rsidP="00AC27CD">
            <w:pPr>
              <w:rPr>
                <w:rFonts w:ascii="Arial" w:hAnsi="Arial" w:cs="Arial"/>
                <w:sz w:val="24"/>
                <w:szCs w:val="24"/>
              </w:rPr>
            </w:pPr>
          </w:p>
        </w:tc>
      </w:tr>
      <w:tr w:rsidR="005A1B61" w:rsidRPr="00B8277A" w:rsidTr="00AC27CD">
        <w:tc>
          <w:tcPr>
            <w:tcW w:w="3523" w:type="dxa"/>
            <w:gridSpan w:val="3"/>
            <w:vMerge w:val="restart"/>
          </w:tcPr>
          <w:p w:rsidR="005A1B61" w:rsidRPr="00071981" w:rsidRDefault="00071981" w:rsidP="00AC27CD">
            <w:pPr>
              <w:rPr>
                <w:rFonts w:ascii="Arial" w:hAnsi="Arial" w:cs="Arial"/>
                <w:sz w:val="24"/>
                <w:szCs w:val="24"/>
                <w:highlight w:val="black"/>
              </w:rPr>
            </w:pPr>
            <w:r>
              <w:rPr>
                <w:rFonts w:ascii="Arial" w:hAnsi="Arial" w:cs="Arial"/>
                <w:noProof/>
                <w:color w:val="000000"/>
                <w:sz w:val="24"/>
                <w:szCs w:val="24"/>
                <w:highlight w:val="black"/>
              </w:rPr>
              <w:t>''''''''''''' ''''''''''''''''''''' ''''''''''''''''''''''' ''''''''</w:t>
            </w:r>
          </w:p>
          <w:p w:rsidR="005A1B61" w:rsidRPr="00071981" w:rsidRDefault="00071981" w:rsidP="00AC27CD">
            <w:pPr>
              <w:rPr>
                <w:rFonts w:ascii="Arial" w:hAnsi="Arial" w:cs="Arial"/>
                <w:sz w:val="24"/>
                <w:szCs w:val="24"/>
                <w:highlight w:val="black"/>
              </w:rPr>
            </w:pPr>
            <w:r>
              <w:rPr>
                <w:rFonts w:ascii="Arial" w:hAnsi="Arial" w:cs="Arial"/>
                <w:noProof/>
                <w:color w:val="000000"/>
                <w:sz w:val="24"/>
                <w:szCs w:val="24"/>
                <w:highlight w:val="black"/>
              </w:rPr>
              <w:t>''''''''' ''''''''''''' '''''''''''''' '''''''''''''</w:t>
            </w:r>
          </w:p>
          <w:p w:rsidR="005A1B61" w:rsidRPr="00071981" w:rsidRDefault="00071981" w:rsidP="00AC27CD">
            <w:pPr>
              <w:rPr>
                <w:rFonts w:ascii="Arial" w:hAnsi="Arial" w:cs="Arial"/>
                <w:sz w:val="24"/>
                <w:szCs w:val="24"/>
                <w:highlight w:val="black"/>
              </w:rPr>
            </w:pPr>
            <w:r>
              <w:rPr>
                <w:rFonts w:ascii="Arial" w:hAnsi="Arial" w:cs="Arial"/>
                <w:noProof/>
                <w:color w:val="000000"/>
                <w:sz w:val="24"/>
                <w:szCs w:val="24"/>
                <w:highlight w:val="black"/>
              </w:rPr>
              <w:t>'''''''''''</w:t>
            </w:r>
          </w:p>
          <w:p w:rsidR="005A1B61" w:rsidRPr="00071981" w:rsidRDefault="00071981" w:rsidP="00AC27CD">
            <w:pPr>
              <w:rPr>
                <w:rFonts w:ascii="Arial" w:hAnsi="Arial" w:cs="Arial"/>
                <w:sz w:val="24"/>
                <w:szCs w:val="24"/>
                <w:highlight w:val="black"/>
              </w:rPr>
            </w:pPr>
            <w:r>
              <w:rPr>
                <w:rFonts w:ascii="Arial" w:hAnsi="Arial" w:cs="Arial"/>
                <w:noProof/>
                <w:color w:val="000000"/>
                <w:sz w:val="24"/>
                <w:szCs w:val="24"/>
                <w:highlight w:val="black"/>
              </w:rPr>
              <w:t>'''''''''' ''''''''''''</w:t>
            </w:r>
          </w:p>
        </w:tc>
        <w:tc>
          <w:tcPr>
            <w:tcW w:w="3990" w:type="dxa"/>
            <w:vMerge w:val="restart"/>
          </w:tcPr>
          <w:p w:rsidR="005A1B61" w:rsidRPr="00F94A0F" w:rsidRDefault="005A1B61" w:rsidP="00AC27CD">
            <w:pPr>
              <w:jc w:val="right"/>
              <w:rPr>
                <w:rFonts w:ascii="Arial" w:hAnsi="Arial" w:cs="Arial"/>
                <w:sz w:val="24"/>
                <w:szCs w:val="24"/>
              </w:rPr>
            </w:pPr>
          </w:p>
        </w:tc>
        <w:tc>
          <w:tcPr>
            <w:tcW w:w="20" w:type="dxa"/>
            <w:shd w:val="clear" w:color="auto" w:fill="auto"/>
          </w:tcPr>
          <w:p w:rsidR="005A1B61" w:rsidRPr="00F94A0F" w:rsidRDefault="005A1B61" w:rsidP="00AC27CD">
            <w:pPr>
              <w:rPr>
                <w:rFonts w:ascii="Arial" w:hAnsi="Arial" w:cs="Arial"/>
                <w:sz w:val="24"/>
                <w:szCs w:val="24"/>
              </w:rPr>
            </w:pPr>
          </w:p>
        </w:tc>
        <w:tc>
          <w:tcPr>
            <w:tcW w:w="2380" w:type="dxa"/>
            <w:vMerge w:val="restart"/>
            <w:shd w:val="clear" w:color="auto" w:fill="auto"/>
          </w:tcPr>
          <w:p w:rsidR="005A1B61" w:rsidRPr="00F94A0F" w:rsidRDefault="005A1B61" w:rsidP="00AC27CD">
            <w:pPr>
              <w:rPr>
                <w:rFonts w:ascii="Arial" w:hAnsi="Arial" w:cs="Arial"/>
                <w:sz w:val="24"/>
                <w:szCs w:val="24"/>
              </w:rPr>
            </w:pPr>
            <w:r w:rsidRPr="00F94A0F">
              <w:rPr>
                <w:rFonts w:ascii="Arial" w:hAnsi="Arial" w:cs="Arial"/>
                <w:sz w:val="24"/>
                <w:szCs w:val="24"/>
              </w:rPr>
              <w:t xml:space="preserve">Your Reference: </w:t>
            </w:r>
          </w:p>
          <w:p w:rsidR="005A1B61" w:rsidRPr="002E01D8" w:rsidRDefault="005A1B61" w:rsidP="00AC27CD">
            <w:pPr>
              <w:rPr>
                <w:rFonts w:ascii="Arial" w:hAnsi="Arial" w:cs="Arial"/>
                <w:szCs w:val="22"/>
              </w:rPr>
            </w:pPr>
            <w:r w:rsidRPr="002E01D8">
              <w:rPr>
                <w:rFonts w:ascii="Arial" w:hAnsi="Arial" w:cs="Arial"/>
                <w:szCs w:val="22"/>
              </w:rPr>
              <w:t>38025</w:t>
            </w:r>
          </w:p>
        </w:tc>
      </w:tr>
      <w:tr w:rsidR="005A1B61" w:rsidRPr="00B8277A" w:rsidTr="00AC27CD">
        <w:tc>
          <w:tcPr>
            <w:tcW w:w="3523" w:type="dxa"/>
            <w:gridSpan w:val="3"/>
            <w:vMerge/>
          </w:tcPr>
          <w:p w:rsidR="005A1B61" w:rsidRPr="00F94A0F" w:rsidRDefault="005A1B61" w:rsidP="00AC27CD">
            <w:pPr>
              <w:rPr>
                <w:rFonts w:ascii="Arial" w:hAnsi="Arial" w:cs="Arial"/>
                <w:sz w:val="24"/>
                <w:szCs w:val="24"/>
              </w:rPr>
            </w:pPr>
          </w:p>
        </w:tc>
        <w:tc>
          <w:tcPr>
            <w:tcW w:w="3990" w:type="dxa"/>
            <w:vMerge/>
          </w:tcPr>
          <w:p w:rsidR="005A1B61" w:rsidRPr="00F94A0F" w:rsidRDefault="005A1B61" w:rsidP="00AC27CD">
            <w:pPr>
              <w:jc w:val="right"/>
              <w:rPr>
                <w:rFonts w:ascii="Arial" w:hAnsi="Arial" w:cs="Arial"/>
                <w:sz w:val="24"/>
                <w:szCs w:val="24"/>
              </w:rPr>
            </w:pPr>
          </w:p>
        </w:tc>
        <w:tc>
          <w:tcPr>
            <w:tcW w:w="20" w:type="dxa"/>
            <w:shd w:val="clear" w:color="auto" w:fill="auto"/>
          </w:tcPr>
          <w:p w:rsidR="005A1B61" w:rsidRPr="00F94A0F" w:rsidRDefault="005A1B61" w:rsidP="00AC27CD">
            <w:pPr>
              <w:rPr>
                <w:rFonts w:ascii="Arial" w:hAnsi="Arial" w:cs="Arial"/>
                <w:sz w:val="24"/>
                <w:szCs w:val="24"/>
              </w:rPr>
            </w:pPr>
          </w:p>
        </w:tc>
        <w:tc>
          <w:tcPr>
            <w:tcW w:w="2380" w:type="dxa"/>
            <w:vMerge/>
            <w:shd w:val="clear" w:color="auto" w:fill="auto"/>
          </w:tcPr>
          <w:p w:rsidR="005A1B61" w:rsidRPr="00F94A0F" w:rsidRDefault="005A1B61" w:rsidP="00AC27CD">
            <w:pPr>
              <w:rPr>
                <w:rFonts w:ascii="Arial" w:hAnsi="Arial" w:cs="Arial"/>
                <w:sz w:val="24"/>
                <w:szCs w:val="24"/>
              </w:rPr>
            </w:pPr>
          </w:p>
        </w:tc>
      </w:tr>
      <w:tr w:rsidR="005A1B61" w:rsidRPr="00B8277A" w:rsidTr="00AC27CD">
        <w:tc>
          <w:tcPr>
            <w:tcW w:w="3523" w:type="dxa"/>
            <w:gridSpan w:val="3"/>
            <w:vMerge/>
          </w:tcPr>
          <w:p w:rsidR="005A1B61" w:rsidRPr="00F94A0F" w:rsidRDefault="005A1B61" w:rsidP="00AC27CD">
            <w:pPr>
              <w:rPr>
                <w:rFonts w:ascii="Arial" w:hAnsi="Arial" w:cs="Arial"/>
                <w:sz w:val="24"/>
                <w:szCs w:val="24"/>
              </w:rPr>
            </w:pPr>
          </w:p>
        </w:tc>
        <w:tc>
          <w:tcPr>
            <w:tcW w:w="3990" w:type="dxa"/>
            <w:vMerge/>
          </w:tcPr>
          <w:p w:rsidR="005A1B61" w:rsidRPr="00F94A0F" w:rsidRDefault="005A1B61" w:rsidP="00AC27CD">
            <w:pPr>
              <w:jc w:val="right"/>
              <w:rPr>
                <w:rFonts w:ascii="Arial" w:hAnsi="Arial" w:cs="Arial"/>
                <w:sz w:val="24"/>
                <w:szCs w:val="24"/>
              </w:rPr>
            </w:pPr>
          </w:p>
        </w:tc>
        <w:tc>
          <w:tcPr>
            <w:tcW w:w="20" w:type="dxa"/>
            <w:shd w:val="clear" w:color="auto" w:fill="auto"/>
          </w:tcPr>
          <w:p w:rsidR="005A1B61" w:rsidRPr="00F94A0F" w:rsidRDefault="005A1B61" w:rsidP="00AC27CD">
            <w:pPr>
              <w:rPr>
                <w:rFonts w:ascii="Arial" w:hAnsi="Arial" w:cs="Arial"/>
                <w:sz w:val="24"/>
                <w:szCs w:val="24"/>
              </w:rPr>
            </w:pPr>
          </w:p>
        </w:tc>
        <w:tc>
          <w:tcPr>
            <w:tcW w:w="2380" w:type="dxa"/>
            <w:vMerge w:val="restart"/>
            <w:shd w:val="clear" w:color="auto" w:fill="auto"/>
          </w:tcPr>
          <w:p w:rsidR="005A1B61" w:rsidRPr="00F94A0F" w:rsidRDefault="005A1B61" w:rsidP="00AC27CD">
            <w:pPr>
              <w:rPr>
                <w:rFonts w:ascii="Arial" w:hAnsi="Arial" w:cs="Arial"/>
                <w:sz w:val="24"/>
                <w:szCs w:val="24"/>
              </w:rPr>
            </w:pPr>
            <w:r w:rsidRPr="00F94A0F">
              <w:rPr>
                <w:rFonts w:ascii="Arial" w:hAnsi="Arial" w:cs="Arial"/>
                <w:sz w:val="24"/>
                <w:szCs w:val="24"/>
              </w:rPr>
              <w:t xml:space="preserve">Our Reference: </w:t>
            </w:r>
          </w:p>
          <w:p w:rsidR="005A1B61" w:rsidRPr="00F94A0F" w:rsidRDefault="005A1B61" w:rsidP="00AC27CD">
            <w:pPr>
              <w:rPr>
                <w:rFonts w:ascii="Arial" w:hAnsi="Arial" w:cs="Arial"/>
                <w:sz w:val="24"/>
                <w:szCs w:val="24"/>
              </w:rPr>
            </w:pPr>
            <w:r>
              <w:rPr>
                <w:rFonts w:ascii="Arial" w:hAnsi="Arial" w:cs="Arial"/>
                <w:sz w:val="24"/>
                <w:szCs w:val="24"/>
              </w:rPr>
              <w:t>DTEC/134</w:t>
            </w:r>
          </w:p>
        </w:tc>
      </w:tr>
      <w:tr w:rsidR="005A1B61" w:rsidRPr="00B8277A" w:rsidTr="00AC27CD">
        <w:tc>
          <w:tcPr>
            <w:tcW w:w="3523" w:type="dxa"/>
            <w:gridSpan w:val="3"/>
            <w:vMerge/>
          </w:tcPr>
          <w:p w:rsidR="005A1B61" w:rsidRPr="00F94A0F" w:rsidRDefault="005A1B61" w:rsidP="00AC27CD">
            <w:pPr>
              <w:rPr>
                <w:rFonts w:ascii="Arial" w:hAnsi="Arial" w:cs="Arial"/>
                <w:sz w:val="24"/>
                <w:szCs w:val="24"/>
              </w:rPr>
            </w:pPr>
          </w:p>
        </w:tc>
        <w:tc>
          <w:tcPr>
            <w:tcW w:w="3990" w:type="dxa"/>
            <w:vMerge/>
          </w:tcPr>
          <w:p w:rsidR="005A1B61" w:rsidRPr="00F94A0F" w:rsidRDefault="005A1B61" w:rsidP="00AC27CD">
            <w:pPr>
              <w:jc w:val="right"/>
              <w:rPr>
                <w:rFonts w:ascii="Arial" w:hAnsi="Arial" w:cs="Arial"/>
                <w:sz w:val="24"/>
                <w:szCs w:val="24"/>
              </w:rPr>
            </w:pPr>
          </w:p>
        </w:tc>
        <w:tc>
          <w:tcPr>
            <w:tcW w:w="20" w:type="dxa"/>
            <w:shd w:val="clear" w:color="auto" w:fill="auto"/>
          </w:tcPr>
          <w:p w:rsidR="005A1B61" w:rsidRPr="00F94A0F" w:rsidRDefault="005A1B61" w:rsidP="00AC27CD">
            <w:pPr>
              <w:rPr>
                <w:rFonts w:ascii="Arial" w:hAnsi="Arial" w:cs="Arial"/>
                <w:sz w:val="24"/>
                <w:szCs w:val="24"/>
              </w:rPr>
            </w:pPr>
          </w:p>
        </w:tc>
        <w:tc>
          <w:tcPr>
            <w:tcW w:w="2380" w:type="dxa"/>
            <w:vMerge/>
            <w:shd w:val="clear" w:color="auto" w:fill="auto"/>
          </w:tcPr>
          <w:p w:rsidR="005A1B61" w:rsidRPr="00F94A0F" w:rsidRDefault="005A1B61" w:rsidP="00AC27CD">
            <w:pPr>
              <w:rPr>
                <w:rFonts w:ascii="Arial" w:hAnsi="Arial" w:cs="Arial"/>
                <w:sz w:val="24"/>
                <w:szCs w:val="24"/>
              </w:rPr>
            </w:pPr>
          </w:p>
        </w:tc>
      </w:tr>
      <w:tr w:rsidR="005A1B61" w:rsidRPr="00B8277A" w:rsidTr="00AC27CD">
        <w:tc>
          <w:tcPr>
            <w:tcW w:w="3523" w:type="dxa"/>
            <w:gridSpan w:val="3"/>
            <w:vMerge/>
          </w:tcPr>
          <w:p w:rsidR="005A1B61" w:rsidRPr="00F94A0F" w:rsidRDefault="005A1B61" w:rsidP="00AC27CD">
            <w:pPr>
              <w:rPr>
                <w:rFonts w:ascii="Arial" w:hAnsi="Arial" w:cs="Arial"/>
                <w:sz w:val="24"/>
                <w:szCs w:val="24"/>
              </w:rPr>
            </w:pPr>
          </w:p>
        </w:tc>
        <w:tc>
          <w:tcPr>
            <w:tcW w:w="3990" w:type="dxa"/>
            <w:vMerge/>
          </w:tcPr>
          <w:p w:rsidR="005A1B61" w:rsidRPr="00F94A0F" w:rsidRDefault="005A1B61" w:rsidP="00AC27CD">
            <w:pPr>
              <w:jc w:val="right"/>
              <w:rPr>
                <w:rFonts w:ascii="Arial" w:hAnsi="Arial" w:cs="Arial"/>
                <w:sz w:val="24"/>
                <w:szCs w:val="24"/>
              </w:rPr>
            </w:pPr>
          </w:p>
        </w:tc>
        <w:tc>
          <w:tcPr>
            <w:tcW w:w="20" w:type="dxa"/>
            <w:shd w:val="clear" w:color="auto" w:fill="auto"/>
          </w:tcPr>
          <w:p w:rsidR="005A1B61" w:rsidRPr="00F94A0F" w:rsidRDefault="005A1B61" w:rsidP="00AC27CD">
            <w:pPr>
              <w:rPr>
                <w:rFonts w:ascii="Arial" w:hAnsi="Arial" w:cs="Arial"/>
                <w:sz w:val="24"/>
                <w:szCs w:val="24"/>
              </w:rPr>
            </w:pPr>
          </w:p>
        </w:tc>
        <w:tc>
          <w:tcPr>
            <w:tcW w:w="2380" w:type="dxa"/>
            <w:shd w:val="clear" w:color="auto" w:fill="auto"/>
          </w:tcPr>
          <w:p w:rsidR="005A1B61" w:rsidRDefault="005A1B61" w:rsidP="00AC27CD">
            <w:pPr>
              <w:rPr>
                <w:rFonts w:ascii="Arial" w:hAnsi="Arial" w:cs="Arial"/>
                <w:sz w:val="24"/>
                <w:szCs w:val="24"/>
              </w:rPr>
            </w:pPr>
            <w:r w:rsidRPr="00F94A0F">
              <w:rPr>
                <w:rFonts w:ascii="Arial" w:hAnsi="Arial" w:cs="Arial"/>
                <w:sz w:val="24"/>
                <w:szCs w:val="24"/>
              </w:rPr>
              <w:t xml:space="preserve">Date: </w:t>
            </w:r>
          </w:p>
          <w:p w:rsidR="005A1B61" w:rsidRPr="00F94A0F" w:rsidRDefault="005A1B61" w:rsidP="00AC27CD">
            <w:pPr>
              <w:rPr>
                <w:rFonts w:ascii="Arial" w:hAnsi="Arial" w:cs="Arial"/>
                <w:sz w:val="24"/>
                <w:szCs w:val="24"/>
              </w:rPr>
            </w:pPr>
            <w:r>
              <w:rPr>
                <w:rFonts w:ascii="Arial" w:hAnsi="Arial" w:cs="Arial"/>
                <w:sz w:val="24"/>
                <w:szCs w:val="24"/>
              </w:rPr>
              <w:t>27</w:t>
            </w:r>
            <w:r>
              <w:rPr>
                <w:rFonts w:ascii="Arial" w:hAnsi="Arial" w:cs="Arial"/>
                <w:sz w:val="24"/>
                <w:szCs w:val="24"/>
                <w:vertAlign w:val="superscript"/>
              </w:rPr>
              <w:t xml:space="preserve">th </w:t>
            </w:r>
            <w:r>
              <w:rPr>
                <w:rFonts w:ascii="Arial" w:hAnsi="Arial" w:cs="Arial"/>
                <w:sz w:val="24"/>
                <w:szCs w:val="24"/>
              </w:rPr>
              <w:t>November 2014</w:t>
            </w:r>
          </w:p>
          <w:p w:rsidR="005A1B61" w:rsidRPr="00F94A0F" w:rsidRDefault="005A1B61" w:rsidP="00AC27CD">
            <w:pPr>
              <w:rPr>
                <w:rFonts w:ascii="Arial" w:hAnsi="Arial" w:cs="Arial"/>
                <w:sz w:val="24"/>
                <w:szCs w:val="24"/>
              </w:rPr>
            </w:pPr>
          </w:p>
        </w:tc>
      </w:tr>
      <w:tr w:rsidR="005A1B61" w:rsidRPr="00B8277A" w:rsidTr="00AC27CD">
        <w:tc>
          <w:tcPr>
            <w:tcW w:w="3523" w:type="dxa"/>
            <w:gridSpan w:val="3"/>
            <w:vMerge/>
            <w:tcBorders>
              <w:bottom w:val="single" w:sz="4" w:space="0" w:color="auto"/>
            </w:tcBorders>
          </w:tcPr>
          <w:p w:rsidR="005A1B61" w:rsidRPr="00F94A0F" w:rsidRDefault="005A1B61" w:rsidP="00AC27CD">
            <w:pPr>
              <w:rPr>
                <w:rFonts w:ascii="Arial" w:hAnsi="Arial" w:cs="Arial"/>
                <w:sz w:val="24"/>
                <w:szCs w:val="24"/>
              </w:rPr>
            </w:pPr>
          </w:p>
        </w:tc>
        <w:tc>
          <w:tcPr>
            <w:tcW w:w="3990" w:type="dxa"/>
            <w:vMerge/>
            <w:tcBorders>
              <w:bottom w:val="single" w:sz="4" w:space="0" w:color="auto"/>
            </w:tcBorders>
          </w:tcPr>
          <w:p w:rsidR="005A1B61" w:rsidRPr="00F94A0F" w:rsidRDefault="005A1B61" w:rsidP="00AC27CD">
            <w:pPr>
              <w:jc w:val="right"/>
              <w:rPr>
                <w:rFonts w:ascii="Arial" w:hAnsi="Arial" w:cs="Arial"/>
                <w:sz w:val="24"/>
                <w:szCs w:val="24"/>
              </w:rPr>
            </w:pPr>
          </w:p>
        </w:tc>
        <w:tc>
          <w:tcPr>
            <w:tcW w:w="20" w:type="dxa"/>
            <w:tcBorders>
              <w:bottom w:val="single" w:sz="4" w:space="0" w:color="auto"/>
            </w:tcBorders>
            <w:shd w:val="clear" w:color="auto" w:fill="auto"/>
          </w:tcPr>
          <w:p w:rsidR="005A1B61" w:rsidRPr="00F94A0F" w:rsidRDefault="005A1B61" w:rsidP="00AC27CD">
            <w:pPr>
              <w:rPr>
                <w:rFonts w:ascii="Arial" w:hAnsi="Arial" w:cs="Arial"/>
                <w:sz w:val="24"/>
                <w:szCs w:val="24"/>
              </w:rPr>
            </w:pPr>
          </w:p>
        </w:tc>
        <w:tc>
          <w:tcPr>
            <w:tcW w:w="2380" w:type="dxa"/>
            <w:tcBorders>
              <w:bottom w:val="single" w:sz="4" w:space="0" w:color="auto"/>
            </w:tcBorders>
            <w:shd w:val="clear" w:color="auto" w:fill="auto"/>
          </w:tcPr>
          <w:p w:rsidR="005A1B61" w:rsidRPr="00F94A0F" w:rsidRDefault="005A1B61" w:rsidP="00AC27CD">
            <w:pPr>
              <w:rPr>
                <w:rFonts w:ascii="Arial" w:hAnsi="Arial" w:cs="Arial"/>
                <w:sz w:val="24"/>
                <w:szCs w:val="24"/>
              </w:rPr>
            </w:pPr>
          </w:p>
        </w:tc>
      </w:tr>
      <w:tr w:rsidR="005A1B61" w:rsidRPr="00B8277A" w:rsidTr="00AC27CD">
        <w:tc>
          <w:tcPr>
            <w:tcW w:w="1795" w:type="dxa"/>
            <w:tcBorders>
              <w:top w:val="single" w:sz="4" w:space="0" w:color="auto"/>
            </w:tcBorders>
          </w:tcPr>
          <w:p w:rsidR="005A1B61" w:rsidRPr="00B8277A" w:rsidRDefault="005A1B61" w:rsidP="00AC27CD">
            <w:pPr>
              <w:rPr>
                <w:rFonts w:cs="Arial"/>
                <w:sz w:val="24"/>
              </w:rPr>
            </w:pPr>
          </w:p>
        </w:tc>
        <w:tc>
          <w:tcPr>
            <w:tcW w:w="1728" w:type="dxa"/>
            <w:gridSpan w:val="2"/>
            <w:tcBorders>
              <w:top w:val="single" w:sz="4" w:space="0" w:color="auto"/>
            </w:tcBorders>
          </w:tcPr>
          <w:p w:rsidR="005A1B61" w:rsidRPr="00F94A0F" w:rsidRDefault="005A1B61" w:rsidP="00AC27CD">
            <w:pPr>
              <w:rPr>
                <w:rFonts w:ascii="Arial" w:hAnsi="Arial" w:cs="Arial"/>
                <w:sz w:val="24"/>
                <w:szCs w:val="24"/>
              </w:rPr>
            </w:pPr>
          </w:p>
        </w:tc>
        <w:tc>
          <w:tcPr>
            <w:tcW w:w="3990" w:type="dxa"/>
            <w:tcBorders>
              <w:top w:val="single" w:sz="4" w:space="0" w:color="auto"/>
            </w:tcBorders>
          </w:tcPr>
          <w:p w:rsidR="005A1B61" w:rsidRPr="00F94A0F" w:rsidRDefault="005A1B61" w:rsidP="00AC27CD">
            <w:pPr>
              <w:jc w:val="right"/>
              <w:rPr>
                <w:rFonts w:ascii="Arial" w:hAnsi="Arial" w:cs="Arial"/>
                <w:sz w:val="24"/>
                <w:szCs w:val="24"/>
              </w:rPr>
            </w:pPr>
          </w:p>
        </w:tc>
        <w:tc>
          <w:tcPr>
            <w:tcW w:w="20" w:type="dxa"/>
            <w:tcBorders>
              <w:top w:val="single" w:sz="4" w:space="0" w:color="auto"/>
            </w:tcBorders>
            <w:shd w:val="clear" w:color="auto" w:fill="auto"/>
          </w:tcPr>
          <w:p w:rsidR="005A1B61" w:rsidRPr="00F94A0F" w:rsidRDefault="005A1B61" w:rsidP="00AC27CD">
            <w:pPr>
              <w:rPr>
                <w:rFonts w:ascii="Arial" w:hAnsi="Arial" w:cs="Arial"/>
                <w:sz w:val="24"/>
                <w:szCs w:val="24"/>
              </w:rPr>
            </w:pPr>
          </w:p>
        </w:tc>
        <w:tc>
          <w:tcPr>
            <w:tcW w:w="2380" w:type="dxa"/>
            <w:tcBorders>
              <w:top w:val="single" w:sz="4" w:space="0" w:color="auto"/>
            </w:tcBorders>
            <w:shd w:val="clear" w:color="auto" w:fill="auto"/>
          </w:tcPr>
          <w:p w:rsidR="005A1B61" w:rsidRPr="00F94A0F" w:rsidRDefault="005A1B61" w:rsidP="00AC27CD">
            <w:pPr>
              <w:rPr>
                <w:rFonts w:ascii="Arial" w:hAnsi="Arial" w:cs="Arial"/>
                <w:sz w:val="24"/>
                <w:szCs w:val="24"/>
              </w:rPr>
            </w:pPr>
          </w:p>
        </w:tc>
      </w:tr>
    </w:tbl>
    <w:p w:rsidR="005A1B61" w:rsidRPr="00703841" w:rsidRDefault="005A1B61" w:rsidP="005A1B61">
      <w:pPr>
        <w:jc w:val="left"/>
        <w:rPr>
          <w:rFonts w:ascii="Arial" w:hAnsi="Arial" w:cs="Arial"/>
          <w:szCs w:val="22"/>
        </w:rPr>
      </w:pPr>
      <w:r w:rsidRPr="00703841">
        <w:rPr>
          <w:rFonts w:ascii="Arial" w:hAnsi="Arial" w:cs="Arial"/>
          <w:szCs w:val="22"/>
        </w:rPr>
        <w:t xml:space="preserve">Dear </w:t>
      </w:r>
      <w:r>
        <w:rPr>
          <w:rFonts w:ascii="Arial" w:hAnsi="Arial" w:cs="Arial"/>
          <w:szCs w:val="22"/>
        </w:rPr>
        <w:t>Sirs,</w:t>
      </w:r>
    </w:p>
    <w:p w:rsidR="005A1B61" w:rsidRPr="00703841" w:rsidRDefault="005A1B61" w:rsidP="005A1B61">
      <w:pPr>
        <w:jc w:val="left"/>
        <w:rPr>
          <w:rFonts w:ascii="Arial" w:hAnsi="Arial" w:cs="Arial"/>
          <w:szCs w:val="22"/>
        </w:rPr>
      </w:pPr>
    </w:p>
    <w:p w:rsidR="005A1B61" w:rsidRPr="00703841" w:rsidRDefault="005A1B61" w:rsidP="005A1B61">
      <w:pPr>
        <w:outlineLvl w:val="0"/>
        <w:rPr>
          <w:rFonts w:ascii="Arial" w:hAnsi="Arial" w:cs="Arial"/>
          <w:b/>
          <w:szCs w:val="22"/>
        </w:rPr>
      </w:pPr>
      <w:r>
        <w:rPr>
          <w:rFonts w:ascii="Arial" w:hAnsi="Arial" w:cs="Arial"/>
          <w:b/>
          <w:szCs w:val="22"/>
        </w:rPr>
        <w:t>Offer of Contract DTEC/134 ASSERT 2 Enabling Contract</w:t>
      </w:r>
    </w:p>
    <w:p w:rsidR="005A1B61" w:rsidRPr="00703841" w:rsidRDefault="005A1B61" w:rsidP="005A1B61">
      <w:pPr>
        <w:jc w:val="left"/>
        <w:rPr>
          <w:rFonts w:ascii="Arial" w:hAnsi="Arial" w:cs="Arial"/>
          <w:szCs w:val="22"/>
        </w:rPr>
      </w:pPr>
    </w:p>
    <w:p w:rsidR="005A1B61" w:rsidRPr="00703841" w:rsidRDefault="005A1B61" w:rsidP="00AC27CD">
      <w:pPr>
        <w:numPr>
          <w:ilvl w:val="0"/>
          <w:numId w:val="7"/>
        </w:numPr>
        <w:tabs>
          <w:tab w:val="clear" w:pos="720"/>
        </w:tabs>
        <w:spacing w:before="120" w:after="120"/>
        <w:ind w:left="0" w:firstLine="0"/>
        <w:jc w:val="left"/>
        <w:rPr>
          <w:rFonts w:ascii="Arial" w:hAnsi="Arial" w:cs="Arial"/>
          <w:szCs w:val="22"/>
        </w:rPr>
      </w:pPr>
      <w:r w:rsidRPr="00703841">
        <w:rPr>
          <w:rFonts w:ascii="Arial" w:hAnsi="Arial" w:cs="Arial"/>
          <w:szCs w:val="22"/>
        </w:rPr>
        <w:t xml:space="preserve">You are hereby informed of the Department’s requirement and you are invited to accept the </w:t>
      </w:r>
      <w:r>
        <w:rPr>
          <w:rFonts w:ascii="Arial" w:hAnsi="Arial" w:cs="Arial"/>
          <w:szCs w:val="22"/>
        </w:rPr>
        <w:t>O</w:t>
      </w:r>
      <w:r w:rsidRPr="00703841">
        <w:rPr>
          <w:rFonts w:ascii="Arial" w:hAnsi="Arial" w:cs="Arial"/>
          <w:szCs w:val="22"/>
        </w:rPr>
        <w:t>ffer of Contract, detail</w:t>
      </w:r>
      <w:r>
        <w:rPr>
          <w:rFonts w:ascii="Arial" w:hAnsi="Arial" w:cs="Arial"/>
          <w:szCs w:val="22"/>
        </w:rPr>
        <w:t>ed</w:t>
      </w:r>
      <w:r w:rsidRPr="00703841">
        <w:rPr>
          <w:rFonts w:ascii="Arial" w:hAnsi="Arial" w:cs="Arial"/>
          <w:szCs w:val="22"/>
        </w:rPr>
        <w:t xml:space="preserve"> in the attached Schedule of Requirements.  The Schedule describes the requirements and sets out the contract terms and conditions which will take effect on acceptance by you of the Department’s offer.</w:t>
      </w:r>
    </w:p>
    <w:p w:rsidR="005A1B61" w:rsidRPr="00703841" w:rsidRDefault="005A1B61" w:rsidP="00AC27CD">
      <w:pPr>
        <w:numPr>
          <w:ilvl w:val="0"/>
          <w:numId w:val="7"/>
        </w:numPr>
        <w:tabs>
          <w:tab w:val="clear" w:pos="720"/>
        </w:tabs>
        <w:spacing w:before="120" w:after="120"/>
        <w:ind w:left="0" w:firstLine="0"/>
        <w:jc w:val="left"/>
        <w:rPr>
          <w:rFonts w:ascii="Arial" w:hAnsi="Arial" w:cs="Arial"/>
          <w:szCs w:val="22"/>
        </w:rPr>
      </w:pPr>
      <w:r w:rsidRPr="00703841">
        <w:rPr>
          <w:rFonts w:ascii="Arial" w:hAnsi="Arial" w:cs="Arial"/>
          <w:szCs w:val="22"/>
        </w:rPr>
        <w:t xml:space="preserve">If you wish to accept this offer, please complete and sign both copies of </w:t>
      </w:r>
      <w:r>
        <w:rPr>
          <w:rFonts w:ascii="Arial" w:hAnsi="Arial" w:cs="Arial"/>
          <w:szCs w:val="22"/>
        </w:rPr>
        <w:t xml:space="preserve">the DEFFORM 10 returning </w:t>
      </w:r>
      <w:r w:rsidRPr="00703841">
        <w:rPr>
          <w:rFonts w:ascii="Arial" w:hAnsi="Arial" w:cs="Arial"/>
          <w:szCs w:val="22"/>
        </w:rPr>
        <w:t xml:space="preserve">one copy to </w:t>
      </w:r>
      <w:r>
        <w:rPr>
          <w:rFonts w:ascii="Arial" w:hAnsi="Arial" w:cs="Arial"/>
          <w:szCs w:val="22"/>
        </w:rPr>
        <w:t xml:space="preserve">me </w:t>
      </w:r>
      <w:r w:rsidRPr="00703841">
        <w:rPr>
          <w:rFonts w:ascii="Arial" w:hAnsi="Arial" w:cs="Arial"/>
          <w:szCs w:val="22"/>
        </w:rPr>
        <w:t xml:space="preserve">at the address shown above by post within </w:t>
      </w:r>
      <w:r>
        <w:rPr>
          <w:rFonts w:ascii="Arial" w:hAnsi="Arial" w:cs="Arial"/>
          <w:szCs w:val="22"/>
        </w:rPr>
        <w:t xml:space="preserve">10 working </w:t>
      </w:r>
      <w:r w:rsidRPr="00703841">
        <w:rPr>
          <w:rFonts w:ascii="Arial" w:hAnsi="Arial" w:cs="Arial"/>
          <w:szCs w:val="22"/>
        </w:rPr>
        <w:t>days of the date of this Offer.</w:t>
      </w:r>
      <w:r>
        <w:rPr>
          <w:rFonts w:ascii="Arial" w:hAnsi="Arial" w:cs="Arial"/>
          <w:szCs w:val="22"/>
        </w:rPr>
        <w:t xml:space="preserve">  </w:t>
      </w:r>
      <w:r w:rsidRPr="00703841">
        <w:rPr>
          <w:rFonts w:ascii="Arial" w:hAnsi="Arial" w:cs="Arial"/>
          <w:szCs w:val="22"/>
        </w:rPr>
        <w:t xml:space="preserve">Your acceptance of the Department’s offer must be unqualified.  If you do not accept the Department’s offer within the period specified, then the Department’s offer will lapse. </w:t>
      </w:r>
    </w:p>
    <w:p w:rsidR="005A1B61" w:rsidRDefault="005A1B61" w:rsidP="00AC27CD">
      <w:pPr>
        <w:numPr>
          <w:ilvl w:val="0"/>
          <w:numId w:val="7"/>
        </w:numPr>
        <w:tabs>
          <w:tab w:val="clear" w:pos="720"/>
        </w:tabs>
        <w:spacing w:before="120" w:after="120"/>
        <w:ind w:left="0" w:firstLine="0"/>
        <w:jc w:val="left"/>
        <w:rPr>
          <w:rFonts w:ascii="Arial" w:hAnsi="Arial" w:cs="Arial"/>
          <w:szCs w:val="22"/>
        </w:rPr>
      </w:pPr>
      <w:r w:rsidRPr="00703841">
        <w:rPr>
          <w:rFonts w:ascii="Arial" w:hAnsi="Arial" w:cs="Arial"/>
          <w:szCs w:val="22"/>
        </w:rPr>
        <w:t>No contract will come into existence until you have accepted the Department’s offer in accordance with paragraph 2 above.  Accordingly,</w:t>
      </w:r>
      <w:r>
        <w:rPr>
          <w:rFonts w:ascii="Arial" w:hAnsi="Arial" w:cs="Arial"/>
          <w:szCs w:val="22"/>
        </w:rPr>
        <w:t xml:space="preserve"> prior to your unconditional acceptance of this offer, </w:t>
      </w:r>
      <w:r w:rsidRPr="00703841">
        <w:rPr>
          <w:rFonts w:ascii="Arial" w:hAnsi="Arial" w:cs="Arial"/>
          <w:szCs w:val="22"/>
        </w:rPr>
        <w:t>the Department shall not be responsible in any way whatsoever</w:t>
      </w:r>
      <w:r>
        <w:rPr>
          <w:rFonts w:ascii="Arial" w:hAnsi="Arial" w:cs="Arial"/>
          <w:szCs w:val="22"/>
        </w:rPr>
        <w:t xml:space="preserve"> for any </w:t>
      </w:r>
      <w:r w:rsidRPr="00703841">
        <w:rPr>
          <w:rFonts w:ascii="Arial" w:hAnsi="Arial" w:cs="Arial"/>
          <w:szCs w:val="22"/>
        </w:rPr>
        <w:t>:</w:t>
      </w:r>
    </w:p>
    <w:p w:rsidR="005A1B61" w:rsidRPr="00703841" w:rsidRDefault="005A1B61" w:rsidP="005A1B61">
      <w:pPr>
        <w:numPr>
          <w:ilvl w:val="0"/>
          <w:numId w:val="8"/>
        </w:numPr>
        <w:spacing w:before="120" w:after="120"/>
        <w:jc w:val="left"/>
        <w:rPr>
          <w:rFonts w:ascii="Arial" w:hAnsi="Arial" w:cs="Arial"/>
          <w:szCs w:val="22"/>
        </w:rPr>
      </w:pPr>
      <w:r w:rsidRPr="00703841">
        <w:rPr>
          <w:rFonts w:ascii="Arial" w:hAnsi="Arial" w:cs="Arial"/>
          <w:szCs w:val="22"/>
        </w:rPr>
        <w:t>work undertaken by you; or</w:t>
      </w:r>
    </w:p>
    <w:p w:rsidR="005A1B61" w:rsidRPr="00703841" w:rsidRDefault="005A1B61" w:rsidP="005A1B61">
      <w:pPr>
        <w:numPr>
          <w:ilvl w:val="0"/>
          <w:numId w:val="8"/>
        </w:numPr>
        <w:spacing w:before="120" w:after="120"/>
        <w:jc w:val="left"/>
        <w:rPr>
          <w:rFonts w:ascii="Arial" w:hAnsi="Arial" w:cs="Arial"/>
          <w:szCs w:val="22"/>
        </w:rPr>
      </w:pPr>
      <w:r w:rsidRPr="00703841">
        <w:rPr>
          <w:rFonts w:ascii="Arial" w:hAnsi="Arial" w:cs="Arial"/>
          <w:szCs w:val="22"/>
        </w:rPr>
        <w:t>incurred by you</w:t>
      </w:r>
      <w:r>
        <w:rPr>
          <w:rFonts w:ascii="Arial" w:hAnsi="Arial" w:cs="Arial"/>
          <w:szCs w:val="22"/>
        </w:rPr>
        <w:t>.</w:t>
      </w:r>
    </w:p>
    <w:p w:rsidR="005A1B61" w:rsidRPr="00703841" w:rsidRDefault="005A1B61" w:rsidP="00AC27CD">
      <w:pPr>
        <w:numPr>
          <w:ilvl w:val="0"/>
          <w:numId w:val="7"/>
        </w:numPr>
        <w:tabs>
          <w:tab w:val="clear" w:pos="720"/>
        </w:tabs>
        <w:spacing w:before="120" w:after="120"/>
        <w:ind w:left="0" w:firstLine="0"/>
        <w:jc w:val="left"/>
        <w:rPr>
          <w:rFonts w:ascii="Arial" w:hAnsi="Arial" w:cs="Arial"/>
          <w:szCs w:val="22"/>
        </w:rPr>
      </w:pPr>
      <w:r w:rsidRPr="00703841">
        <w:rPr>
          <w:rFonts w:ascii="Arial" w:hAnsi="Arial" w:cs="Arial"/>
          <w:szCs w:val="22"/>
        </w:rPr>
        <w:t>When you have accepted the Department’s offer in accordance with paragraph 2 above, you must proceed with the performance of the Contract.</w:t>
      </w:r>
    </w:p>
    <w:p w:rsidR="005A1B61" w:rsidRPr="00703841" w:rsidRDefault="005A1B61" w:rsidP="00AC27CD">
      <w:pPr>
        <w:keepNext/>
        <w:numPr>
          <w:ilvl w:val="0"/>
          <w:numId w:val="7"/>
        </w:numPr>
        <w:tabs>
          <w:tab w:val="clear" w:pos="720"/>
        </w:tabs>
        <w:spacing w:before="120" w:after="120"/>
        <w:ind w:left="0" w:firstLine="0"/>
        <w:jc w:val="left"/>
        <w:rPr>
          <w:rFonts w:ascii="Arial" w:hAnsi="Arial" w:cs="Arial"/>
          <w:szCs w:val="22"/>
        </w:rPr>
      </w:pPr>
      <w:r w:rsidRPr="00703841">
        <w:rPr>
          <w:rFonts w:ascii="Arial" w:hAnsi="Arial" w:cs="Arial"/>
          <w:szCs w:val="22"/>
        </w:rPr>
        <w:t xml:space="preserve">Nothing contained in this </w:t>
      </w:r>
      <w:r>
        <w:rPr>
          <w:rFonts w:ascii="Arial" w:hAnsi="Arial" w:cs="Arial"/>
          <w:szCs w:val="22"/>
        </w:rPr>
        <w:t xml:space="preserve">Offer </w:t>
      </w:r>
      <w:r w:rsidRPr="00703841">
        <w:rPr>
          <w:rFonts w:ascii="Arial" w:hAnsi="Arial" w:cs="Arial"/>
          <w:szCs w:val="22"/>
        </w:rPr>
        <w:t>and in the attached Schedule shall be construed as notifying or implying acceptance by the Department of any estimated or suggested price or of any condition of contract which may have been referred to orally or in writing in any previous discussion or correspondence.</w:t>
      </w:r>
    </w:p>
    <w:p w:rsidR="005A1B61" w:rsidRPr="00703841" w:rsidRDefault="005A1B61" w:rsidP="005A1B61">
      <w:pPr>
        <w:jc w:val="left"/>
        <w:rPr>
          <w:rFonts w:ascii="Arial" w:hAnsi="Arial" w:cs="Arial"/>
          <w:szCs w:val="22"/>
        </w:rPr>
      </w:pPr>
    </w:p>
    <w:p w:rsidR="005A1B61" w:rsidRDefault="005A1B61" w:rsidP="005A1B61">
      <w:pPr>
        <w:jc w:val="left"/>
        <w:rPr>
          <w:rFonts w:ascii="Arial" w:hAnsi="Arial" w:cs="Arial"/>
          <w:szCs w:val="22"/>
        </w:rPr>
      </w:pPr>
      <w:r w:rsidRPr="00703841">
        <w:rPr>
          <w:rFonts w:ascii="Arial" w:hAnsi="Arial" w:cs="Arial"/>
          <w:szCs w:val="22"/>
        </w:rPr>
        <w:t xml:space="preserve">Yours </w:t>
      </w:r>
      <w:r>
        <w:rPr>
          <w:rFonts w:ascii="Arial" w:hAnsi="Arial" w:cs="Arial"/>
          <w:szCs w:val="22"/>
        </w:rPr>
        <w:t xml:space="preserve">sincerely, </w:t>
      </w:r>
    </w:p>
    <w:p w:rsidR="005A1B61" w:rsidRDefault="005A1B61" w:rsidP="005A1B61">
      <w:pPr>
        <w:jc w:val="left"/>
        <w:rPr>
          <w:rFonts w:ascii="Arial" w:hAnsi="Arial" w:cs="Arial"/>
          <w:szCs w:val="22"/>
        </w:rPr>
      </w:pPr>
    </w:p>
    <w:p w:rsidR="005A1B61" w:rsidRDefault="005A1B61" w:rsidP="005A1B61">
      <w:pPr>
        <w:jc w:val="left"/>
        <w:rPr>
          <w:rFonts w:ascii="Arial" w:hAnsi="Arial" w:cs="Arial"/>
          <w:szCs w:val="22"/>
        </w:rPr>
      </w:pPr>
    </w:p>
    <w:p w:rsidR="005A1B61" w:rsidRPr="00071981" w:rsidRDefault="00071981" w:rsidP="005A1B61">
      <w:pPr>
        <w:jc w:val="left"/>
        <w:rPr>
          <w:rFonts w:ascii="Arial" w:hAnsi="Arial" w:cs="Arial"/>
          <w:szCs w:val="22"/>
          <w:highlight w:val="black"/>
        </w:rPr>
      </w:pPr>
      <w:r>
        <w:rPr>
          <w:rFonts w:ascii="Arial" w:hAnsi="Arial" w:cs="Arial"/>
          <w:noProof/>
          <w:color w:val="000000"/>
          <w:szCs w:val="22"/>
          <w:highlight w:val="black"/>
        </w:rPr>
        <w:t>'''''''''''' '''''''''''''''''''</w:t>
      </w:r>
    </w:p>
    <w:p w:rsidR="005A1B61" w:rsidRPr="00444487" w:rsidRDefault="005A1B61" w:rsidP="005A1B61">
      <w:pPr>
        <w:jc w:val="left"/>
        <w:rPr>
          <w:rFonts w:ascii="Arial" w:hAnsi="Arial" w:cs="Arial"/>
          <w:szCs w:val="22"/>
        </w:rPr>
      </w:pPr>
      <w:r>
        <w:rPr>
          <w:rFonts w:ascii="Arial" w:hAnsi="Arial" w:cs="Arial"/>
          <w:szCs w:val="22"/>
        </w:rPr>
        <w:t xml:space="preserve">DES </w:t>
      </w:r>
      <w:r w:rsidRPr="00444487">
        <w:rPr>
          <w:rFonts w:ascii="Arial" w:hAnsi="Arial" w:cs="Arial"/>
          <w:szCs w:val="22"/>
        </w:rPr>
        <w:t>TECH-Comrcl-CP3</w:t>
      </w:r>
    </w:p>
    <w:p w:rsidR="00585804" w:rsidRPr="00E201C2" w:rsidRDefault="005A1B61" w:rsidP="005A1B61">
      <w:pPr>
        <w:pStyle w:val="Heading1"/>
        <w:numPr>
          <w:ilvl w:val="0"/>
          <w:numId w:val="0"/>
        </w:numPr>
        <w:ind w:left="426"/>
        <w:jc w:val="center"/>
        <w:rPr>
          <w:rFonts w:ascii="Arial" w:hAnsi="Arial" w:cs="Arial"/>
          <w:sz w:val="32"/>
          <w:szCs w:val="32"/>
        </w:rPr>
      </w:pPr>
      <w:r>
        <w:rPr>
          <w:rFonts w:ascii="Verdana" w:hAnsi="Verdana"/>
          <w:sz w:val="32"/>
          <w:szCs w:val="32"/>
        </w:rPr>
        <w:br w:type="page"/>
      </w:r>
      <w:r w:rsidR="00585804" w:rsidRPr="00E201C2">
        <w:rPr>
          <w:rFonts w:ascii="Arial" w:hAnsi="Arial" w:cs="Arial"/>
          <w:sz w:val="32"/>
          <w:szCs w:val="32"/>
        </w:rPr>
        <w:lastRenderedPageBreak/>
        <w:t>Acceptance of Offer of Contract</w:t>
      </w:r>
    </w:p>
    <w:p w:rsidR="00585804" w:rsidRPr="00E201C2" w:rsidRDefault="00585804" w:rsidP="00585804">
      <w:pPr>
        <w:rPr>
          <w:rFonts w:ascii="Arial" w:hAnsi="Arial" w:cs="Arial"/>
        </w:rPr>
      </w:pPr>
    </w:p>
    <w:p w:rsidR="00585804" w:rsidRPr="00E201C2" w:rsidRDefault="00585804" w:rsidP="00585804">
      <w:pPr>
        <w:rPr>
          <w:rFonts w:ascii="Arial" w:hAnsi="Arial" w:cs="Arial"/>
          <w:sz w:val="22"/>
          <w:szCs w:val="22"/>
        </w:rPr>
      </w:pPr>
      <w:r w:rsidRPr="00E201C2">
        <w:rPr>
          <w:rFonts w:ascii="Arial" w:hAnsi="Arial" w:cs="Arial"/>
          <w:sz w:val="22"/>
          <w:szCs w:val="22"/>
        </w:rPr>
        <w:t xml:space="preserve">To: </w:t>
      </w:r>
      <w:smartTag w:uri="urn:schemas-microsoft-com:office:smarttags" w:element="PostalCode">
        <w:smartTag w:uri="urn:schemas-microsoft-com:office:smarttags" w:element="PostalCode">
          <w:r w:rsidRPr="00E201C2">
            <w:rPr>
              <w:rFonts w:ascii="Arial" w:hAnsi="Arial" w:cs="Arial"/>
              <w:sz w:val="22"/>
              <w:szCs w:val="22"/>
            </w:rPr>
            <w:t>DES TECH-CM</w:t>
          </w:r>
        </w:smartTag>
        <w:r w:rsidRPr="00E201C2">
          <w:rPr>
            <w:rFonts w:ascii="Arial" w:hAnsi="Arial" w:cs="Arial"/>
            <w:sz w:val="22"/>
            <w:szCs w:val="22"/>
          </w:rPr>
          <w:t>4</w:t>
        </w:r>
      </w:smartTag>
    </w:p>
    <w:p w:rsidR="00585804" w:rsidRPr="00E201C2" w:rsidRDefault="00585804" w:rsidP="00585804">
      <w:pPr>
        <w:rPr>
          <w:rFonts w:ascii="Arial" w:hAnsi="Arial" w:cs="Arial"/>
          <w:sz w:val="22"/>
          <w:szCs w:val="22"/>
        </w:rPr>
      </w:pPr>
    </w:p>
    <w:p w:rsidR="00585804" w:rsidRPr="00E201C2" w:rsidRDefault="00585804" w:rsidP="00585804">
      <w:pPr>
        <w:rPr>
          <w:rFonts w:ascii="Arial" w:hAnsi="Arial" w:cs="Arial"/>
          <w:sz w:val="22"/>
          <w:szCs w:val="22"/>
        </w:rPr>
      </w:pPr>
      <w:r w:rsidRPr="00E201C2">
        <w:rPr>
          <w:rFonts w:ascii="Arial" w:hAnsi="Arial" w:cs="Arial"/>
          <w:sz w:val="22"/>
          <w:szCs w:val="22"/>
        </w:rPr>
        <w:t>We acknowledge receipt of your Department’s Letter of Offer, reference DTEC/134 dated 27 November 2014, with associated documents and confirm that we accept the offer contained therein. We understand that by accepting the Department’s offer, we are entering into a legally binding contract</w:t>
      </w:r>
      <w:r w:rsidR="00FD4DF9" w:rsidRPr="00E201C2">
        <w:rPr>
          <w:rFonts w:ascii="Arial" w:hAnsi="Arial" w:cs="Arial"/>
          <w:sz w:val="22"/>
          <w:szCs w:val="22"/>
        </w:rPr>
        <w:t xml:space="preserve">. </w:t>
      </w:r>
      <w:r w:rsidRPr="00E201C2">
        <w:rPr>
          <w:rFonts w:ascii="Arial" w:hAnsi="Arial" w:cs="Arial"/>
          <w:sz w:val="22"/>
          <w:szCs w:val="22"/>
        </w:rPr>
        <w:t>We agree that any other terms and conditions or any general reservations, which may be printed on any of our correspondence in connection with this work, shall not be applicable to the contract. We confirm that we are proceeding with the work.</w:t>
      </w:r>
    </w:p>
    <w:p w:rsidR="00585804" w:rsidRPr="00E201C2" w:rsidRDefault="00585804" w:rsidP="00585804">
      <w:pPr>
        <w:rPr>
          <w:rFonts w:ascii="Arial" w:hAnsi="Arial" w:cs="Arial"/>
          <w:sz w:val="22"/>
          <w:szCs w:val="22"/>
        </w:rPr>
      </w:pPr>
    </w:p>
    <w:p w:rsidR="00585804" w:rsidRPr="00E201C2" w:rsidRDefault="00585804" w:rsidP="00585804">
      <w:pPr>
        <w:rPr>
          <w:rFonts w:ascii="Arial" w:hAnsi="Arial" w:cs="Arial"/>
          <w:sz w:val="22"/>
          <w:szCs w:val="22"/>
        </w:rPr>
      </w:pPr>
      <w:r w:rsidRPr="00E201C2">
        <w:rPr>
          <w:rFonts w:ascii="Arial" w:hAnsi="Arial" w:cs="Arial"/>
          <w:sz w:val="22"/>
          <w:szCs w:val="22"/>
        </w:rPr>
        <w:t>We agree that the contract shall be subject to English Law (DEFCONs 529 and 530) unless we tick a preference for Scots Law (DEFCONs 529a and 530a).</w:t>
      </w:r>
    </w:p>
    <w:p w:rsidR="00585804" w:rsidRPr="00E201C2" w:rsidRDefault="00585804" w:rsidP="00585804">
      <w:pPr>
        <w:rPr>
          <w:rFonts w:ascii="Arial" w:hAnsi="Arial" w:cs="Arial"/>
        </w:rPr>
      </w:pP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5103"/>
      </w:tblGrid>
      <w:tr w:rsidR="00585804" w:rsidRPr="00E201C2" w:rsidTr="00AC27CD">
        <w:trPr>
          <w:trHeight w:val="347"/>
        </w:trPr>
        <w:tc>
          <w:tcPr>
            <w:tcW w:w="5000" w:type="pct"/>
            <w:gridSpan w:val="2"/>
            <w:tcBorders>
              <w:bottom w:val="single" w:sz="4" w:space="0" w:color="auto"/>
            </w:tcBorders>
            <w:shd w:val="pct25" w:color="auto" w:fill="auto"/>
          </w:tcPr>
          <w:p w:rsidR="00585804" w:rsidRPr="00E201C2" w:rsidRDefault="00585804" w:rsidP="00AC27CD">
            <w:pPr>
              <w:tabs>
                <w:tab w:val="left" w:pos="-426"/>
              </w:tabs>
              <w:suppressAutoHyphens/>
              <w:outlineLvl w:val="0"/>
              <w:rPr>
                <w:rFonts w:ascii="Arial" w:hAnsi="Arial" w:cs="Arial"/>
                <w:b/>
              </w:rPr>
            </w:pPr>
            <w:r w:rsidRPr="00E201C2">
              <w:rPr>
                <w:rFonts w:ascii="Arial" w:hAnsi="Arial" w:cs="Arial"/>
                <w:b/>
              </w:rPr>
              <w:t>Offer and Acceptance</w:t>
            </w:r>
          </w:p>
        </w:tc>
      </w:tr>
      <w:tr w:rsidR="00585804" w:rsidRPr="00E201C2" w:rsidTr="00AC27CD">
        <w:trPr>
          <w:trHeight w:val="642"/>
        </w:trPr>
        <w:tc>
          <w:tcPr>
            <w:tcW w:w="2500" w:type="pct"/>
            <w:tcBorders>
              <w:bottom w:val="nil"/>
            </w:tcBorders>
          </w:tcPr>
          <w:p w:rsidR="00585804" w:rsidRPr="00E201C2" w:rsidRDefault="00585804" w:rsidP="00AC27CD">
            <w:pPr>
              <w:tabs>
                <w:tab w:val="left" w:pos="-426"/>
              </w:tabs>
              <w:suppressAutoHyphens/>
              <w:outlineLvl w:val="0"/>
              <w:rPr>
                <w:rFonts w:ascii="Arial" w:hAnsi="Arial" w:cs="Arial"/>
              </w:rPr>
            </w:pPr>
            <w:r w:rsidRPr="00E201C2">
              <w:rPr>
                <w:rFonts w:ascii="Arial" w:hAnsi="Arial" w:cs="Arial"/>
              </w:rPr>
              <w:t xml:space="preserve">A)  </w:t>
            </w:r>
            <w:r w:rsidRPr="00E201C2">
              <w:rPr>
                <w:rFonts w:ascii="Arial" w:hAnsi="Arial" w:cs="Arial"/>
                <w:b/>
              </w:rPr>
              <w:t>Offer</w:t>
            </w:r>
          </w:p>
          <w:p w:rsidR="00585804" w:rsidRPr="00E201C2" w:rsidRDefault="00585804" w:rsidP="00AC27CD">
            <w:pPr>
              <w:tabs>
                <w:tab w:val="left" w:pos="-426"/>
              </w:tabs>
              <w:suppressAutoHyphens/>
              <w:spacing w:before="120" w:after="120"/>
              <w:outlineLvl w:val="0"/>
              <w:rPr>
                <w:rFonts w:ascii="Arial" w:hAnsi="Arial" w:cs="Arial"/>
              </w:rPr>
            </w:pPr>
            <w:r w:rsidRPr="00E201C2">
              <w:rPr>
                <w:rFonts w:ascii="Arial" w:hAnsi="Arial" w:cs="Arial"/>
              </w:rPr>
              <w:t xml:space="preserve">Contract </w:t>
            </w:r>
            <w:r w:rsidRPr="00E201C2">
              <w:rPr>
                <w:rFonts w:ascii="Arial" w:hAnsi="Arial" w:cs="Arial"/>
                <w:b/>
              </w:rPr>
              <w:t>DTEC/134</w:t>
            </w:r>
            <w:r w:rsidRPr="00E201C2">
              <w:rPr>
                <w:rFonts w:ascii="Arial" w:hAnsi="Arial" w:cs="Arial"/>
              </w:rPr>
              <w:t xml:space="preserve"> constitutes an offer by the Authority for the supplier to supply the Deliverables. This is open for acceptance by the supplier until </w:t>
            </w:r>
            <w:r w:rsidRPr="00E201C2">
              <w:rPr>
                <w:rFonts w:ascii="Arial" w:hAnsi="Arial" w:cs="Arial"/>
                <w:b/>
              </w:rPr>
              <w:t>10 working days from date of signature</w:t>
            </w:r>
            <w:r w:rsidRPr="00E201C2">
              <w:rPr>
                <w:rFonts w:ascii="Arial" w:hAnsi="Arial" w:cs="Arial"/>
              </w:rPr>
              <w:t>. By signing below the Contractor agrees to be bound by the attached Contract terms and conditions.</w:t>
            </w:r>
          </w:p>
        </w:tc>
        <w:tc>
          <w:tcPr>
            <w:tcW w:w="2500" w:type="pct"/>
            <w:tcBorders>
              <w:bottom w:val="nil"/>
            </w:tcBorders>
          </w:tcPr>
          <w:p w:rsidR="00585804" w:rsidRPr="00E201C2" w:rsidRDefault="00585804" w:rsidP="00AC27CD">
            <w:pPr>
              <w:tabs>
                <w:tab w:val="left" w:pos="-426"/>
              </w:tabs>
              <w:suppressAutoHyphens/>
              <w:outlineLvl w:val="0"/>
              <w:rPr>
                <w:rFonts w:ascii="Arial" w:hAnsi="Arial" w:cs="Arial"/>
              </w:rPr>
            </w:pPr>
            <w:r w:rsidRPr="00E201C2">
              <w:rPr>
                <w:rFonts w:ascii="Arial" w:hAnsi="Arial" w:cs="Arial"/>
              </w:rPr>
              <w:t xml:space="preserve">B)  </w:t>
            </w:r>
            <w:r w:rsidRPr="00E201C2">
              <w:rPr>
                <w:rFonts w:ascii="Arial" w:hAnsi="Arial" w:cs="Arial"/>
                <w:b/>
              </w:rPr>
              <w:t>Acceptance of Offer of Contract</w:t>
            </w:r>
            <w:r w:rsidRPr="00E201C2">
              <w:rPr>
                <w:rFonts w:ascii="Arial" w:hAnsi="Arial" w:cs="Arial"/>
              </w:rPr>
              <w:t xml:space="preserve"> </w:t>
            </w:r>
          </w:p>
          <w:p w:rsidR="00585804" w:rsidRPr="00E201C2" w:rsidRDefault="00585804" w:rsidP="00AC27CD">
            <w:pPr>
              <w:tabs>
                <w:tab w:val="left" w:pos="-426"/>
              </w:tabs>
              <w:suppressAutoHyphens/>
              <w:spacing w:before="120" w:after="120"/>
              <w:outlineLvl w:val="0"/>
              <w:rPr>
                <w:rFonts w:ascii="Arial" w:hAnsi="Arial" w:cs="Arial"/>
              </w:rPr>
            </w:pPr>
            <w:r w:rsidRPr="00E201C2">
              <w:rPr>
                <w:rFonts w:ascii="Arial" w:hAnsi="Arial" w:cs="Arial"/>
              </w:rPr>
              <w:t xml:space="preserve">I acknowledge receipt of the Departments contract letter reference </w:t>
            </w:r>
            <w:r w:rsidRPr="00E201C2">
              <w:rPr>
                <w:rFonts w:ascii="Arial" w:hAnsi="Arial" w:cs="Arial"/>
                <w:b/>
              </w:rPr>
              <w:t>DTEC/134</w:t>
            </w:r>
            <w:r w:rsidRPr="00E201C2">
              <w:rPr>
                <w:rFonts w:ascii="Arial" w:hAnsi="Arial" w:cs="Arial"/>
              </w:rPr>
              <w:t xml:space="preserve">.  </w:t>
            </w:r>
          </w:p>
          <w:p w:rsidR="00585804" w:rsidRPr="00E201C2" w:rsidRDefault="00585804" w:rsidP="00AC27CD">
            <w:pPr>
              <w:tabs>
                <w:tab w:val="left" w:pos="-426"/>
              </w:tabs>
              <w:suppressAutoHyphens/>
              <w:spacing w:before="120" w:after="120"/>
              <w:outlineLvl w:val="0"/>
              <w:rPr>
                <w:rFonts w:ascii="Arial" w:hAnsi="Arial" w:cs="Arial"/>
              </w:rPr>
            </w:pPr>
            <w:r w:rsidRPr="00E201C2">
              <w:rPr>
                <w:rFonts w:ascii="Arial" w:hAnsi="Arial" w:cs="Arial"/>
              </w:rPr>
              <w:t>I confirm that I accept the Offer it contains and agree to be bound by its terms.</w:t>
            </w:r>
          </w:p>
        </w:tc>
      </w:tr>
      <w:tr w:rsidR="00585804" w:rsidRPr="00E201C2" w:rsidTr="00AC27CD">
        <w:trPr>
          <w:trHeight w:val="3199"/>
        </w:trPr>
        <w:tc>
          <w:tcPr>
            <w:tcW w:w="2500" w:type="pct"/>
            <w:tcBorders>
              <w:top w:val="nil"/>
            </w:tcBorders>
          </w:tcPr>
          <w:p w:rsidR="00585804" w:rsidRPr="00E201C2" w:rsidRDefault="00585804" w:rsidP="00AC27CD">
            <w:pPr>
              <w:tabs>
                <w:tab w:val="left" w:pos="-426"/>
              </w:tabs>
              <w:suppressAutoHyphens/>
              <w:outlineLvl w:val="0"/>
              <w:rPr>
                <w:rFonts w:ascii="Arial" w:hAnsi="Arial" w:cs="Arial"/>
              </w:rPr>
            </w:pPr>
          </w:p>
          <w:p w:rsidR="00585804" w:rsidRPr="00E201C2" w:rsidRDefault="00585804" w:rsidP="00AC27CD">
            <w:pPr>
              <w:tabs>
                <w:tab w:val="left" w:pos="-426"/>
              </w:tabs>
              <w:suppressAutoHyphens/>
              <w:spacing w:before="120" w:after="120"/>
              <w:outlineLvl w:val="0"/>
              <w:rPr>
                <w:rFonts w:ascii="Arial" w:hAnsi="Arial" w:cs="Arial"/>
              </w:rPr>
            </w:pPr>
            <w:r w:rsidRPr="00E201C2">
              <w:rPr>
                <w:rFonts w:ascii="Arial" w:hAnsi="Arial" w:cs="Arial"/>
              </w:rPr>
              <w:t xml:space="preserve">Signed by: </w:t>
            </w:r>
          </w:p>
          <w:p w:rsidR="00585804" w:rsidRPr="00E201C2" w:rsidRDefault="00585804" w:rsidP="00AC27CD">
            <w:pPr>
              <w:tabs>
                <w:tab w:val="left" w:pos="-426"/>
              </w:tabs>
              <w:suppressAutoHyphens/>
              <w:spacing w:before="120" w:after="120"/>
              <w:outlineLvl w:val="0"/>
              <w:rPr>
                <w:rFonts w:ascii="Arial" w:hAnsi="Arial" w:cs="Arial"/>
              </w:rPr>
            </w:pPr>
            <w:r w:rsidRPr="00E201C2">
              <w:rPr>
                <w:rFonts w:ascii="Arial" w:hAnsi="Arial" w:cs="Arial"/>
              </w:rPr>
              <w:t xml:space="preserve">Name  (Block Capitals): </w:t>
            </w:r>
          </w:p>
          <w:p w:rsidR="00585804" w:rsidRPr="00E201C2" w:rsidRDefault="00585804" w:rsidP="00AC27CD">
            <w:pPr>
              <w:tabs>
                <w:tab w:val="left" w:pos="-426"/>
              </w:tabs>
              <w:suppressAutoHyphens/>
              <w:spacing w:before="120" w:after="120"/>
              <w:outlineLvl w:val="0"/>
              <w:rPr>
                <w:rFonts w:ascii="Arial" w:hAnsi="Arial" w:cs="Arial"/>
              </w:rPr>
            </w:pPr>
            <w:r w:rsidRPr="00E201C2">
              <w:rPr>
                <w:rFonts w:ascii="Arial" w:hAnsi="Arial" w:cs="Arial"/>
              </w:rPr>
              <w:t xml:space="preserve">Position: </w:t>
            </w:r>
          </w:p>
          <w:p w:rsidR="00585804" w:rsidRPr="00E201C2" w:rsidRDefault="00585804" w:rsidP="00AC27CD">
            <w:pPr>
              <w:tabs>
                <w:tab w:val="left" w:pos="-426"/>
              </w:tabs>
              <w:suppressAutoHyphens/>
              <w:spacing w:before="120" w:after="120"/>
              <w:outlineLvl w:val="0"/>
              <w:rPr>
                <w:rFonts w:ascii="Arial" w:hAnsi="Arial" w:cs="Arial"/>
              </w:rPr>
            </w:pPr>
            <w:r w:rsidRPr="00E201C2">
              <w:rPr>
                <w:rFonts w:ascii="Arial" w:hAnsi="Arial" w:cs="Arial"/>
              </w:rPr>
              <w:t>For and on behalf of the Authority</w:t>
            </w:r>
            <w:r w:rsidRPr="00E201C2">
              <w:rPr>
                <w:rFonts w:ascii="Arial" w:hAnsi="Arial" w:cs="Arial"/>
                <w:b/>
              </w:rPr>
              <w:t xml:space="preserve"> </w:t>
            </w:r>
          </w:p>
          <w:p w:rsidR="00585804" w:rsidRPr="00E201C2" w:rsidRDefault="00585804" w:rsidP="00AC27CD">
            <w:pPr>
              <w:tabs>
                <w:tab w:val="left" w:pos="-426"/>
              </w:tabs>
              <w:suppressAutoHyphens/>
              <w:spacing w:before="120" w:after="120"/>
              <w:outlineLvl w:val="0"/>
              <w:rPr>
                <w:rFonts w:ascii="Arial" w:hAnsi="Arial" w:cs="Arial"/>
              </w:rPr>
            </w:pPr>
            <w:r w:rsidRPr="00E201C2">
              <w:rPr>
                <w:rFonts w:ascii="Arial" w:hAnsi="Arial" w:cs="Arial"/>
              </w:rPr>
              <w:t xml:space="preserve">Authorised Signatory: </w:t>
            </w:r>
          </w:p>
          <w:p w:rsidR="00585804" w:rsidRPr="00E201C2" w:rsidRDefault="00585804" w:rsidP="00AC27CD">
            <w:pPr>
              <w:tabs>
                <w:tab w:val="left" w:pos="-426"/>
              </w:tabs>
              <w:suppressAutoHyphens/>
              <w:spacing w:before="120" w:after="120"/>
              <w:outlineLvl w:val="0"/>
              <w:rPr>
                <w:rFonts w:ascii="Arial" w:hAnsi="Arial" w:cs="Arial"/>
              </w:rPr>
            </w:pPr>
            <w:r w:rsidRPr="00E201C2">
              <w:rPr>
                <w:rFonts w:ascii="Arial" w:hAnsi="Arial" w:cs="Arial"/>
              </w:rPr>
              <w:t xml:space="preserve">Date: </w:t>
            </w:r>
          </w:p>
        </w:tc>
        <w:tc>
          <w:tcPr>
            <w:tcW w:w="2500" w:type="pct"/>
            <w:tcBorders>
              <w:top w:val="nil"/>
            </w:tcBorders>
          </w:tcPr>
          <w:p w:rsidR="00585804" w:rsidRPr="00E201C2" w:rsidRDefault="00585804" w:rsidP="00AC27CD">
            <w:pPr>
              <w:tabs>
                <w:tab w:val="left" w:pos="-426"/>
              </w:tabs>
              <w:suppressAutoHyphens/>
              <w:outlineLvl w:val="0"/>
              <w:rPr>
                <w:rFonts w:ascii="Arial" w:hAnsi="Arial" w:cs="Arial"/>
              </w:rPr>
            </w:pPr>
          </w:p>
          <w:p w:rsidR="00585804" w:rsidRPr="00E201C2" w:rsidRDefault="00585804" w:rsidP="00AC27CD">
            <w:pPr>
              <w:tabs>
                <w:tab w:val="left" w:pos="-426"/>
              </w:tabs>
              <w:suppressAutoHyphens/>
              <w:spacing w:before="120" w:after="120"/>
              <w:outlineLvl w:val="0"/>
              <w:rPr>
                <w:rFonts w:ascii="Arial" w:hAnsi="Arial" w:cs="Arial"/>
              </w:rPr>
            </w:pPr>
            <w:r w:rsidRPr="00E201C2">
              <w:rPr>
                <w:rFonts w:ascii="Arial" w:hAnsi="Arial" w:cs="Arial"/>
              </w:rPr>
              <w:t xml:space="preserve">Signed by: </w:t>
            </w:r>
          </w:p>
          <w:p w:rsidR="00585804" w:rsidRPr="00E201C2" w:rsidRDefault="00585804" w:rsidP="00AC27CD">
            <w:pPr>
              <w:tabs>
                <w:tab w:val="left" w:pos="-426"/>
              </w:tabs>
              <w:suppressAutoHyphens/>
              <w:spacing w:before="120" w:after="120"/>
              <w:outlineLvl w:val="0"/>
              <w:rPr>
                <w:rFonts w:ascii="Arial" w:hAnsi="Arial" w:cs="Arial"/>
              </w:rPr>
            </w:pPr>
            <w:r w:rsidRPr="00E201C2">
              <w:rPr>
                <w:rFonts w:ascii="Arial" w:hAnsi="Arial" w:cs="Arial"/>
              </w:rPr>
              <w:t>Name  (Block Capitals)</w:t>
            </w:r>
            <w:bookmarkStart w:id="1" w:name="Text109"/>
            <w:r w:rsidRPr="00E201C2">
              <w:rPr>
                <w:rFonts w:ascii="Arial" w:hAnsi="Arial" w:cs="Arial"/>
              </w:rPr>
              <w:t>:</w:t>
            </w:r>
            <w:bookmarkEnd w:id="1"/>
            <w:r w:rsidRPr="00E201C2">
              <w:rPr>
                <w:rFonts w:ascii="Arial" w:hAnsi="Arial" w:cs="Arial"/>
              </w:rPr>
              <w:t xml:space="preserve"> </w:t>
            </w:r>
          </w:p>
          <w:p w:rsidR="00585804" w:rsidRPr="00E201C2" w:rsidRDefault="00585804" w:rsidP="00AC27CD">
            <w:pPr>
              <w:tabs>
                <w:tab w:val="left" w:pos="-426"/>
              </w:tabs>
              <w:suppressAutoHyphens/>
              <w:spacing w:before="120" w:after="120"/>
              <w:outlineLvl w:val="0"/>
              <w:rPr>
                <w:rFonts w:ascii="Arial" w:hAnsi="Arial" w:cs="Arial"/>
              </w:rPr>
            </w:pPr>
            <w:r w:rsidRPr="00E201C2">
              <w:rPr>
                <w:rFonts w:ascii="Arial" w:hAnsi="Arial" w:cs="Arial"/>
              </w:rPr>
              <w:t xml:space="preserve">Position: </w:t>
            </w:r>
          </w:p>
          <w:p w:rsidR="00585804" w:rsidRPr="00E201C2" w:rsidRDefault="00585804" w:rsidP="00AC27CD">
            <w:pPr>
              <w:tabs>
                <w:tab w:val="left" w:pos="-426"/>
              </w:tabs>
              <w:suppressAutoHyphens/>
              <w:spacing w:before="120" w:after="120"/>
              <w:outlineLvl w:val="0"/>
              <w:rPr>
                <w:rFonts w:ascii="Arial" w:hAnsi="Arial" w:cs="Arial"/>
              </w:rPr>
            </w:pPr>
            <w:r w:rsidRPr="00E201C2">
              <w:rPr>
                <w:rFonts w:ascii="Arial" w:hAnsi="Arial" w:cs="Arial"/>
              </w:rPr>
              <w:t xml:space="preserve">For and on behalf of </w:t>
            </w:r>
          </w:p>
          <w:p w:rsidR="00585804" w:rsidRPr="00E201C2" w:rsidRDefault="00585804" w:rsidP="00AC27CD">
            <w:pPr>
              <w:tabs>
                <w:tab w:val="left" w:pos="-426"/>
              </w:tabs>
              <w:suppressAutoHyphens/>
              <w:spacing w:before="120" w:after="120"/>
              <w:outlineLvl w:val="0"/>
              <w:rPr>
                <w:rFonts w:ascii="Arial" w:hAnsi="Arial" w:cs="Arial"/>
              </w:rPr>
            </w:pPr>
            <w:r w:rsidRPr="00E201C2">
              <w:rPr>
                <w:rFonts w:ascii="Arial" w:hAnsi="Arial" w:cs="Arial"/>
              </w:rPr>
              <w:t>Authorised Signatory:</w:t>
            </w:r>
          </w:p>
          <w:p w:rsidR="00585804" w:rsidRPr="00E201C2" w:rsidRDefault="00585804" w:rsidP="00AC27CD">
            <w:pPr>
              <w:tabs>
                <w:tab w:val="left" w:pos="-426"/>
              </w:tabs>
              <w:suppressAutoHyphens/>
              <w:spacing w:before="120" w:after="120"/>
              <w:outlineLvl w:val="0"/>
              <w:rPr>
                <w:rFonts w:ascii="Arial" w:hAnsi="Arial" w:cs="Arial"/>
              </w:rPr>
            </w:pPr>
            <w:r w:rsidRPr="00E201C2">
              <w:rPr>
                <w:rFonts w:ascii="Arial" w:hAnsi="Arial" w:cs="Arial"/>
              </w:rPr>
              <w:t>Date</w:t>
            </w:r>
            <w:r w:rsidRPr="00E201C2">
              <w:rPr>
                <w:rStyle w:val="FootnoteReference"/>
                <w:rFonts w:ascii="Arial" w:hAnsi="Arial" w:cs="Arial"/>
              </w:rPr>
              <w:footnoteReference w:id="1"/>
            </w:r>
            <w:r w:rsidRPr="00E201C2">
              <w:rPr>
                <w:rFonts w:ascii="Arial" w:hAnsi="Arial" w:cs="Arial"/>
              </w:rPr>
              <w:t>:</w:t>
            </w:r>
          </w:p>
        </w:tc>
      </w:tr>
      <w:tr w:rsidR="00585804" w:rsidRPr="00E201C2" w:rsidTr="00AC27CD">
        <w:trPr>
          <w:trHeight w:val="423"/>
        </w:trPr>
        <w:tc>
          <w:tcPr>
            <w:tcW w:w="5000" w:type="pct"/>
            <w:gridSpan w:val="2"/>
            <w:vAlign w:val="center"/>
          </w:tcPr>
          <w:p w:rsidR="00585804" w:rsidRPr="00E201C2" w:rsidRDefault="00585804" w:rsidP="00AC27CD">
            <w:pPr>
              <w:tabs>
                <w:tab w:val="left" w:pos="-426"/>
              </w:tabs>
              <w:suppressAutoHyphens/>
              <w:outlineLvl w:val="0"/>
              <w:rPr>
                <w:rFonts w:ascii="Arial" w:hAnsi="Arial" w:cs="Arial"/>
              </w:rPr>
            </w:pPr>
            <w:r w:rsidRPr="00E201C2">
              <w:rPr>
                <w:rFonts w:ascii="Arial" w:hAnsi="Arial" w:cs="Arial"/>
              </w:rPr>
              <w:t xml:space="preserve">C)  </w:t>
            </w:r>
            <w:r w:rsidRPr="00E201C2">
              <w:rPr>
                <w:rFonts w:ascii="Arial" w:hAnsi="Arial" w:cs="Arial"/>
                <w:b/>
              </w:rPr>
              <w:t xml:space="preserve">Scots law to apply?  </w:t>
            </w:r>
            <w:bookmarkStart w:id="2" w:name="Check14"/>
            <w:r w:rsidRPr="00E201C2">
              <w:rPr>
                <w:rFonts w:ascii="Arial" w:hAnsi="Arial" w:cs="Arial"/>
              </w:rPr>
              <w:t xml:space="preserve">Yes </w:t>
            </w:r>
            <w:r w:rsidRPr="00E201C2">
              <w:rPr>
                <w:rFonts w:ascii="Arial" w:hAnsi="Arial" w:cs="Arial"/>
              </w:rPr>
              <w:fldChar w:fldCharType="begin">
                <w:ffData>
                  <w:name w:val=""/>
                  <w:enabled/>
                  <w:calcOnExit w:val="0"/>
                  <w:checkBox>
                    <w:sizeAuto/>
                    <w:default w:val="0"/>
                  </w:checkBox>
                </w:ffData>
              </w:fldChar>
            </w:r>
            <w:r w:rsidRPr="00E201C2">
              <w:rPr>
                <w:rFonts w:ascii="Arial" w:hAnsi="Arial" w:cs="Arial"/>
              </w:rPr>
              <w:instrText xml:space="preserve"> FORMCHECKBOX </w:instrText>
            </w:r>
            <w:r w:rsidR="00FC4AE3">
              <w:rPr>
                <w:rFonts w:ascii="Arial" w:hAnsi="Arial" w:cs="Arial"/>
              </w:rPr>
            </w:r>
            <w:r w:rsidR="00FC4AE3">
              <w:rPr>
                <w:rFonts w:ascii="Arial" w:hAnsi="Arial" w:cs="Arial"/>
              </w:rPr>
              <w:fldChar w:fldCharType="separate"/>
            </w:r>
            <w:r w:rsidRPr="00E201C2">
              <w:rPr>
                <w:rFonts w:ascii="Arial" w:hAnsi="Arial" w:cs="Arial"/>
              </w:rPr>
              <w:fldChar w:fldCharType="end"/>
            </w:r>
            <w:bookmarkEnd w:id="2"/>
            <w:r w:rsidRPr="00E201C2">
              <w:rPr>
                <w:rFonts w:ascii="Arial" w:hAnsi="Arial" w:cs="Arial"/>
              </w:rPr>
              <w:t xml:space="preserve">  No </w:t>
            </w:r>
            <w:bookmarkStart w:id="3" w:name="Check15"/>
            <w:r w:rsidRPr="00E201C2">
              <w:rPr>
                <w:rFonts w:ascii="Arial" w:hAnsi="Arial" w:cs="Arial"/>
              </w:rPr>
              <w:fldChar w:fldCharType="begin">
                <w:ffData>
                  <w:name w:val="Check15"/>
                  <w:enabled/>
                  <w:calcOnExit w:val="0"/>
                  <w:checkBox>
                    <w:sizeAuto/>
                    <w:default w:val="1"/>
                  </w:checkBox>
                </w:ffData>
              </w:fldChar>
            </w:r>
            <w:r w:rsidRPr="00E201C2">
              <w:rPr>
                <w:rFonts w:ascii="Arial" w:hAnsi="Arial" w:cs="Arial"/>
              </w:rPr>
              <w:instrText xml:space="preserve"> FORMCHECKBOX </w:instrText>
            </w:r>
            <w:r w:rsidR="00FC4AE3">
              <w:rPr>
                <w:rFonts w:ascii="Arial" w:hAnsi="Arial" w:cs="Arial"/>
              </w:rPr>
            </w:r>
            <w:r w:rsidR="00FC4AE3">
              <w:rPr>
                <w:rFonts w:ascii="Arial" w:hAnsi="Arial" w:cs="Arial"/>
              </w:rPr>
              <w:fldChar w:fldCharType="separate"/>
            </w:r>
            <w:r w:rsidRPr="00E201C2">
              <w:rPr>
                <w:rFonts w:ascii="Arial" w:hAnsi="Arial" w:cs="Arial"/>
              </w:rPr>
              <w:fldChar w:fldCharType="end"/>
            </w:r>
            <w:bookmarkEnd w:id="3"/>
            <w:r w:rsidRPr="00E201C2">
              <w:rPr>
                <w:rFonts w:ascii="Arial" w:hAnsi="Arial" w:cs="Arial"/>
              </w:rPr>
              <w:t xml:space="preserve"> </w:t>
            </w:r>
          </w:p>
        </w:tc>
      </w:tr>
      <w:tr w:rsidR="00585804" w:rsidRPr="00E201C2" w:rsidTr="00AC27CD">
        <w:trPr>
          <w:trHeight w:val="423"/>
        </w:trPr>
        <w:tc>
          <w:tcPr>
            <w:tcW w:w="5000" w:type="pct"/>
            <w:gridSpan w:val="2"/>
            <w:vAlign w:val="center"/>
          </w:tcPr>
          <w:p w:rsidR="00585804" w:rsidRPr="00E201C2" w:rsidRDefault="00585804" w:rsidP="00AC27CD">
            <w:pPr>
              <w:tabs>
                <w:tab w:val="left" w:pos="-426"/>
              </w:tabs>
              <w:suppressAutoHyphens/>
              <w:outlineLvl w:val="0"/>
              <w:rPr>
                <w:rFonts w:ascii="Arial" w:hAnsi="Arial" w:cs="Arial"/>
              </w:rPr>
            </w:pPr>
            <w:r w:rsidRPr="00E201C2">
              <w:rPr>
                <w:rFonts w:ascii="Arial" w:hAnsi="Arial" w:cs="Arial"/>
              </w:rPr>
              <w:t>D)</w:t>
            </w:r>
            <w:r w:rsidRPr="00E201C2">
              <w:rPr>
                <w:rFonts w:ascii="Arial" w:hAnsi="Arial" w:cs="Arial"/>
                <w:b/>
              </w:rPr>
              <w:t xml:space="preserve">  Tier 1 Sub-Contractor data</w:t>
            </w:r>
            <w:r w:rsidRPr="00E201C2">
              <w:rPr>
                <w:rFonts w:ascii="Arial" w:hAnsi="Arial" w:cs="Arial"/>
              </w:rPr>
              <w:t>:</w:t>
            </w:r>
            <w:r w:rsidRPr="00E201C2">
              <w:rPr>
                <w:rStyle w:val="FootnoteReference"/>
                <w:rFonts w:ascii="Arial" w:hAnsi="Arial" w:cs="Arial"/>
              </w:rPr>
              <w:footnoteReference w:id="2"/>
            </w:r>
          </w:p>
          <w:p w:rsidR="00585804" w:rsidRPr="00E201C2" w:rsidRDefault="00585804" w:rsidP="00AC27CD">
            <w:pPr>
              <w:spacing w:before="60" w:after="60"/>
              <w:rPr>
                <w:rFonts w:ascii="Arial" w:hAnsi="Arial" w:cs="Arial"/>
              </w:rPr>
            </w:pPr>
            <w:r w:rsidRPr="00E201C2">
              <w:rPr>
                <w:rFonts w:ascii="Arial" w:hAnsi="Arial" w:cs="Arial"/>
              </w:rPr>
              <w:t>Name …………………..  value of work (£ ex VAT) …………………  Location Of Work ……………SME: Yes / No</w:t>
            </w:r>
          </w:p>
          <w:p w:rsidR="00585804" w:rsidRPr="00E201C2" w:rsidRDefault="00585804" w:rsidP="00AC27CD">
            <w:pPr>
              <w:spacing w:before="60" w:after="60"/>
              <w:rPr>
                <w:rFonts w:ascii="Arial" w:hAnsi="Arial" w:cs="Arial"/>
              </w:rPr>
            </w:pPr>
            <w:r w:rsidRPr="00E201C2">
              <w:rPr>
                <w:rFonts w:ascii="Arial" w:hAnsi="Arial" w:cs="Arial"/>
              </w:rPr>
              <w:t>Name …………………..  value of work (£ ex VAT) …………………  Location Of Work ……………SME: Yes / No</w:t>
            </w:r>
          </w:p>
          <w:p w:rsidR="00585804" w:rsidRPr="00E201C2" w:rsidRDefault="00585804" w:rsidP="00AC27CD">
            <w:pPr>
              <w:spacing w:before="60" w:after="60"/>
              <w:rPr>
                <w:rFonts w:ascii="Arial" w:hAnsi="Arial" w:cs="Arial"/>
              </w:rPr>
            </w:pPr>
            <w:r w:rsidRPr="00E201C2">
              <w:rPr>
                <w:rFonts w:ascii="Arial" w:hAnsi="Arial" w:cs="Arial"/>
              </w:rPr>
              <w:t>Name …………………..  value of work (£ ex VAT) …………………  Location Of Work ……………SME: Yes / No</w:t>
            </w:r>
          </w:p>
          <w:p w:rsidR="00585804" w:rsidRPr="00E201C2" w:rsidRDefault="00585804" w:rsidP="00AC27CD">
            <w:pPr>
              <w:spacing w:before="60" w:after="60"/>
              <w:rPr>
                <w:rFonts w:ascii="Arial" w:hAnsi="Arial" w:cs="Arial"/>
              </w:rPr>
            </w:pPr>
            <w:r w:rsidRPr="00E201C2">
              <w:rPr>
                <w:rFonts w:ascii="Arial" w:hAnsi="Arial" w:cs="Arial"/>
              </w:rPr>
              <w:t>Name …………………..  value of work (£ ex VAT) …………………  Location Of Work ……………SME: Yes / No</w:t>
            </w:r>
          </w:p>
          <w:p w:rsidR="00585804" w:rsidRPr="00E201C2" w:rsidRDefault="00585804" w:rsidP="00AC27CD">
            <w:pPr>
              <w:spacing w:before="60" w:after="60"/>
              <w:rPr>
                <w:rFonts w:ascii="Arial" w:hAnsi="Arial" w:cs="Arial"/>
              </w:rPr>
            </w:pPr>
            <w:r w:rsidRPr="00E201C2">
              <w:rPr>
                <w:rFonts w:ascii="Arial" w:hAnsi="Arial" w:cs="Arial"/>
              </w:rPr>
              <w:t>Name …………………..  value of work (£ ex VAT) …………………  Location Of Work ……………SME: Yes / No</w:t>
            </w:r>
          </w:p>
        </w:tc>
      </w:tr>
    </w:tbl>
    <w:p w:rsidR="00585804" w:rsidRPr="00E201C2" w:rsidRDefault="00585804" w:rsidP="00585804">
      <w:pPr>
        <w:rPr>
          <w:rFonts w:ascii="Arial" w:hAnsi="Arial" w:cs="Arial"/>
          <w:sz w:val="24"/>
          <w:szCs w:val="24"/>
        </w:rPr>
      </w:pPr>
    </w:p>
    <w:p w:rsidR="00585804" w:rsidRPr="00E201C2" w:rsidRDefault="00585804" w:rsidP="00585804">
      <w:pPr>
        <w:rPr>
          <w:rFonts w:ascii="Arial" w:hAnsi="Arial" w:cs="Arial"/>
        </w:rPr>
      </w:pPr>
    </w:p>
    <w:p w:rsidR="00C43DB8" w:rsidRPr="00B2046C" w:rsidRDefault="00585804">
      <w:pPr>
        <w:pStyle w:val="TOC1"/>
        <w:widowControl w:val="0"/>
        <w:tabs>
          <w:tab w:val="clear" w:pos="9071"/>
        </w:tabs>
        <w:spacing w:before="0" w:after="0"/>
        <w:rPr>
          <w:rFonts w:cs="Arial"/>
          <w:spacing w:val="-2"/>
          <w:szCs w:val="22"/>
        </w:rPr>
      </w:pPr>
      <w:r w:rsidRPr="00E201C2">
        <w:rPr>
          <w:rFonts w:cs="Arial"/>
          <w:spacing w:val="-2"/>
          <w:szCs w:val="22"/>
        </w:rPr>
        <w:br w:type="page"/>
      </w:r>
      <w:r w:rsidR="00C43DB8" w:rsidRPr="00B2046C">
        <w:rPr>
          <w:rFonts w:cs="Arial"/>
          <w:spacing w:val="-2"/>
          <w:szCs w:val="22"/>
        </w:rPr>
        <w:lastRenderedPageBreak/>
        <w:t>I</w:t>
      </w:r>
      <w:bookmarkStart w:id="4" w:name="_Ref28063780"/>
      <w:bookmarkEnd w:id="4"/>
      <w:r w:rsidR="00E67BC3">
        <w:rPr>
          <w:rFonts w:cs="Arial"/>
          <w:spacing w:val="-2"/>
          <w:szCs w:val="22"/>
        </w:rPr>
        <w:t xml:space="preserve">NDEX TO </w:t>
      </w:r>
      <w:r w:rsidR="00133B3F">
        <w:rPr>
          <w:rFonts w:cs="Arial"/>
          <w:spacing w:val="-2"/>
          <w:szCs w:val="22"/>
        </w:rPr>
        <w:t xml:space="preserve">CONTRACT </w:t>
      </w:r>
      <w:r w:rsidR="00E67BC3">
        <w:rPr>
          <w:rFonts w:cs="Arial"/>
          <w:spacing w:val="-2"/>
          <w:szCs w:val="22"/>
        </w:rPr>
        <w:t xml:space="preserve">No. </w:t>
      </w:r>
      <w:r w:rsidR="006A5F7A">
        <w:rPr>
          <w:rFonts w:cs="Arial"/>
          <w:spacing w:val="-2"/>
          <w:szCs w:val="22"/>
        </w:rPr>
        <w:t>DTEC/134</w:t>
      </w:r>
    </w:p>
    <w:p w:rsidR="00C43DB8" w:rsidRPr="00B2046C" w:rsidRDefault="00C43DB8">
      <w:pPr>
        <w:widowControl w:val="0"/>
        <w:rPr>
          <w:rFonts w:ascii="Arial" w:hAnsi="Arial" w:cs="Arial"/>
          <w:spacing w:val="-2"/>
          <w:sz w:val="22"/>
          <w:szCs w:val="22"/>
        </w:rPr>
      </w:pPr>
    </w:p>
    <w:p w:rsidR="00C43DB8" w:rsidRDefault="00C8302F">
      <w:pPr>
        <w:widowControl w:val="0"/>
        <w:rPr>
          <w:rFonts w:ascii="Arial" w:hAnsi="Arial" w:cs="Arial"/>
          <w:b/>
          <w:caps/>
          <w:snapToGrid w:val="0"/>
          <w:color w:val="000000"/>
          <w:sz w:val="22"/>
          <w:szCs w:val="22"/>
          <w:lang w:eastAsia="en-US"/>
        </w:rPr>
      </w:pPr>
      <w:r>
        <w:rPr>
          <w:rFonts w:ascii="Arial" w:hAnsi="Arial" w:cs="Arial"/>
          <w:b/>
          <w:caps/>
          <w:snapToGrid w:val="0"/>
          <w:color w:val="000000"/>
          <w:sz w:val="22"/>
          <w:szCs w:val="22"/>
          <w:lang w:eastAsia="en-US"/>
        </w:rPr>
        <w:t xml:space="preserve">ASSERT </w:t>
      </w:r>
      <w:r w:rsidR="00E53309">
        <w:rPr>
          <w:rFonts w:ascii="Arial" w:hAnsi="Arial" w:cs="Arial"/>
          <w:b/>
          <w:caps/>
          <w:snapToGrid w:val="0"/>
          <w:color w:val="000000"/>
          <w:sz w:val="22"/>
          <w:szCs w:val="22"/>
          <w:lang w:eastAsia="en-US"/>
        </w:rPr>
        <w:t xml:space="preserve">2 </w:t>
      </w:r>
      <w:r>
        <w:rPr>
          <w:rFonts w:ascii="Arial" w:hAnsi="Arial" w:cs="Arial"/>
          <w:b/>
          <w:caps/>
          <w:snapToGrid w:val="0"/>
          <w:color w:val="000000"/>
          <w:sz w:val="22"/>
          <w:szCs w:val="22"/>
          <w:lang w:eastAsia="en-US"/>
        </w:rPr>
        <w:t>ENABLING CONTRACT</w:t>
      </w:r>
    </w:p>
    <w:p w:rsidR="009A01AE" w:rsidRPr="00B2046C" w:rsidRDefault="009A01AE">
      <w:pPr>
        <w:widowControl w:val="0"/>
        <w:rPr>
          <w:rFonts w:ascii="Arial" w:hAnsi="Arial" w:cs="Arial"/>
          <w:spacing w:val="-2"/>
          <w:sz w:val="22"/>
          <w:szCs w:val="22"/>
        </w:rPr>
      </w:pPr>
    </w:p>
    <w:p w:rsidR="00C43DB8" w:rsidRPr="00B2046C" w:rsidRDefault="00C43DB8">
      <w:pPr>
        <w:widowControl w:val="0"/>
        <w:ind w:left="8640" w:hanging="8640"/>
        <w:rPr>
          <w:rFonts w:ascii="Arial" w:hAnsi="Arial" w:cs="Arial"/>
          <w:sz w:val="22"/>
          <w:szCs w:val="22"/>
        </w:rPr>
      </w:pPr>
      <w:r w:rsidRPr="00B2046C">
        <w:rPr>
          <w:rFonts w:ascii="Arial" w:hAnsi="Arial" w:cs="Arial"/>
          <w:sz w:val="22"/>
          <w:szCs w:val="22"/>
        </w:rPr>
        <w:t>CONDITIONS OF CONTRACT</w:t>
      </w:r>
    </w:p>
    <w:p w:rsidR="00C43DB8" w:rsidRPr="00B2046C" w:rsidRDefault="00C43DB8">
      <w:pPr>
        <w:widowControl w:val="0"/>
        <w:rPr>
          <w:rFonts w:ascii="Arial" w:hAnsi="Arial" w:cs="Arial"/>
          <w:sz w:val="22"/>
          <w:szCs w:val="22"/>
        </w:rPr>
      </w:pPr>
    </w:p>
    <w:p w:rsidR="00B518D8" w:rsidRDefault="00B518D8">
      <w:pPr>
        <w:pStyle w:val="TOC1"/>
        <w:tabs>
          <w:tab w:val="left" w:pos="600"/>
        </w:tabs>
        <w:rPr>
          <w:rFonts w:ascii="Times New Roman" w:hAnsi="Times New Roman"/>
          <w:noProof/>
          <w:sz w:val="24"/>
          <w:szCs w:val="24"/>
        </w:rPr>
      </w:pPr>
      <w:r w:rsidRPr="00C77CA7">
        <w:rPr>
          <w:rFonts w:cs="Arial"/>
          <w:noProof/>
        </w:rPr>
        <w:t>1.</w:t>
      </w:r>
      <w:r>
        <w:rPr>
          <w:rFonts w:ascii="Times New Roman" w:hAnsi="Times New Roman"/>
          <w:noProof/>
          <w:sz w:val="24"/>
          <w:szCs w:val="24"/>
        </w:rPr>
        <w:tab/>
      </w:r>
      <w:r w:rsidRPr="00C77CA7">
        <w:rPr>
          <w:rFonts w:cs="Arial"/>
          <w:noProof/>
        </w:rPr>
        <w:t>GENERAL CONDITIONS</w:t>
      </w:r>
      <w:r>
        <w:rPr>
          <w:noProof/>
        </w:rPr>
        <w:tab/>
      </w:r>
      <w:r w:rsidR="00653EB1">
        <w:rPr>
          <w:noProof/>
        </w:rPr>
        <w:t>3</w:t>
      </w:r>
    </w:p>
    <w:p w:rsidR="00B518D8" w:rsidRDefault="00B518D8">
      <w:pPr>
        <w:pStyle w:val="TOC1"/>
        <w:tabs>
          <w:tab w:val="left" w:pos="600"/>
        </w:tabs>
        <w:rPr>
          <w:rFonts w:ascii="Times New Roman" w:hAnsi="Times New Roman"/>
          <w:noProof/>
          <w:sz w:val="24"/>
          <w:szCs w:val="24"/>
        </w:rPr>
      </w:pPr>
      <w:r w:rsidRPr="00C77CA7">
        <w:rPr>
          <w:rFonts w:cs="Arial"/>
          <w:noProof/>
        </w:rPr>
        <w:t>2.</w:t>
      </w:r>
      <w:r>
        <w:rPr>
          <w:rFonts w:ascii="Times New Roman" w:hAnsi="Times New Roman"/>
          <w:noProof/>
          <w:sz w:val="24"/>
          <w:szCs w:val="24"/>
        </w:rPr>
        <w:tab/>
      </w:r>
      <w:r w:rsidRPr="00C77CA7">
        <w:rPr>
          <w:rFonts w:cs="Arial"/>
          <w:noProof/>
        </w:rPr>
        <w:t>PRECEDENCE</w:t>
      </w:r>
      <w:r>
        <w:rPr>
          <w:noProof/>
        </w:rPr>
        <w:tab/>
      </w:r>
      <w:r w:rsidR="006405B0">
        <w:rPr>
          <w:noProof/>
        </w:rPr>
        <w:t>3</w:t>
      </w:r>
    </w:p>
    <w:p w:rsidR="00B518D8" w:rsidRDefault="00B518D8">
      <w:pPr>
        <w:pStyle w:val="TOC1"/>
        <w:tabs>
          <w:tab w:val="left" w:pos="600"/>
        </w:tabs>
        <w:rPr>
          <w:rFonts w:ascii="Times New Roman" w:hAnsi="Times New Roman"/>
          <w:noProof/>
          <w:sz w:val="24"/>
          <w:szCs w:val="24"/>
        </w:rPr>
      </w:pPr>
      <w:r w:rsidRPr="00C77CA7">
        <w:rPr>
          <w:rFonts w:cs="Arial"/>
          <w:noProof/>
        </w:rPr>
        <w:t>3.</w:t>
      </w:r>
      <w:r>
        <w:rPr>
          <w:rFonts w:ascii="Times New Roman" w:hAnsi="Times New Roman"/>
          <w:noProof/>
          <w:sz w:val="24"/>
          <w:szCs w:val="24"/>
        </w:rPr>
        <w:tab/>
      </w:r>
      <w:r w:rsidRPr="00C77CA7">
        <w:rPr>
          <w:rFonts w:cs="Arial"/>
          <w:noProof/>
        </w:rPr>
        <w:t>QUALITY ASSURANCE</w:t>
      </w:r>
      <w:r>
        <w:rPr>
          <w:noProof/>
        </w:rPr>
        <w:tab/>
      </w:r>
      <w:r w:rsidR="006405B0">
        <w:rPr>
          <w:noProof/>
        </w:rPr>
        <w:t>3</w:t>
      </w:r>
    </w:p>
    <w:p w:rsidR="00B518D8" w:rsidRDefault="00B518D8">
      <w:pPr>
        <w:pStyle w:val="TOC1"/>
        <w:tabs>
          <w:tab w:val="left" w:pos="600"/>
        </w:tabs>
        <w:rPr>
          <w:rFonts w:ascii="Times New Roman" w:hAnsi="Times New Roman"/>
          <w:noProof/>
          <w:sz w:val="24"/>
          <w:szCs w:val="24"/>
        </w:rPr>
      </w:pPr>
      <w:r w:rsidRPr="00C77CA7">
        <w:rPr>
          <w:rFonts w:cs="Arial"/>
          <w:noProof/>
        </w:rPr>
        <w:t>4.</w:t>
      </w:r>
      <w:r>
        <w:rPr>
          <w:rFonts w:ascii="Times New Roman" w:hAnsi="Times New Roman"/>
          <w:noProof/>
          <w:sz w:val="24"/>
          <w:szCs w:val="24"/>
        </w:rPr>
        <w:tab/>
      </w:r>
      <w:r w:rsidRPr="00C77CA7">
        <w:rPr>
          <w:rFonts w:cs="Arial"/>
          <w:noProof/>
        </w:rPr>
        <w:t>SUB-CONTRACTS</w:t>
      </w:r>
      <w:r>
        <w:rPr>
          <w:noProof/>
        </w:rPr>
        <w:tab/>
      </w:r>
      <w:r w:rsidR="006405B0">
        <w:rPr>
          <w:noProof/>
        </w:rPr>
        <w:t>3</w:t>
      </w:r>
    </w:p>
    <w:p w:rsidR="00B518D8" w:rsidRDefault="00B518D8">
      <w:pPr>
        <w:pStyle w:val="TOC1"/>
        <w:tabs>
          <w:tab w:val="left" w:pos="600"/>
        </w:tabs>
        <w:rPr>
          <w:noProof/>
        </w:rPr>
      </w:pPr>
      <w:r w:rsidRPr="00C77CA7">
        <w:rPr>
          <w:rFonts w:cs="Arial"/>
          <w:noProof/>
        </w:rPr>
        <w:t>5.</w:t>
      </w:r>
      <w:r>
        <w:rPr>
          <w:rFonts w:ascii="Times New Roman" w:hAnsi="Times New Roman"/>
          <w:noProof/>
          <w:sz w:val="24"/>
          <w:szCs w:val="24"/>
        </w:rPr>
        <w:tab/>
      </w:r>
      <w:r w:rsidR="002B1E60">
        <w:rPr>
          <w:rFonts w:cs="Arial"/>
          <w:noProof/>
        </w:rPr>
        <w:t>DURATION</w:t>
      </w:r>
      <w:r>
        <w:rPr>
          <w:noProof/>
        </w:rPr>
        <w:tab/>
      </w:r>
      <w:r w:rsidR="006405B0">
        <w:rPr>
          <w:noProof/>
        </w:rPr>
        <w:t>3</w:t>
      </w:r>
    </w:p>
    <w:p w:rsidR="009D6983" w:rsidRDefault="009D6983" w:rsidP="009D6983">
      <w:pPr>
        <w:rPr>
          <w:rFonts w:ascii="Arial" w:hAnsi="Arial" w:cs="Arial"/>
          <w:sz w:val="22"/>
          <w:szCs w:val="22"/>
        </w:rPr>
      </w:pPr>
      <w:r>
        <w:rPr>
          <w:rFonts w:ascii="Arial" w:hAnsi="Arial" w:cs="Arial"/>
          <w:sz w:val="22"/>
          <w:szCs w:val="22"/>
        </w:rPr>
        <w:t>6.       PAYMENT……………………………………………………………………………………...5</w:t>
      </w:r>
    </w:p>
    <w:p w:rsidR="00CE2E79" w:rsidRPr="009D6983" w:rsidRDefault="00CE2E79" w:rsidP="009D6983">
      <w:pPr>
        <w:rPr>
          <w:rFonts w:ascii="Arial" w:hAnsi="Arial" w:cs="Arial"/>
          <w:sz w:val="22"/>
          <w:szCs w:val="22"/>
        </w:rPr>
      </w:pPr>
      <w:r>
        <w:rPr>
          <w:rFonts w:ascii="Arial" w:hAnsi="Arial" w:cs="Arial"/>
          <w:sz w:val="22"/>
          <w:szCs w:val="22"/>
        </w:rPr>
        <w:t>7.       TASK AUTHORISATION PROCEDURE</w:t>
      </w:r>
      <w:r w:rsidR="00653EB1">
        <w:rPr>
          <w:rFonts w:ascii="Arial" w:hAnsi="Arial" w:cs="Arial"/>
          <w:sz w:val="22"/>
          <w:szCs w:val="22"/>
        </w:rPr>
        <w:t>………………….………………………………..5</w:t>
      </w:r>
    </w:p>
    <w:p w:rsidR="00B518D8" w:rsidRDefault="00CE2E79">
      <w:pPr>
        <w:pStyle w:val="TOC1"/>
        <w:tabs>
          <w:tab w:val="left" w:pos="600"/>
        </w:tabs>
        <w:rPr>
          <w:rFonts w:ascii="Times New Roman" w:hAnsi="Times New Roman"/>
          <w:noProof/>
          <w:sz w:val="24"/>
          <w:szCs w:val="24"/>
        </w:rPr>
      </w:pPr>
      <w:r>
        <w:rPr>
          <w:rFonts w:cs="Arial"/>
          <w:noProof/>
        </w:rPr>
        <w:t>8</w:t>
      </w:r>
      <w:r w:rsidR="00B518D8" w:rsidRPr="00C77CA7">
        <w:rPr>
          <w:rFonts w:cs="Arial"/>
          <w:noProof/>
        </w:rPr>
        <w:t>.</w:t>
      </w:r>
      <w:r w:rsidR="00B518D8">
        <w:rPr>
          <w:rFonts w:ascii="Times New Roman" w:hAnsi="Times New Roman"/>
          <w:noProof/>
          <w:sz w:val="24"/>
          <w:szCs w:val="24"/>
        </w:rPr>
        <w:tab/>
      </w:r>
      <w:r w:rsidR="00B518D8" w:rsidRPr="00C77CA7">
        <w:rPr>
          <w:rFonts w:cs="Arial"/>
          <w:noProof/>
        </w:rPr>
        <w:t>RISK MANAGEMENT</w:t>
      </w:r>
      <w:r w:rsidR="00B518D8">
        <w:rPr>
          <w:noProof/>
        </w:rPr>
        <w:tab/>
      </w:r>
      <w:r w:rsidR="00653EB1">
        <w:rPr>
          <w:noProof/>
        </w:rPr>
        <w:t>6</w:t>
      </w:r>
    </w:p>
    <w:p w:rsidR="00B518D8" w:rsidRDefault="00CE2E79">
      <w:pPr>
        <w:pStyle w:val="TOC1"/>
        <w:tabs>
          <w:tab w:val="left" w:pos="600"/>
        </w:tabs>
        <w:rPr>
          <w:rFonts w:ascii="Times New Roman" w:hAnsi="Times New Roman"/>
          <w:noProof/>
          <w:sz w:val="24"/>
          <w:szCs w:val="24"/>
        </w:rPr>
      </w:pPr>
      <w:r>
        <w:rPr>
          <w:rFonts w:cs="Arial"/>
          <w:noProof/>
        </w:rPr>
        <w:t>9</w:t>
      </w:r>
      <w:r w:rsidR="00B518D8" w:rsidRPr="00C77CA7">
        <w:rPr>
          <w:rFonts w:cs="Arial"/>
          <w:noProof/>
        </w:rPr>
        <w:t>.</w:t>
      </w:r>
      <w:r w:rsidR="00B518D8">
        <w:rPr>
          <w:rFonts w:ascii="Times New Roman" w:hAnsi="Times New Roman"/>
          <w:noProof/>
          <w:sz w:val="24"/>
          <w:szCs w:val="24"/>
        </w:rPr>
        <w:tab/>
      </w:r>
      <w:r w:rsidR="00B518D8" w:rsidRPr="00C77CA7">
        <w:rPr>
          <w:rFonts w:cs="Arial"/>
          <w:noProof/>
        </w:rPr>
        <w:t>CAPITAL FACILITIES</w:t>
      </w:r>
      <w:r w:rsidR="00B518D8">
        <w:rPr>
          <w:noProof/>
        </w:rPr>
        <w:tab/>
      </w:r>
      <w:r w:rsidR="006405B0">
        <w:rPr>
          <w:noProof/>
        </w:rPr>
        <w:t>3</w:t>
      </w:r>
    </w:p>
    <w:p w:rsidR="00B518D8" w:rsidRDefault="00CE2E79">
      <w:pPr>
        <w:pStyle w:val="TOC1"/>
        <w:tabs>
          <w:tab w:val="left" w:pos="600"/>
        </w:tabs>
        <w:rPr>
          <w:rFonts w:ascii="Times New Roman" w:hAnsi="Times New Roman"/>
          <w:noProof/>
          <w:sz w:val="24"/>
          <w:szCs w:val="24"/>
        </w:rPr>
      </w:pPr>
      <w:r>
        <w:rPr>
          <w:rFonts w:cs="Arial"/>
          <w:noProof/>
          <w:lang w:val="en-US"/>
        </w:rPr>
        <w:t>10</w:t>
      </w:r>
      <w:r w:rsidR="00B518D8" w:rsidRPr="00C77CA7">
        <w:rPr>
          <w:rFonts w:cs="Arial"/>
          <w:noProof/>
          <w:lang w:val="en-US"/>
        </w:rPr>
        <w:t>.</w:t>
      </w:r>
      <w:r w:rsidR="00B518D8">
        <w:rPr>
          <w:rFonts w:ascii="Times New Roman" w:hAnsi="Times New Roman"/>
          <w:noProof/>
          <w:sz w:val="24"/>
          <w:szCs w:val="24"/>
        </w:rPr>
        <w:tab/>
      </w:r>
      <w:r w:rsidR="00B518D8" w:rsidRPr="00C77CA7">
        <w:rPr>
          <w:rFonts w:cs="Arial"/>
          <w:noProof/>
          <w:lang w:val="en-US"/>
        </w:rPr>
        <w:t>PROGRESS MEETINGS AND REPORTS</w:t>
      </w:r>
      <w:r w:rsidR="00B518D8">
        <w:rPr>
          <w:noProof/>
        </w:rPr>
        <w:tab/>
      </w:r>
      <w:r w:rsidR="006405B0">
        <w:rPr>
          <w:noProof/>
        </w:rPr>
        <w:t>3</w:t>
      </w:r>
    </w:p>
    <w:p w:rsidR="00B518D8" w:rsidRDefault="00CE2E79">
      <w:pPr>
        <w:pStyle w:val="TOC1"/>
        <w:tabs>
          <w:tab w:val="left" w:pos="600"/>
        </w:tabs>
        <w:rPr>
          <w:rFonts w:ascii="Times New Roman" w:hAnsi="Times New Roman"/>
          <w:noProof/>
          <w:sz w:val="24"/>
          <w:szCs w:val="24"/>
        </w:rPr>
      </w:pPr>
      <w:r>
        <w:rPr>
          <w:rFonts w:cs="Arial"/>
          <w:noProof/>
        </w:rPr>
        <w:t>11</w:t>
      </w:r>
      <w:r w:rsidR="00B518D8" w:rsidRPr="00C77CA7">
        <w:rPr>
          <w:rFonts w:cs="Arial"/>
          <w:noProof/>
        </w:rPr>
        <w:t>.</w:t>
      </w:r>
      <w:r w:rsidR="00B518D8">
        <w:rPr>
          <w:rFonts w:ascii="Times New Roman" w:hAnsi="Times New Roman"/>
          <w:noProof/>
          <w:sz w:val="24"/>
          <w:szCs w:val="24"/>
        </w:rPr>
        <w:tab/>
      </w:r>
      <w:r w:rsidR="00B518D8" w:rsidRPr="00C77CA7">
        <w:rPr>
          <w:rFonts w:cs="Arial"/>
          <w:noProof/>
        </w:rPr>
        <w:t>ACCEPTANCE OF CONTRACT DELIVERABLES</w:t>
      </w:r>
      <w:r w:rsidR="00B518D8">
        <w:rPr>
          <w:noProof/>
        </w:rPr>
        <w:tab/>
      </w:r>
      <w:r w:rsidR="006405B0">
        <w:rPr>
          <w:noProof/>
        </w:rPr>
        <w:t>3</w:t>
      </w:r>
    </w:p>
    <w:p w:rsidR="00C43DB8" w:rsidRPr="00B2046C" w:rsidRDefault="00C43DB8">
      <w:pPr>
        <w:pStyle w:val="TOC1"/>
        <w:widowControl w:val="0"/>
        <w:rPr>
          <w:rFonts w:cs="Arial"/>
          <w:szCs w:val="22"/>
        </w:rPr>
      </w:pPr>
    </w:p>
    <w:p w:rsidR="0092372D" w:rsidRDefault="00C43DB8" w:rsidP="00DC10FB">
      <w:pPr>
        <w:widowControl w:val="0"/>
        <w:tabs>
          <w:tab w:val="left" w:pos="1134"/>
        </w:tabs>
        <w:ind w:left="1418" w:hanging="1418"/>
        <w:rPr>
          <w:rFonts w:ascii="Arial" w:hAnsi="Arial" w:cs="Arial"/>
          <w:sz w:val="22"/>
          <w:szCs w:val="22"/>
        </w:rPr>
      </w:pPr>
      <w:r w:rsidRPr="00B2046C">
        <w:rPr>
          <w:rFonts w:ascii="Arial" w:hAnsi="Arial" w:cs="Arial"/>
          <w:sz w:val="22"/>
          <w:szCs w:val="22"/>
        </w:rPr>
        <w:t>ANNEX A</w:t>
      </w:r>
      <w:r w:rsidRPr="00B2046C">
        <w:rPr>
          <w:rFonts w:ascii="Arial" w:hAnsi="Arial" w:cs="Arial"/>
          <w:sz w:val="22"/>
          <w:szCs w:val="22"/>
        </w:rPr>
        <w:tab/>
        <w:t>-</w:t>
      </w:r>
      <w:r w:rsidRPr="00B2046C">
        <w:rPr>
          <w:rFonts w:ascii="Arial" w:hAnsi="Arial" w:cs="Arial"/>
          <w:sz w:val="22"/>
          <w:szCs w:val="22"/>
        </w:rPr>
        <w:tab/>
        <w:t xml:space="preserve">STATEMENT OF </w:t>
      </w:r>
      <w:r w:rsidR="00E766E6">
        <w:rPr>
          <w:rFonts w:ascii="Arial" w:hAnsi="Arial" w:cs="Arial"/>
          <w:sz w:val="22"/>
          <w:szCs w:val="22"/>
        </w:rPr>
        <w:t>REQUIREMENTS</w:t>
      </w:r>
    </w:p>
    <w:p w:rsidR="00E67BC3" w:rsidRPr="00B2046C" w:rsidRDefault="00353413">
      <w:pPr>
        <w:widowControl w:val="0"/>
        <w:tabs>
          <w:tab w:val="left" w:pos="1134"/>
        </w:tabs>
        <w:ind w:left="1418" w:hanging="1418"/>
        <w:rPr>
          <w:rFonts w:ascii="Arial" w:hAnsi="Arial" w:cs="Arial"/>
          <w:sz w:val="22"/>
          <w:szCs w:val="22"/>
        </w:rPr>
      </w:pPr>
      <w:r>
        <w:rPr>
          <w:rFonts w:ascii="Arial" w:hAnsi="Arial" w:cs="Arial"/>
          <w:sz w:val="22"/>
          <w:szCs w:val="22"/>
        </w:rPr>
        <w:t>ANNEX B</w:t>
      </w:r>
      <w:r w:rsidR="00E67BC3">
        <w:rPr>
          <w:rFonts w:ascii="Arial" w:hAnsi="Arial" w:cs="Arial"/>
          <w:sz w:val="22"/>
          <w:szCs w:val="22"/>
        </w:rPr>
        <w:tab/>
        <w:t>-</w:t>
      </w:r>
      <w:r w:rsidR="00E67BC3">
        <w:rPr>
          <w:rFonts w:ascii="Arial" w:hAnsi="Arial" w:cs="Arial"/>
          <w:sz w:val="22"/>
          <w:szCs w:val="22"/>
        </w:rPr>
        <w:tab/>
      </w:r>
      <w:r w:rsidR="00912794" w:rsidRPr="002239B1">
        <w:rPr>
          <w:rFonts w:ascii="Arial" w:hAnsi="Arial" w:cs="Arial"/>
          <w:sz w:val="22"/>
          <w:szCs w:val="22"/>
        </w:rPr>
        <w:t>SUB-CONTRACT DESIGN RIGHTS AGREEMENT</w:t>
      </w:r>
    </w:p>
    <w:p w:rsidR="008210CA" w:rsidRDefault="00CF7BBF" w:rsidP="00CF7BBF">
      <w:pPr>
        <w:widowControl w:val="0"/>
        <w:ind w:left="1134" w:hanging="1134"/>
        <w:rPr>
          <w:rFonts w:ascii="Arial" w:hAnsi="Arial" w:cs="Arial"/>
          <w:sz w:val="22"/>
          <w:szCs w:val="22"/>
        </w:rPr>
      </w:pPr>
      <w:r>
        <w:rPr>
          <w:rFonts w:ascii="Arial" w:hAnsi="Arial" w:cs="Arial"/>
          <w:spacing w:val="-4"/>
          <w:sz w:val="22"/>
          <w:szCs w:val="22"/>
        </w:rPr>
        <w:t xml:space="preserve">ANNEX </w:t>
      </w:r>
      <w:r w:rsidR="00353413">
        <w:rPr>
          <w:rFonts w:ascii="Arial" w:hAnsi="Arial" w:cs="Arial"/>
          <w:spacing w:val="-4"/>
          <w:sz w:val="22"/>
          <w:szCs w:val="22"/>
        </w:rPr>
        <w:t>C</w:t>
      </w:r>
      <w:r w:rsidRPr="00CF7BBF">
        <w:rPr>
          <w:rFonts w:ascii="Arial" w:hAnsi="Arial" w:cs="Arial"/>
          <w:sz w:val="22"/>
          <w:szCs w:val="22"/>
        </w:rPr>
        <w:tab/>
        <w:t>-</w:t>
      </w:r>
      <w:r w:rsidRPr="00CF7BBF">
        <w:rPr>
          <w:rFonts w:ascii="Arial" w:hAnsi="Arial" w:cs="Arial"/>
          <w:sz w:val="22"/>
          <w:szCs w:val="22"/>
        </w:rPr>
        <w:tab/>
      </w:r>
      <w:r w:rsidR="00600E5C" w:rsidRPr="003C415D">
        <w:rPr>
          <w:rFonts w:ascii="Arial" w:hAnsi="Arial" w:cs="Arial"/>
          <w:sz w:val="22"/>
          <w:szCs w:val="22"/>
        </w:rPr>
        <w:t>CONTRACTOR COMMERCIAL SENSITIVE INFORMATION ANNEX</w:t>
      </w:r>
    </w:p>
    <w:p w:rsidR="00745DF0" w:rsidRDefault="00745DF0" w:rsidP="00CF7BBF">
      <w:pPr>
        <w:widowControl w:val="0"/>
        <w:ind w:left="1134" w:hanging="1134"/>
        <w:rPr>
          <w:rFonts w:ascii="Arial" w:hAnsi="Arial" w:cs="Arial"/>
          <w:sz w:val="22"/>
          <w:szCs w:val="22"/>
        </w:rPr>
      </w:pPr>
      <w:r>
        <w:rPr>
          <w:rFonts w:ascii="Arial" w:hAnsi="Arial" w:cs="Arial"/>
          <w:sz w:val="22"/>
          <w:szCs w:val="22"/>
        </w:rPr>
        <w:t>ANNEX D   -   TASKING FORM</w:t>
      </w:r>
    </w:p>
    <w:p w:rsidR="00745DF0" w:rsidRDefault="00745DF0" w:rsidP="00CF7BBF">
      <w:pPr>
        <w:widowControl w:val="0"/>
        <w:ind w:left="1134" w:hanging="1134"/>
        <w:rPr>
          <w:rFonts w:ascii="Arial" w:hAnsi="Arial" w:cs="Arial"/>
          <w:sz w:val="22"/>
          <w:szCs w:val="22"/>
        </w:rPr>
      </w:pPr>
      <w:r>
        <w:rPr>
          <w:rFonts w:ascii="Arial" w:hAnsi="Arial" w:cs="Arial"/>
          <w:sz w:val="22"/>
          <w:szCs w:val="22"/>
        </w:rPr>
        <w:t xml:space="preserve">ANNEX E   -   </w:t>
      </w:r>
      <w:r w:rsidR="00C52BFB">
        <w:rPr>
          <w:rFonts w:ascii="Arial" w:hAnsi="Arial" w:cs="Arial"/>
          <w:sz w:val="22"/>
          <w:szCs w:val="22"/>
        </w:rPr>
        <w:t>LIST OF AGREED TASKS</w:t>
      </w:r>
    </w:p>
    <w:p w:rsidR="00C52BFB" w:rsidRDefault="00C52BFB" w:rsidP="00CF7BBF">
      <w:pPr>
        <w:widowControl w:val="0"/>
        <w:ind w:left="1134" w:hanging="1134"/>
        <w:rPr>
          <w:rFonts w:ascii="Arial" w:hAnsi="Arial" w:cs="Arial"/>
          <w:sz w:val="22"/>
          <w:szCs w:val="22"/>
        </w:rPr>
      </w:pPr>
      <w:r>
        <w:rPr>
          <w:rFonts w:ascii="Arial" w:hAnsi="Arial" w:cs="Arial"/>
          <w:sz w:val="22"/>
          <w:szCs w:val="22"/>
        </w:rPr>
        <w:t>ANNEX F   -   AGREED RATES</w:t>
      </w:r>
    </w:p>
    <w:p w:rsidR="00CE2E79" w:rsidRDefault="00CE2E79" w:rsidP="00CF7BBF">
      <w:pPr>
        <w:widowControl w:val="0"/>
        <w:ind w:left="1134" w:hanging="1134"/>
        <w:rPr>
          <w:rFonts w:ascii="Arial" w:hAnsi="Arial" w:cs="Arial"/>
          <w:spacing w:val="-4"/>
          <w:sz w:val="22"/>
          <w:szCs w:val="22"/>
        </w:rPr>
      </w:pPr>
      <w:r>
        <w:rPr>
          <w:rFonts w:ascii="Arial" w:hAnsi="Arial" w:cs="Arial"/>
          <w:sz w:val="22"/>
          <w:szCs w:val="22"/>
        </w:rPr>
        <w:t>ANNEX G  -   EQUALITY OF INFORMATION STATEMENT</w:t>
      </w:r>
    </w:p>
    <w:p w:rsidR="00A2324C" w:rsidRDefault="00A2324C">
      <w:pPr>
        <w:widowControl w:val="0"/>
        <w:rPr>
          <w:rFonts w:ascii="Arial" w:hAnsi="Arial" w:cs="Arial"/>
          <w:spacing w:val="-4"/>
          <w:sz w:val="22"/>
          <w:szCs w:val="22"/>
        </w:rPr>
      </w:pPr>
    </w:p>
    <w:p w:rsidR="00C43DB8" w:rsidRPr="00B2046C" w:rsidRDefault="00C43DB8">
      <w:pPr>
        <w:widowControl w:val="0"/>
        <w:rPr>
          <w:rFonts w:ascii="Arial" w:hAnsi="Arial" w:cs="Arial"/>
          <w:spacing w:val="-4"/>
          <w:sz w:val="22"/>
          <w:szCs w:val="22"/>
        </w:rPr>
      </w:pPr>
      <w:r w:rsidRPr="00B2046C">
        <w:rPr>
          <w:rFonts w:ascii="Arial" w:hAnsi="Arial" w:cs="Arial"/>
          <w:spacing w:val="-4"/>
          <w:sz w:val="22"/>
          <w:szCs w:val="22"/>
        </w:rPr>
        <w:t xml:space="preserve">Appendix </w:t>
      </w:r>
      <w:r w:rsidR="0095135B" w:rsidRPr="00B2046C">
        <w:rPr>
          <w:rFonts w:ascii="Arial" w:hAnsi="Arial" w:cs="Arial"/>
          <w:spacing w:val="-4"/>
          <w:sz w:val="22"/>
          <w:szCs w:val="22"/>
        </w:rPr>
        <w:t>to Contract</w:t>
      </w:r>
      <w:r w:rsidR="0095135B" w:rsidRPr="00B2046C">
        <w:rPr>
          <w:rFonts w:ascii="Arial" w:hAnsi="Arial" w:cs="Arial"/>
          <w:spacing w:val="-4"/>
          <w:sz w:val="22"/>
          <w:szCs w:val="22"/>
        </w:rPr>
        <w:tab/>
        <w:t xml:space="preserve">DEFFORM 111 (Edn. </w:t>
      </w:r>
      <w:r w:rsidR="00353413">
        <w:rPr>
          <w:rFonts w:ascii="Arial" w:hAnsi="Arial" w:cs="Arial"/>
          <w:spacing w:val="-4"/>
          <w:sz w:val="22"/>
          <w:szCs w:val="22"/>
        </w:rPr>
        <w:t>10</w:t>
      </w:r>
      <w:r w:rsidR="0095135B" w:rsidRPr="00FF4538">
        <w:rPr>
          <w:rFonts w:ascii="Arial" w:hAnsi="Arial" w:cs="Arial"/>
          <w:spacing w:val="-4"/>
          <w:sz w:val="22"/>
          <w:szCs w:val="22"/>
        </w:rPr>
        <w:t>/</w:t>
      </w:r>
      <w:r w:rsidR="001C496B" w:rsidRPr="00FF4538">
        <w:rPr>
          <w:rFonts w:ascii="Arial" w:hAnsi="Arial" w:cs="Arial"/>
          <w:spacing w:val="-4"/>
          <w:sz w:val="22"/>
          <w:szCs w:val="22"/>
        </w:rPr>
        <w:t>1</w:t>
      </w:r>
      <w:r w:rsidR="00B019D4">
        <w:rPr>
          <w:rFonts w:ascii="Arial" w:hAnsi="Arial" w:cs="Arial"/>
          <w:spacing w:val="-4"/>
          <w:sz w:val="22"/>
          <w:szCs w:val="22"/>
        </w:rPr>
        <w:t>3</w:t>
      </w:r>
      <w:r w:rsidRPr="00B2046C">
        <w:rPr>
          <w:rFonts w:ascii="Arial" w:hAnsi="Arial" w:cs="Arial"/>
          <w:spacing w:val="-4"/>
          <w:sz w:val="22"/>
          <w:szCs w:val="22"/>
        </w:rPr>
        <w:t>) - Addresses and Other Information</w:t>
      </w:r>
    </w:p>
    <w:p w:rsidR="00C43DB8" w:rsidRPr="00B2046C" w:rsidRDefault="00C43DB8">
      <w:pPr>
        <w:widowControl w:val="0"/>
        <w:tabs>
          <w:tab w:val="left" w:pos="1134"/>
        </w:tabs>
        <w:ind w:left="1418" w:hanging="1418"/>
        <w:rPr>
          <w:rFonts w:ascii="Arial" w:hAnsi="Arial" w:cs="Arial"/>
          <w:sz w:val="22"/>
          <w:szCs w:val="22"/>
        </w:rPr>
      </w:pPr>
    </w:p>
    <w:p w:rsidR="00C43DB8" w:rsidRPr="00B2046C" w:rsidRDefault="00C43DB8">
      <w:pPr>
        <w:widowControl w:val="0"/>
        <w:rPr>
          <w:rFonts w:ascii="Arial" w:hAnsi="Arial" w:cs="Arial"/>
          <w:sz w:val="22"/>
          <w:szCs w:val="22"/>
        </w:rPr>
      </w:pPr>
    </w:p>
    <w:p w:rsidR="00C43DB8" w:rsidRPr="00B2046C" w:rsidRDefault="00C43DB8">
      <w:pPr>
        <w:widowControl w:val="0"/>
        <w:rPr>
          <w:rFonts w:ascii="Arial" w:hAnsi="Arial" w:cs="Arial"/>
          <w:sz w:val="22"/>
          <w:szCs w:val="22"/>
        </w:rPr>
      </w:pPr>
      <w:r w:rsidRPr="00B2046C">
        <w:rPr>
          <w:rFonts w:ascii="Arial" w:hAnsi="Arial" w:cs="Arial"/>
          <w:sz w:val="22"/>
          <w:szCs w:val="22"/>
        </w:rPr>
        <w:br w:type="page"/>
      </w:r>
    </w:p>
    <w:tbl>
      <w:tblPr>
        <w:tblW w:w="0" w:type="auto"/>
        <w:tblLayout w:type="fixed"/>
        <w:tblLook w:val="0000" w:firstRow="0" w:lastRow="0" w:firstColumn="0" w:lastColumn="0" w:noHBand="0" w:noVBand="0"/>
      </w:tblPr>
      <w:tblGrid>
        <w:gridCol w:w="1384"/>
        <w:gridCol w:w="1276"/>
        <w:gridCol w:w="3969"/>
        <w:gridCol w:w="850"/>
        <w:gridCol w:w="1805"/>
      </w:tblGrid>
      <w:tr w:rsidR="000E444E" w:rsidRPr="00B2046C">
        <w:tc>
          <w:tcPr>
            <w:tcW w:w="2660" w:type="dxa"/>
            <w:gridSpan w:val="2"/>
          </w:tcPr>
          <w:p w:rsidR="000E444E" w:rsidRPr="00B2046C" w:rsidRDefault="000E444E" w:rsidP="00506B27">
            <w:pPr>
              <w:suppressAutoHyphens/>
              <w:jc w:val="left"/>
              <w:rPr>
                <w:rFonts w:ascii="Arial" w:hAnsi="Arial" w:cs="Arial"/>
                <w:spacing w:val="-3"/>
                <w:sz w:val="22"/>
                <w:szCs w:val="22"/>
              </w:rPr>
            </w:pPr>
          </w:p>
        </w:tc>
        <w:tc>
          <w:tcPr>
            <w:tcW w:w="3969" w:type="dxa"/>
            <w:tcBorders>
              <w:left w:val="single" w:sz="6" w:space="0" w:color="auto"/>
              <w:bottom w:val="single" w:sz="6" w:space="0" w:color="auto"/>
              <w:right w:val="single" w:sz="6" w:space="0" w:color="auto"/>
            </w:tcBorders>
          </w:tcPr>
          <w:p w:rsidR="000E444E" w:rsidRPr="00B2046C" w:rsidRDefault="000E444E">
            <w:pPr>
              <w:widowControl w:val="0"/>
              <w:jc w:val="center"/>
              <w:rPr>
                <w:rFonts w:ascii="Arial" w:hAnsi="Arial" w:cs="Arial"/>
                <w:b/>
                <w:caps/>
                <w:spacing w:val="-3"/>
                <w:sz w:val="22"/>
                <w:szCs w:val="22"/>
              </w:rPr>
            </w:pPr>
          </w:p>
          <w:p w:rsidR="000E444E" w:rsidRPr="00B2046C" w:rsidRDefault="000E444E">
            <w:pPr>
              <w:widowControl w:val="0"/>
              <w:jc w:val="center"/>
              <w:rPr>
                <w:rFonts w:ascii="Arial" w:hAnsi="Arial" w:cs="Arial"/>
                <w:spacing w:val="-3"/>
                <w:sz w:val="22"/>
                <w:szCs w:val="22"/>
              </w:rPr>
            </w:pPr>
            <w:r w:rsidRPr="00B2046C">
              <w:rPr>
                <w:rFonts w:ascii="Arial" w:hAnsi="Arial" w:cs="Arial"/>
                <w:b/>
                <w:caps/>
                <w:spacing w:val="-3"/>
                <w:sz w:val="22"/>
                <w:szCs w:val="22"/>
              </w:rPr>
              <w:t>Ministry of Defence</w:t>
            </w:r>
          </w:p>
        </w:tc>
        <w:tc>
          <w:tcPr>
            <w:tcW w:w="2655" w:type="dxa"/>
            <w:gridSpan w:val="2"/>
          </w:tcPr>
          <w:p w:rsidR="000E444E" w:rsidRPr="00B2046C" w:rsidRDefault="000E444E">
            <w:pPr>
              <w:widowControl w:val="0"/>
              <w:rPr>
                <w:rFonts w:ascii="Arial" w:hAnsi="Arial" w:cs="Arial"/>
                <w:spacing w:val="-3"/>
                <w:sz w:val="22"/>
                <w:szCs w:val="22"/>
              </w:rPr>
            </w:pPr>
            <w:r w:rsidRPr="00B2046C">
              <w:rPr>
                <w:rFonts w:ascii="Arial" w:hAnsi="Arial" w:cs="Arial"/>
                <w:b/>
                <w:spacing w:val="-3"/>
                <w:sz w:val="22"/>
                <w:szCs w:val="22"/>
              </w:rPr>
              <w:t>Contract No.</w:t>
            </w:r>
          </w:p>
          <w:p w:rsidR="000E444E" w:rsidRPr="00B2046C" w:rsidRDefault="000E444E">
            <w:pPr>
              <w:widowControl w:val="0"/>
              <w:rPr>
                <w:rFonts w:ascii="Arial" w:hAnsi="Arial" w:cs="Arial"/>
                <w:spacing w:val="-3"/>
                <w:sz w:val="22"/>
                <w:szCs w:val="22"/>
              </w:rPr>
            </w:pPr>
          </w:p>
        </w:tc>
      </w:tr>
      <w:tr w:rsidR="000E444E" w:rsidRPr="00B2046C">
        <w:tc>
          <w:tcPr>
            <w:tcW w:w="2660" w:type="dxa"/>
            <w:gridSpan w:val="2"/>
          </w:tcPr>
          <w:p w:rsidR="000E444E" w:rsidRPr="00B2046C" w:rsidRDefault="000E444E" w:rsidP="00FC202E">
            <w:pPr>
              <w:suppressAutoHyphens/>
              <w:rPr>
                <w:rFonts w:ascii="Arial" w:hAnsi="Arial" w:cs="Arial"/>
                <w:spacing w:val="-3"/>
                <w:sz w:val="22"/>
                <w:szCs w:val="22"/>
              </w:rPr>
            </w:pPr>
          </w:p>
        </w:tc>
        <w:tc>
          <w:tcPr>
            <w:tcW w:w="3969" w:type="dxa"/>
            <w:tcBorders>
              <w:left w:val="single" w:sz="6" w:space="0" w:color="auto"/>
              <w:right w:val="single" w:sz="6" w:space="0" w:color="auto"/>
            </w:tcBorders>
          </w:tcPr>
          <w:p w:rsidR="000E444E" w:rsidRPr="00B2046C" w:rsidRDefault="000E444E">
            <w:pPr>
              <w:widowControl w:val="0"/>
              <w:jc w:val="center"/>
              <w:rPr>
                <w:rFonts w:ascii="Arial" w:hAnsi="Arial" w:cs="Arial"/>
                <w:b/>
                <w:caps/>
                <w:spacing w:val="-3"/>
                <w:sz w:val="22"/>
                <w:szCs w:val="22"/>
              </w:rPr>
            </w:pPr>
          </w:p>
        </w:tc>
        <w:tc>
          <w:tcPr>
            <w:tcW w:w="2655" w:type="dxa"/>
            <w:gridSpan w:val="2"/>
          </w:tcPr>
          <w:p w:rsidR="000E444E" w:rsidRPr="00B2046C" w:rsidRDefault="006A5F7A">
            <w:pPr>
              <w:widowControl w:val="0"/>
              <w:rPr>
                <w:rFonts w:ascii="Arial" w:hAnsi="Arial" w:cs="Arial"/>
                <w:spacing w:val="-3"/>
                <w:sz w:val="22"/>
                <w:szCs w:val="22"/>
              </w:rPr>
            </w:pPr>
            <w:r>
              <w:rPr>
                <w:rFonts w:ascii="Arial" w:hAnsi="Arial" w:cs="Arial"/>
                <w:spacing w:val="-3"/>
                <w:sz w:val="22"/>
                <w:szCs w:val="22"/>
              </w:rPr>
              <w:t>DTEC/134</w:t>
            </w:r>
          </w:p>
        </w:tc>
      </w:tr>
      <w:tr w:rsidR="000E444E" w:rsidRPr="00B2046C">
        <w:tc>
          <w:tcPr>
            <w:tcW w:w="2660" w:type="dxa"/>
            <w:gridSpan w:val="2"/>
            <w:tcBorders>
              <w:bottom w:val="single" w:sz="6" w:space="0" w:color="auto"/>
            </w:tcBorders>
          </w:tcPr>
          <w:p w:rsidR="00463680" w:rsidRPr="00071981" w:rsidRDefault="00071981" w:rsidP="00984613">
            <w:pPr>
              <w:suppressAutoHyphens/>
              <w:jc w:val="left"/>
              <w:rPr>
                <w:rFonts w:ascii="Arial" w:hAnsi="Arial" w:cs="Arial"/>
                <w:spacing w:val="-3"/>
                <w:sz w:val="22"/>
                <w:szCs w:val="22"/>
                <w:highlight w:val="black"/>
              </w:rPr>
            </w:pPr>
            <w:r>
              <w:rPr>
                <w:rFonts w:ascii="Arial" w:hAnsi="Arial" w:cs="Arial"/>
                <w:noProof/>
                <w:color w:val="000000"/>
                <w:spacing w:val="-3"/>
                <w:sz w:val="22"/>
                <w:szCs w:val="22"/>
                <w:highlight w:val="black"/>
              </w:rPr>
              <w:t>'''''''''''' ''''''''''''''''''' '''''''''''''''''''' ''''''''</w:t>
            </w:r>
          </w:p>
          <w:p w:rsidR="00C52BFB" w:rsidRPr="00071981" w:rsidRDefault="00071981" w:rsidP="00984613">
            <w:pPr>
              <w:suppressAutoHyphens/>
              <w:jc w:val="left"/>
              <w:rPr>
                <w:rFonts w:ascii="Arial" w:hAnsi="Arial" w:cs="Arial"/>
                <w:spacing w:val="-3"/>
                <w:sz w:val="22"/>
                <w:szCs w:val="22"/>
                <w:highlight w:val="black"/>
              </w:rPr>
            </w:pPr>
            <w:r>
              <w:rPr>
                <w:rFonts w:ascii="Arial" w:hAnsi="Arial" w:cs="Arial"/>
                <w:noProof/>
                <w:color w:val="000000"/>
                <w:spacing w:val="-3"/>
                <w:sz w:val="22"/>
                <w:szCs w:val="22"/>
                <w:highlight w:val="black"/>
              </w:rPr>
              <w:t>'''''''''''''''''''' '''''''''''''''</w:t>
            </w:r>
          </w:p>
          <w:p w:rsidR="00C52BFB" w:rsidRPr="00071981" w:rsidRDefault="00071981" w:rsidP="00984613">
            <w:pPr>
              <w:suppressAutoHyphens/>
              <w:jc w:val="left"/>
              <w:rPr>
                <w:rFonts w:ascii="Arial" w:hAnsi="Arial" w:cs="Arial"/>
                <w:spacing w:val="-3"/>
                <w:sz w:val="22"/>
                <w:szCs w:val="22"/>
                <w:highlight w:val="black"/>
              </w:rPr>
            </w:pPr>
            <w:r>
              <w:rPr>
                <w:rFonts w:ascii="Arial" w:hAnsi="Arial" w:cs="Arial"/>
                <w:noProof/>
                <w:color w:val="000000"/>
                <w:spacing w:val="-3"/>
                <w:sz w:val="22"/>
                <w:szCs w:val="22"/>
                <w:highlight w:val="black"/>
              </w:rPr>
              <w:t>'''''''''' ''''''''''''''' '''''''''''''' ''''''''''''</w:t>
            </w:r>
          </w:p>
          <w:p w:rsidR="00C52BFB" w:rsidRPr="00071981" w:rsidRDefault="00071981" w:rsidP="00984613">
            <w:pPr>
              <w:suppressAutoHyphens/>
              <w:jc w:val="left"/>
              <w:rPr>
                <w:rFonts w:ascii="Arial" w:hAnsi="Arial" w:cs="Arial"/>
                <w:spacing w:val="-3"/>
                <w:sz w:val="22"/>
                <w:szCs w:val="22"/>
                <w:highlight w:val="black"/>
              </w:rPr>
            </w:pPr>
            <w:r>
              <w:rPr>
                <w:rFonts w:ascii="Arial" w:hAnsi="Arial" w:cs="Arial"/>
                <w:noProof/>
                <w:color w:val="000000"/>
                <w:spacing w:val="-3"/>
                <w:sz w:val="22"/>
                <w:szCs w:val="22"/>
                <w:highlight w:val="black"/>
              </w:rPr>
              <w:t>''''''''''''' ''''''''''' ''''''''''''</w:t>
            </w:r>
          </w:p>
        </w:tc>
        <w:tc>
          <w:tcPr>
            <w:tcW w:w="3969" w:type="dxa"/>
            <w:tcBorders>
              <w:left w:val="single" w:sz="6" w:space="0" w:color="auto"/>
              <w:right w:val="single" w:sz="6" w:space="0" w:color="auto"/>
            </w:tcBorders>
          </w:tcPr>
          <w:p w:rsidR="000E444E" w:rsidRPr="00B2046C" w:rsidRDefault="000E444E">
            <w:pPr>
              <w:widowControl w:val="0"/>
              <w:jc w:val="center"/>
              <w:rPr>
                <w:rFonts w:ascii="Arial" w:hAnsi="Arial" w:cs="Arial"/>
                <w:b/>
                <w:caps/>
                <w:spacing w:val="-3"/>
                <w:sz w:val="22"/>
                <w:szCs w:val="22"/>
              </w:rPr>
            </w:pPr>
            <w:r w:rsidRPr="00B2046C">
              <w:rPr>
                <w:rFonts w:ascii="Arial" w:hAnsi="Arial" w:cs="Arial"/>
                <w:b/>
                <w:caps/>
                <w:spacing w:val="-3"/>
                <w:sz w:val="22"/>
                <w:szCs w:val="22"/>
              </w:rPr>
              <w:t>Schedule of Requirements For</w:t>
            </w:r>
          </w:p>
          <w:p w:rsidR="000E444E" w:rsidRDefault="000E444E">
            <w:pPr>
              <w:widowControl w:val="0"/>
              <w:jc w:val="center"/>
              <w:rPr>
                <w:rFonts w:ascii="Arial" w:hAnsi="Arial" w:cs="Arial"/>
                <w:spacing w:val="-3"/>
                <w:sz w:val="22"/>
                <w:szCs w:val="22"/>
              </w:rPr>
            </w:pPr>
          </w:p>
          <w:p w:rsidR="000E444E" w:rsidRPr="00B2046C" w:rsidRDefault="00C52BFB">
            <w:pPr>
              <w:widowControl w:val="0"/>
              <w:jc w:val="center"/>
              <w:rPr>
                <w:rFonts w:ascii="Arial" w:hAnsi="Arial" w:cs="Arial"/>
                <w:spacing w:val="-3"/>
                <w:sz w:val="22"/>
                <w:szCs w:val="22"/>
              </w:rPr>
            </w:pPr>
            <w:r>
              <w:rPr>
                <w:rFonts w:ascii="Arial" w:hAnsi="Arial" w:cs="Arial"/>
                <w:b/>
                <w:caps/>
                <w:snapToGrid w:val="0"/>
                <w:color w:val="000000"/>
                <w:sz w:val="22"/>
                <w:szCs w:val="22"/>
                <w:lang w:eastAsia="en-US"/>
              </w:rPr>
              <w:t>ASSERT</w:t>
            </w:r>
            <w:r w:rsidR="00E53309">
              <w:rPr>
                <w:rFonts w:ascii="Arial" w:hAnsi="Arial" w:cs="Arial"/>
                <w:b/>
                <w:caps/>
                <w:snapToGrid w:val="0"/>
                <w:color w:val="000000"/>
                <w:sz w:val="22"/>
                <w:szCs w:val="22"/>
                <w:lang w:eastAsia="en-US"/>
              </w:rPr>
              <w:t xml:space="preserve"> 2</w:t>
            </w:r>
            <w:r>
              <w:rPr>
                <w:rFonts w:ascii="Arial" w:hAnsi="Arial" w:cs="Arial"/>
                <w:b/>
                <w:caps/>
                <w:snapToGrid w:val="0"/>
                <w:color w:val="000000"/>
                <w:sz w:val="22"/>
                <w:szCs w:val="22"/>
                <w:lang w:eastAsia="en-US"/>
              </w:rPr>
              <w:t xml:space="preserve"> ENABLING CONTRACT</w:t>
            </w:r>
          </w:p>
        </w:tc>
        <w:tc>
          <w:tcPr>
            <w:tcW w:w="2655" w:type="dxa"/>
            <w:gridSpan w:val="2"/>
            <w:tcBorders>
              <w:bottom w:val="single" w:sz="6" w:space="0" w:color="auto"/>
            </w:tcBorders>
          </w:tcPr>
          <w:p w:rsidR="000E444E" w:rsidRPr="00B2046C" w:rsidRDefault="000E444E">
            <w:pPr>
              <w:widowControl w:val="0"/>
              <w:rPr>
                <w:rFonts w:ascii="Arial" w:hAnsi="Arial" w:cs="Arial"/>
                <w:spacing w:val="-3"/>
                <w:sz w:val="22"/>
                <w:szCs w:val="22"/>
              </w:rPr>
            </w:pPr>
          </w:p>
        </w:tc>
      </w:tr>
      <w:tr w:rsidR="00C43DB8" w:rsidRPr="00B2046C">
        <w:tc>
          <w:tcPr>
            <w:tcW w:w="2660" w:type="dxa"/>
            <w:gridSpan w:val="2"/>
            <w:tcBorders>
              <w:bottom w:val="single" w:sz="6" w:space="0" w:color="auto"/>
            </w:tcBorders>
          </w:tcPr>
          <w:p w:rsidR="00C43DB8" w:rsidRPr="00B2046C" w:rsidRDefault="001C496B">
            <w:pPr>
              <w:widowControl w:val="0"/>
              <w:rPr>
                <w:rFonts w:ascii="Arial" w:hAnsi="Arial" w:cs="Arial"/>
                <w:spacing w:val="-3"/>
                <w:sz w:val="22"/>
                <w:szCs w:val="22"/>
              </w:rPr>
            </w:pPr>
            <w:r>
              <w:rPr>
                <w:rFonts w:ascii="Arial" w:hAnsi="Arial" w:cs="Arial"/>
                <w:spacing w:val="-3"/>
                <w:sz w:val="22"/>
                <w:szCs w:val="22"/>
              </w:rPr>
              <w:t xml:space="preserve">Issued with </w:t>
            </w:r>
            <w:r w:rsidR="00DC10FB" w:rsidRPr="0095401F">
              <w:rPr>
                <w:rFonts w:ascii="Arial" w:hAnsi="Arial" w:cs="Arial"/>
                <w:spacing w:val="-3"/>
                <w:sz w:val="22"/>
                <w:szCs w:val="22"/>
              </w:rPr>
              <w:t xml:space="preserve">DEFFORM </w:t>
            </w:r>
            <w:r w:rsidR="0095401F">
              <w:rPr>
                <w:rFonts w:ascii="Arial" w:hAnsi="Arial" w:cs="Arial"/>
                <w:spacing w:val="-3"/>
                <w:sz w:val="22"/>
                <w:szCs w:val="22"/>
              </w:rPr>
              <w:t>8 and 10</w:t>
            </w:r>
            <w:r w:rsidR="00A47FDF" w:rsidRPr="0095401F">
              <w:rPr>
                <w:rFonts w:ascii="Arial" w:hAnsi="Arial" w:cs="Arial"/>
                <w:spacing w:val="-3"/>
                <w:sz w:val="22"/>
                <w:szCs w:val="22"/>
              </w:rPr>
              <w:t xml:space="preserve"> on</w:t>
            </w:r>
            <w:r w:rsidR="0095401F">
              <w:rPr>
                <w:rFonts w:ascii="Arial" w:hAnsi="Arial" w:cs="Arial"/>
                <w:spacing w:val="-3"/>
                <w:sz w:val="22"/>
                <w:szCs w:val="22"/>
              </w:rPr>
              <w:t xml:space="preserve"> 27 November 2014.</w:t>
            </w:r>
          </w:p>
        </w:tc>
        <w:tc>
          <w:tcPr>
            <w:tcW w:w="3969" w:type="dxa"/>
            <w:tcBorders>
              <w:left w:val="single" w:sz="6" w:space="0" w:color="auto"/>
              <w:bottom w:val="single" w:sz="6" w:space="0" w:color="auto"/>
              <w:right w:val="single" w:sz="6" w:space="0" w:color="auto"/>
            </w:tcBorders>
          </w:tcPr>
          <w:p w:rsidR="00C43DB8" w:rsidRPr="00B2046C" w:rsidRDefault="00C43DB8">
            <w:pPr>
              <w:widowControl w:val="0"/>
              <w:rPr>
                <w:rFonts w:ascii="Arial" w:hAnsi="Arial" w:cs="Arial"/>
                <w:spacing w:val="-3"/>
                <w:sz w:val="22"/>
                <w:szCs w:val="22"/>
              </w:rPr>
            </w:pPr>
          </w:p>
        </w:tc>
        <w:tc>
          <w:tcPr>
            <w:tcW w:w="2655" w:type="dxa"/>
            <w:gridSpan w:val="2"/>
            <w:tcBorders>
              <w:bottom w:val="single" w:sz="6" w:space="0" w:color="auto"/>
            </w:tcBorders>
          </w:tcPr>
          <w:p w:rsidR="00C43DB8" w:rsidRPr="00B2046C" w:rsidRDefault="00C43DB8">
            <w:pPr>
              <w:widowControl w:val="0"/>
              <w:rPr>
                <w:rFonts w:ascii="Arial" w:hAnsi="Arial" w:cs="Arial"/>
                <w:spacing w:val="-3"/>
                <w:sz w:val="22"/>
                <w:szCs w:val="22"/>
              </w:rPr>
            </w:pPr>
            <w:r w:rsidRPr="00B2046C">
              <w:rPr>
                <w:rFonts w:ascii="Arial" w:hAnsi="Arial" w:cs="Arial"/>
                <w:b/>
                <w:spacing w:val="-3"/>
                <w:sz w:val="22"/>
                <w:szCs w:val="22"/>
              </w:rPr>
              <w:t>Prev Ctt No.</w:t>
            </w:r>
          </w:p>
          <w:p w:rsidR="00C43DB8" w:rsidRPr="00B2046C" w:rsidRDefault="00C43DB8">
            <w:pPr>
              <w:widowControl w:val="0"/>
              <w:rPr>
                <w:rFonts w:ascii="Arial" w:hAnsi="Arial" w:cs="Arial"/>
                <w:spacing w:val="-3"/>
                <w:sz w:val="22"/>
                <w:szCs w:val="22"/>
              </w:rPr>
            </w:pPr>
          </w:p>
        </w:tc>
      </w:tr>
      <w:tr w:rsidR="00C43DB8" w:rsidRPr="00B2046C">
        <w:tc>
          <w:tcPr>
            <w:tcW w:w="1384" w:type="dxa"/>
            <w:tcBorders>
              <w:top w:val="single" w:sz="6" w:space="0" w:color="auto"/>
              <w:right w:val="single" w:sz="6" w:space="0" w:color="auto"/>
            </w:tcBorders>
          </w:tcPr>
          <w:p w:rsidR="00C43DB8" w:rsidRPr="00B2046C" w:rsidRDefault="00C43DB8">
            <w:pPr>
              <w:widowControl w:val="0"/>
              <w:rPr>
                <w:rFonts w:ascii="Arial" w:hAnsi="Arial" w:cs="Arial"/>
                <w:b/>
                <w:spacing w:val="-3"/>
                <w:sz w:val="22"/>
                <w:szCs w:val="22"/>
              </w:rPr>
            </w:pPr>
            <w:r w:rsidRPr="00B2046C">
              <w:rPr>
                <w:rFonts w:ascii="Arial" w:hAnsi="Arial" w:cs="Arial"/>
                <w:sz w:val="22"/>
                <w:szCs w:val="22"/>
              </w:rPr>
              <w:br w:type="page"/>
            </w:r>
          </w:p>
        </w:tc>
        <w:tc>
          <w:tcPr>
            <w:tcW w:w="6095" w:type="dxa"/>
            <w:gridSpan w:val="3"/>
            <w:tcBorders>
              <w:right w:val="single" w:sz="6" w:space="0" w:color="auto"/>
            </w:tcBorders>
          </w:tcPr>
          <w:p w:rsidR="00C43DB8" w:rsidRPr="00B2046C" w:rsidRDefault="00C43DB8">
            <w:pPr>
              <w:widowControl w:val="0"/>
              <w:rPr>
                <w:rFonts w:ascii="Arial" w:hAnsi="Arial" w:cs="Arial"/>
                <w:b/>
                <w:spacing w:val="-3"/>
                <w:sz w:val="22"/>
                <w:szCs w:val="22"/>
              </w:rPr>
            </w:pPr>
          </w:p>
        </w:tc>
        <w:tc>
          <w:tcPr>
            <w:tcW w:w="1805" w:type="dxa"/>
          </w:tcPr>
          <w:p w:rsidR="00C43DB8" w:rsidRPr="00B2046C" w:rsidRDefault="00C43DB8">
            <w:pPr>
              <w:widowControl w:val="0"/>
              <w:rPr>
                <w:rFonts w:ascii="Arial" w:hAnsi="Arial" w:cs="Arial"/>
                <w:b/>
                <w:caps/>
                <w:spacing w:val="-3"/>
                <w:sz w:val="22"/>
                <w:szCs w:val="22"/>
              </w:rPr>
            </w:pPr>
          </w:p>
        </w:tc>
      </w:tr>
      <w:tr w:rsidR="00C43DB8" w:rsidRPr="00B2046C">
        <w:tc>
          <w:tcPr>
            <w:tcW w:w="1384" w:type="dxa"/>
            <w:tcBorders>
              <w:bottom w:val="single" w:sz="6" w:space="0" w:color="auto"/>
              <w:right w:val="single" w:sz="6" w:space="0" w:color="auto"/>
            </w:tcBorders>
          </w:tcPr>
          <w:p w:rsidR="00C43DB8" w:rsidRPr="00B2046C" w:rsidRDefault="00C43DB8">
            <w:pPr>
              <w:widowControl w:val="0"/>
              <w:jc w:val="center"/>
              <w:rPr>
                <w:rFonts w:ascii="Arial" w:hAnsi="Arial" w:cs="Arial"/>
                <w:b/>
                <w:spacing w:val="-3"/>
                <w:sz w:val="22"/>
                <w:szCs w:val="22"/>
              </w:rPr>
            </w:pPr>
          </w:p>
          <w:p w:rsidR="00C43DB8" w:rsidRPr="00B2046C" w:rsidRDefault="00C43DB8">
            <w:pPr>
              <w:widowControl w:val="0"/>
              <w:jc w:val="center"/>
              <w:rPr>
                <w:rFonts w:ascii="Arial" w:hAnsi="Arial" w:cs="Arial"/>
                <w:b/>
                <w:spacing w:val="-3"/>
                <w:sz w:val="22"/>
                <w:szCs w:val="22"/>
              </w:rPr>
            </w:pPr>
            <w:r w:rsidRPr="00B2046C">
              <w:rPr>
                <w:rFonts w:ascii="Arial" w:hAnsi="Arial" w:cs="Arial"/>
                <w:b/>
                <w:spacing w:val="-3"/>
                <w:sz w:val="22"/>
                <w:szCs w:val="22"/>
              </w:rPr>
              <w:t>Article No.</w:t>
            </w:r>
          </w:p>
        </w:tc>
        <w:tc>
          <w:tcPr>
            <w:tcW w:w="6095" w:type="dxa"/>
            <w:gridSpan w:val="3"/>
            <w:tcBorders>
              <w:bottom w:val="single" w:sz="6" w:space="0" w:color="auto"/>
              <w:right w:val="single" w:sz="6" w:space="0" w:color="auto"/>
            </w:tcBorders>
          </w:tcPr>
          <w:p w:rsidR="00C43DB8" w:rsidRPr="00B2046C" w:rsidRDefault="00C43DB8">
            <w:pPr>
              <w:widowControl w:val="0"/>
              <w:jc w:val="center"/>
              <w:rPr>
                <w:rFonts w:ascii="Arial" w:hAnsi="Arial" w:cs="Arial"/>
                <w:b/>
                <w:spacing w:val="-3"/>
                <w:sz w:val="22"/>
                <w:szCs w:val="22"/>
              </w:rPr>
            </w:pPr>
          </w:p>
          <w:p w:rsidR="00C43DB8" w:rsidRPr="00B2046C" w:rsidRDefault="00C43DB8">
            <w:pPr>
              <w:widowControl w:val="0"/>
              <w:jc w:val="center"/>
              <w:rPr>
                <w:rFonts w:ascii="Arial" w:hAnsi="Arial" w:cs="Arial"/>
                <w:b/>
                <w:spacing w:val="-3"/>
                <w:sz w:val="22"/>
                <w:szCs w:val="22"/>
              </w:rPr>
            </w:pPr>
            <w:r w:rsidRPr="00B2046C">
              <w:rPr>
                <w:rFonts w:ascii="Arial" w:hAnsi="Arial" w:cs="Arial"/>
                <w:b/>
                <w:spacing w:val="-3"/>
                <w:sz w:val="22"/>
                <w:szCs w:val="22"/>
              </w:rPr>
              <w:t>Description</w:t>
            </w:r>
          </w:p>
        </w:tc>
        <w:tc>
          <w:tcPr>
            <w:tcW w:w="1805" w:type="dxa"/>
            <w:tcBorders>
              <w:bottom w:val="single" w:sz="6" w:space="0" w:color="auto"/>
            </w:tcBorders>
          </w:tcPr>
          <w:p w:rsidR="00C43DB8" w:rsidRPr="00B2046C" w:rsidRDefault="00C43DB8">
            <w:pPr>
              <w:widowControl w:val="0"/>
              <w:jc w:val="center"/>
              <w:rPr>
                <w:rFonts w:ascii="Arial" w:hAnsi="Arial" w:cs="Arial"/>
                <w:b/>
                <w:spacing w:val="-3"/>
                <w:sz w:val="22"/>
                <w:szCs w:val="22"/>
              </w:rPr>
            </w:pPr>
            <w:r w:rsidRPr="00B2046C">
              <w:rPr>
                <w:rFonts w:ascii="Arial" w:hAnsi="Arial" w:cs="Arial"/>
                <w:b/>
                <w:spacing w:val="-3"/>
                <w:sz w:val="22"/>
                <w:szCs w:val="22"/>
              </w:rPr>
              <w:t>Price</w:t>
            </w:r>
          </w:p>
          <w:p w:rsidR="00C43DB8" w:rsidRPr="00B2046C" w:rsidRDefault="00C43DB8">
            <w:pPr>
              <w:widowControl w:val="0"/>
              <w:jc w:val="center"/>
              <w:rPr>
                <w:rFonts w:ascii="Arial" w:hAnsi="Arial" w:cs="Arial"/>
                <w:b/>
                <w:spacing w:val="-3"/>
                <w:sz w:val="22"/>
                <w:szCs w:val="22"/>
              </w:rPr>
            </w:pPr>
            <w:r w:rsidRPr="00B2046C">
              <w:rPr>
                <w:rFonts w:ascii="Arial" w:hAnsi="Arial" w:cs="Arial"/>
                <w:b/>
                <w:spacing w:val="-3"/>
                <w:sz w:val="22"/>
                <w:szCs w:val="22"/>
              </w:rPr>
              <w:t>(Ex VAT)</w:t>
            </w:r>
          </w:p>
        </w:tc>
      </w:tr>
      <w:tr w:rsidR="00C43DB8" w:rsidRPr="00B2046C">
        <w:tc>
          <w:tcPr>
            <w:tcW w:w="1384" w:type="dxa"/>
            <w:tcBorders>
              <w:right w:val="single" w:sz="6" w:space="0" w:color="auto"/>
            </w:tcBorders>
          </w:tcPr>
          <w:p w:rsidR="00C43DB8" w:rsidRPr="00B2046C" w:rsidRDefault="00C43DB8">
            <w:pPr>
              <w:widowControl w:val="0"/>
              <w:jc w:val="center"/>
              <w:rPr>
                <w:rFonts w:ascii="Arial" w:hAnsi="Arial" w:cs="Arial"/>
                <w:spacing w:val="-3"/>
                <w:sz w:val="22"/>
                <w:szCs w:val="22"/>
              </w:rPr>
            </w:pPr>
          </w:p>
        </w:tc>
        <w:tc>
          <w:tcPr>
            <w:tcW w:w="6095" w:type="dxa"/>
            <w:gridSpan w:val="3"/>
            <w:tcBorders>
              <w:right w:val="single" w:sz="6" w:space="0" w:color="auto"/>
            </w:tcBorders>
          </w:tcPr>
          <w:p w:rsidR="00C43DB8" w:rsidRPr="00B2046C" w:rsidRDefault="00C43DB8">
            <w:pPr>
              <w:widowControl w:val="0"/>
              <w:rPr>
                <w:rFonts w:ascii="Arial" w:hAnsi="Arial" w:cs="Arial"/>
                <w:spacing w:val="-3"/>
                <w:sz w:val="22"/>
                <w:szCs w:val="22"/>
              </w:rPr>
            </w:pPr>
          </w:p>
        </w:tc>
        <w:tc>
          <w:tcPr>
            <w:tcW w:w="1805" w:type="dxa"/>
          </w:tcPr>
          <w:p w:rsidR="00C43DB8" w:rsidRPr="00B2046C" w:rsidRDefault="00C43DB8">
            <w:pPr>
              <w:widowControl w:val="0"/>
              <w:rPr>
                <w:rFonts w:ascii="Arial" w:hAnsi="Arial" w:cs="Arial"/>
                <w:spacing w:val="-3"/>
                <w:sz w:val="22"/>
                <w:szCs w:val="22"/>
              </w:rPr>
            </w:pPr>
          </w:p>
        </w:tc>
      </w:tr>
      <w:tr w:rsidR="00C43DB8" w:rsidRPr="00B2046C">
        <w:tc>
          <w:tcPr>
            <w:tcW w:w="1384" w:type="dxa"/>
            <w:tcBorders>
              <w:right w:val="single" w:sz="6" w:space="0" w:color="auto"/>
            </w:tcBorders>
          </w:tcPr>
          <w:p w:rsidR="00C43DB8" w:rsidRPr="00B2046C" w:rsidRDefault="000E444E" w:rsidP="005710B9">
            <w:pPr>
              <w:widowControl w:val="0"/>
              <w:spacing w:before="120"/>
              <w:jc w:val="center"/>
              <w:rPr>
                <w:rFonts w:ascii="Arial" w:hAnsi="Arial" w:cs="Arial"/>
                <w:spacing w:val="-3"/>
                <w:sz w:val="22"/>
                <w:szCs w:val="22"/>
              </w:rPr>
            </w:pPr>
            <w:r w:rsidRPr="00B2046C">
              <w:rPr>
                <w:rFonts w:ascii="Arial" w:hAnsi="Arial" w:cs="Arial"/>
                <w:spacing w:val="-3"/>
                <w:sz w:val="22"/>
                <w:szCs w:val="22"/>
              </w:rPr>
              <w:t>1</w:t>
            </w:r>
          </w:p>
        </w:tc>
        <w:tc>
          <w:tcPr>
            <w:tcW w:w="6095" w:type="dxa"/>
            <w:gridSpan w:val="3"/>
            <w:tcBorders>
              <w:right w:val="single" w:sz="6" w:space="0" w:color="auto"/>
            </w:tcBorders>
          </w:tcPr>
          <w:p w:rsidR="00C43DB8" w:rsidRPr="002C5159" w:rsidRDefault="000E444E" w:rsidP="005710B9">
            <w:pPr>
              <w:pStyle w:val="TOC1"/>
              <w:widowControl w:val="0"/>
              <w:tabs>
                <w:tab w:val="clear" w:pos="9071"/>
              </w:tabs>
              <w:spacing w:before="120" w:after="0"/>
              <w:rPr>
                <w:rFonts w:cs="Arial"/>
                <w:spacing w:val="-3"/>
                <w:szCs w:val="22"/>
              </w:rPr>
            </w:pPr>
            <w:r w:rsidRPr="000872B9">
              <w:rPr>
                <w:rFonts w:cs="Arial"/>
                <w:spacing w:val="-3"/>
                <w:szCs w:val="22"/>
              </w:rPr>
              <w:t xml:space="preserve">Carry out </w:t>
            </w:r>
            <w:r w:rsidR="00C52BFB">
              <w:rPr>
                <w:rFonts w:cs="Arial"/>
                <w:spacing w:val="-3"/>
                <w:szCs w:val="22"/>
              </w:rPr>
              <w:t xml:space="preserve">Tasks in accordance with Annex A Statement of Work, authorised in accordance with </w:t>
            </w:r>
            <w:r w:rsidR="00CE2E79">
              <w:rPr>
                <w:rFonts w:cs="Arial"/>
                <w:spacing w:val="-3"/>
                <w:szCs w:val="22"/>
              </w:rPr>
              <w:t>Condition 7</w:t>
            </w:r>
            <w:r w:rsidR="00C52BFB">
              <w:rPr>
                <w:rFonts w:cs="Arial"/>
                <w:spacing w:val="-3"/>
                <w:szCs w:val="22"/>
              </w:rPr>
              <w:t xml:space="preserve"> and the Tasking Form at Annex D, up</w:t>
            </w:r>
            <w:r w:rsidR="002B1E60">
              <w:rPr>
                <w:rFonts w:cs="Arial"/>
                <w:spacing w:val="-3"/>
                <w:szCs w:val="22"/>
              </w:rPr>
              <w:t xml:space="preserve"> </w:t>
            </w:r>
            <w:r w:rsidR="00132F38">
              <w:rPr>
                <w:rFonts w:cs="Arial"/>
                <w:spacing w:val="-3"/>
                <w:szCs w:val="22"/>
              </w:rPr>
              <w:t>to the period 30</w:t>
            </w:r>
            <w:r w:rsidR="00C52BFB">
              <w:rPr>
                <w:rFonts w:cs="Arial"/>
                <w:spacing w:val="-3"/>
                <w:szCs w:val="22"/>
              </w:rPr>
              <w:t xml:space="preserve"> </w:t>
            </w:r>
            <w:r w:rsidR="002B1E60">
              <w:rPr>
                <w:rFonts w:cs="Arial"/>
                <w:spacing w:val="-3"/>
                <w:szCs w:val="22"/>
              </w:rPr>
              <w:t xml:space="preserve">November </w:t>
            </w:r>
            <w:r w:rsidR="00C52BFB">
              <w:rPr>
                <w:rFonts w:cs="Arial"/>
                <w:spacing w:val="-3"/>
                <w:szCs w:val="22"/>
              </w:rPr>
              <w:t xml:space="preserve">2015. </w:t>
            </w:r>
            <w:r w:rsidR="00C0407C" w:rsidRPr="002C5159">
              <w:rPr>
                <w:rFonts w:cs="Arial"/>
                <w:spacing w:val="-3"/>
                <w:szCs w:val="22"/>
              </w:rPr>
              <w:t xml:space="preserve"> </w:t>
            </w:r>
          </w:p>
        </w:tc>
        <w:tc>
          <w:tcPr>
            <w:tcW w:w="1805" w:type="dxa"/>
          </w:tcPr>
          <w:p w:rsidR="00C43DB8" w:rsidRDefault="00C52BFB" w:rsidP="005710B9">
            <w:pPr>
              <w:widowControl w:val="0"/>
              <w:spacing w:before="120"/>
              <w:jc w:val="center"/>
              <w:rPr>
                <w:rFonts w:ascii="Arial" w:hAnsi="Arial" w:cs="Arial"/>
                <w:b/>
                <w:spacing w:val="-3"/>
                <w:sz w:val="22"/>
                <w:szCs w:val="22"/>
              </w:rPr>
            </w:pPr>
            <w:r>
              <w:rPr>
                <w:rFonts w:ascii="Arial" w:hAnsi="Arial" w:cs="Arial"/>
                <w:b/>
                <w:spacing w:val="-3"/>
                <w:sz w:val="22"/>
                <w:szCs w:val="22"/>
              </w:rPr>
              <w:t>All Tasks to be priced in accordance with DEFCON 127 (Edn 10/04) Price Fixing Condition for Contracts of Lesser Value</w:t>
            </w:r>
            <w:r w:rsidR="002B1E60">
              <w:rPr>
                <w:rFonts w:ascii="Arial" w:hAnsi="Arial" w:cs="Arial"/>
                <w:b/>
                <w:spacing w:val="-3"/>
                <w:sz w:val="22"/>
                <w:szCs w:val="22"/>
              </w:rPr>
              <w:t xml:space="preserve"> (if </w:t>
            </w:r>
            <w:r w:rsidR="00450250">
              <w:rPr>
                <w:rFonts w:ascii="Arial" w:hAnsi="Arial" w:cs="Arial"/>
                <w:b/>
                <w:spacing w:val="-3"/>
                <w:sz w:val="22"/>
                <w:szCs w:val="22"/>
              </w:rPr>
              <w:t xml:space="preserve">task value is </w:t>
            </w:r>
            <w:r w:rsidR="002B1E60">
              <w:rPr>
                <w:rFonts w:ascii="Arial" w:hAnsi="Arial" w:cs="Arial"/>
                <w:b/>
                <w:spacing w:val="-3"/>
                <w:sz w:val="22"/>
                <w:szCs w:val="22"/>
              </w:rPr>
              <w:t xml:space="preserve">under 250k) or DEFCON 643 (Edn 07/04) Price Fixing (if </w:t>
            </w:r>
            <w:r w:rsidR="00450250">
              <w:rPr>
                <w:rFonts w:ascii="Arial" w:hAnsi="Arial" w:cs="Arial"/>
                <w:b/>
                <w:spacing w:val="-3"/>
                <w:sz w:val="22"/>
                <w:szCs w:val="22"/>
              </w:rPr>
              <w:t xml:space="preserve">task value is </w:t>
            </w:r>
            <w:r w:rsidR="002B1E60">
              <w:rPr>
                <w:rFonts w:ascii="Arial" w:hAnsi="Arial" w:cs="Arial"/>
                <w:b/>
                <w:spacing w:val="-3"/>
                <w:sz w:val="22"/>
                <w:szCs w:val="22"/>
              </w:rPr>
              <w:t>over 250k)</w:t>
            </w:r>
            <w:r>
              <w:rPr>
                <w:rFonts w:ascii="Arial" w:hAnsi="Arial" w:cs="Arial"/>
                <w:b/>
                <w:spacing w:val="-3"/>
                <w:sz w:val="22"/>
                <w:szCs w:val="22"/>
              </w:rPr>
              <w:t xml:space="preserve"> using the agreed rates at Annex F.</w:t>
            </w:r>
          </w:p>
          <w:p w:rsidR="00391DB0" w:rsidRPr="00A80A63" w:rsidRDefault="00391DB0" w:rsidP="009A01AE">
            <w:pPr>
              <w:widowControl w:val="0"/>
              <w:spacing w:before="120"/>
              <w:jc w:val="center"/>
              <w:rPr>
                <w:rFonts w:ascii="Arial" w:hAnsi="Arial" w:cs="Arial"/>
                <w:b/>
                <w:spacing w:val="-3"/>
                <w:sz w:val="22"/>
                <w:szCs w:val="22"/>
              </w:rPr>
            </w:pPr>
          </w:p>
        </w:tc>
      </w:tr>
      <w:tr w:rsidR="001C496B" w:rsidRPr="00B2046C">
        <w:tc>
          <w:tcPr>
            <w:tcW w:w="1384" w:type="dxa"/>
            <w:tcBorders>
              <w:right w:val="single" w:sz="6" w:space="0" w:color="auto"/>
            </w:tcBorders>
          </w:tcPr>
          <w:p w:rsidR="001C496B" w:rsidRPr="00B2046C" w:rsidRDefault="001C496B" w:rsidP="00D01AAF">
            <w:pPr>
              <w:widowControl w:val="0"/>
              <w:spacing w:before="120"/>
              <w:jc w:val="center"/>
              <w:rPr>
                <w:rFonts w:ascii="Arial" w:hAnsi="Arial" w:cs="Arial"/>
                <w:spacing w:val="-3"/>
                <w:sz w:val="22"/>
                <w:szCs w:val="22"/>
              </w:rPr>
            </w:pPr>
          </w:p>
        </w:tc>
        <w:tc>
          <w:tcPr>
            <w:tcW w:w="6095" w:type="dxa"/>
            <w:gridSpan w:val="3"/>
            <w:tcBorders>
              <w:right w:val="single" w:sz="6" w:space="0" w:color="auto"/>
            </w:tcBorders>
          </w:tcPr>
          <w:p w:rsidR="005D6D35" w:rsidRPr="00B2046C" w:rsidRDefault="005D6D35" w:rsidP="00D01AAF">
            <w:pPr>
              <w:widowControl w:val="0"/>
              <w:spacing w:before="120"/>
              <w:rPr>
                <w:rFonts w:ascii="Arial" w:hAnsi="Arial" w:cs="Arial"/>
                <w:spacing w:val="-3"/>
                <w:sz w:val="22"/>
                <w:szCs w:val="22"/>
              </w:rPr>
            </w:pPr>
          </w:p>
        </w:tc>
        <w:tc>
          <w:tcPr>
            <w:tcW w:w="1805" w:type="dxa"/>
          </w:tcPr>
          <w:p w:rsidR="005D6D35" w:rsidRDefault="005D6D35" w:rsidP="005710B9">
            <w:pPr>
              <w:widowControl w:val="0"/>
              <w:jc w:val="center"/>
              <w:rPr>
                <w:rFonts w:ascii="Arial" w:hAnsi="Arial" w:cs="Arial"/>
                <w:b/>
                <w:spacing w:val="-3"/>
                <w:sz w:val="22"/>
                <w:szCs w:val="22"/>
              </w:rPr>
            </w:pPr>
          </w:p>
          <w:p w:rsidR="004E2703" w:rsidRDefault="004E2703" w:rsidP="005710B9">
            <w:pPr>
              <w:widowControl w:val="0"/>
              <w:jc w:val="center"/>
              <w:rPr>
                <w:rFonts w:ascii="Arial" w:hAnsi="Arial" w:cs="Arial"/>
                <w:b/>
                <w:spacing w:val="-3"/>
                <w:sz w:val="22"/>
                <w:szCs w:val="22"/>
              </w:rPr>
            </w:pPr>
          </w:p>
          <w:p w:rsidR="004E2703" w:rsidRDefault="004E2703" w:rsidP="005710B9">
            <w:pPr>
              <w:widowControl w:val="0"/>
              <w:jc w:val="center"/>
              <w:rPr>
                <w:rFonts w:ascii="Arial" w:hAnsi="Arial" w:cs="Arial"/>
                <w:b/>
                <w:spacing w:val="-3"/>
                <w:sz w:val="22"/>
                <w:szCs w:val="22"/>
              </w:rPr>
            </w:pPr>
          </w:p>
          <w:p w:rsidR="004E2703" w:rsidRDefault="004E2703" w:rsidP="005710B9">
            <w:pPr>
              <w:widowControl w:val="0"/>
              <w:jc w:val="center"/>
              <w:rPr>
                <w:rFonts w:ascii="Arial" w:hAnsi="Arial" w:cs="Arial"/>
                <w:b/>
                <w:spacing w:val="-3"/>
                <w:sz w:val="22"/>
                <w:szCs w:val="22"/>
              </w:rPr>
            </w:pPr>
          </w:p>
          <w:p w:rsidR="004E2703" w:rsidRPr="003C415D" w:rsidRDefault="004E2703" w:rsidP="005710B9">
            <w:pPr>
              <w:widowControl w:val="0"/>
              <w:jc w:val="center"/>
              <w:rPr>
                <w:rFonts w:ascii="Arial" w:hAnsi="Arial" w:cs="Arial"/>
                <w:b/>
                <w:spacing w:val="-3"/>
                <w:sz w:val="22"/>
                <w:szCs w:val="22"/>
              </w:rPr>
            </w:pPr>
          </w:p>
        </w:tc>
      </w:tr>
      <w:tr w:rsidR="001C496B" w:rsidRPr="00B2046C">
        <w:tc>
          <w:tcPr>
            <w:tcW w:w="1384" w:type="dxa"/>
            <w:tcBorders>
              <w:right w:val="single" w:sz="6" w:space="0" w:color="auto"/>
            </w:tcBorders>
          </w:tcPr>
          <w:p w:rsidR="001C496B" w:rsidRPr="00B2046C" w:rsidRDefault="001C496B" w:rsidP="00D01AAF">
            <w:pPr>
              <w:widowControl w:val="0"/>
              <w:spacing w:before="120"/>
              <w:jc w:val="center"/>
              <w:rPr>
                <w:rFonts w:ascii="Arial" w:hAnsi="Arial" w:cs="Arial"/>
                <w:spacing w:val="-3"/>
                <w:sz w:val="22"/>
                <w:szCs w:val="22"/>
              </w:rPr>
            </w:pPr>
          </w:p>
        </w:tc>
        <w:tc>
          <w:tcPr>
            <w:tcW w:w="6095" w:type="dxa"/>
            <w:gridSpan w:val="3"/>
            <w:tcBorders>
              <w:right w:val="single" w:sz="6" w:space="0" w:color="auto"/>
            </w:tcBorders>
          </w:tcPr>
          <w:p w:rsidR="001C496B" w:rsidRPr="00B2046C" w:rsidRDefault="001C496B" w:rsidP="00D01AAF">
            <w:pPr>
              <w:widowControl w:val="0"/>
              <w:spacing w:before="120"/>
              <w:rPr>
                <w:rFonts w:ascii="Arial" w:hAnsi="Arial" w:cs="Arial"/>
                <w:spacing w:val="-3"/>
                <w:sz w:val="22"/>
                <w:szCs w:val="22"/>
              </w:rPr>
            </w:pPr>
          </w:p>
        </w:tc>
        <w:tc>
          <w:tcPr>
            <w:tcW w:w="1805" w:type="dxa"/>
          </w:tcPr>
          <w:p w:rsidR="006416C0" w:rsidRPr="005710B9" w:rsidRDefault="006416C0" w:rsidP="005710B9">
            <w:pPr>
              <w:widowControl w:val="0"/>
              <w:spacing w:before="120"/>
              <w:jc w:val="center"/>
              <w:rPr>
                <w:rFonts w:ascii="Arial" w:hAnsi="Arial" w:cs="Arial"/>
                <w:i/>
                <w:spacing w:val="-3"/>
                <w:sz w:val="22"/>
                <w:szCs w:val="22"/>
              </w:rPr>
            </w:pPr>
          </w:p>
        </w:tc>
      </w:tr>
      <w:tr w:rsidR="001C496B" w:rsidRPr="00B2046C">
        <w:tc>
          <w:tcPr>
            <w:tcW w:w="1384" w:type="dxa"/>
            <w:tcBorders>
              <w:right w:val="single" w:sz="6" w:space="0" w:color="auto"/>
            </w:tcBorders>
          </w:tcPr>
          <w:p w:rsidR="001C496B" w:rsidRPr="00B2046C" w:rsidRDefault="001C496B">
            <w:pPr>
              <w:widowControl w:val="0"/>
              <w:jc w:val="center"/>
              <w:rPr>
                <w:rFonts w:ascii="Arial" w:hAnsi="Arial" w:cs="Arial"/>
                <w:spacing w:val="-3"/>
                <w:sz w:val="22"/>
                <w:szCs w:val="22"/>
              </w:rPr>
            </w:pPr>
          </w:p>
        </w:tc>
        <w:tc>
          <w:tcPr>
            <w:tcW w:w="6095" w:type="dxa"/>
            <w:gridSpan w:val="3"/>
            <w:tcBorders>
              <w:right w:val="single" w:sz="6" w:space="0" w:color="auto"/>
            </w:tcBorders>
          </w:tcPr>
          <w:p w:rsidR="001C496B" w:rsidRPr="00B2046C" w:rsidRDefault="001C496B">
            <w:pPr>
              <w:widowControl w:val="0"/>
              <w:rPr>
                <w:rFonts w:ascii="Arial" w:hAnsi="Arial" w:cs="Arial"/>
                <w:spacing w:val="-3"/>
                <w:sz w:val="22"/>
                <w:szCs w:val="22"/>
              </w:rPr>
            </w:pPr>
          </w:p>
        </w:tc>
        <w:tc>
          <w:tcPr>
            <w:tcW w:w="1805" w:type="dxa"/>
          </w:tcPr>
          <w:p w:rsidR="00382EC8" w:rsidRPr="005710B9" w:rsidRDefault="00382EC8" w:rsidP="006416C0">
            <w:pPr>
              <w:widowControl w:val="0"/>
              <w:jc w:val="center"/>
              <w:rPr>
                <w:rFonts w:ascii="Arial" w:hAnsi="Arial" w:cs="Arial"/>
                <w:i/>
                <w:spacing w:val="-3"/>
                <w:sz w:val="22"/>
                <w:szCs w:val="22"/>
              </w:rPr>
            </w:pPr>
          </w:p>
        </w:tc>
      </w:tr>
      <w:tr w:rsidR="001C496B" w:rsidRPr="00B2046C">
        <w:tc>
          <w:tcPr>
            <w:tcW w:w="1384" w:type="dxa"/>
            <w:tcBorders>
              <w:right w:val="single" w:sz="6" w:space="0" w:color="auto"/>
            </w:tcBorders>
          </w:tcPr>
          <w:p w:rsidR="001C496B" w:rsidRPr="00B2046C" w:rsidRDefault="001C496B" w:rsidP="005710B9">
            <w:pPr>
              <w:widowControl w:val="0"/>
              <w:spacing w:before="120"/>
              <w:jc w:val="center"/>
              <w:rPr>
                <w:rFonts w:ascii="Arial" w:hAnsi="Arial" w:cs="Arial"/>
                <w:spacing w:val="-3"/>
                <w:sz w:val="22"/>
                <w:szCs w:val="22"/>
              </w:rPr>
            </w:pPr>
          </w:p>
        </w:tc>
        <w:tc>
          <w:tcPr>
            <w:tcW w:w="6095" w:type="dxa"/>
            <w:gridSpan w:val="3"/>
            <w:tcBorders>
              <w:right w:val="single" w:sz="6" w:space="0" w:color="auto"/>
            </w:tcBorders>
          </w:tcPr>
          <w:p w:rsidR="001C496B" w:rsidRPr="00B2046C" w:rsidRDefault="001C496B" w:rsidP="005710B9">
            <w:pPr>
              <w:widowControl w:val="0"/>
              <w:spacing w:before="120"/>
              <w:rPr>
                <w:rFonts w:ascii="Arial" w:hAnsi="Arial" w:cs="Arial"/>
                <w:spacing w:val="-3"/>
                <w:sz w:val="22"/>
                <w:szCs w:val="22"/>
              </w:rPr>
            </w:pPr>
          </w:p>
        </w:tc>
        <w:tc>
          <w:tcPr>
            <w:tcW w:w="1805" w:type="dxa"/>
          </w:tcPr>
          <w:p w:rsidR="001C496B" w:rsidRPr="005710B9" w:rsidRDefault="001C496B" w:rsidP="005710B9">
            <w:pPr>
              <w:widowControl w:val="0"/>
              <w:spacing w:before="120"/>
              <w:jc w:val="center"/>
              <w:rPr>
                <w:rFonts w:ascii="Arial" w:hAnsi="Arial" w:cs="Arial"/>
                <w:i/>
                <w:spacing w:val="-3"/>
                <w:sz w:val="22"/>
                <w:szCs w:val="22"/>
              </w:rPr>
            </w:pPr>
          </w:p>
        </w:tc>
      </w:tr>
      <w:tr w:rsidR="001C496B" w:rsidRPr="00B2046C">
        <w:tc>
          <w:tcPr>
            <w:tcW w:w="1384" w:type="dxa"/>
            <w:tcBorders>
              <w:right w:val="single" w:sz="6" w:space="0" w:color="auto"/>
            </w:tcBorders>
          </w:tcPr>
          <w:p w:rsidR="001C496B" w:rsidRPr="00B2046C" w:rsidRDefault="001C496B">
            <w:pPr>
              <w:widowControl w:val="0"/>
              <w:jc w:val="center"/>
              <w:rPr>
                <w:rFonts w:ascii="Arial" w:hAnsi="Arial" w:cs="Arial"/>
                <w:spacing w:val="-3"/>
                <w:sz w:val="22"/>
                <w:szCs w:val="22"/>
              </w:rPr>
            </w:pPr>
          </w:p>
        </w:tc>
        <w:tc>
          <w:tcPr>
            <w:tcW w:w="6095" w:type="dxa"/>
            <w:gridSpan w:val="3"/>
            <w:tcBorders>
              <w:right w:val="single" w:sz="6" w:space="0" w:color="auto"/>
            </w:tcBorders>
          </w:tcPr>
          <w:p w:rsidR="001C496B" w:rsidRPr="00B2046C" w:rsidRDefault="001C496B">
            <w:pPr>
              <w:widowControl w:val="0"/>
              <w:rPr>
                <w:rFonts w:ascii="Arial" w:hAnsi="Arial" w:cs="Arial"/>
                <w:spacing w:val="-3"/>
                <w:sz w:val="22"/>
                <w:szCs w:val="22"/>
              </w:rPr>
            </w:pPr>
          </w:p>
        </w:tc>
        <w:tc>
          <w:tcPr>
            <w:tcW w:w="1805" w:type="dxa"/>
          </w:tcPr>
          <w:p w:rsidR="001C496B" w:rsidRPr="00B2046C" w:rsidRDefault="001C496B">
            <w:pPr>
              <w:widowControl w:val="0"/>
              <w:jc w:val="center"/>
              <w:rPr>
                <w:rFonts w:ascii="Arial" w:hAnsi="Arial" w:cs="Arial"/>
                <w:spacing w:val="-3"/>
                <w:sz w:val="22"/>
                <w:szCs w:val="22"/>
              </w:rPr>
            </w:pPr>
          </w:p>
        </w:tc>
      </w:tr>
      <w:tr w:rsidR="001C496B" w:rsidRPr="00B2046C">
        <w:tc>
          <w:tcPr>
            <w:tcW w:w="1384" w:type="dxa"/>
            <w:tcBorders>
              <w:right w:val="single" w:sz="6" w:space="0" w:color="auto"/>
            </w:tcBorders>
          </w:tcPr>
          <w:p w:rsidR="001C496B" w:rsidRPr="00B2046C" w:rsidRDefault="001C496B">
            <w:pPr>
              <w:widowControl w:val="0"/>
              <w:jc w:val="center"/>
              <w:rPr>
                <w:rFonts w:ascii="Arial" w:hAnsi="Arial" w:cs="Arial"/>
                <w:spacing w:val="-3"/>
                <w:sz w:val="22"/>
                <w:szCs w:val="22"/>
              </w:rPr>
            </w:pPr>
          </w:p>
        </w:tc>
        <w:tc>
          <w:tcPr>
            <w:tcW w:w="6095" w:type="dxa"/>
            <w:gridSpan w:val="3"/>
            <w:tcBorders>
              <w:right w:val="single" w:sz="6" w:space="0" w:color="auto"/>
            </w:tcBorders>
          </w:tcPr>
          <w:p w:rsidR="001C496B" w:rsidRPr="00B2046C" w:rsidRDefault="001C496B">
            <w:pPr>
              <w:widowControl w:val="0"/>
              <w:rPr>
                <w:rFonts w:ascii="Arial" w:hAnsi="Arial" w:cs="Arial"/>
                <w:spacing w:val="-3"/>
                <w:sz w:val="22"/>
                <w:szCs w:val="22"/>
              </w:rPr>
            </w:pPr>
          </w:p>
        </w:tc>
        <w:tc>
          <w:tcPr>
            <w:tcW w:w="1805" w:type="dxa"/>
          </w:tcPr>
          <w:p w:rsidR="001C496B" w:rsidRPr="00B2046C" w:rsidRDefault="001C496B">
            <w:pPr>
              <w:widowControl w:val="0"/>
              <w:jc w:val="center"/>
              <w:rPr>
                <w:rFonts w:ascii="Arial" w:hAnsi="Arial" w:cs="Arial"/>
                <w:spacing w:val="-3"/>
                <w:sz w:val="22"/>
                <w:szCs w:val="22"/>
              </w:rPr>
            </w:pPr>
          </w:p>
        </w:tc>
      </w:tr>
      <w:tr w:rsidR="001C496B" w:rsidRPr="00B2046C">
        <w:tc>
          <w:tcPr>
            <w:tcW w:w="1384" w:type="dxa"/>
            <w:tcBorders>
              <w:right w:val="single" w:sz="6" w:space="0" w:color="auto"/>
            </w:tcBorders>
          </w:tcPr>
          <w:p w:rsidR="001C496B" w:rsidRPr="00B2046C" w:rsidRDefault="001C496B">
            <w:pPr>
              <w:widowControl w:val="0"/>
              <w:jc w:val="center"/>
              <w:rPr>
                <w:rFonts w:ascii="Arial" w:hAnsi="Arial" w:cs="Arial"/>
                <w:spacing w:val="-3"/>
                <w:sz w:val="22"/>
                <w:szCs w:val="22"/>
              </w:rPr>
            </w:pPr>
          </w:p>
        </w:tc>
        <w:tc>
          <w:tcPr>
            <w:tcW w:w="6095" w:type="dxa"/>
            <w:gridSpan w:val="3"/>
            <w:tcBorders>
              <w:right w:val="single" w:sz="6" w:space="0" w:color="auto"/>
            </w:tcBorders>
          </w:tcPr>
          <w:p w:rsidR="001C496B" w:rsidRPr="00B2046C" w:rsidRDefault="001C496B">
            <w:pPr>
              <w:widowControl w:val="0"/>
              <w:rPr>
                <w:rFonts w:ascii="Arial" w:hAnsi="Arial" w:cs="Arial"/>
                <w:spacing w:val="-3"/>
                <w:sz w:val="22"/>
                <w:szCs w:val="22"/>
              </w:rPr>
            </w:pPr>
          </w:p>
        </w:tc>
        <w:tc>
          <w:tcPr>
            <w:tcW w:w="1805" w:type="dxa"/>
          </w:tcPr>
          <w:p w:rsidR="001C496B" w:rsidRPr="00B2046C" w:rsidRDefault="001C496B">
            <w:pPr>
              <w:widowControl w:val="0"/>
              <w:rPr>
                <w:rFonts w:ascii="Arial" w:hAnsi="Arial" w:cs="Arial"/>
                <w:spacing w:val="-3"/>
                <w:sz w:val="22"/>
                <w:szCs w:val="22"/>
              </w:rPr>
            </w:pPr>
          </w:p>
        </w:tc>
      </w:tr>
      <w:tr w:rsidR="001C496B" w:rsidRPr="00B2046C">
        <w:tc>
          <w:tcPr>
            <w:tcW w:w="1384" w:type="dxa"/>
            <w:tcBorders>
              <w:right w:val="single" w:sz="6" w:space="0" w:color="auto"/>
            </w:tcBorders>
          </w:tcPr>
          <w:p w:rsidR="001C496B" w:rsidRPr="00B2046C" w:rsidRDefault="001C496B">
            <w:pPr>
              <w:widowControl w:val="0"/>
              <w:jc w:val="center"/>
              <w:rPr>
                <w:rFonts w:ascii="Arial" w:hAnsi="Arial" w:cs="Arial"/>
                <w:spacing w:val="-3"/>
                <w:sz w:val="22"/>
                <w:szCs w:val="22"/>
              </w:rPr>
            </w:pPr>
          </w:p>
        </w:tc>
        <w:tc>
          <w:tcPr>
            <w:tcW w:w="6095" w:type="dxa"/>
            <w:gridSpan w:val="3"/>
            <w:tcBorders>
              <w:right w:val="single" w:sz="6" w:space="0" w:color="auto"/>
            </w:tcBorders>
          </w:tcPr>
          <w:p w:rsidR="001C496B" w:rsidRPr="00B2046C" w:rsidRDefault="001C496B">
            <w:pPr>
              <w:widowControl w:val="0"/>
              <w:rPr>
                <w:rFonts w:ascii="Arial" w:hAnsi="Arial" w:cs="Arial"/>
                <w:spacing w:val="-3"/>
                <w:sz w:val="22"/>
                <w:szCs w:val="22"/>
              </w:rPr>
            </w:pPr>
          </w:p>
        </w:tc>
        <w:tc>
          <w:tcPr>
            <w:tcW w:w="1805" w:type="dxa"/>
          </w:tcPr>
          <w:p w:rsidR="001C496B" w:rsidRPr="00B2046C" w:rsidRDefault="001C496B">
            <w:pPr>
              <w:widowControl w:val="0"/>
              <w:jc w:val="center"/>
              <w:rPr>
                <w:rFonts w:ascii="Arial" w:hAnsi="Arial" w:cs="Arial"/>
                <w:spacing w:val="-3"/>
                <w:sz w:val="22"/>
                <w:szCs w:val="22"/>
              </w:rPr>
            </w:pPr>
          </w:p>
        </w:tc>
      </w:tr>
      <w:tr w:rsidR="001C496B" w:rsidRPr="00B2046C">
        <w:tc>
          <w:tcPr>
            <w:tcW w:w="1384" w:type="dxa"/>
            <w:tcBorders>
              <w:right w:val="single" w:sz="6" w:space="0" w:color="auto"/>
            </w:tcBorders>
          </w:tcPr>
          <w:p w:rsidR="001C496B" w:rsidRPr="00B2046C" w:rsidRDefault="001C496B">
            <w:pPr>
              <w:widowControl w:val="0"/>
              <w:jc w:val="center"/>
              <w:rPr>
                <w:rFonts w:ascii="Arial" w:hAnsi="Arial" w:cs="Arial"/>
                <w:spacing w:val="-3"/>
                <w:sz w:val="22"/>
                <w:szCs w:val="22"/>
              </w:rPr>
            </w:pPr>
          </w:p>
        </w:tc>
        <w:tc>
          <w:tcPr>
            <w:tcW w:w="6095" w:type="dxa"/>
            <w:gridSpan w:val="3"/>
            <w:tcBorders>
              <w:right w:val="single" w:sz="6" w:space="0" w:color="auto"/>
            </w:tcBorders>
          </w:tcPr>
          <w:p w:rsidR="001C496B" w:rsidRPr="00B2046C" w:rsidRDefault="001C496B">
            <w:pPr>
              <w:widowControl w:val="0"/>
              <w:rPr>
                <w:rFonts w:ascii="Arial" w:hAnsi="Arial" w:cs="Arial"/>
                <w:spacing w:val="-3"/>
                <w:sz w:val="22"/>
                <w:szCs w:val="22"/>
              </w:rPr>
            </w:pPr>
          </w:p>
        </w:tc>
        <w:tc>
          <w:tcPr>
            <w:tcW w:w="1805" w:type="dxa"/>
          </w:tcPr>
          <w:p w:rsidR="001C496B" w:rsidRPr="00B2046C" w:rsidRDefault="001C496B">
            <w:pPr>
              <w:widowControl w:val="0"/>
              <w:rPr>
                <w:rFonts w:ascii="Arial" w:hAnsi="Arial" w:cs="Arial"/>
                <w:spacing w:val="-3"/>
                <w:sz w:val="22"/>
                <w:szCs w:val="22"/>
              </w:rPr>
            </w:pPr>
          </w:p>
        </w:tc>
      </w:tr>
      <w:tr w:rsidR="001C496B" w:rsidRPr="00B2046C">
        <w:tc>
          <w:tcPr>
            <w:tcW w:w="1384" w:type="dxa"/>
            <w:tcBorders>
              <w:right w:val="single" w:sz="6" w:space="0" w:color="auto"/>
            </w:tcBorders>
          </w:tcPr>
          <w:p w:rsidR="001C496B" w:rsidRPr="00B2046C" w:rsidRDefault="001C496B">
            <w:pPr>
              <w:widowControl w:val="0"/>
              <w:jc w:val="center"/>
              <w:rPr>
                <w:rFonts w:ascii="Arial" w:hAnsi="Arial" w:cs="Arial"/>
                <w:spacing w:val="-3"/>
                <w:sz w:val="22"/>
                <w:szCs w:val="22"/>
              </w:rPr>
            </w:pPr>
          </w:p>
        </w:tc>
        <w:tc>
          <w:tcPr>
            <w:tcW w:w="6095" w:type="dxa"/>
            <w:gridSpan w:val="3"/>
            <w:tcBorders>
              <w:right w:val="single" w:sz="6" w:space="0" w:color="auto"/>
            </w:tcBorders>
          </w:tcPr>
          <w:p w:rsidR="001C496B" w:rsidRPr="00B2046C" w:rsidRDefault="001C496B">
            <w:pPr>
              <w:widowControl w:val="0"/>
              <w:rPr>
                <w:rFonts w:ascii="Arial" w:hAnsi="Arial" w:cs="Arial"/>
                <w:spacing w:val="-3"/>
                <w:sz w:val="22"/>
                <w:szCs w:val="22"/>
              </w:rPr>
            </w:pPr>
          </w:p>
        </w:tc>
        <w:tc>
          <w:tcPr>
            <w:tcW w:w="1805" w:type="dxa"/>
          </w:tcPr>
          <w:p w:rsidR="001C496B" w:rsidRPr="00B2046C" w:rsidRDefault="001C496B">
            <w:pPr>
              <w:widowControl w:val="0"/>
              <w:jc w:val="center"/>
              <w:rPr>
                <w:rFonts w:ascii="Arial" w:hAnsi="Arial" w:cs="Arial"/>
                <w:spacing w:val="-3"/>
                <w:sz w:val="22"/>
                <w:szCs w:val="22"/>
              </w:rPr>
            </w:pPr>
          </w:p>
        </w:tc>
      </w:tr>
      <w:tr w:rsidR="001C496B" w:rsidRPr="00B2046C">
        <w:tc>
          <w:tcPr>
            <w:tcW w:w="1384" w:type="dxa"/>
            <w:tcBorders>
              <w:right w:val="single" w:sz="6" w:space="0" w:color="auto"/>
            </w:tcBorders>
          </w:tcPr>
          <w:p w:rsidR="001C496B" w:rsidRPr="00B2046C" w:rsidRDefault="001C496B">
            <w:pPr>
              <w:widowControl w:val="0"/>
              <w:jc w:val="center"/>
              <w:rPr>
                <w:rFonts w:ascii="Arial" w:hAnsi="Arial" w:cs="Arial"/>
                <w:spacing w:val="-3"/>
                <w:sz w:val="22"/>
                <w:szCs w:val="22"/>
              </w:rPr>
            </w:pPr>
          </w:p>
        </w:tc>
        <w:tc>
          <w:tcPr>
            <w:tcW w:w="6095" w:type="dxa"/>
            <w:gridSpan w:val="3"/>
            <w:tcBorders>
              <w:right w:val="single" w:sz="6" w:space="0" w:color="auto"/>
            </w:tcBorders>
          </w:tcPr>
          <w:p w:rsidR="001C496B" w:rsidRPr="00B2046C" w:rsidRDefault="001C496B">
            <w:pPr>
              <w:widowControl w:val="0"/>
              <w:rPr>
                <w:rFonts w:ascii="Arial" w:hAnsi="Arial" w:cs="Arial"/>
                <w:spacing w:val="-3"/>
                <w:sz w:val="22"/>
                <w:szCs w:val="22"/>
              </w:rPr>
            </w:pPr>
          </w:p>
        </w:tc>
        <w:tc>
          <w:tcPr>
            <w:tcW w:w="1805" w:type="dxa"/>
          </w:tcPr>
          <w:p w:rsidR="001C496B" w:rsidRPr="00B2046C" w:rsidRDefault="001C496B">
            <w:pPr>
              <w:widowControl w:val="0"/>
              <w:rPr>
                <w:rFonts w:ascii="Arial" w:hAnsi="Arial" w:cs="Arial"/>
                <w:spacing w:val="-3"/>
                <w:sz w:val="22"/>
                <w:szCs w:val="22"/>
              </w:rPr>
            </w:pPr>
          </w:p>
        </w:tc>
      </w:tr>
      <w:tr w:rsidR="001C496B" w:rsidRPr="00B2046C">
        <w:tc>
          <w:tcPr>
            <w:tcW w:w="1384" w:type="dxa"/>
            <w:tcBorders>
              <w:right w:val="single" w:sz="6" w:space="0" w:color="auto"/>
            </w:tcBorders>
          </w:tcPr>
          <w:p w:rsidR="001C496B" w:rsidRPr="00B2046C" w:rsidRDefault="001C496B">
            <w:pPr>
              <w:widowControl w:val="0"/>
              <w:jc w:val="center"/>
              <w:rPr>
                <w:rFonts w:ascii="Arial" w:hAnsi="Arial" w:cs="Arial"/>
                <w:spacing w:val="-3"/>
                <w:sz w:val="22"/>
                <w:szCs w:val="22"/>
              </w:rPr>
            </w:pPr>
          </w:p>
        </w:tc>
        <w:tc>
          <w:tcPr>
            <w:tcW w:w="6095" w:type="dxa"/>
            <w:gridSpan w:val="3"/>
            <w:tcBorders>
              <w:right w:val="single" w:sz="6" w:space="0" w:color="auto"/>
            </w:tcBorders>
          </w:tcPr>
          <w:p w:rsidR="001C496B" w:rsidRPr="00B2046C" w:rsidRDefault="001C496B">
            <w:pPr>
              <w:widowControl w:val="0"/>
              <w:rPr>
                <w:rFonts w:ascii="Arial" w:hAnsi="Arial" w:cs="Arial"/>
                <w:i/>
                <w:spacing w:val="-3"/>
                <w:sz w:val="22"/>
                <w:szCs w:val="22"/>
              </w:rPr>
            </w:pPr>
          </w:p>
        </w:tc>
        <w:tc>
          <w:tcPr>
            <w:tcW w:w="1805" w:type="dxa"/>
          </w:tcPr>
          <w:p w:rsidR="001C496B" w:rsidRPr="00B2046C" w:rsidRDefault="001C496B">
            <w:pPr>
              <w:widowControl w:val="0"/>
              <w:rPr>
                <w:rFonts w:ascii="Arial" w:hAnsi="Arial" w:cs="Arial"/>
                <w:spacing w:val="-3"/>
                <w:sz w:val="22"/>
                <w:szCs w:val="22"/>
              </w:rPr>
            </w:pPr>
          </w:p>
        </w:tc>
      </w:tr>
      <w:tr w:rsidR="001C496B" w:rsidRPr="00B2046C">
        <w:tc>
          <w:tcPr>
            <w:tcW w:w="1384" w:type="dxa"/>
            <w:tcBorders>
              <w:right w:val="single" w:sz="6" w:space="0" w:color="auto"/>
            </w:tcBorders>
          </w:tcPr>
          <w:p w:rsidR="001C496B" w:rsidRPr="00B2046C" w:rsidRDefault="001C496B">
            <w:pPr>
              <w:widowControl w:val="0"/>
              <w:jc w:val="center"/>
              <w:rPr>
                <w:rFonts w:ascii="Arial" w:hAnsi="Arial" w:cs="Arial"/>
                <w:spacing w:val="-3"/>
                <w:sz w:val="22"/>
                <w:szCs w:val="22"/>
              </w:rPr>
            </w:pPr>
          </w:p>
        </w:tc>
        <w:tc>
          <w:tcPr>
            <w:tcW w:w="6095" w:type="dxa"/>
            <w:gridSpan w:val="3"/>
            <w:tcBorders>
              <w:right w:val="single" w:sz="6" w:space="0" w:color="auto"/>
            </w:tcBorders>
          </w:tcPr>
          <w:p w:rsidR="001C496B" w:rsidRPr="00B2046C" w:rsidRDefault="001C496B">
            <w:pPr>
              <w:widowControl w:val="0"/>
              <w:rPr>
                <w:rFonts w:ascii="Arial" w:hAnsi="Arial" w:cs="Arial"/>
                <w:i/>
                <w:spacing w:val="-3"/>
                <w:sz w:val="22"/>
                <w:szCs w:val="22"/>
              </w:rPr>
            </w:pPr>
          </w:p>
        </w:tc>
        <w:tc>
          <w:tcPr>
            <w:tcW w:w="1805" w:type="dxa"/>
          </w:tcPr>
          <w:p w:rsidR="001C496B" w:rsidRPr="00B2046C" w:rsidRDefault="001C496B">
            <w:pPr>
              <w:widowControl w:val="0"/>
              <w:rPr>
                <w:rFonts w:ascii="Arial" w:hAnsi="Arial" w:cs="Arial"/>
                <w:spacing w:val="-3"/>
                <w:sz w:val="22"/>
                <w:szCs w:val="22"/>
              </w:rPr>
            </w:pPr>
          </w:p>
        </w:tc>
      </w:tr>
      <w:tr w:rsidR="001C496B" w:rsidRPr="00B2046C">
        <w:tc>
          <w:tcPr>
            <w:tcW w:w="1384" w:type="dxa"/>
            <w:tcBorders>
              <w:right w:val="single" w:sz="6" w:space="0" w:color="auto"/>
            </w:tcBorders>
          </w:tcPr>
          <w:p w:rsidR="001C496B" w:rsidRPr="00B2046C" w:rsidRDefault="001C496B">
            <w:pPr>
              <w:widowControl w:val="0"/>
              <w:jc w:val="center"/>
              <w:rPr>
                <w:rFonts w:ascii="Arial" w:hAnsi="Arial" w:cs="Arial"/>
                <w:spacing w:val="-3"/>
                <w:sz w:val="22"/>
                <w:szCs w:val="22"/>
              </w:rPr>
            </w:pPr>
          </w:p>
        </w:tc>
        <w:tc>
          <w:tcPr>
            <w:tcW w:w="6095" w:type="dxa"/>
            <w:gridSpan w:val="3"/>
            <w:tcBorders>
              <w:right w:val="single" w:sz="6" w:space="0" w:color="auto"/>
            </w:tcBorders>
          </w:tcPr>
          <w:p w:rsidR="001C496B" w:rsidRPr="00B2046C" w:rsidRDefault="001C496B">
            <w:pPr>
              <w:widowControl w:val="0"/>
              <w:rPr>
                <w:rFonts w:ascii="Arial" w:hAnsi="Arial" w:cs="Arial"/>
                <w:i/>
                <w:spacing w:val="-3"/>
                <w:sz w:val="22"/>
                <w:szCs w:val="22"/>
              </w:rPr>
            </w:pPr>
          </w:p>
        </w:tc>
        <w:tc>
          <w:tcPr>
            <w:tcW w:w="1805" w:type="dxa"/>
          </w:tcPr>
          <w:p w:rsidR="001C496B" w:rsidRPr="00B2046C" w:rsidRDefault="001C496B">
            <w:pPr>
              <w:widowControl w:val="0"/>
              <w:rPr>
                <w:rFonts w:ascii="Arial" w:hAnsi="Arial" w:cs="Arial"/>
                <w:spacing w:val="-3"/>
                <w:sz w:val="22"/>
                <w:szCs w:val="22"/>
              </w:rPr>
            </w:pPr>
          </w:p>
        </w:tc>
      </w:tr>
    </w:tbl>
    <w:p w:rsidR="00C43DB8" w:rsidRPr="00B2046C" w:rsidRDefault="00C43DB8">
      <w:pPr>
        <w:widowControl w:val="0"/>
        <w:rPr>
          <w:rFonts w:ascii="Arial" w:hAnsi="Arial" w:cs="Arial"/>
          <w:spacing w:val="-3"/>
          <w:sz w:val="22"/>
          <w:szCs w:val="22"/>
        </w:rPr>
      </w:pPr>
    </w:p>
    <w:p w:rsidR="00C43DB8" w:rsidRPr="00B2046C" w:rsidRDefault="00C43DB8">
      <w:pPr>
        <w:widowControl w:val="0"/>
        <w:jc w:val="center"/>
        <w:rPr>
          <w:rFonts w:ascii="Arial" w:hAnsi="Arial" w:cs="Arial"/>
          <w:b/>
          <w:sz w:val="22"/>
          <w:szCs w:val="22"/>
        </w:rPr>
      </w:pPr>
      <w:r w:rsidRPr="00B2046C">
        <w:rPr>
          <w:rFonts w:ascii="Arial" w:hAnsi="Arial" w:cs="Arial"/>
          <w:b/>
          <w:sz w:val="22"/>
          <w:szCs w:val="22"/>
          <w:u w:val="single"/>
        </w:rPr>
        <w:t>CONDITIONS OF CONTRACT</w:t>
      </w:r>
    </w:p>
    <w:p w:rsidR="00C43DB8" w:rsidRPr="00B2046C" w:rsidRDefault="00C43DB8">
      <w:pPr>
        <w:widowControl w:val="0"/>
        <w:rPr>
          <w:rFonts w:ascii="Arial" w:hAnsi="Arial" w:cs="Arial"/>
          <w:sz w:val="22"/>
          <w:szCs w:val="22"/>
        </w:rPr>
      </w:pPr>
    </w:p>
    <w:p w:rsidR="00C43DB8" w:rsidRPr="00B2046C" w:rsidRDefault="00C43DB8">
      <w:pPr>
        <w:pStyle w:val="Heading1"/>
        <w:rPr>
          <w:rFonts w:ascii="Arial" w:hAnsi="Arial" w:cs="Arial"/>
          <w:sz w:val="22"/>
          <w:szCs w:val="22"/>
        </w:rPr>
      </w:pPr>
      <w:bookmarkStart w:id="5" w:name="_Ref449756393"/>
      <w:bookmarkStart w:id="6" w:name="_Toc453059678"/>
      <w:bookmarkStart w:id="7" w:name="_Toc488412123"/>
      <w:bookmarkStart w:id="8" w:name="_Toc346198062"/>
      <w:r w:rsidRPr="00B2046C">
        <w:rPr>
          <w:rFonts w:ascii="Arial" w:hAnsi="Arial" w:cs="Arial"/>
          <w:sz w:val="22"/>
          <w:szCs w:val="22"/>
        </w:rPr>
        <w:t>GENERAL CONDITIONS</w:t>
      </w:r>
      <w:bookmarkEnd w:id="5"/>
      <w:bookmarkEnd w:id="6"/>
      <w:bookmarkEnd w:id="7"/>
      <w:bookmarkEnd w:id="8"/>
    </w:p>
    <w:p w:rsidR="00C43DB8" w:rsidRPr="00B2046C" w:rsidRDefault="00C43DB8">
      <w:pPr>
        <w:widowControl w:val="0"/>
        <w:tabs>
          <w:tab w:val="left" w:pos="-720"/>
        </w:tabs>
        <w:rPr>
          <w:rFonts w:ascii="Arial" w:hAnsi="Arial" w:cs="Arial"/>
          <w:sz w:val="22"/>
          <w:szCs w:val="22"/>
        </w:rPr>
      </w:pPr>
    </w:p>
    <w:p w:rsidR="00C43DB8" w:rsidRPr="00B2046C" w:rsidRDefault="00C43DB8">
      <w:pPr>
        <w:pStyle w:val="Heading2"/>
        <w:rPr>
          <w:rFonts w:ascii="Arial" w:hAnsi="Arial" w:cs="Arial"/>
          <w:sz w:val="22"/>
          <w:szCs w:val="22"/>
        </w:rPr>
      </w:pPr>
      <w:r w:rsidRPr="00B2046C">
        <w:rPr>
          <w:rFonts w:ascii="Arial" w:hAnsi="Arial" w:cs="Arial"/>
          <w:sz w:val="22"/>
          <w:szCs w:val="22"/>
        </w:rPr>
        <w:t xml:space="preserve">The following Contract </w:t>
      </w:r>
      <w:r w:rsidR="00A80A63">
        <w:rPr>
          <w:rFonts w:ascii="Arial" w:hAnsi="Arial" w:cs="Arial"/>
          <w:sz w:val="22"/>
          <w:szCs w:val="22"/>
        </w:rPr>
        <w:t>C</w:t>
      </w:r>
      <w:r w:rsidRPr="00B2046C">
        <w:rPr>
          <w:rFonts w:ascii="Arial" w:hAnsi="Arial" w:cs="Arial"/>
          <w:sz w:val="22"/>
          <w:szCs w:val="22"/>
        </w:rPr>
        <w:t>onditions (DEFCONs) shall apply:</w:t>
      </w:r>
    </w:p>
    <w:p w:rsidR="00C43DB8" w:rsidRPr="00B2046C" w:rsidRDefault="00C43DB8">
      <w:pPr>
        <w:widowControl w:val="0"/>
        <w:rPr>
          <w:rFonts w:ascii="Arial" w:hAnsi="Arial" w:cs="Arial"/>
          <w:sz w:val="22"/>
          <w:szCs w:val="22"/>
        </w:rPr>
      </w:pPr>
    </w:p>
    <w:p w:rsidR="00F450C4" w:rsidRDefault="00F450C4" w:rsidP="00A80A63">
      <w:pPr>
        <w:widowControl w:val="0"/>
        <w:tabs>
          <w:tab w:val="left" w:pos="3544"/>
          <w:tab w:val="left" w:pos="4395"/>
        </w:tabs>
        <w:ind w:left="4962" w:hanging="3544"/>
        <w:jc w:val="left"/>
        <w:rPr>
          <w:rFonts w:ascii="Arial" w:hAnsi="Arial" w:cs="Arial"/>
          <w:spacing w:val="-2"/>
          <w:sz w:val="22"/>
          <w:szCs w:val="22"/>
        </w:rPr>
      </w:pPr>
      <w:r>
        <w:rPr>
          <w:rFonts w:ascii="Arial" w:hAnsi="Arial" w:cs="Arial"/>
          <w:spacing w:val="-2"/>
          <w:sz w:val="22"/>
          <w:szCs w:val="22"/>
        </w:rPr>
        <w:t>DEFCON 5J (Edn</w:t>
      </w:r>
      <w:r w:rsidR="007F5530">
        <w:rPr>
          <w:rFonts w:ascii="Arial" w:hAnsi="Arial" w:cs="Arial"/>
          <w:spacing w:val="-2"/>
          <w:sz w:val="22"/>
          <w:szCs w:val="22"/>
        </w:rPr>
        <w:t>.</w:t>
      </w:r>
      <w:r>
        <w:rPr>
          <w:rFonts w:ascii="Arial" w:hAnsi="Arial" w:cs="Arial"/>
          <w:spacing w:val="-2"/>
          <w:sz w:val="22"/>
          <w:szCs w:val="22"/>
        </w:rPr>
        <w:t xml:space="preserve"> </w:t>
      </w:r>
      <w:r w:rsidR="00571208">
        <w:rPr>
          <w:rFonts w:ascii="Arial" w:hAnsi="Arial" w:cs="Arial"/>
          <w:spacing w:val="-2"/>
          <w:sz w:val="22"/>
          <w:szCs w:val="22"/>
        </w:rPr>
        <w:t>07/08)</w:t>
      </w:r>
      <w:r w:rsidR="00571208">
        <w:rPr>
          <w:rFonts w:ascii="Arial" w:hAnsi="Arial" w:cs="Arial"/>
          <w:spacing w:val="-2"/>
          <w:sz w:val="22"/>
          <w:szCs w:val="22"/>
        </w:rPr>
        <w:tab/>
        <w:t>-</w:t>
      </w:r>
      <w:r w:rsidR="00571208">
        <w:rPr>
          <w:rFonts w:ascii="Arial" w:hAnsi="Arial" w:cs="Arial"/>
          <w:spacing w:val="-2"/>
          <w:sz w:val="22"/>
          <w:szCs w:val="22"/>
        </w:rPr>
        <w:tab/>
        <w:t>Unique Identifiers</w:t>
      </w:r>
    </w:p>
    <w:p w:rsidR="009A01AE"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 xml:space="preserve">DEFCON 76 (Edn. </w:t>
      </w:r>
      <w:r w:rsidR="00A07946" w:rsidRPr="00B2046C">
        <w:rPr>
          <w:rFonts w:ascii="Arial" w:hAnsi="Arial" w:cs="Arial"/>
          <w:spacing w:val="-2"/>
          <w:sz w:val="22"/>
          <w:szCs w:val="22"/>
        </w:rPr>
        <w:t>12/06</w:t>
      </w:r>
      <w:r w:rsidRPr="00B2046C">
        <w:rPr>
          <w:rFonts w:ascii="Arial" w:hAnsi="Arial" w:cs="Arial"/>
          <w:spacing w:val="-2"/>
          <w:sz w:val="22"/>
          <w:szCs w:val="22"/>
        </w:rPr>
        <w:t>)</w:t>
      </w:r>
      <w:r w:rsidRPr="00B2046C">
        <w:rPr>
          <w:rFonts w:ascii="Arial" w:hAnsi="Arial" w:cs="Arial"/>
          <w:spacing w:val="-2"/>
          <w:sz w:val="22"/>
          <w:szCs w:val="22"/>
        </w:rPr>
        <w:tab/>
        <w:t>-</w:t>
      </w:r>
      <w:r w:rsidRPr="00B2046C">
        <w:rPr>
          <w:rFonts w:ascii="Arial" w:hAnsi="Arial" w:cs="Arial"/>
          <w:spacing w:val="-2"/>
          <w:sz w:val="22"/>
          <w:szCs w:val="22"/>
        </w:rPr>
        <w:tab/>
        <w:t>Contractor’s Personne</w:t>
      </w:r>
      <w:r w:rsidR="00E766E6">
        <w:rPr>
          <w:rFonts w:ascii="Arial" w:hAnsi="Arial" w:cs="Arial"/>
          <w:spacing w:val="-2"/>
          <w:sz w:val="22"/>
          <w:szCs w:val="22"/>
        </w:rPr>
        <w:t>l at Government Establishments</w:t>
      </w:r>
      <w:r w:rsidR="00272CF2">
        <w:rPr>
          <w:rFonts w:ascii="Arial" w:hAnsi="Arial" w:cs="Arial"/>
          <w:spacing w:val="-2"/>
          <w:sz w:val="22"/>
          <w:szCs w:val="22"/>
        </w:rPr>
        <w:t>.</w:t>
      </w:r>
      <w:r w:rsidR="00272CF2" w:rsidRPr="00272CF2">
        <w:rPr>
          <w:rFonts w:ascii="Arial" w:hAnsi="Arial" w:cs="Arial"/>
          <w:color w:val="000000"/>
          <w:sz w:val="22"/>
          <w:szCs w:val="22"/>
        </w:rPr>
        <w:t xml:space="preserve"> </w:t>
      </w:r>
      <w:r w:rsidR="00272CF2" w:rsidRPr="00CB1A2A">
        <w:rPr>
          <w:rFonts w:ascii="Arial" w:hAnsi="Arial" w:cs="Arial"/>
          <w:color w:val="000000"/>
          <w:sz w:val="22"/>
          <w:szCs w:val="22"/>
        </w:rPr>
        <w:t>The Contractor’s Liability under Clause 4 of DEFCON 76 shall be limited to £5M (five million pounds) per incident.</w:t>
      </w:r>
    </w:p>
    <w:p w:rsidR="00261CDB" w:rsidRDefault="00261CDB" w:rsidP="00A80A63">
      <w:pPr>
        <w:widowControl w:val="0"/>
        <w:tabs>
          <w:tab w:val="left" w:pos="3544"/>
          <w:tab w:val="left" w:pos="4395"/>
        </w:tabs>
        <w:ind w:left="4962" w:hanging="3544"/>
        <w:jc w:val="left"/>
        <w:rPr>
          <w:rFonts w:ascii="Arial" w:hAnsi="Arial" w:cs="Arial"/>
          <w:spacing w:val="-2"/>
          <w:sz w:val="22"/>
          <w:szCs w:val="22"/>
        </w:rPr>
      </w:pPr>
      <w:r>
        <w:rPr>
          <w:rFonts w:ascii="Arial" w:hAnsi="Arial" w:cs="Arial"/>
          <w:spacing w:val="-2"/>
          <w:sz w:val="22"/>
          <w:szCs w:val="22"/>
        </w:rPr>
        <w:t>DEFCON 90 (Edn.11/06)         -         Copyright</w:t>
      </w:r>
    </w:p>
    <w:p w:rsidR="00C43DB8" w:rsidRDefault="00261CDB" w:rsidP="00525033">
      <w:pPr>
        <w:widowControl w:val="0"/>
        <w:tabs>
          <w:tab w:val="left" w:pos="3544"/>
          <w:tab w:val="left" w:pos="4395"/>
        </w:tabs>
        <w:ind w:left="4962" w:hanging="3544"/>
        <w:jc w:val="left"/>
        <w:rPr>
          <w:rFonts w:ascii="Arial" w:hAnsi="Arial" w:cs="Arial"/>
          <w:spacing w:val="-2"/>
          <w:sz w:val="22"/>
          <w:szCs w:val="22"/>
        </w:rPr>
      </w:pPr>
      <w:r>
        <w:rPr>
          <w:rFonts w:ascii="Arial" w:hAnsi="Arial" w:cs="Arial"/>
          <w:spacing w:val="-2"/>
          <w:sz w:val="22"/>
          <w:szCs w:val="22"/>
        </w:rPr>
        <w:t>DEFCON 91 (Edn.11/06)         -         Intellectual Property Rights in Software</w:t>
      </w:r>
    </w:p>
    <w:p w:rsidR="00261CDB" w:rsidRPr="00261CDB" w:rsidRDefault="00261CDB" w:rsidP="00A80A63">
      <w:pPr>
        <w:widowControl w:val="0"/>
        <w:tabs>
          <w:tab w:val="left" w:pos="3544"/>
          <w:tab w:val="left" w:pos="4395"/>
        </w:tabs>
        <w:ind w:left="4962" w:hanging="3544"/>
        <w:jc w:val="left"/>
        <w:rPr>
          <w:rFonts w:ascii="Arial" w:hAnsi="Arial" w:cs="Arial"/>
          <w:i/>
          <w:spacing w:val="-2"/>
          <w:sz w:val="22"/>
          <w:szCs w:val="22"/>
        </w:rPr>
      </w:pPr>
      <w:r>
        <w:rPr>
          <w:rFonts w:ascii="Arial" w:hAnsi="Arial" w:cs="Arial"/>
          <w:spacing w:val="-2"/>
          <w:sz w:val="22"/>
          <w:szCs w:val="22"/>
        </w:rPr>
        <w:t xml:space="preserve">DEFCON 127 (Edn.10/04)       -         Price Fixing Condition for Contracts of Lesser Value </w:t>
      </w:r>
      <w:r>
        <w:rPr>
          <w:rFonts w:ascii="Arial" w:hAnsi="Arial" w:cs="Arial"/>
          <w:i/>
          <w:spacing w:val="-2"/>
          <w:sz w:val="22"/>
          <w:szCs w:val="22"/>
        </w:rPr>
        <w:t>(For Tasks under 250k)</w:t>
      </w:r>
    </w:p>
    <w:p w:rsidR="00F450C4" w:rsidRDefault="00F450C4" w:rsidP="00A80A63">
      <w:pPr>
        <w:widowControl w:val="0"/>
        <w:tabs>
          <w:tab w:val="left" w:pos="3544"/>
          <w:tab w:val="left" w:pos="4395"/>
        </w:tabs>
        <w:ind w:left="4962" w:hanging="3544"/>
        <w:jc w:val="left"/>
        <w:rPr>
          <w:rFonts w:ascii="Arial" w:hAnsi="Arial" w:cs="Arial"/>
          <w:spacing w:val="-2"/>
          <w:sz w:val="22"/>
          <w:szCs w:val="22"/>
        </w:rPr>
      </w:pPr>
      <w:r>
        <w:rPr>
          <w:rFonts w:ascii="Arial" w:hAnsi="Arial" w:cs="Arial"/>
          <w:spacing w:val="-2"/>
          <w:sz w:val="22"/>
          <w:szCs w:val="22"/>
        </w:rPr>
        <w:t>DEFCON 129J (Edn.</w:t>
      </w:r>
      <w:r w:rsidR="00571208">
        <w:rPr>
          <w:rFonts w:ascii="Arial" w:hAnsi="Arial" w:cs="Arial"/>
          <w:spacing w:val="-2"/>
          <w:sz w:val="22"/>
          <w:szCs w:val="22"/>
        </w:rPr>
        <w:t xml:space="preserve"> 07/08)</w:t>
      </w:r>
      <w:r w:rsidR="00571208">
        <w:rPr>
          <w:rFonts w:ascii="Arial" w:hAnsi="Arial" w:cs="Arial"/>
          <w:spacing w:val="-2"/>
          <w:sz w:val="22"/>
          <w:szCs w:val="22"/>
        </w:rPr>
        <w:tab/>
        <w:t>-</w:t>
      </w:r>
      <w:r w:rsidR="00571208">
        <w:rPr>
          <w:rFonts w:ascii="Arial" w:hAnsi="Arial" w:cs="Arial"/>
          <w:spacing w:val="-2"/>
          <w:sz w:val="22"/>
          <w:szCs w:val="22"/>
        </w:rPr>
        <w:tab/>
      </w:r>
      <w:r w:rsidR="00F05CB5">
        <w:rPr>
          <w:rFonts w:ascii="Arial" w:hAnsi="Arial" w:cs="Arial"/>
          <w:spacing w:val="-2"/>
          <w:sz w:val="22"/>
          <w:szCs w:val="22"/>
        </w:rPr>
        <w:t xml:space="preserve">The </w:t>
      </w:r>
      <w:r w:rsidR="00571208">
        <w:rPr>
          <w:rFonts w:ascii="Arial" w:hAnsi="Arial" w:cs="Arial"/>
          <w:spacing w:val="-2"/>
          <w:sz w:val="22"/>
          <w:szCs w:val="22"/>
        </w:rPr>
        <w:t>Use of Electronic Business Delivery Form</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 xml:space="preserve">DEFCON 501 (Edn. </w:t>
      </w:r>
      <w:r w:rsidR="00F05CB5">
        <w:rPr>
          <w:rFonts w:ascii="Arial" w:hAnsi="Arial" w:cs="Arial"/>
          <w:spacing w:val="-2"/>
          <w:sz w:val="22"/>
          <w:szCs w:val="22"/>
        </w:rPr>
        <w:t>08/14</w:t>
      </w:r>
      <w:r w:rsidRPr="00B2046C">
        <w:rPr>
          <w:rFonts w:ascii="Arial" w:hAnsi="Arial" w:cs="Arial"/>
          <w:spacing w:val="-2"/>
          <w:sz w:val="22"/>
          <w:szCs w:val="22"/>
        </w:rPr>
        <w:t>)</w:t>
      </w:r>
      <w:r w:rsidRPr="00B2046C">
        <w:rPr>
          <w:rFonts w:ascii="Arial" w:hAnsi="Arial" w:cs="Arial"/>
          <w:spacing w:val="-2"/>
          <w:sz w:val="22"/>
          <w:szCs w:val="22"/>
        </w:rPr>
        <w:tab/>
        <w:t>-</w:t>
      </w:r>
      <w:r w:rsidRPr="00B2046C">
        <w:rPr>
          <w:rFonts w:ascii="Arial" w:hAnsi="Arial" w:cs="Arial"/>
          <w:spacing w:val="-2"/>
          <w:sz w:val="22"/>
          <w:szCs w:val="22"/>
        </w:rPr>
        <w:tab/>
      </w:r>
      <w:r w:rsidR="003B22E0" w:rsidRPr="00B2046C">
        <w:rPr>
          <w:rFonts w:ascii="Arial" w:hAnsi="Arial" w:cs="Arial"/>
          <w:spacing w:val="-2"/>
          <w:sz w:val="22"/>
          <w:szCs w:val="22"/>
        </w:rPr>
        <w:t>Definitions and Interpretations.</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 xml:space="preserve">DEFCON 502 (Edn. </w:t>
      </w:r>
      <w:r w:rsidR="00F05CB5">
        <w:rPr>
          <w:rFonts w:ascii="Arial" w:hAnsi="Arial" w:cs="Arial"/>
          <w:spacing w:val="-2"/>
          <w:sz w:val="22"/>
          <w:szCs w:val="22"/>
        </w:rPr>
        <w:t>06/14</w:t>
      </w:r>
      <w:r w:rsidRPr="00B2046C">
        <w:rPr>
          <w:rFonts w:ascii="Arial" w:hAnsi="Arial" w:cs="Arial"/>
          <w:spacing w:val="-2"/>
          <w:sz w:val="22"/>
          <w:szCs w:val="22"/>
        </w:rPr>
        <w:t>)</w:t>
      </w:r>
      <w:r w:rsidRPr="00B2046C">
        <w:rPr>
          <w:rFonts w:ascii="Arial" w:hAnsi="Arial" w:cs="Arial"/>
          <w:spacing w:val="-2"/>
          <w:sz w:val="22"/>
          <w:szCs w:val="22"/>
        </w:rPr>
        <w:tab/>
        <w:t>-</w:t>
      </w:r>
      <w:r w:rsidRPr="00B2046C">
        <w:rPr>
          <w:rFonts w:ascii="Arial" w:hAnsi="Arial" w:cs="Arial"/>
          <w:spacing w:val="-2"/>
          <w:sz w:val="22"/>
          <w:szCs w:val="22"/>
        </w:rPr>
        <w:tab/>
        <w:t>Specification</w:t>
      </w:r>
      <w:r w:rsidR="00F05CB5">
        <w:rPr>
          <w:rFonts w:ascii="Arial" w:hAnsi="Arial" w:cs="Arial"/>
          <w:spacing w:val="-2"/>
          <w:sz w:val="22"/>
          <w:szCs w:val="22"/>
        </w:rPr>
        <w:t xml:space="preserve"> Changes</w:t>
      </w:r>
      <w:r w:rsidRPr="00B2046C">
        <w:rPr>
          <w:rFonts w:ascii="Arial" w:hAnsi="Arial" w:cs="Arial"/>
          <w:spacing w:val="-2"/>
          <w:sz w:val="22"/>
          <w:szCs w:val="22"/>
        </w:rPr>
        <w:t>.</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 xml:space="preserve">DEFCON 503 (Edn. </w:t>
      </w:r>
      <w:r w:rsidR="008442BF">
        <w:rPr>
          <w:rFonts w:ascii="Arial" w:hAnsi="Arial" w:cs="Arial"/>
          <w:spacing w:val="-2"/>
          <w:sz w:val="22"/>
          <w:szCs w:val="22"/>
        </w:rPr>
        <w:t>06/14</w:t>
      </w:r>
      <w:r w:rsidRPr="00B2046C">
        <w:rPr>
          <w:rFonts w:ascii="Arial" w:hAnsi="Arial" w:cs="Arial"/>
          <w:spacing w:val="-2"/>
          <w:sz w:val="22"/>
          <w:szCs w:val="22"/>
        </w:rPr>
        <w:t>)</w:t>
      </w:r>
      <w:r w:rsidRPr="00B2046C">
        <w:rPr>
          <w:rFonts w:ascii="Arial" w:hAnsi="Arial" w:cs="Arial"/>
          <w:spacing w:val="-2"/>
          <w:sz w:val="22"/>
          <w:szCs w:val="22"/>
        </w:rPr>
        <w:tab/>
        <w:t>-</w:t>
      </w:r>
      <w:r w:rsidRPr="00B2046C">
        <w:rPr>
          <w:rFonts w:ascii="Arial" w:hAnsi="Arial" w:cs="Arial"/>
          <w:spacing w:val="-2"/>
          <w:sz w:val="22"/>
          <w:szCs w:val="22"/>
        </w:rPr>
        <w:tab/>
      </w:r>
      <w:r w:rsidR="008442BF">
        <w:rPr>
          <w:rFonts w:ascii="Arial" w:hAnsi="Arial" w:cs="Arial"/>
          <w:spacing w:val="-2"/>
          <w:sz w:val="22"/>
          <w:szCs w:val="22"/>
        </w:rPr>
        <w:t xml:space="preserve">Formal </w:t>
      </w:r>
      <w:r w:rsidRPr="00B2046C">
        <w:rPr>
          <w:rFonts w:ascii="Arial" w:hAnsi="Arial" w:cs="Arial"/>
          <w:spacing w:val="-2"/>
          <w:sz w:val="22"/>
          <w:szCs w:val="22"/>
        </w:rPr>
        <w:t>Amendments to Contract.</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DEFCON 507 (Edn. 10/98)</w:t>
      </w:r>
      <w:r w:rsidRPr="00B2046C">
        <w:rPr>
          <w:rFonts w:ascii="Arial" w:hAnsi="Arial" w:cs="Arial"/>
          <w:spacing w:val="-2"/>
          <w:sz w:val="22"/>
          <w:szCs w:val="22"/>
        </w:rPr>
        <w:tab/>
        <w:t>-</w:t>
      </w:r>
      <w:r w:rsidRPr="00B2046C">
        <w:rPr>
          <w:rFonts w:ascii="Arial" w:hAnsi="Arial" w:cs="Arial"/>
          <w:spacing w:val="-2"/>
          <w:sz w:val="22"/>
          <w:szCs w:val="22"/>
        </w:rPr>
        <w:tab/>
        <w:t>Delivery.</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DEFCON 509 (Edn. 09/</w:t>
      </w:r>
      <w:r w:rsidR="007E58C5" w:rsidRPr="00B2046C">
        <w:rPr>
          <w:rFonts w:ascii="Arial" w:hAnsi="Arial" w:cs="Arial"/>
          <w:spacing w:val="-2"/>
          <w:sz w:val="22"/>
          <w:szCs w:val="22"/>
        </w:rPr>
        <w:t>97</w:t>
      </w:r>
      <w:r w:rsidRPr="00B2046C">
        <w:rPr>
          <w:rFonts w:ascii="Arial" w:hAnsi="Arial" w:cs="Arial"/>
          <w:spacing w:val="-2"/>
          <w:sz w:val="22"/>
          <w:szCs w:val="22"/>
        </w:rPr>
        <w:t>)</w:t>
      </w:r>
      <w:r w:rsidRPr="00B2046C">
        <w:rPr>
          <w:rFonts w:ascii="Arial" w:hAnsi="Arial" w:cs="Arial"/>
          <w:spacing w:val="-2"/>
          <w:sz w:val="22"/>
          <w:szCs w:val="22"/>
        </w:rPr>
        <w:tab/>
        <w:t>-</w:t>
      </w:r>
      <w:r w:rsidRPr="00B2046C">
        <w:rPr>
          <w:rFonts w:ascii="Arial" w:hAnsi="Arial" w:cs="Arial"/>
          <w:spacing w:val="-2"/>
          <w:sz w:val="22"/>
          <w:szCs w:val="22"/>
        </w:rPr>
        <w:tab/>
        <w:t>Recovery of Sums Due.</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DEFCON 513 (Edn. 0</w:t>
      </w:r>
      <w:r w:rsidR="00FC6B4D">
        <w:rPr>
          <w:rFonts w:ascii="Arial" w:hAnsi="Arial" w:cs="Arial"/>
          <w:spacing w:val="-2"/>
          <w:sz w:val="22"/>
          <w:szCs w:val="22"/>
        </w:rPr>
        <w:t>6</w:t>
      </w:r>
      <w:r w:rsidR="00816D13">
        <w:rPr>
          <w:rFonts w:ascii="Arial" w:hAnsi="Arial" w:cs="Arial"/>
          <w:spacing w:val="-2"/>
          <w:sz w:val="22"/>
          <w:szCs w:val="22"/>
        </w:rPr>
        <w:t>/</w:t>
      </w:r>
      <w:r w:rsidR="00FC6B4D">
        <w:rPr>
          <w:rFonts w:ascii="Arial" w:hAnsi="Arial" w:cs="Arial"/>
          <w:spacing w:val="-2"/>
          <w:sz w:val="22"/>
          <w:szCs w:val="22"/>
        </w:rPr>
        <w:t>10</w:t>
      </w:r>
      <w:r w:rsidRPr="00B2046C">
        <w:rPr>
          <w:rFonts w:ascii="Arial" w:hAnsi="Arial" w:cs="Arial"/>
          <w:spacing w:val="-2"/>
          <w:sz w:val="22"/>
          <w:szCs w:val="22"/>
        </w:rPr>
        <w:t>)</w:t>
      </w:r>
      <w:r w:rsidRPr="00B2046C">
        <w:rPr>
          <w:rFonts w:ascii="Arial" w:hAnsi="Arial" w:cs="Arial"/>
          <w:spacing w:val="-2"/>
          <w:sz w:val="22"/>
          <w:szCs w:val="22"/>
        </w:rPr>
        <w:tab/>
        <w:t>-</w:t>
      </w:r>
      <w:r w:rsidRPr="00B2046C">
        <w:rPr>
          <w:rFonts w:ascii="Arial" w:hAnsi="Arial" w:cs="Arial"/>
          <w:spacing w:val="-2"/>
          <w:sz w:val="22"/>
          <w:szCs w:val="22"/>
        </w:rPr>
        <w:tab/>
        <w:t>Value Added Tax.</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 xml:space="preserve">DEFCON 515 (Edn. </w:t>
      </w:r>
      <w:r w:rsidR="007E58C5" w:rsidRPr="00B2046C">
        <w:rPr>
          <w:rFonts w:ascii="Arial" w:hAnsi="Arial" w:cs="Arial"/>
          <w:spacing w:val="-2"/>
          <w:sz w:val="22"/>
          <w:szCs w:val="22"/>
        </w:rPr>
        <w:t>10/04</w:t>
      </w:r>
      <w:r w:rsidRPr="00B2046C">
        <w:rPr>
          <w:rFonts w:ascii="Arial" w:hAnsi="Arial" w:cs="Arial"/>
          <w:spacing w:val="-2"/>
          <w:sz w:val="22"/>
          <w:szCs w:val="22"/>
        </w:rPr>
        <w:t>)</w:t>
      </w:r>
      <w:r w:rsidRPr="00B2046C">
        <w:rPr>
          <w:rFonts w:ascii="Arial" w:hAnsi="Arial" w:cs="Arial"/>
          <w:spacing w:val="-2"/>
          <w:sz w:val="22"/>
          <w:szCs w:val="22"/>
        </w:rPr>
        <w:tab/>
        <w:t>-</w:t>
      </w:r>
      <w:r w:rsidRPr="00B2046C">
        <w:rPr>
          <w:rFonts w:ascii="Arial" w:hAnsi="Arial" w:cs="Arial"/>
          <w:spacing w:val="-2"/>
          <w:sz w:val="22"/>
          <w:szCs w:val="22"/>
        </w:rPr>
        <w:tab/>
        <w:t>Bankruptcy and Insolvency.</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 xml:space="preserve">DEFCON 516 (Edn. </w:t>
      </w:r>
      <w:r w:rsidR="007E58C5" w:rsidRPr="00B2046C">
        <w:rPr>
          <w:rFonts w:ascii="Arial" w:hAnsi="Arial" w:cs="Arial"/>
          <w:spacing w:val="-2"/>
          <w:sz w:val="22"/>
          <w:szCs w:val="22"/>
        </w:rPr>
        <w:t>04</w:t>
      </w:r>
      <w:r w:rsidR="007F5530">
        <w:rPr>
          <w:rFonts w:ascii="Arial" w:hAnsi="Arial" w:cs="Arial"/>
          <w:spacing w:val="-2"/>
          <w:sz w:val="22"/>
          <w:szCs w:val="22"/>
        </w:rPr>
        <w:t>/12</w:t>
      </w:r>
      <w:r w:rsidRPr="00B2046C">
        <w:rPr>
          <w:rFonts w:ascii="Arial" w:hAnsi="Arial" w:cs="Arial"/>
          <w:spacing w:val="-2"/>
          <w:sz w:val="22"/>
          <w:szCs w:val="22"/>
        </w:rPr>
        <w:t>)</w:t>
      </w:r>
      <w:r w:rsidRPr="00B2046C">
        <w:rPr>
          <w:rFonts w:ascii="Arial" w:hAnsi="Arial" w:cs="Arial"/>
          <w:spacing w:val="-2"/>
          <w:sz w:val="22"/>
          <w:szCs w:val="22"/>
        </w:rPr>
        <w:tab/>
        <w:t>-</w:t>
      </w:r>
      <w:r w:rsidRPr="00B2046C">
        <w:rPr>
          <w:rFonts w:ascii="Arial" w:hAnsi="Arial" w:cs="Arial"/>
          <w:spacing w:val="-2"/>
          <w:sz w:val="22"/>
          <w:szCs w:val="22"/>
        </w:rPr>
        <w:tab/>
      </w:r>
      <w:r w:rsidR="007F5530">
        <w:rPr>
          <w:rFonts w:ascii="Arial" w:hAnsi="Arial" w:cs="Arial"/>
          <w:spacing w:val="-2"/>
          <w:sz w:val="22"/>
          <w:szCs w:val="22"/>
        </w:rPr>
        <w:t>Equality</w:t>
      </w:r>
      <w:r w:rsidRPr="00B2046C">
        <w:rPr>
          <w:rFonts w:ascii="Arial" w:hAnsi="Arial" w:cs="Arial"/>
          <w:spacing w:val="-2"/>
          <w:sz w:val="22"/>
          <w:szCs w:val="22"/>
        </w:rPr>
        <w:t>.</w:t>
      </w:r>
    </w:p>
    <w:p w:rsidR="00C43DB8" w:rsidRPr="00B2046C" w:rsidRDefault="004A5E2C" w:rsidP="00A80A63">
      <w:pPr>
        <w:widowControl w:val="0"/>
        <w:tabs>
          <w:tab w:val="left" w:pos="3544"/>
          <w:tab w:val="left" w:pos="4395"/>
        </w:tabs>
        <w:ind w:left="4962" w:hanging="3544"/>
        <w:jc w:val="left"/>
        <w:rPr>
          <w:rFonts w:ascii="Arial" w:hAnsi="Arial" w:cs="Arial"/>
          <w:spacing w:val="-2"/>
          <w:sz w:val="22"/>
          <w:szCs w:val="22"/>
        </w:rPr>
      </w:pPr>
      <w:r>
        <w:rPr>
          <w:rFonts w:ascii="Arial" w:hAnsi="Arial" w:cs="Arial"/>
          <w:spacing w:val="-2"/>
          <w:sz w:val="22"/>
          <w:szCs w:val="22"/>
        </w:rPr>
        <w:t>DEFCON 518 (Edn. 11/12</w:t>
      </w:r>
      <w:r w:rsidR="00C43DB8" w:rsidRPr="00B2046C">
        <w:rPr>
          <w:rFonts w:ascii="Arial" w:hAnsi="Arial" w:cs="Arial"/>
          <w:spacing w:val="-2"/>
          <w:sz w:val="22"/>
          <w:szCs w:val="22"/>
        </w:rPr>
        <w:t>)</w:t>
      </w:r>
      <w:r w:rsidR="00C43DB8" w:rsidRPr="00B2046C">
        <w:rPr>
          <w:rFonts w:ascii="Arial" w:hAnsi="Arial" w:cs="Arial"/>
          <w:spacing w:val="-2"/>
          <w:sz w:val="22"/>
          <w:szCs w:val="22"/>
        </w:rPr>
        <w:tab/>
        <w:t>-</w:t>
      </w:r>
      <w:r w:rsidR="00C43DB8" w:rsidRPr="00B2046C">
        <w:rPr>
          <w:rFonts w:ascii="Arial" w:hAnsi="Arial" w:cs="Arial"/>
          <w:spacing w:val="-2"/>
          <w:sz w:val="22"/>
          <w:szCs w:val="22"/>
        </w:rPr>
        <w:tab/>
        <w:t>Transfer.</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 xml:space="preserve">DEFCON 520 (Edn. </w:t>
      </w:r>
      <w:r w:rsidR="007E58C5" w:rsidRPr="00B2046C">
        <w:rPr>
          <w:rFonts w:ascii="Arial" w:hAnsi="Arial" w:cs="Arial"/>
          <w:spacing w:val="-2"/>
          <w:sz w:val="22"/>
          <w:szCs w:val="22"/>
        </w:rPr>
        <w:t>07/</w:t>
      </w:r>
      <w:r w:rsidR="00FC6B4D">
        <w:rPr>
          <w:rFonts w:ascii="Arial" w:hAnsi="Arial" w:cs="Arial"/>
          <w:spacing w:val="-2"/>
          <w:sz w:val="22"/>
          <w:szCs w:val="22"/>
        </w:rPr>
        <w:t>11</w:t>
      </w:r>
      <w:r w:rsidRPr="00B2046C">
        <w:rPr>
          <w:rFonts w:ascii="Arial" w:hAnsi="Arial" w:cs="Arial"/>
          <w:spacing w:val="-2"/>
          <w:sz w:val="22"/>
          <w:szCs w:val="22"/>
        </w:rPr>
        <w:t>)</w:t>
      </w:r>
      <w:r w:rsidRPr="00B2046C">
        <w:rPr>
          <w:rFonts w:ascii="Arial" w:hAnsi="Arial" w:cs="Arial"/>
          <w:spacing w:val="-2"/>
          <w:sz w:val="22"/>
          <w:szCs w:val="22"/>
        </w:rPr>
        <w:tab/>
        <w:t>-</w:t>
      </w:r>
      <w:r w:rsidRPr="00B2046C">
        <w:rPr>
          <w:rFonts w:ascii="Arial" w:hAnsi="Arial" w:cs="Arial"/>
          <w:spacing w:val="-2"/>
          <w:sz w:val="22"/>
          <w:szCs w:val="22"/>
        </w:rPr>
        <w:tab/>
        <w:t>Corrupt Gifts and Payments of Commission.</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 xml:space="preserve">DEFCON 521 (Edn. </w:t>
      </w:r>
      <w:r w:rsidR="007E58C5" w:rsidRPr="00B2046C">
        <w:rPr>
          <w:rFonts w:ascii="Arial" w:hAnsi="Arial" w:cs="Arial"/>
          <w:spacing w:val="-2"/>
          <w:sz w:val="22"/>
          <w:szCs w:val="22"/>
        </w:rPr>
        <w:t>04</w:t>
      </w:r>
      <w:r w:rsidR="007F5530">
        <w:rPr>
          <w:rFonts w:ascii="Arial" w:hAnsi="Arial" w:cs="Arial"/>
          <w:spacing w:val="-2"/>
          <w:sz w:val="22"/>
          <w:szCs w:val="22"/>
        </w:rPr>
        <w:t>/12</w:t>
      </w:r>
      <w:r w:rsidRPr="00B2046C">
        <w:rPr>
          <w:rFonts w:ascii="Arial" w:hAnsi="Arial" w:cs="Arial"/>
          <w:spacing w:val="-2"/>
          <w:sz w:val="22"/>
          <w:szCs w:val="22"/>
        </w:rPr>
        <w:t>)</w:t>
      </w:r>
      <w:r w:rsidRPr="00B2046C">
        <w:rPr>
          <w:rFonts w:ascii="Arial" w:hAnsi="Arial" w:cs="Arial"/>
          <w:spacing w:val="-2"/>
          <w:sz w:val="22"/>
          <w:szCs w:val="22"/>
        </w:rPr>
        <w:tab/>
        <w:t>-</w:t>
      </w:r>
      <w:r w:rsidRPr="00B2046C">
        <w:rPr>
          <w:rFonts w:ascii="Arial" w:hAnsi="Arial" w:cs="Arial"/>
          <w:spacing w:val="-2"/>
          <w:sz w:val="22"/>
          <w:szCs w:val="22"/>
        </w:rPr>
        <w:tab/>
        <w:t>Sub-Contracting to Supported</w:t>
      </w:r>
      <w:r w:rsidR="007F5530">
        <w:rPr>
          <w:rFonts w:ascii="Arial" w:hAnsi="Arial" w:cs="Arial"/>
          <w:spacing w:val="-2"/>
          <w:sz w:val="22"/>
          <w:szCs w:val="22"/>
        </w:rPr>
        <w:t xml:space="preserve"> Businesses</w:t>
      </w:r>
      <w:r w:rsidRPr="00B2046C">
        <w:rPr>
          <w:rFonts w:ascii="Arial" w:hAnsi="Arial" w:cs="Arial"/>
          <w:spacing w:val="-2"/>
          <w:sz w:val="22"/>
          <w:szCs w:val="22"/>
        </w:rPr>
        <w:t>.</w:t>
      </w:r>
    </w:p>
    <w:p w:rsidR="00F450C4" w:rsidRDefault="00F450C4" w:rsidP="00A80A63">
      <w:pPr>
        <w:widowControl w:val="0"/>
        <w:tabs>
          <w:tab w:val="left" w:pos="3544"/>
          <w:tab w:val="left" w:pos="4395"/>
        </w:tabs>
        <w:ind w:left="4962" w:hanging="3544"/>
        <w:jc w:val="left"/>
        <w:rPr>
          <w:rFonts w:ascii="Arial" w:hAnsi="Arial" w:cs="Arial"/>
          <w:spacing w:val="-2"/>
          <w:sz w:val="22"/>
          <w:szCs w:val="22"/>
        </w:rPr>
      </w:pPr>
      <w:r>
        <w:rPr>
          <w:rFonts w:ascii="Arial" w:hAnsi="Arial" w:cs="Arial"/>
          <w:spacing w:val="-2"/>
          <w:sz w:val="22"/>
          <w:szCs w:val="22"/>
        </w:rPr>
        <w:t>DEFCON 522J (Edn.</w:t>
      </w:r>
      <w:r w:rsidR="00571208">
        <w:rPr>
          <w:rFonts w:ascii="Arial" w:hAnsi="Arial" w:cs="Arial"/>
          <w:spacing w:val="-2"/>
          <w:sz w:val="22"/>
          <w:szCs w:val="22"/>
        </w:rPr>
        <w:t xml:space="preserve"> 05/03)</w:t>
      </w:r>
      <w:r w:rsidR="00571208">
        <w:rPr>
          <w:rFonts w:ascii="Arial" w:hAnsi="Arial" w:cs="Arial"/>
          <w:spacing w:val="-2"/>
          <w:sz w:val="22"/>
          <w:szCs w:val="22"/>
        </w:rPr>
        <w:tab/>
        <w:t>-</w:t>
      </w:r>
      <w:r w:rsidR="00571208">
        <w:rPr>
          <w:rFonts w:ascii="Arial" w:hAnsi="Arial" w:cs="Arial"/>
          <w:spacing w:val="-2"/>
          <w:sz w:val="22"/>
          <w:szCs w:val="22"/>
        </w:rPr>
        <w:tab/>
        <w:t>Payment Under P2P</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156FD4">
        <w:rPr>
          <w:rFonts w:ascii="Arial" w:hAnsi="Arial" w:cs="Arial"/>
          <w:spacing w:val="-2"/>
          <w:sz w:val="22"/>
          <w:szCs w:val="22"/>
        </w:rPr>
        <w:t>DEFCON 523 (Edn. 03/99)</w:t>
      </w:r>
      <w:r w:rsidRPr="00156FD4">
        <w:rPr>
          <w:rFonts w:ascii="Arial" w:hAnsi="Arial" w:cs="Arial"/>
          <w:spacing w:val="-2"/>
          <w:sz w:val="22"/>
          <w:szCs w:val="22"/>
        </w:rPr>
        <w:tab/>
        <w:t>-</w:t>
      </w:r>
      <w:r w:rsidRPr="00156FD4">
        <w:rPr>
          <w:rFonts w:ascii="Arial" w:hAnsi="Arial" w:cs="Arial"/>
          <w:spacing w:val="-2"/>
          <w:sz w:val="22"/>
          <w:szCs w:val="22"/>
        </w:rPr>
        <w:tab/>
        <w:t>Payment of Bills Using the Bankers Automated Clearing Service (BACS) System.</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DEFCON 524 (Edn. 10/98)</w:t>
      </w:r>
      <w:r w:rsidRPr="00B2046C">
        <w:rPr>
          <w:rFonts w:ascii="Arial" w:hAnsi="Arial" w:cs="Arial"/>
          <w:spacing w:val="-2"/>
          <w:sz w:val="22"/>
          <w:szCs w:val="22"/>
        </w:rPr>
        <w:tab/>
        <w:t>-</w:t>
      </w:r>
      <w:r w:rsidRPr="00B2046C">
        <w:rPr>
          <w:rFonts w:ascii="Arial" w:hAnsi="Arial" w:cs="Arial"/>
          <w:spacing w:val="-2"/>
          <w:sz w:val="22"/>
          <w:szCs w:val="22"/>
        </w:rPr>
        <w:tab/>
        <w:t>Rejection.</w:t>
      </w:r>
      <w:r w:rsidR="0074038A">
        <w:rPr>
          <w:rFonts w:ascii="Arial" w:hAnsi="Arial" w:cs="Arial"/>
          <w:spacing w:val="-2"/>
          <w:sz w:val="22"/>
          <w:szCs w:val="22"/>
        </w:rPr>
        <w:t xml:space="preserve"> (For the purposes of this Contract 10 days shall apply for rejection)</w:t>
      </w:r>
      <w:r w:rsidR="0074038A" w:rsidRPr="00B2046C">
        <w:rPr>
          <w:rFonts w:ascii="Arial" w:hAnsi="Arial" w:cs="Arial"/>
          <w:spacing w:val="-2"/>
          <w:sz w:val="22"/>
          <w:szCs w:val="22"/>
        </w:rPr>
        <w:t>.</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93255">
        <w:rPr>
          <w:rFonts w:ascii="Arial" w:hAnsi="Arial" w:cs="Arial"/>
          <w:spacing w:val="-2"/>
          <w:sz w:val="22"/>
          <w:szCs w:val="22"/>
        </w:rPr>
        <w:t>DEFCON 525 (Edn. 10/98)</w:t>
      </w:r>
      <w:r w:rsidRPr="00B93255">
        <w:rPr>
          <w:rFonts w:ascii="Arial" w:hAnsi="Arial" w:cs="Arial"/>
          <w:spacing w:val="-2"/>
          <w:sz w:val="22"/>
          <w:szCs w:val="22"/>
        </w:rPr>
        <w:tab/>
        <w:t>-</w:t>
      </w:r>
      <w:r w:rsidRPr="00B93255">
        <w:rPr>
          <w:rFonts w:ascii="Arial" w:hAnsi="Arial" w:cs="Arial"/>
          <w:spacing w:val="-2"/>
          <w:sz w:val="22"/>
          <w:szCs w:val="22"/>
        </w:rPr>
        <w:tab/>
        <w:t>Acceptance</w:t>
      </w:r>
      <w:r w:rsidRPr="00B2046C">
        <w:rPr>
          <w:rFonts w:ascii="Arial" w:hAnsi="Arial" w:cs="Arial"/>
          <w:spacing w:val="-2"/>
          <w:sz w:val="22"/>
          <w:szCs w:val="22"/>
        </w:rPr>
        <w:t>.</w:t>
      </w:r>
      <w:r w:rsidR="004C0EF2">
        <w:rPr>
          <w:rFonts w:ascii="Arial" w:hAnsi="Arial" w:cs="Arial"/>
          <w:spacing w:val="-2"/>
          <w:sz w:val="22"/>
          <w:szCs w:val="22"/>
        </w:rPr>
        <w:t xml:space="preserve"> (For the purposes of this Contract 10 days shall apply for acceptance)</w:t>
      </w:r>
      <w:r w:rsidR="004C0EF2" w:rsidRPr="00B2046C">
        <w:rPr>
          <w:rFonts w:ascii="Arial" w:hAnsi="Arial" w:cs="Arial"/>
          <w:spacing w:val="-2"/>
          <w:sz w:val="22"/>
          <w:szCs w:val="22"/>
        </w:rPr>
        <w:t>.</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DEFCON 526 (Edn. 08/02)</w:t>
      </w:r>
      <w:r w:rsidRPr="00B2046C">
        <w:rPr>
          <w:rFonts w:ascii="Arial" w:hAnsi="Arial" w:cs="Arial"/>
          <w:spacing w:val="-2"/>
          <w:sz w:val="22"/>
          <w:szCs w:val="22"/>
        </w:rPr>
        <w:tab/>
        <w:t>-</w:t>
      </w:r>
      <w:r w:rsidRPr="00B2046C">
        <w:rPr>
          <w:rFonts w:ascii="Arial" w:hAnsi="Arial" w:cs="Arial"/>
          <w:spacing w:val="-2"/>
          <w:sz w:val="22"/>
          <w:szCs w:val="22"/>
        </w:rPr>
        <w:tab/>
        <w:t>Notices.</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DEFCON 527 (Edn. 09/97)</w:t>
      </w:r>
      <w:r w:rsidRPr="00B2046C">
        <w:rPr>
          <w:rFonts w:ascii="Arial" w:hAnsi="Arial" w:cs="Arial"/>
          <w:spacing w:val="-2"/>
          <w:sz w:val="22"/>
          <w:szCs w:val="22"/>
        </w:rPr>
        <w:tab/>
        <w:t>-</w:t>
      </w:r>
      <w:r w:rsidRPr="00B2046C">
        <w:rPr>
          <w:rFonts w:ascii="Arial" w:hAnsi="Arial" w:cs="Arial"/>
          <w:spacing w:val="-2"/>
          <w:sz w:val="22"/>
          <w:szCs w:val="22"/>
        </w:rPr>
        <w:tab/>
        <w:t>Waiver.</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 xml:space="preserve">DEFCON 528 (Edn. </w:t>
      </w:r>
      <w:r w:rsidR="008442BF">
        <w:rPr>
          <w:rFonts w:ascii="Arial" w:hAnsi="Arial" w:cs="Arial"/>
          <w:spacing w:val="-2"/>
          <w:sz w:val="22"/>
          <w:szCs w:val="22"/>
        </w:rPr>
        <w:t>05/12</w:t>
      </w:r>
      <w:r w:rsidRPr="00B2046C">
        <w:rPr>
          <w:rFonts w:ascii="Arial" w:hAnsi="Arial" w:cs="Arial"/>
          <w:spacing w:val="-2"/>
          <w:sz w:val="22"/>
          <w:szCs w:val="22"/>
        </w:rPr>
        <w:t>)</w:t>
      </w:r>
      <w:r w:rsidRPr="00B2046C">
        <w:rPr>
          <w:rFonts w:ascii="Arial" w:hAnsi="Arial" w:cs="Arial"/>
          <w:spacing w:val="-2"/>
          <w:sz w:val="22"/>
          <w:szCs w:val="22"/>
        </w:rPr>
        <w:tab/>
        <w:t>-</w:t>
      </w:r>
      <w:r w:rsidRPr="00B2046C">
        <w:rPr>
          <w:rFonts w:ascii="Arial" w:hAnsi="Arial" w:cs="Arial"/>
          <w:spacing w:val="-2"/>
          <w:sz w:val="22"/>
          <w:szCs w:val="22"/>
        </w:rPr>
        <w:tab/>
        <w:t>Overseas Expenditure</w:t>
      </w:r>
      <w:r w:rsidR="008442BF">
        <w:rPr>
          <w:rFonts w:ascii="Arial" w:hAnsi="Arial" w:cs="Arial"/>
          <w:spacing w:val="-2"/>
          <w:sz w:val="22"/>
          <w:szCs w:val="22"/>
        </w:rPr>
        <w:t xml:space="preserve">, </w:t>
      </w:r>
      <w:r w:rsidRPr="00B2046C">
        <w:rPr>
          <w:rFonts w:ascii="Arial" w:hAnsi="Arial" w:cs="Arial"/>
          <w:spacing w:val="-2"/>
          <w:sz w:val="22"/>
          <w:szCs w:val="22"/>
        </w:rPr>
        <w:t>Import</w:t>
      </w:r>
      <w:r w:rsidR="008442BF">
        <w:rPr>
          <w:rFonts w:ascii="Arial" w:hAnsi="Arial" w:cs="Arial"/>
          <w:spacing w:val="-2"/>
          <w:sz w:val="22"/>
          <w:szCs w:val="22"/>
        </w:rPr>
        <w:t xml:space="preserve"> and Export</w:t>
      </w:r>
      <w:r w:rsidRPr="00B2046C">
        <w:rPr>
          <w:rFonts w:ascii="Arial" w:hAnsi="Arial" w:cs="Arial"/>
          <w:spacing w:val="-2"/>
          <w:sz w:val="22"/>
          <w:szCs w:val="22"/>
        </w:rPr>
        <w:t xml:space="preserve"> Licences.</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DEFCON 529 (Edn. 09/97)</w:t>
      </w:r>
      <w:r w:rsidRPr="00B2046C">
        <w:rPr>
          <w:rFonts w:ascii="Arial" w:hAnsi="Arial" w:cs="Arial"/>
          <w:spacing w:val="-2"/>
          <w:sz w:val="22"/>
          <w:szCs w:val="22"/>
        </w:rPr>
        <w:tab/>
        <w:t>-</w:t>
      </w:r>
      <w:r w:rsidRPr="00B2046C">
        <w:rPr>
          <w:rFonts w:ascii="Arial" w:hAnsi="Arial" w:cs="Arial"/>
          <w:spacing w:val="-2"/>
          <w:sz w:val="22"/>
          <w:szCs w:val="22"/>
        </w:rPr>
        <w:tab/>
        <w:t>Law (English).</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DEFCON 530 (Edn. 0</w:t>
      </w:r>
      <w:r w:rsidR="007E58C5" w:rsidRPr="00B2046C">
        <w:rPr>
          <w:rFonts w:ascii="Arial" w:hAnsi="Arial" w:cs="Arial"/>
          <w:spacing w:val="-2"/>
          <w:sz w:val="22"/>
          <w:szCs w:val="22"/>
        </w:rPr>
        <w:t>7/04</w:t>
      </w:r>
      <w:r w:rsidRPr="00B2046C">
        <w:rPr>
          <w:rFonts w:ascii="Arial" w:hAnsi="Arial" w:cs="Arial"/>
          <w:spacing w:val="-2"/>
          <w:sz w:val="22"/>
          <w:szCs w:val="22"/>
        </w:rPr>
        <w:t>)</w:t>
      </w:r>
      <w:r w:rsidRPr="00B2046C">
        <w:rPr>
          <w:rFonts w:ascii="Arial" w:hAnsi="Arial" w:cs="Arial"/>
          <w:spacing w:val="-2"/>
          <w:sz w:val="22"/>
          <w:szCs w:val="22"/>
        </w:rPr>
        <w:tab/>
        <w:t>-</w:t>
      </w:r>
      <w:r w:rsidRPr="00B2046C">
        <w:rPr>
          <w:rFonts w:ascii="Arial" w:hAnsi="Arial" w:cs="Arial"/>
          <w:spacing w:val="-2"/>
          <w:sz w:val="22"/>
          <w:szCs w:val="22"/>
        </w:rPr>
        <w:tab/>
        <w:t>Dispute Resolution (English Law).</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 xml:space="preserve">DEFCON 531 (Edn. </w:t>
      </w:r>
      <w:r w:rsidR="007E58C5" w:rsidRPr="00B2046C">
        <w:rPr>
          <w:rFonts w:ascii="Arial" w:hAnsi="Arial" w:cs="Arial"/>
          <w:spacing w:val="-2"/>
          <w:sz w:val="22"/>
          <w:szCs w:val="22"/>
        </w:rPr>
        <w:t>05/05</w:t>
      </w:r>
      <w:r w:rsidRPr="00B2046C">
        <w:rPr>
          <w:rFonts w:ascii="Arial" w:hAnsi="Arial" w:cs="Arial"/>
          <w:spacing w:val="-2"/>
          <w:sz w:val="22"/>
          <w:szCs w:val="22"/>
        </w:rPr>
        <w:t>)</w:t>
      </w:r>
      <w:r w:rsidRPr="00B2046C">
        <w:rPr>
          <w:rFonts w:ascii="Arial" w:hAnsi="Arial" w:cs="Arial"/>
          <w:spacing w:val="-2"/>
          <w:sz w:val="22"/>
          <w:szCs w:val="22"/>
        </w:rPr>
        <w:tab/>
        <w:t>-</w:t>
      </w:r>
      <w:r w:rsidRPr="00B2046C">
        <w:rPr>
          <w:rFonts w:ascii="Arial" w:hAnsi="Arial" w:cs="Arial"/>
          <w:spacing w:val="-2"/>
          <w:sz w:val="22"/>
          <w:szCs w:val="22"/>
        </w:rPr>
        <w:tab/>
        <w:t>Disclosure of Information.</w:t>
      </w:r>
    </w:p>
    <w:p w:rsidR="001C496B" w:rsidRDefault="001C496B" w:rsidP="00A80A63">
      <w:pPr>
        <w:widowControl w:val="0"/>
        <w:tabs>
          <w:tab w:val="left" w:pos="3544"/>
          <w:tab w:val="left" w:pos="4395"/>
        </w:tabs>
        <w:ind w:left="4962" w:hanging="3544"/>
        <w:jc w:val="left"/>
        <w:rPr>
          <w:rFonts w:ascii="Arial" w:hAnsi="Arial" w:cs="Arial"/>
          <w:spacing w:val="-2"/>
          <w:sz w:val="22"/>
          <w:szCs w:val="22"/>
        </w:rPr>
      </w:pPr>
      <w:r>
        <w:rPr>
          <w:rFonts w:ascii="Arial" w:hAnsi="Arial" w:cs="Arial"/>
          <w:spacing w:val="-2"/>
          <w:sz w:val="22"/>
          <w:szCs w:val="22"/>
        </w:rPr>
        <w:t>DEFCON 532A (Edn</w:t>
      </w:r>
      <w:r w:rsidR="00FC6B4D">
        <w:rPr>
          <w:rFonts w:ascii="Arial" w:hAnsi="Arial" w:cs="Arial"/>
          <w:spacing w:val="-2"/>
          <w:sz w:val="22"/>
          <w:szCs w:val="22"/>
        </w:rPr>
        <w:t>. 06/10)</w:t>
      </w:r>
      <w:r>
        <w:rPr>
          <w:rFonts w:ascii="Arial" w:hAnsi="Arial" w:cs="Arial"/>
          <w:spacing w:val="-2"/>
          <w:sz w:val="22"/>
          <w:szCs w:val="22"/>
        </w:rPr>
        <w:tab/>
        <w:t>-</w:t>
      </w:r>
      <w:r>
        <w:rPr>
          <w:rFonts w:ascii="Arial" w:hAnsi="Arial" w:cs="Arial"/>
          <w:spacing w:val="-2"/>
          <w:sz w:val="22"/>
          <w:szCs w:val="22"/>
        </w:rPr>
        <w:tab/>
      </w:r>
      <w:r w:rsidR="00FC6B4D">
        <w:rPr>
          <w:rFonts w:ascii="Arial" w:hAnsi="Arial" w:cs="Arial"/>
          <w:spacing w:val="-2"/>
          <w:sz w:val="22"/>
          <w:szCs w:val="22"/>
        </w:rPr>
        <w:t>Protection of Personal Data (Where Personal Data is Not Being Processed on Behalf of the Authority)</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DEFCON 534 (Edn. 06/97)</w:t>
      </w:r>
      <w:r w:rsidRPr="00B2046C">
        <w:rPr>
          <w:rFonts w:ascii="Arial" w:hAnsi="Arial" w:cs="Arial"/>
          <w:spacing w:val="-2"/>
          <w:sz w:val="22"/>
          <w:szCs w:val="22"/>
        </w:rPr>
        <w:tab/>
        <w:t>-</w:t>
      </w:r>
      <w:r w:rsidRPr="00B2046C">
        <w:rPr>
          <w:rFonts w:ascii="Arial" w:hAnsi="Arial" w:cs="Arial"/>
          <w:spacing w:val="-2"/>
          <w:sz w:val="22"/>
          <w:szCs w:val="22"/>
        </w:rPr>
        <w:tab/>
        <w:t>Prompt Payment (Sub-Contracts).</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DEFCON 537 (Edn. 06/02)</w:t>
      </w:r>
      <w:r w:rsidRPr="00B2046C">
        <w:rPr>
          <w:rFonts w:ascii="Arial" w:hAnsi="Arial" w:cs="Arial"/>
          <w:spacing w:val="-2"/>
          <w:sz w:val="22"/>
          <w:szCs w:val="22"/>
        </w:rPr>
        <w:tab/>
        <w:t>-</w:t>
      </w:r>
      <w:r w:rsidRPr="00B2046C">
        <w:rPr>
          <w:rFonts w:ascii="Arial" w:hAnsi="Arial" w:cs="Arial"/>
          <w:spacing w:val="-2"/>
          <w:sz w:val="22"/>
          <w:szCs w:val="22"/>
        </w:rPr>
        <w:tab/>
        <w:t>Rights of Third Parties.</w:t>
      </w:r>
    </w:p>
    <w:p w:rsidR="00C43DB8"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DEFCON 538 (Edn. 06/02)</w:t>
      </w:r>
      <w:r w:rsidRPr="00B2046C">
        <w:rPr>
          <w:rFonts w:ascii="Arial" w:hAnsi="Arial" w:cs="Arial"/>
          <w:spacing w:val="-2"/>
          <w:sz w:val="22"/>
          <w:szCs w:val="22"/>
        </w:rPr>
        <w:tab/>
        <w:t>-</w:t>
      </w:r>
      <w:r w:rsidRPr="00B2046C">
        <w:rPr>
          <w:rFonts w:ascii="Arial" w:hAnsi="Arial" w:cs="Arial"/>
          <w:spacing w:val="-2"/>
          <w:sz w:val="22"/>
          <w:szCs w:val="22"/>
        </w:rPr>
        <w:tab/>
        <w:t>Severability.</w:t>
      </w:r>
    </w:p>
    <w:p w:rsidR="0038150B" w:rsidRPr="00B2046C" w:rsidRDefault="0038150B" w:rsidP="00A80A63">
      <w:pPr>
        <w:widowControl w:val="0"/>
        <w:tabs>
          <w:tab w:val="left" w:pos="3544"/>
          <w:tab w:val="left" w:pos="4395"/>
        </w:tabs>
        <w:ind w:left="4962" w:hanging="3544"/>
        <w:jc w:val="left"/>
        <w:rPr>
          <w:rFonts w:ascii="Arial" w:hAnsi="Arial" w:cs="Arial"/>
          <w:spacing w:val="-2"/>
          <w:sz w:val="22"/>
          <w:szCs w:val="22"/>
        </w:rPr>
      </w:pPr>
      <w:r>
        <w:rPr>
          <w:rFonts w:ascii="Arial" w:hAnsi="Arial" w:cs="Arial"/>
          <w:spacing w:val="-2"/>
          <w:sz w:val="22"/>
          <w:szCs w:val="22"/>
        </w:rPr>
        <w:t>DEFCON 539 (Edn.08/13)       -         Transparency</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 xml:space="preserve">DEFCON 566 (Edn. </w:t>
      </w:r>
      <w:r w:rsidR="008442BF">
        <w:rPr>
          <w:rFonts w:ascii="Arial" w:hAnsi="Arial" w:cs="Arial"/>
          <w:spacing w:val="-2"/>
          <w:sz w:val="22"/>
          <w:szCs w:val="22"/>
        </w:rPr>
        <w:t>07/14</w:t>
      </w:r>
      <w:r w:rsidRPr="00B2046C">
        <w:rPr>
          <w:rFonts w:ascii="Arial" w:hAnsi="Arial" w:cs="Arial"/>
          <w:spacing w:val="-2"/>
          <w:sz w:val="22"/>
          <w:szCs w:val="22"/>
        </w:rPr>
        <w:t>)</w:t>
      </w:r>
      <w:r w:rsidRPr="00B2046C">
        <w:rPr>
          <w:rFonts w:ascii="Arial" w:hAnsi="Arial" w:cs="Arial"/>
          <w:spacing w:val="-2"/>
          <w:sz w:val="22"/>
          <w:szCs w:val="22"/>
        </w:rPr>
        <w:tab/>
        <w:t>-</w:t>
      </w:r>
      <w:r w:rsidRPr="00B2046C">
        <w:rPr>
          <w:rFonts w:ascii="Arial" w:hAnsi="Arial" w:cs="Arial"/>
          <w:spacing w:val="-2"/>
          <w:sz w:val="22"/>
          <w:szCs w:val="22"/>
        </w:rPr>
        <w:tab/>
        <w:t>Change of Control of Contractor.</w:t>
      </w:r>
    </w:p>
    <w:p w:rsidR="00FC76DB" w:rsidRPr="00FC76DB" w:rsidRDefault="00FC76DB" w:rsidP="00A80A63">
      <w:pPr>
        <w:widowControl w:val="0"/>
        <w:tabs>
          <w:tab w:val="left" w:pos="3544"/>
          <w:tab w:val="left" w:pos="4395"/>
        </w:tabs>
        <w:ind w:left="4962" w:hanging="3544"/>
        <w:jc w:val="left"/>
        <w:rPr>
          <w:rFonts w:ascii="Arial" w:hAnsi="Arial" w:cs="Arial"/>
          <w:spacing w:val="-2"/>
          <w:sz w:val="22"/>
          <w:szCs w:val="22"/>
        </w:rPr>
      </w:pPr>
      <w:r w:rsidRPr="00FC76DB">
        <w:rPr>
          <w:rFonts w:ascii="Arial" w:hAnsi="Arial" w:cs="Arial"/>
          <w:spacing w:val="-2"/>
          <w:sz w:val="22"/>
          <w:szCs w:val="22"/>
        </w:rPr>
        <w:t>DEFCON 601 (Edn</w:t>
      </w:r>
      <w:r w:rsidR="00BE6B62">
        <w:rPr>
          <w:rFonts w:ascii="Arial" w:hAnsi="Arial" w:cs="Arial"/>
          <w:spacing w:val="-2"/>
          <w:sz w:val="22"/>
          <w:szCs w:val="22"/>
        </w:rPr>
        <w:t>.</w:t>
      </w:r>
      <w:r w:rsidRPr="00FC76DB">
        <w:rPr>
          <w:rFonts w:ascii="Arial" w:hAnsi="Arial" w:cs="Arial"/>
          <w:spacing w:val="-2"/>
          <w:sz w:val="22"/>
          <w:szCs w:val="22"/>
        </w:rPr>
        <w:t xml:space="preserve"> </w:t>
      </w:r>
      <w:r w:rsidR="008442BF">
        <w:rPr>
          <w:rFonts w:ascii="Arial" w:hAnsi="Arial" w:cs="Arial"/>
          <w:spacing w:val="-2"/>
          <w:sz w:val="22"/>
          <w:szCs w:val="22"/>
        </w:rPr>
        <w:t>04/14</w:t>
      </w:r>
      <w:r w:rsidRPr="00FC76DB">
        <w:rPr>
          <w:rFonts w:ascii="Arial" w:hAnsi="Arial" w:cs="Arial"/>
          <w:spacing w:val="-2"/>
          <w:sz w:val="22"/>
          <w:szCs w:val="22"/>
        </w:rPr>
        <w:t>)</w:t>
      </w:r>
      <w:r w:rsidRPr="00FC76DB">
        <w:rPr>
          <w:rFonts w:ascii="Arial" w:hAnsi="Arial" w:cs="Arial"/>
          <w:spacing w:val="-2"/>
          <w:sz w:val="22"/>
          <w:szCs w:val="22"/>
        </w:rPr>
        <w:tab/>
        <w:t>-</w:t>
      </w:r>
      <w:r w:rsidRPr="00FC76DB">
        <w:rPr>
          <w:rFonts w:ascii="Arial" w:hAnsi="Arial" w:cs="Arial"/>
          <w:spacing w:val="-2"/>
          <w:sz w:val="22"/>
          <w:szCs w:val="22"/>
        </w:rPr>
        <w:tab/>
        <w:t>Redundant Materiel</w:t>
      </w:r>
    </w:p>
    <w:p w:rsidR="00C43DB8" w:rsidRDefault="00C43DB8" w:rsidP="00A80A63">
      <w:pPr>
        <w:widowControl w:val="0"/>
        <w:tabs>
          <w:tab w:val="left" w:pos="3544"/>
          <w:tab w:val="left" w:pos="4395"/>
        </w:tabs>
        <w:ind w:left="4962" w:hanging="3544"/>
        <w:jc w:val="left"/>
        <w:rPr>
          <w:rFonts w:ascii="Arial" w:hAnsi="Arial" w:cs="Arial"/>
          <w:spacing w:val="-2"/>
          <w:sz w:val="22"/>
          <w:szCs w:val="22"/>
        </w:rPr>
      </w:pPr>
      <w:r w:rsidRPr="00D065C6">
        <w:rPr>
          <w:rFonts w:ascii="Arial" w:hAnsi="Arial" w:cs="Arial"/>
          <w:spacing w:val="-2"/>
          <w:sz w:val="22"/>
          <w:szCs w:val="22"/>
        </w:rPr>
        <w:t>DEFCON 602</w:t>
      </w:r>
      <w:r w:rsidR="00FB7060">
        <w:rPr>
          <w:rFonts w:ascii="Arial" w:hAnsi="Arial" w:cs="Arial"/>
          <w:spacing w:val="-2"/>
          <w:sz w:val="22"/>
          <w:szCs w:val="22"/>
        </w:rPr>
        <w:t>B</w:t>
      </w:r>
      <w:r w:rsidRPr="00D065C6">
        <w:rPr>
          <w:rFonts w:ascii="Arial" w:hAnsi="Arial" w:cs="Arial"/>
          <w:spacing w:val="-2"/>
          <w:sz w:val="22"/>
          <w:szCs w:val="22"/>
        </w:rPr>
        <w:t xml:space="preserve"> (Edn. 12/</w:t>
      </w:r>
      <w:r w:rsidR="00816D13" w:rsidRPr="00D065C6">
        <w:rPr>
          <w:rFonts w:ascii="Arial" w:hAnsi="Arial" w:cs="Arial"/>
          <w:spacing w:val="-2"/>
          <w:sz w:val="22"/>
          <w:szCs w:val="22"/>
        </w:rPr>
        <w:t>06</w:t>
      </w:r>
      <w:r w:rsidRPr="00D065C6">
        <w:rPr>
          <w:rFonts w:ascii="Arial" w:hAnsi="Arial" w:cs="Arial"/>
          <w:spacing w:val="-2"/>
          <w:sz w:val="22"/>
          <w:szCs w:val="22"/>
        </w:rPr>
        <w:t>)</w:t>
      </w:r>
      <w:r w:rsidRPr="00D065C6">
        <w:rPr>
          <w:rFonts w:ascii="Arial" w:hAnsi="Arial" w:cs="Arial"/>
          <w:spacing w:val="-2"/>
          <w:sz w:val="22"/>
          <w:szCs w:val="22"/>
        </w:rPr>
        <w:tab/>
        <w:t>-</w:t>
      </w:r>
      <w:r w:rsidRPr="00D065C6">
        <w:rPr>
          <w:rFonts w:ascii="Arial" w:hAnsi="Arial" w:cs="Arial"/>
          <w:spacing w:val="-2"/>
          <w:sz w:val="22"/>
          <w:szCs w:val="22"/>
        </w:rPr>
        <w:tab/>
      </w:r>
      <w:r w:rsidR="00FB7060">
        <w:rPr>
          <w:rFonts w:ascii="Arial" w:hAnsi="Arial" w:cs="Arial"/>
          <w:spacing w:val="-2"/>
          <w:sz w:val="22"/>
          <w:szCs w:val="22"/>
        </w:rPr>
        <w:t xml:space="preserve">Quality Assurance without a </w:t>
      </w:r>
      <w:r w:rsidR="00C6783D">
        <w:rPr>
          <w:rFonts w:ascii="Arial" w:hAnsi="Arial" w:cs="Arial"/>
          <w:spacing w:val="-2"/>
          <w:sz w:val="22"/>
          <w:szCs w:val="22"/>
        </w:rPr>
        <w:t xml:space="preserve">Deliverable </w:t>
      </w:r>
      <w:r w:rsidR="00A64585">
        <w:rPr>
          <w:rFonts w:ascii="Arial" w:hAnsi="Arial" w:cs="Arial"/>
          <w:spacing w:val="-2"/>
          <w:sz w:val="22"/>
          <w:szCs w:val="22"/>
        </w:rPr>
        <w:t xml:space="preserve">Quality </w:t>
      </w:r>
      <w:r w:rsidRPr="00D065C6">
        <w:rPr>
          <w:rFonts w:ascii="Arial" w:hAnsi="Arial" w:cs="Arial"/>
          <w:spacing w:val="-2"/>
          <w:sz w:val="22"/>
          <w:szCs w:val="22"/>
        </w:rPr>
        <w:t>Plan.</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DEFCON 604 (Edn. 1</w:t>
      </w:r>
      <w:r w:rsidR="007E58C5" w:rsidRPr="00B2046C">
        <w:rPr>
          <w:rFonts w:ascii="Arial" w:hAnsi="Arial" w:cs="Arial"/>
          <w:spacing w:val="-2"/>
          <w:sz w:val="22"/>
          <w:szCs w:val="22"/>
        </w:rPr>
        <w:t>1/04</w:t>
      </w:r>
      <w:r w:rsidRPr="00B2046C">
        <w:rPr>
          <w:rFonts w:ascii="Arial" w:hAnsi="Arial" w:cs="Arial"/>
          <w:spacing w:val="-2"/>
          <w:sz w:val="22"/>
          <w:szCs w:val="22"/>
        </w:rPr>
        <w:t>)</w:t>
      </w:r>
      <w:r w:rsidRPr="00B2046C">
        <w:rPr>
          <w:rFonts w:ascii="Arial" w:hAnsi="Arial" w:cs="Arial"/>
          <w:spacing w:val="-2"/>
          <w:sz w:val="22"/>
          <w:szCs w:val="22"/>
        </w:rPr>
        <w:tab/>
        <w:t>-</w:t>
      </w:r>
      <w:r w:rsidRPr="00B2046C">
        <w:rPr>
          <w:rFonts w:ascii="Arial" w:hAnsi="Arial" w:cs="Arial"/>
          <w:spacing w:val="-2"/>
          <w:sz w:val="22"/>
          <w:szCs w:val="22"/>
        </w:rPr>
        <w:tab/>
        <w:t xml:space="preserve">Progress Reports </w:t>
      </w:r>
      <w:r w:rsidRPr="00653EB1">
        <w:rPr>
          <w:rFonts w:ascii="Arial" w:hAnsi="Arial" w:cs="Arial"/>
          <w:i/>
          <w:spacing w:val="-2"/>
          <w:sz w:val="22"/>
          <w:szCs w:val="22"/>
        </w:rPr>
        <w:t>(see also Condition</w:t>
      </w:r>
      <w:r w:rsidR="006A75D6" w:rsidRPr="00653EB1">
        <w:rPr>
          <w:rFonts w:ascii="Arial" w:hAnsi="Arial" w:cs="Arial"/>
          <w:i/>
          <w:spacing w:val="-2"/>
          <w:sz w:val="22"/>
          <w:szCs w:val="22"/>
        </w:rPr>
        <w:t xml:space="preserve"> 10</w:t>
      </w:r>
      <w:r w:rsidRPr="00D94E74">
        <w:rPr>
          <w:rFonts w:ascii="Arial" w:hAnsi="Arial" w:cs="Arial"/>
          <w:i/>
          <w:spacing w:val="-2"/>
          <w:sz w:val="22"/>
          <w:szCs w:val="22"/>
        </w:rPr>
        <w:t>).</w:t>
      </w:r>
    </w:p>
    <w:p w:rsidR="00E47F9B" w:rsidRPr="00B2046C" w:rsidRDefault="00C43DB8" w:rsidP="00D479F1">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DEFCON 606 (Edn. 10/97)</w:t>
      </w:r>
      <w:r w:rsidRPr="00B2046C">
        <w:rPr>
          <w:rFonts w:ascii="Arial" w:hAnsi="Arial" w:cs="Arial"/>
          <w:spacing w:val="-2"/>
          <w:sz w:val="22"/>
          <w:szCs w:val="22"/>
        </w:rPr>
        <w:tab/>
        <w:t>-</w:t>
      </w:r>
      <w:r w:rsidRPr="00B2046C">
        <w:rPr>
          <w:rFonts w:ascii="Arial" w:hAnsi="Arial" w:cs="Arial"/>
          <w:spacing w:val="-2"/>
          <w:sz w:val="22"/>
          <w:szCs w:val="22"/>
        </w:rPr>
        <w:tab/>
        <w:t>Change and Configuration Control</w:t>
      </w:r>
      <w:r w:rsidR="008442BF">
        <w:rPr>
          <w:rFonts w:ascii="Arial" w:hAnsi="Arial" w:cs="Arial"/>
          <w:spacing w:val="-2"/>
          <w:sz w:val="22"/>
          <w:szCs w:val="22"/>
        </w:rPr>
        <w:t xml:space="preserve"> Procedure</w:t>
      </w:r>
      <w:r w:rsidRPr="00B2046C">
        <w:rPr>
          <w:rFonts w:ascii="Arial" w:hAnsi="Arial" w:cs="Arial"/>
          <w:spacing w:val="-2"/>
          <w:sz w:val="22"/>
          <w:szCs w:val="22"/>
        </w:rPr>
        <w:t>.</w:t>
      </w:r>
    </w:p>
    <w:p w:rsidR="00C43DB8" w:rsidRPr="00B2046C" w:rsidRDefault="00C43DB8" w:rsidP="00A80A63">
      <w:pPr>
        <w:widowControl w:val="0"/>
        <w:tabs>
          <w:tab w:val="left" w:pos="3544"/>
          <w:tab w:val="left" w:pos="4395"/>
        </w:tabs>
        <w:ind w:left="4962" w:hanging="3544"/>
        <w:jc w:val="left"/>
        <w:rPr>
          <w:rFonts w:ascii="Arial" w:hAnsi="Arial" w:cs="Arial"/>
          <w:spacing w:val="-2"/>
          <w:sz w:val="22"/>
          <w:szCs w:val="22"/>
        </w:rPr>
      </w:pPr>
      <w:r w:rsidRPr="00B2046C">
        <w:rPr>
          <w:rFonts w:ascii="Arial" w:hAnsi="Arial" w:cs="Arial"/>
          <w:spacing w:val="-2"/>
          <w:sz w:val="22"/>
          <w:szCs w:val="22"/>
        </w:rPr>
        <w:t>DEFCON 608 (Edn. 10/</w:t>
      </w:r>
      <w:r w:rsidR="008442BF">
        <w:rPr>
          <w:rFonts w:ascii="Arial" w:hAnsi="Arial" w:cs="Arial"/>
          <w:spacing w:val="-2"/>
          <w:sz w:val="22"/>
          <w:szCs w:val="22"/>
        </w:rPr>
        <w:t>14</w:t>
      </w:r>
      <w:r w:rsidRPr="00B2046C">
        <w:rPr>
          <w:rFonts w:ascii="Arial" w:hAnsi="Arial" w:cs="Arial"/>
          <w:spacing w:val="-2"/>
          <w:sz w:val="22"/>
          <w:szCs w:val="22"/>
        </w:rPr>
        <w:t>)</w:t>
      </w:r>
      <w:r w:rsidRPr="00B2046C">
        <w:rPr>
          <w:rFonts w:ascii="Arial" w:hAnsi="Arial" w:cs="Arial"/>
          <w:spacing w:val="-2"/>
          <w:sz w:val="22"/>
          <w:szCs w:val="22"/>
        </w:rPr>
        <w:tab/>
        <w:t>-</w:t>
      </w:r>
      <w:r w:rsidRPr="00B2046C">
        <w:rPr>
          <w:rFonts w:ascii="Arial" w:hAnsi="Arial" w:cs="Arial"/>
          <w:spacing w:val="-2"/>
          <w:sz w:val="22"/>
          <w:szCs w:val="22"/>
        </w:rPr>
        <w:tab/>
        <w:t>Access and Facilities to be Provided by the Contractor.</w:t>
      </w:r>
      <w:r w:rsidR="00071B50">
        <w:rPr>
          <w:rFonts w:ascii="Arial" w:hAnsi="Arial" w:cs="Arial"/>
          <w:spacing w:val="-2"/>
          <w:sz w:val="22"/>
          <w:szCs w:val="22"/>
        </w:rPr>
        <w:t xml:space="preserve"> </w:t>
      </w:r>
    </w:p>
    <w:p w:rsidR="00C43DB8" w:rsidRDefault="00C43DB8" w:rsidP="00A80A63">
      <w:pPr>
        <w:widowControl w:val="0"/>
        <w:tabs>
          <w:tab w:val="left" w:pos="3544"/>
          <w:tab w:val="left" w:pos="4395"/>
        </w:tabs>
        <w:ind w:left="4962" w:hanging="3544"/>
        <w:jc w:val="left"/>
        <w:rPr>
          <w:rFonts w:ascii="Arial" w:hAnsi="Arial" w:cs="Arial"/>
          <w:sz w:val="22"/>
          <w:szCs w:val="22"/>
        </w:rPr>
      </w:pPr>
      <w:r w:rsidRPr="00B2046C">
        <w:rPr>
          <w:rFonts w:ascii="Arial" w:hAnsi="Arial" w:cs="Arial"/>
          <w:sz w:val="22"/>
          <w:szCs w:val="22"/>
        </w:rPr>
        <w:t>DEFCON 609 (Edn. 10/98)</w:t>
      </w:r>
      <w:r w:rsidRPr="00B2046C">
        <w:rPr>
          <w:rFonts w:ascii="Arial" w:hAnsi="Arial" w:cs="Arial"/>
          <w:sz w:val="22"/>
          <w:szCs w:val="22"/>
        </w:rPr>
        <w:tab/>
        <w:t>-</w:t>
      </w:r>
      <w:r w:rsidRPr="00B2046C">
        <w:rPr>
          <w:rFonts w:ascii="Arial" w:hAnsi="Arial" w:cs="Arial"/>
          <w:sz w:val="22"/>
          <w:szCs w:val="22"/>
        </w:rPr>
        <w:tab/>
        <w:t>Contractor’s Records.</w:t>
      </w:r>
    </w:p>
    <w:p w:rsidR="004445FF" w:rsidRDefault="004445FF" w:rsidP="00A80A63">
      <w:pPr>
        <w:widowControl w:val="0"/>
        <w:tabs>
          <w:tab w:val="left" w:pos="3544"/>
          <w:tab w:val="left" w:pos="4395"/>
        </w:tabs>
        <w:ind w:left="4962" w:hanging="3544"/>
        <w:jc w:val="left"/>
        <w:rPr>
          <w:rFonts w:ascii="Arial" w:hAnsi="Arial" w:cs="Arial"/>
          <w:sz w:val="22"/>
          <w:szCs w:val="22"/>
        </w:rPr>
      </w:pPr>
      <w:r>
        <w:rPr>
          <w:rFonts w:ascii="Arial" w:hAnsi="Arial" w:cs="Arial"/>
          <w:sz w:val="22"/>
          <w:szCs w:val="22"/>
        </w:rPr>
        <w:t>DEFCON 610A (Edn.12/02)    -        Enabling Contracts Duration Period (Tasking Contract).</w:t>
      </w:r>
    </w:p>
    <w:p w:rsidR="004445FF" w:rsidRDefault="004445FF" w:rsidP="00A80A63">
      <w:pPr>
        <w:widowControl w:val="0"/>
        <w:tabs>
          <w:tab w:val="left" w:pos="3544"/>
          <w:tab w:val="left" w:pos="4395"/>
        </w:tabs>
        <w:ind w:left="4962" w:hanging="3544"/>
        <w:jc w:val="left"/>
        <w:rPr>
          <w:rFonts w:ascii="Arial" w:hAnsi="Arial" w:cs="Arial"/>
          <w:sz w:val="22"/>
          <w:szCs w:val="22"/>
        </w:rPr>
      </w:pPr>
      <w:r>
        <w:rPr>
          <w:rFonts w:ascii="Arial" w:hAnsi="Arial" w:cs="Arial"/>
          <w:sz w:val="22"/>
          <w:szCs w:val="22"/>
        </w:rPr>
        <w:t xml:space="preserve">DEFCON 613 (Edn.06/97)      -         </w:t>
      </w:r>
      <w:r w:rsidR="0077531A">
        <w:rPr>
          <w:rFonts w:ascii="Arial" w:hAnsi="Arial" w:cs="Arial"/>
          <w:sz w:val="22"/>
          <w:szCs w:val="22"/>
        </w:rPr>
        <w:t>Authorisation of Work (PDS Contract)</w:t>
      </w:r>
    </w:p>
    <w:p w:rsidR="00525033" w:rsidRDefault="00525033" w:rsidP="00A80A63">
      <w:pPr>
        <w:widowControl w:val="0"/>
        <w:tabs>
          <w:tab w:val="left" w:pos="3544"/>
          <w:tab w:val="left" w:pos="4395"/>
        </w:tabs>
        <w:ind w:left="4962" w:hanging="3544"/>
        <w:jc w:val="left"/>
        <w:rPr>
          <w:rFonts w:ascii="Arial" w:hAnsi="Arial" w:cs="Arial"/>
          <w:sz w:val="22"/>
          <w:szCs w:val="22"/>
        </w:rPr>
      </w:pPr>
      <w:r>
        <w:rPr>
          <w:rFonts w:ascii="Arial" w:hAnsi="Arial" w:cs="Arial"/>
          <w:sz w:val="22"/>
          <w:szCs w:val="22"/>
        </w:rPr>
        <w:t>DEFCON 614 (Edn.09/03)      -         Default</w:t>
      </w:r>
    </w:p>
    <w:p w:rsidR="00805350" w:rsidRDefault="00805350" w:rsidP="00A80A63">
      <w:pPr>
        <w:widowControl w:val="0"/>
        <w:tabs>
          <w:tab w:val="left" w:pos="3544"/>
          <w:tab w:val="left" w:pos="4395"/>
        </w:tabs>
        <w:ind w:left="4962" w:hanging="3544"/>
        <w:jc w:val="left"/>
        <w:rPr>
          <w:rFonts w:ascii="Arial" w:hAnsi="Arial" w:cs="Arial"/>
          <w:sz w:val="22"/>
          <w:szCs w:val="22"/>
        </w:rPr>
      </w:pPr>
      <w:r>
        <w:rPr>
          <w:rFonts w:ascii="Arial" w:hAnsi="Arial" w:cs="Arial"/>
          <w:sz w:val="22"/>
          <w:szCs w:val="22"/>
        </w:rPr>
        <w:t xml:space="preserve">DEFCON 615A (Edn.03/04)    -       </w:t>
      </w:r>
      <w:r w:rsidR="009A46E9">
        <w:rPr>
          <w:rFonts w:ascii="Arial" w:hAnsi="Arial" w:cs="Arial"/>
          <w:sz w:val="22"/>
          <w:szCs w:val="22"/>
        </w:rPr>
        <w:t xml:space="preserve"> </w:t>
      </w:r>
      <w:r>
        <w:rPr>
          <w:rFonts w:ascii="Arial" w:hAnsi="Arial" w:cs="Arial"/>
          <w:sz w:val="22"/>
          <w:szCs w:val="22"/>
        </w:rPr>
        <w:t>Orders for Articles/Services under Enabling Contracts</w:t>
      </w:r>
    </w:p>
    <w:p w:rsidR="00805350" w:rsidRDefault="00805350" w:rsidP="00A80A63">
      <w:pPr>
        <w:widowControl w:val="0"/>
        <w:tabs>
          <w:tab w:val="left" w:pos="3544"/>
          <w:tab w:val="left" w:pos="4395"/>
        </w:tabs>
        <w:ind w:left="4962" w:hanging="3544"/>
        <w:jc w:val="left"/>
        <w:rPr>
          <w:rFonts w:ascii="Arial" w:hAnsi="Arial" w:cs="Arial"/>
          <w:sz w:val="22"/>
          <w:szCs w:val="22"/>
        </w:rPr>
      </w:pPr>
      <w:r>
        <w:rPr>
          <w:rFonts w:ascii="Arial" w:hAnsi="Arial" w:cs="Arial"/>
          <w:sz w:val="22"/>
          <w:szCs w:val="22"/>
        </w:rPr>
        <w:t>DEFCON 616 (Edn.10/98)       -        Competition/Alternative Sourcing</w:t>
      </w:r>
    </w:p>
    <w:p w:rsidR="00805350" w:rsidRPr="00B2046C" w:rsidRDefault="00805350" w:rsidP="00A80A63">
      <w:pPr>
        <w:widowControl w:val="0"/>
        <w:tabs>
          <w:tab w:val="left" w:pos="3544"/>
          <w:tab w:val="left" w:pos="4395"/>
        </w:tabs>
        <w:ind w:left="4962" w:hanging="3544"/>
        <w:jc w:val="left"/>
        <w:rPr>
          <w:rFonts w:ascii="Arial" w:hAnsi="Arial" w:cs="Arial"/>
          <w:sz w:val="22"/>
          <w:szCs w:val="22"/>
        </w:rPr>
      </w:pPr>
      <w:r>
        <w:rPr>
          <w:rFonts w:ascii="Arial" w:hAnsi="Arial" w:cs="Arial"/>
          <w:sz w:val="22"/>
          <w:szCs w:val="22"/>
        </w:rPr>
        <w:lastRenderedPageBreak/>
        <w:t xml:space="preserve">DEFCON 617 (Edn.12/02)       -        </w:t>
      </w:r>
      <w:r w:rsidR="00A73865">
        <w:rPr>
          <w:rFonts w:ascii="Arial" w:hAnsi="Arial" w:cs="Arial"/>
          <w:sz w:val="22"/>
          <w:szCs w:val="22"/>
        </w:rPr>
        <w:t xml:space="preserve">Enabling </w:t>
      </w:r>
      <w:r w:rsidR="009A46E9">
        <w:rPr>
          <w:rFonts w:ascii="Arial" w:hAnsi="Arial" w:cs="Arial"/>
          <w:sz w:val="22"/>
          <w:szCs w:val="22"/>
        </w:rPr>
        <w:t>Contracts – Estimated Quantities</w:t>
      </w:r>
    </w:p>
    <w:p w:rsidR="00C43DB8" w:rsidRDefault="00C43DB8" w:rsidP="00A80A63">
      <w:pPr>
        <w:widowControl w:val="0"/>
        <w:tabs>
          <w:tab w:val="left" w:pos="4395"/>
        </w:tabs>
        <w:ind w:left="4962" w:hanging="3544"/>
        <w:jc w:val="left"/>
        <w:rPr>
          <w:rFonts w:ascii="Arial" w:hAnsi="Arial" w:cs="Arial"/>
          <w:spacing w:val="-2"/>
          <w:sz w:val="22"/>
          <w:szCs w:val="22"/>
        </w:rPr>
      </w:pPr>
      <w:r w:rsidRPr="00B2046C">
        <w:rPr>
          <w:rFonts w:ascii="Arial" w:hAnsi="Arial" w:cs="Arial"/>
          <w:spacing w:val="-2"/>
          <w:sz w:val="22"/>
          <w:szCs w:val="22"/>
        </w:rPr>
        <w:t xml:space="preserve">DEFCON 621B (Edn. </w:t>
      </w:r>
      <w:r w:rsidR="007E58C5" w:rsidRPr="00B2046C">
        <w:rPr>
          <w:rFonts w:ascii="Arial" w:hAnsi="Arial" w:cs="Arial"/>
          <w:spacing w:val="-2"/>
          <w:sz w:val="22"/>
          <w:szCs w:val="22"/>
        </w:rPr>
        <w:t>10/04</w:t>
      </w:r>
      <w:r w:rsidRPr="00B2046C">
        <w:rPr>
          <w:rFonts w:ascii="Arial" w:hAnsi="Arial" w:cs="Arial"/>
          <w:spacing w:val="-2"/>
          <w:sz w:val="22"/>
          <w:szCs w:val="22"/>
        </w:rPr>
        <w:t>)</w:t>
      </w:r>
      <w:r w:rsidRPr="00B2046C">
        <w:rPr>
          <w:rFonts w:ascii="Arial" w:hAnsi="Arial" w:cs="Arial"/>
          <w:spacing w:val="-2"/>
          <w:sz w:val="22"/>
          <w:szCs w:val="22"/>
        </w:rPr>
        <w:tab/>
        <w:t>-</w:t>
      </w:r>
      <w:r w:rsidRPr="00B2046C">
        <w:rPr>
          <w:rFonts w:ascii="Arial" w:hAnsi="Arial" w:cs="Arial"/>
          <w:spacing w:val="-2"/>
          <w:sz w:val="22"/>
          <w:szCs w:val="22"/>
        </w:rPr>
        <w:tab/>
        <w:t>Transport (if Contractor is Responsible for Transport).</w:t>
      </w:r>
    </w:p>
    <w:p w:rsidR="00525033" w:rsidRPr="00B2046C" w:rsidRDefault="00525033" w:rsidP="00A80A63">
      <w:pPr>
        <w:widowControl w:val="0"/>
        <w:tabs>
          <w:tab w:val="left" w:pos="4395"/>
        </w:tabs>
        <w:ind w:left="4962" w:hanging="3544"/>
        <w:jc w:val="left"/>
        <w:rPr>
          <w:rFonts w:ascii="Arial" w:hAnsi="Arial" w:cs="Arial"/>
          <w:spacing w:val="-2"/>
          <w:sz w:val="22"/>
          <w:szCs w:val="22"/>
        </w:rPr>
      </w:pPr>
      <w:r>
        <w:rPr>
          <w:rFonts w:ascii="Arial" w:hAnsi="Arial" w:cs="Arial"/>
          <w:spacing w:val="-2"/>
          <w:sz w:val="22"/>
          <w:szCs w:val="22"/>
        </w:rPr>
        <w:t xml:space="preserve">DEFCON 627 (Edn.12/10)       -        </w:t>
      </w:r>
      <w:r w:rsidR="009A46E9">
        <w:rPr>
          <w:rFonts w:ascii="Arial" w:hAnsi="Arial" w:cs="Arial"/>
          <w:spacing w:val="-2"/>
          <w:sz w:val="22"/>
          <w:szCs w:val="22"/>
        </w:rPr>
        <w:t>Quality Assurance -</w:t>
      </w:r>
      <w:r>
        <w:rPr>
          <w:rFonts w:ascii="Arial" w:hAnsi="Arial" w:cs="Arial"/>
          <w:spacing w:val="-2"/>
          <w:sz w:val="22"/>
          <w:szCs w:val="22"/>
        </w:rPr>
        <w:t xml:space="preserve"> Requirement for Certificate of Conformity </w:t>
      </w:r>
    </w:p>
    <w:p w:rsidR="00FC6B4D" w:rsidRDefault="00C43DB8" w:rsidP="00A80A63">
      <w:pPr>
        <w:widowControl w:val="0"/>
        <w:tabs>
          <w:tab w:val="left" w:pos="4395"/>
        </w:tabs>
        <w:ind w:left="4962" w:hanging="3544"/>
        <w:jc w:val="left"/>
        <w:rPr>
          <w:rFonts w:ascii="Arial" w:hAnsi="Arial" w:cs="Arial"/>
          <w:spacing w:val="-2"/>
          <w:sz w:val="22"/>
          <w:szCs w:val="22"/>
        </w:rPr>
      </w:pPr>
      <w:r w:rsidRPr="00B2046C">
        <w:rPr>
          <w:rFonts w:ascii="Arial" w:hAnsi="Arial" w:cs="Arial"/>
          <w:spacing w:val="-2"/>
          <w:sz w:val="22"/>
          <w:szCs w:val="22"/>
        </w:rPr>
        <w:t xml:space="preserve">DEFCON 632 (Edn. </w:t>
      </w:r>
      <w:r w:rsidR="00C6783D">
        <w:rPr>
          <w:rFonts w:ascii="Arial" w:hAnsi="Arial" w:cs="Arial"/>
          <w:spacing w:val="-2"/>
          <w:sz w:val="22"/>
          <w:szCs w:val="22"/>
        </w:rPr>
        <w:t>08/12</w:t>
      </w:r>
      <w:r w:rsidRPr="00B2046C">
        <w:rPr>
          <w:rFonts w:ascii="Arial" w:hAnsi="Arial" w:cs="Arial"/>
          <w:spacing w:val="-2"/>
          <w:sz w:val="22"/>
          <w:szCs w:val="22"/>
        </w:rPr>
        <w:t>)</w:t>
      </w:r>
      <w:r w:rsidRPr="00B2046C">
        <w:rPr>
          <w:rFonts w:ascii="Arial" w:hAnsi="Arial" w:cs="Arial"/>
          <w:spacing w:val="-2"/>
          <w:sz w:val="22"/>
          <w:szCs w:val="22"/>
        </w:rPr>
        <w:tab/>
        <w:t>-</w:t>
      </w:r>
      <w:r w:rsidRPr="00B2046C">
        <w:rPr>
          <w:rFonts w:ascii="Arial" w:hAnsi="Arial" w:cs="Arial"/>
          <w:spacing w:val="-2"/>
          <w:sz w:val="22"/>
          <w:szCs w:val="22"/>
        </w:rPr>
        <w:tab/>
        <w:t>Third Party Intellectual Property</w:t>
      </w:r>
      <w:r w:rsidR="00FC6B4D">
        <w:rPr>
          <w:rFonts w:ascii="Arial" w:hAnsi="Arial" w:cs="Arial"/>
          <w:spacing w:val="-2"/>
          <w:sz w:val="22"/>
          <w:szCs w:val="22"/>
        </w:rPr>
        <w:t xml:space="preserve"> - </w:t>
      </w:r>
      <w:r w:rsidRPr="00B2046C">
        <w:rPr>
          <w:rFonts w:ascii="Arial" w:hAnsi="Arial" w:cs="Arial"/>
          <w:spacing w:val="-2"/>
          <w:sz w:val="22"/>
          <w:szCs w:val="22"/>
        </w:rPr>
        <w:t xml:space="preserve">Rights </w:t>
      </w:r>
      <w:r w:rsidR="00FC6B4D">
        <w:rPr>
          <w:rFonts w:ascii="Arial" w:hAnsi="Arial" w:cs="Arial"/>
          <w:spacing w:val="-2"/>
          <w:sz w:val="22"/>
          <w:szCs w:val="22"/>
        </w:rPr>
        <w:t>and Restrictions</w:t>
      </w:r>
      <w:r w:rsidRPr="00B2046C">
        <w:rPr>
          <w:rFonts w:ascii="Arial" w:hAnsi="Arial" w:cs="Arial"/>
          <w:spacing w:val="-2"/>
          <w:sz w:val="22"/>
          <w:szCs w:val="22"/>
        </w:rPr>
        <w:t xml:space="preserve"> </w:t>
      </w:r>
    </w:p>
    <w:p w:rsidR="00B27804" w:rsidRPr="00D94E74" w:rsidRDefault="00B27804" w:rsidP="00A80A63">
      <w:pPr>
        <w:widowControl w:val="0"/>
        <w:tabs>
          <w:tab w:val="left" w:pos="4395"/>
        </w:tabs>
        <w:ind w:left="4962" w:hanging="3544"/>
        <w:jc w:val="left"/>
        <w:rPr>
          <w:rFonts w:ascii="Arial" w:hAnsi="Arial" w:cs="Arial"/>
          <w:i/>
          <w:spacing w:val="-2"/>
          <w:sz w:val="22"/>
          <w:szCs w:val="22"/>
        </w:rPr>
      </w:pPr>
      <w:r w:rsidRPr="00B2046C">
        <w:rPr>
          <w:rFonts w:ascii="Arial" w:hAnsi="Arial" w:cs="Arial"/>
          <w:spacing w:val="-2"/>
          <w:sz w:val="22"/>
          <w:szCs w:val="22"/>
        </w:rPr>
        <w:t>DEFCON 642 (Edn. 06/</w:t>
      </w:r>
      <w:r w:rsidR="009A46E9">
        <w:rPr>
          <w:rFonts w:ascii="Arial" w:hAnsi="Arial" w:cs="Arial"/>
          <w:spacing w:val="-2"/>
          <w:sz w:val="22"/>
          <w:szCs w:val="22"/>
        </w:rPr>
        <w:t>14</w:t>
      </w:r>
      <w:r w:rsidRPr="00B2046C">
        <w:rPr>
          <w:rFonts w:ascii="Arial" w:hAnsi="Arial" w:cs="Arial"/>
          <w:spacing w:val="-2"/>
          <w:sz w:val="22"/>
          <w:szCs w:val="22"/>
        </w:rPr>
        <w:t>)</w:t>
      </w:r>
      <w:r w:rsidRPr="00B2046C">
        <w:rPr>
          <w:rFonts w:ascii="Arial" w:hAnsi="Arial" w:cs="Arial"/>
          <w:spacing w:val="-2"/>
          <w:sz w:val="22"/>
          <w:szCs w:val="22"/>
        </w:rPr>
        <w:tab/>
        <w:t>-</w:t>
      </w:r>
      <w:r w:rsidRPr="00B2046C">
        <w:rPr>
          <w:rFonts w:ascii="Arial" w:hAnsi="Arial" w:cs="Arial"/>
          <w:spacing w:val="-2"/>
          <w:sz w:val="22"/>
          <w:szCs w:val="22"/>
        </w:rPr>
        <w:tab/>
      </w:r>
      <w:r w:rsidRPr="00653EB1">
        <w:rPr>
          <w:rFonts w:ascii="Arial" w:hAnsi="Arial" w:cs="Arial"/>
          <w:spacing w:val="-2"/>
          <w:sz w:val="22"/>
          <w:szCs w:val="22"/>
        </w:rPr>
        <w:t xml:space="preserve">Progress Meetings </w:t>
      </w:r>
      <w:r w:rsidRPr="00653EB1">
        <w:rPr>
          <w:rFonts w:ascii="Arial" w:hAnsi="Arial" w:cs="Arial"/>
          <w:i/>
          <w:spacing w:val="-2"/>
          <w:sz w:val="22"/>
          <w:szCs w:val="22"/>
        </w:rPr>
        <w:t>(see also Condition</w:t>
      </w:r>
      <w:r w:rsidR="006A75D6" w:rsidRPr="00653EB1">
        <w:rPr>
          <w:rFonts w:ascii="Arial" w:hAnsi="Arial" w:cs="Arial"/>
          <w:i/>
          <w:spacing w:val="-2"/>
          <w:sz w:val="22"/>
          <w:szCs w:val="22"/>
        </w:rPr>
        <w:t xml:space="preserve"> 10</w:t>
      </w:r>
      <w:r w:rsidRPr="00653EB1">
        <w:rPr>
          <w:rFonts w:ascii="Arial" w:hAnsi="Arial" w:cs="Arial"/>
          <w:i/>
          <w:spacing w:val="-2"/>
          <w:sz w:val="22"/>
          <w:szCs w:val="22"/>
        </w:rPr>
        <w:t>).</w:t>
      </w:r>
    </w:p>
    <w:p w:rsidR="00261CDB" w:rsidRDefault="00B27804" w:rsidP="00A80A63">
      <w:pPr>
        <w:widowControl w:val="0"/>
        <w:tabs>
          <w:tab w:val="left" w:pos="4395"/>
        </w:tabs>
        <w:suppressAutoHyphens/>
        <w:ind w:left="4962" w:hanging="3544"/>
        <w:jc w:val="left"/>
        <w:rPr>
          <w:rFonts w:ascii="Arial" w:hAnsi="Arial" w:cs="Arial"/>
          <w:spacing w:val="-2"/>
          <w:sz w:val="22"/>
          <w:szCs w:val="22"/>
        </w:rPr>
      </w:pPr>
      <w:r w:rsidRPr="00B22ED1">
        <w:rPr>
          <w:rFonts w:ascii="Arial" w:hAnsi="Arial" w:cs="Arial"/>
          <w:spacing w:val="-2"/>
          <w:sz w:val="22"/>
          <w:szCs w:val="22"/>
        </w:rPr>
        <w:t>DEFCON 643 (Edn. 07/04)</w:t>
      </w:r>
      <w:r w:rsidRPr="00B22ED1">
        <w:rPr>
          <w:rFonts w:ascii="Arial" w:hAnsi="Arial" w:cs="Arial"/>
          <w:spacing w:val="-2"/>
          <w:sz w:val="22"/>
          <w:szCs w:val="22"/>
        </w:rPr>
        <w:tab/>
        <w:t>-</w:t>
      </w:r>
      <w:r w:rsidRPr="00B22ED1">
        <w:rPr>
          <w:rFonts w:ascii="Arial" w:hAnsi="Arial" w:cs="Arial"/>
          <w:spacing w:val="-2"/>
          <w:sz w:val="22"/>
          <w:szCs w:val="22"/>
        </w:rPr>
        <w:tab/>
        <w:t>Pri</w:t>
      </w:r>
      <w:r w:rsidR="00261CDB">
        <w:rPr>
          <w:rFonts w:ascii="Arial" w:hAnsi="Arial" w:cs="Arial"/>
          <w:spacing w:val="-2"/>
          <w:sz w:val="22"/>
          <w:szCs w:val="22"/>
        </w:rPr>
        <w:t xml:space="preserve">ce Fixing </w:t>
      </w:r>
      <w:r w:rsidR="00A5469D">
        <w:rPr>
          <w:rFonts w:ascii="Arial" w:hAnsi="Arial" w:cs="Arial"/>
          <w:i/>
          <w:spacing w:val="-2"/>
          <w:sz w:val="22"/>
          <w:szCs w:val="22"/>
        </w:rPr>
        <w:t>(for Tasks over 250k)</w:t>
      </w:r>
      <w:r w:rsidR="00401F64">
        <w:rPr>
          <w:rFonts w:ascii="Arial" w:hAnsi="Arial" w:cs="Arial"/>
          <w:spacing w:val="-2"/>
          <w:sz w:val="22"/>
          <w:szCs w:val="22"/>
        </w:rPr>
        <w:t xml:space="preserve"> </w:t>
      </w:r>
    </w:p>
    <w:p w:rsidR="00B27804" w:rsidRPr="00B22ED1" w:rsidRDefault="00B27804" w:rsidP="00A80A63">
      <w:pPr>
        <w:widowControl w:val="0"/>
        <w:tabs>
          <w:tab w:val="left" w:pos="4395"/>
        </w:tabs>
        <w:suppressAutoHyphens/>
        <w:ind w:left="4962" w:hanging="3544"/>
        <w:jc w:val="left"/>
        <w:rPr>
          <w:rFonts w:ascii="Arial" w:hAnsi="Arial" w:cs="Arial"/>
          <w:spacing w:val="-2"/>
          <w:sz w:val="22"/>
          <w:szCs w:val="22"/>
        </w:rPr>
      </w:pPr>
      <w:r w:rsidRPr="00B22ED1">
        <w:rPr>
          <w:rFonts w:ascii="Arial" w:hAnsi="Arial" w:cs="Arial"/>
          <w:spacing w:val="-2"/>
          <w:sz w:val="22"/>
          <w:szCs w:val="22"/>
        </w:rPr>
        <w:t>DEFCON 645 (Edn. 07/99)</w:t>
      </w:r>
      <w:r w:rsidRPr="00B22ED1">
        <w:rPr>
          <w:rFonts w:ascii="Arial" w:hAnsi="Arial" w:cs="Arial"/>
          <w:spacing w:val="-2"/>
          <w:sz w:val="22"/>
          <w:szCs w:val="22"/>
        </w:rPr>
        <w:tab/>
        <w:t>-</w:t>
      </w:r>
      <w:r w:rsidRPr="00B22ED1">
        <w:rPr>
          <w:rFonts w:ascii="Arial" w:hAnsi="Arial" w:cs="Arial"/>
          <w:spacing w:val="-2"/>
          <w:sz w:val="22"/>
          <w:szCs w:val="22"/>
        </w:rPr>
        <w:tab/>
        <w:t>Export Potential.</w:t>
      </w:r>
    </w:p>
    <w:p w:rsidR="006A75D6" w:rsidRPr="00401F64" w:rsidRDefault="00B27804" w:rsidP="00401F64">
      <w:pPr>
        <w:widowControl w:val="0"/>
        <w:tabs>
          <w:tab w:val="left" w:pos="4395"/>
        </w:tabs>
        <w:suppressAutoHyphens/>
        <w:ind w:left="4962" w:hanging="3544"/>
        <w:jc w:val="left"/>
        <w:rPr>
          <w:rFonts w:ascii="Arial" w:hAnsi="Arial" w:cs="Arial"/>
          <w:i/>
          <w:spacing w:val="-2"/>
          <w:sz w:val="22"/>
          <w:szCs w:val="22"/>
        </w:rPr>
      </w:pPr>
      <w:r w:rsidRPr="00B22ED1">
        <w:rPr>
          <w:rFonts w:ascii="Arial" w:hAnsi="Arial" w:cs="Arial"/>
          <w:spacing w:val="-2"/>
          <w:sz w:val="22"/>
          <w:szCs w:val="22"/>
        </w:rPr>
        <w:t>DEFCON 648 (Edn</w:t>
      </w:r>
      <w:r w:rsidR="00571208">
        <w:rPr>
          <w:rFonts w:ascii="Arial" w:hAnsi="Arial" w:cs="Arial"/>
          <w:spacing w:val="-2"/>
          <w:sz w:val="22"/>
          <w:szCs w:val="22"/>
        </w:rPr>
        <w:t>.</w:t>
      </w:r>
      <w:r w:rsidRPr="00B22ED1">
        <w:rPr>
          <w:rFonts w:ascii="Arial" w:hAnsi="Arial" w:cs="Arial"/>
          <w:spacing w:val="-2"/>
          <w:sz w:val="22"/>
          <w:szCs w:val="22"/>
        </w:rPr>
        <w:t xml:space="preserve"> </w:t>
      </w:r>
      <w:r w:rsidR="00FC6B4D">
        <w:rPr>
          <w:rFonts w:ascii="Arial" w:hAnsi="Arial" w:cs="Arial"/>
          <w:spacing w:val="-2"/>
          <w:sz w:val="22"/>
          <w:szCs w:val="22"/>
        </w:rPr>
        <w:t>10</w:t>
      </w:r>
      <w:r w:rsidRPr="00B22ED1">
        <w:rPr>
          <w:rFonts w:ascii="Arial" w:hAnsi="Arial" w:cs="Arial"/>
          <w:spacing w:val="-2"/>
          <w:sz w:val="22"/>
          <w:szCs w:val="22"/>
        </w:rPr>
        <w:t>/0</w:t>
      </w:r>
      <w:r w:rsidR="00FC6B4D">
        <w:rPr>
          <w:rFonts w:ascii="Arial" w:hAnsi="Arial" w:cs="Arial"/>
          <w:spacing w:val="-2"/>
          <w:sz w:val="22"/>
          <w:szCs w:val="22"/>
        </w:rPr>
        <w:t>2</w:t>
      </w:r>
      <w:r w:rsidRPr="00B22ED1">
        <w:rPr>
          <w:rFonts w:ascii="Arial" w:hAnsi="Arial" w:cs="Arial"/>
          <w:spacing w:val="-2"/>
          <w:sz w:val="22"/>
          <w:szCs w:val="22"/>
        </w:rPr>
        <w:t>)</w:t>
      </w:r>
      <w:r w:rsidRPr="00B22ED1">
        <w:rPr>
          <w:rFonts w:ascii="Arial" w:hAnsi="Arial" w:cs="Arial"/>
          <w:spacing w:val="-2"/>
          <w:sz w:val="22"/>
          <w:szCs w:val="22"/>
        </w:rPr>
        <w:tab/>
        <w:t>-</w:t>
      </w:r>
      <w:r w:rsidRPr="00B22ED1">
        <w:rPr>
          <w:rFonts w:ascii="Arial" w:hAnsi="Arial" w:cs="Arial"/>
          <w:spacing w:val="-2"/>
          <w:sz w:val="22"/>
          <w:szCs w:val="22"/>
        </w:rPr>
        <w:tab/>
        <w:t>Availability of Information</w:t>
      </w:r>
    </w:p>
    <w:p w:rsidR="00261CDB" w:rsidRDefault="00B27804" w:rsidP="00401F64">
      <w:pPr>
        <w:widowControl w:val="0"/>
        <w:tabs>
          <w:tab w:val="left" w:pos="4395"/>
        </w:tabs>
        <w:suppressAutoHyphens/>
        <w:ind w:left="4962" w:hanging="3544"/>
        <w:jc w:val="left"/>
        <w:rPr>
          <w:rFonts w:ascii="Arial" w:hAnsi="Arial" w:cs="Arial"/>
          <w:i/>
          <w:spacing w:val="-2"/>
          <w:sz w:val="22"/>
          <w:szCs w:val="22"/>
        </w:rPr>
      </w:pPr>
      <w:r w:rsidRPr="00B22ED1">
        <w:rPr>
          <w:rFonts w:ascii="Arial" w:hAnsi="Arial" w:cs="Arial"/>
          <w:spacing w:val="-2"/>
          <w:sz w:val="22"/>
          <w:szCs w:val="22"/>
        </w:rPr>
        <w:t xml:space="preserve">DEFCON 650 (Edn. </w:t>
      </w:r>
      <w:r w:rsidR="00FC6B4D">
        <w:rPr>
          <w:rFonts w:ascii="Arial" w:hAnsi="Arial" w:cs="Arial"/>
          <w:spacing w:val="-2"/>
          <w:sz w:val="22"/>
          <w:szCs w:val="22"/>
        </w:rPr>
        <w:t>10</w:t>
      </w:r>
      <w:r w:rsidRPr="00B22ED1">
        <w:rPr>
          <w:rFonts w:ascii="Arial" w:hAnsi="Arial" w:cs="Arial"/>
          <w:spacing w:val="-2"/>
          <w:sz w:val="22"/>
          <w:szCs w:val="22"/>
        </w:rPr>
        <w:t>/0</w:t>
      </w:r>
      <w:r w:rsidR="00FC6B4D">
        <w:rPr>
          <w:rFonts w:ascii="Arial" w:hAnsi="Arial" w:cs="Arial"/>
          <w:spacing w:val="-2"/>
          <w:sz w:val="22"/>
          <w:szCs w:val="22"/>
        </w:rPr>
        <w:t>2</w:t>
      </w:r>
      <w:r w:rsidRPr="00B22ED1">
        <w:rPr>
          <w:rFonts w:ascii="Arial" w:hAnsi="Arial" w:cs="Arial"/>
          <w:spacing w:val="-2"/>
          <w:sz w:val="22"/>
          <w:szCs w:val="22"/>
        </w:rPr>
        <w:t>)</w:t>
      </w:r>
      <w:r w:rsidRPr="00B22ED1">
        <w:rPr>
          <w:rFonts w:ascii="Arial" w:hAnsi="Arial" w:cs="Arial"/>
          <w:spacing w:val="-2"/>
          <w:sz w:val="22"/>
          <w:szCs w:val="22"/>
        </w:rPr>
        <w:tab/>
        <w:t>-</w:t>
      </w:r>
      <w:r w:rsidRPr="00B22ED1">
        <w:rPr>
          <w:rFonts w:ascii="Arial" w:hAnsi="Arial" w:cs="Arial"/>
          <w:spacing w:val="-2"/>
          <w:sz w:val="22"/>
          <w:szCs w:val="22"/>
        </w:rPr>
        <w:tab/>
        <w:t>Reference to the Review Board of Questions Arising Under the Contract.</w:t>
      </w:r>
      <w:r w:rsidR="00261CDB">
        <w:rPr>
          <w:rFonts w:ascii="Arial" w:hAnsi="Arial" w:cs="Arial"/>
          <w:i/>
          <w:spacing w:val="-2"/>
          <w:sz w:val="22"/>
          <w:szCs w:val="22"/>
        </w:rPr>
        <w:t xml:space="preserve"> </w:t>
      </w:r>
    </w:p>
    <w:p w:rsidR="00261CDB" w:rsidRDefault="00B27804" w:rsidP="00401F64">
      <w:pPr>
        <w:widowControl w:val="0"/>
        <w:tabs>
          <w:tab w:val="left" w:pos="4395"/>
        </w:tabs>
        <w:suppressAutoHyphens/>
        <w:ind w:left="4962" w:hanging="3544"/>
        <w:jc w:val="left"/>
        <w:rPr>
          <w:rFonts w:ascii="Arial" w:hAnsi="Arial" w:cs="Arial"/>
          <w:i/>
          <w:spacing w:val="-2"/>
          <w:sz w:val="22"/>
          <w:szCs w:val="22"/>
        </w:rPr>
      </w:pPr>
      <w:r w:rsidRPr="00B22ED1">
        <w:rPr>
          <w:rFonts w:ascii="Arial" w:hAnsi="Arial" w:cs="Arial"/>
          <w:spacing w:val="-2"/>
          <w:sz w:val="22"/>
          <w:szCs w:val="22"/>
        </w:rPr>
        <w:t>DEFCON 651 (Edn. 0</w:t>
      </w:r>
      <w:r w:rsidR="00FC6B4D">
        <w:rPr>
          <w:rFonts w:ascii="Arial" w:hAnsi="Arial" w:cs="Arial"/>
          <w:spacing w:val="-2"/>
          <w:sz w:val="22"/>
          <w:szCs w:val="22"/>
        </w:rPr>
        <w:t>8</w:t>
      </w:r>
      <w:r w:rsidRPr="00B22ED1">
        <w:rPr>
          <w:rFonts w:ascii="Arial" w:hAnsi="Arial" w:cs="Arial"/>
          <w:spacing w:val="-2"/>
          <w:sz w:val="22"/>
          <w:szCs w:val="22"/>
        </w:rPr>
        <w:t>/0</w:t>
      </w:r>
      <w:r w:rsidR="00FC6B4D">
        <w:rPr>
          <w:rFonts w:ascii="Arial" w:hAnsi="Arial" w:cs="Arial"/>
          <w:spacing w:val="-2"/>
          <w:sz w:val="22"/>
          <w:szCs w:val="22"/>
        </w:rPr>
        <w:t>9</w:t>
      </w:r>
      <w:r w:rsidRPr="00B22ED1">
        <w:rPr>
          <w:rFonts w:ascii="Arial" w:hAnsi="Arial" w:cs="Arial"/>
          <w:spacing w:val="-2"/>
          <w:sz w:val="22"/>
          <w:szCs w:val="22"/>
        </w:rPr>
        <w:t>)</w:t>
      </w:r>
      <w:r w:rsidRPr="00B22ED1">
        <w:rPr>
          <w:rFonts w:ascii="Arial" w:hAnsi="Arial" w:cs="Arial"/>
          <w:spacing w:val="-2"/>
          <w:sz w:val="22"/>
          <w:szCs w:val="22"/>
        </w:rPr>
        <w:tab/>
        <w:t>-</w:t>
      </w:r>
      <w:r w:rsidRPr="00B22ED1">
        <w:rPr>
          <w:rFonts w:ascii="Arial" w:hAnsi="Arial" w:cs="Arial"/>
          <w:spacing w:val="-2"/>
          <w:sz w:val="22"/>
          <w:szCs w:val="22"/>
        </w:rPr>
        <w:tab/>
        <w:t>Reference to the Review Board of Questions Arising in Relation to Relevant Sub-contracts Including those with a Subsidiary Company or Firm.</w:t>
      </w:r>
      <w:r w:rsidR="00401F64" w:rsidRPr="00401F64">
        <w:rPr>
          <w:rFonts w:ascii="Arial" w:hAnsi="Arial" w:cs="Arial"/>
          <w:i/>
          <w:spacing w:val="-2"/>
          <w:sz w:val="22"/>
          <w:szCs w:val="22"/>
        </w:rPr>
        <w:t xml:space="preserve"> </w:t>
      </w:r>
    </w:p>
    <w:p w:rsidR="00B27804" w:rsidRPr="00401F64" w:rsidRDefault="00B27804" w:rsidP="00401F64">
      <w:pPr>
        <w:widowControl w:val="0"/>
        <w:tabs>
          <w:tab w:val="left" w:pos="4395"/>
        </w:tabs>
        <w:suppressAutoHyphens/>
        <w:ind w:left="4962" w:hanging="3544"/>
        <w:jc w:val="left"/>
        <w:rPr>
          <w:rFonts w:ascii="Arial" w:hAnsi="Arial" w:cs="Arial"/>
          <w:i/>
          <w:spacing w:val="-2"/>
          <w:sz w:val="22"/>
          <w:szCs w:val="22"/>
        </w:rPr>
      </w:pPr>
      <w:r w:rsidRPr="00B22ED1">
        <w:rPr>
          <w:rFonts w:ascii="Arial" w:hAnsi="Arial" w:cs="Arial"/>
          <w:spacing w:val="-2"/>
          <w:sz w:val="22"/>
          <w:szCs w:val="22"/>
        </w:rPr>
        <w:t>DEFCON 652 (Edn. 07/04)</w:t>
      </w:r>
      <w:r w:rsidRPr="00B22ED1">
        <w:rPr>
          <w:rFonts w:ascii="Arial" w:hAnsi="Arial" w:cs="Arial"/>
          <w:spacing w:val="-2"/>
          <w:sz w:val="22"/>
          <w:szCs w:val="22"/>
        </w:rPr>
        <w:tab/>
        <w:t>-</w:t>
      </w:r>
      <w:r w:rsidRPr="00B22ED1">
        <w:rPr>
          <w:rFonts w:ascii="Arial" w:hAnsi="Arial" w:cs="Arial"/>
          <w:spacing w:val="-2"/>
          <w:sz w:val="22"/>
          <w:szCs w:val="22"/>
        </w:rPr>
        <w:tab/>
        <w:t>Remedy Limitation.</w:t>
      </w:r>
      <w:r w:rsidR="00401F64" w:rsidRPr="00401F64">
        <w:rPr>
          <w:rFonts w:ascii="Arial" w:hAnsi="Arial" w:cs="Arial"/>
          <w:i/>
          <w:spacing w:val="-2"/>
          <w:sz w:val="22"/>
          <w:szCs w:val="22"/>
        </w:rPr>
        <w:t xml:space="preserve"> </w:t>
      </w:r>
    </w:p>
    <w:p w:rsidR="00B27804" w:rsidRDefault="00B27804" w:rsidP="00A80A63">
      <w:pPr>
        <w:widowControl w:val="0"/>
        <w:tabs>
          <w:tab w:val="left" w:pos="4395"/>
        </w:tabs>
        <w:suppressAutoHyphens/>
        <w:ind w:left="4962" w:hanging="3544"/>
        <w:jc w:val="left"/>
        <w:rPr>
          <w:rFonts w:ascii="Arial" w:hAnsi="Arial" w:cs="Arial"/>
          <w:spacing w:val="-2"/>
          <w:sz w:val="22"/>
          <w:szCs w:val="22"/>
        </w:rPr>
      </w:pPr>
      <w:r w:rsidRPr="00B22ED1">
        <w:rPr>
          <w:rFonts w:ascii="Arial" w:hAnsi="Arial" w:cs="Arial"/>
          <w:spacing w:val="-2"/>
          <w:sz w:val="22"/>
          <w:szCs w:val="22"/>
        </w:rPr>
        <w:t xml:space="preserve">DEFCON 656 (Edn. </w:t>
      </w:r>
      <w:r>
        <w:rPr>
          <w:rFonts w:ascii="Arial" w:hAnsi="Arial" w:cs="Arial"/>
          <w:spacing w:val="-2"/>
          <w:sz w:val="22"/>
          <w:szCs w:val="22"/>
        </w:rPr>
        <w:t>03/06</w:t>
      </w:r>
      <w:r w:rsidRPr="00B22ED1">
        <w:rPr>
          <w:rFonts w:ascii="Arial" w:hAnsi="Arial" w:cs="Arial"/>
          <w:spacing w:val="-2"/>
          <w:sz w:val="22"/>
          <w:szCs w:val="22"/>
        </w:rPr>
        <w:t>)</w:t>
      </w:r>
      <w:r w:rsidRPr="00B22ED1">
        <w:rPr>
          <w:rFonts w:ascii="Arial" w:hAnsi="Arial" w:cs="Arial"/>
          <w:spacing w:val="-2"/>
          <w:sz w:val="22"/>
          <w:szCs w:val="22"/>
        </w:rPr>
        <w:tab/>
        <w:t>-</w:t>
      </w:r>
      <w:r w:rsidRPr="00B22ED1">
        <w:rPr>
          <w:rFonts w:ascii="Arial" w:hAnsi="Arial" w:cs="Arial"/>
          <w:spacing w:val="-2"/>
          <w:sz w:val="22"/>
          <w:szCs w:val="22"/>
        </w:rPr>
        <w:tab/>
        <w:t>Break</w:t>
      </w:r>
      <w:r w:rsidR="001A5976">
        <w:rPr>
          <w:rFonts w:ascii="Arial" w:hAnsi="Arial" w:cs="Arial"/>
          <w:spacing w:val="-2"/>
          <w:sz w:val="22"/>
          <w:szCs w:val="22"/>
        </w:rPr>
        <w:t xml:space="preserve"> </w:t>
      </w:r>
    </w:p>
    <w:p w:rsidR="00C43DB8" w:rsidRDefault="00C43DB8" w:rsidP="00A80A63">
      <w:pPr>
        <w:widowControl w:val="0"/>
        <w:tabs>
          <w:tab w:val="left" w:pos="4395"/>
        </w:tabs>
        <w:ind w:left="4962" w:hanging="3544"/>
        <w:jc w:val="left"/>
        <w:rPr>
          <w:rFonts w:ascii="Arial" w:hAnsi="Arial" w:cs="Arial"/>
          <w:spacing w:val="-2"/>
          <w:sz w:val="22"/>
          <w:szCs w:val="22"/>
        </w:rPr>
      </w:pPr>
      <w:r w:rsidRPr="00B2046C">
        <w:rPr>
          <w:rFonts w:ascii="Arial" w:hAnsi="Arial" w:cs="Arial"/>
          <w:spacing w:val="-2"/>
          <w:sz w:val="22"/>
          <w:szCs w:val="22"/>
        </w:rPr>
        <w:t>DEFCON 681 (Edn. 06/02)</w:t>
      </w:r>
      <w:r w:rsidRPr="00B2046C">
        <w:rPr>
          <w:rFonts w:ascii="Arial" w:hAnsi="Arial" w:cs="Arial"/>
          <w:spacing w:val="-2"/>
          <w:sz w:val="22"/>
          <w:szCs w:val="22"/>
        </w:rPr>
        <w:tab/>
        <w:t>-</w:t>
      </w:r>
      <w:r w:rsidRPr="00B2046C">
        <w:rPr>
          <w:rFonts w:ascii="Arial" w:hAnsi="Arial" w:cs="Arial"/>
          <w:spacing w:val="-2"/>
          <w:sz w:val="22"/>
          <w:szCs w:val="22"/>
        </w:rPr>
        <w:tab/>
        <w:t>Decoupling Clause – Sub-Contracting with the Crown.</w:t>
      </w:r>
    </w:p>
    <w:p w:rsidR="00C43DB8" w:rsidRPr="00FC6B4D" w:rsidRDefault="00C43DB8" w:rsidP="00FC6B4D">
      <w:pPr>
        <w:widowControl w:val="0"/>
        <w:jc w:val="left"/>
        <w:rPr>
          <w:rFonts w:ascii="Arial" w:hAnsi="Arial" w:cs="Arial"/>
          <w:i/>
          <w:sz w:val="22"/>
          <w:szCs w:val="22"/>
        </w:rPr>
      </w:pPr>
    </w:p>
    <w:p w:rsidR="00C43DB8" w:rsidRPr="00B2046C" w:rsidRDefault="00C43DB8">
      <w:pPr>
        <w:pStyle w:val="Heading1"/>
        <w:rPr>
          <w:rFonts w:ascii="Arial" w:hAnsi="Arial" w:cs="Arial"/>
          <w:sz w:val="22"/>
          <w:szCs w:val="22"/>
        </w:rPr>
      </w:pPr>
      <w:bookmarkStart w:id="9" w:name="_Toc25985914"/>
      <w:bookmarkStart w:id="10" w:name="_Toc346198063"/>
      <w:r w:rsidRPr="00B2046C">
        <w:rPr>
          <w:rFonts w:ascii="Arial" w:hAnsi="Arial" w:cs="Arial"/>
          <w:sz w:val="22"/>
          <w:szCs w:val="22"/>
        </w:rPr>
        <w:t>PRECEDENCE</w:t>
      </w:r>
      <w:bookmarkEnd w:id="9"/>
      <w:bookmarkEnd w:id="10"/>
    </w:p>
    <w:p w:rsidR="00C43DB8" w:rsidRPr="00B2046C" w:rsidRDefault="00C43DB8">
      <w:pPr>
        <w:widowControl w:val="0"/>
        <w:rPr>
          <w:rFonts w:ascii="Arial" w:hAnsi="Arial" w:cs="Arial"/>
          <w:sz w:val="22"/>
          <w:szCs w:val="22"/>
        </w:rPr>
      </w:pPr>
    </w:p>
    <w:p w:rsidR="00C43DB8" w:rsidRPr="00B2046C" w:rsidRDefault="00C43DB8">
      <w:pPr>
        <w:pStyle w:val="Heading2"/>
        <w:rPr>
          <w:rFonts w:ascii="Arial" w:hAnsi="Arial" w:cs="Arial"/>
          <w:sz w:val="22"/>
          <w:szCs w:val="22"/>
        </w:rPr>
      </w:pPr>
      <w:r w:rsidRPr="00B2046C">
        <w:rPr>
          <w:rFonts w:ascii="Arial" w:hAnsi="Arial" w:cs="Arial"/>
          <w:sz w:val="22"/>
          <w:szCs w:val="22"/>
        </w:rPr>
        <w:t>Should there be any discrepancy between any aspect of the documentation under the Contract then the order of precedence of the documentation shall be as follows:</w:t>
      </w:r>
    </w:p>
    <w:p w:rsidR="00C43DB8" w:rsidRPr="00B2046C" w:rsidRDefault="00C43DB8">
      <w:pPr>
        <w:widowControl w:val="0"/>
        <w:rPr>
          <w:rFonts w:ascii="Arial" w:hAnsi="Arial" w:cs="Arial"/>
          <w:sz w:val="22"/>
          <w:szCs w:val="22"/>
        </w:rPr>
      </w:pPr>
    </w:p>
    <w:p w:rsidR="00D94E74" w:rsidRDefault="00D94E74" w:rsidP="00D94E74">
      <w:pPr>
        <w:pStyle w:val="Heading3"/>
        <w:ind w:left="2127" w:hanging="851"/>
        <w:rPr>
          <w:rFonts w:ascii="Arial" w:hAnsi="Arial" w:cs="Arial"/>
          <w:sz w:val="22"/>
          <w:szCs w:val="22"/>
        </w:rPr>
      </w:pPr>
      <w:r w:rsidRPr="00B2046C">
        <w:rPr>
          <w:rFonts w:ascii="Arial" w:hAnsi="Arial" w:cs="Arial"/>
          <w:sz w:val="22"/>
          <w:szCs w:val="22"/>
        </w:rPr>
        <w:t>The narrative Conditions of the Contract and any documents called up by these.</w:t>
      </w:r>
    </w:p>
    <w:p w:rsidR="00D94E74" w:rsidRPr="00D94E74" w:rsidRDefault="00D94E74" w:rsidP="00D94E74"/>
    <w:p w:rsidR="00874FC9" w:rsidRDefault="00874FC9" w:rsidP="00874FC9">
      <w:pPr>
        <w:pStyle w:val="Heading3"/>
        <w:ind w:left="2127" w:hanging="851"/>
        <w:rPr>
          <w:rFonts w:ascii="Arial" w:hAnsi="Arial" w:cs="Arial"/>
          <w:sz w:val="22"/>
          <w:szCs w:val="22"/>
        </w:rPr>
      </w:pPr>
      <w:r w:rsidRPr="00B2046C">
        <w:rPr>
          <w:rFonts w:ascii="Arial" w:hAnsi="Arial" w:cs="Arial"/>
          <w:sz w:val="22"/>
          <w:szCs w:val="22"/>
        </w:rPr>
        <w:t>The DEFCONs of the Contract and any documents called up by these</w:t>
      </w:r>
      <w:r w:rsidR="00FB7060">
        <w:rPr>
          <w:rFonts w:ascii="Arial" w:hAnsi="Arial" w:cs="Arial"/>
          <w:sz w:val="22"/>
          <w:szCs w:val="22"/>
        </w:rPr>
        <w:t>.</w:t>
      </w:r>
    </w:p>
    <w:p w:rsidR="00874FC9" w:rsidRPr="00874FC9" w:rsidRDefault="00874FC9" w:rsidP="00874FC9">
      <w:pPr>
        <w:ind w:left="2127" w:hanging="851"/>
      </w:pPr>
    </w:p>
    <w:p w:rsidR="00A2324C" w:rsidRDefault="00C43DB8" w:rsidP="00874FC9">
      <w:pPr>
        <w:pStyle w:val="Heading3"/>
        <w:ind w:left="2127" w:hanging="851"/>
        <w:rPr>
          <w:rFonts w:ascii="Arial" w:hAnsi="Arial" w:cs="Arial"/>
          <w:sz w:val="22"/>
          <w:szCs w:val="22"/>
        </w:rPr>
      </w:pPr>
      <w:r w:rsidRPr="00B2046C">
        <w:rPr>
          <w:rFonts w:ascii="Arial" w:hAnsi="Arial" w:cs="Arial"/>
          <w:sz w:val="22"/>
          <w:szCs w:val="22"/>
        </w:rPr>
        <w:t>The Schedule of Requirements and any documents called up by these</w:t>
      </w:r>
      <w:r w:rsidR="00A2324C">
        <w:rPr>
          <w:rFonts w:ascii="Arial" w:hAnsi="Arial" w:cs="Arial"/>
          <w:sz w:val="22"/>
          <w:szCs w:val="22"/>
        </w:rPr>
        <w:t>.</w:t>
      </w:r>
    </w:p>
    <w:p w:rsidR="00CF7BBF" w:rsidRDefault="00CF7BBF" w:rsidP="00DF6AC9">
      <w:pPr>
        <w:pStyle w:val="Heading3"/>
        <w:numPr>
          <w:ilvl w:val="0"/>
          <w:numId w:val="0"/>
        </w:numPr>
        <w:rPr>
          <w:rFonts w:ascii="Arial" w:hAnsi="Arial" w:cs="Arial"/>
          <w:sz w:val="22"/>
          <w:szCs w:val="22"/>
        </w:rPr>
      </w:pPr>
    </w:p>
    <w:p w:rsidR="00FA5EF3" w:rsidRPr="00FA5EF3" w:rsidRDefault="00FA5EF3" w:rsidP="00FA5EF3"/>
    <w:p w:rsidR="00F04A62" w:rsidRDefault="00C43DB8">
      <w:pPr>
        <w:pStyle w:val="Heading2"/>
        <w:rPr>
          <w:rFonts w:ascii="Arial" w:hAnsi="Arial" w:cs="Arial"/>
          <w:sz w:val="22"/>
          <w:szCs w:val="22"/>
        </w:rPr>
      </w:pPr>
      <w:r w:rsidRPr="00B2046C">
        <w:rPr>
          <w:rFonts w:ascii="Arial" w:hAnsi="Arial" w:cs="Arial"/>
          <w:sz w:val="22"/>
          <w:szCs w:val="22"/>
        </w:rPr>
        <w:t xml:space="preserve">The Contractor shall immediately notify the Authority of any discrepancy, inconsistency or error in the documentation under this Contract which comes to </w:t>
      </w:r>
      <w:r w:rsidR="00C80556">
        <w:rPr>
          <w:rFonts w:ascii="Arial" w:hAnsi="Arial" w:cs="Arial"/>
          <w:sz w:val="22"/>
          <w:szCs w:val="22"/>
        </w:rPr>
        <w:t>his</w:t>
      </w:r>
      <w:r w:rsidRPr="00B2046C">
        <w:rPr>
          <w:rFonts w:ascii="Arial" w:hAnsi="Arial" w:cs="Arial"/>
          <w:sz w:val="22"/>
          <w:szCs w:val="22"/>
        </w:rPr>
        <w:t xml:space="preserve"> attention. The Authority shall notify to the Contractor the proper construction of the documentation or issue a correction to the documentation and such construction or correction (as the case may be) shall be binding on the Contractor and the Authority</w:t>
      </w:r>
      <w:r w:rsidR="00F04A62">
        <w:rPr>
          <w:rFonts w:ascii="Arial" w:hAnsi="Arial" w:cs="Arial"/>
          <w:sz w:val="22"/>
          <w:szCs w:val="22"/>
        </w:rPr>
        <w:t>.</w:t>
      </w:r>
    </w:p>
    <w:p w:rsidR="00F04A62" w:rsidRPr="00F04A62" w:rsidRDefault="00F04A62" w:rsidP="00F04A62"/>
    <w:p w:rsidR="00C13DFF" w:rsidRPr="00C13DFF" w:rsidRDefault="00C13DFF" w:rsidP="00C13DFF"/>
    <w:p w:rsidR="00C43DB8" w:rsidRPr="00B2046C" w:rsidRDefault="00C43DB8">
      <w:pPr>
        <w:pStyle w:val="Heading1"/>
        <w:rPr>
          <w:rFonts w:ascii="Arial" w:hAnsi="Arial" w:cs="Arial"/>
          <w:sz w:val="22"/>
          <w:szCs w:val="22"/>
        </w:rPr>
      </w:pPr>
      <w:bookmarkStart w:id="11" w:name="_Toc346198064"/>
      <w:r w:rsidRPr="00B2046C">
        <w:rPr>
          <w:rFonts w:ascii="Arial" w:hAnsi="Arial" w:cs="Arial"/>
          <w:sz w:val="22"/>
          <w:szCs w:val="22"/>
        </w:rPr>
        <w:t>QUALITY ASSURANCE</w:t>
      </w:r>
      <w:bookmarkEnd w:id="11"/>
    </w:p>
    <w:p w:rsidR="00C43DB8" w:rsidRPr="00B2046C" w:rsidRDefault="00C43DB8">
      <w:pPr>
        <w:widowControl w:val="0"/>
        <w:rPr>
          <w:rFonts w:ascii="Arial" w:hAnsi="Arial" w:cs="Arial"/>
          <w:sz w:val="22"/>
          <w:szCs w:val="22"/>
        </w:rPr>
      </w:pPr>
    </w:p>
    <w:p w:rsidR="00C43DB8" w:rsidRPr="00B2046C" w:rsidRDefault="00C43DB8">
      <w:pPr>
        <w:pStyle w:val="Heading2"/>
        <w:rPr>
          <w:rFonts w:ascii="Arial" w:hAnsi="Arial" w:cs="Arial"/>
          <w:sz w:val="22"/>
          <w:szCs w:val="22"/>
        </w:rPr>
      </w:pPr>
      <w:r w:rsidRPr="00B2046C">
        <w:rPr>
          <w:rFonts w:ascii="Arial" w:hAnsi="Arial" w:cs="Arial"/>
          <w:sz w:val="22"/>
          <w:szCs w:val="22"/>
        </w:rPr>
        <w:t xml:space="preserve">The Quality Assurance Focal Point for the purpose of the Contract is </w:t>
      </w:r>
      <w:r w:rsidR="00DF6AC9">
        <w:rPr>
          <w:rFonts w:ascii="Arial" w:hAnsi="Arial" w:cs="Arial"/>
          <w:sz w:val="22"/>
          <w:szCs w:val="22"/>
        </w:rPr>
        <w:t xml:space="preserve">DES </w:t>
      </w:r>
      <w:r w:rsidR="008E40FD">
        <w:rPr>
          <w:rFonts w:ascii="Arial" w:hAnsi="Arial" w:cs="Arial"/>
          <w:sz w:val="22"/>
          <w:szCs w:val="22"/>
        </w:rPr>
        <w:t>TECH-QSEPSystems</w:t>
      </w:r>
      <w:r w:rsidR="0092372D">
        <w:rPr>
          <w:rFonts w:ascii="Arial" w:hAnsi="Arial" w:cs="Arial"/>
          <w:sz w:val="22"/>
          <w:szCs w:val="22"/>
        </w:rPr>
        <w:t>.</w:t>
      </w:r>
    </w:p>
    <w:p w:rsidR="00C43DB8" w:rsidRPr="00B2046C" w:rsidRDefault="00C43DB8">
      <w:pPr>
        <w:widowControl w:val="0"/>
        <w:rPr>
          <w:rFonts w:ascii="Arial" w:hAnsi="Arial" w:cs="Arial"/>
          <w:sz w:val="22"/>
          <w:szCs w:val="22"/>
        </w:rPr>
      </w:pPr>
    </w:p>
    <w:p w:rsidR="00C43DB8" w:rsidRPr="00B2046C" w:rsidRDefault="00C43DB8">
      <w:pPr>
        <w:pStyle w:val="Heading2"/>
        <w:rPr>
          <w:rFonts w:ascii="Arial" w:hAnsi="Arial" w:cs="Arial"/>
          <w:sz w:val="22"/>
          <w:szCs w:val="22"/>
        </w:rPr>
      </w:pPr>
      <w:r w:rsidRPr="00B2046C">
        <w:rPr>
          <w:rFonts w:ascii="Arial" w:hAnsi="Arial" w:cs="Arial"/>
          <w:sz w:val="22"/>
          <w:szCs w:val="22"/>
        </w:rPr>
        <w:t>The Contractor shall ensure that the quality of the work performed, and of the Articles and material supplied, conform to the requirements of the Contract. Responsibility for ensuring that all levels of sub-contract meet the requirements of the Contract shall lie entirely with the Contractor.</w:t>
      </w:r>
    </w:p>
    <w:p w:rsidR="00C43DB8" w:rsidRPr="00B2046C" w:rsidRDefault="00C43DB8">
      <w:pPr>
        <w:widowControl w:val="0"/>
        <w:rPr>
          <w:rFonts w:ascii="Arial" w:hAnsi="Arial" w:cs="Arial"/>
          <w:sz w:val="22"/>
          <w:szCs w:val="22"/>
        </w:rPr>
      </w:pPr>
    </w:p>
    <w:p w:rsidR="00C43DB8" w:rsidRPr="00B2046C" w:rsidRDefault="00C43DB8">
      <w:pPr>
        <w:pStyle w:val="Heading2"/>
        <w:rPr>
          <w:rFonts w:ascii="Arial" w:hAnsi="Arial" w:cs="Arial"/>
          <w:sz w:val="22"/>
          <w:szCs w:val="22"/>
        </w:rPr>
      </w:pPr>
      <w:r w:rsidRPr="00B2046C">
        <w:rPr>
          <w:rFonts w:ascii="Arial" w:hAnsi="Arial" w:cs="Arial"/>
          <w:sz w:val="22"/>
          <w:szCs w:val="22"/>
        </w:rPr>
        <w:t>The following standards shall apply to the Contract requirements:</w:t>
      </w:r>
    </w:p>
    <w:p w:rsidR="00C43DB8" w:rsidRDefault="00C43DB8">
      <w:pPr>
        <w:widowControl w:val="0"/>
        <w:tabs>
          <w:tab w:val="left" w:pos="-720"/>
        </w:tabs>
        <w:rPr>
          <w:rFonts w:ascii="Arial" w:hAnsi="Arial" w:cs="Arial"/>
          <w:spacing w:val="-4"/>
          <w:sz w:val="22"/>
          <w:szCs w:val="22"/>
        </w:rPr>
      </w:pPr>
    </w:p>
    <w:p w:rsidR="00374CFA" w:rsidRDefault="00DD6544" w:rsidP="00374CFA">
      <w:pPr>
        <w:ind w:left="1418"/>
        <w:rPr>
          <w:rFonts w:ascii="Arial" w:hAnsi="Arial" w:cs="Arial"/>
          <w:sz w:val="22"/>
          <w:szCs w:val="22"/>
        </w:rPr>
      </w:pPr>
      <w:r w:rsidRPr="002C5159">
        <w:rPr>
          <w:rFonts w:ascii="Arial" w:hAnsi="Arial" w:cs="Arial"/>
          <w:sz w:val="22"/>
          <w:szCs w:val="22"/>
        </w:rPr>
        <w:t>AQAP 2110</w:t>
      </w:r>
      <w:r w:rsidR="005F00B7" w:rsidRPr="002C5159">
        <w:rPr>
          <w:rFonts w:ascii="Arial" w:hAnsi="Arial" w:cs="Arial"/>
          <w:sz w:val="22"/>
          <w:szCs w:val="22"/>
        </w:rPr>
        <w:t xml:space="preserve"> – NATO Quality Assurance Requirements for Design, </w:t>
      </w:r>
      <w:r w:rsidR="00D065C6" w:rsidRPr="002C5159">
        <w:rPr>
          <w:rFonts w:ascii="Arial" w:hAnsi="Arial" w:cs="Arial"/>
          <w:sz w:val="22"/>
          <w:szCs w:val="22"/>
        </w:rPr>
        <w:tab/>
      </w:r>
      <w:r w:rsidR="00D065C6" w:rsidRPr="002C5159">
        <w:rPr>
          <w:rFonts w:ascii="Arial" w:hAnsi="Arial" w:cs="Arial"/>
          <w:sz w:val="22"/>
          <w:szCs w:val="22"/>
        </w:rPr>
        <w:tab/>
      </w:r>
      <w:r w:rsidR="00D065C6" w:rsidRPr="002C5159">
        <w:rPr>
          <w:rFonts w:ascii="Arial" w:hAnsi="Arial" w:cs="Arial"/>
          <w:sz w:val="22"/>
          <w:szCs w:val="22"/>
        </w:rPr>
        <w:tab/>
      </w:r>
      <w:r w:rsidR="005F00B7" w:rsidRPr="002C5159">
        <w:rPr>
          <w:rFonts w:ascii="Arial" w:hAnsi="Arial" w:cs="Arial"/>
          <w:sz w:val="22"/>
          <w:szCs w:val="22"/>
        </w:rPr>
        <w:t>Development and Production</w:t>
      </w:r>
    </w:p>
    <w:p w:rsidR="00525033" w:rsidRDefault="00525033" w:rsidP="00374CFA">
      <w:pPr>
        <w:ind w:left="1418"/>
        <w:rPr>
          <w:rFonts w:ascii="Arial" w:hAnsi="Arial" w:cs="Arial"/>
          <w:sz w:val="22"/>
          <w:szCs w:val="22"/>
        </w:rPr>
      </w:pPr>
    </w:p>
    <w:p w:rsidR="00525033" w:rsidRDefault="00525033" w:rsidP="00525033">
      <w:pPr>
        <w:ind w:left="3402" w:hanging="1984"/>
        <w:rPr>
          <w:rFonts w:ascii="Arial" w:hAnsi="Arial" w:cs="Arial"/>
          <w:sz w:val="22"/>
          <w:szCs w:val="22"/>
        </w:rPr>
      </w:pPr>
      <w:r>
        <w:rPr>
          <w:rFonts w:ascii="Arial" w:hAnsi="Arial" w:cs="Arial"/>
          <w:sz w:val="22"/>
          <w:szCs w:val="22"/>
        </w:rPr>
        <w:t>AQAP 2210 – NATO Supplementary Software Quality Assurance Requirements to AQAP 2110 shall apply.</w:t>
      </w:r>
    </w:p>
    <w:p w:rsidR="009305F1" w:rsidRDefault="009305F1" w:rsidP="00525033">
      <w:pPr>
        <w:ind w:left="3402" w:hanging="1984"/>
        <w:rPr>
          <w:rFonts w:ascii="Arial" w:hAnsi="Arial" w:cs="Arial"/>
          <w:sz w:val="22"/>
          <w:szCs w:val="22"/>
        </w:rPr>
      </w:pPr>
    </w:p>
    <w:p w:rsidR="009305F1" w:rsidRPr="009305F1" w:rsidRDefault="009305F1" w:rsidP="009305F1">
      <w:pPr>
        <w:ind w:left="840"/>
        <w:rPr>
          <w:rFonts w:ascii="Arial" w:hAnsi="Arial" w:cs="Arial"/>
          <w:sz w:val="22"/>
          <w:szCs w:val="22"/>
        </w:rPr>
      </w:pPr>
      <w:r>
        <w:rPr>
          <w:rFonts w:ascii="Arial" w:hAnsi="Arial" w:cs="Arial"/>
          <w:sz w:val="22"/>
          <w:szCs w:val="22"/>
        </w:rPr>
        <w:t xml:space="preserve">          </w:t>
      </w:r>
      <w:r w:rsidRPr="009305F1">
        <w:rPr>
          <w:rFonts w:ascii="Arial" w:hAnsi="Arial" w:cs="Arial"/>
          <w:sz w:val="22"/>
          <w:szCs w:val="22"/>
        </w:rPr>
        <w:t>Defence Standard 05-61 Part 1 (Concessions) Issue 4</w:t>
      </w:r>
    </w:p>
    <w:p w:rsidR="009305F1" w:rsidRDefault="009305F1" w:rsidP="00525033">
      <w:pPr>
        <w:ind w:left="3402" w:hanging="1984"/>
        <w:rPr>
          <w:rFonts w:ascii="Arial" w:hAnsi="Arial" w:cs="Arial"/>
          <w:sz w:val="22"/>
          <w:szCs w:val="22"/>
        </w:rPr>
      </w:pPr>
    </w:p>
    <w:p w:rsidR="00D065C6" w:rsidRDefault="00D065C6" w:rsidP="00457B14">
      <w:pPr>
        <w:rPr>
          <w:rFonts w:ascii="Arial" w:hAnsi="Arial" w:cs="Arial"/>
          <w:sz w:val="22"/>
          <w:szCs w:val="22"/>
        </w:rPr>
      </w:pPr>
    </w:p>
    <w:p w:rsidR="000B1472" w:rsidRDefault="00C43DB8">
      <w:pPr>
        <w:pStyle w:val="Heading2"/>
        <w:rPr>
          <w:rFonts w:ascii="Arial" w:hAnsi="Arial" w:cs="Arial"/>
          <w:sz w:val="22"/>
          <w:szCs w:val="22"/>
        </w:rPr>
      </w:pPr>
      <w:r w:rsidRPr="00B2046C">
        <w:rPr>
          <w:rFonts w:ascii="Arial" w:hAnsi="Arial" w:cs="Arial"/>
          <w:sz w:val="22"/>
          <w:szCs w:val="22"/>
        </w:rPr>
        <w:t>The Authority reserves the right to conduct audits of any elements of the Contractor’s Quality System to determine compliance with the Contract requirements</w:t>
      </w:r>
      <w:r w:rsidR="000B1472">
        <w:rPr>
          <w:rFonts w:ascii="Arial" w:hAnsi="Arial" w:cs="Arial"/>
          <w:sz w:val="22"/>
          <w:szCs w:val="22"/>
        </w:rPr>
        <w:t>.</w:t>
      </w:r>
    </w:p>
    <w:p w:rsidR="000B1472" w:rsidRPr="000B1472" w:rsidRDefault="000B1472" w:rsidP="000B1472"/>
    <w:p w:rsidR="00C43DB8" w:rsidRPr="00B2046C" w:rsidRDefault="00C43DB8">
      <w:pPr>
        <w:pStyle w:val="Heading1"/>
        <w:rPr>
          <w:rFonts w:ascii="Arial" w:hAnsi="Arial" w:cs="Arial"/>
          <w:sz w:val="22"/>
          <w:szCs w:val="22"/>
        </w:rPr>
      </w:pPr>
      <w:bookmarkStart w:id="12" w:name="_Toc488412145"/>
      <w:bookmarkStart w:id="13" w:name="_Ref28063753"/>
      <w:bookmarkStart w:id="14" w:name="_Ref28063765"/>
      <w:bookmarkStart w:id="15" w:name="_Ref28063785"/>
      <w:bookmarkStart w:id="16" w:name="_Ref28063885"/>
      <w:bookmarkStart w:id="17" w:name="_Ref28063901"/>
      <w:bookmarkStart w:id="18" w:name="_Toc346198065"/>
      <w:r w:rsidRPr="00B2046C">
        <w:rPr>
          <w:rFonts w:ascii="Arial" w:hAnsi="Arial" w:cs="Arial"/>
          <w:sz w:val="22"/>
          <w:szCs w:val="22"/>
        </w:rPr>
        <w:t>SUB-CONTRACTS</w:t>
      </w:r>
      <w:bookmarkEnd w:id="12"/>
      <w:bookmarkEnd w:id="13"/>
      <w:bookmarkEnd w:id="14"/>
      <w:bookmarkEnd w:id="15"/>
      <w:bookmarkEnd w:id="16"/>
      <w:bookmarkEnd w:id="17"/>
      <w:bookmarkEnd w:id="18"/>
    </w:p>
    <w:p w:rsidR="00C43DB8" w:rsidRPr="00B2046C" w:rsidRDefault="00C43DB8">
      <w:pPr>
        <w:widowControl w:val="0"/>
        <w:rPr>
          <w:rFonts w:ascii="Arial" w:hAnsi="Arial" w:cs="Arial"/>
          <w:caps/>
          <w:sz w:val="22"/>
          <w:szCs w:val="22"/>
        </w:rPr>
      </w:pPr>
    </w:p>
    <w:p w:rsidR="00C43DB8" w:rsidRDefault="00C43DB8">
      <w:pPr>
        <w:pStyle w:val="Heading2"/>
        <w:rPr>
          <w:rFonts w:ascii="Arial" w:hAnsi="Arial" w:cs="Arial"/>
          <w:sz w:val="22"/>
          <w:szCs w:val="22"/>
        </w:rPr>
      </w:pPr>
      <w:bookmarkStart w:id="19" w:name="_Ref29695722"/>
      <w:r w:rsidRPr="00B2046C">
        <w:rPr>
          <w:rFonts w:ascii="Arial" w:hAnsi="Arial" w:cs="Arial"/>
          <w:sz w:val="22"/>
          <w:szCs w:val="22"/>
        </w:rPr>
        <w:t xml:space="preserve">The Contractor shall not place any sub-contract or order involving the design or development of equipment, from which design information or inventions may emerge, without the prior approval of the </w:t>
      </w:r>
      <w:r w:rsidR="00316162">
        <w:rPr>
          <w:rFonts w:ascii="Arial" w:hAnsi="Arial" w:cs="Arial"/>
          <w:sz w:val="22"/>
          <w:szCs w:val="22"/>
        </w:rPr>
        <w:t>Authority’s</w:t>
      </w:r>
      <w:r w:rsidRPr="00B2046C">
        <w:rPr>
          <w:rFonts w:ascii="Arial" w:hAnsi="Arial" w:cs="Arial"/>
          <w:sz w:val="22"/>
          <w:szCs w:val="22"/>
        </w:rPr>
        <w:t xml:space="preserve"> Commercial Branch.</w:t>
      </w:r>
      <w:bookmarkEnd w:id="19"/>
    </w:p>
    <w:p w:rsidR="00311A69" w:rsidRDefault="00311A69" w:rsidP="00311A69"/>
    <w:p w:rsidR="00311A69" w:rsidRPr="00226EE6" w:rsidRDefault="00311A69" w:rsidP="00311A69">
      <w:pPr>
        <w:pStyle w:val="Heading2"/>
        <w:ind w:hanging="709"/>
        <w:rPr>
          <w:rFonts w:ascii="Arial" w:hAnsi="Arial" w:cs="Arial"/>
          <w:sz w:val="22"/>
          <w:szCs w:val="22"/>
        </w:rPr>
      </w:pPr>
      <w:r w:rsidRPr="00226EE6">
        <w:rPr>
          <w:rFonts w:ascii="Arial" w:hAnsi="Arial" w:cs="Arial"/>
          <w:sz w:val="22"/>
          <w:szCs w:val="22"/>
        </w:rPr>
        <w:t xml:space="preserve">The Contractor shall not enter into any commitment, in relation to such work until the sub-contractor has agreed to enter into an arrangement with the Authority in the form set out </w:t>
      </w:r>
      <w:r w:rsidRPr="00FF4538">
        <w:rPr>
          <w:rFonts w:ascii="Arial" w:hAnsi="Arial" w:cs="Arial"/>
          <w:sz w:val="22"/>
          <w:szCs w:val="22"/>
        </w:rPr>
        <w:t xml:space="preserve">in </w:t>
      </w:r>
      <w:r w:rsidRPr="00457B14">
        <w:rPr>
          <w:rFonts w:ascii="Arial" w:hAnsi="Arial" w:cs="Arial"/>
          <w:sz w:val="22"/>
          <w:szCs w:val="22"/>
        </w:rPr>
        <w:t xml:space="preserve">Annex </w:t>
      </w:r>
      <w:r w:rsidR="00525033">
        <w:rPr>
          <w:rFonts w:ascii="Arial" w:hAnsi="Arial" w:cs="Arial"/>
          <w:sz w:val="22"/>
          <w:szCs w:val="22"/>
        </w:rPr>
        <w:t>B</w:t>
      </w:r>
      <w:r w:rsidRPr="00226EE6">
        <w:rPr>
          <w:rFonts w:ascii="Arial" w:hAnsi="Arial" w:cs="Arial"/>
          <w:sz w:val="22"/>
          <w:szCs w:val="22"/>
        </w:rPr>
        <w:t xml:space="preserve">. Wherever possible the request for approval in accordance with Condition </w:t>
      </w:r>
      <w:r w:rsidR="00325825">
        <w:rPr>
          <w:rFonts w:ascii="Arial" w:hAnsi="Arial" w:cs="Arial"/>
          <w:sz w:val="22"/>
          <w:szCs w:val="22"/>
        </w:rPr>
        <w:t>4</w:t>
      </w:r>
      <w:r w:rsidR="00EE4741">
        <w:rPr>
          <w:rFonts w:ascii="Arial" w:hAnsi="Arial" w:cs="Arial"/>
          <w:sz w:val="22"/>
          <w:szCs w:val="22"/>
        </w:rPr>
        <w:t>.1</w:t>
      </w:r>
      <w:r w:rsidRPr="00226EE6">
        <w:rPr>
          <w:rFonts w:ascii="Arial" w:hAnsi="Arial" w:cs="Arial"/>
          <w:sz w:val="22"/>
          <w:szCs w:val="22"/>
        </w:rPr>
        <w:t xml:space="preserve"> above should be accompanied by two copies of the agreement signed by the sub-contractor. If in any circumstances, the Contractor is unable to comply with this Condition he shall report the matter to the </w:t>
      </w:r>
      <w:r>
        <w:rPr>
          <w:rFonts w:ascii="Arial" w:hAnsi="Arial" w:cs="Arial"/>
          <w:sz w:val="22"/>
          <w:szCs w:val="22"/>
        </w:rPr>
        <w:t>Authority’s</w:t>
      </w:r>
      <w:r w:rsidRPr="00226EE6">
        <w:rPr>
          <w:rFonts w:ascii="Arial" w:hAnsi="Arial" w:cs="Arial"/>
          <w:sz w:val="22"/>
          <w:szCs w:val="22"/>
        </w:rPr>
        <w:t xml:space="preserve"> Commercial Branch and await further instruction before placing the sub-contract or order.</w:t>
      </w:r>
    </w:p>
    <w:p w:rsidR="00311A69" w:rsidRPr="00311A69" w:rsidRDefault="00311A69" w:rsidP="00311A69"/>
    <w:p w:rsidR="00DE322B" w:rsidRPr="00B2046C" w:rsidRDefault="00DE322B">
      <w:pPr>
        <w:rPr>
          <w:rFonts w:ascii="Arial" w:hAnsi="Arial" w:cs="Arial"/>
          <w:sz w:val="22"/>
          <w:szCs w:val="22"/>
        </w:rPr>
      </w:pPr>
    </w:p>
    <w:p w:rsidR="00C43DB8" w:rsidRPr="00B2046C" w:rsidRDefault="00C43DB8">
      <w:pPr>
        <w:pStyle w:val="Heading1"/>
        <w:rPr>
          <w:rFonts w:ascii="Arial" w:hAnsi="Arial" w:cs="Arial"/>
          <w:sz w:val="22"/>
          <w:szCs w:val="22"/>
        </w:rPr>
      </w:pPr>
      <w:bookmarkStart w:id="20" w:name="_Ref55878802"/>
      <w:bookmarkStart w:id="21" w:name="_Toc346198066"/>
      <w:r w:rsidRPr="00B2046C">
        <w:rPr>
          <w:rFonts w:ascii="Arial" w:hAnsi="Arial" w:cs="Arial"/>
          <w:sz w:val="22"/>
          <w:szCs w:val="22"/>
        </w:rPr>
        <w:t>DURATION</w:t>
      </w:r>
      <w:bookmarkEnd w:id="20"/>
      <w:bookmarkEnd w:id="21"/>
    </w:p>
    <w:p w:rsidR="00F92EF9" w:rsidRPr="00B2046C" w:rsidRDefault="00F92EF9" w:rsidP="00F92EF9">
      <w:pPr>
        <w:rPr>
          <w:rFonts w:ascii="Arial" w:hAnsi="Arial" w:cs="Arial"/>
          <w:sz w:val="22"/>
          <w:szCs w:val="22"/>
        </w:rPr>
      </w:pPr>
    </w:p>
    <w:p w:rsidR="003A31F8" w:rsidRPr="00DF6AC9" w:rsidRDefault="002B1E60" w:rsidP="00DF6AC9">
      <w:pPr>
        <w:pStyle w:val="Heading2"/>
        <w:rPr>
          <w:rFonts w:ascii="Arial" w:hAnsi="Arial" w:cs="Arial"/>
          <w:sz w:val="22"/>
          <w:szCs w:val="22"/>
        </w:rPr>
      </w:pPr>
      <w:r>
        <w:rPr>
          <w:rFonts w:ascii="Arial" w:hAnsi="Arial" w:cs="Arial"/>
          <w:sz w:val="22"/>
          <w:szCs w:val="22"/>
        </w:rPr>
        <w:t>T</w:t>
      </w:r>
      <w:r w:rsidR="00816D13" w:rsidRPr="00DF6AC9">
        <w:rPr>
          <w:rFonts w:ascii="Arial" w:hAnsi="Arial" w:cs="Arial"/>
          <w:sz w:val="22"/>
          <w:szCs w:val="22"/>
        </w:rPr>
        <w:t>he Contract shall</w:t>
      </w:r>
      <w:r>
        <w:rPr>
          <w:rFonts w:ascii="Arial" w:hAnsi="Arial" w:cs="Arial"/>
          <w:sz w:val="22"/>
          <w:szCs w:val="22"/>
        </w:rPr>
        <w:t xml:space="preserve"> cover all work properly authorised between the peri</w:t>
      </w:r>
      <w:r w:rsidR="006F1250">
        <w:rPr>
          <w:rFonts w:ascii="Arial" w:hAnsi="Arial" w:cs="Arial"/>
          <w:sz w:val="22"/>
          <w:szCs w:val="22"/>
        </w:rPr>
        <w:t>od from Contract placement to 30</w:t>
      </w:r>
      <w:r>
        <w:rPr>
          <w:rFonts w:ascii="Arial" w:hAnsi="Arial" w:cs="Arial"/>
          <w:sz w:val="22"/>
          <w:szCs w:val="22"/>
        </w:rPr>
        <w:t xml:space="preserve"> November</w:t>
      </w:r>
      <w:r w:rsidR="006D634C" w:rsidRPr="003B707A">
        <w:rPr>
          <w:rFonts w:ascii="Arial" w:hAnsi="Arial" w:cs="Arial"/>
          <w:sz w:val="22"/>
          <w:szCs w:val="22"/>
        </w:rPr>
        <w:t xml:space="preserve"> 2015</w:t>
      </w:r>
      <w:r w:rsidR="001B3887" w:rsidRPr="00DF6AC9">
        <w:rPr>
          <w:rFonts w:ascii="Arial" w:hAnsi="Arial" w:cs="Arial"/>
          <w:sz w:val="22"/>
          <w:szCs w:val="22"/>
        </w:rPr>
        <w:t xml:space="preserve">. </w:t>
      </w:r>
    </w:p>
    <w:p w:rsidR="00DF6AC9" w:rsidRPr="00DF6AC9" w:rsidRDefault="00DF6AC9" w:rsidP="00DF6AC9"/>
    <w:p w:rsidR="00442D38" w:rsidRDefault="00442D38" w:rsidP="00442D38"/>
    <w:p w:rsidR="004E3BFF" w:rsidRPr="00D66C37" w:rsidRDefault="004E3BFF" w:rsidP="004E3BFF">
      <w:pPr>
        <w:pStyle w:val="Heading1"/>
        <w:rPr>
          <w:rFonts w:ascii="Arial" w:hAnsi="Arial" w:cs="Arial"/>
          <w:sz w:val="22"/>
          <w:szCs w:val="22"/>
        </w:rPr>
      </w:pPr>
      <w:r>
        <w:rPr>
          <w:rFonts w:ascii="Arial" w:hAnsi="Arial" w:cs="Arial"/>
          <w:sz w:val="22"/>
          <w:szCs w:val="22"/>
        </w:rPr>
        <w:t xml:space="preserve">STAGE </w:t>
      </w:r>
      <w:r w:rsidRPr="00D66C37">
        <w:rPr>
          <w:rFonts w:ascii="Arial" w:hAnsi="Arial" w:cs="Arial"/>
          <w:sz w:val="22"/>
          <w:szCs w:val="22"/>
        </w:rPr>
        <w:t>PAYMENT</w:t>
      </w:r>
      <w:r>
        <w:rPr>
          <w:rFonts w:ascii="Arial" w:hAnsi="Arial" w:cs="Arial"/>
          <w:sz w:val="22"/>
          <w:szCs w:val="22"/>
        </w:rPr>
        <w:t>S</w:t>
      </w:r>
    </w:p>
    <w:p w:rsidR="004E3BFF" w:rsidRDefault="004E3BFF" w:rsidP="004E3BFF">
      <w:pPr>
        <w:tabs>
          <w:tab w:val="num" w:pos="1134"/>
        </w:tabs>
        <w:rPr>
          <w:rFonts w:ascii="Arial" w:hAnsi="Arial" w:cs="Arial"/>
          <w:sz w:val="22"/>
          <w:szCs w:val="22"/>
        </w:rPr>
      </w:pPr>
    </w:p>
    <w:p w:rsidR="00430A83" w:rsidRDefault="00430A83" w:rsidP="00AC27CD">
      <w:pPr>
        <w:numPr>
          <w:ilvl w:val="1"/>
          <w:numId w:val="5"/>
        </w:numPr>
        <w:tabs>
          <w:tab w:val="num" w:pos="1276"/>
        </w:tabs>
        <w:ind w:left="1276" w:hanging="709"/>
        <w:rPr>
          <w:rFonts w:ascii="Arial" w:hAnsi="Arial" w:cs="Arial"/>
          <w:sz w:val="22"/>
          <w:szCs w:val="22"/>
        </w:rPr>
      </w:pPr>
      <w:r w:rsidRPr="004012B9">
        <w:rPr>
          <w:rFonts w:ascii="Arial" w:hAnsi="Arial" w:cs="Arial"/>
          <w:sz w:val="22"/>
          <w:szCs w:val="22"/>
        </w:rPr>
        <w:t>The Contractor shall claim p</w:t>
      </w:r>
      <w:r>
        <w:rPr>
          <w:rFonts w:ascii="Arial" w:hAnsi="Arial" w:cs="Arial"/>
          <w:sz w:val="22"/>
          <w:szCs w:val="22"/>
        </w:rPr>
        <w:t>ayment on completion of all work</w:t>
      </w:r>
      <w:r w:rsidRPr="004012B9">
        <w:rPr>
          <w:rFonts w:ascii="Arial" w:hAnsi="Arial" w:cs="Arial"/>
          <w:sz w:val="22"/>
          <w:szCs w:val="22"/>
        </w:rPr>
        <w:t xml:space="preserve"> under </w:t>
      </w:r>
      <w:r>
        <w:rPr>
          <w:rFonts w:ascii="Arial" w:hAnsi="Arial" w:cs="Arial"/>
          <w:sz w:val="22"/>
          <w:szCs w:val="22"/>
        </w:rPr>
        <w:t>each properly authorised Task</w:t>
      </w:r>
      <w:r w:rsidRPr="004012B9">
        <w:rPr>
          <w:rFonts w:ascii="Arial" w:hAnsi="Arial" w:cs="Arial"/>
          <w:sz w:val="22"/>
          <w:szCs w:val="22"/>
        </w:rPr>
        <w:t xml:space="preserve"> of the Contract in a</w:t>
      </w:r>
      <w:r>
        <w:rPr>
          <w:rFonts w:ascii="Arial" w:hAnsi="Arial" w:cs="Arial"/>
          <w:sz w:val="22"/>
          <w:szCs w:val="22"/>
        </w:rPr>
        <w:t>ccordance with this Condition 6</w:t>
      </w:r>
      <w:r w:rsidRPr="004012B9">
        <w:rPr>
          <w:rFonts w:ascii="Arial" w:hAnsi="Arial" w:cs="Arial"/>
          <w:sz w:val="22"/>
          <w:szCs w:val="22"/>
        </w:rPr>
        <w:t>.</w:t>
      </w:r>
      <w:r>
        <w:rPr>
          <w:rFonts w:ascii="Arial" w:hAnsi="Arial" w:cs="Arial"/>
          <w:sz w:val="22"/>
          <w:szCs w:val="22"/>
        </w:rPr>
        <w:t xml:space="preserve"> Tasks shall be paid on completion, although Stage Payments will be considered for higher value, longer duration Tasks on a case by case basis.</w:t>
      </w:r>
    </w:p>
    <w:p w:rsidR="00430A83" w:rsidRPr="004012B9" w:rsidRDefault="00430A83" w:rsidP="00430A83">
      <w:pPr>
        <w:ind w:left="709"/>
        <w:rPr>
          <w:rFonts w:ascii="Arial" w:hAnsi="Arial" w:cs="Arial"/>
          <w:b/>
          <w:sz w:val="22"/>
          <w:szCs w:val="22"/>
          <w:u w:val="single"/>
        </w:rPr>
      </w:pPr>
    </w:p>
    <w:p w:rsidR="00430A83" w:rsidRDefault="00430A83" w:rsidP="00AC27CD">
      <w:pPr>
        <w:pStyle w:val="Heading2"/>
        <w:numPr>
          <w:ilvl w:val="1"/>
          <w:numId w:val="5"/>
        </w:numPr>
        <w:ind w:left="1276" w:hanging="709"/>
        <w:rPr>
          <w:rFonts w:ascii="Arial" w:hAnsi="Arial" w:cs="Arial"/>
          <w:sz w:val="22"/>
          <w:szCs w:val="22"/>
        </w:rPr>
      </w:pPr>
      <w:r w:rsidRPr="004012B9">
        <w:rPr>
          <w:rFonts w:ascii="Arial" w:hAnsi="Arial" w:cs="Arial"/>
          <w:sz w:val="22"/>
          <w:szCs w:val="22"/>
        </w:rPr>
        <w:t xml:space="preserve">The Authority shall, subject to the following provisions of this Condition, make to the Contractor advances against the price payable for the work under the Contract (“interim payments”) in accordance with the </w:t>
      </w:r>
      <w:r>
        <w:rPr>
          <w:rFonts w:ascii="Arial" w:hAnsi="Arial" w:cs="Arial"/>
          <w:sz w:val="22"/>
          <w:szCs w:val="22"/>
        </w:rPr>
        <w:t>individual authorised Tasks if stage payments are agreed.</w:t>
      </w:r>
    </w:p>
    <w:p w:rsidR="00430A83" w:rsidRDefault="00430A83" w:rsidP="00430A83">
      <w:pPr>
        <w:pStyle w:val="Heading2"/>
        <w:numPr>
          <w:ilvl w:val="0"/>
          <w:numId w:val="0"/>
        </w:numPr>
        <w:ind w:left="426"/>
        <w:rPr>
          <w:rFonts w:ascii="Arial" w:hAnsi="Arial" w:cs="Arial"/>
          <w:sz w:val="22"/>
          <w:szCs w:val="22"/>
        </w:rPr>
      </w:pPr>
    </w:p>
    <w:p w:rsidR="00430A83" w:rsidRDefault="00430A83" w:rsidP="00AC27CD">
      <w:pPr>
        <w:pStyle w:val="Heading2"/>
        <w:numPr>
          <w:ilvl w:val="1"/>
          <w:numId w:val="5"/>
        </w:numPr>
        <w:tabs>
          <w:tab w:val="num" w:pos="1276"/>
        </w:tabs>
        <w:ind w:left="1418" w:hanging="851"/>
        <w:rPr>
          <w:rFonts w:ascii="Arial" w:hAnsi="Arial" w:cs="Arial"/>
          <w:sz w:val="22"/>
          <w:szCs w:val="22"/>
        </w:rPr>
      </w:pPr>
      <w:r w:rsidRPr="004012B9">
        <w:rPr>
          <w:rFonts w:ascii="Arial" w:hAnsi="Arial" w:cs="Arial"/>
          <w:sz w:val="22"/>
          <w:szCs w:val="22"/>
        </w:rPr>
        <w:t>The Contractor shall be entitled to interim payments, to be claimed</w:t>
      </w:r>
      <w:r>
        <w:rPr>
          <w:rFonts w:ascii="Arial" w:hAnsi="Arial" w:cs="Arial"/>
          <w:sz w:val="22"/>
          <w:szCs w:val="22"/>
        </w:rPr>
        <w:t xml:space="preserve"> in accordance with Condition 6</w:t>
      </w:r>
      <w:r w:rsidRPr="004012B9">
        <w:rPr>
          <w:rFonts w:ascii="Arial" w:hAnsi="Arial" w:cs="Arial"/>
          <w:sz w:val="22"/>
          <w:szCs w:val="22"/>
        </w:rPr>
        <w:t xml:space="preserve">.1 for each stage under the Stage Payment Scheme, when: </w:t>
      </w:r>
    </w:p>
    <w:p w:rsidR="00430A83" w:rsidRPr="00CA66CC" w:rsidRDefault="00430A83" w:rsidP="00430A83"/>
    <w:p w:rsidR="00430A83" w:rsidRPr="004012B9" w:rsidRDefault="00430A83" w:rsidP="00AC27CD">
      <w:pPr>
        <w:pStyle w:val="Heading3"/>
        <w:numPr>
          <w:ilvl w:val="2"/>
          <w:numId w:val="5"/>
        </w:numPr>
        <w:tabs>
          <w:tab w:val="clear" w:pos="1950"/>
          <w:tab w:val="num" w:pos="2268"/>
        </w:tabs>
        <w:ind w:left="2268" w:hanging="850"/>
        <w:rPr>
          <w:rFonts w:ascii="Arial" w:hAnsi="Arial" w:cs="Arial"/>
          <w:sz w:val="22"/>
          <w:szCs w:val="22"/>
        </w:rPr>
      </w:pPr>
      <w:r w:rsidRPr="004012B9">
        <w:rPr>
          <w:rFonts w:ascii="Arial" w:hAnsi="Arial" w:cs="Arial"/>
          <w:sz w:val="22"/>
          <w:szCs w:val="22"/>
        </w:rPr>
        <w:t xml:space="preserve">the Contractor has completed all work comprised in the stage for which the interim payment is sought </w:t>
      </w:r>
      <w:r>
        <w:rPr>
          <w:rFonts w:ascii="Arial" w:hAnsi="Arial" w:cs="Arial"/>
          <w:sz w:val="22"/>
          <w:szCs w:val="22"/>
        </w:rPr>
        <w:t xml:space="preserve">in accordance with the individual task </w:t>
      </w:r>
      <w:r w:rsidRPr="004012B9">
        <w:rPr>
          <w:rFonts w:ascii="Arial" w:hAnsi="Arial" w:cs="Arial"/>
          <w:sz w:val="22"/>
          <w:szCs w:val="22"/>
        </w:rPr>
        <w:t xml:space="preserve">to the Contract; </w:t>
      </w:r>
    </w:p>
    <w:p w:rsidR="00430A83" w:rsidRPr="004012B9" w:rsidRDefault="00430A83" w:rsidP="00AC27CD">
      <w:pPr>
        <w:pStyle w:val="Heading3"/>
        <w:numPr>
          <w:ilvl w:val="2"/>
          <w:numId w:val="5"/>
        </w:numPr>
        <w:tabs>
          <w:tab w:val="clear" w:pos="1950"/>
          <w:tab w:val="num" w:pos="2268"/>
        </w:tabs>
        <w:ind w:left="2268" w:hanging="850"/>
        <w:rPr>
          <w:rFonts w:ascii="Arial" w:hAnsi="Arial" w:cs="Arial"/>
          <w:sz w:val="22"/>
          <w:szCs w:val="22"/>
        </w:rPr>
      </w:pPr>
      <w:r w:rsidRPr="004012B9">
        <w:rPr>
          <w:rFonts w:ascii="Arial" w:hAnsi="Arial" w:cs="Arial"/>
          <w:sz w:val="22"/>
          <w:szCs w:val="22"/>
        </w:rPr>
        <w:t xml:space="preserve">all previous stages have been completed, unless the parties expressly agree otherwise; </w:t>
      </w:r>
    </w:p>
    <w:p w:rsidR="00430A83" w:rsidRDefault="00430A83" w:rsidP="00AC27CD">
      <w:pPr>
        <w:pStyle w:val="Heading3"/>
        <w:numPr>
          <w:ilvl w:val="2"/>
          <w:numId w:val="5"/>
        </w:numPr>
        <w:tabs>
          <w:tab w:val="clear" w:pos="1950"/>
          <w:tab w:val="num" w:pos="2268"/>
        </w:tabs>
        <w:ind w:left="2268" w:hanging="850"/>
        <w:rPr>
          <w:rFonts w:ascii="Arial" w:hAnsi="Arial" w:cs="Arial"/>
          <w:sz w:val="22"/>
          <w:szCs w:val="22"/>
        </w:rPr>
      </w:pPr>
      <w:r w:rsidRPr="004012B9">
        <w:rPr>
          <w:rFonts w:ascii="Arial" w:hAnsi="Arial" w:cs="Arial"/>
          <w:sz w:val="22"/>
          <w:szCs w:val="22"/>
        </w:rPr>
        <w:t xml:space="preserve">the Contractor shall have complied with all his contractual obligations which enable the Authority to monitor the Contractor’s contractual performance, including but not limited to those obligations related to the provision of information to the Authority;  </w:t>
      </w:r>
    </w:p>
    <w:p w:rsidR="00430A83" w:rsidRPr="00CA66CC" w:rsidRDefault="00430A83" w:rsidP="00430A83"/>
    <w:p w:rsidR="00430A83" w:rsidRDefault="00430A83" w:rsidP="00AC27CD">
      <w:pPr>
        <w:pStyle w:val="Heading2"/>
        <w:numPr>
          <w:ilvl w:val="1"/>
          <w:numId w:val="5"/>
        </w:numPr>
        <w:tabs>
          <w:tab w:val="num" w:pos="1276"/>
        </w:tabs>
        <w:ind w:left="1276" w:hanging="709"/>
        <w:rPr>
          <w:rFonts w:ascii="Arial" w:hAnsi="Arial" w:cs="Arial"/>
          <w:sz w:val="22"/>
          <w:szCs w:val="22"/>
        </w:rPr>
      </w:pPr>
      <w:r>
        <w:rPr>
          <w:rFonts w:ascii="Arial" w:hAnsi="Arial" w:cs="Arial"/>
          <w:sz w:val="22"/>
          <w:szCs w:val="22"/>
        </w:rPr>
        <w:t>Notwithstanding Condition 6</w:t>
      </w:r>
      <w:r w:rsidRPr="004012B9">
        <w:rPr>
          <w:rFonts w:ascii="Arial" w:hAnsi="Arial" w:cs="Arial"/>
          <w:sz w:val="22"/>
          <w:szCs w:val="22"/>
        </w:rPr>
        <w:t xml:space="preserve">.3 above, the Authority shall not be obliged to make a payment to the Contractor if it has reasonable cause to believe that the Contractor will be unlikely to render complete performance of his obligations under the Contract. </w:t>
      </w:r>
    </w:p>
    <w:p w:rsidR="00430A83" w:rsidRPr="00111A30" w:rsidRDefault="00430A83" w:rsidP="00430A83"/>
    <w:p w:rsidR="00430A83" w:rsidRPr="004012B9" w:rsidRDefault="00430A83" w:rsidP="00AC27CD">
      <w:pPr>
        <w:pStyle w:val="Heading2"/>
        <w:numPr>
          <w:ilvl w:val="1"/>
          <w:numId w:val="5"/>
        </w:numPr>
        <w:tabs>
          <w:tab w:val="num" w:pos="1276"/>
        </w:tabs>
        <w:ind w:left="1276" w:hanging="709"/>
        <w:rPr>
          <w:rFonts w:ascii="Arial" w:hAnsi="Arial" w:cs="Arial"/>
          <w:sz w:val="22"/>
          <w:szCs w:val="22"/>
        </w:rPr>
      </w:pPr>
      <w:r w:rsidRPr="004012B9">
        <w:rPr>
          <w:rFonts w:ascii="Arial" w:hAnsi="Arial" w:cs="Arial"/>
          <w:sz w:val="22"/>
          <w:szCs w:val="22"/>
        </w:rPr>
        <w:t xml:space="preserve">Where the Authority </w:t>
      </w:r>
      <w:r>
        <w:rPr>
          <w:rFonts w:ascii="Arial" w:hAnsi="Arial" w:cs="Arial"/>
          <w:sz w:val="22"/>
          <w:szCs w:val="22"/>
        </w:rPr>
        <w:t>intends to rely on sub-clause 6</w:t>
      </w:r>
      <w:r w:rsidRPr="004012B9">
        <w:rPr>
          <w:rFonts w:ascii="Arial" w:hAnsi="Arial" w:cs="Arial"/>
          <w:sz w:val="22"/>
          <w:szCs w:val="22"/>
        </w:rPr>
        <w:t>.4 as the basis for rejecting any claim for an interim payment which the Contractor may make, the Authority shall give to the Contractor notice in writing of its intention together with the Authority's reasons for the rejection.</w:t>
      </w:r>
    </w:p>
    <w:p w:rsidR="00430A83" w:rsidRPr="004012B9" w:rsidRDefault="00430A83" w:rsidP="00430A83">
      <w:pPr>
        <w:rPr>
          <w:rFonts w:ascii="Arial" w:hAnsi="Arial" w:cs="Arial"/>
        </w:rPr>
      </w:pPr>
    </w:p>
    <w:p w:rsidR="00430A83" w:rsidRPr="004012B9" w:rsidRDefault="00430A83" w:rsidP="00AC27CD">
      <w:pPr>
        <w:pStyle w:val="Heading2"/>
        <w:numPr>
          <w:ilvl w:val="1"/>
          <w:numId w:val="5"/>
        </w:numPr>
        <w:tabs>
          <w:tab w:val="num" w:pos="1276"/>
        </w:tabs>
        <w:ind w:left="1276" w:hanging="709"/>
        <w:rPr>
          <w:rFonts w:ascii="Arial" w:hAnsi="Arial" w:cs="Arial"/>
          <w:sz w:val="22"/>
          <w:szCs w:val="22"/>
        </w:rPr>
      </w:pPr>
      <w:r w:rsidRPr="004012B9">
        <w:rPr>
          <w:rFonts w:ascii="Arial" w:hAnsi="Arial" w:cs="Arial"/>
          <w:sz w:val="22"/>
          <w:szCs w:val="22"/>
        </w:rPr>
        <w:t>Payment of an interim payment by the A</w:t>
      </w:r>
      <w:r>
        <w:rPr>
          <w:rFonts w:ascii="Arial" w:hAnsi="Arial" w:cs="Arial"/>
          <w:sz w:val="22"/>
          <w:szCs w:val="22"/>
        </w:rPr>
        <w:t>uthority under this Condition 6</w:t>
      </w:r>
      <w:r w:rsidRPr="004012B9">
        <w:rPr>
          <w:rFonts w:ascii="Arial" w:hAnsi="Arial" w:cs="Arial"/>
          <w:sz w:val="22"/>
          <w:szCs w:val="22"/>
        </w:rPr>
        <w:t xml:space="preserve"> shall not, unless expressly stated to do so, constitute:</w:t>
      </w:r>
    </w:p>
    <w:p w:rsidR="00430A83" w:rsidRPr="004012B9" w:rsidRDefault="00430A83" w:rsidP="00430A83">
      <w:pPr>
        <w:rPr>
          <w:rFonts w:ascii="Arial" w:hAnsi="Arial" w:cs="Arial"/>
        </w:rPr>
      </w:pPr>
    </w:p>
    <w:p w:rsidR="00430A83" w:rsidRPr="004012B9" w:rsidRDefault="00430A83" w:rsidP="00AC27CD">
      <w:pPr>
        <w:pStyle w:val="Heading3"/>
        <w:numPr>
          <w:ilvl w:val="2"/>
          <w:numId w:val="5"/>
        </w:numPr>
        <w:tabs>
          <w:tab w:val="clear" w:pos="1950"/>
          <w:tab w:val="num" w:pos="2268"/>
        </w:tabs>
        <w:ind w:left="2268" w:hanging="850"/>
        <w:rPr>
          <w:rFonts w:ascii="Arial" w:hAnsi="Arial" w:cs="Arial"/>
          <w:sz w:val="22"/>
          <w:szCs w:val="22"/>
        </w:rPr>
      </w:pPr>
      <w:r w:rsidRPr="004012B9">
        <w:rPr>
          <w:rFonts w:ascii="Arial" w:hAnsi="Arial" w:cs="Arial"/>
          <w:sz w:val="22"/>
          <w:szCs w:val="22"/>
        </w:rPr>
        <w:t xml:space="preserve">acceptance by the Authority of any contractual deliverable;  </w:t>
      </w:r>
    </w:p>
    <w:p w:rsidR="00430A83" w:rsidRPr="004012B9" w:rsidRDefault="00430A83" w:rsidP="00430A83">
      <w:pPr>
        <w:rPr>
          <w:rFonts w:ascii="Arial" w:hAnsi="Arial" w:cs="Arial"/>
        </w:rPr>
      </w:pPr>
    </w:p>
    <w:p w:rsidR="00430A83" w:rsidRPr="004012B9" w:rsidRDefault="00430A83" w:rsidP="00AC27CD">
      <w:pPr>
        <w:pStyle w:val="Heading3"/>
        <w:numPr>
          <w:ilvl w:val="2"/>
          <w:numId w:val="5"/>
        </w:numPr>
        <w:tabs>
          <w:tab w:val="clear" w:pos="1950"/>
          <w:tab w:val="num" w:pos="2268"/>
        </w:tabs>
        <w:ind w:left="2268" w:hanging="850"/>
        <w:rPr>
          <w:rFonts w:ascii="Arial" w:hAnsi="Arial" w:cs="Arial"/>
          <w:sz w:val="22"/>
          <w:szCs w:val="22"/>
        </w:rPr>
      </w:pPr>
      <w:r w:rsidRPr="004012B9">
        <w:rPr>
          <w:rFonts w:ascii="Arial" w:hAnsi="Arial" w:cs="Arial"/>
          <w:sz w:val="22"/>
          <w:szCs w:val="22"/>
        </w:rPr>
        <w:t>a representation by the Authority that the Contractor has complied with any contractual obligations; or</w:t>
      </w:r>
    </w:p>
    <w:p w:rsidR="00430A83" w:rsidRPr="004012B9" w:rsidRDefault="00430A83" w:rsidP="00430A83">
      <w:pPr>
        <w:rPr>
          <w:rFonts w:ascii="Arial" w:hAnsi="Arial" w:cs="Arial"/>
        </w:rPr>
      </w:pPr>
    </w:p>
    <w:p w:rsidR="00430A83" w:rsidRPr="004012B9" w:rsidRDefault="00430A83" w:rsidP="00AC27CD">
      <w:pPr>
        <w:pStyle w:val="Heading3"/>
        <w:numPr>
          <w:ilvl w:val="2"/>
          <w:numId w:val="5"/>
        </w:numPr>
        <w:tabs>
          <w:tab w:val="clear" w:pos="1950"/>
          <w:tab w:val="num" w:pos="2268"/>
        </w:tabs>
        <w:ind w:left="2268" w:hanging="850"/>
        <w:rPr>
          <w:rFonts w:ascii="Arial" w:hAnsi="Arial" w:cs="Arial"/>
          <w:sz w:val="22"/>
          <w:szCs w:val="22"/>
        </w:rPr>
      </w:pPr>
      <w:r w:rsidRPr="004012B9">
        <w:rPr>
          <w:rFonts w:ascii="Arial" w:hAnsi="Arial" w:cs="Arial"/>
          <w:sz w:val="22"/>
          <w:szCs w:val="22"/>
        </w:rPr>
        <w:t>a waiver of the Authority’s right to subsequently claim that the conditions for payment of that interim payment were not satisfied.</w:t>
      </w:r>
    </w:p>
    <w:p w:rsidR="00430A83" w:rsidRPr="00D66C37" w:rsidRDefault="00430A83" w:rsidP="00430A83">
      <w:pPr>
        <w:ind w:left="1418" w:hanging="992"/>
      </w:pPr>
    </w:p>
    <w:p w:rsidR="00CE2E79" w:rsidRPr="00D66C37" w:rsidRDefault="00430A83" w:rsidP="00AC27CD">
      <w:pPr>
        <w:numPr>
          <w:ilvl w:val="1"/>
          <w:numId w:val="5"/>
        </w:numPr>
        <w:ind w:hanging="644"/>
        <w:rPr>
          <w:rFonts w:ascii="Arial" w:hAnsi="Arial" w:cs="Arial"/>
          <w:sz w:val="22"/>
          <w:szCs w:val="22"/>
        </w:rPr>
      </w:pPr>
      <w:r w:rsidRPr="00442D38">
        <w:rPr>
          <w:rFonts w:ascii="Arial" w:hAnsi="Arial" w:cs="Arial"/>
          <w:sz w:val="22"/>
          <w:szCs w:val="22"/>
        </w:rPr>
        <w:t>Payment shall be claimed</w:t>
      </w:r>
      <w:r>
        <w:rPr>
          <w:rFonts w:ascii="Arial" w:hAnsi="Arial" w:cs="Arial"/>
          <w:sz w:val="22"/>
          <w:szCs w:val="22"/>
        </w:rPr>
        <w:t xml:space="preserve"> in arrears</w:t>
      </w:r>
      <w:r w:rsidRPr="00442D38">
        <w:rPr>
          <w:rFonts w:ascii="Arial" w:hAnsi="Arial" w:cs="Arial"/>
          <w:sz w:val="22"/>
          <w:szCs w:val="22"/>
        </w:rPr>
        <w:t xml:space="preserve"> on completion</w:t>
      </w:r>
      <w:r>
        <w:rPr>
          <w:rFonts w:ascii="Arial" w:hAnsi="Arial" w:cs="Arial"/>
          <w:sz w:val="22"/>
          <w:szCs w:val="22"/>
        </w:rPr>
        <w:t xml:space="preserve"> (or stage payments if agreed)</w:t>
      </w:r>
      <w:r w:rsidRPr="00442D38">
        <w:rPr>
          <w:rFonts w:ascii="Arial" w:hAnsi="Arial" w:cs="Arial"/>
          <w:sz w:val="22"/>
          <w:szCs w:val="22"/>
        </w:rPr>
        <w:t xml:space="preserve"> of </w:t>
      </w:r>
      <w:r>
        <w:rPr>
          <w:rFonts w:ascii="Arial" w:hAnsi="Arial" w:cs="Arial"/>
          <w:sz w:val="22"/>
          <w:szCs w:val="22"/>
        </w:rPr>
        <w:t xml:space="preserve">each authorised Task </w:t>
      </w:r>
      <w:r w:rsidRPr="00442D38">
        <w:rPr>
          <w:rFonts w:ascii="Arial" w:hAnsi="Arial" w:cs="Arial"/>
          <w:sz w:val="22"/>
          <w:szCs w:val="22"/>
        </w:rPr>
        <w:t xml:space="preserve">of the Contract using P2P under the DEFFORM 30 agreement </w:t>
      </w:r>
      <w:r w:rsidRPr="00D66C37">
        <w:rPr>
          <w:rFonts w:ascii="Arial" w:hAnsi="Arial" w:cs="Arial"/>
          <w:sz w:val="22"/>
          <w:szCs w:val="22"/>
        </w:rPr>
        <w:t>MPS/BMT/DF30 Edn01/07 dated 14/08/09.</w:t>
      </w:r>
    </w:p>
    <w:p w:rsidR="00442D38" w:rsidRPr="00442D38" w:rsidRDefault="00442D38" w:rsidP="00442D38">
      <w:pPr>
        <w:ind w:left="426"/>
        <w:rPr>
          <w:rFonts w:ascii="Arial" w:hAnsi="Arial" w:cs="Arial"/>
          <w:sz w:val="22"/>
          <w:szCs w:val="22"/>
        </w:rPr>
      </w:pPr>
    </w:p>
    <w:p w:rsidR="00CE2E79" w:rsidRPr="00CE2E79" w:rsidRDefault="00CE2E79" w:rsidP="00CE2E79">
      <w:pPr>
        <w:pStyle w:val="Heading1"/>
        <w:numPr>
          <w:ilvl w:val="0"/>
          <w:numId w:val="4"/>
        </w:numPr>
        <w:rPr>
          <w:rFonts w:ascii="Arial" w:hAnsi="Arial" w:cs="Arial"/>
          <w:sz w:val="22"/>
          <w:szCs w:val="22"/>
        </w:rPr>
      </w:pPr>
      <w:bookmarkStart w:id="22" w:name="_Toc215914018"/>
      <w:r w:rsidRPr="00CE2E79">
        <w:rPr>
          <w:rFonts w:ascii="Arial" w:hAnsi="Arial" w:cs="Arial"/>
          <w:sz w:val="22"/>
          <w:szCs w:val="22"/>
        </w:rPr>
        <w:t>TASK AUTHORISATION PROCEDURE</w:t>
      </w:r>
      <w:bookmarkEnd w:id="22"/>
    </w:p>
    <w:p w:rsidR="00CE2E79" w:rsidRPr="006878AC" w:rsidRDefault="00CE2E79" w:rsidP="00CE2E79">
      <w:pPr>
        <w:pStyle w:val="Heading2"/>
        <w:numPr>
          <w:ilvl w:val="0"/>
          <w:numId w:val="0"/>
        </w:numPr>
        <w:rPr>
          <w:rFonts w:ascii="Arial" w:hAnsi="Arial" w:cs="Arial"/>
          <w:sz w:val="22"/>
          <w:szCs w:val="22"/>
        </w:rPr>
      </w:pPr>
    </w:p>
    <w:p w:rsidR="00CE2E79" w:rsidRPr="006878AC" w:rsidRDefault="00CE2E79" w:rsidP="00CE2E79">
      <w:pPr>
        <w:pStyle w:val="Heading2"/>
        <w:ind w:left="1416"/>
        <w:rPr>
          <w:rFonts w:ascii="Arial" w:hAnsi="Arial" w:cs="Arial"/>
          <w:sz w:val="22"/>
          <w:szCs w:val="22"/>
          <w:lang w:val="en-US"/>
        </w:rPr>
      </w:pPr>
      <w:r w:rsidRPr="006878AC">
        <w:rPr>
          <w:rFonts w:ascii="Arial" w:hAnsi="Arial" w:cs="Arial"/>
          <w:sz w:val="22"/>
          <w:szCs w:val="22"/>
          <w:lang w:val="en-US"/>
        </w:rPr>
        <w:t>The Contractor shall, prior to co</w:t>
      </w:r>
      <w:r>
        <w:rPr>
          <w:rFonts w:ascii="Arial" w:hAnsi="Arial" w:cs="Arial"/>
          <w:sz w:val="22"/>
          <w:szCs w:val="22"/>
          <w:lang w:val="en-US"/>
        </w:rPr>
        <w:t xml:space="preserve">mmencement of any work under Item 1 of the Contract </w:t>
      </w:r>
      <w:r w:rsidRPr="006878AC">
        <w:rPr>
          <w:rFonts w:ascii="Arial" w:hAnsi="Arial" w:cs="Arial"/>
          <w:sz w:val="22"/>
          <w:szCs w:val="22"/>
          <w:lang w:val="en-US"/>
        </w:rPr>
        <w:t>submit the Task Authorisation Form (TAF) as at Ann</w:t>
      </w:r>
      <w:r>
        <w:rPr>
          <w:rFonts w:ascii="Arial" w:hAnsi="Arial" w:cs="Arial"/>
          <w:sz w:val="22"/>
          <w:szCs w:val="22"/>
          <w:lang w:val="en-US"/>
        </w:rPr>
        <w:t>ex D and r</w:t>
      </w:r>
      <w:r w:rsidR="008E40FD">
        <w:rPr>
          <w:rFonts w:ascii="Arial" w:hAnsi="Arial" w:cs="Arial"/>
          <w:sz w:val="22"/>
          <w:szCs w:val="22"/>
          <w:lang w:val="en-US"/>
        </w:rPr>
        <w:t>aised by DES TECH-QSEPSystems</w:t>
      </w:r>
      <w:r>
        <w:rPr>
          <w:rFonts w:ascii="Arial" w:hAnsi="Arial" w:cs="Arial"/>
          <w:sz w:val="22"/>
          <w:szCs w:val="22"/>
          <w:lang w:val="en-US"/>
        </w:rPr>
        <w:t xml:space="preserve">, with a Firm Price Quotation for consideration and authorisation by </w:t>
      </w:r>
      <w:smartTag w:uri="urn:schemas-microsoft-com:office:smarttags" w:element="PersonName">
        <w:r w:rsidR="00303AC2">
          <w:rPr>
            <w:rFonts w:ascii="Arial" w:hAnsi="Arial" w:cs="Arial"/>
            <w:sz w:val="22"/>
            <w:szCs w:val="22"/>
          </w:rPr>
          <w:t xml:space="preserve">DES </w:t>
        </w:r>
        <w:r w:rsidR="008512D9" w:rsidRPr="008512D9">
          <w:rPr>
            <w:rFonts w:ascii="Arial" w:hAnsi="Arial" w:cs="Arial"/>
            <w:sz w:val="22"/>
            <w:szCs w:val="22"/>
          </w:rPr>
          <w:t>TECH-Comrcl</w:t>
        </w:r>
      </w:smartTag>
      <w:r w:rsidR="008512D9" w:rsidRPr="008512D9">
        <w:rPr>
          <w:rFonts w:ascii="Arial" w:hAnsi="Arial" w:cs="Arial"/>
          <w:sz w:val="22"/>
          <w:szCs w:val="22"/>
        </w:rPr>
        <w:t>-C</w:t>
      </w:r>
      <w:r w:rsidR="008512D9">
        <w:rPr>
          <w:rFonts w:ascii="Arial" w:hAnsi="Arial" w:cs="Arial"/>
          <w:sz w:val="22"/>
          <w:szCs w:val="22"/>
        </w:rPr>
        <w:t>M3</w:t>
      </w:r>
      <w:r w:rsidRPr="006878AC">
        <w:rPr>
          <w:rFonts w:ascii="Arial" w:hAnsi="Arial" w:cs="Arial"/>
          <w:sz w:val="22"/>
          <w:szCs w:val="22"/>
          <w:lang w:val="en-US"/>
        </w:rPr>
        <w:t xml:space="preserve">. The Firm </w:t>
      </w:r>
      <w:r>
        <w:rPr>
          <w:rFonts w:ascii="Arial" w:hAnsi="Arial" w:cs="Arial"/>
          <w:sz w:val="22"/>
          <w:szCs w:val="22"/>
          <w:lang w:val="en-US"/>
        </w:rPr>
        <w:t>P</w:t>
      </w:r>
      <w:r w:rsidRPr="006878AC">
        <w:rPr>
          <w:rFonts w:ascii="Arial" w:hAnsi="Arial" w:cs="Arial"/>
          <w:sz w:val="22"/>
          <w:szCs w:val="22"/>
          <w:lang w:val="en-US"/>
        </w:rPr>
        <w:t xml:space="preserve">rice </w:t>
      </w:r>
      <w:r>
        <w:rPr>
          <w:rFonts w:ascii="Arial" w:hAnsi="Arial" w:cs="Arial"/>
          <w:sz w:val="22"/>
          <w:szCs w:val="22"/>
          <w:lang w:val="en-US"/>
        </w:rPr>
        <w:t>Q</w:t>
      </w:r>
      <w:r w:rsidRPr="006878AC">
        <w:rPr>
          <w:rFonts w:ascii="Arial" w:hAnsi="Arial" w:cs="Arial"/>
          <w:sz w:val="22"/>
          <w:szCs w:val="22"/>
          <w:lang w:val="en-US"/>
        </w:rPr>
        <w:t>uotation sh</w:t>
      </w:r>
      <w:r>
        <w:rPr>
          <w:rFonts w:ascii="Arial" w:hAnsi="Arial" w:cs="Arial"/>
          <w:sz w:val="22"/>
          <w:szCs w:val="22"/>
          <w:lang w:val="en-US"/>
        </w:rPr>
        <w:t>all</w:t>
      </w:r>
      <w:r w:rsidRPr="006878AC">
        <w:rPr>
          <w:rFonts w:ascii="Arial" w:hAnsi="Arial" w:cs="Arial"/>
          <w:sz w:val="22"/>
          <w:szCs w:val="22"/>
          <w:lang w:val="en-US"/>
        </w:rPr>
        <w:t xml:space="preserve"> show the number of hours</w:t>
      </w:r>
      <w:r>
        <w:rPr>
          <w:rFonts w:ascii="Arial" w:hAnsi="Arial" w:cs="Arial"/>
          <w:sz w:val="22"/>
          <w:szCs w:val="22"/>
          <w:lang w:val="en-US"/>
        </w:rPr>
        <w:t>/days</w:t>
      </w:r>
      <w:r w:rsidRPr="006878AC">
        <w:rPr>
          <w:rFonts w:ascii="Arial" w:hAnsi="Arial" w:cs="Arial"/>
          <w:sz w:val="22"/>
          <w:szCs w:val="22"/>
          <w:lang w:val="en-US"/>
        </w:rPr>
        <w:t xml:space="preserve"> required to complete the task, using the Firm hourly</w:t>
      </w:r>
      <w:r>
        <w:rPr>
          <w:rFonts w:ascii="Arial" w:hAnsi="Arial" w:cs="Arial"/>
          <w:sz w:val="22"/>
          <w:szCs w:val="22"/>
          <w:lang w:val="en-US"/>
        </w:rPr>
        <w:t xml:space="preserve">/daily </w:t>
      </w:r>
      <w:r w:rsidRPr="006878AC">
        <w:rPr>
          <w:rFonts w:ascii="Arial" w:hAnsi="Arial" w:cs="Arial"/>
          <w:sz w:val="22"/>
          <w:szCs w:val="22"/>
          <w:lang w:val="en-US"/>
        </w:rPr>
        <w:t>rate</w:t>
      </w:r>
      <w:r>
        <w:rPr>
          <w:rFonts w:ascii="Arial" w:hAnsi="Arial" w:cs="Arial"/>
          <w:sz w:val="22"/>
          <w:szCs w:val="22"/>
          <w:lang w:val="en-US"/>
        </w:rPr>
        <w:t>s within Annex F</w:t>
      </w:r>
      <w:r w:rsidRPr="006878AC">
        <w:rPr>
          <w:rFonts w:ascii="Arial" w:hAnsi="Arial" w:cs="Arial"/>
          <w:sz w:val="22"/>
          <w:szCs w:val="22"/>
          <w:lang w:val="en-US"/>
        </w:rPr>
        <w:t>, appropriate to the grade and the period of work, and also any material</w:t>
      </w:r>
      <w:r>
        <w:rPr>
          <w:rFonts w:ascii="Arial" w:hAnsi="Arial" w:cs="Arial"/>
          <w:sz w:val="22"/>
          <w:szCs w:val="22"/>
          <w:lang w:val="en-US"/>
        </w:rPr>
        <w:t>s, expenses</w:t>
      </w:r>
      <w:r w:rsidRPr="006878AC">
        <w:rPr>
          <w:rFonts w:ascii="Arial" w:hAnsi="Arial" w:cs="Arial"/>
          <w:sz w:val="22"/>
          <w:szCs w:val="22"/>
          <w:lang w:val="en-US"/>
        </w:rPr>
        <w:t>, etc.</w:t>
      </w:r>
    </w:p>
    <w:p w:rsidR="00CE2E79" w:rsidRPr="006878AC" w:rsidRDefault="00CE2E79" w:rsidP="00CE2E79">
      <w:pPr>
        <w:rPr>
          <w:rFonts w:ascii="Arial" w:hAnsi="Arial" w:cs="Arial"/>
          <w:sz w:val="22"/>
          <w:szCs w:val="22"/>
          <w:lang w:val="en-US"/>
        </w:rPr>
      </w:pPr>
    </w:p>
    <w:p w:rsidR="00CE2E79" w:rsidRDefault="00CE2E79" w:rsidP="00CE2E79">
      <w:pPr>
        <w:pStyle w:val="Heading2"/>
        <w:ind w:left="1416"/>
        <w:rPr>
          <w:rFonts w:ascii="Arial" w:hAnsi="Arial" w:cs="Arial"/>
          <w:sz w:val="22"/>
          <w:szCs w:val="22"/>
          <w:lang w:val="en-US"/>
        </w:rPr>
      </w:pPr>
      <w:r>
        <w:rPr>
          <w:rFonts w:ascii="Arial" w:hAnsi="Arial" w:cs="Arial"/>
          <w:sz w:val="22"/>
          <w:szCs w:val="22"/>
          <w:lang w:val="en-US"/>
        </w:rPr>
        <w:t xml:space="preserve">Authority to proceed will be given by Contract amendment to include the new task in Annex E. The Contractor shall not commence work under any task prior to its </w:t>
      </w:r>
      <w:r w:rsidRPr="00B10A38">
        <w:rPr>
          <w:rFonts w:ascii="Arial" w:hAnsi="Arial" w:cs="Arial"/>
          <w:sz w:val="22"/>
          <w:szCs w:val="22"/>
        </w:rPr>
        <w:t>authorisation</w:t>
      </w:r>
      <w:r>
        <w:rPr>
          <w:rFonts w:ascii="Arial" w:hAnsi="Arial" w:cs="Arial"/>
          <w:sz w:val="22"/>
          <w:szCs w:val="22"/>
          <w:lang w:val="en-US"/>
        </w:rPr>
        <w:t xml:space="preserve"> by amendment of the Contract to include the task.</w:t>
      </w:r>
    </w:p>
    <w:p w:rsidR="00CE2E79" w:rsidRPr="00C91566" w:rsidRDefault="00CE2E79" w:rsidP="00CE2E79">
      <w:pPr>
        <w:rPr>
          <w:lang w:val="en-US"/>
        </w:rPr>
      </w:pPr>
    </w:p>
    <w:p w:rsidR="00CE2E79" w:rsidRDefault="00CE2E79" w:rsidP="00CE2E79">
      <w:pPr>
        <w:pStyle w:val="Heading2"/>
        <w:ind w:left="1416"/>
        <w:rPr>
          <w:rFonts w:ascii="Arial" w:hAnsi="Arial" w:cs="Arial"/>
          <w:sz w:val="22"/>
          <w:szCs w:val="22"/>
          <w:lang w:val="en-US"/>
        </w:rPr>
      </w:pPr>
      <w:r w:rsidRPr="006878AC">
        <w:rPr>
          <w:rFonts w:ascii="Arial" w:hAnsi="Arial" w:cs="Arial"/>
          <w:sz w:val="22"/>
          <w:szCs w:val="22"/>
          <w:lang w:val="en-US"/>
        </w:rPr>
        <w:t>If, after authorisation and commencement of work tasks require amendment, the relevant Task Authorisat</w:t>
      </w:r>
      <w:r>
        <w:rPr>
          <w:rFonts w:ascii="Arial" w:hAnsi="Arial" w:cs="Arial"/>
          <w:sz w:val="22"/>
          <w:szCs w:val="22"/>
          <w:lang w:val="en-US"/>
        </w:rPr>
        <w:t>ion will be cancelled by the Authority</w:t>
      </w:r>
      <w:r w:rsidRPr="006878AC">
        <w:rPr>
          <w:rFonts w:ascii="Arial" w:hAnsi="Arial" w:cs="Arial"/>
          <w:sz w:val="22"/>
          <w:szCs w:val="22"/>
          <w:lang w:val="en-US"/>
        </w:rPr>
        <w:t xml:space="preserve"> and a new Task Authorisation Form issued, following receipt and acceptance of a revised Firm Price from the Contractor.</w:t>
      </w:r>
    </w:p>
    <w:p w:rsidR="00CE2E79" w:rsidRPr="00C91566" w:rsidRDefault="00CE2E79" w:rsidP="00CE2E79">
      <w:pPr>
        <w:rPr>
          <w:lang w:val="en-US"/>
        </w:rPr>
      </w:pPr>
    </w:p>
    <w:p w:rsidR="00CE2E79" w:rsidRPr="006878AC" w:rsidRDefault="00CE2E79" w:rsidP="00CE2E79">
      <w:pPr>
        <w:pStyle w:val="Heading2"/>
        <w:ind w:left="1416"/>
        <w:rPr>
          <w:rFonts w:ascii="Arial" w:hAnsi="Arial" w:cs="Arial"/>
          <w:sz w:val="22"/>
          <w:szCs w:val="22"/>
          <w:lang w:val="en-US"/>
        </w:rPr>
      </w:pPr>
      <w:r w:rsidRPr="006878AC">
        <w:rPr>
          <w:rFonts w:ascii="Arial" w:hAnsi="Arial" w:cs="Arial"/>
          <w:sz w:val="22"/>
          <w:szCs w:val="22"/>
          <w:lang w:val="en-US"/>
        </w:rPr>
        <w:t>In order to avoid nugatory work and cost, the Contractor</w:t>
      </w:r>
      <w:r>
        <w:rPr>
          <w:rFonts w:ascii="Arial" w:hAnsi="Arial" w:cs="Arial"/>
          <w:sz w:val="22"/>
          <w:szCs w:val="22"/>
          <w:lang w:val="en-US"/>
        </w:rPr>
        <w:t xml:space="preserve"> shall immediatel</w:t>
      </w:r>
      <w:r w:rsidR="008E40FD">
        <w:rPr>
          <w:rFonts w:ascii="Arial" w:hAnsi="Arial" w:cs="Arial"/>
          <w:sz w:val="22"/>
          <w:szCs w:val="22"/>
          <w:lang w:val="en-US"/>
        </w:rPr>
        <w:t>y notify DES TECH-QSEPSystems</w:t>
      </w:r>
      <w:r w:rsidRPr="006878AC">
        <w:rPr>
          <w:rFonts w:ascii="Arial" w:hAnsi="Arial" w:cs="Arial"/>
          <w:sz w:val="22"/>
          <w:szCs w:val="22"/>
          <w:lang w:val="en-US"/>
        </w:rPr>
        <w:t xml:space="preserve"> if any tasks authorised under the Contract call for work to be undertaken in respect of equipment which is likely to become obsolescent or likely to be the subject of modification action.</w:t>
      </w:r>
    </w:p>
    <w:p w:rsidR="00FB4A9C" w:rsidRPr="00FB4A9C" w:rsidRDefault="00FB4A9C" w:rsidP="00FB4A9C"/>
    <w:p w:rsidR="007E73F2" w:rsidRPr="00B2046C" w:rsidRDefault="007E73F2" w:rsidP="007E73F2">
      <w:pPr>
        <w:rPr>
          <w:rFonts w:ascii="Arial" w:hAnsi="Arial" w:cs="Arial"/>
          <w:sz w:val="22"/>
          <w:szCs w:val="22"/>
        </w:rPr>
      </w:pPr>
    </w:p>
    <w:p w:rsidR="00C43DB8" w:rsidRPr="004D525B" w:rsidRDefault="00C43DB8" w:rsidP="004D525B">
      <w:pPr>
        <w:pStyle w:val="Heading1"/>
        <w:rPr>
          <w:rFonts w:ascii="Arial" w:hAnsi="Arial" w:cs="Arial"/>
          <w:sz w:val="22"/>
          <w:szCs w:val="22"/>
        </w:rPr>
      </w:pPr>
      <w:bookmarkStart w:id="23" w:name="_Toc346198067"/>
      <w:r w:rsidRPr="004D525B">
        <w:rPr>
          <w:rFonts w:ascii="Arial" w:hAnsi="Arial" w:cs="Arial"/>
          <w:sz w:val="22"/>
          <w:szCs w:val="22"/>
        </w:rPr>
        <w:t>RISK MANAGEMENT</w:t>
      </w:r>
      <w:bookmarkEnd w:id="23"/>
    </w:p>
    <w:p w:rsidR="00C43DB8" w:rsidRPr="00B2046C" w:rsidRDefault="00C43DB8">
      <w:pPr>
        <w:widowControl w:val="0"/>
        <w:rPr>
          <w:rFonts w:ascii="Arial" w:hAnsi="Arial" w:cs="Arial"/>
          <w:sz w:val="22"/>
          <w:szCs w:val="22"/>
        </w:rPr>
      </w:pPr>
    </w:p>
    <w:p w:rsidR="00C43DB8" w:rsidRPr="00B2046C" w:rsidRDefault="00C43DB8">
      <w:pPr>
        <w:pStyle w:val="Heading2"/>
        <w:rPr>
          <w:rFonts w:ascii="Arial" w:hAnsi="Arial" w:cs="Arial"/>
          <w:sz w:val="22"/>
          <w:szCs w:val="22"/>
        </w:rPr>
      </w:pPr>
      <w:r w:rsidRPr="00B2046C">
        <w:rPr>
          <w:rFonts w:ascii="Arial" w:hAnsi="Arial" w:cs="Arial"/>
          <w:sz w:val="22"/>
          <w:szCs w:val="22"/>
        </w:rPr>
        <w:t xml:space="preserve">The Contractor shall provide a Risk Management Plan (RMP) for the Contract which shall be forwarded to the </w:t>
      </w:r>
      <w:r w:rsidR="00316162">
        <w:rPr>
          <w:rFonts w:ascii="Arial" w:hAnsi="Arial" w:cs="Arial"/>
          <w:sz w:val="22"/>
          <w:szCs w:val="22"/>
        </w:rPr>
        <w:t>Authority’s</w:t>
      </w:r>
      <w:r w:rsidRPr="00B2046C">
        <w:rPr>
          <w:rFonts w:ascii="Arial" w:hAnsi="Arial" w:cs="Arial"/>
          <w:sz w:val="22"/>
          <w:szCs w:val="22"/>
        </w:rPr>
        <w:t xml:space="preserve"> P</w:t>
      </w:r>
      <w:r w:rsidR="009B0D37" w:rsidRPr="00B2046C">
        <w:rPr>
          <w:rFonts w:ascii="Arial" w:hAnsi="Arial" w:cs="Arial"/>
          <w:sz w:val="22"/>
          <w:szCs w:val="22"/>
        </w:rPr>
        <w:t>roject Manager</w:t>
      </w:r>
      <w:r w:rsidRPr="00B2046C">
        <w:rPr>
          <w:rFonts w:ascii="Arial" w:hAnsi="Arial" w:cs="Arial"/>
          <w:sz w:val="22"/>
          <w:szCs w:val="22"/>
        </w:rPr>
        <w:t xml:space="preserve"> for approval within </w:t>
      </w:r>
      <w:r w:rsidR="00E8127E">
        <w:rPr>
          <w:rFonts w:ascii="Arial" w:hAnsi="Arial" w:cs="Arial"/>
          <w:sz w:val="22"/>
          <w:szCs w:val="22"/>
        </w:rPr>
        <w:t>one</w:t>
      </w:r>
      <w:r w:rsidRPr="00B2046C">
        <w:rPr>
          <w:rFonts w:ascii="Arial" w:hAnsi="Arial" w:cs="Arial"/>
          <w:sz w:val="22"/>
          <w:szCs w:val="22"/>
        </w:rPr>
        <w:t xml:space="preserve"> </w:t>
      </w:r>
      <w:r w:rsidR="00C21932" w:rsidRPr="00B2046C">
        <w:rPr>
          <w:rFonts w:ascii="Arial" w:hAnsi="Arial" w:cs="Arial"/>
          <w:sz w:val="22"/>
          <w:szCs w:val="22"/>
        </w:rPr>
        <w:t>week</w:t>
      </w:r>
      <w:r w:rsidRPr="00B2046C">
        <w:rPr>
          <w:rFonts w:ascii="Arial" w:hAnsi="Arial" w:cs="Arial"/>
          <w:sz w:val="22"/>
          <w:szCs w:val="22"/>
        </w:rPr>
        <w:t xml:space="preserve"> from commencement of </w:t>
      </w:r>
      <w:r w:rsidR="00F61B7A">
        <w:rPr>
          <w:rFonts w:ascii="Arial" w:hAnsi="Arial" w:cs="Arial"/>
          <w:sz w:val="22"/>
          <w:szCs w:val="22"/>
        </w:rPr>
        <w:t xml:space="preserve">the </w:t>
      </w:r>
      <w:r w:rsidRPr="00B2046C">
        <w:rPr>
          <w:rFonts w:ascii="Arial" w:hAnsi="Arial" w:cs="Arial"/>
          <w:sz w:val="22"/>
          <w:szCs w:val="22"/>
        </w:rPr>
        <w:t xml:space="preserve">Contract. The RMP shall identify Risks to the Programme by assessment and evaluation. </w:t>
      </w:r>
      <w:r w:rsidR="00E8127E">
        <w:rPr>
          <w:rFonts w:ascii="Arial" w:hAnsi="Arial" w:cs="Arial"/>
          <w:sz w:val="22"/>
          <w:szCs w:val="22"/>
        </w:rPr>
        <w:t xml:space="preserve"> </w:t>
      </w:r>
      <w:r w:rsidRPr="00B2046C">
        <w:rPr>
          <w:rFonts w:ascii="Arial" w:hAnsi="Arial" w:cs="Arial"/>
          <w:sz w:val="22"/>
          <w:szCs w:val="22"/>
        </w:rPr>
        <w:t xml:space="preserve">Management Measures for Risk Reduction and Fallback positions of risks shall be stated. The RMP shall be compatible with other plans raised for the programme e.g. Quality Plan. </w:t>
      </w:r>
    </w:p>
    <w:p w:rsidR="00C43DB8" w:rsidRPr="00B2046C" w:rsidRDefault="00C43DB8">
      <w:pPr>
        <w:widowControl w:val="0"/>
        <w:rPr>
          <w:rFonts w:ascii="Arial" w:hAnsi="Arial" w:cs="Arial"/>
          <w:sz w:val="22"/>
          <w:szCs w:val="22"/>
        </w:rPr>
      </w:pPr>
    </w:p>
    <w:p w:rsidR="00C43DB8" w:rsidRPr="00B2046C" w:rsidRDefault="00C43DB8">
      <w:pPr>
        <w:pStyle w:val="Heading2"/>
        <w:rPr>
          <w:rFonts w:ascii="Arial" w:hAnsi="Arial" w:cs="Arial"/>
          <w:sz w:val="22"/>
          <w:szCs w:val="22"/>
        </w:rPr>
      </w:pPr>
      <w:r w:rsidRPr="00B2046C">
        <w:rPr>
          <w:rFonts w:ascii="Arial" w:hAnsi="Arial" w:cs="Arial"/>
          <w:sz w:val="22"/>
          <w:szCs w:val="22"/>
        </w:rPr>
        <w:t xml:space="preserve">The RMPs shall identify the </w:t>
      </w:r>
      <w:r w:rsidR="002E648D">
        <w:rPr>
          <w:rFonts w:ascii="Arial" w:hAnsi="Arial" w:cs="Arial"/>
          <w:sz w:val="22"/>
          <w:szCs w:val="22"/>
        </w:rPr>
        <w:t>owner</w:t>
      </w:r>
      <w:r w:rsidRPr="00B2046C">
        <w:rPr>
          <w:rFonts w:ascii="Arial" w:hAnsi="Arial" w:cs="Arial"/>
          <w:sz w:val="22"/>
          <w:szCs w:val="22"/>
        </w:rPr>
        <w:t>s and define their responsibilities for risk management during the programme. It must be robust and able to be acted upon and shall be applied to all aspects of the Contract. It shall show a clear appreciation of the risks involved in the totality of the Contract requirements. It shall identify when and how each management measure will be implemented. The risks shall be identified, registered and evaluated to facilitate a systematic approach to risk management.</w:t>
      </w:r>
    </w:p>
    <w:p w:rsidR="00C43DB8" w:rsidRPr="00B2046C" w:rsidRDefault="00C43DB8">
      <w:pPr>
        <w:widowControl w:val="0"/>
        <w:rPr>
          <w:rFonts w:ascii="Arial" w:hAnsi="Arial" w:cs="Arial"/>
          <w:sz w:val="22"/>
          <w:szCs w:val="22"/>
        </w:rPr>
      </w:pPr>
    </w:p>
    <w:p w:rsidR="00C43DB8" w:rsidRPr="00B2046C" w:rsidRDefault="00C43DB8">
      <w:pPr>
        <w:pStyle w:val="Heading2"/>
        <w:rPr>
          <w:rFonts w:ascii="Arial" w:hAnsi="Arial" w:cs="Arial"/>
          <w:sz w:val="22"/>
          <w:szCs w:val="22"/>
        </w:rPr>
      </w:pPr>
      <w:r w:rsidRPr="00B2046C">
        <w:rPr>
          <w:rFonts w:ascii="Arial" w:hAnsi="Arial" w:cs="Arial"/>
          <w:sz w:val="22"/>
          <w:szCs w:val="22"/>
        </w:rPr>
        <w:t xml:space="preserve">The Contractor shall identify his written procedure for risk management within the RMP. This should define how uncertainty will be reduced including an explanation of how this will be achieved, giving maximum visibility to risk management of all of the operations </w:t>
      </w:r>
      <w:r w:rsidRPr="00B2046C">
        <w:rPr>
          <w:rFonts w:ascii="Arial" w:hAnsi="Arial" w:cs="Arial"/>
          <w:sz w:val="22"/>
          <w:szCs w:val="22"/>
        </w:rPr>
        <w:lastRenderedPageBreak/>
        <w:t>associated with the programme.</w:t>
      </w:r>
    </w:p>
    <w:p w:rsidR="00C43DB8" w:rsidRPr="00B2046C" w:rsidRDefault="00C43DB8">
      <w:pPr>
        <w:widowControl w:val="0"/>
        <w:rPr>
          <w:rFonts w:ascii="Arial" w:hAnsi="Arial" w:cs="Arial"/>
          <w:sz w:val="22"/>
          <w:szCs w:val="22"/>
        </w:rPr>
      </w:pPr>
    </w:p>
    <w:p w:rsidR="00C43DB8" w:rsidRPr="00B2046C" w:rsidRDefault="00C43DB8">
      <w:pPr>
        <w:pStyle w:val="Heading2"/>
        <w:rPr>
          <w:rFonts w:ascii="Arial" w:hAnsi="Arial" w:cs="Arial"/>
          <w:sz w:val="22"/>
          <w:szCs w:val="22"/>
        </w:rPr>
      </w:pPr>
      <w:r w:rsidRPr="00B2046C">
        <w:rPr>
          <w:rFonts w:ascii="Arial" w:hAnsi="Arial" w:cs="Arial"/>
          <w:sz w:val="22"/>
          <w:szCs w:val="22"/>
        </w:rPr>
        <w:t>The RMP shall be subject to regular formal reviews by the Contractor and the Authority to ensure continuing adequacy and compliance with the Contract requirements. Reviews should show the reduction of risk to the programme due to the application of management measures.</w:t>
      </w:r>
    </w:p>
    <w:p w:rsidR="00457B14" w:rsidRPr="00B2046C" w:rsidRDefault="00457B14">
      <w:pPr>
        <w:widowControl w:val="0"/>
        <w:rPr>
          <w:rFonts w:ascii="Arial" w:hAnsi="Arial" w:cs="Arial"/>
          <w:sz w:val="22"/>
          <w:szCs w:val="22"/>
        </w:rPr>
      </w:pPr>
    </w:p>
    <w:p w:rsidR="00E67BC3" w:rsidRPr="00856FC1" w:rsidRDefault="00E67BC3" w:rsidP="00E67BC3">
      <w:pPr>
        <w:pStyle w:val="Heading1"/>
        <w:rPr>
          <w:rFonts w:ascii="Arial" w:hAnsi="Arial" w:cs="Arial"/>
          <w:sz w:val="22"/>
          <w:szCs w:val="22"/>
        </w:rPr>
      </w:pPr>
      <w:bookmarkStart w:id="24" w:name="_Toc188677761"/>
      <w:bookmarkStart w:id="25" w:name="_Toc346198068"/>
      <w:r w:rsidRPr="00856FC1">
        <w:rPr>
          <w:rFonts w:ascii="Arial" w:hAnsi="Arial" w:cs="Arial"/>
          <w:sz w:val="22"/>
          <w:szCs w:val="22"/>
        </w:rPr>
        <w:t>CAPITAL FACILITIES</w:t>
      </w:r>
      <w:bookmarkEnd w:id="24"/>
      <w:bookmarkEnd w:id="25"/>
    </w:p>
    <w:p w:rsidR="00E67BC3" w:rsidRPr="00856FC1" w:rsidRDefault="00E67BC3" w:rsidP="00E67BC3">
      <w:pPr>
        <w:rPr>
          <w:rFonts w:ascii="Arial" w:hAnsi="Arial" w:cs="Arial"/>
          <w:sz w:val="22"/>
          <w:szCs w:val="22"/>
        </w:rPr>
      </w:pPr>
    </w:p>
    <w:p w:rsidR="00E67BC3" w:rsidRPr="00856FC1" w:rsidRDefault="00966159" w:rsidP="00E67BC3">
      <w:pPr>
        <w:pStyle w:val="Heading2"/>
        <w:ind w:hanging="709"/>
        <w:rPr>
          <w:rFonts w:ascii="Arial" w:hAnsi="Arial" w:cs="Arial"/>
          <w:sz w:val="22"/>
          <w:szCs w:val="22"/>
        </w:rPr>
      </w:pPr>
      <w:r>
        <w:rPr>
          <w:rFonts w:ascii="Arial" w:hAnsi="Arial" w:cs="Arial"/>
          <w:sz w:val="22"/>
          <w:szCs w:val="22"/>
        </w:rPr>
        <w:t>T</w:t>
      </w:r>
      <w:r w:rsidR="00E67BC3" w:rsidRPr="00856FC1">
        <w:rPr>
          <w:rFonts w:ascii="Arial" w:hAnsi="Arial" w:cs="Arial"/>
          <w:sz w:val="22"/>
          <w:szCs w:val="22"/>
        </w:rPr>
        <w:t xml:space="preserve">he Contractor shall provide from </w:t>
      </w:r>
      <w:r w:rsidR="00C80556">
        <w:rPr>
          <w:rFonts w:ascii="Arial" w:hAnsi="Arial" w:cs="Arial"/>
          <w:sz w:val="22"/>
          <w:szCs w:val="22"/>
        </w:rPr>
        <w:t>hi</w:t>
      </w:r>
      <w:r w:rsidR="00E67BC3" w:rsidRPr="00856FC1">
        <w:rPr>
          <w:rFonts w:ascii="Arial" w:hAnsi="Arial" w:cs="Arial"/>
          <w:sz w:val="22"/>
          <w:szCs w:val="22"/>
        </w:rPr>
        <w:t>s own resources all items of a capital nature necessary for the purposes of carrying out the requirements of this Contract.</w:t>
      </w:r>
    </w:p>
    <w:p w:rsidR="00C43DB8" w:rsidRDefault="00C43DB8">
      <w:pPr>
        <w:widowControl w:val="0"/>
        <w:rPr>
          <w:rFonts w:ascii="Arial" w:hAnsi="Arial" w:cs="Arial"/>
          <w:sz w:val="22"/>
          <w:szCs w:val="22"/>
        </w:rPr>
      </w:pPr>
    </w:p>
    <w:p w:rsidR="00A80A63" w:rsidRPr="00A80A63" w:rsidRDefault="00A80A63" w:rsidP="00A80A63"/>
    <w:p w:rsidR="00F33F7D" w:rsidRPr="00B2046C" w:rsidRDefault="009671C7" w:rsidP="009671C7">
      <w:pPr>
        <w:pStyle w:val="Heading1"/>
        <w:numPr>
          <w:ilvl w:val="0"/>
          <w:numId w:val="0"/>
        </w:numPr>
        <w:rPr>
          <w:rFonts w:ascii="Arial" w:hAnsi="Arial" w:cs="Arial"/>
          <w:sz w:val="22"/>
          <w:szCs w:val="22"/>
          <w:lang w:val="en-US"/>
        </w:rPr>
      </w:pPr>
      <w:bookmarkStart w:id="26" w:name="_Ref48969382"/>
      <w:bookmarkStart w:id="27" w:name="_Ref48969409"/>
      <w:bookmarkStart w:id="28" w:name="_Toc125873846"/>
      <w:bookmarkStart w:id="29" w:name="_Toc134425216"/>
      <w:bookmarkStart w:id="30" w:name="_Toc346198070"/>
      <w:bookmarkStart w:id="31" w:name="_Toc488412138"/>
      <w:bookmarkStart w:id="32" w:name="_Ref488718464"/>
      <w:r>
        <w:rPr>
          <w:rFonts w:ascii="Arial" w:hAnsi="Arial" w:cs="Arial"/>
          <w:sz w:val="22"/>
          <w:szCs w:val="22"/>
          <w:lang w:val="en-US"/>
        </w:rPr>
        <w:t xml:space="preserve">         </w:t>
      </w:r>
      <w:r w:rsidRPr="009671C7">
        <w:rPr>
          <w:rFonts w:ascii="Arial" w:hAnsi="Arial" w:cs="Arial"/>
          <w:sz w:val="22"/>
          <w:szCs w:val="22"/>
          <w:u w:val="none"/>
          <w:lang w:val="en-US"/>
        </w:rPr>
        <w:t>10.</w:t>
      </w:r>
      <w:r>
        <w:rPr>
          <w:rFonts w:ascii="Arial" w:hAnsi="Arial" w:cs="Arial"/>
          <w:sz w:val="22"/>
          <w:szCs w:val="22"/>
          <w:lang w:val="en-US"/>
        </w:rPr>
        <w:t xml:space="preserve">      </w:t>
      </w:r>
      <w:r w:rsidR="00F33F7D" w:rsidRPr="00B2046C">
        <w:rPr>
          <w:rFonts w:ascii="Arial" w:hAnsi="Arial" w:cs="Arial"/>
          <w:sz w:val="22"/>
          <w:szCs w:val="22"/>
          <w:lang w:val="en-US"/>
        </w:rPr>
        <w:t>PROGRESS MEETINGS AND REPORTS</w:t>
      </w:r>
      <w:bookmarkEnd w:id="26"/>
      <w:bookmarkEnd w:id="27"/>
      <w:bookmarkEnd w:id="28"/>
      <w:bookmarkEnd w:id="29"/>
      <w:bookmarkEnd w:id="30"/>
    </w:p>
    <w:p w:rsidR="00F33F7D" w:rsidRPr="00B2046C" w:rsidRDefault="00F33F7D" w:rsidP="00F33F7D">
      <w:pPr>
        <w:rPr>
          <w:rFonts w:ascii="Arial" w:hAnsi="Arial" w:cs="Arial"/>
          <w:sz w:val="22"/>
          <w:szCs w:val="22"/>
          <w:lang w:val="en-US"/>
        </w:rPr>
      </w:pPr>
    </w:p>
    <w:p w:rsidR="00816D13" w:rsidRPr="006D634C" w:rsidRDefault="00AE0FA2" w:rsidP="00AC27CD">
      <w:pPr>
        <w:pStyle w:val="Heading2"/>
        <w:numPr>
          <w:ilvl w:val="1"/>
          <w:numId w:val="2"/>
        </w:numPr>
        <w:tabs>
          <w:tab w:val="num" w:pos="1276"/>
        </w:tabs>
        <w:ind w:left="1276" w:hanging="709"/>
        <w:rPr>
          <w:rFonts w:ascii="Arial" w:hAnsi="Arial" w:cs="Arial"/>
          <w:sz w:val="22"/>
          <w:szCs w:val="22"/>
        </w:rPr>
      </w:pPr>
      <w:bookmarkStart w:id="33" w:name="_Toc532023735"/>
      <w:bookmarkStart w:id="34" w:name="_Ref49052396"/>
      <w:r>
        <w:rPr>
          <w:rFonts w:ascii="Arial" w:hAnsi="Arial" w:cs="Arial"/>
          <w:sz w:val="22"/>
          <w:szCs w:val="22"/>
        </w:rPr>
        <w:t xml:space="preserve">    Progress Meetings </w:t>
      </w:r>
      <w:r w:rsidR="00966159">
        <w:rPr>
          <w:rFonts w:ascii="Arial" w:hAnsi="Arial" w:cs="Arial"/>
          <w:sz w:val="22"/>
          <w:szCs w:val="22"/>
        </w:rPr>
        <w:t xml:space="preserve">for this Contract </w:t>
      </w:r>
      <w:r>
        <w:rPr>
          <w:rFonts w:ascii="Arial" w:hAnsi="Arial" w:cs="Arial"/>
          <w:sz w:val="22"/>
          <w:szCs w:val="22"/>
        </w:rPr>
        <w:t>shall be held</w:t>
      </w:r>
      <w:r w:rsidR="00966159">
        <w:rPr>
          <w:rFonts w:ascii="Arial" w:hAnsi="Arial" w:cs="Arial"/>
          <w:sz w:val="22"/>
          <w:szCs w:val="22"/>
        </w:rPr>
        <w:t xml:space="preserve"> under Contract DES/SEP/1109</w:t>
      </w:r>
      <w:r>
        <w:rPr>
          <w:rFonts w:ascii="Arial" w:hAnsi="Arial" w:cs="Arial"/>
          <w:sz w:val="22"/>
          <w:szCs w:val="22"/>
        </w:rPr>
        <w:t>.</w:t>
      </w:r>
    </w:p>
    <w:p w:rsidR="00816D13" w:rsidRPr="006D634C" w:rsidRDefault="00816D13" w:rsidP="006D634C">
      <w:pPr>
        <w:pStyle w:val="Heading2"/>
        <w:numPr>
          <w:ilvl w:val="0"/>
          <w:numId w:val="0"/>
        </w:numPr>
        <w:ind w:left="567"/>
        <w:rPr>
          <w:rFonts w:ascii="Arial" w:hAnsi="Arial" w:cs="Arial"/>
          <w:sz w:val="22"/>
          <w:szCs w:val="22"/>
        </w:rPr>
      </w:pPr>
    </w:p>
    <w:p w:rsidR="0083406D" w:rsidRPr="006D634C" w:rsidRDefault="006D634C" w:rsidP="00AC27CD">
      <w:pPr>
        <w:pStyle w:val="Heading2"/>
        <w:numPr>
          <w:ilvl w:val="1"/>
          <w:numId w:val="2"/>
        </w:numPr>
        <w:tabs>
          <w:tab w:val="num" w:pos="1276"/>
        </w:tabs>
        <w:ind w:left="1276" w:hanging="709"/>
        <w:rPr>
          <w:rFonts w:ascii="Arial" w:hAnsi="Arial" w:cs="Arial"/>
          <w:sz w:val="22"/>
          <w:szCs w:val="22"/>
        </w:rPr>
      </w:pPr>
      <w:r>
        <w:rPr>
          <w:rFonts w:ascii="Arial" w:hAnsi="Arial" w:cs="Arial"/>
          <w:sz w:val="22"/>
          <w:szCs w:val="22"/>
        </w:rPr>
        <w:t xml:space="preserve">    </w:t>
      </w:r>
      <w:r w:rsidR="00816D13" w:rsidRPr="006D634C">
        <w:rPr>
          <w:rFonts w:ascii="Arial" w:hAnsi="Arial" w:cs="Arial"/>
          <w:sz w:val="22"/>
          <w:szCs w:val="22"/>
        </w:rPr>
        <w:t>Informal meetings</w:t>
      </w:r>
      <w:r w:rsidR="00966159">
        <w:rPr>
          <w:rFonts w:ascii="Arial" w:hAnsi="Arial" w:cs="Arial"/>
          <w:sz w:val="22"/>
          <w:szCs w:val="22"/>
        </w:rPr>
        <w:t xml:space="preserve"> on individual tasks</w:t>
      </w:r>
      <w:r w:rsidR="00816D13" w:rsidRPr="006D634C">
        <w:rPr>
          <w:rFonts w:ascii="Arial" w:hAnsi="Arial" w:cs="Arial"/>
          <w:sz w:val="22"/>
          <w:szCs w:val="22"/>
        </w:rPr>
        <w:t xml:space="preserve"> may be arranged by agreement between the parties</w:t>
      </w:r>
      <w:r w:rsidR="0083406D" w:rsidRPr="006D634C">
        <w:rPr>
          <w:rFonts w:ascii="Arial" w:hAnsi="Arial" w:cs="Arial"/>
          <w:sz w:val="22"/>
          <w:szCs w:val="22"/>
        </w:rPr>
        <w:t>.</w:t>
      </w:r>
    </w:p>
    <w:p w:rsidR="0083406D" w:rsidRPr="006D634C" w:rsidRDefault="0083406D" w:rsidP="006D634C">
      <w:pPr>
        <w:pStyle w:val="Heading2"/>
        <w:numPr>
          <w:ilvl w:val="0"/>
          <w:numId w:val="0"/>
        </w:numPr>
        <w:ind w:left="567"/>
        <w:rPr>
          <w:rFonts w:ascii="Arial" w:hAnsi="Arial" w:cs="Arial"/>
          <w:sz w:val="22"/>
          <w:szCs w:val="22"/>
        </w:rPr>
      </w:pPr>
    </w:p>
    <w:p w:rsidR="0083406D" w:rsidRDefault="00AE0FA2" w:rsidP="00FB1EE2">
      <w:pPr>
        <w:ind w:left="1276" w:hanging="1134"/>
        <w:jc w:val="left"/>
        <w:rPr>
          <w:lang w:val="en-US"/>
        </w:rPr>
      </w:pPr>
      <w:r>
        <w:rPr>
          <w:rFonts w:ascii="Arial" w:hAnsi="Arial" w:cs="Arial"/>
          <w:sz w:val="22"/>
          <w:szCs w:val="22"/>
        </w:rPr>
        <w:t xml:space="preserve">       10.3</w:t>
      </w:r>
      <w:r w:rsidR="006D634C">
        <w:rPr>
          <w:rFonts w:ascii="Arial" w:hAnsi="Arial" w:cs="Arial"/>
          <w:sz w:val="22"/>
          <w:szCs w:val="22"/>
        </w:rPr>
        <w:t xml:space="preserve">  </w:t>
      </w:r>
      <w:r w:rsidR="001704E2">
        <w:rPr>
          <w:rFonts w:ascii="Arial" w:hAnsi="Arial" w:cs="Arial"/>
          <w:sz w:val="22"/>
          <w:szCs w:val="22"/>
        </w:rPr>
        <w:t xml:space="preserve">  </w:t>
      </w:r>
      <w:r w:rsidR="0083406D" w:rsidRPr="006D634C">
        <w:rPr>
          <w:rFonts w:ascii="Arial" w:hAnsi="Arial" w:cs="Arial"/>
          <w:sz w:val="22"/>
          <w:szCs w:val="22"/>
        </w:rPr>
        <w:t>The Contractor shall provide the following Reports t</w:t>
      </w:r>
      <w:r w:rsidR="006D634C" w:rsidRPr="006D634C">
        <w:rPr>
          <w:rFonts w:ascii="Arial" w:hAnsi="Arial" w:cs="Arial"/>
          <w:sz w:val="22"/>
          <w:szCs w:val="22"/>
        </w:rPr>
        <w:t xml:space="preserve">o the Authority, in a format </w:t>
      </w:r>
      <w:r w:rsidR="006D634C" w:rsidRPr="006D634C">
        <w:rPr>
          <w:rStyle w:val="BodyText2Char"/>
          <w:rFonts w:ascii="Arial" w:hAnsi="Arial"/>
          <w:sz w:val="22"/>
        </w:rPr>
        <w:t xml:space="preserve">to </w:t>
      </w:r>
      <w:r w:rsidR="0083406D" w:rsidRPr="006D634C">
        <w:rPr>
          <w:rStyle w:val="BodyText2Char"/>
          <w:rFonts w:ascii="Arial" w:hAnsi="Arial"/>
          <w:sz w:val="22"/>
        </w:rPr>
        <w:t>be agreed by the Authority’s Project Manager</w:t>
      </w:r>
      <w:r w:rsidR="0083406D" w:rsidRPr="006D634C">
        <w:rPr>
          <w:rFonts w:ascii="Arial" w:hAnsi="Arial" w:cs="Arial"/>
          <w:sz w:val="22"/>
          <w:szCs w:val="22"/>
        </w:rPr>
        <w:t>:</w:t>
      </w:r>
      <w:r w:rsidR="00401F64" w:rsidRPr="006D634C">
        <w:rPr>
          <w:rFonts w:ascii="Arial" w:hAnsi="Arial" w:cs="Arial"/>
          <w:sz w:val="22"/>
          <w:szCs w:val="22"/>
        </w:rPr>
        <w:br/>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713"/>
        <w:gridCol w:w="2218"/>
      </w:tblGrid>
      <w:tr w:rsidR="00E430BA" w:rsidRPr="00987B79" w:rsidTr="00987B79">
        <w:tc>
          <w:tcPr>
            <w:tcW w:w="2830" w:type="dxa"/>
            <w:shd w:val="clear" w:color="auto" w:fill="CCCCCC"/>
          </w:tcPr>
          <w:p w:rsidR="00E430BA" w:rsidRPr="00987B79" w:rsidRDefault="00E430BA" w:rsidP="0083406D">
            <w:pPr>
              <w:rPr>
                <w:rFonts w:ascii="Arial" w:hAnsi="Arial" w:cs="Arial"/>
                <w:b/>
                <w:sz w:val="22"/>
                <w:szCs w:val="22"/>
                <w:lang w:val="en-US"/>
              </w:rPr>
            </w:pPr>
            <w:r w:rsidRPr="00987B79">
              <w:rPr>
                <w:rFonts w:ascii="Arial" w:hAnsi="Arial" w:cs="Arial"/>
                <w:b/>
                <w:sz w:val="22"/>
                <w:szCs w:val="22"/>
                <w:lang w:val="en-US"/>
              </w:rPr>
              <w:t>REPORT:</w:t>
            </w:r>
          </w:p>
        </w:tc>
        <w:tc>
          <w:tcPr>
            <w:tcW w:w="2713" w:type="dxa"/>
            <w:shd w:val="clear" w:color="auto" w:fill="CCCCCC"/>
          </w:tcPr>
          <w:p w:rsidR="00E430BA" w:rsidRPr="00987B79" w:rsidRDefault="00E430BA" w:rsidP="0083406D">
            <w:pPr>
              <w:rPr>
                <w:rFonts w:ascii="Arial" w:hAnsi="Arial" w:cs="Arial"/>
                <w:b/>
                <w:sz w:val="22"/>
                <w:szCs w:val="22"/>
                <w:lang w:val="en-US"/>
              </w:rPr>
            </w:pPr>
            <w:r w:rsidRPr="00987B79">
              <w:rPr>
                <w:rFonts w:ascii="Arial" w:hAnsi="Arial" w:cs="Arial"/>
                <w:b/>
                <w:sz w:val="22"/>
                <w:szCs w:val="22"/>
                <w:lang w:val="en-US"/>
              </w:rPr>
              <w:t>FREQUENCY:</w:t>
            </w:r>
          </w:p>
        </w:tc>
        <w:tc>
          <w:tcPr>
            <w:tcW w:w="2218" w:type="dxa"/>
            <w:shd w:val="clear" w:color="auto" w:fill="CCCCCC"/>
          </w:tcPr>
          <w:p w:rsidR="00E430BA" w:rsidRPr="00987B79" w:rsidRDefault="00E430BA" w:rsidP="0083406D">
            <w:pPr>
              <w:rPr>
                <w:rFonts w:ascii="Arial" w:hAnsi="Arial" w:cs="Arial"/>
                <w:b/>
                <w:sz w:val="22"/>
                <w:szCs w:val="22"/>
                <w:lang w:val="en-US"/>
              </w:rPr>
            </w:pPr>
            <w:r w:rsidRPr="00987B79">
              <w:rPr>
                <w:rFonts w:ascii="Arial" w:hAnsi="Arial" w:cs="Arial"/>
                <w:b/>
                <w:sz w:val="22"/>
                <w:szCs w:val="22"/>
                <w:lang w:val="en-US"/>
              </w:rPr>
              <w:t>DATES:</w:t>
            </w:r>
          </w:p>
        </w:tc>
      </w:tr>
      <w:tr w:rsidR="0034466B" w:rsidRPr="00987B79" w:rsidTr="00987B79">
        <w:tc>
          <w:tcPr>
            <w:tcW w:w="2830" w:type="dxa"/>
            <w:shd w:val="clear" w:color="auto" w:fill="auto"/>
          </w:tcPr>
          <w:p w:rsidR="0034466B" w:rsidRPr="00987B79" w:rsidRDefault="0034466B" w:rsidP="00987B79">
            <w:pPr>
              <w:spacing w:before="120" w:after="120"/>
              <w:rPr>
                <w:rFonts w:ascii="Arial" w:hAnsi="Arial" w:cs="Arial"/>
                <w:sz w:val="22"/>
                <w:szCs w:val="22"/>
                <w:lang w:val="en-US"/>
              </w:rPr>
            </w:pPr>
            <w:r w:rsidRPr="00987B79">
              <w:rPr>
                <w:rFonts w:ascii="Arial" w:hAnsi="Arial" w:cs="Arial"/>
                <w:sz w:val="22"/>
                <w:szCs w:val="22"/>
                <w:lang w:val="en-US"/>
              </w:rPr>
              <w:t xml:space="preserve">Project </w:t>
            </w:r>
            <w:r w:rsidR="00D14BEA" w:rsidRPr="00987B79">
              <w:rPr>
                <w:rFonts w:ascii="Arial" w:hAnsi="Arial" w:cs="Arial"/>
                <w:sz w:val="22"/>
                <w:szCs w:val="22"/>
                <w:lang w:val="en-US"/>
              </w:rPr>
              <w:t>Progress</w:t>
            </w:r>
          </w:p>
        </w:tc>
        <w:tc>
          <w:tcPr>
            <w:tcW w:w="2713" w:type="dxa"/>
            <w:shd w:val="clear" w:color="auto" w:fill="auto"/>
          </w:tcPr>
          <w:p w:rsidR="0034466B" w:rsidRPr="00987B79" w:rsidRDefault="00966159" w:rsidP="00987B79">
            <w:pPr>
              <w:spacing w:before="120" w:after="120"/>
              <w:rPr>
                <w:rFonts w:ascii="Arial" w:hAnsi="Arial" w:cs="Arial"/>
                <w:sz w:val="22"/>
                <w:szCs w:val="22"/>
                <w:lang w:val="en-US"/>
              </w:rPr>
            </w:pPr>
            <w:r w:rsidRPr="00987B79">
              <w:rPr>
                <w:rFonts w:ascii="Arial" w:hAnsi="Arial" w:cs="Arial"/>
                <w:sz w:val="22"/>
                <w:szCs w:val="22"/>
                <w:lang w:val="en-US"/>
              </w:rPr>
              <w:t xml:space="preserve">Quarterly </w:t>
            </w:r>
          </w:p>
        </w:tc>
        <w:tc>
          <w:tcPr>
            <w:tcW w:w="2218" w:type="dxa"/>
            <w:shd w:val="clear" w:color="auto" w:fill="auto"/>
          </w:tcPr>
          <w:p w:rsidR="0034466B" w:rsidRPr="00987B79" w:rsidRDefault="00966159" w:rsidP="00987B79">
            <w:pPr>
              <w:jc w:val="left"/>
              <w:rPr>
                <w:rFonts w:ascii="Arial" w:hAnsi="Arial" w:cs="Arial"/>
                <w:sz w:val="22"/>
                <w:szCs w:val="22"/>
                <w:lang w:val="en-US"/>
              </w:rPr>
            </w:pPr>
            <w:r w:rsidRPr="00987B79">
              <w:rPr>
                <w:rFonts w:ascii="Arial" w:hAnsi="Arial" w:cs="Arial"/>
                <w:sz w:val="22"/>
                <w:szCs w:val="22"/>
                <w:lang w:val="en-US"/>
              </w:rPr>
              <w:t>In accordance with Contract DES/SEP/1109.</w:t>
            </w:r>
          </w:p>
        </w:tc>
      </w:tr>
      <w:tr w:rsidR="0034466B" w:rsidRPr="00987B79" w:rsidTr="00987B79">
        <w:tc>
          <w:tcPr>
            <w:tcW w:w="2830" w:type="dxa"/>
            <w:shd w:val="clear" w:color="auto" w:fill="auto"/>
          </w:tcPr>
          <w:p w:rsidR="0034466B" w:rsidRPr="00987B79" w:rsidRDefault="0034466B" w:rsidP="00987B79">
            <w:pPr>
              <w:spacing w:before="120" w:after="120"/>
              <w:rPr>
                <w:rFonts w:ascii="Arial" w:hAnsi="Arial" w:cs="Arial"/>
                <w:sz w:val="22"/>
                <w:szCs w:val="22"/>
                <w:lang w:val="en-US"/>
              </w:rPr>
            </w:pPr>
            <w:r w:rsidRPr="00987B79">
              <w:rPr>
                <w:rFonts w:ascii="Arial" w:hAnsi="Arial" w:cs="Arial"/>
                <w:sz w:val="22"/>
                <w:szCs w:val="22"/>
                <w:lang w:val="en-US"/>
              </w:rPr>
              <w:t>Project Financial</w:t>
            </w:r>
          </w:p>
        </w:tc>
        <w:tc>
          <w:tcPr>
            <w:tcW w:w="2713" w:type="dxa"/>
            <w:shd w:val="clear" w:color="auto" w:fill="auto"/>
          </w:tcPr>
          <w:p w:rsidR="0034466B" w:rsidRPr="00987B79" w:rsidRDefault="00BF152F" w:rsidP="00987B79">
            <w:pPr>
              <w:spacing w:before="120" w:after="120"/>
              <w:rPr>
                <w:rFonts w:ascii="Arial" w:hAnsi="Arial" w:cs="Arial"/>
                <w:sz w:val="22"/>
                <w:szCs w:val="22"/>
                <w:lang w:val="en-US"/>
              </w:rPr>
            </w:pPr>
            <w:r w:rsidRPr="00987B79">
              <w:rPr>
                <w:rFonts w:ascii="Arial" w:hAnsi="Arial" w:cs="Arial"/>
                <w:sz w:val="22"/>
                <w:szCs w:val="22"/>
                <w:lang w:val="en-US"/>
              </w:rPr>
              <w:t>Monthly</w:t>
            </w:r>
          </w:p>
        </w:tc>
        <w:tc>
          <w:tcPr>
            <w:tcW w:w="2218" w:type="dxa"/>
            <w:shd w:val="clear" w:color="auto" w:fill="auto"/>
          </w:tcPr>
          <w:p w:rsidR="0034466B" w:rsidRPr="00987B79" w:rsidRDefault="00BF152F" w:rsidP="00987B79">
            <w:pPr>
              <w:jc w:val="left"/>
              <w:rPr>
                <w:rFonts w:ascii="Arial" w:hAnsi="Arial" w:cs="Arial"/>
                <w:sz w:val="22"/>
                <w:szCs w:val="22"/>
                <w:lang w:val="en-US"/>
              </w:rPr>
            </w:pPr>
            <w:r w:rsidRPr="00987B79">
              <w:rPr>
                <w:rFonts w:ascii="Arial" w:hAnsi="Arial" w:cs="Arial"/>
                <w:sz w:val="22"/>
                <w:szCs w:val="22"/>
                <w:lang w:val="en-US"/>
              </w:rPr>
              <w:t>Last working day of each calendar month</w:t>
            </w:r>
          </w:p>
        </w:tc>
      </w:tr>
    </w:tbl>
    <w:p w:rsidR="0083406D" w:rsidRDefault="0083406D" w:rsidP="0083406D">
      <w:pPr>
        <w:ind w:left="1418"/>
        <w:rPr>
          <w:lang w:val="en-US"/>
        </w:rPr>
      </w:pPr>
    </w:p>
    <w:p w:rsidR="00401F64" w:rsidRDefault="00401F64" w:rsidP="00401F64">
      <w:pPr>
        <w:rPr>
          <w:lang w:val="en-US"/>
        </w:rPr>
      </w:pPr>
    </w:p>
    <w:p w:rsidR="00401F64" w:rsidRPr="00401F64" w:rsidRDefault="00550A5F" w:rsidP="00401F64">
      <w:pPr>
        <w:ind w:left="1276" w:hanging="708"/>
        <w:rPr>
          <w:rFonts w:ascii="Arial" w:hAnsi="Arial" w:cs="Arial"/>
          <w:sz w:val="22"/>
          <w:szCs w:val="22"/>
          <w:lang w:val="en-US"/>
        </w:rPr>
      </w:pPr>
      <w:r>
        <w:rPr>
          <w:rFonts w:ascii="Arial" w:hAnsi="Arial" w:cs="Arial"/>
          <w:sz w:val="22"/>
          <w:szCs w:val="22"/>
          <w:lang w:val="en-US"/>
        </w:rPr>
        <w:t>10.4</w:t>
      </w:r>
      <w:r w:rsidR="00401F64" w:rsidRPr="00401F64">
        <w:rPr>
          <w:rFonts w:ascii="Arial" w:hAnsi="Arial" w:cs="Arial"/>
          <w:sz w:val="22"/>
          <w:szCs w:val="22"/>
          <w:lang w:val="en-US"/>
        </w:rPr>
        <w:tab/>
        <w:t>The Contractor shall provide a monthly Project Financial Report by email detailing spend to date and forecast to end.</w:t>
      </w:r>
    </w:p>
    <w:p w:rsidR="0083406D" w:rsidRPr="0083406D" w:rsidRDefault="0083406D" w:rsidP="0083406D">
      <w:pPr>
        <w:ind w:left="709"/>
        <w:rPr>
          <w:lang w:val="en-US"/>
        </w:rPr>
      </w:pPr>
    </w:p>
    <w:bookmarkEnd w:id="31"/>
    <w:bookmarkEnd w:id="32"/>
    <w:bookmarkEnd w:id="33"/>
    <w:bookmarkEnd w:id="34"/>
    <w:p w:rsidR="00B27804" w:rsidRPr="00B2046C" w:rsidRDefault="00B27804">
      <w:pPr>
        <w:widowControl w:val="0"/>
        <w:rPr>
          <w:rFonts w:ascii="Arial" w:hAnsi="Arial" w:cs="Arial"/>
          <w:sz w:val="22"/>
          <w:szCs w:val="22"/>
        </w:rPr>
      </w:pPr>
    </w:p>
    <w:p w:rsidR="00EB7232" w:rsidRPr="00B2046C" w:rsidRDefault="003B707A" w:rsidP="003B707A">
      <w:pPr>
        <w:pStyle w:val="Heading1"/>
        <w:numPr>
          <w:ilvl w:val="0"/>
          <w:numId w:val="0"/>
        </w:numPr>
        <w:rPr>
          <w:rFonts w:ascii="Arial" w:hAnsi="Arial" w:cs="Arial"/>
          <w:sz w:val="22"/>
          <w:szCs w:val="22"/>
        </w:rPr>
      </w:pPr>
      <w:bookmarkStart w:id="35" w:name="_Toc55356000"/>
      <w:bookmarkStart w:id="36" w:name="_Toc134425217"/>
      <w:bookmarkStart w:id="37" w:name="_Toc346198071"/>
      <w:r w:rsidRPr="003B707A">
        <w:rPr>
          <w:rFonts w:ascii="Arial" w:hAnsi="Arial" w:cs="Arial"/>
          <w:sz w:val="22"/>
          <w:szCs w:val="22"/>
          <w:u w:val="none"/>
        </w:rPr>
        <w:t>11.</w:t>
      </w:r>
      <w:r>
        <w:rPr>
          <w:rFonts w:ascii="Arial" w:hAnsi="Arial" w:cs="Arial"/>
          <w:sz w:val="22"/>
          <w:szCs w:val="22"/>
        </w:rPr>
        <w:t xml:space="preserve">  </w:t>
      </w:r>
      <w:r w:rsidR="00EB7232" w:rsidRPr="00B2046C">
        <w:rPr>
          <w:rFonts w:ascii="Arial" w:hAnsi="Arial" w:cs="Arial"/>
          <w:sz w:val="22"/>
          <w:szCs w:val="22"/>
        </w:rPr>
        <w:t>ACCEPTANCE OF CONTRACT DELIVERABLES</w:t>
      </w:r>
      <w:bookmarkEnd w:id="35"/>
      <w:bookmarkEnd w:id="36"/>
      <w:bookmarkEnd w:id="37"/>
    </w:p>
    <w:p w:rsidR="00EB7232" w:rsidRPr="00B2046C" w:rsidRDefault="00EB7232" w:rsidP="00EB7232">
      <w:pPr>
        <w:widowControl w:val="0"/>
        <w:rPr>
          <w:rFonts w:ascii="Arial" w:hAnsi="Arial" w:cs="Arial"/>
          <w:sz w:val="22"/>
          <w:szCs w:val="22"/>
        </w:rPr>
      </w:pPr>
    </w:p>
    <w:p w:rsidR="003F7FF4" w:rsidRPr="00B2046C" w:rsidRDefault="003F7FF4" w:rsidP="00AC27CD">
      <w:pPr>
        <w:pStyle w:val="Heading2"/>
        <w:numPr>
          <w:ilvl w:val="1"/>
          <w:numId w:val="3"/>
        </w:numPr>
        <w:tabs>
          <w:tab w:val="clear" w:pos="1002"/>
          <w:tab w:val="num" w:pos="1276"/>
          <w:tab w:val="num" w:pos="1428"/>
        </w:tabs>
        <w:ind w:left="1276" w:hanging="709"/>
        <w:rPr>
          <w:rFonts w:ascii="Arial" w:hAnsi="Arial" w:cs="Arial"/>
          <w:sz w:val="22"/>
          <w:szCs w:val="22"/>
        </w:rPr>
      </w:pPr>
      <w:r w:rsidRPr="00B2046C">
        <w:rPr>
          <w:rFonts w:ascii="Arial" w:hAnsi="Arial" w:cs="Arial"/>
          <w:sz w:val="22"/>
          <w:szCs w:val="22"/>
        </w:rPr>
        <w:t xml:space="preserve">For the purpose of acceptance of the output of the work detailed in the Schedule of Requirements, the Contractor shall demonstrate to the reasonable satisfaction of the </w:t>
      </w:r>
      <w:r>
        <w:rPr>
          <w:rFonts w:ascii="Arial" w:hAnsi="Arial" w:cs="Arial"/>
          <w:sz w:val="22"/>
          <w:szCs w:val="22"/>
        </w:rPr>
        <w:t>Authority’s</w:t>
      </w:r>
      <w:r w:rsidRPr="00B2046C">
        <w:rPr>
          <w:rFonts w:ascii="Arial" w:hAnsi="Arial" w:cs="Arial"/>
          <w:sz w:val="22"/>
          <w:szCs w:val="22"/>
        </w:rPr>
        <w:t xml:space="preserve"> Project Manager, the achievement of each of the s</w:t>
      </w:r>
      <w:r>
        <w:rPr>
          <w:rFonts w:ascii="Arial" w:hAnsi="Arial" w:cs="Arial"/>
          <w:sz w:val="22"/>
          <w:szCs w:val="22"/>
        </w:rPr>
        <w:t>pecified requirements within each individual task</w:t>
      </w:r>
      <w:r w:rsidRPr="00B2046C">
        <w:rPr>
          <w:rFonts w:ascii="Arial" w:hAnsi="Arial" w:cs="Arial"/>
          <w:sz w:val="22"/>
          <w:szCs w:val="22"/>
        </w:rPr>
        <w:t>.</w:t>
      </w:r>
    </w:p>
    <w:p w:rsidR="003F7FF4" w:rsidRPr="00B2046C" w:rsidRDefault="003F7FF4" w:rsidP="003F7FF4">
      <w:pPr>
        <w:widowControl w:val="0"/>
        <w:rPr>
          <w:rFonts w:ascii="Arial" w:hAnsi="Arial" w:cs="Arial"/>
          <w:sz w:val="22"/>
          <w:szCs w:val="22"/>
        </w:rPr>
      </w:pPr>
    </w:p>
    <w:p w:rsidR="003F7FF4" w:rsidRPr="00E54218" w:rsidRDefault="003F7FF4" w:rsidP="003F7FF4">
      <w:pPr>
        <w:ind w:left="1276" w:hanging="567"/>
        <w:rPr>
          <w:rFonts w:ascii="Arial" w:hAnsi="Arial" w:cs="Arial"/>
          <w:sz w:val="22"/>
          <w:szCs w:val="22"/>
        </w:rPr>
      </w:pPr>
      <w:r>
        <w:rPr>
          <w:rFonts w:ascii="Arial" w:hAnsi="Arial" w:cs="Arial"/>
          <w:sz w:val="22"/>
          <w:szCs w:val="22"/>
        </w:rPr>
        <w:t xml:space="preserve">11.2 </w:t>
      </w:r>
      <w:r w:rsidRPr="00E54218">
        <w:rPr>
          <w:rFonts w:ascii="Arial" w:hAnsi="Arial" w:cs="Arial"/>
          <w:sz w:val="22"/>
          <w:szCs w:val="22"/>
        </w:rPr>
        <w:t>On completion of the development outlined in the scope of work, a user acceptanc</w:t>
      </w:r>
      <w:r>
        <w:rPr>
          <w:rFonts w:ascii="Arial" w:hAnsi="Arial" w:cs="Arial"/>
          <w:sz w:val="22"/>
          <w:szCs w:val="22"/>
        </w:rPr>
        <w:t>e meeting will be organised with</w:t>
      </w:r>
      <w:r w:rsidRPr="00E54218">
        <w:rPr>
          <w:rFonts w:ascii="Arial" w:hAnsi="Arial" w:cs="Arial"/>
          <w:sz w:val="22"/>
          <w:szCs w:val="22"/>
        </w:rPr>
        <w:t xml:space="preserve"> the Authority’s Project Manager to test and check off the implemented requirements (this will be no longer than one working day) and shall occur within 2 weeks of development completion. This shall culminate in the delivery of a signed acceptance test report. The User acceptance shall be against the requirements defined in the technical proposal.</w:t>
      </w:r>
    </w:p>
    <w:p w:rsidR="003F7FF4" w:rsidRPr="00E54218" w:rsidRDefault="003F7FF4" w:rsidP="003F7FF4">
      <w:pPr>
        <w:rPr>
          <w:rFonts w:ascii="Arial" w:hAnsi="Arial" w:cs="Arial"/>
          <w:sz w:val="22"/>
          <w:szCs w:val="22"/>
        </w:rPr>
      </w:pPr>
    </w:p>
    <w:p w:rsidR="003F7FF4" w:rsidRPr="00E54218" w:rsidRDefault="003F7FF4" w:rsidP="00AC27CD">
      <w:pPr>
        <w:numPr>
          <w:ilvl w:val="1"/>
          <w:numId w:val="6"/>
        </w:numPr>
        <w:tabs>
          <w:tab w:val="clear" w:pos="1129"/>
          <w:tab w:val="num" w:pos="1276"/>
        </w:tabs>
        <w:ind w:left="1276" w:hanging="567"/>
        <w:rPr>
          <w:rFonts w:ascii="Arial" w:hAnsi="Arial" w:cs="Arial"/>
          <w:sz w:val="22"/>
          <w:szCs w:val="22"/>
        </w:rPr>
      </w:pPr>
      <w:r w:rsidRPr="00E54218">
        <w:rPr>
          <w:rFonts w:ascii="Arial" w:hAnsi="Arial" w:cs="Arial"/>
          <w:sz w:val="22"/>
          <w:szCs w:val="22"/>
        </w:rPr>
        <w:t>Acceptance of deliverables shall be in accordance with DEFCON 525 and shall be within 10 working days.</w:t>
      </w:r>
    </w:p>
    <w:p w:rsidR="001730E8" w:rsidRPr="00930AB2" w:rsidRDefault="001730E8" w:rsidP="00930AB2">
      <w:pPr>
        <w:jc w:val="left"/>
        <w:rPr>
          <w:rFonts w:ascii="Arial" w:hAnsi="Arial"/>
          <w:b/>
          <w:color w:val="000000"/>
          <w:sz w:val="22"/>
          <w:szCs w:val="22"/>
        </w:rPr>
      </w:pPr>
      <w:r>
        <w:br w:type="page"/>
      </w:r>
      <w:r w:rsidRPr="00930AB2">
        <w:rPr>
          <w:rFonts w:ascii="Arial" w:hAnsi="Arial"/>
          <w:b/>
          <w:color w:val="000000"/>
          <w:sz w:val="22"/>
          <w:szCs w:val="22"/>
        </w:rPr>
        <w:lastRenderedPageBreak/>
        <w:t>ANNEX A to CONTRACT DTECH/134</w:t>
      </w:r>
    </w:p>
    <w:p w:rsidR="001730E8" w:rsidRDefault="001730E8" w:rsidP="001730E8">
      <w:pPr>
        <w:ind w:left="2160" w:firstLine="720"/>
        <w:rPr>
          <w:rFonts w:ascii="Arial" w:hAnsi="Arial"/>
          <w:color w:val="000000"/>
          <w:sz w:val="22"/>
          <w:szCs w:val="22"/>
          <w:u w:val="single"/>
        </w:rPr>
      </w:pPr>
    </w:p>
    <w:p w:rsidR="001730E8" w:rsidRPr="00930AB2" w:rsidRDefault="001730E8" w:rsidP="00930AB2">
      <w:pPr>
        <w:jc w:val="center"/>
        <w:rPr>
          <w:rFonts w:ascii="Arial" w:hAnsi="Arial"/>
          <w:b/>
          <w:color w:val="000000"/>
          <w:sz w:val="22"/>
          <w:szCs w:val="22"/>
          <w:u w:val="single"/>
        </w:rPr>
      </w:pPr>
      <w:r w:rsidRPr="00930AB2">
        <w:rPr>
          <w:rFonts w:ascii="Arial" w:hAnsi="Arial"/>
          <w:b/>
          <w:color w:val="000000"/>
          <w:sz w:val="22"/>
          <w:szCs w:val="22"/>
          <w:u w:val="single"/>
        </w:rPr>
        <w:t>ASSERT ENABLING CONTRACT - STATEMENT OF WORK</w:t>
      </w:r>
    </w:p>
    <w:p w:rsidR="00930AB2" w:rsidRDefault="00930AB2" w:rsidP="001730E8">
      <w:pPr>
        <w:jc w:val="left"/>
        <w:rPr>
          <w:rFonts w:ascii="Arial" w:hAnsi="Arial"/>
          <w:color w:val="000000"/>
          <w:sz w:val="22"/>
          <w:szCs w:val="22"/>
          <w:u w:val="single"/>
        </w:rPr>
      </w:pPr>
    </w:p>
    <w:p w:rsidR="001730E8" w:rsidRPr="00930AB2" w:rsidRDefault="001730E8" w:rsidP="001730E8">
      <w:pPr>
        <w:jc w:val="left"/>
        <w:rPr>
          <w:rFonts w:ascii="Arial" w:hAnsi="Arial"/>
          <w:color w:val="000000"/>
        </w:rPr>
      </w:pPr>
      <w:r w:rsidRPr="00930AB2">
        <w:rPr>
          <w:rFonts w:ascii="Arial" w:hAnsi="Arial"/>
          <w:color w:val="000000"/>
        </w:rPr>
        <w:t xml:space="preserve">1. The intended development activity shall be assessed on a case by case basis, determined by an individual OC or other MOD Customer’s unique requirements. </w:t>
      </w:r>
    </w:p>
    <w:p w:rsidR="001730E8" w:rsidRPr="00930AB2" w:rsidRDefault="001730E8" w:rsidP="001730E8">
      <w:pPr>
        <w:jc w:val="left"/>
        <w:rPr>
          <w:rFonts w:ascii="Arial" w:hAnsi="Arial"/>
          <w:color w:val="000000"/>
        </w:rPr>
      </w:pPr>
    </w:p>
    <w:p w:rsidR="001730E8" w:rsidRPr="00930AB2" w:rsidRDefault="001730E8" w:rsidP="001730E8">
      <w:pPr>
        <w:jc w:val="left"/>
        <w:rPr>
          <w:rFonts w:ascii="Arial" w:hAnsi="Arial"/>
          <w:color w:val="000000"/>
        </w:rPr>
      </w:pPr>
      <w:r w:rsidRPr="00930AB2">
        <w:rPr>
          <w:rFonts w:ascii="Arial" w:hAnsi="Arial"/>
          <w:color w:val="000000"/>
        </w:rPr>
        <w:t xml:space="preserve">2. It is expected that all types of development requirements shall share similar functionality as follows: </w:t>
      </w:r>
    </w:p>
    <w:p w:rsidR="001730E8" w:rsidRPr="00930AB2" w:rsidRDefault="001730E8" w:rsidP="001730E8">
      <w:pPr>
        <w:jc w:val="left"/>
        <w:rPr>
          <w:rFonts w:ascii="Arial" w:hAnsi="Arial"/>
          <w:color w:val="000000"/>
        </w:rPr>
      </w:pPr>
    </w:p>
    <w:p w:rsidR="001730E8" w:rsidRPr="00930AB2" w:rsidRDefault="001730E8" w:rsidP="001730E8">
      <w:pPr>
        <w:numPr>
          <w:ilvl w:val="0"/>
          <w:numId w:val="9"/>
        </w:numPr>
        <w:jc w:val="left"/>
        <w:rPr>
          <w:rFonts w:ascii="Arial" w:hAnsi="Arial"/>
          <w:color w:val="000000"/>
        </w:rPr>
      </w:pPr>
      <w:r w:rsidRPr="00930AB2">
        <w:rPr>
          <w:rFonts w:ascii="Arial" w:hAnsi="Arial"/>
          <w:color w:val="000000"/>
        </w:rPr>
        <w:t xml:space="preserve">Data Capture &amp; Reporting (relating, but not exclusive to safety). </w:t>
      </w:r>
    </w:p>
    <w:p w:rsidR="001730E8" w:rsidRPr="00930AB2" w:rsidRDefault="001730E8" w:rsidP="001730E8">
      <w:pPr>
        <w:numPr>
          <w:ilvl w:val="0"/>
          <w:numId w:val="9"/>
        </w:numPr>
        <w:jc w:val="left"/>
        <w:rPr>
          <w:rFonts w:ascii="Arial" w:hAnsi="Arial"/>
          <w:color w:val="000000"/>
        </w:rPr>
      </w:pPr>
      <w:r w:rsidRPr="00930AB2">
        <w:rPr>
          <w:rFonts w:ascii="Arial" w:hAnsi="Arial"/>
          <w:color w:val="000000"/>
        </w:rPr>
        <w:t>Provision of a Question &amp; Answer functionality</w:t>
      </w:r>
    </w:p>
    <w:p w:rsidR="001730E8" w:rsidRPr="00930AB2" w:rsidRDefault="001730E8" w:rsidP="001730E8">
      <w:pPr>
        <w:numPr>
          <w:ilvl w:val="0"/>
          <w:numId w:val="9"/>
        </w:numPr>
        <w:jc w:val="left"/>
        <w:rPr>
          <w:rFonts w:ascii="Arial" w:hAnsi="Arial"/>
          <w:color w:val="000000"/>
        </w:rPr>
      </w:pPr>
      <w:r w:rsidRPr="00930AB2">
        <w:rPr>
          <w:rFonts w:ascii="Arial" w:hAnsi="Arial"/>
          <w:color w:val="000000"/>
        </w:rPr>
        <w:t>Audit Reporting and Tracking</w:t>
      </w:r>
    </w:p>
    <w:p w:rsidR="001730E8" w:rsidRPr="00930AB2" w:rsidRDefault="001730E8" w:rsidP="001730E8">
      <w:pPr>
        <w:numPr>
          <w:ilvl w:val="0"/>
          <w:numId w:val="9"/>
        </w:numPr>
        <w:jc w:val="left"/>
        <w:rPr>
          <w:rFonts w:ascii="Arial" w:hAnsi="Arial"/>
          <w:color w:val="000000"/>
        </w:rPr>
      </w:pPr>
      <w:r w:rsidRPr="00930AB2">
        <w:rPr>
          <w:rFonts w:ascii="Arial" w:hAnsi="Arial"/>
          <w:color w:val="000000"/>
        </w:rPr>
        <w:t xml:space="preserve">User Access Levels (as determined by the requirement) </w:t>
      </w:r>
    </w:p>
    <w:p w:rsidR="001730E8" w:rsidRPr="00930AB2" w:rsidRDefault="001730E8" w:rsidP="001730E8">
      <w:pPr>
        <w:numPr>
          <w:ilvl w:val="0"/>
          <w:numId w:val="9"/>
        </w:numPr>
        <w:jc w:val="left"/>
        <w:rPr>
          <w:rFonts w:ascii="Arial" w:hAnsi="Arial"/>
          <w:color w:val="000000"/>
        </w:rPr>
      </w:pPr>
      <w:r w:rsidRPr="00930AB2">
        <w:rPr>
          <w:rFonts w:ascii="Arial" w:hAnsi="Arial"/>
          <w:color w:val="000000"/>
        </w:rPr>
        <w:t>Competency Tracking (SQEP reporting)</w:t>
      </w:r>
    </w:p>
    <w:p w:rsidR="001730E8" w:rsidRPr="00930AB2" w:rsidRDefault="001730E8" w:rsidP="001730E8">
      <w:pPr>
        <w:numPr>
          <w:ilvl w:val="0"/>
          <w:numId w:val="9"/>
        </w:numPr>
        <w:jc w:val="left"/>
        <w:rPr>
          <w:rFonts w:ascii="Arial" w:hAnsi="Arial"/>
          <w:color w:val="000000"/>
        </w:rPr>
      </w:pPr>
      <w:r w:rsidRPr="00930AB2">
        <w:rPr>
          <w:rFonts w:ascii="Arial" w:hAnsi="Arial"/>
          <w:color w:val="000000"/>
        </w:rPr>
        <w:t>Document Management</w:t>
      </w:r>
    </w:p>
    <w:p w:rsidR="001730E8" w:rsidRPr="00930AB2" w:rsidRDefault="001730E8" w:rsidP="001730E8">
      <w:pPr>
        <w:numPr>
          <w:ilvl w:val="0"/>
          <w:numId w:val="9"/>
        </w:numPr>
        <w:jc w:val="left"/>
        <w:rPr>
          <w:rFonts w:ascii="Arial" w:hAnsi="Arial"/>
          <w:color w:val="000000"/>
        </w:rPr>
      </w:pPr>
      <w:r w:rsidRPr="00930AB2">
        <w:rPr>
          <w:rFonts w:ascii="Arial" w:hAnsi="Arial"/>
          <w:color w:val="000000"/>
        </w:rPr>
        <w:t>Risk Management</w:t>
      </w:r>
    </w:p>
    <w:p w:rsidR="001730E8" w:rsidRPr="00930AB2" w:rsidRDefault="001730E8" w:rsidP="001730E8">
      <w:pPr>
        <w:numPr>
          <w:ilvl w:val="0"/>
          <w:numId w:val="9"/>
        </w:numPr>
        <w:jc w:val="left"/>
        <w:rPr>
          <w:rFonts w:ascii="Arial" w:hAnsi="Arial"/>
          <w:color w:val="000000"/>
        </w:rPr>
      </w:pPr>
      <w:r w:rsidRPr="00930AB2">
        <w:rPr>
          <w:rFonts w:ascii="Arial" w:hAnsi="Arial"/>
          <w:color w:val="000000"/>
        </w:rPr>
        <w:t>Trend Analysis</w:t>
      </w:r>
    </w:p>
    <w:p w:rsidR="001730E8" w:rsidRPr="00930AB2" w:rsidRDefault="001730E8" w:rsidP="001730E8">
      <w:pPr>
        <w:numPr>
          <w:ilvl w:val="0"/>
          <w:numId w:val="9"/>
        </w:numPr>
        <w:jc w:val="left"/>
        <w:rPr>
          <w:rFonts w:ascii="Arial" w:hAnsi="Arial"/>
          <w:color w:val="000000"/>
        </w:rPr>
      </w:pPr>
      <w:r w:rsidRPr="00930AB2">
        <w:rPr>
          <w:rFonts w:ascii="Arial" w:hAnsi="Arial"/>
          <w:color w:val="000000"/>
        </w:rPr>
        <w:t xml:space="preserve">Production of Output Reports (can cover standard MS Word/Excel outputs, or bespoke, locked, or dynamic outputs, as required by the customer). </w:t>
      </w:r>
    </w:p>
    <w:p w:rsidR="001730E8" w:rsidRPr="00930AB2" w:rsidRDefault="001730E8" w:rsidP="001730E8">
      <w:pPr>
        <w:jc w:val="left"/>
        <w:rPr>
          <w:rFonts w:ascii="Arial" w:hAnsi="Arial"/>
          <w:color w:val="000000"/>
        </w:rPr>
      </w:pPr>
    </w:p>
    <w:p w:rsidR="001730E8" w:rsidRPr="00930AB2" w:rsidRDefault="001730E8" w:rsidP="001730E8">
      <w:pPr>
        <w:jc w:val="left"/>
        <w:rPr>
          <w:rFonts w:ascii="Arial" w:hAnsi="Arial"/>
          <w:color w:val="000000"/>
        </w:rPr>
      </w:pPr>
      <w:r w:rsidRPr="00930AB2">
        <w:rPr>
          <w:rFonts w:ascii="Arial" w:hAnsi="Arial"/>
          <w:color w:val="000000"/>
        </w:rPr>
        <w:t xml:space="preserve">3. It is anticipated that the Authority’s requirements shall follow a similar format, that being existing functionality within the tool can be exploited for a number of business requirements. The ASSERT tool allows for the provision of questions sets to be added. These question sets can be tailored by a system administrator, with the ability to add, amend or remove questions without engagement with the Contractor. Similarly, reporting can then be extracted from the tool, based on any of the information that has been input. Users are able to select the required fields for extraction, and generate reporting into a variety of formats (e.g. Microsoft Excel, Word). New requirements from the Authority will likely require specific areas, or repositories to be created within the tool for these question sets to reside in. It is also likely that requirements shall cover the need for bespoke or new report type formats to be included. The tool allows for this. </w:t>
      </w:r>
    </w:p>
    <w:p w:rsidR="001730E8" w:rsidRPr="00930AB2" w:rsidRDefault="001730E8" w:rsidP="001730E8">
      <w:pPr>
        <w:jc w:val="left"/>
        <w:rPr>
          <w:rFonts w:ascii="Arial" w:hAnsi="Arial"/>
          <w:color w:val="000000"/>
        </w:rPr>
      </w:pPr>
    </w:p>
    <w:p w:rsidR="001730E8" w:rsidRPr="00930AB2" w:rsidRDefault="001730E8" w:rsidP="001730E8">
      <w:pPr>
        <w:jc w:val="left"/>
        <w:rPr>
          <w:rFonts w:ascii="Arial" w:hAnsi="Arial"/>
          <w:color w:val="000000"/>
        </w:rPr>
      </w:pPr>
      <w:r w:rsidRPr="00930AB2">
        <w:rPr>
          <w:rFonts w:ascii="Arial" w:hAnsi="Arial"/>
          <w:color w:val="000000"/>
        </w:rPr>
        <w:t xml:space="preserve">4. Where the Authority’s requirements step outside of current functionality, an assessment in conjunction with the provider and QS&amp;EP Systems Manager shall take place to ensure such changes are appropriate for the tool, and that no adverse impact shall be experienced by the current user base, or existing functionality. Where new functionality is sanctioned for release onto the tool, this functionality shall then be fully exploitable by current and future users where required. </w:t>
      </w:r>
    </w:p>
    <w:p w:rsidR="001730E8" w:rsidRPr="00930AB2" w:rsidRDefault="001730E8" w:rsidP="001730E8">
      <w:pPr>
        <w:jc w:val="left"/>
        <w:rPr>
          <w:rFonts w:ascii="Arial" w:hAnsi="Arial"/>
          <w:color w:val="000000"/>
        </w:rPr>
      </w:pPr>
    </w:p>
    <w:p w:rsidR="001730E8" w:rsidRPr="00930AB2" w:rsidRDefault="001730E8" w:rsidP="001730E8">
      <w:pPr>
        <w:jc w:val="left"/>
        <w:rPr>
          <w:rFonts w:ascii="Arial" w:hAnsi="Arial"/>
          <w:color w:val="000000"/>
        </w:rPr>
      </w:pPr>
      <w:r w:rsidRPr="00930AB2">
        <w:rPr>
          <w:rFonts w:ascii="Arial" w:hAnsi="Arial"/>
          <w:color w:val="000000"/>
        </w:rPr>
        <w:t xml:space="preserve">5. All new requirements from the Authority relating to the development of the ASSERT tool shall need to be reviewed in conjunction with the QS&amp;EP Systems Manager. Where assessed as practicable for the development of ASSERT, the Authority shall be required to follow the relevant commercial processes to allow for the overarching Enabling Contract to be used. This shall require a Business Case detailing all the options considered and detailing the requirement, a full Statement of Work and Firm Price Proposal. </w:t>
      </w:r>
    </w:p>
    <w:p w:rsidR="001730E8" w:rsidRPr="00930AB2" w:rsidRDefault="001730E8" w:rsidP="001730E8">
      <w:pPr>
        <w:jc w:val="left"/>
        <w:rPr>
          <w:rFonts w:ascii="Arial" w:hAnsi="Arial"/>
          <w:color w:val="000000"/>
        </w:rPr>
      </w:pPr>
    </w:p>
    <w:p w:rsidR="001730E8" w:rsidRPr="00930AB2" w:rsidRDefault="001730E8" w:rsidP="001730E8">
      <w:pPr>
        <w:jc w:val="left"/>
        <w:rPr>
          <w:rFonts w:ascii="Arial" w:hAnsi="Arial"/>
          <w:color w:val="000000"/>
        </w:rPr>
      </w:pPr>
      <w:r w:rsidRPr="00930AB2">
        <w:rPr>
          <w:rFonts w:ascii="Arial" w:hAnsi="Arial"/>
          <w:color w:val="000000"/>
        </w:rPr>
        <w:t xml:space="preserve">6. Contract DES/SEP/1109 covers all aspects of Technical Support, RLI Web Hosting, working groups and requirements capture. Where the assessment of new requirements is likely to exceed the contracted provision of the aforementioned contract services, additional costs shall be covered by the requirement owner.  </w:t>
      </w:r>
    </w:p>
    <w:p w:rsidR="001730E8" w:rsidRPr="00930AB2" w:rsidRDefault="001730E8" w:rsidP="001730E8">
      <w:pPr>
        <w:jc w:val="left"/>
        <w:rPr>
          <w:rFonts w:ascii="Arial" w:hAnsi="Arial"/>
          <w:color w:val="000000"/>
        </w:rPr>
      </w:pPr>
    </w:p>
    <w:p w:rsidR="001730E8" w:rsidRPr="00930AB2" w:rsidRDefault="001730E8" w:rsidP="001730E8">
      <w:pPr>
        <w:jc w:val="left"/>
        <w:rPr>
          <w:rFonts w:ascii="Arial" w:hAnsi="Arial"/>
          <w:color w:val="000000"/>
        </w:rPr>
      </w:pPr>
      <w:r w:rsidRPr="00930AB2">
        <w:rPr>
          <w:rFonts w:ascii="Arial" w:hAnsi="Arial"/>
          <w:color w:val="000000"/>
        </w:rPr>
        <w:t>7. Deliverables shall be agreed with the Authority’s Project Manager and defined on the individual Tasking Form at Annex D to the Contract.</w:t>
      </w:r>
    </w:p>
    <w:p w:rsidR="001730E8" w:rsidRPr="00930AB2" w:rsidRDefault="001730E8" w:rsidP="001730E8">
      <w:pPr>
        <w:jc w:val="left"/>
        <w:rPr>
          <w:rFonts w:ascii="Arial" w:hAnsi="Arial"/>
          <w:color w:val="000000"/>
        </w:rPr>
      </w:pPr>
    </w:p>
    <w:p w:rsidR="001730E8" w:rsidRPr="00930AB2" w:rsidRDefault="001730E8" w:rsidP="001730E8">
      <w:pPr>
        <w:jc w:val="left"/>
        <w:rPr>
          <w:rFonts w:ascii="Arial" w:hAnsi="Arial"/>
          <w:color w:val="000000"/>
        </w:rPr>
      </w:pPr>
      <w:r w:rsidRPr="00930AB2">
        <w:rPr>
          <w:rFonts w:ascii="Arial" w:hAnsi="Arial"/>
          <w:color w:val="000000"/>
        </w:rPr>
        <w:t>8. The response to any task raised by the Authority shall detail the compliance with the requirements, the proposed project plan, the management, the proposed staffing of and the quality assurance procedures that shall be applied to the Task by the Contractor.</w:t>
      </w:r>
    </w:p>
    <w:p w:rsidR="001730E8" w:rsidRDefault="001730E8" w:rsidP="001730E8">
      <w:pPr>
        <w:rPr>
          <w:rFonts w:ascii="Arial" w:hAnsi="Arial"/>
          <w:color w:val="000000"/>
          <w:sz w:val="22"/>
          <w:szCs w:val="22"/>
        </w:rPr>
      </w:pPr>
    </w:p>
    <w:p w:rsidR="001730E8" w:rsidRDefault="001730E8" w:rsidP="001730E8"/>
    <w:p w:rsidR="00AF2DA3" w:rsidRDefault="00AF2DA3" w:rsidP="006F59B6"/>
    <w:p w:rsidR="00930AB2" w:rsidRDefault="00930AB2" w:rsidP="006F59B6"/>
    <w:p w:rsidR="00930AB2" w:rsidRDefault="00930AB2" w:rsidP="006F59B6"/>
    <w:p w:rsidR="00930AB2" w:rsidRDefault="00930AB2" w:rsidP="006F59B6"/>
    <w:p w:rsidR="00930AB2" w:rsidRDefault="00930AB2" w:rsidP="006F59B6"/>
    <w:p w:rsidR="00930AB2" w:rsidRDefault="00930AB2" w:rsidP="006F59B6"/>
    <w:p w:rsidR="00930AB2" w:rsidRDefault="00930AB2" w:rsidP="006F59B6"/>
    <w:p w:rsidR="00930AB2" w:rsidRDefault="00930AB2" w:rsidP="006F59B6"/>
    <w:p w:rsidR="00B518D8" w:rsidRPr="00B518D8" w:rsidRDefault="00B518D8" w:rsidP="00B518D8"/>
    <w:p w:rsidR="004272DF" w:rsidRPr="004272DF" w:rsidRDefault="004272DF" w:rsidP="004272DF"/>
    <w:p w:rsidR="00930AB2" w:rsidRPr="00513D9F" w:rsidRDefault="00930AB2" w:rsidP="00930AB2">
      <w:pPr>
        <w:pStyle w:val="Heading1"/>
        <w:numPr>
          <w:ilvl w:val="0"/>
          <w:numId w:val="0"/>
        </w:numPr>
        <w:ind w:left="426"/>
        <w:rPr>
          <w:rFonts w:ascii="Arial" w:hAnsi="Arial" w:cs="Arial"/>
          <w:sz w:val="22"/>
          <w:szCs w:val="22"/>
        </w:rPr>
      </w:pPr>
      <w:r w:rsidRPr="00513D9F">
        <w:rPr>
          <w:rFonts w:ascii="Arial" w:hAnsi="Arial" w:cs="Arial"/>
          <w:sz w:val="22"/>
          <w:szCs w:val="22"/>
        </w:rPr>
        <w:lastRenderedPageBreak/>
        <w:t xml:space="preserve">ANNEX </w:t>
      </w:r>
      <w:r>
        <w:rPr>
          <w:rFonts w:ascii="Arial" w:hAnsi="Arial" w:cs="Arial"/>
          <w:sz w:val="22"/>
          <w:szCs w:val="22"/>
        </w:rPr>
        <w:t>B</w:t>
      </w:r>
      <w:r w:rsidRPr="00513D9F">
        <w:rPr>
          <w:rFonts w:ascii="Arial" w:hAnsi="Arial" w:cs="Arial"/>
          <w:sz w:val="22"/>
          <w:szCs w:val="22"/>
        </w:rPr>
        <w:t xml:space="preserve"> to</w:t>
      </w:r>
    </w:p>
    <w:p w:rsidR="00930AB2" w:rsidRPr="00513D9F" w:rsidRDefault="00930AB2" w:rsidP="00930AB2">
      <w:pPr>
        <w:suppressAutoHyphens/>
        <w:jc w:val="right"/>
        <w:rPr>
          <w:rFonts w:ascii="Arial" w:hAnsi="Arial" w:cs="Arial"/>
          <w:b/>
          <w:spacing w:val="-2"/>
          <w:sz w:val="22"/>
          <w:szCs w:val="22"/>
        </w:rPr>
      </w:pPr>
      <w:r>
        <w:rPr>
          <w:rFonts w:ascii="Arial" w:hAnsi="Arial" w:cs="Arial"/>
          <w:b/>
          <w:sz w:val="22"/>
          <w:szCs w:val="22"/>
        </w:rPr>
        <w:t>Contract</w:t>
      </w:r>
      <w:r w:rsidRPr="00513D9F">
        <w:rPr>
          <w:rFonts w:ascii="Arial" w:hAnsi="Arial" w:cs="Arial"/>
          <w:b/>
          <w:sz w:val="22"/>
          <w:szCs w:val="22"/>
        </w:rPr>
        <w:t xml:space="preserve"> </w:t>
      </w:r>
      <w:r>
        <w:rPr>
          <w:rFonts w:ascii="Arial" w:hAnsi="Arial" w:cs="Arial"/>
          <w:b/>
          <w:spacing w:val="-2"/>
          <w:sz w:val="22"/>
          <w:szCs w:val="22"/>
        </w:rPr>
        <w:t>No. DTECH/134</w:t>
      </w:r>
    </w:p>
    <w:p w:rsidR="00930AB2" w:rsidRPr="00513D9F" w:rsidRDefault="00930AB2" w:rsidP="00930AB2">
      <w:pPr>
        <w:suppressAutoHyphens/>
        <w:jc w:val="center"/>
        <w:rPr>
          <w:rFonts w:ascii="Arial" w:hAnsi="Arial" w:cs="Arial"/>
          <w:b/>
          <w:spacing w:val="-2"/>
          <w:sz w:val="24"/>
        </w:rPr>
      </w:pPr>
    </w:p>
    <w:p w:rsidR="00930AB2" w:rsidRPr="00513D9F" w:rsidRDefault="00930AB2" w:rsidP="00930AB2">
      <w:pPr>
        <w:suppressAutoHyphens/>
        <w:jc w:val="center"/>
        <w:rPr>
          <w:rFonts w:ascii="Arial" w:hAnsi="Arial" w:cs="Arial"/>
          <w:b/>
          <w:spacing w:val="-2"/>
          <w:sz w:val="24"/>
        </w:rPr>
      </w:pPr>
      <w:r w:rsidRPr="00513D9F">
        <w:rPr>
          <w:rFonts w:ascii="Arial" w:hAnsi="Arial" w:cs="Arial"/>
          <w:b/>
          <w:spacing w:val="-2"/>
          <w:sz w:val="24"/>
        </w:rPr>
        <w:t>Ministry of Defence</w:t>
      </w:r>
    </w:p>
    <w:p w:rsidR="00930AB2" w:rsidRPr="00513D9F" w:rsidRDefault="00930AB2" w:rsidP="00930AB2">
      <w:pPr>
        <w:suppressAutoHyphens/>
        <w:rPr>
          <w:rFonts w:ascii="Arial" w:hAnsi="Arial" w:cs="Arial"/>
          <w:b/>
          <w:spacing w:val="-2"/>
        </w:rPr>
      </w:pPr>
    </w:p>
    <w:p w:rsidR="00930AB2" w:rsidRPr="00513D9F" w:rsidRDefault="00930AB2" w:rsidP="00930AB2">
      <w:pPr>
        <w:suppressAutoHyphens/>
        <w:jc w:val="center"/>
        <w:rPr>
          <w:rFonts w:ascii="Arial" w:hAnsi="Arial" w:cs="Arial"/>
          <w:b/>
          <w:spacing w:val="-2"/>
          <w:sz w:val="28"/>
        </w:rPr>
      </w:pPr>
      <w:r w:rsidRPr="00513D9F">
        <w:rPr>
          <w:rFonts w:ascii="Arial" w:hAnsi="Arial" w:cs="Arial"/>
          <w:b/>
          <w:spacing w:val="-2"/>
          <w:sz w:val="28"/>
        </w:rPr>
        <w:t>Design Rights and Patents</w:t>
      </w:r>
    </w:p>
    <w:p w:rsidR="00930AB2" w:rsidRPr="00513D9F" w:rsidRDefault="00930AB2" w:rsidP="00930AB2">
      <w:pPr>
        <w:suppressAutoHyphens/>
        <w:jc w:val="center"/>
        <w:rPr>
          <w:rFonts w:ascii="Arial" w:hAnsi="Arial" w:cs="Arial"/>
          <w:b/>
          <w:spacing w:val="-2"/>
          <w:sz w:val="28"/>
        </w:rPr>
      </w:pPr>
      <w:r w:rsidRPr="00513D9F">
        <w:rPr>
          <w:rFonts w:ascii="Arial" w:hAnsi="Arial" w:cs="Arial"/>
          <w:b/>
          <w:spacing w:val="-2"/>
          <w:sz w:val="28"/>
        </w:rPr>
        <w:t>(Sub-Contractor’s Agreement)</w:t>
      </w:r>
    </w:p>
    <w:p w:rsidR="00930AB2" w:rsidRPr="00513D9F" w:rsidRDefault="00930AB2" w:rsidP="00930AB2">
      <w:pPr>
        <w:suppressAutoHyphens/>
        <w:jc w:val="center"/>
        <w:rPr>
          <w:rFonts w:ascii="Arial" w:hAnsi="Arial" w:cs="Arial"/>
          <w:b/>
          <w:spacing w:val="-2"/>
          <w:sz w:val="28"/>
        </w:rPr>
      </w:pPr>
    </w:p>
    <w:p w:rsidR="00930AB2" w:rsidRPr="00513D9F" w:rsidRDefault="00930AB2" w:rsidP="00930AB2">
      <w:pPr>
        <w:suppressAutoHyphens/>
        <w:rPr>
          <w:rFonts w:ascii="Arial" w:hAnsi="Arial" w:cs="Arial"/>
          <w:spacing w:val="-2"/>
        </w:rPr>
      </w:pPr>
    </w:p>
    <w:p w:rsidR="00930AB2" w:rsidRPr="00513D9F" w:rsidRDefault="00930AB2" w:rsidP="00930AB2">
      <w:pPr>
        <w:suppressAutoHyphens/>
        <w:rPr>
          <w:rFonts w:ascii="Arial" w:hAnsi="Arial" w:cs="Arial"/>
          <w:spacing w:val="-2"/>
        </w:rPr>
      </w:pPr>
      <w:r w:rsidRPr="00513D9F">
        <w:rPr>
          <w:rFonts w:ascii="Arial" w:hAnsi="Arial" w:cs="Arial"/>
          <w:spacing w:val="-2"/>
        </w:rPr>
        <w:t xml:space="preserve">THIS AGREEMENT is made the </w:t>
      </w:r>
      <w:r w:rsidRPr="00513D9F">
        <w:rPr>
          <w:rFonts w:ascii="Arial" w:hAnsi="Arial" w:cs="Arial"/>
          <w:spacing w:val="-2"/>
        </w:rPr>
        <w:tab/>
      </w:r>
      <w:r w:rsidRPr="00513D9F">
        <w:rPr>
          <w:rFonts w:ascii="Arial" w:hAnsi="Arial" w:cs="Arial"/>
          <w:spacing w:val="-2"/>
        </w:rPr>
        <w:tab/>
      </w:r>
      <w:r w:rsidRPr="00513D9F">
        <w:rPr>
          <w:rFonts w:ascii="Arial" w:hAnsi="Arial" w:cs="Arial"/>
          <w:spacing w:val="-2"/>
        </w:rPr>
        <w:tab/>
        <w:t xml:space="preserve">day of </w:t>
      </w:r>
      <w:r w:rsidRPr="00513D9F">
        <w:rPr>
          <w:rFonts w:ascii="Arial" w:hAnsi="Arial" w:cs="Arial"/>
          <w:spacing w:val="-2"/>
        </w:rPr>
        <w:tab/>
      </w:r>
      <w:r w:rsidRPr="00513D9F">
        <w:rPr>
          <w:rFonts w:ascii="Arial" w:hAnsi="Arial" w:cs="Arial"/>
          <w:spacing w:val="-2"/>
        </w:rPr>
        <w:tab/>
      </w:r>
      <w:r w:rsidRPr="00513D9F">
        <w:rPr>
          <w:rFonts w:ascii="Arial" w:hAnsi="Arial" w:cs="Arial"/>
          <w:spacing w:val="-2"/>
        </w:rPr>
        <w:tab/>
      </w:r>
      <w:r w:rsidRPr="00513D9F">
        <w:rPr>
          <w:rFonts w:ascii="Arial" w:hAnsi="Arial" w:cs="Arial"/>
          <w:spacing w:val="-2"/>
        </w:rPr>
        <w:tab/>
        <w:t>20</w:t>
      </w:r>
      <w:r>
        <w:rPr>
          <w:rFonts w:ascii="Arial" w:hAnsi="Arial" w:cs="Arial"/>
          <w:spacing w:val="-2"/>
        </w:rPr>
        <w:t>14</w:t>
      </w:r>
    </w:p>
    <w:p w:rsidR="00930AB2" w:rsidRPr="00513D9F" w:rsidRDefault="00930AB2" w:rsidP="00930AB2">
      <w:pPr>
        <w:suppressAutoHyphens/>
        <w:rPr>
          <w:rFonts w:ascii="Arial" w:hAnsi="Arial" w:cs="Arial"/>
          <w:spacing w:val="-2"/>
        </w:rPr>
      </w:pPr>
    </w:p>
    <w:p w:rsidR="00930AB2" w:rsidRPr="00513D9F" w:rsidRDefault="00930AB2" w:rsidP="00930AB2">
      <w:pPr>
        <w:suppressAutoHyphens/>
        <w:rPr>
          <w:rFonts w:ascii="Arial" w:hAnsi="Arial" w:cs="Arial"/>
          <w:spacing w:val="-2"/>
        </w:rPr>
      </w:pPr>
      <w:r w:rsidRPr="00513D9F">
        <w:rPr>
          <w:rFonts w:ascii="Arial" w:hAnsi="Arial" w:cs="Arial"/>
          <w:spacing w:val="-2"/>
        </w:rPr>
        <w:t>BETWEEN</w:t>
      </w:r>
    </w:p>
    <w:p w:rsidR="00930AB2" w:rsidRPr="00513D9F" w:rsidRDefault="00930AB2" w:rsidP="00930AB2">
      <w:pPr>
        <w:suppressAutoHyphens/>
        <w:rPr>
          <w:rFonts w:ascii="Arial" w:hAnsi="Arial" w:cs="Arial"/>
          <w:spacing w:val="-2"/>
        </w:rPr>
      </w:pPr>
    </w:p>
    <w:p w:rsidR="00930AB2" w:rsidRPr="00513D9F" w:rsidRDefault="00930AB2" w:rsidP="00930AB2">
      <w:pPr>
        <w:suppressAutoHyphens/>
        <w:rPr>
          <w:rFonts w:ascii="Arial" w:hAnsi="Arial" w:cs="Arial"/>
          <w:spacing w:val="-2"/>
        </w:rPr>
      </w:pPr>
      <w:r w:rsidRPr="00513D9F">
        <w:rPr>
          <w:rFonts w:ascii="Arial" w:hAnsi="Arial" w:cs="Arial"/>
          <w:spacing w:val="-2"/>
        </w:rPr>
        <w:t>whose registered office is at</w:t>
      </w:r>
    </w:p>
    <w:p w:rsidR="00930AB2" w:rsidRPr="00513D9F" w:rsidRDefault="00930AB2" w:rsidP="00930AB2">
      <w:pPr>
        <w:suppressAutoHyphens/>
        <w:rPr>
          <w:rFonts w:ascii="Arial" w:hAnsi="Arial" w:cs="Arial"/>
          <w:spacing w:val="-2"/>
        </w:rPr>
      </w:pPr>
    </w:p>
    <w:p w:rsidR="00930AB2" w:rsidRPr="00513D9F" w:rsidRDefault="00930AB2" w:rsidP="00930AB2">
      <w:pPr>
        <w:suppressAutoHyphens/>
        <w:rPr>
          <w:rFonts w:ascii="Arial" w:hAnsi="Arial" w:cs="Arial"/>
          <w:spacing w:val="-2"/>
        </w:rPr>
      </w:pPr>
    </w:p>
    <w:p w:rsidR="00930AB2" w:rsidRPr="00513D9F" w:rsidRDefault="00930AB2" w:rsidP="00930AB2">
      <w:pPr>
        <w:suppressAutoHyphens/>
        <w:rPr>
          <w:rFonts w:ascii="Arial" w:hAnsi="Arial" w:cs="Arial"/>
          <w:spacing w:val="-2"/>
        </w:rPr>
      </w:pPr>
    </w:p>
    <w:p w:rsidR="00930AB2" w:rsidRPr="00513D9F" w:rsidRDefault="00930AB2" w:rsidP="00930AB2">
      <w:pPr>
        <w:suppressAutoHyphens/>
        <w:rPr>
          <w:rFonts w:ascii="Arial" w:hAnsi="Arial" w:cs="Arial"/>
          <w:spacing w:val="-2"/>
        </w:rPr>
      </w:pPr>
      <w:r w:rsidRPr="00513D9F">
        <w:rPr>
          <w:rFonts w:ascii="Arial" w:hAnsi="Arial" w:cs="Arial"/>
          <w:spacing w:val="-2"/>
        </w:rPr>
        <w:t>(hereinafter called “the Sub-Contractor”) of the one part and THE SECRETARY OF STATE FOR DEFENCE (hereinafter called “the Secretary of State”) of the other part</w:t>
      </w:r>
    </w:p>
    <w:p w:rsidR="00930AB2" w:rsidRPr="00513D9F" w:rsidRDefault="00930AB2" w:rsidP="00930AB2">
      <w:pPr>
        <w:suppressAutoHyphens/>
        <w:rPr>
          <w:rFonts w:ascii="Arial" w:hAnsi="Arial" w:cs="Arial"/>
          <w:spacing w:val="-2"/>
        </w:rPr>
      </w:pPr>
    </w:p>
    <w:p w:rsidR="00930AB2" w:rsidRPr="00513D9F" w:rsidRDefault="00930AB2" w:rsidP="00930AB2">
      <w:pPr>
        <w:suppressAutoHyphens/>
        <w:rPr>
          <w:rFonts w:ascii="Arial" w:hAnsi="Arial" w:cs="Arial"/>
          <w:spacing w:val="-2"/>
        </w:rPr>
      </w:pPr>
      <w:r w:rsidRPr="00513D9F">
        <w:rPr>
          <w:rFonts w:ascii="Arial" w:hAnsi="Arial" w:cs="Arial"/>
          <w:spacing w:val="-2"/>
        </w:rPr>
        <w:tab/>
        <w:t>WHEREAS:-</w:t>
      </w:r>
    </w:p>
    <w:p w:rsidR="00930AB2" w:rsidRPr="00513D9F" w:rsidRDefault="00930AB2" w:rsidP="00930AB2">
      <w:pPr>
        <w:suppressAutoHyphens/>
        <w:rPr>
          <w:rFonts w:ascii="Arial" w:hAnsi="Arial" w:cs="Arial"/>
          <w:spacing w:val="-2"/>
        </w:rPr>
      </w:pPr>
    </w:p>
    <w:p w:rsidR="00930AB2" w:rsidRPr="00513D9F" w:rsidRDefault="00930AB2" w:rsidP="00930AB2">
      <w:pPr>
        <w:suppressAutoHyphens/>
        <w:ind w:left="567" w:hanging="567"/>
        <w:rPr>
          <w:rFonts w:ascii="Arial" w:hAnsi="Arial" w:cs="Arial"/>
          <w:spacing w:val="-2"/>
        </w:rPr>
      </w:pPr>
      <w:r w:rsidRPr="00513D9F">
        <w:rPr>
          <w:rFonts w:ascii="Arial" w:hAnsi="Arial" w:cs="Arial"/>
          <w:spacing w:val="-2"/>
        </w:rPr>
        <w:t>1.</w:t>
      </w:r>
      <w:r w:rsidRPr="00513D9F">
        <w:rPr>
          <w:rFonts w:ascii="Arial" w:hAnsi="Arial" w:cs="Arial"/>
          <w:spacing w:val="-2"/>
        </w:rPr>
        <w:tab/>
        <w:t xml:space="preserve">The Secretary of State has placed with </w:t>
      </w:r>
      <w:r>
        <w:rPr>
          <w:rFonts w:ascii="Arial" w:hAnsi="Arial" w:cs="Arial"/>
          <w:spacing w:val="-2"/>
        </w:rPr>
        <w:t xml:space="preserve">[……………] </w:t>
      </w:r>
      <w:r w:rsidRPr="00513D9F">
        <w:rPr>
          <w:rFonts w:ascii="Arial" w:hAnsi="Arial" w:cs="Arial"/>
          <w:spacing w:val="-2"/>
        </w:rPr>
        <w:t>(hereinafter called “the main contractor”) a contract bearing the reference number</w:t>
      </w:r>
      <w:r>
        <w:rPr>
          <w:rFonts w:ascii="Arial" w:hAnsi="Arial" w:cs="Arial"/>
          <w:spacing w:val="-2"/>
        </w:rPr>
        <w:t xml:space="preserve"> […………..]</w:t>
      </w:r>
      <w:r w:rsidRPr="00513D9F">
        <w:rPr>
          <w:rFonts w:ascii="Arial" w:hAnsi="Arial" w:cs="Arial"/>
          <w:spacing w:val="-2"/>
        </w:rPr>
        <w:t xml:space="preserve"> (hereinafter called “the main contract”) for the </w:t>
      </w:r>
      <w:r>
        <w:rPr>
          <w:rFonts w:ascii="Arial" w:hAnsi="Arial" w:cs="Arial"/>
          <w:spacing w:val="-2"/>
        </w:rPr>
        <w:t xml:space="preserve">[……………………….] </w:t>
      </w:r>
      <w:r w:rsidRPr="00513D9F">
        <w:rPr>
          <w:rFonts w:ascii="Arial" w:hAnsi="Arial" w:cs="Arial"/>
          <w:spacing w:val="-2"/>
        </w:rPr>
        <w:t>the effect of which is that the costs of such design and development (including the cost referable to any sub-contracts hereinafter referred to) will be substantially borne by the Secretary of State.</w:t>
      </w:r>
    </w:p>
    <w:p w:rsidR="00930AB2" w:rsidRPr="00513D9F" w:rsidRDefault="00930AB2" w:rsidP="00930AB2">
      <w:pPr>
        <w:suppressAutoHyphens/>
        <w:rPr>
          <w:rFonts w:ascii="Arial" w:hAnsi="Arial" w:cs="Arial"/>
          <w:spacing w:val="-2"/>
        </w:rPr>
      </w:pPr>
    </w:p>
    <w:p w:rsidR="00930AB2" w:rsidRPr="00513D9F" w:rsidRDefault="00930AB2" w:rsidP="00930AB2">
      <w:pPr>
        <w:suppressAutoHyphens/>
        <w:ind w:left="567" w:hanging="567"/>
        <w:rPr>
          <w:rFonts w:ascii="Arial" w:hAnsi="Arial" w:cs="Arial"/>
          <w:spacing w:val="-2"/>
        </w:rPr>
      </w:pPr>
      <w:r w:rsidRPr="00513D9F">
        <w:rPr>
          <w:rFonts w:ascii="Arial" w:hAnsi="Arial" w:cs="Arial"/>
          <w:spacing w:val="-2"/>
        </w:rPr>
        <w:t>2.</w:t>
      </w:r>
      <w:r w:rsidRPr="00513D9F">
        <w:rPr>
          <w:rFonts w:ascii="Arial" w:hAnsi="Arial" w:cs="Arial"/>
          <w:spacing w:val="-2"/>
        </w:rPr>
        <w:tab/>
        <w:t>The main contractor contemplates that the design development and supply of certain components needed for performance of the main contract will be undertaken by various third parties in pursuance of sub-contracts made between them and the main contractor.</w:t>
      </w:r>
    </w:p>
    <w:p w:rsidR="00930AB2" w:rsidRPr="00513D9F" w:rsidRDefault="00930AB2" w:rsidP="00930AB2">
      <w:pPr>
        <w:suppressAutoHyphens/>
        <w:rPr>
          <w:rFonts w:ascii="Arial" w:hAnsi="Arial" w:cs="Arial"/>
          <w:spacing w:val="-2"/>
        </w:rPr>
      </w:pPr>
    </w:p>
    <w:p w:rsidR="00930AB2" w:rsidRPr="00513D9F" w:rsidRDefault="00930AB2" w:rsidP="00930AB2">
      <w:pPr>
        <w:suppressAutoHyphens/>
        <w:ind w:left="567" w:hanging="567"/>
        <w:rPr>
          <w:rFonts w:ascii="Arial" w:hAnsi="Arial" w:cs="Arial"/>
          <w:spacing w:val="-2"/>
        </w:rPr>
      </w:pPr>
      <w:r w:rsidRPr="00513D9F">
        <w:rPr>
          <w:rFonts w:ascii="Arial" w:hAnsi="Arial" w:cs="Arial"/>
          <w:spacing w:val="-2"/>
        </w:rPr>
        <w:t>3.</w:t>
      </w:r>
      <w:r w:rsidRPr="00513D9F">
        <w:rPr>
          <w:rFonts w:ascii="Arial" w:hAnsi="Arial" w:cs="Arial"/>
          <w:spacing w:val="-2"/>
        </w:rPr>
        <w:tab/>
        <w:t>With a view to securing to the Secretary of State rights as regards inventions designs and other related matters in respect of any sub-contract the main contract provides that the main contractor shall not enter into any sub-contract for any component aforesaid without obtaining the prior approval of the Secretary of State.</w:t>
      </w:r>
    </w:p>
    <w:p w:rsidR="00930AB2" w:rsidRPr="00513D9F" w:rsidRDefault="00930AB2" w:rsidP="00930AB2">
      <w:pPr>
        <w:suppressAutoHyphens/>
        <w:rPr>
          <w:rFonts w:ascii="Arial" w:hAnsi="Arial" w:cs="Arial"/>
          <w:spacing w:val="-2"/>
        </w:rPr>
      </w:pPr>
    </w:p>
    <w:p w:rsidR="00930AB2" w:rsidRPr="00513D9F" w:rsidRDefault="00930AB2" w:rsidP="00930AB2">
      <w:pPr>
        <w:suppressAutoHyphens/>
        <w:ind w:left="567" w:hanging="567"/>
        <w:rPr>
          <w:rFonts w:ascii="Arial" w:hAnsi="Arial" w:cs="Arial"/>
          <w:spacing w:val="-2"/>
        </w:rPr>
      </w:pPr>
      <w:r w:rsidRPr="00513D9F">
        <w:rPr>
          <w:rFonts w:ascii="Arial" w:hAnsi="Arial" w:cs="Arial"/>
          <w:spacing w:val="-2"/>
        </w:rPr>
        <w:t>4.</w:t>
      </w:r>
      <w:r w:rsidRPr="00513D9F">
        <w:rPr>
          <w:rFonts w:ascii="Arial" w:hAnsi="Arial" w:cs="Arial"/>
          <w:spacing w:val="-2"/>
        </w:rPr>
        <w:tab/>
        <w:t>The main contractor has now informed the Secretary of State that for the purpose of performing the main contract he wishes to place with the Sub-Contractor a sub-contract for the design and development of the items described in the First Schedule (hereinafter called “the sub-contracted items”) and has requested the Secretary of State’s approval of the sub-contract accordingly.</w:t>
      </w:r>
    </w:p>
    <w:p w:rsidR="00930AB2" w:rsidRPr="00513D9F" w:rsidRDefault="00930AB2" w:rsidP="00930AB2">
      <w:pPr>
        <w:suppressAutoHyphens/>
        <w:rPr>
          <w:rFonts w:ascii="Arial" w:hAnsi="Arial" w:cs="Arial"/>
          <w:spacing w:val="-2"/>
        </w:rPr>
      </w:pPr>
    </w:p>
    <w:p w:rsidR="00930AB2" w:rsidRPr="00513D9F" w:rsidRDefault="00930AB2" w:rsidP="00930AB2">
      <w:pPr>
        <w:suppressAutoHyphens/>
        <w:ind w:left="567" w:hanging="567"/>
        <w:rPr>
          <w:rFonts w:ascii="Arial" w:hAnsi="Arial" w:cs="Arial"/>
          <w:spacing w:val="-2"/>
        </w:rPr>
      </w:pPr>
      <w:r w:rsidRPr="00513D9F">
        <w:rPr>
          <w:rFonts w:ascii="Arial" w:hAnsi="Arial" w:cs="Arial"/>
          <w:spacing w:val="-2"/>
        </w:rPr>
        <w:t>5.</w:t>
      </w:r>
      <w:r w:rsidRPr="00513D9F">
        <w:rPr>
          <w:rFonts w:ascii="Arial" w:hAnsi="Arial" w:cs="Arial"/>
          <w:spacing w:val="-2"/>
        </w:rPr>
        <w:tab/>
        <w:t>The Secretary of State has signified his willingness to approve the sub-contract on condition that in consideration of his giving approval the Sub-Contractor enters into a direct Agreement with the Secretary of State concerning the matters hereinafter appearing and the Sub-Contractor has signified his willingness to enter into such an agreement.</w:t>
      </w:r>
    </w:p>
    <w:p w:rsidR="00930AB2" w:rsidRPr="00513D9F" w:rsidRDefault="00930AB2" w:rsidP="00930AB2">
      <w:pPr>
        <w:suppressAutoHyphens/>
        <w:rPr>
          <w:rFonts w:ascii="Arial" w:hAnsi="Arial" w:cs="Arial"/>
          <w:spacing w:val="-2"/>
        </w:rPr>
      </w:pPr>
    </w:p>
    <w:p w:rsidR="00930AB2" w:rsidRPr="00513D9F" w:rsidRDefault="00930AB2" w:rsidP="00930AB2">
      <w:pPr>
        <w:suppressAutoHyphens/>
        <w:rPr>
          <w:rFonts w:ascii="Arial" w:hAnsi="Arial" w:cs="Arial"/>
          <w:spacing w:val="-2"/>
        </w:rPr>
      </w:pPr>
      <w:r w:rsidRPr="00513D9F">
        <w:rPr>
          <w:rFonts w:ascii="Arial" w:hAnsi="Arial" w:cs="Arial"/>
          <w:spacing w:val="-2"/>
        </w:rPr>
        <w:t>NOW THIS AGREEMENT made in consideration of the premises and of the rights and liabilities hereunder mutually granted and undertaken WITNESSETH AND IT IS HEREBY AGREED AND DECLARED as follows:-</w:t>
      </w:r>
    </w:p>
    <w:p w:rsidR="00930AB2" w:rsidRPr="00513D9F" w:rsidRDefault="00930AB2" w:rsidP="00930AB2">
      <w:pPr>
        <w:suppressAutoHyphens/>
        <w:rPr>
          <w:rFonts w:ascii="Arial" w:hAnsi="Arial" w:cs="Arial"/>
          <w:spacing w:val="-2"/>
        </w:rPr>
      </w:pPr>
    </w:p>
    <w:p w:rsidR="00930AB2" w:rsidRPr="00513D9F" w:rsidRDefault="00930AB2" w:rsidP="00930AB2">
      <w:pPr>
        <w:suppressAutoHyphens/>
        <w:ind w:left="567" w:hanging="567"/>
        <w:rPr>
          <w:rFonts w:ascii="Arial" w:hAnsi="Arial" w:cs="Arial"/>
          <w:spacing w:val="-2"/>
        </w:rPr>
      </w:pPr>
      <w:r w:rsidRPr="00513D9F">
        <w:rPr>
          <w:rFonts w:ascii="Arial" w:hAnsi="Arial" w:cs="Arial"/>
          <w:spacing w:val="-2"/>
        </w:rPr>
        <w:t>1.</w:t>
      </w:r>
      <w:r w:rsidRPr="00513D9F">
        <w:rPr>
          <w:rFonts w:ascii="Arial" w:hAnsi="Arial" w:cs="Arial"/>
          <w:spacing w:val="-2"/>
        </w:rPr>
        <w:tab/>
        <w:t>The Sub-Contractor and the Secretary of State hereby agree to be bound to each other by the provisions of the Conditions as set out in the Second Schedule hereto.</w:t>
      </w:r>
    </w:p>
    <w:p w:rsidR="00930AB2" w:rsidRPr="00513D9F" w:rsidRDefault="00930AB2" w:rsidP="00930AB2">
      <w:pPr>
        <w:suppressAutoHyphens/>
        <w:rPr>
          <w:rFonts w:ascii="Arial" w:hAnsi="Arial" w:cs="Arial"/>
          <w:spacing w:val="-2"/>
        </w:rPr>
      </w:pPr>
    </w:p>
    <w:p w:rsidR="00930AB2" w:rsidRPr="00513D9F" w:rsidRDefault="00930AB2" w:rsidP="00930AB2">
      <w:pPr>
        <w:suppressAutoHyphens/>
        <w:ind w:left="567" w:hanging="567"/>
        <w:rPr>
          <w:rFonts w:ascii="Arial" w:hAnsi="Arial" w:cs="Arial"/>
          <w:spacing w:val="-2"/>
        </w:rPr>
      </w:pPr>
      <w:r w:rsidRPr="00513D9F">
        <w:rPr>
          <w:rFonts w:ascii="Arial" w:hAnsi="Arial" w:cs="Arial"/>
          <w:spacing w:val="-2"/>
        </w:rPr>
        <w:t>2.</w:t>
      </w:r>
      <w:r w:rsidRPr="00513D9F">
        <w:rPr>
          <w:rFonts w:ascii="Arial" w:hAnsi="Arial" w:cs="Arial"/>
          <w:spacing w:val="-2"/>
        </w:rPr>
        <w:tab/>
        <w:t>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rsidR="00930AB2" w:rsidRPr="00513D9F" w:rsidRDefault="00930AB2" w:rsidP="00930AB2">
      <w:pPr>
        <w:suppressAutoHyphens/>
        <w:rPr>
          <w:rFonts w:ascii="Arial" w:hAnsi="Arial" w:cs="Arial"/>
          <w:spacing w:val="-2"/>
        </w:rPr>
      </w:pPr>
    </w:p>
    <w:p w:rsidR="00930AB2" w:rsidRPr="00513D9F" w:rsidRDefault="00930AB2" w:rsidP="00930AB2">
      <w:pPr>
        <w:suppressAutoHyphens/>
        <w:rPr>
          <w:rFonts w:ascii="Arial" w:hAnsi="Arial" w:cs="Arial"/>
          <w:spacing w:val="-2"/>
        </w:rPr>
      </w:pPr>
      <w:r w:rsidRPr="00513D9F">
        <w:rPr>
          <w:rFonts w:ascii="Arial" w:hAnsi="Arial" w:cs="Arial"/>
          <w:spacing w:val="-2"/>
        </w:rPr>
        <w:br w:type="page"/>
      </w:r>
      <w:r w:rsidRPr="00513D9F">
        <w:rPr>
          <w:rFonts w:ascii="Arial" w:hAnsi="Arial" w:cs="Arial"/>
          <w:spacing w:val="-2"/>
        </w:rPr>
        <w:lastRenderedPageBreak/>
        <w:t>IN WITNESS whereof the parties hereto have set their hands the day and years first before written</w:t>
      </w:r>
    </w:p>
    <w:p w:rsidR="00930AB2" w:rsidRPr="00513D9F" w:rsidRDefault="00930AB2" w:rsidP="00930AB2">
      <w:pPr>
        <w:suppressAutoHyphens/>
        <w:rPr>
          <w:rFonts w:ascii="Arial" w:hAnsi="Arial" w:cs="Arial"/>
          <w:spacing w:val="-2"/>
        </w:rPr>
      </w:pPr>
    </w:p>
    <w:p w:rsidR="00930AB2" w:rsidRPr="00513D9F" w:rsidRDefault="00930AB2" w:rsidP="00930AB2">
      <w:pPr>
        <w:suppressAutoHyphens/>
        <w:rPr>
          <w:rFonts w:ascii="Arial" w:hAnsi="Arial" w:cs="Arial"/>
          <w:spacing w:val="-2"/>
        </w:rPr>
      </w:pPr>
    </w:p>
    <w:p w:rsidR="00930AB2" w:rsidRPr="00513D9F" w:rsidRDefault="00930AB2" w:rsidP="00930AB2">
      <w:pPr>
        <w:suppressAutoHyphens/>
        <w:rPr>
          <w:rFonts w:ascii="Arial" w:hAnsi="Arial" w:cs="Arial"/>
          <w:spacing w:val="-2"/>
        </w:rPr>
      </w:pPr>
    </w:p>
    <w:p w:rsidR="00930AB2" w:rsidRPr="00513D9F" w:rsidRDefault="00930AB2" w:rsidP="00930AB2">
      <w:pPr>
        <w:suppressAutoHyphens/>
        <w:rPr>
          <w:rFonts w:ascii="Arial" w:hAnsi="Arial" w:cs="Arial"/>
          <w:spacing w:val="-2"/>
        </w:rPr>
      </w:pPr>
      <w:r w:rsidRPr="00513D9F">
        <w:rPr>
          <w:rFonts w:ascii="Arial" w:hAnsi="Arial" w:cs="Arial"/>
          <w:spacing w:val="-2"/>
        </w:rPr>
        <w:t>Signed on behalf of</w:t>
      </w:r>
    </w:p>
    <w:p w:rsidR="00930AB2" w:rsidRPr="00513D9F" w:rsidRDefault="00930AB2" w:rsidP="00930AB2">
      <w:pPr>
        <w:suppressAutoHyphens/>
        <w:rPr>
          <w:rFonts w:ascii="Arial" w:hAnsi="Arial" w:cs="Arial"/>
          <w:spacing w:val="-2"/>
        </w:rPr>
      </w:pPr>
      <w:r w:rsidRPr="00513D9F">
        <w:rPr>
          <w:rFonts w:ascii="Arial" w:hAnsi="Arial" w:cs="Arial"/>
          <w:spacing w:val="-2"/>
        </w:rPr>
        <w:t>the Sub-Contractor</w:t>
      </w:r>
    </w:p>
    <w:p w:rsidR="00930AB2" w:rsidRPr="00513D9F" w:rsidRDefault="00930AB2" w:rsidP="00930AB2">
      <w:pPr>
        <w:suppressAutoHyphens/>
        <w:rPr>
          <w:rFonts w:ascii="Arial" w:hAnsi="Arial" w:cs="Arial"/>
          <w:spacing w:val="-2"/>
        </w:rPr>
      </w:pPr>
    </w:p>
    <w:p w:rsidR="00930AB2" w:rsidRPr="00513D9F" w:rsidRDefault="00930AB2" w:rsidP="00930AB2">
      <w:pPr>
        <w:suppressAutoHyphens/>
        <w:ind w:left="4320" w:firstLine="720"/>
        <w:rPr>
          <w:rFonts w:ascii="Arial" w:hAnsi="Arial" w:cs="Arial"/>
          <w:spacing w:val="-2"/>
        </w:rPr>
      </w:pPr>
      <w:r w:rsidRPr="00513D9F">
        <w:rPr>
          <w:rFonts w:ascii="Arial" w:hAnsi="Arial" w:cs="Arial"/>
          <w:spacing w:val="-2"/>
        </w:rPr>
        <w:t>(in capacity of</w:t>
      </w:r>
      <w:r w:rsidRPr="00513D9F">
        <w:rPr>
          <w:rFonts w:ascii="Arial" w:hAnsi="Arial" w:cs="Arial"/>
          <w:spacing w:val="-2"/>
        </w:rPr>
        <w:tab/>
      </w:r>
      <w:r w:rsidRPr="00513D9F">
        <w:rPr>
          <w:rFonts w:ascii="Arial" w:hAnsi="Arial" w:cs="Arial"/>
          <w:spacing w:val="-2"/>
        </w:rPr>
        <w:tab/>
      </w:r>
      <w:r w:rsidRPr="00513D9F">
        <w:rPr>
          <w:rFonts w:ascii="Arial" w:hAnsi="Arial" w:cs="Arial"/>
          <w:spacing w:val="-2"/>
        </w:rPr>
        <w:tab/>
        <w:t>)</w:t>
      </w:r>
    </w:p>
    <w:p w:rsidR="00930AB2" w:rsidRPr="00513D9F" w:rsidRDefault="00930AB2" w:rsidP="00930AB2">
      <w:pPr>
        <w:suppressAutoHyphens/>
        <w:rPr>
          <w:rFonts w:ascii="Arial" w:hAnsi="Arial" w:cs="Arial"/>
          <w:spacing w:val="-2"/>
        </w:rPr>
      </w:pPr>
    </w:p>
    <w:p w:rsidR="00930AB2" w:rsidRPr="00513D9F" w:rsidRDefault="00930AB2" w:rsidP="00930AB2">
      <w:pPr>
        <w:suppressAutoHyphens/>
        <w:rPr>
          <w:rFonts w:ascii="Arial" w:hAnsi="Arial" w:cs="Arial"/>
          <w:spacing w:val="-2"/>
        </w:rPr>
      </w:pPr>
    </w:p>
    <w:p w:rsidR="00930AB2" w:rsidRPr="00513D9F" w:rsidRDefault="00930AB2" w:rsidP="00930AB2">
      <w:pPr>
        <w:suppressAutoHyphens/>
        <w:rPr>
          <w:rFonts w:ascii="Arial" w:hAnsi="Arial" w:cs="Arial"/>
          <w:spacing w:val="-2"/>
        </w:rPr>
      </w:pPr>
    </w:p>
    <w:p w:rsidR="00930AB2" w:rsidRPr="00513D9F" w:rsidRDefault="00930AB2" w:rsidP="00930AB2">
      <w:pPr>
        <w:suppressAutoHyphens/>
        <w:rPr>
          <w:rFonts w:ascii="Arial" w:hAnsi="Arial" w:cs="Arial"/>
          <w:spacing w:val="-2"/>
        </w:rPr>
      </w:pPr>
      <w:r w:rsidRPr="00513D9F">
        <w:rPr>
          <w:rFonts w:ascii="Arial" w:hAnsi="Arial" w:cs="Arial"/>
          <w:spacing w:val="-2"/>
        </w:rPr>
        <w:t>Signed on behalf of</w:t>
      </w:r>
    </w:p>
    <w:p w:rsidR="00930AB2" w:rsidRPr="00513D9F" w:rsidRDefault="00930AB2" w:rsidP="00930AB2">
      <w:pPr>
        <w:suppressAutoHyphens/>
        <w:rPr>
          <w:rFonts w:ascii="Arial" w:hAnsi="Arial" w:cs="Arial"/>
          <w:spacing w:val="-2"/>
        </w:rPr>
      </w:pPr>
      <w:r w:rsidRPr="00513D9F">
        <w:rPr>
          <w:rFonts w:ascii="Arial" w:hAnsi="Arial" w:cs="Arial"/>
          <w:spacing w:val="-2"/>
        </w:rPr>
        <w:t>The Secretary of</w:t>
      </w:r>
    </w:p>
    <w:p w:rsidR="00930AB2" w:rsidRPr="00513D9F" w:rsidRDefault="00930AB2" w:rsidP="00930AB2">
      <w:pPr>
        <w:suppressAutoHyphens/>
        <w:rPr>
          <w:rFonts w:ascii="Arial" w:hAnsi="Arial" w:cs="Arial"/>
          <w:spacing w:val="-2"/>
        </w:rPr>
      </w:pPr>
      <w:r w:rsidRPr="00513D9F">
        <w:rPr>
          <w:rFonts w:ascii="Arial" w:hAnsi="Arial" w:cs="Arial"/>
          <w:spacing w:val="-2"/>
        </w:rPr>
        <w:t>State for Defence</w:t>
      </w:r>
    </w:p>
    <w:p w:rsidR="00930AB2" w:rsidRPr="00513D9F" w:rsidRDefault="00930AB2" w:rsidP="00930AB2">
      <w:pPr>
        <w:suppressAutoHyphens/>
        <w:rPr>
          <w:rFonts w:ascii="Arial" w:hAnsi="Arial" w:cs="Arial"/>
          <w:spacing w:val="-2"/>
        </w:rPr>
      </w:pPr>
    </w:p>
    <w:p w:rsidR="00930AB2" w:rsidRPr="00513D9F" w:rsidRDefault="00930AB2" w:rsidP="00930AB2">
      <w:pPr>
        <w:suppressAutoHyphens/>
        <w:rPr>
          <w:rFonts w:ascii="Arial" w:hAnsi="Arial" w:cs="Arial"/>
          <w:spacing w:val="-2"/>
        </w:rPr>
      </w:pPr>
    </w:p>
    <w:p w:rsidR="00930AB2" w:rsidRDefault="00930AB2" w:rsidP="00930AB2">
      <w:pPr>
        <w:suppressAutoHyphens/>
        <w:jc w:val="center"/>
        <w:rPr>
          <w:spacing w:val="-2"/>
        </w:rPr>
      </w:pPr>
      <w:r>
        <w:rPr>
          <w:spacing w:val="-2"/>
        </w:rPr>
        <w:br w:type="page"/>
      </w:r>
      <w:r>
        <w:rPr>
          <w:spacing w:val="-2"/>
        </w:rPr>
        <w:lastRenderedPageBreak/>
        <w:t>THE FIRST SCHEDULE</w:t>
      </w:r>
    </w:p>
    <w:p w:rsidR="00930AB2" w:rsidRPr="00E201C2" w:rsidRDefault="00930AB2" w:rsidP="00930AB2">
      <w:pPr>
        <w:suppressAutoHyphens/>
        <w:rPr>
          <w:rFonts w:ascii="Arial" w:hAnsi="Arial" w:cs="Arial"/>
          <w:spacing w:val="-2"/>
        </w:rPr>
      </w:pPr>
    </w:p>
    <w:p w:rsidR="00930AB2" w:rsidRPr="00E201C2" w:rsidRDefault="00930AB2" w:rsidP="00930AB2">
      <w:pPr>
        <w:suppressAutoHyphens/>
        <w:rPr>
          <w:rFonts w:ascii="Arial" w:hAnsi="Arial" w:cs="Arial"/>
          <w:spacing w:val="-2"/>
        </w:rPr>
      </w:pPr>
      <w:r w:rsidRPr="00E201C2">
        <w:rPr>
          <w:rFonts w:ascii="Arial" w:hAnsi="Arial" w:cs="Arial"/>
          <w:spacing w:val="-2"/>
        </w:rPr>
        <w:t>The Sub-Contract Items are:-</w:t>
      </w:r>
    </w:p>
    <w:p w:rsidR="00930AB2" w:rsidRDefault="00930AB2" w:rsidP="00930AB2">
      <w:pPr>
        <w:suppressAutoHyphens/>
        <w:rPr>
          <w:spacing w:val="-2"/>
        </w:rPr>
      </w:pPr>
    </w:p>
    <w:p w:rsidR="00930AB2" w:rsidRDefault="00930AB2" w:rsidP="00930AB2">
      <w:pPr>
        <w:suppressAutoHyphens/>
        <w:rPr>
          <w:spacing w:val="-2"/>
        </w:rPr>
      </w:pPr>
    </w:p>
    <w:p w:rsidR="00930AB2" w:rsidRDefault="00930AB2" w:rsidP="00930AB2">
      <w:pPr>
        <w:suppressAutoHyphens/>
        <w:rPr>
          <w:spacing w:val="-2"/>
        </w:rPr>
      </w:pPr>
    </w:p>
    <w:p w:rsidR="00930AB2" w:rsidRDefault="00930AB2" w:rsidP="00930AB2">
      <w:pPr>
        <w:suppressAutoHyphens/>
        <w:rPr>
          <w:spacing w:val="-2"/>
        </w:rPr>
      </w:pPr>
    </w:p>
    <w:p w:rsidR="00930AB2" w:rsidRDefault="00930AB2" w:rsidP="00930AB2">
      <w:pPr>
        <w:suppressAutoHyphens/>
        <w:rPr>
          <w:spacing w:val="-2"/>
        </w:rPr>
      </w:pPr>
    </w:p>
    <w:p w:rsidR="00930AB2" w:rsidRDefault="00930AB2" w:rsidP="00930AB2">
      <w:pPr>
        <w:suppressAutoHyphens/>
        <w:rPr>
          <w:spacing w:val="-2"/>
        </w:rPr>
      </w:pPr>
    </w:p>
    <w:p w:rsidR="00930AB2" w:rsidRDefault="00930AB2" w:rsidP="00930AB2">
      <w:pPr>
        <w:suppressAutoHyphens/>
        <w:rPr>
          <w:spacing w:val="-2"/>
        </w:rPr>
      </w:pPr>
    </w:p>
    <w:p w:rsidR="00930AB2" w:rsidRDefault="00930AB2" w:rsidP="00930AB2">
      <w:pPr>
        <w:suppressAutoHyphens/>
        <w:rPr>
          <w:spacing w:val="-2"/>
        </w:rPr>
      </w:pPr>
    </w:p>
    <w:p w:rsidR="00930AB2" w:rsidRPr="00E201C2" w:rsidRDefault="00930AB2" w:rsidP="00930AB2">
      <w:pPr>
        <w:suppressAutoHyphens/>
        <w:rPr>
          <w:rFonts w:ascii="Arial" w:hAnsi="Arial" w:cs="Arial"/>
          <w:spacing w:val="-2"/>
        </w:rPr>
      </w:pPr>
    </w:p>
    <w:p w:rsidR="00930AB2" w:rsidRPr="00E201C2" w:rsidRDefault="00930AB2" w:rsidP="00930AB2">
      <w:pPr>
        <w:suppressAutoHyphens/>
        <w:rPr>
          <w:rFonts w:ascii="Arial" w:hAnsi="Arial" w:cs="Arial"/>
          <w:spacing w:val="-2"/>
        </w:rPr>
      </w:pPr>
    </w:p>
    <w:p w:rsidR="00930AB2" w:rsidRPr="00E201C2" w:rsidRDefault="00930AB2" w:rsidP="00930AB2">
      <w:pPr>
        <w:suppressAutoHyphens/>
        <w:rPr>
          <w:rFonts w:ascii="Arial" w:hAnsi="Arial" w:cs="Arial"/>
          <w:spacing w:val="-2"/>
        </w:rPr>
      </w:pPr>
    </w:p>
    <w:p w:rsidR="00930AB2" w:rsidRPr="00E201C2" w:rsidRDefault="00930AB2" w:rsidP="00930AB2">
      <w:pPr>
        <w:suppressAutoHyphens/>
        <w:rPr>
          <w:rFonts w:ascii="Arial" w:hAnsi="Arial" w:cs="Arial"/>
          <w:spacing w:val="-2"/>
        </w:rPr>
      </w:pPr>
    </w:p>
    <w:p w:rsidR="00930AB2" w:rsidRPr="00E201C2" w:rsidRDefault="00930AB2" w:rsidP="00930AB2">
      <w:pPr>
        <w:suppressAutoHyphens/>
        <w:rPr>
          <w:rFonts w:ascii="Arial" w:hAnsi="Arial" w:cs="Arial"/>
          <w:spacing w:val="-2"/>
        </w:rPr>
      </w:pPr>
      <w:r w:rsidRPr="00E201C2">
        <w:rPr>
          <w:rFonts w:ascii="Arial" w:hAnsi="Arial" w:cs="Arial"/>
          <w:spacing w:val="-2"/>
        </w:rPr>
        <w:t>--------------------------------------------------------------------------------------------------------------------------------</w:t>
      </w:r>
    </w:p>
    <w:p w:rsidR="00930AB2" w:rsidRPr="00E201C2" w:rsidRDefault="00930AB2" w:rsidP="00930AB2">
      <w:pPr>
        <w:suppressAutoHyphens/>
        <w:jc w:val="center"/>
        <w:rPr>
          <w:rFonts w:ascii="Arial" w:hAnsi="Arial" w:cs="Arial"/>
          <w:spacing w:val="-2"/>
        </w:rPr>
      </w:pPr>
      <w:r w:rsidRPr="00E201C2">
        <w:rPr>
          <w:rFonts w:ascii="Arial" w:hAnsi="Arial" w:cs="Arial"/>
          <w:spacing w:val="-2"/>
        </w:rPr>
        <w:t>THE SECOND SCHEDULE</w:t>
      </w:r>
    </w:p>
    <w:p w:rsidR="00930AB2" w:rsidRPr="00E201C2" w:rsidRDefault="00930AB2" w:rsidP="00930AB2">
      <w:pPr>
        <w:suppressAutoHyphens/>
        <w:rPr>
          <w:rFonts w:ascii="Arial" w:hAnsi="Arial" w:cs="Arial"/>
          <w:spacing w:val="-2"/>
        </w:rPr>
      </w:pPr>
    </w:p>
    <w:p w:rsidR="00930AB2" w:rsidRPr="00E201C2" w:rsidRDefault="00930AB2" w:rsidP="00930AB2">
      <w:pPr>
        <w:suppressAutoHyphens/>
        <w:rPr>
          <w:rFonts w:ascii="Arial" w:hAnsi="Arial" w:cs="Arial"/>
          <w:spacing w:val="-2"/>
        </w:rPr>
      </w:pPr>
      <w:r w:rsidRPr="00E201C2">
        <w:rPr>
          <w:rFonts w:ascii="Arial" w:hAnsi="Arial" w:cs="Arial"/>
          <w:spacing w:val="-2"/>
        </w:rPr>
        <w:t>The Conditions which shall apply to this Agreement are:-</w:t>
      </w:r>
    </w:p>
    <w:p w:rsidR="00930AB2" w:rsidRPr="00E201C2" w:rsidRDefault="00930AB2" w:rsidP="00930AB2">
      <w:pPr>
        <w:tabs>
          <w:tab w:val="left" w:pos="-720"/>
          <w:tab w:val="left" w:pos="0"/>
          <w:tab w:val="left" w:pos="720"/>
          <w:tab w:val="left" w:pos="1440"/>
          <w:tab w:val="left" w:pos="2160"/>
          <w:tab w:val="left" w:pos="2880"/>
          <w:tab w:val="left" w:pos="3600"/>
        </w:tabs>
        <w:suppressAutoHyphens/>
        <w:rPr>
          <w:rFonts w:ascii="Arial" w:hAnsi="Arial" w:cs="Arial"/>
        </w:rPr>
      </w:pPr>
    </w:p>
    <w:p w:rsidR="00930AB2" w:rsidRPr="00E201C2" w:rsidRDefault="00930AB2" w:rsidP="00930AB2">
      <w:pPr>
        <w:widowControl w:val="0"/>
        <w:tabs>
          <w:tab w:val="left" w:pos="3544"/>
          <w:tab w:val="left" w:pos="4253"/>
        </w:tabs>
        <w:suppressAutoHyphens/>
        <w:ind w:left="4962" w:hanging="3544"/>
        <w:rPr>
          <w:rFonts w:ascii="Arial" w:hAnsi="Arial" w:cs="Arial"/>
          <w:spacing w:val="-2"/>
        </w:rPr>
      </w:pPr>
      <w:r w:rsidRPr="00E201C2">
        <w:rPr>
          <w:rFonts w:ascii="Arial" w:hAnsi="Arial" w:cs="Arial"/>
          <w:spacing w:val="-2"/>
        </w:rPr>
        <w:t>DEFCON 90 (Edn.11/06)                -               Copyright</w:t>
      </w:r>
    </w:p>
    <w:p w:rsidR="00930AB2" w:rsidRPr="00E201C2" w:rsidRDefault="00930AB2" w:rsidP="00930AB2">
      <w:pPr>
        <w:widowControl w:val="0"/>
        <w:tabs>
          <w:tab w:val="left" w:pos="3544"/>
          <w:tab w:val="left" w:pos="4253"/>
        </w:tabs>
        <w:suppressAutoHyphens/>
        <w:ind w:left="4962" w:hanging="3544"/>
        <w:rPr>
          <w:rFonts w:ascii="Arial" w:hAnsi="Arial" w:cs="Arial"/>
          <w:spacing w:val="-2"/>
        </w:rPr>
      </w:pPr>
      <w:r w:rsidRPr="00E201C2">
        <w:rPr>
          <w:rFonts w:ascii="Arial" w:hAnsi="Arial" w:cs="Arial"/>
          <w:spacing w:val="-2"/>
        </w:rPr>
        <w:t>DEFCON 91 (Edn.11/06)                -               Intellectual Property Rights in Software</w:t>
      </w:r>
    </w:p>
    <w:p w:rsidR="00930AB2" w:rsidRPr="00E201C2" w:rsidRDefault="00930AB2" w:rsidP="00930AB2">
      <w:pPr>
        <w:widowControl w:val="0"/>
        <w:tabs>
          <w:tab w:val="left" w:pos="3544"/>
          <w:tab w:val="left" w:pos="4253"/>
        </w:tabs>
        <w:suppressAutoHyphens/>
        <w:ind w:left="4962" w:hanging="3544"/>
        <w:rPr>
          <w:rFonts w:ascii="Arial" w:hAnsi="Arial" w:cs="Arial"/>
          <w:spacing w:val="-2"/>
        </w:rPr>
      </w:pPr>
      <w:r w:rsidRPr="00E201C2">
        <w:rPr>
          <w:rFonts w:ascii="Arial" w:hAnsi="Arial" w:cs="Arial"/>
          <w:spacing w:val="-2"/>
        </w:rPr>
        <w:t>DEFCON 531 (Edn. 05/05)</w:t>
      </w:r>
      <w:r w:rsidRPr="00E201C2">
        <w:rPr>
          <w:rFonts w:ascii="Arial" w:hAnsi="Arial" w:cs="Arial"/>
          <w:spacing w:val="-2"/>
        </w:rPr>
        <w:tab/>
        <w:t>-</w:t>
      </w:r>
      <w:r w:rsidRPr="00E201C2">
        <w:rPr>
          <w:rFonts w:ascii="Arial" w:hAnsi="Arial" w:cs="Arial"/>
          <w:spacing w:val="-2"/>
        </w:rPr>
        <w:tab/>
        <w:t>Disclosure of Information.</w:t>
      </w:r>
    </w:p>
    <w:p w:rsidR="00930AB2" w:rsidRPr="00E201C2" w:rsidRDefault="00930AB2" w:rsidP="00930AB2">
      <w:pPr>
        <w:pStyle w:val="BodyTextIndent"/>
        <w:tabs>
          <w:tab w:val="left" w:pos="4962"/>
        </w:tabs>
        <w:rPr>
          <w:rFonts w:ascii="Arial" w:hAnsi="Arial" w:cs="Arial"/>
        </w:rPr>
      </w:pPr>
      <w:r w:rsidRPr="00E201C2">
        <w:rPr>
          <w:rFonts w:ascii="Arial" w:hAnsi="Arial" w:cs="Arial"/>
        </w:rPr>
        <w:t>DEFCON 632 (Edn. 08/12)</w:t>
      </w:r>
      <w:r w:rsidRPr="00E201C2">
        <w:rPr>
          <w:rFonts w:ascii="Arial" w:hAnsi="Arial" w:cs="Arial"/>
        </w:rPr>
        <w:tab/>
        <w:t>-</w:t>
      </w:r>
      <w:r w:rsidRPr="00E201C2">
        <w:rPr>
          <w:rFonts w:ascii="Arial" w:hAnsi="Arial" w:cs="Arial"/>
        </w:rPr>
        <w:tab/>
        <w:t>Third Party Intellectual Property - Rights and    Restrictions</w:t>
      </w:r>
    </w:p>
    <w:p w:rsidR="00930AB2" w:rsidRPr="00E201C2" w:rsidRDefault="00930AB2" w:rsidP="00930AB2">
      <w:pPr>
        <w:suppressAutoHyphens/>
        <w:rPr>
          <w:rFonts w:ascii="Arial" w:hAnsi="Arial" w:cs="Arial"/>
          <w:spacing w:val="-2"/>
        </w:rPr>
      </w:pPr>
    </w:p>
    <w:p w:rsidR="00930AB2" w:rsidRPr="00E201C2" w:rsidRDefault="00930AB2" w:rsidP="00930AB2">
      <w:pPr>
        <w:suppressAutoHyphens/>
        <w:rPr>
          <w:rFonts w:ascii="Arial" w:hAnsi="Arial" w:cs="Arial"/>
          <w:spacing w:val="-2"/>
        </w:rPr>
      </w:pPr>
    </w:p>
    <w:p w:rsidR="00930AB2" w:rsidRPr="00E201C2" w:rsidRDefault="00930AB2" w:rsidP="00930AB2">
      <w:pPr>
        <w:suppressAutoHyphens/>
        <w:ind w:left="720"/>
        <w:rPr>
          <w:rFonts w:ascii="Arial" w:hAnsi="Arial" w:cs="Arial"/>
          <w:spacing w:val="-2"/>
        </w:rPr>
      </w:pPr>
      <w:r w:rsidRPr="00E201C2">
        <w:rPr>
          <w:rFonts w:ascii="Arial" w:hAnsi="Arial" w:cs="Arial"/>
          <w:spacing w:val="-2"/>
        </w:rPr>
        <w:t>except that:</w:t>
      </w:r>
    </w:p>
    <w:p w:rsidR="00930AB2" w:rsidRPr="00E201C2" w:rsidRDefault="00930AB2" w:rsidP="00930AB2">
      <w:pPr>
        <w:suppressAutoHyphens/>
        <w:ind w:left="720"/>
        <w:rPr>
          <w:rFonts w:ascii="Arial" w:hAnsi="Arial" w:cs="Arial"/>
          <w:spacing w:val="-2"/>
        </w:rPr>
      </w:pPr>
    </w:p>
    <w:p w:rsidR="00930AB2" w:rsidRPr="00E201C2" w:rsidRDefault="00930AB2" w:rsidP="00930AB2">
      <w:pPr>
        <w:suppressAutoHyphens/>
        <w:ind w:left="720"/>
        <w:rPr>
          <w:rFonts w:ascii="Arial" w:hAnsi="Arial" w:cs="Arial"/>
          <w:spacing w:val="-2"/>
        </w:rPr>
      </w:pPr>
      <w:r w:rsidRPr="00E201C2">
        <w:rPr>
          <w:rFonts w:ascii="Arial" w:hAnsi="Arial" w:cs="Arial"/>
          <w:spacing w:val="-2"/>
        </w:rPr>
        <w:t>(i)</w:t>
      </w:r>
      <w:r w:rsidRPr="00E201C2">
        <w:rPr>
          <w:rFonts w:ascii="Arial" w:hAnsi="Arial" w:cs="Arial"/>
          <w:spacing w:val="-2"/>
        </w:rPr>
        <w:tab/>
        <w:t>Where “the Contractor” is stated “the Sub-Contractor” shall be substituted.</w:t>
      </w:r>
    </w:p>
    <w:p w:rsidR="00930AB2" w:rsidRPr="00E201C2" w:rsidRDefault="00930AB2" w:rsidP="00930AB2">
      <w:pPr>
        <w:suppressAutoHyphens/>
        <w:ind w:left="720"/>
        <w:rPr>
          <w:rFonts w:ascii="Arial" w:hAnsi="Arial" w:cs="Arial"/>
          <w:spacing w:val="-2"/>
        </w:rPr>
      </w:pPr>
    </w:p>
    <w:p w:rsidR="00930AB2" w:rsidRPr="00E201C2" w:rsidRDefault="00930AB2" w:rsidP="00930AB2">
      <w:pPr>
        <w:suppressAutoHyphens/>
        <w:ind w:left="720"/>
        <w:rPr>
          <w:rFonts w:ascii="Arial" w:hAnsi="Arial" w:cs="Arial"/>
          <w:spacing w:val="-2"/>
        </w:rPr>
      </w:pPr>
      <w:r w:rsidRPr="00E201C2">
        <w:rPr>
          <w:rFonts w:ascii="Arial" w:hAnsi="Arial" w:cs="Arial"/>
          <w:spacing w:val="-2"/>
        </w:rPr>
        <w:t>(ii)</w:t>
      </w:r>
      <w:r w:rsidRPr="00E201C2">
        <w:rPr>
          <w:rFonts w:ascii="Arial" w:hAnsi="Arial" w:cs="Arial"/>
          <w:spacing w:val="-2"/>
        </w:rPr>
        <w:tab/>
        <w:t>Where “the Authority” is stated “the Secretary of State” shall be substituted.</w:t>
      </w:r>
    </w:p>
    <w:p w:rsidR="00930AB2" w:rsidRPr="00E201C2" w:rsidRDefault="00930AB2" w:rsidP="00930AB2">
      <w:pPr>
        <w:suppressAutoHyphens/>
        <w:ind w:left="720"/>
        <w:rPr>
          <w:rFonts w:ascii="Arial" w:hAnsi="Arial" w:cs="Arial"/>
          <w:spacing w:val="-2"/>
        </w:rPr>
      </w:pPr>
    </w:p>
    <w:p w:rsidR="00930AB2" w:rsidRPr="00E201C2" w:rsidRDefault="00930AB2" w:rsidP="00930AB2">
      <w:pPr>
        <w:suppressAutoHyphens/>
        <w:ind w:left="720"/>
        <w:rPr>
          <w:rFonts w:ascii="Arial" w:hAnsi="Arial" w:cs="Arial"/>
          <w:spacing w:val="-2"/>
        </w:rPr>
      </w:pPr>
      <w:r w:rsidRPr="00E201C2">
        <w:rPr>
          <w:rFonts w:ascii="Arial" w:hAnsi="Arial" w:cs="Arial"/>
          <w:spacing w:val="-2"/>
        </w:rPr>
        <w:t>(iii)</w:t>
      </w:r>
      <w:r w:rsidRPr="00E201C2">
        <w:rPr>
          <w:rFonts w:ascii="Arial" w:hAnsi="Arial" w:cs="Arial"/>
          <w:spacing w:val="-2"/>
        </w:rPr>
        <w:tab/>
        <w:t>Where “Contract” is stated “sub-contract” shall be substituted.</w:t>
      </w:r>
    </w:p>
    <w:p w:rsidR="00930AB2" w:rsidRPr="00E201C2" w:rsidRDefault="00930AB2" w:rsidP="00930AB2">
      <w:pPr>
        <w:suppressAutoHyphens/>
        <w:ind w:left="720"/>
        <w:rPr>
          <w:rFonts w:ascii="Arial" w:hAnsi="Arial" w:cs="Arial"/>
          <w:spacing w:val="-2"/>
        </w:rPr>
      </w:pPr>
    </w:p>
    <w:p w:rsidR="00930AB2" w:rsidRPr="00E201C2" w:rsidRDefault="00930AB2" w:rsidP="00930AB2">
      <w:pPr>
        <w:suppressAutoHyphens/>
        <w:ind w:left="720"/>
        <w:rPr>
          <w:rFonts w:ascii="Arial" w:hAnsi="Arial" w:cs="Arial"/>
          <w:spacing w:val="-2"/>
        </w:rPr>
      </w:pPr>
      <w:r w:rsidRPr="00E201C2">
        <w:rPr>
          <w:rFonts w:ascii="Arial" w:hAnsi="Arial" w:cs="Arial"/>
          <w:spacing w:val="-2"/>
        </w:rPr>
        <w:t>(iv)</w:t>
      </w:r>
      <w:r w:rsidRPr="00E201C2">
        <w:rPr>
          <w:rFonts w:ascii="Arial" w:hAnsi="Arial" w:cs="Arial"/>
          <w:spacing w:val="-2"/>
        </w:rPr>
        <w:tab/>
        <w:t>Where “sub-contractor” is stated “further sub-contractor” shall be substituted.</w:t>
      </w:r>
    </w:p>
    <w:p w:rsidR="00930AB2" w:rsidRPr="00E201C2" w:rsidRDefault="00930AB2" w:rsidP="00930AB2">
      <w:pPr>
        <w:suppressAutoHyphens/>
        <w:ind w:left="720"/>
        <w:rPr>
          <w:rFonts w:ascii="Arial" w:hAnsi="Arial" w:cs="Arial"/>
          <w:spacing w:val="-2"/>
        </w:rPr>
      </w:pPr>
    </w:p>
    <w:p w:rsidR="00930AB2" w:rsidRPr="00E201C2" w:rsidRDefault="00930AB2" w:rsidP="00930AB2">
      <w:pPr>
        <w:suppressAutoHyphens/>
        <w:ind w:left="720"/>
        <w:rPr>
          <w:rFonts w:ascii="Arial" w:hAnsi="Arial" w:cs="Arial"/>
        </w:rPr>
      </w:pPr>
      <w:r w:rsidRPr="00E201C2">
        <w:rPr>
          <w:rFonts w:ascii="Arial" w:hAnsi="Arial" w:cs="Arial"/>
        </w:rPr>
        <w:t>(v)</w:t>
      </w:r>
      <w:r w:rsidRPr="00E201C2">
        <w:rPr>
          <w:rFonts w:ascii="Arial" w:hAnsi="Arial" w:cs="Arial"/>
        </w:rPr>
        <w:tab/>
        <w:t>Where “sub-contract” is stated “further sub-contract” shall be substituted.</w:t>
      </w:r>
    </w:p>
    <w:p w:rsidR="00930AB2" w:rsidRPr="00930AB2" w:rsidRDefault="00930AB2" w:rsidP="00930AB2">
      <w:pPr>
        <w:pStyle w:val="Heading1"/>
        <w:numPr>
          <w:ilvl w:val="0"/>
          <w:numId w:val="0"/>
        </w:numPr>
        <w:spacing w:before="240" w:after="60"/>
        <w:ind w:left="426"/>
        <w:jc w:val="center"/>
        <w:rPr>
          <w:sz w:val="24"/>
          <w:szCs w:val="24"/>
        </w:rPr>
      </w:pPr>
      <w:r>
        <w:br w:type="page"/>
      </w:r>
      <w:r w:rsidRPr="00930AB2">
        <w:rPr>
          <w:sz w:val="24"/>
          <w:szCs w:val="24"/>
        </w:rPr>
        <w:lastRenderedPageBreak/>
        <w:t>Annex C Contractor Commercial Sensitive Information</w:t>
      </w:r>
    </w:p>
    <w:p w:rsidR="00930AB2" w:rsidRPr="00BB09DE" w:rsidRDefault="00930AB2" w:rsidP="00930AB2">
      <w:pPr>
        <w:ind w:left="142"/>
        <w:jc w:val="cente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7"/>
      </w:tblGrid>
      <w:tr w:rsidR="00930AB2" w:rsidRPr="00987B79" w:rsidTr="00987B79">
        <w:tc>
          <w:tcPr>
            <w:tcW w:w="9037" w:type="dxa"/>
            <w:shd w:val="clear" w:color="auto" w:fill="auto"/>
          </w:tcPr>
          <w:p w:rsidR="00930AB2" w:rsidRPr="00987B79" w:rsidRDefault="00930AB2" w:rsidP="00987B79">
            <w:pPr>
              <w:spacing w:before="90"/>
              <w:ind w:left="34"/>
              <w:rPr>
                <w:rFonts w:ascii="Arial" w:hAnsi="Arial" w:cs="Arial"/>
              </w:rPr>
            </w:pPr>
            <w:r w:rsidRPr="00987B79">
              <w:rPr>
                <w:rFonts w:ascii="Arial" w:hAnsi="Arial" w:cs="Arial"/>
              </w:rPr>
              <w:t>Contract No: DTEC/134</w:t>
            </w:r>
          </w:p>
          <w:p w:rsidR="00930AB2" w:rsidRPr="00987B79" w:rsidRDefault="00930AB2" w:rsidP="00987B79">
            <w:pPr>
              <w:spacing w:before="90"/>
              <w:ind w:left="34"/>
              <w:rPr>
                <w:rFonts w:ascii="Arial" w:hAnsi="Arial" w:cs="Arial"/>
              </w:rPr>
            </w:pPr>
          </w:p>
        </w:tc>
      </w:tr>
      <w:tr w:rsidR="00930AB2" w:rsidRPr="00987B79" w:rsidTr="00987B79">
        <w:tc>
          <w:tcPr>
            <w:tcW w:w="9037" w:type="dxa"/>
            <w:shd w:val="clear" w:color="auto" w:fill="auto"/>
          </w:tcPr>
          <w:p w:rsidR="00930AB2" w:rsidRPr="00987B79" w:rsidRDefault="00930AB2" w:rsidP="00987B79">
            <w:pPr>
              <w:spacing w:before="90"/>
              <w:ind w:left="34"/>
              <w:rPr>
                <w:rFonts w:ascii="Arial" w:hAnsi="Arial" w:cs="Arial"/>
              </w:rPr>
            </w:pPr>
            <w:r w:rsidRPr="00987B79">
              <w:rPr>
                <w:rFonts w:ascii="Arial" w:hAnsi="Arial" w:cs="Arial"/>
              </w:rPr>
              <w:t>Description of Contractor’s Commercially Sensitive Information:</w:t>
            </w:r>
          </w:p>
          <w:p w:rsidR="00930AB2" w:rsidRPr="00987B79" w:rsidRDefault="00930AB2" w:rsidP="00AC27CD">
            <w:pPr>
              <w:rPr>
                <w:rFonts w:ascii="Arial" w:hAnsi="Arial" w:cs="Arial"/>
              </w:rPr>
            </w:pPr>
          </w:p>
          <w:p w:rsidR="00930AB2" w:rsidRPr="00987B79" w:rsidRDefault="00930AB2" w:rsidP="00FC4AE3">
            <w:pPr>
              <w:rPr>
                <w:rFonts w:ascii="Arial" w:hAnsi="Arial" w:cs="Arial"/>
              </w:rPr>
            </w:pPr>
          </w:p>
        </w:tc>
      </w:tr>
      <w:tr w:rsidR="00930AB2" w:rsidRPr="00987B79" w:rsidTr="00987B79">
        <w:tc>
          <w:tcPr>
            <w:tcW w:w="9037" w:type="dxa"/>
            <w:shd w:val="clear" w:color="auto" w:fill="auto"/>
          </w:tcPr>
          <w:p w:rsidR="00930AB2" w:rsidRPr="00987B79" w:rsidRDefault="00930AB2" w:rsidP="00987B79">
            <w:pPr>
              <w:spacing w:before="90"/>
              <w:ind w:left="34"/>
              <w:rPr>
                <w:rFonts w:ascii="Arial" w:hAnsi="Arial" w:cs="Arial"/>
              </w:rPr>
            </w:pPr>
            <w:r w:rsidRPr="00987B79">
              <w:rPr>
                <w:rFonts w:ascii="Arial" w:hAnsi="Arial" w:cs="Arial"/>
              </w:rPr>
              <w:t>Cross Reference(s) to location of sensitive information in Contract</w:t>
            </w:r>
          </w:p>
          <w:p w:rsidR="00930AB2" w:rsidRPr="00987B79" w:rsidRDefault="00930AB2" w:rsidP="00AC27CD">
            <w:pPr>
              <w:rPr>
                <w:rFonts w:ascii="Arial" w:hAnsi="Arial" w:cs="Arial"/>
              </w:rPr>
            </w:pPr>
          </w:p>
          <w:p w:rsidR="00930AB2" w:rsidRPr="00987B79" w:rsidRDefault="00930AB2" w:rsidP="00FC4AE3">
            <w:pPr>
              <w:rPr>
                <w:rFonts w:ascii="Arial" w:hAnsi="Arial" w:cs="Arial"/>
              </w:rPr>
            </w:pPr>
          </w:p>
        </w:tc>
      </w:tr>
      <w:tr w:rsidR="00930AB2" w:rsidRPr="00987B79" w:rsidTr="00987B79">
        <w:tc>
          <w:tcPr>
            <w:tcW w:w="9037" w:type="dxa"/>
            <w:shd w:val="clear" w:color="auto" w:fill="auto"/>
          </w:tcPr>
          <w:p w:rsidR="00930AB2" w:rsidRPr="00987B79" w:rsidRDefault="00930AB2" w:rsidP="00987B79">
            <w:pPr>
              <w:spacing w:before="90"/>
              <w:ind w:left="34"/>
              <w:rPr>
                <w:rFonts w:ascii="Arial" w:hAnsi="Arial" w:cs="Arial"/>
              </w:rPr>
            </w:pPr>
            <w:r w:rsidRPr="00987B79">
              <w:rPr>
                <w:rFonts w:ascii="Arial" w:hAnsi="Arial" w:cs="Arial"/>
              </w:rPr>
              <w:t>Explanation of Sensitivity:</w:t>
            </w:r>
          </w:p>
          <w:p w:rsidR="00930AB2" w:rsidRPr="00987B79" w:rsidRDefault="00930AB2" w:rsidP="00987B79">
            <w:pPr>
              <w:ind w:left="34"/>
              <w:rPr>
                <w:rFonts w:ascii="Arial" w:hAnsi="Arial" w:cs="Arial"/>
              </w:rPr>
            </w:pPr>
          </w:p>
          <w:p w:rsidR="00930AB2" w:rsidRPr="00987B79" w:rsidRDefault="00930AB2" w:rsidP="00FC4AE3">
            <w:pPr>
              <w:rPr>
                <w:rFonts w:ascii="Arial" w:hAnsi="Arial" w:cs="Arial"/>
              </w:rPr>
            </w:pPr>
          </w:p>
        </w:tc>
      </w:tr>
      <w:tr w:rsidR="00930AB2" w:rsidRPr="00987B79" w:rsidTr="00987B79">
        <w:tc>
          <w:tcPr>
            <w:tcW w:w="9037" w:type="dxa"/>
            <w:shd w:val="clear" w:color="auto" w:fill="auto"/>
          </w:tcPr>
          <w:p w:rsidR="00930AB2" w:rsidRPr="00987B79" w:rsidRDefault="00930AB2" w:rsidP="00987B79">
            <w:pPr>
              <w:spacing w:before="90"/>
              <w:ind w:left="34"/>
              <w:rPr>
                <w:rFonts w:ascii="Arial" w:hAnsi="Arial" w:cs="Arial"/>
              </w:rPr>
            </w:pPr>
            <w:r w:rsidRPr="00987B79">
              <w:rPr>
                <w:rFonts w:ascii="Arial" w:hAnsi="Arial" w:cs="Arial"/>
              </w:rPr>
              <w:t>Details of potential harm resulting from disclosure:</w:t>
            </w:r>
          </w:p>
          <w:p w:rsidR="00930AB2" w:rsidRPr="00987B79" w:rsidRDefault="00930AB2" w:rsidP="00987B79">
            <w:pPr>
              <w:ind w:left="34"/>
              <w:rPr>
                <w:rFonts w:ascii="Arial" w:hAnsi="Arial" w:cs="Arial"/>
              </w:rPr>
            </w:pPr>
          </w:p>
          <w:p w:rsidR="00930AB2" w:rsidRPr="00987B79" w:rsidRDefault="00930AB2" w:rsidP="00FC4AE3">
            <w:pPr>
              <w:ind w:left="34"/>
              <w:rPr>
                <w:rFonts w:ascii="Arial" w:hAnsi="Arial" w:cs="Arial"/>
              </w:rPr>
            </w:pPr>
          </w:p>
        </w:tc>
      </w:tr>
      <w:tr w:rsidR="00930AB2" w:rsidRPr="00987B79" w:rsidTr="00987B79">
        <w:tc>
          <w:tcPr>
            <w:tcW w:w="9037" w:type="dxa"/>
            <w:shd w:val="clear" w:color="auto" w:fill="auto"/>
          </w:tcPr>
          <w:p w:rsidR="00930AB2" w:rsidRPr="00987B79" w:rsidRDefault="00930AB2" w:rsidP="00FC4AE3">
            <w:pPr>
              <w:spacing w:before="90"/>
              <w:ind w:left="34"/>
              <w:rPr>
                <w:rFonts w:ascii="Arial" w:hAnsi="Arial" w:cs="Arial"/>
              </w:rPr>
            </w:pPr>
            <w:r w:rsidRPr="00987B79">
              <w:rPr>
                <w:rFonts w:ascii="Arial" w:hAnsi="Arial" w:cs="Arial"/>
              </w:rPr>
              <w:t xml:space="preserve">Period of Confidence (if applicable): </w:t>
            </w:r>
          </w:p>
        </w:tc>
      </w:tr>
      <w:tr w:rsidR="00930AB2" w:rsidRPr="00987B79" w:rsidTr="00987B79">
        <w:trPr>
          <w:trHeight w:val="1676"/>
        </w:trPr>
        <w:tc>
          <w:tcPr>
            <w:tcW w:w="9037" w:type="dxa"/>
            <w:shd w:val="clear" w:color="auto" w:fill="auto"/>
          </w:tcPr>
          <w:p w:rsidR="00930AB2" w:rsidRPr="00987B79" w:rsidRDefault="00930AB2" w:rsidP="00987B79">
            <w:pPr>
              <w:spacing w:before="90"/>
              <w:ind w:left="34"/>
              <w:rPr>
                <w:rFonts w:ascii="Arial" w:hAnsi="Arial" w:cs="Arial"/>
              </w:rPr>
            </w:pPr>
            <w:r w:rsidRPr="00987B79">
              <w:rPr>
                <w:rFonts w:ascii="Arial" w:hAnsi="Arial" w:cs="Arial"/>
              </w:rPr>
              <w:t>Contact Details for Transparency / Freedom of Information matters:</w:t>
            </w:r>
          </w:p>
          <w:p w:rsidR="00930AB2" w:rsidRPr="00987B79" w:rsidRDefault="00930AB2" w:rsidP="00987B79">
            <w:pPr>
              <w:ind w:left="34"/>
              <w:rPr>
                <w:rFonts w:ascii="Arial" w:hAnsi="Arial" w:cs="Arial"/>
              </w:rPr>
            </w:pPr>
          </w:p>
          <w:p w:rsidR="00FC4AE3" w:rsidRDefault="00930AB2" w:rsidP="00987B79">
            <w:pPr>
              <w:ind w:left="34"/>
              <w:rPr>
                <w:rFonts w:ascii="Arial" w:hAnsi="Arial" w:cs="Arial"/>
              </w:rPr>
            </w:pPr>
            <w:r w:rsidRPr="00987B79">
              <w:rPr>
                <w:rFonts w:ascii="Arial" w:hAnsi="Arial" w:cs="Arial"/>
              </w:rPr>
              <w:t xml:space="preserve">Name: </w:t>
            </w:r>
          </w:p>
          <w:p w:rsidR="00FC4AE3" w:rsidRDefault="00930AB2" w:rsidP="00987B79">
            <w:pPr>
              <w:ind w:left="34"/>
              <w:rPr>
                <w:rFonts w:ascii="Arial" w:hAnsi="Arial" w:cs="Arial"/>
              </w:rPr>
            </w:pPr>
            <w:r w:rsidRPr="00987B79">
              <w:rPr>
                <w:rFonts w:ascii="Arial" w:hAnsi="Arial" w:cs="Arial"/>
              </w:rPr>
              <w:t xml:space="preserve">Position: </w:t>
            </w:r>
          </w:p>
          <w:p w:rsidR="00930AB2" w:rsidRPr="00987B79" w:rsidRDefault="00930AB2" w:rsidP="00987B79">
            <w:pPr>
              <w:ind w:left="34"/>
              <w:rPr>
                <w:rFonts w:ascii="Arial" w:hAnsi="Arial" w:cs="Arial"/>
              </w:rPr>
            </w:pPr>
            <w:r w:rsidRPr="00987B79">
              <w:rPr>
                <w:rFonts w:ascii="Arial" w:hAnsi="Arial" w:cs="Arial"/>
              </w:rPr>
              <w:t xml:space="preserve">Address: </w:t>
            </w:r>
          </w:p>
          <w:p w:rsidR="00930AB2" w:rsidRPr="00987B79" w:rsidRDefault="00FC4AE3" w:rsidP="00FC4AE3">
            <w:pPr>
              <w:ind w:left="34"/>
              <w:rPr>
                <w:rFonts w:ascii="Arial" w:hAnsi="Arial" w:cs="Arial"/>
              </w:rPr>
            </w:pPr>
            <w:r>
              <w:rPr>
                <w:rFonts w:ascii="Arial" w:hAnsi="Arial" w:cs="Arial"/>
              </w:rPr>
              <w:t>email Address:</w:t>
            </w:r>
          </w:p>
        </w:tc>
      </w:tr>
    </w:tbl>
    <w:p w:rsidR="007F5451" w:rsidRDefault="007F5451" w:rsidP="00930AB2"/>
    <w:p w:rsidR="007F5451" w:rsidRPr="002514CC" w:rsidRDefault="007F5451" w:rsidP="007F5451">
      <w:pPr>
        <w:jc w:val="center"/>
        <w:rPr>
          <w:rFonts w:ascii="Arial" w:hAnsi="Arial" w:cs="Arial"/>
          <w:u w:val="single"/>
        </w:rPr>
      </w:pPr>
      <w:r>
        <w:br w:type="page"/>
      </w:r>
    </w:p>
    <w:p w:rsidR="007F5451" w:rsidRPr="002514CC" w:rsidRDefault="007F5451" w:rsidP="007F5451">
      <w:pPr>
        <w:jc w:val="center"/>
        <w:rPr>
          <w:rFonts w:ascii="Arial" w:hAnsi="Arial" w:cs="Arial"/>
        </w:rPr>
      </w:pPr>
      <w:r w:rsidRPr="002514CC">
        <w:rPr>
          <w:rFonts w:ascii="Arial" w:hAnsi="Arial" w:cs="Arial"/>
          <w:b/>
          <w:u w:val="words"/>
        </w:rPr>
        <w:lastRenderedPageBreak/>
        <w:t>ASSERT 2 ENABLING CONTRACT – TASK AUTHORISATION FORM</w:t>
      </w:r>
    </w:p>
    <w:p w:rsidR="007F5451" w:rsidRPr="002514CC" w:rsidRDefault="007F5451" w:rsidP="007F5451">
      <w:pPr>
        <w:rPr>
          <w:rFonts w:ascii="Arial" w:hAnsi="Arial" w:cs="Arial"/>
        </w:rPr>
      </w:pPr>
    </w:p>
    <w:tbl>
      <w:tblPr>
        <w:tblW w:w="0" w:type="auto"/>
        <w:tblLayout w:type="fixed"/>
        <w:tblLook w:val="0000" w:firstRow="0" w:lastRow="0" w:firstColumn="0" w:lastColumn="0" w:noHBand="0" w:noVBand="0"/>
      </w:tblPr>
      <w:tblGrid>
        <w:gridCol w:w="3081"/>
        <w:gridCol w:w="1539"/>
        <w:gridCol w:w="1542"/>
        <w:gridCol w:w="3081"/>
      </w:tblGrid>
      <w:tr w:rsidR="007F5451" w:rsidRPr="002514CC" w:rsidTr="00AC27CD">
        <w:tc>
          <w:tcPr>
            <w:tcW w:w="3081" w:type="dxa"/>
            <w:tcBorders>
              <w:bottom w:val="single" w:sz="6" w:space="0" w:color="auto"/>
            </w:tcBorders>
          </w:tcPr>
          <w:p w:rsidR="007F5451" w:rsidRPr="002514CC" w:rsidRDefault="007F5451" w:rsidP="00AC27CD">
            <w:pPr>
              <w:rPr>
                <w:rFonts w:ascii="Arial" w:hAnsi="Arial" w:cs="Arial"/>
              </w:rPr>
            </w:pPr>
          </w:p>
        </w:tc>
        <w:tc>
          <w:tcPr>
            <w:tcW w:w="3081" w:type="dxa"/>
            <w:gridSpan w:val="2"/>
            <w:tcBorders>
              <w:bottom w:val="single" w:sz="6" w:space="0" w:color="auto"/>
            </w:tcBorders>
          </w:tcPr>
          <w:p w:rsidR="007F5451" w:rsidRPr="002514CC" w:rsidRDefault="007F5451" w:rsidP="00AC27CD">
            <w:pPr>
              <w:rPr>
                <w:rFonts w:ascii="Arial" w:hAnsi="Arial" w:cs="Arial"/>
              </w:rPr>
            </w:pPr>
          </w:p>
        </w:tc>
        <w:tc>
          <w:tcPr>
            <w:tcW w:w="3081" w:type="dxa"/>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r w:rsidRPr="002514CC">
              <w:rPr>
                <w:rFonts w:ascii="Arial" w:hAnsi="Arial" w:cs="Arial"/>
              </w:rPr>
              <w:t>Task Serial No.</w:t>
            </w:r>
          </w:p>
          <w:p w:rsidR="007F5451" w:rsidRPr="002514CC" w:rsidRDefault="007F5451" w:rsidP="00AC27CD">
            <w:pPr>
              <w:rPr>
                <w:rFonts w:ascii="Arial" w:hAnsi="Arial" w:cs="Arial"/>
              </w:rPr>
            </w:pPr>
            <w:r w:rsidRPr="002514CC">
              <w:rPr>
                <w:rFonts w:ascii="Arial" w:hAnsi="Arial" w:cs="Arial"/>
              </w:rPr>
              <w:t>00*</w:t>
            </w:r>
          </w:p>
        </w:tc>
      </w:tr>
      <w:tr w:rsidR="007F5451" w:rsidRPr="002514CC" w:rsidTr="00AC27CD">
        <w:tc>
          <w:tcPr>
            <w:tcW w:w="3081" w:type="dxa"/>
            <w:tcBorders>
              <w:top w:val="single" w:sz="6" w:space="0" w:color="auto"/>
              <w:left w:val="single" w:sz="6" w:space="0" w:color="auto"/>
              <w:bottom w:val="single" w:sz="6" w:space="0" w:color="auto"/>
            </w:tcBorders>
          </w:tcPr>
          <w:p w:rsidR="007F5451" w:rsidRPr="00071981" w:rsidRDefault="00071981" w:rsidP="00AC27CD">
            <w:pPr>
              <w:rPr>
                <w:rFonts w:ascii="Arial" w:hAnsi="Arial" w:cs="Arial"/>
                <w:spacing w:val="-3"/>
                <w:highlight w:val="black"/>
              </w:rPr>
            </w:pPr>
            <w:r>
              <w:rPr>
                <w:rFonts w:ascii="Arial" w:hAnsi="Arial" w:cs="Arial"/>
                <w:noProof/>
                <w:color w:val="000000"/>
                <w:spacing w:val="-3"/>
                <w:highlight w:val="black"/>
              </w:rPr>
              <w:t>'''''''''''' '''''''''''''''''' '''''''''''''''''''' '''''''''''''''''</w:t>
            </w:r>
          </w:p>
          <w:p w:rsidR="007F5451" w:rsidRPr="00071981" w:rsidRDefault="00071981" w:rsidP="00AC27CD">
            <w:pPr>
              <w:rPr>
                <w:rFonts w:ascii="Arial" w:hAnsi="Arial" w:cs="Arial"/>
                <w:spacing w:val="-3"/>
                <w:highlight w:val="black"/>
              </w:rPr>
            </w:pPr>
            <w:r>
              <w:rPr>
                <w:rFonts w:ascii="Arial" w:hAnsi="Arial" w:cs="Arial"/>
                <w:noProof/>
                <w:color w:val="000000"/>
                <w:spacing w:val="-3"/>
                <w:highlight w:val="black"/>
              </w:rPr>
              <w:t>''''''''''''''''''' '''''''''''''''</w:t>
            </w:r>
          </w:p>
          <w:p w:rsidR="007F5451" w:rsidRPr="00071981" w:rsidRDefault="00071981" w:rsidP="00AC27CD">
            <w:pPr>
              <w:rPr>
                <w:rFonts w:ascii="Arial" w:hAnsi="Arial" w:cs="Arial"/>
                <w:spacing w:val="-3"/>
                <w:highlight w:val="black"/>
              </w:rPr>
            </w:pPr>
            <w:r>
              <w:rPr>
                <w:rFonts w:ascii="Arial" w:hAnsi="Arial" w:cs="Arial"/>
                <w:noProof/>
                <w:color w:val="000000"/>
                <w:spacing w:val="-3"/>
                <w:highlight w:val="black"/>
              </w:rPr>
              <w:t>''''''''' '''''''''''''' ''''''''''''''' '''''''''''''</w:t>
            </w:r>
          </w:p>
          <w:p w:rsidR="007F5451" w:rsidRPr="00071981" w:rsidRDefault="00071981" w:rsidP="00AC27CD">
            <w:pPr>
              <w:rPr>
                <w:rFonts w:ascii="Arial" w:hAnsi="Arial" w:cs="Arial"/>
                <w:spacing w:val="-3"/>
                <w:highlight w:val="black"/>
              </w:rPr>
            </w:pPr>
            <w:r>
              <w:rPr>
                <w:rFonts w:ascii="Arial" w:hAnsi="Arial" w:cs="Arial"/>
                <w:noProof/>
                <w:color w:val="000000"/>
                <w:spacing w:val="-3"/>
                <w:highlight w:val="black"/>
              </w:rPr>
              <w:t>''''''''''</w:t>
            </w:r>
          </w:p>
          <w:p w:rsidR="007F5451" w:rsidRPr="00071981" w:rsidRDefault="00071981" w:rsidP="00AC27CD">
            <w:pPr>
              <w:rPr>
                <w:rFonts w:ascii="Arial" w:hAnsi="Arial" w:cs="Arial"/>
                <w:spacing w:val="-3"/>
                <w:sz w:val="22"/>
                <w:szCs w:val="22"/>
                <w:highlight w:val="black"/>
              </w:rPr>
            </w:pPr>
            <w:r>
              <w:rPr>
                <w:rFonts w:ascii="Arial" w:hAnsi="Arial" w:cs="Arial"/>
                <w:noProof/>
                <w:color w:val="000000"/>
                <w:spacing w:val="-3"/>
                <w:highlight w:val="black"/>
              </w:rPr>
              <w:t>''''''''''' '''''''''''</w:t>
            </w:r>
          </w:p>
        </w:tc>
        <w:tc>
          <w:tcPr>
            <w:tcW w:w="3081" w:type="dxa"/>
            <w:gridSpan w:val="2"/>
            <w:tcBorders>
              <w:top w:val="single" w:sz="6" w:space="0" w:color="auto"/>
              <w:left w:val="single" w:sz="6" w:space="0" w:color="auto"/>
              <w:bottom w:val="single" w:sz="6" w:space="0" w:color="auto"/>
            </w:tcBorders>
          </w:tcPr>
          <w:p w:rsidR="007F5451" w:rsidRPr="002514CC" w:rsidRDefault="007F5451" w:rsidP="00AC27CD">
            <w:pPr>
              <w:rPr>
                <w:rFonts w:ascii="Arial" w:hAnsi="Arial" w:cs="Arial"/>
              </w:rPr>
            </w:pPr>
            <w:r w:rsidRPr="002514CC">
              <w:rPr>
                <w:rFonts w:ascii="Arial" w:hAnsi="Arial" w:cs="Arial"/>
                <w:b/>
              </w:rPr>
              <w:t>Project Management Branch:</w:t>
            </w:r>
          </w:p>
          <w:p w:rsidR="007F5451" w:rsidRPr="002514CC" w:rsidRDefault="007F5451" w:rsidP="00AC27CD">
            <w:pPr>
              <w:rPr>
                <w:rFonts w:ascii="Arial" w:hAnsi="Arial" w:cs="Arial"/>
              </w:rPr>
            </w:pPr>
            <w:r w:rsidRPr="002514CC">
              <w:rPr>
                <w:rFonts w:ascii="Arial" w:hAnsi="Arial" w:cs="Arial"/>
              </w:rPr>
              <w:t>DES TECH-QSEP Systems</w:t>
            </w:r>
          </w:p>
          <w:p w:rsidR="007F5451" w:rsidRPr="002514CC" w:rsidRDefault="007F5451" w:rsidP="00AC27CD">
            <w:pPr>
              <w:rPr>
                <w:rFonts w:ascii="Arial" w:hAnsi="Arial" w:cs="Arial"/>
              </w:rPr>
            </w:pPr>
            <w:r w:rsidRPr="002514CC">
              <w:rPr>
                <w:rFonts w:ascii="Arial" w:hAnsi="Arial" w:cs="Arial"/>
              </w:rPr>
              <w:t>Elm 1b #4128</w:t>
            </w:r>
          </w:p>
          <w:p w:rsidR="007F5451" w:rsidRPr="002514CC" w:rsidRDefault="007F5451" w:rsidP="00AC27CD">
            <w:pPr>
              <w:rPr>
                <w:rFonts w:ascii="Arial" w:hAnsi="Arial" w:cs="Arial"/>
              </w:rPr>
            </w:pPr>
            <w:r w:rsidRPr="002514CC">
              <w:rPr>
                <w:rFonts w:ascii="Arial" w:hAnsi="Arial" w:cs="Arial"/>
              </w:rPr>
              <w:t xml:space="preserve">MoD Abbey Wood </w:t>
            </w:r>
          </w:p>
          <w:p w:rsidR="007F5451" w:rsidRPr="002514CC" w:rsidRDefault="007F5451" w:rsidP="00AC27CD">
            <w:pPr>
              <w:rPr>
                <w:rFonts w:ascii="Arial" w:hAnsi="Arial" w:cs="Arial"/>
              </w:rPr>
            </w:pPr>
            <w:smartTag w:uri="urn:schemas-microsoft-com:office:smarttags" w:element="place">
              <w:smartTag w:uri="urn:schemas-microsoft-com:office:smarttags" w:element="City">
                <w:r w:rsidRPr="002514CC">
                  <w:rPr>
                    <w:rFonts w:ascii="Arial" w:hAnsi="Arial" w:cs="Arial"/>
                  </w:rPr>
                  <w:t>Bristol</w:t>
                </w:r>
              </w:smartTag>
            </w:smartTag>
          </w:p>
          <w:p w:rsidR="007F5451" w:rsidRPr="002514CC" w:rsidRDefault="007F5451" w:rsidP="00AC27CD">
            <w:pPr>
              <w:rPr>
                <w:rFonts w:ascii="Arial" w:hAnsi="Arial" w:cs="Arial"/>
              </w:rPr>
            </w:pPr>
            <w:r w:rsidRPr="002514CC">
              <w:rPr>
                <w:rFonts w:ascii="Arial" w:hAnsi="Arial" w:cs="Arial"/>
              </w:rPr>
              <w:t>BS34 8JH</w:t>
            </w:r>
          </w:p>
        </w:tc>
        <w:tc>
          <w:tcPr>
            <w:tcW w:w="3081" w:type="dxa"/>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r w:rsidRPr="002514CC">
              <w:rPr>
                <w:rFonts w:ascii="Arial" w:hAnsi="Arial" w:cs="Arial"/>
                <w:b/>
              </w:rPr>
              <w:t>Commercial Branch:</w:t>
            </w:r>
          </w:p>
          <w:p w:rsidR="007F5451" w:rsidRPr="002514CC" w:rsidRDefault="007F5451" w:rsidP="00AC27CD">
            <w:pPr>
              <w:rPr>
                <w:rFonts w:ascii="Arial" w:hAnsi="Arial" w:cs="Arial"/>
              </w:rPr>
            </w:pPr>
            <w:smartTag w:uri="urn:schemas-microsoft-com:office:smarttags" w:element="PostalCode">
              <w:r w:rsidRPr="002514CC">
                <w:rPr>
                  <w:rFonts w:ascii="Arial" w:hAnsi="Arial" w:cs="Arial"/>
                </w:rPr>
                <w:t>DES TECH-Comrcl</w:t>
              </w:r>
            </w:smartTag>
            <w:r w:rsidRPr="002514CC">
              <w:rPr>
                <w:rFonts w:ascii="Arial" w:hAnsi="Arial" w:cs="Arial"/>
              </w:rPr>
              <w:t>-CM3</w:t>
            </w:r>
          </w:p>
          <w:p w:rsidR="007F5451" w:rsidRPr="002514CC" w:rsidRDefault="007F5451" w:rsidP="00AC27CD">
            <w:pPr>
              <w:rPr>
                <w:rFonts w:ascii="Arial" w:hAnsi="Arial" w:cs="Arial"/>
              </w:rPr>
            </w:pPr>
            <w:r w:rsidRPr="002514CC">
              <w:rPr>
                <w:rFonts w:ascii="Arial" w:hAnsi="Arial" w:cs="Arial"/>
              </w:rPr>
              <w:t>Elm 1c #4130</w:t>
            </w:r>
          </w:p>
          <w:p w:rsidR="007F5451" w:rsidRPr="002514CC" w:rsidRDefault="007F5451" w:rsidP="00AC27CD">
            <w:pPr>
              <w:rPr>
                <w:rFonts w:ascii="Arial" w:hAnsi="Arial" w:cs="Arial"/>
              </w:rPr>
            </w:pPr>
            <w:r w:rsidRPr="002514CC">
              <w:rPr>
                <w:rFonts w:ascii="Arial" w:hAnsi="Arial" w:cs="Arial"/>
              </w:rPr>
              <w:t xml:space="preserve">MoD Abbey Wood </w:t>
            </w:r>
          </w:p>
          <w:p w:rsidR="007F5451" w:rsidRPr="002514CC" w:rsidRDefault="007F5451" w:rsidP="00AC27CD">
            <w:pPr>
              <w:rPr>
                <w:rFonts w:ascii="Arial" w:hAnsi="Arial" w:cs="Arial"/>
              </w:rPr>
            </w:pPr>
            <w:smartTag w:uri="urn:schemas-microsoft-com:office:smarttags" w:element="place">
              <w:smartTag w:uri="urn:schemas-microsoft-com:office:smarttags" w:element="City">
                <w:r w:rsidRPr="002514CC">
                  <w:rPr>
                    <w:rFonts w:ascii="Arial" w:hAnsi="Arial" w:cs="Arial"/>
                  </w:rPr>
                  <w:t>Bristol</w:t>
                </w:r>
              </w:smartTag>
            </w:smartTag>
          </w:p>
          <w:p w:rsidR="007F5451" w:rsidRPr="002514CC" w:rsidRDefault="007F5451" w:rsidP="00AC27CD">
            <w:pPr>
              <w:rPr>
                <w:rFonts w:ascii="Arial" w:hAnsi="Arial" w:cs="Arial"/>
              </w:rPr>
            </w:pPr>
            <w:r w:rsidRPr="002514CC">
              <w:rPr>
                <w:rFonts w:ascii="Arial" w:hAnsi="Arial" w:cs="Arial"/>
              </w:rPr>
              <w:t>BS34 8JH</w:t>
            </w:r>
          </w:p>
        </w:tc>
      </w:tr>
      <w:tr w:rsidR="007F5451" w:rsidRPr="002514CC" w:rsidTr="00AC27CD">
        <w:tc>
          <w:tcPr>
            <w:tcW w:w="9243" w:type="dxa"/>
            <w:gridSpan w:val="4"/>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spacing w:val="-3"/>
                <w:sz w:val="22"/>
                <w:szCs w:val="22"/>
              </w:rPr>
            </w:pPr>
            <w:r w:rsidRPr="002514CC">
              <w:rPr>
                <w:rFonts w:ascii="Arial" w:hAnsi="Arial" w:cs="Arial"/>
                <w:b/>
                <w:spacing w:val="-3"/>
                <w:u w:val="single"/>
              </w:rPr>
              <w:t xml:space="preserve">PART 1 – TASK DESCRIPTION </w:t>
            </w:r>
            <w:r w:rsidRPr="002514CC">
              <w:rPr>
                <w:rFonts w:ascii="Arial" w:hAnsi="Arial" w:cs="Arial"/>
                <w:spacing w:val="-3"/>
              </w:rPr>
              <w:t>(To be completed by DES TECH-QSEP Systems</w:t>
            </w:r>
          </w:p>
        </w:tc>
      </w:tr>
      <w:tr w:rsidR="007F5451" w:rsidRPr="002514CC" w:rsidTr="00AC27CD">
        <w:tc>
          <w:tcPr>
            <w:tcW w:w="4620"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spacing w:val="-3"/>
                <w:sz w:val="22"/>
                <w:szCs w:val="22"/>
              </w:rPr>
            </w:pPr>
          </w:p>
        </w:tc>
        <w:tc>
          <w:tcPr>
            <w:tcW w:w="4623"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Task Completion Date</w:t>
            </w:r>
          </w:p>
          <w:p w:rsidR="007F5451" w:rsidRPr="002514CC" w:rsidRDefault="007F5451" w:rsidP="00AC27CD">
            <w:pPr>
              <w:rPr>
                <w:rFonts w:ascii="Arial" w:hAnsi="Arial" w:cs="Arial"/>
              </w:rPr>
            </w:pPr>
          </w:p>
        </w:tc>
      </w:tr>
      <w:tr w:rsidR="007F5451" w:rsidRPr="002514CC" w:rsidTr="00AC27CD">
        <w:tc>
          <w:tcPr>
            <w:tcW w:w="9243" w:type="dxa"/>
            <w:gridSpan w:val="4"/>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Description of Task:</w:t>
            </w:r>
          </w:p>
          <w:p w:rsidR="007F5451" w:rsidRPr="002514CC" w:rsidRDefault="007F5451" w:rsidP="00AC27CD">
            <w:pPr>
              <w:rPr>
                <w:rFonts w:ascii="Arial" w:hAnsi="Arial" w:cs="Arial"/>
              </w:rPr>
            </w:pPr>
          </w:p>
          <w:p w:rsidR="007F5451" w:rsidRPr="002514CC" w:rsidRDefault="007F5451" w:rsidP="00AC27CD">
            <w:pPr>
              <w:rPr>
                <w:rFonts w:ascii="Arial" w:hAnsi="Arial" w:cs="Arial"/>
              </w:rPr>
            </w:pPr>
          </w:p>
          <w:p w:rsidR="007F5451" w:rsidRPr="002514CC" w:rsidRDefault="007F5451" w:rsidP="00AC27CD">
            <w:pPr>
              <w:rPr>
                <w:rFonts w:ascii="Arial" w:hAnsi="Arial" w:cs="Arial"/>
              </w:rPr>
            </w:pPr>
          </w:p>
          <w:p w:rsidR="007F5451" w:rsidRPr="002514CC" w:rsidRDefault="007F5451" w:rsidP="00AC27CD">
            <w:pPr>
              <w:rPr>
                <w:rFonts w:ascii="Arial" w:hAnsi="Arial" w:cs="Arial"/>
              </w:rPr>
            </w:pPr>
          </w:p>
          <w:p w:rsidR="007F5451" w:rsidRPr="002514CC" w:rsidRDefault="007F5451" w:rsidP="00AC27CD">
            <w:pPr>
              <w:rPr>
                <w:rFonts w:ascii="Arial" w:hAnsi="Arial" w:cs="Arial"/>
              </w:rPr>
            </w:pPr>
          </w:p>
          <w:p w:rsidR="007F5451" w:rsidRPr="002514CC" w:rsidRDefault="007F5451" w:rsidP="00AC27CD">
            <w:pPr>
              <w:rPr>
                <w:rFonts w:ascii="Arial" w:hAnsi="Arial" w:cs="Arial"/>
              </w:rPr>
            </w:pPr>
          </w:p>
          <w:p w:rsidR="007F5451" w:rsidRPr="002514CC" w:rsidRDefault="007F5451" w:rsidP="00AC27CD">
            <w:pPr>
              <w:rPr>
                <w:rFonts w:ascii="Arial" w:hAnsi="Arial" w:cs="Arial"/>
              </w:rPr>
            </w:pPr>
          </w:p>
          <w:p w:rsidR="007F5451" w:rsidRPr="002514CC" w:rsidRDefault="007F5451" w:rsidP="00AC27CD">
            <w:pPr>
              <w:rPr>
                <w:rFonts w:ascii="Arial" w:hAnsi="Arial" w:cs="Arial"/>
              </w:rPr>
            </w:pPr>
          </w:p>
          <w:p w:rsidR="007F5451" w:rsidRPr="002514CC" w:rsidRDefault="007F5451" w:rsidP="00AC27CD">
            <w:pPr>
              <w:rPr>
                <w:rFonts w:ascii="Arial" w:hAnsi="Arial" w:cs="Arial"/>
              </w:rPr>
            </w:pPr>
          </w:p>
          <w:p w:rsidR="007F5451" w:rsidRPr="002514CC" w:rsidRDefault="007F5451" w:rsidP="00AC27CD">
            <w:pPr>
              <w:rPr>
                <w:rFonts w:ascii="Arial" w:hAnsi="Arial" w:cs="Arial"/>
              </w:rPr>
            </w:pPr>
          </w:p>
        </w:tc>
      </w:tr>
      <w:tr w:rsidR="007F5451" w:rsidRPr="002514CC" w:rsidTr="00AC27CD">
        <w:tc>
          <w:tcPr>
            <w:tcW w:w="3081" w:type="dxa"/>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Originators Signature:</w:t>
            </w:r>
          </w:p>
          <w:p w:rsidR="007F5451" w:rsidRPr="002514CC" w:rsidRDefault="007F5451" w:rsidP="00AC27CD">
            <w:pPr>
              <w:rPr>
                <w:rFonts w:ascii="Arial" w:hAnsi="Arial" w:cs="Arial"/>
              </w:rPr>
            </w:pPr>
          </w:p>
          <w:p w:rsidR="007F5451" w:rsidRPr="002514CC" w:rsidRDefault="007F5451" w:rsidP="00AC27CD">
            <w:pPr>
              <w:rPr>
                <w:rFonts w:ascii="Arial" w:hAnsi="Arial" w:cs="Arial"/>
              </w:rPr>
            </w:pPr>
          </w:p>
          <w:p w:rsidR="007F5451" w:rsidRPr="002514CC" w:rsidRDefault="007F5451" w:rsidP="00AC27CD">
            <w:pPr>
              <w:rPr>
                <w:rFonts w:ascii="Arial" w:hAnsi="Arial" w:cs="Arial"/>
              </w:rPr>
            </w:pPr>
          </w:p>
          <w:p w:rsidR="007F5451" w:rsidRPr="002514CC" w:rsidRDefault="007F5451" w:rsidP="00AC27CD">
            <w:pPr>
              <w:rPr>
                <w:rFonts w:ascii="Arial" w:hAnsi="Arial" w:cs="Arial"/>
              </w:rPr>
            </w:pPr>
          </w:p>
        </w:tc>
        <w:tc>
          <w:tcPr>
            <w:tcW w:w="3081"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Appointment:</w:t>
            </w:r>
          </w:p>
          <w:p w:rsidR="007F5451" w:rsidRPr="002514CC" w:rsidRDefault="007F5451" w:rsidP="00AC27CD">
            <w:pPr>
              <w:rPr>
                <w:rFonts w:ascii="Arial" w:hAnsi="Arial" w:cs="Arial"/>
              </w:rPr>
            </w:pPr>
          </w:p>
          <w:p w:rsidR="007F5451" w:rsidRPr="002514CC" w:rsidRDefault="007F5451" w:rsidP="00AC27CD">
            <w:pPr>
              <w:rPr>
                <w:rFonts w:ascii="Arial" w:hAnsi="Arial" w:cs="Arial"/>
              </w:rPr>
            </w:pPr>
          </w:p>
          <w:p w:rsidR="007F5451" w:rsidRPr="002514CC" w:rsidRDefault="007F5451" w:rsidP="00AC27CD">
            <w:pPr>
              <w:rPr>
                <w:rFonts w:ascii="Arial" w:hAnsi="Arial" w:cs="Arial"/>
              </w:rPr>
            </w:pPr>
          </w:p>
          <w:p w:rsidR="007F5451" w:rsidRPr="002514CC" w:rsidRDefault="007F5451" w:rsidP="00AC27CD">
            <w:pPr>
              <w:rPr>
                <w:rFonts w:ascii="Arial" w:hAnsi="Arial" w:cs="Arial"/>
              </w:rPr>
            </w:pPr>
          </w:p>
        </w:tc>
        <w:tc>
          <w:tcPr>
            <w:tcW w:w="3081" w:type="dxa"/>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Date:</w:t>
            </w:r>
          </w:p>
          <w:p w:rsidR="007F5451" w:rsidRPr="002514CC" w:rsidRDefault="007F5451" w:rsidP="00AC27CD">
            <w:pPr>
              <w:rPr>
                <w:rFonts w:ascii="Arial" w:hAnsi="Arial" w:cs="Arial"/>
              </w:rPr>
            </w:pPr>
          </w:p>
          <w:p w:rsidR="007F5451" w:rsidRPr="002514CC" w:rsidRDefault="007F5451" w:rsidP="00AC27CD">
            <w:pPr>
              <w:rPr>
                <w:rFonts w:ascii="Arial" w:hAnsi="Arial" w:cs="Arial"/>
              </w:rPr>
            </w:pPr>
          </w:p>
          <w:p w:rsidR="007F5451" w:rsidRPr="002514CC" w:rsidRDefault="007F5451" w:rsidP="00AC27CD">
            <w:pPr>
              <w:rPr>
                <w:rFonts w:ascii="Arial" w:hAnsi="Arial" w:cs="Arial"/>
              </w:rPr>
            </w:pPr>
          </w:p>
          <w:p w:rsidR="007F5451" w:rsidRPr="002514CC" w:rsidRDefault="007F5451" w:rsidP="00AC27CD">
            <w:pPr>
              <w:rPr>
                <w:rFonts w:ascii="Arial" w:hAnsi="Arial" w:cs="Arial"/>
              </w:rPr>
            </w:pPr>
          </w:p>
        </w:tc>
      </w:tr>
      <w:tr w:rsidR="007F5451" w:rsidRPr="002514CC" w:rsidTr="00AC27CD">
        <w:tc>
          <w:tcPr>
            <w:tcW w:w="9243" w:type="dxa"/>
            <w:gridSpan w:val="4"/>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b/>
                <w:u w:val="single"/>
              </w:rPr>
              <w:t>PART 2 - AUTHORISATION REQUEST</w:t>
            </w:r>
            <w:r w:rsidRPr="002514CC">
              <w:rPr>
                <w:rFonts w:ascii="Arial" w:hAnsi="Arial" w:cs="Arial"/>
              </w:rPr>
              <w:t xml:space="preserve"> (To be completed by the Contractor)</w:t>
            </w:r>
          </w:p>
          <w:p w:rsidR="007F5451" w:rsidRPr="002514CC" w:rsidRDefault="007F5451" w:rsidP="00AC27CD">
            <w:pPr>
              <w:rPr>
                <w:rFonts w:ascii="Arial" w:hAnsi="Arial" w:cs="Arial"/>
              </w:rPr>
            </w:pPr>
          </w:p>
        </w:tc>
      </w:tr>
      <w:tr w:rsidR="007F5451" w:rsidRPr="002514CC" w:rsidTr="00AC27CD">
        <w:tc>
          <w:tcPr>
            <w:tcW w:w="9243" w:type="dxa"/>
            <w:gridSpan w:val="4"/>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FIRM PRICE QUOTATION</w:t>
            </w:r>
          </w:p>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Showing the following elements:-</w:t>
            </w:r>
          </w:p>
          <w:p w:rsidR="007F5451" w:rsidRPr="002514CC" w:rsidRDefault="007F5451" w:rsidP="00AC27CD">
            <w:pPr>
              <w:rPr>
                <w:rFonts w:ascii="Arial" w:hAnsi="Arial" w:cs="Arial"/>
              </w:rPr>
            </w:pPr>
          </w:p>
        </w:tc>
      </w:tr>
      <w:tr w:rsidR="007F5451" w:rsidRPr="002514CC" w:rsidTr="00AC27CD">
        <w:tc>
          <w:tcPr>
            <w:tcW w:w="4620" w:type="dxa"/>
            <w:gridSpan w:val="2"/>
            <w:tcBorders>
              <w:top w:val="single" w:sz="6" w:space="0" w:color="auto"/>
              <w:left w:val="single" w:sz="6" w:space="0" w:color="auto"/>
              <w:bottom w:val="single" w:sz="6" w:space="0" w:color="auto"/>
              <w:right w:val="single" w:sz="6" w:space="0" w:color="auto"/>
            </w:tcBorders>
          </w:tcPr>
          <w:p w:rsidR="007F5451" w:rsidRPr="00B126BA" w:rsidRDefault="007F5451" w:rsidP="00AC27CD">
            <w:pPr>
              <w:rPr>
                <w:rFonts w:ascii="Arial" w:hAnsi="Arial" w:cs="Arial"/>
                <w:b/>
              </w:rPr>
            </w:pPr>
            <w:r w:rsidRPr="00B126BA">
              <w:rPr>
                <w:rFonts w:ascii="Arial" w:hAnsi="Arial" w:cs="Arial"/>
                <w:b/>
              </w:rPr>
              <w:t>Grade</w:t>
            </w:r>
          </w:p>
        </w:tc>
        <w:tc>
          <w:tcPr>
            <w:tcW w:w="4623" w:type="dxa"/>
            <w:gridSpan w:val="2"/>
            <w:tcBorders>
              <w:top w:val="single" w:sz="6" w:space="0" w:color="auto"/>
              <w:left w:val="single" w:sz="6" w:space="0" w:color="auto"/>
              <w:bottom w:val="single" w:sz="6" w:space="0" w:color="auto"/>
              <w:right w:val="single" w:sz="6" w:space="0" w:color="auto"/>
            </w:tcBorders>
          </w:tcPr>
          <w:p w:rsidR="007F5451" w:rsidRPr="00B126BA" w:rsidRDefault="007F5451" w:rsidP="00AC27CD">
            <w:pPr>
              <w:rPr>
                <w:rFonts w:ascii="Arial" w:hAnsi="Arial" w:cs="Arial"/>
                <w:b/>
              </w:rPr>
            </w:pPr>
            <w:r w:rsidRPr="00B126BA">
              <w:rPr>
                <w:rFonts w:ascii="Arial" w:hAnsi="Arial" w:cs="Arial"/>
                <w:b/>
              </w:rPr>
              <w:t>Total Price</w:t>
            </w:r>
          </w:p>
        </w:tc>
      </w:tr>
      <w:tr w:rsidR="007F5451" w:rsidRPr="002514CC" w:rsidTr="00AC27CD">
        <w:tc>
          <w:tcPr>
            <w:tcW w:w="4620"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r>
              <w:rPr>
                <w:rFonts w:ascii="Arial" w:hAnsi="Arial" w:cs="Arial"/>
              </w:rPr>
              <w:t>Director Grade</w:t>
            </w:r>
          </w:p>
        </w:tc>
        <w:tc>
          <w:tcPr>
            <w:tcW w:w="4623"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r w:rsidRPr="002514CC">
              <w:rPr>
                <w:rFonts w:ascii="Arial" w:hAnsi="Arial" w:cs="Arial"/>
              </w:rPr>
              <w:t>£</w:t>
            </w:r>
          </w:p>
        </w:tc>
      </w:tr>
      <w:tr w:rsidR="007F5451" w:rsidRPr="002514CC" w:rsidTr="00AC27CD">
        <w:tc>
          <w:tcPr>
            <w:tcW w:w="4620"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r>
              <w:rPr>
                <w:rFonts w:ascii="Arial" w:hAnsi="Arial" w:cs="Arial"/>
              </w:rPr>
              <w:t>Principal Grade</w:t>
            </w:r>
          </w:p>
        </w:tc>
        <w:tc>
          <w:tcPr>
            <w:tcW w:w="4623"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r w:rsidRPr="002514CC">
              <w:rPr>
                <w:rFonts w:ascii="Arial" w:hAnsi="Arial" w:cs="Arial"/>
              </w:rPr>
              <w:t>£</w:t>
            </w:r>
          </w:p>
        </w:tc>
      </w:tr>
      <w:tr w:rsidR="007F5451" w:rsidRPr="002514CC" w:rsidTr="00AC27CD">
        <w:tc>
          <w:tcPr>
            <w:tcW w:w="4620"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r>
              <w:rPr>
                <w:rFonts w:ascii="Arial" w:hAnsi="Arial" w:cs="Arial"/>
              </w:rPr>
              <w:t>Engineer Grade</w:t>
            </w:r>
          </w:p>
        </w:tc>
        <w:tc>
          <w:tcPr>
            <w:tcW w:w="4623"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r w:rsidRPr="002514CC">
              <w:rPr>
                <w:rFonts w:ascii="Arial" w:hAnsi="Arial" w:cs="Arial"/>
              </w:rPr>
              <w:t>£</w:t>
            </w:r>
          </w:p>
        </w:tc>
      </w:tr>
      <w:tr w:rsidR="007F5451" w:rsidRPr="002514CC" w:rsidTr="00AC27CD">
        <w:tc>
          <w:tcPr>
            <w:tcW w:w="4620" w:type="dxa"/>
            <w:gridSpan w:val="2"/>
            <w:tcBorders>
              <w:top w:val="single" w:sz="6" w:space="0" w:color="auto"/>
              <w:left w:val="single" w:sz="6" w:space="0" w:color="auto"/>
              <w:bottom w:val="single" w:sz="6" w:space="0" w:color="auto"/>
              <w:right w:val="single" w:sz="6" w:space="0" w:color="auto"/>
            </w:tcBorders>
          </w:tcPr>
          <w:p w:rsidR="007F5451" w:rsidRDefault="007F5451" w:rsidP="00AC27CD">
            <w:pPr>
              <w:rPr>
                <w:rFonts w:ascii="Arial" w:hAnsi="Arial" w:cs="Arial"/>
              </w:rPr>
            </w:pPr>
            <w:r>
              <w:rPr>
                <w:rFonts w:ascii="Arial" w:hAnsi="Arial" w:cs="Arial"/>
              </w:rPr>
              <w:t>Assistant Grade</w:t>
            </w:r>
          </w:p>
        </w:tc>
        <w:tc>
          <w:tcPr>
            <w:tcW w:w="4623"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r>
              <w:rPr>
                <w:rFonts w:ascii="Arial" w:hAnsi="Arial" w:cs="Arial"/>
              </w:rPr>
              <w:t>£</w:t>
            </w:r>
          </w:p>
        </w:tc>
      </w:tr>
      <w:tr w:rsidR="007F5451" w:rsidRPr="002514CC" w:rsidTr="00AC27CD">
        <w:tc>
          <w:tcPr>
            <w:tcW w:w="4620"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r w:rsidRPr="002514CC">
              <w:rPr>
                <w:rFonts w:ascii="Arial" w:hAnsi="Arial" w:cs="Arial"/>
              </w:rPr>
              <w:t>Sub-Total</w:t>
            </w:r>
          </w:p>
        </w:tc>
        <w:tc>
          <w:tcPr>
            <w:tcW w:w="4623"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r w:rsidRPr="002514CC">
              <w:rPr>
                <w:rFonts w:ascii="Arial" w:hAnsi="Arial" w:cs="Arial"/>
              </w:rPr>
              <w:t>£</w:t>
            </w:r>
          </w:p>
        </w:tc>
      </w:tr>
      <w:tr w:rsidR="007F5451" w:rsidRPr="002514CC" w:rsidTr="00AC27CD">
        <w:tc>
          <w:tcPr>
            <w:tcW w:w="4620"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r w:rsidRPr="002514CC">
              <w:rPr>
                <w:rFonts w:ascii="Arial" w:hAnsi="Arial" w:cs="Arial"/>
              </w:rPr>
              <w:t>Material Cost</w:t>
            </w:r>
          </w:p>
        </w:tc>
        <w:tc>
          <w:tcPr>
            <w:tcW w:w="4623"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r w:rsidRPr="002514CC">
              <w:rPr>
                <w:rFonts w:ascii="Arial" w:hAnsi="Arial" w:cs="Arial"/>
              </w:rPr>
              <w:t>£</w:t>
            </w:r>
          </w:p>
        </w:tc>
      </w:tr>
      <w:tr w:rsidR="007F5451" w:rsidRPr="002514CC" w:rsidTr="00AC27CD">
        <w:tc>
          <w:tcPr>
            <w:tcW w:w="4620"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r w:rsidRPr="002514CC">
              <w:rPr>
                <w:rFonts w:ascii="Arial" w:hAnsi="Arial" w:cs="Arial"/>
              </w:rPr>
              <w:t>Sub-Contract/Bought Out Materials</w:t>
            </w:r>
          </w:p>
        </w:tc>
        <w:tc>
          <w:tcPr>
            <w:tcW w:w="4623"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r w:rsidRPr="002514CC">
              <w:rPr>
                <w:rFonts w:ascii="Arial" w:hAnsi="Arial" w:cs="Arial"/>
              </w:rPr>
              <w:t>£</w:t>
            </w:r>
          </w:p>
        </w:tc>
      </w:tr>
      <w:tr w:rsidR="007F5451" w:rsidRPr="002514CC" w:rsidTr="00AC27CD">
        <w:tc>
          <w:tcPr>
            <w:tcW w:w="4620" w:type="dxa"/>
            <w:gridSpan w:val="2"/>
            <w:tcBorders>
              <w:top w:val="single" w:sz="6" w:space="0" w:color="auto"/>
              <w:left w:val="single" w:sz="6" w:space="0" w:color="auto"/>
              <w:right w:val="single" w:sz="6" w:space="0" w:color="auto"/>
            </w:tcBorders>
          </w:tcPr>
          <w:p w:rsidR="007F5451" w:rsidRPr="002514CC" w:rsidRDefault="007F5451" w:rsidP="00AC27CD">
            <w:pPr>
              <w:rPr>
                <w:rFonts w:ascii="Arial" w:hAnsi="Arial" w:cs="Arial"/>
              </w:rPr>
            </w:pPr>
            <w:r w:rsidRPr="002514CC">
              <w:rPr>
                <w:rFonts w:ascii="Arial" w:hAnsi="Arial" w:cs="Arial"/>
              </w:rPr>
              <w:t>Travel &amp; Subsistence</w:t>
            </w:r>
          </w:p>
        </w:tc>
        <w:tc>
          <w:tcPr>
            <w:tcW w:w="4623" w:type="dxa"/>
            <w:gridSpan w:val="2"/>
            <w:tcBorders>
              <w:top w:val="single" w:sz="6" w:space="0" w:color="auto"/>
              <w:left w:val="single" w:sz="6" w:space="0" w:color="auto"/>
              <w:right w:val="single" w:sz="6" w:space="0" w:color="auto"/>
            </w:tcBorders>
          </w:tcPr>
          <w:p w:rsidR="007F5451" w:rsidRPr="002514CC" w:rsidRDefault="007F5451" w:rsidP="00AC27CD">
            <w:pPr>
              <w:rPr>
                <w:rFonts w:ascii="Arial" w:hAnsi="Arial" w:cs="Arial"/>
              </w:rPr>
            </w:pPr>
            <w:r w:rsidRPr="002514CC">
              <w:rPr>
                <w:rFonts w:ascii="Arial" w:hAnsi="Arial" w:cs="Arial"/>
              </w:rPr>
              <w:t>£</w:t>
            </w:r>
          </w:p>
        </w:tc>
      </w:tr>
      <w:tr w:rsidR="007F5451" w:rsidRPr="002514CC" w:rsidTr="00AC27CD">
        <w:tc>
          <w:tcPr>
            <w:tcW w:w="4620"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r w:rsidRPr="002514CC">
              <w:rPr>
                <w:rFonts w:ascii="Arial" w:hAnsi="Arial" w:cs="Arial"/>
              </w:rPr>
              <w:t>Grand Total</w:t>
            </w:r>
          </w:p>
        </w:tc>
        <w:tc>
          <w:tcPr>
            <w:tcW w:w="4623"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r w:rsidRPr="002514CC">
              <w:rPr>
                <w:rFonts w:ascii="Arial" w:hAnsi="Arial" w:cs="Arial"/>
              </w:rPr>
              <w:t>£</w:t>
            </w:r>
          </w:p>
        </w:tc>
      </w:tr>
      <w:tr w:rsidR="007F5451" w:rsidRPr="002514CC" w:rsidTr="00AC27CD">
        <w:tc>
          <w:tcPr>
            <w:tcW w:w="4620"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The above Task/Firm Price is submitted</w:t>
            </w:r>
          </w:p>
          <w:p w:rsidR="007F5451" w:rsidRPr="002514CC" w:rsidRDefault="007F5451" w:rsidP="00AC27CD">
            <w:pPr>
              <w:rPr>
                <w:rFonts w:ascii="Arial" w:hAnsi="Arial" w:cs="Arial"/>
              </w:rPr>
            </w:pPr>
            <w:r w:rsidRPr="002514CC">
              <w:rPr>
                <w:rFonts w:ascii="Arial" w:hAnsi="Arial" w:cs="Arial"/>
              </w:rPr>
              <w:t>for Authorisation/Approval by Project</w:t>
            </w:r>
          </w:p>
          <w:p w:rsidR="007F5451" w:rsidRPr="002514CC" w:rsidRDefault="007F5451" w:rsidP="00AC27CD">
            <w:pPr>
              <w:rPr>
                <w:rFonts w:ascii="Arial" w:hAnsi="Arial" w:cs="Arial"/>
              </w:rPr>
            </w:pPr>
            <w:r w:rsidRPr="002514CC">
              <w:rPr>
                <w:rFonts w:ascii="Arial" w:hAnsi="Arial" w:cs="Arial"/>
              </w:rPr>
              <w:t>Office/Commercial Branch</w:t>
            </w:r>
          </w:p>
          <w:p w:rsidR="007F5451" w:rsidRPr="002514CC" w:rsidRDefault="007F5451" w:rsidP="00AC27CD">
            <w:pPr>
              <w:rPr>
                <w:rFonts w:ascii="Arial" w:hAnsi="Arial" w:cs="Arial"/>
              </w:rPr>
            </w:pPr>
          </w:p>
        </w:tc>
        <w:tc>
          <w:tcPr>
            <w:tcW w:w="4623"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Signature: ....................................................</w:t>
            </w:r>
          </w:p>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Date: ............................................................</w:t>
            </w:r>
          </w:p>
          <w:p w:rsidR="007F5451" w:rsidRPr="002514CC" w:rsidRDefault="007F5451" w:rsidP="00AC27CD">
            <w:pPr>
              <w:rPr>
                <w:rFonts w:ascii="Arial" w:hAnsi="Arial" w:cs="Arial"/>
              </w:rPr>
            </w:pPr>
          </w:p>
          <w:p w:rsidR="007F5451" w:rsidRPr="002514CC" w:rsidRDefault="00071981" w:rsidP="00AC27CD">
            <w:pPr>
              <w:rPr>
                <w:rFonts w:ascii="Arial" w:hAnsi="Arial" w:cs="Arial"/>
                <w:sz w:val="18"/>
                <w:szCs w:val="18"/>
              </w:rPr>
            </w:pPr>
            <w:r>
              <w:rPr>
                <w:rFonts w:ascii="Arial" w:hAnsi="Arial" w:cs="Arial"/>
                <w:noProof/>
                <w:color w:val="000000"/>
                <w:sz w:val="18"/>
                <w:szCs w:val="18"/>
                <w:highlight w:val="black"/>
              </w:rPr>
              <w:t>'''''''''''' '''''''''''''''''''' '''''''''''''''''''''' ''''''''</w:t>
            </w:r>
            <w:r w:rsidR="007F5451" w:rsidRPr="002514CC">
              <w:rPr>
                <w:rFonts w:ascii="Arial" w:hAnsi="Arial" w:cs="Arial"/>
                <w:sz w:val="18"/>
                <w:szCs w:val="18"/>
              </w:rPr>
              <w:t xml:space="preserve"> Contracts Manager.</w:t>
            </w:r>
          </w:p>
          <w:p w:rsidR="007F5451" w:rsidRPr="002514CC" w:rsidRDefault="007F5451" w:rsidP="00AC27CD">
            <w:pPr>
              <w:rPr>
                <w:rFonts w:ascii="Arial" w:hAnsi="Arial" w:cs="Arial"/>
                <w:sz w:val="18"/>
                <w:szCs w:val="18"/>
              </w:rPr>
            </w:pPr>
          </w:p>
          <w:p w:rsidR="007F5451" w:rsidRPr="002514CC" w:rsidRDefault="007F5451" w:rsidP="00AC27CD">
            <w:pPr>
              <w:rPr>
                <w:rFonts w:ascii="Arial" w:hAnsi="Arial" w:cs="Arial"/>
              </w:rPr>
            </w:pPr>
            <w:r w:rsidRPr="002514CC">
              <w:rPr>
                <w:rFonts w:ascii="Arial" w:hAnsi="Arial" w:cs="Arial"/>
                <w:sz w:val="18"/>
                <w:szCs w:val="18"/>
              </w:rPr>
              <w:t xml:space="preserve"> </w:t>
            </w:r>
          </w:p>
        </w:tc>
      </w:tr>
      <w:tr w:rsidR="007F5451" w:rsidRPr="002514CC" w:rsidTr="00AC27CD">
        <w:tc>
          <w:tcPr>
            <w:tcW w:w="9243" w:type="dxa"/>
            <w:gridSpan w:val="4"/>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b/>
                <w:u w:val="single"/>
              </w:rPr>
              <w:t>PART 3 - MOD AUTHORISATION</w:t>
            </w:r>
          </w:p>
          <w:p w:rsidR="007F5451" w:rsidRPr="002514CC" w:rsidRDefault="007F5451" w:rsidP="00AC27CD">
            <w:pPr>
              <w:rPr>
                <w:rFonts w:ascii="Arial" w:hAnsi="Arial" w:cs="Arial"/>
              </w:rPr>
            </w:pPr>
          </w:p>
        </w:tc>
      </w:tr>
      <w:tr w:rsidR="007F5451" w:rsidRPr="002514CC" w:rsidTr="00AC27CD">
        <w:tc>
          <w:tcPr>
            <w:tcW w:w="9243" w:type="dxa"/>
            <w:gridSpan w:val="4"/>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 xml:space="preserve">The Contractor is duly authorised to carry out the work as detailed above for the Firm Price shown </w:t>
            </w:r>
            <w:r w:rsidRPr="002514CC">
              <w:rPr>
                <w:rFonts w:ascii="Arial" w:hAnsi="Arial" w:cs="Arial"/>
              </w:rPr>
              <w:lastRenderedPageBreak/>
              <w:t>below:</w:t>
            </w:r>
          </w:p>
          <w:p w:rsidR="007F5451" w:rsidRPr="002514CC" w:rsidRDefault="007F5451" w:rsidP="00AC27CD">
            <w:pPr>
              <w:rPr>
                <w:rFonts w:ascii="Arial" w:hAnsi="Arial" w:cs="Arial"/>
              </w:rPr>
            </w:pPr>
          </w:p>
        </w:tc>
      </w:tr>
      <w:tr w:rsidR="007F5451" w:rsidRPr="002514CC" w:rsidTr="00AC27CD">
        <w:tc>
          <w:tcPr>
            <w:tcW w:w="3081" w:type="dxa"/>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r w:rsidRPr="002514CC">
              <w:rPr>
                <w:rFonts w:ascii="Arial" w:hAnsi="Arial" w:cs="Arial"/>
              </w:rPr>
              <w:lastRenderedPageBreak/>
              <w:t>Task No.</w:t>
            </w:r>
          </w:p>
        </w:tc>
        <w:tc>
          <w:tcPr>
            <w:tcW w:w="3081"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r w:rsidRPr="002514CC">
              <w:rPr>
                <w:rFonts w:ascii="Arial" w:hAnsi="Arial" w:cs="Arial"/>
              </w:rPr>
              <w:t>Contract Item No.</w:t>
            </w:r>
          </w:p>
        </w:tc>
        <w:tc>
          <w:tcPr>
            <w:tcW w:w="3081" w:type="dxa"/>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r w:rsidRPr="002514CC">
              <w:rPr>
                <w:rFonts w:ascii="Arial" w:hAnsi="Arial" w:cs="Arial"/>
              </w:rPr>
              <w:t>Firm Price</w:t>
            </w:r>
          </w:p>
          <w:p w:rsidR="007F5451" w:rsidRPr="002514CC" w:rsidRDefault="007F5451" w:rsidP="00AC27CD">
            <w:pPr>
              <w:rPr>
                <w:rFonts w:ascii="Arial" w:hAnsi="Arial" w:cs="Arial"/>
              </w:rPr>
            </w:pPr>
          </w:p>
          <w:p w:rsidR="007F5451" w:rsidRPr="002514CC" w:rsidRDefault="007F5451" w:rsidP="00AC27CD">
            <w:pPr>
              <w:rPr>
                <w:rFonts w:ascii="Arial" w:hAnsi="Arial" w:cs="Arial"/>
              </w:rPr>
            </w:pPr>
          </w:p>
        </w:tc>
      </w:tr>
      <w:tr w:rsidR="007F5451" w:rsidRPr="002514CC" w:rsidTr="00AC27CD">
        <w:tc>
          <w:tcPr>
            <w:tcW w:w="4620"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Project Branch Approval:</w:t>
            </w:r>
          </w:p>
          <w:p w:rsidR="007F5451" w:rsidRPr="002514CC" w:rsidRDefault="007F5451" w:rsidP="00AC27CD">
            <w:pPr>
              <w:rPr>
                <w:rFonts w:ascii="Arial" w:hAnsi="Arial" w:cs="Arial"/>
              </w:rPr>
            </w:pPr>
          </w:p>
          <w:p w:rsidR="007F5451" w:rsidRPr="002514CC" w:rsidRDefault="007F5451" w:rsidP="00AC27CD">
            <w:pPr>
              <w:rPr>
                <w:rFonts w:ascii="Arial" w:hAnsi="Arial" w:cs="Arial"/>
              </w:rPr>
            </w:pPr>
          </w:p>
          <w:p w:rsidR="007F5451" w:rsidRPr="002514CC" w:rsidRDefault="007F5451" w:rsidP="00AC27CD">
            <w:pPr>
              <w:rPr>
                <w:rFonts w:ascii="Arial" w:hAnsi="Arial" w:cs="Arial"/>
              </w:rPr>
            </w:pPr>
          </w:p>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Signature: ...................................................</w:t>
            </w:r>
          </w:p>
          <w:p w:rsidR="007F5451" w:rsidRPr="002514CC" w:rsidRDefault="007F5451" w:rsidP="00AC27CD">
            <w:pPr>
              <w:rPr>
                <w:rFonts w:ascii="Arial" w:hAnsi="Arial" w:cs="Arial"/>
              </w:rPr>
            </w:pPr>
          </w:p>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Name: .........................................................</w:t>
            </w:r>
          </w:p>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Date: ...........................................................</w:t>
            </w:r>
          </w:p>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DES TECH-QSEP Systems</w:t>
            </w:r>
          </w:p>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Tel: 030 679 34458</w:t>
            </w:r>
          </w:p>
        </w:tc>
        <w:tc>
          <w:tcPr>
            <w:tcW w:w="4623"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Commercial Branch Approval</w:t>
            </w:r>
          </w:p>
          <w:p w:rsidR="007F5451" w:rsidRPr="002514CC" w:rsidRDefault="007F5451" w:rsidP="00AC27CD">
            <w:pPr>
              <w:rPr>
                <w:rFonts w:ascii="Arial" w:hAnsi="Arial" w:cs="Arial"/>
              </w:rPr>
            </w:pPr>
          </w:p>
          <w:p w:rsidR="007F5451" w:rsidRPr="002514CC" w:rsidRDefault="007F5451" w:rsidP="00AC27CD">
            <w:pPr>
              <w:rPr>
                <w:rFonts w:ascii="Arial" w:hAnsi="Arial" w:cs="Arial"/>
              </w:rPr>
            </w:pPr>
          </w:p>
          <w:p w:rsidR="007F5451" w:rsidRPr="002514CC" w:rsidRDefault="007F5451" w:rsidP="00AC27CD">
            <w:pPr>
              <w:rPr>
                <w:rFonts w:ascii="Arial" w:hAnsi="Arial" w:cs="Arial"/>
              </w:rPr>
            </w:pPr>
          </w:p>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Signature: ..................................................</w:t>
            </w:r>
          </w:p>
          <w:p w:rsidR="007F5451" w:rsidRPr="002514CC" w:rsidRDefault="007F5451" w:rsidP="00AC27CD">
            <w:pPr>
              <w:rPr>
                <w:rFonts w:ascii="Arial" w:hAnsi="Arial" w:cs="Arial"/>
              </w:rPr>
            </w:pPr>
          </w:p>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Name: ........................................................</w:t>
            </w:r>
          </w:p>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Date: ..........................................................</w:t>
            </w:r>
          </w:p>
          <w:p w:rsidR="007F5451" w:rsidRPr="002514CC" w:rsidRDefault="007F5451" w:rsidP="00AC27CD">
            <w:pPr>
              <w:rPr>
                <w:rFonts w:ascii="Arial" w:hAnsi="Arial" w:cs="Arial"/>
              </w:rPr>
            </w:pPr>
          </w:p>
          <w:p w:rsidR="007F5451" w:rsidRPr="002514CC" w:rsidRDefault="007F5451" w:rsidP="00AC27CD">
            <w:pPr>
              <w:rPr>
                <w:rFonts w:ascii="Arial" w:hAnsi="Arial" w:cs="Arial"/>
              </w:rPr>
            </w:pPr>
            <w:smartTag w:uri="urn:schemas-microsoft-com:office:smarttags" w:element="PostalCode">
              <w:r w:rsidRPr="002514CC">
                <w:rPr>
                  <w:rFonts w:ascii="Arial" w:hAnsi="Arial" w:cs="Arial"/>
                </w:rPr>
                <w:t>DES TECH-Comrcl</w:t>
              </w:r>
            </w:smartTag>
            <w:r w:rsidRPr="002514CC">
              <w:rPr>
                <w:rFonts w:ascii="Arial" w:hAnsi="Arial" w:cs="Arial"/>
              </w:rPr>
              <w:t>-CM3</w:t>
            </w:r>
          </w:p>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Tel: 030 679 31551</w:t>
            </w:r>
          </w:p>
        </w:tc>
      </w:tr>
      <w:tr w:rsidR="007F5451" w:rsidRPr="002514CC" w:rsidTr="00AC27CD">
        <w:tc>
          <w:tcPr>
            <w:tcW w:w="9243" w:type="dxa"/>
            <w:gridSpan w:val="4"/>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NB: Both signature boxes must be completed prior to commencement of work.</w:t>
            </w:r>
          </w:p>
        </w:tc>
      </w:tr>
      <w:tr w:rsidR="007F5451" w:rsidRPr="002514CC" w:rsidTr="00AC27CD">
        <w:tc>
          <w:tcPr>
            <w:tcW w:w="9243" w:type="dxa"/>
            <w:gridSpan w:val="4"/>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p>
          <w:p w:rsidR="007F5451" w:rsidRPr="002514CC" w:rsidRDefault="007F5451" w:rsidP="00AC27CD">
            <w:pPr>
              <w:rPr>
                <w:rFonts w:ascii="Arial" w:hAnsi="Arial" w:cs="Arial"/>
                <w:b/>
              </w:rPr>
            </w:pPr>
            <w:r w:rsidRPr="002514CC">
              <w:rPr>
                <w:rFonts w:ascii="Arial" w:hAnsi="Arial" w:cs="Arial"/>
                <w:b/>
              </w:rPr>
              <w:t>PART 4 - SUMMARY OF TASKS</w:t>
            </w:r>
          </w:p>
          <w:p w:rsidR="007F5451" w:rsidRPr="002514CC" w:rsidRDefault="007F5451" w:rsidP="00AC27CD">
            <w:pPr>
              <w:rPr>
                <w:rFonts w:ascii="Arial" w:hAnsi="Arial" w:cs="Arial"/>
              </w:rPr>
            </w:pPr>
          </w:p>
        </w:tc>
      </w:tr>
      <w:tr w:rsidR="007F5451" w:rsidRPr="002514CC" w:rsidTr="00AC27CD">
        <w:tc>
          <w:tcPr>
            <w:tcW w:w="4620"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Value of all tasks to date</w:t>
            </w:r>
          </w:p>
        </w:tc>
        <w:tc>
          <w:tcPr>
            <w:tcW w:w="4623"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p>
          <w:p w:rsidR="007F5451" w:rsidRPr="002514CC" w:rsidRDefault="007F5451" w:rsidP="00AC27CD">
            <w:pPr>
              <w:rPr>
                <w:rFonts w:ascii="Arial" w:hAnsi="Arial" w:cs="Arial"/>
              </w:rPr>
            </w:pPr>
            <w:r w:rsidRPr="002514CC">
              <w:rPr>
                <w:rFonts w:ascii="Arial" w:hAnsi="Arial" w:cs="Arial"/>
              </w:rPr>
              <w:t>£</w:t>
            </w:r>
          </w:p>
        </w:tc>
      </w:tr>
      <w:tr w:rsidR="007F5451" w:rsidRPr="002514CC" w:rsidTr="00AC27CD">
        <w:tc>
          <w:tcPr>
            <w:tcW w:w="4620"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p>
          <w:p w:rsidR="007F5451" w:rsidRPr="002514CC" w:rsidRDefault="007F5451" w:rsidP="00AC27CD">
            <w:pPr>
              <w:rPr>
                <w:rFonts w:ascii="Arial" w:hAnsi="Arial" w:cs="Arial"/>
              </w:rPr>
            </w:pPr>
          </w:p>
        </w:tc>
        <w:tc>
          <w:tcPr>
            <w:tcW w:w="4623" w:type="dxa"/>
            <w:gridSpan w:val="2"/>
            <w:tcBorders>
              <w:top w:val="single" w:sz="6" w:space="0" w:color="auto"/>
              <w:left w:val="single" w:sz="6" w:space="0" w:color="auto"/>
              <w:bottom w:val="single" w:sz="6" w:space="0" w:color="auto"/>
              <w:right w:val="single" w:sz="6" w:space="0" w:color="auto"/>
            </w:tcBorders>
          </w:tcPr>
          <w:p w:rsidR="007F5451" w:rsidRPr="002514CC" w:rsidRDefault="007F5451" w:rsidP="00AC27CD">
            <w:pPr>
              <w:rPr>
                <w:rFonts w:ascii="Arial" w:hAnsi="Arial" w:cs="Arial"/>
              </w:rPr>
            </w:pPr>
          </w:p>
          <w:p w:rsidR="007F5451" w:rsidRPr="002514CC" w:rsidRDefault="007F5451" w:rsidP="00AC27CD">
            <w:pPr>
              <w:rPr>
                <w:rFonts w:ascii="Arial" w:hAnsi="Arial" w:cs="Arial"/>
              </w:rPr>
            </w:pPr>
          </w:p>
        </w:tc>
      </w:tr>
    </w:tbl>
    <w:p w:rsidR="007F5451" w:rsidRPr="002514CC" w:rsidRDefault="007F5451" w:rsidP="007F5451">
      <w:pPr>
        <w:rPr>
          <w:rFonts w:ascii="Arial" w:hAnsi="Arial" w:cs="Arial"/>
        </w:rPr>
      </w:pPr>
    </w:p>
    <w:p w:rsidR="007F5451" w:rsidRPr="002514CC" w:rsidRDefault="007F5451" w:rsidP="007F5451">
      <w:pPr>
        <w:rPr>
          <w:rFonts w:ascii="Arial" w:hAnsi="Arial" w:cs="Arial"/>
        </w:rPr>
      </w:pPr>
    </w:p>
    <w:tbl>
      <w:tblPr>
        <w:tblW w:w="0" w:type="auto"/>
        <w:tblLayout w:type="fixed"/>
        <w:tblLook w:val="0000" w:firstRow="0" w:lastRow="0" w:firstColumn="0" w:lastColumn="0" w:noHBand="0" w:noVBand="0"/>
      </w:tblPr>
      <w:tblGrid>
        <w:gridCol w:w="9245"/>
      </w:tblGrid>
      <w:tr w:rsidR="007F5451" w:rsidRPr="002514CC" w:rsidTr="00AC27CD">
        <w:tc>
          <w:tcPr>
            <w:tcW w:w="9245" w:type="dxa"/>
          </w:tcPr>
          <w:p w:rsidR="007F5451" w:rsidRPr="002514CC" w:rsidRDefault="007F5451" w:rsidP="00AC27CD">
            <w:pPr>
              <w:rPr>
                <w:rFonts w:ascii="Arial" w:hAnsi="Arial" w:cs="Arial"/>
              </w:rPr>
            </w:pPr>
            <w:r w:rsidRPr="002514CC">
              <w:rPr>
                <w:rFonts w:ascii="Arial" w:hAnsi="Arial" w:cs="Arial"/>
                <w:u w:val="single"/>
              </w:rPr>
              <w:t>Distribution</w:t>
            </w:r>
          </w:p>
        </w:tc>
      </w:tr>
      <w:tr w:rsidR="007F5451" w:rsidRPr="002514CC" w:rsidTr="00AC27CD">
        <w:tc>
          <w:tcPr>
            <w:tcW w:w="9245" w:type="dxa"/>
          </w:tcPr>
          <w:p w:rsidR="007F5451" w:rsidRPr="002514CC" w:rsidRDefault="007F5451" w:rsidP="00AC27CD">
            <w:pPr>
              <w:rPr>
                <w:rFonts w:ascii="Arial" w:hAnsi="Arial" w:cs="Arial"/>
              </w:rPr>
            </w:pPr>
            <w:r w:rsidRPr="002514CC">
              <w:rPr>
                <w:rFonts w:ascii="Arial" w:hAnsi="Arial" w:cs="Arial"/>
              </w:rPr>
              <w:t>Contractor</w:t>
            </w:r>
          </w:p>
          <w:p w:rsidR="007F5451" w:rsidRPr="002514CC" w:rsidRDefault="007F5451" w:rsidP="00AC27CD">
            <w:pPr>
              <w:rPr>
                <w:rFonts w:ascii="Arial" w:hAnsi="Arial" w:cs="Arial"/>
              </w:rPr>
            </w:pPr>
            <w:r w:rsidRPr="002514CC">
              <w:rPr>
                <w:rFonts w:ascii="Arial" w:hAnsi="Arial" w:cs="Arial"/>
              </w:rPr>
              <w:t>DES TECH-QSEP Systems</w:t>
            </w:r>
          </w:p>
          <w:p w:rsidR="007F5451" w:rsidRPr="002514CC" w:rsidRDefault="007F5451" w:rsidP="00AC27CD">
            <w:pPr>
              <w:rPr>
                <w:rFonts w:ascii="Arial" w:hAnsi="Arial" w:cs="Arial"/>
              </w:rPr>
            </w:pPr>
            <w:r w:rsidRPr="002514CC">
              <w:rPr>
                <w:rFonts w:ascii="Arial" w:hAnsi="Arial" w:cs="Arial"/>
              </w:rPr>
              <w:t>DES TECH-F</w:t>
            </w:r>
          </w:p>
          <w:p w:rsidR="007F5451" w:rsidRPr="002514CC" w:rsidRDefault="007F5451" w:rsidP="00AC27CD">
            <w:pPr>
              <w:rPr>
                <w:rFonts w:ascii="Arial" w:hAnsi="Arial" w:cs="Arial"/>
              </w:rPr>
            </w:pPr>
            <w:smartTag w:uri="urn:schemas-microsoft-com:office:smarttags" w:element="PostalCode">
              <w:r w:rsidRPr="002514CC">
                <w:rPr>
                  <w:rFonts w:ascii="Arial" w:hAnsi="Arial" w:cs="Arial"/>
                </w:rPr>
                <w:t>DES TECH-Comrcl</w:t>
              </w:r>
            </w:smartTag>
            <w:r w:rsidRPr="002514CC">
              <w:rPr>
                <w:rFonts w:ascii="Arial" w:hAnsi="Arial" w:cs="Arial"/>
              </w:rPr>
              <w:t>-CM3</w:t>
            </w:r>
          </w:p>
          <w:p w:rsidR="007F5451" w:rsidRPr="002514CC" w:rsidRDefault="007F5451" w:rsidP="00AC27CD">
            <w:pPr>
              <w:rPr>
                <w:rFonts w:ascii="Arial" w:hAnsi="Arial" w:cs="Arial"/>
              </w:rPr>
            </w:pPr>
            <w:r w:rsidRPr="002514CC">
              <w:rPr>
                <w:rFonts w:ascii="Arial" w:hAnsi="Arial" w:cs="Arial"/>
              </w:rPr>
              <w:t>FMSSC</w:t>
            </w:r>
          </w:p>
        </w:tc>
      </w:tr>
    </w:tbl>
    <w:p w:rsidR="007F5451" w:rsidRPr="002514CC" w:rsidRDefault="007F5451" w:rsidP="007F5451">
      <w:pPr>
        <w:tabs>
          <w:tab w:val="left" w:pos="-720"/>
        </w:tabs>
        <w:suppressAutoHyphens/>
        <w:ind w:left="-720"/>
        <w:jc w:val="right"/>
        <w:rPr>
          <w:rFonts w:ascii="Arial" w:hAnsi="Arial" w:cs="Arial"/>
          <w:lang w:val="en-US"/>
        </w:rPr>
      </w:pPr>
    </w:p>
    <w:p w:rsidR="00E26E79" w:rsidRPr="00E26E79" w:rsidRDefault="007F5451" w:rsidP="00E26E79">
      <w:pPr>
        <w:jc w:val="right"/>
        <w:rPr>
          <w:rFonts w:ascii="Arial" w:hAnsi="Arial" w:cs="Arial"/>
        </w:rPr>
      </w:pPr>
      <w:r w:rsidRPr="00E26E79">
        <w:rPr>
          <w:rFonts w:ascii="Arial" w:hAnsi="Arial" w:cs="Arial"/>
        </w:rPr>
        <w:br w:type="page"/>
      </w:r>
      <w:r w:rsidR="00E26E79" w:rsidRPr="00E26E79">
        <w:rPr>
          <w:rFonts w:ascii="Arial" w:hAnsi="Arial" w:cs="Arial"/>
        </w:rPr>
        <w:lastRenderedPageBreak/>
        <w:tab/>
      </w:r>
      <w:r w:rsidR="00E26E79" w:rsidRPr="00E26E79">
        <w:rPr>
          <w:rFonts w:ascii="Arial" w:hAnsi="Arial" w:cs="Arial"/>
        </w:rPr>
        <w:tab/>
      </w:r>
      <w:r w:rsidR="00E26E79" w:rsidRPr="00E26E79">
        <w:rPr>
          <w:rFonts w:ascii="Arial" w:hAnsi="Arial" w:cs="Arial"/>
        </w:rPr>
        <w:tab/>
      </w:r>
      <w:r w:rsidR="00E26E79" w:rsidRPr="00E26E79">
        <w:rPr>
          <w:rFonts w:ascii="Arial" w:hAnsi="Arial" w:cs="Arial"/>
        </w:rPr>
        <w:tab/>
      </w:r>
      <w:r w:rsidR="00E26E79" w:rsidRPr="00E26E79">
        <w:rPr>
          <w:rFonts w:ascii="Arial" w:hAnsi="Arial" w:cs="Arial"/>
        </w:rPr>
        <w:tab/>
      </w:r>
      <w:r w:rsidR="00E26E79" w:rsidRPr="00E26E79">
        <w:rPr>
          <w:rFonts w:ascii="Arial" w:hAnsi="Arial" w:cs="Arial"/>
        </w:rPr>
        <w:tab/>
      </w:r>
      <w:r w:rsidR="00E26E79" w:rsidRPr="00E26E79">
        <w:rPr>
          <w:rFonts w:ascii="Arial" w:hAnsi="Arial" w:cs="Arial"/>
        </w:rPr>
        <w:tab/>
      </w:r>
      <w:r w:rsidR="00E26E79" w:rsidRPr="00E26E79">
        <w:rPr>
          <w:rFonts w:ascii="Arial" w:hAnsi="Arial" w:cs="Arial"/>
        </w:rPr>
        <w:tab/>
        <w:t>Annex E to Contract</w:t>
      </w:r>
    </w:p>
    <w:p w:rsidR="00E26E79" w:rsidRPr="00E26E79" w:rsidRDefault="00E26E79" w:rsidP="00E26E79">
      <w:pPr>
        <w:jc w:val="right"/>
        <w:rPr>
          <w:rFonts w:ascii="Arial" w:hAnsi="Arial" w:cs="Arial"/>
        </w:rPr>
      </w:pPr>
      <w:r w:rsidRPr="00E26E79">
        <w:rPr>
          <w:rFonts w:ascii="Arial" w:hAnsi="Arial" w:cs="Arial"/>
        </w:rPr>
        <w:tab/>
      </w:r>
      <w:r w:rsidRPr="00E26E79">
        <w:rPr>
          <w:rFonts w:ascii="Arial" w:hAnsi="Arial" w:cs="Arial"/>
        </w:rPr>
        <w:tab/>
      </w:r>
      <w:r w:rsidRPr="00E26E79">
        <w:rPr>
          <w:rFonts w:ascii="Arial" w:hAnsi="Arial" w:cs="Arial"/>
        </w:rPr>
        <w:tab/>
      </w:r>
      <w:r w:rsidRPr="00E26E79">
        <w:rPr>
          <w:rFonts w:ascii="Arial" w:hAnsi="Arial" w:cs="Arial"/>
        </w:rPr>
        <w:tab/>
      </w:r>
      <w:r w:rsidRPr="00E26E79">
        <w:rPr>
          <w:rFonts w:ascii="Arial" w:hAnsi="Arial" w:cs="Arial"/>
        </w:rPr>
        <w:tab/>
      </w:r>
      <w:r w:rsidRPr="00E26E79">
        <w:rPr>
          <w:rFonts w:ascii="Arial" w:hAnsi="Arial" w:cs="Arial"/>
        </w:rPr>
        <w:tab/>
      </w:r>
      <w:r w:rsidRPr="00E26E79">
        <w:rPr>
          <w:rFonts w:ascii="Arial" w:hAnsi="Arial" w:cs="Arial"/>
        </w:rPr>
        <w:tab/>
      </w:r>
      <w:r w:rsidRPr="00E26E79">
        <w:rPr>
          <w:rFonts w:ascii="Arial" w:hAnsi="Arial" w:cs="Arial"/>
        </w:rPr>
        <w:tab/>
        <w:t>DTECH/134</w:t>
      </w:r>
    </w:p>
    <w:p w:rsidR="00E26E79" w:rsidRPr="00E26E79" w:rsidRDefault="00E26E79" w:rsidP="00E26E79">
      <w:pPr>
        <w:rPr>
          <w:rFonts w:ascii="Arial" w:hAnsi="Arial" w:cs="Arial"/>
        </w:rPr>
      </w:pPr>
    </w:p>
    <w:p w:rsidR="00E26E79" w:rsidRPr="00E26E79" w:rsidRDefault="00E26E79" w:rsidP="00E26E79">
      <w:pPr>
        <w:jc w:val="center"/>
        <w:rPr>
          <w:rFonts w:ascii="Arial" w:hAnsi="Arial" w:cs="Arial"/>
          <w:b/>
          <w:u w:val="single"/>
        </w:rPr>
      </w:pPr>
      <w:r w:rsidRPr="00E26E79">
        <w:rPr>
          <w:rFonts w:ascii="Arial" w:hAnsi="Arial" w:cs="Arial"/>
          <w:b/>
          <w:u w:val="single"/>
        </w:rPr>
        <w:t>ASSERT 2 ENABLING CONTRACT</w:t>
      </w:r>
    </w:p>
    <w:p w:rsidR="00E26E79" w:rsidRPr="00E26E79" w:rsidRDefault="00E26E79" w:rsidP="00E26E79">
      <w:pPr>
        <w:jc w:val="center"/>
        <w:rPr>
          <w:rFonts w:ascii="Arial" w:hAnsi="Arial" w:cs="Arial"/>
          <w:b/>
          <w:u w:val="single"/>
        </w:rPr>
      </w:pPr>
    </w:p>
    <w:p w:rsidR="00E26E79" w:rsidRPr="00E26E79" w:rsidRDefault="00E26E79" w:rsidP="00E26E79">
      <w:pPr>
        <w:jc w:val="center"/>
        <w:rPr>
          <w:rFonts w:ascii="Arial" w:hAnsi="Arial" w:cs="Arial"/>
          <w:b/>
          <w:u w:val="single"/>
        </w:rPr>
      </w:pPr>
      <w:r w:rsidRPr="00E26E79">
        <w:rPr>
          <w:rFonts w:ascii="Arial" w:hAnsi="Arial" w:cs="Arial"/>
          <w:b/>
          <w:u w:val="single"/>
        </w:rPr>
        <w:t>LIST OF AGREED TASKS</w:t>
      </w:r>
    </w:p>
    <w:p w:rsidR="00E26E79" w:rsidRPr="00E26E79" w:rsidRDefault="00E26E79" w:rsidP="00E26E79">
      <w:pPr>
        <w:jc w:val="center"/>
        <w:rPr>
          <w:rFonts w:ascii="Arial" w:hAnsi="Arial" w:cs="Arial"/>
          <w:b/>
          <w:u w:val="single"/>
        </w:rPr>
      </w:pPr>
    </w:p>
    <w:p w:rsidR="00E26E79" w:rsidRPr="00E26E79" w:rsidRDefault="00E26E79" w:rsidP="00E26E79">
      <w:pPr>
        <w:jc w:val="center"/>
        <w:rPr>
          <w:rFonts w:ascii="Arial" w:hAnsi="Arial" w:cs="Arial"/>
          <w:b/>
          <w:u w:val="single"/>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320"/>
        <w:gridCol w:w="1620"/>
        <w:gridCol w:w="1754"/>
      </w:tblGrid>
      <w:tr w:rsidR="00E26E79" w:rsidRPr="00987B79" w:rsidTr="00987B79">
        <w:tc>
          <w:tcPr>
            <w:tcW w:w="1440" w:type="dxa"/>
            <w:shd w:val="clear" w:color="auto" w:fill="auto"/>
          </w:tcPr>
          <w:p w:rsidR="00E26E79" w:rsidRPr="00987B79" w:rsidRDefault="00E26E79" w:rsidP="00AC27CD">
            <w:pPr>
              <w:rPr>
                <w:rFonts w:ascii="Arial" w:hAnsi="Arial" w:cs="Arial"/>
                <w:b/>
              </w:rPr>
            </w:pPr>
            <w:r w:rsidRPr="00987B79">
              <w:rPr>
                <w:rFonts w:ascii="Arial" w:hAnsi="Arial" w:cs="Arial"/>
                <w:b/>
              </w:rPr>
              <w:t>Task Number</w:t>
            </w:r>
          </w:p>
        </w:tc>
        <w:tc>
          <w:tcPr>
            <w:tcW w:w="4320" w:type="dxa"/>
            <w:shd w:val="clear" w:color="auto" w:fill="auto"/>
          </w:tcPr>
          <w:p w:rsidR="00E26E79" w:rsidRPr="00987B79" w:rsidRDefault="00E26E79" w:rsidP="00AC27CD">
            <w:pPr>
              <w:rPr>
                <w:rFonts w:ascii="Arial" w:hAnsi="Arial" w:cs="Arial"/>
                <w:b/>
              </w:rPr>
            </w:pPr>
            <w:r w:rsidRPr="00987B79">
              <w:rPr>
                <w:rFonts w:ascii="Arial" w:hAnsi="Arial" w:cs="Arial"/>
                <w:b/>
              </w:rPr>
              <w:t>Task Description</w:t>
            </w:r>
          </w:p>
        </w:tc>
        <w:tc>
          <w:tcPr>
            <w:tcW w:w="1620" w:type="dxa"/>
            <w:shd w:val="clear" w:color="auto" w:fill="auto"/>
          </w:tcPr>
          <w:p w:rsidR="00E26E79" w:rsidRPr="00987B79" w:rsidRDefault="00E26E79" w:rsidP="00AC27CD">
            <w:pPr>
              <w:rPr>
                <w:rFonts w:ascii="Arial" w:hAnsi="Arial" w:cs="Arial"/>
                <w:b/>
              </w:rPr>
            </w:pPr>
            <w:r w:rsidRPr="00987B79">
              <w:rPr>
                <w:rFonts w:ascii="Arial" w:hAnsi="Arial" w:cs="Arial"/>
                <w:b/>
              </w:rPr>
              <w:t>Firm Price Ex VAT</w:t>
            </w:r>
          </w:p>
        </w:tc>
        <w:tc>
          <w:tcPr>
            <w:tcW w:w="1754" w:type="dxa"/>
            <w:shd w:val="clear" w:color="auto" w:fill="auto"/>
          </w:tcPr>
          <w:p w:rsidR="00E26E79" w:rsidRPr="00987B79" w:rsidRDefault="00E26E79" w:rsidP="00AC27CD">
            <w:pPr>
              <w:rPr>
                <w:rFonts w:ascii="Arial" w:hAnsi="Arial" w:cs="Arial"/>
                <w:b/>
              </w:rPr>
            </w:pPr>
            <w:r w:rsidRPr="00987B79">
              <w:rPr>
                <w:rFonts w:ascii="Arial" w:hAnsi="Arial" w:cs="Arial"/>
                <w:b/>
              </w:rPr>
              <w:t>Task Completion Date</w:t>
            </w:r>
          </w:p>
        </w:tc>
      </w:tr>
      <w:tr w:rsidR="00E26E79" w:rsidRPr="00987B79" w:rsidTr="00987B79">
        <w:tc>
          <w:tcPr>
            <w:tcW w:w="1440" w:type="dxa"/>
            <w:shd w:val="clear" w:color="auto" w:fill="auto"/>
          </w:tcPr>
          <w:p w:rsidR="00E26E79" w:rsidRPr="00987B79" w:rsidRDefault="00E26E79" w:rsidP="00AC27CD">
            <w:pPr>
              <w:rPr>
                <w:rFonts w:ascii="Arial" w:hAnsi="Arial" w:cs="Arial"/>
              </w:rPr>
            </w:pPr>
          </w:p>
        </w:tc>
        <w:tc>
          <w:tcPr>
            <w:tcW w:w="4320" w:type="dxa"/>
            <w:shd w:val="clear" w:color="auto" w:fill="auto"/>
          </w:tcPr>
          <w:p w:rsidR="00E26E79" w:rsidRPr="00987B79" w:rsidRDefault="00E26E79" w:rsidP="00AC27CD">
            <w:pPr>
              <w:rPr>
                <w:rFonts w:ascii="Arial" w:hAnsi="Arial" w:cs="Arial"/>
              </w:rPr>
            </w:pPr>
          </w:p>
        </w:tc>
        <w:tc>
          <w:tcPr>
            <w:tcW w:w="1620" w:type="dxa"/>
            <w:shd w:val="clear" w:color="auto" w:fill="auto"/>
          </w:tcPr>
          <w:p w:rsidR="00E26E79" w:rsidRPr="00987B79" w:rsidRDefault="00E26E79" w:rsidP="00AC27CD">
            <w:pPr>
              <w:rPr>
                <w:rFonts w:ascii="Arial" w:hAnsi="Arial" w:cs="Arial"/>
              </w:rPr>
            </w:pPr>
          </w:p>
        </w:tc>
        <w:tc>
          <w:tcPr>
            <w:tcW w:w="1754" w:type="dxa"/>
            <w:shd w:val="clear" w:color="auto" w:fill="auto"/>
          </w:tcPr>
          <w:p w:rsidR="00E26E79" w:rsidRPr="00987B79" w:rsidRDefault="00E26E79" w:rsidP="00AC27CD">
            <w:pPr>
              <w:rPr>
                <w:rFonts w:ascii="Arial" w:hAnsi="Arial" w:cs="Arial"/>
              </w:rPr>
            </w:pPr>
          </w:p>
        </w:tc>
      </w:tr>
      <w:tr w:rsidR="00E26E79" w:rsidRPr="00987B79" w:rsidTr="00987B79">
        <w:tc>
          <w:tcPr>
            <w:tcW w:w="1440" w:type="dxa"/>
            <w:shd w:val="clear" w:color="auto" w:fill="auto"/>
          </w:tcPr>
          <w:p w:rsidR="00E26E79" w:rsidRPr="00987B79" w:rsidRDefault="00E26E79" w:rsidP="00AC27CD">
            <w:pPr>
              <w:rPr>
                <w:rFonts w:ascii="Arial" w:hAnsi="Arial" w:cs="Arial"/>
              </w:rPr>
            </w:pPr>
          </w:p>
        </w:tc>
        <w:tc>
          <w:tcPr>
            <w:tcW w:w="4320" w:type="dxa"/>
            <w:shd w:val="clear" w:color="auto" w:fill="auto"/>
          </w:tcPr>
          <w:p w:rsidR="00E26E79" w:rsidRPr="00987B79" w:rsidRDefault="00E26E79" w:rsidP="00AC27CD">
            <w:pPr>
              <w:rPr>
                <w:rFonts w:ascii="Arial" w:hAnsi="Arial" w:cs="Arial"/>
              </w:rPr>
            </w:pPr>
          </w:p>
        </w:tc>
        <w:tc>
          <w:tcPr>
            <w:tcW w:w="1620" w:type="dxa"/>
            <w:shd w:val="clear" w:color="auto" w:fill="auto"/>
          </w:tcPr>
          <w:p w:rsidR="00E26E79" w:rsidRPr="00987B79" w:rsidRDefault="00E26E79" w:rsidP="00AC27CD">
            <w:pPr>
              <w:rPr>
                <w:rFonts w:ascii="Arial" w:hAnsi="Arial" w:cs="Arial"/>
              </w:rPr>
            </w:pPr>
          </w:p>
        </w:tc>
        <w:tc>
          <w:tcPr>
            <w:tcW w:w="1754" w:type="dxa"/>
            <w:shd w:val="clear" w:color="auto" w:fill="auto"/>
          </w:tcPr>
          <w:p w:rsidR="00E26E79" w:rsidRPr="00987B79" w:rsidRDefault="00E26E79" w:rsidP="00AC27CD">
            <w:pPr>
              <w:rPr>
                <w:rFonts w:ascii="Arial" w:hAnsi="Arial" w:cs="Arial"/>
              </w:rPr>
            </w:pPr>
          </w:p>
        </w:tc>
      </w:tr>
      <w:tr w:rsidR="00E26E79" w:rsidRPr="00987B79" w:rsidTr="00987B79">
        <w:tc>
          <w:tcPr>
            <w:tcW w:w="1440" w:type="dxa"/>
            <w:shd w:val="clear" w:color="auto" w:fill="auto"/>
          </w:tcPr>
          <w:p w:rsidR="00E26E79" w:rsidRPr="00987B79" w:rsidRDefault="00E26E79" w:rsidP="00AC27CD">
            <w:pPr>
              <w:rPr>
                <w:rFonts w:ascii="Arial" w:hAnsi="Arial" w:cs="Arial"/>
              </w:rPr>
            </w:pPr>
          </w:p>
        </w:tc>
        <w:tc>
          <w:tcPr>
            <w:tcW w:w="4320" w:type="dxa"/>
            <w:shd w:val="clear" w:color="auto" w:fill="auto"/>
          </w:tcPr>
          <w:p w:rsidR="00E26E79" w:rsidRPr="00987B79" w:rsidRDefault="00E26E79" w:rsidP="00AC27CD">
            <w:pPr>
              <w:rPr>
                <w:rFonts w:ascii="Arial" w:hAnsi="Arial" w:cs="Arial"/>
              </w:rPr>
            </w:pPr>
          </w:p>
        </w:tc>
        <w:tc>
          <w:tcPr>
            <w:tcW w:w="1620" w:type="dxa"/>
            <w:shd w:val="clear" w:color="auto" w:fill="auto"/>
          </w:tcPr>
          <w:p w:rsidR="00E26E79" w:rsidRPr="00987B79" w:rsidRDefault="00E26E79" w:rsidP="00AC27CD">
            <w:pPr>
              <w:rPr>
                <w:rFonts w:ascii="Arial" w:hAnsi="Arial" w:cs="Arial"/>
              </w:rPr>
            </w:pPr>
          </w:p>
        </w:tc>
        <w:tc>
          <w:tcPr>
            <w:tcW w:w="1754" w:type="dxa"/>
            <w:shd w:val="clear" w:color="auto" w:fill="auto"/>
          </w:tcPr>
          <w:p w:rsidR="00E26E79" w:rsidRPr="00987B79" w:rsidRDefault="00E26E79" w:rsidP="00AC27CD">
            <w:pPr>
              <w:rPr>
                <w:rFonts w:ascii="Arial" w:hAnsi="Arial" w:cs="Arial"/>
              </w:rPr>
            </w:pPr>
          </w:p>
        </w:tc>
      </w:tr>
      <w:tr w:rsidR="00E26E79" w:rsidRPr="00987B79" w:rsidTr="00987B79">
        <w:tc>
          <w:tcPr>
            <w:tcW w:w="1440" w:type="dxa"/>
            <w:shd w:val="clear" w:color="auto" w:fill="auto"/>
          </w:tcPr>
          <w:p w:rsidR="00E26E79" w:rsidRPr="00987B79" w:rsidRDefault="00E26E79" w:rsidP="00AC27CD">
            <w:pPr>
              <w:rPr>
                <w:rFonts w:ascii="Arial" w:hAnsi="Arial" w:cs="Arial"/>
              </w:rPr>
            </w:pPr>
          </w:p>
        </w:tc>
        <w:tc>
          <w:tcPr>
            <w:tcW w:w="4320" w:type="dxa"/>
            <w:shd w:val="clear" w:color="auto" w:fill="auto"/>
          </w:tcPr>
          <w:p w:rsidR="00E26E79" w:rsidRPr="00987B79" w:rsidRDefault="00E26E79" w:rsidP="00AC27CD">
            <w:pPr>
              <w:rPr>
                <w:rFonts w:ascii="Arial" w:hAnsi="Arial" w:cs="Arial"/>
              </w:rPr>
            </w:pPr>
          </w:p>
        </w:tc>
        <w:tc>
          <w:tcPr>
            <w:tcW w:w="1620" w:type="dxa"/>
            <w:shd w:val="clear" w:color="auto" w:fill="auto"/>
          </w:tcPr>
          <w:p w:rsidR="00E26E79" w:rsidRPr="00987B79" w:rsidRDefault="00E26E79" w:rsidP="00AC27CD">
            <w:pPr>
              <w:rPr>
                <w:rFonts w:ascii="Arial" w:hAnsi="Arial" w:cs="Arial"/>
              </w:rPr>
            </w:pPr>
          </w:p>
        </w:tc>
        <w:tc>
          <w:tcPr>
            <w:tcW w:w="1754" w:type="dxa"/>
            <w:shd w:val="clear" w:color="auto" w:fill="auto"/>
          </w:tcPr>
          <w:p w:rsidR="00E26E79" w:rsidRPr="00987B79" w:rsidRDefault="00E26E79" w:rsidP="00AC27CD">
            <w:pPr>
              <w:rPr>
                <w:rFonts w:ascii="Arial" w:hAnsi="Arial" w:cs="Arial"/>
              </w:rPr>
            </w:pPr>
          </w:p>
        </w:tc>
      </w:tr>
      <w:tr w:rsidR="00E26E79" w:rsidRPr="00987B79" w:rsidTr="00987B79">
        <w:tc>
          <w:tcPr>
            <w:tcW w:w="1440" w:type="dxa"/>
            <w:shd w:val="clear" w:color="auto" w:fill="auto"/>
          </w:tcPr>
          <w:p w:rsidR="00E26E79" w:rsidRPr="00987B79" w:rsidRDefault="00E26E79" w:rsidP="00AC27CD">
            <w:pPr>
              <w:rPr>
                <w:rFonts w:ascii="Arial" w:hAnsi="Arial" w:cs="Arial"/>
              </w:rPr>
            </w:pPr>
          </w:p>
        </w:tc>
        <w:tc>
          <w:tcPr>
            <w:tcW w:w="4320" w:type="dxa"/>
            <w:shd w:val="clear" w:color="auto" w:fill="auto"/>
          </w:tcPr>
          <w:p w:rsidR="00E26E79" w:rsidRPr="00987B79" w:rsidRDefault="00E26E79" w:rsidP="00AC27CD">
            <w:pPr>
              <w:rPr>
                <w:rFonts w:ascii="Arial" w:hAnsi="Arial" w:cs="Arial"/>
              </w:rPr>
            </w:pPr>
          </w:p>
        </w:tc>
        <w:tc>
          <w:tcPr>
            <w:tcW w:w="1620" w:type="dxa"/>
            <w:shd w:val="clear" w:color="auto" w:fill="auto"/>
          </w:tcPr>
          <w:p w:rsidR="00E26E79" w:rsidRPr="00987B79" w:rsidRDefault="00E26E79" w:rsidP="00AC27CD">
            <w:pPr>
              <w:rPr>
                <w:rFonts w:ascii="Arial" w:hAnsi="Arial" w:cs="Arial"/>
              </w:rPr>
            </w:pPr>
            <w:r w:rsidRPr="00987B79">
              <w:rPr>
                <w:rFonts w:ascii="Arial" w:hAnsi="Arial" w:cs="Arial"/>
              </w:rPr>
              <w:t>Total £</w:t>
            </w:r>
          </w:p>
        </w:tc>
        <w:tc>
          <w:tcPr>
            <w:tcW w:w="1754" w:type="dxa"/>
            <w:shd w:val="clear" w:color="auto" w:fill="auto"/>
          </w:tcPr>
          <w:p w:rsidR="00E26E79" w:rsidRPr="00987B79" w:rsidRDefault="00E26E79" w:rsidP="00AC27CD">
            <w:pPr>
              <w:rPr>
                <w:rFonts w:ascii="Arial" w:hAnsi="Arial" w:cs="Arial"/>
              </w:rPr>
            </w:pPr>
          </w:p>
        </w:tc>
      </w:tr>
    </w:tbl>
    <w:p w:rsidR="00E26E79" w:rsidRPr="00E26E79" w:rsidRDefault="00E26E79" w:rsidP="00E26E79">
      <w:pPr>
        <w:rPr>
          <w:rFonts w:ascii="Arial" w:hAnsi="Arial" w:cs="Arial"/>
        </w:rPr>
      </w:pPr>
    </w:p>
    <w:p w:rsidR="00930AB2" w:rsidRPr="00E26E79" w:rsidRDefault="00930AB2" w:rsidP="00930AB2">
      <w:pPr>
        <w:rPr>
          <w:rFonts w:ascii="Arial" w:hAnsi="Arial" w:cs="Arial"/>
        </w:rPr>
      </w:pPr>
    </w:p>
    <w:p w:rsidR="00930AB2" w:rsidRPr="00E26E79" w:rsidRDefault="00930AB2" w:rsidP="00930AB2">
      <w:pPr>
        <w:suppressAutoHyphens/>
        <w:ind w:left="720"/>
        <w:rPr>
          <w:rFonts w:ascii="Arial" w:hAnsi="Arial" w:cs="Arial"/>
        </w:rPr>
      </w:pPr>
    </w:p>
    <w:p w:rsidR="00930AB2" w:rsidRPr="00E26E79" w:rsidRDefault="00930AB2" w:rsidP="00930AB2">
      <w:pPr>
        <w:rPr>
          <w:rFonts w:ascii="Arial" w:hAnsi="Arial" w:cs="Arial"/>
        </w:rPr>
      </w:pPr>
    </w:p>
    <w:p w:rsidR="00E26E79" w:rsidRPr="00E26E79" w:rsidRDefault="00E26E79" w:rsidP="00E26E79">
      <w:pPr>
        <w:ind w:left="4320"/>
        <w:jc w:val="right"/>
        <w:rPr>
          <w:rFonts w:ascii="Arial" w:hAnsi="Arial" w:cs="Arial"/>
          <w:sz w:val="22"/>
          <w:szCs w:val="22"/>
        </w:rPr>
      </w:pPr>
      <w:r w:rsidRPr="00E26E79">
        <w:rPr>
          <w:rFonts w:ascii="Arial" w:hAnsi="Arial" w:cs="Arial"/>
          <w:sz w:val="22"/>
          <w:szCs w:val="22"/>
        </w:rPr>
        <w:br w:type="page"/>
      </w:r>
      <w:r w:rsidRPr="00E26E79">
        <w:rPr>
          <w:rFonts w:ascii="Arial" w:hAnsi="Arial" w:cs="Arial"/>
          <w:sz w:val="22"/>
          <w:szCs w:val="22"/>
        </w:rPr>
        <w:lastRenderedPageBreak/>
        <w:t>ANNEX F to Contract DTEC/134</w:t>
      </w:r>
    </w:p>
    <w:p w:rsidR="00E26E79" w:rsidRPr="00E26E79" w:rsidRDefault="00E26E79" w:rsidP="00E26E79">
      <w:pPr>
        <w:rPr>
          <w:rFonts w:ascii="Arial" w:hAnsi="Arial" w:cs="Arial"/>
          <w:sz w:val="22"/>
          <w:szCs w:val="22"/>
        </w:rPr>
      </w:pPr>
    </w:p>
    <w:p w:rsidR="00E26E79" w:rsidRPr="00E26E79" w:rsidRDefault="00E26E79" w:rsidP="00E26E79">
      <w:pPr>
        <w:rPr>
          <w:rFonts w:ascii="Arial" w:hAnsi="Arial" w:cs="Arial"/>
          <w:sz w:val="22"/>
          <w:szCs w:val="22"/>
        </w:rPr>
      </w:pPr>
      <w:r w:rsidRPr="00E26E79">
        <w:rPr>
          <w:rFonts w:ascii="Arial" w:hAnsi="Arial" w:cs="Arial"/>
          <w:sz w:val="22"/>
          <w:szCs w:val="22"/>
        </w:rPr>
        <w:t xml:space="preserve">                                                    </w:t>
      </w:r>
    </w:p>
    <w:p w:rsidR="00E26E79" w:rsidRPr="00E26E79" w:rsidRDefault="00E26E79" w:rsidP="00E26E79">
      <w:pPr>
        <w:jc w:val="center"/>
        <w:rPr>
          <w:rFonts w:ascii="Arial" w:hAnsi="Arial" w:cs="Arial"/>
          <w:b/>
          <w:sz w:val="22"/>
          <w:szCs w:val="22"/>
          <w:u w:val="single"/>
        </w:rPr>
      </w:pPr>
      <w:r w:rsidRPr="00E26E79">
        <w:rPr>
          <w:rFonts w:ascii="Arial" w:hAnsi="Arial" w:cs="Arial"/>
          <w:b/>
          <w:sz w:val="22"/>
          <w:szCs w:val="22"/>
          <w:u w:val="single"/>
        </w:rPr>
        <w:t>AGREED RATES</w:t>
      </w:r>
    </w:p>
    <w:p w:rsidR="00E26E79" w:rsidRPr="00E26E79" w:rsidRDefault="00E26E79" w:rsidP="00E26E79">
      <w:pPr>
        <w:rPr>
          <w:rFonts w:ascii="Arial" w:hAnsi="Arial" w:cs="Arial"/>
          <w:b/>
          <w:u w:val="single"/>
        </w:rPr>
      </w:pPr>
    </w:p>
    <w:p w:rsidR="00E26E79" w:rsidRPr="00E26E79" w:rsidRDefault="00E26E79" w:rsidP="00E26E79">
      <w:pPr>
        <w:rPr>
          <w:rFonts w:ascii="Arial" w:hAnsi="Arial" w:cs="Arial"/>
        </w:rPr>
      </w:pPr>
    </w:p>
    <w:tbl>
      <w:tblPr>
        <w:tblpPr w:leftFromText="180" w:rightFromText="180" w:vertAnchor="text" w:horzAnchor="margin" w:tblpXSpec="center" w:tblpY="311"/>
        <w:tblW w:w="8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3402"/>
        <w:gridCol w:w="3247"/>
      </w:tblGrid>
      <w:tr w:rsidR="00E26E79" w:rsidRPr="00E26E79" w:rsidTr="00E26E79">
        <w:trPr>
          <w:trHeight w:val="355"/>
        </w:trPr>
        <w:tc>
          <w:tcPr>
            <w:tcW w:w="2235" w:type="dxa"/>
          </w:tcPr>
          <w:p w:rsidR="00E26E79" w:rsidRPr="00E26E79" w:rsidRDefault="00E26E79" w:rsidP="00AC27CD">
            <w:pPr>
              <w:jc w:val="center"/>
              <w:rPr>
                <w:rFonts w:ascii="Arial" w:hAnsi="Arial" w:cs="Arial"/>
                <w:b/>
              </w:rPr>
            </w:pPr>
            <w:r w:rsidRPr="00E26E79">
              <w:rPr>
                <w:rFonts w:ascii="Arial" w:hAnsi="Arial" w:cs="Arial"/>
                <w:b/>
              </w:rPr>
              <w:t>Grade</w:t>
            </w:r>
          </w:p>
        </w:tc>
        <w:tc>
          <w:tcPr>
            <w:tcW w:w="3402" w:type="dxa"/>
          </w:tcPr>
          <w:p w:rsidR="00E26E79" w:rsidRPr="00E26E79" w:rsidRDefault="00E26E79" w:rsidP="00AC27CD">
            <w:pPr>
              <w:jc w:val="center"/>
              <w:rPr>
                <w:rFonts w:ascii="Arial" w:hAnsi="Arial" w:cs="Arial"/>
                <w:b/>
                <w:bCs/>
              </w:rPr>
            </w:pPr>
            <w:r w:rsidRPr="00E26E79">
              <w:rPr>
                <w:rFonts w:ascii="Arial" w:hAnsi="Arial" w:cs="Arial"/>
                <w:b/>
              </w:rPr>
              <w:t xml:space="preserve">Year 2 - </w:t>
            </w:r>
            <w:r w:rsidRPr="00E26E79">
              <w:rPr>
                <w:rFonts w:ascii="Arial" w:hAnsi="Arial" w:cs="Arial"/>
                <w:b/>
                <w:bCs/>
              </w:rPr>
              <w:t xml:space="preserve"> </w:t>
            </w:r>
          </w:p>
          <w:p w:rsidR="00E26E79" w:rsidRPr="00E26E79" w:rsidRDefault="00E26E79" w:rsidP="00AC27CD">
            <w:pPr>
              <w:jc w:val="center"/>
              <w:rPr>
                <w:rFonts w:ascii="Arial" w:hAnsi="Arial" w:cs="Arial"/>
                <w:bCs/>
              </w:rPr>
            </w:pPr>
            <w:r w:rsidRPr="00E26E79">
              <w:rPr>
                <w:rFonts w:ascii="Arial" w:hAnsi="Arial" w:cs="Arial"/>
                <w:bCs/>
              </w:rPr>
              <w:t>01/04/14 –</w:t>
            </w:r>
          </w:p>
          <w:p w:rsidR="00E26E79" w:rsidRPr="00E26E79" w:rsidRDefault="00E26E79" w:rsidP="00AC27CD">
            <w:pPr>
              <w:jc w:val="center"/>
              <w:rPr>
                <w:rFonts w:ascii="Arial" w:hAnsi="Arial" w:cs="Arial"/>
                <w:bCs/>
              </w:rPr>
            </w:pPr>
            <w:r w:rsidRPr="00E26E79">
              <w:rPr>
                <w:rFonts w:ascii="Arial" w:hAnsi="Arial" w:cs="Arial"/>
                <w:bCs/>
              </w:rPr>
              <w:t>31/03/15</w:t>
            </w:r>
          </w:p>
          <w:p w:rsidR="00E26E79" w:rsidRPr="00E26E79" w:rsidRDefault="00E26E79" w:rsidP="00AC27CD">
            <w:pPr>
              <w:jc w:val="center"/>
              <w:rPr>
                <w:rFonts w:ascii="Arial" w:hAnsi="Arial" w:cs="Arial"/>
                <w:bCs/>
              </w:rPr>
            </w:pPr>
            <w:r w:rsidRPr="00E26E79">
              <w:rPr>
                <w:rFonts w:ascii="Arial" w:hAnsi="Arial" w:cs="Arial"/>
                <w:bCs/>
              </w:rPr>
              <w:t>Hourly Rates (ex</w:t>
            </w:r>
          </w:p>
          <w:p w:rsidR="00E26E79" w:rsidRPr="00E26E79" w:rsidRDefault="00E26E79" w:rsidP="00AC27CD">
            <w:pPr>
              <w:jc w:val="center"/>
              <w:rPr>
                <w:rFonts w:ascii="Arial" w:hAnsi="Arial" w:cs="Arial"/>
                <w:b/>
              </w:rPr>
            </w:pPr>
            <w:r w:rsidRPr="00E26E79">
              <w:rPr>
                <w:rFonts w:ascii="Arial" w:hAnsi="Arial" w:cs="Arial"/>
                <w:bCs/>
              </w:rPr>
              <w:t>VAT)</w:t>
            </w:r>
          </w:p>
        </w:tc>
        <w:tc>
          <w:tcPr>
            <w:tcW w:w="3247" w:type="dxa"/>
          </w:tcPr>
          <w:p w:rsidR="00E26E79" w:rsidRPr="00E26E79" w:rsidRDefault="00E26E79" w:rsidP="00AC27CD">
            <w:pPr>
              <w:jc w:val="center"/>
              <w:rPr>
                <w:rFonts w:ascii="Arial" w:hAnsi="Arial" w:cs="Arial"/>
                <w:b/>
                <w:bCs/>
              </w:rPr>
            </w:pPr>
            <w:r w:rsidRPr="00E26E79">
              <w:rPr>
                <w:rFonts w:ascii="Arial" w:hAnsi="Arial" w:cs="Arial"/>
                <w:b/>
              </w:rPr>
              <w:t xml:space="preserve">Year 3 - </w:t>
            </w:r>
            <w:r w:rsidRPr="00E26E79">
              <w:rPr>
                <w:rFonts w:ascii="Arial" w:hAnsi="Arial" w:cs="Arial"/>
                <w:b/>
                <w:bCs/>
              </w:rPr>
              <w:t xml:space="preserve"> </w:t>
            </w:r>
          </w:p>
          <w:p w:rsidR="00E26E79" w:rsidRPr="00E26E79" w:rsidRDefault="00E26E79" w:rsidP="00AC27CD">
            <w:pPr>
              <w:jc w:val="center"/>
              <w:rPr>
                <w:rFonts w:ascii="Arial" w:hAnsi="Arial" w:cs="Arial"/>
                <w:bCs/>
              </w:rPr>
            </w:pPr>
            <w:r w:rsidRPr="00E26E79">
              <w:rPr>
                <w:rFonts w:ascii="Arial" w:hAnsi="Arial" w:cs="Arial"/>
                <w:bCs/>
              </w:rPr>
              <w:t>01/04/15 –</w:t>
            </w:r>
          </w:p>
          <w:p w:rsidR="00E26E79" w:rsidRPr="00E26E79" w:rsidRDefault="00E26E79" w:rsidP="00AC27CD">
            <w:pPr>
              <w:jc w:val="center"/>
              <w:rPr>
                <w:rFonts w:ascii="Arial" w:hAnsi="Arial" w:cs="Arial"/>
                <w:bCs/>
              </w:rPr>
            </w:pPr>
            <w:r w:rsidRPr="00E26E79">
              <w:rPr>
                <w:rFonts w:ascii="Arial" w:hAnsi="Arial" w:cs="Arial"/>
                <w:bCs/>
              </w:rPr>
              <w:t>30/11/15</w:t>
            </w:r>
          </w:p>
          <w:p w:rsidR="00E26E79" w:rsidRPr="00E26E79" w:rsidRDefault="00E26E79" w:rsidP="00AC27CD">
            <w:pPr>
              <w:jc w:val="center"/>
              <w:rPr>
                <w:rFonts w:ascii="Arial" w:hAnsi="Arial" w:cs="Arial"/>
                <w:bCs/>
              </w:rPr>
            </w:pPr>
            <w:r w:rsidRPr="00E26E79">
              <w:rPr>
                <w:rFonts w:ascii="Arial" w:hAnsi="Arial" w:cs="Arial"/>
                <w:bCs/>
              </w:rPr>
              <w:t>Hourly Rates (EX</w:t>
            </w:r>
          </w:p>
          <w:p w:rsidR="00E26E79" w:rsidRPr="00E26E79" w:rsidRDefault="00E26E79" w:rsidP="00AC27CD">
            <w:pPr>
              <w:jc w:val="center"/>
              <w:rPr>
                <w:rFonts w:ascii="Arial" w:hAnsi="Arial" w:cs="Arial"/>
                <w:b/>
              </w:rPr>
            </w:pPr>
            <w:r w:rsidRPr="00E26E79">
              <w:rPr>
                <w:rFonts w:ascii="Arial" w:hAnsi="Arial" w:cs="Arial"/>
                <w:bCs/>
              </w:rPr>
              <w:t>VAT)</w:t>
            </w:r>
          </w:p>
        </w:tc>
      </w:tr>
      <w:tr w:rsidR="00E26E79" w:rsidRPr="00E26E79" w:rsidTr="00E26E79">
        <w:trPr>
          <w:trHeight w:val="361"/>
        </w:trPr>
        <w:tc>
          <w:tcPr>
            <w:tcW w:w="2235" w:type="dxa"/>
          </w:tcPr>
          <w:p w:rsidR="00E26E79" w:rsidRPr="00E26E79" w:rsidRDefault="00E26E79" w:rsidP="00AC27CD">
            <w:pPr>
              <w:rPr>
                <w:rFonts w:ascii="Arial" w:hAnsi="Arial" w:cs="Arial"/>
              </w:rPr>
            </w:pPr>
            <w:r w:rsidRPr="00E26E79">
              <w:rPr>
                <w:rFonts w:ascii="Arial" w:hAnsi="Arial" w:cs="Arial"/>
              </w:rPr>
              <w:t>Director</w:t>
            </w:r>
          </w:p>
        </w:tc>
        <w:tc>
          <w:tcPr>
            <w:tcW w:w="3402" w:type="dxa"/>
          </w:tcPr>
          <w:p w:rsidR="00E26E79" w:rsidRPr="00E26E79" w:rsidRDefault="00E26E79" w:rsidP="00AC27CD">
            <w:pPr>
              <w:jc w:val="center"/>
              <w:rPr>
                <w:rFonts w:ascii="Arial" w:hAnsi="Arial" w:cs="Arial"/>
              </w:rPr>
            </w:pPr>
          </w:p>
        </w:tc>
        <w:tc>
          <w:tcPr>
            <w:tcW w:w="3247" w:type="dxa"/>
          </w:tcPr>
          <w:p w:rsidR="00E26E79" w:rsidRPr="00E26E79" w:rsidRDefault="00E26E79" w:rsidP="00AC27CD">
            <w:pPr>
              <w:jc w:val="center"/>
              <w:rPr>
                <w:rFonts w:ascii="Arial" w:hAnsi="Arial" w:cs="Arial"/>
              </w:rPr>
            </w:pPr>
          </w:p>
        </w:tc>
      </w:tr>
      <w:tr w:rsidR="00E26E79" w:rsidRPr="00E26E79" w:rsidTr="00E26E79">
        <w:trPr>
          <w:trHeight w:val="355"/>
        </w:trPr>
        <w:tc>
          <w:tcPr>
            <w:tcW w:w="2235" w:type="dxa"/>
          </w:tcPr>
          <w:p w:rsidR="00E26E79" w:rsidRPr="00E26E79" w:rsidRDefault="00E26E79" w:rsidP="00AC27CD">
            <w:pPr>
              <w:rPr>
                <w:rFonts w:ascii="Arial" w:hAnsi="Arial" w:cs="Arial"/>
              </w:rPr>
            </w:pPr>
            <w:r w:rsidRPr="00E26E79">
              <w:rPr>
                <w:rFonts w:ascii="Arial" w:hAnsi="Arial" w:cs="Arial"/>
              </w:rPr>
              <w:t>Principal</w:t>
            </w:r>
          </w:p>
        </w:tc>
        <w:tc>
          <w:tcPr>
            <w:tcW w:w="3402" w:type="dxa"/>
          </w:tcPr>
          <w:p w:rsidR="00E26E79" w:rsidRPr="00E26E79" w:rsidRDefault="00E26E79" w:rsidP="00AC27CD">
            <w:pPr>
              <w:jc w:val="center"/>
              <w:rPr>
                <w:rFonts w:ascii="Arial" w:hAnsi="Arial" w:cs="Arial"/>
              </w:rPr>
            </w:pPr>
          </w:p>
        </w:tc>
        <w:tc>
          <w:tcPr>
            <w:tcW w:w="3247" w:type="dxa"/>
          </w:tcPr>
          <w:p w:rsidR="00E26E79" w:rsidRPr="00E26E79" w:rsidRDefault="00E26E79" w:rsidP="00AC27CD">
            <w:pPr>
              <w:jc w:val="center"/>
              <w:rPr>
                <w:rFonts w:ascii="Arial" w:hAnsi="Arial" w:cs="Arial"/>
              </w:rPr>
            </w:pPr>
          </w:p>
        </w:tc>
      </w:tr>
      <w:tr w:rsidR="00E26E79" w:rsidRPr="00E26E79" w:rsidTr="00E26E79">
        <w:trPr>
          <w:trHeight w:val="282"/>
        </w:trPr>
        <w:tc>
          <w:tcPr>
            <w:tcW w:w="2235" w:type="dxa"/>
          </w:tcPr>
          <w:p w:rsidR="00E26E79" w:rsidRPr="00E26E79" w:rsidRDefault="00E26E79" w:rsidP="00AC27CD">
            <w:pPr>
              <w:rPr>
                <w:rFonts w:ascii="Arial" w:hAnsi="Arial" w:cs="Arial"/>
              </w:rPr>
            </w:pPr>
            <w:r w:rsidRPr="00E26E79">
              <w:rPr>
                <w:rFonts w:ascii="Arial" w:hAnsi="Arial" w:cs="Arial"/>
              </w:rPr>
              <w:t>Engineer</w:t>
            </w:r>
          </w:p>
        </w:tc>
        <w:tc>
          <w:tcPr>
            <w:tcW w:w="3402" w:type="dxa"/>
          </w:tcPr>
          <w:p w:rsidR="00E26E79" w:rsidRPr="00E26E79" w:rsidRDefault="00E26E79" w:rsidP="00AC27CD">
            <w:pPr>
              <w:jc w:val="center"/>
              <w:rPr>
                <w:rFonts w:ascii="Arial" w:hAnsi="Arial" w:cs="Arial"/>
              </w:rPr>
            </w:pPr>
          </w:p>
        </w:tc>
        <w:tc>
          <w:tcPr>
            <w:tcW w:w="3247" w:type="dxa"/>
          </w:tcPr>
          <w:p w:rsidR="00E26E79" w:rsidRPr="00E26E79" w:rsidRDefault="00E26E79" w:rsidP="00AC27CD">
            <w:pPr>
              <w:jc w:val="center"/>
              <w:rPr>
                <w:rFonts w:ascii="Arial" w:hAnsi="Arial" w:cs="Arial"/>
              </w:rPr>
            </w:pPr>
          </w:p>
        </w:tc>
      </w:tr>
      <w:tr w:rsidR="00E26E79" w:rsidRPr="00E26E79" w:rsidTr="00E26E79">
        <w:trPr>
          <w:trHeight w:val="355"/>
        </w:trPr>
        <w:tc>
          <w:tcPr>
            <w:tcW w:w="2235" w:type="dxa"/>
          </w:tcPr>
          <w:p w:rsidR="00E26E79" w:rsidRPr="00E26E79" w:rsidRDefault="00E26E79" w:rsidP="00AC27CD">
            <w:pPr>
              <w:rPr>
                <w:rFonts w:ascii="Arial" w:hAnsi="Arial" w:cs="Arial"/>
              </w:rPr>
            </w:pPr>
            <w:r w:rsidRPr="00E26E79">
              <w:rPr>
                <w:rFonts w:ascii="Arial" w:hAnsi="Arial" w:cs="Arial"/>
              </w:rPr>
              <w:t>Assistant</w:t>
            </w:r>
          </w:p>
        </w:tc>
        <w:tc>
          <w:tcPr>
            <w:tcW w:w="3402" w:type="dxa"/>
          </w:tcPr>
          <w:p w:rsidR="00E26E79" w:rsidRPr="00E26E79" w:rsidRDefault="00E26E79" w:rsidP="00AC27CD">
            <w:pPr>
              <w:jc w:val="center"/>
              <w:rPr>
                <w:rFonts w:ascii="Arial" w:hAnsi="Arial" w:cs="Arial"/>
              </w:rPr>
            </w:pPr>
          </w:p>
        </w:tc>
        <w:tc>
          <w:tcPr>
            <w:tcW w:w="3247" w:type="dxa"/>
          </w:tcPr>
          <w:p w:rsidR="00E26E79" w:rsidRPr="00E26E79" w:rsidRDefault="00E26E79" w:rsidP="00AC27CD">
            <w:pPr>
              <w:jc w:val="center"/>
              <w:rPr>
                <w:rFonts w:ascii="Arial" w:hAnsi="Arial" w:cs="Arial"/>
              </w:rPr>
            </w:pPr>
          </w:p>
        </w:tc>
      </w:tr>
    </w:tbl>
    <w:p w:rsidR="00E26E79" w:rsidRPr="00E26E79" w:rsidRDefault="00E26E79" w:rsidP="00E26E79">
      <w:pPr>
        <w:rPr>
          <w:rFonts w:ascii="Arial" w:hAnsi="Arial" w:cs="Arial"/>
        </w:rPr>
      </w:pPr>
    </w:p>
    <w:p w:rsidR="00E26E79" w:rsidRPr="00E26E79" w:rsidRDefault="00E26E79" w:rsidP="00E26E79">
      <w:pPr>
        <w:rPr>
          <w:rFonts w:ascii="Arial" w:hAnsi="Arial" w:cs="Arial"/>
        </w:rPr>
      </w:pPr>
    </w:p>
    <w:p w:rsidR="005402C4" w:rsidRPr="00E201C2" w:rsidRDefault="005402C4" w:rsidP="005402C4">
      <w:pPr>
        <w:pStyle w:val="Heading1"/>
        <w:numPr>
          <w:ilvl w:val="0"/>
          <w:numId w:val="0"/>
        </w:numPr>
        <w:ind w:left="426"/>
        <w:jc w:val="center"/>
        <w:rPr>
          <w:rFonts w:ascii="Arial" w:hAnsi="Arial" w:cs="Arial"/>
          <w:sz w:val="22"/>
          <w:szCs w:val="22"/>
          <w:u w:val="single"/>
          <w:lang w:val="en"/>
        </w:rPr>
      </w:pPr>
      <w:r>
        <w:rPr>
          <w:rFonts w:ascii="Arial" w:hAnsi="Arial" w:cs="Arial"/>
          <w:sz w:val="22"/>
          <w:szCs w:val="22"/>
        </w:rPr>
        <w:br w:type="page"/>
      </w:r>
      <w:bookmarkStart w:id="38" w:name="Annex_A_-_Equality_of_Information_-_Pric"/>
      <w:r w:rsidRPr="00E201C2">
        <w:rPr>
          <w:rFonts w:ascii="Arial" w:hAnsi="Arial" w:cs="Arial"/>
          <w:sz w:val="22"/>
          <w:szCs w:val="22"/>
          <w:u w:val="single"/>
          <w:lang w:val="en"/>
        </w:rPr>
        <w:lastRenderedPageBreak/>
        <w:t>Annex G - Equality Of Information - Pricing Statement</w:t>
      </w:r>
      <w:bookmarkEnd w:id="38"/>
    </w:p>
    <w:p w:rsidR="005402C4" w:rsidRPr="00E201C2" w:rsidRDefault="005402C4" w:rsidP="005402C4">
      <w:pPr>
        <w:pStyle w:val="NormalWeb"/>
        <w:rPr>
          <w:rFonts w:ascii="Arial" w:hAnsi="Arial" w:cs="Arial"/>
          <w:color w:val="000000"/>
          <w:sz w:val="22"/>
          <w:szCs w:val="22"/>
        </w:rPr>
      </w:pPr>
    </w:p>
    <w:p w:rsidR="005402C4" w:rsidRPr="00E201C2" w:rsidRDefault="005402C4" w:rsidP="005402C4">
      <w:pPr>
        <w:pStyle w:val="NormalWeb"/>
        <w:rPr>
          <w:rFonts w:ascii="Arial" w:hAnsi="Arial" w:cs="Arial"/>
          <w:color w:val="000000"/>
          <w:sz w:val="22"/>
          <w:szCs w:val="22"/>
        </w:rPr>
      </w:pPr>
      <w:r w:rsidRPr="00E201C2">
        <w:rPr>
          <w:rFonts w:ascii="Arial" w:hAnsi="Arial" w:cs="Arial"/>
          <w:color w:val="000000"/>
          <w:sz w:val="22"/>
          <w:szCs w:val="22"/>
        </w:rPr>
        <w:t>Contract No DTEC/134</w:t>
      </w:r>
    </w:p>
    <w:p w:rsidR="005402C4" w:rsidRPr="00E201C2" w:rsidRDefault="005402C4" w:rsidP="005402C4">
      <w:pPr>
        <w:pStyle w:val="NormalWeb"/>
        <w:rPr>
          <w:rFonts w:ascii="Arial" w:hAnsi="Arial" w:cs="Arial"/>
          <w:color w:val="000000"/>
          <w:sz w:val="22"/>
          <w:szCs w:val="22"/>
        </w:rPr>
      </w:pPr>
      <w:r w:rsidRPr="00E201C2">
        <w:rPr>
          <w:rFonts w:ascii="Arial" w:hAnsi="Arial" w:cs="Arial"/>
          <w:color w:val="000000"/>
          <w:sz w:val="22"/>
          <w:szCs w:val="22"/>
        </w:rPr>
        <w:t>1.</w:t>
      </w:r>
      <w:r w:rsidRPr="00E201C2">
        <w:rPr>
          <w:rFonts w:ascii="Arial" w:hAnsi="Arial" w:cs="Arial"/>
          <w:color w:val="000000"/>
          <w:sz w:val="22"/>
          <w:szCs w:val="22"/>
        </w:rPr>
        <w:tab/>
        <w:t xml:space="preserve">The Company and the Authority each confirms that the negotiations leading to the agreement as at 27 November 2014 of price(s) as recorded at Annex 1 to this Statement were conducted in accordance with the principles of paragraph 9 (Equality of Information) of The 1968 Profit Formula Agreement which has now been carried forward in the 2011 Annual Review of the Profit Formula for Non-Competitive Government Contracts. </w:t>
      </w:r>
    </w:p>
    <w:p w:rsidR="005402C4" w:rsidRPr="00E201C2" w:rsidRDefault="005402C4" w:rsidP="005402C4">
      <w:pPr>
        <w:pStyle w:val="NormalWeb"/>
        <w:rPr>
          <w:rFonts w:ascii="Arial" w:hAnsi="Arial" w:cs="Arial"/>
          <w:color w:val="000000"/>
          <w:sz w:val="22"/>
          <w:szCs w:val="22"/>
        </w:rPr>
      </w:pPr>
      <w:r w:rsidRPr="00E201C2">
        <w:rPr>
          <w:rFonts w:ascii="Arial" w:hAnsi="Arial" w:cs="Arial"/>
          <w:color w:val="000000"/>
          <w:sz w:val="22"/>
          <w:szCs w:val="22"/>
        </w:rPr>
        <w:t>2.</w:t>
      </w:r>
      <w:r w:rsidRPr="00E201C2">
        <w:rPr>
          <w:rFonts w:ascii="Arial" w:hAnsi="Arial" w:cs="Arial"/>
          <w:color w:val="000000"/>
          <w:sz w:val="22"/>
          <w:szCs w:val="22"/>
        </w:rPr>
        <w:tab/>
        <w:t xml:space="preserve">The Company and the Authority each confirms that it is not aware of any material omission or inaccuracy in the facts and pricing assumptions provided by it, on which the price(s) are based, and which are set out or referenced in Annex 2 to this Statement. </w:t>
      </w:r>
    </w:p>
    <w:p w:rsidR="005402C4" w:rsidRPr="00E201C2" w:rsidRDefault="005402C4" w:rsidP="005402C4">
      <w:pPr>
        <w:pStyle w:val="NormalWeb"/>
        <w:rPr>
          <w:rFonts w:ascii="Arial" w:hAnsi="Arial" w:cs="Arial"/>
          <w:color w:val="000000"/>
          <w:sz w:val="22"/>
          <w:szCs w:val="22"/>
        </w:rPr>
      </w:pPr>
      <w:r w:rsidRPr="00E201C2">
        <w:rPr>
          <w:rFonts w:ascii="Arial" w:hAnsi="Arial" w:cs="Arial"/>
          <w:color w:val="000000"/>
          <w:sz w:val="22"/>
          <w:szCs w:val="22"/>
        </w:rPr>
        <w:t>3.</w:t>
      </w:r>
      <w:r w:rsidRPr="00E201C2">
        <w:rPr>
          <w:rFonts w:ascii="Arial" w:hAnsi="Arial" w:cs="Arial"/>
          <w:color w:val="000000"/>
          <w:sz w:val="22"/>
          <w:szCs w:val="22"/>
        </w:rPr>
        <w:tab/>
        <w:t xml:space="preserve">The Company confirms that in estimating the costs on which the price(s) recorded at Annex 1 to this Statement are based it has observed the cost accounting practices set out in the Questionnaire as to the Method of Allocation of Costs dated 27 November 2014 except as explained in Annex 2 to this Statement. </w:t>
      </w:r>
    </w:p>
    <w:p w:rsidR="005402C4" w:rsidRPr="00E201C2" w:rsidRDefault="005402C4" w:rsidP="005402C4">
      <w:pPr>
        <w:pStyle w:val="NormalWeb"/>
        <w:rPr>
          <w:rFonts w:ascii="Arial" w:hAnsi="Arial" w:cs="Arial"/>
          <w:color w:val="000000"/>
          <w:sz w:val="22"/>
          <w:szCs w:val="22"/>
        </w:rPr>
      </w:pPr>
      <w:r w:rsidRPr="00E201C2">
        <w:rPr>
          <w:rFonts w:ascii="Arial" w:hAnsi="Arial" w:cs="Arial"/>
          <w:color w:val="000000"/>
          <w:sz w:val="22"/>
          <w:szCs w:val="22"/>
        </w:rPr>
        <w:t>4.</w:t>
      </w:r>
      <w:r w:rsidRPr="00E201C2">
        <w:rPr>
          <w:rFonts w:ascii="Arial" w:hAnsi="Arial" w:cs="Arial"/>
          <w:color w:val="000000"/>
          <w:sz w:val="22"/>
          <w:szCs w:val="22"/>
        </w:rPr>
        <w:tab/>
        <w:t xml:space="preserve">The Authority and the Company shall each maintain in confidence the information provided to it by the other for the purpose of the negotiations mentioned in paragraph 1 above.  Information will not be disclosed to others without the written authority of the owner.  The Authority and the Company confirm that each is free to provide such information to the Review Board for Government Contracts should the need arise in pursuance of DEFCON 650/650A (Reference To The Review Board Of Questions Arising Under The Contract) in respect of the contract incorporating the above price(s). </w:t>
      </w:r>
    </w:p>
    <w:p w:rsidR="005402C4" w:rsidRPr="00E201C2" w:rsidRDefault="005402C4" w:rsidP="005402C4">
      <w:pPr>
        <w:pStyle w:val="NormalWeb"/>
        <w:rPr>
          <w:rFonts w:ascii="Arial" w:hAnsi="Arial" w:cs="Arial"/>
          <w:color w:val="000000"/>
          <w:sz w:val="22"/>
          <w:szCs w:val="22"/>
        </w:rPr>
      </w:pPr>
      <w:r w:rsidRPr="00E201C2">
        <w:rPr>
          <w:rFonts w:ascii="Arial" w:hAnsi="Arial" w:cs="Arial"/>
          <w:color w:val="000000"/>
          <w:sz w:val="22"/>
          <w:szCs w:val="22"/>
        </w:rPr>
        <w:t>5.</w:t>
      </w:r>
      <w:r w:rsidRPr="00E201C2">
        <w:rPr>
          <w:rFonts w:ascii="Arial" w:hAnsi="Arial" w:cs="Arial"/>
          <w:color w:val="000000"/>
          <w:sz w:val="22"/>
          <w:szCs w:val="22"/>
        </w:rPr>
        <w:tab/>
        <w:t xml:space="preserve">The agreement of price(s) set out in this Statement does not constitute any representation by either party to the other or oblige either party to contract with the other. </w:t>
      </w:r>
    </w:p>
    <w:p w:rsidR="005402C4" w:rsidRDefault="005402C4" w:rsidP="005402C4">
      <w:pPr>
        <w:pStyle w:val="NormalWeb"/>
        <w:rPr>
          <w:rFonts w:ascii="Arial" w:hAnsi="Arial" w:cs="Arial"/>
          <w:color w:val="000000"/>
          <w:sz w:val="22"/>
          <w:szCs w:val="22"/>
        </w:rPr>
      </w:pPr>
      <w:r w:rsidRPr="00E201C2">
        <w:rPr>
          <w:rFonts w:ascii="Arial" w:hAnsi="Arial" w:cs="Arial"/>
          <w:color w:val="000000"/>
          <w:sz w:val="22"/>
          <w:szCs w:val="22"/>
        </w:rPr>
        <w:t xml:space="preserve">To the best of the knowledge of each of us the foregoing is correct and there have been no material changes to the information set out or referenced in Annex 2 to this Statement between the time of price agreement and the date of signature below. </w:t>
      </w:r>
    </w:p>
    <w:p w:rsidR="00E201C2" w:rsidRPr="00E201C2" w:rsidRDefault="00E201C2" w:rsidP="005402C4">
      <w:pPr>
        <w:pStyle w:val="NormalWeb"/>
        <w:rPr>
          <w:rFonts w:ascii="Arial" w:hAnsi="Arial" w:cs="Arial"/>
          <w:color w:val="000000"/>
          <w:sz w:val="22"/>
          <w:szCs w:val="22"/>
        </w:rPr>
      </w:pPr>
    </w:p>
    <w:p w:rsidR="005402C4" w:rsidRPr="00E201C2" w:rsidRDefault="005402C4" w:rsidP="005402C4">
      <w:pPr>
        <w:pStyle w:val="NormalWeb"/>
        <w:tabs>
          <w:tab w:val="left" w:pos="900"/>
        </w:tabs>
        <w:rPr>
          <w:rFonts w:ascii="Arial" w:hAnsi="Arial" w:cs="Arial"/>
          <w:color w:val="000000"/>
          <w:sz w:val="22"/>
          <w:szCs w:val="22"/>
        </w:rPr>
      </w:pPr>
      <w:r w:rsidRPr="00E201C2">
        <w:rPr>
          <w:rFonts w:ascii="Arial" w:hAnsi="Arial" w:cs="Arial"/>
          <w:color w:val="000000"/>
          <w:sz w:val="22"/>
          <w:szCs w:val="22"/>
        </w:rPr>
        <w:t>Signed:</w:t>
      </w:r>
      <w:r w:rsidRPr="00E201C2">
        <w:rPr>
          <w:rFonts w:ascii="Arial" w:hAnsi="Arial" w:cs="Arial"/>
          <w:color w:val="000000"/>
          <w:sz w:val="22"/>
          <w:szCs w:val="22"/>
        </w:rPr>
        <w:tab/>
        <w:t>......................................</w:t>
      </w:r>
      <w:r w:rsidRPr="00E201C2">
        <w:rPr>
          <w:rFonts w:ascii="Arial" w:hAnsi="Arial" w:cs="Arial"/>
          <w:color w:val="000000"/>
          <w:sz w:val="22"/>
          <w:szCs w:val="22"/>
        </w:rPr>
        <w:tab/>
      </w:r>
      <w:r w:rsidRPr="00E201C2">
        <w:rPr>
          <w:rFonts w:ascii="Arial" w:hAnsi="Arial" w:cs="Arial"/>
          <w:color w:val="000000"/>
          <w:sz w:val="22"/>
          <w:szCs w:val="22"/>
        </w:rPr>
        <w:tab/>
        <w:t>Signed: ......................................</w:t>
      </w:r>
    </w:p>
    <w:p w:rsidR="005402C4" w:rsidRPr="00E201C2" w:rsidRDefault="005402C4" w:rsidP="005402C4">
      <w:pPr>
        <w:pStyle w:val="NormalWeb"/>
        <w:tabs>
          <w:tab w:val="left" w:pos="900"/>
        </w:tabs>
        <w:rPr>
          <w:rFonts w:ascii="Arial" w:hAnsi="Arial" w:cs="Arial"/>
          <w:color w:val="000000"/>
          <w:sz w:val="22"/>
          <w:szCs w:val="22"/>
        </w:rPr>
      </w:pPr>
      <w:r w:rsidRPr="00E201C2">
        <w:rPr>
          <w:rFonts w:ascii="Arial" w:hAnsi="Arial" w:cs="Arial"/>
          <w:color w:val="000000"/>
          <w:sz w:val="22"/>
          <w:szCs w:val="22"/>
        </w:rPr>
        <w:t>Name:</w:t>
      </w:r>
      <w:r w:rsidRPr="00E201C2">
        <w:rPr>
          <w:rFonts w:ascii="Arial" w:hAnsi="Arial" w:cs="Arial"/>
          <w:color w:val="000000"/>
          <w:sz w:val="22"/>
          <w:szCs w:val="22"/>
        </w:rPr>
        <w:tab/>
        <w:t>......................................</w:t>
      </w:r>
      <w:r w:rsidRPr="00E201C2">
        <w:rPr>
          <w:rFonts w:ascii="Arial" w:hAnsi="Arial" w:cs="Arial"/>
          <w:color w:val="000000"/>
          <w:sz w:val="22"/>
          <w:szCs w:val="22"/>
        </w:rPr>
        <w:tab/>
      </w:r>
      <w:r w:rsidRPr="00E201C2">
        <w:rPr>
          <w:rFonts w:ascii="Arial" w:hAnsi="Arial" w:cs="Arial"/>
          <w:color w:val="000000"/>
          <w:sz w:val="22"/>
          <w:szCs w:val="22"/>
        </w:rPr>
        <w:tab/>
        <w:t>Name: ........................................</w:t>
      </w:r>
    </w:p>
    <w:p w:rsidR="005402C4" w:rsidRPr="00E201C2" w:rsidRDefault="005402C4" w:rsidP="005402C4">
      <w:pPr>
        <w:pStyle w:val="NormalWeb"/>
        <w:rPr>
          <w:rFonts w:ascii="Arial" w:hAnsi="Arial" w:cs="Arial"/>
          <w:color w:val="000000"/>
          <w:sz w:val="22"/>
          <w:szCs w:val="22"/>
        </w:rPr>
      </w:pPr>
      <w:r w:rsidRPr="00E201C2">
        <w:rPr>
          <w:rFonts w:ascii="Arial" w:hAnsi="Arial" w:cs="Arial"/>
          <w:color w:val="000000"/>
          <w:sz w:val="22"/>
          <w:szCs w:val="22"/>
        </w:rPr>
        <w:t>Position</w:t>
      </w:r>
      <w:r w:rsidR="00E201C2">
        <w:rPr>
          <w:rFonts w:ascii="Arial" w:hAnsi="Arial" w:cs="Arial"/>
          <w:color w:val="000000"/>
          <w:sz w:val="22"/>
          <w:szCs w:val="22"/>
        </w:rPr>
        <w:t>:</w:t>
      </w:r>
      <w:r w:rsidRPr="00E201C2">
        <w:rPr>
          <w:rFonts w:ascii="Arial" w:hAnsi="Arial" w:cs="Arial"/>
          <w:color w:val="000000"/>
          <w:sz w:val="22"/>
          <w:szCs w:val="22"/>
        </w:rPr>
        <w:t>...................................</w:t>
      </w:r>
      <w:r w:rsidR="00E201C2">
        <w:rPr>
          <w:rFonts w:ascii="Arial" w:hAnsi="Arial" w:cs="Arial"/>
          <w:color w:val="000000"/>
          <w:sz w:val="22"/>
          <w:szCs w:val="22"/>
        </w:rPr>
        <w:tab/>
      </w:r>
      <w:r w:rsidR="00E201C2">
        <w:rPr>
          <w:rFonts w:ascii="Arial" w:hAnsi="Arial" w:cs="Arial"/>
          <w:color w:val="000000"/>
          <w:sz w:val="22"/>
          <w:szCs w:val="22"/>
        </w:rPr>
        <w:tab/>
      </w:r>
      <w:r w:rsidRPr="00E201C2">
        <w:rPr>
          <w:rFonts w:ascii="Arial" w:hAnsi="Arial" w:cs="Arial"/>
          <w:color w:val="000000"/>
          <w:sz w:val="22"/>
          <w:szCs w:val="22"/>
        </w:rPr>
        <w:t>Position: .....................................</w:t>
      </w:r>
    </w:p>
    <w:p w:rsidR="005402C4" w:rsidRPr="00E201C2" w:rsidRDefault="005402C4" w:rsidP="005402C4">
      <w:pPr>
        <w:pStyle w:val="NormalWeb"/>
        <w:tabs>
          <w:tab w:val="left" w:pos="1260"/>
        </w:tabs>
        <w:rPr>
          <w:rFonts w:ascii="Arial" w:hAnsi="Arial" w:cs="Arial"/>
          <w:color w:val="000000"/>
          <w:sz w:val="22"/>
          <w:szCs w:val="22"/>
        </w:rPr>
      </w:pPr>
      <w:r w:rsidRPr="00E201C2">
        <w:rPr>
          <w:rFonts w:ascii="Arial" w:hAnsi="Arial" w:cs="Arial"/>
          <w:color w:val="000000"/>
          <w:sz w:val="22"/>
          <w:szCs w:val="22"/>
        </w:rPr>
        <w:t>Company:</w:t>
      </w:r>
      <w:r w:rsidRPr="00E201C2">
        <w:rPr>
          <w:rFonts w:ascii="Arial" w:hAnsi="Arial" w:cs="Arial"/>
          <w:color w:val="000000"/>
          <w:sz w:val="22"/>
          <w:szCs w:val="22"/>
        </w:rPr>
        <w:tab/>
        <w:t>.................................</w:t>
      </w:r>
      <w:r w:rsidRPr="00E201C2">
        <w:rPr>
          <w:rFonts w:ascii="Arial" w:hAnsi="Arial" w:cs="Arial"/>
          <w:color w:val="000000"/>
          <w:sz w:val="22"/>
          <w:szCs w:val="22"/>
        </w:rPr>
        <w:tab/>
      </w:r>
      <w:r w:rsidRPr="00E201C2">
        <w:rPr>
          <w:rFonts w:ascii="Arial" w:hAnsi="Arial" w:cs="Arial"/>
          <w:color w:val="000000"/>
          <w:sz w:val="22"/>
          <w:szCs w:val="22"/>
        </w:rPr>
        <w:tab/>
        <w:t>Authority: ...................................</w:t>
      </w:r>
      <w:r w:rsidRPr="00E201C2">
        <w:rPr>
          <w:rFonts w:ascii="Arial" w:hAnsi="Arial" w:cs="Arial"/>
          <w:color w:val="000000"/>
          <w:sz w:val="22"/>
          <w:szCs w:val="22"/>
        </w:rPr>
        <w:br/>
        <w:t>for (insert trading name of Company)</w:t>
      </w:r>
      <w:r w:rsidRPr="00E201C2">
        <w:rPr>
          <w:rFonts w:ascii="Arial" w:hAnsi="Arial" w:cs="Arial"/>
          <w:color w:val="000000"/>
          <w:sz w:val="22"/>
          <w:szCs w:val="22"/>
        </w:rPr>
        <w:tab/>
        <w:t xml:space="preserve">for the Secretary of State for </w:t>
      </w:r>
      <w:r w:rsidRPr="00E201C2">
        <w:rPr>
          <w:rFonts w:ascii="Arial" w:hAnsi="Arial" w:cs="Arial"/>
          <w:color w:val="000000"/>
          <w:sz w:val="22"/>
          <w:szCs w:val="22"/>
        </w:rPr>
        <w:tab/>
      </w:r>
      <w:r w:rsidRPr="00E201C2">
        <w:rPr>
          <w:rFonts w:ascii="Arial" w:hAnsi="Arial" w:cs="Arial"/>
          <w:color w:val="000000"/>
          <w:sz w:val="22"/>
          <w:szCs w:val="22"/>
        </w:rPr>
        <w:tab/>
      </w:r>
      <w:r w:rsidRPr="00E201C2">
        <w:rPr>
          <w:rFonts w:ascii="Arial" w:hAnsi="Arial" w:cs="Arial"/>
          <w:color w:val="000000"/>
          <w:sz w:val="22"/>
          <w:szCs w:val="22"/>
        </w:rPr>
        <w:tab/>
      </w:r>
      <w:r w:rsidRPr="00E201C2">
        <w:rPr>
          <w:rFonts w:ascii="Arial" w:hAnsi="Arial" w:cs="Arial"/>
          <w:color w:val="000000"/>
          <w:sz w:val="22"/>
          <w:szCs w:val="22"/>
        </w:rPr>
        <w:tab/>
      </w:r>
      <w:r w:rsidRPr="00E201C2">
        <w:rPr>
          <w:rFonts w:ascii="Arial" w:hAnsi="Arial" w:cs="Arial"/>
          <w:color w:val="000000"/>
          <w:sz w:val="22"/>
          <w:szCs w:val="22"/>
        </w:rPr>
        <w:tab/>
      </w:r>
      <w:r w:rsidRPr="00E201C2">
        <w:rPr>
          <w:rFonts w:ascii="Arial" w:hAnsi="Arial" w:cs="Arial"/>
          <w:color w:val="000000"/>
          <w:sz w:val="22"/>
          <w:szCs w:val="22"/>
        </w:rPr>
        <w:tab/>
      </w:r>
      <w:r w:rsidRPr="00E201C2">
        <w:rPr>
          <w:rFonts w:ascii="Arial" w:hAnsi="Arial" w:cs="Arial"/>
          <w:color w:val="000000"/>
          <w:sz w:val="22"/>
          <w:szCs w:val="22"/>
        </w:rPr>
        <w:tab/>
      </w:r>
      <w:r w:rsidRPr="00E201C2">
        <w:rPr>
          <w:rFonts w:ascii="Arial" w:hAnsi="Arial" w:cs="Arial"/>
          <w:color w:val="000000"/>
          <w:sz w:val="22"/>
          <w:szCs w:val="22"/>
        </w:rPr>
        <w:tab/>
      </w:r>
      <w:r w:rsidRPr="00E201C2">
        <w:rPr>
          <w:rFonts w:ascii="Arial" w:hAnsi="Arial" w:cs="Arial"/>
          <w:color w:val="000000"/>
          <w:sz w:val="22"/>
          <w:szCs w:val="22"/>
        </w:rPr>
        <w:tab/>
      </w:r>
      <w:r w:rsidR="00E201C2">
        <w:rPr>
          <w:rFonts w:ascii="Arial" w:hAnsi="Arial" w:cs="Arial"/>
          <w:color w:val="000000"/>
          <w:sz w:val="22"/>
          <w:szCs w:val="22"/>
        </w:rPr>
        <w:t xml:space="preserve">            </w:t>
      </w:r>
      <w:r w:rsidRPr="00E201C2">
        <w:rPr>
          <w:rFonts w:ascii="Arial" w:hAnsi="Arial" w:cs="Arial"/>
          <w:color w:val="000000"/>
          <w:sz w:val="22"/>
          <w:szCs w:val="22"/>
        </w:rPr>
        <w:t xml:space="preserve">Defence                       </w:t>
      </w:r>
    </w:p>
    <w:p w:rsidR="005402C4" w:rsidRPr="00E201C2" w:rsidRDefault="005402C4" w:rsidP="005402C4">
      <w:pPr>
        <w:pStyle w:val="NormalWeb"/>
        <w:tabs>
          <w:tab w:val="left" w:pos="900"/>
        </w:tabs>
        <w:rPr>
          <w:rFonts w:ascii="Arial" w:hAnsi="Arial" w:cs="Arial"/>
          <w:color w:val="000000"/>
          <w:sz w:val="22"/>
          <w:szCs w:val="22"/>
        </w:rPr>
      </w:pPr>
      <w:r w:rsidRPr="00E201C2">
        <w:rPr>
          <w:rFonts w:ascii="Arial" w:hAnsi="Arial" w:cs="Arial"/>
          <w:color w:val="000000"/>
          <w:sz w:val="22"/>
          <w:szCs w:val="22"/>
        </w:rPr>
        <w:t>Date:</w:t>
      </w:r>
      <w:r w:rsidRPr="00E201C2">
        <w:rPr>
          <w:rFonts w:ascii="Arial" w:hAnsi="Arial" w:cs="Arial"/>
          <w:color w:val="000000"/>
          <w:sz w:val="22"/>
          <w:szCs w:val="22"/>
        </w:rPr>
        <w:tab/>
        <w:t>..................................... </w:t>
      </w:r>
      <w:r w:rsidRPr="00E201C2">
        <w:rPr>
          <w:rFonts w:ascii="Arial" w:hAnsi="Arial" w:cs="Arial"/>
          <w:color w:val="000000"/>
          <w:sz w:val="22"/>
          <w:szCs w:val="22"/>
        </w:rPr>
        <w:tab/>
      </w:r>
      <w:r w:rsidRPr="00E201C2">
        <w:rPr>
          <w:rFonts w:ascii="Arial" w:hAnsi="Arial" w:cs="Arial"/>
          <w:color w:val="000000"/>
          <w:sz w:val="22"/>
          <w:szCs w:val="22"/>
        </w:rPr>
        <w:tab/>
        <w:t>Date: ………..................................</w:t>
      </w:r>
    </w:p>
    <w:p w:rsidR="005402C4" w:rsidRPr="00E201C2" w:rsidRDefault="005402C4" w:rsidP="005402C4">
      <w:pPr>
        <w:pStyle w:val="Heading2"/>
        <w:numPr>
          <w:ilvl w:val="0"/>
          <w:numId w:val="0"/>
        </w:numPr>
        <w:ind w:left="568"/>
        <w:rPr>
          <w:rFonts w:ascii="Arial" w:hAnsi="Arial" w:cs="Arial"/>
          <w:sz w:val="22"/>
          <w:szCs w:val="22"/>
        </w:rPr>
      </w:pPr>
      <w:r w:rsidRPr="00E201C2">
        <w:rPr>
          <w:rFonts w:ascii="Arial" w:hAnsi="Arial" w:cs="Arial"/>
        </w:rPr>
        <w:br w:type="page"/>
      </w:r>
      <w:r w:rsidRPr="00E201C2">
        <w:rPr>
          <w:rFonts w:ascii="Arial" w:hAnsi="Arial" w:cs="Arial"/>
          <w:sz w:val="22"/>
          <w:szCs w:val="22"/>
        </w:rPr>
        <w:lastRenderedPageBreak/>
        <w:t>Annex 1 to Equality Of Information Pricing Statement Dated 27 November 2014 In Respect Of Contract DTEC/134</w:t>
      </w:r>
    </w:p>
    <w:p w:rsidR="005402C4" w:rsidRPr="005402C4" w:rsidRDefault="005402C4" w:rsidP="005402C4">
      <w:pPr>
        <w:pStyle w:val="Heading41"/>
        <w:rPr>
          <w:rFonts w:ascii="Arial" w:hAnsi="Arial" w:cs="Arial"/>
          <w:color w:val="000000"/>
          <w:sz w:val="22"/>
          <w:szCs w:val="22"/>
        </w:rPr>
      </w:pPr>
    </w:p>
    <w:p w:rsidR="005402C4" w:rsidRDefault="005402C4" w:rsidP="005402C4">
      <w:pPr>
        <w:pStyle w:val="Heading41"/>
        <w:rPr>
          <w:rFonts w:ascii="Arial" w:hAnsi="Arial" w:cs="Arial"/>
          <w:sz w:val="22"/>
          <w:szCs w:val="22"/>
          <w:u w:val="single"/>
        </w:rPr>
      </w:pPr>
      <w:r w:rsidRPr="005402C4">
        <w:rPr>
          <w:rFonts w:ascii="Arial" w:hAnsi="Arial" w:cs="Arial"/>
          <w:sz w:val="22"/>
          <w:szCs w:val="22"/>
          <w:u w:val="single"/>
        </w:rPr>
        <w:t>Prices</w:t>
      </w:r>
    </w:p>
    <w:p w:rsidR="005402C4" w:rsidRPr="005402C4" w:rsidRDefault="005402C4" w:rsidP="005402C4">
      <w:pPr>
        <w:pStyle w:val="Heading41"/>
        <w:rPr>
          <w:rFonts w:ascii="Arial" w:hAnsi="Arial" w:cs="Arial"/>
          <w:color w:val="000000"/>
          <w:sz w:val="22"/>
          <w:szCs w:val="22"/>
          <w:u w:val="single"/>
        </w:rPr>
      </w:pPr>
    </w:p>
    <w:tbl>
      <w:tblPr>
        <w:tblpPr w:leftFromText="180" w:rightFromText="180" w:vertAnchor="text" w:horzAnchor="margin" w:tblpXSpec="center" w:tblpY="73"/>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3"/>
        <w:gridCol w:w="3249"/>
        <w:gridCol w:w="3445"/>
      </w:tblGrid>
      <w:tr w:rsidR="005402C4" w:rsidRPr="005402C4" w:rsidTr="005402C4">
        <w:trPr>
          <w:trHeight w:val="284"/>
        </w:trPr>
        <w:tc>
          <w:tcPr>
            <w:tcW w:w="2793" w:type="dxa"/>
          </w:tcPr>
          <w:p w:rsidR="005402C4" w:rsidRPr="005402C4" w:rsidRDefault="005402C4" w:rsidP="00AC27CD">
            <w:pPr>
              <w:jc w:val="center"/>
              <w:rPr>
                <w:rFonts w:ascii="Arial" w:hAnsi="Arial" w:cs="Arial"/>
                <w:b/>
                <w:sz w:val="22"/>
                <w:szCs w:val="22"/>
              </w:rPr>
            </w:pPr>
            <w:r w:rsidRPr="005402C4">
              <w:rPr>
                <w:rFonts w:ascii="Arial" w:hAnsi="Arial" w:cs="Arial"/>
                <w:b/>
                <w:sz w:val="22"/>
                <w:szCs w:val="22"/>
              </w:rPr>
              <w:t>Grade</w:t>
            </w:r>
          </w:p>
        </w:tc>
        <w:tc>
          <w:tcPr>
            <w:tcW w:w="3249" w:type="dxa"/>
          </w:tcPr>
          <w:p w:rsidR="005402C4" w:rsidRPr="005402C4" w:rsidRDefault="005402C4" w:rsidP="00AC27CD">
            <w:pPr>
              <w:jc w:val="center"/>
              <w:rPr>
                <w:rFonts w:ascii="Arial" w:hAnsi="Arial" w:cs="Arial"/>
                <w:b/>
                <w:bCs/>
                <w:sz w:val="22"/>
                <w:szCs w:val="22"/>
              </w:rPr>
            </w:pPr>
            <w:r w:rsidRPr="005402C4">
              <w:rPr>
                <w:rFonts w:ascii="Arial" w:hAnsi="Arial" w:cs="Arial"/>
                <w:b/>
                <w:sz w:val="22"/>
                <w:szCs w:val="22"/>
              </w:rPr>
              <w:t xml:space="preserve">Year 2 - </w:t>
            </w:r>
            <w:r w:rsidRPr="005402C4">
              <w:rPr>
                <w:rFonts w:ascii="Arial" w:hAnsi="Arial" w:cs="Arial"/>
                <w:b/>
                <w:bCs/>
                <w:sz w:val="22"/>
                <w:szCs w:val="22"/>
              </w:rPr>
              <w:t xml:space="preserve"> </w:t>
            </w:r>
          </w:p>
          <w:p w:rsidR="005402C4" w:rsidRPr="005402C4" w:rsidRDefault="005402C4" w:rsidP="00AC27CD">
            <w:pPr>
              <w:jc w:val="center"/>
              <w:rPr>
                <w:rFonts w:ascii="Arial" w:hAnsi="Arial" w:cs="Arial"/>
                <w:bCs/>
                <w:sz w:val="22"/>
                <w:szCs w:val="22"/>
              </w:rPr>
            </w:pPr>
            <w:r w:rsidRPr="005402C4">
              <w:rPr>
                <w:rFonts w:ascii="Arial" w:hAnsi="Arial" w:cs="Arial"/>
                <w:bCs/>
                <w:sz w:val="22"/>
                <w:szCs w:val="22"/>
              </w:rPr>
              <w:t>01/04/14 –</w:t>
            </w:r>
          </w:p>
          <w:p w:rsidR="005402C4" w:rsidRPr="005402C4" w:rsidRDefault="005402C4" w:rsidP="00AC27CD">
            <w:pPr>
              <w:jc w:val="center"/>
              <w:rPr>
                <w:rFonts w:ascii="Arial" w:hAnsi="Arial" w:cs="Arial"/>
                <w:bCs/>
                <w:sz w:val="22"/>
                <w:szCs w:val="22"/>
              </w:rPr>
            </w:pPr>
            <w:r w:rsidRPr="005402C4">
              <w:rPr>
                <w:rFonts w:ascii="Arial" w:hAnsi="Arial" w:cs="Arial"/>
                <w:bCs/>
                <w:sz w:val="22"/>
                <w:szCs w:val="22"/>
              </w:rPr>
              <w:t>31/03/15</w:t>
            </w:r>
          </w:p>
          <w:p w:rsidR="005402C4" w:rsidRPr="005402C4" w:rsidRDefault="005402C4" w:rsidP="00AC27CD">
            <w:pPr>
              <w:jc w:val="center"/>
              <w:rPr>
                <w:rFonts w:ascii="Arial" w:hAnsi="Arial" w:cs="Arial"/>
                <w:bCs/>
                <w:sz w:val="22"/>
                <w:szCs w:val="22"/>
              </w:rPr>
            </w:pPr>
            <w:r w:rsidRPr="005402C4">
              <w:rPr>
                <w:rFonts w:ascii="Arial" w:hAnsi="Arial" w:cs="Arial"/>
                <w:bCs/>
                <w:sz w:val="22"/>
                <w:szCs w:val="22"/>
              </w:rPr>
              <w:t>Hourly Rates (ex</w:t>
            </w:r>
          </w:p>
          <w:p w:rsidR="005402C4" w:rsidRPr="005402C4" w:rsidRDefault="005402C4" w:rsidP="00AC27CD">
            <w:pPr>
              <w:jc w:val="center"/>
              <w:rPr>
                <w:rFonts w:ascii="Arial" w:hAnsi="Arial" w:cs="Arial"/>
                <w:b/>
                <w:sz w:val="22"/>
                <w:szCs w:val="22"/>
              </w:rPr>
            </w:pPr>
            <w:r w:rsidRPr="005402C4">
              <w:rPr>
                <w:rFonts w:ascii="Arial" w:hAnsi="Arial" w:cs="Arial"/>
                <w:bCs/>
                <w:sz w:val="22"/>
                <w:szCs w:val="22"/>
              </w:rPr>
              <w:t>VAT)</w:t>
            </w:r>
          </w:p>
        </w:tc>
        <w:tc>
          <w:tcPr>
            <w:tcW w:w="3445" w:type="dxa"/>
          </w:tcPr>
          <w:p w:rsidR="005402C4" w:rsidRPr="005402C4" w:rsidRDefault="005402C4" w:rsidP="00AC27CD">
            <w:pPr>
              <w:jc w:val="center"/>
              <w:rPr>
                <w:rFonts w:ascii="Arial" w:hAnsi="Arial" w:cs="Arial"/>
                <w:b/>
                <w:bCs/>
                <w:sz w:val="22"/>
                <w:szCs w:val="22"/>
              </w:rPr>
            </w:pPr>
            <w:r w:rsidRPr="005402C4">
              <w:rPr>
                <w:rFonts w:ascii="Arial" w:hAnsi="Arial" w:cs="Arial"/>
                <w:b/>
                <w:sz w:val="22"/>
                <w:szCs w:val="22"/>
              </w:rPr>
              <w:t xml:space="preserve">Year 3 - </w:t>
            </w:r>
            <w:r w:rsidRPr="005402C4">
              <w:rPr>
                <w:rFonts w:ascii="Arial" w:hAnsi="Arial" w:cs="Arial"/>
                <w:b/>
                <w:bCs/>
                <w:sz w:val="22"/>
                <w:szCs w:val="22"/>
              </w:rPr>
              <w:t xml:space="preserve"> </w:t>
            </w:r>
          </w:p>
          <w:p w:rsidR="005402C4" w:rsidRPr="005402C4" w:rsidRDefault="005402C4" w:rsidP="00AC27CD">
            <w:pPr>
              <w:jc w:val="center"/>
              <w:rPr>
                <w:rFonts w:ascii="Arial" w:hAnsi="Arial" w:cs="Arial"/>
                <w:bCs/>
                <w:sz w:val="22"/>
                <w:szCs w:val="22"/>
              </w:rPr>
            </w:pPr>
            <w:r w:rsidRPr="005402C4">
              <w:rPr>
                <w:rFonts w:ascii="Arial" w:hAnsi="Arial" w:cs="Arial"/>
                <w:bCs/>
                <w:sz w:val="22"/>
                <w:szCs w:val="22"/>
              </w:rPr>
              <w:t>01/04/15 –</w:t>
            </w:r>
          </w:p>
          <w:p w:rsidR="005402C4" w:rsidRPr="005402C4" w:rsidRDefault="005402C4" w:rsidP="00AC27CD">
            <w:pPr>
              <w:jc w:val="center"/>
              <w:rPr>
                <w:rFonts w:ascii="Arial" w:hAnsi="Arial" w:cs="Arial"/>
                <w:bCs/>
                <w:sz w:val="22"/>
                <w:szCs w:val="22"/>
              </w:rPr>
            </w:pPr>
            <w:r w:rsidRPr="005402C4">
              <w:rPr>
                <w:rFonts w:ascii="Arial" w:hAnsi="Arial" w:cs="Arial"/>
                <w:bCs/>
                <w:sz w:val="22"/>
                <w:szCs w:val="22"/>
              </w:rPr>
              <w:t>30/11/15</w:t>
            </w:r>
          </w:p>
          <w:p w:rsidR="005402C4" w:rsidRPr="005402C4" w:rsidRDefault="005402C4" w:rsidP="00AC27CD">
            <w:pPr>
              <w:jc w:val="center"/>
              <w:rPr>
                <w:rFonts w:ascii="Arial" w:hAnsi="Arial" w:cs="Arial"/>
                <w:bCs/>
                <w:sz w:val="22"/>
                <w:szCs w:val="22"/>
              </w:rPr>
            </w:pPr>
            <w:r w:rsidRPr="005402C4">
              <w:rPr>
                <w:rFonts w:ascii="Arial" w:hAnsi="Arial" w:cs="Arial"/>
                <w:bCs/>
                <w:sz w:val="22"/>
                <w:szCs w:val="22"/>
              </w:rPr>
              <w:t>Hourly Rates (EX</w:t>
            </w:r>
          </w:p>
          <w:p w:rsidR="005402C4" w:rsidRPr="005402C4" w:rsidRDefault="005402C4" w:rsidP="00AC27CD">
            <w:pPr>
              <w:jc w:val="center"/>
              <w:rPr>
                <w:rFonts w:ascii="Arial" w:hAnsi="Arial" w:cs="Arial"/>
                <w:b/>
                <w:sz w:val="22"/>
                <w:szCs w:val="22"/>
              </w:rPr>
            </w:pPr>
            <w:r w:rsidRPr="005402C4">
              <w:rPr>
                <w:rFonts w:ascii="Arial" w:hAnsi="Arial" w:cs="Arial"/>
                <w:bCs/>
                <w:sz w:val="22"/>
                <w:szCs w:val="22"/>
              </w:rPr>
              <w:t>VAT)</w:t>
            </w:r>
          </w:p>
        </w:tc>
      </w:tr>
      <w:tr w:rsidR="005402C4" w:rsidRPr="005402C4" w:rsidTr="005402C4">
        <w:trPr>
          <w:trHeight w:val="289"/>
        </w:trPr>
        <w:tc>
          <w:tcPr>
            <w:tcW w:w="2793" w:type="dxa"/>
          </w:tcPr>
          <w:p w:rsidR="005402C4" w:rsidRPr="005402C4" w:rsidRDefault="005402C4" w:rsidP="00AC27CD">
            <w:pPr>
              <w:rPr>
                <w:rFonts w:ascii="Arial" w:hAnsi="Arial" w:cs="Arial"/>
                <w:sz w:val="22"/>
                <w:szCs w:val="22"/>
              </w:rPr>
            </w:pPr>
            <w:r w:rsidRPr="005402C4">
              <w:rPr>
                <w:rFonts w:ascii="Arial" w:hAnsi="Arial" w:cs="Arial"/>
                <w:sz w:val="22"/>
                <w:szCs w:val="22"/>
              </w:rPr>
              <w:t>Director</w:t>
            </w:r>
          </w:p>
        </w:tc>
        <w:tc>
          <w:tcPr>
            <w:tcW w:w="3249" w:type="dxa"/>
          </w:tcPr>
          <w:p w:rsidR="005402C4" w:rsidRPr="005402C4" w:rsidRDefault="005402C4" w:rsidP="00AC27CD">
            <w:pPr>
              <w:jc w:val="center"/>
              <w:rPr>
                <w:rFonts w:ascii="Arial" w:hAnsi="Arial" w:cs="Arial"/>
                <w:sz w:val="22"/>
                <w:szCs w:val="22"/>
              </w:rPr>
            </w:pPr>
          </w:p>
        </w:tc>
        <w:tc>
          <w:tcPr>
            <w:tcW w:w="3445" w:type="dxa"/>
          </w:tcPr>
          <w:p w:rsidR="005402C4" w:rsidRPr="005402C4" w:rsidRDefault="005402C4" w:rsidP="00AC27CD">
            <w:pPr>
              <w:jc w:val="center"/>
              <w:rPr>
                <w:rFonts w:ascii="Arial" w:hAnsi="Arial" w:cs="Arial"/>
                <w:sz w:val="22"/>
                <w:szCs w:val="22"/>
              </w:rPr>
            </w:pPr>
          </w:p>
        </w:tc>
      </w:tr>
      <w:tr w:rsidR="005402C4" w:rsidRPr="005402C4" w:rsidTr="005402C4">
        <w:trPr>
          <w:trHeight w:val="284"/>
        </w:trPr>
        <w:tc>
          <w:tcPr>
            <w:tcW w:w="2793" w:type="dxa"/>
          </w:tcPr>
          <w:p w:rsidR="005402C4" w:rsidRPr="005402C4" w:rsidRDefault="005402C4" w:rsidP="00AC27CD">
            <w:pPr>
              <w:rPr>
                <w:rFonts w:ascii="Arial" w:hAnsi="Arial" w:cs="Arial"/>
                <w:sz w:val="22"/>
                <w:szCs w:val="22"/>
              </w:rPr>
            </w:pPr>
            <w:r w:rsidRPr="005402C4">
              <w:rPr>
                <w:rFonts w:ascii="Arial" w:hAnsi="Arial" w:cs="Arial"/>
                <w:sz w:val="22"/>
                <w:szCs w:val="22"/>
              </w:rPr>
              <w:t>Principal</w:t>
            </w:r>
          </w:p>
        </w:tc>
        <w:tc>
          <w:tcPr>
            <w:tcW w:w="3249" w:type="dxa"/>
          </w:tcPr>
          <w:p w:rsidR="005402C4" w:rsidRPr="005402C4" w:rsidRDefault="005402C4" w:rsidP="00AC27CD">
            <w:pPr>
              <w:jc w:val="center"/>
              <w:rPr>
                <w:rFonts w:ascii="Arial" w:hAnsi="Arial" w:cs="Arial"/>
                <w:sz w:val="22"/>
                <w:szCs w:val="22"/>
              </w:rPr>
            </w:pPr>
          </w:p>
        </w:tc>
        <w:tc>
          <w:tcPr>
            <w:tcW w:w="3445" w:type="dxa"/>
          </w:tcPr>
          <w:p w:rsidR="005402C4" w:rsidRPr="005402C4" w:rsidRDefault="005402C4" w:rsidP="00AC27CD">
            <w:pPr>
              <w:jc w:val="center"/>
              <w:rPr>
                <w:rFonts w:ascii="Arial" w:hAnsi="Arial" w:cs="Arial"/>
                <w:sz w:val="22"/>
                <w:szCs w:val="22"/>
              </w:rPr>
            </w:pPr>
          </w:p>
        </w:tc>
      </w:tr>
      <w:tr w:rsidR="005402C4" w:rsidRPr="005402C4" w:rsidTr="005402C4">
        <w:trPr>
          <w:trHeight w:val="225"/>
        </w:trPr>
        <w:tc>
          <w:tcPr>
            <w:tcW w:w="2793" w:type="dxa"/>
          </w:tcPr>
          <w:p w:rsidR="005402C4" w:rsidRPr="005402C4" w:rsidRDefault="005402C4" w:rsidP="00AC27CD">
            <w:pPr>
              <w:rPr>
                <w:rFonts w:ascii="Arial" w:hAnsi="Arial" w:cs="Arial"/>
                <w:sz w:val="22"/>
                <w:szCs w:val="22"/>
              </w:rPr>
            </w:pPr>
            <w:r w:rsidRPr="005402C4">
              <w:rPr>
                <w:rFonts w:ascii="Arial" w:hAnsi="Arial" w:cs="Arial"/>
                <w:sz w:val="22"/>
                <w:szCs w:val="22"/>
              </w:rPr>
              <w:t>Engineer</w:t>
            </w:r>
          </w:p>
        </w:tc>
        <w:tc>
          <w:tcPr>
            <w:tcW w:w="3249" w:type="dxa"/>
          </w:tcPr>
          <w:p w:rsidR="005402C4" w:rsidRPr="005402C4" w:rsidRDefault="005402C4" w:rsidP="00AC27CD">
            <w:pPr>
              <w:jc w:val="center"/>
              <w:rPr>
                <w:rFonts w:ascii="Arial" w:hAnsi="Arial" w:cs="Arial"/>
                <w:sz w:val="22"/>
                <w:szCs w:val="22"/>
              </w:rPr>
            </w:pPr>
          </w:p>
        </w:tc>
        <w:tc>
          <w:tcPr>
            <w:tcW w:w="3445" w:type="dxa"/>
          </w:tcPr>
          <w:p w:rsidR="005402C4" w:rsidRPr="005402C4" w:rsidRDefault="005402C4" w:rsidP="00AC27CD">
            <w:pPr>
              <w:jc w:val="center"/>
              <w:rPr>
                <w:rFonts w:ascii="Arial" w:hAnsi="Arial" w:cs="Arial"/>
                <w:sz w:val="22"/>
                <w:szCs w:val="22"/>
              </w:rPr>
            </w:pPr>
          </w:p>
        </w:tc>
      </w:tr>
      <w:tr w:rsidR="005402C4" w:rsidRPr="005402C4" w:rsidTr="005402C4">
        <w:trPr>
          <w:trHeight w:val="284"/>
        </w:trPr>
        <w:tc>
          <w:tcPr>
            <w:tcW w:w="2793" w:type="dxa"/>
          </w:tcPr>
          <w:p w:rsidR="005402C4" w:rsidRPr="005402C4" w:rsidRDefault="005402C4" w:rsidP="00AC27CD">
            <w:pPr>
              <w:rPr>
                <w:rFonts w:ascii="Arial" w:hAnsi="Arial" w:cs="Arial"/>
                <w:sz w:val="22"/>
                <w:szCs w:val="22"/>
              </w:rPr>
            </w:pPr>
            <w:r w:rsidRPr="005402C4">
              <w:rPr>
                <w:rFonts w:ascii="Arial" w:hAnsi="Arial" w:cs="Arial"/>
                <w:sz w:val="22"/>
                <w:szCs w:val="22"/>
              </w:rPr>
              <w:t>Assistant</w:t>
            </w:r>
          </w:p>
        </w:tc>
        <w:tc>
          <w:tcPr>
            <w:tcW w:w="3249" w:type="dxa"/>
          </w:tcPr>
          <w:p w:rsidR="005402C4" w:rsidRPr="005402C4" w:rsidRDefault="005402C4" w:rsidP="00AC27CD">
            <w:pPr>
              <w:jc w:val="center"/>
              <w:rPr>
                <w:rFonts w:ascii="Arial" w:hAnsi="Arial" w:cs="Arial"/>
                <w:sz w:val="22"/>
                <w:szCs w:val="22"/>
              </w:rPr>
            </w:pPr>
          </w:p>
        </w:tc>
        <w:tc>
          <w:tcPr>
            <w:tcW w:w="3445" w:type="dxa"/>
          </w:tcPr>
          <w:p w:rsidR="005402C4" w:rsidRPr="005402C4" w:rsidRDefault="005402C4" w:rsidP="00AC27CD">
            <w:pPr>
              <w:jc w:val="center"/>
              <w:rPr>
                <w:rFonts w:ascii="Arial" w:hAnsi="Arial" w:cs="Arial"/>
                <w:sz w:val="22"/>
                <w:szCs w:val="22"/>
              </w:rPr>
            </w:pPr>
          </w:p>
        </w:tc>
      </w:tr>
    </w:tbl>
    <w:p w:rsidR="005402C4" w:rsidRPr="005402C4" w:rsidRDefault="005402C4" w:rsidP="005402C4">
      <w:pPr>
        <w:pStyle w:val="Heading2"/>
        <w:numPr>
          <w:ilvl w:val="0"/>
          <w:numId w:val="0"/>
        </w:numPr>
        <w:ind w:left="568"/>
        <w:rPr>
          <w:rFonts w:ascii="Arial" w:hAnsi="Arial" w:cs="Arial"/>
          <w:i/>
          <w:sz w:val="24"/>
          <w:u w:val="single"/>
        </w:rPr>
      </w:pPr>
    </w:p>
    <w:p w:rsidR="005402C4" w:rsidRPr="005402C4" w:rsidRDefault="005402C4" w:rsidP="005402C4">
      <w:pPr>
        <w:pStyle w:val="Heading2"/>
        <w:numPr>
          <w:ilvl w:val="0"/>
          <w:numId w:val="0"/>
        </w:numPr>
        <w:ind w:left="568"/>
        <w:rPr>
          <w:rFonts w:ascii="Verdana" w:hAnsi="Verdana"/>
          <w:sz w:val="22"/>
          <w:szCs w:val="22"/>
          <w:u w:val="single"/>
        </w:rPr>
      </w:pPr>
      <w:r>
        <w:rPr>
          <w:rFonts w:ascii="Verdana" w:hAnsi="Verdana"/>
          <w:i/>
          <w:sz w:val="24"/>
          <w:u w:val="single"/>
        </w:rPr>
        <w:br w:type="page"/>
      </w:r>
      <w:r w:rsidRPr="005402C4">
        <w:rPr>
          <w:rFonts w:ascii="Verdana" w:hAnsi="Verdana"/>
          <w:sz w:val="22"/>
          <w:szCs w:val="22"/>
          <w:u w:val="single"/>
        </w:rPr>
        <w:lastRenderedPageBreak/>
        <w:t>Price Discounts</w:t>
      </w:r>
    </w:p>
    <w:tbl>
      <w:tblPr>
        <w:tblpPr w:leftFromText="180" w:rightFromText="180" w:vertAnchor="text" w:horzAnchor="margin" w:tblpXSpec="center" w:tblpY="3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1"/>
        <w:gridCol w:w="4711"/>
      </w:tblGrid>
      <w:tr w:rsidR="005402C4" w:rsidTr="005402C4">
        <w:trPr>
          <w:trHeight w:val="286"/>
        </w:trPr>
        <w:tc>
          <w:tcPr>
            <w:tcW w:w="3711" w:type="dxa"/>
          </w:tcPr>
          <w:p w:rsidR="005402C4" w:rsidRPr="005402C4" w:rsidRDefault="005402C4" w:rsidP="005402C4">
            <w:pPr>
              <w:pStyle w:val="Heading2"/>
              <w:numPr>
                <w:ilvl w:val="0"/>
                <w:numId w:val="0"/>
              </w:numPr>
              <w:ind w:left="568"/>
              <w:jc w:val="center"/>
              <w:rPr>
                <w:rFonts w:ascii="Arial" w:hAnsi="Arial" w:cs="Arial"/>
                <w:sz w:val="22"/>
                <w:szCs w:val="22"/>
              </w:rPr>
            </w:pPr>
            <w:r w:rsidRPr="005402C4">
              <w:rPr>
                <w:rFonts w:ascii="Arial" w:hAnsi="Arial" w:cs="Arial"/>
                <w:sz w:val="22"/>
                <w:szCs w:val="22"/>
              </w:rPr>
              <w:t>Threshold Reached (Ex VAT)</w:t>
            </w:r>
          </w:p>
        </w:tc>
        <w:tc>
          <w:tcPr>
            <w:tcW w:w="4711" w:type="dxa"/>
          </w:tcPr>
          <w:p w:rsidR="005402C4" w:rsidRPr="005402C4" w:rsidRDefault="005402C4" w:rsidP="005402C4">
            <w:pPr>
              <w:pStyle w:val="Heading2"/>
              <w:numPr>
                <w:ilvl w:val="0"/>
                <w:numId w:val="0"/>
              </w:numPr>
              <w:ind w:left="568"/>
              <w:jc w:val="center"/>
              <w:rPr>
                <w:rFonts w:ascii="Arial" w:hAnsi="Arial" w:cs="Arial"/>
                <w:sz w:val="22"/>
                <w:szCs w:val="22"/>
              </w:rPr>
            </w:pPr>
            <w:r w:rsidRPr="005402C4">
              <w:rPr>
                <w:rFonts w:ascii="Arial" w:hAnsi="Arial" w:cs="Arial"/>
                <w:sz w:val="22"/>
                <w:szCs w:val="22"/>
              </w:rPr>
              <w:t>Discount Applied</w:t>
            </w:r>
          </w:p>
        </w:tc>
      </w:tr>
      <w:tr w:rsidR="005402C4" w:rsidTr="005402C4">
        <w:trPr>
          <w:trHeight w:val="249"/>
        </w:trPr>
        <w:tc>
          <w:tcPr>
            <w:tcW w:w="3711" w:type="dxa"/>
          </w:tcPr>
          <w:p w:rsidR="005402C4" w:rsidRPr="005402C4" w:rsidRDefault="005402C4" w:rsidP="005402C4">
            <w:pPr>
              <w:pStyle w:val="Heading2"/>
              <w:numPr>
                <w:ilvl w:val="0"/>
                <w:numId w:val="0"/>
              </w:numPr>
              <w:ind w:left="568"/>
              <w:jc w:val="center"/>
              <w:rPr>
                <w:rFonts w:ascii="Arial" w:hAnsi="Arial" w:cs="Arial"/>
                <w:b/>
                <w:sz w:val="22"/>
                <w:szCs w:val="22"/>
              </w:rPr>
            </w:pPr>
            <w:bookmarkStart w:id="39" w:name="_GoBack"/>
            <w:bookmarkEnd w:id="39"/>
          </w:p>
        </w:tc>
        <w:tc>
          <w:tcPr>
            <w:tcW w:w="4711" w:type="dxa"/>
          </w:tcPr>
          <w:p w:rsidR="005402C4" w:rsidRPr="005402C4" w:rsidRDefault="005402C4" w:rsidP="005402C4">
            <w:pPr>
              <w:pStyle w:val="Heading2"/>
              <w:numPr>
                <w:ilvl w:val="0"/>
                <w:numId w:val="0"/>
              </w:numPr>
              <w:ind w:left="568"/>
              <w:jc w:val="center"/>
              <w:rPr>
                <w:rFonts w:ascii="Arial" w:hAnsi="Arial" w:cs="Arial"/>
                <w:b/>
                <w:sz w:val="22"/>
                <w:szCs w:val="22"/>
              </w:rPr>
            </w:pPr>
          </w:p>
        </w:tc>
      </w:tr>
      <w:tr w:rsidR="005402C4" w:rsidTr="005402C4">
        <w:trPr>
          <w:trHeight w:val="249"/>
        </w:trPr>
        <w:tc>
          <w:tcPr>
            <w:tcW w:w="3711" w:type="dxa"/>
          </w:tcPr>
          <w:p w:rsidR="005402C4" w:rsidRPr="005402C4" w:rsidRDefault="005402C4" w:rsidP="005402C4">
            <w:pPr>
              <w:pStyle w:val="Heading2"/>
              <w:numPr>
                <w:ilvl w:val="0"/>
                <w:numId w:val="0"/>
              </w:numPr>
              <w:ind w:left="568"/>
              <w:jc w:val="center"/>
              <w:rPr>
                <w:rFonts w:ascii="Arial" w:hAnsi="Arial" w:cs="Arial"/>
                <w:b/>
                <w:sz w:val="22"/>
                <w:szCs w:val="22"/>
              </w:rPr>
            </w:pPr>
          </w:p>
        </w:tc>
        <w:tc>
          <w:tcPr>
            <w:tcW w:w="4711" w:type="dxa"/>
          </w:tcPr>
          <w:p w:rsidR="005402C4" w:rsidRPr="005402C4" w:rsidRDefault="005402C4" w:rsidP="005402C4">
            <w:pPr>
              <w:pStyle w:val="Heading2"/>
              <w:numPr>
                <w:ilvl w:val="0"/>
                <w:numId w:val="0"/>
              </w:numPr>
              <w:ind w:left="568"/>
              <w:jc w:val="center"/>
              <w:rPr>
                <w:rFonts w:ascii="Arial" w:hAnsi="Arial" w:cs="Arial"/>
                <w:b/>
                <w:sz w:val="22"/>
                <w:szCs w:val="22"/>
              </w:rPr>
            </w:pPr>
          </w:p>
        </w:tc>
      </w:tr>
      <w:tr w:rsidR="005402C4" w:rsidTr="005402C4">
        <w:trPr>
          <w:trHeight w:val="369"/>
        </w:trPr>
        <w:tc>
          <w:tcPr>
            <w:tcW w:w="3711" w:type="dxa"/>
          </w:tcPr>
          <w:p w:rsidR="005402C4" w:rsidRPr="005402C4" w:rsidRDefault="005402C4" w:rsidP="005402C4">
            <w:pPr>
              <w:pStyle w:val="Heading2"/>
              <w:numPr>
                <w:ilvl w:val="0"/>
                <w:numId w:val="0"/>
              </w:numPr>
              <w:ind w:left="568"/>
              <w:jc w:val="center"/>
              <w:rPr>
                <w:rFonts w:ascii="Arial" w:hAnsi="Arial" w:cs="Arial"/>
                <w:b/>
                <w:sz w:val="22"/>
                <w:szCs w:val="22"/>
              </w:rPr>
            </w:pPr>
          </w:p>
        </w:tc>
        <w:tc>
          <w:tcPr>
            <w:tcW w:w="4711" w:type="dxa"/>
          </w:tcPr>
          <w:p w:rsidR="005402C4" w:rsidRPr="005402C4" w:rsidRDefault="005402C4" w:rsidP="005402C4">
            <w:pPr>
              <w:pStyle w:val="Heading2"/>
              <w:numPr>
                <w:ilvl w:val="0"/>
                <w:numId w:val="0"/>
              </w:numPr>
              <w:ind w:left="568"/>
              <w:jc w:val="center"/>
              <w:rPr>
                <w:rFonts w:ascii="Arial" w:hAnsi="Arial" w:cs="Arial"/>
                <w:b/>
                <w:sz w:val="22"/>
                <w:szCs w:val="22"/>
              </w:rPr>
            </w:pPr>
          </w:p>
        </w:tc>
      </w:tr>
    </w:tbl>
    <w:p w:rsidR="005402C4" w:rsidRDefault="005402C4" w:rsidP="005402C4">
      <w:pPr>
        <w:pStyle w:val="Heading2"/>
        <w:keepNext/>
        <w:widowControl/>
        <w:numPr>
          <w:ilvl w:val="0"/>
          <w:numId w:val="0"/>
        </w:numPr>
        <w:spacing w:before="240" w:after="60"/>
        <w:ind w:left="360"/>
        <w:jc w:val="left"/>
        <w:rPr>
          <w:b/>
          <w:i/>
          <w:sz w:val="24"/>
        </w:rPr>
      </w:pPr>
    </w:p>
    <w:p w:rsidR="005402C4" w:rsidRDefault="005402C4" w:rsidP="005402C4">
      <w:pPr>
        <w:pStyle w:val="Heading2"/>
        <w:keepNext/>
        <w:widowControl/>
        <w:numPr>
          <w:ilvl w:val="0"/>
          <w:numId w:val="0"/>
        </w:numPr>
        <w:spacing w:before="240" w:after="60"/>
        <w:ind w:left="360"/>
        <w:jc w:val="left"/>
        <w:rPr>
          <w:b/>
          <w:i/>
          <w:sz w:val="24"/>
        </w:rPr>
      </w:pPr>
    </w:p>
    <w:p w:rsidR="005402C4" w:rsidRDefault="005402C4" w:rsidP="005402C4">
      <w:pPr>
        <w:pStyle w:val="Heading2"/>
        <w:keepNext/>
        <w:widowControl/>
        <w:numPr>
          <w:ilvl w:val="0"/>
          <w:numId w:val="0"/>
        </w:numPr>
        <w:spacing w:before="240" w:after="60"/>
        <w:jc w:val="left"/>
        <w:rPr>
          <w:b/>
          <w:i/>
          <w:sz w:val="24"/>
        </w:rPr>
      </w:pPr>
    </w:p>
    <w:p w:rsidR="005402C4" w:rsidRPr="005402C4" w:rsidRDefault="005402C4" w:rsidP="005402C4">
      <w:pPr>
        <w:pStyle w:val="Heading2"/>
        <w:keepNext/>
        <w:widowControl/>
        <w:numPr>
          <w:ilvl w:val="0"/>
          <w:numId w:val="13"/>
        </w:numPr>
        <w:spacing w:before="240" w:after="60"/>
        <w:jc w:val="left"/>
        <w:rPr>
          <w:rFonts w:ascii="Arial" w:hAnsi="Arial" w:cs="Arial"/>
          <w:sz w:val="22"/>
          <w:szCs w:val="22"/>
        </w:rPr>
      </w:pPr>
      <w:r w:rsidRPr="005402C4">
        <w:rPr>
          <w:rFonts w:ascii="Arial" w:hAnsi="Arial" w:cs="Arial"/>
          <w:sz w:val="22"/>
          <w:szCs w:val="22"/>
        </w:rPr>
        <w:t>The thresholds will apply to the individual contract, so if a new contract is raised we will start from zero, it will not be cumulative from the previous contract.</w:t>
      </w:r>
    </w:p>
    <w:p w:rsidR="005402C4" w:rsidRPr="005402C4" w:rsidRDefault="005402C4" w:rsidP="005402C4">
      <w:pPr>
        <w:pStyle w:val="Heading2"/>
        <w:keepNext/>
        <w:widowControl/>
        <w:numPr>
          <w:ilvl w:val="0"/>
          <w:numId w:val="13"/>
        </w:numPr>
        <w:spacing w:before="240" w:after="60"/>
        <w:jc w:val="left"/>
        <w:rPr>
          <w:rFonts w:ascii="Arial" w:hAnsi="Arial" w:cs="Arial"/>
          <w:sz w:val="22"/>
          <w:szCs w:val="22"/>
        </w:rPr>
      </w:pPr>
      <w:r w:rsidRPr="005402C4">
        <w:rPr>
          <w:rFonts w:ascii="Arial" w:hAnsi="Arial" w:cs="Arial"/>
          <w:sz w:val="22"/>
          <w:szCs w:val="22"/>
        </w:rPr>
        <w:t>The thresholds will apply yearly, so at the start of each contract year (which will also be MoD financial year) the price will start from zero, it will not be cumulative year on year.</w:t>
      </w:r>
    </w:p>
    <w:p w:rsidR="005402C4" w:rsidRPr="005402C4" w:rsidRDefault="005402C4" w:rsidP="005402C4">
      <w:pPr>
        <w:pStyle w:val="Heading2"/>
        <w:keepNext/>
        <w:widowControl/>
        <w:numPr>
          <w:ilvl w:val="0"/>
          <w:numId w:val="13"/>
        </w:numPr>
        <w:spacing w:before="240" w:after="60"/>
        <w:jc w:val="left"/>
        <w:rPr>
          <w:rFonts w:ascii="Arial" w:hAnsi="Arial" w:cs="Arial"/>
          <w:sz w:val="22"/>
          <w:szCs w:val="22"/>
        </w:rPr>
      </w:pPr>
      <w:r w:rsidRPr="005402C4">
        <w:rPr>
          <w:rFonts w:ascii="Arial" w:hAnsi="Arial" w:cs="Arial"/>
          <w:sz w:val="22"/>
          <w:szCs w:val="22"/>
        </w:rPr>
        <w:t>The thresholds stated above are using the Ex VAT figures.</w:t>
      </w:r>
    </w:p>
    <w:p w:rsidR="005402C4" w:rsidRPr="005402C4" w:rsidRDefault="005402C4" w:rsidP="005402C4">
      <w:pPr>
        <w:pStyle w:val="Heading2"/>
        <w:keepNext/>
        <w:widowControl/>
        <w:numPr>
          <w:ilvl w:val="0"/>
          <w:numId w:val="13"/>
        </w:numPr>
        <w:spacing w:before="240" w:after="60"/>
        <w:jc w:val="left"/>
        <w:rPr>
          <w:rFonts w:ascii="Arial" w:hAnsi="Arial" w:cs="Arial"/>
          <w:sz w:val="22"/>
          <w:szCs w:val="22"/>
        </w:rPr>
      </w:pPr>
      <w:r w:rsidRPr="005402C4">
        <w:rPr>
          <w:rFonts w:ascii="Arial" w:hAnsi="Arial" w:cs="Arial"/>
          <w:sz w:val="22"/>
          <w:szCs w:val="22"/>
        </w:rPr>
        <w:t>All Tasks have to be fully authorised by the contractor and the Authority.</w:t>
      </w:r>
    </w:p>
    <w:p w:rsidR="005402C4" w:rsidRPr="005402C4" w:rsidRDefault="005402C4" w:rsidP="005402C4">
      <w:pPr>
        <w:pStyle w:val="Heading2"/>
        <w:keepNext/>
        <w:widowControl/>
        <w:numPr>
          <w:ilvl w:val="0"/>
          <w:numId w:val="13"/>
        </w:numPr>
        <w:spacing w:before="240" w:after="60"/>
        <w:jc w:val="left"/>
        <w:rPr>
          <w:rFonts w:ascii="Arial" w:hAnsi="Arial" w:cs="Arial"/>
          <w:sz w:val="22"/>
          <w:szCs w:val="22"/>
        </w:rPr>
      </w:pPr>
      <w:r w:rsidRPr="005402C4">
        <w:rPr>
          <w:rFonts w:ascii="Arial" w:hAnsi="Arial" w:cs="Arial"/>
          <w:sz w:val="22"/>
          <w:szCs w:val="22"/>
        </w:rPr>
        <w:t>Once the threshold has been reached the contractor shall reduce the total price (ex VAT) by the relevant discount. The discount will not be shown against the rates only the total price.</w:t>
      </w:r>
    </w:p>
    <w:p w:rsidR="005402C4" w:rsidRPr="00E201C2" w:rsidRDefault="005402C4" w:rsidP="005402C4">
      <w:pPr>
        <w:pStyle w:val="Heading2"/>
        <w:keepNext/>
        <w:widowControl/>
        <w:numPr>
          <w:ilvl w:val="0"/>
          <w:numId w:val="13"/>
        </w:numPr>
        <w:spacing w:before="240" w:after="60"/>
        <w:jc w:val="left"/>
        <w:rPr>
          <w:rFonts w:ascii="Arial" w:hAnsi="Arial" w:cs="Arial"/>
          <w:sz w:val="22"/>
          <w:szCs w:val="22"/>
        </w:rPr>
      </w:pPr>
      <w:r w:rsidRPr="005402C4">
        <w:rPr>
          <w:rFonts w:ascii="Arial" w:hAnsi="Arial" w:cs="Arial"/>
          <w:sz w:val="22"/>
          <w:szCs w:val="22"/>
        </w:rPr>
        <w:t>Once the threshold has been reached, any new tasks will have the discount applied. The discount will not apply to any tasks which are already being processed.</w:t>
      </w:r>
      <w:r>
        <w:br w:type="page"/>
      </w:r>
      <w:r w:rsidRPr="00E201C2">
        <w:rPr>
          <w:rFonts w:ascii="Arial" w:hAnsi="Arial" w:cs="Arial"/>
          <w:sz w:val="22"/>
          <w:szCs w:val="22"/>
        </w:rPr>
        <w:lastRenderedPageBreak/>
        <w:t>Annex 2 To Equality Of Information Pricing Statement Dated 27 November 2014 In Respect Of Contract DTEC/134</w:t>
      </w:r>
    </w:p>
    <w:p w:rsidR="005402C4" w:rsidRPr="00E201C2" w:rsidRDefault="005402C4" w:rsidP="005402C4">
      <w:pPr>
        <w:rPr>
          <w:rFonts w:ascii="Arial" w:hAnsi="Arial" w:cs="Arial"/>
        </w:rPr>
      </w:pPr>
    </w:p>
    <w:p w:rsidR="005402C4" w:rsidRPr="00E201C2" w:rsidRDefault="005402C4" w:rsidP="00E201C2">
      <w:pPr>
        <w:pStyle w:val="Heading31"/>
        <w:pBdr>
          <w:bottom w:val="none" w:sz="0" w:space="0" w:color="auto"/>
        </w:pBdr>
        <w:rPr>
          <w:rFonts w:ascii="Arial" w:hAnsi="Arial" w:cs="Arial"/>
          <w:color w:val="000000"/>
          <w:sz w:val="22"/>
          <w:szCs w:val="22"/>
        </w:rPr>
      </w:pPr>
      <w:r w:rsidRPr="00E201C2">
        <w:rPr>
          <w:rFonts w:ascii="Arial" w:hAnsi="Arial" w:cs="Arial"/>
          <w:color w:val="000000"/>
          <w:sz w:val="22"/>
          <w:szCs w:val="22"/>
        </w:rPr>
        <w:t>Facts And Pricing Assumptions</w:t>
      </w:r>
    </w:p>
    <w:p w:rsidR="005402C4" w:rsidRPr="00E201C2" w:rsidRDefault="005402C4" w:rsidP="005402C4">
      <w:pPr>
        <w:pStyle w:val="NormalWeb"/>
        <w:rPr>
          <w:rFonts w:ascii="Arial" w:hAnsi="Arial" w:cs="Arial"/>
          <w:color w:val="000000"/>
          <w:sz w:val="22"/>
          <w:szCs w:val="22"/>
        </w:rPr>
      </w:pPr>
      <w:r w:rsidRPr="00E201C2">
        <w:rPr>
          <w:rFonts w:ascii="Arial" w:hAnsi="Arial" w:cs="Arial"/>
          <w:color w:val="000000"/>
          <w:sz w:val="22"/>
          <w:szCs w:val="22"/>
        </w:rPr>
        <w:t>1.</w:t>
      </w:r>
      <w:r w:rsidRPr="00E201C2">
        <w:rPr>
          <w:rFonts w:ascii="Arial" w:hAnsi="Arial" w:cs="Arial"/>
          <w:color w:val="000000"/>
          <w:sz w:val="22"/>
          <w:szCs w:val="22"/>
        </w:rPr>
        <w:tab/>
        <w:t>For contracts worth more than £1M the pricing statement will record an appropriate selection of the facts and pricing assumptions which are listed at a. and b. below.</w:t>
      </w:r>
    </w:p>
    <w:p w:rsidR="005402C4" w:rsidRPr="00E201C2" w:rsidRDefault="005402C4" w:rsidP="005402C4">
      <w:pPr>
        <w:pStyle w:val="NormalWeb"/>
        <w:ind w:left="567"/>
        <w:rPr>
          <w:rFonts w:ascii="Arial" w:hAnsi="Arial" w:cs="Arial"/>
          <w:color w:val="000000"/>
          <w:sz w:val="22"/>
          <w:szCs w:val="22"/>
        </w:rPr>
      </w:pPr>
      <w:r w:rsidRPr="00E201C2">
        <w:rPr>
          <w:rFonts w:ascii="Arial" w:hAnsi="Arial" w:cs="Arial"/>
          <w:color w:val="000000"/>
          <w:sz w:val="22"/>
          <w:szCs w:val="22"/>
        </w:rPr>
        <w:t>a.</w:t>
      </w:r>
      <w:r w:rsidRPr="00E201C2">
        <w:rPr>
          <w:rFonts w:ascii="Arial" w:hAnsi="Arial" w:cs="Arial"/>
          <w:color w:val="000000"/>
          <w:sz w:val="22"/>
          <w:szCs w:val="22"/>
        </w:rPr>
        <w:tab/>
        <w:t>The following elements are as stated in the Invitation To Tender (ITT) and response unless annotated otherwise.  (Reference of relevant correspondence should be given where appropriate):</w:t>
      </w:r>
    </w:p>
    <w:p w:rsidR="005402C4" w:rsidRPr="00E201C2" w:rsidRDefault="005402C4" w:rsidP="00AC27CD">
      <w:pPr>
        <w:numPr>
          <w:ilvl w:val="0"/>
          <w:numId w:val="11"/>
        </w:numPr>
        <w:tabs>
          <w:tab w:val="clear" w:pos="1080"/>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Contract terms, including payment arrangements. </w:t>
      </w:r>
    </w:p>
    <w:p w:rsidR="005402C4" w:rsidRPr="00E201C2" w:rsidRDefault="005402C4" w:rsidP="00AC27CD">
      <w:pPr>
        <w:numPr>
          <w:ilvl w:val="0"/>
          <w:numId w:val="11"/>
        </w:numPr>
        <w:tabs>
          <w:tab w:val="clear" w:pos="1080"/>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Contract Schedule. </w:t>
      </w:r>
    </w:p>
    <w:p w:rsidR="005402C4" w:rsidRPr="00E201C2" w:rsidRDefault="005402C4" w:rsidP="00AC27CD">
      <w:pPr>
        <w:numPr>
          <w:ilvl w:val="0"/>
          <w:numId w:val="11"/>
        </w:numPr>
        <w:tabs>
          <w:tab w:val="clear" w:pos="1080"/>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Contract Specification(s). </w:t>
      </w:r>
    </w:p>
    <w:p w:rsidR="005402C4" w:rsidRPr="00E201C2" w:rsidRDefault="005402C4" w:rsidP="00AC27CD">
      <w:pPr>
        <w:numPr>
          <w:ilvl w:val="0"/>
          <w:numId w:val="11"/>
        </w:numPr>
        <w:tabs>
          <w:tab w:val="clear" w:pos="1080"/>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Statement of Work. </w:t>
      </w:r>
    </w:p>
    <w:p w:rsidR="005402C4" w:rsidRPr="00E201C2" w:rsidRDefault="005402C4" w:rsidP="00AC27CD">
      <w:pPr>
        <w:numPr>
          <w:ilvl w:val="0"/>
          <w:numId w:val="11"/>
        </w:numPr>
        <w:tabs>
          <w:tab w:val="clear" w:pos="1080"/>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Drawing Build Standard (where it exists). </w:t>
      </w:r>
    </w:p>
    <w:p w:rsidR="005402C4" w:rsidRPr="00E201C2" w:rsidRDefault="005402C4" w:rsidP="00AC27CD">
      <w:pPr>
        <w:numPr>
          <w:ilvl w:val="0"/>
          <w:numId w:val="11"/>
        </w:numPr>
        <w:tabs>
          <w:tab w:val="clear" w:pos="1080"/>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Inspection and Testing Plan. </w:t>
      </w:r>
    </w:p>
    <w:p w:rsidR="005402C4" w:rsidRPr="00E201C2" w:rsidRDefault="005402C4" w:rsidP="00AC27CD">
      <w:pPr>
        <w:numPr>
          <w:ilvl w:val="0"/>
          <w:numId w:val="11"/>
        </w:numPr>
        <w:tabs>
          <w:tab w:val="clear" w:pos="1080"/>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Acceptance criteria. </w:t>
      </w:r>
    </w:p>
    <w:p w:rsidR="005402C4" w:rsidRPr="00E201C2" w:rsidRDefault="005402C4" w:rsidP="00AC27CD">
      <w:pPr>
        <w:numPr>
          <w:ilvl w:val="0"/>
          <w:numId w:val="11"/>
        </w:numPr>
        <w:tabs>
          <w:tab w:val="clear" w:pos="1080"/>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Delivery rate and/or period(s). </w:t>
      </w:r>
    </w:p>
    <w:p w:rsidR="005402C4" w:rsidRPr="00E201C2" w:rsidRDefault="005402C4" w:rsidP="00AC27CD">
      <w:pPr>
        <w:numPr>
          <w:ilvl w:val="0"/>
          <w:numId w:val="11"/>
        </w:numPr>
        <w:tabs>
          <w:tab w:val="clear" w:pos="1080"/>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Warranty period. </w:t>
      </w:r>
    </w:p>
    <w:p w:rsidR="005402C4" w:rsidRPr="00E201C2" w:rsidRDefault="005402C4" w:rsidP="00AC27CD">
      <w:pPr>
        <w:numPr>
          <w:ilvl w:val="0"/>
          <w:numId w:val="11"/>
        </w:numPr>
        <w:tabs>
          <w:tab w:val="clear" w:pos="1080"/>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Variation of Price (VOP). </w:t>
      </w:r>
    </w:p>
    <w:p w:rsidR="005402C4" w:rsidRPr="00E201C2" w:rsidRDefault="005402C4" w:rsidP="00AC27CD">
      <w:pPr>
        <w:numPr>
          <w:ilvl w:val="0"/>
          <w:numId w:val="11"/>
        </w:numPr>
        <w:tabs>
          <w:tab w:val="clear" w:pos="1080"/>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Manufacturing programme, plant and processes. </w:t>
      </w:r>
    </w:p>
    <w:p w:rsidR="005402C4" w:rsidRPr="00E201C2" w:rsidRDefault="005402C4" w:rsidP="00AC27CD">
      <w:pPr>
        <w:numPr>
          <w:ilvl w:val="0"/>
          <w:numId w:val="11"/>
        </w:numPr>
        <w:tabs>
          <w:tab w:val="clear" w:pos="1080"/>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Government Furnished Equipment. </w:t>
      </w:r>
    </w:p>
    <w:p w:rsidR="005402C4" w:rsidRPr="00E201C2" w:rsidRDefault="005402C4" w:rsidP="00AC27CD">
      <w:pPr>
        <w:numPr>
          <w:ilvl w:val="0"/>
          <w:numId w:val="11"/>
        </w:numPr>
        <w:tabs>
          <w:tab w:val="clear" w:pos="1080"/>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Special to type tooling, test equipment, jigs &amp; etc. </w:t>
      </w:r>
    </w:p>
    <w:p w:rsidR="005402C4" w:rsidRPr="00E201C2" w:rsidRDefault="005402C4" w:rsidP="005402C4">
      <w:pPr>
        <w:spacing w:before="100" w:beforeAutospacing="1" w:after="100" w:afterAutospacing="1" w:line="360" w:lineRule="atLeast"/>
        <w:ind w:left="1134"/>
        <w:jc w:val="left"/>
        <w:rPr>
          <w:rFonts w:ascii="Arial" w:hAnsi="Arial" w:cs="Arial"/>
          <w:color w:val="000000"/>
          <w:sz w:val="22"/>
          <w:szCs w:val="22"/>
        </w:rPr>
      </w:pPr>
    </w:p>
    <w:p w:rsidR="005402C4" w:rsidRPr="00E201C2" w:rsidRDefault="005402C4" w:rsidP="005402C4">
      <w:pPr>
        <w:pStyle w:val="NormalWeb"/>
        <w:ind w:left="567"/>
        <w:rPr>
          <w:rFonts w:ascii="Arial" w:hAnsi="Arial" w:cs="Arial"/>
          <w:color w:val="000000"/>
          <w:sz w:val="22"/>
          <w:szCs w:val="22"/>
        </w:rPr>
      </w:pPr>
      <w:r w:rsidRPr="00E201C2">
        <w:rPr>
          <w:rFonts w:ascii="Arial" w:hAnsi="Arial" w:cs="Arial"/>
          <w:color w:val="000000"/>
          <w:sz w:val="22"/>
          <w:szCs w:val="22"/>
        </w:rPr>
        <w:t>b.</w:t>
      </w:r>
      <w:r w:rsidRPr="00E201C2">
        <w:rPr>
          <w:rFonts w:ascii="Arial" w:hAnsi="Arial" w:cs="Arial"/>
          <w:color w:val="000000"/>
          <w:sz w:val="22"/>
          <w:szCs w:val="22"/>
        </w:rPr>
        <w:tab/>
        <w:t>Major areas of agreement should be recorded in this section for future reference.</w:t>
      </w:r>
    </w:p>
    <w:p w:rsidR="005402C4" w:rsidRPr="00E201C2" w:rsidRDefault="005402C4" w:rsidP="00AC27CD">
      <w:pPr>
        <w:numPr>
          <w:ilvl w:val="0"/>
          <w:numId w:val="12"/>
        </w:numPr>
        <w:tabs>
          <w:tab w:val="clear" w:pos="1287"/>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Materials, bought out parts, subcontracted work, inter-Unit activity. </w:t>
      </w:r>
    </w:p>
    <w:p w:rsidR="005402C4" w:rsidRPr="00E201C2" w:rsidRDefault="005402C4" w:rsidP="00AC27CD">
      <w:pPr>
        <w:numPr>
          <w:ilvl w:val="0"/>
          <w:numId w:val="12"/>
        </w:numPr>
        <w:tabs>
          <w:tab w:val="clear" w:pos="1287"/>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Direct Labour (man hours and wage rates). </w:t>
      </w:r>
    </w:p>
    <w:p w:rsidR="005402C4" w:rsidRPr="00E201C2" w:rsidRDefault="005402C4" w:rsidP="00AC27CD">
      <w:pPr>
        <w:numPr>
          <w:ilvl w:val="0"/>
          <w:numId w:val="12"/>
        </w:numPr>
        <w:tabs>
          <w:tab w:val="clear" w:pos="1287"/>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Basis of the estimating allowances including learner, factors and Models used, including economic and currency factors. </w:t>
      </w:r>
    </w:p>
    <w:p w:rsidR="005402C4" w:rsidRPr="00E201C2" w:rsidRDefault="005402C4" w:rsidP="00AC27CD">
      <w:pPr>
        <w:numPr>
          <w:ilvl w:val="0"/>
          <w:numId w:val="12"/>
        </w:numPr>
        <w:tabs>
          <w:tab w:val="clear" w:pos="1287"/>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Indirect Costs (overhead rates used). </w:t>
      </w:r>
    </w:p>
    <w:p w:rsidR="005402C4" w:rsidRPr="00E201C2" w:rsidRDefault="005402C4" w:rsidP="00AC27CD">
      <w:pPr>
        <w:numPr>
          <w:ilvl w:val="0"/>
          <w:numId w:val="12"/>
        </w:numPr>
        <w:tabs>
          <w:tab w:val="clear" w:pos="1287"/>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Basis of forward load anticipated over contract period including details of related MOD programmes. </w:t>
      </w:r>
    </w:p>
    <w:p w:rsidR="005402C4" w:rsidRPr="00E201C2" w:rsidRDefault="005402C4" w:rsidP="00AC27CD">
      <w:pPr>
        <w:numPr>
          <w:ilvl w:val="0"/>
          <w:numId w:val="12"/>
        </w:numPr>
        <w:tabs>
          <w:tab w:val="clear" w:pos="1287"/>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Exceptions from the currently agreed QMAC. </w:t>
      </w:r>
    </w:p>
    <w:p w:rsidR="005402C4" w:rsidRPr="00E201C2" w:rsidRDefault="005402C4" w:rsidP="00AC27CD">
      <w:pPr>
        <w:numPr>
          <w:ilvl w:val="0"/>
          <w:numId w:val="12"/>
        </w:numPr>
        <w:tabs>
          <w:tab w:val="clear" w:pos="1287"/>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Exclusions, proprietary prices, elements of the price(s) established by competition or market prices, etc. </w:t>
      </w:r>
    </w:p>
    <w:p w:rsidR="005402C4" w:rsidRPr="00E201C2" w:rsidRDefault="005402C4" w:rsidP="00AC27CD">
      <w:pPr>
        <w:numPr>
          <w:ilvl w:val="0"/>
          <w:numId w:val="12"/>
        </w:numPr>
        <w:tabs>
          <w:tab w:val="clear" w:pos="1287"/>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Other Costs, special jigs, test equipment, etc. </w:t>
      </w:r>
    </w:p>
    <w:p w:rsidR="005402C4" w:rsidRPr="00E201C2" w:rsidRDefault="005402C4" w:rsidP="00AC27CD">
      <w:pPr>
        <w:numPr>
          <w:ilvl w:val="0"/>
          <w:numId w:val="12"/>
        </w:numPr>
        <w:tabs>
          <w:tab w:val="clear" w:pos="1287"/>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Contingencies/Unallocated (i.e. final negotiating lump sum). </w:t>
      </w:r>
    </w:p>
    <w:p w:rsidR="005402C4" w:rsidRPr="00E201C2" w:rsidRDefault="005402C4" w:rsidP="00AC27CD">
      <w:pPr>
        <w:numPr>
          <w:ilvl w:val="0"/>
          <w:numId w:val="12"/>
        </w:numPr>
        <w:tabs>
          <w:tab w:val="clear" w:pos="1287"/>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Other estimating uncertainties on both sides. </w:t>
      </w:r>
    </w:p>
    <w:p w:rsidR="005402C4" w:rsidRPr="00E201C2" w:rsidRDefault="005402C4" w:rsidP="00AC27CD">
      <w:pPr>
        <w:numPr>
          <w:ilvl w:val="0"/>
          <w:numId w:val="12"/>
        </w:numPr>
        <w:tabs>
          <w:tab w:val="clear" w:pos="1287"/>
        </w:tabs>
        <w:spacing w:before="100" w:beforeAutospacing="1" w:after="100" w:afterAutospacing="1" w:line="360" w:lineRule="atLeast"/>
        <w:ind w:left="1701" w:hanging="567"/>
        <w:jc w:val="left"/>
        <w:rPr>
          <w:rFonts w:ascii="Arial" w:hAnsi="Arial" w:cs="Arial"/>
          <w:color w:val="000000"/>
          <w:sz w:val="22"/>
          <w:szCs w:val="22"/>
        </w:rPr>
      </w:pPr>
      <w:r w:rsidRPr="00E201C2">
        <w:rPr>
          <w:rFonts w:ascii="Arial" w:hAnsi="Arial" w:cs="Arial"/>
          <w:color w:val="000000"/>
          <w:sz w:val="22"/>
          <w:szCs w:val="22"/>
        </w:rPr>
        <w:t xml:space="preserve">Profit Allowance (i.e. estimated forward CP:CE ratios). </w:t>
      </w:r>
    </w:p>
    <w:p w:rsidR="005402C4" w:rsidRPr="00630373" w:rsidRDefault="005402C4" w:rsidP="005402C4">
      <w:pPr>
        <w:rPr>
          <w:b/>
        </w:rPr>
      </w:pPr>
      <w:r w:rsidRPr="00E201C2">
        <w:rPr>
          <w:rFonts w:ascii="Arial" w:hAnsi="Arial" w:cs="Arial"/>
          <w:b/>
        </w:rPr>
        <w:br w:type="page"/>
      </w:r>
      <w:r>
        <w:rPr>
          <w:b/>
        </w:rPr>
        <w:lastRenderedPageBreak/>
        <w:t xml:space="preserve">        </w:t>
      </w:r>
    </w:p>
    <w:p w:rsidR="005402C4" w:rsidRPr="0032105C" w:rsidRDefault="005402C4" w:rsidP="005402C4"/>
    <w:tbl>
      <w:tblPr>
        <w:tblW w:w="11343" w:type="dxa"/>
        <w:tblInd w:w="-459" w:type="dxa"/>
        <w:tblLayout w:type="fixed"/>
        <w:tblLook w:val="0000" w:firstRow="0" w:lastRow="0" w:firstColumn="0" w:lastColumn="0" w:noHBand="0" w:noVBand="0"/>
      </w:tblPr>
      <w:tblGrid>
        <w:gridCol w:w="392"/>
        <w:gridCol w:w="544"/>
        <w:gridCol w:w="238"/>
        <w:gridCol w:w="1124"/>
        <w:gridCol w:w="90"/>
        <w:gridCol w:w="272"/>
        <w:gridCol w:w="692"/>
        <w:gridCol w:w="272"/>
        <w:gridCol w:w="397"/>
        <w:gridCol w:w="454"/>
        <w:gridCol w:w="238"/>
        <w:gridCol w:w="397"/>
        <w:gridCol w:w="329"/>
        <w:gridCol w:w="216"/>
        <w:gridCol w:w="22"/>
        <w:gridCol w:w="279"/>
        <w:gridCol w:w="1701"/>
        <w:gridCol w:w="3401"/>
        <w:gridCol w:w="285"/>
      </w:tblGrid>
      <w:tr w:rsidR="00754E3E" w:rsidTr="00754E3E">
        <w:trPr>
          <w:trHeight w:val="836"/>
        </w:trPr>
        <w:tc>
          <w:tcPr>
            <w:tcW w:w="11343" w:type="dxa"/>
            <w:gridSpan w:val="19"/>
            <w:tcBorders>
              <w:top w:val="single" w:sz="6" w:space="0" w:color="auto"/>
              <w:left w:val="single" w:sz="6" w:space="0" w:color="auto"/>
              <w:right w:val="single" w:sz="6" w:space="0" w:color="auto"/>
            </w:tcBorders>
            <w:shd w:val="pct12" w:color="auto" w:fill="auto"/>
          </w:tcPr>
          <w:p w:rsidR="00754E3E" w:rsidRDefault="00754E3E" w:rsidP="00AC27CD">
            <w:pPr>
              <w:jc w:val="right"/>
              <w:rPr>
                <w:b/>
              </w:rPr>
            </w:pPr>
            <w:r>
              <w:rPr>
                <w:b/>
              </w:rPr>
              <w:t>DEFFORM 111</w:t>
            </w:r>
          </w:p>
          <w:p w:rsidR="00754E3E" w:rsidRDefault="00754E3E" w:rsidP="00AC27CD">
            <w:pPr>
              <w:jc w:val="right"/>
            </w:pPr>
            <w:r>
              <w:rPr>
                <w:b/>
              </w:rPr>
              <w:t>(Edn 08/14</w:t>
            </w:r>
            <w:r w:rsidRPr="006347ED">
              <w:rPr>
                <w:b/>
              </w:rPr>
              <w:t>)</w:t>
            </w:r>
          </w:p>
          <w:p w:rsidR="00754E3E" w:rsidRDefault="00754E3E" w:rsidP="00AC27CD">
            <w:pPr>
              <w:jc w:val="center"/>
            </w:pPr>
            <w:r>
              <w:rPr>
                <w:b/>
                <w:sz w:val="28"/>
              </w:rPr>
              <w:t>Appendix - Addresses and Other Information</w:t>
            </w:r>
          </w:p>
        </w:tc>
      </w:tr>
      <w:tr w:rsidR="00754E3E" w:rsidTr="00754E3E">
        <w:trPr>
          <w:trHeight w:val="1094"/>
        </w:trPr>
        <w:tc>
          <w:tcPr>
            <w:tcW w:w="392" w:type="dxa"/>
            <w:tcBorders>
              <w:left w:val="single" w:sz="6" w:space="0" w:color="auto"/>
            </w:tcBorders>
            <w:shd w:val="pct12" w:color="auto" w:fill="auto"/>
          </w:tcPr>
          <w:p w:rsidR="00754E3E" w:rsidRDefault="00754E3E" w:rsidP="00AC27CD"/>
        </w:tc>
        <w:tc>
          <w:tcPr>
            <w:tcW w:w="5263" w:type="dxa"/>
            <w:gridSpan w:val="13"/>
            <w:tcBorders>
              <w:top w:val="single" w:sz="6" w:space="0" w:color="auto"/>
              <w:left w:val="single" w:sz="6" w:space="0" w:color="auto"/>
              <w:bottom w:val="single" w:sz="6" w:space="0" w:color="auto"/>
              <w:right w:val="single" w:sz="6" w:space="0" w:color="auto"/>
            </w:tcBorders>
          </w:tcPr>
          <w:p w:rsidR="00754E3E" w:rsidRPr="003B256F" w:rsidRDefault="00754E3E" w:rsidP="00AC27CD">
            <w:pPr>
              <w:rPr>
                <w:sz w:val="16"/>
              </w:rPr>
            </w:pPr>
            <w:r>
              <w:rPr>
                <w:b/>
                <w:sz w:val="16"/>
              </w:rPr>
              <w:t>1. Commercial Officer</w:t>
            </w:r>
          </w:p>
          <w:p w:rsidR="00754E3E" w:rsidRPr="00071981" w:rsidRDefault="00071981" w:rsidP="00AC27CD">
            <w:pPr>
              <w:rPr>
                <w:b/>
                <w:i/>
                <w:sz w:val="16"/>
                <w:highlight w:val="black"/>
              </w:rPr>
            </w:pPr>
            <w:r>
              <w:rPr>
                <w:b/>
                <w:i/>
                <w:noProof/>
                <w:color w:val="000000"/>
                <w:sz w:val="16"/>
                <w:highlight w:val="black"/>
              </w:rPr>
              <w:t>'''''''''' ''''''''</w:t>
            </w:r>
          </w:p>
          <w:p w:rsidR="00754E3E" w:rsidRDefault="00754E3E" w:rsidP="00AC27CD">
            <w:pPr>
              <w:rPr>
                <w:sz w:val="16"/>
              </w:rPr>
            </w:pPr>
            <w:r>
              <w:rPr>
                <w:sz w:val="16"/>
              </w:rPr>
              <w:t>DTech</w:t>
            </w:r>
          </w:p>
          <w:p w:rsidR="00754E3E" w:rsidRDefault="00754E3E" w:rsidP="00AC27CD">
            <w:pPr>
              <w:rPr>
                <w:sz w:val="16"/>
              </w:rPr>
            </w:pPr>
            <w:r>
              <w:rPr>
                <w:sz w:val="16"/>
              </w:rPr>
              <w:t>Elm 1C #4130</w:t>
            </w:r>
          </w:p>
          <w:p w:rsidR="00754E3E" w:rsidRDefault="00754E3E" w:rsidP="00AC27CD">
            <w:pPr>
              <w:rPr>
                <w:sz w:val="16"/>
              </w:rPr>
            </w:pPr>
            <w:r>
              <w:rPr>
                <w:sz w:val="16"/>
              </w:rPr>
              <w:t>Abbey Wood (South)</w:t>
            </w:r>
          </w:p>
          <w:p w:rsidR="00754E3E" w:rsidRDefault="00754E3E" w:rsidP="00AC27CD">
            <w:pPr>
              <w:rPr>
                <w:sz w:val="16"/>
              </w:rPr>
            </w:pPr>
            <w:smartTag w:uri="urn:schemas-microsoft-com:office:smarttags" w:element="place">
              <w:smartTag w:uri="urn:schemas-microsoft-com:office:smarttags" w:element="City">
                <w:r>
                  <w:rPr>
                    <w:sz w:val="16"/>
                  </w:rPr>
                  <w:t>Bristol</w:t>
                </w:r>
              </w:smartTag>
              <w:r>
                <w:rPr>
                  <w:sz w:val="16"/>
                </w:rPr>
                <w:t xml:space="preserve">, </w:t>
              </w:r>
              <w:smartTag w:uri="urn:schemas-microsoft-com:office:smarttags" w:element="PostalCode">
                <w:r>
                  <w:rPr>
                    <w:sz w:val="16"/>
                  </w:rPr>
                  <w:t>BS34 8JH</w:t>
                </w:r>
              </w:smartTag>
            </w:smartTag>
          </w:p>
          <w:p w:rsidR="00754E3E" w:rsidRDefault="00754E3E" w:rsidP="00AC27CD">
            <w:pPr>
              <w:rPr>
                <w:sz w:val="16"/>
              </w:rPr>
            </w:pPr>
            <w:r>
              <w:rPr>
                <w:sz w:val="16"/>
              </w:rPr>
              <w:t>Tel: 030 679 86872</w:t>
            </w:r>
          </w:p>
          <w:p w:rsidR="00754E3E" w:rsidRDefault="00754E3E" w:rsidP="00AC27CD">
            <w:pPr>
              <w:rPr>
                <w:sz w:val="16"/>
              </w:rPr>
            </w:pPr>
            <w:r w:rsidRPr="0028682C">
              <w:rPr>
                <w:sz w:val="16"/>
              </w:rPr>
              <w:t>Email:</w:t>
            </w:r>
            <w:r>
              <w:rPr>
                <w:sz w:val="16"/>
              </w:rPr>
              <w:t xml:space="preserve"> </w:t>
            </w:r>
            <w:r w:rsidRPr="00071981">
              <w:rPr>
                <w:sz w:val="16"/>
              </w:rPr>
              <w:t>DESPTGCOM-Grad2@mod.uk</w:t>
            </w:r>
            <w:r>
              <w:rPr>
                <w:sz w:val="16"/>
              </w:rPr>
              <w:t xml:space="preserve"> </w:t>
            </w:r>
          </w:p>
        </w:tc>
        <w:tc>
          <w:tcPr>
            <w:tcW w:w="301" w:type="dxa"/>
            <w:gridSpan w:val="2"/>
            <w:shd w:val="pct12" w:color="auto" w:fill="auto"/>
          </w:tcPr>
          <w:p w:rsidR="00754E3E" w:rsidRDefault="00754E3E" w:rsidP="00AC27CD"/>
        </w:tc>
        <w:tc>
          <w:tcPr>
            <w:tcW w:w="5102" w:type="dxa"/>
            <w:gridSpan w:val="2"/>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r>
              <w:rPr>
                <w:b/>
                <w:sz w:val="16"/>
              </w:rPr>
              <w:t>8. Public Accounting Authority</w:t>
            </w:r>
          </w:p>
          <w:p w:rsidR="00754E3E" w:rsidRDefault="00754E3E" w:rsidP="00AC27CD">
            <w:pPr>
              <w:rPr>
                <w:sz w:val="16"/>
              </w:rPr>
            </w:pPr>
          </w:p>
          <w:p w:rsidR="00754E3E" w:rsidRPr="00E95256" w:rsidRDefault="00754E3E" w:rsidP="00AC27CD">
            <w:pPr>
              <w:rPr>
                <w:sz w:val="16"/>
              </w:rPr>
            </w:pPr>
            <w:r w:rsidRPr="00E95256">
              <w:rPr>
                <w:sz w:val="16"/>
              </w:rPr>
              <w:t xml:space="preserve">1. Returns under DEFCON 694 </w:t>
            </w:r>
            <w:r>
              <w:rPr>
                <w:sz w:val="16"/>
              </w:rPr>
              <w:t xml:space="preserve">(or SC equivalent) </w:t>
            </w:r>
            <w:r w:rsidRPr="00E95256">
              <w:rPr>
                <w:sz w:val="16"/>
              </w:rPr>
              <w:t>should be sent to DBS Finance ADMT – Assets In Industry 1, Level 4 Piccadilly Gate, Store Street,  Manchester, M1 2WD</w:t>
            </w:r>
            <w:r>
              <w:rPr>
                <w:sz w:val="16"/>
              </w:rPr>
              <w:tab/>
            </w:r>
            <w:r>
              <w:rPr>
                <w:sz w:val="16"/>
              </w:rPr>
              <w:sym w:font="Wingdings" w:char="F028"/>
            </w:r>
            <w:r w:rsidRPr="00E95256">
              <w:rPr>
                <w:sz w:val="16"/>
              </w:rPr>
              <w:t xml:space="preserve"> 44 (0) 161 233 5397</w:t>
            </w:r>
          </w:p>
          <w:p w:rsidR="00754E3E" w:rsidRDefault="00754E3E" w:rsidP="00AC27CD">
            <w:pPr>
              <w:rPr>
                <w:sz w:val="16"/>
              </w:rPr>
            </w:pPr>
          </w:p>
          <w:p w:rsidR="00754E3E" w:rsidRDefault="00754E3E" w:rsidP="00AC27CD">
            <w:pPr>
              <w:rPr>
                <w:sz w:val="16"/>
              </w:rPr>
            </w:pPr>
            <w:r w:rsidRPr="00E95256">
              <w:rPr>
                <w:sz w:val="16"/>
              </w:rPr>
              <w:t xml:space="preserve">2. For all other enquiries contact </w:t>
            </w:r>
            <w:smartTag w:uri="urn:schemas-microsoft-com:office:smarttags" w:element="PersonName">
              <w:r w:rsidRPr="00E95256">
                <w:rPr>
                  <w:sz w:val="16"/>
                </w:rPr>
                <w:t>DES</w:t>
              </w:r>
            </w:smartTag>
            <w:r w:rsidRPr="00E95256">
              <w:rPr>
                <w:sz w:val="16"/>
              </w:rPr>
              <w:t xml:space="preserve"> Fin FA-AMET Policy, Level 4 Piccadilly Gate, </w:t>
            </w:r>
            <w:smartTag w:uri="urn:schemas-microsoft-com:office:smarttags" w:element="address">
              <w:smartTag w:uri="urn:schemas-microsoft-com:office:smarttags" w:element="Street">
                <w:r w:rsidRPr="00E95256">
                  <w:rPr>
                    <w:sz w:val="16"/>
                  </w:rPr>
                  <w:t>Store Street</w:t>
                </w:r>
              </w:smartTag>
              <w:r w:rsidRPr="00E95256">
                <w:rPr>
                  <w:sz w:val="16"/>
                </w:rPr>
                <w:t xml:space="preserve">, </w:t>
              </w:r>
              <w:smartTag w:uri="urn:schemas-microsoft-com:office:smarttags" w:element="City">
                <w:r w:rsidRPr="00E95256">
                  <w:rPr>
                    <w:sz w:val="16"/>
                  </w:rPr>
                  <w:t>Manchester</w:t>
                </w:r>
              </w:smartTag>
              <w:r w:rsidRPr="00E95256">
                <w:rPr>
                  <w:sz w:val="16"/>
                </w:rPr>
                <w:t xml:space="preserve">, </w:t>
              </w:r>
              <w:smartTag w:uri="urn:schemas-microsoft-com:office:smarttags" w:element="PostalCode">
                <w:r>
                  <w:rPr>
                    <w:sz w:val="16"/>
                  </w:rPr>
                  <w:t>M1 2WD</w:t>
                </w:r>
              </w:smartTag>
            </w:smartTag>
            <w:r>
              <w:rPr>
                <w:sz w:val="16"/>
              </w:rPr>
              <w:t xml:space="preserve">  </w:t>
            </w:r>
          </w:p>
          <w:p w:rsidR="00754E3E" w:rsidRDefault="00754E3E" w:rsidP="00AC27CD">
            <w:pPr>
              <w:rPr>
                <w:sz w:val="16"/>
              </w:rPr>
            </w:pPr>
            <w:r>
              <w:rPr>
                <w:sz w:val="16"/>
              </w:rPr>
              <w:sym w:font="Wingdings" w:char="F028"/>
            </w:r>
            <w:r>
              <w:rPr>
                <w:sz w:val="16"/>
              </w:rPr>
              <w:t xml:space="preserve"> 44 (0) 161 233 5394</w:t>
            </w:r>
          </w:p>
        </w:tc>
        <w:tc>
          <w:tcPr>
            <w:tcW w:w="285" w:type="dxa"/>
            <w:tcBorders>
              <w:right w:val="single" w:sz="6" w:space="0" w:color="auto"/>
            </w:tcBorders>
            <w:shd w:val="pct12" w:color="auto" w:fill="auto"/>
          </w:tcPr>
          <w:p w:rsidR="00754E3E" w:rsidRDefault="00754E3E" w:rsidP="00AC27CD"/>
        </w:tc>
      </w:tr>
      <w:tr w:rsidR="00754E3E" w:rsidTr="00754E3E">
        <w:trPr>
          <w:trHeight w:val="129"/>
        </w:trPr>
        <w:tc>
          <w:tcPr>
            <w:tcW w:w="11343" w:type="dxa"/>
            <w:gridSpan w:val="19"/>
            <w:tcBorders>
              <w:left w:val="single" w:sz="6" w:space="0" w:color="auto"/>
              <w:right w:val="single" w:sz="6" w:space="0" w:color="auto"/>
            </w:tcBorders>
            <w:shd w:val="pct12" w:color="auto" w:fill="auto"/>
          </w:tcPr>
          <w:p w:rsidR="00754E3E" w:rsidRDefault="00754E3E" w:rsidP="00AC27CD">
            <w:pPr>
              <w:rPr>
                <w:sz w:val="16"/>
              </w:rPr>
            </w:pPr>
          </w:p>
        </w:tc>
      </w:tr>
      <w:tr w:rsidR="00754E3E" w:rsidTr="00754E3E">
        <w:trPr>
          <w:trHeight w:val="1352"/>
        </w:trPr>
        <w:tc>
          <w:tcPr>
            <w:tcW w:w="392" w:type="dxa"/>
            <w:tcBorders>
              <w:left w:val="single" w:sz="6" w:space="0" w:color="auto"/>
            </w:tcBorders>
            <w:shd w:val="pct12" w:color="auto" w:fill="auto"/>
          </w:tcPr>
          <w:p w:rsidR="00754E3E" w:rsidRDefault="00754E3E" w:rsidP="00AC27CD"/>
        </w:tc>
        <w:tc>
          <w:tcPr>
            <w:tcW w:w="5263" w:type="dxa"/>
            <w:gridSpan w:val="13"/>
            <w:tcBorders>
              <w:top w:val="single" w:sz="6" w:space="0" w:color="auto"/>
              <w:left w:val="single" w:sz="6" w:space="0" w:color="auto"/>
              <w:bottom w:val="single" w:sz="6" w:space="0" w:color="auto"/>
              <w:right w:val="single" w:sz="6" w:space="0" w:color="auto"/>
            </w:tcBorders>
          </w:tcPr>
          <w:p w:rsidR="00754E3E" w:rsidRDefault="00754E3E" w:rsidP="00AC27CD">
            <w:pPr>
              <w:rPr>
                <w:b/>
                <w:sz w:val="16"/>
              </w:rPr>
            </w:pPr>
            <w:r>
              <w:rPr>
                <w:b/>
                <w:sz w:val="16"/>
              </w:rPr>
              <w:t>2. Project Manager, Equipment Support Manager or PT Leader</w:t>
            </w:r>
          </w:p>
          <w:p w:rsidR="00754E3E" w:rsidRDefault="00754E3E" w:rsidP="00AC27CD">
            <w:pPr>
              <w:rPr>
                <w:sz w:val="16"/>
              </w:rPr>
            </w:pPr>
            <w:r>
              <w:rPr>
                <w:sz w:val="16"/>
              </w:rPr>
              <w:t xml:space="preserve"> (from whom technical information is available)</w:t>
            </w:r>
          </w:p>
          <w:p w:rsidR="00754E3E" w:rsidRPr="00071981" w:rsidRDefault="00071981" w:rsidP="00AC27CD">
            <w:pPr>
              <w:rPr>
                <w:b/>
                <w:i/>
                <w:sz w:val="16"/>
                <w:highlight w:val="black"/>
              </w:rPr>
            </w:pPr>
            <w:r>
              <w:rPr>
                <w:b/>
                <w:i/>
                <w:noProof/>
                <w:color w:val="000000"/>
                <w:sz w:val="16"/>
                <w:highlight w:val="black"/>
              </w:rPr>
              <w:t>'''''' '''''''''</w:t>
            </w:r>
          </w:p>
          <w:p w:rsidR="00754E3E" w:rsidRPr="0028682C" w:rsidRDefault="00754E3E" w:rsidP="00AC27CD">
            <w:pPr>
              <w:rPr>
                <w:sz w:val="16"/>
              </w:rPr>
            </w:pPr>
            <w:r w:rsidRPr="0028682C">
              <w:rPr>
                <w:sz w:val="16"/>
              </w:rPr>
              <w:t>Elm 1B #4128</w:t>
            </w:r>
          </w:p>
          <w:p w:rsidR="00754E3E" w:rsidRPr="0028682C" w:rsidRDefault="00754E3E" w:rsidP="00AC27CD">
            <w:pPr>
              <w:rPr>
                <w:sz w:val="16"/>
              </w:rPr>
            </w:pPr>
            <w:r w:rsidRPr="0028682C">
              <w:rPr>
                <w:sz w:val="16"/>
              </w:rPr>
              <w:t>Abbey Wood (South)</w:t>
            </w:r>
          </w:p>
          <w:p w:rsidR="00754E3E" w:rsidRDefault="00754E3E" w:rsidP="00AC27CD">
            <w:pPr>
              <w:rPr>
                <w:sz w:val="16"/>
              </w:rPr>
            </w:pPr>
            <w:smartTag w:uri="urn:schemas-microsoft-com:office:smarttags" w:element="place">
              <w:smartTag w:uri="urn:schemas-microsoft-com:office:smarttags" w:element="City">
                <w:r w:rsidRPr="0028682C">
                  <w:rPr>
                    <w:sz w:val="16"/>
                  </w:rPr>
                  <w:t>Bristol</w:t>
                </w:r>
              </w:smartTag>
              <w:r w:rsidRPr="0028682C">
                <w:rPr>
                  <w:sz w:val="16"/>
                </w:rPr>
                <w:t xml:space="preserve">, </w:t>
              </w:r>
              <w:smartTag w:uri="urn:schemas-microsoft-com:office:smarttags" w:element="PostalCode">
                <w:r w:rsidRPr="0028682C">
                  <w:rPr>
                    <w:sz w:val="16"/>
                  </w:rPr>
                  <w:t>BS34 8JH</w:t>
                </w:r>
              </w:smartTag>
            </w:smartTag>
          </w:p>
          <w:p w:rsidR="00754E3E" w:rsidRPr="0028682C" w:rsidRDefault="00754E3E" w:rsidP="00AC27CD">
            <w:pPr>
              <w:rPr>
                <w:sz w:val="16"/>
              </w:rPr>
            </w:pPr>
            <w:r>
              <w:rPr>
                <w:sz w:val="16"/>
              </w:rPr>
              <w:t xml:space="preserve">Tel: </w:t>
            </w:r>
            <w:r w:rsidRPr="003B256F">
              <w:rPr>
                <w:sz w:val="16"/>
              </w:rPr>
              <w:t>030 679 34458</w:t>
            </w:r>
          </w:p>
          <w:p w:rsidR="00754E3E" w:rsidRDefault="00754E3E" w:rsidP="00AC27CD">
            <w:pPr>
              <w:rPr>
                <w:sz w:val="16"/>
              </w:rPr>
            </w:pPr>
            <w:r w:rsidRPr="0028682C">
              <w:rPr>
                <w:b/>
                <w:sz w:val="16"/>
              </w:rPr>
              <w:t>Email:</w:t>
            </w:r>
            <w:r w:rsidRPr="0028682C">
              <w:rPr>
                <w:color w:val="000000"/>
                <w:sz w:val="13"/>
                <w:szCs w:val="13"/>
              </w:rPr>
              <w:t xml:space="preserve"> </w:t>
            </w:r>
            <w:r w:rsidRPr="00071981">
              <w:rPr>
                <w:sz w:val="16"/>
                <w:szCs w:val="16"/>
              </w:rPr>
              <w:t>DESTECH-QSEPSystems@mod.uk</w:t>
            </w:r>
          </w:p>
        </w:tc>
        <w:tc>
          <w:tcPr>
            <w:tcW w:w="301" w:type="dxa"/>
            <w:gridSpan w:val="2"/>
            <w:shd w:val="pct12" w:color="auto" w:fill="auto"/>
          </w:tcPr>
          <w:p w:rsidR="00754E3E" w:rsidRDefault="00754E3E" w:rsidP="00AC27CD"/>
        </w:tc>
        <w:tc>
          <w:tcPr>
            <w:tcW w:w="5102" w:type="dxa"/>
            <w:gridSpan w:val="2"/>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r>
              <w:rPr>
                <w:b/>
                <w:sz w:val="16"/>
              </w:rPr>
              <w:t>9.  Consignment Instructions</w:t>
            </w:r>
          </w:p>
          <w:p w:rsidR="00754E3E" w:rsidRDefault="00754E3E" w:rsidP="00AC27CD">
            <w:pPr>
              <w:rPr>
                <w:sz w:val="16"/>
              </w:rPr>
            </w:pPr>
            <w:r>
              <w:rPr>
                <w:sz w:val="16"/>
              </w:rPr>
              <w:t>The items are to be consigned as follows:</w:t>
            </w:r>
          </w:p>
          <w:p w:rsidR="00754E3E" w:rsidRDefault="00754E3E" w:rsidP="00AC27CD">
            <w:pPr>
              <w:rPr>
                <w:sz w:val="16"/>
              </w:rPr>
            </w:pPr>
          </w:p>
          <w:p w:rsidR="00754E3E" w:rsidRDefault="00754E3E" w:rsidP="00AC27CD">
            <w:pPr>
              <w:rPr>
                <w:sz w:val="16"/>
              </w:rPr>
            </w:pPr>
            <w:r>
              <w:rPr>
                <w:sz w:val="16"/>
              </w:rPr>
              <w:t xml:space="preserve">See </w:t>
            </w:r>
            <w:smartTag w:uri="urn:schemas-microsoft-com:office:smarttags" w:element="address">
              <w:smartTag w:uri="urn:schemas-microsoft-com:office:smarttags" w:element="Street">
                <w:r>
                  <w:rPr>
                    <w:sz w:val="16"/>
                  </w:rPr>
                  <w:t>Box</w:t>
                </w:r>
              </w:smartTag>
              <w:r>
                <w:rPr>
                  <w:sz w:val="16"/>
                </w:rPr>
                <w:t xml:space="preserve"> 2</w:t>
              </w:r>
            </w:smartTag>
          </w:p>
          <w:p w:rsidR="00754E3E" w:rsidRDefault="00754E3E" w:rsidP="00AC27CD">
            <w:pPr>
              <w:rPr>
                <w:sz w:val="16"/>
              </w:rPr>
            </w:pPr>
          </w:p>
          <w:p w:rsidR="00754E3E" w:rsidRDefault="00754E3E" w:rsidP="00AC27CD">
            <w:pPr>
              <w:rPr>
                <w:sz w:val="16"/>
              </w:rPr>
            </w:pPr>
          </w:p>
          <w:p w:rsidR="00754E3E" w:rsidRDefault="00754E3E" w:rsidP="00AC27CD">
            <w:pPr>
              <w:rPr>
                <w:sz w:val="16"/>
              </w:rPr>
            </w:pPr>
          </w:p>
        </w:tc>
        <w:tc>
          <w:tcPr>
            <w:tcW w:w="285" w:type="dxa"/>
            <w:tcBorders>
              <w:right w:val="single" w:sz="6" w:space="0" w:color="auto"/>
            </w:tcBorders>
            <w:shd w:val="pct12" w:color="auto" w:fill="auto"/>
          </w:tcPr>
          <w:p w:rsidR="00754E3E" w:rsidRDefault="00754E3E" w:rsidP="00AC27CD"/>
        </w:tc>
      </w:tr>
      <w:tr w:rsidR="00754E3E" w:rsidTr="00754E3E">
        <w:trPr>
          <w:trHeight w:val="128"/>
        </w:trPr>
        <w:tc>
          <w:tcPr>
            <w:tcW w:w="11343" w:type="dxa"/>
            <w:gridSpan w:val="19"/>
            <w:tcBorders>
              <w:left w:val="single" w:sz="6" w:space="0" w:color="auto"/>
              <w:right w:val="single" w:sz="6" w:space="0" w:color="auto"/>
            </w:tcBorders>
            <w:shd w:val="pct12" w:color="auto" w:fill="auto"/>
          </w:tcPr>
          <w:p w:rsidR="00754E3E" w:rsidRDefault="00754E3E" w:rsidP="00AC27CD"/>
        </w:tc>
      </w:tr>
      <w:tr w:rsidR="00754E3E" w:rsidTr="00754E3E">
        <w:tc>
          <w:tcPr>
            <w:tcW w:w="392" w:type="dxa"/>
            <w:tcBorders>
              <w:left w:val="single" w:sz="6" w:space="0" w:color="auto"/>
            </w:tcBorders>
            <w:shd w:val="pct12" w:color="auto" w:fill="auto"/>
          </w:tcPr>
          <w:p w:rsidR="00754E3E" w:rsidRDefault="00754E3E" w:rsidP="00AC27CD"/>
        </w:tc>
        <w:tc>
          <w:tcPr>
            <w:tcW w:w="5263" w:type="dxa"/>
            <w:gridSpan w:val="13"/>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r>
              <w:rPr>
                <w:b/>
                <w:sz w:val="16"/>
              </w:rPr>
              <w:t>3. Packaging Design Authority</w:t>
            </w:r>
          </w:p>
          <w:p w:rsidR="00754E3E" w:rsidRDefault="00754E3E" w:rsidP="00AC27CD">
            <w:pPr>
              <w:rPr>
                <w:sz w:val="16"/>
              </w:rPr>
            </w:pPr>
          </w:p>
          <w:p w:rsidR="00754E3E" w:rsidRDefault="00754E3E" w:rsidP="00AC27CD">
            <w:pPr>
              <w:rPr>
                <w:sz w:val="16"/>
              </w:rPr>
            </w:pPr>
          </w:p>
          <w:p w:rsidR="00754E3E" w:rsidRDefault="00754E3E" w:rsidP="00AC27CD">
            <w:pPr>
              <w:rPr>
                <w:sz w:val="16"/>
              </w:rPr>
            </w:pPr>
          </w:p>
          <w:p w:rsidR="00754E3E" w:rsidRDefault="00754E3E" w:rsidP="00AC27CD">
            <w:pPr>
              <w:rPr>
                <w:sz w:val="16"/>
              </w:rPr>
            </w:pPr>
          </w:p>
          <w:p w:rsidR="00754E3E" w:rsidRDefault="00754E3E" w:rsidP="00AC27CD">
            <w:pPr>
              <w:rPr>
                <w:sz w:val="16"/>
              </w:rPr>
            </w:pPr>
          </w:p>
          <w:p w:rsidR="00754E3E" w:rsidRDefault="00754E3E" w:rsidP="00AC27CD">
            <w:pPr>
              <w:rPr>
                <w:sz w:val="16"/>
              </w:rPr>
            </w:pPr>
          </w:p>
          <w:p w:rsidR="00754E3E" w:rsidRDefault="00754E3E" w:rsidP="00AC27CD">
            <w:pPr>
              <w:rPr>
                <w:sz w:val="16"/>
              </w:rPr>
            </w:pPr>
            <w:r>
              <w:rPr>
                <w:sz w:val="16"/>
              </w:rPr>
              <w:t xml:space="preserve">(Where no address is shown please contact the Project Team in </w:t>
            </w:r>
            <w:smartTag w:uri="urn:schemas-microsoft-com:office:smarttags" w:element="address">
              <w:smartTag w:uri="urn:schemas-microsoft-com:office:smarttags" w:element="Street">
                <w:r>
                  <w:rPr>
                    <w:sz w:val="16"/>
                  </w:rPr>
                  <w:t>Box</w:t>
                </w:r>
              </w:smartTag>
              <w:r>
                <w:rPr>
                  <w:sz w:val="16"/>
                </w:rPr>
                <w:t xml:space="preserve"> 2</w:t>
              </w:r>
            </w:smartTag>
            <w:r>
              <w:rPr>
                <w:sz w:val="16"/>
              </w:rPr>
              <w:t xml:space="preserve">) </w:t>
            </w:r>
          </w:p>
        </w:tc>
        <w:tc>
          <w:tcPr>
            <w:tcW w:w="301" w:type="dxa"/>
            <w:gridSpan w:val="2"/>
            <w:shd w:val="pct12" w:color="auto" w:fill="auto"/>
          </w:tcPr>
          <w:p w:rsidR="00754E3E" w:rsidRDefault="00754E3E" w:rsidP="00AC27CD"/>
        </w:tc>
        <w:tc>
          <w:tcPr>
            <w:tcW w:w="5102" w:type="dxa"/>
            <w:gridSpan w:val="2"/>
            <w:tcBorders>
              <w:top w:val="single" w:sz="6" w:space="0" w:color="auto"/>
              <w:left w:val="single" w:sz="6" w:space="0" w:color="auto"/>
              <w:right w:val="single" w:sz="6" w:space="0" w:color="auto"/>
            </w:tcBorders>
          </w:tcPr>
          <w:p w:rsidR="00754E3E" w:rsidRDefault="00754E3E" w:rsidP="00AC27CD">
            <w:pPr>
              <w:rPr>
                <w:sz w:val="16"/>
              </w:rPr>
            </w:pPr>
            <w:r>
              <w:rPr>
                <w:b/>
                <w:sz w:val="16"/>
              </w:rPr>
              <w:t>10.  Transport.</w:t>
            </w:r>
            <w:r>
              <w:rPr>
                <w:sz w:val="16"/>
              </w:rPr>
              <w:t xml:space="preserve"> The appropriate Ministry of Defence Transport Offices are:</w:t>
            </w:r>
          </w:p>
          <w:p w:rsidR="00754E3E" w:rsidRDefault="00754E3E" w:rsidP="00AC27CD">
            <w:pPr>
              <w:rPr>
                <w:sz w:val="16"/>
              </w:rPr>
            </w:pPr>
            <w:r w:rsidRPr="005B0E65">
              <w:rPr>
                <w:b/>
                <w:sz w:val="16"/>
              </w:rPr>
              <w:t xml:space="preserve">A. </w:t>
            </w:r>
            <w:smartTag w:uri="urn:schemas-microsoft-com:office:smarttags" w:element="City">
              <w:r>
                <w:rPr>
                  <w:b/>
                  <w:sz w:val="16"/>
                  <w:u w:val="single"/>
                </w:rPr>
                <w:t>DSCOM</w:t>
              </w:r>
            </w:smartTag>
            <w:r>
              <w:rPr>
                <w:sz w:val="16"/>
              </w:rPr>
              <w:t xml:space="preserve">, </w:t>
            </w:r>
            <w:smartTag w:uri="urn:schemas-microsoft-com:office:smarttags" w:element="State">
              <w:r>
                <w:rPr>
                  <w:sz w:val="16"/>
                </w:rPr>
                <w:t>DE</w:t>
              </w:r>
            </w:smartTag>
            <w:r>
              <w:rPr>
                <w:sz w:val="16"/>
              </w:rPr>
              <w:t xml:space="preserve">&amp;S, DSCOM, MoD Abbey Wood, Cedar 3c, Mail Point 3351, </w:t>
            </w:r>
            <w:smartTag w:uri="urn:schemas-microsoft-com:office:smarttags" w:element="place">
              <w:smartTag w:uri="urn:schemas-microsoft-com:office:smarttags" w:element="City">
                <w:r>
                  <w:rPr>
                    <w:sz w:val="16"/>
                  </w:rPr>
                  <w:t>BRISTOL</w:t>
                </w:r>
              </w:smartTag>
            </w:smartTag>
            <w:r>
              <w:rPr>
                <w:sz w:val="16"/>
              </w:rPr>
              <w:t xml:space="preserve"> BS34 8JH                      </w:t>
            </w:r>
          </w:p>
          <w:p w:rsidR="00754E3E" w:rsidRPr="00434AED" w:rsidRDefault="00754E3E" w:rsidP="00AC27CD">
            <w:pPr>
              <w:rPr>
                <w:sz w:val="16"/>
                <w:u w:val="single"/>
              </w:rPr>
            </w:pPr>
            <w:r w:rsidRPr="00434AED">
              <w:rPr>
                <w:sz w:val="16"/>
                <w:u w:val="single"/>
              </w:rPr>
              <w:t>Air Freight Centre</w:t>
            </w:r>
          </w:p>
          <w:p w:rsidR="00754E3E" w:rsidRDefault="00754E3E" w:rsidP="00AC27CD">
            <w:pPr>
              <w:rPr>
                <w:sz w:val="16"/>
              </w:rPr>
            </w:pPr>
            <w:r>
              <w:rPr>
                <w:sz w:val="16"/>
              </w:rPr>
              <w:t xml:space="preserve">IMPORTS </w:t>
            </w:r>
            <w:r>
              <w:rPr>
                <w:sz w:val="16"/>
              </w:rPr>
              <w:sym w:font="Wingdings" w:char="F028"/>
            </w:r>
            <w:r>
              <w:rPr>
                <w:sz w:val="16"/>
              </w:rPr>
              <w:t xml:space="preserve"> 030 679 81113 / 81114   Fax 0117 913 8943</w:t>
            </w:r>
          </w:p>
          <w:p w:rsidR="00754E3E" w:rsidRDefault="00754E3E" w:rsidP="00AC27CD">
            <w:pPr>
              <w:rPr>
                <w:sz w:val="16"/>
              </w:rPr>
            </w:pPr>
            <w:r>
              <w:rPr>
                <w:sz w:val="16"/>
              </w:rPr>
              <w:t xml:space="preserve">EXPORTS </w:t>
            </w:r>
            <w:r>
              <w:rPr>
                <w:sz w:val="16"/>
              </w:rPr>
              <w:sym w:font="Wingdings" w:char="F028"/>
            </w:r>
            <w:r>
              <w:rPr>
                <w:sz w:val="16"/>
              </w:rPr>
              <w:t xml:space="preserve"> 030 679 81113 / 81114   Fax 0117 913 8943</w:t>
            </w:r>
          </w:p>
          <w:p w:rsidR="00754E3E" w:rsidRPr="00434AED" w:rsidRDefault="00754E3E" w:rsidP="00AC27CD">
            <w:pPr>
              <w:rPr>
                <w:sz w:val="16"/>
                <w:u w:val="single"/>
              </w:rPr>
            </w:pPr>
            <w:r w:rsidRPr="00434AED">
              <w:rPr>
                <w:sz w:val="16"/>
                <w:u w:val="single"/>
              </w:rPr>
              <w:t>Surface Freight Centre</w:t>
            </w:r>
          </w:p>
          <w:p w:rsidR="00754E3E" w:rsidRPr="003C5B98" w:rsidRDefault="00754E3E" w:rsidP="00AC27CD">
            <w:pPr>
              <w:pStyle w:val="Default"/>
              <w:rPr>
                <w:rFonts w:ascii="Times New Roman" w:hAnsi="Times New Roman" w:cs="Times New Roman"/>
                <w:sz w:val="16"/>
                <w:szCs w:val="16"/>
              </w:rPr>
            </w:pPr>
            <w:r w:rsidRPr="003C5B98">
              <w:rPr>
                <w:rFonts w:ascii="Times New Roman" w:hAnsi="Times New Roman" w:cs="Times New Roman"/>
                <w:sz w:val="16"/>
                <w:szCs w:val="16"/>
              </w:rPr>
              <w:t xml:space="preserve">IMPORTS </w:t>
            </w:r>
            <w:r w:rsidRPr="003C5B98">
              <w:rPr>
                <w:rFonts w:ascii="Times New Roman" w:hAnsi="Times New Roman" w:cs="Times New Roman"/>
                <w:sz w:val="16"/>
                <w:szCs w:val="16"/>
              </w:rPr>
              <w:sym w:font="Wingdings" w:char="F028"/>
            </w:r>
            <w:r w:rsidRPr="003C5B98">
              <w:rPr>
                <w:rFonts w:ascii="Times New Roman" w:hAnsi="Times New Roman" w:cs="Times New Roman"/>
                <w:sz w:val="16"/>
                <w:szCs w:val="16"/>
              </w:rPr>
              <w:t xml:space="preserve"> </w:t>
            </w:r>
            <w:r>
              <w:rPr>
                <w:rFonts w:ascii="Times New Roman" w:hAnsi="Times New Roman" w:cs="Times New Roman"/>
                <w:sz w:val="16"/>
                <w:szCs w:val="16"/>
              </w:rPr>
              <w:t>030 679 81129 / 81133 / 81138   Fax 0117 913 8946</w:t>
            </w:r>
          </w:p>
          <w:p w:rsidR="00754E3E" w:rsidRDefault="00754E3E" w:rsidP="00AC27CD">
            <w:pPr>
              <w:rPr>
                <w:sz w:val="16"/>
              </w:rPr>
            </w:pPr>
            <w:r w:rsidRPr="003C5B98">
              <w:rPr>
                <w:sz w:val="16"/>
                <w:szCs w:val="16"/>
              </w:rPr>
              <w:t xml:space="preserve">EXPORTS </w:t>
            </w:r>
            <w:r w:rsidRPr="003C5B98">
              <w:rPr>
                <w:sz w:val="16"/>
                <w:szCs w:val="16"/>
              </w:rPr>
              <w:sym w:font="Wingdings" w:char="F028"/>
            </w:r>
            <w:r>
              <w:rPr>
                <w:sz w:val="16"/>
                <w:szCs w:val="16"/>
              </w:rPr>
              <w:t xml:space="preserve"> 030 679 81129 / 81133 / 81138   Fax 0117 913 8946</w:t>
            </w:r>
          </w:p>
        </w:tc>
        <w:tc>
          <w:tcPr>
            <w:tcW w:w="285" w:type="dxa"/>
            <w:tcBorders>
              <w:right w:val="single" w:sz="6" w:space="0" w:color="auto"/>
            </w:tcBorders>
            <w:shd w:val="pct12" w:color="auto" w:fill="auto"/>
          </w:tcPr>
          <w:p w:rsidR="00754E3E" w:rsidRDefault="00754E3E" w:rsidP="00AC27CD"/>
        </w:tc>
      </w:tr>
      <w:tr w:rsidR="00754E3E" w:rsidTr="00754E3E">
        <w:tc>
          <w:tcPr>
            <w:tcW w:w="5956" w:type="dxa"/>
            <w:gridSpan w:val="16"/>
            <w:tcBorders>
              <w:left w:val="single" w:sz="6" w:space="0" w:color="auto"/>
            </w:tcBorders>
            <w:shd w:val="pct12" w:color="auto" w:fill="auto"/>
          </w:tcPr>
          <w:p w:rsidR="00754E3E" w:rsidRDefault="00754E3E" w:rsidP="00AC27CD">
            <w:pPr>
              <w:rPr>
                <w:sz w:val="16"/>
              </w:rPr>
            </w:pPr>
          </w:p>
        </w:tc>
        <w:tc>
          <w:tcPr>
            <w:tcW w:w="5102" w:type="dxa"/>
            <w:gridSpan w:val="2"/>
            <w:tcBorders>
              <w:left w:val="single" w:sz="6" w:space="0" w:color="auto"/>
              <w:right w:val="single" w:sz="6" w:space="0" w:color="auto"/>
            </w:tcBorders>
          </w:tcPr>
          <w:p w:rsidR="00754E3E" w:rsidRDefault="00754E3E" w:rsidP="00AC27CD">
            <w:pPr>
              <w:rPr>
                <w:sz w:val="16"/>
              </w:rPr>
            </w:pPr>
          </w:p>
        </w:tc>
        <w:tc>
          <w:tcPr>
            <w:tcW w:w="285" w:type="dxa"/>
            <w:tcBorders>
              <w:right w:val="single" w:sz="6" w:space="0" w:color="auto"/>
            </w:tcBorders>
            <w:shd w:val="pct12" w:color="auto" w:fill="auto"/>
          </w:tcPr>
          <w:p w:rsidR="00754E3E" w:rsidRDefault="00754E3E" w:rsidP="00AC27CD"/>
        </w:tc>
      </w:tr>
      <w:tr w:rsidR="00754E3E" w:rsidRPr="00754E3E" w:rsidTr="00754E3E">
        <w:tc>
          <w:tcPr>
            <w:tcW w:w="392" w:type="dxa"/>
            <w:tcBorders>
              <w:left w:val="single" w:sz="6" w:space="0" w:color="auto"/>
            </w:tcBorders>
            <w:shd w:val="pct12" w:color="auto" w:fill="auto"/>
          </w:tcPr>
          <w:p w:rsidR="00754E3E" w:rsidRDefault="00754E3E" w:rsidP="00AC27CD">
            <w:pPr>
              <w:rPr>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754E3E" w:rsidRDefault="00754E3E" w:rsidP="00AC27CD">
            <w:pPr>
              <w:rPr>
                <w:b/>
                <w:sz w:val="16"/>
              </w:rPr>
            </w:pPr>
            <w:r>
              <w:rPr>
                <w:b/>
                <w:sz w:val="16"/>
              </w:rPr>
              <w:t>4. (a) Supply/Support Management Branch or Order Manager:</w:t>
            </w:r>
          </w:p>
          <w:p w:rsidR="00754E3E" w:rsidRDefault="00754E3E" w:rsidP="00AC27CD">
            <w:pPr>
              <w:rPr>
                <w:b/>
                <w:sz w:val="16"/>
              </w:rPr>
            </w:pPr>
          </w:p>
          <w:p w:rsidR="00754E3E" w:rsidRPr="00061FBA" w:rsidRDefault="00754E3E" w:rsidP="00AC27CD">
            <w:pPr>
              <w:rPr>
                <w:b/>
                <w:sz w:val="16"/>
                <w:lang w:val="pt-BR"/>
              </w:rPr>
            </w:pPr>
            <w:r w:rsidRPr="00061FBA">
              <w:rPr>
                <w:b/>
                <w:sz w:val="16"/>
                <w:lang w:val="pt-BR"/>
              </w:rPr>
              <w:t>Tel No:</w:t>
            </w:r>
          </w:p>
          <w:p w:rsidR="00754E3E" w:rsidRPr="00061FBA" w:rsidRDefault="00754E3E" w:rsidP="00AC27CD">
            <w:pPr>
              <w:rPr>
                <w:b/>
                <w:sz w:val="16"/>
                <w:lang w:val="pt-BR"/>
              </w:rPr>
            </w:pPr>
          </w:p>
          <w:p w:rsidR="00754E3E" w:rsidRPr="00061FBA" w:rsidRDefault="00754E3E" w:rsidP="00AC27CD">
            <w:pPr>
              <w:rPr>
                <w:sz w:val="16"/>
                <w:lang w:val="pt-BR"/>
              </w:rPr>
            </w:pPr>
            <w:r w:rsidRPr="00061FBA">
              <w:rPr>
                <w:b/>
                <w:sz w:val="16"/>
                <w:lang w:val="pt-BR"/>
              </w:rPr>
              <w:t xml:space="preserve">   (b) U.I.N.         P0172A</w:t>
            </w:r>
          </w:p>
        </w:tc>
        <w:tc>
          <w:tcPr>
            <w:tcW w:w="301" w:type="dxa"/>
            <w:gridSpan w:val="2"/>
            <w:shd w:val="pct12" w:color="auto" w:fill="auto"/>
          </w:tcPr>
          <w:p w:rsidR="00754E3E" w:rsidRPr="00061FBA" w:rsidRDefault="00754E3E" w:rsidP="00AC27CD">
            <w:pPr>
              <w:rPr>
                <w:sz w:val="16"/>
                <w:lang w:val="pt-BR"/>
              </w:rPr>
            </w:pPr>
          </w:p>
        </w:tc>
        <w:tc>
          <w:tcPr>
            <w:tcW w:w="5102" w:type="dxa"/>
            <w:gridSpan w:val="2"/>
            <w:tcBorders>
              <w:left w:val="single" w:sz="6" w:space="0" w:color="auto"/>
              <w:bottom w:val="single" w:sz="6" w:space="0" w:color="auto"/>
              <w:right w:val="single" w:sz="6" w:space="0" w:color="auto"/>
            </w:tcBorders>
          </w:tcPr>
          <w:p w:rsidR="00754E3E" w:rsidRPr="005B4257" w:rsidRDefault="00754E3E" w:rsidP="00AC27CD">
            <w:pPr>
              <w:rPr>
                <w:sz w:val="16"/>
              </w:rPr>
            </w:pPr>
            <w:r w:rsidRPr="00434AED">
              <w:rPr>
                <w:b/>
                <w:sz w:val="16"/>
              </w:rPr>
              <w:t>B.</w:t>
            </w:r>
            <w:r>
              <w:rPr>
                <w:sz w:val="16"/>
              </w:rPr>
              <w:t xml:space="preserve"> </w:t>
            </w:r>
            <w:r w:rsidRPr="005B4257">
              <w:rPr>
                <w:b/>
                <w:bCs/>
                <w:sz w:val="16"/>
                <w:u w:val="single"/>
              </w:rPr>
              <w:t>JSCS</w:t>
            </w:r>
          </w:p>
          <w:p w:rsidR="00754E3E" w:rsidRPr="005B4257" w:rsidRDefault="00754E3E" w:rsidP="00AC27CD">
            <w:pPr>
              <w:rPr>
                <w:sz w:val="16"/>
              </w:rPr>
            </w:pPr>
          </w:p>
          <w:p w:rsidR="00754E3E" w:rsidRPr="005B4257" w:rsidRDefault="00754E3E" w:rsidP="00AC27CD">
            <w:pPr>
              <w:rPr>
                <w:sz w:val="16"/>
              </w:rPr>
            </w:pPr>
            <w:r w:rsidRPr="005B4257">
              <w:rPr>
                <w:sz w:val="16"/>
              </w:rPr>
              <w:t>JSCS Helpdesk No. 01869 256052 (select option 2, then option 3)</w:t>
            </w:r>
          </w:p>
          <w:p w:rsidR="00754E3E" w:rsidRPr="00754E3E" w:rsidRDefault="00754E3E" w:rsidP="00AC27CD">
            <w:pPr>
              <w:rPr>
                <w:sz w:val="16"/>
                <w:lang w:val="pt-BR"/>
              </w:rPr>
            </w:pPr>
            <w:r w:rsidRPr="00754E3E">
              <w:rPr>
                <w:sz w:val="16"/>
                <w:lang w:val="pt-BR"/>
              </w:rPr>
              <w:t>JSCS Fax No. 01869 256837</w:t>
            </w:r>
          </w:p>
          <w:p w:rsidR="00754E3E" w:rsidRPr="00754E3E" w:rsidRDefault="00754E3E" w:rsidP="00AC27CD">
            <w:pPr>
              <w:spacing w:after="60"/>
              <w:rPr>
                <w:sz w:val="16"/>
                <w:lang w:val="pt-BR"/>
              </w:rPr>
            </w:pPr>
            <w:r w:rsidRPr="00071981">
              <w:rPr>
                <w:sz w:val="16"/>
                <w:lang w:val="pt-BR"/>
              </w:rPr>
              <w:t>www.freightcollection.com</w:t>
            </w:r>
            <w:r w:rsidRPr="00754E3E">
              <w:rPr>
                <w:sz w:val="16"/>
                <w:lang w:val="pt-BR"/>
              </w:rPr>
              <w:t xml:space="preserve"> </w:t>
            </w:r>
          </w:p>
        </w:tc>
        <w:tc>
          <w:tcPr>
            <w:tcW w:w="285" w:type="dxa"/>
            <w:tcBorders>
              <w:right w:val="single" w:sz="6" w:space="0" w:color="auto"/>
            </w:tcBorders>
            <w:shd w:val="pct12" w:color="auto" w:fill="auto"/>
          </w:tcPr>
          <w:p w:rsidR="00754E3E" w:rsidRPr="00754E3E" w:rsidRDefault="00754E3E" w:rsidP="00AC27CD">
            <w:pPr>
              <w:rPr>
                <w:sz w:val="16"/>
                <w:lang w:val="pt-BR"/>
              </w:rPr>
            </w:pPr>
          </w:p>
        </w:tc>
      </w:tr>
      <w:tr w:rsidR="00754E3E" w:rsidRPr="00754E3E" w:rsidTr="00754E3E">
        <w:tc>
          <w:tcPr>
            <w:tcW w:w="11343" w:type="dxa"/>
            <w:gridSpan w:val="19"/>
            <w:tcBorders>
              <w:left w:val="single" w:sz="6" w:space="0" w:color="auto"/>
              <w:right w:val="single" w:sz="6" w:space="0" w:color="auto"/>
            </w:tcBorders>
            <w:shd w:val="pct12" w:color="auto" w:fill="auto"/>
          </w:tcPr>
          <w:p w:rsidR="00754E3E" w:rsidRPr="00754E3E" w:rsidRDefault="00754E3E" w:rsidP="00AC27CD">
            <w:pPr>
              <w:rPr>
                <w:sz w:val="16"/>
                <w:lang w:val="pt-BR"/>
              </w:rPr>
            </w:pPr>
          </w:p>
        </w:tc>
      </w:tr>
      <w:tr w:rsidR="00754E3E" w:rsidTr="00754E3E">
        <w:tc>
          <w:tcPr>
            <w:tcW w:w="392" w:type="dxa"/>
            <w:tcBorders>
              <w:left w:val="single" w:sz="6" w:space="0" w:color="auto"/>
            </w:tcBorders>
            <w:shd w:val="pct12" w:color="auto" w:fill="auto"/>
          </w:tcPr>
          <w:p w:rsidR="00754E3E" w:rsidRPr="00754E3E" w:rsidRDefault="00754E3E" w:rsidP="00AC27CD">
            <w:pPr>
              <w:rPr>
                <w:sz w:val="16"/>
                <w:lang w:val="pt-BR"/>
              </w:rPr>
            </w:pPr>
          </w:p>
        </w:tc>
        <w:tc>
          <w:tcPr>
            <w:tcW w:w="5263" w:type="dxa"/>
            <w:gridSpan w:val="13"/>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r>
              <w:rPr>
                <w:b/>
                <w:sz w:val="16"/>
              </w:rPr>
              <w:t>5. Drawings/Specifications are available from</w:t>
            </w:r>
          </w:p>
          <w:p w:rsidR="00754E3E" w:rsidRDefault="00754E3E" w:rsidP="00AC27CD">
            <w:pPr>
              <w:rPr>
                <w:sz w:val="16"/>
              </w:rPr>
            </w:pPr>
          </w:p>
          <w:p w:rsidR="00754E3E" w:rsidRDefault="00754E3E" w:rsidP="00AC27CD">
            <w:pPr>
              <w:rPr>
                <w:sz w:val="16"/>
              </w:rPr>
            </w:pPr>
          </w:p>
          <w:p w:rsidR="00754E3E" w:rsidRDefault="00754E3E" w:rsidP="00AC27CD">
            <w:pPr>
              <w:rPr>
                <w:sz w:val="16"/>
              </w:rPr>
            </w:pPr>
          </w:p>
        </w:tc>
        <w:tc>
          <w:tcPr>
            <w:tcW w:w="301" w:type="dxa"/>
            <w:gridSpan w:val="2"/>
            <w:shd w:val="pct12" w:color="auto" w:fill="auto"/>
          </w:tcPr>
          <w:p w:rsidR="00754E3E" w:rsidRDefault="00754E3E" w:rsidP="00AC27CD">
            <w:pPr>
              <w:rPr>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r>
              <w:rPr>
                <w:b/>
                <w:sz w:val="16"/>
              </w:rPr>
              <w:t>11. The Invoice Paying Authority (see Note 1)</w:t>
            </w:r>
          </w:p>
          <w:p w:rsidR="00754E3E" w:rsidRDefault="00754E3E" w:rsidP="00AC27CD">
            <w:pPr>
              <w:rPr>
                <w:sz w:val="16"/>
              </w:rPr>
            </w:pPr>
            <w:r>
              <w:rPr>
                <w:sz w:val="16"/>
              </w:rPr>
              <w:t>Ministry of Defence</w:t>
            </w:r>
            <w:r>
              <w:rPr>
                <w:sz w:val="16"/>
              </w:rPr>
              <w:tab/>
            </w:r>
            <w:r>
              <w:rPr>
                <w:sz w:val="16"/>
              </w:rPr>
              <w:tab/>
            </w:r>
            <w:r>
              <w:rPr>
                <w:sz w:val="16"/>
              </w:rPr>
              <w:tab/>
            </w:r>
            <w:r>
              <w:rPr>
                <w:sz w:val="16"/>
              </w:rPr>
              <w:sym w:font="Wingdings" w:char="F028"/>
            </w:r>
            <w:r>
              <w:rPr>
                <w:sz w:val="16"/>
              </w:rPr>
              <w:t xml:space="preserve"> 0151-242-2000</w:t>
            </w:r>
          </w:p>
          <w:p w:rsidR="00754E3E" w:rsidRDefault="00754E3E" w:rsidP="00AC27CD">
            <w:pPr>
              <w:rPr>
                <w:sz w:val="16"/>
              </w:rPr>
            </w:pPr>
            <w:r>
              <w:rPr>
                <w:sz w:val="16"/>
              </w:rPr>
              <w:t>DBS Finance</w:t>
            </w:r>
          </w:p>
          <w:p w:rsidR="00754E3E" w:rsidRDefault="00754E3E" w:rsidP="00AC27CD">
            <w:pPr>
              <w:rPr>
                <w:sz w:val="16"/>
              </w:rPr>
            </w:pPr>
            <w:r>
              <w:rPr>
                <w:sz w:val="16"/>
              </w:rPr>
              <w:t>Walker House, Exchange Flags</w:t>
            </w:r>
            <w:r>
              <w:rPr>
                <w:sz w:val="16"/>
              </w:rPr>
              <w:tab/>
            </w:r>
            <w:r>
              <w:rPr>
                <w:sz w:val="16"/>
              </w:rPr>
              <w:tab/>
              <w:t>Fax:  0151-242-2809</w:t>
            </w:r>
          </w:p>
          <w:p w:rsidR="00754E3E" w:rsidRDefault="00754E3E" w:rsidP="00AC27CD">
            <w:pPr>
              <w:rPr>
                <w:sz w:val="16"/>
              </w:rPr>
            </w:pPr>
            <w:smartTag w:uri="urn:schemas-microsoft-com:office:smarttags" w:element="place">
              <w:smartTag w:uri="urn:schemas-microsoft-com:office:smarttags" w:element="City">
                <w:r>
                  <w:rPr>
                    <w:sz w:val="16"/>
                  </w:rPr>
                  <w:t>Liverpool</w:t>
                </w:r>
              </w:smartTag>
              <w:r>
                <w:rPr>
                  <w:sz w:val="16"/>
                </w:rPr>
                <w:t xml:space="preserve">, </w:t>
              </w:r>
              <w:smartTag w:uri="urn:schemas-microsoft-com:office:smarttags" w:element="PostalCode">
                <w:r>
                  <w:rPr>
                    <w:sz w:val="16"/>
                  </w:rPr>
                  <w:t>L2 3YL</w:t>
                </w:r>
              </w:smartTag>
            </w:smartTag>
            <w:r>
              <w:rPr>
                <w:sz w:val="16"/>
              </w:rPr>
              <w:t xml:space="preserve">                    </w:t>
            </w:r>
            <w:r>
              <w:rPr>
                <w:b/>
                <w:sz w:val="16"/>
              </w:rPr>
              <w:t xml:space="preserve">Website is: </w:t>
            </w:r>
            <w:r w:rsidRPr="00071981">
              <w:rPr>
                <w:sz w:val="16"/>
              </w:rPr>
              <w:t>https://www.gov.uk/government/organisations/ministry-of-defence/about/procurement#invoice-processing</w:t>
            </w:r>
          </w:p>
        </w:tc>
        <w:tc>
          <w:tcPr>
            <w:tcW w:w="285" w:type="dxa"/>
            <w:tcBorders>
              <w:right w:val="single" w:sz="6" w:space="0" w:color="auto"/>
            </w:tcBorders>
            <w:shd w:val="pct12" w:color="auto" w:fill="auto"/>
          </w:tcPr>
          <w:p w:rsidR="00754E3E" w:rsidRDefault="00754E3E" w:rsidP="00AC27CD">
            <w:pPr>
              <w:rPr>
                <w:sz w:val="16"/>
              </w:rPr>
            </w:pPr>
          </w:p>
        </w:tc>
      </w:tr>
      <w:tr w:rsidR="00754E3E" w:rsidTr="00754E3E">
        <w:tc>
          <w:tcPr>
            <w:tcW w:w="11343" w:type="dxa"/>
            <w:gridSpan w:val="19"/>
            <w:tcBorders>
              <w:left w:val="single" w:sz="6" w:space="0" w:color="auto"/>
              <w:right w:val="single" w:sz="6" w:space="0" w:color="auto"/>
            </w:tcBorders>
            <w:shd w:val="pct12" w:color="auto" w:fill="auto"/>
          </w:tcPr>
          <w:p w:rsidR="00754E3E" w:rsidRDefault="00754E3E" w:rsidP="00AC27CD">
            <w:pPr>
              <w:rPr>
                <w:sz w:val="16"/>
              </w:rPr>
            </w:pPr>
          </w:p>
        </w:tc>
      </w:tr>
      <w:tr w:rsidR="00754E3E" w:rsidTr="00754E3E">
        <w:tc>
          <w:tcPr>
            <w:tcW w:w="392" w:type="dxa"/>
            <w:tcBorders>
              <w:left w:val="single" w:sz="6" w:space="0" w:color="auto"/>
            </w:tcBorders>
            <w:shd w:val="pct12" w:color="auto" w:fill="auto"/>
          </w:tcPr>
          <w:p w:rsidR="00754E3E" w:rsidRDefault="00754E3E" w:rsidP="00AC27CD">
            <w:pPr>
              <w:rPr>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r>
              <w:rPr>
                <w:b/>
                <w:sz w:val="16"/>
              </w:rPr>
              <w:t>6.  For contracts containing DEFCON 5, mauve Copies of MOD Form 640 are to be sent to</w:t>
            </w:r>
          </w:p>
          <w:p w:rsidR="00754E3E" w:rsidRDefault="00754E3E" w:rsidP="00AC27CD">
            <w:pPr>
              <w:rPr>
                <w:sz w:val="16"/>
              </w:rPr>
            </w:pPr>
          </w:p>
          <w:p w:rsidR="00754E3E" w:rsidRDefault="00754E3E" w:rsidP="00AC27CD">
            <w:pPr>
              <w:rPr>
                <w:sz w:val="16"/>
              </w:rPr>
            </w:pPr>
          </w:p>
          <w:p w:rsidR="00754E3E" w:rsidRDefault="00754E3E" w:rsidP="00AC27CD">
            <w:pPr>
              <w:rPr>
                <w:sz w:val="16"/>
              </w:rPr>
            </w:pPr>
            <w:r>
              <w:rPr>
                <w:sz w:val="16"/>
              </w:rPr>
              <w:t>(where no address is shown the mauve copy should be destroyed)</w:t>
            </w:r>
          </w:p>
        </w:tc>
        <w:tc>
          <w:tcPr>
            <w:tcW w:w="301" w:type="dxa"/>
            <w:gridSpan w:val="2"/>
            <w:shd w:val="pct12" w:color="auto" w:fill="auto"/>
          </w:tcPr>
          <w:p w:rsidR="00754E3E" w:rsidRDefault="00754E3E" w:rsidP="00AC27CD">
            <w:pPr>
              <w:rPr>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r>
              <w:rPr>
                <w:b/>
                <w:sz w:val="16"/>
              </w:rPr>
              <w:t>12.  Forms and Documentation are available through *:</w:t>
            </w:r>
          </w:p>
          <w:p w:rsidR="00754E3E" w:rsidRDefault="00754E3E" w:rsidP="00AC27CD">
            <w:pPr>
              <w:rPr>
                <w:sz w:val="16"/>
              </w:rPr>
            </w:pPr>
            <w:r>
              <w:rPr>
                <w:sz w:val="16"/>
              </w:rPr>
              <w:t xml:space="preserve">Ministry of Defence, Forms and Pubs Commodity Management </w:t>
            </w:r>
          </w:p>
          <w:p w:rsidR="00754E3E" w:rsidRDefault="00754E3E" w:rsidP="00AC27CD">
            <w:pPr>
              <w:rPr>
                <w:sz w:val="16"/>
              </w:rPr>
            </w:pPr>
            <w:smartTag w:uri="urn:schemas-microsoft-com:office:smarttags" w:element="address">
              <w:smartTag w:uri="urn:schemas-microsoft-com:office:smarttags" w:element="Street">
                <w:r>
                  <w:rPr>
                    <w:sz w:val="16"/>
                  </w:rPr>
                  <w:t>PO Box</w:t>
                </w:r>
              </w:smartTag>
              <w:r>
                <w:rPr>
                  <w:sz w:val="16"/>
                </w:rPr>
                <w:t xml:space="preserve"> 2</w:t>
              </w:r>
            </w:smartTag>
            <w:r>
              <w:rPr>
                <w:sz w:val="16"/>
              </w:rPr>
              <w:t>, Building C16, C Site</w:t>
            </w:r>
          </w:p>
          <w:p w:rsidR="00754E3E" w:rsidRDefault="00754E3E" w:rsidP="00AC27CD">
            <w:pPr>
              <w:rPr>
                <w:sz w:val="16"/>
              </w:rPr>
            </w:pPr>
            <w:smartTag w:uri="urn:schemas-microsoft-com:office:smarttags" w:element="place">
              <w:r>
                <w:rPr>
                  <w:sz w:val="16"/>
                </w:rPr>
                <w:t>Lower Arncott</w:t>
              </w:r>
            </w:smartTag>
          </w:p>
          <w:p w:rsidR="00754E3E" w:rsidRDefault="00754E3E" w:rsidP="00AC27CD">
            <w:pPr>
              <w:rPr>
                <w:sz w:val="16"/>
              </w:rPr>
            </w:pPr>
            <w:smartTag w:uri="urn:schemas-microsoft-com:office:smarttags" w:element="place">
              <w:smartTag w:uri="urn:schemas-microsoft-com:office:smarttags" w:element="City">
                <w:r>
                  <w:rPr>
                    <w:sz w:val="16"/>
                  </w:rPr>
                  <w:t>Bicester</w:t>
                </w:r>
              </w:smartTag>
              <w:r>
                <w:rPr>
                  <w:sz w:val="16"/>
                </w:rPr>
                <w:t xml:space="preserve">, </w:t>
              </w:r>
              <w:smartTag w:uri="urn:schemas-microsoft-com:office:smarttags" w:element="PostalCode">
                <w:r>
                  <w:rPr>
                    <w:sz w:val="16"/>
                  </w:rPr>
                  <w:t>OX25 1LP</w:t>
                </w:r>
              </w:smartTag>
            </w:smartTag>
            <w:r>
              <w:rPr>
                <w:sz w:val="16"/>
              </w:rPr>
              <w:t xml:space="preserve">  (Tel. 01869 </w:t>
            </w:r>
            <w:r w:rsidRPr="00084554">
              <w:rPr>
                <w:sz w:val="16"/>
              </w:rPr>
              <w:t>256197</w:t>
            </w:r>
            <w:r>
              <w:rPr>
                <w:sz w:val="16"/>
              </w:rPr>
              <w:t xml:space="preserve">  Fax: 01869 </w:t>
            </w:r>
            <w:r w:rsidRPr="003C1552">
              <w:rPr>
                <w:sz w:val="16"/>
              </w:rPr>
              <w:t>256824</w:t>
            </w:r>
            <w:r>
              <w:rPr>
                <w:sz w:val="16"/>
              </w:rPr>
              <w:t>)</w:t>
            </w:r>
          </w:p>
          <w:p w:rsidR="00754E3E" w:rsidRPr="00FF5943" w:rsidRDefault="00754E3E" w:rsidP="00AC27CD">
            <w:pPr>
              <w:rPr>
                <w:b/>
                <w:sz w:val="16"/>
              </w:rPr>
            </w:pPr>
            <w:r w:rsidRPr="009D5F14">
              <w:rPr>
                <w:b/>
                <w:sz w:val="16"/>
              </w:rPr>
              <w:t xml:space="preserve">Applications via fax or email: </w:t>
            </w:r>
            <w:r w:rsidRPr="00084554">
              <w:rPr>
                <w:color w:val="0000FF"/>
                <w:sz w:val="16"/>
                <w:szCs w:val="16"/>
                <w:u w:val="single"/>
              </w:rPr>
              <w:t>DESLCSLS-OpsFormsandPubs@mod.uk</w:t>
            </w:r>
          </w:p>
        </w:tc>
        <w:tc>
          <w:tcPr>
            <w:tcW w:w="285" w:type="dxa"/>
            <w:tcBorders>
              <w:right w:val="single" w:sz="6" w:space="0" w:color="auto"/>
            </w:tcBorders>
            <w:shd w:val="pct12" w:color="auto" w:fill="auto"/>
          </w:tcPr>
          <w:p w:rsidR="00754E3E" w:rsidRDefault="00754E3E" w:rsidP="00AC27CD">
            <w:pPr>
              <w:rPr>
                <w:sz w:val="16"/>
              </w:rPr>
            </w:pPr>
          </w:p>
        </w:tc>
      </w:tr>
      <w:tr w:rsidR="00754E3E" w:rsidTr="00754E3E">
        <w:tc>
          <w:tcPr>
            <w:tcW w:w="11343" w:type="dxa"/>
            <w:gridSpan w:val="19"/>
            <w:tcBorders>
              <w:left w:val="single" w:sz="6" w:space="0" w:color="auto"/>
              <w:right w:val="single" w:sz="6" w:space="0" w:color="auto"/>
            </w:tcBorders>
            <w:shd w:val="pct12" w:color="auto" w:fill="auto"/>
          </w:tcPr>
          <w:p w:rsidR="00754E3E" w:rsidRDefault="00754E3E" w:rsidP="00AC27CD">
            <w:pPr>
              <w:rPr>
                <w:sz w:val="16"/>
              </w:rPr>
            </w:pPr>
          </w:p>
        </w:tc>
      </w:tr>
      <w:tr w:rsidR="00754E3E" w:rsidTr="00754E3E">
        <w:tc>
          <w:tcPr>
            <w:tcW w:w="392" w:type="dxa"/>
            <w:tcBorders>
              <w:left w:val="single" w:sz="6" w:space="0" w:color="auto"/>
            </w:tcBorders>
            <w:shd w:val="pct12" w:color="auto" w:fill="auto"/>
          </w:tcPr>
          <w:p w:rsidR="00754E3E" w:rsidRDefault="00754E3E" w:rsidP="00AC27CD">
            <w:pPr>
              <w:rPr>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754E3E" w:rsidRDefault="00754E3E" w:rsidP="00754E3E">
            <w:pPr>
              <w:numPr>
                <w:ilvl w:val="0"/>
                <w:numId w:val="14"/>
              </w:numPr>
              <w:jc w:val="left"/>
              <w:rPr>
                <w:b/>
                <w:sz w:val="16"/>
              </w:rPr>
            </w:pPr>
            <w:r>
              <w:rPr>
                <w:b/>
                <w:sz w:val="16"/>
              </w:rPr>
              <w:t>Quality Assurance Representative:</w:t>
            </w:r>
          </w:p>
          <w:p w:rsidR="00754E3E" w:rsidRDefault="00754E3E" w:rsidP="00AC27CD">
            <w:pPr>
              <w:rPr>
                <w:sz w:val="16"/>
              </w:rPr>
            </w:pPr>
          </w:p>
          <w:p w:rsidR="00754E3E" w:rsidRDefault="00754E3E" w:rsidP="00AC27CD">
            <w:pPr>
              <w:rPr>
                <w:sz w:val="16"/>
              </w:rPr>
            </w:pPr>
            <w:r>
              <w:rPr>
                <w:sz w:val="16"/>
              </w:rPr>
              <w:t xml:space="preserve">Commercial staff are reminded that all Quality Assurance requirements should be listed under the General Contract Conditions. </w:t>
            </w:r>
          </w:p>
          <w:p w:rsidR="00754E3E" w:rsidRDefault="00754E3E" w:rsidP="00AC27CD">
            <w:pPr>
              <w:rPr>
                <w:sz w:val="16"/>
              </w:rPr>
            </w:pPr>
          </w:p>
          <w:p w:rsidR="00754E3E" w:rsidRDefault="00754E3E" w:rsidP="00AC27CD">
            <w:pPr>
              <w:rPr>
                <w:sz w:val="16"/>
              </w:rPr>
            </w:pPr>
            <w:r>
              <w:rPr>
                <w:b/>
                <w:sz w:val="16"/>
              </w:rPr>
              <w:t>AQAPS</w:t>
            </w:r>
            <w:r>
              <w:rPr>
                <w:sz w:val="16"/>
              </w:rPr>
              <w:t xml:space="preserve"> and </w:t>
            </w:r>
            <w:r>
              <w:rPr>
                <w:b/>
                <w:sz w:val="16"/>
              </w:rPr>
              <w:t>DEF STANs</w:t>
            </w:r>
            <w:r>
              <w:rPr>
                <w:sz w:val="16"/>
              </w:rPr>
              <w:t xml:space="preserve"> are available </w:t>
            </w:r>
            <w:r w:rsidRPr="0026433F">
              <w:rPr>
                <w:sz w:val="16"/>
                <w:szCs w:val="16"/>
              </w:rPr>
              <w:t xml:space="preserve">from UK Defence Standardization, for access to the documents and details of the helpdesk visit </w:t>
            </w:r>
            <w:r w:rsidRPr="0026433F">
              <w:rPr>
                <w:color w:val="0000FF"/>
                <w:sz w:val="16"/>
                <w:szCs w:val="16"/>
                <w:u w:val="single"/>
              </w:rPr>
              <w:t>http://dstan.uwh.diif.r.mil.uk/ </w:t>
            </w:r>
            <w:r w:rsidRPr="0026433F">
              <w:rPr>
                <w:sz w:val="16"/>
                <w:szCs w:val="16"/>
              </w:rPr>
              <w:t xml:space="preserve"> [intranet] or </w:t>
            </w:r>
            <w:r w:rsidRPr="0026433F">
              <w:rPr>
                <w:color w:val="0000FF"/>
                <w:sz w:val="16"/>
                <w:szCs w:val="16"/>
                <w:u w:val="single"/>
              </w:rPr>
              <w:t>https://www.dstan.mod.uk/</w:t>
            </w:r>
            <w:r w:rsidRPr="0026433F">
              <w:rPr>
                <w:sz w:val="16"/>
                <w:szCs w:val="16"/>
              </w:rPr>
              <w:t xml:space="preserve"> [extranet, registration needed]</w:t>
            </w:r>
            <w:r>
              <w:rPr>
                <w:sz w:val="16"/>
                <w:szCs w:val="16"/>
              </w:rPr>
              <w:t>.</w:t>
            </w:r>
            <w:r>
              <w:rPr>
                <w:sz w:val="16"/>
              </w:rPr>
              <w:t xml:space="preserve"> </w:t>
            </w:r>
          </w:p>
        </w:tc>
        <w:tc>
          <w:tcPr>
            <w:tcW w:w="301" w:type="dxa"/>
            <w:gridSpan w:val="2"/>
            <w:shd w:val="pct12" w:color="auto" w:fill="auto"/>
          </w:tcPr>
          <w:p w:rsidR="00754E3E" w:rsidRDefault="00754E3E" w:rsidP="00AC27CD">
            <w:pPr>
              <w:rPr>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r>
              <w:rPr>
                <w:b/>
                <w:sz w:val="16"/>
              </w:rPr>
              <w:t>NOTES</w:t>
            </w:r>
          </w:p>
          <w:p w:rsidR="00754E3E" w:rsidRDefault="00754E3E" w:rsidP="00AC27CD">
            <w:pPr>
              <w:rPr>
                <w:sz w:val="16"/>
              </w:rPr>
            </w:pPr>
            <w:r>
              <w:rPr>
                <w:b/>
                <w:sz w:val="16"/>
              </w:rPr>
              <w:t>1.  Forms.</w:t>
            </w:r>
            <w:r>
              <w:rPr>
                <w:sz w:val="16"/>
              </w:rPr>
              <w:t xml:space="preserve">  Hard copies, including MOD Form 640 are available from address in </w:t>
            </w:r>
            <w:smartTag w:uri="urn:schemas-microsoft-com:office:smarttags" w:element="address">
              <w:smartTag w:uri="urn:schemas-microsoft-com:office:smarttags" w:element="Street">
                <w:r>
                  <w:rPr>
                    <w:sz w:val="16"/>
                  </w:rPr>
                  <w:t>Box</w:t>
                </w:r>
              </w:smartTag>
              <w:r>
                <w:rPr>
                  <w:sz w:val="16"/>
                </w:rPr>
                <w:t xml:space="preserve"> 12.</w:t>
              </w:r>
            </w:smartTag>
            <w:r>
              <w:rPr>
                <w:sz w:val="16"/>
              </w:rPr>
              <w:t xml:space="preserve">, All other invoicing forms e.g. AG Forms 169 and 173, are available from the website address shown at </w:t>
            </w:r>
            <w:smartTag w:uri="urn:schemas-microsoft-com:office:smarttags" w:element="address">
              <w:smartTag w:uri="urn:schemas-microsoft-com:office:smarttags" w:element="Street">
                <w:r>
                  <w:rPr>
                    <w:sz w:val="16"/>
                  </w:rPr>
                  <w:t>Box</w:t>
                </w:r>
              </w:smartTag>
              <w:r>
                <w:rPr>
                  <w:sz w:val="16"/>
                </w:rPr>
                <w:t xml:space="preserve"> 11</w:t>
              </w:r>
            </w:smartTag>
            <w:r>
              <w:rPr>
                <w:sz w:val="16"/>
              </w:rPr>
              <w:t>.</w:t>
            </w:r>
          </w:p>
          <w:p w:rsidR="00754E3E" w:rsidRDefault="00754E3E" w:rsidP="00AC27CD">
            <w:pPr>
              <w:rPr>
                <w:b/>
                <w:sz w:val="16"/>
              </w:rPr>
            </w:pPr>
          </w:p>
          <w:p w:rsidR="00754E3E" w:rsidRPr="000E01F0" w:rsidRDefault="00754E3E" w:rsidP="00AC27CD">
            <w:pPr>
              <w:rPr>
                <w:b/>
                <w:sz w:val="16"/>
              </w:rPr>
            </w:pPr>
            <w:r>
              <w:rPr>
                <w:b/>
                <w:sz w:val="16"/>
              </w:rPr>
              <w:t>2.*</w:t>
            </w:r>
            <w:r>
              <w:rPr>
                <w:sz w:val="16"/>
              </w:rPr>
              <w:t xml:space="preserve"> Many </w:t>
            </w:r>
            <w:r>
              <w:rPr>
                <w:b/>
                <w:sz w:val="16"/>
              </w:rPr>
              <w:t xml:space="preserve">DEFCONs </w:t>
            </w:r>
            <w:r w:rsidRPr="0004377E">
              <w:rPr>
                <w:sz w:val="16"/>
              </w:rPr>
              <w:t xml:space="preserve">and </w:t>
            </w:r>
            <w:r>
              <w:rPr>
                <w:b/>
                <w:sz w:val="16"/>
              </w:rPr>
              <w:t>DEFFORMs</w:t>
            </w:r>
            <w:r>
              <w:rPr>
                <w:sz w:val="16"/>
              </w:rPr>
              <w:t xml:space="preserve"> can be obtained from the MOD Internet Site:  </w:t>
            </w:r>
            <w:r w:rsidRPr="00071981">
              <w:rPr>
                <w:sz w:val="16"/>
              </w:rPr>
              <w:t>https://www.aof.mod.uk/aofcontent/tactical/toolkit/index.htm</w:t>
            </w:r>
          </w:p>
        </w:tc>
        <w:tc>
          <w:tcPr>
            <w:tcW w:w="285" w:type="dxa"/>
            <w:tcBorders>
              <w:right w:val="single" w:sz="6" w:space="0" w:color="auto"/>
            </w:tcBorders>
            <w:shd w:val="pct12" w:color="auto" w:fill="auto"/>
          </w:tcPr>
          <w:p w:rsidR="00754E3E" w:rsidRDefault="00754E3E" w:rsidP="00AC27CD">
            <w:pPr>
              <w:rPr>
                <w:sz w:val="16"/>
              </w:rPr>
            </w:pPr>
          </w:p>
        </w:tc>
      </w:tr>
      <w:tr w:rsidR="00754E3E" w:rsidTr="00754E3E">
        <w:tc>
          <w:tcPr>
            <w:tcW w:w="11343" w:type="dxa"/>
            <w:gridSpan w:val="19"/>
            <w:tcBorders>
              <w:left w:val="single" w:sz="6" w:space="0" w:color="auto"/>
              <w:right w:val="single" w:sz="6" w:space="0" w:color="auto"/>
            </w:tcBorders>
            <w:shd w:val="pct12" w:color="auto" w:fill="auto"/>
          </w:tcPr>
          <w:p w:rsidR="00754E3E" w:rsidRDefault="00754E3E" w:rsidP="00AC27CD">
            <w:pPr>
              <w:rPr>
                <w:sz w:val="16"/>
              </w:rPr>
            </w:pPr>
          </w:p>
        </w:tc>
      </w:tr>
      <w:tr w:rsidR="00754E3E" w:rsidTr="00754E3E">
        <w:tc>
          <w:tcPr>
            <w:tcW w:w="4475" w:type="dxa"/>
            <w:gridSpan w:val="10"/>
            <w:tcBorders>
              <w:left w:val="single" w:sz="6" w:space="0" w:color="auto"/>
            </w:tcBorders>
            <w:shd w:val="pct12" w:color="auto" w:fill="auto"/>
          </w:tcPr>
          <w:p w:rsidR="00754E3E" w:rsidRDefault="00754E3E" w:rsidP="00AC27CD">
            <w:pPr>
              <w:rPr>
                <w:sz w:val="16"/>
              </w:rPr>
            </w:pPr>
            <w:r>
              <w:rPr>
                <w:sz w:val="16"/>
              </w:rPr>
              <w:t xml:space="preserve">    </w:t>
            </w:r>
            <w:r>
              <w:rPr>
                <w:b/>
                <w:sz w:val="16"/>
              </w:rPr>
              <w:t>For Official Use Only</w:t>
            </w:r>
            <w:r>
              <w:rPr>
                <w:b/>
                <w:sz w:val="16"/>
              </w:rPr>
              <w:tab/>
              <w:t>Recoverable</w:t>
            </w:r>
            <w:r>
              <w:rPr>
                <w:b/>
                <w:sz w:val="16"/>
              </w:rPr>
              <w:tab/>
              <w:t>YES</w:t>
            </w:r>
          </w:p>
        </w:tc>
        <w:tc>
          <w:tcPr>
            <w:tcW w:w="238" w:type="dxa"/>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p>
        </w:tc>
        <w:tc>
          <w:tcPr>
            <w:tcW w:w="726" w:type="dxa"/>
            <w:gridSpan w:val="2"/>
            <w:shd w:val="pct12" w:color="auto" w:fill="auto"/>
          </w:tcPr>
          <w:p w:rsidR="00754E3E" w:rsidRDefault="00754E3E" w:rsidP="00AC27CD">
            <w:pPr>
              <w:rPr>
                <w:sz w:val="16"/>
              </w:rPr>
            </w:pPr>
            <w:r>
              <w:rPr>
                <w:sz w:val="16"/>
              </w:rPr>
              <w:t xml:space="preserve">     </w:t>
            </w:r>
            <w:r>
              <w:rPr>
                <w:b/>
                <w:sz w:val="16"/>
              </w:rPr>
              <w:t>NO</w:t>
            </w:r>
          </w:p>
        </w:tc>
        <w:tc>
          <w:tcPr>
            <w:tcW w:w="238" w:type="dxa"/>
            <w:gridSpan w:val="2"/>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r>
              <w:rPr>
                <w:sz w:val="16"/>
              </w:rPr>
              <w:t>X</w:t>
            </w:r>
          </w:p>
        </w:tc>
        <w:tc>
          <w:tcPr>
            <w:tcW w:w="279" w:type="dxa"/>
            <w:shd w:val="pct12" w:color="auto" w:fill="auto"/>
          </w:tcPr>
          <w:p w:rsidR="00754E3E" w:rsidRDefault="00754E3E" w:rsidP="00AC27CD">
            <w:pPr>
              <w:rPr>
                <w:sz w:val="16"/>
              </w:rPr>
            </w:pPr>
          </w:p>
        </w:tc>
        <w:tc>
          <w:tcPr>
            <w:tcW w:w="1701" w:type="dxa"/>
            <w:shd w:val="pct12" w:color="auto" w:fill="auto"/>
          </w:tcPr>
          <w:p w:rsidR="00754E3E" w:rsidRDefault="00754E3E" w:rsidP="00AC27CD">
            <w:pPr>
              <w:rPr>
                <w:sz w:val="16"/>
              </w:rPr>
            </w:pPr>
            <w:r>
              <w:rPr>
                <w:b/>
                <w:sz w:val="16"/>
              </w:rPr>
              <w:t>Finance Branch</w:t>
            </w:r>
          </w:p>
        </w:tc>
        <w:tc>
          <w:tcPr>
            <w:tcW w:w="3401" w:type="dxa"/>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p>
        </w:tc>
        <w:tc>
          <w:tcPr>
            <w:tcW w:w="285" w:type="dxa"/>
            <w:tcBorders>
              <w:right w:val="single" w:sz="6" w:space="0" w:color="auto"/>
            </w:tcBorders>
            <w:shd w:val="pct12" w:color="auto" w:fill="auto"/>
          </w:tcPr>
          <w:p w:rsidR="00754E3E" w:rsidRDefault="00754E3E" w:rsidP="00AC27CD">
            <w:pPr>
              <w:rPr>
                <w:sz w:val="16"/>
              </w:rPr>
            </w:pPr>
          </w:p>
        </w:tc>
      </w:tr>
      <w:tr w:rsidR="00754E3E" w:rsidTr="00754E3E">
        <w:tc>
          <w:tcPr>
            <w:tcW w:w="11343" w:type="dxa"/>
            <w:gridSpan w:val="19"/>
            <w:tcBorders>
              <w:left w:val="single" w:sz="6" w:space="0" w:color="auto"/>
              <w:right w:val="single" w:sz="6" w:space="0" w:color="auto"/>
            </w:tcBorders>
            <w:shd w:val="pct12" w:color="auto" w:fill="auto"/>
          </w:tcPr>
          <w:p w:rsidR="00754E3E" w:rsidRDefault="00754E3E" w:rsidP="00AC27CD">
            <w:pPr>
              <w:rPr>
                <w:sz w:val="16"/>
              </w:rPr>
            </w:pPr>
          </w:p>
        </w:tc>
      </w:tr>
      <w:tr w:rsidR="00754E3E" w:rsidTr="00754E3E">
        <w:tc>
          <w:tcPr>
            <w:tcW w:w="4475" w:type="dxa"/>
            <w:gridSpan w:val="10"/>
            <w:tcBorders>
              <w:left w:val="single" w:sz="6" w:space="0" w:color="auto"/>
            </w:tcBorders>
            <w:shd w:val="pct12" w:color="auto" w:fill="auto"/>
          </w:tcPr>
          <w:p w:rsidR="00754E3E" w:rsidRDefault="00754E3E" w:rsidP="00AC27CD">
            <w:pPr>
              <w:rPr>
                <w:sz w:val="16"/>
              </w:rPr>
            </w:pPr>
            <w:r>
              <w:rPr>
                <w:b/>
                <w:sz w:val="16"/>
              </w:rPr>
              <w:t xml:space="preserve">    Issue of Government Property</w:t>
            </w:r>
            <w:r>
              <w:rPr>
                <w:b/>
                <w:sz w:val="16"/>
              </w:rPr>
              <w:tab/>
            </w:r>
            <w:r>
              <w:rPr>
                <w:b/>
                <w:sz w:val="16"/>
              </w:rPr>
              <w:tab/>
              <w:t>YES</w:t>
            </w:r>
          </w:p>
        </w:tc>
        <w:tc>
          <w:tcPr>
            <w:tcW w:w="238" w:type="dxa"/>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p>
        </w:tc>
        <w:tc>
          <w:tcPr>
            <w:tcW w:w="726" w:type="dxa"/>
            <w:gridSpan w:val="2"/>
            <w:shd w:val="pct12" w:color="auto" w:fill="auto"/>
          </w:tcPr>
          <w:p w:rsidR="00754E3E" w:rsidRDefault="00754E3E" w:rsidP="00AC27CD">
            <w:pPr>
              <w:rPr>
                <w:sz w:val="16"/>
              </w:rPr>
            </w:pPr>
            <w:r>
              <w:rPr>
                <w:sz w:val="16"/>
              </w:rPr>
              <w:t xml:space="preserve">     </w:t>
            </w:r>
            <w:r>
              <w:rPr>
                <w:b/>
                <w:sz w:val="16"/>
              </w:rPr>
              <w:t>NO</w:t>
            </w:r>
          </w:p>
        </w:tc>
        <w:tc>
          <w:tcPr>
            <w:tcW w:w="238" w:type="dxa"/>
            <w:gridSpan w:val="2"/>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r>
              <w:rPr>
                <w:sz w:val="16"/>
              </w:rPr>
              <w:t>X</w:t>
            </w:r>
          </w:p>
        </w:tc>
        <w:tc>
          <w:tcPr>
            <w:tcW w:w="279" w:type="dxa"/>
            <w:shd w:val="pct12" w:color="auto" w:fill="auto"/>
          </w:tcPr>
          <w:p w:rsidR="00754E3E" w:rsidRDefault="00754E3E" w:rsidP="00AC27CD">
            <w:pPr>
              <w:rPr>
                <w:sz w:val="16"/>
              </w:rPr>
            </w:pPr>
          </w:p>
        </w:tc>
        <w:tc>
          <w:tcPr>
            <w:tcW w:w="1701" w:type="dxa"/>
            <w:shd w:val="pct12" w:color="auto" w:fill="auto"/>
          </w:tcPr>
          <w:p w:rsidR="00754E3E" w:rsidRDefault="00754E3E" w:rsidP="00AC27CD">
            <w:pPr>
              <w:rPr>
                <w:sz w:val="16"/>
              </w:rPr>
            </w:pPr>
            <w:r>
              <w:rPr>
                <w:b/>
                <w:sz w:val="16"/>
              </w:rPr>
              <w:t>RAC / LPC No / Project No</w:t>
            </w:r>
          </w:p>
        </w:tc>
        <w:tc>
          <w:tcPr>
            <w:tcW w:w="3401" w:type="dxa"/>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p>
        </w:tc>
        <w:tc>
          <w:tcPr>
            <w:tcW w:w="285" w:type="dxa"/>
            <w:tcBorders>
              <w:right w:val="single" w:sz="6" w:space="0" w:color="auto"/>
            </w:tcBorders>
            <w:shd w:val="pct12" w:color="auto" w:fill="auto"/>
          </w:tcPr>
          <w:p w:rsidR="00754E3E" w:rsidRDefault="00754E3E" w:rsidP="00AC27CD">
            <w:pPr>
              <w:rPr>
                <w:sz w:val="16"/>
              </w:rPr>
            </w:pPr>
          </w:p>
        </w:tc>
      </w:tr>
      <w:tr w:rsidR="00754E3E" w:rsidTr="00754E3E">
        <w:tc>
          <w:tcPr>
            <w:tcW w:w="11343" w:type="dxa"/>
            <w:gridSpan w:val="19"/>
            <w:tcBorders>
              <w:left w:val="single" w:sz="6" w:space="0" w:color="auto"/>
              <w:right w:val="single" w:sz="6" w:space="0" w:color="auto"/>
            </w:tcBorders>
            <w:shd w:val="pct12" w:color="auto" w:fill="auto"/>
          </w:tcPr>
          <w:p w:rsidR="00754E3E" w:rsidRDefault="00754E3E" w:rsidP="00AC27CD">
            <w:pPr>
              <w:rPr>
                <w:sz w:val="16"/>
              </w:rPr>
            </w:pPr>
          </w:p>
        </w:tc>
      </w:tr>
      <w:tr w:rsidR="00754E3E" w:rsidTr="00754E3E">
        <w:tc>
          <w:tcPr>
            <w:tcW w:w="5110" w:type="dxa"/>
            <w:gridSpan w:val="12"/>
            <w:tcBorders>
              <w:left w:val="single" w:sz="6" w:space="0" w:color="auto"/>
            </w:tcBorders>
            <w:shd w:val="pct12" w:color="auto" w:fill="auto"/>
          </w:tcPr>
          <w:p w:rsidR="00754E3E" w:rsidRDefault="00754E3E" w:rsidP="00AC27CD">
            <w:pPr>
              <w:rPr>
                <w:sz w:val="16"/>
              </w:rPr>
            </w:pPr>
            <w:r>
              <w:rPr>
                <w:sz w:val="16"/>
              </w:rPr>
              <w:t xml:space="preserve">    </w:t>
            </w:r>
            <w:r>
              <w:rPr>
                <w:b/>
                <w:sz w:val="16"/>
              </w:rPr>
              <w:t>VAT Contractor - Country of Origin (delete those not applicable)</w:t>
            </w:r>
          </w:p>
        </w:tc>
        <w:tc>
          <w:tcPr>
            <w:tcW w:w="846" w:type="dxa"/>
            <w:gridSpan w:val="4"/>
            <w:shd w:val="pct12" w:color="auto" w:fill="auto"/>
          </w:tcPr>
          <w:p w:rsidR="00754E3E" w:rsidRDefault="00754E3E" w:rsidP="00AC27CD">
            <w:pPr>
              <w:rPr>
                <w:sz w:val="16"/>
              </w:rPr>
            </w:pPr>
          </w:p>
        </w:tc>
        <w:tc>
          <w:tcPr>
            <w:tcW w:w="1701" w:type="dxa"/>
            <w:tcBorders>
              <w:right w:val="single" w:sz="6" w:space="0" w:color="auto"/>
            </w:tcBorders>
            <w:shd w:val="pct12" w:color="auto" w:fill="auto"/>
          </w:tcPr>
          <w:p w:rsidR="00754E3E" w:rsidRDefault="00754E3E" w:rsidP="00AC27CD">
            <w:pPr>
              <w:rPr>
                <w:sz w:val="16"/>
              </w:rPr>
            </w:pPr>
            <w:r>
              <w:rPr>
                <w:b/>
                <w:sz w:val="16"/>
              </w:rPr>
              <w:t>Requisition No</w:t>
            </w:r>
          </w:p>
        </w:tc>
        <w:tc>
          <w:tcPr>
            <w:tcW w:w="3401" w:type="dxa"/>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r>
              <w:rPr>
                <w:sz w:val="16"/>
              </w:rPr>
              <w:t xml:space="preserve"> 90811</w:t>
            </w:r>
          </w:p>
        </w:tc>
        <w:tc>
          <w:tcPr>
            <w:tcW w:w="285" w:type="dxa"/>
            <w:tcBorders>
              <w:left w:val="single" w:sz="6" w:space="0" w:color="auto"/>
              <w:right w:val="single" w:sz="6" w:space="0" w:color="auto"/>
            </w:tcBorders>
            <w:shd w:val="pct12" w:color="auto" w:fill="auto"/>
          </w:tcPr>
          <w:p w:rsidR="00754E3E" w:rsidRDefault="00754E3E" w:rsidP="00AC27CD">
            <w:pPr>
              <w:rPr>
                <w:sz w:val="16"/>
              </w:rPr>
            </w:pPr>
          </w:p>
        </w:tc>
      </w:tr>
      <w:tr w:rsidR="00754E3E" w:rsidTr="00754E3E">
        <w:tc>
          <w:tcPr>
            <w:tcW w:w="11343" w:type="dxa"/>
            <w:gridSpan w:val="19"/>
            <w:tcBorders>
              <w:left w:val="single" w:sz="6" w:space="0" w:color="auto"/>
              <w:right w:val="single" w:sz="6" w:space="0" w:color="auto"/>
            </w:tcBorders>
            <w:shd w:val="pct12" w:color="auto" w:fill="auto"/>
          </w:tcPr>
          <w:p w:rsidR="00754E3E" w:rsidRDefault="00754E3E" w:rsidP="00AC27CD">
            <w:pPr>
              <w:rPr>
                <w:sz w:val="16"/>
              </w:rPr>
            </w:pPr>
            <w:r>
              <w:t xml:space="preserve"> </w:t>
            </w:r>
          </w:p>
        </w:tc>
      </w:tr>
      <w:tr w:rsidR="00754E3E" w:rsidTr="00754E3E">
        <w:trPr>
          <w:trHeight w:val="594"/>
        </w:trPr>
        <w:tc>
          <w:tcPr>
            <w:tcW w:w="392" w:type="dxa"/>
            <w:tcBorders>
              <w:left w:val="single" w:sz="6" w:space="0" w:color="auto"/>
              <w:right w:val="single" w:sz="6" w:space="0" w:color="auto"/>
            </w:tcBorders>
            <w:shd w:val="pct12" w:color="auto" w:fill="auto"/>
          </w:tcPr>
          <w:p w:rsidR="00754E3E" w:rsidRDefault="00754E3E" w:rsidP="00AC27CD">
            <w:pPr>
              <w:rPr>
                <w:sz w:val="16"/>
              </w:rPr>
            </w:pPr>
          </w:p>
        </w:tc>
        <w:tc>
          <w:tcPr>
            <w:tcW w:w="544" w:type="dxa"/>
            <w:tcBorders>
              <w:top w:val="single" w:sz="6" w:space="0" w:color="auto"/>
              <w:left w:val="single" w:sz="6" w:space="0" w:color="auto"/>
              <w:bottom w:val="single" w:sz="6" w:space="0" w:color="auto"/>
              <w:right w:val="single" w:sz="6" w:space="0" w:color="auto"/>
            </w:tcBorders>
          </w:tcPr>
          <w:p w:rsidR="00754E3E" w:rsidRDefault="00754E3E" w:rsidP="00AC27CD">
            <w:pPr>
              <w:rPr>
                <w:b/>
                <w:sz w:val="16"/>
              </w:rPr>
            </w:pPr>
            <w:smartTag w:uri="urn:schemas-microsoft-com:office:smarttags" w:element="place">
              <w:smartTag w:uri="urn:schemas-microsoft-com:office:smarttags" w:element="country-region">
                <w:r>
                  <w:rPr>
                    <w:b/>
                    <w:sz w:val="16"/>
                  </w:rPr>
                  <w:t>UK</w:t>
                </w:r>
              </w:smartTag>
            </w:smartTag>
          </w:p>
          <w:p w:rsidR="00754E3E" w:rsidRDefault="00754E3E" w:rsidP="00AC27CD">
            <w:pPr>
              <w:rPr>
                <w:b/>
                <w:sz w:val="16"/>
              </w:rPr>
            </w:pPr>
            <w:r>
              <w:rPr>
                <w:b/>
                <w:sz w:val="16"/>
              </w:rPr>
              <w:t>X</w:t>
            </w:r>
          </w:p>
        </w:tc>
        <w:tc>
          <w:tcPr>
            <w:tcW w:w="238" w:type="dxa"/>
            <w:tcBorders>
              <w:left w:val="single" w:sz="6" w:space="0" w:color="auto"/>
              <w:right w:val="single" w:sz="6" w:space="0" w:color="auto"/>
            </w:tcBorders>
            <w:shd w:val="pct12" w:color="auto" w:fill="auto"/>
          </w:tcPr>
          <w:p w:rsidR="00754E3E" w:rsidRDefault="00754E3E" w:rsidP="00AC27CD">
            <w:pPr>
              <w:rPr>
                <w:sz w:val="16"/>
              </w:rPr>
            </w:pPr>
          </w:p>
        </w:tc>
        <w:tc>
          <w:tcPr>
            <w:tcW w:w="2178" w:type="dxa"/>
            <w:gridSpan w:val="4"/>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r>
              <w:rPr>
                <w:b/>
                <w:sz w:val="16"/>
              </w:rPr>
              <w:t>Overseas (non-EC Country)</w:t>
            </w:r>
          </w:p>
        </w:tc>
        <w:tc>
          <w:tcPr>
            <w:tcW w:w="272" w:type="dxa"/>
            <w:tcBorders>
              <w:left w:val="single" w:sz="6" w:space="0" w:color="auto"/>
              <w:right w:val="single" w:sz="6" w:space="0" w:color="auto"/>
            </w:tcBorders>
            <w:shd w:val="pct12" w:color="auto" w:fill="auto"/>
          </w:tcPr>
          <w:p w:rsidR="00754E3E" w:rsidRDefault="00754E3E" w:rsidP="00AC27CD">
            <w:pPr>
              <w:rPr>
                <w:sz w:val="16"/>
              </w:rPr>
            </w:pPr>
          </w:p>
        </w:tc>
        <w:tc>
          <w:tcPr>
            <w:tcW w:w="2031" w:type="dxa"/>
            <w:gridSpan w:val="6"/>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r>
              <w:rPr>
                <w:b/>
                <w:sz w:val="16"/>
              </w:rPr>
              <w:t>Overseas (EC Country)</w:t>
            </w:r>
          </w:p>
        </w:tc>
        <w:tc>
          <w:tcPr>
            <w:tcW w:w="301" w:type="dxa"/>
            <w:gridSpan w:val="2"/>
            <w:tcBorders>
              <w:left w:val="single" w:sz="6" w:space="0" w:color="auto"/>
            </w:tcBorders>
            <w:shd w:val="pct12" w:color="auto" w:fill="auto"/>
          </w:tcPr>
          <w:p w:rsidR="00754E3E" w:rsidRDefault="00754E3E" w:rsidP="00AC27CD">
            <w:pPr>
              <w:rPr>
                <w:sz w:val="16"/>
              </w:rPr>
            </w:pPr>
            <w:r>
              <w:rPr>
                <w:sz w:val="16"/>
              </w:rPr>
              <w:t xml:space="preserve">               </w:t>
            </w:r>
          </w:p>
        </w:tc>
        <w:tc>
          <w:tcPr>
            <w:tcW w:w="1701" w:type="dxa"/>
            <w:tcBorders>
              <w:right w:val="single" w:sz="6" w:space="0" w:color="auto"/>
            </w:tcBorders>
            <w:shd w:val="pct12" w:color="auto" w:fill="auto"/>
          </w:tcPr>
          <w:p w:rsidR="00754E3E" w:rsidRDefault="00754E3E" w:rsidP="00AC27CD">
            <w:pPr>
              <w:ind w:right="-34"/>
              <w:rPr>
                <w:sz w:val="16"/>
              </w:rPr>
            </w:pPr>
            <w:r>
              <w:rPr>
                <w:b/>
                <w:sz w:val="16"/>
              </w:rPr>
              <w:t>Project Management/ Production branch reference</w:t>
            </w:r>
          </w:p>
        </w:tc>
        <w:tc>
          <w:tcPr>
            <w:tcW w:w="3401" w:type="dxa"/>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r>
              <w:rPr>
                <w:sz w:val="16"/>
              </w:rPr>
              <w:t>BMT Defence Services Ltd.</w:t>
            </w:r>
          </w:p>
        </w:tc>
        <w:tc>
          <w:tcPr>
            <w:tcW w:w="285" w:type="dxa"/>
            <w:tcBorders>
              <w:left w:val="single" w:sz="6" w:space="0" w:color="auto"/>
              <w:right w:val="single" w:sz="6" w:space="0" w:color="auto"/>
            </w:tcBorders>
            <w:shd w:val="pct12" w:color="auto" w:fill="auto"/>
          </w:tcPr>
          <w:p w:rsidR="00754E3E" w:rsidRDefault="00754E3E" w:rsidP="00AC27CD">
            <w:pPr>
              <w:rPr>
                <w:sz w:val="16"/>
              </w:rPr>
            </w:pPr>
          </w:p>
        </w:tc>
      </w:tr>
      <w:tr w:rsidR="00754E3E" w:rsidTr="00754E3E">
        <w:trPr>
          <w:trHeight w:val="64"/>
        </w:trPr>
        <w:tc>
          <w:tcPr>
            <w:tcW w:w="11343" w:type="dxa"/>
            <w:gridSpan w:val="19"/>
            <w:tcBorders>
              <w:left w:val="single" w:sz="6" w:space="0" w:color="auto"/>
              <w:right w:val="single" w:sz="6" w:space="0" w:color="auto"/>
            </w:tcBorders>
            <w:shd w:val="pct12" w:color="auto" w:fill="auto"/>
          </w:tcPr>
          <w:p w:rsidR="00754E3E" w:rsidRDefault="00754E3E" w:rsidP="00AC27CD">
            <w:pPr>
              <w:rPr>
                <w:sz w:val="16"/>
              </w:rPr>
            </w:pPr>
          </w:p>
        </w:tc>
      </w:tr>
      <w:tr w:rsidR="00754E3E" w:rsidTr="00754E3E">
        <w:trPr>
          <w:trHeight w:val="158"/>
        </w:trPr>
        <w:tc>
          <w:tcPr>
            <w:tcW w:w="2298" w:type="dxa"/>
            <w:gridSpan w:val="4"/>
            <w:tcBorders>
              <w:left w:val="single" w:sz="6" w:space="0" w:color="auto"/>
            </w:tcBorders>
            <w:shd w:val="pct12" w:color="auto" w:fill="auto"/>
          </w:tcPr>
          <w:p w:rsidR="00754E3E" w:rsidRDefault="00754E3E" w:rsidP="00AC27CD">
            <w:pPr>
              <w:rPr>
                <w:sz w:val="16"/>
              </w:rPr>
            </w:pPr>
            <w:r>
              <w:rPr>
                <w:sz w:val="16"/>
              </w:rPr>
              <w:lastRenderedPageBreak/>
              <w:t xml:space="preserve">     </w:t>
            </w:r>
            <w:r>
              <w:rPr>
                <w:b/>
                <w:sz w:val="16"/>
              </w:rPr>
              <w:t>If EC specify country:</w:t>
            </w:r>
          </w:p>
        </w:tc>
        <w:tc>
          <w:tcPr>
            <w:tcW w:w="3357" w:type="dxa"/>
            <w:gridSpan w:val="10"/>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p>
        </w:tc>
        <w:tc>
          <w:tcPr>
            <w:tcW w:w="301" w:type="dxa"/>
            <w:gridSpan w:val="2"/>
            <w:tcBorders>
              <w:left w:val="single" w:sz="6" w:space="0" w:color="auto"/>
            </w:tcBorders>
            <w:shd w:val="pct12" w:color="auto" w:fill="auto"/>
          </w:tcPr>
          <w:p w:rsidR="00754E3E" w:rsidRDefault="00754E3E" w:rsidP="00AC27CD">
            <w:pPr>
              <w:rPr>
                <w:sz w:val="16"/>
              </w:rPr>
            </w:pPr>
          </w:p>
        </w:tc>
        <w:tc>
          <w:tcPr>
            <w:tcW w:w="1701" w:type="dxa"/>
            <w:tcBorders>
              <w:right w:val="single" w:sz="6" w:space="0" w:color="auto"/>
            </w:tcBorders>
            <w:shd w:val="pct12" w:color="auto" w:fill="auto"/>
          </w:tcPr>
          <w:p w:rsidR="00754E3E" w:rsidRDefault="00754E3E" w:rsidP="00AC27CD">
            <w:pPr>
              <w:rPr>
                <w:sz w:val="16"/>
              </w:rPr>
            </w:pPr>
            <w:r>
              <w:rPr>
                <w:b/>
                <w:sz w:val="16"/>
              </w:rPr>
              <w:t>Place of manufacture</w:t>
            </w:r>
          </w:p>
        </w:tc>
        <w:tc>
          <w:tcPr>
            <w:tcW w:w="3401" w:type="dxa"/>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p>
        </w:tc>
        <w:tc>
          <w:tcPr>
            <w:tcW w:w="285" w:type="dxa"/>
            <w:tcBorders>
              <w:left w:val="single" w:sz="6" w:space="0" w:color="auto"/>
              <w:right w:val="single" w:sz="6" w:space="0" w:color="auto"/>
            </w:tcBorders>
            <w:shd w:val="pct12" w:color="auto" w:fill="auto"/>
          </w:tcPr>
          <w:p w:rsidR="00754E3E" w:rsidRDefault="00754E3E" w:rsidP="00AC27CD">
            <w:pPr>
              <w:rPr>
                <w:sz w:val="16"/>
              </w:rPr>
            </w:pPr>
          </w:p>
        </w:tc>
      </w:tr>
      <w:tr w:rsidR="00754E3E" w:rsidTr="00754E3E">
        <w:tc>
          <w:tcPr>
            <w:tcW w:w="11343" w:type="dxa"/>
            <w:gridSpan w:val="19"/>
            <w:tcBorders>
              <w:left w:val="single" w:sz="6" w:space="0" w:color="auto"/>
              <w:right w:val="single" w:sz="6" w:space="0" w:color="auto"/>
            </w:tcBorders>
            <w:shd w:val="pct12" w:color="auto" w:fill="auto"/>
          </w:tcPr>
          <w:p w:rsidR="00754E3E" w:rsidRDefault="00754E3E" w:rsidP="00AC27CD">
            <w:pPr>
              <w:rPr>
                <w:sz w:val="16"/>
              </w:rPr>
            </w:pPr>
          </w:p>
        </w:tc>
      </w:tr>
      <w:tr w:rsidR="00754E3E" w:rsidTr="00754E3E">
        <w:trPr>
          <w:trHeight w:val="175"/>
        </w:trPr>
        <w:tc>
          <w:tcPr>
            <w:tcW w:w="2388" w:type="dxa"/>
            <w:gridSpan w:val="5"/>
            <w:tcBorders>
              <w:left w:val="single" w:sz="6" w:space="0" w:color="auto"/>
              <w:right w:val="single" w:sz="6" w:space="0" w:color="auto"/>
            </w:tcBorders>
            <w:shd w:val="pct12" w:color="auto" w:fill="auto"/>
          </w:tcPr>
          <w:p w:rsidR="00754E3E" w:rsidRDefault="00754E3E" w:rsidP="00AC27CD">
            <w:pPr>
              <w:rPr>
                <w:sz w:val="16"/>
              </w:rPr>
            </w:pPr>
            <w:r>
              <w:rPr>
                <w:sz w:val="16"/>
              </w:rPr>
              <w:t xml:space="preserve">     </w:t>
            </w:r>
            <w:r>
              <w:rPr>
                <w:b/>
                <w:sz w:val="16"/>
              </w:rPr>
              <w:t>Outside the scope</w:t>
            </w:r>
          </w:p>
        </w:tc>
        <w:tc>
          <w:tcPr>
            <w:tcW w:w="272" w:type="dxa"/>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p>
        </w:tc>
        <w:tc>
          <w:tcPr>
            <w:tcW w:w="1361" w:type="dxa"/>
            <w:gridSpan w:val="3"/>
            <w:tcBorders>
              <w:left w:val="single" w:sz="6" w:space="0" w:color="auto"/>
              <w:right w:val="single" w:sz="6" w:space="0" w:color="auto"/>
            </w:tcBorders>
            <w:shd w:val="pct12" w:color="auto" w:fill="auto"/>
          </w:tcPr>
          <w:p w:rsidR="00754E3E" w:rsidRDefault="00754E3E" w:rsidP="00AC27CD">
            <w:pPr>
              <w:rPr>
                <w:sz w:val="16"/>
              </w:rPr>
            </w:pPr>
            <w:r>
              <w:rPr>
                <w:b/>
                <w:sz w:val="16"/>
              </w:rPr>
              <w:t xml:space="preserve">    Item Nos</w:t>
            </w:r>
          </w:p>
        </w:tc>
        <w:tc>
          <w:tcPr>
            <w:tcW w:w="1634" w:type="dxa"/>
            <w:gridSpan w:val="5"/>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p>
        </w:tc>
        <w:tc>
          <w:tcPr>
            <w:tcW w:w="301" w:type="dxa"/>
            <w:gridSpan w:val="2"/>
            <w:shd w:val="pct12" w:color="auto" w:fill="auto"/>
          </w:tcPr>
          <w:p w:rsidR="00754E3E" w:rsidRDefault="00754E3E" w:rsidP="00AC27CD">
            <w:pPr>
              <w:rPr>
                <w:sz w:val="16"/>
              </w:rPr>
            </w:pPr>
          </w:p>
        </w:tc>
        <w:tc>
          <w:tcPr>
            <w:tcW w:w="1701" w:type="dxa"/>
            <w:tcBorders>
              <w:right w:val="single" w:sz="6" w:space="0" w:color="auto"/>
            </w:tcBorders>
            <w:shd w:val="pct12" w:color="auto" w:fill="auto"/>
          </w:tcPr>
          <w:p w:rsidR="00754E3E" w:rsidRDefault="00754E3E" w:rsidP="00AC27CD">
            <w:pPr>
              <w:rPr>
                <w:sz w:val="16"/>
              </w:rPr>
            </w:pPr>
            <w:r>
              <w:rPr>
                <w:b/>
                <w:sz w:val="16"/>
              </w:rPr>
              <w:t>Place of packaging</w:t>
            </w:r>
          </w:p>
        </w:tc>
        <w:tc>
          <w:tcPr>
            <w:tcW w:w="3401" w:type="dxa"/>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p>
        </w:tc>
        <w:tc>
          <w:tcPr>
            <w:tcW w:w="285" w:type="dxa"/>
            <w:tcBorders>
              <w:left w:val="single" w:sz="6" w:space="0" w:color="auto"/>
              <w:right w:val="single" w:sz="6" w:space="0" w:color="auto"/>
            </w:tcBorders>
            <w:shd w:val="pct12" w:color="auto" w:fill="auto"/>
          </w:tcPr>
          <w:p w:rsidR="00754E3E" w:rsidRDefault="00754E3E" w:rsidP="00AC27CD">
            <w:pPr>
              <w:rPr>
                <w:sz w:val="16"/>
              </w:rPr>
            </w:pPr>
          </w:p>
        </w:tc>
      </w:tr>
      <w:tr w:rsidR="00754E3E" w:rsidTr="00754E3E">
        <w:trPr>
          <w:trHeight w:val="113"/>
        </w:trPr>
        <w:tc>
          <w:tcPr>
            <w:tcW w:w="2388" w:type="dxa"/>
            <w:gridSpan w:val="5"/>
            <w:tcBorders>
              <w:left w:val="single" w:sz="6" w:space="0" w:color="auto"/>
              <w:right w:val="single" w:sz="6" w:space="0" w:color="auto"/>
            </w:tcBorders>
            <w:shd w:val="pct12" w:color="auto" w:fill="auto"/>
          </w:tcPr>
          <w:p w:rsidR="00754E3E" w:rsidRDefault="00754E3E" w:rsidP="00AC27CD">
            <w:pPr>
              <w:rPr>
                <w:sz w:val="16"/>
              </w:rPr>
            </w:pPr>
            <w:r>
              <w:rPr>
                <w:sz w:val="16"/>
              </w:rPr>
              <w:t xml:space="preserve">     </w:t>
            </w:r>
            <w:r>
              <w:rPr>
                <w:b/>
                <w:sz w:val="16"/>
              </w:rPr>
              <w:t>Exempt</w:t>
            </w:r>
          </w:p>
        </w:tc>
        <w:tc>
          <w:tcPr>
            <w:tcW w:w="272" w:type="dxa"/>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p>
        </w:tc>
        <w:tc>
          <w:tcPr>
            <w:tcW w:w="1361" w:type="dxa"/>
            <w:gridSpan w:val="3"/>
            <w:tcBorders>
              <w:left w:val="single" w:sz="6" w:space="0" w:color="auto"/>
              <w:right w:val="single" w:sz="6" w:space="0" w:color="auto"/>
            </w:tcBorders>
            <w:shd w:val="pct12" w:color="auto" w:fill="auto"/>
          </w:tcPr>
          <w:p w:rsidR="00754E3E" w:rsidRDefault="00754E3E" w:rsidP="00AC27CD">
            <w:pPr>
              <w:rPr>
                <w:sz w:val="16"/>
              </w:rPr>
            </w:pPr>
            <w:r>
              <w:rPr>
                <w:b/>
                <w:sz w:val="16"/>
              </w:rPr>
              <w:t xml:space="preserve">    Item Nos</w:t>
            </w:r>
          </w:p>
        </w:tc>
        <w:tc>
          <w:tcPr>
            <w:tcW w:w="1634" w:type="dxa"/>
            <w:gridSpan w:val="5"/>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p>
        </w:tc>
        <w:tc>
          <w:tcPr>
            <w:tcW w:w="301" w:type="dxa"/>
            <w:gridSpan w:val="2"/>
            <w:shd w:val="pct12" w:color="auto" w:fill="auto"/>
          </w:tcPr>
          <w:p w:rsidR="00754E3E" w:rsidRDefault="00754E3E" w:rsidP="00AC27CD">
            <w:pPr>
              <w:rPr>
                <w:sz w:val="16"/>
              </w:rPr>
            </w:pPr>
          </w:p>
        </w:tc>
        <w:tc>
          <w:tcPr>
            <w:tcW w:w="1701" w:type="dxa"/>
            <w:shd w:val="pct12" w:color="auto" w:fill="auto"/>
          </w:tcPr>
          <w:p w:rsidR="00754E3E" w:rsidRDefault="00754E3E" w:rsidP="00AC27CD">
            <w:pPr>
              <w:rPr>
                <w:sz w:val="16"/>
              </w:rPr>
            </w:pPr>
          </w:p>
        </w:tc>
        <w:tc>
          <w:tcPr>
            <w:tcW w:w="3401" w:type="dxa"/>
            <w:shd w:val="pct12" w:color="auto" w:fill="auto"/>
          </w:tcPr>
          <w:p w:rsidR="00754E3E" w:rsidRDefault="00754E3E" w:rsidP="00AC27CD">
            <w:pPr>
              <w:rPr>
                <w:sz w:val="16"/>
              </w:rPr>
            </w:pPr>
          </w:p>
        </w:tc>
        <w:tc>
          <w:tcPr>
            <w:tcW w:w="285" w:type="dxa"/>
            <w:tcBorders>
              <w:right w:val="single" w:sz="6" w:space="0" w:color="auto"/>
            </w:tcBorders>
            <w:shd w:val="pct12" w:color="auto" w:fill="auto"/>
          </w:tcPr>
          <w:p w:rsidR="00754E3E" w:rsidRDefault="00754E3E" w:rsidP="00AC27CD">
            <w:pPr>
              <w:rPr>
                <w:sz w:val="16"/>
              </w:rPr>
            </w:pPr>
          </w:p>
        </w:tc>
      </w:tr>
      <w:tr w:rsidR="00754E3E" w:rsidTr="00754E3E">
        <w:trPr>
          <w:trHeight w:val="193"/>
        </w:trPr>
        <w:tc>
          <w:tcPr>
            <w:tcW w:w="2388" w:type="dxa"/>
            <w:gridSpan w:val="5"/>
            <w:tcBorders>
              <w:left w:val="single" w:sz="6" w:space="0" w:color="auto"/>
              <w:right w:val="single" w:sz="6" w:space="0" w:color="auto"/>
            </w:tcBorders>
            <w:shd w:val="pct12" w:color="auto" w:fill="auto"/>
          </w:tcPr>
          <w:p w:rsidR="00754E3E" w:rsidRDefault="00754E3E" w:rsidP="00AC27CD">
            <w:pPr>
              <w:rPr>
                <w:sz w:val="16"/>
              </w:rPr>
            </w:pPr>
            <w:r>
              <w:rPr>
                <w:sz w:val="16"/>
              </w:rPr>
              <w:t xml:space="preserve">     </w:t>
            </w:r>
            <w:r>
              <w:rPr>
                <w:b/>
                <w:sz w:val="16"/>
              </w:rPr>
              <w:t>Taxable Zero Rate</w:t>
            </w:r>
          </w:p>
        </w:tc>
        <w:tc>
          <w:tcPr>
            <w:tcW w:w="272" w:type="dxa"/>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p>
        </w:tc>
        <w:tc>
          <w:tcPr>
            <w:tcW w:w="1361" w:type="dxa"/>
            <w:gridSpan w:val="3"/>
            <w:tcBorders>
              <w:left w:val="single" w:sz="6" w:space="0" w:color="auto"/>
              <w:right w:val="single" w:sz="6" w:space="0" w:color="auto"/>
            </w:tcBorders>
            <w:shd w:val="pct12" w:color="auto" w:fill="auto"/>
          </w:tcPr>
          <w:p w:rsidR="00754E3E" w:rsidRDefault="00754E3E" w:rsidP="00AC27CD">
            <w:pPr>
              <w:rPr>
                <w:sz w:val="16"/>
              </w:rPr>
            </w:pPr>
            <w:r>
              <w:rPr>
                <w:b/>
                <w:sz w:val="16"/>
              </w:rPr>
              <w:t xml:space="preserve">    Item Nos</w:t>
            </w:r>
          </w:p>
        </w:tc>
        <w:tc>
          <w:tcPr>
            <w:tcW w:w="1634" w:type="dxa"/>
            <w:gridSpan w:val="5"/>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p>
        </w:tc>
        <w:tc>
          <w:tcPr>
            <w:tcW w:w="301" w:type="dxa"/>
            <w:gridSpan w:val="2"/>
            <w:shd w:val="pct12" w:color="auto" w:fill="auto"/>
          </w:tcPr>
          <w:p w:rsidR="00754E3E" w:rsidRDefault="00754E3E" w:rsidP="00AC27CD">
            <w:pPr>
              <w:rPr>
                <w:sz w:val="16"/>
              </w:rPr>
            </w:pPr>
          </w:p>
        </w:tc>
        <w:tc>
          <w:tcPr>
            <w:tcW w:w="1701" w:type="dxa"/>
            <w:tcBorders>
              <w:right w:val="single" w:sz="6" w:space="0" w:color="auto"/>
            </w:tcBorders>
            <w:shd w:val="pct12" w:color="auto" w:fill="auto"/>
          </w:tcPr>
          <w:p w:rsidR="00754E3E" w:rsidRDefault="00754E3E" w:rsidP="00AC27CD">
            <w:pPr>
              <w:rPr>
                <w:sz w:val="16"/>
              </w:rPr>
            </w:pPr>
            <w:r>
              <w:rPr>
                <w:b/>
                <w:sz w:val="16"/>
              </w:rPr>
              <w:t>Contractor’s Tel No</w:t>
            </w:r>
          </w:p>
        </w:tc>
        <w:tc>
          <w:tcPr>
            <w:tcW w:w="3401" w:type="dxa"/>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r>
              <w:rPr>
                <w:sz w:val="16"/>
              </w:rPr>
              <w:t>01225 473622</w:t>
            </w:r>
          </w:p>
        </w:tc>
        <w:tc>
          <w:tcPr>
            <w:tcW w:w="285" w:type="dxa"/>
            <w:tcBorders>
              <w:left w:val="single" w:sz="6" w:space="0" w:color="auto"/>
              <w:right w:val="single" w:sz="6" w:space="0" w:color="auto"/>
            </w:tcBorders>
            <w:shd w:val="pct12" w:color="auto" w:fill="auto"/>
          </w:tcPr>
          <w:p w:rsidR="00754E3E" w:rsidRDefault="00754E3E" w:rsidP="00AC27CD">
            <w:pPr>
              <w:rPr>
                <w:sz w:val="16"/>
              </w:rPr>
            </w:pPr>
          </w:p>
        </w:tc>
      </w:tr>
      <w:tr w:rsidR="00754E3E" w:rsidTr="00754E3E">
        <w:tc>
          <w:tcPr>
            <w:tcW w:w="2388" w:type="dxa"/>
            <w:gridSpan w:val="5"/>
            <w:tcBorders>
              <w:left w:val="single" w:sz="6" w:space="0" w:color="auto"/>
              <w:right w:val="single" w:sz="6" w:space="0" w:color="auto"/>
            </w:tcBorders>
            <w:shd w:val="pct12" w:color="auto" w:fill="auto"/>
          </w:tcPr>
          <w:p w:rsidR="00754E3E" w:rsidRDefault="00754E3E" w:rsidP="00AC27CD">
            <w:pPr>
              <w:rPr>
                <w:sz w:val="16"/>
              </w:rPr>
            </w:pPr>
            <w:r>
              <w:rPr>
                <w:sz w:val="16"/>
              </w:rPr>
              <w:t xml:space="preserve">     </w:t>
            </w:r>
            <w:r>
              <w:rPr>
                <w:b/>
                <w:sz w:val="16"/>
              </w:rPr>
              <w:t>Taxable - Standard Rate</w:t>
            </w:r>
          </w:p>
        </w:tc>
        <w:tc>
          <w:tcPr>
            <w:tcW w:w="272" w:type="dxa"/>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r>
              <w:rPr>
                <w:sz w:val="16"/>
              </w:rPr>
              <w:t>X</w:t>
            </w:r>
          </w:p>
        </w:tc>
        <w:tc>
          <w:tcPr>
            <w:tcW w:w="1361" w:type="dxa"/>
            <w:gridSpan w:val="3"/>
            <w:tcBorders>
              <w:left w:val="single" w:sz="6" w:space="0" w:color="auto"/>
              <w:right w:val="single" w:sz="6" w:space="0" w:color="auto"/>
            </w:tcBorders>
            <w:shd w:val="pct12" w:color="auto" w:fill="auto"/>
          </w:tcPr>
          <w:p w:rsidR="00754E3E" w:rsidRDefault="00754E3E" w:rsidP="00AC27CD">
            <w:pPr>
              <w:rPr>
                <w:sz w:val="16"/>
              </w:rPr>
            </w:pPr>
            <w:r>
              <w:rPr>
                <w:sz w:val="16"/>
              </w:rPr>
              <w:t xml:space="preserve">    </w:t>
            </w:r>
            <w:r>
              <w:rPr>
                <w:b/>
                <w:sz w:val="16"/>
              </w:rPr>
              <w:t>Item Nos</w:t>
            </w:r>
          </w:p>
        </w:tc>
        <w:tc>
          <w:tcPr>
            <w:tcW w:w="1634" w:type="dxa"/>
            <w:gridSpan w:val="5"/>
            <w:tcBorders>
              <w:top w:val="single" w:sz="6" w:space="0" w:color="auto"/>
              <w:left w:val="single" w:sz="6" w:space="0" w:color="auto"/>
              <w:bottom w:val="single" w:sz="6" w:space="0" w:color="auto"/>
              <w:right w:val="single" w:sz="6" w:space="0" w:color="auto"/>
            </w:tcBorders>
          </w:tcPr>
          <w:p w:rsidR="00754E3E" w:rsidRDefault="00754E3E" w:rsidP="00AC27CD">
            <w:pPr>
              <w:rPr>
                <w:sz w:val="16"/>
              </w:rPr>
            </w:pPr>
            <w:r>
              <w:rPr>
                <w:sz w:val="16"/>
              </w:rPr>
              <w:t>ALL</w:t>
            </w:r>
          </w:p>
        </w:tc>
        <w:tc>
          <w:tcPr>
            <w:tcW w:w="301" w:type="dxa"/>
            <w:gridSpan w:val="2"/>
            <w:tcBorders>
              <w:left w:val="single" w:sz="6" w:space="0" w:color="auto"/>
            </w:tcBorders>
            <w:shd w:val="pct12" w:color="auto" w:fill="auto"/>
          </w:tcPr>
          <w:p w:rsidR="00754E3E" w:rsidRDefault="00754E3E" w:rsidP="00AC27CD">
            <w:pPr>
              <w:rPr>
                <w:sz w:val="16"/>
              </w:rPr>
            </w:pPr>
          </w:p>
        </w:tc>
        <w:tc>
          <w:tcPr>
            <w:tcW w:w="1701" w:type="dxa"/>
            <w:shd w:val="pct12" w:color="auto" w:fill="auto"/>
          </w:tcPr>
          <w:p w:rsidR="00754E3E" w:rsidRDefault="00754E3E" w:rsidP="00AC27CD">
            <w:pPr>
              <w:rPr>
                <w:sz w:val="16"/>
              </w:rPr>
            </w:pPr>
          </w:p>
        </w:tc>
        <w:tc>
          <w:tcPr>
            <w:tcW w:w="3401" w:type="dxa"/>
            <w:shd w:val="pct12" w:color="auto" w:fill="auto"/>
          </w:tcPr>
          <w:p w:rsidR="00754E3E" w:rsidRDefault="00754E3E" w:rsidP="00AC27CD">
            <w:pPr>
              <w:rPr>
                <w:sz w:val="16"/>
              </w:rPr>
            </w:pPr>
          </w:p>
        </w:tc>
        <w:tc>
          <w:tcPr>
            <w:tcW w:w="285" w:type="dxa"/>
            <w:tcBorders>
              <w:right w:val="single" w:sz="6" w:space="0" w:color="auto"/>
            </w:tcBorders>
            <w:shd w:val="pct12" w:color="auto" w:fill="auto"/>
          </w:tcPr>
          <w:p w:rsidR="00754E3E" w:rsidRDefault="00754E3E" w:rsidP="00AC27CD">
            <w:pPr>
              <w:rPr>
                <w:sz w:val="16"/>
              </w:rPr>
            </w:pPr>
          </w:p>
        </w:tc>
      </w:tr>
      <w:tr w:rsidR="00754E3E" w:rsidTr="00754E3E">
        <w:tc>
          <w:tcPr>
            <w:tcW w:w="5956" w:type="dxa"/>
            <w:gridSpan w:val="16"/>
            <w:tcBorders>
              <w:left w:val="single" w:sz="6" w:space="0" w:color="auto"/>
            </w:tcBorders>
            <w:shd w:val="pct12" w:color="auto" w:fill="auto"/>
          </w:tcPr>
          <w:p w:rsidR="00754E3E" w:rsidRDefault="00754E3E" w:rsidP="00AC27CD">
            <w:pPr>
              <w:rPr>
                <w:sz w:val="16"/>
              </w:rPr>
            </w:pPr>
          </w:p>
        </w:tc>
        <w:tc>
          <w:tcPr>
            <w:tcW w:w="5387" w:type="dxa"/>
            <w:gridSpan w:val="3"/>
            <w:tcBorders>
              <w:right w:val="single" w:sz="6" w:space="0" w:color="auto"/>
            </w:tcBorders>
            <w:shd w:val="pct12" w:color="auto" w:fill="auto"/>
          </w:tcPr>
          <w:p w:rsidR="00754E3E" w:rsidRDefault="00754E3E" w:rsidP="00AC27CD">
            <w:pPr>
              <w:rPr>
                <w:sz w:val="16"/>
              </w:rPr>
            </w:pPr>
          </w:p>
        </w:tc>
      </w:tr>
      <w:tr w:rsidR="00754E3E" w:rsidTr="00754E3E">
        <w:tc>
          <w:tcPr>
            <w:tcW w:w="11343" w:type="dxa"/>
            <w:gridSpan w:val="19"/>
            <w:tcBorders>
              <w:left w:val="single" w:sz="6" w:space="0" w:color="auto"/>
              <w:bottom w:val="single" w:sz="6" w:space="0" w:color="auto"/>
              <w:right w:val="single" w:sz="6" w:space="0" w:color="auto"/>
            </w:tcBorders>
            <w:shd w:val="pct12" w:color="auto" w:fill="auto"/>
          </w:tcPr>
          <w:p w:rsidR="00754E3E" w:rsidRDefault="00754E3E" w:rsidP="00AC27CD">
            <w:pPr>
              <w:rPr>
                <w:sz w:val="16"/>
              </w:rPr>
            </w:pPr>
            <w:r>
              <w:rPr>
                <w:sz w:val="16"/>
              </w:rPr>
              <w:t xml:space="preserve">     </w:t>
            </w:r>
            <w:r>
              <w:rPr>
                <w:b/>
                <w:sz w:val="16"/>
              </w:rPr>
              <w:t>(</w:t>
            </w:r>
            <w:r w:rsidRPr="008C0BCF">
              <w:rPr>
                <w:b/>
                <w:sz w:val="16"/>
              </w:rPr>
              <w:t>where a contract is with an overseas contractor JSP 916 should be consulted</w:t>
            </w:r>
            <w:r>
              <w:rPr>
                <w:b/>
                <w:sz w:val="16"/>
              </w:rPr>
              <w:t>)</w:t>
            </w:r>
            <w:r>
              <w:rPr>
                <w:sz w:val="16"/>
              </w:rPr>
              <w:t xml:space="preserve"> </w:t>
            </w:r>
          </w:p>
        </w:tc>
      </w:tr>
    </w:tbl>
    <w:p w:rsidR="004272DF" w:rsidRPr="004272DF" w:rsidRDefault="004272DF" w:rsidP="00754E3E">
      <w:pPr>
        <w:pStyle w:val="Heading2"/>
        <w:numPr>
          <w:ilvl w:val="0"/>
          <w:numId w:val="0"/>
        </w:numPr>
        <w:rPr>
          <w:rFonts w:ascii="Arial" w:hAnsi="Arial" w:cs="Arial"/>
          <w:sz w:val="22"/>
          <w:szCs w:val="22"/>
        </w:rPr>
      </w:pPr>
    </w:p>
    <w:sectPr w:rsidR="004272DF" w:rsidRPr="004272DF" w:rsidSect="00585804">
      <w:headerReference w:type="even" r:id="rId9"/>
      <w:headerReference w:type="default" r:id="rId10"/>
      <w:footerReference w:type="even" r:id="rId11"/>
      <w:footerReference w:type="default" r:id="rId12"/>
      <w:headerReference w:type="first" r:id="rId13"/>
      <w:footerReference w:type="first" r:id="rId14"/>
      <w:pgSz w:w="11907" w:h="16840" w:code="9"/>
      <w:pgMar w:top="851" w:right="1134" w:bottom="1021" w:left="851" w:header="454"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981" w:rsidRDefault="00071981">
      <w:r>
        <w:separator/>
      </w:r>
    </w:p>
  </w:endnote>
  <w:endnote w:type="continuationSeparator" w:id="0">
    <w:p w:rsidR="00071981" w:rsidRDefault="0007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1C2" w:rsidRDefault="00E201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01C2" w:rsidRDefault="00E201C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1C2" w:rsidRPr="00B2046C" w:rsidRDefault="00E201C2">
    <w:pPr>
      <w:pStyle w:val="Footer"/>
      <w:framePr w:wrap="around" w:vAnchor="text" w:hAnchor="page" w:x="10369" w:y="75"/>
      <w:rPr>
        <w:rStyle w:val="PageNumber"/>
        <w:rFonts w:ascii="Arial" w:hAnsi="Arial" w:cs="Arial"/>
        <w:sz w:val="22"/>
        <w:szCs w:val="22"/>
      </w:rPr>
    </w:pPr>
    <w:r w:rsidRPr="00B2046C">
      <w:rPr>
        <w:rStyle w:val="PageNumber"/>
        <w:rFonts w:ascii="Arial" w:hAnsi="Arial" w:cs="Arial"/>
        <w:sz w:val="22"/>
        <w:szCs w:val="22"/>
      </w:rPr>
      <w:fldChar w:fldCharType="begin"/>
    </w:r>
    <w:r w:rsidRPr="00B2046C">
      <w:rPr>
        <w:rStyle w:val="PageNumber"/>
        <w:rFonts w:ascii="Arial" w:hAnsi="Arial" w:cs="Arial"/>
        <w:sz w:val="22"/>
        <w:szCs w:val="22"/>
      </w:rPr>
      <w:instrText xml:space="preserve">PAGE  </w:instrText>
    </w:r>
    <w:r w:rsidRPr="00B2046C">
      <w:rPr>
        <w:rStyle w:val="PageNumber"/>
        <w:rFonts w:ascii="Arial" w:hAnsi="Arial" w:cs="Arial"/>
        <w:sz w:val="22"/>
        <w:szCs w:val="22"/>
      </w:rPr>
      <w:fldChar w:fldCharType="separate"/>
    </w:r>
    <w:r w:rsidR="00FC4AE3">
      <w:rPr>
        <w:rStyle w:val="PageNumber"/>
        <w:rFonts w:ascii="Arial" w:hAnsi="Arial" w:cs="Arial"/>
        <w:noProof/>
        <w:sz w:val="22"/>
        <w:szCs w:val="22"/>
      </w:rPr>
      <w:t>24</w:t>
    </w:r>
    <w:r w:rsidRPr="00B2046C">
      <w:rPr>
        <w:rStyle w:val="PageNumber"/>
        <w:rFonts w:ascii="Arial" w:hAnsi="Arial" w:cs="Arial"/>
        <w:sz w:val="22"/>
        <w:szCs w:val="22"/>
      </w:rPr>
      <w:fldChar w:fldCharType="end"/>
    </w:r>
  </w:p>
  <w:p w:rsidR="00E201C2" w:rsidRPr="00E825EF" w:rsidRDefault="00E201C2" w:rsidP="00303AC2">
    <w:pPr>
      <w:pStyle w:val="Header"/>
      <w:jc w:val="center"/>
      <w:rPr>
        <w:rFonts w:ascii="Arial" w:hAnsi="Arial" w:cs="Arial"/>
        <w:sz w:val="22"/>
        <w:szCs w:val="22"/>
      </w:rPr>
    </w:pPr>
    <w:r>
      <w:rPr>
        <w:rFonts w:ascii="Arial" w:hAnsi="Arial" w:cs="Arial"/>
        <w:sz w:val="22"/>
        <w:szCs w:val="22"/>
      </w:rPr>
      <w:t>OFFICIAL</w:t>
    </w:r>
    <w:r w:rsidRPr="00E825EF">
      <w:rPr>
        <w:rFonts w:ascii="Arial" w:hAnsi="Arial" w:cs="Arial"/>
        <w:sz w:val="22"/>
        <w:szCs w:val="22"/>
      </w:rPr>
      <w:t xml:space="preserve"> </w:t>
    </w:r>
    <w:r>
      <w:rPr>
        <w:rFonts w:ascii="Arial" w:hAnsi="Arial" w:cs="Arial"/>
        <w:sz w:val="22"/>
        <w:szCs w:val="22"/>
      </w:rPr>
      <w:t>SENSITIVE</w:t>
    </w:r>
  </w:p>
  <w:p w:rsidR="00E201C2" w:rsidRPr="00B2046C" w:rsidRDefault="00E201C2" w:rsidP="00692CDC">
    <w:pPr>
      <w:pStyle w:val="Footer"/>
      <w:ind w:right="360" w:firstLine="360"/>
      <w:rPr>
        <w:rFonts w:ascii="Arial" w:hAnsi="Arial" w:cs="Arial"/>
        <w:sz w:val="16"/>
      </w:rPr>
    </w:pPr>
    <w:r>
      <w:rPr>
        <w:rFonts w:ascii="Arial" w:hAnsi="Arial" w:cs="Arial"/>
        <w:sz w:val="16"/>
      </w:rPr>
      <w:t>Contract No DTEC/134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1C2" w:rsidRDefault="00E201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981" w:rsidRDefault="00071981">
      <w:r>
        <w:separator/>
      </w:r>
    </w:p>
  </w:footnote>
  <w:footnote w:type="continuationSeparator" w:id="0">
    <w:p w:rsidR="00071981" w:rsidRDefault="00071981">
      <w:r>
        <w:continuationSeparator/>
      </w:r>
    </w:p>
  </w:footnote>
  <w:footnote w:id="1">
    <w:p w:rsidR="00E201C2" w:rsidRDefault="00E201C2" w:rsidP="00585804">
      <w:pPr>
        <w:pStyle w:val="FootnoteText"/>
      </w:pPr>
      <w:r>
        <w:rPr>
          <w:rStyle w:val="FootnoteReference"/>
        </w:rPr>
        <w:footnoteRef/>
      </w:r>
      <w:r>
        <w:t xml:space="preserve"> The date of unqualified acceptance by signature is the effective date of the contract</w:t>
      </w:r>
    </w:p>
  </w:footnote>
  <w:footnote w:id="2">
    <w:p w:rsidR="00E201C2" w:rsidRDefault="00E201C2" w:rsidP="00585804">
      <w:pPr>
        <w:pStyle w:val="FootnoteText"/>
      </w:pPr>
      <w:r>
        <w:rPr>
          <w:rStyle w:val="FootnoteReference"/>
        </w:rPr>
        <w:footnoteRef/>
      </w:r>
      <w:r>
        <w:t xml:space="preserve"> The MOD is required to report to the Government any spend with Small and Medium-sized Enterprises (SMEs) including Sub-contractors (Tier 1).  SMEs are defined by the EU on </w:t>
      </w:r>
      <w:hyperlink r:id="rId1" w:history="1">
        <w:r w:rsidRPr="00483BCA">
          <w:rPr>
            <w:rStyle w:val="Hyperlink"/>
          </w:rPr>
          <w:t>http://ec.europa.eu/enterprise/policies/sme/facts-figures-analysis/sme-definition/index_en.htm</w:t>
        </w:r>
      </w:hyperlink>
    </w:p>
    <w:p w:rsidR="00E201C2" w:rsidRPr="00FD1A6B" w:rsidRDefault="00E201C2" w:rsidP="0058580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1C2" w:rsidRDefault="00E201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1C2" w:rsidRPr="00E825EF" w:rsidRDefault="00E201C2" w:rsidP="001730E8">
    <w:pPr>
      <w:pStyle w:val="Header"/>
      <w:jc w:val="center"/>
      <w:rPr>
        <w:rFonts w:ascii="Arial" w:hAnsi="Arial" w:cs="Arial"/>
        <w:sz w:val="22"/>
        <w:szCs w:val="22"/>
      </w:rPr>
    </w:pPr>
    <w:r>
      <w:rPr>
        <w:rFonts w:ascii="Arial" w:hAnsi="Arial" w:cs="Arial"/>
        <w:sz w:val="22"/>
        <w:szCs w:val="22"/>
      </w:rPr>
      <w:t>OFFICIAL</w:t>
    </w:r>
    <w:r w:rsidRPr="00E825EF">
      <w:rPr>
        <w:rFonts w:ascii="Arial" w:hAnsi="Arial" w:cs="Arial"/>
        <w:sz w:val="22"/>
        <w:szCs w:val="22"/>
      </w:rPr>
      <w:t xml:space="preserve"> </w:t>
    </w:r>
    <w:r>
      <w:rPr>
        <w:rFonts w:ascii="Arial" w:hAnsi="Arial" w:cs="Arial"/>
        <w:sz w:val="22"/>
        <w:szCs w:val="22"/>
      </w:rPr>
      <w:t>SENSITIVE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1C2" w:rsidRDefault="00E201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2149798"/>
    <w:lvl w:ilvl="0">
      <w:start w:val="1"/>
      <w:numFmt w:val="decimal"/>
      <w:pStyle w:val="Heading1"/>
      <w:lvlText w:val="%1."/>
      <w:legacy w:legacy="1" w:legacySpace="0" w:legacyIndent="708"/>
      <w:lvlJc w:val="left"/>
      <w:pPr>
        <w:ind w:left="1134" w:hanging="708"/>
      </w:pPr>
    </w:lvl>
    <w:lvl w:ilvl="1">
      <w:start w:val="1"/>
      <w:numFmt w:val="decimal"/>
      <w:pStyle w:val="Heading2"/>
      <w:lvlText w:val="%1.%2."/>
      <w:legacy w:legacy="1" w:legacySpace="0" w:legacyIndent="708"/>
      <w:lvlJc w:val="left"/>
      <w:pPr>
        <w:ind w:left="1276" w:hanging="708"/>
      </w:pPr>
      <w:rPr>
        <w:rFonts w:ascii="Arial" w:hAnsi="Arial" w:cs="Arial" w:hint="default"/>
        <w:sz w:val="22"/>
        <w:szCs w:val="22"/>
      </w:rPr>
    </w:lvl>
    <w:lvl w:ilvl="2">
      <w:start w:val="1"/>
      <w:numFmt w:val="decimal"/>
      <w:pStyle w:val="Heading3"/>
      <w:lvlText w:val="%1.%2.%3."/>
      <w:legacy w:legacy="1" w:legacySpace="0" w:legacyIndent="708"/>
      <w:lvlJc w:val="left"/>
      <w:pPr>
        <w:ind w:left="2977" w:hanging="708"/>
      </w:pPr>
      <w:rPr>
        <w:rFonts w:ascii="Arial" w:hAnsi="Arial" w:cs="Arial" w:hint="default"/>
        <w:sz w:val="22"/>
        <w:szCs w:val="22"/>
      </w:rPr>
    </w:lvl>
    <w:lvl w:ilvl="3">
      <w:start w:val="1"/>
      <w:numFmt w:val="decimal"/>
      <w:pStyle w:val="Heading4"/>
      <w:lvlText w:val="%1.%2.%3.%4."/>
      <w:legacy w:legacy="1" w:legacySpace="0" w:legacyIndent="708"/>
      <w:lvlJc w:val="left"/>
      <w:pPr>
        <w:ind w:left="2832" w:hanging="708"/>
      </w:pPr>
    </w:lvl>
    <w:lvl w:ilvl="4">
      <w:start w:val="1"/>
      <w:numFmt w:val="decimal"/>
      <w:pStyle w:val="Heading5"/>
      <w:lvlText w:val="%1.%2.%3.%4.%5."/>
      <w:legacy w:legacy="1" w:legacySpace="0" w:legacyIndent="708"/>
      <w:lvlJc w:val="left"/>
      <w:pPr>
        <w:ind w:left="3540"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1">
    <w:nsid w:val="00000002"/>
    <w:multiLevelType w:val="multilevel"/>
    <w:tmpl w:val="00000000"/>
    <w:name w:val="`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1A4C02E3"/>
    <w:multiLevelType w:val="multilevel"/>
    <w:tmpl w:val="64EC1C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1DE06189"/>
    <w:multiLevelType w:val="multilevel"/>
    <w:tmpl w:val="16C859E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1950"/>
        </w:tabs>
        <w:ind w:left="195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540"/>
        </w:tabs>
        <w:ind w:left="3540" w:hanging="1080"/>
      </w:pPr>
      <w:rPr>
        <w:rFonts w:hint="default"/>
      </w:rPr>
    </w:lvl>
    <w:lvl w:ilvl="5">
      <w:start w:val="1"/>
      <w:numFmt w:val="decimal"/>
      <w:lvlText w:val="%1.%2.%3.%4.%5.%6"/>
      <w:lvlJc w:val="left"/>
      <w:pPr>
        <w:tabs>
          <w:tab w:val="num" w:pos="4155"/>
        </w:tabs>
        <w:ind w:left="4155" w:hanging="1080"/>
      </w:pPr>
      <w:rPr>
        <w:rFonts w:hint="default"/>
      </w:rPr>
    </w:lvl>
    <w:lvl w:ilvl="6">
      <w:start w:val="1"/>
      <w:numFmt w:val="decimal"/>
      <w:lvlText w:val="%1.%2.%3.%4.%5.%6.%7"/>
      <w:lvlJc w:val="left"/>
      <w:pPr>
        <w:tabs>
          <w:tab w:val="num" w:pos="5130"/>
        </w:tabs>
        <w:ind w:left="5130" w:hanging="1440"/>
      </w:pPr>
      <w:rPr>
        <w:rFonts w:hint="default"/>
      </w:rPr>
    </w:lvl>
    <w:lvl w:ilvl="7">
      <w:start w:val="1"/>
      <w:numFmt w:val="decimal"/>
      <w:lvlText w:val="%1.%2.%3.%4.%5.%6.%7.%8"/>
      <w:lvlJc w:val="left"/>
      <w:pPr>
        <w:tabs>
          <w:tab w:val="num" w:pos="5745"/>
        </w:tabs>
        <w:ind w:left="5745" w:hanging="1440"/>
      </w:pPr>
      <w:rPr>
        <w:rFonts w:hint="default"/>
      </w:rPr>
    </w:lvl>
    <w:lvl w:ilvl="8">
      <w:start w:val="1"/>
      <w:numFmt w:val="decimal"/>
      <w:lvlText w:val="%1.%2.%3.%4.%5.%6.%7.%8.%9"/>
      <w:lvlJc w:val="left"/>
      <w:pPr>
        <w:tabs>
          <w:tab w:val="num" w:pos="6720"/>
        </w:tabs>
        <w:ind w:left="6720" w:hanging="1800"/>
      </w:pPr>
      <w:rPr>
        <w:rFonts w:hint="default"/>
      </w:rPr>
    </w:lvl>
  </w:abstractNum>
  <w:abstractNum w:abstractNumId="4">
    <w:nsid w:val="1F4131E5"/>
    <w:multiLevelType w:val="multilevel"/>
    <w:tmpl w:val="946A0982"/>
    <w:lvl w:ilvl="0">
      <w:start w:val="11"/>
      <w:numFmt w:val="decimal"/>
      <w:lvlText w:val="%1"/>
      <w:lvlJc w:val="left"/>
      <w:pPr>
        <w:tabs>
          <w:tab w:val="num" w:pos="420"/>
        </w:tabs>
        <w:ind w:left="420" w:hanging="420"/>
      </w:pPr>
      <w:rPr>
        <w:rFonts w:hint="default"/>
      </w:rPr>
    </w:lvl>
    <w:lvl w:ilvl="1">
      <w:start w:val="3"/>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
    <w:nsid w:val="2FD66EA0"/>
    <w:multiLevelType w:val="hybridMultilevel"/>
    <w:tmpl w:val="841A5B2A"/>
    <w:lvl w:ilvl="0" w:tplc="D6CAC66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C787B0A"/>
    <w:multiLevelType w:val="multilevel"/>
    <w:tmpl w:val="F4727C88"/>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nsid w:val="3C873AE1"/>
    <w:multiLevelType w:val="singleLevel"/>
    <w:tmpl w:val="FD428FA0"/>
    <w:lvl w:ilvl="0">
      <w:start w:val="1"/>
      <w:numFmt w:val="decimal"/>
      <w:lvlText w:val="%1."/>
      <w:lvlJc w:val="left"/>
      <w:pPr>
        <w:tabs>
          <w:tab w:val="num" w:pos="720"/>
        </w:tabs>
        <w:ind w:left="720" w:hanging="720"/>
      </w:pPr>
      <w:rPr>
        <w:rFonts w:hint="default"/>
      </w:rPr>
    </w:lvl>
  </w:abstractNum>
  <w:abstractNum w:abstractNumId="8">
    <w:nsid w:val="4196533E"/>
    <w:multiLevelType w:val="multilevel"/>
    <w:tmpl w:val="58ECD844"/>
    <w:lvl w:ilvl="0">
      <w:start w:val="1"/>
      <w:numFmt w:val="bullet"/>
      <w:lvlText w:val=""/>
      <w:lvlJc w:val="left"/>
      <w:pPr>
        <w:tabs>
          <w:tab w:val="num" w:pos="1287"/>
        </w:tabs>
        <w:ind w:left="1287" w:hanging="360"/>
      </w:pPr>
      <w:rPr>
        <w:rFonts w:ascii="Symbol" w:hAnsi="Symbol" w:hint="default"/>
        <w:sz w:val="20"/>
      </w:rPr>
    </w:lvl>
    <w:lvl w:ilvl="1" w:tentative="1">
      <w:start w:val="1"/>
      <w:numFmt w:val="bullet"/>
      <w:lvlText w:val="o"/>
      <w:lvlJc w:val="left"/>
      <w:pPr>
        <w:tabs>
          <w:tab w:val="num" w:pos="2007"/>
        </w:tabs>
        <w:ind w:left="2007" w:hanging="360"/>
      </w:pPr>
      <w:rPr>
        <w:rFonts w:ascii="Courier New" w:hAnsi="Courier New" w:hint="default"/>
        <w:sz w:val="20"/>
      </w:rPr>
    </w:lvl>
    <w:lvl w:ilvl="2" w:tentative="1">
      <w:start w:val="1"/>
      <w:numFmt w:val="bullet"/>
      <w:lvlText w:val=""/>
      <w:lvlJc w:val="left"/>
      <w:pPr>
        <w:tabs>
          <w:tab w:val="num" w:pos="2727"/>
        </w:tabs>
        <w:ind w:left="2727" w:hanging="360"/>
      </w:pPr>
      <w:rPr>
        <w:rFonts w:ascii="Wingdings" w:hAnsi="Wingdings" w:hint="default"/>
        <w:sz w:val="20"/>
      </w:rPr>
    </w:lvl>
    <w:lvl w:ilvl="3" w:tentative="1">
      <w:start w:val="1"/>
      <w:numFmt w:val="bullet"/>
      <w:lvlText w:val=""/>
      <w:lvlJc w:val="left"/>
      <w:pPr>
        <w:tabs>
          <w:tab w:val="num" w:pos="3447"/>
        </w:tabs>
        <w:ind w:left="3447" w:hanging="360"/>
      </w:pPr>
      <w:rPr>
        <w:rFonts w:ascii="Wingdings" w:hAnsi="Wingdings" w:hint="default"/>
        <w:sz w:val="20"/>
      </w:rPr>
    </w:lvl>
    <w:lvl w:ilvl="4" w:tentative="1">
      <w:start w:val="1"/>
      <w:numFmt w:val="bullet"/>
      <w:lvlText w:val=""/>
      <w:lvlJc w:val="left"/>
      <w:pPr>
        <w:tabs>
          <w:tab w:val="num" w:pos="4167"/>
        </w:tabs>
        <w:ind w:left="4167" w:hanging="360"/>
      </w:pPr>
      <w:rPr>
        <w:rFonts w:ascii="Wingdings" w:hAnsi="Wingdings" w:hint="default"/>
        <w:sz w:val="20"/>
      </w:rPr>
    </w:lvl>
    <w:lvl w:ilvl="5" w:tentative="1">
      <w:start w:val="1"/>
      <w:numFmt w:val="bullet"/>
      <w:lvlText w:val=""/>
      <w:lvlJc w:val="left"/>
      <w:pPr>
        <w:tabs>
          <w:tab w:val="num" w:pos="4887"/>
        </w:tabs>
        <w:ind w:left="4887" w:hanging="360"/>
      </w:pPr>
      <w:rPr>
        <w:rFonts w:ascii="Wingdings" w:hAnsi="Wingdings" w:hint="default"/>
        <w:sz w:val="20"/>
      </w:rPr>
    </w:lvl>
    <w:lvl w:ilvl="6" w:tentative="1">
      <w:start w:val="1"/>
      <w:numFmt w:val="bullet"/>
      <w:lvlText w:val=""/>
      <w:lvlJc w:val="left"/>
      <w:pPr>
        <w:tabs>
          <w:tab w:val="num" w:pos="5607"/>
        </w:tabs>
        <w:ind w:left="5607" w:hanging="360"/>
      </w:pPr>
      <w:rPr>
        <w:rFonts w:ascii="Wingdings" w:hAnsi="Wingdings" w:hint="default"/>
        <w:sz w:val="20"/>
      </w:rPr>
    </w:lvl>
    <w:lvl w:ilvl="7" w:tentative="1">
      <w:start w:val="1"/>
      <w:numFmt w:val="bullet"/>
      <w:lvlText w:val=""/>
      <w:lvlJc w:val="left"/>
      <w:pPr>
        <w:tabs>
          <w:tab w:val="num" w:pos="6327"/>
        </w:tabs>
        <w:ind w:left="6327" w:hanging="360"/>
      </w:pPr>
      <w:rPr>
        <w:rFonts w:ascii="Wingdings" w:hAnsi="Wingdings" w:hint="default"/>
        <w:sz w:val="20"/>
      </w:rPr>
    </w:lvl>
    <w:lvl w:ilvl="8" w:tentative="1">
      <w:start w:val="1"/>
      <w:numFmt w:val="bullet"/>
      <w:lvlText w:val=""/>
      <w:lvlJc w:val="left"/>
      <w:pPr>
        <w:tabs>
          <w:tab w:val="num" w:pos="7047"/>
        </w:tabs>
        <w:ind w:left="7047" w:hanging="360"/>
      </w:pPr>
      <w:rPr>
        <w:rFonts w:ascii="Wingdings" w:hAnsi="Wingdings" w:hint="default"/>
        <w:sz w:val="20"/>
      </w:rPr>
    </w:lvl>
  </w:abstractNum>
  <w:abstractNum w:abstractNumId="9">
    <w:nsid w:val="42A33A2F"/>
    <w:multiLevelType w:val="hybridMultilevel"/>
    <w:tmpl w:val="DE564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C9E081B"/>
    <w:multiLevelType w:val="hybridMultilevel"/>
    <w:tmpl w:val="482654CE"/>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2">
    <w:nsid w:val="70B40807"/>
    <w:multiLevelType w:val="multilevel"/>
    <w:tmpl w:val="50427D90"/>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3">
    <w:nsid w:val="797C640B"/>
    <w:multiLevelType w:val="singleLevel"/>
    <w:tmpl w:val="0809000F"/>
    <w:lvl w:ilvl="0">
      <w:start w:val="7"/>
      <w:numFmt w:val="decimal"/>
      <w:lvlText w:val="%1."/>
      <w:lvlJc w:val="left"/>
      <w:pPr>
        <w:tabs>
          <w:tab w:val="num" w:pos="360"/>
        </w:tabs>
        <w:ind w:left="360" w:hanging="360"/>
      </w:pPr>
      <w:rPr>
        <w:rFonts w:hint="default"/>
      </w:rPr>
    </w:lvl>
  </w:abstractNum>
  <w:num w:numId="1">
    <w:abstractNumId w:val="0"/>
  </w:num>
  <w:num w:numId="2">
    <w:abstractNumId w:val="6"/>
  </w:num>
  <w:num w:numId="3">
    <w:abstractNumId w:val="12"/>
  </w:num>
  <w:num w:numId="4">
    <w:abstractNumId w:val="0"/>
    <w:lvlOverride w:ilvl="0">
      <w:startOverride w:val="7"/>
    </w:lvlOverride>
  </w:num>
  <w:num w:numId="5">
    <w:abstractNumId w:val="3"/>
  </w:num>
  <w:num w:numId="6">
    <w:abstractNumId w:val="4"/>
  </w:num>
  <w:num w:numId="7">
    <w:abstractNumId w:val="7"/>
  </w:num>
  <w:num w:numId="8">
    <w:abstractNumId w:val="10"/>
  </w:num>
  <w:num w:numId="9">
    <w:abstractNumId w:val="9"/>
  </w:num>
  <w:num w:numId="10">
    <w:abstractNumId w:val="11"/>
  </w:num>
  <w:num w:numId="11">
    <w:abstractNumId w:val="2"/>
  </w:num>
  <w:num w:numId="12">
    <w:abstractNumId w:val="8"/>
  </w:num>
  <w:num w:numId="13">
    <w:abstractNumId w:val="5"/>
  </w:num>
  <w:num w:numId="1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864"/>
    <w:rsid w:val="0000485E"/>
    <w:rsid w:val="000228DF"/>
    <w:rsid w:val="000300E2"/>
    <w:rsid w:val="00043561"/>
    <w:rsid w:val="00046B6E"/>
    <w:rsid w:val="00050AEC"/>
    <w:rsid w:val="00055D07"/>
    <w:rsid w:val="00071981"/>
    <w:rsid w:val="00071B50"/>
    <w:rsid w:val="00072008"/>
    <w:rsid w:val="00072898"/>
    <w:rsid w:val="00074CD4"/>
    <w:rsid w:val="00084CCC"/>
    <w:rsid w:val="00086DFD"/>
    <w:rsid w:val="000872B9"/>
    <w:rsid w:val="0009220D"/>
    <w:rsid w:val="000955E6"/>
    <w:rsid w:val="000A1CA8"/>
    <w:rsid w:val="000A2426"/>
    <w:rsid w:val="000A3E86"/>
    <w:rsid w:val="000B1472"/>
    <w:rsid w:val="000C35A8"/>
    <w:rsid w:val="000C4473"/>
    <w:rsid w:val="000C465E"/>
    <w:rsid w:val="000C6F45"/>
    <w:rsid w:val="000D0255"/>
    <w:rsid w:val="000D6376"/>
    <w:rsid w:val="000D7786"/>
    <w:rsid w:val="000E23D3"/>
    <w:rsid w:val="000E444E"/>
    <w:rsid w:val="0010001D"/>
    <w:rsid w:val="00100167"/>
    <w:rsid w:val="001017C4"/>
    <w:rsid w:val="0010255D"/>
    <w:rsid w:val="001049AC"/>
    <w:rsid w:val="00132F38"/>
    <w:rsid w:val="00133B3F"/>
    <w:rsid w:val="00134BEA"/>
    <w:rsid w:val="0014266E"/>
    <w:rsid w:val="00145C5D"/>
    <w:rsid w:val="00156FD4"/>
    <w:rsid w:val="00160B38"/>
    <w:rsid w:val="00165CA4"/>
    <w:rsid w:val="00167752"/>
    <w:rsid w:val="001704E2"/>
    <w:rsid w:val="00171C6B"/>
    <w:rsid w:val="001730E8"/>
    <w:rsid w:val="00175444"/>
    <w:rsid w:val="00180A87"/>
    <w:rsid w:val="001A21B3"/>
    <w:rsid w:val="001A2402"/>
    <w:rsid w:val="001A3A92"/>
    <w:rsid w:val="001A5976"/>
    <w:rsid w:val="001A6251"/>
    <w:rsid w:val="001B3607"/>
    <w:rsid w:val="001B3887"/>
    <w:rsid w:val="001C000E"/>
    <w:rsid w:val="001C3F1F"/>
    <w:rsid w:val="001C496B"/>
    <w:rsid w:val="001C5BEF"/>
    <w:rsid w:val="001C6E2D"/>
    <w:rsid w:val="001E5F02"/>
    <w:rsid w:val="001F08DA"/>
    <w:rsid w:val="001F3419"/>
    <w:rsid w:val="001F4BD6"/>
    <w:rsid w:val="001F549D"/>
    <w:rsid w:val="00222D2F"/>
    <w:rsid w:val="00222F16"/>
    <w:rsid w:val="0022394D"/>
    <w:rsid w:val="002246E6"/>
    <w:rsid w:val="00233AFE"/>
    <w:rsid w:val="0024005E"/>
    <w:rsid w:val="00242438"/>
    <w:rsid w:val="0024296F"/>
    <w:rsid w:val="00261CDB"/>
    <w:rsid w:val="00262068"/>
    <w:rsid w:val="0026627B"/>
    <w:rsid w:val="00272CF2"/>
    <w:rsid w:val="00277892"/>
    <w:rsid w:val="002829B0"/>
    <w:rsid w:val="00290E8F"/>
    <w:rsid w:val="002A2437"/>
    <w:rsid w:val="002B1E60"/>
    <w:rsid w:val="002B6004"/>
    <w:rsid w:val="002C5159"/>
    <w:rsid w:val="002D74DB"/>
    <w:rsid w:val="002E6267"/>
    <w:rsid w:val="002E648D"/>
    <w:rsid w:val="002F315D"/>
    <w:rsid w:val="002F3F54"/>
    <w:rsid w:val="002F65D2"/>
    <w:rsid w:val="00300BA1"/>
    <w:rsid w:val="0030330B"/>
    <w:rsid w:val="00303AC2"/>
    <w:rsid w:val="00311A69"/>
    <w:rsid w:val="0031289A"/>
    <w:rsid w:val="0031370F"/>
    <w:rsid w:val="00316162"/>
    <w:rsid w:val="003215FC"/>
    <w:rsid w:val="00325825"/>
    <w:rsid w:val="00331DD7"/>
    <w:rsid w:val="00332B35"/>
    <w:rsid w:val="00340444"/>
    <w:rsid w:val="0034466B"/>
    <w:rsid w:val="00351151"/>
    <w:rsid w:val="00353413"/>
    <w:rsid w:val="0035626E"/>
    <w:rsid w:val="00357C0D"/>
    <w:rsid w:val="0036086D"/>
    <w:rsid w:val="003609A5"/>
    <w:rsid w:val="00363D5F"/>
    <w:rsid w:val="003654F7"/>
    <w:rsid w:val="0036550C"/>
    <w:rsid w:val="00374CFA"/>
    <w:rsid w:val="00377A34"/>
    <w:rsid w:val="00377BBE"/>
    <w:rsid w:val="0038150B"/>
    <w:rsid w:val="00382EC8"/>
    <w:rsid w:val="00387170"/>
    <w:rsid w:val="00390A2F"/>
    <w:rsid w:val="00391DB0"/>
    <w:rsid w:val="003936F9"/>
    <w:rsid w:val="0039601D"/>
    <w:rsid w:val="00396D45"/>
    <w:rsid w:val="003A1D47"/>
    <w:rsid w:val="003A31F8"/>
    <w:rsid w:val="003A4872"/>
    <w:rsid w:val="003A77E3"/>
    <w:rsid w:val="003B22E0"/>
    <w:rsid w:val="003B707A"/>
    <w:rsid w:val="003C415D"/>
    <w:rsid w:val="003C52CE"/>
    <w:rsid w:val="003C5E30"/>
    <w:rsid w:val="003D3FB8"/>
    <w:rsid w:val="003E6E48"/>
    <w:rsid w:val="003F1093"/>
    <w:rsid w:val="003F7FF4"/>
    <w:rsid w:val="00401F64"/>
    <w:rsid w:val="00413699"/>
    <w:rsid w:val="00415699"/>
    <w:rsid w:val="00421819"/>
    <w:rsid w:val="00425AB2"/>
    <w:rsid w:val="004272DF"/>
    <w:rsid w:val="00430A83"/>
    <w:rsid w:val="004344BE"/>
    <w:rsid w:val="004367E4"/>
    <w:rsid w:val="00437665"/>
    <w:rsid w:val="00440AF8"/>
    <w:rsid w:val="00442889"/>
    <w:rsid w:val="00442D38"/>
    <w:rsid w:val="004442F7"/>
    <w:rsid w:val="004445FF"/>
    <w:rsid w:val="00450250"/>
    <w:rsid w:val="00450E26"/>
    <w:rsid w:val="00457B14"/>
    <w:rsid w:val="00462418"/>
    <w:rsid w:val="0046332E"/>
    <w:rsid w:val="00463680"/>
    <w:rsid w:val="0046584F"/>
    <w:rsid w:val="004665D7"/>
    <w:rsid w:val="004722E7"/>
    <w:rsid w:val="00482A65"/>
    <w:rsid w:val="004856BD"/>
    <w:rsid w:val="00485D25"/>
    <w:rsid w:val="004A5E2C"/>
    <w:rsid w:val="004A69D6"/>
    <w:rsid w:val="004C0EF2"/>
    <w:rsid w:val="004D27A6"/>
    <w:rsid w:val="004D43AE"/>
    <w:rsid w:val="004D525B"/>
    <w:rsid w:val="004E0043"/>
    <w:rsid w:val="004E2703"/>
    <w:rsid w:val="004E3BFF"/>
    <w:rsid w:val="004E7AA8"/>
    <w:rsid w:val="0050082C"/>
    <w:rsid w:val="00506B27"/>
    <w:rsid w:val="00514352"/>
    <w:rsid w:val="00517966"/>
    <w:rsid w:val="00525033"/>
    <w:rsid w:val="005265A3"/>
    <w:rsid w:val="005341C9"/>
    <w:rsid w:val="00536E46"/>
    <w:rsid w:val="005402C4"/>
    <w:rsid w:val="005411D2"/>
    <w:rsid w:val="00544221"/>
    <w:rsid w:val="00550756"/>
    <w:rsid w:val="00550A5F"/>
    <w:rsid w:val="0055149B"/>
    <w:rsid w:val="00554639"/>
    <w:rsid w:val="00570715"/>
    <w:rsid w:val="005710B9"/>
    <w:rsid w:val="00571208"/>
    <w:rsid w:val="00572F1E"/>
    <w:rsid w:val="00577DFF"/>
    <w:rsid w:val="00577F36"/>
    <w:rsid w:val="00585804"/>
    <w:rsid w:val="00586BFA"/>
    <w:rsid w:val="00590340"/>
    <w:rsid w:val="005A1B61"/>
    <w:rsid w:val="005A2EB9"/>
    <w:rsid w:val="005A3BFA"/>
    <w:rsid w:val="005C1072"/>
    <w:rsid w:val="005D0F6F"/>
    <w:rsid w:val="005D1139"/>
    <w:rsid w:val="005D68E6"/>
    <w:rsid w:val="005D6D35"/>
    <w:rsid w:val="005E1B63"/>
    <w:rsid w:val="005F00B7"/>
    <w:rsid w:val="005F37E4"/>
    <w:rsid w:val="005F65CB"/>
    <w:rsid w:val="00600E5C"/>
    <w:rsid w:val="00600F7C"/>
    <w:rsid w:val="00603006"/>
    <w:rsid w:val="00603BE3"/>
    <w:rsid w:val="006114BD"/>
    <w:rsid w:val="00615098"/>
    <w:rsid w:val="006177B0"/>
    <w:rsid w:val="00620E94"/>
    <w:rsid w:val="006228F4"/>
    <w:rsid w:val="00627676"/>
    <w:rsid w:val="006277B1"/>
    <w:rsid w:val="00632117"/>
    <w:rsid w:val="006405B0"/>
    <w:rsid w:val="006416C0"/>
    <w:rsid w:val="006450CD"/>
    <w:rsid w:val="00651BE4"/>
    <w:rsid w:val="00653EB1"/>
    <w:rsid w:val="0066375E"/>
    <w:rsid w:val="00665D04"/>
    <w:rsid w:val="00683D84"/>
    <w:rsid w:val="00685CB0"/>
    <w:rsid w:val="00692CDC"/>
    <w:rsid w:val="0069694E"/>
    <w:rsid w:val="006A20E4"/>
    <w:rsid w:val="006A2545"/>
    <w:rsid w:val="006A554B"/>
    <w:rsid w:val="006A5F7A"/>
    <w:rsid w:val="006A75D6"/>
    <w:rsid w:val="006B20AE"/>
    <w:rsid w:val="006C2588"/>
    <w:rsid w:val="006D133C"/>
    <w:rsid w:val="006D2048"/>
    <w:rsid w:val="006D5F9B"/>
    <w:rsid w:val="006D634C"/>
    <w:rsid w:val="006F1250"/>
    <w:rsid w:val="006F20D6"/>
    <w:rsid w:val="006F59B6"/>
    <w:rsid w:val="006F5EE1"/>
    <w:rsid w:val="00710132"/>
    <w:rsid w:val="0071252F"/>
    <w:rsid w:val="00714890"/>
    <w:rsid w:val="007264E3"/>
    <w:rsid w:val="0074038A"/>
    <w:rsid w:val="00745DF0"/>
    <w:rsid w:val="00746D58"/>
    <w:rsid w:val="00751642"/>
    <w:rsid w:val="00753060"/>
    <w:rsid w:val="00754E3E"/>
    <w:rsid w:val="00761B55"/>
    <w:rsid w:val="0077531A"/>
    <w:rsid w:val="00785B96"/>
    <w:rsid w:val="0078690D"/>
    <w:rsid w:val="007914F2"/>
    <w:rsid w:val="007A13EA"/>
    <w:rsid w:val="007A238F"/>
    <w:rsid w:val="007A6597"/>
    <w:rsid w:val="007B07F4"/>
    <w:rsid w:val="007B2145"/>
    <w:rsid w:val="007B30FB"/>
    <w:rsid w:val="007B7A91"/>
    <w:rsid w:val="007C149B"/>
    <w:rsid w:val="007C28C1"/>
    <w:rsid w:val="007D3599"/>
    <w:rsid w:val="007D463F"/>
    <w:rsid w:val="007D6046"/>
    <w:rsid w:val="007D630B"/>
    <w:rsid w:val="007E58C5"/>
    <w:rsid w:val="007E73F2"/>
    <w:rsid w:val="007F2C13"/>
    <w:rsid w:val="007F5451"/>
    <w:rsid w:val="007F5530"/>
    <w:rsid w:val="008018DE"/>
    <w:rsid w:val="00805350"/>
    <w:rsid w:val="00807F70"/>
    <w:rsid w:val="00816D13"/>
    <w:rsid w:val="00820727"/>
    <w:rsid w:val="008210CA"/>
    <w:rsid w:val="0082157D"/>
    <w:rsid w:val="0082724C"/>
    <w:rsid w:val="0083406D"/>
    <w:rsid w:val="0084002A"/>
    <w:rsid w:val="0084154C"/>
    <w:rsid w:val="008442BF"/>
    <w:rsid w:val="00846C0C"/>
    <w:rsid w:val="00850F82"/>
    <w:rsid w:val="008512D9"/>
    <w:rsid w:val="0085396C"/>
    <w:rsid w:val="008569DB"/>
    <w:rsid w:val="0086312F"/>
    <w:rsid w:val="00866AAC"/>
    <w:rsid w:val="00871443"/>
    <w:rsid w:val="00874FC9"/>
    <w:rsid w:val="00876047"/>
    <w:rsid w:val="00877D7F"/>
    <w:rsid w:val="00880212"/>
    <w:rsid w:val="00894935"/>
    <w:rsid w:val="00897C9D"/>
    <w:rsid w:val="008A24FE"/>
    <w:rsid w:val="008A683F"/>
    <w:rsid w:val="008B024F"/>
    <w:rsid w:val="008B1D46"/>
    <w:rsid w:val="008B2CE7"/>
    <w:rsid w:val="008C063C"/>
    <w:rsid w:val="008C222F"/>
    <w:rsid w:val="008C2C4D"/>
    <w:rsid w:val="008C2F5F"/>
    <w:rsid w:val="008D18CC"/>
    <w:rsid w:val="008D406C"/>
    <w:rsid w:val="008D5A7E"/>
    <w:rsid w:val="008E40FD"/>
    <w:rsid w:val="008F221D"/>
    <w:rsid w:val="008F7CC7"/>
    <w:rsid w:val="00912794"/>
    <w:rsid w:val="009153DA"/>
    <w:rsid w:val="009221E3"/>
    <w:rsid w:val="0092372D"/>
    <w:rsid w:val="0092379E"/>
    <w:rsid w:val="009305F1"/>
    <w:rsid w:val="00930AB2"/>
    <w:rsid w:val="00930B8B"/>
    <w:rsid w:val="00934821"/>
    <w:rsid w:val="00940410"/>
    <w:rsid w:val="0094347D"/>
    <w:rsid w:val="0095135B"/>
    <w:rsid w:val="0095401F"/>
    <w:rsid w:val="009619D2"/>
    <w:rsid w:val="00966159"/>
    <w:rsid w:val="009671C7"/>
    <w:rsid w:val="009728EF"/>
    <w:rsid w:val="00974164"/>
    <w:rsid w:val="00984613"/>
    <w:rsid w:val="00986A43"/>
    <w:rsid w:val="00987B79"/>
    <w:rsid w:val="009966BA"/>
    <w:rsid w:val="009A01AE"/>
    <w:rsid w:val="009A46E9"/>
    <w:rsid w:val="009B0D37"/>
    <w:rsid w:val="009B2740"/>
    <w:rsid w:val="009C5908"/>
    <w:rsid w:val="009C5A29"/>
    <w:rsid w:val="009D6983"/>
    <w:rsid w:val="009E00F9"/>
    <w:rsid w:val="009E0393"/>
    <w:rsid w:val="009E0553"/>
    <w:rsid w:val="009E409E"/>
    <w:rsid w:val="009E7D3C"/>
    <w:rsid w:val="00A01848"/>
    <w:rsid w:val="00A01DAB"/>
    <w:rsid w:val="00A07946"/>
    <w:rsid w:val="00A2324C"/>
    <w:rsid w:val="00A24EF6"/>
    <w:rsid w:val="00A252F8"/>
    <w:rsid w:val="00A33C9C"/>
    <w:rsid w:val="00A47FDF"/>
    <w:rsid w:val="00A5469D"/>
    <w:rsid w:val="00A56DDF"/>
    <w:rsid w:val="00A5732F"/>
    <w:rsid w:val="00A620BC"/>
    <w:rsid w:val="00A64585"/>
    <w:rsid w:val="00A678BB"/>
    <w:rsid w:val="00A70443"/>
    <w:rsid w:val="00A71BAE"/>
    <w:rsid w:val="00A73865"/>
    <w:rsid w:val="00A80923"/>
    <w:rsid w:val="00A80A63"/>
    <w:rsid w:val="00A819A9"/>
    <w:rsid w:val="00A90605"/>
    <w:rsid w:val="00AC27CD"/>
    <w:rsid w:val="00AC40B2"/>
    <w:rsid w:val="00AC5318"/>
    <w:rsid w:val="00AC6AFD"/>
    <w:rsid w:val="00AC7CE1"/>
    <w:rsid w:val="00AC7E47"/>
    <w:rsid w:val="00AE0FA2"/>
    <w:rsid w:val="00AE493E"/>
    <w:rsid w:val="00AE5D5F"/>
    <w:rsid w:val="00AE6D1B"/>
    <w:rsid w:val="00AF14D3"/>
    <w:rsid w:val="00AF21F9"/>
    <w:rsid w:val="00AF2DA3"/>
    <w:rsid w:val="00AF4AD3"/>
    <w:rsid w:val="00AF7646"/>
    <w:rsid w:val="00B019D4"/>
    <w:rsid w:val="00B2029F"/>
    <w:rsid w:val="00B2046C"/>
    <w:rsid w:val="00B275E4"/>
    <w:rsid w:val="00B27804"/>
    <w:rsid w:val="00B359C2"/>
    <w:rsid w:val="00B4687C"/>
    <w:rsid w:val="00B518D8"/>
    <w:rsid w:val="00B60BE2"/>
    <w:rsid w:val="00B619F3"/>
    <w:rsid w:val="00B62287"/>
    <w:rsid w:val="00B75B42"/>
    <w:rsid w:val="00B76A24"/>
    <w:rsid w:val="00B76A7F"/>
    <w:rsid w:val="00B802E3"/>
    <w:rsid w:val="00B81141"/>
    <w:rsid w:val="00B85D7D"/>
    <w:rsid w:val="00B93255"/>
    <w:rsid w:val="00B97B5E"/>
    <w:rsid w:val="00BA4BFA"/>
    <w:rsid w:val="00BA5A9C"/>
    <w:rsid w:val="00BB2151"/>
    <w:rsid w:val="00BB615B"/>
    <w:rsid w:val="00BC32E9"/>
    <w:rsid w:val="00BC43C5"/>
    <w:rsid w:val="00BD4A0E"/>
    <w:rsid w:val="00BE49F3"/>
    <w:rsid w:val="00BE4A9A"/>
    <w:rsid w:val="00BE5EBA"/>
    <w:rsid w:val="00BE6B62"/>
    <w:rsid w:val="00BF152F"/>
    <w:rsid w:val="00C014BD"/>
    <w:rsid w:val="00C0407C"/>
    <w:rsid w:val="00C07C24"/>
    <w:rsid w:val="00C13DFF"/>
    <w:rsid w:val="00C17731"/>
    <w:rsid w:val="00C21932"/>
    <w:rsid w:val="00C24CB0"/>
    <w:rsid w:val="00C308F5"/>
    <w:rsid w:val="00C30B14"/>
    <w:rsid w:val="00C32EB4"/>
    <w:rsid w:val="00C403C7"/>
    <w:rsid w:val="00C419C0"/>
    <w:rsid w:val="00C43DB8"/>
    <w:rsid w:val="00C467A9"/>
    <w:rsid w:val="00C47493"/>
    <w:rsid w:val="00C52BFB"/>
    <w:rsid w:val="00C6578F"/>
    <w:rsid w:val="00C67429"/>
    <w:rsid w:val="00C6783D"/>
    <w:rsid w:val="00C80556"/>
    <w:rsid w:val="00C8302F"/>
    <w:rsid w:val="00C9624B"/>
    <w:rsid w:val="00C97318"/>
    <w:rsid w:val="00CA0CF4"/>
    <w:rsid w:val="00CA2577"/>
    <w:rsid w:val="00CA2E62"/>
    <w:rsid w:val="00CA5646"/>
    <w:rsid w:val="00CC311F"/>
    <w:rsid w:val="00CC4CFD"/>
    <w:rsid w:val="00CD4006"/>
    <w:rsid w:val="00CE1D0A"/>
    <w:rsid w:val="00CE256F"/>
    <w:rsid w:val="00CE2E79"/>
    <w:rsid w:val="00CE46DE"/>
    <w:rsid w:val="00CF2B4E"/>
    <w:rsid w:val="00CF2BCA"/>
    <w:rsid w:val="00CF56E0"/>
    <w:rsid w:val="00CF7BBF"/>
    <w:rsid w:val="00D01AAF"/>
    <w:rsid w:val="00D03865"/>
    <w:rsid w:val="00D06580"/>
    <w:rsid w:val="00D065C6"/>
    <w:rsid w:val="00D14BEA"/>
    <w:rsid w:val="00D15EE8"/>
    <w:rsid w:val="00D261AA"/>
    <w:rsid w:val="00D33AF5"/>
    <w:rsid w:val="00D41E54"/>
    <w:rsid w:val="00D453A9"/>
    <w:rsid w:val="00D45834"/>
    <w:rsid w:val="00D466A2"/>
    <w:rsid w:val="00D479F1"/>
    <w:rsid w:val="00D61320"/>
    <w:rsid w:val="00D94E74"/>
    <w:rsid w:val="00DB24D0"/>
    <w:rsid w:val="00DC10FB"/>
    <w:rsid w:val="00DD6544"/>
    <w:rsid w:val="00DD7619"/>
    <w:rsid w:val="00DE1968"/>
    <w:rsid w:val="00DE322B"/>
    <w:rsid w:val="00DF2CF3"/>
    <w:rsid w:val="00DF2FEB"/>
    <w:rsid w:val="00DF6AC9"/>
    <w:rsid w:val="00E02217"/>
    <w:rsid w:val="00E04D44"/>
    <w:rsid w:val="00E201C2"/>
    <w:rsid w:val="00E26E79"/>
    <w:rsid w:val="00E27288"/>
    <w:rsid w:val="00E3042E"/>
    <w:rsid w:val="00E31F01"/>
    <w:rsid w:val="00E33836"/>
    <w:rsid w:val="00E357E4"/>
    <w:rsid w:val="00E36E1F"/>
    <w:rsid w:val="00E422FC"/>
    <w:rsid w:val="00E430BA"/>
    <w:rsid w:val="00E43F0B"/>
    <w:rsid w:val="00E45228"/>
    <w:rsid w:val="00E45959"/>
    <w:rsid w:val="00E4753B"/>
    <w:rsid w:val="00E47F9B"/>
    <w:rsid w:val="00E51850"/>
    <w:rsid w:val="00E53309"/>
    <w:rsid w:val="00E5365F"/>
    <w:rsid w:val="00E608C1"/>
    <w:rsid w:val="00E62201"/>
    <w:rsid w:val="00E6462D"/>
    <w:rsid w:val="00E65ED6"/>
    <w:rsid w:val="00E67BC3"/>
    <w:rsid w:val="00E752C8"/>
    <w:rsid w:val="00E766E6"/>
    <w:rsid w:val="00E8127E"/>
    <w:rsid w:val="00E825EF"/>
    <w:rsid w:val="00E91546"/>
    <w:rsid w:val="00E91D0D"/>
    <w:rsid w:val="00EA564A"/>
    <w:rsid w:val="00EB7232"/>
    <w:rsid w:val="00EB7F86"/>
    <w:rsid w:val="00EC0415"/>
    <w:rsid w:val="00EC1645"/>
    <w:rsid w:val="00ED1972"/>
    <w:rsid w:val="00ED31AA"/>
    <w:rsid w:val="00EE31B2"/>
    <w:rsid w:val="00EE4741"/>
    <w:rsid w:val="00EE76E4"/>
    <w:rsid w:val="00EF3364"/>
    <w:rsid w:val="00EF3BAF"/>
    <w:rsid w:val="00F02939"/>
    <w:rsid w:val="00F04A62"/>
    <w:rsid w:val="00F05CB5"/>
    <w:rsid w:val="00F160C1"/>
    <w:rsid w:val="00F17443"/>
    <w:rsid w:val="00F33F7D"/>
    <w:rsid w:val="00F450C4"/>
    <w:rsid w:val="00F466C6"/>
    <w:rsid w:val="00F47ADA"/>
    <w:rsid w:val="00F535E9"/>
    <w:rsid w:val="00F57900"/>
    <w:rsid w:val="00F61B7A"/>
    <w:rsid w:val="00F62B9E"/>
    <w:rsid w:val="00F64F16"/>
    <w:rsid w:val="00F67EE7"/>
    <w:rsid w:val="00F82CA0"/>
    <w:rsid w:val="00F8749F"/>
    <w:rsid w:val="00F87864"/>
    <w:rsid w:val="00F92EF9"/>
    <w:rsid w:val="00F94DE6"/>
    <w:rsid w:val="00FA5EF3"/>
    <w:rsid w:val="00FB1057"/>
    <w:rsid w:val="00FB1EE2"/>
    <w:rsid w:val="00FB3254"/>
    <w:rsid w:val="00FB4A9C"/>
    <w:rsid w:val="00FB6A99"/>
    <w:rsid w:val="00FB7060"/>
    <w:rsid w:val="00FC1043"/>
    <w:rsid w:val="00FC202E"/>
    <w:rsid w:val="00FC4AE3"/>
    <w:rsid w:val="00FC640F"/>
    <w:rsid w:val="00FC6B4D"/>
    <w:rsid w:val="00FC75C6"/>
    <w:rsid w:val="00FC76DB"/>
    <w:rsid w:val="00FD4DF9"/>
    <w:rsid w:val="00FE06CF"/>
    <w:rsid w:val="00FE3849"/>
    <w:rsid w:val="00FE7FA3"/>
    <w:rsid w:val="00FF4538"/>
    <w:rsid w:val="00FF4F48"/>
    <w:rsid w:val="00FF6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style>
  <w:style w:type="paragraph" w:styleId="Heading1">
    <w:name w:val="heading 1"/>
    <w:basedOn w:val="Normal"/>
    <w:next w:val="Normal"/>
    <w:qFormat/>
    <w:pPr>
      <w:widowControl w:val="0"/>
      <w:numPr>
        <w:numId w:val="1"/>
      </w:numPr>
      <w:outlineLvl w:val="0"/>
    </w:pPr>
    <w:rPr>
      <w:b/>
      <w:u w:val="words"/>
    </w:rPr>
  </w:style>
  <w:style w:type="paragraph" w:styleId="Heading2">
    <w:name w:val="heading 2"/>
    <w:basedOn w:val="Normal"/>
    <w:next w:val="Normal"/>
    <w:qFormat/>
    <w:pPr>
      <w:widowControl w:val="0"/>
      <w:numPr>
        <w:ilvl w:val="1"/>
        <w:numId w:val="1"/>
      </w:numPr>
      <w:outlineLvl w:val="1"/>
    </w:pPr>
  </w:style>
  <w:style w:type="paragraph" w:styleId="Heading3">
    <w:name w:val="heading 3"/>
    <w:aliases w:val="H3,h3,3"/>
    <w:basedOn w:val="Normal"/>
    <w:next w:val="Normal"/>
    <w:qFormat/>
    <w:pPr>
      <w:widowControl w:val="0"/>
      <w:numPr>
        <w:ilvl w:val="2"/>
        <w:numId w:val="1"/>
      </w:numPr>
      <w:outlineLvl w:val="2"/>
    </w:pPr>
  </w:style>
  <w:style w:type="paragraph" w:styleId="Heading4">
    <w:name w:val="heading 4"/>
    <w:aliases w:val="H4,h4,4"/>
    <w:basedOn w:val="Normal"/>
    <w:next w:val="Normal"/>
    <w:qFormat/>
    <w:pPr>
      <w:widowControl w:val="0"/>
      <w:numPr>
        <w:ilvl w:val="3"/>
        <w:numId w:val="1"/>
      </w:numPr>
      <w:outlineLvl w:val="3"/>
    </w:pPr>
  </w:style>
  <w:style w:type="paragraph" w:styleId="Heading5">
    <w:name w:val="heading 5"/>
    <w:aliases w:val="h5"/>
    <w:basedOn w:val="Normal"/>
    <w:next w:val="Normal"/>
    <w:qFormat/>
    <w:pPr>
      <w:widowControl w:val="0"/>
      <w:numPr>
        <w:ilvl w:val="4"/>
        <w:numId w:val="1"/>
      </w:numPr>
      <w:outlineLvl w:val="4"/>
    </w:pPr>
  </w:style>
  <w:style w:type="paragraph" w:styleId="Heading6">
    <w:name w:val="heading 6"/>
    <w:aliases w:val="h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B2046C"/>
    <w:pPr>
      <w:tabs>
        <w:tab w:val="right" w:leader="dot" w:pos="9071"/>
      </w:tabs>
      <w:spacing w:before="60" w:after="60"/>
    </w:pPr>
    <w:rPr>
      <w:rFonts w:ascii="Arial" w:hAnsi="Arial"/>
      <w:sz w:val="22"/>
    </w:rPr>
  </w:style>
  <w:style w:type="paragraph" w:styleId="TOC2">
    <w:name w:val="toc 2"/>
    <w:basedOn w:val="Normal"/>
    <w:next w:val="Normal"/>
    <w:semiHidden/>
    <w:pPr>
      <w:tabs>
        <w:tab w:val="right" w:leader="dot" w:pos="9071"/>
      </w:tabs>
      <w:ind w:left="200"/>
    </w:pPr>
  </w:style>
  <w:style w:type="paragraph" w:styleId="TOC3">
    <w:name w:val="toc 3"/>
    <w:basedOn w:val="Normal"/>
    <w:next w:val="Normal"/>
    <w:semiHidden/>
    <w:pPr>
      <w:tabs>
        <w:tab w:val="right" w:leader="dot" w:pos="9071"/>
      </w:tabs>
      <w:ind w:left="400"/>
    </w:pPr>
  </w:style>
  <w:style w:type="paragraph" w:styleId="TOC4">
    <w:name w:val="toc 4"/>
    <w:basedOn w:val="Normal"/>
    <w:next w:val="Normal"/>
    <w:semiHidden/>
    <w:pPr>
      <w:tabs>
        <w:tab w:val="right" w:leader="dot" w:pos="9071"/>
      </w:tabs>
      <w:ind w:left="600"/>
    </w:pPr>
  </w:style>
  <w:style w:type="paragraph" w:styleId="TOC5">
    <w:name w:val="toc 5"/>
    <w:basedOn w:val="Normal"/>
    <w:next w:val="Normal"/>
    <w:semiHidden/>
    <w:pPr>
      <w:tabs>
        <w:tab w:val="right" w:leader="dot" w:pos="9071"/>
      </w:tabs>
      <w:ind w:left="800"/>
    </w:pPr>
  </w:style>
  <w:style w:type="paragraph" w:styleId="TOC6">
    <w:name w:val="toc 6"/>
    <w:basedOn w:val="Normal"/>
    <w:next w:val="Normal"/>
    <w:semiHidden/>
    <w:pPr>
      <w:tabs>
        <w:tab w:val="right" w:leader="dot" w:pos="9071"/>
      </w:tabs>
      <w:ind w:left="1000"/>
    </w:pPr>
  </w:style>
  <w:style w:type="paragraph" w:styleId="TOC7">
    <w:name w:val="toc 7"/>
    <w:basedOn w:val="Normal"/>
    <w:next w:val="Normal"/>
    <w:semiHidden/>
    <w:pPr>
      <w:tabs>
        <w:tab w:val="right" w:leader="dot" w:pos="9071"/>
      </w:tabs>
      <w:ind w:left="1200"/>
    </w:pPr>
  </w:style>
  <w:style w:type="paragraph" w:styleId="TOC8">
    <w:name w:val="toc 8"/>
    <w:basedOn w:val="Normal"/>
    <w:next w:val="Normal"/>
    <w:semiHidden/>
    <w:pPr>
      <w:tabs>
        <w:tab w:val="right" w:leader="dot" w:pos="9071"/>
      </w:tabs>
      <w:ind w:left="1400"/>
    </w:pPr>
  </w:style>
  <w:style w:type="paragraph" w:styleId="TOC9">
    <w:name w:val="toc 9"/>
    <w:basedOn w:val="Normal"/>
    <w:next w:val="Normal"/>
    <w:semiHidden/>
    <w:pPr>
      <w:tabs>
        <w:tab w:val="right" w:leader="dot" w:pos="9071"/>
      </w:tabs>
      <w:ind w:left="1600"/>
    </w:pPr>
  </w:style>
  <w:style w:type="paragraph" w:styleId="BodyText2">
    <w:name w:val="Body Text 2"/>
    <w:basedOn w:val="Normal"/>
    <w:link w:val="BodyText2Char"/>
    <w:pPr>
      <w:ind w:left="1418"/>
    </w:pPr>
  </w:style>
  <w:style w:type="paragraph" w:styleId="BodyText3">
    <w:name w:val="Body Text 3"/>
    <w:basedOn w:val="Normal"/>
    <w:pPr>
      <w:widowControl w:val="0"/>
    </w:pPr>
    <w:rPr>
      <w:rFonts w:ascii="Arial" w:hAnsi="Arial"/>
      <w:b/>
      <w:sz w:val="24"/>
    </w:rPr>
  </w:style>
  <w:style w:type="paragraph" w:styleId="BodyText">
    <w:name w:val="Body Text"/>
    <w:basedOn w:val="Normal"/>
    <w:pPr>
      <w:widowControl w:val="0"/>
    </w:pPr>
    <w:rPr>
      <w:rFonts w:ascii="Arial" w:hAnsi="Arial"/>
      <w:sz w:val="24"/>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pPr>
      <w:jc w:val="left"/>
    </w:pPr>
  </w:style>
  <w:style w:type="paragraph" w:styleId="BodyTextIndent">
    <w:name w:val="Body Text Indent"/>
    <w:basedOn w:val="Normal"/>
    <w:pPr>
      <w:suppressAutoHyphens/>
      <w:ind w:left="1418"/>
    </w:pPr>
  </w:style>
  <w:style w:type="paragraph" w:customStyle="1" w:styleId="p8">
    <w:name w:val="p8"/>
    <w:basedOn w:val="Normal"/>
    <w:pPr>
      <w:tabs>
        <w:tab w:val="left" w:pos="640"/>
        <w:tab w:val="left" w:pos="1360"/>
      </w:tabs>
      <w:spacing w:line="280" w:lineRule="atLeast"/>
      <w:ind w:left="800"/>
    </w:pPr>
    <w:rPr>
      <w:sz w:val="24"/>
    </w:rPr>
  </w:style>
  <w:style w:type="paragraph" w:styleId="BodyTextIndent2">
    <w:name w:val="Body Text Indent 2"/>
    <w:basedOn w:val="Normal"/>
    <w:pPr>
      <w:suppressAutoHyphens/>
      <w:ind w:left="1418" w:hanging="1"/>
    </w:pPr>
    <w:rPr>
      <w:i/>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127" w:hanging="2"/>
    </w:pPr>
    <w:rPr>
      <w:i/>
    </w:rPr>
  </w:style>
  <w:style w:type="paragraph" w:styleId="Index1">
    <w:name w:val="index 1"/>
    <w:basedOn w:val="Normal"/>
    <w:next w:val="Normal"/>
    <w:autoRedefine/>
    <w:semiHidden/>
    <w:pPr>
      <w:ind w:left="200" w:hanging="200"/>
    </w:pPr>
  </w:style>
  <w:style w:type="paragraph" w:styleId="IndexHeading">
    <w:name w:val="index heading"/>
    <w:basedOn w:val="Normal"/>
    <w:next w:val="Index1"/>
    <w:semiHidden/>
    <w:pPr>
      <w:jc w:val="left"/>
    </w:pPr>
  </w:style>
  <w:style w:type="paragraph" w:customStyle="1" w:styleId="Blockquote">
    <w:name w:val="Blockquote"/>
    <w:basedOn w:val="Normal"/>
    <w:pPr>
      <w:spacing w:before="100" w:after="100"/>
      <w:ind w:left="360" w:right="360"/>
      <w:jc w:val="left"/>
    </w:pPr>
    <w:rPr>
      <w:snapToGrid w:val="0"/>
      <w:sz w:val="24"/>
      <w:lang w:eastAsia="en-US"/>
    </w:rPr>
  </w:style>
  <w:style w:type="character" w:styleId="Strong">
    <w:name w:val="Strong"/>
    <w:qFormat/>
    <w:rPr>
      <w:b/>
    </w:rPr>
  </w:style>
  <w:style w:type="paragraph" w:customStyle="1" w:styleId="H2">
    <w:name w:val="H2"/>
    <w:basedOn w:val="Normal"/>
    <w:next w:val="Normal"/>
    <w:pPr>
      <w:keepNext/>
      <w:spacing w:before="100" w:after="100"/>
      <w:jc w:val="left"/>
      <w:outlineLvl w:val="2"/>
    </w:pPr>
    <w:rPr>
      <w:b/>
      <w:snapToGrid w:val="0"/>
      <w:sz w:val="36"/>
      <w:lang w:eastAsia="en-US"/>
    </w:rPr>
  </w:style>
  <w:style w:type="character" w:styleId="CommentReference">
    <w:name w:val="annotation reference"/>
    <w:semiHidden/>
    <w:rsid w:val="008A24FE"/>
    <w:rPr>
      <w:sz w:val="16"/>
      <w:szCs w:val="16"/>
    </w:rPr>
  </w:style>
  <w:style w:type="paragraph" w:styleId="CommentText">
    <w:name w:val="annotation text"/>
    <w:basedOn w:val="Normal"/>
    <w:semiHidden/>
    <w:rsid w:val="008A24FE"/>
  </w:style>
  <w:style w:type="paragraph" w:styleId="CommentSubject">
    <w:name w:val="annotation subject"/>
    <w:basedOn w:val="CommentText"/>
    <w:next w:val="CommentText"/>
    <w:semiHidden/>
    <w:rsid w:val="008A24FE"/>
    <w:rPr>
      <w:b/>
      <w:bCs/>
    </w:rPr>
  </w:style>
  <w:style w:type="paragraph" w:styleId="BalloonText">
    <w:name w:val="Balloon Text"/>
    <w:basedOn w:val="Normal"/>
    <w:semiHidden/>
    <w:rsid w:val="008A24FE"/>
    <w:rPr>
      <w:rFonts w:ascii="Tahoma" w:hAnsi="Tahoma" w:cs="Tahoma"/>
      <w:sz w:val="16"/>
      <w:szCs w:val="16"/>
    </w:rPr>
  </w:style>
  <w:style w:type="table" w:styleId="TableGrid">
    <w:name w:val="Table Grid"/>
    <w:basedOn w:val="TableNormal"/>
    <w:rsid w:val="0083406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415D"/>
    <w:pPr>
      <w:autoSpaceDE w:val="0"/>
      <w:autoSpaceDN w:val="0"/>
      <w:adjustRightInd w:val="0"/>
    </w:pPr>
    <w:rPr>
      <w:rFonts w:ascii="Verdana" w:hAnsi="Verdana" w:cs="Verdana"/>
      <w:color w:val="000000"/>
      <w:sz w:val="24"/>
      <w:szCs w:val="24"/>
    </w:rPr>
  </w:style>
  <w:style w:type="paragraph" w:styleId="NormalWeb">
    <w:name w:val="Normal (Web)"/>
    <w:basedOn w:val="Normal"/>
    <w:rsid w:val="00807F70"/>
    <w:pPr>
      <w:spacing w:before="100" w:beforeAutospacing="1" w:after="100" w:afterAutospacing="1"/>
      <w:jc w:val="left"/>
    </w:pPr>
    <w:rPr>
      <w:sz w:val="24"/>
      <w:szCs w:val="24"/>
      <w:lang w:val="en-US" w:eastAsia="en-US"/>
    </w:rPr>
  </w:style>
  <w:style w:type="character" w:customStyle="1" w:styleId="HeaderChar">
    <w:name w:val="Header Char"/>
    <w:link w:val="Header"/>
    <w:rsid w:val="006D634C"/>
    <w:rPr>
      <w:lang w:val="en-GB" w:eastAsia="en-GB" w:bidi="ar-SA"/>
    </w:rPr>
  </w:style>
  <w:style w:type="character" w:customStyle="1" w:styleId="BodyText2Char">
    <w:name w:val="Body Text 2 Char"/>
    <w:link w:val="BodyText2"/>
    <w:rsid w:val="006D634C"/>
    <w:rPr>
      <w:lang w:val="en-GB" w:eastAsia="en-GB" w:bidi="ar-SA"/>
    </w:rPr>
  </w:style>
  <w:style w:type="character" w:styleId="FootnoteReference">
    <w:name w:val="footnote reference"/>
    <w:semiHidden/>
    <w:rsid w:val="00585804"/>
    <w:rPr>
      <w:vertAlign w:val="superscript"/>
    </w:rPr>
  </w:style>
  <w:style w:type="character" w:styleId="Hyperlink">
    <w:name w:val="Hyperlink"/>
    <w:rsid w:val="00585804"/>
    <w:rPr>
      <w:color w:val="0000FF"/>
      <w:u w:val="single"/>
    </w:rPr>
  </w:style>
  <w:style w:type="paragraph" w:customStyle="1" w:styleId="DWParaPB1">
    <w:name w:val="DW Para PB1"/>
    <w:basedOn w:val="Normal"/>
    <w:rsid w:val="00930AB2"/>
    <w:pPr>
      <w:numPr>
        <w:numId w:val="10"/>
      </w:numPr>
      <w:tabs>
        <w:tab w:val="clear" w:pos="567"/>
      </w:tabs>
      <w:spacing w:after="220"/>
      <w:jc w:val="left"/>
    </w:pPr>
  </w:style>
  <w:style w:type="paragraph" w:customStyle="1" w:styleId="DWParaPB2">
    <w:name w:val="DW Para PB2"/>
    <w:basedOn w:val="Normal"/>
    <w:rsid w:val="00930AB2"/>
    <w:pPr>
      <w:numPr>
        <w:ilvl w:val="1"/>
        <w:numId w:val="10"/>
      </w:numPr>
      <w:tabs>
        <w:tab w:val="clear" w:pos="1134"/>
      </w:tabs>
      <w:spacing w:after="220"/>
      <w:jc w:val="left"/>
    </w:pPr>
  </w:style>
  <w:style w:type="paragraph" w:customStyle="1" w:styleId="DWParaPB3">
    <w:name w:val="DW Para PB3"/>
    <w:basedOn w:val="Normal"/>
    <w:rsid w:val="00930AB2"/>
    <w:pPr>
      <w:numPr>
        <w:ilvl w:val="2"/>
        <w:numId w:val="10"/>
      </w:numPr>
      <w:tabs>
        <w:tab w:val="clear" w:pos="1701"/>
      </w:tabs>
      <w:spacing w:after="220"/>
      <w:jc w:val="left"/>
    </w:pPr>
  </w:style>
  <w:style w:type="paragraph" w:customStyle="1" w:styleId="DWParaPB4">
    <w:name w:val="DW Para PB4"/>
    <w:basedOn w:val="Normal"/>
    <w:rsid w:val="00930AB2"/>
    <w:pPr>
      <w:numPr>
        <w:ilvl w:val="3"/>
        <w:numId w:val="10"/>
      </w:numPr>
      <w:tabs>
        <w:tab w:val="clear" w:pos="2268"/>
      </w:tabs>
      <w:spacing w:after="220"/>
      <w:jc w:val="left"/>
    </w:pPr>
  </w:style>
  <w:style w:type="paragraph" w:customStyle="1" w:styleId="DWParaPB5">
    <w:name w:val="DW Para PB5"/>
    <w:basedOn w:val="Normal"/>
    <w:rsid w:val="00930AB2"/>
    <w:pPr>
      <w:numPr>
        <w:ilvl w:val="4"/>
        <w:numId w:val="10"/>
      </w:numPr>
      <w:tabs>
        <w:tab w:val="clear" w:pos="2835"/>
      </w:tabs>
      <w:spacing w:after="220"/>
      <w:jc w:val="left"/>
    </w:pPr>
  </w:style>
  <w:style w:type="paragraph" w:customStyle="1" w:styleId="Heading31">
    <w:name w:val="Heading 31"/>
    <w:basedOn w:val="Normal"/>
    <w:rsid w:val="005402C4"/>
    <w:pPr>
      <w:pBdr>
        <w:bottom w:val="single" w:sz="6" w:space="2" w:color="B3AD96"/>
      </w:pBdr>
      <w:spacing w:before="100" w:beforeAutospacing="1" w:after="100" w:afterAutospacing="1"/>
      <w:jc w:val="left"/>
      <w:outlineLvl w:val="3"/>
    </w:pPr>
    <w:rPr>
      <w:b/>
      <w:bCs/>
      <w:sz w:val="24"/>
      <w:szCs w:val="24"/>
      <w:lang w:val="en-US" w:eastAsia="en-US"/>
    </w:rPr>
  </w:style>
  <w:style w:type="paragraph" w:customStyle="1" w:styleId="Heading41">
    <w:name w:val="Heading 41"/>
    <w:basedOn w:val="Normal"/>
    <w:rsid w:val="005402C4"/>
    <w:pPr>
      <w:spacing w:before="100" w:beforeAutospacing="1" w:after="100" w:afterAutospacing="1"/>
      <w:jc w:val="left"/>
      <w:outlineLvl w:val="4"/>
    </w:pPr>
    <w:rPr>
      <w:b/>
      <w:bC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style>
  <w:style w:type="paragraph" w:styleId="Heading1">
    <w:name w:val="heading 1"/>
    <w:basedOn w:val="Normal"/>
    <w:next w:val="Normal"/>
    <w:qFormat/>
    <w:pPr>
      <w:widowControl w:val="0"/>
      <w:numPr>
        <w:numId w:val="1"/>
      </w:numPr>
      <w:outlineLvl w:val="0"/>
    </w:pPr>
    <w:rPr>
      <w:b/>
      <w:u w:val="words"/>
    </w:rPr>
  </w:style>
  <w:style w:type="paragraph" w:styleId="Heading2">
    <w:name w:val="heading 2"/>
    <w:basedOn w:val="Normal"/>
    <w:next w:val="Normal"/>
    <w:qFormat/>
    <w:pPr>
      <w:widowControl w:val="0"/>
      <w:numPr>
        <w:ilvl w:val="1"/>
        <w:numId w:val="1"/>
      </w:numPr>
      <w:outlineLvl w:val="1"/>
    </w:pPr>
  </w:style>
  <w:style w:type="paragraph" w:styleId="Heading3">
    <w:name w:val="heading 3"/>
    <w:aliases w:val="H3,h3,3"/>
    <w:basedOn w:val="Normal"/>
    <w:next w:val="Normal"/>
    <w:qFormat/>
    <w:pPr>
      <w:widowControl w:val="0"/>
      <w:numPr>
        <w:ilvl w:val="2"/>
        <w:numId w:val="1"/>
      </w:numPr>
      <w:outlineLvl w:val="2"/>
    </w:pPr>
  </w:style>
  <w:style w:type="paragraph" w:styleId="Heading4">
    <w:name w:val="heading 4"/>
    <w:aliases w:val="H4,h4,4"/>
    <w:basedOn w:val="Normal"/>
    <w:next w:val="Normal"/>
    <w:qFormat/>
    <w:pPr>
      <w:widowControl w:val="0"/>
      <w:numPr>
        <w:ilvl w:val="3"/>
        <w:numId w:val="1"/>
      </w:numPr>
      <w:outlineLvl w:val="3"/>
    </w:pPr>
  </w:style>
  <w:style w:type="paragraph" w:styleId="Heading5">
    <w:name w:val="heading 5"/>
    <w:aliases w:val="h5"/>
    <w:basedOn w:val="Normal"/>
    <w:next w:val="Normal"/>
    <w:qFormat/>
    <w:pPr>
      <w:widowControl w:val="0"/>
      <w:numPr>
        <w:ilvl w:val="4"/>
        <w:numId w:val="1"/>
      </w:numPr>
      <w:outlineLvl w:val="4"/>
    </w:pPr>
  </w:style>
  <w:style w:type="paragraph" w:styleId="Heading6">
    <w:name w:val="heading 6"/>
    <w:aliases w:val="h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B2046C"/>
    <w:pPr>
      <w:tabs>
        <w:tab w:val="right" w:leader="dot" w:pos="9071"/>
      </w:tabs>
      <w:spacing w:before="60" w:after="60"/>
    </w:pPr>
    <w:rPr>
      <w:rFonts w:ascii="Arial" w:hAnsi="Arial"/>
      <w:sz w:val="22"/>
    </w:rPr>
  </w:style>
  <w:style w:type="paragraph" w:styleId="TOC2">
    <w:name w:val="toc 2"/>
    <w:basedOn w:val="Normal"/>
    <w:next w:val="Normal"/>
    <w:semiHidden/>
    <w:pPr>
      <w:tabs>
        <w:tab w:val="right" w:leader="dot" w:pos="9071"/>
      </w:tabs>
      <w:ind w:left="200"/>
    </w:pPr>
  </w:style>
  <w:style w:type="paragraph" w:styleId="TOC3">
    <w:name w:val="toc 3"/>
    <w:basedOn w:val="Normal"/>
    <w:next w:val="Normal"/>
    <w:semiHidden/>
    <w:pPr>
      <w:tabs>
        <w:tab w:val="right" w:leader="dot" w:pos="9071"/>
      </w:tabs>
      <w:ind w:left="400"/>
    </w:pPr>
  </w:style>
  <w:style w:type="paragraph" w:styleId="TOC4">
    <w:name w:val="toc 4"/>
    <w:basedOn w:val="Normal"/>
    <w:next w:val="Normal"/>
    <w:semiHidden/>
    <w:pPr>
      <w:tabs>
        <w:tab w:val="right" w:leader="dot" w:pos="9071"/>
      </w:tabs>
      <w:ind w:left="600"/>
    </w:pPr>
  </w:style>
  <w:style w:type="paragraph" w:styleId="TOC5">
    <w:name w:val="toc 5"/>
    <w:basedOn w:val="Normal"/>
    <w:next w:val="Normal"/>
    <w:semiHidden/>
    <w:pPr>
      <w:tabs>
        <w:tab w:val="right" w:leader="dot" w:pos="9071"/>
      </w:tabs>
      <w:ind w:left="800"/>
    </w:pPr>
  </w:style>
  <w:style w:type="paragraph" w:styleId="TOC6">
    <w:name w:val="toc 6"/>
    <w:basedOn w:val="Normal"/>
    <w:next w:val="Normal"/>
    <w:semiHidden/>
    <w:pPr>
      <w:tabs>
        <w:tab w:val="right" w:leader="dot" w:pos="9071"/>
      </w:tabs>
      <w:ind w:left="1000"/>
    </w:pPr>
  </w:style>
  <w:style w:type="paragraph" w:styleId="TOC7">
    <w:name w:val="toc 7"/>
    <w:basedOn w:val="Normal"/>
    <w:next w:val="Normal"/>
    <w:semiHidden/>
    <w:pPr>
      <w:tabs>
        <w:tab w:val="right" w:leader="dot" w:pos="9071"/>
      </w:tabs>
      <w:ind w:left="1200"/>
    </w:pPr>
  </w:style>
  <w:style w:type="paragraph" w:styleId="TOC8">
    <w:name w:val="toc 8"/>
    <w:basedOn w:val="Normal"/>
    <w:next w:val="Normal"/>
    <w:semiHidden/>
    <w:pPr>
      <w:tabs>
        <w:tab w:val="right" w:leader="dot" w:pos="9071"/>
      </w:tabs>
      <w:ind w:left="1400"/>
    </w:pPr>
  </w:style>
  <w:style w:type="paragraph" w:styleId="TOC9">
    <w:name w:val="toc 9"/>
    <w:basedOn w:val="Normal"/>
    <w:next w:val="Normal"/>
    <w:semiHidden/>
    <w:pPr>
      <w:tabs>
        <w:tab w:val="right" w:leader="dot" w:pos="9071"/>
      </w:tabs>
      <w:ind w:left="1600"/>
    </w:pPr>
  </w:style>
  <w:style w:type="paragraph" w:styleId="BodyText2">
    <w:name w:val="Body Text 2"/>
    <w:basedOn w:val="Normal"/>
    <w:link w:val="BodyText2Char"/>
    <w:pPr>
      <w:ind w:left="1418"/>
    </w:pPr>
  </w:style>
  <w:style w:type="paragraph" w:styleId="BodyText3">
    <w:name w:val="Body Text 3"/>
    <w:basedOn w:val="Normal"/>
    <w:pPr>
      <w:widowControl w:val="0"/>
    </w:pPr>
    <w:rPr>
      <w:rFonts w:ascii="Arial" w:hAnsi="Arial"/>
      <w:b/>
      <w:sz w:val="24"/>
    </w:rPr>
  </w:style>
  <w:style w:type="paragraph" w:styleId="BodyText">
    <w:name w:val="Body Text"/>
    <w:basedOn w:val="Normal"/>
    <w:pPr>
      <w:widowControl w:val="0"/>
    </w:pPr>
    <w:rPr>
      <w:rFonts w:ascii="Arial" w:hAnsi="Arial"/>
      <w:sz w:val="24"/>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pPr>
      <w:jc w:val="left"/>
    </w:pPr>
  </w:style>
  <w:style w:type="paragraph" w:styleId="BodyTextIndent">
    <w:name w:val="Body Text Indent"/>
    <w:basedOn w:val="Normal"/>
    <w:pPr>
      <w:suppressAutoHyphens/>
      <w:ind w:left="1418"/>
    </w:pPr>
  </w:style>
  <w:style w:type="paragraph" w:customStyle="1" w:styleId="p8">
    <w:name w:val="p8"/>
    <w:basedOn w:val="Normal"/>
    <w:pPr>
      <w:tabs>
        <w:tab w:val="left" w:pos="640"/>
        <w:tab w:val="left" w:pos="1360"/>
      </w:tabs>
      <w:spacing w:line="280" w:lineRule="atLeast"/>
      <w:ind w:left="800"/>
    </w:pPr>
    <w:rPr>
      <w:sz w:val="24"/>
    </w:rPr>
  </w:style>
  <w:style w:type="paragraph" w:styleId="BodyTextIndent2">
    <w:name w:val="Body Text Indent 2"/>
    <w:basedOn w:val="Normal"/>
    <w:pPr>
      <w:suppressAutoHyphens/>
      <w:ind w:left="1418" w:hanging="1"/>
    </w:pPr>
    <w:rPr>
      <w:i/>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127" w:hanging="2"/>
    </w:pPr>
    <w:rPr>
      <w:i/>
    </w:rPr>
  </w:style>
  <w:style w:type="paragraph" w:styleId="Index1">
    <w:name w:val="index 1"/>
    <w:basedOn w:val="Normal"/>
    <w:next w:val="Normal"/>
    <w:autoRedefine/>
    <w:semiHidden/>
    <w:pPr>
      <w:ind w:left="200" w:hanging="200"/>
    </w:pPr>
  </w:style>
  <w:style w:type="paragraph" w:styleId="IndexHeading">
    <w:name w:val="index heading"/>
    <w:basedOn w:val="Normal"/>
    <w:next w:val="Index1"/>
    <w:semiHidden/>
    <w:pPr>
      <w:jc w:val="left"/>
    </w:pPr>
  </w:style>
  <w:style w:type="paragraph" w:customStyle="1" w:styleId="Blockquote">
    <w:name w:val="Blockquote"/>
    <w:basedOn w:val="Normal"/>
    <w:pPr>
      <w:spacing w:before="100" w:after="100"/>
      <w:ind w:left="360" w:right="360"/>
      <w:jc w:val="left"/>
    </w:pPr>
    <w:rPr>
      <w:snapToGrid w:val="0"/>
      <w:sz w:val="24"/>
      <w:lang w:eastAsia="en-US"/>
    </w:rPr>
  </w:style>
  <w:style w:type="character" w:styleId="Strong">
    <w:name w:val="Strong"/>
    <w:qFormat/>
    <w:rPr>
      <w:b/>
    </w:rPr>
  </w:style>
  <w:style w:type="paragraph" w:customStyle="1" w:styleId="H2">
    <w:name w:val="H2"/>
    <w:basedOn w:val="Normal"/>
    <w:next w:val="Normal"/>
    <w:pPr>
      <w:keepNext/>
      <w:spacing w:before="100" w:after="100"/>
      <w:jc w:val="left"/>
      <w:outlineLvl w:val="2"/>
    </w:pPr>
    <w:rPr>
      <w:b/>
      <w:snapToGrid w:val="0"/>
      <w:sz w:val="36"/>
      <w:lang w:eastAsia="en-US"/>
    </w:rPr>
  </w:style>
  <w:style w:type="character" w:styleId="CommentReference">
    <w:name w:val="annotation reference"/>
    <w:semiHidden/>
    <w:rsid w:val="008A24FE"/>
    <w:rPr>
      <w:sz w:val="16"/>
      <w:szCs w:val="16"/>
    </w:rPr>
  </w:style>
  <w:style w:type="paragraph" w:styleId="CommentText">
    <w:name w:val="annotation text"/>
    <w:basedOn w:val="Normal"/>
    <w:semiHidden/>
    <w:rsid w:val="008A24FE"/>
  </w:style>
  <w:style w:type="paragraph" w:styleId="CommentSubject">
    <w:name w:val="annotation subject"/>
    <w:basedOn w:val="CommentText"/>
    <w:next w:val="CommentText"/>
    <w:semiHidden/>
    <w:rsid w:val="008A24FE"/>
    <w:rPr>
      <w:b/>
      <w:bCs/>
    </w:rPr>
  </w:style>
  <w:style w:type="paragraph" w:styleId="BalloonText">
    <w:name w:val="Balloon Text"/>
    <w:basedOn w:val="Normal"/>
    <w:semiHidden/>
    <w:rsid w:val="008A24FE"/>
    <w:rPr>
      <w:rFonts w:ascii="Tahoma" w:hAnsi="Tahoma" w:cs="Tahoma"/>
      <w:sz w:val="16"/>
      <w:szCs w:val="16"/>
    </w:rPr>
  </w:style>
  <w:style w:type="table" w:styleId="TableGrid">
    <w:name w:val="Table Grid"/>
    <w:basedOn w:val="TableNormal"/>
    <w:rsid w:val="0083406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415D"/>
    <w:pPr>
      <w:autoSpaceDE w:val="0"/>
      <w:autoSpaceDN w:val="0"/>
      <w:adjustRightInd w:val="0"/>
    </w:pPr>
    <w:rPr>
      <w:rFonts w:ascii="Verdana" w:hAnsi="Verdana" w:cs="Verdana"/>
      <w:color w:val="000000"/>
      <w:sz w:val="24"/>
      <w:szCs w:val="24"/>
    </w:rPr>
  </w:style>
  <w:style w:type="paragraph" w:styleId="NormalWeb">
    <w:name w:val="Normal (Web)"/>
    <w:basedOn w:val="Normal"/>
    <w:rsid w:val="00807F70"/>
    <w:pPr>
      <w:spacing w:before="100" w:beforeAutospacing="1" w:after="100" w:afterAutospacing="1"/>
      <w:jc w:val="left"/>
    </w:pPr>
    <w:rPr>
      <w:sz w:val="24"/>
      <w:szCs w:val="24"/>
      <w:lang w:val="en-US" w:eastAsia="en-US"/>
    </w:rPr>
  </w:style>
  <w:style w:type="character" w:customStyle="1" w:styleId="HeaderChar">
    <w:name w:val="Header Char"/>
    <w:link w:val="Header"/>
    <w:rsid w:val="006D634C"/>
    <w:rPr>
      <w:lang w:val="en-GB" w:eastAsia="en-GB" w:bidi="ar-SA"/>
    </w:rPr>
  </w:style>
  <w:style w:type="character" w:customStyle="1" w:styleId="BodyText2Char">
    <w:name w:val="Body Text 2 Char"/>
    <w:link w:val="BodyText2"/>
    <w:rsid w:val="006D634C"/>
    <w:rPr>
      <w:lang w:val="en-GB" w:eastAsia="en-GB" w:bidi="ar-SA"/>
    </w:rPr>
  </w:style>
  <w:style w:type="character" w:styleId="FootnoteReference">
    <w:name w:val="footnote reference"/>
    <w:semiHidden/>
    <w:rsid w:val="00585804"/>
    <w:rPr>
      <w:vertAlign w:val="superscript"/>
    </w:rPr>
  </w:style>
  <w:style w:type="character" w:styleId="Hyperlink">
    <w:name w:val="Hyperlink"/>
    <w:rsid w:val="00585804"/>
    <w:rPr>
      <w:color w:val="0000FF"/>
      <w:u w:val="single"/>
    </w:rPr>
  </w:style>
  <w:style w:type="paragraph" w:customStyle="1" w:styleId="DWParaPB1">
    <w:name w:val="DW Para PB1"/>
    <w:basedOn w:val="Normal"/>
    <w:rsid w:val="00930AB2"/>
    <w:pPr>
      <w:numPr>
        <w:numId w:val="10"/>
      </w:numPr>
      <w:tabs>
        <w:tab w:val="clear" w:pos="567"/>
      </w:tabs>
      <w:spacing w:after="220"/>
      <w:jc w:val="left"/>
    </w:pPr>
  </w:style>
  <w:style w:type="paragraph" w:customStyle="1" w:styleId="DWParaPB2">
    <w:name w:val="DW Para PB2"/>
    <w:basedOn w:val="Normal"/>
    <w:rsid w:val="00930AB2"/>
    <w:pPr>
      <w:numPr>
        <w:ilvl w:val="1"/>
        <w:numId w:val="10"/>
      </w:numPr>
      <w:tabs>
        <w:tab w:val="clear" w:pos="1134"/>
      </w:tabs>
      <w:spacing w:after="220"/>
      <w:jc w:val="left"/>
    </w:pPr>
  </w:style>
  <w:style w:type="paragraph" w:customStyle="1" w:styleId="DWParaPB3">
    <w:name w:val="DW Para PB3"/>
    <w:basedOn w:val="Normal"/>
    <w:rsid w:val="00930AB2"/>
    <w:pPr>
      <w:numPr>
        <w:ilvl w:val="2"/>
        <w:numId w:val="10"/>
      </w:numPr>
      <w:tabs>
        <w:tab w:val="clear" w:pos="1701"/>
      </w:tabs>
      <w:spacing w:after="220"/>
      <w:jc w:val="left"/>
    </w:pPr>
  </w:style>
  <w:style w:type="paragraph" w:customStyle="1" w:styleId="DWParaPB4">
    <w:name w:val="DW Para PB4"/>
    <w:basedOn w:val="Normal"/>
    <w:rsid w:val="00930AB2"/>
    <w:pPr>
      <w:numPr>
        <w:ilvl w:val="3"/>
        <w:numId w:val="10"/>
      </w:numPr>
      <w:tabs>
        <w:tab w:val="clear" w:pos="2268"/>
      </w:tabs>
      <w:spacing w:after="220"/>
      <w:jc w:val="left"/>
    </w:pPr>
  </w:style>
  <w:style w:type="paragraph" w:customStyle="1" w:styleId="DWParaPB5">
    <w:name w:val="DW Para PB5"/>
    <w:basedOn w:val="Normal"/>
    <w:rsid w:val="00930AB2"/>
    <w:pPr>
      <w:numPr>
        <w:ilvl w:val="4"/>
        <w:numId w:val="10"/>
      </w:numPr>
      <w:tabs>
        <w:tab w:val="clear" w:pos="2835"/>
      </w:tabs>
      <w:spacing w:after="220"/>
      <w:jc w:val="left"/>
    </w:pPr>
  </w:style>
  <w:style w:type="paragraph" w:customStyle="1" w:styleId="Heading31">
    <w:name w:val="Heading 31"/>
    <w:basedOn w:val="Normal"/>
    <w:rsid w:val="005402C4"/>
    <w:pPr>
      <w:pBdr>
        <w:bottom w:val="single" w:sz="6" w:space="2" w:color="B3AD96"/>
      </w:pBdr>
      <w:spacing w:before="100" w:beforeAutospacing="1" w:after="100" w:afterAutospacing="1"/>
      <w:jc w:val="left"/>
      <w:outlineLvl w:val="3"/>
    </w:pPr>
    <w:rPr>
      <w:b/>
      <w:bCs/>
      <w:sz w:val="24"/>
      <w:szCs w:val="24"/>
      <w:lang w:val="en-US" w:eastAsia="en-US"/>
    </w:rPr>
  </w:style>
  <w:style w:type="paragraph" w:customStyle="1" w:styleId="Heading41">
    <w:name w:val="Heading 41"/>
    <w:basedOn w:val="Normal"/>
    <w:rsid w:val="005402C4"/>
    <w:pPr>
      <w:spacing w:before="100" w:beforeAutospacing="1" w:after="100" w:afterAutospacing="1"/>
      <w:jc w:val="left"/>
      <w:outlineLvl w:val="4"/>
    </w:pPr>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71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definition/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5968</Words>
  <Characters>34020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INDEX TO CONTRACT No</vt:lpstr>
    </vt:vector>
  </TitlesOfParts>
  <Company>Ministry of Defence</Company>
  <LinksUpToDate>false</LinksUpToDate>
  <CharactersWithSpaces>39909</CharactersWithSpaces>
  <SharedDoc>false</SharedDoc>
  <HLinks>
    <vt:vector size="66" baseType="variant">
      <vt:variant>
        <vt:i4>1048643</vt:i4>
      </vt:variant>
      <vt:variant>
        <vt:i4>55</vt:i4>
      </vt:variant>
      <vt:variant>
        <vt:i4>0</vt:i4>
      </vt:variant>
      <vt:variant>
        <vt:i4>5</vt:i4>
      </vt:variant>
      <vt:variant>
        <vt:lpwstr>https://www.aof.mod.uk/aofcontent/tactical/toolkit/index.htm</vt:lpwstr>
      </vt:variant>
      <vt:variant>
        <vt:lpwstr/>
      </vt:variant>
      <vt:variant>
        <vt:i4>6160450</vt:i4>
      </vt:variant>
      <vt:variant>
        <vt:i4>52</vt:i4>
      </vt:variant>
      <vt:variant>
        <vt:i4>0</vt:i4>
      </vt:variant>
      <vt:variant>
        <vt:i4>5</vt:i4>
      </vt:variant>
      <vt:variant>
        <vt:lpwstr>https://www.dstan.mod.uk/</vt:lpwstr>
      </vt:variant>
      <vt:variant>
        <vt:lpwstr/>
      </vt:variant>
      <vt:variant>
        <vt:i4>7405609</vt:i4>
      </vt:variant>
      <vt:variant>
        <vt:i4>49</vt:i4>
      </vt:variant>
      <vt:variant>
        <vt:i4>0</vt:i4>
      </vt:variant>
      <vt:variant>
        <vt:i4>5</vt:i4>
      </vt:variant>
      <vt:variant>
        <vt:lpwstr>http://www.dstan.dii.r.mil.uk/</vt:lpwstr>
      </vt:variant>
      <vt:variant>
        <vt:lpwstr/>
      </vt:variant>
      <vt:variant>
        <vt:i4>6881381</vt:i4>
      </vt:variant>
      <vt:variant>
        <vt:i4>46</vt:i4>
      </vt:variant>
      <vt:variant>
        <vt:i4>0</vt:i4>
      </vt:variant>
      <vt:variant>
        <vt:i4>5</vt:i4>
      </vt:variant>
      <vt:variant>
        <vt:lpwstr>http://dstan.uwh.diif.r.mil.uk/</vt:lpwstr>
      </vt:variant>
      <vt:variant>
        <vt:lpwstr/>
      </vt:variant>
      <vt:variant>
        <vt:i4>5636130</vt:i4>
      </vt:variant>
      <vt:variant>
        <vt:i4>43</vt:i4>
      </vt:variant>
      <vt:variant>
        <vt:i4>0</vt:i4>
      </vt:variant>
      <vt:variant>
        <vt:i4>5</vt:i4>
      </vt:variant>
      <vt:variant>
        <vt:lpwstr>mailto:DESLCSLS-OpsFormsandPubs@mod.uk</vt:lpwstr>
      </vt:variant>
      <vt:variant>
        <vt:lpwstr/>
      </vt:variant>
      <vt:variant>
        <vt:i4>6684711</vt:i4>
      </vt:variant>
      <vt:variant>
        <vt:i4>40</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37</vt:i4>
      </vt:variant>
      <vt:variant>
        <vt:i4>0</vt:i4>
      </vt:variant>
      <vt:variant>
        <vt:i4>5</vt:i4>
      </vt:variant>
      <vt:variant>
        <vt:lpwstr>http://www.freightcollection.com/</vt:lpwstr>
      </vt:variant>
      <vt:variant>
        <vt:lpwstr/>
      </vt:variant>
      <vt:variant>
        <vt:i4>393335</vt:i4>
      </vt:variant>
      <vt:variant>
        <vt:i4>34</vt:i4>
      </vt:variant>
      <vt:variant>
        <vt:i4>0</vt:i4>
      </vt:variant>
      <vt:variant>
        <vt:i4>5</vt:i4>
      </vt:variant>
      <vt:variant>
        <vt:lpwstr>mailto:DESTECH-QSEPSystems@mod.uk</vt:lpwstr>
      </vt:variant>
      <vt:variant>
        <vt:lpwstr/>
      </vt:variant>
      <vt:variant>
        <vt:i4>4653165</vt:i4>
      </vt:variant>
      <vt:variant>
        <vt:i4>31</vt:i4>
      </vt:variant>
      <vt:variant>
        <vt:i4>0</vt:i4>
      </vt:variant>
      <vt:variant>
        <vt:i4>5</vt:i4>
      </vt:variant>
      <vt:variant>
        <vt:lpwstr>mailto:DESPTGCOM-Grad2@mod.uk</vt:lpwstr>
      </vt:variant>
      <vt:variant>
        <vt:lpwstr/>
      </vt:variant>
      <vt:variant>
        <vt:i4>2228296</vt:i4>
      </vt:variant>
      <vt:variant>
        <vt:i4>0</vt:i4>
      </vt:variant>
      <vt:variant>
        <vt:i4>0</vt:i4>
      </vt:variant>
      <vt:variant>
        <vt:i4>5</vt:i4>
      </vt:variant>
      <vt:variant>
        <vt:lpwstr>mailto:DESTECH-Comrcl-CP3@mod.uk</vt:lpwstr>
      </vt:variant>
      <vt:variant>
        <vt:lpwstr/>
      </vt:variant>
      <vt:variant>
        <vt:i4>5111856</vt:i4>
      </vt:variant>
      <vt:variant>
        <vt:i4>0</vt:i4>
      </vt:variant>
      <vt:variant>
        <vt:i4>0</vt:i4>
      </vt:variant>
      <vt:variant>
        <vt:i4>5</vt:i4>
      </vt:variant>
      <vt:variant>
        <vt:lpwstr>http://ec.europa.eu/enterprise/policies/sme/facts-figures-analysis/sme-definition/index_en.htm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 TO CONTRACT No</dc:title>
  <dc:creator>somervillel100</dc:creator>
  <cp:lastModifiedBy>cryerg847</cp:lastModifiedBy>
  <cp:revision>2</cp:revision>
  <cp:lastPrinted>2014-11-27T13:33:00Z</cp:lastPrinted>
  <dcterms:created xsi:type="dcterms:W3CDTF">2015-10-14T14:02:00Z</dcterms:created>
  <dcterms:modified xsi:type="dcterms:W3CDTF">2015-10-14T14:02:00Z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PROTECT</vt:lpwstr>
  </property>
  <property fmtid="{D5CDD505-2E9C-101B-9397-08002B2CF9AE}" pid="3" name="Document Category">
    <vt:lpwstr>DTECH/0134</vt:lpwstr>
  </property>
  <property fmtid="{D5CDD505-2E9C-101B-9397-08002B2CF9AE}" pid="4" name="ContentType">
    <vt:lpwstr>MOD Document</vt:lpwstr>
  </property>
  <property fmtid="{D5CDD505-2E9C-101B-9397-08002B2CF9AE}" pid="5" name="Description0">
    <vt:lpwstr/>
  </property>
  <property fmtid="{D5CDD505-2E9C-101B-9397-08002B2CF9AE}" pid="6" name="DPADisclosabilityIndicator">
    <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
  </property>
  <property fmtid="{D5CDD505-2E9C-101B-9397-08002B2CF9AE}" pid="10" name="EIRException">
    <vt:lpwstr/>
  </property>
  <property fmtid="{D5CDD505-2E9C-101B-9397-08002B2CF9AE}" pid="11" name="Subject CategoryOOB">
    <vt:lpwstr>CONTRACT MANAGEMENT</vt:lpwstr>
  </property>
  <property fmtid="{D5CDD505-2E9C-101B-9397-08002B2CF9AE}" pid="12" name="Subject KeywordsOOB">
    <vt:lpwstr>Contracts</vt:lpwstr>
  </property>
  <property fmtid="{D5CDD505-2E9C-101B-9397-08002B2CF9AE}" pid="13" name="DocumentVersion">
    <vt:lpwstr/>
  </property>
  <property fmtid="{D5CDD505-2E9C-101B-9397-08002B2CF9AE}" pid="14" name="CreatedOriginated">
    <vt:lpwstr>2014-10-23T00:00:00Z</vt:lpwstr>
  </property>
  <property fmtid="{D5CDD505-2E9C-101B-9397-08002B2CF9AE}" pid="15" name="SecurityDescriptors">
    <vt:lpwstr>None</vt:lpwstr>
  </property>
  <property fmtid="{D5CDD505-2E9C-101B-9397-08002B2CF9AE}" pid="16" name="Status">
    <vt:lpwstr>Final</vt:lpwstr>
  </property>
  <property fmtid="{D5CDD505-2E9C-101B-9397-08002B2CF9AE}" pid="17" name="Document Type">
    <vt:lpwstr/>
  </property>
  <property fmtid="{D5CDD505-2E9C-101B-9397-08002B2CF9AE}" pid="18" name="AuthorOriginator">
    <vt:lpwstr>Noad, Rachel</vt:lpwstr>
  </property>
  <property fmtid="{D5CDD505-2E9C-101B-9397-08002B2CF9AE}" pid="19" name="Copyright">
    <vt:lpwstr/>
  </property>
  <property fmtid="{D5CDD505-2E9C-101B-9397-08002B2CF9AE}" pid="20" name="FOIExemption">
    <vt:lpwstr>No</vt:lpwstr>
  </property>
  <property fmtid="{D5CDD505-2E9C-101B-9397-08002B2CF9AE}" pid="21" name="Local KeywordsOOB">
    <vt:lpwstr/>
  </property>
  <property fmtid="{D5CDD505-2E9C-101B-9397-08002B2CF9AE}" pid="22" name="Business OwnerOOB">
    <vt:lpwstr>DE&amp;S Director Technical</vt:lpwstr>
  </property>
  <property fmtid="{D5CDD505-2E9C-101B-9397-08002B2CF9AE}" pid="23" name="fileplanIDOOB">
    <vt:lpwstr>03_04 Provide Commercial Activities</vt:lpwstr>
  </property>
  <property fmtid="{D5CDD505-2E9C-101B-9397-08002B2CF9AE}" pid="24" name="DPAExemption">
    <vt:lpwstr/>
  </property>
  <property fmtid="{D5CDD505-2E9C-101B-9397-08002B2CF9AE}" pid="25" name="EIRDisclosabilityIndicator">
    <vt:lpwstr/>
  </property>
  <property fmtid="{D5CDD505-2E9C-101B-9397-08002B2CF9AE}" pid="26" name="fileplanIDPTH">
    <vt:lpwstr>03_Support/03_04 Provide Commercial Activities</vt:lpwstr>
  </property>
  <property fmtid="{D5CDD505-2E9C-101B-9397-08002B2CF9AE}" pid="27" name="FOIPublicationDate">
    <vt:lpwstr/>
  </property>
  <property fmtid="{D5CDD505-2E9C-101B-9397-08002B2CF9AE}" pid="28" name="From">
    <vt:lpwstr/>
  </property>
  <property fmtid="{D5CDD505-2E9C-101B-9397-08002B2CF9AE}" pid="29" name="Cc">
    <vt:lpwstr/>
  </property>
  <property fmtid="{D5CDD505-2E9C-101B-9397-08002B2CF9AE}" pid="30" name="Sent">
    <vt:lpwstr/>
  </property>
  <property fmtid="{D5CDD505-2E9C-101B-9397-08002B2CF9AE}" pid="31" name="MODSubject">
    <vt:lpwstr/>
  </property>
  <property fmtid="{D5CDD505-2E9C-101B-9397-08002B2CF9AE}" pid="32" name="To">
    <vt:lpwstr/>
  </property>
  <property fmtid="{D5CDD505-2E9C-101B-9397-08002B2CF9AE}" pid="33" name="DateScanned">
    <vt:lpwstr/>
  </property>
  <property fmtid="{D5CDD505-2E9C-101B-9397-08002B2CF9AE}" pid="34" name="ScannerOperator">
    <vt:lpwstr/>
  </property>
  <property fmtid="{D5CDD505-2E9C-101B-9397-08002B2CF9AE}" pid="35" name="MODImageCleaning">
    <vt:lpwstr/>
  </property>
  <property fmtid="{D5CDD505-2E9C-101B-9397-08002B2CF9AE}" pid="36" name="MODNumberOfPagesScanned">
    <vt:lpwstr/>
  </property>
  <property fmtid="{D5CDD505-2E9C-101B-9397-08002B2CF9AE}" pid="37" name="MODScanStandard">
    <vt:lpwstr/>
  </property>
  <property fmtid="{D5CDD505-2E9C-101B-9397-08002B2CF9AE}" pid="38" name="MODScanVerified">
    <vt:lpwstr>Pending</vt:lpwstr>
  </property>
</Properties>
</file>