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AA060" w14:textId="28111A1F" w:rsidR="00C0179B" w:rsidRPr="00C0179B" w:rsidRDefault="00C0179B" w:rsidP="00C0179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179B">
        <w:rPr>
          <w:rFonts w:cstheme="minorHAnsi"/>
          <w:b/>
          <w:bCs/>
          <w:sz w:val="24"/>
          <w:szCs w:val="24"/>
        </w:rPr>
        <w:t>Soft Market Testing –</w:t>
      </w:r>
      <w:r>
        <w:rPr>
          <w:rFonts w:cstheme="minorHAnsi"/>
          <w:b/>
          <w:bCs/>
          <w:sz w:val="24"/>
          <w:szCs w:val="24"/>
        </w:rPr>
        <w:t xml:space="preserve">Care &amp; Support element within </w:t>
      </w:r>
      <w:r w:rsidRPr="00C0179B">
        <w:rPr>
          <w:rFonts w:cstheme="minorHAnsi"/>
          <w:b/>
          <w:bCs/>
          <w:sz w:val="24"/>
          <w:szCs w:val="24"/>
        </w:rPr>
        <w:t xml:space="preserve">Supported Living </w:t>
      </w:r>
      <w:r w:rsidR="00D12E84">
        <w:rPr>
          <w:rFonts w:cstheme="minorHAnsi"/>
          <w:b/>
          <w:bCs/>
          <w:sz w:val="24"/>
          <w:szCs w:val="24"/>
        </w:rPr>
        <w:t>Service</w:t>
      </w:r>
      <w:r w:rsidRPr="00C0179B">
        <w:rPr>
          <w:rFonts w:cstheme="minorHAnsi"/>
          <w:b/>
          <w:bCs/>
          <w:sz w:val="24"/>
          <w:szCs w:val="24"/>
        </w:rPr>
        <w:t xml:space="preserve"> </w:t>
      </w:r>
    </w:p>
    <w:p w14:paraId="69176C26" w14:textId="77777777" w:rsidR="00C0179B" w:rsidRPr="00C0179B" w:rsidRDefault="00C0179B" w:rsidP="00C0179B">
      <w:pPr>
        <w:rPr>
          <w:rFonts w:cstheme="minorHAnsi"/>
          <w:color w:val="454951"/>
          <w:sz w:val="24"/>
          <w:szCs w:val="24"/>
          <w:shd w:val="clear" w:color="auto" w:fill="FFFFFF"/>
        </w:rPr>
      </w:pPr>
    </w:p>
    <w:p w14:paraId="2B2D2D95" w14:textId="64B317D7" w:rsidR="00534BE6" w:rsidRPr="00534BE6" w:rsidRDefault="00C0179B" w:rsidP="00534BE6">
      <w:pPr>
        <w:pStyle w:val="NormalWeb"/>
        <w:shd w:val="clear" w:color="auto" w:fill="FFFFFF"/>
        <w:spacing w:after="300"/>
        <w:textAlignment w:val="baseline"/>
        <w:rPr>
          <w:rFonts w:asciiTheme="minorHAnsi" w:eastAsiaTheme="minorHAnsi" w:hAnsiTheme="minorHAnsi" w:cstheme="minorHAnsi"/>
          <w:lang w:eastAsia="en-US"/>
        </w:rPr>
      </w:pPr>
      <w:bookmarkStart w:id="0" w:name="_GoBack"/>
      <w:bookmarkEnd w:id="0"/>
      <w:r w:rsidRPr="00C0179B">
        <w:rPr>
          <w:rFonts w:asciiTheme="minorHAnsi" w:eastAsiaTheme="minorHAnsi" w:hAnsiTheme="minorHAnsi" w:cstheme="minorHAnsi"/>
          <w:lang w:eastAsia="en-US"/>
        </w:rPr>
        <w:t>The C</w:t>
      </w:r>
      <w:r w:rsidR="00CF065A">
        <w:rPr>
          <w:rFonts w:asciiTheme="minorHAnsi" w:eastAsiaTheme="minorHAnsi" w:hAnsiTheme="minorHAnsi" w:cstheme="minorHAnsi"/>
          <w:lang w:eastAsia="en-US"/>
        </w:rPr>
        <w:t xml:space="preserve">ommissioners </w:t>
      </w:r>
      <w:r w:rsidRPr="00C0179B">
        <w:rPr>
          <w:rFonts w:asciiTheme="minorHAnsi" w:eastAsiaTheme="minorHAnsi" w:hAnsiTheme="minorHAnsi" w:cstheme="minorHAnsi"/>
          <w:lang w:eastAsia="en-US"/>
        </w:rPr>
        <w:t xml:space="preserve">are considering </w:t>
      </w:r>
      <w:r>
        <w:rPr>
          <w:rFonts w:asciiTheme="minorHAnsi" w:eastAsiaTheme="minorHAnsi" w:hAnsiTheme="minorHAnsi" w:cstheme="minorHAnsi"/>
          <w:lang w:eastAsia="en-US"/>
        </w:rPr>
        <w:t xml:space="preserve">tendering the </w:t>
      </w:r>
      <w:r w:rsidR="001D1079" w:rsidRPr="001D1079">
        <w:rPr>
          <w:rFonts w:asciiTheme="minorHAnsi" w:eastAsiaTheme="minorHAnsi" w:hAnsiTheme="minorHAnsi" w:cstheme="minorHAnsi"/>
          <w:u w:val="single"/>
          <w:lang w:eastAsia="en-US"/>
        </w:rPr>
        <w:t>C</w:t>
      </w:r>
      <w:r w:rsidRPr="001D1079">
        <w:rPr>
          <w:rFonts w:asciiTheme="minorHAnsi" w:eastAsiaTheme="minorHAnsi" w:hAnsiTheme="minorHAnsi" w:cstheme="minorHAnsi"/>
          <w:u w:val="single"/>
          <w:lang w:eastAsia="en-US"/>
        </w:rPr>
        <w:t xml:space="preserve">are and </w:t>
      </w:r>
      <w:r w:rsidR="001D1079" w:rsidRPr="001D1079">
        <w:rPr>
          <w:rFonts w:asciiTheme="minorHAnsi" w:eastAsiaTheme="minorHAnsi" w:hAnsiTheme="minorHAnsi" w:cstheme="minorHAnsi"/>
          <w:u w:val="single"/>
          <w:lang w:eastAsia="en-US"/>
        </w:rPr>
        <w:t>S</w:t>
      </w:r>
      <w:r w:rsidRPr="001D1079">
        <w:rPr>
          <w:rFonts w:asciiTheme="minorHAnsi" w:eastAsiaTheme="minorHAnsi" w:hAnsiTheme="minorHAnsi" w:cstheme="minorHAnsi"/>
          <w:u w:val="single"/>
          <w:lang w:eastAsia="en-US"/>
        </w:rPr>
        <w:t>upport</w:t>
      </w:r>
      <w:r>
        <w:rPr>
          <w:rFonts w:asciiTheme="minorHAnsi" w:eastAsiaTheme="minorHAnsi" w:hAnsiTheme="minorHAnsi" w:cstheme="minorHAnsi"/>
          <w:lang w:eastAsia="en-US"/>
        </w:rPr>
        <w:t xml:space="preserve"> element of the service and would be looking for a suitably qualified and experienced provider of similar services</w:t>
      </w:r>
      <w:r w:rsidR="00CF065A">
        <w:rPr>
          <w:rFonts w:asciiTheme="minorHAnsi" w:eastAsiaTheme="minorHAnsi" w:hAnsiTheme="minorHAnsi" w:cstheme="minorHAnsi"/>
          <w:lang w:eastAsia="en-US"/>
        </w:rPr>
        <w:t xml:space="preserve">. The Commissioners are considering using Individual Service Funds </w:t>
      </w:r>
      <w:r w:rsidR="00534BE6">
        <w:rPr>
          <w:rFonts w:asciiTheme="minorHAnsi" w:eastAsiaTheme="minorHAnsi" w:hAnsiTheme="minorHAnsi" w:cstheme="minorHAnsi"/>
          <w:lang w:eastAsia="en-US"/>
        </w:rPr>
        <w:t>to enable</w:t>
      </w:r>
      <w:r w:rsidR="00FB4F0C">
        <w:rPr>
          <w:rFonts w:asciiTheme="minorHAnsi" w:eastAsiaTheme="minorHAnsi" w:hAnsiTheme="minorHAnsi" w:cstheme="minorHAnsi"/>
          <w:lang w:eastAsia="en-US"/>
        </w:rPr>
        <w:t xml:space="preserve"> the Provider </w:t>
      </w:r>
      <w:r w:rsidR="00534BE6">
        <w:rPr>
          <w:rFonts w:asciiTheme="minorHAnsi" w:eastAsiaTheme="minorHAnsi" w:hAnsiTheme="minorHAnsi" w:cstheme="minorHAnsi"/>
          <w:lang w:eastAsia="en-US"/>
        </w:rPr>
        <w:t>to</w:t>
      </w:r>
      <w:r w:rsidR="00FB4F0C">
        <w:rPr>
          <w:rFonts w:asciiTheme="minorHAnsi" w:eastAsiaTheme="minorHAnsi" w:hAnsiTheme="minorHAnsi" w:cstheme="minorHAnsi"/>
          <w:lang w:eastAsia="en-US"/>
        </w:rPr>
        <w:t xml:space="preserve"> work </w:t>
      </w:r>
      <w:r w:rsidR="00534BE6">
        <w:rPr>
          <w:rFonts w:asciiTheme="minorHAnsi" w:eastAsiaTheme="minorHAnsi" w:hAnsiTheme="minorHAnsi" w:cstheme="minorHAnsi"/>
          <w:lang w:eastAsia="en-US"/>
        </w:rPr>
        <w:t xml:space="preserve">in partnership </w:t>
      </w:r>
      <w:r w:rsidR="00FB4F0C">
        <w:rPr>
          <w:rFonts w:asciiTheme="minorHAnsi" w:eastAsiaTheme="minorHAnsi" w:hAnsiTheme="minorHAnsi" w:cstheme="minorHAnsi"/>
          <w:lang w:eastAsia="en-US"/>
        </w:rPr>
        <w:t xml:space="preserve">with the individuals to use </w:t>
      </w:r>
      <w:r w:rsidR="00FB4F0C" w:rsidRPr="00534BE6">
        <w:rPr>
          <w:rFonts w:asciiTheme="minorHAnsi" w:eastAsiaTheme="minorHAnsi" w:hAnsiTheme="minorHAnsi" w:cstheme="minorHAnsi"/>
          <w:u w:val="single"/>
          <w:lang w:eastAsia="en-US"/>
        </w:rPr>
        <w:t>all or part</w:t>
      </w:r>
      <w:r w:rsidR="00FB4F0C">
        <w:rPr>
          <w:rFonts w:asciiTheme="minorHAnsi" w:eastAsiaTheme="minorHAnsi" w:hAnsiTheme="minorHAnsi" w:cstheme="minorHAnsi"/>
          <w:lang w:eastAsia="en-US"/>
        </w:rPr>
        <w:t xml:space="preserve"> of their Personal Budgets flexibly</w:t>
      </w:r>
      <w:r w:rsidR="00534BE6">
        <w:rPr>
          <w:rFonts w:asciiTheme="minorHAnsi" w:eastAsiaTheme="minorHAnsi" w:hAnsiTheme="minorHAnsi" w:cstheme="minorHAnsi"/>
          <w:lang w:eastAsia="en-US"/>
        </w:rPr>
        <w:t>. This would enable the individual to</w:t>
      </w:r>
      <w:r w:rsidR="00534BE6" w:rsidRPr="00534BE6">
        <w:rPr>
          <w:rFonts w:asciiTheme="minorHAnsi" w:eastAsiaTheme="minorHAnsi" w:hAnsiTheme="minorHAnsi" w:cstheme="minorHAnsi"/>
          <w:lang w:eastAsia="en-US"/>
        </w:rPr>
        <w:t xml:space="preserve"> design,</w:t>
      </w:r>
      <w:r w:rsidR="00534B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534BE6" w:rsidRPr="00534BE6">
        <w:rPr>
          <w:rFonts w:asciiTheme="minorHAnsi" w:eastAsiaTheme="minorHAnsi" w:hAnsiTheme="minorHAnsi" w:cstheme="minorHAnsi"/>
          <w:lang w:eastAsia="en-US"/>
        </w:rPr>
        <w:t>develop and manage</w:t>
      </w:r>
      <w:r w:rsidR="001D1079">
        <w:rPr>
          <w:rFonts w:asciiTheme="minorHAnsi" w:eastAsiaTheme="minorHAnsi" w:hAnsiTheme="minorHAnsi" w:cstheme="minorHAnsi"/>
          <w:lang w:eastAsia="en-US"/>
        </w:rPr>
        <w:t xml:space="preserve"> some or </w:t>
      </w:r>
      <w:proofErr w:type="gramStart"/>
      <w:r w:rsidR="001D1079">
        <w:rPr>
          <w:rFonts w:asciiTheme="minorHAnsi" w:eastAsiaTheme="minorHAnsi" w:hAnsiTheme="minorHAnsi" w:cstheme="minorHAnsi"/>
          <w:lang w:eastAsia="en-US"/>
        </w:rPr>
        <w:t>all of</w:t>
      </w:r>
      <w:proofErr w:type="gramEnd"/>
      <w:r w:rsidR="001D1079">
        <w:rPr>
          <w:rFonts w:asciiTheme="minorHAnsi" w:eastAsiaTheme="minorHAnsi" w:hAnsiTheme="minorHAnsi" w:cstheme="minorHAnsi"/>
          <w:lang w:eastAsia="en-US"/>
        </w:rPr>
        <w:t xml:space="preserve"> their</w:t>
      </w:r>
      <w:r w:rsidR="00534BE6">
        <w:rPr>
          <w:rFonts w:asciiTheme="minorHAnsi" w:eastAsiaTheme="minorHAnsi" w:hAnsiTheme="minorHAnsi" w:cstheme="minorHAnsi"/>
          <w:lang w:eastAsia="en-US"/>
        </w:rPr>
        <w:t xml:space="preserve"> support where possible and enable them to alter the support with minimal disruption when changes are required. </w:t>
      </w:r>
    </w:p>
    <w:p w14:paraId="2A3D8D69" w14:textId="2721FF84" w:rsidR="005B4C7E" w:rsidRPr="00CF065A" w:rsidRDefault="001D1079" w:rsidP="00534BE6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Please let us know the following:</w:t>
      </w:r>
    </w:p>
    <w:p w14:paraId="00397592" w14:textId="1CF04101" w:rsidR="005B4C7E" w:rsidRDefault="001D1079" w:rsidP="001D107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Would your organisation be interested in </w:t>
      </w:r>
      <w:r w:rsidR="00F36414">
        <w:rPr>
          <w:sz w:val="24"/>
          <w:szCs w:val="24"/>
        </w:rPr>
        <w:t xml:space="preserve">submitting a tender to </w:t>
      </w:r>
      <w:r>
        <w:rPr>
          <w:sz w:val="24"/>
          <w:szCs w:val="24"/>
        </w:rPr>
        <w:t>provid</w:t>
      </w:r>
      <w:r w:rsidR="00F36414">
        <w:rPr>
          <w:sz w:val="24"/>
          <w:szCs w:val="24"/>
        </w:rPr>
        <w:t>e</w:t>
      </w:r>
      <w:r>
        <w:rPr>
          <w:sz w:val="24"/>
          <w:szCs w:val="24"/>
        </w:rPr>
        <w:t xml:space="preserve"> the care and support at the service described in Option 1 and Option 2?</w:t>
      </w:r>
    </w:p>
    <w:p w14:paraId="3B522B0A" w14:textId="77777777" w:rsidR="00F03199" w:rsidRDefault="00F03199" w:rsidP="00F03199">
      <w:pPr>
        <w:pStyle w:val="ListParagraph"/>
        <w:rPr>
          <w:sz w:val="24"/>
          <w:szCs w:val="24"/>
        </w:rPr>
      </w:pPr>
    </w:p>
    <w:p w14:paraId="20FB337F" w14:textId="56EB8035" w:rsidR="001D1079" w:rsidRDefault="001D1079" w:rsidP="001D107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Regarding the use of Individual Service Funds – </w:t>
      </w:r>
      <w:r w:rsidR="003035DA">
        <w:rPr>
          <w:sz w:val="24"/>
          <w:szCs w:val="24"/>
        </w:rPr>
        <w:t xml:space="preserve">do you anticipate any </w:t>
      </w:r>
      <w:r w:rsidR="008455A9">
        <w:rPr>
          <w:sz w:val="24"/>
          <w:szCs w:val="24"/>
        </w:rPr>
        <w:t>challenges</w:t>
      </w:r>
      <w:r w:rsidR="003035DA">
        <w:rPr>
          <w:sz w:val="24"/>
          <w:szCs w:val="24"/>
        </w:rPr>
        <w:t xml:space="preserve"> with this model? What is the most effective way of making this work while still </w:t>
      </w:r>
      <w:r w:rsidR="00F03199">
        <w:rPr>
          <w:sz w:val="24"/>
          <w:szCs w:val="24"/>
        </w:rPr>
        <w:t>offering</w:t>
      </w:r>
      <w:r w:rsidR="003035DA">
        <w:rPr>
          <w:sz w:val="24"/>
          <w:szCs w:val="24"/>
        </w:rPr>
        <w:t xml:space="preserve"> core support?</w:t>
      </w:r>
    </w:p>
    <w:p w14:paraId="6246F1B5" w14:textId="77777777" w:rsidR="00F03199" w:rsidRDefault="00F03199" w:rsidP="00F03199">
      <w:pPr>
        <w:pStyle w:val="ListParagraph"/>
        <w:rPr>
          <w:sz w:val="24"/>
          <w:szCs w:val="24"/>
        </w:rPr>
      </w:pPr>
    </w:p>
    <w:p w14:paraId="7DF0BBD9" w14:textId="5A49F4F3" w:rsidR="003035DA" w:rsidRDefault="003035DA" w:rsidP="008455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service will </w:t>
      </w:r>
      <w:r w:rsidR="008455A9">
        <w:rPr>
          <w:sz w:val="24"/>
          <w:szCs w:val="24"/>
        </w:rPr>
        <w:t>be required</w:t>
      </w:r>
      <w:r>
        <w:rPr>
          <w:sz w:val="24"/>
          <w:szCs w:val="24"/>
        </w:rPr>
        <w:t xml:space="preserve"> to support </w:t>
      </w:r>
      <w:r w:rsidR="008455A9">
        <w:rPr>
          <w:sz w:val="24"/>
          <w:szCs w:val="24"/>
        </w:rPr>
        <w:t xml:space="preserve">people with varying needs and challenges. Do you anticipate any particular problems in providing support of this nature and if </w:t>
      </w:r>
      <w:proofErr w:type="gramStart"/>
      <w:r w:rsidR="008455A9">
        <w:rPr>
          <w:sz w:val="24"/>
          <w:szCs w:val="24"/>
        </w:rPr>
        <w:t>so</w:t>
      </w:r>
      <w:proofErr w:type="gramEnd"/>
      <w:r w:rsidR="008455A9">
        <w:rPr>
          <w:sz w:val="24"/>
          <w:szCs w:val="24"/>
        </w:rPr>
        <w:t xml:space="preserve"> what needs to be built into the model and specification to make this work effectively?</w:t>
      </w:r>
    </w:p>
    <w:p w14:paraId="4075E46F" w14:textId="77777777" w:rsidR="00F03199" w:rsidRDefault="00F03199" w:rsidP="00F03199">
      <w:pPr>
        <w:pStyle w:val="ListParagraph"/>
        <w:rPr>
          <w:sz w:val="24"/>
          <w:szCs w:val="24"/>
        </w:rPr>
      </w:pPr>
    </w:p>
    <w:p w14:paraId="7531B662" w14:textId="56B38804" w:rsidR="008455A9" w:rsidRDefault="00F03199" w:rsidP="008455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Many extra care services for older people have community spaces built within them. What is your experience and view on whether this is a benefit or an intrusion? Do you have any ideas about </w:t>
      </w:r>
      <w:proofErr w:type="gramStart"/>
      <w:r>
        <w:rPr>
          <w:sz w:val="24"/>
          <w:szCs w:val="24"/>
        </w:rPr>
        <w:t>how to</w:t>
      </w:r>
      <w:proofErr w:type="gramEnd"/>
      <w:r>
        <w:rPr>
          <w:sz w:val="24"/>
          <w:szCs w:val="24"/>
        </w:rPr>
        <w:t xml:space="preserve"> better link people with their local communities?</w:t>
      </w:r>
    </w:p>
    <w:p w14:paraId="16C7906D" w14:textId="77777777" w:rsidR="00F03199" w:rsidRPr="00F03199" w:rsidRDefault="00F03199" w:rsidP="00F03199">
      <w:pPr>
        <w:pStyle w:val="ListParagraph"/>
        <w:rPr>
          <w:sz w:val="24"/>
          <w:szCs w:val="24"/>
        </w:rPr>
      </w:pPr>
    </w:p>
    <w:p w14:paraId="280F333D" w14:textId="00FC54CF" w:rsidR="003035DA" w:rsidRPr="00F03199" w:rsidRDefault="003035DA" w:rsidP="00F031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3199">
        <w:rPr>
          <w:rFonts w:cstheme="minorHAnsi"/>
          <w:sz w:val="24"/>
          <w:szCs w:val="24"/>
        </w:rPr>
        <w:t>What key information would you need from the Council to ensure you are able to submit the most economically advantageous tender?</w:t>
      </w:r>
    </w:p>
    <w:p w14:paraId="3038F007" w14:textId="77777777" w:rsidR="00F03199" w:rsidRPr="00F03199" w:rsidRDefault="00F03199" w:rsidP="00F03199">
      <w:pPr>
        <w:pStyle w:val="ListParagraph"/>
        <w:rPr>
          <w:sz w:val="24"/>
          <w:szCs w:val="24"/>
        </w:rPr>
      </w:pPr>
    </w:p>
    <w:p w14:paraId="6F2EC45A" w14:textId="70392616" w:rsidR="003035DA" w:rsidRPr="00F03199" w:rsidRDefault="003035DA" w:rsidP="00F031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3199">
        <w:rPr>
          <w:rFonts w:cstheme="minorHAnsi"/>
          <w:sz w:val="24"/>
          <w:szCs w:val="24"/>
        </w:rPr>
        <w:t>What similar services does your organisation provide?</w:t>
      </w:r>
    </w:p>
    <w:p w14:paraId="02182EA5" w14:textId="77777777" w:rsidR="00F03199" w:rsidRPr="00F03199" w:rsidRDefault="00F03199" w:rsidP="00F03199">
      <w:pPr>
        <w:pStyle w:val="ListParagraph"/>
        <w:rPr>
          <w:sz w:val="24"/>
          <w:szCs w:val="24"/>
        </w:rPr>
      </w:pPr>
    </w:p>
    <w:p w14:paraId="6D18C1F6" w14:textId="00209E62" w:rsidR="003035DA" w:rsidRPr="00F03199" w:rsidRDefault="003035DA" w:rsidP="00F031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3199">
        <w:rPr>
          <w:rFonts w:cstheme="minorHAnsi"/>
          <w:sz w:val="24"/>
          <w:szCs w:val="24"/>
        </w:rPr>
        <w:t xml:space="preserve">Who is the contact if we want to discuss </w:t>
      </w:r>
      <w:r w:rsidR="00D12E84">
        <w:rPr>
          <w:rFonts w:cstheme="minorHAnsi"/>
          <w:sz w:val="24"/>
          <w:szCs w:val="24"/>
        </w:rPr>
        <w:t>any of the information you have submitted</w:t>
      </w:r>
      <w:r w:rsidRPr="00F03199">
        <w:rPr>
          <w:rFonts w:cstheme="minorHAnsi"/>
          <w:sz w:val="24"/>
          <w:szCs w:val="24"/>
        </w:rPr>
        <w:t xml:space="preserve"> further?</w:t>
      </w:r>
    </w:p>
    <w:p w14:paraId="69D5F3F9" w14:textId="77777777" w:rsidR="003035DA" w:rsidRPr="003035DA" w:rsidRDefault="003035DA" w:rsidP="003035DA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26A19E91" w14:textId="77777777" w:rsidR="005B4C7E" w:rsidRDefault="005B4C7E" w:rsidP="00B73438"/>
    <w:sectPr w:rsidR="005B4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EAE"/>
    <w:multiLevelType w:val="hybridMultilevel"/>
    <w:tmpl w:val="6B6C9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264"/>
    <w:multiLevelType w:val="hybridMultilevel"/>
    <w:tmpl w:val="B19EA178"/>
    <w:lvl w:ilvl="0" w:tplc="6CD47D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54951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A08"/>
    <w:multiLevelType w:val="hybridMultilevel"/>
    <w:tmpl w:val="43AC6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53E3"/>
    <w:multiLevelType w:val="hybridMultilevel"/>
    <w:tmpl w:val="FC92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0FCB"/>
    <w:multiLevelType w:val="hybridMultilevel"/>
    <w:tmpl w:val="95E04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3878"/>
    <w:multiLevelType w:val="hybridMultilevel"/>
    <w:tmpl w:val="0F2A4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C3981"/>
    <w:multiLevelType w:val="hybridMultilevel"/>
    <w:tmpl w:val="26B41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4"/>
    <w:rsid w:val="001D1079"/>
    <w:rsid w:val="001E2894"/>
    <w:rsid w:val="003035DA"/>
    <w:rsid w:val="003519D4"/>
    <w:rsid w:val="00357EC8"/>
    <w:rsid w:val="00534BE6"/>
    <w:rsid w:val="005630B5"/>
    <w:rsid w:val="005B4C7E"/>
    <w:rsid w:val="00676F62"/>
    <w:rsid w:val="008455A9"/>
    <w:rsid w:val="009843CE"/>
    <w:rsid w:val="009C719C"/>
    <w:rsid w:val="00B73438"/>
    <w:rsid w:val="00C0179B"/>
    <w:rsid w:val="00C30C51"/>
    <w:rsid w:val="00CF065A"/>
    <w:rsid w:val="00D12E84"/>
    <w:rsid w:val="00F03199"/>
    <w:rsid w:val="00F36414"/>
    <w:rsid w:val="00F851F1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B193"/>
  <w15:chartTrackingRefBased/>
  <w15:docId w15:val="{23C0AADA-A80E-44DE-90C9-8FFF17B5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4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6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Richardson-Locke</dc:creator>
  <cp:keywords/>
  <dc:description/>
  <cp:lastModifiedBy>William McConchie</cp:lastModifiedBy>
  <cp:revision>2</cp:revision>
  <dcterms:created xsi:type="dcterms:W3CDTF">2021-02-15T14:31:00Z</dcterms:created>
  <dcterms:modified xsi:type="dcterms:W3CDTF">2021-02-15T14:31:00Z</dcterms:modified>
</cp:coreProperties>
</file>