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A00C2E0" w14:textId="39CDA13E" w:rsidR="0013786D" w:rsidRDefault="008E56E5">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7A40C212" w14:textId="77777777" w:rsidR="0013786D" w:rsidRDefault="002E7F3C" w:rsidP="007E5D61">
      <w:pPr>
        <w:numPr>
          <w:ilvl w:val="1"/>
          <w:numId w:val="1"/>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14:paraId="21621D4F" w14:textId="77777777" w:rsidR="0013786D" w:rsidRDefault="0013786D">
      <w:pPr>
        <w:spacing w:after="100"/>
        <w:ind w:left="720"/>
        <w:jc w:val="left"/>
        <w:rPr>
          <w:rFonts w:ascii="Arial" w:eastAsia="Arial" w:hAnsi="Arial" w:cs="Arial"/>
        </w:rPr>
      </w:pPr>
      <w:bookmarkStart w:id="3" w:name="1a346fx" w:colFirst="0" w:colLast="0"/>
      <w:bookmarkEnd w:id="3"/>
    </w:p>
    <w:p w14:paraId="4C0B2169" w14:textId="60C3818A" w:rsidR="0013786D" w:rsidRPr="009038EC" w:rsidRDefault="009038EC">
      <w:pPr>
        <w:spacing w:after="100"/>
        <w:jc w:val="left"/>
        <w:rPr>
          <w:rFonts w:ascii="Arial" w:eastAsia="Arial" w:hAnsi="Arial" w:cs="Arial"/>
          <w:b/>
        </w:rPr>
      </w:pPr>
      <w:bookmarkStart w:id="4" w:name="3u2rp3q" w:colFirst="0" w:colLast="0"/>
      <w:bookmarkEnd w:id="4"/>
      <w:r>
        <w:rPr>
          <w:rFonts w:ascii="Arial" w:eastAsia="Arial" w:hAnsi="Arial" w:cs="Arial"/>
          <w:b/>
          <w:sz w:val="20"/>
          <w:szCs w:val="20"/>
        </w:rPr>
        <w:t>CCSN19A09 Research on Strategic Intelligence and Analysis Capabilities in National Policing</w:t>
      </w:r>
    </w:p>
    <w:p w14:paraId="620D9E72" w14:textId="77777777" w:rsidR="0013786D" w:rsidRDefault="002E7F3C">
      <w:pPr>
        <w:spacing w:after="100"/>
        <w:jc w:val="left"/>
        <w:rPr>
          <w:rFonts w:ascii="Arial" w:eastAsia="Arial" w:hAnsi="Arial" w:cs="Arial"/>
        </w:rPr>
      </w:pPr>
      <w:bookmarkStart w:id="5" w:name="2981zbj" w:colFirst="0" w:colLast="0"/>
      <w:bookmarkEnd w:id="5"/>
      <w:r>
        <w:rPr>
          <w:rFonts w:ascii="Arial" w:eastAsia="Arial" w:hAnsi="Arial" w:cs="Arial"/>
          <w:sz w:val="20"/>
          <w:szCs w:val="20"/>
        </w:rPr>
        <w:t xml:space="preserve"> </w:t>
      </w:r>
    </w:p>
    <w:p w14:paraId="3F846B6F" w14:textId="1D0DA55E" w:rsidR="0013786D" w:rsidRDefault="002E7F3C">
      <w:pPr>
        <w:spacing w:after="100"/>
        <w:jc w:val="left"/>
        <w:rPr>
          <w:rFonts w:ascii="Arial" w:eastAsia="Arial" w:hAnsi="Arial" w:cs="Arial"/>
        </w:rPr>
      </w:pPr>
      <w:bookmarkStart w:id="6" w:name="odc9jc" w:colFirst="0" w:colLast="0"/>
      <w:bookmarkEnd w:id="6"/>
      <w:r>
        <w:rPr>
          <w:rFonts w:ascii="Arial" w:eastAsia="Arial" w:hAnsi="Arial" w:cs="Arial"/>
          <w:sz w:val="20"/>
          <w:szCs w:val="20"/>
        </w:rPr>
        <w:t xml:space="preserve">Dear </w:t>
      </w:r>
      <w:r w:rsidR="00064CC5">
        <w:rPr>
          <w:rFonts w:ascii="Arial" w:eastAsia="Arial" w:hAnsi="Arial" w:cs="Arial"/>
          <w:sz w:val="20"/>
          <w:szCs w:val="20"/>
        </w:rPr>
        <w:t>Madam</w:t>
      </w:r>
    </w:p>
    <w:p w14:paraId="561A4A01" w14:textId="77777777" w:rsidR="0013786D" w:rsidRDefault="0013786D">
      <w:pPr>
        <w:spacing w:after="100"/>
        <w:jc w:val="left"/>
        <w:rPr>
          <w:rFonts w:ascii="Arial" w:eastAsia="Arial" w:hAnsi="Arial" w:cs="Arial"/>
        </w:rPr>
      </w:pPr>
      <w:bookmarkStart w:id="7" w:name="38czs75" w:colFirst="0" w:colLast="0"/>
      <w:bookmarkEnd w:id="7"/>
    </w:p>
    <w:p w14:paraId="4995E98C" w14:textId="77777777" w:rsidR="0013786D" w:rsidRDefault="002E7F3C">
      <w:pPr>
        <w:spacing w:after="100"/>
        <w:jc w:val="left"/>
        <w:rPr>
          <w:rFonts w:ascii="Arial" w:eastAsia="Arial" w:hAnsi="Arial" w:cs="Arial"/>
        </w:rPr>
      </w:pPr>
      <w:bookmarkStart w:id="8" w:name="1nia2ey" w:colFirst="0" w:colLast="0"/>
      <w:bookmarkEnd w:id="8"/>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9" w:name="47hxl2r" w:colFirst="0" w:colLast="0"/>
      <w:bookmarkEnd w:id="9"/>
    </w:p>
    <w:p w14:paraId="444414FD" w14:textId="787A191A" w:rsidR="0013786D" w:rsidRDefault="002E7F3C">
      <w:pPr>
        <w:spacing w:after="100"/>
        <w:jc w:val="left"/>
        <w:rPr>
          <w:rFonts w:ascii="Arial" w:eastAsia="Arial" w:hAnsi="Arial" w:cs="Arial"/>
        </w:rPr>
      </w:pPr>
      <w:bookmarkStart w:id="10" w:name="2mn7vak" w:colFirst="0" w:colLast="0"/>
      <w:bookmarkEnd w:id="10"/>
      <w:r>
        <w:rPr>
          <w:rFonts w:ascii="Arial" w:eastAsia="Arial" w:hAnsi="Arial" w:cs="Arial"/>
          <w:sz w:val="20"/>
          <w:szCs w:val="20"/>
        </w:rPr>
        <w:t xml:space="preserve">This letter of Appointment is issued in accordance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(R</w:t>
      </w:r>
      <w:r w:rsidR="00D34498">
        <w:rPr>
          <w:rFonts w:ascii="Arial" w:eastAsia="Arial" w:hAnsi="Arial" w:cs="Arial"/>
          <w:sz w:val="20"/>
          <w:szCs w:val="20"/>
        </w:rPr>
        <w:t>M6018</w:t>
      </w:r>
      <w:r>
        <w:rPr>
          <w:rFonts w:ascii="Arial" w:eastAsia="Arial" w:hAnsi="Arial" w:cs="Arial"/>
          <w:sz w:val="20"/>
          <w:szCs w:val="20"/>
        </w:rPr>
        <w:t>) between CCS and the Supplier dated</w:t>
      </w:r>
      <w:r w:rsidR="004B1FD6" w:rsidRPr="004B1FD6">
        <w:rPr>
          <w:rFonts w:ascii="Arial" w:eastAsia="Arial" w:hAnsi="Arial" w:cs="Arial"/>
          <w:sz w:val="20"/>
          <w:szCs w:val="20"/>
        </w:rPr>
        <w:t xml:space="preserve"> 16</w:t>
      </w:r>
      <w:r w:rsidR="004B1FD6" w:rsidRPr="004B1FD6">
        <w:rPr>
          <w:rFonts w:ascii="Arial" w:eastAsia="Arial" w:hAnsi="Arial" w:cs="Arial"/>
          <w:sz w:val="20"/>
          <w:szCs w:val="20"/>
          <w:vertAlign w:val="superscript"/>
        </w:rPr>
        <w:t>th</w:t>
      </w:r>
      <w:r w:rsidR="004B1FD6" w:rsidRPr="004B1FD6">
        <w:rPr>
          <w:rFonts w:ascii="Arial" w:eastAsia="Arial" w:hAnsi="Arial" w:cs="Arial"/>
          <w:sz w:val="20"/>
          <w:szCs w:val="20"/>
        </w:rPr>
        <w:t xml:space="preserve"> February 2018.</w:t>
      </w:r>
    </w:p>
    <w:p w14:paraId="02E5FA7E" w14:textId="41B2F8C9" w:rsidR="0013786D" w:rsidRDefault="002E7F3C">
      <w:pPr>
        <w:spacing w:after="100"/>
        <w:jc w:val="left"/>
        <w:rPr>
          <w:rFonts w:ascii="Arial" w:eastAsia="Arial" w:hAnsi="Arial" w:cs="Arial"/>
        </w:rPr>
      </w:pPr>
      <w:bookmarkStart w:id="11" w:name="11si5id" w:colFirst="0" w:colLast="0"/>
      <w:bookmarkEnd w:id="11"/>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2" w:name="3ls5o66" w:colFirst="0" w:colLast="0"/>
      <w:bookmarkEnd w:id="12"/>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Default="002E7F3C">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5E964647" w:rsidR="0013786D" w:rsidRPr="009038EC" w:rsidRDefault="009038EC">
            <w:pPr>
              <w:spacing w:after="100"/>
              <w:jc w:val="left"/>
              <w:rPr>
                <w:rFonts w:ascii="Arial" w:eastAsia="Arial" w:hAnsi="Arial" w:cs="Arial"/>
              </w:rPr>
            </w:pPr>
            <w:r w:rsidRPr="009038EC">
              <w:rPr>
                <w:rFonts w:ascii="Arial" w:eastAsia="Arial" w:hAnsi="Arial" w:cs="Arial"/>
                <w:sz w:val="20"/>
                <w:szCs w:val="20"/>
              </w:rPr>
              <w:t>TBC by Customer</w:t>
            </w:r>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Default="002E7F3C">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77777777" w:rsidR="0013786D" w:rsidRPr="009038EC" w:rsidRDefault="009038EC" w:rsidP="009038EC">
            <w:pPr>
              <w:spacing w:after="100"/>
              <w:jc w:val="left"/>
              <w:rPr>
                <w:rFonts w:ascii="Arial" w:eastAsia="Arial" w:hAnsi="Arial" w:cs="Arial"/>
              </w:rPr>
            </w:pPr>
            <w:r w:rsidRPr="009038EC">
              <w:rPr>
                <w:rFonts w:ascii="Arial" w:eastAsia="Arial" w:hAnsi="Arial" w:cs="Arial"/>
                <w:sz w:val="20"/>
                <w:szCs w:val="20"/>
              </w:rPr>
              <w:t xml:space="preserve">The College of Policing Ltd (a company registered in England and Wales with registration number 08235199) of Leamington Road, </w:t>
            </w:r>
            <w:proofErr w:type="spellStart"/>
            <w:r w:rsidRPr="009038EC">
              <w:rPr>
                <w:rFonts w:ascii="Arial" w:eastAsia="Arial" w:hAnsi="Arial" w:cs="Arial"/>
                <w:sz w:val="20"/>
                <w:szCs w:val="20"/>
              </w:rPr>
              <w:t>Ryton</w:t>
            </w:r>
            <w:proofErr w:type="spellEnd"/>
            <w:r w:rsidRPr="009038EC">
              <w:rPr>
                <w:rFonts w:ascii="Arial" w:eastAsia="Arial" w:hAnsi="Arial" w:cs="Arial"/>
                <w:sz w:val="20"/>
                <w:szCs w:val="20"/>
              </w:rPr>
              <w:t>-on-</w:t>
            </w:r>
            <w:proofErr w:type="spellStart"/>
            <w:r w:rsidRPr="009038EC">
              <w:rPr>
                <w:rFonts w:ascii="Arial" w:eastAsia="Arial" w:hAnsi="Arial" w:cs="Arial"/>
                <w:sz w:val="20"/>
                <w:szCs w:val="20"/>
              </w:rPr>
              <w:t>Dunsmore</w:t>
            </w:r>
            <w:proofErr w:type="spellEnd"/>
            <w:r w:rsidRPr="009038EC">
              <w:rPr>
                <w:rFonts w:ascii="Arial" w:eastAsia="Arial" w:hAnsi="Arial" w:cs="Arial"/>
                <w:sz w:val="20"/>
                <w:szCs w:val="20"/>
              </w:rPr>
              <w:t>, Coventry, CV8 3EN</w:t>
            </w:r>
            <w:r w:rsidR="002E7F3C" w:rsidRPr="009038EC">
              <w:rPr>
                <w:rFonts w:ascii="Arial" w:eastAsia="Arial" w:hAnsi="Arial" w:cs="Arial"/>
                <w:sz w:val="20"/>
                <w:szCs w:val="20"/>
              </w:rPr>
              <w:t xml:space="preserve"> ("Customer")</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67DDEB40" w:rsidR="002F58F3" w:rsidRPr="00032311" w:rsidRDefault="002F58F3" w:rsidP="00032311">
            <w:pPr>
              <w:spacing w:after="100"/>
              <w:jc w:val="left"/>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pacing w:val="-1"/>
              </w:rPr>
              <w:t>KPMG LLP</w:t>
            </w:r>
            <w:r>
              <w:rPr>
                <w:rFonts w:ascii="Arial" w:eastAsia="Arial" w:hAnsi="Arial" w:cs="Arial"/>
                <w:sz w:val="20"/>
                <w:szCs w:val="20"/>
              </w:rPr>
              <w:t xml:space="preserve"> </w:t>
            </w:r>
            <w:r w:rsidR="009038EC" w:rsidRPr="009038EC">
              <w:rPr>
                <w:rFonts w:ascii="Arial" w:eastAsia="Arial" w:hAnsi="Arial" w:cs="Arial"/>
                <w:sz w:val="20"/>
                <w:szCs w:val="20"/>
              </w:rPr>
              <w:t>a limited liability partnership registered in England and Wales under Company Number OC301540 whose registered office is 15 Canada Square, London, E14 5GL</w:t>
            </w:r>
            <w:r w:rsidR="002E7F3C">
              <w:rPr>
                <w:rFonts w:ascii="Arial" w:eastAsia="Arial" w:hAnsi="Arial" w:cs="Arial"/>
                <w:sz w:val="20"/>
                <w:szCs w:val="20"/>
              </w:rPr>
              <w:t xml:space="preserve"> ("Supplier")</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Default="002E7F3C">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6B2C1E92" w:rsidR="0013786D" w:rsidRDefault="009038EC">
            <w:pPr>
              <w:spacing w:after="100"/>
              <w:jc w:val="left"/>
              <w:rPr>
                <w:rFonts w:ascii="Arial" w:eastAsia="Arial" w:hAnsi="Arial" w:cs="Arial"/>
              </w:rPr>
            </w:pPr>
            <w:r w:rsidRPr="009038EC">
              <w:rPr>
                <w:rFonts w:ascii="Arial" w:eastAsia="Arial" w:hAnsi="Arial" w:cs="Arial"/>
                <w:sz w:val="20"/>
                <w:szCs w:val="20"/>
              </w:rPr>
              <w:t>2</w:t>
            </w:r>
            <w:r w:rsidR="00064CC5">
              <w:rPr>
                <w:rFonts w:ascii="Arial" w:eastAsia="Arial" w:hAnsi="Arial" w:cs="Arial"/>
                <w:sz w:val="20"/>
                <w:szCs w:val="20"/>
              </w:rPr>
              <w:t>7</w:t>
            </w:r>
            <w:r w:rsidRPr="009038EC">
              <w:rPr>
                <w:rFonts w:ascii="Arial" w:eastAsia="Arial" w:hAnsi="Arial" w:cs="Arial"/>
                <w:sz w:val="20"/>
                <w:szCs w:val="20"/>
                <w:vertAlign w:val="superscript"/>
              </w:rPr>
              <w:t>th</w:t>
            </w:r>
            <w:r w:rsidRPr="009038EC">
              <w:rPr>
                <w:rFonts w:ascii="Arial" w:eastAsia="Arial" w:hAnsi="Arial" w:cs="Arial"/>
                <w:sz w:val="20"/>
                <w:szCs w:val="20"/>
              </w:rPr>
              <w:t xml:space="preserve"> March 2019</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Default="002E7F3C">
            <w:pPr>
              <w:spacing w:after="100"/>
              <w:jc w:val="left"/>
              <w:rPr>
                <w:rFonts w:ascii="Arial" w:eastAsia="Arial" w:hAnsi="Arial" w:cs="Arial"/>
              </w:rPr>
            </w:pPr>
            <w:r>
              <w:rPr>
                <w:rFonts w:ascii="Arial" w:eastAsia="Arial" w:hAnsi="Arial" w:cs="Arial"/>
                <w:sz w:val="20"/>
                <w:szCs w:val="20"/>
              </w:rPr>
              <w:t>Expiry Date:</w:t>
            </w:r>
          </w:p>
          <w:p w14:paraId="02A16A8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057F6AD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61B48BE0" w:rsidR="0013786D" w:rsidRPr="009038EC" w:rsidRDefault="002E7F3C">
            <w:pPr>
              <w:spacing w:after="100"/>
              <w:jc w:val="left"/>
              <w:rPr>
                <w:rFonts w:ascii="Arial" w:eastAsia="Arial" w:hAnsi="Arial" w:cs="Arial"/>
              </w:rPr>
            </w:pPr>
            <w:r>
              <w:rPr>
                <w:rFonts w:ascii="Arial" w:eastAsia="Arial" w:hAnsi="Arial" w:cs="Arial"/>
                <w:sz w:val="20"/>
                <w:szCs w:val="20"/>
              </w:rPr>
              <w:t xml:space="preserve">End </w:t>
            </w:r>
            <w:r w:rsidRPr="009038EC">
              <w:rPr>
                <w:rFonts w:ascii="Arial" w:eastAsia="Arial" w:hAnsi="Arial" w:cs="Arial"/>
                <w:sz w:val="20"/>
                <w:szCs w:val="20"/>
              </w:rPr>
              <w:t>date of Initial Period</w:t>
            </w:r>
            <w:r w:rsidR="009038EC" w:rsidRPr="009038EC">
              <w:rPr>
                <w:rFonts w:ascii="Arial" w:eastAsia="Arial" w:hAnsi="Arial" w:cs="Arial"/>
                <w:sz w:val="20"/>
                <w:szCs w:val="20"/>
              </w:rPr>
              <w:t>: 18</w:t>
            </w:r>
            <w:r w:rsidR="009038EC" w:rsidRPr="009038EC">
              <w:rPr>
                <w:rFonts w:ascii="Arial" w:eastAsia="Arial" w:hAnsi="Arial" w:cs="Arial"/>
                <w:sz w:val="20"/>
                <w:szCs w:val="20"/>
                <w:vertAlign w:val="superscript"/>
              </w:rPr>
              <w:t>th</w:t>
            </w:r>
            <w:r w:rsidR="009038EC" w:rsidRPr="009038EC">
              <w:rPr>
                <w:rFonts w:ascii="Arial" w:eastAsia="Arial" w:hAnsi="Arial" w:cs="Arial"/>
                <w:sz w:val="20"/>
                <w:szCs w:val="20"/>
              </w:rPr>
              <w:t xml:space="preserve"> April 2019</w:t>
            </w:r>
          </w:p>
          <w:p w14:paraId="4E7DC319" w14:textId="07251B3B" w:rsidR="0013786D" w:rsidRPr="009038EC" w:rsidRDefault="002E7F3C">
            <w:pPr>
              <w:spacing w:after="100"/>
              <w:jc w:val="left"/>
              <w:rPr>
                <w:rFonts w:ascii="Arial" w:eastAsia="Arial" w:hAnsi="Arial" w:cs="Arial"/>
              </w:rPr>
            </w:pPr>
            <w:r w:rsidRPr="009038EC">
              <w:rPr>
                <w:rFonts w:ascii="Arial" w:eastAsia="Arial" w:hAnsi="Arial" w:cs="Arial"/>
                <w:sz w:val="20"/>
                <w:szCs w:val="20"/>
              </w:rPr>
              <w:t>End date of Maximum Extension Period</w:t>
            </w:r>
            <w:r w:rsidR="009038EC" w:rsidRPr="009038EC">
              <w:rPr>
                <w:rFonts w:ascii="Arial" w:eastAsia="Arial" w:hAnsi="Arial" w:cs="Arial"/>
                <w:sz w:val="20"/>
                <w:szCs w:val="20"/>
              </w:rPr>
              <w:t>: Not Applicable</w:t>
            </w:r>
            <w:r w:rsidR="00A06C76">
              <w:rPr>
                <w:rFonts w:ascii="Arial" w:eastAsia="Arial" w:hAnsi="Arial" w:cs="Arial"/>
                <w:sz w:val="20"/>
                <w:szCs w:val="20"/>
              </w:rPr>
              <w:t xml:space="preserve">, there </w:t>
            </w:r>
          </w:p>
          <w:p w14:paraId="49B26E73" w14:textId="7F523274" w:rsidR="0013786D" w:rsidRDefault="002E7F3C">
            <w:pPr>
              <w:spacing w:after="100"/>
              <w:jc w:val="left"/>
              <w:rPr>
                <w:rFonts w:ascii="Arial" w:eastAsia="Arial" w:hAnsi="Arial" w:cs="Arial"/>
              </w:rPr>
            </w:pPr>
            <w:r w:rsidRPr="009038EC">
              <w:rPr>
                <w:rFonts w:ascii="Arial" w:eastAsia="Arial" w:hAnsi="Arial" w:cs="Arial"/>
                <w:sz w:val="20"/>
                <w:szCs w:val="20"/>
              </w:rPr>
              <w:t>Minimum written notice to Supplier in respect of extension:</w:t>
            </w:r>
            <w:r w:rsidR="009038EC" w:rsidRPr="009038EC">
              <w:rPr>
                <w:rFonts w:ascii="Arial" w:eastAsia="Arial" w:hAnsi="Arial" w:cs="Arial"/>
                <w:sz w:val="20"/>
                <w:szCs w:val="20"/>
              </w:rPr>
              <w:t xml:space="preserve"> Not Applicable</w:t>
            </w: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F014DB" w14:textId="77777777" w:rsidR="006A271A" w:rsidRDefault="00BA1F16" w:rsidP="002F58F3">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p>
          <w:p w14:paraId="4E011FAE" w14:textId="6897D3DC" w:rsidR="0013786D" w:rsidRDefault="006A271A" w:rsidP="002F58F3">
            <w:pPr>
              <w:spacing w:after="100"/>
              <w:jc w:val="left"/>
              <w:rPr>
                <w:rFonts w:ascii="Arial" w:eastAsia="Arial" w:hAnsi="Arial" w:cs="Arial"/>
              </w:rPr>
            </w:pPr>
            <w:r>
              <w:rPr>
                <w:rFonts w:ascii="Arial" w:eastAsia="Arial" w:hAnsi="Arial" w:cs="Arial"/>
                <w:sz w:val="20"/>
                <w:szCs w:val="20"/>
              </w:rPr>
              <w:t>The</w:t>
            </w:r>
            <w:r w:rsidR="002E7F3C">
              <w:rPr>
                <w:rFonts w:ascii="Arial" w:eastAsia="Arial" w:hAnsi="Arial" w:cs="Arial"/>
                <w:sz w:val="20"/>
                <w:szCs w:val="20"/>
              </w:rPr>
              <w:t xml:space="preserve"> Customer’s </w:t>
            </w:r>
            <w:r w:rsidR="00740626" w:rsidRPr="009038EC">
              <w:rPr>
                <w:rFonts w:ascii="Arial" w:eastAsia="Arial" w:hAnsi="Arial" w:cs="Arial"/>
                <w:sz w:val="20"/>
                <w:szCs w:val="20"/>
              </w:rPr>
              <w:t xml:space="preserve">Project Specification </w:t>
            </w:r>
            <w:r w:rsidR="002E7F3C">
              <w:rPr>
                <w:rFonts w:ascii="Arial" w:eastAsia="Arial" w:hAnsi="Arial" w:cs="Arial"/>
                <w:sz w:val="20"/>
                <w:szCs w:val="20"/>
              </w:rPr>
              <w:t xml:space="preserve">attached at Annex A and the Supplier’s Proposal attached at Annex B; </w:t>
            </w: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92A20FC" w14:textId="5EFABBA6" w:rsidR="00960346" w:rsidRDefault="006A271A" w:rsidP="00960346">
            <w:pPr>
              <w:spacing w:after="100"/>
              <w:jc w:val="left"/>
              <w:rPr>
                <w:rFonts w:ascii="Arial" w:eastAsia="Arial" w:hAnsi="Arial" w:cs="Arial"/>
                <w:sz w:val="20"/>
                <w:szCs w:val="20"/>
              </w:rPr>
            </w:pPr>
            <w:r>
              <w:rPr>
                <w:rFonts w:ascii="Arial" w:eastAsia="Arial" w:hAnsi="Arial" w:cs="Arial"/>
                <w:sz w:val="20"/>
                <w:szCs w:val="20"/>
              </w:rPr>
              <w:t>For the Customer:</w:t>
            </w:r>
          </w:p>
          <w:p w14:paraId="53FDB9C7" w14:textId="77777777" w:rsidR="006A271A" w:rsidRDefault="006A271A" w:rsidP="00960346">
            <w:pPr>
              <w:spacing w:after="100"/>
              <w:jc w:val="left"/>
              <w:rPr>
                <w:rFonts w:ascii="Arial" w:eastAsia="Arial" w:hAnsi="Arial" w:cs="Arial"/>
                <w:sz w:val="20"/>
                <w:szCs w:val="20"/>
              </w:rPr>
            </w:pPr>
            <w:r>
              <w:rPr>
                <w:rFonts w:ascii="Arial" w:eastAsia="Arial" w:hAnsi="Arial" w:cs="Arial"/>
                <w:sz w:val="20"/>
                <w:szCs w:val="20"/>
              </w:rPr>
              <w:t>[REDACTED TEXT]</w:t>
            </w:r>
          </w:p>
          <w:p w14:paraId="1A897FA8" w14:textId="77777777" w:rsidR="006A271A" w:rsidRDefault="006A271A" w:rsidP="00960346">
            <w:pPr>
              <w:spacing w:after="100"/>
              <w:jc w:val="left"/>
              <w:rPr>
                <w:rFonts w:ascii="Arial" w:eastAsia="Arial" w:hAnsi="Arial" w:cs="Arial"/>
                <w:sz w:val="20"/>
                <w:szCs w:val="20"/>
              </w:rPr>
            </w:pPr>
          </w:p>
          <w:p w14:paraId="30140CD3" w14:textId="77777777" w:rsidR="006A271A" w:rsidRDefault="006A271A" w:rsidP="00960346">
            <w:pPr>
              <w:spacing w:after="100"/>
              <w:jc w:val="left"/>
              <w:rPr>
                <w:rFonts w:ascii="Arial" w:eastAsia="Arial" w:hAnsi="Arial" w:cs="Arial"/>
                <w:sz w:val="20"/>
                <w:szCs w:val="20"/>
              </w:rPr>
            </w:pPr>
            <w:r>
              <w:rPr>
                <w:rFonts w:ascii="Arial" w:eastAsia="Arial" w:hAnsi="Arial" w:cs="Arial"/>
                <w:sz w:val="20"/>
                <w:szCs w:val="20"/>
              </w:rPr>
              <w:t>For the Supplier:</w:t>
            </w:r>
          </w:p>
          <w:p w14:paraId="0C3CBD7E" w14:textId="1C096D5F" w:rsidR="006A271A" w:rsidRPr="00A71541" w:rsidRDefault="006A271A" w:rsidP="00960346">
            <w:pPr>
              <w:spacing w:after="100"/>
              <w:jc w:val="left"/>
              <w:rPr>
                <w:rFonts w:ascii="Arial" w:eastAsia="Arial" w:hAnsi="Arial" w:cs="Arial"/>
                <w:sz w:val="20"/>
                <w:szCs w:val="20"/>
              </w:rPr>
            </w:pPr>
            <w:r>
              <w:rPr>
                <w:rFonts w:ascii="Arial" w:eastAsia="Arial" w:hAnsi="Arial" w:cs="Arial"/>
                <w:sz w:val="20"/>
                <w:szCs w:val="20"/>
              </w:rPr>
              <w:lastRenderedPageBreak/>
              <w:t>[REDACTED TEXT]</w:t>
            </w:r>
          </w:p>
          <w:p w14:paraId="605E65BC" w14:textId="35F29F62" w:rsidR="00A71541" w:rsidRPr="00A71541" w:rsidRDefault="00A71541">
            <w:pPr>
              <w:spacing w:after="100"/>
              <w:jc w:val="left"/>
              <w:rPr>
                <w:rFonts w:ascii="Arial" w:eastAsia="Arial" w:hAnsi="Arial" w:cs="Arial"/>
                <w:sz w:val="20"/>
                <w:szCs w:val="20"/>
              </w:rPr>
            </w:pPr>
          </w:p>
        </w:tc>
      </w:tr>
      <w:tr w:rsidR="0013786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113E3F27" w:rsidR="0013786D" w:rsidRDefault="002E7F3C">
            <w:pPr>
              <w:spacing w:after="100"/>
              <w:jc w:val="left"/>
              <w:rPr>
                <w:rFonts w:ascii="Arial" w:eastAsia="Arial" w:hAnsi="Arial" w:cs="Arial"/>
              </w:rPr>
            </w:pPr>
            <w:r>
              <w:rPr>
                <w:rFonts w:ascii="Arial" w:eastAsia="Arial" w:hAnsi="Arial" w:cs="Arial"/>
                <w:sz w:val="20"/>
                <w:szCs w:val="20"/>
              </w:rPr>
              <w:lastRenderedPageBreak/>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3CEA71BD" w:rsidR="0013786D" w:rsidRDefault="00A71541">
            <w:pPr>
              <w:spacing w:after="100"/>
              <w:jc w:val="left"/>
              <w:rPr>
                <w:rFonts w:ascii="Arial" w:eastAsia="Arial" w:hAnsi="Arial" w:cs="Arial"/>
              </w:rPr>
            </w:pPr>
            <w:r w:rsidRPr="00A71541">
              <w:rPr>
                <w:rFonts w:ascii="Arial" w:eastAsia="Arial" w:hAnsi="Arial" w:cs="Arial"/>
                <w:sz w:val="20"/>
                <w:szCs w:val="20"/>
              </w:rPr>
              <w:t>Not Applicable</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Default="002E7F3C">
            <w:pPr>
              <w:spacing w:after="100"/>
              <w:jc w:val="left"/>
              <w:rPr>
                <w:rFonts w:ascii="Arial" w:eastAsia="Arial" w:hAnsi="Arial" w:cs="Arial"/>
              </w:rPr>
            </w:pPr>
            <w:r>
              <w:rPr>
                <w:rFonts w:ascii="Arial" w:eastAsia="Arial" w:hAnsi="Arial" w:cs="Arial"/>
                <w:sz w:val="20"/>
                <w:szCs w:val="20"/>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032AAB1" w14:textId="77777777" w:rsidR="0013786D" w:rsidRDefault="00A71541">
            <w:pPr>
              <w:rPr>
                <w:rFonts w:ascii="Arial" w:eastAsia="Arial" w:hAnsi="Arial" w:cs="Arial"/>
                <w:sz w:val="20"/>
                <w:szCs w:val="20"/>
              </w:rPr>
            </w:pPr>
            <w:r w:rsidRPr="00A71541">
              <w:rPr>
                <w:rFonts w:ascii="Arial" w:eastAsia="Arial" w:hAnsi="Arial" w:cs="Arial"/>
                <w:sz w:val="20"/>
                <w:szCs w:val="20"/>
              </w:rPr>
              <w:t>£100,000.00</w:t>
            </w:r>
          </w:p>
          <w:p w14:paraId="704428A5" w14:textId="77777777" w:rsidR="00A71541" w:rsidRPr="00A71541" w:rsidRDefault="00A71541" w:rsidP="00A71541">
            <w:pPr>
              <w:rPr>
                <w:rFonts w:ascii="Arial" w:eastAsia="Arial" w:hAnsi="Arial" w:cs="Arial"/>
                <w:sz w:val="20"/>
                <w:szCs w:val="20"/>
              </w:rPr>
            </w:pPr>
          </w:p>
          <w:p w14:paraId="0469C7A8" w14:textId="77777777" w:rsidR="00A71541" w:rsidRPr="00A71541" w:rsidRDefault="00A71541" w:rsidP="007E5D61">
            <w:pPr>
              <w:pStyle w:val="ListParagraph"/>
              <w:numPr>
                <w:ilvl w:val="0"/>
                <w:numId w:val="4"/>
              </w:numPr>
              <w:rPr>
                <w:rFonts w:ascii="Arial" w:eastAsia="Arial" w:hAnsi="Arial" w:cs="Arial"/>
                <w:sz w:val="20"/>
                <w:szCs w:val="20"/>
              </w:rPr>
            </w:pPr>
            <w:r w:rsidRPr="00A71541">
              <w:rPr>
                <w:rFonts w:ascii="Arial" w:eastAsia="Arial" w:hAnsi="Arial" w:cs="Arial"/>
                <w:sz w:val="20"/>
                <w:szCs w:val="20"/>
              </w:rPr>
              <w:t>Payment can only be made following satisfactory delivery of pre-agreed certified products and deliverables.</w:t>
            </w:r>
          </w:p>
          <w:p w14:paraId="436583BA" w14:textId="77777777" w:rsidR="00A71541" w:rsidRPr="00A71541" w:rsidRDefault="00A71541" w:rsidP="007E5D61">
            <w:pPr>
              <w:pStyle w:val="ListParagraph"/>
              <w:numPr>
                <w:ilvl w:val="0"/>
                <w:numId w:val="4"/>
              </w:numPr>
              <w:rPr>
                <w:rFonts w:ascii="Arial" w:eastAsia="Arial" w:hAnsi="Arial" w:cs="Arial"/>
                <w:sz w:val="20"/>
                <w:szCs w:val="20"/>
              </w:rPr>
            </w:pPr>
            <w:r w:rsidRPr="00A71541">
              <w:rPr>
                <w:rFonts w:ascii="Arial" w:eastAsia="Arial" w:hAnsi="Arial" w:cs="Arial"/>
                <w:sz w:val="20"/>
                <w:szCs w:val="20"/>
              </w:rPr>
              <w:t>Before payment can be considered, each invoice must include a detailed elemental breakdown of work completed and associated costs.</w:t>
            </w:r>
          </w:p>
          <w:p w14:paraId="67E76D67" w14:textId="0EEECE38" w:rsidR="00A71541" w:rsidRPr="00A71541" w:rsidRDefault="00A71541" w:rsidP="00BC086D">
            <w:pPr>
              <w:pStyle w:val="ListParagraph"/>
              <w:numPr>
                <w:ilvl w:val="0"/>
                <w:numId w:val="4"/>
              </w:numPr>
              <w:rPr>
                <w:rFonts w:ascii="Arial" w:eastAsia="Arial" w:hAnsi="Arial" w:cs="Arial"/>
              </w:rPr>
            </w:pPr>
            <w:r w:rsidRPr="00A71541">
              <w:rPr>
                <w:rFonts w:ascii="Arial" w:eastAsia="Arial" w:hAnsi="Arial" w:cs="Arial"/>
                <w:sz w:val="20"/>
                <w:szCs w:val="20"/>
              </w:rPr>
              <w:t xml:space="preserve">Acceptance procedure for deliverables – the Customer will review and sign off each milestone deliverable as set out in table </w:t>
            </w:r>
            <w:r w:rsidR="00BC086D">
              <w:rPr>
                <w:rFonts w:ascii="Arial" w:eastAsia="Arial" w:hAnsi="Arial" w:cs="Arial"/>
                <w:sz w:val="20"/>
                <w:szCs w:val="20"/>
              </w:rPr>
              <w:t>6</w:t>
            </w:r>
            <w:r w:rsidRPr="00A71541">
              <w:rPr>
                <w:rFonts w:ascii="Arial" w:eastAsia="Arial" w:hAnsi="Arial" w:cs="Arial"/>
                <w:sz w:val="20"/>
                <w:szCs w:val="20"/>
              </w:rPr>
              <w:t>.</w:t>
            </w:r>
            <w:r w:rsidR="00203774">
              <w:rPr>
                <w:rFonts w:ascii="Arial" w:eastAsia="Arial" w:hAnsi="Arial" w:cs="Arial"/>
                <w:sz w:val="20"/>
                <w:szCs w:val="20"/>
              </w:rPr>
              <w:t>2</w:t>
            </w:r>
            <w:r w:rsidRPr="00A71541">
              <w:rPr>
                <w:rFonts w:ascii="Arial" w:eastAsia="Arial" w:hAnsi="Arial" w:cs="Arial"/>
                <w:sz w:val="20"/>
                <w:szCs w:val="20"/>
              </w:rPr>
              <w:t xml:space="preserve"> of Annex A.</w:t>
            </w:r>
          </w:p>
        </w:tc>
      </w:tr>
      <w:tr w:rsidR="0013786D" w14:paraId="0642A009"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287B458C" w:rsidR="0013786D" w:rsidRDefault="002E7F3C">
            <w:pPr>
              <w:spacing w:after="100"/>
              <w:jc w:val="left"/>
              <w:rPr>
                <w:rFonts w:ascii="Arial" w:eastAsia="Arial" w:hAnsi="Arial" w:cs="Arial"/>
              </w:rPr>
            </w:pPr>
            <w:r>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FF75FA" w14:textId="1DCD8704" w:rsidR="00A71541" w:rsidRDefault="00A71541" w:rsidP="00A71541">
            <w:pPr>
              <w:spacing w:after="100"/>
              <w:jc w:val="left"/>
              <w:rPr>
                <w:rFonts w:ascii="Arial" w:eastAsia="Arial" w:hAnsi="Arial" w:cs="Arial"/>
              </w:rPr>
            </w:pPr>
            <w:r>
              <w:rPr>
                <w:rFonts w:ascii="Arial" w:eastAsia="Arial" w:hAnsi="Arial" w:cs="Arial"/>
                <w:sz w:val="20"/>
                <w:szCs w:val="20"/>
              </w:rPr>
              <w:t>No additional requirements.</w:t>
            </w:r>
          </w:p>
          <w:p w14:paraId="3DC9EAD4" w14:textId="35049CC7" w:rsidR="0013786D" w:rsidRDefault="0013786D">
            <w:pPr>
              <w:spacing w:after="100"/>
              <w:jc w:val="left"/>
              <w:rPr>
                <w:rFonts w:ascii="Arial" w:eastAsia="Arial" w:hAnsi="Arial" w:cs="Arial"/>
              </w:rPr>
            </w:pPr>
          </w:p>
        </w:tc>
      </w:tr>
      <w:tr w:rsidR="0013786D" w14:paraId="375F05A6" w14:textId="77777777">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7E44FB06" w14:textId="62FF58EC" w:rsidR="00960346" w:rsidRPr="006A271A" w:rsidRDefault="00A71541" w:rsidP="00BC086D">
            <w:pPr>
              <w:spacing w:after="100"/>
              <w:jc w:val="left"/>
              <w:rPr>
                <w:rFonts w:ascii="Arial" w:eastAsia="Arial" w:hAnsi="Arial" w:cs="Arial"/>
                <w:sz w:val="20"/>
                <w:szCs w:val="20"/>
              </w:rPr>
            </w:pPr>
            <w:r w:rsidRPr="00A71541">
              <w:rPr>
                <w:rFonts w:ascii="Arial" w:eastAsia="Arial" w:hAnsi="Arial" w:cs="Arial"/>
                <w:sz w:val="20"/>
                <w:szCs w:val="20"/>
              </w:rPr>
              <w:t>Electr</w:t>
            </w:r>
            <w:r w:rsidR="00960346">
              <w:rPr>
                <w:rFonts w:ascii="Arial" w:eastAsia="Arial" w:hAnsi="Arial" w:cs="Arial"/>
                <w:sz w:val="20"/>
                <w:szCs w:val="20"/>
              </w:rPr>
              <w:t>onic invoices are to be sent to:</w:t>
            </w:r>
            <w:r w:rsidR="006A271A">
              <w:rPr>
                <w:rFonts w:ascii="Arial" w:eastAsia="Arial" w:hAnsi="Arial" w:cs="Arial"/>
                <w:sz w:val="20"/>
                <w:szCs w:val="20"/>
              </w:rPr>
              <w:t xml:space="preserve"> </w:t>
            </w:r>
            <w:r w:rsidR="002133BC">
              <w:rPr>
                <w:rFonts w:ascii="Arial" w:eastAsia="Arial" w:hAnsi="Arial" w:cs="Arial"/>
                <w:sz w:val="20"/>
                <w:szCs w:val="20"/>
              </w:rPr>
              <w:t>[REDACTED TEXT]</w:t>
            </w:r>
            <w:r w:rsidR="006A271A">
              <w:rPr>
                <w:rFonts w:ascii="Arial" w:eastAsia="Arial" w:hAnsi="Arial" w:cs="Arial"/>
                <w:sz w:val="20"/>
                <w:szCs w:val="20"/>
              </w:rPr>
              <w:t xml:space="preserve"> </w:t>
            </w:r>
          </w:p>
        </w:tc>
      </w:tr>
    </w:tbl>
    <w:p w14:paraId="53687D82" w14:textId="08DBED5B"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Default="002E7F3C" w:rsidP="00D34498">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w:t>
            </w:r>
            <w:r w:rsidR="00D34498">
              <w:rPr>
                <w:rFonts w:ascii="Arial" w:eastAsia="Arial" w:hAnsi="Arial" w:cs="Arial"/>
                <w:sz w:val="20"/>
                <w:szCs w:val="20"/>
              </w:rPr>
              <w:t>8</w:t>
            </w:r>
            <w:r w:rsidR="00351054">
              <w:rPr>
                <w:rFonts w:ascii="Arial" w:eastAsia="Arial" w:hAnsi="Arial" w:cs="Arial"/>
                <w:sz w:val="20"/>
                <w:szCs w:val="20"/>
              </w:rPr>
              <w:t>(Additional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35CE981E" w:rsidR="0013786D" w:rsidRDefault="00A114C8" w:rsidP="00BC086D">
            <w:pPr>
              <w:spacing w:after="100"/>
              <w:jc w:val="left"/>
              <w:rPr>
                <w:rFonts w:ascii="Arial" w:eastAsia="Arial" w:hAnsi="Arial" w:cs="Arial"/>
              </w:rPr>
            </w:pPr>
            <w:r>
              <w:rPr>
                <w:rFonts w:ascii="Arial" w:eastAsia="Arial" w:hAnsi="Arial" w:cs="Arial"/>
                <w:sz w:val="20"/>
                <w:szCs w:val="20"/>
              </w:rPr>
              <w:t xml:space="preserve">The Intellectual Property Rights clauses at – Annex A – Section </w:t>
            </w:r>
            <w:r w:rsidR="00BC086D">
              <w:rPr>
                <w:rFonts w:ascii="Arial" w:eastAsia="Arial" w:hAnsi="Arial" w:cs="Arial"/>
                <w:sz w:val="20"/>
                <w:szCs w:val="20"/>
              </w:rPr>
              <w:t xml:space="preserve">14 </w:t>
            </w:r>
            <w:r>
              <w:rPr>
                <w:rFonts w:ascii="Arial" w:eastAsia="Arial" w:hAnsi="Arial" w:cs="Arial"/>
                <w:sz w:val="20"/>
                <w:szCs w:val="20"/>
              </w:rPr>
              <w:t>will take precedence over those set</w:t>
            </w:r>
            <w:r w:rsidR="004742ED">
              <w:rPr>
                <w:rFonts w:ascii="Arial" w:eastAsia="Arial" w:hAnsi="Arial" w:cs="Arial"/>
                <w:sz w:val="20"/>
                <w:szCs w:val="20"/>
              </w:rPr>
              <w:t xml:space="preserve"> out in the </w:t>
            </w:r>
            <w:r>
              <w:rPr>
                <w:rFonts w:ascii="Arial" w:eastAsia="Arial" w:hAnsi="Arial" w:cs="Arial"/>
                <w:sz w:val="20"/>
                <w:szCs w:val="20"/>
              </w:rPr>
              <w:t>Terms and Conditions.</w:t>
            </w:r>
          </w:p>
        </w:tc>
      </w:tr>
    </w:tbl>
    <w:p w14:paraId="0170ADC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AC66149" w14:textId="584720DF" w:rsidR="0013786D" w:rsidRDefault="002E7F3C">
      <w:pPr>
        <w:spacing w:after="100"/>
        <w:jc w:val="left"/>
        <w:rPr>
          <w:rFonts w:ascii="Arial" w:eastAsia="Arial" w:hAnsi="Arial" w:cs="Arial"/>
        </w:rPr>
      </w:pPr>
      <w:bookmarkStart w:id="13" w:name="20xfydz" w:colFirst="0" w:colLast="0"/>
      <w:bookmarkEnd w:id="13"/>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4" w:name="4kx3h1s" w:colFirst="0" w:colLast="0"/>
      <w:bookmarkEnd w:id="14"/>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5" w:name="302dr9l" w:colFirst="0" w:colLast="0"/>
      <w:bookmarkEnd w:id="15"/>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6" w:name="1f7o1he" w:colFirst="0" w:colLast="0"/>
      <w:bookmarkEnd w:id="16"/>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7" w:name="3z7bk57" w:colFirst="0" w:colLast="0"/>
      <w:bookmarkEnd w:id="17"/>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w:t>
      </w:r>
      <w:proofErr w:type="gramStart"/>
      <w:r>
        <w:rPr>
          <w:rFonts w:ascii="Arial" w:eastAsia="Arial" w:hAnsi="Arial" w:cs="Arial"/>
          <w:b/>
          <w:sz w:val="20"/>
          <w:szCs w:val="20"/>
        </w:rPr>
        <w:t>:                            For</w:t>
      </w:r>
      <w:proofErr w:type="gramEnd"/>
      <w:r>
        <w:rPr>
          <w:rFonts w:ascii="Arial" w:eastAsia="Arial" w:hAnsi="Arial" w:cs="Arial"/>
          <w:b/>
          <w:sz w:val="20"/>
          <w:szCs w:val="20"/>
        </w:rPr>
        <w:t xml:space="preserve"> and on behalf of the Customer:</w:t>
      </w:r>
    </w:p>
    <w:p w14:paraId="3D0FC919" w14:textId="77777777" w:rsidR="00D34498" w:rsidRDefault="00D34498">
      <w:pPr>
        <w:spacing w:after="40"/>
        <w:jc w:val="left"/>
        <w:rPr>
          <w:rFonts w:ascii="Arial" w:eastAsia="Arial" w:hAnsi="Arial" w:cs="Arial"/>
          <w:sz w:val="20"/>
          <w:szCs w:val="20"/>
        </w:rPr>
      </w:pPr>
    </w:p>
    <w:p w14:paraId="0164B4C9" w14:textId="213A1EA2" w:rsidR="00BC086D" w:rsidRDefault="006A271A">
      <w:pPr>
        <w:spacing w:after="40"/>
        <w:jc w:val="left"/>
        <w:rPr>
          <w:rFonts w:ascii="Arial" w:eastAsia="Arial" w:hAnsi="Arial" w:cs="Arial"/>
          <w:sz w:val="20"/>
          <w:szCs w:val="20"/>
        </w:rPr>
      </w:pPr>
      <w:r>
        <w:rPr>
          <w:rFonts w:ascii="Arial" w:eastAsia="Arial" w:hAnsi="Arial" w:cs="Arial"/>
          <w:sz w:val="20"/>
          <w:szCs w:val="20"/>
        </w:rPr>
        <w:t>[REDACTED TEXT]</w:t>
      </w:r>
      <w:r w:rsidR="002E7F3C">
        <w:rPr>
          <w:rFonts w:ascii="Arial" w:eastAsia="Arial" w:hAnsi="Arial" w:cs="Arial"/>
          <w:sz w:val="20"/>
          <w:szCs w:val="20"/>
        </w:rPr>
        <w:t xml:space="preserve">                                          </w:t>
      </w:r>
      <w:r>
        <w:rPr>
          <w:rFonts w:ascii="Arial" w:eastAsia="Arial" w:hAnsi="Arial" w:cs="Arial"/>
          <w:sz w:val="20"/>
          <w:szCs w:val="20"/>
        </w:rPr>
        <w:t xml:space="preserve">                 [REDACTED TEXT]</w:t>
      </w:r>
      <w:r w:rsidR="00960346">
        <w:rPr>
          <w:rFonts w:ascii="Arial" w:eastAsia="Arial" w:hAnsi="Arial" w:cs="Arial"/>
          <w:sz w:val="20"/>
          <w:szCs w:val="20"/>
        </w:rPr>
        <w:t xml:space="preserve"> </w:t>
      </w:r>
      <w:r w:rsidR="00BC086D">
        <w:rPr>
          <w:rFonts w:ascii="Arial" w:eastAsia="Arial" w:hAnsi="Arial" w:cs="Arial"/>
          <w:sz w:val="20"/>
          <w:szCs w:val="20"/>
        </w:rPr>
        <w:t xml:space="preserve"> </w:t>
      </w:r>
    </w:p>
    <w:p w14:paraId="63FCE01C" w14:textId="038FFEC8" w:rsidR="00D34498" w:rsidRDefault="00BC086D">
      <w:pPr>
        <w:spacing w:after="40"/>
        <w:jc w:val="left"/>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sidR="00960346">
        <w:rPr>
          <w:rFonts w:ascii="Arial" w:eastAsia="Arial" w:hAnsi="Arial" w:cs="Arial"/>
          <w:sz w:val="20"/>
          <w:szCs w:val="20"/>
        </w:rPr>
        <w:tab/>
      </w:r>
      <w:r w:rsidR="00960346">
        <w:rPr>
          <w:rFonts w:ascii="Arial" w:eastAsia="Arial" w:hAnsi="Arial" w:cs="Arial"/>
          <w:sz w:val="20"/>
          <w:szCs w:val="20"/>
        </w:rPr>
        <w:tab/>
      </w:r>
      <w:r w:rsidR="00960346">
        <w:rPr>
          <w:rFonts w:ascii="Arial" w:eastAsia="Arial" w:hAnsi="Arial" w:cs="Arial"/>
          <w:sz w:val="20"/>
          <w:szCs w:val="20"/>
        </w:rPr>
        <w:tab/>
      </w:r>
      <w:r w:rsidR="00960346">
        <w:rPr>
          <w:rFonts w:ascii="Arial" w:eastAsia="Arial" w:hAnsi="Arial" w:cs="Arial"/>
          <w:sz w:val="20"/>
          <w:szCs w:val="20"/>
        </w:rPr>
        <w:tab/>
      </w:r>
      <w:r w:rsidR="00960346">
        <w:rPr>
          <w:rFonts w:ascii="Arial" w:eastAsia="Arial" w:hAnsi="Arial" w:cs="Arial"/>
          <w:sz w:val="20"/>
          <w:szCs w:val="20"/>
        </w:rPr>
        <w:tab/>
      </w:r>
      <w:r w:rsidR="00960346">
        <w:rPr>
          <w:rFonts w:ascii="Arial" w:eastAsia="Arial" w:hAnsi="Arial" w:cs="Arial"/>
          <w:sz w:val="20"/>
          <w:szCs w:val="20"/>
        </w:rPr>
        <w:tab/>
        <w:t xml:space="preserve">     </w:t>
      </w:r>
      <w:r>
        <w:rPr>
          <w:rFonts w:ascii="Arial" w:eastAsia="Arial" w:hAnsi="Arial" w:cs="Arial"/>
          <w:sz w:val="20"/>
          <w:szCs w:val="20"/>
        </w:rPr>
        <w:tab/>
      </w:r>
    </w:p>
    <w:p w14:paraId="1B019478" w14:textId="227B67C1" w:rsidR="0013786D" w:rsidRDefault="002E7F3C">
      <w:pPr>
        <w:spacing w:after="40"/>
        <w:jc w:val="left"/>
        <w:rPr>
          <w:rFonts w:ascii="Arial" w:eastAsia="Arial" w:hAnsi="Arial" w:cs="Arial"/>
        </w:rPr>
      </w:pPr>
      <w:r>
        <w:rPr>
          <w:rFonts w:ascii="Arial" w:eastAsia="Arial" w:hAnsi="Arial" w:cs="Arial"/>
          <w:sz w:val="20"/>
          <w:szCs w:val="20"/>
        </w:rPr>
        <w:t xml:space="preserve">                                           </w:t>
      </w:r>
      <w:r w:rsidR="006A271A">
        <w:rPr>
          <w:rFonts w:ascii="Arial" w:eastAsia="Arial" w:hAnsi="Arial" w:cs="Arial"/>
          <w:sz w:val="20"/>
          <w:szCs w:val="20"/>
        </w:rPr>
        <w:t xml:space="preserve">                         </w:t>
      </w:r>
    </w:p>
    <w:p w14:paraId="4D3FC640" w14:textId="77777777" w:rsidR="00D34498" w:rsidRDefault="00D34498" w:rsidP="007E47CF">
      <w:pPr>
        <w:spacing w:after="40"/>
        <w:jc w:val="left"/>
        <w:rPr>
          <w:rFonts w:ascii="Arial" w:eastAsia="Arial" w:hAnsi="Arial" w:cs="Arial"/>
          <w:sz w:val="20"/>
          <w:szCs w:val="20"/>
        </w:rPr>
      </w:pPr>
    </w:p>
    <w:p w14:paraId="22A55DE4" w14:textId="77777777" w:rsidR="00D34498" w:rsidRDefault="00D34498" w:rsidP="007E47CF">
      <w:pPr>
        <w:spacing w:after="40"/>
        <w:jc w:val="left"/>
        <w:rPr>
          <w:rFonts w:ascii="Arial" w:eastAsia="Arial" w:hAnsi="Arial" w:cs="Arial"/>
          <w:sz w:val="20"/>
          <w:szCs w:val="20"/>
        </w:rPr>
      </w:pPr>
    </w:p>
    <w:p w14:paraId="51FD39AE" w14:textId="075FC48E" w:rsidR="0013786D" w:rsidRDefault="002E7F3C" w:rsidP="007E47CF">
      <w:pPr>
        <w:spacing w:after="40"/>
        <w:jc w:val="left"/>
        <w:rPr>
          <w:rFonts w:ascii="Arial" w:eastAsia="Arial" w:hAnsi="Arial" w:cs="Arial"/>
        </w:rPr>
      </w:pPr>
      <w:r>
        <w:rPr>
          <w:rFonts w:ascii="Arial" w:eastAsia="Arial" w:hAnsi="Arial" w:cs="Arial"/>
          <w:sz w:val="20"/>
          <w:szCs w:val="20"/>
        </w:rPr>
        <w:t xml:space="preserve">                                                                          </w:t>
      </w:r>
      <w:bookmarkStart w:id="18" w:name="2eclud0" w:colFirst="0" w:colLast="0"/>
      <w:bookmarkEnd w:id="18"/>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19" w:name="thw4kt" w:colFirst="0" w:colLast="0"/>
      <w:bookmarkEnd w:id="19"/>
      <w:r w:rsidRPr="00C95C24">
        <w:rPr>
          <w:rFonts w:ascii="Arial" w:eastAsia="Arial" w:hAnsi="Arial" w:cs="Arial"/>
          <w:b/>
          <w:smallCaps/>
          <w:sz w:val="24"/>
          <w:szCs w:val="24"/>
        </w:rPr>
        <w:lastRenderedPageBreak/>
        <w:t>Annex A</w:t>
      </w:r>
    </w:p>
    <w:p w14:paraId="63D9B4CB" w14:textId="10053A10" w:rsidR="0013786D" w:rsidRPr="00C95C24" w:rsidRDefault="002E7F3C">
      <w:pPr>
        <w:spacing w:after="100"/>
        <w:jc w:val="center"/>
        <w:rPr>
          <w:rFonts w:ascii="Arial" w:eastAsia="Arial" w:hAnsi="Arial" w:cs="Arial"/>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14:paraId="31F9ADB5" w14:textId="15CFB7E9" w:rsidR="0013786D" w:rsidRDefault="0013786D">
      <w:pPr>
        <w:spacing w:after="100"/>
        <w:jc w:val="center"/>
        <w:rPr>
          <w:rFonts w:ascii="Arial" w:eastAsia="Arial" w:hAnsi="Arial" w:cs="Arial"/>
          <w:sz w:val="24"/>
          <w:szCs w:val="24"/>
        </w:rPr>
      </w:pPr>
    </w:p>
    <w:p w14:paraId="67E9C522" w14:textId="2D569C4A" w:rsidR="00A114C8" w:rsidRPr="001A45DF" w:rsidRDefault="00A114C8" w:rsidP="007E5D6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sz w:val="32"/>
          <w:szCs w:val="32"/>
        </w:rPr>
      </w:pPr>
      <w:bookmarkStart w:id="20" w:name="_Toc368573028"/>
      <w:bookmarkStart w:id="21" w:name="_Toc522714835"/>
      <w:bookmarkStart w:id="22" w:name="_Toc297554773"/>
      <w:bookmarkStart w:id="23" w:name="_Toc296415805"/>
      <w:bookmarkStart w:id="24" w:name="_Toc296415793"/>
      <w:r w:rsidRPr="001A45DF">
        <w:rPr>
          <w:sz w:val="32"/>
          <w:szCs w:val="32"/>
        </w:rPr>
        <w:t xml:space="preserve">BACKGROUND TO THE CONTRACTING </w:t>
      </w:r>
      <w:r w:rsidR="004B1FD6" w:rsidRPr="001A45DF">
        <w:rPr>
          <w:sz w:val="32"/>
          <w:szCs w:val="32"/>
        </w:rPr>
        <w:t>AUTHORITY</w:t>
      </w:r>
      <w:bookmarkEnd w:id="20"/>
      <w:bookmarkEnd w:id="21"/>
    </w:p>
    <w:p w14:paraId="0E3C8584" w14:textId="77777777" w:rsidR="00A114C8" w:rsidRDefault="00A114C8"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 xml:space="preserve">The College of Policing Ltd is a professional body for everyone working in policing in England and Wales. </w:t>
      </w:r>
    </w:p>
    <w:p w14:paraId="42DADC77" w14:textId="77777777" w:rsidR="00A114C8" w:rsidRDefault="00A114C8"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The College of Policing Ltd has five core objectives:</w:t>
      </w:r>
    </w:p>
    <w:p w14:paraId="61488DF5" w14:textId="77777777" w:rsidR="00A114C8" w:rsidRPr="008A0992"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8A0992">
        <w:rPr>
          <w:sz w:val="24"/>
          <w:szCs w:val="24"/>
        </w:rPr>
        <w:t>Set standards of professional practice;</w:t>
      </w:r>
    </w:p>
    <w:p w14:paraId="377AC9D8" w14:textId="77777777" w:rsidR="00A114C8" w:rsidRPr="008A0992"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8A0992">
        <w:rPr>
          <w:sz w:val="24"/>
          <w:szCs w:val="24"/>
        </w:rPr>
        <w:t>Identify, develop and promote good practice based on evidence;</w:t>
      </w:r>
    </w:p>
    <w:p w14:paraId="7C9E3523" w14:textId="77777777" w:rsidR="00A114C8" w:rsidRPr="008A0992"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8A0992">
        <w:rPr>
          <w:sz w:val="24"/>
          <w:szCs w:val="24"/>
        </w:rPr>
        <w:t>Support the professional development of those working in policing;</w:t>
      </w:r>
    </w:p>
    <w:p w14:paraId="5C697F77" w14:textId="77777777" w:rsidR="00A114C8" w:rsidRPr="008A0992"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8A0992">
        <w:rPr>
          <w:sz w:val="24"/>
          <w:szCs w:val="24"/>
        </w:rPr>
        <w:t>Support police forces and other organisations to work together to protect the public and prevent crime and;</w:t>
      </w:r>
    </w:p>
    <w:p w14:paraId="564BECE5" w14:textId="77777777" w:rsidR="00A114C8"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8A0992">
        <w:rPr>
          <w:sz w:val="24"/>
          <w:szCs w:val="24"/>
        </w:rPr>
        <w:t>Identify, develop and promote ethics, values and standards of integrity.</w:t>
      </w:r>
    </w:p>
    <w:p w14:paraId="39CBDFEA" w14:textId="77777777" w:rsidR="00A114C8" w:rsidRPr="008A0992" w:rsidRDefault="00A114C8"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8A0992">
        <w:rPr>
          <w:sz w:val="24"/>
          <w:szCs w:val="24"/>
        </w:rPr>
        <w:t>The College’s aim is to improve</w:t>
      </w:r>
      <w:r>
        <w:rPr>
          <w:sz w:val="24"/>
          <w:szCs w:val="24"/>
        </w:rPr>
        <w:t xml:space="preserve"> policing and to work with academics and others to build the evidence base in policing to identify evidence of ‘what works’. The College aims to work collaboratively, not just within policing but also with other law enforcement agencies, academia, with public sector partners and with the private and third sectors.</w:t>
      </w:r>
    </w:p>
    <w:p w14:paraId="5D59DBDD" w14:textId="4AE47AD6" w:rsidR="00A114C8" w:rsidRPr="001A45DF" w:rsidRDefault="004B1FD6" w:rsidP="007E5D6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jc w:val="left"/>
        <w:textAlignment w:val="baseline"/>
        <w:rPr>
          <w:sz w:val="32"/>
          <w:szCs w:val="32"/>
        </w:rPr>
      </w:pPr>
      <w:bookmarkStart w:id="25" w:name="_Toc368573029"/>
      <w:bookmarkStart w:id="26" w:name="_Toc522714836"/>
      <w:r w:rsidRPr="001A45DF">
        <w:rPr>
          <w:sz w:val="32"/>
          <w:szCs w:val="32"/>
        </w:rPr>
        <w:t>BACKGROUND TO REQUIREMENT/OVERVIEW</w:t>
      </w:r>
      <w:bookmarkEnd w:id="22"/>
      <w:r w:rsidRPr="001A45DF">
        <w:rPr>
          <w:sz w:val="32"/>
          <w:szCs w:val="32"/>
        </w:rPr>
        <w:t xml:space="preserve"> OF REQUIREMENT</w:t>
      </w:r>
      <w:bookmarkEnd w:id="25"/>
      <w:bookmarkEnd w:id="26"/>
    </w:p>
    <w:p w14:paraId="5B548E8A" w14:textId="59AC1238" w:rsidR="00A114C8" w:rsidRDefault="008A392C"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bookmarkStart w:id="27" w:name="_Toc297554774"/>
      <w:bookmarkEnd w:id="23"/>
      <w:r>
        <w:rPr>
          <w:sz w:val="24"/>
          <w:szCs w:val="24"/>
        </w:rPr>
        <w:t>The Supplier</w:t>
      </w:r>
      <w:r w:rsidR="004B1FD6">
        <w:rPr>
          <w:sz w:val="24"/>
          <w:szCs w:val="24"/>
        </w:rPr>
        <w:t xml:space="preserve"> will</w:t>
      </w:r>
      <w:r w:rsidR="00A114C8">
        <w:rPr>
          <w:sz w:val="24"/>
          <w:szCs w:val="24"/>
        </w:rPr>
        <w:t xml:space="preserve"> have specialist research skills and extensive knowledge of strategic analysis and insight, preferably in a policing, law enforcement or public safety context. They are also required to have a good track record of concisely summarising evidence for a practitioner audience.</w:t>
      </w:r>
    </w:p>
    <w:p w14:paraId="55ED3B7E" w14:textId="77777777" w:rsidR="00A114C8" w:rsidRDefault="00A114C8"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Current analytical capability within policing in England and Wales is heavily focused on investigative and tactical analysis. A recent pilot exercise by a group of police forces found that more than half (52%) of all analytical tasks carried out during a three month period were ‘investigative’ while nearly a third (31%) were ‘tactical’. In contrast, ‘strategic’ analysis constituted just 9% of all analytical tasks, which suggests that available analytical capability within policing is heavily focused on providing support to criminal investigations.</w:t>
      </w:r>
    </w:p>
    <w:p w14:paraId="0910382E" w14:textId="0E48D3EA" w:rsidR="00A114C8" w:rsidRPr="00AE2CA6" w:rsidRDefault="00E21D90"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rPr>
      </w:pPr>
      <w:r>
        <w:rPr>
          <w:sz w:val="24"/>
        </w:rPr>
        <w:t>[REDACTED TEXT]</w:t>
      </w:r>
      <w:r w:rsidR="00A114C8" w:rsidRPr="00AE2CA6">
        <w:rPr>
          <w:rFonts w:cs="Arial"/>
          <w:sz w:val="24"/>
        </w:rPr>
        <w:t xml:space="preserve"> </w:t>
      </w:r>
    </w:p>
    <w:p w14:paraId="4E47E34C" w14:textId="469353F4" w:rsidR="00A114C8" w:rsidRPr="00CE5497" w:rsidRDefault="00E21D90"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Pr>
          <w:sz w:val="24"/>
          <w:shd w:val="clear" w:color="auto" w:fill="FFFFFF" w:themeFill="background1"/>
        </w:rPr>
        <w:t>[REDACTED TEXT]</w:t>
      </w:r>
    </w:p>
    <w:p w14:paraId="36E7C95B" w14:textId="77777777" w:rsidR="00A114C8" w:rsidRPr="00250ED9" w:rsidRDefault="00A114C8"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rPr>
      </w:pPr>
      <w:r w:rsidRPr="00250ED9">
        <w:rPr>
          <w:sz w:val="24"/>
        </w:rPr>
        <w:lastRenderedPageBreak/>
        <w:t>Developing policing’s SIA capabilities could enable the service to become more proactive in identifying and preparing for a wide-range of strategic threats and opportunities. By integrating various streams of information and intelligence from police forces, national law enforcement agencies and relevant strategic partners (including private sector), a more accurate picture of threats to people, communities and infrastructure could be developed and translated into preventative or protective action. The ultimate goal is to identify and respond to emerging threats and opportunities effectively and at the earliest possible opportunity.</w:t>
      </w:r>
    </w:p>
    <w:p w14:paraId="75246D5D" w14:textId="77777777" w:rsidR="00A114C8" w:rsidRPr="00BE3D16" w:rsidRDefault="00A114C8"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rPr>
      </w:pPr>
      <w:r w:rsidRPr="00250ED9">
        <w:rPr>
          <w:sz w:val="24"/>
        </w:rPr>
        <w:t>The College of Policing</w:t>
      </w:r>
      <w:r>
        <w:rPr>
          <w:sz w:val="24"/>
        </w:rPr>
        <w:t xml:space="preserve"> Ltd</w:t>
      </w:r>
      <w:r w:rsidRPr="00250ED9">
        <w:rPr>
          <w:sz w:val="24"/>
        </w:rPr>
        <w:t xml:space="preserve"> has received funding from the Police Transformation Fund (PTF) to commission a supplier to carry out research into the SIA capabilities of national policing and to compare these with the SIA capabilities of other UK law enforcement agencies and relevant organisations. A key part of this research is the identification of key similarities and differences as well as any examples of innovative or outstanding practice.</w:t>
      </w:r>
    </w:p>
    <w:p w14:paraId="118489AA" w14:textId="1237FA17" w:rsidR="00A114C8" w:rsidRPr="001A45DF" w:rsidRDefault="004B1FD6" w:rsidP="007E5D6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after="120"/>
        <w:textAlignment w:val="baseline"/>
        <w:rPr>
          <w:sz w:val="32"/>
          <w:szCs w:val="32"/>
        </w:rPr>
      </w:pPr>
      <w:bookmarkStart w:id="28" w:name="_Toc522714837"/>
      <w:bookmarkStart w:id="29" w:name="_Toc368573030"/>
      <w:r w:rsidRPr="001A45DF">
        <w:rPr>
          <w:sz w:val="32"/>
          <w:szCs w:val="32"/>
        </w:rPr>
        <w:t>DEFINITIONS</w:t>
      </w:r>
      <w:bookmarkEnd w:id="28"/>
      <w:r w:rsidRPr="001A45DF">
        <w:rPr>
          <w:sz w:val="32"/>
          <w:szCs w:val="32"/>
        </w:rPr>
        <w:t xml:space="preserve"> </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2507"/>
        <w:gridCol w:w="5876"/>
      </w:tblGrid>
      <w:tr w:rsidR="00A114C8" w:rsidRPr="00F31950" w14:paraId="1AFF625E" w14:textId="77777777" w:rsidTr="00A114C8">
        <w:trPr>
          <w:jc w:val="center"/>
        </w:trPr>
        <w:tc>
          <w:tcPr>
            <w:tcW w:w="2507" w:type="dxa"/>
            <w:shd w:val="clear" w:color="auto" w:fill="D5DCE4" w:themeFill="text2" w:themeFillTint="33"/>
          </w:tcPr>
          <w:p w14:paraId="24A2026C" w14:textId="77777777" w:rsidR="00A114C8" w:rsidRPr="00F31950" w:rsidRDefault="00A114C8" w:rsidP="00A114C8">
            <w:pPr>
              <w:pStyle w:val="Heading2"/>
              <w:spacing w:after="120"/>
              <w:ind w:left="18" w:hanging="18"/>
              <w:jc w:val="left"/>
              <w:outlineLvl w:val="1"/>
              <w:rPr>
                <w:rFonts w:asciiTheme="minorHAnsi" w:hAnsiTheme="minorHAnsi" w:cs="Arial"/>
                <w:b/>
                <w:sz w:val="24"/>
                <w:szCs w:val="24"/>
                <w:highlight w:val="yellow"/>
              </w:rPr>
            </w:pPr>
            <w:r w:rsidRPr="00F31950">
              <w:rPr>
                <w:rFonts w:asciiTheme="minorHAnsi" w:hAnsiTheme="minorHAnsi" w:cs="Arial"/>
                <w:b/>
                <w:sz w:val="24"/>
                <w:szCs w:val="24"/>
              </w:rPr>
              <w:t>Expression or Acronym</w:t>
            </w:r>
          </w:p>
        </w:tc>
        <w:tc>
          <w:tcPr>
            <w:tcW w:w="5876" w:type="dxa"/>
            <w:shd w:val="clear" w:color="auto" w:fill="D5DCE4" w:themeFill="text2" w:themeFillTint="33"/>
          </w:tcPr>
          <w:p w14:paraId="76439D88" w14:textId="77777777" w:rsidR="00A114C8" w:rsidRPr="00F31950" w:rsidRDefault="00A114C8" w:rsidP="00A114C8">
            <w:pPr>
              <w:pStyle w:val="Heading2"/>
              <w:spacing w:after="120"/>
              <w:ind w:left="720" w:hanging="720"/>
              <w:outlineLvl w:val="1"/>
              <w:rPr>
                <w:rFonts w:asciiTheme="minorHAnsi" w:hAnsiTheme="minorHAnsi" w:cs="Arial"/>
                <w:b/>
                <w:sz w:val="24"/>
                <w:szCs w:val="24"/>
                <w:highlight w:val="yellow"/>
              </w:rPr>
            </w:pPr>
            <w:r w:rsidRPr="00F31950">
              <w:rPr>
                <w:rFonts w:asciiTheme="minorHAnsi" w:hAnsiTheme="minorHAnsi" w:cs="Arial"/>
                <w:b/>
                <w:sz w:val="24"/>
                <w:szCs w:val="24"/>
              </w:rPr>
              <w:t>Definition</w:t>
            </w:r>
          </w:p>
        </w:tc>
      </w:tr>
      <w:tr w:rsidR="00A114C8" w:rsidRPr="00F31950" w14:paraId="1A84243C" w14:textId="77777777" w:rsidTr="00A114C8">
        <w:trPr>
          <w:jc w:val="center"/>
        </w:trPr>
        <w:tc>
          <w:tcPr>
            <w:tcW w:w="2507" w:type="dxa"/>
          </w:tcPr>
          <w:p w14:paraId="526D82A5" w14:textId="77777777" w:rsidR="00A114C8" w:rsidRPr="00F31950" w:rsidRDefault="00A114C8" w:rsidP="00A114C8">
            <w:pPr>
              <w:pStyle w:val="Heading2"/>
              <w:spacing w:after="120"/>
              <w:ind w:left="720" w:hanging="720"/>
              <w:outlineLvl w:val="1"/>
              <w:rPr>
                <w:rFonts w:asciiTheme="minorHAnsi" w:hAnsiTheme="minorHAnsi" w:cs="Arial"/>
                <w:sz w:val="24"/>
                <w:szCs w:val="24"/>
                <w:highlight w:val="yellow"/>
              </w:rPr>
            </w:pPr>
            <w:r w:rsidRPr="00F31950">
              <w:rPr>
                <w:rFonts w:asciiTheme="minorHAnsi" w:hAnsiTheme="minorHAnsi" w:cs="Arial"/>
                <w:sz w:val="24"/>
                <w:szCs w:val="24"/>
              </w:rPr>
              <w:t>SIA</w:t>
            </w:r>
          </w:p>
        </w:tc>
        <w:tc>
          <w:tcPr>
            <w:tcW w:w="5876" w:type="dxa"/>
          </w:tcPr>
          <w:p w14:paraId="4E39CD41" w14:textId="6CB8CD1F" w:rsidR="00A114C8" w:rsidRPr="00F31950" w:rsidRDefault="004B1FD6" w:rsidP="00A114C8">
            <w:pPr>
              <w:pStyle w:val="Heading2"/>
              <w:spacing w:after="120"/>
              <w:ind w:left="0" w:firstLine="0"/>
              <w:jc w:val="left"/>
              <w:outlineLvl w:val="1"/>
              <w:rPr>
                <w:rFonts w:asciiTheme="minorHAnsi" w:hAnsiTheme="minorHAnsi" w:cs="Arial"/>
                <w:sz w:val="24"/>
                <w:szCs w:val="24"/>
                <w:highlight w:val="yellow"/>
              </w:rPr>
            </w:pPr>
            <w:proofErr w:type="gramStart"/>
            <w:r w:rsidRPr="00F31950">
              <w:rPr>
                <w:rFonts w:asciiTheme="minorHAnsi" w:hAnsiTheme="minorHAnsi" w:cs="Arial"/>
                <w:sz w:val="24"/>
                <w:szCs w:val="24"/>
              </w:rPr>
              <w:t>Means;</w:t>
            </w:r>
            <w:r w:rsidR="00A114C8" w:rsidRPr="00F31950">
              <w:rPr>
                <w:rFonts w:asciiTheme="minorHAnsi" w:hAnsiTheme="minorHAnsi" w:cs="Arial"/>
                <w:sz w:val="24"/>
                <w:szCs w:val="24"/>
              </w:rPr>
              <w:t xml:space="preserve"> Strategic Intelligence and Analysis.</w:t>
            </w:r>
            <w:proofErr w:type="gramEnd"/>
            <w:r w:rsidR="00A114C8" w:rsidRPr="00F31950">
              <w:rPr>
                <w:rFonts w:asciiTheme="minorHAnsi" w:hAnsiTheme="minorHAnsi" w:cs="Arial"/>
                <w:sz w:val="24"/>
                <w:szCs w:val="24"/>
              </w:rPr>
              <w:t xml:space="preserve"> </w:t>
            </w:r>
            <w:proofErr w:type="gramStart"/>
            <w:r w:rsidR="00A114C8" w:rsidRPr="00F31950">
              <w:rPr>
                <w:rFonts w:asciiTheme="minorHAnsi" w:hAnsiTheme="minorHAnsi" w:cs="Arial"/>
                <w:sz w:val="24"/>
                <w:szCs w:val="24"/>
              </w:rPr>
              <w:t>The collection and analysis of information relating to the changing nature of risk, threat and opportunity in an organisations operating environment, leading to the discovery and application of organisationally useful insights.</w:t>
            </w:r>
            <w:proofErr w:type="gramEnd"/>
          </w:p>
        </w:tc>
      </w:tr>
      <w:tr w:rsidR="00A114C8" w:rsidRPr="00F31950" w14:paraId="6DEAE365" w14:textId="77777777" w:rsidTr="00A114C8">
        <w:trPr>
          <w:jc w:val="center"/>
        </w:trPr>
        <w:tc>
          <w:tcPr>
            <w:tcW w:w="2507" w:type="dxa"/>
          </w:tcPr>
          <w:p w14:paraId="5A6EE1AB" w14:textId="77777777" w:rsidR="00A114C8" w:rsidRPr="00F31950" w:rsidRDefault="00A114C8" w:rsidP="00A114C8">
            <w:pPr>
              <w:pStyle w:val="Heading2"/>
              <w:spacing w:after="120"/>
              <w:ind w:left="0" w:firstLine="0"/>
              <w:outlineLvl w:val="1"/>
              <w:rPr>
                <w:rFonts w:asciiTheme="minorHAnsi" w:hAnsiTheme="minorHAnsi" w:cs="Arial"/>
                <w:sz w:val="24"/>
                <w:szCs w:val="24"/>
              </w:rPr>
            </w:pPr>
            <w:r w:rsidRPr="00F31950">
              <w:rPr>
                <w:rFonts w:asciiTheme="minorHAnsi" w:hAnsiTheme="minorHAnsi" w:cs="Arial"/>
                <w:sz w:val="24"/>
                <w:szCs w:val="24"/>
              </w:rPr>
              <w:t>JSTAC</w:t>
            </w:r>
          </w:p>
        </w:tc>
        <w:tc>
          <w:tcPr>
            <w:tcW w:w="5876" w:type="dxa"/>
          </w:tcPr>
          <w:p w14:paraId="6AD44F16" w14:textId="77777777" w:rsidR="00A114C8" w:rsidRPr="00F31950" w:rsidRDefault="00A114C8" w:rsidP="00A114C8">
            <w:pPr>
              <w:pStyle w:val="Heading2"/>
              <w:spacing w:after="120"/>
              <w:ind w:left="45" w:hanging="45"/>
              <w:jc w:val="left"/>
              <w:outlineLvl w:val="1"/>
              <w:rPr>
                <w:rFonts w:asciiTheme="minorHAnsi" w:hAnsiTheme="minorHAnsi" w:cs="Arial"/>
                <w:sz w:val="24"/>
                <w:szCs w:val="24"/>
                <w:highlight w:val="yellow"/>
              </w:rPr>
            </w:pPr>
            <w:proofErr w:type="gramStart"/>
            <w:r w:rsidRPr="00F31950">
              <w:rPr>
                <w:rFonts w:asciiTheme="minorHAnsi" w:hAnsiTheme="minorHAnsi" w:cs="Arial"/>
                <w:sz w:val="24"/>
                <w:szCs w:val="24"/>
              </w:rPr>
              <w:t>Means; Joint Slavery and Trafficking Analysis Centre.</w:t>
            </w:r>
            <w:proofErr w:type="gramEnd"/>
          </w:p>
        </w:tc>
      </w:tr>
      <w:tr w:rsidR="00A114C8" w:rsidRPr="00F31950" w14:paraId="79C3EC38" w14:textId="77777777" w:rsidTr="00A114C8">
        <w:trPr>
          <w:jc w:val="center"/>
        </w:trPr>
        <w:tc>
          <w:tcPr>
            <w:tcW w:w="2507" w:type="dxa"/>
          </w:tcPr>
          <w:p w14:paraId="672282D0" w14:textId="77777777" w:rsidR="00A114C8" w:rsidRPr="00F31950" w:rsidRDefault="00A114C8" w:rsidP="00A114C8">
            <w:pPr>
              <w:pStyle w:val="Heading2"/>
              <w:spacing w:after="120"/>
              <w:ind w:left="720" w:hanging="720"/>
              <w:outlineLvl w:val="1"/>
              <w:rPr>
                <w:rFonts w:asciiTheme="minorHAnsi" w:hAnsiTheme="minorHAnsi" w:cs="Arial"/>
                <w:sz w:val="24"/>
                <w:szCs w:val="24"/>
              </w:rPr>
            </w:pPr>
            <w:r w:rsidRPr="00F31950">
              <w:rPr>
                <w:rFonts w:asciiTheme="minorHAnsi" w:hAnsiTheme="minorHAnsi" w:cs="Arial"/>
                <w:sz w:val="24"/>
                <w:szCs w:val="24"/>
              </w:rPr>
              <w:t>JTAC</w:t>
            </w:r>
          </w:p>
        </w:tc>
        <w:tc>
          <w:tcPr>
            <w:tcW w:w="5876" w:type="dxa"/>
          </w:tcPr>
          <w:p w14:paraId="32015FC6" w14:textId="77777777" w:rsidR="00A114C8" w:rsidRPr="00F31950" w:rsidRDefault="00A114C8" w:rsidP="00A114C8">
            <w:pPr>
              <w:pStyle w:val="Heading2"/>
              <w:spacing w:after="120"/>
              <w:ind w:left="0" w:firstLine="0"/>
              <w:jc w:val="left"/>
              <w:outlineLvl w:val="1"/>
              <w:rPr>
                <w:rFonts w:asciiTheme="minorHAnsi" w:hAnsiTheme="minorHAnsi" w:cs="Arial"/>
                <w:sz w:val="24"/>
                <w:szCs w:val="24"/>
                <w:highlight w:val="yellow"/>
              </w:rPr>
            </w:pPr>
            <w:r w:rsidRPr="00F31950">
              <w:rPr>
                <w:rFonts w:asciiTheme="minorHAnsi" w:hAnsiTheme="minorHAnsi" w:cs="Arial"/>
                <w:sz w:val="24"/>
                <w:szCs w:val="24"/>
              </w:rPr>
              <w:t>Means; Joint Terrorism Analysis Centre</w:t>
            </w:r>
          </w:p>
        </w:tc>
      </w:tr>
      <w:tr w:rsidR="00A114C8" w:rsidRPr="00F31950" w14:paraId="6BA9D223" w14:textId="77777777" w:rsidTr="00A114C8">
        <w:trPr>
          <w:jc w:val="center"/>
        </w:trPr>
        <w:tc>
          <w:tcPr>
            <w:tcW w:w="2507" w:type="dxa"/>
          </w:tcPr>
          <w:p w14:paraId="6C4A1082" w14:textId="77777777" w:rsidR="00A114C8" w:rsidRPr="00F31950" w:rsidRDefault="00A114C8" w:rsidP="00A114C8">
            <w:pPr>
              <w:pStyle w:val="Heading2"/>
              <w:spacing w:after="120"/>
              <w:ind w:left="720" w:hanging="720"/>
              <w:outlineLvl w:val="1"/>
              <w:rPr>
                <w:rFonts w:asciiTheme="minorHAnsi" w:hAnsiTheme="minorHAnsi" w:cs="Arial"/>
                <w:sz w:val="24"/>
                <w:szCs w:val="24"/>
              </w:rPr>
            </w:pPr>
            <w:r w:rsidRPr="00F31950">
              <w:rPr>
                <w:rFonts w:asciiTheme="minorHAnsi" w:hAnsiTheme="minorHAnsi" w:cs="Arial"/>
                <w:sz w:val="24"/>
                <w:szCs w:val="24"/>
              </w:rPr>
              <w:t>NPCC</w:t>
            </w:r>
          </w:p>
        </w:tc>
        <w:tc>
          <w:tcPr>
            <w:tcW w:w="5876" w:type="dxa"/>
          </w:tcPr>
          <w:p w14:paraId="70684847" w14:textId="77777777" w:rsidR="00A114C8" w:rsidRPr="00F31950" w:rsidRDefault="00A114C8" w:rsidP="00A114C8">
            <w:pPr>
              <w:pStyle w:val="Heading2"/>
              <w:spacing w:after="120"/>
              <w:ind w:left="0" w:firstLine="0"/>
              <w:jc w:val="left"/>
              <w:outlineLvl w:val="1"/>
              <w:rPr>
                <w:rFonts w:asciiTheme="minorHAnsi" w:hAnsiTheme="minorHAnsi" w:cs="Arial"/>
                <w:sz w:val="24"/>
                <w:szCs w:val="24"/>
              </w:rPr>
            </w:pPr>
            <w:r w:rsidRPr="00F31950">
              <w:rPr>
                <w:rFonts w:asciiTheme="minorHAnsi" w:hAnsiTheme="minorHAnsi" w:cs="Arial"/>
                <w:sz w:val="24"/>
                <w:szCs w:val="24"/>
              </w:rPr>
              <w:t>Means; National Police Chiefs’ Council</w:t>
            </w:r>
          </w:p>
        </w:tc>
      </w:tr>
      <w:tr w:rsidR="00A114C8" w:rsidRPr="00F31950" w14:paraId="2BC56A0C" w14:textId="77777777" w:rsidTr="00A114C8">
        <w:trPr>
          <w:jc w:val="center"/>
        </w:trPr>
        <w:tc>
          <w:tcPr>
            <w:tcW w:w="2507" w:type="dxa"/>
          </w:tcPr>
          <w:p w14:paraId="6CEF7CC7" w14:textId="77777777" w:rsidR="00A114C8" w:rsidRPr="00F31950" w:rsidRDefault="00A114C8" w:rsidP="00A114C8">
            <w:pPr>
              <w:pStyle w:val="Heading2"/>
              <w:spacing w:after="120"/>
              <w:ind w:left="720" w:hanging="720"/>
              <w:jc w:val="left"/>
              <w:outlineLvl w:val="1"/>
              <w:rPr>
                <w:rFonts w:asciiTheme="minorHAnsi" w:hAnsiTheme="minorHAnsi" w:cs="Arial"/>
                <w:sz w:val="24"/>
                <w:szCs w:val="24"/>
                <w:highlight w:val="yellow"/>
              </w:rPr>
            </w:pPr>
            <w:r w:rsidRPr="00F31950">
              <w:rPr>
                <w:rFonts w:asciiTheme="minorHAnsi" w:hAnsiTheme="minorHAnsi" w:cs="Arial"/>
                <w:sz w:val="24"/>
                <w:szCs w:val="24"/>
              </w:rPr>
              <w:t>Investigative analysis</w:t>
            </w:r>
          </w:p>
        </w:tc>
        <w:tc>
          <w:tcPr>
            <w:tcW w:w="5876" w:type="dxa"/>
          </w:tcPr>
          <w:p w14:paraId="3A92C612" w14:textId="77777777" w:rsidR="00A114C8" w:rsidRPr="00F31950" w:rsidRDefault="00A114C8" w:rsidP="00A114C8">
            <w:pPr>
              <w:pStyle w:val="Heading2"/>
              <w:spacing w:after="120"/>
              <w:ind w:left="0" w:firstLine="0"/>
              <w:jc w:val="left"/>
              <w:outlineLvl w:val="1"/>
              <w:rPr>
                <w:rFonts w:asciiTheme="minorHAnsi" w:hAnsiTheme="minorHAnsi" w:cs="Arial"/>
                <w:sz w:val="24"/>
                <w:szCs w:val="24"/>
              </w:rPr>
            </w:pPr>
            <w:proofErr w:type="gramStart"/>
            <w:r w:rsidRPr="00F31950">
              <w:rPr>
                <w:rFonts w:asciiTheme="minorHAnsi" w:hAnsiTheme="minorHAnsi" w:cs="Arial"/>
                <w:sz w:val="24"/>
                <w:szCs w:val="24"/>
              </w:rPr>
              <w:t>Means; Analysis of information that is of value to criminal investigations.</w:t>
            </w:r>
            <w:proofErr w:type="gramEnd"/>
          </w:p>
        </w:tc>
      </w:tr>
      <w:tr w:rsidR="00A114C8" w:rsidRPr="00F31950" w14:paraId="139B1B4B" w14:textId="77777777" w:rsidTr="00A114C8">
        <w:trPr>
          <w:jc w:val="center"/>
        </w:trPr>
        <w:tc>
          <w:tcPr>
            <w:tcW w:w="2507" w:type="dxa"/>
          </w:tcPr>
          <w:p w14:paraId="4F82091A" w14:textId="77777777" w:rsidR="00A114C8" w:rsidRPr="00F31950" w:rsidRDefault="00A114C8" w:rsidP="00A114C8">
            <w:pPr>
              <w:pStyle w:val="Heading2"/>
              <w:spacing w:after="120"/>
              <w:ind w:left="720" w:hanging="720"/>
              <w:outlineLvl w:val="1"/>
              <w:rPr>
                <w:rFonts w:asciiTheme="minorHAnsi" w:hAnsiTheme="minorHAnsi" w:cs="Arial"/>
                <w:sz w:val="24"/>
                <w:szCs w:val="24"/>
                <w:highlight w:val="yellow"/>
              </w:rPr>
            </w:pPr>
            <w:r w:rsidRPr="00F31950">
              <w:rPr>
                <w:rFonts w:asciiTheme="minorHAnsi" w:hAnsiTheme="minorHAnsi" w:cs="Arial"/>
                <w:sz w:val="24"/>
                <w:szCs w:val="24"/>
              </w:rPr>
              <w:t>Tactical analysis</w:t>
            </w:r>
          </w:p>
        </w:tc>
        <w:tc>
          <w:tcPr>
            <w:tcW w:w="5876" w:type="dxa"/>
          </w:tcPr>
          <w:p w14:paraId="4AA413DE" w14:textId="77777777" w:rsidR="00A114C8" w:rsidRPr="00F31950" w:rsidRDefault="00A114C8" w:rsidP="00A114C8">
            <w:pPr>
              <w:pStyle w:val="Heading2"/>
              <w:spacing w:after="120"/>
              <w:ind w:left="0" w:firstLine="0"/>
              <w:jc w:val="left"/>
              <w:outlineLvl w:val="1"/>
              <w:rPr>
                <w:rFonts w:asciiTheme="minorHAnsi" w:hAnsiTheme="minorHAnsi" w:cs="Arial"/>
                <w:sz w:val="24"/>
                <w:szCs w:val="24"/>
              </w:rPr>
            </w:pPr>
            <w:proofErr w:type="gramStart"/>
            <w:r w:rsidRPr="00F31950">
              <w:rPr>
                <w:rFonts w:asciiTheme="minorHAnsi" w:hAnsiTheme="minorHAnsi" w:cs="Arial"/>
                <w:sz w:val="24"/>
                <w:szCs w:val="24"/>
              </w:rPr>
              <w:t>Means; Analysis of information relating to criminal methodologies, tools and tactics.</w:t>
            </w:r>
            <w:proofErr w:type="gramEnd"/>
          </w:p>
        </w:tc>
      </w:tr>
      <w:tr w:rsidR="00A114C8" w:rsidRPr="00F31950" w14:paraId="76442A0B" w14:textId="77777777" w:rsidTr="00A114C8">
        <w:trPr>
          <w:jc w:val="center"/>
        </w:trPr>
        <w:tc>
          <w:tcPr>
            <w:tcW w:w="2507" w:type="dxa"/>
          </w:tcPr>
          <w:p w14:paraId="4072D873" w14:textId="77777777" w:rsidR="00A114C8" w:rsidRPr="00F31950" w:rsidRDefault="00A114C8" w:rsidP="00A114C8">
            <w:pPr>
              <w:pStyle w:val="Heading2"/>
              <w:spacing w:after="120"/>
              <w:ind w:left="720" w:hanging="720"/>
              <w:outlineLvl w:val="1"/>
              <w:rPr>
                <w:rFonts w:asciiTheme="minorHAnsi" w:hAnsiTheme="minorHAnsi" w:cs="Arial"/>
                <w:sz w:val="24"/>
                <w:szCs w:val="24"/>
                <w:highlight w:val="yellow"/>
              </w:rPr>
            </w:pPr>
            <w:r w:rsidRPr="00F31950">
              <w:rPr>
                <w:rFonts w:asciiTheme="minorHAnsi" w:hAnsiTheme="minorHAnsi" w:cs="Arial"/>
                <w:sz w:val="24"/>
                <w:szCs w:val="24"/>
              </w:rPr>
              <w:t>All-threats</w:t>
            </w:r>
          </w:p>
        </w:tc>
        <w:tc>
          <w:tcPr>
            <w:tcW w:w="5876" w:type="dxa"/>
          </w:tcPr>
          <w:p w14:paraId="10E68334" w14:textId="77777777" w:rsidR="00A114C8" w:rsidRPr="00F31950" w:rsidRDefault="00A114C8" w:rsidP="00A114C8">
            <w:pPr>
              <w:pStyle w:val="Heading2"/>
              <w:spacing w:after="120"/>
              <w:ind w:left="0" w:firstLine="0"/>
              <w:jc w:val="left"/>
              <w:outlineLvl w:val="1"/>
              <w:rPr>
                <w:rFonts w:asciiTheme="minorHAnsi" w:hAnsiTheme="minorHAnsi" w:cs="Arial"/>
                <w:sz w:val="24"/>
                <w:szCs w:val="24"/>
              </w:rPr>
            </w:pPr>
            <w:proofErr w:type="gramStart"/>
            <w:r w:rsidRPr="00F31950">
              <w:rPr>
                <w:rFonts w:asciiTheme="minorHAnsi" w:hAnsiTheme="minorHAnsi" w:cs="Arial"/>
                <w:sz w:val="24"/>
                <w:szCs w:val="24"/>
              </w:rPr>
              <w:t>Means; An approach to intelligence assessment that considers all potential threats to an organisation’s mission and operations.</w:t>
            </w:r>
            <w:proofErr w:type="gramEnd"/>
            <w:r w:rsidRPr="00F31950">
              <w:rPr>
                <w:rFonts w:asciiTheme="minorHAnsi" w:hAnsiTheme="minorHAnsi" w:cs="Arial"/>
                <w:sz w:val="24"/>
                <w:szCs w:val="24"/>
              </w:rPr>
              <w:t xml:space="preserve"> Can be contrasted to specific threat intelligence (e.g. terrorism).</w:t>
            </w:r>
          </w:p>
        </w:tc>
      </w:tr>
      <w:tr w:rsidR="00A114C8" w:rsidRPr="00F31950" w14:paraId="68F94E24" w14:textId="77777777" w:rsidTr="00A114C8">
        <w:trPr>
          <w:jc w:val="center"/>
        </w:trPr>
        <w:tc>
          <w:tcPr>
            <w:tcW w:w="2507" w:type="dxa"/>
          </w:tcPr>
          <w:p w14:paraId="300DE521" w14:textId="77777777" w:rsidR="00A114C8" w:rsidRPr="00F31950" w:rsidRDefault="00A114C8" w:rsidP="00A114C8">
            <w:pPr>
              <w:pStyle w:val="Heading2"/>
              <w:spacing w:after="120"/>
              <w:ind w:left="720" w:hanging="720"/>
              <w:outlineLvl w:val="1"/>
              <w:rPr>
                <w:rFonts w:asciiTheme="minorHAnsi" w:hAnsiTheme="minorHAnsi" w:cs="Arial"/>
                <w:sz w:val="24"/>
                <w:szCs w:val="24"/>
              </w:rPr>
            </w:pPr>
            <w:proofErr w:type="spellStart"/>
            <w:r w:rsidRPr="00F31950">
              <w:rPr>
                <w:rFonts w:asciiTheme="minorHAnsi" w:hAnsiTheme="minorHAnsi" w:cs="Arial"/>
                <w:sz w:val="24"/>
                <w:szCs w:val="24"/>
              </w:rPr>
              <w:t>MoRILE</w:t>
            </w:r>
            <w:proofErr w:type="spellEnd"/>
          </w:p>
        </w:tc>
        <w:tc>
          <w:tcPr>
            <w:tcW w:w="5876" w:type="dxa"/>
          </w:tcPr>
          <w:p w14:paraId="201BE3A7" w14:textId="77777777" w:rsidR="00A114C8" w:rsidRPr="00F31950" w:rsidRDefault="00A114C8" w:rsidP="00A114C8">
            <w:pPr>
              <w:pStyle w:val="Heading2"/>
              <w:spacing w:after="120"/>
              <w:ind w:left="0" w:firstLine="0"/>
              <w:jc w:val="left"/>
              <w:outlineLvl w:val="1"/>
              <w:rPr>
                <w:rFonts w:asciiTheme="minorHAnsi" w:hAnsiTheme="minorHAnsi" w:cs="Arial"/>
                <w:sz w:val="24"/>
                <w:szCs w:val="24"/>
              </w:rPr>
            </w:pPr>
            <w:proofErr w:type="gramStart"/>
            <w:r w:rsidRPr="00F31950">
              <w:rPr>
                <w:rFonts w:asciiTheme="minorHAnsi" w:hAnsiTheme="minorHAnsi" w:cs="Arial"/>
                <w:sz w:val="24"/>
                <w:szCs w:val="24"/>
              </w:rPr>
              <w:t>Means; Management of Risk in Law Enforcement.</w:t>
            </w:r>
            <w:proofErr w:type="gramEnd"/>
            <w:r w:rsidRPr="00F31950">
              <w:rPr>
                <w:rFonts w:asciiTheme="minorHAnsi" w:hAnsiTheme="minorHAnsi" w:cs="Arial"/>
                <w:sz w:val="24"/>
                <w:szCs w:val="24"/>
              </w:rPr>
              <w:t xml:space="preserve"> </w:t>
            </w:r>
            <w:proofErr w:type="spellStart"/>
            <w:r w:rsidRPr="00F31950">
              <w:rPr>
                <w:rFonts w:asciiTheme="minorHAnsi" w:hAnsiTheme="minorHAnsi" w:cs="Arial"/>
                <w:sz w:val="24"/>
                <w:szCs w:val="24"/>
              </w:rPr>
              <w:t>MoRiLE</w:t>
            </w:r>
            <w:proofErr w:type="spellEnd"/>
            <w:r w:rsidRPr="00F31950">
              <w:rPr>
                <w:rFonts w:asciiTheme="minorHAnsi" w:hAnsiTheme="minorHAnsi" w:cs="Arial"/>
                <w:sz w:val="24"/>
                <w:szCs w:val="24"/>
              </w:rPr>
              <w:t xml:space="preserve"> aims to develop a common methodology and language for law enforcement business intelligence and risk modelling.</w:t>
            </w:r>
          </w:p>
        </w:tc>
      </w:tr>
      <w:tr w:rsidR="00A114C8" w:rsidRPr="00F31950" w14:paraId="4B4C57CB" w14:textId="77777777" w:rsidTr="00A114C8">
        <w:trPr>
          <w:jc w:val="center"/>
        </w:trPr>
        <w:tc>
          <w:tcPr>
            <w:tcW w:w="2507" w:type="dxa"/>
          </w:tcPr>
          <w:p w14:paraId="3F379811" w14:textId="77777777" w:rsidR="00A114C8" w:rsidRPr="00F31950" w:rsidRDefault="00A114C8" w:rsidP="00A114C8">
            <w:pPr>
              <w:pStyle w:val="Heading2"/>
              <w:spacing w:after="120"/>
              <w:ind w:left="720" w:hanging="720"/>
              <w:outlineLvl w:val="1"/>
              <w:rPr>
                <w:rFonts w:asciiTheme="minorHAnsi" w:hAnsiTheme="minorHAnsi" w:cs="Arial"/>
                <w:sz w:val="24"/>
                <w:szCs w:val="24"/>
              </w:rPr>
            </w:pPr>
            <w:r w:rsidRPr="00F31950">
              <w:rPr>
                <w:rFonts w:asciiTheme="minorHAnsi" w:hAnsiTheme="minorHAnsi" w:cs="Arial"/>
                <w:sz w:val="24"/>
                <w:szCs w:val="24"/>
              </w:rPr>
              <w:t>CIH</w:t>
            </w:r>
          </w:p>
        </w:tc>
        <w:tc>
          <w:tcPr>
            <w:tcW w:w="5876" w:type="dxa"/>
          </w:tcPr>
          <w:p w14:paraId="52D1879C" w14:textId="77777777" w:rsidR="00A114C8" w:rsidRPr="00F31950" w:rsidRDefault="00A114C8" w:rsidP="00A114C8">
            <w:pPr>
              <w:pStyle w:val="Heading2"/>
              <w:spacing w:after="120"/>
              <w:ind w:left="0" w:firstLine="0"/>
              <w:jc w:val="left"/>
              <w:outlineLvl w:val="1"/>
              <w:rPr>
                <w:rFonts w:asciiTheme="minorHAnsi" w:hAnsiTheme="minorHAnsi" w:cs="Arial"/>
                <w:sz w:val="24"/>
                <w:szCs w:val="24"/>
              </w:rPr>
            </w:pPr>
            <w:r w:rsidRPr="00F31950">
              <w:rPr>
                <w:rFonts w:asciiTheme="minorHAnsi" w:hAnsiTheme="minorHAnsi" w:cs="Arial"/>
                <w:sz w:val="24"/>
                <w:szCs w:val="24"/>
              </w:rPr>
              <w:t>Means; Central Intelligence Hub</w:t>
            </w:r>
          </w:p>
        </w:tc>
      </w:tr>
      <w:tr w:rsidR="00A114C8" w:rsidRPr="00F31950" w14:paraId="78AE60A1" w14:textId="77777777" w:rsidTr="00A114C8">
        <w:trPr>
          <w:jc w:val="center"/>
        </w:trPr>
        <w:tc>
          <w:tcPr>
            <w:tcW w:w="2507" w:type="dxa"/>
          </w:tcPr>
          <w:p w14:paraId="4AD0E4B5" w14:textId="77777777" w:rsidR="00A114C8" w:rsidRPr="00F31950" w:rsidRDefault="00A114C8" w:rsidP="00A114C8">
            <w:pPr>
              <w:pStyle w:val="Heading2"/>
              <w:spacing w:after="120"/>
              <w:ind w:left="720" w:hanging="720"/>
              <w:outlineLvl w:val="1"/>
              <w:rPr>
                <w:rFonts w:asciiTheme="minorHAnsi" w:hAnsiTheme="minorHAnsi" w:cs="Arial"/>
                <w:sz w:val="24"/>
                <w:szCs w:val="24"/>
              </w:rPr>
            </w:pPr>
            <w:r w:rsidRPr="00F31950">
              <w:rPr>
                <w:rFonts w:asciiTheme="minorHAnsi" w:hAnsiTheme="minorHAnsi" w:cs="Arial"/>
                <w:sz w:val="24"/>
                <w:szCs w:val="24"/>
              </w:rPr>
              <w:t>SOC</w:t>
            </w:r>
          </w:p>
        </w:tc>
        <w:tc>
          <w:tcPr>
            <w:tcW w:w="5876" w:type="dxa"/>
          </w:tcPr>
          <w:p w14:paraId="4AE2C50D" w14:textId="77777777" w:rsidR="00A114C8" w:rsidRPr="00F31950" w:rsidRDefault="00A114C8" w:rsidP="00A114C8">
            <w:pPr>
              <w:pStyle w:val="Heading2"/>
              <w:spacing w:after="120"/>
              <w:ind w:left="0" w:firstLine="0"/>
              <w:jc w:val="left"/>
              <w:outlineLvl w:val="1"/>
              <w:rPr>
                <w:rFonts w:asciiTheme="minorHAnsi" w:hAnsiTheme="minorHAnsi" w:cs="Arial"/>
                <w:sz w:val="24"/>
                <w:szCs w:val="24"/>
              </w:rPr>
            </w:pPr>
            <w:r w:rsidRPr="00F31950">
              <w:rPr>
                <w:rFonts w:asciiTheme="minorHAnsi" w:hAnsiTheme="minorHAnsi" w:cs="Arial"/>
                <w:sz w:val="24"/>
                <w:szCs w:val="24"/>
              </w:rPr>
              <w:t>Means; Serious Organised Crime</w:t>
            </w:r>
          </w:p>
        </w:tc>
      </w:tr>
      <w:tr w:rsidR="00A114C8" w:rsidRPr="00F31950" w14:paraId="4F994799" w14:textId="77777777" w:rsidTr="00A114C8">
        <w:trPr>
          <w:jc w:val="center"/>
        </w:trPr>
        <w:tc>
          <w:tcPr>
            <w:tcW w:w="2507" w:type="dxa"/>
          </w:tcPr>
          <w:p w14:paraId="54BE09AE" w14:textId="77777777" w:rsidR="00A114C8" w:rsidRPr="00F31950" w:rsidRDefault="00A114C8" w:rsidP="00A114C8">
            <w:pPr>
              <w:pStyle w:val="Heading2"/>
              <w:spacing w:after="120"/>
              <w:ind w:left="720" w:hanging="720"/>
              <w:outlineLvl w:val="1"/>
              <w:rPr>
                <w:rFonts w:asciiTheme="minorHAnsi" w:hAnsiTheme="minorHAnsi" w:cs="Arial"/>
                <w:sz w:val="24"/>
                <w:szCs w:val="24"/>
              </w:rPr>
            </w:pPr>
            <w:r w:rsidRPr="00F31950">
              <w:rPr>
                <w:rFonts w:asciiTheme="minorHAnsi" w:hAnsiTheme="minorHAnsi" w:cs="Arial"/>
                <w:sz w:val="24"/>
                <w:szCs w:val="24"/>
              </w:rPr>
              <w:lastRenderedPageBreak/>
              <w:t>NCA</w:t>
            </w:r>
          </w:p>
        </w:tc>
        <w:tc>
          <w:tcPr>
            <w:tcW w:w="5876" w:type="dxa"/>
          </w:tcPr>
          <w:p w14:paraId="19864888" w14:textId="77777777" w:rsidR="00A114C8" w:rsidRPr="00F31950" w:rsidRDefault="00A114C8" w:rsidP="00A114C8">
            <w:pPr>
              <w:pStyle w:val="Heading2"/>
              <w:spacing w:after="120"/>
              <w:ind w:left="0" w:firstLine="0"/>
              <w:jc w:val="left"/>
              <w:outlineLvl w:val="1"/>
              <w:rPr>
                <w:rFonts w:asciiTheme="minorHAnsi" w:hAnsiTheme="minorHAnsi" w:cs="Arial"/>
                <w:sz w:val="24"/>
                <w:szCs w:val="24"/>
              </w:rPr>
            </w:pPr>
            <w:r w:rsidRPr="00F31950">
              <w:rPr>
                <w:rFonts w:asciiTheme="minorHAnsi" w:hAnsiTheme="minorHAnsi" w:cs="Arial"/>
                <w:sz w:val="24"/>
                <w:szCs w:val="24"/>
              </w:rPr>
              <w:t>Means; National Crime Agency</w:t>
            </w:r>
          </w:p>
        </w:tc>
      </w:tr>
    </w:tbl>
    <w:p w14:paraId="465C8948" w14:textId="096F0D1D" w:rsidR="00A114C8" w:rsidRPr="001A45DF" w:rsidRDefault="004B1FD6" w:rsidP="007E5D6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before="240" w:after="120"/>
        <w:textAlignment w:val="baseline"/>
        <w:rPr>
          <w:sz w:val="32"/>
          <w:szCs w:val="32"/>
        </w:rPr>
      </w:pPr>
      <w:bookmarkStart w:id="30" w:name="_Toc522714838"/>
      <w:r w:rsidRPr="001A45DF">
        <w:rPr>
          <w:sz w:val="32"/>
          <w:szCs w:val="32"/>
        </w:rPr>
        <w:t>SCOPE OF REQUIREMENT</w:t>
      </w:r>
      <w:bookmarkEnd w:id="27"/>
      <w:bookmarkEnd w:id="29"/>
      <w:bookmarkEnd w:id="30"/>
      <w:r w:rsidRPr="001A45DF">
        <w:rPr>
          <w:sz w:val="32"/>
          <w:szCs w:val="32"/>
        </w:rPr>
        <w:t xml:space="preserve"> </w:t>
      </w:r>
    </w:p>
    <w:bookmarkEnd w:id="24"/>
    <w:p w14:paraId="670B5AAF" w14:textId="70FCD22E" w:rsidR="00A114C8" w:rsidRPr="003133E1" w:rsidRDefault="008A392C"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Pr>
          <w:sz w:val="24"/>
          <w:szCs w:val="24"/>
        </w:rPr>
        <w:t>The Supplier</w:t>
      </w:r>
      <w:r w:rsidR="003E0E6B">
        <w:rPr>
          <w:sz w:val="24"/>
          <w:szCs w:val="24"/>
        </w:rPr>
        <w:t xml:space="preserve"> shall</w:t>
      </w:r>
      <w:r w:rsidR="00A114C8" w:rsidRPr="00D8735B">
        <w:rPr>
          <w:sz w:val="24"/>
          <w:szCs w:val="24"/>
        </w:rPr>
        <w:t xml:space="preserve"> carry out research into the Strategic Intelligence &amp; Analysis (SIA) capabilities of national policing and to compare these with the SIA capabilities of other UK law enforcement agencie</w:t>
      </w:r>
      <w:r w:rsidR="00A114C8">
        <w:rPr>
          <w:sz w:val="24"/>
          <w:szCs w:val="24"/>
        </w:rPr>
        <w:t xml:space="preserve">s and one government department or private sector organisation or industry. </w:t>
      </w:r>
      <w:r w:rsidR="00A114C8" w:rsidRPr="003133E1">
        <w:rPr>
          <w:sz w:val="24"/>
          <w:szCs w:val="24"/>
        </w:rPr>
        <w:t>Specifically:</w:t>
      </w:r>
    </w:p>
    <w:p w14:paraId="39A2C903" w14:textId="77777777" w:rsidR="00A114C8" w:rsidRPr="00B775B7"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sz w:val="24"/>
        </w:rPr>
      </w:pPr>
      <w:r w:rsidRPr="00B775B7">
        <w:rPr>
          <w:sz w:val="24"/>
        </w:rPr>
        <w:t xml:space="preserve">Qualitative research aimed at describing </w:t>
      </w:r>
      <w:r>
        <w:rPr>
          <w:sz w:val="24"/>
        </w:rPr>
        <w:t>existing</w:t>
      </w:r>
      <w:r w:rsidRPr="00B775B7">
        <w:rPr>
          <w:sz w:val="24"/>
        </w:rPr>
        <w:t xml:space="preserve"> SIA capabilities in </w:t>
      </w:r>
      <w:r>
        <w:rPr>
          <w:sz w:val="24"/>
        </w:rPr>
        <w:t>national policing in England and Wales.</w:t>
      </w:r>
      <w:r w:rsidRPr="00B775B7">
        <w:rPr>
          <w:sz w:val="24"/>
        </w:rPr>
        <w:t xml:space="preserve"> </w:t>
      </w:r>
    </w:p>
    <w:p w14:paraId="35063EF9" w14:textId="78B585A4" w:rsidR="00A114C8"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B775B7">
        <w:rPr>
          <w:sz w:val="24"/>
        </w:rPr>
        <w:t xml:space="preserve">Qualitative research aimed at describing </w:t>
      </w:r>
      <w:r>
        <w:rPr>
          <w:sz w:val="24"/>
        </w:rPr>
        <w:t>existing</w:t>
      </w:r>
      <w:r w:rsidRPr="00B775B7">
        <w:rPr>
          <w:sz w:val="24"/>
        </w:rPr>
        <w:t xml:space="preserve"> SIA capabilities in </w:t>
      </w:r>
      <w:r>
        <w:rPr>
          <w:sz w:val="24"/>
        </w:rPr>
        <w:t>three</w:t>
      </w:r>
      <w:r w:rsidRPr="00B775B7">
        <w:rPr>
          <w:sz w:val="24"/>
        </w:rPr>
        <w:t xml:space="preserve"> UK law enforcement agen</w:t>
      </w:r>
      <w:r w:rsidR="00E21D90">
        <w:rPr>
          <w:sz w:val="24"/>
        </w:rPr>
        <w:t>cies ([</w:t>
      </w:r>
      <w:r w:rsidR="001020EE">
        <w:rPr>
          <w:sz w:val="24"/>
        </w:rPr>
        <w:t>REDACTED TEXT]</w:t>
      </w:r>
      <w:r w:rsidRPr="00B775B7">
        <w:rPr>
          <w:sz w:val="24"/>
        </w:rPr>
        <w:t>).</w:t>
      </w:r>
    </w:p>
    <w:p w14:paraId="4BAAA9DA" w14:textId="77777777" w:rsidR="00A114C8" w:rsidRPr="00B775B7"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sz w:val="24"/>
        </w:rPr>
      </w:pPr>
      <w:r w:rsidRPr="00B775B7">
        <w:rPr>
          <w:sz w:val="24"/>
        </w:rPr>
        <w:t xml:space="preserve">Qualitative research aimed at describing SIA capabilities in </w:t>
      </w:r>
      <w:r>
        <w:rPr>
          <w:sz w:val="24"/>
        </w:rPr>
        <w:t>one</w:t>
      </w:r>
      <w:r w:rsidRPr="00B775B7">
        <w:rPr>
          <w:sz w:val="24"/>
        </w:rPr>
        <w:t xml:space="preserve"> government department or private sector organisation or industr</w:t>
      </w:r>
      <w:r>
        <w:rPr>
          <w:sz w:val="24"/>
        </w:rPr>
        <w:t>y</w:t>
      </w:r>
      <w:r w:rsidRPr="00B775B7">
        <w:rPr>
          <w:sz w:val="24"/>
        </w:rPr>
        <w:t xml:space="preserve"> (</w:t>
      </w:r>
      <w:r>
        <w:rPr>
          <w:sz w:val="24"/>
        </w:rPr>
        <w:t>this to be agreed by</w:t>
      </w:r>
      <w:r w:rsidRPr="00B775B7">
        <w:rPr>
          <w:sz w:val="24"/>
        </w:rPr>
        <w:t xml:space="preserve"> the supplier and the authority).</w:t>
      </w:r>
    </w:p>
    <w:p w14:paraId="6D42F067" w14:textId="77777777" w:rsidR="00A114C8" w:rsidRPr="003133E1"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8"/>
        </w:rPr>
      </w:pPr>
      <w:r>
        <w:rPr>
          <w:sz w:val="24"/>
        </w:rPr>
        <w:t>Reporting</w:t>
      </w:r>
      <w:r w:rsidRPr="00B775B7">
        <w:rPr>
          <w:sz w:val="24"/>
        </w:rPr>
        <w:t xml:space="preserve"> of key findings</w:t>
      </w:r>
      <w:r>
        <w:rPr>
          <w:sz w:val="24"/>
        </w:rPr>
        <w:t xml:space="preserve">, including </w:t>
      </w:r>
      <w:r w:rsidRPr="00B775B7">
        <w:rPr>
          <w:sz w:val="24"/>
        </w:rPr>
        <w:t>the identification of any innovative or outstanding practice.</w:t>
      </w:r>
    </w:p>
    <w:p w14:paraId="3C0D81F3" w14:textId="77777777" w:rsidR="00A114C8" w:rsidRPr="00C07855" w:rsidRDefault="00A114C8" w:rsidP="007E5D61">
      <w:pPr>
        <w:pStyle w:val="Heading2"/>
        <w:keepNext w:val="0"/>
        <w:keepLines w:val="0"/>
        <w:numPr>
          <w:ilvl w:val="1"/>
          <w:numId w:val="7"/>
        </w:numPr>
        <w:pBdr>
          <w:top w:val="none" w:sz="0" w:space="0" w:color="auto"/>
          <w:left w:val="none" w:sz="0" w:space="0" w:color="auto"/>
          <w:bottom w:val="none" w:sz="0" w:space="0" w:color="auto"/>
          <w:right w:val="none" w:sz="0" w:space="0" w:color="auto"/>
          <w:between w:val="none" w:sz="0" w:space="0" w:color="auto"/>
        </w:pBdr>
        <w:tabs>
          <w:tab w:val="clear" w:pos="720"/>
          <w:tab w:val="clear" w:pos="1418"/>
        </w:tabs>
        <w:overflowPunct w:val="0"/>
        <w:autoSpaceDE w:val="0"/>
        <w:autoSpaceDN w:val="0"/>
        <w:adjustRightInd w:val="0"/>
        <w:spacing w:after="120"/>
        <w:textAlignment w:val="baseline"/>
        <w:rPr>
          <w:sz w:val="24"/>
          <w:szCs w:val="24"/>
        </w:rPr>
      </w:pPr>
      <w:r>
        <w:rPr>
          <w:sz w:val="24"/>
          <w:szCs w:val="24"/>
        </w:rPr>
        <w:t>The</w:t>
      </w:r>
      <w:r w:rsidRPr="004F2F4F">
        <w:rPr>
          <w:sz w:val="24"/>
          <w:szCs w:val="24"/>
        </w:rPr>
        <w:t xml:space="preserve"> </w:t>
      </w:r>
      <w:r>
        <w:rPr>
          <w:sz w:val="24"/>
          <w:szCs w:val="24"/>
        </w:rPr>
        <w:t xml:space="preserve">results of the research will be used by the Authority to inform decision-making about future SIA capabilities within national policing. </w:t>
      </w:r>
    </w:p>
    <w:p w14:paraId="6D3F1BB8" w14:textId="23D4D3CA" w:rsidR="00A114C8" w:rsidRPr="001A45DF" w:rsidRDefault="004B1FD6" w:rsidP="007E5D6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sz w:val="32"/>
          <w:szCs w:val="32"/>
        </w:rPr>
      </w:pPr>
      <w:bookmarkStart w:id="31" w:name="_Toc368573031"/>
      <w:bookmarkStart w:id="32" w:name="_Toc522714839"/>
      <w:r w:rsidRPr="001A45DF">
        <w:rPr>
          <w:sz w:val="32"/>
          <w:szCs w:val="32"/>
        </w:rPr>
        <w:t>THE REQUIREMENT</w:t>
      </w:r>
      <w:bookmarkEnd w:id="31"/>
      <w:bookmarkEnd w:id="32"/>
    </w:p>
    <w:p w14:paraId="291756E2" w14:textId="77777777" w:rsidR="00A114C8" w:rsidRPr="00DB5FF9" w:rsidRDefault="00A114C8"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cs="Arial"/>
          <w:sz w:val="24"/>
        </w:rPr>
      </w:pPr>
      <w:r w:rsidRPr="00DB5FF9">
        <w:rPr>
          <w:rFonts w:cs="Arial"/>
          <w:sz w:val="24"/>
        </w:rPr>
        <w:t xml:space="preserve">The research should seek to describe the purpose, organisation and activities of </w:t>
      </w:r>
      <w:r>
        <w:rPr>
          <w:rFonts w:cs="Arial"/>
          <w:sz w:val="24"/>
        </w:rPr>
        <w:t>existing</w:t>
      </w:r>
      <w:r w:rsidRPr="00DB5FF9">
        <w:rPr>
          <w:rFonts w:cs="Arial"/>
          <w:sz w:val="24"/>
        </w:rPr>
        <w:t xml:space="preserve"> SIA </w:t>
      </w:r>
      <w:r>
        <w:rPr>
          <w:rFonts w:cs="Arial"/>
          <w:sz w:val="24"/>
        </w:rPr>
        <w:t>capabilities</w:t>
      </w:r>
      <w:r w:rsidRPr="00DB5FF9">
        <w:rPr>
          <w:rFonts w:cs="Arial"/>
          <w:sz w:val="24"/>
        </w:rPr>
        <w:t xml:space="preserve"> within national policing, </w:t>
      </w:r>
      <w:r>
        <w:rPr>
          <w:rFonts w:cs="Arial"/>
          <w:sz w:val="24"/>
        </w:rPr>
        <w:t>three UK</w:t>
      </w:r>
      <w:r w:rsidRPr="00DB5FF9">
        <w:rPr>
          <w:rFonts w:cs="Arial"/>
          <w:sz w:val="24"/>
        </w:rPr>
        <w:t xml:space="preserve"> law enforcement </w:t>
      </w:r>
      <w:r>
        <w:rPr>
          <w:rFonts w:cs="Arial"/>
          <w:sz w:val="24"/>
        </w:rPr>
        <w:t xml:space="preserve">bodies </w:t>
      </w:r>
      <w:r w:rsidRPr="00DB5FF9">
        <w:rPr>
          <w:rFonts w:cs="Arial"/>
          <w:sz w:val="24"/>
        </w:rPr>
        <w:t xml:space="preserve">and </w:t>
      </w:r>
      <w:r>
        <w:rPr>
          <w:rFonts w:cs="Arial"/>
          <w:sz w:val="24"/>
        </w:rPr>
        <w:t xml:space="preserve">one </w:t>
      </w:r>
      <w:r w:rsidRPr="00DB5FF9">
        <w:rPr>
          <w:rFonts w:cs="Arial"/>
          <w:sz w:val="24"/>
        </w:rPr>
        <w:t xml:space="preserve">government </w:t>
      </w:r>
      <w:r>
        <w:rPr>
          <w:rFonts w:cs="Arial"/>
          <w:sz w:val="24"/>
        </w:rPr>
        <w:t>department or</w:t>
      </w:r>
      <w:r w:rsidRPr="00DB5FF9">
        <w:rPr>
          <w:rFonts w:cs="Arial"/>
          <w:sz w:val="24"/>
        </w:rPr>
        <w:t xml:space="preserve"> private</w:t>
      </w:r>
      <w:r>
        <w:rPr>
          <w:rFonts w:cs="Arial"/>
          <w:sz w:val="24"/>
        </w:rPr>
        <w:t xml:space="preserve"> sector organisation or</w:t>
      </w:r>
      <w:r w:rsidRPr="00DB5FF9">
        <w:rPr>
          <w:rFonts w:cs="Arial"/>
          <w:sz w:val="24"/>
        </w:rPr>
        <w:t xml:space="preserve"> industry. In doing so it should address the following questions:</w:t>
      </w:r>
    </w:p>
    <w:p w14:paraId="7F6CEB72" w14:textId="77777777" w:rsidR="00A114C8"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DB5FF9">
        <w:rPr>
          <w:sz w:val="24"/>
        </w:rPr>
        <w:t xml:space="preserve">Why was the </w:t>
      </w:r>
      <w:r>
        <w:rPr>
          <w:sz w:val="24"/>
        </w:rPr>
        <w:t>function / capability</w:t>
      </w:r>
      <w:r w:rsidRPr="00DB5FF9">
        <w:rPr>
          <w:sz w:val="24"/>
        </w:rPr>
        <w:t xml:space="preserve"> established? What is its overarching purpose?</w:t>
      </w:r>
    </w:p>
    <w:p w14:paraId="10918255" w14:textId="77777777" w:rsidR="00A114C8" w:rsidRPr="00BD3F5E"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BD3F5E">
        <w:rPr>
          <w:sz w:val="24"/>
        </w:rPr>
        <w:t xml:space="preserve">How is the </w:t>
      </w:r>
      <w:r>
        <w:rPr>
          <w:sz w:val="24"/>
        </w:rPr>
        <w:t xml:space="preserve">function / </w:t>
      </w:r>
      <w:r w:rsidRPr="00BD3F5E">
        <w:rPr>
          <w:sz w:val="24"/>
        </w:rPr>
        <w:t xml:space="preserve">capability organised? Where does it sit in the organisation and how is it structured? What is the relationship with organisational leadership? </w:t>
      </w:r>
    </w:p>
    <w:p w14:paraId="3941AB8E" w14:textId="77777777" w:rsidR="00A114C8"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BD3F5E">
        <w:rPr>
          <w:sz w:val="24"/>
        </w:rPr>
        <w:t>What is the approach to governance / accountability?</w:t>
      </w:r>
    </w:p>
    <w:p w14:paraId="275F34AA" w14:textId="77777777" w:rsidR="00A114C8" w:rsidRPr="00BD3F5E"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BD3F5E">
        <w:rPr>
          <w:sz w:val="24"/>
        </w:rPr>
        <w:t xml:space="preserve">How is </w:t>
      </w:r>
      <w:r>
        <w:rPr>
          <w:sz w:val="24"/>
        </w:rPr>
        <w:t>the function SIA</w:t>
      </w:r>
      <w:r w:rsidRPr="00BD3F5E">
        <w:rPr>
          <w:sz w:val="24"/>
        </w:rPr>
        <w:t xml:space="preserve"> work tasked, resourced and managed? </w:t>
      </w:r>
    </w:p>
    <w:p w14:paraId="0A741B94" w14:textId="77777777" w:rsidR="00A114C8" w:rsidRPr="00BD3F5E"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BD3F5E">
        <w:rPr>
          <w:sz w:val="24"/>
        </w:rPr>
        <w:t>What SIA products are produced? How is the quality of these products ensured? What is the approach to peer review?</w:t>
      </w:r>
    </w:p>
    <w:p w14:paraId="2352AAA0" w14:textId="77777777" w:rsidR="00A114C8" w:rsidRPr="00BD3F5E"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BD3F5E">
        <w:rPr>
          <w:sz w:val="24"/>
        </w:rPr>
        <w:t>Who are the main customers</w:t>
      </w:r>
      <w:r>
        <w:rPr>
          <w:sz w:val="24"/>
        </w:rPr>
        <w:t xml:space="preserve"> of these products</w:t>
      </w:r>
      <w:r w:rsidRPr="00BD3F5E">
        <w:rPr>
          <w:sz w:val="24"/>
        </w:rPr>
        <w:t>? How do they shape and use SIA products? To what extent do SIA products inform decision-making and action at local, regional and national levels?</w:t>
      </w:r>
    </w:p>
    <w:p w14:paraId="356875E5" w14:textId="77777777" w:rsidR="00A114C8" w:rsidRPr="00BD3F5E"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BD3F5E">
        <w:rPr>
          <w:sz w:val="24"/>
        </w:rPr>
        <w:lastRenderedPageBreak/>
        <w:t>What innovative or outstanding practice currently exists? Why is it considered innovative / outstanding?</w:t>
      </w:r>
    </w:p>
    <w:p w14:paraId="037FADC2" w14:textId="77777777" w:rsidR="00A114C8" w:rsidRPr="00BD3F5E"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BD3F5E">
        <w:rPr>
          <w:sz w:val="24"/>
        </w:rPr>
        <w:t>Where innovative or outstanding practice exists, what are the main barriers to its wider uptake and effective use across the whole of the police service?</w:t>
      </w:r>
    </w:p>
    <w:p w14:paraId="54399D9A" w14:textId="2E181909" w:rsidR="00A114C8" w:rsidRPr="001E5485" w:rsidRDefault="00A114C8"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rPr>
      </w:pPr>
      <w:r w:rsidRPr="001E5485">
        <w:rPr>
          <w:sz w:val="24"/>
        </w:rPr>
        <w:t xml:space="preserve">The Authority </w:t>
      </w:r>
      <w:r w:rsidR="003E0E6B">
        <w:rPr>
          <w:sz w:val="24"/>
        </w:rPr>
        <w:t xml:space="preserve">requires </w:t>
      </w:r>
      <w:r w:rsidR="008A392C">
        <w:rPr>
          <w:sz w:val="24"/>
        </w:rPr>
        <w:t>The Supplier</w:t>
      </w:r>
      <w:r w:rsidR="003E0E6B">
        <w:rPr>
          <w:sz w:val="24"/>
        </w:rPr>
        <w:t xml:space="preserve"> to conduct</w:t>
      </w:r>
      <w:r w:rsidRPr="001E5485">
        <w:rPr>
          <w:sz w:val="24"/>
        </w:rPr>
        <w:t xml:space="preserve"> the following activities to take place as part of the </w:t>
      </w:r>
      <w:r>
        <w:rPr>
          <w:sz w:val="24"/>
        </w:rPr>
        <w:t>research:</w:t>
      </w:r>
    </w:p>
    <w:p w14:paraId="41600AA4" w14:textId="77777777" w:rsidR="00A114C8"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94329F">
        <w:rPr>
          <w:sz w:val="24"/>
          <w:szCs w:val="24"/>
        </w:rPr>
        <w:t xml:space="preserve">For research on </w:t>
      </w:r>
      <w:r>
        <w:rPr>
          <w:sz w:val="24"/>
          <w:szCs w:val="24"/>
        </w:rPr>
        <w:t xml:space="preserve">existing </w:t>
      </w:r>
      <w:r w:rsidRPr="0094329F">
        <w:rPr>
          <w:sz w:val="24"/>
          <w:szCs w:val="24"/>
        </w:rPr>
        <w:t xml:space="preserve">SIA capabilities in national policing: </w:t>
      </w:r>
    </w:p>
    <w:p w14:paraId="1C850C6C" w14:textId="77777777" w:rsidR="00A114C8" w:rsidRPr="0094329F" w:rsidRDefault="00A114C8" w:rsidP="007E5D6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rPr>
      </w:pPr>
      <w:proofErr w:type="gramStart"/>
      <w:r>
        <w:rPr>
          <w:sz w:val="24"/>
        </w:rPr>
        <w:t>At least 10</w:t>
      </w:r>
      <w:r w:rsidRPr="0094329F">
        <w:rPr>
          <w:sz w:val="24"/>
        </w:rPr>
        <w:t xml:space="preserve"> qualitative interviews with Heads of Analysis, senior / higher analysts and horizon scanners from a selection of urban and rural police forces.</w:t>
      </w:r>
      <w:proofErr w:type="gramEnd"/>
      <w:r w:rsidRPr="0094329F">
        <w:rPr>
          <w:sz w:val="24"/>
        </w:rPr>
        <w:t xml:space="preserve"> </w:t>
      </w:r>
    </w:p>
    <w:p w14:paraId="373A52B8" w14:textId="77777777" w:rsidR="00A114C8" w:rsidRPr="0094329F" w:rsidRDefault="00A114C8" w:rsidP="007E5D6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rPr>
      </w:pPr>
      <w:r w:rsidRPr="0094329F">
        <w:rPr>
          <w:sz w:val="24"/>
        </w:rPr>
        <w:t xml:space="preserve">Qualitative interviews with </w:t>
      </w:r>
      <w:r>
        <w:rPr>
          <w:sz w:val="24"/>
        </w:rPr>
        <w:t xml:space="preserve">key </w:t>
      </w:r>
      <w:r w:rsidRPr="0094329F">
        <w:rPr>
          <w:sz w:val="24"/>
        </w:rPr>
        <w:t xml:space="preserve">individuals involved with the coordination of SIA work at a national level. This should include the NPCC Intelligence Lead, the NPCC Specialist Capabilities Programme Manager for Intelligence Analysis and the programme lead for </w:t>
      </w:r>
      <w:proofErr w:type="spellStart"/>
      <w:r w:rsidRPr="0094329F">
        <w:rPr>
          <w:sz w:val="24"/>
        </w:rPr>
        <w:t>MoRiLE</w:t>
      </w:r>
      <w:proofErr w:type="spellEnd"/>
      <w:r w:rsidRPr="0094329F">
        <w:rPr>
          <w:sz w:val="24"/>
        </w:rPr>
        <w:t xml:space="preserve">. </w:t>
      </w:r>
      <w:r>
        <w:rPr>
          <w:sz w:val="24"/>
        </w:rPr>
        <w:t xml:space="preserve">Additional </w:t>
      </w:r>
      <w:r w:rsidRPr="0094329F">
        <w:rPr>
          <w:sz w:val="24"/>
        </w:rPr>
        <w:t>interviewees will be agreed between the Authority and the Supplier.</w:t>
      </w:r>
    </w:p>
    <w:p w14:paraId="53841B42" w14:textId="77777777" w:rsidR="00A114C8" w:rsidRPr="0094329F" w:rsidRDefault="00A114C8" w:rsidP="007E5D6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rPr>
      </w:pPr>
      <w:r>
        <w:rPr>
          <w:sz w:val="24"/>
        </w:rPr>
        <w:t>At least two</w:t>
      </w:r>
      <w:r w:rsidRPr="0094329F">
        <w:rPr>
          <w:sz w:val="24"/>
        </w:rPr>
        <w:t xml:space="preserve"> workshops or focus groups with analysts, intelligence officers and horizon scanners from a sample of urban and rural police forces.</w:t>
      </w:r>
    </w:p>
    <w:p w14:paraId="0E169895" w14:textId="77777777" w:rsidR="00A114C8" w:rsidRPr="0094329F"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ind w:left="1797" w:hanging="1077"/>
        <w:rPr>
          <w:sz w:val="24"/>
        </w:rPr>
      </w:pPr>
      <w:r w:rsidRPr="0094329F">
        <w:rPr>
          <w:sz w:val="24"/>
        </w:rPr>
        <w:t>For research on SIA capabilities in UK law enforcement:</w:t>
      </w:r>
    </w:p>
    <w:p w14:paraId="13E84B4C" w14:textId="0C99899A" w:rsidR="00A114C8" w:rsidRDefault="00A114C8" w:rsidP="007E5D6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rPr>
      </w:pPr>
      <w:proofErr w:type="gramStart"/>
      <w:r>
        <w:rPr>
          <w:sz w:val="24"/>
        </w:rPr>
        <w:t>Qualitative</w:t>
      </w:r>
      <w:r w:rsidRPr="0094329F">
        <w:rPr>
          <w:sz w:val="24"/>
        </w:rPr>
        <w:t xml:space="preserve"> interviews with senior members of staff</w:t>
      </w:r>
      <w:r w:rsidR="001020EE">
        <w:rPr>
          <w:sz w:val="24"/>
        </w:rPr>
        <w:t xml:space="preserve"> [REDACTED TEXT]</w:t>
      </w:r>
      <w:bookmarkStart w:id="33" w:name="_GoBack"/>
      <w:bookmarkEnd w:id="33"/>
      <w:r w:rsidRPr="0094329F">
        <w:rPr>
          <w:sz w:val="24"/>
        </w:rPr>
        <w:t>.</w:t>
      </w:r>
      <w:proofErr w:type="gramEnd"/>
      <w:r w:rsidRPr="0094329F">
        <w:rPr>
          <w:sz w:val="24"/>
        </w:rPr>
        <w:t xml:space="preserve"> </w:t>
      </w:r>
    </w:p>
    <w:p w14:paraId="519D5ACE" w14:textId="77777777" w:rsidR="00A114C8" w:rsidRPr="0094329F" w:rsidRDefault="00A114C8" w:rsidP="007E5D6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rPr>
      </w:pPr>
      <w:r w:rsidRPr="0094329F">
        <w:rPr>
          <w:sz w:val="24"/>
        </w:rPr>
        <w:t xml:space="preserve">At least one </w:t>
      </w:r>
      <w:r>
        <w:rPr>
          <w:sz w:val="24"/>
        </w:rPr>
        <w:t xml:space="preserve">workshop or </w:t>
      </w:r>
      <w:r w:rsidRPr="0094329F">
        <w:rPr>
          <w:sz w:val="24"/>
        </w:rPr>
        <w:t>focus group with analysts, intelligence officers and horizon scanners from each of the above named organisations.</w:t>
      </w:r>
    </w:p>
    <w:p w14:paraId="1CB17385" w14:textId="77777777" w:rsidR="00A114C8" w:rsidRPr="0094329F" w:rsidRDefault="00A114C8" w:rsidP="007E5D6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rPr>
      </w:pPr>
      <w:r w:rsidRPr="0094329F">
        <w:rPr>
          <w:sz w:val="24"/>
        </w:rPr>
        <w:t>Benchmarking using relevant qualitative and quantitative data.</w:t>
      </w:r>
    </w:p>
    <w:p w14:paraId="5EA97142" w14:textId="77777777" w:rsidR="00A114C8" w:rsidRPr="0094329F" w:rsidRDefault="00A114C8" w:rsidP="007E5D6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rPr>
      </w:pPr>
      <w:r w:rsidRPr="0094329F">
        <w:rPr>
          <w:sz w:val="24"/>
        </w:rPr>
        <w:t>Document analysis of key policies and strategic plans.</w:t>
      </w:r>
    </w:p>
    <w:p w14:paraId="256AD6CE" w14:textId="77777777" w:rsidR="00A114C8" w:rsidRPr="00591A91"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ind w:left="1797" w:hanging="1077"/>
        <w:rPr>
          <w:sz w:val="24"/>
        </w:rPr>
      </w:pPr>
      <w:r>
        <w:rPr>
          <w:sz w:val="24"/>
        </w:rPr>
        <w:t>For</w:t>
      </w:r>
      <w:r w:rsidRPr="00591A91">
        <w:rPr>
          <w:sz w:val="24"/>
        </w:rPr>
        <w:t xml:space="preserve"> research on SIA capabilities in UK government or private industry:</w:t>
      </w:r>
    </w:p>
    <w:p w14:paraId="0EBF70E9" w14:textId="77777777" w:rsidR="00A114C8" w:rsidRDefault="00A114C8" w:rsidP="007E5D6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rPr>
      </w:pPr>
      <w:proofErr w:type="gramStart"/>
      <w:r>
        <w:rPr>
          <w:sz w:val="24"/>
        </w:rPr>
        <w:t>At least two q</w:t>
      </w:r>
      <w:r w:rsidRPr="005C4385">
        <w:rPr>
          <w:sz w:val="24"/>
        </w:rPr>
        <w:t>ualitative interviews with senior members of staff in t</w:t>
      </w:r>
      <w:r>
        <w:rPr>
          <w:sz w:val="24"/>
        </w:rPr>
        <w:t>he chosen department or industry</w:t>
      </w:r>
      <w:r w:rsidRPr="005C4385">
        <w:rPr>
          <w:sz w:val="24"/>
        </w:rPr>
        <w:t xml:space="preserve"> (</w:t>
      </w:r>
      <w:r>
        <w:rPr>
          <w:sz w:val="24"/>
        </w:rPr>
        <w:t>to</w:t>
      </w:r>
      <w:r w:rsidRPr="005C4385">
        <w:rPr>
          <w:sz w:val="24"/>
        </w:rPr>
        <w:t xml:space="preserve"> be agreed by the Supplier and the Authority).</w:t>
      </w:r>
      <w:proofErr w:type="gramEnd"/>
      <w:r w:rsidRPr="005C4385">
        <w:rPr>
          <w:sz w:val="24"/>
        </w:rPr>
        <w:t xml:space="preserve"> </w:t>
      </w:r>
    </w:p>
    <w:p w14:paraId="615B467A" w14:textId="77777777" w:rsidR="00A114C8" w:rsidRPr="00235C65" w:rsidRDefault="00A114C8" w:rsidP="007E5D6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rPr>
      </w:pPr>
      <w:proofErr w:type="gramStart"/>
      <w:r w:rsidRPr="00235C65">
        <w:rPr>
          <w:sz w:val="24"/>
        </w:rPr>
        <w:t xml:space="preserve">At least one workshop or focus group with analysts, intelligence officers and horizon scanners from </w:t>
      </w:r>
      <w:r>
        <w:rPr>
          <w:sz w:val="24"/>
        </w:rPr>
        <w:t>the chosen</w:t>
      </w:r>
      <w:r w:rsidRPr="00235C65">
        <w:rPr>
          <w:sz w:val="24"/>
        </w:rPr>
        <w:t xml:space="preserve"> department / industry.</w:t>
      </w:r>
      <w:proofErr w:type="gramEnd"/>
    </w:p>
    <w:p w14:paraId="05AB9A21" w14:textId="77777777" w:rsidR="00A114C8" w:rsidRDefault="00A114C8" w:rsidP="007E5D6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rPr>
      </w:pPr>
      <w:r w:rsidRPr="00235C65">
        <w:rPr>
          <w:sz w:val="24"/>
        </w:rPr>
        <w:lastRenderedPageBreak/>
        <w:t>Benchmarking using relevant qualitative and quantitative data.</w:t>
      </w:r>
    </w:p>
    <w:p w14:paraId="2344955E" w14:textId="77777777" w:rsidR="00A114C8" w:rsidRPr="00235C65" w:rsidRDefault="00A114C8" w:rsidP="007E5D61">
      <w:pPr>
        <w:pStyle w:val="Heading4"/>
        <w:keepNext w:val="0"/>
        <w:keepLines w:val="0"/>
        <w:numPr>
          <w:ilvl w:val="3"/>
          <w:numId w:val="5"/>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rPr>
      </w:pPr>
      <w:r w:rsidRPr="00235C65">
        <w:rPr>
          <w:sz w:val="24"/>
        </w:rPr>
        <w:t xml:space="preserve">Document analysis of key policies and strategic plans. </w:t>
      </w:r>
    </w:p>
    <w:p w14:paraId="19230587" w14:textId="6D853E84" w:rsidR="00A114C8" w:rsidRPr="00235C65" w:rsidRDefault="00A114C8"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rPr>
      </w:pPr>
      <w:r w:rsidRPr="00235C65">
        <w:rPr>
          <w:sz w:val="24"/>
        </w:rPr>
        <w:t xml:space="preserve">The Authority </w:t>
      </w:r>
      <w:r w:rsidR="003E0E6B">
        <w:rPr>
          <w:sz w:val="24"/>
        </w:rPr>
        <w:t xml:space="preserve">requires </w:t>
      </w:r>
      <w:r w:rsidR="008A392C">
        <w:rPr>
          <w:sz w:val="24"/>
        </w:rPr>
        <w:t>The Supplier</w:t>
      </w:r>
      <w:r w:rsidR="003E0E6B">
        <w:rPr>
          <w:sz w:val="24"/>
        </w:rPr>
        <w:t xml:space="preserve"> to conduct</w:t>
      </w:r>
      <w:r w:rsidR="003E0E6B" w:rsidRPr="00235C65">
        <w:rPr>
          <w:sz w:val="24"/>
        </w:rPr>
        <w:t xml:space="preserve"> </w:t>
      </w:r>
      <w:r w:rsidRPr="00235C65">
        <w:rPr>
          <w:sz w:val="24"/>
        </w:rPr>
        <w:t>the following reporting activity to take place:</w:t>
      </w:r>
    </w:p>
    <w:p w14:paraId="6F97BF5E" w14:textId="77777777" w:rsidR="00A114C8"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Pr>
          <w:sz w:val="24"/>
        </w:rPr>
        <w:t>A final report, which</w:t>
      </w:r>
      <w:r w:rsidRPr="006260F2">
        <w:rPr>
          <w:sz w:val="24"/>
        </w:rPr>
        <w:t xml:space="preserve"> clearly</w:t>
      </w:r>
      <w:r>
        <w:rPr>
          <w:sz w:val="24"/>
        </w:rPr>
        <w:t xml:space="preserve"> and coherently</w:t>
      </w:r>
      <w:r w:rsidRPr="006260F2">
        <w:rPr>
          <w:sz w:val="24"/>
        </w:rPr>
        <w:t xml:space="preserve"> sets out the methodology, analytical framework and key findings from the research.</w:t>
      </w:r>
      <w:r>
        <w:rPr>
          <w:sz w:val="24"/>
        </w:rPr>
        <w:t xml:space="preserve"> The Supplier will </w:t>
      </w:r>
      <w:r w:rsidRPr="00CE5497">
        <w:rPr>
          <w:sz w:val="24"/>
          <w:szCs w:val="24"/>
        </w:rPr>
        <w:t xml:space="preserve">work closely with the </w:t>
      </w:r>
      <w:r>
        <w:rPr>
          <w:sz w:val="24"/>
          <w:szCs w:val="24"/>
        </w:rPr>
        <w:t>Authority</w:t>
      </w:r>
      <w:r w:rsidRPr="00CE5497">
        <w:rPr>
          <w:sz w:val="24"/>
          <w:szCs w:val="24"/>
        </w:rPr>
        <w:t xml:space="preserve"> to ensure that style; content and formatting of the summary report are appropriate for the </w:t>
      </w:r>
      <w:r>
        <w:rPr>
          <w:sz w:val="24"/>
          <w:szCs w:val="24"/>
        </w:rPr>
        <w:t>Authority’s audience.</w:t>
      </w:r>
      <w:r w:rsidRPr="006260F2">
        <w:rPr>
          <w:sz w:val="24"/>
        </w:rPr>
        <w:t xml:space="preserve"> </w:t>
      </w:r>
    </w:p>
    <w:p w14:paraId="2B956340" w14:textId="77777777" w:rsidR="00A114C8" w:rsidRPr="000E0E2D"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r w:rsidRPr="000E0E2D">
        <w:rPr>
          <w:sz w:val="24"/>
        </w:rPr>
        <w:t xml:space="preserve">A presentation or oral briefing to the commissioning </w:t>
      </w:r>
      <w:proofErr w:type="gramStart"/>
      <w:r w:rsidRPr="000E0E2D">
        <w:rPr>
          <w:sz w:val="24"/>
        </w:rPr>
        <w:t>Authority which</w:t>
      </w:r>
      <w:proofErr w:type="gramEnd"/>
      <w:r w:rsidRPr="000E0E2D">
        <w:rPr>
          <w:sz w:val="24"/>
        </w:rPr>
        <w:t xml:space="preserve"> sets out the studies key findings.</w:t>
      </w:r>
    </w:p>
    <w:p w14:paraId="1D0D4985" w14:textId="77777777" w:rsidR="00A114C8" w:rsidRPr="000E0E2D"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proofErr w:type="gramStart"/>
      <w:r w:rsidRPr="000E0E2D">
        <w:rPr>
          <w:sz w:val="24"/>
        </w:rPr>
        <w:t>A presentation or oral briefing at a stakeholder workshop to discuss practical implications of the research findings.</w:t>
      </w:r>
      <w:proofErr w:type="gramEnd"/>
    </w:p>
    <w:p w14:paraId="21CA40CB" w14:textId="77777777" w:rsidR="00A114C8" w:rsidRPr="00C07855"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rPr>
      </w:pPr>
      <w:proofErr w:type="gramStart"/>
      <w:r w:rsidRPr="000E0E2D">
        <w:rPr>
          <w:sz w:val="24"/>
        </w:rPr>
        <w:t>Publication of relevant supporting evidence in the form of appendices.</w:t>
      </w:r>
      <w:proofErr w:type="gramEnd"/>
    </w:p>
    <w:p w14:paraId="67247E8A" w14:textId="54E2C0DE" w:rsidR="00A114C8" w:rsidRPr="001A45DF" w:rsidRDefault="004B1FD6" w:rsidP="007E5D6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sz w:val="32"/>
          <w:szCs w:val="32"/>
        </w:rPr>
      </w:pPr>
      <w:bookmarkStart w:id="34" w:name="_Toc368573032"/>
      <w:bookmarkStart w:id="35" w:name="_Toc522714840"/>
      <w:r w:rsidRPr="001A45DF">
        <w:rPr>
          <w:sz w:val="32"/>
          <w:szCs w:val="32"/>
        </w:rPr>
        <w:t>KEY MILESTONES</w:t>
      </w:r>
      <w:bookmarkEnd w:id="34"/>
      <w:r w:rsidRPr="001A45DF">
        <w:rPr>
          <w:sz w:val="32"/>
          <w:szCs w:val="32"/>
        </w:rPr>
        <w:t xml:space="preserve"> AND DELIVERABLES</w:t>
      </w:r>
      <w:bookmarkEnd w:id="35"/>
    </w:p>
    <w:p w14:paraId="7E176951" w14:textId="0CFC0A91" w:rsidR="00A114C8" w:rsidRPr="00D91722" w:rsidRDefault="008A392C"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The Supplier</w:t>
      </w:r>
      <w:r w:rsidR="00A114C8">
        <w:rPr>
          <w:sz w:val="24"/>
          <w:szCs w:val="24"/>
        </w:rPr>
        <w:t xml:space="preserve"> shall be able to commence work immediately upon appointment in March 2019. The Supplier shall be expected to participate in a project start up meeting soon after the contract has been awarded and no later than one (1) week from Contract Award. Thereafter, </w:t>
      </w:r>
      <w:r>
        <w:rPr>
          <w:sz w:val="24"/>
          <w:szCs w:val="24"/>
        </w:rPr>
        <w:t>The Supplier</w:t>
      </w:r>
      <w:r w:rsidR="00A114C8">
        <w:rPr>
          <w:sz w:val="24"/>
          <w:szCs w:val="24"/>
        </w:rPr>
        <w:t xml:space="preserve"> shall progress the work in order to deliver the outputs to the timescales set out below.</w:t>
      </w:r>
    </w:p>
    <w:p w14:paraId="63304BEC" w14:textId="3C2E049D" w:rsidR="00A114C8" w:rsidRPr="001A45DF" w:rsidRDefault="008A392C"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cs="Arial"/>
          <w:sz w:val="24"/>
          <w:szCs w:val="24"/>
        </w:rPr>
      </w:pPr>
      <w:r>
        <w:rPr>
          <w:rFonts w:cs="Arial"/>
          <w:sz w:val="24"/>
          <w:szCs w:val="24"/>
        </w:rPr>
        <w:t>The Supplier</w:t>
      </w:r>
      <w:r w:rsidR="004B1FD6">
        <w:rPr>
          <w:rFonts w:cs="Arial"/>
          <w:sz w:val="24"/>
          <w:szCs w:val="24"/>
        </w:rPr>
        <w:t xml:space="preserve"> shall</w:t>
      </w:r>
      <w:r w:rsidR="00A114C8">
        <w:rPr>
          <w:rFonts w:cs="Arial"/>
          <w:sz w:val="24"/>
          <w:szCs w:val="24"/>
        </w:rPr>
        <w:t xml:space="preserve"> note the following project milestones that the Authority will measure the quality of delivery against:</w:t>
      </w:r>
    </w:p>
    <w:tbl>
      <w:tblPr>
        <w:tblStyle w:val="TableGrid"/>
        <w:tblW w:w="5000" w:type="pct"/>
        <w:tblLook w:val="04A0" w:firstRow="1" w:lastRow="0" w:firstColumn="1" w:lastColumn="0" w:noHBand="0" w:noVBand="1"/>
      </w:tblPr>
      <w:tblGrid>
        <w:gridCol w:w="2462"/>
        <w:gridCol w:w="4179"/>
        <w:gridCol w:w="2595"/>
      </w:tblGrid>
      <w:tr w:rsidR="00A114C8" w:rsidRPr="004B1FD6" w14:paraId="2B89B594" w14:textId="77777777" w:rsidTr="00A114C8">
        <w:tc>
          <w:tcPr>
            <w:tcW w:w="898" w:type="pct"/>
            <w:shd w:val="clear" w:color="auto" w:fill="D5DCE4" w:themeFill="text2" w:themeFillTint="33"/>
            <w:vAlign w:val="center"/>
          </w:tcPr>
          <w:p w14:paraId="4EDD948B" w14:textId="77777777" w:rsidR="00A114C8" w:rsidRPr="00F31950" w:rsidRDefault="00A114C8" w:rsidP="00A114C8">
            <w:pPr>
              <w:pStyle w:val="Heading3"/>
              <w:pBdr>
                <w:top w:val="nil"/>
                <w:left w:val="nil"/>
                <w:bottom w:val="nil"/>
                <w:right w:val="nil"/>
                <w:between w:val="nil"/>
              </w:pBdr>
              <w:overflowPunct/>
              <w:autoSpaceDE/>
              <w:autoSpaceDN/>
              <w:adjustRightInd/>
              <w:spacing w:after="120"/>
              <w:ind w:left="0" w:firstLine="0"/>
              <w:jc w:val="center"/>
              <w:textAlignment w:val="auto"/>
              <w:outlineLvl w:val="2"/>
              <w:rPr>
                <w:rFonts w:asciiTheme="minorHAnsi" w:hAnsiTheme="minorHAnsi"/>
                <w:b/>
                <w:sz w:val="24"/>
                <w:szCs w:val="24"/>
              </w:rPr>
            </w:pPr>
            <w:r w:rsidRPr="00F31950">
              <w:rPr>
                <w:rFonts w:asciiTheme="minorHAnsi" w:hAnsiTheme="minorHAnsi"/>
                <w:b/>
                <w:sz w:val="24"/>
                <w:szCs w:val="24"/>
              </w:rPr>
              <w:lastRenderedPageBreak/>
              <w:t>Milestone/Deliverable</w:t>
            </w:r>
          </w:p>
        </w:tc>
        <w:tc>
          <w:tcPr>
            <w:tcW w:w="2480" w:type="pct"/>
            <w:shd w:val="clear" w:color="auto" w:fill="D5DCE4" w:themeFill="text2" w:themeFillTint="33"/>
            <w:vAlign w:val="center"/>
          </w:tcPr>
          <w:p w14:paraId="25988359" w14:textId="77777777" w:rsidR="00A114C8" w:rsidRPr="00F31950" w:rsidRDefault="00A114C8" w:rsidP="00A114C8">
            <w:pPr>
              <w:pStyle w:val="Heading3"/>
              <w:pBdr>
                <w:top w:val="nil"/>
                <w:left w:val="nil"/>
                <w:bottom w:val="nil"/>
                <w:right w:val="nil"/>
                <w:between w:val="nil"/>
              </w:pBdr>
              <w:overflowPunct/>
              <w:autoSpaceDE/>
              <w:autoSpaceDN/>
              <w:adjustRightInd/>
              <w:spacing w:after="120"/>
              <w:ind w:left="0" w:firstLine="0"/>
              <w:jc w:val="center"/>
              <w:textAlignment w:val="auto"/>
              <w:outlineLvl w:val="2"/>
              <w:rPr>
                <w:rFonts w:asciiTheme="minorHAnsi" w:hAnsiTheme="minorHAnsi"/>
                <w:b/>
                <w:sz w:val="24"/>
                <w:szCs w:val="24"/>
              </w:rPr>
            </w:pPr>
            <w:r w:rsidRPr="00F31950">
              <w:rPr>
                <w:rFonts w:asciiTheme="minorHAnsi" w:hAnsiTheme="minorHAnsi"/>
                <w:b/>
                <w:sz w:val="24"/>
                <w:szCs w:val="24"/>
              </w:rPr>
              <w:t>Description</w:t>
            </w:r>
          </w:p>
        </w:tc>
        <w:tc>
          <w:tcPr>
            <w:tcW w:w="1622" w:type="pct"/>
            <w:shd w:val="clear" w:color="auto" w:fill="D5DCE4" w:themeFill="text2" w:themeFillTint="33"/>
            <w:vAlign w:val="center"/>
          </w:tcPr>
          <w:p w14:paraId="66F3A18E" w14:textId="77777777" w:rsidR="00A114C8" w:rsidRPr="00F31950" w:rsidRDefault="00A114C8" w:rsidP="00A114C8">
            <w:pPr>
              <w:pStyle w:val="Heading3"/>
              <w:pBdr>
                <w:top w:val="nil"/>
                <w:left w:val="nil"/>
                <w:bottom w:val="nil"/>
                <w:right w:val="nil"/>
                <w:between w:val="nil"/>
              </w:pBdr>
              <w:overflowPunct/>
              <w:autoSpaceDE/>
              <w:autoSpaceDN/>
              <w:adjustRightInd/>
              <w:spacing w:after="120"/>
              <w:ind w:left="0" w:firstLine="0"/>
              <w:jc w:val="center"/>
              <w:textAlignment w:val="auto"/>
              <w:outlineLvl w:val="2"/>
              <w:rPr>
                <w:rFonts w:asciiTheme="minorHAnsi" w:hAnsiTheme="minorHAnsi"/>
                <w:b/>
                <w:sz w:val="24"/>
                <w:szCs w:val="24"/>
              </w:rPr>
            </w:pPr>
            <w:r w:rsidRPr="00F31950">
              <w:rPr>
                <w:rFonts w:asciiTheme="minorHAnsi" w:hAnsiTheme="minorHAnsi"/>
                <w:b/>
                <w:sz w:val="24"/>
                <w:szCs w:val="24"/>
              </w:rPr>
              <w:t>Timeframe or Delivery Date</w:t>
            </w:r>
          </w:p>
        </w:tc>
      </w:tr>
      <w:tr w:rsidR="00A114C8" w:rsidRPr="004B1FD6" w14:paraId="46B075B5" w14:textId="77777777" w:rsidTr="00A114C8">
        <w:tc>
          <w:tcPr>
            <w:tcW w:w="898" w:type="pct"/>
            <w:vAlign w:val="center"/>
          </w:tcPr>
          <w:p w14:paraId="5D07C54E" w14:textId="77777777" w:rsidR="00A114C8" w:rsidRPr="00F31950" w:rsidRDefault="00A114C8" w:rsidP="00A114C8">
            <w:pPr>
              <w:pStyle w:val="Heading3"/>
              <w:pBdr>
                <w:top w:val="nil"/>
                <w:left w:val="nil"/>
                <w:bottom w:val="nil"/>
                <w:right w:val="nil"/>
                <w:between w:val="nil"/>
              </w:pBdr>
              <w:overflowPunct/>
              <w:autoSpaceDE/>
              <w:autoSpaceDN/>
              <w:adjustRightInd/>
              <w:spacing w:after="120"/>
              <w:ind w:left="0" w:firstLine="0"/>
              <w:jc w:val="center"/>
              <w:textAlignment w:val="auto"/>
              <w:outlineLvl w:val="2"/>
              <w:rPr>
                <w:rFonts w:asciiTheme="minorHAnsi" w:hAnsiTheme="minorHAnsi"/>
                <w:sz w:val="24"/>
                <w:szCs w:val="24"/>
              </w:rPr>
            </w:pPr>
            <w:r w:rsidRPr="00F31950">
              <w:rPr>
                <w:rFonts w:asciiTheme="minorHAnsi" w:hAnsiTheme="minorHAnsi"/>
                <w:sz w:val="24"/>
                <w:szCs w:val="24"/>
              </w:rPr>
              <w:t>1 – Contract Award</w:t>
            </w:r>
          </w:p>
        </w:tc>
        <w:tc>
          <w:tcPr>
            <w:tcW w:w="2480" w:type="pct"/>
            <w:vAlign w:val="center"/>
          </w:tcPr>
          <w:p w14:paraId="0E2939AD" w14:textId="77777777" w:rsidR="00A114C8" w:rsidRPr="00F31950" w:rsidRDefault="00A114C8" w:rsidP="00A114C8">
            <w:pPr>
              <w:pStyle w:val="Heading3"/>
              <w:pBdr>
                <w:top w:val="nil"/>
                <w:left w:val="nil"/>
                <w:bottom w:val="nil"/>
                <w:right w:val="nil"/>
                <w:between w:val="nil"/>
              </w:pBdr>
              <w:overflowPunct/>
              <w:autoSpaceDE/>
              <w:autoSpaceDN/>
              <w:adjustRightInd/>
              <w:spacing w:after="120"/>
              <w:ind w:left="0" w:firstLine="0"/>
              <w:jc w:val="left"/>
              <w:textAlignment w:val="auto"/>
              <w:outlineLvl w:val="2"/>
              <w:rPr>
                <w:rFonts w:asciiTheme="minorHAnsi" w:hAnsiTheme="minorHAnsi"/>
                <w:sz w:val="24"/>
                <w:szCs w:val="24"/>
              </w:rPr>
            </w:pPr>
            <w:r w:rsidRPr="00F31950">
              <w:rPr>
                <w:rFonts w:asciiTheme="minorHAnsi" w:hAnsiTheme="minorHAnsi"/>
                <w:sz w:val="24"/>
                <w:szCs w:val="24"/>
              </w:rPr>
              <w:t>Initial set up meeting (should be face-to-face at College of Policing offices)</w:t>
            </w:r>
          </w:p>
        </w:tc>
        <w:tc>
          <w:tcPr>
            <w:tcW w:w="1622" w:type="pct"/>
            <w:vAlign w:val="center"/>
          </w:tcPr>
          <w:p w14:paraId="5E964A62" w14:textId="77777777" w:rsidR="00A114C8" w:rsidRPr="00F31950" w:rsidRDefault="00A114C8" w:rsidP="00A114C8">
            <w:pPr>
              <w:pStyle w:val="Heading3"/>
              <w:pBdr>
                <w:top w:val="nil"/>
                <w:left w:val="nil"/>
                <w:bottom w:val="nil"/>
                <w:right w:val="nil"/>
                <w:between w:val="nil"/>
              </w:pBdr>
              <w:overflowPunct/>
              <w:autoSpaceDE/>
              <w:autoSpaceDN/>
              <w:adjustRightInd/>
              <w:spacing w:after="120"/>
              <w:ind w:left="0" w:firstLine="0"/>
              <w:jc w:val="center"/>
              <w:textAlignment w:val="auto"/>
              <w:outlineLvl w:val="2"/>
              <w:rPr>
                <w:rFonts w:asciiTheme="minorHAnsi" w:hAnsiTheme="minorHAnsi"/>
                <w:sz w:val="24"/>
                <w:szCs w:val="24"/>
              </w:rPr>
            </w:pPr>
            <w:r w:rsidRPr="00F31950">
              <w:rPr>
                <w:rFonts w:asciiTheme="minorHAnsi" w:hAnsiTheme="minorHAnsi"/>
                <w:sz w:val="24"/>
                <w:szCs w:val="24"/>
              </w:rPr>
              <w:t>Upon Contract Award</w:t>
            </w:r>
          </w:p>
        </w:tc>
      </w:tr>
      <w:tr w:rsidR="00A114C8" w:rsidRPr="004B1FD6" w14:paraId="1C4F7E53" w14:textId="77777777" w:rsidTr="00A114C8">
        <w:tc>
          <w:tcPr>
            <w:tcW w:w="898" w:type="pct"/>
            <w:vAlign w:val="center"/>
          </w:tcPr>
          <w:p w14:paraId="7AA06E00" w14:textId="77777777" w:rsidR="00A114C8" w:rsidRPr="00F31950" w:rsidRDefault="00A114C8" w:rsidP="00A114C8">
            <w:pPr>
              <w:pStyle w:val="Heading3"/>
              <w:pBdr>
                <w:top w:val="nil"/>
                <w:left w:val="nil"/>
                <w:bottom w:val="nil"/>
                <w:right w:val="nil"/>
                <w:between w:val="nil"/>
              </w:pBdr>
              <w:overflowPunct/>
              <w:autoSpaceDE/>
              <w:autoSpaceDN/>
              <w:adjustRightInd/>
              <w:spacing w:after="120"/>
              <w:ind w:left="0" w:firstLine="0"/>
              <w:jc w:val="center"/>
              <w:textAlignment w:val="auto"/>
              <w:outlineLvl w:val="2"/>
              <w:rPr>
                <w:rFonts w:asciiTheme="minorHAnsi" w:hAnsiTheme="minorHAnsi"/>
                <w:sz w:val="24"/>
                <w:szCs w:val="24"/>
              </w:rPr>
            </w:pPr>
            <w:r w:rsidRPr="00F31950">
              <w:rPr>
                <w:rFonts w:asciiTheme="minorHAnsi" w:hAnsiTheme="minorHAnsi"/>
                <w:sz w:val="24"/>
                <w:szCs w:val="24"/>
              </w:rPr>
              <w:t>2 – Data Collection Commences</w:t>
            </w:r>
          </w:p>
        </w:tc>
        <w:tc>
          <w:tcPr>
            <w:tcW w:w="2480" w:type="pct"/>
            <w:vAlign w:val="center"/>
          </w:tcPr>
          <w:p w14:paraId="77A9009D" w14:textId="77777777" w:rsidR="00A114C8" w:rsidRPr="00F31950" w:rsidRDefault="00A114C8" w:rsidP="00A114C8">
            <w:pPr>
              <w:pStyle w:val="Heading3"/>
              <w:pBdr>
                <w:top w:val="nil"/>
                <w:left w:val="nil"/>
                <w:bottom w:val="nil"/>
                <w:right w:val="nil"/>
                <w:between w:val="nil"/>
              </w:pBdr>
              <w:overflowPunct/>
              <w:autoSpaceDE/>
              <w:autoSpaceDN/>
              <w:adjustRightInd/>
              <w:spacing w:after="120"/>
              <w:ind w:left="0" w:firstLine="0"/>
              <w:jc w:val="left"/>
              <w:textAlignment w:val="auto"/>
              <w:outlineLvl w:val="2"/>
              <w:rPr>
                <w:rFonts w:asciiTheme="minorHAnsi" w:hAnsiTheme="minorHAnsi"/>
                <w:sz w:val="24"/>
                <w:szCs w:val="24"/>
              </w:rPr>
            </w:pPr>
            <w:r w:rsidRPr="00F31950">
              <w:rPr>
                <w:rFonts w:asciiTheme="minorHAnsi" w:hAnsiTheme="minorHAnsi"/>
                <w:sz w:val="24"/>
                <w:szCs w:val="24"/>
              </w:rPr>
              <w:t>Supplier begins to schedule fieldwork</w:t>
            </w:r>
          </w:p>
        </w:tc>
        <w:tc>
          <w:tcPr>
            <w:tcW w:w="1622" w:type="pct"/>
            <w:vAlign w:val="center"/>
          </w:tcPr>
          <w:p w14:paraId="298988BD" w14:textId="77777777" w:rsidR="00A114C8" w:rsidRPr="00F31950" w:rsidRDefault="00A114C8" w:rsidP="00A114C8">
            <w:pPr>
              <w:pStyle w:val="Heading3"/>
              <w:pBdr>
                <w:top w:val="nil"/>
                <w:left w:val="nil"/>
                <w:bottom w:val="nil"/>
                <w:right w:val="nil"/>
                <w:between w:val="nil"/>
              </w:pBdr>
              <w:overflowPunct/>
              <w:autoSpaceDE/>
              <w:autoSpaceDN/>
              <w:adjustRightInd/>
              <w:spacing w:after="120"/>
              <w:ind w:left="0" w:firstLine="0"/>
              <w:jc w:val="center"/>
              <w:textAlignment w:val="auto"/>
              <w:outlineLvl w:val="2"/>
              <w:rPr>
                <w:rFonts w:asciiTheme="minorHAnsi" w:hAnsiTheme="minorHAnsi"/>
                <w:sz w:val="24"/>
                <w:szCs w:val="24"/>
              </w:rPr>
            </w:pPr>
            <w:r w:rsidRPr="00F31950">
              <w:rPr>
                <w:rFonts w:asciiTheme="minorHAnsi" w:hAnsiTheme="minorHAnsi"/>
                <w:sz w:val="24"/>
                <w:szCs w:val="24"/>
              </w:rPr>
              <w:t>Upon Contract Award</w:t>
            </w:r>
          </w:p>
        </w:tc>
      </w:tr>
      <w:tr w:rsidR="00A114C8" w:rsidRPr="004B1FD6" w14:paraId="681305F9" w14:textId="77777777" w:rsidTr="00A114C8">
        <w:tc>
          <w:tcPr>
            <w:tcW w:w="898" w:type="pct"/>
            <w:vAlign w:val="center"/>
          </w:tcPr>
          <w:p w14:paraId="30ADEA74" w14:textId="77777777" w:rsidR="00A114C8" w:rsidRPr="00F31950" w:rsidRDefault="00A114C8" w:rsidP="00A114C8">
            <w:pPr>
              <w:pStyle w:val="Heading3"/>
              <w:pBdr>
                <w:top w:val="nil"/>
                <w:left w:val="nil"/>
                <w:bottom w:val="nil"/>
                <w:right w:val="nil"/>
                <w:between w:val="nil"/>
              </w:pBdr>
              <w:overflowPunct/>
              <w:autoSpaceDE/>
              <w:autoSpaceDN/>
              <w:adjustRightInd/>
              <w:spacing w:after="120"/>
              <w:ind w:left="0" w:firstLine="0"/>
              <w:jc w:val="center"/>
              <w:textAlignment w:val="auto"/>
              <w:outlineLvl w:val="2"/>
              <w:rPr>
                <w:rFonts w:asciiTheme="minorHAnsi" w:hAnsiTheme="minorHAnsi"/>
                <w:sz w:val="24"/>
                <w:szCs w:val="24"/>
              </w:rPr>
            </w:pPr>
            <w:r w:rsidRPr="00F31950">
              <w:rPr>
                <w:rFonts w:asciiTheme="minorHAnsi" w:hAnsiTheme="minorHAnsi"/>
                <w:sz w:val="24"/>
                <w:szCs w:val="24"/>
              </w:rPr>
              <w:t>3 – Data Collection Concludes</w:t>
            </w:r>
          </w:p>
        </w:tc>
        <w:tc>
          <w:tcPr>
            <w:tcW w:w="2480" w:type="pct"/>
            <w:vAlign w:val="center"/>
          </w:tcPr>
          <w:p w14:paraId="1B0835BD" w14:textId="77777777" w:rsidR="00A114C8" w:rsidRPr="00F31950" w:rsidRDefault="00A114C8" w:rsidP="00A114C8">
            <w:pPr>
              <w:pStyle w:val="Heading3"/>
              <w:pBdr>
                <w:top w:val="nil"/>
                <w:left w:val="nil"/>
                <w:bottom w:val="nil"/>
                <w:right w:val="nil"/>
                <w:between w:val="nil"/>
              </w:pBdr>
              <w:overflowPunct/>
              <w:autoSpaceDE/>
              <w:autoSpaceDN/>
              <w:adjustRightInd/>
              <w:spacing w:after="120"/>
              <w:ind w:left="0" w:firstLine="0"/>
              <w:jc w:val="left"/>
              <w:textAlignment w:val="auto"/>
              <w:outlineLvl w:val="2"/>
              <w:rPr>
                <w:rFonts w:asciiTheme="minorHAnsi" w:hAnsiTheme="minorHAnsi"/>
                <w:sz w:val="24"/>
                <w:szCs w:val="24"/>
              </w:rPr>
            </w:pPr>
            <w:r w:rsidRPr="00F31950">
              <w:rPr>
                <w:rFonts w:asciiTheme="minorHAnsi" w:hAnsiTheme="minorHAnsi"/>
                <w:sz w:val="24"/>
                <w:szCs w:val="24"/>
              </w:rPr>
              <w:t>Fieldwork (interviews and focus groups/workshops) completed</w:t>
            </w:r>
          </w:p>
        </w:tc>
        <w:tc>
          <w:tcPr>
            <w:tcW w:w="1622" w:type="pct"/>
            <w:vAlign w:val="center"/>
          </w:tcPr>
          <w:p w14:paraId="25026615" w14:textId="73F149DF" w:rsidR="00A114C8" w:rsidRPr="00F31950" w:rsidRDefault="00064CC5" w:rsidP="00A114C8">
            <w:pPr>
              <w:pStyle w:val="Heading3"/>
              <w:pBdr>
                <w:top w:val="nil"/>
                <w:left w:val="nil"/>
                <w:bottom w:val="nil"/>
                <w:right w:val="nil"/>
                <w:between w:val="nil"/>
              </w:pBdr>
              <w:overflowPunct/>
              <w:autoSpaceDE/>
              <w:autoSpaceDN/>
              <w:adjustRightInd/>
              <w:spacing w:after="120"/>
              <w:ind w:left="0" w:firstLine="0"/>
              <w:jc w:val="center"/>
              <w:textAlignment w:val="auto"/>
              <w:outlineLvl w:val="2"/>
              <w:rPr>
                <w:rFonts w:asciiTheme="minorHAnsi" w:hAnsiTheme="minorHAnsi"/>
                <w:sz w:val="24"/>
                <w:szCs w:val="24"/>
              </w:rPr>
            </w:pPr>
            <w:r w:rsidRPr="00F31950">
              <w:rPr>
                <w:rFonts w:asciiTheme="minorHAnsi" w:hAnsiTheme="minorHAnsi"/>
                <w:sz w:val="24"/>
                <w:szCs w:val="24"/>
              </w:rPr>
              <w:t>Following Contract Award</w:t>
            </w:r>
          </w:p>
        </w:tc>
      </w:tr>
      <w:tr w:rsidR="00A114C8" w:rsidRPr="004B1FD6" w14:paraId="567974C4" w14:textId="77777777" w:rsidTr="00A114C8">
        <w:tc>
          <w:tcPr>
            <w:tcW w:w="898" w:type="pct"/>
            <w:vAlign w:val="center"/>
          </w:tcPr>
          <w:p w14:paraId="3CD91333" w14:textId="5F54CBCD" w:rsidR="00A114C8" w:rsidRPr="00F31950" w:rsidRDefault="00A114C8" w:rsidP="00D43179">
            <w:pPr>
              <w:pStyle w:val="Heading3"/>
              <w:pBdr>
                <w:top w:val="nil"/>
                <w:left w:val="nil"/>
                <w:bottom w:val="nil"/>
                <w:right w:val="nil"/>
                <w:between w:val="nil"/>
              </w:pBdr>
              <w:overflowPunct/>
              <w:autoSpaceDE/>
              <w:autoSpaceDN/>
              <w:adjustRightInd/>
              <w:spacing w:after="120"/>
              <w:ind w:left="0" w:firstLine="0"/>
              <w:jc w:val="center"/>
              <w:textAlignment w:val="auto"/>
              <w:outlineLvl w:val="2"/>
              <w:rPr>
                <w:rFonts w:asciiTheme="minorHAnsi" w:hAnsiTheme="minorHAnsi"/>
                <w:sz w:val="24"/>
                <w:szCs w:val="24"/>
              </w:rPr>
            </w:pPr>
            <w:r w:rsidRPr="00F31950">
              <w:rPr>
                <w:rFonts w:asciiTheme="minorHAnsi" w:hAnsiTheme="minorHAnsi"/>
                <w:sz w:val="24"/>
                <w:szCs w:val="24"/>
              </w:rPr>
              <w:t>4 –</w:t>
            </w:r>
            <w:r w:rsidR="00D43179" w:rsidRPr="00F31950">
              <w:rPr>
                <w:rFonts w:asciiTheme="minorHAnsi" w:hAnsiTheme="minorHAnsi" w:cs="Arial"/>
                <w:sz w:val="24"/>
                <w:szCs w:val="24"/>
              </w:rPr>
              <w:t>High Quality Presentation and Slide-Pack</w:t>
            </w:r>
          </w:p>
        </w:tc>
        <w:tc>
          <w:tcPr>
            <w:tcW w:w="2480" w:type="pct"/>
            <w:vAlign w:val="center"/>
          </w:tcPr>
          <w:p w14:paraId="6EC25B06" w14:textId="531B5DF9" w:rsidR="00A114C8" w:rsidRPr="00F31950" w:rsidRDefault="00B25DF1" w:rsidP="00A114C8">
            <w:pPr>
              <w:pStyle w:val="Heading3"/>
              <w:pBdr>
                <w:top w:val="nil"/>
                <w:left w:val="nil"/>
                <w:bottom w:val="nil"/>
                <w:right w:val="nil"/>
                <w:between w:val="nil"/>
              </w:pBdr>
              <w:overflowPunct/>
              <w:autoSpaceDE/>
              <w:autoSpaceDN/>
              <w:adjustRightInd/>
              <w:spacing w:after="120"/>
              <w:ind w:left="0" w:firstLine="0"/>
              <w:jc w:val="left"/>
              <w:textAlignment w:val="auto"/>
              <w:outlineLvl w:val="2"/>
              <w:rPr>
                <w:rFonts w:asciiTheme="minorHAnsi" w:hAnsiTheme="minorHAnsi"/>
                <w:sz w:val="24"/>
                <w:szCs w:val="24"/>
              </w:rPr>
            </w:pPr>
            <w:r w:rsidRPr="00F31950">
              <w:rPr>
                <w:rFonts w:asciiTheme="minorHAnsi" w:hAnsiTheme="minorHAnsi" w:cs="Arial"/>
                <w:sz w:val="24"/>
                <w:szCs w:val="24"/>
              </w:rPr>
              <w:t>Summary of ‘top-line’ findings provided to the Authority in the form of a high quality presentation and slide-pack</w:t>
            </w:r>
          </w:p>
        </w:tc>
        <w:tc>
          <w:tcPr>
            <w:tcW w:w="1622" w:type="pct"/>
            <w:vAlign w:val="center"/>
          </w:tcPr>
          <w:p w14:paraId="312AEAAB" w14:textId="77777777" w:rsidR="00A114C8" w:rsidRPr="00F31950" w:rsidRDefault="00A114C8" w:rsidP="00A114C8">
            <w:pPr>
              <w:pStyle w:val="Heading3"/>
              <w:pBdr>
                <w:top w:val="nil"/>
                <w:left w:val="nil"/>
                <w:bottom w:val="nil"/>
                <w:right w:val="nil"/>
                <w:between w:val="nil"/>
              </w:pBdr>
              <w:overflowPunct/>
              <w:autoSpaceDE/>
              <w:autoSpaceDN/>
              <w:adjustRightInd/>
              <w:spacing w:after="120"/>
              <w:ind w:left="0" w:firstLine="0"/>
              <w:jc w:val="center"/>
              <w:textAlignment w:val="auto"/>
              <w:outlineLvl w:val="2"/>
              <w:rPr>
                <w:rFonts w:asciiTheme="minorHAnsi" w:hAnsiTheme="minorHAnsi"/>
                <w:sz w:val="24"/>
                <w:szCs w:val="24"/>
              </w:rPr>
            </w:pPr>
            <w:r w:rsidRPr="00F31950">
              <w:rPr>
                <w:rFonts w:asciiTheme="minorHAnsi" w:hAnsiTheme="minorHAnsi"/>
                <w:sz w:val="24"/>
                <w:szCs w:val="24"/>
              </w:rPr>
              <w:t>By 29</w:t>
            </w:r>
            <w:r w:rsidRPr="00F31950">
              <w:rPr>
                <w:rFonts w:asciiTheme="minorHAnsi" w:hAnsiTheme="minorHAnsi"/>
                <w:sz w:val="24"/>
                <w:szCs w:val="24"/>
                <w:vertAlign w:val="superscript"/>
              </w:rPr>
              <w:t>th</w:t>
            </w:r>
            <w:r w:rsidRPr="00F31950">
              <w:rPr>
                <w:rFonts w:asciiTheme="minorHAnsi" w:hAnsiTheme="minorHAnsi"/>
                <w:sz w:val="24"/>
                <w:szCs w:val="24"/>
              </w:rPr>
              <w:t xml:space="preserve"> March 2019</w:t>
            </w:r>
          </w:p>
        </w:tc>
      </w:tr>
      <w:tr w:rsidR="00A114C8" w:rsidRPr="004B1FD6" w14:paraId="27D1B91D" w14:textId="77777777" w:rsidTr="00A114C8">
        <w:tc>
          <w:tcPr>
            <w:tcW w:w="898" w:type="pct"/>
            <w:vAlign w:val="center"/>
          </w:tcPr>
          <w:p w14:paraId="0C816A75" w14:textId="77777777" w:rsidR="00A114C8" w:rsidRPr="00F31950" w:rsidRDefault="00A114C8" w:rsidP="00A114C8">
            <w:pPr>
              <w:pStyle w:val="Heading3"/>
              <w:pBdr>
                <w:top w:val="nil"/>
                <w:left w:val="nil"/>
                <w:bottom w:val="nil"/>
                <w:right w:val="nil"/>
                <w:between w:val="nil"/>
              </w:pBdr>
              <w:overflowPunct/>
              <w:autoSpaceDE/>
              <w:autoSpaceDN/>
              <w:adjustRightInd/>
              <w:spacing w:after="120"/>
              <w:ind w:left="0" w:firstLine="0"/>
              <w:jc w:val="center"/>
              <w:textAlignment w:val="auto"/>
              <w:outlineLvl w:val="2"/>
              <w:rPr>
                <w:rFonts w:asciiTheme="minorHAnsi" w:hAnsiTheme="minorHAnsi"/>
                <w:sz w:val="24"/>
                <w:szCs w:val="24"/>
              </w:rPr>
            </w:pPr>
            <w:r w:rsidRPr="00F31950">
              <w:rPr>
                <w:rFonts w:asciiTheme="minorHAnsi" w:hAnsiTheme="minorHAnsi"/>
                <w:sz w:val="24"/>
                <w:szCs w:val="24"/>
              </w:rPr>
              <w:t>5 – Final Report</w:t>
            </w:r>
          </w:p>
        </w:tc>
        <w:tc>
          <w:tcPr>
            <w:tcW w:w="2480" w:type="pct"/>
            <w:vAlign w:val="center"/>
          </w:tcPr>
          <w:p w14:paraId="5BDDC984" w14:textId="77777777" w:rsidR="00A114C8" w:rsidRPr="00F31950" w:rsidRDefault="00A114C8" w:rsidP="00A114C8">
            <w:pPr>
              <w:pStyle w:val="Heading3"/>
              <w:pBdr>
                <w:top w:val="nil"/>
                <w:left w:val="nil"/>
                <w:bottom w:val="nil"/>
                <w:right w:val="nil"/>
                <w:between w:val="nil"/>
              </w:pBdr>
              <w:overflowPunct/>
              <w:autoSpaceDE/>
              <w:autoSpaceDN/>
              <w:adjustRightInd/>
              <w:spacing w:after="120"/>
              <w:ind w:left="0" w:firstLine="0"/>
              <w:jc w:val="left"/>
              <w:textAlignment w:val="auto"/>
              <w:outlineLvl w:val="2"/>
              <w:rPr>
                <w:rFonts w:asciiTheme="minorHAnsi" w:hAnsiTheme="minorHAnsi"/>
                <w:sz w:val="24"/>
                <w:szCs w:val="24"/>
              </w:rPr>
            </w:pPr>
            <w:r w:rsidRPr="00F31950">
              <w:rPr>
                <w:rFonts w:asciiTheme="minorHAnsi" w:hAnsiTheme="minorHAnsi"/>
                <w:sz w:val="24"/>
                <w:szCs w:val="24"/>
              </w:rPr>
              <w:t>Final draft reported submitted to the Authority</w:t>
            </w:r>
          </w:p>
        </w:tc>
        <w:tc>
          <w:tcPr>
            <w:tcW w:w="1622" w:type="pct"/>
            <w:vAlign w:val="center"/>
          </w:tcPr>
          <w:p w14:paraId="6688C3F0" w14:textId="27EEC523" w:rsidR="00A114C8" w:rsidRPr="00F31950" w:rsidRDefault="00A114C8" w:rsidP="00203774">
            <w:pPr>
              <w:pStyle w:val="Heading3"/>
              <w:pBdr>
                <w:top w:val="nil"/>
                <w:left w:val="nil"/>
                <w:bottom w:val="nil"/>
                <w:right w:val="nil"/>
                <w:between w:val="nil"/>
              </w:pBdr>
              <w:overflowPunct/>
              <w:autoSpaceDE/>
              <w:autoSpaceDN/>
              <w:adjustRightInd/>
              <w:spacing w:after="120"/>
              <w:ind w:left="0" w:firstLine="0"/>
              <w:jc w:val="center"/>
              <w:textAlignment w:val="auto"/>
              <w:outlineLvl w:val="2"/>
              <w:rPr>
                <w:rFonts w:asciiTheme="minorHAnsi" w:hAnsiTheme="minorHAnsi"/>
                <w:sz w:val="24"/>
                <w:szCs w:val="24"/>
              </w:rPr>
            </w:pPr>
            <w:r w:rsidRPr="00F31950">
              <w:rPr>
                <w:rFonts w:asciiTheme="minorHAnsi" w:hAnsiTheme="minorHAnsi"/>
                <w:sz w:val="24"/>
                <w:szCs w:val="24"/>
              </w:rPr>
              <w:t xml:space="preserve">By </w:t>
            </w:r>
            <w:proofErr w:type="gramStart"/>
            <w:r w:rsidR="00203774" w:rsidRPr="00F31950">
              <w:rPr>
                <w:rFonts w:asciiTheme="minorHAnsi" w:hAnsiTheme="minorHAnsi"/>
                <w:sz w:val="24"/>
                <w:szCs w:val="24"/>
              </w:rPr>
              <w:t>15</w:t>
            </w:r>
            <w:r w:rsidR="00203774" w:rsidRPr="00F31950">
              <w:rPr>
                <w:rFonts w:asciiTheme="minorHAnsi" w:hAnsiTheme="minorHAnsi"/>
                <w:sz w:val="24"/>
                <w:szCs w:val="24"/>
                <w:vertAlign w:val="superscript"/>
              </w:rPr>
              <w:t>th</w:t>
            </w:r>
            <w:r w:rsidR="00203774" w:rsidRPr="00F31950">
              <w:rPr>
                <w:rFonts w:asciiTheme="minorHAnsi" w:hAnsiTheme="minorHAnsi"/>
                <w:sz w:val="24"/>
                <w:szCs w:val="24"/>
              </w:rPr>
              <w:t xml:space="preserve">  </w:t>
            </w:r>
            <w:r w:rsidRPr="00F31950">
              <w:rPr>
                <w:rFonts w:asciiTheme="minorHAnsi" w:hAnsiTheme="minorHAnsi"/>
                <w:sz w:val="24"/>
                <w:szCs w:val="24"/>
              </w:rPr>
              <w:t>April</w:t>
            </w:r>
            <w:proofErr w:type="gramEnd"/>
            <w:r w:rsidRPr="00F31950">
              <w:rPr>
                <w:rFonts w:asciiTheme="minorHAnsi" w:hAnsiTheme="minorHAnsi"/>
                <w:sz w:val="24"/>
                <w:szCs w:val="24"/>
              </w:rPr>
              <w:t xml:space="preserve"> 2019</w:t>
            </w:r>
          </w:p>
        </w:tc>
      </w:tr>
      <w:tr w:rsidR="00A114C8" w:rsidRPr="004B1FD6" w14:paraId="10B91D8C" w14:textId="77777777" w:rsidTr="00A114C8">
        <w:tc>
          <w:tcPr>
            <w:tcW w:w="898" w:type="pct"/>
            <w:vAlign w:val="center"/>
          </w:tcPr>
          <w:p w14:paraId="33B748BB" w14:textId="77777777" w:rsidR="00A114C8" w:rsidRPr="00F31950" w:rsidRDefault="00A114C8" w:rsidP="00A114C8">
            <w:pPr>
              <w:pStyle w:val="Heading3"/>
              <w:pBdr>
                <w:top w:val="nil"/>
                <w:left w:val="nil"/>
                <w:bottom w:val="nil"/>
                <w:right w:val="nil"/>
                <w:between w:val="nil"/>
              </w:pBdr>
              <w:overflowPunct/>
              <w:autoSpaceDE/>
              <w:autoSpaceDN/>
              <w:adjustRightInd/>
              <w:spacing w:after="120"/>
              <w:ind w:left="0" w:firstLine="0"/>
              <w:jc w:val="center"/>
              <w:textAlignment w:val="auto"/>
              <w:outlineLvl w:val="2"/>
              <w:rPr>
                <w:rFonts w:asciiTheme="minorHAnsi" w:hAnsiTheme="minorHAnsi"/>
                <w:sz w:val="24"/>
                <w:szCs w:val="24"/>
              </w:rPr>
            </w:pPr>
            <w:r w:rsidRPr="00F31950">
              <w:rPr>
                <w:rFonts w:asciiTheme="minorHAnsi" w:hAnsiTheme="minorHAnsi"/>
                <w:sz w:val="24"/>
                <w:szCs w:val="24"/>
              </w:rPr>
              <w:t>6 – Work Completed</w:t>
            </w:r>
          </w:p>
        </w:tc>
        <w:tc>
          <w:tcPr>
            <w:tcW w:w="2480" w:type="pct"/>
            <w:vAlign w:val="center"/>
          </w:tcPr>
          <w:p w14:paraId="196DF472" w14:textId="77777777" w:rsidR="00A114C8" w:rsidRPr="00F31950" w:rsidRDefault="00A114C8" w:rsidP="00A114C8">
            <w:pPr>
              <w:pStyle w:val="Heading3"/>
              <w:pBdr>
                <w:top w:val="nil"/>
                <w:left w:val="nil"/>
                <w:bottom w:val="nil"/>
                <w:right w:val="nil"/>
                <w:between w:val="nil"/>
              </w:pBdr>
              <w:overflowPunct/>
              <w:autoSpaceDE/>
              <w:autoSpaceDN/>
              <w:adjustRightInd/>
              <w:spacing w:after="120"/>
              <w:ind w:left="0" w:firstLine="0"/>
              <w:jc w:val="left"/>
              <w:textAlignment w:val="auto"/>
              <w:outlineLvl w:val="2"/>
              <w:rPr>
                <w:rFonts w:asciiTheme="minorHAnsi" w:hAnsiTheme="minorHAnsi"/>
                <w:sz w:val="24"/>
                <w:szCs w:val="24"/>
              </w:rPr>
            </w:pPr>
            <w:r w:rsidRPr="00F31950">
              <w:rPr>
                <w:rFonts w:asciiTheme="minorHAnsi" w:hAnsiTheme="minorHAnsi"/>
                <w:sz w:val="24"/>
                <w:szCs w:val="24"/>
              </w:rPr>
              <w:t>Review and sign-off final report</w:t>
            </w:r>
          </w:p>
        </w:tc>
        <w:tc>
          <w:tcPr>
            <w:tcW w:w="1622" w:type="pct"/>
            <w:vAlign w:val="center"/>
          </w:tcPr>
          <w:p w14:paraId="2A4769F8" w14:textId="0E0DA0B7" w:rsidR="00A114C8" w:rsidRPr="00F31950" w:rsidRDefault="00A114C8" w:rsidP="00A114C8">
            <w:pPr>
              <w:pStyle w:val="Heading3"/>
              <w:pBdr>
                <w:top w:val="nil"/>
                <w:left w:val="nil"/>
                <w:bottom w:val="nil"/>
                <w:right w:val="nil"/>
                <w:between w:val="nil"/>
              </w:pBdr>
              <w:overflowPunct/>
              <w:autoSpaceDE/>
              <w:autoSpaceDN/>
              <w:adjustRightInd/>
              <w:spacing w:after="120"/>
              <w:ind w:left="0" w:firstLine="0"/>
              <w:jc w:val="center"/>
              <w:textAlignment w:val="auto"/>
              <w:outlineLvl w:val="2"/>
              <w:rPr>
                <w:rFonts w:asciiTheme="minorHAnsi" w:hAnsiTheme="minorHAnsi"/>
                <w:sz w:val="24"/>
                <w:szCs w:val="24"/>
              </w:rPr>
            </w:pPr>
            <w:r w:rsidRPr="00F31950">
              <w:rPr>
                <w:rFonts w:asciiTheme="minorHAnsi" w:hAnsiTheme="minorHAnsi"/>
                <w:sz w:val="24"/>
                <w:szCs w:val="24"/>
              </w:rPr>
              <w:t>By 1</w:t>
            </w:r>
            <w:r w:rsidR="00203774" w:rsidRPr="00F31950">
              <w:rPr>
                <w:rFonts w:asciiTheme="minorHAnsi" w:hAnsiTheme="minorHAnsi"/>
                <w:sz w:val="24"/>
                <w:szCs w:val="24"/>
              </w:rPr>
              <w:t>8</w:t>
            </w:r>
            <w:r w:rsidRPr="00F31950">
              <w:rPr>
                <w:rFonts w:asciiTheme="minorHAnsi" w:hAnsiTheme="minorHAnsi"/>
                <w:sz w:val="24"/>
                <w:szCs w:val="24"/>
                <w:vertAlign w:val="superscript"/>
              </w:rPr>
              <w:t>th</w:t>
            </w:r>
            <w:r w:rsidRPr="00F31950">
              <w:rPr>
                <w:rFonts w:asciiTheme="minorHAnsi" w:hAnsiTheme="minorHAnsi"/>
                <w:sz w:val="24"/>
                <w:szCs w:val="24"/>
              </w:rPr>
              <w:t xml:space="preserve"> April 2019</w:t>
            </w:r>
          </w:p>
        </w:tc>
      </w:tr>
    </w:tbl>
    <w:p w14:paraId="28AF3E28" w14:textId="77777777" w:rsidR="00A114C8" w:rsidRDefault="00A114C8" w:rsidP="00A114C8">
      <w:pPr>
        <w:pStyle w:val="Heading1"/>
        <w:overflowPunct w:val="0"/>
        <w:autoSpaceDE w:val="0"/>
        <w:autoSpaceDN w:val="0"/>
        <w:spacing w:after="120"/>
        <w:ind w:left="0" w:firstLine="0"/>
        <w:textAlignment w:val="baseline"/>
        <w:rPr>
          <w:rFonts w:cs="Arial"/>
        </w:rPr>
      </w:pPr>
      <w:bookmarkStart w:id="36" w:name="_Toc302637211"/>
    </w:p>
    <w:p w14:paraId="2AD8D11D" w14:textId="6C988E2D" w:rsidR="00A114C8" w:rsidRPr="00F31950" w:rsidRDefault="00A114C8" w:rsidP="00F31950">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950014">
        <w:rPr>
          <w:sz w:val="24"/>
          <w:szCs w:val="24"/>
        </w:rPr>
        <w:t xml:space="preserve">The Authority shall have the right to require </w:t>
      </w:r>
      <w:r w:rsidR="008A392C">
        <w:rPr>
          <w:sz w:val="24"/>
          <w:szCs w:val="24"/>
        </w:rPr>
        <w:t>The Supplier</w:t>
      </w:r>
      <w:r w:rsidRPr="00950014">
        <w:rPr>
          <w:sz w:val="24"/>
          <w:szCs w:val="24"/>
        </w:rPr>
        <w:t xml:space="preserve"> to include any reasonable changes or provisions during the Contract Period. A contract variation will be issued outlining any changes.</w:t>
      </w:r>
    </w:p>
    <w:p w14:paraId="5ADB18EE" w14:textId="3E2AEFE6" w:rsidR="00A114C8" w:rsidRPr="001A45DF" w:rsidRDefault="00A114C8" w:rsidP="007E5D6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37" w:name="_Toc368573033"/>
      <w:bookmarkStart w:id="38" w:name="_Toc522714841"/>
      <w:r w:rsidRPr="001A45DF">
        <w:rPr>
          <w:rFonts w:cs="Arial"/>
          <w:sz w:val="32"/>
          <w:szCs w:val="32"/>
        </w:rPr>
        <w:t>MANAGEMENT INFORMATION/</w:t>
      </w:r>
      <w:bookmarkEnd w:id="37"/>
      <w:bookmarkEnd w:id="38"/>
      <w:r w:rsidR="00F31950">
        <w:rPr>
          <w:rFonts w:cs="Arial"/>
          <w:sz w:val="32"/>
          <w:szCs w:val="32"/>
        </w:rPr>
        <w:t>REPORTING</w:t>
      </w:r>
    </w:p>
    <w:p w14:paraId="225842AC" w14:textId="77777777" w:rsidR="00A114C8" w:rsidRDefault="00A114C8"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For formal reporting requirements please see the following sections:</w:t>
      </w:r>
    </w:p>
    <w:p w14:paraId="2F027CA7" w14:textId="61CEDB48" w:rsidR="00A114C8" w:rsidRPr="00950014"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950014">
        <w:rPr>
          <w:sz w:val="24"/>
          <w:szCs w:val="24"/>
        </w:rPr>
        <w:t xml:space="preserve">Section </w:t>
      </w:r>
      <w:r w:rsidR="00694930">
        <w:rPr>
          <w:sz w:val="24"/>
          <w:szCs w:val="24"/>
        </w:rPr>
        <w:t>5</w:t>
      </w:r>
      <w:r w:rsidR="00694930" w:rsidRPr="00950014">
        <w:rPr>
          <w:sz w:val="24"/>
          <w:szCs w:val="24"/>
        </w:rPr>
        <w:t xml:space="preserve"> </w:t>
      </w:r>
      <w:r w:rsidRPr="00950014">
        <w:rPr>
          <w:sz w:val="24"/>
          <w:szCs w:val="24"/>
        </w:rPr>
        <w:t>– The Requirement and;</w:t>
      </w:r>
    </w:p>
    <w:p w14:paraId="0D74E70A" w14:textId="57BF401B" w:rsidR="00A114C8" w:rsidRPr="00950014"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proofErr w:type="gramStart"/>
      <w:r w:rsidRPr="00950014">
        <w:rPr>
          <w:sz w:val="24"/>
          <w:szCs w:val="24"/>
        </w:rPr>
        <w:t xml:space="preserve">Section </w:t>
      </w:r>
      <w:r w:rsidR="00694930">
        <w:rPr>
          <w:sz w:val="24"/>
          <w:szCs w:val="24"/>
        </w:rPr>
        <w:t>6</w:t>
      </w:r>
      <w:r w:rsidR="00694930" w:rsidRPr="00950014">
        <w:rPr>
          <w:sz w:val="24"/>
          <w:szCs w:val="24"/>
        </w:rPr>
        <w:t xml:space="preserve"> </w:t>
      </w:r>
      <w:r w:rsidRPr="00950014">
        <w:rPr>
          <w:sz w:val="24"/>
          <w:szCs w:val="24"/>
        </w:rPr>
        <w:t>– Key Milestones and Deliverables.</w:t>
      </w:r>
      <w:proofErr w:type="gramEnd"/>
      <w:r w:rsidRPr="00950014">
        <w:rPr>
          <w:sz w:val="24"/>
          <w:szCs w:val="24"/>
        </w:rPr>
        <w:t xml:space="preserve"> </w:t>
      </w:r>
    </w:p>
    <w:p w14:paraId="58D03257" w14:textId="1D3CB972" w:rsidR="00A114C8" w:rsidRPr="001A45DF" w:rsidRDefault="004B1FD6" w:rsidP="007E5D6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39" w:name="_Toc368573034"/>
      <w:bookmarkStart w:id="40" w:name="_Toc522714842"/>
      <w:r w:rsidRPr="001A45DF">
        <w:rPr>
          <w:rFonts w:cs="Arial"/>
          <w:sz w:val="32"/>
          <w:szCs w:val="32"/>
        </w:rPr>
        <w:t>VOLUMES</w:t>
      </w:r>
      <w:bookmarkEnd w:id="39"/>
      <w:bookmarkEnd w:id="40"/>
    </w:p>
    <w:p w14:paraId="462806ED" w14:textId="33935141" w:rsidR="00A114C8" w:rsidRPr="00D71A4F" w:rsidRDefault="00A114C8"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sz w:val="24"/>
          <w:szCs w:val="24"/>
        </w:rPr>
      </w:pPr>
      <w:r>
        <w:rPr>
          <w:sz w:val="24"/>
          <w:szCs w:val="24"/>
        </w:rPr>
        <w:t xml:space="preserve">The volumes for this procurement are identified within Section </w:t>
      </w:r>
      <w:r w:rsidR="00694930">
        <w:rPr>
          <w:sz w:val="24"/>
          <w:szCs w:val="24"/>
        </w:rPr>
        <w:t>5.</w:t>
      </w:r>
    </w:p>
    <w:p w14:paraId="089E8B57" w14:textId="39A87D26" w:rsidR="00A114C8" w:rsidRPr="001A45DF" w:rsidRDefault="004B1FD6" w:rsidP="007E5D6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41" w:name="_Toc368573035"/>
      <w:bookmarkStart w:id="42" w:name="_Toc522714843"/>
      <w:r w:rsidRPr="001A45DF">
        <w:rPr>
          <w:rFonts w:cs="Arial"/>
          <w:sz w:val="32"/>
          <w:szCs w:val="32"/>
        </w:rPr>
        <w:t>CONTINUOUS IMPROVEMENT</w:t>
      </w:r>
      <w:bookmarkEnd w:id="41"/>
      <w:bookmarkEnd w:id="42"/>
    </w:p>
    <w:p w14:paraId="455448E5" w14:textId="6739B444" w:rsidR="00A114C8" w:rsidRPr="001A45DF" w:rsidRDefault="008A392C"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The Supplier</w:t>
      </w:r>
      <w:r w:rsidR="004B1FD6">
        <w:rPr>
          <w:sz w:val="24"/>
          <w:szCs w:val="24"/>
        </w:rPr>
        <w:t xml:space="preserve"> is</w:t>
      </w:r>
      <w:r w:rsidR="00A114C8" w:rsidRPr="001A45DF">
        <w:rPr>
          <w:sz w:val="24"/>
          <w:szCs w:val="24"/>
        </w:rPr>
        <w:t xml:space="preserve"> expected to continually improve the way in which the required Services are to be delivered throughout the Contract duration.</w:t>
      </w:r>
    </w:p>
    <w:p w14:paraId="4D7D4D2F" w14:textId="2BC58373" w:rsidR="00A114C8" w:rsidRPr="001A45DF" w:rsidRDefault="008A392C"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The Supplier</w:t>
      </w:r>
      <w:r w:rsidR="004B1FD6">
        <w:rPr>
          <w:sz w:val="24"/>
          <w:szCs w:val="24"/>
        </w:rPr>
        <w:t xml:space="preserve"> shall</w:t>
      </w:r>
      <w:r w:rsidR="00A114C8" w:rsidRPr="001A45DF">
        <w:rPr>
          <w:sz w:val="24"/>
          <w:szCs w:val="24"/>
        </w:rPr>
        <w:t xml:space="preserve"> present new ways of working to the Authority during Contract review meetings</w:t>
      </w:r>
      <w:r w:rsidR="00A114C8">
        <w:rPr>
          <w:sz w:val="24"/>
          <w:szCs w:val="24"/>
        </w:rPr>
        <w:t xml:space="preserve"> where applicable</w:t>
      </w:r>
      <w:r w:rsidR="00A114C8" w:rsidRPr="001A45DF">
        <w:rPr>
          <w:sz w:val="24"/>
          <w:szCs w:val="24"/>
        </w:rPr>
        <w:t xml:space="preserve">. </w:t>
      </w:r>
    </w:p>
    <w:p w14:paraId="5B06F5AA" w14:textId="77777777" w:rsidR="00A114C8" w:rsidRPr="001A45DF" w:rsidRDefault="00A114C8"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1A45DF">
        <w:rPr>
          <w:sz w:val="24"/>
          <w:szCs w:val="24"/>
        </w:rPr>
        <w:t>Changes to the way in which the Services are to be delivered must be brought to the Authority’s attention and agreed prior to any changes being implemented.</w:t>
      </w:r>
    </w:p>
    <w:p w14:paraId="700BB172" w14:textId="6881C092" w:rsidR="00A114C8" w:rsidRPr="001A45DF" w:rsidRDefault="004B1FD6" w:rsidP="007E5D6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43" w:name="_Toc368573036"/>
      <w:bookmarkStart w:id="44" w:name="_Toc522714845"/>
      <w:r w:rsidRPr="001A45DF">
        <w:rPr>
          <w:rFonts w:cs="Arial"/>
          <w:sz w:val="32"/>
          <w:szCs w:val="32"/>
        </w:rPr>
        <w:t>QUALITY</w:t>
      </w:r>
      <w:bookmarkEnd w:id="43"/>
      <w:bookmarkEnd w:id="44"/>
    </w:p>
    <w:p w14:paraId="0BA350B6" w14:textId="55E75E81" w:rsidR="00A114C8" w:rsidRPr="00CE5497" w:rsidRDefault="008A392C"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The Supplier</w:t>
      </w:r>
      <w:r w:rsidR="003E0E6B">
        <w:rPr>
          <w:sz w:val="24"/>
          <w:szCs w:val="24"/>
        </w:rPr>
        <w:t xml:space="preserve">’s </w:t>
      </w:r>
      <w:r w:rsidR="004B1FD6">
        <w:rPr>
          <w:sz w:val="24"/>
          <w:szCs w:val="24"/>
        </w:rPr>
        <w:t>team completing this work will</w:t>
      </w:r>
      <w:r w:rsidR="00A114C8" w:rsidRPr="00CE5497">
        <w:rPr>
          <w:sz w:val="24"/>
          <w:szCs w:val="24"/>
        </w:rPr>
        <w:t xml:space="preserve"> have experience in </w:t>
      </w:r>
      <w:r w:rsidR="00A114C8">
        <w:rPr>
          <w:sz w:val="24"/>
          <w:szCs w:val="24"/>
        </w:rPr>
        <w:t>qualitative</w:t>
      </w:r>
      <w:r w:rsidR="00A114C8" w:rsidRPr="00CE5497">
        <w:rPr>
          <w:sz w:val="24"/>
          <w:szCs w:val="24"/>
        </w:rPr>
        <w:t xml:space="preserve"> </w:t>
      </w:r>
      <w:r w:rsidR="00A114C8">
        <w:rPr>
          <w:sz w:val="24"/>
          <w:szCs w:val="24"/>
        </w:rPr>
        <w:t>research and knowledge of strategic analysis and insight, preferably in a policing, law enforcement or public safety context.</w:t>
      </w:r>
    </w:p>
    <w:p w14:paraId="135C17FB" w14:textId="24283321" w:rsidR="00A114C8" w:rsidRPr="00CE5497" w:rsidRDefault="008A392C"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lastRenderedPageBreak/>
        <w:t>The Supplier</w:t>
      </w:r>
      <w:r w:rsidR="003E0E6B">
        <w:rPr>
          <w:sz w:val="24"/>
          <w:szCs w:val="24"/>
        </w:rPr>
        <w:t>’s</w:t>
      </w:r>
      <w:r w:rsidR="00A114C8" w:rsidRPr="00CE5497">
        <w:rPr>
          <w:sz w:val="24"/>
          <w:szCs w:val="24"/>
        </w:rPr>
        <w:t xml:space="preserve"> </w:t>
      </w:r>
      <w:r w:rsidR="004B1FD6">
        <w:rPr>
          <w:sz w:val="24"/>
          <w:szCs w:val="24"/>
        </w:rPr>
        <w:t>team completing this work will</w:t>
      </w:r>
      <w:r w:rsidR="00A114C8" w:rsidRPr="00CE5497">
        <w:rPr>
          <w:sz w:val="24"/>
          <w:szCs w:val="24"/>
        </w:rPr>
        <w:t xml:space="preserve"> be able to demonstrate excellent written and oral communication skills.</w:t>
      </w:r>
    </w:p>
    <w:p w14:paraId="4F10C50F" w14:textId="31C02EEA" w:rsidR="00A114C8" w:rsidRPr="00CE5497" w:rsidRDefault="008A392C"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The Supplier</w:t>
      </w:r>
      <w:r w:rsidR="003E0E6B">
        <w:rPr>
          <w:sz w:val="24"/>
          <w:szCs w:val="24"/>
        </w:rPr>
        <w:t>’s</w:t>
      </w:r>
      <w:r w:rsidR="00A114C8" w:rsidRPr="00CE5497">
        <w:rPr>
          <w:sz w:val="24"/>
          <w:szCs w:val="24"/>
        </w:rPr>
        <w:t xml:space="preserve"> </w:t>
      </w:r>
      <w:r w:rsidR="004B1FD6">
        <w:rPr>
          <w:sz w:val="24"/>
          <w:szCs w:val="24"/>
        </w:rPr>
        <w:t>team completing this work will</w:t>
      </w:r>
      <w:r w:rsidR="00A114C8" w:rsidRPr="00CE5497">
        <w:rPr>
          <w:sz w:val="24"/>
          <w:szCs w:val="24"/>
        </w:rPr>
        <w:t xml:space="preserve"> provide evidence of quality management systems in place detailing how they ensure data and deliverables are checked for errors.</w:t>
      </w:r>
    </w:p>
    <w:p w14:paraId="5164B839" w14:textId="5B0C036F" w:rsidR="00A114C8" w:rsidRPr="00CE5497" w:rsidRDefault="008A392C"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The Supplier</w:t>
      </w:r>
      <w:r w:rsidR="003E0E6B">
        <w:rPr>
          <w:sz w:val="24"/>
          <w:szCs w:val="24"/>
        </w:rPr>
        <w:t>’s</w:t>
      </w:r>
      <w:r w:rsidR="00A114C8" w:rsidRPr="00CE5497">
        <w:rPr>
          <w:sz w:val="24"/>
          <w:szCs w:val="24"/>
        </w:rPr>
        <w:t xml:space="preserve"> </w:t>
      </w:r>
      <w:r w:rsidR="004B1FD6">
        <w:rPr>
          <w:sz w:val="24"/>
          <w:szCs w:val="24"/>
        </w:rPr>
        <w:t>team completing this work will</w:t>
      </w:r>
      <w:r w:rsidR="00A114C8" w:rsidRPr="00CE5497">
        <w:rPr>
          <w:sz w:val="24"/>
          <w:szCs w:val="24"/>
        </w:rPr>
        <w:t xml:space="preserve"> have experience of producing practitioner-focused reports.</w:t>
      </w:r>
    </w:p>
    <w:p w14:paraId="1FFC5281" w14:textId="77777777" w:rsidR="00A114C8" w:rsidRPr="00CE5497" w:rsidRDefault="00A114C8"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CE5497">
        <w:rPr>
          <w:sz w:val="24"/>
          <w:szCs w:val="24"/>
        </w:rPr>
        <w:t>All written deliverables and communication should be provided in plain English and checked for errors ahead of submission. Visualisation of data should be used where appropriate to aid audience understanding. Statistics and figures need to be checked.</w:t>
      </w:r>
    </w:p>
    <w:p w14:paraId="2DF5D2A4" w14:textId="10E01755" w:rsidR="00A114C8" w:rsidRPr="00CE5497" w:rsidRDefault="00A114C8"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CE5497">
        <w:rPr>
          <w:sz w:val="24"/>
          <w:szCs w:val="24"/>
        </w:rPr>
        <w:t xml:space="preserve">The </w:t>
      </w:r>
      <w:r>
        <w:rPr>
          <w:sz w:val="24"/>
          <w:szCs w:val="24"/>
        </w:rPr>
        <w:t>Authority</w:t>
      </w:r>
      <w:r w:rsidRPr="00CE5497">
        <w:rPr>
          <w:sz w:val="24"/>
          <w:szCs w:val="24"/>
        </w:rPr>
        <w:t xml:space="preserve"> will not act as a quality checker for any outputs. The responsibility for quality assurance and submission of error-free outputs belongs to </w:t>
      </w:r>
      <w:r w:rsidR="008A392C">
        <w:rPr>
          <w:sz w:val="24"/>
          <w:szCs w:val="24"/>
        </w:rPr>
        <w:t>The Supplier</w:t>
      </w:r>
      <w:r w:rsidR="003E0E6B">
        <w:rPr>
          <w:sz w:val="24"/>
          <w:szCs w:val="24"/>
        </w:rPr>
        <w:t>.</w:t>
      </w:r>
    </w:p>
    <w:p w14:paraId="4A9EA4C2" w14:textId="77777777" w:rsidR="00A114C8" w:rsidRPr="00CE5497" w:rsidRDefault="00A114C8"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CE5497">
        <w:rPr>
          <w:sz w:val="24"/>
          <w:szCs w:val="24"/>
        </w:rPr>
        <w:t>All reports submitted should provide a clear narrative and conclusions that are based on the data that has been collected. If there is a complicated picture involving a number of different parameters, the authors of the report should convey this information as clearly and as easily to understand as possible.</w:t>
      </w:r>
    </w:p>
    <w:p w14:paraId="432395BF" w14:textId="77777777" w:rsidR="00A114C8" w:rsidRPr="00CE5497" w:rsidRDefault="00A114C8"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CE5497">
        <w:rPr>
          <w:sz w:val="24"/>
          <w:szCs w:val="24"/>
        </w:rPr>
        <w:t>Any implications that stem from the research shoul</w:t>
      </w:r>
      <w:r>
        <w:rPr>
          <w:sz w:val="24"/>
          <w:szCs w:val="24"/>
        </w:rPr>
        <w:t xml:space="preserve">d be practical for police force, </w:t>
      </w:r>
      <w:r w:rsidRPr="00CE5497">
        <w:rPr>
          <w:sz w:val="24"/>
          <w:szCs w:val="24"/>
        </w:rPr>
        <w:t>College</w:t>
      </w:r>
      <w:r w:rsidRPr="00CE5497">
        <w:rPr>
          <w:color w:val="FF0000"/>
          <w:sz w:val="24"/>
          <w:szCs w:val="24"/>
        </w:rPr>
        <w:t xml:space="preserve"> </w:t>
      </w:r>
      <w:r w:rsidRPr="00CE5497">
        <w:rPr>
          <w:sz w:val="24"/>
          <w:szCs w:val="24"/>
        </w:rPr>
        <w:t xml:space="preserve">and Home Office audiences. All suggested implications should logically follow from the data and its analysis. </w:t>
      </w:r>
    </w:p>
    <w:p w14:paraId="4734901C" w14:textId="7FEBDDDC" w:rsidR="00A114C8" w:rsidRPr="00B55A2F" w:rsidRDefault="008A392C"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The Supplier</w:t>
      </w:r>
      <w:r w:rsidR="00A114C8" w:rsidRPr="00CE5497">
        <w:rPr>
          <w:sz w:val="24"/>
          <w:szCs w:val="24"/>
        </w:rPr>
        <w:t xml:space="preserve"> sh</w:t>
      </w:r>
      <w:r w:rsidR="00A114C8">
        <w:rPr>
          <w:sz w:val="24"/>
          <w:szCs w:val="24"/>
        </w:rPr>
        <w:t>all</w:t>
      </w:r>
      <w:r w:rsidR="00A114C8" w:rsidRPr="00CE5497">
        <w:rPr>
          <w:sz w:val="24"/>
          <w:szCs w:val="24"/>
        </w:rPr>
        <w:t xml:space="preserve"> provide information relating to how the project will be managed to ensure t</w:t>
      </w:r>
      <w:r w:rsidR="00A114C8">
        <w:rPr>
          <w:sz w:val="24"/>
          <w:szCs w:val="24"/>
        </w:rPr>
        <w:t>hat it</w:t>
      </w:r>
      <w:r w:rsidR="00A114C8" w:rsidRPr="00CE5497">
        <w:rPr>
          <w:sz w:val="24"/>
          <w:szCs w:val="24"/>
        </w:rPr>
        <w:t xml:space="preserve"> progresses according to plan, with relevant updates provided</w:t>
      </w:r>
      <w:r w:rsidR="00A114C8">
        <w:rPr>
          <w:sz w:val="24"/>
          <w:szCs w:val="24"/>
        </w:rPr>
        <w:t xml:space="preserve"> as outlined in Section 7</w:t>
      </w:r>
      <w:r w:rsidR="00A114C8" w:rsidRPr="00CE5497">
        <w:rPr>
          <w:sz w:val="24"/>
          <w:szCs w:val="24"/>
        </w:rPr>
        <w:t>.</w:t>
      </w:r>
    </w:p>
    <w:p w14:paraId="4D75E30F" w14:textId="77777777" w:rsidR="00A114C8" w:rsidRPr="001A45DF" w:rsidRDefault="00A114C8" w:rsidP="007E5D6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45" w:name="_Toc368573038"/>
      <w:bookmarkStart w:id="46" w:name="_Toc522714847"/>
      <w:r w:rsidRPr="001A45DF">
        <w:rPr>
          <w:rFonts w:cs="Arial"/>
          <w:sz w:val="32"/>
          <w:szCs w:val="32"/>
        </w:rPr>
        <w:t>STAFF AND CUSTOMER SERVICE</w:t>
      </w:r>
      <w:bookmarkEnd w:id="45"/>
      <w:bookmarkEnd w:id="46"/>
    </w:p>
    <w:p w14:paraId="3E94898C" w14:textId="16AB33CA" w:rsidR="00A114C8" w:rsidRPr="001A45DF" w:rsidRDefault="008A392C"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The Supplier</w:t>
      </w:r>
      <w:r w:rsidR="00A114C8" w:rsidRPr="001A45DF">
        <w:rPr>
          <w:sz w:val="24"/>
          <w:szCs w:val="24"/>
        </w:rPr>
        <w:t xml:space="preserve"> shall provide a sufficient level of resource throughout the duration of the Contract in order to consistently deliver a quality service</w:t>
      </w:r>
      <w:r w:rsidR="00A114C8">
        <w:rPr>
          <w:sz w:val="24"/>
          <w:szCs w:val="24"/>
        </w:rPr>
        <w:t xml:space="preserve"> to all parties.</w:t>
      </w:r>
    </w:p>
    <w:p w14:paraId="636D8431" w14:textId="40EE9164" w:rsidR="00A114C8" w:rsidRPr="001A45DF" w:rsidRDefault="008A392C"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The Supplier</w:t>
      </w:r>
      <w:r w:rsidR="008914D4">
        <w:rPr>
          <w:sz w:val="24"/>
          <w:szCs w:val="24"/>
        </w:rPr>
        <w:t>’s</w:t>
      </w:r>
      <w:r w:rsidR="00A114C8" w:rsidRPr="001A45DF">
        <w:rPr>
          <w:sz w:val="24"/>
          <w:szCs w:val="24"/>
        </w:rPr>
        <w:t xml:space="preserve"> staff assigned to the Contract shall have the relevant qualifications and experience to deliver the Contract to the required standard. </w:t>
      </w:r>
    </w:p>
    <w:p w14:paraId="7B753ED0" w14:textId="1B4C8E56" w:rsidR="00A114C8" w:rsidRPr="001A45DF" w:rsidRDefault="008A392C"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The Supplier</w:t>
      </w:r>
      <w:r w:rsidR="00A114C8" w:rsidRPr="001A45DF">
        <w:rPr>
          <w:sz w:val="24"/>
          <w:szCs w:val="24"/>
        </w:rPr>
        <w:t xml:space="preserve"> shall ensure that staff understand the Authority’s vision and objectives and will provide excellent customer service to the Authority throughout the duration of the Contract.  </w:t>
      </w:r>
    </w:p>
    <w:p w14:paraId="5BF7AACC" w14:textId="147BEE56" w:rsidR="00A114C8" w:rsidRPr="001A45DF" w:rsidRDefault="004B1FD6" w:rsidP="007E5D6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47" w:name="_Toc368573039"/>
      <w:bookmarkStart w:id="48" w:name="_Toc522714848"/>
      <w:r>
        <w:rPr>
          <w:rFonts w:cs="Arial"/>
          <w:sz w:val="32"/>
          <w:szCs w:val="32"/>
        </w:rPr>
        <w:t>SERVICE</w:t>
      </w:r>
      <w:r w:rsidR="00A114C8" w:rsidRPr="001A45DF">
        <w:rPr>
          <w:rFonts w:cs="Arial"/>
          <w:sz w:val="32"/>
          <w:szCs w:val="32"/>
        </w:rPr>
        <w:t xml:space="preserve"> </w:t>
      </w:r>
      <w:r w:rsidRPr="004B1FD6">
        <w:rPr>
          <w:rFonts w:cs="Arial"/>
          <w:sz w:val="32"/>
          <w:szCs w:val="32"/>
        </w:rPr>
        <w:t>LEVELS AND PERFORMANCE</w:t>
      </w:r>
      <w:bookmarkEnd w:id="47"/>
      <w:bookmarkEnd w:id="48"/>
    </w:p>
    <w:p w14:paraId="47602A0D" w14:textId="62FD2706" w:rsidR="00A114C8" w:rsidRPr="001A45DF" w:rsidRDefault="00A114C8"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sz w:val="24"/>
          <w:szCs w:val="24"/>
        </w:rPr>
      </w:pPr>
      <w:r w:rsidRPr="001A45DF">
        <w:rPr>
          <w:sz w:val="24"/>
          <w:szCs w:val="24"/>
        </w:rPr>
        <w:t xml:space="preserve">The Authority will measure the quality of </w:t>
      </w:r>
      <w:r w:rsidR="008A392C">
        <w:rPr>
          <w:sz w:val="24"/>
          <w:szCs w:val="24"/>
        </w:rPr>
        <w:t>The Supplier</w:t>
      </w:r>
      <w:r w:rsidR="008914D4">
        <w:rPr>
          <w:sz w:val="24"/>
          <w:szCs w:val="24"/>
        </w:rPr>
        <w:t>’s</w:t>
      </w:r>
      <w:r w:rsidRPr="001A45DF">
        <w:rPr>
          <w:sz w:val="24"/>
          <w:szCs w:val="24"/>
        </w:rPr>
        <w:t xml:space="preserve"> delivery by:</w:t>
      </w:r>
    </w:p>
    <w:p w14:paraId="4F3A1BAC" w14:textId="77777777" w:rsidR="00A114C8" w:rsidRPr="001A45DF" w:rsidRDefault="00A114C8" w:rsidP="007E5D61">
      <w:pPr>
        <w:pStyle w:val="Heading3"/>
        <w:keepNext w:val="0"/>
        <w:keepLines w:val="0"/>
        <w:numPr>
          <w:ilvl w:val="2"/>
          <w:numId w:val="5"/>
        </w:numPr>
        <w:pBdr>
          <w:top w:val="none" w:sz="0" w:space="0" w:color="auto"/>
          <w:left w:val="none" w:sz="0" w:space="0" w:color="auto"/>
          <w:bottom w:val="none" w:sz="0" w:space="0" w:color="auto"/>
          <w:right w:val="none" w:sz="0" w:space="0" w:color="auto"/>
          <w:between w:val="none" w:sz="0" w:space="0" w:color="auto"/>
        </w:pBdr>
        <w:tabs>
          <w:tab w:val="clear" w:pos="1800"/>
          <w:tab w:val="clear" w:pos="2127"/>
          <w:tab w:val="num" w:pos="1418"/>
        </w:tabs>
        <w:adjustRightInd w:val="0"/>
        <w:spacing w:after="120"/>
        <w:ind w:left="1418" w:hanging="698"/>
        <w:rPr>
          <w:sz w:val="24"/>
          <w:szCs w:val="24"/>
        </w:rPr>
      </w:pPr>
    </w:p>
    <w:tbl>
      <w:tblPr>
        <w:tblStyle w:val="TableGrid"/>
        <w:tblW w:w="0" w:type="auto"/>
        <w:tblInd w:w="720" w:type="dxa"/>
        <w:tblLook w:val="04A0" w:firstRow="1" w:lastRow="0" w:firstColumn="1" w:lastColumn="0" w:noHBand="0" w:noVBand="1"/>
      </w:tblPr>
      <w:tblGrid>
        <w:gridCol w:w="1124"/>
        <w:gridCol w:w="2391"/>
        <w:gridCol w:w="3293"/>
        <w:gridCol w:w="1491"/>
      </w:tblGrid>
      <w:tr w:rsidR="00A114C8" w:rsidRPr="004B1FD6" w14:paraId="5007653E" w14:textId="77777777" w:rsidTr="00A114C8">
        <w:tc>
          <w:tcPr>
            <w:tcW w:w="1124" w:type="dxa"/>
            <w:shd w:val="clear" w:color="auto" w:fill="DEEAF6" w:themeFill="accent1" w:themeFillTint="33"/>
          </w:tcPr>
          <w:p w14:paraId="0344855B" w14:textId="77777777" w:rsidR="00A114C8" w:rsidRPr="004B1FD6" w:rsidRDefault="00A114C8" w:rsidP="00A114C8">
            <w:pPr>
              <w:pStyle w:val="Heading2"/>
              <w:ind w:left="0" w:firstLine="0"/>
              <w:jc w:val="center"/>
              <w:outlineLvl w:val="1"/>
              <w:rPr>
                <w:rFonts w:ascii="Arial" w:hAnsi="Arial"/>
                <w:sz w:val="24"/>
                <w:szCs w:val="24"/>
              </w:rPr>
            </w:pPr>
            <w:r w:rsidRPr="004B1FD6">
              <w:rPr>
                <w:rFonts w:ascii="Arial" w:hAnsi="Arial"/>
                <w:sz w:val="24"/>
                <w:szCs w:val="24"/>
              </w:rPr>
              <w:lastRenderedPageBreak/>
              <w:t>KPI/SLA</w:t>
            </w:r>
          </w:p>
        </w:tc>
        <w:tc>
          <w:tcPr>
            <w:tcW w:w="2391" w:type="dxa"/>
            <w:shd w:val="clear" w:color="auto" w:fill="DEEAF6" w:themeFill="accent1" w:themeFillTint="33"/>
          </w:tcPr>
          <w:p w14:paraId="76BCAECD" w14:textId="77777777" w:rsidR="00A114C8" w:rsidRPr="004B1FD6" w:rsidRDefault="00A114C8" w:rsidP="00A114C8">
            <w:pPr>
              <w:pStyle w:val="Heading2"/>
              <w:ind w:left="0" w:firstLine="0"/>
              <w:jc w:val="center"/>
              <w:outlineLvl w:val="1"/>
              <w:rPr>
                <w:rFonts w:ascii="Arial" w:hAnsi="Arial"/>
                <w:sz w:val="24"/>
                <w:szCs w:val="24"/>
              </w:rPr>
            </w:pPr>
            <w:r w:rsidRPr="004B1FD6">
              <w:rPr>
                <w:rFonts w:ascii="Arial" w:hAnsi="Arial"/>
                <w:sz w:val="24"/>
                <w:szCs w:val="24"/>
              </w:rPr>
              <w:t>Service Area</w:t>
            </w:r>
          </w:p>
        </w:tc>
        <w:tc>
          <w:tcPr>
            <w:tcW w:w="3293" w:type="dxa"/>
            <w:shd w:val="clear" w:color="auto" w:fill="DEEAF6" w:themeFill="accent1" w:themeFillTint="33"/>
          </w:tcPr>
          <w:p w14:paraId="3F8AD7E6" w14:textId="77777777" w:rsidR="00A114C8" w:rsidRPr="004B1FD6" w:rsidRDefault="00A114C8" w:rsidP="00A114C8">
            <w:pPr>
              <w:pStyle w:val="Heading2"/>
              <w:ind w:left="0" w:firstLine="0"/>
              <w:jc w:val="center"/>
              <w:outlineLvl w:val="1"/>
              <w:rPr>
                <w:rFonts w:ascii="Arial" w:hAnsi="Arial"/>
                <w:sz w:val="24"/>
                <w:szCs w:val="24"/>
              </w:rPr>
            </w:pPr>
            <w:r w:rsidRPr="004B1FD6">
              <w:rPr>
                <w:rFonts w:ascii="Arial" w:hAnsi="Arial"/>
                <w:sz w:val="24"/>
                <w:szCs w:val="24"/>
              </w:rPr>
              <w:t>KPI/SLA description</w:t>
            </w:r>
          </w:p>
        </w:tc>
        <w:tc>
          <w:tcPr>
            <w:tcW w:w="1491" w:type="dxa"/>
            <w:shd w:val="clear" w:color="auto" w:fill="DEEAF6" w:themeFill="accent1" w:themeFillTint="33"/>
          </w:tcPr>
          <w:p w14:paraId="4C8972D6" w14:textId="77777777" w:rsidR="00A114C8" w:rsidRPr="004B1FD6" w:rsidRDefault="00A114C8" w:rsidP="00A114C8">
            <w:pPr>
              <w:pStyle w:val="Heading2"/>
              <w:ind w:left="0" w:firstLine="0"/>
              <w:jc w:val="center"/>
              <w:outlineLvl w:val="1"/>
              <w:rPr>
                <w:rFonts w:ascii="Arial" w:hAnsi="Arial"/>
                <w:sz w:val="24"/>
                <w:szCs w:val="24"/>
              </w:rPr>
            </w:pPr>
            <w:r w:rsidRPr="004B1FD6">
              <w:rPr>
                <w:rFonts w:ascii="Arial" w:hAnsi="Arial"/>
                <w:sz w:val="24"/>
                <w:szCs w:val="24"/>
              </w:rPr>
              <w:t>Target</w:t>
            </w:r>
          </w:p>
        </w:tc>
      </w:tr>
      <w:tr w:rsidR="00A114C8" w:rsidRPr="004B1FD6" w14:paraId="72C23B64" w14:textId="77777777" w:rsidTr="00A114C8">
        <w:tc>
          <w:tcPr>
            <w:tcW w:w="1124" w:type="dxa"/>
          </w:tcPr>
          <w:p w14:paraId="46C3CBC6" w14:textId="77777777" w:rsidR="00A114C8" w:rsidRPr="004B1FD6" w:rsidRDefault="00A114C8" w:rsidP="00A114C8">
            <w:pPr>
              <w:pStyle w:val="Heading2"/>
              <w:ind w:left="0" w:firstLine="0"/>
              <w:jc w:val="center"/>
              <w:outlineLvl w:val="1"/>
              <w:rPr>
                <w:rFonts w:ascii="Arial" w:hAnsi="Arial"/>
                <w:sz w:val="24"/>
                <w:szCs w:val="24"/>
              </w:rPr>
            </w:pPr>
            <w:r w:rsidRPr="004B1FD6">
              <w:rPr>
                <w:rFonts w:ascii="Arial" w:hAnsi="Arial"/>
                <w:sz w:val="24"/>
                <w:szCs w:val="24"/>
              </w:rPr>
              <w:t>1</w:t>
            </w:r>
          </w:p>
        </w:tc>
        <w:tc>
          <w:tcPr>
            <w:tcW w:w="2391" w:type="dxa"/>
          </w:tcPr>
          <w:p w14:paraId="606D3302" w14:textId="77777777" w:rsidR="00A114C8" w:rsidRPr="004B1FD6" w:rsidRDefault="00A114C8" w:rsidP="00A114C8">
            <w:pPr>
              <w:pStyle w:val="Heading2"/>
              <w:ind w:left="0" w:firstLine="0"/>
              <w:jc w:val="left"/>
              <w:outlineLvl w:val="1"/>
              <w:rPr>
                <w:rFonts w:ascii="Arial" w:hAnsi="Arial"/>
                <w:sz w:val="24"/>
                <w:szCs w:val="24"/>
              </w:rPr>
            </w:pPr>
            <w:r w:rsidRPr="004B1FD6">
              <w:rPr>
                <w:rFonts w:ascii="Arial" w:hAnsi="Arial"/>
                <w:sz w:val="24"/>
                <w:szCs w:val="24"/>
              </w:rPr>
              <w:t>Timescales</w:t>
            </w:r>
          </w:p>
        </w:tc>
        <w:tc>
          <w:tcPr>
            <w:tcW w:w="3293" w:type="dxa"/>
          </w:tcPr>
          <w:p w14:paraId="584AC9E3" w14:textId="77777777" w:rsidR="00A114C8" w:rsidRPr="004B1FD6" w:rsidRDefault="00A114C8" w:rsidP="00A114C8">
            <w:pPr>
              <w:pStyle w:val="Heading2"/>
              <w:ind w:left="0" w:firstLine="0"/>
              <w:jc w:val="left"/>
              <w:outlineLvl w:val="1"/>
              <w:rPr>
                <w:rFonts w:ascii="Arial" w:hAnsi="Arial"/>
                <w:sz w:val="24"/>
                <w:szCs w:val="24"/>
              </w:rPr>
            </w:pPr>
            <w:r w:rsidRPr="004B1FD6">
              <w:rPr>
                <w:rFonts w:ascii="Arial" w:hAnsi="Arial"/>
                <w:sz w:val="24"/>
                <w:szCs w:val="24"/>
              </w:rPr>
              <w:t>Adherence to the key milestones as set out in section 7.</w:t>
            </w:r>
          </w:p>
        </w:tc>
        <w:tc>
          <w:tcPr>
            <w:tcW w:w="1491" w:type="dxa"/>
          </w:tcPr>
          <w:p w14:paraId="482FF476" w14:textId="77777777" w:rsidR="00A114C8" w:rsidRPr="004B1FD6" w:rsidRDefault="00A114C8" w:rsidP="00A114C8">
            <w:pPr>
              <w:pStyle w:val="Heading2"/>
              <w:ind w:left="0" w:firstLine="0"/>
              <w:outlineLvl w:val="1"/>
              <w:rPr>
                <w:rFonts w:ascii="Arial" w:hAnsi="Arial"/>
                <w:sz w:val="24"/>
                <w:szCs w:val="24"/>
              </w:rPr>
            </w:pPr>
            <w:r w:rsidRPr="004B1FD6">
              <w:rPr>
                <w:rFonts w:ascii="Arial" w:hAnsi="Arial"/>
                <w:sz w:val="24"/>
                <w:szCs w:val="24"/>
              </w:rPr>
              <w:t>100%</w:t>
            </w:r>
          </w:p>
        </w:tc>
      </w:tr>
      <w:tr w:rsidR="00A114C8" w:rsidRPr="004B1FD6" w14:paraId="00DE1EA5" w14:textId="77777777" w:rsidTr="00A114C8">
        <w:tc>
          <w:tcPr>
            <w:tcW w:w="1124" w:type="dxa"/>
          </w:tcPr>
          <w:p w14:paraId="206D5415" w14:textId="77777777" w:rsidR="00A114C8" w:rsidRPr="004B1FD6" w:rsidRDefault="00A114C8" w:rsidP="00A114C8">
            <w:pPr>
              <w:pStyle w:val="Heading2"/>
              <w:ind w:left="0" w:firstLine="0"/>
              <w:jc w:val="center"/>
              <w:outlineLvl w:val="1"/>
              <w:rPr>
                <w:rFonts w:ascii="Arial" w:hAnsi="Arial"/>
                <w:sz w:val="24"/>
                <w:szCs w:val="24"/>
              </w:rPr>
            </w:pPr>
            <w:r w:rsidRPr="004B1FD6">
              <w:rPr>
                <w:rFonts w:ascii="Arial" w:hAnsi="Arial"/>
                <w:sz w:val="24"/>
                <w:szCs w:val="24"/>
              </w:rPr>
              <w:t>2</w:t>
            </w:r>
          </w:p>
        </w:tc>
        <w:tc>
          <w:tcPr>
            <w:tcW w:w="2391" w:type="dxa"/>
          </w:tcPr>
          <w:p w14:paraId="1D3F5AB6" w14:textId="77777777" w:rsidR="00A114C8" w:rsidRPr="004B1FD6" w:rsidRDefault="00A114C8" w:rsidP="00A114C8">
            <w:pPr>
              <w:pStyle w:val="Heading2"/>
              <w:ind w:left="0" w:firstLine="0"/>
              <w:outlineLvl w:val="1"/>
              <w:rPr>
                <w:rFonts w:ascii="Arial" w:hAnsi="Arial"/>
                <w:sz w:val="24"/>
                <w:szCs w:val="24"/>
              </w:rPr>
            </w:pPr>
            <w:r w:rsidRPr="004B1FD6">
              <w:rPr>
                <w:rFonts w:ascii="Arial" w:hAnsi="Arial"/>
                <w:sz w:val="24"/>
                <w:szCs w:val="24"/>
              </w:rPr>
              <w:t>Engagement</w:t>
            </w:r>
          </w:p>
        </w:tc>
        <w:tc>
          <w:tcPr>
            <w:tcW w:w="3293" w:type="dxa"/>
          </w:tcPr>
          <w:p w14:paraId="2287AA9F" w14:textId="77777777" w:rsidR="00A114C8" w:rsidRPr="004B1FD6" w:rsidRDefault="00A114C8" w:rsidP="00A114C8">
            <w:pPr>
              <w:pStyle w:val="Heading2"/>
              <w:ind w:left="0" w:firstLine="0"/>
              <w:jc w:val="left"/>
              <w:outlineLvl w:val="1"/>
              <w:rPr>
                <w:rFonts w:ascii="Arial" w:hAnsi="Arial"/>
                <w:sz w:val="24"/>
                <w:szCs w:val="24"/>
              </w:rPr>
            </w:pPr>
            <w:proofErr w:type="gramStart"/>
            <w:r w:rsidRPr="004B1FD6">
              <w:rPr>
                <w:rFonts w:ascii="Arial" w:hAnsi="Arial"/>
                <w:sz w:val="24"/>
                <w:szCs w:val="24"/>
              </w:rPr>
              <w:t>Weekly updates on the progress of the project.</w:t>
            </w:r>
            <w:proofErr w:type="gramEnd"/>
          </w:p>
        </w:tc>
        <w:tc>
          <w:tcPr>
            <w:tcW w:w="1491" w:type="dxa"/>
          </w:tcPr>
          <w:p w14:paraId="49A95992" w14:textId="77777777" w:rsidR="00A114C8" w:rsidRPr="004B1FD6" w:rsidRDefault="00A114C8" w:rsidP="00A114C8">
            <w:pPr>
              <w:pStyle w:val="Heading2"/>
              <w:ind w:left="0" w:firstLine="0"/>
              <w:outlineLvl w:val="1"/>
              <w:rPr>
                <w:rFonts w:ascii="Arial" w:hAnsi="Arial"/>
                <w:sz w:val="24"/>
                <w:szCs w:val="24"/>
              </w:rPr>
            </w:pPr>
            <w:r w:rsidRPr="004B1FD6">
              <w:rPr>
                <w:rFonts w:ascii="Arial" w:hAnsi="Arial"/>
                <w:sz w:val="24"/>
                <w:szCs w:val="24"/>
              </w:rPr>
              <w:t>100%</w:t>
            </w:r>
          </w:p>
        </w:tc>
      </w:tr>
      <w:tr w:rsidR="00A114C8" w:rsidRPr="004B1FD6" w14:paraId="494EAA26" w14:textId="77777777" w:rsidTr="00A114C8">
        <w:tc>
          <w:tcPr>
            <w:tcW w:w="1124" w:type="dxa"/>
          </w:tcPr>
          <w:p w14:paraId="644A42EE" w14:textId="77777777" w:rsidR="00A114C8" w:rsidRPr="004B1FD6" w:rsidRDefault="00A114C8" w:rsidP="00A114C8">
            <w:pPr>
              <w:pStyle w:val="Heading2"/>
              <w:ind w:left="0" w:firstLine="0"/>
              <w:jc w:val="center"/>
              <w:outlineLvl w:val="1"/>
              <w:rPr>
                <w:rFonts w:ascii="Arial" w:hAnsi="Arial"/>
                <w:sz w:val="24"/>
                <w:szCs w:val="24"/>
              </w:rPr>
            </w:pPr>
            <w:r w:rsidRPr="004B1FD6">
              <w:rPr>
                <w:rFonts w:ascii="Arial" w:hAnsi="Arial"/>
                <w:sz w:val="24"/>
                <w:szCs w:val="24"/>
              </w:rPr>
              <w:t>3</w:t>
            </w:r>
          </w:p>
        </w:tc>
        <w:tc>
          <w:tcPr>
            <w:tcW w:w="2391" w:type="dxa"/>
          </w:tcPr>
          <w:p w14:paraId="0FF69E00" w14:textId="77777777" w:rsidR="00A114C8" w:rsidRPr="004B1FD6" w:rsidRDefault="00A114C8" w:rsidP="00A114C8">
            <w:pPr>
              <w:pStyle w:val="Heading2"/>
              <w:ind w:left="0" w:firstLine="0"/>
              <w:outlineLvl w:val="1"/>
              <w:rPr>
                <w:rFonts w:ascii="Arial" w:hAnsi="Arial"/>
                <w:sz w:val="24"/>
                <w:szCs w:val="24"/>
              </w:rPr>
            </w:pPr>
            <w:r w:rsidRPr="004B1FD6">
              <w:rPr>
                <w:rFonts w:ascii="Arial" w:hAnsi="Arial"/>
                <w:sz w:val="24"/>
                <w:szCs w:val="24"/>
              </w:rPr>
              <w:t>Deliverables/outputs</w:t>
            </w:r>
          </w:p>
        </w:tc>
        <w:tc>
          <w:tcPr>
            <w:tcW w:w="3293" w:type="dxa"/>
          </w:tcPr>
          <w:p w14:paraId="03181668" w14:textId="77777777" w:rsidR="00A114C8" w:rsidRPr="004B1FD6" w:rsidRDefault="00A114C8" w:rsidP="00A114C8">
            <w:pPr>
              <w:pStyle w:val="Heading2"/>
              <w:ind w:left="0" w:firstLine="0"/>
              <w:outlineLvl w:val="1"/>
              <w:rPr>
                <w:rFonts w:ascii="Arial" w:hAnsi="Arial"/>
                <w:sz w:val="24"/>
                <w:szCs w:val="24"/>
              </w:rPr>
            </w:pPr>
            <w:proofErr w:type="gramStart"/>
            <w:r w:rsidRPr="004B1FD6">
              <w:rPr>
                <w:rFonts w:ascii="Arial" w:hAnsi="Arial"/>
                <w:sz w:val="24"/>
                <w:szCs w:val="24"/>
              </w:rPr>
              <w:t>High-quality final report.</w:t>
            </w:r>
            <w:proofErr w:type="gramEnd"/>
          </w:p>
        </w:tc>
        <w:tc>
          <w:tcPr>
            <w:tcW w:w="1491" w:type="dxa"/>
          </w:tcPr>
          <w:p w14:paraId="4E20544B" w14:textId="77777777" w:rsidR="00A114C8" w:rsidRPr="004B1FD6" w:rsidRDefault="00A114C8" w:rsidP="00A114C8">
            <w:pPr>
              <w:pStyle w:val="Heading2"/>
              <w:ind w:left="0" w:firstLine="0"/>
              <w:outlineLvl w:val="1"/>
              <w:rPr>
                <w:rFonts w:ascii="Arial" w:hAnsi="Arial"/>
                <w:sz w:val="24"/>
                <w:szCs w:val="24"/>
              </w:rPr>
            </w:pPr>
            <w:r w:rsidRPr="004B1FD6">
              <w:rPr>
                <w:rFonts w:ascii="Arial" w:hAnsi="Arial"/>
                <w:sz w:val="24"/>
                <w:szCs w:val="24"/>
              </w:rPr>
              <w:t>100%</w:t>
            </w:r>
          </w:p>
        </w:tc>
      </w:tr>
      <w:tr w:rsidR="00A114C8" w:rsidRPr="004B1FD6" w14:paraId="3F267ED9" w14:textId="77777777" w:rsidTr="00A114C8">
        <w:tc>
          <w:tcPr>
            <w:tcW w:w="1124" w:type="dxa"/>
          </w:tcPr>
          <w:p w14:paraId="69E249AC" w14:textId="77777777" w:rsidR="00A114C8" w:rsidRPr="004B1FD6" w:rsidRDefault="00A114C8" w:rsidP="00A114C8">
            <w:pPr>
              <w:pStyle w:val="Heading2"/>
              <w:ind w:left="0" w:firstLine="0"/>
              <w:jc w:val="center"/>
              <w:outlineLvl w:val="1"/>
              <w:rPr>
                <w:rFonts w:ascii="Arial" w:hAnsi="Arial"/>
                <w:sz w:val="24"/>
                <w:szCs w:val="24"/>
              </w:rPr>
            </w:pPr>
            <w:r w:rsidRPr="004B1FD6">
              <w:rPr>
                <w:rFonts w:ascii="Arial" w:hAnsi="Arial"/>
                <w:sz w:val="24"/>
                <w:szCs w:val="24"/>
              </w:rPr>
              <w:t>4</w:t>
            </w:r>
          </w:p>
        </w:tc>
        <w:tc>
          <w:tcPr>
            <w:tcW w:w="2391" w:type="dxa"/>
          </w:tcPr>
          <w:p w14:paraId="29312B78" w14:textId="77777777" w:rsidR="00A114C8" w:rsidRPr="004B1FD6" w:rsidRDefault="00A114C8" w:rsidP="00A114C8">
            <w:pPr>
              <w:pStyle w:val="Heading2"/>
              <w:ind w:left="0" w:firstLine="0"/>
              <w:jc w:val="left"/>
              <w:outlineLvl w:val="1"/>
              <w:rPr>
                <w:rFonts w:ascii="Arial" w:hAnsi="Arial"/>
                <w:sz w:val="24"/>
                <w:szCs w:val="24"/>
              </w:rPr>
            </w:pPr>
            <w:r w:rsidRPr="004B1FD6">
              <w:rPr>
                <w:rFonts w:ascii="Arial" w:hAnsi="Arial"/>
                <w:sz w:val="24"/>
                <w:szCs w:val="24"/>
              </w:rPr>
              <w:t>Closure</w:t>
            </w:r>
          </w:p>
        </w:tc>
        <w:tc>
          <w:tcPr>
            <w:tcW w:w="3293" w:type="dxa"/>
          </w:tcPr>
          <w:p w14:paraId="5E5D6838" w14:textId="77777777" w:rsidR="00A114C8" w:rsidRPr="004B1FD6" w:rsidRDefault="00A114C8" w:rsidP="00A114C8">
            <w:pPr>
              <w:pStyle w:val="Heading2"/>
              <w:ind w:left="0" w:firstLine="0"/>
              <w:jc w:val="left"/>
              <w:outlineLvl w:val="1"/>
              <w:rPr>
                <w:rFonts w:ascii="Arial" w:hAnsi="Arial"/>
                <w:sz w:val="24"/>
                <w:szCs w:val="24"/>
              </w:rPr>
            </w:pPr>
            <w:proofErr w:type="gramStart"/>
            <w:r w:rsidRPr="004B1FD6">
              <w:rPr>
                <w:rFonts w:ascii="Arial" w:hAnsi="Arial"/>
                <w:sz w:val="24"/>
                <w:szCs w:val="24"/>
              </w:rPr>
              <w:t>Attendance at relevant meetings and events post submission of final report, to provide direct question/answer and feedback sessions to key stakeholders.</w:t>
            </w:r>
            <w:proofErr w:type="gramEnd"/>
          </w:p>
        </w:tc>
        <w:tc>
          <w:tcPr>
            <w:tcW w:w="1491" w:type="dxa"/>
          </w:tcPr>
          <w:p w14:paraId="40740D14" w14:textId="77777777" w:rsidR="00A114C8" w:rsidRPr="004B1FD6" w:rsidRDefault="00A114C8" w:rsidP="00A114C8">
            <w:pPr>
              <w:pStyle w:val="Heading2"/>
              <w:ind w:left="0" w:firstLine="0"/>
              <w:outlineLvl w:val="1"/>
              <w:rPr>
                <w:rFonts w:ascii="Arial" w:hAnsi="Arial"/>
                <w:sz w:val="24"/>
                <w:szCs w:val="24"/>
              </w:rPr>
            </w:pPr>
            <w:r w:rsidRPr="004B1FD6">
              <w:rPr>
                <w:rFonts w:ascii="Arial" w:hAnsi="Arial"/>
                <w:sz w:val="24"/>
                <w:szCs w:val="24"/>
              </w:rPr>
              <w:t>100%</w:t>
            </w:r>
          </w:p>
        </w:tc>
      </w:tr>
    </w:tbl>
    <w:p w14:paraId="42DD28B8" w14:textId="77777777" w:rsidR="00A114C8" w:rsidRDefault="00A114C8" w:rsidP="00A114C8">
      <w:pPr>
        <w:pStyle w:val="Heading2"/>
        <w:ind w:left="720" w:firstLine="0"/>
      </w:pPr>
    </w:p>
    <w:p w14:paraId="396FE52C" w14:textId="310111A7" w:rsidR="00A114C8" w:rsidRPr="00CE5497" w:rsidRDefault="00A114C8"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bookmarkStart w:id="49" w:name="_Toc368573040"/>
      <w:r w:rsidRPr="00CE5497">
        <w:rPr>
          <w:sz w:val="24"/>
          <w:szCs w:val="24"/>
        </w:rPr>
        <w:t xml:space="preserve">Where </w:t>
      </w:r>
      <w:r w:rsidR="008A392C">
        <w:rPr>
          <w:sz w:val="24"/>
          <w:szCs w:val="24"/>
        </w:rPr>
        <w:t>The Supplier</w:t>
      </w:r>
      <w:r>
        <w:rPr>
          <w:sz w:val="24"/>
          <w:szCs w:val="24"/>
        </w:rPr>
        <w:t xml:space="preserve"> fails more than three times over the duration of the Contract at any of the above KPI’s, the Authority will, in the first instance, seek a mutually agreeable resolution with the Authority. However, if this is not possible, the Authority reserves the right to terminate the agreement and seek alternative services. </w:t>
      </w:r>
    </w:p>
    <w:p w14:paraId="14B7AA05" w14:textId="4B69B027" w:rsidR="00A114C8" w:rsidRPr="001A45DF" w:rsidRDefault="004B1FD6" w:rsidP="007E5D6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sz w:val="32"/>
          <w:szCs w:val="32"/>
        </w:rPr>
      </w:pPr>
      <w:bookmarkStart w:id="50" w:name="_Toc522714849"/>
      <w:r w:rsidRPr="001A45DF">
        <w:rPr>
          <w:sz w:val="32"/>
          <w:szCs w:val="32"/>
        </w:rPr>
        <w:t>SECURITY AND CONFIDENTIALITY REQUIREMENTS</w:t>
      </w:r>
      <w:bookmarkEnd w:id="49"/>
      <w:bookmarkEnd w:id="50"/>
    </w:p>
    <w:p w14:paraId="65023DE8" w14:textId="2E63DB0E" w:rsidR="00A114C8" w:rsidRPr="00CE5497" w:rsidRDefault="008A392C"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 xml:space="preserve">The </w:t>
      </w:r>
      <w:r w:rsidRPr="00F31950">
        <w:rPr>
          <w:sz w:val="24"/>
          <w:szCs w:val="24"/>
        </w:rPr>
        <w:t>Supplier</w:t>
      </w:r>
      <w:r w:rsidR="004B1FD6" w:rsidRPr="00F31950">
        <w:rPr>
          <w:sz w:val="24"/>
          <w:szCs w:val="24"/>
        </w:rPr>
        <w:t xml:space="preserve"> shall</w:t>
      </w:r>
      <w:r w:rsidR="00A114C8" w:rsidRPr="00F31950">
        <w:rPr>
          <w:sz w:val="24"/>
          <w:szCs w:val="24"/>
        </w:rPr>
        <w:t xml:space="preserve"> comply with the Authority’s Security Requirements Document (</w:t>
      </w:r>
      <w:r w:rsidR="00694930" w:rsidRPr="00F31950">
        <w:rPr>
          <w:sz w:val="24"/>
          <w:szCs w:val="24"/>
        </w:rPr>
        <w:t>See Schedule 8</w:t>
      </w:r>
      <w:r w:rsidR="00A114C8" w:rsidRPr="00F31950">
        <w:rPr>
          <w:sz w:val="24"/>
          <w:szCs w:val="24"/>
        </w:rPr>
        <w:t>).</w:t>
      </w:r>
      <w:r w:rsidR="00A114C8" w:rsidRPr="00CE5497">
        <w:rPr>
          <w:sz w:val="24"/>
          <w:szCs w:val="24"/>
        </w:rPr>
        <w:t xml:space="preserve"> This document sets out the overall standard requirement. A security aspect letter will be drafted between the Supplier and </w:t>
      </w:r>
      <w:r w:rsidR="00A114C8">
        <w:rPr>
          <w:sz w:val="24"/>
          <w:szCs w:val="24"/>
        </w:rPr>
        <w:t>Authority</w:t>
      </w:r>
      <w:r w:rsidR="00A114C8" w:rsidRPr="00CE5497">
        <w:rPr>
          <w:sz w:val="24"/>
          <w:szCs w:val="24"/>
        </w:rPr>
        <w:t xml:space="preserve"> based on this document.</w:t>
      </w:r>
    </w:p>
    <w:p w14:paraId="220DE10C" w14:textId="5C50DA79" w:rsidR="00A114C8" w:rsidRPr="00CE5497" w:rsidRDefault="008A392C"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The Supplier</w:t>
      </w:r>
      <w:r w:rsidR="004B1FD6">
        <w:rPr>
          <w:sz w:val="24"/>
          <w:szCs w:val="24"/>
        </w:rPr>
        <w:t xml:space="preserve"> shall</w:t>
      </w:r>
      <w:r w:rsidR="00A114C8" w:rsidRPr="00CE5497">
        <w:rPr>
          <w:sz w:val="24"/>
          <w:szCs w:val="24"/>
        </w:rPr>
        <w:t xml:space="preserve"> provide information detailing their compliance with </w:t>
      </w:r>
      <w:r w:rsidR="008914D4">
        <w:rPr>
          <w:sz w:val="24"/>
          <w:szCs w:val="24"/>
        </w:rPr>
        <w:t>the General Data Protection Regulation 2018 (</w:t>
      </w:r>
      <w:r w:rsidR="00A114C8" w:rsidRPr="00CE5497">
        <w:rPr>
          <w:sz w:val="24"/>
          <w:szCs w:val="24"/>
        </w:rPr>
        <w:t>GDPR</w:t>
      </w:r>
      <w:r w:rsidR="008914D4">
        <w:rPr>
          <w:sz w:val="24"/>
          <w:szCs w:val="24"/>
        </w:rPr>
        <w:t>) and all of the other applicable laws of England and Wales</w:t>
      </w:r>
      <w:r w:rsidR="00A114C8" w:rsidRPr="00CE5497">
        <w:rPr>
          <w:sz w:val="24"/>
          <w:szCs w:val="24"/>
        </w:rPr>
        <w:t>. This should include but not limited to, the security measures employed by the Supplier where personal data is stored (physical and digital measures); the policies and procedures in place to support the facilitation of GDPR compliance; the training provided to staff and its frequency, the ability to comply with individual’s rights under GDPR and the general compliance with the Data Protection principles listed under Article 5 of the GDPR.</w:t>
      </w:r>
    </w:p>
    <w:p w14:paraId="097F5531" w14:textId="61D3BE37" w:rsidR="00A114C8" w:rsidRPr="00501D0F" w:rsidRDefault="008A392C"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The Supplier</w:t>
      </w:r>
      <w:r w:rsidR="004B1FD6">
        <w:rPr>
          <w:sz w:val="24"/>
          <w:szCs w:val="24"/>
        </w:rPr>
        <w:t xml:space="preserve"> shall</w:t>
      </w:r>
      <w:r w:rsidR="00A114C8" w:rsidRPr="00501D0F">
        <w:rPr>
          <w:sz w:val="24"/>
          <w:szCs w:val="24"/>
        </w:rPr>
        <w:t xml:space="preserve"> provide information on data management and security in their bids, and supply details about team members who are vetted. If </w:t>
      </w:r>
      <w:r>
        <w:rPr>
          <w:sz w:val="24"/>
          <w:szCs w:val="24"/>
        </w:rPr>
        <w:t>The Supplier</w:t>
      </w:r>
      <w:r w:rsidR="008914D4">
        <w:rPr>
          <w:sz w:val="24"/>
          <w:szCs w:val="24"/>
        </w:rPr>
        <w:t xml:space="preserve"> </w:t>
      </w:r>
      <w:r w:rsidR="00A114C8" w:rsidRPr="00501D0F">
        <w:rPr>
          <w:sz w:val="24"/>
          <w:szCs w:val="24"/>
        </w:rPr>
        <w:t xml:space="preserve">is required to access any information classified as OFFICIAL or higher then </w:t>
      </w:r>
      <w:r>
        <w:rPr>
          <w:sz w:val="24"/>
          <w:szCs w:val="24"/>
        </w:rPr>
        <w:t>The Supplier</w:t>
      </w:r>
      <w:r w:rsidR="00A114C8" w:rsidRPr="00501D0F">
        <w:rPr>
          <w:sz w:val="24"/>
          <w:szCs w:val="24"/>
        </w:rPr>
        <w:t xml:space="preserve"> will be required to be vetted to Baseline clearance level (BPSS). See Data Schedule 7 within the Terms and Conditions. </w:t>
      </w:r>
    </w:p>
    <w:p w14:paraId="74F3E561" w14:textId="13353C05" w:rsidR="00A114C8" w:rsidRPr="00CE5497" w:rsidRDefault="008A392C"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The Supplier</w:t>
      </w:r>
      <w:r w:rsidR="004B1FD6">
        <w:rPr>
          <w:sz w:val="24"/>
          <w:szCs w:val="24"/>
        </w:rPr>
        <w:t xml:space="preserve"> shall</w:t>
      </w:r>
      <w:r w:rsidR="00A114C8" w:rsidRPr="00CE5497">
        <w:rPr>
          <w:sz w:val="24"/>
          <w:szCs w:val="24"/>
        </w:rPr>
        <w:t xml:space="preserve"> guarantee that all material used in</w:t>
      </w:r>
      <w:r w:rsidR="00A114C8">
        <w:rPr>
          <w:sz w:val="24"/>
          <w:szCs w:val="24"/>
        </w:rPr>
        <w:t xml:space="preserve"> and generated by</w:t>
      </w:r>
      <w:r w:rsidR="00A114C8" w:rsidRPr="00CE5497">
        <w:rPr>
          <w:sz w:val="24"/>
          <w:szCs w:val="24"/>
        </w:rPr>
        <w:t xml:space="preserve"> the research will be treated as entirely confidential and that the anonymity of all parties involved will be preserved entirely.</w:t>
      </w:r>
    </w:p>
    <w:p w14:paraId="4BB3BD5D" w14:textId="7C4C3ED7" w:rsidR="00A114C8" w:rsidRPr="00CE5497" w:rsidRDefault="008A392C"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lastRenderedPageBreak/>
        <w:t>The Supplier</w:t>
      </w:r>
      <w:r w:rsidR="00A114C8" w:rsidRPr="00CE5497">
        <w:rPr>
          <w:sz w:val="24"/>
          <w:szCs w:val="24"/>
        </w:rPr>
        <w:t xml:space="preserve"> will be working directly with </w:t>
      </w:r>
      <w:r w:rsidR="00A114C8">
        <w:rPr>
          <w:sz w:val="24"/>
          <w:szCs w:val="24"/>
        </w:rPr>
        <w:t>third parties and</w:t>
      </w:r>
      <w:r w:rsidR="00A114C8" w:rsidRPr="00CE5497">
        <w:rPr>
          <w:sz w:val="24"/>
          <w:szCs w:val="24"/>
        </w:rPr>
        <w:t xml:space="preserve"> must comply with the data processing agreement established between the Supplier, the third party and the </w:t>
      </w:r>
      <w:r w:rsidR="00A114C8">
        <w:rPr>
          <w:sz w:val="24"/>
          <w:szCs w:val="24"/>
        </w:rPr>
        <w:t>Authority.</w:t>
      </w:r>
    </w:p>
    <w:p w14:paraId="49746DD4" w14:textId="1413B2B2" w:rsidR="00A114C8" w:rsidRPr="00933B03" w:rsidRDefault="008A392C"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The Supplier</w:t>
      </w:r>
      <w:r w:rsidR="004B1FD6">
        <w:rPr>
          <w:sz w:val="24"/>
          <w:szCs w:val="24"/>
        </w:rPr>
        <w:t xml:space="preserve"> shall</w:t>
      </w:r>
      <w:r w:rsidR="00A114C8" w:rsidRPr="00933B03">
        <w:rPr>
          <w:sz w:val="24"/>
          <w:szCs w:val="24"/>
        </w:rPr>
        <w:t xml:space="preserve"> meet the security and vetting requirements of the relevant third party in relation to site and systems access.  </w:t>
      </w:r>
    </w:p>
    <w:p w14:paraId="12A63E14" w14:textId="77777777" w:rsidR="00A114C8" w:rsidRPr="00933B03" w:rsidRDefault="00A114C8" w:rsidP="007E5D6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s>
        <w:adjustRightInd w:val="0"/>
        <w:rPr>
          <w:sz w:val="32"/>
          <w:szCs w:val="32"/>
        </w:rPr>
      </w:pPr>
      <w:r w:rsidRPr="00933B03">
        <w:rPr>
          <w:sz w:val="32"/>
          <w:szCs w:val="32"/>
        </w:rPr>
        <w:t>INTELLECTUAL PROPERTY RIGHTS (IPR)</w:t>
      </w:r>
    </w:p>
    <w:p w14:paraId="65CC6BBF" w14:textId="2D47C4D2" w:rsidR="00A114C8" w:rsidRPr="00CE5497" w:rsidRDefault="00694930" w:rsidP="00A114C8">
      <w:pPr>
        <w:autoSpaceDE w:val="0"/>
        <w:autoSpaceDN w:val="0"/>
        <w:ind w:left="709" w:hanging="709"/>
        <w:rPr>
          <w:rFonts w:cs="Arial"/>
          <w:sz w:val="24"/>
        </w:rPr>
      </w:pPr>
      <w:r>
        <w:rPr>
          <w:rFonts w:cs="Arial"/>
          <w:sz w:val="24"/>
        </w:rPr>
        <w:t>14</w:t>
      </w:r>
      <w:r w:rsidR="00A114C8" w:rsidRPr="00BE60EE">
        <w:rPr>
          <w:rFonts w:cs="Arial"/>
          <w:sz w:val="24"/>
        </w:rPr>
        <w:t>.1</w:t>
      </w:r>
      <w:r w:rsidR="00A114C8">
        <w:rPr>
          <w:rFonts w:cs="Arial"/>
        </w:rPr>
        <w:t xml:space="preserve">    </w:t>
      </w:r>
      <w:r w:rsidR="00A114C8" w:rsidRPr="00CE5497">
        <w:rPr>
          <w:rFonts w:cs="Arial"/>
          <w:sz w:val="24"/>
        </w:rPr>
        <w:t xml:space="preserve">All intellectual property rights in any materials provided by the </w:t>
      </w:r>
      <w:r w:rsidR="00A114C8">
        <w:rPr>
          <w:rFonts w:cs="Arial"/>
          <w:sz w:val="24"/>
        </w:rPr>
        <w:t>Authority</w:t>
      </w:r>
      <w:r w:rsidR="00A114C8" w:rsidRPr="00CE5497">
        <w:rPr>
          <w:rFonts w:cs="Arial"/>
          <w:sz w:val="24"/>
        </w:rPr>
        <w:t xml:space="preserve"> to the Supplier for the purposes of this Agreement shall remain the property of the </w:t>
      </w:r>
      <w:r w:rsidR="00A114C8">
        <w:rPr>
          <w:sz w:val="24"/>
        </w:rPr>
        <w:t>Authority</w:t>
      </w:r>
      <w:r w:rsidR="00A114C8" w:rsidRPr="00CE5497">
        <w:rPr>
          <w:rFonts w:cs="Arial"/>
          <w:sz w:val="24"/>
        </w:rPr>
        <w:t xml:space="preserve"> but the </w:t>
      </w:r>
      <w:r w:rsidR="00A114C8">
        <w:rPr>
          <w:rFonts w:cs="Arial"/>
          <w:sz w:val="24"/>
        </w:rPr>
        <w:t>Authority</w:t>
      </w:r>
      <w:r w:rsidR="00A114C8" w:rsidRPr="00CE5497">
        <w:rPr>
          <w:rFonts w:cs="Arial"/>
          <w:sz w:val="24"/>
        </w:rPr>
        <w:t xml:space="preserve"> hereby grants </w:t>
      </w:r>
      <w:r w:rsidR="008A392C">
        <w:rPr>
          <w:rFonts w:cs="Arial"/>
          <w:sz w:val="24"/>
        </w:rPr>
        <w:t>The Supplier</w:t>
      </w:r>
      <w:r w:rsidR="00A114C8" w:rsidRPr="00CE5497">
        <w:rPr>
          <w:rFonts w:cs="Arial"/>
          <w:sz w:val="24"/>
        </w:rPr>
        <w:t xml:space="preserve"> a royalty free, non-exclusive, non-sub-licensable and non-transferable licence to use such materials as required until termination or expiry of the Agreement for the sole purpose of enabling the Supplier to perform its obligations under the Agreement.</w:t>
      </w:r>
    </w:p>
    <w:p w14:paraId="5186D91E" w14:textId="50DDAEC2" w:rsidR="00A114C8" w:rsidRPr="00CE5497" w:rsidRDefault="00694930" w:rsidP="00A114C8">
      <w:pPr>
        <w:autoSpaceDE w:val="0"/>
        <w:autoSpaceDN w:val="0"/>
        <w:ind w:left="709" w:hanging="709"/>
        <w:rPr>
          <w:rFonts w:cs="Arial"/>
          <w:sz w:val="24"/>
        </w:rPr>
      </w:pPr>
      <w:r>
        <w:rPr>
          <w:rFonts w:cs="Arial"/>
          <w:sz w:val="24"/>
        </w:rPr>
        <w:t>14</w:t>
      </w:r>
      <w:r w:rsidR="00A114C8">
        <w:rPr>
          <w:rFonts w:cs="Arial"/>
          <w:sz w:val="24"/>
        </w:rPr>
        <w:t>.</w:t>
      </w:r>
      <w:r w:rsidR="00A114C8" w:rsidRPr="00CE5497">
        <w:rPr>
          <w:rFonts w:cs="Arial"/>
          <w:sz w:val="24"/>
        </w:rPr>
        <w:t xml:space="preserve">2    In the event that </w:t>
      </w:r>
      <w:r w:rsidR="008A392C">
        <w:rPr>
          <w:rFonts w:cs="Arial"/>
          <w:sz w:val="24"/>
        </w:rPr>
        <w:t>The Supplier</w:t>
      </w:r>
      <w:r w:rsidR="00A114C8" w:rsidRPr="00CE5497">
        <w:rPr>
          <w:rFonts w:cs="Arial"/>
          <w:sz w:val="24"/>
        </w:rPr>
        <w:t xml:space="preserve"> uses any third party copyright or other intellectual property in its performance of its obligations under the Agreement, it hereby represents, undertakes and warrants to the </w:t>
      </w:r>
      <w:r w:rsidR="00A114C8">
        <w:rPr>
          <w:rFonts w:cs="Arial"/>
          <w:sz w:val="24"/>
        </w:rPr>
        <w:t>Authority</w:t>
      </w:r>
      <w:r w:rsidR="00A114C8" w:rsidRPr="00CE5497">
        <w:rPr>
          <w:rFonts w:cs="Arial"/>
          <w:sz w:val="24"/>
        </w:rPr>
        <w:t xml:space="preserve"> that it shall possess and maintain all necessary licences, authorisations and consents for </w:t>
      </w:r>
      <w:r w:rsidR="008A392C">
        <w:rPr>
          <w:rFonts w:cs="Arial"/>
          <w:sz w:val="24"/>
        </w:rPr>
        <w:t>The Supplier</w:t>
      </w:r>
      <w:r w:rsidR="00A114C8" w:rsidRPr="00CE5497">
        <w:rPr>
          <w:rFonts w:cs="Arial"/>
          <w:sz w:val="24"/>
        </w:rPr>
        <w:t xml:space="preserve"> and the </w:t>
      </w:r>
      <w:r w:rsidR="00A114C8">
        <w:rPr>
          <w:rFonts w:cs="Arial"/>
          <w:sz w:val="24"/>
        </w:rPr>
        <w:t>Authority</w:t>
      </w:r>
      <w:r w:rsidR="00A114C8" w:rsidRPr="00CE5497">
        <w:rPr>
          <w:rFonts w:cs="Arial"/>
          <w:sz w:val="24"/>
        </w:rPr>
        <w:t xml:space="preserve"> to use (with a right to sub license) such copyright or intellectual property for the purposes of this Agreement.</w:t>
      </w:r>
    </w:p>
    <w:p w14:paraId="7BF77931" w14:textId="2CC824A0" w:rsidR="00A114C8" w:rsidRPr="00CE5497" w:rsidRDefault="00694930" w:rsidP="00A114C8">
      <w:pPr>
        <w:autoSpaceDE w:val="0"/>
        <w:autoSpaceDN w:val="0"/>
        <w:ind w:left="709" w:hanging="709"/>
        <w:rPr>
          <w:rFonts w:cs="Arial"/>
          <w:sz w:val="24"/>
        </w:rPr>
      </w:pPr>
      <w:r>
        <w:rPr>
          <w:rFonts w:cs="Arial"/>
          <w:sz w:val="24"/>
        </w:rPr>
        <w:t>14</w:t>
      </w:r>
      <w:r w:rsidR="00A114C8" w:rsidRPr="00CE5497">
        <w:rPr>
          <w:rFonts w:cs="Arial"/>
          <w:sz w:val="24"/>
        </w:rPr>
        <w:t>.3   </w:t>
      </w:r>
      <w:r w:rsidR="00A114C8">
        <w:rPr>
          <w:rFonts w:cs="Arial"/>
          <w:sz w:val="24"/>
        </w:rPr>
        <w:t xml:space="preserve"> </w:t>
      </w:r>
      <w:r w:rsidR="00A114C8" w:rsidRPr="00CE5497">
        <w:rPr>
          <w:rFonts w:cs="Arial"/>
          <w:sz w:val="24"/>
        </w:rPr>
        <w:t xml:space="preserve">All intellectual property rights in any materials created or developed by </w:t>
      </w:r>
      <w:r w:rsidR="008A392C">
        <w:rPr>
          <w:rFonts w:cs="Arial"/>
          <w:sz w:val="24"/>
        </w:rPr>
        <w:t>The Supplier</w:t>
      </w:r>
      <w:r w:rsidR="00A114C8" w:rsidRPr="00CE5497">
        <w:rPr>
          <w:rFonts w:cs="Arial"/>
          <w:sz w:val="24"/>
        </w:rPr>
        <w:t xml:space="preserve"> pursuant to this Agreement or arising as a result of the provision of the Services shall vest in the </w:t>
      </w:r>
      <w:r w:rsidR="00A114C8">
        <w:rPr>
          <w:rFonts w:cs="Arial"/>
          <w:sz w:val="24"/>
        </w:rPr>
        <w:t xml:space="preserve">Authority </w:t>
      </w:r>
      <w:r w:rsidR="00A114C8" w:rsidRPr="00CE5497">
        <w:rPr>
          <w:rFonts w:cs="Arial"/>
          <w:sz w:val="24"/>
        </w:rPr>
        <w:t xml:space="preserve">and the Supplier hereby assigns by way of current assignment of future rights with full title guarantee free from any restrictions or third party right, all such Intellectual Property Rights to the </w:t>
      </w:r>
      <w:r w:rsidR="00A114C8">
        <w:rPr>
          <w:rFonts w:cs="Arial"/>
          <w:sz w:val="24"/>
        </w:rPr>
        <w:t>Authority</w:t>
      </w:r>
      <w:r w:rsidR="00A114C8" w:rsidRPr="00CE5497">
        <w:rPr>
          <w:rFonts w:cs="Arial"/>
          <w:sz w:val="24"/>
        </w:rPr>
        <w:t xml:space="preserve"> and undertakes to procure that any third party engaged by the Supplier to produce materials pursuant to this Agreement shall assign such Intellectual Property Rights to the </w:t>
      </w:r>
      <w:r w:rsidR="00A114C8">
        <w:rPr>
          <w:rFonts w:cs="Arial"/>
          <w:sz w:val="24"/>
        </w:rPr>
        <w:t>Authority</w:t>
      </w:r>
      <w:r w:rsidR="00A114C8" w:rsidRPr="00CE5497">
        <w:rPr>
          <w:rFonts w:cs="Arial"/>
          <w:sz w:val="24"/>
        </w:rPr>
        <w:t xml:space="preserve">. </w:t>
      </w:r>
    </w:p>
    <w:p w14:paraId="448ECEDB" w14:textId="32838F9B" w:rsidR="00A114C8" w:rsidRPr="00CE5497" w:rsidRDefault="00694930" w:rsidP="00A114C8">
      <w:pPr>
        <w:autoSpaceDE w:val="0"/>
        <w:autoSpaceDN w:val="0"/>
        <w:ind w:left="709" w:hanging="709"/>
        <w:rPr>
          <w:rFonts w:cs="Arial"/>
          <w:sz w:val="24"/>
        </w:rPr>
      </w:pPr>
      <w:r>
        <w:rPr>
          <w:rFonts w:cs="Arial"/>
          <w:sz w:val="24"/>
        </w:rPr>
        <w:t>14</w:t>
      </w:r>
      <w:r w:rsidR="00A114C8" w:rsidRPr="00CE5497">
        <w:rPr>
          <w:rFonts w:cs="Arial"/>
          <w:sz w:val="24"/>
        </w:rPr>
        <w:t>.4   </w:t>
      </w:r>
      <w:r w:rsidR="008A392C">
        <w:rPr>
          <w:rFonts w:cs="Arial"/>
          <w:sz w:val="24"/>
        </w:rPr>
        <w:t>The Supplier</w:t>
      </w:r>
      <w:r w:rsidR="00A114C8" w:rsidRPr="00CE5497">
        <w:rPr>
          <w:rFonts w:cs="Arial"/>
          <w:sz w:val="24"/>
        </w:rPr>
        <w:t xml:space="preserve"> shall indemnify, and keep indemnified, the </w:t>
      </w:r>
      <w:r w:rsidR="00A114C8">
        <w:rPr>
          <w:rFonts w:cs="Arial"/>
          <w:sz w:val="24"/>
        </w:rPr>
        <w:t>Authority</w:t>
      </w:r>
      <w:r w:rsidR="00A114C8" w:rsidRPr="00CE5497">
        <w:rPr>
          <w:rFonts w:cs="Arial"/>
          <w:sz w:val="24"/>
        </w:rPr>
        <w:t xml:space="preserve"> in full against all costs, expenses, damages and losses (whether direct or indirect), including any interest, penalties, and reasonable legal and other professional fees awarded against or incurred or paid by the </w:t>
      </w:r>
      <w:r w:rsidR="00A114C8">
        <w:rPr>
          <w:rFonts w:cs="Arial"/>
          <w:sz w:val="24"/>
        </w:rPr>
        <w:t xml:space="preserve">Authority </w:t>
      </w:r>
      <w:r w:rsidR="00A114C8" w:rsidRPr="00CE5497">
        <w:rPr>
          <w:rFonts w:cs="Arial"/>
          <w:sz w:val="24"/>
        </w:rPr>
        <w:t xml:space="preserve">as a result of or in connection with any claim made against the </w:t>
      </w:r>
      <w:r w:rsidR="00A114C8">
        <w:rPr>
          <w:rFonts w:cs="Arial"/>
          <w:sz w:val="24"/>
        </w:rPr>
        <w:t>Authority</w:t>
      </w:r>
      <w:r w:rsidR="00A114C8" w:rsidRPr="00CE5497">
        <w:rPr>
          <w:rFonts w:cs="Arial"/>
          <w:sz w:val="24"/>
        </w:rPr>
        <w:t xml:space="preserve"> for actual or alleged infringement of a third party’s intellectual property arising out of, or in connection with, the supply or use of the Services, to the extent that the claim is attributable to the acts or omission of the</w:t>
      </w:r>
      <w:r w:rsidR="00A114C8">
        <w:rPr>
          <w:rFonts w:cs="Arial"/>
          <w:sz w:val="24"/>
        </w:rPr>
        <w:t xml:space="preserve"> </w:t>
      </w:r>
      <w:r w:rsidR="00A114C8" w:rsidRPr="00CE5497">
        <w:rPr>
          <w:rFonts w:cs="Arial"/>
          <w:sz w:val="24"/>
        </w:rPr>
        <w:t>Supplier or any Staff, agents or subco</w:t>
      </w:r>
      <w:r w:rsidR="00A114C8">
        <w:rPr>
          <w:rFonts w:cs="Arial"/>
          <w:sz w:val="24"/>
        </w:rPr>
        <w:t>ntractors (including students).</w:t>
      </w:r>
    </w:p>
    <w:p w14:paraId="3595DFE0" w14:textId="4E26616A" w:rsidR="00A114C8" w:rsidRPr="00CE5497" w:rsidRDefault="00694930" w:rsidP="004B1FD6">
      <w:pPr>
        <w:autoSpaceDE w:val="0"/>
        <w:autoSpaceDN w:val="0"/>
        <w:ind w:left="709" w:hanging="709"/>
        <w:rPr>
          <w:rFonts w:cs="Arial"/>
          <w:sz w:val="24"/>
        </w:rPr>
      </w:pPr>
      <w:r>
        <w:rPr>
          <w:rFonts w:cs="Arial"/>
          <w:sz w:val="24"/>
        </w:rPr>
        <w:t>14</w:t>
      </w:r>
      <w:r w:rsidR="00A114C8" w:rsidRPr="00CE5497">
        <w:rPr>
          <w:rFonts w:cs="Arial"/>
          <w:sz w:val="24"/>
        </w:rPr>
        <w:t>.5</w:t>
      </w:r>
      <w:r w:rsidR="00A114C8" w:rsidRPr="00CE5497">
        <w:rPr>
          <w:rFonts w:cs="Arial"/>
          <w:sz w:val="24"/>
        </w:rPr>
        <w:tab/>
      </w:r>
      <w:r w:rsidR="008A392C">
        <w:rPr>
          <w:rFonts w:cs="Arial"/>
          <w:sz w:val="24"/>
        </w:rPr>
        <w:t>The Supplier</w:t>
      </w:r>
      <w:r w:rsidR="00A114C8" w:rsidRPr="00CE5497">
        <w:rPr>
          <w:rFonts w:cs="Arial"/>
          <w:sz w:val="24"/>
        </w:rPr>
        <w:t xml:space="preserve"> shall obtain waivers of all moral rights in any materials created or developed by </w:t>
      </w:r>
      <w:r w:rsidR="008A392C">
        <w:rPr>
          <w:rFonts w:cs="Arial"/>
          <w:sz w:val="24"/>
        </w:rPr>
        <w:t>The Supplier</w:t>
      </w:r>
      <w:r w:rsidR="00A114C8" w:rsidRPr="00CE5497">
        <w:rPr>
          <w:rFonts w:cs="Arial"/>
          <w:sz w:val="24"/>
        </w:rPr>
        <w:t xml:space="preserve"> pursuant to this Agreement or arising as a result of the provision of the Services to which any individual is now or may be at any future time entitled.     </w:t>
      </w:r>
    </w:p>
    <w:p w14:paraId="51BA64D9" w14:textId="46B79E8B" w:rsidR="00A114C8" w:rsidRPr="00CE5497" w:rsidRDefault="008A392C" w:rsidP="007E5D61">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utoSpaceDE w:val="0"/>
        <w:autoSpaceDN w:val="0"/>
        <w:adjustRightInd w:val="0"/>
        <w:rPr>
          <w:rFonts w:cs="Arial"/>
          <w:sz w:val="24"/>
          <w:szCs w:val="24"/>
        </w:rPr>
      </w:pPr>
      <w:r>
        <w:rPr>
          <w:rFonts w:cs="Arial"/>
          <w:sz w:val="24"/>
          <w:szCs w:val="24"/>
        </w:rPr>
        <w:t>The Supplier</w:t>
      </w:r>
      <w:r w:rsidR="00A114C8" w:rsidRPr="00CE5497">
        <w:rPr>
          <w:rFonts w:cs="Arial"/>
          <w:sz w:val="24"/>
          <w:szCs w:val="24"/>
        </w:rPr>
        <w:t xml:space="preserve"> shall not furnish the name, trademark or proprietary indicia of the </w:t>
      </w:r>
      <w:r w:rsidR="00A114C8">
        <w:rPr>
          <w:rFonts w:cs="Arial"/>
          <w:sz w:val="24"/>
          <w:szCs w:val="24"/>
        </w:rPr>
        <w:t>Authority</w:t>
      </w:r>
      <w:r w:rsidR="00A114C8" w:rsidRPr="00CE5497">
        <w:rPr>
          <w:rFonts w:cs="Arial"/>
          <w:sz w:val="24"/>
          <w:szCs w:val="24"/>
        </w:rPr>
        <w:t xml:space="preserve">, use as a reference, or utilise the name, trademark or proprietary indicia of the </w:t>
      </w:r>
      <w:r w:rsidR="00A114C8">
        <w:rPr>
          <w:rFonts w:cs="Arial"/>
          <w:sz w:val="24"/>
          <w:szCs w:val="24"/>
        </w:rPr>
        <w:t>Authority</w:t>
      </w:r>
      <w:r w:rsidR="00A114C8" w:rsidRPr="00CE5497">
        <w:rPr>
          <w:rFonts w:cs="Arial"/>
          <w:sz w:val="24"/>
          <w:szCs w:val="24"/>
        </w:rPr>
        <w:t xml:space="preserve">, in any customer list, advertising, announcement, press release or </w:t>
      </w:r>
      <w:r w:rsidR="00A114C8" w:rsidRPr="00CE5497">
        <w:rPr>
          <w:rFonts w:cs="Arial"/>
          <w:sz w:val="24"/>
          <w:szCs w:val="24"/>
        </w:rPr>
        <w:lastRenderedPageBreak/>
        <w:t>promotional mat</w:t>
      </w:r>
      <w:r w:rsidR="00A114C8">
        <w:rPr>
          <w:rFonts w:cs="Arial"/>
          <w:sz w:val="24"/>
          <w:szCs w:val="24"/>
        </w:rPr>
        <w:t xml:space="preserve">erials, including testimonials, </w:t>
      </w:r>
      <w:r w:rsidR="00A114C8" w:rsidRPr="00CE5497">
        <w:rPr>
          <w:rFonts w:cs="Arial"/>
          <w:sz w:val="24"/>
          <w:szCs w:val="24"/>
        </w:rPr>
        <w:t>quotations, case st</w:t>
      </w:r>
      <w:r w:rsidR="00A114C8">
        <w:rPr>
          <w:rFonts w:cs="Arial"/>
          <w:sz w:val="24"/>
          <w:szCs w:val="24"/>
        </w:rPr>
        <w:t xml:space="preserve">udies, and other endorsements. </w:t>
      </w:r>
      <w:r w:rsidR="00A114C8" w:rsidRPr="00CE5497">
        <w:rPr>
          <w:rFonts w:cs="Arial"/>
          <w:sz w:val="24"/>
          <w:szCs w:val="24"/>
        </w:rPr>
        <w:t>No exceptions are granted without the prior written conse</w:t>
      </w:r>
      <w:r w:rsidR="00A114C8">
        <w:rPr>
          <w:rFonts w:cs="Arial"/>
          <w:sz w:val="24"/>
          <w:szCs w:val="24"/>
        </w:rPr>
        <w:t xml:space="preserve">nt of the Authority. </w:t>
      </w:r>
      <w:r w:rsidR="00A114C8" w:rsidRPr="00CE5497">
        <w:rPr>
          <w:rFonts w:cs="Arial"/>
          <w:sz w:val="24"/>
          <w:szCs w:val="24"/>
        </w:rPr>
        <w:t xml:space="preserve">Such consent to be granted or withheld is the sole and absolute discretion of the </w:t>
      </w:r>
      <w:r w:rsidR="00A114C8">
        <w:rPr>
          <w:rFonts w:cs="Arial"/>
          <w:sz w:val="24"/>
          <w:szCs w:val="24"/>
        </w:rPr>
        <w:t>Authority</w:t>
      </w:r>
      <w:r w:rsidR="00A114C8" w:rsidRPr="00CE5497">
        <w:rPr>
          <w:rFonts w:cs="Arial"/>
          <w:sz w:val="24"/>
          <w:szCs w:val="24"/>
        </w:rPr>
        <w:t>.</w:t>
      </w:r>
    </w:p>
    <w:p w14:paraId="76BBB5D1" w14:textId="336F4ED7" w:rsidR="00A114C8" w:rsidRPr="00933B03" w:rsidRDefault="00A114C8" w:rsidP="007E5D61">
      <w:pPr>
        <w:pStyle w:val="Heading2"/>
        <w:keepNext w:val="0"/>
        <w:keepLines w:val="0"/>
        <w:numPr>
          <w:ilvl w:val="1"/>
          <w:numId w:val="9"/>
        </w:numPr>
        <w:pBdr>
          <w:top w:val="none" w:sz="0" w:space="0" w:color="auto"/>
          <w:left w:val="none" w:sz="0" w:space="0" w:color="auto"/>
          <w:bottom w:val="none" w:sz="0" w:space="0" w:color="auto"/>
          <w:right w:val="none" w:sz="0" w:space="0" w:color="auto"/>
          <w:between w:val="none" w:sz="0" w:space="0" w:color="auto"/>
        </w:pBdr>
        <w:tabs>
          <w:tab w:val="clear" w:pos="1418"/>
        </w:tabs>
        <w:autoSpaceDE w:val="0"/>
        <w:autoSpaceDN w:val="0"/>
        <w:adjustRightInd w:val="0"/>
        <w:rPr>
          <w:rFonts w:cs="Arial"/>
          <w:sz w:val="24"/>
          <w:szCs w:val="24"/>
        </w:rPr>
      </w:pPr>
      <w:r w:rsidRPr="00CE5497">
        <w:rPr>
          <w:rFonts w:cs="Arial"/>
          <w:sz w:val="24"/>
          <w:szCs w:val="24"/>
        </w:rPr>
        <w:t xml:space="preserve">For the avoidance of doubt, this Clause </w:t>
      </w:r>
      <w:r w:rsidR="00694930">
        <w:rPr>
          <w:rFonts w:cs="Arial"/>
          <w:sz w:val="24"/>
          <w:szCs w:val="24"/>
        </w:rPr>
        <w:t>14</w:t>
      </w:r>
      <w:r w:rsidR="00694930" w:rsidRPr="00CE5497">
        <w:rPr>
          <w:rFonts w:cs="Arial"/>
          <w:sz w:val="24"/>
          <w:szCs w:val="24"/>
        </w:rPr>
        <w:t xml:space="preserve"> </w:t>
      </w:r>
      <w:r w:rsidRPr="00CE5497">
        <w:rPr>
          <w:rFonts w:cs="Arial"/>
          <w:sz w:val="24"/>
          <w:szCs w:val="24"/>
        </w:rPr>
        <w:t>shall survive the expiry or earlier termination of this Agreement.</w:t>
      </w:r>
    </w:p>
    <w:p w14:paraId="1E05A850" w14:textId="77777777" w:rsidR="00A114C8" w:rsidRPr="001A45DF" w:rsidRDefault="00A114C8" w:rsidP="007E5D6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51" w:name="_Toc522714851"/>
      <w:r w:rsidRPr="001A45DF">
        <w:rPr>
          <w:rFonts w:cs="Arial"/>
          <w:sz w:val="32"/>
          <w:szCs w:val="32"/>
        </w:rPr>
        <w:t>CONTRACT MANAGEMENT</w:t>
      </w:r>
      <w:bookmarkEnd w:id="51"/>
      <w:r w:rsidRPr="001A45DF">
        <w:rPr>
          <w:rFonts w:cs="Arial"/>
          <w:sz w:val="32"/>
          <w:szCs w:val="32"/>
        </w:rPr>
        <w:t xml:space="preserve"> </w:t>
      </w:r>
    </w:p>
    <w:p w14:paraId="5A16C187" w14:textId="6DAD5C67" w:rsidR="00A114C8" w:rsidRPr="00775EDE" w:rsidRDefault="00A114C8"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rPr>
      </w:pPr>
      <w:r w:rsidRPr="00775EDE">
        <w:rPr>
          <w:sz w:val="24"/>
        </w:rPr>
        <w:t>An init</w:t>
      </w:r>
      <w:r>
        <w:rPr>
          <w:sz w:val="24"/>
        </w:rPr>
        <w:t>ial meeting between the Authority</w:t>
      </w:r>
      <w:r w:rsidRPr="00775EDE">
        <w:rPr>
          <w:sz w:val="24"/>
        </w:rPr>
        <w:t xml:space="preserve"> and </w:t>
      </w:r>
      <w:r w:rsidR="008A392C">
        <w:rPr>
          <w:sz w:val="24"/>
        </w:rPr>
        <w:t>The Supplier</w:t>
      </w:r>
      <w:r w:rsidR="008914D4">
        <w:rPr>
          <w:sz w:val="24"/>
        </w:rPr>
        <w:t xml:space="preserve"> </w:t>
      </w:r>
      <w:r>
        <w:rPr>
          <w:sz w:val="24"/>
        </w:rPr>
        <w:t>will take place at the Authority</w:t>
      </w:r>
      <w:r w:rsidRPr="00775EDE">
        <w:rPr>
          <w:sz w:val="24"/>
        </w:rPr>
        <w:t xml:space="preserve">’s offices in London within one week of contract commencement. </w:t>
      </w:r>
    </w:p>
    <w:p w14:paraId="360B4849" w14:textId="2EBED75A" w:rsidR="00A114C8" w:rsidRPr="00775EDE" w:rsidRDefault="008A392C"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rPr>
      </w:pPr>
      <w:r>
        <w:rPr>
          <w:sz w:val="24"/>
        </w:rPr>
        <w:t>The Supplier</w:t>
      </w:r>
      <w:r w:rsidR="00B20D77">
        <w:rPr>
          <w:sz w:val="24"/>
        </w:rPr>
        <w:t xml:space="preserve"> shall</w:t>
      </w:r>
      <w:r w:rsidR="00A114C8" w:rsidRPr="00775EDE">
        <w:rPr>
          <w:sz w:val="24"/>
        </w:rPr>
        <w:t xml:space="preserve"> keep in regular contact via email and telephone, providing progress updates on at least a fortnightly basis</w:t>
      </w:r>
      <w:r w:rsidR="00A114C8">
        <w:rPr>
          <w:sz w:val="24"/>
        </w:rPr>
        <w:t>.</w:t>
      </w:r>
    </w:p>
    <w:p w14:paraId="69E0F61A" w14:textId="77777777" w:rsidR="00A114C8" w:rsidRPr="00933B03" w:rsidRDefault="00A114C8"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rPr>
      </w:pPr>
      <w:r>
        <w:rPr>
          <w:sz w:val="24"/>
        </w:rPr>
        <w:t>U</w:t>
      </w:r>
      <w:r w:rsidRPr="00775EDE">
        <w:rPr>
          <w:sz w:val="24"/>
        </w:rPr>
        <w:t xml:space="preserve">pdates should include a brief summary of: actions completed since the last update and identify any issues or risks that have arisen since the last update.  </w:t>
      </w:r>
    </w:p>
    <w:p w14:paraId="764E3EA0" w14:textId="77777777" w:rsidR="00A114C8" w:rsidRPr="009106C8" w:rsidRDefault="00A114C8"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proofErr w:type="gramStart"/>
      <w:r w:rsidRPr="009106C8">
        <w:rPr>
          <w:sz w:val="24"/>
          <w:szCs w:val="24"/>
        </w:rPr>
        <w:t>Attendance</w:t>
      </w:r>
      <w:proofErr w:type="gramEnd"/>
      <w:r w:rsidRPr="009106C8">
        <w:rPr>
          <w:sz w:val="24"/>
          <w:szCs w:val="24"/>
        </w:rPr>
        <w:t xml:space="preserve"> at Contract Review meetings shall be at the Supplier’s own expense.</w:t>
      </w:r>
    </w:p>
    <w:p w14:paraId="32C571A4" w14:textId="11B88AB0" w:rsidR="00A114C8" w:rsidRPr="009106C8" w:rsidRDefault="004B1FD6" w:rsidP="007E5D61">
      <w:pPr>
        <w:pStyle w:val="Heading1"/>
        <w:keepLines w:val="0"/>
        <w:numPr>
          <w:ilvl w:val="0"/>
          <w:numId w:val="5"/>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sz w:val="32"/>
          <w:szCs w:val="32"/>
        </w:rPr>
      </w:pPr>
      <w:bookmarkStart w:id="52" w:name="_Toc368573043"/>
      <w:bookmarkStart w:id="53" w:name="_Toc522714852"/>
      <w:bookmarkEnd w:id="36"/>
      <w:r w:rsidRPr="009106C8">
        <w:rPr>
          <w:sz w:val="32"/>
          <w:szCs w:val="32"/>
        </w:rPr>
        <w:t>LOCATION</w:t>
      </w:r>
      <w:bookmarkEnd w:id="52"/>
      <w:bookmarkEnd w:id="53"/>
      <w:r w:rsidRPr="009106C8">
        <w:rPr>
          <w:sz w:val="32"/>
          <w:szCs w:val="32"/>
        </w:rPr>
        <w:t xml:space="preserve"> </w:t>
      </w:r>
    </w:p>
    <w:p w14:paraId="5BA5819C" w14:textId="6A585BF4" w:rsidR="00A114C8" w:rsidRPr="00933B03" w:rsidRDefault="00A114C8" w:rsidP="007E5D61">
      <w:pPr>
        <w:pStyle w:val="Heading2"/>
        <w:keepNext w:val="0"/>
        <w:keepLines w:val="0"/>
        <w:numPr>
          <w:ilvl w:val="1"/>
          <w:numId w:val="5"/>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Pr>
          <w:sz w:val="24"/>
          <w:szCs w:val="24"/>
        </w:rPr>
        <w:t xml:space="preserve">The </w:t>
      </w:r>
      <w:r w:rsidRPr="00B50D31">
        <w:rPr>
          <w:sz w:val="24"/>
          <w:szCs w:val="24"/>
        </w:rPr>
        <w:t xml:space="preserve">services will be carried out at </w:t>
      </w:r>
      <w:r w:rsidR="008A392C">
        <w:rPr>
          <w:sz w:val="24"/>
          <w:szCs w:val="24"/>
        </w:rPr>
        <w:t>The Supplier</w:t>
      </w:r>
      <w:r w:rsidR="008914D4">
        <w:rPr>
          <w:sz w:val="24"/>
          <w:szCs w:val="24"/>
        </w:rPr>
        <w:t>’s</w:t>
      </w:r>
      <w:r w:rsidRPr="00B50D31">
        <w:rPr>
          <w:sz w:val="24"/>
          <w:szCs w:val="24"/>
        </w:rPr>
        <w:t xml:space="preserve"> offices.</w:t>
      </w:r>
      <w:r w:rsidRPr="00B50D31">
        <w:rPr>
          <w:rFonts w:cs="Arial"/>
          <w:sz w:val="24"/>
          <w:szCs w:val="24"/>
        </w:rPr>
        <w:t xml:space="preserve"> Much of the work will be desk based although visits to the</w:t>
      </w:r>
      <w:r>
        <w:rPr>
          <w:rFonts w:cs="Arial"/>
          <w:sz w:val="24"/>
          <w:szCs w:val="24"/>
        </w:rPr>
        <w:t xml:space="preserve"> third party</w:t>
      </w:r>
      <w:r w:rsidRPr="00B50D31">
        <w:rPr>
          <w:rFonts w:cs="Arial"/>
          <w:sz w:val="24"/>
          <w:szCs w:val="24"/>
        </w:rPr>
        <w:t xml:space="preserve"> organisations included in the research will be necessary for the purposes of fieldwork. </w:t>
      </w:r>
      <w:r w:rsidRPr="00B50D31">
        <w:rPr>
          <w:sz w:val="24"/>
          <w:szCs w:val="24"/>
        </w:rPr>
        <w:t xml:space="preserve">Attendance at meetings at the </w:t>
      </w:r>
      <w:r>
        <w:rPr>
          <w:sz w:val="24"/>
          <w:szCs w:val="24"/>
        </w:rPr>
        <w:t>Authority’s offices</w:t>
      </w:r>
      <w:r w:rsidRPr="00B50D31">
        <w:rPr>
          <w:sz w:val="24"/>
          <w:szCs w:val="24"/>
        </w:rPr>
        <w:t xml:space="preserve"> (Westminster, London) will also be expected.</w:t>
      </w:r>
    </w:p>
    <w:p w14:paraId="5CCF307F" w14:textId="77777777" w:rsidR="00A114C8" w:rsidRPr="00C95C24" w:rsidRDefault="00A114C8" w:rsidP="00A114C8">
      <w:pPr>
        <w:spacing w:after="100"/>
        <w:jc w:val="left"/>
        <w:rPr>
          <w:rFonts w:ascii="Arial" w:eastAsia="Arial" w:hAnsi="Arial" w:cs="Arial"/>
          <w:sz w:val="24"/>
          <w:szCs w:val="24"/>
        </w:rPr>
      </w:pPr>
    </w:p>
    <w:p w14:paraId="0B1931A3" w14:textId="1B7D4903" w:rsidR="0013786D" w:rsidRPr="00AE43BF" w:rsidRDefault="002E7F3C" w:rsidP="00AE43BF">
      <w:pPr>
        <w:jc w:val="center"/>
        <w:rPr>
          <w:rFonts w:ascii="Arial" w:eastAsia="Arial" w:hAnsi="Arial" w:cs="Arial"/>
        </w:rPr>
      </w:pPr>
      <w:r>
        <w:br w:type="page"/>
      </w:r>
      <w:bookmarkStart w:id="54" w:name="3dhjn8m" w:colFirst="0" w:colLast="0"/>
      <w:bookmarkEnd w:id="54"/>
      <w:r w:rsidRPr="00C95C24">
        <w:rPr>
          <w:rFonts w:ascii="Arial" w:eastAsia="Arial" w:hAnsi="Arial" w:cs="Arial"/>
          <w:b/>
          <w:smallCaps/>
          <w:sz w:val="24"/>
          <w:szCs w:val="24"/>
        </w:rPr>
        <w:lastRenderedPageBreak/>
        <w:t>Annex B</w:t>
      </w:r>
    </w:p>
    <w:p w14:paraId="6091F6AE" w14:textId="3BFB4EE9" w:rsidR="0013786D" w:rsidRDefault="002E7F3C">
      <w:pPr>
        <w:spacing w:after="100"/>
        <w:jc w:val="center"/>
        <w:rPr>
          <w:rFonts w:ascii="Arial" w:eastAsia="Arial" w:hAnsi="Arial" w:cs="Arial"/>
          <w:b/>
          <w:sz w:val="24"/>
          <w:szCs w:val="24"/>
        </w:rPr>
      </w:pPr>
      <w:bookmarkStart w:id="55" w:name="1smtxgf" w:colFirst="0" w:colLast="0"/>
      <w:bookmarkEnd w:id="55"/>
      <w:r w:rsidRPr="00C95C24">
        <w:rPr>
          <w:rFonts w:ascii="Arial" w:eastAsia="Arial" w:hAnsi="Arial" w:cs="Arial"/>
          <w:b/>
          <w:sz w:val="24"/>
          <w:szCs w:val="24"/>
        </w:rPr>
        <w:t>Supplier Proposal</w:t>
      </w:r>
    </w:p>
    <w:p w14:paraId="6553698E" w14:textId="77777777" w:rsidR="008D3892" w:rsidRDefault="008D3892">
      <w:pPr>
        <w:spacing w:after="100"/>
        <w:jc w:val="center"/>
        <w:rPr>
          <w:rFonts w:ascii="Arial" w:eastAsia="Arial" w:hAnsi="Arial" w:cs="Arial"/>
          <w:b/>
          <w:sz w:val="24"/>
          <w:szCs w:val="24"/>
        </w:rPr>
      </w:pPr>
    </w:p>
    <w:p w14:paraId="4BDF8268" w14:textId="2E0AC59F" w:rsidR="0012580E" w:rsidRPr="00AD12E2" w:rsidRDefault="00B55A1C" w:rsidP="00B55A1C">
      <w:pPr>
        <w:pBdr>
          <w:top w:val="none" w:sz="0" w:space="0" w:color="auto"/>
          <w:left w:val="none" w:sz="0" w:space="0" w:color="auto"/>
          <w:bottom w:val="none" w:sz="0" w:space="0" w:color="auto"/>
          <w:right w:val="none" w:sz="0" w:space="0" w:color="auto"/>
          <w:between w:val="none" w:sz="0" w:space="0" w:color="auto"/>
        </w:pBdr>
        <w:spacing w:after="0"/>
        <w:jc w:val="left"/>
        <w:rPr>
          <w:rFonts w:ascii="Arial" w:eastAsia="Times New Roman" w:hAnsi="Arial" w:cs="Arial"/>
          <w:color w:val="auto"/>
          <w:sz w:val="20"/>
          <w:szCs w:val="20"/>
          <w:lang w:eastAsia="en-US"/>
        </w:rPr>
      </w:pPr>
      <w:r>
        <w:rPr>
          <w:rFonts w:ascii="Arial" w:eastAsia="Times New Roman" w:hAnsi="Arial" w:cs="Arial"/>
          <w:color w:val="auto"/>
          <w:sz w:val="20"/>
          <w:szCs w:val="20"/>
          <w:lang w:eastAsia="en-US"/>
        </w:rPr>
        <w:t>[REDACTED TEXT]</w:t>
      </w:r>
    </w:p>
    <w:p w14:paraId="7E3C0DC0" w14:textId="77777777" w:rsidR="003A2581" w:rsidRDefault="003A2581" w:rsidP="003A2581">
      <w:pPr>
        <w:pBdr>
          <w:top w:val="none" w:sz="0" w:space="0" w:color="auto"/>
          <w:left w:val="none" w:sz="0" w:space="0" w:color="auto"/>
          <w:bottom w:val="none" w:sz="0" w:space="0" w:color="auto"/>
          <w:right w:val="none" w:sz="0" w:space="0" w:color="auto"/>
          <w:between w:val="none" w:sz="0" w:space="0" w:color="auto"/>
        </w:pBdr>
        <w:spacing w:after="0"/>
        <w:jc w:val="left"/>
        <w:rPr>
          <w:rFonts w:ascii="Arial" w:eastAsia="Times New Roman" w:hAnsi="Arial" w:cs="Arial"/>
          <w:color w:val="auto"/>
          <w:sz w:val="20"/>
          <w:szCs w:val="20"/>
          <w:lang w:eastAsia="en-US"/>
        </w:rPr>
      </w:pPr>
    </w:p>
    <w:p w14:paraId="54D595E1" w14:textId="77777777" w:rsidR="008914D4" w:rsidRDefault="008914D4" w:rsidP="003A2581">
      <w:pPr>
        <w:pBdr>
          <w:top w:val="none" w:sz="0" w:space="0" w:color="auto"/>
          <w:left w:val="none" w:sz="0" w:space="0" w:color="auto"/>
          <w:bottom w:val="none" w:sz="0" w:space="0" w:color="auto"/>
          <w:right w:val="none" w:sz="0" w:space="0" w:color="auto"/>
          <w:between w:val="none" w:sz="0" w:space="0" w:color="auto"/>
        </w:pBdr>
        <w:spacing w:after="0"/>
        <w:jc w:val="left"/>
        <w:rPr>
          <w:rFonts w:ascii="Arial" w:eastAsia="Times New Roman" w:hAnsi="Arial" w:cs="Arial"/>
          <w:color w:val="auto"/>
          <w:sz w:val="20"/>
          <w:szCs w:val="20"/>
          <w:lang w:eastAsia="en-US"/>
        </w:rPr>
      </w:pPr>
    </w:p>
    <w:p w14:paraId="20E3BAAC" w14:textId="77777777" w:rsidR="008914D4" w:rsidRDefault="008914D4" w:rsidP="003A2581">
      <w:pPr>
        <w:pBdr>
          <w:top w:val="none" w:sz="0" w:space="0" w:color="auto"/>
          <w:left w:val="none" w:sz="0" w:space="0" w:color="auto"/>
          <w:bottom w:val="none" w:sz="0" w:space="0" w:color="auto"/>
          <w:right w:val="none" w:sz="0" w:space="0" w:color="auto"/>
          <w:between w:val="none" w:sz="0" w:space="0" w:color="auto"/>
        </w:pBdr>
        <w:spacing w:after="0"/>
        <w:jc w:val="left"/>
        <w:rPr>
          <w:rFonts w:ascii="Arial" w:eastAsia="Times New Roman" w:hAnsi="Arial" w:cs="Arial"/>
          <w:color w:val="auto"/>
          <w:sz w:val="20"/>
          <w:szCs w:val="20"/>
          <w:lang w:eastAsia="en-US"/>
        </w:rPr>
      </w:pPr>
    </w:p>
    <w:p w14:paraId="5B7D1B78" w14:textId="77777777" w:rsidR="008914D4" w:rsidRDefault="008914D4" w:rsidP="003A2581">
      <w:pPr>
        <w:pBdr>
          <w:top w:val="none" w:sz="0" w:space="0" w:color="auto"/>
          <w:left w:val="none" w:sz="0" w:space="0" w:color="auto"/>
          <w:bottom w:val="none" w:sz="0" w:space="0" w:color="auto"/>
          <w:right w:val="none" w:sz="0" w:space="0" w:color="auto"/>
          <w:between w:val="none" w:sz="0" w:space="0" w:color="auto"/>
        </w:pBdr>
        <w:spacing w:after="0"/>
        <w:jc w:val="left"/>
        <w:rPr>
          <w:rFonts w:ascii="Arial" w:eastAsia="Times New Roman" w:hAnsi="Arial" w:cs="Arial"/>
          <w:color w:val="auto"/>
          <w:sz w:val="20"/>
          <w:szCs w:val="20"/>
          <w:lang w:eastAsia="en-US"/>
        </w:rPr>
      </w:pPr>
    </w:p>
    <w:p w14:paraId="625210E1" w14:textId="7417B5ED" w:rsidR="003A2581" w:rsidRPr="008A392C" w:rsidRDefault="008A392C" w:rsidP="00671294">
      <w:pPr>
        <w:pBdr>
          <w:top w:val="none" w:sz="0" w:space="0" w:color="auto"/>
          <w:left w:val="none" w:sz="0" w:space="0" w:color="auto"/>
          <w:bottom w:val="none" w:sz="0" w:space="0" w:color="auto"/>
          <w:right w:val="none" w:sz="0" w:space="0" w:color="auto"/>
          <w:between w:val="none" w:sz="0" w:space="0" w:color="auto"/>
        </w:pBdr>
        <w:spacing w:after="0"/>
        <w:jc w:val="left"/>
        <w:rPr>
          <w:rFonts w:ascii="Arial" w:eastAsia="Times New Roman" w:hAnsi="Arial" w:cs="Arial"/>
          <w:color w:val="auto"/>
          <w:sz w:val="20"/>
          <w:szCs w:val="20"/>
          <w:lang w:eastAsia="en-US"/>
        </w:rPr>
      </w:pPr>
      <w:r>
        <w:rPr>
          <w:rFonts w:ascii="Arial" w:eastAsia="Times New Roman" w:hAnsi="Arial" w:cs="Arial"/>
          <w:color w:val="auto"/>
          <w:sz w:val="20"/>
          <w:szCs w:val="20"/>
          <w:lang w:eastAsia="en-US"/>
        </w:rPr>
        <w:br w:type="page"/>
      </w:r>
    </w:p>
    <w:p w14:paraId="61F47CB9" w14:textId="77777777" w:rsidR="0013786D" w:rsidRDefault="0013786D" w:rsidP="00B20D77">
      <w:pPr>
        <w:spacing w:after="100"/>
        <w:jc w:val="left"/>
        <w:rPr>
          <w:rFonts w:ascii="Arial" w:eastAsia="Arial" w:hAnsi="Arial" w:cs="Arial"/>
          <w:sz w:val="20"/>
          <w:szCs w:val="20"/>
        </w:rPr>
      </w:pPr>
    </w:p>
    <w:p w14:paraId="685BE4C6" w14:textId="28645C65" w:rsidR="003E19BC" w:rsidRDefault="003E19BC" w:rsidP="003E19BC">
      <w:pPr>
        <w:spacing w:after="100"/>
        <w:jc w:val="center"/>
        <w:rPr>
          <w:rFonts w:ascii="Arial" w:eastAsia="Arial" w:hAnsi="Arial" w:cs="Arial"/>
          <w:b/>
          <w:sz w:val="24"/>
          <w:szCs w:val="24"/>
        </w:rPr>
      </w:pPr>
      <w:r w:rsidRPr="003E19BC">
        <w:rPr>
          <w:rFonts w:ascii="Arial" w:eastAsia="Arial" w:hAnsi="Arial" w:cs="Arial"/>
          <w:b/>
          <w:sz w:val="24"/>
          <w:szCs w:val="24"/>
        </w:rPr>
        <w:t xml:space="preserve">Annex C </w:t>
      </w:r>
    </w:p>
    <w:p w14:paraId="2D3947B7" w14:textId="3312DB8C" w:rsidR="003E19BC" w:rsidRDefault="003E19BC" w:rsidP="003E19BC">
      <w:pPr>
        <w:spacing w:after="100"/>
        <w:jc w:val="center"/>
        <w:rPr>
          <w:rFonts w:ascii="Arial" w:eastAsia="Arial" w:hAnsi="Arial" w:cs="Arial"/>
          <w:b/>
          <w:sz w:val="24"/>
          <w:szCs w:val="24"/>
        </w:rPr>
      </w:pPr>
      <w:r>
        <w:rPr>
          <w:rFonts w:ascii="Arial" w:eastAsia="Arial" w:hAnsi="Arial" w:cs="Arial"/>
          <w:b/>
          <w:sz w:val="24"/>
          <w:szCs w:val="24"/>
        </w:rPr>
        <w:t>Supplier Pricing</w:t>
      </w:r>
    </w:p>
    <w:p w14:paraId="775A243E" w14:textId="22151873" w:rsidR="008914D4" w:rsidRDefault="008914D4" w:rsidP="008914D4">
      <w:pPr>
        <w:spacing w:after="100"/>
        <w:ind w:left="2160"/>
        <w:jc w:val="left"/>
        <w:rPr>
          <w:rFonts w:ascii="Arial" w:eastAsia="Arial" w:hAnsi="Arial" w:cs="Arial"/>
        </w:rPr>
      </w:pPr>
      <w:r w:rsidRPr="00784BE4">
        <w:rPr>
          <w:rFonts w:ascii="Arial" w:eastAsia="Arial" w:hAnsi="Arial" w:cs="Arial"/>
        </w:rPr>
        <w:t>The below table sets out the maximum charg</w:t>
      </w:r>
      <w:r>
        <w:rPr>
          <w:rFonts w:ascii="Arial" w:eastAsia="Arial" w:hAnsi="Arial" w:cs="Arial"/>
        </w:rPr>
        <w:t xml:space="preserve">es that the Authority will be charged by </w:t>
      </w:r>
      <w:r w:rsidR="008A392C">
        <w:rPr>
          <w:rFonts w:ascii="Arial" w:eastAsia="Arial" w:hAnsi="Arial" w:cs="Arial"/>
        </w:rPr>
        <w:t>The Supplier</w:t>
      </w:r>
      <w:r>
        <w:rPr>
          <w:rFonts w:ascii="Arial" w:eastAsia="Arial" w:hAnsi="Arial" w:cs="Arial"/>
        </w:rPr>
        <w:t xml:space="preserve"> for the entire contract term:</w:t>
      </w:r>
    </w:p>
    <w:p w14:paraId="16750336" w14:textId="77777777" w:rsidR="00203774" w:rsidRDefault="00203774" w:rsidP="008914D4">
      <w:pPr>
        <w:spacing w:after="100"/>
        <w:ind w:left="2160"/>
        <w:jc w:val="left"/>
        <w:rPr>
          <w:rFonts w:ascii="Arial" w:eastAsia="Arial" w:hAnsi="Arial" w:cs="Arial"/>
        </w:rPr>
      </w:pPr>
    </w:p>
    <w:p w14:paraId="38D73BBD" w14:textId="0DCEE6E2" w:rsidR="004A19F8" w:rsidRPr="008A392C" w:rsidRDefault="00B55A1C" w:rsidP="008A392C">
      <w:pPr>
        <w:spacing w:after="100"/>
        <w:ind w:left="2160"/>
        <w:jc w:val="left"/>
        <w:rPr>
          <w:rFonts w:ascii="Arial" w:eastAsia="Arial" w:hAnsi="Arial" w:cs="Arial"/>
        </w:rPr>
        <w:sectPr w:rsidR="004A19F8" w:rsidRPr="008A392C" w:rsidSect="008A392C">
          <w:footerReference w:type="default" r:id="rId9"/>
          <w:pgSz w:w="11900" w:h="16840"/>
          <w:pgMar w:top="1800" w:right="1440" w:bottom="1526" w:left="1440" w:header="0" w:footer="720" w:gutter="0"/>
          <w:pgNumType w:start="1"/>
          <w:cols w:space="720"/>
        </w:sectPr>
      </w:pPr>
      <w:r>
        <w:rPr>
          <w:rFonts w:ascii="Arial" w:eastAsia="Arial" w:hAnsi="Arial" w:cs="Arial"/>
        </w:rPr>
        <w:t>[REDACTED TEXT]</w:t>
      </w:r>
    </w:p>
    <w:p w14:paraId="045495FD" w14:textId="0CF68E91" w:rsidR="008A392C" w:rsidRPr="008A392C" w:rsidRDefault="008A392C" w:rsidP="008A392C">
      <w:pPr>
        <w:rPr>
          <w:rFonts w:ascii="Arial" w:eastAsia="Arial" w:hAnsi="Arial" w:cs="Arial"/>
          <w:sz w:val="24"/>
          <w:szCs w:val="24"/>
        </w:rPr>
      </w:pPr>
    </w:p>
    <w:p w14:paraId="020BBB17" w14:textId="77777777" w:rsidR="008A392C" w:rsidRPr="008A392C" w:rsidRDefault="008A392C" w:rsidP="008A392C">
      <w:pPr>
        <w:rPr>
          <w:rFonts w:ascii="Arial" w:eastAsia="Arial" w:hAnsi="Arial" w:cs="Arial"/>
          <w:sz w:val="24"/>
          <w:szCs w:val="24"/>
        </w:rPr>
      </w:pPr>
    </w:p>
    <w:p w14:paraId="1FB8B673" w14:textId="77777777" w:rsidR="008A392C" w:rsidRPr="008A392C" w:rsidRDefault="008A392C" w:rsidP="008A392C">
      <w:pPr>
        <w:rPr>
          <w:rFonts w:ascii="Arial" w:eastAsia="Arial" w:hAnsi="Arial" w:cs="Arial"/>
          <w:sz w:val="24"/>
          <w:szCs w:val="24"/>
        </w:rPr>
      </w:pPr>
    </w:p>
    <w:p w14:paraId="7B5034AE" w14:textId="77777777" w:rsidR="008A392C" w:rsidRPr="008A392C" w:rsidRDefault="008A392C" w:rsidP="008A392C">
      <w:pPr>
        <w:rPr>
          <w:rFonts w:ascii="Arial" w:eastAsia="Arial" w:hAnsi="Arial" w:cs="Arial"/>
          <w:sz w:val="24"/>
          <w:szCs w:val="24"/>
        </w:rPr>
      </w:pPr>
    </w:p>
    <w:p w14:paraId="1A3846C7" w14:textId="77777777" w:rsidR="008A392C" w:rsidRPr="008A392C" w:rsidRDefault="008A392C" w:rsidP="008A392C">
      <w:pPr>
        <w:rPr>
          <w:rFonts w:ascii="Arial" w:eastAsia="Arial" w:hAnsi="Arial" w:cs="Arial"/>
          <w:sz w:val="24"/>
          <w:szCs w:val="24"/>
        </w:rPr>
      </w:pPr>
    </w:p>
    <w:p w14:paraId="25403DDA" w14:textId="77777777" w:rsidR="008A392C" w:rsidRPr="008A392C" w:rsidRDefault="008A392C" w:rsidP="008A392C">
      <w:pPr>
        <w:rPr>
          <w:rFonts w:ascii="Arial" w:eastAsia="Arial" w:hAnsi="Arial" w:cs="Arial"/>
          <w:sz w:val="24"/>
          <w:szCs w:val="24"/>
        </w:rPr>
      </w:pPr>
    </w:p>
    <w:p w14:paraId="2D312F2F" w14:textId="40A1BAB8" w:rsidR="008A392C" w:rsidRDefault="008A392C">
      <w:pPr>
        <w:rPr>
          <w:rFonts w:ascii="Arial" w:eastAsia="Arial" w:hAnsi="Arial" w:cs="Arial"/>
          <w:sz w:val="24"/>
          <w:szCs w:val="24"/>
        </w:rPr>
      </w:pPr>
    </w:p>
    <w:p w14:paraId="31BA674F" w14:textId="2958F5CD" w:rsidR="003E19BC" w:rsidRPr="008A392C" w:rsidRDefault="003E19BC" w:rsidP="008A392C">
      <w:pPr>
        <w:ind w:firstLine="720"/>
        <w:rPr>
          <w:rFonts w:ascii="Arial" w:eastAsia="Arial" w:hAnsi="Arial" w:cs="Arial"/>
          <w:sz w:val="24"/>
          <w:szCs w:val="24"/>
        </w:rPr>
      </w:pPr>
    </w:p>
    <w:p w14:paraId="757D4D71" w14:textId="66A883A3" w:rsidR="003E19BC" w:rsidRPr="003E19BC" w:rsidRDefault="003E19BC" w:rsidP="003E19BC">
      <w:pPr>
        <w:spacing w:after="100"/>
        <w:jc w:val="left"/>
        <w:rPr>
          <w:rFonts w:ascii="Arial" w:eastAsia="Arial" w:hAnsi="Arial" w:cs="Arial"/>
          <w:sz w:val="24"/>
          <w:szCs w:val="24"/>
        </w:rPr>
      </w:pPr>
    </w:p>
    <w:p w14:paraId="7B61C063" w14:textId="77777777" w:rsidR="0013786D" w:rsidRDefault="0013786D">
      <w:pPr>
        <w:spacing w:after="100"/>
        <w:jc w:val="center"/>
        <w:rPr>
          <w:rFonts w:ascii="Arial" w:eastAsia="Arial" w:hAnsi="Arial" w:cs="Arial"/>
          <w:sz w:val="20"/>
          <w:szCs w:val="20"/>
        </w:rPr>
      </w:pPr>
    </w:p>
    <w:p w14:paraId="4600C415" w14:textId="77777777" w:rsidR="0013786D" w:rsidRDefault="0013786D" w:rsidP="00BF4780">
      <w:pPr>
        <w:spacing w:after="100"/>
        <w:rPr>
          <w:rFonts w:ascii="Arial" w:eastAsia="Arial" w:hAnsi="Arial" w:cs="Arial"/>
        </w:rPr>
      </w:pPr>
    </w:p>
    <w:p w14:paraId="266F2815" w14:textId="73FBC381" w:rsidR="0013786D" w:rsidRDefault="0013786D" w:rsidP="007331E6">
      <w:pPr>
        <w:keepNext/>
        <w:spacing w:before="100" w:after="120" w:line="276" w:lineRule="auto"/>
        <w:rPr>
          <w:rFonts w:ascii="Arial" w:eastAsia="Arial" w:hAnsi="Arial" w:cs="Arial"/>
          <w:b/>
          <w:sz w:val="24"/>
          <w:szCs w:val="24"/>
        </w:rPr>
      </w:pPr>
      <w:bookmarkStart w:id="56" w:name="2rrrqc1" w:colFirst="0" w:colLast="0"/>
      <w:bookmarkEnd w:id="56"/>
    </w:p>
    <w:p w14:paraId="799FED5C" w14:textId="77777777" w:rsidR="00BF4780" w:rsidRPr="00C95C24" w:rsidRDefault="00BF4780" w:rsidP="00BF4780">
      <w:pPr>
        <w:keepNext/>
        <w:spacing w:before="100" w:after="120" w:line="276" w:lineRule="auto"/>
        <w:rPr>
          <w:rFonts w:ascii="Arial" w:eastAsia="Arial" w:hAnsi="Arial" w:cs="Arial"/>
          <w:b/>
          <w:sz w:val="24"/>
          <w:szCs w:val="24"/>
        </w:rPr>
      </w:pPr>
    </w:p>
    <w:p w14:paraId="60DCAEB6" w14:textId="07AE906F" w:rsidR="0013786D" w:rsidRDefault="0013786D" w:rsidP="00BF4780">
      <w:pPr>
        <w:tabs>
          <w:tab w:val="left" w:pos="175"/>
        </w:tabs>
        <w:spacing w:after="120"/>
        <w:ind w:left="170" w:hanging="170"/>
        <w:jc w:val="center"/>
        <w:rPr>
          <w:rFonts w:ascii="Arial" w:eastAsia="Arial" w:hAnsi="Arial" w:cs="Arial"/>
        </w:rPr>
      </w:pPr>
    </w:p>
    <w:sectPr w:rsidR="0013786D" w:rsidSect="00E662FC">
      <w:pgSz w:w="11900" w:h="16840"/>
      <w:pgMar w:top="1800" w:right="1440" w:bottom="1526" w:left="1440" w:header="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E49177" w15:done="0"/>
  <w15:commentEx w15:paraId="7C2BC25F" w15:done="0"/>
  <w15:commentEx w15:paraId="06BA3BE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E85AB" w14:textId="77777777" w:rsidR="00E21D90" w:rsidRDefault="00E21D90">
      <w:pPr>
        <w:spacing w:after="0"/>
      </w:pPr>
      <w:r>
        <w:separator/>
      </w:r>
    </w:p>
  </w:endnote>
  <w:endnote w:type="continuationSeparator" w:id="0">
    <w:p w14:paraId="05B5A624" w14:textId="77777777" w:rsidR="00E21D90" w:rsidRDefault="00E21D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Georgia">
    <w:panose1 w:val="02040502050405020303"/>
    <w:charset w:val="00"/>
    <w:family w:val="auto"/>
    <w:pitch w:val="variable"/>
    <w:sig w:usb0="00000287" w:usb1="00000000" w:usb2="00000000" w:usb3="00000000" w:csb0="0000009F" w:csb1="00000000"/>
  </w:font>
  <w:font w:name="Segoe U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0E09F" w14:textId="3E238C1B" w:rsidR="00E21D90" w:rsidRDefault="00E21D90">
    <w:pPr>
      <w:spacing w:after="0"/>
      <w:jc w:val="left"/>
      <w:rPr>
        <w:rFonts w:ascii="Arial" w:eastAsia="Arial" w:hAnsi="Arial" w:cs="Arial"/>
        <w:sz w:val="16"/>
        <w:szCs w:val="16"/>
      </w:rPr>
    </w:pPr>
  </w:p>
  <w:p w14:paraId="30871D95" w14:textId="25781D3A" w:rsidR="00E21D90" w:rsidRDefault="00E21D90"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1020EE">
      <w:rPr>
        <w:noProof/>
      </w:rPr>
      <w:t>6</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16CF6" w14:textId="77777777" w:rsidR="00E21D90" w:rsidRDefault="00E21D90">
      <w:pPr>
        <w:spacing w:after="0"/>
      </w:pPr>
      <w:r>
        <w:separator/>
      </w:r>
    </w:p>
  </w:footnote>
  <w:footnote w:type="continuationSeparator" w:id="0">
    <w:p w14:paraId="5F24C8A2" w14:textId="77777777" w:rsidR="00E21D90" w:rsidRDefault="00E21D90">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60E3"/>
    <w:multiLevelType w:val="hybridMultilevel"/>
    <w:tmpl w:val="5AAE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5965EA1"/>
    <w:multiLevelType w:val="hybridMultilevel"/>
    <w:tmpl w:val="713EDC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4">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5">
    <w:nsid w:val="5960766C"/>
    <w:multiLevelType w:val="hybridMultilevel"/>
    <w:tmpl w:val="A8903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73BC37A5"/>
    <w:multiLevelType w:val="hybridMultilevel"/>
    <w:tmpl w:val="D4D694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3"/>
  </w:num>
  <w:num w:numId="2">
    <w:abstractNumId w:val="8"/>
  </w:num>
  <w:num w:numId="3">
    <w:abstractNumId w:val="6"/>
  </w:num>
  <w:num w:numId="4">
    <w:abstractNumId w:val="0"/>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5"/>
    </w:lvlOverride>
    <w:lvlOverride w:ilvl="1">
      <w:startOverride w:val="2"/>
    </w:lvlOverride>
  </w:num>
  <w:num w:numId="8">
    <w:abstractNumId w:val="7"/>
  </w:num>
  <w:num w:numId="9">
    <w:abstractNumId w:val="4"/>
    <w:lvlOverride w:ilvl="0">
      <w:startOverride w:val="16"/>
    </w:lvlOverride>
    <w:lvlOverride w:ilvl="1">
      <w:startOverride w:val="6"/>
    </w:lvlOverride>
  </w:num>
  <w:num w:numId="10">
    <w:abstractNumId w:val="5"/>
  </w:num>
  <w:num w:numId="11">
    <w:abstractNumId w:val="2"/>
  </w:num>
  <w:num w:numId="12">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ann Peiris">
    <w15:presenceInfo w15:providerId="None" w15:userId="Maryann Pei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86D"/>
    <w:rsid w:val="0000293B"/>
    <w:rsid w:val="00030160"/>
    <w:rsid w:val="00032311"/>
    <w:rsid w:val="000355F6"/>
    <w:rsid w:val="00040203"/>
    <w:rsid w:val="000607EB"/>
    <w:rsid w:val="000633FB"/>
    <w:rsid w:val="00064CC5"/>
    <w:rsid w:val="00070C32"/>
    <w:rsid w:val="00073AA7"/>
    <w:rsid w:val="00075B0A"/>
    <w:rsid w:val="00082CCC"/>
    <w:rsid w:val="0009239F"/>
    <w:rsid w:val="000B2DE6"/>
    <w:rsid w:val="000C0875"/>
    <w:rsid w:val="000C3441"/>
    <w:rsid w:val="000C46FB"/>
    <w:rsid w:val="000C4AB2"/>
    <w:rsid w:val="000D1B7D"/>
    <w:rsid w:val="0010052D"/>
    <w:rsid w:val="00101164"/>
    <w:rsid w:val="001020EE"/>
    <w:rsid w:val="00103B30"/>
    <w:rsid w:val="0011690F"/>
    <w:rsid w:val="001175A9"/>
    <w:rsid w:val="00120963"/>
    <w:rsid w:val="0012580E"/>
    <w:rsid w:val="0013127B"/>
    <w:rsid w:val="0013786D"/>
    <w:rsid w:val="00140887"/>
    <w:rsid w:val="00147C15"/>
    <w:rsid w:val="001516A9"/>
    <w:rsid w:val="001537C0"/>
    <w:rsid w:val="0015645B"/>
    <w:rsid w:val="00182337"/>
    <w:rsid w:val="00184BC1"/>
    <w:rsid w:val="00184C9D"/>
    <w:rsid w:val="00186BF3"/>
    <w:rsid w:val="00186E7E"/>
    <w:rsid w:val="00197C67"/>
    <w:rsid w:val="001A1451"/>
    <w:rsid w:val="001B07F4"/>
    <w:rsid w:val="001C00B3"/>
    <w:rsid w:val="001D47B1"/>
    <w:rsid w:val="001D62C1"/>
    <w:rsid w:val="001D6F48"/>
    <w:rsid w:val="001E6F69"/>
    <w:rsid w:val="001F6849"/>
    <w:rsid w:val="00203774"/>
    <w:rsid w:val="00204FBC"/>
    <w:rsid w:val="002120F3"/>
    <w:rsid w:val="002133BC"/>
    <w:rsid w:val="00227CC9"/>
    <w:rsid w:val="00231F7F"/>
    <w:rsid w:val="00232B3A"/>
    <w:rsid w:val="00243F40"/>
    <w:rsid w:val="0026163F"/>
    <w:rsid w:val="00271385"/>
    <w:rsid w:val="00272D93"/>
    <w:rsid w:val="002776D7"/>
    <w:rsid w:val="00286944"/>
    <w:rsid w:val="00295498"/>
    <w:rsid w:val="00297513"/>
    <w:rsid w:val="002A496D"/>
    <w:rsid w:val="002C2E86"/>
    <w:rsid w:val="002C5A96"/>
    <w:rsid w:val="002D322F"/>
    <w:rsid w:val="002E0610"/>
    <w:rsid w:val="002E1720"/>
    <w:rsid w:val="002E6A6D"/>
    <w:rsid w:val="002E7F3C"/>
    <w:rsid w:val="002F058A"/>
    <w:rsid w:val="002F58F3"/>
    <w:rsid w:val="00304911"/>
    <w:rsid w:val="00307DA6"/>
    <w:rsid w:val="00314286"/>
    <w:rsid w:val="00337E15"/>
    <w:rsid w:val="00351054"/>
    <w:rsid w:val="00384934"/>
    <w:rsid w:val="00387E5C"/>
    <w:rsid w:val="00390AA7"/>
    <w:rsid w:val="003A17D0"/>
    <w:rsid w:val="003A2581"/>
    <w:rsid w:val="003B47F4"/>
    <w:rsid w:val="003C0D59"/>
    <w:rsid w:val="003C6645"/>
    <w:rsid w:val="003E0E6B"/>
    <w:rsid w:val="003E19BC"/>
    <w:rsid w:val="003E28F1"/>
    <w:rsid w:val="003E644D"/>
    <w:rsid w:val="003F59DB"/>
    <w:rsid w:val="003F6CD9"/>
    <w:rsid w:val="00404BAB"/>
    <w:rsid w:val="00412467"/>
    <w:rsid w:val="0041540A"/>
    <w:rsid w:val="00416ACE"/>
    <w:rsid w:val="00425F2C"/>
    <w:rsid w:val="00431593"/>
    <w:rsid w:val="00447A1F"/>
    <w:rsid w:val="00456062"/>
    <w:rsid w:val="00461901"/>
    <w:rsid w:val="004728EA"/>
    <w:rsid w:val="004742ED"/>
    <w:rsid w:val="0049010B"/>
    <w:rsid w:val="004A0B83"/>
    <w:rsid w:val="004A19F8"/>
    <w:rsid w:val="004A26B2"/>
    <w:rsid w:val="004A5861"/>
    <w:rsid w:val="004B1FD6"/>
    <w:rsid w:val="004C427E"/>
    <w:rsid w:val="004C6A79"/>
    <w:rsid w:val="004E2894"/>
    <w:rsid w:val="00504DA6"/>
    <w:rsid w:val="005323BE"/>
    <w:rsid w:val="005504C7"/>
    <w:rsid w:val="005555E8"/>
    <w:rsid w:val="005614E0"/>
    <w:rsid w:val="00580AB7"/>
    <w:rsid w:val="00586C7D"/>
    <w:rsid w:val="005918CB"/>
    <w:rsid w:val="00592BE0"/>
    <w:rsid w:val="005B3369"/>
    <w:rsid w:val="005B4CBC"/>
    <w:rsid w:val="005C58A3"/>
    <w:rsid w:val="005D1A3C"/>
    <w:rsid w:val="005D60AB"/>
    <w:rsid w:val="005D7E5C"/>
    <w:rsid w:val="005F3910"/>
    <w:rsid w:val="005F567F"/>
    <w:rsid w:val="00622341"/>
    <w:rsid w:val="006223B5"/>
    <w:rsid w:val="00624E60"/>
    <w:rsid w:val="0063621F"/>
    <w:rsid w:val="006410B9"/>
    <w:rsid w:val="006414A2"/>
    <w:rsid w:val="006477B7"/>
    <w:rsid w:val="00652D51"/>
    <w:rsid w:val="00663D9C"/>
    <w:rsid w:val="00664BB3"/>
    <w:rsid w:val="00671294"/>
    <w:rsid w:val="00683C12"/>
    <w:rsid w:val="00686108"/>
    <w:rsid w:val="006904FB"/>
    <w:rsid w:val="00694930"/>
    <w:rsid w:val="006A271A"/>
    <w:rsid w:val="006A5A7E"/>
    <w:rsid w:val="006B089B"/>
    <w:rsid w:val="006B22B3"/>
    <w:rsid w:val="006B6591"/>
    <w:rsid w:val="006C308C"/>
    <w:rsid w:val="006C48A1"/>
    <w:rsid w:val="006E5EEF"/>
    <w:rsid w:val="00701CE7"/>
    <w:rsid w:val="00704747"/>
    <w:rsid w:val="0070633E"/>
    <w:rsid w:val="00707D9F"/>
    <w:rsid w:val="007136BB"/>
    <w:rsid w:val="00715453"/>
    <w:rsid w:val="00717712"/>
    <w:rsid w:val="007227C8"/>
    <w:rsid w:val="0072366F"/>
    <w:rsid w:val="00723AA0"/>
    <w:rsid w:val="00725D96"/>
    <w:rsid w:val="00726DEC"/>
    <w:rsid w:val="007331E6"/>
    <w:rsid w:val="007357A4"/>
    <w:rsid w:val="00740626"/>
    <w:rsid w:val="0075496E"/>
    <w:rsid w:val="00764D25"/>
    <w:rsid w:val="00791AC5"/>
    <w:rsid w:val="00793DDB"/>
    <w:rsid w:val="007A3F7F"/>
    <w:rsid w:val="007A4120"/>
    <w:rsid w:val="007A45AA"/>
    <w:rsid w:val="007B00BD"/>
    <w:rsid w:val="007C1375"/>
    <w:rsid w:val="007C62CD"/>
    <w:rsid w:val="007C66C3"/>
    <w:rsid w:val="007E47CF"/>
    <w:rsid w:val="007E5D61"/>
    <w:rsid w:val="007F070D"/>
    <w:rsid w:val="007F1158"/>
    <w:rsid w:val="007F35C0"/>
    <w:rsid w:val="007F3742"/>
    <w:rsid w:val="0081077C"/>
    <w:rsid w:val="00813634"/>
    <w:rsid w:val="008358AF"/>
    <w:rsid w:val="0085162A"/>
    <w:rsid w:val="008516E8"/>
    <w:rsid w:val="00856F94"/>
    <w:rsid w:val="00884817"/>
    <w:rsid w:val="00890328"/>
    <w:rsid w:val="008914D4"/>
    <w:rsid w:val="008A392C"/>
    <w:rsid w:val="008D3892"/>
    <w:rsid w:val="008E56E5"/>
    <w:rsid w:val="008F4923"/>
    <w:rsid w:val="008F5C82"/>
    <w:rsid w:val="008F7DA9"/>
    <w:rsid w:val="009010A3"/>
    <w:rsid w:val="009034F8"/>
    <w:rsid w:val="009038EC"/>
    <w:rsid w:val="00905C3D"/>
    <w:rsid w:val="00912506"/>
    <w:rsid w:val="00916C43"/>
    <w:rsid w:val="00917F05"/>
    <w:rsid w:val="009227B4"/>
    <w:rsid w:val="00924D94"/>
    <w:rsid w:val="00926B24"/>
    <w:rsid w:val="0093577E"/>
    <w:rsid w:val="009363CD"/>
    <w:rsid w:val="00945F6E"/>
    <w:rsid w:val="009526E4"/>
    <w:rsid w:val="00960346"/>
    <w:rsid w:val="0097196E"/>
    <w:rsid w:val="009733B0"/>
    <w:rsid w:val="00981CA9"/>
    <w:rsid w:val="0099366E"/>
    <w:rsid w:val="00993DC1"/>
    <w:rsid w:val="009A2264"/>
    <w:rsid w:val="009C2DDF"/>
    <w:rsid w:val="009D65D3"/>
    <w:rsid w:val="009E2354"/>
    <w:rsid w:val="00A06C76"/>
    <w:rsid w:val="00A114C8"/>
    <w:rsid w:val="00A161F2"/>
    <w:rsid w:val="00A3760D"/>
    <w:rsid w:val="00A42364"/>
    <w:rsid w:val="00A45656"/>
    <w:rsid w:val="00A63621"/>
    <w:rsid w:val="00A71541"/>
    <w:rsid w:val="00AB1CCB"/>
    <w:rsid w:val="00AB2D44"/>
    <w:rsid w:val="00AB5008"/>
    <w:rsid w:val="00AC497F"/>
    <w:rsid w:val="00AD08B0"/>
    <w:rsid w:val="00AD12E2"/>
    <w:rsid w:val="00AD2113"/>
    <w:rsid w:val="00AE2198"/>
    <w:rsid w:val="00AE3872"/>
    <w:rsid w:val="00AE43BF"/>
    <w:rsid w:val="00AE6814"/>
    <w:rsid w:val="00AF3030"/>
    <w:rsid w:val="00B10724"/>
    <w:rsid w:val="00B116C5"/>
    <w:rsid w:val="00B13E9B"/>
    <w:rsid w:val="00B20D77"/>
    <w:rsid w:val="00B22A5D"/>
    <w:rsid w:val="00B25DF1"/>
    <w:rsid w:val="00B434A8"/>
    <w:rsid w:val="00B44383"/>
    <w:rsid w:val="00B473C2"/>
    <w:rsid w:val="00B55A1C"/>
    <w:rsid w:val="00B65D8D"/>
    <w:rsid w:val="00B73AB7"/>
    <w:rsid w:val="00B931EE"/>
    <w:rsid w:val="00BA1594"/>
    <w:rsid w:val="00BA1F16"/>
    <w:rsid w:val="00BA4C83"/>
    <w:rsid w:val="00BA669E"/>
    <w:rsid w:val="00BC086D"/>
    <w:rsid w:val="00BF4780"/>
    <w:rsid w:val="00C02328"/>
    <w:rsid w:val="00C0435E"/>
    <w:rsid w:val="00C07463"/>
    <w:rsid w:val="00C1010B"/>
    <w:rsid w:val="00C11B1E"/>
    <w:rsid w:val="00C23E09"/>
    <w:rsid w:val="00C362E3"/>
    <w:rsid w:val="00C4024E"/>
    <w:rsid w:val="00C40623"/>
    <w:rsid w:val="00C56FFF"/>
    <w:rsid w:val="00C578B1"/>
    <w:rsid w:val="00C63B6D"/>
    <w:rsid w:val="00C672B5"/>
    <w:rsid w:val="00C6775A"/>
    <w:rsid w:val="00C70942"/>
    <w:rsid w:val="00C80DBB"/>
    <w:rsid w:val="00C95C24"/>
    <w:rsid w:val="00CA5C6A"/>
    <w:rsid w:val="00CB5D30"/>
    <w:rsid w:val="00CC0334"/>
    <w:rsid w:val="00CE0C01"/>
    <w:rsid w:val="00CE1127"/>
    <w:rsid w:val="00D01794"/>
    <w:rsid w:val="00D116E2"/>
    <w:rsid w:val="00D11A91"/>
    <w:rsid w:val="00D15C3D"/>
    <w:rsid w:val="00D177C5"/>
    <w:rsid w:val="00D22B9C"/>
    <w:rsid w:val="00D26D1E"/>
    <w:rsid w:val="00D33145"/>
    <w:rsid w:val="00D34498"/>
    <w:rsid w:val="00D43179"/>
    <w:rsid w:val="00D63FE6"/>
    <w:rsid w:val="00D80D4B"/>
    <w:rsid w:val="00D8568C"/>
    <w:rsid w:val="00D86DA9"/>
    <w:rsid w:val="00D91978"/>
    <w:rsid w:val="00DA1CBF"/>
    <w:rsid w:val="00DA4F75"/>
    <w:rsid w:val="00DB4952"/>
    <w:rsid w:val="00DC08FB"/>
    <w:rsid w:val="00DD27C9"/>
    <w:rsid w:val="00DD67E0"/>
    <w:rsid w:val="00DE061E"/>
    <w:rsid w:val="00DF5919"/>
    <w:rsid w:val="00E07430"/>
    <w:rsid w:val="00E079E9"/>
    <w:rsid w:val="00E11A65"/>
    <w:rsid w:val="00E21D90"/>
    <w:rsid w:val="00E24025"/>
    <w:rsid w:val="00E25137"/>
    <w:rsid w:val="00E662FC"/>
    <w:rsid w:val="00E676F9"/>
    <w:rsid w:val="00E76583"/>
    <w:rsid w:val="00E84AEC"/>
    <w:rsid w:val="00EA0115"/>
    <w:rsid w:val="00EA117D"/>
    <w:rsid w:val="00EA2534"/>
    <w:rsid w:val="00EA563E"/>
    <w:rsid w:val="00EC6917"/>
    <w:rsid w:val="00ED11A6"/>
    <w:rsid w:val="00ED65CA"/>
    <w:rsid w:val="00F00036"/>
    <w:rsid w:val="00F12CA3"/>
    <w:rsid w:val="00F1648E"/>
    <w:rsid w:val="00F174B2"/>
    <w:rsid w:val="00F17B74"/>
    <w:rsid w:val="00F312CB"/>
    <w:rsid w:val="00F31950"/>
    <w:rsid w:val="00F835C0"/>
    <w:rsid w:val="00F85617"/>
    <w:rsid w:val="00F86162"/>
    <w:rsid w:val="00FA3476"/>
    <w:rsid w:val="00FA7BC7"/>
    <w:rsid w:val="00FB1940"/>
    <w:rsid w:val="00FB55A5"/>
    <w:rsid w:val="00FB7BF4"/>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D03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uiPriority w:val="1"/>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1"/>
    <w:qFormat/>
    <w:pPr>
      <w:keepNext/>
      <w:keepLines/>
      <w:tabs>
        <w:tab w:val="left" w:pos="1418"/>
      </w:tabs>
      <w:ind w:left="1418" w:hanging="567"/>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uiPriority w:val="99"/>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DO NOT USE_h6"/>
    <w:basedOn w:val="Normal"/>
    <w:next w:val="Normal"/>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Normal"/>
    <w:link w:val="Heading7Char"/>
    <w:qFormat/>
    <w:rsid w:val="00A114C8"/>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A114C8"/>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A114C8"/>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7">
    <w:name w:val="17"/>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6">
    <w:name w:val="16"/>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5">
    <w:name w:val="15"/>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4">
    <w:name w:val="14"/>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3">
    <w:name w:val="13"/>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2">
    <w:name w:val="12"/>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1">
    <w:name w:val="11"/>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0">
    <w:name w:val="10"/>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9">
    <w:name w:val="9"/>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8">
    <w:name w:val="8"/>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7">
    <w:name w:val="7"/>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6">
    <w:name w:val="6"/>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5">
    <w:name w:val="5"/>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pPr>
      <w:spacing w:after="0"/>
    </w:p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114C8"/>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114C8"/>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114C8"/>
    <w:rPr>
      <w:rFonts w:ascii="Arial" w:eastAsia="STZhongsong" w:hAnsi="Arial" w:cs="Times New Roman"/>
      <w:color w:val="auto"/>
      <w:szCs w:val="20"/>
      <w:lang w:eastAsia="zh-CN"/>
    </w:rPr>
  </w:style>
  <w:style w:type="table" w:styleId="TableGrid">
    <w:name w:val="Table Grid"/>
    <w:basedOn w:val="TableNormal"/>
    <w:uiPriority w:val="39"/>
    <w:rsid w:val="00A114C8"/>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7331E6"/>
    <w:pPr>
      <w:widowControl w:val="0"/>
      <w:pBdr>
        <w:top w:val="none" w:sz="0" w:space="0" w:color="auto"/>
        <w:left w:val="none" w:sz="0" w:space="0" w:color="auto"/>
        <w:bottom w:val="none" w:sz="0" w:space="0" w:color="auto"/>
        <w:right w:val="none" w:sz="0" w:space="0" w:color="auto"/>
        <w:between w:val="none" w:sz="0" w:space="0" w:color="auto"/>
      </w:pBdr>
      <w:spacing w:before="121" w:after="0"/>
      <w:ind w:left="892"/>
      <w:jc w:val="left"/>
    </w:pPr>
    <w:rPr>
      <w:rFonts w:ascii="Arial" w:eastAsia="Arial" w:hAnsi="Arial" w:cstheme="minorBidi"/>
      <w:color w:val="auto"/>
      <w:lang w:val="en-US" w:eastAsia="en-US"/>
    </w:rPr>
  </w:style>
  <w:style w:type="character" w:customStyle="1" w:styleId="BodyTextChar">
    <w:name w:val="Body Text Char"/>
    <w:basedOn w:val="DefaultParagraphFont"/>
    <w:link w:val="BodyText"/>
    <w:uiPriority w:val="1"/>
    <w:rsid w:val="007331E6"/>
    <w:rPr>
      <w:rFonts w:ascii="Arial" w:eastAsia="Arial" w:hAnsi="Arial" w:cstheme="minorBidi"/>
      <w:color w:val="auto"/>
      <w:lang w:val="en-US" w:eastAsia="en-US"/>
    </w:rPr>
  </w:style>
  <w:style w:type="paragraph" w:customStyle="1" w:styleId="TableParagraph">
    <w:name w:val="Table Paragraph"/>
    <w:basedOn w:val="Normal"/>
    <w:uiPriority w:val="1"/>
    <w:qFormat/>
    <w:rsid w:val="007331E6"/>
    <w:pPr>
      <w:widowControl w:val="0"/>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HAnsi" w:hAnsiTheme="minorHAnsi" w:cstheme="minorBidi"/>
      <w:color w:val="auto"/>
      <w:lang w:val="en-US" w:eastAsia="en-US"/>
    </w:rPr>
  </w:style>
  <w:style w:type="paragraph" w:customStyle="1" w:styleId="Normal1">
    <w:name w:val="Normal1"/>
    <w:rsid w:val="007331E6"/>
    <w:pPr>
      <w:widowControl w:val="0"/>
      <w:spacing w:before="20" w:after="20"/>
      <w:ind w:left="792" w:hanging="432"/>
      <w:jc w:val="left"/>
    </w:pPr>
    <w:rPr>
      <w:sz w:val="24"/>
      <w:szCs w:val="24"/>
      <w:lang w:eastAsia="en-US"/>
    </w:rPr>
  </w:style>
  <w:style w:type="paragraph" w:styleId="FootnoteText">
    <w:name w:val="footnote text"/>
    <w:basedOn w:val="Normal"/>
    <w:link w:val="FootnoteTextChar"/>
    <w:semiHidden/>
    <w:unhideWhenUsed/>
    <w:rsid w:val="007331E6"/>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ind w:left="1418"/>
      <w:textAlignment w:val="baseline"/>
    </w:pPr>
    <w:rPr>
      <w:rFonts w:ascii="Arial" w:eastAsia="Times New Roman" w:hAnsi="Arial" w:cs="Arial"/>
      <w:color w:val="auto"/>
      <w:sz w:val="20"/>
      <w:szCs w:val="20"/>
      <w:lang w:eastAsia="en-US"/>
    </w:rPr>
  </w:style>
  <w:style w:type="character" w:customStyle="1" w:styleId="FootnoteTextChar">
    <w:name w:val="Footnote Text Char"/>
    <w:basedOn w:val="DefaultParagraphFont"/>
    <w:link w:val="FootnoteText"/>
    <w:semiHidden/>
    <w:rsid w:val="007331E6"/>
    <w:rPr>
      <w:rFonts w:ascii="Arial" w:eastAsia="Times New Roman" w:hAnsi="Arial" w:cs="Arial"/>
      <w:color w:val="auto"/>
      <w:sz w:val="20"/>
      <w:szCs w:val="20"/>
      <w:lang w:eastAsia="en-US"/>
    </w:rPr>
  </w:style>
  <w:style w:type="paragraph" w:customStyle="1" w:styleId="GPsDefinition">
    <w:name w:val="GPs Definition"/>
    <w:basedOn w:val="Normal"/>
    <w:qFormat/>
    <w:rsid w:val="007331E6"/>
    <w:pPr>
      <w:numPr>
        <w:numId w:val="12"/>
      </w:numPr>
      <w:pBdr>
        <w:top w:val="none" w:sz="0" w:space="0" w:color="auto"/>
        <w:left w:val="none" w:sz="0" w:space="0" w:color="auto"/>
        <w:bottom w:val="none" w:sz="0" w:space="0" w:color="auto"/>
        <w:right w:val="none" w:sz="0" w:space="0" w:color="auto"/>
        <w:between w:val="none" w:sz="0" w:space="0" w:color="auto"/>
      </w:pBdr>
      <w:tabs>
        <w:tab w:val="left" w:pos="-9"/>
      </w:tabs>
      <w:overflowPunct w:val="0"/>
      <w:autoSpaceDE w:val="0"/>
      <w:autoSpaceDN w:val="0"/>
      <w:adjustRightInd w:val="0"/>
      <w:spacing w:after="120"/>
      <w:textAlignment w:val="baseline"/>
    </w:pPr>
    <w:rPr>
      <w:rFonts w:ascii="Arial" w:eastAsia="Times New Roman" w:hAnsi="Arial" w:cs="Arial"/>
      <w:color w:val="auto"/>
      <w:lang w:eastAsia="en-US"/>
    </w:rPr>
  </w:style>
  <w:style w:type="paragraph" w:customStyle="1" w:styleId="GPSDefinitionL2">
    <w:name w:val="GPS Definition L2"/>
    <w:basedOn w:val="GPsDefinition"/>
    <w:link w:val="GPSDefinitionL2Char"/>
    <w:qFormat/>
    <w:rsid w:val="007331E6"/>
    <w:pPr>
      <w:numPr>
        <w:ilvl w:val="1"/>
      </w:numPr>
      <w:tabs>
        <w:tab w:val="clear" w:pos="-9"/>
        <w:tab w:val="left" w:pos="144"/>
      </w:tabs>
    </w:pPr>
  </w:style>
  <w:style w:type="character" w:customStyle="1" w:styleId="GPSDefinitionL2Char">
    <w:name w:val="GPS Definition L2 Char"/>
    <w:link w:val="GPSDefinitionL2"/>
    <w:rsid w:val="007331E6"/>
    <w:rPr>
      <w:rFonts w:ascii="Arial" w:eastAsia="Times New Roman" w:hAnsi="Arial" w:cs="Arial"/>
      <w:color w:val="auto"/>
      <w:lang w:eastAsia="en-US"/>
    </w:rPr>
  </w:style>
  <w:style w:type="paragraph" w:customStyle="1" w:styleId="GPSDefinitionL3">
    <w:name w:val="GPS Definition L3"/>
    <w:basedOn w:val="GPSDefinitionL2"/>
    <w:qFormat/>
    <w:rsid w:val="007331E6"/>
    <w:pPr>
      <w:numPr>
        <w:ilvl w:val="2"/>
      </w:numPr>
      <w:ind w:left="2226" w:hanging="992"/>
    </w:pPr>
  </w:style>
  <w:style w:type="paragraph" w:customStyle="1" w:styleId="GPSDefinitionL4">
    <w:name w:val="GPS Definition L4"/>
    <w:basedOn w:val="GPSDefinitionL3"/>
    <w:qFormat/>
    <w:rsid w:val="007331E6"/>
    <w:pPr>
      <w:numPr>
        <w:ilvl w:val="3"/>
      </w:numPr>
      <w:ind w:left="2947" w:hanging="361"/>
    </w:pPr>
  </w:style>
  <w:style w:type="paragraph" w:customStyle="1" w:styleId="GPSL2numberedclause">
    <w:name w:val="GPS L2 numbered clause"/>
    <w:basedOn w:val="Normal"/>
    <w:link w:val="GPSL2numberedclauseChar1"/>
    <w:qFormat/>
    <w:rsid w:val="007331E6"/>
    <w:p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ind w:left="928" w:hanging="360"/>
    </w:pPr>
    <w:rPr>
      <w:rFonts w:eastAsia="Times New Roman" w:cs="Arial"/>
      <w:color w:val="auto"/>
      <w:lang w:eastAsia="zh-CN"/>
    </w:rPr>
  </w:style>
  <w:style w:type="character" w:customStyle="1" w:styleId="GPSL2numberedclauseChar1">
    <w:name w:val="GPS L2 numbered clause Char1"/>
    <w:link w:val="GPSL2numberedclause"/>
    <w:rsid w:val="007331E6"/>
    <w:rPr>
      <w:rFonts w:eastAsia="Times New Roman" w:cs="Arial"/>
      <w:color w:val="auto"/>
      <w:lang w:eastAsia="zh-CN"/>
    </w:rPr>
  </w:style>
  <w:style w:type="character" w:styleId="FollowedHyperlink">
    <w:name w:val="FollowedHyperlink"/>
    <w:basedOn w:val="DefaultParagraphFont"/>
    <w:uiPriority w:val="99"/>
    <w:semiHidden/>
    <w:unhideWhenUsed/>
    <w:rsid w:val="007331E6"/>
    <w:rPr>
      <w:color w:val="954F72" w:themeColor="followedHyperlink"/>
      <w:u w:val="single"/>
    </w:rPr>
  </w:style>
  <w:style w:type="paragraph" w:customStyle="1" w:styleId="m-8459989108395042616gmail-gpsl3indent">
    <w:name w:val="m_-8459989108395042616gmail-gpsl3indent"/>
    <w:basedOn w:val="Normal"/>
    <w:rsid w:val="007331E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cs="Times New Roman"/>
      <w:color w:val="auto"/>
      <w:sz w:val="24"/>
      <w:szCs w:val="24"/>
    </w:rPr>
  </w:style>
  <w:style w:type="paragraph" w:customStyle="1" w:styleId="m-8459989108395042616gmail-gpsl3numberedclause">
    <w:name w:val="m_-8459989108395042616gmail-gpsl3numberedclause"/>
    <w:basedOn w:val="Normal"/>
    <w:rsid w:val="007331E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cs="Times New Roman"/>
      <w:color w:val="auto"/>
      <w:sz w:val="24"/>
      <w:szCs w:val="24"/>
    </w:rPr>
  </w:style>
  <w:style w:type="paragraph" w:styleId="Revision">
    <w:name w:val="Revision"/>
    <w:hidden/>
    <w:uiPriority w:val="99"/>
    <w:semiHidden/>
    <w:rsid w:val="007331E6"/>
    <w:pPr>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HAnsi" w:hAnsiTheme="minorHAnsi" w:cstheme="minorBidi"/>
      <w:color w:val="auto"/>
      <w:lang w:val="en-US" w:eastAsia="en-US"/>
    </w:rPr>
  </w:style>
  <w:style w:type="paragraph" w:customStyle="1" w:styleId="Default">
    <w:name w:val="Default"/>
    <w:rsid w:val="007331E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jc w:val="left"/>
    </w:pPr>
    <w:rPr>
      <w:rFonts w:ascii="Arial" w:eastAsiaTheme="minorHAnsi" w:hAnsi="Arial" w:cs="Arial"/>
      <w:sz w:val="24"/>
      <w:szCs w:val="24"/>
      <w:lang w:eastAsia="en-US"/>
    </w:rPr>
  </w:style>
  <w:style w:type="paragraph" w:customStyle="1" w:styleId="xl64">
    <w:name w:val="xl64"/>
    <w:basedOn w:val="Normal"/>
    <w:rsid w:val="00E662FC"/>
    <w:pPr>
      <w:pBdr>
        <w:top w:val="none" w:sz="0" w:space="0" w:color="auto"/>
        <w:left w:val="none" w:sz="0" w:space="0" w:color="auto"/>
        <w:bottom w:val="none" w:sz="0" w:space="0" w:color="auto"/>
        <w:right w:val="none" w:sz="0" w:space="0" w:color="auto"/>
        <w:between w:val="none" w:sz="0" w:space="0" w:color="auto"/>
      </w:pBdr>
      <w:shd w:val="clear" w:color="000000" w:fill="FFFFFF"/>
      <w:spacing w:before="100" w:beforeAutospacing="1" w:after="100" w:afterAutospacing="1"/>
      <w:jc w:val="left"/>
    </w:pPr>
    <w:rPr>
      <w:rFonts w:ascii="Arial" w:hAnsi="Arial" w:cs="Arial"/>
      <w:color w:val="auto"/>
      <w:sz w:val="20"/>
      <w:szCs w:val="20"/>
      <w:lang w:eastAsia="en-US"/>
    </w:rPr>
  </w:style>
  <w:style w:type="paragraph" w:customStyle="1" w:styleId="xl65">
    <w:name w:val="xl65"/>
    <w:basedOn w:val="Normal"/>
    <w:rsid w:val="00E662F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Arial" w:hAnsi="Arial" w:cs="Arial"/>
      <w:color w:val="auto"/>
      <w:sz w:val="20"/>
      <w:szCs w:val="20"/>
      <w:lang w:eastAsia="en-US"/>
    </w:rPr>
  </w:style>
  <w:style w:type="paragraph" w:customStyle="1" w:styleId="xl66">
    <w:name w:val="xl66"/>
    <w:basedOn w:val="Normal"/>
    <w:rsid w:val="00E662FC"/>
    <w:pPr>
      <w:pBdr>
        <w:top w:val="none" w:sz="0" w:space="0" w:color="auto"/>
        <w:left w:val="none" w:sz="0" w:space="0" w:color="auto"/>
        <w:bottom w:val="none" w:sz="0" w:space="0" w:color="auto"/>
        <w:right w:val="none" w:sz="0" w:space="0" w:color="auto"/>
        <w:between w:val="none" w:sz="0" w:space="0" w:color="auto"/>
      </w:pBdr>
      <w:shd w:val="clear" w:color="000000" w:fill="FFFFFF"/>
      <w:spacing w:before="100" w:beforeAutospacing="1" w:after="100" w:afterAutospacing="1"/>
      <w:jc w:val="center"/>
      <w:textAlignment w:val="center"/>
    </w:pPr>
    <w:rPr>
      <w:rFonts w:ascii="Arial" w:hAnsi="Arial" w:cs="Arial"/>
      <w:b/>
      <w:bCs/>
      <w:color w:val="auto"/>
      <w:sz w:val="24"/>
      <w:szCs w:val="24"/>
      <w:lang w:eastAsia="en-US"/>
    </w:rPr>
  </w:style>
  <w:style w:type="paragraph" w:customStyle="1" w:styleId="xl67">
    <w:name w:val="xl67"/>
    <w:basedOn w:val="Normal"/>
    <w:rsid w:val="00E662FC"/>
    <w:pPr>
      <w:pBdr>
        <w:top w:val="single" w:sz="8" w:space="0" w:color="auto"/>
        <w:left w:val="single" w:sz="8"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6"/>
      <w:szCs w:val="26"/>
      <w:lang w:eastAsia="en-US"/>
    </w:rPr>
  </w:style>
  <w:style w:type="paragraph" w:customStyle="1" w:styleId="xl68">
    <w:name w:val="xl68"/>
    <w:basedOn w:val="Normal"/>
    <w:rsid w:val="00E662FC"/>
    <w:pPr>
      <w:pBdr>
        <w:top w:val="single" w:sz="4" w:space="0" w:color="auto"/>
        <w:left w:val="single" w:sz="4" w:space="0" w:color="auto"/>
        <w:bottom w:val="single" w:sz="4" w:space="0" w:color="auto"/>
        <w:right w:val="single" w:sz="4" w:space="0" w:color="auto"/>
        <w:between w:val="none" w:sz="0" w:space="0" w:color="auto"/>
      </w:pBdr>
      <w:shd w:val="clear" w:color="000000" w:fill="FFC000"/>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69">
    <w:name w:val="xl69"/>
    <w:basedOn w:val="Normal"/>
    <w:rsid w:val="00E662FC"/>
    <w:pPr>
      <w:pBdr>
        <w:top w:val="none" w:sz="0" w:space="0" w:color="auto"/>
        <w:left w:val="none" w:sz="0" w:space="0" w:color="auto"/>
        <w:bottom w:val="none" w:sz="0" w:space="0" w:color="auto"/>
        <w:right w:val="none" w:sz="0" w:space="0" w:color="auto"/>
        <w:between w:val="none" w:sz="0" w:space="0" w:color="auto"/>
      </w:pBdr>
      <w:shd w:val="clear" w:color="000000" w:fill="DDEBF7"/>
      <w:spacing w:before="100" w:beforeAutospacing="1" w:after="100" w:afterAutospacing="1"/>
      <w:jc w:val="left"/>
    </w:pPr>
    <w:rPr>
      <w:rFonts w:ascii="Arial" w:hAnsi="Arial" w:cs="Arial"/>
      <w:color w:val="auto"/>
      <w:sz w:val="20"/>
      <w:szCs w:val="20"/>
      <w:lang w:eastAsia="en-US"/>
    </w:rPr>
  </w:style>
  <w:style w:type="paragraph" w:customStyle="1" w:styleId="xl70">
    <w:name w:val="xl70"/>
    <w:basedOn w:val="Normal"/>
    <w:rsid w:val="00E662FC"/>
    <w:pPr>
      <w:pBdr>
        <w:top w:val="none" w:sz="0" w:space="0" w:color="auto"/>
        <w:left w:val="none" w:sz="0"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4"/>
      <w:szCs w:val="24"/>
      <w:lang w:eastAsia="en-US"/>
    </w:rPr>
  </w:style>
  <w:style w:type="paragraph" w:customStyle="1" w:styleId="xl71">
    <w:name w:val="xl71"/>
    <w:basedOn w:val="Normal"/>
    <w:rsid w:val="00E662FC"/>
    <w:pPr>
      <w:pBdr>
        <w:top w:val="single" w:sz="4" w:space="0" w:color="auto"/>
        <w:left w:val="single" w:sz="4" w:space="0" w:color="auto"/>
        <w:bottom w:val="single" w:sz="4" w:space="0" w:color="auto"/>
        <w:right w:val="single" w:sz="4" w:space="0" w:color="auto"/>
        <w:between w:val="none" w:sz="0" w:space="0" w:color="auto"/>
      </w:pBdr>
      <w:shd w:val="clear" w:color="000000" w:fill="FFC000"/>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72">
    <w:name w:val="xl72"/>
    <w:basedOn w:val="Normal"/>
    <w:rsid w:val="00E662FC"/>
    <w:pPr>
      <w:pBdr>
        <w:top w:val="single" w:sz="8" w:space="0" w:color="auto"/>
        <w:left w:val="single" w:sz="8"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6"/>
      <w:szCs w:val="26"/>
      <w:lang w:eastAsia="en-US"/>
    </w:rPr>
  </w:style>
  <w:style w:type="paragraph" w:customStyle="1" w:styleId="xl73">
    <w:name w:val="xl73"/>
    <w:basedOn w:val="Normal"/>
    <w:rsid w:val="00E662FC"/>
    <w:pPr>
      <w:pBdr>
        <w:top w:val="single" w:sz="8" w:space="0" w:color="auto"/>
        <w:left w:val="single" w:sz="4" w:space="0" w:color="auto"/>
        <w:bottom w:val="none" w:sz="0" w:space="0" w:color="auto"/>
        <w:right w:val="single" w:sz="4"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6"/>
      <w:szCs w:val="26"/>
      <w:lang w:eastAsia="en-US"/>
    </w:rPr>
  </w:style>
  <w:style w:type="paragraph" w:customStyle="1" w:styleId="xl74">
    <w:name w:val="xl74"/>
    <w:basedOn w:val="Normal"/>
    <w:rsid w:val="00E662FC"/>
    <w:pPr>
      <w:pBdr>
        <w:top w:val="single" w:sz="8" w:space="0" w:color="auto"/>
        <w:left w:val="none" w:sz="0"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6"/>
      <w:szCs w:val="26"/>
      <w:lang w:eastAsia="en-US"/>
    </w:rPr>
  </w:style>
  <w:style w:type="paragraph" w:customStyle="1" w:styleId="xl75">
    <w:name w:val="xl75"/>
    <w:basedOn w:val="Normal"/>
    <w:rsid w:val="00E662FC"/>
    <w:pPr>
      <w:pBdr>
        <w:top w:val="single" w:sz="8" w:space="0" w:color="auto"/>
        <w:left w:val="single" w:sz="4" w:space="0" w:color="auto"/>
        <w:bottom w:val="none" w:sz="0" w:space="0" w:color="auto"/>
        <w:right w:val="single" w:sz="4"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6"/>
      <w:szCs w:val="26"/>
      <w:lang w:eastAsia="en-US"/>
    </w:rPr>
  </w:style>
  <w:style w:type="paragraph" w:customStyle="1" w:styleId="xl76">
    <w:name w:val="xl76"/>
    <w:basedOn w:val="Normal"/>
    <w:rsid w:val="00E662FC"/>
    <w:pPr>
      <w:pBdr>
        <w:top w:val="single" w:sz="8" w:space="0" w:color="auto"/>
        <w:left w:val="none" w:sz="0" w:space="0" w:color="auto"/>
        <w:bottom w:val="none" w:sz="0" w:space="0" w:color="auto"/>
        <w:right w:val="single" w:sz="8" w:space="0" w:color="auto"/>
        <w:between w:val="none" w:sz="0" w:space="0" w:color="auto"/>
      </w:pBdr>
      <w:shd w:val="clear" w:color="000000" w:fill="BFBFBF"/>
      <w:spacing w:before="100" w:beforeAutospacing="1" w:after="100" w:afterAutospacing="1"/>
      <w:jc w:val="center"/>
      <w:textAlignment w:val="center"/>
    </w:pPr>
    <w:rPr>
      <w:rFonts w:ascii="Arial" w:hAnsi="Arial" w:cs="Arial"/>
      <w:b/>
      <w:bCs/>
      <w:color w:val="auto"/>
      <w:sz w:val="26"/>
      <w:szCs w:val="26"/>
      <w:lang w:eastAsia="en-US"/>
    </w:rPr>
  </w:style>
  <w:style w:type="paragraph" w:customStyle="1" w:styleId="xl77">
    <w:name w:val="xl77"/>
    <w:basedOn w:val="Normal"/>
    <w:rsid w:val="00E662FC"/>
    <w:pPr>
      <w:pBdr>
        <w:top w:val="single" w:sz="4" w:space="0" w:color="auto"/>
        <w:left w:val="single" w:sz="4" w:space="0" w:color="auto"/>
        <w:bottom w:val="single" w:sz="4" w:space="0" w:color="auto"/>
        <w:right w:val="single" w:sz="8" w:space="0" w:color="auto"/>
        <w:between w:val="none" w:sz="0" w:space="0" w:color="auto"/>
      </w:pBdr>
      <w:shd w:val="clear" w:color="000000" w:fill="BFBFBF"/>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78">
    <w:name w:val="xl78"/>
    <w:basedOn w:val="Normal"/>
    <w:rsid w:val="00E662FC"/>
    <w:pPr>
      <w:pBdr>
        <w:top w:val="none" w:sz="0" w:space="0" w:color="auto"/>
        <w:left w:val="single" w:sz="4" w:space="0" w:color="auto"/>
        <w:bottom w:val="single" w:sz="4" w:space="0" w:color="auto"/>
        <w:right w:val="none" w:sz="0" w:space="0" w:color="auto"/>
        <w:between w:val="none" w:sz="0" w:space="0" w:color="auto"/>
      </w:pBdr>
      <w:shd w:val="clear" w:color="000000" w:fill="DDEBF7"/>
      <w:spacing w:before="100" w:beforeAutospacing="1" w:after="100" w:afterAutospacing="1"/>
      <w:jc w:val="left"/>
    </w:pPr>
    <w:rPr>
      <w:rFonts w:ascii="Arial" w:hAnsi="Arial" w:cs="Arial"/>
      <w:b/>
      <w:bCs/>
      <w:color w:val="auto"/>
      <w:sz w:val="28"/>
      <w:szCs w:val="28"/>
      <w:lang w:eastAsia="en-US"/>
    </w:rPr>
  </w:style>
  <w:style w:type="paragraph" w:customStyle="1" w:styleId="xl79">
    <w:name w:val="xl79"/>
    <w:basedOn w:val="Normal"/>
    <w:rsid w:val="00E662FC"/>
    <w:pPr>
      <w:pBdr>
        <w:top w:val="single" w:sz="4" w:space="0" w:color="auto"/>
        <w:left w:val="single" w:sz="4" w:space="0" w:color="auto"/>
        <w:bottom w:val="single" w:sz="4" w:space="0" w:color="auto"/>
        <w:right w:val="single" w:sz="4" w:space="0" w:color="auto"/>
        <w:between w:val="none" w:sz="0" w:space="0" w:color="auto"/>
      </w:pBdr>
      <w:shd w:val="clear" w:color="000000" w:fill="FFC000"/>
      <w:spacing w:before="100" w:beforeAutospacing="1" w:after="100" w:afterAutospacing="1"/>
      <w:jc w:val="left"/>
      <w:textAlignment w:val="top"/>
    </w:pPr>
    <w:rPr>
      <w:rFonts w:ascii="Arial" w:hAnsi="Arial" w:cs="Arial"/>
      <w:color w:val="auto"/>
      <w:sz w:val="26"/>
      <w:szCs w:val="26"/>
      <w:lang w:eastAsia="en-US"/>
    </w:rPr>
  </w:style>
  <w:style w:type="paragraph" w:customStyle="1" w:styleId="xl80">
    <w:name w:val="xl80"/>
    <w:basedOn w:val="Normal"/>
    <w:rsid w:val="00E662FC"/>
    <w:pPr>
      <w:pBdr>
        <w:top w:val="single" w:sz="4" w:space="0" w:color="auto"/>
        <w:left w:val="single" w:sz="4" w:space="0" w:color="auto"/>
        <w:bottom w:val="single" w:sz="4" w:space="0" w:color="auto"/>
        <w:right w:val="none" w:sz="0" w:space="0" w:color="auto"/>
        <w:between w:val="none" w:sz="0" w:space="0" w:color="auto"/>
      </w:pBdr>
      <w:shd w:val="clear" w:color="000000" w:fill="FFC000"/>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81">
    <w:name w:val="xl81"/>
    <w:basedOn w:val="Normal"/>
    <w:rsid w:val="00E662FC"/>
    <w:pPr>
      <w:pBdr>
        <w:top w:val="single" w:sz="8" w:space="0" w:color="auto"/>
        <w:left w:val="single" w:sz="8" w:space="0" w:color="auto"/>
        <w:bottom w:val="single" w:sz="8" w:space="0" w:color="auto"/>
        <w:right w:val="single" w:sz="8" w:space="0" w:color="auto"/>
        <w:between w:val="none" w:sz="0" w:space="0" w:color="auto"/>
      </w:pBdr>
      <w:shd w:val="clear" w:color="000000" w:fill="BFBFBF"/>
      <w:spacing w:before="100" w:beforeAutospacing="1" w:after="100" w:afterAutospacing="1"/>
      <w:jc w:val="center"/>
      <w:textAlignment w:val="center"/>
    </w:pPr>
    <w:rPr>
      <w:rFonts w:ascii="Arial" w:hAnsi="Arial" w:cs="Arial"/>
      <w:b/>
      <w:bCs/>
      <w:color w:val="auto"/>
      <w:sz w:val="26"/>
      <w:szCs w:val="26"/>
      <w:lang w:eastAsia="en-US"/>
    </w:rPr>
  </w:style>
  <w:style w:type="paragraph" w:customStyle="1" w:styleId="xl82">
    <w:name w:val="xl82"/>
    <w:basedOn w:val="Normal"/>
    <w:rsid w:val="00E662FC"/>
    <w:pPr>
      <w:pBdr>
        <w:top w:val="none" w:sz="0" w:space="0" w:color="auto"/>
        <w:left w:val="none" w:sz="0"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4"/>
      <w:szCs w:val="24"/>
      <w:lang w:eastAsia="en-US"/>
    </w:rPr>
  </w:style>
  <w:style w:type="paragraph" w:customStyle="1" w:styleId="xl83">
    <w:name w:val="xl83"/>
    <w:basedOn w:val="Normal"/>
    <w:rsid w:val="00E662FC"/>
    <w:pPr>
      <w:pBdr>
        <w:top w:val="none" w:sz="0" w:space="0" w:color="auto"/>
        <w:left w:val="single" w:sz="8"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4"/>
      <w:szCs w:val="24"/>
      <w:lang w:eastAsia="en-US"/>
    </w:rPr>
  </w:style>
  <w:style w:type="paragraph" w:customStyle="1" w:styleId="xl84">
    <w:name w:val="xl84"/>
    <w:basedOn w:val="Normal"/>
    <w:rsid w:val="00E662FC"/>
    <w:pPr>
      <w:pBdr>
        <w:top w:val="none" w:sz="0" w:space="0" w:color="auto"/>
        <w:left w:val="none" w:sz="0" w:space="0" w:color="auto"/>
        <w:bottom w:val="none" w:sz="0" w:space="0" w:color="auto"/>
        <w:right w:val="single" w:sz="8"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4"/>
      <w:szCs w:val="24"/>
      <w:lang w:eastAsia="en-US"/>
    </w:rPr>
  </w:style>
  <w:style w:type="paragraph" w:customStyle="1" w:styleId="xl85">
    <w:name w:val="xl85"/>
    <w:basedOn w:val="Normal"/>
    <w:rsid w:val="00E662FC"/>
    <w:pPr>
      <w:pBdr>
        <w:top w:val="none" w:sz="0" w:space="0" w:color="auto"/>
        <w:left w:val="single" w:sz="8"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8"/>
      <w:szCs w:val="28"/>
      <w:lang w:eastAsia="en-US"/>
    </w:rPr>
  </w:style>
  <w:style w:type="paragraph" w:customStyle="1" w:styleId="xl86">
    <w:name w:val="xl86"/>
    <w:basedOn w:val="Normal"/>
    <w:rsid w:val="00E662FC"/>
    <w:pPr>
      <w:pBdr>
        <w:top w:val="none" w:sz="0" w:space="0" w:color="auto"/>
        <w:left w:val="none" w:sz="0"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8"/>
      <w:szCs w:val="28"/>
      <w:lang w:eastAsia="en-US"/>
    </w:rPr>
  </w:style>
  <w:style w:type="paragraph" w:customStyle="1" w:styleId="xl87">
    <w:name w:val="xl87"/>
    <w:basedOn w:val="Normal"/>
    <w:rsid w:val="00E662FC"/>
    <w:pPr>
      <w:pBdr>
        <w:top w:val="single" w:sz="8" w:space="0" w:color="auto"/>
        <w:left w:val="single" w:sz="8" w:space="0" w:color="auto"/>
        <w:bottom w:val="single" w:sz="8" w:space="0" w:color="auto"/>
        <w:right w:val="single" w:sz="4" w:space="0" w:color="auto"/>
        <w:between w:val="none" w:sz="0" w:space="0" w:color="auto"/>
      </w:pBdr>
      <w:shd w:val="clear" w:color="000000" w:fill="DDEBF7"/>
      <w:spacing w:before="100" w:beforeAutospacing="1" w:after="100" w:afterAutospacing="1"/>
      <w:jc w:val="center"/>
    </w:pPr>
    <w:rPr>
      <w:rFonts w:ascii="Arial" w:hAnsi="Arial" w:cs="Arial"/>
      <w:b/>
      <w:bCs/>
      <w:color w:val="auto"/>
      <w:sz w:val="36"/>
      <w:szCs w:val="36"/>
      <w:lang w:eastAsia="en-US"/>
    </w:rPr>
  </w:style>
  <w:style w:type="paragraph" w:customStyle="1" w:styleId="xl88">
    <w:name w:val="xl88"/>
    <w:basedOn w:val="Normal"/>
    <w:rsid w:val="00E662FC"/>
    <w:pPr>
      <w:pBdr>
        <w:top w:val="single" w:sz="8" w:space="0" w:color="auto"/>
        <w:left w:val="single" w:sz="4" w:space="0" w:color="auto"/>
        <w:bottom w:val="single" w:sz="8" w:space="0" w:color="auto"/>
        <w:right w:val="single" w:sz="4" w:space="0" w:color="auto"/>
        <w:between w:val="none" w:sz="0" w:space="0" w:color="auto"/>
      </w:pBdr>
      <w:shd w:val="clear" w:color="000000" w:fill="DDEBF7"/>
      <w:spacing w:before="100" w:beforeAutospacing="1" w:after="100" w:afterAutospacing="1"/>
      <w:jc w:val="center"/>
    </w:pPr>
    <w:rPr>
      <w:rFonts w:ascii="Arial" w:hAnsi="Arial" w:cs="Arial"/>
      <w:b/>
      <w:bCs/>
      <w:color w:val="auto"/>
      <w:sz w:val="36"/>
      <w:szCs w:val="36"/>
      <w:lang w:eastAsia="en-US"/>
    </w:rPr>
  </w:style>
  <w:style w:type="paragraph" w:customStyle="1" w:styleId="xl89">
    <w:name w:val="xl89"/>
    <w:basedOn w:val="Normal"/>
    <w:rsid w:val="00E662FC"/>
    <w:pPr>
      <w:pBdr>
        <w:top w:val="single" w:sz="8" w:space="0" w:color="auto"/>
        <w:left w:val="single" w:sz="8" w:space="0" w:color="auto"/>
        <w:bottom w:val="single" w:sz="8" w:space="0" w:color="auto"/>
        <w:right w:val="single" w:sz="4" w:space="0" w:color="auto"/>
        <w:between w:val="none" w:sz="0" w:space="0" w:color="auto"/>
      </w:pBdr>
      <w:shd w:val="clear" w:color="000000" w:fill="DDEBF7"/>
      <w:spacing w:before="100" w:beforeAutospacing="1" w:after="100" w:afterAutospacing="1"/>
      <w:jc w:val="center"/>
    </w:pPr>
    <w:rPr>
      <w:rFonts w:ascii="Arial" w:hAnsi="Arial" w:cs="Arial"/>
      <w:b/>
      <w:bCs/>
      <w:color w:val="auto"/>
      <w:sz w:val="24"/>
      <w:szCs w:val="24"/>
      <w:lang w:eastAsia="en-US"/>
    </w:rPr>
  </w:style>
  <w:style w:type="paragraph" w:customStyle="1" w:styleId="xl90">
    <w:name w:val="xl90"/>
    <w:basedOn w:val="Normal"/>
    <w:rsid w:val="00E662FC"/>
    <w:pPr>
      <w:pBdr>
        <w:top w:val="single" w:sz="8" w:space="0" w:color="auto"/>
        <w:left w:val="single" w:sz="4" w:space="0" w:color="auto"/>
        <w:bottom w:val="single" w:sz="8" w:space="0" w:color="auto"/>
        <w:right w:val="single" w:sz="4" w:space="0" w:color="auto"/>
        <w:between w:val="none" w:sz="0" w:space="0" w:color="auto"/>
      </w:pBdr>
      <w:shd w:val="clear" w:color="000000" w:fill="DDEBF7"/>
      <w:spacing w:before="100" w:beforeAutospacing="1" w:after="100" w:afterAutospacing="1"/>
      <w:jc w:val="center"/>
    </w:pPr>
    <w:rPr>
      <w:rFonts w:ascii="Arial" w:hAnsi="Arial" w:cs="Arial"/>
      <w:b/>
      <w:bCs/>
      <w:color w:val="auto"/>
      <w:sz w:val="24"/>
      <w:szCs w:val="24"/>
      <w:lang w:eastAsia="en-US"/>
    </w:rPr>
  </w:style>
  <w:style w:type="paragraph" w:customStyle="1" w:styleId="xl91">
    <w:name w:val="xl91"/>
    <w:basedOn w:val="Normal"/>
    <w:rsid w:val="00E662FC"/>
    <w:pPr>
      <w:pBdr>
        <w:top w:val="single" w:sz="4" w:space="0" w:color="auto"/>
        <w:left w:val="single" w:sz="8" w:space="0" w:color="auto"/>
        <w:bottom w:val="none" w:sz="0" w:space="0" w:color="auto"/>
        <w:right w:val="single" w:sz="4" w:space="0" w:color="auto"/>
        <w:between w:val="none" w:sz="0" w:space="0" w:color="auto"/>
      </w:pBdr>
      <w:shd w:val="clear" w:color="000000" w:fill="FFC000"/>
      <w:spacing w:before="100" w:beforeAutospacing="1" w:after="100" w:afterAutospacing="1"/>
      <w:jc w:val="left"/>
      <w:textAlignment w:val="top"/>
    </w:pPr>
    <w:rPr>
      <w:rFonts w:ascii="Arial" w:hAnsi="Arial" w:cs="Arial"/>
      <w:color w:val="auto"/>
      <w:sz w:val="24"/>
      <w:szCs w:val="24"/>
      <w:lang w:eastAsia="en-US"/>
    </w:rPr>
  </w:style>
  <w:style w:type="paragraph" w:customStyle="1" w:styleId="xl92">
    <w:name w:val="xl92"/>
    <w:basedOn w:val="Normal"/>
    <w:rsid w:val="00E662FC"/>
    <w:pPr>
      <w:pBdr>
        <w:top w:val="none" w:sz="0" w:space="0" w:color="auto"/>
        <w:left w:val="single" w:sz="8" w:space="0" w:color="auto"/>
        <w:bottom w:val="none" w:sz="0" w:space="0" w:color="auto"/>
        <w:right w:val="single" w:sz="4" w:space="0" w:color="auto"/>
        <w:between w:val="none" w:sz="0" w:space="0" w:color="auto"/>
      </w:pBdr>
      <w:shd w:val="clear" w:color="000000" w:fill="FFC000"/>
      <w:spacing w:before="100" w:beforeAutospacing="1" w:after="100" w:afterAutospacing="1"/>
      <w:jc w:val="left"/>
      <w:textAlignment w:val="top"/>
    </w:pPr>
    <w:rPr>
      <w:rFonts w:ascii="Arial" w:hAnsi="Arial" w:cs="Arial"/>
      <w:color w:val="auto"/>
      <w:sz w:val="24"/>
      <w:szCs w:val="24"/>
      <w:lang w:eastAsia="en-US"/>
    </w:rPr>
  </w:style>
  <w:style w:type="paragraph" w:customStyle="1" w:styleId="xl93">
    <w:name w:val="xl93"/>
    <w:basedOn w:val="Normal"/>
    <w:rsid w:val="00E662FC"/>
    <w:pPr>
      <w:pBdr>
        <w:top w:val="none" w:sz="0" w:space="0" w:color="auto"/>
        <w:left w:val="single" w:sz="8" w:space="0" w:color="auto"/>
        <w:bottom w:val="single" w:sz="4" w:space="0" w:color="auto"/>
        <w:right w:val="single" w:sz="4" w:space="0" w:color="auto"/>
        <w:between w:val="none" w:sz="0" w:space="0" w:color="auto"/>
      </w:pBdr>
      <w:shd w:val="clear" w:color="000000" w:fill="FFC000"/>
      <w:spacing w:before="100" w:beforeAutospacing="1" w:after="100" w:afterAutospacing="1"/>
      <w:jc w:val="left"/>
      <w:textAlignment w:val="top"/>
    </w:pPr>
    <w:rPr>
      <w:rFonts w:ascii="Arial" w:hAnsi="Arial" w:cs="Arial"/>
      <w:color w:val="auto"/>
      <w:sz w:val="24"/>
      <w:szCs w:val="24"/>
      <w:lang w:eastAsia="en-US"/>
    </w:rPr>
  </w:style>
  <w:style w:type="paragraph" w:customStyle="1" w:styleId="xl94">
    <w:name w:val="xl94"/>
    <w:basedOn w:val="Normal"/>
    <w:rsid w:val="00E662FC"/>
    <w:pPr>
      <w:pBdr>
        <w:top w:val="single" w:sz="4" w:space="0" w:color="auto"/>
        <w:left w:val="single" w:sz="4" w:space="0" w:color="auto"/>
        <w:bottom w:val="single" w:sz="4" w:space="0" w:color="auto"/>
        <w:right w:val="single" w:sz="4" w:space="0" w:color="auto"/>
        <w:between w:val="none" w:sz="0" w:space="0" w:color="auto"/>
      </w:pBdr>
      <w:shd w:val="clear" w:color="000000" w:fill="FFC000"/>
      <w:spacing w:before="100" w:beforeAutospacing="1" w:after="100" w:afterAutospacing="1"/>
      <w:jc w:val="left"/>
      <w:textAlignment w:val="top"/>
    </w:pPr>
    <w:rPr>
      <w:rFonts w:ascii="Arial" w:hAnsi="Arial" w:cs="Arial"/>
      <w:sz w:val="24"/>
      <w:szCs w:val="24"/>
      <w:lang w:eastAsia="en-US"/>
    </w:rPr>
  </w:style>
  <w:style w:type="paragraph" w:customStyle="1" w:styleId="xl95">
    <w:name w:val="xl95"/>
    <w:basedOn w:val="Normal"/>
    <w:rsid w:val="00E662FC"/>
    <w:pPr>
      <w:pBdr>
        <w:top w:val="none" w:sz="0" w:space="0" w:color="auto"/>
        <w:left w:val="single" w:sz="8" w:space="0" w:color="auto"/>
        <w:bottom w:val="none" w:sz="0" w:space="0" w:color="auto"/>
        <w:right w:val="single" w:sz="4" w:space="0" w:color="auto"/>
        <w:between w:val="none" w:sz="0" w:space="0" w:color="auto"/>
      </w:pBdr>
      <w:shd w:val="clear" w:color="000000" w:fill="FFC000"/>
      <w:spacing w:before="100" w:beforeAutospacing="1" w:after="100" w:afterAutospacing="1"/>
      <w:jc w:val="left"/>
      <w:textAlignment w:val="top"/>
    </w:pPr>
    <w:rPr>
      <w:rFonts w:ascii="Arial" w:hAnsi="Arial" w:cs="Arial"/>
      <w:sz w:val="24"/>
      <w:szCs w:val="24"/>
      <w:lang w:eastAsia="en-US"/>
    </w:rPr>
  </w:style>
  <w:style w:type="paragraph" w:customStyle="1" w:styleId="xl96">
    <w:name w:val="xl96"/>
    <w:basedOn w:val="Normal"/>
    <w:rsid w:val="00E662FC"/>
    <w:pPr>
      <w:pBdr>
        <w:top w:val="none" w:sz="0" w:space="0" w:color="auto"/>
        <w:left w:val="single" w:sz="8" w:space="0" w:color="auto"/>
        <w:bottom w:val="single" w:sz="4" w:space="0" w:color="auto"/>
        <w:right w:val="single" w:sz="4" w:space="0" w:color="auto"/>
        <w:between w:val="none" w:sz="0" w:space="0" w:color="auto"/>
      </w:pBdr>
      <w:shd w:val="clear" w:color="000000" w:fill="FFC000"/>
      <w:spacing w:before="100" w:beforeAutospacing="1" w:after="100" w:afterAutospacing="1"/>
      <w:jc w:val="left"/>
      <w:textAlignment w:val="top"/>
    </w:pPr>
    <w:rPr>
      <w:rFonts w:ascii="Arial" w:hAnsi="Arial" w:cs="Arial"/>
      <w:sz w:val="24"/>
      <w:szCs w:val="24"/>
      <w:lang w:eastAsia="en-US"/>
    </w:rPr>
  </w:style>
  <w:style w:type="paragraph" w:customStyle="1" w:styleId="xl97">
    <w:name w:val="xl97"/>
    <w:basedOn w:val="Normal"/>
    <w:rsid w:val="00E662FC"/>
    <w:pPr>
      <w:pBdr>
        <w:top w:val="single" w:sz="8" w:space="0" w:color="auto"/>
        <w:left w:val="single" w:sz="4" w:space="0" w:color="auto"/>
        <w:bottom w:val="single" w:sz="8" w:space="0" w:color="auto"/>
        <w:right w:val="single" w:sz="4" w:space="0" w:color="auto"/>
        <w:between w:val="none" w:sz="0" w:space="0" w:color="auto"/>
      </w:pBdr>
      <w:shd w:val="clear" w:color="000000" w:fill="DDEBF7"/>
      <w:spacing w:before="100" w:beforeAutospacing="1" w:after="100" w:afterAutospacing="1"/>
      <w:jc w:val="left"/>
    </w:pPr>
    <w:rPr>
      <w:rFonts w:ascii="Arial" w:hAnsi="Arial" w:cs="Arial"/>
      <w:color w:val="auto"/>
      <w:sz w:val="36"/>
      <w:szCs w:val="36"/>
      <w:lang w:eastAsia="en-US"/>
    </w:rPr>
  </w:style>
  <w:style w:type="paragraph" w:customStyle="1" w:styleId="xl98">
    <w:name w:val="xl98"/>
    <w:basedOn w:val="Normal"/>
    <w:rsid w:val="00E662FC"/>
    <w:pPr>
      <w:pBdr>
        <w:top w:val="single" w:sz="8" w:space="0" w:color="auto"/>
        <w:left w:val="single" w:sz="4" w:space="0" w:color="auto"/>
        <w:bottom w:val="single" w:sz="8" w:space="0" w:color="auto"/>
        <w:right w:val="single" w:sz="8" w:space="0" w:color="auto"/>
        <w:between w:val="none" w:sz="0" w:space="0" w:color="auto"/>
      </w:pBdr>
      <w:shd w:val="clear" w:color="000000" w:fill="DDEBF7"/>
      <w:spacing w:before="100" w:beforeAutospacing="1" w:after="100" w:afterAutospacing="1"/>
      <w:jc w:val="left"/>
    </w:pPr>
    <w:rPr>
      <w:rFonts w:ascii="Arial" w:hAnsi="Arial" w:cs="Arial"/>
      <w:color w:val="auto"/>
      <w:sz w:val="36"/>
      <w:szCs w:val="36"/>
      <w:lang w:eastAsia="en-US"/>
    </w:rPr>
  </w:style>
  <w:style w:type="paragraph" w:customStyle="1" w:styleId="xl99">
    <w:name w:val="xl99"/>
    <w:basedOn w:val="Normal"/>
    <w:rsid w:val="00E662FC"/>
    <w:pPr>
      <w:pBdr>
        <w:top w:val="single" w:sz="8" w:space="0" w:color="auto"/>
        <w:left w:val="single" w:sz="4" w:space="0" w:color="auto"/>
        <w:bottom w:val="single" w:sz="8" w:space="0" w:color="auto"/>
        <w:right w:val="single" w:sz="4" w:space="0" w:color="auto"/>
        <w:between w:val="none" w:sz="0" w:space="0" w:color="auto"/>
      </w:pBdr>
      <w:shd w:val="clear" w:color="000000" w:fill="DDEBF7"/>
      <w:spacing w:before="100" w:beforeAutospacing="1" w:after="100" w:afterAutospacing="1"/>
      <w:jc w:val="left"/>
    </w:pPr>
    <w:rPr>
      <w:rFonts w:ascii="Arial" w:hAnsi="Arial" w:cs="Arial"/>
      <w:b/>
      <w:bCs/>
      <w:color w:val="auto"/>
      <w:sz w:val="20"/>
      <w:szCs w:val="20"/>
      <w:lang w:eastAsia="en-US"/>
    </w:rPr>
  </w:style>
  <w:style w:type="paragraph" w:customStyle="1" w:styleId="xl100">
    <w:name w:val="xl100"/>
    <w:basedOn w:val="Normal"/>
    <w:rsid w:val="00E662FC"/>
    <w:pPr>
      <w:pBdr>
        <w:top w:val="single" w:sz="8" w:space="0" w:color="auto"/>
        <w:left w:val="single" w:sz="4" w:space="0" w:color="auto"/>
        <w:bottom w:val="single" w:sz="8" w:space="0" w:color="auto"/>
        <w:right w:val="single" w:sz="8" w:space="0" w:color="auto"/>
        <w:between w:val="none" w:sz="0" w:space="0" w:color="auto"/>
      </w:pBdr>
      <w:shd w:val="clear" w:color="000000" w:fill="DDEBF7"/>
      <w:spacing w:before="100" w:beforeAutospacing="1" w:after="100" w:afterAutospacing="1"/>
      <w:jc w:val="left"/>
    </w:pPr>
    <w:rPr>
      <w:rFonts w:ascii="Arial" w:hAnsi="Arial" w:cs="Arial"/>
      <w:b/>
      <w:bCs/>
      <w:color w:val="auto"/>
      <w:sz w:val="20"/>
      <w:szCs w:val="20"/>
      <w:lang w:eastAsia="en-US"/>
    </w:rPr>
  </w:style>
  <w:style w:type="paragraph" w:customStyle="1" w:styleId="xl101">
    <w:name w:val="xl101"/>
    <w:basedOn w:val="Normal"/>
    <w:rsid w:val="00E662FC"/>
    <w:pPr>
      <w:pBdr>
        <w:top w:val="none" w:sz="0" w:space="0" w:color="auto"/>
        <w:left w:val="none" w:sz="0" w:space="0" w:color="auto"/>
        <w:bottom w:val="none" w:sz="0" w:space="0" w:color="auto"/>
        <w:right w:val="none" w:sz="0" w:space="0" w:color="auto"/>
        <w:between w:val="none" w:sz="0" w:space="0" w:color="auto"/>
      </w:pBdr>
      <w:shd w:val="clear" w:color="000000" w:fill="DDEBF7"/>
      <w:spacing w:before="100" w:beforeAutospacing="1" w:after="100" w:afterAutospacing="1"/>
      <w:jc w:val="left"/>
    </w:pPr>
    <w:rPr>
      <w:rFonts w:ascii="Arial" w:hAnsi="Arial" w:cs="Arial"/>
      <w:b/>
      <w:bCs/>
      <w:color w:val="auto"/>
      <w:sz w:val="28"/>
      <w:szCs w:val="28"/>
      <w:lang w:eastAsia="en-US"/>
    </w:rPr>
  </w:style>
  <w:style w:type="paragraph" w:customStyle="1" w:styleId="xl102">
    <w:name w:val="xl102"/>
    <w:basedOn w:val="Normal"/>
    <w:rsid w:val="00E662FC"/>
    <w:pPr>
      <w:pBdr>
        <w:top w:val="none" w:sz="0" w:space="0" w:color="auto"/>
        <w:left w:val="none" w:sz="0" w:space="0" w:color="auto"/>
        <w:bottom w:val="none" w:sz="0" w:space="0" w:color="auto"/>
        <w:right w:val="single" w:sz="8" w:space="0" w:color="auto"/>
        <w:between w:val="none" w:sz="0" w:space="0" w:color="auto"/>
      </w:pBdr>
      <w:shd w:val="clear" w:color="000000" w:fill="DDEBF7"/>
      <w:spacing w:before="100" w:beforeAutospacing="1" w:after="100" w:afterAutospacing="1"/>
      <w:jc w:val="left"/>
    </w:pPr>
    <w:rPr>
      <w:rFonts w:ascii="Arial" w:hAnsi="Arial" w:cs="Arial"/>
      <w:b/>
      <w:bCs/>
      <w:color w:val="auto"/>
      <w:sz w:val="28"/>
      <w:szCs w:val="28"/>
      <w:lang w:eastAsia="en-US"/>
    </w:rPr>
  </w:style>
  <w:style w:type="paragraph" w:customStyle="1" w:styleId="xl103">
    <w:name w:val="xl103"/>
    <w:basedOn w:val="Normal"/>
    <w:rsid w:val="00E662FC"/>
    <w:pPr>
      <w:pBdr>
        <w:top w:val="single" w:sz="8" w:space="0" w:color="auto"/>
        <w:left w:val="single" w:sz="8" w:space="0" w:color="auto"/>
        <w:bottom w:val="single" w:sz="8" w:space="0" w:color="auto"/>
        <w:right w:val="none" w:sz="0" w:space="0" w:color="auto"/>
        <w:between w:val="none" w:sz="0" w:space="0" w:color="auto"/>
      </w:pBdr>
      <w:shd w:val="clear" w:color="000000" w:fill="FFC000"/>
      <w:spacing w:before="100" w:beforeAutospacing="1" w:after="100" w:afterAutospacing="1"/>
      <w:jc w:val="center"/>
    </w:pPr>
    <w:rPr>
      <w:rFonts w:ascii="Arial" w:hAnsi="Arial" w:cs="Arial"/>
      <w:color w:val="auto"/>
      <w:sz w:val="28"/>
      <w:szCs w:val="28"/>
      <w:lang w:eastAsia="en-US"/>
    </w:rPr>
  </w:style>
  <w:style w:type="paragraph" w:customStyle="1" w:styleId="xl104">
    <w:name w:val="xl104"/>
    <w:basedOn w:val="Normal"/>
    <w:rsid w:val="00E662FC"/>
    <w:pPr>
      <w:pBdr>
        <w:top w:val="single" w:sz="8" w:space="0" w:color="auto"/>
        <w:left w:val="none" w:sz="0" w:space="0" w:color="auto"/>
        <w:bottom w:val="single" w:sz="8" w:space="0" w:color="auto"/>
        <w:right w:val="none" w:sz="0" w:space="0" w:color="auto"/>
        <w:between w:val="none" w:sz="0" w:space="0" w:color="auto"/>
      </w:pBdr>
      <w:shd w:val="clear" w:color="000000" w:fill="FFC000"/>
      <w:spacing w:before="100" w:beforeAutospacing="1" w:after="100" w:afterAutospacing="1"/>
      <w:jc w:val="center"/>
    </w:pPr>
    <w:rPr>
      <w:rFonts w:ascii="Arial" w:hAnsi="Arial" w:cs="Arial"/>
      <w:color w:val="auto"/>
      <w:sz w:val="28"/>
      <w:szCs w:val="28"/>
      <w:lang w:eastAsia="en-US"/>
    </w:rPr>
  </w:style>
  <w:style w:type="paragraph" w:customStyle="1" w:styleId="xl105">
    <w:name w:val="xl105"/>
    <w:basedOn w:val="Normal"/>
    <w:rsid w:val="00E662FC"/>
    <w:pPr>
      <w:pBdr>
        <w:top w:val="single" w:sz="8" w:space="0" w:color="auto"/>
        <w:left w:val="none" w:sz="0" w:space="0" w:color="auto"/>
        <w:bottom w:val="single" w:sz="8" w:space="0" w:color="auto"/>
        <w:right w:val="single" w:sz="8" w:space="0" w:color="auto"/>
        <w:between w:val="none" w:sz="0" w:space="0" w:color="auto"/>
      </w:pBdr>
      <w:shd w:val="clear" w:color="000000" w:fill="FFC000"/>
      <w:spacing w:before="100" w:beforeAutospacing="1" w:after="100" w:afterAutospacing="1"/>
      <w:jc w:val="center"/>
    </w:pPr>
    <w:rPr>
      <w:rFonts w:ascii="Arial" w:hAnsi="Arial" w:cs="Arial"/>
      <w:color w:val="auto"/>
      <w:sz w:val="28"/>
      <w:szCs w:val="28"/>
      <w:lang w:eastAsia="en-US"/>
    </w:rPr>
  </w:style>
  <w:style w:type="paragraph" w:customStyle="1" w:styleId="xl106">
    <w:name w:val="xl106"/>
    <w:basedOn w:val="Normal"/>
    <w:rsid w:val="00E662FC"/>
    <w:pPr>
      <w:pBdr>
        <w:top w:val="single" w:sz="8" w:space="0" w:color="auto"/>
        <w:left w:val="single" w:sz="8" w:space="0" w:color="auto"/>
        <w:bottom w:val="single" w:sz="8" w:space="0" w:color="auto"/>
        <w:right w:val="none" w:sz="0" w:space="0" w:color="auto"/>
        <w:between w:val="none" w:sz="0" w:space="0" w:color="auto"/>
      </w:pBdr>
      <w:shd w:val="clear" w:color="000000" w:fill="BFBFBF"/>
      <w:spacing w:before="100" w:beforeAutospacing="1" w:after="100" w:afterAutospacing="1"/>
      <w:jc w:val="right"/>
    </w:pPr>
    <w:rPr>
      <w:rFonts w:ascii="Arial" w:hAnsi="Arial" w:cs="Arial"/>
      <w:b/>
      <w:bCs/>
      <w:color w:val="auto"/>
      <w:sz w:val="26"/>
      <w:szCs w:val="26"/>
      <w:lang w:eastAsia="en-US"/>
    </w:rPr>
  </w:style>
  <w:style w:type="paragraph" w:customStyle="1" w:styleId="xl107">
    <w:name w:val="xl107"/>
    <w:basedOn w:val="Normal"/>
    <w:rsid w:val="00E662FC"/>
    <w:pPr>
      <w:pBdr>
        <w:top w:val="single" w:sz="8" w:space="0" w:color="auto"/>
        <w:left w:val="none" w:sz="0" w:space="0" w:color="auto"/>
        <w:bottom w:val="single" w:sz="8" w:space="0" w:color="auto"/>
        <w:right w:val="none" w:sz="0" w:space="0" w:color="auto"/>
        <w:between w:val="none" w:sz="0" w:space="0" w:color="auto"/>
      </w:pBdr>
      <w:shd w:val="clear" w:color="000000" w:fill="BFBFBF"/>
      <w:spacing w:before="100" w:beforeAutospacing="1" w:after="100" w:afterAutospacing="1"/>
      <w:jc w:val="right"/>
    </w:pPr>
    <w:rPr>
      <w:rFonts w:ascii="Arial" w:hAnsi="Arial" w:cs="Arial"/>
      <w:b/>
      <w:bCs/>
      <w:color w:val="auto"/>
      <w:sz w:val="26"/>
      <w:szCs w:val="26"/>
      <w:lang w:eastAsia="en-US"/>
    </w:rPr>
  </w:style>
  <w:style w:type="paragraph" w:customStyle="1" w:styleId="xl108">
    <w:name w:val="xl108"/>
    <w:basedOn w:val="Normal"/>
    <w:rsid w:val="00E662FC"/>
    <w:pPr>
      <w:pBdr>
        <w:top w:val="none" w:sz="0" w:space="0" w:color="auto"/>
        <w:left w:val="none" w:sz="0" w:space="0" w:color="auto"/>
        <w:bottom w:val="single" w:sz="8" w:space="0" w:color="auto"/>
        <w:right w:val="none" w:sz="0" w:space="0" w:color="auto"/>
        <w:between w:val="none" w:sz="0" w:space="0" w:color="auto"/>
      </w:pBdr>
      <w:shd w:val="clear" w:color="000000" w:fill="BFBFBF"/>
      <w:spacing w:before="100" w:beforeAutospacing="1" w:after="100" w:afterAutospacing="1"/>
      <w:jc w:val="right"/>
    </w:pPr>
    <w:rPr>
      <w:rFonts w:ascii="Arial" w:hAnsi="Arial" w:cs="Arial"/>
      <w:b/>
      <w:bCs/>
      <w:color w:val="auto"/>
      <w:sz w:val="26"/>
      <w:szCs w:val="26"/>
      <w:lang w:eastAsia="en-US"/>
    </w:rPr>
  </w:style>
  <w:style w:type="paragraph" w:customStyle="1" w:styleId="xl109">
    <w:name w:val="xl109"/>
    <w:basedOn w:val="Normal"/>
    <w:rsid w:val="00E662FC"/>
    <w:pPr>
      <w:pBdr>
        <w:top w:val="single" w:sz="8" w:space="0" w:color="auto"/>
        <w:left w:val="single" w:sz="8"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110">
    <w:name w:val="xl110"/>
    <w:basedOn w:val="Normal"/>
    <w:rsid w:val="00E662FC"/>
    <w:pPr>
      <w:pBdr>
        <w:top w:val="single" w:sz="8" w:space="0" w:color="auto"/>
        <w:left w:val="none" w:sz="0"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111">
    <w:name w:val="xl111"/>
    <w:basedOn w:val="Normal"/>
    <w:rsid w:val="00E662FC"/>
    <w:pPr>
      <w:pBdr>
        <w:top w:val="none" w:sz="0" w:space="0" w:color="auto"/>
        <w:left w:val="single" w:sz="8"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112">
    <w:name w:val="xl112"/>
    <w:basedOn w:val="Normal"/>
    <w:rsid w:val="00E662FC"/>
    <w:pPr>
      <w:pBdr>
        <w:top w:val="none" w:sz="0" w:space="0" w:color="auto"/>
        <w:left w:val="none" w:sz="0"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113">
    <w:name w:val="xl113"/>
    <w:basedOn w:val="Normal"/>
    <w:rsid w:val="00E662FC"/>
    <w:pPr>
      <w:pBdr>
        <w:top w:val="none" w:sz="0" w:space="0" w:color="auto"/>
        <w:left w:val="single" w:sz="8" w:space="0" w:color="auto"/>
        <w:bottom w:val="single" w:sz="8"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114">
    <w:name w:val="xl114"/>
    <w:basedOn w:val="Normal"/>
    <w:rsid w:val="00E662FC"/>
    <w:pPr>
      <w:pBdr>
        <w:top w:val="none" w:sz="0" w:space="0" w:color="auto"/>
        <w:left w:val="none" w:sz="0" w:space="0" w:color="auto"/>
        <w:bottom w:val="single" w:sz="8"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115">
    <w:name w:val="xl115"/>
    <w:basedOn w:val="Normal"/>
    <w:rsid w:val="00E662FC"/>
    <w:pPr>
      <w:pBdr>
        <w:top w:val="single" w:sz="8" w:space="0" w:color="auto"/>
        <w:left w:val="none" w:sz="0" w:space="0" w:color="auto"/>
        <w:bottom w:val="none" w:sz="0" w:space="0" w:color="auto"/>
        <w:right w:val="single" w:sz="8" w:space="0" w:color="auto"/>
        <w:between w:val="none" w:sz="0" w:space="0" w:color="auto"/>
      </w:pBdr>
      <w:shd w:val="clear" w:color="000000" w:fill="DDEBF7"/>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116">
    <w:name w:val="xl116"/>
    <w:basedOn w:val="Normal"/>
    <w:rsid w:val="00E662FC"/>
    <w:pPr>
      <w:pBdr>
        <w:top w:val="none" w:sz="0" w:space="0" w:color="auto"/>
        <w:left w:val="none" w:sz="0" w:space="0" w:color="auto"/>
        <w:bottom w:val="none" w:sz="0" w:space="0" w:color="auto"/>
        <w:right w:val="single" w:sz="8" w:space="0" w:color="auto"/>
        <w:between w:val="none" w:sz="0" w:space="0" w:color="auto"/>
      </w:pBdr>
      <w:shd w:val="clear" w:color="000000" w:fill="DDEBF7"/>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117">
    <w:name w:val="xl117"/>
    <w:basedOn w:val="Normal"/>
    <w:rsid w:val="00E662FC"/>
    <w:pPr>
      <w:pBdr>
        <w:top w:val="none" w:sz="0" w:space="0" w:color="auto"/>
        <w:left w:val="none" w:sz="0" w:space="0" w:color="auto"/>
        <w:bottom w:val="single" w:sz="8" w:space="0" w:color="auto"/>
        <w:right w:val="single" w:sz="8" w:space="0" w:color="auto"/>
        <w:between w:val="none" w:sz="0" w:space="0" w:color="auto"/>
      </w:pBdr>
      <w:shd w:val="clear" w:color="000000" w:fill="DDEBF7"/>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118">
    <w:name w:val="xl118"/>
    <w:basedOn w:val="Normal"/>
    <w:rsid w:val="00E662FC"/>
    <w:pPr>
      <w:pBdr>
        <w:top w:val="single" w:sz="8" w:space="0" w:color="auto"/>
        <w:left w:val="single" w:sz="8" w:space="0" w:color="auto"/>
        <w:bottom w:val="single" w:sz="8" w:space="0" w:color="auto"/>
        <w:right w:val="single" w:sz="8"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6"/>
      <w:szCs w:val="26"/>
      <w:lang w:eastAsia="en-US"/>
    </w:rPr>
  </w:style>
  <w:style w:type="paragraph" w:customStyle="1" w:styleId="xl119">
    <w:name w:val="xl119"/>
    <w:basedOn w:val="Normal"/>
    <w:rsid w:val="00E662FC"/>
    <w:pPr>
      <w:pBdr>
        <w:top w:val="single" w:sz="8" w:space="0" w:color="auto"/>
        <w:left w:val="none" w:sz="0" w:space="0" w:color="auto"/>
        <w:bottom w:val="none" w:sz="0" w:space="0" w:color="auto"/>
        <w:right w:val="single" w:sz="8"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6"/>
      <w:szCs w:val="26"/>
      <w:lang w:eastAsia="en-US"/>
    </w:rPr>
  </w:style>
  <w:style w:type="paragraph" w:customStyle="1" w:styleId="xl120">
    <w:name w:val="xl120"/>
    <w:basedOn w:val="Normal"/>
    <w:rsid w:val="00E662FC"/>
    <w:pPr>
      <w:pBdr>
        <w:top w:val="single" w:sz="8" w:space="0" w:color="auto"/>
        <w:left w:val="single" w:sz="8" w:space="0" w:color="auto"/>
        <w:bottom w:val="none" w:sz="0" w:space="0" w:color="auto"/>
        <w:right w:val="single" w:sz="8"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6"/>
      <w:szCs w:val="26"/>
      <w:lang w:eastAsia="en-US"/>
    </w:rPr>
  </w:style>
  <w:style w:type="paragraph" w:customStyle="1" w:styleId="xl121">
    <w:name w:val="xl121"/>
    <w:basedOn w:val="Normal"/>
    <w:rsid w:val="00E662FC"/>
    <w:pPr>
      <w:pBdr>
        <w:top w:val="none" w:sz="0" w:space="0" w:color="auto"/>
        <w:left w:val="single" w:sz="8" w:space="0" w:color="auto"/>
        <w:bottom w:val="none" w:sz="0" w:space="0" w:color="auto"/>
        <w:right w:val="single" w:sz="8"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6"/>
      <w:szCs w:val="26"/>
      <w:lang w:eastAsia="en-US"/>
    </w:rPr>
  </w:style>
  <w:style w:type="paragraph" w:customStyle="1" w:styleId="xl122">
    <w:name w:val="xl122"/>
    <w:basedOn w:val="Normal"/>
    <w:rsid w:val="00E662FC"/>
    <w:pPr>
      <w:pBdr>
        <w:top w:val="none" w:sz="0" w:space="0" w:color="auto"/>
        <w:left w:val="single" w:sz="8" w:space="0" w:color="auto"/>
        <w:bottom w:val="single" w:sz="8" w:space="0" w:color="auto"/>
        <w:right w:val="single" w:sz="8"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6"/>
      <w:szCs w:val="26"/>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uiPriority w:val="1"/>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1"/>
    <w:qFormat/>
    <w:pPr>
      <w:keepNext/>
      <w:keepLines/>
      <w:tabs>
        <w:tab w:val="left" w:pos="1418"/>
      </w:tabs>
      <w:ind w:left="1418" w:hanging="567"/>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uiPriority w:val="99"/>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DO NOT USE_h6"/>
    <w:basedOn w:val="Normal"/>
    <w:next w:val="Normal"/>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Normal"/>
    <w:link w:val="Heading7Char"/>
    <w:qFormat/>
    <w:rsid w:val="00A114C8"/>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A114C8"/>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A114C8"/>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7">
    <w:name w:val="17"/>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6">
    <w:name w:val="16"/>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5">
    <w:name w:val="15"/>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4">
    <w:name w:val="14"/>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3">
    <w:name w:val="13"/>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2">
    <w:name w:val="12"/>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1">
    <w:name w:val="11"/>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0">
    <w:name w:val="10"/>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9">
    <w:name w:val="9"/>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8">
    <w:name w:val="8"/>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7">
    <w:name w:val="7"/>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6">
    <w:name w:val="6"/>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5">
    <w:name w:val="5"/>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pPr>
      <w:spacing w:after="0"/>
    </w:p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pPr>
      <w:spacing w:after="0"/>
    </w:pPr>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114C8"/>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114C8"/>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114C8"/>
    <w:rPr>
      <w:rFonts w:ascii="Arial" w:eastAsia="STZhongsong" w:hAnsi="Arial" w:cs="Times New Roman"/>
      <w:color w:val="auto"/>
      <w:szCs w:val="20"/>
      <w:lang w:eastAsia="zh-CN"/>
    </w:rPr>
  </w:style>
  <w:style w:type="table" w:styleId="TableGrid">
    <w:name w:val="Table Grid"/>
    <w:basedOn w:val="TableNormal"/>
    <w:uiPriority w:val="39"/>
    <w:rsid w:val="00A114C8"/>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7331E6"/>
    <w:pPr>
      <w:widowControl w:val="0"/>
      <w:pBdr>
        <w:top w:val="none" w:sz="0" w:space="0" w:color="auto"/>
        <w:left w:val="none" w:sz="0" w:space="0" w:color="auto"/>
        <w:bottom w:val="none" w:sz="0" w:space="0" w:color="auto"/>
        <w:right w:val="none" w:sz="0" w:space="0" w:color="auto"/>
        <w:between w:val="none" w:sz="0" w:space="0" w:color="auto"/>
      </w:pBdr>
      <w:spacing w:before="121" w:after="0"/>
      <w:ind w:left="892"/>
      <w:jc w:val="left"/>
    </w:pPr>
    <w:rPr>
      <w:rFonts w:ascii="Arial" w:eastAsia="Arial" w:hAnsi="Arial" w:cstheme="minorBidi"/>
      <w:color w:val="auto"/>
      <w:lang w:val="en-US" w:eastAsia="en-US"/>
    </w:rPr>
  </w:style>
  <w:style w:type="character" w:customStyle="1" w:styleId="BodyTextChar">
    <w:name w:val="Body Text Char"/>
    <w:basedOn w:val="DefaultParagraphFont"/>
    <w:link w:val="BodyText"/>
    <w:uiPriority w:val="1"/>
    <w:rsid w:val="007331E6"/>
    <w:rPr>
      <w:rFonts w:ascii="Arial" w:eastAsia="Arial" w:hAnsi="Arial" w:cstheme="minorBidi"/>
      <w:color w:val="auto"/>
      <w:lang w:val="en-US" w:eastAsia="en-US"/>
    </w:rPr>
  </w:style>
  <w:style w:type="paragraph" w:customStyle="1" w:styleId="TableParagraph">
    <w:name w:val="Table Paragraph"/>
    <w:basedOn w:val="Normal"/>
    <w:uiPriority w:val="1"/>
    <w:qFormat/>
    <w:rsid w:val="007331E6"/>
    <w:pPr>
      <w:widowControl w:val="0"/>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HAnsi" w:hAnsiTheme="minorHAnsi" w:cstheme="minorBidi"/>
      <w:color w:val="auto"/>
      <w:lang w:val="en-US" w:eastAsia="en-US"/>
    </w:rPr>
  </w:style>
  <w:style w:type="paragraph" w:customStyle="1" w:styleId="Normal1">
    <w:name w:val="Normal1"/>
    <w:rsid w:val="007331E6"/>
    <w:pPr>
      <w:widowControl w:val="0"/>
      <w:spacing w:before="20" w:after="20"/>
      <w:ind w:left="792" w:hanging="432"/>
      <w:jc w:val="left"/>
    </w:pPr>
    <w:rPr>
      <w:sz w:val="24"/>
      <w:szCs w:val="24"/>
      <w:lang w:eastAsia="en-US"/>
    </w:rPr>
  </w:style>
  <w:style w:type="paragraph" w:styleId="FootnoteText">
    <w:name w:val="footnote text"/>
    <w:basedOn w:val="Normal"/>
    <w:link w:val="FootnoteTextChar"/>
    <w:semiHidden/>
    <w:unhideWhenUsed/>
    <w:rsid w:val="007331E6"/>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ind w:left="1418"/>
      <w:textAlignment w:val="baseline"/>
    </w:pPr>
    <w:rPr>
      <w:rFonts w:ascii="Arial" w:eastAsia="Times New Roman" w:hAnsi="Arial" w:cs="Arial"/>
      <w:color w:val="auto"/>
      <w:sz w:val="20"/>
      <w:szCs w:val="20"/>
      <w:lang w:eastAsia="en-US"/>
    </w:rPr>
  </w:style>
  <w:style w:type="character" w:customStyle="1" w:styleId="FootnoteTextChar">
    <w:name w:val="Footnote Text Char"/>
    <w:basedOn w:val="DefaultParagraphFont"/>
    <w:link w:val="FootnoteText"/>
    <w:semiHidden/>
    <w:rsid w:val="007331E6"/>
    <w:rPr>
      <w:rFonts w:ascii="Arial" w:eastAsia="Times New Roman" w:hAnsi="Arial" w:cs="Arial"/>
      <w:color w:val="auto"/>
      <w:sz w:val="20"/>
      <w:szCs w:val="20"/>
      <w:lang w:eastAsia="en-US"/>
    </w:rPr>
  </w:style>
  <w:style w:type="paragraph" w:customStyle="1" w:styleId="GPsDefinition">
    <w:name w:val="GPs Definition"/>
    <w:basedOn w:val="Normal"/>
    <w:qFormat/>
    <w:rsid w:val="007331E6"/>
    <w:pPr>
      <w:numPr>
        <w:numId w:val="12"/>
      </w:numPr>
      <w:pBdr>
        <w:top w:val="none" w:sz="0" w:space="0" w:color="auto"/>
        <w:left w:val="none" w:sz="0" w:space="0" w:color="auto"/>
        <w:bottom w:val="none" w:sz="0" w:space="0" w:color="auto"/>
        <w:right w:val="none" w:sz="0" w:space="0" w:color="auto"/>
        <w:between w:val="none" w:sz="0" w:space="0" w:color="auto"/>
      </w:pBdr>
      <w:tabs>
        <w:tab w:val="left" w:pos="-9"/>
      </w:tabs>
      <w:overflowPunct w:val="0"/>
      <w:autoSpaceDE w:val="0"/>
      <w:autoSpaceDN w:val="0"/>
      <w:adjustRightInd w:val="0"/>
      <w:spacing w:after="120"/>
      <w:textAlignment w:val="baseline"/>
    </w:pPr>
    <w:rPr>
      <w:rFonts w:ascii="Arial" w:eastAsia="Times New Roman" w:hAnsi="Arial" w:cs="Arial"/>
      <w:color w:val="auto"/>
      <w:lang w:eastAsia="en-US"/>
    </w:rPr>
  </w:style>
  <w:style w:type="paragraph" w:customStyle="1" w:styleId="GPSDefinitionL2">
    <w:name w:val="GPS Definition L2"/>
    <w:basedOn w:val="GPsDefinition"/>
    <w:link w:val="GPSDefinitionL2Char"/>
    <w:qFormat/>
    <w:rsid w:val="007331E6"/>
    <w:pPr>
      <w:numPr>
        <w:ilvl w:val="1"/>
      </w:numPr>
      <w:tabs>
        <w:tab w:val="clear" w:pos="-9"/>
        <w:tab w:val="left" w:pos="144"/>
      </w:tabs>
    </w:pPr>
  </w:style>
  <w:style w:type="character" w:customStyle="1" w:styleId="GPSDefinitionL2Char">
    <w:name w:val="GPS Definition L2 Char"/>
    <w:link w:val="GPSDefinitionL2"/>
    <w:rsid w:val="007331E6"/>
    <w:rPr>
      <w:rFonts w:ascii="Arial" w:eastAsia="Times New Roman" w:hAnsi="Arial" w:cs="Arial"/>
      <w:color w:val="auto"/>
      <w:lang w:eastAsia="en-US"/>
    </w:rPr>
  </w:style>
  <w:style w:type="paragraph" w:customStyle="1" w:styleId="GPSDefinitionL3">
    <w:name w:val="GPS Definition L3"/>
    <w:basedOn w:val="GPSDefinitionL2"/>
    <w:qFormat/>
    <w:rsid w:val="007331E6"/>
    <w:pPr>
      <w:numPr>
        <w:ilvl w:val="2"/>
      </w:numPr>
      <w:ind w:left="2226" w:hanging="992"/>
    </w:pPr>
  </w:style>
  <w:style w:type="paragraph" w:customStyle="1" w:styleId="GPSDefinitionL4">
    <w:name w:val="GPS Definition L4"/>
    <w:basedOn w:val="GPSDefinitionL3"/>
    <w:qFormat/>
    <w:rsid w:val="007331E6"/>
    <w:pPr>
      <w:numPr>
        <w:ilvl w:val="3"/>
      </w:numPr>
      <w:ind w:left="2947" w:hanging="361"/>
    </w:pPr>
  </w:style>
  <w:style w:type="paragraph" w:customStyle="1" w:styleId="GPSL2numberedclause">
    <w:name w:val="GPS L2 numbered clause"/>
    <w:basedOn w:val="Normal"/>
    <w:link w:val="GPSL2numberedclauseChar1"/>
    <w:qFormat/>
    <w:rsid w:val="007331E6"/>
    <w:p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ind w:left="928" w:hanging="360"/>
    </w:pPr>
    <w:rPr>
      <w:rFonts w:eastAsia="Times New Roman" w:cs="Arial"/>
      <w:color w:val="auto"/>
      <w:lang w:eastAsia="zh-CN"/>
    </w:rPr>
  </w:style>
  <w:style w:type="character" w:customStyle="1" w:styleId="GPSL2numberedclauseChar1">
    <w:name w:val="GPS L2 numbered clause Char1"/>
    <w:link w:val="GPSL2numberedclause"/>
    <w:rsid w:val="007331E6"/>
    <w:rPr>
      <w:rFonts w:eastAsia="Times New Roman" w:cs="Arial"/>
      <w:color w:val="auto"/>
      <w:lang w:eastAsia="zh-CN"/>
    </w:rPr>
  </w:style>
  <w:style w:type="character" w:styleId="FollowedHyperlink">
    <w:name w:val="FollowedHyperlink"/>
    <w:basedOn w:val="DefaultParagraphFont"/>
    <w:uiPriority w:val="99"/>
    <w:semiHidden/>
    <w:unhideWhenUsed/>
    <w:rsid w:val="007331E6"/>
    <w:rPr>
      <w:color w:val="954F72" w:themeColor="followedHyperlink"/>
      <w:u w:val="single"/>
    </w:rPr>
  </w:style>
  <w:style w:type="paragraph" w:customStyle="1" w:styleId="m-8459989108395042616gmail-gpsl3indent">
    <w:name w:val="m_-8459989108395042616gmail-gpsl3indent"/>
    <w:basedOn w:val="Normal"/>
    <w:rsid w:val="007331E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cs="Times New Roman"/>
      <w:color w:val="auto"/>
      <w:sz w:val="24"/>
      <w:szCs w:val="24"/>
    </w:rPr>
  </w:style>
  <w:style w:type="paragraph" w:customStyle="1" w:styleId="m-8459989108395042616gmail-gpsl3numberedclause">
    <w:name w:val="m_-8459989108395042616gmail-gpsl3numberedclause"/>
    <w:basedOn w:val="Normal"/>
    <w:rsid w:val="007331E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imes New Roman" w:hAnsi="Times New Roman" w:cs="Times New Roman"/>
      <w:color w:val="auto"/>
      <w:sz w:val="24"/>
      <w:szCs w:val="24"/>
    </w:rPr>
  </w:style>
  <w:style w:type="paragraph" w:styleId="Revision">
    <w:name w:val="Revision"/>
    <w:hidden/>
    <w:uiPriority w:val="99"/>
    <w:semiHidden/>
    <w:rsid w:val="007331E6"/>
    <w:pPr>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HAnsi" w:hAnsiTheme="minorHAnsi" w:cstheme="minorBidi"/>
      <w:color w:val="auto"/>
      <w:lang w:val="en-US" w:eastAsia="en-US"/>
    </w:rPr>
  </w:style>
  <w:style w:type="paragraph" w:customStyle="1" w:styleId="Default">
    <w:name w:val="Default"/>
    <w:rsid w:val="007331E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jc w:val="left"/>
    </w:pPr>
    <w:rPr>
      <w:rFonts w:ascii="Arial" w:eastAsiaTheme="minorHAnsi" w:hAnsi="Arial" w:cs="Arial"/>
      <w:sz w:val="24"/>
      <w:szCs w:val="24"/>
      <w:lang w:eastAsia="en-US"/>
    </w:rPr>
  </w:style>
  <w:style w:type="paragraph" w:customStyle="1" w:styleId="xl64">
    <w:name w:val="xl64"/>
    <w:basedOn w:val="Normal"/>
    <w:rsid w:val="00E662FC"/>
    <w:pPr>
      <w:pBdr>
        <w:top w:val="none" w:sz="0" w:space="0" w:color="auto"/>
        <w:left w:val="none" w:sz="0" w:space="0" w:color="auto"/>
        <w:bottom w:val="none" w:sz="0" w:space="0" w:color="auto"/>
        <w:right w:val="none" w:sz="0" w:space="0" w:color="auto"/>
        <w:between w:val="none" w:sz="0" w:space="0" w:color="auto"/>
      </w:pBdr>
      <w:shd w:val="clear" w:color="000000" w:fill="FFFFFF"/>
      <w:spacing w:before="100" w:beforeAutospacing="1" w:after="100" w:afterAutospacing="1"/>
      <w:jc w:val="left"/>
    </w:pPr>
    <w:rPr>
      <w:rFonts w:ascii="Arial" w:hAnsi="Arial" w:cs="Arial"/>
      <w:color w:val="auto"/>
      <w:sz w:val="20"/>
      <w:szCs w:val="20"/>
      <w:lang w:eastAsia="en-US"/>
    </w:rPr>
  </w:style>
  <w:style w:type="paragraph" w:customStyle="1" w:styleId="xl65">
    <w:name w:val="xl65"/>
    <w:basedOn w:val="Normal"/>
    <w:rsid w:val="00E662F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Arial" w:hAnsi="Arial" w:cs="Arial"/>
      <w:color w:val="auto"/>
      <w:sz w:val="20"/>
      <w:szCs w:val="20"/>
      <w:lang w:eastAsia="en-US"/>
    </w:rPr>
  </w:style>
  <w:style w:type="paragraph" w:customStyle="1" w:styleId="xl66">
    <w:name w:val="xl66"/>
    <w:basedOn w:val="Normal"/>
    <w:rsid w:val="00E662FC"/>
    <w:pPr>
      <w:pBdr>
        <w:top w:val="none" w:sz="0" w:space="0" w:color="auto"/>
        <w:left w:val="none" w:sz="0" w:space="0" w:color="auto"/>
        <w:bottom w:val="none" w:sz="0" w:space="0" w:color="auto"/>
        <w:right w:val="none" w:sz="0" w:space="0" w:color="auto"/>
        <w:between w:val="none" w:sz="0" w:space="0" w:color="auto"/>
      </w:pBdr>
      <w:shd w:val="clear" w:color="000000" w:fill="FFFFFF"/>
      <w:spacing w:before="100" w:beforeAutospacing="1" w:after="100" w:afterAutospacing="1"/>
      <w:jc w:val="center"/>
      <w:textAlignment w:val="center"/>
    </w:pPr>
    <w:rPr>
      <w:rFonts w:ascii="Arial" w:hAnsi="Arial" w:cs="Arial"/>
      <w:b/>
      <w:bCs/>
      <w:color w:val="auto"/>
      <w:sz w:val="24"/>
      <w:szCs w:val="24"/>
      <w:lang w:eastAsia="en-US"/>
    </w:rPr>
  </w:style>
  <w:style w:type="paragraph" w:customStyle="1" w:styleId="xl67">
    <w:name w:val="xl67"/>
    <w:basedOn w:val="Normal"/>
    <w:rsid w:val="00E662FC"/>
    <w:pPr>
      <w:pBdr>
        <w:top w:val="single" w:sz="8" w:space="0" w:color="auto"/>
        <w:left w:val="single" w:sz="8"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6"/>
      <w:szCs w:val="26"/>
      <w:lang w:eastAsia="en-US"/>
    </w:rPr>
  </w:style>
  <w:style w:type="paragraph" w:customStyle="1" w:styleId="xl68">
    <w:name w:val="xl68"/>
    <w:basedOn w:val="Normal"/>
    <w:rsid w:val="00E662FC"/>
    <w:pPr>
      <w:pBdr>
        <w:top w:val="single" w:sz="4" w:space="0" w:color="auto"/>
        <w:left w:val="single" w:sz="4" w:space="0" w:color="auto"/>
        <w:bottom w:val="single" w:sz="4" w:space="0" w:color="auto"/>
        <w:right w:val="single" w:sz="4" w:space="0" w:color="auto"/>
        <w:between w:val="none" w:sz="0" w:space="0" w:color="auto"/>
      </w:pBdr>
      <w:shd w:val="clear" w:color="000000" w:fill="FFC000"/>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69">
    <w:name w:val="xl69"/>
    <w:basedOn w:val="Normal"/>
    <w:rsid w:val="00E662FC"/>
    <w:pPr>
      <w:pBdr>
        <w:top w:val="none" w:sz="0" w:space="0" w:color="auto"/>
        <w:left w:val="none" w:sz="0" w:space="0" w:color="auto"/>
        <w:bottom w:val="none" w:sz="0" w:space="0" w:color="auto"/>
        <w:right w:val="none" w:sz="0" w:space="0" w:color="auto"/>
        <w:between w:val="none" w:sz="0" w:space="0" w:color="auto"/>
      </w:pBdr>
      <w:shd w:val="clear" w:color="000000" w:fill="DDEBF7"/>
      <w:spacing w:before="100" w:beforeAutospacing="1" w:after="100" w:afterAutospacing="1"/>
      <w:jc w:val="left"/>
    </w:pPr>
    <w:rPr>
      <w:rFonts w:ascii="Arial" w:hAnsi="Arial" w:cs="Arial"/>
      <w:color w:val="auto"/>
      <w:sz w:val="20"/>
      <w:szCs w:val="20"/>
      <w:lang w:eastAsia="en-US"/>
    </w:rPr>
  </w:style>
  <w:style w:type="paragraph" w:customStyle="1" w:styleId="xl70">
    <w:name w:val="xl70"/>
    <w:basedOn w:val="Normal"/>
    <w:rsid w:val="00E662FC"/>
    <w:pPr>
      <w:pBdr>
        <w:top w:val="none" w:sz="0" w:space="0" w:color="auto"/>
        <w:left w:val="none" w:sz="0"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4"/>
      <w:szCs w:val="24"/>
      <w:lang w:eastAsia="en-US"/>
    </w:rPr>
  </w:style>
  <w:style w:type="paragraph" w:customStyle="1" w:styleId="xl71">
    <w:name w:val="xl71"/>
    <w:basedOn w:val="Normal"/>
    <w:rsid w:val="00E662FC"/>
    <w:pPr>
      <w:pBdr>
        <w:top w:val="single" w:sz="4" w:space="0" w:color="auto"/>
        <w:left w:val="single" w:sz="4" w:space="0" w:color="auto"/>
        <w:bottom w:val="single" w:sz="4" w:space="0" w:color="auto"/>
        <w:right w:val="single" w:sz="4" w:space="0" w:color="auto"/>
        <w:between w:val="none" w:sz="0" w:space="0" w:color="auto"/>
      </w:pBdr>
      <w:shd w:val="clear" w:color="000000" w:fill="FFC000"/>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72">
    <w:name w:val="xl72"/>
    <w:basedOn w:val="Normal"/>
    <w:rsid w:val="00E662FC"/>
    <w:pPr>
      <w:pBdr>
        <w:top w:val="single" w:sz="8" w:space="0" w:color="auto"/>
        <w:left w:val="single" w:sz="8"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6"/>
      <w:szCs w:val="26"/>
      <w:lang w:eastAsia="en-US"/>
    </w:rPr>
  </w:style>
  <w:style w:type="paragraph" w:customStyle="1" w:styleId="xl73">
    <w:name w:val="xl73"/>
    <w:basedOn w:val="Normal"/>
    <w:rsid w:val="00E662FC"/>
    <w:pPr>
      <w:pBdr>
        <w:top w:val="single" w:sz="8" w:space="0" w:color="auto"/>
        <w:left w:val="single" w:sz="4" w:space="0" w:color="auto"/>
        <w:bottom w:val="none" w:sz="0" w:space="0" w:color="auto"/>
        <w:right w:val="single" w:sz="4"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6"/>
      <w:szCs w:val="26"/>
      <w:lang w:eastAsia="en-US"/>
    </w:rPr>
  </w:style>
  <w:style w:type="paragraph" w:customStyle="1" w:styleId="xl74">
    <w:name w:val="xl74"/>
    <w:basedOn w:val="Normal"/>
    <w:rsid w:val="00E662FC"/>
    <w:pPr>
      <w:pBdr>
        <w:top w:val="single" w:sz="8" w:space="0" w:color="auto"/>
        <w:left w:val="none" w:sz="0"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6"/>
      <w:szCs w:val="26"/>
      <w:lang w:eastAsia="en-US"/>
    </w:rPr>
  </w:style>
  <w:style w:type="paragraph" w:customStyle="1" w:styleId="xl75">
    <w:name w:val="xl75"/>
    <w:basedOn w:val="Normal"/>
    <w:rsid w:val="00E662FC"/>
    <w:pPr>
      <w:pBdr>
        <w:top w:val="single" w:sz="8" w:space="0" w:color="auto"/>
        <w:left w:val="single" w:sz="4" w:space="0" w:color="auto"/>
        <w:bottom w:val="none" w:sz="0" w:space="0" w:color="auto"/>
        <w:right w:val="single" w:sz="4"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6"/>
      <w:szCs w:val="26"/>
      <w:lang w:eastAsia="en-US"/>
    </w:rPr>
  </w:style>
  <w:style w:type="paragraph" w:customStyle="1" w:styleId="xl76">
    <w:name w:val="xl76"/>
    <w:basedOn w:val="Normal"/>
    <w:rsid w:val="00E662FC"/>
    <w:pPr>
      <w:pBdr>
        <w:top w:val="single" w:sz="8" w:space="0" w:color="auto"/>
        <w:left w:val="none" w:sz="0" w:space="0" w:color="auto"/>
        <w:bottom w:val="none" w:sz="0" w:space="0" w:color="auto"/>
        <w:right w:val="single" w:sz="8" w:space="0" w:color="auto"/>
        <w:between w:val="none" w:sz="0" w:space="0" w:color="auto"/>
      </w:pBdr>
      <w:shd w:val="clear" w:color="000000" w:fill="BFBFBF"/>
      <w:spacing w:before="100" w:beforeAutospacing="1" w:after="100" w:afterAutospacing="1"/>
      <w:jc w:val="center"/>
      <w:textAlignment w:val="center"/>
    </w:pPr>
    <w:rPr>
      <w:rFonts w:ascii="Arial" w:hAnsi="Arial" w:cs="Arial"/>
      <w:b/>
      <w:bCs/>
      <w:color w:val="auto"/>
      <w:sz w:val="26"/>
      <w:szCs w:val="26"/>
      <w:lang w:eastAsia="en-US"/>
    </w:rPr>
  </w:style>
  <w:style w:type="paragraph" w:customStyle="1" w:styleId="xl77">
    <w:name w:val="xl77"/>
    <w:basedOn w:val="Normal"/>
    <w:rsid w:val="00E662FC"/>
    <w:pPr>
      <w:pBdr>
        <w:top w:val="single" w:sz="4" w:space="0" w:color="auto"/>
        <w:left w:val="single" w:sz="4" w:space="0" w:color="auto"/>
        <w:bottom w:val="single" w:sz="4" w:space="0" w:color="auto"/>
        <w:right w:val="single" w:sz="8" w:space="0" w:color="auto"/>
        <w:between w:val="none" w:sz="0" w:space="0" w:color="auto"/>
      </w:pBdr>
      <w:shd w:val="clear" w:color="000000" w:fill="BFBFBF"/>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78">
    <w:name w:val="xl78"/>
    <w:basedOn w:val="Normal"/>
    <w:rsid w:val="00E662FC"/>
    <w:pPr>
      <w:pBdr>
        <w:top w:val="none" w:sz="0" w:space="0" w:color="auto"/>
        <w:left w:val="single" w:sz="4" w:space="0" w:color="auto"/>
        <w:bottom w:val="single" w:sz="4" w:space="0" w:color="auto"/>
        <w:right w:val="none" w:sz="0" w:space="0" w:color="auto"/>
        <w:between w:val="none" w:sz="0" w:space="0" w:color="auto"/>
      </w:pBdr>
      <w:shd w:val="clear" w:color="000000" w:fill="DDEBF7"/>
      <w:spacing w:before="100" w:beforeAutospacing="1" w:after="100" w:afterAutospacing="1"/>
      <w:jc w:val="left"/>
    </w:pPr>
    <w:rPr>
      <w:rFonts w:ascii="Arial" w:hAnsi="Arial" w:cs="Arial"/>
      <w:b/>
      <w:bCs/>
      <w:color w:val="auto"/>
      <w:sz w:val="28"/>
      <w:szCs w:val="28"/>
      <w:lang w:eastAsia="en-US"/>
    </w:rPr>
  </w:style>
  <w:style w:type="paragraph" w:customStyle="1" w:styleId="xl79">
    <w:name w:val="xl79"/>
    <w:basedOn w:val="Normal"/>
    <w:rsid w:val="00E662FC"/>
    <w:pPr>
      <w:pBdr>
        <w:top w:val="single" w:sz="4" w:space="0" w:color="auto"/>
        <w:left w:val="single" w:sz="4" w:space="0" w:color="auto"/>
        <w:bottom w:val="single" w:sz="4" w:space="0" w:color="auto"/>
        <w:right w:val="single" w:sz="4" w:space="0" w:color="auto"/>
        <w:between w:val="none" w:sz="0" w:space="0" w:color="auto"/>
      </w:pBdr>
      <w:shd w:val="clear" w:color="000000" w:fill="FFC000"/>
      <w:spacing w:before="100" w:beforeAutospacing="1" w:after="100" w:afterAutospacing="1"/>
      <w:jc w:val="left"/>
      <w:textAlignment w:val="top"/>
    </w:pPr>
    <w:rPr>
      <w:rFonts w:ascii="Arial" w:hAnsi="Arial" w:cs="Arial"/>
      <w:color w:val="auto"/>
      <w:sz w:val="26"/>
      <w:szCs w:val="26"/>
      <w:lang w:eastAsia="en-US"/>
    </w:rPr>
  </w:style>
  <w:style w:type="paragraph" w:customStyle="1" w:styleId="xl80">
    <w:name w:val="xl80"/>
    <w:basedOn w:val="Normal"/>
    <w:rsid w:val="00E662FC"/>
    <w:pPr>
      <w:pBdr>
        <w:top w:val="single" w:sz="4" w:space="0" w:color="auto"/>
        <w:left w:val="single" w:sz="4" w:space="0" w:color="auto"/>
        <w:bottom w:val="single" w:sz="4" w:space="0" w:color="auto"/>
        <w:right w:val="none" w:sz="0" w:space="0" w:color="auto"/>
        <w:between w:val="none" w:sz="0" w:space="0" w:color="auto"/>
      </w:pBdr>
      <w:shd w:val="clear" w:color="000000" w:fill="FFC000"/>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81">
    <w:name w:val="xl81"/>
    <w:basedOn w:val="Normal"/>
    <w:rsid w:val="00E662FC"/>
    <w:pPr>
      <w:pBdr>
        <w:top w:val="single" w:sz="8" w:space="0" w:color="auto"/>
        <w:left w:val="single" w:sz="8" w:space="0" w:color="auto"/>
        <w:bottom w:val="single" w:sz="8" w:space="0" w:color="auto"/>
        <w:right w:val="single" w:sz="8" w:space="0" w:color="auto"/>
        <w:between w:val="none" w:sz="0" w:space="0" w:color="auto"/>
      </w:pBdr>
      <w:shd w:val="clear" w:color="000000" w:fill="BFBFBF"/>
      <w:spacing w:before="100" w:beforeAutospacing="1" w:after="100" w:afterAutospacing="1"/>
      <w:jc w:val="center"/>
      <w:textAlignment w:val="center"/>
    </w:pPr>
    <w:rPr>
      <w:rFonts w:ascii="Arial" w:hAnsi="Arial" w:cs="Arial"/>
      <w:b/>
      <w:bCs/>
      <w:color w:val="auto"/>
      <w:sz w:val="26"/>
      <w:szCs w:val="26"/>
      <w:lang w:eastAsia="en-US"/>
    </w:rPr>
  </w:style>
  <w:style w:type="paragraph" w:customStyle="1" w:styleId="xl82">
    <w:name w:val="xl82"/>
    <w:basedOn w:val="Normal"/>
    <w:rsid w:val="00E662FC"/>
    <w:pPr>
      <w:pBdr>
        <w:top w:val="none" w:sz="0" w:space="0" w:color="auto"/>
        <w:left w:val="none" w:sz="0"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4"/>
      <w:szCs w:val="24"/>
      <w:lang w:eastAsia="en-US"/>
    </w:rPr>
  </w:style>
  <w:style w:type="paragraph" w:customStyle="1" w:styleId="xl83">
    <w:name w:val="xl83"/>
    <w:basedOn w:val="Normal"/>
    <w:rsid w:val="00E662FC"/>
    <w:pPr>
      <w:pBdr>
        <w:top w:val="none" w:sz="0" w:space="0" w:color="auto"/>
        <w:left w:val="single" w:sz="8"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4"/>
      <w:szCs w:val="24"/>
      <w:lang w:eastAsia="en-US"/>
    </w:rPr>
  </w:style>
  <w:style w:type="paragraph" w:customStyle="1" w:styleId="xl84">
    <w:name w:val="xl84"/>
    <w:basedOn w:val="Normal"/>
    <w:rsid w:val="00E662FC"/>
    <w:pPr>
      <w:pBdr>
        <w:top w:val="none" w:sz="0" w:space="0" w:color="auto"/>
        <w:left w:val="none" w:sz="0" w:space="0" w:color="auto"/>
        <w:bottom w:val="none" w:sz="0" w:space="0" w:color="auto"/>
        <w:right w:val="single" w:sz="8"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4"/>
      <w:szCs w:val="24"/>
      <w:lang w:eastAsia="en-US"/>
    </w:rPr>
  </w:style>
  <w:style w:type="paragraph" w:customStyle="1" w:styleId="xl85">
    <w:name w:val="xl85"/>
    <w:basedOn w:val="Normal"/>
    <w:rsid w:val="00E662FC"/>
    <w:pPr>
      <w:pBdr>
        <w:top w:val="none" w:sz="0" w:space="0" w:color="auto"/>
        <w:left w:val="single" w:sz="8"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8"/>
      <w:szCs w:val="28"/>
      <w:lang w:eastAsia="en-US"/>
    </w:rPr>
  </w:style>
  <w:style w:type="paragraph" w:customStyle="1" w:styleId="xl86">
    <w:name w:val="xl86"/>
    <w:basedOn w:val="Normal"/>
    <w:rsid w:val="00E662FC"/>
    <w:pPr>
      <w:pBdr>
        <w:top w:val="none" w:sz="0" w:space="0" w:color="auto"/>
        <w:left w:val="none" w:sz="0"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8"/>
      <w:szCs w:val="28"/>
      <w:lang w:eastAsia="en-US"/>
    </w:rPr>
  </w:style>
  <w:style w:type="paragraph" w:customStyle="1" w:styleId="xl87">
    <w:name w:val="xl87"/>
    <w:basedOn w:val="Normal"/>
    <w:rsid w:val="00E662FC"/>
    <w:pPr>
      <w:pBdr>
        <w:top w:val="single" w:sz="8" w:space="0" w:color="auto"/>
        <w:left w:val="single" w:sz="8" w:space="0" w:color="auto"/>
        <w:bottom w:val="single" w:sz="8" w:space="0" w:color="auto"/>
        <w:right w:val="single" w:sz="4" w:space="0" w:color="auto"/>
        <w:between w:val="none" w:sz="0" w:space="0" w:color="auto"/>
      </w:pBdr>
      <w:shd w:val="clear" w:color="000000" w:fill="DDEBF7"/>
      <w:spacing w:before="100" w:beforeAutospacing="1" w:after="100" w:afterAutospacing="1"/>
      <w:jc w:val="center"/>
    </w:pPr>
    <w:rPr>
      <w:rFonts w:ascii="Arial" w:hAnsi="Arial" w:cs="Arial"/>
      <w:b/>
      <w:bCs/>
      <w:color w:val="auto"/>
      <w:sz w:val="36"/>
      <w:szCs w:val="36"/>
      <w:lang w:eastAsia="en-US"/>
    </w:rPr>
  </w:style>
  <w:style w:type="paragraph" w:customStyle="1" w:styleId="xl88">
    <w:name w:val="xl88"/>
    <w:basedOn w:val="Normal"/>
    <w:rsid w:val="00E662FC"/>
    <w:pPr>
      <w:pBdr>
        <w:top w:val="single" w:sz="8" w:space="0" w:color="auto"/>
        <w:left w:val="single" w:sz="4" w:space="0" w:color="auto"/>
        <w:bottom w:val="single" w:sz="8" w:space="0" w:color="auto"/>
        <w:right w:val="single" w:sz="4" w:space="0" w:color="auto"/>
        <w:between w:val="none" w:sz="0" w:space="0" w:color="auto"/>
      </w:pBdr>
      <w:shd w:val="clear" w:color="000000" w:fill="DDEBF7"/>
      <w:spacing w:before="100" w:beforeAutospacing="1" w:after="100" w:afterAutospacing="1"/>
      <w:jc w:val="center"/>
    </w:pPr>
    <w:rPr>
      <w:rFonts w:ascii="Arial" w:hAnsi="Arial" w:cs="Arial"/>
      <w:b/>
      <w:bCs/>
      <w:color w:val="auto"/>
      <w:sz w:val="36"/>
      <w:szCs w:val="36"/>
      <w:lang w:eastAsia="en-US"/>
    </w:rPr>
  </w:style>
  <w:style w:type="paragraph" w:customStyle="1" w:styleId="xl89">
    <w:name w:val="xl89"/>
    <w:basedOn w:val="Normal"/>
    <w:rsid w:val="00E662FC"/>
    <w:pPr>
      <w:pBdr>
        <w:top w:val="single" w:sz="8" w:space="0" w:color="auto"/>
        <w:left w:val="single" w:sz="8" w:space="0" w:color="auto"/>
        <w:bottom w:val="single" w:sz="8" w:space="0" w:color="auto"/>
        <w:right w:val="single" w:sz="4" w:space="0" w:color="auto"/>
        <w:between w:val="none" w:sz="0" w:space="0" w:color="auto"/>
      </w:pBdr>
      <w:shd w:val="clear" w:color="000000" w:fill="DDEBF7"/>
      <w:spacing w:before="100" w:beforeAutospacing="1" w:after="100" w:afterAutospacing="1"/>
      <w:jc w:val="center"/>
    </w:pPr>
    <w:rPr>
      <w:rFonts w:ascii="Arial" w:hAnsi="Arial" w:cs="Arial"/>
      <w:b/>
      <w:bCs/>
      <w:color w:val="auto"/>
      <w:sz w:val="24"/>
      <w:szCs w:val="24"/>
      <w:lang w:eastAsia="en-US"/>
    </w:rPr>
  </w:style>
  <w:style w:type="paragraph" w:customStyle="1" w:styleId="xl90">
    <w:name w:val="xl90"/>
    <w:basedOn w:val="Normal"/>
    <w:rsid w:val="00E662FC"/>
    <w:pPr>
      <w:pBdr>
        <w:top w:val="single" w:sz="8" w:space="0" w:color="auto"/>
        <w:left w:val="single" w:sz="4" w:space="0" w:color="auto"/>
        <w:bottom w:val="single" w:sz="8" w:space="0" w:color="auto"/>
        <w:right w:val="single" w:sz="4" w:space="0" w:color="auto"/>
        <w:between w:val="none" w:sz="0" w:space="0" w:color="auto"/>
      </w:pBdr>
      <w:shd w:val="clear" w:color="000000" w:fill="DDEBF7"/>
      <w:spacing w:before="100" w:beforeAutospacing="1" w:after="100" w:afterAutospacing="1"/>
      <w:jc w:val="center"/>
    </w:pPr>
    <w:rPr>
      <w:rFonts w:ascii="Arial" w:hAnsi="Arial" w:cs="Arial"/>
      <w:b/>
      <w:bCs/>
      <w:color w:val="auto"/>
      <w:sz w:val="24"/>
      <w:szCs w:val="24"/>
      <w:lang w:eastAsia="en-US"/>
    </w:rPr>
  </w:style>
  <w:style w:type="paragraph" w:customStyle="1" w:styleId="xl91">
    <w:name w:val="xl91"/>
    <w:basedOn w:val="Normal"/>
    <w:rsid w:val="00E662FC"/>
    <w:pPr>
      <w:pBdr>
        <w:top w:val="single" w:sz="4" w:space="0" w:color="auto"/>
        <w:left w:val="single" w:sz="8" w:space="0" w:color="auto"/>
        <w:bottom w:val="none" w:sz="0" w:space="0" w:color="auto"/>
        <w:right w:val="single" w:sz="4" w:space="0" w:color="auto"/>
        <w:between w:val="none" w:sz="0" w:space="0" w:color="auto"/>
      </w:pBdr>
      <w:shd w:val="clear" w:color="000000" w:fill="FFC000"/>
      <w:spacing w:before="100" w:beforeAutospacing="1" w:after="100" w:afterAutospacing="1"/>
      <w:jc w:val="left"/>
      <w:textAlignment w:val="top"/>
    </w:pPr>
    <w:rPr>
      <w:rFonts w:ascii="Arial" w:hAnsi="Arial" w:cs="Arial"/>
      <w:color w:val="auto"/>
      <w:sz w:val="24"/>
      <w:szCs w:val="24"/>
      <w:lang w:eastAsia="en-US"/>
    </w:rPr>
  </w:style>
  <w:style w:type="paragraph" w:customStyle="1" w:styleId="xl92">
    <w:name w:val="xl92"/>
    <w:basedOn w:val="Normal"/>
    <w:rsid w:val="00E662FC"/>
    <w:pPr>
      <w:pBdr>
        <w:top w:val="none" w:sz="0" w:space="0" w:color="auto"/>
        <w:left w:val="single" w:sz="8" w:space="0" w:color="auto"/>
        <w:bottom w:val="none" w:sz="0" w:space="0" w:color="auto"/>
        <w:right w:val="single" w:sz="4" w:space="0" w:color="auto"/>
        <w:between w:val="none" w:sz="0" w:space="0" w:color="auto"/>
      </w:pBdr>
      <w:shd w:val="clear" w:color="000000" w:fill="FFC000"/>
      <w:spacing w:before="100" w:beforeAutospacing="1" w:after="100" w:afterAutospacing="1"/>
      <w:jc w:val="left"/>
      <w:textAlignment w:val="top"/>
    </w:pPr>
    <w:rPr>
      <w:rFonts w:ascii="Arial" w:hAnsi="Arial" w:cs="Arial"/>
      <w:color w:val="auto"/>
      <w:sz w:val="24"/>
      <w:szCs w:val="24"/>
      <w:lang w:eastAsia="en-US"/>
    </w:rPr>
  </w:style>
  <w:style w:type="paragraph" w:customStyle="1" w:styleId="xl93">
    <w:name w:val="xl93"/>
    <w:basedOn w:val="Normal"/>
    <w:rsid w:val="00E662FC"/>
    <w:pPr>
      <w:pBdr>
        <w:top w:val="none" w:sz="0" w:space="0" w:color="auto"/>
        <w:left w:val="single" w:sz="8" w:space="0" w:color="auto"/>
        <w:bottom w:val="single" w:sz="4" w:space="0" w:color="auto"/>
        <w:right w:val="single" w:sz="4" w:space="0" w:color="auto"/>
        <w:between w:val="none" w:sz="0" w:space="0" w:color="auto"/>
      </w:pBdr>
      <w:shd w:val="clear" w:color="000000" w:fill="FFC000"/>
      <w:spacing w:before="100" w:beforeAutospacing="1" w:after="100" w:afterAutospacing="1"/>
      <w:jc w:val="left"/>
      <w:textAlignment w:val="top"/>
    </w:pPr>
    <w:rPr>
      <w:rFonts w:ascii="Arial" w:hAnsi="Arial" w:cs="Arial"/>
      <w:color w:val="auto"/>
      <w:sz w:val="24"/>
      <w:szCs w:val="24"/>
      <w:lang w:eastAsia="en-US"/>
    </w:rPr>
  </w:style>
  <w:style w:type="paragraph" w:customStyle="1" w:styleId="xl94">
    <w:name w:val="xl94"/>
    <w:basedOn w:val="Normal"/>
    <w:rsid w:val="00E662FC"/>
    <w:pPr>
      <w:pBdr>
        <w:top w:val="single" w:sz="4" w:space="0" w:color="auto"/>
        <w:left w:val="single" w:sz="4" w:space="0" w:color="auto"/>
        <w:bottom w:val="single" w:sz="4" w:space="0" w:color="auto"/>
        <w:right w:val="single" w:sz="4" w:space="0" w:color="auto"/>
        <w:between w:val="none" w:sz="0" w:space="0" w:color="auto"/>
      </w:pBdr>
      <w:shd w:val="clear" w:color="000000" w:fill="FFC000"/>
      <w:spacing w:before="100" w:beforeAutospacing="1" w:after="100" w:afterAutospacing="1"/>
      <w:jc w:val="left"/>
      <w:textAlignment w:val="top"/>
    </w:pPr>
    <w:rPr>
      <w:rFonts w:ascii="Arial" w:hAnsi="Arial" w:cs="Arial"/>
      <w:sz w:val="24"/>
      <w:szCs w:val="24"/>
      <w:lang w:eastAsia="en-US"/>
    </w:rPr>
  </w:style>
  <w:style w:type="paragraph" w:customStyle="1" w:styleId="xl95">
    <w:name w:val="xl95"/>
    <w:basedOn w:val="Normal"/>
    <w:rsid w:val="00E662FC"/>
    <w:pPr>
      <w:pBdr>
        <w:top w:val="none" w:sz="0" w:space="0" w:color="auto"/>
        <w:left w:val="single" w:sz="8" w:space="0" w:color="auto"/>
        <w:bottom w:val="none" w:sz="0" w:space="0" w:color="auto"/>
        <w:right w:val="single" w:sz="4" w:space="0" w:color="auto"/>
        <w:between w:val="none" w:sz="0" w:space="0" w:color="auto"/>
      </w:pBdr>
      <w:shd w:val="clear" w:color="000000" w:fill="FFC000"/>
      <w:spacing w:before="100" w:beforeAutospacing="1" w:after="100" w:afterAutospacing="1"/>
      <w:jc w:val="left"/>
      <w:textAlignment w:val="top"/>
    </w:pPr>
    <w:rPr>
      <w:rFonts w:ascii="Arial" w:hAnsi="Arial" w:cs="Arial"/>
      <w:sz w:val="24"/>
      <w:szCs w:val="24"/>
      <w:lang w:eastAsia="en-US"/>
    </w:rPr>
  </w:style>
  <w:style w:type="paragraph" w:customStyle="1" w:styleId="xl96">
    <w:name w:val="xl96"/>
    <w:basedOn w:val="Normal"/>
    <w:rsid w:val="00E662FC"/>
    <w:pPr>
      <w:pBdr>
        <w:top w:val="none" w:sz="0" w:space="0" w:color="auto"/>
        <w:left w:val="single" w:sz="8" w:space="0" w:color="auto"/>
        <w:bottom w:val="single" w:sz="4" w:space="0" w:color="auto"/>
        <w:right w:val="single" w:sz="4" w:space="0" w:color="auto"/>
        <w:between w:val="none" w:sz="0" w:space="0" w:color="auto"/>
      </w:pBdr>
      <w:shd w:val="clear" w:color="000000" w:fill="FFC000"/>
      <w:spacing w:before="100" w:beforeAutospacing="1" w:after="100" w:afterAutospacing="1"/>
      <w:jc w:val="left"/>
      <w:textAlignment w:val="top"/>
    </w:pPr>
    <w:rPr>
      <w:rFonts w:ascii="Arial" w:hAnsi="Arial" w:cs="Arial"/>
      <w:sz w:val="24"/>
      <w:szCs w:val="24"/>
      <w:lang w:eastAsia="en-US"/>
    </w:rPr>
  </w:style>
  <w:style w:type="paragraph" w:customStyle="1" w:styleId="xl97">
    <w:name w:val="xl97"/>
    <w:basedOn w:val="Normal"/>
    <w:rsid w:val="00E662FC"/>
    <w:pPr>
      <w:pBdr>
        <w:top w:val="single" w:sz="8" w:space="0" w:color="auto"/>
        <w:left w:val="single" w:sz="4" w:space="0" w:color="auto"/>
        <w:bottom w:val="single" w:sz="8" w:space="0" w:color="auto"/>
        <w:right w:val="single" w:sz="4" w:space="0" w:color="auto"/>
        <w:between w:val="none" w:sz="0" w:space="0" w:color="auto"/>
      </w:pBdr>
      <w:shd w:val="clear" w:color="000000" w:fill="DDEBF7"/>
      <w:spacing w:before="100" w:beforeAutospacing="1" w:after="100" w:afterAutospacing="1"/>
      <w:jc w:val="left"/>
    </w:pPr>
    <w:rPr>
      <w:rFonts w:ascii="Arial" w:hAnsi="Arial" w:cs="Arial"/>
      <w:color w:val="auto"/>
      <w:sz w:val="36"/>
      <w:szCs w:val="36"/>
      <w:lang w:eastAsia="en-US"/>
    </w:rPr>
  </w:style>
  <w:style w:type="paragraph" w:customStyle="1" w:styleId="xl98">
    <w:name w:val="xl98"/>
    <w:basedOn w:val="Normal"/>
    <w:rsid w:val="00E662FC"/>
    <w:pPr>
      <w:pBdr>
        <w:top w:val="single" w:sz="8" w:space="0" w:color="auto"/>
        <w:left w:val="single" w:sz="4" w:space="0" w:color="auto"/>
        <w:bottom w:val="single" w:sz="8" w:space="0" w:color="auto"/>
        <w:right w:val="single" w:sz="8" w:space="0" w:color="auto"/>
        <w:between w:val="none" w:sz="0" w:space="0" w:color="auto"/>
      </w:pBdr>
      <w:shd w:val="clear" w:color="000000" w:fill="DDEBF7"/>
      <w:spacing w:before="100" w:beforeAutospacing="1" w:after="100" w:afterAutospacing="1"/>
      <w:jc w:val="left"/>
    </w:pPr>
    <w:rPr>
      <w:rFonts w:ascii="Arial" w:hAnsi="Arial" w:cs="Arial"/>
      <w:color w:val="auto"/>
      <w:sz w:val="36"/>
      <w:szCs w:val="36"/>
      <w:lang w:eastAsia="en-US"/>
    </w:rPr>
  </w:style>
  <w:style w:type="paragraph" w:customStyle="1" w:styleId="xl99">
    <w:name w:val="xl99"/>
    <w:basedOn w:val="Normal"/>
    <w:rsid w:val="00E662FC"/>
    <w:pPr>
      <w:pBdr>
        <w:top w:val="single" w:sz="8" w:space="0" w:color="auto"/>
        <w:left w:val="single" w:sz="4" w:space="0" w:color="auto"/>
        <w:bottom w:val="single" w:sz="8" w:space="0" w:color="auto"/>
        <w:right w:val="single" w:sz="4" w:space="0" w:color="auto"/>
        <w:between w:val="none" w:sz="0" w:space="0" w:color="auto"/>
      </w:pBdr>
      <w:shd w:val="clear" w:color="000000" w:fill="DDEBF7"/>
      <w:spacing w:before="100" w:beforeAutospacing="1" w:after="100" w:afterAutospacing="1"/>
      <w:jc w:val="left"/>
    </w:pPr>
    <w:rPr>
      <w:rFonts w:ascii="Arial" w:hAnsi="Arial" w:cs="Arial"/>
      <w:b/>
      <w:bCs/>
      <w:color w:val="auto"/>
      <w:sz w:val="20"/>
      <w:szCs w:val="20"/>
      <w:lang w:eastAsia="en-US"/>
    </w:rPr>
  </w:style>
  <w:style w:type="paragraph" w:customStyle="1" w:styleId="xl100">
    <w:name w:val="xl100"/>
    <w:basedOn w:val="Normal"/>
    <w:rsid w:val="00E662FC"/>
    <w:pPr>
      <w:pBdr>
        <w:top w:val="single" w:sz="8" w:space="0" w:color="auto"/>
        <w:left w:val="single" w:sz="4" w:space="0" w:color="auto"/>
        <w:bottom w:val="single" w:sz="8" w:space="0" w:color="auto"/>
        <w:right w:val="single" w:sz="8" w:space="0" w:color="auto"/>
        <w:between w:val="none" w:sz="0" w:space="0" w:color="auto"/>
      </w:pBdr>
      <w:shd w:val="clear" w:color="000000" w:fill="DDEBF7"/>
      <w:spacing w:before="100" w:beforeAutospacing="1" w:after="100" w:afterAutospacing="1"/>
      <w:jc w:val="left"/>
    </w:pPr>
    <w:rPr>
      <w:rFonts w:ascii="Arial" w:hAnsi="Arial" w:cs="Arial"/>
      <w:b/>
      <w:bCs/>
      <w:color w:val="auto"/>
      <w:sz w:val="20"/>
      <w:szCs w:val="20"/>
      <w:lang w:eastAsia="en-US"/>
    </w:rPr>
  </w:style>
  <w:style w:type="paragraph" w:customStyle="1" w:styleId="xl101">
    <w:name w:val="xl101"/>
    <w:basedOn w:val="Normal"/>
    <w:rsid w:val="00E662FC"/>
    <w:pPr>
      <w:pBdr>
        <w:top w:val="none" w:sz="0" w:space="0" w:color="auto"/>
        <w:left w:val="none" w:sz="0" w:space="0" w:color="auto"/>
        <w:bottom w:val="none" w:sz="0" w:space="0" w:color="auto"/>
        <w:right w:val="none" w:sz="0" w:space="0" w:color="auto"/>
        <w:between w:val="none" w:sz="0" w:space="0" w:color="auto"/>
      </w:pBdr>
      <w:shd w:val="clear" w:color="000000" w:fill="DDEBF7"/>
      <w:spacing w:before="100" w:beforeAutospacing="1" w:after="100" w:afterAutospacing="1"/>
      <w:jc w:val="left"/>
    </w:pPr>
    <w:rPr>
      <w:rFonts w:ascii="Arial" w:hAnsi="Arial" w:cs="Arial"/>
      <w:b/>
      <w:bCs/>
      <w:color w:val="auto"/>
      <w:sz w:val="28"/>
      <w:szCs w:val="28"/>
      <w:lang w:eastAsia="en-US"/>
    </w:rPr>
  </w:style>
  <w:style w:type="paragraph" w:customStyle="1" w:styleId="xl102">
    <w:name w:val="xl102"/>
    <w:basedOn w:val="Normal"/>
    <w:rsid w:val="00E662FC"/>
    <w:pPr>
      <w:pBdr>
        <w:top w:val="none" w:sz="0" w:space="0" w:color="auto"/>
        <w:left w:val="none" w:sz="0" w:space="0" w:color="auto"/>
        <w:bottom w:val="none" w:sz="0" w:space="0" w:color="auto"/>
        <w:right w:val="single" w:sz="8" w:space="0" w:color="auto"/>
        <w:between w:val="none" w:sz="0" w:space="0" w:color="auto"/>
      </w:pBdr>
      <w:shd w:val="clear" w:color="000000" w:fill="DDEBF7"/>
      <w:spacing w:before="100" w:beforeAutospacing="1" w:after="100" w:afterAutospacing="1"/>
      <w:jc w:val="left"/>
    </w:pPr>
    <w:rPr>
      <w:rFonts w:ascii="Arial" w:hAnsi="Arial" w:cs="Arial"/>
      <w:b/>
      <w:bCs/>
      <w:color w:val="auto"/>
      <w:sz w:val="28"/>
      <w:szCs w:val="28"/>
      <w:lang w:eastAsia="en-US"/>
    </w:rPr>
  </w:style>
  <w:style w:type="paragraph" w:customStyle="1" w:styleId="xl103">
    <w:name w:val="xl103"/>
    <w:basedOn w:val="Normal"/>
    <w:rsid w:val="00E662FC"/>
    <w:pPr>
      <w:pBdr>
        <w:top w:val="single" w:sz="8" w:space="0" w:color="auto"/>
        <w:left w:val="single" w:sz="8" w:space="0" w:color="auto"/>
        <w:bottom w:val="single" w:sz="8" w:space="0" w:color="auto"/>
        <w:right w:val="none" w:sz="0" w:space="0" w:color="auto"/>
        <w:between w:val="none" w:sz="0" w:space="0" w:color="auto"/>
      </w:pBdr>
      <w:shd w:val="clear" w:color="000000" w:fill="FFC000"/>
      <w:spacing w:before="100" w:beforeAutospacing="1" w:after="100" w:afterAutospacing="1"/>
      <w:jc w:val="center"/>
    </w:pPr>
    <w:rPr>
      <w:rFonts w:ascii="Arial" w:hAnsi="Arial" w:cs="Arial"/>
      <w:color w:val="auto"/>
      <w:sz w:val="28"/>
      <w:szCs w:val="28"/>
      <w:lang w:eastAsia="en-US"/>
    </w:rPr>
  </w:style>
  <w:style w:type="paragraph" w:customStyle="1" w:styleId="xl104">
    <w:name w:val="xl104"/>
    <w:basedOn w:val="Normal"/>
    <w:rsid w:val="00E662FC"/>
    <w:pPr>
      <w:pBdr>
        <w:top w:val="single" w:sz="8" w:space="0" w:color="auto"/>
        <w:left w:val="none" w:sz="0" w:space="0" w:color="auto"/>
        <w:bottom w:val="single" w:sz="8" w:space="0" w:color="auto"/>
        <w:right w:val="none" w:sz="0" w:space="0" w:color="auto"/>
        <w:between w:val="none" w:sz="0" w:space="0" w:color="auto"/>
      </w:pBdr>
      <w:shd w:val="clear" w:color="000000" w:fill="FFC000"/>
      <w:spacing w:before="100" w:beforeAutospacing="1" w:after="100" w:afterAutospacing="1"/>
      <w:jc w:val="center"/>
    </w:pPr>
    <w:rPr>
      <w:rFonts w:ascii="Arial" w:hAnsi="Arial" w:cs="Arial"/>
      <w:color w:val="auto"/>
      <w:sz w:val="28"/>
      <w:szCs w:val="28"/>
      <w:lang w:eastAsia="en-US"/>
    </w:rPr>
  </w:style>
  <w:style w:type="paragraph" w:customStyle="1" w:styleId="xl105">
    <w:name w:val="xl105"/>
    <w:basedOn w:val="Normal"/>
    <w:rsid w:val="00E662FC"/>
    <w:pPr>
      <w:pBdr>
        <w:top w:val="single" w:sz="8" w:space="0" w:color="auto"/>
        <w:left w:val="none" w:sz="0" w:space="0" w:color="auto"/>
        <w:bottom w:val="single" w:sz="8" w:space="0" w:color="auto"/>
        <w:right w:val="single" w:sz="8" w:space="0" w:color="auto"/>
        <w:between w:val="none" w:sz="0" w:space="0" w:color="auto"/>
      </w:pBdr>
      <w:shd w:val="clear" w:color="000000" w:fill="FFC000"/>
      <w:spacing w:before="100" w:beforeAutospacing="1" w:after="100" w:afterAutospacing="1"/>
      <w:jc w:val="center"/>
    </w:pPr>
    <w:rPr>
      <w:rFonts w:ascii="Arial" w:hAnsi="Arial" w:cs="Arial"/>
      <w:color w:val="auto"/>
      <w:sz w:val="28"/>
      <w:szCs w:val="28"/>
      <w:lang w:eastAsia="en-US"/>
    </w:rPr>
  </w:style>
  <w:style w:type="paragraph" w:customStyle="1" w:styleId="xl106">
    <w:name w:val="xl106"/>
    <w:basedOn w:val="Normal"/>
    <w:rsid w:val="00E662FC"/>
    <w:pPr>
      <w:pBdr>
        <w:top w:val="single" w:sz="8" w:space="0" w:color="auto"/>
        <w:left w:val="single" w:sz="8" w:space="0" w:color="auto"/>
        <w:bottom w:val="single" w:sz="8" w:space="0" w:color="auto"/>
        <w:right w:val="none" w:sz="0" w:space="0" w:color="auto"/>
        <w:between w:val="none" w:sz="0" w:space="0" w:color="auto"/>
      </w:pBdr>
      <w:shd w:val="clear" w:color="000000" w:fill="BFBFBF"/>
      <w:spacing w:before="100" w:beforeAutospacing="1" w:after="100" w:afterAutospacing="1"/>
      <w:jc w:val="right"/>
    </w:pPr>
    <w:rPr>
      <w:rFonts w:ascii="Arial" w:hAnsi="Arial" w:cs="Arial"/>
      <w:b/>
      <w:bCs/>
      <w:color w:val="auto"/>
      <w:sz w:val="26"/>
      <w:szCs w:val="26"/>
      <w:lang w:eastAsia="en-US"/>
    </w:rPr>
  </w:style>
  <w:style w:type="paragraph" w:customStyle="1" w:styleId="xl107">
    <w:name w:val="xl107"/>
    <w:basedOn w:val="Normal"/>
    <w:rsid w:val="00E662FC"/>
    <w:pPr>
      <w:pBdr>
        <w:top w:val="single" w:sz="8" w:space="0" w:color="auto"/>
        <w:left w:val="none" w:sz="0" w:space="0" w:color="auto"/>
        <w:bottom w:val="single" w:sz="8" w:space="0" w:color="auto"/>
        <w:right w:val="none" w:sz="0" w:space="0" w:color="auto"/>
        <w:between w:val="none" w:sz="0" w:space="0" w:color="auto"/>
      </w:pBdr>
      <w:shd w:val="clear" w:color="000000" w:fill="BFBFBF"/>
      <w:spacing w:before="100" w:beforeAutospacing="1" w:after="100" w:afterAutospacing="1"/>
      <w:jc w:val="right"/>
    </w:pPr>
    <w:rPr>
      <w:rFonts w:ascii="Arial" w:hAnsi="Arial" w:cs="Arial"/>
      <w:b/>
      <w:bCs/>
      <w:color w:val="auto"/>
      <w:sz w:val="26"/>
      <w:szCs w:val="26"/>
      <w:lang w:eastAsia="en-US"/>
    </w:rPr>
  </w:style>
  <w:style w:type="paragraph" w:customStyle="1" w:styleId="xl108">
    <w:name w:val="xl108"/>
    <w:basedOn w:val="Normal"/>
    <w:rsid w:val="00E662FC"/>
    <w:pPr>
      <w:pBdr>
        <w:top w:val="none" w:sz="0" w:space="0" w:color="auto"/>
        <w:left w:val="none" w:sz="0" w:space="0" w:color="auto"/>
        <w:bottom w:val="single" w:sz="8" w:space="0" w:color="auto"/>
        <w:right w:val="none" w:sz="0" w:space="0" w:color="auto"/>
        <w:between w:val="none" w:sz="0" w:space="0" w:color="auto"/>
      </w:pBdr>
      <w:shd w:val="clear" w:color="000000" w:fill="BFBFBF"/>
      <w:spacing w:before="100" w:beforeAutospacing="1" w:after="100" w:afterAutospacing="1"/>
      <w:jc w:val="right"/>
    </w:pPr>
    <w:rPr>
      <w:rFonts w:ascii="Arial" w:hAnsi="Arial" w:cs="Arial"/>
      <w:b/>
      <w:bCs/>
      <w:color w:val="auto"/>
      <w:sz w:val="26"/>
      <w:szCs w:val="26"/>
      <w:lang w:eastAsia="en-US"/>
    </w:rPr>
  </w:style>
  <w:style w:type="paragraph" w:customStyle="1" w:styleId="xl109">
    <w:name w:val="xl109"/>
    <w:basedOn w:val="Normal"/>
    <w:rsid w:val="00E662FC"/>
    <w:pPr>
      <w:pBdr>
        <w:top w:val="single" w:sz="8" w:space="0" w:color="auto"/>
        <w:left w:val="single" w:sz="8"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110">
    <w:name w:val="xl110"/>
    <w:basedOn w:val="Normal"/>
    <w:rsid w:val="00E662FC"/>
    <w:pPr>
      <w:pBdr>
        <w:top w:val="single" w:sz="8" w:space="0" w:color="auto"/>
        <w:left w:val="none" w:sz="0"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111">
    <w:name w:val="xl111"/>
    <w:basedOn w:val="Normal"/>
    <w:rsid w:val="00E662FC"/>
    <w:pPr>
      <w:pBdr>
        <w:top w:val="none" w:sz="0" w:space="0" w:color="auto"/>
        <w:left w:val="single" w:sz="8"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112">
    <w:name w:val="xl112"/>
    <w:basedOn w:val="Normal"/>
    <w:rsid w:val="00E662FC"/>
    <w:pPr>
      <w:pBdr>
        <w:top w:val="none" w:sz="0" w:space="0" w:color="auto"/>
        <w:left w:val="none" w:sz="0" w:space="0" w:color="auto"/>
        <w:bottom w:val="none" w:sz="0"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113">
    <w:name w:val="xl113"/>
    <w:basedOn w:val="Normal"/>
    <w:rsid w:val="00E662FC"/>
    <w:pPr>
      <w:pBdr>
        <w:top w:val="none" w:sz="0" w:space="0" w:color="auto"/>
        <w:left w:val="single" w:sz="8" w:space="0" w:color="auto"/>
        <w:bottom w:val="single" w:sz="8"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114">
    <w:name w:val="xl114"/>
    <w:basedOn w:val="Normal"/>
    <w:rsid w:val="00E662FC"/>
    <w:pPr>
      <w:pBdr>
        <w:top w:val="none" w:sz="0" w:space="0" w:color="auto"/>
        <w:left w:val="none" w:sz="0" w:space="0" w:color="auto"/>
        <w:bottom w:val="single" w:sz="8" w:space="0" w:color="auto"/>
        <w:right w:val="none" w:sz="0" w:space="0" w:color="auto"/>
        <w:between w:val="none" w:sz="0" w:space="0" w:color="auto"/>
      </w:pBdr>
      <w:shd w:val="clear" w:color="000000" w:fill="DDEBF7"/>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115">
    <w:name w:val="xl115"/>
    <w:basedOn w:val="Normal"/>
    <w:rsid w:val="00E662FC"/>
    <w:pPr>
      <w:pBdr>
        <w:top w:val="single" w:sz="8" w:space="0" w:color="auto"/>
        <w:left w:val="none" w:sz="0" w:space="0" w:color="auto"/>
        <w:bottom w:val="none" w:sz="0" w:space="0" w:color="auto"/>
        <w:right w:val="single" w:sz="8" w:space="0" w:color="auto"/>
        <w:between w:val="none" w:sz="0" w:space="0" w:color="auto"/>
      </w:pBdr>
      <w:shd w:val="clear" w:color="000000" w:fill="DDEBF7"/>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116">
    <w:name w:val="xl116"/>
    <w:basedOn w:val="Normal"/>
    <w:rsid w:val="00E662FC"/>
    <w:pPr>
      <w:pBdr>
        <w:top w:val="none" w:sz="0" w:space="0" w:color="auto"/>
        <w:left w:val="none" w:sz="0" w:space="0" w:color="auto"/>
        <w:bottom w:val="none" w:sz="0" w:space="0" w:color="auto"/>
        <w:right w:val="single" w:sz="8" w:space="0" w:color="auto"/>
        <w:between w:val="none" w:sz="0" w:space="0" w:color="auto"/>
      </w:pBdr>
      <w:shd w:val="clear" w:color="000000" w:fill="DDEBF7"/>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117">
    <w:name w:val="xl117"/>
    <w:basedOn w:val="Normal"/>
    <w:rsid w:val="00E662FC"/>
    <w:pPr>
      <w:pBdr>
        <w:top w:val="none" w:sz="0" w:space="0" w:color="auto"/>
        <w:left w:val="none" w:sz="0" w:space="0" w:color="auto"/>
        <w:bottom w:val="single" w:sz="8" w:space="0" w:color="auto"/>
        <w:right w:val="single" w:sz="8" w:space="0" w:color="auto"/>
        <w:between w:val="none" w:sz="0" w:space="0" w:color="auto"/>
      </w:pBdr>
      <w:shd w:val="clear" w:color="000000" w:fill="DDEBF7"/>
      <w:spacing w:before="100" w:beforeAutospacing="1" w:after="100" w:afterAutospacing="1"/>
      <w:jc w:val="center"/>
      <w:textAlignment w:val="center"/>
    </w:pPr>
    <w:rPr>
      <w:rFonts w:ascii="Arial" w:hAnsi="Arial" w:cs="Arial"/>
      <w:color w:val="auto"/>
      <w:sz w:val="26"/>
      <w:szCs w:val="26"/>
      <w:lang w:eastAsia="en-US"/>
    </w:rPr>
  </w:style>
  <w:style w:type="paragraph" w:customStyle="1" w:styleId="xl118">
    <w:name w:val="xl118"/>
    <w:basedOn w:val="Normal"/>
    <w:rsid w:val="00E662FC"/>
    <w:pPr>
      <w:pBdr>
        <w:top w:val="single" w:sz="8" w:space="0" w:color="auto"/>
        <w:left w:val="single" w:sz="8" w:space="0" w:color="auto"/>
        <w:bottom w:val="single" w:sz="8" w:space="0" w:color="auto"/>
        <w:right w:val="single" w:sz="8"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6"/>
      <w:szCs w:val="26"/>
      <w:lang w:eastAsia="en-US"/>
    </w:rPr>
  </w:style>
  <w:style w:type="paragraph" w:customStyle="1" w:styleId="xl119">
    <w:name w:val="xl119"/>
    <w:basedOn w:val="Normal"/>
    <w:rsid w:val="00E662FC"/>
    <w:pPr>
      <w:pBdr>
        <w:top w:val="single" w:sz="8" w:space="0" w:color="auto"/>
        <w:left w:val="none" w:sz="0" w:space="0" w:color="auto"/>
        <w:bottom w:val="none" w:sz="0" w:space="0" w:color="auto"/>
        <w:right w:val="single" w:sz="8"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6"/>
      <w:szCs w:val="26"/>
      <w:lang w:eastAsia="en-US"/>
    </w:rPr>
  </w:style>
  <w:style w:type="paragraph" w:customStyle="1" w:styleId="xl120">
    <w:name w:val="xl120"/>
    <w:basedOn w:val="Normal"/>
    <w:rsid w:val="00E662FC"/>
    <w:pPr>
      <w:pBdr>
        <w:top w:val="single" w:sz="8" w:space="0" w:color="auto"/>
        <w:left w:val="single" w:sz="8" w:space="0" w:color="auto"/>
        <w:bottom w:val="none" w:sz="0" w:space="0" w:color="auto"/>
        <w:right w:val="single" w:sz="8"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6"/>
      <w:szCs w:val="26"/>
      <w:lang w:eastAsia="en-US"/>
    </w:rPr>
  </w:style>
  <w:style w:type="paragraph" w:customStyle="1" w:styleId="xl121">
    <w:name w:val="xl121"/>
    <w:basedOn w:val="Normal"/>
    <w:rsid w:val="00E662FC"/>
    <w:pPr>
      <w:pBdr>
        <w:top w:val="none" w:sz="0" w:space="0" w:color="auto"/>
        <w:left w:val="single" w:sz="8" w:space="0" w:color="auto"/>
        <w:bottom w:val="none" w:sz="0" w:space="0" w:color="auto"/>
        <w:right w:val="single" w:sz="8"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6"/>
      <w:szCs w:val="26"/>
      <w:lang w:eastAsia="en-US"/>
    </w:rPr>
  </w:style>
  <w:style w:type="paragraph" w:customStyle="1" w:styleId="xl122">
    <w:name w:val="xl122"/>
    <w:basedOn w:val="Normal"/>
    <w:rsid w:val="00E662FC"/>
    <w:pPr>
      <w:pBdr>
        <w:top w:val="none" w:sz="0" w:space="0" w:color="auto"/>
        <w:left w:val="single" w:sz="8" w:space="0" w:color="auto"/>
        <w:bottom w:val="single" w:sz="8" w:space="0" w:color="auto"/>
        <w:right w:val="single" w:sz="8" w:space="0" w:color="auto"/>
        <w:between w:val="none" w:sz="0" w:space="0" w:color="auto"/>
      </w:pBdr>
      <w:shd w:val="clear" w:color="000000" w:fill="DDEBF7"/>
      <w:spacing w:before="100" w:beforeAutospacing="1" w:after="100" w:afterAutospacing="1"/>
      <w:jc w:val="center"/>
      <w:textAlignment w:val="center"/>
    </w:pPr>
    <w:rPr>
      <w:rFonts w:ascii="Arial" w:hAnsi="Arial" w:cs="Arial"/>
      <w:b/>
      <w:bCs/>
      <w:color w:val="auto"/>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40759">
      <w:bodyDiv w:val="1"/>
      <w:marLeft w:val="0"/>
      <w:marRight w:val="0"/>
      <w:marTop w:val="0"/>
      <w:marBottom w:val="0"/>
      <w:divBdr>
        <w:top w:val="none" w:sz="0" w:space="0" w:color="auto"/>
        <w:left w:val="none" w:sz="0" w:space="0" w:color="auto"/>
        <w:bottom w:val="none" w:sz="0" w:space="0" w:color="auto"/>
        <w:right w:val="none" w:sz="0" w:space="0" w:color="auto"/>
      </w:divBdr>
    </w:div>
    <w:div w:id="159540307">
      <w:bodyDiv w:val="1"/>
      <w:marLeft w:val="0"/>
      <w:marRight w:val="0"/>
      <w:marTop w:val="0"/>
      <w:marBottom w:val="0"/>
      <w:divBdr>
        <w:top w:val="none" w:sz="0" w:space="0" w:color="auto"/>
        <w:left w:val="none" w:sz="0" w:space="0" w:color="auto"/>
        <w:bottom w:val="none" w:sz="0" w:space="0" w:color="auto"/>
        <w:right w:val="none" w:sz="0" w:space="0" w:color="auto"/>
      </w:divBdr>
    </w:div>
    <w:div w:id="206916022">
      <w:bodyDiv w:val="1"/>
      <w:marLeft w:val="0"/>
      <w:marRight w:val="0"/>
      <w:marTop w:val="0"/>
      <w:marBottom w:val="0"/>
      <w:divBdr>
        <w:top w:val="none" w:sz="0" w:space="0" w:color="auto"/>
        <w:left w:val="none" w:sz="0" w:space="0" w:color="auto"/>
        <w:bottom w:val="none" w:sz="0" w:space="0" w:color="auto"/>
        <w:right w:val="none" w:sz="0" w:space="0" w:color="auto"/>
      </w:divBdr>
    </w:div>
    <w:div w:id="213322065">
      <w:bodyDiv w:val="1"/>
      <w:marLeft w:val="0"/>
      <w:marRight w:val="0"/>
      <w:marTop w:val="0"/>
      <w:marBottom w:val="0"/>
      <w:divBdr>
        <w:top w:val="none" w:sz="0" w:space="0" w:color="auto"/>
        <w:left w:val="none" w:sz="0" w:space="0" w:color="auto"/>
        <w:bottom w:val="none" w:sz="0" w:space="0" w:color="auto"/>
        <w:right w:val="none" w:sz="0" w:space="0" w:color="auto"/>
      </w:divBdr>
    </w:div>
    <w:div w:id="261379036">
      <w:bodyDiv w:val="1"/>
      <w:marLeft w:val="0"/>
      <w:marRight w:val="0"/>
      <w:marTop w:val="0"/>
      <w:marBottom w:val="0"/>
      <w:divBdr>
        <w:top w:val="none" w:sz="0" w:space="0" w:color="auto"/>
        <w:left w:val="none" w:sz="0" w:space="0" w:color="auto"/>
        <w:bottom w:val="none" w:sz="0" w:space="0" w:color="auto"/>
        <w:right w:val="none" w:sz="0" w:space="0" w:color="auto"/>
      </w:divBdr>
    </w:div>
    <w:div w:id="288557006">
      <w:bodyDiv w:val="1"/>
      <w:marLeft w:val="0"/>
      <w:marRight w:val="0"/>
      <w:marTop w:val="0"/>
      <w:marBottom w:val="0"/>
      <w:divBdr>
        <w:top w:val="none" w:sz="0" w:space="0" w:color="auto"/>
        <w:left w:val="none" w:sz="0" w:space="0" w:color="auto"/>
        <w:bottom w:val="none" w:sz="0" w:space="0" w:color="auto"/>
        <w:right w:val="none" w:sz="0" w:space="0" w:color="auto"/>
      </w:divBdr>
    </w:div>
    <w:div w:id="333339949">
      <w:bodyDiv w:val="1"/>
      <w:marLeft w:val="0"/>
      <w:marRight w:val="0"/>
      <w:marTop w:val="0"/>
      <w:marBottom w:val="0"/>
      <w:divBdr>
        <w:top w:val="none" w:sz="0" w:space="0" w:color="auto"/>
        <w:left w:val="none" w:sz="0" w:space="0" w:color="auto"/>
        <w:bottom w:val="none" w:sz="0" w:space="0" w:color="auto"/>
        <w:right w:val="none" w:sz="0" w:space="0" w:color="auto"/>
      </w:divBdr>
    </w:div>
    <w:div w:id="584460099">
      <w:bodyDiv w:val="1"/>
      <w:marLeft w:val="0"/>
      <w:marRight w:val="0"/>
      <w:marTop w:val="0"/>
      <w:marBottom w:val="0"/>
      <w:divBdr>
        <w:top w:val="none" w:sz="0" w:space="0" w:color="auto"/>
        <w:left w:val="none" w:sz="0" w:space="0" w:color="auto"/>
        <w:bottom w:val="none" w:sz="0" w:space="0" w:color="auto"/>
        <w:right w:val="none" w:sz="0" w:space="0" w:color="auto"/>
      </w:divBdr>
    </w:div>
    <w:div w:id="592133620">
      <w:bodyDiv w:val="1"/>
      <w:marLeft w:val="0"/>
      <w:marRight w:val="0"/>
      <w:marTop w:val="0"/>
      <w:marBottom w:val="0"/>
      <w:divBdr>
        <w:top w:val="none" w:sz="0" w:space="0" w:color="auto"/>
        <w:left w:val="none" w:sz="0" w:space="0" w:color="auto"/>
        <w:bottom w:val="none" w:sz="0" w:space="0" w:color="auto"/>
        <w:right w:val="none" w:sz="0" w:space="0" w:color="auto"/>
      </w:divBdr>
    </w:div>
    <w:div w:id="658384538">
      <w:bodyDiv w:val="1"/>
      <w:marLeft w:val="0"/>
      <w:marRight w:val="0"/>
      <w:marTop w:val="0"/>
      <w:marBottom w:val="0"/>
      <w:divBdr>
        <w:top w:val="none" w:sz="0" w:space="0" w:color="auto"/>
        <w:left w:val="none" w:sz="0" w:space="0" w:color="auto"/>
        <w:bottom w:val="none" w:sz="0" w:space="0" w:color="auto"/>
        <w:right w:val="none" w:sz="0" w:space="0" w:color="auto"/>
      </w:divBdr>
    </w:div>
    <w:div w:id="757672556">
      <w:bodyDiv w:val="1"/>
      <w:marLeft w:val="0"/>
      <w:marRight w:val="0"/>
      <w:marTop w:val="0"/>
      <w:marBottom w:val="0"/>
      <w:divBdr>
        <w:top w:val="none" w:sz="0" w:space="0" w:color="auto"/>
        <w:left w:val="none" w:sz="0" w:space="0" w:color="auto"/>
        <w:bottom w:val="none" w:sz="0" w:space="0" w:color="auto"/>
        <w:right w:val="none" w:sz="0" w:space="0" w:color="auto"/>
      </w:divBdr>
    </w:div>
    <w:div w:id="799224358">
      <w:bodyDiv w:val="1"/>
      <w:marLeft w:val="0"/>
      <w:marRight w:val="0"/>
      <w:marTop w:val="0"/>
      <w:marBottom w:val="0"/>
      <w:divBdr>
        <w:top w:val="none" w:sz="0" w:space="0" w:color="auto"/>
        <w:left w:val="none" w:sz="0" w:space="0" w:color="auto"/>
        <w:bottom w:val="none" w:sz="0" w:space="0" w:color="auto"/>
        <w:right w:val="none" w:sz="0" w:space="0" w:color="auto"/>
      </w:divBdr>
    </w:div>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923562913">
      <w:bodyDiv w:val="1"/>
      <w:marLeft w:val="0"/>
      <w:marRight w:val="0"/>
      <w:marTop w:val="0"/>
      <w:marBottom w:val="0"/>
      <w:divBdr>
        <w:top w:val="none" w:sz="0" w:space="0" w:color="auto"/>
        <w:left w:val="none" w:sz="0" w:space="0" w:color="auto"/>
        <w:bottom w:val="none" w:sz="0" w:space="0" w:color="auto"/>
        <w:right w:val="none" w:sz="0" w:space="0" w:color="auto"/>
      </w:divBdr>
    </w:div>
    <w:div w:id="1079137603">
      <w:bodyDiv w:val="1"/>
      <w:marLeft w:val="0"/>
      <w:marRight w:val="0"/>
      <w:marTop w:val="0"/>
      <w:marBottom w:val="0"/>
      <w:divBdr>
        <w:top w:val="none" w:sz="0" w:space="0" w:color="auto"/>
        <w:left w:val="none" w:sz="0" w:space="0" w:color="auto"/>
        <w:bottom w:val="none" w:sz="0" w:space="0" w:color="auto"/>
        <w:right w:val="none" w:sz="0" w:space="0" w:color="auto"/>
      </w:divBdr>
    </w:div>
    <w:div w:id="1108542996">
      <w:bodyDiv w:val="1"/>
      <w:marLeft w:val="0"/>
      <w:marRight w:val="0"/>
      <w:marTop w:val="0"/>
      <w:marBottom w:val="0"/>
      <w:divBdr>
        <w:top w:val="none" w:sz="0" w:space="0" w:color="auto"/>
        <w:left w:val="none" w:sz="0" w:space="0" w:color="auto"/>
        <w:bottom w:val="none" w:sz="0" w:space="0" w:color="auto"/>
        <w:right w:val="none" w:sz="0" w:space="0" w:color="auto"/>
      </w:divBdr>
    </w:div>
    <w:div w:id="1163547600">
      <w:bodyDiv w:val="1"/>
      <w:marLeft w:val="0"/>
      <w:marRight w:val="0"/>
      <w:marTop w:val="0"/>
      <w:marBottom w:val="0"/>
      <w:divBdr>
        <w:top w:val="none" w:sz="0" w:space="0" w:color="auto"/>
        <w:left w:val="none" w:sz="0" w:space="0" w:color="auto"/>
        <w:bottom w:val="none" w:sz="0" w:space="0" w:color="auto"/>
        <w:right w:val="none" w:sz="0" w:space="0" w:color="auto"/>
      </w:divBdr>
    </w:div>
    <w:div w:id="1200973361">
      <w:bodyDiv w:val="1"/>
      <w:marLeft w:val="0"/>
      <w:marRight w:val="0"/>
      <w:marTop w:val="0"/>
      <w:marBottom w:val="0"/>
      <w:divBdr>
        <w:top w:val="none" w:sz="0" w:space="0" w:color="auto"/>
        <w:left w:val="none" w:sz="0" w:space="0" w:color="auto"/>
        <w:bottom w:val="none" w:sz="0" w:space="0" w:color="auto"/>
        <w:right w:val="none" w:sz="0" w:space="0" w:color="auto"/>
      </w:divBdr>
    </w:div>
    <w:div w:id="1268466091">
      <w:bodyDiv w:val="1"/>
      <w:marLeft w:val="0"/>
      <w:marRight w:val="0"/>
      <w:marTop w:val="0"/>
      <w:marBottom w:val="0"/>
      <w:divBdr>
        <w:top w:val="none" w:sz="0" w:space="0" w:color="auto"/>
        <w:left w:val="none" w:sz="0" w:space="0" w:color="auto"/>
        <w:bottom w:val="none" w:sz="0" w:space="0" w:color="auto"/>
        <w:right w:val="none" w:sz="0" w:space="0" w:color="auto"/>
      </w:divBdr>
    </w:div>
    <w:div w:id="1269852957">
      <w:bodyDiv w:val="1"/>
      <w:marLeft w:val="0"/>
      <w:marRight w:val="0"/>
      <w:marTop w:val="0"/>
      <w:marBottom w:val="0"/>
      <w:divBdr>
        <w:top w:val="none" w:sz="0" w:space="0" w:color="auto"/>
        <w:left w:val="none" w:sz="0" w:space="0" w:color="auto"/>
        <w:bottom w:val="none" w:sz="0" w:space="0" w:color="auto"/>
        <w:right w:val="none" w:sz="0" w:space="0" w:color="auto"/>
      </w:divBdr>
    </w:div>
    <w:div w:id="1462726016">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761482073">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 w:id="1807354044">
      <w:bodyDiv w:val="1"/>
      <w:marLeft w:val="0"/>
      <w:marRight w:val="0"/>
      <w:marTop w:val="0"/>
      <w:marBottom w:val="0"/>
      <w:divBdr>
        <w:top w:val="none" w:sz="0" w:space="0" w:color="auto"/>
        <w:left w:val="none" w:sz="0" w:space="0" w:color="auto"/>
        <w:bottom w:val="none" w:sz="0" w:space="0" w:color="auto"/>
        <w:right w:val="none" w:sz="0" w:space="0" w:color="auto"/>
      </w:divBdr>
    </w:div>
    <w:div w:id="1926300508">
      <w:bodyDiv w:val="1"/>
      <w:marLeft w:val="0"/>
      <w:marRight w:val="0"/>
      <w:marTop w:val="0"/>
      <w:marBottom w:val="0"/>
      <w:divBdr>
        <w:top w:val="none" w:sz="0" w:space="0" w:color="auto"/>
        <w:left w:val="none" w:sz="0" w:space="0" w:color="auto"/>
        <w:bottom w:val="none" w:sz="0" w:space="0" w:color="auto"/>
        <w:right w:val="none" w:sz="0" w:space="0" w:color="auto"/>
      </w:divBdr>
    </w:div>
    <w:div w:id="1934314487">
      <w:bodyDiv w:val="1"/>
      <w:marLeft w:val="0"/>
      <w:marRight w:val="0"/>
      <w:marTop w:val="0"/>
      <w:marBottom w:val="0"/>
      <w:divBdr>
        <w:top w:val="none" w:sz="0" w:space="0" w:color="auto"/>
        <w:left w:val="none" w:sz="0" w:space="0" w:color="auto"/>
        <w:bottom w:val="none" w:sz="0" w:space="0" w:color="auto"/>
        <w:right w:val="none" w:sz="0" w:space="0" w:color="auto"/>
      </w:divBdr>
    </w:div>
    <w:div w:id="1964731917">
      <w:bodyDiv w:val="1"/>
      <w:marLeft w:val="0"/>
      <w:marRight w:val="0"/>
      <w:marTop w:val="0"/>
      <w:marBottom w:val="0"/>
      <w:divBdr>
        <w:top w:val="none" w:sz="0" w:space="0" w:color="auto"/>
        <w:left w:val="none" w:sz="0" w:space="0" w:color="auto"/>
        <w:bottom w:val="none" w:sz="0" w:space="0" w:color="auto"/>
        <w:right w:val="none" w:sz="0" w:space="0" w:color="auto"/>
      </w:divBdr>
    </w:div>
    <w:div w:id="1975866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56BB8-95D6-6649-941C-A59E57C0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3473</Words>
  <Characters>19797</Characters>
  <Application>Microsoft Macintosh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OFFICE</cp:lastModifiedBy>
  <cp:revision>2</cp:revision>
  <cp:lastPrinted>2019-03-28T09:56:00Z</cp:lastPrinted>
  <dcterms:created xsi:type="dcterms:W3CDTF">2019-04-18T13:47:00Z</dcterms:created>
  <dcterms:modified xsi:type="dcterms:W3CDTF">2019-04-18T13:47:00Z</dcterms:modified>
</cp:coreProperties>
</file>