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E2481" w14:textId="77777777" w:rsidR="00326067" w:rsidRPr="007D40B5" w:rsidRDefault="00734BCD" w:rsidP="002F0E66">
      <w:pPr>
        <w:rPr>
          <w:b/>
        </w:rPr>
      </w:pPr>
      <w:r w:rsidRPr="007D40B5">
        <w:rPr>
          <w:b/>
        </w:rPr>
        <w:t>This</w:t>
      </w:r>
      <w:r w:rsidR="00326067" w:rsidRPr="007D40B5">
        <w:rPr>
          <w:b/>
        </w:rPr>
        <w:t xml:space="preserve"> </w:t>
      </w:r>
      <w:r w:rsidRPr="007D40B5">
        <w:rPr>
          <w:b/>
        </w:rPr>
        <w:t>c</w:t>
      </w:r>
      <w:r w:rsidR="00326067" w:rsidRPr="007D40B5">
        <w:rPr>
          <w:b/>
        </w:rPr>
        <w:t xml:space="preserve">ontract is made on   </w:t>
      </w:r>
      <w:r w:rsidR="00321C47">
        <w:rPr>
          <w:b/>
        </w:rPr>
        <w:t>29</w:t>
      </w:r>
      <w:r w:rsidR="00FB2691">
        <w:rPr>
          <w:b/>
        </w:rPr>
        <w:t xml:space="preserve"> </w:t>
      </w:r>
      <w:r w:rsidRPr="007D40B5">
        <w:rPr>
          <w:b/>
        </w:rPr>
        <w:t>day</w:t>
      </w:r>
      <w:r w:rsidR="00326067" w:rsidRPr="007D40B5">
        <w:rPr>
          <w:b/>
        </w:rPr>
        <w:t xml:space="preserve"> of </w:t>
      </w:r>
      <w:r w:rsidR="00321C47">
        <w:rPr>
          <w:b/>
        </w:rPr>
        <w:t>September</w:t>
      </w:r>
      <w:r w:rsidR="00326067" w:rsidRPr="007D40B5">
        <w:rPr>
          <w:b/>
        </w:rPr>
        <w:t xml:space="preserve"> </w:t>
      </w:r>
      <w:r w:rsidR="000E436B" w:rsidRPr="007D40B5">
        <w:rPr>
          <w:b/>
        </w:rPr>
        <w:t>20</w:t>
      </w:r>
      <w:r w:rsidR="008625FE">
        <w:rPr>
          <w:b/>
        </w:rPr>
        <w:t>17</w:t>
      </w:r>
    </w:p>
    <w:p w14:paraId="2F1B5EF4" w14:textId="77777777" w:rsidR="00326067" w:rsidRPr="007D40B5" w:rsidRDefault="00734BCD" w:rsidP="00734BCD">
      <w:pPr>
        <w:pStyle w:val="Body"/>
        <w:spacing w:after="0" w:line="240" w:lineRule="auto"/>
        <w:ind w:left="720" w:hanging="720"/>
        <w:rPr>
          <w:rFonts w:ascii="Arial" w:hAnsi="Arial" w:cs="Arial"/>
        </w:rPr>
      </w:pPr>
      <w:bookmarkStart w:id="0" w:name="_DV_M1"/>
      <w:bookmarkStart w:id="1" w:name="_DV_M2"/>
      <w:bookmarkEnd w:id="0"/>
      <w:bookmarkEnd w:id="1"/>
      <w:r w:rsidRPr="007D40B5">
        <w:rPr>
          <w:rFonts w:ascii="Arial" w:hAnsi="Arial" w:cs="Arial"/>
        </w:rPr>
        <w:t>1</w:t>
      </w:r>
      <w:r w:rsidRPr="007D40B5">
        <w:rPr>
          <w:rFonts w:ascii="Arial" w:hAnsi="Arial" w:cs="Arial"/>
        </w:rPr>
        <w:tab/>
      </w:r>
      <w:r w:rsidR="002A1558" w:rsidRPr="007D40B5">
        <w:rPr>
          <w:rFonts w:ascii="Arial" w:hAnsi="Arial" w:cs="Arial"/>
        </w:rPr>
        <w:t xml:space="preserve">THE SECRETARY OF STATE FOR EDUCATION </w:t>
      </w:r>
      <w:r w:rsidR="00991834" w:rsidRPr="007D40B5">
        <w:rPr>
          <w:rFonts w:ascii="Arial" w:hAnsi="Arial" w:cs="Arial"/>
        </w:rPr>
        <w:t>of</w:t>
      </w:r>
      <w:r w:rsidR="00326067" w:rsidRPr="007D40B5">
        <w:rPr>
          <w:rFonts w:ascii="Arial" w:hAnsi="Arial" w:cs="Arial"/>
        </w:rPr>
        <w:t xml:space="preserve"> Sanctuary Buildings, 20 Great Smith Street, London</w:t>
      </w:r>
      <w:r w:rsidR="002765DA">
        <w:rPr>
          <w:rFonts w:ascii="Arial" w:hAnsi="Arial" w:cs="Arial"/>
        </w:rPr>
        <w:t>,</w:t>
      </w:r>
      <w:r w:rsidR="00326067" w:rsidRPr="007D40B5">
        <w:rPr>
          <w:rFonts w:ascii="Arial" w:hAnsi="Arial" w:cs="Arial"/>
        </w:rPr>
        <w:t xml:space="preserve"> SW1P 3BT</w:t>
      </w:r>
      <w:r w:rsidR="0008197E" w:rsidRPr="007D40B5">
        <w:rPr>
          <w:rFonts w:ascii="Arial" w:hAnsi="Arial" w:cs="Arial"/>
        </w:rPr>
        <w:t xml:space="preserve"> </w:t>
      </w:r>
      <w:r w:rsidR="00326067" w:rsidRPr="007D40B5">
        <w:rPr>
          <w:rFonts w:ascii="Arial" w:hAnsi="Arial" w:cs="Arial"/>
          <w:bCs/>
        </w:rPr>
        <w:t>("</w:t>
      </w:r>
      <w:r w:rsidR="00991834" w:rsidRPr="007D40B5">
        <w:rPr>
          <w:rFonts w:ascii="Arial" w:hAnsi="Arial" w:cs="Arial"/>
          <w:b/>
          <w:bCs/>
        </w:rPr>
        <w:t>DFE</w:t>
      </w:r>
      <w:r w:rsidR="00326067" w:rsidRPr="007D40B5">
        <w:rPr>
          <w:rFonts w:ascii="Arial" w:hAnsi="Arial" w:cs="Arial"/>
          <w:bCs/>
        </w:rPr>
        <w:t>")</w:t>
      </w:r>
      <w:r w:rsidR="007F74CB">
        <w:rPr>
          <w:rFonts w:ascii="Arial" w:hAnsi="Arial" w:cs="Arial"/>
          <w:bCs/>
        </w:rPr>
        <w:t xml:space="preserve">, </w:t>
      </w:r>
      <w:r w:rsidRPr="007D40B5">
        <w:rPr>
          <w:rFonts w:ascii="Arial" w:hAnsi="Arial" w:cs="Arial"/>
        </w:rPr>
        <w:t>and</w:t>
      </w:r>
    </w:p>
    <w:p w14:paraId="4816744E" w14:textId="77777777" w:rsidR="00734BCD" w:rsidRPr="007D40B5" w:rsidRDefault="00734BCD" w:rsidP="00734BCD">
      <w:pPr>
        <w:pStyle w:val="Body"/>
        <w:spacing w:after="0" w:line="240" w:lineRule="auto"/>
        <w:ind w:left="0"/>
        <w:rPr>
          <w:rFonts w:ascii="Arial" w:hAnsi="Arial" w:cs="Arial"/>
        </w:rPr>
      </w:pPr>
    </w:p>
    <w:p w14:paraId="2078C0FC" w14:textId="77777777" w:rsidR="00FB0374" w:rsidRDefault="00734BCD" w:rsidP="00714737">
      <w:pPr>
        <w:pStyle w:val="Body"/>
        <w:spacing w:after="0" w:line="240" w:lineRule="auto"/>
        <w:ind w:left="720" w:hanging="720"/>
        <w:rPr>
          <w:rFonts w:ascii="Arial" w:hAnsi="Arial" w:cs="Arial"/>
          <w:bCs/>
        </w:rPr>
      </w:pPr>
      <w:bookmarkStart w:id="2" w:name="_DV_M3"/>
      <w:bookmarkEnd w:id="2"/>
      <w:r w:rsidRPr="007D40B5">
        <w:rPr>
          <w:rFonts w:ascii="Arial" w:hAnsi="Arial" w:cs="Arial"/>
        </w:rPr>
        <w:t>2</w:t>
      </w:r>
      <w:r w:rsidRPr="007D40B5">
        <w:rPr>
          <w:rFonts w:ascii="Arial" w:hAnsi="Arial" w:cs="Arial"/>
        </w:rPr>
        <w:tab/>
      </w:r>
      <w:r w:rsidR="009D7104">
        <w:rPr>
          <w:rFonts w:ascii="Arial" w:hAnsi="Arial" w:cs="Arial"/>
        </w:rPr>
        <w:t>The University of East Anglia</w:t>
      </w:r>
      <w:r w:rsidR="004323F9" w:rsidRPr="007D40B5">
        <w:rPr>
          <w:rFonts w:ascii="Arial" w:hAnsi="Arial" w:cs="Arial"/>
        </w:rPr>
        <w:t xml:space="preserve"> of </w:t>
      </w:r>
      <w:r w:rsidR="009D7104" w:rsidRPr="009D7104">
        <w:rPr>
          <w:rFonts w:ascii="Arial" w:hAnsi="Arial" w:cs="Arial"/>
        </w:rPr>
        <w:t>Norwich Research Park, Norwich NR4 7TJ</w:t>
      </w:r>
      <w:r w:rsidR="002F0E66" w:rsidRPr="007D40B5">
        <w:rPr>
          <w:rFonts w:ascii="Arial" w:hAnsi="Arial" w:cs="Arial"/>
        </w:rPr>
        <w:t xml:space="preserve"> </w:t>
      </w:r>
      <w:r w:rsidRPr="007D40B5">
        <w:rPr>
          <w:rFonts w:ascii="Arial" w:hAnsi="Arial" w:cs="Arial"/>
        </w:rPr>
        <w:t>(the “</w:t>
      </w:r>
      <w:r w:rsidRPr="007D40B5">
        <w:rPr>
          <w:rFonts w:ascii="Arial" w:hAnsi="Arial" w:cs="Arial"/>
          <w:b/>
        </w:rPr>
        <w:t>Contractor</w:t>
      </w:r>
      <w:r w:rsidRPr="007D40B5">
        <w:rPr>
          <w:rFonts w:ascii="Arial" w:hAnsi="Arial" w:cs="Arial"/>
        </w:rPr>
        <w:t>”)</w:t>
      </w:r>
      <w:r w:rsidR="004323F9" w:rsidRPr="007D40B5">
        <w:rPr>
          <w:rFonts w:ascii="Arial" w:hAnsi="Arial" w:cs="Arial"/>
        </w:rPr>
        <w:t xml:space="preserve">  </w:t>
      </w:r>
      <w:r w:rsidR="002F0E66" w:rsidRPr="007D40B5">
        <w:rPr>
          <w:rFonts w:ascii="Arial" w:hAnsi="Arial" w:cs="Arial"/>
        </w:rPr>
        <w:t xml:space="preserve"> </w:t>
      </w:r>
      <w:r w:rsidR="00FB0374" w:rsidRPr="007D40B5">
        <w:rPr>
          <w:rFonts w:ascii="Arial" w:hAnsi="Arial" w:cs="Arial"/>
          <w:bCs/>
        </w:rPr>
        <w:t>each a “</w:t>
      </w:r>
      <w:r w:rsidR="00FB0374" w:rsidRPr="007D40B5">
        <w:rPr>
          <w:rFonts w:ascii="Arial" w:hAnsi="Arial" w:cs="Arial"/>
          <w:b/>
          <w:bCs/>
        </w:rPr>
        <w:t>Party</w:t>
      </w:r>
      <w:r w:rsidR="00FB0374" w:rsidRPr="007D40B5">
        <w:rPr>
          <w:rFonts w:ascii="Arial" w:hAnsi="Arial" w:cs="Arial"/>
          <w:bCs/>
        </w:rPr>
        <w:t>” and together the “</w:t>
      </w:r>
      <w:r w:rsidR="00FB0374" w:rsidRPr="007D40B5">
        <w:rPr>
          <w:rFonts w:ascii="Arial" w:hAnsi="Arial" w:cs="Arial"/>
          <w:b/>
          <w:bCs/>
        </w:rPr>
        <w:t>Parties</w:t>
      </w:r>
      <w:r w:rsidR="00DD1DB2" w:rsidRPr="007D40B5">
        <w:rPr>
          <w:rFonts w:ascii="Arial" w:hAnsi="Arial" w:cs="Arial"/>
          <w:bCs/>
        </w:rPr>
        <w:t>”</w:t>
      </w:r>
      <w:r w:rsidRPr="007D40B5">
        <w:rPr>
          <w:rFonts w:ascii="Arial" w:hAnsi="Arial" w:cs="Arial"/>
          <w:bCs/>
        </w:rPr>
        <w:t>.</w:t>
      </w:r>
    </w:p>
    <w:p w14:paraId="5390458F" w14:textId="77777777" w:rsidR="00714737" w:rsidRPr="007D40B5" w:rsidRDefault="00714737" w:rsidP="00714737">
      <w:pPr>
        <w:pStyle w:val="Body"/>
        <w:spacing w:after="0" w:line="240" w:lineRule="auto"/>
        <w:ind w:left="720" w:hanging="720"/>
        <w:rPr>
          <w:rFonts w:ascii="Arial" w:hAnsi="Arial" w:cs="Arial"/>
        </w:rPr>
      </w:pPr>
    </w:p>
    <w:p w14:paraId="60C959C3" w14:textId="77777777" w:rsidR="00326067" w:rsidRPr="007D40B5" w:rsidRDefault="00326067" w:rsidP="00D139E7">
      <w:pPr>
        <w:pStyle w:val="Body"/>
        <w:widowControl/>
        <w:spacing w:before="120" w:after="120" w:line="240" w:lineRule="auto"/>
        <w:ind w:left="0"/>
        <w:rPr>
          <w:rFonts w:ascii="Arial" w:hAnsi="Arial" w:cs="Arial"/>
          <w:b/>
          <w:bCs/>
        </w:rPr>
      </w:pPr>
      <w:bookmarkStart w:id="3" w:name="_DV_C2"/>
      <w:r w:rsidRPr="007D40B5">
        <w:rPr>
          <w:rStyle w:val="DeltaViewInsertion"/>
          <w:rFonts w:ascii="Arial" w:hAnsi="Arial" w:cs="Arial"/>
          <w:b/>
          <w:bCs/>
          <w:color w:val="auto"/>
          <w:u w:val="none"/>
        </w:rPr>
        <w:t>It is agreed that:</w:t>
      </w:r>
      <w:bookmarkEnd w:id="3"/>
    </w:p>
    <w:p w14:paraId="27856D60" w14:textId="77777777" w:rsidR="0008556D" w:rsidRPr="007D40B5" w:rsidRDefault="00E06683" w:rsidP="00597F72">
      <w:pPr>
        <w:pStyle w:val="Level1"/>
        <w:widowControl/>
        <w:numPr>
          <w:ilvl w:val="0"/>
          <w:numId w:val="21"/>
        </w:numPr>
        <w:spacing w:before="120" w:after="240" w:line="240" w:lineRule="auto"/>
        <w:outlineLvl w:val="2"/>
        <w:rPr>
          <w:rFonts w:ascii="Arial" w:hAnsi="Arial" w:cs="Arial"/>
        </w:rPr>
      </w:pPr>
      <w:bookmarkStart w:id="4" w:name="_DV_M5"/>
      <w:bookmarkStart w:id="5" w:name="_DV_M7"/>
      <w:bookmarkEnd w:id="4"/>
      <w:bookmarkEnd w:id="5"/>
      <w:r w:rsidRPr="007D40B5">
        <w:rPr>
          <w:rFonts w:ascii="Arial" w:hAnsi="Arial" w:cs="Arial"/>
        </w:rPr>
        <w:t>t</w:t>
      </w:r>
      <w:r w:rsidR="00326067" w:rsidRPr="007D40B5">
        <w:rPr>
          <w:rFonts w:ascii="Arial" w:hAnsi="Arial" w:cs="Arial"/>
        </w:rPr>
        <w:t xml:space="preserve">his </w:t>
      </w:r>
      <w:bookmarkStart w:id="6" w:name="_DV_C11"/>
      <w:r w:rsidRPr="007D40B5">
        <w:rPr>
          <w:rFonts w:ascii="Arial" w:hAnsi="Arial" w:cs="Arial"/>
        </w:rPr>
        <w:t>contract</w:t>
      </w:r>
      <w:r w:rsidR="00734BCD" w:rsidRPr="007D40B5">
        <w:rPr>
          <w:rStyle w:val="DeltaViewInsertion"/>
          <w:rFonts w:ascii="Arial" w:hAnsi="Arial" w:cs="Arial"/>
          <w:color w:val="auto"/>
          <w:u w:val="none"/>
        </w:rPr>
        <w:t>, together with the attached s</w:t>
      </w:r>
      <w:r w:rsidR="00326067" w:rsidRPr="007D40B5">
        <w:rPr>
          <w:rStyle w:val="DeltaViewInsertion"/>
          <w:rFonts w:ascii="Arial" w:hAnsi="Arial" w:cs="Arial"/>
          <w:color w:val="auto"/>
          <w:u w:val="none"/>
        </w:rPr>
        <w:t>chedules and a</w:t>
      </w:r>
      <w:r w:rsidRPr="007D40B5">
        <w:rPr>
          <w:rStyle w:val="DeltaViewInsertion"/>
          <w:rFonts w:ascii="Arial" w:hAnsi="Arial" w:cs="Arial"/>
          <w:color w:val="auto"/>
          <w:u w:val="none"/>
        </w:rPr>
        <w:t>nnexes</w:t>
      </w:r>
      <w:r w:rsidR="00734BCD" w:rsidRPr="007D40B5">
        <w:rPr>
          <w:rStyle w:val="DeltaViewInsertion"/>
          <w:rFonts w:ascii="Arial" w:hAnsi="Arial" w:cs="Arial"/>
          <w:color w:val="auto"/>
          <w:u w:val="none"/>
        </w:rPr>
        <w:t>,</w:t>
      </w:r>
      <w:r w:rsidR="00326067" w:rsidRPr="007D40B5">
        <w:rPr>
          <w:rStyle w:val="DeltaViewInsertion"/>
          <w:rFonts w:ascii="Arial" w:hAnsi="Arial" w:cs="Arial"/>
          <w:color w:val="auto"/>
          <w:u w:val="none"/>
        </w:rPr>
        <w:t xml:space="preserve"> collectively form the "</w:t>
      </w:r>
      <w:r w:rsidR="00326067" w:rsidRPr="007D40B5">
        <w:rPr>
          <w:rStyle w:val="DeltaViewInsertion"/>
          <w:rFonts w:ascii="Arial" w:hAnsi="Arial" w:cs="Arial"/>
          <w:b/>
          <w:bCs/>
          <w:color w:val="auto"/>
          <w:u w:val="none"/>
        </w:rPr>
        <w:t>Contract</w:t>
      </w:r>
      <w:r w:rsidR="00326067" w:rsidRPr="007D40B5">
        <w:rPr>
          <w:rStyle w:val="DeltaViewInsertion"/>
          <w:rFonts w:ascii="Arial" w:hAnsi="Arial" w:cs="Arial"/>
          <w:color w:val="auto"/>
          <w:u w:val="none"/>
        </w:rPr>
        <w:t>"</w:t>
      </w:r>
      <w:bookmarkEnd w:id="6"/>
      <w:r w:rsidRPr="007D40B5">
        <w:rPr>
          <w:rStyle w:val="DeltaViewInsertion"/>
          <w:rFonts w:ascii="Arial" w:hAnsi="Arial" w:cs="Arial"/>
          <w:color w:val="auto"/>
          <w:u w:val="none"/>
        </w:rPr>
        <w:t>; and</w:t>
      </w:r>
    </w:p>
    <w:p w14:paraId="44C1C60E" w14:textId="77777777" w:rsidR="004323F9" w:rsidRPr="007D40B5" w:rsidRDefault="00E06683" w:rsidP="00597F72">
      <w:pPr>
        <w:pStyle w:val="Level1"/>
        <w:widowControl/>
        <w:numPr>
          <w:ilvl w:val="0"/>
          <w:numId w:val="21"/>
        </w:numPr>
        <w:spacing w:before="120" w:after="0" w:line="240" w:lineRule="auto"/>
        <w:outlineLvl w:val="2"/>
        <w:rPr>
          <w:rStyle w:val="DeltaViewMoveDestination"/>
          <w:rFonts w:ascii="Arial" w:hAnsi="Arial" w:cs="Arial"/>
          <w:color w:val="auto"/>
          <w:u w:val="none"/>
        </w:rPr>
      </w:pPr>
      <w:bookmarkStart w:id="7" w:name="_DV_C14"/>
      <w:r w:rsidRPr="007D40B5">
        <w:rPr>
          <w:rStyle w:val="DeltaViewInsertion"/>
          <w:rFonts w:ascii="Arial" w:hAnsi="Arial" w:cs="Arial"/>
          <w:color w:val="auto"/>
          <w:u w:val="none"/>
        </w:rPr>
        <w:t>i</w:t>
      </w:r>
      <w:r w:rsidR="00734BCD" w:rsidRPr="007D40B5">
        <w:rPr>
          <w:rStyle w:val="DeltaViewInsertion"/>
          <w:rFonts w:ascii="Arial" w:hAnsi="Arial" w:cs="Arial"/>
          <w:color w:val="auto"/>
          <w:u w:val="none"/>
        </w:rPr>
        <w:t>f there is a</w:t>
      </w:r>
      <w:r w:rsidR="00326067" w:rsidRPr="007D40B5">
        <w:rPr>
          <w:rStyle w:val="DeltaViewInsertion"/>
          <w:rFonts w:ascii="Arial" w:hAnsi="Arial" w:cs="Arial"/>
          <w:color w:val="auto"/>
          <w:u w:val="none"/>
        </w:rPr>
        <w:t xml:space="preserve"> conflict between the </w:t>
      </w:r>
      <w:r w:rsidR="00734BCD" w:rsidRPr="007D40B5">
        <w:rPr>
          <w:rStyle w:val="DeltaViewInsertion"/>
          <w:rFonts w:ascii="Arial" w:hAnsi="Arial" w:cs="Arial"/>
          <w:color w:val="auto"/>
          <w:u w:val="none"/>
        </w:rPr>
        <w:t>provisions of the clauses of the</w:t>
      </w:r>
      <w:r w:rsidR="00326067" w:rsidRPr="007D40B5">
        <w:rPr>
          <w:rStyle w:val="DeltaViewInsertion"/>
          <w:rFonts w:ascii="Arial" w:hAnsi="Arial" w:cs="Arial"/>
          <w:color w:val="auto"/>
          <w:u w:val="none"/>
        </w:rPr>
        <w:t xml:space="preserve"> Contract</w:t>
      </w:r>
      <w:r w:rsidRPr="007D40B5">
        <w:rPr>
          <w:rStyle w:val="DeltaViewInsertion"/>
          <w:rFonts w:ascii="Arial" w:hAnsi="Arial" w:cs="Arial"/>
          <w:color w:val="auto"/>
          <w:u w:val="none"/>
        </w:rPr>
        <w:t xml:space="preserve"> </w:t>
      </w:r>
      <w:r w:rsidR="00516AFC" w:rsidRPr="007D40B5">
        <w:rPr>
          <w:rStyle w:val="DeltaViewInsertion"/>
          <w:rFonts w:ascii="Arial" w:hAnsi="Arial" w:cs="Arial"/>
          <w:color w:val="auto"/>
          <w:u w:val="none"/>
        </w:rPr>
        <w:t>and</w:t>
      </w:r>
      <w:bookmarkStart w:id="8" w:name="_DV_X129"/>
      <w:bookmarkStart w:id="9" w:name="_DV_C15"/>
      <w:bookmarkEnd w:id="7"/>
      <w:r w:rsidR="00326067" w:rsidRPr="007D40B5">
        <w:rPr>
          <w:rStyle w:val="DeltaViewMoveDestination"/>
          <w:rFonts w:ascii="Arial" w:hAnsi="Arial" w:cs="Arial"/>
          <w:color w:val="auto"/>
          <w:u w:val="none"/>
        </w:rPr>
        <w:t xml:space="preserve"> the provisions of the </w:t>
      </w:r>
      <w:r w:rsidR="00734BCD" w:rsidRPr="007D40B5">
        <w:rPr>
          <w:rStyle w:val="DeltaViewMoveDestination"/>
          <w:rFonts w:ascii="Arial" w:hAnsi="Arial" w:cs="Arial"/>
          <w:color w:val="auto"/>
          <w:u w:val="none"/>
        </w:rPr>
        <w:t>s</w:t>
      </w:r>
      <w:r w:rsidR="00326067" w:rsidRPr="007D40B5">
        <w:rPr>
          <w:rStyle w:val="DeltaViewMoveDestination"/>
          <w:rFonts w:ascii="Arial" w:hAnsi="Arial" w:cs="Arial"/>
          <w:color w:val="auto"/>
          <w:u w:val="none"/>
        </w:rPr>
        <w:t xml:space="preserve">chedules, </w:t>
      </w:r>
      <w:bookmarkStart w:id="10" w:name="_DV_X130"/>
      <w:bookmarkStart w:id="11" w:name="_DV_C17"/>
      <w:bookmarkEnd w:id="8"/>
      <w:bookmarkEnd w:id="9"/>
      <w:r w:rsidR="00326067" w:rsidRPr="007D40B5">
        <w:rPr>
          <w:rStyle w:val="DeltaViewMoveDestination"/>
          <w:rFonts w:ascii="Arial" w:hAnsi="Arial" w:cs="Arial"/>
          <w:color w:val="auto"/>
          <w:u w:val="none"/>
        </w:rPr>
        <w:t>the following order of precedence shall apply:</w:t>
      </w:r>
      <w:bookmarkEnd w:id="10"/>
      <w:bookmarkEnd w:id="11"/>
    </w:p>
    <w:p w14:paraId="58D7DA2E" w14:textId="77777777" w:rsidR="00326067" w:rsidRPr="007D40B5" w:rsidRDefault="00326067" w:rsidP="002F0E66">
      <w:pPr>
        <w:widowControl/>
        <w:spacing w:after="0" w:line="240" w:lineRule="auto"/>
        <w:outlineLvl w:val="2"/>
      </w:pPr>
    </w:p>
    <w:p w14:paraId="6BDA0168" w14:textId="77777777" w:rsidR="00326067" w:rsidRPr="007D40B5" w:rsidRDefault="006613EA" w:rsidP="00D139E7">
      <w:pPr>
        <w:widowControl/>
        <w:spacing w:after="0" w:line="240" w:lineRule="auto"/>
        <w:ind w:left="720"/>
        <w:outlineLvl w:val="2"/>
      </w:pPr>
      <w:bookmarkStart w:id="12" w:name="_DV_C20"/>
      <w:r w:rsidRPr="007D40B5">
        <w:rPr>
          <w:rStyle w:val="DeltaViewInsertion"/>
          <w:color w:val="auto"/>
          <w:u w:val="none"/>
        </w:rPr>
        <w:t xml:space="preserve"> </w:t>
      </w:r>
      <w:r w:rsidR="00326067" w:rsidRPr="007D40B5">
        <w:rPr>
          <w:rStyle w:val="DeltaViewInsertion"/>
          <w:color w:val="auto"/>
          <w:u w:val="none"/>
        </w:rPr>
        <w:t>(</w:t>
      </w:r>
      <w:r w:rsidR="002F0E66" w:rsidRPr="007D40B5">
        <w:rPr>
          <w:rStyle w:val="DeltaViewInsertion"/>
          <w:color w:val="auto"/>
          <w:u w:val="none"/>
        </w:rPr>
        <w:t>a</w:t>
      </w:r>
      <w:r w:rsidR="00326067" w:rsidRPr="007D40B5">
        <w:rPr>
          <w:rStyle w:val="DeltaViewInsertion"/>
          <w:color w:val="auto"/>
          <w:u w:val="none"/>
        </w:rPr>
        <w:t>)</w:t>
      </w:r>
      <w:r w:rsidR="00326067" w:rsidRPr="007D40B5">
        <w:rPr>
          <w:rStyle w:val="DeltaViewInsertion"/>
          <w:color w:val="auto"/>
          <w:u w:val="none"/>
        </w:rPr>
        <w:tab/>
      </w:r>
      <w:bookmarkStart w:id="13" w:name="_DV_X132"/>
      <w:bookmarkStart w:id="14" w:name="_DV_C21"/>
      <w:bookmarkEnd w:id="12"/>
      <w:r w:rsidR="00734BCD" w:rsidRPr="007D40B5">
        <w:rPr>
          <w:rStyle w:val="DeltaViewInsertion"/>
          <w:color w:val="auto"/>
          <w:u w:val="none"/>
        </w:rPr>
        <w:t>s</w:t>
      </w:r>
      <w:r w:rsidR="00326067" w:rsidRPr="007D40B5">
        <w:rPr>
          <w:rStyle w:val="DeltaViewMoveDestination"/>
          <w:color w:val="auto"/>
          <w:u w:val="none"/>
        </w:rPr>
        <w:t>chedule 2 (Terms and Conditions)</w:t>
      </w:r>
      <w:bookmarkStart w:id="15" w:name="_DV_C22"/>
      <w:bookmarkEnd w:id="13"/>
      <w:bookmarkEnd w:id="14"/>
      <w:r w:rsidR="00326067" w:rsidRPr="007D40B5">
        <w:rPr>
          <w:rStyle w:val="DeltaViewInsertion"/>
          <w:color w:val="auto"/>
          <w:u w:val="none"/>
        </w:rPr>
        <w:t>;</w:t>
      </w:r>
      <w:bookmarkEnd w:id="15"/>
    </w:p>
    <w:p w14:paraId="2574E5CC" w14:textId="77777777" w:rsidR="00326067" w:rsidRPr="007D40B5" w:rsidRDefault="006613EA" w:rsidP="006547BC">
      <w:pPr>
        <w:widowControl/>
        <w:spacing w:after="0" w:line="240" w:lineRule="auto"/>
        <w:ind w:left="1440" w:hanging="720"/>
        <w:outlineLvl w:val="2"/>
      </w:pPr>
      <w:bookmarkStart w:id="16" w:name="_DV_C23"/>
      <w:r w:rsidRPr="007D40B5">
        <w:rPr>
          <w:rStyle w:val="DeltaViewInsertion"/>
          <w:color w:val="auto"/>
          <w:u w:val="none"/>
        </w:rPr>
        <w:t xml:space="preserve"> </w:t>
      </w:r>
      <w:r w:rsidR="00326067" w:rsidRPr="007D40B5">
        <w:rPr>
          <w:rStyle w:val="DeltaViewInsertion"/>
          <w:color w:val="auto"/>
          <w:u w:val="none"/>
        </w:rPr>
        <w:t>(</w:t>
      </w:r>
      <w:r w:rsidR="002F0E66" w:rsidRPr="007D40B5">
        <w:rPr>
          <w:rStyle w:val="DeltaViewInsertion"/>
          <w:color w:val="auto"/>
          <w:u w:val="none"/>
        </w:rPr>
        <w:t>b</w:t>
      </w:r>
      <w:r w:rsidR="00326067" w:rsidRPr="007D40B5">
        <w:rPr>
          <w:rStyle w:val="DeltaViewInsertion"/>
          <w:color w:val="auto"/>
          <w:u w:val="none"/>
        </w:rPr>
        <w:t>)</w:t>
      </w:r>
      <w:r w:rsidR="00326067" w:rsidRPr="007D40B5">
        <w:rPr>
          <w:rStyle w:val="DeltaViewInsertion"/>
          <w:color w:val="auto"/>
          <w:u w:val="none"/>
        </w:rPr>
        <w:tab/>
      </w:r>
      <w:r w:rsidR="00734BCD" w:rsidRPr="007D40B5">
        <w:rPr>
          <w:rStyle w:val="DeltaViewInsertion"/>
          <w:color w:val="auto"/>
          <w:u w:val="none"/>
        </w:rPr>
        <w:t>s</w:t>
      </w:r>
      <w:r w:rsidR="002F0E66" w:rsidRPr="007D40B5">
        <w:rPr>
          <w:rStyle w:val="DeltaViewInsertion"/>
          <w:color w:val="auto"/>
          <w:u w:val="none"/>
        </w:rPr>
        <w:t>chedule 1</w:t>
      </w:r>
      <w:r w:rsidR="00326067" w:rsidRPr="007D40B5">
        <w:rPr>
          <w:rStyle w:val="DeltaViewInsertion"/>
          <w:color w:val="auto"/>
          <w:u w:val="none"/>
        </w:rPr>
        <w:t xml:space="preserve"> </w:t>
      </w:r>
      <w:r w:rsidR="00734BCD" w:rsidRPr="007D40B5">
        <w:rPr>
          <w:rStyle w:val="DeltaViewInsertion"/>
          <w:color w:val="auto"/>
          <w:u w:val="none"/>
        </w:rPr>
        <w:t>(Specification)</w:t>
      </w:r>
      <w:r w:rsidR="00326067" w:rsidRPr="007D40B5">
        <w:rPr>
          <w:rStyle w:val="DeltaViewInsertion"/>
          <w:color w:val="auto"/>
          <w:u w:val="none"/>
        </w:rPr>
        <w:t>;</w:t>
      </w:r>
      <w:bookmarkEnd w:id="16"/>
    </w:p>
    <w:p w14:paraId="10A0960F" w14:textId="77777777" w:rsidR="00326067" w:rsidRPr="007D40B5" w:rsidRDefault="006613EA" w:rsidP="00D139E7">
      <w:pPr>
        <w:widowControl/>
        <w:spacing w:after="0" w:line="240" w:lineRule="auto"/>
        <w:ind w:left="720"/>
        <w:outlineLvl w:val="2"/>
      </w:pPr>
      <w:bookmarkStart w:id="17" w:name="_DV_C24"/>
      <w:r w:rsidRPr="007D40B5">
        <w:rPr>
          <w:rStyle w:val="DeltaViewInsertion"/>
          <w:color w:val="auto"/>
          <w:u w:val="none"/>
        </w:rPr>
        <w:t xml:space="preserve"> </w:t>
      </w:r>
      <w:r w:rsidR="00326067" w:rsidRPr="007D40B5">
        <w:rPr>
          <w:rStyle w:val="DeltaViewInsertion"/>
          <w:color w:val="auto"/>
          <w:u w:val="none"/>
        </w:rPr>
        <w:t>(</w:t>
      </w:r>
      <w:r w:rsidR="002F0E66" w:rsidRPr="007D40B5">
        <w:rPr>
          <w:rStyle w:val="DeltaViewInsertion"/>
          <w:color w:val="auto"/>
          <w:u w:val="none"/>
        </w:rPr>
        <w:t>c</w:t>
      </w:r>
      <w:r w:rsidR="00326067" w:rsidRPr="007D40B5">
        <w:rPr>
          <w:rStyle w:val="DeltaViewInsertion"/>
          <w:color w:val="auto"/>
          <w:u w:val="none"/>
        </w:rPr>
        <w:t>)</w:t>
      </w:r>
      <w:r w:rsidR="00326067" w:rsidRPr="007D40B5">
        <w:rPr>
          <w:rStyle w:val="DeltaViewInsertion"/>
          <w:color w:val="auto"/>
          <w:u w:val="none"/>
        </w:rPr>
        <w:tab/>
      </w:r>
      <w:r w:rsidR="00734BCD" w:rsidRPr="007D40B5">
        <w:rPr>
          <w:rStyle w:val="DeltaViewInsertion"/>
          <w:color w:val="auto"/>
          <w:u w:val="none"/>
        </w:rPr>
        <w:t>s</w:t>
      </w:r>
      <w:r w:rsidR="00326067" w:rsidRPr="007D40B5">
        <w:rPr>
          <w:rStyle w:val="DeltaViewInsertion"/>
          <w:color w:val="auto"/>
          <w:u w:val="none"/>
        </w:rPr>
        <w:t xml:space="preserve">chedules 3 to </w:t>
      </w:r>
      <w:r w:rsidR="00EA1EB4" w:rsidRPr="007D40B5">
        <w:rPr>
          <w:rStyle w:val="DeltaViewInsertion"/>
          <w:color w:val="auto"/>
          <w:u w:val="none"/>
        </w:rPr>
        <w:t>9</w:t>
      </w:r>
      <w:r w:rsidR="00326067" w:rsidRPr="007D40B5">
        <w:rPr>
          <w:rStyle w:val="DeltaViewInsertion"/>
          <w:color w:val="auto"/>
          <w:u w:val="none"/>
        </w:rPr>
        <w:t>;</w:t>
      </w:r>
      <w:bookmarkEnd w:id="17"/>
      <w:r w:rsidR="00516AFC" w:rsidRPr="007D40B5">
        <w:rPr>
          <w:rStyle w:val="DeltaViewInsertion"/>
          <w:color w:val="auto"/>
          <w:u w:val="none"/>
        </w:rPr>
        <w:t xml:space="preserve"> and</w:t>
      </w:r>
      <w:bookmarkStart w:id="18" w:name="_DV_C26"/>
      <w:r w:rsidR="00326067" w:rsidRPr="007D40B5">
        <w:rPr>
          <w:rStyle w:val="DeltaViewInsertion"/>
          <w:color w:val="auto"/>
          <w:u w:val="none"/>
        </w:rPr>
        <w:tab/>
      </w:r>
      <w:bookmarkEnd w:id="18"/>
    </w:p>
    <w:p w14:paraId="7BA973D8" w14:textId="77777777" w:rsidR="00326067" w:rsidRPr="007D40B5" w:rsidRDefault="006613EA" w:rsidP="00D139E7">
      <w:pPr>
        <w:widowControl/>
        <w:spacing w:after="0" w:line="240" w:lineRule="auto"/>
        <w:ind w:left="720"/>
        <w:outlineLvl w:val="2"/>
      </w:pPr>
      <w:bookmarkStart w:id="19" w:name="_DV_C27"/>
      <w:r w:rsidRPr="007D40B5">
        <w:rPr>
          <w:rStyle w:val="DeltaViewInsertion"/>
          <w:color w:val="auto"/>
          <w:u w:val="none"/>
        </w:rPr>
        <w:t xml:space="preserve"> </w:t>
      </w:r>
      <w:r w:rsidR="00326067" w:rsidRPr="007D40B5">
        <w:rPr>
          <w:rStyle w:val="DeltaViewInsertion"/>
          <w:color w:val="auto"/>
          <w:u w:val="none"/>
        </w:rPr>
        <w:t>(</w:t>
      </w:r>
      <w:r w:rsidR="00516AFC" w:rsidRPr="007D40B5">
        <w:rPr>
          <w:rStyle w:val="DeltaViewInsertion"/>
          <w:color w:val="auto"/>
          <w:u w:val="none"/>
        </w:rPr>
        <w:t>d</w:t>
      </w:r>
      <w:r w:rsidR="00326067" w:rsidRPr="007D40B5">
        <w:rPr>
          <w:rStyle w:val="DeltaViewInsertion"/>
          <w:color w:val="auto"/>
          <w:u w:val="none"/>
        </w:rPr>
        <w:t>)</w:t>
      </w:r>
      <w:r w:rsidR="00326067" w:rsidRPr="007D40B5">
        <w:rPr>
          <w:rStyle w:val="DeltaViewInsertion"/>
          <w:color w:val="auto"/>
          <w:u w:val="none"/>
        </w:rPr>
        <w:tab/>
      </w:r>
      <w:r w:rsidR="00734BCD" w:rsidRPr="007D40B5">
        <w:rPr>
          <w:rStyle w:val="DeltaViewInsertion"/>
          <w:color w:val="auto"/>
          <w:u w:val="none"/>
        </w:rPr>
        <w:t>s</w:t>
      </w:r>
      <w:r w:rsidR="00326067" w:rsidRPr="007D40B5">
        <w:rPr>
          <w:rStyle w:val="DeltaViewInsertion"/>
          <w:color w:val="auto"/>
          <w:u w:val="none"/>
        </w:rPr>
        <w:t xml:space="preserve">chedule </w:t>
      </w:r>
      <w:r w:rsidR="000E436B" w:rsidRPr="007D40B5">
        <w:rPr>
          <w:rStyle w:val="DeltaViewInsertion"/>
          <w:color w:val="auto"/>
          <w:u w:val="none"/>
        </w:rPr>
        <w:t>1</w:t>
      </w:r>
      <w:r w:rsidR="00EA1EB4" w:rsidRPr="007D40B5">
        <w:rPr>
          <w:rStyle w:val="DeltaViewInsertion"/>
          <w:color w:val="auto"/>
          <w:u w:val="none"/>
        </w:rPr>
        <w:t>0</w:t>
      </w:r>
      <w:r w:rsidR="000E436B" w:rsidRPr="007D40B5">
        <w:rPr>
          <w:rStyle w:val="DeltaViewInsertion"/>
          <w:color w:val="auto"/>
          <w:u w:val="none"/>
        </w:rPr>
        <w:t xml:space="preserve"> </w:t>
      </w:r>
      <w:r w:rsidR="0057785E" w:rsidRPr="007D40B5">
        <w:rPr>
          <w:rStyle w:val="DeltaViewInsertion"/>
          <w:color w:val="auto"/>
          <w:u w:val="none"/>
        </w:rPr>
        <w:t>(Contractor’s S</w:t>
      </w:r>
      <w:r w:rsidR="00734BCD" w:rsidRPr="007D40B5">
        <w:rPr>
          <w:rStyle w:val="DeltaViewInsertion"/>
          <w:color w:val="auto"/>
          <w:u w:val="none"/>
        </w:rPr>
        <w:t>olution).</w:t>
      </w:r>
      <w:r w:rsidR="00326067" w:rsidRPr="007D40B5">
        <w:rPr>
          <w:rStyle w:val="DeltaViewInsertion"/>
          <w:color w:val="auto"/>
          <w:u w:val="none"/>
        </w:rPr>
        <w:t xml:space="preserve"> </w:t>
      </w:r>
      <w:bookmarkEnd w:id="19"/>
    </w:p>
    <w:p w14:paraId="2ECE20BA" w14:textId="77777777" w:rsidR="00326067" w:rsidRPr="007D40B5" w:rsidRDefault="00326067" w:rsidP="00E06683">
      <w:pPr>
        <w:pStyle w:val="Level2"/>
        <w:rPr>
          <w:rFonts w:ascii="Arial" w:hAnsi="Arial" w:cs="Arial"/>
        </w:rPr>
      </w:pPr>
      <w:bookmarkStart w:id="20" w:name="_DV_M8"/>
      <w:bookmarkEnd w:id="20"/>
      <w:r w:rsidRPr="007D40B5">
        <w:rPr>
          <w:rFonts w:ascii="Arial" w:hAnsi="Arial" w:cs="Arial"/>
        </w:rPr>
        <w:t>Th</w:t>
      </w:r>
      <w:r w:rsidR="00734BCD" w:rsidRPr="007D40B5">
        <w:rPr>
          <w:rFonts w:ascii="Arial" w:hAnsi="Arial" w:cs="Arial"/>
        </w:rPr>
        <w:t xml:space="preserve">e Contract </w:t>
      </w:r>
      <w:r w:rsidRPr="007D40B5">
        <w:rPr>
          <w:rFonts w:ascii="Arial" w:hAnsi="Arial" w:cs="Arial"/>
        </w:rPr>
        <w:t xml:space="preserve">has been executed on the date stated at the beginning of this </w:t>
      </w:r>
      <w:r w:rsidR="00734BCD" w:rsidRPr="007D40B5">
        <w:rPr>
          <w:rFonts w:ascii="Arial" w:hAnsi="Arial" w:cs="Arial"/>
        </w:rPr>
        <w:t>page</w:t>
      </w:r>
      <w:r w:rsidRPr="007D40B5">
        <w:rPr>
          <w:rFonts w:ascii="Arial" w:hAnsi="Arial" w:cs="Arial"/>
        </w:rPr>
        <w:t xml:space="preserve">. </w:t>
      </w:r>
    </w:p>
    <w:tbl>
      <w:tblPr>
        <w:tblW w:w="9052" w:type="dxa"/>
        <w:tblLook w:val="0000" w:firstRow="0" w:lastRow="0" w:firstColumn="0" w:lastColumn="0" w:noHBand="0" w:noVBand="0"/>
      </w:tblPr>
      <w:tblGrid>
        <w:gridCol w:w="4936"/>
        <w:gridCol w:w="4116"/>
      </w:tblGrid>
      <w:tr w:rsidR="00326067" w:rsidRPr="007D40B5" w14:paraId="1065B7FA" w14:textId="77777777">
        <w:trPr>
          <w:trHeight w:val="4211"/>
        </w:trPr>
        <w:tc>
          <w:tcPr>
            <w:tcW w:w="4936" w:type="dxa"/>
            <w:tcBorders>
              <w:top w:val="nil"/>
              <w:left w:val="nil"/>
              <w:bottom w:val="nil"/>
              <w:right w:val="nil"/>
            </w:tcBorders>
          </w:tcPr>
          <w:p w14:paraId="34CA51C5" w14:textId="77777777" w:rsidR="00326067" w:rsidRPr="007D40B5" w:rsidRDefault="00326067" w:rsidP="00D139E7">
            <w:pPr>
              <w:pStyle w:val="Body"/>
              <w:widowControl/>
              <w:spacing w:after="0"/>
              <w:ind w:left="0"/>
              <w:rPr>
                <w:rFonts w:ascii="Arial" w:hAnsi="Arial" w:cs="Arial"/>
              </w:rPr>
            </w:pPr>
          </w:p>
          <w:p w14:paraId="50AFB002" w14:textId="77777777" w:rsidR="00326067" w:rsidRPr="007D40B5" w:rsidRDefault="00326067" w:rsidP="00D139E7">
            <w:pPr>
              <w:pStyle w:val="Body"/>
              <w:widowControl/>
              <w:spacing w:after="120"/>
              <w:ind w:left="0"/>
              <w:rPr>
                <w:rFonts w:ascii="Arial" w:hAnsi="Arial" w:cs="Arial"/>
                <w:b/>
              </w:rPr>
            </w:pPr>
            <w:r w:rsidRPr="007D40B5">
              <w:rPr>
                <w:rFonts w:ascii="Arial" w:hAnsi="Arial" w:cs="Arial"/>
                <w:b/>
              </w:rPr>
              <w:t xml:space="preserve">SIGNED by the </w:t>
            </w:r>
            <w:r w:rsidR="00991834" w:rsidRPr="007D40B5">
              <w:rPr>
                <w:rFonts w:ascii="Arial" w:hAnsi="Arial" w:cs="Arial"/>
                <w:b/>
              </w:rPr>
              <w:t>CONTRACTOR</w:t>
            </w:r>
            <w:r w:rsidRPr="007D40B5">
              <w:rPr>
                <w:rFonts w:ascii="Arial" w:hAnsi="Arial" w:cs="Arial"/>
                <w:b/>
              </w:rPr>
              <w:t xml:space="preserve"> acting by </w:t>
            </w:r>
          </w:p>
          <w:p w14:paraId="7F001477" w14:textId="77777777" w:rsidR="00326067" w:rsidRPr="007D40B5" w:rsidRDefault="00326067" w:rsidP="00D139E7">
            <w:pPr>
              <w:pStyle w:val="Body"/>
              <w:widowControl/>
              <w:ind w:left="0"/>
              <w:rPr>
                <w:rFonts w:ascii="Arial" w:hAnsi="Arial" w:cs="Arial"/>
                <w:b/>
              </w:rPr>
            </w:pPr>
            <w:r w:rsidRPr="007D40B5">
              <w:rPr>
                <w:rFonts w:ascii="Arial" w:hAnsi="Arial" w:cs="Arial"/>
                <w:b/>
              </w:rPr>
              <w:t>Authorised Signatory</w:t>
            </w:r>
          </w:p>
          <w:p w14:paraId="411E0DF8" w14:textId="77777777" w:rsidR="00326067" w:rsidRPr="007D40B5" w:rsidRDefault="00326067" w:rsidP="00D139E7">
            <w:pPr>
              <w:pStyle w:val="Body"/>
              <w:widowControl/>
              <w:ind w:left="0"/>
              <w:rPr>
                <w:rFonts w:ascii="Arial" w:hAnsi="Arial" w:cs="Arial"/>
                <w:b/>
              </w:rPr>
            </w:pPr>
            <w:r w:rsidRPr="007D40B5">
              <w:rPr>
                <w:rFonts w:ascii="Arial" w:hAnsi="Arial" w:cs="Arial"/>
                <w:b/>
              </w:rPr>
              <w:t>In the presence of</w:t>
            </w:r>
          </w:p>
          <w:p w14:paraId="390ABCEF" w14:textId="77777777" w:rsidR="00326067" w:rsidRPr="007D40B5" w:rsidRDefault="00326067" w:rsidP="00D139E7">
            <w:pPr>
              <w:pStyle w:val="Body"/>
              <w:widowControl/>
              <w:ind w:left="0"/>
              <w:rPr>
                <w:rFonts w:ascii="Arial" w:hAnsi="Arial" w:cs="Arial"/>
                <w:b/>
              </w:rPr>
            </w:pPr>
            <w:r w:rsidRPr="007D40B5">
              <w:rPr>
                <w:rFonts w:ascii="Arial" w:hAnsi="Arial" w:cs="Arial"/>
                <w:b/>
              </w:rPr>
              <w:t>Witness signature</w:t>
            </w:r>
          </w:p>
          <w:p w14:paraId="6BFEEE7E" w14:textId="77777777" w:rsidR="00326067" w:rsidRPr="007D40B5" w:rsidRDefault="00326067" w:rsidP="00D139E7">
            <w:pPr>
              <w:pStyle w:val="Body"/>
              <w:widowControl/>
              <w:spacing w:after="120"/>
              <w:ind w:left="0"/>
              <w:rPr>
                <w:rFonts w:ascii="Arial" w:hAnsi="Arial" w:cs="Arial"/>
                <w:b/>
              </w:rPr>
            </w:pPr>
            <w:r w:rsidRPr="007D40B5">
              <w:rPr>
                <w:rFonts w:ascii="Arial" w:hAnsi="Arial" w:cs="Arial"/>
                <w:b/>
              </w:rPr>
              <w:t>Occupation</w:t>
            </w:r>
          </w:p>
          <w:p w14:paraId="2E105787" w14:textId="77777777" w:rsidR="00326067" w:rsidRPr="007D40B5" w:rsidRDefault="00326067" w:rsidP="00D139E7">
            <w:pPr>
              <w:pStyle w:val="Body"/>
              <w:widowControl/>
              <w:spacing w:after="120"/>
              <w:ind w:left="0"/>
              <w:rPr>
                <w:rFonts w:ascii="Arial" w:hAnsi="Arial" w:cs="Arial"/>
                <w:b/>
              </w:rPr>
            </w:pPr>
            <w:r w:rsidRPr="007D40B5">
              <w:rPr>
                <w:rFonts w:ascii="Arial" w:hAnsi="Arial" w:cs="Arial"/>
                <w:b/>
              </w:rPr>
              <w:t>Address</w:t>
            </w:r>
          </w:p>
          <w:p w14:paraId="43FAA458" w14:textId="77777777" w:rsidR="00326067" w:rsidRPr="007D40B5" w:rsidRDefault="00326067" w:rsidP="00D139E7">
            <w:pPr>
              <w:pStyle w:val="Body"/>
              <w:widowControl/>
              <w:spacing w:after="120"/>
              <w:ind w:left="0"/>
              <w:rPr>
                <w:rFonts w:ascii="Arial" w:hAnsi="Arial" w:cs="Arial"/>
                <w:b/>
              </w:rPr>
            </w:pPr>
            <w:r w:rsidRPr="007D40B5">
              <w:rPr>
                <w:rFonts w:ascii="Arial" w:hAnsi="Arial" w:cs="Arial"/>
                <w:b/>
              </w:rPr>
              <w:t>Date</w:t>
            </w:r>
          </w:p>
          <w:p w14:paraId="017F96B2" w14:textId="77777777" w:rsidR="00326067" w:rsidRPr="007D40B5" w:rsidRDefault="00326067" w:rsidP="00D139E7">
            <w:pPr>
              <w:pStyle w:val="Body"/>
              <w:widowControl/>
              <w:ind w:left="0"/>
              <w:rPr>
                <w:rFonts w:ascii="Arial" w:hAnsi="Arial" w:cs="Arial"/>
                <w:b/>
              </w:rPr>
            </w:pPr>
            <w:r w:rsidRPr="007D40B5">
              <w:rPr>
                <w:rFonts w:ascii="Arial" w:hAnsi="Arial" w:cs="Arial"/>
                <w:b/>
              </w:rPr>
              <w:t xml:space="preserve">SIGNED by  </w:t>
            </w:r>
            <w:r w:rsidR="00991834" w:rsidRPr="007D40B5">
              <w:rPr>
                <w:rFonts w:ascii="Arial" w:hAnsi="Arial" w:cs="Arial"/>
                <w:b/>
              </w:rPr>
              <w:t>DFE</w:t>
            </w:r>
            <w:r w:rsidRPr="007D40B5">
              <w:rPr>
                <w:rFonts w:ascii="Arial" w:hAnsi="Arial" w:cs="Arial"/>
                <w:b/>
              </w:rPr>
              <w:t xml:space="preserve"> acting by</w:t>
            </w:r>
          </w:p>
          <w:p w14:paraId="16C4CC29" w14:textId="77777777" w:rsidR="00326067" w:rsidRPr="007D40B5" w:rsidRDefault="00326067" w:rsidP="00D139E7">
            <w:pPr>
              <w:pStyle w:val="Body"/>
              <w:widowControl/>
              <w:ind w:left="0"/>
              <w:rPr>
                <w:rFonts w:ascii="Arial" w:hAnsi="Arial" w:cs="Arial"/>
                <w:b/>
              </w:rPr>
            </w:pPr>
            <w:r w:rsidRPr="007D40B5">
              <w:rPr>
                <w:rFonts w:ascii="Arial" w:hAnsi="Arial" w:cs="Arial"/>
                <w:b/>
              </w:rPr>
              <w:t>Position</w:t>
            </w:r>
          </w:p>
          <w:p w14:paraId="16D8FBCB" w14:textId="77777777" w:rsidR="00326067" w:rsidRPr="007D40B5" w:rsidRDefault="00326067" w:rsidP="00D139E7">
            <w:pPr>
              <w:pStyle w:val="Body"/>
              <w:widowControl/>
              <w:ind w:left="0"/>
              <w:rPr>
                <w:rFonts w:ascii="Arial" w:hAnsi="Arial" w:cs="Arial"/>
                <w:b/>
              </w:rPr>
            </w:pPr>
            <w:r w:rsidRPr="007D40B5">
              <w:rPr>
                <w:rFonts w:ascii="Arial" w:hAnsi="Arial" w:cs="Arial"/>
                <w:b/>
              </w:rPr>
              <w:t>in the presence of</w:t>
            </w:r>
          </w:p>
          <w:p w14:paraId="1D4050E2" w14:textId="77777777" w:rsidR="00326067" w:rsidRPr="007D40B5" w:rsidRDefault="00326067" w:rsidP="00D139E7">
            <w:pPr>
              <w:pStyle w:val="Body"/>
              <w:widowControl/>
              <w:ind w:left="0"/>
              <w:rPr>
                <w:rFonts w:ascii="Arial" w:hAnsi="Arial" w:cs="Arial"/>
                <w:b/>
              </w:rPr>
            </w:pPr>
            <w:r w:rsidRPr="007D40B5">
              <w:rPr>
                <w:rFonts w:ascii="Arial" w:hAnsi="Arial" w:cs="Arial"/>
                <w:b/>
              </w:rPr>
              <w:t>Witness signature</w:t>
            </w:r>
          </w:p>
          <w:p w14:paraId="476BBDCA" w14:textId="77777777" w:rsidR="00326067" w:rsidRPr="007D40B5" w:rsidRDefault="00326067" w:rsidP="00D139E7">
            <w:pPr>
              <w:pStyle w:val="Body"/>
              <w:widowControl/>
              <w:spacing w:after="120"/>
              <w:ind w:left="0"/>
              <w:rPr>
                <w:rFonts w:ascii="Arial" w:hAnsi="Arial" w:cs="Arial"/>
                <w:b/>
              </w:rPr>
            </w:pPr>
            <w:r w:rsidRPr="007D40B5">
              <w:rPr>
                <w:rFonts w:ascii="Arial" w:hAnsi="Arial" w:cs="Arial"/>
                <w:b/>
              </w:rPr>
              <w:t>Occupation</w:t>
            </w:r>
          </w:p>
          <w:p w14:paraId="0B5CBBC0" w14:textId="77777777" w:rsidR="00326067" w:rsidRPr="007D40B5" w:rsidRDefault="00326067" w:rsidP="00D139E7">
            <w:pPr>
              <w:pStyle w:val="Body"/>
              <w:widowControl/>
              <w:spacing w:after="120"/>
              <w:ind w:left="0"/>
              <w:rPr>
                <w:rFonts w:ascii="Arial" w:hAnsi="Arial" w:cs="Arial"/>
                <w:b/>
              </w:rPr>
            </w:pPr>
            <w:r w:rsidRPr="007D40B5">
              <w:rPr>
                <w:rFonts w:ascii="Arial" w:hAnsi="Arial" w:cs="Arial"/>
                <w:b/>
              </w:rPr>
              <w:t>Address</w:t>
            </w:r>
          </w:p>
          <w:p w14:paraId="7F9B69F2" w14:textId="77777777" w:rsidR="00326067" w:rsidRPr="007D40B5" w:rsidRDefault="00326067" w:rsidP="00D139E7">
            <w:pPr>
              <w:pStyle w:val="Body"/>
              <w:widowControl/>
              <w:spacing w:after="120"/>
              <w:ind w:left="0"/>
              <w:rPr>
                <w:rFonts w:ascii="Arial" w:hAnsi="Arial" w:cs="Arial"/>
              </w:rPr>
            </w:pPr>
            <w:bookmarkStart w:id="21" w:name="_DV_C30"/>
            <w:r w:rsidRPr="007D40B5">
              <w:rPr>
                <w:rStyle w:val="DeltaViewInsertion"/>
                <w:rFonts w:ascii="Arial" w:hAnsi="Arial" w:cs="Arial"/>
                <w:b/>
                <w:color w:val="auto"/>
                <w:u w:val="none"/>
              </w:rPr>
              <w:t>Date</w:t>
            </w:r>
            <w:bookmarkEnd w:id="21"/>
          </w:p>
        </w:tc>
        <w:tc>
          <w:tcPr>
            <w:tcW w:w="4116" w:type="dxa"/>
            <w:tcBorders>
              <w:top w:val="nil"/>
              <w:left w:val="nil"/>
              <w:bottom w:val="nil"/>
              <w:right w:val="nil"/>
            </w:tcBorders>
          </w:tcPr>
          <w:p w14:paraId="083C67C5" w14:textId="77777777" w:rsidR="00326067" w:rsidRPr="007D40B5" w:rsidRDefault="00326067" w:rsidP="00D139E7">
            <w:pPr>
              <w:pStyle w:val="Body"/>
              <w:widowControl/>
              <w:rPr>
                <w:rFonts w:ascii="Arial" w:hAnsi="Arial" w:cs="Arial"/>
              </w:rPr>
            </w:pPr>
          </w:p>
        </w:tc>
      </w:tr>
    </w:tbl>
    <w:p w14:paraId="294FA945" w14:textId="77777777" w:rsidR="00F16BE0" w:rsidRDefault="00F16BE0" w:rsidP="00823B54">
      <w:pPr>
        <w:widowControl/>
        <w:rPr>
          <w:b/>
          <w:bCs/>
          <w:sz w:val="24"/>
          <w:szCs w:val="24"/>
        </w:rPr>
      </w:pPr>
      <w:bookmarkStart w:id="22" w:name="_DV_M9"/>
      <w:bookmarkEnd w:id="22"/>
    </w:p>
    <w:p w14:paraId="701D7F6D" w14:textId="77777777" w:rsidR="007D40B5" w:rsidRDefault="007D40B5" w:rsidP="00823B54">
      <w:pPr>
        <w:widowControl/>
        <w:rPr>
          <w:b/>
          <w:bCs/>
          <w:sz w:val="24"/>
          <w:szCs w:val="24"/>
        </w:rPr>
      </w:pPr>
    </w:p>
    <w:p w14:paraId="36AE5DC0" w14:textId="77777777" w:rsidR="00734BCD" w:rsidRDefault="00734BCD" w:rsidP="00823B54">
      <w:pPr>
        <w:widowControl/>
        <w:rPr>
          <w:b/>
          <w:bCs/>
          <w:sz w:val="24"/>
          <w:szCs w:val="24"/>
        </w:rPr>
      </w:pPr>
    </w:p>
    <w:p w14:paraId="5A4F70FB" w14:textId="77777777" w:rsidR="0057785E" w:rsidRDefault="0057785E" w:rsidP="00823B54">
      <w:pPr>
        <w:widowControl/>
        <w:rPr>
          <w:b/>
          <w:bCs/>
          <w:sz w:val="24"/>
          <w:szCs w:val="24"/>
        </w:rPr>
      </w:pPr>
    </w:p>
    <w:p w14:paraId="34AE2C0B" w14:textId="77777777" w:rsidR="00326067" w:rsidRPr="00C351CB" w:rsidRDefault="00326067" w:rsidP="002F0E66">
      <w:pPr>
        <w:widowControl/>
        <w:jc w:val="center"/>
        <w:rPr>
          <w:b/>
          <w:bCs/>
          <w:sz w:val="22"/>
          <w:szCs w:val="22"/>
        </w:rPr>
      </w:pPr>
      <w:r w:rsidRPr="00C351CB">
        <w:rPr>
          <w:b/>
          <w:bCs/>
          <w:sz w:val="22"/>
          <w:szCs w:val="22"/>
        </w:rPr>
        <w:lastRenderedPageBreak/>
        <w:t>Table of Contents</w:t>
      </w:r>
    </w:p>
    <w:p w14:paraId="18DC7A30" w14:textId="77777777" w:rsidR="00326067" w:rsidRPr="00C351CB" w:rsidRDefault="00326067" w:rsidP="004235A4">
      <w:pPr>
        <w:widowControl/>
        <w:spacing w:after="200" w:line="276" w:lineRule="auto"/>
        <w:jc w:val="center"/>
        <w:rPr>
          <w:b/>
          <w:bCs/>
          <w:sz w:val="22"/>
          <w:szCs w:val="22"/>
        </w:rPr>
      </w:pPr>
      <w:bookmarkStart w:id="23" w:name="_DV_M10"/>
      <w:bookmarkEnd w:id="23"/>
      <w:r w:rsidRPr="00C351CB">
        <w:rPr>
          <w:b/>
          <w:bCs/>
          <w:sz w:val="22"/>
          <w:szCs w:val="22"/>
        </w:rPr>
        <w:t>Contract Schedules</w:t>
      </w:r>
    </w:p>
    <w:p w14:paraId="5D485542" w14:textId="77777777" w:rsidR="00326067" w:rsidRDefault="00326067" w:rsidP="00D139E7">
      <w:pPr>
        <w:widowControl/>
        <w:spacing w:after="200" w:line="276" w:lineRule="auto"/>
        <w:ind w:left="2160" w:hanging="2160"/>
      </w:pPr>
      <w:bookmarkStart w:id="24" w:name="_DV_M11"/>
      <w:bookmarkEnd w:id="24"/>
      <w:r>
        <w:t xml:space="preserve">Schedule 1 </w:t>
      </w:r>
      <w:r>
        <w:tab/>
      </w:r>
      <w:r w:rsidR="00C351CB" w:rsidRPr="00772E06">
        <w:rPr>
          <w:b/>
        </w:rPr>
        <w:t>S</w:t>
      </w:r>
      <w:r>
        <w:rPr>
          <w:b/>
          <w:bCs/>
        </w:rPr>
        <w:t>pecification</w:t>
      </w:r>
      <w:r>
        <w:t xml:space="preserve">  </w:t>
      </w:r>
    </w:p>
    <w:p w14:paraId="3AFBAC4E" w14:textId="77777777" w:rsidR="00326067" w:rsidRDefault="00326067" w:rsidP="00D139E7">
      <w:pPr>
        <w:widowControl/>
        <w:spacing w:after="200" w:line="276" w:lineRule="auto"/>
        <w:ind w:left="2160" w:hanging="2160"/>
      </w:pPr>
      <w:bookmarkStart w:id="25" w:name="_DV_M12"/>
      <w:bookmarkEnd w:id="25"/>
      <w:r>
        <w:t>Schedule 2</w:t>
      </w:r>
      <w:r>
        <w:tab/>
      </w:r>
      <w:r>
        <w:rPr>
          <w:b/>
          <w:bCs/>
        </w:rPr>
        <w:t>Terms and Conditions</w:t>
      </w:r>
      <w:r>
        <w:t xml:space="preserve">  </w:t>
      </w:r>
    </w:p>
    <w:p w14:paraId="640DF251" w14:textId="77777777" w:rsidR="00326067" w:rsidRDefault="00326067" w:rsidP="00D139E7">
      <w:pPr>
        <w:widowControl/>
        <w:spacing w:after="200" w:line="276" w:lineRule="auto"/>
        <w:ind w:left="2160" w:hanging="2160"/>
        <w:rPr>
          <w:b/>
          <w:bCs/>
        </w:rPr>
      </w:pPr>
      <w:bookmarkStart w:id="26" w:name="_DV_M13"/>
      <w:bookmarkEnd w:id="26"/>
      <w:r>
        <w:t xml:space="preserve">Schedule 3  </w:t>
      </w:r>
      <w:r>
        <w:tab/>
      </w:r>
      <w:r>
        <w:rPr>
          <w:b/>
          <w:bCs/>
        </w:rPr>
        <w:t>Financials</w:t>
      </w:r>
    </w:p>
    <w:p w14:paraId="0616004B" w14:textId="77777777" w:rsidR="00326067" w:rsidRDefault="00326067" w:rsidP="00D139E7">
      <w:pPr>
        <w:widowControl/>
        <w:spacing w:after="200" w:line="276" w:lineRule="auto"/>
        <w:ind w:left="2160" w:hanging="2160"/>
      </w:pPr>
      <w:bookmarkStart w:id="27" w:name="_DV_M14"/>
      <w:bookmarkEnd w:id="27"/>
      <w:r>
        <w:t>Schedule 4</w:t>
      </w:r>
      <w:r>
        <w:tab/>
      </w:r>
      <w:r w:rsidR="00C351CB">
        <w:rPr>
          <w:b/>
          <w:bCs/>
        </w:rPr>
        <w:t>KPI</w:t>
      </w:r>
      <w:r>
        <w:rPr>
          <w:b/>
          <w:bCs/>
        </w:rPr>
        <w:t>s, Service Levels</w:t>
      </w:r>
      <w:r w:rsidR="006A771F">
        <w:rPr>
          <w:b/>
          <w:bCs/>
        </w:rPr>
        <w:t xml:space="preserve">, </w:t>
      </w:r>
      <w:r>
        <w:rPr>
          <w:b/>
          <w:bCs/>
        </w:rPr>
        <w:t>Service Credits</w:t>
      </w:r>
      <w:r w:rsidR="006A771F">
        <w:rPr>
          <w:b/>
          <w:bCs/>
        </w:rPr>
        <w:t xml:space="preserve"> and Performance Measures</w:t>
      </w:r>
      <w:r>
        <w:t xml:space="preserve">.  </w:t>
      </w:r>
    </w:p>
    <w:p w14:paraId="1516022F" w14:textId="77777777" w:rsidR="00326067" w:rsidRDefault="00326067" w:rsidP="00D139E7">
      <w:pPr>
        <w:widowControl/>
        <w:spacing w:after="200" w:line="276" w:lineRule="auto"/>
        <w:ind w:left="2160" w:hanging="2160"/>
      </w:pPr>
      <w:bookmarkStart w:id="28" w:name="_DV_M15"/>
      <w:bookmarkEnd w:id="28"/>
      <w:r>
        <w:t>Schedule 5</w:t>
      </w:r>
      <w:r>
        <w:tab/>
      </w:r>
      <w:r>
        <w:rPr>
          <w:b/>
          <w:bCs/>
        </w:rPr>
        <w:t>Implementation Plan</w:t>
      </w:r>
      <w:r>
        <w:t xml:space="preserve">  </w:t>
      </w:r>
    </w:p>
    <w:p w14:paraId="085E7CC0" w14:textId="77777777" w:rsidR="00326067" w:rsidRDefault="00326067" w:rsidP="00D139E7">
      <w:pPr>
        <w:widowControl/>
        <w:spacing w:after="200" w:line="276" w:lineRule="auto"/>
        <w:ind w:left="2160" w:hanging="2160"/>
      </w:pPr>
      <w:bookmarkStart w:id="29" w:name="_DV_M16"/>
      <w:bookmarkEnd w:id="29"/>
      <w:r>
        <w:t xml:space="preserve">Schedule 6   </w:t>
      </w:r>
      <w:r>
        <w:tab/>
      </w:r>
      <w:r>
        <w:rPr>
          <w:b/>
          <w:bCs/>
        </w:rPr>
        <w:t xml:space="preserve">Change </w:t>
      </w:r>
      <w:r w:rsidRPr="00C351CB">
        <w:rPr>
          <w:b/>
          <w:bCs/>
        </w:rPr>
        <w:t>Control</w:t>
      </w:r>
      <w:r w:rsidRPr="00C351CB">
        <w:rPr>
          <w:b/>
        </w:rPr>
        <w:t xml:space="preserve"> </w:t>
      </w:r>
      <w:r w:rsidR="00C351CB" w:rsidRPr="00C351CB">
        <w:rPr>
          <w:b/>
        </w:rPr>
        <w:t>Procedure</w:t>
      </w:r>
    </w:p>
    <w:p w14:paraId="2BE483A7" w14:textId="77777777" w:rsidR="00326067" w:rsidRDefault="00326067" w:rsidP="00D139E7">
      <w:pPr>
        <w:widowControl/>
        <w:spacing w:after="200" w:line="276" w:lineRule="auto"/>
        <w:ind w:left="2160" w:hanging="2160"/>
        <w:rPr>
          <w:b/>
          <w:bCs/>
        </w:rPr>
      </w:pPr>
      <w:bookmarkStart w:id="30" w:name="_DV_M17"/>
      <w:bookmarkStart w:id="31" w:name="_DV_M18"/>
      <w:bookmarkEnd w:id="30"/>
      <w:bookmarkEnd w:id="31"/>
      <w:r>
        <w:t xml:space="preserve">Schedule </w:t>
      </w:r>
      <w:r w:rsidR="007711C1">
        <w:t>7</w:t>
      </w:r>
      <w:r>
        <w:t xml:space="preserve"> </w:t>
      </w:r>
      <w:r>
        <w:tab/>
      </w:r>
      <w:r>
        <w:rPr>
          <w:b/>
          <w:bCs/>
        </w:rPr>
        <w:t xml:space="preserve">Key Personnel </w:t>
      </w:r>
      <w:r w:rsidR="0015769E">
        <w:rPr>
          <w:b/>
          <w:bCs/>
        </w:rPr>
        <w:t>and Key Sub-</w:t>
      </w:r>
      <w:r w:rsidR="00991834">
        <w:rPr>
          <w:b/>
          <w:bCs/>
        </w:rPr>
        <w:t>Contractor</w:t>
      </w:r>
      <w:r w:rsidR="0015769E">
        <w:rPr>
          <w:b/>
          <w:bCs/>
        </w:rPr>
        <w:t>s</w:t>
      </w:r>
      <w:r>
        <w:rPr>
          <w:b/>
          <w:bCs/>
        </w:rPr>
        <w:t xml:space="preserve"> </w:t>
      </w:r>
    </w:p>
    <w:p w14:paraId="789B7674" w14:textId="77777777" w:rsidR="00326067" w:rsidRDefault="00326067" w:rsidP="00D139E7">
      <w:pPr>
        <w:widowControl/>
        <w:spacing w:after="200" w:line="276" w:lineRule="auto"/>
        <w:ind w:left="2160" w:hanging="2160"/>
        <w:rPr>
          <w:b/>
          <w:bCs/>
        </w:rPr>
      </w:pPr>
      <w:bookmarkStart w:id="32" w:name="_DV_M19"/>
      <w:bookmarkStart w:id="33" w:name="_DV_M20"/>
      <w:bookmarkEnd w:id="32"/>
      <w:bookmarkEnd w:id="33"/>
      <w:r>
        <w:t xml:space="preserve">Schedule </w:t>
      </w:r>
      <w:r w:rsidR="007711C1">
        <w:t>8</w:t>
      </w:r>
      <w:r>
        <w:tab/>
      </w:r>
      <w:r>
        <w:rPr>
          <w:b/>
          <w:bCs/>
        </w:rPr>
        <w:t xml:space="preserve">Data, Systems Handling and Security  </w:t>
      </w:r>
    </w:p>
    <w:p w14:paraId="7F1C49B5" w14:textId="77777777" w:rsidR="00326067" w:rsidRDefault="00EB78AE" w:rsidP="00D139E7">
      <w:pPr>
        <w:widowControl/>
        <w:spacing w:after="200" w:line="276" w:lineRule="auto"/>
        <w:ind w:left="2160" w:hanging="2160"/>
      </w:pPr>
      <w:bookmarkStart w:id="34" w:name="_DV_M21"/>
      <w:bookmarkEnd w:id="34"/>
      <w:r>
        <w:t xml:space="preserve">Schedule </w:t>
      </w:r>
      <w:r w:rsidR="00254AE8">
        <w:t>9</w:t>
      </w:r>
      <w:r w:rsidR="00644C8D" w:rsidRPr="00644C8D">
        <w:rPr>
          <w:b/>
          <w:bCs/>
        </w:rPr>
        <w:t xml:space="preserve"> </w:t>
      </w:r>
      <w:r w:rsidR="00E10C32">
        <w:rPr>
          <w:b/>
          <w:bCs/>
        </w:rPr>
        <w:tab/>
        <w:t>Commer</w:t>
      </w:r>
      <w:r>
        <w:rPr>
          <w:b/>
          <w:bCs/>
        </w:rPr>
        <w:t xml:space="preserve">cially Sensitive Information </w:t>
      </w:r>
    </w:p>
    <w:p w14:paraId="7B449179" w14:textId="77777777" w:rsidR="00326067" w:rsidRDefault="00326067" w:rsidP="00D139E7">
      <w:pPr>
        <w:widowControl/>
        <w:spacing w:after="200" w:line="276" w:lineRule="auto"/>
        <w:ind w:left="2160" w:hanging="2160"/>
      </w:pPr>
      <w:bookmarkStart w:id="35" w:name="_DV_M22"/>
      <w:bookmarkEnd w:id="35"/>
      <w:r>
        <w:t>Schedule 1</w:t>
      </w:r>
      <w:r w:rsidR="00254AE8">
        <w:t>0</w:t>
      </w:r>
      <w:r>
        <w:t xml:space="preserve"> </w:t>
      </w:r>
      <w:r>
        <w:tab/>
      </w:r>
      <w:r w:rsidR="00991834">
        <w:rPr>
          <w:b/>
          <w:bCs/>
        </w:rPr>
        <w:t>Contractor</w:t>
      </w:r>
      <w:r>
        <w:rPr>
          <w:b/>
          <w:bCs/>
        </w:rPr>
        <w:t xml:space="preserve">’s Solution </w:t>
      </w:r>
    </w:p>
    <w:p w14:paraId="108DBE61" w14:textId="77777777" w:rsidR="00326067" w:rsidRDefault="00326067" w:rsidP="00EB5892">
      <w:pPr>
        <w:widowControl/>
        <w:jc w:val="center"/>
        <w:rPr>
          <w:b/>
          <w:bCs/>
        </w:rPr>
      </w:pPr>
      <w:bookmarkStart w:id="36" w:name="_DV_M23"/>
      <w:bookmarkStart w:id="37" w:name="_DV_M27"/>
      <w:bookmarkEnd w:id="36"/>
      <w:bookmarkEnd w:id="37"/>
      <w:r>
        <w:br w:type="page"/>
      </w:r>
      <w:r>
        <w:rPr>
          <w:b/>
          <w:bCs/>
        </w:rPr>
        <w:lastRenderedPageBreak/>
        <w:t>Schedule 1</w:t>
      </w:r>
    </w:p>
    <w:p w14:paraId="28CD469D" w14:textId="77777777" w:rsidR="00326067" w:rsidRDefault="00326067" w:rsidP="00EB5892">
      <w:pPr>
        <w:widowControl/>
        <w:jc w:val="center"/>
        <w:rPr>
          <w:b/>
          <w:bCs/>
        </w:rPr>
      </w:pPr>
      <w:bookmarkStart w:id="38" w:name="_DV_M28"/>
      <w:bookmarkEnd w:id="38"/>
      <w:r>
        <w:rPr>
          <w:b/>
          <w:bCs/>
        </w:rPr>
        <w:t>The Specification</w:t>
      </w:r>
    </w:p>
    <w:p w14:paraId="661AB16D" w14:textId="77777777" w:rsidR="0047036E" w:rsidRDefault="00A12CD4" w:rsidP="00C80FCA">
      <w:pPr>
        <w:spacing w:after="0"/>
      </w:pPr>
      <w:bookmarkStart w:id="39" w:name="_DV_M29"/>
      <w:bookmarkStart w:id="40" w:name="_DV_M30"/>
      <w:bookmarkEnd w:id="39"/>
      <w:bookmarkEnd w:id="40"/>
      <w:r>
        <w:t>1. The Department for Education (the Department / DfE). has responsibility</w:t>
      </w:r>
      <w:r w:rsidR="0047036E">
        <w:t xml:space="preserve"> for :</w:t>
      </w:r>
    </w:p>
    <w:p w14:paraId="29158BE0" w14:textId="77777777" w:rsidR="0047036E" w:rsidRPr="0047036E" w:rsidRDefault="0047036E" w:rsidP="00C80FCA">
      <w:pPr>
        <w:pStyle w:val="ListParagraph"/>
        <w:numPr>
          <w:ilvl w:val="0"/>
          <w:numId w:val="46"/>
        </w:numPr>
        <w:spacing w:after="0"/>
      </w:pPr>
      <w:r w:rsidRPr="0047036E">
        <w:t>Teaching and learning for children in the early years and in primary school</w:t>
      </w:r>
    </w:p>
    <w:p w14:paraId="3AA3CBB8" w14:textId="77777777" w:rsidR="0047036E" w:rsidRPr="0047036E" w:rsidRDefault="0047036E" w:rsidP="00C80FCA">
      <w:pPr>
        <w:pStyle w:val="ListParagraph"/>
        <w:numPr>
          <w:ilvl w:val="0"/>
          <w:numId w:val="46"/>
        </w:numPr>
        <w:spacing w:after="0"/>
      </w:pPr>
      <w:r w:rsidRPr="0047036E">
        <w:t>Teaching and learning for young people under the age of 19 years in secondary schools and in further education</w:t>
      </w:r>
    </w:p>
    <w:p w14:paraId="38CB264A" w14:textId="77777777" w:rsidR="0047036E" w:rsidRPr="0047036E" w:rsidRDefault="0047036E" w:rsidP="00C80FCA">
      <w:pPr>
        <w:pStyle w:val="ListParagraph"/>
        <w:numPr>
          <w:ilvl w:val="0"/>
          <w:numId w:val="46"/>
        </w:numPr>
        <w:spacing w:after="0"/>
      </w:pPr>
      <w:r w:rsidRPr="0047036E">
        <w:t>Supporting professionals who work with children and young people</w:t>
      </w:r>
    </w:p>
    <w:p w14:paraId="6488B38E" w14:textId="77777777" w:rsidR="0047036E" w:rsidRPr="0047036E" w:rsidRDefault="0047036E" w:rsidP="00C80FCA">
      <w:pPr>
        <w:pStyle w:val="ListParagraph"/>
        <w:numPr>
          <w:ilvl w:val="0"/>
          <w:numId w:val="46"/>
        </w:numPr>
      </w:pPr>
      <w:r w:rsidRPr="0047036E">
        <w:t>Helping disadvantaged children and young people to achieve more, making sure that local services protect and support children</w:t>
      </w:r>
    </w:p>
    <w:p w14:paraId="6B5D4425" w14:textId="77777777" w:rsidR="00A12CD4" w:rsidRDefault="00A12CD4" w:rsidP="00C80FCA">
      <w:r>
        <w:t xml:space="preserve">2. The Children and Families Act (2014) gave educational psychologists an extended remit to work with children and young people  0-25 years including young offenders. It also placed a statutory duty on the profession, to provide psychological input into the new Education, Health and Care (EHC) plans.  </w:t>
      </w:r>
    </w:p>
    <w:p w14:paraId="740C3F6B" w14:textId="77777777" w:rsidR="00A12CD4" w:rsidRDefault="00A12CD4" w:rsidP="00A12CD4">
      <w:r>
        <w:t xml:space="preserve">3. </w:t>
      </w:r>
      <w:r w:rsidR="00C80FCA">
        <w:t xml:space="preserve">The training provider will train 10 DfE funded educational psychology trainees within the East </w:t>
      </w:r>
      <w:r>
        <w:t>of England (</w:t>
      </w:r>
      <w:r w:rsidR="00826F1A">
        <w:t>Bedfordshire, Cambridgeshire,</w:t>
      </w:r>
      <w:r w:rsidR="00C80FCA">
        <w:t xml:space="preserve"> </w:t>
      </w:r>
      <w:r w:rsidR="00826F1A">
        <w:t>Essex, Hertfordshire, Norfolk and Suffolk</w:t>
      </w:r>
      <w:r w:rsidR="00826F1A">
        <w:rPr>
          <w:rStyle w:val="FootnoteReference"/>
        </w:rPr>
        <w:footnoteReference w:id="1"/>
      </w:r>
      <w:r w:rsidR="00C80FCA">
        <w:t xml:space="preserve">) </w:t>
      </w:r>
      <w:r>
        <w:t xml:space="preserve">starting in September / October 2018 to provide a flow of newly qualified educational psychologists to the workforce in the region. The training provider must be in a position to begin recruitment to the course via a central recruitment system run by the Association of Educational Psychology in the Autumn of 2017. </w:t>
      </w:r>
    </w:p>
    <w:p w14:paraId="14E9CF01" w14:textId="77777777" w:rsidR="00A12CD4" w:rsidRDefault="00A12CD4" w:rsidP="00A12CD4">
      <w:r>
        <w:t xml:space="preserve">4. The training </w:t>
      </w:r>
      <w:r w:rsidR="00C80FCA">
        <w:t xml:space="preserve">will be at </w:t>
      </w:r>
      <w:r>
        <w:t>Health and Care Professions Council (HCPC) or equivalent accredited doctorat</w:t>
      </w:r>
      <w:r w:rsidR="00C80FCA">
        <w:t>e level for</w:t>
      </w:r>
      <w:r>
        <w:t xml:space="preserve"> initial training for ed</w:t>
      </w:r>
      <w:r w:rsidR="00C80FCA">
        <w:t>ucational psychologists  (ITEP).</w:t>
      </w:r>
      <w:r>
        <w:t xml:space="preserve"> The programme will run on a three year c</w:t>
      </w:r>
      <w:r w:rsidR="00C80FCA">
        <w:t>ycle, and include</w:t>
      </w:r>
      <w:r>
        <w:t xml:space="preserve"> university based training and practice placements with a senior educational psychologist. </w:t>
      </w:r>
    </w:p>
    <w:p w14:paraId="68B718D3" w14:textId="77777777" w:rsidR="00A12CD4" w:rsidRDefault="00A12CD4" w:rsidP="00A12CD4">
      <w:r>
        <w:t xml:space="preserve">5. The training provider will be expected to work with local educational psychology services </w:t>
      </w:r>
      <w:r w:rsidR="00C80FCA">
        <w:t>within the</w:t>
      </w:r>
      <w:r w:rsidR="005F0565">
        <w:t xml:space="preserve"> </w:t>
      </w:r>
      <w:r w:rsidR="00C80FCA">
        <w:t xml:space="preserve">East of England </w:t>
      </w:r>
      <w:r>
        <w:t xml:space="preserve">to find supported placements for all trainees to ensure they meet HCPC standards of proficiency. </w:t>
      </w:r>
    </w:p>
    <w:p w14:paraId="53405116" w14:textId="77777777" w:rsidR="00A12CD4" w:rsidRDefault="00A12CD4" w:rsidP="00A12CD4">
      <w:r>
        <w:t>6. The current training has a strong reputation in the market as the only post graduate, initial training route for the ed</w:t>
      </w:r>
      <w:r w:rsidR="00C80FCA">
        <w:t xml:space="preserve">ucational psychology profession. The training provider </w:t>
      </w:r>
      <w:r w:rsidR="00751D01">
        <w:t xml:space="preserve">will </w:t>
      </w:r>
      <w:r>
        <w:t xml:space="preserve"> maintain the high quality of </w:t>
      </w:r>
      <w:r w:rsidR="00C80FCA">
        <w:t xml:space="preserve">ITEP </w:t>
      </w:r>
      <w:r>
        <w:t xml:space="preserve">and develop the programme further so it adapts to meet the needs of employers of psychological services to children and young people.   </w:t>
      </w:r>
    </w:p>
    <w:p w14:paraId="65738B30" w14:textId="77777777" w:rsidR="00A12CD4" w:rsidRDefault="00A12CD4" w:rsidP="00A12CD4">
      <w:r>
        <w:t xml:space="preserve">7. </w:t>
      </w:r>
    </w:p>
    <w:p w14:paraId="1CAF943F" w14:textId="77777777" w:rsidR="00597F72" w:rsidRDefault="00A12CD4" w:rsidP="00A12CD4">
      <w:r>
        <w:t xml:space="preserve">8. </w:t>
      </w:r>
      <w:r w:rsidR="00751D01">
        <w:t xml:space="preserve"> The training provider will </w:t>
      </w:r>
      <w:r>
        <w:t xml:space="preserve">be responsible for the delivery of the programme which includes but is not limited to: </w:t>
      </w:r>
    </w:p>
    <w:p w14:paraId="16D6E644" w14:textId="77777777" w:rsidR="00597F72" w:rsidRDefault="00A12CD4" w:rsidP="00597F72">
      <w:pPr>
        <w:pStyle w:val="ListParagraph"/>
        <w:numPr>
          <w:ilvl w:val="0"/>
          <w:numId w:val="32"/>
        </w:numPr>
        <w:spacing w:line="240" w:lineRule="auto"/>
      </w:pPr>
      <w:r>
        <w:t xml:space="preserve">Recruitment of 10 trainees </w:t>
      </w:r>
    </w:p>
    <w:p w14:paraId="4D4C8D14" w14:textId="77777777" w:rsidR="00597F72" w:rsidRDefault="00A12CD4" w:rsidP="00597F72">
      <w:pPr>
        <w:pStyle w:val="ListParagraph"/>
        <w:numPr>
          <w:ilvl w:val="0"/>
          <w:numId w:val="32"/>
        </w:numPr>
        <w:spacing w:line="240" w:lineRule="auto"/>
      </w:pPr>
      <w:r>
        <w:t>Delivery and management of the training course to all trainees</w:t>
      </w:r>
    </w:p>
    <w:p w14:paraId="0CCD11F5" w14:textId="77777777" w:rsidR="00597F72" w:rsidRDefault="00A12CD4" w:rsidP="00597F72">
      <w:pPr>
        <w:pStyle w:val="ListParagraph"/>
        <w:numPr>
          <w:ilvl w:val="0"/>
          <w:numId w:val="32"/>
        </w:numPr>
        <w:spacing w:line="240" w:lineRule="auto"/>
      </w:pPr>
      <w:r>
        <w:t>Management of trainees</w:t>
      </w:r>
    </w:p>
    <w:p w14:paraId="3236A7BE" w14:textId="77777777" w:rsidR="00597F72" w:rsidRDefault="00A12CD4" w:rsidP="00597F72">
      <w:pPr>
        <w:pStyle w:val="ListParagraph"/>
        <w:numPr>
          <w:ilvl w:val="0"/>
          <w:numId w:val="32"/>
        </w:numPr>
        <w:spacing w:line="240" w:lineRule="auto"/>
      </w:pPr>
      <w:r>
        <w:t>Sourcing of employers for Practice Placements</w:t>
      </w:r>
    </w:p>
    <w:p w14:paraId="75CDDF4A" w14:textId="77777777" w:rsidR="00A12CD4" w:rsidRDefault="00A12CD4" w:rsidP="00597F72">
      <w:pPr>
        <w:pStyle w:val="ListParagraph"/>
        <w:numPr>
          <w:ilvl w:val="0"/>
          <w:numId w:val="32"/>
        </w:numPr>
        <w:spacing w:line="240" w:lineRule="auto"/>
      </w:pPr>
      <w:r>
        <w:t xml:space="preserve">Distribution of Bursaries </w:t>
      </w:r>
    </w:p>
    <w:p w14:paraId="75FC0DB8" w14:textId="77777777" w:rsidR="00A12CD4" w:rsidRDefault="00A12CD4" w:rsidP="00A12CD4">
      <w:r>
        <w:t>9. This contract will be for an initial period (Initial Term) of 4</w:t>
      </w:r>
      <w:r w:rsidR="00E66BFF">
        <w:t>7</w:t>
      </w:r>
      <w:r>
        <w:t xml:space="preserve"> months from </w:t>
      </w:r>
      <w:r w:rsidR="00321C47">
        <w:t>2</w:t>
      </w:r>
      <w:r>
        <w:t xml:space="preserve"> </w:t>
      </w:r>
      <w:r w:rsidR="00321C47">
        <w:t xml:space="preserve">October </w:t>
      </w:r>
      <w:r>
        <w:t xml:space="preserve">2017  to </w:t>
      </w:r>
      <w:r w:rsidR="00321C47">
        <w:t xml:space="preserve">the </w:t>
      </w:r>
      <w:r>
        <w:t>31st August</w:t>
      </w:r>
      <w:r w:rsidR="00897E3E">
        <w:t xml:space="preserve"> 2021, one academic year intake</w:t>
      </w:r>
      <w:r>
        <w:t xml:space="preserve"> with recruitment commencing </w:t>
      </w:r>
      <w:r w:rsidR="00321C47">
        <w:t>October</w:t>
      </w:r>
      <w:r>
        <w:t xml:space="preserve"> 2017 and delivery concluding August 2021 and an exit period of two calendar months at the contract end, </w:t>
      </w:r>
      <w:r w:rsidR="00897E3E">
        <w:t xml:space="preserve"> </w:t>
      </w:r>
      <w:r>
        <w:t xml:space="preserve">with an option </w:t>
      </w:r>
      <w:r>
        <w:lastRenderedPageBreak/>
        <w:t xml:space="preserve">to extend for a </w:t>
      </w:r>
      <w:r w:rsidR="000A68A5">
        <w:t>intake</w:t>
      </w:r>
      <w:r>
        <w:t xml:space="preserve"> in 2019.   </w:t>
      </w:r>
    </w:p>
    <w:p w14:paraId="61A74527" w14:textId="77777777" w:rsidR="00A12CD4" w:rsidRDefault="00A12CD4" w:rsidP="00A12CD4">
      <w:r>
        <w:t xml:space="preserve">10. </w:t>
      </w:r>
      <w:r w:rsidR="000C1E6E">
        <w:t>DFE</w:t>
      </w:r>
      <w:r>
        <w:t xml:space="preserve"> reserves the right in its absolute discretion to extend the contract for a further 12 months, to provide for a</w:t>
      </w:r>
      <w:r w:rsidR="00897E3E">
        <w:t>n</w:t>
      </w:r>
      <w:r>
        <w:t xml:space="preserve"> </w:t>
      </w:r>
      <w:r w:rsidR="000A68A5">
        <w:t>intake</w:t>
      </w:r>
      <w:r w:rsidR="00897E3E">
        <w:t xml:space="preserve"> in 2019</w:t>
      </w:r>
      <w:r>
        <w:t xml:space="preserve">. This decision will be subject to satisfactory contractor performance, Government support and funding.  Funding for any further intakes beyond 2018 is subject to the Secretary Of State spending priorities and therefore the </w:t>
      </w:r>
      <w:r w:rsidR="000C1E6E">
        <w:t>DFE</w:t>
      </w:r>
      <w:r>
        <w:t xml:space="preserve"> is unable to commit to funding any intakes which begin after 2018 at this stage.   </w:t>
      </w:r>
    </w:p>
    <w:p w14:paraId="6914C600" w14:textId="77777777" w:rsidR="00A12CD4" w:rsidRDefault="00A12CD4" w:rsidP="00A12CD4">
      <w:r>
        <w:t xml:space="preserve">11. </w:t>
      </w:r>
      <w:r w:rsidR="000C1E6E">
        <w:t>DFE</w:t>
      </w:r>
      <w:r>
        <w:t xml:space="preserve"> reserves the right to terminate the contract should funding be withdrawn, changed or there is a significant change in government policy relating to the programme delivery and outputs required as part of this contract, by giving notice to be agreed. </w:t>
      </w:r>
    </w:p>
    <w:p w14:paraId="5CFCF039" w14:textId="77777777" w:rsidR="000516D9" w:rsidRPr="000516D9" w:rsidRDefault="00A12CD4" w:rsidP="00A12CD4">
      <w:r>
        <w:t xml:space="preserve">12. </w:t>
      </w:r>
      <w:r w:rsidR="000C1E6E">
        <w:t>DFE</w:t>
      </w:r>
      <w:r>
        <w:t xml:space="preserve"> may in the future also advertise for further contracting opportunites for the recruitment and delivery of intakes from 2019 and beyond (Subject to Ministerial Approval and continued Government support and funding).  Recruitment to these intakes would start in the autumn of 2018, to begin training in September 2019 and finishing in August 2022.  </w:t>
      </w:r>
    </w:p>
    <w:p w14:paraId="5F1EF817" w14:textId="77777777" w:rsidR="00326067" w:rsidRDefault="00326067" w:rsidP="00B9196B">
      <w:pPr>
        <w:widowControl/>
        <w:tabs>
          <w:tab w:val="num" w:pos="432"/>
        </w:tabs>
        <w:spacing w:line="360" w:lineRule="auto"/>
        <w:jc w:val="center"/>
        <w:outlineLvl w:val="1"/>
        <w:rPr>
          <w:b/>
          <w:bCs/>
        </w:rPr>
      </w:pPr>
      <w:r>
        <w:br w:type="page"/>
      </w:r>
      <w:r>
        <w:rPr>
          <w:b/>
          <w:bCs/>
        </w:rPr>
        <w:lastRenderedPageBreak/>
        <w:t>Schedule 2</w:t>
      </w:r>
    </w:p>
    <w:p w14:paraId="42206A30" w14:textId="77777777" w:rsidR="001A133B" w:rsidRDefault="00326067" w:rsidP="00B9196B">
      <w:pPr>
        <w:keepNext/>
        <w:widowControl/>
        <w:tabs>
          <w:tab w:val="left" w:pos="851"/>
          <w:tab w:val="left" w:pos="2670"/>
        </w:tabs>
        <w:spacing w:after="240"/>
        <w:jc w:val="center"/>
        <w:outlineLvl w:val="0"/>
        <w:rPr>
          <w:b/>
          <w:bCs/>
        </w:rPr>
      </w:pPr>
      <w:bookmarkStart w:id="41" w:name="_DV_M31"/>
      <w:bookmarkEnd w:id="41"/>
      <w:r>
        <w:rPr>
          <w:b/>
          <w:bCs/>
        </w:rPr>
        <w:t>Terms and Conditions</w:t>
      </w:r>
      <w:bookmarkStart w:id="42" w:name="_DV_M32"/>
      <w:bookmarkEnd w:id="42"/>
    </w:p>
    <w:p w14:paraId="7096997D" w14:textId="77777777" w:rsidR="00326067" w:rsidRPr="0057785E" w:rsidRDefault="008F57F8" w:rsidP="00F5049B">
      <w:pPr>
        <w:keepNext/>
        <w:widowControl/>
        <w:tabs>
          <w:tab w:val="left" w:pos="851"/>
          <w:tab w:val="left" w:pos="2670"/>
        </w:tabs>
        <w:jc w:val="center"/>
        <w:outlineLvl w:val="0"/>
        <w:rPr>
          <w:b/>
          <w:bCs/>
          <w:sz w:val="14"/>
          <w:szCs w:val="14"/>
        </w:rPr>
      </w:pPr>
      <w:r w:rsidRPr="0057785E">
        <w:rPr>
          <w:b/>
          <w:bCs/>
          <w:sz w:val="14"/>
          <w:szCs w:val="14"/>
        </w:rPr>
        <w:t>C</w:t>
      </w:r>
      <w:r w:rsidR="00326067" w:rsidRPr="0057785E">
        <w:rPr>
          <w:b/>
          <w:bCs/>
          <w:sz w:val="14"/>
          <w:szCs w:val="14"/>
        </w:rPr>
        <w:t>ONTENTS</w:t>
      </w:r>
      <w:r w:rsidR="00F5049B" w:rsidRPr="0057785E">
        <w:rPr>
          <w:b/>
          <w:bCs/>
          <w:sz w:val="14"/>
          <w:szCs w:val="14"/>
        </w:rPr>
        <w:t xml:space="preserve">                    </w:t>
      </w:r>
    </w:p>
    <w:p w14:paraId="5C8B3962" w14:textId="77777777" w:rsidR="00B9196B" w:rsidRPr="00694C5A" w:rsidRDefault="00326067" w:rsidP="00D53167">
      <w:pPr>
        <w:widowControl/>
        <w:tabs>
          <w:tab w:val="left" w:pos="851"/>
          <w:tab w:val="left" w:pos="1701"/>
          <w:tab w:val="left" w:pos="2835"/>
          <w:tab w:val="left" w:pos="4253"/>
        </w:tabs>
        <w:rPr>
          <w:b/>
          <w:bCs/>
          <w:sz w:val="14"/>
          <w:szCs w:val="14"/>
        </w:rPr>
      </w:pPr>
      <w:bookmarkStart w:id="43" w:name="_DV_M33"/>
      <w:bookmarkEnd w:id="43"/>
      <w:r w:rsidRPr="00694C5A">
        <w:rPr>
          <w:b/>
          <w:bCs/>
          <w:sz w:val="14"/>
          <w:szCs w:val="14"/>
        </w:rPr>
        <w:t>CLAUSE</w:t>
      </w:r>
      <w:r w:rsidRPr="00694C5A">
        <w:rPr>
          <w:b/>
          <w:bCs/>
          <w:sz w:val="14"/>
          <w:szCs w:val="14"/>
        </w:rPr>
        <w:tab/>
      </w:r>
      <w:r w:rsidR="00EB5892" w:rsidRPr="00694C5A">
        <w:rPr>
          <w:b/>
          <w:bCs/>
          <w:sz w:val="14"/>
          <w:szCs w:val="14"/>
        </w:rPr>
        <w:tab/>
      </w:r>
      <w:r w:rsidR="00EB5892" w:rsidRPr="00694C5A">
        <w:rPr>
          <w:b/>
          <w:bCs/>
          <w:sz w:val="14"/>
          <w:szCs w:val="14"/>
        </w:rPr>
        <w:tab/>
      </w:r>
      <w:r w:rsidR="00EB5892" w:rsidRPr="00694C5A">
        <w:rPr>
          <w:b/>
          <w:bCs/>
          <w:sz w:val="14"/>
          <w:szCs w:val="14"/>
        </w:rPr>
        <w:tab/>
      </w:r>
      <w:r w:rsidR="00EB5892" w:rsidRPr="00694C5A">
        <w:rPr>
          <w:b/>
          <w:bCs/>
          <w:sz w:val="14"/>
          <w:szCs w:val="14"/>
        </w:rPr>
        <w:tab/>
      </w:r>
      <w:r w:rsidR="00EB5892" w:rsidRPr="00694C5A">
        <w:rPr>
          <w:b/>
          <w:bCs/>
          <w:sz w:val="14"/>
          <w:szCs w:val="14"/>
        </w:rPr>
        <w:tab/>
      </w:r>
      <w:r w:rsidR="00EB5892" w:rsidRPr="00694C5A">
        <w:rPr>
          <w:b/>
          <w:bCs/>
          <w:sz w:val="14"/>
          <w:szCs w:val="14"/>
        </w:rPr>
        <w:tab/>
      </w:r>
      <w:r w:rsidR="00694C5A" w:rsidRPr="00694C5A">
        <w:rPr>
          <w:b/>
          <w:bCs/>
          <w:sz w:val="14"/>
          <w:szCs w:val="14"/>
        </w:rPr>
        <w:tab/>
        <w:t xml:space="preserve"> </w:t>
      </w:r>
      <w:r w:rsidR="00694C5A" w:rsidRPr="00694C5A">
        <w:rPr>
          <w:b/>
          <w:bCs/>
          <w:sz w:val="14"/>
          <w:szCs w:val="14"/>
        </w:rPr>
        <w:tab/>
      </w:r>
    </w:p>
    <w:p w14:paraId="642550DF" w14:textId="77777777" w:rsidR="00694C5A" w:rsidRPr="00694C5A" w:rsidRDefault="00694C5A" w:rsidP="00D53167">
      <w:pPr>
        <w:widowControl/>
        <w:tabs>
          <w:tab w:val="left" w:pos="851"/>
          <w:tab w:val="left" w:pos="1701"/>
          <w:tab w:val="left" w:pos="2835"/>
          <w:tab w:val="left" w:pos="4253"/>
        </w:tabs>
        <w:rPr>
          <w:b/>
          <w:bCs/>
          <w:sz w:val="14"/>
          <w:szCs w:val="14"/>
        </w:rPr>
      </w:pPr>
      <w:r w:rsidRPr="00694C5A">
        <w:rPr>
          <w:b/>
          <w:bCs/>
          <w:sz w:val="14"/>
          <w:szCs w:val="14"/>
        </w:rPr>
        <w:t>1</w:t>
      </w:r>
      <w:r w:rsidRPr="00694C5A">
        <w:rPr>
          <w:b/>
          <w:bCs/>
          <w:sz w:val="14"/>
          <w:szCs w:val="14"/>
        </w:rPr>
        <w:tab/>
        <w:t>DEFINITIONS AND INTERPRETATION</w:t>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p>
    <w:p w14:paraId="069C66EA" w14:textId="77777777" w:rsidR="00694C5A" w:rsidRPr="00694C5A" w:rsidRDefault="00694C5A" w:rsidP="00D53167">
      <w:pPr>
        <w:widowControl/>
        <w:tabs>
          <w:tab w:val="left" w:pos="851"/>
          <w:tab w:val="left" w:pos="1701"/>
          <w:tab w:val="left" w:pos="2835"/>
          <w:tab w:val="left" w:pos="4253"/>
        </w:tabs>
        <w:rPr>
          <w:b/>
          <w:bCs/>
          <w:sz w:val="14"/>
          <w:szCs w:val="14"/>
        </w:rPr>
      </w:pPr>
      <w:r w:rsidRPr="00694C5A">
        <w:rPr>
          <w:b/>
          <w:bCs/>
          <w:sz w:val="14"/>
          <w:szCs w:val="14"/>
        </w:rPr>
        <w:t>2</w:t>
      </w:r>
      <w:r w:rsidRPr="00694C5A">
        <w:rPr>
          <w:b/>
          <w:bCs/>
          <w:sz w:val="14"/>
          <w:szCs w:val="14"/>
        </w:rPr>
        <w:tab/>
        <w:t>TERM</w:t>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p>
    <w:p w14:paraId="3924C1B3" w14:textId="77777777" w:rsidR="00694C5A" w:rsidRPr="00694C5A" w:rsidRDefault="00694C5A" w:rsidP="00D53167">
      <w:pPr>
        <w:widowControl/>
        <w:tabs>
          <w:tab w:val="left" w:pos="851"/>
          <w:tab w:val="left" w:pos="1701"/>
          <w:tab w:val="left" w:pos="2835"/>
          <w:tab w:val="left" w:pos="4253"/>
        </w:tabs>
        <w:rPr>
          <w:b/>
          <w:bCs/>
          <w:sz w:val="14"/>
          <w:szCs w:val="14"/>
        </w:rPr>
      </w:pPr>
      <w:r w:rsidRPr="00694C5A">
        <w:rPr>
          <w:b/>
          <w:bCs/>
          <w:sz w:val="14"/>
          <w:szCs w:val="14"/>
        </w:rPr>
        <w:t>3</w:t>
      </w:r>
      <w:r w:rsidRPr="00694C5A">
        <w:rPr>
          <w:b/>
          <w:bCs/>
          <w:sz w:val="14"/>
          <w:szCs w:val="14"/>
        </w:rPr>
        <w:tab/>
        <w:t>THE SERVICES</w:t>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r w:rsidRPr="00694C5A">
        <w:rPr>
          <w:b/>
          <w:bCs/>
          <w:sz w:val="14"/>
          <w:szCs w:val="14"/>
        </w:rPr>
        <w:tab/>
      </w:r>
    </w:p>
    <w:p w14:paraId="5227CDB0" w14:textId="77777777" w:rsidR="00694C5A" w:rsidRDefault="00694C5A" w:rsidP="00D53167">
      <w:pPr>
        <w:widowControl/>
        <w:tabs>
          <w:tab w:val="left" w:pos="851"/>
          <w:tab w:val="left" w:pos="1701"/>
          <w:tab w:val="left" w:pos="2835"/>
          <w:tab w:val="left" w:pos="4253"/>
        </w:tabs>
        <w:rPr>
          <w:b/>
          <w:bCs/>
          <w:sz w:val="14"/>
          <w:szCs w:val="14"/>
        </w:rPr>
      </w:pPr>
      <w:r w:rsidRPr="00694C5A">
        <w:rPr>
          <w:b/>
          <w:bCs/>
          <w:sz w:val="14"/>
          <w:szCs w:val="14"/>
        </w:rPr>
        <w:t>4</w:t>
      </w:r>
      <w:r w:rsidRPr="00694C5A">
        <w:rPr>
          <w:b/>
          <w:bCs/>
          <w:sz w:val="14"/>
          <w:szCs w:val="14"/>
        </w:rPr>
        <w:tab/>
      </w:r>
      <w:r>
        <w:rPr>
          <w:b/>
          <w:bCs/>
          <w:sz w:val="14"/>
          <w:szCs w:val="14"/>
        </w:rPr>
        <w:t>CONSORTIA</w:t>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p>
    <w:p w14:paraId="5C0AB4B9"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5</w:t>
      </w:r>
      <w:r>
        <w:rPr>
          <w:b/>
          <w:bCs/>
          <w:sz w:val="14"/>
          <w:szCs w:val="14"/>
        </w:rPr>
        <w:tab/>
        <w:t>TRANSFER AND SUB-CONTRACTING</w:t>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p>
    <w:p w14:paraId="21C40A9B"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6</w:t>
      </w:r>
      <w:r>
        <w:rPr>
          <w:b/>
          <w:bCs/>
          <w:sz w:val="14"/>
          <w:szCs w:val="14"/>
        </w:rPr>
        <w:tab/>
        <w:t>PERSONNEL</w:t>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p>
    <w:p w14:paraId="78D79746"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7</w:t>
      </w:r>
      <w:r>
        <w:rPr>
          <w:b/>
          <w:bCs/>
          <w:sz w:val="14"/>
          <w:szCs w:val="14"/>
        </w:rPr>
        <w:tab/>
        <w:t>TUPE</w:t>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p>
    <w:p w14:paraId="01D356C3"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8</w:t>
      </w:r>
      <w:r>
        <w:rPr>
          <w:b/>
          <w:bCs/>
          <w:sz w:val="14"/>
          <w:szCs w:val="14"/>
        </w:rPr>
        <w:tab/>
        <w:t>CHARGES</w:t>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r>
        <w:rPr>
          <w:b/>
          <w:bCs/>
          <w:sz w:val="14"/>
          <w:szCs w:val="14"/>
        </w:rPr>
        <w:tab/>
      </w:r>
    </w:p>
    <w:p w14:paraId="23B433E9"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9</w:t>
      </w:r>
      <w:r>
        <w:rPr>
          <w:b/>
          <w:bCs/>
          <w:sz w:val="14"/>
          <w:szCs w:val="14"/>
        </w:rPr>
        <w:tab/>
        <w:t>TAX AND VAT</w:t>
      </w:r>
    </w:p>
    <w:p w14:paraId="5338268C"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10</w:t>
      </w:r>
      <w:r>
        <w:rPr>
          <w:b/>
          <w:bCs/>
          <w:sz w:val="14"/>
          <w:szCs w:val="14"/>
        </w:rPr>
        <w:tab/>
        <w:t>PREVENTION OF CORRUPTION</w:t>
      </w:r>
    </w:p>
    <w:p w14:paraId="2C2B9C7B"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11</w:t>
      </w:r>
      <w:r>
        <w:rPr>
          <w:b/>
          <w:bCs/>
          <w:sz w:val="14"/>
          <w:szCs w:val="14"/>
        </w:rPr>
        <w:tab/>
        <w:t>DISCRIMINATION</w:t>
      </w:r>
    </w:p>
    <w:p w14:paraId="201EE96F"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12</w:t>
      </w:r>
      <w:r>
        <w:rPr>
          <w:b/>
          <w:bCs/>
          <w:sz w:val="14"/>
          <w:szCs w:val="14"/>
        </w:rPr>
        <w:tab/>
        <w:t>INTELLECTUAL PROPERTY</w:t>
      </w:r>
    </w:p>
    <w:p w14:paraId="5CEE1D7E"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13</w:t>
      </w:r>
      <w:r>
        <w:rPr>
          <w:b/>
          <w:bCs/>
          <w:sz w:val="14"/>
          <w:szCs w:val="14"/>
        </w:rPr>
        <w:tab/>
        <w:t>DATA, SYSTEMS HANDLING AND SECURITY</w:t>
      </w:r>
    </w:p>
    <w:p w14:paraId="35EE4044"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14</w:t>
      </w:r>
      <w:r>
        <w:rPr>
          <w:b/>
          <w:bCs/>
          <w:sz w:val="14"/>
          <w:szCs w:val="14"/>
        </w:rPr>
        <w:tab/>
        <w:t>PUBLICITY AND PROMOTION</w:t>
      </w:r>
    </w:p>
    <w:p w14:paraId="10245436"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15</w:t>
      </w:r>
      <w:r>
        <w:rPr>
          <w:b/>
          <w:bCs/>
          <w:sz w:val="14"/>
          <w:szCs w:val="14"/>
        </w:rPr>
        <w:tab/>
        <w:t>CONFIDENTIALITY</w:t>
      </w:r>
    </w:p>
    <w:p w14:paraId="5CBF577C"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16</w:t>
      </w:r>
      <w:r>
        <w:rPr>
          <w:b/>
          <w:bCs/>
          <w:sz w:val="14"/>
          <w:szCs w:val="14"/>
        </w:rPr>
        <w:tab/>
        <w:t>FREEDOM OF INFORMATION</w:t>
      </w:r>
    </w:p>
    <w:p w14:paraId="338C0EE8"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17</w:t>
      </w:r>
      <w:r>
        <w:rPr>
          <w:b/>
          <w:bCs/>
          <w:sz w:val="14"/>
          <w:szCs w:val="14"/>
        </w:rPr>
        <w:tab/>
        <w:t>OFFICIAL SECRETS ACT AND FINANCE ACT</w:t>
      </w:r>
    </w:p>
    <w:p w14:paraId="1F24B279"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18</w:t>
      </w:r>
      <w:r>
        <w:rPr>
          <w:b/>
          <w:bCs/>
          <w:sz w:val="14"/>
          <w:szCs w:val="14"/>
        </w:rPr>
        <w:tab/>
        <w:t>LIABILITY</w:t>
      </w:r>
    </w:p>
    <w:p w14:paraId="5DDF9DC7"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19</w:t>
      </w:r>
      <w:r>
        <w:rPr>
          <w:b/>
          <w:bCs/>
          <w:sz w:val="14"/>
          <w:szCs w:val="14"/>
        </w:rPr>
        <w:tab/>
        <w:t>WARRANTIES AND REPRESENTATIONS</w:t>
      </w:r>
    </w:p>
    <w:p w14:paraId="66B4C29E"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20</w:t>
      </w:r>
      <w:r>
        <w:rPr>
          <w:b/>
          <w:bCs/>
          <w:sz w:val="14"/>
          <w:szCs w:val="14"/>
        </w:rPr>
        <w:tab/>
        <w:t>FORCE MAJEURE</w:t>
      </w:r>
    </w:p>
    <w:p w14:paraId="3F9B13BF"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21</w:t>
      </w:r>
      <w:r>
        <w:rPr>
          <w:b/>
          <w:bCs/>
          <w:sz w:val="14"/>
          <w:szCs w:val="14"/>
        </w:rPr>
        <w:tab/>
        <w:t>MONITORING AND REMEDIATION</w:t>
      </w:r>
    </w:p>
    <w:p w14:paraId="3B5152E4"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22</w:t>
      </w:r>
      <w:r>
        <w:rPr>
          <w:b/>
          <w:bCs/>
          <w:sz w:val="14"/>
          <w:szCs w:val="14"/>
        </w:rPr>
        <w:tab/>
        <w:t>STEP IN RIGHTS</w:t>
      </w:r>
    </w:p>
    <w:p w14:paraId="39E5B9C3"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23</w:t>
      </w:r>
      <w:r>
        <w:rPr>
          <w:b/>
          <w:bCs/>
          <w:sz w:val="14"/>
          <w:szCs w:val="14"/>
        </w:rPr>
        <w:tab/>
        <w:t>TERMINATION</w:t>
      </w:r>
    </w:p>
    <w:p w14:paraId="3D144BE0"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24</w:t>
      </w:r>
      <w:r>
        <w:rPr>
          <w:b/>
          <w:bCs/>
          <w:sz w:val="14"/>
          <w:szCs w:val="14"/>
        </w:rPr>
        <w:tab/>
        <w:t>RETENDERING AND HANDOVER</w:t>
      </w:r>
    </w:p>
    <w:p w14:paraId="4EAFA8A4"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25</w:t>
      </w:r>
      <w:r>
        <w:rPr>
          <w:b/>
          <w:bCs/>
          <w:sz w:val="14"/>
          <w:szCs w:val="14"/>
        </w:rPr>
        <w:tab/>
        <w:t>EXIT MANAGEMENT</w:t>
      </w:r>
    </w:p>
    <w:p w14:paraId="43E5745E"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26</w:t>
      </w:r>
      <w:r>
        <w:rPr>
          <w:b/>
          <w:bCs/>
          <w:sz w:val="14"/>
          <w:szCs w:val="14"/>
        </w:rPr>
        <w:tab/>
        <w:t>AUDIT</w:t>
      </w:r>
    </w:p>
    <w:p w14:paraId="54AE1D5A"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27</w:t>
      </w:r>
      <w:r>
        <w:rPr>
          <w:b/>
          <w:bCs/>
          <w:sz w:val="14"/>
          <w:szCs w:val="14"/>
        </w:rPr>
        <w:tab/>
        <w:t>ENTIRE AGREEMENT</w:t>
      </w:r>
    </w:p>
    <w:p w14:paraId="36A8F26B"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28</w:t>
      </w:r>
      <w:r>
        <w:rPr>
          <w:b/>
          <w:bCs/>
          <w:sz w:val="14"/>
          <w:szCs w:val="14"/>
        </w:rPr>
        <w:tab/>
        <w:t>PARTNERSHIP</w:t>
      </w:r>
    </w:p>
    <w:p w14:paraId="0A68BBDB"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29</w:t>
      </w:r>
      <w:r>
        <w:rPr>
          <w:b/>
          <w:bCs/>
          <w:sz w:val="14"/>
          <w:szCs w:val="14"/>
        </w:rPr>
        <w:tab/>
        <w:t>WAIVER</w:t>
      </w:r>
    </w:p>
    <w:p w14:paraId="6EFB70E3"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30</w:t>
      </w:r>
      <w:r>
        <w:rPr>
          <w:b/>
          <w:bCs/>
          <w:sz w:val="14"/>
          <w:szCs w:val="14"/>
        </w:rPr>
        <w:tab/>
        <w:t>CHANGE CONTROL</w:t>
      </w:r>
    </w:p>
    <w:p w14:paraId="3F269460"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31</w:t>
      </w:r>
      <w:r>
        <w:rPr>
          <w:b/>
          <w:bCs/>
          <w:sz w:val="14"/>
          <w:szCs w:val="14"/>
        </w:rPr>
        <w:tab/>
        <w:t>COUNTERPARTS</w:t>
      </w:r>
    </w:p>
    <w:p w14:paraId="4616ED88"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32</w:t>
      </w:r>
      <w:r>
        <w:rPr>
          <w:b/>
          <w:bCs/>
          <w:sz w:val="14"/>
          <w:szCs w:val="14"/>
        </w:rPr>
        <w:tab/>
        <w:t>CONTRACTS (RIGHTS OF THIRD PARTIES) ACT 1999</w:t>
      </w:r>
    </w:p>
    <w:p w14:paraId="78A35F42"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33</w:t>
      </w:r>
      <w:r>
        <w:rPr>
          <w:b/>
          <w:bCs/>
          <w:sz w:val="14"/>
          <w:szCs w:val="14"/>
        </w:rPr>
        <w:tab/>
        <w:t>CONFLICTS OF INTEREST</w:t>
      </w:r>
    </w:p>
    <w:p w14:paraId="2E8A538D"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34</w:t>
      </w:r>
      <w:r>
        <w:rPr>
          <w:b/>
          <w:bCs/>
          <w:sz w:val="14"/>
          <w:szCs w:val="14"/>
        </w:rPr>
        <w:tab/>
        <w:t>FURTHER ASSURANCE</w:t>
      </w:r>
    </w:p>
    <w:p w14:paraId="0BB40358"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35</w:t>
      </w:r>
      <w:r>
        <w:rPr>
          <w:b/>
          <w:bCs/>
          <w:sz w:val="14"/>
          <w:szCs w:val="14"/>
        </w:rPr>
        <w:tab/>
        <w:t>NOTICES</w:t>
      </w:r>
    </w:p>
    <w:p w14:paraId="13F10683"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36</w:t>
      </w:r>
      <w:r>
        <w:rPr>
          <w:b/>
          <w:bCs/>
          <w:sz w:val="14"/>
          <w:szCs w:val="14"/>
        </w:rPr>
        <w:tab/>
        <w:t>DISPUTE RESOLUTION</w:t>
      </w:r>
    </w:p>
    <w:p w14:paraId="20938444" w14:textId="77777777" w:rsidR="00694C5A" w:rsidRDefault="00694C5A" w:rsidP="00D53167">
      <w:pPr>
        <w:widowControl/>
        <w:tabs>
          <w:tab w:val="left" w:pos="851"/>
          <w:tab w:val="left" w:pos="1701"/>
          <w:tab w:val="left" w:pos="2835"/>
          <w:tab w:val="left" w:pos="4253"/>
        </w:tabs>
        <w:rPr>
          <w:b/>
          <w:bCs/>
          <w:sz w:val="14"/>
          <w:szCs w:val="14"/>
        </w:rPr>
      </w:pPr>
      <w:r>
        <w:rPr>
          <w:b/>
          <w:bCs/>
          <w:sz w:val="14"/>
          <w:szCs w:val="14"/>
        </w:rPr>
        <w:t>37</w:t>
      </w:r>
      <w:r>
        <w:rPr>
          <w:b/>
          <w:bCs/>
          <w:sz w:val="14"/>
          <w:szCs w:val="14"/>
        </w:rPr>
        <w:tab/>
        <w:t>GOVERNING LAW AND JURISDICTION</w:t>
      </w:r>
    </w:p>
    <w:p w14:paraId="5645F2C7" w14:textId="77777777" w:rsidR="00EA120F" w:rsidRDefault="00EA120F" w:rsidP="00EA120F">
      <w:pPr>
        <w:widowControl/>
        <w:tabs>
          <w:tab w:val="left" w:pos="851"/>
          <w:tab w:val="left" w:pos="1701"/>
          <w:tab w:val="left" w:pos="2835"/>
          <w:tab w:val="left" w:pos="4253"/>
        </w:tabs>
        <w:rPr>
          <w:b/>
          <w:bCs/>
          <w:sz w:val="14"/>
          <w:szCs w:val="14"/>
        </w:rPr>
      </w:pPr>
      <w:bookmarkStart w:id="44" w:name="_DV_M34"/>
      <w:bookmarkStart w:id="45" w:name="_DV_M35"/>
      <w:bookmarkStart w:id="46" w:name="_DV_M36"/>
      <w:bookmarkStart w:id="47" w:name="_DV_M37"/>
      <w:bookmarkStart w:id="48" w:name="_DV_M38"/>
      <w:bookmarkStart w:id="49" w:name="_DV_M39"/>
      <w:bookmarkStart w:id="50" w:name="_DV_M40"/>
      <w:bookmarkStart w:id="51" w:name="_DV_M41"/>
      <w:bookmarkStart w:id="52" w:name="_DV_M42"/>
      <w:bookmarkStart w:id="53" w:name="_DV_M43"/>
      <w:bookmarkStart w:id="54" w:name="_DV_M44"/>
      <w:bookmarkStart w:id="55" w:name="_DV_M45"/>
      <w:bookmarkStart w:id="56" w:name="_DV_M46"/>
      <w:bookmarkStart w:id="57" w:name="_DV_M47"/>
      <w:bookmarkStart w:id="58" w:name="_DV_M48"/>
      <w:bookmarkStart w:id="59" w:name="_DV_M49"/>
      <w:bookmarkStart w:id="60" w:name="_DV_M50"/>
      <w:bookmarkStart w:id="61" w:name="_DV_M51"/>
      <w:bookmarkStart w:id="62" w:name="_DV_M52"/>
      <w:bookmarkStart w:id="63" w:name="_DV_M53"/>
      <w:bookmarkStart w:id="64" w:name="_DV_M54"/>
      <w:bookmarkStart w:id="65" w:name="_DV_M55"/>
      <w:bookmarkStart w:id="66" w:name="_DV_M56"/>
      <w:bookmarkStart w:id="67" w:name="_DV_M57"/>
      <w:bookmarkStart w:id="68" w:name="_DV_M58"/>
      <w:bookmarkStart w:id="69" w:name="_DV_M59"/>
      <w:bookmarkStart w:id="70" w:name="_DV_M60"/>
      <w:bookmarkStart w:id="71" w:name="_DV_M61"/>
      <w:bookmarkStart w:id="72" w:name="_DV_M62"/>
      <w:bookmarkStart w:id="73" w:name="_DV_M63"/>
      <w:bookmarkStart w:id="74" w:name="_DV_M64"/>
      <w:bookmarkStart w:id="75" w:name="_DV_M65"/>
      <w:bookmarkStart w:id="76" w:name="_DV_M66"/>
      <w:bookmarkStart w:id="77" w:name="_NN114"/>
      <w:bookmarkStart w:id="78" w:name="_DV_M8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47FA079" w14:textId="77777777" w:rsidR="000C40BB" w:rsidRPr="004D647F" w:rsidRDefault="000C40BB" w:rsidP="00EA120F">
      <w:pPr>
        <w:widowControl/>
        <w:tabs>
          <w:tab w:val="left" w:pos="851"/>
          <w:tab w:val="left" w:pos="1701"/>
          <w:tab w:val="left" w:pos="2835"/>
          <w:tab w:val="left" w:pos="4253"/>
        </w:tabs>
        <w:rPr>
          <w:b/>
          <w:sz w:val="24"/>
          <w:szCs w:val="24"/>
        </w:rPr>
      </w:pPr>
      <w:r w:rsidRPr="003C3778">
        <w:rPr>
          <w:b/>
        </w:rPr>
        <w:lastRenderedPageBreak/>
        <w:t>1.</w:t>
      </w:r>
      <w:r w:rsidRPr="003C3778">
        <w:rPr>
          <w:b/>
        </w:rPr>
        <w:tab/>
      </w:r>
      <w:r w:rsidR="002F0E66" w:rsidRPr="00EA120F">
        <w:rPr>
          <w:b/>
        </w:rPr>
        <w:t xml:space="preserve">DEFINITIONS AND </w:t>
      </w:r>
      <w:r w:rsidRPr="00EA120F">
        <w:rPr>
          <w:b/>
        </w:rPr>
        <w:t>INTERPRETATION</w:t>
      </w:r>
      <w:r w:rsidRPr="004D647F">
        <w:rPr>
          <w:b/>
          <w:sz w:val="24"/>
          <w:szCs w:val="24"/>
        </w:rPr>
        <w:t xml:space="preserve"> </w:t>
      </w:r>
    </w:p>
    <w:p w14:paraId="3F3C162D" w14:textId="77777777" w:rsidR="0063343F" w:rsidRPr="003C3778" w:rsidRDefault="000C40BB" w:rsidP="000C40BB">
      <w:pPr>
        <w:widowControl/>
        <w:spacing w:after="240" w:line="240" w:lineRule="auto"/>
        <w:ind w:left="720" w:hanging="720"/>
        <w:outlineLvl w:val="1"/>
      </w:pPr>
      <w:r w:rsidRPr="003C3778">
        <w:t>1.1</w:t>
      </w:r>
      <w:r w:rsidRPr="003C3778">
        <w:tab/>
        <w:t>In th</w:t>
      </w:r>
      <w:r w:rsidR="00EB5892">
        <w:t>e</w:t>
      </w:r>
      <w:r w:rsidRPr="003C3778">
        <w:t xml:space="preserve"> Contract, the following expressions have the following meanings, unless inconsistent with the context:</w:t>
      </w:r>
      <w:r w:rsidR="0063343F" w:rsidRPr="003C3778">
        <w:tab/>
      </w:r>
    </w:p>
    <w:p w14:paraId="7F2B9C7A" w14:textId="77777777" w:rsidR="0063343F" w:rsidRPr="003C3778" w:rsidRDefault="0063343F" w:rsidP="00100342">
      <w:pPr>
        <w:widowControl/>
        <w:spacing w:after="0" w:line="240" w:lineRule="auto"/>
        <w:outlineLvl w:val="1"/>
      </w:pPr>
      <w:r w:rsidRPr="003C3778">
        <w:rPr>
          <w:b/>
        </w:rPr>
        <w:t>“Area”</w:t>
      </w:r>
      <w:r w:rsidRPr="003C3778">
        <w:t xml:space="preserve"> means the geographical area within England in respect of which the Contractor is appointed to provide the Services.</w:t>
      </w:r>
    </w:p>
    <w:p w14:paraId="471EF63F" w14:textId="77777777" w:rsidR="00100342" w:rsidRPr="003C3778" w:rsidRDefault="00100342" w:rsidP="00100342">
      <w:pPr>
        <w:widowControl/>
        <w:spacing w:after="0" w:line="240" w:lineRule="auto"/>
        <w:outlineLvl w:val="1"/>
      </w:pPr>
    </w:p>
    <w:p w14:paraId="09D9A788" w14:textId="77777777" w:rsidR="0063343F" w:rsidRDefault="0063343F" w:rsidP="00100342">
      <w:pPr>
        <w:widowControl/>
        <w:spacing w:after="0" w:line="240" w:lineRule="auto"/>
        <w:outlineLvl w:val="1"/>
      </w:pPr>
      <w:r w:rsidRPr="003C3778">
        <w:rPr>
          <w:b/>
        </w:rPr>
        <w:t>“Associated Company”</w:t>
      </w:r>
      <w:r w:rsidRPr="003C3778">
        <w:t xml:space="preserve"> means any company which is, in relation to another company, its holding company or its subsidiary or a subsidiary of its holding company. “Holding company” and “subsidiary” will have the meanings attributed to them in section 736 and 736A of the Companies Act 1985 and section 1159 of the Companies Act 2006.</w:t>
      </w:r>
    </w:p>
    <w:p w14:paraId="7DFCBB4F" w14:textId="77777777" w:rsidR="00E01623" w:rsidRDefault="00E01623" w:rsidP="00100342">
      <w:pPr>
        <w:widowControl/>
        <w:spacing w:after="0" w:line="240" w:lineRule="auto"/>
        <w:outlineLvl w:val="1"/>
      </w:pPr>
    </w:p>
    <w:p w14:paraId="63AABAA9" w14:textId="77777777" w:rsidR="00E01623" w:rsidRPr="00E01623" w:rsidRDefault="00E01623" w:rsidP="00100342">
      <w:pPr>
        <w:widowControl/>
        <w:spacing w:after="0" w:line="240" w:lineRule="auto"/>
        <w:outlineLvl w:val="1"/>
        <w:rPr>
          <w:b/>
        </w:rPr>
      </w:pPr>
      <w:r w:rsidRPr="00E01623">
        <w:rPr>
          <w:b/>
        </w:rPr>
        <w:t>“Bursary”</w:t>
      </w:r>
      <w:r>
        <w:rPr>
          <w:b/>
        </w:rPr>
        <w:t xml:space="preserve"> </w:t>
      </w:r>
      <w:r>
        <w:t>means Tax free sums paid to f</w:t>
      </w:r>
      <w:r w:rsidR="007F74CB">
        <w:t>i</w:t>
      </w:r>
      <w:r>
        <w:t xml:space="preserve">rst year </w:t>
      </w:r>
      <w:r w:rsidR="00463467">
        <w:t>Trainee</w:t>
      </w:r>
      <w:r>
        <w:t xml:space="preserve">s successfully enrolled on the course administered by the Contractor in accordance with Schedule 3.    </w:t>
      </w:r>
      <w:r>
        <w:rPr>
          <w:b/>
        </w:rPr>
        <w:t xml:space="preserve"> </w:t>
      </w:r>
    </w:p>
    <w:p w14:paraId="27C7D411" w14:textId="77777777" w:rsidR="00E01623" w:rsidRDefault="00E01623" w:rsidP="00100342">
      <w:pPr>
        <w:widowControl/>
        <w:spacing w:after="0" w:line="240" w:lineRule="auto"/>
        <w:outlineLvl w:val="1"/>
      </w:pPr>
    </w:p>
    <w:p w14:paraId="381F4E84" w14:textId="77777777" w:rsidR="0063343F" w:rsidRDefault="0063343F" w:rsidP="00100342">
      <w:pPr>
        <w:widowControl/>
        <w:spacing w:after="0" w:line="240" w:lineRule="auto"/>
        <w:outlineLvl w:val="1"/>
      </w:pPr>
      <w:r w:rsidRPr="003C3778">
        <w:rPr>
          <w:b/>
        </w:rPr>
        <w:t>“Business Days”</w:t>
      </w:r>
      <w:r w:rsidRPr="003C3778">
        <w:t xml:space="preserve"> means Mondays to Fridays (inclusive) in each week, excluding bank and other public holidays in England.</w:t>
      </w:r>
    </w:p>
    <w:p w14:paraId="2413FC97" w14:textId="77777777" w:rsidR="00425EE7" w:rsidRDefault="00425EE7" w:rsidP="00100342">
      <w:pPr>
        <w:widowControl/>
        <w:spacing w:after="0" w:line="240" w:lineRule="auto"/>
        <w:outlineLvl w:val="1"/>
      </w:pPr>
    </w:p>
    <w:p w14:paraId="2DCDF024" w14:textId="77777777" w:rsidR="00425EE7" w:rsidRPr="00425EE7" w:rsidRDefault="00425EE7" w:rsidP="00100342">
      <w:pPr>
        <w:widowControl/>
        <w:spacing w:after="0" w:line="240" w:lineRule="auto"/>
        <w:outlineLvl w:val="1"/>
      </w:pPr>
      <w:r w:rsidRPr="00425EE7">
        <w:rPr>
          <w:b/>
        </w:rPr>
        <w:t>“CCN”</w:t>
      </w:r>
      <w:r>
        <w:rPr>
          <w:b/>
        </w:rPr>
        <w:t xml:space="preserve"> </w:t>
      </w:r>
      <w:r>
        <w:t>means a Change Control Note</w:t>
      </w:r>
      <w:r w:rsidR="00EB5892">
        <w:t xml:space="preserve"> in the form set out in s</w:t>
      </w:r>
      <w:r>
        <w:t>chedule 6.</w:t>
      </w:r>
    </w:p>
    <w:p w14:paraId="50827343" w14:textId="77777777" w:rsidR="00100342" w:rsidRPr="003C3778" w:rsidRDefault="00100342" w:rsidP="00100342">
      <w:pPr>
        <w:widowControl/>
        <w:spacing w:after="0" w:line="240" w:lineRule="auto"/>
        <w:outlineLvl w:val="1"/>
        <w:rPr>
          <w:b/>
        </w:rPr>
      </w:pPr>
    </w:p>
    <w:p w14:paraId="378CB78B" w14:textId="77777777" w:rsidR="0063343F" w:rsidRPr="003C3778" w:rsidRDefault="0063343F" w:rsidP="00100342">
      <w:pPr>
        <w:widowControl/>
        <w:spacing w:after="0" w:line="240" w:lineRule="auto"/>
        <w:outlineLvl w:val="1"/>
      </w:pPr>
      <w:r w:rsidRPr="003C3778">
        <w:rPr>
          <w:b/>
        </w:rPr>
        <w:t>“Charges”</w:t>
      </w:r>
      <w:r w:rsidRPr="003C3778">
        <w:t xml:space="preserve"> means the fees subject to clause </w:t>
      </w:r>
      <w:r w:rsidR="00A551B2">
        <w:t>8</w:t>
      </w:r>
      <w:r w:rsidR="005A7B68">
        <w:t xml:space="preserve"> </w:t>
      </w:r>
      <w:r w:rsidRPr="003C3778">
        <w:t xml:space="preserve">payable to the Contractor for the provision of </w:t>
      </w:r>
      <w:r w:rsidR="00EB5892">
        <w:t>the</w:t>
      </w:r>
      <w:r w:rsidRPr="003C3778">
        <w:t xml:space="preserve"> Services calculated in accordance with</w:t>
      </w:r>
      <w:r w:rsidR="00EB5892">
        <w:t xml:space="preserve"> s</w:t>
      </w:r>
      <w:r w:rsidRPr="003C3778">
        <w:t xml:space="preserve">chedule 3. </w:t>
      </w:r>
    </w:p>
    <w:p w14:paraId="2C6A200C" w14:textId="77777777" w:rsidR="00100342" w:rsidRPr="003C3778" w:rsidRDefault="00100342" w:rsidP="00100342">
      <w:pPr>
        <w:widowControl/>
        <w:spacing w:after="0" w:line="240" w:lineRule="auto"/>
        <w:outlineLvl w:val="1"/>
      </w:pPr>
    </w:p>
    <w:p w14:paraId="7E5C29F2" w14:textId="77777777" w:rsidR="0063343F" w:rsidRDefault="0063343F" w:rsidP="00100342">
      <w:pPr>
        <w:widowControl/>
        <w:spacing w:after="0" w:line="240" w:lineRule="auto"/>
        <w:outlineLvl w:val="1"/>
      </w:pPr>
      <w:r w:rsidRPr="003C3778">
        <w:rPr>
          <w:b/>
        </w:rPr>
        <w:t>“Commercially Sensitive Information”</w:t>
      </w:r>
      <w:r w:rsidRPr="003C3778">
        <w:t xml:space="preserve"> means the information </w:t>
      </w:r>
      <w:r w:rsidR="00EB5892">
        <w:t>set out</w:t>
      </w:r>
      <w:r w:rsidRPr="003C3778">
        <w:t xml:space="preserve"> in </w:t>
      </w:r>
      <w:r w:rsidR="00EB5892">
        <w:t>s</w:t>
      </w:r>
      <w:r w:rsidRPr="003C3778">
        <w:t>chedule 1</w:t>
      </w:r>
      <w:r w:rsidR="00C31EB3">
        <w:t xml:space="preserve"> comprising the information of a commercially sensitive nature relating to:</w:t>
      </w:r>
    </w:p>
    <w:p w14:paraId="30C234F5" w14:textId="77777777" w:rsidR="00EB5892" w:rsidRPr="003C3778" w:rsidRDefault="00EB5892" w:rsidP="00100342">
      <w:pPr>
        <w:widowControl/>
        <w:spacing w:after="0" w:line="240" w:lineRule="auto"/>
        <w:outlineLvl w:val="1"/>
      </w:pPr>
    </w:p>
    <w:p w14:paraId="25766137" w14:textId="77777777" w:rsidR="0063343F" w:rsidRDefault="0063343F" w:rsidP="003C5E61">
      <w:pPr>
        <w:widowControl/>
        <w:spacing w:after="0" w:line="240" w:lineRule="auto"/>
        <w:ind w:left="720" w:hanging="720"/>
        <w:outlineLvl w:val="1"/>
      </w:pPr>
      <w:r w:rsidRPr="003C3778">
        <w:t>(a)</w:t>
      </w:r>
      <w:r w:rsidRPr="003C3778">
        <w:tab/>
      </w:r>
      <w:r w:rsidR="00C31EB3">
        <w:t>the Price;</w:t>
      </w:r>
    </w:p>
    <w:p w14:paraId="497C3606" w14:textId="77777777" w:rsidR="00EB5892" w:rsidRPr="003C3778" w:rsidRDefault="00EB5892" w:rsidP="003C3778">
      <w:pPr>
        <w:widowControl/>
        <w:spacing w:after="0" w:line="240" w:lineRule="auto"/>
        <w:ind w:left="1440" w:hanging="720"/>
        <w:outlineLvl w:val="1"/>
      </w:pPr>
    </w:p>
    <w:p w14:paraId="3D31631D" w14:textId="77777777" w:rsidR="00C31EB3" w:rsidRDefault="0063343F" w:rsidP="003C5E61">
      <w:pPr>
        <w:widowControl/>
        <w:spacing w:after="0" w:line="240" w:lineRule="auto"/>
        <w:outlineLvl w:val="1"/>
      </w:pPr>
      <w:r w:rsidRPr="003C3778">
        <w:t>(b)</w:t>
      </w:r>
      <w:r w:rsidRPr="003C3778">
        <w:tab/>
      </w:r>
      <w:r w:rsidR="00C31EB3">
        <w:t>details of the Contractor’s Intellectual Property Rights; and</w:t>
      </w:r>
    </w:p>
    <w:p w14:paraId="2AB42EB2" w14:textId="77777777" w:rsidR="00C31EB3" w:rsidRDefault="00C31EB3" w:rsidP="003C5E61">
      <w:pPr>
        <w:widowControl/>
        <w:spacing w:after="0" w:line="240" w:lineRule="auto"/>
        <w:outlineLvl w:val="1"/>
      </w:pPr>
    </w:p>
    <w:p w14:paraId="5D70305D" w14:textId="77777777" w:rsidR="0063343F" w:rsidRDefault="00C31EB3" w:rsidP="003C5E61">
      <w:pPr>
        <w:widowControl/>
        <w:spacing w:after="0" w:line="240" w:lineRule="auto"/>
        <w:outlineLvl w:val="1"/>
      </w:pPr>
      <w:r>
        <w:t>(c)</w:t>
      </w:r>
      <w:r>
        <w:tab/>
        <w:t>the Contractor’s business and investment plans</w:t>
      </w:r>
    </w:p>
    <w:p w14:paraId="33FC477D" w14:textId="77777777" w:rsidR="00C31EB3" w:rsidRDefault="00C31EB3" w:rsidP="003C5E61">
      <w:pPr>
        <w:widowControl/>
        <w:spacing w:after="0" w:line="240" w:lineRule="auto"/>
        <w:outlineLvl w:val="1"/>
      </w:pPr>
    </w:p>
    <w:p w14:paraId="704F48DE" w14:textId="77777777" w:rsidR="00C31EB3" w:rsidRPr="003C3778" w:rsidRDefault="00C31EB3" w:rsidP="003C5E61">
      <w:pPr>
        <w:widowControl/>
        <w:spacing w:after="0" w:line="240" w:lineRule="auto"/>
        <w:outlineLvl w:val="1"/>
      </w:pPr>
      <w:r>
        <w:t>which the Contractor has indicated to DFE that, if disclosed by the Authority, would cause DFE significant commercial disadvantage or material financial loss.</w:t>
      </w:r>
    </w:p>
    <w:p w14:paraId="2CAB7146" w14:textId="77777777" w:rsidR="00100342" w:rsidRPr="003C3778" w:rsidRDefault="00100342" w:rsidP="00100342">
      <w:pPr>
        <w:widowControl/>
        <w:spacing w:after="0" w:line="240" w:lineRule="auto"/>
        <w:outlineLvl w:val="1"/>
      </w:pPr>
    </w:p>
    <w:p w14:paraId="48255163" w14:textId="77777777" w:rsidR="0063343F" w:rsidRPr="003C3778" w:rsidRDefault="0063343F" w:rsidP="00100342">
      <w:pPr>
        <w:widowControl/>
        <w:spacing w:after="0" w:line="240" w:lineRule="auto"/>
        <w:outlineLvl w:val="1"/>
      </w:pPr>
      <w:r w:rsidRPr="003C3778">
        <w:rPr>
          <w:b/>
        </w:rPr>
        <w:t>“Confidential Information”</w:t>
      </w:r>
      <w:r w:rsidRPr="003C3778">
        <w:t xml:space="preserve"> means any information which has been designated as confidential by either Party in writing or that ought to be considered as confidential (however it is conveyed or on whatever media it is stored) including information the disclosure of which would, or would be likely to, prejudice the commercial interests of any person or trade secrets or Intellectual Property Rights of either Party and all personal data and sensitive personal data within the meaning of the DPA. Confidential Information shall </w:t>
      </w:r>
      <w:r w:rsidR="00100342" w:rsidRPr="003C3778">
        <w:t xml:space="preserve">not include information which: </w:t>
      </w:r>
    </w:p>
    <w:p w14:paraId="5AB01D54" w14:textId="77777777" w:rsidR="00100342" w:rsidRPr="003C3778" w:rsidRDefault="00100342" w:rsidP="00100342">
      <w:pPr>
        <w:widowControl/>
        <w:spacing w:after="0" w:line="240" w:lineRule="auto"/>
        <w:outlineLvl w:val="1"/>
      </w:pPr>
    </w:p>
    <w:p w14:paraId="3161FB9B" w14:textId="77777777" w:rsidR="0063343F" w:rsidRPr="003C3778" w:rsidRDefault="0063343F" w:rsidP="003C5E61">
      <w:pPr>
        <w:widowControl/>
        <w:spacing w:after="0" w:line="240" w:lineRule="auto"/>
        <w:outlineLvl w:val="1"/>
      </w:pPr>
      <w:r w:rsidRPr="003C3778">
        <w:t>(a)</w:t>
      </w:r>
      <w:r w:rsidRPr="003C3778">
        <w:tab/>
        <w:t>was public knowle</w:t>
      </w:r>
      <w:r w:rsidR="00100342" w:rsidRPr="003C3778">
        <w:t>dge at the time of disclosure</w:t>
      </w:r>
      <w:r w:rsidR="00C60542">
        <w:t>;</w:t>
      </w:r>
    </w:p>
    <w:p w14:paraId="16FE25DA" w14:textId="77777777" w:rsidR="003C5E61" w:rsidRDefault="003C5E61" w:rsidP="003C5E61">
      <w:pPr>
        <w:widowControl/>
        <w:spacing w:after="0" w:line="240" w:lineRule="auto"/>
        <w:outlineLvl w:val="1"/>
      </w:pPr>
    </w:p>
    <w:p w14:paraId="2EFEED0B" w14:textId="77777777" w:rsidR="00100342" w:rsidRPr="003C3778" w:rsidRDefault="0063343F" w:rsidP="003C5E61">
      <w:pPr>
        <w:widowControl/>
        <w:spacing w:after="0" w:line="240" w:lineRule="auto"/>
        <w:ind w:left="720" w:hanging="720"/>
        <w:outlineLvl w:val="1"/>
      </w:pPr>
      <w:r w:rsidRPr="003C3778">
        <w:t>(b)</w:t>
      </w:r>
      <w:r w:rsidRPr="003C3778">
        <w:tab/>
        <w:t xml:space="preserve">was in the possession of the receiving Party, without restriction as to its disclosure, before receiving it from the disclosing Party; </w:t>
      </w:r>
    </w:p>
    <w:p w14:paraId="04D89877" w14:textId="77777777" w:rsidR="003C5E61" w:rsidRDefault="003C5E61" w:rsidP="003C5E61">
      <w:pPr>
        <w:widowControl/>
        <w:spacing w:after="0" w:line="240" w:lineRule="auto"/>
        <w:outlineLvl w:val="1"/>
      </w:pPr>
    </w:p>
    <w:p w14:paraId="045DBC11" w14:textId="77777777" w:rsidR="0063343F" w:rsidRPr="003C3778" w:rsidRDefault="0063343F" w:rsidP="003C5E61">
      <w:pPr>
        <w:widowControl/>
        <w:spacing w:after="0" w:line="240" w:lineRule="auto"/>
        <w:ind w:left="720" w:hanging="720"/>
        <w:outlineLvl w:val="1"/>
      </w:pPr>
      <w:r w:rsidRPr="003C3778">
        <w:t>(c)</w:t>
      </w:r>
      <w:r w:rsidRPr="003C3778">
        <w:tab/>
        <w:t>is received from a third party (who lawfully acquired it) without restr</w:t>
      </w:r>
      <w:r w:rsidR="00100342" w:rsidRPr="003C3778">
        <w:t>iction as to its disclosure; or</w:t>
      </w:r>
    </w:p>
    <w:p w14:paraId="1B047972" w14:textId="77777777" w:rsidR="003C5E61" w:rsidRDefault="003C5E61" w:rsidP="003C5E61">
      <w:pPr>
        <w:widowControl/>
        <w:spacing w:after="0" w:line="240" w:lineRule="auto"/>
        <w:outlineLvl w:val="1"/>
      </w:pPr>
    </w:p>
    <w:p w14:paraId="15B3D6C5" w14:textId="77777777" w:rsidR="003C3778" w:rsidRDefault="0063343F" w:rsidP="003C5E61">
      <w:pPr>
        <w:widowControl/>
        <w:spacing w:after="0" w:line="240" w:lineRule="auto"/>
        <w:outlineLvl w:val="1"/>
      </w:pPr>
      <w:r w:rsidRPr="003C3778">
        <w:t>(d)</w:t>
      </w:r>
      <w:r w:rsidRPr="003C3778">
        <w:tab/>
        <w:t>is independently developed without access t</w:t>
      </w:r>
      <w:r w:rsidR="00100342" w:rsidRPr="003C3778">
        <w:t>o the Confidential Information.</w:t>
      </w:r>
    </w:p>
    <w:p w14:paraId="2F42FA91" w14:textId="77777777" w:rsidR="0063343F" w:rsidRPr="003C3778" w:rsidRDefault="0063343F" w:rsidP="00100342">
      <w:pPr>
        <w:widowControl/>
        <w:spacing w:after="0" w:line="240" w:lineRule="auto"/>
        <w:outlineLvl w:val="1"/>
      </w:pPr>
      <w:r w:rsidRPr="003C3778">
        <w:tab/>
      </w:r>
    </w:p>
    <w:p w14:paraId="37934C97" w14:textId="77777777" w:rsidR="00CC33EF" w:rsidRDefault="00CC33EF" w:rsidP="00100342">
      <w:pPr>
        <w:widowControl/>
        <w:spacing w:after="0" w:line="240" w:lineRule="auto"/>
        <w:outlineLvl w:val="1"/>
        <w:rPr>
          <w:lang w:val="en"/>
        </w:rPr>
      </w:pPr>
      <w:r>
        <w:rPr>
          <w:b/>
        </w:rPr>
        <w:t xml:space="preserve">“Consortium” </w:t>
      </w:r>
      <w:r w:rsidRPr="00CC33EF">
        <w:t>means</w:t>
      </w:r>
      <w:r w:rsidR="004D187C">
        <w:t xml:space="preserve"> </w:t>
      </w:r>
      <w:r w:rsidRPr="00CC33EF">
        <w:t xml:space="preserve"> </w:t>
      </w:r>
      <w:r w:rsidRPr="00CC33EF">
        <w:rPr>
          <w:lang w:val="en"/>
        </w:rPr>
        <w:t xml:space="preserve">an </w:t>
      </w:r>
      <w:hyperlink r:id="rId12" w:tooltip="Voluntary association" w:history="1">
        <w:r w:rsidRPr="00A551B2">
          <w:rPr>
            <w:lang w:val="en"/>
          </w:rPr>
          <w:t>association</w:t>
        </w:r>
      </w:hyperlink>
      <w:r w:rsidRPr="00CC33EF">
        <w:rPr>
          <w:lang w:val="en"/>
        </w:rPr>
        <w:t xml:space="preserve"> of </w:t>
      </w:r>
      <w:r w:rsidR="00A551B2">
        <w:rPr>
          <w:lang w:val="en"/>
        </w:rPr>
        <w:t>2</w:t>
      </w:r>
      <w:r w:rsidRPr="00CC33EF">
        <w:rPr>
          <w:lang w:val="en"/>
        </w:rPr>
        <w:t xml:space="preserve"> or more </w:t>
      </w:r>
      <w:r>
        <w:rPr>
          <w:lang w:val="en"/>
        </w:rPr>
        <w:t>persons</w:t>
      </w:r>
      <w:r w:rsidRPr="00CC33EF">
        <w:rPr>
          <w:lang w:val="en"/>
        </w:rPr>
        <w:t xml:space="preserve"> </w:t>
      </w:r>
      <w:r>
        <w:rPr>
          <w:lang w:val="en"/>
        </w:rPr>
        <w:t>acting together</w:t>
      </w:r>
      <w:r w:rsidR="008C48A0">
        <w:rPr>
          <w:lang w:val="en"/>
        </w:rPr>
        <w:t xml:space="preserve"> </w:t>
      </w:r>
      <w:r w:rsidR="00C41593">
        <w:rPr>
          <w:lang w:val="en"/>
        </w:rPr>
        <w:t xml:space="preserve">to deliver the Services </w:t>
      </w:r>
      <w:r w:rsidR="008C48A0">
        <w:rPr>
          <w:lang w:val="en"/>
        </w:rPr>
        <w:t>but excludes Sub-Contractors</w:t>
      </w:r>
      <w:r w:rsidRPr="00CC33EF">
        <w:rPr>
          <w:lang w:val="en"/>
        </w:rPr>
        <w:t>.</w:t>
      </w:r>
    </w:p>
    <w:p w14:paraId="28EE1460" w14:textId="77777777" w:rsidR="004D187C" w:rsidRDefault="004D187C" w:rsidP="00100342">
      <w:pPr>
        <w:widowControl/>
        <w:spacing w:after="0" w:line="240" w:lineRule="auto"/>
        <w:outlineLvl w:val="1"/>
        <w:rPr>
          <w:lang w:val="en"/>
        </w:rPr>
      </w:pPr>
    </w:p>
    <w:p w14:paraId="50906058" w14:textId="77777777" w:rsidR="008B57F4" w:rsidRDefault="00E65E14" w:rsidP="00100342">
      <w:pPr>
        <w:widowControl/>
        <w:spacing w:after="0" w:line="240" w:lineRule="auto"/>
        <w:outlineLvl w:val="1"/>
        <w:rPr>
          <w:lang w:val="en"/>
        </w:rPr>
      </w:pPr>
      <w:r>
        <w:rPr>
          <w:b/>
          <w:lang w:val="en"/>
        </w:rPr>
        <w:t>“</w:t>
      </w:r>
      <w:r w:rsidR="004D187C" w:rsidRPr="004D187C">
        <w:rPr>
          <w:b/>
          <w:lang w:val="en"/>
        </w:rPr>
        <w:t>Consortium Agreement</w:t>
      </w:r>
      <w:r w:rsidR="004D187C">
        <w:rPr>
          <w:lang w:val="en"/>
        </w:rPr>
        <w:t>” means, if the Contractor is a Consortium, an agreement</w:t>
      </w:r>
      <w:r w:rsidR="008B57F4">
        <w:rPr>
          <w:lang w:val="en"/>
        </w:rPr>
        <w:t>:</w:t>
      </w:r>
    </w:p>
    <w:p w14:paraId="4DCCF605" w14:textId="77777777" w:rsidR="008B57F4" w:rsidRDefault="008B57F4" w:rsidP="00100342">
      <w:pPr>
        <w:widowControl/>
        <w:spacing w:after="0" w:line="240" w:lineRule="auto"/>
        <w:outlineLvl w:val="1"/>
        <w:rPr>
          <w:lang w:val="en"/>
        </w:rPr>
      </w:pPr>
    </w:p>
    <w:p w14:paraId="4B0706CA" w14:textId="77777777" w:rsidR="008B57F4" w:rsidRDefault="008B57F4" w:rsidP="00100342">
      <w:pPr>
        <w:widowControl/>
        <w:spacing w:after="0" w:line="240" w:lineRule="auto"/>
        <w:outlineLvl w:val="1"/>
        <w:rPr>
          <w:lang w:val="en"/>
        </w:rPr>
      </w:pPr>
      <w:r>
        <w:rPr>
          <w:lang w:val="en"/>
        </w:rPr>
        <w:t>(a)</w:t>
      </w:r>
      <w:r>
        <w:rPr>
          <w:lang w:val="en"/>
        </w:rPr>
        <w:tab/>
        <w:t xml:space="preserve">signed by </w:t>
      </w:r>
      <w:r w:rsidR="004D187C">
        <w:rPr>
          <w:lang w:val="en"/>
        </w:rPr>
        <w:t xml:space="preserve">all the Consortium Members </w:t>
      </w:r>
      <w:r>
        <w:rPr>
          <w:lang w:val="en"/>
        </w:rPr>
        <w:t>as at</w:t>
      </w:r>
      <w:r w:rsidR="004D187C">
        <w:rPr>
          <w:lang w:val="en"/>
        </w:rPr>
        <w:t xml:space="preserve"> the Effective Date</w:t>
      </w:r>
      <w:r>
        <w:rPr>
          <w:lang w:val="en"/>
        </w:rPr>
        <w:t>; and</w:t>
      </w:r>
    </w:p>
    <w:p w14:paraId="679C5F94" w14:textId="77777777" w:rsidR="008B57F4" w:rsidRDefault="008B57F4" w:rsidP="00100342">
      <w:pPr>
        <w:widowControl/>
        <w:spacing w:after="0" w:line="240" w:lineRule="auto"/>
        <w:outlineLvl w:val="1"/>
        <w:rPr>
          <w:lang w:val="en"/>
        </w:rPr>
      </w:pPr>
    </w:p>
    <w:p w14:paraId="750B95B1" w14:textId="77777777" w:rsidR="008B57F4" w:rsidRDefault="008B57F4" w:rsidP="008510E4">
      <w:pPr>
        <w:widowControl/>
        <w:spacing w:after="0" w:line="240" w:lineRule="auto"/>
        <w:ind w:left="720" w:hanging="720"/>
        <w:outlineLvl w:val="1"/>
        <w:rPr>
          <w:lang w:val="en"/>
        </w:rPr>
      </w:pPr>
      <w:r>
        <w:rPr>
          <w:lang w:val="en"/>
        </w:rPr>
        <w:t>(b)</w:t>
      </w:r>
      <w:r>
        <w:rPr>
          <w:lang w:val="en"/>
        </w:rPr>
        <w:tab/>
        <w:t>adhered to by Consortium Members who join the Consortium after the Effective Date by signing a Deed of Adherence</w:t>
      </w:r>
    </w:p>
    <w:p w14:paraId="587A9AD7" w14:textId="77777777" w:rsidR="008B57F4" w:rsidRDefault="008B57F4" w:rsidP="00100342">
      <w:pPr>
        <w:widowControl/>
        <w:spacing w:after="0" w:line="240" w:lineRule="auto"/>
        <w:outlineLvl w:val="1"/>
        <w:rPr>
          <w:lang w:val="en"/>
        </w:rPr>
      </w:pPr>
    </w:p>
    <w:p w14:paraId="7293078A" w14:textId="77777777" w:rsidR="004D187C" w:rsidRDefault="004D187C" w:rsidP="00100342">
      <w:pPr>
        <w:widowControl/>
        <w:spacing w:after="0" w:line="240" w:lineRule="auto"/>
        <w:outlineLvl w:val="1"/>
        <w:rPr>
          <w:b/>
        </w:rPr>
      </w:pPr>
      <w:r>
        <w:rPr>
          <w:lang w:val="en"/>
        </w:rPr>
        <w:t>which sets out</w:t>
      </w:r>
      <w:r w:rsidR="008B57F4">
        <w:rPr>
          <w:lang w:val="en"/>
        </w:rPr>
        <w:t xml:space="preserve">, amongst other things, </w:t>
      </w:r>
      <w:r>
        <w:rPr>
          <w:lang w:val="en"/>
        </w:rPr>
        <w:t xml:space="preserve">how the Consortium Members will work together to deliver the Services.  </w:t>
      </w:r>
    </w:p>
    <w:p w14:paraId="0D952662" w14:textId="77777777" w:rsidR="00CC33EF" w:rsidRDefault="00CC33EF" w:rsidP="00100342">
      <w:pPr>
        <w:widowControl/>
        <w:spacing w:after="0" w:line="240" w:lineRule="auto"/>
        <w:outlineLvl w:val="1"/>
        <w:rPr>
          <w:b/>
        </w:rPr>
      </w:pPr>
    </w:p>
    <w:p w14:paraId="2DEE2AC9" w14:textId="77777777" w:rsidR="0063343F" w:rsidRPr="003C3778" w:rsidRDefault="0063343F" w:rsidP="00100342">
      <w:pPr>
        <w:widowControl/>
        <w:spacing w:after="0" w:line="240" w:lineRule="auto"/>
        <w:outlineLvl w:val="1"/>
      </w:pPr>
      <w:r w:rsidRPr="003C3778">
        <w:rPr>
          <w:b/>
        </w:rPr>
        <w:t>“Consortium Member”</w:t>
      </w:r>
      <w:r w:rsidRPr="003C3778">
        <w:t xml:space="preserve"> means </w:t>
      </w:r>
      <w:r w:rsidR="00C41593">
        <w:t>a</w:t>
      </w:r>
      <w:r w:rsidRPr="003C3778">
        <w:t xml:space="preserve"> member of </w:t>
      </w:r>
      <w:r w:rsidR="008C48A0">
        <w:t>a</w:t>
      </w:r>
      <w:r w:rsidRPr="003C3778">
        <w:t xml:space="preserve"> </w:t>
      </w:r>
      <w:r w:rsidR="008C48A0">
        <w:t>C</w:t>
      </w:r>
      <w:r w:rsidRPr="003C3778">
        <w:t>onsortium (if any)</w:t>
      </w:r>
      <w:r w:rsidR="00100342" w:rsidRPr="003C3778">
        <w:t>.</w:t>
      </w:r>
    </w:p>
    <w:p w14:paraId="24EC28CE" w14:textId="77777777" w:rsidR="00100342" w:rsidRPr="003C3778" w:rsidRDefault="00100342" w:rsidP="00100342">
      <w:pPr>
        <w:widowControl/>
        <w:spacing w:after="0" w:line="240" w:lineRule="auto"/>
        <w:outlineLvl w:val="1"/>
        <w:rPr>
          <w:b/>
        </w:rPr>
      </w:pPr>
    </w:p>
    <w:p w14:paraId="12E61AC4" w14:textId="77777777" w:rsidR="00DE585A" w:rsidRDefault="00E65E14" w:rsidP="00100342">
      <w:pPr>
        <w:widowControl/>
        <w:spacing w:after="0" w:line="240" w:lineRule="auto"/>
        <w:outlineLvl w:val="1"/>
      </w:pPr>
      <w:r w:rsidRPr="0060579B">
        <w:rPr>
          <w:b/>
        </w:rPr>
        <w:t>“</w:t>
      </w:r>
      <w:r w:rsidR="00DE585A" w:rsidRPr="00DE585A">
        <w:rPr>
          <w:b/>
        </w:rPr>
        <w:t>Contractor Equipment</w:t>
      </w:r>
      <w:r w:rsidR="00DE585A" w:rsidRPr="0060579B">
        <w:rPr>
          <w:b/>
        </w:rPr>
        <w:t>”</w:t>
      </w:r>
      <w:r w:rsidR="00DE585A">
        <w:t xml:space="preserve"> means the Contractor’s I</w:t>
      </w:r>
      <w:r w:rsidR="00AA4840">
        <w:t>C</w:t>
      </w:r>
      <w:r w:rsidR="00DE585A">
        <w:t>T equipment</w:t>
      </w:r>
      <w:r w:rsidR="008C48A0">
        <w:t>.</w:t>
      </w:r>
    </w:p>
    <w:p w14:paraId="209D7FF6" w14:textId="77777777" w:rsidR="00DE585A" w:rsidRDefault="00DE585A" w:rsidP="00100342">
      <w:pPr>
        <w:widowControl/>
        <w:spacing w:after="0" w:line="240" w:lineRule="auto"/>
        <w:outlineLvl w:val="1"/>
      </w:pPr>
    </w:p>
    <w:p w14:paraId="5542C108" w14:textId="77777777" w:rsidR="0063343F" w:rsidRDefault="0063343F" w:rsidP="00100342">
      <w:pPr>
        <w:widowControl/>
        <w:spacing w:after="0" w:line="240" w:lineRule="auto"/>
        <w:outlineLvl w:val="1"/>
      </w:pPr>
      <w:r w:rsidRPr="003C3778">
        <w:rPr>
          <w:b/>
        </w:rPr>
        <w:t>“Contractor’s Solution”</w:t>
      </w:r>
      <w:r w:rsidRPr="003C3778">
        <w:t xml:space="preserve"> means the Contractor’s proposal submitted in response to the </w:t>
      </w:r>
      <w:r w:rsidR="00E06683">
        <w:t>DFE’s i</w:t>
      </w:r>
      <w:r w:rsidRPr="003C3778">
        <w:t>nv</w:t>
      </w:r>
      <w:r w:rsidR="00E06683">
        <w:t>itation to tender</w:t>
      </w:r>
      <w:r w:rsidR="00EB5892">
        <w:t xml:space="preserve"> attached at s</w:t>
      </w:r>
      <w:r w:rsidR="00EA1EB4">
        <w:t>chedule 10</w:t>
      </w:r>
      <w:r w:rsidRPr="003C3778">
        <w:t>.</w:t>
      </w:r>
    </w:p>
    <w:p w14:paraId="7CF42060" w14:textId="77777777" w:rsidR="007D79C8" w:rsidRDefault="007D79C8" w:rsidP="00100342">
      <w:pPr>
        <w:widowControl/>
        <w:spacing w:after="0" w:line="240" w:lineRule="auto"/>
        <w:outlineLvl w:val="1"/>
      </w:pPr>
    </w:p>
    <w:p w14:paraId="3C8B063A" w14:textId="77777777" w:rsidR="007D79C8" w:rsidRDefault="007D79C8" w:rsidP="00100342">
      <w:pPr>
        <w:widowControl/>
        <w:spacing w:after="0" w:line="240" w:lineRule="auto"/>
        <w:outlineLvl w:val="1"/>
      </w:pPr>
      <w:r>
        <w:t>“</w:t>
      </w:r>
      <w:r w:rsidRPr="007D79C8">
        <w:rPr>
          <w:b/>
        </w:rPr>
        <w:t>Copyright</w:t>
      </w:r>
      <w:r>
        <w:t>” means as it is defined in s.1 of Part 1 Chapter 1 of the Copyright, Designs and Patents Act 1988.</w:t>
      </w:r>
    </w:p>
    <w:p w14:paraId="3C7AA295" w14:textId="77777777" w:rsidR="007D79C8" w:rsidRDefault="007D79C8" w:rsidP="00100342">
      <w:pPr>
        <w:widowControl/>
        <w:spacing w:after="0" w:line="240" w:lineRule="auto"/>
        <w:outlineLvl w:val="1"/>
      </w:pPr>
    </w:p>
    <w:p w14:paraId="47BBFADB" w14:textId="77777777" w:rsidR="007D79C8" w:rsidRDefault="007D79C8" w:rsidP="00100342">
      <w:pPr>
        <w:widowControl/>
        <w:spacing w:after="0" w:line="240" w:lineRule="auto"/>
        <w:outlineLvl w:val="1"/>
      </w:pPr>
      <w:r>
        <w:t>“</w:t>
      </w:r>
      <w:r w:rsidRPr="007D79C8">
        <w:rPr>
          <w:b/>
        </w:rPr>
        <w:t>Crown</w:t>
      </w:r>
      <w:r>
        <w:t>” means the government of the United Kingdom (including the Northern Ireland Executive Committee and Northern Ireland Departments, the Scottish Executive and the National Assembly for Wales), including, but not limited to, government ministers, government departments, government offices and government agencies and “</w:t>
      </w:r>
      <w:r w:rsidRPr="007D79C8">
        <w:rPr>
          <w:b/>
        </w:rPr>
        <w:t>Crown Body</w:t>
      </w:r>
      <w:r>
        <w:t xml:space="preserve">” is an emanation of the foregoing. </w:t>
      </w:r>
    </w:p>
    <w:p w14:paraId="11937D67" w14:textId="77777777" w:rsidR="007D79C8" w:rsidRDefault="007D79C8" w:rsidP="00100342">
      <w:pPr>
        <w:widowControl/>
        <w:spacing w:after="0" w:line="240" w:lineRule="auto"/>
        <w:outlineLvl w:val="1"/>
      </w:pPr>
    </w:p>
    <w:p w14:paraId="623E83BA" w14:textId="77777777" w:rsidR="007D79C8" w:rsidRPr="003C3778" w:rsidRDefault="007D79C8" w:rsidP="00100342">
      <w:pPr>
        <w:widowControl/>
        <w:spacing w:after="0" w:line="240" w:lineRule="auto"/>
        <w:outlineLvl w:val="1"/>
      </w:pPr>
      <w:r>
        <w:t>“</w:t>
      </w:r>
      <w:r w:rsidRPr="007D79C8">
        <w:rPr>
          <w:b/>
        </w:rPr>
        <w:t>Database Rights</w:t>
      </w:r>
      <w:r>
        <w:t>” means as rights in databases are defined in s.3A of Part 1 Chapter 1 of the Copyright, Designs and Patents Act 1988.</w:t>
      </w:r>
    </w:p>
    <w:p w14:paraId="13504FF6" w14:textId="77777777" w:rsidR="0063343F" w:rsidRPr="003C3778" w:rsidRDefault="0063343F" w:rsidP="00100342">
      <w:pPr>
        <w:widowControl/>
        <w:spacing w:after="0" w:line="240" w:lineRule="auto"/>
        <w:outlineLvl w:val="1"/>
      </w:pPr>
    </w:p>
    <w:p w14:paraId="0B185E99" w14:textId="77777777" w:rsidR="0063343F" w:rsidRPr="003C3778" w:rsidRDefault="0063343F" w:rsidP="00100342">
      <w:pPr>
        <w:widowControl/>
        <w:spacing w:after="0" w:line="240" w:lineRule="auto"/>
        <w:outlineLvl w:val="1"/>
      </w:pPr>
      <w:r w:rsidRPr="003C3778">
        <w:rPr>
          <w:b/>
        </w:rPr>
        <w:t>“Deed of Adherence”</w:t>
      </w:r>
      <w:r w:rsidRPr="003C3778">
        <w:t xml:space="preserve"> means a deed under which </w:t>
      </w:r>
      <w:r w:rsidR="004D187C">
        <w:t xml:space="preserve">a new </w:t>
      </w:r>
      <w:r w:rsidRPr="003C3778">
        <w:t xml:space="preserve">Consortium Member shall covenant </w:t>
      </w:r>
      <w:r w:rsidR="004D187C">
        <w:t>with the other Consortium Members</w:t>
      </w:r>
      <w:r w:rsidR="008510E4">
        <w:t xml:space="preserve"> to adhere to the terms of the Consortium Agreement</w:t>
      </w:r>
      <w:r w:rsidR="004D187C">
        <w:t xml:space="preserve"> </w:t>
      </w:r>
      <w:r w:rsidR="00DC3526">
        <w:t>in either the form set out in s</w:t>
      </w:r>
      <w:r w:rsidRPr="003C3778">
        <w:t>ch</w:t>
      </w:r>
      <w:r w:rsidR="00DC3526">
        <w:t>edule 1</w:t>
      </w:r>
      <w:r w:rsidR="00EA1EB4">
        <w:t>0</w:t>
      </w:r>
      <w:r w:rsidRPr="003C3778">
        <w:t xml:space="preserve"> or in any other form approved by  DFE in writing. </w:t>
      </w:r>
    </w:p>
    <w:p w14:paraId="40F1B8F9" w14:textId="77777777" w:rsidR="0063343F" w:rsidRPr="003C3778" w:rsidRDefault="0063343F" w:rsidP="00100342">
      <w:pPr>
        <w:widowControl/>
        <w:spacing w:after="0" w:line="240" w:lineRule="auto"/>
        <w:outlineLvl w:val="1"/>
        <w:rPr>
          <w:b/>
        </w:rPr>
      </w:pPr>
    </w:p>
    <w:p w14:paraId="1451F470" w14:textId="77777777" w:rsidR="0063343F" w:rsidRPr="003C3778" w:rsidRDefault="0063343F" w:rsidP="00100342">
      <w:pPr>
        <w:widowControl/>
        <w:spacing w:after="0" w:line="240" w:lineRule="auto"/>
        <w:outlineLvl w:val="1"/>
      </w:pPr>
      <w:r w:rsidRPr="003C3778">
        <w:rPr>
          <w:b/>
        </w:rPr>
        <w:t>“Default”</w:t>
      </w:r>
      <w:r w:rsidR="003F5D50">
        <w:t xml:space="preserve"> means b</w:t>
      </w:r>
      <w:r w:rsidRPr="003C3778">
        <w:t>reach of the obligations of the relevant Party (including abandonment of the Contract in breach of its terms, repudiatory breach or breach of a fundamental term) or any other default, act, omission, negligence or statement of the relevant Party or the Personnel in connection with the subject-matter of the Contract and in respect of which such Party is liable to the other.</w:t>
      </w:r>
    </w:p>
    <w:p w14:paraId="271B2735" w14:textId="77777777" w:rsidR="0063343F" w:rsidRPr="003C3778" w:rsidRDefault="0063343F" w:rsidP="00100342">
      <w:pPr>
        <w:widowControl/>
        <w:spacing w:after="0" w:line="240" w:lineRule="auto"/>
        <w:outlineLvl w:val="1"/>
        <w:rPr>
          <w:b/>
        </w:rPr>
      </w:pPr>
    </w:p>
    <w:p w14:paraId="57BBF0C6" w14:textId="77777777" w:rsidR="0063343F" w:rsidRPr="003C3778" w:rsidRDefault="0063343F" w:rsidP="00C2314E">
      <w:pPr>
        <w:widowControl/>
        <w:spacing w:after="0" w:line="240" w:lineRule="auto"/>
        <w:outlineLvl w:val="1"/>
      </w:pPr>
      <w:r w:rsidRPr="003C3778">
        <w:rPr>
          <w:b/>
        </w:rPr>
        <w:t>“DFE Premises”</w:t>
      </w:r>
      <w:r w:rsidRPr="003C3778">
        <w:t xml:space="preserve"> means any premises owned by, leased or hired to or otherwise controlled by DFE or which DFE nominates as such by notice in writing to the Contractor.</w:t>
      </w:r>
    </w:p>
    <w:p w14:paraId="6010B192" w14:textId="77777777" w:rsidR="0063343F" w:rsidRPr="003C3778" w:rsidRDefault="0063343F" w:rsidP="00100342">
      <w:pPr>
        <w:widowControl/>
        <w:spacing w:after="0" w:line="240" w:lineRule="auto"/>
        <w:outlineLvl w:val="1"/>
        <w:rPr>
          <w:b/>
        </w:rPr>
      </w:pPr>
    </w:p>
    <w:p w14:paraId="7B791F7A" w14:textId="77777777" w:rsidR="0063343F" w:rsidRPr="003C3778" w:rsidRDefault="0063343F" w:rsidP="00100342">
      <w:pPr>
        <w:widowControl/>
        <w:spacing w:after="0" w:line="240" w:lineRule="auto"/>
        <w:outlineLvl w:val="1"/>
      </w:pPr>
      <w:r w:rsidRPr="003C3778">
        <w:rPr>
          <w:b/>
        </w:rPr>
        <w:t>“DFE Security Standards”</w:t>
      </w:r>
      <w:r w:rsidR="00E06683">
        <w:t xml:space="preserve"> means the</w:t>
      </w:r>
      <w:r w:rsidRPr="003C3778">
        <w:t xml:space="preserve"> s</w:t>
      </w:r>
      <w:r w:rsidR="00F4245F">
        <w:t>ecurity standards as set out in s</w:t>
      </w:r>
      <w:r w:rsidRPr="003C3778">
        <w:t xml:space="preserve">chedule </w:t>
      </w:r>
      <w:r w:rsidR="00DC3526">
        <w:t>8</w:t>
      </w:r>
      <w:r w:rsidRPr="003C3778">
        <w:t>.</w:t>
      </w:r>
    </w:p>
    <w:p w14:paraId="70B98BAB" w14:textId="77777777" w:rsidR="0063343F" w:rsidRPr="003C3778" w:rsidRDefault="0063343F" w:rsidP="00100342">
      <w:pPr>
        <w:widowControl/>
        <w:spacing w:after="0" w:line="240" w:lineRule="auto"/>
        <w:outlineLvl w:val="1"/>
      </w:pPr>
    </w:p>
    <w:p w14:paraId="1930252C" w14:textId="77777777" w:rsidR="0063343F" w:rsidRPr="003C3778" w:rsidRDefault="0063343F" w:rsidP="00100342">
      <w:pPr>
        <w:widowControl/>
        <w:spacing w:after="0" w:line="240" w:lineRule="auto"/>
        <w:outlineLvl w:val="1"/>
      </w:pPr>
      <w:r w:rsidRPr="003C3778">
        <w:rPr>
          <w:b/>
        </w:rPr>
        <w:t>“DFE Trade Marks”</w:t>
      </w:r>
      <w:r w:rsidRPr="003C3778">
        <w:t xml:space="preserve"> means proprietary trade mark rights of DFE including those notified to the Contractor by DFE from time to time.</w:t>
      </w:r>
    </w:p>
    <w:p w14:paraId="670EBACF" w14:textId="77777777" w:rsidR="0063343F" w:rsidRPr="003C3778" w:rsidRDefault="0063343F" w:rsidP="00100342">
      <w:pPr>
        <w:widowControl/>
        <w:spacing w:after="0" w:line="240" w:lineRule="auto"/>
        <w:outlineLvl w:val="1"/>
      </w:pPr>
    </w:p>
    <w:p w14:paraId="3B218F63" w14:textId="77777777" w:rsidR="0063343F" w:rsidRPr="003C3778" w:rsidRDefault="0063343F" w:rsidP="00100342">
      <w:pPr>
        <w:widowControl/>
        <w:spacing w:after="0" w:line="240" w:lineRule="auto"/>
        <w:outlineLvl w:val="1"/>
      </w:pPr>
      <w:r w:rsidRPr="003C3778">
        <w:rPr>
          <w:b/>
        </w:rPr>
        <w:t>"Dispute"</w:t>
      </w:r>
      <w:r w:rsidRPr="003C3778">
        <w:t xml:space="preserve"> means any dispute between the Parties in </w:t>
      </w:r>
      <w:r w:rsidR="00D743A7">
        <w:t>connection with</w:t>
      </w:r>
      <w:r w:rsidRPr="003C3778">
        <w:t xml:space="preserve"> th</w:t>
      </w:r>
      <w:r w:rsidR="00F4245F">
        <w:t>e</w:t>
      </w:r>
      <w:r w:rsidRPr="003C3778">
        <w:t xml:space="preserve"> Contract.</w:t>
      </w:r>
    </w:p>
    <w:p w14:paraId="118689EE" w14:textId="77777777" w:rsidR="0063343F" w:rsidRPr="003C3778" w:rsidRDefault="0063343F" w:rsidP="00100342">
      <w:pPr>
        <w:widowControl/>
        <w:spacing w:after="0" w:line="240" w:lineRule="auto"/>
        <w:outlineLvl w:val="1"/>
      </w:pPr>
    </w:p>
    <w:p w14:paraId="71663571" w14:textId="77777777" w:rsidR="0063343F" w:rsidRPr="003C3778" w:rsidRDefault="0063343F" w:rsidP="00100342">
      <w:pPr>
        <w:widowControl/>
        <w:spacing w:after="0" w:line="240" w:lineRule="auto"/>
        <w:outlineLvl w:val="1"/>
      </w:pPr>
      <w:r w:rsidRPr="003C3778">
        <w:rPr>
          <w:b/>
        </w:rPr>
        <w:t>“DOTAS</w:t>
      </w:r>
      <w:r w:rsidRPr="0060579B">
        <w:rPr>
          <w:b/>
        </w:rPr>
        <w:t>”</w:t>
      </w:r>
      <w:r w:rsidRPr="003C3778">
        <w:t xml:space="preserve"> means the Disclosure of Tax Avoidance Schemes rules which require a promotor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(Application of Part 7 of the Finance Act 2004) regulations 2012, SI 2012/1868 made under section 132A of the Social Security Administration Act 1992.</w:t>
      </w:r>
    </w:p>
    <w:p w14:paraId="791D22EA" w14:textId="77777777" w:rsidR="0063343F" w:rsidRPr="003C3778" w:rsidRDefault="0063343F" w:rsidP="00100342">
      <w:pPr>
        <w:widowControl/>
        <w:spacing w:after="0" w:line="240" w:lineRule="auto"/>
        <w:outlineLvl w:val="1"/>
        <w:rPr>
          <w:b/>
        </w:rPr>
      </w:pPr>
    </w:p>
    <w:p w14:paraId="6DD15661" w14:textId="77777777" w:rsidR="00EA2BD6" w:rsidRDefault="00EA2BD6" w:rsidP="00100342">
      <w:pPr>
        <w:widowControl/>
        <w:spacing w:after="0" w:line="240" w:lineRule="auto"/>
        <w:outlineLvl w:val="1"/>
        <w:rPr>
          <w:b/>
        </w:rPr>
      </w:pPr>
      <w:r>
        <w:rPr>
          <w:b/>
        </w:rPr>
        <w:t xml:space="preserve">“DPA” </w:t>
      </w:r>
      <w:r w:rsidRPr="00EA2BD6">
        <w:t>mea</w:t>
      </w:r>
      <w:r w:rsidR="007D79C8">
        <w:t>ns the Data Protection Act 1998 and any subordinate legislation made under that Act from time to time together with any guidance and/or codes of practice published by the Information Commissioner or relevant government department in relation to such legislation.</w:t>
      </w:r>
    </w:p>
    <w:p w14:paraId="12EBAC52" w14:textId="77777777" w:rsidR="00EA2BD6" w:rsidRDefault="00EA2BD6" w:rsidP="00100342">
      <w:pPr>
        <w:widowControl/>
        <w:spacing w:after="0" w:line="240" w:lineRule="auto"/>
        <w:outlineLvl w:val="1"/>
        <w:rPr>
          <w:b/>
        </w:rPr>
      </w:pPr>
    </w:p>
    <w:p w14:paraId="763E7A9C" w14:textId="77777777" w:rsidR="0063343F" w:rsidRPr="003C3778" w:rsidRDefault="0063343F" w:rsidP="00100342">
      <w:pPr>
        <w:widowControl/>
        <w:spacing w:after="0" w:line="240" w:lineRule="auto"/>
        <w:outlineLvl w:val="1"/>
      </w:pPr>
      <w:r w:rsidRPr="003C3778">
        <w:rPr>
          <w:b/>
        </w:rPr>
        <w:t>“Effective Date”</w:t>
      </w:r>
      <w:r w:rsidRPr="003C3778">
        <w:t xml:space="preserve"> means </w:t>
      </w:r>
      <w:r w:rsidR="00714737">
        <w:t>1st September 2017</w:t>
      </w:r>
      <w:r w:rsidR="00C60542" w:rsidRPr="00E65E14">
        <w:t>.</w:t>
      </w:r>
    </w:p>
    <w:p w14:paraId="55F2B50C" w14:textId="77777777" w:rsidR="0063343F" w:rsidRPr="003C3778" w:rsidRDefault="0063343F" w:rsidP="00100342">
      <w:pPr>
        <w:widowControl/>
        <w:spacing w:after="0" w:line="240" w:lineRule="auto"/>
        <w:outlineLvl w:val="1"/>
      </w:pPr>
    </w:p>
    <w:p w14:paraId="5B18694C" w14:textId="77777777" w:rsidR="0063343F" w:rsidRPr="003C3778" w:rsidRDefault="0063343F" w:rsidP="00100342">
      <w:pPr>
        <w:widowControl/>
        <w:spacing w:after="0" w:line="240" w:lineRule="auto"/>
        <w:outlineLvl w:val="1"/>
      </w:pPr>
      <w:r w:rsidRPr="003C3778">
        <w:rPr>
          <w:b/>
        </w:rPr>
        <w:t>“EIR”</w:t>
      </w:r>
      <w:r w:rsidRPr="003C3778">
        <w:t xml:space="preserve"> means the Environmental Information Regulations 2004 and any guidance and/or codes of practice issued by the Information Commissioner or relevant government department in relation to </w:t>
      </w:r>
      <w:r w:rsidR="0057785E">
        <w:t>them</w:t>
      </w:r>
      <w:r w:rsidRPr="003C3778">
        <w:t>.</w:t>
      </w:r>
    </w:p>
    <w:p w14:paraId="528C5D94" w14:textId="77777777" w:rsidR="0063343F" w:rsidRPr="003C3778" w:rsidRDefault="0063343F" w:rsidP="00100342">
      <w:pPr>
        <w:widowControl/>
        <w:spacing w:after="0" w:line="240" w:lineRule="auto"/>
        <w:outlineLvl w:val="1"/>
      </w:pPr>
      <w:r w:rsidRPr="003C3778">
        <w:tab/>
      </w:r>
    </w:p>
    <w:p w14:paraId="6DEECFDA" w14:textId="77777777" w:rsidR="0063343F" w:rsidRPr="003C3778" w:rsidRDefault="0063343F" w:rsidP="00100342">
      <w:pPr>
        <w:widowControl/>
        <w:spacing w:after="0" w:line="240" w:lineRule="auto"/>
        <w:outlineLvl w:val="1"/>
      </w:pPr>
      <w:r w:rsidRPr="003C3778">
        <w:rPr>
          <w:b/>
        </w:rPr>
        <w:t>“Employment Liabilities”</w:t>
      </w:r>
      <w:r w:rsidRPr="003C3778">
        <w:t xml:space="preserve"> means all actions, proceedings, costs (including reasonable legal costs), losses, damages, fines, penalties, compensation, awards, demands, orders, expenses and liabilities connected with or arising from all and any laws including, without limitation, directives, statutes, </w:t>
      </w:r>
      <w:r w:rsidRPr="003C3778">
        <w:lastRenderedPageBreak/>
        <w:t xml:space="preserve">secondary legislation, orders, codes of practice, contractual obligations and other common law rights whether of the European Union, United Kingdom or any other relevant authority relating to or connected with: </w:t>
      </w:r>
    </w:p>
    <w:p w14:paraId="7DA8DD45" w14:textId="77777777" w:rsidR="0063343F" w:rsidRPr="003C3778" w:rsidRDefault="0063343F" w:rsidP="00100342">
      <w:pPr>
        <w:widowControl/>
        <w:spacing w:after="0" w:line="240" w:lineRule="auto"/>
        <w:outlineLvl w:val="1"/>
      </w:pPr>
    </w:p>
    <w:p w14:paraId="523DA2AA" w14:textId="77777777" w:rsidR="0063343F" w:rsidRPr="003C3778" w:rsidRDefault="00F4245F" w:rsidP="003C5E61">
      <w:pPr>
        <w:widowControl/>
        <w:spacing w:after="0" w:line="240" w:lineRule="auto"/>
        <w:ind w:left="720" w:hanging="720"/>
        <w:outlineLvl w:val="1"/>
      </w:pPr>
      <w:r>
        <w:t>(a</w:t>
      </w:r>
      <w:r w:rsidR="0063343F" w:rsidRPr="003C3778">
        <w:t>)</w:t>
      </w:r>
      <w:r w:rsidR="0063343F" w:rsidRPr="003C3778">
        <w:tab/>
        <w:t xml:space="preserve">the employment and dismissal of employees (including their health and safety at work); and </w:t>
      </w:r>
    </w:p>
    <w:p w14:paraId="219644AD" w14:textId="77777777" w:rsidR="0063343F" w:rsidRPr="003C3778" w:rsidRDefault="0063343F" w:rsidP="00100342">
      <w:pPr>
        <w:widowControl/>
        <w:spacing w:after="0" w:line="240" w:lineRule="auto"/>
        <w:outlineLvl w:val="1"/>
      </w:pPr>
    </w:p>
    <w:p w14:paraId="1CD5706D" w14:textId="77777777" w:rsidR="0063343F" w:rsidRPr="003C3778" w:rsidRDefault="00F4245F" w:rsidP="003C5E61">
      <w:pPr>
        <w:widowControl/>
        <w:spacing w:after="0" w:line="240" w:lineRule="auto"/>
        <w:ind w:left="720" w:hanging="720"/>
        <w:outlineLvl w:val="1"/>
      </w:pPr>
      <w:r>
        <w:t>(b</w:t>
      </w:r>
      <w:r w:rsidR="0063343F" w:rsidRPr="003C3778">
        <w:t>)</w:t>
      </w:r>
      <w:r w:rsidR="0063343F" w:rsidRPr="003C3778">
        <w:tab/>
        <w:t>the engagement, use and termination of individuals other than employees who provide services (including their health and safety at work),</w:t>
      </w:r>
    </w:p>
    <w:p w14:paraId="4346B554" w14:textId="77777777" w:rsidR="0063343F" w:rsidRPr="003C3778" w:rsidRDefault="0063343F" w:rsidP="00100342">
      <w:pPr>
        <w:widowControl/>
        <w:spacing w:after="0" w:line="240" w:lineRule="auto"/>
        <w:outlineLvl w:val="1"/>
      </w:pPr>
    </w:p>
    <w:p w14:paraId="0AA7260B" w14:textId="77777777" w:rsidR="0063343F" w:rsidRPr="003C3778" w:rsidRDefault="0063343F" w:rsidP="00100342">
      <w:pPr>
        <w:widowControl/>
        <w:spacing w:after="0" w:line="240" w:lineRule="auto"/>
        <w:outlineLvl w:val="1"/>
      </w:pPr>
      <w:r w:rsidRPr="003C3778">
        <w:t>and all wages, holiday pay and employment benefit costs due in respect of (</w:t>
      </w:r>
      <w:r w:rsidR="00F4245F">
        <w:t>a</w:t>
      </w:r>
      <w:r w:rsidRPr="003C3778">
        <w:t>) or (</w:t>
      </w:r>
      <w:r w:rsidR="00F4245F">
        <w:t>b</w:t>
      </w:r>
      <w:r w:rsidRPr="003C3778">
        <w:t>) above, including claims for protective awards.</w:t>
      </w:r>
    </w:p>
    <w:p w14:paraId="496B3542" w14:textId="77777777" w:rsidR="0063343F" w:rsidRDefault="0063343F" w:rsidP="00100342">
      <w:pPr>
        <w:widowControl/>
        <w:spacing w:after="0" w:line="240" w:lineRule="auto"/>
        <w:outlineLvl w:val="1"/>
      </w:pPr>
    </w:p>
    <w:p w14:paraId="30E706D6" w14:textId="77777777" w:rsidR="0063343F" w:rsidRPr="003C3778" w:rsidRDefault="00E65E14" w:rsidP="00100342">
      <w:pPr>
        <w:widowControl/>
        <w:spacing w:after="0" w:line="240" w:lineRule="auto"/>
        <w:outlineLvl w:val="1"/>
      </w:pPr>
      <w:r>
        <w:rPr>
          <w:b/>
        </w:rPr>
        <w:t>“</w:t>
      </w:r>
      <w:r w:rsidR="0063343F" w:rsidRPr="003C3778">
        <w:rPr>
          <w:b/>
        </w:rPr>
        <w:t>FOIA”</w:t>
      </w:r>
      <w:r w:rsidR="0063343F" w:rsidRPr="003C3778">
        <w:t xml:space="preserve"> means the Freedom of Information Act 2000 together with any guidance and/or codes of practice issued by the Information Commissioner or relevant government department in relation to </w:t>
      </w:r>
      <w:r w:rsidR="0057785E">
        <w:t>it</w:t>
      </w:r>
      <w:r w:rsidR="0063343F" w:rsidRPr="003C3778">
        <w:t>.</w:t>
      </w:r>
    </w:p>
    <w:p w14:paraId="29FDFBC3" w14:textId="77777777" w:rsidR="0063343F" w:rsidRPr="003C3778" w:rsidRDefault="0063343F" w:rsidP="00100342">
      <w:pPr>
        <w:widowControl/>
        <w:spacing w:after="0" w:line="240" w:lineRule="auto"/>
        <w:outlineLvl w:val="1"/>
      </w:pPr>
      <w:r w:rsidRPr="003C3778">
        <w:tab/>
      </w:r>
    </w:p>
    <w:p w14:paraId="0FB02E47" w14:textId="77777777" w:rsidR="0063343F" w:rsidRPr="003C3778" w:rsidRDefault="0063343F" w:rsidP="00100342">
      <w:pPr>
        <w:widowControl/>
        <w:spacing w:after="0" w:line="240" w:lineRule="auto"/>
        <w:outlineLvl w:val="1"/>
      </w:pPr>
      <w:r w:rsidRPr="003C3778">
        <w:rPr>
          <w:b/>
        </w:rPr>
        <w:t>“Force Majeure”</w:t>
      </w:r>
      <w:r w:rsidRPr="003C3778">
        <w:t xml:space="preserve"> means any event or occurrence which is outside the reasonable control of the Party concerned and which is not attributable to any act or failure to take reasonable preventative action by that Party, including fire; flood; violent storm; pestilence; explosion; malicious damage; armed conflict; acts of terrorism; nuclear, biological or chemical warfare; or any other disaster, natural or man-made, but excluding:</w:t>
      </w:r>
    </w:p>
    <w:p w14:paraId="74EC0360" w14:textId="77777777" w:rsidR="0063343F" w:rsidRPr="003C3778" w:rsidRDefault="0063343F" w:rsidP="00100342">
      <w:pPr>
        <w:widowControl/>
        <w:spacing w:after="0" w:line="240" w:lineRule="auto"/>
        <w:outlineLvl w:val="1"/>
      </w:pPr>
    </w:p>
    <w:p w14:paraId="1D4A72D0" w14:textId="77777777" w:rsidR="0063343F" w:rsidRDefault="0063343F" w:rsidP="003C5E61">
      <w:pPr>
        <w:widowControl/>
        <w:spacing w:after="0" w:line="240" w:lineRule="auto"/>
        <w:ind w:left="720" w:hanging="720"/>
        <w:outlineLvl w:val="1"/>
      </w:pPr>
      <w:r w:rsidRPr="003C3778">
        <w:t>(a)</w:t>
      </w:r>
      <w:r w:rsidRPr="003C3778">
        <w:tab/>
        <w:t xml:space="preserve">any industrial action occurring within the Contractor’s or any of its Sub-Contractor’s organisation, or otherwise involving the </w:t>
      </w:r>
      <w:r w:rsidR="008006F5">
        <w:t>Personnel</w:t>
      </w:r>
      <w:r w:rsidRPr="003C3778">
        <w:t>; or</w:t>
      </w:r>
    </w:p>
    <w:p w14:paraId="4C234FA2" w14:textId="77777777" w:rsidR="00F4245F" w:rsidRPr="003C3778" w:rsidRDefault="00F4245F" w:rsidP="003C3778">
      <w:pPr>
        <w:widowControl/>
        <w:spacing w:after="0" w:line="240" w:lineRule="auto"/>
        <w:ind w:left="1440" w:hanging="720"/>
        <w:outlineLvl w:val="1"/>
      </w:pPr>
    </w:p>
    <w:p w14:paraId="01B2CAEE" w14:textId="77777777" w:rsidR="0063343F" w:rsidRPr="003C3778" w:rsidRDefault="0063343F" w:rsidP="003C5E61">
      <w:pPr>
        <w:widowControl/>
        <w:spacing w:after="0" w:line="240" w:lineRule="auto"/>
        <w:ind w:left="720" w:hanging="720"/>
        <w:outlineLvl w:val="1"/>
      </w:pPr>
      <w:r w:rsidRPr="003C3778">
        <w:t>(b)</w:t>
      </w:r>
      <w:r w:rsidRPr="003C3778">
        <w:tab/>
        <w:t>the failure by any Sub-Contractor of the Contractor to perform its obligations under any sub-contract</w:t>
      </w:r>
      <w:r w:rsidR="00F4245F">
        <w:t>.</w:t>
      </w:r>
    </w:p>
    <w:p w14:paraId="431FAE1B" w14:textId="77777777" w:rsidR="0063343F" w:rsidRPr="003C3778" w:rsidRDefault="0063343F" w:rsidP="00100342">
      <w:pPr>
        <w:widowControl/>
        <w:spacing w:after="0" w:line="240" w:lineRule="auto"/>
        <w:outlineLvl w:val="1"/>
      </w:pPr>
    </w:p>
    <w:p w14:paraId="31670AA4" w14:textId="77777777" w:rsidR="00F625F2" w:rsidRDefault="00EA2BD6" w:rsidP="00100342">
      <w:pPr>
        <w:widowControl/>
        <w:spacing w:after="0" w:line="240" w:lineRule="auto"/>
        <w:outlineLvl w:val="1"/>
      </w:pPr>
      <w:r>
        <w:rPr>
          <w:b/>
        </w:rPr>
        <w:t>“G</w:t>
      </w:r>
      <w:r w:rsidR="008B4117">
        <w:rPr>
          <w:b/>
        </w:rPr>
        <w:t>eneral Anti-Abuse Rule</w:t>
      </w:r>
      <w:r>
        <w:rPr>
          <w:b/>
        </w:rPr>
        <w:t xml:space="preserve">” </w:t>
      </w:r>
      <w:r w:rsidRPr="00EA2BD6">
        <w:t>means</w:t>
      </w:r>
      <w:r w:rsidR="00F625F2">
        <w:t>:</w:t>
      </w:r>
    </w:p>
    <w:p w14:paraId="59101556" w14:textId="77777777" w:rsidR="00F625F2" w:rsidRDefault="00F625F2" w:rsidP="00100342">
      <w:pPr>
        <w:widowControl/>
        <w:spacing w:after="0" w:line="240" w:lineRule="auto"/>
        <w:outlineLvl w:val="1"/>
      </w:pPr>
    </w:p>
    <w:p w14:paraId="590F6353" w14:textId="77777777" w:rsidR="00F625F2" w:rsidRDefault="00F625F2" w:rsidP="00F625F2">
      <w:pPr>
        <w:widowControl/>
        <w:spacing w:after="0" w:line="240" w:lineRule="auto"/>
        <w:ind w:left="720" w:hanging="720"/>
        <w:outlineLvl w:val="1"/>
      </w:pPr>
      <w:r w:rsidRPr="003C3778">
        <w:t>(a)</w:t>
      </w:r>
      <w:r w:rsidRPr="003C3778">
        <w:tab/>
      </w:r>
      <w:r w:rsidR="008B4117">
        <w:t>the legislation in Part 5 of the Finance Act 2013; and</w:t>
      </w:r>
    </w:p>
    <w:p w14:paraId="3E625440" w14:textId="77777777" w:rsidR="00F625F2" w:rsidRPr="003C3778" w:rsidRDefault="00F625F2" w:rsidP="00F625F2">
      <w:pPr>
        <w:widowControl/>
        <w:spacing w:after="0" w:line="240" w:lineRule="auto"/>
        <w:ind w:left="1440" w:hanging="720"/>
        <w:outlineLvl w:val="1"/>
      </w:pPr>
    </w:p>
    <w:p w14:paraId="5D46E0B5" w14:textId="77777777" w:rsidR="00EA2BD6" w:rsidRDefault="008B4117" w:rsidP="008B4117">
      <w:pPr>
        <w:widowControl/>
        <w:spacing w:after="0" w:line="240" w:lineRule="auto"/>
        <w:ind w:left="720" w:hanging="720"/>
        <w:outlineLvl w:val="1"/>
      </w:pPr>
      <w:r>
        <w:t>(b)</w:t>
      </w:r>
      <w:r>
        <w:tab/>
        <w:t>any future legislation introduced into parliament to counteract tax advantages arising from abusive arrangements to avoid NICs</w:t>
      </w:r>
      <w:r w:rsidR="00EA2BD6">
        <w:t>.</w:t>
      </w:r>
    </w:p>
    <w:p w14:paraId="03276835" w14:textId="77777777" w:rsidR="00EA2BD6" w:rsidRDefault="00EA2BD6" w:rsidP="00100342">
      <w:pPr>
        <w:widowControl/>
        <w:spacing w:after="0" w:line="240" w:lineRule="auto"/>
        <w:outlineLvl w:val="1"/>
      </w:pPr>
    </w:p>
    <w:p w14:paraId="19D574AD" w14:textId="77777777" w:rsidR="0063343F" w:rsidRDefault="0063343F" w:rsidP="00100342">
      <w:pPr>
        <w:widowControl/>
        <w:spacing w:after="0" w:line="240" w:lineRule="auto"/>
        <w:outlineLvl w:val="1"/>
      </w:pPr>
      <w:r w:rsidRPr="00EA2BD6">
        <w:rPr>
          <w:b/>
        </w:rPr>
        <w:t>“Good Industry Practice”</w:t>
      </w:r>
      <w:r w:rsidRPr="003C3778">
        <w:t xml:space="preserve"> means the standards, practices, methods and procedures conforming to the law and the degree of skill and </w:t>
      </w:r>
      <w:r w:rsidRPr="00EA2BD6">
        <w:t>care</w:t>
      </w:r>
      <w:r w:rsidRPr="003C3778">
        <w:t>, diligence, prudence and foresight which would reasonably and ordinarily be expected from a skilled and experienced person or body engaged in a similar type of undertaking under the same or similar circumstances.</w:t>
      </w:r>
    </w:p>
    <w:p w14:paraId="2CE9C5E7" w14:textId="77777777" w:rsidR="00B94046" w:rsidRDefault="00B94046" w:rsidP="00100342">
      <w:pPr>
        <w:widowControl/>
        <w:spacing w:after="0" w:line="240" w:lineRule="auto"/>
        <w:outlineLvl w:val="1"/>
      </w:pPr>
    </w:p>
    <w:p w14:paraId="1F59EA1D" w14:textId="77777777" w:rsidR="00EA2BD6" w:rsidRDefault="00EA2BD6" w:rsidP="00100342">
      <w:pPr>
        <w:widowControl/>
        <w:spacing w:after="0" w:line="240" w:lineRule="auto"/>
        <w:outlineLvl w:val="1"/>
      </w:pPr>
      <w:r w:rsidRPr="00EA2BD6">
        <w:rPr>
          <w:b/>
        </w:rPr>
        <w:t>“Halifax Abuse Principle”</w:t>
      </w:r>
      <w:r>
        <w:t xml:space="preserve"> means the principle</w:t>
      </w:r>
      <w:r w:rsidR="008B4117">
        <w:t xml:space="preserve"> explained in the CJEU Case</w:t>
      </w:r>
      <w:r>
        <w:t xml:space="preserve"> C-255/02</w:t>
      </w:r>
      <w:r w:rsidR="008B4117">
        <w:t xml:space="preserve"> Halifax and others</w:t>
      </w:r>
      <w:r>
        <w:t>.</w:t>
      </w:r>
    </w:p>
    <w:p w14:paraId="5777210B" w14:textId="77777777" w:rsidR="008510E4" w:rsidRDefault="008510E4" w:rsidP="00100342">
      <w:pPr>
        <w:widowControl/>
        <w:spacing w:after="0" w:line="240" w:lineRule="auto"/>
        <w:outlineLvl w:val="1"/>
      </w:pPr>
    </w:p>
    <w:p w14:paraId="103B79EB" w14:textId="77777777" w:rsidR="00B94046" w:rsidRDefault="00B94046" w:rsidP="00B94046">
      <w:pPr>
        <w:widowControl/>
        <w:spacing w:after="0" w:line="240" w:lineRule="auto"/>
        <w:outlineLvl w:val="1"/>
      </w:pPr>
      <w:r w:rsidRPr="00B94046">
        <w:rPr>
          <w:b/>
        </w:rPr>
        <w:t>“HCPC”</w:t>
      </w:r>
      <w:r>
        <w:t xml:space="preserve"> The Healthcare and Professions Council</w:t>
      </w:r>
    </w:p>
    <w:p w14:paraId="54C0D475" w14:textId="77777777" w:rsidR="00B94046" w:rsidRDefault="00B94046" w:rsidP="00100342">
      <w:pPr>
        <w:widowControl/>
        <w:spacing w:after="0" w:line="240" w:lineRule="auto"/>
        <w:outlineLvl w:val="1"/>
      </w:pPr>
    </w:p>
    <w:p w14:paraId="04A36D2A" w14:textId="77777777" w:rsidR="008510E4" w:rsidRPr="003C3778" w:rsidRDefault="008510E4" w:rsidP="00100342">
      <w:pPr>
        <w:widowControl/>
        <w:spacing w:after="0" w:line="240" w:lineRule="auto"/>
        <w:outlineLvl w:val="1"/>
      </w:pPr>
      <w:r>
        <w:t>“</w:t>
      </w:r>
      <w:r w:rsidRPr="008510E4">
        <w:rPr>
          <w:b/>
        </w:rPr>
        <w:t>HMRC</w:t>
      </w:r>
      <w:r>
        <w:t>” means Her Majesty’s Revenue and Customs.</w:t>
      </w:r>
    </w:p>
    <w:p w14:paraId="0C9FA3E0" w14:textId="77777777" w:rsidR="0063343F" w:rsidRPr="003C3778" w:rsidRDefault="0063343F" w:rsidP="00100342">
      <w:pPr>
        <w:widowControl/>
        <w:spacing w:after="0" w:line="240" w:lineRule="auto"/>
        <w:outlineLvl w:val="1"/>
        <w:rPr>
          <w:b/>
        </w:rPr>
      </w:pPr>
    </w:p>
    <w:p w14:paraId="635E8404" w14:textId="77777777" w:rsidR="00AA4840" w:rsidRDefault="00AA4840" w:rsidP="00100342">
      <w:pPr>
        <w:widowControl/>
        <w:spacing w:after="0" w:line="240" w:lineRule="auto"/>
        <w:outlineLvl w:val="1"/>
        <w:rPr>
          <w:b/>
        </w:rPr>
      </w:pPr>
      <w:r>
        <w:rPr>
          <w:b/>
        </w:rPr>
        <w:t xml:space="preserve">“ICT” </w:t>
      </w:r>
      <w:r w:rsidRPr="00AA4840">
        <w:t>means information and communications technology</w:t>
      </w:r>
      <w:r>
        <w:t>.</w:t>
      </w:r>
    </w:p>
    <w:p w14:paraId="3BFB7DC5" w14:textId="34DCB85D" w:rsidR="00AA4840" w:rsidRDefault="00AA4840" w:rsidP="00100342">
      <w:pPr>
        <w:widowControl/>
        <w:spacing w:after="0" w:line="240" w:lineRule="auto"/>
        <w:outlineLvl w:val="1"/>
        <w:rPr>
          <w:b/>
        </w:rPr>
      </w:pPr>
    </w:p>
    <w:p w14:paraId="3A14D31F" w14:textId="77777777" w:rsidR="0063343F" w:rsidRPr="003C3778" w:rsidRDefault="0063343F" w:rsidP="00100342">
      <w:pPr>
        <w:widowControl/>
        <w:spacing w:after="0" w:line="240" w:lineRule="auto"/>
        <w:outlineLvl w:val="1"/>
      </w:pPr>
      <w:r w:rsidRPr="003C3778">
        <w:rPr>
          <w:b/>
        </w:rPr>
        <w:t>“Implementation Plan”</w:t>
      </w:r>
      <w:r w:rsidRPr="003C3778">
        <w:t xml:space="preserve"> means the plan and time schedule for the completion of the obligat</w:t>
      </w:r>
      <w:r w:rsidR="00F4245F">
        <w:t>ions of the Contractor under the</w:t>
      </w:r>
      <w:r w:rsidRPr="003C3778">
        <w:t xml:space="preserve"> Contract as s</w:t>
      </w:r>
      <w:r w:rsidR="00F4245F">
        <w:t>et out in s</w:t>
      </w:r>
      <w:r w:rsidRPr="003C3778">
        <w:t>chedule 5 as the same may be replaced by any subsequent more detailed plan and time schedule as the Parties may agree in writing from time to time.</w:t>
      </w:r>
    </w:p>
    <w:p w14:paraId="4BF41CF6" w14:textId="77777777" w:rsidR="0063343F" w:rsidRPr="003C3778" w:rsidRDefault="0063343F" w:rsidP="00100342">
      <w:pPr>
        <w:widowControl/>
        <w:spacing w:after="0" w:line="240" w:lineRule="auto"/>
        <w:outlineLvl w:val="1"/>
      </w:pPr>
    </w:p>
    <w:p w14:paraId="6F07D4E4" w14:textId="77777777" w:rsidR="0063343F" w:rsidRPr="003C3778" w:rsidRDefault="0063343F" w:rsidP="00100342">
      <w:pPr>
        <w:widowControl/>
        <w:spacing w:after="0" w:line="240" w:lineRule="auto"/>
        <w:outlineLvl w:val="1"/>
      </w:pPr>
      <w:r w:rsidRPr="003C3778">
        <w:rPr>
          <w:b/>
        </w:rPr>
        <w:t>“Initial Term”</w:t>
      </w:r>
      <w:r w:rsidRPr="003C3778">
        <w:t xml:space="preserve"> means the period from the Effective Date to</w:t>
      </w:r>
      <w:r w:rsidR="00714737">
        <w:t xml:space="preserve"> </w:t>
      </w:r>
      <w:r w:rsidR="00E973F2">
        <w:t>the 31 August 2021.</w:t>
      </w:r>
      <w:r w:rsidR="00714737" w:rsidRPr="00714737">
        <w:t xml:space="preserve"> </w:t>
      </w:r>
    </w:p>
    <w:p w14:paraId="1A7F32A1" w14:textId="77777777" w:rsidR="0063343F" w:rsidRPr="003C3778" w:rsidRDefault="0063343F" w:rsidP="00100342">
      <w:pPr>
        <w:widowControl/>
        <w:spacing w:after="0" w:line="240" w:lineRule="auto"/>
        <w:outlineLvl w:val="1"/>
      </w:pPr>
    </w:p>
    <w:p w14:paraId="1CC61173" w14:textId="77777777" w:rsidR="0063343F" w:rsidRPr="003C3778" w:rsidRDefault="0063343F" w:rsidP="00100342">
      <w:pPr>
        <w:widowControl/>
        <w:spacing w:after="0" w:line="240" w:lineRule="auto"/>
        <w:outlineLvl w:val="1"/>
      </w:pPr>
      <w:r w:rsidRPr="003C3778">
        <w:rPr>
          <w:b/>
        </w:rPr>
        <w:t>“Intellectual Property Rights”</w:t>
      </w:r>
      <w:r w:rsidRPr="003C3778">
        <w:t xml:space="preserve"> means patents, inventions, trade-marks, service marks, logos</w:t>
      </w:r>
      <w:r w:rsidR="00E10C32">
        <w:t>, design rights (whether regist</w:t>
      </w:r>
      <w:r w:rsidRPr="003C3778">
        <w:t>rable or otherwise), applications for any of the foregoing, copyright, database ri</w:t>
      </w:r>
      <w:r w:rsidR="00F4245F">
        <w:t>ghts, domain names, trade and/</w:t>
      </w:r>
      <w:r w:rsidRPr="003C3778">
        <w:t>or business names, rights in confidential information and know how, moral rights and other similar right</w:t>
      </w:r>
      <w:r w:rsidR="00E10C32">
        <w:t>s or obligations whether regist</w:t>
      </w:r>
      <w:r w:rsidRPr="003C3778">
        <w:t>rable or not in any country (including but not limited to the United Kingdom) and the right to sue for passing off.</w:t>
      </w:r>
    </w:p>
    <w:p w14:paraId="75981CC6" w14:textId="77777777" w:rsidR="0063343F" w:rsidRPr="003C3778" w:rsidRDefault="0063343F" w:rsidP="00100342">
      <w:pPr>
        <w:widowControl/>
        <w:spacing w:after="0" w:line="240" w:lineRule="auto"/>
        <w:outlineLvl w:val="1"/>
      </w:pPr>
    </w:p>
    <w:p w14:paraId="6794DA61" w14:textId="77777777" w:rsidR="0063343F" w:rsidRPr="003C3778" w:rsidRDefault="0063343F" w:rsidP="00100342">
      <w:pPr>
        <w:widowControl/>
        <w:spacing w:after="0" w:line="240" w:lineRule="auto"/>
        <w:outlineLvl w:val="1"/>
      </w:pPr>
      <w:r w:rsidRPr="003C3778">
        <w:rPr>
          <w:b/>
        </w:rPr>
        <w:lastRenderedPageBreak/>
        <w:t>“IP Materials”</w:t>
      </w:r>
      <w:r w:rsidRPr="003C3778">
        <w:t xml:space="preserve"> means any materials used or developed for the purposes of th</w:t>
      </w:r>
      <w:r w:rsidR="00F4245F">
        <w:t>e</w:t>
      </w:r>
      <w:r w:rsidRPr="003C3778">
        <w:t xml:space="preserve"> Contract including any programme materials, guidance, papers and research data, results, specifications, instructions, toolkits, plans, data, drawings, databases, patents, patterns, models and designs</w:t>
      </w:r>
      <w:r w:rsidR="00C60542">
        <w:t>.</w:t>
      </w:r>
    </w:p>
    <w:p w14:paraId="548A9E38" w14:textId="77777777" w:rsidR="0063343F" w:rsidRPr="003C3778" w:rsidRDefault="0063343F" w:rsidP="00100342">
      <w:pPr>
        <w:widowControl/>
        <w:spacing w:after="0" w:line="240" w:lineRule="auto"/>
        <w:outlineLvl w:val="1"/>
        <w:rPr>
          <w:b/>
        </w:rPr>
      </w:pPr>
    </w:p>
    <w:p w14:paraId="64E4A228" w14:textId="77777777" w:rsidR="0063343F" w:rsidRPr="003C3778" w:rsidRDefault="00F4245F" w:rsidP="00100342">
      <w:pPr>
        <w:widowControl/>
        <w:spacing w:after="0" w:line="240" w:lineRule="auto"/>
        <w:outlineLvl w:val="1"/>
      </w:pPr>
      <w:r>
        <w:rPr>
          <w:b/>
        </w:rPr>
        <w:t>“KP</w:t>
      </w:r>
      <w:r w:rsidR="0063343F" w:rsidRPr="003C3778">
        <w:rPr>
          <w:b/>
        </w:rPr>
        <w:t>I</w:t>
      </w:r>
      <w:r>
        <w:rPr>
          <w:b/>
        </w:rPr>
        <w:t>s</w:t>
      </w:r>
      <w:r w:rsidR="0063343F" w:rsidRPr="003C3778">
        <w:rPr>
          <w:b/>
        </w:rPr>
        <w:t>”</w:t>
      </w:r>
      <w:r w:rsidR="0063343F" w:rsidRPr="003C3778">
        <w:t xml:space="preserve"> means the key performance indicators in relation to the Services </w:t>
      </w:r>
      <w:r w:rsidR="0057785E">
        <w:t>set out in schedule 4 which</w:t>
      </w:r>
      <w:r w:rsidR="0063343F" w:rsidRPr="003C3778">
        <w:t xml:space="preserve"> the Contractor </w:t>
      </w:r>
      <w:r w:rsidR="0057785E">
        <w:t>shall</w:t>
      </w:r>
      <w:r w:rsidR="0063343F" w:rsidRPr="003C3778">
        <w:t xml:space="preserve"> comply with.</w:t>
      </w:r>
    </w:p>
    <w:p w14:paraId="322DD43D" w14:textId="77777777" w:rsidR="0063343F" w:rsidRPr="003C3778" w:rsidRDefault="0063343F" w:rsidP="00100342">
      <w:pPr>
        <w:widowControl/>
        <w:spacing w:after="0" w:line="240" w:lineRule="auto"/>
        <w:outlineLvl w:val="1"/>
      </w:pPr>
    </w:p>
    <w:p w14:paraId="2333FDBB" w14:textId="77777777" w:rsidR="0063343F" w:rsidRPr="003C3778" w:rsidRDefault="0063343F" w:rsidP="00100342">
      <w:pPr>
        <w:widowControl/>
        <w:spacing w:after="0" w:line="240" w:lineRule="auto"/>
        <w:outlineLvl w:val="1"/>
      </w:pPr>
      <w:r w:rsidRPr="003C3778">
        <w:rPr>
          <w:b/>
        </w:rPr>
        <w:t>“Key Personnel”</w:t>
      </w:r>
      <w:r w:rsidRPr="003C3778">
        <w:t xml:space="preserve"> means any of the </w:t>
      </w:r>
      <w:r w:rsidR="008006F5">
        <w:t>Personnel</w:t>
      </w:r>
      <w:r w:rsidRPr="003C3778">
        <w:t xml:space="preserve"> identif</w:t>
      </w:r>
      <w:r w:rsidR="00F4245F">
        <w:t xml:space="preserve">ied as such in schedule </w:t>
      </w:r>
      <w:r w:rsidR="00DC3526">
        <w:t>7</w:t>
      </w:r>
      <w:r w:rsidRPr="003C3778">
        <w:t xml:space="preserve"> or otherwise identified as </w:t>
      </w:r>
      <w:r w:rsidR="0025339F">
        <w:t xml:space="preserve">such by DFE pursuant to clause </w:t>
      </w:r>
      <w:r w:rsidR="00A551B2">
        <w:t>6</w:t>
      </w:r>
      <w:r w:rsidRPr="003C3778">
        <w:t>.</w:t>
      </w:r>
    </w:p>
    <w:p w14:paraId="1C99B30C" w14:textId="77777777" w:rsidR="0063343F" w:rsidRPr="003C3778" w:rsidRDefault="0063343F" w:rsidP="00100342">
      <w:pPr>
        <w:widowControl/>
        <w:spacing w:after="0" w:line="240" w:lineRule="auto"/>
        <w:outlineLvl w:val="1"/>
      </w:pPr>
    </w:p>
    <w:p w14:paraId="4F768B1B" w14:textId="77777777" w:rsidR="0063343F" w:rsidRPr="003C3778" w:rsidRDefault="0063343F" w:rsidP="00100342">
      <w:pPr>
        <w:widowControl/>
        <w:spacing w:after="0" w:line="240" w:lineRule="auto"/>
        <w:outlineLvl w:val="1"/>
      </w:pPr>
      <w:r w:rsidRPr="003C3778">
        <w:rPr>
          <w:b/>
        </w:rPr>
        <w:t>“Key Sub-Contractor”</w:t>
      </w:r>
      <w:r w:rsidRPr="003C3778">
        <w:t xml:space="preserve"> means any Sub-Contractor identif</w:t>
      </w:r>
      <w:r w:rsidR="00DC3526">
        <w:t>ied as such in schedule 7</w:t>
      </w:r>
      <w:r w:rsidRPr="003C3778">
        <w:t xml:space="preserve"> or otherwise identified as su</w:t>
      </w:r>
      <w:r w:rsidR="0025339F">
        <w:t>ch by DFE.</w:t>
      </w:r>
    </w:p>
    <w:p w14:paraId="11C36A0C" w14:textId="77777777" w:rsidR="003C3778" w:rsidRPr="003C3778" w:rsidRDefault="003C3778" w:rsidP="00100342">
      <w:pPr>
        <w:widowControl/>
        <w:spacing w:after="0" w:line="240" w:lineRule="auto"/>
        <w:outlineLvl w:val="1"/>
      </w:pPr>
    </w:p>
    <w:p w14:paraId="10C7FCAB" w14:textId="77777777" w:rsidR="005D3D54" w:rsidRPr="005D3D54" w:rsidRDefault="005D3D54" w:rsidP="005D3D54">
      <w:pPr>
        <w:tabs>
          <w:tab w:val="left" w:pos="-720"/>
        </w:tabs>
        <w:suppressAutoHyphens/>
        <w:spacing w:after="0" w:line="240" w:lineRule="auto"/>
        <w:rPr>
          <w:color w:val="000000"/>
        </w:rPr>
      </w:pPr>
      <w:r w:rsidRPr="0060579B">
        <w:rPr>
          <w:b/>
        </w:rPr>
        <w:t>“</w:t>
      </w:r>
      <w:r w:rsidRPr="005D3D54">
        <w:rPr>
          <w:b/>
        </w:rPr>
        <w:t>Material Breach</w:t>
      </w:r>
      <w:r w:rsidRPr="0060579B">
        <w:rPr>
          <w:b/>
        </w:rPr>
        <w:t>”</w:t>
      </w:r>
      <w:r w:rsidRPr="005D3D54">
        <w:t xml:space="preserve"> means</w:t>
      </w:r>
      <w:r w:rsidRPr="005D3D54">
        <w:rPr>
          <w:color w:val="000000"/>
        </w:rPr>
        <w:t xml:space="preserve"> a breach (including an anticipatory breach) that is serious in the widest sense of having a serious effect on the benefit which the </w:t>
      </w:r>
      <w:r>
        <w:rPr>
          <w:color w:val="000000"/>
        </w:rPr>
        <w:t>DFE</w:t>
      </w:r>
      <w:r w:rsidRPr="005D3D54">
        <w:rPr>
          <w:color w:val="000000"/>
        </w:rPr>
        <w:t xml:space="preserve"> would otherwise derive from:</w:t>
      </w:r>
    </w:p>
    <w:p w14:paraId="6334E956" w14:textId="77777777" w:rsidR="005D3D54" w:rsidRPr="005D3D54" w:rsidRDefault="005D3D54" w:rsidP="005D3D54">
      <w:pPr>
        <w:tabs>
          <w:tab w:val="left" w:pos="-720"/>
        </w:tabs>
        <w:suppressAutoHyphens/>
        <w:spacing w:after="0" w:line="240" w:lineRule="auto"/>
        <w:ind w:left="720" w:hanging="720"/>
        <w:rPr>
          <w:color w:val="000000"/>
        </w:rPr>
      </w:pPr>
    </w:p>
    <w:p w14:paraId="7FE87170" w14:textId="77777777" w:rsidR="005D3D54" w:rsidRPr="005D3D54" w:rsidRDefault="005D3D54" w:rsidP="005D3D54">
      <w:pPr>
        <w:tabs>
          <w:tab w:val="left" w:pos="-720"/>
          <w:tab w:val="left" w:pos="1418"/>
        </w:tabs>
        <w:suppressAutoHyphens/>
        <w:spacing w:after="0" w:line="240" w:lineRule="auto"/>
        <w:ind w:left="720" w:hanging="720"/>
        <w:rPr>
          <w:color w:val="000000"/>
        </w:rPr>
      </w:pPr>
      <w:r w:rsidRPr="005D3D54">
        <w:rPr>
          <w:color w:val="000000"/>
        </w:rPr>
        <w:t>(a)</w:t>
      </w:r>
      <w:r>
        <w:rPr>
          <w:color w:val="000000"/>
        </w:rPr>
        <w:tab/>
      </w:r>
      <w:r w:rsidRPr="005D3D54">
        <w:rPr>
          <w:color w:val="000000"/>
        </w:rPr>
        <w:t>a substantial portion of the Contract; or</w:t>
      </w:r>
    </w:p>
    <w:p w14:paraId="1354D6CB" w14:textId="77777777" w:rsidR="005D3D54" w:rsidRPr="005D3D54" w:rsidRDefault="005D3D54" w:rsidP="005D3D54">
      <w:pPr>
        <w:pStyle w:val="ListParagraph"/>
        <w:tabs>
          <w:tab w:val="left" w:pos="-720"/>
          <w:tab w:val="left" w:pos="1418"/>
        </w:tabs>
        <w:suppressAutoHyphens/>
        <w:spacing w:after="0" w:line="240" w:lineRule="auto"/>
        <w:ind w:hanging="720"/>
        <w:rPr>
          <w:color w:val="000000"/>
        </w:rPr>
      </w:pPr>
    </w:p>
    <w:p w14:paraId="38C0DC06" w14:textId="77777777" w:rsidR="005D3D54" w:rsidRDefault="005D3D54" w:rsidP="005D3D54">
      <w:pPr>
        <w:tabs>
          <w:tab w:val="left" w:pos="-720"/>
          <w:tab w:val="left" w:pos="1418"/>
        </w:tabs>
        <w:suppressAutoHyphens/>
        <w:spacing w:after="0" w:line="240" w:lineRule="auto"/>
        <w:ind w:left="720" w:hanging="720"/>
        <w:rPr>
          <w:color w:val="000000"/>
        </w:rPr>
      </w:pPr>
      <w:r w:rsidRPr="005D3D54">
        <w:rPr>
          <w:color w:val="000000"/>
        </w:rPr>
        <w:t>(b)</w:t>
      </w:r>
      <w:r w:rsidRPr="005D3D54">
        <w:rPr>
          <w:color w:val="000000"/>
        </w:rPr>
        <w:tab/>
      </w:r>
      <w:r w:rsidRPr="008F446B">
        <w:rPr>
          <w:color w:val="000000"/>
        </w:rPr>
        <w:t xml:space="preserve">any of the obligations set out in clauses </w:t>
      </w:r>
      <w:r w:rsidR="00A551B2">
        <w:rPr>
          <w:color w:val="000000"/>
        </w:rPr>
        <w:t>9</w:t>
      </w:r>
      <w:r w:rsidR="008F446B" w:rsidRPr="008F446B">
        <w:rPr>
          <w:color w:val="000000"/>
        </w:rPr>
        <w:t>, 1</w:t>
      </w:r>
      <w:r w:rsidR="00A551B2">
        <w:rPr>
          <w:color w:val="000000"/>
        </w:rPr>
        <w:t>0</w:t>
      </w:r>
      <w:r w:rsidR="008F446B" w:rsidRPr="008F446B">
        <w:rPr>
          <w:color w:val="000000"/>
        </w:rPr>
        <w:t>, 1</w:t>
      </w:r>
      <w:r w:rsidR="00A551B2">
        <w:rPr>
          <w:color w:val="000000"/>
        </w:rPr>
        <w:t>2</w:t>
      </w:r>
      <w:r w:rsidR="008F446B" w:rsidRPr="008F446B">
        <w:rPr>
          <w:color w:val="000000"/>
        </w:rPr>
        <w:t>, 1</w:t>
      </w:r>
      <w:r w:rsidR="00A551B2">
        <w:rPr>
          <w:color w:val="000000"/>
        </w:rPr>
        <w:t>5</w:t>
      </w:r>
      <w:r w:rsidR="008F446B" w:rsidRPr="008F446B">
        <w:rPr>
          <w:color w:val="000000"/>
        </w:rPr>
        <w:t>, 1</w:t>
      </w:r>
      <w:r w:rsidR="00A551B2">
        <w:rPr>
          <w:color w:val="000000"/>
        </w:rPr>
        <w:t>7</w:t>
      </w:r>
      <w:r w:rsidR="008F446B" w:rsidRPr="008F446B">
        <w:rPr>
          <w:color w:val="000000"/>
        </w:rPr>
        <w:t xml:space="preserve"> and </w:t>
      </w:r>
      <w:r w:rsidR="00A551B2">
        <w:rPr>
          <w:color w:val="000000"/>
        </w:rPr>
        <w:t>33</w:t>
      </w:r>
      <w:r w:rsidR="008F446B" w:rsidRPr="008F446B">
        <w:rPr>
          <w:color w:val="000000"/>
        </w:rPr>
        <w:t xml:space="preserve"> and </w:t>
      </w:r>
      <w:r w:rsidR="00A551B2">
        <w:rPr>
          <w:color w:val="000000"/>
        </w:rPr>
        <w:t xml:space="preserve">in </w:t>
      </w:r>
      <w:r w:rsidR="008F446B" w:rsidRPr="008F446B">
        <w:rPr>
          <w:color w:val="000000"/>
        </w:rPr>
        <w:t>sche</w:t>
      </w:r>
      <w:r w:rsidR="00DC3526">
        <w:rPr>
          <w:color w:val="000000"/>
        </w:rPr>
        <w:t>dule 8</w:t>
      </w:r>
      <w:r w:rsidR="008F446B">
        <w:rPr>
          <w:color w:val="000000"/>
        </w:rPr>
        <w:t>.</w:t>
      </w:r>
    </w:p>
    <w:p w14:paraId="59C5A772" w14:textId="77777777" w:rsidR="005D3D54" w:rsidRDefault="005D3D54" w:rsidP="005D3D54">
      <w:pPr>
        <w:tabs>
          <w:tab w:val="left" w:pos="-720"/>
          <w:tab w:val="left" w:pos="1418"/>
        </w:tabs>
        <w:suppressAutoHyphens/>
        <w:spacing w:after="0" w:line="240" w:lineRule="auto"/>
        <w:ind w:left="720" w:hanging="720"/>
        <w:rPr>
          <w:color w:val="000000"/>
        </w:rPr>
      </w:pPr>
    </w:p>
    <w:p w14:paraId="0EB5B561" w14:textId="77777777" w:rsidR="0080712D" w:rsidRPr="005D3D54" w:rsidRDefault="0080712D" w:rsidP="005D3D54">
      <w:pPr>
        <w:tabs>
          <w:tab w:val="left" w:pos="-720"/>
          <w:tab w:val="left" w:pos="1418"/>
        </w:tabs>
        <w:suppressAutoHyphens/>
        <w:spacing w:after="0" w:line="240" w:lineRule="auto"/>
        <w:ind w:left="720" w:hanging="720"/>
        <w:rPr>
          <w:color w:val="000000"/>
        </w:rPr>
      </w:pPr>
    </w:p>
    <w:p w14:paraId="6BFC1278" w14:textId="77777777" w:rsidR="008B4117" w:rsidRPr="008B4117" w:rsidRDefault="008B4117" w:rsidP="005D3D54">
      <w:pPr>
        <w:widowControl/>
        <w:spacing w:after="0" w:line="240" w:lineRule="auto"/>
        <w:outlineLvl w:val="1"/>
      </w:pPr>
      <w:r>
        <w:rPr>
          <w:b/>
        </w:rPr>
        <w:t>“NICs”</w:t>
      </w:r>
      <w:r>
        <w:t xml:space="preserve"> means National Insurance Contributions.</w:t>
      </w:r>
    </w:p>
    <w:p w14:paraId="405D6354" w14:textId="77777777" w:rsidR="008B4117" w:rsidRDefault="008B4117" w:rsidP="005D3D54">
      <w:pPr>
        <w:widowControl/>
        <w:spacing w:after="0" w:line="240" w:lineRule="auto"/>
        <w:outlineLvl w:val="1"/>
        <w:rPr>
          <w:b/>
        </w:rPr>
      </w:pPr>
    </w:p>
    <w:p w14:paraId="59B87058" w14:textId="77777777" w:rsidR="0063343F" w:rsidRPr="003C3778" w:rsidRDefault="0063343F" w:rsidP="005D3D54">
      <w:pPr>
        <w:widowControl/>
        <w:spacing w:after="0" w:line="240" w:lineRule="auto"/>
        <w:outlineLvl w:val="1"/>
      </w:pPr>
      <w:r w:rsidRPr="003C3778">
        <w:rPr>
          <w:b/>
        </w:rPr>
        <w:t>“Occasion of Tax Non-Compliance”</w:t>
      </w:r>
      <w:r w:rsidR="00F4245F">
        <w:t xml:space="preserve"> means:</w:t>
      </w:r>
    </w:p>
    <w:p w14:paraId="13BAD037" w14:textId="77777777" w:rsidR="0063343F" w:rsidRPr="003C3778" w:rsidRDefault="0063343F" w:rsidP="00100342">
      <w:pPr>
        <w:widowControl/>
        <w:spacing w:after="0" w:line="240" w:lineRule="auto"/>
        <w:outlineLvl w:val="1"/>
      </w:pPr>
    </w:p>
    <w:p w14:paraId="00D28535" w14:textId="77777777" w:rsidR="00100342" w:rsidRPr="003C3778" w:rsidRDefault="0063343F" w:rsidP="005D3D54">
      <w:pPr>
        <w:widowControl/>
        <w:spacing w:after="0" w:line="240" w:lineRule="auto"/>
        <w:ind w:left="720" w:hanging="720"/>
        <w:outlineLvl w:val="1"/>
      </w:pPr>
      <w:r w:rsidRPr="003C3778">
        <w:t>(a)</w:t>
      </w:r>
      <w:r w:rsidRPr="003C3778">
        <w:tab/>
        <w:t>any tax return of the Contractor submitted to a Relevant Tax Authority on or after 1 October 2012 which is found on or after 1 April 2013 to be incorrect as a result of:</w:t>
      </w:r>
    </w:p>
    <w:p w14:paraId="274CF0B6" w14:textId="77777777" w:rsidR="003C5E61" w:rsidRDefault="003C5E61" w:rsidP="00100342">
      <w:pPr>
        <w:widowControl/>
        <w:spacing w:after="0" w:line="240" w:lineRule="auto"/>
        <w:ind w:left="1440" w:hanging="720"/>
        <w:outlineLvl w:val="1"/>
      </w:pPr>
    </w:p>
    <w:p w14:paraId="4DBB4145" w14:textId="77777777" w:rsidR="00100342" w:rsidRPr="003C3778" w:rsidRDefault="00D35166" w:rsidP="00100342">
      <w:pPr>
        <w:widowControl/>
        <w:spacing w:after="0" w:line="240" w:lineRule="auto"/>
        <w:ind w:left="1440" w:hanging="720"/>
        <w:outlineLvl w:val="1"/>
      </w:pPr>
      <w:r>
        <w:t>(i)</w:t>
      </w:r>
      <w:r>
        <w:tab/>
        <w:t>a R</w:t>
      </w:r>
      <w:r w:rsidR="0063343F" w:rsidRPr="003C3778">
        <w:t>elevant Tax Authority successfully challenging the Contractor under the G</w:t>
      </w:r>
      <w:r w:rsidR="008B4117">
        <w:t>eneral Anti-Abuse Rule or the Halifax Abuse P</w:t>
      </w:r>
      <w:r w:rsidR="0063343F" w:rsidRPr="003C3778">
        <w:t>rinciple or under any tax rules or legislation that have an effect equivalent or similar to the G</w:t>
      </w:r>
      <w:r w:rsidR="008B4117">
        <w:t>eneral Anti-Abuse Rule</w:t>
      </w:r>
      <w:r w:rsidR="0063343F" w:rsidRPr="003C3778">
        <w:t xml:space="preserve"> or the Halifax Abuse Principle;</w:t>
      </w:r>
    </w:p>
    <w:p w14:paraId="23C3E087" w14:textId="77777777" w:rsidR="003C5E61" w:rsidRDefault="003C5E61" w:rsidP="00100342">
      <w:pPr>
        <w:widowControl/>
        <w:spacing w:after="0" w:line="240" w:lineRule="auto"/>
        <w:ind w:left="1440" w:hanging="720"/>
        <w:outlineLvl w:val="1"/>
      </w:pPr>
    </w:p>
    <w:p w14:paraId="2C895EC8" w14:textId="77777777" w:rsidR="0063343F" w:rsidRPr="003C3778" w:rsidRDefault="0063343F" w:rsidP="00100342">
      <w:pPr>
        <w:widowControl/>
        <w:spacing w:after="0" w:line="240" w:lineRule="auto"/>
        <w:ind w:left="1440" w:hanging="720"/>
        <w:outlineLvl w:val="1"/>
      </w:pPr>
      <w:r w:rsidRPr="003C3778">
        <w:t>(ii)</w:t>
      </w:r>
      <w:r w:rsidRPr="003C3778">
        <w:tab/>
        <w:t>the failure of an avoidance scheme which the Contractor was involved in, and which was, or should have been, notified to the Relevant Tax Authority under the DOTAS or any equivalent or similar regime; and/or</w:t>
      </w:r>
    </w:p>
    <w:p w14:paraId="2D05D9ED" w14:textId="77777777" w:rsidR="0063343F" w:rsidRPr="003C3778" w:rsidRDefault="0063343F" w:rsidP="00100342">
      <w:pPr>
        <w:widowControl/>
        <w:spacing w:after="0" w:line="240" w:lineRule="auto"/>
        <w:outlineLvl w:val="1"/>
      </w:pPr>
    </w:p>
    <w:p w14:paraId="54862693" w14:textId="77777777" w:rsidR="0063343F" w:rsidRDefault="0063343F" w:rsidP="00100342">
      <w:pPr>
        <w:widowControl/>
        <w:spacing w:after="0" w:line="240" w:lineRule="auto"/>
        <w:ind w:left="720" w:hanging="720"/>
        <w:outlineLvl w:val="1"/>
      </w:pPr>
      <w:r w:rsidRPr="003C3778">
        <w:t>(b)</w:t>
      </w:r>
      <w:r w:rsidRPr="003C3778">
        <w:tab/>
        <w:t>any tax return of the Contractor submitted to a Relevant Tax Authority on or after 1 October 2012 gives rise on or after 1 April 2013 to a criminal conviction in any jurisdiction for tax related offences which is not spent at the Commencement Date or to a civil penalty for fraud or evasion.</w:t>
      </w:r>
    </w:p>
    <w:p w14:paraId="3982A833" w14:textId="77777777" w:rsidR="00F00DE9" w:rsidRDefault="00F00DE9" w:rsidP="00100342">
      <w:pPr>
        <w:widowControl/>
        <w:spacing w:after="0" w:line="240" w:lineRule="auto"/>
        <w:ind w:left="720" w:hanging="720"/>
        <w:outlineLvl w:val="1"/>
      </w:pPr>
    </w:p>
    <w:p w14:paraId="647B7B5A" w14:textId="77777777" w:rsidR="002A5C85" w:rsidRDefault="0080712D" w:rsidP="00100342">
      <w:pPr>
        <w:widowControl/>
        <w:spacing w:after="0" w:line="240" w:lineRule="auto"/>
        <w:ind w:left="720" w:hanging="720"/>
        <w:outlineLvl w:val="1"/>
      </w:pPr>
      <w:r w:rsidRPr="0080712D">
        <w:rPr>
          <w:b/>
        </w:rPr>
        <w:t>“</w:t>
      </w:r>
      <w:r w:rsidR="00463467">
        <w:rPr>
          <w:b/>
        </w:rPr>
        <w:t>Trainee</w:t>
      </w:r>
      <w:r w:rsidRPr="0080712D">
        <w:rPr>
          <w:b/>
        </w:rPr>
        <w:t>s”</w:t>
      </w:r>
      <w:r>
        <w:t xml:space="preserve"> mea</w:t>
      </w:r>
      <w:r w:rsidR="00E913C0">
        <w:t>n</w:t>
      </w:r>
      <w:r>
        <w:t>s the individual trainees taking part in the Programme</w:t>
      </w:r>
    </w:p>
    <w:p w14:paraId="703808D4" w14:textId="77777777" w:rsidR="0080712D" w:rsidRDefault="0080712D" w:rsidP="00100342">
      <w:pPr>
        <w:widowControl/>
        <w:spacing w:after="0" w:line="240" w:lineRule="auto"/>
        <w:ind w:left="720" w:hanging="720"/>
        <w:outlineLvl w:val="1"/>
      </w:pPr>
    </w:p>
    <w:p w14:paraId="30B7A4C1" w14:textId="77777777" w:rsidR="002A5C85" w:rsidRDefault="002A5C85" w:rsidP="002A5C85">
      <w:pPr>
        <w:widowControl/>
        <w:spacing w:after="0" w:line="240" w:lineRule="auto"/>
        <w:ind w:left="720" w:hanging="720"/>
        <w:outlineLvl w:val="1"/>
      </w:pPr>
      <w:r>
        <w:t>“</w:t>
      </w:r>
      <w:r w:rsidRPr="008B57DF">
        <w:rPr>
          <w:b/>
        </w:rPr>
        <w:t>Performance Measures/Standards</w:t>
      </w:r>
      <w:r>
        <w:t>” means the standards which  the Contractor will measured against in respect of the delivery of the Services aligned to defined Key Performance Indicators (KPIs)</w:t>
      </w:r>
    </w:p>
    <w:p w14:paraId="10383DC8" w14:textId="77777777" w:rsidR="002A5C85" w:rsidRPr="003C3778" w:rsidRDefault="002A5C85" w:rsidP="00100342">
      <w:pPr>
        <w:widowControl/>
        <w:spacing w:after="0" w:line="240" w:lineRule="auto"/>
        <w:ind w:left="720" w:hanging="720"/>
        <w:outlineLvl w:val="1"/>
      </w:pPr>
    </w:p>
    <w:p w14:paraId="58A6E7F0" w14:textId="77777777" w:rsidR="008006F5" w:rsidRDefault="008006F5" w:rsidP="008006F5">
      <w:pPr>
        <w:widowControl/>
        <w:spacing w:after="0" w:line="240" w:lineRule="auto"/>
        <w:outlineLvl w:val="1"/>
        <w:rPr>
          <w:color w:val="000000"/>
        </w:rPr>
      </w:pPr>
      <w:r w:rsidRPr="0060579B">
        <w:rPr>
          <w:b/>
        </w:rPr>
        <w:t>“</w:t>
      </w:r>
      <w:r w:rsidRPr="00C852A3">
        <w:rPr>
          <w:b/>
        </w:rPr>
        <w:t>Personnel</w:t>
      </w:r>
      <w:r w:rsidRPr="0060579B">
        <w:rPr>
          <w:b/>
        </w:rPr>
        <w:t>”</w:t>
      </w:r>
      <w:r>
        <w:t xml:space="preserve"> means </w:t>
      </w:r>
      <w:r w:rsidRPr="008006F5">
        <w:rPr>
          <w:color w:val="000000"/>
        </w:rPr>
        <w:t>all persons employed by the Contractor to perform its obligations under the Contract together with the Contractor’s servants, agents, suppliers and Sub-Contractors used in the performance of its obligations under the Contract.</w:t>
      </w:r>
    </w:p>
    <w:p w14:paraId="161CCA91" w14:textId="77777777" w:rsidR="00AC354B" w:rsidRDefault="00AC354B" w:rsidP="008006F5">
      <w:pPr>
        <w:widowControl/>
        <w:spacing w:after="0" w:line="240" w:lineRule="auto"/>
        <w:outlineLvl w:val="1"/>
        <w:rPr>
          <w:color w:val="000000"/>
        </w:rPr>
      </w:pPr>
    </w:p>
    <w:p w14:paraId="6993D120" w14:textId="77777777" w:rsidR="00AC354B" w:rsidRPr="008006F5" w:rsidRDefault="00AC354B" w:rsidP="008006F5">
      <w:pPr>
        <w:widowControl/>
        <w:spacing w:after="0" w:line="240" w:lineRule="auto"/>
        <w:outlineLvl w:val="1"/>
      </w:pPr>
      <w:r w:rsidRPr="00AC354B">
        <w:rPr>
          <w:b/>
        </w:rPr>
        <w:t>“Programme”</w:t>
      </w:r>
      <w:r>
        <w:t xml:space="preserve"> means the DFE programme identified and described in more detail in the Requirement</w:t>
      </w:r>
    </w:p>
    <w:p w14:paraId="66CA9828" w14:textId="77777777" w:rsidR="0063343F" w:rsidRPr="003C3778" w:rsidRDefault="0063343F" w:rsidP="00100342">
      <w:pPr>
        <w:widowControl/>
        <w:spacing w:after="0" w:line="240" w:lineRule="auto"/>
        <w:outlineLvl w:val="1"/>
      </w:pPr>
      <w:r w:rsidRPr="003C3778">
        <w:tab/>
      </w:r>
    </w:p>
    <w:p w14:paraId="053C2714" w14:textId="77777777" w:rsidR="0063343F" w:rsidRPr="003C3778" w:rsidRDefault="0063343F" w:rsidP="00100342">
      <w:pPr>
        <w:widowControl/>
        <w:spacing w:after="0" w:line="240" w:lineRule="auto"/>
        <w:outlineLvl w:val="1"/>
      </w:pPr>
      <w:r w:rsidRPr="003C3778">
        <w:rPr>
          <w:b/>
        </w:rPr>
        <w:t>“Prohibited Act”</w:t>
      </w:r>
      <w:r w:rsidR="00F4245F">
        <w:t xml:space="preserve"> means:</w:t>
      </w:r>
    </w:p>
    <w:p w14:paraId="6FB3D6FF" w14:textId="77777777" w:rsidR="0063343F" w:rsidRPr="003C3778" w:rsidRDefault="0063343F" w:rsidP="00100342">
      <w:pPr>
        <w:widowControl/>
        <w:spacing w:after="0" w:line="240" w:lineRule="auto"/>
        <w:outlineLvl w:val="1"/>
      </w:pPr>
    </w:p>
    <w:p w14:paraId="614BDF55" w14:textId="77777777" w:rsidR="0063343F" w:rsidRDefault="0063343F" w:rsidP="00100342">
      <w:pPr>
        <w:widowControl/>
        <w:spacing w:after="0" w:line="240" w:lineRule="auto"/>
        <w:ind w:left="720" w:hanging="720"/>
        <w:outlineLvl w:val="1"/>
      </w:pPr>
      <w:r w:rsidRPr="003C3778">
        <w:t>(a)</w:t>
      </w:r>
      <w:r w:rsidRPr="003C3778">
        <w:tab/>
        <w:t>to directly or indirectly offer, promise or give any person working</w:t>
      </w:r>
      <w:r w:rsidR="00282CC8">
        <w:t xml:space="preserve"> for or engaged by the DFE</w:t>
      </w:r>
      <w:r w:rsidRPr="003C3778">
        <w:t xml:space="preserve"> a financial or other advantage to:</w:t>
      </w:r>
    </w:p>
    <w:p w14:paraId="36C3B2E5" w14:textId="77777777" w:rsidR="00F4245F" w:rsidRPr="003C3778" w:rsidRDefault="00F4245F" w:rsidP="00100342">
      <w:pPr>
        <w:widowControl/>
        <w:spacing w:after="0" w:line="240" w:lineRule="auto"/>
        <w:ind w:left="720" w:hanging="720"/>
        <w:outlineLvl w:val="1"/>
      </w:pPr>
    </w:p>
    <w:p w14:paraId="0CB2CE11" w14:textId="77777777" w:rsidR="0063343F" w:rsidRPr="003C3778" w:rsidRDefault="0063343F" w:rsidP="00100342">
      <w:pPr>
        <w:widowControl/>
        <w:spacing w:after="0" w:line="240" w:lineRule="auto"/>
        <w:ind w:left="1440" w:hanging="720"/>
        <w:outlineLvl w:val="1"/>
      </w:pPr>
      <w:r w:rsidRPr="003C3778">
        <w:t>(i)</w:t>
      </w:r>
      <w:r w:rsidRPr="003C3778">
        <w:tab/>
        <w:t>induce that person to perform improperly a relevant function or activity; or</w:t>
      </w:r>
    </w:p>
    <w:p w14:paraId="4298119B" w14:textId="77777777" w:rsidR="003C5E61" w:rsidRDefault="003C5E61" w:rsidP="00100342">
      <w:pPr>
        <w:widowControl/>
        <w:spacing w:after="0" w:line="240" w:lineRule="auto"/>
        <w:ind w:left="1440" w:hanging="720"/>
        <w:outlineLvl w:val="1"/>
      </w:pPr>
    </w:p>
    <w:p w14:paraId="5EE84052" w14:textId="77777777" w:rsidR="0063343F" w:rsidRPr="003C3778" w:rsidRDefault="0063343F" w:rsidP="00100342">
      <w:pPr>
        <w:widowControl/>
        <w:spacing w:after="0" w:line="240" w:lineRule="auto"/>
        <w:ind w:left="1440" w:hanging="720"/>
        <w:outlineLvl w:val="1"/>
      </w:pPr>
      <w:r w:rsidRPr="003C3778">
        <w:t>(ii)</w:t>
      </w:r>
      <w:r w:rsidRPr="003C3778">
        <w:tab/>
        <w:t>reward that person for improper performance of a relevant function or activity;</w:t>
      </w:r>
    </w:p>
    <w:p w14:paraId="0EF881E7" w14:textId="77777777" w:rsidR="0063343F" w:rsidRPr="003C3778" w:rsidRDefault="0063343F" w:rsidP="00100342">
      <w:pPr>
        <w:widowControl/>
        <w:spacing w:after="0" w:line="240" w:lineRule="auto"/>
        <w:outlineLvl w:val="1"/>
      </w:pPr>
    </w:p>
    <w:p w14:paraId="6E9C34E9" w14:textId="77777777" w:rsidR="0063343F" w:rsidRPr="003C3778" w:rsidRDefault="0063343F" w:rsidP="0057785E">
      <w:pPr>
        <w:widowControl/>
        <w:spacing w:after="0" w:line="240" w:lineRule="auto"/>
        <w:ind w:left="720" w:hanging="720"/>
        <w:outlineLvl w:val="1"/>
      </w:pPr>
      <w:r w:rsidRPr="003C3778">
        <w:lastRenderedPageBreak/>
        <w:t>(b)</w:t>
      </w:r>
      <w:r w:rsidRPr="003C3778">
        <w:tab/>
        <w:t>to directly or indirectly request, agree to receive or accept any financial or other advantage as an inducement or a reward for improper performance of a relevant function or activity in connection with the Contract;</w:t>
      </w:r>
    </w:p>
    <w:p w14:paraId="79A6BF1C" w14:textId="77777777" w:rsidR="0063343F" w:rsidRPr="003C3778" w:rsidRDefault="0063343F" w:rsidP="00100342">
      <w:pPr>
        <w:widowControl/>
        <w:spacing w:after="0" w:line="240" w:lineRule="auto"/>
        <w:outlineLvl w:val="1"/>
      </w:pPr>
    </w:p>
    <w:p w14:paraId="0CFE87BE" w14:textId="77777777" w:rsidR="0063343F" w:rsidRDefault="0063343F" w:rsidP="00100342">
      <w:pPr>
        <w:widowControl/>
        <w:spacing w:after="0" w:line="240" w:lineRule="auto"/>
        <w:outlineLvl w:val="1"/>
      </w:pPr>
      <w:r w:rsidRPr="003C3778">
        <w:t>(c)</w:t>
      </w:r>
      <w:r w:rsidRPr="003C3778">
        <w:tab/>
        <w:t>an offence:</w:t>
      </w:r>
    </w:p>
    <w:p w14:paraId="1BAA2D29" w14:textId="77777777" w:rsidR="00F4245F" w:rsidRPr="003C3778" w:rsidRDefault="00F4245F" w:rsidP="00100342">
      <w:pPr>
        <w:widowControl/>
        <w:spacing w:after="0" w:line="240" w:lineRule="auto"/>
        <w:outlineLvl w:val="1"/>
      </w:pPr>
    </w:p>
    <w:p w14:paraId="6A934D04" w14:textId="77777777" w:rsidR="0063343F" w:rsidRPr="003C3778" w:rsidRDefault="0063343F" w:rsidP="00100342">
      <w:pPr>
        <w:widowControl/>
        <w:spacing w:after="0" w:line="240" w:lineRule="auto"/>
        <w:ind w:left="1440" w:hanging="720"/>
        <w:outlineLvl w:val="1"/>
      </w:pPr>
      <w:r w:rsidRPr="003C3778">
        <w:t>(i)</w:t>
      </w:r>
      <w:r w:rsidRPr="003C3778">
        <w:tab/>
        <w:t>under the Bribery Act 2010 (or any legislation repealed or revoked by such Act;</w:t>
      </w:r>
    </w:p>
    <w:p w14:paraId="2FFE8B77" w14:textId="77777777" w:rsidR="003C5E61" w:rsidRDefault="003C5E61" w:rsidP="00100342">
      <w:pPr>
        <w:widowControl/>
        <w:spacing w:after="0" w:line="240" w:lineRule="auto"/>
        <w:ind w:firstLine="720"/>
        <w:outlineLvl w:val="1"/>
      </w:pPr>
    </w:p>
    <w:p w14:paraId="5339151E" w14:textId="77777777" w:rsidR="0063343F" w:rsidRPr="003C3778" w:rsidRDefault="0063343F" w:rsidP="00100342">
      <w:pPr>
        <w:widowControl/>
        <w:spacing w:after="0" w:line="240" w:lineRule="auto"/>
        <w:ind w:firstLine="720"/>
        <w:outlineLvl w:val="1"/>
      </w:pPr>
      <w:r w:rsidRPr="003C3778">
        <w:t>(ii)</w:t>
      </w:r>
      <w:r w:rsidRPr="003C3778">
        <w:tab/>
        <w:t>under legislation or common law concerning fraudulent acts; or</w:t>
      </w:r>
    </w:p>
    <w:p w14:paraId="4FEC0547" w14:textId="77777777" w:rsidR="003C5E61" w:rsidRDefault="003C5E61" w:rsidP="00100342">
      <w:pPr>
        <w:widowControl/>
        <w:spacing w:after="0" w:line="240" w:lineRule="auto"/>
        <w:ind w:left="1440" w:hanging="720"/>
        <w:outlineLvl w:val="1"/>
      </w:pPr>
    </w:p>
    <w:p w14:paraId="2C93456B" w14:textId="77777777" w:rsidR="0063343F" w:rsidRPr="003C3778" w:rsidRDefault="0063343F" w:rsidP="00100342">
      <w:pPr>
        <w:widowControl/>
        <w:spacing w:after="0" w:line="240" w:lineRule="auto"/>
        <w:ind w:left="1440" w:hanging="720"/>
        <w:outlineLvl w:val="1"/>
      </w:pPr>
      <w:r w:rsidRPr="003C3778">
        <w:t>(iii)</w:t>
      </w:r>
      <w:r w:rsidRPr="003C3778">
        <w:tab/>
        <w:t>the defrauding, attempting to defraud or con</w:t>
      </w:r>
      <w:r w:rsidR="00282CC8">
        <w:t>spiring to defraud the DFE</w:t>
      </w:r>
      <w:r w:rsidRPr="003C3778">
        <w:t>;</w:t>
      </w:r>
    </w:p>
    <w:p w14:paraId="28DADE6F" w14:textId="77777777" w:rsidR="0063343F" w:rsidRPr="003C3778" w:rsidRDefault="0063343F" w:rsidP="00100342">
      <w:pPr>
        <w:widowControl/>
        <w:spacing w:after="0" w:line="240" w:lineRule="auto"/>
        <w:outlineLvl w:val="1"/>
      </w:pPr>
    </w:p>
    <w:p w14:paraId="6F940384" w14:textId="77777777" w:rsidR="0063343F" w:rsidRDefault="0063343F" w:rsidP="005853F1">
      <w:pPr>
        <w:widowControl/>
        <w:spacing w:after="0" w:line="240" w:lineRule="auto"/>
        <w:ind w:left="720" w:hanging="720"/>
        <w:outlineLvl w:val="1"/>
      </w:pPr>
      <w:r w:rsidRPr="003C3778">
        <w:t>(d)</w:t>
      </w:r>
      <w:r w:rsidRPr="003C3778">
        <w:tab/>
        <w:t>any activity, practice or conduct which would constitute one of the offences listed under (c) above if such activity, practice or conduct has been carried out in the UK.</w:t>
      </w:r>
    </w:p>
    <w:p w14:paraId="1C57CBD4" w14:textId="77777777" w:rsidR="00F03E55" w:rsidRDefault="00F03E55" w:rsidP="005853F1">
      <w:pPr>
        <w:widowControl/>
        <w:spacing w:after="0" w:line="240" w:lineRule="auto"/>
        <w:ind w:left="720" w:hanging="720"/>
        <w:outlineLvl w:val="1"/>
      </w:pPr>
    </w:p>
    <w:p w14:paraId="6F3334A4" w14:textId="77777777" w:rsidR="00F03E55" w:rsidRPr="003C3778" w:rsidRDefault="00F03E55" w:rsidP="00AC354B">
      <w:pPr>
        <w:widowControl/>
        <w:spacing w:after="0" w:line="240" w:lineRule="auto"/>
        <w:outlineLvl w:val="1"/>
      </w:pPr>
      <w:r w:rsidRPr="0080712D">
        <w:rPr>
          <w:b/>
        </w:rPr>
        <w:t>“Project</w:t>
      </w:r>
      <w:r w:rsidR="0080712D">
        <w:rPr>
          <w:b/>
        </w:rPr>
        <w:t>/Contract</w:t>
      </w:r>
      <w:r w:rsidRPr="0080712D">
        <w:rPr>
          <w:b/>
        </w:rPr>
        <w:t xml:space="preserve"> Manager”</w:t>
      </w:r>
      <w:r>
        <w:t xml:space="preserve"> the </w:t>
      </w:r>
      <w:r w:rsidR="00AC354B">
        <w:t xml:space="preserve">Contractor or the DFE </w:t>
      </w:r>
      <w:r>
        <w:t>project</w:t>
      </w:r>
      <w:r w:rsidR="00AC354B">
        <w:t>/contract manager responsible for managing the Contract.</w:t>
      </w:r>
      <w:r>
        <w:t xml:space="preserve"> </w:t>
      </w:r>
    </w:p>
    <w:p w14:paraId="1A77735D" w14:textId="77777777" w:rsidR="0063343F" w:rsidRPr="003C3778" w:rsidRDefault="0063343F" w:rsidP="00100342">
      <w:pPr>
        <w:widowControl/>
        <w:spacing w:after="0" w:line="240" w:lineRule="auto"/>
        <w:outlineLvl w:val="1"/>
        <w:rPr>
          <w:b/>
        </w:rPr>
      </w:pPr>
    </w:p>
    <w:p w14:paraId="73916CF5" w14:textId="77777777" w:rsidR="0063343F" w:rsidRDefault="0063343F" w:rsidP="00100342">
      <w:pPr>
        <w:widowControl/>
        <w:spacing w:after="0" w:line="240" w:lineRule="auto"/>
        <w:outlineLvl w:val="1"/>
      </w:pPr>
      <w:r w:rsidRPr="003C3778">
        <w:rPr>
          <w:b/>
        </w:rPr>
        <w:t>“Quality Standards”</w:t>
      </w:r>
      <w:r w:rsidRPr="003C3778">
        <w:t xml:space="preserve"> means the quality standards published by BSI British Standards, the National Standards Body of the United Kingdom, the International Organisation for Standardization or other reputable or equivalent body, (and their successor bodies) that a skilled and experienced operator in the same type of industry or business sector as the Contractor would reasonably and ordinarily be expected to comply with, and as may be further detailed in the </w:t>
      </w:r>
      <w:r w:rsidR="00F4245F">
        <w:t>Specification</w:t>
      </w:r>
      <w:r w:rsidR="00C60542">
        <w:t>.</w:t>
      </w:r>
    </w:p>
    <w:p w14:paraId="2D0DD95C" w14:textId="77777777" w:rsidR="00AC354B" w:rsidRDefault="00AC354B" w:rsidP="00100342">
      <w:pPr>
        <w:widowControl/>
        <w:spacing w:after="0" w:line="240" w:lineRule="auto"/>
        <w:outlineLvl w:val="1"/>
      </w:pPr>
    </w:p>
    <w:p w14:paraId="075856B2" w14:textId="77777777" w:rsidR="007D40B5" w:rsidRPr="007D40B5" w:rsidRDefault="007D40B5" w:rsidP="00100342">
      <w:pPr>
        <w:widowControl/>
        <w:spacing w:after="0" w:line="240" w:lineRule="auto"/>
        <w:outlineLvl w:val="1"/>
      </w:pPr>
      <w:r w:rsidRPr="003C3778">
        <w:rPr>
          <w:b/>
        </w:rPr>
        <w:t>“</w:t>
      </w:r>
      <w:r w:rsidRPr="007D40B5">
        <w:rPr>
          <w:b/>
        </w:rPr>
        <w:t>Regulations</w:t>
      </w:r>
      <w:r w:rsidRPr="003C3778">
        <w:rPr>
          <w:b/>
        </w:rPr>
        <w:t>”</w:t>
      </w:r>
      <w:r>
        <w:rPr>
          <w:b/>
        </w:rPr>
        <w:t xml:space="preserve"> </w:t>
      </w:r>
      <w:r>
        <w:t>means the Public Contract Regulations 2015.</w:t>
      </w:r>
    </w:p>
    <w:p w14:paraId="6302ADF3" w14:textId="77777777" w:rsidR="0063343F" w:rsidRPr="003C3778" w:rsidRDefault="0063343F" w:rsidP="00100342">
      <w:pPr>
        <w:widowControl/>
        <w:spacing w:after="0" w:line="240" w:lineRule="auto"/>
        <w:outlineLvl w:val="1"/>
        <w:rPr>
          <w:b/>
        </w:rPr>
      </w:pPr>
    </w:p>
    <w:p w14:paraId="78D82176" w14:textId="77777777" w:rsidR="00C65C84" w:rsidRPr="00C65C84" w:rsidRDefault="00C65C84" w:rsidP="00C65C84">
      <w:pPr>
        <w:tabs>
          <w:tab w:val="left" w:pos="-720"/>
        </w:tabs>
        <w:suppressAutoHyphens/>
        <w:spacing w:after="0" w:line="240" w:lineRule="auto"/>
        <w:rPr>
          <w:color w:val="000000"/>
        </w:rPr>
      </w:pPr>
      <w:r w:rsidRPr="0060579B">
        <w:rPr>
          <w:b/>
          <w:color w:val="000000"/>
        </w:rPr>
        <w:t>“</w:t>
      </w:r>
      <w:r w:rsidRPr="00C65C84">
        <w:rPr>
          <w:b/>
          <w:color w:val="000000"/>
        </w:rPr>
        <w:t>Regulatory Body</w:t>
      </w:r>
      <w:r w:rsidRPr="0060579B">
        <w:rPr>
          <w:b/>
          <w:color w:val="000000"/>
        </w:rPr>
        <w:t>”</w:t>
      </w:r>
      <w:r w:rsidRPr="00C65C84">
        <w:rPr>
          <w:color w:val="000000"/>
        </w:rPr>
        <w:t xml:space="preserve"> means a government department and regulatory, statutory and other entities, committees, ombudsmen and bodies which, whether under statute, rules, regulations, codes of practice or otherwise, are entitled to regulate, investigate, or influence the matters dealt with in the Contract or any other affairs of the </w:t>
      </w:r>
      <w:r>
        <w:rPr>
          <w:color w:val="000000"/>
        </w:rPr>
        <w:t>DFE</w:t>
      </w:r>
      <w:r w:rsidRPr="00C65C84">
        <w:rPr>
          <w:color w:val="000000"/>
        </w:rPr>
        <w:t>.</w:t>
      </w:r>
    </w:p>
    <w:p w14:paraId="16889212" w14:textId="77777777" w:rsidR="0063343F" w:rsidRPr="00C65C84" w:rsidRDefault="0063343F" w:rsidP="00100342">
      <w:pPr>
        <w:widowControl/>
        <w:spacing w:after="0" w:line="240" w:lineRule="auto"/>
        <w:outlineLvl w:val="1"/>
      </w:pPr>
      <w:r w:rsidRPr="00C65C84">
        <w:tab/>
      </w:r>
    </w:p>
    <w:p w14:paraId="10588D17" w14:textId="77777777" w:rsidR="0063343F" w:rsidRDefault="0063343F" w:rsidP="00100342">
      <w:pPr>
        <w:widowControl/>
        <w:spacing w:after="0" w:line="240" w:lineRule="auto"/>
        <w:outlineLvl w:val="1"/>
      </w:pPr>
      <w:r w:rsidRPr="003C3778">
        <w:rPr>
          <w:b/>
        </w:rPr>
        <w:t>“Relevant Conviction”</w:t>
      </w:r>
      <w:r w:rsidRPr="003C3778">
        <w:t xml:space="preserve"> means a conviction for an offence involving violence or dishonesty, of a sexual nature or against minors, or for any other offence that is relevant to the nature of the Services.</w:t>
      </w:r>
    </w:p>
    <w:p w14:paraId="302968F3" w14:textId="77777777" w:rsidR="003408ED" w:rsidRDefault="003408ED" w:rsidP="00100342">
      <w:pPr>
        <w:widowControl/>
        <w:spacing w:after="0" w:line="240" w:lineRule="auto"/>
        <w:outlineLvl w:val="1"/>
      </w:pPr>
    </w:p>
    <w:p w14:paraId="3FABF198" w14:textId="77777777" w:rsidR="003408ED" w:rsidRPr="003408ED" w:rsidRDefault="003408ED" w:rsidP="003408ED">
      <w:pPr>
        <w:tabs>
          <w:tab w:val="left" w:pos="-720"/>
        </w:tabs>
        <w:suppressAutoHyphens/>
        <w:spacing w:after="0" w:line="240" w:lineRule="auto"/>
        <w:rPr>
          <w:color w:val="000000"/>
        </w:rPr>
      </w:pPr>
      <w:r w:rsidRPr="0060579B">
        <w:rPr>
          <w:b/>
          <w:color w:val="000000"/>
        </w:rPr>
        <w:t>“</w:t>
      </w:r>
      <w:r w:rsidRPr="003408ED">
        <w:rPr>
          <w:b/>
          <w:color w:val="000000"/>
        </w:rPr>
        <w:t>Relevant Requirements</w:t>
      </w:r>
      <w:r w:rsidRPr="0060579B">
        <w:rPr>
          <w:b/>
          <w:color w:val="000000"/>
        </w:rPr>
        <w:t>”</w:t>
      </w:r>
      <w:r w:rsidRPr="003408ED">
        <w:rPr>
          <w:color w:val="000000"/>
        </w:rPr>
        <w:t xml:space="preserve"> means all applicable Law relating to bribery, corruption and fraud, including the Bribery Act 2010 and any guidance issued by the Secretary of State for Justice pursuant to section 9 of the Bribery Act 2010.</w:t>
      </w:r>
    </w:p>
    <w:p w14:paraId="42601A5A" w14:textId="77777777" w:rsidR="008777B8" w:rsidRDefault="008777B8" w:rsidP="00100342">
      <w:pPr>
        <w:widowControl/>
        <w:spacing w:after="0" w:line="240" w:lineRule="auto"/>
        <w:outlineLvl w:val="1"/>
      </w:pPr>
    </w:p>
    <w:p w14:paraId="7BDFC921" w14:textId="77777777" w:rsidR="00D35166" w:rsidRPr="00D35166" w:rsidRDefault="00D35166" w:rsidP="008777B8">
      <w:pPr>
        <w:tabs>
          <w:tab w:val="left" w:pos="-720"/>
        </w:tabs>
        <w:suppressAutoHyphens/>
        <w:spacing w:after="0" w:line="240" w:lineRule="auto"/>
        <w:rPr>
          <w:color w:val="000000"/>
        </w:rPr>
      </w:pPr>
      <w:r>
        <w:rPr>
          <w:b/>
          <w:color w:val="000000"/>
        </w:rPr>
        <w:t xml:space="preserve">“Relevant Tax Authority” </w:t>
      </w:r>
      <w:r>
        <w:rPr>
          <w:color w:val="000000"/>
        </w:rPr>
        <w:t>means HMRC or, if applicable, a tax authority in the jurisdiction in which the Contractor is established.</w:t>
      </w:r>
    </w:p>
    <w:p w14:paraId="53340068" w14:textId="77777777" w:rsidR="00D35166" w:rsidRDefault="00D35166" w:rsidP="008777B8">
      <w:pPr>
        <w:tabs>
          <w:tab w:val="left" w:pos="-720"/>
        </w:tabs>
        <w:suppressAutoHyphens/>
        <w:spacing w:after="0" w:line="240" w:lineRule="auto"/>
        <w:rPr>
          <w:b/>
          <w:color w:val="000000"/>
        </w:rPr>
      </w:pPr>
    </w:p>
    <w:p w14:paraId="0D0074B8" w14:textId="77777777" w:rsidR="008777B8" w:rsidRDefault="008777B8" w:rsidP="008777B8">
      <w:pPr>
        <w:tabs>
          <w:tab w:val="left" w:pos="-720"/>
        </w:tabs>
        <w:suppressAutoHyphens/>
        <w:spacing w:after="0" w:line="240" w:lineRule="auto"/>
        <w:rPr>
          <w:color w:val="000000"/>
        </w:rPr>
      </w:pPr>
      <w:r w:rsidRPr="0060579B">
        <w:rPr>
          <w:b/>
          <w:color w:val="000000"/>
        </w:rPr>
        <w:t>“</w:t>
      </w:r>
      <w:r w:rsidRPr="008777B8">
        <w:rPr>
          <w:b/>
          <w:color w:val="000000"/>
        </w:rPr>
        <w:t>Replacement Contracto</w:t>
      </w:r>
      <w:r w:rsidRPr="0060579B">
        <w:rPr>
          <w:b/>
          <w:color w:val="000000"/>
        </w:rPr>
        <w:t>r”</w:t>
      </w:r>
      <w:r w:rsidRPr="008777B8">
        <w:rPr>
          <w:color w:val="000000"/>
        </w:rPr>
        <w:t xml:space="preserve"> means any third party sup</w:t>
      </w:r>
      <w:r w:rsidR="00282CC8">
        <w:rPr>
          <w:color w:val="000000"/>
        </w:rPr>
        <w:t>plier appointed by the DFE</w:t>
      </w:r>
      <w:r w:rsidR="00F4245F">
        <w:rPr>
          <w:color w:val="000000"/>
        </w:rPr>
        <w:t xml:space="preserve"> to supply any </w:t>
      </w:r>
      <w:r w:rsidRPr="008777B8">
        <w:rPr>
          <w:color w:val="000000"/>
        </w:rPr>
        <w:t xml:space="preserve">services which are substantially similar to any of the Services in substitution for </w:t>
      </w:r>
      <w:r w:rsidR="00D06350">
        <w:rPr>
          <w:color w:val="000000"/>
        </w:rPr>
        <w:t>the Contractor</w:t>
      </w:r>
      <w:r w:rsidRPr="008777B8">
        <w:rPr>
          <w:color w:val="000000"/>
        </w:rPr>
        <w:t xml:space="preserve"> following the expiry, termination or partial termination of the Contract.</w:t>
      </w:r>
    </w:p>
    <w:p w14:paraId="658A6FA3" w14:textId="77777777" w:rsidR="004F6DBF" w:rsidRDefault="004F6DBF" w:rsidP="008777B8">
      <w:pPr>
        <w:tabs>
          <w:tab w:val="left" w:pos="-720"/>
        </w:tabs>
        <w:suppressAutoHyphens/>
        <w:spacing w:after="0" w:line="240" w:lineRule="auto"/>
        <w:rPr>
          <w:color w:val="000000"/>
        </w:rPr>
      </w:pPr>
    </w:p>
    <w:p w14:paraId="0AE9B448" w14:textId="77777777" w:rsidR="004F6DBF" w:rsidRDefault="004F6DBF" w:rsidP="004F6DBF">
      <w:pPr>
        <w:tabs>
          <w:tab w:val="left" w:pos="-720"/>
        </w:tabs>
        <w:suppressAutoHyphens/>
        <w:spacing w:after="0" w:line="240" w:lineRule="auto"/>
        <w:rPr>
          <w:color w:val="000000"/>
        </w:rPr>
      </w:pPr>
      <w:r w:rsidRPr="0060579B">
        <w:rPr>
          <w:b/>
          <w:color w:val="000000"/>
        </w:rPr>
        <w:t>“</w:t>
      </w:r>
      <w:r w:rsidRPr="004F6DBF">
        <w:rPr>
          <w:b/>
          <w:color w:val="000000"/>
        </w:rPr>
        <w:t>Request for Information</w:t>
      </w:r>
      <w:r w:rsidRPr="0060579B">
        <w:rPr>
          <w:b/>
          <w:color w:val="000000"/>
        </w:rPr>
        <w:t xml:space="preserve">” </w:t>
      </w:r>
      <w:r w:rsidRPr="004F6DBF">
        <w:rPr>
          <w:color w:val="000000"/>
        </w:rPr>
        <w:t>means a request for information under the FOIA or the EIR.</w:t>
      </w:r>
    </w:p>
    <w:p w14:paraId="42B5EF7E" w14:textId="77777777" w:rsidR="00AC354B" w:rsidRDefault="00AC354B" w:rsidP="004F6DBF">
      <w:pPr>
        <w:tabs>
          <w:tab w:val="left" w:pos="-720"/>
        </w:tabs>
        <w:suppressAutoHyphens/>
        <w:spacing w:after="0" w:line="240" w:lineRule="auto"/>
        <w:rPr>
          <w:color w:val="000000"/>
        </w:rPr>
      </w:pPr>
    </w:p>
    <w:p w14:paraId="58B19D99" w14:textId="77777777" w:rsidR="00AC354B" w:rsidRPr="004F6DBF" w:rsidRDefault="00AC354B" w:rsidP="004F6DBF">
      <w:pPr>
        <w:tabs>
          <w:tab w:val="left" w:pos="-720"/>
        </w:tabs>
        <w:suppressAutoHyphens/>
        <w:spacing w:after="0" w:line="240" w:lineRule="auto"/>
        <w:rPr>
          <w:color w:val="000000"/>
        </w:rPr>
      </w:pPr>
      <w:r w:rsidRPr="00AC354B">
        <w:rPr>
          <w:b/>
          <w:color w:val="000000"/>
        </w:rPr>
        <w:t>“Requirement”</w:t>
      </w:r>
      <w:r>
        <w:rPr>
          <w:color w:val="000000"/>
        </w:rPr>
        <w:t xml:space="preserve"> means the description of Services and the manner in which the same are to be provided, set out in Schedule 1</w:t>
      </w:r>
    </w:p>
    <w:p w14:paraId="30F7D4D8" w14:textId="77777777" w:rsidR="0074528C" w:rsidRDefault="0074528C" w:rsidP="008777B8">
      <w:pPr>
        <w:tabs>
          <w:tab w:val="left" w:pos="-720"/>
        </w:tabs>
        <w:suppressAutoHyphens/>
        <w:spacing w:after="0" w:line="240" w:lineRule="auto"/>
        <w:rPr>
          <w:color w:val="000000"/>
        </w:rPr>
      </w:pPr>
    </w:p>
    <w:p w14:paraId="2EAD2947" w14:textId="77777777" w:rsidR="00C31EB3" w:rsidRDefault="00C31EB3" w:rsidP="008777B8">
      <w:pPr>
        <w:tabs>
          <w:tab w:val="left" w:pos="-720"/>
        </w:tabs>
        <w:suppressAutoHyphens/>
        <w:spacing w:after="0" w:line="240" w:lineRule="auto"/>
        <w:rPr>
          <w:color w:val="000000"/>
        </w:rPr>
      </w:pPr>
      <w:r>
        <w:rPr>
          <w:color w:val="000000"/>
        </w:rPr>
        <w:t>“</w:t>
      </w:r>
      <w:r w:rsidRPr="00C31EB3">
        <w:rPr>
          <w:b/>
          <w:color w:val="000000"/>
        </w:rPr>
        <w:t>Restricted Country</w:t>
      </w:r>
      <w:r>
        <w:rPr>
          <w:color w:val="000000"/>
        </w:rPr>
        <w:t>” means:</w:t>
      </w:r>
    </w:p>
    <w:p w14:paraId="44155538" w14:textId="77777777" w:rsidR="00C31EB3" w:rsidRDefault="00C31EB3" w:rsidP="008777B8">
      <w:pPr>
        <w:tabs>
          <w:tab w:val="left" w:pos="-720"/>
        </w:tabs>
        <w:suppressAutoHyphens/>
        <w:spacing w:after="0" w:line="240" w:lineRule="auto"/>
        <w:rPr>
          <w:color w:val="000000"/>
        </w:rPr>
      </w:pPr>
    </w:p>
    <w:p w14:paraId="017329AD" w14:textId="77777777" w:rsidR="00C31EB3" w:rsidRDefault="00C31EB3" w:rsidP="008777B8">
      <w:pPr>
        <w:tabs>
          <w:tab w:val="left" w:pos="-720"/>
        </w:tabs>
        <w:suppressAutoHyphens/>
        <w:spacing w:after="0" w:line="240" w:lineRule="auto"/>
        <w:rPr>
          <w:color w:val="000000"/>
        </w:rPr>
      </w:pPr>
      <w:r>
        <w:rPr>
          <w:color w:val="000000"/>
        </w:rPr>
        <w:t>a)</w:t>
      </w:r>
      <w:r>
        <w:rPr>
          <w:color w:val="000000"/>
        </w:rPr>
        <w:tab/>
        <w:t>any country outside the European Economic Area; and</w:t>
      </w:r>
    </w:p>
    <w:p w14:paraId="3A128DA4" w14:textId="77777777" w:rsidR="00C31EB3" w:rsidRDefault="00C31EB3" w:rsidP="008777B8">
      <w:pPr>
        <w:tabs>
          <w:tab w:val="left" w:pos="-720"/>
        </w:tabs>
        <w:suppressAutoHyphens/>
        <w:spacing w:after="0" w:line="240" w:lineRule="auto"/>
        <w:rPr>
          <w:color w:val="000000"/>
        </w:rPr>
      </w:pPr>
    </w:p>
    <w:p w14:paraId="74D0A478" w14:textId="77777777" w:rsidR="00C31EB3" w:rsidRDefault="00C31EB3" w:rsidP="00C31EB3">
      <w:pPr>
        <w:tabs>
          <w:tab w:val="left" w:pos="-720"/>
        </w:tabs>
        <w:suppressAutoHyphens/>
        <w:spacing w:after="0" w:line="240" w:lineRule="auto"/>
        <w:ind w:left="720" w:hanging="720"/>
        <w:rPr>
          <w:color w:val="000000"/>
        </w:rPr>
      </w:pPr>
      <w:r>
        <w:rPr>
          <w:color w:val="000000"/>
        </w:rPr>
        <w:t>b)</w:t>
      </w:r>
      <w:r>
        <w:rPr>
          <w:color w:val="000000"/>
        </w:rPr>
        <w:tab/>
        <w:t>any country not deemed adequate by the European Commission pursuant to Article 25(6) of Directive 95/46/EC</w:t>
      </w:r>
    </w:p>
    <w:p w14:paraId="03427760" w14:textId="77777777" w:rsidR="00C31EB3" w:rsidRDefault="00C31EB3" w:rsidP="00C31EB3">
      <w:pPr>
        <w:tabs>
          <w:tab w:val="left" w:pos="-720"/>
        </w:tabs>
        <w:suppressAutoHyphens/>
        <w:spacing w:after="0" w:line="240" w:lineRule="auto"/>
        <w:ind w:left="720" w:hanging="720"/>
        <w:rPr>
          <w:color w:val="000000"/>
        </w:rPr>
      </w:pPr>
    </w:p>
    <w:p w14:paraId="27EA4105" w14:textId="77777777" w:rsidR="0063343F" w:rsidRPr="003C3778" w:rsidRDefault="0063343F" w:rsidP="00100342">
      <w:pPr>
        <w:widowControl/>
        <w:spacing w:after="0" w:line="240" w:lineRule="auto"/>
        <w:outlineLvl w:val="1"/>
      </w:pPr>
      <w:r w:rsidRPr="003C3778">
        <w:rPr>
          <w:b/>
        </w:rPr>
        <w:t>“Returning Employees”</w:t>
      </w:r>
      <w:r w:rsidRPr="003C3778">
        <w:t xml:space="preserve"> means those persons agreed by the Parties to be employed by the Contractor (and/or any </w:t>
      </w:r>
      <w:r w:rsidR="00F4245F">
        <w:t>S</w:t>
      </w:r>
      <w:r w:rsidRPr="003C3778">
        <w:t>ub-</w:t>
      </w:r>
      <w:r w:rsidR="00F4245F">
        <w:t>C</w:t>
      </w:r>
      <w:r w:rsidRPr="003C3778">
        <w:t xml:space="preserve">ontractor) wholly or mainly in the supply of the Services immediately before the end of the </w:t>
      </w:r>
      <w:r w:rsidR="00063E5F">
        <w:t>Term</w:t>
      </w:r>
      <w:r w:rsidRPr="003C3778">
        <w:t>.</w:t>
      </w:r>
    </w:p>
    <w:p w14:paraId="60CD1790" w14:textId="77777777" w:rsidR="0063343F" w:rsidRPr="003C3778" w:rsidRDefault="0063343F" w:rsidP="00100342">
      <w:pPr>
        <w:widowControl/>
        <w:spacing w:after="0" w:line="240" w:lineRule="auto"/>
        <w:outlineLvl w:val="1"/>
        <w:rPr>
          <w:b/>
        </w:rPr>
      </w:pPr>
    </w:p>
    <w:p w14:paraId="370DC961" w14:textId="77777777" w:rsidR="0063343F" w:rsidRPr="003C3778" w:rsidRDefault="0063343F" w:rsidP="00100342">
      <w:pPr>
        <w:widowControl/>
        <w:spacing w:after="0" w:line="240" w:lineRule="auto"/>
        <w:outlineLvl w:val="1"/>
      </w:pPr>
      <w:r w:rsidRPr="003C3778">
        <w:rPr>
          <w:b/>
        </w:rPr>
        <w:lastRenderedPageBreak/>
        <w:t>“Services</w:t>
      </w:r>
      <w:r w:rsidR="00063E5F" w:rsidRPr="0060579B">
        <w:rPr>
          <w:b/>
        </w:rPr>
        <w:t>”</w:t>
      </w:r>
      <w:r w:rsidR="00063E5F">
        <w:t xml:space="preserve"> means the </w:t>
      </w:r>
      <w:r w:rsidRPr="003C3778">
        <w:t>services described in the Specification</w:t>
      </w:r>
      <w:r w:rsidR="00C60542">
        <w:t>.</w:t>
      </w:r>
    </w:p>
    <w:p w14:paraId="26F34E74" w14:textId="77777777" w:rsidR="0063343F" w:rsidRPr="003C3778" w:rsidRDefault="0063343F" w:rsidP="00100342">
      <w:pPr>
        <w:widowControl/>
        <w:spacing w:after="0" w:line="240" w:lineRule="auto"/>
        <w:outlineLvl w:val="1"/>
        <w:rPr>
          <w:b/>
        </w:rPr>
      </w:pPr>
      <w:r w:rsidRPr="003C3778">
        <w:rPr>
          <w:b/>
        </w:rPr>
        <w:tab/>
      </w:r>
    </w:p>
    <w:p w14:paraId="5F15852A" w14:textId="77777777" w:rsidR="0063343F" w:rsidRPr="003C3778" w:rsidRDefault="0063343F" w:rsidP="00100342">
      <w:pPr>
        <w:widowControl/>
        <w:spacing w:after="0" w:line="240" w:lineRule="auto"/>
        <w:outlineLvl w:val="1"/>
      </w:pPr>
      <w:r w:rsidRPr="003C3778">
        <w:rPr>
          <w:b/>
        </w:rPr>
        <w:t>“Services Commencement Date”</w:t>
      </w:r>
      <w:r w:rsidRPr="003C3778">
        <w:t xml:space="preserve"> means</w:t>
      </w:r>
      <w:r w:rsidR="00714737">
        <w:t xml:space="preserve"> </w:t>
      </w:r>
      <w:r w:rsidR="00714737" w:rsidRPr="00714737">
        <w:t>1st September 2017</w:t>
      </w:r>
      <w:r w:rsidR="00714737">
        <w:t xml:space="preserve">. </w:t>
      </w:r>
    </w:p>
    <w:p w14:paraId="57A291F8" w14:textId="77777777" w:rsidR="0063343F" w:rsidRPr="003C3778" w:rsidRDefault="0063343F" w:rsidP="00100342">
      <w:pPr>
        <w:widowControl/>
        <w:spacing w:after="0" w:line="240" w:lineRule="auto"/>
        <w:outlineLvl w:val="1"/>
        <w:rPr>
          <w:b/>
        </w:rPr>
      </w:pPr>
    </w:p>
    <w:p w14:paraId="12C6BEA6" w14:textId="77777777" w:rsidR="00C564B3" w:rsidRPr="003C3778" w:rsidRDefault="00C564B3" w:rsidP="00C564B3">
      <w:pPr>
        <w:widowControl/>
        <w:spacing w:after="0" w:line="240" w:lineRule="auto"/>
        <w:outlineLvl w:val="1"/>
      </w:pPr>
      <w:r w:rsidRPr="003C3778">
        <w:rPr>
          <w:b/>
        </w:rPr>
        <w:t>“Service Credits</w:t>
      </w:r>
      <w:r w:rsidRPr="0060579B">
        <w:rPr>
          <w:b/>
        </w:rPr>
        <w:t>”</w:t>
      </w:r>
      <w:r w:rsidRPr="003C3778">
        <w:t xml:space="preserve"> means the service credits specified in </w:t>
      </w:r>
      <w:r>
        <w:t>s</w:t>
      </w:r>
      <w:r w:rsidRPr="003C3778">
        <w:t>chedule 4 which shall be payable to the DFE by the Contractor in the event that the Service Levels are not met in respect of Services.</w:t>
      </w:r>
    </w:p>
    <w:p w14:paraId="6D8C9AD4" w14:textId="77777777" w:rsidR="00C564B3" w:rsidRPr="003C3778" w:rsidRDefault="00C564B3" w:rsidP="00C564B3">
      <w:pPr>
        <w:widowControl/>
        <w:spacing w:after="0" w:line="240" w:lineRule="auto"/>
        <w:outlineLvl w:val="1"/>
      </w:pPr>
    </w:p>
    <w:p w14:paraId="461C9D84" w14:textId="77777777" w:rsidR="00C564B3" w:rsidRPr="003C3778" w:rsidRDefault="00C564B3" w:rsidP="00C564B3">
      <w:pPr>
        <w:widowControl/>
        <w:spacing w:after="0" w:line="240" w:lineRule="auto"/>
        <w:outlineLvl w:val="1"/>
      </w:pPr>
      <w:r w:rsidRPr="003C3778">
        <w:rPr>
          <w:b/>
        </w:rPr>
        <w:t>“Service Level”</w:t>
      </w:r>
      <w:r w:rsidRPr="003C3778">
        <w:t xml:space="preserve"> means the levels of </w:t>
      </w:r>
      <w:r>
        <w:t>S</w:t>
      </w:r>
      <w:r w:rsidRPr="003C3778">
        <w:t xml:space="preserve">ervice defined in </w:t>
      </w:r>
      <w:r>
        <w:t>s</w:t>
      </w:r>
      <w:r w:rsidRPr="003C3778">
        <w:t>chedule 4.</w:t>
      </w:r>
    </w:p>
    <w:p w14:paraId="52D3BD60" w14:textId="77777777" w:rsidR="00C564B3" w:rsidRDefault="00C564B3" w:rsidP="00100342">
      <w:pPr>
        <w:widowControl/>
        <w:spacing w:after="0" w:line="240" w:lineRule="auto"/>
        <w:outlineLvl w:val="1"/>
        <w:rPr>
          <w:b/>
        </w:rPr>
      </w:pPr>
    </w:p>
    <w:p w14:paraId="2014DF59" w14:textId="77777777" w:rsidR="0063343F" w:rsidRPr="003C3778" w:rsidRDefault="00C564B3" w:rsidP="00100342">
      <w:pPr>
        <w:widowControl/>
        <w:spacing w:after="0" w:line="240" w:lineRule="auto"/>
        <w:outlineLvl w:val="1"/>
      </w:pPr>
      <w:r>
        <w:rPr>
          <w:b/>
        </w:rPr>
        <w:t>“</w:t>
      </w:r>
      <w:r w:rsidR="0063343F" w:rsidRPr="003C3778">
        <w:rPr>
          <w:b/>
        </w:rPr>
        <w:t>Service Period</w:t>
      </w:r>
      <w:r w:rsidRPr="003C3778">
        <w:rPr>
          <w:b/>
        </w:rPr>
        <w:t>”</w:t>
      </w:r>
      <w:r w:rsidR="0063343F" w:rsidRPr="003C3778">
        <w:t xml:space="preserve"> means the following:</w:t>
      </w:r>
    </w:p>
    <w:p w14:paraId="5BC91A25" w14:textId="77777777" w:rsidR="0063343F" w:rsidRPr="003C3778" w:rsidRDefault="0063343F" w:rsidP="00100342">
      <w:pPr>
        <w:widowControl/>
        <w:spacing w:after="0" w:line="240" w:lineRule="auto"/>
        <w:outlineLvl w:val="1"/>
      </w:pPr>
    </w:p>
    <w:p w14:paraId="4CFCDBDA" w14:textId="77777777" w:rsidR="0063343F" w:rsidRDefault="003C5E61" w:rsidP="00100342">
      <w:pPr>
        <w:widowControl/>
        <w:spacing w:after="0" w:line="240" w:lineRule="auto"/>
        <w:ind w:left="720" w:hanging="720"/>
        <w:outlineLvl w:val="1"/>
      </w:pPr>
      <w:r>
        <w:t>(a</w:t>
      </w:r>
      <w:r w:rsidR="0063343F" w:rsidRPr="003C3778">
        <w:t>)</w:t>
      </w:r>
      <w:r w:rsidR="0063343F" w:rsidRPr="003C3778">
        <w:tab/>
      </w:r>
      <w:r w:rsidR="00063E5F">
        <w:t>the first Service Period of the</w:t>
      </w:r>
      <w:r w:rsidR="0063343F" w:rsidRPr="003C3778">
        <w:t xml:space="preserve"> Contract shall begin on the Services Commencement Date and shall expire at the end of the calendar month in which the Service Commencement Date falls; and</w:t>
      </w:r>
    </w:p>
    <w:p w14:paraId="1B8B0EF1" w14:textId="77777777" w:rsidR="00063E5F" w:rsidRPr="003C3778" w:rsidRDefault="00063E5F" w:rsidP="00100342">
      <w:pPr>
        <w:widowControl/>
        <w:spacing w:after="0" w:line="240" w:lineRule="auto"/>
        <w:ind w:left="720" w:hanging="720"/>
        <w:outlineLvl w:val="1"/>
      </w:pPr>
    </w:p>
    <w:p w14:paraId="40C8F7BC" w14:textId="77777777" w:rsidR="0063343F" w:rsidRPr="003C3778" w:rsidRDefault="003C5E61" w:rsidP="00100342">
      <w:pPr>
        <w:widowControl/>
        <w:spacing w:after="0" w:line="240" w:lineRule="auto"/>
        <w:ind w:left="720" w:hanging="720"/>
        <w:outlineLvl w:val="1"/>
      </w:pPr>
      <w:r>
        <w:t>(b</w:t>
      </w:r>
      <w:r w:rsidR="0063343F" w:rsidRPr="003C3778">
        <w:t>)</w:t>
      </w:r>
      <w:r w:rsidR="0063343F" w:rsidRPr="003C3778">
        <w:tab/>
        <w:t>after the first Service Period of th</w:t>
      </w:r>
      <w:r w:rsidR="00063E5F">
        <w:t>e</w:t>
      </w:r>
      <w:r w:rsidR="0063343F" w:rsidRPr="003C3778">
        <w:t xml:space="preserve"> Contract a Ser</w:t>
      </w:r>
      <w:r w:rsidR="00100342" w:rsidRPr="003C3778">
        <w:t xml:space="preserve">vice Period shall be a calendar </w:t>
      </w:r>
      <w:r w:rsidR="00063E5F">
        <w:t>month during the</w:t>
      </w:r>
      <w:r w:rsidR="0063343F" w:rsidRPr="003C3778">
        <w:t xml:space="preserve"> Contract save that the final Service Period of th</w:t>
      </w:r>
      <w:r w:rsidR="00063E5F">
        <w:t>e</w:t>
      </w:r>
      <w:r w:rsidR="0063343F" w:rsidRPr="003C3778">
        <w:t xml:space="preserve"> Contract shall commence on the first day of the calendar month in which the Contract expires or terminates and shall end on the expiry</w:t>
      </w:r>
      <w:r w:rsidR="00063E5F">
        <w:t xml:space="preserve"> or termination of the Contract.</w:t>
      </w:r>
    </w:p>
    <w:p w14:paraId="78D4CC5F" w14:textId="77777777" w:rsidR="0063343F" w:rsidRPr="003C3778" w:rsidRDefault="0063343F" w:rsidP="00100342">
      <w:pPr>
        <w:widowControl/>
        <w:spacing w:after="0" w:line="240" w:lineRule="auto"/>
        <w:outlineLvl w:val="1"/>
      </w:pPr>
    </w:p>
    <w:p w14:paraId="16B159FE" w14:textId="77777777" w:rsidR="0063343F" w:rsidRPr="003C3778" w:rsidRDefault="0063343F" w:rsidP="00100342">
      <w:pPr>
        <w:widowControl/>
        <w:spacing w:after="0" w:line="240" w:lineRule="auto"/>
        <w:outlineLvl w:val="1"/>
      </w:pPr>
      <w:r w:rsidRPr="003C3778">
        <w:rPr>
          <w:b/>
        </w:rPr>
        <w:t>“Service Users”</w:t>
      </w:r>
      <w:r w:rsidRPr="003C3778">
        <w:t xml:space="preserve"> means those receiving the Services.</w:t>
      </w:r>
    </w:p>
    <w:p w14:paraId="2CD613F5" w14:textId="77777777" w:rsidR="0063343F" w:rsidRPr="003C3778" w:rsidRDefault="0063343F" w:rsidP="00100342">
      <w:pPr>
        <w:widowControl/>
        <w:spacing w:after="0" w:line="240" w:lineRule="auto"/>
        <w:outlineLvl w:val="1"/>
      </w:pPr>
    </w:p>
    <w:p w14:paraId="2BC857B3" w14:textId="77777777" w:rsidR="0063343F" w:rsidRPr="003C3778" w:rsidRDefault="0063343F" w:rsidP="00100342">
      <w:pPr>
        <w:widowControl/>
        <w:spacing w:after="0" w:line="240" w:lineRule="auto"/>
        <w:outlineLvl w:val="1"/>
      </w:pPr>
      <w:r w:rsidRPr="003C3778">
        <w:rPr>
          <w:b/>
        </w:rPr>
        <w:t>“Specification”</w:t>
      </w:r>
      <w:r w:rsidRPr="003C3778">
        <w:t xml:space="preserve"> means the description of the Services to be supplied under the </w:t>
      </w:r>
      <w:r w:rsidR="00063E5F">
        <w:t>C</w:t>
      </w:r>
      <w:r w:rsidRPr="003C3778">
        <w:t xml:space="preserve">ontract set out in </w:t>
      </w:r>
      <w:r w:rsidR="00DC3526">
        <w:t>s</w:t>
      </w:r>
      <w:r w:rsidRPr="003C3778">
        <w:t>chedule 1.</w:t>
      </w:r>
    </w:p>
    <w:p w14:paraId="3FD9429F" w14:textId="77777777" w:rsidR="0063343F" w:rsidRPr="003C3778" w:rsidRDefault="0063343F" w:rsidP="00100342">
      <w:pPr>
        <w:widowControl/>
        <w:spacing w:after="0" w:line="240" w:lineRule="auto"/>
        <w:outlineLvl w:val="1"/>
      </w:pPr>
    </w:p>
    <w:p w14:paraId="0CDDAA60" w14:textId="77777777" w:rsidR="00D35166" w:rsidRPr="00D35166" w:rsidRDefault="00D35166" w:rsidP="00100342">
      <w:pPr>
        <w:widowControl/>
        <w:spacing w:after="0" w:line="240" w:lineRule="auto"/>
        <w:outlineLvl w:val="1"/>
      </w:pPr>
      <w:r>
        <w:rPr>
          <w:b/>
        </w:rPr>
        <w:t>“Staff”</w:t>
      </w:r>
      <w:r>
        <w:t xml:space="preserve"> means all persons employed by the Contractor to perform its obligations under the Contract together with the Contractor’s servants, agents, suppliers and Sub-Contractors used in the performance of its obligations under the Contract. </w:t>
      </w:r>
    </w:p>
    <w:p w14:paraId="2EDDEBD5" w14:textId="77777777" w:rsidR="00D35166" w:rsidRDefault="00D35166" w:rsidP="00100342">
      <w:pPr>
        <w:widowControl/>
        <w:spacing w:after="0" w:line="240" w:lineRule="auto"/>
        <w:outlineLvl w:val="1"/>
        <w:rPr>
          <w:b/>
        </w:rPr>
      </w:pPr>
    </w:p>
    <w:p w14:paraId="12AD24BF" w14:textId="77777777" w:rsidR="00A87144" w:rsidRDefault="00A87144" w:rsidP="00100342">
      <w:pPr>
        <w:widowControl/>
        <w:spacing w:after="0" w:line="240" w:lineRule="auto"/>
        <w:outlineLvl w:val="1"/>
        <w:rPr>
          <w:b/>
        </w:rPr>
      </w:pPr>
      <w:r>
        <w:rPr>
          <w:b/>
        </w:rPr>
        <w:t>“Sub-Contract</w:t>
      </w:r>
      <w:r w:rsidRPr="00A87144">
        <w:rPr>
          <w:b/>
        </w:rPr>
        <w:t>”</w:t>
      </w:r>
      <w:r w:rsidRPr="00A87144">
        <w:t xml:space="preserve"> </w:t>
      </w:r>
      <w:r w:rsidR="00025805">
        <w:t xml:space="preserve">means </w:t>
      </w:r>
      <w:r w:rsidRPr="00A87144">
        <w:t xml:space="preserve">a contract between </w:t>
      </w:r>
      <w:r w:rsidR="007D79C8">
        <w:t>2 or more suppliers, at any stage of remoteness from DfE in a sub-contracting chain, made wholly or substantially for the purpose of performing (or contributing to the performance of) the whole or any part of the Contract and “</w:t>
      </w:r>
      <w:r w:rsidR="007D79C8" w:rsidRPr="00025805">
        <w:rPr>
          <w:b/>
        </w:rPr>
        <w:t>Sub-Contractor</w:t>
      </w:r>
      <w:r w:rsidR="007D79C8">
        <w:t>” shall be construed accordingly.</w:t>
      </w:r>
    </w:p>
    <w:p w14:paraId="1767691D" w14:textId="77777777" w:rsidR="00A87144" w:rsidRDefault="00A87144" w:rsidP="00100342">
      <w:pPr>
        <w:widowControl/>
        <w:spacing w:after="0" w:line="240" w:lineRule="auto"/>
        <w:outlineLvl w:val="1"/>
        <w:rPr>
          <w:b/>
        </w:rPr>
      </w:pPr>
    </w:p>
    <w:p w14:paraId="75383A13" w14:textId="77777777" w:rsidR="00063E5F" w:rsidRDefault="00063E5F" w:rsidP="00100342">
      <w:pPr>
        <w:widowControl/>
        <w:spacing w:after="0" w:line="240" w:lineRule="auto"/>
        <w:outlineLvl w:val="1"/>
      </w:pPr>
      <w:r w:rsidRPr="0060579B">
        <w:rPr>
          <w:b/>
        </w:rPr>
        <w:t>“Term”</w:t>
      </w:r>
      <w:r>
        <w:t xml:space="preserve"> means the period from the Effective Date until the date the Contract ends for whatever reason.</w:t>
      </w:r>
    </w:p>
    <w:p w14:paraId="0918E21E" w14:textId="77777777" w:rsidR="00063E5F" w:rsidRDefault="00063E5F" w:rsidP="00100342">
      <w:pPr>
        <w:widowControl/>
        <w:spacing w:after="0" w:line="240" w:lineRule="auto"/>
        <w:outlineLvl w:val="1"/>
      </w:pPr>
    </w:p>
    <w:p w14:paraId="1AA74C14" w14:textId="77777777" w:rsidR="00881BCA" w:rsidRDefault="00881BCA" w:rsidP="00100342">
      <w:pPr>
        <w:widowControl/>
        <w:spacing w:after="0" w:line="240" w:lineRule="auto"/>
        <w:outlineLvl w:val="1"/>
      </w:pPr>
      <w:r>
        <w:rPr>
          <w:b/>
        </w:rPr>
        <w:t xml:space="preserve">“TFEU” </w:t>
      </w:r>
      <w:r w:rsidRPr="00881BCA">
        <w:t>means the Treaty on the Functioning of the European Union.</w:t>
      </w:r>
    </w:p>
    <w:p w14:paraId="1F1E5111" w14:textId="77777777" w:rsidR="00881BCA" w:rsidRDefault="00881BCA" w:rsidP="00100342">
      <w:pPr>
        <w:widowControl/>
        <w:spacing w:after="0" w:line="240" w:lineRule="auto"/>
        <w:outlineLvl w:val="1"/>
      </w:pPr>
    </w:p>
    <w:p w14:paraId="6918BCAF" w14:textId="77777777" w:rsidR="00881BCA" w:rsidRPr="00881BCA" w:rsidRDefault="00881BCA" w:rsidP="00100342">
      <w:pPr>
        <w:widowControl/>
        <w:spacing w:after="0" w:line="240" w:lineRule="auto"/>
        <w:outlineLvl w:val="1"/>
      </w:pPr>
      <w:r>
        <w:t>“</w:t>
      </w:r>
      <w:r w:rsidRPr="00881BCA">
        <w:rPr>
          <w:b/>
        </w:rPr>
        <w:t>Treaties</w:t>
      </w:r>
      <w:r>
        <w:t>” means the TFEU and the Treaty on European Union.</w:t>
      </w:r>
    </w:p>
    <w:p w14:paraId="750B78A9" w14:textId="77777777" w:rsidR="00881BCA" w:rsidRDefault="00881BCA" w:rsidP="00100342">
      <w:pPr>
        <w:widowControl/>
        <w:spacing w:after="0" w:line="240" w:lineRule="auto"/>
        <w:outlineLvl w:val="1"/>
        <w:rPr>
          <w:b/>
        </w:rPr>
      </w:pPr>
    </w:p>
    <w:p w14:paraId="5420EB99" w14:textId="77777777" w:rsidR="00C852A3" w:rsidRDefault="00C852A3" w:rsidP="00100342">
      <w:pPr>
        <w:widowControl/>
        <w:spacing w:after="0" w:line="240" w:lineRule="auto"/>
        <w:outlineLvl w:val="1"/>
      </w:pPr>
      <w:r w:rsidRPr="0060579B">
        <w:rPr>
          <w:b/>
        </w:rPr>
        <w:t xml:space="preserve">“TUPE” </w:t>
      </w:r>
      <w:r>
        <w:t>means the Transfer of Undertakings (Protection of Employment) Regulations 2006.</w:t>
      </w:r>
    </w:p>
    <w:p w14:paraId="0DFB1E55" w14:textId="77777777" w:rsidR="00C852A3" w:rsidRDefault="00C852A3" w:rsidP="00100342">
      <w:pPr>
        <w:widowControl/>
        <w:spacing w:after="0" w:line="240" w:lineRule="auto"/>
        <w:outlineLvl w:val="1"/>
      </w:pPr>
      <w:r>
        <w:t xml:space="preserve"> </w:t>
      </w:r>
    </w:p>
    <w:p w14:paraId="75C75CDF" w14:textId="77777777" w:rsidR="004F5E64" w:rsidRPr="003C3778" w:rsidRDefault="004F5E64" w:rsidP="00100342">
      <w:pPr>
        <w:widowControl/>
        <w:spacing w:after="0" w:line="240" w:lineRule="auto"/>
        <w:outlineLvl w:val="1"/>
      </w:pPr>
      <w:r w:rsidRPr="004F5E64">
        <w:rPr>
          <w:b/>
        </w:rPr>
        <w:t>“Variation”</w:t>
      </w:r>
      <w:r w:rsidR="00063E5F">
        <w:t xml:space="preserve"> means any variation to the C</w:t>
      </w:r>
      <w:r>
        <w:t xml:space="preserve">ontract requiring a Change Control Note to be completed in accordance with </w:t>
      </w:r>
      <w:r w:rsidR="00063E5F">
        <w:t>s</w:t>
      </w:r>
      <w:r>
        <w:t>chedule 6.</w:t>
      </w:r>
    </w:p>
    <w:p w14:paraId="7C42C77A" w14:textId="77777777" w:rsidR="0063343F" w:rsidRPr="003C3778" w:rsidRDefault="0063343F" w:rsidP="00100342">
      <w:pPr>
        <w:widowControl/>
        <w:spacing w:after="0" w:line="240" w:lineRule="auto"/>
        <w:outlineLvl w:val="1"/>
      </w:pPr>
      <w:r w:rsidRPr="003C3778">
        <w:tab/>
      </w:r>
    </w:p>
    <w:p w14:paraId="28EB85E3" w14:textId="77777777" w:rsidR="000C40BB" w:rsidRPr="003C3778" w:rsidRDefault="00326067" w:rsidP="00597F72">
      <w:pPr>
        <w:pStyle w:val="ListParagraph"/>
        <w:widowControl/>
        <w:numPr>
          <w:ilvl w:val="1"/>
          <w:numId w:val="26"/>
        </w:numPr>
        <w:spacing w:after="0" w:line="240" w:lineRule="auto"/>
        <w:outlineLvl w:val="1"/>
      </w:pPr>
      <w:r w:rsidRPr="003C3778">
        <w:t xml:space="preserve">The following notes of construction and interpretation apply to </w:t>
      </w:r>
      <w:r w:rsidR="00063E5F">
        <w:t>the</w:t>
      </w:r>
      <w:r w:rsidRPr="003C3778">
        <w:t xml:space="preserve"> Contract:</w:t>
      </w:r>
      <w:bookmarkStart w:id="79" w:name="_DV_M82"/>
      <w:bookmarkStart w:id="80" w:name="_Ref16483479"/>
      <w:bookmarkEnd w:id="79"/>
    </w:p>
    <w:p w14:paraId="6E7C24F6" w14:textId="77777777" w:rsidR="000C40BB" w:rsidRPr="003C3778" w:rsidRDefault="000C40BB" w:rsidP="000C40BB">
      <w:pPr>
        <w:widowControl/>
        <w:spacing w:after="0" w:line="240" w:lineRule="auto"/>
        <w:outlineLvl w:val="1"/>
      </w:pPr>
    </w:p>
    <w:p w14:paraId="2BA2E6DB" w14:textId="77777777" w:rsidR="000C40BB" w:rsidRDefault="00326067" w:rsidP="00597F72">
      <w:pPr>
        <w:pStyle w:val="ListParagraph"/>
        <w:widowControl/>
        <w:numPr>
          <w:ilvl w:val="2"/>
          <w:numId w:val="25"/>
        </w:numPr>
        <w:spacing w:after="0" w:line="240" w:lineRule="auto"/>
        <w:outlineLvl w:val="1"/>
      </w:pPr>
      <w:r w:rsidRPr="003C3778">
        <w:t>references to a statute or statutory provision shall, unless the context otherwise requires, include a reference to that statute or statutory provision as from time to time amended, modified,</w:t>
      </w:r>
      <w:r w:rsidR="00E1659D" w:rsidRPr="003C3778">
        <w:t xml:space="preserve"> extended</w:t>
      </w:r>
      <w:r w:rsidRPr="003C3778">
        <w:t>, re-enacted or consolidated and all statutory instruments or orders made pursuant to it whether replaced</w:t>
      </w:r>
      <w:r w:rsidR="00063E5F">
        <w:t xml:space="preserve"> before or after the date of the</w:t>
      </w:r>
      <w:r w:rsidRPr="003C3778">
        <w:t xml:space="preserve"> Contract which are in force prior to the date of th</w:t>
      </w:r>
      <w:r w:rsidR="00063E5F">
        <w:t>e</w:t>
      </w:r>
      <w:r w:rsidRPr="003C3778">
        <w:t xml:space="preserve"> Contract</w:t>
      </w:r>
      <w:r w:rsidR="00C60542">
        <w:t>;</w:t>
      </w:r>
      <w:bookmarkStart w:id="81" w:name="_DV_M83"/>
      <w:bookmarkStart w:id="82" w:name="_Ref16483480"/>
      <w:bookmarkEnd w:id="80"/>
      <w:bookmarkEnd w:id="81"/>
    </w:p>
    <w:p w14:paraId="237F3235" w14:textId="77777777" w:rsidR="00E06683" w:rsidRDefault="00E06683" w:rsidP="00E06683">
      <w:pPr>
        <w:pStyle w:val="ListParagraph"/>
        <w:widowControl/>
        <w:spacing w:after="0" w:line="240" w:lineRule="auto"/>
        <w:ind w:left="1004"/>
        <w:outlineLvl w:val="1"/>
      </w:pPr>
    </w:p>
    <w:p w14:paraId="61B5DC24" w14:textId="77777777" w:rsidR="00202807" w:rsidRDefault="00326067" w:rsidP="00597F72">
      <w:pPr>
        <w:pStyle w:val="ListParagraph"/>
        <w:widowControl/>
        <w:numPr>
          <w:ilvl w:val="2"/>
          <w:numId w:val="25"/>
        </w:numPr>
        <w:spacing w:after="0" w:line="240" w:lineRule="auto"/>
        <w:outlineLvl w:val="1"/>
      </w:pPr>
      <w:r w:rsidRPr="003C3778">
        <w:t>the expression “person” means any individual, firm, body corporate, unincorporated association, partnership, government, state or agency of a state or joint venture</w:t>
      </w:r>
      <w:r w:rsidR="00C60542">
        <w:t>;</w:t>
      </w:r>
      <w:bookmarkStart w:id="83" w:name="_DV_M84"/>
      <w:bookmarkStart w:id="84" w:name="_Ref16483481"/>
      <w:bookmarkEnd w:id="82"/>
      <w:bookmarkEnd w:id="83"/>
    </w:p>
    <w:p w14:paraId="18CB3675" w14:textId="77777777" w:rsidR="00DA721B" w:rsidRDefault="00DA721B" w:rsidP="00DA721B">
      <w:pPr>
        <w:pStyle w:val="ListParagraph"/>
        <w:widowControl/>
        <w:spacing w:after="0" w:line="240" w:lineRule="auto"/>
        <w:ind w:left="1004"/>
        <w:outlineLvl w:val="1"/>
      </w:pPr>
    </w:p>
    <w:p w14:paraId="46F4F720" w14:textId="77777777" w:rsidR="00100342" w:rsidRDefault="00326067" w:rsidP="00597F72">
      <w:pPr>
        <w:pStyle w:val="ListParagraph"/>
        <w:numPr>
          <w:ilvl w:val="2"/>
          <w:numId w:val="25"/>
        </w:numPr>
        <w:tabs>
          <w:tab w:val="left" w:pos="1276"/>
        </w:tabs>
        <w:spacing w:after="0" w:line="240" w:lineRule="auto"/>
        <w:outlineLvl w:val="2"/>
      </w:pPr>
      <w:r w:rsidRPr="003C3778">
        <w:t>the words “include”, “includes”, “including” and “included” will be construed without limitation unless inconsistent with the context</w:t>
      </w:r>
      <w:r w:rsidR="00C60542">
        <w:t>;</w:t>
      </w:r>
      <w:bookmarkStart w:id="85" w:name="_DV_M86"/>
      <w:bookmarkStart w:id="86" w:name="_Ref16483482"/>
      <w:bookmarkEnd w:id="84"/>
      <w:bookmarkEnd w:id="85"/>
    </w:p>
    <w:p w14:paraId="3EB9718C" w14:textId="77777777" w:rsidR="00DA721B" w:rsidRPr="003C3778" w:rsidRDefault="00DA721B" w:rsidP="00DA721B">
      <w:pPr>
        <w:pStyle w:val="ListParagraph"/>
        <w:tabs>
          <w:tab w:val="left" w:pos="1276"/>
        </w:tabs>
        <w:spacing w:after="0" w:line="240" w:lineRule="auto"/>
        <w:ind w:left="1004"/>
        <w:outlineLvl w:val="2"/>
      </w:pPr>
    </w:p>
    <w:p w14:paraId="6B45E96A" w14:textId="77777777" w:rsidR="00100342" w:rsidRDefault="00326067" w:rsidP="00597F72">
      <w:pPr>
        <w:pStyle w:val="ListParagraph"/>
        <w:numPr>
          <w:ilvl w:val="2"/>
          <w:numId w:val="25"/>
        </w:numPr>
        <w:tabs>
          <w:tab w:val="left" w:pos="1276"/>
        </w:tabs>
        <w:spacing w:after="0" w:line="240" w:lineRule="auto"/>
        <w:outlineLvl w:val="2"/>
      </w:pPr>
      <w:r w:rsidRPr="003C3778">
        <w:t>the masculine includes the feminine and the neuter, and the singular includes the plural and vice versa as the context shall admit or require</w:t>
      </w:r>
      <w:r w:rsidR="00C60542">
        <w:t>;</w:t>
      </w:r>
      <w:bookmarkStart w:id="87" w:name="_DV_M87"/>
      <w:bookmarkStart w:id="88" w:name="_Ref16483483"/>
      <w:bookmarkEnd w:id="86"/>
      <w:bookmarkEnd w:id="87"/>
    </w:p>
    <w:p w14:paraId="74187460" w14:textId="77777777" w:rsidR="00DA721B" w:rsidRPr="003C3778" w:rsidRDefault="00DA721B" w:rsidP="00DA721B">
      <w:pPr>
        <w:pStyle w:val="ListParagraph"/>
        <w:tabs>
          <w:tab w:val="left" w:pos="1276"/>
        </w:tabs>
        <w:spacing w:after="0" w:line="240" w:lineRule="auto"/>
        <w:ind w:left="1004"/>
        <w:outlineLvl w:val="2"/>
      </w:pPr>
    </w:p>
    <w:p w14:paraId="6935843A" w14:textId="77777777" w:rsidR="00100342" w:rsidRDefault="00326067" w:rsidP="00597F72">
      <w:pPr>
        <w:pStyle w:val="ListParagraph"/>
        <w:numPr>
          <w:ilvl w:val="2"/>
          <w:numId w:val="25"/>
        </w:numPr>
        <w:tabs>
          <w:tab w:val="left" w:pos="1276"/>
        </w:tabs>
        <w:spacing w:after="0" w:line="240" w:lineRule="auto"/>
        <w:outlineLvl w:val="2"/>
      </w:pPr>
      <w:r w:rsidRPr="003C3778">
        <w:t>any reference in th</w:t>
      </w:r>
      <w:r w:rsidR="00063E5F">
        <w:t>e Contract to a clause</w:t>
      </w:r>
      <w:r w:rsidR="00516AFC">
        <w:t xml:space="preserve"> or</w:t>
      </w:r>
      <w:r w:rsidR="00063E5F">
        <w:t xml:space="preserve"> s</w:t>
      </w:r>
      <w:r w:rsidRPr="003C3778">
        <w:t>chedule is a reference to a clau</w:t>
      </w:r>
      <w:r w:rsidR="00063E5F">
        <w:t>se</w:t>
      </w:r>
      <w:r w:rsidR="00516AFC">
        <w:t xml:space="preserve"> or</w:t>
      </w:r>
      <w:r w:rsidR="00063E5F">
        <w:t xml:space="preserve"> schedule of the</w:t>
      </w:r>
      <w:r w:rsidRPr="003C3778">
        <w:t xml:space="preserve"> Contract and references in any </w:t>
      </w:r>
      <w:r w:rsidR="00063E5F">
        <w:t>s</w:t>
      </w:r>
      <w:r w:rsidRPr="003C3778">
        <w:t xml:space="preserve">chedule </w:t>
      </w:r>
      <w:r w:rsidRPr="00164A4F">
        <w:t xml:space="preserve">to </w:t>
      </w:r>
      <w:r w:rsidR="00063E5F">
        <w:t>paragraphs</w:t>
      </w:r>
      <w:r w:rsidRPr="00164A4F">
        <w:t xml:space="preserve"> relate to the </w:t>
      </w:r>
      <w:r w:rsidR="00063E5F">
        <w:t>paragraphs</w:t>
      </w:r>
      <w:r w:rsidRPr="00164A4F">
        <w:t xml:space="preserve"> in that </w:t>
      </w:r>
      <w:r w:rsidR="00063E5F">
        <w:t>s</w:t>
      </w:r>
      <w:r w:rsidRPr="00164A4F">
        <w:t>chedule</w:t>
      </w:r>
      <w:r w:rsidR="00C60542">
        <w:t>;</w:t>
      </w:r>
      <w:bookmarkStart w:id="89" w:name="_DV_M88"/>
      <w:bookmarkEnd w:id="88"/>
      <w:bookmarkEnd w:id="89"/>
    </w:p>
    <w:p w14:paraId="451EA0ED" w14:textId="77777777" w:rsidR="00DA721B" w:rsidRPr="00164A4F" w:rsidRDefault="00DA721B" w:rsidP="00DA721B">
      <w:pPr>
        <w:pStyle w:val="ListParagraph"/>
        <w:tabs>
          <w:tab w:val="left" w:pos="1276"/>
        </w:tabs>
        <w:spacing w:after="0" w:line="240" w:lineRule="auto"/>
        <w:ind w:left="1004"/>
        <w:outlineLvl w:val="2"/>
      </w:pPr>
    </w:p>
    <w:p w14:paraId="4310879A" w14:textId="77777777" w:rsidR="00164A4F" w:rsidRDefault="00326067" w:rsidP="00597F72">
      <w:pPr>
        <w:pStyle w:val="ListParagraph"/>
        <w:numPr>
          <w:ilvl w:val="2"/>
          <w:numId w:val="25"/>
        </w:numPr>
        <w:tabs>
          <w:tab w:val="left" w:pos="1276"/>
        </w:tabs>
        <w:spacing w:after="0" w:line="240" w:lineRule="auto"/>
        <w:outlineLvl w:val="2"/>
      </w:pPr>
      <w:r w:rsidRPr="00164A4F">
        <w:t xml:space="preserve">the clause headings are included for convenience only and shall not </w:t>
      </w:r>
      <w:r w:rsidR="00063E5F">
        <w:t>affect the interpretation of the</w:t>
      </w:r>
      <w:r w:rsidRPr="00164A4F">
        <w:t xml:space="preserve"> Contract</w:t>
      </w:r>
      <w:r w:rsidR="00C60542">
        <w:t>; and</w:t>
      </w:r>
      <w:bookmarkStart w:id="90" w:name="_DV_M89"/>
      <w:bookmarkEnd w:id="90"/>
    </w:p>
    <w:p w14:paraId="6C2F012D" w14:textId="77777777" w:rsidR="00DA721B" w:rsidRDefault="00DA721B" w:rsidP="00DA721B">
      <w:pPr>
        <w:pStyle w:val="ListParagraph"/>
        <w:tabs>
          <w:tab w:val="left" w:pos="1276"/>
        </w:tabs>
        <w:spacing w:after="0" w:line="240" w:lineRule="auto"/>
        <w:ind w:left="1004"/>
        <w:outlineLvl w:val="2"/>
      </w:pPr>
    </w:p>
    <w:p w14:paraId="624CFA35" w14:textId="77777777" w:rsidR="000C40BB" w:rsidRDefault="00326067" w:rsidP="00597F72">
      <w:pPr>
        <w:pStyle w:val="ListParagraph"/>
        <w:numPr>
          <w:ilvl w:val="2"/>
          <w:numId w:val="25"/>
        </w:numPr>
        <w:tabs>
          <w:tab w:val="left" w:pos="1276"/>
        </w:tabs>
        <w:spacing w:after="0" w:line="240" w:lineRule="auto"/>
        <w:outlineLvl w:val="2"/>
      </w:pPr>
      <w:r w:rsidRPr="00447800">
        <w:t xml:space="preserve">the </w:t>
      </w:r>
      <w:r w:rsidR="00063E5F">
        <w:t>s</w:t>
      </w:r>
      <w:r w:rsidRPr="00447800">
        <w:t>chedules</w:t>
      </w:r>
      <w:r w:rsidR="00DA721B">
        <w:t xml:space="preserve"> and</w:t>
      </w:r>
      <w:r w:rsidRPr="00447800">
        <w:t xml:space="preserve"> </w:t>
      </w:r>
      <w:r w:rsidR="00063E5F">
        <w:t>a</w:t>
      </w:r>
      <w:r w:rsidRPr="00447800">
        <w:t>ppendices form part of th</w:t>
      </w:r>
      <w:r w:rsidR="00063E5F">
        <w:t>e</w:t>
      </w:r>
      <w:r w:rsidRPr="00447800">
        <w:t xml:space="preserve"> Contract and shall have effect as if set</w:t>
      </w:r>
      <w:r w:rsidR="00063E5F">
        <w:t xml:space="preserve"> out in full in the body of the</w:t>
      </w:r>
      <w:r w:rsidRPr="00447800">
        <w:t xml:space="preserve"> Contract and any reference to th</w:t>
      </w:r>
      <w:r w:rsidR="00063E5F">
        <w:t>e</w:t>
      </w:r>
      <w:r w:rsidRPr="00447800">
        <w:t xml:space="preserve"> Contract includes the </w:t>
      </w:r>
      <w:r w:rsidR="00063E5F">
        <w:t>s</w:t>
      </w:r>
      <w:r w:rsidR="00DA721B">
        <w:t>chedules</w:t>
      </w:r>
      <w:r w:rsidRPr="00A354D4">
        <w:t>.</w:t>
      </w:r>
      <w:bookmarkStart w:id="91" w:name="_DV_M90"/>
      <w:bookmarkStart w:id="92" w:name="_Ref227645883"/>
      <w:bookmarkStart w:id="93" w:name="_Ref506797164"/>
      <w:bookmarkStart w:id="94" w:name="_Ref513441557"/>
      <w:bookmarkEnd w:id="91"/>
    </w:p>
    <w:p w14:paraId="3E279B98" w14:textId="77777777" w:rsidR="00DA721B" w:rsidRDefault="00DA721B" w:rsidP="00DA721B">
      <w:pPr>
        <w:pStyle w:val="ListParagraph"/>
        <w:tabs>
          <w:tab w:val="left" w:pos="1276"/>
        </w:tabs>
        <w:spacing w:after="0" w:line="240" w:lineRule="auto"/>
        <w:ind w:left="1004"/>
        <w:outlineLvl w:val="2"/>
      </w:pPr>
    </w:p>
    <w:p w14:paraId="1088F5FB" w14:textId="77777777" w:rsidR="000C40BB" w:rsidRDefault="00A354D4" w:rsidP="00CE608F">
      <w:pPr>
        <w:spacing w:after="0" w:line="240" w:lineRule="auto"/>
        <w:rPr>
          <w:b/>
        </w:rPr>
      </w:pPr>
      <w:r w:rsidRPr="00A354D4">
        <w:rPr>
          <w:b/>
        </w:rPr>
        <w:t>2.</w:t>
      </w:r>
      <w:r w:rsidRPr="00A354D4">
        <w:rPr>
          <w:b/>
        </w:rPr>
        <w:tab/>
      </w:r>
      <w:r w:rsidR="00F16BE0" w:rsidRPr="00A354D4">
        <w:rPr>
          <w:b/>
        </w:rPr>
        <w:t>TERM</w:t>
      </w:r>
    </w:p>
    <w:p w14:paraId="715156E7" w14:textId="77777777" w:rsidR="00CE608F" w:rsidRPr="00A354D4" w:rsidRDefault="00CE608F" w:rsidP="00CE608F">
      <w:pPr>
        <w:spacing w:after="0" w:line="240" w:lineRule="auto"/>
        <w:rPr>
          <w:b/>
        </w:rPr>
      </w:pPr>
    </w:p>
    <w:p w14:paraId="587FC903" w14:textId="77777777" w:rsidR="00447800" w:rsidRDefault="000C40BB" w:rsidP="00CE608F">
      <w:pPr>
        <w:spacing w:after="0" w:line="240" w:lineRule="auto"/>
        <w:ind w:left="720" w:hanging="720"/>
      </w:pPr>
      <w:r w:rsidRPr="00A354D4">
        <w:t>2.1</w:t>
      </w:r>
      <w:r w:rsidRPr="00A354D4">
        <w:tab/>
      </w:r>
      <w:r w:rsidR="00063E5F">
        <w:t>The</w:t>
      </w:r>
      <w:r w:rsidR="007B6291" w:rsidRPr="00A354D4">
        <w:t xml:space="preserve"> Contract commences on the Effective Date and, subject to any provision of this Contract for earlier termination, or extension set out in this clause 2, will termina</w:t>
      </w:r>
      <w:r w:rsidR="00202807">
        <w:t>te at the end of the Initial T</w:t>
      </w:r>
      <w:r w:rsidR="007B6291" w:rsidRPr="00A354D4">
        <w:t>erm.</w:t>
      </w:r>
    </w:p>
    <w:p w14:paraId="394F63EA" w14:textId="77777777" w:rsidR="00CE608F" w:rsidRPr="00A354D4" w:rsidRDefault="00CE608F" w:rsidP="00CE608F">
      <w:pPr>
        <w:spacing w:after="0" w:line="240" w:lineRule="auto"/>
        <w:ind w:left="720" w:hanging="720"/>
      </w:pPr>
    </w:p>
    <w:p w14:paraId="35B8CA18" w14:textId="77777777" w:rsidR="007B6291" w:rsidRDefault="000C40BB" w:rsidP="00CE608F">
      <w:pPr>
        <w:spacing w:after="0" w:line="240" w:lineRule="auto"/>
        <w:ind w:left="720" w:hanging="720"/>
      </w:pPr>
      <w:r w:rsidRPr="00A354D4">
        <w:t>2.2</w:t>
      </w:r>
      <w:r w:rsidRPr="00A354D4">
        <w:tab/>
      </w:r>
      <w:r w:rsidR="00164A4F">
        <w:t xml:space="preserve">DFE </w:t>
      </w:r>
      <w:r w:rsidR="00063E5F">
        <w:t>may</w:t>
      </w:r>
      <w:r w:rsidR="00202807">
        <w:t xml:space="preserve"> </w:t>
      </w:r>
      <w:r w:rsidR="00B80326">
        <w:t>in its absolute discretion extend the term of the Contract fr</w:t>
      </w:r>
      <w:r w:rsidR="007F74CB">
        <w:t>om</w:t>
      </w:r>
      <w:r w:rsidR="00B80326">
        <w:t xml:space="preserve"> the expiry of  </w:t>
      </w:r>
      <w:r w:rsidR="00202807">
        <w:t>the Initial T</w:t>
      </w:r>
      <w:r w:rsidR="007B6291" w:rsidRPr="00A354D4">
        <w:t xml:space="preserve">erm </w:t>
      </w:r>
      <w:r w:rsidR="00B80326">
        <w:t xml:space="preserve">up to a maximum of 12 months (“the Extended Period””) to provide </w:t>
      </w:r>
      <w:r w:rsidR="007F74CB">
        <w:t xml:space="preserve">for an additional </w:t>
      </w:r>
      <w:r w:rsidR="00463467">
        <w:t>intake</w:t>
      </w:r>
      <w:r w:rsidR="007F74CB">
        <w:t xml:space="preserve"> of </w:t>
      </w:r>
      <w:r w:rsidR="00463467">
        <w:t>Trainee</w:t>
      </w:r>
      <w:r w:rsidR="007F74CB">
        <w:t xml:space="preserve">s </w:t>
      </w:r>
      <w:r w:rsidR="007B6291" w:rsidRPr="00A354D4">
        <w:t xml:space="preserve">by giving not less than </w:t>
      </w:r>
      <w:r w:rsidR="00B80326">
        <w:t>[</w:t>
      </w:r>
      <w:r w:rsidR="007B6291" w:rsidRPr="00A354D4">
        <w:t>3</w:t>
      </w:r>
      <w:r w:rsidR="00B80326">
        <w:t>]</w:t>
      </w:r>
      <w:r w:rsidR="00B80326">
        <w:rPr>
          <w:rStyle w:val="FootnoteReference"/>
        </w:rPr>
        <w:footnoteReference w:id="2"/>
      </w:r>
      <w:r w:rsidR="007B6291" w:rsidRPr="00A354D4">
        <w:t xml:space="preserve"> months’ written notice to the Contractor prior to the expiry of the Initial Term. </w:t>
      </w:r>
    </w:p>
    <w:p w14:paraId="0D2DDC81" w14:textId="77777777" w:rsidR="00CE608F" w:rsidRPr="00A354D4" w:rsidRDefault="00CE608F" w:rsidP="00CE608F">
      <w:pPr>
        <w:spacing w:after="0" w:line="240" w:lineRule="auto"/>
        <w:ind w:left="720" w:hanging="720"/>
      </w:pPr>
    </w:p>
    <w:p w14:paraId="3370F5EA" w14:textId="77777777" w:rsidR="00447800" w:rsidRDefault="00447800" w:rsidP="00CE608F">
      <w:pPr>
        <w:spacing w:after="0" w:line="240" w:lineRule="auto"/>
        <w:rPr>
          <w:b/>
        </w:rPr>
      </w:pPr>
      <w:r w:rsidRPr="00A354D4">
        <w:rPr>
          <w:b/>
        </w:rPr>
        <w:t>3.</w:t>
      </w:r>
      <w:r w:rsidR="000C40BB">
        <w:tab/>
      </w:r>
      <w:r w:rsidR="00326067" w:rsidRPr="00A354D4">
        <w:rPr>
          <w:b/>
        </w:rPr>
        <w:t>THE SERVICES</w:t>
      </w:r>
      <w:bookmarkStart w:id="95" w:name="_NN115"/>
      <w:bookmarkStart w:id="96" w:name="_DV_M91"/>
      <w:bookmarkStart w:id="97" w:name="_DV_M92"/>
      <w:bookmarkEnd w:id="92"/>
      <w:bookmarkEnd w:id="95"/>
      <w:bookmarkEnd w:id="96"/>
      <w:bookmarkEnd w:id="97"/>
    </w:p>
    <w:p w14:paraId="0F96DC91" w14:textId="77777777" w:rsidR="00CE608F" w:rsidRPr="00A354D4" w:rsidRDefault="00CE608F" w:rsidP="00CE608F">
      <w:pPr>
        <w:spacing w:after="0" w:line="240" w:lineRule="auto"/>
      </w:pPr>
    </w:p>
    <w:p w14:paraId="29984FE3" w14:textId="77777777" w:rsidR="00A354D4" w:rsidRDefault="00A354D4" w:rsidP="00CE608F">
      <w:pPr>
        <w:spacing w:after="0" w:line="240" w:lineRule="auto"/>
        <w:ind w:left="720" w:hanging="720"/>
      </w:pPr>
      <w:r>
        <w:t>3.1</w:t>
      </w:r>
      <w:r>
        <w:tab/>
      </w:r>
      <w:r w:rsidR="00326067" w:rsidRPr="00A354D4">
        <w:t xml:space="preserve">The </w:t>
      </w:r>
      <w:r w:rsidR="00991834" w:rsidRPr="00A354D4">
        <w:t>Contractor</w:t>
      </w:r>
      <w:r w:rsidR="00326067" w:rsidRPr="00A354D4">
        <w:t xml:space="preserve"> shall provide the Services in </w:t>
      </w:r>
      <w:r w:rsidR="00336976">
        <w:t xml:space="preserve">the Area in </w:t>
      </w:r>
      <w:r w:rsidR="00326067" w:rsidRPr="00A354D4">
        <w:t xml:space="preserve">accordance with the </w:t>
      </w:r>
      <w:r w:rsidR="0098105B" w:rsidRPr="00A354D4">
        <w:t>Specification</w:t>
      </w:r>
      <w:r w:rsidR="00202807">
        <w:t xml:space="preserve"> </w:t>
      </w:r>
      <w:r w:rsidR="00326067" w:rsidRPr="00A354D4">
        <w:t xml:space="preserve">and undertake and be responsible for all obligations of the </w:t>
      </w:r>
      <w:r w:rsidR="00991834" w:rsidRPr="00A354D4">
        <w:t>Contractor</w:t>
      </w:r>
      <w:r w:rsidR="00326067" w:rsidRPr="00A354D4">
        <w:t xml:space="preserve"> in respect of</w:t>
      </w:r>
      <w:r w:rsidR="00336976">
        <w:t xml:space="preserve"> the Services</w:t>
      </w:r>
      <w:r w:rsidR="003F62E2" w:rsidRPr="00A354D4">
        <w:t>.</w:t>
      </w:r>
      <w:bookmarkStart w:id="98" w:name="_DV_M93"/>
      <w:bookmarkEnd w:id="98"/>
    </w:p>
    <w:p w14:paraId="533D8D8E" w14:textId="77777777" w:rsidR="00CE608F" w:rsidRPr="00A354D4" w:rsidRDefault="00CE608F" w:rsidP="00CE608F">
      <w:pPr>
        <w:spacing w:after="0" w:line="240" w:lineRule="auto"/>
        <w:ind w:left="720" w:hanging="720"/>
      </w:pPr>
    </w:p>
    <w:p w14:paraId="7B6C7579" w14:textId="77777777" w:rsidR="00A354D4" w:rsidRDefault="00A354D4" w:rsidP="00CE608F">
      <w:pPr>
        <w:spacing w:after="0" w:line="240" w:lineRule="auto"/>
        <w:ind w:left="720" w:hanging="720"/>
      </w:pPr>
      <w:r>
        <w:t>3.2</w:t>
      </w:r>
      <w:r>
        <w:tab/>
      </w:r>
      <w:r w:rsidR="00326067" w:rsidRPr="00A354D4">
        <w:t xml:space="preserve">The </w:t>
      </w:r>
      <w:r w:rsidR="00991834" w:rsidRPr="00A354D4">
        <w:t>DFE</w:t>
      </w:r>
      <w:r w:rsidR="00336976">
        <w:t xml:space="preserve"> may</w:t>
      </w:r>
      <w:r w:rsidR="00326067" w:rsidRPr="00A354D4">
        <w:t xml:space="preserve"> appoint other </w:t>
      </w:r>
      <w:r w:rsidR="00991834" w:rsidRPr="00A354D4">
        <w:t>Contractor</w:t>
      </w:r>
      <w:r w:rsidR="00326067" w:rsidRPr="00A354D4">
        <w:t xml:space="preserve">s for the </w:t>
      </w:r>
      <w:r w:rsidR="00CE0673" w:rsidRPr="00A354D4">
        <w:t xml:space="preserve">Services </w:t>
      </w:r>
      <w:r w:rsidR="00326067" w:rsidRPr="00A354D4">
        <w:t>in the Area.</w:t>
      </w:r>
      <w:bookmarkStart w:id="99" w:name="_DV_M94"/>
      <w:bookmarkStart w:id="100" w:name="_DV_M95"/>
      <w:bookmarkStart w:id="101" w:name="_DV_M96"/>
      <w:bookmarkEnd w:id="99"/>
      <w:bookmarkEnd w:id="100"/>
      <w:bookmarkEnd w:id="101"/>
    </w:p>
    <w:p w14:paraId="0AE38A96" w14:textId="77777777" w:rsidR="00CE608F" w:rsidRPr="00A354D4" w:rsidRDefault="00CE608F" w:rsidP="00CE608F">
      <w:pPr>
        <w:spacing w:after="0" w:line="240" w:lineRule="auto"/>
        <w:ind w:left="720" w:hanging="720"/>
      </w:pPr>
    </w:p>
    <w:p w14:paraId="5648580F" w14:textId="77777777" w:rsidR="00326067" w:rsidRDefault="00A354D4" w:rsidP="00CE608F">
      <w:pPr>
        <w:spacing w:after="0" w:line="240" w:lineRule="auto"/>
      </w:pPr>
      <w:r>
        <w:t>3.3</w:t>
      </w:r>
      <w:r>
        <w:tab/>
      </w:r>
      <w:r w:rsidR="00326067" w:rsidRPr="00A354D4">
        <w:t xml:space="preserve">The </w:t>
      </w:r>
      <w:r w:rsidR="00991834" w:rsidRPr="00A354D4">
        <w:t>Contractor</w:t>
      </w:r>
      <w:r w:rsidR="00326067" w:rsidRPr="00A354D4">
        <w:t xml:space="preserve"> shall</w:t>
      </w:r>
      <w:r w:rsidR="00336976">
        <w:t>,</w:t>
      </w:r>
      <w:r w:rsidR="00326067" w:rsidRPr="00A354D4">
        <w:t xml:space="preserve"> in performing its obligations under th</w:t>
      </w:r>
      <w:r w:rsidR="00336976">
        <w:t>e</w:t>
      </w:r>
      <w:r w:rsidR="00326067" w:rsidRPr="00A354D4">
        <w:t xml:space="preserve"> Contract:</w:t>
      </w:r>
    </w:p>
    <w:p w14:paraId="306720CD" w14:textId="77777777" w:rsidR="00CE608F" w:rsidRPr="00A354D4" w:rsidRDefault="00CE608F" w:rsidP="00CE608F">
      <w:pPr>
        <w:spacing w:after="0" w:line="240" w:lineRule="auto"/>
      </w:pPr>
    </w:p>
    <w:p w14:paraId="7F621AC8" w14:textId="77777777" w:rsidR="000C40BB" w:rsidRDefault="00A354D4" w:rsidP="00CE608F">
      <w:pPr>
        <w:spacing w:after="0" w:line="240" w:lineRule="auto"/>
        <w:ind w:left="1440" w:hanging="731"/>
      </w:pPr>
      <w:bookmarkStart w:id="102" w:name="_DV_M97"/>
      <w:bookmarkEnd w:id="102"/>
      <w:r>
        <w:t>3.3.1</w:t>
      </w:r>
      <w:r>
        <w:tab/>
      </w:r>
      <w:r w:rsidR="00326067" w:rsidRPr="00A354D4">
        <w:t>conform to the requirements of the</w:t>
      </w:r>
      <w:r w:rsidR="003F62E2" w:rsidRPr="00A354D4">
        <w:t xml:space="preserve"> Specification</w:t>
      </w:r>
      <w:r w:rsidR="00326067" w:rsidRPr="00A354D4">
        <w:t xml:space="preserve"> and the </w:t>
      </w:r>
      <w:r w:rsidR="00991834" w:rsidRPr="00A354D4">
        <w:t>Contractor</w:t>
      </w:r>
      <w:r w:rsidR="00326067" w:rsidRPr="00A354D4">
        <w:t>’s Solution or as otherwise agreed in writing between the Parties</w:t>
      </w:r>
      <w:r w:rsidR="00C60542">
        <w:t>;</w:t>
      </w:r>
      <w:bookmarkStart w:id="103" w:name="_DV_M98"/>
      <w:bookmarkEnd w:id="103"/>
    </w:p>
    <w:p w14:paraId="71AA6157" w14:textId="77777777" w:rsidR="00CE608F" w:rsidRPr="00A354D4" w:rsidRDefault="00CE608F" w:rsidP="00CE608F">
      <w:pPr>
        <w:spacing w:after="0" w:line="240" w:lineRule="auto"/>
        <w:ind w:left="1440" w:hanging="731"/>
      </w:pPr>
    </w:p>
    <w:p w14:paraId="30653C05" w14:textId="77777777" w:rsidR="00326067" w:rsidRDefault="00A354D4" w:rsidP="00CE608F">
      <w:pPr>
        <w:spacing w:after="0" w:line="240" w:lineRule="auto"/>
        <w:ind w:left="1440" w:hanging="731"/>
      </w:pPr>
      <w:r>
        <w:t>3.3.2</w:t>
      </w:r>
      <w:r>
        <w:tab/>
      </w:r>
      <w:r w:rsidR="00326067" w:rsidRPr="00A354D4">
        <w:t xml:space="preserve">carry out and complete the Services in a proper professional manner (taking account of the standards of a reasonably proficient practitioner) and in conformity with all reasonable directions and requirements of the </w:t>
      </w:r>
      <w:r w:rsidR="00991834" w:rsidRPr="00A354D4">
        <w:t>DFE</w:t>
      </w:r>
      <w:r w:rsidR="00326067" w:rsidRPr="00A354D4">
        <w:t xml:space="preserve"> specified by the </w:t>
      </w:r>
      <w:bookmarkStart w:id="104" w:name="_DV_M99"/>
      <w:bookmarkEnd w:id="104"/>
      <w:r w:rsidR="00991834" w:rsidRPr="00A354D4">
        <w:t>DFE</w:t>
      </w:r>
      <w:r w:rsidR="00336976">
        <w:t xml:space="preserve"> from time to time</w:t>
      </w:r>
      <w:r w:rsidR="00326067" w:rsidRPr="00A354D4">
        <w:t>;</w:t>
      </w:r>
    </w:p>
    <w:p w14:paraId="36BC5792" w14:textId="77777777" w:rsidR="00CE608F" w:rsidRPr="00A354D4" w:rsidRDefault="00CE608F" w:rsidP="00CE608F">
      <w:pPr>
        <w:spacing w:after="0" w:line="240" w:lineRule="auto"/>
        <w:ind w:left="1440" w:hanging="731"/>
      </w:pPr>
    </w:p>
    <w:p w14:paraId="72784803" w14:textId="77777777" w:rsidR="00326067" w:rsidRDefault="00A354D4" w:rsidP="00CE608F">
      <w:pPr>
        <w:spacing w:after="0" w:line="240" w:lineRule="auto"/>
        <w:ind w:firstLine="709"/>
      </w:pPr>
      <w:bookmarkStart w:id="105" w:name="_DV_M101"/>
      <w:bookmarkEnd w:id="105"/>
      <w:r>
        <w:t>3.3.3</w:t>
      </w:r>
      <w:r>
        <w:tab/>
      </w:r>
      <w:r w:rsidR="00326067" w:rsidRPr="00A354D4">
        <w:t>comply with Good Industry Practice;</w:t>
      </w:r>
    </w:p>
    <w:p w14:paraId="0B6FA257" w14:textId="77777777" w:rsidR="00CE608F" w:rsidRPr="00A354D4" w:rsidRDefault="00CE608F" w:rsidP="00CE608F">
      <w:pPr>
        <w:spacing w:after="0" w:line="240" w:lineRule="auto"/>
        <w:ind w:firstLine="709"/>
      </w:pPr>
    </w:p>
    <w:p w14:paraId="54B391D6" w14:textId="77777777" w:rsidR="00326067" w:rsidRDefault="00A354D4" w:rsidP="00CE608F">
      <w:pPr>
        <w:spacing w:after="0" w:line="240" w:lineRule="auto"/>
        <w:ind w:left="1440" w:hanging="731"/>
      </w:pPr>
      <w:bookmarkStart w:id="106" w:name="_DV_M102"/>
      <w:bookmarkEnd w:id="106"/>
      <w:r>
        <w:t>3.3.4</w:t>
      </w:r>
      <w:r>
        <w:tab/>
      </w:r>
      <w:r w:rsidR="00326067" w:rsidRPr="00A354D4">
        <w:t>ensure that the Services are provided by competent and appropriately trained personnel</w:t>
      </w:r>
      <w:bookmarkStart w:id="107" w:name="_DV_M103"/>
      <w:bookmarkEnd w:id="107"/>
      <w:r w:rsidR="00326067" w:rsidRPr="00A354D4">
        <w:t>;</w:t>
      </w:r>
    </w:p>
    <w:p w14:paraId="07EE9B5B" w14:textId="77777777" w:rsidR="00CE608F" w:rsidRPr="00A354D4" w:rsidRDefault="00CE608F" w:rsidP="00CE608F">
      <w:pPr>
        <w:spacing w:after="0" w:line="240" w:lineRule="auto"/>
        <w:ind w:left="1440" w:hanging="731"/>
      </w:pPr>
    </w:p>
    <w:p w14:paraId="67CAB903" w14:textId="77777777" w:rsidR="00B62389" w:rsidRDefault="00A354D4" w:rsidP="00CE608F">
      <w:pPr>
        <w:spacing w:after="0" w:line="240" w:lineRule="auto"/>
        <w:ind w:left="1440" w:hanging="731"/>
      </w:pPr>
      <w:bookmarkStart w:id="108" w:name="_DV_M105"/>
      <w:bookmarkEnd w:id="108"/>
      <w:r>
        <w:t>3.3.5</w:t>
      </w:r>
      <w:r>
        <w:tab/>
      </w:r>
      <w:r w:rsidR="00326067" w:rsidRPr="00A354D4">
        <w:t>comply with the Quality Standards</w:t>
      </w:r>
      <w:r w:rsidR="00392F47" w:rsidRPr="00A354D4">
        <w:t xml:space="preserve"> and where applicable, shall maintain accreditation with the relevant Quality Standards authorisation body</w:t>
      </w:r>
      <w:bookmarkStart w:id="109" w:name="_DV_M106"/>
      <w:bookmarkEnd w:id="109"/>
      <w:r w:rsidR="00164A4F">
        <w:t>;</w:t>
      </w:r>
    </w:p>
    <w:p w14:paraId="6728A8D1" w14:textId="77777777" w:rsidR="00CE608F" w:rsidRPr="00A354D4" w:rsidRDefault="00CE608F" w:rsidP="00CE608F">
      <w:pPr>
        <w:spacing w:after="0" w:line="240" w:lineRule="auto"/>
        <w:ind w:left="1440" w:hanging="731"/>
      </w:pPr>
    </w:p>
    <w:p w14:paraId="1DE13604" w14:textId="77777777" w:rsidR="00326067" w:rsidRDefault="00A354D4" w:rsidP="00CE608F">
      <w:pPr>
        <w:spacing w:after="0" w:line="240" w:lineRule="auto"/>
        <w:ind w:left="1440" w:hanging="731"/>
      </w:pPr>
      <w:r>
        <w:t>3.3.6</w:t>
      </w:r>
      <w:r>
        <w:tab/>
      </w:r>
      <w:r w:rsidR="00B62389" w:rsidRPr="00A354D4">
        <w:t>comply with the KP</w:t>
      </w:r>
      <w:r w:rsidR="00336976">
        <w:t>I</w:t>
      </w:r>
      <w:r w:rsidR="00B62389" w:rsidRPr="00A354D4">
        <w:t>s</w:t>
      </w:r>
      <w:r w:rsidR="00DC3526">
        <w:t>,</w:t>
      </w:r>
      <w:r w:rsidR="00B62389" w:rsidRPr="00A354D4">
        <w:t xml:space="preserve"> Se</w:t>
      </w:r>
      <w:r w:rsidR="003F62E2" w:rsidRPr="00A354D4">
        <w:t>rvice Levels and Service Credit</w:t>
      </w:r>
      <w:r w:rsidR="00B62389" w:rsidRPr="00A354D4">
        <w:t xml:space="preserve"> req</w:t>
      </w:r>
      <w:r w:rsidR="00164A4F">
        <w:t xml:space="preserve">uirements set out in </w:t>
      </w:r>
      <w:r w:rsidR="00336976">
        <w:t>s</w:t>
      </w:r>
      <w:r w:rsidR="00164A4F">
        <w:t>chedule 4;</w:t>
      </w:r>
    </w:p>
    <w:p w14:paraId="63E1F3FE" w14:textId="77777777" w:rsidR="00CE608F" w:rsidRPr="00A354D4" w:rsidRDefault="00CE608F" w:rsidP="00CE608F">
      <w:pPr>
        <w:spacing w:after="0" w:line="240" w:lineRule="auto"/>
        <w:ind w:left="1440" w:hanging="731"/>
      </w:pPr>
    </w:p>
    <w:p w14:paraId="6E5A4E7B" w14:textId="77777777" w:rsidR="00326067" w:rsidRDefault="00A354D4" w:rsidP="00CE608F">
      <w:pPr>
        <w:spacing w:after="0" w:line="240" w:lineRule="auto"/>
        <w:ind w:firstLine="709"/>
      </w:pPr>
      <w:bookmarkStart w:id="110" w:name="_DV_M107"/>
      <w:bookmarkEnd w:id="110"/>
      <w:r>
        <w:t>3.3.7</w:t>
      </w:r>
      <w:r>
        <w:tab/>
      </w:r>
      <w:r w:rsidR="00326067" w:rsidRPr="00A354D4">
        <w:t>comply with the Implementation Plan;</w:t>
      </w:r>
      <w:r w:rsidR="00B23AD5" w:rsidRPr="00A354D4">
        <w:t xml:space="preserve"> </w:t>
      </w:r>
      <w:bookmarkStart w:id="111" w:name="_DV_M108"/>
      <w:bookmarkStart w:id="112" w:name="_DV_M109"/>
      <w:bookmarkEnd w:id="111"/>
      <w:bookmarkEnd w:id="112"/>
    </w:p>
    <w:p w14:paraId="1981C484" w14:textId="77777777" w:rsidR="00CE608F" w:rsidRPr="00A354D4" w:rsidRDefault="00CE608F" w:rsidP="00CE608F">
      <w:pPr>
        <w:spacing w:after="0" w:line="240" w:lineRule="auto"/>
        <w:ind w:firstLine="709"/>
      </w:pPr>
    </w:p>
    <w:p w14:paraId="225CAAEF" w14:textId="77777777" w:rsidR="00326067" w:rsidRDefault="00A354D4" w:rsidP="00CE608F">
      <w:pPr>
        <w:spacing w:after="0" w:line="240" w:lineRule="auto"/>
        <w:ind w:left="1440" w:hanging="731"/>
      </w:pPr>
      <w:bookmarkStart w:id="113" w:name="_DV_M111"/>
      <w:bookmarkEnd w:id="113"/>
      <w:r>
        <w:t>3.3.8</w:t>
      </w:r>
      <w:r>
        <w:tab/>
      </w:r>
      <w:r w:rsidR="00326067" w:rsidRPr="00A354D4">
        <w:t xml:space="preserve">in so far as is reasonably practicable, comply with any policies and procedures adopted by the </w:t>
      </w:r>
      <w:bookmarkStart w:id="114" w:name="_DV_M112"/>
      <w:bookmarkEnd w:id="114"/>
      <w:r w:rsidR="00991834" w:rsidRPr="00A354D4">
        <w:t>DFE</w:t>
      </w:r>
      <w:r w:rsidR="00326067" w:rsidRPr="00A354D4">
        <w:t xml:space="preserve"> from time to time within 14 days of the same being brought to the attention of the </w:t>
      </w:r>
      <w:r w:rsidR="00991834" w:rsidRPr="00A354D4">
        <w:t>Contractor</w:t>
      </w:r>
      <w:r w:rsidR="00326067" w:rsidRPr="00A354D4">
        <w:t xml:space="preserve"> by the </w:t>
      </w:r>
      <w:bookmarkStart w:id="115" w:name="_DV_M114"/>
      <w:bookmarkEnd w:id="115"/>
      <w:r w:rsidR="00326067" w:rsidRPr="00A354D4">
        <w:t xml:space="preserve"> </w:t>
      </w:r>
      <w:r w:rsidR="00991834" w:rsidRPr="00A354D4">
        <w:t>DFE</w:t>
      </w:r>
      <w:r w:rsidR="00164A4F">
        <w:t>;</w:t>
      </w:r>
    </w:p>
    <w:p w14:paraId="58166864" w14:textId="77777777" w:rsidR="00CE608F" w:rsidRPr="00A354D4" w:rsidRDefault="00CE608F" w:rsidP="00CE608F">
      <w:pPr>
        <w:spacing w:after="0" w:line="240" w:lineRule="auto"/>
        <w:ind w:left="1440" w:hanging="731"/>
      </w:pPr>
    </w:p>
    <w:p w14:paraId="6EAFAECC" w14:textId="77777777" w:rsidR="00202807" w:rsidRDefault="00326067" w:rsidP="00597F72">
      <w:pPr>
        <w:pStyle w:val="ListParagraph"/>
        <w:numPr>
          <w:ilvl w:val="2"/>
          <w:numId w:val="27"/>
        </w:numPr>
        <w:spacing w:after="0" w:line="240" w:lineRule="auto"/>
        <w:ind w:left="1440" w:hanging="731"/>
      </w:pPr>
      <w:bookmarkStart w:id="116" w:name="_DV_M116"/>
      <w:bookmarkEnd w:id="116"/>
      <w:r w:rsidRPr="00A354D4">
        <w:t>comply with applicable law</w:t>
      </w:r>
      <w:r w:rsidR="007333D1" w:rsidRPr="00A354D4">
        <w:t>,</w:t>
      </w:r>
      <w:r w:rsidR="00164A4F">
        <w:t xml:space="preserve"> </w:t>
      </w:r>
      <w:r w:rsidRPr="00A354D4">
        <w:t>any applicable codes of practice or governmental regulation</w:t>
      </w:r>
      <w:r w:rsidR="007333D1" w:rsidRPr="00A354D4">
        <w:t>, and monitor compliance with relevant legislation;</w:t>
      </w:r>
      <w:r w:rsidRPr="00A354D4">
        <w:t xml:space="preserve">  </w:t>
      </w:r>
    </w:p>
    <w:p w14:paraId="64D1CC95" w14:textId="77777777" w:rsidR="00CE608F" w:rsidRDefault="00CE608F" w:rsidP="00CE608F">
      <w:pPr>
        <w:pStyle w:val="ListParagraph"/>
        <w:spacing w:after="0" w:line="240" w:lineRule="auto"/>
        <w:ind w:left="1440"/>
      </w:pPr>
    </w:p>
    <w:p w14:paraId="5FA24F5C" w14:textId="77777777" w:rsidR="00202807" w:rsidRDefault="00282EE3" w:rsidP="00597F72">
      <w:pPr>
        <w:pStyle w:val="ListParagraph"/>
        <w:numPr>
          <w:ilvl w:val="2"/>
          <w:numId w:val="27"/>
        </w:numPr>
        <w:spacing w:after="0" w:line="240" w:lineRule="auto"/>
        <w:ind w:left="1440" w:hanging="731"/>
      </w:pPr>
      <w:r w:rsidRPr="00A354D4">
        <w:lastRenderedPageBreak/>
        <w:t>comply with all health and safety legislation, adopt and maintain safe operating systems of work and appropriate safety policies in order to protect the health and safety of</w:t>
      </w:r>
      <w:r w:rsidR="00336976">
        <w:t xml:space="preserve"> </w:t>
      </w:r>
      <w:r w:rsidR="008006F5">
        <w:t>Personnel</w:t>
      </w:r>
      <w:r w:rsidRPr="00A354D4">
        <w:t>, employees of the DFE</w:t>
      </w:r>
      <w:r w:rsidR="007333D1" w:rsidRPr="00A354D4">
        <w:t>, the Service Users</w:t>
      </w:r>
      <w:r w:rsidRPr="00A354D4">
        <w:t xml:space="preserve"> and all other persons i</w:t>
      </w:r>
      <w:r w:rsidR="00164A4F">
        <w:t>ncluding members of the public</w:t>
      </w:r>
      <w:r w:rsidR="00C60542">
        <w:t>;</w:t>
      </w:r>
      <w:r w:rsidR="00164A4F">
        <w:t xml:space="preserve"> and</w:t>
      </w:r>
    </w:p>
    <w:p w14:paraId="70CB7774" w14:textId="77777777" w:rsidR="00CE608F" w:rsidRDefault="00CE608F" w:rsidP="00CE608F">
      <w:pPr>
        <w:pStyle w:val="ListParagraph"/>
        <w:spacing w:after="0" w:line="240" w:lineRule="auto"/>
        <w:ind w:left="1440"/>
      </w:pPr>
    </w:p>
    <w:p w14:paraId="48B280B8" w14:textId="77777777" w:rsidR="00A354D4" w:rsidRDefault="007333D1" w:rsidP="00597F72">
      <w:pPr>
        <w:pStyle w:val="ListParagraph"/>
        <w:numPr>
          <w:ilvl w:val="2"/>
          <w:numId w:val="27"/>
        </w:numPr>
        <w:spacing w:after="0" w:line="240" w:lineRule="auto"/>
        <w:ind w:left="1440" w:hanging="731"/>
      </w:pPr>
      <w:r w:rsidRPr="00A354D4">
        <w:t xml:space="preserve">comply with all safety, security, acceptable use and other </w:t>
      </w:r>
      <w:r w:rsidR="00164A4F">
        <w:t>policies of the DFE from time to</w:t>
      </w:r>
      <w:r w:rsidRPr="00A354D4">
        <w:t xml:space="preserve"> time notified to it and procure that the </w:t>
      </w:r>
      <w:r w:rsidR="008006F5">
        <w:t>Personnel</w:t>
      </w:r>
      <w:r w:rsidRPr="00A354D4">
        <w:t xml:space="preserve"> also comply</w:t>
      </w:r>
      <w:bookmarkStart w:id="117" w:name="_DV_M117"/>
      <w:bookmarkStart w:id="118" w:name="_DV_M120"/>
      <w:bookmarkStart w:id="119" w:name="_DV_M121"/>
      <w:bookmarkStart w:id="120" w:name="_DV_M122"/>
      <w:bookmarkStart w:id="121" w:name="_DV_M123"/>
      <w:bookmarkStart w:id="122" w:name="_DV_M124"/>
      <w:bookmarkStart w:id="123" w:name="_DV_M125"/>
      <w:bookmarkEnd w:id="117"/>
      <w:bookmarkEnd w:id="118"/>
      <w:bookmarkEnd w:id="119"/>
      <w:bookmarkEnd w:id="120"/>
      <w:bookmarkEnd w:id="121"/>
      <w:bookmarkEnd w:id="122"/>
      <w:bookmarkEnd w:id="123"/>
      <w:r w:rsidR="00741F54" w:rsidRPr="00A354D4">
        <w:t>.</w:t>
      </w:r>
      <w:bookmarkStart w:id="124" w:name="_DV_M126"/>
      <w:bookmarkEnd w:id="124"/>
    </w:p>
    <w:p w14:paraId="0300FC1F" w14:textId="77777777" w:rsidR="00CE608F" w:rsidRPr="00A354D4" w:rsidRDefault="00CE608F" w:rsidP="00CE608F">
      <w:pPr>
        <w:pStyle w:val="ListParagraph"/>
        <w:spacing w:after="0" w:line="240" w:lineRule="auto"/>
        <w:ind w:left="1440"/>
      </w:pPr>
    </w:p>
    <w:p w14:paraId="57D4EC9B" w14:textId="77777777" w:rsidR="006F65F1" w:rsidRDefault="00832C16" w:rsidP="00CE608F">
      <w:pPr>
        <w:spacing w:after="0" w:line="240" w:lineRule="auto"/>
        <w:ind w:left="709" w:hanging="709"/>
      </w:pPr>
      <w:r>
        <w:t>3.4</w:t>
      </w:r>
      <w:r>
        <w:tab/>
      </w:r>
      <w:r w:rsidR="006F65F1" w:rsidRPr="00A354D4">
        <w:t>The</w:t>
      </w:r>
      <w:r w:rsidR="00E05BD9">
        <w:t xml:space="preserve"> DFE may </w:t>
      </w:r>
      <w:r w:rsidR="006F65F1" w:rsidRPr="00A354D4">
        <w:t>provide data and materials to the Contractor and access to systems for the purposes of providing the Services that the Contractor may use but only to the extent necessary to enable the Contractor to provide the Services</w:t>
      </w:r>
      <w:r w:rsidR="00E05BD9">
        <w:t>.</w:t>
      </w:r>
    </w:p>
    <w:p w14:paraId="1E85CAC2" w14:textId="77777777" w:rsidR="00CE608F" w:rsidRPr="00A354D4" w:rsidRDefault="00CE608F" w:rsidP="00CE608F">
      <w:pPr>
        <w:spacing w:after="0" w:line="240" w:lineRule="auto"/>
        <w:ind w:left="709" w:hanging="709"/>
      </w:pPr>
    </w:p>
    <w:p w14:paraId="0DC033CB" w14:textId="77777777" w:rsidR="00A354D4" w:rsidRDefault="00326067" w:rsidP="00597F72">
      <w:pPr>
        <w:pStyle w:val="ListParagraph"/>
        <w:widowControl/>
        <w:numPr>
          <w:ilvl w:val="1"/>
          <w:numId w:val="28"/>
        </w:numPr>
        <w:spacing w:after="0" w:line="240" w:lineRule="auto"/>
        <w:ind w:left="709" w:hanging="709"/>
        <w:outlineLvl w:val="1"/>
      </w:pPr>
      <w:bookmarkStart w:id="125" w:name="_DV_M127"/>
      <w:bookmarkEnd w:id="125"/>
      <w:r w:rsidRPr="00A354D4">
        <w:t xml:space="preserve">All equipment and other property brought onto </w:t>
      </w:r>
      <w:r w:rsidR="00991834" w:rsidRPr="00A354D4">
        <w:t>DFE</w:t>
      </w:r>
      <w:r w:rsidRPr="00A354D4">
        <w:t xml:space="preserve"> Premises shall be at the </w:t>
      </w:r>
      <w:r w:rsidR="00991834" w:rsidRPr="00A354D4">
        <w:t>Contractor</w:t>
      </w:r>
      <w:r w:rsidRPr="00A354D4">
        <w:t xml:space="preserve">’s own risk and the </w:t>
      </w:r>
      <w:r w:rsidR="00991834" w:rsidRPr="00A354D4">
        <w:t>DFE</w:t>
      </w:r>
      <w:r w:rsidRPr="00A354D4">
        <w:t xml:space="preserve"> shall have no liability for any loss of or damage to any such equipment and property unless the </w:t>
      </w:r>
      <w:r w:rsidR="00991834" w:rsidRPr="00A354D4">
        <w:t>Contractor</w:t>
      </w:r>
      <w:r w:rsidRPr="00A354D4">
        <w:t xml:space="preserve"> is able to demonstrate that such loss or damage was caused by the negligence of the </w:t>
      </w:r>
      <w:r w:rsidR="00991834" w:rsidRPr="00A354D4">
        <w:t>DFE</w:t>
      </w:r>
      <w:r w:rsidRPr="00A354D4">
        <w:t>.</w:t>
      </w:r>
      <w:bookmarkStart w:id="126" w:name="_DV_M128"/>
      <w:bookmarkEnd w:id="126"/>
    </w:p>
    <w:p w14:paraId="218FB8E2" w14:textId="77777777" w:rsidR="00CE608F" w:rsidRDefault="00CE608F" w:rsidP="00CE608F">
      <w:pPr>
        <w:pStyle w:val="ListParagraph"/>
        <w:widowControl/>
        <w:spacing w:after="0" w:line="240" w:lineRule="auto"/>
        <w:ind w:left="709"/>
        <w:outlineLvl w:val="1"/>
      </w:pPr>
    </w:p>
    <w:p w14:paraId="21B46A2E" w14:textId="77777777" w:rsidR="00336976" w:rsidRDefault="00326067" w:rsidP="00597F72">
      <w:pPr>
        <w:pStyle w:val="ListParagraph"/>
        <w:widowControl/>
        <w:numPr>
          <w:ilvl w:val="1"/>
          <w:numId w:val="28"/>
        </w:numPr>
        <w:spacing w:after="0" w:line="240" w:lineRule="auto"/>
        <w:ind w:left="709" w:hanging="709"/>
        <w:outlineLvl w:val="1"/>
      </w:pPr>
      <w:r w:rsidRPr="00A354D4">
        <w:t xml:space="preserve">Any land or </w:t>
      </w:r>
      <w:r w:rsidR="00991834" w:rsidRPr="00A354D4">
        <w:t>DFE</w:t>
      </w:r>
      <w:r w:rsidRPr="00A354D4">
        <w:t xml:space="preserve"> Premises made available from time to time to the </w:t>
      </w:r>
      <w:r w:rsidR="00991834" w:rsidRPr="00A354D4">
        <w:t>Contractor</w:t>
      </w:r>
      <w:r w:rsidRPr="00A354D4">
        <w:t xml:space="preserve"> by the </w:t>
      </w:r>
      <w:r w:rsidR="00991834" w:rsidRPr="00A354D4">
        <w:t>DFE</w:t>
      </w:r>
      <w:r w:rsidR="00336976">
        <w:t xml:space="preserve"> in connection with the</w:t>
      </w:r>
      <w:r w:rsidRPr="00A354D4">
        <w:t xml:space="preserve"> </w:t>
      </w:r>
      <w:r w:rsidR="006A48BA" w:rsidRPr="00A354D4">
        <w:t>Contract</w:t>
      </w:r>
      <w:r w:rsidRPr="00A354D4">
        <w:t xml:space="preserve"> shall be made available to the </w:t>
      </w:r>
      <w:r w:rsidR="00991834" w:rsidRPr="00A354D4">
        <w:t>Contractor</w:t>
      </w:r>
      <w:r w:rsidRPr="00A354D4">
        <w:t xml:space="preserve"> on a non-exclusive licence basis free of charge and shall be used by the </w:t>
      </w:r>
      <w:r w:rsidR="00991834" w:rsidRPr="00A354D4">
        <w:t>Contractor</w:t>
      </w:r>
      <w:r w:rsidRPr="00A354D4">
        <w:t xml:space="preserve"> solely for the purpose of performing its obligations under th</w:t>
      </w:r>
      <w:r w:rsidR="00336976">
        <w:t>e</w:t>
      </w:r>
      <w:r w:rsidRPr="00A354D4">
        <w:t xml:space="preserve"> Contract. The </w:t>
      </w:r>
      <w:r w:rsidR="00991834" w:rsidRPr="00A354D4">
        <w:t>Contractor</w:t>
      </w:r>
      <w:r w:rsidRPr="00A354D4">
        <w:t xml:space="preserve"> shall have the use of such land or </w:t>
      </w:r>
      <w:r w:rsidR="00991834" w:rsidRPr="00A354D4">
        <w:t>DFE</w:t>
      </w:r>
      <w:r w:rsidRPr="00A354D4">
        <w:t xml:space="preserve"> Premises as </w:t>
      </w:r>
      <w:r w:rsidR="00336976">
        <w:t xml:space="preserve">a </w:t>
      </w:r>
      <w:r w:rsidRPr="00A354D4">
        <w:t>licensee and shall vacate the same on completion, t</w:t>
      </w:r>
      <w:r w:rsidR="00336976">
        <w:t>ermination or abandonment of the</w:t>
      </w:r>
      <w:r w:rsidRPr="00A354D4">
        <w:t xml:space="preserve"> Contract or the task in respect of which such land or </w:t>
      </w:r>
      <w:r w:rsidR="00991834" w:rsidRPr="00A354D4">
        <w:t>DFE</w:t>
      </w:r>
      <w:r w:rsidR="00336976">
        <w:t xml:space="preserve"> Premises was made available.</w:t>
      </w:r>
    </w:p>
    <w:p w14:paraId="215A2368" w14:textId="77777777" w:rsidR="00CE608F" w:rsidRDefault="00CE608F" w:rsidP="00CE608F">
      <w:pPr>
        <w:pStyle w:val="ListParagraph"/>
        <w:widowControl/>
        <w:spacing w:after="0" w:line="240" w:lineRule="auto"/>
        <w:ind w:left="709"/>
        <w:outlineLvl w:val="1"/>
      </w:pPr>
    </w:p>
    <w:p w14:paraId="1A0D0534" w14:textId="77777777" w:rsidR="00322B4A" w:rsidRDefault="00326067" w:rsidP="00597F72">
      <w:pPr>
        <w:pStyle w:val="ListParagraph"/>
        <w:widowControl/>
        <w:numPr>
          <w:ilvl w:val="1"/>
          <w:numId w:val="28"/>
        </w:numPr>
        <w:spacing w:after="0" w:line="240" w:lineRule="auto"/>
        <w:ind w:left="709" w:hanging="709"/>
        <w:outlineLvl w:val="1"/>
      </w:pPr>
      <w:r w:rsidRPr="00A354D4">
        <w:t xml:space="preserve">The </w:t>
      </w:r>
      <w:r w:rsidR="00336976">
        <w:t>Contract does not</w:t>
      </w:r>
      <w:r w:rsidRPr="00A354D4">
        <w:t xml:space="preserve"> create a tenancy of any nature whatsoever in favour of the </w:t>
      </w:r>
      <w:r w:rsidR="00991834" w:rsidRPr="00A354D4">
        <w:t>Contractor</w:t>
      </w:r>
      <w:r w:rsidRPr="00A354D4">
        <w:t xml:space="preserve"> or any of the </w:t>
      </w:r>
      <w:r w:rsidR="008006F5">
        <w:t>Personnel</w:t>
      </w:r>
      <w:r w:rsidR="00336976">
        <w:t xml:space="preserve"> and </w:t>
      </w:r>
      <w:r w:rsidRPr="00A354D4">
        <w:t>no such tenancy has or shall come into being and, notwithstanding any rights granted pursuant to th</w:t>
      </w:r>
      <w:r w:rsidR="00336976">
        <w:t>e</w:t>
      </w:r>
      <w:r w:rsidRPr="00A354D4">
        <w:t xml:space="preserve"> Contract, the </w:t>
      </w:r>
      <w:r w:rsidR="00991834" w:rsidRPr="00A354D4">
        <w:t>DFE</w:t>
      </w:r>
      <w:r w:rsidRPr="00A354D4">
        <w:t xml:space="preserve"> retains the right at any time to use any </w:t>
      </w:r>
      <w:r w:rsidR="00991834" w:rsidRPr="00A354D4">
        <w:t>DFE</w:t>
      </w:r>
      <w:r w:rsidRPr="00A354D4">
        <w:t xml:space="preserve"> Premises in any manner</w:t>
      </w:r>
      <w:r w:rsidR="00557EB2" w:rsidRPr="00A354D4">
        <w:t>.</w:t>
      </w:r>
    </w:p>
    <w:p w14:paraId="008D6D1E" w14:textId="77777777" w:rsidR="00CE608F" w:rsidRPr="004D647F" w:rsidRDefault="00CE608F" w:rsidP="00CE608F">
      <w:pPr>
        <w:pStyle w:val="ListParagraph"/>
        <w:widowControl/>
        <w:spacing w:after="0" w:line="240" w:lineRule="auto"/>
        <w:ind w:left="709"/>
        <w:outlineLvl w:val="1"/>
      </w:pPr>
    </w:p>
    <w:p w14:paraId="4C9FC77A" w14:textId="77777777" w:rsidR="00322B4A" w:rsidRDefault="008834C9" w:rsidP="00CE608F">
      <w:pPr>
        <w:spacing w:after="0" w:line="240" w:lineRule="auto"/>
        <w:rPr>
          <w:b/>
        </w:rPr>
      </w:pPr>
      <w:bookmarkStart w:id="127" w:name="_DV_M129"/>
      <w:bookmarkStart w:id="128" w:name="_DV_M131"/>
      <w:bookmarkStart w:id="129" w:name="_Ref227644874"/>
      <w:bookmarkEnd w:id="127"/>
      <w:bookmarkEnd w:id="128"/>
      <w:r>
        <w:rPr>
          <w:b/>
        </w:rPr>
        <w:t>4</w:t>
      </w:r>
      <w:r w:rsidR="00322B4A" w:rsidRPr="00AD3FC7">
        <w:rPr>
          <w:b/>
        </w:rPr>
        <w:t>.</w:t>
      </w:r>
      <w:r w:rsidR="00AD3FC7" w:rsidRPr="00AD3FC7">
        <w:rPr>
          <w:b/>
        </w:rPr>
        <w:tab/>
      </w:r>
      <w:r w:rsidR="002A5911" w:rsidRPr="00AD3FC7">
        <w:rPr>
          <w:b/>
        </w:rPr>
        <w:t>CONSORTIA</w:t>
      </w:r>
    </w:p>
    <w:p w14:paraId="28B47A46" w14:textId="77777777" w:rsidR="00CE608F" w:rsidRPr="00AD3FC7" w:rsidRDefault="00CE608F" w:rsidP="00CE608F">
      <w:pPr>
        <w:spacing w:after="0" w:line="240" w:lineRule="auto"/>
        <w:rPr>
          <w:b/>
        </w:rPr>
      </w:pPr>
    </w:p>
    <w:p w14:paraId="2EC3A466" w14:textId="77777777" w:rsidR="008B57F4" w:rsidRDefault="008834C9" w:rsidP="00CE608F">
      <w:pPr>
        <w:spacing w:after="0" w:line="240" w:lineRule="auto"/>
        <w:ind w:left="720" w:hanging="720"/>
      </w:pPr>
      <w:r>
        <w:t>4</w:t>
      </w:r>
      <w:r w:rsidR="00322B4A" w:rsidRPr="00AD3FC7">
        <w:t>.1</w:t>
      </w:r>
      <w:r w:rsidR="00322B4A" w:rsidRPr="00AD3FC7">
        <w:tab/>
      </w:r>
      <w:r w:rsidR="00CC33EF">
        <w:t>If the Contractor is a Consortium</w:t>
      </w:r>
      <w:r w:rsidR="00C41593">
        <w:t xml:space="preserve"> it</w:t>
      </w:r>
      <w:r w:rsidR="008B57F4">
        <w:t xml:space="preserve"> shall comply</w:t>
      </w:r>
      <w:r w:rsidR="00A551B2">
        <w:t xml:space="preserve"> with the terms of this clause 4</w:t>
      </w:r>
      <w:r w:rsidR="008B57F4">
        <w:t>.</w:t>
      </w:r>
    </w:p>
    <w:p w14:paraId="2286B626" w14:textId="77777777" w:rsidR="008B57F4" w:rsidRDefault="008B57F4" w:rsidP="00CE608F">
      <w:pPr>
        <w:spacing w:after="0" w:line="240" w:lineRule="auto"/>
        <w:ind w:left="720" w:hanging="720"/>
      </w:pPr>
    </w:p>
    <w:p w14:paraId="25068229" w14:textId="77777777" w:rsidR="004238F9" w:rsidRDefault="008834C9" w:rsidP="00CE608F">
      <w:pPr>
        <w:spacing w:after="0" w:line="240" w:lineRule="auto"/>
        <w:ind w:left="720" w:hanging="720"/>
      </w:pPr>
      <w:r>
        <w:t>4</w:t>
      </w:r>
      <w:r w:rsidR="008B57F4">
        <w:t>.2</w:t>
      </w:r>
      <w:r w:rsidR="008B57F4">
        <w:tab/>
      </w:r>
      <w:r w:rsidR="002A5911" w:rsidRPr="00AD3FC7">
        <w:t xml:space="preserve">The </w:t>
      </w:r>
      <w:r w:rsidR="00991834" w:rsidRPr="00AD3FC7">
        <w:t>Contractor</w:t>
      </w:r>
      <w:r w:rsidR="002A5911" w:rsidRPr="00AD3FC7">
        <w:t xml:space="preserve"> may appoint </w:t>
      </w:r>
      <w:r w:rsidR="00C41593">
        <w:t xml:space="preserve">additional </w:t>
      </w:r>
      <w:r w:rsidR="004238F9">
        <w:t xml:space="preserve">or replacement Consortium Members </w:t>
      </w:r>
      <w:r w:rsidR="002A5911" w:rsidRPr="00AD3FC7">
        <w:t xml:space="preserve">to assist </w:t>
      </w:r>
      <w:r w:rsidR="004238F9">
        <w:t xml:space="preserve">it </w:t>
      </w:r>
      <w:r w:rsidR="002A5911" w:rsidRPr="00AD3FC7">
        <w:t>in carryin</w:t>
      </w:r>
      <w:r w:rsidR="00E05BD9">
        <w:t>g out its obligations under the</w:t>
      </w:r>
      <w:r w:rsidR="002A5911" w:rsidRPr="00AD3FC7">
        <w:t xml:space="preserve"> Contract subject to compliance with </w:t>
      </w:r>
      <w:r w:rsidR="002A5911" w:rsidRPr="008D678E">
        <w:t>clause</w:t>
      </w:r>
      <w:r w:rsidR="005A2768" w:rsidRPr="008D678E">
        <w:t xml:space="preserve"> </w:t>
      </w:r>
      <w:r>
        <w:t>4</w:t>
      </w:r>
      <w:r w:rsidR="008B57F4">
        <w:t>.3</w:t>
      </w:r>
      <w:r w:rsidR="002A5911" w:rsidRPr="008D678E">
        <w:t>.</w:t>
      </w:r>
    </w:p>
    <w:p w14:paraId="05BC14C6" w14:textId="77777777" w:rsidR="004238F9" w:rsidRDefault="004238F9" w:rsidP="00CE608F">
      <w:pPr>
        <w:spacing w:after="0" w:line="240" w:lineRule="auto"/>
        <w:ind w:left="720" w:hanging="720"/>
      </w:pPr>
    </w:p>
    <w:p w14:paraId="1B75940C" w14:textId="77777777" w:rsidR="004238F9" w:rsidRDefault="008834C9" w:rsidP="004238F9">
      <w:pPr>
        <w:spacing w:after="0" w:line="240" w:lineRule="auto"/>
        <w:ind w:left="720" w:hanging="720"/>
      </w:pPr>
      <w:r>
        <w:t>4</w:t>
      </w:r>
      <w:r w:rsidR="004238F9">
        <w:t>.</w:t>
      </w:r>
      <w:r w:rsidR="008B57F4">
        <w:t>3</w:t>
      </w:r>
      <w:r w:rsidR="004238F9">
        <w:tab/>
      </w:r>
      <w:r w:rsidR="008B57F4">
        <w:t>N</w:t>
      </w:r>
      <w:r w:rsidR="004238F9">
        <w:t xml:space="preserve">o </w:t>
      </w:r>
      <w:r w:rsidR="004D187C">
        <w:t xml:space="preserve">new </w:t>
      </w:r>
      <w:r w:rsidR="008B57F4">
        <w:t>person or entity</w:t>
      </w:r>
      <w:r w:rsidR="004238F9">
        <w:t xml:space="preserve"> may </w:t>
      </w:r>
      <w:r w:rsidR="008510E4">
        <w:t>become a Consortium Member</w:t>
      </w:r>
      <w:r w:rsidR="008B57F4">
        <w:t xml:space="preserve"> until</w:t>
      </w:r>
      <w:r w:rsidR="004238F9">
        <w:t>:</w:t>
      </w:r>
    </w:p>
    <w:p w14:paraId="08BD58F8" w14:textId="77777777" w:rsidR="004238F9" w:rsidRDefault="004238F9" w:rsidP="004238F9">
      <w:pPr>
        <w:spacing w:after="0" w:line="240" w:lineRule="auto"/>
        <w:ind w:left="720" w:hanging="720"/>
      </w:pPr>
    </w:p>
    <w:p w14:paraId="630AD5F1" w14:textId="77777777" w:rsidR="004238F9" w:rsidRDefault="008834C9" w:rsidP="004D187C">
      <w:pPr>
        <w:spacing w:after="0" w:line="240" w:lineRule="auto"/>
        <w:ind w:left="720"/>
      </w:pPr>
      <w:r>
        <w:t>4</w:t>
      </w:r>
      <w:r w:rsidR="004238F9">
        <w:t>.</w:t>
      </w:r>
      <w:r w:rsidR="008B57F4">
        <w:t>3</w:t>
      </w:r>
      <w:r w:rsidR="004238F9">
        <w:t>.1</w:t>
      </w:r>
      <w:r w:rsidR="004238F9">
        <w:tab/>
        <w:t xml:space="preserve">the DFE has given its prior written consent to the </w:t>
      </w:r>
      <w:r w:rsidR="001D4446">
        <w:t>new Consortium Member;</w:t>
      </w:r>
    </w:p>
    <w:p w14:paraId="31BE7311" w14:textId="77777777" w:rsidR="004238F9" w:rsidRDefault="004238F9" w:rsidP="004D187C">
      <w:pPr>
        <w:spacing w:after="0" w:line="240" w:lineRule="auto"/>
        <w:ind w:left="720"/>
      </w:pPr>
    </w:p>
    <w:p w14:paraId="725117F5" w14:textId="77777777" w:rsidR="004238F9" w:rsidRDefault="008834C9" w:rsidP="008B57F4">
      <w:pPr>
        <w:spacing w:after="0" w:line="240" w:lineRule="auto"/>
        <w:ind w:left="720"/>
      </w:pPr>
      <w:r>
        <w:t>4</w:t>
      </w:r>
      <w:r w:rsidR="008B57F4">
        <w:t>.3</w:t>
      </w:r>
      <w:r w:rsidR="004238F9">
        <w:t>.2</w:t>
      </w:r>
      <w:r w:rsidR="004238F9">
        <w:tab/>
      </w:r>
      <w:r w:rsidR="004D187C">
        <w:t>the new Consortium Member has signed a</w:t>
      </w:r>
      <w:r w:rsidR="004238F9" w:rsidRPr="00AD3FC7">
        <w:t xml:space="preserve"> Deed of Adherence</w:t>
      </w:r>
      <w:r w:rsidR="001D4446">
        <w:t>; and</w:t>
      </w:r>
    </w:p>
    <w:p w14:paraId="2C110878" w14:textId="77777777" w:rsidR="001D4446" w:rsidRDefault="001D4446" w:rsidP="008B57F4">
      <w:pPr>
        <w:spacing w:after="0" w:line="240" w:lineRule="auto"/>
        <w:ind w:left="720"/>
      </w:pPr>
    </w:p>
    <w:p w14:paraId="247E9DD1" w14:textId="77777777" w:rsidR="001D4446" w:rsidRDefault="008834C9" w:rsidP="008B57F4">
      <w:pPr>
        <w:spacing w:after="0" w:line="240" w:lineRule="auto"/>
        <w:ind w:left="720"/>
      </w:pPr>
      <w:r>
        <w:t>4</w:t>
      </w:r>
      <w:r w:rsidR="001D4446">
        <w:t>.3.3</w:t>
      </w:r>
      <w:r w:rsidR="001D4446">
        <w:tab/>
        <w:t xml:space="preserve">a copy of the Deed </w:t>
      </w:r>
      <w:r w:rsidR="00CC11FA">
        <w:t>o</w:t>
      </w:r>
      <w:r w:rsidR="001D4446">
        <w:t>f Adherence has been given to the DFE.</w:t>
      </w:r>
    </w:p>
    <w:p w14:paraId="28791393" w14:textId="77777777" w:rsidR="004238F9" w:rsidRDefault="004238F9" w:rsidP="00CE608F">
      <w:pPr>
        <w:spacing w:after="0" w:line="240" w:lineRule="auto"/>
        <w:ind w:left="720" w:hanging="720"/>
      </w:pPr>
    </w:p>
    <w:p w14:paraId="47F0AE2B" w14:textId="77777777" w:rsidR="008B57F4" w:rsidRDefault="008834C9" w:rsidP="00CE608F">
      <w:pPr>
        <w:spacing w:after="0" w:line="240" w:lineRule="auto"/>
        <w:ind w:left="720" w:hanging="720"/>
      </w:pPr>
      <w:r>
        <w:t>4</w:t>
      </w:r>
      <w:r w:rsidR="008B57F4">
        <w:t>.4</w:t>
      </w:r>
      <w:r w:rsidR="008B57F4">
        <w:tab/>
        <w:t>The Contractor shall promptly inform the DFE if and how any Consortium Member breaches the terms of the Consortium Agreement.</w:t>
      </w:r>
    </w:p>
    <w:p w14:paraId="77567133" w14:textId="77777777" w:rsidR="008B57F4" w:rsidRDefault="008B57F4" w:rsidP="00CE608F">
      <w:pPr>
        <w:spacing w:after="0" w:line="240" w:lineRule="auto"/>
        <w:ind w:left="720" w:hanging="720"/>
      </w:pPr>
    </w:p>
    <w:p w14:paraId="4A41999A" w14:textId="77777777" w:rsidR="00AD3FC7" w:rsidRDefault="008834C9" w:rsidP="00CE608F">
      <w:pPr>
        <w:spacing w:after="0" w:line="240" w:lineRule="auto"/>
        <w:rPr>
          <w:b/>
        </w:rPr>
      </w:pPr>
      <w:r>
        <w:rPr>
          <w:b/>
        </w:rPr>
        <w:t>5</w:t>
      </w:r>
      <w:r w:rsidR="00AB65EA" w:rsidRPr="00AD3FC7">
        <w:rPr>
          <w:b/>
        </w:rPr>
        <w:t>.</w:t>
      </w:r>
      <w:r w:rsidR="00AB65EA" w:rsidRPr="00AD3FC7">
        <w:rPr>
          <w:b/>
        </w:rPr>
        <w:tab/>
      </w:r>
      <w:r w:rsidR="003B26AD" w:rsidRPr="00AD3FC7">
        <w:rPr>
          <w:b/>
        </w:rPr>
        <w:t>TRANSFER AND SUB-CONTRACTING</w:t>
      </w:r>
    </w:p>
    <w:p w14:paraId="51AE8E53" w14:textId="77777777" w:rsidR="00CE608F" w:rsidRPr="00AD3FC7" w:rsidRDefault="00CE608F" w:rsidP="00CE608F">
      <w:pPr>
        <w:spacing w:after="0" w:line="240" w:lineRule="auto"/>
        <w:rPr>
          <w:b/>
        </w:rPr>
      </w:pPr>
    </w:p>
    <w:p w14:paraId="3096D6C7" w14:textId="77777777" w:rsidR="001D4446" w:rsidRDefault="008834C9" w:rsidP="00CE608F">
      <w:pPr>
        <w:spacing w:after="0" w:line="240" w:lineRule="auto"/>
        <w:ind w:left="720" w:hanging="720"/>
      </w:pPr>
      <w:r>
        <w:t>5</w:t>
      </w:r>
      <w:r w:rsidR="00AD3FC7">
        <w:t>.1</w:t>
      </w:r>
      <w:r w:rsidR="00AD3FC7">
        <w:tab/>
      </w:r>
      <w:r w:rsidR="00BB7B9B" w:rsidRPr="00AD3FC7">
        <w:t>Save a</w:t>
      </w:r>
      <w:r w:rsidR="004477EF">
        <w:t>s</w:t>
      </w:r>
      <w:r w:rsidR="00081C4A">
        <w:t xml:space="preserve"> set out in this clause </w:t>
      </w:r>
      <w:r>
        <w:t>5</w:t>
      </w:r>
      <w:r w:rsidR="00BB7B9B" w:rsidRPr="00AD3FC7">
        <w:t xml:space="preserve"> the Contractor may not </w:t>
      </w:r>
      <w:r w:rsidR="003408ED">
        <w:t xml:space="preserve">sub-contract, </w:t>
      </w:r>
      <w:r w:rsidR="00BB7B9B" w:rsidRPr="00AD3FC7">
        <w:t xml:space="preserve">assign, transfer, charge the benefit and/or delegate the burden </w:t>
      </w:r>
      <w:r w:rsidR="00E05BD9">
        <w:t>of the whole or any part of the</w:t>
      </w:r>
      <w:r w:rsidR="00BB7B9B" w:rsidRPr="00AD3FC7">
        <w:t xml:space="preserve"> Contract </w:t>
      </w:r>
      <w:r w:rsidR="001D4446">
        <w:t>(a “</w:t>
      </w:r>
      <w:r w:rsidR="001D4446" w:rsidRPr="008262E9">
        <w:rPr>
          <w:b/>
        </w:rPr>
        <w:t>Transfer</w:t>
      </w:r>
      <w:r w:rsidR="001D4446">
        <w:t xml:space="preserve">”) </w:t>
      </w:r>
      <w:r w:rsidR="00BB7B9B" w:rsidRPr="00AD3FC7">
        <w:t xml:space="preserve">without the prior written consent of the DFE. </w:t>
      </w:r>
    </w:p>
    <w:p w14:paraId="25BA54DB" w14:textId="77777777" w:rsidR="001D4446" w:rsidRDefault="001D4446" w:rsidP="00CE608F">
      <w:pPr>
        <w:spacing w:after="0" w:line="240" w:lineRule="auto"/>
        <w:ind w:left="720" w:hanging="720"/>
      </w:pPr>
    </w:p>
    <w:p w14:paraId="785610C0" w14:textId="77777777" w:rsidR="00AD3FC7" w:rsidRDefault="008834C9" w:rsidP="00CE608F">
      <w:pPr>
        <w:spacing w:after="0" w:line="240" w:lineRule="auto"/>
        <w:ind w:left="720" w:hanging="720"/>
      </w:pPr>
      <w:r>
        <w:t>5</w:t>
      </w:r>
      <w:r w:rsidR="001D4446">
        <w:t>.2</w:t>
      </w:r>
      <w:r w:rsidR="001D4446">
        <w:tab/>
      </w:r>
      <w:r w:rsidR="00BB7B9B" w:rsidRPr="00AD3FC7">
        <w:t xml:space="preserve">If the DFE </w:t>
      </w:r>
      <w:r w:rsidR="001D4446">
        <w:t>consents to a Transfer</w:t>
      </w:r>
      <w:r w:rsidR="00BB7B9B" w:rsidRPr="00AD3FC7">
        <w:t xml:space="preserve"> the Contractor will </w:t>
      </w:r>
      <w:r w:rsidR="001D4446">
        <w:t>evidence the Transfer in writing and provide a copy of the Transfer document on request.</w:t>
      </w:r>
    </w:p>
    <w:p w14:paraId="18CD82A0" w14:textId="77777777" w:rsidR="00CE608F" w:rsidRPr="00AD3FC7" w:rsidRDefault="00CE608F" w:rsidP="00CE608F">
      <w:pPr>
        <w:spacing w:after="0" w:line="240" w:lineRule="auto"/>
        <w:ind w:left="720" w:hanging="720"/>
      </w:pPr>
    </w:p>
    <w:p w14:paraId="1F18E4C1" w14:textId="77777777" w:rsidR="00AD3FC7" w:rsidRDefault="008834C9" w:rsidP="00CE608F">
      <w:pPr>
        <w:spacing w:after="0" w:line="240" w:lineRule="auto"/>
        <w:ind w:left="720" w:hanging="720"/>
      </w:pPr>
      <w:r>
        <w:t>5</w:t>
      </w:r>
      <w:r w:rsidR="005853F1">
        <w:t>.</w:t>
      </w:r>
      <w:r w:rsidR="001D4446">
        <w:t>3</w:t>
      </w:r>
      <w:r w:rsidR="005853F1">
        <w:tab/>
      </w:r>
      <w:r w:rsidR="00BB7B9B" w:rsidRPr="005853F1">
        <w:t xml:space="preserve">The Contractor </w:t>
      </w:r>
      <w:r w:rsidR="003408ED">
        <w:t xml:space="preserve">may award </w:t>
      </w:r>
      <w:r w:rsidR="00A87144">
        <w:t>S</w:t>
      </w:r>
      <w:r w:rsidR="00BB7B9B" w:rsidRPr="005853F1">
        <w:t>ub-</w:t>
      </w:r>
      <w:r w:rsidR="00A87144">
        <w:t>C</w:t>
      </w:r>
      <w:r w:rsidR="00BB7B9B" w:rsidRPr="005853F1">
        <w:t xml:space="preserve">ontracts with a value per annum not exceeding </w:t>
      </w:r>
      <w:r w:rsidR="009303BE">
        <w:t>£10,000</w:t>
      </w:r>
      <w:r w:rsidR="003408ED">
        <w:t xml:space="preserve"> without the DFE’s consent.</w:t>
      </w:r>
    </w:p>
    <w:p w14:paraId="190C9589" w14:textId="77777777" w:rsidR="00CE608F" w:rsidRPr="005853F1" w:rsidRDefault="00CE608F" w:rsidP="00CE608F">
      <w:pPr>
        <w:spacing w:after="0" w:line="240" w:lineRule="auto"/>
        <w:ind w:left="720" w:hanging="720"/>
      </w:pPr>
    </w:p>
    <w:p w14:paraId="12D15EF2" w14:textId="77777777" w:rsidR="00BB7B9B" w:rsidRDefault="008834C9" w:rsidP="00CE608F">
      <w:pPr>
        <w:spacing w:after="0" w:line="240" w:lineRule="auto"/>
        <w:ind w:left="720" w:hanging="720"/>
      </w:pPr>
      <w:r>
        <w:t>5</w:t>
      </w:r>
      <w:r w:rsidR="004477EF">
        <w:t>.</w:t>
      </w:r>
      <w:r w:rsidR="001F4311">
        <w:t>4</w:t>
      </w:r>
      <w:r w:rsidR="005853F1">
        <w:tab/>
      </w:r>
      <w:r w:rsidR="00BB7B9B" w:rsidRPr="005853F1">
        <w:t xml:space="preserve">Where the DFE has consented to a </w:t>
      </w:r>
      <w:r w:rsidR="00A87144">
        <w:t>S</w:t>
      </w:r>
      <w:r w:rsidR="00BB7B9B" w:rsidRPr="005853F1">
        <w:t>ub-</w:t>
      </w:r>
      <w:r w:rsidR="00A87144">
        <w:t>C</w:t>
      </w:r>
      <w:r w:rsidR="00BB7B9B" w:rsidRPr="005853F1">
        <w:t xml:space="preserve">ontract, copies of each </w:t>
      </w:r>
      <w:r w:rsidR="00A87144">
        <w:t>S</w:t>
      </w:r>
      <w:r w:rsidR="00BB7B9B" w:rsidRPr="005853F1">
        <w:t>ub-</w:t>
      </w:r>
      <w:r w:rsidR="00A87144">
        <w:t>C</w:t>
      </w:r>
      <w:r w:rsidR="00BB7B9B" w:rsidRPr="005853F1">
        <w:t xml:space="preserve">ontract shall, at the </w:t>
      </w:r>
      <w:r w:rsidR="00BB7B9B" w:rsidRPr="005853F1">
        <w:lastRenderedPageBreak/>
        <w:t>request of the DFE, be sent by the Contractor to the DFE as soon as reasonably practicable.</w:t>
      </w:r>
    </w:p>
    <w:p w14:paraId="053429E8" w14:textId="77777777" w:rsidR="00CE608F" w:rsidRPr="005853F1" w:rsidRDefault="00CE608F" w:rsidP="00CE608F">
      <w:pPr>
        <w:spacing w:after="0" w:line="240" w:lineRule="auto"/>
        <w:ind w:left="720" w:hanging="720"/>
      </w:pPr>
    </w:p>
    <w:p w14:paraId="3D386167" w14:textId="77777777" w:rsidR="00BB7B9B" w:rsidRDefault="008834C9" w:rsidP="00CE608F">
      <w:pPr>
        <w:spacing w:after="0" w:line="240" w:lineRule="auto"/>
        <w:ind w:left="720" w:hanging="720"/>
      </w:pPr>
      <w:r>
        <w:t>5</w:t>
      </w:r>
      <w:r w:rsidR="004477EF">
        <w:t>.</w:t>
      </w:r>
      <w:r w:rsidR="001F4311">
        <w:t>5</w:t>
      </w:r>
      <w:r w:rsidR="005853F1">
        <w:tab/>
      </w:r>
      <w:r w:rsidR="00BB7B9B" w:rsidRPr="005853F1">
        <w:t xml:space="preserve">The Contractor shall not terminate or materially amend the terms of </w:t>
      </w:r>
      <w:r w:rsidR="001F4311">
        <w:t xml:space="preserve">any </w:t>
      </w:r>
      <w:r w:rsidR="00A87144">
        <w:t>S</w:t>
      </w:r>
      <w:r w:rsidR="001F4311">
        <w:t>ub-</w:t>
      </w:r>
      <w:r w:rsidR="00A87144">
        <w:t>C</w:t>
      </w:r>
      <w:r w:rsidR="001F4311">
        <w:t xml:space="preserve">ontract </w:t>
      </w:r>
      <w:r w:rsidR="00BB7B9B" w:rsidRPr="005853F1">
        <w:t>without the DFE's prior written consent</w:t>
      </w:r>
      <w:r w:rsidR="001F4311">
        <w:t>.</w:t>
      </w:r>
    </w:p>
    <w:p w14:paraId="36FD8822" w14:textId="77777777" w:rsidR="00CE608F" w:rsidRPr="005853F1" w:rsidRDefault="00CE608F" w:rsidP="00CE608F">
      <w:pPr>
        <w:spacing w:after="0" w:line="240" w:lineRule="auto"/>
        <w:ind w:left="720" w:hanging="720"/>
      </w:pPr>
    </w:p>
    <w:p w14:paraId="375C406B" w14:textId="77777777" w:rsidR="00BB7B9B" w:rsidRDefault="008834C9" w:rsidP="00CE608F">
      <w:pPr>
        <w:spacing w:after="0" w:line="240" w:lineRule="auto"/>
        <w:ind w:left="720" w:hanging="720"/>
      </w:pPr>
      <w:r>
        <w:t>5</w:t>
      </w:r>
      <w:r w:rsidR="004477EF">
        <w:t>.</w:t>
      </w:r>
      <w:r w:rsidR="00A87144">
        <w:t>6</w:t>
      </w:r>
      <w:r w:rsidR="005853F1">
        <w:tab/>
      </w:r>
      <w:r w:rsidR="00BB7B9B" w:rsidRPr="005853F1">
        <w:t xml:space="preserve">The DFE may require the Contractor to terminate a </w:t>
      </w:r>
      <w:r w:rsidR="00A87144">
        <w:t>S</w:t>
      </w:r>
      <w:r w:rsidR="00BB7B9B" w:rsidRPr="005853F1">
        <w:t>ub-</w:t>
      </w:r>
      <w:r w:rsidR="00A87144">
        <w:t>C</w:t>
      </w:r>
      <w:r w:rsidR="00BB7B9B" w:rsidRPr="005853F1">
        <w:t xml:space="preserve">ontract </w:t>
      </w:r>
      <w:r w:rsidR="00A87144">
        <w:t>if</w:t>
      </w:r>
      <w:r w:rsidR="00BB7B9B" w:rsidRPr="005853F1">
        <w:t xml:space="preserve"> the acts or omissions of the Sub-Contractor have given rise to the DFE’s right of termination pursuant to </w:t>
      </w:r>
      <w:r w:rsidR="006352C0">
        <w:t>clause 2</w:t>
      </w:r>
      <w:r>
        <w:t>3</w:t>
      </w:r>
      <w:r w:rsidR="006352C0">
        <w:t xml:space="preserve"> </w:t>
      </w:r>
      <w:r w:rsidR="00BB7B9B" w:rsidRPr="005853F1">
        <w:t>unless the Sub-Contractor can remedy the breach to the DFE’s sat</w:t>
      </w:r>
      <w:r w:rsidR="004477EF">
        <w:t>isfaction within 21</w:t>
      </w:r>
      <w:r w:rsidR="00BB7B9B" w:rsidRPr="005853F1">
        <w:t xml:space="preserve"> days of receipt by the Contractor of written notice from the DFE requiring the </w:t>
      </w:r>
      <w:r w:rsidR="00A87144">
        <w:t>S</w:t>
      </w:r>
      <w:r w:rsidR="00BB7B9B" w:rsidRPr="005853F1">
        <w:t>ub-</w:t>
      </w:r>
      <w:r w:rsidR="00A87144">
        <w:t>C</w:t>
      </w:r>
      <w:r w:rsidR="00BB7B9B" w:rsidRPr="005853F1">
        <w:t>ontract to be terminated.</w:t>
      </w:r>
    </w:p>
    <w:p w14:paraId="692007F5" w14:textId="77777777" w:rsidR="007711C1" w:rsidRPr="005853F1" w:rsidRDefault="007711C1" w:rsidP="00CE608F">
      <w:pPr>
        <w:spacing w:after="0" w:line="240" w:lineRule="auto"/>
        <w:ind w:left="720" w:hanging="720"/>
      </w:pPr>
    </w:p>
    <w:p w14:paraId="0CDE3FF6" w14:textId="77777777" w:rsidR="00CE608F" w:rsidRDefault="008834C9" w:rsidP="00CE608F">
      <w:pPr>
        <w:spacing w:after="0" w:line="240" w:lineRule="auto"/>
        <w:ind w:left="720" w:hanging="720"/>
      </w:pPr>
      <w:r>
        <w:t>5</w:t>
      </w:r>
      <w:r w:rsidR="004477EF">
        <w:t>.</w:t>
      </w:r>
      <w:r w:rsidR="00A87144">
        <w:t>7</w:t>
      </w:r>
      <w:r w:rsidR="005853F1">
        <w:tab/>
      </w:r>
      <w:r w:rsidR="00AB7930">
        <w:t>T</w:t>
      </w:r>
      <w:r w:rsidR="00BB7B9B" w:rsidRPr="005853F1">
        <w:t>he Contractor shall remain responsible for all acts and omissions of its Sub-Contr</w:t>
      </w:r>
      <w:r w:rsidR="007D40B5">
        <w:t>actors as if they were its own.</w:t>
      </w:r>
    </w:p>
    <w:p w14:paraId="454880CE" w14:textId="77777777" w:rsidR="007D40B5" w:rsidRDefault="007D40B5" w:rsidP="00CE608F">
      <w:pPr>
        <w:spacing w:after="0" w:line="240" w:lineRule="auto"/>
        <w:ind w:left="720" w:hanging="720"/>
      </w:pPr>
    </w:p>
    <w:p w14:paraId="098240C5" w14:textId="77777777" w:rsidR="007D40B5" w:rsidRDefault="007D40B5" w:rsidP="00CE608F">
      <w:pPr>
        <w:spacing w:after="0" w:line="240" w:lineRule="auto"/>
        <w:ind w:left="720" w:hanging="720"/>
      </w:pPr>
      <w:r>
        <w:t>5.8</w:t>
      </w:r>
      <w:r>
        <w:tab/>
        <w:t>If the DfE believes there are:</w:t>
      </w:r>
    </w:p>
    <w:p w14:paraId="64FB888D" w14:textId="77777777" w:rsidR="007D40B5" w:rsidRDefault="007D40B5" w:rsidP="00CE608F">
      <w:pPr>
        <w:spacing w:after="0" w:line="240" w:lineRule="auto"/>
        <w:ind w:left="720" w:hanging="720"/>
      </w:pPr>
    </w:p>
    <w:p w14:paraId="20B271E6" w14:textId="77777777" w:rsidR="007D40B5" w:rsidRDefault="007D40B5" w:rsidP="00CE608F">
      <w:pPr>
        <w:spacing w:after="0" w:line="240" w:lineRule="auto"/>
        <w:ind w:left="720" w:hanging="720"/>
      </w:pPr>
      <w:r>
        <w:tab/>
        <w:t>5.8.1</w:t>
      </w:r>
      <w:r>
        <w:tab/>
        <w:t>compulsory grounds for excluding a Sub-Contractor pursuant to regulation 57 of the Regulations, the Contractor shall replace or not appoint the Sub-Contractor; or</w:t>
      </w:r>
    </w:p>
    <w:p w14:paraId="78C854E0" w14:textId="77777777" w:rsidR="007D40B5" w:rsidRDefault="007D40B5" w:rsidP="00CE608F">
      <w:pPr>
        <w:spacing w:after="0" w:line="240" w:lineRule="auto"/>
        <w:ind w:left="720" w:hanging="720"/>
      </w:pPr>
    </w:p>
    <w:p w14:paraId="386D0ACA" w14:textId="77777777" w:rsidR="007D40B5" w:rsidRDefault="007D40B5" w:rsidP="00CE608F">
      <w:pPr>
        <w:spacing w:after="0" w:line="240" w:lineRule="auto"/>
        <w:ind w:left="720" w:hanging="720"/>
      </w:pPr>
      <w:r>
        <w:tab/>
        <w:t>5.8.2</w:t>
      </w:r>
      <w:r>
        <w:tab/>
        <w:t>non-compulsory grounds for excluding a Sub-Contractor pursuant to regulation 57 of the Regulations, the DfE may require the Contractor to replace or not appoint the Sub-Contractor and the Contractor shall comply with such requirement.</w:t>
      </w:r>
    </w:p>
    <w:p w14:paraId="4A43B323" w14:textId="77777777" w:rsidR="00CE608F" w:rsidRDefault="00CE608F" w:rsidP="00CE608F">
      <w:pPr>
        <w:spacing w:after="0" w:line="240" w:lineRule="auto"/>
        <w:ind w:left="720" w:hanging="720"/>
      </w:pPr>
    </w:p>
    <w:p w14:paraId="223C11B2" w14:textId="77777777" w:rsidR="005853F1" w:rsidRDefault="008834C9" w:rsidP="00CE608F">
      <w:pPr>
        <w:spacing w:after="0" w:line="240" w:lineRule="auto"/>
        <w:ind w:left="720" w:hanging="720"/>
        <w:rPr>
          <w:b/>
        </w:rPr>
      </w:pPr>
      <w:r>
        <w:rPr>
          <w:b/>
        </w:rPr>
        <w:t>6</w:t>
      </w:r>
      <w:r w:rsidR="005853F1" w:rsidRPr="005853F1">
        <w:rPr>
          <w:b/>
        </w:rPr>
        <w:t>.</w:t>
      </w:r>
      <w:r w:rsidR="005853F1" w:rsidRPr="005853F1">
        <w:rPr>
          <w:b/>
        </w:rPr>
        <w:tab/>
      </w:r>
      <w:r w:rsidR="002A5911" w:rsidRPr="005853F1">
        <w:rPr>
          <w:b/>
        </w:rPr>
        <w:t xml:space="preserve">PERSONNEL </w:t>
      </w:r>
    </w:p>
    <w:p w14:paraId="757F942E" w14:textId="77777777" w:rsidR="00CE608F" w:rsidRPr="005853F1" w:rsidRDefault="00CE608F" w:rsidP="00CE608F">
      <w:pPr>
        <w:spacing w:after="0" w:line="240" w:lineRule="auto"/>
        <w:ind w:left="720" w:hanging="720"/>
        <w:rPr>
          <w:b/>
        </w:rPr>
      </w:pPr>
    </w:p>
    <w:p w14:paraId="3A64A398" w14:textId="77777777" w:rsidR="00AD3FC7" w:rsidRDefault="008834C9" w:rsidP="00CE608F">
      <w:pPr>
        <w:spacing w:after="0" w:line="240" w:lineRule="auto"/>
        <w:ind w:left="720" w:hanging="720"/>
      </w:pPr>
      <w:r>
        <w:t>6</w:t>
      </w:r>
      <w:r w:rsidR="005853F1">
        <w:t>.1</w:t>
      </w:r>
      <w:r w:rsidR="005853F1">
        <w:tab/>
      </w:r>
      <w:r w:rsidR="002A5911" w:rsidRPr="005853F1">
        <w:t xml:space="preserve">The </w:t>
      </w:r>
      <w:r w:rsidR="00991834" w:rsidRPr="005853F1">
        <w:t>DFE</w:t>
      </w:r>
      <w:r w:rsidR="002A5911" w:rsidRPr="005853F1">
        <w:t xml:space="preserve"> may refuse admission to </w:t>
      </w:r>
      <w:r w:rsidR="00991834" w:rsidRPr="005853F1">
        <w:t>DFE</w:t>
      </w:r>
      <w:r w:rsidR="002A5911" w:rsidRPr="005853F1">
        <w:t xml:space="preserve"> Premises and/or direct the </w:t>
      </w:r>
      <w:r w:rsidR="00991834" w:rsidRPr="005853F1">
        <w:t>Contractor</w:t>
      </w:r>
      <w:r w:rsidR="002A5911" w:rsidRPr="005853F1">
        <w:t xml:space="preserve"> to end the involvement in </w:t>
      </w:r>
      <w:r w:rsidR="000F3CC7">
        <w:t>the</w:t>
      </w:r>
      <w:r w:rsidR="002A5911" w:rsidRPr="005853F1">
        <w:t xml:space="preserve"> Services of any </w:t>
      </w:r>
      <w:r w:rsidR="008006F5">
        <w:t>Personnel</w:t>
      </w:r>
      <w:r w:rsidR="002A5911" w:rsidRPr="005853F1">
        <w:t xml:space="preserve"> whom the </w:t>
      </w:r>
      <w:r w:rsidR="00991834" w:rsidRPr="005853F1">
        <w:t>DFE</w:t>
      </w:r>
      <w:r w:rsidR="002A5911" w:rsidRPr="005853F1">
        <w:t xml:space="preserve"> beli</w:t>
      </w:r>
      <w:r w:rsidR="00A053F8">
        <w:t xml:space="preserve">eves </w:t>
      </w:r>
      <w:r w:rsidR="000F3CC7">
        <w:t>is</w:t>
      </w:r>
      <w:r w:rsidR="00A053F8">
        <w:t xml:space="preserve"> a security risk.</w:t>
      </w:r>
    </w:p>
    <w:p w14:paraId="41E4D3DD" w14:textId="77777777" w:rsidR="00CE608F" w:rsidRPr="005853F1" w:rsidRDefault="00CE608F" w:rsidP="00CE608F">
      <w:pPr>
        <w:spacing w:after="0" w:line="240" w:lineRule="auto"/>
        <w:ind w:left="720" w:hanging="720"/>
      </w:pPr>
    </w:p>
    <w:p w14:paraId="02A0905E" w14:textId="77777777" w:rsidR="00AD3FC7" w:rsidRDefault="008834C9" w:rsidP="00CE608F">
      <w:pPr>
        <w:spacing w:after="0" w:line="240" w:lineRule="auto"/>
        <w:ind w:left="720" w:hanging="720"/>
      </w:pPr>
      <w:r>
        <w:t>6</w:t>
      </w:r>
      <w:r w:rsidR="005853F1" w:rsidRPr="005853F1">
        <w:t>.2</w:t>
      </w:r>
      <w:r w:rsidR="005853F1" w:rsidRPr="005853F1">
        <w:tab/>
      </w:r>
      <w:r w:rsidR="000F3CC7">
        <w:t>If</w:t>
      </w:r>
      <w:r w:rsidR="002A5911" w:rsidRPr="005853F1">
        <w:t xml:space="preserve"> the </w:t>
      </w:r>
      <w:r w:rsidR="00991834" w:rsidRPr="005853F1">
        <w:t>DFE</w:t>
      </w:r>
      <w:r w:rsidR="00A053F8">
        <w:t xml:space="preserve"> </w:t>
      </w:r>
      <w:r w:rsidR="000F3CC7">
        <w:t>require the removal of any Personnel pursuant to clause 8.1</w:t>
      </w:r>
      <w:r w:rsidR="002A5911" w:rsidRPr="005853F1">
        <w:t xml:space="preserve">, any Employment Liabilities and any </w:t>
      </w:r>
      <w:r w:rsidR="000F3CC7">
        <w:t xml:space="preserve">other </w:t>
      </w:r>
      <w:r w:rsidR="002A5911" w:rsidRPr="005853F1">
        <w:t xml:space="preserve">costs connected with </w:t>
      </w:r>
      <w:r w:rsidR="000F3CC7">
        <w:t>that removal</w:t>
      </w:r>
      <w:r w:rsidR="002A5911" w:rsidRPr="005853F1">
        <w:t xml:space="preserve"> shall be </w:t>
      </w:r>
      <w:r w:rsidR="00A053F8">
        <w:t xml:space="preserve">at </w:t>
      </w:r>
      <w:r w:rsidR="000F3CC7">
        <w:t xml:space="preserve">the </w:t>
      </w:r>
      <w:r w:rsidR="00991834" w:rsidRPr="005853F1">
        <w:t>Contractor</w:t>
      </w:r>
      <w:r w:rsidR="00A053F8">
        <w:t>’s cost</w:t>
      </w:r>
      <w:r w:rsidR="002A5911" w:rsidRPr="005853F1">
        <w:t xml:space="preserve">. </w:t>
      </w:r>
    </w:p>
    <w:p w14:paraId="64CF19C6" w14:textId="77777777" w:rsidR="00CE608F" w:rsidRPr="005853F1" w:rsidRDefault="00CE608F" w:rsidP="00CE608F">
      <w:pPr>
        <w:spacing w:after="0" w:line="240" w:lineRule="auto"/>
        <w:ind w:left="720" w:hanging="720"/>
      </w:pPr>
    </w:p>
    <w:p w14:paraId="781CA08A" w14:textId="77777777" w:rsidR="00AD3FC7" w:rsidRDefault="008834C9" w:rsidP="00CE608F">
      <w:pPr>
        <w:spacing w:after="0" w:line="240" w:lineRule="auto"/>
        <w:ind w:left="720" w:hanging="720"/>
      </w:pPr>
      <w:r>
        <w:t>6</w:t>
      </w:r>
      <w:r w:rsidR="008D678E">
        <w:t>.3</w:t>
      </w:r>
      <w:r w:rsidR="005853F1">
        <w:tab/>
      </w:r>
      <w:r w:rsidR="002A5911" w:rsidRPr="005853F1">
        <w:t xml:space="preserve">The </w:t>
      </w:r>
      <w:r w:rsidR="00991834" w:rsidRPr="005853F1">
        <w:t>Contractor</w:t>
      </w:r>
      <w:r w:rsidR="002A5911" w:rsidRPr="005853F1">
        <w:t xml:space="preserve"> shall use its reasonable endeavours to ensure continuity of </w:t>
      </w:r>
      <w:r w:rsidR="000F3CC7">
        <w:t>P</w:t>
      </w:r>
      <w:r w:rsidR="002A5911" w:rsidRPr="005853F1">
        <w:t xml:space="preserve">ersonnel and to ensure that the turnover rate of </w:t>
      </w:r>
      <w:r w:rsidR="000F3CC7">
        <w:t>Personnel</w:t>
      </w:r>
      <w:r w:rsidR="002A5911" w:rsidRPr="005853F1">
        <w:t xml:space="preserve"> is at least as good as the prevailing industry norm for similar services, locations and environments</w:t>
      </w:r>
      <w:r w:rsidR="003B26AD" w:rsidRPr="005853F1">
        <w:t>.</w:t>
      </w:r>
    </w:p>
    <w:p w14:paraId="7D47B648" w14:textId="77777777" w:rsidR="00CE608F" w:rsidRPr="005853F1" w:rsidRDefault="00CE608F" w:rsidP="00CE608F">
      <w:pPr>
        <w:spacing w:after="0" w:line="240" w:lineRule="auto"/>
        <w:ind w:left="720" w:hanging="720"/>
      </w:pPr>
    </w:p>
    <w:p w14:paraId="4328D494" w14:textId="77777777" w:rsidR="00AD3FC7" w:rsidRDefault="008834C9" w:rsidP="00CE608F">
      <w:pPr>
        <w:spacing w:after="0" w:line="240" w:lineRule="auto"/>
        <w:ind w:left="720" w:hanging="720"/>
      </w:pPr>
      <w:r>
        <w:t>6</w:t>
      </w:r>
      <w:r w:rsidR="008D678E">
        <w:t>.4</w:t>
      </w:r>
      <w:r w:rsidR="005853F1">
        <w:tab/>
      </w:r>
      <w:r w:rsidR="002A5911" w:rsidRPr="005853F1">
        <w:t xml:space="preserve">The </w:t>
      </w:r>
      <w:r w:rsidR="00991834" w:rsidRPr="005853F1">
        <w:t>Contractor</w:t>
      </w:r>
      <w:r w:rsidR="002A5911" w:rsidRPr="005853F1">
        <w:t xml:space="preserve"> shall ensure that no person who discloses </w:t>
      </w:r>
      <w:r w:rsidR="000F3CC7">
        <w:t>a Relevant Conviction</w:t>
      </w:r>
      <w:r w:rsidR="002A5911" w:rsidRPr="005853F1">
        <w:t xml:space="preserve"> or who is found to have any Relevant Convictions (whether as a result of a police check or through </w:t>
      </w:r>
      <w:r w:rsidR="00893770" w:rsidRPr="005853F1">
        <w:t>the</w:t>
      </w:r>
      <w:r w:rsidR="008D678E">
        <w:t xml:space="preserve"> </w:t>
      </w:r>
      <w:r w:rsidR="00893770" w:rsidRPr="005853F1">
        <w:t>Disclosure and Barring Service</w:t>
      </w:r>
      <w:r w:rsidR="00206935" w:rsidRPr="005853F1">
        <w:t xml:space="preserve"> </w:t>
      </w:r>
      <w:r w:rsidR="006352C0">
        <w:t>P</w:t>
      </w:r>
      <w:r w:rsidR="002A5911" w:rsidRPr="005853F1">
        <w:t>rocedures or otherwise), is employed or engaged in provi</w:t>
      </w:r>
      <w:r w:rsidR="000F3CC7">
        <w:t>ding</w:t>
      </w:r>
      <w:r w:rsidR="002A5911" w:rsidRPr="005853F1">
        <w:t xml:space="preserve"> the Services without the </w:t>
      </w:r>
      <w:r w:rsidR="00991834" w:rsidRPr="005853F1">
        <w:t>DFE</w:t>
      </w:r>
      <w:r w:rsidR="002A5911" w:rsidRPr="005853F1">
        <w:t>'s prior written consent.</w:t>
      </w:r>
    </w:p>
    <w:p w14:paraId="10700550" w14:textId="77777777" w:rsidR="00CE608F" w:rsidRPr="005853F1" w:rsidRDefault="00CE608F" w:rsidP="00CE608F">
      <w:pPr>
        <w:spacing w:after="0" w:line="240" w:lineRule="auto"/>
        <w:ind w:left="720" w:hanging="720"/>
      </w:pPr>
    </w:p>
    <w:p w14:paraId="348895D8" w14:textId="77777777" w:rsidR="00B2634A" w:rsidRDefault="008834C9" w:rsidP="008262E9">
      <w:pPr>
        <w:spacing w:after="0" w:line="240" w:lineRule="auto"/>
        <w:ind w:left="720" w:hanging="720"/>
      </w:pPr>
      <w:r>
        <w:t>6</w:t>
      </w:r>
      <w:r w:rsidR="008D678E">
        <w:t>.5</w:t>
      </w:r>
      <w:r w:rsidR="005853F1">
        <w:tab/>
      </w:r>
      <w:r w:rsidR="002A5911" w:rsidRPr="005853F1">
        <w:t xml:space="preserve">For each of the </w:t>
      </w:r>
      <w:r w:rsidR="008006F5">
        <w:t>Personnel</w:t>
      </w:r>
      <w:r w:rsidR="002A5911" w:rsidRPr="005853F1">
        <w:t xml:space="preserve"> who, in providing the Services, has, will have or is likely to have access to children, vulnerable persons or other members of the public to whom the </w:t>
      </w:r>
      <w:r w:rsidR="00991834" w:rsidRPr="005853F1">
        <w:t>DFE</w:t>
      </w:r>
      <w:r w:rsidR="002A5911" w:rsidRPr="005853F1">
        <w:t xml:space="preserve"> owes a special duty of care the </w:t>
      </w:r>
      <w:r w:rsidR="00991834" w:rsidRPr="005853F1">
        <w:t>Contractor</w:t>
      </w:r>
      <w:r w:rsidR="002A5911" w:rsidRPr="005853F1">
        <w:t xml:space="preserve"> shall (and shall</w:t>
      </w:r>
      <w:r w:rsidR="00A053F8">
        <w:t xml:space="preserve"> procure that any relevant Sub-C</w:t>
      </w:r>
      <w:r w:rsidR="002A5911" w:rsidRPr="005853F1">
        <w:t>ontractor shall)</w:t>
      </w:r>
      <w:r w:rsidR="00B2634A">
        <w:t xml:space="preserve"> ensure a </w:t>
      </w:r>
      <w:r w:rsidR="00B2634A" w:rsidRPr="005853F1">
        <w:t xml:space="preserve">police check is completed and such other checks as may be carried out through the Disclosure and Barring Service, and the Contractor shall </w:t>
      </w:r>
      <w:r w:rsidR="00B2634A">
        <w:t>not (and shall ensure that any S</w:t>
      </w:r>
      <w:r w:rsidR="00B2634A" w:rsidRPr="005853F1">
        <w:t>ub-Contractor shall not) engage or continue to employ in the provision of the Services any person who has a Relevant Conviction or what would reasonably be regarded as an inappropriate record.</w:t>
      </w:r>
    </w:p>
    <w:p w14:paraId="76E959C1" w14:textId="77777777" w:rsidR="00705070" w:rsidRDefault="00705070" w:rsidP="008262E9">
      <w:pPr>
        <w:spacing w:after="0" w:line="240" w:lineRule="auto"/>
        <w:ind w:left="1440" w:hanging="720"/>
      </w:pPr>
    </w:p>
    <w:p w14:paraId="71253C98" w14:textId="77777777" w:rsidR="000B337A" w:rsidRDefault="00A551B2" w:rsidP="00CE608F">
      <w:pPr>
        <w:spacing w:after="0" w:line="240" w:lineRule="auto"/>
        <w:ind w:left="720" w:hanging="720"/>
      </w:pPr>
      <w:r>
        <w:t>6</w:t>
      </w:r>
      <w:r w:rsidR="008D678E">
        <w:t>.6</w:t>
      </w:r>
      <w:r w:rsidR="005853F1">
        <w:tab/>
      </w:r>
      <w:r w:rsidR="005903D8" w:rsidRPr="005853F1">
        <w:t xml:space="preserve">The </w:t>
      </w:r>
      <w:r w:rsidR="00991834" w:rsidRPr="005853F1">
        <w:t>Contractor</w:t>
      </w:r>
      <w:r w:rsidR="005903D8" w:rsidRPr="005853F1">
        <w:t xml:space="preserve"> acknowledges that Key Personnel and Key </w:t>
      </w:r>
      <w:r w:rsidR="00893770" w:rsidRPr="005853F1">
        <w:t>Sub-Contractors</w:t>
      </w:r>
      <w:r w:rsidR="005903D8" w:rsidRPr="005853F1">
        <w:t xml:space="preserve"> are essential to the </w:t>
      </w:r>
      <w:r w:rsidR="008777B8">
        <w:t xml:space="preserve">proper </w:t>
      </w:r>
      <w:r w:rsidR="005903D8" w:rsidRPr="005853F1">
        <w:t>provision of the Services.</w:t>
      </w:r>
      <w:r w:rsidR="000B337A" w:rsidRPr="005853F1">
        <w:t xml:space="preserve"> </w:t>
      </w:r>
      <w:r w:rsidR="002A5911" w:rsidRPr="005853F1">
        <w:t>The Parties have</w:t>
      </w:r>
      <w:r w:rsidR="00AB7930">
        <w:t xml:space="preserve"> agreed to the appointment of</w:t>
      </w:r>
      <w:r w:rsidR="002A5911" w:rsidRPr="005853F1">
        <w:t xml:space="preserve"> Key Personnel and Key Sub-</w:t>
      </w:r>
      <w:r w:rsidR="00991834" w:rsidRPr="005853F1">
        <w:t>Contractor</w:t>
      </w:r>
      <w:r w:rsidR="002A5911" w:rsidRPr="005853F1">
        <w:t xml:space="preserve">s listed in </w:t>
      </w:r>
      <w:r w:rsidR="00A053F8">
        <w:t>s</w:t>
      </w:r>
      <w:r w:rsidR="002A5911" w:rsidRPr="005853F1">
        <w:t xml:space="preserve">chedule </w:t>
      </w:r>
      <w:r w:rsidR="00DC3526">
        <w:t>7</w:t>
      </w:r>
      <w:r w:rsidR="002A5911" w:rsidRPr="005853F1">
        <w:t xml:space="preserve"> as at the Effective Date.</w:t>
      </w:r>
    </w:p>
    <w:p w14:paraId="3C927A3F" w14:textId="77777777" w:rsidR="00CE608F" w:rsidRPr="005853F1" w:rsidRDefault="00CE608F" w:rsidP="00CE608F">
      <w:pPr>
        <w:spacing w:after="0" w:line="240" w:lineRule="auto"/>
        <w:ind w:left="720" w:hanging="720"/>
      </w:pPr>
    </w:p>
    <w:p w14:paraId="5A68936F" w14:textId="77777777" w:rsidR="00EA434E" w:rsidRDefault="00A551B2" w:rsidP="00CE608F">
      <w:pPr>
        <w:spacing w:after="0" w:line="240" w:lineRule="auto"/>
        <w:ind w:left="720" w:hanging="720"/>
      </w:pPr>
      <w:r>
        <w:t>6</w:t>
      </w:r>
      <w:r w:rsidR="008D678E">
        <w:t>.7</w:t>
      </w:r>
      <w:r w:rsidR="005853F1">
        <w:tab/>
      </w:r>
      <w:r w:rsidR="00EA434E" w:rsidRPr="005853F1">
        <w:t xml:space="preserve">Key Personnel </w:t>
      </w:r>
      <w:r w:rsidR="000B337A" w:rsidRPr="005853F1">
        <w:t>shall not be released f</w:t>
      </w:r>
      <w:r w:rsidR="00EA434E" w:rsidRPr="005853F1">
        <w:t>rom supplying the Services with</w:t>
      </w:r>
      <w:r w:rsidR="000B337A" w:rsidRPr="005853F1">
        <w:t>out the</w:t>
      </w:r>
      <w:r w:rsidR="00AB7930">
        <w:t xml:space="preserve"> DFE’s</w:t>
      </w:r>
      <w:r w:rsidR="000B337A" w:rsidRPr="005853F1">
        <w:t xml:space="preserve"> </w:t>
      </w:r>
      <w:r w:rsidR="00AB7930">
        <w:t>consent</w:t>
      </w:r>
      <w:r w:rsidR="000B337A" w:rsidRPr="005853F1">
        <w:t xml:space="preserve"> exc</w:t>
      </w:r>
      <w:r w:rsidR="00EA434E" w:rsidRPr="005853F1">
        <w:t xml:space="preserve">ept by reason of long-term sickness, maternity leave, paternity leave or termination of employment or other similar </w:t>
      </w:r>
      <w:r w:rsidR="00A053F8">
        <w:t>reason</w:t>
      </w:r>
      <w:r w:rsidR="00EA434E" w:rsidRPr="005853F1">
        <w:t>.</w:t>
      </w:r>
    </w:p>
    <w:p w14:paraId="78ECED47" w14:textId="77777777" w:rsidR="008F446B" w:rsidRPr="005853F1" w:rsidRDefault="008F446B" w:rsidP="00CE608F">
      <w:pPr>
        <w:spacing w:after="0" w:line="240" w:lineRule="auto"/>
        <w:ind w:left="720" w:hanging="720"/>
      </w:pPr>
    </w:p>
    <w:p w14:paraId="3457A279" w14:textId="77777777" w:rsidR="00EA434E" w:rsidRDefault="00A551B2" w:rsidP="00CE608F">
      <w:pPr>
        <w:spacing w:after="0" w:line="240" w:lineRule="auto"/>
        <w:ind w:left="720" w:hanging="720"/>
      </w:pPr>
      <w:r>
        <w:t>6</w:t>
      </w:r>
      <w:r w:rsidR="008D678E">
        <w:t>.8</w:t>
      </w:r>
      <w:r w:rsidR="005853F1">
        <w:tab/>
      </w:r>
      <w:r w:rsidR="00AB7930">
        <w:t xml:space="preserve">Any replacements </w:t>
      </w:r>
      <w:r w:rsidR="002765DA">
        <w:t>of</w:t>
      </w:r>
      <w:r w:rsidR="00EA434E" w:rsidRPr="005853F1">
        <w:t xml:space="preserve"> Key Personnel </w:t>
      </w:r>
      <w:r w:rsidR="00893770" w:rsidRPr="005853F1">
        <w:t xml:space="preserve">shall be subject to </w:t>
      </w:r>
      <w:r w:rsidR="008777B8">
        <w:t xml:space="preserve">DFE </w:t>
      </w:r>
      <w:r w:rsidR="00AB7930">
        <w:t>consent and</w:t>
      </w:r>
      <w:r w:rsidR="00EA434E" w:rsidRPr="005853F1">
        <w:t xml:space="preserve"> shall be of at least equal status, experience and skills to Key Personnel being replaced and be suitable for the responsibilities of that person in relation to the Services. </w:t>
      </w:r>
    </w:p>
    <w:p w14:paraId="2100C22B" w14:textId="77777777" w:rsidR="00CE608F" w:rsidRPr="005853F1" w:rsidRDefault="00CE608F" w:rsidP="00CE608F">
      <w:pPr>
        <w:spacing w:after="0" w:line="240" w:lineRule="auto"/>
        <w:ind w:left="720" w:hanging="720"/>
      </w:pPr>
    </w:p>
    <w:p w14:paraId="3525A6AA" w14:textId="77777777" w:rsidR="00EA434E" w:rsidRDefault="00A551B2" w:rsidP="00CE608F">
      <w:pPr>
        <w:spacing w:after="0" w:line="240" w:lineRule="auto"/>
        <w:ind w:left="720" w:hanging="720"/>
      </w:pPr>
      <w:r>
        <w:t>6</w:t>
      </w:r>
      <w:r w:rsidR="008D678E">
        <w:t>.9</w:t>
      </w:r>
      <w:r w:rsidR="005853F1">
        <w:tab/>
      </w:r>
      <w:r w:rsidR="00EA434E" w:rsidRPr="005853F1">
        <w:t xml:space="preserve">The </w:t>
      </w:r>
      <w:r w:rsidR="00991834" w:rsidRPr="005853F1">
        <w:t>DFE</w:t>
      </w:r>
      <w:r w:rsidR="00EA434E" w:rsidRPr="005853F1">
        <w:t xml:space="preserve"> shall not unreasonably withh</w:t>
      </w:r>
      <w:r w:rsidR="008D678E">
        <w:t xml:space="preserve">old </w:t>
      </w:r>
      <w:r w:rsidR="00AB7930">
        <w:t>consent</w:t>
      </w:r>
      <w:r w:rsidR="008D678E">
        <w:t xml:space="preserve"> under clause</w:t>
      </w:r>
      <w:r w:rsidR="00A053F8">
        <w:t>s</w:t>
      </w:r>
      <w:r w:rsidR="008D678E">
        <w:t xml:space="preserve"> </w:t>
      </w:r>
      <w:r>
        <w:t>6</w:t>
      </w:r>
      <w:r w:rsidR="008D678E">
        <w:t xml:space="preserve">.7 or </w:t>
      </w:r>
      <w:r>
        <w:t>6</w:t>
      </w:r>
      <w:r w:rsidR="008D678E">
        <w:t>.8</w:t>
      </w:r>
      <w:r w:rsidR="00EA434E" w:rsidRPr="005853F1">
        <w:t xml:space="preserve">. Such agreement </w:t>
      </w:r>
      <w:r w:rsidR="00EA434E" w:rsidRPr="005853F1">
        <w:lastRenderedPageBreak/>
        <w:t xml:space="preserve">shall be conditional on appropriate arrangements being made by the </w:t>
      </w:r>
      <w:r w:rsidR="00991834" w:rsidRPr="005853F1">
        <w:t>Contractor</w:t>
      </w:r>
      <w:r w:rsidR="00EA434E" w:rsidRPr="005853F1">
        <w:t xml:space="preserve"> to minimise any adverse effect on Services which could be caused by a change in Key Personnel or Key Sub-</w:t>
      </w:r>
      <w:r w:rsidR="00991834" w:rsidRPr="005853F1">
        <w:t>Contractor</w:t>
      </w:r>
      <w:r w:rsidR="00EA434E" w:rsidRPr="005853F1">
        <w:t xml:space="preserve">s. </w:t>
      </w:r>
    </w:p>
    <w:p w14:paraId="0077A6B2" w14:textId="77777777" w:rsidR="00CE608F" w:rsidRPr="005853F1" w:rsidRDefault="00CE608F" w:rsidP="00CE608F">
      <w:pPr>
        <w:spacing w:after="0" w:line="240" w:lineRule="auto"/>
        <w:ind w:left="720" w:hanging="720"/>
      </w:pPr>
    </w:p>
    <w:p w14:paraId="0942B377" w14:textId="77777777" w:rsidR="002A5911" w:rsidRDefault="00A551B2" w:rsidP="00CE608F">
      <w:pPr>
        <w:spacing w:after="0" w:line="240" w:lineRule="auto"/>
        <w:ind w:left="720" w:hanging="720"/>
      </w:pPr>
      <w:r>
        <w:t>6</w:t>
      </w:r>
      <w:r w:rsidR="008D678E">
        <w:t>.10</w:t>
      </w:r>
      <w:r w:rsidR="005853F1">
        <w:tab/>
      </w:r>
      <w:r w:rsidR="00991834" w:rsidRPr="005853F1">
        <w:t>DFE</w:t>
      </w:r>
      <w:r w:rsidR="002A5911" w:rsidRPr="005853F1">
        <w:t xml:space="preserve"> may require the </w:t>
      </w:r>
      <w:r w:rsidR="00991834" w:rsidRPr="005853F1">
        <w:t>Contractor</w:t>
      </w:r>
      <w:r w:rsidR="002A5911" w:rsidRPr="005853F1">
        <w:t xml:space="preserve"> to remove any Key Personnel</w:t>
      </w:r>
      <w:r w:rsidR="00EA434E" w:rsidRPr="005853F1">
        <w:t xml:space="preserve"> </w:t>
      </w:r>
      <w:r w:rsidR="00C60542">
        <w:t>who</w:t>
      </w:r>
      <w:r w:rsidR="002A5911" w:rsidRPr="005853F1">
        <w:t xml:space="preserve"> the </w:t>
      </w:r>
      <w:r w:rsidR="00991834" w:rsidRPr="005853F1">
        <w:t>DFE</w:t>
      </w:r>
      <w:r w:rsidR="002A5911" w:rsidRPr="005853F1">
        <w:t xml:space="preserve"> considers in any respect unsatisfactory.</w:t>
      </w:r>
    </w:p>
    <w:p w14:paraId="5EEB8391" w14:textId="77777777" w:rsidR="00CE608F" w:rsidRPr="005853F1" w:rsidRDefault="00CE608F" w:rsidP="00CE608F">
      <w:pPr>
        <w:spacing w:after="0" w:line="240" w:lineRule="auto"/>
        <w:ind w:left="720" w:hanging="720"/>
      </w:pPr>
    </w:p>
    <w:p w14:paraId="0C2344E2" w14:textId="77777777" w:rsidR="002A5911" w:rsidRDefault="00A551B2" w:rsidP="00CE608F">
      <w:pPr>
        <w:spacing w:after="0" w:line="240" w:lineRule="auto"/>
        <w:ind w:left="720" w:hanging="720"/>
      </w:pPr>
      <w:r>
        <w:t>6</w:t>
      </w:r>
      <w:r w:rsidR="008D678E">
        <w:t>.11</w:t>
      </w:r>
      <w:r w:rsidR="005853F1">
        <w:tab/>
      </w:r>
      <w:r w:rsidR="002A5911" w:rsidRPr="005853F1">
        <w:t xml:space="preserve">The </w:t>
      </w:r>
      <w:r w:rsidR="00991834" w:rsidRPr="005853F1">
        <w:t>DFE</w:t>
      </w:r>
      <w:r w:rsidR="002A5911" w:rsidRPr="005853F1">
        <w:t xml:space="preserve"> shall not be liable for the cost of replacing any Key Personnel and the </w:t>
      </w:r>
      <w:r w:rsidR="00991834" w:rsidRPr="005853F1">
        <w:t>Contractor</w:t>
      </w:r>
      <w:r w:rsidR="002A5911" w:rsidRPr="005853F1">
        <w:t xml:space="preserve"> shall indemnify the </w:t>
      </w:r>
      <w:r w:rsidR="00991834" w:rsidRPr="005853F1">
        <w:t>DFE</w:t>
      </w:r>
      <w:r w:rsidR="002A5911" w:rsidRPr="005853F1">
        <w:t xml:space="preserve"> against all Employment Liabilities that may arise in this respect.</w:t>
      </w:r>
    </w:p>
    <w:p w14:paraId="40163CD0" w14:textId="77777777" w:rsidR="00CE608F" w:rsidRPr="005853F1" w:rsidRDefault="00CE608F" w:rsidP="00CE608F">
      <w:pPr>
        <w:spacing w:after="0" w:line="240" w:lineRule="auto"/>
        <w:ind w:left="720" w:hanging="720"/>
      </w:pPr>
    </w:p>
    <w:p w14:paraId="3027BF92" w14:textId="77777777" w:rsidR="00751233" w:rsidRDefault="00A551B2" w:rsidP="006E5603">
      <w:pPr>
        <w:spacing w:after="0" w:line="240" w:lineRule="auto"/>
        <w:ind w:left="720" w:hanging="720"/>
      </w:pPr>
      <w:r>
        <w:t>6</w:t>
      </w:r>
      <w:r w:rsidR="008D678E">
        <w:t>.12</w:t>
      </w:r>
      <w:r w:rsidR="005853F1">
        <w:tab/>
      </w:r>
      <w:r w:rsidR="002A5911" w:rsidRPr="005853F1">
        <w:t xml:space="preserve">Except in respect of any transfer of staff under TUPE, for the </w:t>
      </w:r>
      <w:r w:rsidR="00AB7930">
        <w:t>Term</w:t>
      </w:r>
      <w:r w:rsidR="002A5911" w:rsidRPr="005853F1">
        <w:t xml:space="preserve"> and for 12 months </w:t>
      </w:r>
      <w:r w:rsidR="00AB7930">
        <w:t>af</w:t>
      </w:r>
      <w:r w:rsidR="002A5911" w:rsidRPr="005853F1">
        <w:t xml:space="preserve">ter </w:t>
      </w:r>
      <w:r w:rsidR="00CC11FA">
        <w:t xml:space="preserve">the Term </w:t>
      </w:r>
      <w:r w:rsidR="002A5911" w:rsidRPr="005853F1">
        <w:t xml:space="preserve">neither </w:t>
      </w:r>
      <w:r w:rsidR="00751233">
        <w:t>Party shall (except with the prior written consent of the other) solicit the services of any staff of the other Party who have been engaged in provi</w:t>
      </w:r>
      <w:r w:rsidR="006E5603">
        <w:t>ding</w:t>
      </w:r>
      <w:r w:rsidR="00751233">
        <w:t xml:space="preserve"> the Services or the management of th</w:t>
      </w:r>
      <w:r w:rsidR="006E5603">
        <w:t>e Contract</w:t>
      </w:r>
      <w:r w:rsidR="00751233">
        <w:t xml:space="preserve"> or any significant part thereof either as principal, agent, employee, independent contractor or in any other form of employment or engagement other than by means of an open national advertising campaign and not specifically targeted at staff of the other </w:t>
      </w:r>
      <w:r w:rsidR="006E5603">
        <w:t>P</w:t>
      </w:r>
      <w:r w:rsidR="00751233">
        <w:t>arty</w:t>
      </w:r>
      <w:r w:rsidR="006E5603">
        <w:t>.</w:t>
      </w:r>
      <w:r w:rsidR="00751233" w:rsidRPr="005853F1">
        <w:t xml:space="preserve"> </w:t>
      </w:r>
    </w:p>
    <w:p w14:paraId="7FED0CDE" w14:textId="77777777" w:rsidR="00751233" w:rsidRPr="005853F1" w:rsidRDefault="00751233" w:rsidP="00CE608F">
      <w:pPr>
        <w:spacing w:after="0" w:line="240" w:lineRule="auto"/>
        <w:ind w:left="720" w:hanging="720"/>
      </w:pPr>
    </w:p>
    <w:p w14:paraId="44138FC4" w14:textId="77777777" w:rsidR="002A5911" w:rsidRDefault="00A551B2" w:rsidP="00CE608F">
      <w:pPr>
        <w:spacing w:after="0" w:line="240" w:lineRule="auto"/>
        <w:rPr>
          <w:b/>
        </w:rPr>
      </w:pPr>
      <w:r>
        <w:rPr>
          <w:b/>
        </w:rPr>
        <w:t>7</w:t>
      </w:r>
      <w:r w:rsidR="00855D83" w:rsidRPr="00BA6114">
        <w:rPr>
          <w:b/>
        </w:rPr>
        <w:t>.</w:t>
      </w:r>
      <w:r w:rsidR="005853F1" w:rsidRPr="00BA6114">
        <w:rPr>
          <w:b/>
        </w:rPr>
        <w:tab/>
      </w:r>
      <w:r w:rsidR="00C852A3">
        <w:rPr>
          <w:b/>
        </w:rPr>
        <w:t>TUPE</w:t>
      </w:r>
    </w:p>
    <w:p w14:paraId="3D7F3A6E" w14:textId="77777777" w:rsidR="00CE608F" w:rsidRPr="00BA6114" w:rsidRDefault="00CE608F" w:rsidP="00CE608F">
      <w:pPr>
        <w:spacing w:after="0" w:line="240" w:lineRule="auto"/>
        <w:rPr>
          <w:b/>
        </w:rPr>
      </w:pPr>
    </w:p>
    <w:p w14:paraId="54F15AD6" w14:textId="77777777" w:rsidR="002A5911" w:rsidRDefault="00A551B2" w:rsidP="00CE608F">
      <w:pPr>
        <w:spacing w:after="0" w:line="240" w:lineRule="auto"/>
        <w:ind w:left="720" w:hanging="720"/>
      </w:pPr>
      <w:r>
        <w:t>7</w:t>
      </w:r>
      <w:r w:rsidR="00BA6114">
        <w:t>.1</w:t>
      </w:r>
      <w:r w:rsidR="00BA6114">
        <w:tab/>
      </w:r>
      <w:r w:rsidR="00C852A3">
        <w:t>No</w:t>
      </w:r>
      <w:r w:rsidR="002A5911" w:rsidRPr="005853F1">
        <w:t xml:space="preserve"> later than </w:t>
      </w:r>
      <w:r w:rsidR="00101007" w:rsidRPr="005853F1">
        <w:t>6</w:t>
      </w:r>
      <w:r w:rsidR="002A5911" w:rsidRPr="005853F1">
        <w:t xml:space="preserve"> Months prior to the end of </w:t>
      </w:r>
      <w:r w:rsidR="00A053F8">
        <w:t>the Term</w:t>
      </w:r>
      <w:r w:rsidR="00D2224F" w:rsidRPr="005853F1">
        <w:t xml:space="preserve"> </w:t>
      </w:r>
      <w:r w:rsidR="002A5911" w:rsidRPr="005853F1">
        <w:t xml:space="preserve">the </w:t>
      </w:r>
      <w:r w:rsidR="00991834" w:rsidRPr="005853F1">
        <w:t>Contractor</w:t>
      </w:r>
      <w:r w:rsidR="002A5911" w:rsidRPr="005853F1">
        <w:t xml:space="preserve"> shall fully and accurately disclose to the </w:t>
      </w:r>
      <w:r w:rsidR="00991834" w:rsidRPr="005853F1">
        <w:t>DFE</w:t>
      </w:r>
      <w:r w:rsidR="008D678E">
        <w:t xml:space="preserve">, within 30 days </w:t>
      </w:r>
      <w:r w:rsidR="008777B8">
        <w:t xml:space="preserve">of the request, </w:t>
      </w:r>
      <w:r w:rsidR="002A5911" w:rsidRPr="005853F1">
        <w:t xml:space="preserve">all information that the </w:t>
      </w:r>
      <w:r w:rsidR="00991834" w:rsidRPr="005853F1">
        <w:t>DFE</w:t>
      </w:r>
      <w:r w:rsidR="002A5911" w:rsidRPr="005853F1">
        <w:t xml:space="preserve"> may reasonably request in relation to the Staff including the following:</w:t>
      </w:r>
    </w:p>
    <w:p w14:paraId="4A36AB84" w14:textId="77777777" w:rsidR="00CE608F" w:rsidRPr="005853F1" w:rsidRDefault="00CE608F" w:rsidP="00CE608F">
      <w:pPr>
        <w:spacing w:after="0" w:line="240" w:lineRule="auto"/>
        <w:ind w:left="720" w:hanging="720"/>
      </w:pPr>
    </w:p>
    <w:p w14:paraId="2E5ED6BF" w14:textId="77777777" w:rsidR="002A5911" w:rsidRDefault="00A551B2" w:rsidP="00CE608F">
      <w:pPr>
        <w:spacing w:after="0" w:line="240" w:lineRule="auto"/>
        <w:ind w:left="1440" w:hanging="720"/>
      </w:pPr>
      <w:r>
        <w:t>7</w:t>
      </w:r>
      <w:r w:rsidR="007A1E0F">
        <w:t>.1.1</w:t>
      </w:r>
      <w:r w:rsidR="002A5911" w:rsidRPr="005853F1">
        <w:tab/>
        <w:t>the total number of Staff whose employment/engagement shall terminate at the end of the Term;</w:t>
      </w:r>
    </w:p>
    <w:p w14:paraId="07613787" w14:textId="77777777" w:rsidR="00CE608F" w:rsidRPr="005853F1" w:rsidRDefault="00CE608F" w:rsidP="00CE608F">
      <w:pPr>
        <w:spacing w:after="0" w:line="240" w:lineRule="auto"/>
        <w:ind w:left="1440" w:hanging="720"/>
      </w:pPr>
    </w:p>
    <w:p w14:paraId="379BFD3A" w14:textId="77777777" w:rsidR="002A5911" w:rsidRDefault="00A551B2" w:rsidP="00CE608F">
      <w:pPr>
        <w:spacing w:after="0" w:line="240" w:lineRule="auto"/>
        <w:ind w:left="1440" w:hanging="720"/>
      </w:pPr>
      <w:r>
        <w:t>7</w:t>
      </w:r>
      <w:r w:rsidR="007A1E0F">
        <w:t>.1.2</w:t>
      </w:r>
      <w:r w:rsidR="002A5911" w:rsidRPr="005853F1">
        <w:tab/>
        <w:t xml:space="preserve">the age, gender, salary or other remuneration, future pay settlements and redundancy and pensions entitlement of the Staff referred to in clause </w:t>
      </w:r>
      <w:r>
        <w:t>7</w:t>
      </w:r>
      <w:r w:rsidR="002A5911" w:rsidRPr="005853F1">
        <w:t>.1</w:t>
      </w:r>
      <w:r w:rsidR="007A1E0F">
        <w:t>.1</w:t>
      </w:r>
      <w:r w:rsidR="002A5911" w:rsidRPr="005853F1">
        <w:t>;</w:t>
      </w:r>
    </w:p>
    <w:p w14:paraId="764E62F9" w14:textId="77777777" w:rsidR="00CE608F" w:rsidRPr="005853F1" w:rsidRDefault="00CE608F" w:rsidP="00CE608F">
      <w:pPr>
        <w:spacing w:after="0" w:line="240" w:lineRule="auto"/>
        <w:ind w:left="1440" w:hanging="720"/>
      </w:pPr>
    </w:p>
    <w:p w14:paraId="3837E08B" w14:textId="77777777" w:rsidR="002A5911" w:rsidRDefault="00A551B2" w:rsidP="00CE608F">
      <w:pPr>
        <w:spacing w:after="0" w:line="240" w:lineRule="auto"/>
        <w:ind w:left="1440" w:hanging="720"/>
      </w:pPr>
      <w:r>
        <w:t>7</w:t>
      </w:r>
      <w:r w:rsidR="007A1E0F">
        <w:t>.1.3</w:t>
      </w:r>
      <w:r w:rsidR="002A5911" w:rsidRPr="005853F1">
        <w:tab/>
        <w:t xml:space="preserve">the terms and conditions of employment/engagement of the Staff referred to in clause </w:t>
      </w:r>
      <w:r>
        <w:t>7</w:t>
      </w:r>
      <w:r w:rsidR="002A5911" w:rsidRPr="005853F1">
        <w:t>.1</w:t>
      </w:r>
      <w:r w:rsidR="007A1E0F">
        <w:t>.1</w:t>
      </w:r>
      <w:r w:rsidR="002A5911" w:rsidRPr="005853F1">
        <w:t>, their job titles and qualifications;</w:t>
      </w:r>
    </w:p>
    <w:p w14:paraId="52AE1886" w14:textId="77777777" w:rsidR="00CE608F" w:rsidRPr="005853F1" w:rsidRDefault="00CE608F" w:rsidP="00CE608F">
      <w:pPr>
        <w:spacing w:after="0" w:line="240" w:lineRule="auto"/>
        <w:ind w:left="1440" w:hanging="720"/>
      </w:pPr>
    </w:p>
    <w:p w14:paraId="7BEFB953" w14:textId="77777777" w:rsidR="002A5911" w:rsidRDefault="00A551B2" w:rsidP="00CE608F">
      <w:pPr>
        <w:spacing w:after="0" w:line="240" w:lineRule="auto"/>
        <w:ind w:left="1440" w:hanging="720"/>
      </w:pPr>
      <w:r>
        <w:t>7</w:t>
      </w:r>
      <w:r w:rsidR="007A1E0F">
        <w:t>.1.4</w:t>
      </w:r>
      <w:r w:rsidR="002A5911" w:rsidRPr="005853F1">
        <w:tab/>
        <w:t>details of any current disciplinary or grievance proceedings ongoing or circumstances likely to give rise to such proceedings and details of any claims current or threatened; and</w:t>
      </w:r>
    </w:p>
    <w:p w14:paraId="36A58D87" w14:textId="77777777" w:rsidR="00CE608F" w:rsidRPr="005853F1" w:rsidRDefault="00CE608F" w:rsidP="00CE608F">
      <w:pPr>
        <w:spacing w:after="0" w:line="240" w:lineRule="auto"/>
        <w:ind w:left="1440" w:hanging="720"/>
      </w:pPr>
    </w:p>
    <w:p w14:paraId="08334EEF" w14:textId="77777777" w:rsidR="002A5911" w:rsidRDefault="00A551B2" w:rsidP="00CE608F">
      <w:pPr>
        <w:spacing w:after="0" w:line="240" w:lineRule="auto"/>
        <w:ind w:left="1440" w:hanging="720"/>
      </w:pPr>
      <w:r>
        <w:t>7</w:t>
      </w:r>
      <w:r w:rsidR="007A1E0F">
        <w:t>.1.5</w:t>
      </w:r>
      <w:r w:rsidR="002A5911" w:rsidRPr="005853F1">
        <w:tab/>
        <w:t>details of all collective agreements with a brief summary of the current state of negotiations with any such bodies and with details of any current industrial disputes and claims for</w:t>
      </w:r>
      <w:r w:rsidR="00A053F8">
        <w:t xml:space="preserve"> recognition by any trade union</w:t>
      </w:r>
    </w:p>
    <w:p w14:paraId="3367E6F7" w14:textId="77777777" w:rsidR="00CE608F" w:rsidRDefault="00CE608F" w:rsidP="00CE608F">
      <w:pPr>
        <w:spacing w:after="0" w:line="240" w:lineRule="auto"/>
        <w:ind w:left="1440" w:hanging="720"/>
      </w:pPr>
    </w:p>
    <w:p w14:paraId="341457CA" w14:textId="77777777" w:rsidR="00A053F8" w:rsidRDefault="00A053F8" w:rsidP="00CE608F">
      <w:pPr>
        <w:spacing w:after="0" w:line="240" w:lineRule="auto"/>
        <w:ind w:left="1440" w:hanging="720"/>
      </w:pPr>
      <w:r>
        <w:t xml:space="preserve">(together the </w:t>
      </w:r>
      <w:r w:rsidRPr="0060579B">
        <w:rPr>
          <w:b/>
        </w:rPr>
        <w:t>“TUPE</w:t>
      </w:r>
      <w:r w:rsidRPr="00A053F8">
        <w:rPr>
          <w:b/>
        </w:rPr>
        <w:t xml:space="preserve"> Information</w:t>
      </w:r>
      <w:r w:rsidRPr="0060579B">
        <w:rPr>
          <w:b/>
        </w:rPr>
        <w:t>”</w:t>
      </w:r>
      <w:r>
        <w:t>).</w:t>
      </w:r>
    </w:p>
    <w:p w14:paraId="0B78B3DB" w14:textId="77777777" w:rsidR="00CE608F" w:rsidRPr="005853F1" w:rsidRDefault="00CE608F" w:rsidP="00CE608F">
      <w:pPr>
        <w:spacing w:after="0" w:line="240" w:lineRule="auto"/>
        <w:ind w:left="1440" w:hanging="720"/>
      </w:pPr>
    </w:p>
    <w:p w14:paraId="3098995F" w14:textId="77777777" w:rsidR="002A5911" w:rsidRDefault="00A551B2" w:rsidP="00CE608F">
      <w:pPr>
        <w:spacing w:after="0" w:line="240" w:lineRule="auto"/>
        <w:ind w:left="720" w:hanging="720"/>
      </w:pPr>
      <w:r>
        <w:t>7</w:t>
      </w:r>
      <w:r w:rsidR="00BA6114">
        <w:t>.2</w:t>
      </w:r>
      <w:r w:rsidR="00BA6114">
        <w:tab/>
      </w:r>
      <w:r w:rsidR="002A5911" w:rsidRPr="005853F1">
        <w:t xml:space="preserve">At intervals determined by the </w:t>
      </w:r>
      <w:r w:rsidR="00991834" w:rsidRPr="005853F1">
        <w:t>DFE</w:t>
      </w:r>
      <w:r w:rsidR="002A5911" w:rsidRPr="005853F1">
        <w:t xml:space="preserve"> (which shall not be more frequent than once every 30 days) the </w:t>
      </w:r>
      <w:r w:rsidR="00991834" w:rsidRPr="005853F1">
        <w:t>Contractor</w:t>
      </w:r>
      <w:r w:rsidR="002A5911" w:rsidRPr="005853F1">
        <w:t xml:space="preserve"> shall give the </w:t>
      </w:r>
      <w:r w:rsidR="00991834" w:rsidRPr="005853F1">
        <w:t>DFE</w:t>
      </w:r>
      <w:r w:rsidR="002A5911" w:rsidRPr="005853F1">
        <w:t xml:space="preserve"> updated TUPE Information.</w:t>
      </w:r>
    </w:p>
    <w:p w14:paraId="6940AFEB" w14:textId="77777777" w:rsidR="00CE608F" w:rsidRPr="005853F1" w:rsidRDefault="00CE608F" w:rsidP="00CE608F">
      <w:pPr>
        <w:spacing w:after="0" w:line="240" w:lineRule="auto"/>
        <w:ind w:left="720" w:hanging="720"/>
      </w:pPr>
    </w:p>
    <w:p w14:paraId="71A9C57A" w14:textId="77777777" w:rsidR="002A5911" w:rsidRDefault="00A551B2" w:rsidP="00CE608F">
      <w:pPr>
        <w:spacing w:after="0" w:line="240" w:lineRule="auto"/>
        <w:ind w:left="720" w:hanging="720"/>
      </w:pPr>
      <w:r>
        <w:t>7</w:t>
      </w:r>
      <w:r w:rsidR="00BA6114">
        <w:t>.3</w:t>
      </w:r>
      <w:r w:rsidR="00BA6114">
        <w:tab/>
      </w:r>
      <w:r w:rsidR="002A5911" w:rsidRPr="005853F1">
        <w:t xml:space="preserve">Each time the </w:t>
      </w:r>
      <w:r w:rsidR="00991834" w:rsidRPr="005853F1">
        <w:t>Contractor</w:t>
      </w:r>
      <w:r w:rsidR="002A5911" w:rsidRPr="005853F1">
        <w:t xml:space="preserve"> supplies TUPE Information to the </w:t>
      </w:r>
      <w:r w:rsidR="00991834" w:rsidRPr="005853F1">
        <w:t>DFE</w:t>
      </w:r>
      <w:r w:rsidR="002A5911" w:rsidRPr="005853F1">
        <w:t xml:space="preserve"> it shall warrant its completeness and accuracy and the </w:t>
      </w:r>
      <w:r w:rsidR="00991834" w:rsidRPr="005853F1">
        <w:t>DFE</w:t>
      </w:r>
      <w:r w:rsidR="002A5911" w:rsidRPr="005853F1">
        <w:t xml:space="preserve"> may assign the benefit of this warranty to any Replacement Contractor.</w:t>
      </w:r>
    </w:p>
    <w:p w14:paraId="1909C3DF" w14:textId="77777777" w:rsidR="00CE608F" w:rsidRPr="005853F1" w:rsidRDefault="00CE608F" w:rsidP="00CE608F">
      <w:pPr>
        <w:spacing w:after="0" w:line="240" w:lineRule="auto"/>
        <w:ind w:left="720" w:hanging="720"/>
      </w:pPr>
    </w:p>
    <w:p w14:paraId="26AC00E1" w14:textId="77777777" w:rsidR="002A5911" w:rsidRDefault="00A551B2" w:rsidP="00CE608F">
      <w:pPr>
        <w:spacing w:after="0" w:line="240" w:lineRule="auto"/>
        <w:ind w:left="720" w:hanging="720"/>
      </w:pPr>
      <w:r>
        <w:t>7</w:t>
      </w:r>
      <w:r w:rsidR="00BA6114">
        <w:t>.4</w:t>
      </w:r>
      <w:r w:rsidR="00BA6114">
        <w:tab/>
      </w:r>
      <w:r w:rsidR="002A5911" w:rsidRPr="005853F1">
        <w:t xml:space="preserve">The </w:t>
      </w:r>
      <w:r w:rsidR="00991834" w:rsidRPr="005853F1">
        <w:t>DFE</w:t>
      </w:r>
      <w:r w:rsidR="002A5911" w:rsidRPr="005853F1">
        <w:t xml:space="preserve"> may use TUPE Information for the purposes of any retendering process</w:t>
      </w:r>
      <w:r w:rsidR="00A053F8">
        <w:t>.</w:t>
      </w:r>
    </w:p>
    <w:p w14:paraId="2FAA7A6D" w14:textId="77777777" w:rsidR="00CE608F" w:rsidRPr="005853F1" w:rsidRDefault="00CE608F" w:rsidP="00CE608F">
      <w:pPr>
        <w:spacing w:after="0" w:line="240" w:lineRule="auto"/>
        <w:ind w:left="720" w:hanging="720"/>
      </w:pPr>
    </w:p>
    <w:p w14:paraId="3A277466" w14:textId="77777777" w:rsidR="002A5911" w:rsidRDefault="00A551B2" w:rsidP="00CE608F">
      <w:pPr>
        <w:spacing w:after="0" w:line="240" w:lineRule="auto"/>
        <w:ind w:left="720" w:hanging="720"/>
      </w:pPr>
      <w:r>
        <w:t>7</w:t>
      </w:r>
      <w:r w:rsidR="00BA6114">
        <w:t>.5</w:t>
      </w:r>
      <w:r w:rsidR="00BA6114">
        <w:tab/>
      </w:r>
      <w:r w:rsidR="002A5911" w:rsidRPr="005853F1">
        <w:t xml:space="preserve">If TUPE applies to the transfer of the Services on termination of the Contract, the </w:t>
      </w:r>
      <w:r w:rsidR="00991834" w:rsidRPr="005853F1">
        <w:t>Contractor</w:t>
      </w:r>
      <w:r w:rsidR="002A5911" w:rsidRPr="005853F1">
        <w:t xml:space="preserve"> shall indemnify and keep indemnified the </w:t>
      </w:r>
      <w:r w:rsidR="00991834" w:rsidRPr="005853F1">
        <w:t>DFE</w:t>
      </w:r>
      <w:r w:rsidR="002765DA">
        <w:t>, the Crown</w:t>
      </w:r>
      <w:r w:rsidR="002A5911" w:rsidRPr="005853F1">
        <w:t xml:space="preserve"> and any Replacement Contractor against all actions, suits, claims, demands, losses, charges, damages, costs and expenses and other liabilities which the</w:t>
      </w:r>
      <w:r w:rsidR="00C852A3">
        <w:t>y</w:t>
      </w:r>
      <w:r w:rsidR="002A5911" w:rsidRPr="005853F1">
        <w:t xml:space="preserve"> may suffer or incur as a result of or in connection with:</w:t>
      </w:r>
    </w:p>
    <w:p w14:paraId="16A94DDD" w14:textId="77777777" w:rsidR="00CE608F" w:rsidRPr="005853F1" w:rsidRDefault="00CE608F" w:rsidP="00CE608F">
      <w:pPr>
        <w:spacing w:after="0" w:line="240" w:lineRule="auto"/>
        <w:ind w:left="720" w:hanging="720"/>
      </w:pPr>
    </w:p>
    <w:p w14:paraId="781CE4D5" w14:textId="77777777" w:rsidR="002A5911" w:rsidRDefault="00A551B2" w:rsidP="00CE608F">
      <w:pPr>
        <w:spacing w:after="0" w:line="240" w:lineRule="auto"/>
        <w:ind w:left="567" w:firstLine="153"/>
        <w:outlineLvl w:val="1"/>
      </w:pPr>
      <w:r>
        <w:t>7</w:t>
      </w:r>
      <w:r w:rsidR="007A1E0F">
        <w:t>.5.1</w:t>
      </w:r>
      <w:r w:rsidR="007A1E0F">
        <w:tab/>
      </w:r>
      <w:r w:rsidR="002A5911" w:rsidRPr="00855D83">
        <w:t>the provision of TUPE Information;</w:t>
      </w:r>
    </w:p>
    <w:p w14:paraId="0783BF83" w14:textId="77777777" w:rsidR="00CE608F" w:rsidRPr="00855D83" w:rsidRDefault="00CE608F" w:rsidP="00CE608F">
      <w:pPr>
        <w:spacing w:after="0" w:line="240" w:lineRule="auto"/>
        <w:ind w:left="567" w:firstLine="153"/>
        <w:outlineLvl w:val="1"/>
      </w:pPr>
    </w:p>
    <w:p w14:paraId="6456A914" w14:textId="77777777" w:rsidR="002A5911" w:rsidRDefault="00A551B2" w:rsidP="00CE608F">
      <w:pPr>
        <w:spacing w:after="0" w:line="240" w:lineRule="auto"/>
        <w:ind w:left="1437" w:hanging="717"/>
        <w:outlineLvl w:val="1"/>
      </w:pPr>
      <w:r>
        <w:t>7</w:t>
      </w:r>
      <w:r w:rsidR="007A1E0F">
        <w:t>.5.2</w:t>
      </w:r>
      <w:r w:rsidR="007A1E0F">
        <w:tab/>
      </w:r>
      <w:r w:rsidR="002A5911" w:rsidRPr="00855D83">
        <w:t xml:space="preserve">any claim or demand by any Returning Employee (whether in contract, tort, under statute, pursuant to EU </w:t>
      </w:r>
      <w:r w:rsidR="007A1E0F">
        <w:t>l</w:t>
      </w:r>
      <w:r w:rsidR="002A5911" w:rsidRPr="00855D83">
        <w:t xml:space="preserve">aw or otherwise) in each case arising directly or indirectly from any act, fault or omission of the Contractor or any Sub-Contractor in respect of any </w:t>
      </w:r>
      <w:r w:rsidR="002A5911" w:rsidRPr="00855D83">
        <w:lastRenderedPageBreak/>
        <w:t>Returning Employee on or before the end of the Term;</w:t>
      </w:r>
    </w:p>
    <w:p w14:paraId="6BA14FB6" w14:textId="77777777" w:rsidR="00CE608F" w:rsidRPr="00855D83" w:rsidRDefault="00CE608F" w:rsidP="00CE608F">
      <w:pPr>
        <w:spacing w:after="0" w:line="240" w:lineRule="auto"/>
        <w:ind w:left="1437" w:hanging="717"/>
        <w:outlineLvl w:val="1"/>
      </w:pPr>
    </w:p>
    <w:p w14:paraId="267BE517" w14:textId="77777777" w:rsidR="002A5911" w:rsidRDefault="00A551B2" w:rsidP="00CE608F">
      <w:pPr>
        <w:spacing w:after="0" w:line="240" w:lineRule="auto"/>
        <w:ind w:left="1437" w:hanging="717"/>
        <w:outlineLvl w:val="1"/>
      </w:pPr>
      <w:r>
        <w:t>7</w:t>
      </w:r>
      <w:r w:rsidR="007A1E0F">
        <w:t>.5.3</w:t>
      </w:r>
      <w:r w:rsidR="007A1E0F">
        <w:tab/>
      </w:r>
      <w:r w:rsidR="002A5911" w:rsidRPr="00855D83">
        <w:t xml:space="preserve">any failure by the </w:t>
      </w:r>
      <w:r w:rsidR="00991834" w:rsidRPr="00855D83">
        <w:t>Contractor</w:t>
      </w:r>
      <w:r w:rsidR="002A5911" w:rsidRPr="00855D83">
        <w:t xml:space="preserve"> or any Sub-Contractor to comply with its obligations under regulations 13 or 14 of TUPE or any award of compensation under regulation 15 of TUPE save where such failure arises f</w:t>
      </w:r>
      <w:r w:rsidR="00B35C7A">
        <w:t>rom the failure of the DFE</w:t>
      </w:r>
      <w:r w:rsidR="002A5911" w:rsidRPr="00855D83">
        <w:t xml:space="preserve"> or a Replacement Contractor to comply with its duties under regulation 13 of TUPE;</w:t>
      </w:r>
    </w:p>
    <w:p w14:paraId="7A107373" w14:textId="77777777" w:rsidR="00CE608F" w:rsidRPr="00855D83" w:rsidRDefault="00CE608F" w:rsidP="00CE608F">
      <w:pPr>
        <w:spacing w:after="0" w:line="240" w:lineRule="auto"/>
        <w:ind w:left="1437" w:hanging="717"/>
        <w:outlineLvl w:val="1"/>
      </w:pPr>
    </w:p>
    <w:p w14:paraId="642A09A5" w14:textId="77777777" w:rsidR="002A5911" w:rsidRDefault="00A551B2" w:rsidP="00CE608F">
      <w:pPr>
        <w:spacing w:after="0" w:line="240" w:lineRule="auto"/>
        <w:ind w:left="1437" w:hanging="717"/>
        <w:outlineLvl w:val="1"/>
      </w:pPr>
      <w:r>
        <w:t>7</w:t>
      </w:r>
      <w:r w:rsidR="007A1E0F">
        <w:t>.5.4</w:t>
      </w:r>
      <w:r w:rsidR="007A1E0F">
        <w:tab/>
      </w:r>
      <w:r w:rsidR="002A5911" w:rsidRPr="00855D83">
        <w:t xml:space="preserve">any Court or Employment Tribunal claims (including any individual employee entitlement under or consequent on such a claim) by any trade union or other body or person representing any Returning Employees arising from or connected with any failure by the </w:t>
      </w:r>
      <w:r w:rsidR="00991834" w:rsidRPr="00855D83">
        <w:t>Contractor</w:t>
      </w:r>
      <w:r w:rsidR="002A5911" w:rsidRPr="00855D83">
        <w:t xml:space="preserve"> or any Sub-Contractor to comply with any legal obligation to such trade union, body or person; and </w:t>
      </w:r>
    </w:p>
    <w:p w14:paraId="3BC0FD59" w14:textId="77777777" w:rsidR="00CE608F" w:rsidRPr="00855D83" w:rsidRDefault="00CE608F" w:rsidP="00CE608F">
      <w:pPr>
        <w:spacing w:after="0" w:line="240" w:lineRule="auto"/>
        <w:ind w:left="1437" w:hanging="717"/>
        <w:outlineLvl w:val="1"/>
      </w:pPr>
    </w:p>
    <w:p w14:paraId="75C40337" w14:textId="77777777" w:rsidR="002A5911" w:rsidRDefault="00A551B2" w:rsidP="00CE608F">
      <w:pPr>
        <w:spacing w:after="0" w:line="240" w:lineRule="auto"/>
        <w:ind w:left="1437" w:hanging="717"/>
        <w:outlineLvl w:val="1"/>
      </w:pPr>
      <w:r>
        <w:t>7</w:t>
      </w:r>
      <w:r w:rsidR="007A1E0F">
        <w:t>.5.5</w:t>
      </w:r>
      <w:r w:rsidR="007A1E0F">
        <w:tab/>
      </w:r>
      <w:r w:rsidR="002A5911" w:rsidRPr="00855D83">
        <w:t xml:space="preserve">any claim by any person who is transferred by the </w:t>
      </w:r>
      <w:r w:rsidR="00991834" w:rsidRPr="00855D83">
        <w:t>Contractor</w:t>
      </w:r>
      <w:r w:rsidR="002A5911" w:rsidRPr="00855D83">
        <w:t xml:space="preserve"> to the </w:t>
      </w:r>
      <w:r w:rsidR="00991834" w:rsidRPr="00855D83">
        <w:t>DFE</w:t>
      </w:r>
      <w:r w:rsidR="002A5911" w:rsidRPr="00855D83">
        <w:t xml:space="preserve"> and/or a Replacement Contractor whose name is not included in the list of Returning Employees</w:t>
      </w:r>
      <w:r w:rsidR="00BA6114">
        <w:t>.</w:t>
      </w:r>
    </w:p>
    <w:p w14:paraId="7BBC448C" w14:textId="77777777" w:rsidR="00CE608F" w:rsidRPr="00855D83" w:rsidRDefault="00CE608F" w:rsidP="00CE608F">
      <w:pPr>
        <w:spacing w:after="0" w:line="240" w:lineRule="auto"/>
        <w:ind w:left="1437" w:hanging="717"/>
        <w:outlineLvl w:val="1"/>
      </w:pPr>
    </w:p>
    <w:p w14:paraId="009E9A89" w14:textId="77777777" w:rsidR="002A5911" w:rsidRDefault="00A551B2" w:rsidP="00CE608F">
      <w:pPr>
        <w:spacing w:after="0" w:line="240" w:lineRule="auto"/>
        <w:ind w:left="567" w:hanging="567"/>
      </w:pPr>
      <w:r>
        <w:t>7</w:t>
      </w:r>
      <w:r w:rsidR="00BA6114">
        <w:t>.6</w:t>
      </w:r>
      <w:r w:rsidR="00BA6114">
        <w:tab/>
      </w:r>
      <w:r w:rsidR="002A5911" w:rsidRPr="00BA6114">
        <w:t xml:space="preserve">If the </w:t>
      </w:r>
      <w:r w:rsidR="00991834" w:rsidRPr="00BA6114">
        <w:t>Contractor</w:t>
      </w:r>
      <w:r w:rsidR="002A5911" w:rsidRPr="00BA6114">
        <w:t xml:space="preserve"> becomes aware that TUPE Information it provided has become inaccurate or misleading, it shall </w:t>
      </w:r>
      <w:r w:rsidR="00C852A3">
        <w:t xml:space="preserve">promptly </w:t>
      </w:r>
      <w:r w:rsidR="002A5911" w:rsidRPr="00BA6114">
        <w:t xml:space="preserve">notify the </w:t>
      </w:r>
      <w:r w:rsidR="00991834" w:rsidRPr="00BA6114">
        <w:t>DFE</w:t>
      </w:r>
      <w:r w:rsidR="002A5911" w:rsidRPr="00BA6114">
        <w:t xml:space="preserve"> and provide the </w:t>
      </w:r>
      <w:r w:rsidR="00991834" w:rsidRPr="00BA6114">
        <w:t>DFE</w:t>
      </w:r>
      <w:r w:rsidR="002A5911" w:rsidRPr="00BA6114">
        <w:t xml:space="preserve"> with up to date TUPE Information.</w:t>
      </w:r>
    </w:p>
    <w:p w14:paraId="5F9B2DFE" w14:textId="77777777" w:rsidR="00CE608F" w:rsidRPr="00BA6114" w:rsidRDefault="00CE608F" w:rsidP="00CE608F">
      <w:pPr>
        <w:spacing w:after="0" w:line="240" w:lineRule="auto"/>
        <w:ind w:left="567" w:hanging="567"/>
      </w:pPr>
    </w:p>
    <w:p w14:paraId="5F405A44" w14:textId="77777777" w:rsidR="002A5911" w:rsidRDefault="00A551B2" w:rsidP="00CE608F">
      <w:pPr>
        <w:spacing w:after="0" w:line="240" w:lineRule="auto"/>
        <w:ind w:left="567" w:hanging="567"/>
      </w:pPr>
      <w:r>
        <w:t>7</w:t>
      </w:r>
      <w:r w:rsidR="00BA6114">
        <w:t>.7</w:t>
      </w:r>
      <w:r w:rsidR="00BA6114">
        <w:tab/>
      </w:r>
      <w:r w:rsidR="002A5911" w:rsidRPr="00BA6114">
        <w:t xml:space="preserve">This clause </w:t>
      </w:r>
      <w:r>
        <w:t>7</w:t>
      </w:r>
      <w:r w:rsidR="002A5911" w:rsidRPr="00BA6114">
        <w:t xml:space="preserve"> applies during the Term</w:t>
      </w:r>
      <w:r w:rsidR="004F0897" w:rsidRPr="00BA6114">
        <w:t xml:space="preserve"> </w:t>
      </w:r>
      <w:r w:rsidR="002A5911" w:rsidRPr="00BA6114">
        <w:t>and indefinitely thereafter</w:t>
      </w:r>
      <w:r w:rsidR="00CE608F">
        <w:t>.</w:t>
      </w:r>
    </w:p>
    <w:p w14:paraId="42D3C4B6" w14:textId="77777777" w:rsidR="00CE608F" w:rsidRPr="00BA6114" w:rsidRDefault="00CE608F" w:rsidP="00CE608F">
      <w:pPr>
        <w:spacing w:after="0" w:line="240" w:lineRule="auto"/>
        <w:ind w:left="567" w:hanging="567"/>
      </w:pPr>
    </w:p>
    <w:p w14:paraId="512E4412" w14:textId="77777777" w:rsidR="002A5911" w:rsidRDefault="00A551B2" w:rsidP="00CE608F">
      <w:pPr>
        <w:spacing w:after="0" w:line="240" w:lineRule="auto"/>
        <w:ind w:left="567" w:hanging="567"/>
      </w:pPr>
      <w:r>
        <w:t>7</w:t>
      </w:r>
      <w:r w:rsidR="00BA6114">
        <w:t>.8</w:t>
      </w:r>
      <w:r w:rsidR="00BA6114">
        <w:tab/>
      </w:r>
      <w:r w:rsidR="002A5911" w:rsidRPr="00BA6114">
        <w:t xml:space="preserve">The </w:t>
      </w:r>
      <w:r w:rsidR="00991834" w:rsidRPr="00BA6114">
        <w:t>Contractor</w:t>
      </w:r>
      <w:r w:rsidR="002A5911" w:rsidRPr="00BA6114">
        <w:t xml:space="preserve"> undertakes to the </w:t>
      </w:r>
      <w:r w:rsidR="00991834" w:rsidRPr="00BA6114">
        <w:t>DFE</w:t>
      </w:r>
      <w:r w:rsidR="002A5911" w:rsidRPr="00BA6114">
        <w:t xml:space="preserve"> that, during the 12 Months prior to the end of the Term the </w:t>
      </w:r>
      <w:r w:rsidR="00991834" w:rsidRPr="00BA6114">
        <w:t>Contractor</w:t>
      </w:r>
      <w:r w:rsidR="002A5911" w:rsidRPr="00BA6114">
        <w:t xml:space="preserve"> shall not (and shall procure that any Sub-Contrac</w:t>
      </w:r>
      <w:r w:rsidR="00EC3446">
        <w:t>tor shall not) without written a</w:t>
      </w:r>
      <w:r w:rsidR="002A5911" w:rsidRPr="00BA6114">
        <w:t xml:space="preserve">pproval of </w:t>
      </w:r>
      <w:r w:rsidR="00991834" w:rsidRPr="00BA6114">
        <w:t>DFE</w:t>
      </w:r>
      <w:r w:rsidR="00EC3446">
        <w:t xml:space="preserve"> (such a</w:t>
      </w:r>
      <w:r w:rsidR="002A5911" w:rsidRPr="00BA6114">
        <w:t>pproval not to be unreasonably withheld or delayed)</w:t>
      </w:r>
      <w:r w:rsidR="00D06350">
        <w:t>:</w:t>
      </w:r>
    </w:p>
    <w:p w14:paraId="76F64B17" w14:textId="77777777" w:rsidR="00CE608F" w:rsidRPr="00BA6114" w:rsidRDefault="00CE608F" w:rsidP="00CE608F">
      <w:pPr>
        <w:spacing w:after="0" w:line="240" w:lineRule="auto"/>
        <w:ind w:left="567" w:hanging="567"/>
      </w:pPr>
    </w:p>
    <w:p w14:paraId="61ABA86A" w14:textId="77777777" w:rsidR="002A5911" w:rsidRDefault="00A551B2" w:rsidP="00CE608F">
      <w:pPr>
        <w:spacing w:after="0" w:line="240" w:lineRule="auto"/>
        <w:ind w:left="1437" w:hanging="870"/>
      </w:pPr>
      <w:r>
        <w:t>7</w:t>
      </w:r>
      <w:r w:rsidR="007A1E0F">
        <w:t>.8.1</w:t>
      </w:r>
      <w:r w:rsidR="007A1E0F">
        <w:tab/>
      </w:r>
      <w:r w:rsidR="002A5911" w:rsidRPr="00BA6114">
        <w:t xml:space="preserve">amend or vary (or purport to amend or vary) the terms and conditions of employment or engagement (including, for the avoidance of doubt, pay) of any </w:t>
      </w:r>
      <w:r w:rsidR="008006F5">
        <w:t>Personnel</w:t>
      </w:r>
      <w:r w:rsidR="002A5911" w:rsidRPr="00BA6114">
        <w:t xml:space="preserve"> (other than where such amendment or variation has previously been agreed between the </w:t>
      </w:r>
      <w:r w:rsidR="00991834" w:rsidRPr="00BA6114">
        <w:t>Contractor</w:t>
      </w:r>
      <w:r w:rsidR="002A5911" w:rsidRPr="00BA6114">
        <w:t xml:space="preserve"> and the </w:t>
      </w:r>
      <w:r w:rsidR="008006F5">
        <w:t>Personnel</w:t>
      </w:r>
      <w:r w:rsidR="002A5911" w:rsidRPr="00BA6114">
        <w:t xml:space="preserve"> in the normal course of business and where any such amendment or variation is not in any way related to the transfer of the Services);</w:t>
      </w:r>
    </w:p>
    <w:p w14:paraId="1168DC7A" w14:textId="77777777" w:rsidR="00CE608F" w:rsidRPr="00BA6114" w:rsidRDefault="00CE608F" w:rsidP="00CE608F">
      <w:pPr>
        <w:spacing w:after="0" w:line="240" w:lineRule="auto"/>
        <w:ind w:left="1437" w:hanging="870"/>
      </w:pPr>
    </w:p>
    <w:p w14:paraId="7EDEF25C" w14:textId="77777777" w:rsidR="002A5911" w:rsidRDefault="00A551B2" w:rsidP="00CE608F">
      <w:pPr>
        <w:spacing w:after="0" w:line="240" w:lineRule="auto"/>
        <w:ind w:left="1437" w:hanging="870"/>
      </w:pPr>
      <w:r>
        <w:t>7</w:t>
      </w:r>
      <w:r w:rsidR="007A1E0F">
        <w:t>.8.2</w:t>
      </w:r>
      <w:r w:rsidR="007A1E0F">
        <w:tab/>
      </w:r>
      <w:r w:rsidR="002A5911" w:rsidRPr="00BA6114">
        <w:t>terminate or give notice to terminate the emplo</w:t>
      </w:r>
      <w:r w:rsidR="0079014D">
        <w:t>yment or engagement of any Personnel</w:t>
      </w:r>
      <w:r w:rsidR="002A5911" w:rsidRPr="00BA6114">
        <w:t xml:space="preserve"> (other than in circumstances in which the termination is for reasons of misconduct or lack of capability);</w:t>
      </w:r>
    </w:p>
    <w:p w14:paraId="4A049C8C" w14:textId="77777777" w:rsidR="00CE608F" w:rsidRPr="00BA6114" w:rsidRDefault="00CE608F" w:rsidP="00CE608F">
      <w:pPr>
        <w:spacing w:after="0" w:line="240" w:lineRule="auto"/>
        <w:ind w:left="1437" w:hanging="870"/>
      </w:pPr>
    </w:p>
    <w:p w14:paraId="2DF67AB5" w14:textId="77777777" w:rsidR="002A5911" w:rsidRDefault="00A551B2" w:rsidP="00CE608F">
      <w:pPr>
        <w:spacing w:after="0" w:line="240" w:lineRule="auto"/>
        <w:ind w:left="1437" w:hanging="870"/>
      </w:pPr>
      <w:r>
        <w:t>7</w:t>
      </w:r>
      <w:r w:rsidR="007A1E0F">
        <w:t>.8.3</w:t>
      </w:r>
      <w:r w:rsidR="007A1E0F">
        <w:tab/>
      </w:r>
      <w:r w:rsidR="002A5911" w:rsidRPr="00BA6114">
        <w:t xml:space="preserve">transfer away, remove, reduce or vary the involvement of any other </w:t>
      </w:r>
      <w:r w:rsidR="0079014D">
        <w:t>Personnel</w:t>
      </w:r>
      <w:r w:rsidR="002A5911" w:rsidRPr="00BA6114">
        <w:t xml:space="preserve"> from or in the provision of the Services (other than where such transfer or removal: (i) was planned as part of the individual’s career development; (ii) takes place in the normal course of business; and (iii) will not have any adverse </w:t>
      </w:r>
      <w:r w:rsidR="0079014D">
        <w:t>effect</w:t>
      </w:r>
      <w:r w:rsidR="002A5911" w:rsidRPr="00BA6114">
        <w:t xml:space="preserve"> </w:t>
      </w:r>
      <w:r w:rsidR="0079014D">
        <w:t>on the delivery of the Services</w:t>
      </w:r>
      <w:r w:rsidR="002A5911" w:rsidRPr="00BA6114">
        <w:t>, (provided that any such transfer, removal, reduction or variation is not in any way related to the transfer of the Services); or</w:t>
      </w:r>
    </w:p>
    <w:p w14:paraId="63CE2F0B" w14:textId="77777777" w:rsidR="00CE608F" w:rsidRPr="00BA6114" w:rsidRDefault="00CE608F" w:rsidP="00CE608F">
      <w:pPr>
        <w:spacing w:after="0" w:line="240" w:lineRule="auto"/>
        <w:ind w:left="1437" w:hanging="870"/>
      </w:pPr>
    </w:p>
    <w:p w14:paraId="77EFA929" w14:textId="77777777" w:rsidR="00BA6114" w:rsidRDefault="00A551B2" w:rsidP="00CE608F">
      <w:pPr>
        <w:spacing w:after="0" w:line="240" w:lineRule="auto"/>
        <w:ind w:left="1437" w:hanging="870"/>
      </w:pPr>
      <w:r>
        <w:t>7</w:t>
      </w:r>
      <w:r w:rsidR="007A1E0F">
        <w:t>.8.4</w:t>
      </w:r>
      <w:r w:rsidR="007A1E0F">
        <w:tab/>
      </w:r>
      <w:r w:rsidR="002A5911" w:rsidRPr="00BA6114">
        <w:t>recruit or bring in any new or additional individuals to provide the Services who were not already involved in providing the Services prior to the relevant period.</w:t>
      </w:r>
    </w:p>
    <w:p w14:paraId="403986E0" w14:textId="77777777" w:rsidR="00CE608F" w:rsidRDefault="00CE608F" w:rsidP="00CE608F">
      <w:pPr>
        <w:spacing w:after="0" w:line="240" w:lineRule="auto"/>
        <w:ind w:left="1437" w:hanging="870"/>
      </w:pPr>
    </w:p>
    <w:p w14:paraId="79F81850" w14:textId="77777777" w:rsidR="00DB70DB" w:rsidRDefault="00A551B2" w:rsidP="00CE608F">
      <w:pPr>
        <w:spacing w:after="0" w:line="240" w:lineRule="auto"/>
        <w:rPr>
          <w:b/>
        </w:rPr>
      </w:pPr>
      <w:r>
        <w:rPr>
          <w:b/>
        </w:rPr>
        <w:t>8</w:t>
      </w:r>
      <w:r w:rsidR="00BA6114" w:rsidRPr="00BA6114">
        <w:rPr>
          <w:b/>
        </w:rPr>
        <w:t>.</w:t>
      </w:r>
      <w:r w:rsidR="008B4117">
        <w:rPr>
          <w:b/>
        </w:rPr>
        <w:t xml:space="preserve">       </w:t>
      </w:r>
      <w:r w:rsidR="00326067" w:rsidRPr="00BA6114">
        <w:rPr>
          <w:b/>
        </w:rPr>
        <w:t>CHARGES</w:t>
      </w:r>
      <w:bookmarkStart w:id="130" w:name="_NN117"/>
      <w:bookmarkStart w:id="131" w:name="_DV_M132"/>
      <w:bookmarkEnd w:id="129"/>
      <w:bookmarkEnd w:id="130"/>
      <w:bookmarkEnd w:id="131"/>
    </w:p>
    <w:p w14:paraId="3DC9A634" w14:textId="77777777" w:rsidR="00CE608F" w:rsidRPr="00BA6114" w:rsidRDefault="00CE608F" w:rsidP="00CE608F">
      <w:pPr>
        <w:spacing w:after="0" w:line="240" w:lineRule="auto"/>
        <w:rPr>
          <w:b/>
        </w:rPr>
      </w:pPr>
    </w:p>
    <w:p w14:paraId="7BF9FD84" w14:textId="77777777" w:rsidR="00DB70DB" w:rsidRDefault="0091707E" w:rsidP="00CE608F">
      <w:pPr>
        <w:spacing w:after="0" w:line="240" w:lineRule="auto"/>
        <w:ind w:left="567" w:hanging="567"/>
      </w:pPr>
      <w:r>
        <w:t>8</w:t>
      </w:r>
      <w:r w:rsidR="00BA6114">
        <w:t>.1</w:t>
      </w:r>
      <w:r w:rsidR="00BA6114">
        <w:tab/>
      </w:r>
      <w:r w:rsidR="00326067" w:rsidRPr="00BA6114">
        <w:t>Except where otherwise expressly stated in</w:t>
      </w:r>
      <w:r w:rsidR="0079014D">
        <w:t xml:space="preserve"> the</w:t>
      </w:r>
      <w:r w:rsidR="00326067" w:rsidRPr="00BA6114">
        <w:t xml:space="preserve"> Contract</w:t>
      </w:r>
      <w:r w:rsidR="00427A38">
        <w:t>, and except for the Bursary,</w:t>
      </w:r>
      <w:r w:rsidR="00326067" w:rsidRPr="00BA6114">
        <w:t xml:space="preserve"> the only </w:t>
      </w:r>
      <w:r w:rsidR="00D06350">
        <w:t>payments</w:t>
      </w:r>
      <w:r w:rsidR="00326067" w:rsidRPr="00BA6114">
        <w:t xml:space="preserve"> to be paid by the </w:t>
      </w:r>
      <w:r w:rsidR="00991834" w:rsidRPr="00BA6114">
        <w:t>DFE</w:t>
      </w:r>
      <w:r w:rsidR="00326067" w:rsidRPr="00BA6114">
        <w:t xml:space="preserve"> for the performance by the </w:t>
      </w:r>
      <w:r w:rsidR="00991834" w:rsidRPr="00BA6114">
        <w:t>Contractor</w:t>
      </w:r>
      <w:r w:rsidR="00326067" w:rsidRPr="00BA6114">
        <w:t xml:space="preserve"> of its obligations under th</w:t>
      </w:r>
      <w:r w:rsidR="0079014D">
        <w:t>e</w:t>
      </w:r>
      <w:r w:rsidR="00326067" w:rsidRPr="00BA6114">
        <w:t xml:space="preserve"> Contract shall be the Charges which shall be inclusive of all costs and expenses incurred by the </w:t>
      </w:r>
      <w:r w:rsidR="00991834" w:rsidRPr="00BA6114">
        <w:t>Contractor</w:t>
      </w:r>
      <w:r w:rsidR="00326067" w:rsidRPr="00BA6114">
        <w:t xml:space="preserve"> in the performance of </w:t>
      </w:r>
      <w:r w:rsidR="00D06350">
        <w:t>its</w:t>
      </w:r>
      <w:r w:rsidR="0079014D">
        <w:t xml:space="preserve"> </w:t>
      </w:r>
      <w:r w:rsidR="00326067" w:rsidRPr="00BA6114">
        <w:t>obligations.</w:t>
      </w:r>
      <w:bookmarkStart w:id="132" w:name="_DV_M133"/>
      <w:bookmarkEnd w:id="132"/>
    </w:p>
    <w:p w14:paraId="407FAEFC" w14:textId="77777777" w:rsidR="00CE608F" w:rsidRPr="00BA6114" w:rsidRDefault="00CE608F" w:rsidP="00CE608F">
      <w:pPr>
        <w:spacing w:after="0" w:line="240" w:lineRule="auto"/>
        <w:ind w:left="567" w:hanging="567"/>
      </w:pPr>
    </w:p>
    <w:p w14:paraId="7D68C11A" w14:textId="77777777" w:rsidR="00326067" w:rsidRDefault="0091707E" w:rsidP="00CE608F">
      <w:pPr>
        <w:spacing w:after="0" w:line="240" w:lineRule="auto"/>
        <w:ind w:left="567" w:hanging="567"/>
      </w:pPr>
      <w:r>
        <w:t>8</w:t>
      </w:r>
      <w:r w:rsidR="00DB70DB">
        <w:t>.2</w:t>
      </w:r>
      <w:r w:rsidR="00DB70DB">
        <w:tab/>
      </w:r>
      <w:r w:rsidR="00326067" w:rsidRPr="00855D83">
        <w:t xml:space="preserve">In consideration for the provision of the Services the </w:t>
      </w:r>
      <w:r w:rsidR="00991834" w:rsidRPr="00855D83">
        <w:t>DFE</w:t>
      </w:r>
      <w:r w:rsidR="00326067" w:rsidRPr="00855D83">
        <w:t xml:space="preserve"> shall pay the Charges in accordance with the </w:t>
      </w:r>
      <w:r w:rsidR="0079014D">
        <w:t>s</w:t>
      </w:r>
      <w:r w:rsidR="00326067" w:rsidRPr="00EC3446">
        <w:t>chedule 3</w:t>
      </w:r>
      <w:r w:rsidR="00326067" w:rsidRPr="00855D83">
        <w:t xml:space="preserve"> subject to </w:t>
      </w:r>
      <w:r w:rsidR="0079014D">
        <w:t xml:space="preserve">the </w:t>
      </w:r>
      <w:r w:rsidR="00326067" w:rsidRPr="00855D83">
        <w:t>receipt of correct invoices</w:t>
      </w:r>
      <w:r w:rsidR="00FC165C" w:rsidRPr="00855D83">
        <w:t xml:space="preserve"> pursuant to clause </w:t>
      </w:r>
      <w:r>
        <w:t>8</w:t>
      </w:r>
      <w:r w:rsidR="008777B8">
        <w:t>.7</w:t>
      </w:r>
      <w:r w:rsidR="00A8630F" w:rsidRPr="00855D83">
        <w:t xml:space="preserve"> </w:t>
      </w:r>
      <w:r w:rsidR="00326067" w:rsidRPr="00855D83">
        <w:t xml:space="preserve">being issued by the </w:t>
      </w:r>
      <w:r w:rsidR="00991834" w:rsidRPr="00855D83">
        <w:t>Contractor</w:t>
      </w:r>
      <w:r w:rsidR="00326067" w:rsidRPr="00855D83">
        <w:t>.</w:t>
      </w:r>
    </w:p>
    <w:p w14:paraId="36C4EE31" w14:textId="77777777" w:rsidR="00CE608F" w:rsidRPr="00855D83" w:rsidRDefault="00CE608F" w:rsidP="00CE608F">
      <w:pPr>
        <w:spacing w:after="0" w:line="240" w:lineRule="auto"/>
        <w:ind w:left="567" w:hanging="567"/>
      </w:pPr>
    </w:p>
    <w:p w14:paraId="3BF2AF6F" w14:textId="77777777" w:rsidR="00DB70DB" w:rsidRDefault="0091707E" w:rsidP="00CE608F">
      <w:pPr>
        <w:widowControl/>
        <w:spacing w:after="0" w:line="240" w:lineRule="auto"/>
        <w:ind w:left="567" w:hanging="567"/>
        <w:outlineLvl w:val="1"/>
      </w:pPr>
      <w:bookmarkStart w:id="133" w:name="_DV_M134"/>
      <w:bookmarkEnd w:id="133"/>
      <w:r>
        <w:t>8</w:t>
      </w:r>
      <w:r w:rsidR="00DB70DB">
        <w:t>.3</w:t>
      </w:r>
      <w:r w:rsidR="00DB70DB">
        <w:tab/>
      </w:r>
      <w:r w:rsidR="00101007" w:rsidRPr="00855D83">
        <w:t xml:space="preserve">Except where </w:t>
      </w:r>
      <w:r w:rsidR="00A8630F" w:rsidRPr="00855D83">
        <w:t>otherwise expressly stated</w:t>
      </w:r>
      <w:r w:rsidR="00934167" w:rsidRPr="00855D83">
        <w:t xml:space="preserve"> in </w:t>
      </w:r>
      <w:r w:rsidR="0079014D">
        <w:t>s</w:t>
      </w:r>
      <w:r w:rsidR="00101007" w:rsidRPr="00855D83">
        <w:t>chedule 3</w:t>
      </w:r>
      <w:r w:rsidR="00206935" w:rsidRPr="00855D83">
        <w:t xml:space="preserve"> t</w:t>
      </w:r>
      <w:r w:rsidR="00326067" w:rsidRPr="00855D83">
        <w:t xml:space="preserve">he </w:t>
      </w:r>
      <w:r w:rsidR="00991834" w:rsidRPr="00855D83">
        <w:t>Contractor</w:t>
      </w:r>
      <w:r w:rsidR="00326067" w:rsidRPr="00855D83">
        <w:t xml:space="preserve"> shall not be entitled to increase the Charges or any rates identified in </w:t>
      </w:r>
      <w:r w:rsidR="0079014D">
        <w:t>s</w:t>
      </w:r>
      <w:r w:rsidR="00326067" w:rsidRPr="00EC3446">
        <w:t>chedule 3</w:t>
      </w:r>
      <w:r w:rsidR="00326067" w:rsidRPr="00855D83">
        <w:t xml:space="preserve"> throughout the</w:t>
      </w:r>
      <w:r w:rsidR="0079014D">
        <w:t xml:space="preserve"> </w:t>
      </w:r>
      <w:r w:rsidR="006D606C" w:rsidRPr="00855D83">
        <w:t>Term</w:t>
      </w:r>
      <w:r w:rsidR="00693994" w:rsidRPr="00855D83">
        <w:t>.</w:t>
      </w:r>
      <w:bookmarkStart w:id="134" w:name="_DV_M137"/>
      <w:bookmarkStart w:id="135" w:name="_DV_M138"/>
      <w:bookmarkEnd w:id="134"/>
      <w:bookmarkEnd w:id="135"/>
    </w:p>
    <w:p w14:paraId="684102CC" w14:textId="77777777" w:rsidR="00CE608F" w:rsidRDefault="00CE608F" w:rsidP="00CE608F">
      <w:pPr>
        <w:widowControl/>
        <w:spacing w:after="0" w:line="240" w:lineRule="auto"/>
        <w:ind w:left="567" w:hanging="567"/>
        <w:outlineLvl w:val="1"/>
      </w:pPr>
    </w:p>
    <w:p w14:paraId="21154545" w14:textId="77777777" w:rsidR="0027538D" w:rsidRDefault="0091707E" w:rsidP="00CE608F">
      <w:pPr>
        <w:spacing w:after="0" w:line="240" w:lineRule="auto"/>
        <w:ind w:left="567" w:hanging="567"/>
      </w:pPr>
      <w:r>
        <w:t>8</w:t>
      </w:r>
      <w:r w:rsidR="00DB70DB">
        <w:t>.4</w:t>
      </w:r>
      <w:r w:rsidR="00DB70DB">
        <w:tab/>
      </w:r>
      <w:r w:rsidR="006300FF" w:rsidRPr="00DB70DB">
        <w:t>The</w:t>
      </w:r>
      <w:r w:rsidR="0027538D" w:rsidRPr="00DB70DB">
        <w:t xml:space="preserve"> Charges are exclusive of Value Added </w:t>
      </w:r>
      <w:r w:rsidR="0027538D" w:rsidRPr="0060579B">
        <w:t>Tax (</w:t>
      </w:r>
      <w:r w:rsidR="0027538D" w:rsidRPr="0060579B">
        <w:rPr>
          <w:b/>
        </w:rPr>
        <w:t>“VAT”</w:t>
      </w:r>
      <w:r w:rsidR="0027538D" w:rsidRPr="0060579B">
        <w:t xml:space="preserve">) </w:t>
      </w:r>
      <w:r w:rsidR="0027538D" w:rsidRPr="00DB70DB">
        <w:t>and all other taxes, duties and levies</w:t>
      </w:r>
      <w:r w:rsidR="00DC29C2" w:rsidRPr="00DB70DB">
        <w:t>,</w:t>
      </w:r>
      <w:r w:rsidR="0027538D" w:rsidRPr="00DB70DB">
        <w:t xml:space="preserve"> but shall be inclusive of all charges, costs and expenses of whatever nature the </w:t>
      </w:r>
      <w:r w:rsidR="00991834" w:rsidRPr="00DB70DB">
        <w:t>Contractor</w:t>
      </w:r>
      <w:r w:rsidR="0027538D" w:rsidRPr="00DB70DB">
        <w:t xml:space="preserve"> i</w:t>
      </w:r>
      <w:r w:rsidR="00DB70DB" w:rsidRPr="00DB70DB">
        <w:t xml:space="preserve">ncurs in </w:t>
      </w:r>
      <w:r w:rsidR="00DB70DB" w:rsidRPr="00DB70DB">
        <w:lastRenderedPageBreak/>
        <w:t>providing the Services</w:t>
      </w:r>
      <w:r w:rsidR="0027538D" w:rsidRPr="00DB70DB">
        <w:t xml:space="preserve">, and performing all other obligations of the </w:t>
      </w:r>
      <w:r w:rsidR="00991834" w:rsidRPr="00DB70DB">
        <w:t>Contractor</w:t>
      </w:r>
      <w:r w:rsidR="0079014D">
        <w:t>, under the</w:t>
      </w:r>
      <w:r w:rsidR="0027538D" w:rsidRPr="00DB70DB">
        <w:t xml:space="preserve"> Contract (unless expressly stated otherwise in th</w:t>
      </w:r>
      <w:r w:rsidR="0079014D">
        <w:t>e</w:t>
      </w:r>
      <w:r w:rsidR="0027538D" w:rsidRPr="00DB70DB">
        <w:t xml:space="preserve"> Contract).  The </w:t>
      </w:r>
      <w:r w:rsidR="00991834" w:rsidRPr="00DB70DB">
        <w:t>Contractor</w:t>
      </w:r>
      <w:r w:rsidR="007E7636" w:rsidRPr="00DB70DB">
        <w:t xml:space="preserve"> should notify the </w:t>
      </w:r>
      <w:r w:rsidR="00991834" w:rsidRPr="00DB70DB">
        <w:t>DFE</w:t>
      </w:r>
      <w:r w:rsidR="0027538D" w:rsidRPr="00DB70DB">
        <w:t xml:space="preserve"> of any direct VAT charges for the delivery of </w:t>
      </w:r>
      <w:r w:rsidR="0079014D">
        <w:t>the</w:t>
      </w:r>
      <w:r w:rsidR="0027538D" w:rsidRPr="00DB70DB">
        <w:t xml:space="preserve"> Contract. The </w:t>
      </w:r>
      <w:r w:rsidR="00991834" w:rsidRPr="00DB70DB">
        <w:t>Contractor</w:t>
      </w:r>
      <w:r w:rsidR="0027538D" w:rsidRPr="00DB70DB">
        <w:t xml:space="preserve"> shall identify VAT and other applicable taxes, duties and levies separately on invoices, including identifying the elements of the Charges that are subject to VAT at the standard rate or at any other rates and that are zero rated or exempt from VAT. </w:t>
      </w:r>
    </w:p>
    <w:p w14:paraId="480F36E4" w14:textId="77777777" w:rsidR="00CE608F" w:rsidRPr="00DB70DB" w:rsidRDefault="00CE608F" w:rsidP="00CE608F">
      <w:pPr>
        <w:spacing w:after="0" w:line="240" w:lineRule="auto"/>
        <w:ind w:left="567" w:hanging="567"/>
      </w:pPr>
    </w:p>
    <w:p w14:paraId="0AB9A5F8" w14:textId="77777777" w:rsidR="00326067" w:rsidRDefault="0091707E" w:rsidP="00CE608F">
      <w:pPr>
        <w:widowControl/>
        <w:spacing w:after="0" w:line="240" w:lineRule="auto"/>
        <w:ind w:left="567" w:hanging="567"/>
        <w:outlineLvl w:val="1"/>
      </w:pPr>
      <w:bookmarkStart w:id="136" w:name="_DV_M139"/>
      <w:bookmarkStart w:id="137" w:name="_DV_M141"/>
      <w:bookmarkEnd w:id="136"/>
      <w:bookmarkEnd w:id="137"/>
      <w:r>
        <w:t>8</w:t>
      </w:r>
      <w:r w:rsidR="00DB70DB">
        <w:t>.5</w:t>
      </w:r>
      <w:r w:rsidR="00DB70DB">
        <w:tab/>
      </w:r>
      <w:r w:rsidR="00326067" w:rsidRPr="00855D83">
        <w:t xml:space="preserve">Payment of the Charges by the </w:t>
      </w:r>
      <w:r w:rsidR="00991834" w:rsidRPr="00855D83">
        <w:t>DFE</w:t>
      </w:r>
      <w:r w:rsidR="00326067" w:rsidRPr="00855D83">
        <w:t xml:space="preserve"> shall be without prejudice to any rights the </w:t>
      </w:r>
      <w:r w:rsidR="00991834" w:rsidRPr="00855D83">
        <w:t>DFE</w:t>
      </w:r>
      <w:r w:rsidR="00326067" w:rsidRPr="00855D83">
        <w:t xml:space="preserve"> may have by reason of any Services, or any part thereof, failing to c</w:t>
      </w:r>
      <w:r w:rsidR="0079014D">
        <w:t>omply with any provision of the</w:t>
      </w:r>
      <w:r w:rsidR="00326067" w:rsidRPr="00855D83">
        <w:t xml:space="preserve"> Contract and any breach by the </w:t>
      </w:r>
      <w:r w:rsidR="00991834" w:rsidRPr="00855D83">
        <w:t>Contractor</w:t>
      </w:r>
      <w:r w:rsidR="00326067" w:rsidRPr="00855D83">
        <w:t xml:space="preserve"> of th</w:t>
      </w:r>
      <w:r w:rsidR="0079014D">
        <w:t>e</w:t>
      </w:r>
      <w:r w:rsidR="00326067" w:rsidRPr="00855D83">
        <w:t xml:space="preserve"> Contract shall not be deemed to be accepted or waived by the </w:t>
      </w:r>
      <w:r w:rsidR="00991834" w:rsidRPr="00855D83">
        <w:t>DFE</w:t>
      </w:r>
      <w:r w:rsidR="00326067" w:rsidRPr="00855D83">
        <w:t xml:space="preserve"> by reason of such payment.</w:t>
      </w:r>
    </w:p>
    <w:p w14:paraId="0F20C61B" w14:textId="77777777" w:rsidR="00CE608F" w:rsidRPr="00855D83" w:rsidRDefault="00CE608F" w:rsidP="00CE608F">
      <w:pPr>
        <w:widowControl/>
        <w:spacing w:after="0" w:line="240" w:lineRule="auto"/>
        <w:ind w:left="567" w:hanging="567"/>
        <w:outlineLvl w:val="1"/>
      </w:pPr>
    </w:p>
    <w:p w14:paraId="775CB752" w14:textId="77777777" w:rsidR="00326067" w:rsidRDefault="0091707E" w:rsidP="00CE608F">
      <w:pPr>
        <w:widowControl/>
        <w:spacing w:after="0" w:line="240" w:lineRule="auto"/>
        <w:ind w:left="567" w:hanging="567"/>
        <w:outlineLvl w:val="1"/>
      </w:pPr>
      <w:bookmarkStart w:id="138" w:name="_DV_M142"/>
      <w:bookmarkEnd w:id="138"/>
      <w:r>
        <w:t>8</w:t>
      </w:r>
      <w:r w:rsidR="00DB70DB">
        <w:t>.6</w:t>
      </w:r>
      <w:r w:rsidR="00DB70DB">
        <w:tab/>
      </w:r>
      <w:r w:rsidR="00326067" w:rsidRPr="00855D83">
        <w:t xml:space="preserve">The </w:t>
      </w:r>
      <w:r w:rsidR="00991834" w:rsidRPr="00855D83">
        <w:t>DFE</w:t>
      </w:r>
      <w:r w:rsidR="00326067" w:rsidRPr="00855D83">
        <w:t xml:space="preserve"> </w:t>
      </w:r>
      <w:r w:rsidR="0079014D">
        <w:t>may</w:t>
      </w:r>
      <w:r w:rsidR="00326067" w:rsidRPr="00855D83">
        <w:t xml:space="preserve"> deduct from or offset against any monies due or becoming due to the </w:t>
      </w:r>
      <w:r w:rsidR="00991834" w:rsidRPr="00855D83">
        <w:t>Contractor</w:t>
      </w:r>
      <w:r w:rsidR="00326067" w:rsidRPr="00855D83">
        <w:t xml:space="preserve"> under th</w:t>
      </w:r>
      <w:r w:rsidR="0079014D">
        <w:t>e</w:t>
      </w:r>
      <w:r w:rsidR="00326067" w:rsidRPr="00855D83">
        <w:t xml:space="preserve"> Contract (including the Charges) any monies due from the </w:t>
      </w:r>
      <w:r w:rsidR="00991834" w:rsidRPr="00855D83">
        <w:t>Contractor</w:t>
      </w:r>
      <w:r w:rsidR="0079014D">
        <w:t xml:space="preserve"> under the</w:t>
      </w:r>
      <w:r w:rsidR="00326067" w:rsidRPr="00855D83">
        <w:t xml:space="preserve"> Contract or otherwise under any other agreement or account whatsoever</w:t>
      </w:r>
      <w:bookmarkStart w:id="139" w:name="_DV_C154"/>
      <w:r w:rsidR="00235C5D" w:rsidRPr="00855D83">
        <w:t>.</w:t>
      </w:r>
      <w:bookmarkStart w:id="140" w:name="_DV_M143"/>
      <w:bookmarkEnd w:id="139"/>
      <w:bookmarkEnd w:id="140"/>
    </w:p>
    <w:p w14:paraId="3AF1C9DD" w14:textId="77777777" w:rsidR="00CE608F" w:rsidRPr="00855D83" w:rsidRDefault="00CE608F" w:rsidP="00CE608F">
      <w:pPr>
        <w:widowControl/>
        <w:spacing w:after="0" w:line="240" w:lineRule="auto"/>
        <w:ind w:left="567" w:hanging="567"/>
        <w:outlineLvl w:val="1"/>
      </w:pPr>
    </w:p>
    <w:p w14:paraId="68D9ED89" w14:textId="77777777" w:rsidR="006711CD" w:rsidRDefault="0091707E" w:rsidP="00617EB9">
      <w:pPr>
        <w:widowControl/>
        <w:spacing w:after="0" w:line="240" w:lineRule="auto"/>
        <w:ind w:left="567" w:hanging="567"/>
        <w:outlineLvl w:val="1"/>
      </w:pPr>
      <w:r>
        <w:t>8</w:t>
      </w:r>
      <w:r w:rsidR="00DB70DB">
        <w:t>.7</w:t>
      </w:r>
      <w:r w:rsidR="00DB70DB">
        <w:tab/>
      </w:r>
      <w:r w:rsidR="00764543" w:rsidRPr="00855D83">
        <w:t>Invoices shall be</w:t>
      </w:r>
      <w:r w:rsidR="00206935" w:rsidRPr="00855D83">
        <w:t xml:space="preserve"> submitted </w:t>
      </w:r>
      <w:r w:rsidR="00206935" w:rsidRPr="008F6550">
        <w:t>to</w:t>
      </w:r>
      <w:r w:rsidR="008F6550">
        <w:t xml:space="preserve"> </w:t>
      </w:r>
      <w:hyperlink r:id="rId13" w:tgtFrame="_blank" w:history="1">
        <w:r w:rsidR="00617EB9">
          <w:rPr>
            <w:rStyle w:val="Hyperlink"/>
          </w:rPr>
          <w:t>APinvoices-DFE-U@sscl.gse.gov.uk</w:t>
        </w:r>
      </w:hyperlink>
      <w:r w:rsidR="00617EB9">
        <w:t xml:space="preserve"> </w:t>
      </w:r>
      <w:r w:rsidR="00206935" w:rsidRPr="008F6550">
        <w:t>and/or</w:t>
      </w:r>
      <w:r w:rsidR="00764543" w:rsidRPr="008F6550">
        <w:t xml:space="preserve"> sent, within 30 days of the end of the relevant invoicing date</w:t>
      </w:r>
      <w:r w:rsidR="008510E4" w:rsidRPr="008F6550">
        <w:t>,</w:t>
      </w:r>
      <w:r w:rsidR="00764543" w:rsidRPr="008F6550">
        <w:t xml:space="preserve"> to SSCL Accounts Payable Team,</w:t>
      </w:r>
      <w:r w:rsidR="00764543" w:rsidRPr="00855D83">
        <w:t xml:space="preserve"> Room 6124, Tomlinson House, Norcross, Blackpool</w:t>
      </w:r>
      <w:r w:rsidR="0079014D">
        <w:t xml:space="preserve">, </w:t>
      </w:r>
      <w:r w:rsidR="00764543" w:rsidRPr="00855D83">
        <w:t xml:space="preserve">FY5 3TA. </w:t>
      </w:r>
      <w:r w:rsidR="0079014D">
        <w:t>An i</w:t>
      </w:r>
      <w:r w:rsidR="006711CD" w:rsidRPr="00855D83">
        <w:t xml:space="preserve">nvoice </w:t>
      </w:r>
      <w:r w:rsidR="0060579B">
        <w:t>is</w:t>
      </w:r>
      <w:r w:rsidR="0079014D">
        <w:t xml:space="preserve"> a </w:t>
      </w:r>
      <w:r w:rsidR="0079014D" w:rsidRPr="0060579B">
        <w:rPr>
          <w:b/>
        </w:rPr>
        <w:t>“Valid Invoice”</w:t>
      </w:r>
      <w:r w:rsidR="0079014D">
        <w:t xml:space="preserve"> if it </w:t>
      </w:r>
      <w:r w:rsidR="00D47455">
        <w:t xml:space="preserve">is legible and </w:t>
      </w:r>
      <w:r w:rsidR="0079014D">
        <w:t>includes:</w:t>
      </w:r>
      <w:r w:rsidR="00DB70DB">
        <w:t xml:space="preserve"> </w:t>
      </w:r>
    </w:p>
    <w:p w14:paraId="0B7AA133" w14:textId="77777777" w:rsidR="00CE608F" w:rsidRPr="00855D83" w:rsidRDefault="00CE608F" w:rsidP="00CE608F">
      <w:pPr>
        <w:widowControl/>
        <w:spacing w:after="0" w:line="240" w:lineRule="auto"/>
        <w:ind w:left="567" w:hanging="567"/>
        <w:outlineLvl w:val="1"/>
      </w:pPr>
    </w:p>
    <w:p w14:paraId="7A86E1BD" w14:textId="77777777" w:rsidR="00BA6114" w:rsidRDefault="0091707E" w:rsidP="00CE608F">
      <w:pPr>
        <w:widowControl/>
        <w:spacing w:after="0" w:line="240" w:lineRule="auto"/>
        <w:ind w:firstLine="567"/>
        <w:outlineLvl w:val="1"/>
      </w:pPr>
      <w:r>
        <w:t>8</w:t>
      </w:r>
      <w:r w:rsidR="007A1E0F">
        <w:t>.7.1</w:t>
      </w:r>
      <w:r w:rsidR="007A1E0F">
        <w:tab/>
      </w:r>
      <w:r w:rsidR="0079014D">
        <w:t>the da</w:t>
      </w:r>
      <w:r w:rsidR="00227A41" w:rsidRPr="00855D83">
        <w:t>te</w:t>
      </w:r>
      <w:r w:rsidR="00D47455">
        <w:t xml:space="preserve"> of the invoice</w:t>
      </w:r>
      <w:r w:rsidR="0079014D">
        <w:t>;</w:t>
      </w:r>
    </w:p>
    <w:p w14:paraId="238F030D" w14:textId="77777777" w:rsidR="00CE608F" w:rsidRDefault="00CE608F" w:rsidP="00CE608F">
      <w:pPr>
        <w:widowControl/>
        <w:spacing w:after="0" w:line="240" w:lineRule="auto"/>
        <w:ind w:firstLine="567"/>
        <w:outlineLvl w:val="1"/>
      </w:pPr>
    </w:p>
    <w:p w14:paraId="4074D912" w14:textId="77777777" w:rsidR="00BA6114" w:rsidRDefault="0091707E" w:rsidP="00CE608F">
      <w:pPr>
        <w:widowControl/>
        <w:spacing w:after="0" w:line="240" w:lineRule="auto"/>
        <w:ind w:firstLine="567"/>
        <w:outlineLvl w:val="1"/>
      </w:pPr>
      <w:r>
        <w:t>8</w:t>
      </w:r>
      <w:r w:rsidR="007A1E0F">
        <w:t>.7.2</w:t>
      </w:r>
      <w:r w:rsidR="007A1E0F">
        <w:tab/>
      </w:r>
      <w:r w:rsidR="00227A41" w:rsidRPr="00855D83">
        <w:t>Contractor’s full name and address</w:t>
      </w:r>
      <w:r w:rsidR="0079014D">
        <w:t>;</w:t>
      </w:r>
    </w:p>
    <w:p w14:paraId="5DB86F17" w14:textId="77777777" w:rsidR="00CE608F" w:rsidRDefault="00CE608F" w:rsidP="00CE608F">
      <w:pPr>
        <w:widowControl/>
        <w:spacing w:after="0" w:line="240" w:lineRule="auto"/>
        <w:ind w:firstLine="567"/>
        <w:outlineLvl w:val="1"/>
      </w:pPr>
    </w:p>
    <w:p w14:paraId="078AA03F" w14:textId="77777777" w:rsidR="00BA6114" w:rsidRDefault="0091707E" w:rsidP="00CE608F">
      <w:pPr>
        <w:widowControl/>
        <w:spacing w:after="0" w:line="240" w:lineRule="auto"/>
        <w:ind w:firstLine="567"/>
        <w:outlineLvl w:val="1"/>
      </w:pPr>
      <w:r>
        <w:t>8</w:t>
      </w:r>
      <w:r w:rsidR="007A1E0F">
        <w:t>.7.3</w:t>
      </w:r>
      <w:r w:rsidR="007A1E0F">
        <w:tab/>
      </w:r>
      <w:r w:rsidR="00DB70DB" w:rsidRPr="00757029">
        <w:t>Contract</w:t>
      </w:r>
      <w:r w:rsidR="00FB2691">
        <w:t xml:space="preserve"> Record </w:t>
      </w:r>
      <w:r w:rsidR="00FB2691">
        <w:rPr>
          <w:b/>
        </w:rPr>
        <w:t>RD1000706</w:t>
      </w:r>
    </w:p>
    <w:p w14:paraId="6C325106" w14:textId="77777777" w:rsidR="00CE608F" w:rsidRDefault="00CE608F" w:rsidP="00CE608F">
      <w:pPr>
        <w:widowControl/>
        <w:spacing w:after="0" w:line="240" w:lineRule="auto"/>
        <w:ind w:firstLine="567"/>
        <w:outlineLvl w:val="1"/>
      </w:pPr>
    </w:p>
    <w:p w14:paraId="615B3F99" w14:textId="77777777" w:rsidR="00BA6114" w:rsidRDefault="0091707E" w:rsidP="00CE608F">
      <w:pPr>
        <w:widowControl/>
        <w:spacing w:after="0" w:line="240" w:lineRule="auto"/>
        <w:ind w:firstLine="567"/>
        <w:outlineLvl w:val="1"/>
      </w:pPr>
      <w:r>
        <w:t>8</w:t>
      </w:r>
      <w:r w:rsidR="007A1E0F">
        <w:t>.7.4</w:t>
      </w:r>
      <w:r w:rsidR="007A1E0F">
        <w:tab/>
      </w:r>
      <w:r w:rsidR="0079014D">
        <w:t>t</w:t>
      </w:r>
      <w:r w:rsidR="00492BE3" w:rsidRPr="00855D83">
        <w:t>he c</w:t>
      </w:r>
      <w:r w:rsidR="00227A41" w:rsidRPr="00855D83">
        <w:t>harging period</w:t>
      </w:r>
      <w:r w:rsidR="0079014D">
        <w:t>;</w:t>
      </w:r>
    </w:p>
    <w:p w14:paraId="04A3CA7F" w14:textId="77777777" w:rsidR="00CE608F" w:rsidRDefault="00CE608F" w:rsidP="00CE608F">
      <w:pPr>
        <w:widowControl/>
        <w:spacing w:after="0" w:line="240" w:lineRule="auto"/>
        <w:ind w:firstLine="567"/>
        <w:outlineLvl w:val="1"/>
      </w:pPr>
    </w:p>
    <w:p w14:paraId="1A9C0B8F" w14:textId="77777777" w:rsidR="00BA6114" w:rsidRDefault="0091707E" w:rsidP="00CE608F">
      <w:pPr>
        <w:widowControl/>
        <w:spacing w:after="0" w:line="240" w:lineRule="auto"/>
        <w:ind w:left="1407" w:hanging="840"/>
        <w:outlineLvl w:val="1"/>
      </w:pPr>
      <w:r>
        <w:t>8</w:t>
      </w:r>
      <w:r w:rsidR="007A1E0F">
        <w:t>.7.5</w:t>
      </w:r>
      <w:r w:rsidR="007A1E0F">
        <w:tab/>
      </w:r>
      <w:r w:rsidR="0079014D">
        <w:t>a</w:t>
      </w:r>
      <w:r w:rsidR="00227A41" w:rsidRPr="00855D83">
        <w:t xml:space="preserve"> detailed breakdown of the appropriate Charges including deliverables or </w:t>
      </w:r>
      <w:r w:rsidR="007A1E0F">
        <w:t xml:space="preserve">  </w:t>
      </w:r>
      <w:r w:rsidR="00227A41" w:rsidRPr="00855D83">
        <w:t>milestones achieved</w:t>
      </w:r>
      <w:r w:rsidR="007F45A8">
        <w:t xml:space="preserve"> (if applicable)</w:t>
      </w:r>
      <w:r w:rsidR="0079014D">
        <w:t>;</w:t>
      </w:r>
    </w:p>
    <w:p w14:paraId="6F7420DF" w14:textId="77777777" w:rsidR="00CE608F" w:rsidRDefault="00CE608F" w:rsidP="00CE608F">
      <w:pPr>
        <w:widowControl/>
        <w:spacing w:after="0" w:line="240" w:lineRule="auto"/>
        <w:ind w:left="1407" w:hanging="840"/>
        <w:outlineLvl w:val="1"/>
      </w:pPr>
    </w:p>
    <w:p w14:paraId="551E067E" w14:textId="77777777" w:rsidR="00BA6114" w:rsidRDefault="0091707E" w:rsidP="00CE608F">
      <w:pPr>
        <w:widowControl/>
        <w:spacing w:after="0" w:line="240" w:lineRule="auto"/>
        <w:ind w:firstLine="567"/>
        <w:outlineLvl w:val="1"/>
      </w:pPr>
      <w:r>
        <w:t>8</w:t>
      </w:r>
      <w:r w:rsidR="007A1E0F">
        <w:t>.7.6</w:t>
      </w:r>
      <w:r w:rsidR="007A1E0F">
        <w:tab/>
      </w:r>
      <w:r w:rsidR="0079014D">
        <w:t>d</w:t>
      </w:r>
      <w:r w:rsidR="00227A41" w:rsidRPr="00855D83">
        <w:t>ays and times worked</w:t>
      </w:r>
      <w:r w:rsidR="007F45A8">
        <w:t xml:space="preserve"> (if applicable)</w:t>
      </w:r>
      <w:r w:rsidR="0079014D">
        <w:t>;</w:t>
      </w:r>
    </w:p>
    <w:p w14:paraId="7BEBF6CC" w14:textId="77777777" w:rsidR="00CE608F" w:rsidRDefault="00CE608F" w:rsidP="00CE608F">
      <w:pPr>
        <w:widowControl/>
        <w:spacing w:after="0" w:line="240" w:lineRule="auto"/>
        <w:ind w:firstLine="567"/>
        <w:outlineLvl w:val="1"/>
      </w:pPr>
    </w:p>
    <w:p w14:paraId="2667E6F3" w14:textId="77777777" w:rsidR="00BA6114" w:rsidRDefault="0091707E" w:rsidP="00CE608F">
      <w:pPr>
        <w:widowControl/>
        <w:spacing w:after="0" w:line="240" w:lineRule="auto"/>
        <w:ind w:firstLine="567"/>
        <w:outlineLvl w:val="1"/>
      </w:pPr>
      <w:r>
        <w:t>8</w:t>
      </w:r>
      <w:r w:rsidR="007A1E0F">
        <w:t>.7.7</w:t>
      </w:r>
      <w:r w:rsidR="007A1E0F">
        <w:tab/>
      </w:r>
      <w:r w:rsidR="0079014D">
        <w:t>Service C</w:t>
      </w:r>
      <w:r w:rsidR="00227A41" w:rsidRPr="00855D83">
        <w:t>redits</w:t>
      </w:r>
      <w:r w:rsidR="007F45A8">
        <w:t xml:space="preserve"> (if applicable)</w:t>
      </w:r>
      <w:r w:rsidR="0079014D">
        <w:t>; and</w:t>
      </w:r>
    </w:p>
    <w:p w14:paraId="7B13AF0C" w14:textId="77777777" w:rsidR="00CE608F" w:rsidRDefault="00CE608F" w:rsidP="00CE608F">
      <w:pPr>
        <w:widowControl/>
        <w:spacing w:after="0" w:line="240" w:lineRule="auto"/>
        <w:ind w:firstLine="567"/>
        <w:outlineLvl w:val="1"/>
      </w:pPr>
    </w:p>
    <w:p w14:paraId="3D2F5718" w14:textId="77777777" w:rsidR="00110E39" w:rsidRDefault="0091707E" w:rsidP="00CE608F">
      <w:pPr>
        <w:widowControl/>
        <w:spacing w:after="0" w:line="240" w:lineRule="auto"/>
        <w:ind w:firstLine="567"/>
        <w:outlineLvl w:val="1"/>
      </w:pPr>
      <w:r>
        <w:t>8</w:t>
      </w:r>
      <w:r w:rsidR="007A1E0F">
        <w:t>.7.8</w:t>
      </w:r>
      <w:r w:rsidR="007A1E0F">
        <w:tab/>
      </w:r>
      <w:r w:rsidR="00DB70DB">
        <w:t>V</w:t>
      </w:r>
      <w:r w:rsidR="007F45A8">
        <w:t>AT</w:t>
      </w:r>
      <w:r w:rsidR="00DB70DB">
        <w:t xml:space="preserve"> if applicable</w:t>
      </w:r>
      <w:r w:rsidR="0079014D">
        <w:t>.</w:t>
      </w:r>
    </w:p>
    <w:p w14:paraId="5C2D17BF" w14:textId="77777777" w:rsidR="00CE608F" w:rsidRDefault="00CE608F" w:rsidP="00CE608F">
      <w:pPr>
        <w:widowControl/>
        <w:spacing w:after="0" w:line="240" w:lineRule="auto"/>
        <w:ind w:firstLine="567"/>
        <w:outlineLvl w:val="1"/>
      </w:pPr>
    </w:p>
    <w:p w14:paraId="48F4E708" w14:textId="77777777" w:rsidR="00DB70DB" w:rsidRDefault="0091707E" w:rsidP="00CE608F">
      <w:pPr>
        <w:spacing w:after="0" w:line="240" w:lineRule="auto"/>
      </w:pPr>
      <w:r>
        <w:t>8</w:t>
      </w:r>
      <w:r w:rsidR="00110E39">
        <w:t>.8</w:t>
      </w:r>
      <w:r w:rsidR="00110E39">
        <w:tab/>
      </w:r>
      <w:r w:rsidR="00EC3446">
        <w:t>The DF</w:t>
      </w:r>
      <w:r w:rsidR="00206935" w:rsidRPr="00110E39">
        <w:t>E</w:t>
      </w:r>
      <w:r w:rsidR="00492BE3" w:rsidRPr="00110E39">
        <w:t xml:space="preserve"> shall not pay an invoic</w:t>
      </w:r>
      <w:r w:rsidR="00DB70DB" w:rsidRPr="00110E39">
        <w:t xml:space="preserve">e which is not a </w:t>
      </w:r>
      <w:r w:rsidR="00D47455">
        <w:t>V</w:t>
      </w:r>
      <w:r w:rsidR="00DB70DB" w:rsidRPr="00110E39">
        <w:t xml:space="preserve">alid </w:t>
      </w:r>
      <w:r w:rsidR="00D47455">
        <w:t>I</w:t>
      </w:r>
      <w:r w:rsidR="00DB70DB" w:rsidRPr="00110E39">
        <w:t>nvoice.</w:t>
      </w:r>
    </w:p>
    <w:p w14:paraId="76500647" w14:textId="77777777" w:rsidR="00CE608F" w:rsidRPr="00110E39" w:rsidRDefault="00CE608F" w:rsidP="00CE608F">
      <w:pPr>
        <w:spacing w:after="0" w:line="240" w:lineRule="auto"/>
      </w:pPr>
    </w:p>
    <w:p w14:paraId="770DD2F7" w14:textId="77777777" w:rsidR="00B2234B" w:rsidRDefault="0091707E" w:rsidP="00CE608F">
      <w:pPr>
        <w:spacing w:after="0" w:line="240" w:lineRule="auto"/>
        <w:ind w:left="720" w:hanging="720"/>
      </w:pPr>
      <w:r>
        <w:t>8</w:t>
      </w:r>
      <w:r w:rsidR="00110E39">
        <w:t>.9</w:t>
      </w:r>
      <w:r w:rsidR="00110E39">
        <w:tab/>
      </w:r>
      <w:r w:rsidR="00764543" w:rsidRPr="00110E39">
        <w:t xml:space="preserve">The DFE </w:t>
      </w:r>
      <w:r w:rsidR="007F45A8">
        <w:t>intends</w:t>
      </w:r>
      <w:r w:rsidR="00764543" w:rsidRPr="00110E39">
        <w:t xml:space="preserve"> to pay </w:t>
      </w:r>
      <w:r w:rsidR="00D47455">
        <w:t>Valid I</w:t>
      </w:r>
      <w:r w:rsidR="00764543" w:rsidRPr="00110E39">
        <w:t>nvoices within</w:t>
      </w:r>
      <w:r w:rsidR="008B029D" w:rsidRPr="00110E39">
        <w:t xml:space="preserve"> 10 days of receipt.</w:t>
      </w:r>
      <w:r w:rsidR="00764543" w:rsidRPr="00110E39">
        <w:t xml:space="preserve"> </w:t>
      </w:r>
      <w:r w:rsidR="00D47455">
        <w:t xml:space="preserve">Valid Invoices </w:t>
      </w:r>
      <w:r w:rsidR="00764543" w:rsidRPr="00110E39">
        <w:t>not paid within 30 days are subj</w:t>
      </w:r>
      <w:r w:rsidR="008510E4">
        <w:t>ect to interest at the rate of 2</w:t>
      </w:r>
      <w:r w:rsidR="00764543" w:rsidRPr="00110E39">
        <w:t xml:space="preserve">% above the base rate from time to time of Barclays Bank. </w:t>
      </w:r>
      <w:r>
        <w:t>T</w:t>
      </w:r>
      <w:r w:rsidR="00764543" w:rsidRPr="00110E39">
        <w:t xml:space="preserve">his clause </w:t>
      </w:r>
      <w:r>
        <w:t>8</w:t>
      </w:r>
      <w:r w:rsidR="00D47455">
        <w:t xml:space="preserve">.9 </w:t>
      </w:r>
      <w:r w:rsidR="00764543" w:rsidRPr="00110E39">
        <w:t>is a substantial remedy for late payme</w:t>
      </w:r>
      <w:r w:rsidR="00D47455">
        <w:t>nt of any sum payable under the</w:t>
      </w:r>
      <w:r w:rsidR="00764543" w:rsidRPr="00110E39">
        <w:t xml:space="preserve"> Contract in accordance with section 8(2) Late Payment of Commercial Debts (Interest) Act 1998.</w:t>
      </w:r>
    </w:p>
    <w:p w14:paraId="686353A0" w14:textId="77777777" w:rsidR="00CE608F" w:rsidRPr="00110E39" w:rsidRDefault="00CE608F" w:rsidP="00CE608F">
      <w:pPr>
        <w:spacing w:after="0" w:line="240" w:lineRule="auto"/>
        <w:ind w:left="720" w:hanging="720"/>
      </w:pPr>
    </w:p>
    <w:p w14:paraId="458C11BE" w14:textId="77777777" w:rsidR="00B2234B" w:rsidRDefault="0091707E" w:rsidP="00CE608F">
      <w:pPr>
        <w:spacing w:after="0" w:line="240" w:lineRule="auto"/>
        <w:ind w:left="720" w:hanging="720"/>
      </w:pPr>
      <w:r>
        <w:t>8</w:t>
      </w:r>
      <w:r w:rsidR="00110E39">
        <w:t>.10</w:t>
      </w:r>
      <w:r w:rsidR="00110E39">
        <w:tab/>
      </w:r>
      <w:r w:rsidR="00764543" w:rsidRPr="00110E39">
        <w:t xml:space="preserve">The </w:t>
      </w:r>
      <w:r w:rsidR="00EC3446">
        <w:t>DF</w:t>
      </w:r>
      <w:r w:rsidR="00764543" w:rsidRPr="00110E39">
        <w:t xml:space="preserve">E shall not be responsible for any delay in payment caused by </w:t>
      </w:r>
      <w:r w:rsidR="00D47455">
        <w:t>receipt of invoices which are not Valid Invoices</w:t>
      </w:r>
      <w:r w:rsidR="00B2234B" w:rsidRPr="00110E39">
        <w:t xml:space="preserve"> and shall</w:t>
      </w:r>
      <w:r w:rsidR="00D47455">
        <w:t>,</w:t>
      </w:r>
      <w:r w:rsidR="00B2234B" w:rsidRPr="00110E39">
        <w:t xml:space="preserve"> within 10 Business Days of receipt, return to the Contractor for correction invoices that </w:t>
      </w:r>
      <w:r w:rsidR="00D47455">
        <w:t>are not Valid Invoices</w:t>
      </w:r>
      <w:r w:rsidR="00B2234B" w:rsidRPr="00110E39">
        <w:t xml:space="preserve"> together with an explanation of the need for correction.</w:t>
      </w:r>
    </w:p>
    <w:p w14:paraId="29918017" w14:textId="77777777" w:rsidR="00CE608F" w:rsidRPr="00110E39" w:rsidRDefault="00CE608F" w:rsidP="00CE608F">
      <w:pPr>
        <w:spacing w:after="0" w:line="240" w:lineRule="auto"/>
        <w:ind w:left="720" w:hanging="720"/>
      </w:pPr>
    </w:p>
    <w:p w14:paraId="4DEBB292" w14:textId="77777777" w:rsidR="00764543" w:rsidRDefault="0091707E" w:rsidP="00CE608F">
      <w:pPr>
        <w:spacing w:after="0" w:line="240" w:lineRule="auto"/>
        <w:ind w:left="720" w:hanging="720"/>
      </w:pPr>
      <w:r>
        <w:t>8</w:t>
      </w:r>
      <w:r w:rsidR="00110E39">
        <w:t>.11</w:t>
      </w:r>
      <w:r w:rsidR="00110E39">
        <w:tab/>
      </w:r>
      <w:r w:rsidR="00D47455">
        <w:t>At the end of the Term</w:t>
      </w:r>
      <w:r w:rsidR="00764543" w:rsidRPr="00110E39">
        <w:t xml:space="preserve"> the Contractor shall promptly draw-up a final invoice which shall cover all </w:t>
      </w:r>
      <w:r w:rsidR="00CC11FA">
        <w:t>Services provided up to the end of the Term which have not already been invoiced to the DFE.</w:t>
      </w:r>
      <w:r w:rsidR="00EC3446">
        <w:t xml:space="preserve"> </w:t>
      </w:r>
      <w:r w:rsidR="00764543" w:rsidRPr="00110E39">
        <w:t xml:space="preserve">The final invoice shall be submitted not later than 30 days after the </w:t>
      </w:r>
      <w:r w:rsidR="00CC11FA">
        <w:t>end of the Term</w:t>
      </w:r>
      <w:r w:rsidR="00CE608F">
        <w:t>.</w:t>
      </w:r>
    </w:p>
    <w:p w14:paraId="662E5810" w14:textId="77777777" w:rsidR="00CE608F" w:rsidRPr="00110E39" w:rsidRDefault="00CE608F" w:rsidP="00CE608F">
      <w:pPr>
        <w:spacing w:after="0" w:line="240" w:lineRule="auto"/>
        <w:ind w:left="720" w:hanging="720"/>
      </w:pPr>
    </w:p>
    <w:p w14:paraId="1AF55387" w14:textId="77777777" w:rsidR="00764543" w:rsidRDefault="0091707E" w:rsidP="00CE608F">
      <w:pPr>
        <w:spacing w:after="0" w:line="240" w:lineRule="auto"/>
        <w:ind w:left="720" w:hanging="720"/>
      </w:pPr>
      <w:r>
        <w:t>8</w:t>
      </w:r>
      <w:r w:rsidR="00110E39">
        <w:t>.1</w:t>
      </w:r>
      <w:r w:rsidR="00CC11FA">
        <w:t>2</w:t>
      </w:r>
      <w:r w:rsidR="00110E39">
        <w:tab/>
      </w:r>
      <w:r w:rsidR="00764543" w:rsidRPr="00BA6114">
        <w:t xml:space="preserve">The DFE shall not be obliged to pay the final invoice until the Contractor has carried out all </w:t>
      </w:r>
      <w:r w:rsidR="00D47455">
        <w:t xml:space="preserve">of </w:t>
      </w:r>
      <w:r w:rsidR="00764543" w:rsidRPr="00BA6114">
        <w:t>the Se</w:t>
      </w:r>
      <w:r w:rsidR="00BF1BD9" w:rsidRPr="00BA6114">
        <w:t>rvice</w:t>
      </w:r>
      <w:r w:rsidR="00CC11FA">
        <w:t>.</w:t>
      </w:r>
      <w:r w:rsidR="00764543" w:rsidRPr="00BA6114">
        <w:t xml:space="preserve"> </w:t>
      </w:r>
    </w:p>
    <w:p w14:paraId="5092233B" w14:textId="77777777" w:rsidR="00CE608F" w:rsidRPr="00BA6114" w:rsidRDefault="00CE608F" w:rsidP="00CE608F">
      <w:pPr>
        <w:spacing w:after="0" w:line="240" w:lineRule="auto"/>
        <w:ind w:left="720" w:hanging="720"/>
      </w:pPr>
    </w:p>
    <w:p w14:paraId="115E6953" w14:textId="77777777" w:rsidR="00764543" w:rsidRDefault="0091707E" w:rsidP="00CE608F">
      <w:pPr>
        <w:spacing w:after="0" w:line="240" w:lineRule="auto"/>
        <w:ind w:left="720" w:hanging="720"/>
      </w:pPr>
      <w:r>
        <w:t>8</w:t>
      </w:r>
      <w:r w:rsidR="00110E39">
        <w:t>.1</w:t>
      </w:r>
      <w:r w:rsidR="00CC11FA">
        <w:t>3</w:t>
      </w:r>
      <w:r w:rsidR="00110E39">
        <w:tab/>
      </w:r>
      <w:r w:rsidR="00764543" w:rsidRPr="00BA6114">
        <w:t xml:space="preserve">The Contractor shall ensure that a term is included in </w:t>
      </w:r>
      <w:r w:rsidR="00025805">
        <w:t xml:space="preserve">all </w:t>
      </w:r>
      <w:r w:rsidR="00A87144">
        <w:t>S</w:t>
      </w:r>
      <w:r w:rsidR="00764543" w:rsidRPr="00BA6114">
        <w:t>ub-</w:t>
      </w:r>
      <w:r w:rsidR="00A87144">
        <w:t>C</w:t>
      </w:r>
      <w:r w:rsidR="00764543" w:rsidRPr="00BA6114">
        <w:t>ontra</w:t>
      </w:r>
      <w:r w:rsidR="00D47455">
        <w:t>cts</w:t>
      </w:r>
      <w:r w:rsidR="00764543" w:rsidRPr="00BA6114">
        <w:t xml:space="preserve"> which requires </w:t>
      </w:r>
      <w:r w:rsidR="00025805">
        <w:t>payment to be made of all sums due to Sub-</w:t>
      </w:r>
      <w:r w:rsidR="00764543" w:rsidRPr="00BA6114">
        <w:t>Contractor</w:t>
      </w:r>
      <w:r w:rsidR="00025805">
        <w:t>s</w:t>
      </w:r>
      <w:r w:rsidR="00764543" w:rsidRPr="00BA6114">
        <w:t xml:space="preserve"> within 30 days from the </w:t>
      </w:r>
      <w:r w:rsidR="00025805">
        <w:t>receipt of a valid</w:t>
      </w:r>
      <w:r w:rsidR="00764543" w:rsidRPr="00BA6114">
        <w:t xml:space="preserve"> invoice.</w:t>
      </w:r>
    </w:p>
    <w:p w14:paraId="6DFB554A" w14:textId="77777777" w:rsidR="00CE608F" w:rsidRPr="00BA6114" w:rsidRDefault="00CE608F" w:rsidP="00CE608F">
      <w:pPr>
        <w:spacing w:after="0" w:line="240" w:lineRule="auto"/>
        <w:ind w:left="720" w:hanging="720"/>
      </w:pPr>
    </w:p>
    <w:p w14:paraId="5E03E44D" w14:textId="77777777" w:rsidR="00B2234B" w:rsidRDefault="0091707E" w:rsidP="00CE608F">
      <w:pPr>
        <w:spacing w:after="0" w:line="240" w:lineRule="auto"/>
        <w:ind w:left="720" w:hanging="720"/>
      </w:pPr>
      <w:r>
        <w:t>8</w:t>
      </w:r>
      <w:r w:rsidR="00EC6B59" w:rsidRPr="00BA6114">
        <w:t>.1</w:t>
      </w:r>
      <w:r w:rsidR="00CC11FA">
        <w:t>4</w:t>
      </w:r>
      <w:r w:rsidR="00EC6B59" w:rsidRPr="00BA6114">
        <w:tab/>
      </w:r>
      <w:r w:rsidR="00D47455">
        <w:t>If t</w:t>
      </w:r>
      <w:r w:rsidR="00764543" w:rsidRPr="00BA6114">
        <w:t>he DFE dispute</w:t>
      </w:r>
      <w:r w:rsidR="00D47455">
        <w:t>s</w:t>
      </w:r>
      <w:r w:rsidR="00764543" w:rsidRPr="00BA6114">
        <w:t xml:space="preserve"> any amount specified in a</w:t>
      </w:r>
      <w:r w:rsidR="00D47455">
        <w:t xml:space="preserve"> Valid I</w:t>
      </w:r>
      <w:r w:rsidR="00764543" w:rsidRPr="00BA6114">
        <w:t>nvoice</w:t>
      </w:r>
      <w:r w:rsidR="00D47455">
        <w:t xml:space="preserve"> it shall</w:t>
      </w:r>
      <w:r w:rsidR="00227A41" w:rsidRPr="00BA6114">
        <w:t xml:space="preserve"> pay </w:t>
      </w:r>
      <w:r w:rsidR="00764543" w:rsidRPr="00BA6114">
        <w:t>such amount of the invoice as is not in dispute</w:t>
      </w:r>
      <w:r w:rsidR="00D47455">
        <w:t xml:space="preserve"> </w:t>
      </w:r>
      <w:r w:rsidR="00227A41" w:rsidRPr="00BA6114">
        <w:t>and w</w:t>
      </w:r>
      <w:r w:rsidR="00764543" w:rsidRPr="00BA6114">
        <w:t xml:space="preserve">ithin 10 Business Days notify the Contractor of the reasons for </w:t>
      </w:r>
      <w:r w:rsidR="00764543" w:rsidRPr="00BA6114">
        <w:lastRenderedPageBreak/>
        <w:t>di</w:t>
      </w:r>
      <w:r w:rsidR="00227A41" w:rsidRPr="00BA6114">
        <w:t xml:space="preserve">sputing the </w:t>
      </w:r>
      <w:r w:rsidR="00D47455">
        <w:t>invoice</w:t>
      </w:r>
      <w:r w:rsidR="00B2234B" w:rsidRPr="00BA6114">
        <w:t>. The DF</w:t>
      </w:r>
      <w:r w:rsidR="00EC3446">
        <w:t>E</w:t>
      </w:r>
      <w:r w:rsidR="00227A41" w:rsidRPr="00BA6114">
        <w:t xml:space="preserve"> </w:t>
      </w:r>
      <w:r w:rsidR="00D47455">
        <w:t>may</w:t>
      </w:r>
      <w:r w:rsidR="00764543" w:rsidRPr="00BA6114">
        <w:t xml:space="preserve"> withhold the disputed amount pending resolution of the dispute.</w:t>
      </w:r>
    </w:p>
    <w:p w14:paraId="565A57E1" w14:textId="77777777" w:rsidR="00CE608F" w:rsidRPr="00BA6114" w:rsidRDefault="00CE608F" w:rsidP="00CE608F">
      <w:pPr>
        <w:spacing w:after="0" w:line="240" w:lineRule="auto"/>
        <w:ind w:left="720" w:hanging="720"/>
      </w:pPr>
    </w:p>
    <w:p w14:paraId="62EA40E2" w14:textId="77777777" w:rsidR="00FA2F74" w:rsidRDefault="0091707E" w:rsidP="00CE608F">
      <w:pPr>
        <w:spacing w:after="0" w:line="240" w:lineRule="auto"/>
        <w:ind w:left="720" w:hanging="720"/>
      </w:pPr>
      <w:r>
        <w:t>8</w:t>
      </w:r>
      <w:r w:rsidR="00EC6B59" w:rsidRPr="00BA6114">
        <w:t>.1</w:t>
      </w:r>
      <w:r w:rsidR="00CC11FA">
        <w:t>5</w:t>
      </w:r>
      <w:r w:rsidR="00EC6B59" w:rsidRPr="00BA6114">
        <w:tab/>
      </w:r>
      <w:r w:rsidR="00D47455">
        <w:t>The Parties</w:t>
      </w:r>
      <w:r w:rsidR="00764543" w:rsidRPr="00BA6114">
        <w:t xml:space="preserve"> shall use all reasonable endeavours to resolve any dispute over invoices within 10 Business Days of the dispute being raised, after which period either </w:t>
      </w:r>
      <w:r w:rsidR="00D47455">
        <w:t>P</w:t>
      </w:r>
      <w:r w:rsidR="00764543" w:rsidRPr="00BA6114">
        <w:t>arty may refer the matter for resolution i</w:t>
      </w:r>
      <w:r w:rsidR="00D47455">
        <w:t>n accordance with</w:t>
      </w:r>
      <w:r w:rsidR="00EC3446">
        <w:t xml:space="preserve"> clause 3</w:t>
      </w:r>
      <w:r w:rsidR="00D743A7">
        <w:t>6</w:t>
      </w:r>
      <w:r w:rsidR="00227A41" w:rsidRPr="00BA6114">
        <w:t>.</w:t>
      </w:r>
    </w:p>
    <w:p w14:paraId="4FC7F864" w14:textId="77777777" w:rsidR="00CE608F" w:rsidRPr="00BA6114" w:rsidRDefault="00CE608F" w:rsidP="00CE608F">
      <w:pPr>
        <w:spacing w:after="0" w:line="240" w:lineRule="auto"/>
        <w:ind w:left="720" w:hanging="720"/>
      </w:pPr>
    </w:p>
    <w:p w14:paraId="4590E972" w14:textId="77777777" w:rsidR="00E36A21" w:rsidRDefault="0091707E" w:rsidP="00CE608F">
      <w:pPr>
        <w:spacing w:after="0" w:line="240" w:lineRule="auto"/>
        <w:rPr>
          <w:b/>
        </w:rPr>
      </w:pPr>
      <w:bookmarkStart w:id="141" w:name="_DV_M144"/>
      <w:bookmarkStart w:id="142" w:name="_DV_M145"/>
      <w:bookmarkStart w:id="143" w:name="_DV_M153"/>
      <w:bookmarkStart w:id="144" w:name="_DV_M182"/>
      <w:bookmarkStart w:id="145" w:name="_Ref531503481"/>
      <w:bookmarkStart w:id="146" w:name="_Ref531503533"/>
      <w:bookmarkStart w:id="147" w:name="_Ref531503570"/>
      <w:bookmarkStart w:id="148" w:name="_Ref227646304"/>
      <w:bookmarkEnd w:id="141"/>
      <w:bookmarkEnd w:id="142"/>
      <w:bookmarkEnd w:id="143"/>
      <w:bookmarkEnd w:id="144"/>
      <w:r>
        <w:rPr>
          <w:b/>
        </w:rPr>
        <w:t>9</w:t>
      </w:r>
      <w:r w:rsidR="00024E26" w:rsidRPr="00024E26">
        <w:rPr>
          <w:b/>
        </w:rPr>
        <w:t>.</w:t>
      </w:r>
      <w:r w:rsidR="00024E26" w:rsidRPr="00024E26">
        <w:rPr>
          <w:b/>
        </w:rPr>
        <w:tab/>
      </w:r>
      <w:r w:rsidR="000625E0">
        <w:rPr>
          <w:b/>
        </w:rPr>
        <w:t>TAX and VAT</w:t>
      </w:r>
    </w:p>
    <w:p w14:paraId="6358A170" w14:textId="77777777" w:rsidR="00CE608F" w:rsidRPr="00024E26" w:rsidRDefault="00CE608F" w:rsidP="00CE608F">
      <w:pPr>
        <w:spacing w:after="0" w:line="240" w:lineRule="auto"/>
        <w:rPr>
          <w:b/>
        </w:rPr>
      </w:pPr>
    </w:p>
    <w:p w14:paraId="5A363C86" w14:textId="77777777" w:rsidR="00E36A21" w:rsidRDefault="0091707E" w:rsidP="00CE608F">
      <w:pPr>
        <w:spacing w:after="0" w:line="240" w:lineRule="auto"/>
        <w:ind w:left="720" w:hanging="720"/>
      </w:pPr>
      <w:r>
        <w:t>9</w:t>
      </w:r>
      <w:r w:rsidR="00024E26">
        <w:t>.1</w:t>
      </w:r>
      <w:r w:rsidR="00024E26">
        <w:tab/>
      </w:r>
      <w:r w:rsidR="00E36A21" w:rsidRPr="00024E26">
        <w:t xml:space="preserve">Where the </w:t>
      </w:r>
      <w:r w:rsidR="00991834" w:rsidRPr="00024E26">
        <w:t>Contractor</w:t>
      </w:r>
      <w:r w:rsidR="00E36A21" w:rsidRPr="00024E26">
        <w:t xml:space="preserve"> is liable to be taxed in the UK in respect of consideration received under th</w:t>
      </w:r>
      <w:r w:rsidR="00D47455">
        <w:t>e</w:t>
      </w:r>
      <w:r w:rsidR="00E36A21" w:rsidRPr="00024E26">
        <w:t xml:space="preserve"> Contract it shall at all times comply with the Income Tax (Earnings and Pensions) Act 2003 and all other statutes and regulations relating to income tax in respect of that consideration</w:t>
      </w:r>
      <w:r w:rsidR="00CE608F">
        <w:t>.</w:t>
      </w:r>
    </w:p>
    <w:p w14:paraId="6DBCBDAA" w14:textId="77777777" w:rsidR="00CE608F" w:rsidRPr="00024E26" w:rsidRDefault="00CE608F" w:rsidP="00CE608F">
      <w:pPr>
        <w:spacing w:after="0" w:line="240" w:lineRule="auto"/>
        <w:ind w:left="720" w:hanging="720"/>
      </w:pPr>
    </w:p>
    <w:p w14:paraId="7CC50C8E" w14:textId="77777777" w:rsidR="00024E26" w:rsidRDefault="0091707E" w:rsidP="00CE608F">
      <w:pPr>
        <w:spacing w:after="0" w:line="240" w:lineRule="auto"/>
        <w:ind w:left="720" w:hanging="720"/>
      </w:pPr>
      <w:r>
        <w:t>9</w:t>
      </w:r>
      <w:r w:rsidR="00024E26">
        <w:t>.2</w:t>
      </w:r>
      <w:r w:rsidR="00024E26">
        <w:tab/>
      </w:r>
      <w:r w:rsidR="00D47455">
        <w:t>If</w:t>
      </w:r>
      <w:r w:rsidR="00E36A21" w:rsidRPr="00024E26">
        <w:t xml:space="preserve"> the Services are liable for VAT the </w:t>
      </w:r>
      <w:r w:rsidR="00991834" w:rsidRPr="00024E26">
        <w:t>Contractor</w:t>
      </w:r>
      <w:r w:rsidR="00D47455">
        <w:t xml:space="preserve"> shall</w:t>
      </w:r>
      <w:r w:rsidR="00E36A21" w:rsidRPr="00024E26">
        <w:t xml:space="preserve"> comply with </w:t>
      </w:r>
      <w:r w:rsidR="00BC4415" w:rsidRPr="008510E4">
        <w:t>HMRC</w:t>
      </w:r>
      <w:r w:rsidR="00BC4415">
        <w:t xml:space="preserve"> </w:t>
      </w:r>
      <w:r w:rsidR="00E36A21" w:rsidRPr="00024E26">
        <w:t xml:space="preserve">rules and regulations. The </w:t>
      </w:r>
      <w:r w:rsidR="00991834" w:rsidRPr="00024E26">
        <w:t>Contractor</w:t>
      </w:r>
      <w:r w:rsidR="00E36A21" w:rsidRPr="00024E26">
        <w:t xml:space="preserve"> will be liable for pa</w:t>
      </w:r>
      <w:r w:rsidR="00BC4415">
        <w:t>ying to HMRC any identified VAT</w:t>
      </w:r>
      <w:r w:rsidR="00E36A21" w:rsidRPr="00024E26">
        <w:t xml:space="preserve"> including those which may fall due</w:t>
      </w:r>
      <w:r w:rsidR="00BC4415">
        <w:t>.</w:t>
      </w:r>
    </w:p>
    <w:p w14:paraId="2E7F8FB5" w14:textId="77777777" w:rsidR="00CE608F" w:rsidRDefault="00CE608F" w:rsidP="00CE608F">
      <w:pPr>
        <w:spacing w:after="0" w:line="240" w:lineRule="auto"/>
        <w:ind w:left="720" w:hanging="720"/>
      </w:pPr>
    </w:p>
    <w:p w14:paraId="6EB8F0C9" w14:textId="77777777" w:rsidR="00E36A21" w:rsidRDefault="0091707E" w:rsidP="00CE608F">
      <w:pPr>
        <w:spacing w:after="0" w:line="240" w:lineRule="auto"/>
        <w:ind w:left="720" w:hanging="720"/>
      </w:pPr>
      <w:r>
        <w:t>9</w:t>
      </w:r>
      <w:r w:rsidR="00024E26">
        <w:t>.3</w:t>
      </w:r>
      <w:r w:rsidR="00024E26">
        <w:tab/>
      </w:r>
      <w:r w:rsidR="00BC4415">
        <w:t>If</w:t>
      </w:r>
      <w:r w:rsidR="00E36A21" w:rsidRPr="00024E26">
        <w:t xml:space="preserve"> the </w:t>
      </w:r>
      <w:r w:rsidR="00991834" w:rsidRPr="00024E26">
        <w:t>Contractor</w:t>
      </w:r>
      <w:r w:rsidR="00E36A21" w:rsidRPr="00024E26">
        <w:t xml:space="preserve"> is liable to </w:t>
      </w:r>
      <w:r w:rsidR="00BC4415" w:rsidRPr="00C81F1A">
        <w:t>NIC</w:t>
      </w:r>
      <w:r w:rsidR="00C81F1A" w:rsidRPr="00C81F1A">
        <w:t>s</w:t>
      </w:r>
      <w:r w:rsidR="00BC4415">
        <w:t xml:space="preserve"> </w:t>
      </w:r>
      <w:r w:rsidR="00E36A21" w:rsidRPr="00024E26">
        <w:t>in respect of consideration received under th</w:t>
      </w:r>
      <w:r w:rsidR="00BC4415">
        <w:t>e Contract</w:t>
      </w:r>
      <w:r w:rsidR="00E36A21" w:rsidRPr="00024E26">
        <w:t xml:space="preserve"> it shall comply with the Social Security Contributio</w:t>
      </w:r>
      <w:r w:rsidR="00BC4415">
        <w:t>ns and Benefits Act 1992</w:t>
      </w:r>
      <w:r w:rsidR="00E36A21" w:rsidRPr="00024E26">
        <w:t xml:space="preserve"> and all other statutes </w:t>
      </w:r>
      <w:r w:rsidR="00BC4415">
        <w:t>and regulations relating to NIC</w:t>
      </w:r>
      <w:r w:rsidR="00C81F1A">
        <w:t>s</w:t>
      </w:r>
      <w:r w:rsidR="00E36A21" w:rsidRPr="00024E26">
        <w:t xml:space="preserve"> in respect of that consideration. </w:t>
      </w:r>
    </w:p>
    <w:p w14:paraId="47FA4DA6" w14:textId="77777777" w:rsidR="00CE608F" w:rsidRPr="00024E26" w:rsidRDefault="00CE608F" w:rsidP="00CE608F">
      <w:pPr>
        <w:spacing w:after="0" w:line="240" w:lineRule="auto"/>
        <w:ind w:left="720" w:hanging="720"/>
      </w:pPr>
    </w:p>
    <w:p w14:paraId="6881B23E" w14:textId="77777777" w:rsidR="00E36A21" w:rsidRDefault="0091707E" w:rsidP="00CE608F">
      <w:pPr>
        <w:spacing w:after="0" w:line="240" w:lineRule="auto"/>
        <w:ind w:left="720" w:hanging="720"/>
      </w:pPr>
      <w:r>
        <w:t>9</w:t>
      </w:r>
      <w:r w:rsidR="00024E26">
        <w:t>.4</w:t>
      </w:r>
      <w:r w:rsidR="00024E26">
        <w:tab/>
      </w:r>
      <w:r w:rsidR="00E36A21" w:rsidRPr="00024E26">
        <w:t xml:space="preserve">The </w:t>
      </w:r>
      <w:r w:rsidR="00991834" w:rsidRPr="00024E26">
        <w:t>DFE</w:t>
      </w:r>
      <w:r w:rsidR="00E36A21" w:rsidRPr="00024E26">
        <w:t xml:space="preserve"> </w:t>
      </w:r>
      <w:r w:rsidR="00BC4415">
        <w:t xml:space="preserve">may </w:t>
      </w:r>
      <w:r w:rsidR="00E36A21" w:rsidRPr="00024E26">
        <w:t xml:space="preserve">ask the </w:t>
      </w:r>
      <w:r w:rsidR="00991834" w:rsidRPr="00024E26">
        <w:t>Contractor</w:t>
      </w:r>
      <w:r w:rsidR="00E36A21" w:rsidRPr="00024E26">
        <w:t xml:space="preserve"> to provide information which demonstrates how the </w:t>
      </w:r>
      <w:r w:rsidR="00991834" w:rsidRPr="00024E26">
        <w:t>Contractor</w:t>
      </w:r>
      <w:r w:rsidR="00E36A21" w:rsidRPr="00024E26">
        <w:t xml:space="preserve"> complies with </w:t>
      </w:r>
      <w:r w:rsidR="0032055F">
        <w:t>c</w:t>
      </w:r>
      <w:r w:rsidR="00E36A21" w:rsidRPr="00024E26">
        <w:t xml:space="preserve">lauses </w:t>
      </w:r>
      <w:r>
        <w:t>9</w:t>
      </w:r>
      <w:r w:rsidR="00E36A21" w:rsidRPr="00024E26">
        <w:t>.1</w:t>
      </w:r>
      <w:r>
        <w:t xml:space="preserve"> to</w:t>
      </w:r>
      <w:r w:rsidR="00E36A21" w:rsidRPr="00024E26">
        <w:t xml:space="preserve"> </w:t>
      </w:r>
      <w:r>
        <w:t>9</w:t>
      </w:r>
      <w:r w:rsidR="00E36A21" w:rsidRPr="00024E26">
        <w:t xml:space="preserve">.3 or why those </w:t>
      </w:r>
      <w:r w:rsidR="00BC4415">
        <w:t>c</w:t>
      </w:r>
      <w:r w:rsidR="00E36A21" w:rsidRPr="00024E26">
        <w:t xml:space="preserve">lauses do not apply to it. </w:t>
      </w:r>
    </w:p>
    <w:p w14:paraId="529FE5AA" w14:textId="77777777" w:rsidR="00CE608F" w:rsidRPr="00024E26" w:rsidRDefault="00CE608F" w:rsidP="00CE608F">
      <w:pPr>
        <w:spacing w:after="0" w:line="240" w:lineRule="auto"/>
        <w:ind w:left="720" w:hanging="720"/>
      </w:pPr>
    </w:p>
    <w:p w14:paraId="5B3A8F3C" w14:textId="77777777" w:rsidR="00E36A21" w:rsidRDefault="0091707E" w:rsidP="00CE608F">
      <w:pPr>
        <w:spacing w:after="0" w:line="240" w:lineRule="auto"/>
        <w:ind w:left="720" w:hanging="720"/>
      </w:pPr>
      <w:r>
        <w:t>9</w:t>
      </w:r>
      <w:r w:rsidR="00024E26">
        <w:t>.5</w:t>
      </w:r>
      <w:r w:rsidR="00024E26">
        <w:tab/>
      </w:r>
      <w:r w:rsidR="0032055F">
        <w:t>A request under c</w:t>
      </w:r>
      <w:r w:rsidR="00E36A21" w:rsidRPr="00024E26">
        <w:t xml:space="preserve">lause </w:t>
      </w:r>
      <w:r>
        <w:t>9</w:t>
      </w:r>
      <w:r w:rsidR="00E36A21" w:rsidRPr="00024E26">
        <w:t>.</w:t>
      </w:r>
      <w:r w:rsidR="00BC4415">
        <w:t>4</w:t>
      </w:r>
      <w:r w:rsidR="00E36A21" w:rsidRPr="00024E26">
        <w:t xml:space="preserve"> may specify the information which the </w:t>
      </w:r>
      <w:r w:rsidR="00991834" w:rsidRPr="00024E26">
        <w:t>Contractor</w:t>
      </w:r>
      <w:r w:rsidR="00E36A21" w:rsidRPr="00024E26">
        <w:t xml:space="preserve"> must provide and the period within which that information must be provided. </w:t>
      </w:r>
    </w:p>
    <w:p w14:paraId="7095E0E3" w14:textId="77777777" w:rsidR="00CE608F" w:rsidRPr="00024E26" w:rsidRDefault="00CE608F" w:rsidP="00CE608F">
      <w:pPr>
        <w:spacing w:after="0" w:line="240" w:lineRule="auto"/>
        <w:ind w:left="720" w:hanging="720"/>
      </w:pPr>
    </w:p>
    <w:p w14:paraId="40E15A7A" w14:textId="77777777" w:rsidR="00E36A21" w:rsidRDefault="0091707E" w:rsidP="00CE608F">
      <w:pPr>
        <w:spacing w:after="0" w:line="240" w:lineRule="auto"/>
      </w:pPr>
      <w:r>
        <w:t>9</w:t>
      </w:r>
      <w:r w:rsidR="00024E26">
        <w:t>.6</w:t>
      </w:r>
      <w:r w:rsidR="00024E26">
        <w:tab/>
      </w:r>
      <w:r w:rsidR="00E36A21" w:rsidRPr="00024E26">
        <w:t xml:space="preserve">The </w:t>
      </w:r>
      <w:r w:rsidR="00991834" w:rsidRPr="00024E26">
        <w:t>DFE</w:t>
      </w:r>
      <w:r w:rsidR="00E36A21" w:rsidRPr="00024E26">
        <w:t xml:space="preserve"> may terminate this Contract if</w:t>
      </w:r>
      <w:r w:rsidR="00BC4415">
        <w:t>:</w:t>
      </w:r>
      <w:r w:rsidR="00E36A21" w:rsidRPr="00024E26">
        <w:t xml:space="preserve"> </w:t>
      </w:r>
    </w:p>
    <w:p w14:paraId="2058D775" w14:textId="77777777" w:rsidR="00CE608F" w:rsidRPr="00024E26" w:rsidRDefault="00CE608F" w:rsidP="00CE608F">
      <w:pPr>
        <w:spacing w:after="0" w:line="240" w:lineRule="auto"/>
      </w:pPr>
    </w:p>
    <w:p w14:paraId="0B4E74E1" w14:textId="77777777" w:rsidR="00E36A21" w:rsidRDefault="0091707E" w:rsidP="00CE608F">
      <w:pPr>
        <w:spacing w:after="0" w:line="240" w:lineRule="auto"/>
        <w:ind w:firstLine="720"/>
      </w:pPr>
      <w:r>
        <w:t>9</w:t>
      </w:r>
      <w:r w:rsidR="007A1E0F">
        <w:t>.6.1</w:t>
      </w:r>
      <w:r w:rsidR="007A1E0F">
        <w:tab/>
      </w:r>
      <w:r w:rsidR="00E36A21" w:rsidRPr="00024E26">
        <w:t xml:space="preserve">in the </w:t>
      </w:r>
      <w:r w:rsidR="00F82283">
        <w:t>case of a request mentioned in c</w:t>
      </w:r>
      <w:r w:rsidR="00E36A21" w:rsidRPr="00024E26">
        <w:t xml:space="preserve">lause </w:t>
      </w:r>
      <w:r>
        <w:t>9</w:t>
      </w:r>
      <w:r w:rsidR="00E36A21" w:rsidRPr="00024E26">
        <w:t>.</w:t>
      </w:r>
      <w:r w:rsidR="00BC4415">
        <w:t>4</w:t>
      </w:r>
      <w:r w:rsidR="00E36A21" w:rsidRPr="00024E26">
        <w:t xml:space="preserve"> the </w:t>
      </w:r>
      <w:r w:rsidR="00991834" w:rsidRPr="00024E26">
        <w:t>Contractor</w:t>
      </w:r>
      <w:r w:rsidR="00E36A21" w:rsidRPr="00024E26">
        <w:t>:</w:t>
      </w:r>
    </w:p>
    <w:p w14:paraId="5BE69941" w14:textId="77777777" w:rsidR="00CE608F" w:rsidRPr="00024E26" w:rsidRDefault="00CE608F" w:rsidP="00CE608F">
      <w:pPr>
        <w:spacing w:after="0" w:line="240" w:lineRule="auto"/>
        <w:ind w:firstLine="720"/>
      </w:pPr>
    </w:p>
    <w:p w14:paraId="38923153" w14:textId="77777777" w:rsidR="00E36A21" w:rsidRDefault="00E36A21" w:rsidP="00CE608F">
      <w:pPr>
        <w:spacing w:after="0" w:line="240" w:lineRule="auto"/>
        <w:ind w:left="2160" w:hanging="720"/>
      </w:pPr>
      <w:r w:rsidRPr="00024E26">
        <w:t>(i)</w:t>
      </w:r>
      <w:r w:rsidRPr="00024E26">
        <w:tab/>
        <w:t>fails to provide information in response to the r</w:t>
      </w:r>
      <w:r w:rsidR="00BC4415">
        <w:t>equest within a reasonable time;</w:t>
      </w:r>
      <w:r w:rsidRPr="00024E26">
        <w:t xml:space="preserve"> or </w:t>
      </w:r>
    </w:p>
    <w:p w14:paraId="5B7B0768" w14:textId="77777777" w:rsidR="00CE608F" w:rsidRPr="00024E26" w:rsidRDefault="00CE608F" w:rsidP="00CE608F">
      <w:pPr>
        <w:spacing w:after="0" w:line="240" w:lineRule="auto"/>
        <w:ind w:left="2160" w:hanging="720"/>
      </w:pPr>
    </w:p>
    <w:p w14:paraId="19D7FAD9" w14:textId="77777777" w:rsidR="00E36A21" w:rsidRDefault="00E36A21" w:rsidP="00CE608F">
      <w:pPr>
        <w:spacing w:after="0" w:line="240" w:lineRule="auto"/>
        <w:ind w:left="2160" w:hanging="720"/>
      </w:pPr>
      <w:r w:rsidRPr="00024E26">
        <w:t>(ii)</w:t>
      </w:r>
      <w:r w:rsidRPr="00024E26">
        <w:tab/>
        <w:t xml:space="preserve">provides information which </w:t>
      </w:r>
      <w:r w:rsidR="00BC4415">
        <w:t>does not</w:t>
      </w:r>
      <w:r w:rsidRPr="00024E26">
        <w:t xml:space="preserve"> demonstrate either how the </w:t>
      </w:r>
      <w:r w:rsidR="00991834" w:rsidRPr="00024E26">
        <w:t>Contractor</w:t>
      </w:r>
      <w:r w:rsidR="00F82283">
        <w:t xml:space="preserve"> complies with c</w:t>
      </w:r>
      <w:r w:rsidRPr="00024E26">
        <w:t xml:space="preserve">lauses </w:t>
      </w:r>
      <w:r w:rsidR="0091707E">
        <w:t>9</w:t>
      </w:r>
      <w:r w:rsidRPr="00024E26">
        <w:t>.1</w:t>
      </w:r>
      <w:r w:rsidR="00E10C32">
        <w:t xml:space="preserve"> </w:t>
      </w:r>
      <w:r w:rsidR="0091707E">
        <w:t>to</w:t>
      </w:r>
      <w:r w:rsidRPr="00024E26">
        <w:t xml:space="preserve"> </w:t>
      </w:r>
      <w:r w:rsidR="0091707E">
        <w:t>9</w:t>
      </w:r>
      <w:r w:rsidR="00F82283">
        <w:t>.3 or why those c</w:t>
      </w:r>
      <w:r w:rsidRPr="00024E26">
        <w:t xml:space="preserve">lauses do not apply to it; </w:t>
      </w:r>
    </w:p>
    <w:p w14:paraId="0DBF170D" w14:textId="77777777" w:rsidR="00CE608F" w:rsidRPr="00024E26" w:rsidRDefault="00CE608F" w:rsidP="00CE608F">
      <w:pPr>
        <w:spacing w:after="0" w:line="240" w:lineRule="auto"/>
        <w:ind w:left="2160" w:hanging="720"/>
      </w:pPr>
    </w:p>
    <w:p w14:paraId="76E3F462" w14:textId="77777777" w:rsidR="00E36A21" w:rsidRDefault="0091707E" w:rsidP="00CE608F">
      <w:pPr>
        <w:spacing w:after="0" w:line="240" w:lineRule="auto"/>
        <w:ind w:left="1440" w:hanging="720"/>
      </w:pPr>
      <w:r>
        <w:t>9</w:t>
      </w:r>
      <w:r w:rsidR="007A1E0F">
        <w:t>.6.2</w:t>
      </w:r>
      <w:r w:rsidR="007A1E0F">
        <w:tab/>
      </w:r>
      <w:r w:rsidR="00E36A21" w:rsidRPr="00024E26">
        <w:t>it receives information which demon</w:t>
      </w:r>
      <w:r w:rsidR="00F82283">
        <w:t>strates that</w:t>
      </w:r>
      <w:r w:rsidR="00BC4415">
        <w:t>, if</w:t>
      </w:r>
      <w:r w:rsidR="00F82283">
        <w:t xml:space="preserve"> c</w:t>
      </w:r>
      <w:r w:rsidR="00E36A21" w:rsidRPr="00024E26">
        <w:t xml:space="preserve">lauses </w:t>
      </w:r>
      <w:r>
        <w:t>9</w:t>
      </w:r>
      <w:r w:rsidR="00E36A21" w:rsidRPr="00024E26">
        <w:t>.1</w:t>
      </w:r>
      <w:r>
        <w:t xml:space="preserve"> to</w:t>
      </w:r>
      <w:r w:rsidR="00E36A21" w:rsidRPr="00024E26">
        <w:t xml:space="preserve"> </w:t>
      </w:r>
      <w:r>
        <w:t>9</w:t>
      </w:r>
      <w:r w:rsidR="00E36A21" w:rsidRPr="00024E26">
        <w:t xml:space="preserve">.3 apply, the </w:t>
      </w:r>
      <w:r w:rsidR="00991834" w:rsidRPr="00024E26">
        <w:t>Contractor</w:t>
      </w:r>
      <w:r w:rsidR="00F82283">
        <w:t xml:space="preserve"> is not complying with those c</w:t>
      </w:r>
      <w:r w:rsidR="00E36A21" w:rsidRPr="00024E26">
        <w:t xml:space="preserve">lauses. </w:t>
      </w:r>
    </w:p>
    <w:p w14:paraId="22234951" w14:textId="77777777" w:rsidR="00CE608F" w:rsidRPr="00024E26" w:rsidRDefault="00CE608F" w:rsidP="00CE608F">
      <w:pPr>
        <w:spacing w:after="0" w:line="240" w:lineRule="auto"/>
        <w:ind w:left="1440" w:hanging="720"/>
      </w:pPr>
    </w:p>
    <w:p w14:paraId="3EC069B0" w14:textId="77777777" w:rsidR="00E36A21" w:rsidRDefault="0091707E" w:rsidP="00CE608F">
      <w:pPr>
        <w:spacing w:after="0" w:line="240" w:lineRule="auto"/>
        <w:ind w:left="567" w:hanging="567"/>
      </w:pPr>
      <w:r>
        <w:t>9</w:t>
      </w:r>
      <w:r w:rsidR="00EF31D9">
        <w:t>.7</w:t>
      </w:r>
      <w:r w:rsidR="00EF31D9">
        <w:tab/>
      </w:r>
      <w:r w:rsidR="00E36A21" w:rsidRPr="00EF31D9">
        <w:t xml:space="preserve">The </w:t>
      </w:r>
      <w:r w:rsidR="00991834" w:rsidRPr="00EF31D9">
        <w:t>DFE</w:t>
      </w:r>
      <w:r w:rsidR="00E36A21" w:rsidRPr="00EF31D9">
        <w:t xml:space="preserve"> may supply any infor</w:t>
      </w:r>
      <w:r w:rsidR="00F82283">
        <w:t>mation which it receives under c</w:t>
      </w:r>
      <w:r w:rsidR="00E36A21" w:rsidRPr="00EF31D9">
        <w:t xml:space="preserve">lause </w:t>
      </w:r>
      <w:r>
        <w:t>9</w:t>
      </w:r>
      <w:r w:rsidR="003408ED">
        <w:t>.4 to HMRC</w:t>
      </w:r>
      <w:r w:rsidR="00E36A21" w:rsidRPr="00EF31D9">
        <w:t>.</w:t>
      </w:r>
    </w:p>
    <w:p w14:paraId="76A366CA" w14:textId="77777777" w:rsidR="00CE608F" w:rsidRPr="00EF31D9" w:rsidRDefault="00CE608F" w:rsidP="00CE608F">
      <w:pPr>
        <w:spacing w:after="0" w:line="240" w:lineRule="auto"/>
        <w:ind w:left="567" w:hanging="567"/>
      </w:pPr>
    </w:p>
    <w:p w14:paraId="75AB5C20" w14:textId="77777777" w:rsidR="00E36A21" w:rsidRDefault="0091707E" w:rsidP="00CE608F">
      <w:pPr>
        <w:spacing w:after="0" w:line="240" w:lineRule="auto"/>
        <w:ind w:left="567" w:hanging="567"/>
      </w:pPr>
      <w:r>
        <w:t>9</w:t>
      </w:r>
      <w:r w:rsidR="00EF31D9">
        <w:t>.8</w:t>
      </w:r>
      <w:r w:rsidR="00EF31D9">
        <w:tab/>
      </w:r>
      <w:r w:rsidR="00E36A21" w:rsidRPr="00EF31D9">
        <w:t xml:space="preserve">The </w:t>
      </w:r>
      <w:r w:rsidR="00991834" w:rsidRPr="00EF31D9">
        <w:t>Contractor</w:t>
      </w:r>
      <w:r w:rsidR="00E36A21" w:rsidRPr="00EF31D9">
        <w:t xml:space="preserve"> bears sole responsibility for the payment of tax and national insurance contributions due from it in relation to any payments</w:t>
      </w:r>
      <w:r w:rsidR="003408ED">
        <w:t xml:space="preserve"> or arrangements made under the</w:t>
      </w:r>
      <w:r w:rsidR="00E36A21" w:rsidRPr="00EF31D9">
        <w:t xml:space="preserve"> Contract or in relation to any payments made by the </w:t>
      </w:r>
      <w:r w:rsidR="00991834" w:rsidRPr="00EF31D9">
        <w:t>Contractor</w:t>
      </w:r>
      <w:r w:rsidR="00E36A21" w:rsidRPr="00EF31D9">
        <w:t xml:space="preserve"> to its officers or e</w:t>
      </w:r>
      <w:r w:rsidR="003408ED">
        <w:t>mployees in connection with the</w:t>
      </w:r>
      <w:r w:rsidR="00E36A21" w:rsidRPr="00EF31D9">
        <w:t xml:space="preserve"> Contract.</w:t>
      </w:r>
    </w:p>
    <w:p w14:paraId="49FA247F" w14:textId="77777777" w:rsidR="00CE608F" w:rsidRPr="00EF31D9" w:rsidRDefault="00CE608F" w:rsidP="00CE608F">
      <w:pPr>
        <w:spacing w:after="0" w:line="240" w:lineRule="auto"/>
        <w:ind w:left="567" w:hanging="567"/>
      </w:pPr>
    </w:p>
    <w:p w14:paraId="1C56F322" w14:textId="77777777" w:rsidR="00D2224F" w:rsidRDefault="0091707E" w:rsidP="00CE608F">
      <w:pPr>
        <w:spacing w:after="0" w:line="240" w:lineRule="auto"/>
        <w:ind w:left="567" w:hanging="567"/>
      </w:pPr>
      <w:r>
        <w:t>9</w:t>
      </w:r>
      <w:r w:rsidR="00EF31D9">
        <w:t>.9</w:t>
      </w:r>
      <w:r w:rsidR="00EF31D9">
        <w:tab/>
      </w:r>
      <w:r w:rsidR="00E36A21" w:rsidRPr="00EF31D9">
        <w:t xml:space="preserve">The </w:t>
      </w:r>
      <w:r w:rsidR="00991834" w:rsidRPr="00EF31D9">
        <w:t>Contractor</w:t>
      </w:r>
      <w:r w:rsidR="00E36A21" w:rsidRPr="00EF31D9">
        <w:t xml:space="preserve"> will account to the appropriate authorities for any applicable income tax, national insurance, VAT and all other taxes, liabilities, charges and duties relating to any payments made to the </w:t>
      </w:r>
      <w:r w:rsidR="00991834" w:rsidRPr="00EF31D9">
        <w:t>Contractor</w:t>
      </w:r>
      <w:r w:rsidR="003408ED">
        <w:t xml:space="preserve"> under the</w:t>
      </w:r>
      <w:r w:rsidR="00E36A21" w:rsidRPr="00EF31D9">
        <w:t xml:space="preserve"> Contract or in relation to any payments made by the </w:t>
      </w:r>
      <w:r w:rsidR="00991834" w:rsidRPr="00EF31D9">
        <w:t>Contractor</w:t>
      </w:r>
      <w:r w:rsidR="00E36A21" w:rsidRPr="00EF31D9">
        <w:t xml:space="preserve"> to its officers or employees in connection with th</w:t>
      </w:r>
      <w:r w:rsidR="003408ED">
        <w:t>e</w:t>
      </w:r>
      <w:r w:rsidR="00E36A21" w:rsidRPr="00EF31D9">
        <w:t xml:space="preserve"> Contract.</w:t>
      </w:r>
      <w:r w:rsidR="00E10C32">
        <w:t xml:space="preserve"> </w:t>
      </w:r>
      <w:r w:rsidR="00D2224F" w:rsidRPr="00EF31D9">
        <w:t>The Contractor shall indemnify DFE against any liability, assessment or claim ma</w:t>
      </w:r>
      <w:r w:rsidR="003408ED">
        <w:t>de by the HMRC</w:t>
      </w:r>
      <w:r w:rsidR="00D2224F" w:rsidRPr="00EF31D9">
        <w:t xml:space="preserve"> or any other relevant authority arising out of the performance by the Contractor of its </w:t>
      </w:r>
      <w:r w:rsidR="003408ED">
        <w:t>obligations under the</w:t>
      </w:r>
      <w:r w:rsidR="00D2224F" w:rsidRPr="00EF31D9">
        <w:t xml:space="preserve"> Contract (other than in respect of employer's secondary national insurance contributions) and any costs, expenses, penalty fine or interest incurred or payable by DFE in connection with any such assessment or claim.</w:t>
      </w:r>
    </w:p>
    <w:p w14:paraId="4EBA0E68" w14:textId="77777777" w:rsidR="00CE608F" w:rsidRPr="00EF31D9" w:rsidRDefault="00CE608F" w:rsidP="00CE608F">
      <w:pPr>
        <w:spacing w:after="0" w:line="240" w:lineRule="auto"/>
        <w:ind w:left="567" w:hanging="567"/>
      </w:pPr>
    </w:p>
    <w:p w14:paraId="52C78851" w14:textId="77777777" w:rsidR="00E36A21" w:rsidRDefault="0091707E" w:rsidP="00CE608F">
      <w:pPr>
        <w:spacing w:after="0" w:line="240" w:lineRule="auto"/>
        <w:ind w:left="567" w:hanging="567"/>
      </w:pPr>
      <w:r>
        <w:t>9</w:t>
      </w:r>
      <w:r w:rsidR="00EF31D9">
        <w:t>.10</w:t>
      </w:r>
      <w:r w:rsidR="00EF31D9">
        <w:tab/>
      </w:r>
      <w:r w:rsidR="00E36A21" w:rsidRPr="00EF31D9">
        <w:t xml:space="preserve">The </w:t>
      </w:r>
      <w:r w:rsidR="00991834" w:rsidRPr="00EF31D9">
        <w:t>Contractor</w:t>
      </w:r>
      <w:r w:rsidR="00E36A21" w:rsidRPr="00EF31D9">
        <w:t xml:space="preserve"> authorises the </w:t>
      </w:r>
      <w:r w:rsidR="00991834" w:rsidRPr="00EF31D9">
        <w:t>DFE</w:t>
      </w:r>
      <w:r w:rsidR="00E36A21" w:rsidRPr="00EF31D9">
        <w:t xml:space="preserve"> to provide HMRC and all other departments or agencies of the Government with any information which they may request as to fees and/or expenses paid or due to be paid under th</w:t>
      </w:r>
      <w:r w:rsidR="003408ED">
        <w:t>e</w:t>
      </w:r>
      <w:r w:rsidR="00E36A21" w:rsidRPr="00EF31D9">
        <w:t xml:space="preserve"> Contract whether or not </w:t>
      </w:r>
      <w:r w:rsidR="00991834" w:rsidRPr="00EF31D9">
        <w:t>DFE</w:t>
      </w:r>
      <w:r w:rsidR="00E36A21" w:rsidRPr="00EF31D9">
        <w:t xml:space="preserve"> is obliged as a matter of law to comply with such request. </w:t>
      </w:r>
    </w:p>
    <w:p w14:paraId="4BC571C7" w14:textId="77777777" w:rsidR="00CE608F" w:rsidRPr="00EF31D9" w:rsidRDefault="00CE608F" w:rsidP="00CE608F">
      <w:pPr>
        <w:spacing w:after="0" w:line="240" w:lineRule="auto"/>
        <w:ind w:left="567" w:hanging="567"/>
      </w:pPr>
    </w:p>
    <w:p w14:paraId="70AABDC6" w14:textId="77777777" w:rsidR="00E36A21" w:rsidRDefault="0091707E" w:rsidP="00CE608F">
      <w:pPr>
        <w:spacing w:after="0" w:line="240" w:lineRule="auto"/>
        <w:ind w:left="567" w:hanging="567"/>
      </w:pPr>
      <w:r>
        <w:lastRenderedPageBreak/>
        <w:t>9</w:t>
      </w:r>
      <w:r w:rsidR="00EF31D9">
        <w:t>.11</w:t>
      </w:r>
      <w:r w:rsidR="00EF31D9">
        <w:tab/>
      </w:r>
      <w:r w:rsidR="00E36A21" w:rsidRPr="00EF31D9">
        <w:t xml:space="preserve">If, during the Term, an Occasion of Tax Non-Compliance occurs, the </w:t>
      </w:r>
      <w:r w:rsidR="00991834" w:rsidRPr="00EF31D9">
        <w:t>Contractor</w:t>
      </w:r>
      <w:r w:rsidR="00E36A21" w:rsidRPr="00EF31D9">
        <w:t xml:space="preserve"> shall:</w:t>
      </w:r>
    </w:p>
    <w:p w14:paraId="613F5701" w14:textId="77777777" w:rsidR="00CE608F" w:rsidRPr="00EF31D9" w:rsidRDefault="00CE608F" w:rsidP="00CE608F">
      <w:pPr>
        <w:spacing w:after="0" w:line="240" w:lineRule="auto"/>
        <w:ind w:left="567" w:hanging="567"/>
      </w:pPr>
    </w:p>
    <w:p w14:paraId="55F9A7CA" w14:textId="77777777" w:rsidR="00EF31D9" w:rsidRDefault="0091707E" w:rsidP="00CE608F">
      <w:pPr>
        <w:spacing w:after="0" w:line="240" w:lineRule="auto"/>
        <w:ind w:left="1437" w:hanging="870"/>
      </w:pPr>
      <w:r>
        <w:t>9</w:t>
      </w:r>
      <w:r w:rsidR="00EF31D9">
        <w:t>.11.1</w:t>
      </w:r>
      <w:r w:rsidR="00EF31D9">
        <w:tab/>
      </w:r>
      <w:r w:rsidR="00E36A21" w:rsidRPr="00EF31D9">
        <w:t xml:space="preserve">notify the </w:t>
      </w:r>
      <w:r w:rsidR="00991834" w:rsidRPr="00EF31D9">
        <w:t>DFE</w:t>
      </w:r>
      <w:r w:rsidR="00E36A21" w:rsidRPr="00EF31D9">
        <w:t xml:space="preserve"> in writing of such fact within 5 </w:t>
      </w:r>
      <w:r w:rsidR="00104B40">
        <w:t>Business</w:t>
      </w:r>
      <w:r w:rsidR="00EF31D9">
        <w:t xml:space="preserve"> Days of its occurrence; and</w:t>
      </w:r>
    </w:p>
    <w:p w14:paraId="65A6D5D5" w14:textId="77777777" w:rsidR="00CE608F" w:rsidRDefault="00CE608F" w:rsidP="00CE608F">
      <w:pPr>
        <w:spacing w:after="0" w:line="240" w:lineRule="auto"/>
        <w:ind w:left="1437" w:hanging="870"/>
      </w:pPr>
    </w:p>
    <w:p w14:paraId="4C664A55" w14:textId="77777777" w:rsidR="00E36A21" w:rsidRDefault="0091707E" w:rsidP="00CE608F">
      <w:pPr>
        <w:spacing w:after="0" w:line="240" w:lineRule="auto"/>
        <w:ind w:firstLine="567"/>
      </w:pPr>
      <w:r>
        <w:t>9</w:t>
      </w:r>
      <w:r w:rsidR="00EF31D9">
        <w:t>.11.2</w:t>
      </w:r>
      <w:r w:rsidR="00EF31D9">
        <w:tab/>
      </w:r>
      <w:r w:rsidR="00E36A21" w:rsidRPr="00EF31D9">
        <w:t xml:space="preserve">promptly give the </w:t>
      </w:r>
      <w:r w:rsidR="00991834" w:rsidRPr="00EF31D9">
        <w:t>DFE</w:t>
      </w:r>
      <w:r w:rsidR="00E36A21" w:rsidRPr="00EF31D9">
        <w:t>:</w:t>
      </w:r>
    </w:p>
    <w:p w14:paraId="0B3E85AF" w14:textId="77777777" w:rsidR="00CE608F" w:rsidRPr="00EF31D9" w:rsidRDefault="00CE608F" w:rsidP="00CE608F">
      <w:pPr>
        <w:spacing w:after="0" w:line="240" w:lineRule="auto"/>
        <w:ind w:firstLine="567"/>
      </w:pPr>
    </w:p>
    <w:p w14:paraId="789B4624" w14:textId="77777777" w:rsidR="00EF31D9" w:rsidRDefault="00EF31D9" w:rsidP="00CE608F">
      <w:pPr>
        <w:spacing w:after="0" w:line="240" w:lineRule="auto"/>
        <w:ind w:left="2160" w:hanging="720"/>
      </w:pPr>
      <w:r>
        <w:t>(i)</w:t>
      </w:r>
      <w:r>
        <w:tab/>
      </w:r>
      <w:r w:rsidR="00E36A21" w:rsidRPr="00EF31D9">
        <w:t>details of the steps it is taking to address the Occasion of Tax Non-Compliance and to prevent the same from recurring, together with any mitigating factors it considers relevant; and</w:t>
      </w:r>
    </w:p>
    <w:p w14:paraId="77DEBC6D" w14:textId="77777777" w:rsidR="00CE608F" w:rsidRDefault="00CE608F" w:rsidP="00CE608F">
      <w:pPr>
        <w:spacing w:after="0" w:line="240" w:lineRule="auto"/>
        <w:ind w:left="2160" w:hanging="720"/>
      </w:pPr>
    </w:p>
    <w:p w14:paraId="36EF8A6C" w14:textId="77777777" w:rsidR="00457DC9" w:rsidRDefault="00EF31D9" w:rsidP="00CE608F">
      <w:pPr>
        <w:spacing w:after="0" w:line="240" w:lineRule="auto"/>
        <w:ind w:left="2160" w:hanging="720"/>
      </w:pPr>
      <w:r>
        <w:t xml:space="preserve">(ii) </w:t>
      </w:r>
      <w:r>
        <w:tab/>
      </w:r>
      <w:r w:rsidR="00E36A21" w:rsidRPr="00EF31D9">
        <w:t xml:space="preserve">such other information in relation to the Occasion of Tax Non-Compliance as the </w:t>
      </w:r>
      <w:r w:rsidR="00991834" w:rsidRPr="00EF31D9">
        <w:t>DFE</w:t>
      </w:r>
      <w:r w:rsidR="00E36A21" w:rsidRPr="00EF31D9">
        <w:t xml:space="preserve"> may reasonably require.</w:t>
      </w:r>
    </w:p>
    <w:p w14:paraId="1E9E2F92" w14:textId="77777777" w:rsidR="00CE608F" w:rsidRDefault="00CE608F" w:rsidP="00CE608F">
      <w:pPr>
        <w:spacing w:after="0" w:line="240" w:lineRule="auto"/>
        <w:ind w:left="2160" w:hanging="720"/>
      </w:pPr>
    </w:p>
    <w:p w14:paraId="3593C1D1" w14:textId="77777777" w:rsidR="00E36A21" w:rsidRDefault="00457DC9" w:rsidP="00CE608F">
      <w:pPr>
        <w:spacing w:after="0" w:line="240" w:lineRule="auto"/>
        <w:rPr>
          <w:b/>
        </w:rPr>
      </w:pPr>
      <w:r w:rsidRPr="00457DC9">
        <w:rPr>
          <w:b/>
        </w:rPr>
        <w:t>1</w:t>
      </w:r>
      <w:r w:rsidR="0091707E">
        <w:rPr>
          <w:b/>
        </w:rPr>
        <w:t>0</w:t>
      </w:r>
      <w:r w:rsidRPr="00457DC9">
        <w:rPr>
          <w:b/>
        </w:rPr>
        <w:t>.</w:t>
      </w:r>
      <w:r w:rsidRPr="00457DC9">
        <w:rPr>
          <w:b/>
        </w:rPr>
        <w:tab/>
      </w:r>
      <w:r w:rsidR="00E36A21" w:rsidRPr="00457DC9">
        <w:rPr>
          <w:b/>
        </w:rPr>
        <w:t>PREVENTION OF CORRUPTION</w:t>
      </w:r>
    </w:p>
    <w:p w14:paraId="007F373C" w14:textId="77777777" w:rsidR="00CE608F" w:rsidRPr="00457DC9" w:rsidRDefault="00CE608F" w:rsidP="00CE608F">
      <w:pPr>
        <w:spacing w:after="0" w:line="240" w:lineRule="auto"/>
        <w:rPr>
          <w:b/>
        </w:rPr>
      </w:pPr>
    </w:p>
    <w:p w14:paraId="2B76B724" w14:textId="77777777" w:rsidR="00E36A21" w:rsidRDefault="00457DC9" w:rsidP="00CE608F">
      <w:pPr>
        <w:spacing w:after="0" w:line="240" w:lineRule="auto"/>
        <w:ind w:left="720" w:hanging="720"/>
      </w:pPr>
      <w:r>
        <w:t>1</w:t>
      </w:r>
      <w:r w:rsidR="0091707E">
        <w:t>0</w:t>
      </w:r>
      <w:r>
        <w:t>.1</w:t>
      </w:r>
      <w:r>
        <w:tab/>
      </w:r>
      <w:r w:rsidR="00E36A21" w:rsidRPr="00457DC9">
        <w:t xml:space="preserve">The </w:t>
      </w:r>
      <w:r w:rsidR="00991834" w:rsidRPr="00457DC9">
        <w:t>Contractor</w:t>
      </w:r>
      <w:r w:rsidR="00E36A21" w:rsidRPr="00457DC9">
        <w:t xml:space="preserve"> represents and warrants that neither it, nor to the best of its knowledge any </w:t>
      </w:r>
      <w:r w:rsidR="003408ED">
        <w:t>Personnel</w:t>
      </w:r>
      <w:r w:rsidR="00E36A21" w:rsidRPr="00457DC9">
        <w:t>, have at any time prior to the Effective Date:</w:t>
      </w:r>
    </w:p>
    <w:p w14:paraId="045C985B" w14:textId="77777777" w:rsidR="00CE608F" w:rsidRPr="00457DC9" w:rsidRDefault="00CE608F" w:rsidP="00CE608F">
      <w:pPr>
        <w:spacing w:after="0" w:line="240" w:lineRule="auto"/>
        <w:ind w:left="720" w:hanging="720"/>
      </w:pPr>
    </w:p>
    <w:p w14:paraId="6F4D837B" w14:textId="77777777" w:rsidR="00457DC9" w:rsidRDefault="007A1E0F" w:rsidP="00CE608F">
      <w:pPr>
        <w:spacing w:after="0" w:line="240" w:lineRule="auto"/>
        <w:ind w:left="1440" w:hanging="720"/>
      </w:pPr>
      <w:r>
        <w:t>1</w:t>
      </w:r>
      <w:r w:rsidR="0091707E">
        <w:t>0</w:t>
      </w:r>
      <w:r>
        <w:t>.1.1</w:t>
      </w:r>
      <w:r>
        <w:tab/>
      </w:r>
      <w:r w:rsidR="00E36A21" w:rsidRPr="00457DC9">
        <w:t>committed a Prohibited Act or been formally notified that it is subject to an investigation or prosecution which relates to an alleged Prohibited Act; or</w:t>
      </w:r>
    </w:p>
    <w:p w14:paraId="0BB9F285" w14:textId="77777777" w:rsidR="00CE608F" w:rsidRDefault="00CE608F" w:rsidP="00CE608F">
      <w:pPr>
        <w:spacing w:after="0" w:line="240" w:lineRule="auto"/>
        <w:ind w:left="1440" w:hanging="720"/>
      </w:pPr>
    </w:p>
    <w:p w14:paraId="779998AD" w14:textId="77777777" w:rsidR="00457DC9" w:rsidRDefault="007A1E0F" w:rsidP="00CE608F">
      <w:pPr>
        <w:spacing w:after="0" w:line="240" w:lineRule="auto"/>
        <w:ind w:left="1440" w:hanging="720"/>
      </w:pPr>
      <w:r>
        <w:t>1</w:t>
      </w:r>
      <w:r w:rsidR="0091707E">
        <w:t>0</w:t>
      </w:r>
      <w:r>
        <w:t>.1.2</w:t>
      </w:r>
      <w:r>
        <w:tab/>
      </w:r>
      <w:r w:rsidR="00E36A21" w:rsidRPr="00457DC9">
        <w:t>been listed by any government department or agency as being debarred, suspended, proposed for suspension or debarment, or otherwise ineligible for participation in government procurement programmes or contracts on t</w:t>
      </w:r>
      <w:r w:rsidR="00457DC9">
        <w:t>he grounds of a Prohibited Act.</w:t>
      </w:r>
    </w:p>
    <w:p w14:paraId="5A83262C" w14:textId="77777777" w:rsidR="00CE608F" w:rsidRDefault="00CE608F" w:rsidP="00CE608F">
      <w:pPr>
        <w:spacing w:after="0" w:line="240" w:lineRule="auto"/>
        <w:ind w:left="1440" w:hanging="720"/>
      </w:pPr>
    </w:p>
    <w:p w14:paraId="745C539A" w14:textId="77777777" w:rsidR="00E36A21" w:rsidRDefault="00457DC9" w:rsidP="00CE608F">
      <w:pPr>
        <w:spacing w:after="0" w:line="240" w:lineRule="auto"/>
      </w:pPr>
      <w:r>
        <w:t>1</w:t>
      </w:r>
      <w:r w:rsidR="0091707E">
        <w:t>0</w:t>
      </w:r>
      <w:r>
        <w:t>.2</w:t>
      </w:r>
      <w:r>
        <w:tab/>
      </w:r>
      <w:r w:rsidR="00E36A21" w:rsidRPr="00457DC9">
        <w:t xml:space="preserve">The </w:t>
      </w:r>
      <w:r w:rsidR="00991834" w:rsidRPr="00457DC9">
        <w:t>Contractor</w:t>
      </w:r>
      <w:r w:rsidR="00E36A21" w:rsidRPr="00457DC9">
        <w:t xml:space="preserve"> shall not</w:t>
      </w:r>
      <w:r>
        <w:t>:</w:t>
      </w:r>
      <w:r w:rsidR="00D2224F" w:rsidRPr="00457DC9">
        <w:t xml:space="preserve"> </w:t>
      </w:r>
    </w:p>
    <w:p w14:paraId="1500312F" w14:textId="77777777" w:rsidR="00CE608F" w:rsidRPr="00457DC9" w:rsidRDefault="00CE608F" w:rsidP="00CE608F">
      <w:pPr>
        <w:spacing w:after="0" w:line="240" w:lineRule="auto"/>
      </w:pPr>
    </w:p>
    <w:p w14:paraId="436BA3D4" w14:textId="77777777" w:rsidR="00457DC9" w:rsidRDefault="007A1E0F" w:rsidP="00CE608F">
      <w:pPr>
        <w:spacing w:after="0" w:line="240" w:lineRule="auto"/>
        <w:ind w:firstLine="720"/>
      </w:pPr>
      <w:r>
        <w:t>1</w:t>
      </w:r>
      <w:r w:rsidR="0091707E">
        <w:t>0</w:t>
      </w:r>
      <w:r>
        <w:t>.2.1</w:t>
      </w:r>
      <w:r>
        <w:tab/>
      </w:r>
      <w:r w:rsidR="006D0DD9">
        <w:t xml:space="preserve">commit a Prohibited Act; </w:t>
      </w:r>
      <w:r w:rsidR="00E36A21" w:rsidRPr="00457DC9">
        <w:t>or</w:t>
      </w:r>
    </w:p>
    <w:p w14:paraId="1378C7FF" w14:textId="77777777" w:rsidR="00CE608F" w:rsidRDefault="00CE608F" w:rsidP="00CE608F">
      <w:pPr>
        <w:spacing w:after="0" w:line="240" w:lineRule="auto"/>
        <w:ind w:firstLine="720"/>
      </w:pPr>
    </w:p>
    <w:p w14:paraId="1B9D3C29" w14:textId="77777777" w:rsidR="00E36A21" w:rsidRDefault="007A1E0F" w:rsidP="00CE608F">
      <w:pPr>
        <w:spacing w:after="0" w:line="240" w:lineRule="auto"/>
        <w:ind w:left="1440" w:hanging="720"/>
      </w:pPr>
      <w:r>
        <w:t>1</w:t>
      </w:r>
      <w:r w:rsidR="0091707E">
        <w:t>0</w:t>
      </w:r>
      <w:r>
        <w:t>.2.2</w:t>
      </w:r>
      <w:r>
        <w:tab/>
      </w:r>
      <w:r w:rsidR="00E36A21" w:rsidRPr="00457DC9">
        <w:t>do or suffer anything to be done</w:t>
      </w:r>
      <w:r w:rsidR="00282CC8">
        <w:t xml:space="preserve"> which would cause the DFE</w:t>
      </w:r>
      <w:r w:rsidR="00E36A21" w:rsidRPr="00457DC9">
        <w:t xml:space="preserve"> or any of its employees, consultants, contractors, </w:t>
      </w:r>
      <w:r w:rsidR="00A87144">
        <w:t>S</w:t>
      </w:r>
      <w:r w:rsidR="00E36A21" w:rsidRPr="00457DC9">
        <w:t>ub-</w:t>
      </w:r>
      <w:r w:rsidR="00A87144">
        <w:t>C</w:t>
      </w:r>
      <w:r w:rsidR="00E36A21" w:rsidRPr="00457DC9">
        <w:t>ontractors or agents to contravene any of the Relevant Requirements or otherwise incur any liability in relation to the Relevant Requirements.</w:t>
      </w:r>
    </w:p>
    <w:p w14:paraId="7A199F0C" w14:textId="77777777" w:rsidR="00CE608F" w:rsidRPr="00457DC9" w:rsidRDefault="00CE608F" w:rsidP="00CE608F">
      <w:pPr>
        <w:spacing w:after="0" w:line="240" w:lineRule="auto"/>
        <w:ind w:left="1440" w:hanging="720"/>
      </w:pPr>
    </w:p>
    <w:p w14:paraId="43F78B5E" w14:textId="77777777" w:rsidR="00E36A21" w:rsidRDefault="00457DC9" w:rsidP="00CE608F">
      <w:pPr>
        <w:spacing w:after="0" w:line="240" w:lineRule="auto"/>
      </w:pPr>
      <w:r>
        <w:t>1</w:t>
      </w:r>
      <w:r w:rsidR="0091707E">
        <w:t>0</w:t>
      </w:r>
      <w:r>
        <w:t>.3</w:t>
      </w:r>
      <w:r>
        <w:tab/>
      </w:r>
      <w:r w:rsidR="00E36A21" w:rsidRPr="00457DC9">
        <w:t xml:space="preserve">The </w:t>
      </w:r>
      <w:r w:rsidR="00991834" w:rsidRPr="00457DC9">
        <w:t>Contractor</w:t>
      </w:r>
      <w:r w:rsidR="00E36A21" w:rsidRPr="00457DC9">
        <w:t xml:space="preserve"> shall</w:t>
      </w:r>
      <w:r>
        <w:t>:</w:t>
      </w:r>
    </w:p>
    <w:p w14:paraId="0AAA604E" w14:textId="77777777" w:rsidR="00CE608F" w:rsidRPr="00457DC9" w:rsidRDefault="00CE608F" w:rsidP="00CE608F">
      <w:pPr>
        <w:spacing w:after="0" w:line="240" w:lineRule="auto"/>
      </w:pPr>
    </w:p>
    <w:p w14:paraId="453D4AEE" w14:textId="77777777" w:rsidR="00457DC9" w:rsidRDefault="007A1E0F" w:rsidP="00CE608F">
      <w:pPr>
        <w:spacing w:after="0" w:line="240" w:lineRule="auto"/>
        <w:ind w:left="1440" w:hanging="720"/>
      </w:pPr>
      <w:r>
        <w:t>1</w:t>
      </w:r>
      <w:r w:rsidR="0091707E">
        <w:t>0</w:t>
      </w:r>
      <w:r>
        <w:t>.3.1</w:t>
      </w:r>
      <w:r>
        <w:tab/>
      </w:r>
      <w:r w:rsidR="00E36A21" w:rsidRPr="00457DC9">
        <w:t xml:space="preserve">and </w:t>
      </w:r>
      <w:r w:rsidR="003408ED">
        <w:t>procure</w:t>
      </w:r>
      <w:r w:rsidR="00E36A21" w:rsidRPr="00457DC9">
        <w:t xml:space="preserve"> that its Sub-Contractors </w:t>
      </w:r>
      <w:r w:rsidR="0091707E">
        <w:t xml:space="preserve">shall, </w:t>
      </w:r>
      <w:r w:rsidR="00E36A21" w:rsidRPr="00457DC9">
        <w:t>establish, maintain and enforce, policies and procedures which are adequate to ensure compliance with the Relevant Requirements and prevent the occurrence of a Prohibited Act; and</w:t>
      </w:r>
    </w:p>
    <w:p w14:paraId="5B7067F2" w14:textId="77777777" w:rsidR="00CE608F" w:rsidRDefault="00CE608F" w:rsidP="00CE608F">
      <w:pPr>
        <w:spacing w:after="0" w:line="240" w:lineRule="auto"/>
        <w:ind w:left="1440" w:hanging="720"/>
      </w:pPr>
    </w:p>
    <w:p w14:paraId="0250A6CE" w14:textId="77777777" w:rsidR="00E36A21" w:rsidRDefault="007A1E0F" w:rsidP="00CE608F">
      <w:pPr>
        <w:spacing w:after="0" w:line="240" w:lineRule="auto"/>
        <w:ind w:left="1440" w:hanging="720"/>
      </w:pPr>
      <w:r>
        <w:t>1</w:t>
      </w:r>
      <w:r w:rsidR="0091707E">
        <w:t>0</w:t>
      </w:r>
      <w:r>
        <w:t>.3.2</w:t>
      </w:r>
      <w:r>
        <w:tab/>
      </w:r>
      <w:r w:rsidR="00E36A21" w:rsidRPr="00457DC9">
        <w:t xml:space="preserve">keep appropriate records of its compliance with its obligations under clause </w:t>
      </w:r>
      <w:r w:rsidR="005324D8">
        <w:t>1</w:t>
      </w:r>
      <w:r w:rsidR="0091707E">
        <w:t>0</w:t>
      </w:r>
      <w:r w:rsidR="005324D8">
        <w:t>.3</w:t>
      </w:r>
      <w:r>
        <w:t>.2</w:t>
      </w:r>
      <w:r w:rsidR="00E36A21" w:rsidRPr="00457DC9">
        <w:t xml:space="preserve"> and make such records available to the </w:t>
      </w:r>
      <w:r w:rsidR="00991834" w:rsidRPr="00457DC9">
        <w:t>DFE</w:t>
      </w:r>
      <w:r w:rsidR="00E36A21" w:rsidRPr="00457DC9">
        <w:t xml:space="preserve"> on request</w:t>
      </w:r>
      <w:r>
        <w:t>.</w:t>
      </w:r>
    </w:p>
    <w:p w14:paraId="6B1BD1EC" w14:textId="77777777" w:rsidR="00CE608F" w:rsidRPr="00457DC9" w:rsidRDefault="00CE608F" w:rsidP="00CE608F">
      <w:pPr>
        <w:spacing w:after="0" w:line="240" w:lineRule="auto"/>
        <w:ind w:left="1440" w:hanging="720"/>
      </w:pPr>
    </w:p>
    <w:p w14:paraId="25514792" w14:textId="77777777" w:rsidR="00E36A21" w:rsidRDefault="00457DC9" w:rsidP="00CE608F">
      <w:pPr>
        <w:spacing w:after="0" w:line="240" w:lineRule="auto"/>
        <w:ind w:left="720" w:hanging="720"/>
      </w:pPr>
      <w:r>
        <w:t>1</w:t>
      </w:r>
      <w:r w:rsidR="0091707E">
        <w:t>0</w:t>
      </w:r>
      <w:r>
        <w:t>.4</w:t>
      </w:r>
      <w:r>
        <w:tab/>
      </w:r>
      <w:r w:rsidR="00E36A21" w:rsidRPr="00457DC9">
        <w:t xml:space="preserve">The </w:t>
      </w:r>
      <w:r w:rsidR="00991834" w:rsidRPr="00457DC9">
        <w:t>Contractor</w:t>
      </w:r>
      <w:r w:rsidR="00E36A21" w:rsidRPr="00457DC9">
        <w:t xml:space="preserve"> shall immediately notify the </w:t>
      </w:r>
      <w:r w:rsidR="00991834" w:rsidRPr="00457DC9">
        <w:t>DFE</w:t>
      </w:r>
      <w:r w:rsidR="00E36A21" w:rsidRPr="00457DC9">
        <w:t xml:space="preserve"> in writing if it becomes aware of any breach of clauses </w:t>
      </w:r>
      <w:r w:rsidR="005324D8">
        <w:t>1</w:t>
      </w:r>
      <w:r w:rsidR="0091707E">
        <w:t>0</w:t>
      </w:r>
      <w:r w:rsidR="00E36A21" w:rsidRPr="00457DC9">
        <w:t xml:space="preserve">.1 and/or </w:t>
      </w:r>
      <w:r w:rsidR="005324D8">
        <w:t>1</w:t>
      </w:r>
      <w:r w:rsidR="0091707E">
        <w:t>0</w:t>
      </w:r>
      <w:r w:rsidR="00E36A21" w:rsidRPr="00457DC9">
        <w:t xml:space="preserve">.2, or has reason to believe that it has or </w:t>
      </w:r>
      <w:r w:rsidR="006D0DD9">
        <w:t>any of the Personnel</w:t>
      </w:r>
      <w:r w:rsidR="00E36A21" w:rsidRPr="00457DC9">
        <w:t xml:space="preserve"> have:</w:t>
      </w:r>
    </w:p>
    <w:p w14:paraId="3A3367C2" w14:textId="77777777" w:rsidR="00CE608F" w:rsidRPr="00457DC9" w:rsidRDefault="00CE608F" w:rsidP="00CE608F">
      <w:pPr>
        <w:spacing w:after="0" w:line="240" w:lineRule="auto"/>
        <w:ind w:left="720" w:hanging="720"/>
      </w:pPr>
    </w:p>
    <w:p w14:paraId="61204E66" w14:textId="77777777" w:rsidR="00484222" w:rsidRDefault="007A1E0F" w:rsidP="00CE608F">
      <w:pPr>
        <w:spacing w:after="0" w:line="240" w:lineRule="auto"/>
        <w:ind w:left="1440" w:hanging="720"/>
      </w:pPr>
      <w:r>
        <w:t>1</w:t>
      </w:r>
      <w:r w:rsidR="0091707E">
        <w:t>0</w:t>
      </w:r>
      <w:r>
        <w:t>.4.1</w:t>
      </w:r>
      <w:r>
        <w:tab/>
      </w:r>
      <w:r w:rsidR="00E36A21" w:rsidRPr="00457DC9">
        <w:t xml:space="preserve">been subject to an investigation or prosecution which relates to an alleged Prohibited Act; </w:t>
      </w:r>
    </w:p>
    <w:p w14:paraId="2F6C7F7D" w14:textId="77777777" w:rsidR="00CE608F" w:rsidRDefault="00CE608F" w:rsidP="00CE608F">
      <w:pPr>
        <w:spacing w:after="0" w:line="240" w:lineRule="auto"/>
        <w:ind w:left="1440" w:hanging="720"/>
      </w:pPr>
    </w:p>
    <w:p w14:paraId="7063AF7B" w14:textId="77777777" w:rsidR="00484222" w:rsidRDefault="007A1E0F" w:rsidP="00CE608F">
      <w:pPr>
        <w:spacing w:after="0" w:line="240" w:lineRule="auto"/>
        <w:ind w:left="1440" w:hanging="720"/>
      </w:pPr>
      <w:r>
        <w:t>1</w:t>
      </w:r>
      <w:r w:rsidR="0091707E">
        <w:t>0</w:t>
      </w:r>
      <w:r>
        <w:t>.4.2</w:t>
      </w:r>
      <w:r>
        <w:tab/>
      </w:r>
      <w:r w:rsidR="00E36A21" w:rsidRPr="00457DC9">
        <w:t>been listed by any government department or agency as being debarred, suspended, proposed for suspension or debarment, or otherwise ineligible for participation in government procurement programmes or contracts on the grou</w:t>
      </w:r>
      <w:r w:rsidR="006D0DD9">
        <w:t xml:space="preserve">nds of a Prohibited Act; </w:t>
      </w:r>
      <w:r w:rsidR="00484222">
        <w:t>or</w:t>
      </w:r>
    </w:p>
    <w:p w14:paraId="3B4FF00E" w14:textId="77777777" w:rsidR="00CE608F" w:rsidRDefault="00CE608F" w:rsidP="00CE608F">
      <w:pPr>
        <w:spacing w:after="0" w:line="240" w:lineRule="auto"/>
        <w:ind w:left="1440" w:hanging="720"/>
      </w:pPr>
    </w:p>
    <w:p w14:paraId="04B911FF" w14:textId="77777777" w:rsidR="00E36A21" w:rsidRDefault="007A1E0F" w:rsidP="00CE608F">
      <w:pPr>
        <w:spacing w:after="0" w:line="240" w:lineRule="auto"/>
        <w:ind w:left="1440" w:hanging="720"/>
      </w:pPr>
      <w:r>
        <w:t>1</w:t>
      </w:r>
      <w:r w:rsidR="0091707E">
        <w:t>0</w:t>
      </w:r>
      <w:r>
        <w:t>.4.3</w:t>
      </w:r>
      <w:r>
        <w:tab/>
      </w:r>
      <w:r w:rsidR="00E36A21" w:rsidRPr="00457DC9">
        <w:t>received a request or demand for any undue financial or other advantage of any kind in connection with the performance of the Contract or otherwise suspects that any person directly or indirectly connected with the Contract has committed or attempted to commit a Prohibited Act.</w:t>
      </w:r>
    </w:p>
    <w:p w14:paraId="4AF40CFF" w14:textId="77777777" w:rsidR="00CE608F" w:rsidRPr="00457DC9" w:rsidRDefault="00CE608F" w:rsidP="00CE608F">
      <w:pPr>
        <w:spacing w:after="0" w:line="240" w:lineRule="auto"/>
        <w:ind w:left="1440" w:hanging="720"/>
      </w:pPr>
    </w:p>
    <w:p w14:paraId="0FA376AB" w14:textId="77777777" w:rsidR="00E36A21" w:rsidRDefault="00484222" w:rsidP="00CE608F">
      <w:pPr>
        <w:spacing w:after="0" w:line="240" w:lineRule="auto"/>
        <w:ind w:left="720" w:hanging="720"/>
      </w:pPr>
      <w:r>
        <w:t>1</w:t>
      </w:r>
      <w:r w:rsidR="0091707E">
        <w:t>0</w:t>
      </w:r>
      <w:r>
        <w:t>.5</w:t>
      </w:r>
      <w:r>
        <w:tab/>
      </w:r>
      <w:r w:rsidR="00E36A21" w:rsidRPr="00457DC9">
        <w:t xml:space="preserve">If the </w:t>
      </w:r>
      <w:r w:rsidR="00991834" w:rsidRPr="00457DC9">
        <w:t>Contractor</w:t>
      </w:r>
      <w:r w:rsidR="00E36A21" w:rsidRPr="00457DC9">
        <w:t xml:space="preserve"> notifies the </w:t>
      </w:r>
      <w:r w:rsidR="00991834" w:rsidRPr="00457DC9">
        <w:t>DFE</w:t>
      </w:r>
      <w:r w:rsidR="00E36A21" w:rsidRPr="00457DC9">
        <w:t xml:space="preserve"> pursuant to clause</w:t>
      </w:r>
      <w:r w:rsidR="005324D8">
        <w:t xml:space="preserve"> 1</w:t>
      </w:r>
      <w:r w:rsidR="0091707E">
        <w:t>0</w:t>
      </w:r>
      <w:r w:rsidR="00E36A21" w:rsidRPr="00457DC9">
        <w:t xml:space="preserve">.4, the </w:t>
      </w:r>
      <w:r w:rsidR="00991834" w:rsidRPr="00457DC9">
        <w:t>Contractor</w:t>
      </w:r>
      <w:r w:rsidR="00E36A21" w:rsidRPr="00457DC9">
        <w:t xml:space="preserve"> shall respond promptly to the </w:t>
      </w:r>
      <w:r w:rsidR="00991834" w:rsidRPr="00457DC9">
        <w:t>DFE</w:t>
      </w:r>
      <w:r w:rsidR="00E36A21" w:rsidRPr="00457DC9">
        <w:t xml:space="preserve">’s enquiries, co-operate with any investigation, and allow the </w:t>
      </w:r>
      <w:r w:rsidR="00991834" w:rsidRPr="00457DC9">
        <w:t>DFE</w:t>
      </w:r>
      <w:r w:rsidR="00E36A21" w:rsidRPr="00457DC9">
        <w:t xml:space="preserve"> to </w:t>
      </w:r>
      <w:r w:rsidR="006D0DD9">
        <w:t>a</w:t>
      </w:r>
      <w:r w:rsidR="00E36A21" w:rsidRPr="00457DC9">
        <w:t>udit any books, records and any other relevant documentation.</w:t>
      </w:r>
    </w:p>
    <w:p w14:paraId="0D0C4468" w14:textId="77777777" w:rsidR="00CE608F" w:rsidRPr="00457DC9" w:rsidRDefault="00CE608F" w:rsidP="00CE608F">
      <w:pPr>
        <w:spacing w:after="0" w:line="240" w:lineRule="auto"/>
        <w:ind w:left="720" w:hanging="720"/>
      </w:pPr>
    </w:p>
    <w:p w14:paraId="2AA90BCB" w14:textId="77777777" w:rsidR="00E36A21" w:rsidRDefault="00484222" w:rsidP="00CE608F">
      <w:pPr>
        <w:spacing w:after="0" w:line="240" w:lineRule="auto"/>
      </w:pPr>
      <w:r>
        <w:t>1</w:t>
      </w:r>
      <w:r w:rsidR="0091707E">
        <w:t>0</w:t>
      </w:r>
      <w:r>
        <w:t>.6</w:t>
      </w:r>
      <w:r>
        <w:tab/>
      </w:r>
      <w:r w:rsidR="00E36A21" w:rsidRPr="00457DC9">
        <w:t xml:space="preserve">If the </w:t>
      </w:r>
      <w:r w:rsidR="00991834" w:rsidRPr="00457DC9">
        <w:t>Contractor</w:t>
      </w:r>
      <w:r w:rsidR="00E36A21" w:rsidRPr="00457DC9">
        <w:t xml:space="preserve"> is in Default under clauses </w:t>
      </w:r>
      <w:r w:rsidR="005324D8">
        <w:t>1</w:t>
      </w:r>
      <w:r w:rsidR="0091707E">
        <w:t>0</w:t>
      </w:r>
      <w:r w:rsidR="00E36A21" w:rsidRPr="00457DC9">
        <w:t xml:space="preserve">.1 and/or </w:t>
      </w:r>
      <w:r w:rsidR="005324D8">
        <w:t>1</w:t>
      </w:r>
      <w:r w:rsidR="0091707E">
        <w:t>0</w:t>
      </w:r>
      <w:r w:rsidR="00E36A21" w:rsidRPr="00457DC9">
        <w:t xml:space="preserve">.2, the </w:t>
      </w:r>
      <w:r w:rsidR="00991834" w:rsidRPr="00457DC9">
        <w:t>DFE</w:t>
      </w:r>
      <w:r w:rsidR="00E36A21" w:rsidRPr="00457DC9">
        <w:t xml:space="preserve"> may by notice:</w:t>
      </w:r>
    </w:p>
    <w:p w14:paraId="3236458F" w14:textId="77777777" w:rsidR="00DC3526" w:rsidRPr="00457DC9" w:rsidRDefault="00DC3526" w:rsidP="00CE608F">
      <w:pPr>
        <w:spacing w:after="0" w:line="240" w:lineRule="auto"/>
      </w:pPr>
    </w:p>
    <w:p w14:paraId="67175E7B" w14:textId="77777777" w:rsidR="00484222" w:rsidRDefault="007A1E0F" w:rsidP="00CE608F">
      <w:pPr>
        <w:spacing w:after="0" w:line="240" w:lineRule="auto"/>
        <w:ind w:left="1440" w:hanging="720"/>
      </w:pPr>
      <w:r>
        <w:t>1</w:t>
      </w:r>
      <w:r w:rsidR="0091707E">
        <w:t>0</w:t>
      </w:r>
      <w:r>
        <w:t>.6.1</w:t>
      </w:r>
      <w:r>
        <w:tab/>
      </w:r>
      <w:r w:rsidR="00E36A21" w:rsidRPr="00457DC9">
        <w:t xml:space="preserve">require the </w:t>
      </w:r>
      <w:r w:rsidR="00991834" w:rsidRPr="00457DC9">
        <w:t>Contractor</w:t>
      </w:r>
      <w:r w:rsidR="00E36A21" w:rsidRPr="00457DC9">
        <w:t xml:space="preserve"> to remove from performance of the Contract any Staff whose acts or omissions have caused the Default; or</w:t>
      </w:r>
    </w:p>
    <w:p w14:paraId="0690853B" w14:textId="77777777" w:rsidR="00CE608F" w:rsidRDefault="00CE608F" w:rsidP="00CE608F">
      <w:pPr>
        <w:spacing w:after="0" w:line="240" w:lineRule="auto"/>
        <w:ind w:left="1440" w:hanging="720"/>
      </w:pPr>
    </w:p>
    <w:p w14:paraId="7153D52A" w14:textId="77777777" w:rsidR="00E36A21" w:rsidRDefault="007A1E0F" w:rsidP="00CE608F">
      <w:pPr>
        <w:spacing w:after="0" w:line="240" w:lineRule="auto"/>
        <w:ind w:left="1440" w:hanging="720"/>
      </w:pPr>
      <w:r>
        <w:t>1</w:t>
      </w:r>
      <w:r w:rsidR="0091707E">
        <w:t>0</w:t>
      </w:r>
      <w:r>
        <w:t>.6.2</w:t>
      </w:r>
      <w:r>
        <w:tab/>
      </w:r>
      <w:r w:rsidR="00E36A21" w:rsidRPr="00457DC9">
        <w:t>immediately terminate the Contract.</w:t>
      </w:r>
    </w:p>
    <w:p w14:paraId="382596F5" w14:textId="77777777" w:rsidR="00CE608F" w:rsidRPr="00457DC9" w:rsidRDefault="00CE608F" w:rsidP="00CE608F">
      <w:pPr>
        <w:spacing w:after="0" w:line="240" w:lineRule="auto"/>
        <w:ind w:left="1440" w:hanging="720"/>
      </w:pPr>
    </w:p>
    <w:p w14:paraId="151D01A9" w14:textId="77777777" w:rsidR="00484222" w:rsidRDefault="00484222" w:rsidP="00CE608F">
      <w:pPr>
        <w:spacing w:after="0" w:line="240" w:lineRule="auto"/>
        <w:ind w:left="720" w:hanging="720"/>
      </w:pPr>
      <w:r>
        <w:t>1</w:t>
      </w:r>
      <w:r w:rsidR="0091707E">
        <w:t>0</w:t>
      </w:r>
      <w:r>
        <w:t>.7</w:t>
      </w:r>
      <w:r>
        <w:tab/>
      </w:r>
      <w:r w:rsidR="00E36A21" w:rsidRPr="00457DC9">
        <w:t xml:space="preserve">Any notice served by the </w:t>
      </w:r>
      <w:r w:rsidR="00991834" w:rsidRPr="00457DC9">
        <w:t>DFE</w:t>
      </w:r>
      <w:r w:rsidR="00E36A21" w:rsidRPr="00457DC9">
        <w:t xml:space="preserve"> under clause </w:t>
      </w:r>
      <w:r w:rsidR="005324D8">
        <w:t>1</w:t>
      </w:r>
      <w:r w:rsidR="0091707E">
        <w:t>0</w:t>
      </w:r>
      <w:r w:rsidR="00E36A21" w:rsidRPr="00457DC9">
        <w:t xml:space="preserve">.6 shall specify the nature of the Prohibited Act, the identity of the party who the </w:t>
      </w:r>
      <w:r w:rsidR="00991834" w:rsidRPr="00457DC9">
        <w:t>DFE</w:t>
      </w:r>
      <w:r w:rsidR="00E36A21" w:rsidRPr="00457DC9">
        <w:t xml:space="preserve"> believes has committed the Prohibited Act and the action that the </w:t>
      </w:r>
      <w:r w:rsidR="00991834" w:rsidRPr="00457DC9">
        <w:t>DFE</w:t>
      </w:r>
      <w:r w:rsidR="00E36A21" w:rsidRPr="00457DC9">
        <w:t xml:space="preserve"> has taken (including, where relevant, the date on which the Contract shall terminate).</w:t>
      </w:r>
    </w:p>
    <w:p w14:paraId="14D55CE8" w14:textId="77777777" w:rsidR="00CE608F" w:rsidRDefault="00CE608F" w:rsidP="00CE608F">
      <w:pPr>
        <w:spacing w:after="0" w:line="240" w:lineRule="auto"/>
        <w:ind w:left="720" w:hanging="720"/>
      </w:pPr>
    </w:p>
    <w:p w14:paraId="5859DFB6" w14:textId="77777777" w:rsidR="00AD7880" w:rsidRDefault="00AD7880" w:rsidP="00CE608F">
      <w:pPr>
        <w:spacing w:after="0" w:line="240" w:lineRule="auto"/>
        <w:ind w:left="720" w:hanging="720"/>
      </w:pPr>
    </w:p>
    <w:p w14:paraId="0AE82223" w14:textId="77777777" w:rsidR="00DE1DDC" w:rsidRDefault="00484222" w:rsidP="00CE608F">
      <w:pPr>
        <w:spacing w:after="0" w:line="240" w:lineRule="auto"/>
        <w:rPr>
          <w:b/>
        </w:rPr>
      </w:pPr>
      <w:r w:rsidRPr="00484222">
        <w:rPr>
          <w:b/>
        </w:rPr>
        <w:t>1</w:t>
      </w:r>
      <w:r w:rsidR="0091707E">
        <w:rPr>
          <w:b/>
        </w:rPr>
        <w:t>1</w:t>
      </w:r>
      <w:r w:rsidRPr="00484222">
        <w:rPr>
          <w:b/>
        </w:rPr>
        <w:t>.</w:t>
      </w:r>
      <w:r w:rsidRPr="00484222">
        <w:rPr>
          <w:b/>
        </w:rPr>
        <w:tab/>
      </w:r>
      <w:r w:rsidR="00B5640F" w:rsidRPr="00484222">
        <w:rPr>
          <w:b/>
        </w:rPr>
        <w:t>DISCRIMINATION</w:t>
      </w:r>
    </w:p>
    <w:p w14:paraId="0672441A" w14:textId="77777777" w:rsidR="00CE608F" w:rsidRPr="00484222" w:rsidRDefault="00CE608F" w:rsidP="00CE608F">
      <w:pPr>
        <w:spacing w:after="0" w:line="240" w:lineRule="auto"/>
        <w:rPr>
          <w:b/>
        </w:rPr>
      </w:pPr>
    </w:p>
    <w:p w14:paraId="68AB5370" w14:textId="77777777" w:rsidR="00B5640F" w:rsidRDefault="00484222" w:rsidP="00CE608F">
      <w:pPr>
        <w:spacing w:after="0" w:line="240" w:lineRule="auto"/>
        <w:ind w:left="720" w:hanging="720"/>
      </w:pPr>
      <w:r>
        <w:t>1</w:t>
      </w:r>
      <w:r w:rsidR="0091707E">
        <w:t>1</w:t>
      </w:r>
      <w:r>
        <w:t>.1</w:t>
      </w:r>
      <w:r>
        <w:tab/>
      </w:r>
      <w:r w:rsidR="00DE1DDC" w:rsidRPr="00484222">
        <w:t xml:space="preserve">The </w:t>
      </w:r>
      <w:r w:rsidR="00991834" w:rsidRPr="00484222">
        <w:t>Contractor</w:t>
      </w:r>
      <w:r w:rsidR="00DE1DDC" w:rsidRPr="00484222">
        <w:t xml:space="preserve"> </w:t>
      </w:r>
      <w:r w:rsidR="00B5640F" w:rsidRPr="00484222">
        <w:t>shall perform its obligations under the Contract in accordance with all applicable equalit</w:t>
      </w:r>
      <w:r w:rsidR="006D0DD9">
        <w:t>y law</w:t>
      </w:r>
      <w:r w:rsidR="00B5640F" w:rsidRPr="00484222">
        <w:t>.</w:t>
      </w:r>
    </w:p>
    <w:p w14:paraId="0FACE028" w14:textId="77777777" w:rsidR="00CE608F" w:rsidRPr="00484222" w:rsidRDefault="00CE608F" w:rsidP="00CE608F">
      <w:pPr>
        <w:spacing w:after="0" w:line="240" w:lineRule="auto"/>
        <w:ind w:left="720" w:hanging="720"/>
      </w:pPr>
    </w:p>
    <w:p w14:paraId="76202AA8" w14:textId="77777777" w:rsidR="00B5640F" w:rsidRDefault="00484222" w:rsidP="00CE608F">
      <w:pPr>
        <w:spacing w:after="0" w:line="240" w:lineRule="auto"/>
        <w:ind w:left="720" w:hanging="720"/>
      </w:pPr>
      <w:r>
        <w:t>1</w:t>
      </w:r>
      <w:r w:rsidR="0091707E">
        <w:t>1</w:t>
      </w:r>
      <w:r>
        <w:t>.2</w:t>
      </w:r>
      <w:r>
        <w:tab/>
      </w:r>
      <w:r w:rsidR="00B5640F" w:rsidRPr="00484222">
        <w:t>The Contractor shall comply with</w:t>
      </w:r>
      <w:r w:rsidR="005324D8">
        <w:t xml:space="preserve"> </w:t>
      </w:r>
      <w:r w:rsidR="006D40EE" w:rsidRPr="00484222">
        <w:t>requiremen</w:t>
      </w:r>
      <w:r w:rsidR="005324D8">
        <w:t>ts and instructions which the DF</w:t>
      </w:r>
      <w:r w:rsidR="006D40EE" w:rsidRPr="00484222">
        <w:t>E reasonably imposes in connection with any equali</w:t>
      </w:r>
      <w:r w:rsidR="005324D8">
        <w:t>ty obligations imposed on the DF</w:t>
      </w:r>
      <w:r w:rsidR="006D40EE" w:rsidRPr="00484222">
        <w:t>E at any t</w:t>
      </w:r>
      <w:r w:rsidR="006D0DD9">
        <w:t xml:space="preserve">ime under </w:t>
      </w:r>
      <w:r w:rsidR="006D40EE" w:rsidRPr="00484222">
        <w:t>equality law.</w:t>
      </w:r>
    </w:p>
    <w:p w14:paraId="4B115DDA" w14:textId="77777777" w:rsidR="00CE608F" w:rsidRPr="00484222" w:rsidRDefault="00CE608F" w:rsidP="00CE608F">
      <w:pPr>
        <w:spacing w:after="0" w:line="240" w:lineRule="auto"/>
        <w:ind w:left="720" w:hanging="720"/>
      </w:pPr>
    </w:p>
    <w:p w14:paraId="744A408B" w14:textId="77777777" w:rsidR="00CC3A77" w:rsidRDefault="00484222" w:rsidP="00CE608F">
      <w:pPr>
        <w:spacing w:after="0" w:line="240" w:lineRule="auto"/>
        <w:ind w:left="720" w:hanging="720"/>
      </w:pPr>
      <w:r>
        <w:t>1</w:t>
      </w:r>
      <w:r w:rsidR="0091707E">
        <w:t>1</w:t>
      </w:r>
      <w:r>
        <w:t>.3</w:t>
      </w:r>
      <w:r>
        <w:tab/>
      </w:r>
      <w:r w:rsidR="00DE1DDC" w:rsidRPr="00484222">
        <w:t xml:space="preserve">The </w:t>
      </w:r>
      <w:r w:rsidR="00991834" w:rsidRPr="00484222">
        <w:t>Contractor</w:t>
      </w:r>
      <w:r w:rsidR="006D0DD9">
        <w:t xml:space="preserve"> indemnifies</w:t>
      </w:r>
      <w:r w:rsidR="00DE1DDC" w:rsidRPr="00484222">
        <w:t xml:space="preserve"> the </w:t>
      </w:r>
      <w:r w:rsidR="00991834" w:rsidRPr="00484222">
        <w:t>DFE</w:t>
      </w:r>
      <w:r w:rsidR="00DE1DDC" w:rsidRPr="00484222">
        <w:t xml:space="preserve"> in full from and against all Employment Liabilities that may arise as a result of any claims brought against the </w:t>
      </w:r>
      <w:r w:rsidR="00991834" w:rsidRPr="00484222">
        <w:t>DFE</w:t>
      </w:r>
      <w:r w:rsidR="00DE1DDC" w:rsidRPr="00484222">
        <w:t xml:space="preserve"> by any of its employees, agents, consultants and </w:t>
      </w:r>
      <w:r w:rsidR="006D0DD9">
        <w:t>c</w:t>
      </w:r>
      <w:r w:rsidR="00991834" w:rsidRPr="00484222">
        <w:t>ontractor</w:t>
      </w:r>
      <w:r w:rsidR="00DE1DDC" w:rsidRPr="00484222">
        <w:t>s (</w:t>
      </w:r>
      <w:r w:rsidR="00DE1DDC" w:rsidRPr="0060579B">
        <w:rPr>
          <w:b/>
        </w:rPr>
        <w:t>“</w:t>
      </w:r>
      <w:r w:rsidR="00991834" w:rsidRPr="006D0DD9">
        <w:rPr>
          <w:b/>
        </w:rPr>
        <w:t>DFE</w:t>
      </w:r>
      <w:r w:rsidR="00DE1DDC" w:rsidRPr="006D0DD9">
        <w:rPr>
          <w:b/>
        </w:rPr>
        <w:t xml:space="preserve"> Personnel</w:t>
      </w:r>
      <w:r w:rsidR="00DE1DDC" w:rsidRPr="0060579B">
        <w:rPr>
          <w:b/>
        </w:rPr>
        <w:t>”</w:t>
      </w:r>
      <w:r w:rsidR="00DE1DDC" w:rsidRPr="00484222">
        <w:t xml:space="preserve">) and/or any of the </w:t>
      </w:r>
      <w:r w:rsidR="008006F5">
        <w:t>Personnel</w:t>
      </w:r>
      <w:r w:rsidR="00DE1DDC" w:rsidRPr="00484222">
        <w:t xml:space="preserve"> where such claim arises from any act or omission of the </w:t>
      </w:r>
      <w:r w:rsidR="008006F5">
        <w:t>Personnel</w:t>
      </w:r>
      <w:r w:rsidR="00DE1DDC" w:rsidRPr="00484222">
        <w:t xml:space="preserve"> in respect of anti-discrimination legislation. The </w:t>
      </w:r>
      <w:r w:rsidR="00991834" w:rsidRPr="00484222">
        <w:t>Contractor</w:t>
      </w:r>
      <w:r w:rsidR="00DE1DDC" w:rsidRPr="00484222">
        <w:t xml:space="preserve"> will also provide all reasonable cooperation, assistance and information as the </w:t>
      </w:r>
      <w:r w:rsidR="00991834" w:rsidRPr="00484222">
        <w:t>DFE</w:t>
      </w:r>
      <w:r w:rsidR="00DE1DDC" w:rsidRPr="00484222">
        <w:t xml:space="preserve"> may request in connection with any investigation by the </w:t>
      </w:r>
      <w:r w:rsidR="00991834" w:rsidRPr="00484222">
        <w:t>DFE</w:t>
      </w:r>
      <w:r w:rsidR="00DE1DDC" w:rsidRPr="00484222">
        <w:t xml:space="preserve"> into any complaint or other grievance received by it from any of the </w:t>
      </w:r>
      <w:r w:rsidR="00991834" w:rsidRPr="00484222">
        <w:t>DFE</w:t>
      </w:r>
      <w:r w:rsidR="00DE1DDC" w:rsidRPr="00484222">
        <w:t xml:space="preserve"> Personnel or </w:t>
      </w:r>
      <w:r w:rsidR="008006F5">
        <w:t>Personnel</w:t>
      </w:r>
      <w:r w:rsidR="00DE1DDC" w:rsidRPr="00484222">
        <w:t xml:space="preserve"> in respect of anti-discrimination legislation which may have arisen from, or been contributed to by, any act or omission of the </w:t>
      </w:r>
      <w:r w:rsidR="00991834" w:rsidRPr="00484222">
        <w:t>Contractor</w:t>
      </w:r>
      <w:r w:rsidR="00DE1DDC" w:rsidRPr="00484222">
        <w:t xml:space="preserve"> or any </w:t>
      </w:r>
      <w:r w:rsidR="008006F5">
        <w:t>Personnel</w:t>
      </w:r>
      <w:r w:rsidR="00DE1DDC" w:rsidRPr="00484222">
        <w:t>.</w:t>
      </w:r>
    </w:p>
    <w:p w14:paraId="5F9B1838" w14:textId="77777777" w:rsidR="00CE608F" w:rsidRDefault="00CE608F" w:rsidP="00CE608F">
      <w:pPr>
        <w:spacing w:after="0" w:line="240" w:lineRule="auto"/>
        <w:ind w:left="720" w:hanging="720"/>
      </w:pPr>
    </w:p>
    <w:p w14:paraId="5BFD02C5" w14:textId="77777777" w:rsidR="00326067" w:rsidRDefault="00484222" w:rsidP="00CE608F">
      <w:pPr>
        <w:spacing w:after="0" w:line="240" w:lineRule="auto"/>
        <w:rPr>
          <w:b/>
        </w:rPr>
      </w:pPr>
      <w:r w:rsidRPr="00467904">
        <w:rPr>
          <w:b/>
        </w:rPr>
        <w:t>1</w:t>
      </w:r>
      <w:r w:rsidR="0091707E">
        <w:rPr>
          <w:b/>
        </w:rPr>
        <w:t>2</w:t>
      </w:r>
      <w:r w:rsidRPr="00467904">
        <w:rPr>
          <w:b/>
        </w:rPr>
        <w:t>.</w:t>
      </w:r>
      <w:r w:rsidRPr="00467904">
        <w:rPr>
          <w:b/>
        </w:rPr>
        <w:tab/>
      </w:r>
      <w:r w:rsidR="00326067" w:rsidRPr="00467904">
        <w:rPr>
          <w:b/>
        </w:rPr>
        <w:t>INTELLECTUAL PROPERTY</w:t>
      </w:r>
      <w:bookmarkStart w:id="149" w:name="_NN122"/>
      <w:bookmarkEnd w:id="145"/>
      <w:bookmarkEnd w:id="146"/>
      <w:bookmarkEnd w:id="147"/>
      <w:bookmarkEnd w:id="148"/>
      <w:bookmarkEnd w:id="149"/>
    </w:p>
    <w:p w14:paraId="14602506" w14:textId="77777777" w:rsidR="00CE608F" w:rsidRPr="00467904" w:rsidRDefault="00CE608F" w:rsidP="00CE608F">
      <w:pPr>
        <w:spacing w:after="0" w:line="240" w:lineRule="auto"/>
        <w:rPr>
          <w:b/>
        </w:rPr>
      </w:pPr>
    </w:p>
    <w:p w14:paraId="47790868" w14:textId="77777777" w:rsidR="00326067" w:rsidRDefault="00484222" w:rsidP="00CE608F">
      <w:pPr>
        <w:spacing w:after="0" w:line="240" w:lineRule="auto"/>
      </w:pPr>
      <w:bookmarkStart w:id="150" w:name="_DV_M183"/>
      <w:bookmarkStart w:id="151" w:name="_Ref227643233"/>
      <w:bookmarkEnd w:id="150"/>
      <w:r>
        <w:t>1</w:t>
      </w:r>
      <w:r w:rsidR="0091707E">
        <w:t>2</w:t>
      </w:r>
      <w:r>
        <w:t>.1</w:t>
      </w:r>
      <w:r>
        <w:tab/>
      </w:r>
      <w:r w:rsidR="00326067" w:rsidRPr="00484222">
        <w:t xml:space="preserve">All Intellectual Property Rights in </w:t>
      </w:r>
      <w:r w:rsidR="007F45A8">
        <w:t>m</w:t>
      </w:r>
      <w:r w:rsidR="00326067" w:rsidRPr="00484222">
        <w:t>aterials:</w:t>
      </w:r>
      <w:bookmarkEnd w:id="151"/>
    </w:p>
    <w:p w14:paraId="09446496" w14:textId="77777777" w:rsidR="00CE608F" w:rsidRPr="00484222" w:rsidRDefault="00CE608F" w:rsidP="00CE608F">
      <w:pPr>
        <w:spacing w:after="0" w:line="240" w:lineRule="auto"/>
      </w:pPr>
    </w:p>
    <w:p w14:paraId="1FD38A10" w14:textId="77777777" w:rsidR="00326067" w:rsidRDefault="00C4545F" w:rsidP="00CE608F">
      <w:pPr>
        <w:spacing w:after="0" w:line="240" w:lineRule="auto"/>
        <w:ind w:left="1440" w:hanging="720"/>
      </w:pPr>
      <w:bookmarkStart w:id="152" w:name="_DV_M184"/>
      <w:bookmarkEnd w:id="152"/>
      <w:r>
        <w:t>1</w:t>
      </w:r>
      <w:r w:rsidR="0091707E">
        <w:t>2</w:t>
      </w:r>
      <w:r>
        <w:t>.1.1</w:t>
      </w:r>
      <w:r>
        <w:tab/>
      </w:r>
      <w:r w:rsidR="00326067" w:rsidRPr="00484222">
        <w:t xml:space="preserve">furnished to or made available to the </w:t>
      </w:r>
      <w:r w:rsidR="00991834" w:rsidRPr="00484222">
        <w:t>Contractor</w:t>
      </w:r>
      <w:r w:rsidR="00326067" w:rsidRPr="00484222">
        <w:t xml:space="preserve"> by or on behalf of the </w:t>
      </w:r>
      <w:r w:rsidR="00991834" w:rsidRPr="00484222">
        <w:t>DFE</w:t>
      </w:r>
      <w:r w:rsidR="00326067" w:rsidRPr="00484222">
        <w:t xml:space="preserve"> </w:t>
      </w:r>
      <w:bookmarkStart w:id="153" w:name="_DV_C170"/>
      <w:r w:rsidR="00326067" w:rsidRPr="00484222">
        <w:t xml:space="preserve">(the </w:t>
      </w:r>
      <w:r w:rsidR="00326067" w:rsidRPr="0060579B">
        <w:rPr>
          <w:b/>
        </w:rPr>
        <w:t>“</w:t>
      </w:r>
      <w:r w:rsidR="00991834" w:rsidRPr="0060579B">
        <w:rPr>
          <w:b/>
        </w:rPr>
        <w:t>DFE</w:t>
      </w:r>
      <w:r w:rsidR="00326067" w:rsidRPr="0060579B">
        <w:rPr>
          <w:b/>
        </w:rPr>
        <w:t xml:space="preserve"> IP Materials”</w:t>
      </w:r>
      <w:r w:rsidR="00326067" w:rsidRPr="00484222">
        <w:t xml:space="preserve">) </w:t>
      </w:r>
      <w:bookmarkStart w:id="154" w:name="_DV_M185"/>
      <w:bookmarkEnd w:id="153"/>
      <w:bookmarkEnd w:id="154"/>
      <w:r w:rsidR="00326067" w:rsidRPr="00484222">
        <w:t xml:space="preserve">shall remain the property of the </w:t>
      </w:r>
      <w:r w:rsidR="00991834" w:rsidRPr="00484222">
        <w:t>DFE</w:t>
      </w:r>
      <w:r w:rsidR="00FB1210">
        <w:t xml:space="preserve"> (save for Copyright and Database Rights which shall remain the property of the Crown)</w:t>
      </w:r>
      <w:r w:rsidR="00326067" w:rsidRPr="00484222">
        <w:t>; and</w:t>
      </w:r>
    </w:p>
    <w:p w14:paraId="11644ACD" w14:textId="77777777" w:rsidR="00CE608F" w:rsidRPr="00484222" w:rsidRDefault="00CE608F" w:rsidP="00CE608F">
      <w:pPr>
        <w:spacing w:after="0" w:line="240" w:lineRule="auto"/>
        <w:ind w:left="1440" w:hanging="720"/>
      </w:pPr>
    </w:p>
    <w:p w14:paraId="4F965CC9" w14:textId="77777777" w:rsidR="00326067" w:rsidRDefault="00C4545F" w:rsidP="00CE608F">
      <w:pPr>
        <w:spacing w:after="0" w:line="240" w:lineRule="auto"/>
        <w:ind w:left="1440" w:hanging="720"/>
      </w:pPr>
      <w:bookmarkStart w:id="155" w:name="_DV_M186"/>
      <w:bookmarkStart w:id="156" w:name="_Ref227643128"/>
      <w:bookmarkEnd w:id="155"/>
      <w:r>
        <w:t>1</w:t>
      </w:r>
      <w:r w:rsidR="0091707E">
        <w:t>2</w:t>
      </w:r>
      <w:r>
        <w:t>.1.2</w:t>
      </w:r>
      <w:r>
        <w:tab/>
      </w:r>
      <w:r w:rsidR="00326067" w:rsidRPr="00484222">
        <w:t xml:space="preserve">prepared by or for the </w:t>
      </w:r>
      <w:r w:rsidR="00991834" w:rsidRPr="00484222">
        <w:t>Contractor</w:t>
      </w:r>
      <w:r w:rsidR="00326067" w:rsidRPr="00484222">
        <w:t xml:space="preserve"> on behalf of the </w:t>
      </w:r>
      <w:bookmarkStart w:id="157" w:name="_DV_C171"/>
      <w:r w:rsidR="00991834" w:rsidRPr="00484222">
        <w:t>DFE</w:t>
      </w:r>
      <w:r w:rsidR="001F45D3" w:rsidRPr="00484222">
        <w:t xml:space="preserve"> </w:t>
      </w:r>
      <w:r w:rsidR="00185E70" w:rsidRPr="00484222">
        <w:t xml:space="preserve">in connection with the Contract </w:t>
      </w:r>
      <w:bookmarkStart w:id="158" w:name="_DV_C172"/>
      <w:bookmarkEnd w:id="157"/>
      <w:r w:rsidR="007F45A8">
        <w:t>(</w:t>
      </w:r>
      <w:r w:rsidR="00326067" w:rsidRPr="00484222">
        <w:t xml:space="preserve">the </w:t>
      </w:r>
      <w:r w:rsidR="00326067" w:rsidRPr="0060579B">
        <w:rPr>
          <w:b/>
        </w:rPr>
        <w:t>"</w:t>
      </w:r>
      <w:r w:rsidR="0060579B">
        <w:rPr>
          <w:b/>
        </w:rPr>
        <w:t>S</w:t>
      </w:r>
      <w:r w:rsidR="00326067" w:rsidRPr="006D0DD9">
        <w:rPr>
          <w:b/>
        </w:rPr>
        <w:t>ervice Specific IP Materials</w:t>
      </w:r>
      <w:r w:rsidR="00326067" w:rsidRPr="0060579B">
        <w:rPr>
          <w:b/>
        </w:rPr>
        <w:t>"</w:t>
      </w:r>
      <w:r w:rsidR="007F45A8">
        <w:t>)</w:t>
      </w:r>
      <w:r w:rsidR="00326067" w:rsidRPr="00484222">
        <w:t xml:space="preserve"> shall</w:t>
      </w:r>
      <w:bookmarkStart w:id="159" w:name="_DV_M187"/>
      <w:bookmarkEnd w:id="158"/>
      <w:bookmarkEnd w:id="159"/>
      <w:r w:rsidR="00460F5B" w:rsidRPr="00484222">
        <w:t xml:space="preserve"> </w:t>
      </w:r>
      <w:r w:rsidR="0080669C" w:rsidRPr="00484222">
        <w:t xml:space="preserve">vest in the </w:t>
      </w:r>
      <w:bookmarkStart w:id="160" w:name="_DV_C173"/>
      <w:r w:rsidR="00991834" w:rsidRPr="00484222">
        <w:t>DFE</w:t>
      </w:r>
      <w:bookmarkEnd w:id="156"/>
      <w:bookmarkEnd w:id="160"/>
      <w:r w:rsidR="00FB1210">
        <w:t xml:space="preserve"> (save for Copyright and Database Risghtes which shall vest in the Crown)</w:t>
      </w:r>
    </w:p>
    <w:p w14:paraId="56725B57" w14:textId="77777777" w:rsidR="00CE608F" w:rsidRDefault="00CE608F" w:rsidP="00CE608F">
      <w:pPr>
        <w:spacing w:after="0" w:line="240" w:lineRule="auto"/>
        <w:ind w:left="1440" w:hanging="720"/>
      </w:pPr>
    </w:p>
    <w:p w14:paraId="7C270E04" w14:textId="77777777" w:rsidR="007F45A8" w:rsidRDefault="007F45A8" w:rsidP="00CE608F">
      <w:pPr>
        <w:spacing w:after="0" w:line="240" w:lineRule="auto"/>
        <w:ind w:left="1440" w:hanging="720"/>
      </w:pPr>
      <w:r>
        <w:t xml:space="preserve">(together the </w:t>
      </w:r>
      <w:r w:rsidRPr="0060579B">
        <w:rPr>
          <w:b/>
        </w:rPr>
        <w:t>“I</w:t>
      </w:r>
      <w:r w:rsidRPr="006D0DD9">
        <w:rPr>
          <w:b/>
        </w:rPr>
        <w:t>P Materials</w:t>
      </w:r>
      <w:r w:rsidRPr="0060579B">
        <w:rPr>
          <w:b/>
        </w:rPr>
        <w:t>”</w:t>
      </w:r>
      <w:r>
        <w:t>).</w:t>
      </w:r>
    </w:p>
    <w:p w14:paraId="0151A180" w14:textId="77777777" w:rsidR="00CE608F" w:rsidRPr="00484222" w:rsidRDefault="00CE608F" w:rsidP="00CE608F">
      <w:pPr>
        <w:spacing w:after="0" w:line="240" w:lineRule="auto"/>
        <w:ind w:left="1440" w:hanging="720"/>
      </w:pPr>
    </w:p>
    <w:p w14:paraId="33AD4A4C" w14:textId="77777777" w:rsidR="00326067" w:rsidRDefault="00C4545F" w:rsidP="00CE608F">
      <w:pPr>
        <w:spacing w:after="0" w:line="240" w:lineRule="auto"/>
        <w:ind w:left="720" w:hanging="720"/>
      </w:pPr>
      <w:bookmarkStart w:id="161" w:name="_DV_M188"/>
      <w:bookmarkEnd w:id="161"/>
      <w:r>
        <w:t>1</w:t>
      </w:r>
      <w:r w:rsidR="0091707E">
        <w:t>2</w:t>
      </w:r>
      <w:r>
        <w:t>.2</w:t>
      </w:r>
      <w:r>
        <w:tab/>
      </w:r>
      <w:r w:rsidR="0080669C" w:rsidRPr="00484222">
        <w:t>T</w:t>
      </w:r>
      <w:r w:rsidR="00326067" w:rsidRPr="00484222">
        <w:t xml:space="preserve">he </w:t>
      </w:r>
      <w:r w:rsidR="00991834" w:rsidRPr="00484222">
        <w:t>Contractor</w:t>
      </w:r>
      <w:r w:rsidR="00326067" w:rsidRPr="00484222">
        <w:t xml:space="preserve"> shal</w:t>
      </w:r>
      <w:r w:rsidR="006D0DD9">
        <w:t>l not, and shall ensure that</w:t>
      </w:r>
      <w:r w:rsidR="00326067" w:rsidRPr="00484222">
        <w:t xml:space="preserve"> </w:t>
      </w:r>
      <w:r w:rsidR="008006F5">
        <w:t>Personnel</w:t>
      </w:r>
      <w:r w:rsidR="00326067" w:rsidRPr="00484222">
        <w:t xml:space="preserve"> shall not,</w:t>
      </w:r>
      <w:r w:rsidR="00F82283">
        <w:t xml:space="preserve"> </w:t>
      </w:r>
      <w:r w:rsidR="00326067" w:rsidRPr="00484222">
        <w:t xml:space="preserve">use or disclose </w:t>
      </w:r>
      <w:bookmarkStart w:id="162" w:name="_DV_M189"/>
      <w:bookmarkEnd w:id="162"/>
      <w:r w:rsidR="0080669C" w:rsidRPr="00484222">
        <w:t>IP Materials</w:t>
      </w:r>
      <w:r w:rsidR="00E05A76" w:rsidRPr="00484222">
        <w:t xml:space="preserve"> </w:t>
      </w:r>
      <w:r w:rsidR="0080669C" w:rsidRPr="00484222">
        <w:t xml:space="preserve">without </w:t>
      </w:r>
      <w:r w:rsidR="006D0DD9">
        <w:t xml:space="preserve">the DFE’s </w:t>
      </w:r>
      <w:r w:rsidR="0080669C" w:rsidRPr="00484222">
        <w:t xml:space="preserve">approval save to the extent necessary for the performance by the Contractor of its obligations under the </w:t>
      </w:r>
      <w:r w:rsidR="006D0DD9">
        <w:t>C</w:t>
      </w:r>
      <w:r w:rsidR="0080669C" w:rsidRPr="00484222">
        <w:t xml:space="preserve">ontract. </w:t>
      </w:r>
      <w:bookmarkStart w:id="163" w:name="_DV_M190"/>
      <w:bookmarkEnd w:id="163"/>
    </w:p>
    <w:p w14:paraId="1A081231" w14:textId="77777777" w:rsidR="00CE608F" w:rsidRPr="00484222" w:rsidRDefault="00CE608F" w:rsidP="00CE608F">
      <w:pPr>
        <w:spacing w:after="0" w:line="240" w:lineRule="auto"/>
        <w:ind w:left="720" w:hanging="720"/>
      </w:pPr>
    </w:p>
    <w:p w14:paraId="42AE92D7" w14:textId="77777777" w:rsidR="00326067" w:rsidRDefault="00C4545F" w:rsidP="00CE608F">
      <w:pPr>
        <w:spacing w:after="0" w:line="240" w:lineRule="auto"/>
        <w:ind w:left="720" w:hanging="720"/>
      </w:pPr>
      <w:bookmarkStart w:id="164" w:name="_DV_C180"/>
      <w:r>
        <w:t>1</w:t>
      </w:r>
      <w:r w:rsidR="0091707E">
        <w:t>2</w:t>
      </w:r>
      <w:r>
        <w:t>.3</w:t>
      </w:r>
      <w:r>
        <w:tab/>
      </w:r>
      <w:r w:rsidR="00460F5B" w:rsidRPr="00484222">
        <w:t>T</w:t>
      </w:r>
      <w:r w:rsidR="00326067" w:rsidRPr="00484222">
        <w:t>he</w:t>
      </w:r>
      <w:bookmarkStart w:id="165" w:name="_DV_M191"/>
      <w:bookmarkEnd w:id="164"/>
      <w:bookmarkEnd w:id="165"/>
      <w:r w:rsidR="00326067" w:rsidRPr="00484222">
        <w:t xml:space="preserve"> </w:t>
      </w:r>
      <w:r w:rsidR="00991834" w:rsidRPr="00484222">
        <w:t>Contractor</w:t>
      </w:r>
      <w:r w:rsidR="00326067" w:rsidRPr="00484222">
        <w:t xml:space="preserve"> hereby assigns to the </w:t>
      </w:r>
      <w:r w:rsidR="00991834" w:rsidRPr="00484222">
        <w:t>DFE</w:t>
      </w:r>
      <w:r w:rsidR="00326067" w:rsidRPr="00484222">
        <w:t xml:space="preserve"> or undertakes to procure the assignment to the </w:t>
      </w:r>
      <w:r w:rsidR="00991834" w:rsidRPr="00484222">
        <w:t>DFE</w:t>
      </w:r>
      <w:r w:rsidR="00326067" w:rsidRPr="00484222">
        <w:t xml:space="preserve"> of all Intellectual Property Rights which may subsist in the </w:t>
      </w:r>
      <w:bookmarkStart w:id="166" w:name="_DV_C181"/>
      <w:r w:rsidR="00326067" w:rsidRPr="00484222">
        <w:t xml:space="preserve">Service Specific </w:t>
      </w:r>
      <w:bookmarkStart w:id="167" w:name="_DV_M192"/>
      <w:bookmarkEnd w:id="166"/>
      <w:bookmarkEnd w:id="167"/>
      <w:r w:rsidR="00326067" w:rsidRPr="00484222">
        <w:t>IP Materials</w:t>
      </w:r>
      <w:bookmarkStart w:id="168" w:name="_DV_M193"/>
      <w:bookmarkEnd w:id="168"/>
      <w:r w:rsidR="00FB1210">
        <w:t xml:space="preserve"> (save for Copyright and Database Rights which it hereby assigns to the Crown or undertakes to procure the assignment</w:t>
      </w:r>
      <w:r w:rsidR="008D2F01">
        <w:t xml:space="preserve"> of to the Crown)</w:t>
      </w:r>
      <w:r w:rsidR="00460F5B" w:rsidRPr="00484222">
        <w:t>.</w:t>
      </w:r>
      <w:r w:rsidR="00326067" w:rsidRPr="00484222">
        <w:t xml:space="preserve"> Th</w:t>
      </w:r>
      <w:r w:rsidR="008D2F01">
        <w:t>ese</w:t>
      </w:r>
      <w:r w:rsidR="00326067" w:rsidRPr="00484222">
        <w:t xml:space="preserve"> assignment</w:t>
      </w:r>
      <w:r w:rsidR="008D2F01">
        <w:t>s</w:t>
      </w:r>
      <w:r w:rsidR="00326067" w:rsidRPr="00484222">
        <w:t xml:space="preserve"> shall be given with full title guarantee, shall take effect on the Effective Date or as a present assignment of future rights that will take effect immediately on the coming into existence of the Intellectual Property Rights</w:t>
      </w:r>
      <w:r w:rsidR="006D0DD9">
        <w:t xml:space="preserve"> in the Service Specific IP Materials</w:t>
      </w:r>
      <w:r w:rsidR="00326067" w:rsidRPr="00484222">
        <w:t xml:space="preserve"> and shall include, without limitation, an assignment to the </w:t>
      </w:r>
      <w:r w:rsidR="00991834" w:rsidRPr="00484222">
        <w:t>DFE</w:t>
      </w:r>
      <w:r w:rsidR="00326067" w:rsidRPr="00484222">
        <w:t xml:space="preserve"> </w:t>
      </w:r>
      <w:r w:rsidR="008D2F01">
        <w:t xml:space="preserve">(or the Crown as appropriate) </w:t>
      </w:r>
      <w:r w:rsidR="00326067" w:rsidRPr="00484222">
        <w:t xml:space="preserve">of all rights arising in the United Kingdom and the world together with the right to sue for damages and other remedies for infringement occurring prior to the date of assignment.  The </w:t>
      </w:r>
      <w:r w:rsidR="00991834" w:rsidRPr="00484222">
        <w:t>Contractor</w:t>
      </w:r>
      <w:r w:rsidR="006D0DD9">
        <w:t xml:space="preserve"> shall execute all documents</w:t>
      </w:r>
      <w:r w:rsidR="00326067" w:rsidRPr="00484222">
        <w:t xml:space="preserve"> and do all other acts requested by </w:t>
      </w:r>
      <w:r w:rsidR="00326067" w:rsidRPr="00484222">
        <w:lastRenderedPageBreak/>
        <w:t xml:space="preserve">the </w:t>
      </w:r>
      <w:r w:rsidR="00991834" w:rsidRPr="00484222">
        <w:t>DFE</w:t>
      </w:r>
      <w:r w:rsidR="00326067" w:rsidRPr="00484222">
        <w:t xml:space="preserve"> and necessary to execute and perfect th</w:t>
      </w:r>
      <w:r w:rsidR="008D2F01">
        <w:t>ese</w:t>
      </w:r>
      <w:r w:rsidR="00326067" w:rsidRPr="00484222">
        <w:t xml:space="preserve"> assignment</w:t>
      </w:r>
      <w:r w:rsidR="008D2F01">
        <w:t>s</w:t>
      </w:r>
      <w:r w:rsidR="00326067" w:rsidRPr="00484222">
        <w:t xml:space="preserve"> and to otherwise evidence the </w:t>
      </w:r>
      <w:r w:rsidR="00991834" w:rsidRPr="00484222">
        <w:t>DFE</w:t>
      </w:r>
      <w:r w:rsidR="00326067" w:rsidRPr="00484222">
        <w:t xml:space="preserve">’s </w:t>
      </w:r>
      <w:r w:rsidR="008D2F01">
        <w:t xml:space="preserve">or the Crown’s </w:t>
      </w:r>
      <w:r w:rsidR="00326067" w:rsidRPr="00484222">
        <w:t xml:space="preserve">ownership of such rights.  </w:t>
      </w:r>
    </w:p>
    <w:p w14:paraId="3E442AAB" w14:textId="77777777" w:rsidR="00CE608F" w:rsidRPr="00484222" w:rsidRDefault="00CE608F" w:rsidP="00CE608F">
      <w:pPr>
        <w:spacing w:after="0" w:line="240" w:lineRule="auto"/>
        <w:ind w:left="720" w:hanging="720"/>
      </w:pPr>
    </w:p>
    <w:p w14:paraId="5825BB22" w14:textId="77777777" w:rsidR="00326067" w:rsidRDefault="00C4545F" w:rsidP="00CE608F">
      <w:pPr>
        <w:spacing w:after="0" w:line="240" w:lineRule="auto"/>
        <w:ind w:left="720" w:hanging="720"/>
      </w:pPr>
      <w:bookmarkStart w:id="169" w:name="_DV_C185"/>
      <w:r>
        <w:t>1</w:t>
      </w:r>
      <w:r w:rsidR="0091707E">
        <w:t>2</w:t>
      </w:r>
      <w:r>
        <w:t>.4</w:t>
      </w:r>
      <w:r>
        <w:tab/>
      </w:r>
      <w:r w:rsidR="00AA7C07" w:rsidRPr="00484222">
        <w:t>T</w:t>
      </w:r>
      <w:r w:rsidR="00326067" w:rsidRPr="00484222">
        <w:t>he</w:t>
      </w:r>
      <w:bookmarkStart w:id="170" w:name="_DV_M194"/>
      <w:bookmarkEnd w:id="169"/>
      <w:bookmarkEnd w:id="170"/>
      <w:r w:rsidR="00326067" w:rsidRPr="00484222">
        <w:t xml:space="preserve"> </w:t>
      </w:r>
      <w:r w:rsidR="00991834" w:rsidRPr="00484222">
        <w:t>Contractor</w:t>
      </w:r>
      <w:r w:rsidR="00326067" w:rsidRPr="00484222">
        <w:t xml:space="preserve"> shall waive </w:t>
      </w:r>
      <w:bookmarkStart w:id="171" w:name="_DV_M195"/>
      <w:bookmarkEnd w:id="171"/>
      <w:r w:rsidR="006A48BA" w:rsidRPr="00484222">
        <w:t>or procure</w:t>
      </w:r>
      <w:r w:rsidR="00326067" w:rsidRPr="00484222">
        <w:t xml:space="preserve"> a waiver on an irrevocable and unconditional basis of any moral rights subsisting in copyright produc</w:t>
      </w:r>
      <w:r w:rsidR="006D0DD9">
        <w:t>ed by or in connection with the</w:t>
      </w:r>
      <w:r w:rsidR="00326067" w:rsidRPr="00484222">
        <w:t xml:space="preserve"> Contract or th</w:t>
      </w:r>
      <w:r w:rsidR="006D0DD9">
        <w:t>e performance of the</w:t>
      </w:r>
      <w:r w:rsidR="001B06E2">
        <w:t xml:space="preserve"> Contract.</w:t>
      </w:r>
      <w:r w:rsidR="00326067" w:rsidRPr="00484222">
        <w:t xml:space="preserve"> </w:t>
      </w:r>
    </w:p>
    <w:p w14:paraId="3A88FF76" w14:textId="77777777" w:rsidR="00CE608F" w:rsidRPr="00484222" w:rsidRDefault="00CE608F" w:rsidP="00CE608F">
      <w:pPr>
        <w:spacing w:after="0" w:line="240" w:lineRule="auto"/>
        <w:ind w:left="720" w:hanging="720"/>
      </w:pPr>
    </w:p>
    <w:p w14:paraId="34BD323A" w14:textId="77777777" w:rsidR="00326067" w:rsidRDefault="00C4545F" w:rsidP="00CE608F">
      <w:pPr>
        <w:spacing w:after="0" w:line="240" w:lineRule="auto"/>
        <w:ind w:left="720" w:hanging="720"/>
      </w:pPr>
      <w:bookmarkStart w:id="172" w:name="_DV_M196"/>
      <w:bookmarkStart w:id="173" w:name="_DV_M197"/>
      <w:bookmarkStart w:id="174" w:name="_DV_M198"/>
      <w:bookmarkStart w:id="175" w:name="_DV_M199"/>
      <w:bookmarkStart w:id="176" w:name="_DV_M200"/>
      <w:bookmarkStart w:id="177" w:name="_DV_M201"/>
      <w:bookmarkStart w:id="178" w:name="_DV_M202"/>
      <w:bookmarkEnd w:id="172"/>
      <w:bookmarkEnd w:id="173"/>
      <w:bookmarkEnd w:id="174"/>
      <w:bookmarkEnd w:id="175"/>
      <w:bookmarkEnd w:id="176"/>
      <w:bookmarkEnd w:id="177"/>
      <w:bookmarkEnd w:id="178"/>
      <w:r>
        <w:t>1</w:t>
      </w:r>
      <w:r w:rsidR="0091707E">
        <w:t>2</w:t>
      </w:r>
      <w:r>
        <w:t>.5</w:t>
      </w:r>
      <w:r>
        <w:tab/>
      </w:r>
      <w:r w:rsidR="00E05A76" w:rsidRPr="00484222">
        <w:t xml:space="preserve">The Contractor shall ensure that the third party owner of any Intellectual Property Rights that are or which may be used to perform the Services grants to the DFE a non-exclusive licence or, if itself a licensee of those rights, shall grant to the DFE an authorised sub-licence, to use, reproduce, modify, develop and maintain the Intellectual Property Rights in the same. Such licence or sub-licence shall be non-exclusive, perpetual, royalty-free, worldwide and irrevocable and shall include the right for the DFE to sub-licence, transfer, novate or assign to </w:t>
      </w:r>
      <w:r w:rsidR="006D0DD9">
        <w:t xml:space="preserve">a Replacement </w:t>
      </w:r>
      <w:r w:rsidR="00E05A76" w:rsidRPr="00484222">
        <w:t xml:space="preserve">Contractor. </w:t>
      </w:r>
      <w:r w:rsidR="00326067" w:rsidRPr="00484222">
        <w:t xml:space="preserve">The </w:t>
      </w:r>
      <w:r w:rsidR="00991834" w:rsidRPr="00484222">
        <w:t>Contractor</w:t>
      </w:r>
      <w:r w:rsidR="006D0DD9">
        <w:t xml:space="preserve"> shall </w:t>
      </w:r>
      <w:r w:rsidR="00326067" w:rsidRPr="00484222">
        <w:t xml:space="preserve">notify the </w:t>
      </w:r>
      <w:r w:rsidR="00991834" w:rsidRPr="00484222">
        <w:t>DFE</w:t>
      </w:r>
      <w:r w:rsidR="00326067" w:rsidRPr="00484222">
        <w:t xml:space="preserve"> of any third party Intellectual Property Rights to be used in connection with th</w:t>
      </w:r>
      <w:r w:rsidR="006D0DD9">
        <w:t>e</w:t>
      </w:r>
      <w:r w:rsidR="00326067" w:rsidRPr="00484222">
        <w:t xml:space="preserve"> Contract prior to the</w:t>
      </w:r>
      <w:r w:rsidR="006D0DD9">
        <w:t>ir</w:t>
      </w:r>
      <w:r w:rsidR="00326067" w:rsidRPr="00484222">
        <w:t xml:space="preserve"> use</w:t>
      </w:r>
      <w:r w:rsidR="006D0DD9">
        <w:t xml:space="preserve"> in connection with the</w:t>
      </w:r>
      <w:r w:rsidR="00326067" w:rsidRPr="00484222">
        <w:t xml:space="preserve"> Contract or the creation or development of the</w:t>
      </w:r>
      <w:bookmarkStart w:id="179" w:name="_DV_C196"/>
      <w:r w:rsidR="00326067" w:rsidRPr="00484222">
        <w:t xml:space="preserve"> Service Specific</w:t>
      </w:r>
      <w:bookmarkStart w:id="180" w:name="_DV_M203"/>
      <w:bookmarkEnd w:id="179"/>
      <w:bookmarkEnd w:id="180"/>
      <w:r w:rsidR="00326067" w:rsidRPr="00484222">
        <w:t xml:space="preserve"> IP Materials.</w:t>
      </w:r>
    </w:p>
    <w:p w14:paraId="593CA52C" w14:textId="77777777" w:rsidR="00CE608F" w:rsidRPr="00484222" w:rsidRDefault="00CE608F" w:rsidP="00CE608F">
      <w:pPr>
        <w:spacing w:after="0" w:line="240" w:lineRule="auto"/>
        <w:ind w:left="720" w:hanging="720"/>
      </w:pPr>
    </w:p>
    <w:p w14:paraId="06997B7B" w14:textId="77777777" w:rsidR="00326067" w:rsidRDefault="00C4545F" w:rsidP="00CE608F">
      <w:pPr>
        <w:spacing w:after="0" w:line="240" w:lineRule="auto"/>
        <w:ind w:left="720" w:hanging="720"/>
      </w:pPr>
      <w:bookmarkStart w:id="181" w:name="_DV_M204"/>
      <w:bookmarkStart w:id="182" w:name="_DV_M206"/>
      <w:bookmarkStart w:id="183" w:name="_DV_M209"/>
      <w:bookmarkEnd w:id="181"/>
      <w:bookmarkEnd w:id="182"/>
      <w:bookmarkEnd w:id="183"/>
      <w:r>
        <w:t>1</w:t>
      </w:r>
      <w:r w:rsidR="0091707E">
        <w:t>2</w:t>
      </w:r>
      <w:r>
        <w:t>.6</w:t>
      </w:r>
      <w:r>
        <w:tab/>
      </w:r>
      <w:r w:rsidR="00326067" w:rsidRPr="00484222">
        <w:t xml:space="preserve">The </w:t>
      </w:r>
      <w:r w:rsidR="00991834" w:rsidRPr="00484222">
        <w:t>Contractor</w:t>
      </w:r>
      <w:r w:rsidR="00326067" w:rsidRPr="00484222">
        <w:t xml:space="preserve"> shall not</w:t>
      </w:r>
      <w:bookmarkStart w:id="184" w:name="_DV_M210"/>
      <w:bookmarkEnd w:id="184"/>
      <w:r w:rsidR="00326067" w:rsidRPr="00484222">
        <w:t xml:space="preserve"> infringe any Intellectual Property Rights of any third party in performing its obligations under th</w:t>
      </w:r>
      <w:r w:rsidR="003D37B7">
        <w:t>e</w:t>
      </w:r>
      <w:r w:rsidR="00326067" w:rsidRPr="00484222">
        <w:t xml:space="preserve"> Contract and the </w:t>
      </w:r>
      <w:r w:rsidR="00991834" w:rsidRPr="00484222">
        <w:t>Contractor</w:t>
      </w:r>
      <w:r w:rsidR="00326067" w:rsidRPr="00484222">
        <w:t xml:space="preserve"> shall indemnify and keep indemnified the </w:t>
      </w:r>
      <w:r w:rsidR="00991834" w:rsidRPr="00484222">
        <w:t>DFE</w:t>
      </w:r>
      <w:r w:rsidR="00326067" w:rsidRPr="00484222">
        <w:t xml:space="preserve"> </w:t>
      </w:r>
      <w:r w:rsidR="002765DA">
        <w:t xml:space="preserve">and any Replacement Contractor </w:t>
      </w:r>
      <w:r w:rsidR="00326067" w:rsidRPr="00484222">
        <w:t xml:space="preserve">from and against all actions, suits, claims, demands, losses, charges, damages, costs and expenses and other liabilities which the </w:t>
      </w:r>
      <w:r w:rsidR="00991834" w:rsidRPr="00484222">
        <w:t>DFE</w:t>
      </w:r>
      <w:r w:rsidR="00326067" w:rsidRPr="00484222">
        <w:t xml:space="preserve"> may suffer or incur as a result of or in connection with any breach of this clause</w:t>
      </w:r>
      <w:r w:rsidR="003D37B7">
        <w:t xml:space="preserve"> 14</w:t>
      </w:r>
      <w:r w:rsidR="00326067" w:rsidRPr="00484222">
        <w:t>, except to the extent that any such claim arises from:</w:t>
      </w:r>
    </w:p>
    <w:p w14:paraId="4922BFC7" w14:textId="77777777" w:rsidR="00CE608F" w:rsidRPr="00484222" w:rsidRDefault="00CE608F" w:rsidP="00CE608F">
      <w:pPr>
        <w:spacing w:after="0" w:line="240" w:lineRule="auto"/>
        <w:ind w:left="720" w:hanging="720"/>
      </w:pPr>
    </w:p>
    <w:p w14:paraId="55240192" w14:textId="77777777" w:rsidR="00326067" w:rsidRDefault="00C4545F" w:rsidP="00CE608F">
      <w:pPr>
        <w:spacing w:after="0" w:line="240" w:lineRule="auto"/>
        <w:ind w:firstLine="720"/>
      </w:pPr>
      <w:bookmarkStart w:id="185" w:name="_DV_M211"/>
      <w:bookmarkStart w:id="186" w:name="_Ref227643679"/>
      <w:bookmarkEnd w:id="185"/>
      <w:r>
        <w:t>1</w:t>
      </w:r>
      <w:r w:rsidR="0091707E">
        <w:t>2</w:t>
      </w:r>
      <w:r>
        <w:t>.6.1</w:t>
      </w:r>
      <w:r>
        <w:tab/>
      </w:r>
      <w:r w:rsidR="00326067" w:rsidRPr="00484222">
        <w:t xml:space="preserve">items or materials supplied by the </w:t>
      </w:r>
      <w:bookmarkStart w:id="187" w:name="_DV_C199"/>
      <w:r w:rsidR="00991834" w:rsidRPr="00484222">
        <w:t>DFE</w:t>
      </w:r>
      <w:bookmarkStart w:id="188" w:name="_DV_M212"/>
      <w:bookmarkEnd w:id="187"/>
      <w:bookmarkEnd w:id="188"/>
      <w:r w:rsidR="003D37B7">
        <w:t>;</w:t>
      </w:r>
      <w:r w:rsidR="00326067" w:rsidRPr="00484222">
        <w:t xml:space="preserve"> or</w:t>
      </w:r>
      <w:bookmarkEnd w:id="186"/>
    </w:p>
    <w:p w14:paraId="615D146E" w14:textId="77777777" w:rsidR="00CE608F" w:rsidRPr="00484222" w:rsidRDefault="00CE608F" w:rsidP="00CE608F">
      <w:pPr>
        <w:spacing w:after="0" w:line="240" w:lineRule="auto"/>
        <w:ind w:firstLine="720"/>
      </w:pPr>
    </w:p>
    <w:p w14:paraId="4AE5AA5C" w14:textId="77777777" w:rsidR="00326067" w:rsidRDefault="00C4545F" w:rsidP="00CE608F">
      <w:pPr>
        <w:spacing w:after="0" w:line="240" w:lineRule="auto"/>
        <w:ind w:left="1440" w:hanging="720"/>
      </w:pPr>
      <w:bookmarkStart w:id="189" w:name="_DV_M213"/>
      <w:bookmarkStart w:id="190" w:name="_Ref227643680"/>
      <w:bookmarkEnd w:id="189"/>
      <w:r>
        <w:t>1</w:t>
      </w:r>
      <w:r w:rsidR="0091707E">
        <w:t>2</w:t>
      </w:r>
      <w:r>
        <w:t>.6.2</w:t>
      </w:r>
      <w:r>
        <w:tab/>
      </w:r>
      <w:r w:rsidR="00326067" w:rsidRPr="00484222">
        <w:t xml:space="preserve">the use of data supplied by the </w:t>
      </w:r>
      <w:r w:rsidR="00991834" w:rsidRPr="00484222">
        <w:t>DFE</w:t>
      </w:r>
      <w:r w:rsidR="00326067" w:rsidRPr="00484222">
        <w:t xml:space="preserve"> which is not required to be verified by the </w:t>
      </w:r>
      <w:r w:rsidR="00991834" w:rsidRPr="00484222">
        <w:t>Contractor</w:t>
      </w:r>
      <w:r w:rsidR="00326067" w:rsidRPr="00484222">
        <w:t xml:space="preserve"> under any provision of th</w:t>
      </w:r>
      <w:r w:rsidR="003D37B7">
        <w:t>e</w:t>
      </w:r>
      <w:r w:rsidR="00326067" w:rsidRPr="00484222">
        <w:t xml:space="preserve"> Contract.</w:t>
      </w:r>
      <w:bookmarkEnd w:id="190"/>
    </w:p>
    <w:p w14:paraId="67C56290" w14:textId="77777777" w:rsidR="00CE608F" w:rsidRPr="00484222" w:rsidRDefault="00CE608F" w:rsidP="00CE608F">
      <w:pPr>
        <w:spacing w:after="0" w:line="240" w:lineRule="auto"/>
        <w:ind w:left="1440" w:hanging="720"/>
      </w:pPr>
    </w:p>
    <w:p w14:paraId="1A6311AC" w14:textId="77777777" w:rsidR="00326067" w:rsidRDefault="00C4545F" w:rsidP="00CE608F">
      <w:pPr>
        <w:spacing w:after="0" w:line="240" w:lineRule="auto"/>
        <w:ind w:left="720" w:hanging="720"/>
      </w:pPr>
      <w:bookmarkStart w:id="191" w:name="_DV_M214"/>
      <w:bookmarkEnd w:id="191"/>
      <w:r>
        <w:t>1</w:t>
      </w:r>
      <w:r w:rsidR="0091707E">
        <w:t>2</w:t>
      </w:r>
      <w:r>
        <w:t>.7</w:t>
      </w:r>
      <w:r>
        <w:tab/>
      </w:r>
      <w:r w:rsidR="00326067" w:rsidRPr="00484222">
        <w:t xml:space="preserve">The </w:t>
      </w:r>
      <w:r w:rsidR="00991834" w:rsidRPr="00484222">
        <w:t>DFE</w:t>
      </w:r>
      <w:r w:rsidR="00326067" w:rsidRPr="00484222">
        <w:t xml:space="preserve"> shall notify the </w:t>
      </w:r>
      <w:r w:rsidR="00991834" w:rsidRPr="00484222">
        <w:t>Contractor</w:t>
      </w:r>
      <w:r w:rsidR="00326067" w:rsidRPr="00484222">
        <w:t xml:space="preserve"> in writing of any claim or demand brought against the </w:t>
      </w:r>
      <w:r w:rsidR="00991834" w:rsidRPr="00484222">
        <w:t>DFE</w:t>
      </w:r>
      <w:r w:rsidR="00326067" w:rsidRPr="00484222">
        <w:t xml:space="preserve"> for infringement or alleged infringement of any </w:t>
      </w:r>
      <w:bookmarkStart w:id="192" w:name="_DV_M215"/>
      <w:bookmarkEnd w:id="192"/>
      <w:r w:rsidR="00326067" w:rsidRPr="00484222">
        <w:t>Intellectual Property Right in materials supplied</w:t>
      </w:r>
      <w:r w:rsidR="003D37B7">
        <w:t xml:space="preserve"> </w:t>
      </w:r>
      <w:r w:rsidR="00BF3198" w:rsidRPr="00484222">
        <w:t>and/</w:t>
      </w:r>
      <w:r w:rsidR="00326067" w:rsidRPr="00484222">
        <w:t xml:space="preserve">or licensed by the </w:t>
      </w:r>
      <w:r w:rsidR="00991834" w:rsidRPr="00484222">
        <w:t>Contractor</w:t>
      </w:r>
      <w:r w:rsidR="00326067" w:rsidRPr="00484222">
        <w:t xml:space="preserve">. </w:t>
      </w:r>
      <w:bookmarkStart w:id="193" w:name="_DV_M216"/>
      <w:bookmarkEnd w:id="193"/>
    </w:p>
    <w:p w14:paraId="65A9A16A" w14:textId="77777777" w:rsidR="00CE608F" w:rsidRPr="00484222" w:rsidRDefault="00CE608F" w:rsidP="00CE608F">
      <w:pPr>
        <w:spacing w:after="0" w:line="240" w:lineRule="auto"/>
        <w:ind w:left="720" w:hanging="720"/>
      </w:pPr>
    </w:p>
    <w:p w14:paraId="37A2469C" w14:textId="77777777" w:rsidR="00326067" w:rsidRDefault="00C4545F" w:rsidP="00CE608F">
      <w:pPr>
        <w:spacing w:after="0" w:line="240" w:lineRule="auto"/>
        <w:ind w:left="720" w:hanging="720"/>
      </w:pPr>
      <w:bookmarkStart w:id="194" w:name="_DV_M217"/>
      <w:bookmarkEnd w:id="194"/>
      <w:r>
        <w:t>1</w:t>
      </w:r>
      <w:r w:rsidR="0091707E">
        <w:t>2</w:t>
      </w:r>
      <w:r>
        <w:t>.8</w:t>
      </w:r>
      <w:r>
        <w:tab/>
      </w:r>
      <w:r w:rsidR="00BF3198" w:rsidRPr="00484222">
        <w:t>T</w:t>
      </w:r>
      <w:r w:rsidR="00326067" w:rsidRPr="00484222">
        <w:t xml:space="preserve">he </w:t>
      </w:r>
      <w:r w:rsidR="00991834" w:rsidRPr="00484222">
        <w:t>Contractor</w:t>
      </w:r>
      <w:r w:rsidR="00326067" w:rsidRPr="00484222">
        <w:t xml:space="preserve"> shall at its own expense conduct all negotiations and any litigation arising in connection with any claim for infringement of</w:t>
      </w:r>
      <w:r w:rsidR="00C67B8B" w:rsidRPr="00484222">
        <w:t xml:space="preserve"> </w:t>
      </w:r>
      <w:r w:rsidR="00326067" w:rsidRPr="00484222">
        <w:t>Intellectual Property Rights in materials supplied</w:t>
      </w:r>
      <w:r w:rsidR="00BF3198" w:rsidRPr="00484222">
        <w:t xml:space="preserve"> and/</w:t>
      </w:r>
      <w:r w:rsidR="00326067" w:rsidRPr="00484222">
        <w:t xml:space="preserve">or licensed by the </w:t>
      </w:r>
      <w:r w:rsidR="00991834" w:rsidRPr="00484222">
        <w:t>Contractor</w:t>
      </w:r>
      <w:r w:rsidR="00326067" w:rsidRPr="00484222">
        <w:t xml:space="preserve"> to the </w:t>
      </w:r>
      <w:r w:rsidR="00991834" w:rsidRPr="00484222">
        <w:t>DFE</w:t>
      </w:r>
      <w:r w:rsidR="00326067" w:rsidRPr="00484222">
        <w:t xml:space="preserve">, provided always that the </w:t>
      </w:r>
      <w:r w:rsidR="00991834" w:rsidRPr="00484222">
        <w:t>Contractor</w:t>
      </w:r>
      <w:r w:rsidR="002765DA">
        <w:t xml:space="preserve"> shall</w:t>
      </w:r>
      <w:r w:rsidR="00326067" w:rsidRPr="00484222">
        <w:t xml:space="preserve">: </w:t>
      </w:r>
    </w:p>
    <w:p w14:paraId="677BA61C" w14:textId="77777777" w:rsidR="00CE608F" w:rsidRPr="00484222" w:rsidRDefault="00CE608F" w:rsidP="00CE608F">
      <w:pPr>
        <w:spacing w:after="0" w:line="240" w:lineRule="auto"/>
        <w:ind w:left="720" w:hanging="720"/>
      </w:pPr>
    </w:p>
    <w:p w14:paraId="0DA07F67" w14:textId="77777777" w:rsidR="00326067" w:rsidRDefault="00C4545F" w:rsidP="00CE608F">
      <w:pPr>
        <w:spacing w:after="0" w:line="240" w:lineRule="auto"/>
        <w:ind w:left="1440" w:hanging="720"/>
      </w:pPr>
      <w:bookmarkStart w:id="195" w:name="_DV_M219"/>
      <w:bookmarkStart w:id="196" w:name="_Ref227643811"/>
      <w:bookmarkEnd w:id="195"/>
      <w:r>
        <w:t>1</w:t>
      </w:r>
      <w:r w:rsidR="0091707E">
        <w:t>2</w:t>
      </w:r>
      <w:r>
        <w:t>.8.1</w:t>
      </w:r>
      <w:r>
        <w:tab/>
      </w:r>
      <w:r w:rsidR="00326067" w:rsidRPr="00484222">
        <w:t xml:space="preserve">consult the </w:t>
      </w:r>
      <w:r w:rsidR="00991834" w:rsidRPr="00484222">
        <w:t>DFE</w:t>
      </w:r>
      <w:r w:rsidR="00326067" w:rsidRPr="00484222">
        <w:t xml:space="preserve"> on all substantive issues which arise during the conduct of such litigation and negotiations;</w:t>
      </w:r>
      <w:bookmarkStart w:id="197" w:name="_DV_M220"/>
      <w:bookmarkEnd w:id="196"/>
      <w:bookmarkEnd w:id="197"/>
      <w:r w:rsidR="00326067" w:rsidRPr="00484222">
        <w:t xml:space="preserve"> </w:t>
      </w:r>
    </w:p>
    <w:p w14:paraId="6144563A" w14:textId="77777777" w:rsidR="00CE608F" w:rsidRPr="00484222" w:rsidRDefault="00CE608F" w:rsidP="00CE608F">
      <w:pPr>
        <w:spacing w:after="0" w:line="240" w:lineRule="auto"/>
        <w:ind w:left="1440" w:hanging="720"/>
      </w:pPr>
    </w:p>
    <w:p w14:paraId="15ACD7AC" w14:textId="77777777" w:rsidR="00326067" w:rsidRDefault="00C4545F" w:rsidP="00CE608F">
      <w:pPr>
        <w:spacing w:after="0" w:line="240" w:lineRule="auto"/>
        <w:ind w:left="1440" w:hanging="720"/>
      </w:pPr>
      <w:bookmarkStart w:id="198" w:name="_DV_M221"/>
      <w:bookmarkStart w:id="199" w:name="_Ref227643812"/>
      <w:bookmarkEnd w:id="198"/>
      <w:r>
        <w:t>1</w:t>
      </w:r>
      <w:r w:rsidR="0091707E">
        <w:t>2</w:t>
      </w:r>
      <w:r>
        <w:t>.8.2</w:t>
      </w:r>
      <w:r>
        <w:tab/>
      </w:r>
      <w:r w:rsidR="00326067" w:rsidRPr="00484222">
        <w:t xml:space="preserve">take due and proper account of the interests and concerns of the </w:t>
      </w:r>
      <w:r w:rsidR="00991834" w:rsidRPr="00484222">
        <w:t>DFE</w:t>
      </w:r>
      <w:r w:rsidR="00326067" w:rsidRPr="00484222">
        <w:t>; and</w:t>
      </w:r>
      <w:bookmarkEnd w:id="199"/>
    </w:p>
    <w:p w14:paraId="22DAAAD7" w14:textId="77777777" w:rsidR="00CE608F" w:rsidRPr="00484222" w:rsidRDefault="00CE608F" w:rsidP="00CE608F">
      <w:pPr>
        <w:spacing w:after="0" w:line="240" w:lineRule="auto"/>
        <w:ind w:left="1440" w:hanging="720"/>
      </w:pPr>
    </w:p>
    <w:p w14:paraId="39D8CD47" w14:textId="77777777" w:rsidR="00326067" w:rsidRDefault="00C4545F" w:rsidP="00CE608F">
      <w:pPr>
        <w:spacing w:after="0" w:line="240" w:lineRule="auto"/>
        <w:ind w:left="1440" w:hanging="720"/>
      </w:pPr>
      <w:bookmarkStart w:id="200" w:name="_DV_M222"/>
      <w:bookmarkEnd w:id="200"/>
      <w:r>
        <w:t>1</w:t>
      </w:r>
      <w:r w:rsidR="0091707E">
        <w:t>2</w:t>
      </w:r>
      <w:r>
        <w:t>.8.3</w:t>
      </w:r>
      <w:r>
        <w:tab/>
      </w:r>
      <w:r w:rsidR="00326067" w:rsidRPr="00484222">
        <w:t xml:space="preserve">not settle or compromise any claim without the </w:t>
      </w:r>
      <w:r w:rsidR="00991834" w:rsidRPr="00484222">
        <w:t>DFE</w:t>
      </w:r>
      <w:r w:rsidR="00326067" w:rsidRPr="00484222">
        <w:t>’s prior written consent (not to be unreasonably withheld or delayed).</w:t>
      </w:r>
    </w:p>
    <w:p w14:paraId="4D47E818" w14:textId="77777777" w:rsidR="00CE608F" w:rsidRPr="00484222" w:rsidRDefault="00CE608F" w:rsidP="00CE608F">
      <w:pPr>
        <w:spacing w:after="0" w:line="240" w:lineRule="auto"/>
        <w:ind w:left="1440" w:hanging="720"/>
      </w:pPr>
    </w:p>
    <w:p w14:paraId="5A9FCF9C" w14:textId="77777777" w:rsidR="00BF3198" w:rsidRDefault="00C4545F" w:rsidP="00CE608F">
      <w:pPr>
        <w:spacing w:after="0" w:line="240" w:lineRule="auto"/>
        <w:ind w:left="720" w:hanging="720"/>
      </w:pPr>
      <w:bookmarkStart w:id="201" w:name="_DV_M223"/>
      <w:bookmarkStart w:id="202" w:name="_DV_M224"/>
      <w:bookmarkEnd w:id="201"/>
      <w:bookmarkEnd w:id="202"/>
      <w:r>
        <w:t>1</w:t>
      </w:r>
      <w:r w:rsidR="0091707E">
        <w:t>2</w:t>
      </w:r>
      <w:r>
        <w:t>.9</w:t>
      </w:r>
      <w:r>
        <w:tab/>
      </w:r>
      <w:r w:rsidR="001B06E2">
        <w:t>Notwithstanding clause 1</w:t>
      </w:r>
      <w:r w:rsidR="0091707E">
        <w:t>2</w:t>
      </w:r>
      <w:r w:rsidR="00BF3198" w:rsidRPr="00484222">
        <w:t xml:space="preserve">.8. the DFE </w:t>
      </w:r>
      <w:r w:rsidR="003D37B7">
        <w:t>may</w:t>
      </w:r>
      <w:r w:rsidR="00BF3198" w:rsidRPr="00484222">
        <w:t xml:space="preserve"> take any action it deems appropriate with respe</w:t>
      </w:r>
      <w:r w:rsidR="003D37B7">
        <w:t>ct to any such claim and</w:t>
      </w:r>
      <w:r w:rsidR="00BF3198" w:rsidRPr="00484222">
        <w:t xml:space="preserve"> shall have exclusive control of such claim. </w:t>
      </w:r>
      <w:r w:rsidR="003D37B7">
        <w:t>If</w:t>
      </w:r>
      <w:r w:rsidR="00BF3198" w:rsidRPr="00484222">
        <w:t xml:space="preserve"> the DFE takes action the Contractor shall at the request of the DFE afford to the Contractor all reasonable assistance to the DFE for the purpose of</w:t>
      </w:r>
      <w:r w:rsidR="003D37B7">
        <w:t xml:space="preserve"> contesting s</w:t>
      </w:r>
      <w:r w:rsidR="00BF3198" w:rsidRPr="00484222">
        <w:t>uch claim.</w:t>
      </w:r>
    </w:p>
    <w:p w14:paraId="3FEC8D48" w14:textId="77777777" w:rsidR="00CE608F" w:rsidRPr="00484222" w:rsidRDefault="00CE608F" w:rsidP="00CE608F">
      <w:pPr>
        <w:spacing w:after="0" w:line="240" w:lineRule="auto"/>
        <w:ind w:left="720" w:hanging="720"/>
      </w:pPr>
    </w:p>
    <w:p w14:paraId="70F4D56D" w14:textId="77777777" w:rsidR="00326067" w:rsidRDefault="00C4545F" w:rsidP="00CE608F">
      <w:pPr>
        <w:spacing w:after="0" w:line="240" w:lineRule="auto"/>
        <w:ind w:left="720" w:hanging="720"/>
      </w:pPr>
      <w:r>
        <w:t>1</w:t>
      </w:r>
      <w:r w:rsidR="0091707E">
        <w:t>2</w:t>
      </w:r>
      <w:r>
        <w:t>.10</w:t>
      </w:r>
      <w:r>
        <w:tab/>
      </w:r>
      <w:r w:rsidR="00326067" w:rsidRPr="00484222">
        <w:t xml:space="preserve">The </w:t>
      </w:r>
      <w:r w:rsidR="00991834" w:rsidRPr="00484222">
        <w:t>DFE</w:t>
      </w:r>
      <w:r w:rsidR="00326067" w:rsidRPr="00484222">
        <w:t xml:space="preserve"> shall at the request of the </w:t>
      </w:r>
      <w:r w:rsidR="00991834" w:rsidRPr="00484222">
        <w:t>Contractor</w:t>
      </w:r>
      <w:r w:rsidR="00326067" w:rsidRPr="00484222">
        <w:t xml:space="preserve"> afford to the </w:t>
      </w:r>
      <w:r w:rsidR="00991834" w:rsidRPr="00484222">
        <w:t>Contractor</w:t>
      </w:r>
      <w:r w:rsidR="00326067" w:rsidRPr="00484222">
        <w:t xml:space="preserve"> all reasonable assistance for the purpose of contesting any claim or demand made or action brought against the </w:t>
      </w:r>
      <w:r w:rsidR="00991834" w:rsidRPr="00484222">
        <w:t>DFE</w:t>
      </w:r>
      <w:r w:rsidR="00326067" w:rsidRPr="00484222">
        <w:t xml:space="preserve"> or the </w:t>
      </w:r>
      <w:r w:rsidR="00991834" w:rsidRPr="00484222">
        <w:t>Contractor</w:t>
      </w:r>
      <w:r w:rsidR="00326067" w:rsidRPr="00484222">
        <w:t xml:space="preserve"> by a third party for infringement or alleged infringement of any third party Intellectual Property Rights in connection with the performance of the </w:t>
      </w:r>
      <w:r w:rsidR="00991834" w:rsidRPr="00484222">
        <w:t>Contractor</w:t>
      </w:r>
      <w:r w:rsidR="003D37B7">
        <w:t>’s obligations under the</w:t>
      </w:r>
      <w:r w:rsidR="00326067" w:rsidRPr="00484222">
        <w:t xml:space="preserve"> Contract subject to the </w:t>
      </w:r>
      <w:r w:rsidR="00991834" w:rsidRPr="00484222">
        <w:t>Contractor</w:t>
      </w:r>
      <w:r w:rsidR="00326067" w:rsidRPr="00484222">
        <w:t xml:space="preserve"> indemnifying the </w:t>
      </w:r>
      <w:r w:rsidR="00991834" w:rsidRPr="00484222">
        <w:t>DFE</w:t>
      </w:r>
      <w:r w:rsidR="00326067" w:rsidRPr="00484222">
        <w:t xml:space="preserve"> on demand and in full for all</w:t>
      </w:r>
      <w:bookmarkStart w:id="203" w:name="_DV_C203"/>
      <w:r w:rsidR="00326067" w:rsidRPr="00484222">
        <w:t xml:space="preserve"> reasonable</w:t>
      </w:r>
      <w:bookmarkStart w:id="204" w:name="_DV_M225"/>
      <w:bookmarkEnd w:id="203"/>
      <w:bookmarkEnd w:id="204"/>
      <w:r w:rsidR="00326067" w:rsidRPr="00484222">
        <w:t xml:space="preserve"> costs and expenses (including, but not limited to, legal costs and disbu</w:t>
      </w:r>
      <w:r w:rsidR="003D37B7">
        <w:t>rsements) incurred in doing so.</w:t>
      </w:r>
    </w:p>
    <w:p w14:paraId="7BACA15E" w14:textId="77777777" w:rsidR="00CE608F" w:rsidRPr="00484222" w:rsidRDefault="00CE608F" w:rsidP="00CE608F">
      <w:pPr>
        <w:spacing w:after="0" w:line="240" w:lineRule="auto"/>
        <w:ind w:left="720" w:hanging="720"/>
      </w:pPr>
    </w:p>
    <w:p w14:paraId="28B78D35" w14:textId="77777777" w:rsidR="00326067" w:rsidRDefault="00C4545F" w:rsidP="00CE608F">
      <w:pPr>
        <w:spacing w:after="0" w:line="240" w:lineRule="auto"/>
        <w:ind w:left="720" w:hanging="720"/>
      </w:pPr>
      <w:bookmarkStart w:id="205" w:name="_DV_M226"/>
      <w:bookmarkEnd w:id="205"/>
      <w:r>
        <w:t>1</w:t>
      </w:r>
      <w:r w:rsidR="0091707E">
        <w:t>2</w:t>
      </w:r>
      <w:r>
        <w:t>.11</w:t>
      </w:r>
      <w:r>
        <w:tab/>
      </w:r>
      <w:r w:rsidR="00326067" w:rsidRPr="00484222">
        <w:t>If a claim, demand or action for infringement or alleged infringement of any Intellectual Property Right is made in connection with th</w:t>
      </w:r>
      <w:r w:rsidR="003D37B7">
        <w:t>e</w:t>
      </w:r>
      <w:r w:rsidR="00326067" w:rsidRPr="00484222">
        <w:t xml:space="preserve"> Contract or in the reasonable opinion of the </w:t>
      </w:r>
      <w:r w:rsidR="00991834" w:rsidRPr="00484222">
        <w:t>Contractor</w:t>
      </w:r>
      <w:r w:rsidR="00326067" w:rsidRPr="00484222">
        <w:t xml:space="preserve"> is likely to be made, the </w:t>
      </w:r>
      <w:r w:rsidR="00991834" w:rsidRPr="00484222">
        <w:t>Contractor</w:t>
      </w:r>
      <w:r w:rsidR="00326067" w:rsidRPr="00484222">
        <w:t xml:space="preserve"> shall notify the </w:t>
      </w:r>
      <w:r w:rsidR="00991834" w:rsidRPr="00484222">
        <w:t>DFE</w:t>
      </w:r>
      <w:r w:rsidR="00326067" w:rsidRPr="00484222">
        <w:t xml:space="preserve"> and, at its own expense and subject to the </w:t>
      </w:r>
      <w:r w:rsidR="00326067" w:rsidRPr="00484222">
        <w:lastRenderedPageBreak/>
        <w:t xml:space="preserve">consent of the </w:t>
      </w:r>
      <w:r w:rsidR="00991834" w:rsidRPr="00484222">
        <w:t>DFE</w:t>
      </w:r>
      <w:r w:rsidR="00326067" w:rsidRPr="00484222">
        <w:t xml:space="preserve"> (not to be unreasonably withheld or delayed), use </w:t>
      </w:r>
      <w:r w:rsidR="003D37B7">
        <w:t>reasonable</w:t>
      </w:r>
      <w:r w:rsidR="00326067" w:rsidRPr="00484222">
        <w:t xml:space="preserve"> endeavours to:</w:t>
      </w:r>
    </w:p>
    <w:p w14:paraId="24B1000C" w14:textId="77777777" w:rsidR="00CE608F" w:rsidRPr="00484222" w:rsidRDefault="00CE608F" w:rsidP="00CE608F">
      <w:pPr>
        <w:spacing w:after="0" w:line="240" w:lineRule="auto"/>
        <w:ind w:left="720" w:hanging="720"/>
      </w:pPr>
    </w:p>
    <w:p w14:paraId="355BA560" w14:textId="77777777" w:rsidR="00326067" w:rsidRDefault="00C4545F" w:rsidP="00CE608F">
      <w:pPr>
        <w:spacing w:after="0" w:line="240" w:lineRule="auto"/>
        <w:ind w:left="1440" w:hanging="720"/>
      </w:pPr>
      <w:bookmarkStart w:id="206" w:name="_DV_M227"/>
      <w:bookmarkStart w:id="207" w:name="_Ref227722608"/>
      <w:bookmarkEnd w:id="206"/>
      <w:r>
        <w:t>1</w:t>
      </w:r>
      <w:r w:rsidR="0091707E">
        <w:t>2</w:t>
      </w:r>
      <w:r>
        <w:t>.11.1</w:t>
      </w:r>
      <w:r>
        <w:tab/>
      </w:r>
      <w:r w:rsidR="00326067" w:rsidRPr="00484222">
        <w:t xml:space="preserve">modify any or all of the </w:t>
      </w:r>
      <w:bookmarkStart w:id="208" w:name="_DV_C204"/>
      <w:r w:rsidR="00326067" w:rsidRPr="00484222">
        <w:t xml:space="preserve">Service Specific </w:t>
      </w:r>
      <w:bookmarkStart w:id="209" w:name="_DV_M228"/>
      <w:bookmarkEnd w:id="208"/>
      <w:bookmarkEnd w:id="209"/>
      <w:r w:rsidR="00326067" w:rsidRPr="00484222">
        <w:t>IP Materials</w:t>
      </w:r>
      <w:r w:rsidR="00C67B8B" w:rsidRPr="00484222">
        <w:t xml:space="preserve"> </w:t>
      </w:r>
      <w:r w:rsidR="00326067" w:rsidRPr="00484222">
        <w:t xml:space="preserve">and, where relevant, the Services without reducing the performance or functionality of the same, or substitute alternative materials or services of equivalent performance and functionality, so as to avoid the infringement or the alleged infringement, provided that the provisions </w:t>
      </w:r>
      <w:bookmarkStart w:id="210" w:name="_DV_C207"/>
      <w:r w:rsidR="00326067" w:rsidRPr="00484222">
        <w:t xml:space="preserve">of this clause </w:t>
      </w:r>
      <w:bookmarkStart w:id="211" w:name="_DV_M230"/>
      <w:bookmarkEnd w:id="210"/>
      <w:bookmarkEnd w:id="211"/>
      <w:r w:rsidR="001B06E2">
        <w:t>1</w:t>
      </w:r>
      <w:r w:rsidR="0091707E">
        <w:t>2</w:t>
      </w:r>
      <w:r w:rsidR="00326067" w:rsidRPr="00484222">
        <w:t xml:space="preserve"> shall apply mutatis mutandis to such modified materials or services or to the substitute materials or services; or</w:t>
      </w:r>
      <w:bookmarkEnd w:id="207"/>
    </w:p>
    <w:p w14:paraId="17E425A0" w14:textId="77777777" w:rsidR="00CE608F" w:rsidRPr="00484222" w:rsidRDefault="00CE608F" w:rsidP="00CE608F">
      <w:pPr>
        <w:spacing w:after="0" w:line="240" w:lineRule="auto"/>
        <w:ind w:left="1440" w:hanging="720"/>
      </w:pPr>
    </w:p>
    <w:p w14:paraId="2684251F" w14:textId="77777777" w:rsidR="003D37B7" w:rsidRDefault="00C4545F" w:rsidP="00CE608F">
      <w:pPr>
        <w:spacing w:after="0" w:line="240" w:lineRule="auto"/>
        <w:ind w:left="1440" w:hanging="720"/>
      </w:pPr>
      <w:bookmarkStart w:id="212" w:name="_DV_M231"/>
      <w:bookmarkStart w:id="213" w:name="_Ref227722610"/>
      <w:bookmarkEnd w:id="212"/>
      <w:r>
        <w:t>1</w:t>
      </w:r>
      <w:r w:rsidR="0091707E">
        <w:t>2</w:t>
      </w:r>
      <w:r>
        <w:t>.11.2</w:t>
      </w:r>
      <w:r>
        <w:tab/>
      </w:r>
      <w:r w:rsidR="00326067" w:rsidRPr="00484222">
        <w:t xml:space="preserve">procure a licence to use and supply the </w:t>
      </w:r>
      <w:bookmarkStart w:id="214" w:name="_DV_C208"/>
      <w:r w:rsidR="00326067" w:rsidRPr="00484222">
        <w:t xml:space="preserve">Service Specific </w:t>
      </w:r>
      <w:bookmarkStart w:id="215" w:name="_DV_M232"/>
      <w:bookmarkEnd w:id="214"/>
      <w:bookmarkEnd w:id="215"/>
      <w:r w:rsidR="00326067" w:rsidRPr="00484222">
        <w:t>IP Materials</w:t>
      </w:r>
      <w:bookmarkStart w:id="216" w:name="_DV_C209"/>
      <w:r w:rsidR="00326067" w:rsidRPr="00484222">
        <w:t>, other relevant Intellectual Property Rights</w:t>
      </w:r>
      <w:bookmarkStart w:id="217" w:name="_DV_M233"/>
      <w:bookmarkEnd w:id="216"/>
      <w:bookmarkEnd w:id="217"/>
      <w:r w:rsidR="00326067" w:rsidRPr="00484222">
        <w:t xml:space="preserve"> and Services, which are the subject of the alleged infringement, on terms which are acceptable to the </w:t>
      </w:r>
      <w:r w:rsidR="00991834" w:rsidRPr="00484222">
        <w:t>DFE</w:t>
      </w:r>
      <w:r w:rsidR="003D37B7">
        <w:t>.</w:t>
      </w:r>
    </w:p>
    <w:p w14:paraId="3690E05E" w14:textId="77777777" w:rsidR="00CE608F" w:rsidRDefault="00CE608F" w:rsidP="00CE608F">
      <w:pPr>
        <w:spacing w:after="0" w:line="240" w:lineRule="auto"/>
        <w:ind w:left="1440" w:hanging="720"/>
      </w:pPr>
    </w:p>
    <w:p w14:paraId="6EFC4246" w14:textId="77777777" w:rsidR="00C4545F" w:rsidRDefault="003D37B7" w:rsidP="00CE608F">
      <w:pPr>
        <w:spacing w:after="0" w:line="240" w:lineRule="auto"/>
        <w:ind w:left="720" w:hanging="720"/>
      </w:pPr>
      <w:r>
        <w:t>1</w:t>
      </w:r>
      <w:r w:rsidR="0091707E">
        <w:t>2</w:t>
      </w:r>
      <w:r>
        <w:t>.12</w:t>
      </w:r>
      <w:bookmarkEnd w:id="213"/>
      <w:r>
        <w:tab/>
        <w:t>I</w:t>
      </w:r>
      <w:bookmarkStart w:id="218" w:name="_DV_M234"/>
      <w:bookmarkEnd w:id="218"/>
      <w:r>
        <w:t>f</w:t>
      </w:r>
      <w:r w:rsidR="00326067" w:rsidRPr="00484222">
        <w:t xml:space="preserve"> the </w:t>
      </w:r>
      <w:r w:rsidR="00991834" w:rsidRPr="00484222">
        <w:t>Contractor</w:t>
      </w:r>
      <w:r w:rsidR="00326067" w:rsidRPr="00484222">
        <w:t xml:space="preserve"> is</w:t>
      </w:r>
      <w:r w:rsidR="001B06E2">
        <w:t xml:space="preserve"> unable to comply with clauses 1</w:t>
      </w:r>
      <w:r w:rsidR="0091707E">
        <w:t>2</w:t>
      </w:r>
      <w:r w:rsidR="001B06E2">
        <w:t>.11.1 and 1</w:t>
      </w:r>
      <w:r w:rsidR="0091707E">
        <w:t>2</w:t>
      </w:r>
      <w:r w:rsidR="001B06E2">
        <w:t>.11</w:t>
      </w:r>
      <w:r w:rsidR="00326067" w:rsidRPr="00484222">
        <w:t xml:space="preserve">.2 within 20 Business Days of receipt of the </w:t>
      </w:r>
      <w:r w:rsidR="00991834" w:rsidRPr="00484222">
        <w:t>Contractor</w:t>
      </w:r>
      <w:r w:rsidR="00326067" w:rsidRPr="00484222">
        <w:t xml:space="preserve">’s notification the </w:t>
      </w:r>
      <w:r w:rsidR="00991834" w:rsidRPr="00484222">
        <w:t>DFE</w:t>
      </w:r>
      <w:r w:rsidR="00326067" w:rsidRPr="00484222">
        <w:t xml:space="preserve"> may terminate th</w:t>
      </w:r>
      <w:r>
        <w:t>e</w:t>
      </w:r>
      <w:r w:rsidR="00326067" w:rsidRPr="00484222">
        <w:t xml:space="preserve"> Contract with immediate effect by notice in writing.</w:t>
      </w:r>
      <w:bookmarkStart w:id="219" w:name="_DV_C211"/>
      <w:bookmarkStart w:id="220" w:name="_Ref238528295"/>
    </w:p>
    <w:p w14:paraId="5E87663F" w14:textId="77777777" w:rsidR="00CE608F" w:rsidRDefault="00CE608F" w:rsidP="00CE608F">
      <w:pPr>
        <w:spacing w:after="0" w:line="240" w:lineRule="auto"/>
        <w:ind w:left="720" w:hanging="720"/>
      </w:pPr>
    </w:p>
    <w:p w14:paraId="0B6A719B" w14:textId="77777777" w:rsidR="00A528D0" w:rsidRDefault="003D37B7" w:rsidP="00CE608F">
      <w:pPr>
        <w:spacing w:after="0" w:line="240" w:lineRule="auto"/>
        <w:ind w:left="720" w:hanging="720"/>
      </w:pPr>
      <w:r>
        <w:t>1</w:t>
      </w:r>
      <w:r w:rsidR="0091707E">
        <w:t>2</w:t>
      </w:r>
      <w:r>
        <w:t>.13</w:t>
      </w:r>
      <w:r w:rsidR="00C4545F">
        <w:tab/>
      </w:r>
      <w:r w:rsidR="00AA7C07" w:rsidRPr="00484222">
        <w:t>T</w:t>
      </w:r>
      <w:r w:rsidR="00326067" w:rsidRPr="00484222">
        <w:t>he</w:t>
      </w:r>
      <w:bookmarkStart w:id="221" w:name="_DV_M235"/>
      <w:bookmarkEnd w:id="219"/>
      <w:bookmarkEnd w:id="221"/>
      <w:r w:rsidR="00326067" w:rsidRPr="00484222">
        <w:t xml:space="preserve"> </w:t>
      </w:r>
      <w:r w:rsidR="00991834" w:rsidRPr="00484222">
        <w:t>Contractor</w:t>
      </w:r>
      <w:r w:rsidR="00326067" w:rsidRPr="00484222">
        <w:t xml:space="preserve"> grants to the </w:t>
      </w:r>
      <w:r w:rsidR="00991834" w:rsidRPr="00484222">
        <w:t>DFE</w:t>
      </w:r>
      <w:r w:rsidR="00326067" w:rsidRPr="00484222">
        <w:t xml:space="preserve"> </w:t>
      </w:r>
      <w:r w:rsidR="00CB48EC">
        <w:t xml:space="preserve">and, if requested by DFE, to a Replacement Contractor, </w:t>
      </w:r>
      <w:r w:rsidR="00326067" w:rsidRPr="00484222">
        <w:t>a royalty-free, perpetual, irrevocable and non-exclusive licence (with a right to sub-licence) to use an</w:t>
      </w:r>
      <w:r>
        <w:t xml:space="preserve">y Intellectual Property Rights </w:t>
      </w:r>
      <w:r w:rsidR="00326067" w:rsidRPr="00484222">
        <w:t xml:space="preserve">the </w:t>
      </w:r>
      <w:r w:rsidR="00991834" w:rsidRPr="00484222">
        <w:t>Contractor</w:t>
      </w:r>
      <w:r w:rsidR="00326067" w:rsidRPr="00484222">
        <w:t xml:space="preserve"> owned or developed prior to the Effective Date or otherwise not i</w:t>
      </w:r>
      <w:bookmarkStart w:id="222" w:name="_DV_C212"/>
      <w:r w:rsidR="00A54178">
        <w:t>n connection with th</w:t>
      </w:r>
      <w:r>
        <w:t>e</w:t>
      </w:r>
      <w:r w:rsidR="00A54178">
        <w:t xml:space="preserve"> Contract</w:t>
      </w:r>
      <w:r w:rsidR="00326067" w:rsidRPr="00484222">
        <w:t xml:space="preserve"> </w:t>
      </w:r>
      <w:bookmarkStart w:id="223" w:name="_DV_M236"/>
      <w:bookmarkEnd w:id="222"/>
      <w:bookmarkEnd w:id="223"/>
      <w:r w:rsidR="00A54178">
        <w:t>(</w:t>
      </w:r>
      <w:r w:rsidR="00A54178" w:rsidRPr="0060579B">
        <w:rPr>
          <w:b/>
        </w:rPr>
        <w:t>“</w:t>
      </w:r>
      <w:r w:rsidR="00A54178" w:rsidRPr="003D37B7">
        <w:rPr>
          <w:b/>
        </w:rPr>
        <w:t>Contractor IP</w:t>
      </w:r>
      <w:r w:rsidR="00A54178" w:rsidRPr="0060579B">
        <w:rPr>
          <w:b/>
        </w:rPr>
        <w:t>”</w:t>
      </w:r>
      <w:r w:rsidR="00A54178">
        <w:t xml:space="preserve">) </w:t>
      </w:r>
      <w:r w:rsidR="00326067" w:rsidRPr="00484222">
        <w:t xml:space="preserve">and which the </w:t>
      </w:r>
      <w:r w:rsidR="00991834" w:rsidRPr="00484222">
        <w:t>DFE</w:t>
      </w:r>
      <w:r w:rsidR="00326067" w:rsidRPr="00484222">
        <w:t xml:space="preserve"> </w:t>
      </w:r>
      <w:r w:rsidR="00CB48EC">
        <w:t xml:space="preserve">(or </w:t>
      </w:r>
      <w:r w:rsidR="005E4028">
        <w:t>a</w:t>
      </w:r>
      <w:r w:rsidR="00CB48EC">
        <w:t xml:space="preserve"> Replacement Contractor) </w:t>
      </w:r>
      <w:r w:rsidR="00326067" w:rsidRPr="00484222">
        <w:t>reasonably requires in order to exercise its rights and take the benefit of th</w:t>
      </w:r>
      <w:r>
        <w:t>e</w:t>
      </w:r>
      <w:r w:rsidR="00326067" w:rsidRPr="00484222">
        <w:t xml:space="preserve"> Contract including the Services provided and the use and further development of the IP Materials</w:t>
      </w:r>
      <w:bookmarkStart w:id="224" w:name="_DV_C213"/>
      <w:bookmarkEnd w:id="220"/>
      <w:r w:rsidR="00B24F98">
        <w:t>.</w:t>
      </w:r>
      <w:r w:rsidR="00A528D0" w:rsidRPr="00484222">
        <w:t xml:space="preserve"> </w:t>
      </w:r>
    </w:p>
    <w:p w14:paraId="0D94FE4F" w14:textId="77777777" w:rsidR="00CE608F" w:rsidRPr="00484222" w:rsidRDefault="00CE608F" w:rsidP="00CE608F">
      <w:pPr>
        <w:spacing w:after="0" w:line="240" w:lineRule="auto"/>
        <w:ind w:left="720" w:hanging="720"/>
      </w:pPr>
    </w:p>
    <w:p w14:paraId="27ECDC9D" w14:textId="77777777" w:rsidR="00326067" w:rsidRDefault="003D37B7" w:rsidP="00CE608F">
      <w:pPr>
        <w:spacing w:after="0" w:line="240" w:lineRule="auto"/>
        <w:ind w:left="720" w:hanging="720"/>
      </w:pPr>
      <w:bookmarkStart w:id="225" w:name="_DV_M237"/>
      <w:bookmarkEnd w:id="224"/>
      <w:bookmarkEnd w:id="225"/>
      <w:r>
        <w:t>1</w:t>
      </w:r>
      <w:r w:rsidR="0091707E">
        <w:t>2</w:t>
      </w:r>
      <w:r>
        <w:t>.14</w:t>
      </w:r>
      <w:r w:rsidR="00C4545F">
        <w:tab/>
      </w:r>
      <w:r w:rsidR="00326067" w:rsidRPr="00484222">
        <w:t xml:space="preserve">The </w:t>
      </w:r>
      <w:r w:rsidR="00991834" w:rsidRPr="00484222">
        <w:t>DFE</w:t>
      </w:r>
      <w:r w:rsidR="00326067" w:rsidRPr="00484222">
        <w:t xml:space="preserve"> </w:t>
      </w:r>
      <w:r>
        <w:t xml:space="preserve">shall </w:t>
      </w:r>
      <w:r w:rsidR="00326067" w:rsidRPr="00484222">
        <w:t xml:space="preserve">comply with the reasonable instructions of the </w:t>
      </w:r>
      <w:r w:rsidR="00991834" w:rsidRPr="00484222">
        <w:t>Contractor</w:t>
      </w:r>
      <w:r w:rsidR="00326067" w:rsidRPr="00484222">
        <w:t xml:space="preserve"> in respect of the way in which it uses the </w:t>
      </w:r>
      <w:r w:rsidR="00B24F98">
        <w:t>Contractor IP</w:t>
      </w:r>
      <w:r w:rsidR="00326067" w:rsidRPr="00484222">
        <w:t>.</w:t>
      </w:r>
      <w:bookmarkStart w:id="226" w:name="_DV_C216"/>
    </w:p>
    <w:p w14:paraId="44D84A8D" w14:textId="77777777" w:rsidR="00CE608F" w:rsidRPr="00484222" w:rsidRDefault="00CE608F" w:rsidP="00CE608F">
      <w:pPr>
        <w:spacing w:after="0" w:line="240" w:lineRule="auto"/>
        <w:ind w:left="720" w:hanging="720"/>
      </w:pPr>
    </w:p>
    <w:p w14:paraId="38B0E30F" w14:textId="77777777" w:rsidR="00326067" w:rsidRDefault="00A72027" w:rsidP="00CE608F">
      <w:pPr>
        <w:spacing w:after="0" w:line="240" w:lineRule="auto"/>
        <w:ind w:left="720" w:hanging="720"/>
      </w:pPr>
      <w:bookmarkStart w:id="227" w:name="_DV_C217"/>
      <w:bookmarkEnd w:id="226"/>
      <w:r>
        <w:t>1</w:t>
      </w:r>
      <w:r w:rsidR="0091707E">
        <w:t>2</w:t>
      </w:r>
      <w:r>
        <w:t>.</w:t>
      </w:r>
      <w:r w:rsidR="00A54178">
        <w:t>1</w:t>
      </w:r>
      <w:r w:rsidR="003D37B7">
        <w:t>5</w:t>
      </w:r>
      <w:r w:rsidR="003D37B7">
        <w:tab/>
        <w:t>If</w:t>
      </w:r>
      <w:r w:rsidR="00326067" w:rsidRPr="00484222">
        <w:t xml:space="preserve"> the </w:t>
      </w:r>
      <w:r w:rsidR="00991834" w:rsidRPr="00484222">
        <w:t>Contractor</w:t>
      </w:r>
      <w:r w:rsidR="00326067" w:rsidRPr="00484222">
        <w:t xml:space="preserve"> is not able to grant to the </w:t>
      </w:r>
      <w:r w:rsidR="00991834" w:rsidRPr="00484222">
        <w:t>DFE</w:t>
      </w:r>
      <w:r w:rsidR="00326067" w:rsidRPr="00484222">
        <w:t xml:space="preserve"> a licence to use any </w:t>
      </w:r>
      <w:r w:rsidR="00991834" w:rsidRPr="00484222">
        <w:t>Contractor</w:t>
      </w:r>
      <w:r w:rsidR="00326067" w:rsidRPr="00484222">
        <w:t xml:space="preserve"> IP for any reason, including due to any Intellectual Property Rights that a third party may have in such </w:t>
      </w:r>
      <w:r w:rsidR="00991834" w:rsidRPr="00484222">
        <w:t>Contractor</w:t>
      </w:r>
      <w:r w:rsidR="00326067" w:rsidRPr="00484222">
        <w:t xml:space="preserve"> IP, the </w:t>
      </w:r>
      <w:r w:rsidR="00991834" w:rsidRPr="00484222">
        <w:t>Contractor</w:t>
      </w:r>
      <w:r w:rsidR="00326067" w:rsidRPr="00484222">
        <w:t xml:space="preserve"> shall use its reasonable e</w:t>
      </w:r>
      <w:r w:rsidR="00C60542">
        <w:t>ndeavours</w:t>
      </w:r>
      <w:r w:rsidR="00326067" w:rsidRPr="00484222">
        <w:t xml:space="preserve"> to:</w:t>
      </w:r>
      <w:bookmarkStart w:id="228" w:name="_DV_C218"/>
      <w:bookmarkEnd w:id="227"/>
    </w:p>
    <w:p w14:paraId="75037623" w14:textId="77777777" w:rsidR="00CE608F" w:rsidRPr="00484222" w:rsidRDefault="00CE608F" w:rsidP="00CE608F">
      <w:pPr>
        <w:spacing w:after="0" w:line="240" w:lineRule="auto"/>
        <w:ind w:left="720" w:hanging="720"/>
      </w:pPr>
    </w:p>
    <w:p w14:paraId="20D805B1" w14:textId="77777777" w:rsidR="00A72027" w:rsidRDefault="007A1E0F" w:rsidP="00CE608F">
      <w:pPr>
        <w:spacing w:after="0" w:line="240" w:lineRule="auto"/>
        <w:ind w:left="1440" w:hanging="720"/>
      </w:pPr>
      <w:bookmarkStart w:id="229" w:name="_DV_C219"/>
      <w:bookmarkEnd w:id="228"/>
      <w:r>
        <w:t>1</w:t>
      </w:r>
      <w:r w:rsidR="0091707E">
        <w:t>2</w:t>
      </w:r>
      <w:r>
        <w:t>.15.1</w:t>
      </w:r>
      <w:r>
        <w:tab/>
      </w:r>
      <w:r w:rsidR="00326067" w:rsidRPr="00484222">
        <w:t>procure that the third party owner of any Intellectual Property Rights that are or that may be used to perform th</w:t>
      </w:r>
      <w:r w:rsidR="003D37B7">
        <w:t>e</w:t>
      </w:r>
      <w:r w:rsidR="00326067" w:rsidRPr="00484222">
        <w:t xml:space="preserve"> Contract grants to the </w:t>
      </w:r>
      <w:r w:rsidR="00991834" w:rsidRPr="00484222">
        <w:t>DFE</w:t>
      </w:r>
      <w:r w:rsidR="00326067" w:rsidRPr="00484222">
        <w:t xml:space="preserve"> a licence </w:t>
      </w:r>
      <w:r w:rsidR="00A54178">
        <w:t>on t</w:t>
      </w:r>
      <w:r w:rsidR="003D37B7">
        <w:t>he terms set out in clause 1</w:t>
      </w:r>
      <w:r w:rsidR="0091707E">
        <w:t>2</w:t>
      </w:r>
      <w:r w:rsidR="003D37B7">
        <w:t>.13</w:t>
      </w:r>
      <w:r w:rsidR="00326067" w:rsidRPr="00484222">
        <w:t>; or</w:t>
      </w:r>
      <w:bookmarkStart w:id="230" w:name="_DV_C221"/>
      <w:bookmarkEnd w:id="229"/>
    </w:p>
    <w:p w14:paraId="1A5F1D36" w14:textId="77777777" w:rsidR="00CE608F" w:rsidRDefault="00CE608F" w:rsidP="00CE608F">
      <w:pPr>
        <w:spacing w:after="0" w:line="240" w:lineRule="auto"/>
        <w:ind w:left="1440" w:hanging="720"/>
      </w:pPr>
    </w:p>
    <w:p w14:paraId="4DF06626" w14:textId="77777777" w:rsidR="00326067" w:rsidRDefault="007A1E0F" w:rsidP="00CE608F">
      <w:pPr>
        <w:spacing w:after="0" w:line="240" w:lineRule="auto"/>
        <w:ind w:left="1440" w:hanging="720"/>
      </w:pPr>
      <w:r>
        <w:t>1</w:t>
      </w:r>
      <w:r w:rsidR="0091707E">
        <w:t>2</w:t>
      </w:r>
      <w:r>
        <w:t>.15.2</w:t>
      </w:r>
      <w:r>
        <w:tab/>
      </w:r>
      <w:r w:rsidR="00326067" w:rsidRPr="00484222">
        <w:t xml:space="preserve">if the </w:t>
      </w:r>
      <w:r w:rsidR="00991834" w:rsidRPr="00484222">
        <w:t>Contractor</w:t>
      </w:r>
      <w:r w:rsidR="00326067" w:rsidRPr="00484222">
        <w:t xml:space="preserve"> is itself a licensee of those rights and is able to do so under the terms of its licence, grant to the </w:t>
      </w:r>
      <w:r w:rsidR="00991834" w:rsidRPr="00484222">
        <w:t>DFE</w:t>
      </w:r>
      <w:r w:rsidR="00326067" w:rsidRPr="00484222">
        <w:t xml:space="preserve"> a sub-licence </w:t>
      </w:r>
      <w:r w:rsidR="00A54178">
        <w:t>on t</w:t>
      </w:r>
      <w:r w:rsidR="003D37B7">
        <w:t>he terms set out in clause 1</w:t>
      </w:r>
      <w:r w:rsidR="0091707E">
        <w:t>2</w:t>
      </w:r>
      <w:r w:rsidR="003D37B7">
        <w:t>.13</w:t>
      </w:r>
      <w:r w:rsidR="00326067" w:rsidRPr="00484222">
        <w:t xml:space="preserve">. </w:t>
      </w:r>
      <w:bookmarkStart w:id="231" w:name="_DV_C222"/>
      <w:bookmarkEnd w:id="230"/>
    </w:p>
    <w:p w14:paraId="1A8BAF3A" w14:textId="77777777" w:rsidR="00CE608F" w:rsidRPr="00484222" w:rsidRDefault="00CE608F" w:rsidP="00CE608F">
      <w:pPr>
        <w:spacing w:after="0" w:line="240" w:lineRule="auto"/>
        <w:ind w:left="1440" w:hanging="720"/>
      </w:pPr>
    </w:p>
    <w:p w14:paraId="7BCDFB5D" w14:textId="77777777" w:rsidR="00326067" w:rsidRDefault="00A72027" w:rsidP="00CE608F">
      <w:pPr>
        <w:spacing w:after="0" w:line="240" w:lineRule="auto"/>
        <w:ind w:left="720" w:hanging="720"/>
      </w:pPr>
      <w:bookmarkStart w:id="232" w:name="_DV_M238"/>
      <w:bookmarkStart w:id="233" w:name="_Ref227644034"/>
      <w:bookmarkEnd w:id="231"/>
      <w:bookmarkEnd w:id="232"/>
      <w:r>
        <w:t>1</w:t>
      </w:r>
      <w:r w:rsidR="0091707E">
        <w:t>2</w:t>
      </w:r>
      <w:r>
        <w:t>.</w:t>
      </w:r>
      <w:r w:rsidR="00A54178">
        <w:t>1</w:t>
      </w:r>
      <w:r w:rsidR="003D37B7">
        <w:t>6</w:t>
      </w:r>
      <w:r>
        <w:tab/>
      </w:r>
      <w:r w:rsidR="00326067" w:rsidRPr="00484222">
        <w:t xml:space="preserve">The </w:t>
      </w:r>
      <w:r w:rsidR="00991834" w:rsidRPr="00484222">
        <w:t>Contractor</w:t>
      </w:r>
      <w:r w:rsidR="00326067" w:rsidRPr="00484222">
        <w:t xml:space="preserve"> shall not knowingly do or permit to be done, or omit to do in connection with its use of Intellectual Property Rights which are or are to be the </w:t>
      </w:r>
      <w:r w:rsidR="00991834" w:rsidRPr="00484222">
        <w:t>DFE</w:t>
      </w:r>
      <w:r w:rsidR="00326067" w:rsidRPr="00484222">
        <w:t xml:space="preserve">  IP</w:t>
      </w:r>
      <w:r w:rsidR="00A528D0" w:rsidRPr="00484222">
        <w:t xml:space="preserve"> Materials</w:t>
      </w:r>
      <w:r w:rsidR="00326067" w:rsidRPr="00484222">
        <w:t xml:space="preserve"> any act or thing which:</w:t>
      </w:r>
      <w:bookmarkEnd w:id="233"/>
    </w:p>
    <w:p w14:paraId="283120F0" w14:textId="77777777" w:rsidR="00CE608F" w:rsidRPr="00484222" w:rsidRDefault="00CE608F" w:rsidP="00CE608F">
      <w:pPr>
        <w:spacing w:after="0" w:line="240" w:lineRule="auto"/>
        <w:ind w:left="720" w:hanging="720"/>
      </w:pPr>
    </w:p>
    <w:p w14:paraId="7FC95E4A" w14:textId="77777777" w:rsidR="00326067" w:rsidRDefault="007A1E0F" w:rsidP="00CE608F">
      <w:pPr>
        <w:spacing w:after="0" w:line="240" w:lineRule="auto"/>
        <w:ind w:left="1440" w:hanging="720"/>
      </w:pPr>
      <w:bookmarkStart w:id="234" w:name="_DV_M239"/>
      <w:bookmarkEnd w:id="234"/>
      <w:r>
        <w:t>1</w:t>
      </w:r>
      <w:r w:rsidR="0091707E">
        <w:t>2</w:t>
      </w:r>
      <w:r>
        <w:t>.16.1</w:t>
      </w:r>
      <w:r>
        <w:tab/>
      </w:r>
      <w:r w:rsidR="00326067" w:rsidRPr="00484222">
        <w:t>would or might jeopardise or invalidate any trade mark application or registration comprised within the same or give rise to an application to remove or amend any such application or registration from the register ma</w:t>
      </w:r>
      <w:r w:rsidR="003D37B7">
        <w:t>intained by the relevant trade m</w:t>
      </w:r>
      <w:r w:rsidR="00326067" w:rsidRPr="00484222">
        <w:t xml:space="preserve">ark </w:t>
      </w:r>
      <w:r w:rsidR="003D37B7">
        <w:t>r</w:t>
      </w:r>
      <w:r w:rsidR="00326067" w:rsidRPr="00484222">
        <w:t>egistry; or</w:t>
      </w:r>
    </w:p>
    <w:p w14:paraId="6B334B8B" w14:textId="77777777" w:rsidR="00CE608F" w:rsidRPr="00484222" w:rsidRDefault="00CE608F" w:rsidP="00CE608F">
      <w:pPr>
        <w:spacing w:after="0" w:line="240" w:lineRule="auto"/>
        <w:ind w:left="1440" w:hanging="720"/>
      </w:pPr>
    </w:p>
    <w:p w14:paraId="29E60DB5" w14:textId="77777777" w:rsidR="00326067" w:rsidRDefault="007A1E0F" w:rsidP="00CE608F">
      <w:pPr>
        <w:spacing w:after="0" w:line="240" w:lineRule="auto"/>
        <w:ind w:left="1440" w:hanging="720"/>
      </w:pPr>
      <w:bookmarkStart w:id="235" w:name="_DV_M240"/>
      <w:bookmarkEnd w:id="235"/>
      <w:r>
        <w:t>1</w:t>
      </w:r>
      <w:r w:rsidR="00845232">
        <w:t>2</w:t>
      </w:r>
      <w:r>
        <w:t>.16.2</w:t>
      </w:r>
      <w:r>
        <w:tab/>
      </w:r>
      <w:r w:rsidR="00326067" w:rsidRPr="00484222">
        <w:t xml:space="preserve">would or might prejudice the right or title of the </w:t>
      </w:r>
      <w:r w:rsidR="00991834" w:rsidRPr="00484222">
        <w:t>DFE</w:t>
      </w:r>
      <w:r w:rsidR="00326067" w:rsidRPr="00484222">
        <w:t xml:space="preserve"> to any of the </w:t>
      </w:r>
      <w:r w:rsidR="00991834" w:rsidRPr="00484222">
        <w:t>DFE</w:t>
      </w:r>
      <w:r w:rsidR="00326067" w:rsidRPr="00484222">
        <w:t xml:space="preserve"> IP</w:t>
      </w:r>
      <w:r w:rsidR="00A528D0" w:rsidRPr="00484222">
        <w:t xml:space="preserve"> Materials</w:t>
      </w:r>
      <w:r w:rsidR="00326067" w:rsidRPr="00484222">
        <w:t>.</w:t>
      </w:r>
    </w:p>
    <w:p w14:paraId="79A8961E" w14:textId="77777777" w:rsidR="00CE608F" w:rsidRPr="00484222" w:rsidRDefault="00CE608F" w:rsidP="00CE608F">
      <w:pPr>
        <w:spacing w:after="0" w:line="240" w:lineRule="auto"/>
        <w:ind w:left="1440" w:hanging="720"/>
      </w:pPr>
    </w:p>
    <w:p w14:paraId="5393F409" w14:textId="77777777" w:rsidR="00326067" w:rsidRDefault="00A72027" w:rsidP="00CE608F">
      <w:pPr>
        <w:spacing w:after="0" w:line="240" w:lineRule="auto"/>
        <w:ind w:left="720" w:hanging="720"/>
      </w:pPr>
      <w:bookmarkStart w:id="236" w:name="_DV_M241"/>
      <w:bookmarkStart w:id="237" w:name="_Ref227646980"/>
      <w:bookmarkEnd w:id="236"/>
      <w:r>
        <w:t>1</w:t>
      </w:r>
      <w:r w:rsidR="00845232">
        <w:t>2</w:t>
      </w:r>
      <w:r>
        <w:t>.</w:t>
      </w:r>
      <w:r w:rsidR="00A54178">
        <w:t>1</w:t>
      </w:r>
      <w:r w:rsidR="003D37B7">
        <w:t>7</w:t>
      </w:r>
      <w:r>
        <w:tab/>
      </w:r>
      <w:r w:rsidR="00326067" w:rsidRPr="00484222">
        <w:t xml:space="preserve">The </w:t>
      </w:r>
      <w:r w:rsidR="00991834" w:rsidRPr="00484222">
        <w:t>Contractor</w:t>
      </w:r>
      <w:r w:rsidR="00326067" w:rsidRPr="00484222">
        <w:t xml:space="preserve"> shall comply with the </w:t>
      </w:r>
      <w:r w:rsidR="00991834" w:rsidRPr="00484222">
        <w:t>DFE</w:t>
      </w:r>
      <w:r w:rsidR="00326067" w:rsidRPr="00484222">
        <w:t xml:space="preserve">’s </w:t>
      </w:r>
      <w:r w:rsidR="00B24F98">
        <w:t>b</w:t>
      </w:r>
      <w:r w:rsidR="00326067" w:rsidRPr="00484222">
        <w:t xml:space="preserve">randing </w:t>
      </w:r>
      <w:r w:rsidR="00B24F98">
        <w:t>g</w:t>
      </w:r>
      <w:r w:rsidR="003D37B7">
        <w:t>uidelines</w:t>
      </w:r>
      <w:r w:rsidR="00326067" w:rsidRPr="00484222">
        <w:t xml:space="preserve"> and shall not use any other branding, including its own, other than as</w:t>
      </w:r>
      <w:bookmarkStart w:id="238" w:name="_DV_C228"/>
      <w:r w:rsidR="00326067" w:rsidRPr="00484222">
        <w:t xml:space="preserve"> set out in the </w:t>
      </w:r>
      <w:r w:rsidR="00991834" w:rsidRPr="00484222">
        <w:t>DFE</w:t>
      </w:r>
      <w:r w:rsidR="00326067" w:rsidRPr="00484222">
        <w:t xml:space="preserve">’s </w:t>
      </w:r>
      <w:r w:rsidR="00B24F98">
        <w:t>b</w:t>
      </w:r>
      <w:r w:rsidR="00326067" w:rsidRPr="00484222">
        <w:t xml:space="preserve">randing </w:t>
      </w:r>
      <w:r w:rsidR="00B24F98">
        <w:t>g</w:t>
      </w:r>
      <w:r w:rsidR="00326067" w:rsidRPr="00484222">
        <w:t>uidelines or as otherwise</w:t>
      </w:r>
      <w:bookmarkStart w:id="239" w:name="_DV_M242"/>
      <w:bookmarkEnd w:id="238"/>
      <w:bookmarkEnd w:id="239"/>
      <w:r w:rsidR="00326067" w:rsidRPr="00484222">
        <w:t xml:space="preserve"> agreed with the </w:t>
      </w:r>
      <w:r w:rsidR="00991834" w:rsidRPr="00484222">
        <w:t>DFE</w:t>
      </w:r>
      <w:r w:rsidR="00326067" w:rsidRPr="00484222">
        <w:t>.</w:t>
      </w:r>
    </w:p>
    <w:p w14:paraId="6E05CFEA" w14:textId="77777777" w:rsidR="00CE608F" w:rsidRPr="00484222" w:rsidRDefault="00CE608F" w:rsidP="00CE608F">
      <w:pPr>
        <w:spacing w:after="0" w:line="240" w:lineRule="auto"/>
        <w:ind w:left="720" w:hanging="720"/>
      </w:pPr>
    </w:p>
    <w:p w14:paraId="70062B42" w14:textId="77777777" w:rsidR="00326067" w:rsidRDefault="00A72027" w:rsidP="00CE608F">
      <w:pPr>
        <w:spacing w:after="0" w:line="240" w:lineRule="auto"/>
        <w:ind w:left="720" w:hanging="720"/>
      </w:pPr>
      <w:bookmarkStart w:id="240" w:name="_DV_M243"/>
      <w:bookmarkEnd w:id="240"/>
      <w:r>
        <w:t>1</w:t>
      </w:r>
      <w:r w:rsidR="00845232">
        <w:t>2</w:t>
      </w:r>
      <w:r>
        <w:t>.</w:t>
      </w:r>
      <w:r w:rsidR="00A54178">
        <w:t>1</w:t>
      </w:r>
      <w:r w:rsidR="003D37B7">
        <w:t>8</w:t>
      </w:r>
      <w:r>
        <w:tab/>
      </w:r>
      <w:r w:rsidR="00326067" w:rsidRPr="00484222">
        <w:t xml:space="preserve">When using </w:t>
      </w:r>
      <w:r w:rsidR="00991834" w:rsidRPr="00484222">
        <w:t>DFE</w:t>
      </w:r>
      <w:r w:rsidR="003D37B7">
        <w:t xml:space="preserve"> T</w:t>
      </w:r>
      <w:r w:rsidR="00326067" w:rsidRPr="00484222">
        <w:t xml:space="preserve">rade </w:t>
      </w:r>
      <w:r w:rsidR="003D37B7">
        <w:t>M</w:t>
      </w:r>
      <w:r w:rsidR="00326067" w:rsidRPr="00484222">
        <w:t xml:space="preserve">arks the </w:t>
      </w:r>
      <w:r w:rsidR="00991834" w:rsidRPr="00484222">
        <w:t>Contractor</w:t>
      </w:r>
      <w:r w:rsidR="00326067" w:rsidRPr="00484222">
        <w:t xml:space="preserve"> shall observe all reasonable directions given by the </w:t>
      </w:r>
      <w:r w:rsidR="00991834" w:rsidRPr="00484222">
        <w:t>DFE</w:t>
      </w:r>
      <w:r w:rsidR="00326067" w:rsidRPr="00484222">
        <w:t xml:space="preserve"> from time to time as to colour and size and the manner and disposition thereof on any materials it provides to persons in connection with the Services. The </w:t>
      </w:r>
      <w:r w:rsidR="00991834" w:rsidRPr="00484222">
        <w:t>Contractor</w:t>
      </w:r>
      <w:r w:rsidR="00326067" w:rsidRPr="00484222">
        <w:t xml:space="preserve"> may not:</w:t>
      </w:r>
      <w:bookmarkEnd w:id="237"/>
    </w:p>
    <w:p w14:paraId="37B66881" w14:textId="77777777" w:rsidR="00CE608F" w:rsidRPr="00484222" w:rsidRDefault="00CE608F" w:rsidP="00CE608F">
      <w:pPr>
        <w:spacing w:after="0" w:line="240" w:lineRule="auto"/>
        <w:ind w:left="720" w:hanging="720"/>
      </w:pPr>
    </w:p>
    <w:p w14:paraId="6BD3FB7F" w14:textId="77777777" w:rsidR="00A72027" w:rsidRDefault="007A1E0F" w:rsidP="00CE608F">
      <w:pPr>
        <w:spacing w:after="0" w:line="240" w:lineRule="auto"/>
        <w:ind w:left="1440" w:hanging="720"/>
      </w:pPr>
      <w:bookmarkStart w:id="241" w:name="_DV_M244"/>
      <w:bookmarkEnd w:id="241"/>
      <w:r>
        <w:t>1</w:t>
      </w:r>
      <w:r w:rsidR="00845232">
        <w:t>2</w:t>
      </w:r>
      <w:r>
        <w:t>.18.1</w:t>
      </w:r>
      <w:r>
        <w:tab/>
      </w:r>
      <w:r w:rsidR="00326067" w:rsidRPr="00484222">
        <w:t xml:space="preserve">adopt or use any trade mark, symbol or device which incorporates or is confusingly similar to, or is a simulation or colourable imitation of, any </w:t>
      </w:r>
      <w:r w:rsidR="00991834" w:rsidRPr="00484222">
        <w:t>DFE</w:t>
      </w:r>
      <w:r w:rsidR="003D37B7">
        <w:t xml:space="preserve"> T</w:t>
      </w:r>
      <w:r w:rsidR="00326067" w:rsidRPr="00484222">
        <w:t xml:space="preserve">rade Mark, or unfairly </w:t>
      </w:r>
      <w:r w:rsidR="00326067" w:rsidRPr="00484222">
        <w:lastRenderedPageBreak/>
        <w:t xml:space="preserve">competes with any </w:t>
      </w:r>
      <w:r w:rsidR="00991834" w:rsidRPr="00484222">
        <w:t>DFE</w:t>
      </w:r>
      <w:r w:rsidR="00326067" w:rsidRPr="00484222">
        <w:t xml:space="preserve"> Trade Mark; or</w:t>
      </w:r>
      <w:bookmarkStart w:id="242" w:name="_DV_M245"/>
      <w:bookmarkEnd w:id="242"/>
    </w:p>
    <w:p w14:paraId="3E6420C9" w14:textId="77777777" w:rsidR="00CE608F" w:rsidRDefault="00CE608F" w:rsidP="00CE608F">
      <w:pPr>
        <w:spacing w:after="0" w:line="240" w:lineRule="auto"/>
        <w:ind w:left="1440" w:hanging="720"/>
      </w:pPr>
    </w:p>
    <w:p w14:paraId="224A9D5B" w14:textId="77777777" w:rsidR="00110E39" w:rsidRDefault="007A1E0F" w:rsidP="00CE608F">
      <w:pPr>
        <w:spacing w:after="0" w:line="240" w:lineRule="auto"/>
        <w:ind w:left="1440" w:hanging="720"/>
      </w:pPr>
      <w:r>
        <w:t>1</w:t>
      </w:r>
      <w:r w:rsidR="00845232">
        <w:t>2</w:t>
      </w:r>
      <w:r>
        <w:t>.18.2</w:t>
      </w:r>
      <w:r>
        <w:tab/>
      </w:r>
      <w:r w:rsidR="00326067" w:rsidRPr="00484222">
        <w:t xml:space="preserve">apply anywhere in the world to register any trade marks identical to or so nearly resembling any </w:t>
      </w:r>
      <w:r w:rsidR="00991834" w:rsidRPr="00484222">
        <w:t>DFE</w:t>
      </w:r>
      <w:r w:rsidR="00326067" w:rsidRPr="00484222">
        <w:t xml:space="preserve"> Trade Mark as to be likely to deceive or cause confusion.</w:t>
      </w:r>
      <w:bookmarkStart w:id="243" w:name="_DV_M246"/>
      <w:bookmarkStart w:id="244" w:name="_DV_M256"/>
      <w:bookmarkStart w:id="245" w:name="_Ref227547097"/>
      <w:bookmarkStart w:id="246" w:name="_Ref16483487"/>
      <w:bookmarkEnd w:id="93"/>
      <w:bookmarkEnd w:id="94"/>
      <w:bookmarkEnd w:id="243"/>
      <w:bookmarkEnd w:id="244"/>
    </w:p>
    <w:p w14:paraId="238379D6" w14:textId="77777777" w:rsidR="00CE608F" w:rsidRPr="00A54178" w:rsidRDefault="00CE608F" w:rsidP="00CE608F">
      <w:pPr>
        <w:spacing w:after="0" w:line="240" w:lineRule="auto"/>
        <w:ind w:left="1440" w:hanging="720"/>
      </w:pPr>
    </w:p>
    <w:p w14:paraId="05E5CF0D" w14:textId="77777777" w:rsidR="00AE5648" w:rsidRDefault="00080994" w:rsidP="00CE608F">
      <w:pPr>
        <w:spacing w:after="0" w:line="240" w:lineRule="auto"/>
        <w:rPr>
          <w:b/>
        </w:rPr>
      </w:pPr>
      <w:r w:rsidRPr="00080994">
        <w:rPr>
          <w:b/>
        </w:rPr>
        <w:t>1</w:t>
      </w:r>
      <w:r w:rsidR="00845232">
        <w:rPr>
          <w:b/>
        </w:rPr>
        <w:t>3</w:t>
      </w:r>
      <w:r w:rsidRPr="00080994">
        <w:rPr>
          <w:b/>
        </w:rPr>
        <w:t>.</w:t>
      </w:r>
      <w:r w:rsidRPr="00080994">
        <w:rPr>
          <w:b/>
        </w:rPr>
        <w:tab/>
      </w:r>
      <w:r w:rsidR="00326067" w:rsidRPr="00080994">
        <w:rPr>
          <w:b/>
        </w:rPr>
        <w:t>DATA</w:t>
      </w:r>
      <w:r w:rsidR="00921F2F" w:rsidRPr="00080994">
        <w:rPr>
          <w:b/>
        </w:rPr>
        <w:t>, SYSTEMS</w:t>
      </w:r>
      <w:r w:rsidR="00326067" w:rsidRPr="00080994">
        <w:rPr>
          <w:b/>
        </w:rPr>
        <w:t xml:space="preserve"> HANDLING </w:t>
      </w:r>
      <w:r w:rsidR="00EB78AE" w:rsidRPr="00080994">
        <w:rPr>
          <w:b/>
        </w:rPr>
        <w:t>AND SECURITY</w:t>
      </w:r>
    </w:p>
    <w:p w14:paraId="5C44E410" w14:textId="77777777" w:rsidR="00472211" w:rsidRPr="00080994" w:rsidRDefault="00472211" w:rsidP="00CE608F">
      <w:pPr>
        <w:spacing w:after="0" w:line="240" w:lineRule="auto"/>
        <w:rPr>
          <w:b/>
        </w:rPr>
      </w:pPr>
    </w:p>
    <w:p w14:paraId="59EE1872" w14:textId="77777777" w:rsidR="00254AE8" w:rsidRDefault="00080994" w:rsidP="00CE608F">
      <w:pPr>
        <w:spacing w:after="0" w:line="240" w:lineRule="auto"/>
        <w:ind w:left="720" w:hanging="720"/>
      </w:pPr>
      <w:bookmarkStart w:id="247" w:name="_NN124"/>
      <w:bookmarkStart w:id="248" w:name="_DV_M257"/>
      <w:bookmarkStart w:id="249" w:name="_Ref227548714"/>
      <w:bookmarkEnd w:id="245"/>
      <w:bookmarkEnd w:id="247"/>
      <w:bookmarkEnd w:id="248"/>
      <w:r>
        <w:t>1</w:t>
      </w:r>
      <w:r w:rsidR="00845232">
        <w:t>3</w:t>
      </w:r>
      <w:r>
        <w:t>.1</w:t>
      </w:r>
      <w:r>
        <w:tab/>
      </w:r>
      <w:r w:rsidR="00326067" w:rsidRPr="00080994">
        <w:t xml:space="preserve">The Parties shall comply with the provisions of </w:t>
      </w:r>
      <w:r w:rsidR="003D37B7">
        <w:t>s</w:t>
      </w:r>
      <w:r w:rsidR="00326067" w:rsidRPr="00080994">
        <w:t xml:space="preserve">chedule </w:t>
      </w:r>
      <w:r w:rsidR="00254AE8">
        <w:t>8.</w:t>
      </w:r>
    </w:p>
    <w:p w14:paraId="1E2CB711" w14:textId="77777777" w:rsidR="00472211" w:rsidRPr="00FC6030" w:rsidRDefault="00472211" w:rsidP="00254AE8">
      <w:pPr>
        <w:spacing w:after="0" w:line="240" w:lineRule="auto"/>
      </w:pPr>
      <w:bookmarkStart w:id="250" w:name="_DV_M258"/>
      <w:bookmarkEnd w:id="249"/>
      <w:bookmarkEnd w:id="250"/>
    </w:p>
    <w:p w14:paraId="3477BF00" w14:textId="77777777" w:rsidR="00D83CEA" w:rsidRDefault="00FC6030" w:rsidP="00CE608F">
      <w:pPr>
        <w:spacing w:after="0" w:line="240" w:lineRule="auto"/>
        <w:rPr>
          <w:b/>
        </w:rPr>
      </w:pPr>
      <w:bookmarkStart w:id="251" w:name="_DV_M259"/>
      <w:bookmarkStart w:id="252" w:name="_DV_M260"/>
      <w:bookmarkStart w:id="253" w:name="_DV_M261"/>
      <w:bookmarkStart w:id="254" w:name="_DV_M262"/>
      <w:bookmarkStart w:id="255" w:name="_DV_M263"/>
      <w:bookmarkStart w:id="256" w:name="_DV_M264"/>
      <w:bookmarkStart w:id="257" w:name="_DV_M265"/>
      <w:bookmarkStart w:id="258" w:name="_DV_M266"/>
      <w:bookmarkStart w:id="259" w:name="_DV_M267"/>
      <w:bookmarkStart w:id="260" w:name="_DV_M268"/>
      <w:bookmarkStart w:id="261" w:name="_DV_M269"/>
      <w:bookmarkStart w:id="262" w:name="_DV_M270"/>
      <w:bookmarkStart w:id="263" w:name="_DV_M271"/>
      <w:bookmarkStart w:id="264" w:name="_DV_M272"/>
      <w:bookmarkStart w:id="265" w:name="_DV_M273"/>
      <w:bookmarkStart w:id="266" w:name="_Ref16483458"/>
      <w:bookmarkStart w:id="267" w:name="_Ref506797178"/>
      <w:bookmarkStart w:id="268" w:name="_Ref513358874"/>
      <w:bookmarkStart w:id="269" w:name="_Ref513441559"/>
      <w:bookmarkEnd w:id="246"/>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FC6030">
        <w:rPr>
          <w:b/>
        </w:rPr>
        <w:t>1</w:t>
      </w:r>
      <w:r w:rsidR="00845232">
        <w:rPr>
          <w:b/>
        </w:rPr>
        <w:t>4</w:t>
      </w:r>
      <w:r w:rsidRPr="00FC6030">
        <w:rPr>
          <w:b/>
        </w:rPr>
        <w:t>.</w:t>
      </w:r>
      <w:r w:rsidRPr="00FC6030">
        <w:rPr>
          <w:b/>
        </w:rPr>
        <w:tab/>
      </w:r>
      <w:r w:rsidR="00D83CEA" w:rsidRPr="00FC6030">
        <w:rPr>
          <w:b/>
        </w:rPr>
        <w:t>PUBLICITY AND PROMOTION</w:t>
      </w:r>
    </w:p>
    <w:p w14:paraId="70E722D6" w14:textId="77777777" w:rsidR="00472211" w:rsidRPr="00FC6030" w:rsidRDefault="00472211" w:rsidP="00CE608F">
      <w:pPr>
        <w:spacing w:after="0" w:line="240" w:lineRule="auto"/>
        <w:rPr>
          <w:b/>
        </w:rPr>
      </w:pPr>
    </w:p>
    <w:p w14:paraId="6E3062A7" w14:textId="77777777" w:rsidR="00771DED" w:rsidRDefault="00FC6030" w:rsidP="00CE608F">
      <w:pPr>
        <w:spacing w:after="0" w:line="240" w:lineRule="auto"/>
        <w:ind w:left="720" w:hanging="720"/>
      </w:pPr>
      <w:r>
        <w:t>1</w:t>
      </w:r>
      <w:r w:rsidR="00845232">
        <w:t>4</w:t>
      </w:r>
      <w:r>
        <w:t>.1</w:t>
      </w:r>
      <w:r>
        <w:tab/>
      </w:r>
      <w:r w:rsidR="00B24F98">
        <w:t>Subject to clause 1</w:t>
      </w:r>
      <w:r w:rsidR="00845232">
        <w:t>5</w:t>
      </w:r>
      <w:r w:rsidR="00B24F98">
        <w:t>.2, w</w:t>
      </w:r>
      <w:r w:rsidR="00771DED" w:rsidRPr="00FC6030">
        <w:t>ithout prejudice to the DFE’s obligations under the FOIA, the EIR</w:t>
      </w:r>
      <w:r w:rsidR="00B24F98">
        <w:t>,</w:t>
      </w:r>
      <w:r w:rsidR="00771DED" w:rsidRPr="00FC6030">
        <w:t xml:space="preserve"> the Regulations, or any policy requirements as to transparency, neither Party shall make any press announcement or publicise the Contract or any part thereof in any way, except with the written consent of the other Party.</w:t>
      </w:r>
    </w:p>
    <w:p w14:paraId="514584B2" w14:textId="77777777" w:rsidR="00472211" w:rsidRPr="00FC6030" w:rsidRDefault="00472211" w:rsidP="00CE608F">
      <w:pPr>
        <w:spacing w:after="0" w:line="240" w:lineRule="auto"/>
        <w:ind w:left="720" w:hanging="720"/>
      </w:pPr>
    </w:p>
    <w:p w14:paraId="73008D62" w14:textId="77777777" w:rsidR="00D83CEA" w:rsidRDefault="00FC6030" w:rsidP="00CE608F">
      <w:pPr>
        <w:spacing w:after="0" w:line="240" w:lineRule="auto"/>
        <w:ind w:left="720" w:hanging="720"/>
      </w:pPr>
      <w:r>
        <w:t>1</w:t>
      </w:r>
      <w:r w:rsidR="00845232">
        <w:t>4</w:t>
      </w:r>
      <w:r>
        <w:t>.2</w:t>
      </w:r>
      <w:r>
        <w:tab/>
      </w:r>
      <w:r w:rsidR="00771DED" w:rsidRPr="00FC6030">
        <w:t xml:space="preserve">The Contractor shall use </w:t>
      </w:r>
      <w:r w:rsidR="004F6DBF">
        <w:t>reasonable</w:t>
      </w:r>
      <w:r w:rsidR="00771DED" w:rsidRPr="00FC6030">
        <w:t xml:space="preserve"> endeavours t</w:t>
      </w:r>
      <w:r w:rsidR="00A54178">
        <w:t>o ensure its Personnel comply with clause 1</w:t>
      </w:r>
      <w:r w:rsidR="00845232">
        <w:t>4.</w:t>
      </w:r>
      <w:r w:rsidR="00771DED" w:rsidRPr="00FC6030">
        <w:t>1</w:t>
      </w:r>
    </w:p>
    <w:p w14:paraId="773CD7F1" w14:textId="77777777" w:rsidR="00472211" w:rsidRPr="00FC6030" w:rsidRDefault="00472211" w:rsidP="00CE608F">
      <w:pPr>
        <w:spacing w:after="0" w:line="240" w:lineRule="auto"/>
        <w:ind w:left="720" w:hanging="720"/>
      </w:pPr>
    </w:p>
    <w:p w14:paraId="743535C1" w14:textId="77777777" w:rsidR="00D90151" w:rsidRDefault="00FC6030" w:rsidP="00CE608F">
      <w:pPr>
        <w:spacing w:after="0" w:line="240" w:lineRule="auto"/>
        <w:ind w:left="720" w:hanging="720"/>
      </w:pPr>
      <w:r>
        <w:t>1</w:t>
      </w:r>
      <w:r w:rsidR="00845232">
        <w:t>4</w:t>
      </w:r>
      <w:r>
        <w:t>.3</w:t>
      </w:r>
      <w:r>
        <w:tab/>
      </w:r>
      <w:r w:rsidR="00D90151" w:rsidRPr="00FC6030">
        <w:t xml:space="preserve">Without prejudice to the generality of clauses </w:t>
      </w:r>
      <w:r w:rsidR="00771DED" w:rsidRPr="00FC6030">
        <w:t>1</w:t>
      </w:r>
      <w:r w:rsidR="00845232">
        <w:t>2</w:t>
      </w:r>
      <w:r w:rsidR="00D90151" w:rsidRPr="00FC6030">
        <w:t>.1</w:t>
      </w:r>
      <w:r w:rsidR="004F6DBF">
        <w:t>8</w:t>
      </w:r>
      <w:r w:rsidR="00D90151" w:rsidRPr="00FC6030">
        <w:t xml:space="preserve"> and </w:t>
      </w:r>
      <w:r w:rsidR="00A54178">
        <w:t>1</w:t>
      </w:r>
      <w:r w:rsidR="00845232">
        <w:t>4</w:t>
      </w:r>
      <w:r w:rsidR="00D90151" w:rsidRPr="00FC6030">
        <w:t xml:space="preserve">.1, the </w:t>
      </w:r>
      <w:r w:rsidR="00991834" w:rsidRPr="00FC6030">
        <w:t>Contractor</w:t>
      </w:r>
      <w:r w:rsidR="00D90151" w:rsidRPr="00FC6030">
        <w:t xml:space="preserve"> shall not itself, and shall procure that Consortium Members shall not, use the </w:t>
      </w:r>
      <w:r w:rsidR="00991834" w:rsidRPr="00FC6030">
        <w:t>DFE</w:t>
      </w:r>
      <w:r w:rsidR="00D90151" w:rsidRPr="00FC6030">
        <w:t xml:space="preserve">’s name, brand or </w:t>
      </w:r>
      <w:r w:rsidR="00991834" w:rsidRPr="00FC6030">
        <w:t>DFE</w:t>
      </w:r>
      <w:r w:rsidR="00D90151" w:rsidRPr="00FC6030">
        <w:t xml:space="preserve"> Trade Marks or the Personal Data of the </w:t>
      </w:r>
      <w:r w:rsidR="00991834" w:rsidRPr="00FC6030">
        <w:t>DFE</w:t>
      </w:r>
      <w:r w:rsidR="00D90151" w:rsidRPr="00FC6030">
        <w:t xml:space="preserve"> to sell, promote, market or publicise the </w:t>
      </w:r>
      <w:r w:rsidR="00991834" w:rsidRPr="00FC6030">
        <w:t>Contractor</w:t>
      </w:r>
      <w:r w:rsidR="00D90151" w:rsidRPr="00FC6030">
        <w:t xml:space="preserve">’s </w:t>
      </w:r>
      <w:r w:rsidR="004F6DBF">
        <w:t>o</w:t>
      </w:r>
      <w:r w:rsidR="00D90151" w:rsidRPr="00FC6030">
        <w:t>ther programmes, course</w:t>
      </w:r>
      <w:r w:rsidR="004F6DBF">
        <w:t>s</w:t>
      </w:r>
      <w:r w:rsidR="00D90151" w:rsidRPr="00FC6030">
        <w:t>, services or other activiti</w:t>
      </w:r>
      <w:r w:rsidR="004F6DBF">
        <w:t>es</w:t>
      </w:r>
      <w:r>
        <w:t>.</w:t>
      </w:r>
    </w:p>
    <w:p w14:paraId="385C1B09" w14:textId="77777777" w:rsidR="00472211" w:rsidRPr="00FC6030" w:rsidRDefault="00472211" w:rsidP="00CE608F">
      <w:pPr>
        <w:spacing w:after="0" w:line="240" w:lineRule="auto"/>
        <w:ind w:left="720" w:hanging="720"/>
      </w:pPr>
    </w:p>
    <w:p w14:paraId="4085EDBA" w14:textId="77777777" w:rsidR="00724E06" w:rsidRDefault="00724E06" w:rsidP="00CE608F">
      <w:pPr>
        <w:spacing w:after="0" w:line="240" w:lineRule="auto"/>
        <w:ind w:left="720" w:hanging="720"/>
      </w:pPr>
      <w:r>
        <w:t>1</w:t>
      </w:r>
      <w:r w:rsidR="00845232">
        <w:t>4</w:t>
      </w:r>
      <w:r>
        <w:t>.4</w:t>
      </w:r>
      <w:r>
        <w:tab/>
      </w:r>
      <w:r w:rsidR="00D90151" w:rsidRPr="00FC6030">
        <w:t xml:space="preserve">Subject to </w:t>
      </w:r>
      <w:r w:rsidR="00A54178">
        <w:t>clause</w:t>
      </w:r>
      <w:r w:rsidR="00B24F98">
        <w:t>s</w:t>
      </w:r>
      <w:r w:rsidR="00A54178">
        <w:t xml:space="preserve"> 1</w:t>
      </w:r>
      <w:r w:rsidR="00845232">
        <w:t>2</w:t>
      </w:r>
      <w:r w:rsidR="00A54178">
        <w:t xml:space="preserve"> and 1</w:t>
      </w:r>
      <w:r w:rsidR="00845232">
        <w:t>5</w:t>
      </w:r>
      <w:r w:rsidR="00A54178">
        <w:t xml:space="preserve"> </w:t>
      </w:r>
      <w:r w:rsidR="00991834" w:rsidRPr="00FC6030">
        <w:t>DFE</w:t>
      </w:r>
      <w:r w:rsidR="00D90151" w:rsidRPr="00FC6030">
        <w:t xml:space="preserve"> may disclose, copy and otherwise distribute to the public, including but not limited to, by way of the Open Government Licence, any information arising out of the Services or comprised in any work relating to the Services</w:t>
      </w:r>
      <w:r w:rsidR="00110E39">
        <w:t>.</w:t>
      </w:r>
    </w:p>
    <w:p w14:paraId="6CFDE105" w14:textId="77777777" w:rsidR="004F6DBF" w:rsidRDefault="004F6DBF" w:rsidP="00CE608F">
      <w:pPr>
        <w:spacing w:after="0" w:line="240" w:lineRule="auto"/>
        <w:outlineLvl w:val="1"/>
      </w:pPr>
    </w:p>
    <w:p w14:paraId="62AE5E99" w14:textId="77777777" w:rsidR="00D83CEA" w:rsidRDefault="00724E06" w:rsidP="00CE608F">
      <w:pPr>
        <w:spacing w:after="0" w:line="240" w:lineRule="auto"/>
        <w:outlineLvl w:val="1"/>
        <w:rPr>
          <w:b/>
        </w:rPr>
      </w:pPr>
      <w:r w:rsidRPr="0062323D">
        <w:rPr>
          <w:b/>
        </w:rPr>
        <w:t>1</w:t>
      </w:r>
      <w:r w:rsidR="00845232">
        <w:rPr>
          <w:b/>
        </w:rPr>
        <w:t>5</w:t>
      </w:r>
      <w:r w:rsidRPr="0062323D">
        <w:rPr>
          <w:b/>
        </w:rPr>
        <w:t>.</w:t>
      </w:r>
      <w:r>
        <w:tab/>
      </w:r>
      <w:r w:rsidR="00D83CEA" w:rsidRPr="00724E06">
        <w:rPr>
          <w:b/>
        </w:rPr>
        <w:t>CONFIDENTIALITY</w:t>
      </w:r>
    </w:p>
    <w:p w14:paraId="566FEF12" w14:textId="77777777" w:rsidR="00472211" w:rsidRPr="00724E06" w:rsidRDefault="00472211" w:rsidP="00CE608F">
      <w:pPr>
        <w:spacing w:after="0" w:line="240" w:lineRule="auto"/>
        <w:outlineLvl w:val="1"/>
        <w:rPr>
          <w:b/>
        </w:rPr>
      </w:pPr>
    </w:p>
    <w:p w14:paraId="1F335710" w14:textId="77777777" w:rsidR="00D83CEA" w:rsidRDefault="00724E06" w:rsidP="00CE608F">
      <w:pPr>
        <w:spacing w:after="0" w:line="240" w:lineRule="auto"/>
        <w:ind w:left="720" w:hanging="720"/>
      </w:pPr>
      <w:r>
        <w:t>1</w:t>
      </w:r>
      <w:r w:rsidR="00845232">
        <w:t>5</w:t>
      </w:r>
      <w:r>
        <w:t>.1</w:t>
      </w:r>
      <w:r>
        <w:tab/>
      </w:r>
      <w:r w:rsidR="00D83CEA" w:rsidRPr="00080994">
        <w:t xml:space="preserve">Except to the extent set out in this </w:t>
      </w:r>
      <w:r w:rsidR="00D83CEA" w:rsidRPr="00A54178">
        <w:t xml:space="preserve">clause </w:t>
      </w:r>
      <w:r w:rsidR="00A54178" w:rsidRPr="00A54178">
        <w:t>1</w:t>
      </w:r>
      <w:r w:rsidR="00845232">
        <w:t>5</w:t>
      </w:r>
      <w:r w:rsidR="00E05447" w:rsidRPr="00080994">
        <w:rPr>
          <w:b/>
        </w:rPr>
        <w:t xml:space="preserve"> </w:t>
      </w:r>
      <w:r w:rsidR="00D83CEA" w:rsidRPr="00080994">
        <w:t xml:space="preserve">or if disclosure or publication is expressly permitted elsewhere in the Contract each Party shall treat all Confidential Information belonging to the other Party as confidential and shall not disclose any Confidential Information belonging to the other Party to any other person without the other </w:t>
      </w:r>
      <w:r w:rsidR="004F6DBF">
        <w:t>P</w:t>
      </w:r>
      <w:r w:rsidR="00D83CEA" w:rsidRPr="00080994">
        <w:t>arty’s consent, except to such persons and to such extent as may be necessary for the performance of the Party’s obligations under the Contract.</w:t>
      </w:r>
    </w:p>
    <w:p w14:paraId="0F9FCC45" w14:textId="77777777" w:rsidR="00472211" w:rsidRPr="00724E06" w:rsidRDefault="00472211" w:rsidP="00CE608F">
      <w:pPr>
        <w:spacing w:after="0" w:line="240" w:lineRule="auto"/>
        <w:ind w:left="720" w:hanging="720"/>
      </w:pPr>
    </w:p>
    <w:p w14:paraId="006C232D" w14:textId="77777777" w:rsidR="00D83CEA" w:rsidRDefault="00724E06" w:rsidP="00CE608F">
      <w:pPr>
        <w:spacing w:after="0" w:line="240" w:lineRule="auto"/>
        <w:ind w:left="720" w:hanging="720"/>
      </w:pPr>
      <w:r>
        <w:t>1</w:t>
      </w:r>
      <w:r w:rsidR="00845232">
        <w:t>5</w:t>
      </w:r>
      <w:r>
        <w:t>.2</w:t>
      </w:r>
      <w:r>
        <w:tab/>
      </w:r>
      <w:r w:rsidR="00D83CEA" w:rsidRPr="00724E06">
        <w:t xml:space="preserve">The </w:t>
      </w:r>
      <w:r w:rsidR="00991834" w:rsidRPr="00724E06">
        <w:t>Contractor</w:t>
      </w:r>
      <w:r w:rsidR="00D83CEA" w:rsidRPr="00724E06">
        <w:t xml:space="preserve"> hereby gives its consent for the </w:t>
      </w:r>
      <w:r w:rsidR="00991834" w:rsidRPr="00724E06">
        <w:t>DFE</w:t>
      </w:r>
      <w:r w:rsidR="00D83CEA" w:rsidRPr="00724E06">
        <w:t xml:space="preserve"> to publish the whole Con</w:t>
      </w:r>
      <w:r w:rsidR="003D37B7">
        <w:t xml:space="preserve">tract </w:t>
      </w:r>
      <w:r w:rsidR="00D83CEA" w:rsidRPr="00724E06">
        <w:t xml:space="preserve">including from time to time agreed changes to the Contract.  </w:t>
      </w:r>
    </w:p>
    <w:p w14:paraId="4F8E19FD" w14:textId="77777777" w:rsidR="00472211" w:rsidRPr="00724E06" w:rsidRDefault="00472211" w:rsidP="00CE608F">
      <w:pPr>
        <w:spacing w:after="0" w:line="240" w:lineRule="auto"/>
        <w:ind w:left="720" w:hanging="720"/>
      </w:pPr>
    </w:p>
    <w:p w14:paraId="1987D1EF" w14:textId="77777777" w:rsidR="00D83CEA" w:rsidRDefault="00724E06" w:rsidP="00CE608F">
      <w:pPr>
        <w:spacing w:after="0" w:line="240" w:lineRule="auto"/>
        <w:ind w:left="720" w:hanging="720"/>
      </w:pPr>
      <w:r>
        <w:t>1</w:t>
      </w:r>
      <w:r w:rsidR="00845232">
        <w:t>5</w:t>
      </w:r>
      <w:r>
        <w:t>.3</w:t>
      </w:r>
      <w:r>
        <w:tab/>
      </w:r>
      <w:r w:rsidR="00D83CEA" w:rsidRPr="00724E06">
        <w:t xml:space="preserve">The </w:t>
      </w:r>
      <w:r w:rsidR="00991834" w:rsidRPr="00724E06">
        <w:t>Contractor</w:t>
      </w:r>
      <w:r w:rsidR="00D83CEA" w:rsidRPr="00724E06">
        <w:t xml:space="preserve"> may only disclose the </w:t>
      </w:r>
      <w:r w:rsidR="00991834" w:rsidRPr="00724E06">
        <w:t>DFE</w:t>
      </w:r>
      <w:r w:rsidR="00D83CEA" w:rsidRPr="00724E06">
        <w:t xml:space="preserve">'s Confidential Information to </w:t>
      </w:r>
      <w:r w:rsidR="004F6DBF">
        <w:t>Personnel</w:t>
      </w:r>
      <w:r w:rsidR="00D83CEA" w:rsidRPr="00724E06">
        <w:t xml:space="preserve"> who are directly involved in the provision of the Services and who need to know the information, and shall ensure that </w:t>
      </w:r>
      <w:r w:rsidR="004F6DBF">
        <w:t>Personnel</w:t>
      </w:r>
      <w:r w:rsidR="00D83CEA" w:rsidRPr="00724E06">
        <w:t xml:space="preserve"> are aware of and shall comply with these obligations as to confidentiality. </w:t>
      </w:r>
    </w:p>
    <w:p w14:paraId="0A8D86A8" w14:textId="77777777" w:rsidR="00472211" w:rsidRPr="00724E06" w:rsidRDefault="00472211" w:rsidP="00CE608F">
      <w:pPr>
        <w:spacing w:after="0" w:line="240" w:lineRule="auto"/>
        <w:ind w:left="720" w:hanging="720"/>
      </w:pPr>
    </w:p>
    <w:p w14:paraId="7273A3C9" w14:textId="77777777" w:rsidR="005D4966" w:rsidRDefault="00724E06" w:rsidP="00CE608F">
      <w:pPr>
        <w:spacing w:after="0" w:line="240" w:lineRule="auto"/>
        <w:ind w:left="720" w:hanging="720"/>
      </w:pPr>
      <w:r>
        <w:t>1</w:t>
      </w:r>
      <w:r w:rsidR="00845232">
        <w:t>5</w:t>
      </w:r>
      <w:r>
        <w:t>.4</w:t>
      </w:r>
      <w:r>
        <w:tab/>
      </w:r>
      <w:r w:rsidR="00D83CEA" w:rsidRPr="00724E06">
        <w:t xml:space="preserve">The </w:t>
      </w:r>
      <w:r w:rsidR="00991834" w:rsidRPr="00724E06">
        <w:t>Contractor</w:t>
      </w:r>
      <w:r w:rsidR="00D83CEA" w:rsidRPr="00724E06">
        <w:t xml:space="preserve"> shall not, and shall procure that </w:t>
      </w:r>
      <w:r w:rsidR="004F6DBF">
        <w:t>Personnel</w:t>
      </w:r>
      <w:r w:rsidR="00D83CEA" w:rsidRPr="00724E06">
        <w:t xml:space="preserve"> do not, use any of the </w:t>
      </w:r>
      <w:r w:rsidR="00991834" w:rsidRPr="00724E06">
        <w:t>DFE</w:t>
      </w:r>
      <w:r w:rsidR="00D83CEA" w:rsidRPr="00724E06">
        <w:t>'s Confidential Information received otherw</w:t>
      </w:r>
      <w:r w:rsidR="004F6DBF">
        <w:t>ise than for the purposes of the</w:t>
      </w:r>
      <w:r w:rsidR="00D83CEA" w:rsidRPr="00724E06">
        <w:t xml:space="preserve"> Contract.</w:t>
      </w:r>
    </w:p>
    <w:p w14:paraId="595F3E2B" w14:textId="77777777" w:rsidR="00D83CEA" w:rsidRPr="00724E06" w:rsidRDefault="00D83CEA" w:rsidP="00CE608F">
      <w:pPr>
        <w:spacing w:after="0" w:line="240" w:lineRule="auto"/>
        <w:ind w:left="720" w:hanging="720"/>
      </w:pPr>
      <w:r w:rsidRPr="00724E06">
        <w:t xml:space="preserve"> </w:t>
      </w:r>
    </w:p>
    <w:p w14:paraId="35E0E40B" w14:textId="77777777" w:rsidR="00D83CEA" w:rsidRDefault="00467904" w:rsidP="00CE608F">
      <w:pPr>
        <w:spacing w:after="0" w:line="240" w:lineRule="auto"/>
      </w:pPr>
      <w:r>
        <w:t>1</w:t>
      </w:r>
      <w:r w:rsidR="00845232">
        <w:t>5</w:t>
      </w:r>
      <w:r>
        <w:t>.5</w:t>
      </w:r>
      <w:r>
        <w:tab/>
      </w:r>
      <w:r w:rsidR="00D83CEA" w:rsidRPr="00724E06">
        <w:t xml:space="preserve">Clause </w:t>
      </w:r>
      <w:r w:rsidR="005D4966">
        <w:t>1</w:t>
      </w:r>
      <w:r w:rsidR="00845232">
        <w:t>5</w:t>
      </w:r>
      <w:r w:rsidR="00D83CEA" w:rsidRPr="00724E06">
        <w:t xml:space="preserve">.1 shall not apply to the extent that: </w:t>
      </w:r>
    </w:p>
    <w:p w14:paraId="0F994D78" w14:textId="77777777" w:rsidR="00472211" w:rsidRPr="00724E06" w:rsidRDefault="00472211" w:rsidP="00CE608F">
      <w:pPr>
        <w:spacing w:after="0" w:line="240" w:lineRule="auto"/>
      </w:pPr>
    </w:p>
    <w:p w14:paraId="073DB569" w14:textId="77777777" w:rsidR="00467904" w:rsidRDefault="00467904" w:rsidP="00CE608F">
      <w:pPr>
        <w:spacing w:after="0" w:line="240" w:lineRule="auto"/>
        <w:ind w:left="1440" w:hanging="720"/>
      </w:pPr>
      <w:r>
        <w:t>1</w:t>
      </w:r>
      <w:r w:rsidR="00845232">
        <w:t>5</w:t>
      </w:r>
      <w:r>
        <w:t>.5.1</w:t>
      </w:r>
      <w:r>
        <w:tab/>
      </w:r>
      <w:r w:rsidR="00D83CEA" w:rsidRPr="00724E06">
        <w:t xml:space="preserve">such </w:t>
      </w:r>
      <w:r w:rsidR="004F6DBF">
        <w:t>disclosure is a requirement of l</w:t>
      </w:r>
      <w:r w:rsidR="00D83CEA" w:rsidRPr="00724E06">
        <w:t xml:space="preserve">aw placed upon the Party making the disclosure, including any requirements for disclosure under the FOIA or the EIR; </w:t>
      </w:r>
    </w:p>
    <w:p w14:paraId="65653530" w14:textId="77777777" w:rsidR="00BA1913" w:rsidRDefault="00BA1913" w:rsidP="00CE608F">
      <w:pPr>
        <w:spacing w:after="0" w:line="240" w:lineRule="auto"/>
        <w:ind w:left="1440" w:hanging="720"/>
      </w:pPr>
    </w:p>
    <w:p w14:paraId="76B66D8B" w14:textId="77777777" w:rsidR="00D83CEA" w:rsidRDefault="00467904" w:rsidP="00CE608F">
      <w:pPr>
        <w:spacing w:after="0" w:line="240" w:lineRule="auto"/>
        <w:ind w:left="1440" w:hanging="720"/>
      </w:pPr>
      <w:r>
        <w:t>1</w:t>
      </w:r>
      <w:r w:rsidR="00845232">
        <w:t>5</w:t>
      </w:r>
      <w:r>
        <w:t>.5.2</w:t>
      </w:r>
      <w:r>
        <w:tab/>
      </w:r>
      <w:r w:rsidR="00D83CEA" w:rsidRPr="00724E06">
        <w:t xml:space="preserve">such information was in the possession of the Party making the disclosure without obligation of confidentiality prior to its disclosure by the information owner; </w:t>
      </w:r>
    </w:p>
    <w:p w14:paraId="4F95580B" w14:textId="77777777" w:rsidR="00BA1913" w:rsidRPr="00724E06" w:rsidRDefault="00BA1913" w:rsidP="00CE608F">
      <w:pPr>
        <w:spacing w:after="0" w:line="240" w:lineRule="auto"/>
        <w:ind w:left="1440" w:hanging="720"/>
      </w:pPr>
    </w:p>
    <w:p w14:paraId="2F5F833A" w14:textId="77777777" w:rsidR="00D83CEA" w:rsidRDefault="00467904" w:rsidP="00CE608F">
      <w:pPr>
        <w:spacing w:after="0" w:line="240" w:lineRule="auto"/>
        <w:ind w:left="1440" w:hanging="720"/>
      </w:pPr>
      <w:r>
        <w:t>1</w:t>
      </w:r>
      <w:r w:rsidR="00845232">
        <w:t>5</w:t>
      </w:r>
      <w:r>
        <w:t>.5.3</w:t>
      </w:r>
      <w:r>
        <w:tab/>
      </w:r>
      <w:r w:rsidR="00D83CEA" w:rsidRPr="00724E06">
        <w:t xml:space="preserve">such information was obtained from a third party without obligation of confidentiality; </w:t>
      </w:r>
    </w:p>
    <w:p w14:paraId="7E3A0AC1" w14:textId="77777777" w:rsidR="00BA1913" w:rsidRPr="00724E06" w:rsidRDefault="00BA1913" w:rsidP="00CE608F">
      <w:pPr>
        <w:spacing w:after="0" w:line="240" w:lineRule="auto"/>
        <w:ind w:left="1440" w:hanging="720"/>
      </w:pPr>
    </w:p>
    <w:p w14:paraId="13BB8148" w14:textId="77777777" w:rsidR="00D83CEA" w:rsidRDefault="00467904" w:rsidP="00CE608F">
      <w:pPr>
        <w:spacing w:after="0" w:line="240" w:lineRule="auto"/>
        <w:ind w:left="1440" w:hanging="720"/>
      </w:pPr>
      <w:r>
        <w:t>1</w:t>
      </w:r>
      <w:r w:rsidR="00845232">
        <w:t>5</w:t>
      </w:r>
      <w:r>
        <w:t>.5.4</w:t>
      </w:r>
      <w:r>
        <w:tab/>
      </w:r>
      <w:r w:rsidR="00D83CEA" w:rsidRPr="00724E06">
        <w:t xml:space="preserve">such information was already in the public domain at the time of disclosure otherwise than by a breach of the Contract; or </w:t>
      </w:r>
    </w:p>
    <w:p w14:paraId="1B5B61AE" w14:textId="77777777" w:rsidR="00BA1913" w:rsidRPr="00724E06" w:rsidRDefault="00BA1913" w:rsidP="00CE608F">
      <w:pPr>
        <w:spacing w:after="0" w:line="240" w:lineRule="auto"/>
        <w:ind w:left="1440" w:hanging="720"/>
      </w:pPr>
    </w:p>
    <w:p w14:paraId="1BBEFE5F" w14:textId="77777777" w:rsidR="00D83CEA" w:rsidRDefault="00467904" w:rsidP="00CE608F">
      <w:pPr>
        <w:spacing w:after="0" w:line="240" w:lineRule="auto"/>
        <w:ind w:left="1440" w:hanging="720"/>
      </w:pPr>
      <w:r>
        <w:t>1</w:t>
      </w:r>
      <w:r w:rsidR="00845232">
        <w:t>5</w:t>
      </w:r>
      <w:r>
        <w:t>.5.5</w:t>
      </w:r>
      <w:r>
        <w:tab/>
      </w:r>
      <w:r w:rsidR="00D83CEA" w:rsidRPr="00724E06">
        <w:t xml:space="preserve">it is independently developed without access to the other Party's Confidential </w:t>
      </w:r>
      <w:r w:rsidR="00D83CEA" w:rsidRPr="00724E06">
        <w:lastRenderedPageBreak/>
        <w:t xml:space="preserve">Information. </w:t>
      </w:r>
    </w:p>
    <w:p w14:paraId="093131CC" w14:textId="77777777" w:rsidR="00BA1913" w:rsidRPr="00724E06" w:rsidRDefault="00BA1913" w:rsidP="00CE608F">
      <w:pPr>
        <w:spacing w:after="0" w:line="240" w:lineRule="auto"/>
        <w:ind w:left="1440" w:hanging="720"/>
      </w:pPr>
    </w:p>
    <w:p w14:paraId="3F5003D3" w14:textId="77777777" w:rsidR="00D83CEA" w:rsidRDefault="00467904" w:rsidP="00CE608F">
      <w:pPr>
        <w:spacing w:after="0" w:line="240" w:lineRule="auto"/>
        <w:ind w:left="720" w:hanging="720"/>
      </w:pPr>
      <w:r>
        <w:t>1</w:t>
      </w:r>
      <w:r w:rsidR="00845232">
        <w:t>5</w:t>
      </w:r>
      <w:r>
        <w:t>.6</w:t>
      </w:r>
      <w:r>
        <w:tab/>
      </w:r>
      <w:r w:rsidR="00D83CEA" w:rsidRPr="00724E06">
        <w:t xml:space="preserve">Nothing in clause </w:t>
      </w:r>
      <w:r w:rsidR="005D4966">
        <w:t>1</w:t>
      </w:r>
      <w:r w:rsidR="00845232">
        <w:t>5</w:t>
      </w:r>
      <w:r w:rsidR="00D83CEA" w:rsidRPr="00724E06">
        <w:t xml:space="preserve"> shall prevent the </w:t>
      </w:r>
      <w:r w:rsidR="00991834" w:rsidRPr="00724E06">
        <w:t>DFE</w:t>
      </w:r>
      <w:r w:rsidR="00D83CEA" w:rsidRPr="00724E06">
        <w:t xml:space="preserve"> disclosing any Confidential Information obtained from the </w:t>
      </w:r>
      <w:r w:rsidR="00991834" w:rsidRPr="00724E06">
        <w:t>Contractor</w:t>
      </w:r>
      <w:r w:rsidR="00B24F98">
        <w:t>:</w:t>
      </w:r>
    </w:p>
    <w:p w14:paraId="7BAF8FA3" w14:textId="77777777" w:rsidR="00BA1913" w:rsidRPr="00724E06" w:rsidRDefault="00BA1913" w:rsidP="00CE608F">
      <w:pPr>
        <w:spacing w:after="0" w:line="240" w:lineRule="auto"/>
        <w:ind w:left="720" w:hanging="720"/>
      </w:pPr>
    </w:p>
    <w:p w14:paraId="19266630" w14:textId="77777777" w:rsidR="00D83CEA" w:rsidRDefault="00467904" w:rsidP="00CE608F">
      <w:pPr>
        <w:spacing w:after="0" w:line="240" w:lineRule="auto"/>
        <w:ind w:firstLine="720"/>
      </w:pPr>
      <w:r>
        <w:t>1</w:t>
      </w:r>
      <w:r w:rsidR="00845232">
        <w:t>5</w:t>
      </w:r>
      <w:r>
        <w:t>.6.1</w:t>
      </w:r>
      <w:r>
        <w:tab/>
      </w:r>
      <w:r w:rsidR="00D83CEA" w:rsidRPr="00724E06">
        <w:t xml:space="preserve">for the purpose of the examination and certification of the </w:t>
      </w:r>
      <w:r w:rsidR="00991834" w:rsidRPr="00724E06">
        <w:t>DFE</w:t>
      </w:r>
      <w:r w:rsidR="00D83CEA" w:rsidRPr="00724E06">
        <w:t>’s accounts;</w:t>
      </w:r>
    </w:p>
    <w:p w14:paraId="712B1095" w14:textId="77777777" w:rsidR="00BA1913" w:rsidRPr="00724E06" w:rsidRDefault="00BA1913" w:rsidP="00CE608F">
      <w:pPr>
        <w:spacing w:after="0" w:line="240" w:lineRule="auto"/>
        <w:ind w:firstLine="720"/>
      </w:pPr>
    </w:p>
    <w:p w14:paraId="1C281978" w14:textId="77777777" w:rsidR="00D83CEA" w:rsidRDefault="00467904" w:rsidP="00CE608F">
      <w:pPr>
        <w:spacing w:after="0" w:line="240" w:lineRule="auto"/>
        <w:ind w:left="1440" w:hanging="720"/>
      </w:pPr>
      <w:r>
        <w:t>1</w:t>
      </w:r>
      <w:r w:rsidR="00845232">
        <w:t>5</w:t>
      </w:r>
      <w:r>
        <w:t>.6.2</w:t>
      </w:r>
      <w:r>
        <w:tab/>
      </w:r>
      <w:r w:rsidR="00D83CEA" w:rsidRPr="00724E06">
        <w:t xml:space="preserve">for the purpose of any examination pursuant to section 6(1) of the National Audit Act 1983 of the economy, efficiency and effectiveness with which the </w:t>
      </w:r>
      <w:r w:rsidR="00991834" w:rsidRPr="00724E06">
        <w:t>DFE</w:t>
      </w:r>
      <w:r w:rsidR="00D83CEA" w:rsidRPr="00724E06">
        <w:t xml:space="preserve"> has used its resources;</w:t>
      </w:r>
    </w:p>
    <w:p w14:paraId="4965D574" w14:textId="77777777" w:rsidR="00BA1913" w:rsidRPr="00724E06" w:rsidRDefault="00BA1913" w:rsidP="00CE608F">
      <w:pPr>
        <w:spacing w:after="0" w:line="240" w:lineRule="auto"/>
        <w:ind w:left="1440" w:hanging="720"/>
      </w:pPr>
    </w:p>
    <w:p w14:paraId="62BA9A35" w14:textId="77777777" w:rsidR="00D83CEA" w:rsidRDefault="00467904" w:rsidP="00CE608F">
      <w:pPr>
        <w:spacing w:after="0" w:line="240" w:lineRule="auto"/>
        <w:ind w:left="1440" w:hanging="720"/>
      </w:pPr>
      <w:r>
        <w:t>1</w:t>
      </w:r>
      <w:r w:rsidR="00845232">
        <w:t>5</w:t>
      </w:r>
      <w:r>
        <w:t>.6.3</w:t>
      </w:r>
      <w:r>
        <w:tab/>
      </w:r>
      <w:r w:rsidR="00D83CEA" w:rsidRPr="00724E06">
        <w:t xml:space="preserve">to any </w:t>
      </w:r>
      <w:r w:rsidR="004F6DBF">
        <w:t>other c</w:t>
      </w:r>
      <w:r w:rsidR="00D83CEA" w:rsidRPr="00724E06">
        <w:t xml:space="preserve">rown </w:t>
      </w:r>
      <w:r w:rsidR="004F6DBF">
        <w:t>b</w:t>
      </w:r>
      <w:r w:rsidR="00D83CEA" w:rsidRPr="00724E06">
        <w:t>ody</w:t>
      </w:r>
      <w:r w:rsidR="004F6DBF">
        <w:t xml:space="preserve"> a</w:t>
      </w:r>
      <w:r w:rsidR="00D83CEA" w:rsidRPr="00724E06">
        <w:t xml:space="preserve">nd the </w:t>
      </w:r>
      <w:r w:rsidR="00991834" w:rsidRPr="00724E06">
        <w:t>Contractor</w:t>
      </w:r>
      <w:r w:rsidR="00D83CEA" w:rsidRPr="00724E06">
        <w:t xml:space="preserve"> hereby acknowledges that all government departments receiving such Confidential Information may further disclose the Confidential Information to other government departmen</w:t>
      </w:r>
      <w:r w:rsidR="004F6DBF">
        <w:t>ts</w:t>
      </w:r>
      <w:r w:rsidR="00D83CEA" w:rsidRPr="00724E06">
        <w:t xml:space="preserve"> on the basis that the information is confidential and is not to be disclosed to a third party which is not part of any government department;</w:t>
      </w:r>
      <w:r w:rsidR="00B24F98">
        <w:t xml:space="preserve"> or</w:t>
      </w:r>
    </w:p>
    <w:p w14:paraId="2BBABFA4" w14:textId="77777777" w:rsidR="00BA1913" w:rsidRPr="00724E06" w:rsidRDefault="00BA1913" w:rsidP="00CE608F">
      <w:pPr>
        <w:spacing w:after="0" w:line="240" w:lineRule="auto"/>
        <w:ind w:left="1440" w:hanging="720"/>
      </w:pPr>
    </w:p>
    <w:p w14:paraId="3656CEFF" w14:textId="77777777" w:rsidR="00D83CEA" w:rsidRDefault="00467904" w:rsidP="00CE608F">
      <w:pPr>
        <w:spacing w:after="0" w:line="240" w:lineRule="auto"/>
        <w:ind w:left="1440" w:hanging="720"/>
      </w:pPr>
      <w:r>
        <w:t>1</w:t>
      </w:r>
      <w:r w:rsidR="00845232">
        <w:t>5</w:t>
      </w:r>
      <w:r>
        <w:t>.6.4</w:t>
      </w:r>
      <w:r>
        <w:tab/>
      </w:r>
      <w:r w:rsidR="00D83CEA" w:rsidRPr="00724E06">
        <w:t>to any consultant, contractor or other</w:t>
      </w:r>
      <w:r w:rsidR="005D4966">
        <w:t xml:space="preserve"> person engaged by the DFE</w:t>
      </w:r>
      <w:r>
        <w:t xml:space="preserve"> </w:t>
      </w:r>
      <w:r w:rsidR="00D83CEA" w:rsidRPr="00724E06">
        <w:t xml:space="preserve">provided that in disclosing information under clauses </w:t>
      </w:r>
      <w:r w:rsidR="005D4966">
        <w:t>1</w:t>
      </w:r>
      <w:r w:rsidR="00845232">
        <w:t>5</w:t>
      </w:r>
      <w:r w:rsidR="005D4966">
        <w:t>.8.3 and 1</w:t>
      </w:r>
      <w:r w:rsidR="00845232">
        <w:t>5</w:t>
      </w:r>
      <w:r w:rsidR="005D4966">
        <w:t>.8.4 the DFE</w:t>
      </w:r>
      <w:r w:rsidR="00D83CEA" w:rsidRPr="00724E06">
        <w:t xml:space="preserve"> discloses only the information which is necessary for the purpose concerned and requests that the information is treated in confidence and that a confidentiality undertaking is given where appropriate. </w:t>
      </w:r>
    </w:p>
    <w:p w14:paraId="3B4FCD00" w14:textId="77777777" w:rsidR="00BA1913" w:rsidRPr="00724E06" w:rsidRDefault="00BA1913" w:rsidP="00CE608F">
      <w:pPr>
        <w:spacing w:after="0" w:line="240" w:lineRule="auto"/>
        <w:ind w:left="1440" w:hanging="720"/>
      </w:pPr>
    </w:p>
    <w:p w14:paraId="7F7853F6" w14:textId="77777777" w:rsidR="00D83CEA" w:rsidRDefault="00467904" w:rsidP="00CE608F">
      <w:pPr>
        <w:spacing w:after="0" w:line="240" w:lineRule="auto"/>
        <w:ind w:left="720" w:hanging="720"/>
      </w:pPr>
      <w:r>
        <w:t>1</w:t>
      </w:r>
      <w:r w:rsidR="00845232">
        <w:t>5</w:t>
      </w:r>
      <w:r>
        <w:t>.7</w:t>
      </w:r>
      <w:r>
        <w:tab/>
      </w:r>
      <w:r w:rsidR="005D4966">
        <w:t>Nothing in clauses 1</w:t>
      </w:r>
      <w:r w:rsidR="00845232">
        <w:t>5</w:t>
      </w:r>
      <w:r w:rsidR="005D4966">
        <w:t>.1 to 1</w:t>
      </w:r>
      <w:r w:rsidR="00845232">
        <w:t>5</w:t>
      </w:r>
      <w:r w:rsidR="00D83CEA" w:rsidRPr="00724E06">
        <w:t xml:space="preserve">.6 shall prevent either Party from using any techniques, ideas or </w:t>
      </w:r>
      <w:r w:rsidR="004F6DBF">
        <w:t>k</w:t>
      </w:r>
      <w:r w:rsidR="00D83CEA" w:rsidRPr="00724E06">
        <w:t>now-</w:t>
      </w:r>
      <w:r w:rsidR="004F6DBF">
        <w:t>h</w:t>
      </w:r>
      <w:r w:rsidR="00D83CEA" w:rsidRPr="00724E06">
        <w:t xml:space="preserve">ow gained during the performance of its obligations under the Contract in the course of its normal business, to the extent that this does not result in a disclosure of the other Party’s Confidential Information or an infringement of the other Party’s Intellectual Property Rights. </w:t>
      </w:r>
    </w:p>
    <w:p w14:paraId="4639F1D6" w14:textId="77777777" w:rsidR="00BA1913" w:rsidRPr="00724E06" w:rsidRDefault="00BA1913" w:rsidP="00CE608F">
      <w:pPr>
        <w:spacing w:after="0" w:line="240" w:lineRule="auto"/>
        <w:ind w:left="720" w:hanging="720"/>
      </w:pPr>
    </w:p>
    <w:p w14:paraId="37FF871E" w14:textId="77777777" w:rsidR="00D83CEA" w:rsidRDefault="00467904" w:rsidP="00CE608F">
      <w:pPr>
        <w:spacing w:after="0" w:line="240" w:lineRule="auto"/>
        <w:ind w:left="720" w:hanging="720"/>
      </w:pPr>
      <w:r>
        <w:t>1</w:t>
      </w:r>
      <w:r w:rsidR="00845232">
        <w:t>5</w:t>
      </w:r>
      <w:r>
        <w:t>.8</w:t>
      </w:r>
      <w:r>
        <w:tab/>
      </w:r>
      <w:r w:rsidR="00D83CEA" w:rsidRPr="00724E06">
        <w:t xml:space="preserve">The </w:t>
      </w:r>
      <w:r w:rsidR="00991834" w:rsidRPr="00724E06">
        <w:t>DFE</w:t>
      </w:r>
      <w:r w:rsidR="00D83CEA" w:rsidRPr="00724E06">
        <w:t xml:space="preserve"> shall endeavour to ensure that any gov</w:t>
      </w:r>
      <w:r w:rsidR="004F6DBF">
        <w:t>ernment department, employee, third party or sub-c</w:t>
      </w:r>
      <w:r w:rsidR="00D83CEA" w:rsidRPr="00724E06">
        <w:t xml:space="preserve">ontractor to whom the </w:t>
      </w:r>
      <w:r w:rsidR="00991834" w:rsidRPr="00724E06">
        <w:t>DFE</w:t>
      </w:r>
      <w:r w:rsidR="00D83CEA" w:rsidRPr="00724E06">
        <w:t>'s Confidential Information is</w:t>
      </w:r>
      <w:r w:rsidR="005D4966">
        <w:t xml:space="preserve"> disclosed pursuant to clause 1</w:t>
      </w:r>
      <w:r w:rsidR="00845232">
        <w:t>5</w:t>
      </w:r>
      <w:r w:rsidR="00D83CEA" w:rsidRPr="00724E06">
        <w:t xml:space="preserve">.6 is made aware of the </w:t>
      </w:r>
      <w:r w:rsidR="00991834" w:rsidRPr="00724E06">
        <w:t>DFE</w:t>
      </w:r>
      <w:r w:rsidR="00D83CEA" w:rsidRPr="00724E06">
        <w:t xml:space="preserve">'s obligations of confidentiality. </w:t>
      </w:r>
    </w:p>
    <w:p w14:paraId="60EF64B6" w14:textId="77777777" w:rsidR="00BA1913" w:rsidRPr="00724E06" w:rsidRDefault="00BA1913" w:rsidP="00CE608F">
      <w:pPr>
        <w:spacing w:after="0" w:line="240" w:lineRule="auto"/>
        <w:ind w:left="720" w:hanging="720"/>
      </w:pPr>
    </w:p>
    <w:p w14:paraId="5AF779A6" w14:textId="77777777" w:rsidR="00D83CEA" w:rsidRPr="00080994" w:rsidRDefault="00467904" w:rsidP="00CE608F">
      <w:pPr>
        <w:spacing w:after="0" w:line="240" w:lineRule="auto"/>
        <w:ind w:left="720" w:hanging="720"/>
      </w:pPr>
      <w:r>
        <w:t>1</w:t>
      </w:r>
      <w:r w:rsidR="00845232">
        <w:t>5</w:t>
      </w:r>
      <w:r>
        <w:t>.9</w:t>
      </w:r>
      <w:r>
        <w:tab/>
      </w:r>
      <w:r w:rsidR="00D83CEA" w:rsidRPr="00724E06">
        <w:t xml:space="preserve">If the </w:t>
      </w:r>
      <w:r w:rsidR="00991834" w:rsidRPr="00724E06">
        <w:t>Contractor</w:t>
      </w:r>
      <w:r w:rsidR="005D4966">
        <w:t xml:space="preserve"> does not comply with clauses 1</w:t>
      </w:r>
      <w:r w:rsidR="00845232">
        <w:t>5</w:t>
      </w:r>
      <w:r w:rsidR="005D4966">
        <w:t>.1 to 1</w:t>
      </w:r>
      <w:r w:rsidR="00845232">
        <w:t>5</w:t>
      </w:r>
      <w:r w:rsidR="00D83CEA" w:rsidRPr="00724E06">
        <w:t>.</w:t>
      </w:r>
      <w:r w:rsidR="004F6DBF">
        <w:t>5</w:t>
      </w:r>
      <w:r w:rsidR="00D83CEA" w:rsidRPr="00724E06">
        <w:t xml:space="preserve"> the </w:t>
      </w:r>
      <w:r w:rsidR="00991834" w:rsidRPr="00724E06">
        <w:t>DFE</w:t>
      </w:r>
      <w:r w:rsidR="00D83CEA" w:rsidRPr="00724E06">
        <w:t xml:space="preserve"> may terminate the Contract immediately on notice to the </w:t>
      </w:r>
      <w:r w:rsidR="00991834" w:rsidRPr="00724E06">
        <w:t>Contractor</w:t>
      </w:r>
      <w:r w:rsidR="00D83CEA" w:rsidRPr="00724E06">
        <w:t xml:space="preserve">. </w:t>
      </w:r>
    </w:p>
    <w:p w14:paraId="6302C5D8" w14:textId="77777777" w:rsidR="00D83CEA" w:rsidRPr="00467904" w:rsidRDefault="00D83CEA" w:rsidP="00CE608F">
      <w:pPr>
        <w:spacing w:after="0" w:line="240" w:lineRule="auto"/>
        <w:rPr>
          <w:b/>
        </w:rPr>
      </w:pPr>
    </w:p>
    <w:p w14:paraId="7C6CE8ED" w14:textId="77777777" w:rsidR="000A117F" w:rsidRDefault="00467904" w:rsidP="00CE608F">
      <w:pPr>
        <w:spacing w:after="0" w:line="240" w:lineRule="auto"/>
        <w:rPr>
          <w:b/>
        </w:rPr>
      </w:pPr>
      <w:r w:rsidRPr="00467904">
        <w:rPr>
          <w:b/>
        </w:rPr>
        <w:t>1</w:t>
      </w:r>
      <w:r w:rsidR="00845232">
        <w:rPr>
          <w:b/>
        </w:rPr>
        <w:t>6</w:t>
      </w:r>
      <w:r w:rsidRPr="00467904">
        <w:rPr>
          <w:b/>
        </w:rPr>
        <w:t>.</w:t>
      </w:r>
      <w:r w:rsidRPr="00467904">
        <w:rPr>
          <w:b/>
        </w:rPr>
        <w:tab/>
      </w:r>
      <w:r w:rsidR="000A117F" w:rsidRPr="00467904">
        <w:rPr>
          <w:b/>
        </w:rPr>
        <w:t>FREEDOM OF INFORMATION</w:t>
      </w:r>
    </w:p>
    <w:p w14:paraId="7930B6CB" w14:textId="77777777" w:rsidR="00BA1913" w:rsidRPr="00467904" w:rsidRDefault="00BA1913" w:rsidP="00CE608F">
      <w:pPr>
        <w:spacing w:after="0" w:line="240" w:lineRule="auto"/>
        <w:rPr>
          <w:b/>
        </w:rPr>
      </w:pPr>
    </w:p>
    <w:p w14:paraId="5CE17CC2" w14:textId="77777777" w:rsidR="000A117F" w:rsidRDefault="00467904" w:rsidP="00CE608F">
      <w:pPr>
        <w:spacing w:after="0" w:line="240" w:lineRule="auto"/>
        <w:ind w:left="720" w:hanging="720"/>
      </w:pPr>
      <w:r>
        <w:t>1</w:t>
      </w:r>
      <w:r w:rsidR="00845232">
        <w:t>6</w:t>
      </w:r>
      <w:r>
        <w:t>.1</w:t>
      </w:r>
      <w:r>
        <w:tab/>
      </w:r>
      <w:r w:rsidR="000A117F" w:rsidRPr="00467904">
        <w:t xml:space="preserve">The </w:t>
      </w:r>
      <w:r w:rsidR="00991834" w:rsidRPr="00467904">
        <w:t>Contractor</w:t>
      </w:r>
      <w:r w:rsidR="000A117F" w:rsidRPr="00467904">
        <w:t xml:space="preserve"> acknowledges that the </w:t>
      </w:r>
      <w:r w:rsidR="00991834" w:rsidRPr="00467904">
        <w:t>DFE</w:t>
      </w:r>
      <w:r w:rsidR="000A117F" w:rsidRPr="00467904">
        <w:t xml:space="preserve"> is subject to the requirements of the FOIA and the EIR. </w:t>
      </w:r>
    </w:p>
    <w:p w14:paraId="517C17C9" w14:textId="77777777" w:rsidR="00BA1913" w:rsidRPr="00467904" w:rsidRDefault="00BA1913" w:rsidP="00CE608F">
      <w:pPr>
        <w:spacing w:after="0" w:line="240" w:lineRule="auto"/>
        <w:ind w:left="720" w:hanging="720"/>
      </w:pPr>
    </w:p>
    <w:p w14:paraId="20A956C8" w14:textId="77777777" w:rsidR="000A117F" w:rsidRDefault="00467904" w:rsidP="00CE608F">
      <w:pPr>
        <w:spacing w:after="0" w:line="240" w:lineRule="auto"/>
        <w:ind w:left="720" w:hanging="720"/>
      </w:pPr>
      <w:r>
        <w:t>1</w:t>
      </w:r>
      <w:r w:rsidR="00845232">
        <w:t>6</w:t>
      </w:r>
      <w:r>
        <w:t>.2</w:t>
      </w:r>
      <w:r>
        <w:tab/>
      </w:r>
      <w:r w:rsidR="000A117F" w:rsidRPr="00467904">
        <w:t xml:space="preserve">The </w:t>
      </w:r>
      <w:r w:rsidR="00991834" w:rsidRPr="00467904">
        <w:t>Contractor</w:t>
      </w:r>
      <w:r w:rsidR="000A117F" w:rsidRPr="00467904">
        <w:t xml:space="preserve"> shall transfer to the </w:t>
      </w:r>
      <w:r w:rsidR="00991834" w:rsidRPr="00467904">
        <w:t>DFE</w:t>
      </w:r>
      <w:r w:rsidR="000A117F" w:rsidRPr="00467904">
        <w:t xml:space="preserve"> all Requests for Information that it receives as soon as practicable and in any event within 2 </w:t>
      </w:r>
      <w:r w:rsidR="004F6DBF">
        <w:t>Business</w:t>
      </w:r>
      <w:r w:rsidR="000A117F" w:rsidRPr="00467904">
        <w:t xml:space="preserve"> Days of receipt: </w:t>
      </w:r>
    </w:p>
    <w:p w14:paraId="1B730B8D" w14:textId="77777777" w:rsidR="00BA1913" w:rsidRPr="00467904" w:rsidRDefault="00BA1913" w:rsidP="00CE608F">
      <w:pPr>
        <w:spacing w:after="0" w:line="240" w:lineRule="auto"/>
        <w:ind w:left="720" w:hanging="720"/>
      </w:pPr>
    </w:p>
    <w:p w14:paraId="278EF259" w14:textId="77777777" w:rsidR="000A117F" w:rsidRDefault="00467904" w:rsidP="00CE608F">
      <w:pPr>
        <w:spacing w:after="0" w:line="240" w:lineRule="auto"/>
        <w:ind w:left="1440" w:hanging="720"/>
      </w:pPr>
      <w:r>
        <w:t>1</w:t>
      </w:r>
      <w:r w:rsidR="00845232">
        <w:t>6</w:t>
      </w:r>
      <w:r>
        <w:t>.2.1</w:t>
      </w:r>
      <w:r>
        <w:tab/>
      </w:r>
      <w:r w:rsidR="000A117F" w:rsidRPr="00467904">
        <w:t xml:space="preserve">give the </w:t>
      </w:r>
      <w:r w:rsidR="00991834" w:rsidRPr="00467904">
        <w:t>DFE</w:t>
      </w:r>
      <w:r w:rsidR="000A117F" w:rsidRPr="00467904">
        <w:t xml:space="preserve"> a copy of all Information in its possession or control in the form that the </w:t>
      </w:r>
      <w:r w:rsidR="00991834" w:rsidRPr="00467904">
        <w:t>DFE</w:t>
      </w:r>
      <w:r w:rsidR="004F6DBF">
        <w:t xml:space="preserve"> requires within 5 Business</w:t>
      </w:r>
      <w:r w:rsidR="000A117F" w:rsidRPr="00467904">
        <w:t xml:space="preserve"> Days (or such other period as the </w:t>
      </w:r>
      <w:r w:rsidR="00991834" w:rsidRPr="00467904">
        <w:t>DFE</w:t>
      </w:r>
      <w:r w:rsidR="000A117F" w:rsidRPr="00467904">
        <w:t xml:space="preserve"> may specify) of the </w:t>
      </w:r>
      <w:r w:rsidR="00991834" w:rsidRPr="00467904">
        <w:t>DFE</w:t>
      </w:r>
      <w:r w:rsidR="000A117F" w:rsidRPr="00467904">
        <w:t>'s request;</w:t>
      </w:r>
    </w:p>
    <w:p w14:paraId="31F3F6CE" w14:textId="77777777" w:rsidR="00BA1913" w:rsidRPr="00467904" w:rsidRDefault="00BA1913" w:rsidP="00CE608F">
      <w:pPr>
        <w:spacing w:after="0" w:line="240" w:lineRule="auto"/>
        <w:ind w:left="1440" w:hanging="720"/>
      </w:pPr>
    </w:p>
    <w:p w14:paraId="775018B2" w14:textId="77777777" w:rsidR="000A117F" w:rsidRDefault="00467904" w:rsidP="00CE608F">
      <w:pPr>
        <w:spacing w:after="0" w:line="240" w:lineRule="auto"/>
        <w:ind w:left="1440" w:hanging="720"/>
      </w:pPr>
      <w:r>
        <w:t>1</w:t>
      </w:r>
      <w:r w:rsidR="00845232">
        <w:t>6</w:t>
      </w:r>
      <w:r>
        <w:t>.2.2</w:t>
      </w:r>
      <w:r>
        <w:tab/>
      </w:r>
      <w:r w:rsidR="000A117F" w:rsidRPr="00467904">
        <w:t xml:space="preserve">provide all necessary assistance as reasonably requested by the </w:t>
      </w:r>
      <w:r w:rsidR="00991834" w:rsidRPr="00467904">
        <w:t>DFE</w:t>
      </w:r>
      <w:r w:rsidR="000A117F" w:rsidRPr="00467904">
        <w:t xml:space="preserve"> to enable the </w:t>
      </w:r>
      <w:r w:rsidR="00991834" w:rsidRPr="00467904">
        <w:t>DFE</w:t>
      </w:r>
      <w:r w:rsidR="000A117F" w:rsidRPr="00467904">
        <w:t xml:space="preserve"> to comply with its obligations under the FOIA and EIR; and</w:t>
      </w:r>
    </w:p>
    <w:p w14:paraId="56D05907" w14:textId="77777777" w:rsidR="00BA1913" w:rsidRPr="00467904" w:rsidRDefault="00BA1913" w:rsidP="00CE608F">
      <w:pPr>
        <w:spacing w:after="0" w:line="240" w:lineRule="auto"/>
        <w:ind w:left="1440" w:hanging="720"/>
      </w:pPr>
    </w:p>
    <w:p w14:paraId="11F43ED5" w14:textId="77777777" w:rsidR="000A117F" w:rsidRDefault="00467904" w:rsidP="00CE608F">
      <w:pPr>
        <w:spacing w:after="0" w:line="240" w:lineRule="auto"/>
        <w:ind w:left="1440" w:hanging="720"/>
      </w:pPr>
      <w:r>
        <w:t>1</w:t>
      </w:r>
      <w:r w:rsidR="00845232">
        <w:t>6</w:t>
      </w:r>
      <w:r>
        <w:t>.2.3</w:t>
      </w:r>
      <w:r>
        <w:tab/>
      </w:r>
      <w:r w:rsidR="000A117F" w:rsidRPr="00467904">
        <w:t xml:space="preserve">not respond to directly to a Request for Information unless authorised to do so in writing by the </w:t>
      </w:r>
      <w:r w:rsidR="00991834" w:rsidRPr="00467904">
        <w:t>DFE</w:t>
      </w:r>
      <w:r w:rsidR="000A117F" w:rsidRPr="00467904">
        <w:t>.</w:t>
      </w:r>
    </w:p>
    <w:p w14:paraId="621B2A53" w14:textId="77777777" w:rsidR="00BA1913" w:rsidRPr="00467904" w:rsidRDefault="00BA1913" w:rsidP="00CE608F">
      <w:pPr>
        <w:spacing w:after="0" w:line="240" w:lineRule="auto"/>
        <w:ind w:left="1440" w:hanging="720"/>
      </w:pPr>
    </w:p>
    <w:p w14:paraId="47338DCA" w14:textId="77777777" w:rsidR="00467904" w:rsidRDefault="00467904" w:rsidP="00CE608F">
      <w:pPr>
        <w:spacing w:after="0" w:line="240" w:lineRule="auto"/>
        <w:ind w:left="720" w:hanging="720"/>
      </w:pPr>
      <w:r>
        <w:t>1</w:t>
      </w:r>
      <w:r w:rsidR="00845232">
        <w:t>6</w:t>
      </w:r>
      <w:r>
        <w:t>.3</w:t>
      </w:r>
      <w:r>
        <w:tab/>
      </w:r>
      <w:r w:rsidR="000A117F" w:rsidRPr="00467904">
        <w:t xml:space="preserve">The </w:t>
      </w:r>
      <w:r w:rsidR="00991834" w:rsidRPr="00467904">
        <w:t>DFE</w:t>
      </w:r>
      <w:r w:rsidR="000A117F" w:rsidRPr="00467904">
        <w:t xml:space="preserve"> shall determine in its absolute discretion and notwithstanding any other provision in the Contract or any other agreement whether the Commercially Sensitive Information and any other </w:t>
      </w:r>
      <w:r w:rsidR="00104B40">
        <w:t>i</w:t>
      </w:r>
      <w:r w:rsidR="000A117F" w:rsidRPr="00467904">
        <w:t xml:space="preserve">nformation is exempt from disclosure in accordance with the provisions of the FOIA and/or the EIR. </w:t>
      </w:r>
    </w:p>
    <w:p w14:paraId="1FD35DD8" w14:textId="77777777" w:rsidR="009F7B62" w:rsidRDefault="009F7B62" w:rsidP="00CE608F">
      <w:pPr>
        <w:spacing w:after="0" w:line="240" w:lineRule="auto"/>
        <w:ind w:left="720" w:hanging="720"/>
      </w:pPr>
    </w:p>
    <w:p w14:paraId="0AC3EAAF" w14:textId="77777777" w:rsidR="00AD7880" w:rsidRDefault="00AD7880" w:rsidP="00CE608F">
      <w:pPr>
        <w:spacing w:after="0" w:line="240" w:lineRule="auto"/>
        <w:ind w:left="720" w:hanging="720"/>
      </w:pPr>
    </w:p>
    <w:p w14:paraId="190EEC6E" w14:textId="77777777" w:rsidR="00617EB9" w:rsidRDefault="00617EB9" w:rsidP="00CE608F">
      <w:pPr>
        <w:spacing w:after="0" w:line="240" w:lineRule="auto"/>
        <w:ind w:left="720" w:hanging="720"/>
      </w:pPr>
    </w:p>
    <w:p w14:paraId="6C90FBEB" w14:textId="77777777" w:rsidR="00AD7880" w:rsidRDefault="00AD7880" w:rsidP="00CE608F">
      <w:pPr>
        <w:spacing w:after="0" w:line="240" w:lineRule="auto"/>
        <w:ind w:left="720" w:hanging="720"/>
      </w:pPr>
    </w:p>
    <w:p w14:paraId="111D5CE9" w14:textId="77777777" w:rsidR="00265762" w:rsidRDefault="00467904" w:rsidP="00CE608F">
      <w:pPr>
        <w:spacing w:after="0" w:line="240" w:lineRule="auto"/>
        <w:rPr>
          <w:b/>
        </w:rPr>
      </w:pPr>
      <w:r w:rsidRPr="00467904">
        <w:rPr>
          <w:b/>
        </w:rPr>
        <w:lastRenderedPageBreak/>
        <w:t>1</w:t>
      </w:r>
      <w:r w:rsidR="00845232">
        <w:rPr>
          <w:b/>
        </w:rPr>
        <w:t>7</w:t>
      </w:r>
      <w:r w:rsidRPr="00467904">
        <w:rPr>
          <w:b/>
        </w:rPr>
        <w:t>.</w:t>
      </w:r>
      <w:r>
        <w:tab/>
      </w:r>
      <w:r w:rsidR="00265762" w:rsidRPr="00467904">
        <w:rPr>
          <w:b/>
        </w:rPr>
        <w:t>OFFICIAL S</w:t>
      </w:r>
      <w:r w:rsidR="00694C5A">
        <w:rPr>
          <w:b/>
        </w:rPr>
        <w:t>ECRETS ACTS AND FINANCE ACT</w:t>
      </w:r>
    </w:p>
    <w:p w14:paraId="2E8217E9" w14:textId="77777777" w:rsidR="00BA1913" w:rsidRPr="00467904" w:rsidRDefault="00BA1913" w:rsidP="00CE608F">
      <w:pPr>
        <w:spacing w:after="0" w:line="240" w:lineRule="auto"/>
      </w:pPr>
    </w:p>
    <w:p w14:paraId="4FDC0123" w14:textId="77777777" w:rsidR="00265762" w:rsidRDefault="00467904" w:rsidP="00CE608F">
      <w:pPr>
        <w:spacing w:after="0" w:line="240" w:lineRule="auto"/>
      </w:pPr>
      <w:r>
        <w:t>1</w:t>
      </w:r>
      <w:r w:rsidR="00845232">
        <w:t>7</w:t>
      </w:r>
      <w:r>
        <w:t>.1</w:t>
      </w:r>
      <w:r>
        <w:tab/>
      </w:r>
      <w:r w:rsidR="00265762" w:rsidRPr="00467904">
        <w:t xml:space="preserve">The Contractor shall comply with the provisions of: </w:t>
      </w:r>
    </w:p>
    <w:p w14:paraId="46247E18" w14:textId="77777777" w:rsidR="00BA1913" w:rsidRPr="00467904" w:rsidRDefault="00BA1913" w:rsidP="00CE608F">
      <w:pPr>
        <w:spacing w:after="0" w:line="240" w:lineRule="auto"/>
      </w:pPr>
    </w:p>
    <w:p w14:paraId="01064B85" w14:textId="77777777" w:rsidR="00265762" w:rsidRDefault="00467904" w:rsidP="00CE608F">
      <w:pPr>
        <w:spacing w:after="0" w:line="240" w:lineRule="auto"/>
        <w:ind w:firstLine="720"/>
      </w:pPr>
      <w:r>
        <w:t>1</w:t>
      </w:r>
      <w:r w:rsidR="00845232">
        <w:t>7</w:t>
      </w:r>
      <w:r>
        <w:t>.1.1</w:t>
      </w:r>
      <w:r>
        <w:tab/>
      </w:r>
      <w:r w:rsidR="00265762" w:rsidRPr="00467904">
        <w:t>the Official Secrets Acts 1911 to 1989; and</w:t>
      </w:r>
    </w:p>
    <w:p w14:paraId="698BD6E6" w14:textId="77777777" w:rsidR="00BA1913" w:rsidRPr="00467904" w:rsidRDefault="00BA1913" w:rsidP="00CE608F">
      <w:pPr>
        <w:spacing w:after="0" w:line="240" w:lineRule="auto"/>
        <w:ind w:firstLine="720"/>
      </w:pPr>
    </w:p>
    <w:p w14:paraId="34C02E7E" w14:textId="77777777" w:rsidR="00265762" w:rsidRPr="00467904" w:rsidRDefault="00467904" w:rsidP="00CE608F">
      <w:pPr>
        <w:spacing w:after="0" w:line="240" w:lineRule="auto"/>
        <w:ind w:firstLine="720"/>
      </w:pPr>
      <w:r>
        <w:t>1</w:t>
      </w:r>
      <w:r w:rsidR="00845232">
        <w:t>7</w:t>
      </w:r>
      <w:r>
        <w:t>.1.2</w:t>
      </w:r>
      <w:r>
        <w:tab/>
      </w:r>
      <w:r w:rsidR="00265762" w:rsidRPr="00467904">
        <w:t>section 182 of the Finance Act 1989.</w:t>
      </w:r>
    </w:p>
    <w:p w14:paraId="4BC45D28" w14:textId="77777777" w:rsidR="00104B40" w:rsidRDefault="00104B40" w:rsidP="00CE608F">
      <w:pPr>
        <w:spacing w:after="0" w:line="240" w:lineRule="auto"/>
        <w:rPr>
          <w:b/>
          <w:sz w:val="24"/>
          <w:szCs w:val="24"/>
        </w:rPr>
      </w:pPr>
    </w:p>
    <w:p w14:paraId="4736A903" w14:textId="77777777" w:rsidR="004206CA" w:rsidRDefault="00845232" w:rsidP="00CE608F">
      <w:pPr>
        <w:spacing w:after="0" w:line="240" w:lineRule="auto"/>
        <w:rPr>
          <w:b/>
        </w:rPr>
      </w:pPr>
      <w:r>
        <w:rPr>
          <w:b/>
        </w:rPr>
        <w:t>18</w:t>
      </w:r>
      <w:r w:rsidR="00467904" w:rsidRPr="00467904">
        <w:rPr>
          <w:b/>
        </w:rPr>
        <w:t>.</w:t>
      </w:r>
      <w:r w:rsidR="00467904" w:rsidRPr="00467904">
        <w:rPr>
          <w:b/>
        </w:rPr>
        <w:tab/>
      </w:r>
      <w:r w:rsidR="004206CA" w:rsidRPr="00467904">
        <w:rPr>
          <w:b/>
        </w:rPr>
        <w:t xml:space="preserve">LIABILITY </w:t>
      </w:r>
    </w:p>
    <w:p w14:paraId="16FEBDFF" w14:textId="77777777" w:rsidR="00BA1913" w:rsidRPr="00467904" w:rsidRDefault="00BA1913" w:rsidP="00CE608F">
      <w:pPr>
        <w:spacing w:after="0" w:line="240" w:lineRule="auto"/>
        <w:rPr>
          <w:b/>
        </w:rPr>
      </w:pPr>
    </w:p>
    <w:p w14:paraId="45CB9450" w14:textId="77777777" w:rsidR="004206CA" w:rsidRDefault="00845232" w:rsidP="00CE608F">
      <w:pPr>
        <w:spacing w:after="0" w:line="240" w:lineRule="auto"/>
      </w:pPr>
      <w:r>
        <w:t>18</w:t>
      </w:r>
      <w:r w:rsidR="00EA2D32">
        <w:t>.1</w:t>
      </w:r>
      <w:r w:rsidR="00EA2D32">
        <w:tab/>
      </w:r>
      <w:r w:rsidR="004206CA" w:rsidRPr="00467904">
        <w:t>Neither Party excludes or limits its liability (if any) to the other:</w:t>
      </w:r>
    </w:p>
    <w:p w14:paraId="2E058F24" w14:textId="77777777" w:rsidR="00BA1913" w:rsidRPr="00467904" w:rsidRDefault="00BA1913" w:rsidP="00CE608F">
      <w:pPr>
        <w:spacing w:after="0" w:line="240" w:lineRule="auto"/>
      </w:pPr>
    </w:p>
    <w:p w14:paraId="265115E5" w14:textId="77777777" w:rsidR="004206CA" w:rsidRDefault="00845232" w:rsidP="00CE608F">
      <w:pPr>
        <w:spacing w:after="0" w:line="240" w:lineRule="auto"/>
        <w:ind w:left="1440" w:hanging="720"/>
      </w:pPr>
      <w:r>
        <w:t>18</w:t>
      </w:r>
      <w:r w:rsidR="00EA2D32">
        <w:t>.1.1</w:t>
      </w:r>
      <w:r w:rsidR="00EA2D32">
        <w:tab/>
      </w:r>
      <w:r w:rsidR="004206CA" w:rsidRPr="00467904">
        <w:t>for breach of any obligations arising under section 12 Sale of Goods Act 1979 or section 2 Supply of Goods and Services Act 1982;</w:t>
      </w:r>
    </w:p>
    <w:p w14:paraId="0FC1C66A" w14:textId="77777777" w:rsidR="00BA1913" w:rsidRPr="00467904" w:rsidRDefault="00BA1913" w:rsidP="00CE608F">
      <w:pPr>
        <w:spacing w:after="0" w:line="240" w:lineRule="auto"/>
        <w:ind w:left="1440" w:hanging="720"/>
      </w:pPr>
    </w:p>
    <w:p w14:paraId="17E58A48" w14:textId="77777777" w:rsidR="004206CA" w:rsidRDefault="00845232" w:rsidP="00CE608F">
      <w:pPr>
        <w:spacing w:after="0" w:line="240" w:lineRule="auto"/>
        <w:ind w:firstLine="720"/>
      </w:pPr>
      <w:r>
        <w:t>18</w:t>
      </w:r>
      <w:r w:rsidR="00EA2D32">
        <w:t>.1.2</w:t>
      </w:r>
      <w:r w:rsidR="00EA2D32">
        <w:tab/>
      </w:r>
      <w:r w:rsidR="004206CA" w:rsidRPr="00467904">
        <w:t>for personal injury or death resulting from the its negligence;</w:t>
      </w:r>
    </w:p>
    <w:p w14:paraId="5BF6A15B" w14:textId="77777777" w:rsidR="00BA1913" w:rsidRPr="00467904" w:rsidRDefault="00BA1913" w:rsidP="00CE608F">
      <w:pPr>
        <w:spacing w:after="0" w:line="240" w:lineRule="auto"/>
        <w:ind w:firstLine="720"/>
      </w:pPr>
    </w:p>
    <w:p w14:paraId="1F98F88D" w14:textId="77777777" w:rsidR="004206CA" w:rsidRDefault="00845232" w:rsidP="00CE608F">
      <w:pPr>
        <w:spacing w:after="0" w:line="240" w:lineRule="auto"/>
        <w:ind w:firstLine="720"/>
      </w:pPr>
      <w:r>
        <w:t>18</w:t>
      </w:r>
      <w:r w:rsidR="00EA2D32">
        <w:t>.1.3</w:t>
      </w:r>
      <w:r w:rsidR="00EA2D32">
        <w:tab/>
      </w:r>
      <w:r w:rsidR="004206CA" w:rsidRPr="00467904">
        <w:t>under section 2(3) Consumer Protection Act 1987;</w:t>
      </w:r>
    </w:p>
    <w:p w14:paraId="4A84008E" w14:textId="77777777" w:rsidR="005E4028" w:rsidRDefault="005E4028" w:rsidP="00CE608F">
      <w:pPr>
        <w:spacing w:after="0" w:line="240" w:lineRule="auto"/>
        <w:ind w:firstLine="720"/>
      </w:pPr>
    </w:p>
    <w:p w14:paraId="45161E6E" w14:textId="77777777" w:rsidR="005E4028" w:rsidRDefault="005E4028" w:rsidP="00CE608F">
      <w:pPr>
        <w:spacing w:after="0" w:line="240" w:lineRule="auto"/>
        <w:ind w:firstLine="720"/>
      </w:pPr>
      <w:r>
        <w:t>18.1.4</w:t>
      </w:r>
      <w:r>
        <w:tab/>
        <w:t>any breach of clause 15 or schedule 8;</w:t>
      </w:r>
    </w:p>
    <w:p w14:paraId="7C9A2970" w14:textId="77777777" w:rsidR="00BA1913" w:rsidRPr="00467904" w:rsidRDefault="00BA1913" w:rsidP="00CE608F">
      <w:pPr>
        <w:spacing w:after="0" w:line="240" w:lineRule="auto"/>
        <w:ind w:firstLine="720"/>
      </w:pPr>
    </w:p>
    <w:p w14:paraId="4134B8D4" w14:textId="77777777" w:rsidR="004206CA" w:rsidRDefault="00845232" w:rsidP="00CE608F">
      <w:pPr>
        <w:spacing w:after="0" w:line="240" w:lineRule="auto"/>
        <w:ind w:firstLine="720"/>
      </w:pPr>
      <w:r>
        <w:t>18</w:t>
      </w:r>
      <w:r w:rsidR="005E4028">
        <w:t>.1.5</w:t>
      </w:r>
      <w:r w:rsidR="00EA2D32">
        <w:tab/>
      </w:r>
      <w:r w:rsidR="004206CA" w:rsidRPr="00467904">
        <w:t>for its own fraud; or</w:t>
      </w:r>
    </w:p>
    <w:p w14:paraId="1EA382B2" w14:textId="77777777" w:rsidR="00BA1913" w:rsidRPr="00467904" w:rsidRDefault="00BA1913" w:rsidP="00CE608F">
      <w:pPr>
        <w:spacing w:after="0" w:line="240" w:lineRule="auto"/>
        <w:ind w:firstLine="720"/>
      </w:pPr>
    </w:p>
    <w:p w14:paraId="01D9ACCD" w14:textId="77777777" w:rsidR="004206CA" w:rsidRDefault="00845232" w:rsidP="00CE608F">
      <w:pPr>
        <w:spacing w:after="0" w:line="240" w:lineRule="auto"/>
        <w:ind w:left="1440" w:hanging="720"/>
      </w:pPr>
      <w:r>
        <w:t>18</w:t>
      </w:r>
      <w:r w:rsidR="005E4028">
        <w:t>.1.6</w:t>
      </w:r>
      <w:r w:rsidR="00EA2D32">
        <w:tab/>
      </w:r>
      <w:r w:rsidR="004206CA" w:rsidRPr="00467904">
        <w:t>for any other matter which it would be unlawful for it to exclude or to attempt to exclude its liability</w:t>
      </w:r>
      <w:r w:rsidR="00275F4C">
        <w:t>.</w:t>
      </w:r>
    </w:p>
    <w:p w14:paraId="16C6E88D" w14:textId="77777777" w:rsidR="00BA1913" w:rsidRPr="00467904" w:rsidRDefault="00BA1913" w:rsidP="00CE608F">
      <w:pPr>
        <w:spacing w:after="0" w:line="240" w:lineRule="auto"/>
        <w:ind w:left="1440" w:hanging="720"/>
      </w:pPr>
    </w:p>
    <w:p w14:paraId="67D425EA" w14:textId="77777777" w:rsidR="000F69A0" w:rsidRDefault="00845232" w:rsidP="00CE608F">
      <w:pPr>
        <w:spacing w:after="0" w:line="240" w:lineRule="auto"/>
        <w:ind w:left="720" w:hanging="720"/>
      </w:pPr>
      <w:r>
        <w:t>18</w:t>
      </w:r>
      <w:r w:rsidR="00EA2D32">
        <w:t>.2</w:t>
      </w:r>
      <w:r w:rsidR="00EA2D32">
        <w:tab/>
      </w:r>
      <w:r w:rsidR="005D4966">
        <w:t xml:space="preserve">Subject to clauses </w:t>
      </w:r>
      <w:r>
        <w:t>18</w:t>
      </w:r>
      <w:r w:rsidR="005D4966">
        <w:t xml:space="preserve">.1 and </w:t>
      </w:r>
      <w:r>
        <w:t>18</w:t>
      </w:r>
      <w:r w:rsidR="003C75A5" w:rsidRPr="00467904">
        <w:t>.3, the C</w:t>
      </w:r>
      <w:r w:rsidR="005D4966">
        <w:t>ontractor shall indemnify the DFE and keep the DF</w:t>
      </w:r>
      <w:r w:rsidR="003C75A5" w:rsidRPr="00467904">
        <w:t>E indemnified fully against all claims, proceedings, demands, charges, actions, damages, costs, breach of statutory duty, expenses and any other liabilities which may arise out of the supply, or the late or purported supply, of the Services or the performance or non</w:t>
      </w:r>
      <w:r w:rsidR="00E10C32">
        <w:t>-</w:t>
      </w:r>
      <w:r w:rsidR="003C75A5" w:rsidRPr="00467904">
        <w:t xml:space="preserve">performance by the Contractor or any Personnel on the Premises, including in respect of death or personal injury, loss of or damage to property, financial loss arising from any advice given or omitted to be given by the Contractor, or any other loss which is caused directly by any </w:t>
      </w:r>
      <w:r w:rsidR="005D4966">
        <w:t>act or omission of the Contract</w:t>
      </w:r>
      <w:r w:rsidR="003C75A5" w:rsidRPr="00467904">
        <w:t>or.</w:t>
      </w:r>
      <w:r w:rsidR="00E169E6">
        <w:t xml:space="preserve"> </w:t>
      </w:r>
    </w:p>
    <w:p w14:paraId="50BF77CB" w14:textId="77777777" w:rsidR="000F69A0" w:rsidRDefault="000F69A0" w:rsidP="00CE608F">
      <w:pPr>
        <w:spacing w:after="0" w:line="240" w:lineRule="auto"/>
        <w:ind w:left="720" w:hanging="720"/>
      </w:pPr>
    </w:p>
    <w:p w14:paraId="5C639544" w14:textId="77777777" w:rsidR="004206CA" w:rsidRDefault="00845232" w:rsidP="00CE608F">
      <w:pPr>
        <w:spacing w:after="0" w:line="240" w:lineRule="auto"/>
        <w:ind w:left="720" w:hanging="720"/>
      </w:pPr>
      <w:r>
        <w:t>18</w:t>
      </w:r>
      <w:r w:rsidR="000F69A0">
        <w:t>.3</w:t>
      </w:r>
      <w:r w:rsidR="000F69A0">
        <w:tab/>
      </w:r>
      <w:r w:rsidR="004206CA" w:rsidRPr="00467904">
        <w:t xml:space="preserve">The </w:t>
      </w:r>
      <w:r w:rsidR="00991834" w:rsidRPr="00467904">
        <w:t>Contractor</w:t>
      </w:r>
      <w:r w:rsidR="004206CA" w:rsidRPr="00467904">
        <w:t xml:space="preserve"> does not exclude or limit its liability (if any) pursuant to any indemnities g</w:t>
      </w:r>
      <w:r w:rsidR="005D4966">
        <w:t xml:space="preserve">iven by it </w:t>
      </w:r>
      <w:r w:rsidR="000F69A0">
        <w:t xml:space="preserve">in </w:t>
      </w:r>
      <w:r w:rsidR="005D4966">
        <w:t>clauses 1</w:t>
      </w:r>
      <w:r>
        <w:t>2</w:t>
      </w:r>
      <w:r w:rsidR="005D4966">
        <w:t xml:space="preserve"> (Intellectual Property) and </w:t>
      </w:r>
      <w:r>
        <w:t>9</w:t>
      </w:r>
      <w:r w:rsidR="005D4966">
        <w:t xml:space="preserve"> (Tax)</w:t>
      </w:r>
      <w:r w:rsidR="004206CA" w:rsidRPr="00467904">
        <w:t>.</w:t>
      </w:r>
    </w:p>
    <w:p w14:paraId="73622878" w14:textId="77777777" w:rsidR="00BA1913" w:rsidRPr="00467904" w:rsidRDefault="00BA1913" w:rsidP="00CE608F">
      <w:pPr>
        <w:spacing w:after="0" w:line="240" w:lineRule="auto"/>
        <w:ind w:left="720" w:hanging="720"/>
      </w:pPr>
    </w:p>
    <w:p w14:paraId="17B76A79" w14:textId="77777777" w:rsidR="004206CA" w:rsidRDefault="00845232" w:rsidP="00CE608F">
      <w:pPr>
        <w:spacing w:after="0" w:line="240" w:lineRule="auto"/>
        <w:ind w:left="720" w:hanging="720"/>
      </w:pPr>
      <w:r>
        <w:t>18</w:t>
      </w:r>
      <w:r w:rsidR="000F69A0">
        <w:t>.4</w:t>
      </w:r>
      <w:r w:rsidR="00EA2D32">
        <w:tab/>
      </w:r>
      <w:r w:rsidR="004206CA" w:rsidRPr="00467904">
        <w:t>Subjec</w:t>
      </w:r>
      <w:r w:rsidR="005D4966">
        <w:t xml:space="preserve">t to clauses </w:t>
      </w:r>
      <w:r>
        <w:t>18</w:t>
      </w:r>
      <w:r w:rsidR="005D4966">
        <w:t>.1,</w:t>
      </w:r>
      <w:r w:rsidR="000F69A0">
        <w:t xml:space="preserve"> </w:t>
      </w:r>
      <w:r>
        <w:t>18</w:t>
      </w:r>
      <w:r w:rsidR="000F69A0">
        <w:t>.3</w:t>
      </w:r>
      <w:r w:rsidR="005D4966">
        <w:t xml:space="preserve"> and </w:t>
      </w:r>
      <w:r>
        <w:t>18</w:t>
      </w:r>
      <w:r w:rsidR="000F69A0">
        <w:t>.6</w:t>
      </w:r>
      <w:r w:rsidR="004206CA" w:rsidRPr="00467904">
        <w:t>, neither Party shall have any liability to the other under or in connection with th</w:t>
      </w:r>
      <w:r w:rsidR="00104B40">
        <w:t>e</w:t>
      </w:r>
      <w:r w:rsidR="004206CA" w:rsidRPr="00467904">
        <w:t xml:space="preserve"> Contract, whether in contract, tort (including negligence) or otherwise:</w:t>
      </w:r>
    </w:p>
    <w:p w14:paraId="727C6691" w14:textId="77777777" w:rsidR="00BA1913" w:rsidRPr="00467904" w:rsidRDefault="00BA1913" w:rsidP="00CE608F">
      <w:pPr>
        <w:spacing w:after="0" w:line="240" w:lineRule="auto"/>
        <w:ind w:left="720" w:hanging="720"/>
      </w:pPr>
    </w:p>
    <w:p w14:paraId="2977B4E0" w14:textId="77777777" w:rsidR="004206CA" w:rsidRDefault="00845232" w:rsidP="00CE608F">
      <w:pPr>
        <w:spacing w:after="0" w:line="240" w:lineRule="auto"/>
        <w:ind w:firstLine="720"/>
      </w:pPr>
      <w:r>
        <w:t>18</w:t>
      </w:r>
      <w:r w:rsidR="00EA2D32">
        <w:t>.</w:t>
      </w:r>
      <w:r w:rsidR="000F69A0">
        <w:t>4</w:t>
      </w:r>
      <w:r w:rsidR="00EA2D32">
        <w:t>.1</w:t>
      </w:r>
      <w:r w:rsidR="00EA2D32">
        <w:tab/>
      </w:r>
      <w:r w:rsidR="004206CA" w:rsidRPr="00467904">
        <w:t>for any losses of an indirect or consequential nature;</w:t>
      </w:r>
    </w:p>
    <w:p w14:paraId="7062B3F0" w14:textId="77777777" w:rsidR="00BA1913" w:rsidRPr="00467904" w:rsidRDefault="00BA1913" w:rsidP="00CE608F">
      <w:pPr>
        <w:spacing w:after="0" w:line="240" w:lineRule="auto"/>
        <w:ind w:firstLine="720"/>
      </w:pPr>
    </w:p>
    <w:p w14:paraId="159DF1BB" w14:textId="77777777" w:rsidR="004206CA" w:rsidRDefault="00845232" w:rsidP="00CE608F">
      <w:pPr>
        <w:spacing w:after="0" w:line="240" w:lineRule="auto"/>
        <w:ind w:left="1440" w:hanging="720"/>
      </w:pPr>
      <w:r>
        <w:t>18</w:t>
      </w:r>
      <w:r w:rsidR="000F69A0">
        <w:t>.4</w:t>
      </w:r>
      <w:r w:rsidR="00EA2D32">
        <w:t>.2</w:t>
      </w:r>
      <w:r w:rsidR="00EA2D32">
        <w:tab/>
      </w:r>
      <w:r w:rsidR="004206CA" w:rsidRPr="00467904">
        <w:t>for any claims for loss of profits, revenue, business or opportunity (whether direct, indirect or consequential); or</w:t>
      </w:r>
    </w:p>
    <w:p w14:paraId="674F4A01" w14:textId="77777777" w:rsidR="00BA1913" w:rsidRPr="00467904" w:rsidRDefault="00BA1913" w:rsidP="00CE608F">
      <w:pPr>
        <w:spacing w:after="0" w:line="240" w:lineRule="auto"/>
        <w:ind w:left="1440" w:hanging="720"/>
      </w:pPr>
    </w:p>
    <w:p w14:paraId="67D6F59B" w14:textId="77777777" w:rsidR="004206CA" w:rsidRDefault="00845232" w:rsidP="00CE608F">
      <w:pPr>
        <w:spacing w:after="0" w:line="240" w:lineRule="auto"/>
        <w:ind w:left="1440" w:hanging="720"/>
      </w:pPr>
      <w:r>
        <w:t>18</w:t>
      </w:r>
      <w:r w:rsidR="000F69A0">
        <w:t>.4</w:t>
      </w:r>
      <w:r w:rsidR="00EA2D32">
        <w:t>.3</w:t>
      </w:r>
      <w:r w:rsidR="00EA2D32">
        <w:tab/>
      </w:r>
      <w:r w:rsidR="004206CA" w:rsidRPr="00467904">
        <w:t>to the extent that it is prevented from meeting any obligation under th</w:t>
      </w:r>
      <w:r w:rsidR="00104B40">
        <w:t>e</w:t>
      </w:r>
      <w:r w:rsidR="004206CA" w:rsidRPr="00467904">
        <w:t xml:space="preserve"> Contract as a result of any breach or other default by the other Party.</w:t>
      </w:r>
    </w:p>
    <w:p w14:paraId="3C993511" w14:textId="77777777" w:rsidR="00BA1913" w:rsidRPr="00467904" w:rsidRDefault="00BA1913" w:rsidP="00CE608F">
      <w:pPr>
        <w:spacing w:after="0" w:line="240" w:lineRule="auto"/>
        <w:ind w:left="1440" w:hanging="720"/>
      </w:pPr>
    </w:p>
    <w:p w14:paraId="5C95AD62" w14:textId="77777777" w:rsidR="004206CA" w:rsidRDefault="00845232" w:rsidP="00CE608F">
      <w:pPr>
        <w:spacing w:after="0" w:line="240" w:lineRule="auto"/>
        <w:ind w:left="720" w:hanging="720"/>
      </w:pPr>
      <w:r>
        <w:t>18</w:t>
      </w:r>
      <w:r w:rsidR="000F69A0">
        <w:t>.5</w:t>
      </w:r>
      <w:r w:rsidR="009F7B62">
        <w:tab/>
      </w:r>
      <w:r w:rsidR="004206CA" w:rsidRPr="00EA2D32">
        <w:t xml:space="preserve">Subject to clauses </w:t>
      </w:r>
      <w:r>
        <w:t>18</w:t>
      </w:r>
      <w:r w:rsidR="004206CA" w:rsidRPr="00EA2D32">
        <w:t xml:space="preserve">.1 and </w:t>
      </w:r>
      <w:r>
        <w:t>18</w:t>
      </w:r>
      <w:r w:rsidR="00E169E6">
        <w:t>.</w:t>
      </w:r>
      <w:r w:rsidR="000F69A0">
        <w:t>3</w:t>
      </w:r>
      <w:r w:rsidR="004206CA" w:rsidRPr="00EA2D32">
        <w:t>, the maximum liability of eith</w:t>
      </w:r>
      <w:r w:rsidR="00104B40">
        <w:t>er Party to the other under the</w:t>
      </w:r>
      <w:r w:rsidR="004206CA" w:rsidRPr="00EA2D32">
        <w:t xml:space="preserve"> Contract, whether in contract, tort (including negligence) or otherwise:</w:t>
      </w:r>
    </w:p>
    <w:p w14:paraId="75296B21" w14:textId="77777777" w:rsidR="00BA1913" w:rsidRPr="00EA2D32" w:rsidRDefault="00BA1913" w:rsidP="00CE608F">
      <w:pPr>
        <w:spacing w:after="0" w:line="240" w:lineRule="auto"/>
        <w:ind w:left="720" w:hanging="720"/>
      </w:pPr>
    </w:p>
    <w:p w14:paraId="50FFCBB8" w14:textId="77777777" w:rsidR="004206CA" w:rsidRDefault="00845232" w:rsidP="00CE608F">
      <w:pPr>
        <w:spacing w:after="0" w:line="240" w:lineRule="auto"/>
        <w:ind w:left="1440" w:hanging="720"/>
      </w:pPr>
      <w:r w:rsidRPr="003800C9">
        <w:t>18</w:t>
      </w:r>
      <w:r w:rsidR="000F69A0" w:rsidRPr="003800C9">
        <w:t>.5</w:t>
      </w:r>
      <w:r w:rsidR="009F7B62" w:rsidRPr="003800C9">
        <w:t>.1</w:t>
      </w:r>
      <w:r w:rsidR="009F7B62" w:rsidRPr="003800C9">
        <w:tab/>
      </w:r>
      <w:r w:rsidR="004206CA" w:rsidRPr="003800C9">
        <w:t xml:space="preserve">in respect of damage to property is limited to </w:t>
      </w:r>
      <w:r w:rsidR="003800C9">
        <w:t>£5 million</w:t>
      </w:r>
      <w:r w:rsidR="004206CA" w:rsidRPr="003800C9">
        <w:t xml:space="preserve"> in</w:t>
      </w:r>
      <w:r w:rsidR="004206CA" w:rsidRPr="00EA2D32">
        <w:t xml:space="preserve"> respect of any one incident or series of connected incidents; and</w:t>
      </w:r>
    </w:p>
    <w:p w14:paraId="00374011" w14:textId="77777777" w:rsidR="00BA1913" w:rsidRPr="00EA2D32" w:rsidRDefault="00BA1913" w:rsidP="00CE608F">
      <w:pPr>
        <w:spacing w:after="0" w:line="240" w:lineRule="auto"/>
        <w:ind w:left="720"/>
      </w:pPr>
    </w:p>
    <w:p w14:paraId="62A18711" w14:textId="77777777" w:rsidR="006F01C7" w:rsidRDefault="00693589" w:rsidP="00CE608F">
      <w:pPr>
        <w:spacing w:after="0" w:line="240" w:lineRule="auto"/>
        <w:ind w:left="1440" w:hanging="720"/>
      </w:pPr>
      <w:r>
        <w:t>18</w:t>
      </w:r>
      <w:r w:rsidR="000F69A0">
        <w:t>.5</w:t>
      </w:r>
      <w:r w:rsidR="009F7B62">
        <w:t>.2</w:t>
      </w:r>
      <w:r w:rsidR="009F7B62">
        <w:tab/>
      </w:r>
      <w:r w:rsidR="004206CA" w:rsidRPr="00EA2D32">
        <w:t xml:space="preserve">in respect of any claim not covered by clause </w:t>
      </w:r>
      <w:r w:rsidR="00845232">
        <w:t>18</w:t>
      </w:r>
      <w:r w:rsidR="000F69A0">
        <w:t>.5</w:t>
      </w:r>
      <w:r w:rsidR="004206CA" w:rsidRPr="00EA2D32">
        <w:t xml:space="preserve">.1, is limited in each calendar year in aggregate to </w:t>
      </w:r>
      <w:r w:rsidR="00934817">
        <w:t xml:space="preserve">150% </w:t>
      </w:r>
      <w:r w:rsidR="004206CA" w:rsidRPr="00EA2D32">
        <w:t xml:space="preserve">of the sum of the Charges payable in that </w:t>
      </w:r>
      <w:r w:rsidR="00104B40">
        <w:t>y</w:t>
      </w:r>
      <w:r w:rsidR="004206CA" w:rsidRPr="00EA2D32">
        <w:t>ear.</w:t>
      </w:r>
    </w:p>
    <w:p w14:paraId="69C78E89" w14:textId="77777777" w:rsidR="00BA1913" w:rsidRPr="00EA2D32" w:rsidRDefault="00BA1913" w:rsidP="00CE608F">
      <w:pPr>
        <w:spacing w:after="0" w:line="240" w:lineRule="auto"/>
        <w:ind w:left="720"/>
      </w:pPr>
    </w:p>
    <w:p w14:paraId="27B4138F" w14:textId="77777777" w:rsidR="006F01C7" w:rsidRDefault="00693589" w:rsidP="00CE608F">
      <w:pPr>
        <w:spacing w:after="0" w:line="240" w:lineRule="auto"/>
        <w:ind w:left="720" w:hanging="720"/>
      </w:pPr>
      <w:r>
        <w:t>18</w:t>
      </w:r>
      <w:r w:rsidR="000F69A0">
        <w:t>.6</w:t>
      </w:r>
      <w:r w:rsidR="009F7B62">
        <w:tab/>
      </w:r>
      <w:r w:rsidR="00E169E6">
        <w:t>The DF</w:t>
      </w:r>
      <w:r w:rsidR="006F01C7" w:rsidRPr="00EA2D32">
        <w:t>E may recover from the Contractor the following losses incurred by th</w:t>
      </w:r>
      <w:r w:rsidR="00E169E6">
        <w:t>e D</w:t>
      </w:r>
      <w:r w:rsidR="00104B40">
        <w:t>F</w:t>
      </w:r>
      <w:r w:rsidR="00E169E6">
        <w:t>E to the extent they arise as a result of a D</w:t>
      </w:r>
      <w:r w:rsidR="006F01C7" w:rsidRPr="00EA2D32">
        <w:t>efault by the Contractor</w:t>
      </w:r>
      <w:r w:rsidR="009F7B62">
        <w:t>:</w:t>
      </w:r>
    </w:p>
    <w:p w14:paraId="425F1D1B" w14:textId="77777777" w:rsidR="00BA1913" w:rsidRPr="00EA2D32" w:rsidRDefault="00BA1913" w:rsidP="00CE608F">
      <w:pPr>
        <w:spacing w:after="0" w:line="240" w:lineRule="auto"/>
        <w:ind w:left="720" w:hanging="720"/>
      </w:pPr>
    </w:p>
    <w:p w14:paraId="55EC6B93" w14:textId="77777777" w:rsidR="006F01C7" w:rsidRDefault="00693589" w:rsidP="00CE608F">
      <w:pPr>
        <w:spacing w:after="0" w:line="240" w:lineRule="auto"/>
        <w:ind w:left="1440" w:hanging="720"/>
      </w:pPr>
      <w:r>
        <w:lastRenderedPageBreak/>
        <w:t>18</w:t>
      </w:r>
      <w:r w:rsidR="000F69A0">
        <w:t>.6</w:t>
      </w:r>
      <w:r w:rsidR="009F7B62">
        <w:t>.1</w:t>
      </w:r>
      <w:r w:rsidR="009F7B62">
        <w:tab/>
      </w:r>
      <w:r w:rsidR="00275F4C">
        <w:t>a</w:t>
      </w:r>
      <w:r w:rsidR="006F01C7" w:rsidRPr="00EA2D32">
        <w:t>ny additional operational and/or administrative costs an</w:t>
      </w:r>
      <w:r w:rsidR="00E169E6">
        <w:t>d expenses incurred by the DF</w:t>
      </w:r>
      <w:r w:rsidR="006F01C7" w:rsidRPr="00EA2D32">
        <w:t>E, including costs relating to time</w:t>
      </w:r>
      <w:r w:rsidR="00E169E6">
        <w:t xml:space="preserve"> spent by or on behalf of the DF</w:t>
      </w:r>
      <w:r w:rsidR="006F01C7" w:rsidRPr="00EA2D32">
        <w:t>E in dealing with the consequences of the default</w:t>
      </w:r>
      <w:r w:rsidR="00275F4C">
        <w:t>;</w:t>
      </w:r>
    </w:p>
    <w:p w14:paraId="69E7CD47" w14:textId="77777777" w:rsidR="00BA1913" w:rsidRPr="00EA2D32" w:rsidRDefault="00BA1913" w:rsidP="00CE608F">
      <w:pPr>
        <w:spacing w:after="0" w:line="240" w:lineRule="auto"/>
        <w:ind w:left="1440" w:hanging="720"/>
      </w:pPr>
    </w:p>
    <w:p w14:paraId="7CBB05B0" w14:textId="77777777" w:rsidR="006F01C7" w:rsidRDefault="00693589" w:rsidP="00CE608F">
      <w:pPr>
        <w:spacing w:after="0" w:line="240" w:lineRule="auto"/>
        <w:ind w:firstLine="720"/>
      </w:pPr>
      <w:r>
        <w:t>18</w:t>
      </w:r>
      <w:r w:rsidR="000F69A0">
        <w:t>.6</w:t>
      </w:r>
      <w:r w:rsidR="009F7B62">
        <w:t>.2</w:t>
      </w:r>
      <w:r w:rsidR="009F7B62">
        <w:tab/>
      </w:r>
      <w:r w:rsidR="00275F4C">
        <w:t>a</w:t>
      </w:r>
      <w:r w:rsidR="006F01C7" w:rsidRPr="00EA2D32">
        <w:t>ny wasted expenditure or charges;</w:t>
      </w:r>
    </w:p>
    <w:p w14:paraId="2DD63C88" w14:textId="77777777" w:rsidR="00BA1913" w:rsidRPr="00EA2D32" w:rsidRDefault="00BA1913" w:rsidP="00CE608F">
      <w:pPr>
        <w:spacing w:after="0" w:line="240" w:lineRule="auto"/>
        <w:ind w:firstLine="720"/>
      </w:pPr>
    </w:p>
    <w:p w14:paraId="0EDCF02C" w14:textId="77777777" w:rsidR="006F01C7" w:rsidRDefault="00693589" w:rsidP="00CE608F">
      <w:pPr>
        <w:spacing w:after="0" w:line="240" w:lineRule="auto"/>
        <w:ind w:left="1440" w:hanging="720"/>
      </w:pPr>
      <w:r>
        <w:t>18</w:t>
      </w:r>
      <w:r w:rsidR="000F69A0">
        <w:t>.6</w:t>
      </w:r>
      <w:r w:rsidR="009F7B62">
        <w:t>.3</w:t>
      </w:r>
      <w:r w:rsidR="009F7B62">
        <w:tab/>
      </w:r>
      <w:r w:rsidR="00275F4C">
        <w:t>t</w:t>
      </w:r>
      <w:r w:rsidR="006F01C7" w:rsidRPr="00EA2D32">
        <w:t>he a</w:t>
      </w:r>
      <w:r w:rsidR="00E169E6">
        <w:t>dditional costs of procuring a R</w:t>
      </w:r>
      <w:r w:rsidR="006F01C7" w:rsidRPr="00EA2D32">
        <w:t>eplacement Contractor for the remainder of the Contract and or replacement deliverables which shall include any increme</w:t>
      </w:r>
      <w:r w:rsidR="00E169E6">
        <w:t>ntal costs associated with the R</w:t>
      </w:r>
      <w:r w:rsidR="006F01C7" w:rsidRPr="00EA2D32">
        <w:t>eplacement Contractor and/or replacement deliverables above those which would have been payable under the Contract;</w:t>
      </w:r>
    </w:p>
    <w:p w14:paraId="4CF67564" w14:textId="77777777" w:rsidR="00BA1913" w:rsidRPr="00EA2D32" w:rsidRDefault="00BA1913" w:rsidP="00CE608F">
      <w:pPr>
        <w:spacing w:after="0" w:line="240" w:lineRule="auto"/>
        <w:ind w:left="1440" w:hanging="720"/>
      </w:pPr>
    </w:p>
    <w:p w14:paraId="26025A04" w14:textId="77777777" w:rsidR="006F01C7" w:rsidRDefault="00693589" w:rsidP="00CE608F">
      <w:pPr>
        <w:spacing w:after="0" w:line="240" w:lineRule="auto"/>
        <w:ind w:firstLine="720"/>
      </w:pPr>
      <w:r>
        <w:t>18</w:t>
      </w:r>
      <w:r w:rsidR="000F69A0">
        <w:t>.6</w:t>
      </w:r>
      <w:r w:rsidR="009F7B62">
        <w:t>.4</w:t>
      </w:r>
      <w:r w:rsidR="009F7B62">
        <w:tab/>
      </w:r>
      <w:r w:rsidR="00275F4C">
        <w:t>a</w:t>
      </w:r>
      <w:r w:rsidR="006F01C7" w:rsidRPr="00EA2D32">
        <w:t>ny compensation or interest</w:t>
      </w:r>
      <w:r w:rsidR="00E169E6">
        <w:t xml:space="preserve"> paid to a third party by the DF</w:t>
      </w:r>
      <w:r w:rsidR="006F01C7" w:rsidRPr="00EA2D32">
        <w:t>E</w:t>
      </w:r>
      <w:r w:rsidR="00275F4C">
        <w:t>;</w:t>
      </w:r>
      <w:r w:rsidR="006F01C7" w:rsidRPr="00EA2D32">
        <w:t xml:space="preserve"> and</w:t>
      </w:r>
    </w:p>
    <w:p w14:paraId="43441961" w14:textId="77777777" w:rsidR="00BA1913" w:rsidRPr="00EA2D32" w:rsidRDefault="00BA1913" w:rsidP="00CE608F">
      <w:pPr>
        <w:spacing w:after="0" w:line="240" w:lineRule="auto"/>
        <w:ind w:firstLine="720"/>
      </w:pPr>
    </w:p>
    <w:p w14:paraId="268E747C" w14:textId="77777777" w:rsidR="004206CA" w:rsidRDefault="00693589" w:rsidP="00CE608F">
      <w:pPr>
        <w:spacing w:after="0" w:line="240" w:lineRule="auto"/>
        <w:ind w:left="1440" w:hanging="720"/>
      </w:pPr>
      <w:r>
        <w:t>18</w:t>
      </w:r>
      <w:r w:rsidR="000F69A0">
        <w:t>.6</w:t>
      </w:r>
      <w:r w:rsidR="009F7B62">
        <w:t>.5</w:t>
      </w:r>
      <w:r w:rsidR="009F7B62">
        <w:tab/>
      </w:r>
      <w:r w:rsidR="00275F4C">
        <w:t>a</w:t>
      </w:r>
      <w:r w:rsidR="006F01C7" w:rsidRPr="00EA2D32">
        <w:t>ny</w:t>
      </w:r>
      <w:r w:rsidR="00E169E6">
        <w:t xml:space="preserve"> fine or penalty incurred by the DF</w:t>
      </w:r>
      <w:r w:rsidR="006F01C7" w:rsidRPr="00EA2D32">
        <w:t xml:space="preserve">E </w:t>
      </w:r>
      <w:r w:rsidR="00104B40">
        <w:t>an</w:t>
      </w:r>
      <w:r w:rsidR="00E169E6">
        <w:t>d any costs incurred by the DF</w:t>
      </w:r>
      <w:r w:rsidR="006F01C7" w:rsidRPr="00EA2D32">
        <w:t>E in defendi</w:t>
      </w:r>
      <w:r w:rsidR="00E10C32">
        <w:t>ng an</w:t>
      </w:r>
      <w:r w:rsidR="006F01C7" w:rsidRPr="00EA2D32">
        <w:t>y proceedings which result in such a fine or penalty.</w:t>
      </w:r>
    </w:p>
    <w:p w14:paraId="42176F25" w14:textId="77777777" w:rsidR="00BA1913" w:rsidRPr="00EA2D32" w:rsidRDefault="00BA1913" w:rsidP="00CE608F">
      <w:pPr>
        <w:spacing w:after="0" w:line="240" w:lineRule="auto"/>
        <w:ind w:left="1440" w:hanging="720"/>
      </w:pPr>
    </w:p>
    <w:p w14:paraId="180FBDD4" w14:textId="77777777" w:rsidR="004206CA" w:rsidRDefault="00693589" w:rsidP="00CE608F">
      <w:pPr>
        <w:spacing w:after="0" w:line="240" w:lineRule="auto"/>
        <w:ind w:left="720" w:hanging="720"/>
      </w:pPr>
      <w:r>
        <w:t>18</w:t>
      </w:r>
      <w:r w:rsidR="000F69A0">
        <w:t>.7</w:t>
      </w:r>
      <w:r w:rsidR="009F7B62">
        <w:tab/>
      </w:r>
      <w:r w:rsidR="004206CA" w:rsidRPr="00EA2D32">
        <w:t>Except as othe</w:t>
      </w:r>
      <w:r w:rsidR="00104B40">
        <w:t>rwise expressly provided by the</w:t>
      </w:r>
      <w:r w:rsidR="004206CA" w:rsidRPr="00EA2D32">
        <w:t xml:space="preserve"> Contract, all remedies available to</w:t>
      </w:r>
      <w:r w:rsidR="00104B40">
        <w:t xml:space="preserve"> either Party for breach of the</w:t>
      </w:r>
      <w:r w:rsidR="004206CA" w:rsidRPr="00EA2D32">
        <w:t xml:space="preserve"> Contract are cumulative and may be exercised concurrently or separately, and the exercise of any one remedy shall not be deemed an election of such remedy to the exclusion of other remedies.</w:t>
      </w:r>
    </w:p>
    <w:p w14:paraId="2EF22A42" w14:textId="77777777" w:rsidR="009F7B62" w:rsidRPr="00EA2D32" w:rsidRDefault="009F7B62" w:rsidP="00CE608F">
      <w:pPr>
        <w:spacing w:after="0" w:line="240" w:lineRule="auto"/>
        <w:ind w:left="720" w:hanging="720"/>
      </w:pPr>
    </w:p>
    <w:p w14:paraId="1B4C0151" w14:textId="77777777" w:rsidR="004206CA" w:rsidRDefault="00693589" w:rsidP="00CE608F">
      <w:pPr>
        <w:spacing w:after="0" w:line="240" w:lineRule="auto"/>
        <w:ind w:left="720" w:hanging="720"/>
      </w:pPr>
      <w:r>
        <w:t>18</w:t>
      </w:r>
      <w:r w:rsidR="000F69A0">
        <w:t>.8</w:t>
      </w:r>
      <w:r w:rsidR="009F7B62">
        <w:tab/>
      </w:r>
      <w:r w:rsidR="004206CA" w:rsidRPr="00EA2D32">
        <w:t xml:space="preserve">All property of the </w:t>
      </w:r>
      <w:r w:rsidR="00991834" w:rsidRPr="00EA2D32">
        <w:t>Contractor</w:t>
      </w:r>
      <w:r w:rsidR="004206CA" w:rsidRPr="00EA2D32">
        <w:t xml:space="preserve"> whilst on the </w:t>
      </w:r>
      <w:r w:rsidR="00991834" w:rsidRPr="00EA2D32">
        <w:t>DFE</w:t>
      </w:r>
      <w:r w:rsidR="004206CA" w:rsidRPr="00EA2D32">
        <w:t xml:space="preserve">'s premises shall be there at the risk of the </w:t>
      </w:r>
      <w:r w:rsidR="00991834" w:rsidRPr="00EA2D32">
        <w:t>Contractor</w:t>
      </w:r>
      <w:r w:rsidR="004206CA" w:rsidRPr="00EA2D32">
        <w:t xml:space="preserve"> and the </w:t>
      </w:r>
      <w:r w:rsidR="00991834" w:rsidRPr="00EA2D32">
        <w:t>DFE</w:t>
      </w:r>
      <w:r w:rsidR="004206CA" w:rsidRPr="00EA2D32">
        <w:t xml:space="preserve"> shall accept no liability for any loss or damage howsoever occurring to it.</w:t>
      </w:r>
    </w:p>
    <w:p w14:paraId="4DDB4403" w14:textId="77777777" w:rsidR="00BA1913" w:rsidRPr="00EA2D32" w:rsidRDefault="00BA1913" w:rsidP="00CE608F">
      <w:pPr>
        <w:spacing w:after="0" w:line="240" w:lineRule="auto"/>
        <w:ind w:left="720" w:hanging="720"/>
      </w:pPr>
    </w:p>
    <w:p w14:paraId="6FCCFAC8" w14:textId="77777777" w:rsidR="00104B40" w:rsidRDefault="00693589" w:rsidP="00CE608F">
      <w:pPr>
        <w:spacing w:after="0" w:line="240" w:lineRule="auto"/>
        <w:ind w:left="720" w:hanging="720"/>
      </w:pPr>
      <w:r>
        <w:t>18</w:t>
      </w:r>
      <w:r w:rsidR="000F69A0">
        <w:t>.9</w:t>
      </w:r>
      <w:r w:rsidR="009F7B62">
        <w:tab/>
      </w:r>
      <w:r w:rsidR="004206CA" w:rsidRPr="00EA2D32">
        <w:t xml:space="preserve">The </w:t>
      </w:r>
      <w:r w:rsidR="00991834" w:rsidRPr="00EA2D32">
        <w:t>Contractor</w:t>
      </w:r>
      <w:r w:rsidR="004206CA" w:rsidRPr="00EA2D32">
        <w:t xml:space="preserve"> shall effect and maintain in force with a reputable insurance company employer’s liability and public liability insurances for the sum and range of cover as the </w:t>
      </w:r>
      <w:r w:rsidR="00991834" w:rsidRPr="00EA2D32">
        <w:t>DFE</w:t>
      </w:r>
      <w:r w:rsidR="004206CA" w:rsidRPr="00EA2D32">
        <w:t xml:space="preserve"> deems to be appropriate but not less than </w:t>
      </w:r>
      <w:r w:rsidR="003800C9">
        <w:t>£5,000,000</w:t>
      </w:r>
      <w:r w:rsidR="004206CA" w:rsidRPr="00EA2D32">
        <w:t xml:space="preserve"> for any one claim, for professional indemnity insurances for the sum and range of cover as the </w:t>
      </w:r>
      <w:r w:rsidR="00991834" w:rsidRPr="00EA2D32">
        <w:t>DFE</w:t>
      </w:r>
      <w:r w:rsidR="004206CA" w:rsidRPr="00EA2D32">
        <w:t xml:space="preserve"> deems to be appropriate but not less than </w:t>
      </w:r>
      <w:r w:rsidR="003800C9">
        <w:t>£1,000,000</w:t>
      </w:r>
      <w:r w:rsidR="004206CA" w:rsidRPr="003800C9">
        <w:t xml:space="preserve"> for</w:t>
      </w:r>
      <w:r w:rsidR="004206CA" w:rsidRPr="00EA2D32">
        <w:t xml:space="preserve"> any one claim and insurance to cover the liability of the </w:t>
      </w:r>
      <w:r w:rsidR="00991834" w:rsidRPr="00EA2D32">
        <w:t>Contractor</w:t>
      </w:r>
      <w:r w:rsidR="00104B40">
        <w:t xml:space="preserve"> under the</w:t>
      </w:r>
      <w:r w:rsidR="004206CA" w:rsidRPr="00EA2D32">
        <w:t xml:space="preserve"> Contract. Such insurances shall be maintained for the </w:t>
      </w:r>
      <w:r w:rsidR="00104B40">
        <w:t>Term</w:t>
      </w:r>
      <w:r w:rsidR="004206CA" w:rsidRPr="00EA2D32">
        <w:t xml:space="preserve"> and for a minimum of 6 years following the </w:t>
      </w:r>
      <w:r w:rsidR="00104B40">
        <w:t>end of the Term</w:t>
      </w:r>
      <w:r w:rsidR="004206CA" w:rsidRPr="00EA2D32">
        <w:t>.</w:t>
      </w:r>
    </w:p>
    <w:p w14:paraId="25BDC6BD" w14:textId="77777777" w:rsidR="00104B40" w:rsidRDefault="00104B40" w:rsidP="00CE608F">
      <w:pPr>
        <w:spacing w:after="0" w:line="240" w:lineRule="auto"/>
        <w:ind w:left="720" w:hanging="720"/>
      </w:pPr>
    </w:p>
    <w:p w14:paraId="7C7E12B4" w14:textId="77777777" w:rsidR="00104B40" w:rsidRDefault="00693589" w:rsidP="00CE608F">
      <w:pPr>
        <w:spacing w:after="0" w:line="240" w:lineRule="auto"/>
        <w:ind w:left="720" w:hanging="720"/>
      </w:pPr>
      <w:r>
        <w:t>18</w:t>
      </w:r>
      <w:r w:rsidR="00104B40">
        <w:t>.10</w:t>
      </w:r>
      <w:r w:rsidR="00104B40">
        <w:tab/>
      </w:r>
      <w:r w:rsidR="004206CA" w:rsidRPr="00EA2D32">
        <w:t xml:space="preserve">The </w:t>
      </w:r>
      <w:r w:rsidR="00991834" w:rsidRPr="00EA2D32">
        <w:t>Contractor</w:t>
      </w:r>
      <w:r w:rsidR="004206CA" w:rsidRPr="00EA2D32">
        <w:t xml:space="preserve"> shall supply to the </w:t>
      </w:r>
      <w:r w:rsidR="00991834" w:rsidRPr="00EA2D32">
        <w:t>DFE</w:t>
      </w:r>
      <w:r w:rsidR="004206CA" w:rsidRPr="00EA2D32">
        <w:t xml:space="preserve"> on demand copies of the insurance policies maintained under</w:t>
      </w:r>
      <w:r w:rsidR="00104B40">
        <w:t xml:space="preserve"> </w:t>
      </w:r>
      <w:r w:rsidR="004206CA" w:rsidRPr="00EA2D32">
        <w:t>clause</w:t>
      </w:r>
      <w:r w:rsidR="00104B40">
        <w:t xml:space="preserve"> </w:t>
      </w:r>
      <w:r>
        <w:t>18</w:t>
      </w:r>
      <w:r w:rsidR="00104B40">
        <w:t>.9</w:t>
      </w:r>
      <w:r w:rsidR="004206CA" w:rsidRPr="00EA2D32">
        <w:t>.</w:t>
      </w:r>
    </w:p>
    <w:p w14:paraId="0BA07FA0" w14:textId="77777777" w:rsidR="00104B40" w:rsidRDefault="00104B40" w:rsidP="00CE608F">
      <w:pPr>
        <w:spacing w:after="0" w:line="240" w:lineRule="auto"/>
        <w:ind w:left="720" w:hanging="720"/>
      </w:pPr>
    </w:p>
    <w:p w14:paraId="274CD6E6" w14:textId="77777777" w:rsidR="00104B40" w:rsidRDefault="00693589" w:rsidP="00CE608F">
      <w:pPr>
        <w:spacing w:after="0" w:line="240" w:lineRule="auto"/>
        <w:ind w:left="720" w:hanging="720"/>
      </w:pPr>
      <w:r>
        <w:t>18</w:t>
      </w:r>
      <w:r w:rsidR="00104B40">
        <w:t>.11</w:t>
      </w:r>
      <w:r w:rsidR="00104B40">
        <w:tab/>
      </w:r>
      <w:r w:rsidR="004206CA" w:rsidRPr="00EA2D32">
        <w:t xml:space="preserve">The provisions of any insurance or the amount of cover shall not relieve the </w:t>
      </w:r>
      <w:r w:rsidR="00991834" w:rsidRPr="00EA2D32">
        <w:t>Contractor</w:t>
      </w:r>
      <w:r w:rsidR="004206CA" w:rsidRPr="00EA2D32">
        <w:t xml:space="preserve"> of any liabilities under th</w:t>
      </w:r>
      <w:r w:rsidR="00104B40">
        <w:t>e</w:t>
      </w:r>
      <w:r w:rsidR="004206CA" w:rsidRPr="00EA2D32">
        <w:t xml:space="preserve"> Contract. </w:t>
      </w:r>
    </w:p>
    <w:p w14:paraId="49DCEAC1" w14:textId="77777777" w:rsidR="00104B40" w:rsidRDefault="00104B40" w:rsidP="00CE608F">
      <w:pPr>
        <w:spacing w:after="0" w:line="240" w:lineRule="auto"/>
        <w:ind w:left="720" w:hanging="720"/>
      </w:pPr>
    </w:p>
    <w:p w14:paraId="3B26C69B" w14:textId="77777777" w:rsidR="004206CA" w:rsidRDefault="00693589" w:rsidP="00CE608F">
      <w:pPr>
        <w:spacing w:after="0" w:line="240" w:lineRule="auto"/>
        <w:ind w:left="720" w:hanging="720"/>
      </w:pPr>
      <w:r>
        <w:t>18</w:t>
      </w:r>
      <w:r w:rsidR="00104B40">
        <w:t>.12</w:t>
      </w:r>
      <w:r w:rsidR="00104B40">
        <w:tab/>
      </w:r>
      <w:r w:rsidR="004206CA" w:rsidRPr="00EA2D32">
        <w:t xml:space="preserve">It shall be the responsibility of the </w:t>
      </w:r>
      <w:r w:rsidR="00991834" w:rsidRPr="00EA2D32">
        <w:t>Contractor</w:t>
      </w:r>
      <w:r w:rsidR="004206CA" w:rsidRPr="00EA2D32">
        <w:t xml:space="preserve"> to determine the amount of insurance cover that will be adequate to enable the </w:t>
      </w:r>
      <w:r w:rsidR="00991834" w:rsidRPr="00EA2D32">
        <w:t>Contractor</w:t>
      </w:r>
      <w:r w:rsidR="004206CA" w:rsidRPr="00EA2D32">
        <w:t xml:space="preserve"> to satisfy any liability it has under, or in connection with, th</w:t>
      </w:r>
      <w:r w:rsidR="00104B40">
        <w:t>e</w:t>
      </w:r>
      <w:r w:rsidR="004206CA" w:rsidRPr="00EA2D32">
        <w:t xml:space="preserve"> Contract.</w:t>
      </w:r>
    </w:p>
    <w:p w14:paraId="599DEFA4" w14:textId="77777777" w:rsidR="00B5375D" w:rsidRPr="00B5375D" w:rsidRDefault="00B5375D" w:rsidP="00CE608F">
      <w:pPr>
        <w:spacing w:after="0" w:line="240" w:lineRule="auto"/>
        <w:ind w:left="720" w:hanging="720"/>
      </w:pPr>
    </w:p>
    <w:p w14:paraId="1AFF3D6C" w14:textId="77777777" w:rsidR="004206CA" w:rsidRDefault="00693589" w:rsidP="00CE608F">
      <w:pPr>
        <w:spacing w:after="0" w:line="240" w:lineRule="auto"/>
        <w:rPr>
          <w:b/>
        </w:rPr>
      </w:pPr>
      <w:r>
        <w:rPr>
          <w:b/>
        </w:rPr>
        <w:t>19</w:t>
      </w:r>
      <w:r w:rsidR="009F7B62" w:rsidRPr="009F7B62">
        <w:rPr>
          <w:b/>
        </w:rPr>
        <w:t>.</w:t>
      </w:r>
      <w:r w:rsidR="009F7B62" w:rsidRPr="009F7B62">
        <w:rPr>
          <w:b/>
        </w:rPr>
        <w:tab/>
      </w:r>
      <w:r w:rsidR="004206CA" w:rsidRPr="009F7B62">
        <w:rPr>
          <w:b/>
        </w:rPr>
        <w:t>WARRANTIES AND REPRESENTATIONS</w:t>
      </w:r>
    </w:p>
    <w:p w14:paraId="4CE41FB7" w14:textId="77777777" w:rsidR="00BA1913" w:rsidRPr="009F7B62" w:rsidRDefault="00BA1913" w:rsidP="00CE608F">
      <w:pPr>
        <w:spacing w:after="0" w:line="240" w:lineRule="auto"/>
        <w:rPr>
          <w:b/>
        </w:rPr>
      </w:pPr>
    </w:p>
    <w:p w14:paraId="66A19442" w14:textId="77777777" w:rsidR="004206CA" w:rsidRDefault="00693589" w:rsidP="00CE608F">
      <w:pPr>
        <w:spacing w:after="0" w:line="240" w:lineRule="auto"/>
      </w:pPr>
      <w:r>
        <w:t>19</w:t>
      </w:r>
      <w:r w:rsidR="009F7B62">
        <w:t>.1</w:t>
      </w:r>
      <w:r w:rsidR="009F7B62">
        <w:tab/>
      </w:r>
      <w:r w:rsidR="004206CA" w:rsidRPr="009F7B62">
        <w:t xml:space="preserve">The </w:t>
      </w:r>
      <w:r w:rsidR="00991834" w:rsidRPr="009F7B62">
        <w:t>Contractor</w:t>
      </w:r>
      <w:r w:rsidR="004206CA" w:rsidRPr="009F7B62">
        <w:t xml:space="preserve"> warrants and represents that:</w:t>
      </w:r>
    </w:p>
    <w:p w14:paraId="5FC18D94" w14:textId="77777777" w:rsidR="00BA1913" w:rsidRPr="009F7B62" w:rsidRDefault="00BA1913" w:rsidP="00CE608F">
      <w:pPr>
        <w:spacing w:after="0" w:line="240" w:lineRule="auto"/>
      </w:pPr>
    </w:p>
    <w:p w14:paraId="1F614C4C" w14:textId="77777777" w:rsidR="004206CA" w:rsidRDefault="00693589" w:rsidP="00CE608F">
      <w:pPr>
        <w:spacing w:after="0" w:line="240" w:lineRule="auto"/>
        <w:ind w:left="1440" w:hanging="720"/>
      </w:pPr>
      <w:r>
        <w:t>19</w:t>
      </w:r>
      <w:r w:rsidR="009F7B62">
        <w:t>.1.1</w:t>
      </w:r>
      <w:r w:rsidR="009F7B62">
        <w:tab/>
      </w:r>
      <w:r w:rsidR="004206CA" w:rsidRPr="009F7B62">
        <w:t>it has full capacity and authority and all necessary consents (including where its procedures so require, the consent of its parent company) to enter into and perform its obligations under th</w:t>
      </w:r>
      <w:r w:rsidR="00104B40">
        <w:t>e</w:t>
      </w:r>
      <w:r w:rsidR="004206CA" w:rsidRPr="009F7B62">
        <w:t xml:space="preserve"> Contract and that th</w:t>
      </w:r>
      <w:r w:rsidR="00104B40">
        <w:t>e</w:t>
      </w:r>
      <w:r w:rsidR="004206CA" w:rsidRPr="009F7B62">
        <w:t xml:space="preserve"> Contract is executed by a duly authorised representative of the </w:t>
      </w:r>
      <w:r w:rsidR="00991834" w:rsidRPr="009F7B62">
        <w:t>Contractor</w:t>
      </w:r>
      <w:r w:rsidR="007A1E0F">
        <w:t>;</w:t>
      </w:r>
    </w:p>
    <w:p w14:paraId="72B8B7CE" w14:textId="77777777" w:rsidR="00BA1913" w:rsidRPr="009F7B62" w:rsidRDefault="00BA1913" w:rsidP="00CE608F">
      <w:pPr>
        <w:spacing w:after="0" w:line="240" w:lineRule="auto"/>
        <w:ind w:left="1440" w:hanging="720"/>
      </w:pPr>
    </w:p>
    <w:p w14:paraId="33703C85" w14:textId="77777777" w:rsidR="004206CA" w:rsidRDefault="00693589" w:rsidP="00CE608F">
      <w:pPr>
        <w:spacing w:after="0" w:line="240" w:lineRule="auto"/>
        <w:ind w:firstLine="720"/>
      </w:pPr>
      <w:r>
        <w:t>19</w:t>
      </w:r>
      <w:r w:rsidR="009F7B62">
        <w:t>.1.2</w:t>
      </w:r>
      <w:r w:rsidR="009F7B62">
        <w:tab/>
      </w:r>
      <w:r w:rsidR="004206CA" w:rsidRPr="009F7B62">
        <w:t xml:space="preserve">in entering </w:t>
      </w:r>
      <w:r w:rsidR="00104B40">
        <w:t>the</w:t>
      </w:r>
      <w:r w:rsidR="004206CA" w:rsidRPr="009F7B62">
        <w:t xml:space="preserve"> Contract it has not committed any fraud;</w:t>
      </w:r>
    </w:p>
    <w:p w14:paraId="73CE7655" w14:textId="77777777" w:rsidR="00BA1913" w:rsidRPr="009F7B62" w:rsidRDefault="00BA1913" w:rsidP="00CE608F">
      <w:pPr>
        <w:spacing w:after="0" w:line="240" w:lineRule="auto"/>
        <w:ind w:firstLine="720"/>
      </w:pPr>
    </w:p>
    <w:p w14:paraId="529E87AD" w14:textId="77777777" w:rsidR="004206CA" w:rsidRDefault="00693589" w:rsidP="00CE608F">
      <w:pPr>
        <w:spacing w:after="0" w:line="240" w:lineRule="auto"/>
        <w:ind w:left="1440" w:hanging="720"/>
      </w:pPr>
      <w:r>
        <w:t>19</w:t>
      </w:r>
      <w:r w:rsidR="009F7B62">
        <w:t>.1.3</w:t>
      </w:r>
      <w:r w:rsidR="009F7B62">
        <w:tab/>
      </w:r>
      <w:r w:rsidR="004206CA" w:rsidRPr="009F7B62">
        <w:t xml:space="preserve">as at the Effective Date, all information contained in the </w:t>
      </w:r>
      <w:r w:rsidR="00991834" w:rsidRPr="009F7B62">
        <w:t>Contractor</w:t>
      </w:r>
      <w:r w:rsidR="004206CA" w:rsidRPr="009F7B62">
        <w:t xml:space="preserve">’s </w:t>
      </w:r>
      <w:r w:rsidR="003C5E61">
        <w:t>Solution</w:t>
      </w:r>
      <w:r w:rsidR="00F34748" w:rsidRPr="009F7B62">
        <w:t xml:space="preserve"> </w:t>
      </w:r>
      <w:r w:rsidR="004206CA" w:rsidRPr="009F7B62">
        <w:t xml:space="preserve">remains true, accurate and not misleading, save as may have been specifically disclosed in writing to the </w:t>
      </w:r>
      <w:r w:rsidR="00991834" w:rsidRPr="009F7B62">
        <w:t>DFE</w:t>
      </w:r>
      <w:r w:rsidR="003C5E61">
        <w:t xml:space="preserve"> prior to execution of the</w:t>
      </w:r>
      <w:r w:rsidR="004206CA" w:rsidRPr="009F7B62">
        <w:t xml:space="preserve"> Contract;</w:t>
      </w:r>
    </w:p>
    <w:p w14:paraId="26C7C7CC" w14:textId="77777777" w:rsidR="00BA1913" w:rsidRPr="009F7B62" w:rsidRDefault="00BA1913" w:rsidP="00CE608F">
      <w:pPr>
        <w:spacing w:after="0" w:line="240" w:lineRule="auto"/>
        <w:ind w:left="1440" w:hanging="720"/>
      </w:pPr>
    </w:p>
    <w:p w14:paraId="5948AFAE" w14:textId="77777777" w:rsidR="004206CA" w:rsidRDefault="00693589" w:rsidP="00CE608F">
      <w:pPr>
        <w:spacing w:after="0" w:line="240" w:lineRule="auto"/>
        <w:ind w:left="1440" w:hanging="720"/>
      </w:pPr>
      <w:r>
        <w:t>19</w:t>
      </w:r>
      <w:r w:rsidR="009F7B62">
        <w:t>.1.4</w:t>
      </w:r>
      <w:r w:rsidR="009F7B62">
        <w:tab/>
      </w:r>
      <w:r w:rsidR="004206CA" w:rsidRPr="009F7B62">
        <w:t xml:space="preserve">no claim is being asserted and no litigation, arbitration or administrative proceeding is presently in progress or, to the best of its knowledge and belief, pending or threatened against it or any of its assets which will or might, and it is not subject to any contractual </w:t>
      </w:r>
      <w:r w:rsidR="004206CA" w:rsidRPr="009F7B62">
        <w:lastRenderedPageBreak/>
        <w:t>obligation, compliance with which is likely to, have a material adverse effect on its ability to p</w:t>
      </w:r>
      <w:r w:rsidR="003C5E61">
        <w:t>erform its obligations under the</w:t>
      </w:r>
      <w:r w:rsidR="004206CA" w:rsidRPr="009F7B62">
        <w:t xml:space="preserve"> Contract;</w:t>
      </w:r>
    </w:p>
    <w:p w14:paraId="5488867E" w14:textId="77777777" w:rsidR="00BA1913" w:rsidRPr="009F7B62" w:rsidRDefault="00BA1913" w:rsidP="00CE608F">
      <w:pPr>
        <w:spacing w:after="0" w:line="240" w:lineRule="auto"/>
        <w:ind w:left="1440" w:hanging="720"/>
      </w:pPr>
    </w:p>
    <w:p w14:paraId="149C7947" w14:textId="77777777" w:rsidR="004206CA" w:rsidRDefault="00693589" w:rsidP="00CE608F">
      <w:pPr>
        <w:spacing w:after="0" w:line="240" w:lineRule="auto"/>
        <w:ind w:left="1440" w:hanging="720"/>
      </w:pPr>
      <w:r>
        <w:t>19</w:t>
      </w:r>
      <w:r w:rsidR="009F7B62">
        <w:t>.1.5</w:t>
      </w:r>
      <w:r w:rsidR="009F7B62">
        <w:tab/>
      </w:r>
      <w:r w:rsidR="004206CA" w:rsidRPr="009F7B62">
        <w:t>it owns, has obtained or is able to obtain valid licences for all Intellectual Property Rights that are necessary for the performance of its obligations under the Contract;</w:t>
      </w:r>
    </w:p>
    <w:p w14:paraId="51E542AD" w14:textId="77777777" w:rsidR="00BA1913" w:rsidRPr="009F7B62" w:rsidRDefault="00BA1913" w:rsidP="00CE608F">
      <w:pPr>
        <w:spacing w:after="0" w:line="240" w:lineRule="auto"/>
        <w:ind w:left="1440" w:hanging="720"/>
      </w:pPr>
    </w:p>
    <w:p w14:paraId="633BD54A" w14:textId="77777777" w:rsidR="004206CA" w:rsidRDefault="00693589" w:rsidP="00CE608F">
      <w:pPr>
        <w:spacing w:after="0" w:line="240" w:lineRule="auto"/>
        <w:ind w:left="1440" w:hanging="720"/>
      </w:pPr>
      <w:r>
        <w:t>19</w:t>
      </w:r>
      <w:r w:rsidR="009F7B62">
        <w:t>.1.6</w:t>
      </w:r>
      <w:r w:rsidR="009F7B62">
        <w:tab/>
      </w:r>
      <w:r w:rsidR="004206CA" w:rsidRPr="009F7B62">
        <w:t xml:space="preserve">the </w:t>
      </w:r>
      <w:r w:rsidR="00C65754">
        <w:t xml:space="preserve">Service Specific </w:t>
      </w:r>
      <w:r w:rsidR="004206CA" w:rsidRPr="009F7B62">
        <w:t>IP Materials will be its original work and will not have been copied wholly or substantially from another party’s work or materials</w:t>
      </w:r>
      <w:r w:rsidR="003C5E61">
        <w:t xml:space="preserve"> </w:t>
      </w:r>
      <w:r w:rsidR="004206CA" w:rsidRPr="009F7B62">
        <w:t>provid</w:t>
      </w:r>
      <w:r w:rsidR="003C5E61">
        <w:t xml:space="preserve">ed </w:t>
      </w:r>
      <w:r w:rsidR="004206CA" w:rsidRPr="009F7B62">
        <w:t xml:space="preserve">that this clause </w:t>
      </w:r>
      <w:r>
        <w:t>19</w:t>
      </w:r>
      <w:r w:rsidR="004206CA" w:rsidRPr="009F7B62">
        <w:t xml:space="preserve">.1.6 shall not apply to any IP Materials used by the </w:t>
      </w:r>
      <w:r w:rsidR="00991834" w:rsidRPr="009F7B62">
        <w:t>Contractor</w:t>
      </w:r>
      <w:r w:rsidR="004206CA" w:rsidRPr="009F7B62">
        <w:t xml:space="preserve"> under permission or licence from any other person or entity (including, without limitation, any Sub-</w:t>
      </w:r>
      <w:r w:rsidR="00991834" w:rsidRPr="009F7B62">
        <w:t>Contractor</w:t>
      </w:r>
      <w:r w:rsidR="004206CA" w:rsidRPr="009F7B62">
        <w:t>); and</w:t>
      </w:r>
    </w:p>
    <w:p w14:paraId="09726E0C" w14:textId="77777777" w:rsidR="00BA1913" w:rsidRPr="009F7B62" w:rsidRDefault="00BA1913" w:rsidP="00CE608F">
      <w:pPr>
        <w:spacing w:after="0" w:line="240" w:lineRule="auto"/>
        <w:ind w:left="1440" w:hanging="720"/>
      </w:pPr>
    </w:p>
    <w:p w14:paraId="05F486FF" w14:textId="77777777" w:rsidR="00F34748" w:rsidRDefault="00693589" w:rsidP="00CE608F">
      <w:pPr>
        <w:spacing w:after="0" w:line="240" w:lineRule="auto"/>
        <w:ind w:left="1440" w:hanging="720"/>
      </w:pPr>
      <w:r>
        <w:t>19</w:t>
      </w:r>
      <w:r w:rsidR="009F7B62">
        <w:t>.1.7</w:t>
      </w:r>
      <w:r w:rsidR="009F7B62">
        <w:tab/>
      </w:r>
      <w:r w:rsidR="004206CA" w:rsidRPr="009F7B62">
        <w:t xml:space="preserve">the use by the </w:t>
      </w:r>
      <w:r w:rsidR="00991834" w:rsidRPr="009F7B62">
        <w:t>DFE</w:t>
      </w:r>
      <w:r w:rsidR="004206CA" w:rsidRPr="009F7B62">
        <w:t xml:space="preserve"> of any Intellectual Property Rights assigned or licensed to it by the </w:t>
      </w:r>
      <w:r w:rsidR="00991834" w:rsidRPr="009F7B62">
        <w:t>Contractor</w:t>
      </w:r>
      <w:r w:rsidR="003C5E61">
        <w:t xml:space="preserve"> under the</w:t>
      </w:r>
      <w:r w:rsidR="004206CA" w:rsidRPr="009F7B62">
        <w:t xml:space="preserve"> Contract will not infringe or conflict with the rights of any </w:t>
      </w:r>
      <w:r w:rsidR="003C5E61">
        <w:t>third party;</w:t>
      </w:r>
    </w:p>
    <w:p w14:paraId="10EBA6CD" w14:textId="77777777" w:rsidR="00BA1913" w:rsidRPr="009F7B62" w:rsidRDefault="00BA1913" w:rsidP="00CE608F">
      <w:pPr>
        <w:spacing w:after="0" w:line="240" w:lineRule="auto"/>
        <w:ind w:left="1440" w:hanging="720"/>
      </w:pPr>
    </w:p>
    <w:p w14:paraId="3B6AC8DC" w14:textId="77777777" w:rsidR="00F34748" w:rsidRDefault="00693589" w:rsidP="00CE608F">
      <w:pPr>
        <w:spacing w:after="0" w:line="240" w:lineRule="auto"/>
        <w:ind w:left="1440" w:hanging="720"/>
      </w:pPr>
      <w:r>
        <w:t>19</w:t>
      </w:r>
      <w:r w:rsidR="009F7B62">
        <w:t>.1.8</w:t>
      </w:r>
      <w:r w:rsidR="009F7B62">
        <w:tab/>
      </w:r>
      <w:r w:rsidR="00F34748" w:rsidRPr="009F7B62">
        <w:t xml:space="preserve">in the 3 years (or </w:t>
      </w:r>
      <w:r w:rsidR="00852DAD">
        <w:t xml:space="preserve">actual </w:t>
      </w:r>
      <w:r w:rsidR="00F34748" w:rsidRPr="009F7B62">
        <w:t xml:space="preserve">period of existence </w:t>
      </w:r>
      <w:r w:rsidR="00852DAD">
        <w:t>if</w:t>
      </w:r>
      <w:r w:rsidR="00F34748" w:rsidRPr="009F7B62">
        <w:t xml:space="preserve"> the Contractor has been in existence for </w:t>
      </w:r>
      <w:r w:rsidR="00852DAD">
        <w:t>less time</w:t>
      </w:r>
      <w:r w:rsidR="00F34748" w:rsidRPr="009F7B62">
        <w:t xml:space="preserve">) prior to the </w:t>
      </w:r>
      <w:r w:rsidR="003C5E61">
        <w:t>E</w:t>
      </w:r>
      <w:r w:rsidR="00C77509" w:rsidRPr="009F7B62">
        <w:t xml:space="preserve">ffective </w:t>
      </w:r>
      <w:r w:rsidR="003C5E61">
        <w:t>D</w:t>
      </w:r>
      <w:r w:rsidR="00F34748" w:rsidRPr="009F7B62">
        <w:t>ate:</w:t>
      </w:r>
    </w:p>
    <w:p w14:paraId="0AA87738" w14:textId="77777777" w:rsidR="00BA1913" w:rsidRPr="009F7B62" w:rsidRDefault="00BA1913" w:rsidP="00CE608F">
      <w:pPr>
        <w:spacing w:after="0" w:line="240" w:lineRule="auto"/>
        <w:ind w:left="1440" w:hanging="720"/>
      </w:pPr>
    </w:p>
    <w:p w14:paraId="7BF243E8" w14:textId="77777777" w:rsidR="00F34748" w:rsidRDefault="00C65C84" w:rsidP="00CE608F">
      <w:pPr>
        <w:spacing w:after="0" w:line="240" w:lineRule="auto"/>
        <w:ind w:left="2160" w:hanging="720"/>
      </w:pPr>
      <w:r>
        <w:t>(i</w:t>
      </w:r>
      <w:r w:rsidR="009F7B62">
        <w:t>)</w:t>
      </w:r>
      <w:r w:rsidR="009F7B62">
        <w:tab/>
      </w:r>
      <w:r w:rsidR="00F34748" w:rsidRPr="009F7B62">
        <w:t>it has conducted all financial accounting and reporting activities in compliance in all material respects with the generally accepted accounting principles that apply to it in any country where it files accounts;</w:t>
      </w:r>
    </w:p>
    <w:p w14:paraId="18240DB3" w14:textId="77777777" w:rsidR="00BA1913" w:rsidRPr="009F7B62" w:rsidRDefault="00BA1913" w:rsidP="00CE608F">
      <w:pPr>
        <w:spacing w:after="0" w:line="240" w:lineRule="auto"/>
        <w:ind w:left="2160" w:hanging="720"/>
      </w:pPr>
    </w:p>
    <w:p w14:paraId="3A2E4D97" w14:textId="77777777" w:rsidR="00F34748" w:rsidRDefault="009F7B62" w:rsidP="00CE608F">
      <w:pPr>
        <w:spacing w:after="0" w:line="240" w:lineRule="auto"/>
        <w:ind w:left="2160" w:hanging="720"/>
      </w:pPr>
      <w:r>
        <w:t>(</w:t>
      </w:r>
      <w:r w:rsidR="00C65C84">
        <w:t>ii</w:t>
      </w:r>
      <w:r>
        <w:t>)</w:t>
      </w:r>
      <w:r>
        <w:tab/>
      </w:r>
      <w:r w:rsidR="00F34748" w:rsidRPr="009F7B62">
        <w:t>it has been in full compliance with all applicable securities and tax laws and regulations in the jurisdiction in which it is established; and</w:t>
      </w:r>
    </w:p>
    <w:p w14:paraId="1D637139" w14:textId="77777777" w:rsidR="00BA1913" w:rsidRPr="009F7B62" w:rsidRDefault="00BA1913" w:rsidP="00CE608F">
      <w:pPr>
        <w:spacing w:after="0" w:line="240" w:lineRule="auto"/>
        <w:ind w:left="2160" w:hanging="720"/>
      </w:pPr>
    </w:p>
    <w:p w14:paraId="0AFB699B" w14:textId="77777777" w:rsidR="00F34748" w:rsidRDefault="00C65C84" w:rsidP="00CE608F">
      <w:pPr>
        <w:spacing w:after="0" w:line="240" w:lineRule="auto"/>
        <w:ind w:left="2160" w:hanging="720"/>
      </w:pPr>
      <w:r>
        <w:t>(iii</w:t>
      </w:r>
      <w:r w:rsidR="009F7B62">
        <w:t>)</w:t>
      </w:r>
      <w:r w:rsidR="009F7B62">
        <w:tab/>
      </w:r>
      <w:r w:rsidR="00F34748" w:rsidRPr="009F7B62">
        <w:t xml:space="preserve">it has not done or omitted to do anything which could have a material adverse effect on its assets, financial condition or position as an ongoing business concern or its ability to fulfil its obligations under the Contract; </w:t>
      </w:r>
    </w:p>
    <w:p w14:paraId="6A0F273D" w14:textId="77777777" w:rsidR="00BA1913" w:rsidRPr="009F7B62" w:rsidRDefault="00BA1913" w:rsidP="00CE608F">
      <w:pPr>
        <w:spacing w:after="0" w:line="240" w:lineRule="auto"/>
        <w:ind w:left="2160" w:hanging="720"/>
      </w:pPr>
    </w:p>
    <w:p w14:paraId="62613762" w14:textId="77777777" w:rsidR="00F34748" w:rsidRDefault="00852DAD" w:rsidP="00CE608F">
      <w:pPr>
        <w:spacing w:after="0" w:line="240" w:lineRule="auto"/>
        <w:ind w:left="1440" w:hanging="720"/>
      </w:pPr>
      <w:r>
        <w:t>19</w:t>
      </w:r>
      <w:r w:rsidR="009F7B62">
        <w:t>.1.9</w:t>
      </w:r>
      <w:r w:rsidR="009F7B62">
        <w:tab/>
      </w:r>
      <w:r w:rsidR="00F34748" w:rsidRPr="009F7B62">
        <w:t xml:space="preserve">it has and will </w:t>
      </w:r>
      <w:r w:rsidR="00C65C84">
        <w:t xml:space="preserve">continue to hold all necessary </w:t>
      </w:r>
      <w:r w:rsidR="00F34748" w:rsidRPr="009F7B62">
        <w:t>regulatory approvals from the Regulatory Bodies necessary to perform its obligations under the Contract; and</w:t>
      </w:r>
    </w:p>
    <w:p w14:paraId="46969DD7" w14:textId="77777777" w:rsidR="00BA1913" w:rsidRPr="009F7B62" w:rsidRDefault="00BA1913" w:rsidP="00CE608F">
      <w:pPr>
        <w:spacing w:after="0" w:line="240" w:lineRule="auto"/>
        <w:ind w:left="1440" w:hanging="720"/>
      </w:pPr>
    </w:p>
    <w:p w14:paraId="1B3228E2" w14:textId="77777777" w:rsidR="004206CA" w:rsidRDefault="00852DAD" w:rsidP="00CE608F">
      <w:pPr>
        <w:spacing w:after="0" w:line="240" w:lineRule="auto"/>
        <w:ind w:left="1440" w:hanging="720"/>
      </w:pPr>
      <w:r>
        <w:t>19</w:t>
      </w:r>
      <w:r w:rsidR="00B5375D">
        <w:t>.1.10</w:t>
      </w:r>
      <w:r w:rsidR="00B5375D">
        <w:tab/>
      </w:r>
      <w:r w:rsidR="00282CC8">
        <w:t>it has notified the DFE</w:t>
      </w:r>
      <w:r w:rsidR="00F34748" w:rsidRPr="009F7B62">
        <w:t xml:space="preserve"> in writing of any Occasions of Tax Non-Compliance </w:t>
      </w:r>
      <w:r w:rsidR="00C81F1A">
        <w:t>or</w:t>
      </w:r>
      <w:r w:rsidR="00F34748" w:rsidRPr="009F7B62">
        <w:t xml:space="preserve"> any litigation in which it is involved that is in connection with any </w:t>
      </w:r>
      <w:r w:rsidR="00C65C84">
        <w:t>Occasion of Tax Non-Compliance.</w:t>
      </w:r>
    </w:p>
    <w:p w14:paraId="6E572F87" w14:textId="77777777" w:rsidR="00B5375D" w:rsidRPr="00B5375D" w:rsidRDefault="00B5375D" w:rsidP="00CE608F">
      <w:pPr>
        <w:spacing w:after="0" w:line="240" w:lineRule="auto"/>
      </w:pPr>
    </w:p>
    <w:p w14:paraId="21C74E8C" w14:textId="77777777" w:rsidR="004206CA" w:rsidRDefault="00B5375D" w:rsidP="00CE608F">
      <w:pPr>
        <w:spacing w:after="0" w:line="240" w:lineRule="auto"/>
        <w:rPr>
          <w:b/>
        </w:rPr>
      </w:pPr>
      <w:r w:rsidRPr="00B5375D">
        <w:rPr>
          <w:b/>
        </w:rPr>
        <w:t>2</w:t>
      </w:r>
      <w:r w:rsidR="00852DAD">
        <w:rPr>
          <w:b/>
        </w:rPr>
        <w:t>0</w:t>
      </w:r>
      <w:r w:rsidRPr="00B5375D">
        <w:rPr>
          <w:b/>
        </w:rPr>
        <w:t>.</w:t>
      </w:r>
      <w:r w:rsidRPr="00B5375D">
        <w:rPr>
          <w:b/>
        </w:rPr>
        <w:tab/>
      </w:r>
      <w:r w:rsidR="004206CA" w:rsidRPr="00B5375D">
        <w:rPr>
          <w:b/>
        </w:rPr>
        <w:t>FORCE MAJEURE</w:t>
      </w:r>
    </w:p>
    <w:p w14:paraId="761D181D" w14:textId="77777777" w:rsidR="00BA1913" w:rsidRPr="00B5375D" w:rsidRDefault="00BA1913" w:rsidP="00CE608F">
      <w:pPr>
        <w:spacing w:after="0" w:line="240" w:lineRule="auto"/>
        <w:rPr>
          <w:b/>
        </w:rPr>
      </w:pPr>
    </w:p>
    <w:p w14:paraId="553306C5" w14:textId="77777777" w:rsidR="004206CA" w:rsidRDefault="00B5375D" w:rsidP="00CE608F">
      <w:pPr>
        <w:spacing w:after="0" w:line="240" w:lineRule="auto"/>
        <w:ind w:left="720" w:hanging="720"/>
      </w:pPr>
      <w:r>
        <w:t>2</w:t>
      </w:r>
      <w:r w:rsidR="00852DAD">
        <w:t>0</w:t>
      </w:r>
      <w:r>
        <w:t>.1</w:t>
      </w:r>
      <w:r>
        <w:tab/>
      </w:r>
      <w:r w:rsidR="004206CA" w:rsidRPr="00B5375D">
        <w:t>If either Party is prevented or delayed in the performance of a</w:t>
      </w:r>
      <w:r w:rsidR="00C65C84">
        <w:t>ny of its obligations under the</w:t>
      </w:r>
      <w:r w:rsidR="004206CA" w:rsidRPr="00B5375D">
        <w:t xml:space="preserve"> Contract by Force Majeure, that Party shall immediately serve notice in writing on the other Party specifying the nature and extent of the circumstances giving rise to Force Majeure, and shall subject to service of such notice and to clause 2</w:t>
      </w:r>
      <w:r w:rsidR="00852DAD">
        <w:t>0</w:t>
      </w:r>
      <w:r w:rsidR="004206CA" w:rsidRPr="00B5375D">
        <w:t>.3</w:t>
      </w:r>
      <w:r w:rsidR="000F69A0">
        <w:t xml:space="preserve"> </w:t>
      </w:r>
      <w:r w:rsidR="004206CA" w:rsidRPr="00B5375D">
        <w:t>have no liability in respect of the performance of such of its obligations as are prevented by the Force Majeure events during the continuation of such events, and for such time after they cease as is necessary for that Party, using all reasonable endeavours, to recommence its affected operations in order for it to perform its obligations.</w:t>
      </w:r>
    </w:p>
    <w:p w14:paraId="2197A5AF" w14:textId="77777777" w:rsidR="00BA1913" w:rsidRPr="00B5375D" w:rsidRDefault="00BA1913" w:rsidP="00CE608F">
      <w:pPr>
        <w:spacing w:after="0" w:line="240" w:lineRule="auto"/>
        <w:ind w:left="720" w:hanging="720"/>
      </w:pPr>
    </w:p>
    <w:p w14:paraId="51BBF68D" w14:textId="77777777" w:rsidR="004206CA" w:rsidRDefault="00B5375D" w:rsidP="00CE608F">
      <w:pPr>
        <w:spacing w:after="0" w:line="240" w:lineRule="auto"/>
        <w:ind w:left="720" w:hanging="720"/>
      </w:pPr>
      <w:r>
        <w:t>2</w:t>
      </w:r>
      <w:r w:rsidR="00852DAD">
        <w:t>0</w:t>
      </w:r>
      <w:r>
        <w:t>.2</w:t>
      </w:r>
      <w:r>
        <w:tab/>
      </w:r>
      <w:r w:rsidR="004206CA" w:rsidRPr="00B5375D">
        <w:t>If either Party is prevented from performance of its obligations for a continuous period in excess of 3 months, the other Party may terminate th</w:t>
      </w:r>
      <w:r w:rsidR="00C65C84">
        <w:t>e</w:t>
      </w:r>
      <w:r w:rsidR="004206CA" w:rsidRPr="00B5375D">
        <w:t xml:space="preserve"> Contract forthwith on service of written notice upon the Party so prevented, in which case neither Party shall have any liability to the other except that rights and liabilities which accrued prior to such termination shall continue to subsist.</w:t>
      </w:r>
    </w:p>
    <w:p w14:paraId="32EE601B" w14:textId="77777777" w:rsidR="00BA1913" w:rsidRPr="00B5375D" w:rsidRDefault="00BA1913" w:rsidP="00CE608F">
      <w:pPr>
        <w:spacing w:after="0" w:line="240" w:lineRule="auto"/>
        <w:ind w:left="720" w:hanging="720"/>
      </w:pPr>
    </w:p>
    <w:p w14:paraId="7DE9C053" w14:textId="77777777" w:rsidR="004206CA" w:rsidRDefault="00B5375D" w:rsidP="00CE608F">
      <w:pPr>
        <w:spacing w:after="0" w:line="240" w:lineRule="auto"/>
        <w:ind w:left="720" w:hanging="720"/>
      </w:pPr>
      <w:r>
        <w:t>2</w:t>
      </w:r>
      <w:r w:rsidR="00852DAD">
        <w:t>0</w:t>
      </w:r>
      <w:r>
        <w:t>.3</w:t>
      </w:r>
      <w:r>
        <w:tab/>
      </w:r>
      <w:r w:rsidR="004206CA" w:rsidRPr="00B5375D">
        <w:t>The Party claiming to be prevented or delayed in the performance of a</w:t>
      </w:r>
      <w:r w:rsidR="00C65C84">
        <w:t>ny of its obligations under the</w:t>
      </w:r>
      <w:r w:rsidR="004206CA" w:rsidRPr="00B5375D">
        <w:t xml:space="preserve"> Contract by reason of Force Majeure shall use reasonable endeavo</w:t>
      </w:r>
      <w:r w:rsidR="00C65C84">
        <w:t xml:space="preserve">urs to end Force Majeure </w:t>
      </w:r>
      <w:r w:rsidR="004206CA" w:rsidRPr="00B5375D">
        <w:t>or to find solutions by which the Contract may be p</w:t>
      </w:r>
      <w:r w:rsidR="00C65C84">
        <w:t xml:space="preserve">erformed despite the </w:t>
      </w:r>
      <w:r w:rsidR="004206CA" w:rsidRPr="00B5375D">
        <w:t>Force Majeure.</w:t>
      </w:r>
    </w:p>
    <w:p w14:paraId="0B842C2A" w14:textId="77777777" w:rsidR="00BA1913" w:rsidRPr="00B5375D" w:rsidRDefault="00BA1913" w:rsidP="00CE608F">
      <w:pPr>
        <w:spacing w:after="0" w:line="240" w:lineRule="auto"/>
        <w:ind w:left="720" w:hanging="720"/>
      </w:pPr>
    </w:p>
    <w:p w14:paraId="689EEC0C" w14:textId="77777777" w:rsidR="00434BDF" w:rsidRDefault="00B5375D" w:rsidP="00CE608F">
      <w:pPr>
        <w:spacing w:after="0" w:line="240" w:lineRule="auto"/>
        <w:rPr>
          <w:b/>
        </w:rPr>
      </w:pPr>
      <w:r w:rsidRPr="00B5375D">
        <w:rPr>
          <w:b/>
        </w:rPr>
        <w:t>2</w:t>
      </w:r>
      <w:r w:rsidR="00852DAD">
        <w:rPr>
          <w:b/>
        </w:rPr>
        <w:t>1</w:t>
      </w:r>
      <w:r w:rsidRPr="00B5375D">
        <w:rPr>
          <w:b/>
        </w:rPr>
        <w:t>.</w:t>
      </w:r>
      <w:r w:rsidRPr="00B5375D">
        <w:rPr>
          <w:b/>
        </w:rPr>
        <w:tab/>
      </w:r>
      <w:r w:rsidR="00434BDF" w:rsidRPr="00B5375D">
        <w:rPr>
          <w:b/>
        </w:rPr>
        <w:t>MONITORING</w:t>
      </w:r>
      <w:r w:rsidR="00C77509" w:rsidRPr="00B5375D">
        <w:rPr>
          <w:b/>
        </w:rPr>
        <w:t xml:space="preserve"> </w:t>
      </w:r>
      <w:r w:rsidR="00206935" w:rsidRPr="00B5375D">
        <w:rPr>
          <w:b/>
        </w:rPr>
        <w:t>AND REMEDIATION</w:t>
      </w:r>
    </w:p>
    <w:p w14:paraId="33D26951" w14:textId="77777777" w:rsidR="00BA1913" w:rsidRPr="00B5375D" w:rsidRDefault="00BA1913" w:rsidP="00CE608F">
      <w:pPr>
        <w:spacing w:after="0" w:line="240" w:lineRule="auto"/>
        <w:rPr>
          <w:b/>
        </w:rPr>
      </w:pPr>
    </w:p>
    <w:p w14:paraId="2A1F23EA" w14:textId="77777777" w:rsidR="00C65C84" w:rsidRDefault="00B5375D" w:rsidP="00CE608F">
      <w:pPr>
        <w:spacing w:after="0" w:line="240" w:lineRule="auto"/>
        <w:ind w:left="720" w:hanging="720"/>
      </w:pPr>
      <w:r>
        <w:t>2</w:t>
      </w:r>
      <w:r w:rsidR="00852DAD">
        <w:t>1</w:t>
      </w:r>
      <w:r>
        <w:t>.1</w:t>
      </w:r>
      <w:r>
        <w:tab/>
      </w:r>
      <w:r w:rsidR="00434BDF" w:rsidRPr="00B5375D">
        <w:t xml:space="preserve">The </w:t>
      </w:r>
      <w:r w:rsidR="00991834" w:rsidRPr="00B5375D">
        <w:t>DFE</w:t>
      </w:r>
      <w:r w:rsidR="000F69A0">
        <w:t xml:space="preserve"> </w:t>
      </w:r>
      <w:r w:rsidR="00434BDF" w:rsidRPr="00B5375D">
        <w:t>or</w:t>
      </w:r>
      <w:r w:rsidR="000F69A0">
        <w:t xml:space="preserve"> its authorised representatives</w:t>
      </w:r>
      <w:r w:rsidR="00434BDF" w:rsidRPr="00B5375D">
        <w:t xml:space="preserve"> </w:t>
      </w:r>
      <w:r w:rsidR="00C65C84">
        <w:t>may</w:t>
      </w:r>
      <w:r w:rsidR="00434BDF" w:rsidRPr="00B5375D">
        <w:t xml:space="preserve"> visit </w:t>
      </w:r>
      <w:r w:rsidR="00C65C84">
        <w:t>on</w:t>
      </w:r>
      <w:r w:rsidR="000F69A0">
        <w:t xml:space="preserve"> reasonable notice</w:t>
      </w:r>
      <w:r w:rsidR="00C65C84">
        <w:t xml:space="preserve"> to the Contractor</w:t>
      </w:r>
      <w:r w:rsidR="000F69A0">
        <w:t xml:space="preserve"> </w:t>
      </w:r>
      <w:r w:rsidR="00434BDF" w:rsidRPr="00B5375D">
        <w:t xml:space="preserve">any premises of the </w:t>
      </w:r>
      <w:r w:rsidR="00991834" w:rsidRPr="00B5375D">
        <w:t>Contractor</w:t>
      </w:r>
      <w:r w:rsidR="00434BDF" w:rsidRPr="00B5375D">
        <w:t xml:space="preserve">, any Consortium Member or any other premises at which the Services (or any part of them) are being or are to be performed to ascertain that the </w:t>
      </w:r>
      <w:r w:rsidR="00991834" w:rsidRPr="00B5375D">
        <w:t>Contractor</w:t>
      </w:r>
      <w:r w:rsidR="00434BDF" w:rsidRPr="00B5375D">
        <w:t xml:space="preserve"> </w:t>
      </w:r>
      <w:r w:rsidR="00434BDF" w:rsidRPr="00B5375D">
        <w:lastRenderedPageBreak/>
        <w:t>is conforming in all respects with its obligations arising under th</w:t>
      </w:r>
      <w:r w:rsidR="00C65C84">
        <w:t>e</w:t>
      </w:r>
      <w:r w:rsidR="00434BDF" w:rsidRPr="00B5375D">
        <w:t xml:space="preserve"> Contract and otherwise to monitor and quality assure</w:t>
      </w:r>
      <w:r w:rsidR="000F69A0">
        <w:t xml:space="preserve"> the provision of the Services</w:t>
      </w:r>
      <w:r w:rsidR="00434BDF" w:rsidRPr="00B5375D">
        <w:t xml:space="preserve">. </w:t>
      </w:r>
    </w:p>
    <w:p w14:paraId="07B19989" w14:textId="77777777" w:rsidR="00C65C84" w:rsidRDefault="00C65C84" w:rsidP="00CE608F">
      <w:pPr>
        <w:spacing w:after="0" w:line="240" w:lineRule="auto"/>
        <w:ind w:left="720" w:hanging="720"/>
      </w:pPr>
    </w:p>
    <w:p w14:paraId="435BC1DC" w14:textId="77777777" w:rsidR="00C65C84" w:rsidRDefault="00C65C84" w:rsidP="00CE608F">
      <w:pPr>
        <w:spacing w:after="0" w:line="240" w:lineRule="auto"/>
        <w:ind w:left="720" w:hanging="720"/>
      </w:pPr>
      <w:r>
        <w:t>2</w:t>
      </w:r>
      <w:r w:rsidR="00852DAD">
        <w:t>1</w:t>
      </w:r>
      <w:r>
        <w:t>.2</w:t>
      </w:r>
      <w:r>
        <w:tab/>
      </w:r>
      <w:r w:rsidR="00434BDF" w:rsidRPr="00B5375D">
        <w:t xml:space="preserve">During such visits, the </w:t>
      </w:r>
      <w:r w:rsidR="00991834" w:rsidRPr="00B5375D">
        <w:t>DFE</w:t>
      </w:r>
      <w:r>
        <w:t xml:space="preserve"> may</w:t>
      </w:r>
      <w:r w:rsidR="00434BDF" w:rsidRPr="00B5375D">
        <w:t xml:space="preserve"> inspect and take copies of such of the records of the </w:t>
      </w:r>
      <w:r w:rsidR="00991834" w:rsidRPr="00B5375D">
        <w:t>Contractor</w:t>
      </w:r>
      <w:r w:rsidR="00434BDF" w:rsidRPr="00B5375D">
        <w:t xml:space="preserve"> and any Consortium Member as relate to the performance of </w:t>
      </w:r>
      <w:r>
        <w:t xml:space="preserve">their </w:t>
      </w:r>
      <w:r w:rsidR="00434BDF" w:rsidRPr="00B5375D">
        <w:t xml:space="preserve">obligations </w:t>
      </w:r>
      <w:r>
        <w:t>under</w:t>
      </w:r>
      <w:r w:rsidR="00434BDF" w:rsidRPr="00B5375D">
        <w:t xml:space="preserve"> </w:t>
      </w:r>
      <w:r w:rsidR="000F69A0">
        <w:t xml:space="preserve">the </w:t>
      </w:r>
      <w:r w:rsidR="00434BDF" w:rsidRPr="00B5375D">
        <w:t xml:space="preserve">Contract. </w:t>
      </w:r>
    </w:p>
    <w:p w14:paraId="3228EB64" w14:textId="77777777" w:rsidR="00C65C84" w:rsidRDefault="00C65C84" w:rsidP="00CE608F">
      <w:pPr>
        <w:spacing w:after="0" w:line="240" w:lineRule="auto"/>
        <w:ind w:left="720" w:hanging="720"/>
      </w:pPr>
    </w:p>
    <w:p w14:paraId="66DB2654" w14:textId="77777777" w:rsidR="00434BDF" w:rsidRDefault="00C65C84" w:rsidP="00CE608F">
      <w:pPr>
        <w:spacing w:after="0" w:line="240" w:lineRule="auto"/>
        <w:ind w:left="720" w:hanging="720"/>
      </w:pPr>
      <w:r>
        <w:t>2</w:t>
      </w:r>
      <w:r w:rsidR="00852DAD">
        <w:t>1</w:t>
      </w:r>
      <w:r>
        <w:t>.3</w:t>
      </w:r>
      <w:r>
        <w:tab/>
        <w:t>If</w:t>
      </w:r>
      <w:r w:rsidR="00434BDF" w:rsidRPr="00B5375D">
        <w:t xml:space="preserve"> the </w:t>
      </w:r>
      <w:r w:rsidR="00991834" w:rsidRPr="00B5375D">
        <w:t>DFE</w:t>
      </w:r>
      <w:r w:rsidR="00434BDF" w:rsidRPr="00B5375D">
        <w:t xml:space="preserve"> reasonably cons</w:t>
      </w:r>
      <w:r>
        <w:t>iders that any provision of the</w:t>
      </w:r>
      <w:r w:rsidR="00434BDF" w:rsidRPr="00B5375D">
        <w:t xml:space="preserve"> Contract is at risk of not being complied with it may, notwithstanding and without prejudice to any other right or r</w:t>
      </w:r>
      <w:r>
        <w:t>emedy that it may have under the</w:t>
      </w:r>
      <w:r w:rsidR="00434BDF" w:rsidRPr="00B5375D">
        <w:t xml:space="preserve"> Contract or otherwise:</w:t>
      </w:r>
    </w:p>
    <w:p w14:paraId="005A5DE7" w14:textId="77777777" w:rsidR="00BA1913" w:rsidRPr="00B5375D" w:rsidRDefault="00BA1913" w:rsidP="00CE608F">
      <w:pPr>
        <w:spacing w:after="0" w:line="240" w:lineRule="auto"/>
        <w:ind w:left="720" w:hanging="720"/>
      </w:pPr>
    </w:p>
    <w:p w14:paraId="25D12449" w14:textId="77777777" w:rsidR="00434BDF" w:rsidRDefault="00B5375D" w:rsidP="00CE608F">
      <w:pPr>
        <w:spacing w:after="0" w:line="240" w:lineRule="auto"/>
        <w:ind w:left="1440" w:hanging="720"/>
      </w:pPr>
      <w:r>
        <w:t>2</w:t>
      </w:r>
      <w:r w:rsidR="00852DAD">
        <w:t>1</w:t>
      </w:r>
      <w:r>
        <w:t>.</w:t>
      </w:r>
      <w:r w:rsidR="00C65C84">
        <w:t>3</w:t>
      </w:r>
      <w:r>
        <w:t>.1</w:t>
      </w:r>
      <w:r>
        <w:tab/>
      </w:r>
      <w:r w:rsidR="00434BDF" w:rsidRPr="00B5375D">
        <w:t xml:space="preserve">require the </w:t>
      </w:r>
      <w:r w:rsidR="00991834" w:rsidRPr="00B5375D">
        <w:t>Contractor</w:t>
      </w:r>
      <w:r w:rsidR="00434BDF" w:rsidRPr="00B5375D">
        <w:t xml:space="preserve"> to produce a plan of remedial action in order to remedy or remove such risk, which shall be subject to the approval of the </w:t>
      </w:r>
      <w:r w:rsidR="00991834" w:rsidRPr="00B5375D">
        <w:t>DFE</w:t>
      </w:r>
      <w:r w:rsidR="00434BDF" w:rsidRPr="00B5375D">
        <w:t xml:space="preserve"> (not to be unreasonably withheld) and which, once approved, the </w:t>
      </w:r>
      <w:r w:rsidR="00991834" w:rsidRPr="00B5375D">
        <w:t>Contractor</w:t>
      </w:r>
      <w:r w:rsidR="00434BDF" w:rsidRPr="00B5375D">
        <w:t xml:space="preserve"> shall implement; and</w:t>
      </w:r>
    </w:p>
    <w:p w14:paraId="6369D54B" w14:textId="77777777" w:rsidR="00BA1913" w:rsidRPr="00B5375D" w:rsidRDefault="00BA1913" w:rsidP="00CE608F">
      <w:pPr>
        <w:spacing w:after="0" w:line="240" w:lineRule="auto"/>
        <w:ind w:left="1440" w:hanging="720"/>
      </w:pPr>
    </w:p>
    <w:p w14:paraId="6E287F20" w14:textId="77777777" w:rsidR="00434BDF" w:rsidRDefault="00C65C84" w:rsidP="00CE608F">
      <w:pPr>
        <w:spacing w:after="0" w:line="240" w:lineRule="auto"/>
        <w:ind w:left="1440" w:hanging="720"/>
      </w:pPr>
      <w:r>
        <w:t>2</w:t>
      </w:r>
      <w:r w:rsidR="00852DAD">
        <w:t>1</w:t>
      </w:r>
      <w:r>
        <w:t>.3</w:t>
      </w:r>
      <w:r w:rsidR="00B5375D">
        <w:t>.2</w:t>
      </w:r>
      <w:r w:rsidR="00B5375D">
        <w:tab/>
      </w:r>
      <w:r w:rsidR="000F69A0">
        <w:t>monitor, supervise, direct and/</w:t>
      </w:r>
      <w:r w:rsidR="00434BDF" w:rsidRPr="00B5375D">
        <w:t xml:space="preserve">or guide the </w:t>
      </w:r>
      <w:r w:rsidR="00991834" w:rsidRPr="00B5375D">
        <w:t>Contractor</w:t>
      </w:r>
      <w:r w:rsidR="00434BDF" w:rsidRPr="00B5375D">
        <w:t xml:space="preserve">’s provision of the Services until the </w:t>
      </w:r>
      <w:r w:rsidR="00991834" w:rsidRPr="00B5375D">
        <w:t>DFE</w:t>
      </w:r>
      <w:r w:rsidR="00434BDF" w:rsidRPr="00B5375D">
        <w:t xml:space="preserve"> reasonably considers that any such risk has been remedied or removed. The </w:t>
      </w:r>
      <w:r w:rsidR="00991834" w:rsidRPr="00B5375D">
        <w:t>Contractor</w:t>
      </w:r>
      <w:r w:rsidR="00434BDF" w:rsidRPr="00B5375D">
        <w:t xml:space="preserve"> shall cooperate at all times with the </w:t>
      </w:r>
      <w:r w:rsidR="00991834" w:rsidRPr="00B5375D">
        <w:t>DFE</w:t>
      </w:r>
      <w:r w:rsidR="00434BDF" w:rsidRPr="00B5375D">
        <w:t xml:space="preserve"> in this regard.</w:t>
      </w:r>
    </w:p>
    <w:p w14:paraId="22A1E982" w14:textId="77777777" w:rsidR="00BA1913" w:rsidRPr="00B5375D" w:rsidRDefault="00BA1913" w:rsidP="00CE608F">
      <w:pPr>
        <w:spacing w:after="0" w:line="240" w:lineRule="auto"/>
        <w:ind w:left="1440" w:hanging="720"/>
      </w:pPr>
    </w:p>
    <w:p w14:paraId="3887F5DF" w14:textId="77777777" w:rsidR="00434BDF" w:rsidRDefault="00C65C84" w:rsidP="00CE608F">
      <w:pPr>
        <w:spacing w:after="0" w:line="240" w:lineRule="auto"/>
        <w:ind w:left="720" w:hanging="720"/>
      </w:pPr>
      <w:r>
        <w:t>2</w:t>
      </w:r>
      <w:r w:rsidR="00852DAD">
        <w:t>1</w:t>
      </w:r>
      <w:r w:rsidR="008510E4">
        <w:t>.4</w:t>
      </w:r>
      <w:r>
        <w:tab/>
        <w:t>I</w:t>
      </w:r>
      <w:r w:rsidR="00434BDF" w:rsidRPr="00B5375D">
        <w:t xml:space="preserve">f the </w:t>
      </w:r>
      <w:r w:rsidR="00991834" w:rsidRPr="00B5375D">
        <w:t>Contractor</w:t>
      </w:r>
      <w:r w:rsidR="00434BDF" w:rsidRPr="00B5375D">
        <w:t xml:space="preserve"> fails to comply with any provision of th</w:t>
      </w:r>
      <w:r>
        <w:t>e</w:t>
      </w:r>
      <w:r w:rsidR="00434BDF" w:rsidRPr="00B5375D">
        <w:t xml:space="preserve"> Contract or fails to supply any of the Services in accord</w:t>
      </w:r>
      <w:r>
        <w:t>ance with the provisions of the</w:t>
      </w:r>
      <w:r w:rsidR="00434BDF" w:rsidRPr="00B5375D">
        <w:t xml:space="preserve"> Contract and such failure is capable of remedy, then the </w:t>
      </w:r>
      <w:r w:rsidR="00991834" w:rsidRPr="00B5375D">
        <w:t>DFE</w:t>
      </w:r>
      <w:r w:rsidR="00434BDF" w:rsidRPr="00B5375D">
        <w:t xml:space="preserve"> may instruct the </w:t>
      </w:r>
      <w:r w:rsidR="00991834" w:rsidRPr="00B5375D">
        <w:t>Contractor</w:t>
      </w:r>
      <w:r w:rsidR="00434BDF" w:rsidRPr="00B5375D">
        <w:t xml:space="preserve"> to remedy the failure and the </w:t>
      </w:r>
      <w:r w:rsidR="00991834" w:rsidRPr="00B5375D">
        <w:t>Contractor</w:t>
      </w:r>
      <w:r w:rsidR="00434BDF" w:rsidRPr="00B5375D">
        <w:t xml:space="preserve"> shall at its own cost and expense remedy such failure (and any damage resulting from such failure) within 21 days or such other period of time as the </w:t>
      </w:r>
      <w:r w:rsidR="00991834" w:rsidRPr="00B5375D">
        <w:t>DFE</w:t>
      </w:r>
      <w:r w:rsidR="00434BDF" w:rsidRPr="00B5375D">
        <w:t xml:space="preserve"> may direct.</w:t>
      </w:r>
    </w:p>
    <w:p w14:paraId="52F03717" w14:textId="77777777" w:rsidR="00BA1913" w:rsidRPr="00B5375D" w:rsidRDefault="00BA1913" w:rsidP="00CE608F">
      <w:pPr>
        <w:spacing w:after="0" w:line="240" w:lineRule="auto"/>
        <w:ind w:left="720" w:hanging="720"/>
      </w:pPr>
    </w:p>
    <w:p w14:paraId="647E4758" w14:textId="77777777" w:rsidR="00C65C84" w:rsidRDefault="00B5375D" w:rsidP="00CE608F">
      <w:pPr>
        <w:spacing w:after="0" w:line="240" w:lineRule="auto"/>
        <w:ind w:left="720" w:hanging="720"/>
      </w:pPr>
      <w:r>
        <w:t>2</w:t>
      </w:r>
      <w:r w:rsidR="00852DAD">
        <w:t>1</w:t>
      </w:r>
      <w:r w:rsidR="008510E4">
        <w:t>.5</w:t>
      </w:r>
      <w:r>
        <w:tab/>
      </w:r>
      <w:r w:rsidR="00C65C84">
        <w:t>T</w:t>
      </w:r>
      <w:r w:rsidR="00434BDF" w:rsidRPr="00B5375D">
        <w:t xml:space="preserve">he </w:t>
      </w:r>
      <w:r w:rsidR="00991834" w:rsidRPr="00B5375D">
        <w:t>DFE</w:t>
      </w:r>
      <w:r w:rsidR="00C65C84">
        <w:t xml:space="preserve"> may</w:t>
      </w:r>
      <w:r w:rsidR="00434BDF" w:rsidRPr="00B5375D">
        <w:t xml:space="preserve"> review from time to time the progress of the </w:t>
      </w:r>
      <w:r w:rsidR="00991834" w:rsidRPr="00B5375D">
        <w:t>Contractor</w:t>
      </w:r>
      <w:r w:rsidR="00434BDF" w:rsidRPr="00B5375D">
        <w:t xml:space="preserve"> against the Implementation Plan. The </w:t>
      </w:r>
      <w:r w:rsidR="00991834" w:rsidRPr="00B5375D">
        <w:t>Contractor</w:t>
      </w:r>
      <w:r w:rsidR="00434BDF" w:rsidRPr="00B5375D">
        <w:t xml:space="preserve"> shall cooperate with the </w:t>
      </w:r>
      <w:r w:rsidR="00991834" w:rsidRPr="00B5375D">
        <w:t>DFE</w:t>
      </w:r>
      <w:r w:rsidR="00434BDF" w:rsidRPr="00B5375D">
        <w:t xml:space="preserve"> in this regard and provide any information and evidence reasonably required by the </w:t>
      </w:r>
      <w:r w:rsidR="00991834" w:rsidRPr="00B5375D">
        <w:t>DFE</w:t>
      </w:r>
      <w:r w:rsidR="00434BDF" w:rsidRPr="00B5375D">
        <w:t xml:space="preserve">. </w:t>
      </w:r>
    </w:p>
    <w:p w14:paraId="5B83DA93" w14:textId="77777777" w:rsidR="00C65C84" w:rsidRDefault="00C65C84" w:rsidP="00CE608F">
      <w:pPr>
        <w:spacing w:after="0" w:line="240" w:lineRule="auto"/>
        <w:ind w:left="720" w:hanging="720"/>
      </w:pPr>
    </w:p>
    <w:p w14:paraId="6C6530E9" w14:textId="77777777" w:rsidR="00434BDF" w:rsidRDefault="00C65C84" w:rsidP="00CE608F">
      <w:pPr>
        <w:spacing w:after="0" w:line="240" w:lineRule="auto"/>
        <w:ind w:left="720" w:hanging="720"/>
      </w:pPr>
      <w:r>
        <w:t>2</w:t>
      </w:r>
      <w:r w:rsidR="00852DAD">
        <w:t>1</w:t>
      </w:r>
      <w:r w:rsidR="008510E4">
        <w:t>.6</w:t>
      </w:r>
      <w:r>
        <w:tab/>
      </w:r>
      <w:r w:rsidR="00434BDF" w:rsidRPr="00B5375D">
        <w:t xml:space="preserve">The </w:t>
      </w:r>
      <w:r w:rsidR="00991834" w:rsidRPr="00B5375D">
        <w:t>DFE</w:t>
      </w:r>
      <w:r w:rsidR="00434BDF" w:rsidRPr="00B5375D">
        <w:t xml:space="preserve"> </w:t>
      </w:r>
      <w:r>
        <w:t>may</w:t>
      </w:r>
      <w:r w:rsidR="00434BDF" w:rsidRPr="00B5375D">
        <w:t xml:space="preserve"> instruct the </w:t>
      </w:r>
      <w:r w:rsidR="00991834" w:rsidRPr="00B5375D">
        <w:t>Contractor</w:t>
      </w:r>
      <w:r w:rsidR="00434BDF" w:rsidRPr="00B5375D">
        <w:t xml:space="preserve"> to take appropriate remedial action where the </w:t>
      </w:r>
      <w:r w:rsidR="00991834" w:rsidRPr="00B5375D">
        <w:t>DFE</w:t>
      </w:r>
      <w:r w:rsidR="00434BDF" w:rsidRPr="00B5375D">
        <w:t xml:space="preserve"> reasonably considers that the Implementation Plan is not being complied with or is at risk of not being complied with and the </w:t>
      </w:r>
      <w:r w:rsidR="00991834" w:rsidRPr="00B5375D">
        <w:t>Contractor</w:t>
      </w:r>
      <w:r w:rsidR="00434BDF" w:rsidRPr="00B5375D">
        <w:t xml:space="preserve"> shall take such remedial action.</w:t>
      </w:r>
    </w:p>
    <w:p w14:paraId="01124FFD" w14:textId="77777777" w:rsidR="00BA1913" w:rsidRPr="00B5375D" w:rsidRDefault="00BA1913" w:rsidP="00CE608F">
      <w:pPr>
        <w:spacing w:after="0" w:line="240" w:lineRule="auto"/>
        <w:ind w:left="720" w:hanging="720"/>
      </w:pPr>
    </w:p>
    <w:p w14:paraId="36933B68" w14:textId="77777777" w:rsidR="00101B8A" w:rsidRDefault="00B5375D" w:rsidP="00CE608F">
      <w:pPr>
        <w:spacing w:after="0" w:line="240" w:lineRule="auto"/>
        <w:rPr>
          <w:b/>
        </w:rPr>
      </w:pPr>
      <w:r w:rsidRPr="00B5375D">
        <w:rPr>
          <w:b/>
        </w:rPr>
        <w:t>2</w:t>
      </w:r>
      <w:r w:rsidR="00852DAD">
        <w:rPr>
          <w:b/>
        </w:rPr>
        <w:t>2</w:t>
      </w:r>
      <w:r w:rsidRPr="00B5375D">
        <w:rPr>
          <w:b/>
        </w:rPr>
        <w:t>.</w:t>
      </w:r>
      <w:r w:rsidRPr="00B5375D">
        <w:rPr>
          <w:b/>
        </w:rPr>
        <w:tab/>
      </w:r>
      <w:r w:rsidR="00101B8A" w:rsidRPr="00B5375D">
        <w:rPr>
          <w:b/>
        </w:rPr>
        <w:t>STEP IN RIGHTS</w:t>
      </w:r>
    </w:p>
    <w:p w14:paraId="495ADBD9" w14:textId="77777777" w:rsidR="00CE608F" w:rsidRDefault="00CE608F" w:rsidP="00CE608F">
      <w:pPr>
        <w:spacing w:after="0" w:line="240" w:lineRule="auto"/>
        <w:rPr>
          <w:b/>
        </w:rPr>
      </w:pPr>
    </w:p>
    <w:p w14:paraId="3DB0FBAF" w14:textId="77777777" w:rsidR="004C6138" w:rsidRDefault="004C6138" w:rsidP="00CE608F">
      <w:pPr>
        <w:spacing w:after="0" w:line="240" w:lineRule="auto"/>
        <w:ind w:left="720" w:hanging="720"/>
      </w:pPr>
      <w:r>
        <w:t>2</w:t>
      </w:r>
      <w:r w:rsidR="00852DAD">
        <w:t>2</w:t>
      </w:r>
      <w:r>
        <w:t xml:space="preserve">.1 </w:t>
      </w:r>
      <w:r>
        <w:tab/>
        <w:t xml:space="preserve">Without prejudice to DFE’s rights of </w:t>
      </w:r>
      <w:r w:rsidR="002C464E">
        <w:t>t</w:t>
      </w:r>
      <w:r>
        <w:t>ermination under clause 2</w:t>
      </w:r>
      <w:r w:rsidR="00852DAD">
        <w:t>3</w:t>
      </w:r>
      <w:r>
        <w:t xml:space="preserve"> the DFE may </w:t>
      </w:r>
      <w:r w:rsidR="00BD4B21">
        <w:t>exercise one or more of the rights set out in this clause 2</w:t>
      </w:r>
      <w:r w:rsidR="00852DAD">
        <w:t>2</w:t>
      </w:r>
      <w:r w:rsidR="00C65C84">
        <w:t xml:space="preserve"> </w:t>
      </w:r>
      <w:r w:rsidR="00BD4B21">
        <w:t>(</w:t>
      </w:r>
      <w:r w:rsidR="00BD4B21" w:rsidRPr="0060579B">
        <w:rPr>
          <w:b/>
        </w:rPr>
        <w:t>“Step</w:t>
      </w:r>
      <w:r w:rsidR="00BD4B21" w:rsidRPr="00BD4B21">
        <w:rPr>
          <w:b/>
        </w:rPr>
        <w:t xml:space="preserve"> In Rights</w:t>
      </w:r>
      <w:r w:rsidR="00BD4B21" w:rsidRPr="0060579B">
        <w:rPr>
          <w:b/>
        </w:rPr>
        <w:t>”</w:t>
      </w:r>
      <w:r w:rsidR="00BD4B21">
        <w:t xml:space="preserve">) </w:t>
      </w:r>
      <w:r w:rsidR="00C65C84">
        <w:t>if</w:t>
      </w:r>
      <w:r w:rsidR="006560B6">
        <w:t>:</w:t>
      </w:r>
    </w:p>
    <w:p w14:paraId="49B438F9" w14:textId="77777777" w:rsidR="00BD4B21" w:rsidRDefault="00BD4B21" w:rsidP="00CE608F">
      <w:pPr>
        <w:spacing w:after="0" w:line="240" w:lineRule="auto"/>
        <w:ind w:left="720" w:hanging="720"/>
      </w:pPr>
    </w:p>
    <w:p w14:paraId="21FA7E7A" w14:textId="77777777" w:rsidR="004C6138" w:rsidRDefault="006560B6" w:rsidP="00CE608F">
      <w:pPr>
        <w:spacing w:after="0" w:line="240" w:lineRule="auto"/>
        <w:ind w:left="1440" w:hanging="720"/>
      </w:pPr>
      <w:r>
        <w:t>2</w:t>
      </w:r>
      <w:r w:rsidR="00852DAD">
        <w:t>2</w:t>
      </w:r>
      <w:r>
        <w:t>.1.1</w:t>
      </w:r>
      <w:r w:rsidR="004C6138">
        <w:tab/>
        <w:t xml:space="preserve">there is a Default by the Contractor </w:t>
      </w:r>
      <w:r w:rsidR="00F65B86">
        <w:t xml:space="preserve">which </w:t>
      </w:r>
      <w:r w:rsidR="004C6138">
        <w:t>materially prevent</w:t>
      </w:r>
      <w:r w:rsidR="00F65B86">
        <w:t>s</w:t>
      </w:r>
      <w:r w:rsidR="004C6138">
        <w:t xml:space="preserve"> or materially delay</w:t>
      </w:r>
      <w:r w:rsidR="00F65B86">
        <w:t>s</w:t>
      </w:r>
      <w:r w:rsidR="004C6138">
        <w:t xml:space="preserve"> performance of the Services or any part of the Services;</w:t>
      </w:r>
    </w:p>
    <w:p w14:paraId="21D2D5E1" w14:textId="77777777" w:rsidR="00DC3526" w:rsidRDefault="00DC3526" w:rsidP="00CE608F">
      <w:pPr>
        <w:spacing w:after="0" w:line="240" w:lineRule="auto"/>
        <w:ind w:left="1440" w:hanging="720"/>
      </w:pPr>
    </w:p>
    <w:p w14:paraId="3063DE20" w14:textId="77777777" w:rsidR="004C6138" w:rsidRDefault="006560B6" w:rsidP="00CE608F">
      <w:pPr>
        <w:spacing w:after="0" w:line="240" w:lineRule="auto"/>
        <w:ind w:left="1440" w:hanging="720"/>
      </w:pPr>
      <w:r>
        <w:t>2</w:t>
      </w:r>
      <w:r w:rsidR="00852DAD">
        <w:t>2</w:t>
      </w:r>
      <w:r>
        <w:t>.1.2</w:t>
      </w:r>
      <w:r w:rsidR="004C6138">
        <w:tab/>
        <w:t>an event of Force Majeure occurs which materially prevents or materially delays the performance of the Services or any part of the Services;</w:t>
      </w:r>
    </w:p>
    <w:p w14:paraId="024D2CBF" w14:textId="77777777" w:rsidR="00BD4B21" w:rsidRDefault="00BD4B21" w:rsidP="00CE608F">
      <w:pPr>
        <w:spacing w:after="0" w:line="240" w:lineRule="auto"/>
        <w:ind w:left="1440" w:hanging="720"/>
      </w:pPr>
    </w:p>
    <w:p w14:paraId="65BA5AED" w14:textId="77777777" w:rsidR="004C6138" w:rsidRDefault="006560B6" w:rsidP="00CE608F">
      <w:pPr>
        <w:spacing w:after="0" w:line="240" w:lineRule="auto"/>
        <w:ind w:left="1440" w:hanging="720"/>
      </w:pPr>
      <w:r>
        <w:t>2</w:t>
      </w:r>
      <w:r w:rsidR="00852DAD">
        <w:t>2</w:t>
      </w:r>
      <w:r>
        <w:t>.1.3</w:t>
      </w:r>
      <w:r w:rsidR="004C6138">
        <w:tab/>
        <w:t xml:space="preserve">a </w:t>
      </w:r>
      <w:r w:rsidR="00F65B86">
        <w:t>R</w:t>
      </w:r>
      <w:r w:rsidR="004C6138">
        <w:t xml:space="preserve">egulatory </w:t>
      </w:r>
      <w:r w:rsidR="00F65B86">
        <w:t>B</w:t>
      </w:r>
      <w:r w:rsidR="004C6138">
        <w:t xml:space="preserve">ody has advised the DFE that exercise by the DFE of its rights under this clause </w:t>
      </w:r>
      <w:r w:rsidR="00C65C84">
        <w:t>2</w:t>
      </w:r>
      <w:r w:rsidR="00852DAD">
        <w:t>2</w:t>
      </w:r>
      <w:r w:rsidR="00C65C84">
        <w:t xml:space="preserve"> </w:t>
      </w:r>
      <w:r w:rsidR="004C6138">
        <w:t>is necessary;</w:t>
      </w:r>
    </w:p>
    <w:p w14:paraId="393F1123" w14:textId="77777777" w:rsidR="00BD4B21" w:rsidRDefault="00BD4B21" w:rsidP="00CE608F">
      <w:pPr>
        <w:spacing w:after="0" w:line="240" w:lineRule="auto"/>
        <w:ind w:left="1440" w:hanging="720"/>
      </w:pPr>
    </w:p>
    <w:p w14:paraId="438150CB" w14:textId="77777777" w:rsidR="004C6138" w:rsidRDefault="006560B6" w:rsidP="00CE608F">
      <w:pPr>
        <w:spacing w:after="0" w:line="240" w:lineRule="auto"/>
        <w:ind w:left="1440" w:hanging="720"/>
      </w:pPr>
      <w:r>
        <w:t>2</w:t>
      </w:r>
      <w:r w:rsidR="00852DAD">
        <w:t>2</w:t>
      </w:r>
      <w:r>
        <w:t>.1.4</w:t>
      </w:r>
      <w:r w:rsidR="00C65C84">
        <w:tab/>
      </w:r>
      <w:r w:rsidR="004C6138">
        <w:t>a serious risk exists to the health and safety of persons, property or the environment;</w:t>
      </w:r>
    </w:p>
    <w:p w14:paraId="530556DC" w14:textId="77777777" w:rsidR="00BD4B21" w:rsidRDefault="00BD4B21" w:rsidP="00CE608F">
      <w:pPr>
        <w:spacing w:after="0" w:line="240" w:lineRule="auto"/>
        <w:ind w:left="1440" w:hanging="720"/>
      </w:pPr>
    </w:p>
    <w:p w14:paraId="0EE20AF8" w14:textId="77777777" w:rsidR="004C6138" w:rsidRDefault="006560B6" w:rsidP="00CE608F">
      <w:pPr>
        <w:spacing w:after="0" w:line="240" w:lineRule="auto"/>
        <w:ind w:firstLine="720"/>
      </w:pPr>
      <w:r>
        <w:t>2</w:t>
      </w:r>
      <w:r w:rsidR="00852DAD">
        <w:t>2</w:t>
      </w:r>
      <w:r>
        <w:t>.1.5</w:t>
      </w:r>
      <w:r w:rsidR="004C6138">
        <w:tab/>
      </w:r>
      <w:r w:rsidR="00F65B86">
        <w:t xml:space="preserve">it is necessary </w:t>
      </w:r>
      <w:r w:rsidR="004C6138">
        <w:t>to discharge a statutory duty</w:t>
      </w:r>
      <w:r w:rsidR="002C464E">
        <w:t>;</w:t>
      </w:r>
      <w:r w:rsidR="004C6138">
        <w:t xml:space="preserve"> </w:t>
      </w:r>
      <w:r w:rsidR="00BD4B21">
        <w:t>o</w:t>
      </w:r>
      <w:r w:rsidR="004C6138">
        <w:t>r</w:t>
      </w:r>
    </w:p>
    <w:p w14:paraId="10CB85CB" w14:textId="77777777" w:rsidR="00BD4B21" w:rsidRDefault="00BD4B21" w:rsidP="00CE608F">
      <w:pPr>
        <w:spacing w:after="0" w:line="240" w:lineRule="auto"/>
        <w:ind w:firstLine="720"/>
      </w:pPr>
    </w:p>
    <w:p w14:paraId="6AD86AF9" w14:textId="77777777" w:rsidR="004C6138" w:rsidRDefault="006560B6" w:rsidP="00CE608F">
      <w:pPr>
        <w:spacing w:after="0" w:line="240" w:lineRule="auto"/>
        <w:ind w:firstLine="720"/>
      </w:pPr>
      <w:r>
        <w:t>2</w:t>
      </w:r>
      <w:r w:rsidR="00852DAD">
        <w:t>2</w:t>
      </w:r>
      <w:r>
        <w:t>.1.6</w:t>
      </w:r>
      <w:r w:rsidR="004C6138">
        <w:tab/>
      </w:r>
      <w:r w:rsidR="00BD4B21">
        <w:t>the Contractor becomes insolvent</w:t>
      </w:r>
      <w:r w:rsidR="004C6138">
        <w:t>.</w:t>
      </w:r>
    </w:p>
    <w:p w14:paraId="0B8CD56F" w14:textId="77777777" w:rsidR="00BD4B21" w:rsidRPr="004C6138" w:rsidRDefault="00BD4B21" w:rsidP="00CE608F">
      <w:pPr>
        <w:spacing w:after="0" w:line="240" w:lineRule="auto"/>
        <w:ind w:firstLine="720"/>
      </w:pPr>
    </w:p>
    <w:p w14:paraId="34E4CA48" w14:textId="77777777" w:rsidR="004C6138" w:rsidRDefault="004C6138" w:rsidP="00CE608F">
      <w:pPr>
        <w:spacing w:after="0" w:line="240" w:lineRule="auto"/>
        <w:ind w:left="720" w:hanging="720"/>
      </w:pPr>
      <w:r>
        <w:t>2</w:t>
      </w:r>
      <w:r w:rsidR="00852DAD">
        <w:t>2</w:t>
      </w:r>
      <w:r>
        <w:t>.2</w:t>
      </w:r>
      <w:r>
        <w:tab/>
      </w:r>
      <w:r w:rsidR="00BD4B21">
        <w:t>If the DFE has a Step In Right</w:t>
      </w:r>
      <w:r w:rsidR="00F65B86">
        <w:t xml:space="preserve"> it </w:t>
      </w:r>
      <w:r>
        <w:t xml:space="preserve">may serve notice on </w:t>
      </w:r>
      <w:r w:rsidRPr="004C6138">
        <w:t xml:space="preserve">the Supplier (a </w:t>
      </w:r>
      <w:r w:rsidRPr="0060579B">
        <w:rPr>
          <w:b/>
          <w:bCs/>
        </w:rPr>
        <w:t>“</w:t>
      </w:r>
      <w:r w:rsidRPr="00BD4B21">
        <w:rPr>
          <w:b/>
          <w:bCs/>
        </w:rPr>
        <w:t>Step-In Notice</w:t>
      </w:r>
      <w:r w:rsidRPr="0060579B">
        <w:rPr>
          <w:b/>
          <w:bCs/>
        </w:rPr>
        <w:t>”</w:t>
      </w:r>
      <w:r w:rsidRPr="0074528C">
        <w:t>)</w:t>
      </w:r>
      <w:r w:rsidRPr="004C6138">
        <w:t xml:space="preserve"> that it will </w:t>
      </w:r>
      <w:r w:rsidR="00F65B86">
        <w:t>take</w:t>
      </w:r>
      <w:r w:rsidRPr="004C6138">
        <w:t xml:space="preserve"> action under this</w:t>
      </w:r>
      <w:r>
        <w:t xml:space="preserve"> </w:t>
      </w:r>
      <w:r w:rsidR="002C464E">
        <w:t>c</w:t>
      </w:r>
      <w:r>
        <w:t>lause 2</w:t>
      </w:r>
      <w:r w:rsidR="00852DAD">
        <w:t>2</w:t>
      </w:r>
      <w:r>
        <w:t xml:space="preserve"> </w:t>
      </w:r>
      <w:r w:rsidRPr="004C6138">
        <w:t xml:space="preserve">either itself or with </w:t>
      </w:r>
      <w:r>
        <w:t>the assistance of a third par</w:t>
      </w:r>
      <w:r w:rsidR="00BD4B21">
        <w:t>ty</w:t>
      </w:r>
      <w:r>
        <w:t>.</w:t>
      </w:r>
    </w:p>
    <w:p w14:paraId="48310685" w14:textId="77777777" w:rsidR="00B22EF6" w:rsidRDefault="00B22EF6" w:rsidP="00CE608F">
      <w:pPr>
        <w:spacing w:after="0" w:line="240" w:lineRule="auto"/>
        <w:ind w:left="720" w:hanging="720"/>
      </w:pPr>
    </w:p>
    <w:p w14:paraId="1BD3F868" w14:textId="77777777" w:rsidR="004C6138" w:rsidRDefault="004C6138" w:rsidP="00CE608F">
      <w:pPr>
        <w:spacing w:after="0" w:line="240" w:lineRule="auto"/>
        <w:ind w:left="720" w:hanging="720"/>
      </w:pPr>
      <w:r>
        <w:t>2</w:t>
      </w:r>
      <w:r w:rsidR="00852DAD">
        <w:t>2</w:t>
      </w:r>
      <w:r>
        <w:t>.3</w:t>
      </w:r>
      <w:r>
        <w:tab/>
        <w:t xml:space="preserve">The Step-In </w:t>
      </w:r>
      <w:r w:rsidRPr="004C6138">
        <w:t>Notice shall set out:</w:t>
      </w:r>
    </w:p>
    <w:p w14:paraId="2DED6A53" w14:textId="77777777" w:rsidR="004C6138" w:rsidRDefault="004C6138" w:rsidP="00CE608F">
      <w:pPr>
        <w:spacing w:after="0" w:line="240" w:lineRule="auto"/>
        <w:ind w:left="720" w:hanging="720"/>
      </w:pPr>
    </w:p>
    <w:p w14:paraId="0814C301" w14:textId="77777777" w:rsidR="004C6138" w:rsidRDefault="00852DAD" w:rsidP="00CE608F">
      <w:pPr>
        <w:spacing w:after="0" w:line="240" w:lineRule="auto"/>
        <w:ind w:left="1440" w:hanging="720"/>
      </w:pPr>
      <w:r>
        <w:t>22</w:t>
      </w:r>
      <w:r w:rsidR="004C6138">
        <w:t>.3.1</w:t>
      </w:r>
      <w:r w:rsidR="004C6138">
        <w:tab/>
      </w:r>
      <w:r w:rsidR="00F65B86">
        <w:t xml:space="preserve">the </w:t>
      </w:r>
      <w:r w:rsidR="004C6138">
        <w:t>action the DFE</w:t>
      </w:r>
      <w:r w:rsidR="004C6138" w:rsidRPr="004C6138">
        <w:t xml:space="preserve"> wishes to take and in </w:t>
      </w:r>
      <w:r w:rsidR="004C6138">
        <w:t xml:space="preserve">particular the Services that it </w:t>
      </w:r>
      <w:r w:rsidR="004C6138" w:rsidRPr="004C6138">
        <w:t xml:space="preserve">wishes to control (the </w:t>
      </w:r>
      <w:r w:rsidR="004C6138" w:rsidRPr="0060579B">
        <w:rPr>
          <w:b/>
          <w:bCs/>
        </w:rPr>
        <w:t>“</w:t>
      </w:r>
      <w:r w:rsidR="004C6138" w:rsidRPr="00BD4B21">
        <w:rPr>
          <w:b/>
          <w:bCs/>
        </w:rPr>
        <w:t>Required Actio</w:t>
      </w:r>
      <w:r w:rsidR="004C6138" w:rsidRPr="0060579B">
        <w:rPr>
          <w:b/>
          <w:bCs/>
        </w:rPr>
        <w:t>n”</w:t>
      </w:r>
      <w:r w:rsidR="004C6138" w:rsidRPr="0060579B">
        <w:t>);</w:t>
      </w:r>
    </w:p>
    <w:p w14:paraId="1F89B077" w14:textId="77777777" w:rsidR="004C6138" w:rsidRPr="004C6138" w:rsidRDefault="004C6138" w:rsidP="00CE608F">
      <w:pPr>
        <w:spacing w:after="0" w:line="240" w:lineRule="auto"/>
        <w:ind w:left="720" w:hanging="720"/>
      </w:pPr>
    </w:p>
    <w:p w14:paraId="00439A6E" w14:textId="77777777" w:rsidR="004C6138" w:rsidRDefault="004C6138" w:rsidP="00CE608F">
      <w:pPr>
        <w:spacing w:after="0" w:line="240" w:lineRule="auto"/>
        <w:ind w:left="1440" w:hanging="720"/>
      </w:pPr>
      <w:r>
        <w:t>2</w:t>
      </w:r>
      <w:r w:rsidR="00852DAD">
        <w:t>2</w:t>
      </w:r>
      <w:r>
        <w:t>.3.2</w:t>
      </w:r>
      <w:r>
        <w:tab/>
      </w:r>
      <w:r w:rsidR="00F65B86">
        <w:t xml:space="preserve">the </w:t>
      </w:r>
      <w:r>
        <w:t>e</w:t>
      </w:r>
      <w:r w:rsidRPr="004C6138">
        <w:t>vent</w:t>
      </w:r>
      <w:r>
        <w:t xml:space="preserve"> tr</w:t>
      </w:r>
      <w:r w:rsidR="009213A5">
        <w:t>iggering the Step In</w:t>
      </w:r>
      <w:r w:rsidRPr="004C6138">
        <w:t xml:space="preserve"> </w:t>
      </w:r>
      <w:r w:rsidR="00BD4B21">
        <w:t>Rights</w:t>
      </w:r>
      <w:r w:rsidR="009213A5">
        <w:t xml:space="preserve"> and whether the DFE</w:t>
      </w:r>
      <w:r w:rsidR="002C464E">
        <w:t xml:space="preserve"> </w:t>
      </w:r>
      <w:r w:rsidRPr="004C6138">
        <w:t>believes that the Requir</w:t>
      </w:r>
      <w:r w:rsidR="009213A5">
        <w:t xml:space="preserve">ed </w:t>
      </w:r>
      <w:r w:rsidR="009213A5">
        <w:lastRenderedPageBreak/>
        <w:t>Action is due to the Contractor</w:t>
      </w:r>
      <w:r w:rsidRPr="004C6138">
        <w:t>'s Default;</w:t>
      </w:r>
    </w:p>
    <w:p w14:paraId="3C880F3B" w14:textId="77777777" w:rsidR="009213A5" w:rsidRPr="004C6138" w:rsidRDefault="009213A5" w:rsidP="00CE608F">
      <w:pPr>
        <w:spacing w:after="0" w:line="240" w:lineRule="auto"/>
        <w:ind w:firstLine="720"/>
      </w:pPr>
    </w:p>
    <w:p w14:paraId="4ABD16C9" w14:textId="77777777" w:rsidR="004C6138" w:rsidRDefault="009213A5" w:rsidP="00CE608F">
      <w:pPr>
        <w:spacing w:after="0" w:line="240" w:lineRule="auto"/>
        <w:ind w:firstLine="720"/>
      </w:pPr>
      <w:r>
        <w:t>2</w:t>
      </w:r>
      <w:r w:rsidR="00852DAD">
        <w:t>2</w:t>
      </w:r>
      <w:r>
        <w:t>.3.3</w:t>
      </w:r>
      <w:r>
        <w:tab/>
      </w:r>
      <w:r w:rsidR="00F65B86">
        <w:t xml:space="preserve">the </w:t>
      </w:r>
      <w:r w:rsidR="004C6138" w:rsidRPr="004C6138">
        <w:t>date on which it wishes to commence the Required Action;</w:t>
      </w:r>
    </w:p>
    <w:p w14:paraId="532008C4" w14:textId="77777777" w:rsidR="002A77CB" w:rsidRDefault="002A77CB" w:rsidP="00CE608F">
      <w:pPr>
        <w:spacing w:after="0" w:line="240" w:lineRule="auto"/>
      </w:pPr>
    </w:p>
    <w:p w14:paraId="0EFD28B0" w14:textId="77777777" w:rsidR="004C6138" w:rsidRDefault="002A77CB" w:rsidP="00CE608F">
      <w:pPr>
        <w:spacing w:after="0" w:line="240" w:lineRule="auto"/>
        <w:ind w:firstLine="720"/>
      </w:pPr>
      <w:r>
        <w:t>2</w:t>
      </w:r>
      <w:r w:rsidR="00852DAD">
        <w:t>2</w:t>
      </w:r>
      <w:r>
        <w:t>.3.4</w:t>
      </w:r>
      <w:r>
        <w:tab/>
      </w:r>
      <w:r w:rsidR="004C6138" w:rsidRPr="004C6138">
        <w:t>the time period which it believes will be necessary for the Required Action;</w:t>
      </w:r>
    </w:p>
    <w:p w14:paraId="210EA77B" w14:textId="77777777" w:rsidR="002A77CB" w:rsidRDefault="002A77CB" w:rsidP="00CE608F">
      <w:pPr>
        <w:spacing w:after="0" w:line="240" w:lineRule="auto"/>
      </w:pPr>
    </w:p>
    <w:p w14:paraId="4A3BCE5C" w14:textId="77777777" w:rsidR="004C6138" w:rsidRDefault="00852DAD" w:rsidP="00CE608F">
      <w:pPr>
        <w:spacing w:after="0" w:line="240" w:lineRule="auto"/>
        <w:ind w:left="1440" w:hanging="720"/>
      </w:pPr>
      <w:r>
        <w:t>22</w:t>
      </w:r>
      <w:r w:rsidR="002A77CB">
        <w:t>.3.5</w:t>
      </w:r>
      <w:r w:rsidR="002A77CB">
        <w:tab/>
      </w:r>
      <w:r w:rsidR="004C6138" w:rsidRPr="004C6138">
        <w:t>w</w:t>
      </w:r>
      <w:r w:rsidR="002A77CB">
        <w:t>hether the DFE</w:t>
      </w:r>
      <w:r w:rsidR="004C6138" w:rsidRPr="004C6138">
        <w:t xml:space="preserve"> wil</w:t>
      </w:r>
      <w:r w:rsidR="002A77CB">
        <w:t>l require access to the Contractor</w:t>
      </w:r>
      <w:r w:rsidR="004C6138" w:rsidRPr="004C6138">
        <w:t>'s premises; and</w:t>
      </w:r>
    </w:p>
    <w:p w14:paraId="73686D7F" w14:textId="77777777" w:rsidR="002A77CB" w:rsidRDefault="002A77CB" w:rsidP="00CE608F">
      <w:pPr>
        <w:spacing w:after="0" w:line="240" w:lineRule="auto"/>
      </w:pPr>
    </w:p>
    <w:p w14:paraId="083D8552" w14:textId="77777777" w:rsidR="004C6138" w:rsidRDefault="002A77CB" w:rsidP="00CE608F">
      <w:pPr>
        <w:spacing w:after="0" w:line="240" w:lineRule="auto"/>
        <w:ind w:left="1440" w:hanging="720"/>
      </w:pPr>
      <w:r>
        <w:t>2</w:t>
      </w:r>
      <w:r w:rsidR="00852DAD">
        <w:t>2</w:t>
      </w:r>
      <w:r>
        <w:t>.3.6</w:t>
      </w:r>
      <w:r>
        <w:tab/>
      </w:r>
      <w:r w:rsidR="004C6138" w:rsidRPr="004C6138">
        <w:t>to the extent practicabl</w:t>
      </w:r>
      <w:r>
        <w:t xml:space="preserve">e, the </w:t>
      </w:r>
      <w:r w:rsidR="00BD4B21">
        <w:t>effect</w:t>
      </w:r>
      <w:r>
        <w:t xml:space="preserve"> the DFE anticipates the </w:t>
      </w:r>
      <w:r w:rsidR="004C6138" w:rsidRPr="004C6138">
        <w:t xml:space="preserve">Required Action will </w:t>
      </w:r>
      <w:r>
        <w:t>have on the Contractor</w:t>
      </w:r>
      <w:r w:rsidR="004C6138" w:rsidRPr="004C6138">
        <w:t>’s obligations to provide the</w:t>
      </w:r>
      <w:r>
        <w:t xml:space="preserve"> </w:t>
      </w:r>
      <w:r w:rsidR="004C6138" w:rsidRPr="004C6138">
        <w:t>Services during the period that the Required Action is being taken.</w:t>
      </w:r>
    </w:p>
    <w:p w14:paraId="3B3048B9" w14:textId="77777777" w:rsidR="002A77CB" w:rsidRPr="004C6138" w:rsidRDefault="002A77CB" w:rsidP="00CE608F">
      <w:pPr>
        <w:spacing w:after="0" w:line="240" w:lineRule="auto"/>
        <w:ind w:left="720" w:hanging="720"/>
      </w:pPr>
    </w:p>
    <w:p w14:paraId="4662A1F2" w14:textId="77777777" w:rsidR="004C6138" w:rsidRDefault="002A77CB" w:rsidP="00CE608F">
      <w:pPr>
        <w:spacing w:after="0" w:line="240" w:lineRule="auto"/>
      </w:pPr>
      <w:r>
        <w:t>2</w:t>
      </w:r>
      <w:r w:rsidR="00852DAD">
        <w:t>2</w:t>
      </w:r>
      <w:r>
        <w:t>.4</w:t>
      </w:r>
      <w:r>
        <w:tab/>
      </w:r>
      <w:r w:rsidR="004C6138" w:rsidRPr="004C6138">
        <w:t xml:space="preserve"> Following service of</w:t>
      </w:r>
      <w:r>
        <w:t xml:space="preserve"> a Step-In Notice, the DFE</w:t>
      </w:r>
      <w:r w:rsidR="004C6138" w:rsidRPr="004C6138">
        <w:t xml:space="preserve"> shall:</w:t>
      </w:r>
    </w:p>
    <w:p w14:paraId="50EB985B" w14:textId="77777777" w:rsidR="002A77CB" w:rsidRDefault="002A77CB" w:rsidP="00CE608F">
      <w:pPr>
        <w:spacing w:after="0" w:line="240" w:lineRule="auto"/>
      </w:pPr>
    </w:p>
    <w:p w14:paraId="7940B3EC" w14:textId="77777777" w:rsidR="004C6138" w:rsidRPr="004C6138" w:rsidRDefault="002A77CB" w:rsidP="00CE608F">
      <w:pPr>
        <w:spacing w:after="0" w:line="240" w:lineRule="auto"/>
        <w:ind w:firstLine="720"/>
      </w:pPr>
      <w:r>
        <w:t>2</w:t>
      </w:r>
      <w:r w:rsidR="00852DAD">
        <w:t>2</w:t>
      </w:r>
      <w:r>
        <w:t>.4.1</w:t>
      </w:r>
      <w:r>
        <w:tab/>
      </w:r>
      <w:r w:rsidR="004C6138" w:rsidRPr="004C6138">
        <w:t>take the Required Action set out in the Step-In Notice and any consequential</w:t>
      </w:r>
    </w:p>
    <w:p w14:paraId="42434EE8" w14:textId="77777777" w:rsidR="004C6138" w:rsidRDefault="004C6138" w:rsidP="00CE608F">
      <w:pPr>
        <w:spacing w:after="0" w:line="240" w:lineRule="auto"/>
        <w:ind w:left="1440"/>
      </w:pPr>
      <w:r w:rsidRPr="004C6138">
        <w:t>additional action as it reasonably believes is necessary to achieve the</w:t>
      </w:r>
      <w:r w:rsidR="00BD4B21">
        <w:t xml:space="preserve"> </w:t>
      </w:r>
      <w:r w:rsidRPr="004C6138">
        <w:t>Required Action;</w:t>
      </w:r>
    </w:p>
    <w:p w14:paraId="2B3702F5" w14:textId="77777777" w:rsidR="002A77CB" w:rsidRDefault="002A77CB" w:rsidP="00CE608F">
      <w:pPr>
        <w:spacing w:after="0" w:line="240" w:lineRule="auto"/>
      </w:pPr>
    </w:p>
    <w:p w14:paraId="78794153" w14:textId="77777777" w:rsidR="004C6138" w:rsidRDefault="002A77CB" w:rsidP="00CE608F">
      <w:pPr>
        <w:spacing w:after="0" w:line="240" w:lineRule="auto"/>
        <w:ind w:left="1440" w:hanging="720"/>
      </w:pPr>
      <w:r>
        <w:t>2</w:t>
      </w:r>
      <w:r w:rsidR="00852DAD">
        <w:t>2</w:t>
      </w:r>
      <w:r>
        <w:t>.4.2</w:t>
      </w:r>
      <w:r>
        <w:tab/>
      </w:r>
      <w:r w:rsidR="004C6138" w:rsidRPr="004C6138">
        <w:t>keep records of the Required Action taken and provide information about</w:t>
      </w:r>
      <w:r w:rsidR="002C464E">
        <w:t xml:space="preserve"> </w:t>
      </w:r>
      <w:r w:rsidR="004C6138" w:rsidRPr="004C6138">
        <w:t>the</w:t>
      </w:r>
      <w:r>
        <w:t xml:space="preserve"> Required Action to the Contractor</w:t>
      </w:r>
      <w:r w:rsidR="004C6138" w:rsidRPr="004C6138">
        <w:t>;</w:t>
      </w:r>
    </w:p>
    <w:p w14:paraId="5ECC0290" w14:textId="77777777" w:rsidR="002A77CB" w:rsidRDefault="002A77CB" w:rsidP="00CE608F">
      <w:pPr>
        <w:spacing w:after="0" w:line="240" w:lineRule="auto"/>
      </w:pPr>
    </w:p>
    <w:p w14:paraId="538B406D" w14:textId="77777777" w:rsidR="004C6138" w:rsidRDefault="002A77CB" w:rsidP="00CE608F">
      <w:pPr>
        <w:spacing w:after="0" w:line="240" w:lineRule="auto"/>
        <w:ind w:left="1440" w:hanging="720"/>
      </w:pPr>
      <w:r>
        <w:t>2</w:t>
      </w:r>
      <w:r w:rsidR="00852DAD">
        <w:t>2</w:t>
      </w:r>
      <w:r>
        <w:t>.4.3</w:t>
      </w:r>
      <w:r>
        <w:tab/>
      </w:r>
      <w:r w:rsidR="004C6138" w:rsidRPr="004C6138">
        <w:t>co-operate where</w:t>
      </w:r>
      <w:r>
        <w:t>ver reasonable with the Contractor</w:t>
      </w:r>
      <w:r w:rsidR="004C6138" w:rsidRPr="004C6138">
        <w:t xml:space="preserve"> in order to enable the</w:t>
      </w:r>
      <w:r w:rsidR="002C464E">
        <w:t xml:space="preserve"> </w:t>
      </w:r>
      <w:r>
        <w:t>Contractor</w:t>
      </w:r>
      <w:r w:rsidR="004C6138" w:rsidRPr="004C6138">
        <w:t xml:space="preserve"> to continue to provide th</w:t>
      </w:r>
      <w:r w:rsidR="00BD4B21">
        <w:t>os</w:t>
      </w:r>
      <w:r w:rsidR="004C6138" w:rsidRPr="004C6138">
        <w:t xml:space="preserve">e Services </w:t>
      </w:r>
      <w:r w:rsidR="00BD4B21">
        <w:t>of</w:t>
      </w:r>
      <w:r w:rsidR="004C6138" w:rsidRPr="004C6138">
        <w:t xml:space="preserve"> which the</w:t>
      </w:r>
      <w:r>
        <w:t xml:space="preserve"> DFE</w:t>
      </w:r>
      <w:r w:rsidR="004C6138" w:rsidRPr="004C6138">
        <w:t xml:space="preserve"> is not assuming control; and</w:t>
      </w:r>
    </w:p>
    <w:p w14:paraId="203387F1" w14:textId="77777777" w:rsidR="002A77CB" w:rsidRDefault="002A77CB" w:rsidP="00CE608F">
      <w:pPr>
        <w:spacing w:after="0" w:line="240" w:lineRule="auto"/>
      </w:pPr>
    </w:p>
    <w:p w14:paraId="73F2E311" w14:textId="77777777" w:rsidR="004C6138" w:rsidRPr="004C6138" w:rsidRDefault="002A77CB" w:rsidP="00CE608F">
      <w:pPr>
        <w:spacing w:after="0" w:line="240" w:lineRule="auto"/>
        <w:ind w:firstLine="720"/>
      </w:pPr>
      <w:r>
        <w:t>2</w:t>
      </w:r>
      <w:r w:rsidR="00852DAD">
        <w:t>2</w:t>
      </w:r>
      <w:r>
        <w:t>.4.5</w:t>
      </w:r>
      <w:r>
        <w:tab/>
      </w:r>
      <w:r w:rsidR="004C6138" w:rsidRPr="004C6138">
        <w:t>act reasonably in mitig</w:t>
      </w:r>
      <w:r>
        <w:t>ating the cost that the Contractor</w:t>
      </w:r>
      <w:r w:rsidR="004C6138" w:rsidRPr="004C6138">
        <w:t xml:space="preserve"> will incur as a result</w:t>
      </w:r>
    </w:p>
    <w:p w14:paraId="47FDFE0F" w14:textId="77777777" w:rsidR="002A77CB" w:rsidRDefault="002A77CB" w:rsidP="00CE608F">
      <w:pPr>
        <w:spacing w:after="0" w:line="240" w:lineRule="auto"/>
        <w:ind w:left="720" w:firstLine="720"/>
      </w:pPr>
      <w:r>
        <w:t xml:space="preserve">of the exercise of the </w:t>
      </w:r>
      <w:r w:rsidR="00BD4B21">
        <w:t>Step In R</w:t>
      </w:r>
      <w:r>
        <w:t>ights.</w:t>
      </w:r>
    </w:p>
    <w:p w14:paraId="76085B17" w14:textId="77777777" w:rsidR="004C6138" w:rsidRPr="004C6138" w:rsidRDefault="004C6138" w:rsidP="00CE608F">
      <w:pPr>
        <w:spacing w:after="0" w:line="240" w:lineRule="auto"/>
        <w:ind w:firstLine="720"/>
      </w:pPr>
      <w:r w:rsidRPr="004C6138">
        <w:t>.</w:t>
      </w:r>
    </w:p>
    <w:p w14:paraId="399B72CC" w14:textId="77777777" w:rsidR="004C6138" w:rsidRDefault="002A77CB" w:rsidP="00CE608F">
      <w:pPr>
        <w:spacing w:after="0" w:line="240" w:lineRule="auto"/>
      </w:pPr>
      <w:r>
        <w:t>2</w:t>
      </w:r>
      <w:r w:rsidR="00852DAD">
        <w:t>2</w:t>
      </w:r>
      <w:r>
        <w:t>.5</w:t>
      </w:r>
      <w:r>
        <w:tab/>
      </w:r>
      <w:r w:rsidR="004C6138" w:rsidRPr="004C6138">
        <w:t xml:space="preserve">For </w:t>
      </w:r>
      <w:r w:rsidR="002C464E">
        <w:t>as</w:t>
      </w:r>
      <w:r w:rsidR="004C6138" w:rsidRPr="004C6138">
        <w:t xml:space="preserve"> long as and to the extent that the Required Action continu</w:t>
      </w:r>
      <w:r w:rsidR="00F65B86">
        <w:t>es</w:t>
      </w:r>
      <w:r w:rsidR="004C6138" w:rsidRPr="004C6138">
        <w:t>:</w:t>
      </w:r>
    </w:p>
    <w:p w14:paraId="1B8FD640" w14:textId="77777777" w:rsidR="002A77CB" w:rsidRDefault="002A77CB" w:rsidP="00CE608F">
      <w:pPr>
        <w:spacing w:after="0" w:line="240" w:lineRule="auto"/>
      </w:pPr>
    </w:p>
    <w:p w14:paraId="781B1C6E" w14:textId="77777777" w:rsidR="004C6138" w:rsidRPr="004C6138" w:rsidRDefault="002A77CB" w:rsidP="00CE608F">
      <w:pPr>
        <w:spacing w:after="0" w:line="240" w:lineRule="auto"/>
        <w:ind w:firstLine="720"/>
      </w:pPr>
      <w:r>
        <w:t>2</w:t>
      </w:r>
      <w:r w:rsidR="00852DAD">
        <w:t>2</w:t>
      </w:r>
      <w:r>
        <w:t>.5.1</w:t>
      </w:r>
      <w:r>
        <w:tab/>
        <w:t xml:space="preserve">the Contractor </w:t>
      </w:r>
      <w:r w:rsidR="004C6138" w:rsidRPr="004C6138">
        <w:t>shall not be obliged to provide the Services to the extent that</w:t>
      </w:r>
    </w:p>
    <w:p w14:paraId="431E973B" w14:textId="77777777" w:rsidR="004C6138" w:rsidRPr="004C6138" w:rsidRDefault="004C6138" w:rsidP="00CE608F">
      <w:pPr>
        <w:spacing w:after="0" w:line="240" w:lineRule="auto"/>
        <w:ind w:left="720" w:firstLine="720"/>
      </w:pPr>
      <w:r w:rsidRPr="004C6138">
        <w:t>they are the subject of the Required Action;</w:t>
      </w:r>
      <w:r w:rsidR="00F65B86">
        <w:t xml:space="preserve"> and</w:t>
      </w:r>
    </w:p>
    <w:p w14:paraId="079C823C" w14:textId="77777777" w:rsidR="002A77CB" w:rsidRDefault="002A77CB" w:rsidP="00CE608F">
      <w:pPr>
        <w:spacing w:after="0" w:line="240" w:lineRule="auto"/>
      </w:pPr>
    </w:p>
    <w:p w14:paraId="1A3CFC6F" w14:textId="77777777" w:rsidR="004C6138" w:rsidRDefault="002A77CB" w:rsidP="00CE608F">
      <w:pPr>
        <w:spacing w:after="0" w:line="240" w:lineRule="auto"/>
        <w:ind w:left="1440" w:hanging="720"/>
      </w:pPr>
      <w:r>
        <w:t>2</w:t>
      </w:r>
      <w:r w:rsidR="00852DAD">
        <w:t>2</w:t>
      </w:r>
      <w:r>
        <w:t>.5.2</w:t>
      </w:r>
      <w:r>
        <w:tab/>
      </w:r>
      <w:r w:rsidR="007B3136">
        <w:t>the DFE shall pay</w:t>
      </w:r>
      <w:r w:rsidR="00B22EF6">
        <w:t xml:space="preserve"> the Contractor</w:t>
      </w:r>
      <w:r w:rsidR="004C6138" w:rsidRPr="004C6138">
        <w:t xml:space="preserve"> the Charges after subtracting any</w:t>
      </w:r>
      <w:r w:rsidR="0074528C">
        <w:t xml:space="preserve"> applicable Service Credits </w:t>
      </w:r>
      <w:r w:rsidR="00B22EF6">
        <w:t>and the DFE</w:t>
      </w:r>
      <w:r w:rsidR="004C6138" w:rsidRPr="004C6138">
        <w:t>'s costs of taking the Required</w:t>
      </w:r>
      <w:r w:rsidR="002C464E">
        <w:t xml:space="preserve"> Action</w:t>
      </w:r>
      <w:r w:rsidR="004C6138" w:rsidRPr="004C6138">
        <w:t>.</w:t>
      </w:r>
    </w:p>
    <w:p w14:paraId="30ACF07D" w14:textId="77777777" w:rsidR="00B22EF6" w:rsidRPr="004C6138" w:rsidRDefault="00B22EF6" w:rsidP="00CE608F">
      <w:pPr>
        <w:spacing w:after="0" w:line="240" w:lineRule="auto"/>
        <w:ind w:firstLine="720"/>
      </w:pPr>
    </w:p>
    <w:p w14:paraId="7592ADCB" w14:textId="77777777" w:rsidR="004C6138" w:rsidRPr="004C6138" w:rsidRDefault="00B22EF6" w:rsidP="00CE608F">
      <w:pPr>
        <w:spacing w:after="0" w:line="240" w:lineRule="auto"/>
        <w:ind w:left="720" w:hanging="720"/>
      </w:pPr>
      <w:r>
        <w:t>2</w:t>
      </w:r>
      <w:r w:rsidR="00852DAD">
        <w:t>2</w:t>
      </w:r>
      <w:r w:rsidR="002458C6">
        <w:t>.6</w:t>
      </w:r>
      <w:r>
        <w:tab/>
        <w:t>If the Contractor</w:t>
      </w:r>
      <w:r w:rsidR="0074528C">
        <w:t xml:space="preserve"> demonstrates to the </w:t>
      </w:r>
      <w:r w:rsidR="00BD4B21">
        <w:t xml:space="preserve">DFE’s </w:t>
      </w:r>
      <w:r w:rsidR="0074528C">
        <w:t>rea</w:t>
      </w:r>
      <w:r w:rsidR="004C6138" w:rsidRPr="004C6138">
        <w:t>sonab</w:t>
      </w:r>
      <w:r>
        <w:t>le satisfaction</w:t>
      </w:r>
      <w:r w:rsidR="004C6138" w:rsidRPr="004C6138">
        <w:t xml:space="preserve"> that</w:t>
      </w:r>
      <w:r w:rsidR="002C464E">
        <w:t xml:space="preserve"> </w:t>
      </w:r>
      <w:r w:rsidR="004C6138" w:rsidRPr="004C6138">
        <w:t xml:space="preserve">the </w:t>
      </w:r>
      <w:r>
        <w:t xml:space="preserve">Required Action has resulted in </w:t>
      </w:r>
      <w:r w:rsidR="004C6138" w:rsidRPr="004C6138">
        <w:t>the degradation of any Services not subject to the Required Action</w:t>
      </w:r>
      <w:r>
        <w:t xml:space="preserve"> </w:t>
      </w:r>
      <w:r w:rsidR="004C6138" w:rsidRPr="004C6138">
        <w:t>beyond that which would have</w:t>
      </w:r>
      <w:r>
        <w:t xml:space="preserve"> been the case had the DFE not taken the </w:t>
      </w:r>
      <w:r w:rsidR="004C6138" w:rsidRPr="004C6138">
        <w:t>Re</w:t>
      </w:r>
      <w:r>
        <w:t xml:space="preserve">quired Action, the </w:t>
      </w:r>
      <w:r w:rsidR="00F65B86">
        <w:t>DFE</w:t>
      </w:r>
      <w:r w:rsidR="004C6138" w:rsidRPr="004C6138">
        <w:t xml:space="preserve"> </w:t>
      </w:r>
      <w:r w:rsidR="005D3D54">
        <w:t>may</w:t>
      </w:r>
      <w:r w:rsidR="00F65B86">
        <w:t xml:space="preserve"> </w:t>
      </w:r>
      <w:r w:rsidR="005D3D54">
        <w:t>a</w:t>
      </w:r>
      <w:r>
        <w:t xml:space="preserve">djust the </w:t>
      </w:r>
      <w:r w:rsidR="004C6138" w:rsidRPr="004C6138">
        <w:t>Charges.</w:t>
      </w:r>
    </w:p>
    <w:p w14:paraId="17224267" w14:textId="77777777" w:rsidR="00B22EF6" w:rsidRDefault="00B22EF6" w:rsidP="00CE608F">
      <w:pPr>
        <w:spacing w:after="0" w:line="240" w:lineRule="auto"/>
      </w:pPr>
    </w:p>
    <w:p w14:paraId="185A346D" w14:textId="77777777" w:rsidR="004C6138" w:rsidRDefault="00B22EF6" w:rsidP="00CE608F">
      <w:pPr>
        <w:spacing w:after="0" w:line="240" w:lineRule="auto"/>
        <w:ind w:left="720" w:hanging="720"/>
      </w:pPr>
      <w:r>
        <w:t>2</w:t>
      </w:r>
      <w:r w:rsidR="00852DAD">
        <w:t>2</w:t>
      </w:r>
      <w:r>
        <w:t>.</w:t>
      </w:r>
      <w:r w:rsidR="002458C6">
        <w:t>7</w:t>
      </w:r>
      <w:r>
        <w:tab/>
      </w:r>
      <w:r w:rsidR="004C6138" w:rsidRPr="004C6138">
        <w:t xml:space="preserve">Before ceasing </w:t>
      </w:r>
      <w:r>
        <w:t xml:space="preserve">to exercise its Step In </w:t>
      </w:r>
      <w:r w:rsidR="005D3D54">
        <w:t>R</w:t>
      </w:r>
      <w:r>
        <w:t>ights the DFE</w:t>
      </w:r>
      <w:r w:rsidR="004C6138" w:rsidRPr="004C6138">
        <w:t xml:space="preserve"> shall</w:t>
      </w:r>
      <w:r w:rsidR="002C464E">
        <w:t xml:space="preserve"> </w:t>
      </w:r>
      <w:r w:rsidR="004C6138" w:rsidRPr="004C6138">
        <w:t xml:space="preserve">deliver </w:t>
      </w:r>
      <w:r>
        <w:t>a written notice to the Contractor</w:t>
      </w:r>
      <w:r w:rsidR="004C6138" w:rsidRPr="004C6138">
        <w:t xml:space="preserve"> (a </w:t>
      </w:r>
      <w:r w:rsidR="004C6138" w:rsidRPr="0060579B">
        <w:rPr>
          <w:b/>
        </w:rPr>
        <w:t>“</w:t>
      </w:r>
      <w:r w:rsidR="004C6138" w:rsidRPr="0060579B">
        <w:rPr>
          <w:b/>
          <w:bCs/>
        </w:rPr>
        <w:t>S</w:t>
      </w:r>
      <w:r w:rsidR="004C6138" w:rsidRPr="005D3D54">
        <w:rPr>
          <w:b/>
          <w:bCs/>
        </w:rPr>
        <w:t>tep-Out Notice</w:t>
      </w:r>
      <w:r w:rsidR="004C6138" w:rsidRPr="0060579B">
        <w:rPr>
          <w:b/>
        </w:rPr>
        <w:t>”</w:t>
      </w:r>
      <w:r w:rsidR="004C6138" w:rsidRPr="004C6138">
        <w:t>), specifying:</w:t>
      </w:r>
    </w:p>
    <w:p w14:paraId="5799E641" w14:textId="77777777" w:rsidR="00B22EF6" w:rsidRDefault="00B22EF6" w:rsidP="00CE608F">
      <w:pPr>
        <w:spacing w:after="0" w:line="240" w:lineRule="auto"/>
      </w:pPr>
    </w:p>
    <w:p w14:paraId="46232F58" w14:textId="77777777" w:rsidR="004C6138" w:rsidRDefault="00B22EF6" w:rsidP="00CE608F">
      <w:pPr>
        <w:spacing w:after="0" w:line="240" w:lineRule="auto"/>
        <w:ind w:firstLine="720"/>
      </w:pPr>
      <w:r>
        <w:t>2</w:t>
      </w:r>
      <w:r w:rsidR="00852DAD">
        <w:t>2</w:t>
      </w:r>
      <w:r>
        <w:t>.</w:t>
      </w:r>
      <w:r w:rsidR="002458C6">
        <w:t>7</w:t>
      </w:r>
      <w:r>
        <w:t>.1</w:t>
      </w:r>
      <w:r>
        <w:tab/>
      </w:r>
      <w:r w:rsidR="004C6138" w:rsidRPr="004C6138">
        <w:t xml:space="preserve">the </w:t>
      </w:r>
      <w:r w:rsidR="005D3D54">
        <w:t xml:space="preserve">Required Action it has </w:t>
      </w:r>
      <w:r w:rsidR="004C6138" w:rsidRPr="004C6138">
        <w:t>taken; and</w:t>
      </w:r>
    </w:p>
    <w:p w14:paraId="4EDC13BE" w14:textId="77777777" w:rsidR="00B22EF6" w:rsidRDefault="00B22EF6" w:rsidP="00CE608F">
      <w:pPr>
        <w:spacing w:after="0" w:line="240" w:lineRule="auto"/>
      </w:pPr>
    </w:p>
    <w:p w14:paraId="6BEE3284" w14:textId="77777777" w:rsidR="004C6138" w:rsidRDefault="00B22EF6" w:rsidP="00CE608F">
      <w:pPr>
        <w:spacing w:after="0" w:line="240" w:lineRule="auto"/>
        <w:ind w:left="1440" w:hanging="720"/>
      </w:pPr>
      <w:r>
        <w:t>2</w:t>
      </w:r>
      <w:r w:rsidR="00852DAD">
        <w:t>2</w:t>
      </w:r>
      <w:r>
        <w:t>.</w:t>
      </w:r>
      <w:r w:rsidR="002458C6">
        <w:t>7</w:t>
      </w:r>
      <w:r>
        <w:t>.2</w:t>
      </w:r>
      <w:r>
        <w:tab/>
        <w:t>the date on which the DFE</w:t>
      </w:r>
      <w:r w:rsidR="004C6138" w:rsidRPr="004C6138">
        <w:t xml:space="preserve"> plans to end the Requ</w:t>
      </w:r>
      <w:r>
        <w:t>ired Action subject to the DFE being satisfied with the Contractor</w:t>
      </w:r>
      <w:r w:rsidR="004C6138" w:rsidRPr="004C6138">
        <w:t xml:space="preserve">'s ability to resume the provision </w:t>
      </w:r>
      <w:r>
        <w:t xml:space="preserve">of the Services and the Contractor's </w:t>
      </w:r>
      <w:r w:rsidR="004C6138" w:rsidRPr="004C6138">
        <w:t>plan develo</w:t>
      </w:r>
      <w:r w:rsidR="005D3D54">
        <w:t>ped in accordance with c</w:t>
      </w:r>
      <w:r>
        <w:t>lause 2</w:t>
      </w:r>
      <w:r w:rsidR="00852DAD">
        <w:t>2</w:t>
      </w:r>
      <w:r w:rsidR="004C6138" w:rsidRPr="004C6138">
        <w:t>.</w:t>
      </w:r>
      <w:r w:rsidR="002458C6">
        <w:t>8</w:t>
      </w:r>
      <w:r w:rsidR="002C464E">
        <w:t>.</w:t>
      </w:r>
    </w:p>
    <w:p w14:paraId="2C14F1A2" w14:textId="77777777" w:rsidR="00B22EF6" w:rsidRPr="004C6138" w:rsidRDefault="00B22EF6" w:rsidP="00CE608F">
      <w:pPr>
        <w:spacing w:after="0" w:line="240" w:lineRule="auto"/>
        <w:ind w:left="1440" w:hanging="720"/>
      </w:pPr>
    </w:p>
    <w:p w14:paraId="3A869B1C" w14:textId="77777777" w:rsidR="004C6138" w:rsidRDefault="00B22EF6" w:rsidP="00CE608F">
      <w:pPr>
        <w:spacing w:after="0" w:line="240" w:lineRule="auto"/>
        <w:ind w:left="720" w:hanging="720"/>
      </w:pPr>
      <w:r>
        <w:t>2</w:t>
      </w:r>
      <w:r w:rsidR="00852DAD">
        <w:t>2</w:t>
      </w:r>
      <w:r>
        <w:t>.</w:t>
      </w:r>
      <w:r w:rsidR="002458C6">
        <w:t>8</w:t>
      </w:r>
      <w:r w:rsidR="00D341FF">
        <w:tab/>
      </w:r>
      <w:r w:rsidR="006560B6">
        <w:t>The Contractor</w:t>
      </w:r>
      <w:r w:rsidR="004C6138" w:rsidRPr="004C6138">
        <w:t xml:space="preserve"> shall, following receipt of a Step-Out Notice and not less than 20</w:t>
      </w:r>
      <w:r w:rsidR="002C464E">
        <w:t xml:space="preserve"> </w:t>
      </w:r>
      <w:r w:rsidR="004F6DBF">
        <w:t>Business</w:t>
      </w:r>
      <w:r>
        <w:t xml:space="preserve"> Days prior to the date specified in clause </w:t>
      </w:r>
      <w:r w:rsidR="00852DAD">
        <w:t>22</w:t>
      </w:r>
      <w:r>
        <w:t>.</w:t>
      </w:r>
      <w:r w:rsidR="002458C6">
        <w:t>7</w:t>
      </w:r>
      <w:r>
        <w:t>.2, develop for the DFE</w:t>
      </w:r>
      <w:r w:rsidR="004C6138" w:rsidRPr="004C6138">
        <w:t>'s approval a</w:t>
      </w:r>
      <w:r w:rsidR="00D341FF">
        <w:t xml:space="preserve"> </w:t>
      </w:r>
      <w:r w:rsidR="0074528C">
        <w:t>draft plan</w:t>
      </w:r>
      <w:r w:rsidR="004C6138" w:rsidRPr="004C6138">
        <w:t xml:space="preserve"> relating t</w:t>
      </w:r>
      <w:r w:rsidR="00D341FF">
        <w:t xml:space="preserve">o the resumption by the Contractor of the </w:t>
      </w:r>
      <w:r w:rsidR="004C6138" w:rsidRPr="004C6138">
        <w:t>Services, i</w:t>
      </w:r>
      <w:r w:rsidR="00D341FF">
        <w:t xml:space="preserve">ncluding any action the Contractor </w:t>
      </w:r>
      <w:r w:rsidR="004C6138" w:rsidRPr="004C6138">
        <w:t>proposes to t</w:t>
      </w:r>
      <w:r w:rsidR="00D341FF">
        <w:t xml:space="preserve">ake to ensure that the </w:t>
      </w:r>
      <w:r w:rsidR="004C6138" w:rsidRPr="004C6138">
        <w:t>affected Services satisfy th</w:t>
      </w:r>
      <w:r w:rsidR="00D341FF">
        <w:t>e requirements of th</w:t>
      </w:r>
      <w:r w:rsidR="00852DAD">
        <w:t>e</w:t>
      </w:r>
      <w:r w:rsidR="00D341FF">
        <w:t xml:space="preserve"> Contract</w:t>
      </w:r>
      <w:r w:rsidR="004C6138" w:rsidRPr="004C6138">
        <w:t>.</w:t>
      </w:r>
    </w:p>
    <w:p w14:paraId="58F9510B" w14:textId="77777777" w:rsidR="00D341FF" w:rsidRPr="004C6138" w:rsidRDefault="00D341FF" w:rsidP="00CE608F">
      <w:pPr>
        <w:spacing w:after="0" w:line="240" w:lineRule="auto"/>
        <w:ind w:left="720"/>
      </w:pPr>
    </w:p>
    <w:p w14:paraId="6FA704F6" w14:textId="77777777" w:rsidR="004C6138" w:rsidRDefault="00852DAD" w:rsidP="00CE608F">
      <w:pPr>
        <w:spacing w:after="0" w:line="240" w:lineRule="auto"/>
        <w:ind w:left="720" w:hanging="720"/>
      </w:pPr>
      <w:r>
        <w:t>22.</w:t>
      </w:r>
      <w:r w:rsidR="002458C6">
        <w:t>9</w:t>
      </w:r>
      <w:r w:rsidR="00D341FF">
        <w:tab/>
        <w:t>If the DFE</w:t>
      </w:r>
      <w:r w:rsidR="004C6138" w:rsidRPr="004C6138">
        <w:t xml:space="preserve"> does not approve the dr</w:t>
      </w:r>
      <w:r w:rsidR="00D341FF">
        <w:t>aft</w:t>
      </w:r>
      <w:r w:rsidR="0074528C">
        <w:t xml:space="preserve"> p</w:t>
      </w:r>
      <w:r w:rsidR="00D341FF">
        <w:t xml:space="preserve">lan, </w:t>
      </w:r>
      <w:r w:rsidR="002458C6">
        <w:t>it</w:t>
      </w:r>
      <w:r w:rsidR="00D341FF">
        <w:t xml:space="preserve"> shall inform the Contractor</w:t>
      </w:r>
      <w:r w:rsidR="004C6138" w:rsidRPr="004C6138">
        <w:t xml:space="preserve"> of its reasons fo</w:t>
      </w:r>
      <w:r w:rsidR="00D341FF">
        <w:t>r not approving it</w:t>
      </w:r>
      <w:r w:rsidR="005D3D54">
        <w:t xml:space="preserve"> and t</w:t>
      </w:r>
      <w:r w:rsidR="00D341FF">
        <w:t>he Contractor</w:t>
      </w:r>
      <w:r w:rsidR="004C6138" w:rsidRPr="004C6138">
        <w:t xml:space="preserve"> shall then</w:t>
      </w:r>
      <w:r w:rsidR="00D341FF">
        <w:t xml:space="preserve"> </w:t>
      </w:r>
      <w:r w:rsidR="004C6138" w:rsidRPr="004C6138">
        <w:t xml:space="preserve">revise the draft </w:t>
      </w:r>
      <w:r w:rsidR="0074528C">
        <w:t>p</w:t>
      </w:r>
      <w:r w:rsidR="004C6138" w:rsidRPr="004C6138">
        <w:t>lan taking those reasons i</w:t>
      </w:r>
      <w:r w:rsidR="00D341FF">
        <w:t xml:space="preserve">nto account and shall re-submit </w:t>
      </w:r>
      <w:r w:rsidR="004C6138" w:rsidRPr="004C6138">
        <w:t>t</w:t>
      </w:r>
      <w:r w:rsidR="00D341FF">
        <w:t>he revise</w:t>
      </w:r>
      <w:r w:rsidR="005D3D54">
        <w:t xml:space="preserve">d plan to the DFE for </w:t>
      </w:r>
      <w:r w:rsidR="00D341FF">
        <w:t xml:space="preserve">approval. The DFE shall </w:t>
      </w:r>
      <w:r w:rsidR="004C6138" w:rsidRPr="004C6138">
        <w:t xml:space="preserve">not withhold or delay its </w:t>
      </w:r>
      <w:r w:rsidR="0074528C">
        <w:t>approval of the draft p</w:t>
      </w:r>
      <w:r w:rsidR="005D3D54">
        <w:t>lan unreasonably</w:t>
      </w:r>
      <w:r w:rsidR="004C6138" w:rsidRPr="004C6138">
        <w:t>.</w:t>
      </w:r>
    </w:p>
    <w:p w14:paraId="757635C5" w14:textId="77777777" w:rsidR="00D341FF" w:rsidRPr="004C6138" w:rsidRDefault="00D341FF" w:rsidP="00CE608F">
      <w:pPr>
        <w:spacing w:after="0" w:line="240" w:lineRule="auto"/>
        <w:ind w:left="720" w:hanging="720"/>
      </w:pPr>
    </w:p>
    <w:p w14:paraId="52F9AFB1" w14:textId="77777777" w:rsidR="004C6138" w:rsidRPr="004C6138" w:rsidRDefault="00D341FF" w:rsidP="00CE608F">
      <w:pPr>
        <w:spacing w:after="0" w:line="240" w:lineRule="auto"/>
        <w:ind w:left="720" w:hanging="720"/>
      </w:pPr>
      <w:r>
        <w:t>2</w:t>
      </w:r>
      <w:r w:rsidR="004B3D7E">
        <w:t>2</w:t>
      </w:r>
      <w:r>
        <w:t>.</w:t>
      </w:r>
      <w:r w:rsidR="002458C6">
        <w:t>10</w:t>
      </w:r>
      <w:r>
        <w:tab/>
        <w:t xml:space="preserve">The Contractor </w:t>
      </w:r>
      <w:r w:rsidR="004C6138" w:rsidRPr="004C6138">
        <w:t>shall bear its ow</w:t>
      </w:r>
      <w:r>
        <w:t>n costs in connection with any Step-I</w:t>
      </w:r>
      <w:r w:rsidR="004C6138" w:rsidRPr="004C6138">
        <w:t>n</w:t>
      </w:r>
      <w:r>
        <w:t xml:space="preserve"> </w:t>
      </w:r>
      <w:r w:rsidR="002C464E">
        <w:t>under this c</w:t>
      </w:r>
      <w:r>
        <w:t xml:space="preserve">lause </w:t>
      </w:r>
      <w:r w:rsidR="004B3D7E">
        <w:t>22</w:t>
      </w:r>
      <w:r>
        <w:t>, provided that the DFE</w:t>
      </w:r>
      <w:r w:rsidR="004C6138" w:rsidRPr="004C6138">
        <w:t xml:space="preserve"> shall reimburse the</w:t>
      </w:r>
      <w:r w:rsidR="002C464E">
        <w:t xml:space="preserve"> </w:t>
      </w:r>
      <w:r>
        <w:t>Contractor</w:t>
      </w:r>
      <w:r w:rsidR="004C6138" w:rsidRPr="004C6138">
        <w:t>'s reasonable additional expenses incurr</w:t>
      </w:r>
      <w:r>
        <w:t>ed directly as a result of any Step-I</w:t>
      </w:r>
      <w:r w:rsidR="004C6138" w:rsidRPr="004C6138">
        <w:t>n</w:t>
      </w:r>
      <w:r>
        <w:t xml:space="preserve"> </w:t>
      </w:r>
      <w:r w:rsidR="00EA6E58">
        <w:t>action taken by the DFE</w:t>
      </w:r>
      <w:r>
        <w:t xml:space="preserve"> under </w:t>
      </w:r>
      <w:r w:rsidR="00EA6E58">
        <w:t>clause</w:t>
      </w:r>
      <w:r w:rsidR="00F65B86">
        <w:t>s</w:t>
      </w:r>
      <w:r w:rsidR="00EA6E58">
        <w:t xml:space="preserve"> </w:t>
      </w:r>
      <w:r w:rsidR="006560B6">
        <w:t>2</w:t>
      </w:r>
      <w:r w:rsidR="004B3D7E">
        <w:t>2</w:t>
      </w:r>
      <w:r w:rsidR="006560B6">
        <w:t>.1.2</w:t>
      </w:r>
      <w:r w:rsidR="00F65B86">
        <w:t xml:space="preserve"> to</w:t>
      </w:r>
      <w:r w:rsidR="006560B6">
        <w:t xml:space="preserve"> 2</w:t>
      </w:r>
      <w:r w:rsidR="004B3D7E">
        <w:t>2</w:t>
      </w:r>
      <w:r w:rsidR="006560B6">
        <w:t>.1.5</w:t>
      </w:r>
      <w:r w:rsidR="00EA6E58">
        <w:t xml:space="preserve"> (insofar </w:t>
      </w:r>
      <w:r w:rsidR="00EA6E58">
        <w:lastRenderedPageBreak/>
        <w:t>as the primary cause of the DFE serving the Step In Notice is identified as not being the result of a Contractor’s Default</w:t>
      </w:r>
      <w:r w:rsidR="005D3D54">
        <w:t>)</w:t>
      </w:r>
      <w:r w:rsidR="00EA6E58">
        <w:t xml:space="preserve">. </w:t>
      </w:r>
    </w:p>
    <w:p w14:paraId="4FD5ED25" w14:textId="77777777" w:rsidR="005D3D54" w:rsidRDefault="005D3D54" w:rsidP="00CE608F">
      <w:pPr>
        <w:spacing w:after="0" w:line="240" w:lineRule="auto"/>
        <w:ind w:left="360"/>
        <w:outlineLvl w:val="1"/>
        <w:rPr>
          <w:b/>
          <w:sz w:val="24"/>
          <w:szCs w:val="24"/>
        </w:rPr>
      </w:pPr>
    </w:p>
    <w:p w14:paraId="5CF78818" w14:textId="77777777" w:rsidR="005D49EA" w:rsidRDefault="00B5375D" w:rsidP="00CE608F">
      <w:pPr>
        <w:spacing w:after="0" w:line="240" w:lineRule="auto"/>
        <w:rPr>
          <w:b/>
        </w:rPr>
      </w:pPr>
      <w:r w:rsidRPr="00B5375D">
        <w:rPr>
          <w:b/>
        </w:rPr>
        <w:t>2</w:t>
      </w:r>
      <w:r w:rsidR="004B3D7E">
        <w:rPr>
          <w:b/>
        </w:rPr>
        <w:t>3</w:t>
      </w:r>
      <w:r w:rsidRPr="00B5375D">
        <w:rPr>
          <w:b/>
        </w:rPr>
        <w:t>.</w:t>
      </w:r>
      <w:r w:rsidRPr="00B5375D">
        <w:rPr>
          <w:b/>
        </w:rPr>
        <w:tab/>
      </w:r>
      <w:r w:rsidR="005D49EA" w:rsidRPr="00B5375D">
        <w:rPr>
          <w:b/>
        </w:rPr>
        <w:t>TERMINATION</w:t>
      </w:r>
    </w:p>
    <w:p w14:paraId="1F2CF0E4" w14:textId="77777777" w:rsidR="00BA1913" w:rsidRPr="00B5375D" w:rsidRDefault="00BA1913" w:rsidP="00CE608F">
      <w:pPr>
        <w:spacing w:after="0" w:line="240" w:lineRule="auto"/>
        <w:rPr>
          <w:b/>
        </w:rPr>
      </w:pPr>
    </w:p>
    <w:p w14:paraId="1A220B16" w14:textId="77777777" w:rsidR="00A41961" w:rsidRDefault="004075BC" w:rsidP="00CE608F">
      <w:pPr>
        <w:spacing w:after="0" w:line="240" w:lineRule="auto"/>
        <w:ind w:left="720" w:hanging="720"/>
      </w:pPr>
      <w:r>
        <w:t>2</w:t>
      </w:r>
      <w:r w:rsidR="004B3D7E">
        <w:t>3</w:t>
      </w:r>
      <w:r>
        <w:t>.1</w:t>
      </w:r>
      <w:r>
        <w:tab/>
      </w:r>
      <w:r w:rsidR="00EB5625">
        <w:t>The DF</w:t>
      </w:r>
      <w:r w:rsidR="00A41961" w:rsidRPr="00B5375D">
        <w:t xml:space="preserve">E may terminate the Contract with immediate effect and without </w:t>
      </w:r>
      <w:r w:rsidR="004625CA">
        <w:t xml:space="preserve">paying </w:t>
      </w:r>
      <w:r w:rsidR="00A41961" w:rsidRPr="00B5375D">
        <w:t>compensation to the Contractor where the Contractor is a company and in respect of the Contractor:</w:t>
      </w:r>
    </w:p>
    <w:p w14:paraId="270FFD92" w14:textId="77777777" w:rsidR="00BA1913" w:rsidRPr="00B5375D" w:rsidRDefault="00BA1913" w:rsidP="00CE608F">
      <w:pPr>
        <w:spacing w:after="0" w:line="240" w:lineRule="auto"/>
        <w:ind w:left="720" w:hanging="720"/>
      </w:pPr>
    </w:p>
    <w:p w14:paraId="2B7F94D2" w14:textId="77777777" w:rsidR="00A41961" w:rsidRDefault="004075BC" w:rsidP="00CE608F">
      <w:pPr>
        <w:spacing w:after="0" w:line="240" w:lineRule="auto"/>
        <w:ind w:left="1440" w:hanging="720"/>
      </w:pPr>
      <w:r>
        <w:t>2</w:t>
      </w:r>
      <w:r w:rsidR="004B3D7E">
        <w:t>3</w:t>
      </w:r>
      <w:r>
        <w:t>.1.1</w:t>
      </w:r>
      <w:r>
        <w:tab/>
      </w:r>
      <w:r w:rsidR="00A41961" w:rsidRPr="00B5375D">
        <w:t>a proposal is made for a voluntary arrangement within Part I of the Insolvency Act 1986 or of any other composition scheme or arrangement with, or assignment for the benefit of, its creditors;</w:t>
      </w:r>
    </w:p>
    <w:p w14:paraId="587CFA67" w14:textId="77777777" w:rsidR="00BA1913" w:rsidRPr="00B5375D" w:rsidRDefault="00BA1913" w:rsidP="00CE608F">
      <w:pPr>
        <w:spacing w:after="0" w:line="240" w:lineRule="auto"/>
        <w:ind w:left="1440" w:hanging="720"/>
      </w:pPr>
    </w:p>
    <w:p w14:paraId="4D9F3183" w14:textId="77777777" w:rsidR="00A41961" w:rsidRDefault="004075BC" w:rsidP="00CE608F">
      <w:pPr>
        <w:spacing w:after="0" w:line="240" w:lineRule="auto"/>
        <w:ind w:left="1440" w:hanging="720"/>
      </w:pPr>
      <w:r>
        <w:t>2</w:t>
      </w:r>
      <w:r w:rsidR="004B3D7E">
        <w:t>3</w:t>
      </w:r>
      <w:r>
        <w:t>.1.2</w:t>
      </w:r>
      <w:r>
        <w:tab/>
      </w:r>
      <w:r w:rsidR="00A41961" w:rsidRPr="00B5375D">
        <w:t>a shareholders’ meeting is convened for the purpose of considering a resolution that it be wound up or a resolution for its winding-up is passed (other than as part of, and exclusively for the purpose of, a bona fide reconstruction or amalgamation);</w:t>
      </w:r>
    </w:p>
    <w:p w14:paraId="6F3B3E3C" w14:textId="77777777" w:rsidR="00EB5625" w:rsidRPr="00B5375D" w:rsidRDefault="00EB5625" w:rsidP="00CE608F">
      <w:pPr>
        <w:spacing w:after="0" w:line="240" w:lineRule="auto"/>
        <w:ind w:left="1440" w:hanging="720"/>
      </w:pPr>
    </w:p>
    <w:p w14:paraId="4ECF8738" w14:textId="77777777" w:rsidR="00A41961" w:rsidRDefault="004075BC" w:rsidP="00CE608F">
      <w:pPr>
        <w:spacing w:after="0" w:line="240" w:lineRule="auto"/>
        <w:ind w:left="1440" w:hanging="720"/>
      </w:pPr>
      <w:r>
        <w:t>2</w:t>
      </w:r>
      <w:r w:rsidR="004B3D7E">
        <w:t>3</w:t>
      </w:r>
      <w:r>
        <w:t>.1.3</w:t>
      </w:r>
      <w:r>
        <w:tab/>
      </w:r>
      <w:r w:rsidR="00A41961" w:rsidRPr="00B5375D">
        <w:t>a petition is presented for its winding up (which is not dismissed within 14 days of its service) or an application is made for the appointment of a provisional liquidator or a creditors’ meeting is convened pursuant to section 98 of the Insolvency Act 1986;</w:t>
      </w:r>
    </w:p>
    <w:p w14:paraId="0A836044" w14:textId="77777777" w:rsidR="00BA1913" w:rsidRPr="00B5375D" w:rsidRDefault="00BA1913" w:rsidP="00CE608F">
      <w:pPr>
        <w:spacing w:after="0" w:line="240" w:lineRule="auto"/>
        <w:ind w:left="1440" w:hanging="720"/>
      </w:pPr>
    </w:p>
    <w:p w14:paraId="6D10B9E9" w14:textId="77777777" w:rsidR="00A41961" w:rsidRDefault="004075BC" w:rsidP="00CE608F">
      <w:pPr>
        <w:spacing w:after="0" w:line="240" w:lineRule="auto"/>
        <w:ind w:left="1440" w:hanging="720"/>
      </w:pPr>
      <w:r>
        <w:t>2</w:t>
      </w:r>
      <w:r w:rsidR="004B3D7E">
        <w:t>3</w:t>
      </w:r>
      <w:r>
        <w:t>.1.4</w:t>
      </w:r>
      <w:r>
        <w:tab/>
      </w:r>
      <w:r w:rsidR="00A41961" w:rsidRPr="00B5375D">
        <w:t>a receiver, administrative receiver or similar officer is appointed over the whole or any part of its business or assets;</w:t>
      </w:r>
    </w:p>
    <w:p w14:paraId="35B91C1A" w14:textId="77777777" w:rsidR="00BA1913" w:rsidRPr="00B5375D" w:rsidRDefault="00BA1913" w:rsidP="00CE608F">
      <w:pPr>
        <w:spacing w:after="0" w:line="240" w:lineRule="auto"/>
        <w:ind w:left="1440" w:hanging="720"/>
      </w:pPr>
    </w:p>
    <w:p w14:paraId="1977E00C" w14:textId="77777777" w:rsidR="00A41961" w:rsidRDefault="004075BC" w:rsidP="00CE608F">
      <w:pPr>
        <w:spacing w:after="0" w:line="240" w:lineRule="auto"/>
        <w:ind w:left="1440" w:hanging="720"/>
      </w:pPr>
      <w:r>
        <w:t>2</w:t>
      </w:r>
      <w:r w:rsidR="004B3D7E">
        <w:t>3</w:t>
      </w:r>
      <w:r>
        <w:t>.1.5</w:t>
      </w:r>
      <w:r>
        <w:tab/>
      </w:r>
      <w:r w:rsidR="00A41961" w:rsidRPr="00B5375D">
        <w:t>an application order is made either for the appointment of an administrator or for an administration order, an administrator is appointed, or notice of intention to appoint an administrator is given;</w:t>
      </w:r>
    </w:p>
    <w:p w14:paraId="26DAF498" w14:textId="77777777" w:rsidR="00BA1913" w:rsidRPr="00B5375D" w:rsidRDefault="00BA1913" w:rsidP="00CE608F">
      <w:pPr>
        <w:spacing w:after="0" w:line="240" w:lineRule="auto"/>
        <w:ind w:left="1440" w:hanging="720"/>
      </w:pPr>
    </w:p>
    <w:p w14:paraId="38E62297" w14:textId="77777777" w:rsidR="00A41961" w:rsidRDefault="004075BC" w:rsidP="00CE608F">
      <w:pPr>
        <w:spacing w:after="0" w:line="240" w:lineRule="auto"/>
        <w:ind w:left="1440" w:hanging="720"/>
      </w:pPr>
      <w:r>
        <w:t>2</w:t>
      </w:r>
      <w:r w:rsidR="004B3D7E">
        <w:t>3</w:t>
      </w:r>
      <w:r>
        <w:t>.1.6</w:t>
      </w:r>
      <w:r>
        <w:tab/>
      </w:r>
      <w:r w:rsidR="00A41961" w:rsidRPr="00B5375D">
        <w:t>it is or becomes insolvent within the meaning of section 123 of the Insolvency Act 1986;</w:t>
      </w:r>
    </w:p>
    <w:p w14:paraId="6FC9DD9C" w14:textId="77777777" w:rsidR="00BA1913" w:rsidRPr="00B5375D" w:rsidRDefault="00BA1913" w:rsidP="00CE608F">
      <w:pPr>
        <w:spacing w:after="0" w:line="240" w:lineRule="auto"/>
        <w:ind w:left="1440" w:hanging="720"/>
      </w:pPr>
    </w:p>
    <w:p w14:paraId="2E4792F3" w14:textId="77777777" w:rsidR="00A41961" w:rsidRDefault="004075BC" w:rsidP="00CE608F">
      <w:pPr>
        <w:spacing w:after="0" w:line="240" w:lineRule="auto"/>
        <w:ind w:left="1440" w:hanging="720"/>
      </w:pPr>
      <w:r>
        <w:t>2</w:t>
      </w:r>
      <w:r w:rsidR="004B3D7E">
        <w:t>3</w:t>
      </w:r>
      <w:r>
        <w:t>.1.7</w:t>
      </w:r>
      <w:r>
        <w:tab/>
      </w:r>
      <w:r w:rsidR="00A41961" w:rsidRPr="00B5375D">
        <w:t>being a “small company” within the meaning of section 247(3) of the Companies Act 1985, a moratorium comes into force pursuant to Schedule A1 of the Insolvency Act 1986; or</w:t>
      </w:r>
    </w:p>
    <w:p w14:paraId="0ADD2FB3" w14:textId="77777777" w:rsidR="00BA1913" w:rsidRPr="00B5375D" w:rsidRDefault="00BA1913" w:rsidP="00CE608F">
      <w:pPr>
        <w:spacing w:after="0" w:line="240" w:lineRule="auto"/>
        <w:ind w:left="1440" w:hanging="720"/>
      </w:pPr>
    </w:p>
    <w:p w14:paraId="627B9B13" w14:textId="77777777" w:rsidR="00AA1067" w:rsidRDefault="004075BC" w:rsidP="00CE608F">
      <w:pPr>
        <w:spacing w:after="0" w:line="240" w:lineRule="auto"/>
        <w:ind w:left="1440" w:hanging="720"/>
      </w:pPr>
      <w:r>
        <w:t>2</w:t>
      </w:r>
      <w:r w:rsidR="004B3D7E">
        <w:t>3</w:t>
      </w:r>
      <w:r>
        <w:t>.1.8</w:t>
      </w:r>
      <w:r>
        <w:tab/>
      </w:r>
      <w:r w:rsidR="00A41961" w:rsidRPr="00B5375D">
        <w:t>any eve</w:t>
      </w:r>
      <w:r w:rsidR="00C63335">
        <w:t xml:space="preserve">nt similar to those listed in </w:t>
      </w:r>
      <w:r w:rsidR="00143A32">
        <w:t xml:space="preserve">clauses </w:t>
      </w:r>
      <w:r w:rsidR="00C63335">
        <w:t>2</w:t>
      </w:r>
      <w:r w:rsidR="004B3D7E">
        <w:t>3</w:t>
      </w:r>
      <w:r w:rsidR="00C63335">
        <w:t>.1</w:t>
      </w:r>
      <w:r w:rsidR="00A41961" w:rsidRPr="00B5375D">
        <w:t>.1</w:t>
      </w:r>
      <w:r w:rsidR="004B3D7E">
        <w:t xml:space="preserve">  to</w:t>
      </w:r>
      <w:r w:rsidR="00C63335">
        <w:t xml:space="preserve"> 2</w:t>
      </w:r>
      <w:r w:rsidR="004B3D7E">
        <w:t>3</w:t>
      </w:r>
      <w:r w:rsidR="00C63335">
        <w:t>.1.7</w:t>
      </w:r>
      <w:r w:rsidR="00A41961" w:rsidRPr="00B5375D">
        <w:t xml:space="preserve"> occurs under the law of any other jurisdiction.</w:t>
      </w:r>
    </w:p>
    <w:p w14:paraId="3AF918D2" w14:textId="77777777" w:rsidR="00BA1913" w:rsidRPr="00B5375D" w:rsidRDefault="00BA1913" w:rsidP="00CE608F">
      <w:pPr>
        <w:spacing w:after="0" w:line="240" w:lineRule="auto"/>
        <w:ind w:left="1440" w:hanging="720"/>
      </w:pPr>
    </w:p>
    <w:p w14:paraId="0139FFDE" w14:textId="77777777" w:rsidR="00AA1067" w:rsidRDefault="004075BC" w:rsidP="00CE608F">
      <w:pPr>
        <w:spacing w:after="0" w:line="240" w:lineRule="auto"/>
        <w:ind w:left="720" w:hanging="720"/>
      </w:pPr>
      <w:r>
        <w:t>2</w:t>
      </w:r>
      <w:r w:rsidR="004B3D7E">
        <w:t>3</w:t>
      </w:r>
      <w:r>
        <w:t>.2</w:t>
      </w:r>
      <w:r>
        <w:tab/>
      </w:r>
      <w:r w:rsidR="00AA1067" w:rsidRPr="00B5375D">
        <w:t>The DFE</w:t>
      </w:r>
      <w:r w:rsidR="00A41961" w:rsidRPr="00B5375D">
        <w:t xml:space="preserve"> may terminate the Contract with immediate effect by notice and without </w:t>
      </w:r>
      <w:r w:rsidR="004625CA">
        <w:t xml:space="preserve">paying </w:t>
      </w:r>
      <w:r w:rsidR="00A41961" w:rsidRPr="00B5375D">
        <w:t>compensation to the Contractor where the Contractor is an individual and:</w:t>
      </w:r>
    </w:p>
    <w:p w14:paraId="29199761" w14:textId="77777777" w:rsidR="00BA1913" w:rsidRPr="00B5375D" w:rsidRDefault="00BA1913" w:rsidP="00CE608F">
      <w:pPr>
        <w:spacing w:after="0" w:line="240" w:lineRule="auto"/>
        <w:ind w:left="720" w:hanging="720"/>
      </w:pPr>
    </w:p>
    <w:p w14:paraId="55D132C3" w14:textId="77777777" w:rsidR="00AA1067" w:rsidRDefault="004075BC" w:rsidP="00CE608F">
      <w:pPr>
        <w:spacing w:after="0" w:line="240" w:lineRule="auto"/>
        <w:ind w:left="1440" w:hanging="720"/>
      </w:pPr>
      <w:r>
        <w:t>2</w:t>
      </w:r>
      <w:r w:rsidR="004B3D7E">
        <w:t>3</w:t>
      </w:r>
      <w:r>
        <w:t>.2.1</w:t>
      </w:r>
      <w:r>
        <w:tab/>
      </w:r>
      <w:r w:rsidR="00A41961" w:rsidRPr="00B5375D">
        <w:t>an application for an interim order is made pursuant to sections 252-253 of the Insolvency Act 1986 or a proposal is made for any composition scheme or arrangement with, or assignment for the benefit of, the Contractor’s creditors;</w:t>
      </w:r>
    </w:p>
    <w:p w14:paraId="559555F7" w14:textId="77777777" w:rsidR="00BA1913" w:rsidRPr="00B5375D" w:rsidRDefault="00BA1913" w:rsidP="00CE608F">
      <w:pPr>
        <w:spacing w:after="0" w:line="240" w:lineRule="auto"/>
        <w:ind w:left="1440" w:hanging="720"/>
      </w:pPr>
    </w:p>
    <w:p w14:paraId="5D0FD545" w14:textId="77777777" w:rsidR="00AA1067" w:rsidRDefault="004075BC" w:rsidP="00CE608F">
      <w:pPr>
        <w:spacing w:after="0" w:line="240" w:lineRule="auto"/>
        <w:ind w:left="1440" w:hanging="720"/>
      </w:pPr>
      <w:r>
        <w:t>2</w:t>
      </w:r>
      <w:r w:rsidR="004B3D7E">
        <w:t>3</w:t>
      </w:r>
      <w:r>
        <w:t>.2.2</w:t>
      </w:r>
      <w:r>
        <w:tab/>
      </w:r>
      <w:r w:rsidR="00A41961" w:rsidRPr="00B5375D">
        <w:t>a petition is presented and not dismissed within 14 days or order made for the Contractor’s bankruptcy;</w:t>
      </w:r>
    </w:p>
    <w:p w14:paraId="4375B186" w14:textId="77777777" w:rsidR="00BA1913" w:rsidRPr="00B5375D" w:rsidRDefault="00BA1913" w:rsidP="00CE608F">
      <w:pPr>
        <w:spacing w:after="0" w:line="240" w:lineRule="auto"/>
        <w:ind w:left="1440" w:hanging="720"/>
      </w:pPr>
    </w:p>
    <w:p w14:paraId="15284C61" w14:textId="77777777" w:rsidR="00AA1067" w:rsidRDefault="004075BC" w:rsidP="00CE608F">
      <w:pPr>
        <w:spacing w:after="0" w:line="240" w:lineRule="auto"/>
        <w:ind w:left="1440" w:hanging="720"/>
      </w:pPr>
      <w:r>
        <w:t>2</w:t>
      </w:r>
      <w:r w:rsidR="004B3D7E">
        <w:t>3</w:t>
      </w:r>
      <w:r>
        <w:t>.2.3</w:t>
      </w:r>
      <w:r>
        <w:tab/>
      </w:r>
      <w:r w:rsidR="00A41961" w:rsidRPr="00B5375D">
        <w:t xml:space="preserve">a receiver, or similar officer is appointed over the whole or any part of the Contractor’s assets or a person becomes entitled to appoint a receiver, or similar officer over the whole or any part of his assets; </w:t>
      </w:r>
    </w:p>
    <w:p w14:paraId="4606F1E4" w14:textId="77777777" w:rsidR="00BA1913" w:rsidRPr="00B5375D" w:rsidRDefault="00BA1913" w:rsidP="00CE608F">
      <w:pPr>
        <w:spacing w:after="0" w:line="240" w:lineRule="auto"/>
        <w:ind w:left="1440" w:hanging="720"/>
      </w:pPr>
    </w:p>
    <w:p w14:paraId="137A8AB4" w14:textId="77777777" w:rsidR="00AA1067" w:rsidRDefault="004075BC" w:rsidP="00CE608F">
      <w:pPr>
        <w:spacing w:after="0" w:line="240" w:lineRule="auto"/>
        <w:ind w:left="1440" w:hanging="720"/>
      </w:pPr>
      <w:r>
        <w:t>2</w:t>
      </w:r>
      <w:r w:rsidR="004B3D7E">
        <w:t>3</w:t>
      </w:r>
      <w:r>
        <w:t>.2.4</w:t>
      </w:r>
      <w:r>
        <w:tab/>
      </w:r>
      <w:r w:rsidR="00A41961" w:rsidRPr="00B5375D">
        <w:t>the Contractor is unable to pay his debts or has no reasonable prospect of doing so, in either case within the meaning of section 268 of the Insolvency Act 1986;</w:t>
      </w:r>
    </w:p>
    <w:p w14:paraId="5F27CAD2" w14:textId="77777777" w:rsidR="00BA1913" w:rsidRPr="00B5375D" w:rsidRDefault="00BA1913" w:rsidP="00CE608F">
      <w:pPr>
        <w:spacing w:after="0" w:line="240" w:lineRule="auto"/>
        <w:ind w:left="1440" w:hanging="720"/>
      </w:pPr>
    </w:p>
    <w:p w14:paraId="149CB34F" w14:textId="77777777" w:rsidR="00AA1067" w:rsidRDefault="004075BC" w:rsidP="00CE608F">
      <w:pPr>
        <w:spacing w:after="0" w:line="240" w:lineRule="auto"/>
        <w:ind w:left="1440" w:hanging="720"/>
      </w:pPr>
      <w:r>
        <w:t>2</w:t>
      </w:r>
      <w:r w:rsidR="004B3D7E">
        <w:t>3</w:t>
      </w:r>
      <w:r>
        <w:t>.2.5</w:t>
      </w:r>
      <w:r>
        <w:tab/>
      </w:r>
      <w:r w:rsidR="00A41961" w:rsidRPr="00B5375D">
        <w:t>a creditor or encumbrancer attaches or takes possession of, or a distress, execution, sequestration or other such process is levied or enforced on or sued against, the whole or any part of the Contractor’s assets and such attachment or process is not discharged within 14 days;</w:t>
      </w:r>
    </w:p>
    <w:p w14:paraId="5A978915" w14:textId="77777777" w:rsidR="00BA1913" w:rsidRPr="00B5375D" w:rsidRDefault="00BA1913" w:rsidP="00CE608F">
      <w:pPr>
        <w:spacing w:after="0" w:line="240" w:lineRule="auto"/>
        <w:ind w:left="1440" w:hanging="720"/>
      </w:pPr>
    </w:p>
    <w:p w14:paraId="0272CAFE" w14:textId="77777777" w:rsidR="00AA1067" w:rsidRDefault="004075BC" w:rsidP="00CE608F">
      <w:pPr>
        <w:spacing w:after="0" w:line="240" w:lineRule="auto"/>
        <w:ind w:left="1440" w:hanging="720"/>
      </w:pPr>
      <w:r>
        <w:t>2</w:t>
      </w:r>
      <w:r w:rsidR="004B3D7E">
        <w:t>3</w:t>
      </w:r>
      <w:r>
        <w:t>.2.6</w:t>
      </w:r>
      <w:r>
        <w:tab/>
      </w:r>
      <w:r w:rsidR="00A41961" w:rsidRPr="00B5375D">
        <w:t xml:space="preserve">he dies or is adjudged incapable of managing his affairs within the meaning of Part VII of the Mental Capacity Act 2005; </w:t>
      </w:r>
    </w:p>
    <w:p w14:paraId="08E21605" w14:textId="77777777" w:rsidR="00BA1913" w:rsidRPr="00B5375D" w:rsidRDefault="00BA1913" w:rsidP="00CE608F">
      <w:pPr>
        <w:spacing w:after="0" w:line="240" w:lineRule="auto"/>
        <w:ind w:left="1440" w:hanging="720"/>
      </w:pPr>
    </w:p>
    <w:p w14:paraId="64736395" w14:textId="77777777" w:rsidR="00AA1067" w:rsidRDefault="004075BC" w:rsidP="00CE608F">
      <w:pPr>
        <w:spacing w:after="0" w:line="240" w:lineRule="auto"/>
        <w:ind w:left="1440" w:hanging="720"/>
      </w:pPr>
      <w:r>
        <w:lastRenderedPageBreak/>
        <w:t>2</w:t>
      </w:r>
      <w:r w:rsidR="004B3D7E">
        <w:t>3</w:t>
      </w:r>
      <w:r>
        <w:t>.2.7</w:t>
      </w:r>
      <w:r>
        <w:tab/>
      </w:r>
      <w:r w:rsidR="00A41961" w:rsidRPr="00B5375D">
        <w:t>he suspends or ceases, or threatens to suspend or cease, to carry on all or a substantial part of his business; or</w:t>
      </w:r>
    </w:p>
    <w:p w14:paraId="39C02A94" w14:textId="77777777" w:rsidR="00BA1913" w:rsidRPr="00B5375D" w:rsidRDefault="00BA1913" w:rsidP="00CE608F">
      <w:pPr>
        <w:spacing w:after="0" w:line="240" w:lineRule="auto"/>
        <w:ind w:left="1440" w:hanging="720"/>
      </w:pPr>
    </w:p>
    <w:p w14:paraId="1C2E4A0F" w14:textId="77777777" w:rsidR="00AA1067" w:rsidRDefault="004075BC" w:rsidP="00CE608F">
      <w:pPr>
        <w:spacing w:after="0" w:line="240" w:lineRule="auto"/>
        <w:ind w:left="1440" w:hanging="720"/>
      </w:pPr>
      <w:r>
        <w:t>2</w:t>
      </w:r>
      <w:r w:rsidR="004B3D7E">
        <w:t>3</w:t>
      </w:r>
      <w:r>
        <w:t>.2.8</w:t>
      </w:r>
      <w:r>
        <w:tab/>
      </w:r>
      <w:r w:rsidR="00A41961" w:rsidRPr="00B5375D">
        <w:t>any event simil</w:t>
      </w:r>
      <w:r w:rsidR="00143A32">
        <w:t>ar to those listed in clauses 2</w:t>
      </w:r>
      <w:r w:rsidR="004B3D7E">
        <w:t>3</w:t>
      </w:r>
      <w:r w:rsidR="00143A32">
        <w:t>.2.1 to 2</w:t>
      </w:r>
      <w:r w:rsidR="004B3D7E">
        <w:t>3</w:t>
      </w:r>
      <w:r w:rsidR="00143A32">
        <w:t>.2.7</w:t>
      </w:r>
      <w:r w:rsidR="00A41961" w:rsidRPr="00B5375D">
        <w:t xml:space="preserve"> occurs under the law of any other jurisdiction.</w:t>
      </w:r>
    </w:p>
    <w:p w14:paraId="36DBD035" w14:textId="77777777" w:rsidR="00BA1913" w:rsidRPr="00B5375D" w:rsidRDefault="00BA1913" w:rsidP="00CE608F">
      <w:pPr>
        <w:spacing w:after="0" w:line="240" w:lineRule="auto"/>
        <w:ind w:left="1440" w:hanging="720"/>
      </w:pPr>
    </w:p>
    <w:p w14:paraId="29CF41EB" w14:textId="77777777" w:rsidR="00AA1067" w:rsidRDefault="004075BC" w:rsidP="00CE608F">
      <w:pPr>
        <w:spacing w:after="0" w:line="240" w:lineRule="auto"/>
        <w:ind w:left="720" w:hanging="720"/>
      </w:pPr>
      <w:r>
        <w:t>2</w:t>
      </w:r>
      <w:r w:rsidR="004B3D7E">
        <w:t>3</w:t>
      </w:r>
      <w:r>
        <w:t>.3</w:t>
      </w:r>
      <w:r>
        <w:tab/>
      </w:r>
      <w:r w:rsidR="00A41961" w:rsidRPr="00B5375D">
        <w:t>The Contr</w:t>
      </w:r>
      <w:r w:rsidR="00143A32">
        <w:t>actor shall notify the DF</w:t>
      </w:r>
      <w:r w:rsidR="00AA1067" w:rsidRPr="00B5375D">
        <w:t>E</w:t>
      </w:r>
      <w:r w:rsidR="00A41961" w:rsidRPr="00B5375D">
        <w:t xml:space="preserve"> immediately in writing of any proposal or negotiations which will or may result in a merger, take-over, change of control, change of name or status including </w:t>
      </w:r>
      <w:r w:rsidR="00F65B86">
        <w:t>if</w:t>
      </w:r>
      <w:r w:rsidR="00A41961" w:rsidRPr="00B5375D">
        <w:t xml:space="preserve"> the Contractor undergoes a change of control within the meaning of section 1124 of the Corporation Taxes Act 2010 (“</w:t>
      </w:r>
      <w:r w:rsidR="00A41961" w:rsidRPr="005D3D54">
        <w:rPr>
          <w:b/>
        </w:rPr>
        <w:t>Change of Control</w:t>
      </w:r>
      <w:r w:rsidR="00A41961" w:rsidRPr="00B5375D">
        <w:t>”</w:t>
      </w:r>
      <w:r w:rsidR="007B3136">
        <w:t>). The DF</w:t>
      </w:r>
      <w:r w:rsidR="00AA1067" w:rsidRPr="00B5375D">
        <w:t>E</w:t>
      </w:r>
      <w:r w:rsidR="00A41961" w:rsidRPr="00B5375D">
        <w:t xml:space="preserve"> may terminate the Contract with immediate effect by notice and without compensation to the Contractor within 6</w:t>
      </w:r>
      <w:r w:rsidR="005D3D54">
        <w:t xml:space="preserve"> m</w:t>
      </w:r>
      <w:r w:rsidR="00A41961" w:rsidRPr="00B5375D">
        <w:t>onths of:</w:t>
      </w:r>
    </w:p>
    <w:p w14:paraId="0F20A4D9" w14:textId="77777777" w:rsidR="005D3D54" w:rsidRPr="00B5375D" w:rsidRDefault="005D3D54" w:rsidP="00CE608F">
      <w:pPr>
        <w:spacing w:after="0" w:line="240" w:lineRule="auto"/>
        <w:ind w:left="720" w:hanging="720"/>
      </w:pPr>
    </w:p>
    <w:p w14:paraId="7260CF74" w14:textId="77777777" w:rsidR="00AA1067" w:rsidRDefault="004075BC" w:rsidP="00CE608F">
      <w:pPr>
        <w:spacing w:after="0" w:line="240" w:lineRule="auto"/>
        <w:ind w:firstLine="720"/>
      </w:pPr>
      <w:r>
        <w:t>2</w:t>
      </w:r>
      <w:r w:rsidR="004B3D7E">
        <w:t>3</w:t>
      </w:r>
      <w:r>
        <w:t>.3.1</w:t>
      </w:r>
      <w:r>
        <w:tab/>
      </w:r>
      <w:r w:rsidR="00A41961" w:rsidRPr="00B5375D">
        <w:t>being notified that a Change of Control has occurred; or</w:t>
      </w:r>
    </w:p>
    <w:p w14:paraId="07037EF1" w14:textId="77777777" w:rsidR="00CE608F" w:rsidRPr="00B5375D" w:rsidRDefault="00CE608F" w:rsidP="00CE608F">
      <w:pPr>
        <w:spacing w:after="0" w:line="240" w:lineRule="auto"/>
        <w:ind w:firstLine="720"/>
      </w:pPr>
    </w:p>
    <w:p w14:paraId="2C29A950" w14:textId="77777777" w:rsidR="00CE608F" w:rsidRDefault="004075BC" w:rsidP="00CE608F">
      <w:pPr>
        <w:spacing w:after="0" w:line="240" w:lineRule="auto"/>
        <w:ind w:left="1440" w:hanging="720"/>
      </w:pPr>
      <w:r>
        <w:t>2</w:t>
      </w:r>
      <w:r w:rsidR="004B3D7E">
        <w:t>3</w:t>
      </w:r>
      <w:r>
        <w:t>.3.2</w:t>
      </w:r>
      <w:r>
        <w:tab/>
      </w:r>
      <w:r w:rsidR="00A41961" w:rsidRPr="00B5375D">
        <w:t>where no notification has</w:t>
      </w:r>
      <w:r w:rsidR="007B3136">
        <w:t xml:space="preserve"> been made, the date that the DF</w:t>
      </w:r>
      <w:r w:rsidR="00AA1067" w:rsidRPr="00B5375D">
        <w:t>E</w:t>
      </w:r>
      <w:r w:rsidR="00A41961" w:rsidRPr="00B5375D">
        <w:t xml:space="preserve"> becomes </w:t>
      </w:r>
      <w:r w:rsidR="00CE608F">
        <w:t>aware of the Change of Control</w:t>
      </w:r>
    </w:p>
    <w:p w14:paraId="555119A9" w14:textId="77777777" w:rsidR="00CE608F" w:rsidRPr="00B5375D" w:rsidRDefault="00CE608F" w:rsidP="00CE608F">
      <w:pPr>
        <w:spacing w:after="0" w:line="240" w:lineRule="auto"/>
        <w:ind w:left="1440" w:hanging="720"/>
      </w:pPr>
    </w:p>
    <w:p w14:paraId="235239B2" w14:textId="77777777" w:rsidR="004075BC" w:rsidRDefault="005763E2" w:rsidP="00CE608F">
      <w:pPr>
        <w:spacing w:after="0" w:line="240" w:lineRule="auto"/>
        <w:ind w:left="720"/>
      </w:pPr>
      <w:r w:rsidRPr="00B5375D">
        <w:t xml:space="preserve">but shall not be permitted to terminate where approval was granted prior to </w:t>
      </w:r>
      <w:r w:rsidR="007B3136">
        <w:t>the Change of Control.</w:t>
      </w:r>
    </w:p>
    <w:p w14:paraId="247C1837" w14:textId="77777777" w:rsidR="005D3D54" w:rsidRDefault="005D3D54" w:rsidP="00CE608F">
      <w:pPr>
        <w:spacing w:after="0" w:line="240" w:lineRule="auto"/>
        <w:ind w:left="720"/>
      </w:pPr>
    </w:p>
    <w:p w14:paraId="47B9B273" w14:textId="77777777" w:rsidR="005763E2" w:rsidRDefault="004075BC" w:rsidP="00CE608F">
      <w:pPr>
        <w:spacing w:after="0" w:line="240" w:lineRule="auto"/>
        <w:ind w:left="720" w:hanging="720"/>
      </w:pPr>
      <w:r>
        <w:t>2</w:t>
      </w:r>
      <w:r w:rsidR="004B3D7E">
        <w:t>3</w:t>
      </w:r>
      <w:r>
        <w:t>.4</w:t>
      </w:r>
      <w:r>
        <w:tab/>
      </w:r>
      <w:r w:rsidR="00143A32">
        <w:t>The DFE</w:t>
      </w:r>
      <w:r w:rsidR="005763E2" w:rsidRPr="00B5375D">
        <w:t xml:space="preserve"> may terminate the Contract with immediate effect and without </w:t>
      </w:r>
      <w:r w:rsidR="004625CA">
        <w:t xml:space="preserve">paying </w:t>
      </w:r>
      <w:r w:rsidR="005763E2" w:rsidRPr="00B5375D">
        <w:t>compensation to the Contractor where the Contractor is a partnership and:</w:t>
      </w:r>
    </w:p>
    <w:p w14:paraId="39FFAFA8" w14:textId="77777777" w:rsidR="005D3D54" w:rsidRPr="00B5375D" w:rsidRDefault="005D3D54" w:rsidP="00CE608F">
      <w:pPr>
        <w:spacing w:after="0" w:line="240" w:lineRule="auto"/>
        <w:ind w:left="720" w:hanging="720"/>
      </w:pPr>
    </w:p>
    <w:p w14:paraId="21029D9E" w14:textId="77777777" w:rsidR="00AE0E01" w:rsidRDefault="004075BC" w:rsidP="00CE608F">
      <w:pPr>
        <w:spacing w:after="0" w:line="240" w:lineRule="auto"/>
        <w:ind w:left="1440" w:hanging="720"/>
      </w:pPr>
      <w:r>
        <w:t>2</w:t>
      </w:r>
      <w:r w:rsidR="004B3D7E">
        <w:t>3</w:t>
      </w:r>
      <w:r>
        <w:t>.4.1</w:t>
      </w:r>
      <w:r>
        <w:tab/>
      </w:r>
      <w:r w:rsidR="00A41961" w:rsidRPr="00B5375D">
        <w:t>a proposal is made for a voluntary arrangement within Article 4 of the Insolvent Partnerships Order 1994 or a proposal is made for any other composition, scheme or arrangement with, or assignment for the benefit of, its creditors;</w:t>
      </w:r>
    </w:p>
    <w:p w14:paraId="7C658B37" w14:textId="77777777" w:rsidR="005D3D54" w:rsidRPr="00B5375D" w:rsidRDefault="005D3D54" w:rsidP="00CE608F">
      <w:pPr>
        <w:spacing w:after="0" w:line="240" w:lineRule="auto"/>
        <w:ind w:left="1440" w:hanging="720"/>
      </w:pPr>
    </w:p>
    <w:p w14:paraId="5E9AAE7F" w14:textId="77777777" w:rsidR="00AE0E01" w:rsidRPr="00B5375D" w:rsidRDefault="004075BC" w:rsidP="00CE608F">
      <w:pPr>
        <w:spacing w:after="0" w:line="240" w:lineRule="auto"/>
        <w:ind w:firstLine="720"/>
      </w:pPr>
      <w:r>
        <w:t>2</w:t>
      </w:r>
      <w:r w:rsidR="004B3D7E">
        <w:t>3</w:t>
      </w:r>
      <w:r>
        <w:t>.4.2</w:t>
      </w:r>
      <w:r>
        <w:tab/>
      </w:r>
      <w:r w:rsidR="00A41961" w:rsidRPr="00B5375D">
        <w:t>it is for any reason dissolved;</w:t>
      </w:r>
    </w:p>
    <w:p w14:paraId="6F251F2B" w14:textId="77777777" w:rsidR="005D3D54" w:rsidRDefault="005D3D54" w:rsidP="00CE608F">
      <w:pPr>
        <w:spacing w:after="0" w:line="240" w:lineRule="auto"/>
        <w:ind w:left="1440" w:hanging="720"/>
      </w:pPr>
    </w:p>
    <w:p w14:paraId="7E299713" w14:textId="77777777" w:rsidR="00AE0E01" w:rsidRPr="00B5375D" w:rsidRDefault="004075BC" w:rsidP="00CE608F">
      <w:pPr>
        <w:spacing w:after="0" w:line="240" w:lineRule="auto"/>
        <w:ind w:left="1440" w:hanging="720"/>
      </w:pPr>
      <w:r>
        <w:t>2</w:t>
      </w:r>
      <w:r w:rsidR="004B3D7E">
        <w:t>3</w:t>
      </w:r>
      <w:r>
        <w:t>.4.3</w:t>
      </w:r>
      <w:r>
        <w:tab/>
      </w:r>
      <w:r w:rsidR="00A41961" w:rsidRPr="00B5375D">
        <w:t>a petition is presented for its winding up or for the making of any administration order, or an application is made for the appointment</w:t>
      </w:r>
      <w:r w:rsidR="005D3D54">
        <w:t xml:space="preserve"> of a provisional liquidator;</w:t>
      </w:r>
    </w:p>
    <w:p w14:paraId="1C95A7D2" w14:textId="77777777" w:rsidR="005D3D54" w:rsidRDefault="005D3D54" w:rsidP="00CE608F">
      <w:pPr>
        <w:spacing w:after="0" w:line="240" w:lineRule="auto"/>
        <w:ind w:left="1440" w:hanging="720"/>
      </w:pPr>
    </w:p>
    <w:p w14:paraId="3453D6C4" w14:textId="77777777" w:rsidR="00AE0E01" w:rsidRPr="00B5375D" w:rsidRDefault="004075BC" w:rsidP="00CE608F">
      <w:pPr>
        <w:spacing w:after="0" w:line="240" w:lineRule="auto"/>
        <w:ind w:left="1440" w:hanging="720"/>
      </w:pPr>
      <w:r>
        <w:t>2</w:t>
      </w:r>
      <w:r w:rsidR="004B3D7E">
        <w:t>3</w:t>
      </w:r>
      <w:r>
        <w:t>.4.4</w:t>
      </w:r>
      <w:r>
        <w:tab/>
      </w:r>
      <w:r w:rsidR="00A41961" w:rsidRPr="00B5375D">
        <w:t>a receiver, or similar officer is appointed over the who</w:t>
      </w:r>
      <w:r w:rsidR="005D3D54">
        <w:t>le or any part of its assets;</w:t>
      </w:r>
    </w:p>
    <w:p w14:paraId="0F62EEE1" w14:textId="77777777" w:rsidR="005D3D54" w:rsidRDefault="005D3D54" w:rsidP="00CE608F">
      <w:pPr>
        <w:spacing w:after="0" w:line="240" w:lineRule="auto"/>
        <w:ind w:left="1440" w:hanging="720"/>
      </w:pPr>
    </w:p>
    <w:p w14:paraId="6172E0C3" w14:textId="77777777" w:rsidR="00AE0E01" w:rsidRPr="00B5375D" w:rsidRDefault="004075BC" w:rsidP="00CE608F">
      <w:pPr>
        <w:spacing w:after="0" w:line="240" w:lineRule="auto"/>
        <w:ind w:left="1440" w:hanging="720"/>
      </w:pPr>
      <w:r>
        <w:t>2</w:t>
      </w:r>
      <w:r w:rsidR="004B3D7E">
        <w:t>3</w:t>
      </w:r>
      <w:r>
        <w:t>.4.5</w:t>
      </w:r>
      <w:r>
        <w:tab/>
      </w:r>
      <w:r w:rsidR="00A41961" w:rsidRPr="00B5375D">
        <w:t>the partnership is deemed unable to pay its debts within the meaning of section</w:t>
      </w:r>
      <w:r w:rsidR="005D3D54">
        <w:t>s</w:t>
      </w:r>
      <w:r w:rsidR="00A41961" w:rsidRPr="00B5375D">
        <w:t xml:space="preserve"> 222 or 223 of the Insolvency Act 1986 as applied and modified by the Insolvent Partnerships Order 1994; or</w:t>
      </w:r>
    </w:p>
    <w:p w14:paraId="0F258D6E" w14:textId="77777777" w:rsidR="005D3D54" w:rsidRDefault="005D3D54" w:rsidP="00CE608F">
      <w:pPr>
        <w:spacing w:after="0" w:line="240" w:lineRule="auto"/>
        <w:ind w:firstLine="720"/>
      </w:pPr>
    </w:p>
    <w:p w14:paraId="2EAF80B7" w14:textId="77777777" w:rsidR="00AE0E01" w:rsidRPr="00B5375D" w:rsidRDefault="004075BC" w:rsidP="00CE608F">
      <w:pPr>
        <w:spacing w:after="0" w:line="240" w:lineRule="auto"/>
        <w:ind w:firstLine="720"/>
      </w:pPr>
      <w:r>
        <w:t>2</w:t>
      </w:r>
      <w:r w:rsidR="004B3D7E">
        <w:t>3</w:t>
      </w:r>
      <w:r>
        <w:t>.4.6</w:t>
      </w:r>
      <w:r>
        <w:tab/>
      </w:r>
      <w:r w:rsidR="00A41961" w:rsidRPr="00B5375D">
        <w:t>any of the following occurs in relation to any of its partners:</w:t>
      </w:r>
    </w:p>
    <w:p w14:paraId="1DE9B876" w14:textId="77777777" w:rsidR="005D3D54" w:rsidRDefault="005D3D54" w:rsidP="00CE608F">
      <w:pPr>
        <w:spacing w:after="0" w:line="240" w:lineRule="auto"/>
        <w:ind w:left="2880" w:hanging="1440"/>
      </w:pPr>
    </w:p>
    <w:p w14:paraId="2A564163" w14:textId="77777777" w:rsidR="00AE0E01" w:rsidRPr="00B5375D" w:rsidRDefault="004075BC" w:rsidP="00CE608F">
      <w:pPr>
        <w:spacing w:after="0" w:line="240" w:lineRule="auto"/>
        <w:ind w:left="2880" w:hanging="1440"/>
      </w:pPr>
      <w:r>
        <w:t>2</w:t>
      </w:r>
      <w:r w:rsidR="004B3D7E">
        <w:t>3</w:t>
      </w:r>
      <w:r>
        <w:t>.4.6.1</w:t>
      </w:r>
      <w:r>
        <w:tab/>
      </w:r>
      <w:r w:rsidR="00A41961" w:rsidRPr="00B5375D">
        <w:t>an application for an interim order is made pursuant to sections 252-253 of the Insolvency Act 1986 or a proposal is made for any composition scheme or arrangement with, or assignment for the benefit of, his creditors;</w:t>
      </w:r>
    </w:p>
    <w:p w14:paraId="4A17477C" w14:textId="77777777" w:rsidR="005D3D54" w:rsidRDefault="005D3D54" w:rsidP="00CE608F">
      <w:pPr>
        <w:spacing w:after="0" w:line="240" w:lineRule="auto"/>
        <w:ind w:left="720" w:firstLine="720"/>
      </w:pPr>
    </w:p>
    <w:p w14:paraId="7A1E35B0" w14:textId="77777777" w:rsidR="00AE0E01" w:rsidRPr="00B5375D" w:rsidRDefault="004075BC" w:rsidP="00CE608F">
      <w:pPr>
        <w:spacing w:after="0" w:line="240" w:lineRule="auto"/>
        <w:ind w:left="720" w:firstLine="720"/>
      </w:pPr>
      <w:r>
        <w:t>2</w:t>
      </w:r>
      <w:r w:rsidR="004B3D7E">
        <w:t>3</w:t>
      </w:r>
      <w:r>
        <w:t>.4.6.2</w:t>
      </w:r>
      <w:r>
        <w:tab/>
      </w:r>
      <w:r w:rsidR="00A41961" w:rsidRPr="00B5375D">
        <w:t>a petition is presented for his bankrupt</w:t>
      </w:r>
      <w:r w:rsidR="005D3D54">
        <w:t>cy;</w:t>
      </w:r>
    </w:p>
    <w:p w14:paraId="73FE9260" w14:textId="77777777" w:rsidR="005D3D54" w:rsidRDefault="005D3D54" w:rsidP="00CE608F">
      <w:pPr>
        <w:spacing w:after="0" w:line="240" w:lineRule="auto"/>
        <w:ind w:left="2880" w:hanging="1440"/>
      </w:pPr>
    </w:p>
    <w:p w14:paraId="08426D61" w14:textId="77777777" w:rsidR="00AE0E01" w:rsidRPr="00B5375D" w:rsidRDefault="004075BC" w:rsidP="00CE608F">
      <w:pPr>
        <w:spacing w:after="0" w:line="240" w:lineRule="auto"/>
        <w:ind w:left="2880" w:hanging="1440"/>
      </w:pPr>
      <w:r>
        <w:t>2</w:t>
      </w:r>
      <w:r w:rsidR="004B3D7E">
        <w:t>3</w:t>
      </w:r>
      <w:r>
        <w:t>.4.6.3</w:t>
      </w:r>
      <w:r>
        <w:tab/>
      </w:r>
      <w:r w:rsidR="00A41961" w:rsidRPr="00B5375D">
        <w:t>a receiver, or similar officer is appointed over the whole or any part of his assets;</w:t>
      </w:r>
      <w:r w:rsidR="005D3D54">
        <w:t xml:space="preserve"> or</w:t>
      </w:r>
    </w:p>
    <w:p w14:paraId="776AE97E" w14:textId="77777777" w:rsidR="005D3D54" w:rsidRDefault="005D3D54" w:rsidP="00CE608F">
      <w:pPr>
        <w:spacing w:after="0" w:line="240" w:lineRule="auto"/>
        <w:ind w:left="2880" w:hanging="1440"/>
      </w:pPr>
    </w:p>
    <w:p w14:paraId="5B8C7D02" w14:textId="77777777" w:rsidR="00AE0E01" w:rsidRPr="00B5375D" w:rsidRDefault="004075BC" w:rsidP="00CE608F">
      <w:pPr>
        <w:spacing w:after="0" w:line="240" w:lineRule="auto"/>
        <w:ind w:left="2880" w:hanging="1440"/>
      </w:pPr>
      <w:r>
        <w:t>2</w:t>
      </w:r>
      <w:r w:rsidR="004B3D7E">
        <w:t>3</w:t>
      </w:r>
      <w:r>
        <w:t>.4.6.4.</w:t>
      </w:r>
      <w:r>
        <w:tab/>
      </w:r>
      <w:r w:rsidR="00A41961" w:rsidRPr="00B5375D">
        <w:t>any event simi</w:t>
      </w:r>
      <w:r w:rsidR="00143A32">
        <w:t>lar to those listed in clauses 2</w:t>
      </w:r>
      <w:r w:rsidR="004B3D7E">
        <w:t>3</w:t>
      </w:r>
      <w:r w:rsidR="00143A32">
        <w:t>.4.1</w:t>
      </w:r>
      <w:r w:rsidR="00A41961" w:rsidRPr="00B5375D">
        <w:t xml:space="preserve"> to </w:t>
      </w:r>
      <w:r w:rsidR="00143A32">
        <w:t>2</w:t>
      </w:r>
      <w:r w:rsidR="004B3D7E">
        <w:t>3</w:t>
      </w:r>
      <w:r w:rsidR="00143A32">
        <w:t>.4.6</w:t>
      </w:r>
      <w:r w:rsidR="00A41961" w:rsidRPr="00B5375D">
        <w:t xml:space="preserve"> occurs under the law of any other jurisdiction</w:t>
      </w:r>
      <w:r w:rsidR="00143A32">
        <w:t>.</w:t>
      </w:r>
    </w:p>
    <w:p w14:paraId="37A4A7D8" w14:textId="77777777" w:rsidR="005D3D54" w:rsidRDefault="005D3D54" w:rsidP="00CE608F">
      <w:pPr>
        <w:spacing w:after="0" w:line="240" w:lineRule="auto"/>
        <w:ind w:left="720" w:hanging="720"/>
      </w:pPr>
    </w:p>
    <w:p w14:paraId="42C7D572" w14:textId="77777777" w:rsidR="00AE0E01" w:rsidRPr="00B5375D" w:rsidRDefault="004075BC" w:rsidP="00CE608F">
      <w:pPr>
        <w:spacing w:after="0" w:line="240" w:lineRule="auto"/>
        <w:ind w:left="720" w:hanging="720"/>
      </w:pPr>
      <w:r>
        <w:t>2</w:t>
      </w:r>
      <w:r w:rsidR="004B3D7E">
        <w:t>3</w:t>
      </w:r>
      <w:r>
        <w:t>.5</w:t>
      </w:r>
      <w:r>
        <w:tab/>
      </w:r>
      <w:r w:rsidR="00143A32">
        <w:t>The DFE</w:t>
      </w:r>
      <w:r w:rsidR="00A41961" w:rsidRPr="00B5375D">
        <w:t xml:space="preserve"> may terminate the Contract with immediate effect and without </w:t>
      </w:r>
      <w:r w:rsidR="004625CA">
        <w:t xml:space="preserve">paying </w:t>
      </w:r>
      <w:r w:rsidR="00A41961" w:rsidRPr="00B5375D">
        <w:t>compensation to the Contractor where the Contractor is a limited liability partnership and:</w:t>
      </w:r>
    </w:p>
    <w:p w14:paraId="0754574D" w14:textId="77777777" w:rsidR="005D3D54" w:rsidRDefault="005D3D54" w:rsidP="00CE608F">
      <w:pPr>
        <w:spacing w:after="0" w:line="240" w:lineRule="auto"/>
        <w:ind w:left="1440" w:hanging="720"/>
      </w:pPr>
    </w:p>
    <w:p w14:paraId="49A5D321" w14:textId="77777777" w:rsidR="00AE0E01" w:rsidRDefault="004075BC" w:rsidP="00CE608F">
      <w:pPr>
        <w:spacing w:after="0" w:line="240" w:lineRule="auto"/>
        <w:ind w:left="1440" w:hanging="720"/>
      </w:pPr>
      <w:r>
        <w:t>2</w:t>
      </w:r>
      <w:r w:rsidR="004B3D7E">
        <w:t>3</w:t>
      </w:r>
      <w:r>
        <w:t>.5.1</w:t>
      </w:r>
      <w:r>
        <w:tab/>
      </w:r>
      <w:r w:rsidR="00A41961" w:rsidRPr="00B5375D">
        <w:t>a proposal is made for a voluntary arrangement within Part I of the Insolvency Act 1986 or a proposal is made for any other composition, scheme or arrangement with, or assignment for the benefit of, its creditors;</w:t>
      </w:r>
    </w:p>
    <w:p w14:paraId="79A16EA1" w14:textId="77777777" w:rsidR="00472211" w:rsidRPr="00B5375D" w:rsidRDefault="00472211" w:rsidP="00CE608F">
      <w:pPr>
        <w:spacing w:after="0" w:line="240" w:lineRule="auto"/>
        <w:ind w:left="1440" w:hanging="720"/>
      </w:pPr>
    </w:p>
    <w:p w14:paraId="411E07EE" w14:textId="77777777" w:rsidR="00AE0E01" w:rsidRDefault="004075BC" w:rsidP="00CE608F">
      <w:pPr>
        <w:spacing w:after="0" w:line="240" w:lineRule="auto"/>
        <w:ind w:firstLine="720"/>
      </w:pPr>
      <w:r>
        <w:t>2</w:t>
      </w:r>
      <w:r w:rsidR="004B3D7E">
        <w:t>3</w:t>
      </w:r>
      <w:r>
        <w:t>.5.2</w:t>
      </w:r>
      <w:r>
        <w:tab/>
      </w:r>
      <w:r w:rsidR="00A41961" w:rsidRPr="00B5375D">
        <w:t>it is for any reason dissolved;</w:t>
      </w:r>
    </w:p>
    <w:p w14:paraId="38230F9A" w14:textId="77777777" w:rsidR="00EB5625" w:rsidRPr="00B5375D" w:rsidRDefault="00EB5625" w:rsidP="00CE608F">
      <w:pPr>
        <w:spacing w:after="0" w:line="240" w:lineRule="auto"/>
        <w:ind w:firstLine="720"/>
      </w:pPr>
    </w:p>
    <w:p w14:paraId="341A4E21" w14:textId="77777777" w:rsidR="00AE0E01" w:rsidRDefault="004075BC" w:rsidP="00CE608F">
      <w:pPr>
        <w:spacing w:after="0" w:line="240" w:lineRule="auto"/>
        <w:ind w:left="1440" w:hanging="720"/>
      </w:pPr>
      <w:r>
        <w:t>2</w:t>
      </w:r>
      <w:r w:rsidR="004B3D7E">
        <w:t>3</w:t>
      </w:r>
      <w:r>
        <w:t>.5.3</w:t>
      </w:r>
      <w:r>
        <w:tab/>
      </w:r>
      <w:r w:rsidR="00A41961" w:rsidRPr="00B5375D">
        <w:t>an application is made either for the appointment of an administrator or for an administration order, an administrator is appointed, or notice of intention to appoint an administrator is given within Part II of the Insolvency Act 1986;</w:t>
      </w:r>
    </w:p>
    <w:p w14:paraId="703410E4" w14:textId="77777777" w:rsidR="00472211" w:rsidRPr="00B5375D" w:rsidRDefault="00472211" w:rsidP="00CE608F">
      <w:pPr>
        <w:spacing w:after="0" w:line="240" w:lineRule="auto"/>
        <w:ind w:left="1440" w:hanging="720"/>
      </w:pPr>
    </w:p>
    <w:p w14:paraId="1878F0EB" w14:textId="77777777" w:rsidR="00AE0E01" w:rsidRDefault="004075BC" w:rsidP="00CE608F">
      <w:pPr>
        <w:spacing w:after="0" w:line="240" w:lineRule="auto"/>
        <w:ind w:left="1440" w:hanging="720"/>
      </w:pPr>
      <w:r>
        <w:t>2</w:t>
      </w:r>
      <w:r w:rsidR="004B3D7E">
        <w:t>3</w:t>
      </w:r>
      <w:r>
        <w:t>.5.4</w:t>
      </w:r>
      <w:r>
        <w:tab/>
      </w:r>
      <w:r w:rsidR="00A41961" w:rsidRPr="00B5375D">
        <w:t>any step is taken with a view to it being determined that it be wound up (other than as part of, and exclusively for the purpose of, a bona fide reconstruction or amalgamation) within Part IV of the Insolvency Act 1986;</w:t>
      </w:r>
    </w:p>
    <w:p w14:paraId="72BF2509" w14:textId="77777777" w:rsidR="00472211" w:rsidRPr="00B5375D" w:rsidRDefault="00472211" w:rsidP="00CE608F">
      <w:pPr>
        <w:spacing w:after="0" w:line="240" w:lineRule="auto"/>
        <w:ind w:left="1440" w:hanging="720"/>
      </w:pPr>
    </w:p>
    <w:p w14:paraId="29FCB6EB" w14:textId="77777777" w:rsidR="00AE0E01" w:rsidRDefault="004075BC" w:rsidP="00CE608F">
      <w:pPr>
        <w:spacing w:after="0" w:line="240" w:lineRule="auto"/>
        <w:ind w:left="1440" w:hanging="720"/>
      </w:pPr>
      <w:r>
        <w:t>2</w:t>
      </w:r>
      <w:r w:rsidR="004B3D7E">
        <w:t>3</w:t>
      </w:r>
      <w:r>
        <w:t>.5.5</w:t>
      </w:r>
      <w:r>
        <w:tab/>
      </w:r>
      <w:r w:rsidR="00A41961" w:rsidRPr="00B5375D">
        <w:t>a petition is presented for its winding up (which is not dismissed within 14 days of its service) or an application is made for the appointment of a provisional liquidator within Part IV of the Insolvency Act 1986;</w:t>
      </w:r>
    </w:p>
    <w:p w14:paraId="5F021788" w14:textId="77777777" w:rsidR="00472211" w:rsidRPr="00B5375D" w:rsidRDefault="00472211" w:rsidP="00CE608F">
      <w:pPr>
        <w:spacing w:after="0" w:line="240" w:lineRule="auto"/>
        <w:ind w:left="1440" w:hanging="720"/>
      </w:pPr>
    </w:p>
    <w:p w14:paraId="6E4DA527" w14:textId="77777777" w:rsidR="00AE0E01" w:rsidRPr="00B5375D" w:rsidRDefault="004075BC" w:rsidP="00CE608F">
      <w:pPr>
        <w:spacing w:after="0" w:line="240" w:lineRule="auto"/>
        <w:ind w:left="1440" w:hanging="720"/>
      </w:pPr>
      <w:r>
        <w:t>2</w:t>
      </w:r>
      <w:r w:rsidR="004B3D7E">
        <w:t>3</w:t>
      </w:r>
      <w:r>
        <w:t>.5.6</w:t>
      </w:r>
      <w:r>
        <w:tab/>
      </w:r>
      <w:r w:rsidR="00A41961" w:rsidRPr="00B5375D">
        <w:t>a receiver, or similar officer is appointed over the whole or any part of its assets; or</w:t>
      </w:r>
    </w:p>
    <w:p w14:paraId="33C5C6D3" w14:textId="77777777" w:rsidR="005D3D54" w:rsidRDefault="005D3D54" w:rsidP="00CE608F">
      <w:pPr>
        <w:spacing w:after="0" w:line="240" w:lineRule="auto"/>
        <w:ind w:left="1440" w:hanging="720"/>
      </w:pPr>
    </w:p>
    <w:p w14:paraId="456957A8" w14:textId="77777777" w:rsidR="00AE0E01" w:rsidRDefault="004075BC" w:rsidP="00CE608F">
      <w:pPr>
        <w:spacing w:after="0" w:line="240" w:lineRule="auto"/>
        <w:ind w:left="1440" w:hanging="720"/>
      </w:pPr>
      <w:r>
        <w:t>2</w:t>
      </w:r>
      <w:r w:rsidR="004B3D7E">
        <w:t>3</w:t>
      </w:r>
      <w:r>
        <w:t>.5.7</w:t>
      </w:r>
      <w:r>
        <w:tab/>
      </w:r>
      <w:r w:rsidR="00A41961" w:rsidRPr="00B5375D">
        <w:t>it is or becomes unable to pay its debts within the meaning of section 123 of the Insolvency Act 1986;</w:t>
      </w:r>
    </w:p>
    <w:p w14:paraId="75549B0D" w14:textId="77777777" w:rsidR="00472211" w:rsidRPr="00B5375D" w:rsidRDefault="00472211" w:rsidP="00CE608F">
      <w:pPr>
        <w:spacing w:after="0" w:line="240" w:lineRule="auto"/>
        <w:ind w:left="1440" w:hanging="720"/>
      </w:pPr>
    </w:p>
    <w:p w14:paraId="49CD2574" w14:textId="77777777" w:rsidR="00AE0E01" w:rsidRDefault="004075BC" w:rsidP="00CE608F">
      <w:pPr>
        <w:spacing w:after="0" w:line="240" w:lineRule="auto"/>
        <w:ind w:left="1440" w:hanging="720"/>
      </w:pPr>
      <w:r>
        <w:t>2</w:t>
      </w:r>
      <w:r w:rsidR="004B3D7E">
        <w:t>3</w:t>
      </w:r>
      <w:r>
        <w:t>.5.8</w:t>
      </w:r>
      <w:r>
        <w:tab/>
      </w:r>
      <w:r w:rsidR="00A41961" w:rsidRPr="00B5375D">
        <w:t>a moratorium comes into force pursuant to Schedule A1 of the Insolvency Act 1986; or</w:t>
      </w:r>
    </w:p>
    <w:p w14:paraId="5E22A3FD" w14:textId="77777777" w:rsidR="00472211" w:rsidRPr="00B5375D" w:rsidRDefault="00472211" w:rsidP="00CE608F">
      <w:pPr>
        <w:spacing w:after="0" w:line="240" w:lineRule="auto"/>
        <w:ind w:left="1440" w:hanging="720"/>
      </w:pPr>
    </w:p>
    <w:p w14:paraId="71F9FA5F" w14:textId="77777777" w:rsidR="00A41961" w:rsidRDefault="004075BC" w:rsidP="00CE608F">
      <w:pPr>
        <w:spacing w:after="0" w:line="240" w:lineRule="auto"/>
        <w:ind w:left="1440" w:hanging="720"/>
      </w:pPr>
      <w:r>
        <w:t>2</w:t>
      </w:r>
      <w:r w:rsidR="004B3D7E">
        <w:t>3</w:t>
      </w:r>
      <w:r>
        <w:t>.5.9</w:t>
      </w:r>
      <w:r>
        <w:tab/>
      </w:r>
      <w:r w:rsidR="00A41961" w:rsidRPr="00B5375D">
        <w:t>any event simil</w:t>
      </w:r>
      <w:r w:rsidR="00143A32">
        <w:t>ar to those listed in clauses 2</w:t>
      </w:r>
      <w:r w:rsidR="004B3D7E">
        <w:t>3</w:t>
      </w:r>
      <w:r w:rsidR="00143A32">
        <w:t>.5.1 to 2</w:t>
      </w:r>
      <w:r w:rsidR="004B3D7E">
        <w:t>3</w:t>
      </w:r>
      <w:r w:rsidR="00143A32">
        <w:t xml:space="preserve">.5.8 </w:t>
      </w:r>
      <w:r w:rsidR="00A41961" w:rsidRPr="00B5375D">
        <w:t>occurs under the law of any other jurisdiction.</w:t>
      </w:r>
    </w:p>
    <w:p w14:paraId="1E070A12" w14:textId="77777777" w:rsidR="00BA1913" w:rsidRPr="00B5375D" w:rsidRDefault="00BA1913" w:rsidP="00CE608F">
      <w:pPr>
        <w:spacing w:after="0" w:line="240" w:lineRule="auto"/>
        <w:ind w:left="1440" w:hanging="720"/>
      </w:pPr>
    </w:p>
    <w:p w14:paraId="0F1A1C40" w14:textId="77777777" w:rsidR="00A41961" w:rsidRDefault="004075BC" w:rsidP="00CE608F">
      <w:pPr>
        <w:spacing w:after="0" w:line="240" w:lineRule="auto"/>
        <w:ind w:left="720" w:hanging="720"/>
      </w:pPr>
      <w:r>
        <w:t>2</w:t>
      </w:r>
      <w:r w:rsidR="004B3D7E">
        <w:t>3</w:t>
      </w:r>
      <w:r>
        <w:t>.6</w:t>
      </w:r>
      <w:r>
        <w:tab/>
      </w:r>
      <w:r w:rsidR="00A41961" w:rsidRPr="00B5375D">
        <w:t xml:space="preserve">References to the </w:t>
      </w:r>
      <w:r w:rsidR="00143A32">
        <w:t>Insolvency Act 1986 in clause 2</w:t>
      </w:r>
      <w:r w:rsidR="004B3D7E">
        <w:t>3</w:t>
      </w:r>
      <w:r w:rsidR="00143A32">
        <w:t>.5.1</w:t>
      </w:r>
      <w:r w:rsidR="00A41961" w:rsidRPr="00B5375D">
        <w:t xml:space="preserve"> shall be construed as being references to that Act as applied under the Limited Liability Partnerships Act 2000 subordinate legislation.  </w:t>
      </w:r>
    </w:p>
    <w:p w14:paraId="77BA7034" w14:textId="77777777" w:rsidR="00BA1913" w:rsidRPr="00B5375D" w:rsidRDefault="00BA1913" w:rsidP="00CE608F">
      <w:pPr>
        <w:spacing w:after="0" w:line="240" w:lineRule="auto"/>
        <w:ind w:left="720" w:hanging="720"/>
      </w:pPr>
    </w:p>
    <w:p w14:paraId="466F7A7E" w14:textId="77777777" w:rsidR="001A052E" w:rsidRDefault="004075BC" w:rsidP="00CE608F">
      <w:pPr>
        <w:spacing w:after="0" w:line="240" w:lineRule="auto"/>
        <w:ind w:left="720" w:hanging="720"/>
      </w:pPr>
      <w:r>
        <w:t>2</w:t>
      </w:r>
      <w:r w:rsidR="004B3D7E">
        <w:t>3</w:t>
      </w:r>
      <w:r>
        <w:t>.7</w:t>
      </w:r>
      <w:r>
        <w:tab/>
      </w:r>
      <w:r w:rsidR="00143A32">
        <w:t xml:space="preserve">The DFE may terminate </w:t>
      </w:r>
      <w:r w:rsidR="00C81F1A">
        <w:t xml:space="preserve">the Contract </w:t>
      </w:r>
      <w:r w:rsidR="00143A32">
        <w:t xml:space="preserve">with immediate effect </w:t>
      </w:r>
      <w:r w:rsidR="004625CA">
        <w:t xml:space="preserve">and without paying compensation to the Contractor </w:t>
      </w:r>
      <w:r w:rsidR="001A052E" w:rsidRPr="00B5375D">
        <w:t xml:space="preserve">if the Contractor commits a </w:t>
      </w:r>
      <w:r w:rsidR="00EC7958" w:rsidRPr="00B5375D">
        <w:t>D</w:t>
      </w:r>
      <w:r w:rsidR="001A052E" w:rsidRPr="00B5375D">
        <w:t>efault and:</w:t>
      </w:r>
    </w:p>
    <w:p w14:paraId="3DBB1A80" w14:textId="77777777" w:rsidR="00BA1913" w:rsidRPr="00B5375D" w:rsidRDefault="00BA1913" w:rsidP="00CE608F">
      <w:pPr>
        <w:spacing w:after="0" w:line="240" w:lineRule="auto"/>
        <w:ind w:left="720" w:hanging="720"/>
      </w:pPr>
    </w:p>
    <w:p w14:paraId="4DF47B76" w14:textId="77777777" w:rsidR="00EC7958" w:rsidRDefault="002A7F7D" w:rsidP="00CE608F">
      <w:pPr>
        <w:spacing w:after="0" w:line="240" w:lineRule="auto"/>
        <w:ind w:left="1440" w:hanging="720"/>
      </w:pPr>
      <w:r>
        <w:t>2</w:t>
      </w:r>
      <w:r w:rsidR="004B3D7E">
        <w:t>3</w:t>
      </w:r>
      <w:r>
        <w:t>.7.1</w:t>
      </w:r>
      <w:r>
        <w:tab/>
      </w:r>
      <w:r w:rsidR="001A052E" w:rsidRPr="00B5375D">
        <w:t>the Contractor has not remedied the Default to the satisfa</w:t>
      </w:r>
      <w:r w:rsidR="00143A32">
        <w:t>ction of the DF</w:t>
      </w:r>
      <w:r w:rsidR="00EC7958" w:rsidRPr="00B5375D">
        <w:t>E within 21</w:t>
      </w:r>
      <w:r w:rsidR="004F6DBF">
        <w:t xml:space="preserve"> Business</w:t>
      </w:r>
      <w:r w:rsidR="001A052E" w:rsidRPr="00B5375D">
        <w:t xml:space="preserve"> Days or such other period as m</w:t>
      </w:r>
      <w:r w:rsidR="00143A32">
        <w:t>ay be specified by the DFE</w:t>
      </w:r>
      <w:r w:rsidR="001A052E" w:rsidRPr="00B5375D">
        <w:t>, after issue of a notice specifying the Default and requesting it to be remedied</w:t>
      </w:r>
    </w:p>
    <w:p w14:paraId="37314B57" w14:textId="77777777" w:rsidR="00472211" w:rsidRPr="00B5375D" w:rsidRDefault="00472211" w:rsidP="00CE608F">
      <w:pPr>
        <w:spacing w:after="0" w:line="240" w:lineRule="auto"/>
        <w:ind w:left="1440" w:hanging="720"/>
      </w:pPr>
    </w:p>
    <w:p w14:paraId="79240A8A" w14:textId="77777777" w:rsidR="00EC7958" w:rsidRDefault="002A7F7D" w:rsidP="00CE608F">
      <w:pPr>
        <w:spacing w:after="0" w:line="240" w:lineRule="auto"/>
        <w:ind w:firstLine="720"/>
      </w:pPr>
      <w:r>
        <w:t>2</w:t>
      </w:r>
      <w:r w:rsidR="004B3D7E">
        <w:t>3</w:t>
      </w:r>
      <w:r>
        <w:t>.7.2</w:t>
      </w:r>
      <w:r>
        <w:tab/>
      </w:r>
      <w:r w:rsidR="001A052E" w:rsidRPr="00B5375D">
        <w:t>the Default is not,</w:t>
      </w:r>
      <w:r w:rsidR="00EC7958" w:rsidRPr="00B5375D">
        <w:t xml:space="preserve"> in the opinion of the DFE</w:t>
      </w:r>
      <w:r w:rsidR="001A052E" w:rsidRPr="00B5375D">
        <w:t>, capable of remedy; o</w:t>
      </w:r>
      <w:r>
        <w:t>r</w:t>
      </w:r>
    </w:p>
    <w:p w14:paraId="76B54A56" w14:textId="77777777" w:rsidR="00472211" w:rsidRPr="00B5375D" w:rsidRDefault="00472211" w:rsidP="00CE608F">
      <w:pPr>
        <w:spacing w:after="0" w:line="240" w:lineRule="auto"/>
        <w:ind w:firstLine="720"/>
      </w:pPr>
    </w:p>
    <w:p w14:paraId="23F1CF56" w14:textId="77777777" w:rsidR="00EC7958" w:rsidRDefault="00EC7958" w:rsidP="00CE608F">
      <w:pPr>
        <w:spacing w:after="0" w:line="240" w:lineRule="auto"/>
      </w:pPr>
      <w:r w:rsidRPr="00B5375D">
        <w:t xml:space="preserve"> </w:t>
      </w:r>
      <w:r w:rsidR="002A7F7D">
        <w:tab/>
        <w:t>2</w:t>
      </w:r>
      <w:r w:rsidR="004B3D7E">
        <w:t>3</w:t>
      </w:r>
      <w:r w:rsidR="002A7F7D">
        <w:t>.7.3</w:t>
      </w:r>
      <w:r w:rsidR="002A7F7D">
        <w:tab/>
      </w:r>
      <w:r w:rsidR="001A052E" w:rsidRPr="00B5375D">
        <w:t>the Default is a Material Breach.</w:t>
      </w:r>
    </w:p>
    <w:p w14:paraId="0EABE718" w14:textId="77777777" w:rsidR="00BA1913" w:rsidRPr="00B5375D" w:rsidRDefault="00BA1913" w:rsidP="00CE608F">
      <w:pPr>
        <w:spacing w:after="0" w:line="240" w:lineRule="auto"/>
      </w:pPr>
    </w:p>
    <w:p w14:paraId="73CD36D1" w14:textId="77777777" w:rsidR="00C81F1A" w:rsidRDefault="002A7F7D" w:rsidP="00C81F1A">
      <w:pPr>
        <w:spacing w:after="0" w:line="240" w:lineRule="auto"/>
        <w:ind w:left="720" w:hanging="720"/>
      </w:pPr>
      <w:r>
        <w:t>2</w:t>
      </w:r>
      <w:r w:rsidR="004B3D7E">
        <w:t>3</w:t>
      </w:r>
      <w:r>
        <w:t>.8</w:t>
      </w:r>
      <w:r>
        <w:tab/>
      </w:r>
      <w:r w:rsidR="00C81F1A">
        <w:t>The DFE may terminate the</w:t>
      </w:r>
      <w:r w:rsidR="004625CA">
        <w:t xml:space="preserve"> Contract with immediate effect and without paying compensation to the Contractor if</w:t>
      </w:r>
      <w:r w:rsidR="00C81F1A" w:rsidRPr="00B5375D">
        <w:t>:</w:t>
      </w:r>
    </w:p>
    <w:p w14:paraId="22BCEB7C" w14:textId="77777777" w:rsidR="00C81F1A" w:rsidRPr="00B5375D" w:rsidRDefault="00C81F1A" w:rsidP="00C81F1A">
      <w:pPr>
        <w:spacing w:after="0" w:line="240" w:lineRule="auto"/>
        <w:ind w:left="720" w:hanging="720"/>
      </w:pPr>
    </w:p>
    <w:p w14:paraId="44A2BBC1" w14:textId="77777777" w:rsidR="00C81F1A" w:rsidRDefault="00C81F1A" w:rsidP="00C81F1A">
      <w:pPr>
        <w:spacing w:after="0" w:line="240" w:lineRule="auto"/>
        <w:ind w:left="1440" w:hanging="720"/>
      </w:pPr>
      <w:r>
        <w:t>23.8.1</w:t>
      </w:r>
      <w:r>
        <w:tab/>
      </w:r>
      <w:r w:rsidRPr="00B5375D">
        <w:t>the Contractor</w:t>
      </w:r>
      <w:r>
        <w:t>’s warranty in clause 19.1.10 is materially untrue;</w:t>
      </w:r>
    </w:p>
    <w:p w14:paraId="3209AE6F" w14:textId="77777777" w:rsidR="00C81F1A" w:rsidRPr="00B5375D" w:rsidRDefault="00C81F1A" w:rsidP="00C81F1A">
      <w:pPr>
        <w:spacing w:after="0" w:line="240" w:lineRule="auto"/>
        <w:ind w:left="1440" w:hanging="720"/>
      </w:pPr>
    </w:p>
    <w:p w14:paraId="3875B191" w14:textId="77777777" w:rsidR="00C81F1A" w:rsidRDefault="00C81F1A" w:rsidP="00C81F1A">
      <w:pPr>
        <w:spacing w:after="0" w:line="240" w:lineRule="auto"/>
        <w:ind w:left="1440" w:hanging="720"/>
      </w:pPr>
      <w:r>
        <w:t>23.8.2</w:t>
      </w:r>
      <w:r>
        <w:tab/>
        <w:t>the Contractor commits a material breach of its obligation to notify the DfE of any Occasion of Non-Tax Compliance</w:t>
      </w:r>
      <w:r w:rsidR="005E4028">
        <w:t>;</w:t>
      </w:r>
    </w:p>
    <w:p w14:paraId="1629C7F8" w14:textId="77777777" w:rsidR="00C81F1A" w:rsidRPr="00B5375D" w:rsidRDefault="00C81F1A" w:rsidP="00C81F1A">
      <w:pPr>
        <w:spacing w:after="0" w:line="240" w:lineRule="auto"/>
        <w:ind w:firstLine="720"/>
      </w:pPr>
    </w:p>
    <w:p w14:paraId="5BE922B9" w14:textId="77777777" w:rsidR="00C81F1A" w:rsidRDefault="00C81F1A" w:rsidP="00C81F1A">
      <w:pPr>
        <w:spacing w:after="0" w:line="240" w:lineRule="auto"/>
        <w:ind w:left="1440" w:hanging="720"/>
      </w:pPr>
      <w:r>
        <w:t>23.8.3</w:t>
      </w:r>
      <w:r>
        <w:tab/>
      </w:r>
      <w:r w:rsidRPr="00B5375D">
        <w:t xml:space="preserve">the </w:t>
      </w:r>
      <w:r>
        <w:t xml:space="preserve">Contractor fails to provide details of proposed mitigating factors which, in the DfE’s reasonable opinion </w:t>
      </w:r>
      <w:r w:rsidR="005E4028">
        <w:t>are acceptable; or</w:t>
      </w:r>
    </w:p>
    <w:p w14:paraId="19E604CD" w14:textId="77777777" w:rsidR="005E4028" w:rsidRDefault="005E4028" w:rsidP="00C81F1A">
      <w:pPr>
        <w:spacing w:after="0" w:line="240" w:lineRule="auto"/>
        <w:ind w:left="1440" w:hanging="720"/>
      </w:pPr>
    </w:p>
    <w:p w14:paraId="2852EE09" w14:textId="77777777" w:rsidR="005E4028" w:rsidRDefault="005E4028" w:rsidP="00C81F1A">
      <w:pPr>
        <w:spacing w:after="0" w:line="240" w:lineRule="auto"/>
        <w:ind w:left="1440" w:hanging="720"/>
      </w:pPr>
      <w:r>
        <w:t>23.8.4</w:t>
      </w:r>
      <w:r>
        <w:tab/>
        <w:t>the Contractor has not, in performing the Services, complied with its legal obligations in respect of environmental, social or labour law.</w:t>
      </w:r>
    </w:p>
    <w:p w14:paraId="1082A6A4" w14:textId="77777777" w:rsidR="004625CA" w:rsidRDefault="004625CA" w:rsidP="004625CA">
      <w:pPr>
        <w:spacing w:after="0" w:line="240" w:lineRule="auto"/>
      </w:pPr>
    </w:p>
    <w:p w14:paraId="7F3F8D1C" w14:textId="77777777" w:rsidR="004625CA" w:rsidRDefault="004625CA" w:rsidP="004625CA">
      <w:pPr>
        <w:spacing w:after="0" w:line="240" w:lineRule="auto"/>
        <w:ind w:left="720" w:hanging="720"/>
      </w:pPr>
      <w:r>
        <w:t>23.9</w:t>
      </w:r>
      <w:r>
        <w:tab/>
        <w:t>The DFE may terminate the Contract with immediate effect and without paying compensation to the Contractor if:</w:t>
      </w:r>
    </w:p>
    <w:p w14:paraId="44155977" w14:textId="77777777" w:rsidR="004625CA" w:rsidRDefault="004625CA" w:rsidP="004625CA">
      <w:pPr>
        <w:spacing w:after="0" w:line="240" w:lineRule="auto"/>
        <w:ind w:left="720" w:hanging="720"/>
      </w:pPr>
    </w:p>
    <w:p w14:paraId="02161276" w14:textId="77777777" w:rsidR="004625CA" w:rsidRDefault="004625CA" w:rsidP="004625CA">
      <w:pPr>
        <w:spacing w:after="0" w:line="240" w:lineRule="auto"/>
        <w:ind w:left="1440" w:hanging="720"/>
      </w:pPr>
      <w:r>
        <w:t>23.9.1</w:t>
      </w:r>
      <w:r>
        <w:tab/>
        <w:t>the Contract has been subject to a substantial modification which requires a new procurement procedure pursuant to regulation 72(9) of the Regulations;</w:t>
      </w:r>
    </w:p>
    <w:p w14:paraId="23CEDF62" w14:textId="77777777" w:rsidR="004625CA" w:rsidRDefault="004625CA" w:rsidP="004625CA">
      <w:pPr>
        <w:spacing w:after="0" w:line="240" w:lineRule="auto"/>
        <w:ind w:left="1440" w:hanging="720"/>
      </w:pPr>
    </w:p>
    <w:p w14:paraId="525C7404" w14:textId="77777777" w:rsidR="004625CA" w:rsidRDefault="004625CA" w:rsidP="004625CA">
      <w:pPr>
        <w:spacing w:after="0" w:line="240" w:lineRule="auto"/>
        <w:ind w:left="1440" w:hanging="720"/>
      </w:pPr>
      <w:r>
        <w:t>23.9.2</w:t>
      </w:r>
      <w:r>
        <w:tab/>
        <w:t>the Contractor was, at the time the Contract was awarded, in one of the situations specified in regulation 57(1) of the Regulations, including as a result of the application of regulation 57(2), and should therefore have been excluded from the procurement procedure which resulted in the award of the Contract; or</w:t>
      </w:r>
    </w:p>
    <w:p w14:paraId="3FDB9DE3" w14:textId="77777777" w:rsidR="004625CA" w:rsidRDefault="004625CA" w:rsidP="004625CA">
      <w:pPr>
        <w:spacing w:after="0" w:line="240" w:lineRule="auto"/>
        <w:ind w:left="1440" w:hanging="720"/>
      </w:pPr>
    </w:p>
    <w:p w14:paraId="6744DE89" w14:textId="77777777" w:rsidR="004625CA" w:rsidRDefault="004625CA" w:rsidP="004625CA">
      <w:pPr>
        <w:spacing w:after="0" w:line="240" w:lineRule="auto"/>
        <w:ind w:left="1440" w:hanging="720"/>
      </w:pPr>
      <w:r>
        <w:t>23.9.3</w:t>
      </w:r>
      <w:r>
        <w:tab/>
        <w:t>the Contract should not have been awarded to the Contractor in view of a serious infringement of the obligat</w:t>
      </w:r>
      <w:r w:rsidR="00881BCA">
        <w:t>ions under the Treaties and the Regulations which has been declared by the Court of Justiice of the European Union in a procedure under Article 258 of the TFEU.</w:t>
      </w:r>
    </w:p>
    <w:p w14:paraId="581A1C23" w14:textId="77777777" w:rsidR="00C81F1A" w:rsidRDefault="00C81F1A" w:rsidP="00CE608F">
      <w:pPr>
        <w:spacing w:after="0" w:line="240" w:lineRule="auto"/>
        <w:ind w:left="720" w:hanging="720"/>
      </w:pPr>
    </w:p>
    <w:p w14:paraId="7CB659E8" w14:textId="77777777" w:rsidR="00B157F1" w:rsidRDefault="00881BCA" w:rsidP="00CE608F">
      <w:pPr>
        <w:spacing w:after="0" w:line="240" w:lineRule="auto"/>
        <w:ind w:left="720" w:hanging="720"/>
      </w:pPr>
      <w:r>
        <w:t>23.10</w:t>
      </w:r>
      <w:r w:rsidR="00C81F1A">
        <w:tab/>
      </w:r>
      <w:r w:rsidR="004B0FD2" w:rsidRPr="00B5375D">
        <w:t>If the DFE terminates the Contract</w:t>
      </w:r>
      <w:r w:rsidR="004B0FD2">
        <w:t xml:space="preserve"> under clause</w:t>
      </w:r>
      <w:r w:rsidR="00C81F1A">
        <w:t>s</w:t>
      </w:r>
      <w:r w:rsidR="004B0FD2">
        <w:t xml:space="preserve"> 2</w:t>
      </w:r>
      <w:r w:rsidR="004B3D7E">
        <w:t>3</w:t>
      </w:r>
      <w:r w:rsidR="004B0FD2">
        <w:t>.7</w:t>
      </w:r>
      <w:r>
        <w:t>,</w:t>
      </w:r>
      <w:r w:rsidR="00C81F1A">
        <w:t xml:space="preserve"> 23.8</w:t>
      </w:r>
      <w:r>
        <w:t xml:space="preserve"> or 23.9</w:t>
      </w:r>
      <w:r w:rsidR="00B157F1">
        <w:t>:</w:t>
      </w:r>
    </w:p>
    <w:p w14:paraId="7AA40866" w14:textId="77777777" w:rsidR="00B157F1" w:rsidRDefault="00B157F1" w:rsidP="00CE608F">
      <w:pPr>
        <w:spacing w:after="0" w:line="240" w:lineRule="auto"/>
        <w:ind w:left="720" w:hanging="720"/>
      </w:pPr>
    </w:p>
    <w:p w14:paraId="01E31949" w14:textId="77777777" w:rsidR="004B0FD2" w:rsidRDefault="00B157F1" w:rsidP="00CE608F">
      <w:pPr>
        <w:spacing w:after="0" w:line="240" w:lineRule="auto"/>
        <w:ind w:left="1440" w:hanging="720"/>
      </w:pPr>
      <w:r>
        <w:t>2</w:t>
      </w:r>
      <w:r w:rsidR="004B3D7E">
        <w:t>3</w:t>
      </w:r>
      <w:r w:rsidR="00881BCA">
        <w:t>.10</w:t>
      </w:r>
      <w:r>
        <w:t>.1</w:t>
      </w:r>
      <w:r>
        <w:tab/>
      </w:r>
      <w:r w:rsidR="004B0FD2" w:rsidRPr="00B5375D">
        <w:t>and makes other arrangements for the supply of the Services</w:t>
      </w:r>
      <w:r w:rsidR="002A34FE">
        <w:t>,</w:t>
      </w:r>
      <w:r w:rsidR="004B0FD2" w:rsidRPr="00B5375D">
        <w:t xml:space="preserve"> the DFE may recover from the Contractor the cost reasonably incurred of making those other arrangements</w:t>
      </w:r>
      <w:r>
        <w:t>; and</w:t>
      </w:r>
    </w:p>
    <w:p w14:paraId="004DAC1D" w14:textId="77777777" w:rsidR="00B157F1" w:rsidRDefault="00B157F1" w:rsidP="00CE608F">
      <w:pPr>
        <w:spacing w:after="0" w:line="240" w:lineRule="auto"/>
        <w:ind w:left="1440" w:hanging="720"/>
      </w:pPr>
    </w:p>
    <w:p w14:paraId="3ED0768E" w14:textId="77777777" w:rsidR="004B0FD2" w:rsidRDefault="00B157F1" w:rsidP="00CE608F">
      <w:pPr>
        <w:spacing w:after="0" w:line="240" w:lineRule="auto"/>
        <w:ind w:left="1440" w:hanging="720"/>
      </w:pPr>
      <w:r>
        <w:t>2</w:t>
      </w:r>
      <w:r w:rsidR="004B3D7E">
        <w:t>3</w:t>
      </w:r>
      <w:r w:rsidR="00881BCA">
        <w:t>.10</w:t>
      </w:r>
      <w:r>
        <w:t>.2</w:t>
      </w:r>
      <w:r>
        <w:tab/>
      </w:r>
      <w:r w:rsidR="004B0FD2">
        <w:t>the DF</w:t>
      </w:r>
      <w:r w:rsidR="004B0FD2" w:rsidRPr="00B5375D">
        <w:t>E shall make no further payments to the Contractor (for Services supplied by the Contractor prior to termination and in accordance with the Contract but where the payment has yet to be made by the DFE), until the DFE has established the final cost of making the other arrangements envisaged under this clause</w:t>
      </w:r>
      <w:r>
        <w:t xml:space="preserve"> 2</w:t>
      </w:r>
      <w:r w:rsidR="004B3D7E">
        <w:t>3</w:t>
      </w:r>
      <w:r w:rsidR="004B0FD2" w:rsidRPr="00B5375D">
        <w:t>.</w:t>
      </w:r>
    </w:p>
    <w:p w14:paraId="5E6101E4" w14:textId="77777777" w:rsidR="00BA1913" w:rsidRPr="00B5375D" w:rsidRDefault="00BA1913" w:rsidP="00CE608F">
      <w:pPr>
        <w:spacing w:after="0" w:line="240" w:lineRule="auto"/>
      </w:pPr>
    </w:p>
    <w:p w14:paraId="4A926F61" w14:textId="77777777" w:rsidR="004B0FD2" w:rsidRDefault="00B157F1" w:rsidP="00CE608F">
      <w:pPr>
        <w:spacing w:after="0" w:line="240" w:lineRule="auto"/>
        <w:ind w:left="720" w:hanging="720"/>
      </w:pPr>
      <w:r>
        <w:t>2</w:t>
      </w:r>
      <w:r w:rsidR="004B3D7E">
        <w:t>3</w:t>
      </w:r>
      <w:r w:rsidR="00881BCA">
        <w:t>.11</w:t>
      </w:r>
      <w:r w:rsidR="004B0FD2">
        <w:tab/>
        <w:t>Either Party</w:t>
      </w:r>
      <w:r w:rsidR="004B0FD2" w:rsidRPr="00B5375D">
        <w:t xml:space="preserve"> may terminate th</w:t>
      </w:r>
      <w:r w:rsidR="00B4595A">
        <w:t>e</w:t>
      </w:r>
      <w:r w:rsidR="004B0FD2" w:rsidRPr="00B5375D">
        <w:t xml:space="preserve"> Contract (or any part </w:t>
      </w:r>
      <w:r>
        <w:t xml:space="preserve">of it) at any time by giving at </w:t>
      </w:r>
      <w:r w:rsidRPr="00785D97">
        <w:rPr>
          <w:color w:val="000000" w:themeColor="text1"/>
        </w:rPr>
        <w:t>least [</w:t>
      </w:r>
      <w:r w:rsidR="004B0FD2" w:rsidRPr="00785D97">
        <w:rPr>
          <w:color w:val="000000" w:themeColor="text1"/>
        </w:rPr>
        <w:t>3</w:t>
      </w:r>
      <w:r w:rsidRPr="00785D97">
        <w:rPr>
          <w:color w:val="000000" w:themeColor="text1"/>
        </w:rPr>
        <w:t>]</w:t>
      </w:r>
      <w:r w:rsidR="00934817" w:rsidRPr="00785D97">
        <w:rPr>
          <w:rStyle w:val="FootnoteReference"/>
          <w:color w:val="000000" w:themeColor="text1"/>
        </w:rPr>
        <w:footnoteReference w:id="3"/>
      </w:r>
      <w:r w:rsidR="004B0FD2" w:rsidRPr="00785D97">
        <w:rPr>
          <w:color w:val="000000" w:themeColor="text1"/>
        </w:rPr>
        <w:t xml:space="preserve"> months' </w:t>
      </w:r>
      <w:r w:rsidR="004B0FD2" w:rsidRPr="00B5375D">
        <w:t>prior wri</w:t>
      </w:r>
      <w:r w:rsidR="004B0FD2">
        <w:t xml:space="preserve">tten notice to the other </w:t>
      </w:r>
      <w:r w:rsidR="0081400A">
        <w:t>P</w:t>
      </w:r>
      <w:r w:rsidR="004B0FD2">
        <w:t>arty.</w:t>
      </w:r>
    </w:p>
    <w:p w14:paraId="6EC7B720" w14:textId="77777777" w:rsidR="004B0FD2" w:rsidRDefault="004B0FD2" w:rsidP="00CE608F">
      <w:pPr>
        <w:spacing w:after="0" w:line="240" w:lineRule="auto"/>
        <w:ind w:left="720" w:hanging="720"/>
      </w:pPr>
    </w:p>
    <w:p w14:paraId="7EC92D20" w14:textId="77777777" w:rsidR="006A0433" w:rsidRDefault="00B157F1" w:rsidP="00CE608F">
      <w:pPr>
        <w:spacing w:after="0" w:line="240" w:lineRule="auto"/>
        <w:ind w:left="709" w:hanging="709"/>
      </w:pPr>
      <w:r>
        <w:t>2</w:t>
      </w:r>
      <w:r w:rsidR="004B3D7E">
        <w:t>3</w:t>
      </w:r>
      <w:r w:rsidR="00881BCA">
        <w:t>.12</w:t>
      </w:r>
      <w:r>
        <w:tab/>
      </w:r>
      <w:r w:rsidR="004B0FD2" w:rsidRPr="00B5375D">
        <w:t>If the DFE terminates</w:t>
      </w:r>
      <w:r>
        <w:t xml:space="preserve"> the Contract under clause 2</w:t>
      </w:r>
      <w:r w:rsidR="004B3D7E">
        <w:t>3</w:t>
      </w:r>
      <w:r>
        <w:t>.</w:t>
      </w:r>
      <w:r w:rsidR="00881BCA">
        <w:t>11</w:t>
      </w:r>
      <w:r w:rsidR="004B0FD2" w:rsidRPr="00B5375D">
        <w:t xml:space="preserve"> the DFE shall make no further payments to the Contractor except for Services supplied by the Contractor prior to termination and in accordance with the Contract but where the payment has yet to be made by the DFE</w:t>
      </w:r>
      <w:r w:rsidR="004B0FD2">
        <w:t>.</w:t>
      </w:r>
    </w:p>
    <w:p w14:paraId="06D5110D" w14:textId="77777777" w:rsidR="006A0433" w:rsidRDefault="006A0433" w:rsidP="00CE608F">
      <w:pPr>
        <w:pStyle w:val="ListParagraph"/>
        <w:spacing w:after="0" w:line="240" w:lineRule="auto"/>
        <w:ind w:left="480"/>
      </w:pPr>
    </w:p>
    <w:p w14:paraId="36FBCCE8" w14:textId="77777777" w:rsidR="006A0433" w:rsidRDefault="00881BCA" w:rsidP="0062323D">
      <w:pPr>
        <w:spacing w:after="0" w:line="240" w:lineRule="auto"/>
        <w:ind w:left="709" w:hanging="709"/>
      </w:pPr>
      <w:r>
        <w:t>23.13</w:t>
      </w:r>
      <w:r w:rsidR="004B3D7E">
        <w:tab/>
        <w:t>If</w:t>
      </w:r>
      <w:r w:rsidR="006A0433">
        <w:t xml:space="preserve"> any funding from governmental or </w:t>
      </w:r>
      <w:r w:rsidR="00F65B86">
        <w:t>other sources for the provision</w:t>
      </w:r>
      <w:r w:rsidR="006A0433">
        <w:t xml:space="preserve"> of the Services, or for a programme or a project to which the provision of the Services relates is withdrawn, reallocated or no longer available in such a way that the Contract cannot reasonably continue the DFE m</w:t>
      </w:r>
      <w:r w:rsidR="002A34FE">
        <w:t>ay terminate the</w:t>
      </w:r>
      <w:r w:rsidR="006A0433">
        <w:t xml:space="preserve"> Contract (or any part of it) by serving </w:t>
      </w:r>
      <w:r w:rsidR="00F65B86">
        <w:t>[</w:t>
      </w:r>
      <w:r w:rsidR="006A0433" w:rsidRPr="00785D97">
        <w:t>3</w:t>
      </w:r>
      <w:r w:rsidR="00F65B86" w:rsidRPr="00785D97">
        <w:t>]</w:t>
      </w:r>
      <w:bookmarkStart w:id="270" w:name="_DV_C252"/>
      <w:r w:rsidR="00934817" w:rsidRPr="00785D97">
        <w:rPr>
          <w:rStyle w:val="FootnoteReference"/>
        </w:rPr>
        <w:footnoteReference w:id="4"/>
      </w:r>
      <w:r w:rsidR="00785D97">
        <w:t xml:space="preserve"> </w:t>
      </w:r>
      <w:r w:rsidR="006A0433" w:rsidRPr="00785D97">
        <w:t>months</w:t>
      </w:r>
      <w:bookmarkEnd w:id="270"/>
      <w:r w:rsidR="006A0433" w:rsidRPr="00785D97">
        <w:t>’</w:t>
      </w:r>
      <w:bookmarkStart w:id="271" w:name="_DV_M291"/>
      <w:bookmarkEnd w:id="271"/>
      <w:r w:rsidR="006A0433">
        <w:t xml:space="preserve"> written notice on the Contractor.</w:t>
      </w:r>
      <w:bookmarkStart w:id="272" w:name="_DV_C255"/>
    </w:p>
    <w:p w14:paraId="74F0A80F" w14:textId="77777777" w:rsidR="006A0433" w:rsidRDefault="006A0433" w:rsidP="00CE608F">
      <w:pPr>
        <w:spacing w:after="0" w:line="240" w:lineRule="auto"/>
      </w:pPr>
    </w:p>
    <w:p w14:paraId="4F6C481A" w14:textId="77777777" w:rsidR="006A0433" w:rsidRDefault="00881BCA" w:rsidP="0062323D">
      <w:pPr>
        <w:spacing w:after="0" w:line="240" w:lineRule="auto"/>
        <w:ind w:left="709" w:hanging="709"/>
      </w:pPr>
      <w:r>
        <w:t>23.14</w:t>
      </w:r>
      <w:r w:rsidR="004B3D7E">
        <w:tab/>
      </w:r>
      <w:r w:rsidR="004B0FD2">
        <w:t xml:space="preserve">If the DFE terminates </w:t>
      </w:r>
      <w:r w:rsidR="00B157F1">
        <w:t>the Contract under clause 2</w:t>
      </w:r>
      <w:r w:rsidR="004B3D7E">
        <w:t>3</w:t>
      </w:r>
      <w:r>
        <w:t>.13</w:t>
      </w:r>
      <w:r w:rsidR="004B0FD2">
        <w:t xml:space="preserve"> the DFE shall pay to the Contractor </w:t>
      </w:r>
      <w:r w:rsidR="00BE0E5A">
        <w:t xml:space="preserve">for Services supplied prior to the termination and in accordance with the Contract, and any disengagement costs and other costs reasonably incurred by the Contractor as a direct consequence of such termination </w:t>
      </w:r>
      <w:r w:rsidR="006A0433">
        <w:t xml:space="preserve">(excluding any loss of profit and any possible redundancy costs), provided that the Contractor shall use all reasonable endeavours to mitigate the amount of such costs and has provided </w:t>
      </w:r>
      <w:r w:rsidR="000625E0">
        <w:t>written</w:t>
      </w:r>
      <w:r w:rsidR="006A0433">
        <w:t xml:space="preserve"> evidence of the reasonableness and unavoidability of such costs.</w:t>
      </w:r>
      <w:bookmarkEnd w:id="272"/>
    </w:p>
    <w:p w14:paraId="0816E2A4" w14:textId="77777777" w:rsidR="00C2314E" w:rsidRDefault="00C2314E" w:rsidP="00CE608F">
      <w:pPr>
        <w:pStyle w:val="ListParagraph"/>
        <w:spacing w:after="0" w:line="240" w:lineRule="auto"/>
        <w:ind w:left="709"/>
      </w:pPr>
    </w:p>
    <w:p w14:paraId="71017535" w14:textId="77777777" w:rsidR="006A0433" w:rsidRDefault="00881BCA" w:rsidP="0062323D">
      <w:pPr>
        <w:spacing w:after="0" w:line="240" w:lineRule="auto"/>
        <w:ind w:left="709" w:hanging="709"/>
      </w:pPr>
      <w:r>
        <w:t>23.15</w:t>
      </w:r>
      <w:r w:rsidR="004B3D7E">
        <w:tab/>
      </w:r>
      <w:r w:rsidR="006A0433" w:rsidRPr="00B5375D">
        <w:t>If, through any Default of the Contractor, data transmitted or processed in connection with the Contract is either lost or sufficiently degraded as to be unusable, the Contractor shall be liable for the cost of reconstitution of that data and shall reimburse the DFE in respect of any charge levied for its transmission and any other costs charged i</w:t>
      </w:r>
      <w:r w:rsidR="006A0433">
        <w:t>n connection with such Default.</w:t>
      </w:r>
    </w:p>
    <w:p w14:paraId="5FFA64F8" w14:textId="77777777" w:rsidR="00C2314E" w:rsidRDefault="00C2314E" w:rsidP="00CE608F">
      <w:pPr>
        <w:pStyle w:val="ListParagraph"/>
        <w:spacing w:after="0" w:line="240" w:lineRule="auto"/>
        <w:ind w:left="709"/>
      </w:pPr>
    </w:p>
    <w:p w14:paraId="24005B88" w14:textId="77777777" w:rsidR="006A0433" w:rsidRDefault="00881BCA" w:rsidP="0062323D">
      <w:pPr>
        <w:spacing w:after="0" w:line="240" w:lineRule="auto"/>
        <w:ind w:left="709" w:hanging="709"/>
      </w:pPr>
      <w:r>
        <w:t>23.16</w:t>
      </w:r>
      <w:r w:rsidR="004B3D7E">
        <w:tab/>
      </w:r>
      <w:r w:rsidR="006A0433" w:rsidRPr="00B5375D">
        <w:t>If the DFE fails to pay the Contractor un</w:t>
      </w:r>
      <w:r w:rsidR="000625E0">
        <w:t>disputed sums of money when due</w:t>
      </w:r>
      <w:r w:rsidR="006A0433" w:rsidRPr="00B5375D">
        <w:t xml:space="preserve"> the Contractor shall give notice to the DFE of its </w:t>
      </w:r>
      <w:r w:rsidR="006A0433">
        <w:t>failure to pay. If the DFE</w:t>
      </w:r>
      <w:r w:rsidR="006A0433" w:rsidRPr="00B5375D">
        <w:t xml:space="preserve"> fails to pay such undisputed sums within 90</w:t>
      </w:r>
      <w:r w:rsidR="004F6DBF">
        <w:t xml:space="preserve"> Business</w:t>
      </w:r>
      <w:r w:rsidR="006A0433" w:rsidRPr="00B5375D">
        <w:t xml:space="preserve"> Days of the date of such notice, the Contractor may terminate the Contract in writing with immediate effect, save that such right of termination shall not apply where the failure to pay is due to the DFE exercising its rights under clause </w:t>
      </w:r>
      <w:r w:rsidR="004B3D7E">
        <w:t>8</w:t>
      </w:r>
      <w:r w:rsidR="006A0433">
        <w:t>.6</w:t>
      </w:r>
      <w:r w:rsidR="00B157F1">
        <w:t xml:space="preserve"> or to Force Majeure</w:t>
      </w:r>
      <w:r w:rsidR="006A0433">
        <w:t>.</w:t>
      </w:r>
    </w:p>
    <w:p w14:paraId="3CC4374A" w14:textId="77777777" w:rsidR="006A0433" w:rsidRDefault="006A0433" w:rsidP="00CE608F">
      <w:pPr>
        <w:spacing w:after="0" w:line="240" w:lineRule="auto"/>
      </w:pPr>
    </w:p>
    <w:p w14:paraId="4E89E547" w14:textId="77777777" w:rsidR="0065233B" w:rsidRDefault="00B157F1" w:rsidP="00CE608F">
      <w:pPr>
        <w:spacing w:after="0" w:line="240" w:lineRule="auto"/>
      </w:pPr>
      <w:r>
        <w:t>2</w:t>
      </w:r>
      <w:r w:rsidR="004B3D7E">
        <w:t>3</w:t>
      </w:r>
      <w:r w:rsidR="00881BCA">
        <w:t>.17</w:t>
      </w:r>
      <w:r>
        <w:tab/>
      </w:r>
      <w:r w:rsidR="00283CE8" w:rsidRPr="00B5375D">
        <w:t>Save as otherwise expressly provided in the Contract:</w:t>
      </w:r>
    </w:p>
    <w:p w14:paraId="1B2DB501" w14:textId="77777777" w:rsidR="0065233B" w:rsidRDefault="0065233B" w:rsidP="0065233B">
      <w:pPr>
        <w:pStyle w:val="ListParagraph"/>
        <w:spacing w:after="0" w:line="240" w:lineRule="auto"/>
        <w:ind w:left="480"/>
      </w:pPr>
    </w:p>
    <w:p w14:paraId="4385A388" w14:textId="77777777" w:rsidR="0065233B" w:rsidRDefault="00FC3BF2" w:rsidP="00FC3BF2">
      <w:pPr>
        <w:spacing w:after="0" w:line="240" w:lineRule="auto"/>
        <w:ind w:left="1440" w:hanging="731"/>
      </w:pPr>
      <w:r>
        <w:t>2</w:t>
      </w:r>
      <w:r w:rsidR="004B3D7E">
        <w:t>3</w:t>
      </w:r>
      <w:r w:rsidR="007D79C8">
        <w:t>.1</w:t>
      </w:r>
      <w:r w:rsidR="00881BCA">
        <w:t>7</w:t>
      </w:r>
      <w:r>
        <w:t>.1</w:t>
      </w:r>
      <w:r>
        <w:tab/>
      </w:r>
      <w:r w:rsidR="00283CE8" w:rsidRPr="00B5375D">
        <w:t>termination or expiry of the Contract shall be without prejudice to any rights, remedies or obligations accrued under the Contract prior to termination or expiration and nothing in the Contract shall prejudice the right of either Party to recover any amount outstanding at such termination or expiry; and</w:t>
      </w:r>
    </w:p>
    <w:p w14:paraId="78DF6CC6" w14:textId="77777777" w:rsidR="0065233B" w:rsidRDefault="0065233B" w:rsidP="0065233B">
      <w:pPr>
        <w:pStyle w:val="ListParagraph"/>
        <w:spacing w:after="0" w:line="240" w:lineRule="auto"/>
      </w:pPr>
    </w:p>
    <w:p w14:paraId="2E5CD600" w14:textId="77777777" w:rsidR="00283CE8" w:rsidRDefault="00FC3BF2" w:rsidP="00FC3BF2">
      <w:pPr>
        <w:spacing w:after="0" w:line="240" w:lineRule="auto"/>
        <w:ind w:left="1440" w:hanging="731"/>
      </w:pPr>
      <w:r>
        <w:t>2</w:t>
      </w:r>
      <w:r w:rsidR="004B3D7E">
        <w:t>3</w:t>
      </w:r>
      <w:r w:rsidR="007D79C8">
        <w:t>.1</w:t>
      </w:r>
      <w:r w:rsidR="00881BCA">
        <w:t>7</w:t>
      </w:r>
      <w:r>
        <w:t>.2</w:t>
      </w:r>
      <w:r>
        <w:tab/>
      </w:r>
      <w:r w:rsidR="00283CE8" w:rsidRPr="00B5375D">
        <w:t>termination of the Contract shall not affect the continuing rights, remedie</w:t>
      </w:r>
      <w:r w:rsidR="0065233B">
        <w:t>s or obligations of the DFE</w:t>
      </w:r>
      <w:r w:rsidR="00283CE8" w:rsidRPr="00B5375D">
        <w:t xml:space="preserve"> or</w:t>
      </w:r>
      <w:r w:rsidR="0065233B">
        <w:t xml:space="preserve"> </w:t>
      </w:r>
      <w:r w:rsidR="00B157F1">
        <w:t xml:space="preserve">the Contractor under clauses </w:t>
      </w:r>
      <w:r w:rsidR="004B3D7E">
        <w:t>8</w:t>
      </w:r>
      <w:r w:rsidR="0065233B">
        <w:t xml:space="preserve"> </w:t>
      </w:r>
      <w:r w:rsidR="000625E0">
        <w:t>(Payment),</w:t>
      </w:r>
      <w:r w:rsidR="0065233B">
        <w:t xml:space="preserve"> </w:t>
      </w:r>
      <w:r w:rsidR="004B3D7E">
        <w:t>9</w:t>
      </w:r>
      <w:r w:rsidR="00283CE8" w:rsidRPr="00B5375D">
        <w:t xml:space="preserve"> (</w:t>
      </w:r>
      <w:r w:rsidR="000625E0">
        <w:t>Tax</w:t>
      </w:r>
      <w:r w:rsidR="00283CE8" w:rsidRPr="00B5375D">
        <w:t xml:space="preserve"> and VAT), </w:t>
      </w:r>
      <w:r w:rsidR="0065233B">
        <w:t>1</w:t>
      </w:r>
      <w:r w:rsidR="004B3D7E">
        <w:t>0</w:t>
      </w:r>
      <w:r w:rsidR="0065233B">
        <w:t xml:space="preserve"> (Prevention of Fraud),</w:t>
      </w:r>
      <w:r w:rsidR="0065233B" w:rsidRPr="0065233B">
        <w:t xml:space="preserve"> </w:t>
      </w:r>
      <w:r w:rsidR="0065233B">
        <w:t>1</w:t>
      </w:r>
      <w:r w:rsidR="004B3D7E">
        <w:t>2</w:t>
      </w:r>
      <w:r w:rsidR="0065233B" w:rsidRPr="00B5375D">
        <w:t xml:space="preserve"> (I</w:t>
      </w:r>
      <w:r w:rsidR="0065233B">
        <w:t>ntellectual Property Rights), 1</w:t>
      </w:r>
      <w:r w:rsidR="004B3D7E">
        <w:t>3</w:t>
      </w:r>
      <w:r w:rsidR="00283CE8" w:rsidRPr="00B5375D">
        <w:t xml:space="preserve"> (Data</w:t>
      </w:r>
      <w:r w:rsidR="0065233B">
        <w:t>),</w:t>
      </w:r>
      <w:r w:rsidR="0065233B" w:rsidRPr="0065233B">
        <w:t xml:space="preserve"> </w:t>
      </w:r>
      <w:r w:rsidR="0065233B">
        <w:t>1</w:t>
      </w:r>
      <w:r w:rsidR="004B3D7E">
        <w:t>5</w:t>
      </w:r>
      <w:r w:rsidR="0065233B">
        <w:t xml:space="preserve"> (Confidentiality), </w:t>
      </w:r>
      <w:r w:rsidR="0065233B">
        <w:lastRenderedPageBreak/>
        <w:t>1</w:t>
      </w:r>
      <w:r w:rsidR="004B3D7E">
        <w:t>6</w:t>
      </w:r>
      <w:r w:rsidR="0065233B">
        <w:t xml:space="preserve"> (Freedom of Information), 1</w:t>
      </w:r>
      <w:r w:rsidR="004B3D7E">
        <w:t>7</w:t>
      </w:r>
      <w:r w:rsidR="00283CE8" w:rsidRPr="00B5375D">
        <w:t xml:space="preserve"> (Official Secrets Acts 1911 to 1989, Section </w:t>
      </w:r>
      <w:r w:rsidR="0065233B">
        <w:t xml:space="preserve">182 of the Finance Act 1989), </w:t>
      </w:r>
      <w:r w:rsidR="004B3D7E">
        <w:t>18</w:t>
      </w:r>
      <w:r w:rsidR="0065233B">
        <w:t xml:space="preserve">0 </w:t>
      </w:r>
      <w:r w:rsidR="004B3D7E">
        <w:t>(Warranties and Representations),</w:t>
      </w:r>
      <w:r w:rsidR="0065233B">
        <w:t xml:space="preserve"> </w:t>
      </w:r>
      <w:r w:rsidR="004B3D7E">
        <w:t>19</w:t>
      </w:r>
      <w:r w:rsidR="0065233B">
        <w:t xml:space="preserve"> (Liability), 2</w:t>
      </w:r>
      <w:r w:rsidR="004B3D7E">
        <w:t>3</w:t>
      </w:r>
      <w:r w:rsidR="0065233B">
        <w:t xml:space="preserve"> (Termination) 2</w:t>
      </w:r>
      <w:r w:rsidR="004B3D7E">
        <w:t>4</w:t>
      </w:r>
      <w:r w:rsidR="0065233B">
        <w:t xml:space="preserve"> </w:t>
      </w:r>
      <w:r w:rsidR="00E8287F">
        <w:t>(</w:t>
      </w:r>
      <w:r w:rsidR="0065233B">
        <w:t>Retendering and Handover</w:t>
      </w:r>
      <w:r w:rsidR="00E8287F">
        <w:t>),</w:t>
      </w:r>
      <w:r w:rsidR="0065233B">
        <w:t xml:space="preserve"> 2</w:t>
      </w:r>
      <w:r w:rsidR="004B3D7E">
        <w:t>5</w:t>
      </w:r>
      <w:r w:rsidR="0065233B">
        <w:t xml:space="preserve"> </w:t>
      </w:r>
      <w:r w:rsidR="00E8287F">
        <w:t>(</w:t>
      </w:r>
      <w:r w:rsidR="0065233B">
        <w:t>Exit Man</w:t>
      </w:r>
      <w:r w:rsidR="00E10C32">
        <w:t>a</w:t>
      </w:r>
      <w:r w:rsidR="0065233B">
        <w:t>gement</w:t>
      </w:r>
      <w:r w:rsidR="00E8287F">
        <w:t>),</w:t>
      </w:r>
      <w:r w:rsidR="0065233B">
        <w:t xml:space="preserve"> 2</w:t>
      </w:r>
      <w:r w:rsidR="004B3D7E">
        <w:t>6</w:t>
      </w:r>
      <w:r w:rsidR="0065233B">
        <w:t xml:space="preserve"> (Audit),</w:t>
      </w:r>
      <w:r w:rsidR="00283CE8" w:rsidRPr="00B5375D">
        <w:t xml:space="preserve"> </w:t>
      </w:r>
      <w:r w:rsidR="0065233B">
        <w:t xml:space="preserve">and </w:t>
      </w:r>
      <w:r w:rsidR="004B3D7E">
        <w:t>3</w:t>
      </w:r>
      <w:r w:rsidR="00D53167">
        <w:t>7</w:t>
      </w:r>
      <w:r w:rsidR="00283CE8" w:rsidRPr="00B5375D">
        <w:t xml:space="preserve"> (Gove</w:t>
      </w:r>
      <w:r w:rsidR="002A7F7D">
        <w:t>rning Law and Jurisdiction).</w:t>
      </w:r>
    </w:p>
    <w:p w14:paraId="3A8A9165" w14:textId="77777777" w:rsidR="00217DEC" w:rsidRDefault="00217DEC" w:rsidP="00217DEC">
      <w:pPr>
        <w:pStyle w:val="ListParagraph"/>
        <w:spacing w:after="0" w:line="240" w:lineRule="auto"/>
      </w:pPr>
    </w:p>
    <w:p w14:paraId="70F8AFE6" w14:textId="77777777" w:rsidR="00265762" w:rsidRDefault="002A7F7D" w:rsidP="00BA1913">
      <w:pPr>
        <w:spacing w:after="0" w:line="240" w:lineRule="auto"/>
        <w:rPr>
          <w:b/>
        </w:rPr>
      </w:pPr>
      <w:r w:rsidRPr="002A7F7D">
        <w:rPr>
          <w:b/>
        </w:rPr>
        <w:t>2</w:t>
      </w:r>
      <w:r w:rsidR="004B3D7E">
        <w:rPr>
          <w:b/>
        </w:rPr>
        <w:t>4</w:t>
      </w:r>
      <w:r w:rsidRPr="002A7F7D">
        <w:rPr>
          <w:b/>
        </w:rPr>
        <w:t>.</w:t>
      </w:r>
      <w:r w:rsidRPr="002A7F7D">
        <w:rPr>
          <w:b/>
        </w:rPr>
        <w:tab/>
      </w:r>
      <w:r w:rsidR="00265762" w:rsidRPr="002A7F7D">
        <w:rPr>
          <w:b/>
        </w:rPr>
        <w:t>RETENDERING AND HANDOVER</w:t>
      </w:r>
    </w:p>
    <w:p w14:paraId="0F80ED17" w14:textId="77777777" w:rsidR="00EB5625" w:rsidRPr="002A7F7D" w:rsidRDefault="00EB5625" w:rsidP="00BA1913">
      <w:pPr>
        <w:spacing w:after="0" w:line="240" w:lineRule="auto"/>
        <w:rPr>
          <w:b/>
        </w:rPr>
      </w:pPr>
    </w:p>
    <w:p w14:paraId="6014396F" w14:textId="77777777" w:rsidR="00265762" w:rsidRDefault="002A7F7D" w:rsidP="00BA1913">
      <w:pPr>
        <w:spacing w:after="0" w:line="240" w:lineRule="auto"/>
        <w:ind w:left="720" w:hanging="720"/>
      </w:pPr>
      <w:r>
        <w:t>2</w:t>
      </w:r>
      <w:r w:rsidR="004B3D7E">
        <w:t>4</w:t>
      </w:r>
      <w:r>
        <w:t>.1</w:t>
      </w:r>
      <w:r>
        <w:tab/>
      </w:r>
      <w:r w:rsidR="00B157F1">
        <w:t>Within 30</w:t>
      </w:r>
      <w:r w:rsidR="00265762" w:rsidRPr="002A7F7D">
        <w:t xml:space="preserve"> days of being requested by the </w:t>
      </w:r>
      <w:r w:rsidR="00991834" w:rsidRPr="002A7F7D">
        <w:t>DFE</w:t>
      </w:r>
      <w:r w:rsidR="00265762" w:rsidRPr="002A7F7D">
        <w:t xml:space="preserve">, the </w:t>
      </w:r>
      <w:r w:rsidR="00991834" w:rsidRPr="002A7F7D">
        <w:t>Contractor</w:t>
      </w:r>
      <w:r w:rsidR="00265762" w:rsidRPr="002A7F7D">
        <w:t xml:space="preserve"> shall provide, and thereafter keep updated, in a fully indexed and catalogued format, all the information</w:t>
      </w:r>
      <w:r w:rsidR="00B157F1">
        <w:t xml:space="preserve"> reasonably </w:t>
      </w:r>
      <w:r w:rsidR="00265762" w:rsidRPr="002A7F7D">
        <w:t xml:space="preserve">necessary to enable the </w:t>
      </w:r>
      <w:r w:rsidR="00991834" w:rsidRPr="002A7F7D">
        <w:t>DFE</w:t>
      </w:r>
      <w:r w:rsidR="00265762" w:rsidRPr="002A7F7D">
        <w:t xml:space="preserve"> to issue tender documents for the future provision of</w:t>
      </w:r>
      <w:r w:rsidR="00B157F1">
        <w:t xml:space="preserve"> replacement s</w:t>
      </w:r>
      <w:r w:rsidR="00265762" w:rsidRPr="002A7F7D">
        <w:t>ervices.</w:t>
      </w:r>
    </w:p>
    <w:p w14:paraId="02EC4C5E" w14:textId="77777777" w:rsidR="00BA1913" w:rsidRPr="002A7F7D" w:rsidRDefault="00BA1913" w:rsidP="00BA1913">
      <w:pPr>
        <w:spacing w:after="0" w:line="240" w:lineRule="auto"/>
        <w:ind w:left="720" w:hanging="720"/>
      </w:pPr>
    </w:p>
    <w:p w14:paraId="3E3A5AFC" w14:textId="77777777" w:rsidR="00265762" w:rsidRDefault="002A7F7D" w:rsidP="00BA1913">
      <w:pPr>
        <w:spacing w:after="0" w:line="240" w:lineRule="auto"/>
        <w:ind w:left="720" w:hanging="720"/>
      </w:pPr>
      <w:r>
        <w:t>2</w:t>
      </w:r>
      <w:r w:rsidR="004B3D7E">
        <w:t>4</w:t>
      </w:r>
      <w:r>
        <w:t>.2</w:t>
      </w:r>
      <w:r>
        <w:tab/>
      </w:r>
      <w:r w:rsidR="00265762" w:rsidRPr="002A7F7D">
        <w:t xml:space="preserve">The </w:t>
      </w:r>
      <w:r w:rsidR="00991834" w:rsidRPr="002A7F7D">
        <w:t>DFE</w:t>
      </w:r>
      <w:r w:rsidR="00265762" w:rsidRPr="002A7F7D">
        <w:t xml:space="preserve"> shall take </w:t>
      </w:r>
      <w:r w:rsidR="00C2314E">
        <w:t>reasonable</w:t>
      </w:r>
      <w:r w:rsidR="00265762" w:rsidRPr="002A7F7D">
        <w:t xml:space="preserve"> precautions to ensure that the info</w:t>
      </w:r>
      <w:r w:rsidR="00EB5625">
        <w:t>rmation referred to in clause 2</w:t>
      </w:r>
      <w:r w:rsidR="004B3D7E">
        <w:t>4</w:t>
      </w:r>
      <w:r w:rsidR="00265762" w:rsidRPr="002A7F7D">
        <w:t xml:space="preserve">.1 is given only to potential </w:t>
      </w:r>
      <w:r w:rsidR="00C2314E">
        <w:t>c</w:t>
      </w:r>
      <w:r w:rsidR="00991834" w:rsidRPr="002A7F7D">
        <w:t>ontractor</w:t>
      </w:r>
      <w:r w:rsidR="00265762" w:rsidRPr="002A7F7D">
        <w:t xml:space="preserve">s who have qualified to tender for the future provision of the </w:t>
      </w:r>
      <w:r w:rsidR="00C2314E">
        <w:t>replacement s</w:t>
      </w:r>
      <w:r w:rsidR="00265762" w:rsidRPr="002A7F7D">
        <w:t>ervices.</w:t>
      </w:r>
    </w:p>
    <w:p w14:paraId="5FC14F29" w14:textId="77777777" w:rsidR="002A7F7D" w:rsidRPr="002A7F7D" w:rsidRDefault="002A7F7D" w:rsidP="00BA1913">
      <w:pPr>
        <w:spacing w:after="0" w:line="240" w:lineRule="auto"/>
        <w:ind w:left="720" w:hanging="720"/>
      </w:pPr>
    </w:p>
    <w:p w14:paraId="1606D208" w14:textId="77777777" w:rsidR="00265762" w:rsidRDefault="002A7F7D" w:rsidP="00BA1913">
      <w:pPr>
        <w:spacing w:after="0" w:line="240" w:lineRule="auto"/>
        <w:ind w:left="720" w:hanging="720"/>
      </w:pPr>
      <w:r>
        <w:t>2</w:t>
      </w:r>
      <w:r w:rsidR="004B3D7E">
        <w:t>4</w:t>
      </w:r>
      <w:r>
        <w:t>.3</w:t>
      </w:r>
      <w:r>
        <w:tab/>
      </w:r>
      <w:r w:rsidR="00265762" w:rsidRPr="002A7F7D">
        <w:t xml:space="preserve">The </w:t>
      </w:r>
      <w:r w:rsidR="00991834" w:rsidRPr="002A7F7D">
        <w:t>DFE</w:t>
      </w:r>
      <w:r w:rsidR="00265762" w:rsidRPr="002A7F7D">
        <w:t xml:space="preserve"> shall require that all potential </w:t>
      </w:r>
      <w:r w:rsidR="00991834" w:rsidRPr="002A7F7D">
        <w:t>Contractor</w:t>
      </w:r>
      <w:r w:rsidR="00265762" w:rsidRPr="002A7F7D">
        <w:t xml:space="preserve">s treat the information in confidence; that they do not communicate it except to such persons within their organisation and to such extent as may be necessary for the purpose of preparing a response to an invitation to tender issued by the </w:t>
      </w:r>
      <w:r w:rsidR="00991834" w:rsidRPr="002A7F7D">
        <w:t>DFE</w:t>
      </w:r>
      <w:r w:rsidR="00265762" w:rsidRPr="002A7F7D">
        <w:t>; and that they shall not use it for any other purpose.</w:t>
      </w:r>
    </w:p>
    <w:p w14:paraId="1EB4333B" w14:textId="77777777" w:rsidR="00BA1913" w:rsidRPr="002A7F7D" w:rsidRDefault="00BA1913" w:rsidP="00BA1913">
      <w:pPr>
        <w:spacing w:after="0" w:line="240" w:lineRule="auto"/>
        <w:ind w:left="720" w:hanging="720"/>
      </w:pPr>
    </w:p>
    <w:p w14:paraId="021E2C5D" w14:textId="77777777" w:rsidR="00265762" w:rsidRDefault="00217DEC" w:rsidP="00BA1913">
      <w:pPr>
        <w:spacing w:after="0" w:line="240" w:lineRule="auto"/>
        <w:ind w:left="720" w:hanging="720"/>
      </w:pPr>
      <w:r>
        <w:t>2</w:t>
      </w:r>
      <w:r w:rsidR="004B3D7E">
        <w:t>4</w:t>
      </w:r>
      <w:r>
        <w:t>.4</w:t>
      </w:r>
      <w:r w:rsidR="002A7F7D">
        <w:tab/>
      </w:r>
      <w:r w:rsidR="00265762" w:rsidRPr="002A7F7D">
        <w:t xml:space="preserve">The </w:t>
      </w:r>
      <w:r w:rsidR="00991834" w:rsidRPr="002A7F7D">
        <w:t>Contractor</w:t>
      </w:r>
      <w:r w:rsidR="00265762" w:rsidRPr="002A7F7D">
        <w:t xml:space="preserve"> shall allow access to the Premises in the presence of </w:t>
      </w:r>
      <w:r w:rsidR="00C2314E">
        <w:t>DFE’s a</w:t>
      </w:r>
      <w:r w:rsidR="00265762" w:rsidRPr="002A7F7D">
        <w:t xml:space="preserve">uthorised representative, to any person representing any potential </w:t>
      </w:r>
      <w:r w:rsidR="00C2314E">
        <w:t>c</w:t>
      </w:r>
      <w:r w:rsidR="00991834" w:rsidRPr="002A7F7D">
        <w:t>ontractor</w:t>
      </w:r>
      <w:r w:rsidR="00265762" w:rsidRPr="002A7F7D">
        <w:t xml:space="preserve"> whom the </w:t>
      </w:r>
      <w:r w:rsidR="00991834" w:rsidRPr="002A7F7D">
        <w:t>DFE</w:t>
      </w:r>
      <w:r w:rsidR="00265762" w:rsidRPr="002A7F7D">
        <w:t xml:space="preserve"> has selected to tender for the future provision of the Services.</w:t>
      </w:r>
    </w:p>
    <w:p w14:paraId="5A989BAA" w14:textId="77777777" w:rsidR="00BA1913" w:rsidRPr="002A7F7D" w:rsidRDefault="00BA1913" w:rsidP="00BA1913">
      <w:pPr>
        <w:spacing w:after="0" w:line="240" w:lineRule="auto"/>
        <w:ind w:left="720" w:hanging="720"/>
      </w:pPr>
    </w:p>
    <w:p w14:paraId="2B98A539" w14:textId="77777777" w:rsidR="00265762" w:rsidRDefault="00217DEC" w:rsidP="00BA1913">
      <w:pPr>
        <w:spacing w:after="0" w:line="240" w:lineRule="auto"/>
        <w:ind w:left="720" w:hanging="720"/>
      </w:pPr>
      <w:r>
        <w:t>2</w:t>
      </w:r>
      <w:r w:rsidR="004B3D7E">
        <w:t>4</w:t>
      </w:r>
      <w:r>
        <w:t>.5</w:t>
      </w:r>
      <w:r w:rsidR="002A7F7D">
        <w:tab/>
      </w:r>
      <w:r w:rsidR="00265762" w:rsidRPr="002A7F7D">
        <w:t xml:space="preserve">If access is required to the </w:t>
      </w:r>
      <w:r w:rsidR="00991834" w:rsidRPr="002A7F7D">
        <w:t>Contractor</w:t>
      </w:r>
      <w:r w:rsidR="00265762" w:rsidRPr="002A7F7D">
        <w:t>’s Premis</w:t>
      </w:r>
      <w:r w:rsidR="00EB5625">
        <w:t>es for the purposes of clause 26</w:t>
      </w:r>
      <w:r w:rsidR="00265762" w:rsidRPr="002A7F7D">
        <w:t>.</w:t>
      </w:r>
      <w:r>
        <w:t>4</w:t>
      </w:r>
      <w:r w:rsidR="00265762" w:rsidRPr="002A7F7D">
        <w:t xml:space="preserve">, the </w:t>
      </w:r>
      <w:r w:rsidR="00991834" w:rsidRPr="002A7F7D">
        <w:t>DFE</w:t>
      </w:r>
      <w:r w:rsidR="00265762" w:rsidRPr="002A7F7D">
        <w:t xml:space="preserve"> shall give the </w:t>
      </w:r>
      <w:r w:rsidR="00991834" w:rsidRPr="002A7F7D">
        <w:t>Contractor</w:t>
      </w:r>
      <w:r w:rsidR="00265762" w:rsidRPr="002A7F7D">
        <w:t xml:space="preserve"> 7 days’ notice of a proposed visit together with the names of all persons who will be v</w:t>
      </w:r>
      <w:r>
        <w:t>isiting.</w:t>
      </w:r>
    </w:p>
    <w:p w14:paraId="1A074BBC" w14:textId="77777777" w:rsidR="00BA1913" w:rsidRPr="002A7F7D" w:rsidRDefault="00BA1913" w:rsidP="00BA1913">
      <w:pPr>
        <w:spacing w:after="0" w:line="240" w:lineRule="auto"/>
        <w:ind w:left="720" w:hanging="720"/>
      </w:pPr>
    </w:p>
    <w:p w14:paraId="24F11E7A" w14:textId="77777777" w:rsidR="00265762" w:rsidRDefault="00217DEC" w:rsidP="00BA1913">
      <w:pPr>
        <w:spacing w:after="0" w:line="240" w:lineRule="auto"/>
        <w:ind w:left="720" w:hanging="720"/>
      </w:pPr>
      <w:r>
        <w:t>2</w:t>
      </w:r>
      <w:r w:rsidR="004B3D7E">
        <w:t>4</w:t>
      </w:r>
      <w:r>
        <w:t>.6</w:t>
      </w:r>
      <w:r w:rsidR="002A7F7D">
        <w:tab/>
      </w:r>
      <w:r w:rsidR="00265762" w:rsidRPr="002A7F7D">
        <w:t xml:space="preserve">The </w:t>
      </w:r>
      <w:r w:rsidR="00991834" w:rsidRPr="002A7F7D">
        <w:t>Contractor</w:t>
      </w:r>
      <w:r w:rsidR="00265762" w:rsidRPr="002A7F7D">
        <w:t xml:space="preserve"> shall co-operate fully with the </w:t>
      </w:r>
      <w:r w:rsidR="00991834" w:rsidRPr="002A7F7D">
        <w:t>DFE</w:t>
      </w:r>
      <w:r w:rsidR="00265762" w:rsidRPr="002A7F7D">
        <w:t xml:space="preserve"> during any handover at the end of the Contract</w:t>
      </w:r>
      <w:r>
        <w:t xml:space="preserve"> including</w:t>
      </w:r>
      <w:r w:rsidR="00265762" w:rsidRPr="002A7F7D">
        <w:t xml:space="preserve"> allowing full access to, and providing copies of, all documents, reports, summaries and any other information necessary in order to achieve an effective transition without disruption to routine operational requirements.</w:t>
      </w:r>
    </w:p>
    <w:p w14:paraId="512AE41E" w14:textId="77777777" w:rsidR="00BA1913" w:rsidRPr="002A7F7D" w:rsidRDefault="00BA1913" w:rsidP="00BA1913">
      <w:pPr>
        <w:spacing w:after="0" w:line="240" w:lineRule="auto"/>
        <w:ind w:left="720" w:hanging="720"/>
      </w:pPr>
    </w:p>
    <w:p w14:paraId="757E3CC5" w14:textId="77777777" w:rsidR="00265762" w:rsidRDefault="00FC3BF2" w:rsidP="00BA1913">
      <w:pPr>
        <w:spacing w:after="0" w:line="240" w:lineRule="auto"/>
        <w:ind w:left="720" w:hanging="720"/>
      </w:pPr>
      <w:r>
        <w:t>2</w:t>
      </w:r>
      <w:r w:rsidR="004B3D7E">
        <w:t>4</w:t>
      </w:r>
      <w:r>
        <w:t>.7</w:t>
      </w:r>
      <w:r w:rsidR="002A7F7D">
        <w:tab/>
      </w:r>
      <w:r w:rsidR="004F6DBF">
        <w:t>Within 10 Business</w:t>
      </w:r>
      <w:r w:rsidR="00265762" w:rsidRPr="002A7F7D">
        <w:t xml:space="preserve"> Days of being requested by the </w:t>
      </w:r>
      <w:r w:rsidR="00991834" w:rsidRPr="002A7F7D">
        <w:t>DFE</w:t>
      </w:r>
      <w:r w:rsidR="00265762" w:rsidRPr="002A7F7D">
        <w:t xml:space="preserve">, the </w:t>
      </w:r>
      <w:r w:rsidR="00991834" w:rsidRPr="002A7F7D">
        <w:t>Contractor</w:t>
      </w:r>
      <w:r w:rsidR="00265762" w:rsidRPr="002A7F7D">
        <w:t xml:space="preserve"> shall transfer to the </w:t>
      </w:r>
      <w:r w:rsidR="00991834" w:rsidRPr="002A7F7D">
        <w:t>DFE</w:t>
      </w:r>
      <w:r w:rsidR="00265762" w:rsidRPr="002A7F7D">
        <w:t xml:space="preserve">, or any person designated by the </w:t>
      </w:r>
      <w:r w:rsidR="00991834" w:rsidRPr="002A7F7D">
        <w:t>DFE</w:t>
      </w:r>
      <w:r w:rsidR="00265762" w:rsidRPr="002A7F7D">
        <w:t xml:space="preserve">, free of charge, all computerised filing, recording, documentation, planning and drawing held on software and utilised in the provision of the Services. The transfer shall be made in a fully indexed and catalogued disk format, to operate on a proprietary software package identical to that used by the </w:t>
      </w:r>
      <w:r w:rsidR="00991834" w:rsidRPr="002A7F7D">
        <w:t>DFE</w:t>
      </w:r>
      <w:r w:rsidR="00265762" w:rsidRPr="002A7F7D">
        <w:t>.</w:t>
      </w:r>
    </w:p>
    <w:p w14:paraId="06EE44A9" w14:textId="77777777" w:rsidR="00BA1913" w:rsidRPr="00BA1913" w:rsidRDefault="00BA1913" w:rsidP="00BA1913">
      <w:pPr>
        <w:spacing w:after="0" w:line="240" w:lineRule="auto"/>
      </w:pPr>
    </w:p>
    <w:p w14:paraId="7DCCBADE" w14:textId="77777777" w:rsidR="00265762" w:rsidRDefault="00472211" w:rsidP="00BA1913">
      <w:pPr>
        <w:spacing w:after="0" w:line="240" w:lineRule="auto"/>
        <w:rPr>
          <w:b/>
        </w:rPr>
      </w:pPr>
      <w:r w:rsidRPr="00472211">
        <w:rPr>
          <w:b/>
        </w:rPr>
        <w:t>2</w:t>
      </w:r>
      <w:r w:rsidR="004B3D7E">
        <w:rPr>
          <w:b/>
        </w:rPr>
        <w:t>5</w:t>
      </w:r>
      <w:r w:rsidRPr="00472211">
        <w:rPr>
          <w:b/>
        </w:rPr>
        <w:t>.</w:t>
      </w:r>
      <w:r w:rsidRPr="00472211">
        <w:rPr>
          <w:b/>
        </w:rPr>
        <w:tab/>
      </w:r>
      <w:r w:rsidR="00694C5A">
        <w:rPr>
          <w:b/>
        </w:rPr>
        <w:t>EXIT MANAGEMENT</w:t>
      </w:r>
    </w:p>
    <w:p w14:paraId="3229CEAF" w14:textId="77777777" w:rsidR="00472211" w:rsidRPr="00472211" w:rsidRDefault="00472211" w:rsidP="00BA1913">
      <w:pPr>
        <w:spacing w:after="0" w:line="240" w:lineRule="auto"/>
        <w:rPr>
          <w:b/>
        </w:rPr>
      </w:pPr>
    </w:p>
    <w:p w14:paraId="08EAE91E" w14:textId="77777777" w:rsidR="00265762" w:rsidRDefault="00472211" w:rsidP="00472211">
      <w:pPr>
        <w:spacing w:after="0" w:line="240" w:lineRule="auto"/>
        <w:ind w:left="720" w:hanging="720"/>
      </w:pPr>
      <w:r>
        <w:t>2</w:t>
      </w:r>
      <w:r w:rsidR="004B3D7E">
        <w:t>5</w:t>
      </w:r>
      <w:r>
        <w:t>.1</w:t>
      </w:r>
      <w:r>
        <w:tab/>
      </w:r>
      <w:r w:rsidR="00217DEC">
        <w:t>If</w:t>
      </w:r>
      <w:r w:rsidR="00265762" w:rsidRPr="00BA1913">
        <w:t xml:space="preserve"> the </w:t>
      </w:r>
      <w:r w:rsidR="00991834" w:rsidRPr="00BA1913">
        <w:t>DFE</w:t>
      </w:r>
      <w:r w:rsidR="00265762" w:rsidRPr="00BA1913">
        <w:t xml:space="preserve"> requires a continuation of all or any of the Services </w:t>
      </w:r>
      <w:r w:rsidR="00217DEC">
        <w:t>at the end of the Term</w:t>
      </w:r>
      <w:r w:rsidR="00265762" w:rsidRPr="00BA1913">
        <w:t xml:space="preserve">, either by performing them itself or by engaging a third party to perform them, the </w:t>
      </w:r>
      <w:r w:rsidR="00991834" w:rsidRPr="00BA1913">
        <w:t>Contractor</w:t>
      </w:r>
      <w:r w:rsidR="00265762" w:rsidRPr="00BA1913">
        <w:t xml:space="preserve"> shall co-operate fully with the </w:t>
      </w:r>
      <w:r w:rsidR="00991834" w:rsidRPr="00BA1913">
        <w:t>DFE</w:t>
      </w:r>
      <w:r w:rsidR="00265762" w:rsidRPr="00BA1913">
        <w:t xml:space="preserve"> and any such third party and shall take all reasonable steps to ensure the timely and effective transfer of the Services without disruption to routine operational requirements.</w:t>
      </w:r>
    </w:p>
    <w:p w14:paraId="36FDD9B3" w14:textId="77777777" w:rsidR="00472211" w:rsidRPr="00BA1913" w:rsidRDefault="00472211" w:rsidP="00472211">
      <w:pPr>
        <w:spacing w:after="0" w:line="240" w:lineRule="auto"/>
        <w:ind w:left="720" w:hanging="720"/>
      </w:pPr>
    </w:p>
    <w:p w14:paraId="43956B8A" w14:textId="77777777" w:rsidR="00217DEC" w:rsidRDefault="00472211" w:rsidP="00472211">
      <w:pPr>
        <w:spacing w:after="0" w:line="240" w:lineRule="auto"/>
        <w:ind w:left="720" w:hanging="720"/>
      </w:pPr>
      <w:r>
        <w:t>2</w:t>
      </w:r>
      <w:r w:rsidR="004B3D7E">
        <w:t>5</w:t>
      </w:r>
      <w:r>
        <w:t>.2</w:t>
      </w:r>
      <w:r>
        <w:tab/>
      </w:r>
      <w:r w:rsidR="00265762" w:rsidRPr="00BA1913">
        <w:t xml:space="preserve">The </w:t>
      </w:r>
      <w:r w:rsidR="00991834" w:rsidRPr="00BA1913">
        <w:t>Contractor</w:t>
      </w:r>
      <w:r w:rsidR="00265762" w:rsidRPr="00BA1913">
        <w:t xml:space="preserve"> will, within 3 months </w:t>
      </w:r>
      <w:r w:rsidR="00C2314E">
        <w:t>of</w:t>
      </w:r>
      <w:r w:rsidR="00265762" w:rsidRPr="00BA1913">
        <w:t xml:space="preserve"> the Effective Date, deliver to the </w:t>
      </w:r>
      <w:r w:rsidR="00991834" w:rsidRPr="00BA1913">
        <w:t>DFE</w:t>
      </w:r>
      <w:r w:rsidR="00265762" w:rsidRPr="00BA1913">
        <w:t xml:space="preserve">, </w:t>
      </w:r>
      <w:r w:rsidR="00C2314E">
        <w:t>a p</w:t>
      </w:r>
      <w:r w:rsidR="00265762" w:rsidRPr="00BA1913">
        <w:t xml:space="preserve">lan which sets out the </w:t>
      </w:r>
      <w:r w:rsidR="00991834" w:rsidRPr="00BA1913">
        <w:t>Contractor</w:t>
      </w:r>
      <w:r w:rsidR="00265762" w:rsidRPr="00BA1913">
        <w:t>’s propos</w:t>
      </w:r>
      <w:r w:rsidR="00217DEC">
        <w:t>als</w:t>
      </w:r>
      <w:r w:rsidR="00265762" w:rsidRPr="00BA1913">
        <w:t xml:space="preserve"> for achieving an orderly transition of Services from the </w:t>
      </w:r>
      <w:r w:rsidR="00991834" w:rsidRPr="00BA1913">
        <w:t>Contractor</w:t>
      </w:r>
      <w:r w:rsidR="00265762" w:rsidRPr="00BA1913">
        <w:t xml:space="preserve"> to the </w:t>
      </w:r>
      <w:r w:rsidR="00991834" w:rsidRPr="00BA1913">
        <w:t>DFE</w:t>
      </w:r>
      <w:r w:rsidR="00265762" w:rsidRPr="00BA1913">
        <w:t xml:space="preserve"> and/or its </w:t>
      </w:r>
      <w:r w:rsidR="00EB5625">
        <w:t>R</w:t>
      </w:r>
      <w:r w:rsidR="00265762" w:rsidRPr="00BA1913">
        <w:t xml:space="preserve">eplacement </w:t>
      </w:r>
      <w:r w:rsidR="00991834" w:rsidRPr="00BA1913">
        <w:t>Contractor</w:t>
      </w:r>
      <w:r w:rsidR="00265762" w:rsidRPr="00BA1913">
        <w:t xml:space="preserve"> </w:t>
      </w:r>
      <w:r w:rsidR="00217DEC">
        <w:t xml:space="preserve">at </w:t>
      </w:r>
      <w:r w:rsidR="00265762" w:rsidRPr="00BA1913">
        <w:t>the e</w:t>
      </w:r>
      <w:r w:rsidR="00217DEC">
        <w:t>nd of the Term</w:t>
      </w:r>
      <w:r w:rsidR="00265762" w:rsidRPr="00BA1913">
        <w:t xml:space="preserve"> (</w:t>
      </w:r>
      <w:r w:rsidR="00217DEC">
        <w:t xml:space="preserve">an </w:t>
      </w:r>
      <w:r w:rsidR="00265762" w:rsidRPr="0060579B">
        <w:rPr>
          <w:b/>
        </w:rPr>
        <w:t>“Exit Plan”</w:t>
      </w:r>
      <w:r w:rsidR="00265762" w:rsidRPr="00BA1913">
        <w:t xml:space="preserve">). </w:t>
      </w:r>
    </w:p>
    <w:p w14:paraId="564B59DC" w14:textId="77777777" w:rsidR="00217DEC" w:rsidRDefault="00217DEC" w:rsidP="00472211">
      <w:pPr>
        <w:spacing w:after="0" w:line="240" w:lineRule="auto"/>
        <w:ind w:left="720" w:hanging="720"/>
      </w:pPr>
    </w:p>
    <w:p w14:paraId="23C326C3" w14:textId="77777777" w:rsidR="00265762" w:rsidRDefault="00217DEC" w:rsidP="00472211">
      <w:pPr>
        <w:spacing w:after="0" w:line="240" w:lineRule="auto"/>
        <w:ind w:left="720" w:hanging="720"/>
      </w:pPr>
      <w:r>
        <w:t>2</w:t>
      </w:r>
      <w:r w:rsidR="004B3D7E">
        <w:t>5</w:t>
      </w:r>
      <w:r>
        <w:t>.3</w:t>
      </w:r>
      <w:r>
        <w:tab/>
      </w:r>
      <w:r w:rsidR="00265762" w:rsidRPr="00BA1913">
        <w:t xml:space="preserve">Within 30 days </w:t>
      </w:r>
      <w:r>
        <w:t>of</w:t>
      </w:r>
      <w:r w:rsidR="00265762" w:rsidRPr="00BA1913">
        <w:t xml:space="preserve"> the submission of the Exit Plan, </w:t>
      </w:r>
      <w:r w:rsidR="007A2DF6">
        <w:t>both</w:t>
      </w:r>
      <w:r w:rsidR="00265762" w:rsidRPr="00BA1913">
        <w:t xml:space="preserve"> </w:t>
      </w:r>
      <w:r w:rsidR="007A2DF6">
        <w:t>P</w:t>
      </w:r>
      <w:r w:rsidR="00265762" w:rsidRPr="00BA1913">
        <w:t>arties will use reasonable ende</w:t>
      </w:r>
      <w:r w:rsidR="007A2DF6">
        <w:t xml:space="preserve">avours to agree </w:t>
      </w:r>
      <w:r w:rsidR="00265762" w:rsidRPr="00BA1913">
        <w:t xml:space="preserve">the Exit Plan .If the </w:t>
      </w:r>
      <w:r w:rsidR="00C2314E">
        <w:t>P</w:t>
      </w:r>
      <w:r w:rsidR="00265762" w:rsidRPr="00BA1913">
        <w:t>arties are unable to agree the Exit Plan th</w:t>
      </w:r>
      <w:r w:rsidR="007A2DF6">
        <w:t xml:space="preserve">e dispute shall be referred to </w:t>
      </w:r>
      <w:r w:rsidR="00265762" w:rsidRPr="00BA1913">
        <w:t>the dispute r</w:t>
      </w:r>
      <w:r w:rsidR="00EB5625">
        <w:t xml:space="preserve">esolution procedure </w:t>
      </w:r>
      <w:r w:rsidR="007A2DF6">
        <w:t>in</w:t>
      </w:r>
      <w:r w:rsidR="00EB5625">
        <w:t xml:space="preserve"> </w:t>
      </w:r>
      <w:r w:rsidR="00C2314E">
        <w:t>c</w:t>
      </w:r>
      <w:r w:rsidR="00EB5625">
        <w:t>lause 3</w:t>
      </w:r>
      <w:r w:rsidR="00D743A7">
        <w:t>6</w:t>
      </w:r>
      <w:r w:rsidR="00265762" w:rsidRPr="00BA1913">
        <w:t>.</w:t>
      </w:r>
    </w:p>
    <w:p w14:paraId="10B2D884" w14:textId="77777777" w:rsidR="00472211" w:rsidRPr="00BA1913" w:rsidRDefault="00472211" w:rsidP="00472211">
      <w:pPr>
        <w:spacing w:after="0" w:line="240" w:lineRule="auto"/>
        <w:ind w:left="720" w:hanging="720"/>
      </w:pPr>
    </w:p>
    <w:p w14:paraId="3828F2FB" w14:textId="77777777" w:rsidR="00265762" w:rsidRDefault="007A2DF6" w:rsidP="00472211">
      <w:pPr>
        <w:spacing w:after="0" w:line="240" w:lineRule="auto"/>
        <w:ind w:left="720" w:hanging="720"/>
      </w:pPr>
      <w:r>
        <w:t>2</w:t>
      </w:r>
      <w:r w:rsidR="004B3D7E">
        <w:t>5</w:t>
      </w:r>
      <w:r>
        <w:t>.4</w:t>
      </w:r>
      <w:r w:rsidR="00472211">
        <w:tab/>
      </w:r>
      <w:r w:rsidR="00265762" w:rsidRPr="00BA1913">
        <w:t xml:space="preserve">The </w:t>
      </w:r>
      <w:r w:rsidR="00991834" w:rsidRPr="00BA1913">
        <w:t>Contractor</w:t>
      </w:r>
      <w:r w:rsidR="00265762" w:rsidRPr="00BA1913">
        <w:t xml:space="preserve"> will review and (if appropriate) update the Exit Plan in the first month of each year of th</w:t>
      </w:r>
      <w:r>
        <w:t>e Term</w:t>
      </w:r>
      <w:r w:rsidR="00265762" w:rsidRPr="00BA1913">
        <w:t xml:space="preserve"> to reflect changes to the Services. Following such update the </w:t>
      </w:r>
      <w:r w:rsidR="00991834" w:rsidRPr="00BA1913">
        <w:t>Contractor</w:t>
      </w:r>
      <w:r w:rsidR="00265762" w:rsidRPr="00BA1913">
        <w:t xml:space="preserve"> will submit the revised Exit Plan to the </w:t>
      </w:r>
      <w:r w:rsidR="00991834" w:rsidRPr="00BA1913">
        <w:t>DFE</w:t>
      </w:r>
      <w:r w:rsidR="00265762" w:rsidRPr="00BA1913">
        <w:t xml:space="preserve"> for review. With</w:t>
      </w:r>
      <w:r>
        <w:t>in 30 days following submission</w:t>
      </w:r>
      <w:r w:rsidR="00265762" w:rsidRPr="00BA1913">
        <w:t xml:space="preserve"> of the revised Exit Plan, the </w:t>
      </w:r>
      <w:r w:rsidR="00C2314E">
        <w:t>P</w:t>
      </w:r>
      <w:r w:rsidR="00265762" w:rsidRPr="00BA1913">
        <w:t xml:space="preserve">arties shall meet and use reasonable endeavours to agree the revised Exit Plan and the changes that have occurred in the Services since the Exit Plan was last agreed. If the </w:t>
      </w:r>
      <w:r w:rsidR="00C2314E">
        <w:t>P</w:t>
      </w:r>
      <w:r w:rsidR="00265762" w:rsidRPr="00BA1913">
        <w:t xml:space="preserve">arties are </w:t>
      </w:r>
      <w:r>
        <w:t xml:space="preserve">unable to agree </w:t>
      </w:r>
      <w:r w:rsidR="00265762" w:rsidRPr="00BA1913">
        <w:t>the revised Exit Plan within 30 day</w:t>
      </w:r>
      <w:r>
        <w:t>s</w:t>
      </w:r>
      <w:r w:rsidR="00265762" w:rsidRPr="00BA1913">
        <w:t xml:space="preserve">, such dispute shall be </w:t>
      </w:r>
      <w:r w:rsidR="00265762" w:rsidRPr="00BA1913">
        <w:lastRenderedPageBreak/>
        <w:t>re</w:t>
      </w:r>
      <w:r>
        <w:t>ferred to</w:t>
      </w:r>
      <w:r w:rsidR="00265762" w:rsidRPr="00BA1913">
        <w:t xml:space="preserve"> the dispute </w:t>
      </w:r>
      <w:r w:rsidR="00EB5625">
        <w:t>resolution procedure in clause 3</w:t>
      </w:r>
      <w:r w:rsidR="00D743A7">
        <w:t>6</w:t>
      </w:r>
      <w:r w:rsidR="00265762" w:rsidRPr="00BA1913">
        <w:t>.</w:t>
      </w:r>
    </w:p>
    <w:p w14:paraId="15FE5569" w14:textId="77777777" w:rsidR="00472211" w:rsidRPr="00BA1913" w:rsidRDefault="00472211" w:rsidP="00472211">
      <w:pPr>
        <w:spacing w:after="0" w:line="240" w:lineRule="auto"/>
        <w:ind w:left="720" w:hanging="720"/>
      </w:pPr>
    </w:p>
    <w:p w14:paraId="591F68E5" w14:textId="77777777" w:rsidR="00265762" w:rsidRDefault="007A2DF6" w:rsidP="00472211">
      <w:pPr>
        <w:spacing w:after="0" w:line="240" w:lineRule="auto"/>
        <w:ind w:left="720" w:hanging="720"/>
      </w:pPr>
      <w:r>
        <w:t>2</w:t>
      </w:r>
      <w:r w:rsidR="00D743A7">
        <w:t>5</w:t>
      </w:r>
      <w:r>
        <w:t>.5</w:t>
      </w:r>
      <w:r w:rsidR="00472211">
        <w:tab/>
      </w:r>
      <w:r>
        <w:t>I</w:t>
      </w:r>
      <w:r w:rsidR="00265762" w:rsidRPr="00BA1913">
        <w:t xml:space="preserve">f the </w:t>
      </w:r>
      <w:r w:rsidR="00991834" w:rsidRPr="00BA1913">
        <w:t>Contractor</w:t>
      </w:r>
      <w:r w:rsidR="00265762" w:rsidRPr="00BA1913">
        <w:t>:</w:t>
      </w:r>
    </w:p>
    <w:p w14:paraId="25080B89" w14:textId="77777777" w:rsidR="00472211" w:rsidRPr="00BA1913" w:rsidRDefault="00472211" w:rsidP="00472211">
      <w:pPr>
        <w:spacing w:after="0" w:line="240" w:lineRule="auto"/>
        <w:ind w:left="720" w:hanging="720"/>
      </w:pPr>
    </w:p>
    <w:p w14:paraId="40AF414A" w14:textId="77777777" w:rsidR="00472211" w:rsidRDefault="007A2DF6" w:rsidP="00472211">
      <w:pPr>
        <w:spacing w:after="0" w:line="240" w:lineRule="auto"/>
        <w:ind w:left="1440" w:hanging="720"/>
      </w:pPr>
      <w:r>
        <w:t>2</w:t>
      </w:r>
      <w:r w:rsidR="00D743A7">
        <w:t>5</w:t>
      </w:r>
      <w:r>
        <w:t>.5.1</w:t>
      </w:r>
      <w:r w:rsidR="00265762" w:rsidRPr="00BA1913">
        <w:tab/>
      </w:r>
      <w:r w:rsidR="00265762" w:rsidRPr="00472211">
        <w:t>does not have to use resources in addition to those normally used to deliver the Services prior to termination or expiry, t</w:t>
      </w:r>
      <w:r w:rsidR="00B9643D">
        <w:t>here shall be no change to the Charges</w:t>
      </w:r>
      <w:r w:rsidR="00265762" w:rsidRPr="00472211">
        <w:t>; or</w:t>
      </w:r>
    </w:p>
    <w:p w14:paraId="1E688868" w14:textId="77777777" w:rsidR="00472211" w:rsidRPr="00472211" w:rsidRDefault="00472211" w:rsidP="00472211">
      <w:pPr>
        <w:spacing w:after="0" w:line="240" w:lineRule="auto"/>
        <w:ind w:left="1440" w:hanging="720"/>
      </w:pPr>
    </w:p>
    <w:p w14:paraId="2B45AD10" w14:textId="77777777" w:rsidR="007A2DF6" w:rsidRDefault="007A2DF6" w:rsidP="00472211">
      <w:pPr>
        <w:spacing w:after="0" w:line="240" w:lineRule="auto"/>
        <w:ind w:firstLine="720"/>
      </w:pPr>
      <w:r>
        <w:t>2</w:t>
      </w:r>
      <w:r w:rsidR="00D743A7">
        <w:t>5</w:t>
      </w:r>
      <w:r>
        <w:t>.5.2</w:t>
      </w:r>
      <w:r>
        <w:tab/>
      </w:r>
      <w:r w:rsidR="00265762" w:rsidRPr="00472211">
        <w:t>reasonably incurs additional costs</w:t>
      </w:r>
    </w:p>
    <w:p w14:paraId="2B0D09E4" w14:textId="77777777" w:rsidR="007A2DF6" w:rsidRDefault="007A2DF6" w:rsidP="00472211">
      <w:pPr>
        <w:spacing w:after="0" w:line="240" w:lineRule="auto"/>
        <w:ind w:firstLine="720"/>
      </w:pPr>
    </w:p>
    <w:p w14:paraId="2E4149D2" w14:textId="77777777" w:rsidR="00265762" w:rsidRDefault="00265762" w:rsidP="007A2DF6">
      <w:pPr>
        <w:spacing w:after="0" w:line="240" w:lineRule="auto"/>
        <w:ind w:left="720" w:firstLine="60"/>
      </w:pPr>
      <w:r w:rsidRPr="00472211">
        <w:t xml:space="preserve">the Parties shall agree a </w:t>
      </w:r>
      <w:r w:rsidR="007A2DF6">
        <w:t>v</w:t>
      </w:r>
      <w:r w:rsidRPr="00472211">
        <w:t xml:space="preserve">ariation </w:t>
      </w:r>
      <w:r w:rsidR="007A2DF6">
        <w:t>of</w:t>
      </w:r>
      <w:r w:rsidRPr="00472211">
        <w:t xml:space="preserve"> the </w:t>
      </w:r>
      <w:r w:rsidR="00B9643D">
        <w:t>Charges</w:t>
      </w:r>
      <w:r w:rsidRPr="00BA1913">
        <w:t>.</w:t>
      </w:r>
    </w:p>
    <w:p w14:paraId="19B9B689" w14:textId="77777777" w:rsidR="00472211" w:rsidRPr="00BA1913" w:rsidRDefault="00472211" w:rsidP="00472211">
      <w:pPr>
        <w:spacing w:after="0" w:line="240" w:lineRule="auto"/>
        <w:ind w:left="720"/>
      </w:pPr>
    </w:p>
    <w:p w14:paraId="049C76EC" w14:textId="77777777" w:rsidR="00265762" w:rsidRDefault="007A2DF6" w:rsidP="00472211">
      <w:pPr>
        <w:spacing w:after="0" w:line="240" w:lineRule="auto"/>
        <w:ind w:left="720" w:hanging="720"/>
      </w:pPr>
      <w:r>
        <w:t>2</w:t>
      </w:r>
      <w:r w:rsidR="00D743A7">
        <w:t>5</w:t>
      </w:r>
      <w:r>
        <w:t>.6</w:t>
      </w:r>
      <w:r w:rsidR="00472211">
        <w:tab/>
      </w:r>
      <w:r>
        <w:t>If</w:t>
      </w:r>
      <w:r w:rsidR="00265762" w:rsidRPr="00BA1913">
        <w:t xml:space="preserve"> </w:t>
      </w:r>
      <w:r>
        <w:t xml:space="preserve">the DFE </w:t>
      </w:r>
      <w:r w:rsidR="00265762" w:rsidRPr="00BA1913">
        <w:t>req</w:t>
      </w:r>
      <w:r w:rsidR="00282CC8">
        <w:t>uest</w:t>
      </w:r>
      <w:r>
        <w:t>s</w:t>
      </w:r>
      <w:r w:rsidR="00265762" w:rsidRPr="00BA1913">
        <w:t xml:space="preserve">, the </w:t>
      </w:r>
      <w:r w:rsidR="00991834" w:rsidRPr="00BA1913">
        <w:t>Contractor</w:t>
      </w:r>
      <w:r w:rsidR="00265762" w:rsidRPr="00BA1913">
        <w:t xml:space="preserve"> shall deliver to the </w:t>
      </w:r>
      <w:r w:rsidR="00991834" w:rsidRPr="00BA1913">
        <w:t>DFE</w:t>
      </w:r>
      <w:r w:rsidR="00265762" w:rsidRPr="00BA1913">
        <w:t xml:space="preserve"> details of all licences for software used in the provision of the Services including the software licence agreements.</w:t>
      </w:r>
    </w:p>
    <w:p w14:paraId="018AE45A" w14:textId="77777777" w:rsidR="00472211" w:rsidRPr="00BA1913" w:rsidRDefault="00472211" w:rsidP="00472211">
      <w:pPr>
        <w:spacing w:after="0" w:line="240" w:lineRule="auto"/>
        <w:ind w:left="720" w:hanging="720"/>
      </w:pPr>
    </w:p>
    <w:p w14:paraId="4866EF0B" w14:textId="77777777" w:rsidR="00265762" w:rsidRDefault="00472211" w:rsidP="00472211">
      <w:pPr>
        <w:spacing w:after="0" w:line="240" w:lineRule="auto"/>
        <w:ind w:left="720" w:hanging="720"/>
      </w:pPr>
      <w:r>
        <w:t>2</w:t>
      </w:r>
      <w:r w:rsidR="00D743A7">
        <w:t>5</w:t>
      </w:r>
      <w:r>
        <w:t>.</w:t>
      </w:r>
      <w:r w:rsidR="007A2DF6">
        <w:t>7</w:t>
      </w:r>
      <w:r>
        <w:tab/>
      </w:r>
      <w:r w:rsidR="00265762" w:rsidRPr="00BA1913">
        <w:t xml:space="preserve">Within one </w:t>
      </w:r>
      <w:r w:rsidR="00C2314E">
        <w:t>m</w:t>
      </w:r>
      <w:r w:rsidR="00265762" w:rsidRPr="00BA1913">
        <w:t xml:space="preserve">onth of receiving the software licence information described above, the </w:t>
      </w:r>
      <w:r w:rsidR="00991834" w:rsidRPr="00BA1913">
        <w:t>DFE</w:t>
      </w:r>
      <w:r w:rsidR="00265762" w:rsidRPr="00BA1913">
        <w:t xml:space="preserve"> shall notify the </w:t>
      </w:r>
      <w:r w:rsidR="00991834" w:rsidRPr="00BA1913">
        <w:t>Contractor</w:t>
      </w:r>
      <w:r w:rsidR="00265762" w:rsidRPr="00BA1913">
        <w:t xml:space="preserve"> of the licences it wishes to be transferred, and the </w:t>
      </w:r>
      <w:r w:rsidR="00991834" w:rsidRPr="00BA1913">
        <w:t>Contractor</w:t>
      </w:r>
      <w:r w:rsidR="00265762" w:rsidRPr="00BA1913">
        <w:t xml:space="preserve"> shall provide for the approval of the </w:t>
      </w:r>
      <w:r w:rsidR="00991834" w:rsidRPr="00BA1913">
        <w:t>DFE</w:t>
      </w:r>
      <w:r w:rsidR="00265762" w:rsidRPr="00BA1913">
        <w:t xml:space="preserve"> a plan for licence transfer.</w:t>
      </w:r>
    </w:p>
    <w:p w14:paraId="2FED4221" w14:textId="77777777" w:rsidR="00472211" w:rsidRDefault="00472211" w:rsidP="00472211">
      <w:pPr>
        <w:spacing w:after="0" w:line="240" w:lineRule="auto"/>
        <w:ind w:left="720" w:hanging="720"/>
      </w:pPr>
    </w:p>
    <w:p w14:paraId="3C0EB5B8" w14:textId="77777777" w:rsidR="00265762" w:rsidRDefault="00472211" w:rsidP="00472211">
      <w:pPr>
        <w:spacing w:after="0" w:line="240" w:lineRule="auto"/>
        <w:ind w:left="720" w:hanging="720"/>
      </w:pPr>
      <w:r>
        <w:t>2</w:t>
      </w:r>
      <w:r w:rsidR="00D743A7">
        <w:t>5</w:t>
      </w:r>
      <w:r>
        <w:t>.</w:t>
      </w:r>
      <w:r w:rsidR="007A2DF6">
        <w:t>8</w:t>
      </w:r>
      <w:r>
        <w:tab/>
      </w:r>
      <w:r w:rsidR="00265762" w:rsidRPr="00BA1913">
        <w:t xml:space="preserve">The </w:t>
      </w:r>
      <w:r w:rsidR="00991834" w:rsidRPr="00BA1913">
        <w:t>Contractor</w:t>
      </w:r>
      <w:r w:rsidR="00265762" w:rsidRPr="00BA1913">
        <w:t xml:space="preserve"> shall co-operate fully with the </w:t>
      </w:r>
      <w:r w:rsidR="00991834" w:rsidRPr="00BA1913">
        <w:t>DFE</w:t>
      </w:r>
      <w:r w:rsidR="00265762" w:rsidRPr="00BA1913">
        <w:t xml:space="preserve"> in order to enable an efficient and detailed knowledge transfer from the </w:t>
      </w:r>
      <w:r w:rsidR="00991834" w:rsidRPr="00BA1913">
        <w:t>Contractor</w:t>
      </w:r>
      <w:r w:rsidR="00265762" w:rsidRPr="00BA1913">
        <w:t xml:space="preserve"> to the </w:t>
      </w:r>
      <w:r w:rsidR="00991834" w:rsidRPr="00BA1913">
        <w:t>DFE</w:t>
      </w:r>
      <w:r w:rsidR="00265762" w:rsidRPr="00BA1913">
        <w:t xml:space="preserve"> </w:t>
      </w:r>
      <w:r w:rsidR="007A2DF6">
        <w:t>at the end of the Term and shall</w:t>
      </w:r>
      <w:r w:rsidR="00265762" w:rsidRPr="00BA1913">
        <w:t xml:space="preserve"> provide the </w:t>
      </w:r>
      <w:r w:rsidR="00991834" w:rsidRPr="00BA1913">
        <w:t>DFE</w:t>
      </w:r>
      <w:r w:rsidR="00265762" w:rsidRPr="00BA1913">
        <w:t xml:space="preserve"> free of charge with full access to </w:t>
      </w:r>
      <w:r w:rsidR="007A2DF6">
        <w:t>Personnel</w:t>
      </w:r>
      <w:r w:rsidR="00265762" w:rsidRPr="00BA1913">
        <w:t xml:space="preserve">, copies of all documents, reports, summaries and any other information requested by the </w:t>
      </w:r>
      <w:r w:rsidR="00991834" w:rsidRPr="00BA1913">
        <w:t>DFE</w:t>
      </w:r>
      <w:r w:rsidR="00265762" w:rsidRPr="00BA1913">
        <w:t xml:space="preserve">. The </w:t>
      </w:r>
      <w:r w:rsidR="00991834" w:rsidRPr="00BA1913">
        <w:t>Contractor</w:t>
      </w:r>
      <w:r w:rsidR="00265762" w:rsidRPr="00BA1913">
        <w:t xml:space="preserve"> shall comply with the </w:t>
      </w:r>
      <w:r w:rsidR="00991834" w:rsidRPr="00BA1913">
        <w:t>DFE</w:t>
      </w:r>
      <w:r w:rsidR="00265762" w:rsidRPr="00BA1913">
        <w:t xml:space="preserve">’s request for information no later than 15 </w:t>
      </w:r>
      <w:r w:rsidR="00104B40">
        <w:t>Business</w:t>
      </w:r>
      <w:r w:rsidR="00265762" w:rsidRPr="00BA1913">
        <w:t xml:space="preserve"> Days from the date that that request was made.</w:t>
      </w:r>
    </w:p>
    <w:p w14:paraId="1B5E237F" w14:textId="77777777" w:rsidR="00472211" w:rsidRPr="00BA1913" w:rsidRDefault="00472211" w:rsidP="00472211">
      <w:pPr>
        <w:spacing w:after="0" w:line="240" w:lineRule="auto"/>
        <w:ind w:left="720" w:hanging="720"/>
      </w:pPr>
    </w:p>
    <w:p w14:paraId="058475D7" w14:textId="77777777" w:rsidR="0029130E" w:rsidRDefault="00472211" w:rsidP="00472211">
      <w:pPr>
        <w:spacing w:after="0" w:line="240" w:lineRule="auto"/>
        <w:rPr>
          <w:b/>
        </w:rPr>
      </w:pPr>
      <w:r w:rsidRPr="00472211">
        <w:rPr>
          <w:b/>
        </w:rPr>
        <w:t>2</w:t>
      </w:r>
      <w:r w:rsidR="00D743A7">
        <w:rPr>
          <w:b/>
        </w:rPr>
        <w:t>6</w:t>
      </w:r>
      <w:r w:rsidRPr="00472211">
        <w:rPr>
          <w:b/>
        </w:rPr>
        <w:t>.</w:t>
      </w:r>
      <w:r w:rsidRPr="00472211">
        <w:rPr>
          <w:b/>
        </w:rPr>
        <w:tab/>
      </w:r>
      <w:r w:rsidR="00823B54" w:rsidRPr="00472211">
        <w:rPr>
          <w:b/>
        </w:rPr>
        <w:t>AUDIT</w:t>
      </w:r>
    </w:p>
    <w:p w14:paraId="45A95D25" w14:textId="77777777" w:rsidR="00472211" w:rsidRPr="00472211" w:rsidRDefault="00472211" w:rsidP="00472211">
      <w:pPr>
        <w:spacing w:after="0" w:line="240" w:lineRule="auto"/>
        <w:rPr>
          <w:b/>
        </w:rPr>
      </w:pPr>
    </w:p>
    <w:p w14:paraId="0D673C72" w14:textId="77777777" w:rsidR="0029130E" w:rsidRPr="00472211" w:rsidRDefault="00472211" w:rsidP="00472211">
      <w:pPr>
        <w:spacing w:after="0" w:line="240" w:lineRule="auto"/>
        <w:ind w:left="720" w:hanging="720"/>
      </w:pPr>
      <w:r>
        <w:t>2</w:t>
      </w:r>
      <w:r w:rsidR="00D743A7">
        <w:t>6</w:t>
      </w:r>
      <w:r>
        <w:t>.1</w:t>
      </w:r>
      <w:r>
        <w:tab/>
      </w:r>
      <w:r w:rsidR="0029130E" w:rsidRPr="00472211">
        <w:t xml:space="preserve">The Contractor shall keep and maintain until 6 years after the end of the </w:t>
      </w:r>
      <w:r w:rsidR="007A2DF6">
        <w:t>Term</w:t>
      </w:r>
      <w:r w:rsidR="0029130E" w:rsidRPr="00472211">
        <w:t xml:space="preserve">, or as long a period as may be agreed between the Parties, full and accurate records of the Contract including the Services supplied under it and all </w:t>
      </w:r>
      <w:r w:rsidR="007A2DF6">
        <w:t>Charges.</w:t>
      </w:r>
    </w:p>
    <w:p w14:paraId="4C869963" w14:textId="77777777" w:rsidR="0029130E" w:rsidRPr="00472211" w:rsidRDefault="0029130E" w:rsidP="00472211">
      <w:pPr>
        <w:spacing w:after="0" w:line="240" w:lineRule="auto"/>
      </w:pPr>
    </w:p>
    <w:p w14:paraId="62B738BD" w14:textId="77777777" w:rsidR="0029130E" w:rsidRPr="00472211" w:rsidRDefault="00472211" w:rsidP="00472211">
      <w:pPr>
        <w:spacing w:after="0" w:line="240" w:lineRule="auto"/>
        <w:ind w:left="720" w:hanging="720"/>
      </w:pPr>
      <w:r>
        <w:t>2</w:t>
      </w:r>
      <w:r w:rsidR="00D743A7">
        <w:t>6</w:t>
      </w:r>
      <w:r>
        <w:t>.2</w:t>
      </w:r>
      <w:r>
        <w:tab/>
      </w:r>
      <w:r w:rsidR="0029130E" w:rsidRPr="00472211">
        <w:t>The Contractor agrees to make available to the DFE, free of charge, whenever requested, copies of audit reports obtained by the Contractor in relation to the Services</w:t>
      </w:r>
    </w:p>
    <w:p w14:paraId="2A089955" w14:textId="77777777" w:rsidR="0029130E" w:rsidRPr="00472211" w:rsidRDefault="0029130E" w:rsidP="00472211">
      <w:pPr>
        <w:spacing w:after="0" w:line="240" w:lineRule="auto"/>
      </w:pPr>
    </w:p>
    <w:p w14:paraId="26EF1039" w14:textId="77777777" w:rsidR="0029130E" w:rsidRPr="00472211" w:rsidRDefault="00472211" w:rsidP="00472211">
      <w:pPr>
        <w:spacing w:after="0" w:line="240" w:lineRule="auto"/>
        <w:ind w:left="720" w:hanging="720"/>
      </w:pPr>
      <w:r>
        <w:t>2</w:t>
      </w:r>
      <w:r w:rsidR="00D743A7">
        <w:t>6</w:t>
      </w:r>
      <w:r>
        <w:t>.3</w:t>
      </w:r>
      <w:r>
        <w:tab/>
      </w:r>
      <w:r w:rsidR="0029130E" w:rsidRPr="00472211">
        <w:t>The Contractor shall permit duly authorised representatives of the DFE and/or the National Audit Office to examine the Contractor’s records and documents relating to the Contract and to provide such copies and oral or written explanations as may reasonably be required.</w:t>
      </w:r>
    </w:p>
    <w:p w14:paraId="3C4E12FB" w14:textId="77777777" w:rsidR="0029130E" w:rsidRPr="00472211" w:rsidRDefault="0029130E" w:rsidP="00472211">
      <w:pPr>
        <w:spacing w:after="0" w:line="240" w:lineRule="auto"/>
      </w:pPr>
    </w:p>
    <w:p w14:paraId="1A3AEA79" w14:textId="77777777" w:rsidR="00C50077" w:rsidRDefault="00472211" w:rsidP="00C50077">
      <w:pPr>
        <w:spacing w:after="0" w:line="240" w:lineRule="auto"/>
        <w:ind w:left="720" w:hanging="720"/>
      </w:pPr>
      <w:r>
        <w:t>2</w:t>
      </w:r>
      <w:r w:rsidR="00D743A7">
        <w:t>6</w:t>
      </w:r>
      <w:r>
        <w:t>.4</w:t>
      </w:r>
      <w:r>
        <w:tab/>
      </w:r>
      <w:r w:rsidR="0029130E" w:rsidRPr="00472211">
        <w:t xml:space="preserve">The Contractor (and its agents) shall permit the Comptroller and Auditor General (and his  appointed representatives) access free of charge during normal business hours on reasonable notice to all such documents (including computerised documents and data) and other information as the Comptroller and Auditor General may reasonably require for the purposes of his </w:t>
      </w:r>
      <w:r w:rsidR="00B9643D">
        <w:t>financial audit of the DFE</w:t>
      </w:r>
      <w:r w:rsidR="0029130E" w:rsidRPr="00472211">
        <w:t xml:space="preserve"> and for carrying out examinations into the economy, efficiency and effect</w:t>
      </w:r>
      <w:r w:rsidR="00B9643D">
        <w:t>iveness with which the DFE</w:t>
      </w:r>
      <w:r w:rsidR="0029130E" w:rsidRPr="00472211">
        <w:t xml:space="preserve"> has used its resources. The Contractor shall provide such explanations as are reasonably required for these purposes.</w:t>
      </w:r>
    </w:p>
    <w:p w14:paraId="6141DBC7" w14:textId="77777777" w:rsidR="00C50077" w:rsidRPr="00472211" w:rsidRDefault="00C50077" w:rsidP="00C50077">
      <w:pPr>
        <w:spacing w:after="0" w:line="240" w:lineRule="auto"/>
        <w:ind w:left="720" w:hanging="720"/>
      </w:pPr>
    </w:p>
    <w:p w14:paraId="3699477F" w14:textId="77777777" w:rsidR="002B147F" w:rsidRDefault="00472211" w:rsidP="00C50077">
      <w:pPr>
        <w:spacing w:after="0" w:line="240" w:lineRule="auto"/>
        <w:rPr>
          <w:b/>
        </w:rPr>
      </w:pPr>
      <w:r w:rsidRPr="00472211">
        <w:rPr>
          <w:b/>
        </w:rPr>
        <w:t>2</w:t>
      </w:r>
      <w:r w:rsidR="00D743A7">
        <w:rPr>
          <w:b/>
        </w:rPr>
        <w:t>7</w:t>
      </w:r>
      <w:r w:rsidRPr="00472211">
        <w:rPr>
          <w:b/>
        </w:rPr>
        <w:t>.</w:t>
      </w:r>
      <w:r w:rsidRPr="00472211">
        <w:rPr>
          <w:b/>
        </w:rPr>
        <w:tab/>
      </w:r>
      <w:r w:rsidR="002B147F" w:rsidRPr="00472211">
        <w:rPr>
          <w:b/>
        </w:rPr>
        <w:t xml:space="preserve">ENTIRE AGREEMENT </w:t>
      </w:r>
    </w:p>
    <w:p w14:paraId="3158A3B0" w14:textId="77777777" w:rsidR="00C50077" w:rsidRPr="00472211" w:rsidRDefault="00C50077" w:rsidP="00C50077">
      <w:pPr>
        <w:spacing w:after="0" w:line="240" w:lineRule="auto"/>
        <w:rPr>
          <w:b/>
        </w:rPr>
      </w:pPr>
    </w:p>
    <w:p w14:paraId="308C5488" w14:textId="77777777" w:rsidR="002B147F" w:rsidRDefault="00472211" w:rsidP="00C50077">
      <w:pPr>
        <w:spacing w:after="0" w:line="240" w:lineRule="auto"/>
        <w:ind w:left="720" w:hanging="720"/>
      </w:pPr>
      <w:r>
        <w:t>2</w:t>
      </w:r>
      <w:r w:rsidR="00D743A7">
        <w:t>7</w:t>
      </w:r>
      <w:r>
        <w:t>.1</w:t>
      </w:r>
      <w:r>
        <w:tab/>
      </w:r>
      <w:r w:rsidR="002B147F" w:rsidRPr="00472211">
        <w:t>Th</w:t>
      </w:r>
      <w:r w:rsidR="007E4B53">
        <w:t>e</w:t>
      </w:r>
      <w:r w:rsidR="002B147F" w:rsidRPr="00472211">
        <w:t xml:space="preserve"> Contra</w:t>
      </w:r>
      <w:r w:rsidR="007E4B53">
        <w:t>ct</w:t>
      </w:r>
      <w:r w:rsidR="002B147F" w:rsidRPr="00472211">
        <w:t xml:space="preserve"> contain</w:t>
      </w:r>
      <w:r w:rsidR="007E4B53">
        <w:t>s</w:t>
      </w:r>
      <w:r w:rsidR="002B147F" w:rsidRPr="00472211">
        <w:t xml:space="preserve"> all the terms which the Parties have agreed in relati</w:t>
      </w:r>
      <w:r w:rsidR="007E4B53">
        <w:t>on to the subject matter of the</w:t>
      </w:r>
      <w:r w:rsidR="002B147F" w:rsidRPr="00472211">
        <w:t xml:space="preserve"> Contract and supersedes any prior written or oral agreements, representations or understandings between the Parties.</w:t>
      </w:r>
    </w:p>
    <w:p w14:paraId="1293A4B9" w14:textId="77777777" w:rsidR="00C50077" w:rsidRPr="00472211" w:rsidRDefault="00C50077" w:rsidP="00C50077">
      <w:pPr>
        <w:spacing w:after="0" w:line="240" w:lineRule="auto"/>
        <w:ind w:left="720" w:hanging="720"/>
      </w:pPr>
    </w:p>
    <w:p w14:paraId="45231357" w14:textId="77777777" w:rsidR="002B147F" w:rsidRDefault="00472211" w:rsidP="00C50077">
      <w:pPr>
        <w:spacing w:after="0" w:line="240" w:lineRule="auto"/>
        <w:ind w:left="720" w:hanging="720"/>
      </w:pPr>
      <w:r>
        <w:t>2</w:t>
      </w:r>
      <w:r w:rsidR="00D743A7">
        <w:t>7</w:t>
      </w:r>
      <w:r>
        <w:t>.2</w:t>
      </w:r>
      <w:r>
        <w:tab/>
      </w:r>
      <w:r w:rsidR="002B147F" w:rsidRPr="00472211">
        <w:t>No</w:t>
      </w:r>
      <w:r w:rsidR="00B9643D">
        <w:t>thing in this clause 2</w:t>
      </w:r>
      <w:r w:rsidR="00D743A7">
        <w:t>7</w:t>
      </w:r>
      <w:r w:rsidR="007E4B53">
        <w:t xml:space="preserve"> shall</w:t>
      </w:r>
      <w:r w:rsidR="002B147F" w:rsidRPr="00472211">
        <w:t xml:space="preserve"> exclude any liability which one Party would otherwise have to the other Party in respect of any statements made fraudulently.</w:t>
      </w:r>
    </w:p>
    <w:p w14:paraId="6DA9CB0B" w14:textId="77777777" w:rsidR="00C50077" w:rsidRPr="00472211" w:rsidRDefault="00C50077" w:rsidP="00C50077">
      <w:pPr>
        <w:spacing w:after="0" w:line="240" w:lineRule="auto"/>
        <w:ind w:left="720" w:hanging="720"/>
      </w:pPr>
    </w:p>
    <w:p w14:paraId="25DF480E" w14:textId="77777777" w:rsidR="002B147F" w:rsidRDefault="00D743A7" w:rsidP="00C50077">
      <w:pPr>
        <w:spacing w:after="0" w:line="240" w:lineRule="auto"/>
        <w:rPr>
          <w:b/>
        </w:rPr>
      </w:pPr>
      <w:r>
        <w:rPr>
          <w:b/>
        </w:rPr>
        <w:t>28</w:t>
      </w:r>
      <w:r w:rsidR="00472211" w:rsidRPr="00472211">
        <w:rPr>
          <w:b/>
        </w:rPr>
        <w:t>.</w:t>
      </w:r>
      <w:r w:rsidR="00472211" w:rsidRPr="00472211">
        <w:rPr>
          <w:b/>
        </w:rPr>
        <w:tab/>
      </w:r>
      <w:r w:rsidR="002B147F" w:rsidRPr="00472211">
        <w:rPr>
          <w:b/>
        </w:rPr>
        <w:t>PARTNERSHIP</w:t>
      </w:r>
    </w:p>
    <w:p w14:paraId="01DBF9A9" w14:textId="77777777" w:rsidR="00C50077" w:rsidRPr="00472211" w:rsidRDefault="00C50077" w:rsidP="00C50077">
      <w:pPr>
        <w:spacing w:after="0" w:line="240" w:lineRule="auto"/>
        <w:rPr>
          <w:b/>
        </w:rPr>
      </w:pPr>
    </w:p>
    <w:p w14:paraId="6F058130" w14:textId="77777777" w:rsidR="00472211" w:rsidRDefault="00D743A7" w:rsidP="00C50077">
      <w:pPr>
        <w:spacing w:after="0" w:line="240" w:lineRule="auto"/>
        <w:ind w:left="720" w:hanging="720"/>
      </w:pPr>
      <w:r>
        <w:t>28</w:t>
      </w:r>
      <w:r w:rsidR="00472211">
        <w:t>.1</w:t>
      </w:r>
      <w:r w:rsidR="00472211">
        <w:tab/>
      </w:r>
      <w:r w:rsidR="007E4B53">
        <w:t>Nothing in the</w:t>
      </w:r>
      <w:r w:rsidR="002B147F" w:rsidRPr="00472211">
        <w:t xml:space="preserve"> Contract is intended to or shall operate to create a legal partnership between the Parties</w:t>
      </w:r>
      <w:r w:rsidR="007E4B53">
        <w:t xml:space="preserve"> or to authorise either</w:t>
      </w:r>
      <w:r w:rsidR="002B147F" w:rsidRPr="00472211">
        <w:t xml:space="preserve"> Party to act as an agent for </w:t>
      </w:r>
      <w:r w:rsidR="007E4B53">
        <w:t>the other, and neither</w:t>
      </w:r>
      <w:r w:rsidR="002B147F" w:rsidRPr="00472211">
        <w:t xml:space="preserve"> Party shall have authority to act in the name or on behalf of or otherwise to bind </w:t>
      </w:r>
      <w:r w:rsidR="007E4B53">
        <w:t xml:space="preserve">the </w:t>
      </w:r>
      <w:r w:rsidR="002B147F" w:rsidRPr="00472211">
        <w:t>other in any way (including making any representation or warranty, the assumption of any obligation or liability and the exercise of any right or power).</w:t>
      </w:r>
    </w:p>
    <w:p w14:paraId="413A0281" w14:textId="77777777" w:rsidR="00C50077" w:rsidRDefault="00C50077" w:rsidP="00C50077">
      <w:pPr>
        <w:spacing w:after="0" w:line="240" w:lineRule="auto"/>
        <w:ind w:left="720" w:hanging="720"/>
      </w:pPr>
    </w:p>
    <w:p w14:paraId="697EE734" w14:textId="77777777" w:rsidR="002B147F" w:rsidRPr="00472211" w:rsidRDefault="00D743A7" w:rsidP="00472211">
      <w:pPr>
        <w:spacing w:after="0" w:line="240" w:lineRule="auto"/>
        <w:rPr>
          <w:b/>
        </w:rPr>
      </w:pPr>
      <w:r>
        <w:rPr>
          <w:b/>
        </w:rPr>
        <w:t>29</w:t>
      </w:r>
      <w:r w:rsidR="00472211" w:rsidRPr="00472211">
        <w:rPr>
          <w:b/>
        </w:rPr>
        <w:t>.</w:t>
      </w:r>
      <w:r w:rsidR="00472211" w:rsidRPr="00472211">
        <w:rPr>
          <w:b/>
        </w:rPr>
        <w:tab/>
      </w:r>
      <w:r w:rsidR="002B147F" w:rsidRPr="00472211">
        <w:rPr>
          <w:b/>
        </w:rPr>
        <w:t>WAIVER</w:t>
      </w:r>
    </w:p>
    <w:p w14:paraId="447895A6" w14:textId="77777777" w:rsidR="00472211" w:rsidRDefault="00472211" w:rsidP="00472211">
      <w:pPr>
        <w:spacing w:after="0" w:line="240" w:lineRule="auto"/>
      </w:pPr>
    </w:p>
    <w:p w14:paraId="6111E063" w14:textId="77777777" w:rsidR="002B147F" w:rsidRPr="00472211" w:rsidRDefault="00D743A7" w:rsidP="00472211">
      <w:pPr>
        <w:spacing w:after="0" w:line="240" w:lineRule="auto"/>
        <w:ind w:left="720" w:hanging="720"/>
      </w:pPr>
      <w:r>
        <w:t>29</w:t>
      </w:r>
      <w:r w:rsidR="00472211">
        <w:t>.1</w:t>
      </w:r>
      <w:r w:rsidR="00472211">
        <w:tab/>
      </w:r>
      <w:r w:rsidR="002B147F" w:rsidRPr="00472211">
        <w:t>No failure or delay by any Party to exercise any right, power or remedy will operate as a waiver of it nor will any partial exercise preclude any further exercise of the same, or of some other right, power or remedy.</w:t>
      </w:r>
    </w:p>
    <w:p w14:paraId="05DA2310" w14:textId="77777777" w:rsidR="00472211" w:rsidRDefault="00472211" w:rsidP="00472211">
      <w:pPr>
        <w:spacing w:after="0" w:line="240" w:lineRule="auto"/>
      </w:pPr>
    </w:p>
    <w:p w14:paraId="1C7FE246" w14:textId="77777777" w:rsidR="002B147F" w:rsidRPr="00C50077" w:rsidRDefault="007E4B53" w:rsidP="00472211">
      <w:pPr>
        <w:spacing w:after="0" w:line="240" w:lineRule="auto"/>
        <w:rPr>
          <w:b/>
        </w:rPr>
      </w:pPr>
      <w:r>
        <w:rPr>
          <w:b/>
        </w:rPr>
        <w:t>3</w:t>
      </w:r>
      <w:r w:rsidR="00D743A7">
        <w:rPr>
          <w:b/>
        </w:rPr>
        <w:t>0</w:t>
      </w:r>
      <w:r w:rsidR="00472211" w:rsidRPr="00C50077">
        <w:rPr>
          <w:b/>
        </w:rPr>
        <w:t>.</w:t>
      </w:r>
      <w:r w:rsidR="00472211" w:rsidRPr="00C50077">
        <w:rPr>
          <w:b/>
        </w:rPr>
        <w:tab/>
      </w:r>
      <w:r w:rsidR="002B147F" w:rsidRPr="00C50077">
        <w:rPr>
          <w:b/>
        </w:rPr>
        <w:t>CHANGE CONTROL</w:t>
      </w:r>
    </w:p>
    <w:p w14:paraId="71185984" w14:textId="77777777" w:rsidR="00472211" w:rsidRDefault="00472211" w:rsidP="00472211">
      <w:pPr>
        <w:spacing w:after="0" w:line="240" w:lineRule="auto"/>
      </w:pPr>
    </w:p>
    <w:p w14:paraId="4E2EFEBC" w14:textId="77777777" w:rsidR="00C50077" w:rsidRDefault="007E4B53" w:rsidP="000848DF">
      <w:pPr>
        <w:spacing w:after="0" w:line="240" w:lineRule="auto"/>
        <w:ind w:left="720" w:hanging="720"/>
      </w:pPr>
      <w:r>
        <w:t>3</w:t>
      </w:r>
      <w:r w:rsidR="00D743A7">
        <w:t>0</w:t>
      </w:r>
      <w:r w:rsidR="00472211">
        <w:t>.1</w:t>
      </w:r>
      <w:r w:rsidR="00472211">
        <w:tab/>
      </w:r>
      <w:r w:rsidR="002B147F" w:rsidRPr="00472211">
        <w:t xml:space="preserve">Either Party may at any time request in writing </w:t>
      </w:r>
      <w:r>
        <w:t>a Variation</w:t>
      </w:r>
      <w:r w:rsidR="002B147F" w:rsidRPr="00472211">
        <w:t xml:space="preserve"> in accordance with the </w:t>
      </w:r>
      <w:r>
        <w:t>c</w:t>
      </w:r>
      <w:r w:rsidR="002B147F" w:rsidRPr="00472211">
        <w:t xml:space="preserve">hange </w:t>
      </w:r>
      <w:r>
        <w:t>c</w:t>
      </w:r>
      <w:r w:rsidR="002B147F" w:rsidRPr="00472211">
        <w:t xml:space="preserve">ontrol </w:t>
      </w:r>
      <w:r>
        <w:t>p</w:t>
      </w:r>
      <w:r w:rsidR="002B147F" w:rsidRPr="00472211">
        <w:t>rocedure</w:t>
      </w:r>
      <w:r>
        <w:t xml:space="preserve"> set out in schedule 6</w:t>
      </w:r>
      <w:r w:rsidR="00B601FE">
        <w:t xml:space="preserve"> (the </w:t>
      </w:r>
      <w:r w:rsidR="00B601FE" w:rsidRPr="0060579B">
        <w:rPr>
          <w:b/>
        </w:rPr>
        <w:t>“</w:t>
      </w:r>
      <w:r w:rsidR="00B601FE" w:rsidRPr="00B601FE">
        <w:rPr>
          <w:b/>
        </w:rPr>
        <w:t>Change Control Procedure</w:t>
      </w:r>
      <w:r w:rsidR="00B601FE" w:rsidRPr="0060579B">
        <w:rPr>
          <w:b/>
        </w:rPr>
        <w:t>”</w:t>
      </w:r>
      <w:r w:rsidR="00B601FE">
        <w:t>)</w:t>
      </w:r>
      <w:r w:rsidR="002B147F" w:rsidRPr="00472211">
        <w:t xml:space="preserve">. No </w:t>
      </w:r>
      <w:r>
        <w:t>Variation</w:t>
      </w:r>
      <w:r w:rsidR="002B147F" w:rsidRPr="00472211">
        <w:t xml:space="preserve"> shall be effective unless made in acco</w:t>
      </w:r>
      <w:r>
        <w:t xml:space="preserve">rdance with the </w:t>
      </w:r>
      <w:r w:rsidR="00B601FE">
        <w:t>C</w:t>
      </w:r>
      <w:r>
        <w:t xml:space="preserve">hange </w:t>
      </w:r>
      <w:r w:rsidR="00B601FE">
        <w:t>C</w:t>
      </w:r>
      <w:r>
        <w:t xml:space="preserve">ontrol </w:t>
      </w:r>
      <w:r w:rsidR="00B601FE">
        <w:t>P</w:t>
      </w:r>
      <w:r w:rsidR="002B147F" w:rsidRPr="00472211">
        <w:t>ro</w:t>
      </w:r>
      <w:r w:rsidR="00B9643D">
        <w:t>cedure</w:t>
      </w:r>
      <w:r w:rsidR="000848DF">
        <w:t xml:space="preserve">. </w:t>
      </w:r>
    </w:p>
    <w:p w14:paraId="7BEF4DC8" w14:textId="77777777" w:rsidR="00AD7880" w:rsidRDefault="00AD7880" w:rsidP="000848DF">
      <w:pPr>
        <w:spacing w:after="0" w:line="240" w:lineRule="auto"/>
        <w:ind w:left="720" w:hanging="720"/>
      </w:pPr>
    </w:p>
    <w:p w14:paraId="2687E98B" w14:textId="77777777" w:rsidR="00C50077" w:rsidRPr="00C50077" w:rsidRDefault="00C50077" w:rsidP="00C50077">
      <w:pPr>
        <w:spacing w:after="0" w:line="240" w:lineRule="auto"/>
        <w:ind w:left="720" w:hanging="720"/>
      </w:pPr>
    </w:p>
    <w:p w14:paraId="471744F3" w14:textId="77777777" w:rsidR="00823B54" w:rsidRDefault="007E4B53" w:rsidP="00C50077">
      <w:pPr>
        <w:spacing w:after="0" w:line="240" w:lineRule="auto"/>
        <w:rPr>
          <w:b/>
        </w:rPr>
      </w:pPr>
      <w:r>
        <w:rPr>
          <w:b/>
        </w:rPr>
        <w:t>3</w:t>
      </w:r>
      <w:r w:rsidR="00D743A7">
        <w:rPr>
          <w:b/>
        </w:rPr>
        <w:t>1</w:t>
      </w:r>
      <w:r w:rsidR="00C50077" w:rsidRPr="00C50077">
        <w:rPr>
          <w:b/>
        </w:rPr>
        <w:t>.</w:t>
      </w:r>
      <w:r w:rsidR="00C50077" w:rsidRPr="00C50077">
        <w:rPr>
          <w:b/>
        </w:rPr>
        <w:tab/>
      </w:r>
      <w:r w:rsidR="00823B54" w:rsidRPr="00C50077">
        <w:rPr>
          <w:b/>
        </w:rPr>
        <w:t>COUNTERPARTS</w:t>
      </w:r>
    </w:p>
    <w:p w14:paraId="62BCF4BE" w14:textId="77777777" w:rsidR="00C50077" w:rsidRPr="00C50077" w:rsidRDefault="00C50077" w:rsidP="00C50077">
      <w:pPr>
        <w:spacing w:after="0" w:line="240" w:lineRule="auto"/>
        <w:rPr>
          <w:b/>
        </w:rPr>
      </w:pPr>
    </w:p>
    <w:p w14:paraId="06060E65" w14:textId="77777777" w:rsidR="00823B54" w:rsidRDefault="007E4B53" w:rsidP="00C50077">
      <w:pPr>
        <w:spacing w:after="0" w:line="240" w:lineRule="auto"/>
        <w:ind w:left="720" w:hanging="720"/>
      </w:pPr>
      <w:r>
        <w:t>3</w:t>
      </w:r>
      <w:r w:rsidR="00D743A7">
        <w:t>1</w:t>
      </w:r>
      <w:r w:rsidR="00C50077">
        <w:t>.1</w:t>
      </w:r>
      <w:r w:rsidR="00C50077">
        <w:tab/>
        <w:t>T</w:t>
      </w:r>
      <w:r>
        <w:t>he</w:t>
      </w:r>
      <w:r w:rsidR="002B147F" w:rsidRPr="00C50077">
        <w:t xml:space="preserve"> Contract may be executed in any number of counterparts, each of which so executed and delivered shall constitute an original, but together shall constitute one and the same instrument.</w:t>
      </w:r>
    </w:p>
    <w:p w14:paraId="3162E55A" w14:textId="77777777" w:rsidR="00C50077" w:rsidRPr="00C50077" w:rsidRDefault="00C50077" w:rsidP="00C50077">
      <w:pPr>
        <w:spacing w:after="0" w:line="240" w:lineRule="auto"/>
        <w:ind w:left="720" w:hanging="720"/>
      </w:pPr>
    </w:p>
    <w:p w14:paraId="3A056B10" w14:textId="77777777" w:rsidR="008E04F6" w:rsidRDefault="007E4B53" w:rsidP="00C50077">
      <w:pPr>
        <w:spacing w:after="0" w:line="240" w:lineRule="auto"/>
        <w:rPr>
          <w:b/>
        </w:rPr>
      </w:pPr>
      <w:r>
        <w:rPr>
          <w:b/>
        </w:rPr>
        <w:t>3</w:t>
      </w:r>
      <w:r w:rsidR="00D743A7">
        <w:rPr>
          <w:b/>
        </w:rPr>
        <w:t>2</w:t>
      </w:r>
      <w:r w:rsidR="00C50077" w:rsidRPr="00C50077">
        <w:rPr>
          <w:b/>
        </w:rPr>
        <w:t>.</w:t>
      </w:r>
      <w:r w:rsidR="00C50077" w:rsidRPr="00C50077">
        <w:rPr>
          <w:b/>
        </w:rPr>
        <w:tab/>
      </w:r>
      <w:r w:rsidR="008E04F6" w:rsidRPr="00C50077">
        <w:rPr>
          <w:b/>
        </w:rPr>
        <w:t>CONTRACTS (RIGHTS OF THIRD PARTIES) ACT 1999</w:t>
      </w:r>
    </w:p>
    <w:p w14:paraId="7CE91595" w14:textId="77777777" w:rsidR="00C50077" w:rsidRPr="00C50077" w:rsidRDefault="00C50077" w:rsidP="00C50077">
      <w:pPr>
        <w:spacing w:after="0" w:line="240" w:lineRule="auto"/>
        <w:rPr>
          <w:b/>
        </w:rPr>
      </w:pPr>
    </w:p>
    <w:p w14:paraId="14EDEDFE" w14:textId="77777777" w:rsidR="00D5524A" w:rsidRDefault="007E4B53" w:rsidP="00FC3BF2">
      <w:pPr>
        <w:spacing w:after="0" w:line="240" w:lineRule="auto"/>
        <w:ind w:left="720" w:hanging="720"/>
      </w:pPr>
      <w:r>
        <w:t>3</w:t>
      </w:r>
      <w:r w:rsidR="00D743A7">
        <w:t>2</w:t>
      </w:r>
      <w:r w:rsidR="00C50077" w:rsidRPr="00C50077">
        <w:t>.1</w:t>
      </w:r>
      <w:r w:rsidR="00C50077" w:rsidRPr="00C50077">
        <w:tab/>
      </w:r>
      <w:r w:rsidR="00AE61DF">
        <w:t xml:space="preserve">The provisions of clauses 7.5 and 12.6 confer benefits on </w:t>
      </w:r>
      <w:r w:rsidR="00D5524A">
        <w:t>a</w:t>
      </w:r>
      <w:r w:rsidR="00AE61DF">
        <w:t xml:space="preserve"> Replacement Contractor </w:t>
      </w:r>
      <w:r w:rsidR="00D5524A">
        <w:t>and are intended to be enforceable by a Replacement Contractor by virtue of the Contracts (Rights of Third Parties ) Act 1999 (“</w:t>
      </w:r>
      <w:r w:rsidR="00D5524A" w:rsidRPr="00D5524A">
        <w:rPr>
          <w:b/>
        </w:rPr>
        <w:t>CRTPA</w:t>
      </w:r>
      <w:r w:rsidR="00D5524A">
        <w:t>”).</w:t>
      </w:r>
    </w:p>
    <w:p w14:paraId="06CFDC4E" w14:textId="77777777" w:rsidR="00D5524A" w:rsidRDefault="00D5524A" w:rsidP="00FC3BF2">
      <w:pPr>
        <w:spacing w:after="0" w:line="240" w:lineRule="auto"/>
        <w:ind w:left="720" w:hanging="720"/>
      </w:pPr>
    </w:p>
    <w:p w14:paraId="6F434432" w14:textId="77777777" w:rsidR="00D5524A" w:rsidRDefault="00D5524A" w:rsidP="00FC3BF2">
      <w:pPr>
        <w:spacing w:after="0" w:line="240" w:lineRule="auto"/>
        <w:ind w:left="720" w:hanging="720"/>
        <w:rPr>
          <w:color w:val="000000"/>
        </w:rPr>
      </w:pPr>
      <w:r>
        <w:t>32.2</w:t>
      </w:r>
      <w:r>
        <w:tab/>
        <w:t>Subject to clause 32.1, a person who is not a Party has no right under CRTPA to enforce</w:t>
      </w:r>
      <w:r w:rsidRPr="00D5524A">
        <w:rPr>
          <w:color w:val="000000"/>
          <w:sz w:val="22"/>
        </w:rPr>
        <w:t xml:space="preserve"> </w:t>
      </w:r>
      <w:r w:rsidRPr="00D5524A">
        <w:rPr>
          <w:color w:val="000000"/>
        </w:rPr>
        <w:t>provisions of the Contract but this does not affect any right or remedy of any person which exists or is available otherwise than pursuant to the CRTPA and does not apply to the Crown</w:t>
      </w:r>
      <w:r>
        <w:rPr>
          <w:color w:val="000000"/>
        </w:rPr>
        <w:t>.</w:t>
      </w:r>
    </w:p>
    <w:p w14:paraId="029C2449" w14:textId="77777777" w:rsidR="00D5524A" w:rsidRDefault="00D5524A" w:rsidP="00FC3BF2">
      <w:pPr>
        <w:spacing w:after="0" w:line="240" w:lineRule="auto"/>
        <w:ind w:left="720" w:hanging="720"/>
        <w:rPr>
          <w:color w:val="000000"/>
        </w:rPr>
      </w:pPr>
    </w:p>
    <w:p w14:paraId="3B28AA36" w14:textId="77777777" w:rsidR="00D5524A" w:rsidRDefault="00D5524A" w:rsidP="00FC3BF2">
      <w:pPr>
        <w:spacing w:after="0" w:line="240" w:lineRule="auto"/>
        <w:ind w:left="720" w:hanging="720"/>
        <w:rPr>
          <w:color w:val="000000"/>
        </w:rPr>
      </w:pPr>
      <w:r>
        <w:rPr>
          <w:color w:val="000000"/>
        </w:rPr>
        <w:t>32.3</w:t>
      </w:r>
      <w:r>
        <w:rPr>
          <w:color w:val="000000"/>
        </w:rPr>
        <w:tab/>
        <w:t>A Replacement Contractor may not enforce or take steps to enforce the provisions of clauses 7.5 or 12.6 without DFE’s prior written consent.</w:t>
      </w:r>
    </w:p>
    <w:p w14:paraId="22169B1C" w14:textId="77777777" w:rsidR="00D5524A" w:rsidRDefault="00D5524A" w:rsidP="00FC3BF2">
      <w:pPr>
        <w:spacing w:after="0" w:line="240" w:lineRule="auto"/>
        <w:ind w:left="720" w:hanging="720"/>
        <w:rPr>
          <w:color w:val="000000"/>
        </w:rPr>
      </w:pPr>
    </w:p>
    <w:p w14:paraId="58494235" w14:textId="77777777" w:rsidR="00D5524A" w:rsidRDefault="00D5524A" w:rsidP="00FC3BF2">
      <w:pPr>
        <w:spacing w:after="0" w:line="240" w:lineRule="auto"/>
        <w:ind w:left="720" w:hanging="720"/>
        <w:rPr>
          <w:color w:val="000000"/>
        </w:rPr>
      </w:pPr>
      <w:r>
        <w:rPr>
          <w:color w:val="000000"/>
        </w:rPr>
        <w:t>32.4</w:t>
      </w:r>
      <w:r>
        <w:rPr>
          <w:color w:val="000000"/>
        </w:rPr>
        <w:tab/>
        <w:t xml:space="preserve">The Parties may </w:t>
      </w:r>
      <w:r w:rsidRPr="00D5524A">
        <w:rPr>
          <w:color w:val="000000"/>
        </w:rPr>
        <w:t xml:space="preserve">amend the Contract </w:t>
      </w:r>
      <w:r>
        <w:rPr>
          <w:color w:val="000000"/>
        </w:rPr>
        <w:t>without the consent of a</w:t>
      </w:r>
      <w:r w:rsidRPr="00D5524A">
        <w:rPr>
          <w:color w:val="000000"/>
        </w:rPr>
        <w:t xml:space="preserve">ny </w:t>
      </w:r>
      <w:r>
        <w:rPr>
          <w:color w:val="000000"/>
        </w:rPr>
        <w:t>Replacement Contractor</w:t>
      </w:r>
      <w:r w:rsidRPr="00D5524A">
        <w:rPr>
          <w:color w:val="000000"/>
        </w:rPr>
        <w:t>.</w:t>
      </w:r>
    </w:p>
    <w:p w14:paraId="0D7DDE92" w14:textId="77777777" w:rsidR="00FC3BF2" w:rsidRPr="00C50077" w:rsidRDefault="00FC3BF2" w:rsidP="00FC3BF2">
      <w:pPr>
        <w:spacing w:after="0" w:line="240" w:lineRule="auto"/>
        <w:ind w:left="720" w:hanging="720"/>
      </w:pPr>
    </w:p>
    <w:p w14:paraId="30D04F6C" w14:textId="77777777" w:rsidR="00B62389" w:rsidRPr="00C50077" w:rsidRDefault="007E4B53" w:rsidP="00FC3BF2">
      <w:pPr>
        <w:spacing w:after="0" w:line="240" w:lineRule="auto"/>
        <w:rPr>
          <w:b/>
        </w:rPr>
      </w:pPr>
      <w:bookmarkStart w:id="273" w:name="_DV_M274"/>
      <w:bookmarkStart w:id="274" w:name="_DV_M276"/>
      <w:bookmarkStart w:id="275" w:name="_DV_M277"/>
      <w:bookmarkStart w:id="276" w:name="_DV_M278"/>
      <w:bookmarkStart w:id="277" w:name="_DV_M279"/>
      <w:bookmarkStart w:id="278" w:name="_DV_M280"/>
      <w:bookmarkStart w:id="279" w:name="_DV_M281"/>
      <w:bookmarkStart w:id="280" w:name="_DV_M282"/>
      <w:bookmarkStart w:id="281" w:name="_DV_M283"/>
      <w:bookmarkStart w:id="282" w:name="_DV_M284"/>
      <w:bookmarkStart w:id="283" w:name="_DV_M285"/>
      <w:bookmarkStart w:id="284" w:name="_DV_M286"/>
      <w:bookmarkStart w:id="285" w:name="_DV_M288"/>
      <w:bookmarkStart w:id="286" w:name="_DV_M289"/>
      <w:bookmarkStart w:id="287" w:name="_DV_M290"/>
      <w:bookmarkStart w:id="288" w:name="_DV_M292"/>
      <w:bookmarkStart w:id="289" w:name="_DV_M294"/>
      <w:bookmarkStart w:id="290" w:name="_DV_M295"/>
      <w:bookmarkStart w:id="291" w:name="_DV_M296"/>
      <w:bookmarkStart w:id="292" w:name="_DV_M298"/>
      <w:bookmarkStart w:id="293" w:name="_DV_M299"/>
      <w:bookmarkStart w:id="294" w:name="_DV_M300"/>
      <w:bookmarkStart w:id="295" w:name="_DV_M301"/>
      <w:bookmarkStart w:id="296" w:name="_DV_M302"/>
      <w:bookmarkStart w:id="297" w:name="_DV_M303"/>
      <w:bookmarkStart w:id="298" w:name="_DV_M304"/>
      <w:bookmarkStart w:id="299" w:name="_DV_M305"/>
      <w:bookmarkStart w:id="300" w:name="_DV_M306"/>
      <w:bookmarkStart w:id="301" w:name="_DV_M307"/>
      <w:bookmarkStart w:id="302" w:name="_DV_M308"/>
      <w:bookmarkStart w:id="303" w:name="_DV_M309"/>
      <w:bookmarkStart w:id="304" w:name="_DV_M310"/>
      <w:bookmarkStart w:id="305" w:name="_DV_M311"/>
      <w:bookmarkStart w:id="306" w:name="_DV_M312"/>
      <w:bookmarkStart w:id="307" w:name="_DV_M313"/>
      <w:bookmarkStart w:id="308" w:name="_DV_M314"/>
      <w:bookmarkStart w:id="309" w:name="_DV_M315"/>
      <w:bookmarkStart w:id="310" w:name="_DV_M316"/>
      <w:bookmarkStart w:id="311" w:name="_DV_M317"/>
      <w:bookmarkStart w:id="312" w:name="_NN126"/>
      <w:bookmarkStart w:id="313" w:name="_DV_M318"/>
      <w:bookmarkStart w:id="314" w:name="_DV_M320"/>
      <w:bookmarkStart w:id="315" w:name="_DV_M321"/>
      <w:bookmarkStart w:id="316" w:name="_DV_M322"/>
      <w:bookmarkStart w:id="317" w:name="_DV_M324"/>
      <w:bookmarkStart w:id="318" w:name="_DV_M326"/>
      <w:bookmarkStart w:id="319" w:name="_DV_M327"/>
      <w:bookmarkStart w:id="320" w:name="_DV_M328"/>
      <w:bookmarkStart w:id="321" w:name="_DV_M329"/>
      <w:bookmarkStart w:id="322" w:name="_DV_M330"/>
      <w:bookmarkStart w:id="323" w:name="_DV_M332"/>
      <w:bookmarkStart w:id="324" w:name="_DV_M333"/>
      <w:bookmarkStart w:id="325" w:name="_DV_M334"/>
      <w:bookmarkStart w:id="326" w:name="_DV_M335"/>
      <w:bookmarkStart w:id="327" w:name="_DV_M336"/>
      <w:bookmarkStart w:id="328" w:name="_DV_M337"/>
      <w:bookmarkStart w:id="329" w:name="_DV_M338"/>
      <w:bookmarkStart w:id="330" w:name="_DV_M339"/>
      <w:bookmarkStart w:id="331" w:name="_DV_M341"/>
      <w:bookmarkStart w:id="332" w:name="_DV_M342"/>
      <w:bookmarkStart w:id="333" w:name="_DV_M343"/>
      <w:bookmarkStart w:id="334" w:name="_DV_M344"/>
      <w:bookmarkStart w:id="335" w:name="_DV_M345"/>
      <w:bookmarkStart w:id="336" w:name="_DV_M346"/>
      <w:bookmarkStart w:id="337" w:name="_DV_M347"/>
      <w:bookmarkStart w:id="338" w:name="_DV_M348"/>
      <w:bookmarkStart w:id="339" w:name="_DV_M349"/>
      <w:bookmarkStart w:id="340" w:name="_DV_M350"/>
      <w:bookmarkStart w:id="341" w:name="_DV_M351"/>
      <w:bookmarkStart w:id="342" w:name="_DV_M352"/>
      <w:bookmarkStart w:id="343" w:name="_DV_M353"/>
      <w:bookmarkStart w:id="344" w:name="_DV_M354"/>
      <w:bookmarkStart w:id="345" w:name="_DV_M355"/>
      <w:bookmarkStart w:id="346" w:name="_DV_M356"/>
      <w:bookmarkStart w:id="347" w:name="_DV_M357"/>
      <w:bookmarkStart w:id="348" w:name="_DV_M358"/>
      <w:bookmarkStart w:id="349" w:name="_DV_M359"/>
      <w:bookmarkStart w:id="350" w:name="_DV_M360"/>
      <w:bookmarkStart w:id="351" w:name="_DV_M361"/>
      <w:bookmarkStart w:id="352" w:name="_DV_M362"/>
      <w:bookmarkStart w:id="353" w:name="_DV_M364"/>
      <w:bookmarkStart w:id="354" w:name="_DV_M365"/>
      <w:bookmarkStart w:id="355" w:name="_DV_M366"/>
      <w:bookmarkStart w:id="356" w:name="_DV_M367"/>
      <w:bookmarkStart w:id="357" w:name="_DV_M369"/>
      <w:bookmarkStart w:id="358" w:name="_DV_M370"/>
      <w:bookmarkStart w:id="359" w:name="_DV_M371"/>
      <w:bookmarkStart w:id="360" w:name="_DV_M372"/>
      <w:bookmarkStart w:id="361" w:name="_DV_M373"/>
      <w:bookmarkStart w:id="362" w:name="_DV_M374"/>
      <w:bookmarkStart w:id="363" w:name="_NN127"/>
      <w:bookmarkStart w:id="364" w:name="_DV_M375"/>
      <w:bookmarkStart w:id="365" w:name="_DV_M376"/>
      <w:bookmarkStart w:id="366" w:name="_DV_M377"/>
      <w:bookmarkStart w:id="367" w:name="_DV_M378"/>
      <w:bookmarkStart w:id="368" w:name="_DV_M379"/>
      <w:bookmarkStart w:id="369" w:name="_DV_M380"/>
      <w:bookmarkStart w:id="370" w:name="_DV_M381"/>
      <w:bookmarkStart w:id="371" w:name="_DV_M382"/>
      <w:bookmarkStart w:id="372" w:name="_DV_M383"/>
      <w:bookmarkStart w:id="373" w:name="_DV_M384"/>
      <w:bookmarkStart w:id="374" w:name="_DV_M385"/>
      <w:bookmarkStart w:id="375" w:name="_DV_M386"/>
      <w:bookmarkStart w:id="376" w:name="_DV_M387"/>
      <w:bookmarkStart w:id="377" w:name="_DV_M388"/>
      <w:bookmarkStart w:id="378" w:name="_DV_M389"/>
      <w:bookmarkStart w:id="379" w:name="_DV_M390"/>
      <w:bookmarkStart w:id="380" w:name="_DV_M391"/>
      <w:bookmarkStart w:id="381" w:name="_DV_M392"/>
      <w:bookmarkStart w:id="382" w:name="_DV_M393"/>
      <w:bookmarkStart w:id="383" w:name="_DV_M394"/>
      <w:bookmarkStart w:id="384" w:name="_DV_M395"/>
      <w:bookmarkStart w:id="385" w:name="_DV_M396"/>
      <w:bookmarkStart w:id="386" w:name="_DV_M397"/>
      <w:bookmarkStart w:id="387" w:name="_DV_M398"/>
      <w:bookmarkStart w:id="388" w:name="_DV_M399"/>
      <w:bookmarkStart w:id="389" w:name="_DV_M400"/>
      <w:bookmarkStart w:id="390" w:name="_DV_M401"/>
      <w:bookmarkStart w:id="391" w:name="_DV_M423"/>
      <w:bookmarkStart w:id="392" w:name="_DV_M442"/>
      <w:bookmarkStart w:id="393" w:name="_DV_M446"/>
      <w:bookmarkStart w:id="394" w:name="_DV_M477"/>
      <w:bookmarkStart w:id="395" w:name="_DV_M492"/>
      <w:bookmarkStart w:id="396" w:name="_DV_M496"/>
      <w:bookmarkStart w:id="397" w:name="_DV_M532"/>
      <w:bookmarkStart w:id="398" w:name="_DV_M539"/>
      <w:bookmarkStart w:id="399" w:name="_DV_M541"/>
      <w:bookmarkStart w:id="400" w:name="_NN141"/>
      <w:bookmarkStart w:id="401" w:name="_DV_M542"/>
      <w:bookmarkStart w:id="402" w:name="_DV_M543"/>
      <w:bookmarkStart w:id="403" w:name="_DV_M552"/>
      <w:bookmarkEnd w:id="266"/>
      <w:bookmarkEnd w:id="267"/>
      <w:bookmarkEnd w:id="268"/>
      <w:bookmarkEnd w:id="269"/>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Pr>
          <w:b/>
        </w:rPr>
        <w:t>3</w:t>
      </w:r>
      <w:r w:rsidR="00D743A7">
        <w:rPr>
          <w:b/>
        </w:rPr>
        <w:t>3</w:t>
      </w:r>
      <w:r w:rsidR="00C50077" w:rsidRPr="00C50077">
        <w:rPr>
          <w:b/>
        </w:rPr>
        <w:t>.</w:t>
      </w:r>
      <w:r w:rsidR="00C50077" w:rsidRPr="00C50077">
        <w:rPr>
          <w:b/>
        </w:rPr>
        <w:tab/>
      </w:r>
      <w:r w:rsidR="00B62389" w:rsidRPr="00C50077">
        <w:rPr>
          <w:b/>
        </w:rPr>
        <w:t>CONFLICTS OF INTEREST</w:t>
      </w:r>
    </w:p>
    <w:p w14:paraId="4283A78B" w14:textId="77777777" w:rsidR="00C50077" w:rsidRDefault="00C50077" w:rsidP="00FC3BF2">
      <w:pPr>
        <w:spacing w:after="0" w:line="240" w:lineRule="auto"/>
      </w:pPr>
    </w:p>
    <w:p w14:paraId="4FBF5A02" w14:textId="77777777" w:rsidR="00B62389" w:rsidRDefault="007E4B53" w:rsidP="00FC3BF2">
      <w:pPr>
        <w:spacing w:after="0" w:line="240" w:lineRule="auto"/>
      </w:pPr>
      <w:r>
        <w:t>3</w:t>
      </w:r>
      <w:r w:rsidR="00D743A7">
        <w:t>3</w:t>
      </w:r>
      <w:r w:rsidR="00C50077">
        <w:t>.1</w:t>
      </w:r>
      <w:r w:rsidR="00C50077">
        <w:tab/>
      </w:r>
      <w:r w:rsidR="00B62389" w:rsidRPr="00C50077">
        <w:t xml:space="preserve">The </w:t>
      </w:r>
      <w:r w:rsidR="00991834" w:rsidRPr="00C50077">
        <w:t>Contractor</w:t>
      </w:r>
      <w:r w:rsidR="00B62389" w:rsidRPr="00C50077">
        <w:t xml:space="preserve"> shall:</w:t>
      </w:r>
    </w:p>
    <w:p w14:paraId="7AECE8BF" w14:textId="77777777" w:rsidR="00C50077" w:rsidRPr="00C50077" w:rsidRDefault="00C50077" w:rsidP="00C50077">
      <w:pPr>
        <w:spacing w:after="0" w:line="240" w:lineRule="auto"/>
      </w:pPr>
    </w:p>
    <w:p w14:paraId="6DA9E869" w14:textId="77777777" w:rsidR="00B62389" w:rsidRDefault="00C50077" w:rsidP="00C50077">
      <w:pPr>
        <w:spacing w:after="0" w:line="240" w:lineRule="auto"/>
        <w:ind w:left="1440" w:hanging="720"/>
      </w:pPr>
      <w:r>
        <w:t>3</w:t>
      </w:r>
      <w:r w:rsidR="00D743A7">
        <w:t>3</w:t>
      </w:r>
      <w:r>
        <w:t>.1.1</w:t>
      </w:r>
      <w:r>
        <w:tab/>
      </w:r>
      <w:r w:rsidR="00B62389" w:rsidRPr="00C50077">
        <w:t xml:space="preserve">not permit its obligations to its other clients and third parties (including other governmental bodies and organisations providing services to other governmental bodies) to interfere or conflict in any material way with its duty (which the </w:t>
      </w:r>
      <w:r w:rsidR="00991834" w:rsidRPr="00C50077">
        <w:t>Contractor</w:t>
      </w:r>
      <w:r w:rsidR="00B62389" w:rsidRPr="00C50077">
        <w:t xml:space="preserve"> hereby acknowledges) to comply wi</w:t>
      </w:r>
      <w:r w:rsidR="007E4B53">
        <w:t>th its obligations under the</w:t>
      </w:r>
      <w:r w:rsidR="00B62389" w:rsidRPr="00C50077">
        <w:t xml:space="preserve"> Contract to the required standards; and</w:t>
      </w:r>
    </w:p>
    <w:p w14:paraId="2A45FC42" w14:textId="77777777" w:rsidR="00C50077" w:rsidRPr="00C50077" w:rsidRDefault="00C50077" w:rsidP="00C50077">
      <w:pPr>
        <w:spacing w:after="0" w:line="240" w:lineRule="auto"/>
        <w:ind w:left="1440" w:hanging="720"/>
      </w:pPr>
    </w:p>
    <w:p w14:paraId="59EB2A0B" w14:textId="77777777" w:rsidR="007E4B53" w:rsidRDefault="007E4B53" w:rsidP="00C50077">
      <w:pPr>
        <w:spacing w:after="0" w:line="240" w:lineRule="auto"/>
        <w:ind w:left="1440" w:hanging="720"/>
      </w:pPr>
      <w:r>
        <w:t>3</w:t>
      </w:r>
      <w:r w:rsidR="00D743A7">
        <w:t>3</w:t>
      </w:r>
      <w:r w:rsidR="00C50077">
        <w:t>.1.2</w:t>
      </w:r>
      <w:r w:rsidR="00C50077">
        <w:tab/>
      </w:r>
      <w:r w:rsidR="00B62389" w:rsidRPr="00C50077">
        <w:t xml:space="preserve">take appropriate steps to ensure that neither the </w:t>
      </w:r>
      <w:r w:rsidR="00991834" w:rsidRPr="00C50077">
        <w:t>Contractor</w:t>
      </w:r>
      <w:r w:rsidR="00B62389" w:rsidRPr="00C50077">
        <w:t xml:space="preserve"> nor any of the </w:t>
      </w:r>
      <w:r w:rsidR="008006F5">
        <w:t>Personnel</w:t>
      </w:r>
      <w:r w:rsidR="00B62389" w:rsidRPr="00C50077">
        <w:t xml:space="preserve"> is placed in a position where, in the reasonable opinion of the </w:t>
      </w:r>
      <w:r w:rsidR="00991834" w:rsidRPr="00C50077">
        <w:t>DFE</w:t>
      </w:r>
      <w:r w:rsidR="00B62389" w:rsidRPr="00C50077">
        <w:t xml:space="preserve">,  there is or may be an actual conflict, or a potential conflict, between the pecuniary or personal interests of the </w:t>
      </w:r>
      <w:r w:rsidR="00991834" w:rsidRPr="00C50077">
        <w:t>Contractor</w:t>
      </w:r>
      <w:r w:rsidR="00B62389" w:rsidRPr="00C50077">
        <w:t xml:space="preserve"> or any of the </w:t>
      </w:r>
      <w:r w:rsidR="008006F5">
        <w:t>Personnel</w:t>
      </w:r>
      <w:r w:rsidR="00B62389" w:rsidRPr="00C50077">
        <w:t xml:space="preserve"> and the duties owed to the </w:t>
      </w:r>
      <w:r w:rsidR="00991834" w:rsidRPr="00C50077">
        <w:t>DFE</w:t>
      </w:r>
      <w:r>
        <w:t xml:space="preserve"> under the provisions of the</w:t>
      </w:r>
      <w:r w:rsidR="00B62389" w:rsidRPr="00C50077">
        <w:t xml:space="preserve"> Contract in either cas</w:t>
      </w:r>
      <w:r>
        <w:t>e, referred to in this clause 3</w:t>
      </w:r>
      <w:r w:rsidR="00D743A7">
        <w:t>3</w:t>
      </w:r>
      <w:r w:rsidR="00B62389" w:rsidRPr="00C50077">
        <w:t xml:space="preserve"> as a </w:t>
      </w:r>
      <w:r w:rsidR="00B62389" w:rsidRPr="0060579B">
        <w:rPr>
          <w:b/>
        </w:rPr>
        <w:t>“C</w:t>
      </w:r>
      <w:r w:rsidR="00B62389" w:rsidRPr="007E4B53">
        <w:rPr>
          <w:b/>
        </w:rPr>
        <w:t>onflict of Interest</w:t>
      </w:r>
      <w:r w:rsidR="00B62389" w:rsidRPr="0060579B">
        <w:rPr>
          <w:b/>
        </w:rPr>
        <w:t>”</w:t>
      </w:r>
      <w:r w:rsidR="00B62389" w:rsidRPr="00C50077">
        <w:t xml:space="preserve">. </w:t>
      </w:r>
    </w:p>
    <w:p w14:paraId="2DB8DF6F" w14:textId="77777777" w:rsidR="007E4B53" w:rsidRDefault="007E4B53" w:rsidP="007E4B53">
      <w:pPr>
        <w:spacing w:after="0" w:line="240" w:lineRule="auto"/>
      </w:pPr>
    </w:p>
    <w:p w14:paraId="28606D55" w14:textId="77777777" w:rsidR="00B62389" w:rsidRDefault="007E4B53" w:rsidP="007E4B53">
      <w:pPr>
        <w:spacing w:after="0" w:line="240" w:lineRule="auto"/>
        <w:ind w:left="720" w:hanging="720"/>
      </w:pPr>
      <w:r>
        <w:t>3</w:t>
      </w:r>
      <w:r w:rsidR="00D743A7">
        <w:t>3</w:t>
      </w:r>
      <w:r>
        <w:t>.2</w:t>
      </w:r>
      <w:r>
        <w:tab/>
      </w:r>
      <w:r w:rsidR="00B62389" w:rsidRPr="00C50077">
        <w:t xml:space="preserve">If the </w:t>
      </w:r>
      <w:r w:rsidR="00991834" w:rsidRPr="00C50077">
        <w:t>Contractor</w:t>
      </w:r>
      <w:r w:rsidR="00B62389" w:rsidRPr="00C50077">
        <w:t xml:space="preserve"> becomes aware of any Conflict of Interest (or potential Conflict of Interest) or other situation which has arisen or may arise and which may </w:t>
      </w:r>
      <w:r>
        <w:t>cause a breach of this clause 35</w:t>
      </w:r>
      <w:r w:rsidR="00B62389" w:rsidRPr="00C50077">
        <w:t xml:space="preserve"> the </w:t>
      </w:r>
      <w:r w:rsidR="00991834" w:rsidRPr="00C50077">
        <w:t>Contractor</w:t>
      </w:r>
      <w:r w:rsidR="00B62389" w:rsidRPr="00C50077">
        <w:t xml:space="preserve"> shall forthwith provide full par</w:t>
      </w:r>
      <w:r>
        <w:t xml:space="preserve">ticulars </w:t>
      </w:r>
      <w:r w:rsidR="00B62389" w:rsidRPr="00C50077">
        <w:t xml:space="preserve">to the </w:t>
      </w:r>
      <w:r w:rsidR="00991834" w:rsidRPr="00C50077">
        <w:t>DFE</w:t>
      </w:r>
      <w:r w:rsidR="00B62389" w:rsidRPr="00C50077">
        <w:t>.</w:t>
      </w:r>
    </w:p>
    <w:p w14:paraId="164F1EB6" w14:textId="77777777" w:rsidR="00C50077" w:rsidRPr="00C50077" w:rsidRDefault="00C50077" w:rsidP="00C50077">
      <w:pPr>
        <w:spacing w:after="0" w:line="240" w:lineRule="auto"/>
        <w:ind w:left="1440" w:hanging="720"/>
      </w:pPr>
    </w:p>
    <w:p w14:paraId="7459F4DF" w14:textId="77777777" w:rsidR="00B62389" w:rsidRPr="00C50077" w:rsidRDefault="00C50077" w:rsidP="00C50077">
      <w:pPr>
        <w:spacing w:after="0" w:line="240" w:lineRule="auto"/>
        <w:ind w:left="720" w:hanging="720"/>
      </w:pPr>
      <w:r>
        <w:t>3</w:t>
      </w:r>
      <w:r w:rsidR="00D743A7">
        <w:t>3</w:t>
      </w:r>
      <w:r w:rsidR="00AC3BFB">
        <w:t>.3</w:t>
      </w:r>
      <w:r>
        <w:tab/>
      </w:r>
      <w:r w:rsidR="00B62389" w:rsidRPr="00C50077">
        <w:t xml:space="preserve">In performing its </w:t>
      </w:r>
      <w:r w:rsidR="007E4B53">
        <w:t>obligations under the Contract</w:t>
      </w:r>
      <w:r w:rsidR="00B62389" w:rsidRPr="00C50077">
        <w:t xml:space="preserve"> the </w:t>
      </w:r>
      <w:r w:rsidR="00991834" w:rsidRPr="00C50077">
        <w:t>Contractor</w:t>
      </w:r>
      <w:r w:rsidR="00B62389" w:rsidRPr="00C50077">
        <w:t xml:space="preserve"> shall conduct its business, operations and activities in a politically neutral fashion.</w:t>
      </w:r>
    </w:p>
    <w:p w14:paraId="3A13F72A" w14:textId="77777777" w:rsidR="00C50077" w:rsidRDefault="00C50077" w:rsidP="00C50077">
      <w:pPr>
        <w:spacing w:after="0" w:line="240" w:lineRule="auto"/>
      </w:pPr>
    </w:p>
    <w:p w14:paraId="2AFDCC51" w14:textId="77777777" w:rsidR="007E4B53" w:rsidRDefault="007E4B53" w:rsidP="00C50077">
      <w:pPr>
        <w:spacing w:after="0" w:line="240" w:lineRule="auto"/>
        <w:ind w:left="720" w:hanging="720"/>
      </w:pPr>
      <w:r>
        <w:t>3</w:t>
      </w:r>
      <w:r w:rsidR="00D743A7">
        <w:t>3</w:t>
      </w:r>
      <w:r w:rsidR="00AC3BFB">
        <w:t>.4</w:t>
      </w:r>
      <w:r w:rsidR="00C50077">
        <w:tab/>
      </w:r>
      <w:r w:rsidR="00B62389" w:rsidRPr="00C50077">
        <w:t>Without prejudice to the foreg</w:t>
      </w:r>
      <w:r w:rsidR="000848DF">
        <w:t>oing provisions of this clause 3</w:t>
      </w:r>
      <w:r w:rsidR="00D743A7">
        <w:t>3</w:t>
      </w:r>
      <w:r w:rsidR="00B62389" w:rsidRPr="00C50077">
        <w:t xml:space="preserve">, if any Conflict of Interest (or potential Conflict of Interest) arises or is likely to arise, the </w:t>
      </w:r>
      <w:r w:rsidR="00991834" w:rsidRPr="00C50077">
        <w:t>Contractor</w:t>
      </w:r>
      <w:r w:rsidR="00B62389" w:rsidRPr="00C50077">
        <w:t xml:space="preserve"> </w:t>
      </w:r>
      <w:r>
        <w:t>sha</w:t>
      </w:r>
      <w:r w:rsidR="00B62389" w:rsidRPr="00C50077">
        <w:t>ll</w:t>
      </w:r>
      <w:r>
        <w:t>:</w:t>
      </w:r>
    </w:p>
    <w:p w14:paraId="659412E5" w14:textId="77777777" w:rsidR="007E4B53" w:rsidRDefault="007E4B53" w:rsidP="00C50077">
      <w:pPr>
        <w:spacing w:after="0" w:line="240" w:lineRule="auto"/>
        <w:ind w:left="720" w:hanging="720"/>
      </w:pPr>
    </w:p>
    <w:p w14:paraId="7CA5C25D" w14:textId="77777777" w:rsidR="007E4B53" w:rsidRDefault="007E4B53" w:rsidP="007E4B53">
      <w:pPr>
        <w:spacing w:after="0" w:line="240" w:lineRule="auto"/>
        <w:ind w:left="1440" w:hanging="720"/>
      </w:pPr>
      <w:r>
        <w:t>3</w:t>
      </w:r>
      <w:r w:rsidR="00D743A7">
        <w:t>3</w:t>
      </w:r>
      <w:r>
        <w:t>.</w:t>
      </w:r>
      <w:r w:rsidR="00AC3BFB">
        <w:t>4</w:t>
      </w:r>
      <w:r>
        <w:t>.1</w:t>
      </w:r>
      <w:r>
        <w:tab/>
      </w:r>
      <w:r w:rsidR="00B62389" w:rsidRPr="00C50077">
        <w:t xml:space="preserve">take all reasonable steps to remove or avoid the Conflict of Interest or to prevent it </w:t>
      </w:r>
      <w:r w:rsidR="00B62389" w:rsidRPr="00C50077">
        <w:lastRenderedPageBreak/>
        <w:t xml:space="preserve">occurring in each case, or to manage the conflict to the satisfaction of the </w:t>
      </w:r>
      <w:r w:rsidR="00991834" w:rsidRPr="00C50077">
        <w:t>DFE</w:t>
      </w:r>
      <w:r w:rsidR="00B62389" w:rsidRPr="00C50077">
        <w:t xml:space="preserve"> (acting reasonably)</w:t>
      </w:r>
      <w:r>
        <w:t>; and</w:t>
      </w:r>
    </w:p>
    <w:p w14:paraId="7E1E6E8E" w14:textId="77777777" w:rsidR="007E4B53" w:rsidRDefault="007E4B53" w:rsidP="007E4B53">
      <w:pPr>
        <w:spacing w:after="0" w:line="240" w:lineRule="auto"/>
        <w:ind w:left="1440" w:hanging="720"/>
      </w:pPr>
    </w:p>
    <w:p w14:paraId="708438B1" w14:textId="77777777" w:rsidR="007E4B53" w:rsidRDefault="007E4B53" w:rsidP="007E4B53">
      <w:pPr>
        <w:spacing w:after="0" w:line="240" w:lineRule="auto"/>
        <w:ind w:left="1440" w:hanging="720"/>
      </w:pPr>
      <w:r>
        <w:t>3</w:t>
      </w:r>
      <w:r w:rsidR="00D743A7">
        <w:t>3</w:t>
      </w:r>
      <w:r w:rsidR="00AC3BFB">
        <w:t>.4</w:t>
      </w:r>
      <w:r>
        <w:t>.2</w:t>
      </w:r>
      <w:r>
        <w:tab/>
        <w:t>give</w:t>
      </w:r>
      <w:r w:rsidR="00B62389" w:rsidRPr="00C50077">
        <w:t xml:space="preserve"> the </w:t>
      </w:r>
      <w:r w:rsidR="00991834" w:rsidRPr="00C50077">
        <w:t>DFE</w:t>
      </w:r>
      <w:r w:rsidR="00B62389" w:rsidRPr="00C50077">
        <w:t xml:space="preserve"> a comprehensive and detailed written statement of the action it had taken</w:t>
      </w:r>
      <w:r>
        <w:t>.</w:t>
      </w:r>
    </w:p>
    <w:p w14:paraId="1B7FC8ED" w14:textId="77777777" w:rsidR="007E4B53" w:rsidRDefault="007E4B53" w:rsidP="007E4B53">
      <w:pPr>
        <w:spacing w:after="0" w:line="240" w:lineRule="auto"/>
        <w:ind w:left="1440" w:hanging="720"/>
      </w:pPr>
    </w:p>
    <w:p w14:paraId="104BF1DC" w14:textId="77777777" w:rsidR="00B62389" w:rsidRPr="00C50077" w:rsidRDefault="007E4B53" w:rsidP="007E4B53">
      <w:pPr>
        <w:spacing w:after="0" w:line="240" w:lineRule="auto"/>
        <w:ind w:left="720" w:hanging="720"/>
      </w:pPr>
      <w:r>
        <w:t>3</w:t>
      </w:r>
      <w:r w:rsidR="00D743A7">
        <w:t>3</w:t>
      </w:r>
      <w:r w:rsidR="00AC3BFB">
        <w:t>.5</w:t>
      </w:r>
      <w:r>
        <w:tab/>
        <w:t>If the DFE is not satisfied with the Contractor’s actions</w:t>
      </w:r>
      <w:r w:rsidR="00B62389" w:rsidRPr="00C50077">
        <w:t xml:space="preserve">, the </w:t>
      </w:r>
      <w:r w:rsidR="00991834" w:rsidRPr="00C50077">
        <w:t>Contractor</w:t>
      </w:r>
      <w:r w:rsidR="00B62389" w:rsidRPr="00C50077">
        <w:t xml:space="preserve"> </w:t>
      </w:r>
      <w:r>
        <w:t>shall,</w:t>
      </w:r>
      <w:r w:rsidR="00B62389" w:rsidRPr="00C50077">
        <w:t xml:space="preserve"> on request by the </w:t>
      </w:r>
      <w:r w:rsidR="00991834" w:rsidRPr="00C50077">
        <w:t>DFE</w:t>
      </w:r>
      <w:r w:rsidR="00B62389" w:rsidRPr="00C50077">
        <w:t xml:space="preserve"> </w:t>
      </w:r>
      <w:r>
        <w:t>promptly</w:t>
      </w:r>
      <w:r w:rsidR="00B62389" w:rsidRPr="00C50077">
        <w:t xml:space="preserve"> end any relationship it may have with any third party, where that relationship has given rise to the </w:t>
      </w:r>
      <w:r>
        <w:t>C</w:t>
      </w:r>
      <w:r w:rsidR="00B62389" w:rsidRPr="00C50077">
        <w:t xml:space="preserve">onflict of </w:t>
      </w:r>
      <w:r>
        <w:t>I</w:t>
      </w:r>
      <w:r w:rsidR="00B62389" w:rsidRPr="00C50077">
        <w:t>nterest (or potential</w:t>
      </w:r>
      <w:r>
        <w:t xml:space="preserve"> C</w:t>
      </w:r>
      <w:r w:rsidR="00B62389" w:rsidRPr="00C50077">
        <w:t xml:space="preserve">onflict of </w:t>
      </w:r>
      <w:r>
        <w:t>I</w:t>
      </w:r>
      <w:r w:rsidR="00B62389" w:rsidRPr="00C50077">
        <w:t>nterest).</w:t>
      </w:r>
    </w:p>
    <w:p w14:paraId="4C8A3C85" w14:textId="77777777" w:rsidR="00C50077" w:rsidRPr="00C50077" w:rsidRDefault="00C50077" w:rsidP="00C50077">
      <w:pPr>
        <w:spacing w:after="0" w:line="240" w:lineRule="auto"/>
      </w:pPr>
    </w:p>
    <w:p w14:paraId="6E408B9C" w14:textId="77777777" w:rsidR="00B62389" w:rsidRPr="00C50077" w:rsidRDefault="007E4B53" w:rsidP="00C50077">
      <w:pPr>
        <w:spacing w:after="0" w:line="240" w:lineRule="auto"/>
        <w:ind w:left="720" w:hanging="720"/>
      </w:pPr>
      <w:r>
        <w:t>3</w:t>
      </w:r>
      <w:r w:rsidR="00D743A7">
        <w:t>3</w:t>
      </w:r>
      <w:r w:rsidR="00C50077">
        <w:t>.</w:t>
      </w:r>
      <w:r w:rsidR="00AC3BFB">
        <w:t>6</w:t>
      </w:r>
      <w:r w:rsidR="00C50077">
        <w:tab/>
      </w:r>
      <w:r w:rsidR="00B62389" w:rsidRPr="00C50077">
        <w:t xml:space="preserve">Without prejudice to any other right or remedy it may have, the </w:t>
      </w:r>
      <w:r w:rsidR="00991834" w:rsidRPr="00C50077">
        <w:t>DFE</w:t>
      </w:r>
      <w:r w:rsidR="00B62389" w:rsidRPr="00C50077">
        <w:t xml:space="preserve"> </w:t>
      </w:r>
      <w:r>
        <w:t>may</w:t>
      </w:r>
      <w:r w:rsidR="00B62389" w:rsidRPr="00C50077">
        <w:t xml:space="preserve"> terminate th</w:t>
      </w:r>
      <w:r>
        <w:t>e</w:t>
      </w:r>
      <w:r w:rsidR="00B62389" w:rsidRPr="00C50077">
        <w:t xml:space="preserve"> Contract with immediate effect by notice in writing and/or to take such other steps it deems necessary where, in the reasonable opinion of the </w:t>
      </w:r>
      <w:r w:rsidR="00991834" w:rsidRPr="00C50077">
        <w:t>DFE</w:t>
      </w:r>
      <w:r w:rsidR="00B62389" w:rsidRPr="00C50077">
        <w:t xml:space="preserve">, there is any continuing breach by the </w:t>
      </w:r>
      <w:r w:rsidR="00991834" w:rsidRPr="00C50077">
        <w:t>Contractor</w:t>
      </w:r>
      <w:r w:rsidR="00B62389" w:rsidRPr="00C50077">
        <w:t xml:space="preserve"> of the provisions of t</w:t>
      </w:r>
      <w:r w:rsidR="000848DF">
        <w:t>his clause 3</w:t>
      </w:r>
      <w:r w:rsidR="00D743A7">
        <w:t>3</w:t>
      </w:r>
      <w:r w:rsidR="000848DF">
        <w:t>.</w:t>
      </w:r>
    </w:p>
    <w:p w14:paraId="3D38E2F2" w14:textId="77777777" w:rsidR="007E4B53" w:rsidRDefault="007E4B53" w:rsidP="00C50077">
      <w:pPr>
        <w:spacing w:after="0" w:line="240" w:lineRule="auto"/>
        <w:rPr>
          <w:b/>
        </w:rPr>
      </w:pPr>
    </w:p>
    <w:p w14:paraId="4A6740BF" w14:textId="77777777" w:rsidR="00326067" w:rsidRDefault="00C50077" w:rsidP="00C50077">
      <w:pPr>
        <w:spacing w:after="0" w:line="240" w:lineRule="auto"/>
        <w:rPr>
          <w:b/>
        </w:rPr>
      </w:pPr>
      <w:r w:rsidRPr="00C50077">
        <w:rPr>
          <w:b/>
        </w:rPr>
        <w:t>3</w:t>
      </w:r>
      <w:r w:rsidR="00D743A7">
        <w:rPr>
          <w:b/>
        </w:rPr>
        <w:t>4</w:t>
      </w:r>
      <w:r w:rsidRPr="00C50077">
        <w:rPr>
          <w:b/>
        </w:rPr>
        <w:t>.</w:t>
      </w:r>
      <w:r w:rsidRPr="00C50077">
        <w:rPr>
          <w:b/>
        </w:rPr>
        <w:tab/>
      </w:r>
      <w:r w:rsidR="00326067" w:rsidRPr="00C50077">
        <w:rPr>
          <w:b/>
        </w:rPr>
        <w:t>FURTHER ASSURANCE</w:t>
      </w:r>
      <w:bookmarkStart w:id="404" w:name="_NN143"/>
      <w:bookmarkEnd w:id="404"/>
    </w:p>
    <w:p w14:paraId="762BA943" w14:textId="77777777" w:rsidR="00C50077" w:rsidRPr="00C50077" w:rsidRDefault="00C50077" w:rsidP="00C50077">
      <w:pPr>
        <w:spacing w:after="0" w:line="240" w:lineRule="auto"/>
        <w:rPr>
          <w:b/>
        </w:rPr>
      </w:pPr>
    </w:p>
    <w:p w14:paraId="0409734B" w14:textId="77777777" w:rsidR="00326067" w:rsidRPr="00C50077" w:rsidRDefault="007E4B53" w:rsidP="00C50077">
      <w:pPr>
        <w:spacing w:after="0" w:line="240" w:lineRule="auto"/>
        <w:ind w:left="720" w:hanging="720"/>
      </w:pPr>
      <w:bookmarkStart w:id="405" w:name="_DV_M553"/>
      <w:bookmarkEnd w:id="405"/>
      <w:r>
        <w:t>3</w:t>
      </w:r>
      <w:r w:rsidR="00D743A7">
        <w:t>4</w:t>
      </w:r>
      <w:r w:rsidR="00C50077">
        <w:t>.1</w:t>
      </w:r>
      <w:r w:rsidR="00C50077">
        <w:tab/>
      </w:r>
      <w:r w:rsidR="00326067" w:rsidRPr="00C50077">
        <w:t xml:space="preserve">The Parties </w:t>
      </w:r>
      <w:r>
        <w:t xml:space="preserve">shall </w:t>
      </w:r>
      <w:r w:rsidR="00326067" w:rsidRPr="00C50077">
        <w:t xml:space="preserve">do or procure the doing of all such acts and things and will execute or procure the execution of all such documents as may be </w:t>
      </w:r>
      <w:bookmarkStart w:id="406" w:name="_DV_C489"/>
      <w:r w:rsidR="00326067" w:rsidRPr="00C50077">
        <w:t xml:space="preserve">reasonably </w:t>
      </w:r>
      <w:bookmarkStart w:id="407" w:name="_DV_M554"/>
      <w:bookmarkEnd w:id="406"/>
      <w:bookmarkEnd w:id="407"/>
      <w:r w:rsidR="00326067" w:rsidRPr="00C50077">
        <w:t xml:space="preserve">required including on or subsequent to the </w:t>
      </w:r>
      <w:r>
        <w:t xml:space="preserve">end </w:t>
      </w:r>
      <w:r w:rsidR="00326067" w:rsidRPr="00C50077">
        <w:t>of th</w:t>
      </w:r>
      <w:r>
        <w:t>e</w:t>
      </w:r>
      <w:r w:rsidR="00326067" w:rsidRPr="00C50077">
        <w:t xml:space="preserve"> Contract to vest in the</w:t>
      </w:r>
      <w:r w:rsidR="00A61F28" w:rsidRPr="00C50077">
        <w:t xml:space="preserve"> </w:t>
      </w:r>
      <w:r w:rsidR="006A48BA" w:rsidRPr="00C50077">
        <w:t>relevant</w:t>
      </w:r>
      <w:r w:rsidR="00326067" w:rsidRPr="00C50077">
        <w:t xml:space="preserve"> all rights granted </w:t>
      </w:r>
      <w:bookmarkStart w:id="408" w:name="_DV_C493"/>
      <w:r w:rsidR="00326067" w:rsidRPr="00C50077">
        <w:t>under</w:t>
      </w:r>
      <w:bookmarkStart w:id="409" w:name="_DV_M556"/>
      <w:bookmarkEnd w:id="408"/>
      <w:bookmarkEnd w:id="409"/>
      <w:r>
        <w:t xml:space="preserve"> the</w:t>
      </w:r>
      <w:r w:rsidR="00326067" w:rsidRPr="00C50077">
        <w:t xml:space="preserve"> Contract and otherwise to comply with its terms.</w:t>
      </w:r>
    </w:p>
    <w:p w14:paraId="7998B2C6" w14:textId="77777777" w:rsidR="00EF451B" w:rsidRPr="00C50077" w:rsidRDefault="00EF451B" w:rsidP="00C50077">
      <w:pPr>
        <w:spacing w:after="0" w:line="240" w:lineRule="auto"/>
      </w:pPr>
      <w:bookmarkStart w:id="410" w:name="_DV_M557"/>
      <w:bookmarkEnd w:id="410"/>
    </w:p>
    <w:p w14:paraId="720F4E69" w14:textId="77777777" w:rsidR="00A21704" w:rsidRPr="00C50077" w:rsidRDefault="00C50077" w:rsidP="00C50077">
      <w:pPr>
        <w:spacing w:after="0" w:line="240" w:lineRule="auto"/>
        <w:rPr>
          <w:b/>
        </w:rPr>
      </w:pPr>
      <w:bookmarkStart w:id="411" w:name="_DV_M566"/>
      <w:bookmarkStart w:id="412" w:name="_NN145"/>
      <w:bookmarkStart w:id="413" w:name="_DV_M567"/>
      <w:bookmarkStart w:id="414" w:name="_DV_M568"/>
      <w:bookmarkStart w:id="415" w:name="_DV_M570"/>
      <w:bookmarkStart w:id="416" w:name="_DV_M572"/>
      <w:bookmarkStart w:id="417" w:name="_DV_M573"/>
      <w:bookmarkStart w:id="418" w:name="_DV_M574"/>
      <w:bookmarkStart w:id="419" w:name="_DV_M575"/>
      <w:bookmarkStart w:id="420" w:name="_DV_M576"/>
      <w:bookmarkStart w:id="421" w:name="_Ref16483468"/>
      <w:bookmarkStart w:id="422" w:name="_Ref506797261"/>
      <w:bookmarkStart w:id="423" w:name="_Ref513441569"/>
      <w:bookmarkEnd w:id="411"/>
      <w:bookmarkEnd w:id="412"/>
      <w:bookmarkEnd w:id="413"/>
      <w:bookmarkEnd w:id="414"/>
      <w:bookmarkEnd w:id="415"/>
      <w:bookmarkEnd w:id="416"/>
      <w:bookmarkEnd w:id="417"/>
      <w:bookmarkEnd w:id="418"/>
      <w:bookmarkEnd w:id="419"/>
      <w:bookmarkEnd w:id="420"/>
      <w:r w:rsidRPr="00C50077">
        <w:rPr>
          <w:b/>
        </w:rPr>
        <w:t>3</w:t>
      </w:r>
      <w:r w:rsidR="00D743A7">
        <w:rPr>
          <w:b/>
        </w:rPr>
        <w:t>5</w:t>
      </w:r>
      <w:r w:rsidRPr="00C50077">
        <w:rPr>
          <w:b/>
        </w:rPr>
        <w:t>.</w:t>
      </w:r>
      <w:r w:rsidRPr="00C50077">
        <w:rPr>
          <w:b/>
        </w:rPr>
        <w:tab/>
      </w:r>
      <w:r w:rsidR="00A21704" w:rsidRPr="00C50077">
        <w:rPr>
          <w:b/>
        </w:rPr>
        <w:t>NOTICES</w:t>
      </w:r>
    </w:p>
    <w:p w14:paraId="50401558" w14:textId="77777777" w:rsidR="00C50077" w:rsidRPr="00C50077" w:rsidRDefault="00C50077" w:rsidP="00C50077">
      <w:pPr>
        <w:spacing w:after="0" w:line="240" w:lineRule="auto"/>
      </w:pPr>
    </w:p>
    <w:p w14:paraId="457FACE8" w14:textId="77777777" w:rsidR="00A21704" w:rsidRDefault="001C1DC7" w:rsidP="00C50077">
      <w:pPr>
        <w:spacing w:after="0" w:line="240" w:lineRule="auto"/>
        <w:ind w:left="720" w:hanging="720"/>
      </w:pPr>
      <w:r>
        <w:t>3</w:t>
      </w:r>
      <w:r w:rsidR="00D743A7">
        <w:t>5</w:t>
      </w:r>
      <w:r w:rsidR="00C50077">
        <w:t>.1</w:t>
      </w:r>
      <w:r w:rsidR="00C50077">
        <w:tab/>
      </w:r>
      <w:r w:rsidR="00A21704" w:rsidRPr="00C50077">
        <w:t>Any notice, demand or communication in connection with th</w:t>
      </w:r>
      <w:r>
        <w:t>e</w:t>
      </w:r>
      <w:r w:rsidR="00A21704" w:rsidRPr="00C50077">
        <w:t xml:space="preserve"> Contract shall be in writing and may be delivered by hand, pre-paid first class post or (where being sent to an address in a different country to where posted) airmail, facsimile or e-mail, addressed to the recipient at its registered office or its address (or such other address, facsimile number or e-mail address as may be notified in writing from time to time).</w:t>
      </w:r>
    </w:p>
    <w:p w14:paraId="4E191540" w14:textId="77777777" w:rsidR="00C50077" w:rsidRPr="00C50077" w:rsidRDefault="00C50077" w:rsidP="00C50077">
      <w:pPr>
        <w:spacing w:after="0" w:line="240" w:lineRule="auto"/>
        <w:ind w:left="720" w:hanging="720"/>
      </w:pPr>
    </w:p>
    <w:p w14:paraId="33511157" w14:textId="77777777" w:rsidR="00A21704" w:rsidRDefault="001C1DC7" w:rsidP="00C50077">
      <w:pPr>
        <w:spacing w:after="0" w:line="240" w:lineRule="auto"/>
      </w:pPr>
      <w:r>
        <w:t>3</w:t>
      </w:r>
      <w:r w:rsidR="00D743A7">
        <w:t>5</w:t>
      </w:r>
      <w:r w:rsidR="00C50077">
        <w:t>.2</w:t>
      </w:r>
      <w:r w:rsidR="00C50077">
        <w:tab/>
      </w:r>
      <w:r w:rsidR="00A21704" w:rsidRPr="00C50077">
        <w:t>The notice, demand or communication shall be deemed to have been duly served:</w:t>
      </w:r>
    </w:p>
    <w:p w14:paraId="48130F52" w14:textId="77777777" w:rsidR="00C50077" w:rsidRPr="00C50077" w:rsidRDefault="00C50077" w:rsidP="00C50077">
      <w:pPr>
        <w:spacing w:after="0" w:line="240" w:lineRule="auto"/>
      </w:pPr>
    </w:p>
    <w:p w14:paraId="1E3F9907" w14:textId="77777777" w:rsidR="00A21704" w:rsidRDefault="00C50077" w:rsidP="00C50077">
      <w:pPr>
        <w:spacing w:after="0" w:line="240" w:lineRule="auto"/>
        <w:ind w:firstLine="720"/>
      </w:pPr>
      <w:r>
        <w:t>3</w:t>
      </w:r>
      <w:r w:rsidR="00D743A7">
        <w:t>5</w:t>
      </w:r>
      <w:r>
        <w:t>.2.1</w:t>
      </w:r>
      <w:r>
        <w:tab/>
      </w:r>
      <w:r w:rsidR="00A21704" w:rsidRPr="00C50077">
        <w:t>if delivered by hand, when left at the proper address for service;</w:t>
      </w:r>
    </w:p>
    <w:p w14:paraId="08DE6C06" w14:textId="77777777" w:rsidR="00C50077" w:rsidRPr="00C50077" w:rsidRDefault="00C50077" w:rsidP="00C50077">
      <w:pPr>
        <w:spacing w:after="0" w:line="240" w:lineRule="auto"/>
        <w:ind w:firstLine="720"/>
      </w:pPr>
    </w:p>
    <w:p w14:paraId="57E2EAC9" w14:textId="77777777" w:rsidR="00A21704" w:rsidRDefault="001C1DC7" w:rsidP="00C50077">
      <w:pPr>
        <w:spacing w:after="0" w:line="240" w:lineRule="auto"/>
        <w:ind w:left="1440" w:hanging="720"/>
      </w:pPr>
      <w:r>
        <w:t>3</w:t>
      </w:r>
      <w:r w:rsidR="00D743A7">
        <w:t>5</w:t>
      </w:r>
      <w:r w:rsidR="00C50077">
        <w:t>.2.2</w:t>
      </w:r>
      <w:r w:rsidR="00C50077">
        <w:tab/>
      </w:r>
      <w:r w:rsidR="00A21704" w:rsidRPr="00C50077">
        <w:t>if given or made by prepaid first class post 48 hours after being posted or in the case of airmail 14 days after being posted;</w:t>
      </w:r>
    </w:p>
    <w:p w14:paraId="3755FB3C" w14:textId="77777777" w:rsidR="000848DF" w:rsidRPr="00C50077" w:rsidRDefault="000848DF" w:rsidP="00C50077">
      <w:pPr>
        <w:spacing w:after="0" w:line="240" w:lineRule="auto"/>
        <w:ind w:left="1440" w:hanging="720"/>
      </w:pPr>
    </w:p>
    <w:p w14:paraId="7893FAF2" w14:textId="77777777" w:rsidR="00A21704" w:rsidRDefault="001C1DC7" w:rsidP="00C50077">
      <w:pPr>
        <w:spacing w:after="0" w:line="240" w:lineRule="auto"/>
        <w:ind w:left="1440" w:hanging="720"/>
      </w:pPr>
      <w:r>
        <w:t>3</w:t>
      </w:r>
      <w:r w:rsidR="00D743A7">
        <w:t>5</w:t>
      </w:r>
      <w:r w:rsidR="00C50077">
        <w:t>.2.3</w:t>
      </w:r>
      <w:r w:rsidR="00C50077">
        <w:tab/>
      </w:r>
      <w:r w:rsidR="00A21704" w:rsidRPr="00C50077">
        <w:t>if given or made by facsimile or e-mail, at the time of transmission, provided that a confirming copy is sent by first class pre-paid post or (where being sent to an address in a different country to where posted) airmail to the other Party within 24 hours after transmission and that, in the case of transmission by e-mail where the time of transmission is not between 9.00 am and 5.00 pm, service shall be deemed to occur at 9.00 am on the next following Business Day (such times being local time at the address of the recipient).</w:t>
      </w:r>
    </w:p>
    <w:p w14:paraId="600F010F" w14:textId="77777777" w:rsidR="00C50077" w:rsidRPr="00C50077" w:rsidRDefault="00C50077" w:rsidP="00C50077">
      <w:pPr>
        <w:spacing w:after="0" w:line="240" w:lineRule="auto"/>
        <w:ind w:left="1440" w:hanging="720"/>
      </w:pPr>
    </w:p>
    <w:p w14:paraId="3AA89310" w14:textId="77777777" w:rsidR="00A21704" w:rsidRPr="00C50077" w:rsidRDefault="001C1DC7" w:rsidP="001C1DC7">
      <w:pPr>
        <w:spacing w:after="0" w:line="240" w:lineRule="auto"/>
        <w:ind w:left="720" w:hanging="720"/>
      </w:pPr>
      <w:r>
        <w:t>3</w:t>
      </w:r>
      <w:r w:rsidR="00D743A7">
        <w:t>5</w:t>
      </w:r>
      <w:r w:rsidR="00C50077">
        <w:t>.3</w:t>
      </w:r>
      <w:r w:rsidR="00C50077">
        <w:tab/>
      </w:r>
      <w:r w:rsidR="00D53167">
        <w:t>If</w:t>
      </w:r>
      <w:r w:rsidR="00A21704" w:rsidRPr="00C50077">
        <w:t xml:space="preserve"> proceedings to which the Civil Procedure Rules apply have been issued, the provisions of Civil Procedure Rule 6 must be complied with in respect of the service of documents in connection with those proceedings.</w:t>
      </w:r>
    </w:p>
    <w:p w14:paraId="701E94E4" w14:textId="77777777" w:rsidR="0001265E" w:rsidRPr="00C50077" w:rsidRDefault="0001265E" w:rsidP="00C50077">
      <w:pPr>
        <w:widowControl/>
        <w:spacing w:after="0" w:line="240" w:lineRule="auto"/>
        <w:ind w:left="360"/>
        <w:outlineLvl w:val="1"/>
      </w:pPr>
    </w:p>
    <w:p w14:paraId="6042E4FD" w14:textId="77777777" w:rsidR="00D83CEA" w:rsidRPr="004D17BC" w:rsidRDefault="001C1DC7" w:rsidP="004D17BC">
      <w:pPr>
        <w:spacing w:after="0" w:line="240" w:lineRule="auto"/>
        <w:rPr>
          <w:b/>
        </w:rPr>
      </w:pPr>
      <w:r>
        <w:rPr>
          <w:b/>
        </w:rPr>
        <w:t>3</w:t>
      </w:r>
      <w:r w:rsidR="00D743A7">
        <w:rPr>
          <w:b/>
        </w:rPr>
        <w:t>6</w:t>
      </w:r>
      <w:r w:rsidR="004D17BC" w:rsidRPr="004D17BC">
        <w:rPr>
          <w:b/>
        </w:rPr>
        <w:t>.</w:t>
      </w:r>
      <w:r w:rsidR="004D17BC" w:rsidRPr="004D17BC">
        <w:rPr>
          <w:b/>
        </w:rPr>
        <w:tab/>
      </w:r>
      <w:r w:rsidR="00D83CEA" w:rsidRPr="004D17BC">
        <w:rPr>
          <w:b/>
        </w:rPr>
        <w:t>DISPUTE RESOLUTION</w:t>
      </w:r>
    </w:p>
    <w:p w14:paraId="0157A8FD" w14:textId="77777777" w:rsidR="004D17BC" w:rsidRPr="004D17BC" w:rsidRDefault="004D17BC" w:rsidP="004D17BC">
      <w:pPr>
        <w:spacing w:after="0" w:line="240" w:lineRule="auto"/>
      </w:pPr>
    </w:p>
    <w:p w14:paraId="1AFA94AE" w14:textId="77777777" w:rsidR="00D83CEA" w:rsidRDefault="001C1DC7" w:rsidP="004D17BC">
      <w:pPr>
        <w:spacing w:after="0" w:line="240" w:lineRule="auto"/>
      </w:pPr>
      <w:r>
        <w:t>3</w:t>
      </w:r>
      <w:r w:rsidR="00D743A7">
        <w:t>6</w:t>
      </w:r>
      <w:r w:rsidR="004D17BC">
        <w:t>.1</w:t>
      </w:r>
      <w:r w:rsidR="004D17BC">
        <w:tab/>
      </w:r>
      <w:r w:rsidR="00D83CEA" w:rsidRPr="004D17BC">
        <w:t xml:space="preserve">Any Dispute shall be dealt with in </w:t>
      </w:r>
      <w:r w:rsidR="000848DF">
        <w:t>accordance with this clause 3</w:t>
      </w:r>
      <w:r w:rsidR="00D743A7">
        <w:t>6</w:t>
      </w:r>
      <w:r w:rsidR="00D83CEA" w:rsidRPr="004D17BC">
        <w:t>.</w:t>
      </w:r>
    </w:p>
    <w:p w14:paraId="1A26957B" w14:textId="77777777" w:rsidR="004D17BC" w:rsidRPr="004D17BC" w:rsidRDefault="004D17BC" w:rsidP="004D17BC">
      <w:pPr>
        <w:spacing w:after="0" w:line="240" w:lineRule="auto"/>
      </w:pPr>
    </w:p>
    <w:p w14:paraId="55414C7D" w14:textId="77777777" w:rsidR="00D83CEA" w:rsidRDefault="001C1DC7" w:rsidP="004D17BC">
      <w:pPr>
        <w:spacing w:after="0" w:line="240" w:lineRule="auto"/>
        <w:ind w:left="720" w:hanging="720"/>
      </w:pPr>
      <w:r>
        <w:t>3</w:t>
      </w:r>
      <w:r w:rsidR="00D743A7">
        <w:t>6</w:t>
      </w:r>
      <w:r w:rsidR="004D17BC">
        <w:t>.2</w:t>
      </w:r>
      <w:r w:rsidR="004D17BC">
        <w:tab/>
      </w:r>
      <w:r w:rsidR="00D83CEA" w:rsidRPr="004D17BC">
        <w:t>In the first instance, a representative of each Party will each use their reasonable endeavours to resolve the Dispute. If the Dispute cannot be resolved by such representatives within 15 days of the Dispute arising, it will be referred to a senior representative of each Party, who shall each use their reasonable endeavours to resolve the Dispute.</w:t>
      </w:r>
    </w:p>
    <w:p w14:paraId="45202D77" w14:textId="77777777" w:rsidR="004D17BC" w:rsidRPr="004D17BC" w:rsidRDefault="004D17BC" w:rsidP="004D17BC">
      <w:pPr>
        <w:spacing w:after="0" w:line="240" w:lineRule="auto"/>
        <w:ind w:left="720" w:hanging="720"/>
      </w:pPr>
    </w:p>
    <w:p w14:paraId="7E7D0C7D" w14:textId="77777777" w:rsidR="00D83CEA" w:rsidRPr="004D17BC" w:rsidRDefault="001C1DC7" w:rsidP="004D17BC">
      <w:pPr>
        <w:spacing w:after="0" w:line="240" w:lineRule="auto"/>
        <w:ind w:left="720" w:hanging="720"/>
      </w:pPr>
      <w:r>
        <w:t>3</w:t>
      </w:r>
      <w:r w:rsidR="00D743A7">
        <w:t>6</w:t>
      </w:r>
      <w:r w:rsidR="004D17BC">
        <w:t>.3</w:t>
      </w:r>
      <w:r w:rsidR="004D17BC">
        <w:tab/>
      </w:r>
      <w:r w:rsidR="00D83CEA" w:rsidRPr="004D17BC">
        <w:t>If a Dispute cannot be resolved by negotia</w:t>
      </w:r>
      <w:r w:rsidR="000848DF">
        <w:t>tion as referred to in clause 3</w:t>
      </w:r>
      <w:r w:rsidR="00D743A7">
        <w:t>6</w:t>
      </w:r>
      <w:r w:rsidR="00D83CEA" w:rsidRPr="004D17BC">
        <w:t>.2 within 30 days of the Dispute arising, either Party may refer the Dispute for determination in accordance with the mediation procedure administered by the Centre for Effective Dispute Resolution, the costs of the mediator being split equally between the Parties, who shall otherwise bear their own costs.</w:t>
      </w:r>
    </w:p>
    <w:p w14:paraId="1E550495" w14:textId="77777777" w:rsidR="001C1DC7" w:rsidRDefault="001C1DC7" w:rsidP="004D17BC">
      <w:pPr>
        <w:spacing w:after="0" w:line="240" w:lineRule="auto"/>
        <w:rPr>
          <w:b/>
        </w:rPr>
      </w:pPr>
    </w:p>
    <w:p w14:paraId="3E9D94A2" w14:textId="77777777" w:rsidR="00326067" w:rsidRPr="004D17BC" w:rsidRDefault="001C1DC7" w:rsidP="004D17BC">
      <w:pPr>
        <w:spacing w:after="0" w:line="240" w:lineRule="auto"/>
        <w:rPr>
          <w:b/>
        </w:rPr>
      </w:pPr>
      <w:r>
        <w:rPr>
          <w:b/>
        </w:rPr>
        <w:t>3</w:t>
      </w:r>
      <w:r w:rsidR="00D743A7">
        <w:rPr>
          <w:b/>
        </w:rPr>
        <w:t>7</w:t>
      </w:r>
      <w:r w:rsidR="004D17BC" w:rsidRPr="004D17BC">
        <w:rPr>
          <w:b/>
        </w:rPr>
        <w:t>.</w:t>
      </w:r>
      <w:r w:rsidR="004D17BC" w:rsidRPr="004D17BC">
        <w:rPr>
          <w:b/>
        </w:rPr>
        <w:tab/>
      </w:r>
      <w:r w:rsidR="00326067" w:rsidRPr="004D17BC">
        <w:rPr>
          <w:b/>
        </w:rPr>
        <w:t>GOVERNING LAW AND JURISDICTION</w:t>
      </w:r>
      <w:bookmarkStart w:id="424" w:name="_NN146"/>
      <w:bookmarkEnd w:id="421"/>
      <w:bookmarkEnd w:id="422"/>
      <w:bookmarkEnd w:id="423"/>
      <w:bookmarkEnd w:id="424"/>
    </w:p>
    <w:p w14:paraId="3E5BCFC9" w14:textId="77777777" w:rsidR="004D17BC" w:rsidRDefault="004D17BC" w:rsidP="004D17BC">
      <w:pPr>
        <w:spacing w:after="0" w:line="240" w:lineRule="auto"/>
      </w:pPr>
      <w:bookmarkStart w:id="425" w:name="_DV_M577"/>
      <w:bookmarkStart w:id="426" w:name="_Ref16483505"/>
      <w:bookmarkEnd w:id="425"/>
    </w:p>
    <w:p w14:paraId="633F300D" w14:textId="77777777" w:rsidR="00326067" w:rsidRDefault="001C1DC7" w:rsidP="004D17BC">
      <w:pPr>
        <w:spacing w:after="0" w:line="240" w:lineRule="auto"/>
        <w:ind w:left="720" w:hanging="720"/>
      </w:pPr>
      <w:r>
        <w:t>3</w:t>
      </w:r>
      <w:r w:rsidR="00D743A7">
        <w:t>7</w:t>
      </w:r>
      <w:r w:rsidR="004D17BC">
        <w:t>.1</w:t>
      </w:r>
      <w:r w:rsidR="004D17BC">
        <w:tab/>
      </w:r>
      <w:r w:rsidR="00326067" w:rsidRPr="004D17BC">
        <w:t>Th</w:t>
      </w:r>
      <w:r>
        <w:t>e</w:t>
      </w:r>
      <w:r w:rsidR="00326067" w:rsidRPr="004D17BC">
        <w:t xml:space="preserve"> Contract and any non-contractual obligations arising out of or connection with it will be governed by and construed in accordance with English Law.</w:t>
      </w:r>
      <w:bookmarkEnd w:id="426"/>
    </w:p>
    <w:p w14:paraId="0A23615B" w14:textId="77777777" w:rsidR="004D17BC" w:rsidRPr="004D17BC" w:rsidRDefault="004D17BC" w:rsidP="004D17BC">
      <w:pPr>
        <w:spacing w:after="0" w:line="240" w:lineRule="auto"/>
        <w:ind w:left="720" w:hanging="720"/>
      </w:pPr>
    </w:p>
    <w:p w14:paraId="0A5A927D" w14:textId="77777777" w:rsidR="00326067" w:rsidRDefault="001C1DC7" w:rsidP="004D17BC">
      <w:pPr>
        <w:spacing w:after="0" w:line="240" w:lineRule="auto"/>
        <w:ind w:left="720" w:hanging="720"/>
      </w:pPr>
      <w:bookmarkStart w:id="427" w:name="_DV_M578"/>
      <w:bookmarkEnd w:id="427"/>
      <w:r>
        <w:t>3</w:t>
      </w:r>
      <w:r w:rsidR="00D743A7">
        <w:t>7</w:t>
      </w:r>
      <w:r w:rsidR="004D17BC">
        <w:t>.2</w:t>
      </w:r>
      <w:r w:rsidR="004D17BC">
        <w:tab/>
      </w:r>
      <w:r w:rsidR="00326067" w:rsidRPr="004D17BC">
        <w:t>The courts of England shall have exclusive jurisdiction to settle any dispute which arises out of o</w:t>
      </w:r>
      <w:r>
        <w:t>r in connection with the</w:t>
      </w:r>
      <w:r w:rsidR="00326067" w:rsidRPr="004D17BC">
        <w:t xml:space="preserve"> Contract.</w:t>
      </w:r>
    </w:p>
    <w:p w14:paraId="4FB28240" w14:textId="77777777" w:rsidR="004D17BC" w:rsidRPr="004D17BC" w:rsidRDefault="004D17BC" w:rsidP="004D17BC">
      <w:pPr>
        <w:spacing w:after="0" w:line="240" w:lineRule="auto"/>
        <w:ind w:left="720" w:hanging="720"/>
      </w:pPr>
    </w:p>
    <w:p w14:paraId="0E3BBDF9" w14:textId="77777777" w:rsidR="00326067" w:rsidRPr="004D17BC" w:rsidRDefault="001C1DC7" w:rsidP="004D17BC">
      <w:pPr>
        <w:spacing w:after="0" w:line="240" w:lineRule="auto"/>
        <w:ind w:left="720" w:hanging="720"/>
      </w:pPr>
      <w:bookmarkStart w:id="428" w:name="_DV_M579"/>
      <w:bookmarkEnd w:id="428"/>
      <w:r>
        <w:t>3</w:t>
      </w:r>
      <w:r w:rsidR="00D743A7">
        <w:t>7</w:t>
      </w:r>
      <w:r w:rsidR="004D17BC">
        <w:t>.3</w:t>
      </w:r>
      <w:r w:rsidR="004D17BC">
        <w:tab/>
      </w:r>
      <w:r>
        <w:t>If any provision of the</w:t>
      </w:r>
      <w:r w:rsidR="00326067" w:rsidRPr="004D17BC">
        <w:t xml:space="preserve"> Contract is held by any court or other competent authority to be void or unenforceable in whole or part, the other provisions of th</w:t>
      </w:r>
      <w:r>
        <w:t>e</w:t>
      </w:r>
      <w:r w:rsidR="00326067" w:rsidRPr="004D17BC">
        <w:t xml:space="preserve"> Contract and the remainder of the affected provis</w:t>
      </w:r>
      <w:r w:rsidR="0080156E" w:rsidRPr="004D17BC">
        <w:t>ions shall continue to be valid.</w:t>
      </w:r>
    </w:p>
    <w:p w14:paraId="24F3C270" w14:textId="77777777" w:rsidR="006B77CF" w:rsidRDefault="006B77CF" w:rsidP="00D139E7">
      <w:pPr>
        <w:ind w:left="567"/>
        <w:outlineLvl w:val="1"/>
      </w:pPr>
    </w:p>
    <w:p w14:paraId="36771961" w14:textId="77777777" w:rsidR="00772E06" w:rsidRDefault="00772E06" w:rsidP="00D139E7">
      <w:pPr>
        <w:ind w:left="567"/>
        <w:outlineLvl w:val="1"/>
      </w:pPr>
      <w:r>
        <w:br w:type="page"/>
      </w:r>
    </w:p>
    <w:p w14:paraId="12157E26" w14:textId="77777777" w:rsidR="006E3001" w:rsidRDefault="006E3001" w:rsidP="009D6B81">
      <w:pPr>
        <w:widowControl/>
        <w:jc w:val="center"/>
        <w:rPr>
          <w:b/>
          <w:bCs/>
        </w:rPr>
      </w:pPr>
      <w:r>
        <w:rPr>
          <w:b/>
          <w:bCs/>
        </w:rPr>
        <w:lastRenderedPageBreak/>
        <w:t>Schedule 3</w:t>
      </w:r>
    </w:p>
    <w:p w14:paraId="5D953E76" w14:textId="77777777" w:rsidR="006E3001" w:rsidRPr="001929B3" w:rsidRDefault="006E3001" w:rsidP="009D6B81">
      <w:pPr>
        <w:jc w:val="center"/>
        <w:outlineLvl w:val="1"/>
        <w:rPr>
          <w:b/>
        </w:rPr>
      </w:pPr>
      <w:r w:rsidRPr="00086946">
        <w:rPr>
          <w:b/>
        </w:rPr>
        <w:t>Financials</w:t>
      </w:r>
    </w:p>
    <w:p w14:paraId="418A19B9" w14:textId="77777777" w:rsidR="00944CB6" w:rsidRDefault="00FC3BF2" w:rsidP="00FC3BF2">
      <w:pPr>
        <w:spacing w:after="0" w:line="240" w:lineRule="auto"/>
        <w:ind w:left="425" w:hanging="425"/>
        <w:outlineLvl w:val="1"/>
      </w:pPr>
      <w:r>
        <w:t>1.</w:t>
      </w:r>
      <w:r>
        <w:tab/>
      </w:r>
      <w:r w:rsidR="006E3001" w:rsidRPr="007E7636">
        <w:t xml:space="preserve">The </w:t>
      </w:r>
      <w:r w:rsidR="00991834">
        <w:t>DFE</w:t>
      </w:r>
      <w:r w:rsidR="006E3001" w:rsidRPr="007E7636">
        <w:t xml:space="preserve"> shall pay the </w:t>
      </w:r>
      <w:r w:rsidR="00991834">
        <w:t>Contractor</w:t>
      </w:r>
      <w:r w:rsidR="006E3001" w:rsidRPr="007E7636">
        <w:t xml:space="preserve"> the Charges in accordance with the Contract, subject to successful deliv</w:t>
      </w:r>
      <w:r w:rsidR="001C1DC7">
        <w:t>ery of the Services against the KP</w:t>
      </w:r>
      <w:r w:rsidR="006E3001" w:rsidRPr="007E7636">
        <w:t xml:space="preserve">Is or Service Levels </w:t>
      </w:r>
      <w:r w:rsidR="001C1DC7">
        <w:t>set out in s</w:t>
      </w:r>
      <w:r w:rsidR="000848DF">
        <w:t xml:space="preserve">chedule 4. </w:t>
      </w:r>
      <w:r w:rsidR="006E3001" w:rsidRPr="001D1654">
        <w:t xml:space="preserve">The Charges are inclusive of all expenses incurred by the </w:t>
      </w:r>
      <w:r w:rsidR="00991834">
        <w:t>Contractor</w:t>
      </w:r>
      <w:r w:rsidR="006E3001" w:rsidRPr="001D1654">
        <w:t xml:space="preserve"> in relation to its provision of the Services and unless agreed otherwise between the </w:t>
      </w:r>
      <w:r w:rsidR="00991834">
        <w:t>Contractor</w:t>
      </w:r>
      <w:r w:rsidR="006E3001" w:rsidRPr="001D1654">
        <w:t xml:space="preserve"> and the </w:t>
      </w:r>
      <w:r w:rsidR="00991834">
        <w:t>DFE</w:t>
      </w:r>
      <w:r w:rsidR="006E3001" w:rsidRPr="001D1654">
        <w:t xml:space="preserve">, the </w:t>
      </w:r>
      <w:r w:rsidR="00991834">
        <w:t>Contractor</w:t>
      </w:r>
      <w:r w:rsidR="006E3001" w:rsidRPr="001D1654">
        <w:t xml:space="preserve"> shall not be entitled to claim any expenses in addition to the Charges.</w:t>
      </w:r>
    </w:p>
    <w:p w14:paraId="6A09946A" w14:textId="77777777" w:rsidR="00934817" w:rsidRDefault="00934817" w:rsidP="00FC3BF2">
      <w:pPr>
        <w:spacing w:after="0" w:line="240" w:lineRule="auto"/>
        <w:ind w:left="425" w:hanging="425"/>
        <w:outlineLvl w:val="1"/>
      </w:pPr>
    </w:p>
    <w:p w14:paraId="0C8F87EB" w14:textId="77777777" w:rsidR="00C21CFA" w:rsidRDefault="00934817" w:rsidP="00772E06">
      <w:pPr>
        <w:pStyle w:val="ListParagraph"/>
        <w:numPr>
          <w:ilvl w:val="0"/>
          <w:numId w:val="43"/>
        </w:numPr>
        <w:outlineLvl w:val="1"/>
      </w:pPr>
      <w:r>
        <w:t>The Contractor will distribute a tax free Bursary as part of the Programme. The Contractor will pay directly to f</w:t>
      </w:r>
      <w:r w:rsidR="0039677E">
        <w:t>i</w:t>
      </w:r>
      <w:r>
        <w:t xml:space="preserve">rst year </w:t>
      </w:r>
      <w:r w:rsidR="00463467">
        <w:t>Trainee</w:t>
      </w:r>
      <w:r w:rsidR="00F00DE9">
        <w:t>s</w:t>
      </w:r>
      <w:r>
        <w:t xml:space="preserve"> the Bursary. </w:t>
      </w:r>
      <w:r w:rsidR="00F00DE9">
        <w:t xml:space="preserve">The Bursary will be </w:t>
      </w:r>
      <w:r w:rsidR="0039677E">
        <w:t>£15,950</w:t>
      </w:r>
      <w:r w:rsidR="003147A4">
        <w:t xml:space="preserve"> per </w:t>
      </w:r>
      <w:r w:rsidR="00463467">
        <w:t>Trainee</w:t>
      </w:r>
      <w:r w:rsidR="00F00DE9">
        <w:t>. The Bursary payments are not subject to VAT</w:t>
      </w:r>
      <w:r>
        <w:t xml:space="preserve">  </w:t>
      </w:r>
    </w:p>
    <w:p w14:paraId="795DFAF0" w14:textId="77777777" w:rsidR="00934817" w:rsidRDefault="00C21CFA" w:rsidP="00772E06">
      <w:pPr>
        <w:pStyle w:val="ListParagraph"/>
        <w:numPr>
          <w:ilvl w:val="0"/>
          <w:numId w:val="43"/>
        </w:numPr>
        <w:outlineLvl w:val="1"/>
      </w:pPr>
      <w:r w:rsidRPr="00C21CFA">
        <w:t xml:space="preserve">All charges will be fixed and firm for the Initial term and until the expiry of any extended period of the Contract. The maximum value of the Contract for the Initial Term will be (course fees and Bursaries) </w:t>
      </w:r>
      <w:r w:rsidR="003800C9">
        <w:t>£503,885</w:t>
      </w:r>
      <w:r w:rsidRPr="00C21CFA">
        <w:t xml:space="preserve"> [Details can be found in Table </w:t>
      </w:r>
      <w:r>
        <w:t>1</w:t>
      </w:r>
      <w:r w:rsidRPr="00C21CFA">
        <w:t>]</w:t>
      </w:r>
      <w:r w:rsidR="00934817">
        <w:t xml:space="preserve"> </w:t>
      </w:r>
    </w:p>
    <w:p w14:paraId="2570CEB6" w14:textId="77777777" w:rsidR="00C21CFA" w:rsidRDefault="00C21CFA" w:rsidP="00C21CFA">
      <w:pPr>
        <w:pStyle w:val="ListParagraph"/>
        <w:numPr>
          <w:ilvl w:val="0"/>
          <w:numId w:val="43"/>
        </w:numPr>
        <w:outlineLvl w:val="1"/>
      </w:pPr>
      <w:r>
        <w:t>This contract is VAT exempt. Unless otherwise stated, all amounts expressed as payable in this Contract are inclusive of VAT, at the rate applicable at the time.</w:t>
      </w:r>
    </w:p>
    <w:p w14:paraId="73B6E9F7" w14:textId="77777777" w:rsidR="00C21CFA" w:rsidRDefault="00C21CFA" w:rsidP="00C21CFA">
      <w:pPr>
        <w:pStyle w:val="ListParagraph"/>
        <w:numPr>
          <w:ilvl w:val="0"/>
          <w:numId w:val="43"/>
        </w:numPr>
        <w:outlineLvl w:val="1"/>
      </w:pPr>
      <w:r>
        <w:t xml:space="preserve">The DFE may review the detailed costs set out in the Implementation Plan to ensure that the Contract is value for money. </w:t>
      </w:r>
    </w:p>
    <w:p w14:paraId="4B3A9E5E" w14:textId="77777777" w:rsidR="00C21CFA" w:rsidRDefault="00C21CFA" w:rsidP="00772E06">
      <w:pPr>
        <w:numPr>
          <w:ilvl w:val="0"/>
          <w:numId w:val="43"/>
        </w:numPr>
        <w:outlineLvl w:val="1"/>
      </w:pPr>
      <w:r>
        <w:t>Indexation shall not apply to the Charges.</w:t>
      </w:r>
    </w:p>
    <w:p w14:paraId="22DA5CE2" w14:textId="77777777" w:rsidR="00FC3BF2" w:rsidRPr="001D1654" w:rsidRDefault="00FC3BF2" w:rsidP="00FC3BF2">
      <w:pPr>
        <w:spacing w:after="0" w:line="240" w:lineRule="auto"/>
        <w:ind w:left="567" w:hanging="425"/>
        <w:outlineLvl w:val="1"/>
      </w:pPr>
    </w:p>
    <w:p w14:paraId="2E2A10AF" w14:textId="77777777" w:rsidR="00C21CFA" w:rsidRPr="00C21CFA" w:rsidRDefault="00271E0B" w:rsidP="00C21CFA">
      <w:pPr>
        <w:outlineLvl w:val="1"/>
        <w:rPr>
          <w:b/>
        </w:rPr>
      </w:pPr>
      <w:r>
        <w:rPr>
          <w:b/>
        </w:rPr>
        <w:t>Table 1</w:t>
      </w:r>
      <w:r w:rsidR="00C21CFA" w:rsidRPr="00C21CFA">
        <w:rPr>
          <w:b/>
        </w:rPr>
        <w:t xml:space="preserve"> Detailed Cost Matrix</w:t>
      </w:r>
    </w:p>
    <w:p w14:paraId="1ECEE776" w14:textId="77777777" w:rsidR="00C21CFA" w:rsidRPr="00271E0B" w:rsidRDefault="00C21CFA" w:rsidP="00C21CFA">
      <w:pPr>
        <w:outlineLvl w:val="1"/>
        <w:rPr>
          <w:b/>
        </w:rPr>
      </w:pPr>
      <w:r w:rsidRPr="00271E0B">
        <w:rPr>
          <w:b/>
        </w:rPr>
        <w:t>Fixed costs (no VAT)</w:t>
      </w:r>
    </w:p>
    <w:p w14:paraId="02926433" w14:textId="77777777" w:rsidR="00271E0B" w:rsidRDefault="00271E0B" w:rsidP="00C21CFA">
      <w:pPr>
        <w:outlineLvl w:val="1"/>
      </w:pPr>
    </w:p>
    <w:p w14:paraId="451AB332" w14:textId="77777777" w:rsidR="00C21CFA" w:rsidRPr="00772E06" w:rsidRDefault="00C21CFA" w:rsidP="00C21CFA">
      <w:pPr>
        <w:outlineLvl w:val="1"/>
      </w:pPr>
      <w:r w:rsidRPr="00772E06">
        <w:t>Salaries: assumed 1% increase per annum, plus incremental uplift per annum. Costs include NI and pension contributions.</w:t>
      </w:r>
    </w:p>
    <w:tbl>
      <w:tblPr>
        <w:tblStyle w:val="TableGrid"/>
        <w:tblW w:w="0" w:type="auto"/>
        <w:tblLook w:val="04A0" w:firstRow="1" w:lastRow="0" w:firstColumn="1" w:lastColumn="0" w:noHBand="0" w:noVBand="1"/>
      </w:tblPr>
      <w:tblGrid>
        <w:gridCol w:w="3444"/>
        <w:gridCol w:w="994"/>
        <w:gridCol w:w="994"/>
        <w:gridCol w:w="994"/>
        <w:gridCol w:w="994"/>
        <w:gridCol w:w="994"/>
      </w:tblGrid>
      <w:tr w:rsidR="00C21CFA" w:rsidRPr="00C21CFA" w14:paraId="6583FD95" w14:textId="77777777" w:rsidTr="008D2FB0">
        <w:tc>
          <w:tcPr>
            <w:tcW w:w="3444" w:type="dxa"/>
          </w:tcPr>
          <w:p w14:paraId="2C5967A0" w14:textId="77777777" w:rsidR="00C21CFA" w:rsidRPr="00C21CFA" w:rsidRDefault="00C21CFA" w:rsidP="00C21CFA">
            <w:pPr>
              <w:outlineLvl w:val="1"/>
              <w:rPr>
                <w:rFonts w:eastAsia="Times New Roman"/>
                <w:b/>
                <w:sz w:val="20"/>
                <w:szCs w:val="20"/>
                <w:lang w:eastAsia="en-GB"/>
              </w:rPr>
            </w:pPr>
          </w:p>
        </w:tc>
        <w:tc>
          <w:tcPr>
            <w:tcW w:w="994" w:type="dxa"/>
          </w:tcPr>
          <w:p w14:paraId="7CE9232A"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2017/18</w:t>
            </w:r>
          </w:p>
        </w:tc>
        <w:tc>
          <w:tcPr>
            <w:tcW w:w="994" w:type="dxa"/>
          </w:tcPr>
          <w:p w14:paraId="16F6EB63"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2018/19</w:t>
            </w:r>
          </w:p>
        </w:tc>
        <w:tc>
          <w:tcPr>
            <w:tcW w:w="994" w:type="dxa"/>
          </w:tcPr>
          <w:p w14:paraId="19B0E273"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2019/20</w:t>
            </w:r>
          </w:p>
        </w:tc>
        <w:tc>
          <w:tcPr>
            <w:tcW w:w="994" w:type="dxa"/>
          </w:tcPr>
          <w:p w14:paraId="31EC1312"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2020/21</w:t>
            </w:r>
          </w:p>
        </w:tc>
        <w:tc>
          <w:tcPr>
            <w:tcW w:w="994" w:type="dxa"/>
          </w:tcPr>
          <w:p w14:paraId="48A46358"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2021/22</w:t>
            </w:r>
          </w:p>
        </w:tc>
      </w:tr>
      <w:tr w:rsidR="00C21CFA" w:rsidRPr="00C21CFA" w14:paraId="5CE213B1" w14:textId="77777777" w:rsidTr="00F926B1">
        <w:tc>
          <w:tcPr>
            <w:tcW w:w="3444" w:type="dxa"/>
          </w:tcPr>
          <w:p w14:paraId="13A43C6F" w14:textId="77777777" w:rsidR="00C21CFA" w:rsidRPr="00C21CFA" w:rsidRDefault="00C21CFA" w:rsidP="008D2FB0">
            <w:pPr>
              <w:outlineLvl w:val="1"/>
              <w:rPr>
                <w:rFonts w:eastAsia="Times New Roman"/>
                <w:b/>
                <w:sz w:val="20"/>
                <w:szCs w:val="20"/>
                <w:lang w:eastAsia="en-GB"/>
              </w:rPr>
            </w:pPr>
            <w:r w:rsidRPr="00C21CFA">
              <w:rPr>
                <w:rFonts w:eastAsia="Times New Roman"/>
                <w:b/>
                <w:sz w:val="20"/>
                <w:szCs w:val="20"/>
                <w:lang w:eastAsia="en-GB"/>
              </w:rPr>
              <w:t xml:space="preserve">Senior Lecturer (October 2017 – end of contract) @ </w:t>
            </w:r>
            <w:r w:rsidR="008D2FB0" w:rsidRPr="008D2FB0">
              <w:rPr>
                <w:rFonts w:eastAsia="Times New Roman"/>
                <w:b/>
                <w:sz w:val="20"/>
                <w:szCs w:val="20"/>
                <w:highlight w:val="black"/>
                <w:lang w:eastAsia="en-GB"/>
              </w:rPr>
              <w:t>REDACTED</w:t>
            </w:r>
          </w:p>
        </w:tc>
        <w:tc>
          <w:tcPr>
            <w:tcW w:w="994" w:type="dxa"/>
            <w:shd w:val="clear" w:color="auto" w:fill="auto"/>
          </w:tcPr>
          <w:p w14:paraId="1EAF391B"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4" w:type="dxa"/>
            <w:shd w:val="clear" w:color="auto" w:fill="auto"/>
          </w:tcPr>
          <w:p w14:paraId="432E7EED"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4" w:type="dxa"/>
            <w:shd w:val="clear" w:color="auto" w:fill="auto"/>
          </w:tcPr>
          <w:p w14:paraId="69C813D3"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4" w:type="dxa"/>
            <w:shd w:val="clear" w:color="auto" w:fill="auto"/>
          </w:tcPr>
          <w:p w14:paraId="3BAD7BAA"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4" w:type="dxa"/>
            <w:shd w:val="clear" w:color="auto" w:fill="auto"/>
          </w:tcPr>
          <w:p w14:paraId="096E05D3"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r>
      <w:tr w:rsidR="00C21CFA" w:rsidRPr="00C21CFA" w14:paraId="34371808" w14:textId="77777777" w:rsidTr="008D2FB0">
        <w:tc>
          <w:tcPr>
            <w:tcW w:w="3444" w:type="dxa"/>
          </w:tcPr>
          <w:p w14:paraId="681A554D"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 xml:space="preserve">Lecturer (July 2018 – end of contract) @ </w:t>
            </w:r>
            <w:r w:rsidR="008D2FB0" w:rsidRPr="008D2FB0">
              <w:rPr>
                <w:rFonts w:eastAsia="Times New Roman"/>
                <w:b/>
                <w:sz w:val="20"/>
                <w:szCs w:val="20"/>
                <w:highlight w:val="black"/>
                <w:lang w:eastAsia="en-GB"/>
              </w:rPr>
              <w:t>REDACTED</w:t>
            </w:r>
          </w:p>
        </w:tc>
        <w:tc>
          <w:tcPr>
            <w:tcW w:w="978" w:type="dxa"/>
            <w:shd w:val="clear" w:color="auto" w:fill="auto"/>
          </w:tcPr>
          <w:p w14:paraId="5547494E"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79" w:type="dxa"/>
            <w:shd w:val="clear" w:color="auto" w:fill="auto"/>
          </w:tcPr>
          <w:p w14:paraId="2AD4297A"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78" w:type="dxa"/>
            <w:shd w:val="clear" w:color="auto" w:fill="auto"/>
          </w:tcPr>
          <w:p w14:paraId="2847F5A1"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78" w:type="dxa"/>
            <w:shd w:val="clear" w:color="auto" w:fill="auto"/>
          </w:tcPr>
          <w:p w14:paraId="6BA6DFD4"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40" w:type="dxa"/>
            <w:shd w:val="clear" w:color="auto" w:fill="auto"/>
          </w:tcPr>
          <w:p w14:paraId="7BE5A6A6"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r>
      <w:tr w:rsidR="00C21CFA" w:rsidRPr="00C21CFA" w14:paraId="418A172A" w14:textId="77777777" w:rsidTr="008D2FB0">
        <w:tc>
          <w:tcPr>
            <w:tcW w:w="3444" w:type="dxa"/>
          </w:tcPr>
          <w:p w14:paraId="40A1A9C5"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 xml:space="preserve">Lecturer (July 2019 – August 2020 @ </w:t>
            </w:r>
            <w:r w:rsidR="008D2FB0" w:rsidRPr="008D2FB0">
              <w:rPr>
                <w:rFonts w:eastAsia="Times New Roman"/>
                <w:b/>
                <w:sz w:val="20"/>
                <w:szCs w:val="20"/>
                <w:highlight w:val="black"/>
                <w:lang w:eastAsia="en-GB"/>
              </w:rPr>
              <w:t>REDACTED</w:t>
            </w:r>
          </w:p>
        </w:tc>
        <w:tc>
          <w:tcPr>
            <w:tcW w:w="978" w:type="dxa"/>
            <w:shd w:val="clear" w:color="auto" w:fill="auto"/>
          </w:tcPr>
          <w:p w14:paraId="14FAD39E" w14:textId="77777777" w:rsidR="00C21CFA" w:rsidRPr="008D2FB0" w:rsidRDefault="00C21CFA" w:rsidP="00C21CFA">
            <w:pPr>
              <w:outlineLvl w:val="1"/>
              <w:rPr>
                <w:rFonts w:eastAsia="Times New Roman"/>
                <w:b/>
                <w:sz w:val="20"/>
                <w:szCs w:val="20"/>
                <w:highlight w:val="black"/>
                <w:lang w:eastAsia="en-GB"/>
              </w:rPr>
            </w:pPr>
          </w:p>
        </w:tc>
        <w:tc>
          <w:tcPr>
            <w:tcW w:w="979" w:type="dxa"/>
            <w:shd w:val="clear" w:color="auto" w:fill="auto"/>
          </w:tcPr>
          <w:p w14:paraId="75952132"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78" w:type="dxa"/>
            <w:shd w:val="clear" w:color="auto" w:fill="auto"/>
          </w:tcPr>
          <w:p w14:paraId="75278255"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78" w:type="dxa"/>
            <w:shd w:val="clear" w:color="auto" w:fill="auto"/>
          </w:tcPr>
          <w:p w14:paraId="07BFEACC" w14:textId="77777777" w:rsidR="00C21CFA" w:rsidRPr="008D2FB0" w:rsidRDefault="00C21CFA" w:rsidP="00C21CFA">
            <w:pPr>
              <w:outlineLvl w:val="1"/>
              <w:rPr>
                <w:rFonts w:eastAsia="Times New Roman"/>
                <w:b/>
                <w:sz w:val="20"/>
                <w:szCs w:val="20"/>
                <w:highlight w:val="black"/>
                <w:lang w:eastAsia="en-GB"/>
              </w:rPr>
            </w:pPr>
          </w:p>
        </w:tc>
        <w:tc>
          <w:tcPr>
            <w:tcW w:w="940" w:type="dxa"/>
            <w:shd w:val="clear" w:color="auto" w:fill="auto"/>
          </w:tcPr>
          <w:p w14:paraId="689F4795" w14:textId="77777777" w:rsidR="00C21CFA" w:rsidRPr="008D2FB0" w:rsidRDefault="00C21CFA" w:rsidP="00C21CFA">
            <w:pPr>
              <w:outlineLvl w:val="1"/>
              <w:rPr>
                <w:rFonts w:eastAsia="Times New Roman"/>
                <w:b/>
                <w:sz w:val="20"/>
                <w:szCs w:val="20"/>
                <w:highlight w:val="black"/>
                <w:lang w:eastAsia="en-GB"/>
              </w:rPr>
            </w:pPr>
          </w:p>
        </w:tc>
      </w:tr>
      <w:tr w:rsidR="008D2FB0" w:rsidRPr="00C21CFA" w14:paraId="08530D6A" w14:textId="77777777" w:rsidTr="008D2FB0">
        <w:tc>
          <w:tcPr>
            <w:tcW w:w="3444" w:type="dxa"/>
          </w:tcPr>
          <w:p w14:paraId="69A77FA5" w14:textId="77777777" w:rsidR="008D2FB0" w:rsidRPr="00C21CFA" w:rsidRDefault="008D2FB0" w:rsidP="008D2FB0">
            <w:pPr>
              <w:outlineLvl w:val="1"/>
              <w:rPr>
                <w:rFonts w:eastAsia="Times New Roman"/>
                <w:b/>
                <w:sz w:val="20"/>
                <w:szCs w:val="20"/>
                <w:lang w:eastAsia="en-GB"/>
              </w:rPr>
            </w:pPr>
            <w:r w:rsidRPr="00C21CFA">
              <w:rPr>
                <w:rFonts w:eastAsia="Times New Roman"/>
                <w:b/>
                <w:sz w:val="20"/>
                <w:szCs w:val="20"/>
                <w:lang w:eastAsia="en-GB"/>
              </w:rPr>
              <w:t xml:space="preserve">PGR Coordinator (administrator) (September 2017 – end of contract) @ </w:t>
            </w:r>
            <w:r w:rsidRPr="008D2FB0">
              <w:rPr>
                <w:rFonts w:eastAsia="Times New Roman"/>
                <w:b/>
                <w:sz w:val="20"/>
                <w:szCs w:val="20"/>
                <w:highlight w:val="black"/>
                <w:lang w:eastAsia="en-GB"/>
              </w:rPr>
              <w:t>REDACTED</w:t>
            </w:r>
          </w:p>
        </w:tc>
        <w:tc>
          <w:tcPr>
            <w:tcW w:w="978" w:type="dxa"/>
            <w:shd w:val="clear" w:color="auto" w:fill="auto"/>
          </w:tcPr>
          <w:p w14:paraId="59D8D187" w14:textId="77777777" w:rsidR="008D2FB0" w:rsidRPr="008D2FB0" w:rsidRDefault="008D2FB0" w:rsidP="008D2FB0">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79" w:type="dxa"/>
            <w:shd w:val="clear" w:color="auto" w:fill="auto"/>
          </w:tcPr>
          <w:p w14:paraId="6DEB1A28" w14:textId="77777777" w:rsidR="008D2FB0" w:rsidRPr="008D2FB0" w:rsidRDefault="008D2FB0" w:rsidP="008D2FB0">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78" w:type="dxa"/>
            <w:shd w:val="clear" w:color="auto" w:fill="auto"/>
          </w:tcPr>
          <w:p w14:paraId="6F5762DF" w14:textId="77777777" w:rsidR="008D2FB0" w:rsidRPr="008D2FB0" w:rsidRDefault="008D2FB0" w:rsidP="008D2FB0">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78" w:type="dxa"/>
            <w:shd w:val="clear" w:color="auto" w:fill="auto"/>
          </w:tcPr>
          <w:p w14:paraId="0678E60C" w14:textId="77777777" w:rsidR="008D2FB0" w:rsidRPr="008D2FB0" w:rsidRDefault="008D2FB0" w:rsidP="008D2FB0">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40" w:type="dxa"/>
            <w:shd w:val="clear" w:color="auto" w:fill="auto"/>
          </w:tcPr>
          <w:p w14:paraId="671E1686" w14:textId="77777777" w:rsidR="008D2FB0" w:rsidRPr="008D2FB0" w:rsidRDefault="008D2FB0" w:rsidP="008D2FB0">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r>
      <w:tr w:rsidR="00F926B1" w:rsidRPr="00C21CFA" w14:paraId="671F086D" w14:textId="77777777" w:rsidTr="008D2FB0">
        <w:tc>
          <w:tcPr>
            <w:tcW w:w="3444" w:type="dxa"/>
            <w:shd w:val="clear" w:color="auto" w:fill="A6A6A6" w:themeFill="background1" w:themeFillShade="A6"/>
          </w:tcPr>
          <w:p w14:paraId="75366336" w14:textId="77777777" w:rsidR="00F926B1" w:rsidRPr="00C21CFA" w:rsidRDefault="00F926B1" w:rsidP="00F926B1">
            <w:pPr>
              <w:outlineLvl w:val="1"/>
              <w:rPr>
                <w:rFonts w:eastAsia="Times New Roman"/>
                <w:b/>
                <w:sz w:val="20"/>
                <w:szCs w:val="20"/>
                <w:lang w:eastAsia="en-GB"/>
              </w:rPr>
            </w:pPr>
            <w:r w:rsidRPr="00C21CFA">
              <w:rPr>
                <w:rFonts w:eastAsia="Times New Roman"/>
                <w:b/>
                <w:sz w:val="20"/>
                <w:szCs w:val="20"/>
                <w:lang w:eastAsia="en-GB"/>
              </w:rPr>
              <w:t>Total</w:t>
            </w:r>
          </w:p>
        </w:tc>
        <w:tc>
          <w:tcPr>
            <w:tcW w:w="994" w:type="dxa"/>
            <w:shd w:val="clear" w:color="auto" w:fill="A6A6A6" w:themeFill="background1" w:themeFillShade="A6"/>
          </w:tcPr>
          <w:p w14:paraId="4289084D" w14:textId="77777777" w:rsidR="00F926B1" w:rsidRPr="00C21CFA" w:rsidRDefault="00F926B1" w:rsidP="00F926B1">
            <w:pPr>
              <w:outlineLvl w:val="1"/>
              <w:rPr>
                <w:rFonts w:eastAsia="Times New Roman"/>
                <w:b/>
                <w:sz w:val="20"/>
                <w:szCs w:val="20"/>
                <w:lang w:eastAsia="en-GB"/>
              </w:rPr>
            </w:pPr>
            <w:r w:rsidRPr="00C6597D">
              <w:rPr>
                <w:rFonts w:eastAsia="Times New Roman"/>
                <w:b/>
                <w:sz w:val="20"/>
                <w:szCs w:val="20"/>
                <w:highlight w:val="black"/>
                <w:lang w:eastAsia="en-GB"/>
              </w:rPr>
              <w:t>REDAC-TED</w:t>
            </w:r>
          </w:p>
        </w:tc>
        <w:tc>
          <w:tcPr>
            <w:tcW w:w="994" w:type="dxa"/>
            <w:shd w:val="clear" w:color="auto" w:fill="A6A6A6" w:themeFill="background1" w:themeFillShade="A6"/>
          </w:tcPr>
          <w:p w14:paraId="1E104B37" w14:textId="77777777" w:rsidR="00F926B1" w:rsidRPr="00C21CFA" w:rsidRDefault="00F926B1" w:rsidP="00F926B1">
            <w:pPr>
              <w:outlineLvl w:val="1"/>
              <w:rPr>
                <w:rFonts w:eastAsia="Times New Roman"/>
                <w:b/>
                <w:sz w:val="20"/>
                <w:szCs w:val="20"/>
                <w:lang w:eastAsia="en-GB"/>
              </w:rPr>
            </w:pPr>
            <w:r w:rsidRPr="00C6597D">
              <w:rPr>
                <w:rFonts w:eastAsia="Times New Roman"/>
                <w:b/>
                <w:sz w:val="20"/>
                <w:szCs w:val="20"/>
                <w:highlight w:val="black"/>
                <w:lang w:eastAsia="en-GB"/>
              </w:rPr>
              <w:t>REDAC-TED</w:t>
            </w:r>
          </w:p>
        </w:tc>
        <w:tc>
          <w:tcPr>
            <w:tcW w:w="994" w:type="dxa"/>
            <w:shd w:val="clear" w:color="auto" w:fill="A6A6A6" w:themeFill="background1" w:themeFillShade="A6"/>
          </w:tcPr>
          <w:p w14:paraId="72223D44" w14:textId="77777777" w:rsidR="00F926B1" w:rsidRPr="00C21CFA" w:rsidRDefault="00F926B1" w:rsidP="00F926B1">
            <w:pPr>
              <w:outlineLvl w:val="1"/>
              <w:rPr>
                <w:rFonts w:eastAsia="Times New Roman"/>
                <w:b/>
                <w:sz w:val="20"/>
                <w:szCs w:val="20"/>
                <w:lang w:eastAsia="en-GB"/>
              </w:rPr>
            </w:pPr>
            <w:r w:rsidRPr="00C6597D">
              <w:rPr>
                <w:rFonts w:eastAsia="Times New Roman"/>
                <w:b/>
                <w:sz w:val="20"/>
                <w:szCs w:val="20"/>
                <w:highlight w:val="black"/>
                <w:lang w:eastAsia="en-GB"/>
              </w:rPr>
              <w:t>REDAC-TED</w:t>
            </w:r>
          </w:p>
        </w:tc>
        <w:tc>
          <w:tcPr>
            <w:tcW w:w="994" w:type="dxa"/>
            <w:shd w:val="clear" w:color="auto" w:fill="A6A6A6" w:themeFill="background1" w:themeFillShade="A6"/>
          </w:tcPr>
          <w:p w14:paraId="26955410" w14:textId="77777777" w:rsidR="00F926B1" w:rsidRPr="00C21CFA" w:rsidRDefault="00F926B1" w:rsidP="00F926B1">
            <w:pPr>
              <w:outlineLvl w:val="1"/>
              <w:rPr>
                <w:rFonts w:eastAsia="Times New Roman"/>
                <w:b/>
                <w:sz w:val="20"/>
                <w:szCs w:val="20"/>
                <w:lang w:eastAsia="en-GB"/>
              </w:rPr>
            </w:pPr>
            <w:r w:rsidRPr="00C6597D">
              <w:rPr>
                <w:rFonts w:eastAsia="Times New Roman"/>
                <w:b/>
                <w:sz w:val="20"/>
                <w:szCs w:val="20"/>
                <w:highlight w:val="black"/>
                <w:lang w:eastAsia="en-GB"/>
              </w:rPr>
              <w:t>REDAC-TED</w:t>
            </w:r>
          </w:p>
        </w:tc>
        <w:tc>
          <w:tcPr>
            <w:tcW w:w="994" w:type="dxa"/>
            <w:shd w:val="clear" w:color="auto" w:fill="A6A6A6" w:themeFill="background1" w:themeFillShade="A6"/>
          </w:tcPr>
          <w:p w14:paraId="49C6B51D" w14:textId="77777777" w:rsidR="00F926B1" w:rsidRPr="00C21CFA" w:rsidRDefault="00F926B1" w:rsidP="00F926B1">
            <w:pPr>
              <w:outlineLvl w:val="1"/>
              <w:rPr>
                <w:rFonts w:eastAsia="Times New Roman"/>
                <w:b/>
                <w:sz w:val="20"/>
                <w:szCs w:val="20"/>
                <w:lang w:eastAsia="en-GB"/>
              </w:rPr>
            </w:pPr>
            <w:r w:rsidRPr="00C6597D">
              <w:rPr>
                <w:rFonts w:eastAsia="Times New Roman"/>
                <w:b/>
                <w:sz w:val="20"/>
                <w:szCs w:val="20"/>
                <w:highlight w:val="black"/>
                <w:lang w:eastAsia="en-GB"/>
              </w:rPr>
              <w:t>REDAC-TED</w:t>
            </w:r>
          </w:p>
        </w:tc>
      </w:tr>
    </w:tbl>
    <w:p w14:paraId="2C933735" w14:textId="77777777" w:rsidR="00C21CFA" w:rsidRPr="00C21CFA" w:rsidRDefault="00C21CFA" w:rsidP="00C21CFA">
      <w:pPr>
        <w:outlineLvl w:val="1"/>
        <w:rPr>
          <w:b/>
        </w:rPr>
      </w:pPr>
    </w:p>
    <w:p w14:paraId="26B9BE87" w14:textId="77777777" w:rsidR="00C21CFA" w:rsidRPr="00C21CFA" w:rsidRDefault="00C21CFA" w:rsidP="00C21CFA">
      <w:pPr>
        <w:outlineLvl w:val="1"/>
        <w:rPr>
          <w:b/>
        </w:rPr>
      </w:pPr>
      <w:r w:rsidRPr="00C21CFA">
        <w:rPr>
          <w:b/>
        </w:rPr>
        <w:t>Total salary costs</w:t>
      </w:r>
      <w:r w:rsidRPr="00C21CFA">
        <w:rPr>
          <w:b/>
        </w:rPr>
        <w:tab/>
      </w:r>
      <w:r w:rsidRPr="00C21CFA">
        <w:rPr>
          <w:b/>
        </w:rPr>
        <w:tab/>
      </w:r>
      <w:r w:rsidRPr="00C21CFA">
        <w:rPr>
          <w:b/>
        </w:rPr>
        <w:tab/>
      </w:r>
      <w:r w:rsidRPr="00C21CFA">
        <w:rPr>
          <w:b/>
        </w:rPr>
        <w:tab/>
      </w:r>
      <w:r w:rsidRPr="00C21CFA">
        <w:rPr>
          <w:b/>
        </w:rPr>
        <w:tab/>
      </w:r>
      <w:r w:rsidRPr="00C21CFA">
        <w:rPr>
          <w:b/>
        </w:rPr>
        <w:tab/>
      </w:r>
      <w:r w:rsidRPr="00C21CFA">
        <w:rPr>
          <w:b/>
        </w:rPr>
        <w:tab/>
      </w:r>
      <w:r w:rsidRPr="00C21CFA">
        <w:rPr>
          <w:b/>
        </w:rPr>
        <w:tab/>
        <w:t>£</w:t>
      </w:r>
      <w:r w:rsidR="008D2FB0" w:rsidRPr="008D2FB0">
        <w:rPr>
          <w:b/>
        </w:rPr>
        <w:t xml:space="preserve"> </w:t>
      </w:r>
      <w:r w:rsidR="008D2FB0" w:rsidRPr="008D2FB0">
        <w:rPr>
          <w:b/>
          <w:highlight w:val="black"/>
        </w:rPr>
        <w:t>REDACTED</w:t>
      </w:r>
    </w:p>
    <w:p w14:paraId="3ECF0574" w14:textId="77777777" w:rsidR="00772E06" w:rsidRDefault="00772E06" w:rsidP="00C21CFA">
      <w:pPr>
        <w:outlineLvl w:val="1"/>
        <w:rPr>
          <w:b/>
        </w:rPr>
      </w:pPr>
    </w:p>
    <w:p w14:paraId="271106C3" w14:textId="77777777" w:rsidR="001F42C4" w:rsidRDefault="001F42C4" w:rsidP="00C21CFA">
      <w:pPr>
        <w:outlineLvl w:val="1"/>
        <w:rPr>
          <w:b/>
        </w:rPr>
      </w:pPr>
    </w:p>
    <w:p w14:paraId="533D3597" w14:textId="77777777" w:rsidR="00C21CFA" w:rsidRPr="00C21CFA" w:rsidRDefault="00C21CFA" w:rsidP="00C21CFA">
      <w:pPr>
        <w:outlineLvl w:val="1"/>
        <w:rPr>
          <w:b/>
        </w:rPr>
      </w:pPr>
      <w:r w:rsidRPr="00C21CFA">
        <w:rPr>
          <w:b/>
        </w:rPr>
        <w:lastRenderedPageBreak/>
        <w:t>Fixed costs (VAT to be added)</w:t>
      </w:r>
    </w:p>
    <w:tbl>
      <w:tblPr>
        <w:tblStyle w:val="TableGrid"/>
        <w:tblW w:w="0" w:type="auto"/>
        <w:tblLook w:val="04A0" w:firstRow="1" w:lastRow="0" w:firstColumn="1" w:lastColumn="0" w:noHBand="0" w:noVBand="1"/>
      </w:tblPr>
      <w:tblGrid>
        <w:gridCol w:w="3874"/>
        <w:gridCol w:w="988"/>
        <w:gridCol w:w="1328"/>
        <w:gridCol w:w="988"/>
        <w:gridCol w:w="988"/>
        <w:gridCol w:w="941"/>
      </w:tblGrid>
      <w:tr w:rsidR="00C21CFA" w:rsidRPr="00C21CFA" w14:paraId="6B7D0C6D" w14:textId="77777777" w:rsidTr="00C21CFA">
        <w:tc>
          <w:tcPr>
            <w:tcW w:w="4106" w:type="dxa"/>
          </w:tcPr>
          <w:p w14:paraId="6E3DB805" w14:textId="77777777" w:rsidR="00C21CFA" w:rsidRPr="00C21CFA" w:rsidRDefault="00C21CFA" w:rsidP="00C21CFA">
            <w:pPr>
              <w:outlineLvl w:val="1"/>
              <w:rPr>
                <w:rFonts w:eastAsia="Times New Roman"/>
                <w:b/>
                <w:sz w:val="20"/>
                <w:szCs w:val="20"/>
                <w:lang w:eastAsia="en-GB"/>
              </w:rPr>
            </w:pPr>
          </w:p>
        </w:tc>
        <w:tc>
          <w:tcPr>
            <w:tcW w:w="992" w:type="dxa"/>
          </w:tcPr>
          <w:p w14:paraId="50C993AC"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2017/18</w:t>
            </w:r>
          </w:p>
        </w:tc>
        <w:tc>
          <w:tcPr>
            <w:tcW w:w="993" w:type="dxa"/>
          </w:tcPr>
          <w:p w14:paraId="60331110"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2018/19</w:t>
            </w:r>
          </w:p>
        </w:tc>
        <w:tc>
          <w:tcPr>
            <w:tcW w:w="992" w:type="dxa"/>
          </w:tcPr>
          <w:p w14:paraId="22227C04"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2019/20</w:t>
            </w:r>
          </w:p>
        </w:tc>
        <w:tc>
          <w:tcPr>
            <w:tcW w:w="992" w:type="dxa"/>
          </w:tcPr>
          <w:p w14:paraId="1FFC59D5"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2020/21</w:t>
            </w:r>
          </w:p>
        </w:tc>
        <w:tc>
          <w:tcPr>
            <w:tcW w:w="941" w:type="dxa"/>
          </w:tcPr>
          <w:p w14:paraId="2F0EF295"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2021/22</w:t>
            </w:r>
          </w:p>
        </w:tc>
      </w:tr>
      <w:tr w:rsidR="00C21CFA" w:rsidRPr="00C21CFA" w14:paraId="58C906D0" w14:textId="77777777" w:rsidTr="00C21CFA">
        <w:tc>
          <w:tcPr>
            <w:tcW w:w="4106" w:type="dxa"/>
          </w:tcPr>
          <w:p w14:paraId="3752AAAF"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Audit fee (required for financial reporting)</w:t>
            </w:r>
          </w:p>
        </w:tc>
        <w:tc>
          <w:tcPr>
            <w:tcW w:w="992" w:type="dxa"/>
          </w:tcPr>
          <w:p w14:paraId="796AC36D" w14:textId="77777777" w:rsidR="00C21CFA" w:rsidRPr="00C21CFA" w:rsidRDefault="00C21CFA" w:rsidP="00C21CFA">
            <w:pPr>
              <w:outlineLvl w:val="1"/>
              <w:rPr>
                <w:rFonts w:eastAsia="Times New Roman"/>
                <w:b/>
                <w:sz w:val="20"/>
                <w:szCs w:val="20"/>
                <w:lang w:eastAsia="en-GB"/>
              </w:rPr>
            </w:pPr>
          </w:p>
        </w:tc>
        <w:tc>
          <w:tcPr>
            <w:tcW w:w="993" w:type="dxa"/>
          </w:tcPr>
          <w:p w14:paraId="0FD83439" w14:textId="77777777" w:rsidR="00C21CFA" w:rsidRPr="00C21CFA" w:rsidRDefault="008D2FB0" w:rsidP="00C21CFA">
            <w:pPr>
              <w:outlineLvl w:val="1"/>
              <w:rPr>
                <w:rFonts w:eastAsia="Times New Roman"/>
                <w:b/>
                <w:sz w:val="20"/>
                <w:szCs w:val="20"/>
                <w:lang w:eastAsia="en-GB"/>
              </w:rPr>
            </w:pPr>
            <w:r w:rsidRPr="008D2FB0">
              <w:rPr>
                <w:rFonts w:eastAsia="Times New Roman"/>
                <w:b/>
                <w:sz w:val="20"/>
                <w:szCs w:val="20"/>
                <w:highlight w:val="black"/>
                <w:lang w:eastAsia="en-GB"/>
              </w:rPr>
              <w:t>REDACTED</w:t>
            </w:r>
          </w:p>
        </w:tc>
        <w:tc>
          <w:tcPr>
            <w:tcW w:w="992" w:type="dxa"/>
          </w:tcPr>
          <w:p w14:paraId="7458197D" w14:textId="77777777" w:rsidR="00C21CFA" w:rsidRPr="00C21CFA" w:rsidRDefault="00C21CFA" w:rsidP="00C21CFA">
            <w:pPr>
              <w:outlineLvl w:val="1"/>
              <w:rPr>
                <w:rFonts w:eastAsia="Times New Roman"/>
                <w:b/>
                <w:sz w:val="20"/>
                <w:szCs w:val="20"/>
                <w:lang w:eastAsia="en-GB"/>
              </w:rPr>
            </w:pPr>
          </w:p>
        </w:tc>
        <w:tc>
          <w:tcPr>
            <w:tcW w:w="992" w:type="dxa"/>
          </w:tcPr>
          <w:p w14:paraId="72D6C5BF" w14:textId="77777777" w:rsidR="00C21CFA" w:rsidRPr="00C21CFA" w:rsidRDefault="00C21CFA" w:rsidP="00C21CFA">
            <w:pPr>
              <w:outlineLvl w:val="1"/>
              <w:rPr>
                <w:rFonts w:eastAsia="Times New Roman"/>
                <w:b/>
                <w:sz w:val="20"/>
                <w:szCs w:val="20"/>
                <w:lang w:eastAsia="en-GB"/>
              </w:rPr>
            </w:pPr>
          </w:p>
        </w:tc>
        <w:tc>
          <w:tcPr>
            <w:tcW w:w="941" w:type="dxa"/>
          </w:tcPr>
          <w:p w14:paraId="346D1B9C" w14:textId="77777777" w:rsidR="00C21CFA" w:rsidRPr="00C21CFA" w:rsidRDefault="00C21CFA" w:rsidP="00C21CFA">
            <w:pPr>
              <w:outlineLvl w:val="1"/>
              <w:rPr>
                <w:rFonts w:eastAsia="Times New Roman"/>
                <w:b/>
                <w:sz w:val="20"/>
                <w:szCs w:val="20"/>
                <w:lang w:eastAsia="en-GB"/>
              </w:rPr>
            </w:pPr>
          </w:p>
        </w:tc>
      </w:tr>
      <w:tr w:rsidR="00C21CFA" w:rsidRPr="00C21CFA" w14:paraId="5AA910EB" w14:textId="77777777" w:rsidTr="00C21CFA">
        <w:tc>
          <w:tcPr>
            <w:tcW w:w="4106" w:type="dxa"/>
          </w:tcPr>
          <w:p w14:paraId="33173CEB"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VAT @ 20%</w:t>
            </w:r>
          </w:p>
        </w:tc>
        <w:tc>
          <w:tcPr>
            <w:tcW w:w="992" w:type="dxa"/>
          </w:tcPr>
          <w:p w14:paraId="1D88D7AB" w14:textId="77777777" w:rsidR="00C21CFA" w:rsidRPr="00C21CFA" w:rsidRDefault="00C21CFA" w:rsidP="00C21CFA">
            <w:pPr>
              <w:outlineLvl w:val="1"/>
              <w:rPr>
                <w:rFonts w:eastAsia="Times New Roman"/>
                <w:b/>
                <w:sz w:val="20"/>
                <w:szCs w:val="20"/>
                <w:lang w:eastAsia="en-GB"/>
              </w:rPr>
            </w:pPr>
          </w:p>
        </w:tc>
        <w:tc>
          <w:tcPr>
            <w:tcW w:w="993" w:type="dxa"/>
          </w:tcPr>
          <w:p w14:paraId="25C67BDC" w14:textId="77777777" w:rsidR="00C21CFA" w:rsidRPr="008D2FB0" w:rsidRDefault="008D2FB0" w:rsidP="008D2FB0">
            <w:pPr>
              <w:outlineLvl w:val="1"/>
              <w:rPr>
                <w:rFonts w:eastAsia="Times New Roman"/>
                <w:b/>
                <w:sz w:val="20"/>
                <w:szCs w:val="20"/>
                <w:lang w:eastAsia="en-GB"/>
              </w:rPr>
            </w:pPr>
            <w:r w:rsidRPr="008D2FB0">
              <w:rPr>
                <w:rFonts w:eastAsia="Times New Roman"/>
                <w:b/>
                <w:sz w:val="20"/>
                <w:szCs w:val="20"/>
                <w:highlight w:val="black"/>
                <w:lang w:eastAsia="en-GB"/>
              </w:rPr>
              <w:t>REDACTED</w:t>
            </w:r>
          </w:p>
        </w:tc>
        <w:tc>
          <w:tcPr>
            <w:tcW w:w="992" w:type="dxa"/>
          </w:tcPr>
          <w:p w14:paraId="4A8A7E5D" w14:textId="77777777" w:rsidR="00C21CFA" w:rsidRPr="00C21CFA" w:rsidRDefault="00C21CFA" w:rsidP="00C21CFA">
            <w:pPr>
              <w:outlineLvl w:val="1"/>
              <w:rPr>
                <w:rFonts w:eastAsia="Times New Roman"/>
                <w:b/>
                <w:sz w:val="20"/>
                <w:szCs w:val="20"/>
                <w:lang w:eastAsia="en-GB"/>
              </w:rPr>
            </w:pPr>
          </w:p>
        </w:tc>
        <w:tc>
          <w:tcPr>
            <w:tcW w:w="992" w:type="dxa"/>
          </w:tcPr>
          <w:p w14:paraId="3E1E8EA7" w14:textId="77777777" w:rsidR="00C21CFA" w:rsidRPr="00C21CFA" w:rsidRDefault="00C21CFA" w:rsidP="00C21CFA">
            <w:pPr>
              <w:outlineLvl w:val="1"/>
              <w:rPr>
                <w:rFonts w:eastAsia="Times New Roman"/>
                <w:b/>
                <w:sz w:val="20"/>
                <w:szCs w:val="20"/>
                <w:lang w:eastAsia="en-GB"/>
              </w:rPr>
            </w:pPr>
          </w:p>
        </w:tc>
        <w:tc>
          <w:tcPr>
            <w:tcW w:w="941" w:type="dxa"/>
          </w:tcPr>
          <w:p w14:paraId="3553607B" w14:textId="77777777" w:rsidR="00C21CFA" w:rsidRPr="00C21CFA" w:rsidRDefault="00C21CFA" w:rsidP="00C21CFA">
            <w:pPr>
              <w:outlineLvl w:val="1"/>
              <w:rPr>
                <w:rFonts w:eastAsia="Times New Roman"/>
                <w:b/>
                <w:sz w:val="20"/>
                <w:szCs w:val="20"/>
                <w:lang w:eastAsia="en-GB"/>
              </w:rPr>
            </w:pPr>
          </w:p>
        </w:tc>
      </w:tr>
      <w:tr w:rsidR="00C21CFA" w:rsidRPr="00C21CFA" w14:paraId="5A0AF37E" w14:textId="77777777" w:rsidTr="00C21CFA">
        <w:tc>
          <w:tcPr>
            <w:tcW w:w="4106" w:type="dxa"/>
            <w:shd w:val="clear" w:color="auto" w:fill="A6A6A6" w:themeFill="background1" w:themeFillShade="A6"/>
          </w:tcPr>
          <w:p w14:paraId="22FAF717"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Total</w:t>
            </w:r>
          </w:p>
        </w:tc>
        <w:tc>
          <w:tcPr>
            <w:tcW w:w="992" w:type="dxa"/>
            <w:shd w:val="clear" w:color="auto" w:fill="A6A6A6" w:themeFill="background1" w:themeFillShade="A6"/>
          </w:tcPr>
          <w:p w14:paraId="10E60087" w14:textId="77777777" w:rsidR="00C21CFA" w:rsidRPr="00C21CFA" w:rsidRDefault="00C21CFA" w:rsidP="00C21CFA">
            <w:pPr>
              <w:outlineLvl w:val="1"/>
              <w:rPr>
                <w:rFonts w:eastAsia="Times New Roman"/>
                <w:b/>
                <w:sz w:val="20"/>
                <w:szCs w:val="20"/>
                <w:lang w:eastAsia="en-GB"/>
              </w:rPr>
            </w:pPr>
          </w:p>
        </w:tc>
        <w:tc>
          <w:tcPr>
            <w:tcW w:w="993" w:type="dxa"/>
            <w:shd w:val="clear" w:color="auto" w:fill="A6A6A6" w:themeFill="background1" w:themeFillShade="A6"/>
          </w:tcPr>
          <w:p w14:paraId="62AF0658"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2" w:type="dxa"/>
            <w:shd w:val="clear" w:color="auto" w:fill="A6A6A6" w:themeFill="background1" w:themeFillShade="A6"/>
          </w:tcPr>
          <w:p w14:paraId="6F934CDC" w14:textId="77777777" w:rsidR="00C21CFA" w:rsidRPr="00C21CFA" w:rsidRDefault="00C21CFA" w:rsidP="00C21CFA">
            <w:pPr>
              <w:outlineLvl w:val="1"/>
              <w:rPr>
                <w:rFonts w:eastAsia="Times New Roman"/>
                <w:b/>
                <w:sz w:val="20"/>
                <w:szCs w:val="20"/>
                <w:lang w:eastAsia="en-GB"/>
              </w:rPr>
            </w:pPr>
          </w:p>
        </w:tc>
        <w:tc>
          <w:tcPr>
            <w:tcW w:w="992" w:type="dxa"/>
            <w:shd w:val="clear" w:color="auto" w:fill="A6A6A6" w:themeFill="background1" w:themeFillShade="A6"/>
          </w:tcPr>
          <w:p w14:paraId="00F88D89" w14:textId="77777777" w:rsidR="00C21CFA" w:rsidRPr="00C21CFA" w:rsidRDefault="00C21CFA" w:rsidP="00C21CFA">
            <w:pPr>
              <w:outlineLvl w:val="1"/>
              <w:rPr>
                <w:rFonts w:eastAsia="Times New Roman"/>
                <w:b/>
                <w:sz w:val="20"/>
                <w:szCs w:val="20"/>
                <w:lang w:eastAsia="en-GB"/>
              </w:rPr>
            </w:pPr>
          </w:p>
        </w:tc>
        <w:tc>
          <w:tcPr>
            <w:tcW w:w="941" w:type="dxa"/>
            <w:shd w:val="clear" w:color="auto" w:fill="A6A6A6" w:themeFill="background1" w:themeFillShade="A6"/>
          </w:tcPr>
          <w:p w14:paraId="5A5A6CC0" w14:textId="77777777" w:rsidR="00C21CFA" w:rsidRPr="00C21CFA" w:rsidRDefault="00C21CFA" w:rsidP="00C21CFA">
            <w:pPr>
              <w:outlineLvl w:val="1"/>
              <w:rPr>
                <w:rFonts w:eastAsia="Times New Roman"/>
                <w:b/>
                <w:sz w:val="20"/>
                <w:szCs w:val="20"/>
                <w:lang w:eastAsia="en-GB"/>
              </w:rPr>
            </w:pPr>
          </w:p>
        </w:tc>
      </w:tr>
    </w:tbl>
    <w:p w14:paraId="712C03BC" w14:textId="77777777" w:rsidR="00C21CFA" w:rsidRPr="00C21CFA" w:rsidRDefault="00C21CFA" w:rsidP="00C21CFA">
      <w:pPr>
        <w:outlineLvl w:val="1"/>
        <w:rPr>
          <w:b/>
        </w:rPr>
      </w:pPr>
    </w:p>
    <w:p w14:paraId="409830C4" w14:textId="77777777" w:rsidR="00C21CFA" w:rsidRPr="00C21CFA" w:rsidRDefault="00C21CFA" w:rsidP="00C21CFA">
      <w:pPr>
        <w:outlineLvl w:val="1"/>
        <w:rPr>
          <w:b/>
        </w:rPr>
      </w:pPr>
      <w:r w:rsidRPr="00C21CFA">
        <w:rPr>
          <w:b/>
        </w:rPr>
        <w:t>Variable costs (VAT not charged)</w:t>
      </w:r>
    </w:p>
    <w:tbl>
      <w:tblPr>
        <w:tblStyle w:val="TableGrid"/>
        <w:tblW w:w="0" w:type="auto"/>
        <w:tblLook w:val="04A0" w:firstRow="1" w:lastRow="0" w:firstColumn="1" w:lastColumn="0" w:noHBand="0" w:noVBand="1"/>
      </w:tblPr>
      <w:tblGrid>
        <w:gridCol w:w="3210"/>
        <w:gridCol w:w="973"/>
        <w:gridCol w:w="1328"/>
        <w:gridCol w:w="1328"/>
        <w:gridCol w:w="1328"/>
        <w:gridCol w:w="940"/>
      </w:tblGrid>
      <w:tr w:rsidR="00C21CFA" w:rsidRPr="00C21CFA" w14:paraId="1108184A" w14:textId="77777777" w:rsidTr="00C21CFA">
        <w:tc>
          <w:tcPr>
            <w:tcW w:w="4106" w:type="dxa"/>
          </w:tcPr>
          <w:p w14:paraId="2993B794" w14:textId="77777777" w:rsidR="00C21CFA" w:rsidRPr="00C21CFA" w:rsidRDefault="00C21CFA" w:rsidP="00C21CFA">
            <w:pPr>
              <w:outlineLvl w:val="1"/>
              <w:rPr>
                <w:rFonts w:eastAsia="Times New Roman"/>
                <w:b/>
                <w:sz w:val="20"/>
                <w:szCs w:val="20"/>
                <w:lang w:eastAsia="en-GB"/>
              </w:rPr>
            </w:pPr>
          </w:p>
        </w:tc>
        <w:tc>
          <w:tcPr>
            <w:tcW w:w="992" w:type="dxa"/>
          </w:tcPr>
          <w:p w14:paraId="22F68395"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2017/18</w:t>
            </w:r>
          </w:p>
        </w:tc>
        <w:tc>
          <w:tcPr>
            <w:tcW w:w="993" w:type="dxa"/>
          </w:tcPr>
          <w:p w14:paraId="6622A44C"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2018/19</w:t>
            </w:r>
          </w:p>
        </w:tc>
        <w:tc>
          <w:tcPr>
            <w:tcW w:w="992" w:type="dxa"/>
          </w:tcPr>
          <w:p w14:paraId="5A05E827"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2019/20</w:t>
            </w:r>
          </w:p>
        </w:tc>
        <w:tc>
          <w:tcPr>
            <w:tcW w:w="992" w:type="dxa"/>
          </w:tcPr>
          <w:p w14:paraId="2FA7F344"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2020/21</w:t>
            </w:r>
          </w:p>
        </w:tc>
        <w:tc>
          <w:tcPr>
            <w:tcW w:w="941" w:type="dxa"/>
          </w:tcPr>
          <w:p w14:paraId="592C3C09"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2021/22</w:t>
            </w:r>
          </w:p>
        </w:tc>
      </w:tr>
      <w:tr w:rsidR="00C21CFA" w:rsidRPr="00C21CFA" w14:paraId="4C858C62" w14:textId="77777777" w:rsidTr="00C21CFA">
        <w:tc>
          <w:tcPr>
            <w:tcW w:w="4106" w:type="dxa"/>
          </w:tcPr>
          <w:p w14:paraId="7E987B63"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Bursary payments 10 @ £15,950</w:t>
            </w:r>
          </w:p>
        </w:tc>
        <w:tc>
          <w:tcPr>
            <w:tcW w:w="992" w:type="dxa"/>
          </w:tcPr>
          <w:p w14:paraId="3AC2811F" w14:textId="77777777" w:rsidR="00C21CFA" w:rsidRPr="00C21CFA" w:rsidRDefault="00C21CFA" w:rsidP="00C21CFA">
            <w:pPr>
              <w:outlineLvl w:val="1"/>
              <w:rPr>
                <w:rFonts w:eastAsia="Times New Roman"/>
                <w:b/>
                <w:sz w:val="20"/>
                <w:szCs w:val="20"/>
                <w:lang w:eastAsia="en-GB"/>
              </w:rPr>
            </w:pPr>
          </w:p>
        </w:tc>
        <w:tc>
          <w:tcPr>
            <w:tcW w:w="993" w:type="dxa"/>
          </w:tcPr>
          <w:p w14:paraId="52E05B5A"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2" w:type="dxa"/>
          </w:tcPr>
          <w:p w14:paraId="041D646A"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2" w:type="dxa"/>
          </w:tcPr>
          <w:p w14:paraId="76A1EC61" w14:textId="77777777" w:rsidR="00C21CFA" w:rsidRPr="008D2FB0" w:rsidRDefault="00C21CFA" w:rsidP="00C21CFA">
            <w:pPr>
              <w:outlineLvl w:val="1"/>
              <w:rPr>
                <w:rFonts w:eastAsia="Times New Roman"/>
                <w:b/>
                <w:sz w:val="20"/>
                <w:szCs w:val="20"/>
                <w:highlight w:val="black"/>
                <w:lang w:eastAsia="en-GB"/>
              </w:rPr>
            </w:pPr>
          </w:p>
        </w:tc>
        <w:tc>
          <w:tcPr>
            <w:tcW w:w="941" w:type="dxa"/>
          </w:tcPr>
          <w:p w14:paraId="3CF63615" w14:textId="77777777" w:rsidR="00C21CFA" w:rsidRPr="00C21CFA" w:rsidRDefault="00C21CFA" w:rsidP="00C21CFA">
            <w:pPr>
              <w:outlineLvl w:val="1"/>
              <w:rPr>
                <w:rFonts w:eastAsia="Times New Roman"/>
                <w:b/>
                <w:sz w:val="20"/>
                <w:szCs w:val="20"/>
                <w:lang w:eastAsia="en-GB"/>
              </w:rPr>
            </w:pPr>
          </w:p>
        </w:tc>
      </w:tr>
      <w:tr w:rsidR="00C21CFA" w:rsidRPr="00C21CFA" w14:paraId="76881DC7" w14:textId="77777777" w:rsidTr="00C21CFA">
        <w:tc>
          <w:tcPr>
            <w:tcW w:w="4106" w:type="dxa"/>
          </w:tcPr>
          <w:p w14:paraId="3A6773C1"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 xml:space="preserve">Occupational </w:t>
            </w:r>
            <w:r w:rsidR="008D2FB0">
              <w:rPr>
                <w:rFonts w:eastAsia="Times New Roman"/>
                <w:b/>
                <w:sz w:val="20"/>
                <w:szCs w:val="20"/>
                <w:lang w:eastAsia="en-GB"/>
              </w:rPr>
              <w:t xml:space="preserve">health checks 10 @ </w:t>
            </w:r>
            <w:r w:rsidR="008D2FB0" w:rsidRPr="008D2FB0">
              <w:rPr>
                <w:rFonts w:eastAsia="Times New Roman"/>
                <w:b/>
                <w:sz w:val="20"/>
                <w:szCs w:val="20"/>
                <w:highlight w:val="black"/>
                <w:lang w:eastAsia="en-GB"/>
              </w:rPr>
              <w:t>REDACTED</w:t>
            </w:r>
            <w:r w:rsidRPr="008D2FB0">
              <w:rPr>
                <w:rFonts w:eastAsia="Times New Roman"/>
                <w:b/>
                <w:sz w:val="20"/>
                <w:szCs w:val="20"/>
                <w:highlight w:val="black"/>
                <w:lang w:eastAsia="en-GB"/>
              </w:rPr>
              <w:t>36</w:t>
            </w:r>
          </w:p>
        </w:tc>
        <w:tc>
          <w:tcPr>
            <w:tcW w:w="992" w:type="dxa"/>
          </w:tcPr>
          <w:p w14:paraId="2DD07906" w14:textId="77777777" w:rsidR="00C21CFA" w:rsidRPr="00C21CFA" w:rsidRDefault="00C21CFA" w:rsidP="00C21CFA">
            <w:pPr>
              <w:outlineLvl w:val="1"/>
              <w:rPr>
                <w:rFonts w:eastAsia="Times New Roman"/>
                <w:b/>
                <w:sz w:val="20"/>
                <w:szCs w:val="20"/>
                <w:lang w:eastAsia="en-GB"/>
              </w:rPr>
            </w:pPr>
          </w:p>
        </w:tc>
        <w:tc>
          <w:tcPr>
            <w:tcW w:w="993" w:type="dxa"/>
          </w:tcPr>
          <w:p w14:paraId="31BFA0B7"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2" w:type="dxa"/>
          </w:tcPr>
          <w:p w14:paraId="1F85558A" w14:textId="77777777" w:rsidR="00C21CFA" w:rsidRPr="008D2FB0" w:rsidRDefault="00C21CFA" w:rsidP="00C21CFA">
            <w:pPr>
              <w:outlineLvl w:val="1"/>
              <w:rPr>
                <w:rFonts w:eastAsia="Times New Roman"/>
                <w:b/>
                <w:sz w:val="20"/>
                <w:szCs w:val="20"/>
                <w:highlight w:val="black"/>
                <w:lang w:eastAsia="en-GB"/>
              </w:rPr>
            </w:pPr>
          </w:p>
        </w:tc>
        <w:tc>
          <w:tcPr>
            <w:tcW w:w="992" w:type="dxa"/>
          </w:tcPr>
          <w:p w14:paraId="592F466E" w14:textId="77777777" w:rsidR="00C21CFA" w:rsidRPr="008D2FB0" w:rsidRDefault="00C21CFA" w:rsidP="00C21CFA">
            <w:pPr>
              <w:outlineLvl w:val="1"/>
              <w:rPr>
                <w:rFonts w:eastAsia="Times New Roman"/>
                <w:b/>
                <w:sz w:val="20"/>
                <w:szCs w:val="20"/>
                <w:highlight w:val="black"/>
                <w:lang w:eastAsia="en-GB"/>
              </w:rPr>
            </w:pPr>
          </w:p>
        </w:tc>
        <w:tc>
          <w:tcPr>
            <w:tcW w:w="941" w:type="dxa"/>
          </w:tcPr>
          <w:p w14:paraId="05ADC5C1" w14:textId="77777777" w:rsidR="00C21CFA" w:rsidRPr="00C21CFA" w:rsidRDefault="00C21CFA" w:rsidP="00C21CFA">
            <w:pPr>
              <w:outlineLvl w:val="1"/>
              <w:rPr>
                <w:rFonts w:eastAsia="Times New Roman"/>
                <w:b/>
                <w:sz w:val="20"/>
                <w:szCs w:val="20"/>
                <w:lang w:eastAsia="en-GB"/>
              </w:rPr>
            </w:pPr>
          </w:p>
        </w:tc>
      </w:tr>
      <w:tr w:rsidR="00C21CFA" w:rsidRPr="00C21CFA" w14:paraId="32E8E3E5" w14:textId="77777777" w:rsidTr="00C21CFA">
        <w:tc>
          <w:tcPr>
            <w:tcW w:w="4106" w:type="dxa"/>
          </w:tcPr>
          <w:p w14:paraId="5EEB62FD"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 xml:space="preserve">Placement travel costs (placement visits) 10 @ </w:t>
            </w:r>
            <w:r w:rsidR="008D2FB0" w:rsidRPr="008D2FB0">
              <w:rPr>
                <w:rFonts w:eastAsia="Times New Roman"/>
                <w:b/>
                <w:sz w:val="20"/>
                <w:szCs w:val="20"/>
                <w:highlight w:val="black"/>
                <w:lang w:eastAsia="en-GB"/>
              </w:rPr>
              <w:t>REDACTED</w:t>
            </w:r>
          </w:p>
        </w:tc>
        <w:tc>
          <w:tcPr>
            <w:tcW w:w="992" w:type="dxa"/>
          </w:tcPr>
          <w:p w14:paraId="07415BF4" w14:textId="77777777" w:rsidR="00C21CFA" w:rsidRPr="00C21CFA" w:rsidRDefault="00C21CFA" w:rsidP="00C21CFA">
            <w:pPr>
              <w:outlineLvl w:val="1"/>
              <w:rPr>
                <w:rFonts w:eastAsia="Times New Roman"/>
                <w:b/>
                <w:sz w:val="20"/>
                <w:szCs w:val="20"/>
                <w:lang w:eastAsia="en-GB"/>
              </w:rPr>
            </w:pPr>
          </w:p>
        </w:tc>
        <w:tc>
          <w:tcPr>
            <w:tcW w:w="993" w:type="dxa"/>
          </w:tcPr>
          <w:p w14:paraId="71716386"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2" w:type="dxa"/>
          </w:tcPr>
          <w:p w14:paraId="2603FB40"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2" w:type="dxa"/>
          </w:tcPr>
          <w:p w14:paraId="01CA8B90"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41" w:type="dxa"/>
          </w:tcPr>
          <w:p w14:paraId="5258C776" w14:textId="77777777" w:rsidR="00C21CFA" w:rsidRPr="00C21CFA" w:rsidRDefault="00C21CFA" w:rsidP="00C21CFA">
            <w:pPr>
              <w:outlineLvl w:val="1"/>
              <w:rPr>
                <w:rFonts w:eastAsia="Times New Roman"/>
                <w:b/>
                <w:sz w:val="20"/>
                <w:szCs w:val="20"/>
                <w:lang w:eastAsia="en-GB"/>
              </w:rPr>
            </w:pPr>
          </w:p>
        </w:tc>
      </w:tr>
      <w:tr w:rsidR="00C21CFA" w:rsidRPr="00C21CFA" w14:paraId="26FABD10" w14:textId="77777777" w:rsidTr="00C21CFA">
        <w:tc>
          <w:tcPr>
            <w:tcW w:w="4106" w:type="dxa"/>
            <w:shd w:val="clear" w:color="auto" w:fill="A6A6A6" w:themeFill="background1" w:themeFillShade="A6"/>
          </w:tcPr>
          <w:p w14:paraId="2B7B937F" w14:textId="77777777" w:rsidR="00C21CFA" w:rsidRPr="00C21CFA" w:rsidRDefault="00C21CFA" w:rsidP="00C21CFA">
            <w:pPr>
              <w:outlineLvl w:val="1"/>
              <w:rPr>
                <w:rFonts w:eastAsia="Times New Roman"/>
                <w:b/>
                <w:sz w:val="20"/>
                <w:szCs w:val="20"/>
                <w:lang w:eastAsia="en-GB"/>
              </w:rPr>
            </w:pPr>
            <w:r w:rsidRPr="00C21CFA">
              <w:rPr>
                <w:rFonts w:eastAsia="Times New Roman"/>
                <w:b/>
                <w:sz w:val="20"/>
                <w:szCs w:val="20"/>
                <w:lang w:eastAsia="en-GB"/>
              </w:rPr>
              <w:t>Total</w:t>
            </w:r>
          </w:p>
        </w:tc>
        <w:tc>
          <w:tcPr>
            <w:tcW w:w="992" w:type="dxa"/>
            <w:shd w:val="clear" w:color="auto" w:fill="A6A6A6" w:themeFill="background1" w:themeFillShade="A6"/>
          </w:tcPr>
          <w:p w14:paraId="3ED637AB" w14:textId="77777777" w:rsidR="00C21CFA" w:rsidRPr="00C21CFA" w:rsidRDefault="00C21CFA" w:rsidP="00C21CFA">
            <w:pPr>
              <w:outlineLvl w:val="1"/>
              <w:rPr>
                <w:rFonts w:eastAsia="Times New Roman"/>
                <w:b/>
                <w:sz w:val="20"/>
                <w:szCs w:val="20"/>
                <w:lang w:eastAsia="en-GB"/>
              </w:rPr>
            </w:pPr>
          </w:p>
        </w:tc>
        <w:tc>
          <w:tcPr>
            <w:tcW w:w="993" w:type="dxa"/>
            <w:shd w:val="clear" w:color="auto" w:fill="A6A6A6" w:themeFill="background1" w:themeFillShade="A6"/>
          </w:tcPr>
          <w:p w14:paraId="3B226E5E" w14:textId="77777777" w:rsidR="00C21CFA" w:rsidRPr="008D2FB0" w:rsidRDefault="008D2FB0" w:rsidP="008D2FB0">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2" w:type="dxa"/>
            <w:shd w:val="clear" w:color="auto" w:fill="A6A6A6" w:themeFill="background1" w:themeFillShade="A6"/>
          </w:tcPr>
          <w:p w14:paraId="32F0DE6C"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92" w:type="dxa"/>
            <w:shd w:val="clear" w:color="auto" w:fill="A6A6A6" w:themeFill="background1" w:themeFillShade="A6"/>
          </w:tcPr>
          <w:p w14:paraId="5D9199A4" w14:textId="77777777" w:rsidR="00C21CFA" w:rsidRPr="008D2FB0" w:rsidRDefault="008D2FB0" w:rsidP="00C21CFA">
            <w:pPr>
              <w:outlineLvl w:val="1"/>
              <w:rPr>
                <w:rFonts w:eastAsia="Times New Roman"/>
                <w:b/>
                <w:sz w:val="20"/>
                <w:szCs w:val="20"/>
                <w:highlight w:val="black"/>
                <w:lang w:eastAsia="en-GB"/>
              </w:rPr>
            </w:pPr>
            <w:r w:rsidRPr="008D2FB0">
              <w:rPr>
                <w:rFonts w:eastAsia="Times New Roman"/>
                <w:b/>
                <w:sz w:val="20"/>
                <w:szCs w:val="20"/>
                <w:highlight w:val="black"/>
                <w:lang w:eastAsia="en-GB"/>
              </w:rPr>
              <w:t>REDACTED</w:t>
            </w:r>
          </w:p>
        </w:tc>
        <w:tc>
          <w:tcPr>
            <w:tcW w:w="941" w:type="dxa"/>
            <w:shd w:val="clear" w:color="auto" w:fill="A6A6A6" w:themeFill="background1" w:themeFillShade="A6"/>
          </w:tcPr>
          <w:p w14:paraId="35C02290" w14:textId="77777777" w:rsidR="00C21CFA" w:rsidRPr="00C21CFA" w:rsidRDefault="00C21CFA" w:rsidP="00C21CFA">
            <w:pPr>
              <w:outlineLvl w:val="1"/>
              <w:rPr>
                <w:rFonts w:eastAsia="Times New Roman"/>
                <w:b/>
                <w:sz w:val="20"/>
                <w:szCs w:val="20"/>
                <w:lang w:eastAsia="en-GB"/>
              </w:rPr>
            </w:pPr>
          </w:p>
        </w:tc>
      </w:tr>
    </w:tbl>
    <w:p w14:paraId="7C33E4FA" w14:textId="77777777" w:rsidR="00C21CFA" w:rsidRPr="00C21CFA" w:rsidRDefault="00C21CFA" w:rsidP="00C21CFA">
      <w:pPr>
        <w:outlineLvl w:val="1"/>
        <w:rPr>
          <w:b/>
        </w:rPr>
      </w:pPr>
    </w:p>
    <w:p w14:paraId="6DE446AD" w14:textId="77777777" w:rsidR="00C21CFA" w:rsidRDefault="00C21CFA" w:rsidP="00C21CFA">
      <w:pPr>
        <w:outlineLvl w:val="1"/>
      </w:pPr>
      <w:r w:rsidRPr="00C21CFA">
        <w:rPr>
          <w:b/>
        </w:rPr>
        <w:t>Total contract price £503,885</w:t>
      </w:r>
    </w:p>
    <w:p w14:paraId="69783E6D" w14:textId="77777777" w:rsidR="00C21CFA" w:rsidRPr="00772E06" w:rsidRDefault="00C720FB" w:rsidP="00C720FB">
      <w:pPr>
        <w:outlineLvl w:val="1"/>
        <w:rPr>
          <w:b/>
        </w:rPr>
      </w:pPr>
      <w:r>
        <w:rPr>
          <w:b/>
        </w:rPr>
        <w:t>Invoicing and p</w:t>
      </w:r>
      <w:r w:rsidR="00C21CFA" w:rsidRPr="00772E06">
        <w:rPr>
          <w:b/>
        </w:rPr>
        <w:t>ayment schedule</w:t>
      </w:r>
    </w:p>
    <w:p w14:paraId="44FFC4DF" w14:textId="77777777" w:rsidR="00C21CFA" w:rsidRPr="00C21CFA" w:rsidRDefault="00C21CFA" w:rsidP="00772E06">
      <w:pPr>
        <w:pStyle w:val="ListParagraph"/>
        <w:numPr>
          <w:ilvl w:val="0"/>
          <w:numId w:val="44"/>
        </w:numPr>
        <w:spacing w:line="240" w:lineRule="auto"/>
        <w:outlineLvl w:val="1"/>
      </w:pPr>
      <w:r w:rsidRPr="00C21CFA">
        <w:t>DFE will pay the Bursary to the Contractor for distribution in three instalments, as follows:</w:t>
      </w:r>
    </w:p>
    <w:p w14:paraId="233080B8" w14:textId="77777777" w:rsidR="00C21CFA" w:rsidRPr="00C21CFA" w:rsidRDefault="00C21CFA" w:rsidP="00772E06">
      <w:pPr>
        <w:pStyle w:val="ListParagraph"/>
        <w:numPr>
          <w:ilvl w:val="1"/>
          <w:numId w:val="44"/>
        </w:numPr>
        <w:spacing w:line="240" w:lineRule="auto"/>
        <w:outlineLvl w:val="1"/>
      </w:pPr>
      <w:r w:rsidRPr="00C21CFA">
        <w:t xml:space="preserve">September– the first payment of three months Bursary  </w:t>
      </w:r>
    </w:p>
    <w:p w14:paraId="16C6E74A" w14:textId="77777777" w:rsidR="00C21CFA" w:rsidRPr="00C21CFA" w:rsidRDefault="00C21CFA" w:rsidP="00772E06">
      <w:pPr>
        <w:pStyle w:val="ListParagraph"/>
        <w:numPr>
          <w:ilvl w:val="1"/>
          <w:numId w:val="44"/>
        </w:numPr>
        <w:spacing w:line="240" w:lineRule="auto"/>
        <w:outlineLvl w:val="1"/>
      </w:pPr>
      <w:r w:rsidRPr="00C21CFA">
        <w:t>December– the second payment of four months Bursary</w:t>
      </w:r>
    </w:p>
    <w:p w14:paraId="67A3D08E" w14:textId="77777777" w:rsidR="00C21CFA" w:rsidRDefault="00C21CFA" w:rsidP="00772E06">
      <w:pPr>
        <w:pStyle w:val="ListParagraph"/>
        <w:numPr>
          <w:ilvl w:val="1"/>
          <w:numId w:val="44"/>
        </w:numPr>
        <w:spacing w:line="240" w:lineRule="auto"/>
        <w:outlineLvl w:val="1"/>
      </w:pPr>
      <w:r w:rsidRPr="00C21CFA">
        <w:t>April – third payment of five months Bursary</w:t>
      </w:r>
    </w:p>
    <w:p w14:paraId="1284CD27" w14:textId="77777777" w:rsidR="00C720FB" w:rsidRPr="00C21CFA" w:rsidRDefault="00C720FB" w:rsidP="00772E06">
      <w:pPr>
        <w:pStyle w:val="ListParagraph"/>
        <w:spacing w:line="240" w:lineRule="auto"/>
        <w:ind w:left="792"/>
        <w:outlineLvl w:val="1"/>
      </w:pPr>
    </w:p>
    <w:p w14:paraId="0BBF046C" w14:textId="77777777" w:rsidR="00C21CFA" w:rsidRPr="00C21CFA" w:rsidRDefault="00C21CFA" w:rsidP="00772E06">
      <w:pPr>
        <w:pStyle w:val="ListParagraph"/>
        <w:numPr>
          <w:ilvl w:val="0"/>
          <w:numId w:val="44"/>
        </w:numPr>
        <w:spacing w:line="240" w:lineRule="auto"/>
        <w:outlineLvl w:val="1"/>
      </w:pPr>
      <w:r w:rsidRPr="00C21CFA">
        <w:t>DfE will pay the course fees to the Contractor, in arrears, as follows:</w:t>
      </w:r>
    </w:p>
    <w:p w14:paraId="3A196000" w14:textId="25AE2108" w:rsidR="00C21CFA" w:rsidRPr="00C21CFA" w:rsidRDefault="00C21CFA" w:rsidP="00772E06">
      <w:pPr>
        <w:pStyle w:val="ListParagraph"/>
        <w:numPr>
          <w:ilvl w:val="1"/>
          <w:numId w:val="44"/>
        </w:numPr>
        <w:spacing w:line="240" w:lineRule="auto"/>
        <w:outlineLvl w:val="1"/>
      </w:pPr>
      <w:r w:rsidRPr="00C21CFA">
        <w:t>December – three mont</w:t>
      </w:r>
      <w:r w:rsidR="00271E0B">
        <w:t>hs</w:t>
      </w:r>
      <w:r w:rsidRPr="00C21CFA">
        <w:t xml:space="preserve"> Cou</w:t>
      </w:r>
      <w:r w:rsidR="00C5354F">
        <w:t>r</w:t>
      </w:r>
      <w:r w:rsidRPr="00C21CFA">
        <w:t>se fees</w:t>
      </w:r>
    </w:p>
    <w:p w14:paraId="7A84C5C0" w14:textId="74DEB498" w:rsidR="00C21CFA" w:rsidRPr="00C21CFA" w:rsidRDefault="00C21CFA" w:rsidP="00772E06">
      <w:pPr>
        <w:pStyle w:val="ListParagraph"/>
        <w:numPr>
          <w:ilvl w:val="1"/>
          <w:numId w:val="44"/>
        </w:numPr>
        <w:spacing w:line="240" w:lineRule="auto"/>
        <w:outlineLvl w:val="1"/>
      </w:pPr>
      <w:r w:rsidRPr="00C21CFA">
        <w:t>March  -  four months Cou</w:t>
      </w:r>
      <w:r w:rsidR="00C5354F">
        <w:t>r</w:t>
      </w:r>
      <w:r w:rsidRPr="00C21CFA">
        <w:t>se fees</w:t>
      </w:r>
    </w:p>
    <w:p w14:paraId="52A34A37" w14:textId="15DC843D" w:rsidR="00C21CFA" w:rsidRPr="00C21CFA" w:rsidRDefault="00C21CFA" w:rsidP="00772E06">
      <w:pPr>
        <w:pStyle w:val="ListParagraph"/>
        <w:numPr>
          <w:ilvl w:val="1"/>
          <w:numId w:val="44"/>
        </w:numPr>
        <w:spacing w:line="240" w:lineRule="auto"/>
        <w:outlineLvl w:val="1"/>
      </w:pPr>
      <w:r w:rsidRPr="00C21CFA">
        <w:t>September – five months Cou</w:t>
      </w:r>
      <w:r w:rsidR="00C5354F">
        <w:t>r</w:t>
      </w:r>
      <w:r w:rsidRPr="00C21CFA">
        <w:t>se fees</w:t>
      </w:r>
    </w:p>
    <w:p w14:paraId="5D62F65F" w14:textId="77777777" w:rsidR="00C21CFA" w:rsidRPr="00C21CFA" w:rsidRDefault="00C21CFA" w:rsidP="00772E06">
      <w:pPr>
        <w:spacing w:line="240" w:lineRule="auto"/>
        <w:ind w:left="360"/>
        <w:outlineLvl w:val="1"/>
      </w:pPr>
      <w:r w:rsidRPr="00C21CFA">
        <w:t>A payment s</w:t>
      </w:r>
      <w:r w:rsidR="00C720FB">
        <w:t>chedule can be found in table 2.</w:t>
      </w:r>
    </w:p>
    <w:p w14:paraId="389284E9" w14:textId="77777777" w:rsidR="00CF6E10" w:rsidRDefault="00CF6E10" w:rsidP="00CF6E10">
      <w:pPr>
        <w:pStyle w:val="ListParagraph"/>
        <w:spacing w:after="0" w:line="240" w:lineRule="auto"/>
        <w:ind w:left="426"/>
        <w:outlineLvl w:val="1"/>
      </w:pPr>
    </w:p>
    <w:p w14:paraId="6801B5C9" w14:textId="77777777" w:rsidR="00CF6E10" w:rsidRPr="004053F4" w:rsidRDefault="00CF6E10" w:rsidP="00597F72">
      <w:pPr>
        <w:numPr>
          <w:ilvl w:val="0"/>
          <w:numId w:val="22"/>
        </w:numPr>
        <w:outlineLvl w:val="1"/>
        <w:rPr>
          <w:b/>
        </w:rPr>
      </w:pPr>
      <w:r w:rsidRPr="004053F4">
        <w:rPr>
          <w:b/>
        </w:rPr>
        <w:t>Invoicing Arrangements</w:t>
      </w:r>
    </w:p>
    <w:p w14:paraId="24A7C360" w14:textId="77777777" w:rsidR="00CF6E10" w:rsidRPr="001D1654" w:rsidRDefault="00CF6E10" w:rsidP="00CF6E10">
      <w:pPr>
        <w:spacing w:line="240" w:lineRule="auto"/>
        <w:ind w:left="357"/>
        <w:outlineLvl w:val="1"/>
      </w:pPr>
      <w:r w:rsidRPr="007E7636">
        <w:t xml:space="preserve">The </w:t>
      </w:r>
      <w:r>
        <w:t>P</w:t>
      </w:r>
      <w:r w:rsidRPr="007E7636">
        <w:t xml:space="preserve">rovider shall be entitled to invoice the Charges following acceptance by the </w:t>
      </w:r>
      <w:r w:rsidR="000C1E6E">
        <w:t>DFE</w:t>
      </w:r>
      <w:r w:rsidRPr="007E7636">
        <w:t xml:space="preserve"> of satisfactory compl</w:t>
      </w:r>
      <w:r w:rsidRPr="001D1654">
        <w:t>etion of the Services or, where performance of the Services will continue, either monthly in arrears or on satisfactory completion of milestones as specified in the delivery milestones, Outputs or Outcomes</w:t>
      </w:r>
      <w:r w:rsidR="00911689">
        <w:t>.</w:t>
      </w:r>
      <w:r w:rsidRPr="001D1654">
        <w:t xml:space="preserve"> Each invoice shall detail the Charge</w:t>
      </w:r>
      <w:r>
        <w:t>s</w:t>
      </w:r>
      <w:r w:rsidRPr="001D1654">
        <w:t>.</w:t>
      </w:r>
    </w:p>
    <w:p w14:paraId="52FF0E2B" w14:textId="77777777" w:rsidR="00CF6E10" w:rsidRPr="00F8145D" w:rsidRDefault="00CF6E10" w:rsidP="00597F72">
      <w:pPr>
        <w:numPr>
          <w:ilvl w:val="0"/>
          <w:numId w:val="22"/>
        </w:numPr>
        <w:spacing w:line="240" w:lineRule="auto"/>
        <w:outlineLvl w:val="1"/>
      </w:pPr>
      <w:r w:rsidRPr="00F8145D">
        <w:t xml:space="preserve">Funds allocated to a particular expenditure heading in the table are available for that expenditure heading only. Funds allocated to a particular accounting year are available for that accounting year only. The allocation of funds in the Table may not be altered except with the prior written consent of the </w:t>
      </w:r>
      <w:r w:rsidR="000C1E6E">
        <w:t>DFE</w:t>
      </w:r>
      <w:r w:rsidRPr="00F8145D">
        <w:t>.</w:t>
      </w:r>
    </w:p>
    <w:p w14:paraId="1DCF6EBA" w14:textId="77777777" w:rsidR="00CF6E10" w:rsidRPr="00F8145D" w:rsidRDefault="00CF6E10" w:rsidP="00597F72">
      <w:pPr>
        <w:numPr>
          <w:ilvl w:val="0"/>
          <w:numId w:val="22"/>
        </w:numPr>
        <w:spacing w:line="240" w:lineRule="auto"/>
        <w:outlineLvl w:val="1"/>
      </w:pPr>
      <w:r w:rsidRPr="00F8145D">
        <w:lastRenderedPageBreak/>
        <w:t xml:space="preserve">The </w:t>
      </w:r>
      <w:r>
        <w:t>p</w:t>
      </w:r>
      <w:r w:rsidRPr="00F8145D">
        <w:t>rovider shall maintain full and accurate accounts for the Service against the expenditure headings in the Table.  Such accounts shall be retained for at least 6 years after the end of the financial year in which the last payment was made under this Contract. Input and output VAT shall be included as separate items in such accounts.</w:t>
      </w:r>
    </w:p>
    <w:p w14:paraId="39D786A6" w14:textId="77777777" w:rsidR="00CF6E10" w:rsidRPr="00F8145D" w:rsidRDefault="00CF6E10" w:rsidP="00597F72">
      <w:pPr>
        <w:numPr>
          <w:ilvl w:val="0"/>
          <w:numId w:val="22"/>
        </w:numPr>
        <w:spacing w:line="240" w:lineRule="auto"/>
        <w:outlineLvl w:val="1"/>
      </w:pPr>
      <w:r w:rsidRPr="00F8145D">
        <w:t xml:space="preserve">The Provider shall permit duly authorised staff or agents of the </w:t>
      </w:r>
      <w:r w:rsidR="000C1E6E">
        <w:t>DFE</w:t>
      </w:r>
      <w:r w:rsidRPr="00F8145D">
        <w:t xml:space="preserve"> or the National Audit Office to examine the accounts at any reasonable time and shall furnish oral or written explanations of the account if required. The </w:t>
      </w:r>
      <w:r w:rsidR="000C1E6E">
        <w:t>DFE</w:t>
      </w:r>
      <w:r w:rsidRPr="00F8145D">
        <w:t xml:space="preserve"> reserves the right to have such staff or agents carry out examinations into the economy, efficiency and effectiveness with which the Provider has used the </w:t>
      </w:r>
      <w:r w:rsidR="000C1E6E">
        <w:t>DFE</w:t>
      </w:r>
      <w:r w:rsidRPr="00F8145D">
        <w:t>'s resources in the performance of this Contract.</w:t>
      </w:r>
    </w:p>
    <w:p w14:paraId="1C55672C" w14:textId="77777777" w:rsidR="00CF6E10" w:rsidRPr="00F8145D" w:rsidRDefault="00CF6E10" w:rsidP="00597F72">
      <w:pPr>
        <w:numPr>
          <w:ilvl w:val="0"/>
          <w:numId w:val="22"/>
        </w:numPr>
        <w:spacing w:line="240" w:lineRule="auto"/>
        <w:outlineLvl w:val="1"/>
      </w:pPr>
      <w:r w:rsidRPr="00F8145D">
        <w:t xml:space="preserve">Invoices shall be prepared by the Provider on the invoice dates specified in the Table in arrears and shall be detailed against the expenditure headings set out in the Table. The Provider or his or her nominated representative or accountant shall certify on the invoice that the amounts claimed were expended wholly and necessarily by the Provider on the Service in accordance with the Contract and that the invoice does not include any costs being claimed from any other body or individual or from the </w:t>
      </w:r>
      <w:r w:rsidR="000C1E6E">
        <w:t>DFE</w:t>
      </w:r>
      <w:r w:rsidRPr="00F8145D">
        <w:t xml:space="preserve"> within the terms of another contract.</w:t>
      </w:r>
    </w:p>
    <w:p w14:paraId="1363C6CC" w14:textId="77777777" w:rsidR="00CF6E10" w:rsidRPr="00B70387" w:rsidRDefault="00CF6E10" w:rsidP="00597F72">
      <w:pPr>
        <w:numPr>
          <w:ilvl w:val="0"/>
          <w:numId w:val="22"/>
        </w:numPr>
        <w:spacing w:line="240" w:lineRule="auto"/>
        <w:outlineLvl w:val="1"/>
      </w:pPr>
      <w:r w:rsidRPr="00F8145D">
        <w:t xml:space="preserve">Invoices shall be sent, within 30 days of the end of the relevant invoicing date </w:t>
      </w:r>
      <w:r w:rsidRPr="008F6550">
        <w:t xml:space="preserve">to SSCL Accounts Payable Team, Room 6124, Tomlinson House, Norcross, Blackpool.FY5 3TA., quoting the Contract reference number. The </w:t>
      </w:r>
      <w:r w:rsidR="000C1E6E" w:rsidRPr="008F6550">
        <w:t>DFE</w:t>
      </w:r>
      <w:r w:rsidRPr="008F6550">
        <w:t xml:space="preserve"> undertakes to pay correctly submitted invoices within 10 days</w:t>
      </w:r>
      <w:r w:rsidRPr="00851CC7">
        <w:t xml:space="preserve"> of receipt. The </w:t>
      </w:r>
      <w:r w:rsidR="000C1E6E">
        <w:t>DFE</w:t>
      </w:r>
      <w:r w:rsidRPr="00851CC7">
        <w:t xml:space="preserve"> is obliged to pay invoices within 30 days of receipt from the day of physical or electronic arrival at the nominated address of the </w:t>
      </w:r>
      <w:r w:rsidR="000C1E6E">
        <w:t>DFE</w:t>
      </w:r>
      <w:r w:rsidRPr="00851CC7">
        <w:t>. Any correctly submitted invoices</w:t>
      </w:r>
      <w:r w:rsidRPr="00B70387">
        <w:t xml:space="preserve"> that are not paid within 30 days </w:t>
      </w:r>
      <w:r>
        <w:t>are subject to interest at the rate of a maximum of 3% above the base rate from time to time of Barclays Bank.</w:t>
      </w:r>
      <w:r w:rsidRPr="0027538D">
        <w:t xml:space="preserve"> </w:t>
      </w:r>
      <w:r w:rsidRPr="00AB00DF">
        <w:t xml:space="preserve">The Parties agree that this </w:t>
      </w:r>
      <w:r>
        <w:t>paragraph 8</w:t>
      </w:r>
      <w:r w:rsidRPr="00AB00DF">
        <w:t xml:space="preserve"> is a substantial remedy for late payment of any sum payable under this Contract in accordance with section 8(2) Late Payment of Commercial Debts (Interest) Act 1998</w:t>
      </w:r>
      <w:r>
        <w:t>.</w:t>
      </w:r>
      <w:r w:rsidRPr="00B70387">
        <w:t xml:space="preserve"> A correct invoice is one that: is delivered in timing in accordance with the contract; is for the correct sum; in respect of services supplied or delivered to the required quality (or</w:t>
      </w:r>
      <w:r w:rsidRPr="00F8145D">
        <w:t xml:space="preserve"> which</w:t>
      </w:r>
      <w:r w:rsidRPr="00B70387">
        <w:t xml:space="preserve"> are expected to be at the required quality); includes the date, supplier name, contact details and bank details; </w:t>
      </w:r>
      <w:r w:rsidRPr="00F8145D">
        <w:t xml:space="preserve">includes </w:t>
      </w:r>
      <w:r w:rsidRPr="00B70387">
        <w:t xml:space="preserve">information as set out in point 6.1 and has been delivered to the nominated address. If any problems arise, contact the </w:t>
      </w:r>
      <w:r w:rsidR="000C1E6E">
        <w:t>DFE</w:t>
      </w:r>
      <w:r w:rsidRPr="00B70387">
        <w:t xml:space="preserve">'s Contract Manager. The </w:t>
      </w:r>
      <w:r w:rsidR="000C1E6E">
        <w:t>DFE</w:t>
      </w:r>
      <w:r w:rsidRPr="00B70387">
        <w:t xml:space="preserve"> aims to reply to complaints within 10 business days. (See Point 1</w:t>
      </w:r>
      <w:r>
        <w:t>4</w:t>
      </w:r>
      <w:r w:rsidRPr="00B70387">
        <w:t xml:space="preserve"> below) The </w:t>
      </w:r>
      <w:r w:rsidR="000C1E6E">
        <w:t>DFE</w:t>
      </w:r>
      <w:r w:rsidRPr="00B70387">
        <w:t xml:space="preserve"> shall not be responsible for any delay in payment caused by incomplete or illegible invoices. </w:t>
      </w:r>
    </w:p>
    <w:p w14:paraId="75CE4258" w14:textId="77777777" w:rsidR="00CF6E10" w:rsidRPr="00B70387" w:rsidRDefault="00CF6E10" w:rsidP="00597F72">
      <w:pPr>
        <w:numPr>
          <w:ilvl w:val="1"/>
          <w:numId w:val="22"/>
        </w:numPr>
        <w:spacing w:line="240" w:lineRule="auto"/>
        <w:ind w:left="567" w:hanging="567"/>
        <w:outlineLvl w:val="1"/>
      </w:pPr>
      <w:r w:rsidRPr="00B70387">
        <w:t xml:space="preserve">Invoices shall clearly identify the Contract number for which they are being submitted and the Provider shall provide information with each invoice to enable the </w:t>
      </w:r>
      <w:r w:rsidR="000C1E6E">
        <w:t>DFE</w:t>
      </w:r>
      <w:r w:rsidRPr="00B70387">
        <w:t xml:space="preserve"> to assess the accuracy of the invoice. Such information shall include as a minimum:</w:t>
      </w:r>
    </w:p>
    <w:p w14:paraId="04D419B1" w14:textId="77777777" w:rsidR="00CF6E10" w:rsidRPr="00B70387" w:rsidRDefault="00CF6E10" w:rsidP="00597F72">
      <w:pPr>
        <w:pStyle w:val="ListParagraph"/>
        <w:numPr>
          <w:ilvl w:val="0"/>
          <w:numId w:val="23"/>
        </w:numPr>
        <w:outlineLvl w:val="1"/>
      </w:pPr>
      <w:r w:rsidRPr="00B70387">
        <w:t>Invoice date</w:t>
      </w:r>
    </w:p>
    <w:p w14:paraId="57EA482F" w14:textId="77777777" w:rsidR="00CF6E10" w:rsidRPr="00757029" w:rsidRDefault="00CF6E10" w:rsidP="00597F72">
      <w:pPr>
        <w:pStyle w:val="ListParagraph"/>
        <w:numPr>
          <w:ilvl w:val="0"/>
          <w:numId w:val="23"/>
        </w:numPr>
        <w:outlineLvl w:val="1"/>
      </w:pPr>
      <w:r w:rsidRPr="00757029">
        <w:t>Contract</w:t>
      </w:r>
      <w:r w:rsidR="00FB2691">
        <w:t xml:space="preserve">  Number </w:t>
      </w:r>
      <w:r w:rsidR="00757029" w:rsidRPr="00757029">
        <w:rPr>
          <w:b/>
        </w:rPr>
        <w:t>RD1000704</w:t>
      </w:r>
      <w:r w:rsidR="00757029" w:rsidRPr="00757029">
        <w:t xml:space="preserve"> </w:t>
      </w:r>
    </w:p>
    <w:p w14:paraId="51E00558" w14:textId="77777777" w:rsidR="00CF6E10" w:rsidRPr="00B70387" w:rsidRDefault="00CF6E10" w:rsidP="00597F72">
      <w:pPr>
        <w:pStyle w:val="ListParagraph"/>
        <w:numPr>
          <w:ilvl w:val="0"/>
          <w:numId w:val="23"/>
        </w:numPr>
        <w:outlineLvl w:val="1"/>
      </w:pPr>
      <w:r w:rsidRPr="00B70387">
        <w:t>PO Number</w:t>
      </w:r>
    </w:p>
    <w:p w14:paraId="1A39EBBF" w14:textId="77777777" w:rsidR="00CF6E10" w:rsidRPr="00B70387" w:rsidRDefault="00CF6E10" w:rsidP="00597F72">
      <w:pPr>
        <w:pStyle w:val="ListParagraph"/>
        <w:numPr>
          <w:ilvl w:val="0"/>
          <w:numId w:val="23"/>
        </w:numPr>
        <w:outlineLvl w:val="1"/>
      </w:pPr>
      <w:r w:rsidRPr="00B70387">
        <w:t>Invoice number</w:t>
      </w:r>
    </w:p>
    <w:p w14:paraId="3B15ABA5" w14:textId="77777777" w:rsidR="00CF6E10" w:rsidRPr="00B70387" w:rsidRDefault="00CF6E10" w:rsidP="00597F72">
      <w:pPr>
        <w:pStyle w:val="ListParagraph"/>
        <w:numPr>
          <w:ilvl w:val="0"/>
          <w:numId w:val="23"/>
        </w:numPr>
        <w:outlineLvl w:val="1"/>
      </w:pPr>
      <w:r w:rsidRPr="00B70387">
        <w:t>The Charging Period covered</w:t>
      </w:r>
    </w:p>
    <w:p w14:paraId="4966A7B1" w14:textId="77777777" w:rsidR="00CF6E10" w:rsidRPr="00B70387" w:rsidRDefault="00CF6E10" w:rsidP="00597F72">
      <w:pPr>
        <w:pStyle w:val="ListParagraph"/>
        <w:numPr>
          <w:ilvl w:val="0"/>
          <w:numId w:val="23"/>
        </w:numPr>
        <w:outlineLvl w:val="1"/>
      </w:pPr>
      <w:r w:rsidRPr="00B70387">
        <w:t xml:space="preserve">A detailed breakdown of the appropriate Charges, including </w:t>
      </w:r>
      <w:r w:rsidRPr="00F8145D">
        <w:t>deliverables</w:t>
      </w:r>
      <w:r w:rsidRPr="00B70387">
        <w:t xml:space="preserve"> or milestones achieved, days and times worked</w:t>
      </w:r>
    </w:p>
    <w:p w14:paraId="023C0779" w14:textId="77777777" w:rsidR="00CF6E10" w:rsidRPr="00B70387" w:rsidRDefault="00CF6E10" w:rsidP="00597F72">
      <w:pPr>
        <w:pStyle w:val="ListParagraph"/>
        <w:numPr>
          <w:ilvl w:val="0"/>
          <w:numId w:val="23"/>
        </w:numPr>
        <w:outlineLvl w:val="1"/>
      </w:pPr>
      <w:r w:rsidRPr="00B70387">
        <w:t>Details of any service credits</w:t>
      </w:r>
    </w:p>
    <w:p w14:paraId="53F75C16" w14:textId="77777777" w:rsidR="00CF6E10" w:rsidRPr="00B70387" w:rsidRDefault="00CF6E10" w:rsidP="00597F72">
      <w:pPr>
        <w:pStyle w:val="ListParagraph"/>
        <w:numPr>
          <w:ilvl w:val="0"/>
          <w:numId w:val="23"/>
        </w:numPr>
        <w:outlineLvl w:val="1"/>
      </w:pPr>
      <w:r w:rsidRPr="00B70387">
        <w:t>Sums due, and,</w:t>
      </w:r>
    </w:p>
    <w:p w14:paraId="53949B80" w14:textId="77777777" w:rsidR="00CF6E10" w:rsidRPr="00B70387" w:rsidRDefault="00CF6E10" w:rsidP="00597F72">
      <w:pPr>
        <w:pStyle w:val="ListParagraph"/>
        <w:numPr>
          <w:ilvl w:val="0"/>
          <w:numId w:val="23"/>
        </w:numPr>
        <w:outlineLvl w:val="1"/>
      </w:pPr>
      <w:r w:rsidRPr="00B70387">
        <w:t>VAT due.</w:t>
      </w:r>
    </w:p>
    <w:p w14:paraId="071E5060" w14:textId="77777777" w:rsidR="00CF6E10" w:rsidRPr="00B70387" w:rsidRDefault="00CF6E10" w:rsidP="00597F72">
      <w:pPr>
        <w:numPr>
          <w:ilvl w:val="0"/>
          <w:numId w:val="22"/>
        </w:numPr>
        <w:spacing w:line="240" w:lineRule="auto"/>
        <w:ind w:left="357" w:hanging="357"/>
        <w:outlineLvl w:val="1"/>
      </w:pPr>
      <w:r w:rsidRPr="00F8145D">
        <w:t xml:space="preserve">The Provider shall have regard to the need for economy in all expenditure.  Where any expenditure in an invoice, in the </w:t>
      </w:r>
      <w:r w:rsidR="000C1E6E">
        <w:t>DFE</w:t>
      </w:r>
      <w:r w:rsidRPr="00F8145D">
        <w:t xml:space="preserve">'s reasonable opinion, is excessive having due regard to the purpose for which it was incurred, the </w:t>
      </w:r>
      <w:r w:rsidR="000C1E6E">
        <w:t>DFE</w:t>
      </w:r>
      <w:r w:rsidRPr="00F8145D">
        <w:t xml:space="preserve"> shall only be liable to reimburse so much (if any) of the expenditure disallowed as, in the </w:t>
      </w:r>
      <w:r w:rsidR="000C1E6E">
        <w:t>DFE</w:t>
      </w:r>
      <w:r w:rsidRPr="00F8145D">
        <w:t xml:space="preserve">'s reasonable opinion after consultation with the Provider, would reasonably have been required for that purpose. </w:t>
      </w:r>
    </w:p>
    <w:p w14:paraId="30FE224E" w14:textId="77777777" w:rsidR="00CF6E10" w:rsidRPr="00B70387" w:rsidRDefault="00CF6E10" w:rsidP="00597F72">
      <w:pPr>
        <w:numPr>
          <w:ilvl w:val="0"/>
          <w:numId w:val="22"/>
        </w:numPr>
        <w:spacing w:line="240" w:lineRule="auto"/>
        <w:ind w:left="357" w:hanging="357"/>
        <w:outlineLvl w:val="1"/>
      </w:pPr>
      <w:r w:rsidRPr="00B70387">
        <w:t xml:space="preserve">If this Contract is terminated by the </w:t>
      </w:r>
      <w:r w:rsidR="000C1E6E">
        <w:t>DFE</w:t>
      </w:r>
      <w:r w:rsidRPr="00B70387">
        <w:t xml:space="preserve"> due to the </w:t>
      </w:r>
      <w:r w:rsidRPr="00F8145D">
        <w:t>Provider's</w:t>
      </w:r>
      <w:r w:rsidRPr="00B70387">
        <w:t xml:space="preserve"> insolvency or default at any time before completion of the Service, the </w:t>
      </w:r>
      <w:r w:rsidR="000C1E6E">
        <w:t>DFE</w:t>
      </w:r>
      <w:r w:rsidRPr="00B70387">
        <w:t xml:space="preserve"> shall only be liable under paragraph 1 to reimburse eligible </w:t>
      </w:r>
      <w:r w:rsidRPr="00B70387">
        <w:lastRenderedPageBreak/>
        <w:t>payments made by, or due to, the Provider before the date of termination.</w:t>
      </w:r>
    </w:p>
    <w:p w14:paraId="2076E35A" w14:textId="77777777" w:rsidR="00CF6E10" w:rsidRPr="00F8145D" w:rsidRDefault="00CF6E10" w:rsidP="00597F72">
      <w:pPr>
        <w:numPr>
          <w:ilvl w:val="0"/>
          <w:numId w:val="22"/>
        </w:numPr>
        <w:spacing w:line="240" w:lineRule="auto"/>
        <w:ind w:left="357" w:hanging="357"/>
        <w:outlineLvl w:val="1"/>
      </w:pPr>
      <w:r w:rsidRPr="00F8145D">
        <w:t>On completion of the Service or on termination of this Contract, the Provider shall promptly draw-up a final invoice, which shall cover all outstanding expenditure incurred for the Service. The final invoice shall be submitted not later than 30 days after the date of completion of the Service</w:t>
      </w:r>
    </w:p>
    <w:p w14:paraId="0BFCC572" w14:textId="77777777" w:rsidR="00CF6E10" w:rsidRPr="00B70387" w:rsidRDefault="00CF6E10" w:rsidP="00597F72">
      <w:pPr>
        <w:numPr>
          <w:ilvl w:val="0"/>
          <w:numId w:val="22"/>
        </w:numPr>
        <w:spacing w:line="240" w:lineRule="auto"/>
        <w:ind w:left="357" w:hanging="357"/>
        <w:outlineLvl w:val="1"/>
      </w:pPr>
      <w:r w:rsidRPr="00B70387">
        <w:t>T</w:t>
      </w:r>
      <w:r w:rsidRPr="00F8145D">
        <w:t>he</w:t>
      </w:r>
      <w:r w:rsidRPr="00B70387">
        <w:t xml:space="preserve"> </w:t>
      </w:r>
      <w:r w:rsidR="000C1E6E">
        <w:t>DFE</w:t>
      </w:r>
      <w:r w:rsidRPr="00B70387">
        <w:t xml:space="preserve"> shall not be obliged to pay the final invoice until the Provider has carried out all the elements of the Service specified as in </w:t>
      </w:r>
      <w:r w:rsidRPr="007848FF">
        <w:rPr>
          <w:b/>
        </w:rPr>
        <w:t>Schedule 1</w:t>
      </w:r>
      <w:r w:rsidRPr="00B70387">
        <w:t>.</w:t>
      </w:r>
    </w:p>
    <w:p w14:paraId="7B2F6068" w14:textId="77777777" w:rsidR="00CF6E10" w:rsidRPr="00B70387" w:rsidRDefault="00CF6E10" w:rsidP="00597F72">
      <w:pPr>
        <w:numPr>
          <w:ilvl w:val="0"/>
          <w:numId w:val="22"/>
        </w:numPr>
        <w:spacing w:line="240" w:lineRule="auto"/>
        <w:ind w:left="357" w:hanging="357"/>
        <w:outlineLvl w:val="1"/>
      </w:pPr>
      <w:r w:rsidRPr="00B70387">
        <w:t xml:space="preserve">It shall be the responsibility of the Provider to ensure that the final invoice covers all outstanding expenditure for which reimbursement may be claimed.  Provided that all previous invoices have been duly paid, on due payment of the final invoice by the </w:t>
      </w:r>
      <w:r w:rsidR="000C1E6E">
        <w:t>DFE</w:t>
      </w:r>
      <w:r w:rsidRPr="00B70387">
        <w:t xml:space="preserve"> all amounts due to be reimbursed under this Contract shall be deemed to have been paid and the </w:t>
      </w:r>
      <w:r w:rsidR="000C1E6E">
        <w:t>DFE</w:t>
      </w:r>
      <w:r w:rsidRPr="00B70387">
        <w:t xml:space="preserve"> shall have no further liability to make reimbursement of any kind.</w:t>
      </w:r>
    </w:p>
    <w:p w14:paraId="6392663F" w14:textId="77777777" w:rsidR="00CF6E10" w:rsidRPr="00B70387" w:rsidRDefault="00CF6E10" w:rsidP="00597F72">
      <w:pPr>
        <w:numPr>
          <w:ilvl w:val="0"/>
          <w:numId w:val="22"/>
        </w:numPr>
        <w:outlineLvl w:val="1"/>
      </w:pPr>
      <w:r w:rsidRPr="00B70387">
        <w:t>Disputes and payments of invoices</w:t>
      </w:r>
    </w:p>
    <w:p w14:paraId="02697175" w14:textId="77777777" w:rsidR="00CF6E10" w:rsidRPr="00B70387" w:rsidRDefault="00CF6E10" w:rsidP="00597F72">
      <w:pPr>
        <w:numPr>
          <w:ilvl w:val="1"/>
          <w:numId w:val="22"/>
        </w:numPr>
        <w:spacing w:line="240" w:lineRule="auto"/>
        <w:ind w:left="567" w:hanging="567"/>
        <w:outlineLvl w:val="1"/>
      </w:pPr>
      <w:r w:rsidRPr="00B70387">
        <w:t xml:space="preserve">As set out in paragraph 8 above, The </w:t>
      </w:r>
      <w:r w:rsidR="000C1E6E">
        <w:t>DFE</w:t>
      </w:r>
      <w:r w:rsidRPr="00B70387">
        <w:t xml:space="preserve"> undertakes to pay, subject to paragraphs 14.4 and 14.5, correctly submitted invoices within 10 days of receipt for all sums properly invoiced. The </w:t>
      </w:r>
      <w:r w:rsidR="000C1E6E">
        <w:t>DFE</w:t>
      </w:r>
      <w:r w:rsidRPr="00B70387">
        <w:t xml:space="preserve"> shall not be responsible for any delay in payment caused by incomplete and illegible invoices.</w:t>
      </w:r>
    </w:p>
    <w:p w14:paraId="22323E91" w14:textId="77777777" w:rsidR="00CF6E10" w:rsidRPr="00B70387" w:rsidRDefault="00CF6E10" w:rsidP="00597F72">
      <w:pPr>
        <w:numPr>
          <w:ilvl w:val="1"/>
          <w:numId w:val="22"/>
        </w:numPr>
        <w:spacing w:line="240" w:lineRule="auto"/>
        <w:ind w:left="567" w:hanging="567"/>
        <w:outlineLvl w:val="1"/>
      </w:pPr>
      <w:r w:rsidRPr="00B70387">
        <w:t xml:space="preserve">The Provider shall ensure that a term is included in any sub-contract permitted under this </w:t>
      </w:r>
      <w:r w:rsidRPr="00F8145D">
        <w:t>Contract</w:t>
      </w:r>
      <w:r w:rsidRPr="00B70387">
        <w:t xml:space="preserve"> which requires the Provider to pay any undisputed sums due to the relevant sub-contractor within a specified period that does not exceed thirty (30) days from the date the Provider receives the sub-contractor's invoice.</w:t>
      </w:r>
    </w:p>
    <w:p w14:paraId="7C9708D5" w14:textId="77777777" w:rsidR="00CF6E10" w:rsidRPr="00B70387" w:rsidRDefault="00CF6E10" w:rsidP="00597F72">
      <w:pPr>
        <w:numPr>
          <w:ilvl w:val="1"/>
          <w:numId w:val="22"/>
        </w:numPr>
        <w:spacing w:line="240" w:lineRule="auto"/>
        <w:ind w:left="567" w:hanging="567"/>
        <w:outlineLvl w:val="1"/>
      </w:pPr>
      <w:r w:rsidRPr="00B70387">
        <w:t xml:space="preserve">The Provider shall raise any problems regarding invoices or payments with the </w:t>
      </w:r>
      <w:r w:rsidR="000C1E6E">
        <w:t>DFE</w:t>
      </w:r>
      <w:r w:rsidRPr="00B70387">
        <w:t xml:space="preserve">’s contract manager. The </w:t>
      </w:r>
      <w:r w:rsidR="000C1E6E">
        <w:t>DFE</w:t>
      </w:r>
      <w:r w:rsidRPr="00B70387">
        <w:t xml:space="preserve"> shall reply to queries or complaints within 10 Business Days.</w:t>
      </w:r>
    </w:p>
    <w:p w14:paraId="493AC126" w14:textId="77777777" w:rsidR="00CF6E10" w:rsidRPr="00B70387" w:rsidRDefault="00CF6E10" w:rsidP="00597F72">
      <w:pPr>
        <w:numPr>
          <w:ilvl w:val="1"/>
          <w:numId w:val="22"/>
        </w:numPr>
        <w:spacing w:line="240" w:lineRule="auto"/>
        <w:ind w:left="567" w:hanging="567"/>
        <w:outlineLvl w:val="1"/>
      </w:pPr>
      <w:r w:rsidRPr="00B70387">
        <w:t xml:space="preserve">The </w:t>
      </w:r>
      <w:r w:rsidR="000C1E6E">
        <w:t>DFE</w:t>
      </w:r>
      <w:r w:rsidRPr="00B70387">
        <w:t xml:space="preserve"> shall within 10 Business Days of receipt, return to the Provider for correction invoices that it believes are incorrect together with an explanation of the need for correction.</w:t>
      </w:r>
    </w:p>
    <w:p w14:paraId="6E10ACB0" w14:textId="77777777" w:rsidR="00CF6E10" w:rsidRPr="00B70387" w:rsidRDefault="00CF6E10" w:rsidP="00597F72">
      <w:pPr>
        <w:numPr>
          <w:ilvl w:val="1"/>
          <w:numId w:val="22"/>
        </w:numPr>
        <w:spacing w:line="240" w:lineRule="auto"/>
        <w:ind w:left="567" w:hanging="567"/>
        <w:outlineLvl w:val="1"/>
      </w:pPr>
      <w:r w:rsidRPr="00B70387">
        <w:t xml:space="preserve">The </w:t>
      </w:r>
      <w:r w:rsidR="000C1E6E">
        <w:t>DFE</w:t>
      </w:r>
      <w:r w:rsidRPr="00B70387">
        <w:t xml:space="preserve"> may dispute, in good faith, any amount specified in an invoice. In these circumstances, the </w:t>
      </w:r>
      <w:r w:rsidR="000C1E6E">
        <w:t>DFE</w:t>
      </w:r>
      <w:r w:rsidRPr="00B70387">
        <w:t xml:space="preserve"> shall:</w:t>
      </w:r>
    </w:p>
    <w:p w14:paraId="10BDCCA2" w14:textId="77777777" w:rsidR="00CF6E10" w:rsidRPr="00B70387" w:rsidRDefault="00CF6E10" w:rsidP="00597F72">
      <w:pPr>
        <w:numPr>
          <w:ilvl w:val="2"/>
          <w:numId w:val="22"/>
        </w:numPr>
        <w:spacing w:line="240" w:lineRule="auto"/>
        <w:outlineLvl w:val="1"/>
      </w:pPr>
      <w:r w:rsidRPr="00B70387">
        <w:t>Pay in accordance with paragraph 14.1 such amount of the invoice as is not in dispute;</w:t>
      </w:r>
    </w:p>
    <w:p w14:paraId="5C601D85" w14:textId="77777777" w:rsidR="00CF6E10" w:rsidRPr="00B70387" w:rsidRDefault="00CF6E10" w:rsidP="00597F72">
      <w:pPr>
        <w:numPr>
          <w:ilvl w:val="2"/>
          <w:numId w:val="22"/>
        </w:numPr>
        <w:spacing w:line="240" w:lineRule="auto"/>
        <w:outlineLvl w:val="1"/>
      </w:pPr>
      <w:r w:rsidRPr="00B70387">
        <w:t xml:space="preserve">Within </w:t>
      </w:r>
      <w:r w:rsidRPr="00F8145D">
        <w:t>10</w:t>
      </w:r>
      <w:r w:rsidRPr="00B70387">
        <w:t xml:space="preserve"> Business Days of receipt by it of the disputed invoice notify the Provider of the reasons for disputing the disputed amount; and</w:t>
      </w:r>
    </w:p>
    <w:p w14:paraId="6E5959C5" w14:textId="77777777" w:rsidR="00CF6E10" w:rsidRPr="00B70387" w:rsidRDefault="00CF6E10" w:rsidP="00597F72">
      <w:pPr>
        <w:numPr>
          <w:ilvl w:val="2"/>
          <w:numId w:val="22"/>
        </w:numPr>
        <w:spacing w:line="240" w:lineRule="auto"/>
        <w:outlineLvl w:val="1"/>
      </w:pPr>
      <w:r w:rsidRPr="00B70387">
        <w:t>Be entitled to withhold the disputed amount pending resolution of the dispute.</w:t>
      </w:r>
    </w:p>
    <w:p w14:paraId="74D5CE54" w14:textId="77777777" w:rsidR="00CF6E10" w:rsidRPr="00B70387" w:rsidRDefault="00CF6E10" w:rsidP="00597F72">
      <w:pPr>
        <w:numPr>
          <w:ilvl w:val="1"/>
          <w:numId w:val="22"/>
        </w:numPr>
        <w:spacing w:line="240" w:lineRule="auto"/>
        <w:ind w:left="567" w:hanging="567"/>
        <w:outlineLvl w:val="1"/>
      </w:pPr>
      <w:r w:rsidRPr="00B70387">
        <w:t xml:space="preserve">The </w:t>
      </w:r>
      <w:r w:rsidR="000C1E6E">
        <w:t>DFE</w:t>
      </w:r>
      <w:r w:rsidRPr="00B70387">
        <w:t xml:space="preserve"> and the Provider shall use all reasonable endeavours to resolve any dispute over invoices within </w:t>
      </w:r>
      <w:r w:rsidRPr="00F8145D">
        <w:t>10</w:t>
      </w:r>
      <w:r w:rsidRPr="00B70387">
        <w:t xml:space="preserve"> Business Days of the dispute being raised, after which period either party may refer the matter for resolution in accordance with the dispute resolution procedure in </w:t>
      </w:r>
      <w:r w:rsidRPr="00F8145D">
        <w:rPr>
          <w:b/>
        </w:rPr>
        <w:t>clause 20</w:t>
      </w:r>
      <w:r w:rsidRPr="00B70387">
        <w:t xml:space="preserve"> of </w:t>
      </w:r>
      <w:r w:rsidRPr="007848FF">
        <w:rPr>
          <w:b/>
        </w:rPr>
        <w:t>Schedule 2</w:t>
      </w:r>
      <w:r w:rsidRPr="00B70387">
        <w:t>.</w:t>
      </w:r>
    </w:p>
    <w:p w14:paraId="49595EC8" w14:textId="77777777" w:rsidR="00CF6E10" w:rsidRPr="00B70387" w:rsidRDefault="00CF6E10" w:rsidP="00597F72">
      <w:pPr>
        <w:numPr>
          <w:ilvl w:val="1"/>
          <w:numId w:val="22"/>
        </w:numPr>
        <w:spacing w:line="240" w:lineRule="auto"/>
        <w:ind w:left="567" w:hanging="567"/>
        <w:outlineLvl w:val="1"/>
      </w:pPr>
      <w:r w:rsidRPr="00B70387">
        <w:t>Where a disputed amount is withheld in accordance with paragraph 14.5.3 and the dispute is subsequently resolved:</w:t>
      </w:r>
    </w:p>
    <w:p w14:paraId="0495F8A6" w14:textId="77777777" w:rsidR="00CF6E10" w:rsidRPr="00B70387" w:rsidRDefault="00CF6E10" w:rsidP="00597F72">
      <w:pPr>
        <w:numPr>
          <w:ilvl w:val="2"/>
          <w:numId w:val="22"/>
        </w:numPr>
        <w:spacing w:line="240" w:lineRule="auto"/>
        <w:outlineLvl w:val="1"/>
      </w:pPr>
      <w:r w:rsidRPr="00B70387">
        <w:t xml:space="preserve">The Provider shall within </w:t>
      </w:r>
      <w:r w:rsidRPr="00F8145D">
        <w:t>10</w:t>
      </w:r>
      <w:r w:rsidRPr="00B70387">
        <w:t xml:space="preserve"> Business Days re-submit a corrected invoice; or</w:t>
      </w:r>
    </w:p>
    <w:p w14:paraId="0870B18E" w14:textId="77777777" w:rsidR="00CF6E10" w:rsidRPr="00B70387" w:rsidRDefault="00CF6E10" w:rsidP="00597F72">
      <w:pPr>
        <w:numPr>
          <w:ilvl w:val="2"/>
          <w:numId w:val="22"/>
        </w:numPr>
        <w:spacing w:line="240" w:lineRule="auto"/>
        <w:outlineLvl w:val="1"/>
      </w:pPr>
      <w:r>
        <w:t>If</w:t>
      </w:r>
      <w:r w:rsidRPr="00B70387">
        <w:t xml:space="preserve"> the original invoice is resolved to have been correct, for the purposes of paragraph 14.1, the date of receipt of the invoice shall be taken to be the date on which the dispute is agreed by the </w:t>
      </w:r>
      <w:r>
        <w:t>P</w:t>
      </w:r>
      <w:r w:rsidRPr="00B70387">
        <w:t>arties to have been resolved.</w:t>
      </w:r>
    </w:p>
    <w:p w14:paraId="66583F5E" w14:textId="77777777" w:rsidR="00084023" w:rsidRDefault="00084023" w:rsidP="00516AFC">
      <w:pPr>
        <w:spacing w:after="0" w:line="240" w:lineRule="auto"/>
        <w:ind w:firstLine="425"/>
        <w:outlineLvl w:val="1"/>
        <w:rPr>
          <w:b/>
        </w:rPr>
      </w:pPr>
    </w:p>
    <w:p w14:paraId="6283EE7C" w14:textId="77777777" w:rsidR="00413C7A" w:rsidRDefault="00413C7A" w:rsidP="00516AFC">
      <w:pPr>
        <w:spacing w:after="0" w:line="240" w:lineRule="auto"/>
        <w:ind w:firstLine="425"/>
        <w:outlineLvl w:val="1"/>
        <w:rPr>
          <w:b/>
        </w:rPr>
      </w:pPr>
    </w:p>
    <w:p w14:paraId="7A60F61E" w14:textId="77777777" w:rsidR="00413C7A" w:rsidRDefault="00413C7A" w:rsidP="00516AFC">
      <w:pPr>
        <w:spacing w:after="0" w:line="240" w:lineRule="auto"/>
        <w:ind w:firstLine="425"/>
        <w:outlineLvl w:val="1"/>
        <w:rPr>
          <w:b/>
        </w:rPr>
      </w:pPr>
    </w:p>
    <w:p w14:paraId="74CECC64" w14:textId="77777777" w:rsidR="00413C7A" w:rsidRDefault="00413C7A" w:rsidP="00516AFC">
      <w:pPr>
        <w:spacing w:after="0" w:line="240" w:lineRule="auto"/>
        <w:ind w:firstLine="425"/>
        <w:outlineLvl w:val="1"/>
        <w:rPr>
          <w:b/>
        </w:rPr>
      </w:pPr>
    </w:p>
    <w:p w14:paraId="3C83FCF5" w14:textId="77777777" w:rsidR="00772E06" w:rsidRDefault="00772E06" w:rsidP="00516AFC">
      <w:pPr>
        <w:spacing w:after="0" w:line="240" w:lineRule="auto"/>
        <w:ind w:firstLine="425"/>
        <w:outlineLvl w:val="1"/>
        <w:rPr>
          <w:b/>
        </w:rPr>
      </w:pPr>
    </w:p>
    <w:p w14:paraId="2E8C1ABF" w14:textId="77777777" w:rsidR="00772E06" w:rsidRDefault="00772E06" w:rsidP="00516AFC">
      <w:pPr>
        <w:spacing w:after="0" w:line="240" w:lineRule="auto"/>
        <w:ind w:firstLine="425"/>
        <w:outlineLvl w:val="1"/>
        <w:rPr>
          <w:b/>
        </w:rPr>
      </w:pPr>
    </w:p>
    <w:p w14:paraId="4FEADFC3" w14:textId="77777777" w:rsidR="00772E06" w:rsidRDefault="00772E06" w:rsidP="00516AFC">
      <w:pPr>
        <w:spacing w:after="0" w:line="240" w:lineRule="auto"/>
        <w:ind w:firstLine="425"/>
        <w:outlineLvl w:val="1"/>
        <w:rPr>
          <w:b/>
        </w:rPr>
      </w:pPr>
    </w:p>
    <w:p w14:paraId="00971589" w14:textId="77777777" w:rsidR="00772E06" w:rsidRDefault="00772E06" w:rsidP="00516AFC">
      <w:pPr>
        <w:spacing w:after="0" w:line="240" w:lineRule="auto"/>
        <w:ind w:firstLine="425"/>
        <w:outlineLvl w:val="1"/>
        <w:rPr>
          <w:b/>
        </w:rPr>
      </w:pPr>
    </w:p>
    <w:p w14:paraId="3F21C624" w14:textId="77777777" w:rsidR="00772E06" w:rsidRDefault="00772E06" w:rsidP="00516AFC">
      <w:pPr>
        <w:spacing w:after="0" w:line="240" w:lineRule="auto"/>
        <w:ind w:firstLine="425"/>
        <w:outlineLvl w:val="1"/>
        <w:rPr>
          <w:b/>
        </w:rPr>
      </w:pPr>
    </w:p>
    <w:p w14:paraId="0DBB34B7" w14:textId="77777777" w:rsidR="00772E06" w:rsidRDefault="00772E06" w:rsidP="00516AFC">
      <w:pPr>
        <w:spacing w:after="0" w:line="240" w:lineRule="auto"/>
        <w:ind w:firstLine="425"/>
        <w:outlineLvl w:val="1"/>
        <w:rPr>
          <w:b/>
        </w:rPr>
      </w:pPr>
    </w:p>
    <w:p w14:paraId="61E2030E" w14:textId="77777777" w:rsidR="00772E06" w:rsidRDefault="00772E06" w:rsidP="00516AFC">
      <w:pPr>
        <w:spacing w:after="0" w:line="240" w:lineRule="auto"/>
        <w:ind w:firstLine="425"/>
        <w:outlineLvl w:val="1"/>
        <w:rPr>
          <w:b/>
        </w:rPr>
        <w:sectPr w:rsidR="00772E06" w:rsidSect="00772E06">
          <w:headerReference w:type="default" r:id="rId14"/>
          <w:footerReference w:type="default" r:id="rId15"/>
          <w:pgSz w:w="11907" w:h="16840" w:code="9"/>
          <w:pgMar w:top="1191" w:right="1797" w:bottom="1134" w:left="993" w:header="720" w:footer="720" w:gutter="0"/>
          <w:pgNumType w:start="1"/>
          <w:cols w:space="720"/>
          <w:noEndnote/>
          <w:docGrid w:linePitch="272"/>
        </w:sectPr>
      </w:pPr>
    </w:p>
    <w:p w14:paraId="369C213B" w14:textId="77777777" w:rsidR="00772E06" w:rsidRDefault="00772E06" w:rsidP="00516AFC">
      <w:pPr>
        <w:spacing w:after="0" w:line="240" w:lineRule="auto"/>
        <w:ind w:firstLine="425"/>
        <w:outlineLvl w:val="1"/>
        <w:rPr>
          <w:b/>
        </w:rPr>
      </w:pPr>
    </w:p>
    <w:p w14:paraId="1EB3928D" w14:textId="77777777" w:rsidR="00413C7A" w:rsidRDefault="00413C7A" w:rsidP="00516AFC">
      <w:pPr>
        <w:spacing w:after="0" w:line="240" w:lineRule="auto"/>
        <w:ind w:firstLine="425"/>
        <w:outlineLvl w:val="1"/>
        <w:rPr>
          <w:b/>
        </w:rPr>
      </w:pPr>
    </w:p>
    <w:p w14:paraId="6A09F4F3" w14:textId="77777777" w:rsidR="00976C1C" w:rsidRDefault="00976C1C">
      <w:pPr>
        <w:widowControl/>
        <w:autoSpaceDE/>
        <w:autoSpaceDN/>
        <w:adjustRightInd/>
        <w:spacing w:after="0" w:line="240" w:lineRule="auto"/>
        <w:jc w:val="left"/>
        <w:rPr>
          <w:noProof/>
        </w:rPr>
      </w:pPr>
    </w:p>
    <w:p w14:paraId="1B07044B" w14:textId="77777777" w:rsidR="00976C1C" w:rsidRPr="00772E06" w:rsidRDefault="005B4471" w:rsidP="00976C1C">
      <w:pPr>
        <w:rPr>
          <w:b/>
          <w:noProof/>
        </w:rPr>
      </w:pPr>
      <w:r>
        <w:rPr>
          <w:noProof/>
        </w:rPr>
        <w:drawing>
          <wp:inline distT="0" distB="0" distL="0" distR="0" wp14:anchorId="6EC35692" wp14:editId="56DD1D11">
            <wp:extent cx="9727390" cy="432634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52006" cy="4337289"/>
                    </a:xfrm>
                    <a:prstGeom prst="rect">
                      <a:avLst/>
                    </a:prstGeom>
                  </pic:spPr>
                </pic:pic>
              </a:graphicData>
            </a:graphic>
          </wp:inline>
        </w:drawing>
      </w:r>
    </w:p>
    <w:p w14:paraId="773C67F1" w14:textId="77777777" w:rsidR="00976C1C" w:rsidRDefault="00976C1C">
      <w:pPr>
        <w:widowControl/>
        <w:autoSpaceDE/>
        <w:autoSpaceDN/>
        <w:adjustRightInd/>
        <w:spacing w:after="0" w:line="240" w:lineRule="auto"/>
        <w:jc w:val="left"/>
        <w:rPr>
          <w:noProof/>
        </w:rPr>
      </w:pPr>
    </w:p>
    <w:p w14:paraId="636C7951" w14:textId="77777777" w:rsidR="006A5E4A" w:rsidRDefault="00976C1C">
      <w:pPr>
        <w:widowControl/>
        <w:autoSpaceDE/>
        <w:autoSpaceDN/>
        <w:adjustRightInd/>
        <w:spacing w:after="0" w:line="240" w:lineRule="auto"/>
        <w:jc w:val="left"/>
        <w:rPr>
          <w:noProof/>
        </w:rPr>
      </w:pPr>
      <w:r w:rsidRPr="00976C1C">
        <w:rPr>
          <w:noProof/>
        </w:rPr>
        <w:t xml:space="preserve"> </w:t>
      </w:r>
    </w:p>
    <w:p w14:paraId="53770080" w14:textId="77777777" w:rsidR="00BF62DF" w:rsidRDefault="00BF62DF" w:rsidP="00FC3BF2">
      <w:pPr>
        <w:widowControl/>
        <w:autoSpaceDE/>
        <w:autoSpaceDN/>
        <w:adjustRightInd/>
        <w:spacing w:after="0" w:line="240" w:lineRule="auto"/>
        <w:jc w:val="left"/>
        <w:sectPr w:rsidR="00BF62DF" w:rsidSect="00BF62DF">
          <w:pgSz w:w="16840" w:h="11907" w:orient="landscape" w:code="9"/>
          <w:pgMar w:top="993" w:right="1191" w:bottom="1797" w:left="1134" w:header="720" w:footer="720" w:gutter="0"/>
          <w:pgNumType w:start="1"/>
          <w:cols w:space="720"/>
          <w:noEndnote/>
          <w:docGrid w:linePitch="272"/>
        </w:sectPr>
      </w:pPr>
    </w:p>
    <w:p w14:paraId="175B13CE" w14:textId="77777777" w:rsidR="00271E0B" w:rsidRDefault="00271E0B" w:rsidP="00BF62DF">
      <w:pPr>
        <w:widowControl/>
        <w:autoSpaceDE/>
        <w:autoSpaceDN/>
        <w:adjustRightInd/>
        <w:spacing w:after="0" w:line="240" w:lineRule="auto"/>
        <w:jc w:val="left"/>
      </w:pPr>
    </w:p>
    <w:p w14:paraId="1C138F7E" w14:textId="77777777" w:rsidR="00271E0B" w:rsidRDefault="00271E0B" w:rsidP="00271E0B"/>
    <w:p w14:paraId="35749D74" w14:textId="77777777" w:rsidR="006E3001" w:rsidRPr="001929B3" w:rsidRDefault="00084023" w:rsidP="00BF62DF">
      <w:pPr>
        <w:widowControl/>
        <w:autoSpaceDE/>
        <w:autoSpaceDN/>
        <w:adjustRightInd/>
        <w:spacing w:after="0" w:line="240" w:lineRule="auto"/>
        <w:jc w:val="center"/>
        <w:rPr>
          <w:b/>
        </w:rPr>
      </w:pPr>
      <w:r>
        <w:rPr>
          <w:b/>
        </w:rPr>
        <w:t>S</w:t>
      </w:r>
      <w:r w:rsidR="006E3001" w:rsidRPr="00086946">
        <w:rPr>
          <w:b/>
        </w:rPr>
        <w:t>chedule 4</w:t>
      </w:r>
    </w:p>
    <w:p w14:paraId="55C94C52" w14:textId="77777777" w:rsidR="00A27902" w:rsidRDefault="00A27902" w:rsidP="00FC3BF2">
      <w:pPr>
        <w:spacing w:after="0" w:line="240" w:lineRule="auto"/>
        <w:jc w:val="center"/>
        <w:outlineLvl w:val="1"/>
        <w:rPr>
          <w:b/>
        </w:rPr>
      </w:pPr>
    </w:p>
    <w:p w14:paraId="2681D62F" w14:textId="77777777" w:rsidR="006E3001" w:rsidRDefault="001C1DC7" w:rsidP="00FC3BF2">
      <w:pPr>
        <w:spacing w:after="0" w:line="240" w:lineRule="auto"/>
        <w:jc w:val="center"/>
        <w:outlineLvl w:val="1"/>
        <w:rPr>
          <w:b/>
        </w:rPr>
      </w:pPr>
      <w:r>
        <w:rPr>
          <w:b/>
        </w:rPr>
        <w:t>KPI</w:t>
      </w:r>
      <w:r w:rsidR="006E3001" w:rsidRPr="007E7636">
        <w:rPr>
          <w:b/>
        </w:rPr>
        <w:t>s, Service Levels and Service Credits</w:t>
      </w:r>
    </w:p>
    <w:p w14:paraId="5E028E3B" w14:textId="77777777" w:rsidR="00FC3BF2" w:rsidRPr="007E7636" w:rsidRDefault="00FC3BF2" w:rsidP="00FC3BF2">
      <w:pPr>
        <w:spacing w:after="0" w:line="240" w:lineRule="auto"/>
        <w:jc w:val="center"/>
        <w:outlineLvl w:val="1"/>
        <w:rPr>
          <w:b/>
        </w:rPr>
      </w:pPr>
    </w:p>
    <w:p w14:paraId="23176060" w14:textId="77777777" w:rsidR="006E3001" w:rsidRDefault="006E3001" w:rsidP="00597F72">
      <w:pPr>
        <w:numPr>
          <w:ilvl w:val="0"/>
          <w:numId w:val="24"/>
        </w:numPr>
        <w:spacing w:after="0" w:line="240" w:lineRule="auto"/>
        <w:ind w:left="567" w:hanging="567"/>
        <w:outlineLvl w:val="1"/>
      </w:pPr>
      <w:r>
        <w:t>The objectives of the Service Levels are to:</w:t>
      </w:r>
    </w:p>
    <w:p w14:paraId="52D90EC7" w14:textId="77777777" w:rsidR="00FC3BF2" w:rsidRDefault="00FC3BF2" w:rsidP="00FC3BF2">
      <w:pPr>
        <w:spacing w:after="0" w:line="240" w:lineRule="auto"/>
        <w:ind w:left="567"/>
        <w:outlineLvl w:val="1"/>
      </w:pPr>
    </w:p>
    <w:p w14:paraId="6C18C234" w14:textId="77777777" w:rsidR="006E3001" w:rsidRDefault="00FC3BF2" w:rsidP="00FC3BF2">
      <w:pPr>
        <w:spacing w:after="0" w:line="240" w:lineRule="auto"/>
        <w:ind w:left="1437" w:hanging="870"/>
        <w:outlineLvl w:val="1"/>
      </w:pPr>
      <w:r>
        <w:t>1.1</w:t>
      </w:r>
      <w:r w:rsidR="006E3001">
        <w:t xml:space="preserve"> </w:t>
      </w:r>
      <w:r>
        <w:tab/>
      </w:r>
      <w:r w:rsidR="006E3001">
        <w:t xml:space="preserve">ensure that the Services are of a consistently high quality and meet the requirements of the </w:t>
      </w:r>
      <w:r w:rsidR="00991834">
        <w:t>DFE</w:t>
      </w:r>
      <w:r w:rsidR="006E3001">
        <w:t>;</w:t>
      </w:r>
    </w:p>
    <w:p w14:paraId="0CDF43E6" w14:textId="77777777" w:rsidR="00FC3BF2" w:rsidRDefault="00FC3BF2" w:rsidP="00FC3BF2">
      <w:pPr>
        <w:spacing w:after="0" w:line="240" w:lineRule="auto"/>
        <w:ind w:left="567"/>
        <w:outlineLvl w:val="1"/>
      </w:pPr>
    </w:p>
    <w:p w14:paraId="6C3C7D88" w14:textId="77777777" w:rsidR="006E3001" w:rsidRDefault="00FC3BF2" w:rsidP="00FC3BF2">
      <w:pPr>
        <w:spacing w:after="0" w:line="240" w:lineRule="auto"/>
        <w:ind w:left="1437" w:hanging="870"/>
        <w:outlineLvl w:val="1"/>
      </w:pPr>
      <w:r>
        <w:t>1.2</w:t>
      </w:r>
      <w:r>
        <w:tab/>
      </w:r>
      <w:r w:rsidR="006E3001">
        <w:t xml:space="preserve">provide a mechanism whereby the </w:t>
      </w:r>
      <w:r w:rsidR="00991834">
        <w:t>DFE</w:t>
      </w:r>
      <w:r w:rsidR="006E3001">
        <w:t xml:space="preserve"> can attain meaningful recognition of inconvenience and/or loss resulting from the </w:t>
      </w:r>
      <w:r w:rsidR="00991834">
        <w:t>Contractor</w:t>
      </w:r>
      <w:r w:rsidR="006E3001">
        <w:t>'s failure to deliver the Servic</w:t>
      </w:r>
      <w:r w:rsidR="001C1DC7">
        <w:t>es</w:t>
      </w:r>
      <w:r w:rsidR="006E3001">
        <w:t>; and</w:t>
      </w:r>
    </w:p>
    <w:p w14:paraId="67A8C656" w14:textId="77777777" w:rsidR="00FC3BF2" w:rsidRDefault="00FC3BF2" w:rsidP="00FC3BF2">
      <w:pPr>
        <w:spacing w:after="0" w:line="240" w:lineRule="auto"/>
        <w:ind w:left="567"/>
        <w:outlineLvl w:val="1"/>
      </w:pPr>
    </w:p>
    <w:p w14:paraId="50CDBBDD" w14:textId="77777777" w:rsidR="00FC3BF2" w:rsidRDefault="00FC3BF2" w:rsidP="00143484">
      <w:pPr>
        <w:spacing w:after="0" w:line="240" w:lineRule="auto"/>
        <w:ind w:left="1437" w:hanging="870"/>
        <w:outlineLvl w:val="1"/>
      </w:pPr>
      <w:r>
        <w:t>1.3</w:t>
      </w:r>
      <w:r>
        <w:tab/>
      </w:r>
      <w:r w:rsidR="006E3001">
        <w:t xml:space="preserve">incentivise the </w:t>
      </w:r>
      <w:r w:rsidR="00991834">
        <w:t>Contractor</w:t>
      </w:r>
      <w:r w:rsidR="006E3001">
        <w:t xml:space="preserve"> to meet the Service Levels and to remedy any failure to meet the Service Levels expeditiously.</w:t>
      </w:r>
    </w:p>
    <w:p w14:paraId="7FACF954" w14:textId="77777777" w:rsidR="002A5C85" w:rsidRDefault="002A5C85" w:rsidP="00143484">
      <w:pPr>
        <w:spacing w:after="0" w:line="240" w:lineRule="auto"/>
        <w:ind w:left="1437" w:hanging="870"/>
        <w:outlineLvl w:val="1"/>
      </w:pPr>
    </w:p>
    <w:p w14:paraId="29E608DF" w14:textId="77777777" w:rsidR="006E3001" w:rsidRDefault="00306D26" w:rsidP="00FC3BF2">
      <w:pPr>
        <w:spacing w:after="0" w:line="240" w:lineRule="auto"/>
        <w:outlineLvl w:val="1"/>
        <w:rPr>
          <w:b/>
        </w:rPr>
      </w:pPr>
      <w:r>
        <w:rPr>
          <w:b/>
        </w:rPr>
        <w:t xml:space="preserve">KEY PERFORMANCE INDICATORS (KPIs) AND </w:t>
      </w:r>
      <w:r w:rsidR="006E3001" w:rsidRPr="00F8145D">
        <w:rPr>
          <w:b/>
        </w:rPr>
        <w:t>SERVICE LEVELS</w:t>
      </w:r>
      <w:r>
        <w:rPr>
          <w:b/>
        </w:rPr>
        <w:t xml:space="preserve"> (SLs)</w:t>
      </w:r>
    </w:p>
    <w:p w14:paraId="78EF2880" w14:textId="77777777" w:rsidR="00FC3BF2" w:rsidRPr="00F8145D" w:rsidRDefault="00FC3BF2" w:rsidP="00FC3BF2">
      <w:pPr>
        <w:spacing w:after="0" w:line="240" w:lineRule="auto"/>
        <w:outlineLvl w:val="1"/>
        <w:rPr>
          <w:b/>
        </w:rPr>
      </w:pPr>
    </w:p>
    <w:p w14:paraId="09F1C05F" w14:textId="77777777" w:rsidR="006E3001" w:rsidRDefault="0083728D" w:rsidP="00597F72">
      <w:pPr>
        <w:numPr>
          <w:ilvl w:val="0"/>
          <w:numId w:val="24"/>
        </w:numPr>
        <w:spacing w:after="0" w:line="240" w:lineRule="auto"/>
        <w:ind w:left="567" w:hanging="567"/>
        <w:outlineLvl w:val="1"/>
      </w:pPr>
      <w:r>
        <w:t>T</w:t>
      </w:r>
      <w:r w:rsidR="006E3001" w:rsidRPr="00B70387">
        <w:t xml:space="preserve">his </w:t>
      </w:r>
      <w:r w:rsidR="001C1DC7">
        <w:t>s</w:t>
      </w:r>
      <w:r w:rsidR="006E3001" w:rsidRPr="00B70387">
        <w:t xml:space="preserve">chedule </w:t>
      </w:r>
      <w:r w:rsidR="001C1DC7">
        <w:t xml:space="preserve">4 </w:t>
      </w:r>
      <w:r w:rsidR="006E3001" w:rsidRPr="00B70387">
        <w:t>set</w:t>
      </w:r>
      <w:r w:rsidR="001C1DC7">
        <w:t>s</w:t>
      </w:r>
      <w:r w:rsidR="006E3001" w:rsidRPr="00B70387">
        <w:t xml:space="preserve"> o</w:t>
      </w:r>
      <w:r w:rsidR="001C1DC7">
        <w:t>ut the KPI</w:t>
      </w:r>
      <w:r w:rsidR="006E3001" w:rsidRPr="00B70387">
        <w:t>s</w:t>
      </w:r>
      <w:r w:rsidR="00AB2A74">
        <w:t xml:space="preserve"> and</w:t>
      </w:r>
      <w:r w:rsidR="006E3001" w:rsidRPr="00B70387">
        <w:t xml:space="preserve"> Service Levels </w:t>
      </w:r>
      <w:r w:rsidR="00AB2A74">
        <w:t xml:space="preserve">against which the </w:t>
      </w:r>
      <w:r w:rsidR="00991834">
        <w:t>Contractor</w:t>
      </w:r>
      <w:r w:rsidR="006E3001" w:rsidRPr="00B70387">
        <w:t xml:space="preserve"> </w:t>
      </w:r>
      <w:r w:rsidR="00A27902">
        <w:t>shall</w:t>
      </w:r>
      <w:r w:rsidR="006E3001" w:rsidRPr="00B70387">
        <w:t xml:space="preserve"> measure</w:t>
      </w:r>
      <w:r w:rsidR="00AB2A74">
        <w:t xml:space="preserve"> its performance</w:t>
      </w:r>
      <w:r w:rsidR="006E3001" w:rsidRPr="00B70387">
        <w:t>.</w:t>
      </w:r>
    </w:p>
    <w:p w14:paraId="1A6DB862" w14:textId="77777777" w:rsidR="00FC3BF2" w:rsidRPr="00B70387" w:rsidRDefault="00FC3BF2" w:rsidP="00FC3BF2">
      <w:pPr>
        <w:spacing w:after="0" w:line="240" w:lineRule="auto"/>
        <w:ind w:left="567"/>
        <w:outlineLvl w:val="1"/>
      </w:pPr>
    </w:p>
    <w:p w14:paraId="7E474018" w14:textId="77777777" w:rsidR="00BC5046" w:rsidRDefault="006E3001" w:rsidP="00597F72">
      <w:pPr>
        <w:numPr>
          <w:ilvl w:val="0"/>
          <w:numId w:val="24"/>
        </w:numPr>
        <w:spacing w:after="0" w:line="240" w:lineRule="auto"/>
        <w:ind w:left="567" w:hanging="567"/>
        <w:outlineLvl w:val="1"/>
      </w:pPr>
      <w:r w:rsidRPr="00B70387">
        <w:t xml:space="preserve">The </w:t>
      </w:r>
      <w:r w:rsidR="00991834">
        <w:t>Contractor</w:t>
      </w:r>
      <w:r w:rsidRPr="00B70387">
        <w:t xml:space="preserve"> shall monitor its performance against of each</w:t>
      </w:r>
      <w:r w:rsidR="001C1DC7">
        <w:t xml:space="preserve"> of the </w:t>
      </w:r>
      <w:r w:rsidR="00306D26">
        <w:t xml:space="preserve">KPIs and </w:t>
      </w:r>
      <w:r w:rsidR="001C1DC7">
        <w:t xml:space="preserve">Service Levels in </w:t>
      </w:r>
      <w:r w:rsidRPr="00B70387">
        <w:t xml:space="preserve">and send the </w:t>
      </w:r>
      <w:r w:rsidR="00991834">
        <w:t>DFE</w:t>
      </w:r>
      <w:r w:rsidRPr="00B70387">
        <w:t xml:space="preserve"> a report detailing the </w:t>
      </w:r>
      <w:r w:rsidR="00306D26">
        <w:t xml:space="preserve">KPIs and </w:t>
      </w:r>
      <w:r w:rsidR="00753FEF">
        <w:t>S</w:t>
      </w:r>
      <w:r w:rsidRPr="00B70387">
        <w:t xml:space="preserve">ervice </w:t>
      </w:r>
      <w:r w:rsidR="001C1DC7">
        <w:t xml:space="preserve">Levels </w:t>
      </w:r>
      <w:r w:rsidRPr="00B70387">
        <w:t>which w</w:t>
      </w:r>
      <w:r w:rsidR="001C1DC7">
        <w:t>ere</w:t>
      </w:r>
      <w:r w:rsidRPr="00B70387">
        <w:t xml:space="preserve"> achieved in accordance with the provisions of this </w:t>
      </w:r>
      <w:r w:rsidR="00617756">
        <w:t>s</w:t>
      </w:r>
      <w:r w:rsidRPr="00B70387">
        <w:t>chedule</w:t>
      </w:r>
      <w:r w:rsidR="00617756">
        <w:t xml:space="preserve"> 4</w:t>
      </w:r>
      <w:r w:rsidRPr="00B70387">
        <w:t>.</w:t>
      </w:r>
    </w:p>
    <w:p w14:paraId="0E72D747" w14:textId="77777777" w:rsidR="00FC3BF2" w:rsidRPr="00B70387" w:rsidRDefault="00FC3BF2" w:rsidP="00FC3BF2">
      <w:pPr>
        <w:spacing w:after="0" w:line="240" w:lineRule="auto"/>
        <w:ind w:left="567"/>
        <w:outlineLvl w:val="1"/>
      </w:pPr>
    </w:p>
    <w:p w14:paraId="66B96A53" w14:textId="77777777" w:rsidR="006E3001" w:rsidRDefault="00002918" w:rsidP="00FC3BF2">
      <w:pPr>
        <w:spacing w:after="0" w:line="240" w:lineRule="auto"/>
        <w:outlineLvl w:val="1"/>
        <w:rPr>
          <w:b/>
        </w:rPr>
      </w:pPr>
      <w:r>
        <w:rPr>
          <w:b/>
        </w:rPr>
        <w:t>PERFORMANCE STANDARDS</w:t>
      </w:r>
      <w:r w:rsidR="002A5C85">
        <w:rPr>
          <w:b/>
        </w:rPr>
        <w:t>/MEASURES</w:t>
      </w:r>
    </w:p>
    <w:p w14:paraId="7230E072" w14:textId="77777777" w:rsidR="00FC3BF2" w:rsidRPr="00F8145D" w:rsidRDefault="00FC3BF2" w:rsidP="00FC3BF2">
      <w:pPr>
        <w:spacing w:after="0" w:line="240" w:lineRule="auto"/>
        <w:outlineLvl w:val="1"/>
        <w:rPr>
          <w:b/>
        </w:rPr>
      </w:pPr>
    </w:p>
    <w:p w14:paraId="581F5DA3" w14:textId="77777777" w:rsidR="00BC5046" w:rsidRDefault="00BC5046" w:rsidP="00597F72">
      <w:pPr>
        <w:pStyle w:val="ListParagraph"/>
        <w:numPr>
          <w:ilvl w:val="0"/>
          <w:numId w:val="24"/>
        </w:numPr>
        <w:spacing w:after="0" w:line="240" w:lineRule="auto"/>
        <w:ind w:left="567" w:hanging="567"/>
      </w:pPr>
      <w:r w:rsidRPr="00BC5046">
        <w:t xml:space="preserve">The Contractor must meet the Performance Measure for each identified KPI as set out in table </w:t>
      </w:r>
      <w:r w:rsidR="00660CA6">
        <w:t>3</w:t>
      </w:r>
      <w:r w:rsidRPr="00BC5046">
        <w:t xml:space="preserve"> below within the agreed Service Period (defined Schedule 2 and within table 1)</w:t>
      </w:r>
    </w:p>
    <w:p w14:paraId="46582988" w14:textId="77777777" w:rsidR="00BC5046" w:rsidRPr="00BC5046" w:rsidRDefault="00BC5046" w:rsidP="00BC5046">
      <w:pPr>
        <w:spacing w:after="0" w:line="240" w:lineRule="auto"/>
      </w:pPr>
    </w:p>
    <w:p w14:paraId="3F3E0ECA" w14:textId="77777777" w:rsidR="00E27384" w:rsidRDefault="0071509C" w:rsidP="00597F72">
      <w:pPr>
        <w:numPr>
          <w:ilvl w:val="0"/>
          <w:numId w:val="24"/>
        </w:numPr>
        <w:spacing w:after="0" w:line="240" w:lineRule="auto"/>
        <w:ind w:left="567" w:hanging="567"/>
        <w:outlineLvl w:val="1"/>
      </w:pPr>
      <w:r>
        <w:t xml:space="preserve">If during a Service </w:t>
      </w:r>
      <w:r w:rsidR="00E913C0">
        <w:t>P</w:t>
      </w:r>
      <w:r>
        <w:t>eriod the Contractor achieves a KPI/Service Level, no Service Credit (“reduction in total amount of charges payable to the Contractor”) will accrue to the Contractor in respect of that KPI/Service Level</w:t>
      </w:r>
      <w:r w:rsidR="00E27384">
        <w:t>.</w:t>
      </w:r>
    </w:p>
    <w:p w14:paraId="4ACA20B1" w14:textId="77777777" w:rsidR="00E27384" w:rsidRDefault="00E27384" w:rsidP="00BC5046">
      <w:pPr>
        <w:spacing w:after="0" w:line="240" w:lineRule="auto"/>
        <w:ind w:left="567"/>
        <w:outlineLvl w:val="1"/>
      </w:pPr>
    </w:p>
    <w:p w14:paraId="475500D0" w14:textId="77777777" w:rsidR="0071509C" w:rsidRDefault="0071509C" w:rsidP="00597F72">
      <w:pPr>
        <w:numPr>
          <w:ilvl w:val="0"/>
          <w:numId w:val="24"/>
        </w:numPr>
        <w:spacing w:after="0" w:line="240" w:lineRule="auto"/>
        <w:ind w:left="567" w:hanging="567"/>
        <w:outlineLvl w:val="1"/>
      </w:pPr>
      <w:r>
        <w:t xml:space="preserve">The Contractor confirms that it has taken Performance </w:t>
      </w:r>
      <w:r w:rsidR="002A5C85">
        <w:t xml:space="preserve">Measures and </w:t>
      </w:r>
      <w:r>
        <w:t xml:space="preserve">Service Credits into account in calculating the Charges.  Both Parties agree that the Performance </w:t>
      </w:r>
      <w:r w:rsidR="002A5C85">
        <w:t xml:space="preserve">Measures and </w:t>
      </w:r>
      <w:r>
        <w:t>Service Credits are a</w:t>
      </w:r>
      <w:r w:rsidR="002A5C85">
        <w:t xml:space="preserve"> reasonable method of adjusting the Charges to reflect poor Contractor performance.</w:t>
      </w:r>
    </w:p>
    <w:p w14:paraId="230D1597" w14:textId="77777777" w:rsidR="00E27384" w:rsidRDefault="00E27384" w:rsidP="00E27384">
      <w:pPr>
        <w:spacing w:after="0" w:line="240" w:lineRule="auto"/>
        <w:ind w:left="567"/>
        <w:outlineLvl w:val="1"/>
      </w:pPr>
    </w:p>
    <w:p w14:paraId="4801F628" w14:textId="77777777" w:rsidR="00EF0150" w:rsidRDefault="002A5C85" w:rsidP="00597F72">
      <w:pPr>
        <w:numPr>
          <w:ilvl w:val="0"/>
          <w:numId w:val="24"/>
        </w:numPr>
        <w:spacing w:after="0" w:line="240" w:lineRule="auto"/>
        <w:ind w:left="567" w:hanging="567"/>
        <w:outlineLvl w:val="1"/>
      </w:pPr>
      <w:r>
        <w:t xml:space="preserve">The Contractor wil be expected to meet/comply with all Service Levels as set out within table </w:t>
      </w:r>
      <w:r w:rsidR="00660CA6">
        <w:t>4</w:t>
      </w:r>
      <w:r>
        <w:t xml:space="preserve"> below.</w:t>
      </w:r>
    </w:p>
    <w:p w14:paraId="0E4D2E22" w14:textId="77777777" w:rsidR="00EF0150" w:rsidRDefault="00EF0150" w:rsidP="00EF0150">
      <w:pPr>
        <w:ind w:left="567"/>
        <w:outlineLvl w:val="1"/>
      </w:pPr>
    </w:p>
    <w:p w14:paraId="41EF7A69" w14:textId="77777777" w:rsidR="00EF0150" w:rsidRPr="00EF0150" w:rsidRDefault="00EF0150" w:rsidP="00EF0150">
      <w:pPr>
        <w:outlineLvl w:val="1"/>
        <w:rPr>
          <w:b/>
        </w:rPr>
      </w:pPr>
      <w:r w:rsidRPr="00EF0150">
        <w:rPr>
          <w:b/>
        </w:rPr>
        <w:t>SERVICE CREDITS</w:t>
      </w:r>
    </w:p>
    <w:p w14:paraId="1B37E07E" w14:textId="77777777" w:rsidR="00244A29" w:rsidRDefault="00244A29" w:rsidP="00597F72">
      <w:pPr>
        <w:pStyle w:val="ListParagraph"/>
        <w:numPr>
          <w:ilvl w:val="0"/>
          <w:numId w:val="24"/>
        </w:numPr>
        <w:spacing w:after="0" w:line="240" w:lineRule="auto"/>
        <w:ind w:left="357" w:hanging="357"/>
      </w:pPr>
      <w:r>
        <w:t xml:space="preserve">A failure to meet at least the required performance level will be considered a “Service Failure” in respect of the KPIs set out in Table </w:t>
      </w:r>
      <w:r w:rsidR="00660CA6">
        <w:t>5</w:t>
      </w:r>
      <w:r>
        <w:t xml:space="preserve"> below</w:t>
      </w:r>
    </w:p>
    <w:p w14:paraId="49AC0D27" w14:textId="77777777" w:rsidR="00DD4C94" w:rsidRDefault="00DD4C94" w:rsidP="00DD4C94">
      <w:pPr>
        <w:pStyle w:val="ListParagraph"/>
        <w:spacing w:after="0" w:line="240" w:lineRule="auto"/>
        <w:ind w:left="357"/>
      </w:pPr>
    </w:p>
    <w:p w14:paraId="688160AA" w14:textId="77777777" w:rsidR="00244A29" w:rsidRDefault="00244A29" w:rsidP="00597F72">
      <w:pPr>
        <w:pStyle w:val="ListParagraph"/>
        <w:numPr>
          <w:ilvl w:val="0"/>
          <w:numId w:val="24"/>
        </w:numPr>
        <w:spacing w:after="0" w:line="240" w:lineRule="auto"/>
        <w:ind w:left="357" w:hanging="357"/>
      </w:pPr>
      <w:r>
        <w:t xml:space="preserve">If performance level is a Service Failure in one or more of the KPIs listed in Table </w:t>
      </w:r>
      <w:r w:rsidR="00660CA6">
        <w:t>3</w:t>
      </w:r>
      <w:r>
        <w:t xml:space="preserve"> in any given service period/calendar month, DfE will be entitled at its sole discretion, to reduce the total amount of charges payable to the Contractor </w:t>
      </w:r>
      <w:r w:rsidR="0071509C">
        <w:t xml:space="preserve"> (“Service Credit”) </w:t>
      </w:r>
      <w:r>
        <w:t>for that period/month by</w:t>
      </w:r>
      <w:r w:rsidR="00EF0150">
        <w:t xml:space="preserve"> the amounts in Table 3.</w:t>
      </w:r>
    </w:p>
    <w:p w14:paraId="46664F3F" w14:textId="77777777" w:rsidR="00DD4C94" w:rsidRDefault="00DD4C94" w:rsidP="00DD4C94">
      <w:pPr>
        <w:pStyle w:val="ListParagraph"/>
        <w:spacing w:after="0" w:line="240" w:lineRule="auto"/>
        <w:ind w:left="357"/>
      </w:pPr>
    </w:p>
    <w:p w14:paraId="5DFAF688" w14:textId="77777777" w:rsidR="00EF0150" w:rsidRDefault="00EF0150" w:rsidP="00597F72">
      <w:pPr>
        <w:pStyle w:val="ListParagraph"/>
        <w:numPr>
          <w:ilvl w:val="0"/>
          <w:numId w:val="24"/>
        </w:numPr>
        <w:spacing w:after="0" w:line="240" w:lineRule="auto"/>
        <w:ind w:left="357" w:hanging="357"/>
      </w:pPr>
      <w:r w:rsidRPr="00EF0150">
        <w:t>Accrual of Service Credits shall entitle the DFE to a reduction in the Charges. The Contractor shall set-off the value of any Service Credits against the appropriate invoice in accordance with schedule 3. The mechanism for recovery of any Service Credits will be developed and agreed with the Contractor within the first 3 months of the Contract.</w:t>
      </w:r>
    </w:p>
    <w:p w14:paraId="7FD0A6A7" w14:textId="77777777" w:rsidR="00DD4C94" w:rsidRPr="00EF0150" w:rsidRDefault="00DD4C94" w:rsidP="00DD4C94">
      <w:pPr>
        <w:pStyle w:val="ListParagraph"/>
        <w:spacing w:after="0" w:line="240" w:lineRule="auto"/>
        <w:ind w:left="357"/>
      </w:pPr>
    </w:p>
    <w:p w14:paraId="0296606A" w14:textId="77777777" w:rsidR="00BC48D1" w:rsidRDefault="00BC48D1" w:rsidP="00597F72">
      <w:pPr>
        <w:pStyle w:val="ListParagraph"/>
        <w:numPr>
          <w:ilvl w:val="0"/>
          <w:numId w:val="24"/>
        </w:numPr>
        <w:spacing w:after="0" w:line="240" w:lineRule="auto"/>
        <w:ind w:left="357" w:hanging="357"/>
      </w:pPr>
      <w:r>
        <w:t xml:space="preserve">A failure to meet the required performance level for the other KPIs will not be considered a Service Failure in the context of paragraph </w:t>
      </w:r>
      <w:r w:rsidR="00EF0150">
        <w:t>8</w:t>
      </w:r>
      <w:r>
        <w:t xml:space="preserve"> but expects to meet the required performance levels and will </w:t>
      </w:r>
      <w:r>
        <w:lastRenderedPageBreak/>
        <w:t>consider repeated failures as breachs of this contract</w:t>
      </w:r>
    </w:p>
    <w:p w14:paraId="5DFD6CD7" w14:textId="77777777" w:rsidR="00DD4C94" w:rsidRDefault="00DD4C94" w:rsidP="00DD4C94">
      <w:pPr>
        <w:pStyle w:val="ListParagraph"/>
        <w:spacing w:after="0" w:line="240" w:lineRule="auto"/>
        <w:ind w:left="357"/>
      </w:pPr>
    </w:p>
    <w:p w14:paraId="5E4565FF" w14:textId="77777777" w:rsidR="00BC48D1" w:rsidRDefault="00BC48D1" w:rsidP="00597F72">
      <w:pPr>
        <w:pStyle w:val="ListParagraph"/>
        <w:numPr>
          <w:ilvl w:val="0"/>
          <w:numId w:val="24"/>
        </w:numPr>
        <w:spacing w:after="0" w:line="240" w:lineRule="auto"/>
        <w:ind w:left="357" w:hanging="357"/>
      </w:pPr>
      <w:r>
        <w:t xml:space="preserve">In attrition to it’s rights underder paragraph </w:t>
      </w:r>
      <w:r w:rsidR="00EF0150">
        <w:t>8</w:t>
      </w:r>
      <w:r>
        <w:t xml:space="preserve">, if there are one or more Service Failures in </w:t>
      </w:r>
      <w:r w:rsidRPr="00143484">
        <w:rPr>
          <w:b/>
        </w:rPr>
        <w:t>3 (three</w:t>
      </w:r>
      <w:r>
        <w:t xml:space="preserve">) consective </w:t>
      </w:r>
      <w:r w:rsidR="002A5C85">
        <w:t>S</w:t>
      </w:r>
      <w:r>
        <w:t xml:space="preserve">ervice </w:t>
      </w:r>
      <w:r w:rsidR="002A5C85">
        <w:t>P</w:t>
      </w:r>
      <w:r>
        <w:t xml:space="preserve">eriods/calendar months,  </w:t>
      </w:r>
      <w:r w:rsidR="00F64601">
        <w:t>will be entitled, as its sole discretion, to terminate this contract on 30 days written notice.</w:t>
      </w:r>
    </w:p>
    <w:p w14:paraId="2766DC14" w14:textId="77777777" w:rsidR="00DD4C94" w:rsidRDefault="00DD4C94" w:rsidP="00DD4C94">
      <w:pPr>
        <w:pStyle w:val="ListParagraph"/>
        <w:spacing w:after="0" w:line="240" w:lineRule="auto"/>
        <w:ind w:left="357"/>
      </w:pPr>
    </w:p>
    <w:p w14:paraId="3015A915" w14:textId="77777777" w:rsidR="00756CBF" w:rsidRPr="00756CBF" w:rsidRDefault="0083728D" w:rsidP="00D139E7">
      <w:pPr>
        <w:widowControl/>
        <w:autoSpaceDE/>
        <w:autoSpaceDN/>
        <w:adjustRightInd/>
        <w:spacing w:after="60" w:line="240" w:lineRule="auto"/>
        <w:ind w:left="50"/>
      </w:pPr>
      <w:r>
        <w:rPr>
          <w:b/>
        </w:rPr>
        <w:t xml:space="preserve">Table </w:t>
      </w:r>
      <w:r w:rsidR="00C720FB">
        <w:rPr>
          <w:b/>
        </w:rPr>
        <w:t>3</w:t>
      </w:r>
      <w:r w:rsidR="00306D26">
        <w:rPr>
          <w:b/>
        </w:rPr>
        <w:t xml:space="preserve"> </w:t>
      </w:r>
      <w:r w:rsidR="00306D26" w:rsidRPr="003F5229">
        <w:rPr>
          <w:b/>
        </w:rPr>
        <w:t xml:space="preserve"> </w:t>
      </w:r>
      <w:r w:rsidR="006E3001" w:rsidRPr="003F5229">
        <w:rPr>
          <w:b/>
        </w:rPr>
        <w:t>KPI</w:t>
      </w:r>
      <w:r w:rsidR="00617756">
        <w:rPr>
          <w:b/>
        </w:rPr>
        <w:t>s</w:t>
      </w:r>
      <w:r w:rsidR="00D57001" w:rsidRPr="003F5229">
        <w:rPr>
          <w:b/>
        </w:rPr>
        <w:t xml:space="preserve">  </w:t>
      </w:r>
    </w:p>
    <w:tbl>
      <w:tblPr>
        <w:tblW w:w="951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5408"/>
        <w:gridCol w:w="1273"/>
        <w:gridCol w:w="1528"/>
      </w:tblGrid>
      <w:tr w:rsidR="00875F86" w:rsidRPr="00875F86" w14:paraId="6C3783FD" w14:textId="77777777" w:rsidTr="00772E06">
        <w:tc>
          <w:tcPr>
            <w:tcW w:w="1384" w:type="dxa"/>
            <w:shd w:val="clear" w:color="auto" w:fill="D9D9D9" w:themeFill="background1" w:themeFillShade="D9"/>
          </w:tcPr>
          <w:p w14:paraId="4A045ED9" w14:textId="77777777" w:rsidR="00875F86" w:rsidRPr="00772E06" w:rsidRDefault="00875F86" w:rsidP="00875F86">
            <w:pPr>
              <w:rPr>
                <w:b/>
              </w:rPr>
            </w:pPr>
            <w:r w:rsidRPr="00772E06">
              <w:rPr>
                <w:b/>
              </w:rPr>
              <w:t xml:space="preserve">KPI </w:t>
            </w:r>
          </w:p>
        </w:tc>
        <w:tc>
          <w:tcPr>
            <w:tcW w:w="5408" w:type="dxa"/>
            <w:shd w:val="clear" w:color="auto" w:fill="D9D9D9" w:themeFill="background1" w:themeFillShade="D9"/>
          </w:tcPr>
          <w:p w14:paraId="24B78AF8" w14:textId="77777777" w:rsidR="00875F86" w:rsidRPr="00772E06" w:rsidRDefault="00875F86" w:rsidP="00875F86">
            <w:pPr>
              <w:rPr>
                <w:b/>
              </w:rPr>
            </w:pPr>
            <w:r w:rsidRPr="00772E06">
              <w:rPr>
                <w:b/>
              </w:rPr>
              <w:t xml:space="preserve">Measure </w:t>
            </w:r>
          </w:p>
        </w:tc>
        <w:tc>
          <w:tcPr>
            <w:tcW w:w="1505" w:type="dxa"/>
            <w:shd w:val="clear" w:color="auto" w:fill="D9D9D9" w:themeFill="background1" w:themeFillShade="D9"/>
          </w:tcPr>
          <w:p w14:paraId="305B014B" w14:textId="77777777" w:rsidR="00875F86" w:rsidRPr="00772E06" w:rsidRDefault="00875F86" w:rsidP="00875F86">
            <w:pPr>
              <w:rPr>
                <w:b/>
              </w:rPr>
            </w:pPr>
            <w:r w:rsidRPr="00772E06">
              <w:rPr>
                <w:b/>
              </w:rPr>
              <w:t xml:space="preserve">Monitoring method </w:t>
            </w:r>
          </w:p>
        </w:tc>
        <w:tc>
          <w:tcPr>
            <w:tcW w:w="1219" w:type="dxa"/>
            <w:shd w:val="clear" w:color="auto" w:fill="D9D9D9" w:themeFill="background1" w:themeFillShade="D9"/>
          </w:tcPr>
          <w:p w14:paraId="2E4D72BD" w14:textId="77777777" w:rsidR="00875F86" w:rsidRPr="00772E06" w:rsidRDefault="00875F86" w:rsidP="00875F86">
            <w:pPr>
              <w:rPr>
                <w:b/>
              </w:rPr>
            </w:pPr>
            <w:r w:rsidRPr="00772E06">
              <w:rPr>
                <w:b/>
              </w:rPr>
              <w:t>Financial Consequence</w:t>
            </w:r>
          </w:p>
        </w:tc>
      </w:tr>
      <w:tr w:rsidR="00875F86" w:rsidRPr="00875F86" w14:paraId="52FA0BD1" w14:textId="77777777" w:rsidTr="00875F86">
        <w:tc>
          <w:tcPr>
            <w:tcW w:w="1384" w:type="dxa"/>
            <w:shd w:val="clear" w:color="auto" w:fill="auto"/>
          </w:tcPr>
          <w:p w14:paraId="28CF7E1E" w14:textId="77777777" w:rsidR="00875F86" w:rsidRPr="00772E06" w:rsidRDefault="00D72645" w:rsidP="00875F86">
            <w:pPr>
              <w:rPr>
                <w:b/>
              </w:rPr>
            </w:pPr>
            <w:r>
              <w:rPr>
                <w:b/>
              </w:rPr>
              <w:t>1.</w:t>
            </w:r>
            <w:r w:rsidR="00875F86" w:rsidRPr="00772E06">
              <w:rPr>
                <w:b/>
              </w:rPr>
              <w:t>Recruitment</w:t>
            </w:r>
          </w:p>
        </w:tc>
        <w:tc>
          <w:tcPr>
            <w:tcW w:w="5408" w:type="dxa"/>
            <w:shd w:val="clear" w:color="auto" w:fill="auto"/>
          </w:tcPr>
          <w:p w14:paraId="3B260C75" w14:textId="77777777" w:rsidR="00875F86" w:rsidRPr="00875F86" w:rsidRDefault="00875F86" w:rsidP="00875F86">
            <w:r w:rsidRPr="00875F86">
              <w:t>100% of training places are filled</w:t>
            </w:r>
          </w:p>
        </w:tc>
        <w:tc>
          <w:tcPr>
            <w:tcW w:w="1505" w:type="dxa"/>
            <w:shd w:val="clear" w:color="auto" w:fill="auto"/>
          </w:tcPr>
          <w:p w14:paraId="3DB8A9E3" w14:textId="77777777" w:rsidR="00875F86" w:rsidRPr="00875F86" w:rsidRDefault="00875F86" w:rsidP="00875F86">
            <w:r w:rsidRPr="00875F86">
              <w:t xml:space="preserve">AEP to provide </w:t>
            </w:r>
            <w:r w:rsidR="000C1E6E">
              <w:t>DFE</w:t>
            </w:r>
            <w:r w:rsidRPr="00875F86">
              <w:t xml:space="preserve"> with </w:t>
            </w:r>
            <w:r w:rsidR="000C1E6E">
              <w:t>DFE</w:t>
            </w:r>
            <w:r w:rsidRPr="00875F86">
              <w:t xml:space="preserve"> with recruitment data</w:t>
            </w:r>
          </w:p>
        </w:tc>
        <w:tc>
          <w:tcPr>
            <w:tcW w:w="1219" w:type="dxa"/>
            <w:shd w:val="clear" w:color="auto" w:fill="auto"/>
          </w:tcPr>
          <w:p w14:paraId="705A4AF2" w14:textId="77777777" w:rsidR="00875F86" w:rsidRPr="00875F86" w:rsidRDefault="00875F86" w:rsidP="00875F86">
            <w:r w:rsidRPr="00875F86">
              <w:t xml:space="preserve">Yes </w:t>
            </w:r>
          </w:p>
        </w:tc>
      </w:tr>
      <w:tr w:rsidR="00875F86" w:rsidRPr="00875F86" w14:paraId="25206A7D" w14:textId="77777777" w:rsidTr="00875F86">
        <w:tc>
          <w:tcPr>
            <w:tcW w:w="1384" w:type="dxa"/>
            <w:shd w:val="clear" w:color="auto" w:fill="auto"/>
          </w:tcPr>
          <w:p w14:paraId="5DA42BF6" w14:textId="77777777" w:rsidR="00875F86" w:rsidRPr="00772E06" w:rsidRDefault="00D72645" w:rsidP="00875F86">
            <w:pPr>
              <w:rPr>
                <w:b/>
              </w:rPr>
            </w:pPr>
            <w:r>
              <w:rPr>
                <w:b/>
              </w:rPr>
              <w:t>2.</w:t>
            </w:r>
            <w:r w:rsidR="00875F86" w:rsidRPr="00772E06">
              <w:rPr>
                <w:b/>
              </w:rPr>
              <w:t>Adherence to schedule</w:t>
            </w:r>
          </w:p>
        </w:tc>
        <w:tc>
          <w:tcPr>
            <w:tcW w:w="5408" w:type="dxa"/>
            <w:shd w:val="clear" w:color="auto" w:fill="auto"/>
          </w:tcPr>
          <w:p w14:paraId="7E3770CD" w14:textId="77777777" w:rsidR="00507DB6" w:rsidRPr="00875F86" w:rsidRDefault="00875F86" w:rsidP="00875F86">
            <w:r w:rsidRPr="00875F86">
              <w:t xml:space="preserve">Monthly accurate and complete </w:t>
            </w:r>
            <w:r w:rsidR="00463467">
              <w:t>trainee</w:t>
            </w:r>
            <w:r w:rsidRPr="00875F86">
              <w:t xml:space="preserve"> reports to be completed confirming:</w:t>
            </w:r>
          </w:p>
        </w:tc>
        <w:tc>
          <w:tcPr>
            <w:tcW w:w="1505" w:type="dxa"/>
            <w:shd w:val="clear" w:color="auto" w:fill="auto"/>
          </w:tcPr>
          <w:p w14:paraId="2FEF7304" w14:textId="77777777" w:rsidR="00875F86" w:rsidRPr="00875F86" w:rsidRDefault="00875F86" w:rsidP="00875F86">
            <w:r w:rsidRPr="00875F86">
              <w:t>Adherence to schedule</w:t>
            </w:r>
          </w:p>
        </w:tc>
        <w:tc>
          <w:tcPr>
            <w:tcW w:w="1219" w:type="dxa"/>
            <w:shd w:val="clear" w:color="auto" w:fill="auto"/>
          </w:tcPr>
          <w:p w14:paraId="101C34C0" w14:textId="77777777" w:rsidR="00875F86" w:rsidRPr="00875F86" w:rsidRDefault="00875F86" w:rsidP="00875F86">
            <w:r w:rsidRPr="00875F86">
              <w:t>Yes</w:t>
            </w:r>
          </w:p>
        </w:tc>
      </w:tr>
      <w:tr w:rsidR="00875F86" w:rsidRPr="00875F86" w14:paraId="26E91E24" w14:textId="77777777" w:rsidTr="00875F86">
        <w:tc>
          <w:tcPr>
            <w:tcW w:w="1384" w:type="dxa"/>
            <w:shd w:val="clear" w:color="auto" w:fill="auto"/>
          </w:tcPr>
          <w:p w14:paraId="67A214D9" w14:textId="77777777" w:rsidR="00875F86" w:rsidRPr="00772E06" w:rsidRDefault="00D72645" w:rsidP="00875F86">
            <w:pPr>
              <w:rPr>
                <w:b/>
              </w:rPr>
            </w:pPr>
            <w:r>
              <w:rPr>
                <w:b/>
              </w:rPr>
              <w:t>3.</w:t>
            </w:r>
            <w:r w:rsidR="00875F86" w:rsidRPr="00772E06">
              <w:rPr>
                <w:b/>
              </w:rPr>
              <w:t>Perceptions of fairness, rigour and robustness of the training</w:t>
            </w:r>
          </w:p>
        </w:tc>
        <w:tc>
          <w:tcPr>
            <w:tcW w:w="5408" w:type="dxa"/>
            <w:shd w:val="clear" w:color="auto" w:fill="auto"/>
          </w:tcPr>
          <w:p w14:paraId="5006C80F" w14:textId="77777777" w:rsidR="00875F86" w:rsidRPr="00875F86" w:rsidRDefault="00875F86" w:rsidP="00875F86">
            <w:r w:rsidRPr="00875F86">
              <w:t xml:space="preserve">90% of respondents, to the annual survey of final year trainees on qualification, will rate the training as good or above. This will include all aspects of training and is consistent with other contractual arrangements within </w:t>
            </w:r>
            <w:r w:rsidR="000C1E6E">
              <w:t>DFE</w:t>
            </w:r>
            <w:r w:rsidRPr="00875F86">
              <w:t>. Training provider(s) will be asked to support this process</w:t>
            </w:r>
          </w:p>
        </w:tc>
        <w:tc>
          <w:tcPr>
            <w:tcW w:w="1505" w:type="dxa"/>
            <w:shd w:val="clear" w:color="auto" w:fill="auto"/>
          </w:tcPr>
          <w:p w14:paraId="2F35D1A0" w14:textId="77777777" w:rsidR="00875F86" w:rsidRPr="00875F86" w:rsidRDefault="00875F86" w:rsidP="00875F86">
            <w:r w:rsidRPr="00875F86">
              <w:t>Perceptions of fairness, rigour and robustness of the training</w:t>
            </w:r>
          </w:p>
        </w:tc>
        <w:tc>
          <w:tcPr>
            <w:tcW w:w="1219" w:type="dxa"/>
            <w:shd w:val="clear" w:color="auto" w:fill="auto"/>
          </w:tcPr>
          <w:p w14:paraId="3EB7A95D" w14:textId="77777777" w:rsidR="00875F86" w:rsidRPr="00875F86" w:rsidRDefault="00875F86" w:rsidP="00875F86">
            <w:r w:rsidRPr="00875F86">
              <w:t>Yes</w:t>
            </w:r>
          </w:p>
        </w:tc>
      </w:tr>
      <w:tr w:rsidR="00875F86" w:rsidRPr="00875F86" w14:paraId="3A581FB7" w14:textId="77777777" w:rsidTr="00875F86">
        <w:tc>
          <w:tcPr>
            <w:tcW w:w="1384" w:type="dxa"/>
            <w:shd w:val="clear" w:color="auto" w:fill="auto"/>
          </w:tcPr>
          <w:p w14:paraId="58361E3F" w14:textId="77777777" w:rsidR="00875F86" w:rsidRPr="00772E06" w:rsidRDefault="00D72645" w:rsidP="00875F86">
            <w:pPr>
              <w:rPr>
                <w:b/>
              </w:rPr>
            </w:pPr>
            <w:r>
              <w:rPr>
                <w:b/>
              </w:rPr>
              <w:t xml:space="preserve">4. </w:t>
            </w:r>
            <w:r w:rsidR="00875F86" w:rsidRPr="00772E06">
              <w:rPr>
                <w:b/>
              </w:rPr>
              <w:t xml:space="preserve">Completion of Training </w:t>
            </w:r>
          </w:p>
        </w:tc>
        <w:tc>
          <w:tcPr>
            <w:tcW w:w="5408" w:type="dxa"/>
            <w:shd w:val="clear" w:color="auto" w:fill="auto"/>
          </w:tcPr>
          <w:p w14:paraId="2F33488E" w14:textId="77777777" w:rsidR="00875F86" w:rsidRPr="00875F86" w:rsidRDefault="00875F86" w:rsidP="00875F86">
            <w:r w:rsidRPr="00875F86">
              <w:t>At least 90% of trainees will qualify upon completion of the course</w:t>
            </w:r>
          </w:p>
        </w:tc>
        <w:tc>
          <w:tcPr>
            <w:tcW w:w="1505" w:type="dxa"/>
            <w:shd w:val="clear" w:color="auto" w:fill="auto"/>
          </w:tcPr>
          <w:p w14:paraId="5D73381D" w14:textId="77777777" w:rsidR="00875F86" w:rsidRPr="00875F86" w:rsidRDefault="000C1E6E" w:rsidP="00875F86">
            <w:r>
              <w:t>DFE</w:t>
            </w:r>
            <w:r w:rsidR="00875F86" w:rsidRPr="00875F86">
              <w:t xml:space="preserve"> monitoring through the collection of graduation data</w:t>
            </w:r>
          </w:p>
        </w:tc>
        <w:tc>
          <w:tcPr>
            <w:tcW w:w="1219" w:type="dxa"/>
            <w:shd w:val="clear" w:color="auto" w:fill="auto"/>
          </w:tcPr>
          <w:p w14:paraId="283CAA25" w14:textId="77777777" w:rsidR="00875F86" w:rsidRPr="00875F86" w:rsidRDefault="00875F86" w:rsidP="00875F86">
            <w:r w:rsidRPr="00875F86">
              <w:t>Yes</w:t>
            </w:r>
          </w:p>
        </w:tc>
      </w:tr>
      <w:tr w:rsidR="00875F86" w:rsidRPr="00875F86" w14:paraId="086BACFC" w14:textId="77777777" w:rsidTr="00875F86">
        <w:tc>
          <w:tcPr>
            <w:tcW w:w="1384" w:type="dxa"/>
            <w:shd w:val="clear" w:color="auto" w:fill="auto"/>
          </w:tcPr>
          <w:p w14:paraId="61C573E3" w14:textId="77777777" w:rsidR="00875F86" w:rsidRPr="00772E06" w:rsidRDefault="00D72645" w:rsidP="00875F86">
            <w:pPr>
              <w:rPr>
                <w:b/>
              </w:rPr>
            </w:pPr>
            <w:r>
              <w:rPr>
                <w:b/>
              </w:rPr>
              <w:t>5.</w:t>
            </w:r>
            <w:r w:rsidR="00875F86" w:rsidRPr="00772E06">
              <w:rPr>
                <w:b/>
              </w:rPr>
              <w:t>Completion of Training</w:t>
            </w:r>
          </w:p>
        </w:tc>
        <w:tc>
          <w:tcPr>
            <w:tcW w:w="5408" w:type="dxa"/>
            <w:shd w:val="clear" w:color="auto" w:fill="auto"/>
          </w:tcPr>
          <w:p w14:paraId="6EFBC572" w14:textId="77777777" w:rsidR="00875F86" w:rsidRPr="00875F86" w:rsidRDefault="00875F86" w:rsidP="00875F86">
            <w:r w:rsidRPr="00875F86">
              <w:t>At least 90% of trainee will find employment within 2 months of qualifying</w:t>
            </w:r>
          </w:p>
        </w:tc>
        <w:tc>
          <w:tcPr>
            <w:tcW w:w="1505" w:type="dxa"/>
            <w:shd w:val="clear" w:color="auto" w:fill="auto"/>
          </w:tcPr>
          <w:p w14:paraId="4BD29B87" w14:textId="77777777" w:rsidR="00875F86" w:rsidRPr="00875F86" w:rsidRDefault="000C1E6E" w:rsidP="00875F86">
            <w:r>
              <w:t>DFE</w:t>
            </w:r>
            <w:r w:rsidR="00875F86" w:rsidRPr="00875F86">
              <w:t xml:space="preserve"> monitoring through the collection of destination data</w:t>
            </w:r>
          </w:p>
        </w:tc>
        <w:tc>
          <w:tcPr>
            <w:tcW w:w="1219" w:type="dxa"/>
            <w:shd w:val="clear" w:color="auto" w:fill="auto"/>
          </w:tcPr>
          <w:p w14:paraId="69A56049" w14:textId="77777777" w:rsidR="00875F86" w:rsidRPr="00875F86" w:rsidRDefault="00875F86" w:rsidP="00875F86"/>
        </w:tc>
      </w:tr>
      <w:tr w:rsidR="00875F86" w:rsidRPr="00875F86" w14:paraId="46A761E7" w14:textId="77777777" w:rsidTr="00875F86">
        <w:tc>
          <w:tcPr>
            <w:tcW w:w="1384" w:type="dxa"/>
            <w:shd w:val="clear" w:color="auto" w:fill="auto"/>
          </w:tcPr>
          <w:p w14:paraId="25D7F892" w14:textId="77777777" w:rsidR="00875F86" w:rsidRPr="00772E06" w:rsidRDefault="00D72645" w:rsidP="00875F86">
            <w:pPr>
              <w:rPr>
                <w:b/>
              </w:rPr>
            </w:pPr>
            <w:r>
              <w:rPr>
                <w:b/>
              </w:rPr>
              <w:t>6.</w:t>
            </w:r>
            <w:r w:rsidR="00875F86" w:rsidRPr="00772E06">
              <w:rPr>
                <w:b/>
              </w:rPr>
              <w:t xml:space="preserve">Sutainability </w:t>
            </w:r>
          </w:p>
        </w:tc>
        <w:tc>
          <w:tcPr>
            <w:tcW w:w="5408" w:type="dxa"/>
            <w:shd w:val="clear" w:color="auto" w:fill="auto"/>
          </w:tcPr>
          <w:p w14:paraId="6967B547" w14:textId="77777777" w:rsidR="00875F86" w:rsidRPr="00875F86" w:rsidRDefault="00875F86" w:rsidP="00875F86">
            <w:r w:rsidRPr="00875F86">
              <w:t>The training provider  will have and is  implementing a strategy for ensuring the quality of training is maintained as the contract comes to an end, for the final intake</w:t>
            </w:r>
            <w:r w:rsidR="00660CA6">
              <w:t>.</w:t>
            </w:r>
          </w:p>
        </w:tc>
        <w:tc>
          <w:tcPr>
            <w:tcW w:w="1505" w:type="dxa"/>
            <w:shd w:val="clear" w:color="auto" w:fill="auto"/>
          </w:tcPr>
          <w:p w14:paraId="4AA2667E" w14:textId="77777777" w:rsidR="00875F86" w:rsidRPr="00875F86" w:rsidRDefault="00875F86" w:rsidP="00875F86">
            <w:r w:rsidRPr="00875F86">
              <w:t xml:space="preserve">Reporting to </w:t>
            </w:r>
            <w:r w:rsidR="000C1E6E">
              <w:t>DFE</w:t>
            </w:r>
            <w:r w:rsidRPr="00875F86">
              <w:t xml:space="preserve"> </w:t>
            </w:r>
          </w:p>
        </w:tc>
        <w:tc>
          <w:tcPr>
            <w:tcW w:w="1219" w:type="dxa"/>
            <w:shd w:val="clear" w:color="auto" w:fill="auto"/>
          </w:tcPr>
          <w:p w14:paraId="5342D9B9" w14:textId="77777777" w:rsidR="00875F86" w:rsidRPr="00875F86" w:rsidRDefault="00875F86" w:rsidP="00875F86"/>
        </w:tc>
      </w:tr>
      <w:tr w:rsidR="00875F86" w:rsidRPr="00875F86" w14:paraId="4A2C6987" w14:textId="77777777" w:rsidTr="00875F86">
        <w:tc>
          <w:tcPr>
            <w:tcW w:w="1384" w:type="dxa"/>
            <w:shd w:val="clear" w:color="auto" w:fill="auto"/>
          </w:tcPr>
          <w:p w14:paraId="1E63B0A3" w14:textId="77777777" w:rsidR="00875F86" w:rsidRPr="00875F86" w:rsidRDefault="00D72645" w:rsidP="00875F86">
            <w:r>
              <w:t>7.</w:t>
            </w:r>
            <w:r w:rsidR="00875F86" w:rsidRPr="00772E06">
              <w:rPr>
                <w:b/>
              </w:rPr>
              <w:t>Contract Management</w:t>
            </w:r>
            <w:r w:rsidR="00875F86" w:rsidRPr="00875F86">
              <w:t xml:space="preserve"> </w:t>
            </w:r>
          </w:p>
        </w:tc>
        <w:tc>
          <w:tcPr>
            <w:tcW w:w="5408" w:type="dxa"/>
            <w:shd w:val="clear" w:color="auto" w:fill="auto"/>
          </w:tcPr>
          <w:p w14:paraId="717C2F42" w14:textId="77777777" w:rsidR="00875F86" w:rsidRPr="00875F86" w:rsidRDefault="00875F86" w:rsidP="00875F86">
            <w:r w:rsidRPr="00875F86">
              <w:t>Training provider will attend at least one contract management meeting a year at the nearest or most convenient DFE office subject to availability (</w:t>
            </w:r>
            <w:hyperlink r:id="rId17" w:history="1">
              <w:r w:rsidRPr="00875F86">
                <w:rPr>
                  <w:rStyle w:val="Hyperlink"/>
                </w:rPr>
                <w:t>http://www.education.gov.uk/help/contactus/a0022/where-to-find-us</w:t>
              </w:r>
            </w:hyperlink>
            <w:r w:rsidRPr="00875F86">
              <w:t>).</w:t>
            </w:r>
          </w:p>
        </w:tc>
        <w:tc>
          <w:tcPr>
            <w:tcW w:w="1505" w:type="dxa"/>
            <w:shd w:val="clear" w:color="auto" w:fill="auto"/>
          </w:tcPr>
          <w:p w14:paraId="442DF335" w14:textId="77777777" w:rsidR="00875F86" w:rsidRPr="00875F86" w:rsidRDefault="00875F86" w:rsidP="00875F86">
            <w:r w:rsidRPr="00875F86">
              <w:t xml:space="preserve">At </w:t>
            </w:r>
            <w:r w:rsidR="000C1E6E">
              <w:t>DFE</w:t>
            </w:r>
            <w:r w:rsidRPr="00875F86">
              <w:t xml:space="preserve"> request</w:t>
            </w:r>
          </w:p>
        </w:tc>
        <w:tc>
          <w:tcPr>
            <w:tcW w:w="1219" w:type="dxa"/>
            <w:shd w:val="clear" w:color="auto" w:fill="auto"/>
          </w:tcPr>
          <w:p w14:paraId="31D81863" w14:textId="77777777" w:rsidR="00875F86" w:rsidRPr="00875F86" w:rsidRDefault="00875F86" w:rsidP="00875F86"/>
        </w:tc>
      </w:tr>
    </w:tbl>
    <w:p w14:paraId="24D93889" w14:textId="77777777" w:rsidR="00875F86" w:rsidRDefault="00875F86" w:rsidP="00D139E7"/>
    <w:p w14:paraId="3C5AA71A" w14:textId="77777777" w:rsidR="006E3001" w:rsidRDefault="006E3001" w:rsidP="00D139E7">
      <w:pPr>
        <w:widowControl/>
        <w:autoSpaceDE/>
        <w:autoSpaceDN/>
        <w:adjustRightInd/>
        <w:spacing w:after="0" w:line="240" w:lineRule="auto"/>
        <w:rPr>
          <w:rFonts w:ascii="Tahoma" w:hAnsi="Tahoma" w:cs="Tahoma"/>
          <w:b/>
          <w:sz w:val="18"/>
          <w:szCs w:val="18"/>
        </w:rPr>
      </w:pPr>
    </w:p>
    <w:p w14:paraId="7CC96749" w14:textId="77777777" w:rsidR="006E3001" w:rsidRPr="00B2492E" w:rsidRDefault="0083728D" w:rsidP="00D139E7">
      <w:pPr>
        <w:widowControl/>
        <w:autoSpaceDE/>
        <w:autoSpaceDN/>
        <w:adjustRightInd/>
        <w:spacing w:after="0" w:line="240" w:lineRule="auto"/>
      </w:pPr>
      <w:r>
        <w:rPr>
          <w:b/>
        </w:rPr>
        <w:lastRenderedPageBreak/>
        <w:t xml:space="preserve">Table </w:t>
      </w:r>
      <w:r w:rsidR="00C720FB">
        <w:rPr>
          <w:b/>
        </w:rPr>
        <w:t>4</w:t>
      </w:r>
      <w:r w:rsidR="002A5C85">
        <w:rPr>
          <w:b/>
        </w:rPr>
        <w:t xml:space="preserve"> </w:t>
      </w:r>
      <w:r w:rsidR="006E3001" w:rsidRPr="003F5229">
        <w:rPr>
          <w:b/>
        </w:rPr>
        <w:t>Service Levels</w:t>
      </w:r>
      <w:r w:rsidR="00B2492E" w:rsidRPr="00B2492E">
        <w:t xml:space="preserve"> </w:t>
      </w:r>
    </w:p>
    <w:p w14:paraId="558C495D" w14:textId="77777777" w:rsidR="00FB03DA" w:rsidRPr="003F5229" w:rsidRDefault="00FB03DA" w:rsidP="00D139E7">
      <w:pPr>
        <w:widowControl/>
        <w:autoSpaceDE/>
        <w:autoSpaceDN/>
        <w:adjustRightInd/>
        <w:spacing w:after="0" w:line="240" w:lineRule="auto"/>
        <w:rPr>
          <w:b/>
        </w:rPr>
      </w:pPr>
    </w:p>
    <w:p w14:paraId="01E759B8" w14:textId="77777777" w:rsidR="006E3001" w:rsidRPr="003F5229" w:rsidRDefault="00617756" w:rsidP="00D139E7">
      <w:pPr>
        <w:widowControl/>
        <w:autoSpaceDE/>
        <w:autoSpaceDN/>
        <w:adjustRightInd/>
        <w:spacing w:after="0" w:line="240" w:lineRule="auto"/>
        <w:rPr>
          <w:b/>
        </w:rPr>
      </w:pPr>
      <w:r w:rsidRPr="006177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4626"/>
        <w:gridCol w:w="1517"/>
      </w:tblGrid>
      <w:tr w:rsidR="006E3001" w:rsidRPr="003F5229" w14:paraId="3B3CDA3B" w14:textId="77777777" w:rsidTr="00507DB6">
        <w:trPr>
          <w:tblHeader/>
          <w:jc w:val="center"/>
        </w:trPr>
        <w:tc>
          <w:tcPr>
            <w:tcW w:w="1614" w:type="pct"/>
            <w:tcBorders>
              <w:top w:val="single" w:sz="18" w:space="0" w:color="auto"/>
              <w:left w:val="single" w:sz="18" w:space="0" w:color="auto"/>
              <w:bottom w:val="single" w:sz="18" w:space="0" w:color="auto"/>
              <w:right w:val="single" w:sz="4" w:space="0" w:color="auto"/>
            </w:tcBorders>
            <w:hideMark/>
          </w:tcPr>
          <w:p w14:paraId="23698EA9" w14:textId="77777777" w:rsidR="006E3001" w:rsidRPr="003F5229" w:rsidRDefault="00617756" w:rsidP="00D139E7">
            <w:pPr>
              <w:widowControl/>
              <w:overflowPunct w:val="0"/>
              <w:spacing w:after="0" w:line="240" w:lineRule="auto"/>
              <w:textAlignment w:val="baseline"/>
              <w:rPr>
                <w:b/>
              </w:rPr>
            </w:pPr>
            <w:r>
              <w:rPr>
                <w:b/>
              </w:rPr>
              <w:t>Service Level</w:t>
            </w:r>
          </w:p>
        </w:tc>
        <w:tc>
          <w:tcPr>
            <w:tcW w:w="2550" w:type="pct"/>
            <w:tcBorders>
              <w:top w:val="single" w:sz="18" w:space="0" w:color="auto"/>
              <w:left w:val="single" w:sz="4" w:space="0" w:color="auto"/>
              <w:bottom w:val="single" w:sz="18" w:space="0" w:color="auto"/>
              <w:right w:val="single" w:sz="4" w:space="0" w:color="auto"/>
            </w:tcBorders>
            <w:hideMark/>
          </w:tcPr>
          <w:p w14:paraId="2392A052" w14:textId="77777777" w:rsidR="006E3001" w:rsidRPr="003F5229" w:rsidRDefault="006E3001" w:rsidP="00D139E7">
            <w:pPr>
              <w:widowControl/>
              <w:overflowPunct w:val="0"/>
              <w:spacing w:after="0" w:line="240" w:lineRule="auto"/>
              <w:textAlignment w:val="baseline"/>
              <w:rPr>
                <w:b/>
              </w:rPr>
            </w:pPr>
            <w:r w:rsidRPr="003F5229">
              <w:rPr>
                <w:b/>
              </w:rPr>
              <w:t>Measure</w:t>
            </w:r>
          </w:p>
        </w:tc>
        <w:tc>
          <w:tcPr>
            <w:tcW w:w="836" w:type="pct"/>
            <w:tcBorders>
              <w:top w:val="single" w:sz="18" w:space="0" w:color="auto"/>
              <w:left w:val="single" w:sz="4" w:space="0" w:color="auto"/>
              <w:bottom w:val="single" w:sz="18" w:space="0" w:color="auto"/>
              <w:right w:val="single" w:sz="18" w:space="0" w:color="auto"/>
            </w:tcBorders>
            <w:hideMark/>
          </w:tcPr>
          <w:p w14:paraId="4B1D39BD" w14:textId="77777777" w:rsidR="006E3001" w:rsidRPr="003F5229" w:rsidRDefault="006E3001" w:rsidP="00D139E7">
            <w:pPr>
              <w:widowControl/>
              <w:overflowPunct w:val="0"/>
              <w:spacing w:after="0" w:line="240" w:lineRule="auto"/>
              <w:textAlignment w:val="baseline"/>
              <w:rPr>
                <w:b/>
              </w:rPr>
            </w:pPr>
            <w:r w:rsidRPr="003F5229">
              <w:rPr>
                <w:b/>
              </w:rPr>
              <w:t>Compliance</w:t>
            </w:r>
          </w:p>
        </w:tc>
      </w:tr>
      <w:tr w:rsidR="00507DB6" w:rsidRPr="003F5229" w14:paraId="40935E95" w14:textId="77777777" w:rsidTr="00943D0D">
        <w:trPr>
          <w:jc w:val="center"/>
        </w:trPr>
        <w:tc>
          <w:tcPr>
            <w:tcW w:w="1085" w:type="pct"/>
            <w:vMerge w:val="restart"/>
            <w:tcBorders>
              <w:top w:val="single" w:sz="18" w:space="0" w:color="auto"/>
              <w:left w:val="single" w:sz="18" w:space="0" w:color="auto"/>
              <w:right w:val="single" w:sz="4" w:space="0" w:color="auto"/>
            </w:tcBorders>
            <w:vAlign w:val="center"/>
          </w:tcPr>
          <w:p w14:paraId="288CE9B8" w14:textId="77777777" w:rsidR="00507DB6" w:rsidRPr="003F5229" w:rsidRDefault="00507DB6" w:rsidP="00D139E7">
            <w:pPr>
              <w:widowControl/>
              <w:tabs>
                <w:tab w:val="left" w:pos="720"/>
              </w:tabs>
              <w:overflowPunct w:val="0"/>
              <w:spacing w:after="0" w:line="240" w:lineRule="auto"/>
              <w:textAlignment w:val="baseline"/>
              <w:outlineLvl w:val="0"/>
            </w:pPr>
            <w:r w:rsidRPr="003F5229">
              <w:t>Reporting and Meetings</w:t>
            </w:r>
          </w:p>
          <w:p w14:paraId="40EEFAFB" w14:textId="77777777" w:rsidR="00507DB6" w:rsidRPr="003F5229" w:rsidRDefault="00507DB6" w:rsidP="00D139E7">
            <w:pPr>
              <w:widowControl/>
              <w:overflowPunct w:val="0"/>
              <w:spacing w:after="0" w:line="240" w:lineRule="auto"/>
              <w:textAlignment w:val="baseline"/>
            </w:pPr>
          </w:p>
        </w:tc>
        <w:tc>
          <w:tcPr>
            <w:tcW w:w="3164" w:type="pct"/>
            <w:tcBorders>
              <w:top w:val="single" w:sz="18" w:space="0" w:color="auto"/>
              <w:left w:val="single" w:sz="4" w:space="0" w:color="auto"/>
              <w:bottom w:val="single" w:sz="4" w:space="0" w:color="auto"/>
              <w:right w:val="single" w:sz="4" w:space="0" w:color="auto"/>
            </w:tcBorders>
            <w:hideMark/>
          </w:tcPr>
          <w:p w14:paraId="2B1F3F6F" w14:textId="77777777" w:rsidR="00507DB6" w:rsidRPr="003F5229" w:rsidRDefault="00507DB6" w:rsidP="00AB2A74">
            <w:pPr>
              <w:widowControl/>
              <w:overflowPunct w:val="0"/>
              <w:spacing w:after="0" w:line="240" w:lineRule="auto"/>
              <w:textAlignment w:val="baseline"/>
              <w:rPr>
                <w:bCs/>
                <w:color w:val="000000"/>
              </w:rPr>
            </w:pPr>
            <w:r w:rsidRPr="003F5229">
              <w:rPr>
                <w:b/>
                <w:color w:val="000000"/>
              </w:rPr>
              <w:t>Monthly reporting:</w:t>
            </w:r>
            <w:r w:rsidRPr="003F5229">
              <w:rPr>
                <w:color w:val="000000"/>
              </w:rPr>
              <w:t xml:space="preserve"> submit a monthly programme report by the third </w:t>
            </w:r>
            <w:r>
              <w:rPr>
                <w:color w:val="000000"/>
              </w:rPr>
              <w:t>Business Day</w:t>
            </w:r>
            <w:r w:rsidRPr="003F5229">
              <w:rPr>
                <w:color w:val="000000"/>
              </w:rPr>
              <w:t xml:space="preserve"> of the month, </w:t>
            </w:r>
            <w:r>
              <w:rPr>
                <w:color w:val="000000"/>
              </w:rPr>
              <w:t>i</w:t>
            </w:r>
            <w:r>
              <w:rPr>
                <w:bCs/>
                <w:color w:val="000000"/>
              </w:rPr>
              <w:t>ncluding</w:t>
            </w:r>
            <w:r w:rsidRPr="003F5229">
              <w:rPr>
                <w:bCs/>
                <w:color w:val="000000"/>
              </w:rPr>
              <w:t xml:space="preserve"> any exception events within this report.</w:t>
            </w:r>
          </w:p>
        </w:tc>
        <w:tc>
          <w:tcPr>
            <w:tcW w:w="751" w:type="pct"/>
            <w:vMerge w:val="restart"/>
            <w:tcBorders>
              <w:top w:val="single" w:sz="18" w:space="0" w:color="auto"/>
              <w:left w:val="single" w:sz="4" w:space="0" w:color="auto"/>
              <w:bottom w:val="single" w:sz="4" w:space="0" w:color="auto"/>
              <w:right w:val="single" w:sz="18" w:space="0" w:color="auto"/>
            </w:tcBorders>
            <w:vAlign w:val="center"/>
            <w:hideMark/>
          </w:tcPr>
          <w:p w14:paraId="68D14D67" w14:textId="77777777" w:rsidR="00507DB6" w:rsidRPr="003F5229" w:rsidRDefault="00507DB6" w:rsidP="00D139E7">
            <w:pPr>
              <w:widowControl/>
              <w:overflowPunct w:val="0"/>
              <w:spacing w:after="0" w:line="240" w:lineRule="auto"/>
              <w:textAlignment w:val="baseline"/>
              <w:rPr>
                <w:color w:val="000000"/>
              </w:rPr>
            </w:pPr>
            <w:r w:rsidRPr="003F5229">
              <w:rPr>
                <w:color w:val="000000"/>
              </w:rPr>
              <w:t xml:space="preserve">100% - </w:t>
            </w:r>
            <w:r>
              <w:rPr>
                <w:color w:val="000000"/>
              </w:rPr>
              <w:t>DFE</w:t>
            </w:r>
            <w:r w:rsidRPr="003F5229">
              <w:rPr>
                <w:color w:val="000000"/>
              </w:rPr>
              <w:t xml:space="preserve"> monitoring</w:t>
            </w:r>
          </w:p>
        </w:tc>
      </w:tr>
      <w:tr w:rsidR="00507DB6" w:rsidRPr="003F5229" w14:paraId="7AF6D5EE" w14:textId="77777777" w:rsidTr="00507DB6">
        <w:trPr>
          <w:jc w:val="center"/>
        </w:trPr>
        <w:tc>
          <w:tcPr>
            <w:tcW w:w="1614" w:type="pct"/>
            <w:vMerge/>
            <w:tcBorders>
              <w:left w:val="single" w:sz="18" w:space="0" w:color="auto"/>
              <w:right w:val="single" w:sz="4" w:space="0" w:color="auto"/>
            </w:tcBorders>
            <w:vAlign w:val="center"/>
            <w:hideMark/>
          </w:tcPr>
          <w:p w14:paraId="70A03EC3" w14:textId="77777777" w:rsidR="00507DB6" w:rsidRPr="003F5229" w:rsidRDefault="00507DB6" w:rsidP="00D139E7">
            <w:pPr>
              <w:widowControl/>
              <w:autoSpaceDE/>
              <w:autoSpaceDN/>
              <w:adjustRightInd/>
              <w:spacing w:after="0" w:line="240" w:lineRule="auto"/>
            </w:pPr>
          </w:p>
        </w:tc>
        <w:tc>
          <w:tcPr>
            <w:tcW w:w="2550" w:type="pct"/>
            <w:tcBorders>
              <w:top w:val="single" w:sz="4" w:space="0" w:color="auto"/>
              <w:left w:val="single" w:sz="4" w:space="0" w:color="auto"/>
              <w:bottom w:val="single" w:sz="4" w:space="0" w:color="auto"/>
              <w:right w:val="single" w:sz="4" w:space="0" w:color="auto"/>
            </w:tcBorders>
            <w:hideMark/>
          </w:tcPr>
          <w:p w14:paraId="4E94A75D" w14:textId="77777777" w:rsidR="00507DB6" w:rsidRPr="003F5229" w:rsidRDefault="00507DB6" w:rsidP="00D139E7">
            <w:pPr>
              <w:widowControl/>
              <w:tabs>
                <w:tab w:val="left" w:pos="720"/>
              </w:tabs>
              <w:overflowPunct w:val="0"/>
              <w:spacing w:after="0" w:line="240" w:lineRule="auto"/>
              <w:textAlignment w:val="baseline"/>
              <w:outlineLvl w:val="0"/>
              <w:rPr>
                <w:color w:val="000000"/>
              </w:rPr>
            </w:pPr>
            <w:r>
              <w:rPr>
                <w:color w:val="000000"/>
              </w:rPr>
              <w:t>Contractor</w:t>
            </w:r>
            <w:r w:rsidRPr="003F5229">
              <w:rPr>
                <w:color w:val="000000"/>
              </w:rPr>
              <w:t xml:space="preserve"> meetings – monthly</w:t>
            </w:r>
          </w:p>
        </w:tc>
        <w:tc>
          <w:tcPr>
            <w:tcW w:w="836" w:type="pct"/>
            <w:vMerge/>
            <w:tcBorders>
              <w:top w:val="single" w:sz="18" w:space="0" w:color="auto"/>
              <w:left w:val="single" w:sz="4" w:space="0" w:color="auto"/>
              <w:bottom w:val="single" w:sz="4" w:space="0" w:color="auto"/>
              <w:right w:val="single" w:sz="18" w:space="0" w:color="auto"/>
            </w:tcBorders>
            <w:vAlign w:val="center"/>
            <w:hideMark/>
          </w:tcPr>
          <w:p w14:paraId="37E5839C" w14:textId="77777777" w:rsidR="00507DB6" w:rsidRPr="003F5229" w:rsidRDefault="00507DB6" w:rsidP="00D139E7">
            <w:pPr>
              <w:widowControl/>
              <w:autoSpaceDE/>
              <w:autoSpaceDN/>
              <w:adjustRightInd/>
              <w:spacing w:after="0" w:line="240" w:lineRule="auto"/>
              <w:rPr>
                <w:color w:val="000000"/>
              </w:rPr>
            </w:pPr>
          </w:p>
        </w:tc>
      </w:tr>
      <w:tr w:rsidR="00507DB6" w:rsidRPr="003F5229" w14:paraId="529FDAF7" w14:textId="77777777" w:rsidTr="00507DB6">
        <w:trPr>
          <w:jc w:val="center"/>
        </w:trPr>
        <w:tc>
          <w:tcPr>
            <w:tcW w:w="1614" w:type="pct"/>
            <w:vMerge/>
            <w:tcBorders>
              <w:left w:val="single" w:sz="18" w:space="0" w:color="auto"/>
              <w:right w:val="single" w:sz="4" w:space="0" w:color="auto"/>
            </w:tcBorders>
            <w:vAlign w:val="center"/>
            <w:hideMark/>
          </w:tcPr>
          <w:p w14:paraId="6A79F8A1" w14:textId="77777777" w:rsidR="00507DB6" w:rsidRPr="003F5229" w:rsidRDefault="00507DB6" w:rsidP="00D139E7">
            <w:pPr>
              <w:widowControl/>
              <w:autoSpaceDE/>
              <w:autoSpaceDN/>
              <w:adjustRightInd/>
              <w:spacing w:after="0" w:line="240" w:lineRule="auto"/>
            </w:pPr>
          </w:p>
        </w:tc>
        <w:tc>
          <w:tcPr>
            <w:tcW w:w="2550" w:type="pct"/>
            <w:tcBorders>
              <w:top w:val="single" w:sz="4" w:space="0" w:color="auto"/>
              <w:left w:val="single" w:sz="4" w:space="0" w:color="auto"/>
              <w:bottom w:val="single" w:sz="4" w:space="0" w:color="auto"/>
              <w:right w:val="single" w:sz="4" w:space="0" w:color="auto"/>
            </w:tcBorders>
            <w:hideMark/>
          </w:tcPr>
          <w:p w14:paraId="64442B5A" w14:textId="77777777" w:rsidR="00507DB6" w:rsidRDefault="00507DB6" w:rsidP="00D139E7">
            <w:pPr>
              <w:widowControl/>
              <w:overflowPunct w:val="0"/>
              <w:spacing w:after="0" w:line="240" w:lineRule="auto"/>
              <w:textAlignment w:val="baseline"/>
              <w:rPr>
                <w:color w:val="000000"/>
              </w:rPr>
            </w:pPr>
            <w:r w:rsidRPr="003F5229">
              <w:rPr>
                <w:color w:val="000000"/>
              </w:rPr>
              <w:t>Development and operations meetings – as required</w:t>
            </w:r>
          </w:p>
          <w:p w14:paraId="264006FF" w14:textId="77777777" w:rsidR="00507DB6" w:rsidRPr="003F5229" w:rsidRDefault="00507DB6" w:rsidP="00D139E7">
            <w:pPr>
              <w:widowControl/>
              <w:overflowPunct w:val="0"/>
              <w:spacing w:after="0" w:line="240" w:lineRule="auto"/>
              <w:textAlignment w:val="baseline"/>
              <w:rPr>
                <w:color w:val="000000"/>
              </w:rPr>
            </w:pPr>
          </w:p>
        </w:tc>
        <w:tc>
          <w:tcPr>
            <w:tcW w:w="836" w:type="pct"/>
            <w:vMerge/>
            <w:tcBorders>
              <w:top w:val="single" w:sz="18" w:space="0" w:color="auto"/>
              <w:left w:val="single" w:sz="4" w:space="0" w:color="auto"/>
              <w:bottom w:val="single" w:sz="4" w:space="0" w:color="auto"/>
              <w:right w:val="single" w:sz="18" w:space="0" w:color="auto"/>
            </w:tcBorders>
            <w:vAlign w:val="center"/>
            <w:hideMark/>
          </w:tcPr>
          <w:p w14:paraId="01591C50" w14:textId="77777777" w:rsidR="00507DB6" w:rsidRPr="003F5229" w:rsidRDefault="00507DB6" w:rsidP="00D139E7">
            <w:pPr>
              <w:widowControl/>
              <w:autoSpaceDE/>
              <w:autoSpaceDN/>
              <w:adjustRightInd/>
              <w:spacing w:after="0" w:line="240" w:lineRule="auto"/>
              <w:rPr>
                <w:color w:val="000000"/>
              </w:rPr>
            </w:pPr>
          </w:p>
        </w:tc>
      </w:tr>
      <w:tr w:rsidR="00507DB6" w:rsidRPr="003F5229" w14:paraId="09B67FE3" w14:textId="77777777" w:rsidTr="004C2621">
        <w:trPr>
          <w:trHeight w:val="615"/>
          <w:jc w:val="center"/>
        </w:trPr>
        <w:tc>
          <w:tcPr>
            <w:tcW w:w="1614" w:type="pct"/>
            <w:vMerge/>
            <w:tcBorders>
              <w:left w:val="single" w:sz="18" w:space="0" w:color="auto"/>
              <w:bottom w:val="single" w:sz="4" w:space="0" w:color="auto"/>
              <w:right w:val="single" w:sz="4" w:space="0" w:color="auto"/>
            </w:tcBorders>
            <w:vAlign w:val="center"/>
          </w:tcPr>
          <w:p w14:paraId="59A00E85" w14:textId="77777777" w:rsidR="00507DB6" w:rsidRPr="003F5229" w:rsidRDefault="00507DB6" w:rsidP="00D139E7">
            <w:pPr>
              <w:widowControl/>
              <w:autoSpaceDE/>
              <w:autoSpaceDN/>
              <w:adjustRightInd/>
              <w:spacing w:after="0" w:line="240" w:lineRule="auto"/>
            </w:pPr>
          </w:p>
        </w:tc>
        <w:tc>
          <w:tcPr>
            <w:tcW w:w="2550" w:type="pct"/>
            <w:tcBorders>
              <w:top w:val="single" w:sz="4" w:space="0" w:color="auto"/>
              <w:left w:val="single" w:sz="4" w:space="0" w:color="auto"/>
              <w:bottom w:val="single" w:sz="4" w:space="0" w:color="auto"/>
              <w:right w:val="single" w:sz="4" w:space="0" w:color="auto"/>
            </w:tcBorders>
          </w:tcPr>
          <w:p w14:paraId="6C59F2FC" w14:textId="77777777" w:rsidR="00507DB6" w:rsidRPr="008C14AB" w:rsidRDefault="00507DB6" w:rsidP="007055CD">
            <w:pPr>
              <w:widowControl/>
              <w:overflowPunct w:val="0"/>
              <w:spacing w:after="0" w:line="240" w:lineRule="auto"/>
              <w:textAlignment w:val="baseline"/>
              <w:rPr>
                <w:b/>
              </w:rPr>
            </w:pPr>
            <w:r w:rsidRPr="008C14AB">
              <w:rPr>
                <w:b/>
              </w:rPr>
              <w:t xml:space="preserve">Contractor to </w:t>
            </w:r>
            <w:r w:rsidR="007055CD" w:rsidRPr="008C14AB">
              <w:rPr>
                <w:b/>
              </w:rPr>
              <w:t xml:space="preserve">gain </w:t>
            </w:r>
            <w:r w:rsidRPr="008C14AB">
              <w:rPr>
                <w:b/>
              </w:rPr>
              <w:t>compliance with GDPR (General Data Protection Regulation) by May 2018</w:t>
            </w:r>
          </w:p>
        </w:tc>
        <w:tc>
          <w:tcPr>
            <w:tcW w:w="836" w:type="pct"/>
            <w:vMerge/>
            <w:tcBorders>
              <w:top w:val="single" w:sz="18" w:space="0" w:color="auto"/>
              <w:left w:val="single" w:sz="4" w:space="0" w:color="auto"/>
              <w:bottom w:val="single" w:sz="4" w:space="0" w:color="auto"/>
              <w:right w:val="single" w:sz="18" w:space="0" w:color="auto"/>
            </w:tcBorders>
            <w:vAlign w:val="center"/>
          </w:tcPr>
          <w:p w14:paraId="51CB9240" w14:textId="77777777" w:rsidR="00507DB6" w:rsidRPr="003F5229" w:rsidRDefault="00507DB6" w:rsidP="00D139E7">
            <w:pPr>
              <w:widowControl/>
              <w:autoSpaceDE/>
              <w:autoSpaceDN/>
              <w:adjustRightInd/>
              <w:spacing w:after="0" w:line="240" w:lineRule="auto"/>
              <w:rPr>
                <w:color w:val="000000"/>
              </w:rPr>
            </w:pPr>
          </w:p>
        </w:tc>
      </w:tr>
      <w:tr w:rsidR="006E3001" w:rsidRPr="003F5229" w14:paraId="6ECDA73F" w14:textId="77777777" w:rsidTr="00507DB6">
        <w:trPr>
          <w:jc w:val="center"/>
        </w:trPr>
        <w:tc>
          <w:tcPr>
            <w:tcW w:w="1614" w:type="pct"/>
            <w:tcBorders>
              <w:top w:val="single" w:sz="4" w:space="0" w:color="auto"/>
              <w:left w:val="single" w:sz="18" w:space="0" w:color="auto"/>
              <w:bottom w:val="single" w:sz="4" w:space="0" w:color="auto"/>
              <w:right w:val="single" w:sz="4" w:space="0" w:color="auto"/>
            </w:tcBorders>
            <w:vAlign w:val="center"/>
            <w:hideMark/>
          </w:tcPr>
          <w:p w14:paraId="3954EAC0" w14:textId="77777777" w:rsidR="006E3001" w:rsidRPr="003F5229" w:rsidRDefault="006E3001" w:rsidP="00D139E7">
            <w:pPr>
              <w:widowControl/>
              <w:overflowPunct w:val="0"/>
              <w:spacing w:after="0" w:line="240" w:lineRule="auto"/>
              <w:textAlignment w:val="baseline"/>
            </w:pPr>
            <w:r w:rsidRPr="003F5229">
              <w:t>Administration/Communication</w:t>
            </w:r>
          </w:p>
        </w:tc>
        <w:tc>
          <w:tcPr>
            <w:tcW w:w="2550" w:type="pct"/>
            <w:tcBorders>
              <w:top w:val="single" w:sz="4" w:space="0" w:color="auto"/>
              <w:left w:val="single" w:sz="4" w:space="0" w:color="auto"/>
              <w:bottom w:val="single" w:sz="4" w:space="0" w:color="auto"/>
              <w:right w:val="single" w:sz="4" w:space="0" w:color="auto"/>
            </w:tcBorders>
            <w:hideMark/>
          </w:tcPr>
          <w:p w14:paraId="09BEA5F0" w14:textId="77777777" w:rsidR="006E3001" w:rsidRPr="003F5229" w:rsidRDefault="006E3001" w:rsidP="00D139E7">
            <w:pPr>
              <w:widowControl/>
              <w:overflowPunct w:val="0"/>
              <w:spacing w:after="0" w:line="240" w:lineRule="auto"/>
              <w:textAlignment w:val="baseline"/>
              <w:rPr>
                <w:color w:val="000000"/>
              </w:rPr>
            </w:pPr>
            <w:r w:rsidRPr="003F5229">
              <w:rPr>
                <w:color w:val="000000"/>
              </w:rPr>
              <w:t xml:space="preserve">In delivering the </w:t>
            </w:r>
            <w:r w:rsidR="00617756">
              <w:rPr>
                <w:color w:val="000000"/>
              </w:rPr>
              <w:t>Services</w:t>
            </w:r>
            <w:r w:rsidRPr="003F5229">
              <w:rPr>
                <w:color w:val="000000"/>
              </w:rPr>
              <w:t xml:space="preserve"> offer a responsive and supportive service to </w:t>
            </w:r>
            <w:r w:rsidR="00463467">
              <w:rPr>
                <w:color w:val="000000"/>
              </w:rPr>
              <w:t>trainee</w:t>
            </w:r>
            <w:r w:rsidRPr="003F5229">
              <w:rPr>
                <w:color w:val="000000"/>
              </w:rPr>
              <w:t xml:space="preserve">s and their facilitators. </w:t>
            </w:r>
          </w:p>
          <w:p w14:paraId="71F0A806" w14:textId="77777777" w:rsidR="00A27902" w:rsidRDefault="00A27902" w:rsidP="00A27902">
            <w:pPr>
              <w:widowControl/>
              <w:overflowPunct w:val="0"/>
              <w:spacing w:after="0" w:line="240" w:lineRule="auto"/>
              <w:textAlignment w:val="baseline"/>
              <w:rPr>
                <w:color w:val="000000"/>
              </w:rPr>
            </w:pPr>
          </w:p>
          <w:p w14:paraId="386AE517" w14:textId="77777777" w:rsidR="006E3001" w:rsidRPr="003F5229" w:rsidRDefault="00A27902" w:rsidP="00A27902">
            <w:pPr>
              <w:widowControl/>
              <w:overflowPunct w:val="0"/>
              <w:spacing w:after="0" w:line="240" w:lineRule="auto"/>
              <w:textAlignment w:val="baseline"/>
              <w:rPr>
                <w:color w:val="000000"/>
              </w:rPr>
            </w:pPr>
            <w:r>
              <w:rPr>
                <w:color w:val="000000"/>
              </w:rPr>
              <w:t>R</w:t>
            </w:r>
            <w:r w:rsidR="006E3001" w:rsidRPr="003F5229">
              <w:rPr>
                <w:color w:val="000000"/>
              </w:rPr>
              <w:t xml:space="preserve">espond to 100% of queries </w:t>
            </w:r>
            <w:r>
              <w:rPr>
                <w:color w:val="000000"/>
              </w:rPr>
              <w:t>and correspondence</w:t>
            </w:r>
            <w:r w:rsidR="00104B40">
              <w:rPr>
                <w:color w:val="000000"/>
              </w:rPr>
              <w:t xml:space="preserve"> within 3 Business Days</w:t>
            </w:r>
            <w:r w:rsidR="006E3001" w:rsidRPr="003F5229">
              <w:rPr>
                <w:color w:val="000000"/>
              </w:rPr>
              <w:t xml:space="preserve"> of receipt.</w:t>
            </w:r>
          </w:p>
        </w:tc>
        <w:tc>
          <w:tcPr>
            <w:tcW w:w="836" w:type="pct"/>
            <w:vMerge/>
            <w:tcBorders>
              <w:top w:val="single" w:sz="18" w:space="0" w:color="auto"/>
              <w:left w:val="single" w:sz="4" w:space="0" w:color="auto"/>
              <w:bottom w:val="single" w:sz="4" w:space="0" w:color="auto"/>
              <w:right w:val="single" w:sz="18" w:space="0" w:color="auto"/>
            </w:tcBorders>
            <w:vAlign w:val="center"/>
            <w:hideMark/>
          </w:tcPr>
          <w:p w14:paraId="77E38762" w14:textId="77777777" w:rsidR="006E3001" w:rsidRPr="003F5229" w:rsidRDefault="006E3001" w:rsidP="00D139E7">
            <w:pPr>
              <w:widowControl/>
              <w:autoSpaceDE/>
              <w:autoSpaceDN/>
              <w:adjustRightInd/>
              <w:spacing w:after="0" w:line="240" w:lineRule="auto"/>
              <w:rPr>
                <w:color w:val="000000"/>
              </w:rPr>
            </w:pPr>
          </w:p>
        </w:tc>
      </w:tr>
      <w:tr w:rsidR="006E3001" w:rsidRPr="003F5229" w14:paraId="201629DE" w14:textId="77777777" w:rsidTr="00507DB6">
        <w:trPr>
          <w:jc w:val="center"/>
        </w:trPr>
        <w:tc>
          <w:tcPr>
            <w:tcW w:w="1614" w:type="pct"/>
            <w:tcBorders>
              <w:top w:val="single" w:sz="4" w:space="0" w:color="auto"/>
              <w:left w:val="single" w:sz="18" w:space="0" w:color="auto"/>
              <w:bottom w:val="single" w:sz="4" w:space="0" w:color="auto"/>
              <w:right w:val="single" w:sz="4" w:space="0" w:color="auto"/>
            </w:tcBorders>
            <w:vAlign w:val="center"/>
            <w:hideMark/>
          </w:tcPr>
          <w:p w14:paraId="62960469" w14:textId="77777777" w:rsidR="006E3001" w:rsidRPr="003F5229" w:rsidRDefault="006E3001" w:rsidP="00D139E7">
            <w:pPr>
              <w:widowControl/>
              <w:overflowPunct w:val="0"/>
              <w:spacing w:after="0" w:line="240" w:lineRule="auto"/>
              <w:textAlignment w:val="baseline"/>
            </w:pPr>
            <w:r w:rsidRPr="003F5229">
              <w:t>Finance</w:t>
            </w:r>
          </w:p>
        </w:tc>
        <w:tc>
          <w:tcPr>
            <w:tcW w:w="2550" w:type="pct"/>
            <w:tcBorders>
              <w:top w:val="single" w:sz="4" w:space="0" w:color="auto"/>
              <w:left w:val="single" w:sz="4" w:space="0" w:color="auto"/>
              <w:bottom w:val="single" w:sz="4" w:space="0" w:color="auto"/>
              <w:right w:val="single" w:sz="4" w:space="0" w:color="auto"/>
            </w:tcBorders>
            <w:hideMark/>
          </w:tcPr>
          <w:p w14:paraId="303418F8" w14:textId="77777777" w:rsidR="006E3001" w:rsidRPr="003F5229" w:rsidRDefault="00A27902" w:rsidP="00617756">
            <w:pPr>
              <w:widowControl/>
              <w:overflowPunct w:val="0"/>
              <w:spacing w:after="0" w:line="240" w:lineRule="auto"/>
              <w:textAlignment w:val="baseline"/>
            </w:pPr>
            <w:r>
              <w:t>E</w:t>
            </w:r>
            <w:r w:rsidR="006E3001" w:rsidRPr="003F5229">
              <w:t xml:space="preserve">nsure that invoices are submitted to </w:t>
            </w:r>
            <w:r w:rsidR="00991834">
              <w:t>DFE</w:t>
            </w:r>
            <w:r w:rsidR="00104B40">
              <w:t xml:space="preserve"> within 10 Business D</w:t>
            </w:r>
            <w:r w:rsidR="006E3001" w:rsidRPr="003F5229">
              <w:t>ays of the end of the relevant charging period/completion of the activity</w:t>
            </w:r>
          </w:p>
        </w:tc>
        <w:tc>
          <w:tcPr>
            <w:tcW w:w="836" w:type="pct"/>
            <w:vMerge/>
            <w:tcBorders>
              <w:top w:val="single" w:sz="18" w:space="0" w:color="auto"/>
              <w:left w:val="single" w:sz="4" w:space="0" w:color="auto"/>
              <w:bottom w:val="single" w:sz="4" w:space="0" w:color="auto"/>
              <w:right w:val="single" w:sz="18" w:space="0" w:color="auto"/>
            </w:tcBorders>
            <w:vAlign w:val="center"/>
            <w:hideMark/>
          </w:tcPr>
          <w:p w14:paraId="59AEC05A" w14:textId="77777777" w:rsidR="006E3001" w:rsidRPr="003F5229" w:rsidRDefault="006E3001" w:rsidP="00D139E7">
            <w:pPr>
              <w:widowControl/>
              <w:autoSpaceDE/>
              <w:autoSpaceDN/>
              <w:adjustRightInd/>
              <w:spacing w:after="0" w:line="240" w:lineRule="auto"/>
            </w:pPr>
          </w:p>
        </w:tc>
      </w:tr>
      <w:tr w:rsidR="006E3001" w:rsidRPr="003F5229" w14:paraId="5126E0E5" w14:textId="77777777" w:rsidTr="00507DB6">
        <w:trPr>
          <w:jc w:val="center"/>
        </w:trPr>
        <w:tc>
          <w:tcPr>
            <w:tcW w:w="1614" w:type="pct"/>
            <w:tcBorders>
              <w:top w:val="single" w:sz="4" w:space="0" w:color="auto"/>
              <w:left w:val="single" w:sz="18" w:space="0" w:color="auto"/>
              <w:bottom w:val="single" w:sz="4" w:space="0" w:color="auto"/>
              <w:right w:val="single" w:sz="4" w:space="0" w:color="auto"/>
            </w:tcBorders>
            <w:vAlign w:val="center"/>
            <w:hideMark/>
          </w:tcPr>
          <w:p w14:paraId="0D50F614" w14:textId="77777777" w:rsidR="006E3001" w:rsidRPr="003F5229" w:rsidRDefault="006E3001" w:rsidP="00D139E7">
            <w:pPr>
              <w:widowControl/>
              <w:overflowPunct w:val="0"/>
              <w:spacing w:after="0" w:line="240" w:lineRule="auto"/>
              <w:textAlignment w:val="baseline"/>
            </w:pPr>
            <w:r w:rsidRPr="003F5229">
              <w:t>Commercial Management</w:t>
            </w:r>
          </w:p>
        </w:tc>
        <w:tc>
          <w:tcPr>
            <w:tcW w:w="2550" w:type="pct"/>
            <w:tcBorders>
              <w:top w:val="single" w:sz="4" w:space="0" w:color="auto"/>
              <w:left w:val="single" w:sz="4" w:space="0" w:color="auto"/>
              <w:bottom w:val="single" w:sz="4" w:space="0" w:color="auto"/>
              <w:right w:val="single" w:sz="4" w:space="0" w:color="auto"/>
            </w:tcBorders>
            <w:hideMark/>
          </w:tcPr>
          <w:p w14:paraId="75FD1B3A" w14:textId="77777777" w:rsidR="006E3001" w:rsidRPr="003F5229" w:rsidRDefault="00A27902" w:rsidP="00A27902">
            <w:pPr>
              <w:widowControl/>
              <w:overflowPunct w:val="0"/>
              <w:spacing w:after="0" w:line="240" w:lineRule="auto"/>
              <w:textAlignment w:val="baseline"/>
            </w:pPr>
            <w:r>
              <w:t>E</w:t>
            </w:r>
            <w:r w:rsidR="006E3001" w:rsidRPr="003F5229">
              <w:t xml:space="preserve">nsure that </w:t>
            </w:r>
            <w:r>
              <w:t>C</w:t>
            </w:r>
            <w:r w:rsidR="006E3001" w:rsidRPr="003F5229">
              <w:t xml:space="preserve">hange Control </w:t>
            </w:r>
            <w:r>
              <w:t>Notes are</w:t>
            </w:r>
            <w:r w:rsidR="006E3001" w:rsidRPr="003F5229">
              <w:t xml:space="preserve"> signed by both Parties </w:t>
            </w:r>
            <w:r w:rsidR="006E3001" w:rsidRPr="003F5229">
              <w:rPr>
                <w:b/>
                <w:bCs/>
              </w:rPr>
              <w:t>prior</w:t>
            </w:r>
            <w:r w:rsidR="006E3001" w:rsidRPr="003F5229">
              <w:t xml:space="preserve"> to any additional work being undertaken (</w:t>
            </w:r>
            <w:r w:rsidR="00991834">
              <w:t>DFE</w:t>
            </w:r>
            <w:r>
              <w:t xml:space="preserve"> or </w:t>
            </w:r>
            <w:r w:rsidR="00991834">
              <w:t>Contractor</w:t>
            </w:r>
            <w:r w:rsidR="006E3001" w:rsidRPr="003F5229">
              <w:t xml:space="preserve"> to ensure paperwork is issued in a timely fashion when change required).</w:t>
            </w:r>
          </w:p>
        </w:tc>
        <w:tc>
          <w:tcPr>
            <w:tcW w:w="836" w:type="pct"/>
            <w:vMerge/>
            <w:tcBorders>
              <w:top w:val="single" w:sz="18" w:space="0" w:color="auto"/>
              <w:left w:val="single" w:sz="4" w:space="0" w:color="auto"/>
              <w:bottom w:val="single" w:sz="4" w:space="0" w:color="auto"/>
              <w:right w:val="single" w:sz="18" w:space="0" w:color="auto"/>
            </w:tcBorders>
            <w:vAlign w:val="center"/>
            <w:hideMark/>
          </w:tcPr>
          <w:p w14:paraId="0A0A8898" w14:textId="77777777" w:rsidR="006E3001" w:rsidRPr="003F5229" w:rsidRDefault="006E3001" w:rsidP="00D139E7">
            <w:pPr>
              <w:widowControl/>
              <w:autoSpaceDE/>
              <w:autoSpaceDN/>
              <w:adjustRightInd/>
              <w:spacing w:after="0" w:line="240" w:lineRule="auto"/>
            </w:pPr>
          </w:p>
        </w:tc>
      </w:tr>
      <w:tr w:rsidR="006E3001" w:rsidRPr="003F5229" w14:paraId="4674CF2A" w14:textId="77777777" w:rsidTr="00507DB6">
        <w:trPr>
          <w:jc w:val="center"/>
        </w:trPr>
        <w:tc>
          <w:tcPr>
            <w:tcW w:w="1614" w:type="pct"/>
            <w:vMerge w:val="restart"/>
            <w:tcBorders>
              <w:top w:val="single" w:sz="4" w:space="0" w:color="auto"/>
              <w:left w:val="single" w:sz="18" w:space="0" w:color="auto"/>
              <w:bottom w:val="single" w:sz="4" w:space="0" w:color="auto"/>
              <w:right w:val="single" w:sz="4" w:space="0" w:color="auto"/>
            </w:tcBorders>
            <w:vAlign w:val="center"/>
            <w:hideMark/>
          </w:tcPr>
          <w:p w14:paraId="5B8E9B70" w14:textId="77777777" w:rsidR="006E3001" w:rsidRPr="003F5229" w:rsidRDefault="006E3001" w:rsidP="00D139E7">
            <w:pPr>
              <w:widowControl/>
              <w:overflowPunct w:val="0"/>
              <w:spacing w:after="0" w:line="240" w:lineRule="auto"/>
              <w:textAlignment w:val="baseline"/>
            </w:pPr>
            <w:r w:rsidRPr="003F5229">
              <w:t>Complaints</w:t>
            </w:r>
          </w:p>
        </w:tc>
        <w:tc>
          <w:tcPr>
            <w:tcW w:w="2550" w:type="pct"/>
            <w:tcBorders>
              <w:top w:val="single" w:sz="4" w:space="0" w:color="auto"/>
              <w:left w:val="single" w:sz="4" w:space="0" w:color="auto"/>
              <w:bottom w:val="single" w:sz="4" w:space="0" w:color="auto"/>
              <w:right w:val="single" w:sz="4" w:space="0" w:color="auto"/>
            </w:tcBorders>
            <w:hideMark/>
          </w:tcPr>
          <w:p w14:paraId="08EE0742" w14:textId="77777777" w:rsidR="006E3001" w:rsidRPr="003F5229" w:rsidRDefault="006E3001" w:rsidP="00A27902">
            <w:pPr>
              <w:widowControl/>
              <w:overflowPunct w:val="0"/>
              <w:spacing w:after="0" w:line="240" w:lineRule="auto"/>
              <w:textAlignment w:val="baseline"/>
            </w:pPr>
            <w:r w:rsidRPr="003F5229">
              <w:t xml:space="preserve">Ensure that all </w:t>
            </w:r>
            <w:r w:rsidR="00A27902">
              <w:t>a</w:t>
            </w:r>
            <w:r w:rsidRPr="003F5229">
              <w:t xml:space="preserve">dministrative </w:t>
            </w:r>
            <w:r w:rsidR="00A27902">
              <w:t>Personnel</w:t>
            </w:r>
            <w:r w:rsidRPr="003F5229">
              <w:t xml:space="preserve"> are aware of and abide by relevant complaints procedures.</w:t>
            </w:r>
          </w:p>
        </w:tc>
        <w:tc>
          <w:tcPr>
            <w:tcW w:w="836" w:type="pct"/>
            <w:vMerge/>
            <w:tcBorders>
              <w:top w:val="single" w:sz="18" w:space="0" w:color="auto"/>
              <w:left w:val="single" w:sz="4" w:space="0" w:color="auto"/>
              <w:bottom w:val="single" w:sz="4" w:space="0" w:color="auto"/>
              <w:right w:val="single" w:sz="18" w:space="0" w:color="auto"/>
            </w:tcBorders>
            <w:vAlign w:val="center"/>
            <w:hideMark/>
          </w:tcPr>
          <w:p w14:paraId="2E993436" w14:textId="77777777" w:rsidR="006E3001" w:rsidRPr="003F5229" w:rsidRDefault="006E3001" w:rsidP="00D139E7">
            <w:pPr>
              <w:widowControl/>
              <w:autoSpaceDE/>
              <w:autoSpaceDN/>
              <w:adjustRightInd/>
              <w:spacing w:after="0" w:line="240" w:lineRule="auto"/>
            </w:pPr>
          </w:p>
        </w:tc>
      </w:tr>
      <w:tr w:rsidR="006E3001" w:rsidRPr="003F5229" w14:paraId="5BF1FB38" w14:textId="77777777" w:rsidTr="00507DB6">
        <w:trPr>
          <w:jc w:val="center"/>
        </w:trPr>
        <w:tc>
          <w:tcPr>
            <w:tcW w:w="1614" w:type="pct"/>
            <w:vMerge/>
            <w:tcBorders>
              <w:top w:val="single" w:sz="4" w:space="0" w:color="auto"/>
              <w:left w:val="single" w:sz="18" w:space="0" w:color="auto"/>
              <w:bottom w:val="single" w:sz="4" w:space="0" w:color="auto"/>
              <w:right w:val="single" w:sz="4" w:space="0" w:color="auto"/>
            </w:tcBorders>
            <w:vAlign w:val="center"/>
            <w:hideMark/>
          </w:tcPr>
          <w:p w14:paraId="0A3C460B" w14:textId="77777777" w:rsidR="006E3001" w:rsidRPr="003F5229" w:rsidRDefault="006E3001" w:rsidP="00D139E7">
            <w:pPr>
              <w:widowControl/>
              <w:autoSpaceDE/>
              <w:autoSpaceDN/>
              <w:adjustRightInd/>
              <w:spacing w:after="0" w:line="240" w:lineRule="auto"/>
            </w:pPr>
          </w:p>
        </w:tc>
        <w:tc>
          <w:tcPr>
            <w:tcW w:w="2550" w:type="pct"/>
            <w:tcBorders>
              <w:top w:val="single" w:sz="4" w:space="0" w:color="auto"/>
              <w:left w:val="single" w:sz="4" w:space="0" w:color="auto"/>
              <w:bottom w:val="single" w:sz="4" w:space="0" w:color="auto"/>
              <w:right w:val="single" w:sz="4" w:space="0" w:color="auto"/>
            </w:tcBorders>
            <w:hideMark/>
          </w:tcPr>
          <w:p w14:paraId="4557C7EC" w14:textId="77777777" w:rsidR="006E3001" w:rsidRPr="003F5229" w:rsidRDefault="00A27902" w:rsidP="00A27902">
            <w:pPr>
              <w:widowControl/>
              <w:overflowPunct w:val="0"/>
              <w:spacing w:after="0" w:line="240" w:lineRule="auto"/>
              <w:textAlignment w:val="baseline"/>
            </w:pPr>
            <w:r>
              <w:t>M</w:t>
            </w:r>
            <w:r w:rsidR="006E3001" w:rsidRPr="003F5229">
              <w:t>ain management contact t</w:t>
            </w:r>
            <w:r>
              <w:t>o report all complaints orally</w:t>
            </w:r>
            <w:r w:rsidR="006E3001" w:rsidRPr="003F5229">
              <w:t xml:space="preserve"> and in writing to </w:t>
            </w:r>
            <w:r w:rsidR="00991834">
              <w:t>DFE</w:t>
            </w:r>
            <w:r w:rsidR="006E3001" w:rsidRPr="003F5229">
              <w:t xml:space="preserve"> within 3 </w:t>
            </w:r>
            <w:r w:rsidR="00104B40">
              <w:t>Business</w:t>
            </w:r>
            <w:r w:rsidR="006E3001" w:rsidRPr="003F5229">
              <w:t xml:space="preserve"> </w:t>
            </w:r>
            <w:r w:rsidR="00104B40">
              <w:t>D</w:t>
            </w:r>
            <w:r w:rsidR="006E3001" w:rsidRPr="003F5229">
              <w:t>ays.</w:t>
            </w:r>
          </w:p>
        </w:tc>
        <w:tc>
          <w:tcPr>
            <w:tcW w:w="836" w:type="pct"/>
            <w:vMerge/>
            <w:tcBorders>
              <w:top w:val="single" w:sz="18" w:space="0" w:color="auto"/>
              <w:left w:val="single" w:sz="4" w:space="0" w:color="auto"/>
              <w:bottom w:val="single" w:sz="4" w:space="0" w:color="auto"/>
              <w:right w:val="single" w:sz="18" w:space="0" w:color="auto"/>
            </w:tcBorders>
            <w:vAlign w:val="center"/>
            <w:hideMark/>
          </w:tcPr>
          <w:p w14:paraId="539D7DDA" w14:textId="77777777" w:rsidR="006E3001" w:rsidRPr="003F5229" w:rsidRDefault="006E3001" w:rsidP="00D139E7">
            <w:pPr>
              <w:widowControl/>
              <w:autoSpaceDE/>
              <w:autoSpaceDN/>
              <w:adjustRightInd/>
              <w:spacing w:after="0" w:line="240" w:lineRule="auto"/>
            </w:pPr>
          </w:p>
        </w:tc>
      </w:tr>
      <w:tr w:rsidR="006E3001" w:rsidRPr="003F5229" w14:paraId="33D433DC" w14:textId="77777777" w:rsidTr="00507DB6">
        <w:trPr>
          <w:jc w:val="center"/>
        </w:trPr>
        <w:tc>
          <w:tcPr>
            <w:tcW w:w="1614" w:type="pct"/>
            <w:vMerge w:val="restart"/>
            <w:tcBorders>
              <w:top w:val="single" w:sz="4" w:space="0" w:color="auto"/>
              <w:left w:val="single" w:sz="18" w:space="0" w:color="auto"/>
              <w:bottom w:val="single" w:sz="4" w:space="0" w:color="auto"/>
              <w:right w:val="single" w:sz="4" w:space="0" w:color="auto"/>
            </w:tcBorders>
            <w:vAlign w:val="center"/>
            <w:hideMark/>
          </w:tcPr>
          <w:p w14:paraId="6D3F8A2D" w14:textId="77777777" w:rsidR="006E3001" w:rsidRPr="003F5229" w:rsidRDefault="00A27902" w:rsidP="00D139E7">
            <w:pPr>
              <w:widowControl/>
              <w:overflowPunct w:val="0"/>
              <w:spacing w:after="0" w:line="240" w:lineRule="auto"/>
              <w:textAlignment w:val="baseline"/>
            </w:pPr>
            <w:r>
              <w:t>R</w:t>
            </w:r>
            <w:r w:rsidR="006E3001" w:rsidRPr="003F5229">
              <w:t>ecords and questionnaires</w:t>
            </w:r>
          </w:p>
        </w:tc>
        <w:tc>
          <w:tcPr>
            <w:tcW w:w="2550" w:type="pct"/>
            <w:tcBorders>
              <w:top w:val="single" w:sz="4" w:space="0" w:color="auto"/>
              <w:left w:val="single" w:sz="4" w:space="0" w:color="auto"/>
              <w:bottom w:val="single" w:sz="4" w:space="0" w:color="auto"/>
              <w:right w:val="single" w:sz="4" w:space="0" w:color="auto"/>
            </w:tcBorders>
            <w:hideMark/>
          </w:tcPr>
          <w:p w14:paraId="39A4E3B3" w14:textId="77777777" w:rsidR="006E3001" w:rsidRPr="003F5229" w:rsidRDefault="00A27902" w:rsidP="00A27902">
            <w:pPr>
              <w:widowControl/>
              <w:overflowPunct w:val="0"/>
              <w:spacing w:after="0" w:line="240" w:lineRule="auto"/>
              <w:textAlignment w:val="baseline"/>
            </w:pPr>
            <w:r>
              <w:t>E</w:t>
            </w:r>
            <w:r w:rsidR="006E3001" w:rsidRPr="003F5229">
              <w:t>nsure that all records are maintained and kept u</w:t>
            </w:r>
            <w:r>
              <w:t>p to date throughout the Term</w:t>
            </w:r>
            <w:r w:rsidR="006E3001" w:rsidRPr="003F5229">
              <w:t xml:space="preserve">. Records must be updated within </w:t>
            </w:r>
            <w:r w:rsidR="00104B40">
              <w:t>5 Business Days</w:t>
            </w:r>
            <w:r w:rsidR="006E3001" w:rsidRPr="003F5229">
              <w:t xml:space="preserve"> of a request being made or an event taking place (subject to system availability).</w:t>
            </w:r>
          </w:p>
        </w:tc>
        <w:tc>
          <w:tcPr>
            <w:tcW w:w="836" w:type="pct"/>
            <w:vMerge/>
            <w:tcBorders>
              <w:top w:val="single" w:sz="18" w:space="0" w:color="auto"/>
              <w:left w:val="single" w:sz="4" w:space="0" w:color="auto"/>
              <w:bottom w:val="single" w:sz="4" w:space="0" w:color="auto"/>
              <w:right w:val="single" w:sz="18" w:space="0" w:color="auto"/>
            </w:tcBorders>
            <w:vAlign w:val="center"/>
            <w:hideMark/>
          </w:tcPr>
          <w:p w14:paraId="05C00D8B" w14:textId="77777777" w:rsidR="006E3001" w:rsidRPr="003F5229" w:rsidRDefault="006E3001" w:rsidP="00D139E7">
            <w:pPr>
              <w:widowControl/>
              <w:autoSpaceDE/>
              <w:autoSpaceDN/>
              <w:adjustRightInd/>
              <w:spacing w:after="0" w:line="240" w:lineRule="auto"/>
            </w:pPr>
          </w:p>
        </w:tc>
      </w:tr>
      <w:tr w:rsidR="006E3001" w:rsidRPr="003F5229" w14:paraId="42740F26" w14:textId="77777777" w:rsidTr="00507DB6">
        <w:trPr>
          <w:jc w:val="center"/>
        </w:trPr>
        <w:tc>
          <w:tcPr>
            <w:tcW w:w="1614" w:type="pct"/>
            <w:vMerge/>
            <w:tcBorders>
              <w:top w:val="single" w:sz="4" w:space="0" w:color="auto"/>
              <w:left w:val="single" w:sz="18" w:space="0" w:color="auto"/>
              <w:bottom w:val="single" w:sz="4" w:space="0" w:color="auto"/>
              <w:right w:val="single" w:sz="4" w:space="0" w:color="auto"/>
            </w:tcBorders>
            <w:vAlign w:val="center"/>
            <w:hideMark/>
          </w:tcPr>
          <w:p w14:paraId="6ED658C2" w14:textId="77777777" w:rsidR="006E3001" w:rsidRPr="003F5229" w:rsidRDefault="006E3001" w:rsidP="00D139E7">
            <w:pPr>
              <w:widowControl/>
              <w:autoSpaceDE/>
              <w:autoSpaceDN/>
              <w:adjustRightInd/>
              <w:spacing w:after="0" w:line="240" w:lineRule="auto"/>
            </w:pPr>
          </w:p>
        </w:tc>
        <w:tc>
          <w:tcPr>
            <w:tcW w:w="2550" w:type="pct"/>
            <w:tcBorders>
              <w:top w:val="single" w:sz="4" w:space="0" w:color="auto"/>
              <w:left w:val="single" w:sz="4" w:space="0" w:color="auto"/>
              <w:bottom w:val="single" w:sz="4" w:space="0" w:color="auto"/>
              <w:right w:val="single" w:sz="4" w:space="0" w:color="auto"/>
            </w:tcBorders>
            <w:hideMark/>
          </w:tcPr>
          <w:p w14:paraId="30180283" w14:textId="77777777" w:rsidR="006E3001" w:rsidRPr="003F5229" w:rsidRDefault="00A27902" w:rsidP="00A27902">
            <w:pPr>
              <w:widowControl/>
              <w:overflowPunct w:val="0"/>
              <w:spacing w:after="0" w:line="240" w:lineRule="auto"/>
              <w:textAlignment w:val="baseline"/>
            </w:pPr>
            <w:r>
              <w:t>Su</w:t>
            </w:r>
            <w:r w:rsidR="006E3001" w:rsidRPr="003F5229">
              <w:t xml:space="preserve">pport the </w:t>
            </w:r>
            <w:r w:rsidR="00991834">
              <w:t>DFE</w:t>
            </w:r>
            <w:r w:rsidR="006E3001" w:rsidRPr="003F5229">
              <w:t xml:space="preserve"> to ensure </w:t>
            </w:r>
            <w:r>
              <w:t>app</w:t>
            </w:r>
            <w:r w:rsidR="006E3001" w:rsidRPr="003F5229">
              <w:t xml:space="preserve">ropriate questionnaires </w:t>
            </w:r>
            <w:r>
              <w:t xml:space="preserve">are completed </w:t>
            </w:r>
            <w:r w:rsidR="006E3001" w:rsidRPr="003F5229">
              <w:t xml:space="preserve">throughout the </w:t>
            </w:r>
            <w:r>
              <w:t>Term</w:t>
            </w:r>
            <w:r w:rsidR="006E3001" w:rsidRPr="003F5229">
              <w:t>.</w:t>
            </w:r>
          </w:p>
        </w:tc>
        <w:tc>
          <w:tcPr>
            <w:tcW w:w="836" w:type="pct"/>
            <w:vMerge/>
            <w:tcBorders>
              <w:top w:val="single" w:sz="18" w:space="0" w:color="auto"/>
              <w:left w:val="single" w:sz="4" w:space="0" w:color="auto"/>
              <w:bottom w:val="single" w:sz="4" w:space="0" w:color="auto"/>
              <w:right w:val="single" w:sz="18" w:space="0" w:color="auto"/>
            </w:tcBorders>
            <w:vAlign w:val="center"/>
            <w:hideMark/>
          </w:tcPr>
          <w:p w14:paraId="24253522" w14:textId="77777777" w:rsidR="006E3001" w:rsidRPr="003F5229" w:rsidRDefault="006E3001" w:rsidP="00D139E7">
            <w:pPr>
              <w:widowControl/>
              <w:autoSpaceDE/>
              <w:autoSpaceDN/>
              <w:adjustRightInd/>
              <w:spacing w:after="0" w:line="240" w:lineRule="auto"/>
            </w:pPr>
          </w:p>
        </w:tc>
      </w:tr>
      <w:tr w:rsidR="006E3001" w:rsidRPr="003F5229" w14:paraId="44362837" w14:textId="77777777" w:rsidTr="00507DB6">
        <w:trPr>
          <w:jc w:val="center"/>
        </w:trPr>
        <w:tc>
          <w:tcPr>
            <w:tcW w:w="1614" w:type="pct"/>
            <w:vMerge w:val="restart"/>
            <w:tcBorders>
              <w:top w:val="single" w:sz="4" w:space="0" w:color="auto"/>
              <w:left w:val="single" w:sz="18" w:space="0" w:color="auto"/>
              <w:bottom w:val="single" w:sz="4" w:space="0" w:color="auto"/>
              <w:right w:val="single" w:sz="4" w:space="0" w:color="auto"/>
            </w:tcBorders>
            <w:vAlign w:val="center"/>
            <w:hideMark/>
          </w:tcPr>
          <w:p w14:paraId="79760EAD" w14:textId="77777777" w:rsidR="006E3001" w:rsidRPr="003F5229" w:rsidRDefault="006E3001" w:rsidP="00D139E7">
            <w:pPr>
              <w:widowControl/>
              <w:overflowPunct w:val="0"/>
              <w:spacing w:after="0" w:line="240" w:lineRule="auto"/>
              <w:textAlignment w:val="baseline"/>
            </w:pPr>
            <w:r w:rsidRPr="003F5229">
              <w:t>Delivery</w:t>
            </w:r>
          </w:p>
        </w:tc>
        <w:tc>
          <w:tcPr>
            <w:tcW w:w="2550" w:type="pct"/>
            <w:tcBorders>
              <w:top w:val="single" w:sz="4" w:space="0" w:color="auto"/>
              <w:left w:val="single" w:sz="4" w:space="0" w:color="auto"/>
              <w:bottom w:val="single" w:sz="4" w:space="0" w:color="auto"/>
              <w:right w:val="single" w:sz="4" w:space="0" w:color="auto"/>
            </w:tcBorders>
            <w:hideMark/>
          </w:tcPr>
          <w:p w14:paraId="411DF5F0" w14:textId="77777777" w:rsidR="006E3001" w:rsidRPr="003F5229" w:rsidRDefault="00A27902" w:rsidP="00A27902">
            <w:pPr>
              <w:widowControl/>
              <w:overflowPunct w:val="0"/>
              <w:spacing w:after="0" w:line="240" w:lineRule="auto"/>
              <w:textAlignment w:val="baseline"/>
            </w:pPr>
            <w:r>
              <w:t>S</w:t>
            </w:r>
            <w:r w:rsidR="006E3001" w:rsidRPr="003F5229">
              <w:t>upply appropriate equipment to su</w:t>
            </w:r>
            <w:r>
              <w:t>pport the delivery of the Services</w:t>
            </w:r>
            <w:r w:rsidR="006E3001" w:rsidRPr="003F5229">
              <w:t xml:space="preserve"> at </w:t>
            </w:r>
            <w:r>
              <w:t>any</w:t>
            </w:r>
            <w:r w:rsidR="006E3001" w:rsidRPr="003F5229">
              <w:t xml:space="preserve"> face to face events.</w:t>
            </w:r>
          </w:p>
        </w:tc>
        <w:tc>
          <w:tcPr>
            <w:tcW w:w="836" w:type="pct"/>
            <w:tcBorders>
              <w:top w:val="single" w:sz="4" w:space="0" w:color="auto"/>
              <w:left w:val="single" w:sz="4" w:space="0" w:color="auto"/>
              <w:bottom w:val="single" w:sz="4" w:space="0" w:color="auto"/>
              <w:right w:val="single" w:sz="18" w:space="0" w:color="auto"/>
            </w:tcBorders>
            <w:vAlign w:val="center"/>
            <w:hideMark/>
          </w:tcPr>
          <w:p w14:paraId="3570D207" w14:textId="77777777" w:rsidR="006E3001" w:rsidRPr="003F5229" w:rsidRDefault="006E3001" w:rsidP="00D139E7">
            <w:pPr>
              <w:widowControl/>
              <w:overflowPunct w:val="0"/>
              <w:spacing w:after="0" w:line="240" w:lineRule="auto"/>
              <w:textAlignment w:val="baseline"/>
            </w:pPr>
            <w:r w:rsidRPr="003F5229">
              <w:t>100%- Questionnaire records</w:t>
            </w:r>
          </w:p>
        </w:tc>
      </w:tr>
      <w:tr w:rsidR="006E3001" w:rsidRPr="003F5229" w14:paraId="38CD8990" w14:textId="77777777" w:rsidTr="00507DB6">
        <w:trPr>
          <w:jc w:val="center"/>
        </w:trPr>
        <w:tc>
          <w:tcPr>
            <w:tcW w:w="1614" w:type="pct"/>
            <w:vMerge/>
            <w:tcBorders>
              <w:top w:val="single" w:sz="4" w:space="0" w:color="auto"/>
              <w:left w:val="single" w:sz="18" w:space="0" w:color="auto"/>
              <w:bottom w:val="single" w:sz="4" w:space="0" w:color="auto"/>
              <w:right w:val="single" w:sz="4" w:space="0" w:color="auto"/>
            </w:tcBorders>
            <w:vAlign w:val="center"/>
            <w:hideMark/>
          </w:tcPr>
          <w:p w14:paraId="6CB19F5E" w14:textId="77777777" w:rsidR="006E3001" w:rsidRPr="003F5229" w:rsidRDefault="006E3001" w:rsidP="00D139E7">
            <w:pPr>
              <w:widowControl/>
              <w:autoSpaceDE/>
              <w:autoSpaceDN/>
              <w:adjustRightInd/>
              <w:spacing w:after="0" w:line="240" w:lineRule="auto"/>
            </w:pPr>
          </w:p>
        </w:tc>
        <w:tc>
          <w:tcPr>
            <w:tcW w:w="2550" w:type="pct"/>
            <w:tcBorders>
              <w:top w:val="single" w:sz="4" w:space="0" w:color="auto"/>
              <w:left w:val="single" w:sz="4" w:space="0" w:color="auto"/>
              <w:bottom w:val="single" w:sz="4" w:space="0" w:color="auto"/>
              <w:right w:val="single" w:sz="4" w:space="0" w:color="auto"/>
            </w:tcBorders>
            <w:hideMark/>
          </w:tcPr>
          <w:p w14:paraId="753BCDBC" w14:textId="77777777" w:rsidR="006E3001" w:rsidRPr="003F5229" w:rsidRDefault="006E3001" w:rsidP="00D139E7">
            <w:pPr>
              <w:widowControl/>
              <w:overflowPunct w:val="0"/>
              <w:spacing w:after="0" w:line="240" w:lineRule="auto"/>
              <w:textAlignment w:val="baseline"/>
            </w:pPr>
            <w:r w:rsidRPr="003F5229">
              <w:t>Suitability of venue: events take place in venues and facilities which are relevant to the day.</w:t>
            </w:r>
          </w:p>
        </w:tc>
        <w:tc>
          <w:tcPr>
            <w:tcW w:w="836" w:type="pct"/>
            <w:vMerge w:val="restart"/>
            <w:tcBorders>
              <w:top w:val="single" w:sz="4" w:space="0" w:color="auto"/>
              <w:left w:val="single" w:sz="4" w:space="0" w:color="auto"/>
              <w:bottom w:val="single" w:sz="18" w:space="0" w:color="auto"/>
              <w:right w:val="single" w:sz="18" w:space="0" w:color="auto"/>
            </w:tcBorders>
            <w:vAlign w:val="center"/>
            <w:hideMark/>
          </w:tcPr>
          <w:p w14:paraId="1250976A" w14:textId="77777777" w:rsidR="006E3001" w:rsidRPr="003F5229" w:rsidRDefault="006E3001" w:rsidP="00D139E7">
            <w:pPr>
              <w:widowControl/>
              <w:overflowPunct w:val="0"/>
              <w:spacing w:after="0" w:line="240" w:lineRule="auto"/>
              <w:textAlignment w:val="baseline"/>
            </w:pPr>
            <w:r w:rsidRPr="003F5229">
              <w:t>100%-Event questionnaires</w:t>
            </w:r>
          </w:p>
        </w:tc>
      </w:tr>
      <w:tr w:rsidR="006E3001" w:rsidRPr="003F5229" w14:paraId="6416E176" w14:textId="77777777" w:rsidTr="00507DB6">
        <w:trPr>
          <w:jc w:val="center"/>
        </w:trPr>
        <w:tc>
          <w:tcPr>
            <w:tcW w:w="1614" w:type="pct"/>
            <w:vMerge/>
            <w:tcBorders>
              <w:top w:val="single" w:sz="4" w:space="0" w:color="auto"/>
              <w:left w:val="single" w:sz="18" w:space="0" w:color="auto"/>
              <w:bottom w:val="single" w:sz="4" w:space="0" w:color="auto"/>
              <w:right w:val="single" w:sz="4" w:space="0" w:color="auto"/>
            </w:tcBorders>
            <w:vAlign w:val="center"/>
            <w:hideMark/>
          </w:tcPr>
          <w:p w14:paraId="40231ACD" w14:textId="77777777" w:rsidR="006E3001" w:rsidRPr="003F5229" w:rsidRDefault="006E3001" w:rsidP="00D139E7">
            <w:pPr>
              <w:widowControl/>
              <w:autoSpaceDE/>
              <w:autoSpaceDN/>
              <w:adjustRightInd/>
              <w:spacing w:after="0" w:line="240" w:lineRule="auto"/>
            </w:pPr>
          </w:p>
        </w:tc>
        <w:tc>
          <w:tcPr>
            <w:tcW w:w="2550" w:type="pct"/>
            <w:tcBorders>
              <w:top w:val="single" w:sz="4" w:space="0" w:color="auto"/>
              <w:left w:val="single" w:sz="4" w:space="0" w:color="auto"/>
              <w:bottom w:val="single" w:sz="4" w:space="0" w:color="auto"/>
              <w:right w:val="single" w:sz="4" w:space="0" w:color="auto"/>
            </w:tcBorders>
            <w:hideMark/>
          </w:tcPr>
          <w:p w14:paraId="1DC7FAE0" w14:textId="77777777" w:rsidR="006E3001" w:rsidRPr="003F5229" w:rsidRDefault="006E3001" w:rsidP="00D139E7">
            <w:pPr>
              <w:widowControl/>
              <w:overflowPunct w:val="0"/>
              <w:spacing w:after="0" w:line="240" w:lineRule="auto"/>
              <w:textAlignment w:val="baseline"/>
            </w:pPr>
            <w:r w:rsidRPr="003F5229">
              <w:t>Training shall take place in rooms which are suitable for the size of groups and set up in the style appropriate to the event</w:t>
            </w:r>
          </w:p>
        </w:tc>
        <w:tc>
          <w:tcPr>
            <w:tcW w:w="836" w:type="pct"/>
            <w:vMerge/>
            <w:tcBorders>
              <w:top w:val="single" w:sz="4" w:space="0" w:color="auto"/>
              <w:left w:val="single" w:sz="4" w:space="0" w:color="auto"/>
              <w:bottom w:val="single" w:sz="18" w:space="0" w:color="auto"/>
              <w:right w:val="single" w:sz="18" w:space="0" w:color="auto"/>
            </w:tcBorders>
            <w:vAlign w:val="center"/>
            <w:hideMark/>
          </w:tcPr>
          <w:p w14:paraId="1BF01308" w14:textId="77777777" w:rsidR="006E3001" w:rsidRPr="003F5229" w:rsidRDefault="006E3001" w:rsidP="00D139E7">
            <w:pPr>
              <w:widowControl/>
              <w:autoSpaceDE/>
              <w:autoSpaceDN/>
              <w:adjustRightInd/>
              <w:spacing w:after="0" w:line="240" w:lineRule="auto"/>
            </w:pPr>
          </w:p>
        </w:tc>
      </w:tr>
      <w:tr w:rsidR="006E3001" w:rsidRPr="003F5229" w14:paraId="0135E09A" w14:textId="77777777" w:rsidTr="00507DB6">
        <w:trPr>
          <w:jc w:val="center"/>
        </w:trPr>
        <w:tc>
          <w:tcPr>
            <w:tcW w:w="1614" w:type="pct"/>
            <w:vMerge w:val="restart"/>
            <w:tcBorders>
              <w:top w:val="single" w:sz="4" w:space="0" w:color="auto"/>
              <w:left w:val="single" w:sz="18" w:space="0" w:color="auto"/>
              <w:bottom w:val="single" w:sz="18" w:space="0" w:color="auto"/>
              <w:right w:val="single" w:sz="4" w:space="0" w:color="auto"/>
            </w:tcBorders>
            <w:vAlign w:val="center"/>
            <w:hideMark/>
          </w:tcPr>
          <w:p w14:paraId="5CD4579D" w14:textId="77777777" w:rsidR="006E3001" w:rsidRPr="003F5229" w:rsidRDefault="006E3001" w:rsidP="00D139E7">
            <w:pPr>
              <w:widowControl/>
              <w:overflowPunct w:val="0"/>
              <w:spacing w:after="0" w:line="240" w:lineRule="auto"/>
              <w:textAlignment w:val="baseline"/>
            </w:pPr>
            <w:r w:rsidRPr="003F5229">
              <w:t>Workshop Events</w:t>
            </w:r>
          </w:p>
        </w:tc>
        <w:tc>
          <w:tcPr>
            <w:tcW w:w="2550" w:type="pct"/>
            <w:tcBorders>
              <w:top w:val="single" w:sz="4" w:space="0" w:color="auto"/>
              <w:left w:val="single" w:sz="4" w:space="0" w:color="auto"/>
              <w:bottom w:val="single" w:sz="4" w:space="0" w:color="auto"/>
              <w:right w:val="single" w:sz="4" w:space="0" w:color="auto"/>
            </w:tcBorders>
            <w:hideMark/>
          </w:tcPr>
          <w:p w14:paraId="59320384" w14:textId="77777777" w:rsidR="006E3001" w:rsidRPr="003F5229" w:rsidRDefault="006E3001" w:rsidP="00AB2A74">
            <w:pPr>
              <w:widowControl/>
              <w:overflowPunct w:val="0"/>
              <w:spacing w:after="0" w:line="240" w:lineRule="auto"/>
              <w:textAlignment w:val="baseline"/>
            </w:pPr>
            <w:r w:rsidRPr="003F5229">
              <w:t xml:space="preserve">ICT should be adequate and meet the minimum specification of the </w:t>
            </w:r>
            <w:r w:rsidR="00753FEF">
              <w:t>c</w:t>
            </w:r>
            <w:r w:rsidRPr="003F5229">
              <w:t>ourse.</w:t>
            </w:r>
          </w:p>
        </w:tc>
        <w:tc>
          <w:tcPr>
            <w:tcW w:w="836" w:type="pct"/>
            <w:vMerge/>
            <w:tcBorders>
              <w:top w:val="single" w:sz="4" w:space="0" w:color="auto"/>
              <w:left w:val="single" w:sz="4" w:space="0" w:color="auto"/>
              <w:bottom w:val="single" w:sz="18" w:space="0" w:color="auto"/>
              <w:right w:val="single" w:sz="18" w:space="0" w:color="auto"/>
            </w:tcBorders>
            <w:vAlign w:val="center"/>
            <w:hideMark/>
          </w:tcPr>
          <w:p w14:paraId="6EBDC4DA" w14:textId="77777777" w:rsidR="006E3001" w:rsidRPr="003F5229" w:rsidRDefault="006E3001" w:rsidP="00D139E7">
            <w:pPr>
              <w:widowControl/>
              <w:autoSpaceDE/>
              <w:autoSpaceDN/>
              <w:adjustRightInd/>
              <w:spacing w:after="0" w:line="240" w:lineRule="auto"/>
            </w:pPr>
          </w:p>
        </w:tc>
      </w:tr>
      <w:tr w:rsidR="006E3001" w:rsidRPr="003F5229" w14:paraId="6904BD39" w14:textId="77777777" w:rsidTr="00507DB6">
        <w:trPr>
          <w:jc w:val="center"/>
        </w:trPr>
        <w:tc>
          <w:tcPr>
            <w:tcW w:w="1614" w:type="pct"/>
            <w:vMerge/>
            <w:tcBorders>
              <w:top w:val="single" w:sz="4" w:space="0" w:color="auto"/>
              <w:left w:val="single" w:sz="18" w:space="0" w:color="auto"/>
              <w:bottom w:val="single" w:sz="4" w:space="0" w:color="auto"/>
              <w:right w:val="single" w:sz="4" w:space="0" w:color="auto"/>
            </w:tcBorders>
            <w:vAlign w:val="center"/>
            <w:hideMark/>
          </w:tcPr>
          <w:p w14:paraId="0AF61BBC" w14:textId="77777777" w:rsidR="006E3001" w:rsidRPr="003F5229" w:rsidRDefault="006E3001" w:rsidP="00D139E7">
            <w:pPr>
              <w:widowControl/>
              <w:autoSpaceDE/>
              <w:autoSpaceDN/>
              <w:adjustRightInd/>
              <w:spacing w:after="0" w:line="240" w:lineRule="auto"/>
            </w:pPr>
          </w:p>
        </w:tc>
        <w:tc>
          <w:tcPr>
            <w:tcW w:w="2550" w:type="pct"/>
            <w:tcBorders>
              <w:top w:val="single" w:sz="4" w:space="0" w:color="auto"/>
              <w:left w:val="single" w:sz="4" w:space="0" w:color="auto"/>
              <w:bottom w:val="single" w:sz="4" w:space="0" w:color="auto"/>
              <w:right w:val="single" w:sz="4" w:space="0" w:color="auto"/>
            </w:tcBorders>
            <w:hideMark/>
          </w:tcPr>
          <w:p w14:paraId="1E92C016" w14:textId="77777777" w:rsidR="006E3001" w:rsidRPr="003F5229" w:rsidRDefault="00AB2A74" w:rsidP="00D139E7">
            <w:pPr>
              <w:widowControl/>
              <w:overflowPunct w:val="0"/>
              <w:spacing w:after="0" w:line="240" w:lineRule="auto"/>
              <w:textAlignment w:val="baseline"/>
            </w:pPr>
            <w:r>
              <w:t>Refreshments must be provided</w:t>
            </w:r>
            <w:r w:rsidR="006E3001" w:rsidRPr="003F5229">
              <w:t xml:space="preserve"> and where overnight accommodation is required the facilities must comply with the venue specification.</w:t>
            </w:r>
          </w:p>
        </w:tc>
        <w:tc>
          <w:tcPr>
            <w:tcW w:w="836" w:type="pct"/>
            <w:vMerge/>
            <w:tcBorders>
              <w:top w:val="single" w:sz="4" w:space="0" w:color="auto"/>
              <w:left w:val="single" w:sz="4" w:space="0" w:color="auto"/>
              <w:bottom w:val="single" w:sz="4" w:space="0" w:color="auto"/>
              <w:right w:val="single" w:sz="18" w:space="0" w:color="auto"/>
            </w:tcBorders>
            <w:vAlign w:val="center"/>
            <w:hideMark/>
          </w:tcPr>
          <w:p w14:paraId="7EDFC13A" w14:textId="77777777" w:rsidR="006E3001" w:rsidRPr="003F5229" w:rsidRDefault="006E3001" w:rsidP="00D139E7">
            <w:pPr>
              <w:widowControl/>
              <w:autoSpaceDE/>
              <w:autoSpaceDN/>
              <w:adjustRightInd/>
              <w:spacing w:after="0" w:line="240" w:lineRule="auto"/>
            </w:pPr>
          </w:p>
        </w:tc>
      </w:tr>
      <w:tr w:rsidR="00EF2966" w:rsidRPr="003F5229" w14:paraId="444E4A6E" w14:textId="77777777" w:rsidTr="00507DB6">
        <w:trPr>
          <w:jc w:val="center"/>
        </w:trPr>
        <w:tc>
          <w:tcPr>
            <w:tcW w:w="1614" w:type="pct"/>
            <w:tcBorders>
              <w:top w:val="single" w:sz="4" w:space="0" w:color="auto"/>
              <w:left w:val="single" w:sz="18" w:space="0" w:color="auto"/>
              <w:bottom w:val="single" w:sz="18" w:space="0" w:color="auto"/>
              <w:right w:val="single" w:sz="4" w:space="0" w:color="auto"/>
            </w:tcBorders>
            <w:vAlign w:val="center"/>
          </w:tcPr>
          <w:p w14:paraId="75DC328F" w14:textId="77777777" w:rsidR="00EF2966" w:rsidRPr="003F5229" w:rsidRDefault="00EF2966" w:rsidP="00D139E7">
            <w:pPr>
              <w:widowControl/>
              <w:autoSpaceDE/>
              <w:autoSpaceDN/>
              <w:adjustRightInd/>
              <w:spacing w:after="0" w:line="240" w:lineRule="auto"/>
            </w:pPr>
            <w:r>
              <w:t xml:space="preserve">Evaluation </w:t>
            </w:r>
          </w:p>
        </w:tc>
        <w:tc>
          <w:tcPr>
            <w:tcW w:w="2550" w:type="pct"/>
            <w:tcBorders>
              <w:top w:val="single" w:sz="4" w:space="0" w:color="auto"/>
              <w:left w:val="single" w:sz="4" w:space="0" w:color="auto"/>
              <w:bottom w:val="single" w:sz="18" w:space="0" w:color="auto"/>
              <w:right w:val="single" w:sz="4" w:space="0" w:color="auto"/>
            </w:tcBorders>
          </w:tcPr>
          <w:p w14:paraId="1B8C85A6" w14:textId="77777777" w:rsidR="00EF2966" w:rsidRDefault="00A27902" w:rsidP="00D139E7">
            <w:pPr>
              <w:widowControl/>
              <w:overflowPunct w:val="0"/>
              <w:spacing w:after="0" w:line="240" w:lineRule="auto"/>
              <w:textAlignment w:val="baseline"/>
            </w:pPr>
            <w:r>
              <w:t>C</w:t>
            </w:r>
            <w:r w:rsidR="00EF2966">
              <w:t>ontr</w:t>
            </w:r>
            <w:r w:rsidR="0083728D">
              <w:t xml:space="preserve">ibute to the evaluation of the </w:t>
            </w:r>
            <w:r>
              <w:t>effects</w:t>
            </w:r>
            <w:r w:rsidR="0083728D">
              <w:t xml:space="preserve"> of its </w:t>
            </w:r>
            <w:r>
              <w:t>delivery by reviewing Service User</w:t>
            </w:r>
            <w:r w:rsidR="00EF2966">
              <w:t xml:space="preserve"> satisfaction, learning outcomes, improvements in schools/scho</w:t>
            </w:r>
            <w:r w:rsidR="0083728D">
              <w:t>o</w:t>
            </w:r>
            <w:r w:rsidR="00EF2966">
              <w:t>l systems,</w:t>
            </w:r>
            <w:r w:rsidR="0083728D">
              <w:t xml:space="preserve"> </w:t>
            </w:r>
            <w:r w:rsidR="00EF2966">
              <w:t>and the commissioning of impact studies</w:t>
            </w:r>
            <w:r>
              <w:t>.</w:t>
            </w:r>
          </w:p>
          <w:p w14:paraId="78EFE1C8" w14:textId="77777777" w:rsidR="00EF2966" w:rsidRPr="003F5229" w:rsidRDefault="00EF2966" w:rsidP="00D139E7">
            <w:pPr>
              <w:widowControl/>
              <w:overflowPunct w:val="0"/>
              <w:spacing w:after="0" w:line="240" w:lineRule="auto"/>
              <w:textAlignment w:val="baseline"/>
            </w:pPr>
          </w:p>
        </w:tc>
        <w:tc>
          <w:tcPr>
            <w:tcW w:w="836" w:type="pct"/>
            <w:tcBorders>
              <w:top w:val="single" w:sz="4" w:space="0" w:color="auto"/>
              <w:left w:val="single" w:sz="4" w:space="0" w:color="auto"/>
              <w:bottom w:val="single" w:sz="18" w:space="0" w:color="auto"/>
              <w:right w:val="single" w:sz="18" w:space="0" w:color="auto"/>
            </w:tcBorders>
            <w:vAlign w:val="center"/>
          </w:tcPr>
          <w:p w14:paraId="25B5A381" w14:textId="77777777" w:rsidR="00EF2966" w:rsidRPr="003F5229" w:rsidRDefault="00EF2966" w:rsidP="00D139E7">
            <w:pPr>
              <w:widowControl/>
              <w:autoSpaceDE/>
              <w:autoSpaceDN/>
              <w:adjustRightInd/>
              <w:spacing w:after="0" w:line="240" w:lineRule="auto"/>
            </w:pPr>
          </w:p>
        </w:tc>
      </w:tr>
    </w:tbl>
    <w:p w14:paraId="0A8A2B24" w14:textId="77777777" w:rsidR="00A27902" w:rsidRDefault="00A27902" w:rsidP="0083728D">
      <w:pPr>
        <w:widowControl/>
        <w:rPr>
          <w:b/>
          <w:bCs/>
        </w:rPr>
      </w:pPr>
    </w:p>
    <w:p w14:paraId="71A5BAFF" w14:textId="77777777" w:rsidR="00CF6E10" w:rsidRDefault="00EF0150" w:rsidP="00BD7610">
      <w:pPr>
        <w:widowControl/>
        <w:rPr>
          <w:b/>
          <w:bCs/>
        </w:rPr>
      </w:pPr>
      <w:r>
        <w:rPr>
          <w:b/>
          <w:bCs/>
        </w:rPr>
        <w:t xml:space="preserve">Table </w:t>
      </w:r>
      <w:r w:rsidR="00660CA6">
        <w:rPr>
          <w:b/>
          <w:bCs/>
        </w:rPr>
        <w:t>5</w:t>
      </w:r>
      <w:r>
        <w:rPr>
          <w:b/>
          <w:bCs/>
        </w:rPr>
        <w:t xml:space="preserve"> Service Credits</w:t>
      </w:r>
      <w:r w:rsidR="00BD7610">
        <w:rPr>
          <w:b/>
          <w:bCs/>
        </w:rPr>
        <w:t xml:space="preserve">  </w:t>
      </w:r>
    </w:p>
    <w:p w14:paraId="7E03CE4E" w14:textId="77777777" w:rsidR="006A771F" w:rsidRDefault="006A771F" w:rsidP="0083728D">
      <w:pPr>
        <w:widowControl/>
        <w:rPr>
          <w:b/>
          <w:bCs/>
        </w:rPr>
      </w:pPr>
    </w:p>
    <w:tbl>
      <w:tblPr>
        <w:tblW w:w="5694" w:type="pct"/>
        <w:tblLayout w:type="fixed"/>
        <w:tblLook w:val="04A0" w:firstRow="1" w:lastRow="0" w:firstColumn="1" w:lastColumn="0" w:noHBand="0" w:noVBand="1"/>
      </w:tblPr>
      <w:tblGrid>
        <w:gridCol w:w="2964"/>
        <w:gridCol w:w="3064"/>
        <w:gridCol w:w="2314"/>
        <w:gridCol w:w="409"/>
        <w:gridCol w:w="1627"/>
      </w:tblGrid>
      <w:tr w:rsidR="00EF0150" w:rsidRPr="00DD7839" w14:paraId="7E38964F" w14:textId="77777777" w:rsidTr="00BD7610">
        <w:trPr>
          <w:gridAfter w:val="1"/>
          <w:wAfter w:w="784" w:type="pct"/>
          <w:trHeight w:val="645"/>
        </w:trPr>
        <w:tc>
          <w:tcPr>
            <w:tcW w:w="142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0E8855" w14:textId="77777777" w:rsidR="00EF0150" w:rsidRPr="00DD7839" w:rsidRDefault="00EF0150" w:rsidP="00EF0150">
            <w:pPr>
              <w:widowControl/>
              <w:autoSpaceDE/>
              <w:autoSpaceDN/>
              <w:adjustRightInd/>
              <w:spacing w:after="0" w:line="240" w:lineRule="auto"/>
              <w:jc w:val="left"/>
              <w:rPr>
                <w:b/>
                <w:bCs/>
                <w:color w:val="000000"/>
              </w:rPr>
            </w:pPr>
            <w:r w:rsidRPr="00DD7839">
              <w:rPr>
                <w:b/>
                <w:bCs/>
                <w:color w:val="000000"/>
              </w:rPr>
              <w:t>Cost at risk for contract</w:t>
            </w:r>
          </w:p>
        </w:tc>
        <w:tc>
          <w:tcPr>
            <w:tcW w:w="1476" w:type="pct"/>
            <w:tcBorders>
              <w:top w:val="single" w:sz="4" w:space="0" w:color="auto"/>
              <w:left w:val="nil"/>
              <w:bottom w:val="nil"/>
              <w:right w:val="single" w:sz="4" w:space="0" w:color="auto"/>
            </w:tcBorders>
            <w:shd w:val="clear" w:color="auto" w:fill="auto"/>
            <w:noWrap/>
            <w:vAlign w:val="bottom"/>
            <w:hideMark/>
          </w:tcPr>
          <w:p w14:paraId="0F912AC7" w14:textId="77777777" w:rsidR="00EF0150" w:rsidRPr="00DD7839" w:rsidRDefault="00EF0150" w:rsidP="00EF0150">
            <w:pPr>
              <w:widowControl/>
              <w:autoSpaceDE/>
              <w:autoSpaceDN/>
              <w:adjustRightInd/>
              <w:spacing w:after="0" w:line="240" w:lineRule="auto"/>
              <w:jc w:val="left"/>
              <w:rPr>
                <w:b/>
                <w:bCs/>
                <w:color w:val="000000"/>
              </w:rPr>
            </w:pPr>
            <w:r w:rsidRPr="00DD7839">
              <w:rPr>
                <w:b/>
                <w:bCs/>
                <w:color w:val="000000"/>
              </w:rPr>
              <w:t>8% of overall contract value</w:t>
            </w:r>
          </w:p>
        </w:tc>
        <w:tc>
          <w:tcPr>
            <w:tcW w:w="1115" w:type="pct"/>
            <w:tcBorders>
              <w:top w:val="nil"/>
              <w:left w:val="nil"/>
              <w:bottom w:val="nil"/>
              <w:right w:val="nil"/>
            </w:tcBorders>
            <w:shd w:val="clear" w:color="auto" w:fill="auto"/>
            <w:noWrap/>
            <w:vAlign w:val="bottom"/>
            <w:hideMark/>
          </w:tcPr>
          <w:p w14:paraId="4F22DE8C" w14:textId="77777777" w:rsidR="00EF0150" w:rsidRPr="00DD7839" w:rsidRDefault="00EF0150" w:rsidP="00EF0150">
            <w:pPr>
              <w:widowControl/>
              <w:autoSpaceDE/>
              <w:autoSpaceDN/>
              <w:adjustRightInd/>
              <w:spacing w:after="0" w:line="240" w:lineRule="auto"/>
              <w:jc w:val="left"/>
              <w:rPr>
                <w:color w:val="000000"/>
              </w:rPr>
            </w:pPr>
          </w:p>
        </w:tc>
        <w:tc>
          <w:tcPr>
            <w:tcW w:w="197" w:type="pct"/>
            <w:tcBorders>
              <w:top w:val="nil"/>
              <w:left w:val="nil"/>
              <w:bottom w:val="nil"/>
              <w:right w:val="nil"/>
            </w:tcBorders>
            <w:shd w:val="clear" w:color="auto" w:fill="auto"/>
            <w:noWrap/>
            <w:vAlign w:val="bottom"/>
            <w:hideMark/>
          </w:tcPr>
          <w:p w14:paraId="07C07AED" w14:textId="77777777" w:rsidR="00EF0150" w:rsidRPr="00DD7839" w:rsidRDefault="00EF0150" w:rsidP="00EF0150">
            <w:pPr>
              <w:widowControl/>
              <w:autoSpaceDE/>
              <w:autoSpaceDN/>
              <w:adjustRightInd/>
              <w:spacing w:after="0" w:line="240" w:lineRule="auto"/>
              <w:jc w:val="left"/>
              <w:rPr>
                <w:color w:val="000000"/>
              </w:rPr>
            </w:pPr>
          </w:p>
        </w:tc>
      </w:tr>
      <w:tr w:rsidR="00EF0150" w:rsidRPr="00DD7839" w14:paraId="719905F0" w14:textId="77777777" w:rsidTr="00BD7610">
        <w:trPr>
          <w:gridAfter w:val="3"/>
          <w:wAfter w:w="2096" w:type="pct"/>
          <w:trHeight w:val="308"/>
        </w:trPr>
        <w:tc>
          <w:tcPr>
            <w:tcW w:w="1428" w:type="pct"/>
            <w:tcBorders>
              <w:top w:val="nil"/>
              <w:left w:val="single" w:sz="4" w:space="0" w:color="auto"/>
              <w:bottom w:val="single" w:sz="4" w:space="0" w:color="auto"/>
              <w:right w:val="single" w:sz="4" w:space="0" w:color="auto"/>
            </w:tcBorders>
            <w:shd w:val="clear" w:color="auto" w:fill="auto"/>
            <w:noWrap/>
            <w:vAlign w:val="bottom"/>
            <w:hideMark/>
          </w:tcPr>
          <w:p w14:paraId="5BEB4816" w14:textId="77777777" w:rsidR="00EF0150" w:rsidRPr="00DD7839" w:rsidRDefault="00EF0150" w:rsidP="00EF0150">
            <w:pPr>
              <w:widowControl/>
              <w:autoSpaceDE/>
              <w:autoSpaceDN/>
              <w:adjustRightInd/>
              <w:spacing w:after="0" w:line="240" w:lineRule="auto"/>
              <w:jc w:val="left"/>
              <w:rPr>
                <w:b/>
                <w:bCs/>
                <w:color w:val="000000"/>
              </w:rPr>
            </w:pPr>
            <w:r w:rsidRPr="00DD7839">
              <w:rPr>
                <w:b/>
                <w:bCs/>
                <w:color w:val="000000"/>
              </w:rPr>
              <w:t> </w:t>
            </w:r>
          </w:p>
        </w:tc>
        <w:tc>
          <w:tcPr>
            <w:tcW w:w="1476" w:type="pct"/>
            <w:tcBorders>
              <w:top w:val="single" w:sz="4" w:space="0" w:color="auto"/>
              <w:left w:val="nil"/>
              <w:bottom w:val="single" w:sz="4" w:space="0" w:color="auto"/>
              <w:right w:val="single" w:sz="4" w:space="0" w:color="auto"/>
            </w:tcBorders>
            <w:shd w:val="clear" w:color="auto" w:fill="auto"/>
            <w:noWrap/>
            <w:vAlign w:val="bottom"/>
            <w:hideMark/>
          </w:tcPr>
          <w:p w14:paraId="6C3969B4" w14:textId="77777777" w:rsidR="00EF0150" w:rsidRPr="00DD7839" w:rsidRDefault="00EF0150" w:rsidP="00EF0150">
            <w:pPr>
              <w:widowControl/>
              <w:autoSpaceDE/>
              <w:autoSpaceDN/>
              <w:adjustRightInd/>
              <w:spacing w:after="0" w:line="240" w:lineRule="auto"/>
              <w:jc w:val="left"/>
              <w:rPr>
                <w:b/>
                <w:bCs/>
                <w:color w:val="000000"/>
              </w:rPr>
            </w:pPr>
            <w:r w:rsidRPr="00DD7839">
              <w:rPr>
                <w:b/>
                <w:bCs/>
                <w:color w:val="000000"/>
              </w:rPr>
              <w:t> </w:t>
            </w:r>
          </w:p>
        </w:tc>
      </w:tr>
      <w:tr w:rsidR="00EF0150" w:rsidRPr="00DD7839" w14:paraId="6306EA71" w14:textId="77777777" w:rsidTr="00BD7610">
        <w:trPr>
          <w:trHeight w:val="308"/>
        </w:trPr>
        <w:tc>
          <w:tcPr>
            <w:tcW w:w="1428" w:type="pct"/>
            <w:tcBorders>
              <w:top w:val="nil"/>
              <w:left w:val="nil"/>
              <w:bottom w:val="nil"/>
              <w:right w:val="nil"/>
            </w:tcBorders>
            <w:shd w:val="clear" w:color="auto" w:fill="auto"/>
            <w:noWrap/>
            <w:vAlign w:val="bottom"/>
            <w:hideMark/>
          </w:tcPr>
          <w:p w14:paraId="1685C997" w14:textId="77777777" w:rsidR="00EF0150" w:rsidRPr="00DD7839" w:rsidRDefault="00EF0150" w:rsidP="00EF0150">
            <w:pPr>
              <w:widowControl/>
              <w:autoSpaceDE/>
              <w:autoSpaceDN/>
              <w:adjustRightInd/>
              <w:spacing w:after="0" w:line="240" w:lineRule="auto"/>
              <w:jc w:val="left"/>
              <w:rPr>
                <w:b/>
                <w:bCs/>
                <w:color w:val="000000"/>
              </w:rPr>
            </w:pPr>
          </w:p>
        </w:tc>
        <w:tc>
          <w:tcPr>
            <w:tcW w:w="1476" w:type="pct"/>
            <w:tcBorders>
              <w:top w:val="nil"/>
              <w:left w:val="nil"/>
              <w:bottom w:val="nil"/>
              <w:right w:val="nil"/>
            </w:tcBorders>
            <w:shd w:val="clear" w:color="auto" w:fill="auto"/>
            <w:noWrap/>
            <w:vAlign w:val="bottom"/>
            <w:hideMark/>
          </w:tcPr>
          <w:p w14:paraId="25937402" w14:textId="77777777" w:rsidR="00EF0150" w:rsidRPr="00DD7839" w:rsidRDefault="00EF0150" w:rsidP="00EF0150">
            <w:pPr>
              <w:widowControl/>
              <w:autoSpaceDE/>
              <w:autoSpaceDN/>
              <w:adjustRightInd/>
              <w:spacing w:after="0" w:line="240" w:lineRule="auto"/>
              <w:jc w:val="left"/>
              <w:rPr>
                <w:b/>
                <w:bCs/>
                <w:color w:val="000000"/>
              </w:rPr>
            </w:pPr>
          </w:p>
        </w:tc>
        <w:tc>
          <w:tcPr>
            <w:tcW w:w="1115" w:type="pct"/>
            <w:tcBorders>
              <w:top w:val="nil"/>
              <w:left w:val="nil"/>
              <w:bottom w:val="nil"/>
              <w:right w:val="nil"/>
            </w:tcBorders>
            <w:shd w:val="clear" w:color="auto" w:fill="auto"/>
            <w:noWrap/>
            <w:vAlign w:val="bottom"/>
            <w:hideMark/>
          </w:tcPr>
          <w:p w14:paraId="24D63583" w14:textId="77777777" w:rsidR="00EF0150" w:rsidRPr="00DD7839" w:rsidRDefault="00EF0150" w:rsidP="00EF0150">
            <w:pPr>
              <w:widowControl/>
              <w:autoSpaceDE/>
              <w:autoSpaceDN/>
              <w:adjustRightInd/>
              <w:spacing w:after="0" w:line="240" w:lineRule="auto"/>
              <w:jc w:val="left"/>
              <w:rPr>
                <w:color w:val="000000"/>
              </w:rPr>
            </w:pPr>
          </w:p>
        </w:tc>
        <w:tc>
          <w:tcPr>
            <w:tcW w:w="981" w:type="pct"/>
            <w:gridSpan w:val="2"/>
            <w:tcBorders>
              <w:top w:val="nil"/>
              <w:left w:val="nil"/>
              <w:bottom w:val="nil"/>
              <w:right w:val="nil"/>
            </w:tcBorders>
            <w:shd w:val="clear" w:color="auto" w:fill="auto"/>
            <w:noWrap/>
            <w:vAlign w:val="bottom"/>
            <w:hideMark/>
          </w:tcPr>
          <w:p w14:paraId="48CFB2B0" w14:textId="77777777" w:rsidR="00EF0150" w:rsidRPr="00DD7839" w:rsidRDefault="00EF0150" w:rsidP="00EF0150">
            <w:pPr>
              <w:widowControl/>
              <w:autoSpaceDE/>
              <w:autoSpaceDN/>
              <w:adjustRightInd/>
              <w:spacing w:after="0" w:line="240" w:lineRule="auto"/>
              <w:jc w:val="left"/>
              <w:rPr>
                <w:color w:val="000000"/>
              </w:rPr>
            </w:pPr>
          </w:p>
        </w:tc>
      </w:tr>
      <w:tr w:rsidR="00EF0150" w:rsidRPr="00DD7839" w14:paraId="1DD23AE9" w14:textId="77777777" w:rsidTr="00BD7610">
        <w:trPr>
          <w:trHeight w:val="308"/>
        </w:trPr>
        <w:tc>
          <w:tcPr>
            <w:tcW w:w="1428" w:type="pct"/>
            <w:tcBorders>
              <w:top w:val="nil"/>
              <w:left w:val="nil"/>
              <w:bottom w:val="nil"/>
              <w:right w:val="nil"/>
            </w:tcBorders>
            <w:shd w:val="clear" w:color="auto" w:fill="auto"/>
            <w:noWrap/>
            <w:vAlign w:val="bottom"/>
            <w:hideMark/>
          </w:tcPr>
          <w:p w14:paraId="1B5CEF75" w14:textId="77777777" w:rsidR="00EF0150" w:rsidRPr="00DD7839" w:rsidRDefault="00EF0150" w:rsidP="00EF0150">
            <w:pPr>
              <w:widowControl/>
              <w:autoSpaceDE/>
              <w:autoSpaceDN/>
              <w:adjustRightInd/>
              <w:spacing w:after="0" w:line="240" w:lineRule="auto"/>
              <w:jc w:val="left"/>
              <w:rPr>
                <w:b/>
                <w:bCs/>
                <w:color w:val="000000"/>
              </w:rPr>
            </w:pPr>
          </w:p>
        </w:tc>
        <w:tc>
          <w:tcPr>
            <w:tcW w:w="1476" w:type="pct"/>
            <w:tcBorders>
              <w:top w:val="nil"/>
              <w:left w:val="nil"/>
              <w:bottom w:val="nil"/>
              <w:right w:val="nil"/>
            </w:tcBorders>
            <w:shd w:val="clear" w:color="auto" w:fill="auto"/>
            <w:noWrap/>
            <w:vAlign w:val="bottom"/>
            <w:hideMark/>
          </w:tcPr>
          <w:p w14:paraId="575B1F63" w14:textId="77777777" w:rsidR="00EF0150" w:rsidRPr="00DD7839" w:rsidRDefault="00EF0150" w:rsidP="00EF0150">
            <w:pPr>
              <w:widowControl/>
              <w:autoSpaceDE/>
              <w:autoSpaceDN/>
              <w:adjustRightInd/>
              <w:spacing w:after="0" w:line="240" w:lineRule="auto"/>
              <w:jc w:val="left"/>
              <w:rPr>
                <w:b/>
                <w:bCs/>
                <w:color w:val="000000"/>
              </w:rPr>
            </w:pPr>
          </w:p>
        </w:tc>
        <w:tc>
          <w:tcPr>
            <w:tcW w:w="1115" w:type="pct"/>
            <w:tcBorders>
              <w:top w:val="nil"/>
              <w:left w:val="nil"/>
              <w:bottom w:val="nil"/>
              <w:right w:val="nil"/>
            </w:tcBorders>
            <w:shd w:val="clear" w:color="auto" w:fill="auto"/>
            <w:noWrap/>
            <w:vAlign w:val="bottom"/>
            <w:hideMark/>
          </w:tcPr>
          <w:p w14:paraId="5DD00888" w14:textId="77777777" w:rsidR="00EF0150" w:rsidRPr="00DD7839" w:rsidRDefault="00EF0150" w:rsidP="00EF0150">
            <w:pPr>
              <w:widowControl/>
              <w:autoSpaceDE/>
              <w:autoSpaceDN/>
              <w:adjustRightInd/>
              <w:spacing w:after="0" w:line="240" w:lineRule="auto"/>
              <w:jc w:val="left"/>
              <w:rPr>
                <w:color w:val="000000"/>
              </w:rPr>
            </w:pPr>
          </w:p>
        </w:tc>
        <w:tc>
          <w:tcPr>
            <w:tcW w:w="981" w:type="pct"/>
            <w:gridSpan w:val="2"/>
            <w:tcBorders>
              <w:top w:val="nil"/>
              <w:left w:val="nil"/>
              <w:bottom w:val="nil"/>
              <w:right w:val="nil"/>
            </w:tcBorders>
            <w:shd w:val="clear" w:color="auto" w:fill="auto"/>
            <w:noWrap/>
            <w:vAlign w:val="bottom"/>
            <w:hideMark/>
          </w:tcPr>
          <w:p w14:paraId="10E43502" w14:textId="77777777" w:rsidR="00EF0150" w:rsidRPr="00DD7839" w:rsidRDefault="00EF0150" w:rsidP="00EF0150">
            <w:pPr>
              <w:widowControl/>
              <w:autoSpaceDE/>
              <w:autoSpaceDN/>
              <w:adjustRightInd/>
              <w:spacing w:after="0" w:line="240" w:lineRule="auto"/>
              <w:jc w:val="left"/>
              <w:rPr>
                <w:color w:val="000000"/>
              </w:rPr>
            </w:pPr>
          </w:p>
        </w:tc>
      </w:tr>
      <w:tr w:rsidR="00EF0150" w:rsidRPr="00DD7839" w14:paraId="24AE8E02" w14:textId="77777777" w:rsidTr="00BD7610">
        <w:trPr>
          <w:trHeight w:val="308"/>
        </w:trPr>
        <w:tc>
          <w:tcPr>
            <w:tcW w:w="142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2AC46E" w14:textId="77777777" w:rsidR="00EF0150" w:rsidRPr="00DD7839" w:rsidRDefault="00EF0150" w:rsidP="00EF0150">
            <w:pPr>
              <w:widowControl/>
              <w:autoSpaceDE/>
              <w:autoSpaceDN/>
              <w:adjustRightInd/>
              <w:spacing w:after="0" w:line="240" w:lineRule="auto"/>
              <w:jc w:val="left"/>
              <w:rPr>
                <w:b/>
                <w:bCs/>
                <w:color w:val="000000"/>
              </w:rPr>
            </w:pPr>
            <w:r w:rsidRPr="00DD7839">
              <w:rPr>
                <w:b/>
                <w:bCs/>
                <w:color w:val="000000"/>
              </w:rPr>
              <w:t> </w:t>
            </w:r>
          </w:p>
        </w:tc>
        <w:tc>
          <w:tcPr>
            <w:tcW w:w="1476" w:type="pct"/>
            <w:tcBorders>
              <w:top w:val="single" w:sz="4" w:space="0" w:color="auto"/>
              <w:left w:val="nil"/>
              <w:bottom w:val="single" w:sz="4" w:space="0" w:color="auto"/>
              <w:right w:val="single" w:sz="4" w:space="0" w:color="auto"/>
            </w:tcBorders>
            <w:shd w:val="clear" w:color="000000" w:fill="D9D9D9"/>
            <w:noWrap/>
            <w:vAlign w:val="bottom"/>
            <w:hideMark/>
          </w:tcPr>
          <w:p w14:paraId="74BE63E2" w14:textId="77777777" w:rsidR="00EF0150" w:rsidRPr="00DD7839" w:rsidRDefault="00EF0150" w:rsidP="00EF0150">
            <w:pPr>
              <w:widowControl/>
              <w:autoSpaceDE/>
              <w:autoSpaceDN/>
              <w:adjustRightInd/>
              <w:spacing w:after="0" w:line="240" w:lineRule="auto"/>
              <w:jc w:val="left"/>
              <w:rPr>
                <w:b/>
                <w:bCs/>
                <w:color w:val="000000"/>
              </w:rPr>
            </w:pPr>
            <w:r w:rsidRPr="00DD7839">
              <w:rPr>
                <w:b/>
                <w:bCs/>
                <w:color w:val="000000"/>
              </w:rPr>
              <w:t>Contract Year 1</w:t>
            </w:r>
          </w:p>
        </w:tc>
        <w:tc>
          <w:tcPr>
            <w:tcW w:w="1115" w:type="pct"/>
            <w:tcBorders>
              <w:top w:val="single" w:sz="4" w:space="0" w:color="auto"/>
              <w:left w:val="nil"/>
              <w:bottom w:val="single" w:sz="4" w:space="0" w:color="auto"/>
              <w:right w:val="single" w:sz="4" w:space="0" w:color="auto"/>
            </w:tcBorders>
            <w:shd w:val="clear" w:color="000000" w:fill="D9D9D9"/>
            <w:noWrap/>
            <w:vAlign w:val="bottom"/>
            <w:hideMark/>
          </w:tcPr>
          <w:p w14:paraId="470AD095" w14:textId="77777777" w:rsidR="00EF0150" w:rsidRPr="00DD7839" w:rsidRDefault="00EF0150" w:rsidP="00EF0150">
            <w:pPr>
              <w:widowControl/>
              <w:autoSpaceDE/>
              <w:autoSpaceDN/>
              <w:adjustRightInd/>
              <w:spacing w:after="0" w:line="240" w:lineRule="auto"/>
              <w:jc w:val="left"/>
              <w:rPr>
                <w:b/>
                <w:bCs/>
                <w:color w:val="000000"/>
              </w:rPr>
            </w:pPr>
            <w:r w:rsidRPr="00DD7839">
              <w:rPr>
                <w:b/>
                <w:bCs/>
                <w:color w:val="000000"/>
              </w:rPr>
              <w:t> </w:t>
            </w:r>
            <w:r w:rsidR="00BD7610" w:rsidRPr="00DD7839">
              <w:rPr>
                <w:b/>
                <w:bCs/>
                <w:color w:val="000000"/>
              </w:rPr>
              <w:t>Contract Year 2</w:t>
            </w:r>
          </w:p>
        </w:tc>
        <w:tc>
          <w:tcPr>
            <w:tcW w:w="981" w:type="pct"/>
            <w:gridSpan w:val="2"/>
            <w:tcBorders>
              <w:top w:val="single" w:sz="4" w:space="0" w:color="auto"/>
              <w:left w:val="nil"/>
              <w:bottom w:val="single" w:sz="4" w:space="0" w:color="auto"/>
              <w:right w:val="single" w:sz="4" w:space="0" w:color="auto"/>
            </w:tcBorders>
            <w:shd w:val="clear" w:color="000000" w:fill="D9D9D9"/>
            <w:noWrap/>
            <w:vAlign w:val="bottom"/>
            <w:hideMark/>
          </w:tcPr>
          <w:p w14:paraId="04F0CB29" w14:textId="77777777" w:rsidR="00EF0150" w:rsidRPr="00DD7839" w:rsidRDefault="00EF0150" w:rsidP="00EF0150">
            <w:pPr>
              <w:widowControl/>
              <w:autoSpaceDE/>
              <w:autoSpaceDN/>
              <w:adjustRightInd/>
              <w:spacing w:after="0" w:line="240" w:lineRule="auto"/>
              <w:jc w:val="left"/>
              <w:rPr>
                <w:b/>
                <w:bCs/>
                <w:color w:val="000000"/>
              </w:rPr>
            </w:pPr>
            <w:r w:rsidRPr="00DD7839">
              <w:rPr>
                <w:b/>
                <w:bCs/>
                <w:color w:val="000000"/>
              </w:rPr>
              <w:t> </w:t>
            </w:r>
            <w:r w:rsidR="00BD7610" w:rsidRPr="00DD7839">
              <w:rPr>
                <w:b/>
                <w:bCs/>
                <w:color w:val="000000"/>
              </w:rPr>
              <w:t>Contract Year 3</w:t>
            </w:r>
          </w:p>
        </w:tc>
      </w:tr>
      <w:tr w:rsidR="00D72645" w:rsidRPr="00DD7839" w14:paraId="31CE1085" w14:textId="77777777" w:rsidTr="00772E06">
        <w:trPr>
          <w:trHeight w:val="308"/>
        </w:trPr>
        <w:tc>
          <w:tcPr>
            <w:tcW w:w="1428" w:type="pct"/>
            <w:tcBorders>
              <w:top w:val="nil"/>
              <w:left w:val="single" w:sz="4" w:space="0" w:color="auto"/>
              <w:bottom w:val="single" w:sz="4" w:space="0" w:color="auto"/>
              <w:right w:val="single" w:sz="4" w:space="0" w:color="auto"/>
            </w:tcBorders>
            <w:shd w:val="clear" w:color="auto" w:fill="auto"/>
            <w:noWrap/>
            <w:vAlign w:val="bottom"/>
            <w:hideMark/>
          </w:tcPr>
          <w:p w14:paraId="578A9959" w14:textId="77777777" w:rsidR="00D72645" w:rsidRPr="00DD7839" w:rsidRDefault="00D72645" w:rsidP="00D72645">
            <w:pPr>
              <w:widowControl/>
              <w:autoSpaceDE/>
              <w:autoSpaceDN/>
              <w:adjustRightInd/>
              <w:spacing w:after="0" w:line="240" w:lineRule="auto"/>
              <w:jc w:val="left"/>
              <w:rPr>
                <w:b/>
                <w:bCs/>
                <w:color w:val="000000"/>
              </w:rPr>
            </w:pPr>
            <w:r w:rsidRPr="00DD7839">
              <w:rPr>
                <w:b/>
                <w:bCs/>
                <w:color w:val="000000"/>
              </w:rPr>
              <w:t>1 x KPI missed</w:t>
            </w:r>
          </w:p>
        </w:tc>
        <w:tc>
          <w:tcPr>
            <w:tcW w:w="1476" w:type="pct"/>
            <w:tcBorders>
              <w:top w:val="nil"/>
              <w:left w:val="nil"/>
              <w:bottom w:val="single" w:sz="4" w:space="0" w:color="auto"/>
              <w:right w:val="single" w:sz="4" w:space="0" w:color="auto"/>
            </w:tcBorders>
            <w:shd w:val="clear" w:color="auto" w:fill="auto"/>
            <w:noWrap/>
            <w:vAlign w:val="bottom"/>
            <w:hideMark/>
          </w:tcPr>
          <w:p w14:paraId="7B29D521" w14:textId="77777777" w:rsidR="00D72645" w:rsidRPr="00DD7839" w:rsidRDefault="00D72645" w:rsidP="00D72645">
            <w:pPr>
              <w:widowControl/>
              <w:autoSpaceDE/>
              <w:autoSpaceDN/>
              <w:adjustRightInd/>
              <w:spacing w:after="0" w:line="240" w:lineRule="auto"/>
              <w:jc w:val="left"/>
              <w:rPr>
                <w:color w:val="000000"/>
              </w:rPr>
            </w:pPr>
            <w:r w:rsidRPr="00DD7839">
              <w:rPr>
                <w:color w:val="000000"/>
              </w:rPr>
              <w:t>No Financial consequence</w:t>
            </w:r>
          </w:p>
        </w:tc>
        <w:tc>
          <w:tcPr>
            <w:tcW w:w="1115" w:type="pct"/>
            <w:tcBorders>
              <w:top w:val="nil"/>
              <w:left w:val="nil"/>
              <w:bottom w:val="single" w:sz="4" w:space="0" w:color="auto"/>
              <w:right w:val="single" w:sz="4" w:space="0" w:color="auto"/>
            </w:tcBorders>
            <w:shd w:val="clear" w:color="auto" w:fill="auto"/>
            <w:noWrap/>
            <w:hideMark/>
          </w:tcPr>
          <w:p w14:paraId="0EE23F1D" w14:textId="77777777" w:rsidR="00D72645" w:rsidRPr="00DD7839" w:rsidRDefault="00D72645" w:rsidP="00D72645">
            <w:pPr>
              <w:widowControl/>
              <w:autoSpaceDE/>
              <w:autoSpaceDN/>
              <w:adjustRightInd/>
              <w:spacing w:after="0" w:line="240" w:lineRule="auto"/>
              <w:jc w:val="left"/>
              <w:rPr>
                <w:color w:val="000000"/>
              </w:rPr>
            </w:pPr>
            <w:r w:rsidRPr="00BB6B87">
              <w:t>No Financial consequence</w:t>
            </w:r>
          </w:p>
        </w:tc>
        <w:tc>
          <w:tcPr>
            <w:tcW w:w="981" w:type="pct"/>
            <w:gridSpan w:val="2"/>
            <w:tcBorders>
              <w:top w:val="nil"/>
              <w:left w:val="nil"/>
              <w:bottom w:val="single" w:sz="4" w:space="0" w:color="auto"/>
              <w:right w:val="single" w:sz="4" w:space="0" w:color="auto"/>
            </w:tcBorders>
            <w:shd w:val="clear" w:color="auto" w:fill="auto"/>
            <w:noWrap/>
            <w:hideMark/>
          </w:tcPr>
          <w:p w14:paraId="189BF336" w14:textId="77777777" w:rsidR="00D72645" w:rsidRPr="00DD7839" w:rsidRDefault="00D72645" w:rsidP="00D72645">
            <w:pPr>
              <w:widowControl/>
              <w:autoSpaceDE/>
              <w:autoSpaceDN/>
              <w:adjustRightInd/>
              <w:spacing w:after="0" w:line="240" w:lineRule="auto"/>
              <w:jc w:val="left"/>
              <w:rPr>
                <w:color w:val="000000"/>
              </w:rPr>
            </w:pPr>
            <w:r w:rsidRPr="005B3B30">
              <w:t>No Financial consequence</w:t>
            </w:r>
          </w:p>
        </w:tc>
      </w:tr>
      <w:tr w:rsidR="00D72645" w:rsidRPr="00DD7839" w14:paraId="4258E68E" w14:textId="77777777" w:rsidTr="00772E06">
        <w:trPr>
          <w:trHeight w:val="308"/>
        </w:trPr>
        <w:tc>
          <w:tcPr>
            <w:tcW w:w="1428" w:type="pct"/>
            <w:tcBorders>
              <w:top w:val="nil"/>
              <w:left w:val="single" w:sz="4" w:space="0" w:color="auto"/>
              <w:bottom w:val="single" w:sz="4" w:space="0" w:color="auto"/>
              <w:right w:val="single" w:sz="4" w:space="0" w:color="auto"/>
            </w:tcBorders>
            <w:shd w:val="clear" w:color="auto" w:fill="auto"/>
            <w:noWrap/>
            <w:vAlign w:val="bottom"/>
            <w:hideMark/>
          </w:tcPr>
          <w:p w14:paraId="495C971B" w14:textId="77777777" w:rsidR="00D72645" w:rsidRPr="00DD7839" w:rsidRDefault="00D72645" w:rsidP="00D72645">
            <w:pPr>
              <w:widowControl/>
              <w:autoSpaceDE/>
              <w:autoSpaceDN/>
              <w:adjustRightInd/>
              <w:spacing w:after="0" w:line="240" w:lineRule="auto"/>
              <w:jc w:val="left"/>
              <w:rPr>
                <w:b/>
                <w:bCs/>
                <w:color w:val="000000"/>
              </w:rPr>
            </w:pPr>
            <w:r w:rsidRPr="00DD7839">
              <w:rPr>
                <w:b/>
                <w:bCs/>
                <w:color w:val="000000"/>
              </w:rPr>
              <w:t>2 x KPIs missed</w:t>
            </w:r>
          </w:p>
        </w:tc>
        <w:tc>
          <w:tcPr>
            <w:tcW w:w="1476" w:type="pct"/>
            <w:tcBorders>
              <w:top w:val="nil"/>
              <w:left w:val="nil"/>
              <w:bottom w:val="single" w:sz="4" w:space="0" w:color="auto"/>
              <w:right w:val="single" w:sz="4" w:space="0" w:color="auto"/>
            </w:tcBorders>
            <w:shd w:val="clear" w:color="auto" w:fill="auto"/>
            <w:noWrap/>
            <w:vAlign w:val="bottom"/>
            <w:hideMark/>
          </w:tcPr>
          <w:p w14:paraId="001DCA05" w14:textId="77777777" w:rsidR="00D72645" w:rsidRPr="00DD7839" w:rsidRDefault="00D72645" w:rsidP="00D72645">
            <w:pPr>
              <w:widowControl/>
              <w:autoSpaceDE/>
              <w:autoSpaceDN/>
              <w:adjustRightInd/>
              <w:spacing w:after="0" w:line="240" w:lineRule="auto"/>
              <w:jc w:val="left"/>
              <w:rPr>
                <w:color w:val="000000"/>
              </w:rPr>
            </w:pPr>
            <w:r w:rsidRPr="00DD7839">
              <w:rPr>
                <w:color w:val="000000"/>
              </w:rPr>
              <w:t>3/5 cost at risk</w:t>
            </w:r>
          </w:p>
        </w:tc>
        <w:tc>
          <w:tcPr>
            <w:tcW w:w="1115" w:type="pct"/>
            <w:tcBorders>
              <w:top w:val="nil"/>
              <w:left w:val="nil"/>
              <w:bottom w:val="single" w:sz="4" w:space="0" w:color="auto"/>
              <w:right w:val="single" w:sz="4" w:space="0" w:color="auto"/>
            </w:tcBorders>
            <w:shd w:val="clear" w:color="auto" w:fill="auto"/>
            <w:noWrap/>
            <w:hideMark/>
          </w:tcPr>
          <w:p w14:paraId="11DBC1D0" w14:textId="77777777" w:rsidR="00D72645" w:rsidRPr="00DD7839" w:rsidRDefault="00D72645" w:rsidP="00D72645">
            <w:pPr>
              <w:widowControl/>
              <w:autoSpaceDE/>
              <w:autoSpaceDN/>
              <w:adjustRightInd/>
              <w:spacing w:after="0" w:line="240" w:lineRule="auto"/>
              <w:jc w:val="left"/>
              <w:rPr>
                <w:color w:val="000000"/>
              </w:rPr>
            </w:pPr>
            <w:r>
              <w:t>3/5 cost at risk</w:t>
            </w:r>
          </w:p>
        </w:tc>
        <w:tc>
          <w:tcPr>
            <w:tcW w:w="981" w:type="pct"/>
            <w:gridSpan w:val="2"/>
            <w:tcBorders>
              <w:top w:val="nil"/>
              <w:left w:val="nil"/>
              <w:bottom w:val="single" w:sz="4" w:space="0" w:color="auto"/>
              <w:right w:val="single" w:sz="4" w:space="0" w:color="auto"/>
            </w:tcBorders>
            <w:shd w:val="clear" w:color="auto" w:fill="auto"/>
            <w:noWrap/>
            <w:hideMark/>
          </w:tcPr>
          <w:p w14:paraId="36A7118C" w14:textId="77777777" w:rsidR="00D72645" w:rsidRPr="00DD7839" w:rsidRDefault="00D72645" w:rsidP="00D72645">
            <w:pPr>
              <w:widowControl/>
              <w:autoSpaceDE/>
              <w:autoSpaceDN/>
              <w:adjustRightInd/>
              <w:spacing w:after="0" w:line="240" w:lineRule="auto"/>
              <w:jc w:val="left"/>
              <w:rPr>
                <w:color w:val="000000"/>
              </w:rPr>
            </w:pPr>
            <w:r>
              <w:t>3/5 cost at risk</w:t>
            </w:r>
          </w:p>
        </w:tc>
      </w:tr>
      <w:tr w:rsidR="00D72645" w:rsidRPr="00DD7839" w14:paraId="50A004B4" w14:textId="77777777" w:rsidTr="00772E06">
        <w:trPr>
          <w:trHeight w:val="308"/>
        </w:trPr>
        <w:tc>
          <w:tcPr>
            <w:tcW w:w="1428" w:type="pct"/>
            <w:tcBorders>
              <w:top w:val="nil"/>
              <w:left w:val="single" w:sz="4" w:space="0" w:color="auto"/>
              <w:bottom w:val="single" w:sz="4" w:space="0" w:color="auto"/>
              <w:right w:val="single" w:sz="4" w:space="0" w:color="auto"/>
            </w:tcBorders>
            <w:shd w:val="clear" w:color="auto" w:fill="auto"/>
            <w:noWrap/>
            <w:vAlign w:val="bottom"/>
            <w:hideMark/>
          </w:tcPr>
          <w:p w14:paraId="6791B890" w14:textId="77777777" w:rsidR="00D72645" w:rsidRPr="00DD7839" w:rsidRDefault="00D72645" w:rsidP="00D72645">
            <w:pPr>
              <w:widowControl/>
              <w:autoSpaceDE/>
              <w:autoSpaceDN/>
              <w:adjustRightInd/>
              <w:spacing w:after="0" w:line="240" w:lineRule="auto"/>
              <w:jc w:val="left"/>
              <w:rPr>
                <w:b/>
                <w:bCs/>
                <w:color w:val="000000"/>
              </w:rPr>
            </w:pPr>
            <w:r w:rsidRPr="00DD7839">
              <w:rPr>
                <w:b/>
                <w:bCs/>
                <w:color w:val="000000"/>
              </w:rPr>
              <w:t>3 x KPIs missed</w:t>
            </w:r>
          </w:p>
        </w:tc>
        <w:tc>
          <w:tcPr>
            <w:tcW w:w="1476" w:type="pct"/>
            <w:tcBorders>
              <w:top w:val="nil"/>
              <w:left w:val="nil"/>
              <w:bottom w:val="single" w:sz="4" w:space="0" w:color="auto"/>
              <w:right w:val="single" w:sz="4" w:space="0" w:color="auto"/>
            </w:tcBorders>
            <w:shd w:val="clear" w:color="auto" w:fill="auto"/>
            <w:noWrap/>
            <w:vAlign w:val="bottom"/>
            <w:hideMark/>
          </w:tcPr>
          <w:p w14:paraId="5C626A7E" w14:textId="77777777" w:rsidR="00D72645" w:rsidRPr="00DD7839" w:rsidRDefault="00D72645" w:rsidP="00D72645">
            <w:pPr>
              <w:widowControl/>
              <w:autoSpaceDE/>
              <w:autoSpaceDN/>
              <w:adjustRightInd/>
              <w:spacing w:after="0" w:line="240" w:lineRule="auto"/>
              <w:jc w:val="left"/>
              <w:rPr>
                <w:color w:val="000000"/>
              </w:rPr>
            </w:pPr>
            <w:r w:rsidRPr="00DD7839">
              <w:rPr>
                <w:color w:val="000000"/>
              </w:rPr>
              <w:t>4/5 cost at risk</w:t>
            </w:r>
          </w:p>
        </w:tc>
        <w:tc>
          <w:tcPr>
            <w:tcW w:w="1115" w:type="pct"/>
            <w:tcBorders>
              <w:top w:val="nil"/>
              <w:left w:val="nil"/>
              <w:bottom w:val="single" w:sz="4" w:space="0" w:color="auto"/>
              <w:right w:val="single" w:sz="4" w:space="0" w:color="auto"/>
            </w:tcBorders>
            <w:shd w:val="clear" w:color="auto" w:fill="auto"/>
            <w:noWrap/>
            <w:hideMark/>
          </w:tcPr>
          <w:p w14:paraId="469C391E" w14:textId="77777777" w:rsidR="00D72645" w:rsidRPr="00DD7839" w:rsidRDefault="00D72645" w:rsidP="00D72645">
            <w:pPr>
              <w:widowControl/>
              <w:autoSpaceDE/>
              <w:autoSpaceDN/>
              <w:adjustRightInd/>
              <w:spacing w:after="0" w:line="240" w:lineRule="auto"/>
              <w:jc w:val="left"/>
              <w:rPr>
                <w:color w:val="000000"/>
              </w:rPr>
            </w:pPr>
            <w:r w:rsidRPr="00BB6B87">
              <w:t>4/5 cost at risk</w:t>
            </w:r>
          </w:p>
        </w:tc>
        <w:tc>
          <w:tcPr>
            <w:tcW w:w="981" w:type="pct"/>
            <w:gridSpan w:val="2"/>
            <w:tcBorders>
              <w:top w:val="nil"/>
              <w:left w:val="nil"/>
              <w:bottom w:val="single" w:sz="4" w:space="0" w:color="auto"/>
              <w:right w:val="single" w:sz="4" w:space="0" w:color="auto"/>
            </w:tcBorders>
            <w:shd w:val="clear" w:color="auto" w:fill="auto"/>
            <w:noWrap/>
            <w:hideMark/>
          </w:tcPr>
          <w:p w14:paraId="72480977" w14:textId="77777777" w:rsidR="00D72645" w:rsidRPr="00DD7839" w:rsidRDefault="00D72645" w:rsidP="00D72645">
            <w:pPr>
              <w:widowControl/>
              <w:autoSpaceDE/>
              <w:autoSpaceDN/>
              <w:adjustRightInd/>
              <w:spacing w:after="0" w:line="240" w:lineRule="auto"/>
              <w:jc w:val="left"/>
              <w:rPr>
                <w:color w:val="000000"/>
              </w:rPr>
            </w:pPr>
            <w:r w:rsidRPr="005B3B30">
              <w:t>4/5 cost at risk</w:t>
            </w:r>
          </w:p>
        </w:tc>
      </w:tr>
      <w:tr w:rsidR="00D72645" w:rsidRPr="00DD7839" w14:paraId="3E38FE45" w14:textId="77777777" w:rsidTr="00772E06">
        <w:trPr>
          <w:trHeight w:val="308"/>
        </w:trPr>
        <w:tc>
          <w:tcPr>
            <w:tcW w:w="1428" w:type="pct"/>
            <w:tcBorders>
              <w:top w:val="nil"/>
              <w:left w:val="single" w:sz="4" w:space="0" w:color="auto"/>
              <w:bottom w:val="single" w:sz="4" w:space="0" w:color="auto"/>
              <w:right w:val="single" w:sz="4" w:space="0" w:color="auto"/>
            </w:tcBorders>
            <w:shd w:val="clear" w:color="auto" w:fill="auto"/>
            <w:noWrap/>
            <w:vAlign w:val="bottom"/>
            <w:hideMark/>
          </w:tcPr>
          <w:p w14:paraId="25E14B94" w14:textId="77777777" w:rsidR="00D72645" w:rsidRPr="00DD7839" w:rsidRDefault="00D72645" w:rsidP="00D72645">
            <w:pPr>
              <w:widowControl/>
              <w:autoSpaceDE/>
              <w:autoSpaceDN/>
              <w:adjustRightInd/>
              <w:spacing w:after="0" w:line="240" w:lineRule="auto"/>
              <w:jc w:val="left"/>
              <w:rPr>
                <w:b/>
                <w:bCs/>
                <w:color w:val="000000"/>
              </w:rPr>
            </w:pPr>
            <w:r w:rsidRPr="00DD7839">
              <w:rPr>
                <w:b/>
                <w:bCs/>
                <w:color w:val="000000"/>
              </w:rPr>
              <w:t>4 or more x KPIs missed</w:t>
            </w:r>
          </w:p>
        </w:tc>
        <w:tc>
          <w:tcPr>
            <w:tcW w:w="1476" w:type="pct"/>
            <w:tcBorders>
              <w:top w:val="nil"/>
              <w:left w:val="nil"/>
              <w:bottom w:val="single" w:sz="4" w:space="0" w:color="auto"/>
              <w:right w:val="single" w:sz="4" w:space="0" w:color="auto"/>
            </w:tcBorders>
            <w:shd w:val="clear" w:color="auto" w:fill="auto"/>
            <w:noWrap/>
            <w:vAlign w:val="bottom"/>
            <w:hideMark/>
          </w:tcPr>
          <w:p w14:paraId="4F1D2C9B" w14:textId="77777777" w:rsidR="00D72645" w:rsidRPr="00DD7839" w:rsidRDefault="00D72645" w:rsidP="00D72645">
            <w:pPr>
              <w:widowControl/>
              <w:autoSpaceDE/>
              <w:autoSpaceDN/>
              <w:adjustRightInd/>
              <w:spacing w:after="0" w:line="240" w:lineRule="auto"/>
              <w:jc w:val="left"/>
              <w:rPr>
                <w:color w:val="000000"/>
              </w:rPr>
            </w:pPr>
            <w:r w:rsidRPr="00DD7839">
              <w:rPr>
                <w:color w:val="000000"/>
              </w:rPr>
              <w:t>5/5 costs at risk</w:t>
            </w:r>
          </w:p>
        </w:tc>
        <w:tc>
          <w:tcPr>
            <w:tcW w:w="1115" w:type="pct"/>
            <w:tcBorders>
              <w:top w:val="nil"/>
              <w:left w:val="nil"/>
              <w:bottom w:val="single" w:sz="4" w:space="0" w:color="auto"/>
              <w:right w:val="single" w:sz="4" w:space="0" w:color="auto"/>
            </w:tcBorders>
            <w:shd w:val="clear" w:color="auto" w:fill="auto"/>
            <w:noWrap/>
            <w:hideMark/>
          </w:tcPr>
          <w:p w14:paraId="2D4506DC" w14:textId="77777777" w:rsidR="00D72645" w:rsidRPr="00DD7839" w:rsidRDefault="00D72645" w:rsidP="00D72645">
            <w:pPr>
              <w:widowControl/>
              <w:autoSpaceDE/>
              <w:autoSpaceDN/>
              <w:adjustRightInd/>
              <w:spacing w:after="0" w:line="240" w:lineRule="auto"/>
              <w:jc w:val="left"/>
              <w:rPr>
                <w:color w:val="000000"/>
              </w:rPr>
            </w:pPr>
            <w:r w:rsidRPr="00BB6B87">
              <w:t>5/5 costs at risk</w:t>
            </w:r>
          </w:p>
        </w:tc>
        <w:tc>
          <w:tcPr>
            <w:tcW w:w="981" w:type="pct"/>
            <w:gridSpan w:val="2"/>
            <w:tcBorders>
              <w:top w:val="nil"/>
              <w:left w:val="nil"/>
              <w:bottom w:val="single" w:sz="4" w:space="0" w:color="auto"/>
              <w:right w:val="single" w:sz="4" w:space="0" w:color="auto"/>
            </w:tcBorders>
            <w:shd w:val="clear" w:color="auto" w:fill="auto"/>
            <w:noWrap/>
            <w:hideMark/>
          </w:tcPr>
          <w:p w14:paraId="4C24E383" w14:textId="77777777" w:rsidR="00D72645" w:rsidRPr="00DD7839" w:rsidRDefault="00D72645" w:rsidP="00D72645">
            <w:pPr>
              <w:widowControl/>
              <w:autoSpaceDE/>
              <w:autoSpaceDN/>
              <w:adjustRightInd/>
              <w:spacing w:after="0" w:line="240" w:lineRule="auto"/>
              <w:jc w:val="left"/>
              <w:rPr>
                <w:color w:val="000000"/>
              </w:rPr>
            </w:pPr>
            <w:r w:rsidRPr="005B3B30">
              <w:t>5/5 costs at risk</w:t>
            </w:r>
          </w:p>
        </w:tc>
      </w:tr>
      <w:tr w:rsidR="00EF0150" w:rsidRPr="00DD7839" w14:paraId="2DFE780F" w14:textId="77777777" w:rsidTr="00BD7610">
        <w:trPr>
          <w:trHeight w:val="308"/>
        </w:trPr>
        <w:tc>
          <w:tcPr>
            <w:tcW w:w="1428" w:type="pct"/>
            <w:tcBorders>
              <w:top w:val="nil"/>
              <w:left w:val="nil"/>
              <w:bottom w:val="nil"/>
              <w:right w:val="nil"/>
            </w:tcBorders>
            <w:shd w:val="clear" w:color="auto" w:fill="auto"/>
            <w:noWrap/>
            <w:vAlign w:val="bottom"/>
            <w:hideMark/>
          </w:tcPr>
          <w:p w14:paraId="2B7F6333" w14:textId="77777777" w:rsidR="00EF0150" w:rsidRPr="00DD7839" w:rsidRDefault="00EF0150" w:rsidP="00EF0150">
            <w:pPr>
              <w:widowControl/>
              <w:autoSpaceDE/>
              <w:autoSpaceDN/>
              <w:adjustRightInd/>
              <w:spacing w:after="0" w:line="240" w:lineRule="auto"/>
              <w:jc w:val="left"/>
              <w:rPr>
                <w:b/>
                <w:bCs/>
                <w:color w:val="000000"/>
              </w:rPr>
            </w:pPr>
          </w:p>
        </w:tc>
        <w:tc>
          <w:tcPr>
            <w:tcW w:w="1476" w:type="pct"/>
            <w:tcBorders>
              <w:top w:val="nil"/>
              <w:left w:val="nil"/>
              <w:bottom w:val="nil"/>
              <w:right w:val="nil"/>
            </w:tcBorders>
            <w:shd w:val="clear" w:color="auto" w:fill="auto"/>
            <w:noWrap/>
            <w:vAlign w:val="bottom"/>
            <w:hideMark/>
          </w:tcPr>
          <w:p w14:paraId="510D75F7" w14:textId="77777777" w:rsidR="00EF0150" w:rsidRPr="00DD7839" w:rsidRDefault="00EF0150" w:rsidP="00EF0150">
            <w:pPr>
              <w:widowControl/>
              <w:autoSpaceDE/>
              <w:autoSpaceDN/>
              <w:adjustRightInd/>
              <w:spacing w:after="0" w:line="240" w:lineRule="auto"/>
              <w:jc w:val="left"/>
              <w:rPr>
                <w:color w:val="000000"/>
              </w:rPr>
            </w:pPr>
          </w:p>
        </w:tc>
        <w:tc>
          <w:tcPr>
            <w:tcW w:w="1115" w:type="pct"/>
            <w:tcBorders>
              <w:top w:val="nil"/>
              <w:left w:val="nil"/>
              <w:bottom w:val="nil"/>
              <w:right w:val="nil"/>
            </w:tcBorders>
            <w:shd w:val="clear" w:color="auto" w:fill="auto"/>
            <w:noWrap/>
            <w:vAlign w:val="bottom"/>
            <w:hideMark/>
          </w:tcPr>
          <w:p w14:paraId="0C7367CA" w14:textId="77777777" w:rsidR="00EF0150" w:rsidRPr="00DD7839" w:rsidRDefault="00EF0150" w:rsidP="00EF0150">
            <w:pPr>
              <w:widowControl/>
              <w:autoSpaceDE/>
              <w:autoSpaceDN/>
              <w:adjustRightInd/>
              <w:spacing w:after="0" w:line="240" w:lineRule="auto"/>
              <w:jc w:val="left"/>
              <w:rPr>
                <w:color w:val="000000"/>
              </w:rPr>
            </w:pPr>
          </w:p>
        </w:tc>
        <w:tc>
          <w:tcPr>
            <w:tcW w:w="981" w:type="pct"/>
            <w:gridSpan w:val="2"/>
            <w:tcBorders>
              <w:top w:val="nil"/>
              <w:left w:val="nil"/>
              <w:bottom w:val="nil"/>
              <w:right w:val="nil"/>
            </w:tcBorders>
            <w:shd w:val="clear" w:color="auto" w:fill="auto"/>
            <w:noWrap/>
            <w:vAlign w:val="bottom"/>
            <w:hideMark/>
          </w:tcPr>
          <w:p w14:paraId="426168CE" w14:textId="77777777" w:rsidR="00EF0150" w:rsidRPr="00DD7839" w:rsidRDefault="00EF0150" w:rsidP="00EF0150">
            <w:pPr>
              <w:widowControl/>
              <w:autoSpaceDE/>
              <w:autoSpaceDN/>
              <w:adjustRightInd/>
              <w:spacing w:after="0" w:line="240" w:lineRule="auto"/>
              <w:jc w:val="left"/>
              <w:rPr>
                <w:color w:val="000000"/>
              </w:rPr>
            </w:pPr>
          </w:p>
        </w:tc>
      </w:tr>
    </w:tbl>
    <w:p w14:paraId="1650AD65" w14:textId="77777777" w:rsidR="006A771F" w:rsidRDefault="006A771F" w:rsidP="0083728D">
      <w:pPr>
        <w:widowControl/>
        <w:rPr>
          <w:b/>
          <w:bCs/>
        </w:rPr>
      </w:pPr>
    </w:p>
    <w:p w14:paraId="3018BC48" w14:textId="77777777" w:rsidR="006E3001" w:rsidRDefault="00FC3BF2" w:rsidP="00A27902">
      <w:pPr>
        <w:widowControl/>
        <w:jc w:val="center"/>
        <w:rPr>
          <w:b/>
          <w:bCs/>
        </w:rPr>
      </w:pPr>
      <w:r>
        <w:rPr>
          <w:b/>
          <w:bCs/>
        </w:rPr>
        <w:t>S</w:t>
      </w:r>
      <w:r w:rsidR="006E3001">
        <w:rPr>
          <w:b/>
          <w:bCs/>
        </w:rPr>
        <w:t>chedule 5</w:t>
      </w:r>
    </w:p>
    <w:p w14:paraId="3FFBDFA9" w14:textId="77777777" w:rsidR="006E3001" w:rsidRDefault="006E3001" w:rsidP="00FC3BF2">
      <w:pPr>
        <w:widowControl/>
        <w:spacing w:after="0" w:line="240" w:lineRule="auto"/>
        <w:jc w:val="center"/>
        <w:rPr>
          <w:b/>
          <w:bCs/>
        </w:rPr>
      </w:pPr>
      <w:r>
        <w:rPr>
          <w:b/>
          <w:bCs/>
        </w:rPr>
        <w:t>Implementation Plan</w:t>
      </w:r>
    </w:p>
    <w:p w14:paraId="3CC03781" w14:textId="77777777" w:rsidR="00751233" w:rsidRDefault="00751233" w:rsidP="00FC3BF2">
      <w:pPr>
        <w:widowControl/>
        <w:spacing w:after="0" w:line="240" w:lineRule="auto"/>
        <w:jc w:val="center"/>
        <w:rPr>
          <w:b/>
          <w:bCs/>
        </w:rPr>
      </w:pPr>
    </w:p>
    <w:p w14:paraId="351E12ED" w14:textId="77777777" w:rsidR="00B0584D" w:rsidRDefault="006E3001" w:rsidP="00FC3BF2">
      <w:pPr>
        <w:pStyle w:val="ListParagraph"/>
        <w:numPr>
          <w:ilvl w:val="3"/>
          <w:numId w:val="1"/>
        </w:numPr>
        <w:spacing w:after="0" w:line="240" w:lineRule="auto"/>
        <w:ind w:left="567" w:hanging="567"/>
        <w:outlineLvl w:val="1"/>
      </w:pPr>
      <w:r>
        <w:t xml:space="preserve">The </w:t>
      </w:r>
      <w:r w:rsidR="00991834">
        <w:t>Contractor</w:t>
      </w:r>
      <w:r>
        <w:t xml:space="preserve"> shall provide the Services in accordance with the Implementation Plan set out </w:t>
      </w:r>
      <w:r w:rsidR="00516AFC">
        <w:t>below</w:t>
      </w:r>
      <w:r w:rsidRPr="00A27902">
        <w:t>.</w:t>
      </w:r>
      <w:r w:rsidR="00911689">
        <w:t xml:space="preserve"> (Implementation plan Appendix 1)</w:t>
      </w:r>
    </w:p>
    <w:p w14:paraId="5DC8D760" w14:textId="77777777" w:rsidR="00FC3BF2" w:rsidRPr="00B70387" w:rsidRDefault="00FC3BF2" w:rsidP="00FC3BF2">
      <w:pPr>
        <w:pStyle w:val="ListParagraph"/>
        <w:spacing w:after="0" w:line="240" w:lineRule="auto"/>
        <w:ind w:left="567"/>
        <w:outlineLvl w:val="1"/>
      </w:pPr>
    </w:p>
    <w:p w14:paraId="7CFB7070" w14:textId="77777777" w:rsidR="00B0584D" w:rsidRDefault="006E3001" w:rsidP="00FC3BF2">
      <w:pPr>
        <w:pStyle w:val="ListParagraph"/>
        <w:numPr>
          <w:ilvl w:val="3"/>
          <w:numId w:val="1"/>
        </w:numPr>
        <w:spacing w:after="0" w:line="240" w:lineRule="auto"/>
        <w:ind w:left="567" w:hanging="567"/>
        <w:outlineLvl w:val="1"/>
      </w:pPr>
      <w:r w:rsidRPr="00B70387">
        <w:t>The Implementation Plan sh</w:t>
      </w:r>
      <w:r w:rsidR="00A27902">
        <w:t>all</w:t>
      </w:r>
      <w:r w:rsidRPr="00B70387">
        <w:t xml:space="preserve"> be sufficiently detailed as is necessary to manage the Services and any </w:t>
      </w:r>
      <w:r w:rsidR="00964690">
        <w:t xml:space="preserve">proposed </w:t>
      </w:r>
      <w:r w:rsidRPr="00B70387">
        <w:t xml:space="preserve">changes </w:t>
      </w:r>
      <w:r w:rsidR="00964690">
        <w:t>are</w:t>
      </w:r>
      <w:r w:rsidRPr="00B70387">
        <w:t xml:space="preserve"> subject to the Change Control Procedure.</w:t>
      </w:r>
    </w:p>
    <w:p w14:paraId="55156E79" w14:textId="77777777" w:rsidR="00FC3BF2" w:rsidRPr="00B70387" w:rsidRDefault="00FC3BF2" w:rsidP="00FC3BF2">
      <w:pPr>
        <w:pStyle w:val="ListParagraph"/>
        <w:spacing w:after="0" w:line="240" w:lineRule="auto"/>
        <w:ind w:left="567"/>
        <w:outlineLvl w:val="1"/>
      </w:pPr>
    </w:p>
    <w:p w14:paraId="323C067A" w14:textId="77777777" w:rsidR="00B0584D" w:rsidRDefault="006E3001" w:rsidP="00FC3BF2">
      <w:pPr>
        <w:pStyle w:val="ListParagraph"/>
        <w:numPr>
          <w:ilvl w:val="3"/>
          <w:numId w:val="1"/>
        </w:numPr>
        <w:spacing w:after="0" w:line="240" w:lineRule="auto"/>
        <w:ind w:left="567" w:hanging="567"/>
        <w:outlineLvl w:val="1"/>
      </w:pPr>
      <w:r w:rsidRPr="00B70387">
        <w:t xml:space="preserve">The </w:t>
      </w:r>
      <w:r w:rsidR="00991834">
        <w:t>Contractor</w:t>
      </w:r>
      <w:r w:rsidRPr="00B70387">
        <w:t xml:space="preserve"> shall be responsible for implementing and managing the Services and for taking all such steps as may be necessary so as to ensure that from the Service Commencement Date the </w:t>
      </w:r>
      <w:r w:rsidR="00991834">
        <w:t>Contractor</w:t>
      </w:r>
      <w:r w:rsidRPr="00B70387">
        <w:t xml:space="preserve"> is able to provide the Services:</w:t>
      </w:r>
    </w:p>
    <w:p w14:paraId="43D14D16" w14:textId="77777777" w:rsidR="00FC3BF2" w:rsidRPr="00B70387" w:rsidRDefault="00FC3BF2" w:rsidP="00FC3BF2">
      <w:pPr>
        <w:pStyle w:val="ListParagraph"/>
        <w:spacing w:after="0" w:line="240" w:lineRule="auto"/>
        <w:ind w:left="567"/>
        <w:outlineLvl w:val="1"/>
      </w:pPr>
    </w:p>
    <w:p w14:paraId="4F872BDE" w14:textId="77777777" w:rsidR="006E3001" w:rsidRDefault="00B0584D" w:rsidP="00FC3BF2">
      <w:pPr>
        <w:spacing w:after="0" w:line="240" w:lineRule="auto"/>
        <w:ind w:left="567"/>
        <w:outlineLvl w:val="1"/>
      </w:pPr>
      <w:r>
        <w:t>3.1</w:t>
      </w:r>
      <w:r>
        <w:tab/>
      </w:r>
      <w:r w:rsidR="0083728D">
        <w:t>i</w:t>
      </w:r>
      <w:r w:rsidR="006E3001" w:rsidRPr="00B70387">
        <w:t>n accordance with the provisions of th</w:t>
      </w:r>
      <w:r w:rsidR="00964690">
        <w:t>e</w:t>
      </w:r>
      <w:r w:rsidR="006E3001" w:rsidRPr="00B70387">
        <w:t xml:space="preserve"> Contract; and</w:t>
      </w:r>
    </w:p>
    <w:p w14:paraId="0FAACC8D" w14:textId="77777777" w:rsidR="00FC3BF2" w:rsidRPr="00B70387" w:rsidRDefault="00FC3BF2" w:rsidP="00FC3BF2">
      <w:pPr>
        <w:spacing w:after="0" w:line="240" w:lineRule="auto"/>
        <w:outlineLvl w:val="1"/>
      </w:pPr>
    </w:p>
    <w:p w14:paraId="2675FC17" w14:textId="77777777" w:rsidR="006E3001" w:rsidRDefault="006E3001" w:rsidP="00FC3BF2">
      <w:pPr>
        <w:widowControl/>
        <w:spacing w:after="0" w:line="240" w:lineRule="auto"/>
        <w:ind w:left="567"/>
        <w:outlineLvl w:val="2"/>
      </w:pPr>
      <w:r w:rsidRPr="00B70387">
        <w:t xml:space="preserve">3.2 </w:t>
      </w:r>
      <w:r w:rsidRPr="00B70387">
        <w:tab/>
        <w:t>in a manner t</w:t>
      </w:r>
      <w:r w:rsidR="00964690">
        <w:t>hat maintains the continuity of S</w:t>
      </w:r>
      <w:r w:rsidRPr="00B70387">
        <w:t>ervice</w:t>
      </w:r>
      <w:r w:rsidR="00964690">
        <w:t>s</w:t>
      </w:r>
      <w:r w:rsidRPr="00B70387">
        <w:t xml:space="preserve"> to the </w:t>
      </w:r>
      <w:r w:rsidR="00991834">
        <w:t>DFE</w:t>
      </w:r>
      <w:r w:rsidRPr="00B70387">
        <w:t>.</w:t>
      </w:r>
    </w:p>
    <w:p w14:paraId="1754C10B" w14:textId="77777777" w:rsidR="00FC3BF2" w:rsidRPr="00B70387" w:rsidRDefault="00FC3BF2" w:rsidP="00FC3BF2">
      <w:pPr>
        <w:widowControl/>
        <w:spacing w:after="0" w:line="240" w:lineRule="auto"/>
        <w:ind w:left="567" w:hanging="567"/>
        <w:outlineLvl w:val="2"/>
      </w:pPr>
    </w:p>
    <w:p w14:paraId="297E8FCD" w14:textId="77777777" w:rsidR="006E3001" w:rsidRPr="00B70387" w:rsidRDefault="006E3001" w:rsidP="00FC3BF2">
      <w:pPr>
        <w:widowControl/>
        <w:numPr>
          <w:ilvl w:val="1"/>
          <w:numId w:val="0"/>
        </w:numPr>
        <w:spacing w:after="0" w:line="240" w:lineRule="auto"/>
        <w:ind w:left="567" w:hanging="567"/>
        <w:outlineLvl w:val="1"/>
      </w:pPr>
      <w:r w:rsidRPr="00B70387">
        <w:t>4.</w:t>
      </w:r>
      <w:r w:rsidRPr="00B70387">
        <w:tab/>
        <w:t xml:space="preserve">The </w:t>
      </w:r>
      <w:r w:rsidR="00991834">
        <w:t>Contractor</w:t>
      </w:r>
      <w:r w:rsidRPr="00B70387">
        <w:t xml:space="preserve"> shall monitor</w:t>
      </w:r>
      <w:r w:rsidR="00964690">
        <w:t xml:space="preserve"> its</w:t>
      </w:r>
      <w:r w:rsidRPr="00B70387">
        <w:t xml:space="preserve"> performance against the Implementation </w:t>
      </w:r>
      <w:r w:rsidR="006300FF" w:rsidRPr="00B70387">
        <w:t>Plan and</w:t>
      </w:r>
      <w:r w:rsidRPr="00B70387">
        <w:t xml:space="preserve"> report to the </w:t>
      </w:r>
      <w:r w:rsidR="00991834">
        <w:t>DFE</w:t>
      </w:r>
      <w:r w:rsidRPr="00B70387">
        <w:t xml:space="preserve"> </w:t>
      </w:r>
      <w:r w:rsidRPr="00F8145D">
        <w:t xml:space="preserve">monthly (or more frequently if so required by the </w:t>
      </w:r>
      <w:r w:rsidR="00991834">
        <w:t>DFE</w:t>
      </w:r>
      <w:r w:rsidRPr="00F8145D">
        <w:t>) on its performance.</w:t>
      </w:r>
    </w:p>
    <w:p w14:paraId="775F65EA" w14:textId="77777777" w:rsidR="00516AFC" w:rsidRDefault="00516AFC" w:rsidP="009D6B81">
      <w:pPr>
        <w:widowControl/>
        <w:jc w:val="center"/>
        <w:rPr>
          <w:b/>
          <w:bCs/>
        </w:rPr>
      </w:pPr>
    </w:p>
    <w:p w14:paraId="21D5B5ED" w14:textId="77777777" w:rsidR="006E3001" w:rsidRDefault="006E3001" w:rsidP="00EA1EB4">
      <w:pPr>
        <w:widowControl/>
        <w:jc w:val="center"/>
        <w:rPr>
          <w:b/>
          <w:bCs/>
        </w:rPr>
      </w:pPr>
      <w:r>
        <w:rPr>
          <w:b/>
          <w:bCs/>
        </w:rPr>
        <w:br w:type="page"/>
      </w:r>
      <w:r>
        <w:rPr>
          <w:b/>
          <w:bCs/>
        </w:rPr>
        <w:lastRenderedPageBreak/>
        <w:t>Schedule 6</w:t>
      </w:r>
    </w:p>
    <w:p w14:paraId="1EB0F893" w14:textId="77777777" w:rsidR="006E3001" w:rsidRDefault="00E8287F" w:rsidP="00E8287F">
      <w:pPr>
        <w:widowControl/>
        <w:jc w:val="center"/>
        <w:rPr>
          <w:b/>
          <w:bCs/>
        </w:rPr>
      </w:pPr>
      <w:r>
        <w:rPr>
          <w:b/>
          <w:bCs/>
        </w:rPr>
        <w:t>Change Control</w:t>
      </w:r>
      <w:r w:rsidR="004F5E64">
        <w:rPr>
          <w:b/>
          <w:bCs/>
        </w:rPr>
        <w:t xml:space="preserve"> Procedure</w:t>
      </w:r>
    </w:p>
    <w:p w14:paraId="063CF114" w14:textId="77777777" w:rsidR="006E3001" w:rsidRDefault="00FC3BF2" w:rsidP="00FC3BF2">
      <w:pPr>
        <w:spacing w:after="0" w:line="240" w:lineRule="auto"/>
        <w:ind w:left="425" w:hanging="425"/>
        <w:outlineLvl w:val="1"/>
      </w:pPr>
      <w:r>
        <w:t>1</w:t>
      </w:r>
      <w:r>
        <w:tab/>
      </w:r>
      <w:r w:rsidR="006E3001" w:rsidRPr="0079666E">
        <w:t xml:space="preserve">The </w:t>
      </w:r>
      <w:r w:rsidR="002F0E66">
        <w:t xml:space="preserve">Parties acknowledge that minor </w:t>
      </w:r>
      <w:r w:rsidR="00964690">
        <w:t>changes</w:t>
      </w:r>
      <w:r w:rsidR="006E3001" w:rsidRPr="0079666E">
        <w:t xml:space="preserve"> to th</w:t>
      </w:r>
      <w:r w:rsidR="00964690">
        <w:t>e</w:t>
      </w:r>
      <w:r w:rsidR="006E3001" w:rsidRPr="0079666E">
        <w:t xml:space="preserve"> Contract may be necessary to reflect operational and administrative procedures during the </w:t>
      </w:r>
      <w:r w:rsidR="00964690">
        <w:t>Term and</w:t>
      </w:r>
      <w:r w:rsidR="002F0E66">
        <w:t xml:space="preserve"> that such minor </w:t>
      </w:r>
      <w:r w:rsidR="00964690">
        <w:t>changes may</w:t>
      </w:r>
      <w:r w:rsidR="006E3001" w:rsidRPr="0079666E">
        <w:t xml:space="preserve"> be agreed in writing between the Parties' respective </w:t>
      </w:r>
      <w:r w:rsidR="00964690">
        <w:t>contract m</w:t>
      </w:r>
      <w:r w:rsidR="006E3001" w:rsidRPr="0079666E">
        <w:t>anagers.</w:t>
      </w:r>
    </w:p>
    <w:p w14:paraId="6AF93F4A" w14:textId="77777777" w:rsidR="00FC3BF2" w:rsidRPr="0079666E" w:rsidRDefault="00FC3BF2" w:rsidP="00FC3BF2">
      <w:pPr>
        <w:spacing w:after="0" w:line="240" w:lineRule="auto"/>
        <w:ind w:left="567" w:hanging="567"/>
        <w:outlineLvl w:val="1"/>
      </w:pPr>
    </w:p>
    <w:p w14:paraId="76FDEE78" w14:textId="77777777" w:rsidR="006E3001" w:rsidRDefault="00FC3BF2" w:rsidP="00FC3BF2">
      <w:pPr>
        <w:spacing w:after="0" w:line="240" w:lineRule="auto"/>
        <w:ind w:left="425" w:hanging="425"/>
        <w:outlineLvl w:val="1"/>
      </w:pPr>
      <w:r>
        <w:t>2</w:t>
      </w:r>
      <w:r>
        <w:tab/>
      </w:r>
      <w:r w:rsidR="006E3001" w:rsidRPr="0079666E">
        <w:t xml:space="preserve">The </w:t>
      </w:r>
      <w:r w:rsidR="00991834">
        <w:t>Contractor</w:t>
      </w:r>
      <w:r w:rsidR="006E3001" w:rsidRPr="0079666E">
        <w:t xml:space="preserve"> shall use reasonable endeavours to i</w:t>
      </w:r>
      <w:r w:rsidR="002F0E66">
        <w:t xml:space="preserve">ncorporate minor </w:t>
      </w:r>
      <w:r w:rsidR="00964690">
        <w:t>changes</w:t>
      </w:r>
      <w:r w:rsidR="006E3001" w:rsidRPr="0079666E">
        <w:t xml:space="preserve"> requested by the </w:t>
      </w:r>
      <w:r w:rsidR="00991834">
        <w:t>DFE</w:t>
      </w:r>
      <w:r w:rsidR="006E3001" w:rsidRPr="0079666E">
        <w:t xml:space="preserve"> within the current Charges and shall not serve a </w:t>
      </w:r>
      <w:r w:rsidR="00991834">
        <w:t>Contractor</w:t>
      </w:r>
      <w:r w:rsidR="006E3001" w:rsidRPr="0079666E">
        <w:t xml:space="preserve"> Notice of Change unless the change involves a demonstrable material increase to its costs or requires a m</w:t>
      </w:r>
      <w:r w:rsidR="004F5E64">
        <w:t>aterial change to the Contract.</w:t>
      </w:r>
    </w:p>
    <w:p w14:paraId="06B263B7" w14:textId="77777777" w:rsidR="00FC3BF2" w:rsidRDefault="00FC3BF2" w:rsidP="00FC3BF2">
      <w:pPr>
        <w:spacing w:after="0" w:line="240" w:lineRule="auto"/>
        <w:ind w:left="425" w:hanging="425"/>
        <w:outlineLvl w:val="1"/>
      </w:pPr>
    </w:p>
    <w:p w14:paraId="04A8092C" w14:textId="77777777" w:rsidR="004F5E64" w:rsidRDefault="00FC3BF2" w:rsidP="00FC3BF2">
      <w:pPr>
        <w:spacing w:after="0" w:line="240" w:lineRule="auto"/>
        <w:ind w:left="425" w:hanging="425"/>
        <w:outlineLvl w:val="1"/>
      </w:pPr>
      <w:r>
        <w:t>3</w:t>
      </w:r>
      <w:r>
        <w:tab/>
      </w:r>
      <w:r w:rsidR="000121AD">
        <w:t>Either Party</w:t>
      </w:r>
      <w:r w:rsidR="004F5E64">
        <w:t xml:space="preserve"> may request a Variation </w:t>
      </w:r>
      <w:r w:rsidR="00425EE7">
        <w:t xml:space="preserve">provided that such Variation does not amount to a material change. </w:t>
      </w:r>
    </w:p>
    <w:p w14:paraId="3D749E79" w14:textId="77777777" w:rsidR="00FC3BF2" w:rsidRDefault="00FC3BF2" w:rsidP="00FC3BF2">
      <w:pPr>
        <w:spacing w:after="0" w:line="240" w:lineRule="auto"/>
        <w:ind w:left="425" w:hanging="425"/>
        <w:outlineLvl w:val="1"/>
      </w:pPr>
    </w:p>
    <w:p w14:paraId="3DF0585B" w14:textId="77777777" w:rsidR="00425EE7" w:rsidRDefault="00FC3BF2" w:rsidP="00FC3BF2">
      <w:pPr>
        <w:spacing w:after="0" w:line="240" w:lineRule="auto"/>
        <w:ind w:left="425" w:hanging="425"/>
        <w:outlineLvl w:val="1"/>
      </w:pPr>
      <w:r>
        <w:t>4.</w:t>
      </w:r>
      <w:r>
        <w:tab/>
      </w:r>
      <w:r w:rsidR="00425EE7">
        <w:t>The DFE may request a Va</w:t>
      </w:r>
      <w:r w:rsidR="000121AD">
        <w:t xml:space="preserve">riation by completing the Change Control Note </w:t>
      </w:r>
      <w:r w:rsidR="00425EE7">
        <w:t xml:space="preserve">and giving the Contractor sufficient information to assess the extent of the Variation and consider whether any change to the </w:t>
      </w:r>
      <w:r w:rsidR="00D62343">
        <w:t>Charges are</w:t>
      </w:r>
      <w:r w:rsidR="00425EE7">
        <w:t xml:space="preserve"> required in order to implement the Variation within a reasonable time limit specified by the DFE. If the Contractor accepts the Variation it shall confirm </w:t>
      </w:r>
      <w:r w:rsidR="002F0E8B">
        <w:t>it in writing within 21 days of receiving the Change Control Note.</w:t>
      </w:r>
    </w:p>
    <w:p w14:paraId="487A7113" w14:textId="77777777" w:rsidR="00FC3BF2" w:rsidRDefault="00FC3BF2" w:rsidP="00FC3BF2">
      <w:pPr>
        <w:spacing w:after="0" w:line="240" w:lineRule="auto"/>
        <w:ind w:left="425" w:hanging="425"/>
        <w:outlineLvl w:val="1"/>
      </w:pPr>
    </w:p>
    <w:p w14:paraId="1C50D3D3" w14:textId="77777777" w:rsidR="00425EE7" w:rsidRDefault="00FC3BF2" w:rsidP="00FC3BF2">
      <w:pPr>
        <w:spacing w:after="0" w:line="240" w:lineRule="auto"/>
        <w:ind w:left="425" w:hanging="425"/>
        <w:outlineLvl w:val="1"/>
      </w:pPr>
      <w:r>
        <w:t>5.</w:t>
      </w:r>
      <w:r>
        <w:tab/>
      </w:r>
      <w:r w:rsidR="00425EE7">
        <w:t xml:space="preserve">If the </w:t>
      </w:r>
      <w:r w:rsidR="0057225D">
        <w:t xml:space="preserve">Contractor is unable to accept the Variation or where the Parties are unable to agree a change to the </w:t>
      </w:r>
      <w:r w:rsidR="00D62343">
        <w:t>Charges</w:t>
      </w:r>
      <w:r w:rsidR="0057225D">
        <w:t>, the DFE may allow the Contractor to fu</w:t>
      </w:r>
      <w:r w:rsidR="000121AD">
        <w:t>lfil its obligations under the Contract without V</w:t>
      </w:r>
      <w:r w:rsidR="0057225D">
        <w:t xml:space="preserve">ariation or </w:t>
      </w:r>
      <w:r w:rsidR="000121AD">
        <w:t xml:space="preserve">if the </w:t>
      </w:r>
      <w:r w:rsidR="00D62343">
        <w:t>P</w:t>
      </w:r>
      <w:r w:rsidR="000121AD">
        <w:t>arties cann</w:t>
      </w:r>
      <w:r w:rsidR="00964690">
        <w:t xml:space="preserve">ot agree to the </w:t>
      </w:r>
      <w:r w:rsidR="000121AD">
        <w:t>Variation the Dispute will be determined in accordance with clause 3</w:t>
      </w:r>
      <w:r w:rsidR="00D53167">
        <w:t>6</w:t>
      </w:r>
      <w:r>
        <w:t>.</w:t>
      </w:r>
    </w:p>
    <w:p w14:paraId="63DB0B09" w14:textId="77777777" w:rsidR="00FC3BF2" w:rsidRDefault="00FC3BF2" w:rsidP="00FC3BF2">
      <w:pPr>
        <w:spacing w:after="0" w:line="240" w:lineRule="auto"/>
        <w:ind w:left="425" w:hanging="425"/>
        <w:outlineLvl w:val="1"/>
      </w:pPr>
    </w:p>
    <w:p w14:paraId="654339C0" w14:textId="77777777" w:rsidR="000121AD" w:rsidRDefault="00FC3BF2" w:rsidP="00FC3BF2">
      <w:pPr>
        <w:spacing w:after="0" w:line="240" w:lineRule="auto"/>
        <w:ind w:left="425" w:hanging="425"/>
        <w:outlineLvl w:val="1"/>
      </w:pPr>
      <w:r>
        <w:t>6.</w:t>
      </w:r>
      <w:r>
        <w:tab/>
      </w:r>
      <w:r w:rsidR="000121AD">
        <w:t>If the Co</w:t>
      </w:r>
      <w:r w:rsidR="002F0E8B">
        <w:t>ntractor wishes to introduce a change</w:t>
      </w:r>
      <w:r w:rsidR="000121AD">
        <w:t xml:space="preserve"> to the Contract it may request a Variation by serving </w:t>
      </w:r>
      <w:r>
        <w:t>the Change Control Note on DFE.</w:t>
      </w:r>
    </w:p>
    <w:p w14:paraId="5F0B60A7" w14:textId="77777777" w:rsidR="00FC3BF2" w:rsidRDefault="00FC3BF2" w:rsidP="00FC3BF2">
      <w:pPr>
        <w:spacing w:after="0" w:line="240" w:lineRule="auto"/>
        <w:ind w:left="425" w:hanging="425"/>
        <w:outlineLvl w:val="1"/>
      </w:pPr>
    </w:p>
    <w:p w14:paraId="5287C1B4" w14:textId="77777777" w:rsidR="000121AD" w:rsidRDefault="00FC3BF2" w:rsidP="00FC3BF2">
      <w:pPr>
        <w:spacing w:after="0" w:line="240" w:lineRule="auto"/>
        <w:ind w:left="425" w:hanging="425"/>
        <w:outlineLvl w:val="1"/>
      </w:pPr>
      <w:r>
        <w:t>7.</w:t>
      </w:r>
      <w:r>
        <w:tab/>
      </w:r>
      <w:r w:rsidR="000121AD">
        <w:t xml:space="preserve">The DFE shall evaluate the Contractor’s </w:t>
      </w:r>
      <w:r w:rsidR="002F0E8B">
        <w:t>proposed Variation</w:t>
      </w:r>
      <w:r w:rsidR="000121AD">
        <w:t xml:space="preserve"> in good faith, taking into account</w:t>
      </w:r>
      <w:r w:rsidR="002F0E8B">
        <w:t xml:space="preserve"> all relevant issues.</w:t>
      </w:r>
    </w:p>
    <w:p w14:paraId="3D1F0AD4" w14:textId="77777777" w:rsidR="00FC3BF2" w:rsidRDefault="00FC3BF2" w:rsidP="00FC3BF2">
      <w:pPr>
        <w:spacing w:after="0" w:line="240" w:lineRule="auto"/>
        <w:ind w:left="425" w:hanging="425"/>
        <w:outlineLvl w:val="1"/>
      </w:pPr>
    </w:p>
    <w:p w14:paraId="6AEF4B31" w14:textId="77777777" w:rsidR="002F0E8B" w:rsidRDefault="00FC3BF2" w:rsidP="00FC3BF2">
      <w:pPr>
        <w:spacing w:after="0" w:line="240" w:lineRule="auto"/>
        <w:ind w:left="425" w:hanging="425"/>
        <w:outlineLvl w:val="1"/>
      </w:pPr>
      <w:r>
        <w:t>8.</w:t>
      </w:r>
      <w:r>
        <w:tab/>
      </w:r>
      <w:r w:rsidR="00F7764F">
        <w:t xml:space="preserve">The DFE </w:t>
      </w:r>
      <w:r w:rsidR="002F0E8B">
        <w:t>shall confirm in writing within 21 days of re</w:t>
      </w:r>
      <w:r w:rsidR="00F7764F">
        <w:t>ceiving the Change Control Note if it accepts or rejects the Variation.</w:t>
      </w:r>
    </w:p>
    <w:p w14:paraId="79249161" w14:textId="77777777" w:rsidR="00FC3BF2" w:rsidRDefault="00FC3BF2" w:rsidP="00FC3BF2">
      <w:pPr>
        <w:spacing w:after="0" w:line="240" w:lineRule="auto"/>
        <w:ind w:left="425" w:hanging="425"/>
        <w:outlineLvl w:val="1"/>
      </w:pPr>
    </w:p>
    <w:p w14:paraId="0AEA3CBD" w14:textId="77777777" w:rsidR="000121AD" w:rsidRDefault="00FC3BF2" w:rsidP="00FC3BF2">
      <w:pPr>
        <w:spacing w:after="0" w:line="240" w:lineRule="auto"/>
        <w:ind w:left="425" w:hanging="425"/>
        <w:outlineLvl w:val="1"/>
      </w:pPr>
      <w:r>
        <w:t>9.</w:t>
      </w:r>
      <w:r>
        <w:tab/>
      </w:r>
      <w:r w:rsidR="000121AD">
        <w:t>The DFE may at its absolute discretion reject an</w:t>
      </w:r>
      <w:r w:rsidR="002F0E8B">
        <w:t>y request for a Variation</w:t>
      </w:r>
      <w:r w:rsidR="000121AD">
        <w:t xml:space="preserve"> </w:t>
      </w:r>
      <w:r w:rsidR="002F0E8B">
        <w:t xml:space="preserve">proposed by the Contractor. </w:t>
      </w:r>
    </w:p>
    <w:p w14:paraId="5728D3EF" w14:textId="77777777" w:rsidR="004F5E64" w:rsidRPr="00F8145D" w:rsidRDefault="004F5E64" w:rsidP="00FC3BF2">
      <w:pPr>
        <w:spacing w:after="0" w:line="240" w:lineRule="auto"/>
        <w:ind w:left="425" w:hanging="425"/>
        <w:outlineLvl w:val="1"/>
      </w:pPr>
    </w:p>
    <w:p w14:paraId="54575748" w14:textId="77777777" w:rsidR="004F5E64" w:rsidRDefault="004F5E64" w:rsidP="00FC3BF2">
      <w:pPr>
        <w:spacing w:after="0" w:line="240" w:lineRule="auto"/>
        <w:ind w:left="425" w:hanging="425"/>
        <w:outlineLvl w:val="1"/>
      </w:pPr>
    </w:p>
    <w:p w14:paraId="35BC4EBB" w14:textId="77777777" w:rsidR="002F0E8B" w:rsidRDefault="002F0E8B" w:rsidP="00FC3BF2">
      <w:pPr>
        <w:spacing w:after="0" w:line="240" w:lineRule="auto"/>
        <w:ind w:left="425" w:hanging="425"/>
        <w:outlineLvl w:val="1"/>
      </w:pPr>
    </w:p>
    <w:p w14:paraId="14253327" w14:textId="77777777" w:rsidR="002F0E8B" w:rsidRDefault="002F0E8B" w:rsidP="00D139E7">
      <w:pPr>
        <w:ind w:left="851" w:hanging="284"/>
        <w:outlineLvl w:val="1"/>
      </w:pPr>
    </w:p>
    <w:p w14:paraId="72282320" w14:textId="77777777" w:rsidR="002F0E8B" w:rsidRDefault="002F0E8B" w:rsidP="00D139E7">
      <w:pPr>
        <w:ind w:left="851" w:hanging="284"/>
        <w:outlineLvl w:val="1"/>
      </w:pPr>
    </w:p>
    <w:p w14:paraId="08D8792A" w14:textId="77777777" w:rsidR="002F0E8B" w:rsidRDefault="002F0E8B" w:rsidP="00D139E7">
      <w:pPr>
        <w:ind w:left="851" w:hanging="284"/>
        <w:outlineLvl w:val="1"/>
      </w:pPr>
    </w:p>
    <w:p w14:paraId="73AD0184" w14:textId="77777777" w:rsidR="00FC3BF2" w:rsidRDefault="00FC3BF2" w:rsidP="00D139E7">
      <w:pPr>
        <w:ind w:left="851" w:hanging="284"/>
        <w:outlineLvl w:val="1"/>
      </w:pPr>
    </w:p>
    <w:p w14:paraId="4F202D2C" w14:textId="77777777" w:rsidR="00FC3BF2" w:rsidRDefault="00FC3BF2" w:rsidP="00D139E7">
      <w:pPr>
        <w:ind w:left="851" w:hanging="284"/>
        <w:outlineLvl w:val="1"/>
      </w:pPr>
    </w:p>
    <w:p w14:paraId="2071D384" w14:textId="77777777" w:rsidR="00FC3BF2" w:rsidRDefault="00FC3BF2" w:rsidP="00D139E7">
      <w:pPr>
        <w:ind w:left="851" w:hanging="284"/>
        <w:outlineLvl w:val="1"/>
      </w:pPr>
    </w:p>
    <w:p w14:paraId="49CC4352" w14:textId="77777777" w:rsidR="00FC3BF2" w:rsidRDefault="00FC3BF2" w:rsidP="00D139E7">
      <w:pPr>
        <w:ind w:left="851" w:hanging="284"/>
        <w:outlineLvl w:val="1"/>
      </w:pPr>
    </w:p>
    <w:p w14:paraId="3C3F8EDC" w14:textId="77777777" w:rsidR="00FC3BF2" w:rsidRDefault="00FC3BF2" w:rsidP="00D139E7">
      <w:pPr>
        <w:ind w:left="851" w:hanging="284"/>
        <w:outlineLvl w:val="1"/>
      </w:pPr>
    </w:p>
    <w:p w14:paraId="6D58613D" w14:textId="77777777" w:rsidR="00FC3BF2" w:rsidRDefault="00FC3BF2" w:rsidP="00D139E7">
      <w:pPr>
        <w:ind w:left="851" w:hanging="284"/>
        <w:outlineLvl w:val="1"/>
      </w:pPr>
    </w:p>
    <w:p w14:paraId="729760C3" w14:textId="77777777" w:rsidR="002F0E8B" w:rsidRDefault="002F0E8B" w:rsidP="00D139E7">
      <w:pPr>
        <w:ind w:left="851" w:hanging="284"/>
        <w:outlineLvl w:val="1"/>
      </w:pPr>
    </w:p>
    <w:p w14:paraId="3467FF91" w14:textId="77777777" w:rsidR="002F0E8B" w:rsidRDefault="002F0E8B" w:rsidP="00D139E7">
      <w:pPr>
        <w:ind w:left="851" w:hanging="284"/>
        <w:outlineLvl w:val="1"/>
      </w:pPr>
    </w:p>
    <w:p w14:paraId="14C438B7" w14:textId="77777777" w:rsidR="00C15AFB" w:rsidRDefault="00C15AFB" w:rsidP="009D6B81">
      <w:pPr>
        <w:widowControl/>
        <w:autoSpaceDE/>
        <w:autoSpaceDN/>
        <w:adjustRightInd/>
        <w:spacing w:after="0" w:line="240" w:lineRule="auto"/>
        <w:jc w:val="center"/>
        <w:rPr>
          <w:b/>
        </w:rPr>
      </w:pPr>
    </w:p>
    <w:p w14:paraId="46C0928E" w14:textId="77777777" w:rsidR="006E3001" w:rsidRPr="0079666E" w:rsidRDefault="006E3001" w:rsidP="009D6B81">
      <w:pPr>
        <w:widowControl/>
        <w:autoSpaceDE/>
        <w:autoSpaceDN/>
        <w:adjustRightInd/>
        <w:spacing w:after="0" w:line="240" w:lineRule="auto"/>
        <w:jc w:val="center"/>
        <w:rPr>
          <w:rFonts w:ascii="Arial Bold" w:hAnsi="Arial Bold"/>
          <w:b/>
        </w:rPr>
      </w:pPr>
      <w:r w:rsidRPr="0079666E">
        <w:rPr>
          <w:b/>
        </w:rPr>
        <w:lastRenderedPageBreak/>
        <w:t xml:space="preserve">Change Control </w:t>
      </w:r>
      <w:r w:rsidRPr="0079666E">
        <w:rPr>
          <w:rFonts w:ascii="Arial Bold" w:hAnsi="Arial Bold"/>
          <w:b/>
        </w:rPr>
        <w:t>Note</w:t>
      </w:r>
    </w:p>
    <w:p w14:paraId="64C335C3" w14:textId="77777777" w:rsidR="006E3001" w:rsidRDefault="006E3001" w:rsidP="00D139E7">
      <w:pPr>
        <w:widowControl/>
        <w:numPr>
          <w:ilvl w:val="1"/>
          <w:numId w:val="0"/>
        </w:numPr>
        <w:tabs>
          <w:tab w:val="num" w:pos="851"/>
        </w:tabs>
        <w:spacing w:after="240"/>
        <w:ind w:left="851" w:hanging="851"/>
        <w:outlineLvl w:val="1"/>
      </w:pPr>
      <w:r>
        <w:t>:</w:t>
      </w:r>
    </w:p>
    <w:tbl>
      <w:tblPr>
        <w:tblW w:w="5000" w:type="pct"/>
        <w:tblLook w:val="0000" w:firstRow="0" w:lastRow="0" w:firstColumn="0" w:lastColumn="0" w:noHBand="0" w:noVBand="0"/>
      </w:tblPr>
      <w:tblGrid>
        <w:gridCol w:w="2402"/>
        <w:gridCol w:w="2989"/>
        <w:gridCol w:w="3478"/>
        <w:gridCol w:w="244"/>
      </w:tblGrid>
      <w:tr w:rsidR="006E3001" w:rsidRPr="00326067" w14:paraId="5AFE4B13" w14:textId="77777777" w:rsidTr="00E913C0">
        <w:tc>
          <w:tcPr>
            <w:tcW w:w="1318" w:type="pct"/>
            <w:tcBorders>
              <w:top w:val="single" w:sz="4" w:space="0" w:color="000000"/>
              <w:left w:val="single" w:sz="4" w:space="0" w:color="000000"/>
              <w:bottom w:val="single" w:sz="4" w:space="0" w:color="000000"/>
              <w:right w:val="single" w:sz="4" w:space="0" w:color="000000"/>
            </w:tcBorders>
            <w:shd w:val="clear" w:color="auto" w:fill="E0E0E0"/>
          </w:tcPr>
          <w:p w14:paraId="2FF2746D" w14:textId="77777777" w:rsidR="006E3001" w:rsidRPr="00326067" w:rsidRDefault="006E3001" w:rsidP="00D139E7">
            <w:pPr>
              <w:widowControl/>
              <w:spacing w:after="240"/>
              <w:ind w:left="851" w:hanging="851"/>
              <w:rPr>
                <w:b/>
                <w:bCs/>
                <w:color w:val="000000"/>
              </w:rPr>
            </w:pPr>
            <w:r w:rsidRPr="00326067">
              <w:rPr>
                <w:b/>
                <w:bCs/>
                <w:color w:val="000000"/>
              </w:rPr>
              <w:t>Contract Number</w:t>
            </w:r>
          </w:p>
        </w:tc>
        <w:tc>
          <w:tcPr>
            <w:tcW w:w="1640" w:type="pct"/>
            <w:tcBorders>
              <w:top w:val="single" w:sz="4" w:space="0" w:color="000000"/>
              <w:left w:val="single" w:sz="4" w:space="0" w:color="000000"/>
              <w:bottom w:val="single" w:sz="4" w:space="0" w:color="000000"/>
              <w:right w:val="single" w:sz="4" w:space="0" w:color="000000"/>
            </w:tcBorders>
            <w:shd w:val="clear" w:color="auto" w:fill="auto"/>
          </w:tcPr>
          <w:p w14:paraId="0369335F" w14:textId="77777777" w:rsidR="006E3001" w:rsidRPr="00326067" w:rsidRDefault="006E3001" w:rsidP="002F0E8B">
            <w:pPr>
              <w:widowControl/>
              <w:spacing w:after="240"/>
              <w:rPr>
                <w:b/>
                <w:bCs/>
                <w:color w:val="000000"/>
              </w:rPr>
            </w:pPr>
          </w:p>
        </w:tc>
        <w:tc>
          <w:tcPr>
            <w:tcW w:w="1908" w:type="pct"/>
            <w:tcBorders>
              <w:top w:val="single" w:sz="4" w:space="0" w:color="000000"/>
              <w:left w:val="single" w:sz="4" w:space="0" w:color="000000"/>
              <w:bottom w:val="single" w:sz="4" w:space="0" w:color="000000"/>
              <w:right w:val="single" w:sz="4" w:space="0" w:color="000000"/>
            </w:tcBorders>
            <w:shd w:val="clear" w:color="auto" w:fill="E6E6E6"/>
          </w:tcPr>
          <w:p w14:paraId="75E478B5" w14:textId="77777777" w:rsidR="006E3001" w:rsidRDefault="00991834" w:rsidP="00D139E7">
            <w:pPr>
              <w:widowControl/>
              <w:spacing w:after="240"/>
              <w:ind w:left="92"/>
              <w:rPr>
                <w:b/>
                <w:bCs/>
                <w:color w:val="000000"/>
              </w:rPr>
            </w:pPr>
            <w:r>
              <w:rPr>
                <w:b/>
                <w:bCs/>
                <w:color w:val="000000"/>
              </w:rPr>
              <w:t>DFE</w:t>
            </w:r>
            <w:r w:rsidR="006E3001" w:rsidRPr="00326067">
              <w:rPr>
                <w:b/>
                <w:bCs/>
                <w:color w:val="000000"/>
              </w:rPr>
              <w:t xml:space="preserve"> Contract / Programme Manager</w:t>
            </w:r>
          </w:p>
          <w:p w14:paraId="58F7B69B" w14:textId="77777777" w:rsidR="006E3001" w:rsidRPr="00326067" w:rsidRDefault="006E3001" w:rsidP="00D139E7">
            <w:pPr>
              <w:widowControl/>
              <w:spacing w:after="240"/>
              <w:ind w:left="92"/>
              <w:rPr>
                <w:b/>
                <w:bCs/>
                <w:color w:val="000000"/>
              </w:rPr>
            </w:pPr>
          </w:p>
        </w:tc>
        <w:tc>
          <w:tcPr>
            <w:tcW w:w="134" w:type="pct"/>
            <w:tcBorders>
              <w:top w:val="nil"/>
              <w:left w:val="single" w:sz="4" w:space="0" w:color="000000"/>
              <w:bottom w:val="nil"/>
              <w:right w:val="nil"/>
            </w:tcBorders>
          </w:tcPr>
          <w:p w14:paraId="32254614" w14:textId="77777777" w:rsidR="006E3001" w:rsidRPr="00326067" w:rsidRDefault="006E3001" w:rsidP="00D139E7">
            <w:pPr>
              <w:widowControl/>
              <w:spacing w:after="240"/>
              <w:ind w:left="851"/>
              <w:rPr>
                <w:b/>
                <w:bCs/>
                <w:color w:val="000000"/>
              </w:rPr>
            </w:pPr>
          </w:p>
        </w:tc>
      </w:tr>
      <w:tr w:rsidR="006E3001" w:rsidRPr="00326067" w14:paraId="18C0B212" w14:textId="77777777" w:rsidTr="00E913C0">
        <w:tc>
          <w:tcPr>
            <w:tcW w:w="1318" w:type="pct"/>
            <w:tcBorders>
              <w:top w:val="single" w:sz="4" w:space="0" w:color="000000"/>
              <w:left w:val="single" w:sz="4" w:space="0" w:color="000000"/>
              <w:bottom w:val="single" w:sz="4" w:space="0" w:color="000000"/>
              <w:right w:val="single" w:sz="4" w:space="0" w:color="000000"/>
            </w:tcBorders>
            <w:shd w:val="clear" w:color="auto" w:fill="E0E0E0"/>
          </w:tcPr>
          <w:p w14:paraId="689301A0" w14:textId="77777777" w:rsidR="006E3001" w:rsidRPr="00326067" w:rsidRDefault="00991834" w:rsidP="00D139E7">
            <w:pPr>
              <w:widowControl/>
              <w:spacing w:after="240"/>
              <w:ind w:left="851" w:hanging="851"/>
              <w:rPr>
                <w:b/>
                <w:bCs/>
                <w:color w:val="000000"/>
              </w:rPr>
            </w:pPr>
            <w:r>
              <w:rPr>
                <w:b/>
                <w:bCs/>
                <w:color w:val="000000"/>
              </w:rPr>
              <w:t>Contractor</w:t>
            </w:r>
          </w:p>
        </w:tc>
        <w:tc>
          <w:tcPr>
            <w:tcW w:w="1640" w:type="pct"/>
            <w:tcBorders>
              <w:top w:val="single" w:sz="4" w:space="0" w:color="000000"/>
              <w:left w:val="single" w:sz="4" w:space="0" w:color="000000"/>
              <w:bottom w:val="single" w:sz="4" w:space="0" w:color="000000"/>
              <w:right w:val="single" w:sz="4" w:space="0" w:color="000000"/>
            </w:tcBorders>
            <w:shd w:val="clear" w:color="auto" w:fill="auto"/>
          </w:tcPr>
          <w:p w14:paraId="6AB23C47" w14:textId="77777777" w:rsidR="006E3001" w:rsidRPr="00326067" w:rsidRDefault="006E3001" w:rsidP="00D139E7">
            <w:pPr>
              <w:widowControl/>
              <w:spacing w:after="240"/>
              <w:ind w:left="851"/>
              <w:rPr>
                <w:b/>
                <w:bCs/>
                <w:color w:val="000000"/>
              </w:rPr>
            </w:pPr>
          </w:p>
        </w:tc>
        <w:tc>
          <w:tcPr>
            <w:tcW w:w="1908" w:type="pct"/>
            <w:tcBorders>
              <w:top w:val="single" w:sz="4" w:space="0" w:color="000000"/>
              <w:left w:val="single" w:sz="4" w:space="0" w:color="000000"/>
              <w:bottom w:val="single" w:sz="4" w:space="0" w:color="000000"/>
              <w:right w:val="single" w:sz="4" w:space="0" w:color="000000"/>
            </w:tcBorders>
            <w:shd w:val="clear" w:color="auto" w:fill="E6E6E6"/>
          </w:tcPr>
          <w:p w14:paraId="52BF51E0" w14:textId="77777777" w:rsidR="006E3001" w:rsidRDefault="006E3001" w:rsidP="00D139E7">
            <w:pPr>
              <w:widowControl/>
              <w:spacing w:after="240"/>
              <w:ind w:left="92"/>
              <w:rPr>
                <w:b/>
                <w:bCs/>
                <w:color w:val="000000"/>
              </w:rPr>
            </w:pPr>
            <w:r w:rsidRPr="00326067">
              <w:rPr>
                <w:b/>
                <w:bCs/>
                <w:color w:val="000000"/>
              </w:rPr>
              <w:t>Original Contract Value (£)</w:t>
            </w:r>
          </w:p>
          <w:p w14:paraId="10B4CF4D" w14:textId="77777777" w:rsidR="006E3001" w:rsidRPr="00326067" w:rsidRDefault="006E3001" w:rsidP="00D139E7">
            <w:pPr>
              <w:widowControl/>
              <w:spacing w:after="240"/>
              <w:ind w:left="92"/>
              <w:rPr>
                <w:b/>
                <w:bCs/>
                <w:color w:val="000000"/>
              </w:rPr>
            </w:pPr>
          </w:p>
        </w:tc>
        <w:tc>
          <w:tcPr>
            <w:tcW w:w="134" w:type="pct"/>
            <w:tcBorders>
              <w:top w:val="nil"/>
              <w:left w:val="single" w:sz="4" w:space="0" w:color="000000"/>
              <w:bottom w:val="nil"/>
              <w:right w:val="nil"/>
            </w:tcBorders>
          </w:tcPr>
          <w:p w14:paraId="0381770C" w14:textId="77777777" w:rsidR="006E3001" w:rsidRPr="00326067" w:rsidRDefault="006E3001" w:rsidP="00D139E7">
            <w:pPr>
              <w:widowControl/>
              <w:spacing w:after="240"/>
              <w:ind w:left="851"/>
              <w:rPr>
                <w:b/>
                <w:bCs/>
                <w:color w:val="000000"/>
              </w:rPr>
            </w:pPr>
          </w:p>
        </w:tc>
      </w:tr>
      <w:tr w:rsidR="006E3001" w:rsidRPr="00326067" w14:paraId="3E3D82F5" w14:textId="77777777" w:rsidTr="00E913C0">
        <w:tc>
          <w:tcPr>
            <w:tcW w:w="1318" w:type="pct"/>
            <w:tcBorders>
              <w:top w:val="single" w:sz="4" w:space="0" w:color="000000"/>
              <w:left w:val="single" w:sz="4" w:space="0" w:color="000000"/>
              <w:bottom w:val="single" w:sz="4" w:space="0" w:color="000000"/>
              <w:right w:val="single" w:sz="4" w:space="0" w:color="000000"/>
            </w:tcBorders>
            <w:shd w:val="clear" w:color="auto" w:fill="E0E0E0"/>
          </w:tcPr>
          <w:p w14:paraId="337C248C" w14:textId="77777777" w:rsidR="006E3001" w:rsidRPr="00326067" w:rsidRDefault="006E3001" w:rsidP="00D139E7">
            <w:pPr>
              <w:widowControl/>
              <w:spacing w:after="240"/>
              <w:ind w:left="851" w:hanging="851"/>
              <w:rPr>
                <w:b/>
                <w:bCs/>
                <w:color w:val="000000"/>
              </w:rPr>
            </w:pPr>
            <w:r w:rsidRPr="00326067">
              <w:rPr>
                <w:b/>
                <w:bCs/>
                <w:color w:val="000000"/>
              </w:rPr>
              <w:t>Contract Start Date</w:t>
            </w:r>
          </w:p>
        </w:tc>
        <w:tc>
          <w:tcPr>
            <w:tcW w:w="1640" w:type="pct"/>
            <w:tcBorders>
              <w:top w:val="single" w:sz="4" w:space="0" w:color="000000"/>
              <w:left w:val="single" w:sz="4" w:space="0" w:color="000000"/>
              <w:bottom w:val="single" w:sz="4" w:space="0" w:color="000000"/>
              <w:right w:val="single" w:sz="4" w:space="0" w:color="000000"/>
            </w:tcBorders>
            <w:shd w:val="clear" w:color="auto" w:fill="auto"/>
          </w:tcPr>
          <w:p w14:paraId="3C92D7B1" w14:textId="77777777" w:rsidR="00DA7006" w:rsidRDefault="00DA7006" w:rsidP="00D139E7">
            <w:pPr>
              <w:widowControl/>
              <w:spacing w:after="240"/>
              <w:ind w:left="851"/>
              <w:rPr>
                <w:b/>
                <w:bCs/>
                <w:color w:val="000000"/>
              </w:rPr>
            </w:pPr>
          </w:p>
          <w:p w14:paraId="68696A0E" w14:textId="77777777" w:rsidR="006E3001" w:rsidRPr="00326067" w:rsidRDefault="006E3001" w:rsidP="00D139E7">
            <w:pPr>
              <w:widowControl/>
              <w:spacing w:after="240"/>
              <w:ind w:left="851"/>
              <w:rPr>
                <w:b/>
                <w:bCs/>
                <w:color w:val="000000"/>
              </w:rPr>
            </w:pPr>
          </w:p>
        </w:tc>
        <w:tc>
          <w:tcPr>
            <w:tcW w:w="1908" w:type="pct"/>
            <w:tcBorders>
              <w:top w:val="single" w:sz="4" w:space="0" w:color="000000"/>
              <w:left w:val="single" w:sz="4" w:space="0" w:color="000000"/>
              <w:bottom w:val="single" w:sz="4" w:space="0" w:color="000000"/>
              <w:right w:val="single" w:sz="4" w:space="0" w:color="000000"/>
            </w:tcBorders>
            <w:shd w:val="clear" w:color="auto" w:fill="E6E6E6"/>
          </w:tcPr>
          <w:p w14:paraId="2F16833D" w14:textId="77777777" w:rsidR="006E3001" w:rsidRDefault="006E3001" w:rsidP="00D139E7">
            <w:pPr>
              <w:widowControl/>
              <w:spacing w:after="240"/>
              <w:ind w:left="92"/>
              <w:rPr>
                <w:b/>
                <w:bCs/>
                <w:color w:val="000000"/>
              </w:rPr>
            </w:pPr>
            <w:r w:rsidRPr="00326067">
              <w:rPr>
                <w:b/>
                <w:bCs/>
                <w:color w:val="000000"/>
              </w:rPr>
              <w:t>Contract Expiry Date</w:t>
            </w:r>
          </w:p>
          <w:p w14:paraId="0DB58112" w14:textId="77777777" w:rsidR="006E3001" w:rsidRPr="00326067" w:rsidRDefault="006E3001" w:rsidP="00D139E7">
            <w:pPr>
              <w:widowControl/>
              <w:spacing w:after="240"/>
              <w:ind w:left="92"/>
              <w:rPr>
                <w:b/>
                <w:bCs/>
                <w:color w:val="000000"/>
              </w:rPr>
            </w:pPr>
          </w:p>
        </w:tc>
        <w:tc>
          <w:tcPr>
            <w:tcW w:w="134" w:type="pct"/>
            <w:tcBorders>
              <w:top w:val="nil"/>
              <w:left w:val="single" w:sz="4" w:space="0" w:color="000000"/>
              <w:bottom w:val="nil"/>
              <w:right w:val="nil"/>
            </w:tcBorders>
          </w:tcPr>
          <w:p w14:paraId="07255514" w14:textId="77777777" w:rsidR="006E3001" w:rsidRPr="00326067" w:rsidRDefault="006E3001" w:rsidP="00D139E7">
            <w:pPr>
              <w:widowControl/>
              <w:spacing w:after="240"/>
              <w:ind w:left="851"/>
              <w:rPr>
                <w:b/>
                <w:bCs/>
                <w:color w:val="000000"/>
              </w:rPr>
            </w:pPr>
          </w:p>
        </w:tc>
      </w:tr>
    </w:tbl>
    <w:p w14:paraId="58D5CEAA" w14:textId="77777777" w:rsidR="006E3001" w:rsidRDefault="006E3001" w:rsidP="00D139E7">
      <w:pPr>
        <w:widowControl/>
        <w:spacing w:after="240"/>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8"/>
        <w:gridCol w:w="5470"/>
      </w:tblGrid>
      <w:tr w:rsidR="006E3001" w:rsidRPr="00326067" w14:paraId="0486B8F0" w14:textId="77777777" w:rsidTr="00E913C0">
        <w:trPr>
          <w:cantSplit/>
        </w:trPr>
        <w:tc>
          <w:tcPr>
            <w:tcW w:w="1997" w:type="pct"/>
            <w:shd w:val="clear" w:color="auto" w:fill="E6E6E6"/>
          </w:tcPr>
          <w:p w14:paraId="1D662B8C" w14:textId="77777777" w:rsidR="006E3001" w:rsidRPr="00326067" w:rsidRDefault="006E3001" w:rsidP="00D139E7">
            <w:pPr>
              <w:widowControl/>
              <w:spacing w:after="240"/>
              <w:rPr>
                <w:b/>
                <w:bCs/>
                <w:color w:val="000000"/>
              </w:rPr>
            </w:pPr>
            <w:r w:rsidRPr="00326067">
              <w:rPr>
                <w:b/>
                <w:bCs/>
                <w:color w:val="000000"/>
              </w:rPr>
              <w:t>Variation Requested</w:t>
            </w:r>
          </w:p>
          <w:p w14:paraId="73A160E3" w14:textId="77777777" w:rsidR="006E3001" w:rsidRPr="00326067" w:rsidRDefault="006E3001" w:rsidP="00D139E7">
            <w:pPr>
              <w:widowControl/>
              <w:spacing w:after="240"/>
              <w:rPr>
                <w:b/>
                <w:bCs/>
                <w:color w:val="000000"/>
              </w:rPr>
            </w:pPr>
          </w:p>
        </w:tc>
        <w:tc>
          <w:tcPr>
            <w:tcW w:w="3003" w:type="pct"/>
          </w:tcPr>
          <w:p w14:paraId="110EEC2A" w14:textId="77777777" w:rsidR="006E3001" w:rsidRPr="00326067" w:rsidRDefault="006E3001" w:rsidP="00D139E7">
            <w:pPr>
              <w:widowControl/>
              <w:spacing w:after="240"/>
              <w:ind w:left="720"/>
              <w:rPr>
                <w:color w:val="000000"/>
              </w:rPr>
            </w:pPr>
          </w:p>
        </w:tc>
      </w:tr>
      <w:tr w:rsidR="006E3001" w:rsidRPr="00326067" w14:paraId="3DE03554" w14:textId="77777777" w:rsidTr="00E913C0">
        <w:trPr>
          <w:cantSplit/>
        </w:trPr>
        <w:tc>
          <w:tcPr>
            <w:tcW w:w="1997" w:type="pct"/>
            <w:shd w:val="clear" w:color="auto" w:fill="E6E6E6"/>
          </w:tcPr>
          <w:p w14:paraId="3F719313" w14:textId="77777777" w:rsidR="006E3001" w:rsidRPr="00326067" w:rsidRDefault="006E3001" w:rsidP="00D139E7">
            <w:pPr>
              <w:widowControl/>
              <w:spacing w:after="240"/>
              <w:rPr>
                <w:b/>
                <w:bCs/>
                <w:color w:val="000000"/>
              </w:rPr>
            </w:pPr>
            <w:r w:rsidRPr="00326067">
              <w:rPr>
                <w:b/>
                <w:bCs/>
                <w:color w:val="000000"/>
              </w:rPr>
              <w:t xml:space="preserve">Originator of Variation </w:t>
            </w:r>
          </w:p>
          <w:p w14:paraId="0324091C" w14:textId="77777777" w:rsidR="006E3001" w:rsidRPr="00326067" w:rsidRDefault="006E3001" w:rsidP="00D139E7">
            <w:pPr>
              <w:widowControl/>
              <w:spacing w:after="240"/>
              <w:rPr>
                <w:b/>
                <w:bCs/>
                <w:color w:val="000000"/>
              </w:rPr>
            </w:pPr>
            <w:r w:rsidRPr="00326067">
              <w:rPr>
                <w:b/>
                <w:bCs/>
                <w:color w:val="000000"/>
              </w:rPr>
              <w:t>(tick as appropriate)</w:t>
            </w:r>
          </w:p>
        </w:tc>
        <w:tc>
          <w:tcPr>
            <w:tcW w:w="3003" w:type="pct"/>
          </w:tcPr>
          <w:p w14:paraId="187E3C69" w14:textId="77777777" w:rsidR="006E3001" w:rsidRPr="00326067" w:rsidRDefault="00991834" w:rsidP="00D139E7">
            <w:pPr>
              <w:widowControl/>
              <w:spacing w:after="240"/>
              <w:ind w:left="720"/>
              <w:rPr>
                <w:color w:val="000000"/>
              </w:rPr>
            </w:pPr>
            <w:r>
              <w:rPr>
                <w:rStyle w:val="DeltaViewInsertion"/>
                <w:rFonts w:ascii="Arial Bold" w:hAnsi="Arial Bold"/>
                <w:b/>
                <w:bCs/>
                <w:iCs/>
                <w:color w:val="auto"/>
                <w:u w:val="none"/>
              </w:rPr>
              <w:t>DFE</w:t>
            </w:r>
            <w:r w:rsidR="006E3001" w:rsidRPr="0079666E">
              <w:rPr>
                <w:color w:val="000000"/>
              </w:rPr>
              <w:t xml:space="preserve">  </w:t>
            </w:r>
            <w:r w:rsidR="006E3001" w:rsidRPr="00326067">
              <w:rPr>
                <w:color w:val="000000"/>
              </w:rPr>
              <w:sym w:font="Wingdings" w:char="F0A8"/>
            </w:r>
            <w:r w:rsidR="006E3001" w:rsidRPr="00326067">
              <w:rPr>
                <w:color w:val="000000"/>
              </w:rPr>
              <w:t xml:space="preserve">                   </w:t>
            </w:r>
            <w:r>
              <w:rPr>
                <w:color w:val="000000"/>
              </w:rPr>
              <w:t>Contractor</w:t>
            </w:r>
            <w:r w:rsidR="006E3001" w:rsidRPr="00326067">
              <w:rPr>
                <w:color w:val="000000"/>
              </w:rPr>
              <w:t xml:space="preserve">   </w:t>
            </w:r>
            <w:r w:rsidR="006E3001" w:rsidRPr="00326067">
              <w:rPr>
                <w:color w:val="000000"/>
              </w:rPr>
              <w:sym w:font="Wingdings" w:char="F0A8"/>
            </w:r>
          </w:p>
        </w:tc>
      </w:tr>
      <w:tr w:rsidR="006E3001" w:rsidRPr="00326067" w14:paraId="7B96491A" w14:textId="77777777" w:rsidTr="00E913C0">
        <w:trPr>
          <w:cantSplit/>
        </w:trPr>
        <w:tc>
          <w:tcPr>
            <w:tcW w:w="1997" w:type="pct"/>
            <w:shd w:val="clear" w:color="auto" w:fill="E6E6E6"/>
          </w:tcPr>
          <w:p w14:paraId="5D6AB64C" w14:textId="77777777" w:rsidR="006E3001" w:rsidRPr="00326067" w:rsidRDefault="006E3001" w:rsidP="00D139E7">
            <w:pPr>
              <w:widowControl/>
              <w:spacing w:after="240"/>
              <w:rPr>
                <w:b/>
                <w:bCs/>
                <w:color w:val="000000"/>
              </w:rPr>
            </w:pPr>
            <w:r w:rsidRPr="00326067">
              <w:rPr>
                <w:b/>
                <w:bCs/>
                <w:color w:val="000000"/>
              </w:rPr>
              <w:t xml:space="preserve">Date </w:t>
            </w:r>
          </w:p>
        </w:tc>
        <w:tc>
          <w:tcPr>
            <w:tcW w:w="3003" w:type="pct"/>
          </w:tcPr>
          <w:p w14:paraId="61E07931" w14:textId="77777777" w:rsidR="006E3001" w:rsidRPr="00326067" w:rsidRDefault="006E3001" w:rsidP="00D139E7">
            <w:pPr>
              <w:widowControl/>
              <w:spacing w:after="240"/>
              <w:ind w:left="720"/>
              <w:rPr>
                <w:color w:val="000000"/>
              </w:rPr>
            </w:pPr>
          </w:p>
        </w:tc>
      </w:tr>
      <w:tr w:rsidR="006E3001" w:rsidRPr="00326067" w14:paraId="049DF9D2" w14:textId="77777777" w:rsidTr="00E913C0">
        <w:trPr>
          <w:cantSplit/>
        </w:trPr>
        <w:tc>
          <w:tcPr>
            <w:tcW w:w="1997" w:type="pct"/>
            <w:shd w:val="clear" w:color="auto" w:fill="E6E6E6"/>
          </w:tcPr>
          <w:p w14:paraId="4F7F77C2" w14:textId="77777777" w:rsidR="006E3001" w:rsidRPr="00326067" w:rsidRDefault="006E3001" w:rsidP="00D139E7">
            <w:pPr>
              <w:widowControl/>
              <w:spacing w:after="240"/>
              <w:rPr>
                <w:b/>
                <w:bCs/>
                <w:color w:val="000000"/>
              </w:rPr>
            </w:pPr>
            <w:r w:rsidRPr="00326067">
              <w:rPr>
                <w:b/>
                <w:bCs/>
                <w:color w:val="000000"/>
              </w:rPr>
              <w:t>Reason for Variation</w:t>
            </w:r>
          </w:p>
        </w:tc>
        <w:tc>
          <w:tcPr>
            <w:tcW w:w="3003" w:type="pct"/>
          </w:tcPr>
          <w:p w14:paraId="68223D7E" w14:textId="77777777" w:rsidR="006E3001" w:rsidRPr="00326067" w:rsidRDefault="006E3001" w:rsidP="00D139E7">
            <w:pPr>
              <w:widowControl/>
              <w:spacing w:after="240"/>
              <w:ind w:left="720"/>
              <w:rPr>
                <w:color w:val="000000"/>
              </w:rPr>
            </w:pPr>
          </w:p>
        </w:tc>
      </w:tr>
      <w:tr w:rsidR="006E3001" w:rsidRPr="00326067" w14:paraId="5A7F574A" w14:textId="77777777" w:rsidTr="00E913C0">
        <w:trPr>
          <w:cantSplit/>
        </w:trPr>
        <w:tc>
          <w:tcPr>
            <w:tcW w:w="1997" w:type="pct"/>
            <w:shd w:val="clear" w:color="auto" w:fill="E6E6E6"/>
          </w:tcPr>
          <w:p w14:paraId="3B85A81C" w14:textId="77777777" w:rsidR="006E3001" w:rsidRPr="00326067" w:rsidRDefault="006E3001" w:rsidP="00D139E7">
            <w:pPr>
              <w:widowControl/>
              <w:spacing w:after="240"/>
              <w:rPr>
                <w:b/>
                <w:bCs/>
                <w:color w:val="000000"/>
              </w:rPr>
            </w:pPr>
            <w:r w:rsidRPr="00326067">
              <w:rPr>
                <w:b/>
                <w:bCs/>
                <w:color w:val="000000"/>
              </w:rPr>
              <w:t>Summary of Variation</w:t>
            </w:r>
          </w:p>
          <w:p w14:paraId="118F0434" w14:textId="77777777" w:rsidR="006E3001" w:rsidRPr="00326067" w:rsidRDefault="006E3001" w:rsidP="00D139E7">
            <w:pPr>
              <w:widowControl/>
              <w:spacing w:after="240"/>
              <w:rPr>
                <w:b/>
                <w:bCs/>
                <w:color w:val="000000"/>
              </w:rPr>
            </w:pPr>
            <w:r w:rsidRPr="00326067">
              <w:rPr>
                <w:b/>
                <w:bCs/>
                <w:color w:val="000000"/>
              </w:rPr>
              <w:t>(e.g. specification, finances, contract period)</w:t>
            </w:r>
          </w:p>
        </w:tc>
        <w:tc>
          <w:tcPr>
            <w:tcW w:w="3003" w:type="pct"/>
          </w:tcPr>
          <w:p w14:paraId="36A1040D" w14:textId="77777777" w:rsidR="006E3001" w:rsidRPr="00326067" w:rsidRDefault="006E3001" w:rsidP="00D139E7">
            <w:pPr>
              <w:widowControl/>
              <w:spacing w:after="240"/>
              <w:ind w:left="720"/>
              <w:rPr>
                <w:color w:val="000000"/>
              </w:rPr>
            </w:pPr>
          </w:p>
          <w:p w14:paraId="5A25334C" w14:textId="77777777" w:rsidR="006E3001" w:rsidRPr="00326067" w:rsidRDefault="006E3001" w:rsidP="00D139E7">
            <w:pPr>
              <w:widowControl/>
              <w:spacing w:after="240"/>
              <w:ind w:left="720"/>
              <w:rPr>
                <w:color w:val="000000"/>
              </w:rPr>
            </w:pPr>
          </w:p>
          <w:p w14:paraId="602DDCE0" w14:textId="77777777" w:rsidR="006E3001" w:rsidRPr="00326067" w:rsidRDefault="006E3001" w:rsidP="00D139E7">
            <w:pPr>
              <w:widowControl/>
              <w:spacing w:after="240"/>
              <w:ind w:left="720"/>
              <w:rPr>
                <w:color w:val="000000"/>
              </w:rPr>
            </w:pPr>
          </w:p>
        </w:tc>
      </w:tr>
      <w:tr w:rsidR="006E3001" w:rsidRPr="00326067" w14:paraId="106E37E1" w14:textId="77777777" w:rsidTr="00E913C0">
        <w:trPr>
          <w:cantSplit/>
        </w:trPr>
        <w:tc>
          <w:tcPr>
            <w:tcW w:w="1997" w:type="pct"/>
            <w:shd w:val="clear" w:color="auto" w:fill="E6E6E6"/>
          </w:tcPr>
          <w:p w14:paraId="62448A85" w14:textId="77777777" w:rsidR="006E3001" w:rsidRPr="00326067" w:rsidRDefault="006E3001" w:rsidP="00D139E7">
            <w:pPr>
              <w:widowControl/>
              <w:spacing w:after="240"/>
              <w:rPr>
                <w:b/>
                <w:bCs/>
                <w:color w:val="000000"/>
              </w:rPr>
            </w:pPr>
            <w:r w:rsidRPr="00326067">
              <w:rPr>
                <w:b/>
                <w:bCs/>
                <w:color w:val="000000"/>
              </w:rPr>
              <w:t>Date of Variation commencement</w:t>
            </w:r>
          </w:p>
        </w:tc>
        <w:tc>
          <w:tcPr>
            <w:tcW w:w="3003" w:type="pct"/>
          </w:tcPr>
          <w:p w14:paraId="7A830BF2" w14:textId="77777777" w:rsidR="006E3001" w:rsidRPr="00326067" w:rsidRDefault="006E3001" w:rsidP="00D139E7">
            <w:pPr>
              <w:widowControl/>
              <w:spacing w:after="240"/>
              <w:ind w:left="720"/>
              <w:rPr>
                <w:color w:val="000000"/>
              </w:rPr>
            </w:pPr>
          </w:p>
        </w:tc>
      </w:tr>
      <w:tr w:rsidR="006E3001" w:rsidRPr="00326067" w14:paraId="4B284B0B" w14:textId="77777777" w:rsidTr="00E913C0">
        <w:trPr>
          <w:cantSplit/>
        </w:trPr>
        <w:tc>
          <w:tcPr>
            <w:tcW w:w="1997" w:type="pct"/>
            <w:shd w:val="clear" w:color="auto" w:fill="E6E6E6"/>
          </w:tcPr>
          <w:p w14:paraId="6F627B0B" w14:textId="77777777" w:rsidR="006E3001" w:rsidRPr="00326067" w:rsidRDefault="006E3001" w:rsidP="00D139E7">
            <w:pPr>
              <w:widowControl/>
              <w:spacing w:after="240"/>
              <w:rPr>
                <w:b/>
                <w:bCs/>
                <w:color w:val="000000"/>
              </w:rPr>
            </w:pPr>
            <w:r w:rsidRPr="00326067">
              <w:rPr>
                <w:b/>
                <w:bCs/>
                <w:color w:val="000000"/>
              </w:rPr>
              <w:t xml:space="preserve">Date of Variation expiry </w:t>
            </w:r>
          </w:p>
          <w:p w14:paraId="301739B3" w14:textId="77777777" w:rsidR="006E3001" w:rsidRPr="00326067" w:rsidRDefault="006E3001" w:rsidP="00D139E7">
            <w:pPr>
              <w:widowControl/>
              <w:spacing w:after="240"/>
              <w:rPr>
                <w:b/>
                <w:bCs/>
                <w:color w:val="000000"/>
              </w:rPr>
            </w:pPr>
            <w:r w:rsidRPr="00326067">
              <w:rPr>
                <w:b/>
                <w:bCs/>
                <w:color w:val="000000"/>
              </w:rPr>
              <w:t>(if applicable)</w:t>
            </w:r>
          </w:p>
        </w:tc>
        <w:tc>
          <w:tcPr>
            <w:tcW w:w="3003" w:type="pct"/>
          </w:tcPr>
          <w:p w14:paraId="060D66AA" w14:textId="77777777" w:rsidR="006E3001" w:rsidRPr="00326067" w:rsidRDefault="006E3001" w:rsidP="00D139E7">
            <w:pPr>
              <w:widowControl/>
              <w:spacing w:after="240"/>
              <w:ind w:left="720"/>
              <w:rPr>
                <w:color w:val="000000"/>
              </w:rPr>
            </w:pPr>
          </w:p>
        </w:tc>
      </w:tr>
      <w:tr w:rsidR="006E3001" w:rsidRPr="00326067" w14:paraId="4813518A" w14:textId="77777777" w:rsidTr="00E913C0">
        <w:trPr>
          <w:cantSplit/>
        </w:trPr>
        <w:tc>
          <w:tcPr>
            <w:tcW w:w="1997" w:type="pct"/>
            <w:shd w:val="clear" w:color="auto" w:fill="E6E6E6"/>
          </w:tcPr>
          <w:p w14:paraId="63D3C32E" w14:textId="77777777" w:rsidR="006E3001" w:rsidRPr="00326067" w:rsidRDefault="006E3001" w:rsidP="00D139E7">
            <w:pPr>
              <w:widowControl/>
              <w:spacing w:after="240"/>
              <w:rPr>
                <w:b/>
                <w:bCs/>
                <w:color w:val="000000"/>
              </w:rPr>
            </w:pPr>
            <w:r w:rsidRPr="00326067">
              <w:rPr>
                <w:b/>
                <w:bCs/>
                <w:color w:val="000000"/>
              </w:rPr>
              <w:t>Total Value of Variation £</w:t>
            </w:r>
          </w:p>
          <w:p w14:paraId="4DF3A1EA" w14:textId="77777777" w:rsidR="006E3001" w:rsidRPr="00326067" w:rsidRDefault="006E3001" w:rsidP="00D139E7">
            <w:pPr>
              <w:widowControl/>
              <w:spacing w:after="240"/>
              <w:rPr>
                <w:b/>
                <w:bCs/>
                <w:color w:val="000000"/>
              </w:rPr>
            </w:pPr>
            <w:r w:rsidRPr="00326067">
              <w:rPr>
                <w:b/>
                <w:bCs/>
                <w:color w:val="000000"/>
              </w:rPr>
              <w:t>(if applicable)</w:t>
            </w:r>
          </w:p>
        </w:tc>
        <w:tc>
          <w:tcPr>
            <w:tcW w:w="3003" w:type="pct"/>
          </w:tcPr>
          <w:p w14:paraId="16975E8F" w14:textId="77777777" w:rsidR="006E3001" w:rsidRPr="00326067" w:rsidRDefault="006E3001" w:rsidP="00D139E7">
            <w:pPr>
              <w:widowControl/>
              <w:spacing w:after="240"/>
              <w:ind w:left="720"/>
              <w:rPr>
                <w:color w:val="000000"/>
              </w:rPr>
            </w:pPr>
          </w:p>
        </w:tc>
      </w:tr>
      <w:tr w:rsidR="006E3001" w:rsidRPr="00326067" w14:paraId="14C00C81" w14:textId="77777777" w:rsidTr="00E913C0">
        <w:trPr>
          <w:cantSplit/>
        </w:trPr>
        <w:tc>
          <w:tcPr>
            <w:tcW w:w="1997" w:type="pct"/>
            <w:shd w:val="clear" w:color="auto" w:fill="E6E6E6"/>
          </w:tcPr>
          <w:p w14:paraId="282C00D0" w14:textId="77777777" w:rsidR="006E3001" w:rsidRPr="00326067" w:rsidRDefault="006E3001" w:rsidP="00D139E7">
            <w:pPr>
              <w:widowControl/>
              <w:spacing w:after="240"/>
              <w:rPr>
                <w:b/>
                <w:bCs/>
                <w:color w:val="000000"/>
              </w:rPr>
            </w:pPr>
            <w:r w:rsidRPr="00326067">
              <w:rPr>
                <w:b/>
                <w:bCs/>
                <w:color w:val="000000"/>
              </w:rPr>
              <w:t>Payment Profile (if applicable)</w:t>
            </w:r>
          </w:p>
          <w:p w14:paraId="3B27F1B2" w14:textId="77777777" w:rsidR="006E3001" w:rsidRPr="00326067" w:rsidRDefault="006E3001" w:rsidP="00D139E7">
            <w:pPr>
              <w:widowControl/>
              <w:spacing w:after="240"/>
              <w:rPr>
                <w:b/>
                <w:bCs/>
                <w:color w:val="000000"/>
              </w:rPr>
            </w:pPr>
            <w:r w:rsidRPr="00326067">
              <w:rPr>
                <w:b/>
                <w:bCs/>
                <w:color w:val="000000"/>
              </w:rPr>
              <w:t>e.g. milestone payments</w:t>
            </w:r>
          </w:p>
        </w:tc>
        <w:tc>
          <w:tcPr>
            <w:tcW w:w="3003" w:type="pct"/>
          </w:tcPr>
          <w:p w14:paraId="0670141B" w14:textId="77777777" w:rsidR="006E3001" w:rsidRPr="00326067" w:rsidRDefault="006E3001" w:rsidP="00D139E7">
            <w:pPr>
              <w:widowControl/>
              <w:spacing w:after="240"/>
              <w:ind w:left="720"/>
              <w:rPr>
                <w:color w:val="000000"/>
              </w:rPr>
            </w:pPr>
          </w:p>
        </w:tc>
      </w:tr>
      <w:tr w:rsidR="006E3001" w:rsidRPr="00326067" w14:paraId="7753DCF7" w14:textId="77777777" w:rsidTr="00E913C0">
        <w:trPr>
          <w:cantSplit/>
        </w:trPr>
        <w:tc>
          <w:tcPr>
            <w:tcW w:w="1997" w:type="pct"/>
            <w:shd w:val="clear" w:color="auto" w:fill="E6E6E6"/>
          </w:tcPr>
          <w:p w14:paraId="26AC6949" w14:textId="77777777" w:rsidR="006E3001" w:rsidRPr="00326067" w:rsidRDefault="006E3001" w:rsidP="00D139E7">
            <w:pPr>
              <w:widowControl/>
              <w:spacing w:after="240"/>
              <w:rPr>
                <w:b/>
                <w:bCs/>
                <w:color w:val="000000"/>
              </w:rPr>
            </w:pPr>
            <w:r w:rsidRPr="00326067">
              <w:rPr>
                <w:b/>
                <w:bCs/>
                <w:color w:val="000000"/>
              </w:rPr>
              <w:t>Revised daily rate (if applicable)</w:t>
            </w:r>
          </w:p>
        </w:tc>
        <w:tc>
          <w:tcPr>
            <w:tcW w:w="3003" w:type="pct"/>
          </w:tcPr>
          <w:p w14:paraId="3F4FE6BE" w14:textId="77777777" w:rsidR="006E3001" w:rsidRPr="00326067" w:rsidRDefault="006E3001" w:rsidP="00D139E7">
            <w:pPr>
              <w:widowControl/>
              <w:spacing w:after="240"/>
              <w:ind w:left="720"/>
              <w:rPr>
                <w:color w:val="000000"/>
              </w:rPr>
            </w:pPr>
          </w:p>
        </w:tc>
      </w:tr>
      <w:tr w:rsidR="006E3001" w:rsidRPr="00326067" w14:paraId="75933488" w14:textId="77777777" w:rsidTr="00E913C0">
        <w:trPr>
          <w:cantSplit/>
        </w:trPr>
        <w:tc>
          <w:tcPr>
            <w:tcW w:w="1997" w:type="pct"/>
            <w:shd w:val="clear" w:color="auto" w:fill="E6E6E6"/>
          </w:tcPr>
          <w:p w14:paraId="6750D6AE" w14:textId="77777777" w:rsidR="006E3001" w:rsidRPr="00326067" w:rsidRDefault="006E3001" w:rsidP="00D139E7">
            <w:pPr>
              <w:widowControl/>
              <w:spacing w:after="240"/>
              <w:rPr>
                <w:b/>
                <w:bCs/>
                <w:color w:val="000000"/>
              </w:rPr>
            </w:pPr>
            <w:r w:rsidRPr="00326067">
              <w:rPr>
                <w:b/>
                <w:bCs/>
                <w:color w:val="000000"/>
              </w:rPr>
              <w:lastRenderedPageBreak/>
              <w:t xml:space="preserve">Impact on original contract </w:t>
            </w:r>
          </w:p>
          <w:p w14:paraId="2348C13B" w14:textId="77777777" w:rsidR="006E3001" w:rsidRPr="00326067" w:rsidRDefault="006E3001" w:rsidP="00D139E7">
            <w:pPr>
              <w:widowControl/>
              <w:spacing w:after="240"/>
              <w:rPr>
                <w:b/>
                <w:bCs/>
                <w:color w:val="000000"/>
              </w:rPr>
            </w:pPr>
            <w:r w:rsidRPr="00326067">
              <w:rPr>
                <w:b/>
                <w:bCs/>
                <w:color w:val="000000"/>
              </w:rPr>
              <w:t xml:space="preserve">(if applicable) </w:t>
            </w:r>
          </w:p>
          <w:p w14:paraId="3929BD1D" w14:textId="77777777" w:rsidR="006E3001" w:rsidRPr="00326067" w:rsidRDefault="006E3001" w:rsidP="00D139E7">
            <w:pPr>
              <w:widowControl/>
              <w:spacing w:after="240"/>
              <w:rPr>
                <w:b/>
                <w:bCs/>
                <w:color w:val="000000"/>
              </w:rPr>
            </w:pPr>
          </w:p>
          <w:p w14:paraId="1148E2B8" w14:textId="77777777" w:rsidR="006E3001" w:rsidRPr="00326067" w:rsidRDefault="006E3001" w:rsidP="00D139E7">
            <w:pPr>
              <w:widowControl/>
              <w:spacing w:after="240"/>
              <w:rPr>
                <w:b/>
                <w:bCs/>
                <w:color w:val="000000"/>
              </w:rPr>
            </w:pPr>
          </w:p>
        </w:tc>
        <w:tc>
          <w:tcPr>
            <w:tcW w:w="3003" w:type="pct"/>
          </w:tcPr>
          <w:p w14:paraId="342E76E0" w14:textId="77777777" w:rsidR="006E3001" w:rsidRPr="00326067" w:rsidRDefault="006E3001" w:rsidP="00D139E7">
            <w:pPr>
              <w:widowControl/>
              <w:spacing w:after="240"/>
              <w:ind w:left="720"/>
              <w:rPr>
                <w:color w:val="000000"/>
              </w:rPr>
            </w:pPr>
          </w:p>
        </w:tc>
      </w:tr>
      <w:tr w:rsidR="006E3001" w:rsidRPr="00326067" w14:paraId="018CD78B" w14:textId="77777777" w:rsidTr="00E913C0">
        <w:trPr>
          <w:cantSplit/>
        </w:trPr>
        <w:tc>
          <w:tcPr>
            <w:tcW w:w="1997" w:type="pct"/>
            <w:shd w:val="clear" w:color="auto" w:fill="E6E6E6"/>
          </w:tcPr>
          <w:p w14:paraId="2B533859" w14:textId="77777777" w:rsidR="006E3001" w:rsidRPr="00326067" w:rsidRDefault="006E3001" w:rsidP="00D139E7">
            <w:pPr>
              <w:widowControl/>
              <w:spacing w:after="240"/>
              <w:rPr>
                <w:b/>
                <w:bCs/>
                <w:color w:val="000000"/>
              </w:rPr>
            </w:pPr>
            <w:r w:rsidRPr="00326067">
              <w:rPr>
                <w:b/>
                <w:bCs/>
                <w:color w:val="000000"/>
              </w:rPr>
              <w:t xml:space="preserve">Supporting Information </w:t>
            </w:r>
          </w:p>
          <w:p w14:paraId="32A57A63" w14:textId="77777777" w:rsidR="006E3001" w:rsidRPr="00326067" w:rsidRDefault="006E3001" w:rsidP="00D139E7">
            <w:pPr>
              <w:widowControl/>
              <w:spacing w:after="240"/>
              <w:rPr>
                <w:b/>
                <w:bCs/>
                <w:color w:val="000000"/>
              </w:rPr>
            </w:pPr>
            <w:r w:rsidRPr="00326067">
              <w:rPr>
                <w:b/>
                <w:bCs/>
                <w:color w:val="000000"/>
              </w:rPr>
              <w:t>(please attach all supporting documentation for this Change Control)</w:t>
            </w:r>
          </w:p>
        </w:tc>
        <w:tc>
          <w:tcPr>
            <w:tcW w:w="3003" w:type="pct"/>
          </w:tcPr>
          <w:p w14:paraId="1154E975" w14:textId="77777777" w:rsidR="006E3001" w:rsidRPr="00326067" w:rsidRDefault="006E3001" w:rsidP="00D139E7">
            <w:pPr>
              <w:widowControl/>
              <w:spacing w:after="240"/>
              <w:ind w:left="720"/>
              <w:rPr>
                <w:color w:val="000000"/>
              </w:rPr>
            </w:pPr>
          </w:p>
        </w:tc>
      </w:tr>
      <w:tr w:rsidR="006E3001" w:rsidRPr="00326067" w14:paraId="764C3445" w14:textId="77777777" w:rsidTr="00E913C0">
        <w:trPr>
          <w:cantSplit/>
        </w:trPr>
        <w:tc>
          <w:tcPr>
            <w:tcW w:w="1997" w:type="pct"/>
            <w:shd w:val="clear" w:color="auto" w:fill="E6E6E6"/>
          </w:tcPr>
          <w:p w14:paraId="13359F27" w14:textId="77777777" w:rsidR="006E3001" w:rsidRPr="0079666E" w:rsidRDefault="006E3001" w:rsidP="00D139E7">
            <w:pPr>
              <w:widowControl/>
              <w:spacing w:after="240"/>
              <w:rPr>
                <w:b/>
                <w:bCs/>
              </w:rPr>
            </w:pPr>
            <w:r>
              <w:rPr>
                <w:b/>
                <w:bCs/>
              </w:rPr>
              <w:t>Terms and Conditions</w:t>
            </w:r>
          </w:p>
        </w:tc>
        <w:tc>
          <w:tcPr>
            <w:tcW w:w="3003" w:type="pct"/>
          </w:tcPr>
          <w:p w14:paraId="0B2762BB" w14:textId="77777777" w:rsidR="006E3001" w:rsidRPr="0079666E" w:rsidRDefault="006E3001" w:rsidP="00D139E7">
            <w:pPr>
              <w:tabs>
                <w:tab w:val="left" w:pos="-1440"/>
                <w:tab w:val="left" w:pos="-720"/>
                <w:tab w:val="left" w:pos="0"/>
              </w:tabs>
              <w:suppressAutoHyphens/>
              <w:spacing w:after="0" w:line="240" w:lineRule="auto"/>
              <w:ind w:left="720" w:hanging="720"/>
            </w:pPr>
            <w:r w:rsidRPr="0079666E">
              <w:t>Save as herein amended all other terms and conditions of</w:t>
            </w:r>
          </w:p>
          <w:p w14:paraId="01034A76" w14:textId="77777777" w:rsidR="006E3001" w:rsidRPr="0079666E" w:rsidRDefault="006E3001" w:rsidP="009D6B81">
            <w:pPr>
              <w:tabs>
                <w:tab w:val="left" w:pos="-1440"/>
                <w:tab w:val="left" w:pos="-720"/>
                <w:tab w:val="left" w:pos="0"/>
              </w:tabs>
              <w:suppressAutoHyphens/>
              <w:spacing w:after="0" w:line="240" w:lineRule="auto"/>
              <w:ind w:left="720" w:hanging="720"/>
            </w:pPr>
            <w:r w:rsidRPr="0079666E">
              <w:t xml:space="preserve">the </w:t>
            </w:r>
            <w:r w:rsidR="002F0E8B">
              <w:t xml:space="preserve">Original Contract </w:t>
            </w:r>
            <w:r w:rsidRPr="0079666E">
              <w:t>shall remain in full force and effect.</w:t>
            </w:r>
          </w:p>
        </w:tc>
      </w:tr>
      <w:tr w:rsidR="006E3001" w:rsidRPr="00326067" w14:paraId="1E957708" w14:textId="77777777" w:rsidTr="00E913C0">
        <w:trPr>
          <w:cantSplit/>
        </w:trPr>
        <w:tc>
          <w:tcPr>
            <w:tcW w:w="5000" w:type="pct"/>
            <w:gridSpan w:val="2"/>
            <w:shd w:val="clear" w:color="auto" w:fill="E6E6E6"/>
          </w:tcPr>
          <w:p w14:paraId="647E2161" w14:textId="77777777" w:rsidR="006E3001" w:rsidRDefault="006E3001" w:rsidP="00D139E7">
            <w:pPr>
              <w:widowControl/>
              <w:spacing w:after="240"/>
              <w:rPr>
                <w:b/>
                <w:bCs/>
              </w:rPr>
            </w:pPr>
            <w:r w:rsidRPr="0079666E">
              <w:rPr>
                <w:b/>
                <w:bCs/>
              </w:rPr>
              <w:t>Varia</w:t>
            </w:r>
            <w:r>
              <w:rPr>
                <w:b/>
                <w:bCs/>
              </w:rPr>
              <w:t>t</w:t>
            </w:r>
            <w:r w:rsidRPr="0079666E">
              <w:rPr>
                <w:b/>
                <w:bCs/>
              </w:rPr>
              <w:t>ion Agreed</w:t>
            </w:r>
          </w:p>
          <w:p w14:paraId="55D37FFF" w14:textId="77777777" w:rsidR="006E3001" w:rsidRPr="0079666E" w:rsidRDefault="006E3001" w:rsidP="00D139E7">
            <w:pPr>
              <w:widowControl/>
              <w:spacing w:after="240"/>
              <w:rPr>
                <w:b/>
                <w:bCs/>
              </w:rPr>
            </w:pPr>
            <w:r w:rsidRPr="0079666E">
              <w:rPr>
                <w:b/>
                <w:bCs/>
              </w:rPr>
              <w:t xml:space="preserve">For the </w:t>
            </w:r>
            <w:r w:rsidR="00991834">
              <w:rPr>
                <w:b/>
                <w:bCs/>
              </w:rPr>
              <w:t>Contractor</w:t>
            </w:r>
            <w:r w:rsidRPr="0079666E">
              <w:rPr>
                <w:b/>
                <w:bCs/>
              </w:rPr>
              <w:t xml:space="preserve">:                                  For the </w:t>
            </w:r>
            <w:r w:rsidR="00991834" w:rsidRPr="00D62343">
              <w:rPr>
                <w:rStyle w:val="DeltaViewInsertion"/>
                <w:b/>
                <w:bCs/>
                <w:iCs/>
                <w:color w:val="auto"/>
                <w:u w:val="none"/>
              </w:rPr>
              <w:t>DFE</w:t>
            </w:r>
            <w:r w:rsidRPr="00D62343">
              <w:rPr>
                <w:b/>
                <w:bCs/>
              </w:rPr>
              <w:t>:</w:t>
            </w:r>
            <w:r w:rsidRPr="0079666E">
              <w:rPr>
                <w:b/>
                <w:bCs/>
              </w:rPr>
              <w:t xml:space="preserve"> </w:t>
            </w:r>
          </w:p>
          <w:p w14:paraId="2DE239D9" w14:textId="77777777" w:rsidR="006E3001" w:rsidRPr="0079666E" w:rsidRDefault="006E3001" w:rsidP="00D139E7">
            <w:pPr>
              <w:widowControl/>
              <w:spacing w:after="240"/>
              <w:rPr>
                <w:b/>
                <w:bCs/>
              </w:rPr>
            </w:pPr>
            <w:r w:rsidRPr="0079666E">
              <w:rPr>
                <w:b/>
                <w:bCs/>
              </w:rPr>
              <w:t>Signature………………………………..       Signature………………………………………..</w:t>
            </w:r>
          </w:p>
          <w:p w14:paraId="5AD1F600" w14:textId="77777777" w:rsidR="006E3001" w:rsidRPr="0079666E" w:rsidRDefault="006E3001" w:rsidP="00D139E7">
            <w:pPr>
              <w:widowControl/>
              <w:spacing w:after="240"/>
              <w:rPr>
                <w:b/>
                <w:bCs/>
              </w:rPr>
            </w:pPr>
          </w:p>
          <w:p w14:paraId="43D7325F" w14:textId="77777777" w:rsidR="006E3001" w:rsidRPr="0079666E" w:rsidRDefault="006E3001" w:rsidP="00D139E7">
            <w:pPr>
              <w:widowControl/>
              <w:spacing w:after="240"/>
              <w:rPr>
                <w:b/>
                <w:bCs/>
              </w:rPr>
            </w:pPr>
            <w:r w:rsidRPr="0079666E">
              <w:rPr>
                <w:b/>
                <w:bCs/>
              </w:rPr>
              <w:t>Full Name……………………………….        Full Name………………………………………</w:t>
            </w:r>
          </w:p>
          <w:p w14:paraId="31B42E38" w14:textId="77777777" w:rsidR="006E3001" w:rsidRPr="0079666E" w:rsidRDefault="006E3001" w:rsidP="00D139E7">
            <w:pPr>
              <w:widowControl/>
              <w:spacing w:after="240"/>
              <w:rPr>
                <w:b/>
                <w:bCs/>
              </w:rPr>
            </w:pPr>
          </w:p>
          <w:p w14:paraId="685DEDA9" w14:textId="77777777" w:rsidR="006E3001" w:rsidRPr="0079666E" w:rsidRDefault="006E3001" w:rsidP="00D139E7">
            <w:pPr>
              <w:widowControl/>
              <w:spacing w:after="240"/>
              <w:rPr>
                <w:b/>
                <w:bCs/>
              </w:rPr>
            </w:pPr>
            <w:r w:rsidRPr="0079666E">
              <w:rPr>
                <w:b/>
                <w:bCs/>
              </w:rPr>
              <w:t>Title………………………………………         Title…………………………………………….</w:t>
            </w:r>
          </w:p>
          <w:p w14:paraId="76736BFF" w14:textId="77777777" w:rsidR="006E3001" w:rsidRPr="0079666E" w:rsidRDefault="006E3001" w:rsidP="00D139E7">
            <w:pPr>
              <w:widowControl/>
              <w:spacing w:after="240"/>
              <w:rPr>
                <w:b/>
                <w:bCs/>
              </w:rPr>
            </w:pPr>
          </w:p>
          <w:p w14:paraId="4502FC4A" w14:textId="77777777" w:rsidR="006E3001" w:rsidRPr="0079666E" w:rsidRDefault="006E3001" w:rsidP="00D139E7">
            <w:pPr>
              <w:widowControl/>
              <w:spacing w:after="240"/>
              <w:rPr>
                <w:b/>
                <w:bCs/>
              </w:rPr>
            </w:pPr>
            <w:r w:rsidRPr="0079666E">
              <w:rPr>
                <w:b/>
                <w:bCs/>
              </w:rPr>
              <w:t>Date………………………………………         Date……………………………………………</w:t>
            </w:r>
          </w:p>
        </w:tc>
      </w:tr>
    </w:tbl>
    <w:p w14:paraId="670420B5" w14:textId="77777777" w:rsidR="006E3001" w:rsidRDefault="006E3001" w:rsidP="00D139E7">
      <w:pPr>
        <w:widowControl/>
        <w:spacing w:after="240"/>
        <w:rPr>
          <w:b/>
          <w:bCs/>
        </w:rPr>
      </w:pPr>
      <w:r>
        <w:rPr>
          <w:b/>
          <w:bCs/>
        </w:rPr>
        <w:t xml:space="preserve">Please note that no works/services described in this form should be undertaken, and no invoices will be paid until both copies of the CCN are signed, returned </w:t>
      </w:r>
      <w:r w:rsidR="0062323D">
        <w:rPr>
          <w:b/>
          <w:bCs/>
        </w:rPr>
        <w:t>and</w:t>
      </w:r>
      <w:r>
        <w:rPr>
          <w:b/>
          <w:bCs/>
        </w:rPr>
        <w:t xml:space="preserve"> counter-signed.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00"/>
        <w:gridCol w:w="2119"/>
        <w:gridCol w:w="2472"/>
        <w:gridCol w:w="2117"/>
      </w:tblGrid>
      <w:tr w:rsidR="006E3001" w:rsidRPr="00326067" w14:paraId="365C63CE" w14:textId="77777777" w:rsidTr="00E913C0">
        <w:tc>
          <w:tcPr>
            <w:tcW w:w="5000" w:type="pct"/>
            <w:gridSpan w:val="4"/>
            <w:shd w:val="clear" w:color="auto" w:fill="E6E6E6"/>
          </w:tcPr>
          <w:p w14:paraId="24679F70" w14:textId="77777777" w:rsidR="006E3001" w:rsidRPr="00326067" w:rsidRDefault="006E3001" w:rsidP="00D139E7">
            <w:pPr>
              <w:widowControl/>
              <w:spacing w:after="240"/>
              <w:ind w:left="851" w:hanging="709"/>
              <w:rPr>
                <w:b/>
                <w:bCs/>
              </w:rPr>
            </w:pPr>
            <w:r w:rsidRPr="00326067">
              <w:rPr>
                <w:b/>
                <w:bCs/>
              </w:rPr>
              <w:t>To be entered by the Commercial department:</w:t>
            </w:r>
          </w:p>
        </w:tc>
      </w:tr>
      <w:tr w:rsidR="006E3001" w:rsidRPr="00326067" w14:paraId="53071423" w14:textId="77777777" w:rsidTr="00E913C0">
        <w:tc>
          <w:tcPr>
            <w:tcW w:w="1318" w:type="pct"/>
            <w:shd w:val="clear" w:color="auto" w:fill="E0E0E0"/>
          </w:tcPr>
          <w:p w14:paraId="116DA0B1" w14:textId="77777777" w:rsidR="006E3001" w:rsidRPr="00326067" w:rsidRDefault="006E3001" w:rsidP="00D139E7">
            <w:pPr>
              <w:widowControl/>
              <w:spacing w:after="240"/>
              <w:ind w:left="142"/>
              <w:rPr>
                <w:b/>
                <w:bCs/>
                <w:color w:val="000000"/>
              </w:rPr>
            </w:pPr>
            <w:r w:rsidRPr="00326067">
              <w:rPr>
                <w:b/>
                <w:bCs/>
                <w:color w:val="000000"/>
              </w:rPr>
              <w:t>Commercial Contact</w:t>
            </w:r>
          </w:p>
        </w:tc>
        <w:tc>
          <w:tcPr>
            <w:tcW w:w="1163" w:type="pct"/>
            <w:shd w:val="clear" w:color="auto" w:fill="auto"/>
          </w:tcPr>
          <w:p w14:paraId="35BA6B63" w14:textId="77777777" w:rsidR="006E3001" w:rsidRPr="00326067" w:rsidRDefault="006E3001" w:rsidP="00D139E7">
            <w:pPr>
              <w:widowControl/>
              <w:spacing w:after="240"/>
              <w:ind w:left="851"/>
              <w:rPr>
                <w:b/>
                <w:bCs/>
                <w:color w:val="000000"/>
              </w:rPr>
            </w:pPr>
          </w:p>
        </w:tc>
        <w:tc>
          <w:tcPr>
            <w:tcW w:w="1357" w:type="pct"/>
            <w:shd w:val="clear" w:color="auto" w:fill="E6E6E6"/>
          </w:tcPr>
          <w:p w14:paraId="4BB67A93" w14:textId="77777777" w:rsidR="006E3001" w:rsidRPr="00326067" w:rsidRDefault="006E3001" w:rsidP="00D139E7">
            <w:pPr>
              <w:widowControl/>
              <w:spacing w:after="240"/>
              <w:ind w:left="851"/>
              <w:rPr>
                <w:b/>
                <w:bCs/>
                <w:color w:val="000000"/>
              </w:rPr>
            </w:pPr>
            <w:r w:rsidRPr="00326067">
              <w:rPr>
                <w:b/>
                <w:bCs/>
                <w:color w:val="000000"/>
              </w:rPr>
              <w:t>Reference Number</w:t>
            </w:r>
          </w:p>
        </w:tc>
        <w:tc>
          <w:tcPr>
            <w:tcW w:w="1163" w:type="pct"/>
          </w:tcPr>
          <w:p w14:paraId="3289296D" w14:textId="77777777" w:rsidR="006E3001" w:rsidRPr="00326067" w:rsidRDefault="002F0E8B" w:rsidP="009D6B81">
            <w:pPr>
              <w:widowControl/>
              <w:spacing w:after="240"/>
              <w:ind w:left="851"/>
              <w:rPr>
                <w:b/>
                <w:bCs/>
                <w:color w:val="000000"/>
              </w:rPr>
            </w:pPr>
            <w:r>
              <w:rPr>
                <w:b/>
                <w:bCs/>
                <w:color w:val="000000"/>
              </w:rPr>
              <w:t xml:space="preserve"> </w:t>
            </w:r>
          </w:p>
        </w:tc>
      </w:tr>
      <w:tr w:rsidR="006E3001" w:rsidRPr="00326067" w14:paraId="20731512" w14:textId="77777777" w:rsidTr="00E913C0">
        <w:tc>
          <w:tcPr>
            <w:tcW w:w="1318" w:type="pct"/>
            <w:shd w:val="clear" w:color="auto" w:fill="E0E0E0"/>
          </w:tcPr>
          <w:p w14:paraId="519C5EE0" w14:textId="77777777" w:rsidR="006E3001" w:rsidRPr="00326067" w:rsidRDefault="006E3001" w:rsidP="00D139E7">
            <w:pPr>
              <w:widowControl/>
              <w:spacing w:after="240"/>
              <w:ind w:left="142"/>
              <w:rPr>
                <w:b/>
                <w:bCs/>
                <w:color w:val="000000"/>
              </w:rPr>
            </w:pPr>
            <w:r w:rsidRPr="00326067">
              <w:rPr>
                <w:b/>
                <w:bCs/>
                <w:color w:val="000000"/>
              </w:rPr>
              <w:t xml:space="preserve">Date received </w:t>
            </w:r>
          </w:p>
        </w:tc>
        <w:tc>
          <w:tcPr>
            <w:tcW w:w="1163" w:type="pct"/>
            <w:shd w:val="clear" w:color="auto" w:fill="auto"/>
          </w:tcPr>
          <w:p w14:paraId="76F0A13F" w14:textId="77777777" w:rsidR="006E3001" w:rsidRPr="00326067" w:rsidRDefault="006E3001" w:rsidP="00D139E7">
            <w:pPr>
              <w:widowControl/>
              <w:spacing w:after="240"/>
              <w:ind w:left="851"/>
              <w:rPr>
                <w:b/>
                <w:bCs/>
                <w:color w:val="000000"/>
              </w:rPr>
            </w:pPr>
          </w:p>
        </w:tc>
        <w:tc>
          <w:tcPr>
            <w:tcW w:w="1357" w:type="pct"/>
            <w:shd w:val="clear" w:color="auto" w:fill="E6E6E6"/>
          </w:tcPr>
          <w:p w14:paraId="0866E0FB" w14:textId="77777777" w:rsidR="006E3001" w:rsidRPr="00326067" w:rsidRDefault="006E3001" w:rsidP="00D139E7">
            <w:pPr>
              <w:widowControl/>
              <w:spacing w:after="240"/>
              <w:ind w:left="851"/>
              <w:rPr>
                <w:b/>
                <w:bCs/>
                <w:color w:val="000000"/>
              </w:rPr>
            </w:pPr>
            <w:r w:rsidRPr="00326067">
              <w:rPr>
                <w:b/>
                <w:bCs/>
                <w:color w:val="000000"/>
              </w:rPr>
              <w:t>EC Reference</w:t>
            </w:r>
          </w:p>
        </w:tc>
        <w:tc>
          <w:tcPr>
            <w:tcW w:w="1163" w:type="pct"/>
          </w:tcPr>
          <w:p w14:paraId="6DD1B0A8" w14:textId="77777777" w:rsidR="006E3001" w:rsidRPr="00326067" w:rsidRDefault="006E3001" w:rsidP="00D139E7">
            <w:pPr>
              <w:widowControl/>
              <w:spacing w:after="240"/>
              <w:ind w:left="851"/>
              <w:rPr>
                <w:b/>
                <w:bCs/>
                <w:color w:val="000000"/>
              </w:rPr>
            </w:pPr>
          </w:p>
        </w:tc>
      </w:tr>
    </w:tbl>
    <w:p w14:paraId="79FC06B6" w14:textId="77777777" w:rsidR="006E3001" w:rsidRDefault="006E3001" w:rsidP="00D139E7">
      <w:pPr>
        <w:widowControl/>
        <w:spacing w:after="0" w:line="240" w:lineRule="auto"/>
      </w:pPr>
    </w:p>
    <w:p w14:paraId="549A76A4" w14:textId="77777777" w:rsidR="006E3001" w:rsidRDefault="00DA7006" w:rsidP="009D6B81">
      <w:pPr>
        <w:widowControl/>
        <w:jc w:val="center"/>
        <w:rPr>
          <w:b/>
          <w:bCs/>
        </w:rPr>
      </w:pPr>
      <w:r>
        <w:rPr>
          <w:b/>
          <w:bCs/>
        </w:rPr>
        <w:br w:type="page"/>
      </w:r>
      <w:r w:rsidR="006E3001">
        <w:rPr>
          <w:b/>
          <w:bCs/>
        </w:rPr>
        <w:lastRenderedPageBreak/>
        <w:t xml:space="preserve">Schedule </w:t>
      </w:r>
      <w:r w:rsidR="007711C1">
        <w:rPr>
          <w:b/>
          <w:bCs/>
        </w:rPr>
        <w:t>7</w:t>
      </w:r>
    </w:p>
    <w:p w14:paraId="44C65B9A" w14:textId="77777777" w:rsidR="006E3001" w:rsidRDefault="006E3001" w:rsidP="009D6B81">
      <w:pPr>
        <w:widowControl/>
        <w:jc w:val="center"/>
        <w:rPr>
          <w:b/>
          <w:bCs/>
        </w:rPr>
      </w:pPr>
      <w:r>
        <w:rPr>
          <w:b/>
          <w:bCs/>
        </w:rPr>
        <w:t xml:space="preserve">Key Personnel and Key Sub </w:t>
      </w:r>
      <w:r w:rsidR="00991834">
        <w:rPr>
          <w:b/>
          <w:bCs/>
        </w:rPr>
        <w:t>Contractor</w:t>
      </w:r>
      <w:r>
        <w:rPr>
          <w:b/>
          <w:bCs/>
        </w:rPr>
        <w:t>s</w:t>
      </w:r>
    </w:p>
    <w:p w14:paraId="08B4FD9D" w14:textId="77777777" w:rsidR="00254AE8" w:rsidRPr="00150EA9" w:rsidRDefault="00254AE8" w:rsidP="00254AE8">
      <w:r w:rsidRPr="00772E06">
        <w:rPr>
          <w:highlight w:val="yellow"/>
        </w:rPr>
        <w:t>[</w:t>
      </w:r>
      <w:r w:rsidRPr="008F6550">
        <w:t>This schedule shall be finalised at contract fine tuning stage</w:t>
      </w:r>
      <w:r w:rsidR="006E540C" w:rsidRPr="008F6550">
        <w:t xml:space="preserve"> – </w:t>
      </w:r>
      <w:r w:rsidR="006E540C" w:rsidRPr="008F6550">
        <w:rPr>
          <w:b/>
        </w:rPr>
        <w:t>UEA to advise DfE</w:t>
      </w:r>
      <w:r w:rsidRPr="008F6550">
        <w:t>]</w:t>
      </w:r>
    </w:p>
    <w:p w14:paraId="22721B45" w14:textId="77777777" w:rsidR="006E3001" w:rsidRDefault="006E3001" w:rsidP="00D139E7">
      <w:pPr>
        <w:widowControl/>
        <w:spacing w:after="0" w:line="240" w:lineRule="auto"/>
        <w:rPr>
          <w:b/>
          <w:bCs/>
        </w:rPr>
      </w:pPr>
      <w:r>
        <w:rPr>
          <w:b/>
          <w:bCs/>
        </w:rPr>
        <w:t xml:space="preserve">Key Personnel </w:t>
      </w:r>
    </w:p>
    <w:p w14:paraId="0E8CF87E" w14:textId="77777777" w:rsidR="006E3001" w:rsidRDefault="00614DF7" w:rsidP="00D139E7">
      <w:pPr>
        <w:widowControl/>
        <w:spacing w:before="200" w:after="60" w:line="240" w:lineRule="auto"/>
        <w:outlineLvl w:val="1"/>
      </w:pPr>
      <w:r>
        <w:t>T</w:t>
      </w:r>
      <w:r w:rsidR="006E3001" w:rsidRPr="00964690">
        <w:t>he</w:t>
      </w:r>
      <w:r w:rsidR="00964690">
        <w:t xml:space="preserve"> </w:t>
      </w:r>
      <w:r w:rsidR="006E3001">
        <w:t xml:space="preserve">individuals listed in the table below </w:t>
      </w:r>
      <w:r w:rsidR="007711C1">
        <w:t>are</w:t>
      </w:r>
      <w:r w:rsidR="006E3001">
        <w:t xml:space="preserve"> Key Personnel: </w:t>
      </w:r>
    </w:p>
    <w:p w14:paraId="5125A5C1" w14:textId="77777777" w:rsidR="006E3001" w:rsidRDefault="006E3001" w:rsidP="00D139E7">
      <w:pPr>
        <w:widowControl/>
        <w:spacing w:after="0" w:line="240" w:lineRule="auto"/>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44"/>
        <w:gridCol w:w="3046"/>
      </w:tblGrid>
      <w:tr w:rsidR="006E3001" w:rsidRPr="00AA7FA3" w14:paraId="39F75F0D" w14:textId="77777777" w:rsidTr="00E913C0">
        <w:tc>
          <w:tcPr>
            <w:tcW w:w="1657" w:type="pct"/>
            <w:shd w:val="clear" w:color="auto" w:fill="BFBFBF" w:themeFill="background1" w:themeFillShade="BF"/>
            <w:vAlign w:val="center"/>
          </w:tcPr>
          <w:p w14:paraId="2C54CEDB" w14:textId="77777777" w:rsidR="006E3001" w:rsidRPr="003440CD" w:rsidRDefault="006E3001" w:rsidP="00D139E7">
            <w:pPr>
              <w:spacing w:before="240" w:after="200" w:line="276" w:lineRule="auto"/>
              <w:rPr>
                <w:rFonts w:eastAsia="Calibri"/>
                <w:b/>
                <w:lang w:eastAsia="en-US"/>
              </w:rPr>
            </w:pPr>
            <w:r w:rsidRPr="003440CD">
              <w:rPr>
                <w:rFonts w:eastAsia="Calibri"/>
                <w:b/>
                <w:lang w:eastAsia="en-US"/>
              </w:rPr>
              <w:t>Name</w:t>
            </w:r>
          </w:p>
        </w:tc>
        <w:tc>
          <w:tcPr>
            <w:tcW w:w="1671" w:type="pct"/>
            <w:shd w:val="clear" w:color="auto" w:fill="BFBFBF" w:themeFill="background1" w:themeFillShade="BF"/>
            <w:vAlign w:val="center"/>
          </w:tcPr>
          <w:p w14:paraId="4C90770F" w14:textId="77777777" w:rsidR="006E3001" w:rsidRPr="003440CD" w:rsidRDefault="006E3001" w:rsidP="00D139E7">
            <w:pPr>
              <w:spacing w:before="240" w:after="200" w:line="276" w:lineRule="auto"/>
              <w:rPr>
                <w:rFonts w:eastAsia="Calibri"/>
                <w:b/>
                <w:lang w:eastAsia="en-US"/>
              </w:rPr>
            </w:pPr>
            <w:r w:rsidRPr="003440CD">
              <w:rPr>
                <w:rFonts w:eastAsia="Calibri"/>
                <w:b/>
                <w:lang w:eastAsia="en-US"/>
              </w:rPr>
              <w:t>Role</w:t>
            </w:r>
          </w:p>
        </w:tc>
        <w:tc>
          <w:tcPr>
            <w:tcW w:w="1672" w:type="pct"/>
            <w:shd w:val="clear" w:color="auto" w:fill="BFBFBF" w:themeFill="background1" w:themeFillShade="BF"/>
            <w:vAlign w:val="center"/>
          </w:tcPr>
          <w:p w14:paraId="5D344992" w14:textId="77777777" w:rsidR="006E3001" w:rsidRPr="003440CD" w:rsidRDefault="006E3001" w:rsidP="00D139E7">
            <w:pPr>
              <w:spacing w:before="240" w:after="200" w:line="276" w:lineRule="auto"/>
              <w:rPr>
                <w:rFonts w:eastAsia="Calibri"/>
                <w:b/>
                <w:lang w:eastAsia="en-US"/>
              </w:rPr>
            </w:pPr>
            <w:r w:rsidRPr="003440CD">
              <w:rPr>
                <w:rFonts w:eastAsia="Calibri"/>
                <w:b/>
                <w:lang w:eastAsia="en-US"/>
              </w:rPr>
              <w:t>Period of Involvement</w:t>
            </w:r>
          </w:p>
        </w:tc>
      </w:tr>
      <w:tr w:rsidR="006E3001" w:rsidRPr="00AA7FA3" w14:paraId="37E0F5E4" w14:textId="77777777" w:rsidTr="00E913C0">
        <w:tc>
          <w:tcPr>
            <w:tcW w:w="1657" w:type="pct"/>
            <w:shd w:val="clear" w:color="auto" w:fill="auto"/>
            <w:vAlign w:val="center"/>
          </w:tcPr>
          <w:p w14:paraId="6206369C" w14:textId="77777777" w:rsidR="006E3001" w:rsidRPr="003F5229" w:rsidRDefault="006E3001" w:rsidP="00D139E7">
            <w:pPr>
              <w:spacing w:after="0" w:line="240" w:lineRule="auto"/>
              <w:rPr>
                <w:rFonts w:eastAsia="Calibri"/>
                <w:sz w:val="22"/>
                <w:szCs w:val="22"/>
                <w:lang w:eastAsia="en-US"/>
              </w:rPr>
            </w:pPr>
          </w:p>
        </w:tc>
        <w:tc>
          <w:tcPr>
            <w:tcW w:w="1671" w:type="pct"/>
            <w:shd w:val="clear" w:color="auto" w:fill="auto"/>
            <w:vAlign w:val="center"/>
          </w:tcPr>
          <w:p w14:paraId="2369E40D" w14:textId="77777777" w:rsidR="006E3001" w:rsidRPr="003F5229" w:rsidRDefault="006E3001" w:rsidP="00D139E7">
            <w:pPr>
              <w:spacing w:before="240" w:after="200" w:line="276" w:lineRule="auto"/>
              <w:rPr>
                <w:rFonts w:eastAsia="Calibri"/>
                <w:sz w:val="22"/>
                <w:szCs w:val="22"/>
                <w:lang w:eastAsia="en-US"/>
              </w:rPr>
            </w:pPr>
          </w:p>
        </w:tc>
        <w:tc>
          <w:tcPr>
            <w:tcW w:w="1672" w:type="pct"/>
            <w:shd w:val="clear" w:color="auto" w:fill="auto"/>
            <w:vAlign w:val="center"/>
          </w:tcPr>
          <w:p w14:paraId="305E9759" w14:textId="77777777" w:rsidR="006E3001" w:rsidRPr="003F5229" w:rsidRDefault="006E3001" w:rsidP="00D139E7">
            <w:pPr>
              <w:spacing w:before="240" w:after="200" w:line="276" w:lineRule="auto"/>
              <w:rPr>
                <w:rFonts w:eastAsia="Calibri"/>
                <w:sz w:val="22"/>
                <w:szCs w:val="22"/>
                <w:lang w:eastAsia="en-US"/>
              </w:rPr>
            </w:pPr>
          </w:p>
        </w:tc>
      </w:tr>
      <w:tr w:rsidR="006E3001" w:rsidRPr="00AA7FA3" w14:paraId="0B9E34D4" w14:textId="77777777" w:rsidTr="00E913C0">
        <w:tc>
          <w:tcPr>
            <w:tcW w:w="1657" w:type="pct"/>
            <w:shd w:val="clear" w:color="auto" w:fill="auto"/>
            <w:vAlign w:val="center"/>
          </w:tcPr>
          <w:p w14:paraId="4C460D62" w14:textId="77777777" w:rsidR="006E3001" w:rsidRPr="003F5229" w:rsidRDefault="006E3001" w:rsidP="00D139E7">
            <w:pPr>
              <w:spacing w:before="240" w:after="200" w:line="276" w:lineRule="auto"/>
              <w:rPr>
                <w:rFonts w:eastAsia="Calibri"/>
                <w:sz w:val="22"/>
                <w:szCs w:val="22"/>
                <w:lang w:eastAsia="en-US"/>
              </w:rPr>
            </w:pPr>
          </w:p>
        </w:tc>
        <w:tc>
          <w:tcPr>
            <w:tcW w:w="1671" w:type="pct"/>
            <w:shd w:val="clear" w:color="auto" w:fill="auto"/>
            <w:vAlign w:val="center"/>
          </w:tcPr>
          <w:p w14:paraId="367C5579" w14:textId="77777777" w:rsidR="006E3001" w:rsidRPr="003F5229" w:rsidRDefault="006E3001" w:rsidP="00D139E7">
            <w:pPr>
              <w:spacing w:before="240" w:after="200" w:line="276" w:lineRule="auto"/>
              <w:rPr>
                <w:rFonts w:eastAsia="Calibri"/>
                <w:sz w:val="22"/>
                <w:szCs w:val="22"/>
                <w:lang w:eastAsia="en-US"/>
              </w:rPr>
            </w:pPr>
          </w:p>
        </w:tc>
        <w:tc>
          <w:tcPr>
            <w:tcW w:w="1672" w:type="pct"/>
            <w:shd w:val="clear" w:color="auto" w:fill="auto"/>
            <w:vAlign w:val="center"/>
          </w:tcPr>
          <w:p w14:paraId="5AE7D9DF" w14:textId="77777777" w:rsidR="006E3001" w:rsidRPr="003F5229" w:rsidRDefault="006E3001" w:rsidP="00D139E7">
            <w:pPr>
              <w:spacing w:before="240" w:after="200" w:line="276" w:lineRule="auto"/>
              <w:rPr>
                <w:rFonts w:eastAsia="Calibri"/>
                <w:sz w:val="22"/>
                <w:szCs w:val="22"/>
                <w:lang w:eastAsia="en-US"/>
              </w:rPr>
            </w:pPr>
          </w:p>
        </w:tc>
      </w:tr>
      <w:tr w:rsidR="006E3001" w:rsidRPr="00AA7FA3" w14:paraId="233CFC84" w14:textId="77777777" w:rsidTr="00E913C0">
        <w:tc>
          <w:tcPr>
            <w:tcW w:w="1657" w:type="pct"/>
            <w:shd w:val="clear" w:color="auto" w:fill="auto"/>
            <w:vAlign w:val="center"/>
          </w:tcPr>
          <w:p w14:paraId="4F5D634F" w14:textId="77777777" w:rsidR="006E3001" w:rsidRPr="003F5229" w:rsidRDefault="006E3001" w:rsidP="00D139E7">
            <w:pPr>
              <w:spacing w:before="240" w:after="200" w:line="276" w:lineRule="auto"/>
              <w:rPr>
                <w:rFonts w:eastAsia="Calibri"/>
                <w:sz w:val="22"/>
                <w:szCs w:val="22"/>
                <w:lang w:eastAsia="en-US"/>
              </w:rPr>
            </w:pPr>
          </w:p>
        </w:tc>
        <w:tc>
          <w:tcPr>
            <w:tcW w:w="1671" w:type="pct"/>
            <w:shd w:val="clear" w:color="auto" w:fill="auto"/>
            <w:vAlign w:val="center"/>
          </w:tcPr>
          <w:p w14:paraId="4CB7B3AD" w14:textId="77777777" w:rsidR="006E3001" w:rsidRPr="003F5229" w:rsidRDefault="006E3001" w:rsidP="00D139E7">
            <w:pPr>
              <w:spacing w:before="240" w:after="200" w:line="276" w:lineRule="auto"/>
              <w:rPr>
                <w:rFonts w:eastAsia="Calibri"/>
                <w:sz w:val="22"/>
                <w:szCs w:val="22"/>
                <w:lang w:eastAsia="en-US"/>
              </w:rPr>
            </w:pPr>
          </w:p>
        </w:tc>
        <w:tc>
          <w:tcPr>
            <w:tcW w:w="1672" w:type="pct"/>
            <w:shd w:val="clear" w:color="auto" w:fill="auto"/>
            <w:vAlign w:val="center"/>
          </w:tcPr>
          <w:p w14:paraId="3E74D5DB" w14:textId="77777777" w:rsidR="006E3001" w:rsidRPr="003F5229" w:rsidRDefault="006E3001" w:rsidP="00D139E7">
            <w:pPr>
              <w:spacing w:before="240" w:after="200" w:line="276" w:lineRule="auto"/>
              <w:rPr>
                <w:rFonts w:eastAsia="Calibri"/>
                <w:sz w:val="22"/>
                <w:szCs w:val="22"/>
                <w:lang w:eastAsia="en-US"/>
              </w:rPr>
            </w:pPr>
          </w:p>
        </w:tc>
      </w:tr>
      <w:tr w:rsidR="006E3001" w:rsidRPr="00AA7FA3" w14:paraId="47B8FDB1" w14:textId="77777777" w:rsidTr="00E913C0">
        <w:tc>
          <w:tcPr>
            <w:tcW w:w="1657" w:type="pct"/>
            <w:shd w:val="clear" w:color="auto" w:fill="auto"/>
            <w:vAlign w:val="center"/>
          </w:tcPr>
          <w:p w14:paraId="75B01224" w14:textId="77777777" w:rsidR="006E3001" w:rsidRPr="003F5229" w:rsidRDefault="006E3001" w:rsidP="00D139E7">
            <w:pPr>
              <w:spacing w:before="240" w:after="200" w:line="276" w:lineRule="auto"/>
              <w:rPr>
                <w:rFonts w:eastAsia="Calibri"/>
                <w:sz w:val="22"/>
                <w:szCs w:val="22"/>
                <w:lang w:eastAsia="en-US"/>
              </w:rPr>
            </w:pPr>
          </w:p>
        </w:tc>
        <w:tc>
          <w:tcPr>
            <w:tcW w:w="1671" w:type="pct"/>
            <w:shd w:val="clear" w:color="auto" w:fill="auto"/>
            <w:vAlign w:val="center"/>
          </w:tcPr>
          <w:p w14:paraId="7EB4E623" w14:textId="77777777" w:rsidR="006E3001" w:rsidRPr="003F5229" w:rsidRDefault="006E3001" w:rsidP="00D139E7">
            <w:pPr>
              <w:spacing w:before="240" w:after="200" w:line="276" w:lineRule="auto"/>
              <w:rPr>
                <w:rFonts w:eastAsia="Calibri"/>
                <w:sz w:val="22"/>
                <w:szCs w:val="22"/>
                <w:lang w:eastAsia="en-US"/>
              </w:rPr>
            </w:pPr>
          </w:p>
        </w:tc>
        <w:tc>
          <w:tcPr>
            <w:tcW w:w="1672" w:type="pct"/>
            <w:shd w:val="clear" w:color="auto" w:fill="auto"/>
            <w:vAlign w:val="center"/>
          </w:tcPr>
          <w:p w14:paraId="7CEDBEAD" w14:textId="77777777" w:rsidR="006E3001" w:rsidRPr="003F5229" w:rsidRDefault="006E3001" w:rsidP="00D139E7">
            <w:pPr>
              <w:spacing w:before="240" w:after="200" w:line="276" w:lineRule="auto"/>
              <w:rPr>
                <w:rFonts w:eastAsia="Calibri"/>
                <w:sz w:val="22"/>
                <w:szCs w:val="22"/>
                <w:lang w:eastAsia="en-US"/>
              </w:rPr>
            </w:pPr>
          </w:p>
        </w:tc>
      </w:tr>
      <w:tr w:rsidR="006E3001" w:rsidRPr="00AA7FA3" w14:paraId="68C0BDFC" w14:textId="77777777" w:rsidTr="00E913C0">
        <w:tc>
          <w:tcPr>
            <w:tcW w:w="1657" w:type="pct"/>
            <w:shd w:val="clear" w:color="auto" w:fill="auto"/>
            <w:vAlign w:val="center"/>
          </w:tcPr>
          <w:p w14:paraId="1EE9391C" w14:textId="77777777" w:rsidR="006E3001" w:rsidRPr="003F5229" w:rsidRDefault="006E3001" w:rsidP="00D139E7">
            <w:pPr>
              <w:spacing w:before="240" w:after="200" w:line="276" w:lineRule="auto"/>
              <w:rPr>
                <w:rFonts w:eastAsia="Calibri"/>
                <w:sz w:val="22"/>
                <w:szCs w:val="22"/>
                <w:lang w:eastAsia="en-US"/>
              </w:rPr>
            </w:pPr>
          </w:p>
        </w:tc>
        <w:tc>
          <w:tcPr>
            <w:tcW w:w="1671" w:type="pct"/>
            <w:shd w:val="clear" w:color="auto" w:fill="auto"/>
            <w:vAlign w:val="center"/>
          </w:tcPr>
          <w:p w14:paraId="7440976C" w14:textId="77777777" w:rsidR="006E3001" w:rsidRPr="003F5229" w:rsidRDefault="006E3001" w:rsidP="00D139E7">
            <w:pPr>
              <w:spacing w:before="240" w:after="200" w:line="276" w:lineRule="auto"/>
              <w:rPr>
                <w:rFonts w:eastAsia="Calibri"/>
                <w:sz w:val="22"/>
                <w:szCs w:val="22"/>
                <w:lang w:eastAsia="en-US"/>
              </w:rPr>
            </w:pPr>
          </w:p>
        </w:tc>
        <w:tc>
          <w:tcPr>
            <w:tcW w:w="1672" w:type="pct"/>
            <w:shd w:val="clear" w:color="auto" w:fill="auto"/>
            <w:vAlign w:val="center"/>
          </w:tcPr>
          <w:p w14:paraId="6CFE0989" w14:textId="77777777" w:rsidR="006E3001" w:rsidRPr="003F5229" w:rsidRDefault="006E3001" w:rsidP="00D139E7">
            <w:pPr>
              <w:spacing w:before="240" w:after="200" w:line="276" w:lineRule="auto"/>
              <w:rPr>
                <w:rFonts w:eastAsia="Calibri"/>
                <w:sz w:val="22"/>
                <w:szCs w:val="22"/>
                <w:lang w:eastAsia="en-US"/>
              </w:rPr>
            </w:pPr>
          </w:p>
        </w:tc>
      </w:tr>
      <w:tr w:rsidR="006E3001" w:rsidRPr="00AA7FA3" w14:paraId="0177E364" w14:textId="77777777" w:rsidTr="00E913C0">
        <w:tc>
          <w:tcPr>
            <w:tcW w:w="1657" w:type="pct"/>
            <w:shd w:val="clear" w:color="auto" w:fill="auto"/>
            <w:vAlign w:val="center"/>
          </w:tcPr>
          <w:p w14:paraId="45455812" w14:textId="77777777" w:rsidR="006E3001" w:rsidRPr="003F5229" w:rsidRDefault="006E3001" w:rsidP="00D139E7">
            <w:pPr>
              <w:spacing w:before="240" w:after="200" w:line="276" w:lineRule="auto"/>
              <w:rPr>
                <w:rFonts w:eastAsia="Calibri"/>
                <w:sz w:val="22"/>
                <w:szCs w:val="22"/>
                <w:lang w:eastAsia="en-US"/>
              </w:rPr>
            </w:pPr>
          </w:p>
        </w:tc>
        <w:tc>
          <w:tcPr>
            <w:tcW w:w="1671" w:type="pct"/>
            <w:shd w:val="clear" w:color="auto" w:fill="auto"/>
            <w:vAlign w:val="center"/>
          </w:tcPr>
          <w:p w14:paraId="1050771E" w14:textId="77777777" w:rsidR="006E3001" w:rsidRPr="003F5229" w:rsidRDefault="006E3001" w:rsidP="00D139E7">
            <w:pPr>
              <w:spacing w:before="240" w:after="200" w:line="276" w:lineRule="auto"/>
              <w:rPr>
                <w:rFonts w:eastAsia="Calibri"/>
                <w:sz w:val="22"/>
                <w:szCs w:val="22"/>
                <w:lang w:eastAsia="en-US"/>
              </w:rPr>
            </w:pPr>
          </w:p>
        </w:tc>
        <w:tc>
          <w:tcPr>
            <w:tcW w:w="1672" w:type="pct"/>
            <w:shd w:val="clear" w:color="auto" w:fill="auto"/>
            <w:vAlign w:val="center"/>
          </w:tcPr>
          <w:p w14:paraId="79F685CC" w14:textId="77777777" w:rsidR="006E3001" w:rsidRPr="003F5229" w:rsidRDefault="006E3001" w:rsidP="00D139E7">
            <w:pPr>
              <w:spacing w:before="240" w:after="200" w:line="276" w:lineRule="auto"/>
              <w:rPr>
                <w:rFonts w:eastAsia="Calibri"/>
                <w:sz w:val="22"/>
                <w:szCs w:val="22"/>
                <w:lang w:eastAsia="en-US"/>
              </w:rPr>
            </w:pPr>
          </w:p>
        </w:tc>
      </w:tr>
      <w:tr w:rsidR="006E3001" w:rsidRPr="00B715B3" w14:paraId="2A059677" w14:textId="77777777" w:rsidTr="00E913C0">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6F5B259A" w14:textId="77777777" w:rsidR="006E3001" w:rsidRPr="003F5229" w:rsidRDefault="006E3001" w:rsidP="00D139E7">
            <w:pPr>
              <w:spacing w:before="240" w:after="200" w:line="276" w:lineRule="auto"/>
              <w:rPr>
                <w:rFonts w:eastAsia="Calibri"/>
                <w:sz w:val="22"/>
                <w:szCs w:val="22"/>
                <w:lang w:eastAsia="en-US"/>
              </w:rPr>
            </w:pPr>
          </w:p>
        </w:tc>
        <w:tc>
          <w:tcPr>
            <w:tcW w:w="1671" w:type="pct"/>
            <w:tcBorders>
              <w:top w:val="single" w:sz="4" w:space="0" w:color="auto"/>
              <w:left w:val="single" w:sz="4" w:space="0" w:color="auto"/>
              <w:bottom w:val="single" w:sz="4" w:space="0" w:color="auto"/>
              <w:right w:val="single" w:sz="4" w:space="0" w:color="auto"/>
            </w:tcBorders>
            <w:shd w:val="clear" w:color="auto" w:fill="auto"/>
            <w:vAlign w:val="center"/>
          </w:tcPr>
          <w:p w14:paraId="16BE8095" w14:textId="77777777" w:rsidR="006E3001" w:rsidRPr="003F5229" w:rsidRDefault="006E3001" w:rsidP="00D139E7">
            <w:pPr>
              <w:spacing w:before="240" w:after="200" w:line="276" w:lineRule="auto"/>
              <w:rPr>
                <w:rFonts w:eastAsia="Calibri"/>
                <w:sz w:val="22"/>
                <w:szCs w:val="22"/>
                <w:lang w:eastAsia="en-US"/>
              </w:rPr>
            </w:pP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14:paraId="255787E8" w14:textId="77777777" w:rsidR="006E3001" w:rsidRPr="003F5229" w:rsidRDefault="006E3001" w:rsidP="00D139E7">
            <w:pPr>
              <w:spacing w:before="240" w:after="200" w:line="276" w:lineRule="auto"/>
              <w:rPr>
                <w:rFonts w:eastAsia="Calibri"/>
                <w:sz w:val="22"/>
                <w:szCs w:val="22"/>
                <w:lang w:eastAsia="en-US"/>
              </w:rPr>
            </w:pPr>
          </w:p>
        </w:tc>
      </w:tr>
    </w:tbl>
    <w:p w14:paraId="336A1C23" w14:textId="77777777" w:rsidR="006E3001" w:rsidRDefault="006E3001" w:rsidP="00D139E7">
      <w:pPr>
        <w:spacing w:after="0" w:line="240" w:lineRule="auto"/>
        <w:rPr>
          <w:b/>
        </w:rPr>
      </w:pPr>
    </w:p>
    <w:p w14:paraId="08C63A71" w14:textId="77777777" w:rsidR="006E3001" w:rsidRDefault="006E3001" w:rsidP="00D139E7">
      <w:pPr>
        <w:widowControl/>
        <w:spacing w:after="0" w:line="240" w:lineRule="auto"/>
      </w:pPr>
    </w:p>
    <w:p w14:paraId="37BCBEB8" w14:textId="77777777" w:rsidR="00254AE8" w:rsidRPr="002F05D8" w:rsidRDefault="00254AE8" w:rsidP="00254AE8">
      <w:pPr>
        <w:widowControl/>
        <w:spacing w:after="0" w:line="240" w:lineRule="auto"/>
        <w:rPr>
          <w:b/>
        </w:rPr>
      </w:pPr>
      <w:r w:rsidRPr="002F05D8">
        <w:rPr>
          <w:b/>
        </w:rPr>
        <w:t>Key Sub-</w:t>
      </w:r>
      <w:r>
        <w:rPr>
          <w:b/>
        </w:rPr>
        <w:t>Contractor</w:t>
      </w:r>
      <w:r w:rsidRPr="002F05D8">
        <w:rPr>
          <w:b/>
        </w:rPr>
        <w:t>s</w:t>
      </w:r>
    </w:p>
    <w:p w14:paraId="5EED5F20" w14:textId="77777777" w:rsidR="00254AE8" w:rsidRDefault="00254AE8" w:rsidP="00254AE8">
      <w:pPr>
        <w:widowControl/>
        <w:spacing w:before="200" w:after="60" w:line="240" w:lineRule="auto"/>
        <w:outlineLvl w:val="1"/>
      </w:pPr>
      <w:r>
        <w:t>T</w:t>
      </w:r>
      <w:r w:rsidRPr="00964690">
        <w:t xml:space="preserve">he Contractor </w:t>
      </w:r>
      <w:r>
        <w:t>may</w:t>
      </w:r>
      <w:r w:rsidRPr="00964690">
        <w:t xml:space="preserve"> sub-con</w:t>
      </w:r>
      <w:r>
        <w:t>tract its obligations under the</w:t>
      </w:r>
      <w:r w:rsidRPr="00964690">
        <w:t xml:space="preserve"> </w:t>
      </w:r>
      <w:r w:rsidRPr="00964690">
        <w:rPr>
          <w:rStyle w:val="DeltaViewInsertion"/>
          <w:color w:val="auto"/>
          <w:u w:val="none"/>
        </w:rPr>
        <w:t>Contract</w:t>
      </w:r>
      <w:r w:rsidRPr="00964690">
        <w:t xml:space="preserve"> to the Sub-Contractors</w:t>
      </w:r>
      <w:r>
        <w:t xml:space="preserve"> listed in the table below</w:t>
      </w:r>
      <w:r w:rsidRPr="00EF451B">
        <w:rPr>
          <w:rStyle w:val="DeltaViewInsertion"/>
          <w:color w:val="auto"/>
          <w:u w:val="none"/>
        </w:rPr>
        <w:t>.</w:t>
      </w:r>
      <w:r w:rsidRPr="00EF451B">
        <w:rPr>
          <w:rStyle w:val="DeltaViewInsertion"/>
          <w:color w:val="auto"/>
        </w:rPr>
        <w:t xml:space="preserve"> </w:t>
      </w:r>
    </w:p>
    <w:p w14:paraId="53673700" w14:textId="77777777" w:rsidR="00254AE8" w:rsidRDefault="00254AE8" w:rsidP="00254AE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1439"/>
        <w:gridCol w:w="1918"/>
        <w:gridCol w:w="1758"/>
        <w:gridCol w:w="1916"/>
      </w:tblGrid>
      <w:tr w:rsidR="00254AE8" w:rsidRPr="00C2360B" w14:paraId="415629B4" w14:textId="77777777" w:rsidTr="00E913C0">
        <w:trPr>
          <w:tblHeader/>
        </w:trPr>
        <w:tc>
          <w:tcPr>
            <w:tcW w:w="1140" w:type="pct"/>
            <w:shd w:val="clear" w:color="auto" w:fill="BFBFBF" w:themeFill="background1" w:themeFillShade="BF"/>
          </w:tcPr>
          <w:p w14:paraId="39B5D5D0" w14:textId="77777777" w:rsidR="00254AE8" w:rsidRPr="00C01E64" w:rsidRDefault="00254AE8" w:rsidP="00115EFD">
            <w:pPr>
              <w:spacing w:line="240" w:lineRule="auto"/>
              <w:rPr>
                <w:b/>
              </w:rPr>
            </w:pPr>
            <w:r>
              <w:rPr>
                <w:b/>
              </w:rPr>
              <w:t xml:space="preserve">Key </w:t>
            </w:r>
            <w:r w:rsidRPr="00C01E64">
              <w:rPr>
                <w:b/>
              </w:rPr>
              <w:t>Sub-</w:t>
            </w:r>
            <w:r>
              <w:rPr>
                <w:b/>
              </w:rPr>
              <w:t>Contractor</w:t>
            </w:r>
            <w:r w:rsidRPr="00C01E64">
              <w:rPr>
                <w:b/>
              </w:rPr>
              <w:t xml:space="preserve"> Name and Address (if not the same as the registered office)</w:t>
            </w:r>
          </w:p>
        </w:tc>
        <w:tc>
          <w:tcPr>
            <w:tcW w:w="790" w:type="pct"/>
            <w:shd w:val="clear" w:color="auto" w:fill="BFBFBF" w:themeFill="background1" w:themeFillShade="BF"/>
          </w:tcPr>
          <w:p w14:paraId="0FD86C19" w14:textId="77777777" w:rsidR="00254AE8" w:rsidRPr="00C01E64" w:rsidRDefault="00254AE8" w:rsidP="00115EFD">
            <w:pPr>
              <w:spacing w:line="240" w:lineRule="auto"/>
              <w:rPr>
                <w:b/>
              </w:rPr>
            </w:pPr>
            <w:r w:rsidRPr="00C01E64">
              <w:rPr>
                <w:b/>
              </w:rPr>
              <w:t>Registered Office and Company Number</w:t>
            </w:r>
          </w:p>
        </w:tc>
        <w:tc>
          <w:tcPr>
            <w:tcW w:w="1053" w:type="pct"/>
            <w:shd w:val="clear" w:color="auto" w:fill="BFBFBF" w:themeFill="background1" w:themeFillShade="BF"/>
          </w:tcPr>
          <w:p w14:paraId="7CB7C542" w14:textId="77777777" w:rsidR="00254AE8" w:rsidRPr="00C01E64" w:rsidRDefault="00254AE8" w:rsidP="00115EFD">
            <w:pPr>
              <w:spacing w:line="240" w:lineRule="auto"/>
              <w:rPr>
                <w:b/>
              </w:rPr>
            </w:pPr>
            <w:r w:rsidRPr="00C01E64">
              <w:rPr>
                <w:b/>
              </w:rPr>
              <w:t>Related Product/Service Description</w:t>
            </w:r>
          </w:p>
        </w:tc>
        <w:tc>
          <w:tcPr>
            <w:tcW w:w="965" w:type="pct"/>
            <w:shd w:val="clear" w:color="auto" w:fill="BFBFBF" w:themeFill="background1" w:themeFillShade="BF"/>
          </w:tcPr>
          <w:p w14:paraId="31176E70" w14:textId="77777777" w:rsidR="00254AE8" w:rsidRPr="00C01E64" w:rsidRDefault="00254AE8" w:rsidP="00115EFD">
            <w:pPr>
              <w:spacing w:line="240" w:lineRule="auto"/>
              <w:rPr>
                <w:b/>
              </w:rPr>
            </w:pPr>
            <w:r w:rsidRPr="00C01E64">
              <w:rPr>
                <w:b/>
              </w:rPr>
              <w:t xml:space="preserve">Sub-contract Price expressed as a percentage of total projected Charges over </w:t>
            </w:r>
            <w:r>
              <w:rPr>
                <w:b/>
              </w:rPr>
              <w:t>Term</w:t>
            </w:r>
          </w:p>
        </w:tc>
        <w:tc>
          <w:tcPr>
            <w:tcW w:w="1053" w:type="pct"/>
            <w:shd w:val="clear" w:color="auto" w:fill="BFBFBF" w:themeFill="background1" w:themeFillShade="BF"/>
          </w:tcPr>
          <w:p w14:paraId="6AF48318" w14:textId="77777777" w:rsidR="00254AE8" w:rsidRPr="00C01E64" w:rsidRDefault="00254AE8" w:rsidP="00115EFD">
            <w:pPr>
              <w:spacing w:line="240" w:lineRule="auto"/>
              <w:rPr>
                <w:b/>
              </w:rPr>
            </w:pPr>
            <w:r w:rsidRPr="00C01E64">
              <w:rPr>
                <w:b/>
              </w:rPr>
              <w:t>Role in delivery of the Services</w:t>
            </w:r>
          </w:p>
        </w:tc>
      </w:tr>
      <w:tr w:rsidR="00254AE8" w:rsidRPr="00C2360B" w14:paraId="220F297A" w14:textId="77777777" w:rsidTr="00E913C0">
        <w:trPr>
          <w:tblHeader/>
        </w:trPr>
        <w:tc>
          <w:tcPr>
            <w:tcW w:w="1140" w:type="pct"/>
            <w:shd w:val="clear" w:color="auto" w:fill="FFFFFF"/>
          </w:tcPr>
          <w:p w14:paraId="218AAD24" w14:textId="77777777" w:rsidR="00254AE8" w:rsidRPr="00C2360B" w:rsidRDefault="00254AE8" w:rsidP="00115EFD">
            <w:pPr>
              <w:spacing w:line="240" w:lineRule="auto"/>
            </w:pPr>
          </w:p>
        </w:tc>
        <w:tc>
          <w:tcPr>
            <w:tcW w:w="790" w:type="pct"/>
            <w:shd w:val="clear" w:color="auto" w:fill="FFFFFF"/>
          </w:tcPr>
          <w:p w14:paraId="6021143E" w14:textId="77777777" w:rsidR="00254AE8" w:rsidRPr="00C2360B" w:rsidRDefault="00254AE8" w:rsidP="00115EFD">
            <w:pPr>
              <w:spacing w:line="240" w:lineRule="auto"/>
            </w:pPr>
          </w:p>
        </w:tc>
        <w:tc>
          <w:tcPr>
            <w:tcW w:w="1053" w:type="pct"/>
            <w:shd w:val="clear" w:color="auto" w:fill="FFFFFF"/>
          </w:tcPr>
          <w:p w14:paraId="70128A61" w14:textId="77777777" w:rsidR="00254AE8" w:rsidRPr="00C2360B" w:rsidRDefault="00254AE8" w:rsidP="00115EFD">
            <w:pPr>
              <w:spacing w:line="240" w:lineRule="auto"/>
            </w:pPr>
          </w:p>
        </w:tc>
        <w:tc>
          <w:tcPr>
            <w:tcW w:w="965" w:type="pct"/>
            <w:shd w:val="clear" w:color="auto" w:fill="FFFFFF"/>
          </w:tcPr>
          <w:p w14:paraId="12538EBF" w14:textId="77777777" w:rsidR="00254AE8" w:rsidRPr="00C2360B" w:rsidRDefault="00254AE8" w:rsidP="00115EFD">
            <w:pPr>
              <w:spacing w:line="240" w:lineRule="auto"/>
            </w:pPr>
          </w:p>
        </w:tc>
        <w:tc>
          <w:tcPr>
            <w:tcW w:w="1053" w:type="pct"/>
            <w:shd w:val="clear" w:color="auto" w:fill="FFFFFF"/>
          </w:tcPr>
          <w:p w14:paraId="2A97F142" w14:textId="77777777" w:rsidR="00254AE8" w:rsidRPr="00C2360B" w:rsidRDefault="00254AE8" w:rsidP="00115EFD">
            <w:pPr>
              <w:spacing w:line="240" w:lineRule="auto"/>
            </w:pPr>
          </w:p>
        </w:tc>
      </w:tr>
      <w:tr w:rsidR="00254AE8" w:rsidRPr="00C2360B" w14:paraId="639E21FF" w14:textId="77777777" w:rsidTr="00E913C0">
        <w:trPr>
          <w:tblHeader/>
        </w:trPr>
        <w:tc>
          <w:tcPr>
            <w:tcW w:w="1140" w:type="pct"/>
            <w:shd w:val="clear" w:color="auto" w:fill="FFFFFF"/>
          </w:tcPr>
          <w:p w14:paraId="3AB6DF26" w14:textId="77777777" w:rsidR="00254AE8" w:rsidRPr="00C2360B" w:rsidRDefault="00254AE8" w:rsidP="00115EFD">
            <w:pPr>
              <w:spacing w:line="240" w:lineRule="auto"/>
            </w:pPr>
          </w:p>
        </w:tc>
        <w:tc>
          <w:tcPr>
            <w:tcW w:w="790" w:type="pct"/>
            <w:shd w:val="clear" w:color="auto" w:fill="FFFFFF"/>
          </w:tcPr>
          <w:p w14:paraId="149B86A1" w14:textId="77777777" w:rsidR="00254AE8" w:rsidRPr="00C2360B" w:rsidRDefault="00254AE8" w:rsidP="00115EFD">
            <w:pPr>
              <w:spacing w:line="240" w:lineRule="auto"/>
            </w:pPr>
          </w:p>
        </w:tc>
        <w:tc>
          <w:tcPr>
            <w:tcW w:w="1053" w:type="pct"/>
            <w:shd w:val="clear" w:color="auto" w:fill="FFFFFF"/>
          </w:tcPr>
          <w:p w14:paraId="2D888F74" w14:textId="77777777" w:rsidR="00254AE8" w:rsidRPr="00C2360B" w:rsidRDefault="00254AE8" w:rsidP="00115EFD">
            <w:pPr>
              <w:spacing w:line="240" w:lineRule="auto"/>
            </w:pPr>
          </w:p>
        </w:tc>
        <w:tc>
          <w:tcPr>
            <w:tcW w:w="965" w:type="pct"/>
            <w:shd w:val="clear" w:color="auto" w:fill="FFFFFF"/>
          </w:tcPr>
          <w:p w14:paraId="6AF41B1F" w14:textId="77777777" w:rsidR="00254AE8" w:rsidRPr="00C2360B" w:rsidRDefault="00254AE8" w:rsidP="00115EFD">
            <w:pPr>
              <w:spacing w:line="240" w:lineRule="auto"/>
            </w:pPr>
          </w:p>
        </w:tc>
        <w:tc>
          <w:tcPr>
            <w:tcW w:w="1053" w:type="pct"/>
            <w:shd w:val="clear" w:color="auto" w:fill="FFFFFF"/>
          </w:tcPr>
          <w:p w14:paraId="31C16721" w14:textId="77777777" w:rsidR="00254AE8" w:rsidRPr="00C2360B" w:rsidRDefault="00254AE8" w:rsidP="00115EFD">
            <w:pPr>
              <w:spacing w:line="240" w:lineRule="auto"/>
            </w:pPr>
          </w:p>
        </w:tc>
      </w:tr>
      <w:tr w:rsidR="00254AE8" w:rsidRPr="00C2360B" w14:paraId="3670D7E2" w14:textId="77777777" w:rsidTr="00E913C0">
        <w:trPr>
          <w:tblHeader/>
        </w:trPr>
        <w:tc>
          <w:tcPr>
            <w:tcW w:w="1140" w:type="pct"/>
            <w:shd w:val="clear" w:color="auto" w:fill="FFFFFF"/>
          </w:tcPr>
          <w:p w14:paraId="448B18A4" w14:textId="77777777" w:rsidR="00254AE8" w:rsidRPr="00C2360B" w:rsidRDefault="00254AE8" w:rsidP="00115EFD">
            <w:pPr>
              <w:spacing w:line="240" w:lineRule="auto"/>
            </w:pPr>
          </w:p>
        </w:tc>
        <w:tc>
          <w:tcPr>
            <w:tcW w:w="790" w:type="pct"/>
            <w:shd w:val="clear" w:color="auto" w:fill="FFFFFF"/>
          </w:tcPr>
          <w:p w14:paraId="273D1FB9" w14:textId="77777777" w:rsidR="00254AE8" w:rsidRPr="00C2360B" w:rsidRDefault="00254AE8" w:rsidP="00115EFD">
            <w:pPr>
              <w:spacing w:line="240" w:lineRule="auto"/>
            </w:pPr>
          </w:p>
        </w:tc>
        <w:tc>
          <w:tcPr>
            <w:tcW w:w="1053" w:type="pct"/>
            <w:shd w:val="clear" w:color="auto" w:fill="FFFFFF"/>
          </w:tcPr>
          <w:p w14:paraId="6EF6D55F" w14:textId="77777777" w:rsidR="00254AE8" w:rsidRPr="00C2360B" w:rsidRDefault="00254AE8" w:rsidP="00115EFD">
            <w:pPr>
              <w:spacing w:line="240" w:lineRule="auto"/>
            </w:pPr>
          </w:p>
        </w:tc>
        <w:tc>
          <w:tcPr>
            <w:tcW w:w="965" w:type="pct"/>
            <w:shd w:val="clear" w:color="auto" w:fill="FFFFFF"/>
          </w:tcPr>
          <w:p w14:paraId="0E647D33" w14:textId="77777777" w:rsidR="00254AE8" w:rsidRPr="00C2360B" w:rsidRDefault="00254AE8" w:rsidP="00115EFD">
            <w:pPr>
              <w:spacing w:line="240" w:lineRule="auto"/>
            </w:pPr>
          </w:p>
        </w:tc>
        <w:tc>
          <w:tcPr>
            <w:tcW w:w="1053" w:type="pct"/>
            <w:shd w:val="clear" w:color="auto" w:fill="FFFFFF"/>
          </w:tcPr>
          <w:p w14:paraId="4023BF5B" w14:textId="77777777" w:rsidR="00254AE8" w:rsidRPr="00C2360B" w:rsidRDefault="00254AE8" w:rsidP="00115EFD">
            <w:pPr>
              <w:spacing w:line="240" w:lineRule="auto"/>
            </w:pPr>
          </w:p>
        </w:tc>
      </w:tr>
      <w:tr w:rsidR="00254AE8" w:rsidRPr="00C2360B" w14:paraId="5B95752E" w14:textId="77777777" w:rsidTr="00E913C0">
        <w:trPr>
          <w:tblHeader/>
        </w:trPr>
        <w:tc>
          <w:tcPr>
            <w:tcW w:w="1140" w:type="pct"/>
            <w:shd w:val="clear" w:color="auto" w:fill="FFFFFF"/>
          </w:tcPr>
          <w:p w14:paraId="2216BA11" w14:textId="77777777" w:rsidR="00254AE8" w:rsidRPr="00C2360B" w:rsidRDefault="00254AE8" w:rsidP="00115EFD">
            <w:pPr>
              <w:spacing w:line="240" w:lineRule="auto"/>
            </w:pPr>
          </w:p>
        </w:tc>
        <w:tc>
          <w:tcPr>
            <w:tcW w:w="790" w:type="pct"/>
            <w:shd w:val="clear" w:color="auto" w:fill="FFFFFF"/>
          </w:tcPr>
          <w:p w14:paraId="5CECE428" w14:textId="77777777" w:rsidR="00254AE8" w:rsidRPr="00C2360B" w:rsidRDefault="00254AE8" w:rsidP="00115EFD">
            <w:pPr>
              <w:spacing w:line="240" w:lineRule="auto"/>
            </w:pPr>
          </w:p>
        </w:tc>
        <w:tc>
          <w:tcPr>
            <w:tcW w:w="1053" w:type="pct"/>
            <w:shd w:val="clear" w:color="auto" w:fill="FFFFFF"/>
          </w:tcPr>
          <w:p w14:paraId="06F9C566" w14:textId="77777777" w:rsidR="00254AE8" w:rsidRPr="00C2360B" w:rsidRDefault="00254AE8" w:rsidP="00115EFD">
            <w:pPr>
              <w:spacing w:line="240" w:lineRule="auto"/>
            </w:pPr>
          </w:p>
        </w:tc>
        <w:tc>
          <w:tcPr>
            <w:tcW w:w="965" w:type="pct"/>
            <w:shd w:val="clear" w:color="auto" w:fill="FFFFFF"/>
          </w:tcPr>
          <w:p w14:paraId="37169EFD" w14:textId="77777777" w:rsidR="00254AE8" w:rsidRPr="00C2360B" w:rsidRDefault="00254AE8" w:rsidP="00115EFD">
            <w:pPr>
              <w:spacing w:line="240" w:lineRule="auto"/>
            </w:pPr>
          </w:p>
        </w:tc>
        <w:tc>
          <w:tcPr>
            <w:tcW w:w="1053" w:type="pct"/>
            <w:shd w:val="clear" w:color="auto" w:fill="FFFFFF"/>
          </w:tcPr>
          <w:p w14:paraId="79DE2DF1" w14:textId="77777777" w:rsidR="00254AE8" w:rsidRPr="00C2360B" w:rsidRDefault="00254AE8" w:rsidP="00115EFD">
            <w:pPr>
              <w:spacing w:line="240" w:lineRule="auto"/>
            </w:pPr>
          </w:p>
        </w:tc>
      </w:tr>
    </w:tbl>
    <w:p w14:paraId="0FBD3EA7" w14:textId="77777777" w:rsidR="00254AE8" w:rsidRDefault="00254AE8" w:rsidP="00254AE8">
      <w:pPr>
        <w:widowControl/>
        <w:rPr>
          <w:b/>
          <w:bCs/>
        </w:rPr>
      </w:pPr>
    </w:p>
    <w:p w14:paraId="6A195772" w14:textId="77777777" w:rsidR="001227C0" w:rsidRDefault="001227C0" w:rsidP="00254AE8">
      <w:pPr>
        <w:widowControl/>
        <w:rPr>
          <w:b/>
          <w:bCs/>
        </w:rPr>
      </w:pPr>
    </w:p>
    <w:p w14:paraId="693C94E4" w14:textId="77777777" w:rsidR="00150EA9" w:rsidRDefault="00150EA9" w:rsidP="00D139E7">
      <w:pPr>
        <w:widowControl/>
        <w:spacing w:after="0" w:line="240" w:lineRule="auto"/>
        <w:rPr>
          <w:b/>
        </w:rPr>
      </w:pPr>
    </w:p>
    <w:p w14:paraId="5428DEEC" w14:textId="77777777" w:rsidR="00921F2F" w:rsidRPr="00C15AFB" w:rsidRDefault="00921F2F" w:rsidP="00C15AFB">
      <w:pPr>
        <w:widowControl/>
        <w:autoSpaceDE/>
        <w:autoSpaceDN/>
        <w:adjustRightInd/>
        <w:spacing w:after="0" w:line="240" w:lineRule="auto"/>
        <w:jc w:val="center"/>
      </w:pPr>
      <w:r>
        <w:rPr>
          <w:b/>
          <w:bCs/>
        </w:rPr>
        <w:t xml:space="preserve">Schedule </w:t>
      </w:r>
      <w:r w:rsidR="007711C1">
        <w:rPr>
          <w:b/>
          <w:bCs/>
        </w:rPr>
        <w:t>8</w:t>
      </w:r>
    </w:p>
    <w:p w14:paraId="3EFCD362" w14:textId="77777777" w:rsidR="00921F2F" w:rsidRDefault="00921F2F" w:rsidP="00D139E7">
      <w:pPr>
        <w:widowControl/>
        <w:spacing w:after="0" w:line="240" w:lineRule="auto"/>
        <w:rPr>
          <w:b/>
          <w:bCs/>
        </w:rPr>
      </w:pPr>
    </w:p>
    <w:p w14:paraId="044633AB" w14:textId="77777777" w:rsidR="00964690" w:rsidRDefault="00921F2F" w:rsidP="00964690">
      <w:pPr>
        <w:widowControl/>
        <w:jc w:val="center"/>
        <w:rPr>
          <w:b/>
          <w:bCs/>
        </w:rPr>
      </w:pPr>
      <w:r>
        <w:rPr>
          <w:b/>
          <w:bCs/>
        </w:rPr>
        <w:t>Data</w:t>
      </w:r>
      <w:r w:rsidR="00964690">
        <w:rPr>
          <w:b/>
          <w:bCs/>
        </w:rPr>
        <w:t>, Systems Handling and Security</w:t>
      </w:r>
    </w:p>
    <w:p w14:paraId="1438CB2A" w14:textId="77777777" w:rsidR="00921F2F" w:rsidRPr="00964690" w:rsidRDefault="00921F2F" w:rsidP="00964690">
      <w:pPr>
        <w:widowControl/>
        <w:jc w:val="center"/>
        <w:rPr>
          <w:b/>
          <w:bCs/>
        </w:rPr>
      </w:pPr>
      <w:r>
        <w:rPr>
          <w:b/>
          <w:bCs/>
          <w:color w:val="0D0D0D"/>
        </w:rPr>
        <w:t>Definitions</w:t>
      </w:r>
    </w:p>
    <w:tbl>
      <w:tblPr>
        <w:tblW w:w="0" w:type="auto"/>
        <w:tblInd w:w="-171" w:type="dxa"/>
        <w:tblLayout w:type="fixed"/>
        <w:tblCellMar>
          <w:left w:w="113" w:type="dxa"/>
          <w:right w:w="113" w:type="dxa"/>
        </w:tblCellMar>
        <w:tblLook w:val="0000" w:firstRow="0" w:lastRow="0" w:firstColumn="0" w:lastColumn="0" w:noHBand="0" w:noVBand="0"/>
      </w:tblPr>
      <w:tblGrid>
        <w:gridCol w:w="4112"/>
        <w:gridCol w:w="4592"/>
      </w:tblGrid>
      <w:tr w:rsidR="00590516" w:rsidRPr="00326067" w14:paraId="49C7115E" w14:textId="77777777" w:rsidTr="00EA3E1A">
        <w:trPr>
          <w:trHeight w:val="812"/>
        </w:trPr>
        <w:tc>
          <w:tcPr>
            <w:tcW w:w="4112" w:type="dxa"/>
          </w:tcPr>
          <w:p w14:paraId="61D6CBE5" w14:textId="77777777" w:rsidR="00590516" w:rsidRPr="00590516" w:rsidRDefault="00590516" w:rsidP="00590516">
            <w:pPr>
              <w:pStyle w:val="BodyTextIndent3"/>
              <w:tabs>
                <w:tab w:val="left" w:pos="709"/>
              </w:tabs>
              <w:ind w:left="0"/>
              <w:rPr>
                <w:b/>
                <w:bCs/>
                <w:color w:val="0D0D0D"/>
                <w:sz w:val="20"/>
                <w:szCs w:val="20"/>
              </w:rPr>
            </w:pPr>
            <w:r w:rsidRPr="00590516">
              <w:rPr>
                <w:color w:val="000000"/>
                <w:sz w:val="20"/>
                <w:szCs w:val="20"/>
              </w:rPr>
              <w:t>“</w:t>
            </w:r>
            <w:r w:rsidRPr="00590516">
              <w:rPr>
                <w:b/>
                <w:color w:val="000000"/>
                <w:sz w:val="20"/>
                <w:szCs w:val="20"/>
              </w:rPr>
              <w:t>BPSS</w:t>
            </w:r>
            <w:r w:rsidRPr="00590516">
              <w:rPr>
                <w:color w:val="000000"/>
                <w:sz w:val="20"/>
                <w:szCs w:val="20"/>
              </w:rPr>
              <w:t xml:space="preserve">” </w:t>
            </w:r>
          </w:p>
        </w:tc>
        <w:tc>
          <w:tcPr>
            <w:tcW w:w="4592" w:type="dxa"/>
          </w:tcPr>
          <w:p w14:paraId="0858EE88" w14:textId="77777777" w:rsidR="00590516" w:rsidRDefault="00590516" w:rsidP="00590516">
            <w:pPr>
              <w:pStyle w:val="BodyTextIndent3"/>
              <w:tabs>
                <w:tab w:val="left" w:pos="709"/>
              </w:tabs>
              <w:spacing w:after="0" w:line="240" w:lineRule="auto"/>
              <w:ind w:left="0"/>
              <w:rPr>
                <w:color w:val="000000"/>
                <w:sz w:val="20"/>
                <w:szCs w:val="20"/>
              </w:rPr>
            </w:pPr>
            <w:r w:rsidRPr="00590516">
              <w:rPr>
                <w:color w:val="000000"/>
                <w:sz w:val="20"/>
                <w:szCs w:val="20"/>
              </w:rPr>
              <w:t xml:space="preserve">means the </w:t>
            </w:r>
            <w:r>
              <w:rPr>
                <w:color w:val="000000"/>
                <w:sz w:val="20"/>
                <w:szCs w:val="20"/>
              </w:rPr>
              <w:t xml:space="preserve">Government’s </w:t>
            </w:r>
            <w:r w:rsidRPr="00590516">
              <w:rPr>
                <w:color w:val="000000"/>
                <w:sz w:val="20"/>
                <w:szCs w:val="20"/>
              </w:rPr>
              <w:t>Baseline Personnel Security St</w:t>
            </w:r>
            <w:r>
              <w:rPr>
                <w:color w:val="000000"/>
                <w:sz w:val="20"/>
                <w:szCs w:val="20"/>
              </w:rPr>
              <w:t>andard for Government employees available at:</w:t>
            </w:r>
          </w:p>
          <w:p w14:paraId="56C37ED1" w14:textId="77777777" w:rsidR="00590516" w:rsidRDefault="00590516" w:rsidP="00590516">
            <w:pPr>
              <w:pStyle w:val="BodyTextIndent3"/>
              <w:tabs>
                <w:tab w:val="left" w:pos="709"/>
              </w:tabs>
              <w:spacing w:after="0" w:line="240" w:lineRule="auto"/>
              <w:ind w:left="0"/>
              <w:rPr>
                <w:color w:val="000000"/>
                <w:sz w:val="20"/>
                <w:szCs w:val="20"/>
              </w:rPr>
            </w:pPr>
          </w:p>
          <w:p w14:paraId="24E50699" w14:textId="77777777" w:rsidR="00590516" w:rsidRPr="000D4327" w:rsidRDefault="00466A81" w:rsidP="00590516">
            <w:pPr>
              <w:widowControl/>
              <w:spacing w:after="0" w:line="240" w:lineRule="auto"/>
              <w:rPr>
                <w:color w:val="0D0D0D"/>
              </w:rPr>
            </w:pPr>
            <w:hyperlink r:id="rId18" w:history="1">
              <w:r w:rsidR="00CC33EF" w:rsidRPr="00CC33EF">
                <w:rPr>
                  <w:rStyle w:val="Hyperlink"/>
                </w:rPr>
                <w:t>www.gov.uk/government/uploads/system/uploads/attachment_data/file/200551/HMG_Ba</w:t>
              </w:r>
              <w:r w:rsidR="00CC33EF" w:rsidRPr="004238F9">
                <w:rPr>
                  <w:rStyle w:val="Hyperlink"/>
                </w:rPr>
                <w:t>seline_Personnel_Security_Standard_V3_2_Apr-2013.pdf</w:t>
              </w:r>
            </w:hyperlink>
            <w:r w:rsidR="00590516" w:rsidRPr="000D4327">
              <w:rPr>
                <w:color w:val="0D0D0D"/>
              </w:rPr>
              <w:t xml:space="preserve"> </w:t>
            </w:r>
          </w:p>
          <w:p w14:paraId="013AD9ED" w14:textId="77777777" w:rsidR="00590516" w:rsidRPr="00590516" w:rsidRDefault="00590516" w:rsidP="00590516">
            <w:pPr>
              <w:pStyle w:val="BodyTextIndent3"/>
              <w:tabs>
                <w:tab w:val="left" w:pos="709"/>
              </w:tabs>
              <w:spacing w:after="0" w:line="240" w:lineRule="auto"/>
              <w:ind w:left="0"/>
              <w:rPr>
                <w:color w:val="000000"/>
                <w:sz w:val="20"/>
                <w:szCs w:val="20"/>
              </w:rPr>
            </w:pPr>
          </w:p>
        </w:tc>
      </w:tr>
      <w:tr w:rsidR="00EC21F4" w:rsidRPr="00326067" w14:paraId="08C3145A" w14:textId="77777777" w:rsidTr="00EA3E1A">
        <w:trPr>
          <w:trHeight w:val="812"/>
        </w:trPr>
        <w:tc>
          <w:tcPr>
            <w:tcW w:w="4112" w:type="dxa"/>
          </w:tcPr>
          <w:p w14:paraId="74F22CCC" w14:textId="77777777" w:rsidR="00EC21F4" w:rsidRPr="00590516" w:rsidRDefault="00EC21F4" w:rsidP="00590516">
            <w:pPr>
              <w:pStyle w:val="BodyTextIndent3"/>
              <w:tabs>
                <w:tab w:val="left" w:pos="709"/>
              </w:tabs>
              <w:ind w:left="0"/>
              <w:rPr>
                <w:color w:val="000000"/>
                <w:sz w:val="20"/>
                <w:szCs w:val="20"/>
              </w:rPr>
            </w:pPr>
            <w:r>
              <w:rPr>
                <w:color w:val="000000"/>
                <w:sz w:val="20"/>
                <w:szCs w:val="20"/>
              </w:rPr>
              <w:t>“</w:t>
            </w:r>
            <w:r w:rsidRPr="00DA2826">
              <w:rPr>
                <w:b/>
                <w:color w:val="000000"/>
                <w:sz w:val="20"/>
                <w:szCs w:val="20"/>
              </w:rPr>
              <w:t>CESG</w:t>
            </w:r>
            <w:r>
              <w:rPr>
                <w:color w:val="000000"/>
                <w:sz w:val="20"/>
                <w:szCs w:val="20"/>
              </w:rPr>
              <w:t>”</w:t>
            </w:r>
          </w:p>
        </w:tc>
        <w:tc>
          <w:tcPr>
            <w:tcW w:w="4592" w:type="dxa"/>
          </w:tcPr>
          <w:p w14:paraId="09AD77C3" w14:textId="77777777" w:rsidR="00EC21F4" w:rsidRDefault="00EC21F4" w:rsidP="00EC21F4">
            <w:pPr>
              <w:pStyle w:val="BodyTextIndent3"/>
              <w:tabs>
                <w:tab w:val="left" w:pos="709"/>
              </w:tabs>
              <w:spacing w:after="0" w:line="240" w:lineRule="auto"/>
              <w:ind w:left="0"/>
              <w:rPr>
                <w:color w:val="000000"/>
                <w:sz w:val="20"/>
                <w:szCs w:val="20"/>
              </w:rPr>
            </w:pPr>
            <w:r>
              <w:rPr>
                <w:color w:val="000000"/>
                <w:sz w:val="20"/>
                <w:szCs w:val="20"/>
              </w:rPr>
              <w:t>is the United Kingdom government’s national technical authority for information assurance, details of which can be found at:</w:t>
            </w:r>
          </w:p>
          <w:p w14:paraId="5ED82BCF" w14:textId="77777777" w:rsidR="00EC21F4" w:rsidRDefault="00EC21F4" w:rsidP="00EC21F4">
            <w:pPr>
              <w:pStyle w:val="BodyTextIndent3"/>
              <w:tabs>
                <w:tab w:val="left" w:pos="709"/>
              </w:tabs>
              <w:spacing w:after="0" w:line="240" w:lineRule="auto"/>
              <w:ind w:left="0"/>
              <w:rPr>
                <w:color w:val="000000"/>
                <w:sz w:val="20"/>
                <w:szCs w:val="20"/>
              </w:rPr>
            </w:pPr>
          </w:p>
          <w:p w14:paraId="26159857" w14:textId="77777777" w:rsidR="00EC21F4" w:rsidRDefault="00466A81" w:rsidP="00EC21F4">
            <w:pPr>
              <w:pStyle w:val="BodyTextIndent3"/>
              <w:tabs>
                <w:tab w:val="left" w:pos="709"/>
              </w:tabs>
              <w:spacing w:after="0" w:line="240" w:lineRule="auto"/>
              <w:ind w:left="0"/>
              <w:rPr>
                <w:color w:val="000000"/>
                <w:sz w:val="20"/>
                <w:szCs w:val="20"/>
              </w:rPr>
            </w:pPr>
            <w:hyperlink r:id="rId19" w:history="1">
              <w:r w:rsidR="00EC21F4" w:rsidRPr="00863B07">
                <w:rPr>
                  <w:rStyle w:val="Hyperlink"/>
                </w:rPr>
                <w:t>http://www.cesg.gov.uk/Pages/homepage.aspx</w:t>
              </w:r>
            </w:hyperlink>
          </w:p>
          <w:p w14:paraId="258209EA" w14:textId="77777777" w:rsidR="00EC21F4" w:rsidRPr="00590516" w:rsidRDefault="00EC21F4" w:rsidP="00EC21F4">
            <w:pPr>
              <w:pStyle w:val="BodyTextIndent3"/>
              <w:tabs>
                <w:tab w:val="left" w:pos="709"/>
              </w:tabs>
              <w:spacing w:after="0" w:line="240" w:lineRule="auto"/>
              <w:ind w:left="0"/>
              <w:rPr>
                <w:color w:val="000000"/>
                <w:sz w:val="20"/>
                <w:szCs w:val="20"/>
              </w:rPr>
            </w:pPr>
          </w:p>
        </w:tc>
      </w:tr>
      <w:tr w:rsidR="00921F2F" w:rsidRPr="00326067" w14:paraId="2516B23D" w14:textId="77777777" w:rsidTr="00EA3E1A">
        <w:trPr>
          <w:trHeight w:val="1548"/>
        </w:trPr>
        <w:tc>
          <w:tcPr>
            <w:tcW w:w="4112" w:type="dxa"/>
          </w:tcPr>
          <w:p w14:paraId="3EF078F8" w14:textId="77777777" w:rsidR="00921F2F" w:rsidRPr="00326067" w:rsidRDefault="00921F2F" w:rsidP="00614DF7">
            <w:pPr>
              <w:widowControl/>
              <w:spacing w:after="0" w:line="240" w:lineRule="auto"/>
              <w:rPr>
                <w:b/>
                <w:bCs/>
                <w:color w:val="0D0D0D"/>
                <w:spacing w:val="-2"/>
              </w:rPr>
            </w:pPr>
            <w:r w:rsidRPr="00326067">
              <w:rPr>
                <w:b/>
                <w:bCs/>
                <w:color w:val="0D0D0D"/>
                <w:spacing w:val="-2"/>
              </w:rPr>
              <w:t>"Control"</w:t>
            </w:r>
          </w:p>
          <w:p w14:paraId="2A5D8562" w14:textId="77777777" w:rsidR="00921F2F" w:rsidRPr="00326067"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p>
        </w:tc>
        <w:tc>
          <w:tcPr>
            <w:tcW w:w="4592" w:type="dxa"/>
          </w:tcPr>
          <w:p w14:paraId="60D2B86C" w14:textId="77777777" w:rsidR="00921F2F" w:rsidRPr="00326067" w:rsidRDefault="00921F2F" w:rsidP="00614DF7">
            <w:pPr>
              <w:widowControl/>
              <w:spacing w:after="0" w:line="240" w:lineRule="auto"/>
              <w:rPr>
                <w:color w:val="0D0D0D"/>
              </w:rPr>
            </w:pPr>
            <w:r w:rsidRPr="00326067">
              <w:rPr>
                <w:color w:val="0D0D0D"/>
              </w:rPr>
              <w:t xml:space="preserve">means that a person possesses, directly or indirectly, the power to direct or cause the direction of the management and policies of the other person (whether through the ownership of voting shares, by contract or otherwise) and </w:t>
            </w:r>
            <w:r w:rsidRPr="00326067">
              <w:rPr>
                <w:b/>
                <w:bCs/>
                <w:color w:val="0D0D0D"/>
              </w:rPr>
              <w:t>"Controls"</w:t>
            </w:r>
            <w:r w:rsidRPr="00326067">
              <w:rPr>
                <w:color w:val="0D0D0D"/>
              </w:rPr>
              <w:t xml:space="preserve"> and </w:t>
            </w:r>
            <w:r w:rsidRPr="00326067">
              <w:rPr>
                <w:b/>
                <w:bCs/>
                <w:color w:val="0D0D0D"/>
              </w:rPr>
              <w:t>"Controlled"</w:t>
            </w:r>
            <w:r w:rsidRPr="00326067">
              <w:rPr>
                <w:color w:val="0D0D0D"/>
              </w:rPr>
              <w:t xml:space="preserve"> </w:t>
            </w:r>
            <w:r w:rsidR="00EA3E1A">
              <w:rPr>
                <w:color w:val="0D0D0D"/>
              </w:rPr>
              <w:t>are</w:t>
            </w:r>
            <w:r w:rsidRPr="00326067">
              <w:rPr>
                <w:color w:val="0D0D0D"/>
              </w:rPr>
              <w:t xml:space="preserve"> interpreted accordingly;</w:t>
            </w:r>
          </w:p>
          <w:p w14:paraId="0EF9ED71" w14:textId="77777777" w:rsidR="00921F2F" w:rsidRPr="00326067"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p>
        </w:tc>
      </w:tr>
      <w:tr w:rsidR="00921F2F" w:rsidRPr="00326067" w14:paraId="33D14707" w14:textId="77777777" w:rsidTr="00EA3E1A">
        <w:trPr>
          <w:trHeight w:val="882"/>
        </w:trPr>
        <w:tc>
          <w:tcPr>
            <w:tcW w:w="4112" w:type="dxa"/>
          </w:tcPr>
          <w:p w14:paraId="72C08BC0" w14:textId="77777777" w:rsidR="00921F2F" w:rsidRPr="00326067" w:rsidRDefault="00921F2F" w:rsidP="00614DF7">
            <w:pPr>
              <w:widowControl/>
              <w:spacing w:after="0" w:line="240" w:lineRule="auto"/>
              <w:rPr>
                <w:b/>
                <w:bCs/>
                <w:color w:val="0D0D0D"/>
                <w:spacing w:val="-2"/>
              </w:rPr>
            </w:pPr>
            <w:r w:rsidRPr="00326067">
              <w:rPr>
                <w:b/>
                <w:bCs/>
                <w:color w:val="0D0D0D"/>
                <w:spacing w:val="-2"/>
              </w:rPr>
              <w:t>“</w:t>
            </w:r>
            <w:r w:rsidR="00991834">
              <w:rPr>
                <w:b/>
                <w:bCs/>
                <w:color w:val="0D0D0D"/>
                <w:spacing w:val="-2"/>
              </w:rPr>
              <w:t>DFE</w:t>
            </w:r>
            <w:r w:rsidRPr="00326067">
              <w:rPr>
                <w:b/>
                <w:bCs/>
                <w:color w:val="0D0D0D"/>
                <w:spacing w:val="-2"/>
              </w:rPr>
              <w:t xml:space="preserve"> Assets”   </w:t>
            </w:r>
          </w:p>
        </w:tc>
        <w:tc>
          <w:tcPr>
            <w:tcW w:w="4592" w:type="dxa"/>
          </w:tcPr>
          <w:p w14:paraId="5FBE2A6D" w14:textId="77777777" w:rsidR="00921F2F" w:rsidRPr="00326067" w:rsidRDefault="00EA3E1A" w:rsidP="00614DF7">
            <w:pPr>
              <w:widowControl/>
              <w:spacing w:after="0" w:line="240" w:lineRule="auto"/>
              <w:rPr>
                <w:color w:val="0D0D0D"/>
              </w:rPr>
            </w:pPr>
            <w:r>
              <w:rPr>
                <w:color w:val="0D0D0D"/>
              </w:rPr>
              <w:t>include</w:t>
            </w:r>
            <w:r w:rsidR="00921F2F" w:rsidRPr="00326067">
              <w:rPr>
                <w:color w:val="0D0D0D"/>
              </w:rPr>
              <w:t xml:space="preserve"> but </w:t>
            </w:r>
            <w:r>
              <w:rPr>
                <w:color w:val="0D0D0D"/>
              </w:rPr>
              <w:t>are</w:t>
            </w:r>
            <w:r w:rsidR="00921F2F" w:rsidRPr="00326067">
              <w:rPr>
                <w:color w:val="0D0D0D"/>
              </w:rPr>
              <w:t xml:space="preserve"> not limited to </w:t>
            </w:r>
            <w:r w:rsidR="00991834">
              <w:rPr>
                <w:color w:val="0D0D0D"/>
              </w:rPr>
              <w:t>DFE</w:t>
            </w:r>
            <w:r w:rsidR="00921F2F" w:rsidRPr="00326067">
              <w:rPr>
                <w:color w:val="0D0D0D"/>
              </w:rPr>
              <w:t xml:space="preserve"> premises, IT systems and information with a classification up to confidential</w:t>
            </w:r>
            <w:r w:rsidR="00A27860">
              <w:rPr>
                <w:color w:val="0D0D0D"/>
              </w:rPr>
              <w:t>;</w:t>
            </w:r>
          </w:p>
          <w:p w14:paraId="1D6E842C" w14:textId="77777777" w:rsidR="00921F2F" w:rsidRPr="00326067" w:rsidRDefault="00921F2F" w:rsidP="00614DF7">
            <w:pPr>
              <w:widowControl/>
              <w:spacing w:after="0" w:line="240" w:lineRule="auto"/>
              <w:rPr>
                <w:color w:val="0D0D0D"/>
              </w:rPr>
            </w:pPr>
          </w:p>
        </w:tc>
      </w:tr>
      <w:tr w:rsidR="0095011C" w:rsidRPr="00326067" w14:paraId="699228E2" w14:textId="77777777" w:rsidTr="00EA3E1A">
        <w:trPr>
          <w:trHeight w:val="882"/>
        </w:trPr>
        <w:tc>
          <w:tcPr>
            <w:tcW w:w="4112" w:type="dxa"/>
          </w:tcPr>
          <w:p w14:paraId="7E9EB679" w14:textId="77777777" w:rsidR="0095011C" w:rsidRPr="00326067" w:rsidRDefault="0095011C" w:rsidP="00614DF7">
            <w:pPr>
              <w:widowControl/>
              <w:spacing w:after="0" w:line="240" w:lineRule="auto"/>
              <w:rPr>
                <w:b/>
                <w:bCs/>
                <w:color w:val="0D0D0D"/>
                <w:spacing w:val="-2"/>
              </w:rPr>
            </w:pPr>
            <w:r>
              <w:rPr>
                <w:b/>
                <w:bCs/>
                <w:color w:val="0D0D0D"/>
                <w:spacing w:val="-2"/>
              </w:rPr>
              <w:t>“DFE Data”</w:t>
            </w:r>
          </w:p>
        </w:tc>
        <w:tc>
          <w:tcPr>
            <w:tcW w:w="4592" w:type="dxa"/>
          </w:tcPr>
          <w:p w14:paraId="29CB457B" w14:textId="77777777" w:rsidR="0095011C" w:rsidRDefault="0095011C" w:rsidP="0095011C">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r w:rsidRPr="00326067">
              <w:rPr>
                <w:color w:val="0D0D0D"/>
              </w:rPr>
              <w:t>a) the data, text, drawings, diagrams, images or sounds (together with any database made up of any of these) which are embodied in any electronic, magnetic, optical or tangible media, and:</w:t>
            </w:r>
          </w:p>
          <w:p w14:paraId="76354D88" w14:textId="77777777" w:rsidR="0095011C" w:rsidRPr="00326067" w:rsidRDefault="0095011C" w:rsidP="0095011C">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p>
          <w:p w14:paraId="75EC500A" w14:textId="77777777" w:rsidR="0095011C" w:rsidRDefault="0095011C" w:rsidP="0095011C">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r w:rsidRPr="00326067">
              <w:rPr>
                <w:color w:val="0D0D0D"/>
              </w:rPr>
              <w:t xml:space="preserve">  (i) which are supplied to the </w:t>
            </w:r>
            <w:r>
              <w:rPr>
                <w:color w:val="0D0D0D"/>
              </w:rPr>
              <w:t>Contractor</w:t>
            </w:r>
            <w:r w:rsidRPr="00326067">
              <w:rPr>
                <w:color w:val="0D0D0D"/>
              </w:rPr>
              <w:t xml:space="preserve"> by or on behalf of the </w:t>
            </w:r>
            <w:r>
              <w:rPr>
                <w:color w:val="0D0D0D"/>
              </w:rPr>
              <w:t>DFE; or</w:t>
            </w:r>
          </w:p>
          <w:p w14:paraId="05C796BB" w14:textId="77777777" w:rsidR="0095011C" w:rsidRPr="00326067" w:rsidRDefault="0095011C" w:rsidP="0095011C">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p>
          <w:p w14:paraId="54EE4A97" w14:textId="77777777" w:rsidR="0095011C" w:rsidRDefault="0095011C" w:rsidP="0095011C">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r w:rsidRPr="00326067">
              <w:rPr>
                <w:color w:val="0D0D0D"/>
              </w:rPr>
              <w:t xml:space="preserve">  (ii) which the </w:t>
            </w:r>
            <w:r>
              <w:rPr>
                <w:color w:val="0D0D0D"/>
              </w:rPr>
              <w:t>Contractor</w:t>
            </w:r>
            <w:r w:rsidRPr="00326067">
              <w:rPr>
                <w:color w:val="0D0D0D"/>
              </w:rPr>
              <w:t xml:space="preserve"> is required to generate, process, st</w:t>
            </w:r>
            <w:r>
              <w:rPr>
                <w:color w:val="0D0D0D"/>
              </w:rPr>
              <w:t>ore or transmit pursuant to the</w:t>
            </w:r>
            <w:r w:rsidRPr="00326067">
              <w:rPr>
                <w:color w:val="0D0D0D"/>
              </w:rPr>
              <w:t xml:space="preserve"> Contract; or</w:t>
            </w:r>
          </w:p>
          <w:p w14:paraId="54B067B5" w14:textId="77777777" w:rsidR="0095011C" w:rsidRPr="00326067" w:rsidRDefault="0095011C" w:rsidP="0095011C">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p>
          <w:p w14:paraId="0E877754" w14:textId="77777777" w:rsidR="0095011C" w:rsidRDefault="0095011C" w:rsidP="0095011C">
            <w:pPr>
              <w:widowControl/>
              <w:spacing w:after="0" w:line="240" w:lineRule="auto"/>
              <w:rPr>
                <w:color w:val="0D0D0D"/>
              </w:rPr>
            </w:pPr>
            <w:r w:rsidRPr="00326067">
              <w:rPr>
                <w:color w:val="0D0D0D"/>
              </w:rPr>
              <w:t xml:space="preserve">(b) which are any Personal Data for which the </w:t>
            </w:r>
            <w:r>
              <w:rPr>
                <w:color w:val="0D0D0D"/>
              </w:rPr>
              <w:t>DFE</w:t>
            </w:r>
            <w:r w:rsidRPr="00326067">
              <w:rPr>
                <w:color w:val="0D0D0D"/>
              </w:rPr>
              <w:t xml:space="preserve"> is the Data Controller;</w:t>
            </w:r>
          </w:p>
          <w:p w14:paraId="7DF98C8E" w14:textId="77777777" w:rsidR="0095011C" w:rsidRPr="00326067" w:rsidRDefault="0095011C" w:rsidP="0095011C">
            <w:pPr>
              <w:widowControl/>
              <w:spacing w:after="0" w:line="240" w:lineRule="auto"/>
              <w:rPr>
                <w:color w:val="0D0D0D"/>
              </w:rPr>
            </w:pPr>
          </w:p>
        </w:tc>
      </w:tr>
      <w:tr w:rsidR="00921F2F" w:rsidRPr="00326067" w14:paraId="4B060C05" w14:textId="77777777" w:rsidTr="00EA3E1A">
        <w:trPr>
          <w:trHeight w:val="1114"/>
        </w:trPr>
        <w:tc>
          <w:tcPr>
            <w:tcW w:w="4112" w:type="dxa"/>
          </w:tcPr>
          <w:p w14:paraId="27374556" w14:textId="77777777" w:rsidR="00921F2F" w:rsidRPr="00193346"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rPr>
                <w:rStyle w:val="Strong"/>
              </w:rPr>
            </w:pPr>
            <w:r w:rsidRPr="00193346">
              <w:rPr>
                <w:rStyle w:val="Strong"/>
              </w:rPr>
              <w:t>“Data Processor”, “Personal Dat</w:t>
            </w:r>
            <w:r w:rsidR="00EA3E1A">
              <w:rPr>
                <w:rStyle w:val="Strong"/>
              </w:rPr>
              <w:t>a”, “Sensitive Personal Data”, “Data S</w:t>
            </w:r>
            <w:r w:rsidRPr="00193346">
              <w:rPr>
                <w:rStyle w:val="Strong"/>
              </w:rPr>
              <w:t>ubject”, “Process”</w:t>
            </w:r>
            <w:r w:rsidR="00EA3E1A">
              <w:rPr>
                <w:rStyle w:val="Strong"/>
              </w:rPr>
              <w:t>,</w:t>
            </w:r>
            <w:r w:rsidRPr="00193346">
              <w:rPr>
                <w:rStyle w:val="Strong"/>
              </w:rPr>
              <w:t xml:space="preserve"> “Processing”</w:t>
            </w:r>
            <w:r w:rsidR="00EA3E1A">
              <w:rPr>
                <w:rStyle w:val="Strong"/>
              </w:rPr>
              <w:t xml:space="preserve"> and “Data Controller</w:t>
            </w:r>
          </w:p>
          <w:p w14:paraId="0E6BC8EA" w14:textId="77777777" w:rsidR="00921F2F" w:rsidRPr="008441E6"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color w:val="0D0D0D"/>
              </w:rPr>
            </w:pPr>
          </w:p>
        </w:tc>
        <w:tc>
          <w:tcPr>
            <w:tcW w:w="4592" w:type="dxa"/>
          </w:tcPr>
          <w:p w14:paraId="58077639" w14:textId="77777777" w:rsidR="00921F2F" w:rsidRPr="00B90CD7"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 w:rsidRPr="00B90CD7">
              <w:t>sha</w:t>
            </w:r>
            <w:r w:rsidR="00A27860">
              <w:t>ll have the meanings given in</w:t>
            </w:r>
            <w:r w:rsidRPr="00B90CD7">
              <w:t xml:space="preserve"> the DPA</w:t>
            </w:r>
            <w:r w:rsidR="00A27860">
              <w:t>;</w:t>
            </w:r>
          </w:p>
          <w:p w14:paraId="314F51E8" w14:textId="77777777" w:rsidR="00921F2F" w:rsidRPr="00326067"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p>
        </w:tc>
      </w:tr>
      <w:tr w:rsidR="00654E8D" w:rsidRPr="00326067" w14:paraId="4C1C6DA3" w14:textId="77777777" w:rsidTr="00EA3E1A">
        <w:trPr>
          <w:trHeight w:val="665"/>
        </w:trPr>
        <w:tc>
          <w:tcPr>
            <w:tcW w:w="4112" w:type="dxa"/>
          </w:tcPr>
          <w:p w14:paraId="4207F462" w14:textId="77777777" w:rsidR="00654E8D" w:rsidRPr="008441E6" w:rsidRDefault="0057785E" w:rsidP="00614DF7">
            <w:pPr>
              <w:widowControl/>
              <w:spacing w:after="0" w:line="240" w:lineRule="auto"/>
              <w:rPr>
                <w:b/>
                <w:bCs/>
                <w:color w:val="0D0D0D"/>
              </w:rPr>
            </w:pPr>
            <w:r>
              <w:rPr>
                <w:b/>
                <w:bCs/>
                <w:color w:val="0D0D0D"/>
              </w:rPr>
              <w:t>“IT Security He</w:t>
            </w:r>
            <w:r w:rsidR="00654E8D">
              <w:rPr>
                <w:b/>
                <w:bCs/>
                <w:color w:val="0D0D0D"/>
              </w:rPr>
              <w:t>a</w:t>
            </w:r>
            <w:r>
              <w:rPr>
                <w:b/>
                <w:bCs/>
                <w:color w:val="0D0D0D"/>
              </w:rPr>
              <w:t>l</w:t>
            </w:r>
            <w:r w:rsidR="00654E8D">
              <w:rPr>
                <w:b/>
                <w:bCs/>
                <w:color w:val="0D0D0D"/>
              </w:rPr>
              <w:t>th Check”</w:t>
            </w:r>
          </w:p>
        </w:tc>
        <w:tc>
          <w:tcPr>
            <w:tcW w:w="4592" w:type="dxa"/>
          </w:tcPr>
          <w:p w14:paraId="463721E7" w14:textId="77777777" w:rsidR="00654E8D" w:rsidRPr="00326067" w:rsidRDefault="00654E8D" w:rsidP="00654E8D">
            <w:pPr>
              <w:widowControl/>
              <w:spacing w:line="240" w:lineRule="auto"/>
              <w:outlineLvl w:val="0"/>
              <w:rPr>
                <w:color w:val="0D0D0D"/>
              </w:rPr>
            </w:pPr>
            <w:r>
              <w:rPr>
                <w:color w:val="0D0D0D"/>
              </w:rPr>
              <w:t>means an assessment to identify vulnerabilities in IT systems and networks which may compromise the confidentiality, integrity or availability of information held on that IT system;</w:t>
            </w:r>
          </w:p>
        </w:tc>
      </w:tr>
      <w:tr w:rsidR="00921F2F" w:rsidRPr="00326067" w14:paraId="6A1F82C4" w14:textId="77777777" w:rsidTr="00EA3E1A">
        <w:trPr>
          <w:trHeight w:val="1097"/>
        </w:trPr>
        <w:tc>
          <w:tcPr>
            <w:tcW w:w="4112" w:type="dxa"/>
          </w:tcPr>
          <w:p w14:paraId="79A6F46E" w14:textId="77777777" w:rsidR="00921F2F" w:rsidRPr="008441E6" w:rsidRDefault="00921F2F" w:rsidP="00614DF7">
            <w:pPr>
              <w:widowControl/>
              <w:spacing w:after="0" w:line="240" w:lineRule="auto"/>
              <w:rPr>
                <w:b/>
                <w:bCs/>
                <w:color w:val="0D0D0D"/>
              </w:rPr>
            </w:pPr>
            <w:r w:rsidRPr="008441E6">
              <w:rPr>
                <w:b/>
                <w:bCs/>
                <w:color w:val="0D0D0D"/>
              </w:rPr>
              <w:lastRenderedPageBreak/>
              <w:t xml:space="preserve">“Malicious Software” </w:t>
            </w:r>
          </w:p>
          <w:p w14:paraId="14FC2796" w14:textId="77777777" w:rsidR="00921F2F" w:rsidRPr="008441E6"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color w:val="0D0D0D"/>
              </w:rPr>
            </w:pPr>
          </w:p>
        </w:tc>
        <w:tc>
          <w:tcPr>
            <w:tcW w:w="4592" w:type="dxa"/>
          </w:tcPr>
          <w:p w14:paraId="28875047" w14:textId="77777777" w:rsidR="00921F2F" w:rsidRPr="00326067" w:rsidRDefault="00921F2F" w:rsidP="00614DF7">
            <w:pPr>
              <w:widowControl/>
              <w:spacing w:after="0" w:line="240" w:lineRule="auto"/>
              <w:rPr>
                <w:color w:val="0D0D0D"/>
              </w:rPr>
            </w:pPr>
            <w:r w:rsidRPr="00326067">
              <w:rPr>
                <w:color w:val="0D0D0D"/>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w:t>
            </w:r>
            <w:r w:rsidR="00A27860">
              <w:rPr>
                <w:color w:val="0D0D0D"/>
              </w:rPr>
              <w:t>out knowledge of its existence;</w:t>
            </w:r>
          </w:p>
        </w:tc>
      </w:tr>
      <w:tr w:rsidR="00921F2F" w:rsidRPr="00326067" w14:paraId="05BE225E" w14:textId="77777777" w:rsidTr="00EA3E1A">
        <w:trPr>
          <w:trHeight w:val="80"/>
        </w:trPr>
        <w:tc>
          <w:tcPr>
            <w:tcW w:w="4112" w:type="dxa"/>
          </w:tcPr>
          <w:p w14:paraId="55E88446" w14:textId="77777777" w:rsidR="00921F2F" w:rsidRPr="008441E6"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color w:val="0D0D0D"/>
              </w:rPr>
            </w:pPr>
          </w:p>
        </w:tc>
        <w:tc>
          <w:tcPr>
            <w:tcW w:w="4592" w:type="dxa"/>
          </w:tcPr>
          <w:p w14:paraId="542760EC" w14:textId="77777777" w:rsidR="00921F2F" w:rsidRPr="00326067"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p>
        </w:tc>
      </w:tr>
      <w:tr w:rsidR="00921F2F" w:rsidRPr="00326067" w14:paraId="5A175E9F" w14:textId="77777777" w:rsidTr="00EA3E1A">
        <w:trPr>
          <w:trHeight w:val="434"/>
        </w:trPr>
        <w:tc>
          <w:tcPr>
            <w:tcW w:w="4112" w:type="dxa"/>
          </w:tcPr>
          <w:p w14:paraId="6A392173" w14:textId="77777777" w:rsidR="00921F2F" w:rsidRPr="00326067" w:rsidRDefault="00921F2F" w:rsidP="00614DF7">
            <w:pPr>
              <w:widowControl/>
              <w:spacing w:after="0" w:line="240" w:lineRule="auto"/>
              <w:rPr>
                <w:b/>
                <w:bCs/>
                <w:color w:val="0D0D0D"/>
              </w:rPr>
            </w:pPr>
            <w:r w:rsidRPr="00326067">
              <w:rPr>
                <w:b/>
                <w:bCs/>
                <w:color w:val="0D0D0D"/>
              </w:rPr>
              <w:t xml:space="preserve">“Security Plan” </w:t>
            </w:r>
          </w:p>
          <w:p w14:paraId="2CC5268C" w14:textId="77777777" w:rsidR="00921F2F" w:rsidRPr="00326067"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D0D0D"/>
              </w:rPr>
            </w:pPr>
          </w:p>
        </w:tc>
        <w:tc>
          <w:tcPr>
            <w:tcW w:w="4592" w:type="dxa"/>
          </w:tcPr>
          <w:p w14:paraId="2264A6AC" w14:textId="77777777" w:rsidR="00921F2F" w:rsidRDefault="00921F2F" w:rsidP="00614DF7">
            <w:pPr>
              <w:widowControl/>
              <w:spacing w:after="0" w:line="240" w:lineRule="auto"/>
              <w:rPr>
                <w:color w:val="0D0D0D"/>
              </w:rPr>
            </w:pPr>
            <w:r w:rsidRPr="00326067">
              <w:rPr>
                <w:color w:val="0D0D0D"/>
              </w:rPr>
              <w:t xml:space="preserve">the </w:t>
            </w:r>
            <w:r w:rsidR="00991834">
              <w:rPr>
                <w:color w:val="0D0D0D"/>
              </w:rPr>
              <w:t>Contractor</w:t>
            </w:r>
            <w:r w:rsidR="00A27860">
              <w:rPr>
                <w:color w:val="0D0D0D"/>
              </w:rPr>
              <w:t>’s sec</w:t>
            </w:r>
            <w:r w:rsidR="00115EFD">
              <w:rPr>
                <w:color w:val="0D0D0D"/>
              </w:rPr>
              <w:t>urity plan.</w:t>
            </w:r>
          </w:p>
          <w:p w14:paraId="0A5AD7D9" w14:textId="77777777" w:rsidR="0095011C" w:rsidRPr="00326067" w:rsidRDefault="0095011C" w:rsidP="00614DF7">
            <w:pPr>
              <w:widowControl/>
              <w:spacing w:after="0" w:line="240" w:lineRule="auto"/>
              <w:rPr>
                <w:color w:val="0D0D0D"/>
              </w:rPr>
            </w:pPr>
          </w:p>
        </w:tc>
      </w:tr>
    </w:tbl>
    <w:p w14:paraId="4D95DBD8" w14:textId="77777777" w:rsidR="00EA3E1A" w:rsidRDefault="00EA3E1A" w:rsidP="00614DF7">
      <w:pPr>
        <w:spacing w:after="0" w:line="240" w:lineRule="auto"/>
        <w:ind w:left="425" w:hanging="425"/>
        <w:outlineLvl w:val="1"/>
      </w:pPr>
    </w:p>
    <w:p w14:paraId="091FBE65" w14:textId="77777777" w:rsidR="00921F2F" w:rsidRDefault="00614DF7" w:rsidP="00614DF7">
      <w:pPr>
        <w:spacing w:after="0" w:line="240" w:lineRule="auto"/>
        <w:ind w:left="425" w:hanging="425"/>
        <w:outlineLvl w:val="1"/>
      </w:pPr>
      <w:r>
        <w:t>1</w:t>
      </w:r>
      <w:r w:rsidR="002A12D6">
        <w:t>.</w:t>
      </w:r>
      <w:r>
        <w:tab/>
      </w:r>
      <w:r w:rsidR="00DD1D6D">
        <w:t>T</w:t>
      </w:r>
      <w:r w:rsidR="00921F2F" w:rsidRPr="008441E6">
        <w:t xml:space="preserve">he </w:t>
      </w:r>
      <w:r w:rsidR="00991834">
        <w:t>DFE</w:t>
      </w:r>
      <w:r w:rsidR="00921F2F" w:rsidRPr="008441E6">
        <w:t xml:space="preserve"> is the Data Controller and the </w:t>
      </w:r>
      <w:r w:rsidR="00991834">
        <w:t>Contractor</w:t>
      </w:r>
      <w:r>
        <w:t xml:space="preserve"> is the Data Processor.</w:t>
      </w:r>
    </w:p>
    <w:p w14:paraId="21D7E2C3" w14:textId="77777777" w:rsidR="00614DF7" w:rsidRPr="008441E6" w:rsidRDefault="00614DF7" w:rsidP="00614DF7">
      <w:pPr>
        <w:spacing w:after="0" w:line="240" w:lineRule="auto"/>
        <w:ind w:left="425" w:hanging="425"/>
        <w:outlineLvl w:val="1"/>
      </w:pPr>
    </w:p>
    <w:p w14:paraId="722323E9" w14:textId="77777777" w:rsidR="00921F2F" w:rsidRDefault="002A12D6" w:rsidP="002A12D6">
      <w:pPr>
        <w:spacing w:after="0" w:line="240" w:lineRule="auto"/>
        <w:ind w:left="425" w:hanging="425"/>
        <w:outlineLvl w:val="1"/>
      </w:pPr>
      <w:r>
        <w:t>2.</w:t>
      </w:r>
      <w:r>
        <w:tab/>
        <w:t>Both</w:t>
      </w:r>
      <w:r w:rsidR="00921F2F" w:rsidRPr="008441E6">
        <w:t xml:space="preserve"> </w:t>
      </w:r>
      <w:r w:rsidR="00DD0C17">
        <w:t>P</w:t>
      </w:r>
      <w:r w:rsidR="00921F2F" w:rsidRPr="008441E6">
        <w:t xml:space="preserve">arties </w:t>
      </w:r>
      <w:r w:rsidR="00DD1D6D">
        <w:t>m</w:t>
      </w:r>
      <w:r w:rsidR="00921F2F" w:rsidRPr="008441E6">
        <w:t>ay handle Personal Data</w:t>
      </w:r>
      <w:r>
        <w:t xml:space="preserve"> and</w:t>
      </w:r>
      <w:r w:rsidR="00921F2F" w:rsidRPr="008441E6">
        <w:t xml:space="preserve"> shall comply with their legal obligations under the DPA.</w:t>
      </w:r>
    </w:p>
    <w:p w14:paraId="49259004" w14:textId="77777777" w:rsidR="002A12D6" w:rsidRPr="008441E6" w:rsidRDefault="002A12D6" w:rsidP="002A12D6">
      <w:pPr>
        <w:spacing w:after="0" w:line="240" w:lineRule="auto"/>
        <w:ind w:left="425" w:hanging="425"/>
        <w:outlineLvl w:val="1"/>
      </w:pPr>
    </w:p>
    <w:p w14:paraId="4112B25C" w14:textId="77777777" w:rsidR="00921F2F" w:rsidRPr="008441E6" w:rsidRDefault="002A12D6" w:rsidP="002A12D6">
      <w:pPr>
        <w:spacing w:after="0" w:line="240" w:lineRule="auto"/>
        <w:ind w:left="425" w:hanging="425"/>
        <w:outlineLvl w:val="1"/>
      </w:pPr>
      <w:r>
        <w:t>3.</w:t>
      </w:r>
      <w:r>
        <w:tab/>
      </w:r>
      <w:r w:rsidR="00921F2F" w:rsidRPr="008441E6">
        <w:t xml:space="preserve">The </w:t>
      </w:r>
      <w:r w:rsidR="00991834">
        <w:t>Contractor</w:t>
      </w:r>
      <w:r w:rsidR="00921F2F" w:rsidRPr="008441E6">
        <w:t xml:space="preserve"> shall notify the </w:t>
      </w:r>
      <w:r w:rsidR="00991834">
        <w:t>DFE</w:t>
      </w:r>
      <w:r w:rsidR="00921F2F" w:rsidRPr="008441E6">
        <w:t xml:space="preserve"> as soon as it becomes aware of any actual or potential data incident or breach of its obligations under the DPA in relation to any Personal Data processed as </w:t>
      </w:r>
      <w:r>
        <w:t>a consequence of undertaking the</w:t>
      </w:r>
      <w:r w:rsidR="00921F2F" w:rsidRPr="008441E6">
        <w:t xml:space="preserve"> Contract.</w:t>
      </w:r>
    </w:p>
    <w:p w14:paraId="05514326" w14:textId="77777777" w:rsidR="002A12D6" w:rsidRDefault="002A12D6" w:rsidP="002A12D6">
      <w:pPr>
        <w:spacing w:after="0" w:line="240" w:lineRule="auto"/>
        <w:outlineLvl w:val="1"/>
      </w:pPr>
    </w:p>
    <w:p w14:paraId="1989C679" w14:textId="77777777" w:rsidR="00921F2F" w:rsidRDefault="002A12D6" w:rsidP="002A12D6">
      <w:pPr>
        <w:spacing w:after="0" w:line="240" w:lineRule="auto"/>
        <w:ind w:left="425" w:hanging="425"/>
        <w:outlineLvl w:val="1"/>
      </w:pPr>
      <w:r>
        <w:t>4.</w:t>
      </w:r>
      <w:r>
        <w:tab/>
      </w:r>
      <w:r w:rsidR="00921F2F" w:rsidRPr="008441E6">
        <w:t>I</w:t>
      </w:r>
      <w:r w:rsidR="00115EFD">
        <w:t>f</w:t>
      </w:r>
      <w:r w:rsidR="00921F2F" w:rsidRPr="008441E6">
        <w:t xml:space="preserve"> the </w:t>
      </w:r>
      <w:r w:rsidR="00991834">
        <w:t>Contractor</w:t>
      </w:r>
      <w:r w:rsidR="00921F2F" w:rsidRPr="008441E6">
        <w:t xml:space="preserve"> is processing Personal Data as a Data Processor for the </w:t>
      </w:r>
      <w:r w:rsidR="00991834">
        <w:t>DFE</w:t>
      </w:r>
      <w:r w:rsidR="00921F2F" w:rsidRPr="008441E6">
        <w:t xml:space="preserve"> as a</w:t>
      </w:r>
      <w:r>
        <w:t xml:space="preserve"> consequence of undertaking the</w:t>
      </w:r>
      <w:r w:rsidR="00921F2F" w:rsidRPr="008441E6">
        <w:t xml:space="preserve"> Contract the </w:t>
      </w:r>
      <w:r w:rsidR="00991834">
        <w:t>Contractor</w:t>
      </w:r>
      <w:r w:rsidR="00921F2F" w:rsidRPr="008441E6">
        <w:t xml:space="preserve"> shall:</w:t>
      </w:r>
    </w:p>
    <w:p w14:paraId="558FD63D" w14:textId="77777777" w:rsidR="002A12D6" w:rsidRPr="008441E6" w:rsidRDefault="002A12D6" w:rsidP="002A12D6">
      <w:pPr>
        <w:spacing w:after="0" w:line="240" w:lineRule="auto"/>
        <w:ind w:left="425" w:hanging="425"/>
        <w:outlineLvl w:val="1"/>
      </w:pPr>
    </w:p>
    <w:p w14:paraId="0A1ACA8A" w14:textId="77777777" w:rsidR="00DF5E63" w:rsidRDefault="002A12D6" w:rsidP="002A12D6">
      <w:pPr>
        <w:spacing w:after="0" w:line="240" w:lineRule="auto"/>
        <w:ind w:left="1440" w:hanging="1015"/>
        <w:outlineLvl w:val="1"/>
      </w:pPr>
      <w:r>
        <w:t>4.1</w:t>
      </w:r>
      <w:r>
        <w:tab/>
      </w:r>
      <w:r w:rsidR="00921F2F" w:rsidRPr="008441E6">
        <w:t>Process the Personal Data only to the extent and in such manner as is necessary for the provision of the Services or as is required by law or any Regulatory Body;</w:t>
      </w:r>
    </w:p>
    <w:p w14:paraId="40D8C495" w14:textId="77777777" w:rsidR="002A12D6" w:rsidRPr="008441E6" w:rsidRDefault="002A12D6" w:rsidP="002A12D6">
      <w:pPr>
        <w:spacing w:after="0" w:line="240" w:lineRule="auto"/>
        <w:ind w:left="1440" w:hanging="1015"/>
        <w:outlineLvl w:val="1"/>
      </w:pPr>
    </w:p>
    <w:p w14:paraId="56FA67A9" w14:textId="77777777" w:rsidR="00DF5E63" w:rsidRDefault="002A12D6" w:rsidP="002A12D6">
      <w:pPr>
        <w:spacing w:after="0" w:line="240" w:lineRule="auto"/>
        <w:ind w:left="1440" w:hanging="1015"/>
        <w:outlineLvl w:val="1"/>
      </w:pPr>
      <w:r>
        <w:t>4.2</w:t>
      </w:r>
      <w:r>
        <w:tab/>
      </w:r>
      <w:r w:rsidR="00921F2F" w:rsidRPr="008441E6">
        <w:t xml:space="preserve">Process the Personal Data only in accordance with instructions from the </w:t>
      </w:r>
      <w:r w:rsidR="00991834">
        <w:t>DFE</w:t>
      </w:r>
      <w:r w:rsidR="00921F2F" w:rsidRPr="008441E6">
        <w:t xml:space="preserve"> (which may be specific instructions or instructions of a </w:t>
      </w:r>
      <w:r>
        <w:t>general nature as set out in the</w:t>
      </w:r>
      <w:r w:rsidR="00921F2F" w:rsidRPr="008441E6">
        <w:t xml:space="preserve"> Contract or as otherwise notified by the </w:t>
      </w:r>
      <w:r w:rsidR="00991834">
        <w:t>DFE</w:t>
      </w:r>
      <w:r w:rsidR="00921F2F" w:rsidRPr="008441E6">
        <w:t xml:space="preserve"> to the </w:t>
      </w:r>
      <w:r w:rsidR="00991834">
        <w:t>Contractor</w:t>
      </w:r>
      <w:r w:rsidR="00921F2F" w:rsidRPr="008441E6">
        <w:t xml:space="preserve"> during </w:t>
      </w:r>
      <w:r w:rsidR="006300FF" w:rsidRPr="008441E6">
        <w:t>the</w:t>
      </w:r>
      <w:r w:rsidR="00921F2F" w:rsidRPr="008441E6">
        <w:t xml:space="preserve"> </w:t>
      </w:r>
      <w:r>
        <w:t>Term</w:t>
      </w:r>
      <w:r w:rsidR="00921F2F" w:rsidRPr="008441E6">
        <w:t>);</w:t>
      </w:r>
    </w:p>
    <w:p w14:paraId="5F67AEEF" w14:textId="77777777" w:rsidR="002A12D6" w:rsidRPr="008441E6" w:rsidRDefault="002A12D6" w:rsidP="002A12D6">
      <w:pPr>
        <w:spacing w:after="0" w:line="240" w:lineRule="auto"/>
        <w:ind w:left="1440" w:hanging="1015"/>
        <w:outlineLvl w:val="1"/>
      </w:pPr>
    </w:p>
    <w:p w14:paraId="27AF0049" w14:textId="77777777" w:rsidR="00DF5E63" w:rsidRDefault="002A12D6" w:rsidP="002A12D6">
      <w:pPr>
        <w:spacing w:after="0" w:line="240" w:lineRule="auto"/>
        <w:ind w:left="1440" w:hanging="1015"/>
        <w:outlineLvl w:val="1"/>
      </w:pPr>
      <w:r>
        <w:t>4.3</w:t>
      </w:r>
      <w:r>
        <w:tab/>
        <w:t>i</w:t>
      </w:r>
      <w:r w:rsidR="00921F2F" w:rsidRPr="008441E6">
        <w:t xml:space="preserve">mplement </w:t>
      </w:r>
      <w:r w:rsidR="00F9575D">
        <w:t>agreed</w:t>
      </w:r>
      <w:r w:rsidR="00F9575D" w:rsidRPr="008441E6">
        <w:t xml:space="preserve"> </w:t>
      </w:r>
      <w:r w:rsidR="00921F2F" w:rsidRPr="008441E6">
        <w:t xml:space="preserve">technical and organisational measures to protect the Personal Data against unauthorised or unlawful processing and against accidental loss, destruction, damage, alteration or disclosure. These measures shall be </w:t>
      </w:r>
      <w:r w:rsidR="00F9575D">
        <w:t>proportionate</w:t>
      </w:r>
      <w:r w:rsidR="00F9575D" w:rsidRPr="008441E6">
        <w:t xml:space="preserve"> </w:t>
      </w:r>
      <w:r w:rsidR="00921F2F" w:rsidRPr="008441E6">
        <w:t>to the harm which might result from any unauthorised or unlawful Processing, accidental loss, destruction or damage to the Personal Data and having regard to the nature of the Personal Data which is to be protected;</w:t>
      </w:r>
    </w:p>
    <w:p w14:paraId="7FAAB4DA" w14:textId="77777777" w:rsidR="002A12D6" w:rsidRPr="008441E6" w:rsidRDefault="002A12D6" w:rsidP="002A12D6">
      <w:pPr>
        <w:spacing w:after="0" w:line="240" w:lineRule="auto"/>
        <w:ind w:left="1440" w:hanging="1015"/>
        <w:outlineLvl w:val="1"/>
      </w:pPr>
    </w:p>
    <w:p w14:paraId="52E90236" w14:textId="77777777" w:rsidR="00DF5E63" w:rsidRDefault="002A12D6" w:rsidP="002A12D6">
      <w:pPr>
        <w:spacing w:after="0" w:line="240" w:lineRule="auto"/>
        <w:ind w:left="1440" w:hanging="1015"/>
        <w:outlineLvl w:val="1"/>
      </w:pPr>
      <w:r>
        <w:t>4.4</w:t>
      </w:r>
      <w:r>
        <w:tab/>
        <w:t>t</w:t>
      </w:r>
      <w:r w:rsidR="00921F2F" w:rsidRPr="008441E6">
        <w:t xml:space="preserve">ake reasonable steps to ensure the reliability of any </w:t>
      </w:r>
      <w:r w:rsidR="008006F5">
        <w:t>Personnel</w:t>
      </w:r>
      <w:r w:rsidR="00921F2F" w:rsidRPr="008441E6">
        <w:t xml:space="preserve"> who have access to the Personal Data;</w:t>
      </w:r>
    </w:p>
    <w:p w14:paraId="5006A490" w14:textId="77777777" w:rsidR="002A12D6" w:rsidRDefault="002A12D6" w:rsidP="002A12D6">
      <w:pPr>
        <w:spacing w:after="0" w:line="240" w:lineRule="auto"/>
        <w:ind w:left="1440" w:hanging="1015"/>
        <w:outlineLvl w:val="1"/>
      </w:pPr>
    </w:p>
    <w:p w14:paraId="29E40513" w14:textId="77777777" w:rsidR="00DF5E63" w:rsidRDefault="002A12D6" w:rsidP="002A12D6">
      <w:pPr>
        <w:spacing w:after="0" w:line="240" w:lineRule="auto"/>
        <w:ind w:left="1440" w:hanging="1015"/>
        <w:outlineLvl w:val="1"/>
      </w:pPr>
      <w:r>
        <w:t>4.5</w:t>
      </w:r>
      <w:r>
        <w:tab/>
        <w:t>o</w:t>
      </w:r>
      <w:r w:rsidR="00921F2F" w:rsidRPr="008441E6">
        <w:t xml:space="preserve">btain </w:t>
      </w:r>
      <w:r>
        <w:t xml:space="preserve">the DFE’s </w:t>
      </w:r>
      <w:r w:rsidR="00921F2F" w:rsidRPr="008441E6">
        <w:t xml:space="preserve">prior written consent </w:t>
      </w:r>
      <w:r>
        <w:t xml:space="preserve">before transferring </w:t>
      </w:r>
      <w:r w:rsidR="00921F2F" w:rsidRPr="008441E6">
        <w:t>Personal Data to any Sub-</w:t>
      </w:r>
      <w:r>
        <w:t>C</w:t>
      </w:r>
      <w:r w:rsidR="00921F2F" w:rsidRPr="008441E6">
        <w:t>ontractors or A</w:t>
      </w:r>
      <w:r w:rsidR="00115EFD">
        <w:t>ssociated Companie</w:t>
      </w:r>
      <w:r w:rsidR="00921F2F" w:rsidRPr="008441E6">
        <w:t>s for the provision of the Services;</w:t>
      </w:r>
    </w:p>
    <w:p w14:paraId="2BA37ECC" w14:textId="77777777" w:rsidR="002A12D6" w:rsidRPr="008441E6" w:rsidRDefault="002A12D6" w:rsidP="002A12D6">
      <w:pPr>
        <w:spacing w:after="0" w:line="240" w:lineRule="auto"/>
        <w:ind w:left="1440" w:hanging="1015"/>
        <w:outlineLvl w:val="1"/>
      </w:pPr>
    </w:p>
    <w:p w14:paraId="3A442A3B" w14:textId="77777777" w:rsidR="00DF5E63" w:rsidRDefault="002A12D6" w:rsidP="002A12D6">
      <w:pPr>
        <w:spacing w:after="0" w:line="240" w:lineRule="auto"/>
        <w:ind w:left="1440" w:hanging="1015"/>
        <w:outlineLvl w:val="1"/>
      </w:pPr>
      <w:r>
        <w:t>4.6</w:t>
      </w:r>
      <w:r>
        <w:tab/>
        <w:t>e</w:t>
      </w:r>
      <w:r w:rsidR="00921F2F" w:rsidRPr="008441E6">
        <w:t xml:space="preserve">nsure that all </w:t>
      </w:r>
      <w:r w:rsidR="008006F5">
        <w:t>Personnel</w:t>
      </w:r>
      <w:r w:rsidR="00921F2F" w:rsidRPr="008441E6">
        <w:t xml:space="preserve"> required to access the Personal Data are informed of the confidential nature of the Personal Data and comply with the obligations set out in this </w:t>
      </w:r>
      <w:r>
        <w:t>paragraph 4</w:t>
      </w:r>
      <w:r w:rsidR="00921F2F" w:rsidRPr="008441E6">
        <w:t>;</w:t>
      </w:r>
    </w:p>
    <w:p w14:paraId="6414F645" w14:textId="77777777" w:rsidR="002A12D6" w:rsidRPr="008441E6" w:rsidRDefault="002A12D6" w:rsidP="002A12D6">
      <w:pPr>
        <w:spacing w:after="0" w:line="240" w:lineRule="auto"/>
        <w:ind w:left="1440" w:hanging="1015"/>
        <w:outlineLvl w:val="1"/>
      </w:pPr>
    </w:p>
    <w:p w14:paraId="133890EE" w14:textId="77777777" w:rsidR="00DF5E63" w:rsidRDefault="002A12D6" w:rsidP="002A12D6">
      <w:pPr>
        <w:spacing w:after="0" w:line="240" w:lineRule="auto"/>
        <w:ind w:left="1440" w:hanging="1015"/>
        <w:outlineLvl w:val="1"/>
      </w:pPr>
      <w:r>
        <w:t>4.7</w:t>
      </w:r>
      <w:r>
        <w:tab/>
        <w:t>e</w:t>
      </w:r>
      <w:r w:rsidR="00921F2F" w:rsidRPr="008441E6">
        <w:t xml:space="preserve">nsure that no </w:t>
      </w:r>
      <w:r w:rsidR="008006F5">
        <w:t>Personnel</w:t>
      </w:r>
      <w:r w:rsidR="00921F2F" w:rsidRPr="008441E6">
        <w:t xml:space="preserve"> publish</w:t>
      </w:r>
      <w:r>
        <w:t xml:space="preserve"> or</w:t>
      </w:r>
      <w:r w:rsidR="00921F2F" w:rsidRPr="008441E6">
        <w:t xml:space="preserve"> disclose any Personal Data to any third party unless directed in writing to do so by the </w:t>
      </w:r>
      <w:r w:rsidR="00991834">
        <w:t>DFE</w:t>
      </w:r>
      <w:r w:rsidR="00921F2F" w:rsidRPr="008441E6">
        <w:t>;</w:t>
      </w:r>
    </w:p>
    <w:p w14:paraId="7C1CC875" w14:textId="77777777" w:rsidR="002A12D6" w:rsidRPr="008441E6" w:rsidRDefault="002A12D6" w:rsidP="002A12D6">
      <w:pPr>
        <w:spacing w:after="0" w:line="240" w:lineRule="auto"/>
        <w:ind w:left="1440" w:hanging="1015"/>
        <w:outlineLvl w:val="1"/>
      </w:pPr>
    </w:p>
    <w:p w14:paraId="77433413" w14:textId="77777777" w:rsidR="00DF5E63" w:rsidRDefault="002A12D6" w:rsidP="002A12D6">
      <w:pPr>
        <w:spacing w:after="0" w:line="240" w:lineRule="auto"/>
        <w:ind w:left="425"/>
        <w:outlineLvl w:val="1"/>
      </w:pPr>
      <w:r>
        <w:t>4.8</w:t>
      </w:r>
      <w:r>
        <w:tab/>
      </w:r>
      <w:r>
        <w:tab/>
        <w:t>n</w:t>
      </w:r>
      <w:r w:rsidR="00921F2F" w:rsidRPr="008441E6">
        <w:t xml:space="preserve">otify the </w:t>
      </w:r>
      <w:r w:rsidR="00991834">
        <w:t>DFE</w:t>
      </w:r>
      <w:r w:rsidR="00921F2F" w:rsidRPr="008441E6">
        <w:t xml:space="preserve"> within </w:t>
      </w:r>
      <w:r>
        <w:t>2</w:t>
      </w:r>
      <w:r w:rsidR="00921F2F" w:rsidRPr="008441E6">
        <w:t xml:space="preserve"> Business</w:t>
      </w:r>
      <w:r w:rsidR="00921F2F" w:rsidRPr="00AB1CF3">
        <w:t xml:space="preserve"> </w:t>
      </w:r>
      <w:r w:rsidR="00921F2F" w:rsidRPr="008441E6">
        <w:t>Days if it receives</w:t>
      </w:r>
      <w:r>
        <w:t>:</w:t>
      </w:r>
    </w:p>
    <w:p w14:paraId="6831BB9B" w14:textId="77777777" w:rsidR="002A12D6" w:rsidRDefault="002A12D6" w:rsidP="002A12D6">
      <w:pPr>
        <w:spacing w:after="0" w:line="240" w:lineRule="auto"/>
        <w:ind w:left="425"/>
        <w:outlineLvl w:val="1"/>
      </w:pPr>
    </w:p>
    <w:p w14:paraId="56F70924" w14:textId="77777777" w:rsidR="002A12D6" w:rsidRDefault="002A12D6" w:rsidP="002A12D6">
      <w:pPr>
        <w:spacing w:after="0" w:line="240" w:lineRule="auto"/>
        <w:ind w:left="2160" w:hanging="720"/>
        <w:outlineLvl w:val="1"/>
      </w:pPr>
      <w:r>
        <w:t>4.8.1</w:t>
      </w:r>
      <w:r>
        <w:tab/>
      </w:r>
      <w:r w:rsidR="00921F2F" w:rsidRPr="008441E6">
        <w:t xml:space="preserve">a request from a Data Subject to have access to that person's Personal Data; </w:t>
      </w:r>
      <w:r>
        <w:t>or</w:t>
      </w:r>
    </w:p>
    <w:p w14:paraId="5E269021" w14:textId="77777777" w:rsidR="002A12D6" w:rsidRDefault="002A12D6" w:rsidP="002A12D6">
      <w:pPr>
        <w:spacing w:after="0" w:line="240" w:lineRule="auto"/>
        <w:ind w:left="2160" w:hanging="720"/>
        <w:outlineLvl w:val="1"/>
      </w:pPr>
    </w:p>
    <w:p w14:paraId="08742AF7" w14:textId="77777777" w:rsidR="00DF5E63" w:rsidRDefault="002A12D6" w:rsidP="002A12D6">
      <w:pPr>
        <w:spacing w:after="0" w:line="240" w:lineRule="auto"/>
        <w:ind w:left="2160" w:hanging="720"/>
        <w:outlineLvl w:val="1"/>
      </w:pPr>
      <w:r>
        <w:t>4.8.2</w:t>
      </w:r>
      <w:r>
        <w:tab/>
      </w:r>
      <w:r w:rsidR="00921F2F" w:rsidRPr="008441E6">
        <w:t xml:space="preserve">a complaint or request relating to the </w:t>
      </w:r>
      <w:r w:rsidR="00991834">
        <w:t>DFE</w:t>
      </w:r>
      <w:r w:rsidR="00921F2F" w:rsidRPr="008441E6">
        <w:t>'s obligations under the D</w:t>
      </w:r>
      <w:r>
        <w:t>PA;</w:t>
      </w:r>
    </w:p>
    <w:p w14:paraId="6BA10B90" w14:textId="77777777" w:rsidR="002A12D6" w:rsidRDefault="002A12D6" w:rsidP="002A12D6">
      <w:pPr>
        <w:spacing w:after="0" w:line="240" w:lineRule="auto"/>
        <w:ind w:left="2160" w:hanging="720"/>
        <w:outlineLvl w:val="1"/>
      </w:pPr>
    </w:p>
    <w:p w14:paraId="1C45783E" w14:textId="77777777" w:rsidR="00921F2F" w:rsidRDefault="002A12D6" w:rsidP="002A12D6">
      <w:pPr>
        <w:spacing w:after="0" w:line="240" w:lineRule="auto"/>
        <w:ind w:left="1440" w:hanging="1015"/>
        <w:outlineLvl w:val="1"/>
      </w:pPr>
      <w:r>
        <w:t>4.9</w:t>
      </w:r>
      <w:r>
        <w:tab/>
        <w:t>p</w:t>
      </w:r>
      <w:r w:rsidR="00921F2F" w:rsidRPr="008441E6">
        <w:t xml:space="preserve">rovide the </w:t>
      </w:r>
      <w:r w:rsidR="00991834">
        <w:t>DFE</w:t>
      </w:r>
      <w:r w:rsidR="00921F2F" w:rsidRPr="008441E6">
        <w:t xml:space="preserve"> with full cooperation and assistance in relation to any complaint or request made, including by:</w:t>
      </w:r>
    </w:p>
    <w:p w14:paraId="3022AFC7" w14:textId="77777777" w:rsidR="002A12D6" w:rsidRDefault="002A12D6" w:rsidP="002A12D6">
      <w:pPr>
        <w:spacing w:after="0" w:line="240" w:lineRule="auto"/>
        <w:ind w:left="1440" w:hanging="1015"/>
        <w:outlineLvl w:val="1"/>
      </w:pPr>
    </w:p>
    <w:p w14:paraId="3DBE232F" w14:textId="77777777" w:rsidR="00DF5E63" w:rsidRDefault="002A12D6" w:rsidP="002A12D6">
      <w:pPr>
        <w:spacing w:after="0" w:line="240" w:lineRule="auto"/>
        <w:ind w:left="1145" w:firstLine="295"/>
        <w:outlineLvl w:val="1"/>
      </w:pPr>
      <w:r>
        <w:t>4.9.1</w:t>
      </w:r>
      <w:r>
        <w:tab/>
      </w:r>
      <w:r w:rsidR="00DF5E63">
        <w:t xml:space="preserve">providing the </w:t>
      </w:r>
      <w:r w:rsidR="00991834">
        <w:t>DFE</w:t>
      </w:r>
      <w:r w:rsidR="00DF5E63">
        <w:t xml:space="preserve"> with full details of the complaint or request;</w:t>
      </w:r>
    </w:p>
    <w:p w14:paraId="42589D43" w14:textId="77777777" w:rsidR="002A12D6" w:rsidRDefault="002A12D6" w:rsidP="002A12D6">
      <w:pPr>
        <w:spacing w:after="0" w:line="240" w:lineRule="auto"/>
        <w:ind w:left="720" w:firstLine="425"/>
        <w:outlineLvl w:val="1"/>
      </w:pPr>
    </w:p>
    <w:p w14:paraId="5C95EF5A" w14:textId="77777777" w:rsidR="00DF5E63" w:rsidRDefault="002A12D6" w:rsidP="002A12D6">
      <w:pPr>
        <w:spacing w:after="0" w:line="240" w:lineRule="auto"/>
        <w:ind w:left="2160" w:hanging="720"/>
        <w:outlineLvl w:val="1"/>
      </w:pPr>
      <w:r>
        <w:t>4.9.2</w:t>
      </w:r>
      <w:r>
        <w:tab/>
      </w:r>
      <w:r w:rsidR="00DF5E63">
        <w:t xml:space="preserve">complying with a data access request within the relevant timescales set out in the DPA and in accordance with the </w:t>
      </w:r>
      <w:r w:rsidR="00991834">
        <w:t>DFE</w:t>
      </w:r>
      <w:r w:rsidR="00DF5E63">
        <w:t>'s instructions;</w:t>
      </w:r>
    </w:p>
    <w:p w14:paraId="7F0C2BA1" w14:textId="77777777" w:rsidR="002A12D6" w:rsidRDefault="002A12D6" w:rsidP="002A12D6">
      <w:pPr>
        <w:spacing w:after="0" w:line="240" w:lineRule="auto"/>
        <w:ind w:left="2160" w:hanging="720"/>
        <w:outlineLvl w:val="1"/>
      </w:pPr>
    </w:p>
    <w:p w14:paraId="10F2BAD3" w14:textId="77777777" w:rsidR="00DF5E63" w:rsidRDefault="002A12D6" w:rsidP="002A12D6">
      <w:pPr>
        <w:spacing w:after="0" w:line="240" w:lineRule="auto"/>
        <w:ind w:left="2160" w:hanging="720"/>
        <w:outlineLvl w:val="1"/>
      </w:pPr>
      <w:r>
        <w:t>4.9.3</w:t>
      </w:r>
      <w:r>
        <w:tab/>
      </w:r>
      <w:r w:rsidR="00DF5E63">
        <w:t xml:space="preserve">providing the </w:t>
      </w:r>
      <w:r w:rsidR="00991834">
        <w:t>DFE</w:t>
      </w:r>
      <w:r w:rsidR="00DF5E63">
        <w:t xml:space="preserve"> with any Personal Data it holds in relation to a Data Subject (within the timescales required by the </w:t>
      </w:r>
      <w:r w:rsidR="00991834">
        <w:t>DFE</w:t>
      </w:r>
      <w:r w:rsidR="00DF5E63">
        <w:t>); and</w:t>
      </w:r>
    </w:p>
    <w:p w14:paraId="4AF5E387" w14:textId="77777777" w:rsidR="002A12D6" w:rsidRDefault="002A12D6" w:rsidP="002A12D6">
      <w:pPr>
        <w:spacing w:after="0" w:line="240" w:lineRule="auto"/>
        <w:ind w:left="2160" w:hanging="720"/>
        <w:outlineLvl w:val="1"/>
      </w:pPr>
    </w:p>
    <w:p w14:paraId="562698B2" w14:textId="77777777" w:rsidR="00DF5E63" w:rsidRDefault="002A12D6" w:rsidP="002A12D6">
      <w:pPr>
        <w:spacing w:after="0" w:line="240" w:lineRule="auto"/>
        <w:ind w:left="1865" w:hanging="425"/>
        <w:outlineLvl w:val="1"/>
      </w:pPr>
      <w:r>
        <w:t>4.9.4</w:t>
      </w:r>
      <w:r>
        <w:tab/>
      </w:r>
      <w:r w:rsidR="00DF5E63">
        <w:t xml:space="preserve">providing the </w:t>
      </w:r>
      <w:r w:rsidR="00991834">
        <w:t>DFE</w:t>
      </w:r>
      <w:r w:rsidR="00DF5E63">
        <w:t xml:space="preserve"> with any information requested by the </w:t>
      </w:r>
      <w:r w:rsidR="00991834">
        <w:t>DFE</w:t>
      </w:r>
      <w:r w:rsidR="00DF5E63">
        <w:t>;</w:t>
      </w:r>
    </w:p>
    <w:p w14:paraId="21BCB8A9" w14:textId="77777777" w:rsidR="002A12D6" w:rsidRDefault="002A12D6" w:rsidP="002A12D6">
      <w:pPr>
        <w:spacing w:after="0" w:line="240" w:lineRule="auto"/>
        <w:ind w:left="1865" w:hanging="425"/>
        <w:outlineLvl w:val="1"/>
      </w:pPr>
    </w:p>
    <w:p w14:paraId="6004F69F" w14:textId="77777777" w:rsidR="00DF5E63" w:rsidRDefault="002A12D6" w:rsidP="002A12D6">
      <w:pPr>
        <w:spacing w:after="0" w:line="240" w:lineRule="auto"/>
        <w:ind w:left="1440" w:hanging="1015"/>
        <w:outlineLvl w:val="1"/>
      </w:pPr>
      <w:r>
        <w:t>4.10</w:t>
      </w:r>
      <w:r>
        <w:tab/>
        <w:t>p</w:t>
      </w:r>
      <w:r w:rsidR="00DF5E63" w:rsidRPr="00DF5E63">
        <w:t xml:space="preserve">ermit the </w:t>
      </w:r>
      <w:r w:rsidR="00991834">
        <w:t>DFE</w:t>
      </w:r>
      <w:r w:rsidR="00DF5E63" w:rsidRPr="00DF5E63">
        <w:t xml:space="preserve"> or any duly authorised representative of the </w:t>
      </w:r>
      <w:r w:rsidR="00991834">
        <w:t>DFE</w:t>
      </w:r>
      <w:r w:rsidR="00DF5E63" w:rsidRPr="00DF5E63">
        <w:t xml:space="preserve"> (subject to reasonable and appropriate confidentiality undertakings), to inspect and audit the </w:t>
      </w:r>
      <w:r w:rsidR="00991834">
        <w:t>Contractor</w:t>
      </w:r>
      <w:r w:rsidR="00DF5E63" w:rsidRPr="00DF5E63">
        <w:t>'s data processing activities (and/or those of its agents, subsidiaries and Sub-</w:t>
      </w:r>
      <w:r w:rsidR="00DD0C17">
        <w:t>C</w:t>
      </w:r>
      <w:r w:rsidR="00DF5E63" w:rsidRPr="00DF5E63">
        <w:t xml:space="preserve">ontractors) and comply with all reasonable requests or directions by the </w:t>
      </w:r>
      <w:r w:rsidR="00991834">
        <w:t>DFE</w:t>
      </w:r>
      <w:r w:rsidR="00DF5E63" w:rsidRPr="00DF5E63">
        <w:t xml:space="preserve"> to enable the </w:t>
      </w:r>
      <w:r w:rsidR="00991834">
        <w:t>DFE</w:t>
      </w:r>
      <w:r w:rsidR="00DF5E63" w:rsidRPr="00DF5E63">
        <w:t xml:space="preserve"> to verify and/or procure that the </w:t>
      </w:r>
      <w:r w:rsidR="00991834">
        <w:t>Contractor</w:t>
      </w:r>
      <w:r w:rsidR="00DF5E63" w:rsidRPr="00DF5E63">
        <w:t xml:space="preserve"> is in full complianc</w:t>
      </w:r>
      <w:r>
        <w:t>e with its data protection obligations under the</w:t>
      </w:r>
      <w:r w:rsidR="00DF5E63" w:rsidRPr="00DF5E63">
        <w:t xml:space="preserve"> Contract;</w:t>
      </w:r>
    </w:p>
    <w:p w14:paraId="397619B0" w14:textId="77777777" w:rsidR="002A12D6" w:rsidRDefault="002A12D6" w:rsidP="002A12D6">
      <w:pPr>
        <w:spacing w:after="0" w:line="240" w:lineRule="auto"/>
        <w:ind w:left="1440" w:hanging="1015"/>
        <w:outlineLvl w:val="1"/>
      </w:pPr>
    </w:p>
    <w:p w14:paraId="02C44C4F" w14:textId="77777777" w:rsidR="00DF5E63" w:rsidRDefault="002A12D6" w:rsidP="002A12D6">
      <w:pPr>
        <w:spacing w:after="0" w:line="240" w:lineRule="auto"/>
        <w:ind w:left="1440" w:hanging="1015"/>
        <w:outlineLvl w:val="1"/>
      </w:pPr>
      <w:r>
        <w:t>4.11</w:t>
      </w:r>
      <w:r>
        <w:tab/>
        <w:t>p</w:t>
      </w:r>
      <w:r w:rsidR="00DF5E63" w:rsidRPr="00DF5E63">
        <w:t xml:space="preserve">rovide a written description of the technical and organisational methods employed by the </w:t>
      </w:r>
      <w:r w:rsidR="00991834">
        <w:t>Contractor</w:t>
      </w:r>
      <w:r w:rsidR="00DF5E63" w:rsidRPr="00DF5E63">
        <w:t xml:space="preserve"> for processing Personal Data (within the timescales required by the </w:t>
      </w:r>
      <w:r w:rsidR="00991834">
        <w:t>DFE</w:t>
      </w:r>
      <w:r w:rsidR="00DF5E63" w:rsidRPr="00DF5E63">
        <w:t>); and</w:t>
      </w:r>
    </w:p>
    <w:p w14:paraId="3FB01E3C" w14:textId="77777777" w:rsidR="002A12D6" w:rsidRDefault="002A12D6" w:rsidP="002A12D6">
      <w:pPr>
        <w:spacing w:after="0" w:line="240" w:lineRule="auto"/>
        <w:ind w:left="1440" w:hanging="1015"/>
        <w:outlineLvl w:val="1"/>
      </w:pPr>
    </w:p>
    <w:p w14:paraId="6284ABBB" w14:textId="77777777" w:rsidR="002A12D6" w:rsidRDefault="002A12D6" w:rsidP="002A12D6">
      <w:pPr>
        <w:spacing w:after="0" w:line="240" w:lineRule="auto"/>
        <w:ind w:left="1440" w:hanging="1015"/>
        <w:outlineLvl w:val="1"/>
      </w:pPr>
      <w:r>
        <w:t>4.12</w:t>
      </w:r>
      <w:r>
        <w:tab/>
        <w:t>subject to paragraph 5, n</w:t>
      </w:r>
      <w:r w:rsidR="00DF5E63" w:rsidRPr="00DF5E63">
        <w:t xml:space="preserve">ot </w:t>
      </w:r>
      <w:r w:rsidR="00CB48EC">
        <w:t xml:space="preserve">coause or permit the </w:t>
      </w:r>
      <w:r w:rsidR="00DF5E63" w:rsidRPr="00DF5E63">
        <w:t xml:space="preserve">Personal Data </w:t>
      </w:r>
      <w:r w:rsidR="00CB48EC">
        <w:t>to be transferred in or to any Restricted Country</w:t>
      </w:r>
      <w:r w:rsidR="00DF5E63" w:rsidRPr="00DF5E63">
        <w:t xml:space="preserve">. </w:t>
      </w:r>
    </w:p>
    <w:p w14:paraId="16BCFDCD" w14:textId="77777777" w:rsidR="002A12D6" w:rsidRDefault="002A12D6" w:rsidP="002A12D6">
      <w:pPr>
        <w:spacing w:after="0" w:line="240" w:lineRule="auto"/>
        <w:ind w:left="1440" w:hanging="1015"/>
        <w:outlineLvl w:val="1"/>
      </w:pPr>
    </w:p>
    <w:p w14:paraId="6B616548" w14:textId="77777777" w:rsidR="00DF5E63" w:rsidRDefault="002A12D6" w:rsidP="002A12D6">
      <w:pPr>
        <w:spacing w:after="0" w:line="240" w:lineRule="auto"/>
        <w:ind w:left="425" w:hanging="425"/>
        <w:outlineLvl w:val="1"/>
      </w:pPr>
      <w:r>
        <w:t>5.</w:t>
      </w:r>
      <w:r>
        <w:tab/>
      </w:r>
      <w:r w:rsidR="00DF5E63" w:rsidRPr="00DF5E63">
        <w:t xml:space="preserve">If, after the Effective Date, the </w:t>
      </w:r>
      <w:r w:rsidR="00991834">
        <w:t>Contractor</w:t>
      </w:r>
      <w:r w:rsidR="00DF5E63" w:rsidRPr="00DF5E63">
        <w:t xml:space="preserve"> (or any Sub-</w:t>
      </w:r>
      <w:r w:rsidR="00DD0C17">
        <w:t>C</w:t>
      </w:r>
      <w:r w:rsidR="00DF5E63" w:rsidRPr="00DF5E63">
        <w:t xml:space="preserve">ontractor) wishes to Process and/or transfer any Personal Data </w:t>
      </w:r>
      <w:r w:rsidR="00CB48EC">
        <w:t>in or to any Restricted Country</w:t>
      </w:r>
      <w:r w:rsidR="00DF57AA">
        <w:t xml:space="preserve"> the Contractor shall</w:t>
      </w:r>
      <w:r>
        <w:t>:</w:t>
      </w:r>
    </w:p>
    <w:p w14:paraId="127763C2" w14:textId="77777777" w:rsidR="002A12D6" w:rsidRPr="008441E6" w:rsidRDefault="002A12D6" w:rsidP="002A12D6">
      <w:pPr>
        <w:spacing w:after="0" w:line="240" w:lineRule="auto"/>
        <w:ind w:left="1440" w:hanging="1015"/>
        <w:outlineLvl w:val="1"/>
      </w:pPr>
    </w:p>
    <w:p w14:paraId="093AD2D6" w14:textId="77777777" w:rsidR="00921F2F" w:rsidRDefault="002A12D6" w:rsidP="002A12D6">
      <w:pPr>
        <w:spacing w:after="0" w:line="240" w:lineRule="auto"/>
        <w:ind w:left="1440" w:hanging="1015"/>
        <w:outlineLvl w:val="1"/>
      </w:pPr>
      <w:r>
        <w:t>5.1</w:t>
      </w:r>
      <w:r>
        <w:tab/>
      </w:r>
      <w:r w:rsidR="00921F2F" w:rsidRPr="008441E6">
        <w:t xml:space="preserve">submit a request for </w:t>
      </w:r>
      <w:r w:rsidR="00DF57AA">
        <w:t>a Variation</w:t>
      </w:r>
      <w:r w:rsidR="00921F2F" w:rsidRPr="008441E6">
        <w:t xml:space="preserve"> to the </w:t>
      </w:r>
      <w:r w:rsidR="00991834">
        <w:t>DFE</w:t>
      </w:r>
      <w:r w:rsidR="00921F2F" w:rsidRPr="008441E6">
        <w:t xml:space="preserve"> which shall be dealt with in accordance wi</w:t>
      </w:r>
      <w:r>
        <w:t>th the Change Control Procedure;</w:t>
      </w:r>
    </w:p>
    <w:p w14:paraId="30B7088D" w14:textId="77777777" w:rsidR="002A12D6" w:rsidRPr="008441E6" w:rsidRDefault="002A12D6" w:rsidP="002A12D6">
      <w:pPr>
        <w:spacing w:after="0" w:line="240" w:lineRule="auto"/>
        <w:ind w:left="1440" w:hanging="1015"/>
        <w:outlineLvl w:val="1"/>
      </w:pPr>
    </w:p>
    <w:p w14:paraId="78CFD486" w14:textId="77777777" w:rsidR="00921F2F" w:rsidRDefault="002A12D6" w:rsidP="002A12D6">
      <w:pPr>
        <w:spacing w:after="0" w:line="240" w:lineRule="auto"/>
        <w:ind w:left="425"/>
        <w:outlineLvl w:val="1"/>
      </w:pPr>
      <w:r>
        <w:t>5.2</w:t>
      </w:r>
      <w:r>
        <w:tab/>
      </w:r>
      <w:r>
        <w:tab/>
      </w:r>
      <w:r w:rsidR="00921F2F" w:rsidRPr="008441E6">
        <w:t xml:space="preserve">set out in its request for </w:t>
      </w:r>
      <w:r w:rsidR="00DF57AA">
        <w:t>a Variation:</w:t>
      </w:r>
    </w:p>
    <w:p w14:paraId="58190793" w14:textId="77777777" w:rsidR="00373EA2" w:rsidRPr="008441E6" w:rsidRDefault="00373EA2" w:rsidP="002A12D6">
      <w:pPr>
        <w:spacing w:after="0" w:line="240" w:lineRule="auto"/>
        <w:ind w:left="425"/>
        <w:outlineLvl w:val="1"/>
      </w:pPr>
    </w:p>
    <w:p w14:paraId="534465A6" w14:textId="77777777" w:rsidR="000F6157" w:rsidRDefault="00373EA2" w:rsidP="00373EA2">
      <w:pPr>
        <w:spacing w:after="0" w:line="240" w:lineRule="auto"/>
        <w:ind w:left="2160" w:hanging="720"/>
        <w:outlineLvl w:val="1"/>
      </w:pPr>
      <w:r>
        <w:t>5.2.1</w:t>
      </w:r>
      <w:r>
        <w:tab/>
      </w:r>
      <w:r w:rsidR="00921F2F" w:rsidRPr="008441E6">
        <w:t xml:space="preserve">the Personal Data which will be Processed and/or transferred </w:t>
      </w:r>
      <w:r w:rsidR="00CB48EC">
        <w:t>to a Restricted Country;</w:t>
      </w:r>
    </w:p>
    <w:p w14:paraId="01FC6394" w14:textId="77777777" w:rsidR="00373EA2" w:rsidRDefault="00373EA2" w:rsidP="00373EA2">
      <w:pPr>
        <w:spacing w:after="0" w:line="240" w:lineRule="auto"/>
        <w:ind w:left="2160" w:hanging="720"/>
        <w:outlineLvl w:val="1"/>
      </w:pPr>
    </w:p>
    <w:p w14:paraId="4A84E92D" w14:textId="77777777" w:rsidR="00921F2F" w:rsidRDefault="00373EA2" w:rsidP="00373EA2">
      <w:pPr>
        <w:spacing w:after="0" w:line="240" w:lineRule="auto"/>
        <w:ind w:left="2160" w:hanging="720"/>
        <w:outlineLvl w:val="1"/>
      </w:pPr>
      <w:r>
        <w:t>5.2.2</w:t>
      </w:r>
      <w:r>
        <w:tab/>
      </w:r>
      <w:r w:rsidR="00921F2F" w:rsidRPr="008441E6">
        <w:t xml:space="preserve">the country or countries in which the Personal Data will be Processed and/or to which the Personal Data will be transferred </w:t>
      </w:r>
      <w:r w:rsidR="00CB48EC">
        <w:t>to a Restricted Country</w:t>
      </w:r>
      <w:r>
        <w:t>;</w:t>
      </w:r>
    </w:p>
    <w:p w14:paraId="67F236F8" w14:textId="77777777" w:rsidR="00373EA2" w:rsidRPr="008441E6" w:rsidRDefault="00373EA2" w:rsidP="00373EA2">
      <w:pPr>
        <w:spacing w:after="0" w:line="240" w:lineRule="auto"/>
        <w:ind w:left="2160" w:hanging="720"/>
        <w:outlineLvl w:val="1"/>
      </w:pPr>
    </w:p>
    <w:p w14:paraId="5233ADD8" w14:textId="77777777" w:rsidR="00921F2F" w:rsidRPr="008441E6" w:rsidRDefault="00373EA2" w:rsidP="00373EA2">
      <w:pPr>
        <w:spacing w:after="0" w:line="240" w:lineRule="auto"/>
        <w:ind w:left="2160" w:hanging="720"/>
        <w:outlineLvl w:val="1"/>
      </w:pPr>
      <w:r>
        <w:t>5.2.3</w:t>
      </w:r>
      <w:r>
        <w:tab/>
      </w:r>
      <w:r w:rsidR="00921F2F" w:rsidRPr="008441E6">
        <w:t>any Sub-</w:t>
      </w:r>
      <w:r>
        <w:t>C</w:t>
      </w:r>
      <w:r w:rsidR="00921F2F" w:rsidRPr="008441E6">
        <w:t xml:space="preserve">ontractors or other third parties who will be Processing and/or transferring Personal Data </w:t>
      </w:r>
      <w:r w:rsidR="00CB48EC">
        <w:t>to a Restricted Country</w:t>
      </w:r>
      <w:r w:rsidR="00921F2F" w:rsidRPr="008441E6">
        <w:t>; and</w:t>
      </w:r>
    </w:p>
    <w:p w14:paraId="23A12AEF" w14:textId="77777777" w:rsidR="00373EA2" w:rsidRDefault="00373EA2" w:rsidP="00614DF7">
      <w:pPr>
        <w:spacing w:after="0" w:line="240" w:lineRule="auto"/>
        <w:ind w:left="425" w:hanging="425"/>
        <w:outlineLvl w:val="1"/>
      </w:pPr>
    </w:p>
    <w:p w14:paraId="78F8E923" w14:textId="77777777" w:rsidR="00921F2F" w:rsidRPr="008441E6" w:rsidRDefault="00373EA2" w:rsidP="00373EA2">
      <w:pPr>
        <w:spacing w:after="0" w:line="240" w:lineRule="auto"/>
        <w:ind w:left="2160" w:hanging="720"/>
        <w:outlineLvl w:val="1"/>
      </w:pPr>
      <w:r>
        <w:t>5.2.4</w:t>
      </w:r>
      <w:r>
        <w:tab/>
      </w:r>
      <w:r w:rsidR="00921F2F" w:rsidRPr="008441E6">
        <w:t xml:space="preserve">how the </w:t>
      </w:r>
      <w:r w:rsidR="00991834">
        <w:t>Contractor</w:t>
      </w:r>
      <w:r w:rsidR="00921F2F" w:rsidRPr="008441E6">
        <w:t xml:space="preserve"> will adequate</w:t>
      </w:r>
      <w:r>
        <w:t>ly</w:t>
      </w:r>
      <w:r w:rsidR="00921F2F" w:rsidRPr="008441E6">
        <w:t xml:space="preserve"> protect (in accordance with the DPA and in particular so as to ensure the </w:t>
      </w:r>
      <w:r w:rsidR="00991834">
        <w:t>DFE</w:t>
      </w:r>
      <w:r w:rsidR="00921F2F" w:rsidRPr="008441E6">
        <w:t>’s co</w:t>
      </w:r>
      <w:r>
        <w:t xml:space="preserve">mpliance with the DPA) </w:t>
      </w:r>
      <w:r w:rsidR="00921F2F" w:rsidRPr="008441E6">
        <w:t xml:space="preserve">Personal Data </w:t>
      </w:r>
      <w:r>
        <w:t>to</w:t>
      </w:r>
      <w:r w:rsidR="00921F2F" w:rsidRPr="008441E6">
        <w:t xml:space="preserve"> be Processed and/or tran</w:t>
      </w:r>
      <w:r w:rsidR="00AA4840">
        <w:t xml:space="preserve">sferred </w:t>
      </w:r>
      <w:r w:rsidR="00CB48EC">
        <w:t>to a Restricted Country</w:t>
      </w:r>
      <w:r w:rsidR="00AA4840">
        <w:t>.</w:t>
      </w:r>
    </w:p>
    <w:p w14:paraId="0014ED83" w14:textId="77777777" w:rsidR="00373EA2" w:rsidRDefault="00373EA2" w:rsidP="00614DF7">
      <w:pPr>
        <w:spacing w:after="0" w:line="240" w:lineRule="auto"/>
        <w:ind w:left="425" w:hanging="425"/>
        <w:outlineLvl w:val="1"/>
      </w:pPr>
    </w:p>
    <w:p w14:paraId="3DE86F91" w14:textId="77777777" w:rsidR="00373EA2" w:rsidRDefault="00373EA2" w:rsidP="00614DF7">
      <w:pPr>
        <w:spacing w:after="0" w:line="240" w:lineRule="auto"/>
        <w:ind w:left="425" w:hanging="425"/>
        <w:outlineLvl w:val="1"/>
      </w:pPr>
      <w:r>
        <w:t>6.</w:t>
      </w:r>
      <w:r>
        <w:tab/>
        <w:t xml:space="preserve">If </w:t>
      </w:r>
      <w:r w:rsidR="00921F2F" w:rsidRPr="008441E6">
        <w:t xml:space="preserve">evaluating the request for </w:t>
      </w:r>
      <w:r>
        <w:t>a Variation pursuant to paragraph 5:</w:t>
      </w:r>
    </w:p>
    <w:p w14:paraId="190CD144" w14:textId="77777777" w:rsidR="00373EA2" w:rsidRDefault="00373EA2" w:rsidP="00614DF7">
      <w:pPr>
        <w:spacing w:after="0" w:line="240" w:lineRule="auto"/>
        <w:ind w:left="425" w:hanging="425"/>
        <w:outlineLvl w:val="1"/>
      </w:pPr>
    </w:p>
    <w:p w14:paraId="1BC4D8AD" w14:textId="77777777" w:rsidR="00921F2F" w:rsidRDefault="00373EA2" w:rsidP="00373EA2">
      <w:pPr>
        <w:spacing w:after="0" w:line="240" w:lineRule="auto"/>
        <w:ind w:left="1440" w:hanging="1015"/>
        <w:outlineLvl w:val="1"/>
      </w:pPr>
      <w:r>
        <w:t>6.1</w:t>
      </w:r>
      <w:r>
        <w:tab/>
      </w:r>
      <w:r w:rsidR="00921F2F" w:rsidRPr="008441E6">
        <w:t xml:space="preserve">the </w:t>
      </w:r>
      <w:r>
        <w:t>P</w:t>
      </w:r>
      <w:r w:rsidR="00921F2F" w:rsidRPr="008441E6">
        <w:t xml:space="preserve">arties shall </w:t>
      </w:r>
      <w:r>
        <w:t xml:space="preserve">consider </w:t>
      </w:r>
      <w:r w:rsidR="00921F2F" w:rsidRPr="008441E6">
        <w:t xml:space="preserve">current </w:t>
      </w:r>
      <w:r>
        <w:t xml:space="preserve">policies and guidance of the </w:t>
      </w:r>
      <w:r w:rsidR="00991834">
        <w:t>DFE</w:t>
      </w:r>
      <w:r w:rsidR="00921F2F" w:rsidRPr="008441E6">
        <w:t xml:space="preserve">, Government and </w:t>
      </w:r>
      <w:r>
        <w:t xml:space="preserve">the </w:t>
      </w:r>
      <w:r w:rsidR="00921F2F" w:rsidRPr="008441E6">
        <w:t>Information Commissioner</w:t>
      </w:r>
      <w:r>
        <w:t>’s</w:t>
      </w:r>
      <w:r w:rsidR="00921F2F" w:rsidRPr="008441E6">
        <w:t xml:space="preserve"> Office</w:t>
      </w:r>
      <w:r>
        <w:t xml:space="preserve"> </w:t>
      </w:r>
      <w:r w:rsidR="00921F2F" w:rsidRPr="008441E6">
        <w:t xml:space="preserve">and any approvals processes in connection with, the Processing and/or transfers of Personal Data </w:t>
      </w:r>
      <w:r w:rsidR="00CB48EC">
        <w:t>to a Restricted Country</w:t>
      </w:r>
      <w:r>
        <w:t xml:space="preserve"> </w:t>
      </w:r>
      <w:r w:rsidR="00921F2F" w:rsidRPr="008441E6">
        <w:t>and/or overseas generally; and</w:t>
      </w:r>
    </w:p>
    <w:p w14:paraId="69B91673" w14:textId="77777777" w:rsidR="00373EA2" w:rsidRPr="008441E6" w:rsidRDefault="00373EA2" w:rsidP="00614DF7">
      <w:pPr>
        <w:spacing w:after="0" w:line="240" w:lineRule="auto"/>
        <w:ind w:left="425" w:hanging="425"/>
        <w:outlineLvl w:val="1"/>
      </w:pPr>
    </w:p>
    <w:p w14:paraId="7C9F1D0E" w14:textId="77777777" w:rsidR="00921F2F" w:rsidRDefault="00373EA2" w:rsidP="00373EA2">
      <w:pPr>
        <w:spacing w:after="0" w:line="240" w:lineRule="auto"/>
        <w:ind w:left="1440" w:hanging="1015"/>
        <w:outlineLvl w:val="1"/>
      </w:pPr>
      <w:r>
        <w:t>6.2</w:t>
      </w:r>
      <w:r>
        <w:tab/>
      </w:r>
      <w:r w:rsidR="00921F2F" w:rsidRPr="008441E6">
        <w:t xml:space="preserve">the </w:t>
      </w:r>
      <w:r w:rsidR="00991834">
        <w:t>Contractor</w:t>
      </w:r>
      <w:r w:rsidR="00921F2F" w:rsidRPr="008441E6">
        <w:t xml:space="preserve"> shall comply with </w:t>
      </w:r>
      <w:r>
        <w:t>any</w:t>
      </w:r>
      <w:r w:rsidR="00921F2F" w:rsidRPr="008441E6">
        <w:t xml:space="preserve"> instructions </w:t>
      </w:r>
      <w:r>
        <w:t xml:space="preserve">which </w:t>
      </w:r>
      <w:r w:rsidR="00921F2F" w:rsidRPr="008441E6">
        <w:t xml:space="preserve">the </w:t>
      </w:r>
      <w:r w:rsidR="00991834">
        <w:t>DFE</w:t>
      </w:r>
      <w:r w:rsidR="0095011C">
        <w:t xml:space="preserve"> may notify in writing.</w:t>
      </w:r>
    </w:p>
    <w:p w14:paraId="7F2A95C6" w14:textId="77777777" w:rsidR="0095011C" w:rsidRPr="008441E6" w:rsidRDefault="0095011C" w:rsidP="00373EA2">
      <w:pPr>
        <w:spacing w:after="0" w:line="240" w:lineRule="auto"/>
        <w:ind w:left="1440" w:hanging="1015"/>
        <w:outlineLvl w:val="1"/>
      </w:pPr>
    </w:p>
    <w:p w14:paraId="1FC0B828" w14:textId="77777777" w:rsidR="00921F2F" w:rsidRPr="008441E6" w:rsidRDefault="0095011C" w:rsidP="0095011C">
      <w:pPr>
        <w:spacing w:after="0" w:line="240" w:lineRule="auto"/>
        <w:ind w:left="425" w:hanging="425"/>
        <w:outlineLvl w:val="1"/>
      </w:pPr>
      <w:r>
        <w:t>7.</w:t>
      </w:r>
      <w:r>
        <w:tab/>
        <w:t>I</w:t>
      </w:r>
      <w:r w:rsidR="00921F2F" w:rsidRPr="008441E6">
        <w:t xml:space="preserve">nsofar as the </w:t>
      </w:r>
      <w:r w:rsidR="00991834">
        <w:t>Contractor</w:t>
      </w:r>
      <w:r w:rsidR="00921F2F" w:rsidRPr="008441E6">
        <w:t xml:space="preserve"> processes </w:t>
      </w:r>
      <w:r>
        <w:t>P</w:t>
      </w:r>
      <w:r w:rsidR="00921F2F" w:rsidRPr="008441E6">
        <w:t xml:space="preserve">ersonal </w:t>
      </w:r>
      <w:r>
        <w:t>D</w:t>
      </w:r>
      <w:r w:rsidR="00921F2F" w:rsidRPr="008441E6">
        <w:t xml:space="preserve">ata for its own administrative </w:t>
      </w:r>
      <w:r>
        <w:t>purposes, whilst undertaking the</w:t>
      </w:r>
      <w:r w:rsidR="00921F2F" w:rsidRPr="008441E6">
        <w:t xml:space="preserve"> Contract the </w:t>
      </w:r>
      <w:r w:rsidR="00991834">
        <w:t>Contractor</w:t>
      </w:r>
      <w:r w:rsidR="00921F2F" w:rsidRPr="008441E6">
        <w:t xml:space="preserve"> shall</w:t>
      </w:r>
      <w:r>
        <w:t xml:space="preserve"> </w:t>
      </w:r>
      <w:r w:rsidR="00921F2F" w:rsidRPr="008441E6">
        <w:t>comply at all times with the DPA and shall not p</w:t>
      </w:r>
      <w:r>
        <w:t>erform its obligations under the</w:t>
      </w:r>
      <w:r w:rsidR="00921F2F" w:rsidRPr="008441E6">
        <w:t xml:space="preserve"> Contract in such a way as to cause the </w:t>
      </w:r>
      <w:r w:rsidR="00991834">
        <w:t>DFE</w:t>
      </w:r>
      <w:r w:rsidR="00921F2F" w:rsidRPr="008441E6">
        <w:t xml:space="preserve"> to breach any of its obligations under the DPA.</w:t>
      </w:r>
    </w:p>
    <w:p w14:paraId="3F65874F" w14:textId="77777777" w:rsidR="00921F2F" w:rsidRDefault="00921F2F" w:rsidP="00614D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hanging="425"/>
        <w:rPr>
          <w:color w:val="0D0D0D"/>
        </w:rPr>
      </w:pPr>
    </w:p>
    <w:p w14:paraId="3504C50E" w14:textId="77777777" w:rsidR="00DE585A" w:rsidRDefault="0095011C" w:rsidP="009501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hanging="425"/>
        <w:rPr>
          <w:color w:val="0D0D0D"/>
        </w:rPr>
      </w:pPr>
      <w:r>
        <w:rPr>
          <w:color w:val="0D0D0D"/>
        </w:rPr>
        <w:t>8.</w:t>
      </w:r>
      <w:r>
        <w:rPr>
          <w:color w:val="0D0D0D"/>
        </w:rPr>
        <w:tab/>
      </w:r>
      <w:r w:rsidR="00921F2F" w:rsidRPr="008441E6">
        <w:rPr>
          <w:color w:val="0D0D0D"/>
        </w:rPr>
        <w:t xml:space="preserve">The </w:t>
      </w:r>
      <w:r w:rsidR="00991834">
        <w:rPr>
          <w:color w:val="0D0D0D"/>
        </w:rPr>
        <w:t>Contractor</w:t>
      </w:r>
      <w:r w:rsidR="00921F2F" w:rsidRPr="008441E6">
        <w:rPr>
          <w:color w:val="0D0D0D"/>
        </w:rPr>
        <w:t xml:space="preserve"> shall</w:t>
      </w:r>
      <w:r w:rsidR="00DE585A">
        <w:rPr>
          <w:color w:val="0D0D0D"/>
        </w:rPr>
        <w:t>:</w:t>
      </w:r>
    </w:p>
    <w:p w14:paraId="13087E62" w14:textId="77777777" w:rsidR="00DE585A" w:rsidRDefault="00DE585A" w:rsidP="009501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hanging="425"/>
        <w:rPr>
          <w:color w:val="0D0D0D"/>
        </w:rPr>
      </w:pPr>
    </w:p>
    <w:p w14:paraId="47E53657" w14:textId="77777777" w:rsidR="00921F2F" w:rsidRDefault="00DE585A" w:rsidP="00DE58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t>8.1</w:t>
      </w:r>
      <w:r>
        <w:rPr>
          <w:color w:val="0D0D0D"/>
        </w:rPr>
        <w:tab/>
      </w:r>
      <w:r w:rsidR="00921F2F" w:rsidRPr="008441E6">
        <w:rPr>
          <w:color w:val="0D0D0D"/>
        </w:rPr>
        <w:t xml:space="preserve">employ appropriate organisational, operational and technological processes and </w:t>
      </w:r>
      <w:r w:rsidR="00921F2F" w:rsidRPr="008441E6">
        <w:rPr>
          <w:color w:val="0D0D0D"/>
        </w:rPr>
        <w:lastRenderedPageBreak/>
        <w:t xml:space="preserve">procedures to keep </w:t>
      </w:r>
      <w:r w:rsidR="00991834">
        <w:rPr>
          <w:color w:val="0D0D0D"/>
        </w:rPr>
        <w:t>DFE</w:t>
      </w:r>
      <w:r w:rsidR="00921F2F" w:rsidRPr="008441E6">
        <w:rPr>
          <w:color w:val="0D0D0D"/>
        </w:rPr>
        <w:t xml:space="preserve"> Data safe from unauthorised use or access, loss, destruction, theft or disclosure</w:t>
      </w:r>
      <w:r w:rsidR="00F9575D">
        <w:rPr>
          <w:color w:val="0D0D0D"/>
        </w:rPr>
        <w:t xml:space="preserve"> as agreed</w:t>
      </w:r>
      <w:r>
        <w:rPr>
          <w:color w:val="0D0D0D"/>
        </w:rPr>
        <w:t>;</w:t>
      </w:r>
    </w:p>
    <w:p w14:paraId="3F627F0C" w14:textId="77777777" w:rsidR="0095011C" w:rsidRPr="008441E6" w:rsidRDefault="0095011C" w:rsidP="009501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hanging="425"/>
        <w:rPr>
          <w:color w:val="0D0D0D"/>
        </w:rPr>
      </w:pPr>
    </w:p>
    <w:p w14:paraId="40B0C83A" w14:textId="77777777" w:rsidR="00921F2F" w:rsidRDefault="00DE585A"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t>8.2</w:t>
      </w:r>
      <w:r>
        <w:rPr>
          <w:color w:val="0D0D0D"/>
        </w:rPr>
        <w:tab/>
      </w:r>
      <w:r w:rsidR="00921F2F">
        <w:rPr>
          <w:color w:val="0D0D0D"/>
        </w:rPr>
        <w:t xml:space="preserve">not delete or remove any proprietary notices contained within or relating to </w:t>
      </w:r>
      <w:r w:rsidR="00991834">
        <w:rPr>
          <w:color w:val="0D0D0D"/>
        </w:rPr>
        <w:t>DFE</w:t>
      </w:r>
      <w:r w:rsidR="00921F2F">
        <w:rPr>
          <w:color w:val="0D0D0D"/>
        </w:rPr>
        <w:t xml:space="preserve"> Data</w:t>
      </w:r>
      <w:r>
        <w:rPr>
          <w:color w:val="0D0D0D"/>
        </w:rPr>
        <w:t>;</w:t>
      </w:r>
    </w:p>
    <w:p w14:paraId="58FE1CE1" w14:textId="77777777" w:rsidR="00921F2F" w:rsidRDefault="00921F2F" w:rsidP="0095011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hanging="425"/>
        <w:rPr>
          <w:color w:val="0D0D0D"/>
        </w:rPr>
      </w:pPr>
    </w:p>
    <w:p w14:paraId="27A6CC57" w14:textId="77777777" w:rsidR="00DE585A" w:rsidRDefault="00DE585A"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t>8.3</w:t>
      </w:r>
      <w:r>
        <w:rPr>
          <w:color w:val="0D0D0D"/>
        </w:rPr>
        <w:tab/>
        <w:t>preserv</w:t>
      </w:r>
      <w:r w:rsidR="0011140A">
        <w:rPr>
          <w:color w:val="0D0D0D"/>
        </w:rPr>
        <w:t>e</w:t>
      </w:r>
      <w:r>
        <w:rPr>
          <w:color w:val="0D0D0D"/>
        </w:rPr>
        <w:t xml:space="preserve"> the in</w:t>
      </w:r>
      <w:r w:rsidR="0011140A">
        <w:rPr>
          <w:color w:val="0D0D0D"/>
        </w:rPr>
        <w:t>tegrity of DFE Data and prevent</w:t>
      </w:r>
      <w:r>
        <w:rPr>
          <w:color w:val="0D0D0D"/>
        </w:rPr>
        <w:t xml:space="preserve"> the corruption or loss of DFE Data;</w:t>
      </w:r>
    </w:p>
    <w:p w14:paraId="44F9EEF6" w14:textId="77777777" w:rsidR="00DE585A" w:rsidRDefault="00DE585A"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p>
    <w:p w14:paraId="4351268A" w14:textId="77777777" w:rsidR="00DE585A" w:rsidRDefault="00DE585A"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t>8.</w:t>
      </w:r>
      <w:r w:rsidR="00D53167">
        <w:rPr>
          <w:color w:val="0D0D0D"/>
        </w:rPr>
        <w:t>4</w:t>
      </w:r>
      <w:r>
        <w:rPr>
          <w:color w:val="0D0D0D"/>
        </w:rPr>
        <w:tab/>
        <w:t>ensure that any files containing DFE Data are stored on the Contractor’s secure servers and/or secured Contractor Equipment;</w:t>
      </w:r>
    </w:p>
    <w:p w14:paraId="1B404770" w14:textId="77777777" w:rsidR="00DE585A" w:rsidRDefault="00DE585A"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p>
    <w:p w14:paraId="0C015C39" w14:textId="77777777" w:rsidR="00DE585A" w:rsidRDefault="00D53167"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t>8.5</w:t>
      </w:r>
      <w:r w:rsidR="00DE585A">
        <w:rPr>
          <w:color w:val="0D0D0D"/>
        </w:rPr>
        <w:tab/>
      </w:r>
      <w:r w:rsidR="00F9575D">
        <w:rPr>
          <w:color w:val="0D0D0D"/>
        </w:rPr>
        <w:t>manage and protect</w:t>
      </w:r>
      <w:r w:rsidR="00DE585A">
        <w:rPr>
          <w:color w:val="0D0D0D"/>
        </w:rPr>
        <w:t xml:space="preserve"> DFE Data relating to the Contract </w:t>
      </w:r>
      <w:r w:rsidR="00F9575D">
        <w:rPr>
          <w:color w:val="0D0D0D"/>
        </w:rPr>
        <w:t>using</w:t>
      </w:r>
      <w:r w:rsidR="00DE585A">
        <w:rPr>
          <w:color w:val="0D0D0D"/>
        </w:rPr>
        <w:t xml:space="preserve"> its IT systems</w:t>
      </w:r>
      <w:r w:rsidR="00F9575D">
        <w:rPr>
          <w:color w:val="0D0D0D"/>
        </w:rPr>
        <w:t xml:space="preserve"> (a dedicated student record management system)</w:t>
      </w:r>
      <w:r w:rsidR="006419D6">
        <w:rPr>
          <w:color w:val="0D0D0D"/>
        </w:rPr>
        <w:t xml:space="preserve"> so that DFE Data can be securely deleted if required</w:t>
      </w:r>
      <w:r w:rsidR="00DE585A">
        <w:rPr>
          <w:color w:val="0D0D0D"/>
        </w:rPr>
        <w:t>;</w:t>
      </w:r>
    </w:p>
    <w:p w14:paraId="2B3BA397" w14:textId="77777777" w:rsidR="00DE585A" w:rsidRDefault="00DE585A"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p>
    <w:p w14:paraId="29FFAA21" w14:textId="77777777" w:rsidR="00DE585A" w:rsidRDefault="00D53167"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t>8.6</w:t>
      </w:r>
      <w:r w:rsidR="00DE585A">
        <w:rPr>
          <w:color w:val="0D0D0D"/>
        </w:rPr>
        <w:tab/>
        <w:t>not keep DFE Data on any Contractor Equipment unless it is protected by being  password protected and its use is necessary for the provision of the Services;</w:t>
      </w:r>
    </w:p>
    <w:p w14:paraId="502E7866" w14:textId="77777777" w:rsidR="00DE585A" w:rsidRDefault="00DE585A"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p>
    <w:p w14:paraId="21CDB4AD" w14:textId="77777777" w:rsidR="00DE585A" w:rsidRDefault="00D53167"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t>8.7</w:t>
      </w:r>
      <w:r w:rsidR="00DE585A">
        <w:rPr>
          <w:color w:val="0D0D0D"/>
        </w:rPr>
        <w:tab/>
      </w:r>
      <w:r w:rsidR="007462DD">
        <w:rPr>
          <w:color w:val="0D0D0D"/>
        </w:rPr>
        <w:t>e</w:t>
      </w:r>
      <w:r w:rsidR="007D63D6">
        <w:rPr>
          <w:color w:val="0D0D0D"/>
        </w:rPr>
        <w:t>nsure that a</w:t>
      </w:r>
      <w:r w:rsidR="00DE585A">
        <w:rPr>
          <w:color w:val="0D0D0D"/>
        </w:rPr>
        <w:t xml:space="preserve">ny hard copy </w:t>
      </w:r>
      <w:r w:rsidR="007D63D6">
        <w:rPr>
          <w:color w:val="0D0D0D"/>
        </w:rPr>
        <w:t>is</w:t>
      </w:r>
      <w:r w:rsidR="00DE585A">
        <w:rPr>
          <w:color w:val="0D0D0D"/>
        </w:rPr>
        <w:t xml:space="preserve"> destroyed by cross-cut shredding and secure re-cycli</w:t>
      </w:r>
      <w:r w:rsidR="007D63D6">
        <w:rPr>
          <w:color w:val="0D0D0D"/>
        </w:rPr>
        <w:t>ng of the resulting paper waste;</w:t>
      </w:r>
    </w:p>
    <w:p w14:paraId="6B991F98" w14:textId="77777777" w:rsidR="007D63D6" w:rsidRDefault="007D63D6"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r>
    </w:p>
    <w:p w14:paraId="6C5E06BF" w14:textId="77777777" w:rsidR="007D63D6" w:rsidRDefault="007D63D6"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r>
      <w:r w:rsidR="00D53167">
        <w:rPr>
          <w:color w:val="0D0D0D"/>
        </w:rPr>
        <w:t>8.8</w:t>
      </w:r>
      <w:r>
        <w:rPr>
          <w:color w:val="0D0D0D"/>
        </w:rPr>
        <w:tab/>
        <w:t>perform secure back-ups of all DFE Data. The Contractor shall ensure that such back-ups are available to the DFE at all times upon request;</w:t>
      </w:r>
    </w:p>
    <w:p w14:paraId="6E35C964" w14:textId="77777777" w:rsidR="00190760" w:rsidRDefault="00190760"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p>
    <w:p w14:paraId="207BF2D9" w14:textId="77777777" w:rsidR="00190760" w:rsidRDefault="00190760"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t>8.9</w:t>
      </w:r>
      <w:r>
        <w:rPr>
          <w:color w:val="0D0D0D"/>
        </w:rPr>
        <w:tab/>
        <w:t>not store or host DFE Data outside the United Kingdom or perform any ICT management or support without the DFE’s prior written consent;</w:t>
      </w:r>
    </w:p>
    <w:p w14:paraId="4E202980" w14:textId="77777777" w:rsidR="007D63D6" w:rsidRDefault="007D63D6"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p>
    <w:p w14:paraId="42E4F5F5" w14:textId="77777777" w:rsidR="007D63D6" w:rsidRDefault="00D53167"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t>8.</w:t>
      </w:r>
      <w:r w:rsidR="00190760">
        <w:rPr>
          <w:color w:val="0D0D0D"/>
        </w:rPr>
        <w:t>10</w:t>
      </w:r>
      <w:r w:rsidR="007D63D6">
        <w:rPr>
          <w:color w:val="0D0D0D"/>
        </w:rPr>
        <w:tab/>
        <w:t>ensure that any DFE Data sent to any third party is:</w:t>
      </w:r>
    </w:p>
    <w:p w14:paraId="64BC8567" w14:textId="77777777" w:rsidR="007D63D6" w:rsidRDefault="007D63D6"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p>
    <w:p w14:paraId="2F56B29C" w14:textId="77777777" w:rsidR="007D63D6" w:rsidRDefault="007D63D6"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r>
        <w:rPr>
          <w:color w:val="0D0D0D"/>
        </w:rPr>
        <w:tab/>
      </w:r>
      <w:r>
        <w:rPr>
          <w:color w:val="0D0D0D"/>
        </w:rPr>
        <w:tab/>
        <w:t>8.1</w:t>
      </w:r>
      <w:r w:rsidR="00D53167">
        <w:rPr>
          <w:color w:val="0D0D0D"/>
        </w:rPr>
        <w:t>0</w:t>
      </w:r>
      <w:r>
        <w:rPr>
          <w:color w:val="0D0D0D"/>
        </w:rPr>
        <w:t>.1</w:t>
      </w:r>
      <w:r>
        <w:rPr>
          <w:color w:val="0D0D0D"/>
        </w:rPr>
        <w:tab/>
        <w:t>sent by CD or DVD;</w:t>
      </w:r>
    </w:p>
    <w:p w14:paraId="2C0EDD9E" w14:textId="77777777" w:rsidR="007D63D6" w:rsidRDefault="007D63D6"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p>
    <w:p w14:paraId="5158D329" w14:textId="77777777" w:rsidR="007D63D6" w:rsidRDefault="00D53167"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hanging="2160"/>
        <w:rPr>
          <w:color w:val="0D0D0D"/>
        </w:rPr>
      </w:pPr>
      <w:r>
        <w:rPr>
          <w:color w:val="0D0D0D"/>
        </w:rPr>
        <w:tab/>
      </w:r>
      <w:r>
        <w:rPr>
          <w:color w:val="0D0D0D"/>
        </w:rPr>
        <w:tab/>
        <w:t>8.10</w:t>
      </w:r>
      <w:r w:rsidR="007D63D6">
        <w:rPr>
          <w:color w:val="0D0D0D"/>
        </w:rPr>
        <w:t>.2</w:t>
      </w:r>
      <w:r w:rsidR="007D63D6">
        <w:rPr>
          <w:color w:val="0D0D0D"/>
        </w:rPr>
        <w:tab/>
        <w:t>fully encrypted and password protected, with the password for files sent separately from the data;</w:t>
      </w:r>
    </w:p>
    <w:p w14:paraId="57A9A0CA" w14:textId="77777777" w:rsidR="007D63D6" w:rsidRDefault="007D63D6"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hanging="2160"/>
        <w:rPr>
          <w:color w:val="0D0D0D"/>
        </w:rPr>
      </w:pPr>
    </w:p>
    <w:p w14:paraId="218A3782" w14:textId="77777777" w:rsidR="00DE585A" w:rsidRDefault="00D53167" w:rsidP="007D63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hanging="2160"/>
        <w:rPr>
          <w:color w:val="0D0D0D"/>
        </w:rPr>
      </w:pPr>
      <w:r>
        <w:rPr>
          <w:color w:val="0D0D0D"/>
        </w:rPr>
        <w:tab/>
      </w:r>
      <w:r>
        <w:rPr>
          <w:color w:val="0D0D0D"/>
        </w:rPr>
        <w:tab/>
        <w:t>8.10</w:t>
      </w:r>
      <w:r w:rsidR="007D63D6">
        <w:rPr>
          <w:color w:val="0D0D0D"/>
        </w:rPr>
        <w:t>.3</w:t>
      </w:r>
      <w:r w:rsidR="007D63D6">
        <w:rPr>
          <w:color w:val="0D0D0D"/>
        </w:rPr>
        <w:tab/>
        <w:t>carried by a secure courier or registered postal service (special delivery) and not by e-mail or on USB pens.</w:t>
      </w:r>
    </w:p>
    <w:p w14:paraId="4E802CB3" w14:textId="77777777" w:rsidR="00DE585A" w:rsidRDefault="00DE585A" w:rsidP="00DE585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rPr>
          <w:color w:val="0D0D0D"/>
        </w:rPr>
      </w:pPr>
    </w:p>
    <w:p w14:paraId="263FAAE4" w14:textId="77777777" w:rsidR="00921F2F" w:rsidRDefault="00DE585A" w:rsidP="0095011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hanging="425"/>
        <w:rPr>
          <w:color w:val="0D0D0D"/>
        </w:rPr>
      </w:pPr>
      <w:r>
        <w:rPr>
          <w:color w:val="0D0D0D"/>
        </w:rPr>
        <w:t>9.</w:t>
      </w:r>
      <w:r w:rsidR="0095011C">
        <w:rPr>
          <w:color w:val="0D0D0D"/>
        </w:rPr>
        <w:tab/>
      </w:r>
      <w:r w:rsidR="007D63D6">
        <w:rPr>
          <w:color w:val="0D0D0D"/>
        </w:rPr>
        <w:t>If</w:t>
      </w:r>
      <w:r w:rsidR="00921F2F">
        <w:rPr>
          <w:color w:val="0D0D0D"/>
        </w:rPr>
        <w:t xml:space="preserve"> </w:t>
      </w:r>
      <w:r w:rsidR="00991834">
        <w:rPr>
          <w:color w:val="0D0D0D"/>
        </w:rPr>
        <w:t>DFE</w:t>
      </w:r>
      <w:r w:rsidR="00921F2F">
        <w:rPr>
          <w:color w:val="0D0D0D"/>
        </w:rPr>
        <w:t xml:space="preserve"> Data is held and/or processed by the </w:t>
      </w:r>
      <w:r w:rsidR="00991834">
        <w:rPr>
          <w:color w:val="0D0D0D"/>
        </w:rPr>
        <w:t>Contractor</w:t>
      </w:r>
      <w:r w:rsidR="00921F2F">
        <w:rPr>
          <w:color w:val="0D0D0D"/>
        </w:rPr>
        <w:t xml:space="preserve">, the </w:t>
      </w:r>
      <w:r w:rsidR="00991834">
        <w:rPr>
          <w:color w:val="0D0D0D"/>
        </w:rPr>
        <w:t>Contractor</w:t>
      </w:r>
      <w:r w:rsidR="00921F2F">
        <w:rPr>
          <w:color w:val="0D0D0D"/>
        </w:rPr>
        <w:t xml:space="preserve"> shall supply </w:t>
      </w:r>
      <w:r w:rsidR="00991834">
        <w:rPr>
          <w:color w:val="0D0D0D"/>
        </w:rPr>
        <w:t>DFE</w:t>
      </w:r>
      <w:r w:rsidR="00921F2F">
        <w:rPr>
          <w:color w:val="0D0D0D"/>
        </w:rPr>
        <w:t xml:space="preserve"> Data to the </w:t>
      </w:r>
      <w:r w:rsidR="00991834">
        <w:rPr>
          <w:color w:val="0D0D0D"/>
        </w:rPr>
        <w:t>DFE</w:t>
      </w:r>
      <w:r w:rsidR="00921F2F">
        <w:rPr>
          <w:color w:val="0D0D0D"/>
        </w:rPr>
        <w:t xml:space="preserve"> as requested </w:t>
      </w:r>
      <w:r>
        <w:rPr>
          <w:color w:val="0D0D0D"/>
        </w:rPr>
        <w:t>and</w:t>
      </w:r>
      <w:r w:rsidR="00921F2F">
        <w:rPr>
          <w:color w:val="0D0D0D"/>
        </w:rPr>
        <w:t xml:space="preserve"> in the format specified by the </w:t>
      </w:r>
      <w:r w:rsidR="00991834">
        <w:rPr>
          <w:color w:val="0D0D0D"/>
        </w:rPr>
        <w:t>DFE</w:t>
      </w:r>
      <w:r w:rsidR="00921F2F">
        <w:rPr>
          <w:color w:val="0D0D0D"/>
        </w:rPr>
        <w:t>.</w:t>
      </w:r>
    </w:p>
    <w:p w14:paraId="738BBAD3" w14:textId="77777777" w:rsidR="00921F2F" w:rsidRDefault="00921F2F" w:rsidP="0095011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hanging="425"/>
        <w:rPr>
          <w:color w:val="0D0D0D"/>
        </w:rPr>
      </w:pPr>
    </w:p>
    <w:p w14:paraId="528B343A" w14:textId="77777777" w:rsidR="00921F2F" w:rsidRDefault="007D63D6" w:rsidP="0095011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hanging="425"/>
        <w:rPr>
          <w:color w:val="0D0D0D"/>
        </w:rPr>
      </w:pPr>
      <w:r>
        <w:rPr>
          <w:color w:val="0D0D0D"/>
        </w:rPr>
        <w:t>10</w:t>
      </w:r>
      <w:r w:rsidR="0095011C">
        <w:rPr>
          <w:color w:val="0D0D0D"/>
        </w:rPr>
        <w:t>.</w:t>
      </w:r>
      <w:r w:rsidR="00921F2F">
        <w:rPr>
          <w:color w:val="0D0D0D"/>
        </w:rPr>
        <w:tab/>
        <w:t xml:space="preserve">If </w:t>
      </w:r>
      <w:r w:rsidR="00991834">
        <w:rPr>
          <w:color w:val="0D0D0D"/>
        </w:rPr>
        <w:t>DFE</w:t>
      </w:r>
      <w:r w:rsidR="00921F2F">
        <w:rPr>
          <w:color w:val="0D0D0D"/>
        </w:rPr>
        <w:t xml:space="preserve"> Data is corrupted, lost or sufficiently degraded as a result of the </w:t>
      </w:r>
      <w:r w:rsidR="00991834">
        <w:rPr>
          <w:color w:val="0D0D0D"/>
        </w:rPr>
        <w:t>Contractor</w:t>
      </w:r>
      <w:r w:rsidR="00921F2F">
        <w:rPr>
          <w:color w:val="0D0D0D"/>
        </w:rPr>
        <w:t xml:space="preserve">'s Default so as to be unusable, the </w:t>
      </w:r>
      <w:r w:rsidR="00991834">
        <w:rPr>
          <w:color w:val="0D0D0D"/>
        </w:rPr>
        <w:t>DFE</w:t>
      </w:r>
      <w:r w:rsidR="00921F2F">
        <w:rPr>
          <w:color w:val="0D0D0D"/>
        </w:rPr>
        <w:t xml:space="preserve"> may:</w:t>
      </w:r>
    </w:p>
    <w:p w14:paraId="415F6D69" w14:textId="77777777" w:rsidR="00921F2F" w:rsidRDefault="00921F2F" w:rsidP="0095011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hanging="425"/>
        <w:rPr>
          <w:color w:val="0D0D0D"/>
        </w:rPr>
      </w:pPr>
    </w:p>
    <w:p w14:paraId="04F534E8" w14:textId="77777777" w:rsidR="00921F2F" w:rsidRDefault="007D63D6" w:rsidP="00D139E7">
      <w:pPr>
        <w:widowControl/>
        <w:tabs>
          <w:tab w:val="left" w:pos="720"/>
          <w:tab w:val="left" w:pos="1418"/>
          <w:tab w:val="left" w:pos="2880"/>
          <w:tab w:val="left" w:pos="3600"/>
          <w:tab w:val="left" w:pos="4320"/>
          <w:tab w:val="left" w:pos="5040"/>
          <w:tab w:val="left" w:pos="5760"/>
          <w:tab w:val="left" w:pos="6480"/>
          <w:tab w:val="left" w:pos="7200"/>
          <w:tab w:val="left" w:pos="7920"/>
          <w:tab w:val="left" w:pos="8640"/>
        </w:tabs>
        <w:spacing w:after="0" w:line="240" w:lineRule="auto"/>
        <w:ind w:left="1418" w:hanging="709"/>
        <w:rPr>
          <w:color w:val="0D0D0D"/>
        </w:rPr>
      </w:pPr>
      <w:r>
        <w:rPr>
          <w:color w:val="0D0D0D"/>
        </w:rPr>
        <w:t>10</w:t>
      </w:r>
      <w:r w:rsidR="0095011C">
        <w:rPr>
          <w:color w:val="0D0D0D"/>
        </w:rPr>
        <w:t>.1</w:t>
      </w:r>
      <w:r w:rsidR="00921F2F">
        <w:rPr>
          <w:color w:val="0D0D0D"/>
        </w:rPr>
        <w:tab/>
        <w:t xml:space="preserve">require the </w:t>
      </w:r>
      <w:r w:rsidR="00991834">
        <w:rPr>
          <w:color w:val="0D0D0D"/>
        </w:rPr>
        <w:t>Contractor</w:t>
      </w:r>
      <w:r w:rsidR="00921F2F">
        <w:rPr>
          <w:color w:val="0D0D0D"/>
        </w:rPr>
        <w:t xml:space="preserve"> at the </w:t>
      </w:r>
      <w:r w:rsidR="00991834">
        <w:rPr>
          <w:color w:val="0D0D0D"/>
        </w:rPr>
        <w:t>Contractor</w:t>
      </w:r>
      <w:r w:rsidR="00921F2F">
        <w:rPr>
          <w:color w:val="0D0D0D"/>
        </w:rPr>
        <w:t>'s expense to restore</w:t>
      </w:r>
      <w:r>
        <w:rPr>
          <w:color w:val="0D0D0D"/>
        </w:rPr>
        <w:t xml:space="preserve"> or procure the restoration of </w:t>
      </w:r>
      <w:r w:rsidR="00991834">
        <w:rPr>
          <w:color w:val="0D0D0D"/>
        </w:rPr>
        <w:t>DFE</w:t>
      </w:r>
      <w:r w:rsidR="00921F2F">
        <w:rPr>
          <w:color w:val="0D0D0D"/>
        </w:rPr>
        <w:t>s Data as soon as practicable</w:t>
      </w:r>
      <w:r>
        <w:rPr>
          <w:color w:val="0D0D0D"/>
        </w:rPr>
        <w:t>;</w:t>
      </w:r>
      <w:r w:rsidR="00921F2F">
        <w:rPr>
          <w:color w:val="0D0D0D"/>
        </w:rPr>
        <w:t xml:space="preserve"> and/or</w:t>
      </w:r>
    </w:p>
    <w:p w14:paraId="4DFB6100" w14:textId="77777777" w:rsidR="00921F2F" w:rsidRDefault="00921F2F" w:rsidP="00D139E7">
      <w:pPr>
        <w:widowControl/>
        <w:tabs>
          <w:tab w:val="left" w:pos="720"/>
          <w:tab w:val="left" w:pos="1418"/>
          <w:tab w:val="left" w:pos="2880"/>
          <w:tab w:val="left" w:pos="3600"/>
          <w:tab w:val="left" w:pos="4320"/>
          <w:tab w:val="left" w:pos="5040"/>
          <w:tab w:val="left" w:pos="5760"/>
          <w:tab w:val="left" w:pos="6480"/>
          <w:tab w:val="left" w:pos="7200"/>
          <w:tab w:val="left" w:pos="7920"/>
          <w:tab w:val="left" w:pos="8640"/>
        </w:tabs>
        <w:spacing w:after="0" w:line="240" w:lineRule="auto"/>
        <w:ind w:left="1418" w:hanging="709"/>
        <w:rPr>
          <w:color w:val="0D0D0D"/>
        </w:rPr>
      </w:pPr>
    </w:p>
    <w:p w14:paraId="3FC52A19" w14:textId="77777777" w:rsidR="00921F2F" w:rsidRDefault="007D63D6" w:rsidP="00D139E7">
      <w:pPr>
        <w:widowControl/>
        <w:tabs>
          <w:tab w:val="left" w:pos="720"/>
          <w:tab w:val="left" w:pos="1418"/>
          <w:tab w:val="left" w:pos="2268"/>
          <w:tab w:val="left" w:pos="2880"/>
          <w:tab w:val="left" w:pos="3600"/>
          <w:tab w:val="left" w:pos="4320"/>
          <w:tab w:val="left" w:pos="5040"/>
          <w:tab w:val="left" w:pos="5760"/>
          <w:tab w:val="left" w:pos="6480"/>
          <w:tab w:val="left" w:pos="7200"/>
          <w:tab w:val="left" w:pos="7920"/>
          <w:tab w:val="left" w:pos="8640"/>
        </w:tabs>
        <w:spacing w:after="0" w:line="240" w:lineRule="auto"/>
        <w:ind w:left="1418" w:hanging="709"/>
        <w:rPr>
          <w:color w:val="0D0D0D"/>
        </w:rPr>
      </w:pPr>
      <w:r>
        <w:rPr>
          <w:color w:val="0D0D0D"/>
        </w:rPr>
        <w:t>10</w:t>
      </w:r>
      <w:r w:rsidR="00921F2F">
        <w:rPr>
          <w:color w:val="0D0D0D"/>
        </w:rPr>
        <w:t>.2</w:t>
      </w:r>
      <w:r w:rsidR="00921F2F">
        <w:rPr>
          <w:color w:val="0D0D0D"/>
        </w:rPr>
        <w:tab/>
        <w:t xml:space="preserve">itself restore or procure the restoration of </w:t>
      </w:r>
      <w:r w:rsidR="00991834">
        <w:rPr>
          <w:color w:val="0D0D0D"/>
        </w:rPr>
        <w:t>DFE</w:t>
      </w:r>
      <w:r w:rsidR="00921F2F">
        <w:rPr>
          <w:color w:val="0D0D0D"/>
        </w:rPr>
        <w:t xml:space="preserve"> Data and </w:t>
      </w:r>
      <w:r>
        <w:rPr>
          <w:color w:val="0D0D0D"/>
        </w:rPr>
        <w:t>may invoice</w:t>
      </w:r>
      <w:r w:rsidR="00921F2F">
        <w:rPr>
          <w:color w:val="0D0D0D"/>
        </w:rPr>
        <w:t xml:space="preserve"> the </w:t>
      </w:r>
      <w:r w:rsidR="00991834">
        <w:rPr>
          <w:color w:val="0D0D0D"/>
        </w:rPr>
        <w:t>Contractor</w:t>
      </w:r>
      <w:r w:rsidR="00921F2F">
        <w:rPr>
          <w:color w:val="0D0D0D"/>
        </w:rPr>
        <w:t xml:space="preserve"> </w:t>
      </w:r>
      <w:r>
        <w:rPr>
          <w:color w:val="0D0D0D"/>
        </w:rPr>
        <w:t xml:space="preserve">for </w:t>
      </w:r>
      <w:r w:rsidR="00921F2F">
        <w:rPr>
          <w:color w:val="0D0D0D"/>
        </w:rPr>
        <w:t>any reasonable expenses incurred in doing so.</w:t>
      </w:r>
    </w:p>
    <w:p w14:paraId="09ECC68B" w14:textId="77777777" w:rsidR="00921F2F" w:rsidRDefault="00921F2F" w:rsidP="00D139E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color w:val="0D0D0D"/>
        </w:rPr>
      </w:pPr>
    </w:p>
    <w:p w14:paraId="5B898495" w14:textId="77777777" w:rsidR="00921F2F" w:rsidRDefault="007D63D6" w:rsidP="00D139E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color w:val="0D0D0D"/>
        </w:rPr>
      </w:pPr>
      <w:r>
        <w:rPr>
          <w:color w:val="0D0D0D"/>
        </w:rPr>
        <w:t>1</w:t>
      </w:r>
      <w:r w:rsidR="0095011C">
        <w:rPr>
          <w:color w:val="0D0D0D"/>
        </w:rPr>
        <w:t>1.</w:t>
      </w:r>
      <w:r w:rsidR="00921F2F">
        <w:rPr>
          <w:color w:val="0D0D0D"/>
        </w:rPr>
        <w:tab/>
        <w:t xml:space="preserve">If at any time the </w:t>
      </w:r>
      <w:r w:rsidR="00991834">
        <w:rPr>
          <w:color w:val="0D0D0D"/>
        </w:rPr>
        <w:t>Contractor</w:t>
      </w:r>
      <w:r w:rsidR="00921F2F">
        <w:rPr>
          <w:color w:val="0D0D0D"/>
        </w:rPr>
        <w:t xml:space="preserve"> suspects or has reason to believe that </w:t>
      </w:r>
      <w:r w:rsidR="00991834">
        <w:rPr>
          <w:color w:val="0D0D0D"/>
        </w:rPr>
        <w:t>DFE</w:t>
      </w:r>
      <w:r w:rsidR="00921F2F">
        <w:rPr>
          <w:color w:val="0D0D0D"/>
        </w:rPr>
        <w:t xml:space="preserve"> Data has or may become corrupted, lost or sufficiently degraded in any way for any reason, the </w:t>
      </w:r>
      <w:r w:rsidR="00991834">
        <w:rPr>
          <w:color w:val="0D0D0D"/>
        </w:rPr>
        <w:t>Contractor</w:t>
      </w:r>
      <w:r w:rsidR="00921F2F">
        <w:rPr>
          <w:color w:val="0D0D0D"/>
        </w:rPr>
        <w:t xml:space="preserve"> shall notify the </w:t>
      </w:r>
      <w:r w:rsidR="00991834">
        <w:rPr>
          <w:color w:val="0D0D0D"/>
        </w:rPr>
        <w:t>DFE</w:t>
      </w:r>
      <w:r w:rsidR="00921F2F">
        <w:rPr>
          <w:color w:val="0D0D0D"/>
        </w:rPr>
        <w:t xml:space="preserve"> immediately and inform the </w:t>
      </w:r>
      <w:r w:rsidR="00991834">
        <w:rPr>
          <w:color w:val="0D0D0D"/>
        </w:rPr>
        <w:t>DFE</w:t>
      </w:r>
      <w:r w:rsidR="00921F2F">
        <w:rPr>
          <w:color w:val="0D0D0D"/>
        </w:rPr>
        <w:t xml:space="preserve"> of the remedial action the </w:t>
      </w:r>
      <w:r w:rsidR="00991834">
        <w:rPr>
          <w:color w:val="0D0D0D"/>
        </w:rPr>
        <w:t>Contractor</w:t>
      </w:r>
      <w:r w:rsidR="00921F2F">
        <w:rPr>
          <w:color w:val="0D0D0D"/>
        </w:rPr>
        <w:t xml:space="preserve"> proposes to take.</w:t>
      </w:r>
    </w:p>
    <w:p w14:paraId="45B029E9" w14:textId="77777777" w:rsidR="00921F2F" w:rsidRDefault="00921F2F" w:rsidP="00D139E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color w:val="0D0D0D"/>
        </w:rPr>
      </w:pPr>
    </w:p>
    <w:p w14:paraId="1244AB0F" w14:textId="77777777" w:rsidR="0011140A" w:rsidRDefault="007D63D6" w:rsidP="00D139E7">
      <w:pPr>
        <w:widowControl/>
        <w:spacing w:after="0" w:line="240" w:lineRule="auto"/>
        <w:ind w:left="720" w:hanging="720"/>
        <w:rPr>
          <w:color w:val="0D0D0D"/>
        </w:rPr>
      </w:pPr>
      <w:r>
        <w:rPr>
          <w:color w:val="0D0D0D"/>
        </w:rPr>
        <w:t>1</w:t>
      </w:r>
      <w:r w:rsidR="0095011C">
        <w:rPr>
          <w:color w:val="0D0D0D"/>
        </w:rPr>
        <w:t>2.</w:t>
      </w:r>
      <w:r w:rsidR="00921F2F">
        <w:rPr>
          <w:color w:val="0D0D0D"/>
        </w:rPr>
        <w:tab/>
        <w:t xml:space="preserve">The </w:t>
      </w:r>
      <w:r w:rsidR="00991834">
        <w:rPr>
          <w:color w:val="0D0D0D"/>
        </w:rPr>
        <w:t>Contractor</w:t>
      </w:r>
      <w:r w:rsidR="00921F2F">
        <w:rPr>
          <w:color w:val="0D0D0D"/>
        </w:rPr>
        <w:t xml:space="preserve"> shall comply, and shall procure </w:t>
      </w:r>
      <w:r w:rsidR="00590516">
        <w:rPr>
          <w:color w:val="0D0D0D"/>
        </w:rPr>
        <w:t>that</w:t>
      </w:r>
      <w:r w:rsidR="00921F2F">
        <w:rPr>
          <w:color w:val="0D0D0D"/>
        </w:rPr>
        <w:t xml:space="preserve"> </w:t>
      </w:r>
      <w:r w:rsidR="008006F5">
        <w:rPr>
          <w:color w:val="0D0D0D"/>
        </w:rPr>
        <w:t>Personnel</w:t>
      </w:r>
      <w:r w:rsidR="00590516">
        <w:rPr>
          <w:color w:val="0D0D0D"/>
        </w:rPr>
        <w:t xml:space="preserve"> comply</w:t>
      </w:r>
      <w:r w:rsidR="0011140A">
        <w:rPr>
          <w:color w:val="0D0D0D"/>
        </w:rPr>
        <w:t xml:space="preserve">, with DFE’s Security Standards as set out in the annexe to this schedule 8 </w:t>
      </w:r>
      <w:r w:rsidR="00921F2F">
        <w:rPr>
          <w:color w:val="0D0D0D"/>
        </w:rPr>
        <w:t>and the Security Plan</w:t>
      </w:r>
      <w:r w:rsidR="00190760">
        <w:rPr>
          <w:color w:val="0D0D0D"/>
        </w:rPr>
        <w:t>.</w:t>
      </w:r>
      <w:r w:rsidR="00921F2F">
        <w:rPr>
          <w:color w:val="0D0D0D"/>
        </w:rPr>
        <w:t xml:space="preserve"> </w:t>
      </w:r>
    </w:p>
    <w:p w14:paraId="6F632900" w14:textId="77777777" w:rsidR="0011140A" w:rsidRDefault="0011140A" w:rsidP="00D139E7">
      <w:pPr>
        <w:widowControl/>
        <w:spacing w:after="0" w:line="240" w:lineRule="auto"/>
        <w:ind w:left="720" w:hanging="720"/>
        <w:rPr>
          <w:color w:val="0D0D0D"/>
        </w:rPr>
      </w:pPr>
    </w:p>
    <w:p w14:paraId="4A28DAF0" w14:textId="77777777" w:rsidR="00921F2F" w:rsidRDefault="0011140A" w:rsidP="00D139E7">
      <w:pPr>
        <w:widowControl/>
        <w:spacing w:after="0" w:line="240" w:lineRule="auto"/>
        <w:ind w:left="720" w:hanging="720"/>
        <w:rPr>
          <w:color w:val="0D0D0D"/>
        </w:rPr>
      </w:pPr>
      <w:r>
        <w:rPr>
          <w:color w:val="0D0D0D"/>
        </w:rPr>
        <w:t>13.</w:t>
      </w:r>
      <w:r>
        <w:rPr>
          <w:color w:val="0D0D0D"/>
        </w:rPr>
        <w:tab/>
        <w:t>The Contractor shall ensure that the Security Plan f</w:t>
      </w:r>
      <w:r w:rsidR="00921F2F">
        <w:rPr>
          <w:color w:val="0D0D0D"/>
        </w:rPr>
        <w:t xml:space="preserve">ully complies with the </w:t>
      </w:r>
      <w:r w:rsidR="00AA4840">
        <w:rPr>
          <w:color w:val="0D0D0D"/>
        </w:rPr>
        <w:t xml:space="preserve">DFE </w:t>
      </w:r>
      <w:r w:rsidR="00921F2F">
        <w:rPr>
          <w:color w:val="0D0D0D"/>
        </w:rPr>
        <w:t xml:space="preserve">Security </w:t>
      </w:r>
      <w:r w:rsidR="00AA4840">
        <w:rPr>
          <w:color w:val="0D0D0D"/>
        </w:rPr>
        <w:t>Standards</w:t>
      </w:r>
      <w:r w:rsidR="00921F2F">
        <w:rPr>
          <w:color w:val="0D0D0D"/>
        </w:rPr>
        <w:t xml:space="preserve">. </w:t>
      </w:r>
    </w:p>
    <w:p w14:paraId="1C63FF6F" w14:textId="77777777" w:rsidR="00921F2F" w:rsidRDefault="00921F2F" w:rsidP="00D139E7">
      <w:pPr>
        <w:widowControl/>
        <w:spacing w:after="0" w:line="240" w:lineRule="auto"/>
        <w:rPr>
          <w:color w:val="0D0D0D"/>
        </w:rPr>
      </w:pPr>
    </w:p>
    <w:p w14:paraId="434AFB6C" w14:textId="77777777" w:rsidR="00921F2F" w:rsidRDefault="007462DD" w:rsidP="00D139E7">
      <w:pPr>
        <w:widowControl/>
        <w:spacing w:after="0" w:line="240" w:lineRule="auto"/>
        <w:ind w:left="720" w:hanging="720"/>
        <w:rPr>
          <w:color w:val="0D0D0D"/>
        </w:rPr>
      </w:pPr>
      <w:r>
        <w:rPr>
          <w:color w:val="0D0D0D"/>
        </w:rPr>
        <w:t>14</w:t>
      </w:r>
      <w:r w:rsidR="0095011C">
        <w:rPr>
          <w:color w:val="0D0D0D"/>
        </w:rPr>
        <w:t>.</w:t>
      </w:r>
      <w:r w:rsidR="0095011C">
        <w:rPr>
          <w:color w:val="0D0D0D"/>
        </w:rPr>
        <w:tab/>
      </w:r>
      <w:r w:rsidR="00921F2F">
        <w:rPr>
          <w:color w:val="0D0D0D"/>
        </w:rPr>
        <w:t xml:space="preserve">The </w:t>
      </w:r>
      <w:r w:rsidR="00991834">
        <w:rPr>
          <w:color w:val="0D0D0D"/>
        </w:rPr>
        <w:t>DFE</w:t>
      </w:r>
      <w:r w:rsidR="00921F2F">
        <w:rPr>
          <w:color w:val="0D0D0D"/>
        </w:rPr>
        <w:t xml:space="preserve"> shall notify the </w:t>
      </w:r>
      <w:r w:rsidR="00991834">
        <w:rPr>
          <w:color w:val="0D0D0D"/>
        </w:rPr>
        <w:t>Contractor</w:t>
      </w:r>
      <w:r w:rsidR="00921F2F">
        <w:rPr>
          <w:color w:val="0D0D0D"/>
        </w:rPr>
        <w:t xml:space="preserve"> of any changes </w:t>
      </w:r>
      <w:r>
        <w:rPr>
          <w:color w:val="0D0D0D"/>
        </w:rPr>
        <w:t xml:space="preserve">to the </w:t>
      </w:r>
      <w:r w:rsidR="00AA4840">
        <w:rPr>
          <w:color w:val="0D0D0D"/>
        </w:rPr>
        <w:t xml:space="preserve">DFE </w:t>
      </w:r>
      <w:r>
        <w:rPr>
          <w:color w:val="0D0D0D"/>
        </w:rPr>
        <w:t>Security Standards</w:t>
      </w:r>
      <w:r w:rsidR="00921F2F">
        <w:rPr>
          <w:color w:val="0D0D0D"/>
        </w:rPr>
        <w:t>.</w:t>
      </w:r>
    </w:p>
    <w:p w14:paraId="2E9C3D9F" w14:textId="77777777" w:rsidR="00921F2F" w:rsidRDefault="00921F2F" w:rsidP="00D139E7">
      <w:pPr>
        <w:widowControl/>
        <w:spacing w:after="0" w:line="240" w:lineRule="auto"/>
        <w:rPr>
          <w:color w:val="0D0D0D"/>
        </w:rPr>
      </w:pPr>
    </w:p>
    <w:p w14:paraId="3AF4B901" w14:textId="77777777" w:rsidR="00921F2F" w:rsidRPr="00AB1CF3" w:rsidRDefault="007462DD" w:rsidP="00D139E7">
      <w:pPr>
        <w:widowControl/>
        <w:spacing w:after="0" w:line="240" w:lineRule="auto"/>
        <w:ind w:left="720" w:hanging="720"/>
      </w:pPr>
      <w:r>
        <w:rPr>
          <w:color w:val="0D0D0D"/>
        </w:rPr>
        <w:lastRenderedPageBreak/>
        <w:t>15</w:t>
      </w:r>
      <w:r w:rsidR="0095011C">
        <w:rPr>
          <w:color w:val="0D0D0D"/>
        </w:rPr>
        <w:t>.</w:t>
      </w:r>
      <w:r w:rsidR="0095011C">
        <w:rPr>
          <w:color w:val="0D0D0D"/>
        </w:rPr>
        <w:tab/>
      </w:r>
      <w:r w:rsidR="00921F2F">
        <w:rPr>
          <w:color w:val="0D0D0D"/>
        </w:rPr>
        <w:t xml:space="preserve">If the </w:t>
      </w:r>
      <w:r w:rsidR="00991834">
        <w:rPr>
          <w:color w:val="0D0D0D"/>
        </w:rPr>
        <w:t>Contractor</w:t>
      </w:r>
      <w:r w:rsidR="00921F2F">
        <w:rPr>
          <w:color w:val="0D0D0D"/>
        </w:rPr>
        <w:t xml:space="preserve"> believes that a change to the </w:t>
      </w:r>
      <w:r w:rsidR="00AA4840">
        <w:rPr>
          <w:color w:val="0D0D0D"/>
        </w:rPr>
        <w:t xml:space="preserve">DFE </w:t>
      </w:r>
      <w:r w:rsidR="00921F2F">
        <w:rPr>
          <w:color w:val="0D0D0D"/>
        </w:rPr>
        <w:t xml:space="preserve">Security </w:t>
      </w:r>
      <w:r>
        <w:rPr>
          <w:color w:val="0D0D0D"/>
        </w:rPr>
        <w:t>Standards</w:t>
      </w:r>
      <w:r w:rsidR="00921F2F">
        <w:rPr>
          <w:color w:val="0D0D0D"/>
        </w:rPr>
        <w:t xml:space="preserve"> will have a material and unavoidable </w:t>
      </w:r>
      <w:r w:rsidR="00AA4840">
        <w:rPr>
          <w:color w:val="0D0D0D"/>
        </w:rPr>
        <w:t>effect on its costs</w:t>
      </w:r>
      <w:r w:rsidR="00921F2F">
        <w:rPr>
          <w:color w:val="0D0D0D"/>
        </w:rPr>
        <w:t xml:space="preserve"> it may submit a  request</w:t>
      </w:r>
      <w:r w:rsidR="00B601FE">
        <w:rPr>
          <w:color w:val="0D0D0D"/>
        </w:rPr>
        <w:t xml:space="preserve"> for a Variation in accordance with the Change Control Procedure</w:t>
      </w:r>
      <w:r w:rsidR="00921F2F">
        <w:rPr>
          <w:color w:val="0D0D0D"/>
        </w:rPr>
        <w:t xml:space="preserve">. </w:t>
      </w:r>
      <w:r w:rsidR="00B601FE">
        <w:rPr>
          <w:color w:val="0D0D0D"/>
        </w:rPr>
        <w:t xml:space="preserve">Any request </w:t>
      </w:r>
      <w:r w:rsidR="00921F2F">
        <w:rPr>
          <w:color w:val="0D0D0D"/>
        </w:rPr>
        <w:t xml:space="preserve">must </w:t>
      </w:r>
      <w:r w:rsidR="00B601FE">
        <w:rPr>
          <w:color w:val="0D0D0D"/>
        </w:rPr>
        <w:t>include evid</w:t>
      </w:r>
      <w:r w:rsidR="00921F2F">
        <w:rPr>
          <w:color w:val="0D0D0D"/>
        </w:rPr>
        <w:t xml:space="preserve">ence of the cause of any increased costs and the steps it has </w:t>
      </w:r>
      <w:r w:rsidR="00B601FE">
        <w:rPr>
          <w:color w:val="0D0D0D"/>
        </w:rPr>
        <w:t>taken to mitigate those costs.</w:t>
      </w:r>
    </w:p>
    <w:p w14:paraId="596A36B3" w14:textId="77777777" w:rsidR="00921F2F" w:rsidRPr="00AB1CF3" w:rsidRDefault="00921F2F" w:rsidP="00D139E7">
      <w:pPr>
        <w:widowControl/>
        <w:spacing w:after="0" w:line="240" w:lineRule="auto"/>
      </w:pPr>
    </w:p>
    <w:p w14:paraId="5AC15AFA" w14:textId="77777777" w:rsidR="00921F2F" w:rsidRDefault="00B601FE" w:rsidP="00D139E7">
      <w:pPr>
        <w:widowControl/>
        <w:spacing w:after="0" w:line="240" w:lineRule="auto"/>
        <w:ind w:left="720" w:hanging="720"/>
        <w:rPr>
          <w:color w:val="0D0D0D"/>
        </w:rPr>
      </w:pPr>
      <w:r>
        <w:rPr>
          <w:color w:val="0D0D0D"/>
        </w:rPr>
        <w:t>1</w:t>
      </w:r>
      <w:r w:rsidR="007462DD">
        <w:rPr>
          <w:color w:val="0D0D0D"/>
        </w:rPr>
        <w:t>6</w:t>
      </w:r>
      <w:r w:rsidR="0095011C">
        <w:rPr>
          <w:color w:val="0D0D0D"/>
        </w:rPr>
        <w:t>.</w:t>
      </w:r>
      <w:r w:rsidR="0095011C">
        <w:rPr>
          <w:color w:val="0D0D0D"/>
        </w:rPr>
        <w:tab/>
      </w:r>
      <w:r w:rsidR="00921F2F">
        <w:rPr>
          <w:color w:val="0D0D0D"/>
        </w:rPr>
        <w:t xml:space="preserve">Until </w:t>
      </w:r>
      <w:r>
        <w:rPr>
          <w:color w:val="0D0D0D"/>
        </w:rPr>
        <w:t>a Variation is</w:t>
      </w:r>
      <w:r w:rsidR="0011140A">
        <w:rPr>
          <w:color w:val="0D0D0D"/>
        </w:rPr>
        <w:t xml:space="preserve"> agreed pursuant to paragraph 15</w:t>
      </w:r>
      <w:r w:rsidR="00921F2F">
        <w:rPr>
          <w:color w:val="0D0D0D"/>
        </w:rPr>
        <w:t xml:space="preserve"> the </w:t>
      </w:r>
      <w:r w:rsidR="00991834">
        <w:rPr>
          <w:color w:val="0D0D0D"/>
        </w:rPr>
        <w:t>Contractor</w:t>
      </w:r>
      <w:r w:rsidR="00921F2F">
        <w:rPr>
          <w:color w:val="0D0D0D"/>
        </w:rPr>
        <w:t xml:space="preserve"> shall continue to perform the Services in accordance with its existing obligations.</w:t>
      </w:r>
    </w:p>
    <w:p w14:paraId="46CBFC84" w14:textId="77777777" w:rsidR="00921F2F" w:rsidRDefault="00921F2F" w:rsidP="00D139E7">
      <w:pPr>
        <w:widowControl/>
        <w:spacing w:after="0" w:line="240" w:lineRule="auto"/>
        <w:rPr>
          <w:color w:val="0D0D0D"/>
        </w:rPr>
      </w:pPr>
    </w:p>
    <w:p w14:paraId="1AA329AC" w14:textId="77777777" w:rsidR="00921F2F" w:rsidRPr="00AB1CF3" w:rsidRDefault="00B601FE" w:rsidP="00D139E7">
      <w:pPr>
        <w:widowControl/>
        <w:spacing w:after="0" w:line="240" w:lineRule="auto"/>
        <w:ind w:left="720" w:hanging="720"/>
      </w:pPr>
      <w:r>
        <w:rPr>
          <w:color w:val="0D0D0D"/>
        </w:rPr>
        <w:t>1</w:t>
      </w:r>
      <w:r w:rsidR="007462DD">
        <w:rPr>
          <w:color w:val="0D0D0D"/>
        </w:rPr>
        <w:t>7</w:t>
      </w:r>
      <w:r w:rsidR="0095011C">
        <w:rPr>
          <w:color w:val="0D0D0D"/>
        </w:rPr>
        <w:t>.</w:t>
      </w:r>
      <w:r w:rsidR="00921F2F">
        <w:rPr>
          <w:color w:val="0D0D0D"/>
        </w:rPr>
        <w:tab/>
        <w:t xml:space="preserve">The </w:t>
      </w:r>
      <w:r w:rsidR="00991834">
        <w:rPr>
          <w:color w:val="0D0D0D"/>
        </w:rPr>
        <w:t>Contractor</w:t>
      </w:r>
      <w:r>
        <w:rPr>
          <w:color w:val="0D0D0D"/>
        </w:rPr>
        <w:t xml:space="preserve"> shall</w:t>
      </w:r>
      <w:r w:rsidR="00921F2F">
        <w:rPr>
          <w:color w:val="0D0D0D"/>
        </w:rPr>
        <w:t xml:space="preserve"> use the latest versions of anti-virus definitions available to check for and delete Malicious Software from the </w:t>
      </w:r>
      <w:r w:rsidR="00991834">
        <w:rPr>
          <w:rStyle w:val="DeltaViewInsertion"/>
          <w:color w:val="auto"/>
          <w:u w:val="none"/>
        </w:rPr>
        <w:t>Contractor</w:t>
      </w:r>
      <w:r w:rsidR="00921F2F" w:rsidRPr="00EF451B">
        <w:rPr>
          <w:rStyle w:val="DeltaViewInsertion"/>
          <w:color w:val="auto"/>
          <w:u w:val="none"/>
        </w:rPr>
        <w:t xml:space="preserve">'s </w:t>
      </w:r>
      <w:r w:rsidR="00921F2F" w:rsidRPr="00EF451B">
        <w:t>ICT</w:t>
      </w:r>
      <w:r w:rsidR="00921F2F" w:rsidRPr="00AB1CF3">
        <w:t>.</w:t>
      </w:r>
    </w:p>
    <w:p w14:paraId="00827D89" w14:textId="77777777" w:rsidR="00921F2F" w:rsidRDefault="00921F2F" w:rsidP="00D139E7">
      <w:pPr>
        <w:widowControl/>
        <w:spacing w:after="0" w:line="240" w:lineRule="auto"/>
        <w:rPr>
          <w:color w:val="0D0D0D"/>
        </w:rPr>
      </w:pPr>
    </w:p>
    <w:p w14:paraId="2916A047" w14:textId="77777777" w:rsidR="00921F2F" w:rsidRDefault="00B601FE" w:rsidP="00D139E7">
      <w:pPr>
        <w:widowControl/>
        <w:spacing w:after="0" w:line="240" w:lineRule="auto"/>
        <w:ind w:left="720" w:hanging="720"/>
        <w:rPr>
          <w:color w:val="0D0D0D"/>
        </w:rPr>
      </w:pPr>
      <w:r>
        <w:rPr>
          <w:color w:val="0D0D0D"/>
        </w:rPr>
        <w:t>1</w:t>
      </w:r>
      <w:r w:rsidR="007462DD">
        <w:rPr>
          <w:color w:val="0D0D0D"/>
        </w:rPr>
        <w:t>8</w:t>
      </w:r>
      <w:r w:rsidR="0095011C">
        <w:rPr>
          <w:color w:val="0D0D0D"/>
        </w:rPr>
        <w:t>.</w:t>
      </w:r>
      <w:r w:rsidR="00921F2F">
        <w:rPr>
          <w:color w:val="0D0D0D"/>
        </w:rPr>
        <w:tab/>
        <w:t xml:space="preserve">Notwithstanding </w:t>
      </w:r>
      <w:r w:rsidR="00FF3DB0">
        <w:rPr>
          <w:color w:val="0D0D0D"/>
        </w:rPr>
        <w:t>paragraph</w:t>
      </w:r>
      <w:r w:rsidR="0083728D">
        <w:rPr>
          <w:b/>
          <w:color w:val="0D0D0D"/>
        </w:rPr>
        <w:t xml:space="preserve"> </w:t>
      </w:r>
      <w:r w:rsidR="0011140A">
        <w:rPr>
          <w:color w:val="0D0D0D"/>
        </w:rPr>
        <w:t>17</w:t>
      </w:r>
      <w:r w:rsidR="00921F2F" w:rsidRPr="00B601FE">
        <w:rPr>
          <w:color w:val="0D0D0D"/>
        </w:rPr>
        <w:t>, if Malicious</w:t>
      </w:r>
      <w:r w:rsidR="00921F2F">
        <w:rPr>
          <w:color w:val="0D0D0D"/>
        </w:rPr>
        <w:t xml:space="preserve"> Software is found, the Parties shall co-operate to reduce the effect of the Malicious Software and, particularly if Malicious Software causes loss of operational efficiency or loss or corruption </w:t>
      </w:r>
      <w:r w:rsidR="00991834">
        <w:rPr>
          <w:color w:val="0D0D0D"/>
        </w:rPr>
        <w:t>DFE</w:t>
      </w:r>
      <w:r w:rsidR="00921F2F">
        <w:rPr>
          <w:color w:val="0D0D0D"/>
        </w:rPr>
        <w:t xml:space="preserve">  Data, assist each other to mitigate any losses and to restore the Services to their </w:t>
      </w:r>
      <w:r>
        <w:rPr>
          <w:color w:val="0D0D0D"/>
        </w:rPr>
        <w:t>maximum</w:t>
      </w:r>
      <w:r w:rsidR="00921F2F">
        <w:rPr>
          <w:color w:val="0D0D0D"/>
        </w:rPr>
        <w:t xml:space="preserve"> operating efficiency.  </w:t>
      </w:r>
    </w:p>
    <w:p w14:paraId="640F7D6A" w14:textId="77777777" w:rsidR="00921F2F" w:rsidRDefault="00921F2F" w:rsidP="00D139E7">
      <w:pPr>
        <w:widowControl/>
        <w:spacing w:after="0" w:line="240" w:lineRule="auto"/>
        <w:rPr>
          <w:color w:val="0D0D0D"/>
        </w:rPr>
      </w:pPr>
    </w:p>
    <w:p w14:paraId="414B24A3" w14:textId="77777777" w:rsidR="00921F2F" w:rsidRDefault="007462DD" w:rsidP="00D139E7">
      <w:pPr>
        <w:widowControl/>
        <w:spacing w:after="0" w:line="240" w:lineRule="auto"/>
        <w:ind w:left="720" w:hanging="720"/>
        <w:rPr>
          <w:color w:val="0D0D0D"/>
        </w:rPr>
      </w:pPr>
      <w:r>
        <w:rPr>
          <w:color w:val="0D0D0D"/>
        </w:rPr>
        <w:t>19</w:t>
      </w:r>
      <w:r w:rsidR="0095011C">
        <w:rPr>
          <w:color w:val="0D0D0D"/>
        </w:rPr>
        <w:t>.</w:t>
      </w:r>
      <w:r w:rsidR="00921F2F">
        <w:rPr>
          <w:color w:val="0D0D0D"/>
        </w:rPr>
        <w:tab/>
        <w:t>Any cost arising out of the actions of the Parti</w:t>
      </w:r>
      <w:r w:rsidR="00B601FE">
        <w:rPr>
          <w:color w:val="0D0D0D"/>
        </w:rPr>
        <w:t xml:space="preserve">es taken in compliance with </w:t>
      </w:r>
      <w:r w:rsidR="00FF3DB0">
        <w:rPr>
          <w:color w:val="0D0D0D"/>
        </w:rPr>
        <w:t>paragraph</w:t>
      </w:r>
      <w:r w:rsidR="0011140A">
        <w:rPr>
          <w:color w:val="0D0D0D"/>
        </w:rPr>
        <w:t xml:space="preserve"> 18</w:t>
      </w:r>
      <w:r w:rsidR="00921F2F">
        <w:rPr>
          <w:color w:val="0D0D0D"/>
        </w:rPr>
        <w:t xml:space="preserve"> shall be borne:</w:t>
      </w:r>
    </w:p>
    <w:p w14:paraId="7AC94A31" w14:textId="77777777" w:rsidR="00921F2F" w:rsidRDefault="00921F2F" w:rsidP="00D139E7">
      <w:pPr>
        <w:widowControl/>
        <w:spacing w:after="0" w:line="240" w:lineRule="auto"/>
        <w:rPr>
          <w:color w:val="0D0D0D"/>
        </w:rPr>
      </w:pPr>
    </w:p>
    <w:p w14:paraId="173036DC" w14:textId="77777777" w:rsidR="00921F2F" w:rsidRPr="00AB1CF3" w:rsidRDefault="00D53167" w:rsidP="0095011C">
      <w:pPr>
        <w:widowControl/>
        <w:spacing w:after="0" w:line="240" w:lineRule="auto"/>
        <w:ind w:left="1440" w:hanging="720"/>
      </w:pPr>
      <w:r>
        <w:rPr>
          <w:rStyle w:val="DeltaViewInsertion"/>
          <w:color w:val="auto"/>
          <w:u w:val="none"/>
        </w:rPr>
        <w:t>19</w:t>
      </w:r>
      <w:r w:rsidR="0095011C">
        <w:rPr>
          <w:rStyle w:val="DeltaViewInsertion"/>
          <w:color w:val="auto"/>
          <w:u w:val="none"/>
        </w:rPr>
        <w:t>.1</w:t>
      </w:r>
      <w:r w:rsidR="0095011C">
        <w:rPr>
          <w:rStyle w:val="DeltaViewInsertion"/>
          <w:color w:val="auto"/>
          <w:u w:val="none"/>
        </w:rPr>
        <w:tab/>
      </w:r>
      <w:r w:rsidR="00921F2F" w:rsidRPr="00AB1CF3">
        <w:t xml:space="preserve">by the </w:t>
      </w:r>
      <w:r w:rsidR="00991834">
        <w:t>Contractor</w:t>
      </w:r>
      <w:r w:rsidR="00921F2F" w:rsidRPr="00AB1CF3">
        <w:t xml:space="preserve"> </w:t>
      </w:r>
      <w:r w:rsidR="00AA4840">
        <w:t>if</w:t>
      </w:r>
      <w:r w:rsidR="00921F2F" w:rsidRPr="00AB1CF3">
        <w:t xml:space="preserve"> the Malicious Software originates from the </w:t>
      </w:r>
      <w:r w:rsidR="00991834">
        <w:t>Contractor</w:t>
      </w:r>
      <w:r w:rsidR="00AA4840">
        <w:t>’s s</w:t>
      </w:r>
      <w:r w:rsidR="00921F2F" w:rsidRPr="00AB1CF3">
        <w:t>oftware</w:t>
      </w:r>
      <w:r w:rsidR="00AA4840">
        <w:t>,</w:t>
      </w:r>
      <w:r w:rsidR="00921F2F" w:rsidRPr="00AB1CF3">
        <w:t xml:space="preserve"> any software owned by a third party or </w:t>
      </w:r>
      <w:r w:rsidR="00991834">
        <w:t>DFE</w:t>
      </w:r>
      <w:r w:rsidR="00921F2F" w:rsidRPr="00AB1CF3">
        <w:t xml:space="preserve"> Data whilst </w:t>
      </w:r>
      <w:r w:rsidR="00B601FE">
        <w:t>unde</w:t>
      </w:r>
      <w:r w:rsidR="00921F2F" w:rsidRPr="00AB1CF3">
        <w:t xml:space="preserve">r the control of the </w:t>
      </w:r>
      <w:r w:rsidR="00991834">
        <w:t>Contractor</w:t>
      </w:r>
      <w:r w:rsidR="00921F2F" w:rsidRPr="00AB1CF3">
        <w:t xml:space="preserve">; and </w:t>
      </w:r>
    </w:p>
    <w:p w14:paraId="2FB54F8B" w14:textId="77777777" w:rsidR="00921F2F" w:rsidRPr="00AB1CF3" w:rsidRDefault="00921F2F" w:rsidP="00D139E7">
      <w:pPr>
        <w:widowControl/>
        <w:spacing w:after="0" w:line="240" w:lineRule="auto"/>
        <w:ind w:left="720"/>
      </w:pPr>
    </w:p>
    <w:p w14:paraId="59B9551F" w14:textId="77777777" w:rsidR="00921F2F" w:rsidRDefault="00D53167" w:rsidP="00254AE8">
      <w:pPr>
        <w:widowControl/>
        <w:spacing w:after="0" w:line="240" w:lineRule="auto"/>
        <w:ind w:left="1440" w:hanging="720"/>
        <w:rPr>
          <w:color w:val="0D0D0D"/>
        </w:rPr>
      </w:pPr>
      <w:r>
        <w:rPr>
          <w:rStyle w:val="DeltaViewInsertion"/>
          <w:color w:val="auto"/>
          <w:u w:val="none"/>
        </w:rPr>
        <w:t>19</w:t>
      </w:r>
      <w:r w:rsidR="0095011C">
        <w:rPr>
          <w:rStyle w:val="DeltaViewInsertion"/>
          <w:color w:val="auto"/>
          <w:u w:val="none"/>
        </w:rPr>
        <w:t>.2</w:t>
      </w:r>
      <w:r w:rsidR="0095011C">
        <w:rPr>
          <w:rStyle w:val="DeltaViewInsertion"/>
          <w:color w:val="auto"/>
          <w:u w:val="none"/>
        </w:rPr>
        <w:tab/>
      </w:r>
      <w:r w:rsidR="00921F2F" w:rsidRPr="00AB1CF3">
        <w:t xml:space="preserve">by the </w:t>
      </w:r>
      <w:r w:rsidR="00991834">
        <w:t>DFE</w:t>
      </w:r>
      <w:r w:rsidR="00921F2F" w:rsidRPr="00AB1CF3">
        <w:t xml:space="preserve"> if the Malicious Software originates from the </w:t>
      </w:r>
      <w:r w:rsidR="00991834">
        <w:t>DFE</w:t>
      </w:r>
      <w:r w:rsidR="00921F2F" w:rsidRPr="00AB1CF3">
        <w:t xml:space="preserve">’s </w:t>
      </w:r>
      <w:r w:rsidR="00AA4840">
        <w:t>s</w:t>
      </w:r>
      <w:r w:rsidR="00921F2F">
        <w:rPr>
          <w:color w:val="0D0D0D"/>
        </w:rPr>
        <w:t xml:space="preserve">oftware or </w:t>
      </w:r>
      <w:r w:rsidR="00991834">
        <w:rPr>
          <w:color w:val="0D0D0D"/>
        </w:rPr>
        <w:t>DFE</w:t>
      </w:r>
      <w:r w:rsidR="00921F2F">
        <w:rPr>
          <w:color w:val="0D0D0D"/>
        </w:rPr>
        <w:t xml:space="preserve"> Data whilst under the control of the </w:t>
      </w:r>
      <w:r w:rsidR="00991834">
        <w:rPr>
          <w:color w:val="0D0D0D"/>
        </w:rPr>
        <w:t>DFE</w:t>
      </w:r>
      <w:r w:rsidR="00921F2F">
        <w:rPr>
          <w:color w:val="0D0D0D"/>
        </w:rPr>
        <w:t xml:space="preserve">.  </w:t>
      </w:r>
    </w:p>
    <w:p w14:paraId="360366FF" w14:textId="77777777" w:rsidR="00921F2F" w:rsidRDefault="00921F2F" w:rsidP="00D139E7">
      <w:pPr>
        <w:widowControl/>
        <w:spacing w:after="0" w:line="240" w:lineRule="auto"/>
        <w:ind w:left="720"/>
        <w:rPr>
          <w:color w:val="0D0D0D"/>
        </w:rPr>
      </w:pPr>
    </w:p>
    <w:p w14:paraId="3B930B38" w14:textId="77777777" w:rsidR="00921F2F" w:rsidRPr="008C14AB" w:rsidRDefault="00921F2F" w:rsidP="00D139E7">
      <w:pPr>
        <w:widowControl/>
        <w:tabs>
          <w:tab w:val="left" w:pos="426"/>
        </w:tabs>
        <w:spacing w:after="0" w:line="240" w:lineRule="auto"/>
        <w:ind w:left="720" w:hanging="720"/>
        <w:contextualSpacing/>
        <w:rPr>
          <w:b/>
          <w:bCs/>
          <w:color w:val="0D0D0D"/>
        </w:rPr>
      </w:pPr>
      <w:r>
        <w:rPr>
          <w:b/>
          <w:bCs/>
          <w:color w:val="0D0D0D"/>
        </w:rPr>
        <w:br w:type="page"/>
      </w:r>
      <w:r w:rsidR="00254AE8" w:rsidRPr="008C14AB">
        <w:rPr>
          <w:b/>
          <w:bCs/>
          <w:color w:val="0D0D0D"/>
        </w:rPr>
        <w:lastRenderedPageBreak/>
        <w:t>A</w:t>
      </w:r>
      <w:r w:rsidRPr="008C14AB">
        <w:rPr>
          <w:b/>
          <w:bCs/>
          <w:color w:val="0D0D0D"/>
        </w:rPr>
        <w:t>NNEX</w:t>
      </w:r>
      <w:r w:rsidR="00B601FE" w:rsidRPr="008C14AB">
        <w:rPr>
          <w:b/>
          <w:bCs/>
          <w:color w:val="0D0D0D"/>
        </w:rPr>
        <w:t>E</w:t>
      </w:r>
      <w:r w:rsidRPr="008C14AB">
        <w:rPr>
          <w:b/>
          <w:bCs/>
          <w:color w:val="0D0D0D"/>
        </w:rPr>
        <w:t xml:space="preserve"> </w:t>
      </w:r>
      <w:r w:rsidR="001227C0" w:rsidRPr="008C14AB">
        <w:rPr>
          <w:b/>
          <w:bCs/>
          <w:color w:val="0D0D0D"/>
        </w:rPr>
        <w:t xml:space="preserve">1 </w:t>
      </w:r>
      <w:r w:rsidRPr="008C14AB">
        <w:rPr>
          <w:b/>
          <w:bCs/>
          <w:color w:val="0D0D0D"/>
        </w:rPr>
        <w:t xml:space="preserve">to Schedule </w:t>
      </w:r>
      <w:r w:rsidR="007711C1" w:rsidRPr="008C14AB">
        <w:rPr>
          <w:b/>
          <w:bCs/>
          <w:color w:val="0D0D0D"/>
        </w:rPr>
        <w:t>8</w:t>
      </w:r>
    </w:p>
    <w:p w14:paraId="1322413B" w14:textId="77777777" w:rsidR="00921F2F" w:rsidRPr="008C14AB" w:rsidRDefault="00921F2F" w:rsidP="00D139E7">
      <w:pPr>
        <w:widowControl/>
        <w:tabs>
          <w:tab w:val="left" w:pos="426"/>
        </w:tabs>
        <w:spacing w:after="0" w:line="240" w:lineRule="auto"/>
        <w:ind w:left="720" w:hanging="720"/>
        <w:contextualSpacing/>
        <w:rPr>
          <w:b/>
          <w:bCs/>
          <w:color w:val="0D0D0D"/>
        </w:rPr>
      </w:pPr>
    </w:p>
    <w:p w14:paraId="242D3EC4" w14:textId="77777777" w:rsidR="00921F2F" w:rsidRPr="008C14AB" w:rsidRDefault="00991834" w:rsidP="00D139E7">
      <w:pPr>
        <w:widowControl/>
        <w:tabs>
          <w:tab w:val="left" w:pos="426"/>
        </w:tabs>
        <w:spacing w:after="0" w:line="240" w:lineRule="auto"/>
        <w:ind w:left="720" w:hanging="720"/>
        <w:contextualSpacing/>
        <w:rPr>
          <w:b/>
          <w:bCs/>
          <w:color w:val="0D0D0D"/>
        </w:rPr>
      </w:pPr>
      <w:r w:rsidRPr="008C14AB">
        <w:rPr>
          <w:b/>
          <w:bCs/>
          <w:color w:val="0D0D0D"/>
        </w:rPr>
        <w:t>DFE</w:t>
      </w:r>
      <w:r w:rsidR="00921F2F" w:rsidRPr="008C14AB">
        <w:rPr>
          <w:b/>
          <w:bCs/>
          <w:color w:val="0D0D0D"/>
        </w:rPr>
        <w:t xml:space="preserve"> SECURITY STANDARDS</w:t>
      </w:r>
    </w:p>
    <w:p w14:paraId="76CD9FDE" w14:textId="77777777" w:rsidR="00921F2F" w:rsidRPr="008C14AB" w:rsidRDefault="00921F2F" w:rsidP="00D139E7">
      <w:pPr>
        <w:widowControl/>
        <w:tabs>
          <w:tab w:val="left" w:pos="426"/>
        </w:tabs>
        <w:spacing w:after="0" w:line="240" w:lineRule="auto"/>
        <w:ind w:left="720"/>
        <w:contextualSpacing/>
        <w:rPr>
          <w:color w:val="0D0D0D"/>
        </w:rPr>
      </w:pPr>
    </w:p>
    <w:p w14:paraId="497B1078" w14:textId="77777777" w:rsidR="00F6291E" w:rsidRPr="008C14AB" w:rsidRDefault="00921F2F" w:rsidP="00597F72">
      <w:pPr>
        <w:widowControl/>
        <w:numPr>
          <w:ilvl w:val="0"/>
          <w:numId w:val="20"/>
        </w:numPr>
        <w:tabs>
          <w:tab w:val="num" w:pos="0"/>
        </w:tabs>
        <w:spacing w:after="0" w:line="240" w:lineRule="auto"/>
        <w:ind w:left="567" w:hanging="567"/>
        <w:contextualSpacing/>
        <w:rPr>
          <w:color w:val="0D0D0D"/>
        </w:rPr>
      </w:pPr>
      <w:r w:rsidRPr="008C14AB">
        <w:rPr>
          <w:color w:val="0D0D0D"/>
        </w:rPr>
        <w:t xml:space="preserve">The </w:t>
      </w:r>
      <w:r w:rsidR="00991834" w:rsidRPr="008C14AB">
        <w:rPr>
          <w:color w:val="0D0D0D"/>
        </w:rPr>
        <w:t>Contractor</w:t>
      </w:r>
      <w:r w:rsidRPr="008C14AB">
        <w:rPr>
          <w:color w:val="0D0D0D"/>
        </w:rPr>
        <w:t xml:space="preserve"> </w:t>
      </w:r>
      <w:r w:rsidR="00654E8D" w:rsidRPr="008C14AB">
        <w:rPr>
          <w:color w:val="0D0D0D"/>
        </w:rPr>
        <w:t>shall</w:t>
      </w:r>
      <w:r w:rsidRPr="008C14AB">
        <w:rPr>
          <w:color w:val="0D0D0D"/>
        </w:rPr>
        <w:t xml:space="preserve"> co</w:t>
      </w:r>
      <w:r w:rsidR="00DD1D6D" w:rsidRPr="008C14AB">
        <w:rPr>
          <w:color w:val="0D0D0D"/>
        </w:rPr>
        <w:t>mply with</w:t>
      </w:r>
      <w:r w:rsidRPr="008C14AB">
        <w:rPr>
          <w:color w:val="0D0D0D"/>
        </w:rPr>
        <w:t xml:space="preserve"> </w:t>
      </w:r>
      <w:r w:rsidR="00F9575D" w:rsidRPr="008C14AB">
        <w:rPr>
          <w:color w:val="0D0D0D"/>
        </w:rPr>
        <w:t>agreed data security</w:t>
      </w:r>
      <w:r w:rsidR="00DD1D6D" w:rsidRPr="008C14AB">
        <w:rPr>
          <w:color w:val="0D0D0D"/>
        </w:rPr>
        <w:t xml:space="preserve"> standard</w:t>
      </w:r>
      <w:r w:rsidR="006419D6" w:rsidRPr="008C14AB">
        <w:rPr>
          <w:color w:val="0D0D0D"/>
        </w:rPr>
        <w:t>s</w:t>
      </w:r>
      <w:r w:rsidRPr="008C14AB">
        <w:rPr>
          <w:color w:val="0D0D0D"/>
        </w:rPr>
        <w:t>.</w:t>
      </w:r>
    </w:p>
    <w:p w14:paraId="11339926" w14:textId="77777777" w:rsidR="00B64FDF" w:rsidRPr="008C14AB" w:rsidRDefault="00B64FDF" w:rsidP="004C2621">
      <w:pPr>
        <w:ind w:left="567"/>
        <w:contextualSpacing/>
        <w:rPr>
          <w:color w:val="0D0D0D"/>
        </w:rPr>
      </w:pPr>
    </w:p>
    <w:p w14:paraId="0386FA36" w14:textId="77777777" w:rsidR="002241C4" w:rsidRPr="008C14AB" w:rsidRDefault="000648C5" w:rsidP="00597F72">
      <w:pPr>
        <w:widowControl/>
        <w:numPr>
          <w:ilvl w:val="0"/>
          <w:numId w:val="20"/>
        </w:numPr>
        <w:tabs>
          <w:tab w:val="num" w:pos="0"/>
        </w:tabs>
        <w:spacing w:after="0" w:line="240" w:lineRule="auto"/>
        <w:ind w:left="567" w:hanging="567"/>
        <w:contextualSpacing/>
      </w:pPr>
      <w:r w:rsidRPr="008C14AB">
        <w:t>As a c</w:t>
      </w:r>
      <w:r w:rsidR="00915C3A" w:rsidRPr="008C14AB">
        <w:t>ondition of th</w:t>
      </w:r>
      <w:r w:rsidR="00F14F44" w:rsidRPr="008C14AB">
        <w:t>e</w:t>
      </w:r>
      <w:r w:rsidR="00915C3A" w:rsidRPr="008C14AB">
        <w:t xml:space="preserve"> Contract, the Contractor must: </w:t>
      </w:r>
      <w:r w:rsidR="00915C3A" w:rsidRPr="008C14AB">
        <w:rPr>
          <w:i/>
        </w:rPr>
        <w:t xml:space="preserve">1. </w:t>
      </w:r>
      <w:r w:rsidR="002241C4" w:rsidRPr="008C14AB">
        <w:t xml:space="preserve">provide all Services, deliverables and milestones in accordance with Requirements 3, 4 &amp; 5 in the Cyber Essential Certification Equivalence Requirements </w:t>
      </w:r>
      <w:r w:rsidR="002B1891" w:rsidRPr="008C14AB">
        <w:t xml:space="preserve">as expressly stated </w:t>
      </w:r>
      <w:r w:rsidR="00FF6E7F" w:rsidRPr="008C14AB">
        <w:t xml:space="preserve">in </w:t>
      </w:r>
      <w:r w:rsidR="002241C4" w:rsidRPr="008C14AB">
        <w:t>the table below</w:t>
      </w:r>
      <w:r w:rsidR="0092309F" w:rsidRPr="008C14AB">
        <w:t xml:space="preserve"> -</w:t>
      </w:r>
      <w:r w:rsidR="002241C4" w:rsidRPr="008C14AB">
        <w:t xml:space="preserve"> </w:t>
      </w:r>
      <w:r w:rsidR="002B1891" w:rsidRPr="008C14AB">
        <w:t xml:space="preserve">which are separate and distinct from any requirement to comply with the Cyber Essentials Certificate itself; </w:t>
      </w:r>
      <w:r w:rsidR="002241C4" w:rsidRPr="008C14AB">
        <w:t>and will use reasonable endeavours to provide the</w:t>
      </w:r>
      <w:r w:rsidR="00DC70D6" w:rsidRPr="008C14AB">
        <w:t xml:space="preserve">m in accordance with Requirements 1 </w:t>
      </w:r>
      <w:r w:rsidR="00244929" w:rsidRPr="008C14AB">
        <w:t>and</w:t>
      </w:r>
      <w:r w:rsidR="00DC70D6" w:rsidRPr="008C14AB">
        <w:t xml:space="preserve"> 2 as soon as reasonably practica</w:t>
      </w:r>
      <w:r w:rsidR="00FF6E7F" w:rsidRPr="008C14AB">
        <w:t>ble</w:t>
      </w:r>
      <w:r w:rsidR="00915C3A" w:rsidRPr="008C14AB">
        <w:t xml:space="preserve">; and </w:t>
      </w:r>
      <w:r w:rsidR="00915C3A" w:rsidRPr="008C14AB">
        <w:rPr>
          <w:i/>
        </w:rPr>
        <w:t xml:space="preserve">2. </w:t>
      </w:r>
      <w:r w:rsidR="00915C3A" w:rsidRPr="008C14AB">
        <w:t>be compliant with the cross-government standard GDPR when it comes into effect in May 2018</w:t>
      </w:r>
      <w:r w:rsidR="00731DAF" w:rsidRPr="008C14AB">
        <w:t>:</w:t>
      </w:r>
      <w:r w:rsidR="00357050" w:rsidRPr="008C14AB">
        <w:t xml:space="preserve">  </w:t>
      </w:r>
    </w:p>
    <w:p w14:paraId="6C398DF4" w14:textId="77777777" w:rsidR="002241C4" w:rsidRPr="008C14AB" w:rsidRDefault="002241C4" w:rsidP="004C2621">
      <w:pPr>
        <w:ind w:left="567"/>
        <w:contextualSpacing/>
      </w:pPr>
    </w:p>
    <w:p w14:paraId="7707CD83" w14:textId="77777777" w:rsidR="00731DAF" w:rsidRPr="008C14AB" w:rsidRDefault="00731DAF" w:rsidP="004C2621">
      <w:pPr>
        <w:ind w:left="1440"/>
        <w:contextualSpacing/>
        <w:rPr>
          <w:b/>
        </w:rPr>
      </w:pPr>
      <w:r w:rsidRPr="008C14AB">
        <w:rPr>
          <w:b/>
        </w:rPr>
        <w:t>Cyber Essential Certification Equivalence Requirements</w:t>
      </w:r>
      <w:r w:rsidR="00496CE5" w:rsidRPr="008C14AB">
        <w:rPr>
          <w:b/>
        </w:rPr>
        <w:t xml:space="preserve"> table</w:t>
      </w:r>
    </w:p>
    <w:p w14:paraId="01640ECF" w14:textId="77777777" w:rsidR="00731DAF" w:rsidRPr="008C14AB" w:rsidRDefault="00731DAF" w:rsidP="00731DAF">
      <w:pPr>
        <w:ind w:left="1440"/>
        <w:contextualSpacing/>
      </w:pPr>
    </w:p>
    <w:p w14:paraId="7698C42F" w14:textId="77777777" w:rsidR="00731DAF" w:rsidRPr="008C14AB" w:rsidRDefault="00F14F44" w:rsidP="00731DAF">
      <w:pPr>
        <w:ind w:left="1440"/>
        <w:contextualSpacing/>
        <w:rPr>
          <w:b/>
        </w:rPr>
      </w:pPr>
      <w:r w:rsidRPr="008C14AB">
        <w:rPr>
          <w:b/>
        </w:rPr>
        <w:t xml:space="preserve">Requirement </w:t>
      </w:r>
      <w:r w:rsidR="00731DAF" w:rsidRPr="008C14AB">
        <w:rPr>
          <w:b/>
        </w:rPr>
        <w:t>1.</w:t>
      </w:r>
      <w:r w:rsidR="00731DAF" w:rsidRPr="008C14AB">
        <w:rPr>
          <w:b/>
        </w:rPr>
        <w:tab/>
        <w:t xml:space="preserve">Boundary firewalls and internet gateways  </w:t>
      </w:r>
    </w:p>
    <w:p w14:paraId="5DAB26A0" w14:textId="77777777" w:rsidR="00F14F44" w:rsidRPr="008C14AB" w:rsidRDefault="00F14F44" w:rsidP="00731DAF">
      <w:pPr>
        <w:ind w:left="1440"/>
        <w:contextualSpacing/>
      </w:pPr>
    </w:p>
    <w:p w14:paraId="09F5AE8E" w14:textId="77777777" w:rsidR="00731DAF" w:rsidRPr="008C14AB" w:rsidRDefault="00F14F44" w:rsidP="004C2621">
      <w:pPr>
        <w:ind w:left="2160"/>
        <w:contextualSpacing/>
      </w:pPr>
      <w:r w:rsidRPr="008C14AB">
        <w:t>A</w:t>
      </w:r>
      <w:r w:rsidR="00731DAF" w:rsidRPr="008C14AB">
        <w:t>n inventory of authorised and unauthorised devices</w:t>
      </w:r>
      <w:r w:rsidRPr="008C14AB">
        <w:t xml:space="preserve"> maintained</w:t>
      </w:r>
    </w:p>
    <w:p w14:paraId="31363CAD" w14:textId="77777777" w:rsidR="00731DAF" w:rsidRPr="008C14AB" w:rsidRDefault="00731DAF" w:rsidP="00731DAF">
      <w:pPr>
        <w:ind w:left="1440"/>
        <w:contextualSpacing/>
      </w:pPr>
    </w:p>
    <w:p w14:paraId="08C29071" w14:textId="77777777" w:rsidR="00731DAF" w:rsidRPr="008C14AB" w:rsidRDefault="00F14F44" w:rsidP="00731DAF">
      <w:pPr>
        <w:ind w:left="1440"/>
        <w:contextualSpacing/>
        <w:rPr>
          <w:b/>
        </w:rPr>
      </w:pPr>
      <w:r w:rsidRPr="008C14AB">
        <w:rPr>
          <w:b/>
        </w:rPr>
        <w:t xml:space="preserve">Requirement </w:t>
      </w:r>
      <w:r w:rsidR="00731DAF" w:rsidRPr="008C14AB">
        <w:rPr>
          <w:b/>
        </w:rPr>
        <w:t>2.</w:t>
      </w:r>
      <w:r w:rsidR="00731DAF" w:rsidRPr="008C14AB">
        <w:rPr>
          <w:b/>
        </w:rPr>
        <w:tab/>
        <w:t xml:space="preserve">Secure configuration  </w:t>
      </w:r>
    </w:p>
    <w:p w14:paraId="2B2BFF7E" w14:textId="77777777" w:rsidR="00F14F44" w:rsidRPr="008C14AB" w:rsidRDefault="00F14F44" w:rsidP="00731DAF">
      <w:pPr>
        <w:ind w:left="1440"/>
        <w:contextualSpacing/>
      </w:pPr>
    </w:p>
    <w:p w14:paraId="51F54057" w14:textId="77777777" w:rsidR="00731DAF" w:rsidRPr="008C14AB" w:rsidRDefault="00F14F44" w:rsidP="004C2621">
      <w:pPr>
        <w:ind w:left="2160"/>
        <w:contextualSpacing/>
      </w:pPr>
      <w:r w:rsidRPr="008C14AB">
        <w:t>A</w:t>
      </w:r>
      <w:r w:rsidR="00731DAF" w:rsidRPr="008C14AB">
        <w:t>n inventory of authorized and u</w:t>
      </w:r>
      <w:r w:rsidR="00AC06F5" w:rsidRPr="008C14AB">
        <w:t>nauthorized software</w:t>
      </w:r>
      <w:r w:rsidRPr="008C14AB">
        <w:t xml:space="preserve"> maintained</w:t>
      </w:r>
    </w:p>
    <w:p w14:paraId="48B232F4" w14:textId="77777777" w:rsidR="00731DAF" w:rsidRPr="008C14AB" w:rsidRDefault="00731DAF" w:rsidP="00731DAF">
      <w:pPr>
        <w:ind w:left="1440"/>
        <w:contextualSpacing/>
      </w:pPr>
    </w:p>
    <w:p w14:paraId="7759A350" w14:textId="06FA29C7" w:rsidR="00731DAF" w:rsidRPr="00DF3BAB" w:rsidRDefault="00F14F44" w:rsidP="00731DAF">
      <w:pPr>
        <w:ind w:left="1440"/>
        <w:contextualSpacing/>
        <w:rPr>
          <w:b/>
        </w:rPr>
      </w:pPr>
      <w:r w:rsidRPr="008C14AB">
        <w:rPr>
          <w:b/>
        </w:rPr>
        <w:t>Requirement 3</w:t>
      </w:r>
      <w:r w:rsidR="00731DAF" w:rsidRPr="008C14AB">
        <w:rPr>
          <w:b/>
        </w:rPr>
        <w:t>.</w:t>
      </w:r>
      <w:r w:rsidR="00731DAF" w:rsidRPr="008C14AB">
        <w:rPr>
          <w:b/>
        </w:rPr>
        <w:tab/>
      </w:r>
      <w:r w:rsidR="00466A81" w:rsidRPr="00466A81">
        <w:rPr>
          <w:b/>
          <w:highlight w:val="black"/>
        </w:rPr>
        <w:t>REDACTED</w:t>
      </w:r>
      <w:r w:rsidR="00731DAF" w:rsidRPr="00DF3BAB">
        <w:rPr>
          <w:b/>
        </w:rPr>
        <w:t xml:space="preserve"> </w:t>
      </w:r>
    </w:p>
    <w:p w14:paraId="44DB2AC0" w14:textId="77777777" w:rsidR="00F14F44" w:rsidRPr="00DF3BAB" w:rsidRDefault="00F14F44" w:rsidP="00731DAF">
      <w:pPr>
        <w:ind w:left="1440"/>
        <w:contextualSpacing/>
      </w:pPr>
    </w:p>
    <w:p w14:paraId="2703D6CD" w14:textId="5FEB3F15" w:rsidR="00731DAF" w:rsidRPr="00466A81" w:rsidRDefault="00466A81" w:rsidP="004C2621">
      <w:pPr>
        <w:ind w:left="2160"/>
        <w:contextualSpacing/>
      </w:pPr>
      <w:r w:rsidRPr="00466A81">
        <w:rPr>
          <w:highlight w:val="black"/>
        </w:rPr>
        <w:t>REDACTED</w:t>
      </w:r>
    </w:p>
    <w:p w14:paraId="7AA5DECF" w14:textId="088BB4BD" w:rsidR="007B3812" w:rsidRPr="008C14AB" w:rsidRDefault="007B3812" w:rsidP="00466A81">
      <w:pPr>
        <w:contextualSpacing/>
      </w:pPr>
    </w:p>
    <w:p w14:paraId="107A972E" w14:textId="35030F73" w:rsidR="00731DAF" w:rsidRPr="008C14AB" w:rsidRDefault="00F14F44" w:rsidP="00731DAF">
      <w:pPr>
        <w:ind w:left="1440"/>
        <w:contextualSpacing/>
        <w:rPr>
          <w:b/>
        </w:rPr>
      </w:pPr>
      <w:r w:rsidRPr="008C14AB">
        <w:rPr>
          <w:b/>
        </w:rPr>
        <w:t xml:space="preserve">Requirement </w:t>
      </w:r>
      <w:r w:rsidR="00731DAF" w:rsidRPr="008C14AB">
        <w:rPr>
          <w:b/>
        </w:rPr>
        <w:t>4.</w:t>
      </w:r>
      <w:r w:rsidR="00731DAF" w:rsidRPr="008C14AB">
        <w:rPr>
          <w:b/>
        </w:rPr>
        <w:tab/>
      </w:r>
      <w:r w:rsidR="00466A81" w:rsidRPr="00466A81">
        <w:rPr>
          <w:b/>
          <w:highlight w:val="black"/>
        </w:rPr>
        <w:t>REDACTED</w:t>
      </w:r>
      <w:r w:rsidR="00731DAF" w:rsidRPr="008C14AB">
        <w:rPr>
          <w:b/>
        </w:rPr>
        <w:t xml:space="preserve">  </w:t>
      </w:r>
    </w:p>
    <w:p w14:paraId="4A067E5A" w14:textId="77777777" w:rsidR="00F14F44" w:rsidRPr="008C14AB" w:rsidRDefault="00F14F44" w:rsidP="00731DAF">
      <w:pPr>
        <w:ind w:left="1440"/>
        <w:contextualSpacing/>
      </w:pPr>
    </w:p>
    <w:p w14:paraId="762A16D6" w14:textId="3EFE3A95" w:rsidR="00731DAF" w:rsidRPr="00466A81" w:rsidRDefault="00466A81" w:rsidP="004C2621">
      <w:pPr>
        <w:ind w:left="2160"/>
        <w:contextualSpacing/>
      </w:pPr>
      <w:r w:rsidRPr="00466A81">
        <w:rPr>
          <w:highlight w:val="black"/>
        </w:rPr>
        <w:t>REDACTED</w:t>
      </w:r>
    </w:p>
    <w:p w14:paraId="51F2AC22" w14:textId="45F2DA4F" w:rsidR="007B3812" w:rsidRPr="008C14AB" w:rsidRDefault="007B3812" w:rsidP="00466A81">
      <w:pPr>
        <w:contextualSpacing/>
      </w:pPr>
    </w:p>
    <w:p w14:paraId="6E45A9E6" w14:textId="77777777" w:rsidR="00731DAF" w:rsidRPr="008C14AB" w:rsidRDefault="00F14F44" w:rsidP="00731DAF">
      <w:pPr>
        <w:ind w:left="1440"/>
        <w:contextualSpacing/>
        <w:rPr>
          <w:b/>
        </w:rPr>
      </w:pPr>
      <w:r w:rsidRPr="008C14AB">
        <w:rPr>
          <w:b/>
        </w:rPr>
        <w:t xml:space="preserve">Requirement </w:t>
      </w:r>
      <w:r w:rsidR="00731DAF" w:rsidRPr="008C14AB">
        <w:rPr>
          <w:b/>
        </w:rPr>
        <w:t>5.</w:t>
      </w:r>
      <w:r w:rsidR="00731DAF" w:rsidRPr="008C14AB">
        <w:rPr>
          <w:b/>
        </w:rPr>
        <w:tab/>
        <w:t xml:space="preserve">Patch management </w:t>
      </w:r>
    </w:p>
    <w:p w14:paraId="0193C29C" w14:textId="77777777" w:rsidR="00F14F44" w:rsidRPr="008C14AB" w:rsidRDefault="00F14F44" w:rsidP="004C2621">
      <w:pPr>
        <w:ind w:left="1440"/>
        <w:contextualSpacing/>
      </w:pPr>
    </w:p>
    <w:p w14:paraId="1C9D9D6F" w14:textId="77777777" w:rsidR="00731DAF" w:rsidRPr="008C14AB" w:rsidRDefault="00AC06F5" w:rsidP="004C2621">
      <w:pPr>
        <w:ind w:left="2160"/>
        <w:contextualSpacing/>
      </w:pPr>
      <w:r w:rsidRPr="008C14AB">
        <w:t>Administrative privileges a</w:t>
      </w:r>
      <w:r w:rsidR="00731DAF" w:rsidRPr="008C14AB">
        <w:t>ctively manag</w:t>
      </w:r>
      <w:r w:rsidRPr="008C14AB">
        <w:t>ed</w:t>
      </w:r>
      <w:r w:rsidR="00244929" w:rsidRPr="008C14AB">
        <w:t xml:space="preserve"> and</w:t>
      </w:r>
      <w:r w:rsidR="00731DAF" w:rsidRPr="008C14AB">
        <w:t xml:space="preserve"> controll</w:t>
      </w:r>
      <w:r w:rsidRPr="008C14AB">
        <w:t>ed</w:t>
      </w:r>
      <w:r w:rsidR="00244929" w:rsidRPr="008C14AB">
        <w:t>,</w:t>
      </w:r>
      <w:r w:rsidR="00731DAF" w:rsidRPr="008C14AB">
        <w:t xml:space="preserve"> </w:t>
      </w:r>
      <w:r w:rsidRPr="008C14AB">
        <w:t xml:space="preserve">and any access requests assessed </w:t>
      </w:r>
      <w:r w:rsidR="00496CE5" w:rsidRPr="008C14AB">
        <w:t xml:space="preserve">and reviewed regularly </w:t>
      </w:r>
      <w:r w:rsidR="00731DAF" w:rsidRPr="008C14AB">
        <w:t>on a case</w:t>
      </w:r>
      <w:r w:rsidR="00496CE5" w:rsidRPr="008C14AB">
        <w:t>-by-</w:t>
      </w:r>
      <w:r w:rsidR="00731DAF" w:rsidRPr="008C14AB">
        <w:t>case basis</w:t>
      </w:r>
    </w:p>
    <w:p w14:paraId="65AD7F18" w14:textId="77777777" w:rsidR="00731DAF" w:rsidRPr="008C14AB" w:rsidRDefault="00731DAF" w:rsidP="004C2621">
      <w:pPr>
        <w:ind w:left="567"/>
        <w:contextualSpacing/>
        <w:rPr>
          <w:highlight w:val="yellow"/>
        </w:rPr>
      </w:pPr>
    </w:p>
    <w:p w14:paraId="4BF1A3E8" w14:textId="0EDD2709" w:rsidR="00F6291E" w:rsidRPr="00DF3BAB" w:rsidRDefault="00466A81" w:rsidP="00597F72">
      <w:pPr>
        <w:widowControl/>
        <w:numPr>
          <w:ilvl w:val="0"/>
          <w:numId w:val="20"/>
        </w:numPr>
        <w:tabs>
          <w:tab w:val="num" w:pos="0"/>
        </w:tabs>
        <w:spacing w:after="0" w:line="240" w:lineRule="auto"/>
        <w:ind w:left="567" w:hanging="567"/>
        <w:contextualSpacing/>
      </w:pPr>
      <w:r>
        <w:t xml:space="preserve"> </w:t>
      </w:r>
      <w:r w:rsidRPr="00466A81">
        <w:rPr>
          <w:highlight w:val="black"/>
        </w:rPr>
        <w:t>REDACTED</w:t>
      </w:r>
    </w:p>
    <w:p w14:paraId="450A1B90" w14:textId="02FF1B0C" w:rsidR="007B3812" w:rsidRDefault="007B3812" w:rsidP="00466A81">
      <w:pPr>
        <w:contextualSpacing/>
      </w:pPr>
    </w:p>
    <w:p w14:paraId="0FBD5B20" w14:textId="77777777" w:rsidR="00466A81" w:rsidRPr="008C14AB" w:rsidRDefault="00466A81" w:rsidP="00466A81">
      <w:pPr>
        <w:contextualSpacing/>
      </w:pPr>
    </w:p>
    <w:p w14:paraId="304C3326" w14:textId="77777777" w:rsidR="00921F2F" w:rsidRDefault="00921F2F" w:rsidP="00597F72">
      <w:pPr>
        <w:widowControl/>
        <w:numPr>
          <w:ilvl w:val="0"/>
          <w:numId w:val="20"/>
        </w:numPr>
        <w:tabs>
          <w:tab w:val="num" w:pos="0"/>
        </w:tabs>
        <w:spacing w:after="0" w:line="240" w:lineRule="auto"/>
        <w:ind w:left="567" w:hanging="567"/>
        <w:contextualSpacing/>
        <w:rPr>
          <w:color w:val="0D0D0D"/>
        </w:rPr>
      </w:pPr>
      <w:r>
        <w:rPr>
          <w:color w:val="0D0D0D"/>
        </w:rPr>
        <w:t xml:space="preserve">The </w:t>
      </w:r>
      <w:r w:rsidR="00991834">
        <w:rPr>
          <w:color w:val="0D0D0D"/>
        </w:rPr>
        <w:t>Contractor</w:t>
      </w:r>
      <w:r>
        <w:rPr>
          <w:color w:val="0D0D0D"/>
        </w:rPr>
        <w:t xml:space="preserve"> </w:t>
      </w:r>
      <w:r w:rsidR="00654E8D">
        <w:rPr>
          <w:color w:val="0D0D0D"/>
        </w:rPr>
        <w:t>shall</w:t>
      </w:r>
      <w:r>
        <w:rPr>
          <w:color w:val="0D0D0D"/>
        </w:rPr>
        <w:t xml:space="preserve"> a</w:t>
      </w:r>
      <w:r w:rsidR="00654E8D">
        <w:rPr>
          <w:color w:val="0D0D0D"/>
        </w:rPr>
        <w:t>pply</w:t>
      </w:r>
      <w:r>
        <w:rPr>
          <w:color w:val="0D0D0D"/>
        </w:rPr>
        <w:t xml:space="preserve"> the </w:t>
      </w:r>
      <w:r w:rsidR="00654E8D">
        <w:rPr>
          <w:color w:val="0D0D0D"/>
        </w:rPr>
        <w:t xml:space="preserve">Government’s </w:t>
      </w:r>
      <w:r>
        <w:rPr>
          <w:color w:val="0D0D0D"/>
        </w:rPr>
        <w:t>Protective Marking Scheme (</w:t>
      </w:r>
      <w:r w:rsidR="00654E8D">
        <w:rPr>
          <w:color w:val="0D0D0D"/>
        </w:rPr>
        <w:t>“</w:t>
      </w:r>
      <w:r w:rsidRPr="00654E8D">
        <w:rPr>
          <w:b/>
          <w:color w:val="0D0D0D"/>
        </w:rPr>
        <w:t>GPMS</w:t>
      </w:r>
      <w:r w:rsidR="00654E8D">
        <w:rPr>
          <w:color w:val="0D0D0D"/>
        </w:rPr>
        <w:t>”</w:t>
      </w:r>
      <w:r>
        <w:rPr>
          <w:color w:val="0D0D0D"/>
        </w:rPr>
        <w:t xml:space="preserve">) in respect of any </w:t>
      </w:r>
      <w:r w:rsidR="00991834">
        <w:rPr>
          <w:color w:val="0D0D0D"/>
        </w:rPr>
        <w:t>DFE</w:t>
      </w:r>
      <w:r>
        <w:rPr>
          <w:color w:val="0D0D0D"/>
        </w:rPr>
        <w:t xml:space="preserve"> Data </w:t>
      </w:r>
      <w:r w:rsidR="00654E8D">
        <w:rPr>
          <w:color w:val="0D0D0D"/>
        </w:rPr>
        <w:t xml:space="preserve">it </w:t>
      </w:r>
      <w:r>
        <w:rPr>
          <w:color w:val="0D0D0D"/>
        </w:rPr>
        <w:t>handle</w:t>
      </w:r>
      <w:r w:rsidR="00654E8D">
        <w:rPr>
          <w:color w:val="0D0D0D"/>
        </w:rPr>
        <w:t>s</w:t>
      </w:r>
      <w:r>
        <w:rPr>
          <w:color w:val="0D0D0D"/>
        </w:rPr>
        <w:t xml:space="preserve"> in the c</w:t>
      </w:r>
      <w:r w:rsidR="00654E8D">
        <w:rPr>
          <w:color w:val="0D0D0D"/>
        </w:rPr>
        <w:t>ourse of providing the Services</w:t>
      </w:r>
      <w:r>
        <w:rPr>
          <w:color w:val="0D0D0D"/>
        </w:rPr>
        <w:t xml:space="preserve">. </w:t>
      </w:r>
      <w:r w:rsidR="001E3539">
        <w:rPr>
          <w:color w:val="0D0D0D"/>
        </w:rPr>
        <w:t>If</w:t>
      </w:r>
      <w:r>
        <w:rPr>
          <w:color w:val="0D0D0D"/>
        </w:rPr>
        <w:t xml:space="preserve"> the </w:t>
      </w:r>
      <w:r w:rsidR="00991834">
        <w:rPr>
          <w:color w:val="0D0D0D"/>
        </w:rPr>
        <w:t>Contractor</w:t>
      </w:r>
      <w:r w:rsidR="001E3539">
        <w:rPr>
          <w:color w:val="0D0D0D"/>
        </w:rPr>
        <w:t xml:space="preserve"> has an existing p</w:t>
      </w:r>
      <w:r>
        <w:rPr>
          <w:color w:val="0D0D0D"/>
        </w:rPr>
        <w:t xml:space="preserve">rotective </w:t>
      </w:r>
      <w:r w:rsidR="001E3539">
        <w:rPr>
          <w:color w:val="0D0D0D"/>
        </w:rPr>
        <w:t>m</w:t>
      </w:r>
      <w:r>
        <w:rPr>
          <w:color w:val="0D0D0D"/>
        </w:rPr>
        <w:t xml:space="preserve">arking </w:t>
      </w:r>
      <w:r w:rsidR="001E3539">
        <w:rPr>
          <w:color w:val="0D0D0D"/>
        </w:rPr>
        <w:t>s</w:t>
      </w:r>
      <w:r>
        <w:rPr>
          <w:color w:val="0D0D0D"/>
        </w:rPr>
        <w:t xml:space="preserve">cheme </w:t>
      </w:r>
      <w:r w:rsidR="001E3539">
        <w:rPr>
          <w:color w:val="0D0D0D"/>
        </w:rPr>
        <w:t>it</w:t>
      </w:r>
      <w:r>
        <w:rPr>
          <w:color w:val="0D0D0D"/>
        </w:rPr>
        <w:t xml:space="preserve"> may continue to use this but must map the GPMS against it to ensure the correct controls are applied to </w:t>
      </w:r>
      <w:r w:rsidR="00991834">
        <w:rPr>
          <w:color w:val="0D0D0D"/>
        </w:rPr>
        <w:t>DFE</w:t>
      </w:r>
      <w:r>
        <w:rPr>
          <w:color w:val="0D0D0D"/>
        </w:rPr>
        <w:t xml:space="preserve"> Data</w:t>
      </w:r>
      <w:r w:rsidR="001E3539">
        <w:rPr>
          <w:color w:val="0D0D0D"/>
        </w:rPr>
        <w:t>.</w:t>
      </w:r>
    </w:p>
    <w:p w14:paraId="7653132A" w14:textId="77777777" w:rsidR="00921F2F" w:rsidRDefault="00921F2F" w:rsidP="00D139E7">
      <w:pPr>
        <w:widowControl/>
        <w:spacing w:after="0" w:line="240" w:lineRule="auto"/>
        <w:ind w:left="567" w:hanging="567"/>
        <w:contextualSpacing/>
        <w:rPr>
          <w:color w:val="0D0D0D"/>
        </w:rPr>
      </w:pPr>
    </w:p>
    <w:p w14:paraId="6C1334B5" w14:textId="77777777" w:rsidR="00921F2F" w:rsidRDefault="00921F2F" w:rsidP="00597F72">
      <w:pPr>
        <w:widowControl/>
        <w:numPr>
          <w:ilvl w:val="0"/>
          <w:numId w:val="20"/>
        </w:numPr>
        <w:tabs>
          <w:tab w:val="num" w:pos="0"/>
        </w:tabs>
        <w:spacing w:after="0" w:line="240" w:lineRule="auto"/>
        <w:ind w:left="567" w:hanging="567"/>
        <w:contextualSpacing/>
        <w:rPr>
          <w:color w:val="0D0D0D"/>
        </w:rPr>
      </w:pPr>
      <w:r>
        <w:rPr>
          <w:color w:val="0D0D0D"/>
        </w:rPr>
        <w:t>Any electronic transfer methods across public space or cyberspace must be protected via encryption which has been certified to FIPS140-2 or certified under a CESG (e.g. CAPS o</w:t>
      </w:r>
      <w:r w:rsidR="00DD1D6D">
        <w:rPr>
          <w:color w:val="0D0D0D"/>
        </w:rPr>
        <w:t>r CPA) or CESG-endorsed scheme</w:t>
      </w:r>
      <w:r>
        <w:rPr>
          <w:color w:val="0D0D0D"/>
        </w:rPr>
        <w:t xml:space="preserve"> and the method shall be approved by the </w:t>
      </w:r>
      <w:r w:rsidR="00991834">
        <w:rPr>
          <w:color w:val="0D0D0D"/>
        </w:rPr>
        <w:t>DFE</w:t>
      </w:r>
      <w:r>
        <w:rPr>
          <w:color w:val="0D0D0D"/>
        </w:rPr>
        <w:t xml:space="preserve"> prior to being used </w:t>
      </w:r>
      <w:r w:rsidR="00115EFD">
        <w:rPr>
          <w:color w:val="0D0D0D"/>
        </w:rPr>
        <w:t>to</w:t>
      </w:r>
      <w:r>
        <w:rPr>
          <w:color w:val="0D0D0D"/>
        </w:rPr>
        <w:t xml:space="preserve"> transfer any </w:t>
      </w:r>
      <w:r w:rsidR="00991834">
        <w:rPr>
          <w:color w:val="0D0D0D"/>
        </w:rPr>
        <w:t>DFE</w:t>
      </w:r>
      <w:r>
        <w:rPr>
          <w:color w:val="0D0D0D"/>
        </w:rPr>
        <w:t xml:space="preserve"> Data. </w:t>
      </w:r>
      <w:r w:rsidR="00115EFD">
        <w:rPr>
          <w:color w:val="0D0D0D"/>
        </w:rPr>
        <w:t>If</w:t>
      </w:r>
      <w:r>
        <w:rPr>
          <w:color w:val="0D0D0D"/>
        </w:rPr>
        <w:t xml:space="preserve"> the transfer, handling removable media or handling of portable ICT Equipment involve</w:t>
      </w:r>
      <w:r w:rsidR="00115EFD">
        <w:rPr>
          <w:color w:val="0D0D0D"/>
        </w:rPr>
        <w:t>s</w:t>
      </w:r>
      <w:r>
        <w:rPr>
          <w:color w:val="0D0D0D"/>
        </w:rPr>
        <w:t xml:space="preserve"> bulk </w:t>
      </w:r>
      <w:r w:rsidRPr="003440CD">
        <w:rPr>
          <w:color w:val="0D0D0D"/>
        </w:rPr>
        <w:t>personal data</w:t>
      </w:r>
      <w:r>
        <w:rPr>
          <w:color w:val="0D0D0D"/>
        </w:rPr>
        <w:t xml:space="preserve"> the encryption </w:t>
      </w:r>
      <w:r w:rsidR="00115EFD">
        <w:rPr>
          <w:color w:val="0D0D0D"/>
        </w:rPr>
        <w:t>shall</w:t>
      </w:r>
      <w:r>
        <w:rPr>
          <w:color w:val="0D0D0D"/>
        </w:rPr>
        <w:t xml:space="preserve"> be certified under a CESG (e.g. CAPS or CPA) or CESG-endorsed scheme.</w:t>
      </w:r>
    </w:p>
    <w:p w14:paraId="37D9E6BC" w14:textId="77777777" w:rsidR="00921F2F" w:rsidRDefault="00921F2F" w:rsidP="00D139E7">
      <w:pPr>
        <w:widowControl/>
        <w:spacing w:after="0" w:line="240" w:lineRule="auto"/>
        <w:ind w:left="567" w:hanging="567"/>
        <w:contextualSpacing/>
        <w:rPr>
          <w:color w:val="0D0D0D"/>
        </w:rPr>
      </w:pPr>
    </w:p>
    <w:p w14:paraId="3D759230" w14:textId="77777777" w:rsidR="00921F2F" w:rsidRDefault="00921F2F" w:rsidP="00597F72">
      <w:pPr>
        <w:widowControl/>
        <w:numPr>
          <w:ilvl w:val="0"/>
          <w:numId w:val="20"/>
        </w:numPr>
        <w:tabs>
          <w:tab w:val="num" w:pos="0"/>
        </w:tabs>
        <w:spacing w:after="0" w:line="240" w:lineRule="auto"/>
        <w:ind w:left="567" w:hanging="567"/>
        <w:contextualSpacing/>
        <w:rPr>
          <w:color w:val="0D0D0D"/>
        </w:rPr>
      </w:pPr>
      <w:r w:rsidRPr="00A75042">
        <w:rPr>
          <w:color w:val="0D0D0D"/>
        </w:rPr>
        <w:lastRenderedPageBreak/>
        <w:t xml:space="preserve">Any portable removable media (including but not </w:t>
      </w:r>
      <w:r w:rsidR="00115EFD">
        <w:rPr>
          <w:color w:val="0D0D0D"/>
        </w:rPr>
        <w:t>limited</w:t>
      </w:r>
      <w:r w:rsidRPr="00A75042">
        <w:rPr>
          <w:color w:val="0D0D0D"/>
        </w:rPr>
        <w:t xml:space="preserve"> to pen drives, memory sticks, CDs, DVDs, PDPs</w:t>
      </w:r>
      <w:r w:rsidR="00115EFD">
        <w:rPr>
          <w:color w:val="0D0D0D"/>
        </w:rPr>
        <w:t xml:space="preserve"> and</w:t>
      </w:r>
      <w:r w:rsidRPr="00A75042">
        <w:rPr>
          <w:color w:val="0D0D0D"/>
        </w:rPr>
        <w:t xml:space="preserve"> USB devices) </w:t>
      </w:r>
      <w:r w:rsidR="00115EFD">
        <w:rPr>
          <w:color w:val="0D0D0D"/>
        </w:rPr>
        <w:t>used to</w:t>
      </w:r>
      <w:r w:rsidRPr="00A75042">
        <w:rPr>
          <w:color w:val="0D0D0D"/>
        </w:rPr>
        <w:t xml:space="preserve"> handle, store or process </w:t>
      </w:r>
      <w:r w:rsidR="00EC21F4">
        <w:rPr>
          <w:color w:val="0D0D0D"/>
        </w:rPr>
        <w:t xml:space="preserve">DFE Data, </w:t>
      </w:r>
      <w:r w:rsidR="00115EFD" w:rsidRPr="00115EFD">
        <w:rPr>
          <w:color w:val="0D0D0D"/>
        </w:rPr>
        <w:t>Personal Data and</w:t>
      </w:r>
      <w:r w:rsidRPr="00115EFD">
        <w:rPr>
          <w:color w:val="0D0D0D"/>
        </w:rPr>
        <w:t xml:space="preserve">/or </w:t>
      </w:r>
      <w:r w:rsidR="00115EFD" w:rsidRPr="00115EFD">
        <w:rPr>
          <w:color w:val="0D0D0D"/>
        </w:rPr>
        <w:t>S</w:t>
      </w:r>
      <w:r w:rsidRPr="00115EFD">
        <w:rPr>
          <w:color w:val="0D0D0D"/>
        </w:rPr>
        <w:t>ensitive</w:t>
      </w:r>
      <w:r w:rsidR="00115EFD" w:rsidRPr="00115EFD">
        <w:rPr>
          <w:color w:val="0D0D0D"/>
        </w:rPr>
        <w:t xml:space="preserve"> Personal Data</w:t>
      </w:r>
      <w:r w:rsidRPr="00115EFD">
        <w:rPr>
          <w:color w:val="0D0D0D"/>
        </w:rPr>
        <w:t xml:space="preserve"> </w:t>
      </w:r>
      <w:r w:rsidR="00115EFD">
        <w:rPr>
          <w:color w:val="0D0D0D"/>
        </w:rPr>
        <w:t xml:space="preserve">in connection with </w:t>
      </w:r>
      <w:r w:rsidRPr="00A75042">
        <w:rPr>
          <w:color w:val="0D0D0D"/>
        </w:rPr>
        <w:t xml:space="preserve">the </w:t>
      </w:r>
      <w:r w:rsidR="00115EFD">
        <w:rPr>
          <w:color w:val="0D0D0D"/>
        </w:rPr>
        <w:t>S</w:t>
      </w:r>
      <w:r w:rsidRPr="00A75042">
        <w:rPr>
          <w:color w:val="0D0D0D"/>
        </w:rPr>
        <w:t xml:space="preserve">ervice, shall be under the configuration management of the </w:t>
      </w:r>
      <w:r w:rsidR="00115EFD">
        <w:rPr>
          <w:color w:val="0D0D0D"/>
        </w:rPr>
        <w:t>Su</w:t>
      </w:r>
      <w:r w:rsidRPr="00A75042">
        <w:rPr>
          <w:color w:val="0D0D0D"/>
        </w:rPr>
        <w:t>b-</w:t>
      </w:r>
      <w:r w:rsidR="00115EFD">
        <w:rPr>
          <w:color w:val="0D0D0D"/>
        </w:rPr>
        <w:t>C</w:t>
      </w:r>
      <w:r w:rsidRPr="00A75042">
        <w:rPr>
          <w:color w:val="0D0D0D"/>
        </w:rPr>
        <w:t xml:space="preserve">ontractor providing </w:t>
      </w:r>
      <w:r w:rsidR="00115EFD">
        <w:rPr>
          <w:color w:val="0D0D0D"/>
        </w:rPr>
        <w:t xml:space="preserve">that part of </w:t>
      </w:r>
      <w:r w:rsidRPr="00A75042">
        <w:rPr>
          <w:color w:val="0D0D0D"/>
        </w:rPr>
        <w:t xml:space="preserve">the </w:t>
      </w:r>
      <w:r w:rsidR="00115EFD">
        <w:rPr>
          <w:color w:val="0D0D0D"/>
        </w:rPr>
        <w:t>S</w:t>
      </w:r>
      <w:r w:rsidRPr="00A75042">
        <w:rPr>
          <w:color w:val="0D0D0D"/>
        </w:rPr>
        <w:t xml:space="preserve">ervice, shall be necessary to deliver </w:t>
      </w:r>
      <w:r w:rsidR="00115EFD">
        <w:rPr>
          <w:color w:val="0D0D0D"/>
        </w:rPr>
        <w:t>the</w:t>
      </w:r>
      <w:r w:rsidRPr="00A75042">
        <w:rPr>
          <w:color w:val="0D0D0D"/>
        </w:rPr>
        <w:t xml:space="preserve"> </w:t>
      </w:r>
      <w:r w:rsidR="00115EFD">
        <w:rPr>
          <w:color w:val="0D0D0D"/>
        </w:rPr>
        <w:t>S</w:t>
      </w:r>
      <w:r w:rsidRPr="00A75042">
        <w:rPr>
          <w:color w:val="0D0D0D"/>
        </w:rPr>
        <w:t>ervice, and shall be full-disk encrypted using a product certified to FIPS140-2 or under a CESG (e.g. CAPS or CPA) or CESG-endorsed scheme. Should the transfer</w:t>
      </w:r>
      <w:r w:rsidR="00B60D6C">
        <w:rPr>
          <w:color w:val="0D0D0D"/>
        </w:rPr>
        <w:t xml:space="preserve"> or</w:t>
      </w:r>
      <w:r w:rsidRPr="00A75042">
        <w:rPr>
          <w:color w:val="0D0D0D"/>
        </w:rPr>
        <w:t xml:space="preserve"> handling </w:t>
      </w:r>
      <w:r w:rsidR="00B60D6C">
        <w:rPr>
          <w:color w:val="0D0D0D"/>
        </w:rPr>
        <w:t>o</w:t>
      </w:r>
      <w:r w:rsidRPr="00A75042">
        <w:rPr>
          <w:color w:val="0D0D0D"/>
        </w:rPr>
        <w:t xml:space="preserve">f portable ICT involve bulk </w:t>
      </w:r>
      <w:r w:rsidR="00115EFD">
        <w:rPr>
          <w:color w:val="0D0D0D"/>
        </w:rPr>
        <w:t>P</w:t>
      </w:r>
      <w:r w:rsidRPr="00A75042">
        <w:rPr>
          <w:color w:val="0D0D0D"/>
        </w:rPr>
        <w:t xml:space="preserve">ersonal </w:t>
      </w:r>
      <w:r w:rsidR="00115EFD">
        <w:rPr>
          <w:color w:val="0D0D0D"/>
        </w:rPr>
        <w:t>D</w:t>
      </w:r>
      <w:r w:rsidRPr="00A75042">
        <w:rPr>
          <w:color w:val="0D0D0D"/>
        </w:rPr>
        <w:t xml:space="preserve">ata the encryption </w:t>
      </w:r>
      <w:r w:rsidR="00115EFD">
        <w:rPr>
          <w:color w:val="0D0D0D"/>
        </w:rPr>
        <w:t>sha</w:t>
      </w:r>
      <w:r w:rsidRPr="00A75042">
        <w:rPr>
          <w:color w:val="0D0D0D"/>
        </w:rPr>
        <w:t>ll be certified under a CESG (e.g. CAPS or CPA) or CESG-endorsed scheme</w:t>
      </w:r>
      <w:r w:rsidR="00A75042" w:rsidRPr="00A75042">
        <w:rPr>
          <w:color w:val="0D0D0D"/>
        </w:rPr>
        <w:t>.</w:t>
      </w:r>
    </w:p>
    <w:p w14:paraId="627617BF" w14:textId="77777777" w:rsidR="00A75042" w:rsidRPr="00A75042" w:rsidRDefault="00A75042" w:rsidP="00A75042">
      <w:pPr>
        <w:widowControl/>
        <w:spacing w:after="0" w:line="240" w:lineRule="auto"/>
        <w:ind w:left="567"/>
        <w:contextualSpacing/>
        <w:rPr>
          <w:color w:val="0D0D0D"/>
        </w:rPr>
      </w:pPr>
    </w:p>
    <w:p w14:paraId="6779F232" w14:textId="77777777" w:rsidR="00921F2F" w:rsidRDefault="00921F2F" w:rsidP="00597F72">
      <w:pPr>
        <w:widowControl/>
        <w:numPr>
          <w:ilvl w:val="0"/>
          <w:numId w:val="20"/>
        </w:numPr>
        <w:tabs>
          <w:tab w:val="num" w:pos="0"/>
        </w:tabs>
        <w:spacing w:after="0" w:line="240" w:lineRule="auto"/>
        <w:ind w:left="567" w:hanging="567"/>
        <w:contextualSpacing/>
        <w:rPr>
          <w:color w:val="0D0D0D"/>
        </w:rPr>
      </w:pPr>
      <w:r>
        <w:rPr>
          <w:color w:val="0D0D0D"/>
        </w:rPr>
        <w:t xml:space="preserve">All portable ICT (including but not limited to laptops, PDAs, smartphones) which handle, store or process in any way </w:t>
      </w:r>
      <w:r w:rsidR="00991834">
        <w:rPr>
          <w:color w:val="0D0D0D"/>
        </w:rPr>
        <w:t>DFE</w:t>
      </w:r>
      <w:r>
        <w:rPr>
          <w:color w:val="0D0D0D"/>
        </w:rPr>
        <w:t xml:space="preserve"> Data to deliver and support the service, shall be under the configuration management of the </w:t>
      </w:r>
      <w:r w:rsidR="00B60D6C">
        <w:rPr>
          <w:color w:val="0D0D0D"/>
        </w:rPr>
        <w:t>Sub-C</w:t>
      </w:r>
      <w:r>
        <w:rPr>
          <w:color w:val="0D0D0D"/>
        </w:rPr>
        <w:t xml:space="preserve">ontractor providing </w:t>
      </w:r>
      <w:r w:rsidR="00B60D6C">
        <w:rPr>
          <w:color w:val="0D0D0D"/>
        </w:rPr>
        <w:t xml:space="preserve">that part of </w:t>
      </w:r>
      <w:r>
        <w:rPr>
          <w:color w:val="0D0D0D"/>
        </w:rPr>
        <w:t xml:space="preserve">the </w:t>
      </w:r>
      <w:r w:rsidR="00B60D6C">
        <w:rPr>
          <w:color w:val="0D0D0D"/>
        </w:rPr>
        <w:t>S</w:t>
      </w:r>
      <w:r>
        <w:rPr>
          <w:color w:val="0D0D0D"/>
        </w:rPr>
        <w:t xml:space="preserve">ervice, shall be necessary to deliver the </w:t>
      </w:r>
      <w:r w:rsidR="00B60D6C">
        <w:rPr>
          <w:color w:val="0D0D0D"/>
        </w:rPr>
        <w:t>S</w:t>
      </w:r>
      <w:r>
        <w:rPr>
          <w:color w:val="0D0D0D"/>
        </w:rPr>
        <w:t xml:space="preserve">ervice, and shall be full-disk encrypted using a product which has been certified to FIPS140-2 or under a CESG (e.g. CAPS or CPA) or CESG-endorsed scheme. </w:t>
      </w:r>
      <w:r w:rsidR="00115EFD">
        <w:rPr>
          <w:color w:val="0D0D0D"/>
        </w:rPr>
        <w:t>If the transfer</w:t>
      </w:r>
      <w:r>
        <w:rPr>
          <w:color w:val="0D0D0D"/>
        </w:rPr>
        <w:t xml:space="preserve"> or handling of portable ICT involve</w:t>
      </w:r>
      <w:r w:rsidR="00B60D6C">
        <w:rPr>
          <w:color w:val="0D0D0D"/>
        </w:rPr>
        <w:t>s</w:t>
      </w:r>
      <w:r>
        <w:rPr>
          <w:color w:val="0D0D0D"/>
        </w:rPr>
        <w:t xml:space="preserve"> </w:t>
      </w:r>
      <w:r w:rsidRPr="003440CD">
        <w:rPr>
          <w:color w:val="0D0D0D"/>
        </w:rPr>
        <w:t xml:space="preserve">bulk </w:t>
      </w:r>
      <w:r w:rsidR="00B60D6C">
        <w:rPr>
          <w:color w:val="0D0D0D"/>
        </w:rPr>
        <w:t>Personal D</w:t>
      </w:r>
      <w:r w:rsidRPr="003440CD">
        <w:rPr>
          <w:color w:val="0D0D0D"/>
        </w:rPr>
        <w:t xml:space="preserve">ata the encryption </w:t>
      </w:r>
      <w:r w:rsidR="00B60D6C">
        <w:rPr>
          <w:color w:val="0D0D0D"/>
        </w:rPr>
        <w:t>sha</w:t>
      </w:r>
      <w:r w:rsidRPr="003440CD">
        <w:rPr>
          <w:color w:val="0D0D0D"/>
        </w:rPr>
        <w:t>ll be certified under a CESG (e.g. CAPS</w:t>
      </w:r>
      <w:r>
        <w:rPr>
          <w:color w:val="0D0D0D"/>
        </w:rPr>
        <w:t xml:space="preserve"> or CPA) or CESG-endorsed scheme. </w:t>
      </w:r>
    </w:p>
    <w:p w14:paraId="4C4D5303" w14:textId="77777777" w:rsidR="00921F2F" w:rsidRDefault="00921F2F" w:rsidP="00D139E7">
      <w:pPr>
        <w:widowControl/>
        <w:spacing w:after="0" w:line="240" w:lineRule="auto"/>
        <w:ind w:left="567" w:hanging="567"/>
        <w:contextualSpacing/>
        <w:rPr>
          <w:color w:val="0D0D0D"/>
        </w:rPr>
      </w:pPr>
    </w:p>
    <w:p w14:paraId="4D7674AD" w14:textId="77777777" w:rsidR="00B60D6C" w:rsidRDefault="00921F2F" w:rsidP="00597F72">
      <w:pPr>
        <w:widowControl/>
        <w:numPr>
          <w:ilvl w:val="0"/>
          <w:numId w:val="20"/>
        </w:numPr>
        <w:tabs>
          <w:tab w:val="num" w:pos="0"/>
        </w:tabs>
        <w:spacing w:after="0" w:line="240" w:lineRule="auto"/>
        <w:ind w:left="567" w:hanging="567"/>
        <w:contextualSpacing/>
        <w:rPr>
          <w:color w:val="0D0D0D"/>
        </w:rPr>
      </w:pPr>
      <w:r>
        <w:rPr>
          <w:color w:val="0D0D0D"/>
        </w:rPr>
        <w:t xml:space="preserve">All paper </w:t>
      </w:r>
      <w:r w:rsidR="00B60D6C">
        <w:rPr>
          <w:color w:val="0D0D0D"/>
        </w:rPr>
        <w:t>documents containing</w:t>
      </w:r>
      <w:r>
        <w:rPr>
          <w:color w:val="0D0D0D"/>
        </w:rPr>
        <w:t xml:space="preserve"> </w:t>
      </w:r>
      <w:r w:rsidR="00991834">
        <w:rPr>
          <w:color w:val="0D0D0D"/>
        </w:rPr>
        <w:t>DFE</w:t>
      </w:r>
      <w:r>
        <w:rPr>
          <w:color w:val="0D0D0D"/>
        </w:rPr>
        <w:t xml:space="preserve"> Data </w:t>
      </w:r>
      <w:r w:rsidR="00B60D6C">
        <w:rPr>
          <w:color w:val="0D0D0D"/>
        </w:rPr>
        <w:t>shall</w:t>
      </w:r>
      <w:r>
        <w:rPr>
          <w:color w:val="0D0D0D"/>
        </w:rPr>
        <w:t xml:space="preserve"> be</w:t>
      </w:r>
      <w:r w:rsidR="00B60D6C">
        <w:rPr>
          <w:color w:val="0D0D0D"/>
        </w:rPr>
        <w:t>:</w:t>
      </w:r>
    </w:p>
    <w:p w14:paraId="546701D7" w14:textId="77777777" w:rsidR="00B60D6C" w:rsidRDefault="00B60D6C" w:rsidP="00B60D6C">
      <w:pPr>
        <w:ind w:left="567"/>
        <w:contextualSpacing/>
        <w:rPr>
          <w:color w:val="0D0D0D"/>
        </w:rPr>
      </w:pPr>
    </w:p>
    <w:p w14:paraId="0EBE6BA7" w14:textId="77777777" w:rsidR="00B60D6C" w:rsidRDefault="00EC21F4" w:rsidP="00597F72">
      <w:pPr>
        <w:numPr>
          <w:ilvl w:val="1"/>
          <w:numId w:val="20"/>
        </w:numPr>
        <w:spacing w:after="0" w:line="240" w:lineRule="auto"/>
        <w:contextualSpacing/>
        <w:rPr>
          <w:color w:val="0D0D0D"/>
        </w:rPr>
      </w:pPr>
      <w:r>
        <w:rPr>
          <w:color w:val="0D0D0D"/>
        </w:rPr>
        <w:t>s</w:t>
      </w:r>
      <w:r w:rsidR="00B60D6C">
        <w:rPr>
          <w:color w:val="0D0D0D"/>
        </w:rPr>
        <w:t>ecurely protected whilst in the Contactor’s care and securely destroyed when no longer required using a cross-cutting shredder and/or a professional secure waste paper organisation; and</w:t>
      </w:r>
    </w:p>
    <w:p w14:paraId="3A349147" w14:textId="77777777" w:rsidR="00B60D6C" w:rsidRDefault="00B60D6C" w:rsidP="00B60D6C">
      <w:pPr>
        <w:ind w:left="1494"/>
        <w:contextualSpacing/>
        <w:rPr>
          <w:color w:val="0D0D0D"/>
        </w:rPr>
      </w:pPr>
    </w:p>
    <w:p w14:paraId="0DB61FB2" w14:textId="77777777" w:rsidR="00B60D6C" w:rsidRDefault="00B60D6C" w:rsidP="00597F72">
      <w:pPr>
        <w:numPr>
          <w:ilvl w:val="1"/>
          <w:numId w:val="20"/>
        </w:numPr>
        <w:spacing w:after="0" w:line="240" w:lineRule="auto"/>
        <w:contextualSpacing/>
        <w:rPr>
          <w:color w:val="0D0D0D"/>
        </w:rPr>
      </w:pPr>
      <w:r>
        <w:rPr>
          <w:color w:val="0D0D0D"/>
        </w:rPr>
        <w:t>transmitted, both within and outside the Contractor’s premises</w:t>
      </w:r>
      <w:r w:rsidR="00EC21F4">
        <w:rPr>
          <w:color w:val="0D0D0D"/>
        </w:rPr>
        <w:t>,</w:t>
      </w:r>
      <w:r>
        <w:rPr>
          <w:color w:val="0D0D0D"/>
        </w:rPr>
        <w:t xml:space="preserve"> in such a way as to ensure that no unauthorised person has access. </w:t>
      </w:r>
    </w:p>
    <w:p w14:paraId="1EEAAD68" w14:textId="77777777" w:rsidR="00B60D6C" w:rsidRDefault="00B60D6C" w:rsidP="00B60D6C">
      <w:pPr>
        <w:spacing w:after="0" w:line="240" w:lineRule="auto"/>
        <w:ind w:left="1134"/>
        <w:contextualSpacing/>
        <w:rPr>
          <w:color w:val="0D0D0D"/>
        </w:rPr>
      </w:pPr>
    </w:p>
    <w:p w14:paraId="2C0B3C09" w14:textId="77777777" w:rsidR="00921F2F" w:rsidRDefault="00921F2F" w:rsidP="00597F72">
      <w:pPr>
        <w:numPr>
          <w:ilvl w:val="0"/>
          <w:numId w:val="20"/>
        </w:numPr>
        <w:spacing w:after="0" w:line="240" w:lineRule="auto"/>
        <w:ind w:left="567" w:hanging="567"/>
        <w:contextualSpacing/>
        <w:rPr>
          <w:color w:val="0D0D0D"/>
        </w:rPr>
      </w:pPr>
      <w:r>
        <w:rPr>
          <w:color w:val="0D0D0D"/>
        </w:rPr>
        <w:t xml:space="preserve">At the end of the </w:t>
      </w:r>
      <w:r w:rsidR="00B60D6C">
        <w:rPr>
          <w:color w:val="0D0D0D"/>
        </w:rPr>
        <w:t>Term</w:t>
      </w:r>
      <w:r>
        <w:rPr>
          <w:color w:val="0D0D0D"/>
        </w:rPr>
        <w:t xml:space="preserve"> or </w:t>
      </w:r>
      <w:r w:rsidR="00B60D6C">
        <w:rPr>
          <w:color w:val="0D0D0D"/>
        </w:rPr>
        <w:t xml:space="preserve">if ICT fails or becomes </w:t>
      </w:r>
      <w:r>
        <w:rPr>
          <w:color w:val="0D0D0D"/>
        </w:rPr>
        <w:t>obsolet</w:t>
      </w:r>
      <w:r w:rsidR="00B60D6C">
        <w:rPr>
          <w:color w:val="0D0D0D"/>
        </w:rPr>
        <w:t>e</w:t>
      </w:r>
      <w:r>
        <w:rPr>
          <w:color w:val="0D0D0D"/>
        </w:rPr>
        <w:t xml:space="preserve">, </w:t>
      </w:r>
      <w:r w:rsidR="00991834">
        <w:rPr>
          <w:color w:val="0D0D0D"/>
        </w:rPr>
        <w:t>DFE</w:t>
      </w:r>
      <w:r>
        <w:rPr>
          <w:color w:val="0D0D0D"/>
        </w:rPr>
        <w:t xml:space="preserve"> Data </w:t>
      </w:r>
      <w:r w:rsidR="00B60D6C">
        <w:rPr>
          <w:color w:val="0D0D0D"/>
        </w:rPr>
        <w:t xml:space="preserve">shall </w:t>
      </w:r>
      <w:r>
        <w:rPr>
          <w:color w:val="0D0D0D"/>
        </w:rPr>
        <w:t>be securely cleansed or destroyed using a</w:t>
      </w:r>
      <w:r w:rsidR="00F9575D">
        <w:rPr>
          <w:color w:val="0D0D0D"/>
        </w:rPr>
        <w:t>n</w:t>
      </w:r>
      <w:r>
        <w:rPr>
          <w:color w:val="0D0D0D"/>
        </w:rPr>
        <w:t xml:space="preserve"> </w:t>
      </w:r>
      <w:r w:rsidR="00F9575D">
        <w:rPr>
          <w:color w:val="0D0D0D"/>
        </w:rPr>
        <w:t>agreed</w:t>
      </w:r>
      <w:r>
        <w:rPr>
          <w:color w:val="0D0D0D"/>
        </w:rPr>
        <w:t xml:space="preserve"> product or method</w:t>
      </w:r>
      <w:r w:rsidR="00F9575D">
        <w:rPr>
          <w:color w:val="0D0D0D"/>
        </w:rPr>
        <w:t xml:space="preserve"> and in line with agreed data destruction principles</w:t>
      </w:r>
      <w:r>
        <w:rPr>
          <w:color w:val="0D0D0D"/>
        </w:rPr>
        <w:t xml:space="preserve">. </w:t>
      </w:r>
      <w:r w:rsidR="00B60D6C">
        <w:rPr>
          <w:color w:val="0D0D0D"/>
        </w:rPr>
        <w:t>If</w:t>
      </w:r>
      <w:r>
        <w:rPr>
          <w:color w:val="0D0D0D"/>
        </w:rPr>
        <w:t xml:space="preserve"> this is not possible for legal</w:t>
      </w:r>
      <w:r w:rsidR="00B60D6C">
        <w:rPr>
          <w:color w:val="0D0D0D"/>
        </w:rPr>
        <w:t>,</w:t>
      </w:r>
      <w:r>
        <w:rPr>
          <w:color w:val="0D0D0D"/>
        </w:rPr>
        <w:t xml:space="preserve"> regulatory or technical reasons the </w:t>
      </w:r>
      <w:r w:rsidR="00991834">
        <w:rPr>
          <w:color w:val="0D0D0D"/>
        </w:rPr>
        <w:t>Contractor</w:t>
      </w:r>
      <w:r>
        <w:rPr>
          <w:color w:val="0D0D0D"/>
        </w:rPr>
        <w:t xml:space="preserve"> </w:t>
      </w:r>
      <w:r w:rsidR="00B60D6C">
        <w:rPr>
          <w:color w:val="0D0D0D"/>
        </w:rPr>
        <w:t>shall</w:t>
      </w:r>
      <w:r>
        <w:rPr>
          <w:color w:val="0D0D0D"/>
        </w:rPr>
        <w:t xml:space="preserve"> protect the </w:t>
      </w:r>
      <w:r w:rsidR="00B60D6C">
        <w:rPr>
          <w:color w:val="0D0D0D"/>
        </w:rPr>
        <w:t>ICT</w:t>
      </w:r>
      <w:r>
        <w:rPr>
          <w:color w:val="0D0D0D"/>
        </w:rPr>
        <w:t xml:space="preserve"> until </w:t>
      </w:r>
      <w:r w:rsidR="00B60D6C">
        <w:rPr>
          <w:color w:val="0D0D0D"/>
        </w:rPr>
        <w:t>such</w:t>
      </w:r>
      <w:r>
        <w:rPr>
          <w:color w:val="0D0D0D"/>
        </w:rPr>
        <w:t xml:space="preserve"> time </w:t>
      </w:r>
      <w:r w:rsidR="00B60D6C">
        <w:rPr>
          <w:color w:val="0D0D0D"/>
        </w:rPr>
        <w:t>as</w:t>
      </w:r>
      <w:r>
        <w:rPr>
          <w:color w:val="0D0D0D"/>
        </w:rPr>
        <w:t xml:space="preserve"> it can be </w:t>
      </w:r>
      <w:r w:rsidR="00A75042">
        <w:rPr>
          <w:color w:val="0D0D0D"/>
        </w:rPr>
        <w:t>securely cleansed or destroyed.</w:t>
      </w:r>
    </w:p>
    <w:p w14:paraId="460AE329" w14:textId="77777777" w:rsidR="00921F2F" w:rsidRDefault="00921F2F" w:rsidP="00B60D6C">
      <w:pPr>
        <w:widowControl/>
        <w:spacing w:after="0" w:line="240" w:lineRule="auto"/>
        <w:ind w:left="567" w:hanging="567"/>
        <w:contextualSpacing/>
        <w:rPr>
          <w:color w:val="0D0D0D"/>
        </w:rPr>
      </w:pPr>
    </w:p>
    <w:p w14:paraId="2AB97715" w14:textId="77777777" w:rsidR="00921F2F" w:rsidRDefault="00921F2F" w:rsidP="00597F72">
      <w:pPr>
        <w:numPr>
          <w:ilvl w:val="0"/>
          <w:numId w:val="20"/>
        </w:numPr>
        <w:spacing w:after="0" w:line="240" w:lineRule="auto"/>
        <w:ind w:left="567" w:hanging="567"/>
        <w:contextualSpacing/>
        <w:rPr>
          <w:color w:val="0D0D0D"/>
        </w:rPr>
      </w:pPr>
      <w:r>
        <w:rPr>
          <w:color w:val="0D0D0D"/>
        </w:rPr>
        <w:t xml:space="preserve">Access by </w:t>
      </w:r>
      <w:r w:rsidR="008006F5">
        <w:rPr>
          <w:color w:val="0D0D0D"/>
        </w:rPr>
        <w:t>Personnel</w:t>
      </w:r>
      <w:r>
        <w:rPr>
          <w:color w:val="0D0D0D"/>
        </w:rPr>
        <w:t xml:space="preserve"> to </w:t>
      </w:r>
      <w:r w:rsidR="00991834">
        <w:rPr>
          <w:color w:val="0D0D0D"/>
        </w:rPr>
        <w:t>DFE</w:t>
      </w:r>
      <w:r w:rsidR="00B60D6C">
        <w:rPr>
          <w:color w:val="0D0D0D"/>
        </w:rPr>
        <w:t xml:space="preserve"> Data shall be confined to Personnel</w:t>
      </w:r>
      <w:r>
        <w:rPr>
          <w:color w:val="0D0D0D"/>
        </w:rPr>
        <w:t xml:space="preserve"> who need</w:t>
      </w:r>
      <w:r w:rsidR="00B60D6C">
        <w:rPr>
          <w:color w:val="0D0D0D"/>
        </w:rPr>
        <w:t xml:space="preserve"> </w:t>
      </w:r>
      <w:r>
        <w:rPr>
          <w:color w:val="0D0D0D"/>
        </w:rPr>
        <w:t>to</w:t>
      </w:r>
      <w:r w:rsidR="00B60D6C">
        <w:rPr>
          <w:color w:val="0D0D0D"/>
        </w:rPr>
        <w:t xml:space="preserve"> </w:t>
      </w:r>
      <w:r>
        <w:rPr>
          <w:color w:val="0D0D0D"/>
        </w:rPr>
        <w:t>know</w:t>
      </w:r>
      <w:r w:rsidR="00B60D6C">
        <w:rPr>
          <w:color w:val="0D0D0D"/>
        </w:rPr>
        <w:t xml:space="preserve"> because their</w:t>
      </w:r>
      <w:r>
        <w:rPr>
          <w:color w:val="0D0D0D"/>
        </w:rPr>
        <w:t xml:space="preserve"> access is essential for the </w:t>
      </w:r>
      <w:r w:rsidR="00B60D6C">
        <w:rPr>
          <w:color w:val="0D0D0D"/>
        </w:rPr>
        <w:t>delivery of the Service.</w:t>
      </w:r>
      <w:r>
        <w:rPr>
          <w:color w:val="0D0D0D"/>
        </w:rPr>
        <w:t xml:space="preserve"> All </w:t>
      </w:r>
      <w:r w:rsidR="008006F5">
        <w:rPr>
          <w:color w:val="0D0D0D"/>
        </w:rPr>
        <w:t>Personnel</w:t>
      </w:r>
      <w:r>
        <w:rPr>
          <w:color w:val="0D0D0D"/>
        </w:rPr>
        <w:t xml:space="preserve"> with direct or indirect access to </w:t>
      </w:r>
      <w:r w:rsidR="00991834">
        <w:rPr>
          <w:color w:val="0D0D0D"/>
        </w:rPr>
        <w:t>DFE</w:t>
      </w:r>
      <w:r>
        <w:rPr>
          <w:color w:val="0D0D0D"/>
        </w:rPr>
        <w:t xml:space="preserve"> Data must be subject to pre-employment checks equivalent to or higher than the BPSS</w:t>
      </w:r>
      <w:r w:rsidR="00A75042">
        <w:rPr>
          <w:color w:val="0D0D0D"/>
        </w:rPr>
        <w:t>.</w:t>
      </w:r>
    </w:p>
    <w:p w14:paraId="281A3CA5" w14:textId="77777777" w:rsidR="00921F2F" w:rsidRDefault="00921F2F" w:rsidP="00B60D6C">
      <w:pPr>
        <w:widowControl/>
        <w:spacing w:after="0" w:line="240" w:lineRule="auto"/>
        <w:ind w:left="567" w:hanging="567"/>
        <w:rPr>
          <w:color w:val="0D0D0D"/>
        </w:rPr>
      </w:pPr>
    </w:p>
    <w:p w14:paraId="11953B85" w14:textId="77777777" w:rsidR="00921F2F" w:rsidRDefault="008006F5" w:rsidP="00597F72">
      <w:pPr>
        <w:numPr>
          <w:ilvl w:val="0"/>
          <w:numId w:val="20"/>
        </w:numPr>
        <w:spacing w:after="0" w:line="240" w:lineRule="auto"/>
        <w:ind w:left="567" w:hanging="567"/>
        <w:contextualSpacing/>
        <w:rPr>
          <w:color w:val="0D0D0D"/>
        </w:rPr>
      </w:pPr>
      <w:r>
        <w:rPr>
          <w:color w:val="0D0D0D"/>
        </w:rPr>
        <w:t>Personnel</w:t>
      </w:r>
      <w:r w:rsidR="00921F2F">
        <w:rPr>
          <w:color w:val="0D0D0D"/>
        </w:rPr>
        <w:t xml:space="preserve"> who handle </w:t>
      </w:r>
      <w:r w:rsidR="00991834">
        <w:rPr>
          <w:color w:val="0D0D0D"/>
        </w:rPr>
        <w:t>DFE</w:t>
      </w:r>
      <w:r w:rsidR="00921F2F">
        <w:rPr>
          <w:color w:val="0D0D0D"/>
        </w:rPr>
        <w:t xml:space="preserve"> Data must have annual awareness tra</w:t>
      </w:r>
      <w:r w:rsidR="00AA4840">
        <w:rPr>
          <w:color w:val="0D0D0D"/>
        </w:rPr>
        <w:t>ining in protecting information.</w:t>
      </w:r>
    </w:p>
    <w:p w14:paraId="25190BEC" w14:textId="77777777" w:rsidR="00921F2F" w:rsidRDefault="00921F2F" w:rsidP="00B60D6C">
      <w:pPr>
        <w:widowControl/>
        <w:spacing w:after="0" w:line="240" w:lineRule="auto"/>
        <w:ind w:left="567" w:hanging="567"/>
        <w:contextualSpacing/>
        <w:rPr>
          <w:color w:val="0D0D0D"/>
        </w:rPr>
      </w:pPr>
    </w:p>
    <w:p w14:paraId="4CEB35D3" w14:textId="77777777" w:rsidR="00921F2F" w:rsidRDefault="00921F2F" w:rsidP="00597F72">
      <w:pPr>
        <w:numPr>
          <w:ilvl w:val="0"/>
          <w:numId w:val="20"/>
        </w:numPr>
        <w:spacing w:after="0" w:line="240" w:lineRule="auto"/>
        <w:ind w:left="567" w:hanging="567"/>
        <w:contextualSpacing/>
        <w:rPr>
          <w:color w:val="0D0D0D"/>
        </w:rPr>
      </w:pPr>
      <w:r>
        <w:rPr>
          <w:color w:val="0D0D0D"/>
        </w:rPr>
        <w:t xml:space="preserve">The  </w:t>
      </w:r>
      <w:r w:rsidR="00991834">
        <w:rPr>
          <w:color w:val="0D0D0D"/>
        </w:rPr>
        <w:t>Contractor</w:t>
      </w:r>
      <w:r>
        <w:rPr>
          <w:color w:val="0D0D0D"/>
        </w:rPr>
        <w:t xml:space="preserve"> </w:t>
      </w:r>
      <w:r w:rsidR="00AA4840">
        <w:rPr>
          <w:color w:val="0D0D0D"/>
        </w:rPr>
        <w:t>shall</w:t>
      </w:r>
      <w:r>
        <w:rPr>
          <w:color w:val="0D0D0D"/>
        </w:rPr>
        <w:t xml:space="preserve"> have robust business continuity arrangements and processes including disaster recovery plans and procedures </w:t>
      </w:r>
      <w:r w:rsidR="00EC21F4">
        <w:rPr>
          <w:color w:val="0D0D0D"/>
        </w:rPr>
        <w:t xml:space="preserve">compliant with ISO22301 </w:t>
      </w:r>
      <w:r>
        <w:rPr>
          <w:color w:val="0D0D0D"/>
        </w:rPr>
        <w:t>to ensure that the delivery of the Contract is not adversely affected i</w:t>
      </w:r>
      <w:r w:rsidR="00A75042">
        <w:rPr>
          <w:color w:val="0D0D0D"/>
        </w:rPr>
        <w:t>f there is an incident.</w:t>
      </w:r>
    </w:p>
    <w:p w14:paraId="767CB85D" w14:textId="77777777" w:rsidR="00921F2F" w:rsidRDefault="00921F2F" w:rsidP="00B60D6C">
      <w:pPr>
        <w:widowControl/>
        <w:spacing w:after="0" w:line="240" w:lineRule="auto"/>
        <w:ind w:left="567" w:hanging="567"/>
        <w:contextualSpacing/>
        <w:rPr>
          <w:color w:val="0D0D0D"/>
        </w:rPr>
      </w:pPr>
    </w:p>
    <w:p w14:paraId="29B9CA63" w14:textId="77777777" w:rsidR="00921F2F" w:rsidRDefault="00AA4840" w:rsidP="00597F72">
      <w:pPr>
        <w:numPr>
          <w:ilvl w:val="0"/>
          <w:numId w:val="20"/>
        </w:numPr>
        <w:spacing w:after="0" w:line="240" w:lineRule="auto"/>
        <w:ind w:left="567" w:hanging="567"/>
        <w:contextualSpacing/>
        <w:rPr>
          <w:color w:val="0D0D0D"/>
        </w:rPr>
      </w:pPr>
      <w:r>
        <w:rPr>
          <w:color w:val="0D0D0D"/>
        </w:rPr>
        <w:t>Any non-compliance</w:t>
      </w:r>
      <w:r w:rsidR="00921F2F">
        <w:rPr>
          <w:color w:val="0D0D0D"/>
        </w:rPr>
        <w:t xml:space="preserve"> with </w:t>
      </w:r>
      <w:r w:rsidR="00991834">
        <w:rPr>
          <w:color w:val="0D0D0D"/>
        </w:rPr>
        <w:t>DFE</w:t>
      </w:r>
      <w:r w:rsidR="00921F2F">
        <w:rPr>
          <w:color w:val="0D0D0D"/>
        </w:rPr>
        <w:t xml:space="preserve"> Security Standards, or any suspected or actual breach of the confidentiality or integrity of </w:t>
      </w:r>
      <w:r w:rsidR="00991834">
        <w:rPr>
          <w:color w:val="0D0D0D"/>
        </w:rPr>
        <w:t>DFE</w:t>
      </w:r>
      <w:r w:rsidR="00921F2F">
        <w:rPr>
          <w:color w:val="0D0D0D"/>
        </w:rPr>
        <w:t xml:space="preserve"> Data being handled in the course of providing the Services, shall be immediately escalated to the </w:t>
      </w:r>
      <w:r w:rsidR="00991834">
        <w:rPr>
          <w:color w:val="0D0D0D"/>
        </w:rPr>
        <w:t>DFE</w:t>
      </w:r>
      <w:r w:rsidR="00A75042">
        <w:rPr>
          <w:color w:val="0D0D0D"/>
        </w:rPr>
        <w:t>.</w:t>
      </w:r>
    </w:p>
    <w:p w14:paraId="57960284" w14:textId="77777777" w:rsidR="00921F2F" w:rsidRDefault="00921F2F" w:rsidP="00B60D6C">
      <w:pPr>
        <w:widowControl/>
        <w:spacing w:after="0" w:line="240" w:lineRule="auto"/>
        <w:ind w:left="567" w:hanging="567"/>
        <w:rPr>
          <w:color w:val="0D0D0D"/>
        </w:rPr>
      </w:pPr>
    </w:p>
    <w:p w14:paraId="30EB77E4" w14:textId="77777777" w:rsidR="00921F2F" w:rsidRDefault="00921F2F" w:rsidP="00597F72">
      <w:pPr>
        <w:numPr>
          <w:ilvl w:val="0"/>
          <w:numId w:val="20"/>
        </w:numPr>
        <w:spacing w:after="0" w:line="240" w:lineRule="auto"/>
        <w:ind w:left="567" w:hanging="567"/>
        <w:contextualSpacing/>
        <w:rPr>
          <w:color w:val="0D0D0D"/>
        </w:rPr>
      </w:pPr>
      <w:r>
        <w:rPr>
          <w:color w:val="0D0D0D"/>
        </w:rPr>
        <w:t xml:space="preserve">The </w:t>
      </w:r>
      <w:r w:rsidR="00991834">
        <w:rPr>
          <w:color w:val="0D0D0D"/>
        </w:rPr>
        <w:t>Contractor</w:t>
      </w:r>
      <w:r>
        <w:rPr>
          <w:color w:val="0D0D0D"/>
        </w:rPr>
        <w:t xml:space="preserve"> shall ensure that any systems and hosting environments that are used to hold </w:t>
      </w:r>
      <w:r w:rsidR="00991834">
        <w:rPr>
          <w:color w:val="0D0D0D"/>
        </w:rPr>
        <w:t>DFE</w:t>
      </w:r>
      <w:r>
        <w:rPr>
          <w:color w:val="0D0D0D"/>
        </w:rPr>
        <w:t xml:space="preserve"> Data being handled, stored or processed in the course of providing </w:t>
      </w:r>
      <w:r w:rsidR="00AA4840">
        <w:rPr>
          <w:color w:val="0D0D0D"/>
        </w:rPr>
        <w:t>the Services</w:t>
      </w:r>
      <w:r>
        <w:rPr>
          <w:color w:val="0D0D0D"/>
        </w:rPr>
        <w:t xml:space="preserve"> </w:t>
      </w:r>
      <w:r w:rsidR="00AA4840">
        <w:rPr>
          <w:color w:val="0D0D0D"/>
        </w:rPr>
        <w:t xml:space="preserve">are </w:t>
      </w:r>
      <w:r>
        <w:rPr>
          <w:color w:val="0D0D0D"/>
        </w:rPr>
        <w:t>subje</w:t>
      </w:r>
      <w:r w:rsidR="00A75042">
        <w:rPr>
          <w:color w:val="0D0D0D"/>
        </w:rPr>
        <w:t>ct to IT Security Health Checks</w:t>
      </w:r>
      <w:r w:rsidR="00AA4840">
        <w:rPr>
          <w:color w:val="0D0D0D"/>
        </w:rPr>
        <w:t xml:space="preserve"> at least annually.</w:t>
      </w:r>
      <w:r w:rsidR="00190760">
        <w:rPr>
          <w:color w:val="0D0D0D"/>
        </w:rPr>
        <w:t xml:space="preserve"> The Contractor shall inform the DFE if there are any results of IT Security Health Checks which are relevant to the Service and shall promptly complete any necessary remedial work which is identified. </w:t>
      </w:r>
    </w:p>
    <w:p w14:paraId="54633BEB" w14:textId="77777777" w:rsidR="00921F2F" w:rsidRDefault="00921F2F" w:rsidP="00B60D6C">
      <w:pPr>
        <w:widowControl/>
        <w:spacing w:after="0" w:line="240" w:lineRule="auto"/>
        <w:ind w:left="567" w:hanging="567"/>
        <w:contextualSpacing/>
        <w:rPr>
          <w:color w:val="0D0D0D"/>
        </w:rPr>
      </w:pPr>
    </w:p>
    <w:p w14:paraId="7DFE9B41" w14:textId="77777777" w:rsidR="00921F2F" w:rsidRDefault="00921F2F" w:rsidP="00597F72">
      <w:pPr>
        <w:numPr>
          <w:ilvl w:val="0"/>
          <w:numId w:val="20"/>
        </w:numPr>
        <w:spacing w:after="0" w:line="240" w:lineRule="auto"/>
        <w:ind w:left="567" w:hanging="567"/>
        <w:contextualSpacing/>
        <w:rPr>
          <w:color w:val="0D0D0D"/>
        </w:rPr>
      </w:pPr>
      <w:r w:rsidRPr="000D4327">
        <w:rPr>
          <w:color w:val="0D0D0D"/>
        </w:rPr>
        <w:t xml:space="preserve">The </w:t>
      </w:r>
      <w:r w:rsidR="00991834">
        <w:rPr>
          <w:color w:val="0D0D0D"/>
        </w:rPr>
        <w:t>Contractor</w:t>
      </w:r>
      <w:r w:rsidRPr="000D4327">
        <w:rPr>
          <w:color w:val="0D0D0D"/>
        </w:rPr>
        <w:t xml:space="preserve"> shall keep an audit trail of where the </w:t>
      </w:r>
      <w:r w:rsidR="00991834">
        <w:rPr>
          <w:color w:val="0D0D0D"/>
        </w:rPr>
        <w:t>DFE</w:t>
      </w:r>
      <w:r>
        <w:rPr>
          <w:color w:val="0D0D0D"/>
        </w:rPr>
        <w:t>’s</w:t>
      </w:r>
      <w:r w:rsidRPr="000D4327">
        <w:rPr>
          <w:color w:val="0D0D0D"/>
        </w:rPr>
        <w:t xml:space="preserve"> Data is held, including </w:t>
      </w:r>
      <w:r w:rsidR="00AA4840">
        <w:rPr>
          <w:color w:val="0D0D0D"/>
        </w:rPr>
        <w:t>all ICT</w:t>
      </w:r>
      <w:r>
        <w:rPr>
          <w:color w:val="0D0D0D"/>
        </w:rPr>
        <w:t xml:space="preserve">. The </w:t>
      </w:r>
      <w:r w:rsidR="00991834">
        <w:rPr>
          <w:color w:val="0D0D0D"/>
        </w:rPr>
        <w:t>DFE</w:t>
      </w:r>
      <w:r w:rsidR="00DD1D6D">
        <w:rPr>
          <w:color w:val="0D0D0D"/>
        </w:rPr>
        <w:t xml:space="preserve"> may</w:t>
      </w:r>
      <w:r>
        <w:rPr>
          <w:color w:val="0D0D0D"/>
        </w:rPr>
        <w:t xml:space="preserve"> audit the </w:t>
      </w:r>
      <w:r w:rsidR="00991834">
        <w:rPr>
          <w:color w:val="0D0D0D"/>
        </w:rPr>
        <w:t>Contractor</w:t>
      </w:r>
      <w:r>
        <w:rPr>
          <w:color w:val="0D0D0D"/>
        </w:rPr>
        <w:t xml:space="preserve"> with 24 hours’ notice in respect </w:t>
      </w:r>
      <w:r w:rsidR="00AA4840">
        <w:rPr>
          <w:color w:val="0D0D0D"/>
        </w:rPr>
        <w:t>of</w:t>
      </w:r>
      <w:r>
        <w:rPr>
          <w:color w:val="0D0D0D"/>
        </w:rPr>
        <w:t xml:space="preserve"> the </w:t>
      </w:r>
      <w:r w:rsidR="00991834">
        <w:rPr>
          <w:color w:val="0D0D0D"/>
        </w:rPr>
        <w:t>Contractor</w:t>
      </w:r>
      <w:r>
        <w:rPr>
          <w:color w:val="0D0D0D"/>
        </w:rPr>
        <w:t xml:space="preserve">’s compliance with this </w:t>
      </w:r>
      <w:r w:rsidR="00A75042">
        <w:rPr>
          <w:color w:val="0D0D0D"/>
        </w:rPr>
        <w:t>s</w:t>
      </w:r>
      <w:r>
        <w:rPr>
          <w:color w:val="0D0D0D"/>
        </w:rPr>
        <w:t>chedule</w:t>
      </w:r>
      <w:r w:rsidR="00DD1D6D">
        <w:rPr>
          <w:color w:val="0D0D0D"/>
        </w:rPr>
        <w:t xml:space="preserve"> 8</w:t>
      </w:r>
      <w:r w:rsidR="00A75042">
        <w:rPr>
          <w:color w:val="0D0D0D"/>
        </w:rPr>
        <w:t>.</w:t>
      </w:r>
    </w:p>
    <w:p w14:paraId="2B971A9B" w14:textId="77777777" w:rsidR="001227C0" w:rsidRPr="00DF3BAB" w:rsidRDefault="001227C0" w:rsidP="004C2621">
      <w:pPr>
        <w:pStyle w:val="ListParagraph"/>
        <w:ind w:left="0"/>
      </w:pPr>
    </w:p>
    <w:p w14:paraId="5EE467E0" w14:textId="77777777" w:rsidR="001227C0" w:rsidRPr="008C14AB" w:rsidRDefault="002B6B29" w:rsidP="004C2621">
      <w:pPr>
        <w:numPr>
          <w:ilvl w:val="0"/>
          <w:numId w:val="20"/>
        </w:numPr>
        <w:ind w:left="513"/>
        <w:contextualSpacing/>
      </w:pPr>
      <w:r w:rsidRPr="008C14AB">
        <w:t>As a c</w:t>
      </w:r>
      <w:r w:rsidR="001227C0" w:rsidRPr="008C14AB">
        <w:t>ondition of th</w:t>
      </w:r>
      <w:r w:rsidR="00244929" w:rsidRPr="008C14AB">
        <w:t>e</w:t>
      </w:r>
      <w:r w:rsidR="001227C0" w:rsidRPr="008C14AB">
        <w:t xml:space="preserve"> Contract, the Contractor must </w:t>
      </w:r>
      <w:r w:rsidR="00F94BCD" w:rsidRPr="008C14AB">
        <w:t>provide all Services</w:t>
      </w:r>
      <w:r w:rsidR="00A43901" w:rsidRPr="008C14AB">
        <w:t xml:space="preserve">, deliverables and milestones </w:t>
      </w:r>
      <w:r w:rsidR="000D0E53" w:rsidRPr="008C14AB">
        <w:t xml:space="preserve">in accordance with </w:t>
      </w:r>
      <w:r w:rsidR="009F1616" w:rsidRPr="008C14AB">
        <w:t xml:space="preserve">all parts of </w:t>
      </w:r>
      <w:r w:rsidR="000D0E53" w:rsidRPr="008C14AB">
        <w:t>the following</w:t>
      </w:r>
      <w:r w:rsidR="00F94BCD" w:rsidRPr="008C14AB">
        <w:t xml:space="preserve">: </w:t>
      </w:r>
      <w:r w:rsidR="00F94BCD" w:rsidRPr="008C14AB">
        <w:rPr>
          <w:i/>
        </w:rPr>
        <w:t xml:space="preserve">1. </w:t>
      </w:r>
      <w:r w:rsidR="001227C0" w:rsidRPr="008C14AB">
        <w:t xml:space="preserve">ANNEXE 2 to Schedule 8, which is entitled </w:t>
      </w:r>
      <w:r w:rsidR="001227C0" w:rsidRPr="008C14AB">
        <w:rPr>
          <w:i/>
        </w:rPr>
        <w:t>Supplier Assurance Framework</w:t>
      </w:r>
      <w:r w:rsidR="00574003" w:rsidRPr="008C14AB">
        <w:rPr>
          <w:i/>
        </w:rPr>
        <w:t xml:space="preserve"> Annex 1 - Statement of Assurance Version 1.0 – October 2013 </w:t>
      </w:r>
      <w:r w:rsidR="00574003" w:rsidRPr="008C14AB">
        <w:t>and which is attached to this Contract below</w:t>
      </w:r>
      <w:r w:rsidR="00F94BCD" w:rsidRPr="008C14AB">
        <w:t xml:space="preserve">; and </w:t>
      </w:r>
      <w:r w:rsidR="00F94BCD" w:rsidRPr="008C14AB">
        <w:rPr>
          <w:i/>
        </w:rPr>
        <w:t xml:space="preserve">2. </w:t>
      </w:r>
      <w:r w:rsidR="008E698D" w:rsidRPr="008C14AB">
        <w:t xml:space="preserve">extracts from an </w:t>
      </w:r>
      <w:r w:rsidR="00F94BCD" w:rsidRPr="008C14AB">
        <w:t>email</w:t>
      </w:r>
      <w:r w:rsidR="000D0E53" w:rsidRPr="008C14AB">
        <w:t xml:space="preserve"> between </w:t>
      </w:r>
      <w:r w:rsidR="008E698D" w:rsidRPr="008C14AB">
        <w:t xml:space="preserve">the </w:t>
      </w:r>
      <w:r w:rsidR="008E698D" w:rsidRPr="008C14AB">
        <w:lastRenderedPageBreak/>
        <w:t xml:space="preserve">Contractor’s </w:t>
      </w:r>
      <w:r w:rsidR="00BE2061" w:rsidRPr="008C14AB">
        <w:rPr>
          <w:highlight w:val="black"/>
        </w:rPr>
        <w:t>REDACTED</w:t>
      </w:r>
      <w:r w:rsidR="00BE2061" w:rsidRPr="008C14AB">
        <w:t xml:space="preserve"> </w:t>
      </w:r>
      <w:r w:rsidR="008E698D" w:rsidRPr="008C14AB">
        <w:t xml:space="preserve">and the </w:t>
      </w:r>
      <w:r w:rsidR="002F1304" w:rsidRPr="008C14AB">
        <w:t xml:space="preserve">DFE’s </w:t>
      </w:r>
      <w:r w:rsidR="00BE2061" w:rsidRPr="008C14AB">
        <w:rPr>
          <w:highlight w:val="black"/>
        </w:rPr>
        <w:t>REDACTED</w:t>
      </w:r>
      <w:r w:rsidR="00BE2061" w:rsidRPr="008C14AB">
        <w:t xml:space="preserve"> </w:t>
      </w:r>
      <w:r w:rsidR="008E698D" w:rsidRPr="008C14AB">
        <w:t xml:space="preserve">dated the </w:t>
      </w:r>
      <w:r w:rsidR="000D0E53" w:rsidRPr="008C14AB">
        <w:t>15 September 2017</w:t>
      </w:r>
      <w:r w:rsidR="00092783" w:rsidRPr="008C14AB">
        <w:t>,</w:t>
      </w:r>
      <w:r w:rsidR="000D0E53" w:rsidRPr="008C14AB">
        <w:t xml:space="preserve"> which are also attached below:</w:t>
      </w:r>
    </w:p>
    <w:p w14:paraId="7B71E5B9" w14:textId="77777777" w:rsidR="00574003" w:rsidRPr="008C14AB" w:rsidRDefault="00574003" w:rsidP="004C2621">
      <w:pPr>
        <w:ind w:left="1440"/>
        <w:contextualSpacing/>
      </w:pPr>
    </w:p>
    <w:p w14:paraId="5B86D2E1" w14:textId="77777777" w:rsidR="00574003" w:rsidRPr="008C14AB" w:rsidRDefault="00574003" w:rsidP="004C2621">
      <w:pPr>
        <w:ind w:left="1440"/>
        <w:contextualSpacing/>
        <w:rPr>
          <w:b/>
        </w:rPr>
      </w:pPr>
      <w:r w:rsidRPr="008C14AB">
        <w:rPr>
          <w:b/>
        </w:rPr>
        <w:t>ANNEXE 2 to Schedule 8</w:t>
      </w:r>
    </w:p>
    <w:bookmarkStart w:id="429" w:name="_MON_1567426778"/>
    <w:bookmarkEnd w:id="429"/>
    <w:p w14:paraId="5E54F880" w14:textId="590626F2" w:rsidR="00574003" w:rsidRPr="008C14AB" w:rsidRDefault="00BA7F36" w:rsidP="004C2621">
      <w:pPr>
        <w:pStyle w:val="ListParagraph"/>
        <w:ind w:left="2160"/>
      </w:pPr>
      <w:r w:rsidRPr="008C14AB">
        <w:object w:dxaOrig="1068" w:dyaOrig="712" w14:anchorId="7BB10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53.2pt;height:35.55pt" o:ole="">
            <v:imagedata r:id="rId20" o:title=""/>
          </v:shape>
          <o:OLEObject Type="Embed" ProgID="Excel.Sheet.12" ShapeID="_x0000_i1054" DrawAspect="Icon" ObjectID="_1570364127" r:id="rId21"/>
        </w:object>
      </w:r>
    </w:p>
    <w:p w14:paraId="2A4DC767" w14:textId="77B68C7E" w:rsidR="002C18FA" w:rsidRPr="00DF3BAB" w:rsidRDefault="00466A81">
      <w:pPr>
        <w:widowControl/>
        <w:autoSpaceDE/>
        <w:autoSpaceDN/>
        <w:adjustRightInd/>
        <w:spacing w:after="0" w:line="240" w:lineRule="auto"/>
        <w:jc w:val="left"/>
        <w:rPr>
          <w:bCs/>
          <w:strike/>
        </w:rPr>
      </w:pPr>
      <w:r w:rsidRPr="00466A81">
        <w:rPr>
          <w:b/>
          <w:strike/>
          <w:highlight w:val="black"/>
        </w:rPr>
        <w:t>REDACTED</w:t>
      </w:r>
    </w:p>
    <w:p w14:paraId="21BE5B36" w14:textId="77777777" w:rsidR="002C18FA" w:rsidRPr="00DF3BAB" w:rsidRDefault="002C18FA">
      <w:pPr>
        <w:widowControl/>
        <w:autoSpaceDE/>
        <w:autoSpaceDN/>
        <w:adjustRightInd/>
        <w:spacing w:after="0" w:line="240" w:lineRule="auto"/>
        <w:jc w:val="left"/>
        <w:rPr>
          <w:bCs/>
          <w:strike/>
        </w:rPr>
      </w:pPr>
    </w:p>
    <w:p w14:paraId="3ECB5B8D" w14:textId="38C80AAC" w:rsidR="00515ABE" w:rsidRPr="007B3812" w:rsidRDefault="00151F5B">
      <w:pPr>
        <w:widowControl/>
        <w:autoSpaceDE/>
        <w:autoSpaceDN/>
        <w:adjustRightInd/>
        <w:spacing w:after="0" w:line="240" w:lineRule="auto"/>
        <w:jc w:val="left"/>
        <w:rPr>
          <w:b/>
          <w:bCs/>
          <w:i/>
          <w:sz w:val="24"/>
          <w:szCs w:val="24"/>
        </w:rPr>
      </w:pPr>
      <w:r w:rsidRPr="007B3812">
        <w:rPr>
          <w:b/>
          <w:bCs/>
          <w:i/>
          <w:sz w:val="24"/>
          <w:szCs w:val="24"/>
        </w:rPr>
        <w:br w:type="page"/>
      </w:r>
    </w:p>
    <w:p w14:paraId="1A840199" w14:textId="77777777" w:rsidR="00921F2F" w:rsidRDefault="00921F2F" w:rsidP="00D139E7">
      <w:pPr>
        <w:widowControl/>
        <w:spacing w:after="0" w:line="240" w:lineRule="auto"/>
        <w:rPr>
          <w:b/>
          <w:bCs/>
          <w:sz w:val="24"/>
          <w:szCs w:val="24"/>
        </w:rPr>
      </w:pPr>
    </w:p>
    <w:p w14:paraId="553E0819" w14:textId="77777777" w:rsidR="006E3001" w:rsidRDefault="00EA1EB4" w:rsidP="00193346">
      <w:pPr>
        <w:widowControl/>
        <w:jc w:val="center"/>
        <w:rPr>
          <w:b/>
          <w:bCs/>
        </w:rPr>
      </w:pPr>
      <w:r>
        <w:rPr>
          <w:b/>
          <w:bCs/>
        </w:rPr>
        <w:t>Schedule 9</w:t>
      </w:r>
    </w:p>
    <w:p w14:paraId="47C985CB" w14:textId="77777777" w:rsidR="00D57459" w:rsidRDefault="00D57459" w:rsidP="00193346">
      <w:pPr>
        <w:widowControl/>
        <w:jc w:val="center"/>
        <w:rPr>
          <w:b/>
          <w:bCs/>
        </w:rPr>
      </w:pPr>
      <w:r>
        <w:rPr>
          <w:b/>
          <w:bCs/>
        </w:rPr>
        <w:t>Commercially Sensitive Information</w:t>
      </w:r>
    </w:p>
    <w:p w14:paraId="191E8701" w14:textId="77777777" w:rsidR="00D57459" w:rsidRDefault="00D57459" w:rsidP="00D139E7">
      <w:pPr>
        <w:widowControl/>
        <w:rPr>
          <w:b/>
          <w:bCs/>
        </w:rPr>
      </w:pPr>
    </w:p>
    <w:p w14:paraId="432DE510" w14:textId="77777777" w:rsidR="00D57459" w:rsidRPr="00A75042" w:rsidRDefault="00A75042" w:rsidP="00D139E7">
      <w:pPr>
        <w:widowControl/>
        <w:rPr>
          <w:bCs/>
        </w:rPr>
      </w:pPr>
      <w:r>
        <w:rPr>
          <w:bCs/>
        </w:rPr>
        <w:t>[</w:t>
      </w:r>
      <w:r w:rsidR="000E436B" w:rsidRPr="00A75042">
        <w:rPr>
          <w:bCs/>
        </w:rPr>
        <w:t>This Schedule shall be finalised at contract fine tuning stage</w:t>
      </w:r>
      <w:r w:rsidRPr="008F6550">
        <w:rPr>
          <w:bCs/>
        </w:rPr>
        <w:t>]</w:t>
      </w:r>
      <w:r w:rsidR="004053F4" w:rsidRPr="008F6550">
        <w:rPr>
          <w:bCs/>
        </w:rPr>
        <w:t xml:space="preserve"> </w:t>
      </w:r>
      <w:r w:rsidR="004053F4" w:rsidRPr="008F6550">
        <w:rPr>
          <w:b/>
          <w:bCs/>
        </w:rPr>
        <w:t>For UEA</w:t>
      </w:r>
      <w:r w:rsidR="008F6550" w:rsidRPr="008F6550">
        <w:rPr>
          <w:bCs/>
        </w:rPr>
        <w:t xml:space="preserve"> </w:t>
      </w:r>
      <w:r w:rsidR="008F6550" w:rsidRPr="008F6550">
        <w:rPr>
          <w:b/>
          <w:bCs/>
        </w:rPr>
        <w:t>to complete as appropriate</w:t>
      </w:r>
      <w:r w:rsidR="00D57459" w:rsidRPr="00A75042">
        <w:rPr>
          <w:bCs/>
        </w:rPr>
        <w:br w:type="page"/>
      </w:r>
    </w:p>
    <w:p w14:paraId="52B97D63" w14:textId="77777777" w:rsidR="006E3001" w:rsidRDefault="00D57459" w:rsidP="00193346">
      <w:pPr>
        <w:widowControl/>
        <w:jc w:val="center"/>
        <w:rPr>
          <w:b/>
          <w:bCs/>
        </w:rPr>
      </w:pPr>
      <w:r>
        <w:rPr>
          <w:b/>
          <w:bCs/>
        </w:rPr>
        <w:lastRenderedPageBreak/>
        <w:t>Schedule 1</w:t>
      </w:r>
      <w:r w:rsidR="00EA1EB4">
        <w:rPr>
          <w:b/>
          <w:bCs/>
        </w:rPr>
        <w:t>0</w:t>
      </w:r>
    </w:p>
    <w:p w14:paraId="310C325B" w14:textId="77777777" w:rsidR="006E3001" w:rsidRDefault="006E3001" w:rsidP="00193346">
      <w:pPr>
        <w:widowControl/>
        <w:jc w:val="center"/>
        <w:rPr>
          <w:b/>
          <w:bCs/>
        </w:rPr>
      </w:pPr>
      <w:r>
        <w:rPr>
          <w:b/>
          <w:bCs/>
        </w:rPr>
        <w:t xml:space="preserve">The </w:t>
      </w:r>
      <w:r w:rsidR="00991834">
        <w:rPr>
          <w:b/>
          <w:bCs/>
        </w:rPr>
        <w:t>Contractor</w:t>
      </w:r>
      <w:r>
        <w:rPr>
          <w:b/>
          <w:bCs/>
        </w:rPr>
        <w:t>’s Solution</w:t>
      </w:r>
    </w:p>
    <w:p w14:paraId="3BF49C69" w14:textId="77777777" w:rsidR="00BB6D8D" w:rsidRDefault="00BB6D8D" w:rsidP="00193346">
      <w:pPr>
        <w:widowControl/>
        <w:jc w:val="center"/>
        <w:rPr>
          <w:b/>
          <w:bCs/>
        </w:rPr>
      </w:pPr>
      <w:r>
        <w:t>Answers to the technical questions as part of the UEA submission</w:t>
      </w:r>
    </w:p>
    <w:p w14:paraId="32212955" w14:textId="77777777" w:rsidR="00662CC9" w:rsidRPr="00772E06" w:rsidRDefault="00662CC9" w:rsidP="00BB6D8D">
      <w:pPr>
        <w:rPr>
          <w:rFonts w:eastAsia="Calibri"/>
          <w:bCs/>
        </w:rPr>
      </w:pPr>
      <w:r w:rsidRPr="000C3407">
        <w:rPr>
          <w:rFonts w:eastAsia="Calibri"/>
          <w:b/>
          <w:bCs/>
        </w:rPr>
        <w:t>11.01 Please describe and evidence how you will plan and deliver high quality initial training for educational psychologists.</w:t>
      </w:r>
      <w:r w:rsidRPr="00772E06">
        <w:rPr>
          <w:rFonts w:eastAsia="Calibri"/>
          <w:bCs/>
        </w:rPr>
        <w:t xml:space="preserve">  Your evidence should include but not limited to:</w:t>
      </w:r>
    </w:p>
    <w:p w14:paraId="3D3B7CC4" w14:textId="77777777" w:rsidR="00662CC9" w:rsidRPr="00772E06" w:rsidRDefault="00662CC9" w:rsidP="00772E06">
      <w:pPr>
        <w:pStyle w:val="ListParagraph"/>
        <w:numPr>
          <w:ilvl w:val="0"/>
          <w:numId w:val="35"/>
        </w:numPr>
        <w:rPr>
          <w:rFonts w:eastAsia="Calibri"/>
          <w:bCs/>
        </w:rPr>
      </w:pPr>
      <w:r w:rsidRPr="00772E06">
        <w:rPr>
          <w:rFonts w:eastAsia="Calibri"/>
          <w:bCs/>
        </w:rPr>
        <w:t>·Quality assurance of the training will be delivered to the highest standard, supported through appropriate reporting and management board arrangements.</w:t>
      </w:r>
    </w:p>
    <w:p w14:paraId="2E2E51B5" w14:textId="77777777" w:rsidR="00662CC9" w:rsidRPr="00772E06" w:rsidRDefault="00662CC9" w:rsidP="00772E06">
      <w:pPr>
        <w:pStyle w:val="ListParagraph"/>
        <w:numPr>
          <w:ilvl w:val="0"/>
          <w:numId w:val="35"/>
        </w:numPr>
        <w:rPr>
          <w:rFonts w:eastAsia="Calibri"/>
          <w:bCs/>
        </w:rPr>
      </w:pPr>
      <w:r w:rsidRPr="00772E06">
        <w:rPr>
          <w:rFonts w:eastAsia="Calibri"/>
          <w:bCs/>
        </w:rPr>
        <w:t>·Resources and funding will be managed including the distribution of trainee course bursaries/salaries.</w:t>
      </w:r>
    </w:p>
    <w:p w14:paraId="420152D0" w14:textId="77777777" w:rsidR="00662CC9" w:rsidRPr="00772E06" w:rsidRDefault="00662CC9" w:rsidP="00772E06">
      <w:pPr>
        <w:pStyle w:val="ListParagraph"/>
        <w:numPr>
          <w:ilvl w:val="0"/>
          <w:numId w:val="35"/>
        </w:numPr>
        <w:rPr>
          <w:rFonts w:eastAsia="Calibri"/>
          <w:bCs/>
        </w:rPr>
      </w:pPr>
      <w:r w:rsidRPr="00772E06">
        <w:rPr>
          <w:rFonts w:eastAsia="Calibri"/>
          <w:bCs/>
        </w:rPr>
        <w:t>·How the funded places will be distributed in the East of England?</w:t>
      </w:r>
    </w:p>
    <w:p w14:paraId="47D2C908" w14:textId="77777777" w:rsidR="00662CC9" w:rsidRPr="00772E06" w:rsidRDefault="00662CC9" w:rsidP="00772E06">
      <w:pPr>
        <w:pStyle w:val="ListParagraph"/>
        <w:numPr>
          <w:ilvl w:val="0"/>
          <w:numId w:val="35"/>
        </w:numPr>
        <w:rPr>
          <w:rFonts w:eastAsia="Calibri"/>
          <w:bCs/>
        </w:rPr>
      </w:pPr>
      <w:r w:rsidRPr="00772E06">
        <w:rPr>
          <w:rFonts w:eastAsia="Calibri"/>
          <w:bCs/>
        </w:rPr>
        <w:t xml:space="preserve">·Milestones and the steps required to achieve them. </w:t>
      </w:r>
    </w:p>
    <w:p w14:paraId="7C771F14" w14:textId="77777777" w:rsidR="00662CC9" w:rsidRPr="00772E06" w:rsidRDefault="00662CC9" w:rsidP="00772E06">
      <w:pPr>
        <w:pStyle w:val="ListParagraph"/>
        <w:numPr>
          <w:ilvl w:val="0"/>
          <w:numId w:val="35"/>
        </w:numPr>
        <w:rPr>
          <w:rFonts w:eastAsia="Calibri"/>
          <w:bCs/>
        </w:rPr>
      </w:pPr>
      <w:r w:rsidRPr="00772E06">
        <w:rPr>
          <w:rFonts w:eastAsia="Calibri"/>
          <w:bCs/>
        </w:rPr>
        <w:t>·Key risks, mitigations and contingency plans.</w:t>
      </w:r>
    </w:p>
    <w:p w14:paraId="00F0470B" w14:textId="77777777" w:rsidR="00662CC9" w:rsidRPr="00772E06" w:rsidRDefault="00662CC9" w:rsidP="00772E06">
      <w:pPr>
        <w:pStyle w:val="ListParagraph"/>
        <w:numPr>
          <w:ilvl w:val="0"/>
          <w:numId w:val="35"/>
        </w:numPr>
        <w:rPr>
          <w:rFonts w:eastAsia="Calibri"/>
          <w:bCs/>
        </w:rPr>
      </w:pPr>
      <w:r w:rsidRPr="00772E06">
        <w:rPr>
          <w:rFonts w:eastAsia="Calibri"/>
          <w:bCs/>
        </w:rPr>
        <w:t>·How delivery failure in any aspect of the training will be managed. For bidders from more than one university, how this will be managed across courses.</w:t>
      </w:r>
    </w:p>
    <w:p w14:paraId="1CE21F61" w14:textId="77777777" w:rsidR="00662CC9" w:rsidRPr="00772E06" w:rsidRDefault="00662CC9" w:rsidP="00772E06">
      <w:pPr>
        <w:pStyle w:val="ListParagraph"/>
        <w:numPr>
          <w:ilvl w:val="0"/>
          <w:numId w:val="35"/>
        </w:numPr>
        <w:rPr>
          <w:rFonts w:eastAsia="Calibri"/>
          <w:bCs/>
        </w:rPr>
      </w:pPr>
      <w:r w:rsidRPr="00772E06">
        <w:rPr>
          <w:rFonts w:eastAsia="Calibri"/>
          <w:bCs/>
        </w:rPr>
        <w:t>·Contract exit proposals.</w:t>
      </w:r>
    </w:p>
    <w:p w14:paraId="29DA906D" w14:textId="77777777" w:rsidR="00662CC9" w:rsidRPr="00772E06" w:rsidRDefault="00662CC9" w:rsidP="00772E06">
      <w:pPr>
        <w:pStyle w:val="ListParagraph"/>
        <w:numPr>
          <w:ilvl w:val="0"/>
          <w:numId w:val="35"/>
        </w:numPr>
        <w:rPr>
          <w:rFonts w:eastAsia="Calibri"/>
          <w:bCs/>
        </w:rPr>
      </w:pPr>
      <w:r w:rsidRPr="00772E06">
        <w:rPr>
          <w:rFonts w:eastAsia="Calibri"/>
          <w:bCs/>
        </w:rPr>
        <w:t>·Working in partnership with for example other training providers, organisations and employers of educational psychology services.</w:t>
      </w:r>
    </w:p>
    <w:p w14:paraId="40E36FD0" w14:textId="77777777" w:rsidR="00662CC9" w:rsidRDefault="00662CC9" w:rsidP="00BB6D8D">
      <w:pPr>
        <w:rPr>
          <w:rFonts w:eastAsia="Calibri"/>
          <w:b/>
          <w:bCs/>
        </w:rPr>
      </w:pPr>
    </w:p>
    <w:p w14:paraId="70456852" w14:textId="77777777" w:rsidR="00BB6D8D" w:rsidRPr="00772E06" w:rsidRDefault="00BB6D8D" w:rsidP="00BB6D8D">
      <w:pPr>
        <w:rPr>
          <w:rFonts w:eastAsia="Calibri"/>
        </w:rPr>
      </w:pPr>
      <w:r w:rsidRPr="00772E06">
        <w:rPr>
          <w:rFonts w:eastAsia="Calibri"/>
          <w:b/>
          <w:bCs/>
        </w:rPr>
        <w:t>External and Internal Scrutiny of the Course</w:t>
      </w:r>
      <w:r w:rsidRPr="00772E06">
        <w:rPr>
          <w:rFonts w:eastAsia="Calibri"/>
        </w:rPr>
        <w:t>:</w:t>
      </w:r>
    </w:p>
    <w:p w14:paraId="31C00D92" w14:textId="77777777" w:rsidR="00BB6D8D" w:rsidRPr="00772E06" w:rsidRDefault="00BB6D8D" w:rsidP="00BB6D8D">
      <w:pPr>
        <w:rPr>
          <w:rFonts w:eastAsia="Calibri"/>
        </w:rPr>
      </w:pPr>
      <w:r w:rsidRPr="00772E06">
        <w:rPr>
          <w:rFonts w:eastAsia="Calibri"/>
        </w:rPr>
        <w:t xml:space="preserve">The Doctorate in Educational Psychology is designed to </w:t>
      </w:r>
      <w:r w:rsidRPr="00772E06">
        <w:rPr>
          <w:rFonts w:eastAsia="Calibri"/>
          <w:bCs/>
        </w:rPr>
        <w:t>meet the 15 standards of professional competence set by the HCPC (Health and Care Professions Council) and the 9 standards for doctoral programmes in educational psychology set by BPS</w:t>
      </w:r>
      <w:r w:rsidRPr="00772E06">
        <w:rPr>
          <w:rFonts w:eastAsia="Calibri"/>
        </w:rPr>
        <w:t xml:space="preserve"> </w:t>
      </w:r>
      <w:r w:rsidRPr="00772E06">
        <w:rPr>
          <w:rFonts w:eastAsia="Calibri"/>
          <w:bCs/>
        </w:rPr>
        <w:t>(British Psychological Society)</w:t>
      </w:r>
      <w:r w:rsidRPr="00772E06">
        <w:rPr>
          <w:rFonts w:eastAsia="Calibri"/>
        </w:rPr>
        <w:t xml:space="preserve">. The combined scrutiny of HCPC which will grant approval and the BPS which accredits the course, will ensure quality assurance for appropriateness of training on the course. </w:t>
      </w:r>
    </w:p>
    <w:p w14:paraId="2FD57694" w14:textId="77777777" w:rsidR="00BB6D8D" w:rsidRPr="00772E06" w:rsidRDefault="00BB6D8D" w:rsidP="00BB6D8D">
      <w:pPr>
        <w:rPr>
          <w:rFonts w:eastAsia="Calibri"/>
        </w:rPr>
      </w:pPr>
      <w:r w:rsidRPr="00772E06">
        <w:rPr>
          <w:rFonts w:eastAsia="Calibri"/>
        </w:rPr>
        <w:t xml:space="preserve">The programme is also designed to be eligible for </w:t>
      </w:r>
      <w:r w:rsidRPr="00772E06">
        <w:rPr>
          <w:rFonts w:eastAsia="Calibri"/>
          <w:bCs/>
        </w:rPr>
        <w:t>research based degree</w:t>
      </w:r>
      <w:r w:rsidRPr="00772E06">
        <w:rPr>
          <w:rFonts w:eastAsia="Calibri"/>
        </w:rPr>
        <w:t xml:space="preserve"> status in accordance with QAA (Quality Assurance Agency for Higher Education) and HESA (Higher Education Statistics Agency) guidelines. </w:t>
      </w:r>
      <w:r w:rsidRPr="00772E06">
        <w:rPr>
          <w:rFonts w:eastAsia="Calibri"/>
          <w:bCs/>
        </w:rPr>
        <w:t>This requires research components to be larger than taught components i.e. at least 51% of credits must relate to research</w:t>
      </w:r>
      <w:r w:rsidRPr="00772E06">
        <w:rPr>
          <w:rFonts w:eastAsia="Calibri"/>
        </w:rPr>
        <w:t xml:space="preserve">, and that </w:t>
      </w:r>
      <w:r w:rsidRPr="00772E06">
        <w:rPr>
          <w:rFonts w:eastAsia="Calibri"/>
          <w:bCs/>
        </w:rPr>
        <w:t>the piece of supervised research produced will contribute to new knowledge, extend the forefront of the discipline, and merit publication</w:t>
      </w:r>
      <w:r w:rsidRPr="00772E06">
        <w:rPr>
          <w:rFonts w:eastAsia="Calibri"/>
        </w:rPr>
        <w:t xml:space="preserve">. The pass list from the course will count towards the research degree returns to HEFCE (Higher Education Funding Council for England) as part of the Research Excellence Framework for 2021. This requires the School of Education &amp; Lifelong Learning (EDU) to ensure that high quality standards are maintained across all its doctoral programmes (PhD &amp; EdD), and follow the University's </w:t>
      </w:r>
      <w:r w:rsidRPr="00772E06">
        <w:rPr>
          <w:rFonts w:eastAsia="Calibri"/>
          <w:bCs/>
        </w:rPr>
        <w:t>code of practice for research degree programmes</w:t>
      </w:r>
      <w:r w:rsidRPr="00772E06">
        <w:rPr>
          <w:rFonts w:eastAsia="Calibri"/>
        </w:rPr>
        <w:t xml:space="preserve"> </w:t>
      </w:r>
      <w:r w:rsidRPr="006E540C">
        <w:t>which forms part of the UEA quality assurance framework. It covers principles of supervisory practice, examination standards, student feedback and satisfaction, annual progress reporting, appropriate doctoral training and professional/personal development support towards employability.</w:t>
      </w:r>
      <w:r w:rsidRPr="00772E06">
        <w:rPr>
          <w:rFonts w:eastAsia="Calibri"/>
        </w:rPr>
        <w:t xml:space="preserve"> </w:t>
      </w:r>
    </w:p>
    <w:p w14:paraId="2B32CBC2" w14:textId="77777777" w:rsidR="00BB6D8D" w:rsidRPr="006E540C" w:rsidRDefault="00BB6D8D" w:rsidP="00BB6D8D">
      <w:r w:rsidRPr="00772E06">
        <w:rPr>
          <w:rFonts w:eastAsia="Calibri"/>
          <w:b/>
          <w:bCs/>
        </w:rPr>
        <w:t>Staffing and roles</w:t>
      </w:r>
      <w:r w:rsidRPr="00772E06">
        <w:rPr>
          <w:rFonts w:eastAsia="Calibri"/>
        </w:rPr>
        <w:t>:</w:t>
      </w:r>
    </w:p>
    <w:p w14:paraId="56BF8999" w14:textId="77777777" w:rsidR="00BB6D8D" w:rsidRPr="00974EF7" w:rsidRDefault="00BB6D8D" w:rsidP="00BB6D8D">
      <w:pPr>
        <w:rPr>
          <w:rFonts w:eastAsiaTheme="minorEastAsia"/>
          <w:color w:val="212121"/>
        </w:rPr>
      </w:pPr>
      <w:r w:rsidRPr="00662CC9">
        <w:rPr>
          <w:rFonts w:eastAsiaTheme="minorEastAsia"/>
          <w:i/>
          <w:iCs/>
        </w:rPr>
        <w:t>Academic Course Director</w:t>
      </w:r>
      <w:r w:rsidRPr="00662CC9">
        <w:rPr>
          <w:rFonts w:eastAsiaTheme="minorEastAsia"/>
        </w:rPr>
        <w:t xml:space="preserve"> – </w:t>
      </w:r>
      <w:r w:rsidRPr="000C3407">
        <w:rPr>
          <w:rFonts w:eastAsiaTheme="minorEastAsia"/>
        </w:rPr>
        <w:t xml:space="preserve">will be a fully qualified, HCPC registered, Educational Psychologist (EP) with appropriate experience, whose main role will be to oversee the effective running of the course. Specifically, s/he will </w:t>
      </w:r>
      <w:r w:rsidRPr="00974EF7">
        <w:rPr>
          <w:rFonts w:eastAsiaTheme="minorEastAsia"/>
        </w:rPr>
        <w:t xml:space="preserve">have line management responsibility for the recruitment and retention of </w:t>
      </w:r>
      <w:r w:rsidRPr="00974EF7">
        <w:rPr>
          <w:rFonts w:eastAsiaTheme="minorEastAsia"/>
        </w:rPr>
        <w:lastRenderedPageBreak/>
        <w:t>appropriately qualified tutors, and ensure successful delivery of the curriculum and learning outcomes required by the BPS and in compliance with the Standards of Education and Training stipulated by the HCPC, and achievement by trainees of the Standards of Proficiency required by the HCPC. Through close liaison with stakeholders, service users, and the contractual arrangements with the relevant government agencies, the course director will also ensure recruitment of trainees compliant with contractual obligations and that enrolled trainees have access to appropriate and successful professional practice placements in all three years of their training. S/he will be supported by the PMC (detail below) in their duties and obligations towards the course. The course director will</w:t>
      </w:r>
      <w:r w:rsidRPr="00974EF7">
        <w:rPr>
          <w:rFonts w:eastAsiaTheme="minorEastAsia"/>
          <w:color w:val="212121"/>
        </w:rPr>
        <w:t xml:space="preserve"> also have a personal research profile that will complement and extend the existing research interests within EDU and contribute to the academic and professional domain of educational psychology. </w:t>
      </w:r>
    </w:p>
    <w:p w14:paraId="0D0E8E4C" w14:textId="77777777" w:rsidR="00BB6D8D" w:rsidRPr="001C3303" w:rsidRDefault="00BB6D8D" w:rsidP="00BB6D8D">
      <w:r w:rsidRPr="001C3303">
        <w:rPr>
          <w:i/>
          <w:iCs/>
        </w:rPr>
        <w:t>Tutors</w:t>
      </w:r>
      <w:r w:rsidRPr="001C3303">
        <w:t xml:space="preserve"> – will be university based for part of the week and for the rest week work as EPs for local authorities (LAs) or independently. They will be experienced chartered psychologists actively involved in their employing LAs or other practice. They will able to provide trainees with learning opportunities in terms of teaching, research, professional support and tutorial guidance. All tutors will be involved in research and development activities in schools, communities and other organisations. They will work with placement supervisors to monitor progress of the trainee (details under management of placement section).</w:t>
      </w:r>
    </w:p>
    <w:p w14:paraId="0275B9AD" w14:textId="77777777" w:rsidR="00BB6D8D" w:rsidRDefault="00BB6D8D" w:rsidP="00BB6D8D">
      <w:r w:rsidRPr="001C3303">
        <w:rPr>
          <w:i/>
          <w:iCs/>
        </w:rPr>
        <w:t>Research Supervisors</w:t>
      </w:r>
      <w:r w:rsidRPr="001C3303">
        <w:t xml:space="preserve"> – will be university based, research active members of staff drawn from relevant</w:t>
      </w:r>
      <w:r>
        <w:t xml:space="preserve"> social science schools to match the research areas being investigated in years 2 and 3. EDU, as part of the Faculty of Social Sciences is experienced in supporting research students with co-supervisions across disciplinary boundaries. Where necessary and possible, supervisors will be drawn from EDU, School of Psychology, School of Social Work and the Doctorate in Clinical Psychology (part of the Medical School). </w:t>
      </w:r>
    </w:p>
    <w:p w14:paraId="7960E0EF" w14:textId="77777777" w:rsidR="00BB6D8D" w:rsidRPr="006E540C" w:rsidRDefault="00BB6D8D" w:rsidP="00BB6D8D">
      <w:r w:rsidRPr="006E540C">
        <w:rPr>
          <w:i/>
          <w:iCs/>
        </w:rPr>
        <w:t>Administrators</w:t>
      </w:r>
      <w:r w:rsidRPr="006E540C">
        <w:t xml:space="preserve"> – will support the course in everyday administration including admissions, placements, board/committee organisation, and the accreditation and approval process for the course.</w:t>
      </w:r>
    </w:p>
    <w:p w14:paraId="14A22EC9" w14:textId="77777777" w:rsidR="00BB6D8D" w:rsidRPr="00772E06" w:rsidRDefault="00BB6D8D" w:rsidP="00BB6D8D">
      <w:pPr>
        <w:rPr>
          <w:rFonts w:eastAsia="Calibri"/>
        </w:rPr>
      </w:pPr>
      <w:r w:rsidRPr="00772E06">
        <w:rPr>
          <w:rFonts w:eastAsia="Calibri"/>
          <w:b/>
          <w:bCs/>
        </w:rPr>
        <w:t>Committees/Boards</w:t>
      </w:r>
      <w:r w:rsidRPr="00772E06">
        <w:rPr>
          <w:rFonts w:eastAsia="Calibri"/>
        </w:rPr>
        <w:t>:</w:t>
      </w:r>
    </w:p>
    <w:p w14:paraId="2CE98619" w14:textId="77777777" w:rsidR="00BB6D8D" w:rsidRPr="00772E06" w:rsidRDefault="00BB6D8D" w:rsidP="00BB6D8D">
      <w:pPr>
        <w:rPr>
          <w:rFonts w:eastAsia="Calibri"/>
        </w:rPr>
      </w:pPr>
      <w:r w:rsidRPr="00772E06">
        <w:rPr>
          <w:rFonts w:eastAsia="Calibri"/>
          <w:i/>
          <w:iCs/>
        </w:rPr>
        <w:t>Exam Board</w:t>
      </w:r>
      <w:r w:rsidRPr="00772E06">
        <w:rPr>
          <w:rFonts w:eastAsia="Calibri"/>
        </w:rPr>
        <w:t xml:space="preserve">: The board will consist of an external academic examiner, also an experienced EP, the course director, tutors and supervisors. The Board will meet annually. The remit of the board will be to assess the progress of students from years 1 to 2, and 2 to 3, and assess the quality of feedback on student assessments and provide formative guidance for the development of the course. </w:t>
      </w:r>
    </w:p>
    <w:p w14:paraId="15CA45F3" w14:textId="77777777" w:rsidR="00BB6D8D" w:rsidRPr="00974EF7" w:rsidRDefault="00BB6D8D" w:rsidP="00BB6D8D">
      <w:r w:rsidRPr="006E540C">
        <w:rPr>
          <w:i/>
          <w:iCs/>
        </w:rPr>
        <w:t>Programme Management Committee (PMC)</w:t>
      </w:r>
      <w:r w:rsidRPr="006E540C">
        <w:t xml:space="preserve">: The PMC will be consists of the staff leading, teaching and supervising on the course, and representatives of placement providers and regional employers. It will thus bring together practising EPs </w:t>
      </w:r>
      <w:r w:rsidRPr="000C3407">
        <w:t>and employers and academic staff as active partners in the programme. It will have oversight of the development and implementation of the programme including HCPC approval and BPS accreditation, and the delivery and quality assurance, including placement learning and employment destinations. It will receive regular reports on key metrics, trainee progress and the KPIs set out in the contract. The PMC will also be informed of how the course aligns with the university's research degree regulations and quality</w:t>
      </w:r>
      <w:r w:rsidRPr="00974EF7">
        <w:t xml:space="preserve"> assurance framework by receiving reports on trainee feedback and annual progress from the School's Post Graduate Research (PGR) Director. We anticipate that the PMC will meet 3 times a year.</w:t>
      </w:r>
    </w:p>
    <w:p w14:paraId="0BEA3F17" w14:textId="77777777" w:rsidR="00BB6D8D" w:rsidRPr="00974EF7" w:rsidRDefault="00BB6D8D" w:rsidP="00BB6D8D">
      <w:pPr>
        <w:rPr>
          <w:rFonts w:eastAsiaTheme="minorEastAsia"/>
        </w:rPr>
      </w:pPr>
      <w:r w:rsidRPr="00974EF7">
        <w:rPr>
          <w:rFonts w:eastAsiaTheme="minorEastAsia"/>
          <w:i/>
          <w:iCs/>
        </w:rPr>
        <w:t>Fitness to Practice Board (FPB)</w:t>
      </w:r>
      <w:r w:rsidRPr="00974EF7">
        <w:rPr>
          <w:rFonts w:eastAsiaTheme="minorEastAsia"/>
        </w:rPr>
        <w:t xml:space="preserve">:  The FPB will be consists of staff and employers and will be called upon to make judgements of fitness to practice (more below). It will provide advice on future employment prospects, including pre-placement or pre-employment health checks that may be required by placement providers/employers. These arrangements parallel those already in place for the Doctorate in Clinical </w:t>
      </w:r>
      <w:r w:rsidRPr="00974EF7">
        <w:rPr>
          <w:rFonts w:eastAsiaTheme="minorEastAsia"/>
        </w:rPr>
        <w:lastRenderedPageBreak/>
        <w:t>Psychology (located within the School of Medicine).</w:t>
      </w:r>
    </w:p>
    <w:p w14:paraId="34831798" w14:textId="77777777" w:rsidR="00BB6D8D" w:rsidRDefault="00BB6D8D" w:rsidP="00BB6D8D">
      <w:pPr>
        <w:rPr>
          <w:b/>
          <w:bCs/>
        </w:rPr>
      </w:pPr>
      <w:r w:rsidRPr="42E79713">
        <w:rPr>
          <w:b/>
          <w:bCs/>
        </w:rPr>
        <w:t>Trainee support and mentoring:</w:t>
      </w:r>
    </w:p>
    <w:p w14:paraId="242CEB93" w14:textId="77777777" w:rsidR="00BB6D8D" w:rsidRPr="00974EF7" w:rsidRDefault="00BB6D8D" w:rsidP="00BB6D8D">
      <w:r w:rsidRPr="006E540C">
        <w:t>Each trainee will be supported across all three years of training by the tutor, through pastoral and academic support. The tutor have oversight of all aspects of their university and placement based training and professional development, with reference to the BPS/HCPC standards. Close monitoring of trainee progress and the relationship bu</w:t>
      </w:r>
      <w:r w:rsidRPr="000C3407">
        <w:t>ilt between the tutor and the trainee, will help identify emerging issues at an early stage and address these. There will be a ‘cause for concern</w:t>
      </w:r>
      <w:r w:rsidRPr="00974EF7">
        <w:t>’ process to manage and monitor trainee progress, particularly those relating to professional practice and standards. Where a trainee’s progress continues to cause significant concern, the fitness to practice procedure will be used, either to bring the student to the appropriate standard or to manage their exit from the programme. The cause for concern process and the FPB are key elements in maintaining high professional standards.</w:t>
      </w:r>
    </w:p>
    <w:p w14:paraId="6A563992" w14:textId="77777777" w:rsidR="00BB6D8D" w:rsidRPr="00974EF7" w:rsidRDefault="00BB6D8D" w:rsidP="00BB6D8D">
      <w:r w:rsidRPr="00974EF7">
        <w:rPr>
          <w:b/>
          <w:bCs/>
        </w:rPr>
        <w:t>Management of Placements:</w:t>
      </w:r>
    </w:p>
    <w:p w14:paraId="08EB87B5" w14:textId="77777777" w:rsidR="00BB6D8D" w:rsidRPr="00772E06" w:rsidRDefault="00BB6D8D" w:rsidP="00BB6D8D">
      <w:pPr>
        <w:rPr>
          <w:rFonts w:eastAsia="Calibri"/>
        </w:rPr>
      </w:pPr>
      <w:r w:rsidRPr="00772E06">
        <w:rPr>
          <w:rFonts w:eastAsia="Calibri"/>
        </w:rPr>
        <w:t xml:space="preserve">In year 1, the university will discuss with local placement providers, the opportunities and numbers of trainees they can support for each placement. In the first part of year 1, trainees will observe/shadow an experienced EP and in the latter part of the year, will be supervised by their tutor during placement. Tutor and trainee will meet on a regular basis to discuss what tasks the trainee needs to complete. </w:t>
      </w:r>
    </w:p>
    <w:p w14:paraId="4EC1F349" w14:textId="77777777" w:rsidR="00BB6D8D" w:rsidRPr="00974EF7" w:rsidRDefault="00BB6D8D" w:rsidP="00BB6D8D">
      <w:pPr>
        <w:rPr>
          <w:rFonts w:eastAsia="Calibri"/>
        </w:rPr>
      </w:pPr>
      <w:r w:rsidRPr="006E540C">
        <w:rPr>
          <w:rFonts w:eastAsiaTheme="minorEastAsia"/>
        </w:rPr>
        <w:t>The Practice Placement Partnership Framework (PPPF) will be adopted to provide support for trainees in placements in years 2 and 3. A</w:t>
      </w:r>
      <w:r w:rsidRPr="000C3407">
        <w:rPr>
          <w:rFonts w:eastAsia="Calibri"/>
        </w:rPr>
        <w:t xml:space="preserve"> qualified and experienced EP, practicing in the placement site will be appointed as placement supervisor. The placement supervisor in collaboration with the tutor, is expected to support the trainee to complete placement tasks by providing opportunities and supervision, to advance their competencies. Three way meetings between trainee, tutor and placement supervisor will be hel</w:t>
      </w:r>
      <w:r w:rsidRPr="00974EF7">
        <w:rPr>
          <w:rFonts w:eastAsia="Calibri"/>
        </w:rPr>
        <w:t>d every term to monitor progress with placement experiences.</w:t>
      </w:r>
    </w:p>
    <w:p w14:paraId="019F0AC5" w14:textId="37D57F28" w:rsidR="00BB6D8D" w:rsidRDefault="00BB6D8D" w:rsidP="00BB6D8D">
      <w:pPr>
        <w:rPr>
          <w:rFonts w:eastAsiaTheme="minorEastAsia"/>
        </w:rPr>
      </w:pPr>
      <w:r w:rsidRPr="00974EF7">
        <w:rPr>
          <w:rFonts w:eastAsiaTheme="minorEastAsia"/>
        </w:rPr>
        <w:t xml:space="preserve">For placements in years 2 and 3, the course will seek to be part of the </w:t>
      </w:r>
      <w:r w:rsidR="00466A81" w:rsidRPr="00466A81">
        <w:rPr>
          <w:rFonts w:eastAsiaTheme="minorEastAsia"/>
          <w:highlight w:val="black"/>
        </w:rPr>
        <w:t>REDACTED</w:t>
      </w:r>
      <w:r w:rsidRPr="00974EF7">
        <w:rPr>
          <w:rFonts w:eastAsiaTheme="minorEastAsia"/>
        </w:rPr>
        <w:t xml:space="preserve">. The course director will work closely with fellow training partners, LAs, schools, private establishments, to secure placements in the Eastern Region. EDU have been liaising with Norfolk County Council, Bedford, Central Bedfordshire, Essex, Peterborough and Luton, who have provided written support in anticipation of the course being set up, in the form of recruitment, teaching and supervision, placement and possible future employment. The support of the Regional PEP in liaising with the </w:t>
      </w:r>
      <w:r w:rsidR="00466A81" w:rsidRPr="00466A81">
        <w:rPr>
          <w:rFonts w:eastAsiaTheme="minorEastAsia"/>
          <w:highlight w:val="black"/>
        </w:rPr>
        <w:t>REDACTED</w:t>
      </w:r>
      <w:r w:rsidRPr="00972C4A">
        <w:rPr>
          <w:rFonts w:eastAsiaTheme="minorEastAsia"/>
          <w:color w:val="FF0000"/>
        </w:rPr>
        <w:t xml:space="preserve"> </w:t>
      </w:r>
      <w:r w:rsidRPr="00974EF7">
        <w:rPr>
          <w:rFonts w:eastAsiaTheme="minorEastAsia"/>
        </w:rPr>
        <w:t>has also been secured. UEA Careers Service will also support trainees in their applications to the growing number of private educational psychologist services.</w:t>
      </w:r>
    </w:p>
    <w:p w14:paraId="4D6CD379" w14:textId="77777777" w:rsidR="00BB6D8D" w:rsidRPr="001C3303" w:rsidRDefault="00BB6D8D" w:rsidP="00BB6D8D">
      <w:pPr>
        <w:rPr>
          <w:highlight w:val="yellow"/>
        </w:rPr>
      </w:pPr>
      <w:r w:rsidRPr="00974EF7">
        <w:rPr>
          <w:b/>
          <w:bCs/>
        </w:rPr>
        <w:t>Financial Administration:</w:t>
      </w:r>
      <w:r w:rsidRPr="00974EF7">
        <w:t xml:space="preserve"> </w:t>
      </w:r>
    </w:p>
    <w:p w14:paraId="62F9B3BB" w14:textId="77777777" w:rsidR="00BB6D8D" w:rsidRPr="006E540C" w:rsidRDefault="00BB6D8D" w:rsidP="00BB6D8D">
      <w:r w:rsidRPr="006E540C">
        <w:t xml:space="preserve">Resources and funding will be managed through the Faculty of Social Sciences Finance Office, headed by the Faculty Finance Manager (Management Accountant). The Faculty Finance team already manage the distribution of bursary payments from the </w:t>
      </w:r>
      <w:r w:rsidR="000C1E6E" w:rsidRPr="006E540C">
        <w:t>DFE</w:t>
      </w:r>
      <w:r w:rsidRPr="006A750A">
        <w:t xml:space="preserve"> to trainee teachers and a range of studentship and scholarship payments. The team are therefore familiar with the processes of Grant Agreements and financial r</w:t>
      </w:r>
      <w:r w:rsidRPr="000C3407">
        <w:t>eporting. The University has in place financial systems for the receipt of and accounting for funding allocations and for the BACS transfer of bursary payments to students. Systems will be put in place to enable the appropriate authorisation and auditing of bursary payments, including systems for checking that trainees are engaging with the course before payments are made. Key reporting points and payment dates will be included in the implementation plan.</w:t>
      </w:r>
    </w:p>
    <w:p w14:paraId="2070EC05" w14:textId="77777777" w:rsidR="00BB6D8D" w:rsidRPr="000C3407" w:rsidRDefault="00BB6D8D" w:rsidP="00BB6D8D">
      <w:r w:rsidRPr="00662CC9">
        <w:t>We will work with Year 2 and Year 3 placement provi</w:t>
      </w:r>
      <w:r w:rsidRPr="000C3407">
        <w:t>ders to determine whether they wish to pay trainees directly or wish to transfer funds to the University in order for us to process payments on their behalf. Our systems will enable us to offer either option.</w:t>
      </w:r>
    </w:p>
    <w:p w14:paraId="271B428D" w14:textId="77777777" w:rsidR="00BB6D8D" w:rsidRPr="00974EF7" w:rsidRDefault="00BB6D8D" w:rsidP="00BB6D8D">
      <w:r w:rsidRPr="00974EF7">
        <w:rPr>
          <w:b/>
          <w:bCs/>
        </w:rPr>
        <w:lastRenderedPageBreak/>
        <w:t>Trainee Records and Monitoring:</w:t>
      </w:r>
      <w:r w:rsidRPr="00974EF7">
        <w:t xml:space="preserve"> </w:t>
      </w:r>
    </w:p>
    <w:p w14:paraId="5BD4E0AE" w14:textId="77777777" w:rsidR="00BB6D8D" w:rsidRPr="00974EF7" w:rsidRDefault="00BB6D8D" w:rsidP="00BB6D8D">
      <w:r w:rsidRPr="00974EF7">
        <w:t>As registered students of UEA, all trainees will be managed through our centralised Student Record System (SITS provided by Tribal). The records for these trainees will include attendance monitoring. The tutor will be responsible for monitoring trainee engagement as well as for maintaining and monitoring a training record that captures the learning opportunities completed by the trainee (with reference to the BPS standards).</w:t>
      </w:r>
    </w:p>
    <w:p w14:paraId="10BC5BAA" w14:textId="77777777" w:rsidR="00BB6D8D" w:rsidRPr="006E540C" w:rsidRDefault="00BB6D8D" w:rsidP="00BB6D8D">
      <w:r w:rsidRPr="006E540C">
        <w:t xml:space="preserve">UEA regularly provides management reports from SITS, for example the HESA report and reports to </w:t>
      </w:r>
      <w:r w:rsidR="000C1E6E" w:rsidRPr="006E540C">
        <w:t>DFE</w:t>
      </w:r>
      <w:r w:rsidRPr="006A750A">
        <w:t xml:space="preserve"> on Initial Teacher Trainees. The systems will be configured to provide the reports required by </w:t>
      </w:r>
      <w:r w:rsidR="000C1E6E" w:rsidRPr="00662CC9">
        <w:t>DFE</w:t>
      </w:r>
      <w:r w:rsidRPr="00662CC9">
        <w:t xml:space="preserve"> (included in the attached implementation plan).</w:t>
      </w:r>
    </w:p>
    <w:p w14:paraId="2515442E" w14:textId="77777777" w:rsidR="00BB6D8D" w:rsidRPr="00974EF7" w:rsidRDefault="00BB6D8D" w:rsidP="00BB6D8D">
      <w:r w:rsidRPr="000C3407">
        <w:t xml:space="preserve">EDU will develop documentation and systems for recording and monitoring trainee progress on placements. </w:t>
      </w:r>
      <w:r w:rsidRPr="00974EF7">
        <w:t>These will be shared with placement supervisors, who will receive training on their use on an annual basis (or at the start of each placement). The tutor will be responsible for ensuring that the placement supervisor completes and submits the required documentation.</w:t>
      </w:r>
    </w:p>
    <w:p w14:paraId="3BE54DC3" w14:textId="77777777" w:rsidR="00BB6D8D" w:rsidRPr="00974EF7" w:rsidRDefault="00BB6D8D" w:rsidP="00BB6D8D">
      <w:r w:rsidRPr="00974EF7">
        <w:t>UEA has in place, systems for managing both short-term and longer-term student absences that may require temporary suspension of studies. These are monitored by central University committees and the Postgraduate Research Service, who ensure consistency and that academic standards are maintained.</w:t>
      </w:r>
    </w:p>
    <w:p w14:paraId="66E4FC64" w14:textId="77777777" w:rsidR="00BB6D8D" w:rsidRPr="00974EF7" w:rsidRDefault="00BB6D8D" w:rsidP="00BB6D8D">
      <w:r w:rsidRPr="00974EF7">
        <w:rPr>
          <w:b/>
          <w:bCs/>
        </w:rPr>
        <w:t>Project Implementation Plan:</w:t>
      </w:r>
      <w:r w:rsidRPr="00974EF7">
        <w:t xml:space="preserve"> </w:t>
      </w:r>
    </w:p>
    <w:p w14:paraId="79B37E43" w14:textId="77777777" w:rsidR="00BB6D8D" w:rsidRPr="00974EF7" w:rsidRDefault="00BB6D8D" w:rsidP="00BB6D8D">
      <w:r w:rsidRPr="00974EF7">
        <w:t xml:space="preserve">Attached to our documentation is a detailed project implementation plan, covering the period 31 May 2017 (announcement of the outcome) to September 2021 (completion of </w:t>
      </w:r>
      <w:r w:rsidR="00463467">
        <w:t>intake</w:t>
      </w:r>
      <w:r w:rsidRPr="00974EF7">
        <w:t xml:space="preserve"> 1). The implementation plan will be overseen in its early phases by a Project Board, consisting of key current UEA staff. The PMC will take over the monitoring and oversight of the implementation plan during 2017/18 as staff are recruited and partnerships with employers formed. The project implementation plan combines methodologies, breaking down activities into areas that broadly follow the trainee lifecycle (recruitment and selection of trainees and course delivery) and other dependencies (staff plan).</w:t>
      </w:r>
    </w:p>
    <w:p w14:paraId="75FFCCCB" w14:textId="77777777" w:rsidR="00BB6D8D" w:rsidRPr="006E540C" w:rsidRDefault="00BB6D8D" w:rsidP="00BB6D8D">
      <w:r w:rsidRPr="006E540C">
        <w:t xml:space="preserve">There are milestones highlighted within the project implementation plan, these include HCPC approval and BPS accreditation, contract start date, start of recruitment, trainees joining the course, reporting points and end of academic year. Assumptions have been made in respect of monitoring and reporting required by </w:t>
      </w:r>
      <w:r w:rsidR="000C1E6E" w:rsidRPr="006E540C">
        <w:t>DFE</w:t>
      </w:r>
      <w:r w:rsidRPr="006A750A">
        <w:t xml:space="preserve"> and these will be refined if the bid is successful. Some dates (for example school term dates) are not yet available, so assumptions have been made based on previous dates.</w:t>
      </w:r>
    </w:p>
    <w:p w14:paraId="71607CB5" w14:textId="77777777" w:rsidR="00BB6D8D" w:rsidRPr="000C3407" w:rsidRDefault="00BB6D8D" w:rsidP="00BB6D8D">
      <w:r w:rsidRPr="000C3407">
        <w:rPr>
          <w:b/>
          <w:bCs/>
        </w:rPr>
        <w:t>Risk Register:</w:t>
      </w:r>
      <w:r w:rsidRPr="000C3407">
        <w:t xml:space="preserve"> </w:t>
      </w:r>
    </w:p>
    <w:p w14:paraId="1D9D1A6D" w14:textId="77777777" w:rsidR="00BB6D8D" w:rsidRPr="00974EF7" w:rsidRDefault="00BB6D8D" w:rsidP="00BB6D8D">
      <w:r w:rsidRPr="00974EF7">
        <w:t xml:space="preserve">Attached to our documentation is a Risk Register, which the Project Board and then the PMC will review and update regularly. The Risk Register identifies risks, assigns responsibility for monitoring and managing the risk, indicates the monitoring process that will allow us to trigger mitigating actions and what the mitigation or action plan would be. The Risk Register covers factors such as the KPIs set by the Department, programme delivery and placement provision. </w:t>
      </w:r>
    </w:p>
    <w:p w14:paraId="2F0B8604" w14:textId="77777777" w:rsidR="00BB6D8D" w:rsidRDefault="00BB6D8D" w:rsidP="00BB6D8D">
      <w:r w:rsidRPr="00974EF7">
        <w:t xml:space="preserve">In accordance with the draft terms and conditions (section 25) we would draft an exit management plan within three months of the effective date of the contract and review the plan on an annual basis through the PMC. </w:t>
      </w:r>
    </w:p>
    <w:p w14:paraId="682106B1" w14:textId="77777777" w:rsidR="00662CC9" w:rsidRDefault="000C3407" w:rsidP="00BB6D8D">
      <w:r w:rsidRPr="00772E06">
        <w:rPr>
          <w:b/>
        </w:rPr>
        <w:t xml:space="preserve">11.02 Please describe and evidence how you will successfully manage the design and delivery of the ITEP course content, plus the programme delivery to Intakes for a </w:t>
      </w:r>
      <w:r w:rsidR="00463467">
        <w:rPr>
          <w:b/>
        </w:rPr>
        <w:t>intake</w:t>
      </w:r>
      <w:r w:rsidRPr="00772E06">
        <w:rPr>
          <w:b/>
        </w:rPr>
        <w:t xml:space="preserve"> for 2018</w:t>
      </w:r>
      <w:r w:rsidRPr="000C3407">
        <w:t>. Your evidence should include but not be limited to:</w:t>
      </w:r>
    </w:p>
    <w:p w14:paraId="560A99D4" w14:textId="77777777" w:rsidR="000C3407" w:rsidRDefault="000C3407" w:rsidP="00772E06">
      <w:pPr>
        <w:pStyle w:val="ListParagraph"/>
        <w:numPr>
          <w:ilvl w:val="0"/>
          <w:numId w:val="34"/>
        </w:numPr>
        <w:spacing w:line="240" w:lineRule="auto"/>
        <w:ind w:left="357" w:hanging="357"/>
      </w:pPr>
      <w:r>
        <w:t>·Quality assurance and HCPC accreditation.</w:t>
      </w:r>
    </w:p>
    <w:p w14:paraId="6FBC3893" w14:textId="77777777" w:rsidR="000C3407" w:rsidRDefault="000C3407" w:rsidP="00772E06">
      <w:pPr>
        <w:pStyle w:val="ListParagraph"/>
        <w:numPr>
          <w:ilvl w:val="0"/>
          <w:numId w:val="34"/>
        </w:numPr>
        <w:spacing w:line="240" w:lineRule="auto"/>
        <w:ind w:left="357" w:hanging="357"/>
      </w:pPr>
      <w:r>
        <w:lastRenderedPageBreak/>
        <w:t>·Awarding body (ies).</w:t>
      </w:r>
    </w:p>
    <w:p w14:paraId="22D34216" w14:textId="77777777" w:rsidR="000C3407" w:rsidRDefault="000C3407" w:rsidP="00772E06">
      <w:pPr>
        <w:pStyle w:val="ListParagraph"/>
        <w:numPr>
          <w:ilvl w:val="0"/>
          <w:numId w:val="34"/>
        </w:numPr>
        <w:spacing w:line="240" w:lineRule="auto"/>
        <w:ind w:left="357" w:hanging="357"/>
      </w:pPr>
      <w:r>
        <w:t>·Maintaining up to date course curriculum to reflect changes in policy direction, he needs of employers of educational psychology services and service users.</w:t>
      </w:r>
    </w:p>
    <w:p w14:paraId="1D9B0203" w14:textId="77777777" w:rsidR="000C3407" w:rsidRDefault="000C3407" w:rsidP="00772E06">
      <w:pPr>
        <w:pStyle w:val="ListParagraph"/>
        <w:numPr>
          <w:ilvl w:val="0"/>
          <w:numId w:val="34"/>
        </w:numPr>
        <w:spacing w:line="240" w:lineRule="auto"/>
        <w:ind w:left="357" w:hanging="357"/>
      </w:pPr>
      <w:r>
        <w:t>·Milestones and the steps required to achieve them.</w:t>
      </w:r>
    </w:p>
    <w:p w14:paraId="5EA8F385" w14:textId="77777777" w:rsidR="000C3407" w:rsidRDefault="000C3407" w:rsidP="00772E06">
      <w:pPr>
        <w:pStyle w:val="ListParagraph"/>
        <w:numPr>
          <w:ilvl w:val="0"/>
          <w:numId w:val="34"/>
        </w:numPr>
        <w:spacing w:line="240" w:lineRule="auto"/>
        <w:ind w:left="357" w:hanging="357"/>
      </w:pPr>
      <w:r>
        <w:t>·Key risks, mitigations and contingency plans</w:t>
      </w:r>
    </w:p>
    <w:p w14:paraId="12932BA2" w14:textId="77777777" w:rsidR="000C3407" w:rsidRDefault="000C3407" w:rsidP="00772E06">
      <w:pPr>
        <w:pStyle w:val="ListParagraph"/>
        <w:numPr>
          <w:ilvl w:val="0"/>
          <w:numId w:val="34"/>
        </w:numPr>
        <w:spacing w:line="240" w:lineRule="auto"/>
        <w:ind w:left="357" w:hanging="357"/>
      </w:pPr>
      <w:r>
        <w:t>·Trainee support.</w:t>
      </w:r>
    </w:p>
    <w:p w14:paraId="32FD920F" w14:textId="77777777" w:rsidR="000C3407" w:rsidRDefault="000C3407" w:rsidP="00772E06">
      <w:pPr>
        <w:pStyle w:val="ListParagraph"/>
        <w:numPr>
          <w:ilvl w:val="0"/>
          <w:numId w:val="34"/>
        </w:numPr>
        <w:spacing w:line="240" w:lineRule="auto"/>
        <w:ind w:left="357" w:hanging="357"/>
      </w:pPr>
      <w:r>
        <w:t>·Management of resources and funding.</w:t>
      </w:r>
    </w:p>
    <w:p w14:paraId="44D929BB" w14:textId="77777777" w:rsidR="000C3407" w:rsidRDefault="000C3407" w:rsidP="00772E06">
      <w:pPr>
        <w:pStyle w:val="ListParagraph"/>
        <w:numPr>
          <w:ilvl w:val="0"/>
          <w:numId w:val="34"/>
        </w:numPr>
        <w:spacing w:line="240" w:lineRule="auto"/>
        <w:ind w:left="357" w:hanging="357"/>
      </w:pPr>
      <w:r>
        <w:t>·A range of experiences to support the training content.</w:t>
      </w:r>
    </w:p>
    <w:p w14:paraId="5A22D46E" w14:textId="77777777" w:rsidR="000C3407" w:rsidRDefault="000C3407" w:rsidP="00772E06">
      <w:pPr>
        <w:pStyle w:val="ListParagraph"/>
        <w:numPr>
          <w:ilvl w:val="0"/>
          <w:numId w:val="34"/>
        </w:numPr>
        <w:spacing w:line="240" w:lineRule="auto"/>
        <w:ind w:left="357" w:hanging="357"/>
      </w:pPr>
      <w:r>
        <w:t>·Supervision arrangements both academic and practice placement.</w:t>
      </w:r>
    </w:p>
    <w:p w14:paraId="053C7694" w14:textId="77777777" w:rsidR="000C3407" w:rsidRDefault="000C3407" w:rsidP="00772E06">
      <w:pPr>
        <w:pStyle w:val="ListParagraph"/>
        <w:numPr>
          <w:ilvl w:val="0"/>
          <w:numId w:val="34"/>
        </w:numPr>
        <w:spacing w:line="240" w:lineRule="auto"/>
        <w:ind w:left="357" w:hanging="357"/>
      </w:pPr>
      <w:r>
        <w:t>·Working in partnership with other training providers, organisations and employers of educational psychology services to improve ITEP courses.</w:t>
      </w:r>
    </w:p>
    <w:p w14:paraId="7B9DAD7B" w14:textId="77777777" w:rsidR="000C3407" w:rsidRPr="00662CC9" w:rsidRDefault="000C3407" w:rsidP="00772E06">
      <w:pPr>
        <w:pStyle w:val="ListParagraph"/>
        <w:numPr>
          <w:ilvl w:val="0"/>
          <w:numId w:val="34"/>
        </w:numPr>
        <w:spacing w:line="240" w:lineRule="auto"/>
        <w:ind w:left="357" w:hanging="357"/>
      </w:pPr>
      <w:r>
        <w:t>·Monitor and achieve satisfaction ratings that exceed 90% of trainees rating the programme good or above.</w:t>
      </w:r>
    </w:p>
    <w:p w14:paraId="6B153DD8" w14:textId="77777777" w:rsidR="00BB6D8D" w:rsidRPr="00662CC9" w:rsidRDefault="00BB6D8D" w:rsidP="00BB6D8D">
      <w:pPr>
        <w:spacing w:line="285" w:lineRule="exact"/>
        <w:rPr>
          <w:rFonts w:eastAsiaTheme="minorEastAsia"/>
        </w:rPr>
      </w:pPr>
      <w:r w:rsidRPr="00662CC9">
        <w:rPr>
          <w:rFonts w:eastAsiaTheme="minorEastAsia"/>
          <w:b/>
          <w:bCs/>
        </w:rPr>
        <w:t>Quality Assurance:</w:t>
      </w:r>
    </w:p>
    <w:p w14:paraId="28F2728B" w14:textId="77777777" w:rsidR="00BB6D8D" w:rsidRPr="000C3407" w:rsidRDefault="00BB6D8D" w:rsidP="00BB6D8D">
      <w:pPr>
        <w:spacing w:line="285" w:lineRule="exact"/>
        <w:rPr>
          <w:rFonts w:eastAsiaTheme="minorEastAsia"/>
        </w:rPr>
      </w:pPr>
      <w:r w:rsidRPr="000C3407">
        <w:rPr>
          <w:rFonts w:eastAsiaTheme="minorEastAsia"/>
        </w:rPr>
        <w:t>The Programme Management Committee (PMC), comprising the academic staff delivering the programme, the Programme Director, representatives of placement providers / employers and trainees, will oversee the design and content of the course. This membership will ensure that the design of training is informed by the latest research, changes in policy as well as the needs of the profession and employers, helping to ensure that it remains current.</w:t>
      </w:r>
    </w:p>
    <w:p w14:paraId="782107B3" w14:textId="77777777" w:rsidR="00BB6D8D" w:rsidRPr="00974EF7" w:rsidRDefault="00BB6D8D" w:rsidP="00BB6D8D">
      <w:pPr>
        <w:spacing w:line="285" w:lineRule="exact"/>
        <w:rPr>
          <w:rFonts w:eastAsiaTheme="minorEastAsia"/>
        </w:rPr>
      </w:pPr>
      <w:r w:rsidRPr="00974EF7">
        <w:rPr>
          <w:rFonts w:eastAsiaTheme="minorEastAsia"/>
        </w:rPr>
        <w:t xml:space="preserve">The PMC will ensure that the design and content of the course and learning opportunities meet the 15 standards of professional competence set by the Health and Care Professions Council (HCPC) and the 9 standards for doctoral programmes in educational psychology set out by the British Psychological Society (BPS). The doctoral award will be made by UEA, with the programme meeting the requirements of QAA and HESA in respect of doctoral training. The School of Education &amp; Lifelong Learning (EDU) will maintain coherence and quality across all its doctoral programmes (including PhD &amp; EdD), and follow the University's code of practice for research degree programmes which forms part of the UEA quality assurance framework. It covers principles of supervisory practice, examination standards, student feedback and satisfaction, annual progress reporting, appropriate doctoral training and professional/personal development support towards employability. At UEA all postgraduate research courses are governed by a structure stretching from school to faculty and to the university levels. </w:t>
      </w:r>
    </w:p>
    <w:p w14:paraId="263149A0" w14:textId="77777777" w:rsidR="00BB6D8D" w:rsidRPr="00974EF7" w:rsidRDefault="00BB6D8D" w:rsidP="00BB6D8D">
      <w:pPr>
        <w:spacing w:line="285" w:lineRule="exact"/>
        <w:rPr>
          <w:rFonts w:eastAsiaTheme="minorEastAsia"/>
        </w:rPr>
      </w:pPr>
      <w:r w:rsidRPr="00974EF7">
        <w:rPr>
          <w:rFonts w:eastAsiaTheme="minorEastAsia"/>
        </w:rPr>
        <w:t xml:space="preserve">The standards of the programme will therefore be assured through </w:t>
      </w:r>
    </w:p>
    <w:p w14:paraId="4BE252AB" w14:textId="77777777" w:rsidR="00BB6D8D" w:rsidRPr="00974EF7" w:rsidRDefault="00BB6D8D" w:rsidP="00597F72">
      <w:pPr>
        <w:pStyle w:val="ListParagraph"/>
        <w:widowControl/>
        <w:numPr>
          <w:ilvl w:val="0"/>
          <w:numId w:val="31"/>
        </w:numPr>
        <w:autoSpaceDE/>
        <w:autoSpaceDN/>
        <w:adjustRightInd/>
        <w:spacing w:after="160" w:line="285" w:lineRule="exact"/>
        <w:contextualSpacing/>
        <w:jc w:val="left"/>
        <w:rPr>
          <w:rFonts w:eastAsiaTheme="minorEastAsia"/>
          <w:i/>
          <w:iCs/>
        </w:rPr>
      </w:pPr>
      <w:r w:rsidRPr="00974EF7">
        <w:rPr>
          <w:rFonts w:eastAsiaTheme="minorEastAsia"/>
        </w:rPr>
        <w:t>the University’s internal approval, validation and review procedures</w:t>
      </w:r>
    </w:p>
    <w:p w14:paraId="448A5844" w14:textId="77777777" w:rsidR="00BB6D8D" w:rsidRPr="001C3303" w:rsidRDefault="00BB6D8D" w:rsidP="00597F72">
      <w:pPr>
        <w:pStyle w:val="ListParagraph"/>
        <w:widowControl/>
        <w:numPr>
          <w:ilvl w:val="0"/>
          <w:numId w:val="31"/>
        </w:numPr>
        <w:autoSpaceDE/>
        <w:autoSpaceDN/>
        <w:adjustRightInd/>
        <w:spacing w:after="160" w:line="285" w:lineRule="exact"/>
        <w:contextualSpacing/>
        <w:jc w:val="left"/>
        <w:rPr>
          <w:rFonts w:eastAsiaTheme="minorEastAsia"/>
          <w:i/>
          <w:iCs/>
        </w:rPr>
      </w:pPr>
      <w:r w:rsidRPr="001C3303">
        <w:rPr>
          <w:rFonts w:eastAsiaTheme="minorEastAsia"/>
        </w:rPr>
        <w:t>joint HCPC approval and BPS accreditation (anticipated spring-summer 2018)</w:t>
      </w:r>
    </w:p>
    <w:p w14:paraId="0A6902FF" w14:textId="77777777" w:rsidR="00BB6D8D" w:rsidRDefault="00BB6D8D" w:rsidP="00BB6D8D">
      <w:pPr>
        <w:rPr>
          <w:rFonts w:eastAsiaTheme="minorEastAsia"/>
        </w:rPr>
      </w:pPr>
      <w:r w:rsidRPr="001C3303">
        <w:rPr>
          <w:rFonts w:eastAsiaTheme="minorEastAsia"/>
        </w:rPr>
        <w:t>The course will also be supported by an Exam Board which will comprise an external academic examiner</w:t>
      </w:r>
      <w:r w:rsidRPr="5FBAFDA2">
        <w:rPr>
          <w:rFonts w:eastAsiaTheme="minorEastAsia"/>
        </w:rPr>
        <w:t>, also an experienced EP, the course director, tutors and supervisors. The remit of the board will be to assess the progress of students from years 1 to 2, and 2 to 3, and assess the quality of feedback on student assessments and provide formative guidance for the development of the course.</w:t>
      </w:r>
    </w:p>
    <w:p w14:paraId="79A49F64" w14:textId="77777777" w:rsidR="00BB6D8D" w:rsidRPr="006A750A" w:rsidRDefault="00BB6D8D" w:rsidP="00BB6D8D">
      <w:pPr>
        <w:spacing w:line="285" w:lineRule="exact"/>
        <w:rPr>
          <w:rFonts w:eastAsiaTheme="minorEastAsia"/>
          <w:b/>
          <w:bCs/>
        </w:rPr>
      </w:pPr>
      <w:r w:rsidRPr="006A750A">
        <w:rPr>
          <w:rFonts w:eastAsiaTheme="minorEastAsia"/>
          <w:b/>
          <w:bCs/>
        </w:rPr>
        <w:t>Course content and structure:</w:t>
      </w:r>
    </w:p>
    <w:p w14:paraId="3B83A65B" w14:textId="77777777" w:rsidR="00BB6D8D" w:rsidRPr="000C3407" w:rsidRDefault="00BB6D8D" w:rsidP="00BB6D8D">
      <w:pPr>
        <w:rPr>
          <w:rFonts w:eastAsiaTheme="minorEastAsia"/>
        </w:rPr>
      </w:pPr>
      <w:r w:rsidRPr="000C3407">
        <w:rPr>
          <w:rFonts w:eastAsiaTheme="minorEastAsia"/>
        </w:rPr>
        <w:t xml:space="preserve">In terms of content and ethos, the course is designed with the principles of critical psychology, critical pedagogy and social justice at its core.  At the core of the course is the importance placed on equality and diversity, and the goal of promoting inclusion and anti-discriminatory practices to serve the needs of mostly vulnerable children and young adults who will use the service of trained EPs. These and other issues that are likely to be of growing importance to the field of educational psychology will inform the course content as the programme develops. </w:t>
      </w:r>
    </w:p>
    <w:p w14:paraId="4491C19B" w14:textId="77777777" w:rsidR="00BB6D8D" w:rsidRPr="00974EF7" w:rsidRDefault="00BB6D8D" w:rsidP="00BB6D8D">
      <w:pPr>
        <w:rPr>
          <w:rFonts w:eastAsiaTheme="minorEastAsia"/>
        </w:rPr>
      </w:pPr>
      <w:r w:rsidRPr="00974EF7">
        <w:rPr>
          <w:rFonts w:eastAsiaTheme="minorEastAsia"/>
        </w:rPr>
        <w:lastRenderedPageBreak/>
        <w:t xml:space="preserve">All elements of the course are designed to complement each other – placement experience, university taught components and research components – and trainee success will depend on all components being successfully mastered. The learning outcomes tied to each taught component/module, placement experience as well as the final thesis, will demonstrate how the standards required by HCPC and BPS will be met. The course although located in the School of Education &amp; Lifelong Learning, will closely collaborate with lead academics in the Doctorate in Clinical Psychology, the School of Psychology and the School of Social Work. There is a depth of expertise and research experience in these programmes and schools and we will continue to seek opportunities to share good practice and teaching opportunities across them. The lead academics of the Doctorate in Clinical Psychology have already been involved in guiding aspects the course and providing input on thesis options, drawing on their experience. Potential overlaps in taught components between the proposed course and existing courses like the Doctorate in Clinical Psychology are being considered. The School of Social Work already provides a day long advanced doctoral training in 'researching vulnerable children and populations', an adaptation of which has been agreed as part of the research module of the proposed course. </w:t>
      </w:r>
    </w:p>
    <w:p w14:paraId="26BD3B44" w14:textId="77777777" w:rsidR="00BB6D8D" w:rsidRPr="001C3303" w:rsidRDefault="00BB6D8D" w:rsidP="00BB6D8D">
      <w:pPr>
        <w:rPr>
          <w:rFonts w:eastAsiaTheme="minorEastAsia"/>
        </w:rPr>
      </w:pPr>
      <w:r w:rsidRPr="001C3303">
        <w:rPr>
          <w:rFonts w:eastAsiaTheme="minorEastAsia"/>
        </w:rPr>
        <w:t xml:space="preserve">The course will work to a model of approximately 220 days per year, excluding weekends, holidays and statutory days. The placement days will be mapped to school term days. In years 1-2-3, the approximate distribution of timetabled, university days will be 105-45-45; independent research days will be 45-45-45; and days in placement 70-130-130. </w:t>
      </w:r>
    </w:p>
    <w:p w14:paraId="44975F05" w14:textId="77777777" w:rsidR="00BB6D8D" w:rsidRPr="001C3303" w:rsidRDefault="00BB6D8D" w:rsidP="00BB6D8D">
      <w:pPr>
        <w:rPr>
          <w:rFonts w:eastAsiaTheme="minorEastAsia"/>
        </w:rPr>
      </w:pPr>
      <w:r w:rsidRPr="001C3303">
        <w:rPr>
          <w:rFonts w:eastAsiaTheme="minorEastAsia"/>
        </w:rPr>
        <w:t xml:space="preserve">180 credits each year x 3 years (10 hrs of work for each credit, approx. 1,800 hours of study each year).  </w:t>
      </w:r>
    </w:p>
    <w:p w14:paraId="7E2508F2" w14:textId="77777777" w:rsidR="00BB6D8D" w:rsidRPr="00413C7A" w:rsidRDefault="00BB6D8D" w:rsidP="00BB6D8D">
      <w:pPr>
        <w:rPr>
          <w:rFonts w:eastAsiaTheme="minorEastAsia"/>
        </w:rPr>
      </w:pPr>
      <w:r w:rsidRPr="001C3303">
        <w:rPr>
          <w:rFonts w:eastAsiaTheme="minorEastAsia"/>
        </w:rPr>
        <w:t xml:space="preserve">Year 1 – 4 taught modules totalling 180 credits (including placement) with 8 assignments accounting for 25,000 words (averaging 3000 words per 20 credits). The four modules will be: Child in Context; Critical Perspectives on Consultation, Assessment &amp; Intervention; Professional Practice: Working with Organisations, Families and Individuals (placement &amp; </w:t>
      </w:r>
      <w:r w:rsidRPr="003147A4">
        <w:rPr>
          <w:rFonts w:eastAsiaTheme="minorEastAsia"/>
        </w:rPr>
        <w:t xml:space="preserve">taught component); Doing Research with Children and Young People. Learning outcomes on each module are tied to HCPC and BPS standards. </w:t>
      </w:r>
    </w:p>
    <w:p w14:paraId="6DD52CB7" w14:textId="77777777" w:rsidR="00BB6D8D" w:rsidRPr="006A750A" w:rsidRDefault="00BB6D8D" w:rsidP="00BB6D8D">
      <w:pPr>
        <w:rPr>
          <w:rFonts w:eastAsiaTheme="minorEastAsia"/>
        </w:rPr>
      </w:pPr>
      <w:r w:rsidRPr="00976C1C">
        <w:rPr>
          <w:rFonts w:eastAsiaTheme="minorEastAsia"/>
        </w:rPr>
        <w:t>Year 2 –  2 taught modules totalling 180 credits (including placement) with 2 assignments on reflective practice reports accounting for 8000 words each and work towards thesis – research proposal of 5000 words, ethics application; begin systematic review of research in chosen topic. The two modules will build on year 1 modules - Professional Practice: Therapeutic Interventi</w:t>
      </w:r>
      <w:r w:rsidRPr="006A750A">
        <w:rPr>
          <w:rFonts w:eastAsiaTheme="minorEastAsia"/>
        </w:rPr>
        <w:t xml:space="preserve">on &amp; Inclusion; Advanced Research Methods and Analysis. </w:t>
      </w:r>
    </w:p>
    <w:p w14:paraId="26214B9D" w14:textId="77777777" w:rsidR="00BB6D8D" w:rsidRPr="006A750A" w:rsidRDefault="00BB6D8D" w:rsidP="00BB6D8D">
      <w:pPr>
        <w:rPr>
          <w:rFonts w:eastAsiaTheme="minorEastAsia"/>
        </w:rPr>
      </w:pPr>
      <w:r w:rsidRPr="006A750A">
        <w:rPr>
          <w:rFonts w:eastAsiaTheme="minorEastAsia"/>
        </w:rPr>
        <w:t>Year 3 –  Most interaction with trainees during timetabled university time will be one-to-one supervision and student presentations of work in progress. Completion of systematic review and thesis main focus. Thesis: Work towards the thesis will be completed across years 2 and 3 and be undertaken on independent study days and not overlap with practice placement time; 20,000 word systematic review of research + 20,000 word empirical study. Viva voice examination to include both components.</w:t>
      </w:r>
    </w:p>
    <w:p w14:paraId="665E857F" w14:textId="77777777" w:rsidR="00BB6D8D" w:rsidRPr="006A750A" w:rsidRDefault="00BB6D8D" w:rsidP="00BB6D8D">
      <w:pPr>
        <w:rPr>
          <w:rFonts w:eastAsiaTheme="minorEastAsia"/>
        </w:rPr>
      </w:pPr>
      <w:r w:rsidRPr="006A750A">
        <w:rPr>
          <w:rFonts w:eastAsiaTheme="minorEastAsia"/>
        </w:rPr>
        <w:t xml:space="preserve">Key pieces of assessment in each of the three years indicate important milestones for trainees to achieve. Each year will build on and return to, key concepts and ideas critical to the work of educational psychologists and the contexts in which they will work, which would be introduced in year 1. In year 1 semester 1, assignments are shorter pieces, gradually increasing in size and reducing in quantity as the course progresses. This reflects the expectation that students will gain greater independence in studying areas relevant to their interest and work placement experience. In years two and three, there will be a shift to a greater professional identity and increased work placement component. These years are divided largely between work placement, independent research time, and time at university involving one-to-one supervisory meetings, workshops and student-led presentations on their work-in-progress. There will be far less lecture/seminar based input in the final two years. Invited practitioner speakers will offer input drawing on their practice/expertise. </w:t>
      </w:r>
    </w:p>
    <w:p w14:paraId="53345392" w14:textId="77777777" w:rsidR="00BB6D8D" w:rsidRPr="006A750A" w:rsidRDefault="00BB6D8D" w:rsidP="00BB6D8D">
      <w:pPr>
        <w:rPr>
          <w:rFonts w:eastAsiaTheme="minorEastAsia"/>
        </w:rPr>
      </w:pPr>
      <w:r w:rsidRPr="006A750A">
        <w:rPr>
          <w:rFonts w:eastAsiaTheme="minorEastAsia"/>
        </w:rPr>
        <w:lastRenderedPageBreak/>
        <w:t xml:space="preserve">In year 1 feedback is offered through formative one-to-one tutorials and summative assessment pieces. Year 1 will build the core professional competencies required that will be continuously tested and expanded through the placement experiences of all three years. </w:t>
      </w:r>
    </w:p>
    <w:p w14:paraId="1976DA3D" w14:textId="77777777" w:rsidR="00BB6D8D" w:rsidRPr="00C21CFA" w:rsidRDefault="00BB6D8D" w:rsidP="00BB6D8D">
      <w:pPr>
        <w:rPr>
          <w:rFonts w:eastAsiaTheme="minorEastAsia"/>
        </w:rPr>
      </w:pPr>
      <w:r w:rsidRPr="00826F1A">
        <w:rPr>
          <w:rFonts w:eastAsiaTheme="minorEastAsia"/>
        </w:rPr>
        <w:t xml:space="preserve">The tutor will play a key role in the trainee’s programme, agreeing a professional development plan with them in Year 1, which will be shared with the placement supervisor at the transition into Year 2 and Year 3, and which will be monitored on a regular basis through tutorials with the tutor in Year 1 and through the three way meetings between trainee, tutor and placement supervisor in Years 2 and 3. </w:t>
      </w:r>
    </w:p>
    <w:p w14:paraId="7F9F1399" w14:textId="77777777" w:rsidR="00BB6D8D" w:rsidRPr="006A750A" w:rsidRDefault="00BB6D8D" w:rsidP="00BB6D8D">
      <w:pPr>
        <w:rPr>
          <w:rFonts w:eastAsiaTheme="minorEastAsia"/>
        </w:rPr>
      </w:pPr>
      <w:r w:rsidRPr="006A750A">
        <w:rPr>
          <w:rFonts w:eastAsiaTheme="minorEastAsia"/>
        </w:rPr>
        <w:t xml:space="preserve">In addition to face-to-face contact, trainees, tutors and placement supervisors will also maintain contact via telephone, email or Skype while on placements, as necessary. </w:t>
      </w:r>
    </w:p>
    <w:p w14:paraId="14BFD2B0" w14:textId="77777777" w:rsidR="00BB6D8D" w:rsidRPr="006A750A" w:rsidRDefault="00BB6D8D" w:rsidP="00BB6D8D">
      <w:pPr>
        <w:rPr>
          <w:rFonts w:eastAsiaTheme="minorEastAsia"/>
        </w:rPr>
      </w:pPr>
      <w:r w:rsidRPr="006A750A">
        <w:rPr>
          <w:rFonts w:eastAsiaTheme="minorEastAsia"/>
        </w:rPr>
        <w:t xml:space="preserve">We anticipate that the tutor will remain as the research supervisor in most cases except where the topic of research necessitates a different research supervisor being allocated. The supervision of research will be governed by the university's code of practice for research degrees. </w:t>
      </w:r>
    </w:p>
    <w:p w14:paraId="1E027864" w14:textId="77777777" w:rsidR="00BB6D8D" w:rsidRPr="00826F1A" w:rsidRDefault="00BB6D8D" w:rsidP="00BB6D8D">
      <w:pPr>
        <w:rPr>
          <w:rFonts w:eastAsiaTheme="minorEastAsia"/>
        </w:rPr>
      </w:pPr>
      <w:r w:rsidRPr="00826F1A">
        <w:rPr>
          <w:rFonts w:eastAsiaTheme="minorEastAsia"/>
          <w:b/>
          <w:bCs/>
        </w:rPr>
        <w:t>Student satisfaction:</w:t>
      </w:r>
    </w:p>
    <w:p w14:paraId="108CAF46" w14:textId="6FA0353E" w:rsidR="00CD7EF3" w:rsidRDefault="00BB6D8D" w:rsidP="00BB6D8D">
      <w:pPr>
        <w:rPr>
          <w:rFonts w:eastAsiaTheme="minorEastAsia"/>
        </w:rPr>
      </w:pPr>
      <w:r w:rsidRPr="00C21CFA">
        <w:rPr>
          <w:rFonts w:eastAsiaTheme="minorEastAsia"/>
        </w:rPr>
        <w:t xml:space="preserve">Currently the doctoral supervision ratings for the EDU are high, consistently over </w:t>
      </w:r>
      <w:r w:rsidR="00466A81" w:rsidRPr="00466A81">
        <w:rPr>
          <w:rFonts w:eastAsiaTheme="minorEastAsia"/>
          <w:highlight w:val="black"/>
        </w:rPr>
        <w:t>REDACTED</w:t>
      </w:r>
      <w:r w:rsidRPr="00C21CFA">
        <w:rPr>
          <w:rFonts w:eastAsiaTheme="minorEastAsia"/>
        </w:rPr>
        <w:t xml:space="preserve"> in the last two national PRES (Post Graduate Experience Survey) reports from 2013 and 2015. </w:t>
      </w:r>
    </w:p>
    <w:p w14:paraId="7BC20FBC" w14:textId="77777777" w:rsidR="00BB6D8D" w:rsidRPr="00C720FB" w:rsidRDefault="00BB6D8D" w:rsidP="00BB6D8D">
      <w:pPr>
        <w:rPr>
          <w:rFonts w:eastAsiaTheme="minorEastAsia"/>
        </w:rPr>
      </w:pPr>
      <w:r w:rsidRPr="00C21CFA">
        <w:rPr>
          <w:rFonts w:eastAsiaTheme="minorEastAsia"/>
        </w:rPr>
        <w:t>EDU will seek to continue to maintain these high satisfaction scores with the new trainees on the proposed co</w:t>
      </w:r>
      <w:r w:rsidRPr="00C720FB">
        <w:rPr>
          <w:rFonts w:eastAsiaTheme="minorEastAsia"/>
        </w:rPr>
        <w:t>urse. We will monitor student satisfaction annually, through formal and informal systems.</w:t>
      </w:r>
    </w:p>
    <w:p w14:paraId="5EE2A7AA" w14:textId="77777777" w:rsidR="00BB6D8D" w:rsidRPr="00772E06" w:rsidRDefault="00BB6D8D" w:rsidP="00BB6D8D">
      <w:pPr>
        <w:rPr>
          <w:rFonts w:eastAsiaTheme="minorEastAsia"/>
          <w:b/>
          <w:bCs/>
        </w:rPr>
      </w:pPr>
      <w:r w:rsidRPr="00772E06">
        <w:rPr>
          <w:rFonts w:eastAsiaTheme="minorEastAsia"/>
          <w:b/>
          <w:bCs/>
        </w:rPr>
        <w:t>Placement supervisors training and support</w:t>
      </w:r>
      <w:r w:rsidRPr="00772E06">
        <w:rPr>
          <w:rFonts w:eastAsiaTheme="minorEastAsia"/>
        </w:rPr>
        <w:t xml:space="preserve">: </w:t>
      </w:r>
    </w:p>
    <w:p w14:paraId="38471513" w14:textId="77777777" w:rsidR="00BB6D8D" w:rsidRPr="000C3407" w:rsidRDefault="00BB6D8D" w:rsidP="00BB6D8D">
      <w:pPr>
        <w:spacing w:line="285" w:lineRule="exact"/>
      </w:pPr>
      <w:r w:rsidRPr="006A750A">
        <w:t>It will be the role and responsibility of the tutor to monitor and review the learning opportunities made available to the trainee both in taught sessions and on placement. Where issues emerge, the tutor will work with trainee and placement supervisor (where appropriate) to formulate a remedial plan.</w:t>
      </w:r>
    </w:p>
    <w:p w14:paraId="1A005E75" w14:textId="77777777" w:rsidR="00BB6D8D" w:rsidRPr="000C3407" w:rsidRDefault="00BB6D8D" w:rsidP="00BB6D8D">
      <w:pPr>
        <w:spacing w:line="285" w:lineRule="exact"/>
      </w:pPr>
      <w:r w:rsidRPr="000C3407">
        <w:t>Support for placement supervisors will be provided in the following ways:</w:t>
      </w:r>
    </w:p>
    <w:p w14:paraId="1B347F34" w14:textId="77777777" w:rsidR="00BB6D8D" w:rsidRPr="006A750A" w:rsidRDefault="00BB6D8D" w:rsidP="00597F72">
      <w:pPr>
        <w:pStyle w:val="ListParagraph"/>
        <w:widowControl/>
        <w:numPr>
          <w:ilvl w:val="0"/>
          <w:numId w:val="30"/>
        </w:numPr>
        <w:autoSpaceDE/>
        <w:autoSpaceDN/>
        <w:adjustRightInd/>
        <w:spacing w:after="160" w:line="285" w:lineRule="exact"/>
        <w:contextualSpacing/>
        <w:jc w:val="left"/>
        <w:rPr>
          <w:rFonts w:eastAsiaTheme="minorEastAsia"/>
        </w:rPr>
      </w:pPr>
      <w:r w:rsidRPr="00974EF7">
        <w:t xml:space="preserve">In the summer term of Year 1 we will provide training for those supervising trainees as placement supervisors in Year 2 and will offer refresher training during Year 2, in preparation for Year 3 placements. </w:t>
      </w:r>
      <w:r w:rsidRPr="00772E06">
        <w:rPr>
          <w:rFonts w:eastAsiaTheme="minorEastAsia"/>
        </w:rPr>
        <w:t xml:space="preserve"> The training/refresher days at the university will be a combination of lectures, discussions and workshops. The course director will be responsible for the organisation of this day.</w:t>
      </w:r>
    </w:p>
    <w:p w14:paraId="4800B96B" w14:textId="77777777" w:rsidR="00BB6D8D" w:rsidRPr="006A750A" w:rsidRDefault="00BB6D8D" w:rsidP="00597F72">
      <w:pPr>
        <w:pStyle w:val="ListParagraph"/>
        <w:widowControl/>
        <w:numPr>
          <w:ilvl w:val="0"/>
          <w:numId w:val="30"/>
        </w:numPr>
        <w:autoSpaceDE/>
        <w:autoSpaceDN/>
        <w:adjustRightInd/>
        <w:spacing w:after="160" w:line="285" w:lineRule="exact"/>
        <w:contextualSpacing/>
        <w:jc w:val="left"/>
        <w:rPr>
          <w:rFonts w:eastAsiaTheme="minorEastAsia"/>
        </w:rPr>
      </w:pPr>
      <w:r w:rsidRPr="006A750A">
        <w:t xml:space="preserve">The Professional Development Plan will be shared with each placement supervisor in Years 1, 2 and 3 to ensure that they are aware of the requirements. </w:t>
      </w:r>
    </w:p>
    <w:p w14:paraId="5ED61B4E" w14:textId="77777777" w:rsidR="00BB6D8D" w:rsidRPr="000C3407" w:rsidRDefault="00BB6D8D" w:rsidP="00597F72">
      <w:pPr>
        <w:pStyle w:val="ListParagraph"/>
        <w:widowControl/>
        <w:numPr>
          <w:ilvl w:val="0"/>
          <w:numId w:val="30"/>
        </w:numPr>
        <w:autoSpaceDE/>
        <w:autoSpaceDN/>
        <w:adjustRightInd/>
        <w:spacing w:after="160" w:line="285" w:lineRule="exact"/>
        <w:contextualSpacing/>
        <w:jc w:val="left"/>
        <w:rPr>
          <w:rFonts w:eastAsiaTheme="minorEastAsia"/>
        </w:rPr>
      </w:pPr>
      <w:r w:rsidRPr="000C3407">
        <w:t>Regular meetings between tutor and the placement supervisor to discuss trainee progress will include setting expectations.</w:t>
      </w:r>
    </w:p>
    <w:p w14:paraId="56E26C95" w14:textId="77777777" w:rsidR="00BB6D8D" w:rsidRPr="000C3407" w:rsidRDefault="00BB6D8D" w:rsidP="00597F72">
      <w:pPr>
        <w:pStyle w:val="ListParagraph"/>
        <w:widowControl/>
        <w:numPr>
          <w:ilvl w:val="0"/>
          <w:numId w:val="30"/>
        </w:numPr>
        <w:autoSpaceDE/>
        <w:autoSpaceDN/>
        <w:adjustRightInd/>
        <w:spacing w:after="160" w:line="285" w:lineRule="exact"/>
        <w:contextualSpacing/>
        <w:jc w:val="left"/>
        <w:rPr>
          <w:rFonts w:eastAsiaTheme="minorEastAsia"/>
        </w:rPr>
      </w:pPr>
      <w:r w:rsidRPr="000C3407">
        <w:t>We will draft a range of documentation for placement supervisors to record trainee progress.</w:t>
      </w:r>
    </w:p>
    <w:p w14:paraId="476C6386" w14:textId="77777777" w:rsidR="00BB6D8D" w:rsidRPr="00974EF7" w:rsidRDefault="00BB6D8D" w:rsidP="00BB6D8D">
      <w:pPr>
        <w:rPr>
          <w:rFonts w:eastAsiaTheme="minorEastAsia"/>
          <w:b/>
          <w:bCs/>
        </w:rPr>
      </w:pPr>
      <w:r w:rsidRPr="00974EF7">
        <w:rPr>
          <w:rFonts w:eastAsiaTheme="minorEastAsia"/>
          <w:b/>
          <w:bCs/>
        </w:rPr>
        <w:t>Placement arrangements:</w:t>
      </w:r>
    </w:p>
    <w:p w14:paraId="2432EBE4" w14:textId="77777777" w:rsidR="00BB6D8D" w:rsidRPr="00974EF7" w:rsidRDefault="00BB6D8D" w:rsidP="00BB6D8D">
      <w:r w:rsidRPr="00974EF7">
        <w:rPr>
          <w:rFonts w:eastAsia="-webkit-standard"/>
        </w:rPr>
        <w:t xml:space="preserve">In year 1, the university will discuss with local placement providers, the opportunities and numbers of trainees they can support for each placement. In the first part of year 1, trainees will observe/shadow an experienced EP and in the latter part of the year, will be supervised by their tutor during placement. Tutor and trainee will meet on a regular basis to discuss what tasks the trainee needs to complete. </w:t>
      </w:r>
    </w:p>
    <w:p w14:paraId="509045FF" w14:textId="77777777" w:rsidR="00BB6D8D" w:rsidRPr="001C3303" w:rsidRDefault="00BB6D8D" w:rsidP="00BB6D8D">
      <w:r w:rsidRPr="00974EF7">
        <w:rPr>
          <w:rFonts w:eastAsia="-webkit-standard"/>
        </w:rPr>
        <w:t xml:space="preserve">The Practice Placement Partnership Framework (PPPF) will be adopted to provide support for trainees in placements in years 2 and 3. A qualified and experienced EP, practicing in the placement site will be appointed as placement supervisor. The placement supervisor in collaboration with the tutor, is expected to support the trainee to complete placement tasks by providing opportunities and supervision, to advance their competencies. </w:t>
      </w:r>
      <w:r w:rsidRPr="00974EF7">
        <w:rPr>
          <w:rFonts w:eastAsia="Calibri"/>
        </w:rPr>
        <w:t xml:space="preserve">The trainee will submit this work both to the placement supervisor (as part of their case work) and to the tutor (anonymised) as evidence of their practice.  </w:t>
      </w:r>
      <w:r w:rsidRPr="001C3303">
        <w:rPr>
          <w:rFonts w:eastAsia="-webkit-standard"/>
        </w:rPr>
        <w:t xml:space="preserve">Three way meetings </w:t>
      </w:r>
      <w:r w:rsidRPr="001C3303">
        <w:rPr>
          <w:rFonts w:eastAsia="-webkit-standard"/>
        </w:rPr>
        <w:lastRenderedPageBreak/>
        <w:t xml:space="preserve">between trainee, tutor and placement supervisor will be held every term to monitor progress with placement experiences. </w:t>
      </w:r>
    </w:p>
    <w:p w14:paraId="49DA1C01" w14:textId="2B140674" w:rsidR="00BB6D8D" w:rsidRDefault="00BB6D8D" w:rsidP="00BB6D8D">
      <w:pPr>
        <w:rPr>
          <w:rFonts w:eastAsia="-webkit-standard"/>
        </w:rPr>
      </w:pPr>
      <w:r w:rsidRPr="001C3303">
        <w:rPr>
          <w:rFonts w:eastAsia="-webkit-standard"/>
        </w:rPr>
        <w:t xml:space="preserve">For placements in years 2 and 3, the course will seek to be part of the </w:t>
      </w:r>
      <w:r w:rsidR="00466A81" w:rsidRPr="00466A81">
        <w:rPr>
          <w:rFonts w:eastAsia="-webkit-standard"/>
          <w:highlight w:val="black"/>
        </w:rPr>
        <w:t>REDACTED</w:t>
      </w:r>
      <w:r w:rsidRPr="001C3303">
        <w:rPr>
          <w:rFonts w:eastAsia="-webkit-standard"/>
        </w:rPr>
        <w:t>. The course director will work closely with fellow training partners, LAs, schools, private establishments, to secure placements in the Eastern Region. EDU have been liaising with Norfolk County Council, Bedford, Central Bedfordshire, Essex, Peterborough and Luton, who have provided written support in anticipation of the course being set up, in the form of recruitment, teaching and supervision, placement and possible future employment. The support of the Regional PEP in liaising with the SEEL consortium has also been secured. UEA Careers Service will also support trainees in their applications to the growing number of private educational psychologist services.</w:t>
      </w:r>
    </w:p>
    <w:p w14:paraId="4F71406F" w14:textId="77777777" w:rsidR="00BB6D8D" w:rsidRPr="00772E06" w:rsidRDefault="00BB6D8D" w:rsidP="00BB6D8D">
      <w:pPr>
        <w:spacing w:line="285" w:lineRule="exact"/>
        <w:rPr>
          <w:rFonts w:eastAsia="Calibri"/>
        </w:rPr>
      </w:pPr>
      <w:r w:rsidRPr="006A750A">
        <w:rPr>
          <w:b/>
          <w:bCs/>
        </w:rPr>
        <w:t>Employability</w:t>
      </w:r>
      <w:r w:rsidRPr="006A750A">
        <w:t>:</w:t>
      </w:r>
    </w:p>
    <w:p w14:paraId="46C1B5A5" w14:textId="77777777" w:rsidR="00BB6D8D" w:rsidRPr="00772E06" w:rsidRDefault="00BB6D8D" w:rsidP="00BB6D8D">
      <w:pPr>
        <w:rPr>
          <w:rFonts w:eastAsia="Calibri"/>
        </w:rPr>
      </w:pPr>
      <w:r w:rsidRPr="006A750A">
        <w:t>We anticipate a near 100% employment status for graduates from the course. Upon successful completion of the defence of their thesis, which will follow similar timelines of courses in the country, the course will ensure that the pass list of graduates is registered with the HCPC to allow graduates to start practising as EPs immediately the</w:t>
      </w:r>
      <w:r w:rsidRPr="000C3407">
        <w:t xml:space="preserve">reafter. With the shortage of EPs in the Eastern Region (currently about 25% short), we anticipate that graduates will be able to secure employment in a range of institutions and organisations. </w:t>
      </w:r>
      <w:r w:rsidRPr="00772E06">
        <w:rPr>
          <w:rFonts w:eastAsia="Calibri"/>
        </w:rPr>
        <w:t xml:space="preserve">UEA Careers Service will also support trainees in their applications to the growing number of private educational psychologist services. </w:t>
      </w:r>
    </w:p>
    <w:p w14:paraId="1062542F" w14:textId="77777777" w:rsidR="00BB6D8D" w:rsidRPr="006A750A" w:rsidRDefault="00BB6D8D" w:rsidP="00BB6D8D">
      <w:r w:rsidRPr="006A750A">
        <w:rPr>
          <w:b/>
          <w:bCs/>
        </w:rPr>
        <w:t>Risk Management</w:t>
      </w:r>
      <w:r w:rsidRPr="006A750A">
        <w:t>:</w:t>
      </w:r>
    </w:p>
    <w:p w14:paraId="27444F5D" w14:textId="77777777" w:rsidR="00BB6D8D" w:rsidRPr="006A750A" w:rsidRDefault="00BB6D8D" w:rsidP="00BB6D8D">
      <w:r w:rsidRPr="006A750A">
        <w:t>We attach a risk register</w:t>
      </w:r>
      <w:r w:rsidR="006A750A">
        <w:t xml:space="preserve"> </w:t>
      </w:r>
      <w:r w:rsidR="001A77A6">
        <w:t>below</w:t>
      </w:r>
      <w:r w:rsidRPr="006A750A">
        <w:t>.</w:t>
      </w:r>
    </w:p>
    <w:p w14:paraId="02A576C9" w14:textId="77777777" w:rsidR="006A750A" w:rsidRPr="006A750A" w:rsidRDefault="006A750A" w:rsidP="00BB6D8D"/>
    <w:p w14:paraId="20CAA1E3" w14:textId="77777777" w:rsidR="00BB6D8D" w:rsidRPr="006A750A" w:rsidRDefault="00BB6D8D" w:rsidP="00BB6D8D">
      <w:pPr>
        <w:rPr>
          <w:bCs/>
        </w:rPr>
      </w:pPr>
      <w:r w:rsidRPr="006A750A">
        <w:rPr>
          <w:b/>
          <w:bCs/>
        </w:rPr>
        <w:t>Resources and Funding</w:t>
      </w:r>
      <w:r w:rsidRPr="006A750A">
        <w:t>:</w:t>
      </w:r>
    </w:p>
    <w:p w14:paraId="15A32524" w14:textId="77777777" w:rsidR="00B873E7" w:rsidRDefault="00BB6D8D" w:rsidP="00BB6D8D">
      <w:pPr>
        <w:rPr>
          <w:rFonts w:eastAsiaTheme="minorEastAsia"/>
        </w:rPr>
      </w:pPr>
      <w:r w:rsidRPr="000C3407">
        <w:rPr>
          <w:rFonts w:eastAsiaTheme="minorEastAsia"/>
        </w:rPr>
        <w:t>Trainees will be encouraged to make full use of the range of resources available to them in the shape of the full suite of library resources including e-books/e-journals, and physical resources such as dedicated, bookable PGR workspace, and the wider research environment with a full programme of doctoral seminars, doctoral conferences, advanced doctoral training, and personal and prof</w:t>
      </w:r>
      <w:r w:rsidR="001A77A6">
        <w:rPr>
          <w:rFonts w:eastAsiaTheme="minorEastAsia"/>
        </w:rPr>
        <w:t>essional development courses</w:t>
      </w:r>
    </w:p>
    <w:p w14:paraId="636551E9" w14:textId="4D7B7E25" w:rsidR="001A77A6" w:rsidRDefault="001A77A6" w:rsidP="00BB6D8D">
      <w:pPr>
        <w:rPr>
          <w:rFonts w:eastAsiaTheme="minorEastAsia"/>
        </w:rPr>
        <w:sectPr w:rsidR="001A77A6" w:rsidSect="00084023">
          <w:pgSz w:w="11907" w:h="16840" w:code="9"/>
          <w:pgMar w:top="1191" w:right="1797" w:bottom="1134" w:left="992" w:header="720" w:footer="720" w:gutter="0"/>
          <w:pgNumType w:start="1"/>
          <w:cols w:space="720"/>
          <w:noEndnote/>
        </w:sectPr>
      </w:pPr>
      <w:r>
        <w:rPr>
          <w:rFonts w:eastAsiaTheme="minorEastAsia"/>
        </w:rPr>
        <w:t xml:space="preserve"> </w:t>
      </w:r>
      <w:r w:rsidR="00BB6D8D" w:rsidRPr="000C3407">
        <w:rPr>
          <w:rFonts w:eastAsiaTheme="minorEastAsia"/>
        </w:rPr>
        <w:t>ere are bookable computer labs which will be used for research training purposes.</w:t>
      </w:r>
    </w:p>
    <w:tbl>
      <w:tblPr>
        <w:tblStyle w:val="TableGrid"/>
        <w:tblW w:w="9723" w:type="dxa"/>
        <w:tblLook w:val="04A0" w:firstRow="1" w:lastRow="0" w:firstColumn="1" w:lastColumn="0" w:noHBand="0" w:noVBand="1"/>
      </w:tblPr>
      <w:tblGrid>
        <w:gridCol w:w="15346"/>
      </w:tblGrid>
      <w:tr w:rsidR="00B873E7" w14:paraId="5809014C" w14:textId="77777777" w:rsidTr="00BA7F36">
        <w:trPr>
          <w:trHeight w:val="8828"/>
        </w:trPr>
        <w:tc>
          <w:tcPr>
            <w:tcW w:w="9723" w:type="dxa"/>
          </w:tcPr>
          <w:p w14:paraId="3A793C3F" w14:textId="77777777" w:rsidR="00B873E7" w:rsidRDefault="00B873E7" w:rsidP="00C21136">
            <w:pPr>
              <w:keepNext/>
              <w:tabs>
                <w:tab w:val="left" w:pos="1980"/>
              </w:tabs>
              <w:rPr>
                <w:i/>
                <w:iCs/>
                <w:color w:val="1F497D" w:themeColor="text2"/>
                <w:sz w:val="18"/>
                <w:szCs w:val="18"/>
              </w:rPr>
            </w:pPr>
            <w:r w:rsidRPr="00B873E7">
              <w:rPr>
                <w:noProof/>
              </w:rPr>
              <w:lastRenderedPageBreak/>
              <w:drawing>
                <wp:inline distT="0" distB="0" distL="0" distR="0" wp14:anchorId="6C83943A" wp14:editId="0EDA6A30">
                  <wp:extent cx="9607718" cy="5548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12148" cy="5550870"/>
                          </a:xfrm>
                          <a:prstGeom prst="rect">
                            <a:avLst/>
                          </a:prstGeom>
                          <a:noFill/>
                          <a:ln>
                            <a:noFill/>
                          </a:ln>
                        </pic:spPr>
                      </pic:pic>
                    </a:graphicData>
                  </a:graphic>
                </wp:inline>
              </w:drawing>
            </w:r>
          </w:p>
        </w:tc>
      </w:tr>
    </w:tbl>
    <w:tbl>
      <w:tblPr>
        <w:tblStyle w:val="TableGrid"/>
        <w:tblpPr w:leftFromText="180" w:rightFromText="180" w:vertAnchor="text" w:horzAnchor="margin" w:tblpY="-9509"/>
        <w:tblW w:w="0" w:type="auto"/>
        <w:tblLook w:val="04A0" w:firstRow="1" w:lastRow="0" w:firstColumn="1" w:lastColumn="0" w:noHBand="0" w:noVBand="1"/>
      </w:tblPr>
      <w:tblGrid>
        <w:gridCol w:w="1980"/>
      </w:tblGrid>
      <w:tr w:rsidR="00B873E7" w14:paraId="4A7E40D9" w14:textId="77777777" w:rsidTr="00B873E7">
        <w:tc>
          <w:tcPr>
            <w:tcW w:w="1980" w:type="dxa"/>
          </w:tcPr>
          <w:p w14:paraId="4F494F91" w14:textId="55CB36C6" w:rsidR="00B873E7" w:rsidRPr="00B873E7" w:rsidRDefault="00B873E7" w:rsidP="00B873E7">
            <w:pPr>
              <w:rPr>
                <w:rFonts w:eastAsiaTheme="minorEastAsia"/>
                <w:sz w:val="18"/>
                <w:szCs w:val="18"/>
              </w:rPr>
            </w:pPr>
            <w:r w:rsidRPr="00B873E7">
              <w:rPr>
                <w:rFonts w:eastAsiaTheme="minorEastAsia"/>
                <w:sz w:val="18"/>
                <w:szCs w:val="18"/>
              </w:rPr>
              <w:t>Risk Log</w:t>
            </w:r>
          </w:p>
        </w:tc>
      </w:tr>
    </w:tbl>
    <w:p w14:paraId="5C1E6EDC" w14:textId="0916604E" w:rsidR="00BB0BBF" w:rsidRDefault="00BB0BBF" w:rsidP="00EE1E22">
      <w:pPr>
        <w:keepNext/>
        <w:tabs>
          <w:tab w:val="left" w:pos="1980"/>
        </w:tabs>
        <w:rPr>
          <w:i/>
          <w:iCs/>
          <w:color w:val="1F497D" w:themeColor="text2"/>
          <w:sz w:val="18"/>
          <w:szCs w:val="18"/>
        </w:rPr>
      </w:pPr>
      <w:r>
        <w:br w:type="page"/>
      </w:r>
    </w:p>
    <w:p w14:paraId="168FD613" w14:textId="77777777" w:rsidR="00BB6D8D" w:rsidRPr="00772E06" w:rsidRDefault="00974EF7" w:rsidP="001A77A6">
      <w:pPr>
        <w:tabs>
          <w:tab w:val="left" w:pos="1980"/>
        </w:tabs>
        <w:rPr>
          <w:rFonts w:eastAsia="Calibri"/>
          <w:b/>
          <w:bCs/>
        </w:rPr>
      </w:pPr>
      <w:r w:rsidRPr="00772E06">
        <w:rPr>
          <w:b/>
        </w:rPr>
        <w:lastRenderedPageBreak/>
        <w:t>11.03 Please provide details and evidence of how you will plan and deliver high quality and sufficient distribution of practice placements throughout the course.</w:t>
      </w:r>
      <w:r w:rsidR="00BB6D8D" w:rsidRPr="00772E06">
        <w:rPr>
          <w:rFonts w:eastAsia="Calibri"/>
          <w:b/>
          <w:bCs/>
        </w:rPr>
        <w:t>Year 1:</w:t>
      </w:r>
    </w:p>
    <w:p w14:paraId="27145CD0" w14:textId="77777777" w:rsidR="00BB6D8D" w:rsidRPr="00772E06" w:rsidRDefault="00BB6D8D" w:rsidP="00BB6D8D">
      <w:pPr>
        <w:spacing w:line="285" w:lineRule="exact"/>
        <w:rPr>
          <w:rFonts w:eastAsia="Calibri"/>
        </w:rPr>
      </w:pPr>
      <w:r w:rsidRPr="00772E06">
        <w:rPr>
          <w:rFonts w:eastAsia="Calibri"/>
        </w:rPr>
        <w:t xml:space="preserve">We anticipate that these placements will all be within the Eastern Region. In year 1, the university will discuss with local placement providers, the opportunities and numbers of trainees they can support for each placement. Placements will be allocated by the university to all trainees in year 1. The process of allocation will be made known to all, with particular attention to the fairness of allocations. In year 1, the emphasis will be on giving all trainees exposure to a range of placement sites to increase the diversity of learning opportunities. Tutor and trainee will meet on a regular basis to discuss what tasks the trainee needs to complete.  The role of the tutor is to make sure that the trainees allocated to them are learning from a range of diverse opportunities and they will report this to the course director. </w:t>
      </w:r>
    </w:p>
    <w:p w14:paraId="53395D18" w14:textId="77777777" w:rsidR="00BB6D8D" w:rsidRPr="00772E06" w:rsidRDefault="00BB6D8D" w:rsidP="00BB6D8D">
      <w:pPr>
        <w:spacing w:line="285" w:lineRule="exact"/>
        <w:rPr>
          <w:rFonts w:eastAsia="Calibri"/>
          <w:b/>
          <w:bCs/>
        </w:rPr>
      </w:pPr>
      <w:r w:rsidRPr="00772E06">
        <w:rPr>
          <w:rFonts w:eastAsia="Calibri"/>
        </w:rPr>
        <w:t xml:space="preserve"> Placements early in year 1 may involve more observation and shadowing of a qualified and experienced EP and in the later part of the year, placement experience will involve a more active participation, in a range of situations and sites. These will be overseen by the tutor through their placement visits. They will discuss regularly, what tasks the trainee needs to complete and register this through placement documentation. The tutor is expected to support the trainee to complete tasks by providing opportunities and supervision, to advance their competencies. </w:t>
      </w:r>
    </w:p>
    <w:p w14:paraId="5AB55123" w14:textId="77777777" w:rsidR="00BB6D8D" w:rsidRPr="00772E06" w:rsidRDefault="00BB6D8D" w:rsidP="00BB6D8D">
      <w:pPr>
        <w:spacing w:line="285" w:lineRule="exact"/>
        <w:rPr>
          <w:rFonts w:eastAsia="Calibri"/>
          <w:b/>
          <w:bCs/>
        </w:rPr>
      </w:pPr>
      <w:r w:rsidRPr="00772E06">
        <w:rPr>
          <w:rFonts w:eastAsia="Calibri"/>
          <w:b/>
          <w:bCs/>
        </w:rPr>
        <w:t>Years 2 &amp; 3:</w:t>
      </w:r>
    </w:p>
    <w:p w14:paraId="78F6895F" w14:textId="2059C27D" w:rsidR="00BB6D8D" w:rsidRDefault="00BB6D8D" w:rsidP="00BB6D8D">
      <w:pPr>
        <w:spacing w:line="285" w:lineRule="exact"/>
        <w:rPr>
          <w:rFonts w:eastAsiaTheme="minorEastAsia"/>
        </w:rPr>
      </w:pPr>
      <w:r w:rsidRPr="00772E06">
        <w:rPr>
          <w:rFonts w:eastAsia="Calibri"/>
        </w:rPr>
        <w:t xml:space="preserve">The Practice Placement Partnership Framework (PPPF) will provide the guidelines for supporting trainees in placements, particularly in years 2 and 3. For placements in years 2 and 3, the course will seek to be part of the </w:t>
      </w:r>
      <w:r w:rsidR="00EE1E22" w:rsidRPr="00EE1E22">
        <w:rPr>
          <w:rFonts w:eastAsia="Calibri"/>
          <w:highlight w:val="black"/>
        </w:rPr>
        <w:t>REDACTED</w:t>
      </w:r>
      <w:r w:rsidRPr="00772E06">
        <w:rPr>
          <w:rFonts w:eastAsia="Calibri"/>
        </w:rPr>
        <w:t>. We will work closely with fellow training partners, local authorities, schools, to secure placements in the Eastern Region, for trainees. Several local authorities have communicated their support for the course in terms of helping with recruitment, teaching and supervision, placement and possible future employment. We have been liaising with Norfolk Co</w:t>
      </w:r>
      <w:r w:rsidRPr="00772E06">
        <w:rPr>
          <w:rFonts w:eastAsiaTheme="minorEastAsia"/>
        </w:rPr>
        <w:t xml:space="preserve">unty Council, Bedford, Central Bedfordshire, Essex, Peterborough, Luton, and they have provided written support in anticipation of the course being set up. We also have the support of the Regional PEP in liaising with the </w:t>
      </w:r>
      <w:r w:rsidR="00EE1E22" w:rsidRPr="00EE1E22">
        <w:rPr>
          <w:rFonts w:eastAsiaTheme="minorEastAsia"/>
          <w:highlight w:val="black"/>
        </w:rPr>
        <w:t>REDACTED</w:t>
      </w:r>
      <w:r w:rsidRPr="00772E06">
        <w:rPr>
          <w:rFonts w:eastAsiaTheme="minorEastAsia"/>
        </w:rPr>
        <w:t xml:space="preserve">. </w:t>
      </w:r>
    </w:p>
    <w:p w14:paraId="250103AA" w14:textId="77777777" w:rsidR="00BB6D8D" w:rsidRPr="006A750A" w:rsidRDefault="00BB6D8D" w:rsidP="00BB6D8D">
      <w:pPr>
        <w:spacing w:line="285" w:lineRule="exact"/>
        <w:rPr>
          <w:rFonts w:eastAsiaTheme="minorEastAsia"/>
        </w:rPr>
      </w:pPr>
      <w:r w:rsidRPr="006A750A">
        <w:rPr>
          <w:rFonts w:eastAsiaTheme="minorEastAsia"/>
          <w:b/>
          <w:bCs/>
        </w:rPr>
        <w:t>Practice Placement Arrangements</w:t>
      </w:r>
      <w:r w:rsidRPr="006A750A">
        <w:rPr>
          <w:rFonts w:eastAsiaTheme="minorEastAsia"/>
        </w:rPr>
        <w:t xml:space="preserve"> (as outlined in the PPPF):</w:t>
      </w:r>
    </w:p>
    <w:p w14:paraId="32F657DE" w14:textId="77777777" w:rsidR="00BB6D8D" w:rsidRPr="00662CC9" w:rsidRDefault="00BB6D8D" w:rsidP="00BB6D8D">
      <w:pPr>
        <w:rPr>
          <w:rFonts w:eastAsiaTheme="minorEastAsia"/>
        </w:rPr>
      </w:pPr>
      <w:r w:rsidRPr="00662CC9">
        <w:rPr>
          <w:rFonts w:eastAsiaTheme="minorEastAsia"/>
        </w:rPr>
        <w:t xml:space="preserve">At the end of year 1, trainees and their tutors will have a sense of competencies and development needs (HCPC/BPS standards) that have been addressed and those that will need to be addressed or developed. This competencies and needs analysis will be noted and communicated to the placement provider. </w:t>
      </w:r>
    </w:p>
    <w:p w14:paraId="2F95A196" w14:textId="77777777" w:rsidR="00BB6D8D" w:rsidRPr="000C3407" w:rsidRDefault="00BB6D8D" w:rsidP="00BB6D8D">
      <w:pPr>
        <w:rPr>
          <w:rFonts w:eastAsiaTheme="minorEastAsia"/>
        </w:rPr>
      </w:pPr>
      <w:r w:rsidRPr="000C3407">
        <w:rPr>
          <w:rFonts w:eastAsiaTheme="minorEastAsia"/>
        </w:rPr>
        <w:t xml:space="preserve">A qualified and eligible (qualified EP with minimum two years' work experience) placement supervisor will co-ordinate trainee's practice in conjunction with the tutor to ascertain placement requirements. Together, the trainee, placement supervisor and tutor will devise the trainee's professional development plans. </w:t>
      </w:r>
    </w:p>
    <w:p w14:paraId="1A64CB57" w14:textId="77777777" w:rsidR="00BB6D8D" w:rsidRPr="003772E3" w:rsidRDefault="00BB6D8D" w:rsidP="00BB6D8D">
      <w:pPr>
        <w:rPr>
          <w:rFonts w:eastAsiaTheme="minorEastAsia" w:cstheme="minorHAnsi"/>
        </w:rPr>
      </w:pPr>
      <w:r w:rsidRPr="003772E3">
        <w:rPr>
          <w:rFonts w:eastAsiaTheme="minorEastAsia" w:cstheme="minorHAnsi"/>
        </w:rPr>
        <w:t xml:space="preserve">Guidelines on placement will be set out by the university, based on HCPC SETs and BPS requirements. </w:t>
      </w:r>
    </w:p>
    <w:p w14:paraId="27D985E6" w14:textId="77777777" w:rsidR="00BB6D8D" w:rsidRPr="003772E3" w:rsidRDefault="00BB6D8D" w:rsidP="00BB6D8D">
      <w:pPr>
        <w:rPr>
          <w:rFonts w:eastAsiaTheme="minorEastAsia" w:cstheme="minorHAnsi"/>
        </w:rPr>
      </w:pPr>
      <w:r w:rsidRPr="003772E3">
        <w:rPr>
          <w:rFonts w:eastAsiaTheme="minorEastAsia" w:cstheme="minorHAnsi"/>
        </w:rPr>
        <w:lastRenderedPageBreak/>
        <w:t>Placement provider will provide trainee with information on policies, procedures and practices with which to comply (for example, Safe guarding, Lone Working, etc.).</w:t>
      </w:r>
    </w:p>
    <w:p w14:paraId="5EF2925C" w14:textId="77777777" w:rsidR="00BB6D8D" w:rsidRPr="003772E3" w:rsidRDefault="00BB6D8D" w:rsidP="00BB6D8D">
      <w:pPr>
        <w:rPr>
          <w:rFonts w:eastAsiaTheme="minorEastAsia" w:cstheme="minorHAnsi"/>
        </w:rPr>
      </w:pPr>
      <w:r w:rsidRPr="003772E3">
        <w:rPr>
          <w:rFonts w:eastAsiaTheme="minorEastAsia" w:cstheme="minorHAnsi"/>
        </w:rPr>
        <w:t xml:space="preserve">Trainee will provide the placement provider with DBS checks completed by university, through the university's DBS service. </w:t>
      </w:r>
    </w:p>
    <w:p w14:paraId="1AE5AA0B" w14:textId="7D173135" w:rsidR="00BB6D8D" w:rsidRDefault="00BB6D8D" w:rsidP="00BB6D8D">
      <w:pPr>
        <w:rPr>
          <w:rFonts w:eastAsiaTheme="minorEastAsia" w:cstheme="minorHAnsi"/>
        </w:rPr>
      </w:pPr>
      <w:r w:rsidRPr="003772E3">
        <w:rPr>
          <w:rFonts w:eastAsiaTheme="minorEastAsia" w:cstheme="minorHAnsi"/>
        </w:rPr>
        <w:t>Child protection training will have been provided to the trainee by the university prior to placement and an advanced learning opportunity is expected to be provided by the placement provider.</w:t>
      </w:r>
    </w:p>
    <w:p w14:paraId="7DC7B0F7" w14:textId="77777777" w:rsidR="00EE1E22" w:rsidRPr="003772E3" w:rsidRDefault="00EE1E22" w:rsidP="00BB6D8D">
      <w:pPr>
        <w:rPr>
          <w:rFonts w:eastAsiaTheme="minorEastAsia" w:cstheme="minorHAnsi"/>
        </w:rPr>
      </w:pPr>
    </w:p>
    <w:p w14:paraId="77B91A92" w14:textId="77777777" w:rsidR="00BB6D8D" w:rsidRPr="003772E3" w:rsidRDefault="00BB6D8D" w:rsidP="00BB6D8D">
      <w:pPr>
        <w:spacing w:line="285" w:lineRule="exact"/>
        <w:rPr>
          <w:rFonts w:eastAsiaTheme="minorEastAsia" w:cstheme="minorHAnsi"/>
        </w:rPr>
      </w:pPr>
      <w:r w:rsidRPr="003772E3">
        <w:rPr>
          <w:rFonts w:eastAsiaTheme="minorEastAsia" w:cstheme="minorHAnsi"/>
          <w:b/>
          <w:bCs/>
        </w:rPr>
        <w:t>Supervision and monitoring:</w:t>
      </w:r>
    </w:p>
    <w:p w14:paraId="133D442F" w14:textId="77777777" w:rsidR="00BB6D8D" w:rsidRPr="003772E3" w:rsidRDefault="00BB6D8D" w:rsidP="00BB6D8D">
      <w:pPr>
        <w:rPr>
          <w:rFonts w:eastAsiaTheme="minorEastAsia" w:cstheme="minorHAnsi"/>
        </w:rPr>
      </w:pPr>
      <w:r w:rsidRPr="003772E3">
        <w:rPr>
          <w:rFonts w:eastAsiaTheme="minorEastAsia" w:cstheme="minorHAnsi"/>
        </w:rPr>
        <w:t>A supervision contract will be agreed on, by university and placement provider, before the start of placement. Supervision arrangements will adhere to BPS accreditation criteria (eg. a minimum level of formal supervision of one half hour per day on placement). Records of supervision will be monitored by the university.</w:t>
      </w:r>
    </w:p>
    <w:p w14:paraId="306D7D57" w14:textId="77777777" w:rsidR="00BB6D8D" w:rsidRPr="003772E3" w:rsidRDefault="00BB6D8D" w:rsidP="00BB6D8D">
      <w:pPr>
        <w:rPr>
          <w:rFonts w:eastAsiaTheme="minorEastAsia" w:cstheme="minorHAnsi"/>
        </w:rPr>
      </w:pPr>
      <w:r w:rsidRPr="003772E3">
        <w:rPr>
          <w:rFonts w:eastAsiaTheme="minorEastAsia" w:cstheme="minorHAnsi"/>
        </w:rPr>
        <w:t xml:space="preserve">The 3 way review meetings will take place termly. The TEP Placement Plan outlined in the PPPF will be used for this purpose to evidence the plan and actions taken. </w:t>
      </w:r>
    </w:p>
    <w:p w14:paraId="736E4A45" w14:textId="77777777" w:rsidR="00BB6D8D" w:rsidRPr="003772E3" w:rsidRDefault="00BB6D8D" w:rsidP="00BB6D8D">
      <w:pPr>
        <w:rPr>
          <w:rFonts w:eastAsiaTheme="minorEastAsia" w:cstheme="minorHAnsi"/>
        </w:rPr>
      </w:pPr>
      <w:r w:rsidRPr="003772E3">
        <w:rPr>
          <w:rFonts w:eastAsiaTheme="minorEastAsia" w:cstheme="minorHAnsi"/>
        </w:rPr>
        <w:t xml:space="preserve">The placement supervisor is expected to observe trainee and offer clear and specific feedback as well as more general formative feedback. </w:t>
      </w:r>
    </w:p>
    <w:p w14:paraId="692426D6" w14:textId="77777777" w:rsidR="00BB6D8D" w:rsidRPr="003772E3" w:rsidRDefault="00BB6D8D" w:rsidP="00BB6D8D">
      <w:pPr>
        <w:rPr>
          <w:rFonts w:cstheme="minorHAnsi"/>
        </w:rPr>
      </w:pPr>
      <w:r w:rsidRPr="003772E3">
        <w:rPr>
          <w:rFonts w:eastAsia="Calibri" w:cstheme="minorHAnsi"/>
        </w:rPr>
        <w:t xml:space="preserve">The trainee will submit work both to the placement supervisor (as part of their case work) and to the tutor (anonymised) as evidence of their practice.  </w:t>
      </w:r>
    </w:p>
    <w:p w14:paraId="2AF2BDA1" w14:textId="77777777" w:rsidR="00BB6D8D" w:rsidRPr="003772E3" w:rsidRDefault="00BB6D8D" w:rsidP="00BB6D8D">
      <w:pPr>
        <w:rPr>
          <w:rFonts w:eastAsiaTheme="minorEastAsia" w:cstheme="minorHAnsi"/>
        </w:rPr>
      </w:pPr>
      <w:r w:rsidRPr="003772E3">
        <w:rPr>
          <w:rFonts w:eastAsiaTheme="minorEastAsia" w:cstheme="minorHAnsi"/>
        </w:rPr>
        <w:t>The range of placement experiences will be balanced to be appropriate in terms of time, complexity and breath of work. Supplementary placement where necessary may be organised by the university.</w:t>
      </w:r>
    </w:p>
    <w:p w14:paraId="3D6193D1" w14:textId="77777777" w:rsidR="00BB6D8D" w:rsidRPr="003772E3" w:rsidRDefault="00BB6D8D" w:rsidP="00BB6D8D">
      <w:pPr>
        <w:spacing w:line="285" w:lineRule="exact"/>
        <w:rPr>
          <w:rFonts w:eastAsiaTheme="minorEastAsia" w:cstheme="minorHAnsi"/>
        </w:rPr>
      </w:pPr>
      <w:r w:rsidRPr="003772E3">
        <w:rPr>
          <w:rFonts w:eastAsiaTheme="minorEastAsia" w:cstheme="minorHAnsi"/>
        </w:rPr>
        <w:t xml:space="preserve">The university will organise each year, a briefing/training session  which all placement supervisors will be expected to attend. These will be evaluated by </w:t>
      </w:r>
      <w:r w:rsidR="00463467">
        <w:rPr>
          <w:rFonts w:eastAsiaTheme="minorEastAsia" w:cstheme="minorHAnsi"/>
        </w:rPr>
        <w:t>trainee</w:t>
      </w:r>
      <w:r w:rsidRPr="003772E3">
        <w:rPr>
          <w:rFonts w:eastAsiaTheme="minorEastAsia" w:cstheme="minorHAnsi"/>
        </w:rPr>
        <w:t>s and certificates of attendance will be supplied in keeping with HCPC requirements.</w:t>
      </w:r>
    </w:p>
    <w:p w14:paraId="637099F5" w14:textId="77777777" w:rsidR="00BB6D8D" w:rsidRPr="003772E3" w:rsidRDefault="00BB6D8D" w:rsidP="00BB6D8D">
      <w:pPr>
        <w:rPr>
          <w:rFonts w:eastAsiaTheme="minorEastAsia" w:cstheme="minorHAnsi"/>
        </w:rPr>
      </w:pPr>
      <w:r w:rsidRPr="003772E3">
        <w:rPr>
          <w:rFonts w:eastAsiaTheme="minorEastAsia" w:cstheme="minorHAnsi"/>
        </w:rPr>
        <w:t xml:space="preserve">The days required for placement will be maintained over the three years (300 in all). Trainees will keep a record of time spent on placement and notify university and placement provider in case of absence due to ill health. Absences will be supported by a programme led by tutor, to allow trainee to compensate for lost learning opportunities </w:t>
      </w:r>
    </w:p>
    <w:p w14:paraId="71CF2E75" w14:textId="77777777" w:rsidR="00BB6D8D" w:rsidRPr="003772E3" w:rsidRDefault="00BB6D8D" w:rsidP="00BB6D8D">
      <w:pPr>
        <w:spacing w:line="285" w:lineRule="exact"/>
        <w:rPr>
          <w:rFonts w:eastAsiaTheme="minorEastAsia" w:cstheme="minorHAnsi"/>
          <w:b/>
          <w:bCs/>
        </w:rPr>
      </w:pPr>
      <w:r w:rsidRPr="003772E3">
        <w:rPr>
          <w:rFonts w:eastAsiaTheme="minorEastAsia" w:cstheme="minorHAnsi"/>
          <w:b/>
          <w:bCs/>
        </w:rPr>
        <w:t>Research and placement:</w:t>
      </w:r>
    </w:p>
    <w:p w14:paraId="34363245" w14:textId="77777777" w:rsidR="00BB6D8D" w:rsidRPr="003772E3" w:rsidRDefault="00BB6D8D" w:rsidP="00BB6D8D">
      <w:pPr>
        <w:rPr>
          <w:rFonts w:eastAsiaTheme="minorEastAsia" w:cstheme="minorHAnsi"/>
        </w:rPr>
      </w:pPr>
      <w:r w:rsidRPr="003772E3">
        <w:rPr>
          <w:rFonts w:eastAsiaTheme="minorEastAsia" w:cstheme="minorHAnsi"/>
        </w:rPr>
        <w:t xml:space="preserve">Thesis supervision will be provided by the university (may or may not be the same as university tutor). The thesis data collection and analysis is expected to be carried out in study time, separate to the practice placement time. Where there may be a high degree of overlap between the placement and the thesis, data collection may be carried out during placement time but analysis and writing up will be expected to be done during the independent research time. </w:t>
      </w:r>
    </w:p>
    <w:p w14:paraId="1E334CF9" w14:textId="77777777" w:rsidR="00BB6D8D" w:rsidRPr="003772E3" w:rsidRDefault="00BB6D8D" w:rsidP="00BB6D8D">
      <w:pPr>
        <w:rPr>
          <w:rFonts w:eastAsiaTheme="minorEastAsia" w:cstheme="minorHAnsi"/>
        </w:rPr>
      </w:pPr>
      <w:r w:rsidRPr="003772E3">
        <w:rPr>
          <w:rFonts w:eastAsiaTheme="minorEastAsia" w:cstheme="minorHAnsi"/>
        </w:rPr>
        <w:t>All research must have prior ethics clearance through submission of research plan and appropriate documents signalling informed consent, to the Research Ethics Committee of EDU.</w:t>
      </w:r>
    </w:p>
    <w:p w14:paraId="311CA002" w14:textId="77777777" w:rsidR="00BB6D8D" w:rsidRDefault="00BB6D8D" w:rsidP="00BB6D8D">
      <w:pPr>
        <w:spacing w:line="285" w:lineRule="exact"/>
        <w:rPr>
          <w:rFonts w:eastAsiaTheme="minorEastAsia" w:cstheme="minorHAnsi"/>
        </w:rPr>
      </w:pPr>
      <w:r w:rsidRPr="003772E3">
        <w:rPr>
          <w:rFonts w:eastAsiaTheme="minorEastAsia" w:cstheme="minorHAnsi"/>
        </w:rPr>
        <w:t xml:space="preserve">The process outlined in appendix 3 of the PPPF document will be followed in cases where problems arise regarding placement practice. In all cases, a collegiate </w:t>
      </w:r>
      <w:r w:rsidRPr="003772E3">
        <w:rPr>
          <w:rFonts w:eastAsiaTheme="minorEastAsia" w:cstheme="minorHAnsi"/>
        </w:rPr>
        <w:lastRenderedPageBreak/>
        <w:t xml:space="preserve">approach will be encouraged with open communication between the parties involved to allow for a quick and professional resolution. </w:t>
      </w:r>
    </w:p>
    <w:p w14:paraId="3233455E" w14:textId="77777777" w:rsidR="00974EF7" w:rsidRDefault="00974EF7" w:rsidP="00BB6D8D">
      <w:pPr>
        <w:spacing w:line="285" w:lineRule="exact"/>
        <w:rPr>
          <w:rFonts w:eastAsiaTheme="minorEastAsia" w:cstheme="minorHAnsi"/>
        </w:rPr>
      </w:pPr>
    </w:p>
    <w:p w14:paraId="73F8FC6A" w14:textId="77777777" w:rsidR="00974EF7" w:rsidRPr="008F6550" w:rsidRDefault="00974EF7" w:rsidP="00BB6D8D">
      <w:pPr>
        <w:spacing w:line="285" w:lineRule="exact"/>
        <w:rPr>
          <w:rFonts w:eastAsiaTheme="minorEastAsia" w:cstheme="minorHAnsi"/>
        </w:rPr>
      </w:pPr>
      <w:r w:rsidRPr="00772E06">
        <w:rPr>
          <w:rFonts w:eastAsiaTheme="minorEastAsia" w:cstheme="minorHAnsi"/>
          <w:b/>
        </w:rPr>
        <w:t xml:space="preserve">12.01 Please provide details and evidence as to how you will support the central ITEP application process run by the Association of Educational Psychologists (AEP). </w:t>
      </w:r>
      <w:r w:rsidRPr="008F6550">
        <w:rPr>
          <w:rFonts w:eastAsiaTheme="minorEastAsia" w:cstheme="minorHAnsi"/>
        </w:rPr>
        <w:t>Evidence should include but not be limited to:</w:t>
      </w:r>
    </w:p>
    <w:p w14:paraId="31F86379" w14:textId="77777777" w:rsidR="00974EF7" w:rsidRPr="008F6550" w:rsidRDefault="00974EF7" w:rsidP="00772E06">
      <w:pPr>
        <w:pStyle w:val="ListParagraph"/>
        <w:numPr>
          <w:ilvl w:val="0"/>
          <w:numId w:val="36"/>
        </w:numPr>
        <w:spacing w:line="285" w:lineRule="exact"/>
        <w:rPr>
          <w:rFonts w:eastAsiaTheme="minorEastAsia" w:cstheme="minorHAnsi"/>
        </w:rPr>
      </w:pPr>
      <w:r w:rsidRPr="008F6550">
        <w:rPr>
          <w:rFonts w:eastAsiaTheme="minorEastAsia" w:cstheme="minorHAnsi"/>
        </w:rPr>
        <w:t>Ensuring a fair, open and transparent recruitment process</w:t>
      </w:r>
    </w:p>
    <w:p w14:paraId="210CE144" w14:textId="77777777" w:rsidR="00974EF7" w:rsidRPr="008F6550" w:rsidRDefault="00974EF7" w:rsidP="00772E06">
      <w:pPr>
        <w:pStyle w:val="ListParagraph"/>
        <w:numPr>
          <w:ilvl w:val="0"/>
          <w:numId w:val="36"/>
        </w:numPr>
        <w:spacing w:line="285" w:lineRule="exact"/>
        <w:rPr>
          <w:rFonts w:eastAsiaTheme="minorEastAsia" w:cstheme="minorHAnsi"/>
        </w:rPr>
      </w:pPr>
      <w:r w:rsidRPr="008F6550">
        <w:rPr>
          <w:rFonts w:eastAsiaTheme="minorEastAsia" w:cstheme="minorHAnsi"/>
        </w:rPr>
        <w:t>How you will recruit 10 places while retaining high quality candidates from a diverse range of experiences</w:t>
      </w:r>
    </w:p>
    <w:p w14:paraId="062AAC0C" w14:textId="77777777" w:rsidR="00974EF7" w:rsidRPr="008F6550" w:rsidRDefault="00974EF7" w:rsidP="00772E06">
      <w:pPr>
        <w:pStyle w:val="ListParagraph"/>
        <w:numPr>
          <w:ilvl w:val="0"/>
          <w:numId w:val="36"/>
        </w:numPr>
        <w:spacing w:line="285" w:lineRule="exact"/>
        <w:rPr>
          <w:rFonts w:eastAsiaTheme="minorEastAsia" w:cstheme="minorHAnsi"/>
        </w:rPr>
      </w:pPr>
      <w:r w:rsidRPr="008F6550">
        <w:rPr>
          <w:rFonts w:eastAsiaTheme="minorEastAsia" w:cstheme="minorHAnsi"/>
        </w:rPr>
        <w:t>Ensure all successful candidates meet the entrance criteria laid out in the ITEP Applicants Handbook and understand fully the conditions of funding (EPFT scheme contract).</w:t>
      </w:r>
    </w:p>
    <w:p w14:paraId="2E1700A2" w14:textId="77777777" w:rsidR="00974EF7" w:rsidRPr="008F6550" w:rsidRDefault="00974EF7" w:rsidP="00772E06">
      <w:pPr>
        <w:pStyle w:val="ListParagraph"/>
        <w:numPr>
          <w:ilvl w:val="0"/>
          <w:numId w:val="36"/>
        </w:numPr>
        <w:spacing w:line="285" w:lineRule="exact"/>
        <w:rPr>
          <w:rFonts w:eastAsiaTheme="minorEastAsia" w:cstheme="minorHAnsi"/>
        </w:rPr>
      </w:pPr>
      <w:r w:rsidRPr="008F6550">
        <w:rPr>
          <w:rFonts w:eastAsiaTheme="minorEastAsia" w:cstheme="minorHAnsi"/>
        </w:rPr>
        <w:t>How you will have the capacity of support the full application process and support trainees during the process/post selection.</w:t>
      </w:r>
    </w:p>
    <w:p w14:paraId="43800A23" w14:textId="77777777" w:rsidR="00974EF7" w:rsidRPr="008F6550" w:rsidRDefault="00974EF7" w:rsidP="00772E06">
      <w:pPr>
        <w:pStyle w:val="ListParagraph"/>
        <w:numPr>
          <w:ilvl w:val="0"/>
          <w:numId w:val="36"/>
        </w:numPr>
        <w:spacing w:line="285" w:lineRule="exact"/>
        <w:rPr>
          <w:rFonts w:eastAsiaTheme="minorEastAsia" w:cstheme="minorHAnsi"/>
        </w:rPr>
      </w:pPr>
      <w:r w:rsidRPr="008F6550">
        <w:rPr>
          <w:rFonts w:eastAsiaTheme="minorEastAsia" w:cstheme="minorHAnsi"/>
        </w:rPr>
        <w:t>Working in partnership with AEP.</w:t>
      </w:r>
    </w:p>
    <w:p w14:paraId="2211BEE7" w14:textId="77777777" w:rsidR="00974EF7" w:rsidRPr="008F6550" w:rsidRDefault="00974EF7" w:rsidP="00772E06">
      <w:pPr>
        <w:pStyle w:val="ListParagraph"/>
        <w:numPr>
          <w:ilvl w:val="0"/>
          <w:numId w:val="36"/>
        </w:numPr>
        <w:spacing w:line="285" w:lineRule="exact"/>
        <w:rPr>
          <w:rFonts w:eastAsiaTheme="minorEastAsia" w:cstheme="minorHAnsi"/>
        </w:rPr>
      </w:pPr>
      <w:r w:rsidRPr="008F6550">
        <w:rPr>
          <w:rFonts w:eastAsiaTheme="minorEastAsia" w:cstheme="minorHAnsi"/>
        </w:rPr>
        <w:t>How will you ensure that the trainees will remain on the course for 90% to go on to employment.</w:t>
      </w:r>
    </w:p>
    <w:p w14:paraId="1DD563C2" w14:textId="77777777" w:rsidR="00974EF7" w:rsidRPr="003772E3" w:rsidRDefault="00974EF7" w:rsidP="00BB6D8D">
      <w:pPr>
        <w:spacing w:line="285" w:lineRule="exact"/>
        <w:rPr>
          <w:rFonts w:eastAsiaTheme="minorEastAsia" w:cstheme="minorHAnsi"/>
        </w:rPr>
      </w:pPr>
    </w:p>
    <w:p w14:paraId="1E60DA07" w14:textId="77777777" w:rsidR="00BB6D8D" w:rsidRPr="008953BC" w:rsidRDefault="00BB6D8D" w:rsidP="00BB6D8D">
      <w:pPr>
        <w:rPr>
          <w:b/>
          <w:bCs/>
        </w:rPr>
      </w:pPr>
      <w:r w:rsidRPr="008953BC">
        <w:rPr>
          <w:b/>
          <w:bCs/>
        </w:rPr>
        <w:t>Attracting and</w:t>
      </w:r>
      <w:r>
        <w:rPr>
          <w:b/>
          <w:bCs/>
        </w:rPr>
        <w:t xml:space="preserve"> retaining the right applicants:</w:t>
      </w:r>
    </w:p>
    <w:p w14:paraId="0498FC23" w14:textId="77777777" w:rsidR="00BB6D8D" w:rsidRDefault="00BB6D8D" w:rsidP="00BB6D8D">
      <w:pPr>
        <w:rPr>
          <w:rFonts w:eastAsiaTheme="minorEastAsia"/>
        </w:rPr>
      </w:pPr>
      <w:r w:rsidRPr="008953BC">
        <w:rPr>
          <w:rFonts w:eastAsiaTheme="minorEastAsia"/>
        </w:rPr>
        <w:t>We outline the various stages and processes envisaged to attract and retain the r</w:t>
      </w:r>
      <w:r>
        <w:rPr>
          <w:rFonts w:eastAsiaTheme="minorEastAsia"/>
        </w:rPr>
        <w:t>ight applicants to UEA's course.</w:t>
      </w:r>
    </w:p>
    <w:p w14:paraId="7C0D8A07" w14:textId="77777777" w:rsidR="00BB6D8D" w:rsidRPr="00107288" w:rsidRDefault="00BB6D8D" w:rsidP="00BB6D8D">
      <w:pPr>
        <w:rPr>
          <w:rFonts w:eastAsiaTheme="minorEastAsia"/>
          <w:b/>
        </w:rPr>
      </w:pPr>
      <w:r w:rsidRPr="00107288">
        <w:rPr>
          <w:rFonts w:eastAsiaTheme="minorEastAsia"/>
          <w:b/>
        </w:rPr>
        <w:t xml:space="preserve">Advertising: </w:t>
      </w:r>
    </w:p>
    <w:p w14:paraId="2E751B0A" w14:textId="77777777" w:rsidR="00BB6D8D" w:rsidRPr="008953BC" w:rsidRDefault="00BB6D8D" w:rsidP="00BB6D8D">
      <w:pPr>
        <w:rPr>
          <w:rFonts w:eastAsiaTheme="minorEastAsia"/>
        </w:rPr>
      </w:pPr>
      <w:r w:rsidRPr="008953BC">
        <w:rPr>
          <w:rFonts w:eastAsiaTheme="minorEastAsia"/>
        </w:rPr>
        <w:t>EDU will work with the AEP in advance of the course commencing to ensure that the course can be advertised through the Association for Educational Psychologists website (</w:t>
      </w:r>
      <w:hyperlink r:id="rId23">
        <w:r w:rsidRPr="008953BC">
          <w:rPr>
            <w:rStyle w:val="Hyperlink"/>
            <w:rFonts w:eastAsiaTheme="minorEastAsia"/>
          </w:rPr>
          <w:t>http://www.aep.org.uk</w:t>
        </w:r>
      </w:hyperlink>
      <w:r w:rsidRPr="008953BC">
        <w:rPr>
          <w:rFonts w:eastAsiaTheme="minorEastAsia"/>
        </w:rPr>
        <w:t xml:space="preserve">) This will ensure that UEA will be registered to appear as an option before the application process for the 2018 </w:t>
      </w:r>
      <w:r w:rsidR="00463467">
        <w:rPr>
          <w:rFonts w:eastAsiaTheme="minorEastAsia"/>
        </w:rPr>
        <w:t>intake</w:t>
      </w:r>
      <w:r w:rsidRPr="008953BC">
        <w:rPr>
          <w:rFonts w:eastAsiaTheme="minorEastAsia"/>
        </w:rPr>
        <w:t xml:space="preserve"> begins. </w:t>
      </w:r>
    </w:p>
    <w:p w14:paraId="5D9B2912" w14:textId="77777777" w:rsidR="00BB6D8D" w:rsidRPr="008953BC" w:rsidDel="1140550B" w:rsidRDefault="00BB6D8D" w:rsidP="00BB6D8D">
      <w:pPr>
        <w:rPr>
          <w:rFonts w:eastAsiaTheme="minorEastAsia"/>
        </w:rPr>
      </w:pPr>
      <w:r w:rsidRPr="008953BC">
        <w:rPr>
          <w:rFonts w:eastAsiaTheme="minorEastAsia"/>
        </w:rPr>
        <w:t>As a course that will be part of a national funded scheme, the Association of Educational Psychologists will manage the on-line application process (with specific residency criteria to apply for the scheme): http://www.aep.org.uk/training. This application process outlines the conditions of the EPFT funding to all applicants at the time of application.</w:t>
      </w:r>
    </w:p>
    <w:p w14:paraId="24837A99" w14:textId="77777777" w:rsidR="00BB6D8D" w:rsidRDefault="00BB6D8D" w:rsidP="00BB6D8D">
      <w:pPr>
        <w:rPr>
          <w:rFonts w:eastAsiaTheme="minorEastAsia"/>
        </w:rPr>
      </w:pPr>
      <w:r w:rsidRPr="008953BC">
        <w:rPr>
          <w:rFonts w:eastAsiaTheme="minorEastAsia"/>
        </w:rPr>
        <w:t xml:space="preserve">To ensure that the course recruits the 10 funded places and more, it will also be advertised through the UEA website and via other external sites used to advertise PhD and PGR opportunities nationally and internationally, e.g. </w:t>
      </w:r>
      <w:hyperlink r:id="rId24">
        <w:r w:rsidRPr="008953BC">
          <w:rPr>
            <w:rStyle w:val="Hyperlink"/>
            <w:rFonts w:eastAsiaTheme="minorEastAsia"/>
          </w:rPr>
          <w:t>www.findaphD.com</w:t>
        </w:r>
      </w:hyperlink>
      <w:r w:rsidRPr="008953BC">
        <w:rPr>
          <w:rFonts w:eastAsiaTheme="minorEastAsia"/>
        </w:rPr>
        <w:t xml:space="preserve">, </w:t>
      </w:r>
      <w:hyperlink r:id="rId25">
        <w:r w:rsidRPr="008953BC">
          <w:rPr>
            <w:rStyle w:val="Hyperlink"/>
            <w:rFonts w:eastAsiaTheme="minorEastAsia"/>
          </w:rPr>
          <w:t>www.prospects.ac.uk</w:t>
        </w:r>
      </w:hyperlink>
      <w:r w:rsidRPr="008953BC">
        <w:rPr>
          <w:rFonts w:eastAsiaTheme="minorEastAsia"/>
        </w:rPr>
        <w:t xml:space="preserve"> and </w:t>
      </w:r>
      <w:hyperlink r:id="rId26">
        <w:r w:rsidRPr="1A94E7BF">
          <w:rPr>
            <w:rStyle w:val="Hyperlink"/>
            <w:rFonts w:ascii="-webkit-standard" w:eastAsia="-webkit-standard" w:hAnsi="-webkit-standard" w:cs="-webkit-standard"/>
          </w:rPr>
          <w:t>www.jobs.ac.uk</w:t>
        </w:r>
      </w:hyperlink>
      <w:r w:rsidRPr="008953BC">
        <w:rPr>
          <w:rFonts w:eastAsiaTheme="minorEastAsia"/>
        </w:rPr>
        <w:t>.</w:t>
      </w:r>
    </w:p>
    <w:p w14:paraId="6302F800" w14:textId="77777777" w:rsidR="00BB6D8D" w:rsidRPr="00107288" w:rsidRDefault="00BB6D8D" w:rsidP="00BB6D8D">
      <w:pPr>
        <w:rPr>
          <w:rFonts w:eastAsiaTheme="minorEastAsia"/>
          <w:b/>
        </w:rPr>
      </w:pPr>
      <w:r w:rsidRPr="00107288">
        <w:rPr>
          <w:rFonts w:eastAsiaTheme="minorEastAsia"/>
          <w:b/>
        </w:rPr>
        <w:t>Eligibility requirements:</w:t>
      </w:r>
    </w:p>
    <w:p w14:paraId="03F10F97" w14:textId="77777777" w:rsidR="00BB6D8D" w:rsidRPr="008953BC" w:rsidRDefault="00BB6D8D" w:rsidP="00BB6D8D">
      <w:pPr>
        <w:rPr>
          <w:rFonts w:eastAsiaTheme="minorEastAsia"/>
        </w:rPr>
      </w:pPr>
      <w:r w:rsidRPr="008953BC">
        <w:rPr>
          <w:rFonts w:eastAsiaTheme="minorEastAsia"/>
        </w:rPr>
        <w:lastRenderedPageBreak/>
        <w:t xml:space="preserve">The course will adopt the full set of minimum eligibility requirements specified by the </w:t>
      </w:r>
      <w:r w:rsidR="000C1E6E">
        <w:rPr>
          <w:rFonts w:eastAsiaTheme="minorEastAsia"/>
        </w:rPr>
        <w:t>DFE</w:t>
      </w:r>
      <w:r w:rsidRPr="008953BC">
        <w:rPr>
          <w:rFonts w:eastAsiaTheme="minorEastAsia"/>
        </w:rPr>
        <w:t xml:space="preserve"> (see below). Our admissions screening process will check for compliance with the minimum eligibility requirements before the shortlisting process begins. </w:t>
      </w:r>
    </w:p>
    <w:p w14:paraId="51EFC36F" w14:textId="77777777" w:rsidR="00BB6D8D" w:rsidRPr="008953BC" w:rsidRDefault="00BB6D8D" w:rsidP="00BB6D8D">
      <w:pPr>
        <w:rPr>
          <w:rFonts w:eastAsiaTheme="minorEastAsia"/>
        </w:rPr>
      </w:pPr>
      <w:r w:rsidRPr="008953BC">
        <w:rPr>
          <w:rFonts w:eastAsiaTheme="minorEastAsia"/>
        </w:rPr>
        <w:t xml:space="preserve">* 2:1 (or minimum 2:2 where there is extensive and appropriate experience) or above in a UG psychology degree OR a conversion course OR a psychology-based masters degree. </w:t>
      </w:r>
    </w:p>
    <w:p w14:paraId="76296046" w14:textId="77777777" w:rsidR="00BB6D8D" w:rsidRPr="008953BC" w:rsidRDefault="00BB6D8D" w:rsidP="00BB6D8D">
      <w:pPr>
        <w:rPr>
          <w:rFonts w:eastAsiaTheme="minorEastAsia"/>
        </w:rPr>
      </w:pPr>
      <w:r w:rsidRPr="008953BC">
        <w:rPr>
          <w:rFonts w:eastAsiaTheme="minorEastAsia"/>
        </w:rPr>
        <w:t xml:space="preserve">To be eligible for the EPFT funding scheme, applicants, must also have: </w:t>
      </w:r>
    </w:p>
    <w:p w14:paraId="2C5F4D4D" w14:textId="77777777" w:rsidR="00BB6D8D" w:rsidRPr="008953BC" w:rsidRDefault="00BB6D8D" w:rsidP="00BB6D8D">
      <w:pPr>
        <w:rPr>
          <w:rFonts w:eastAsiaTheme="minorEastAsia"/>
        </w:rPr>
      </w:pPr>
      <w:r w:rsidRPr="008953BC">
        <w:rPr>
          <w:rFonts w:eastAsiaTheme="minorEastAsia"/>
        </w:rPr>
        <w:t xml:space="preserve">* Minimum 1 year full time (37 hrs a week or equivalent of part time) paid employment experience of working with children/young people within education, health, social care, youth justice, childcare or community setting </w:t>
      </w:r>
    </w:p>
    <w:p w14:paraId="5F253DCA" w14:textId="77777777" w:rsidR="00BB6D8D" w:rsidRPr="008953BC" w:rsidRDefault="00BB6D8D" w:rsidP="00BB6D8D">
      <w:pPr>
        <w:rPr>
          <w:rFonts w:eastAsiaTheme="minorEastAsia"/>
        </w:rPr>
      </w:pPr>
      <w:r w:rsidRPr="008953BC">
        <w:rPr>
          <w:rFonts w:eastAsiaTheme="minorEastAsia"/>
        </w:rPr>
        <w:t xml:space="preserve">* Must be eligible to work in England for the duration of the course and for at least 2 years afterwards </w:t>
      </w:r>
    </w:p>
    <w:p w14:paraId="32C05EC7" w14:textId="77777777" w:rsidR="00BB6D8D" w:rsidRPr="008953BC" w:rsidRDefault="00BB6D8D" w:rsidP="00BB6D8D">
      <w:pPr>
        <w:rPr>
          <w:rFonts w:eastAsiaTheme="minorEastAsia"/>
        </w:rPr>
      </w:pPr>
      <w:r w:rsidRPr="008953BC">
        <w:rPr>
          <w:rFonts w:eastAsiaTheme="minorEastAsia"/>
        </w:rPr>
        <w:t xml:space="preserve">* Must be UK resident. Non-UK applicant must have been living in the UK at the time of application for at least 6 months and be able to provide proof of residency </w:t>
      </w:r>
    </w:p>
    <w:p w14:paraId="1900BD74" w14:textId="77777777" w:rsidR="00BB6D8D" w:rsidRDefault="00BB6D8D" w:rsidP="00BB6D8D">
      <w:pPr>
        <w:rPr>
          <w:rFonts w:eastAsiaTheme="minorEastAsia"/>
        </w:rPr>
      </w:pPr>
      <w:r w:rsidRPr="008953BC">
        <w:rPr>
          <w:rFonts w:eastAsiaTheme="minorEastAsia"/>
        </w:rPr>
        <w:t>* Must have a good command of written and spoken English. If English isn’t the first language, applicants must provide recent evidence of meeting the required standard – IELTS overall grade of 7.0 with a minimum of 7.0 in each sub test</w:t>
      </w:r>
      <w:r>
        <w:rPr>
          <w:rFonts w:eastAsiaTheme="minorEastAsia"/>
        </w:rPr>
        <w:t>.</w:t>
      </w:r>
    </w:p>
    <w:p w14:paraId="4C70D7B8" w14:textId="77777777" w:rsidR="00BB6D8D" w:rsidRPr="00107288" w:rsidRDefault="00BB6D8D" w:rsidP="00BB6D8D">
      <w:pPr>
        <w:rPr>
          <w:rFonts w:eastAsiaTheme="minorEastAsia"/>
          <w:b/>
        </w:rPr>
      </w:pPr>
      <w:r w:rsidRPr="00107288">
        <w:rPr>
          <w:rFonts w:eastAsiaTheme="minorEastAsia"/>
          <w:b/>
        </w:rPr>
        <w:t>Recruitment process</w:t>
      </w:r>
      <w:r>
        <w:rPr>
          <w:rFonts w:eastAsiaTheme="minorEastAsia"/>
          <w:b/>
        </w:rPr>
        <w:t>:</w:t>
      </w:r>
    </w:p>
    <w:p w14:paraId="201079C0" w14:textId="77777777" w:rsidR="00BB6D8D" w:rsidRPr="008953BC" w:rsidRDefault="00BB6D8D" w:rsidP="00BB6D8D">
      <w:pPr>
        <w:rPr>
          <w:rFonts w:eastAsiaTheme="minorEastAsia"/>
        </w:rPr>
      </w:pPr>
      <w:r w:rsidRPr="008953BC">
        <w:rPr>
          <w:rFonts w:eastAsiaTheme="minorEastAsia"/>
        </w:rPr>
        <w:t xml:space="preserve">UEA will adhere to the application timetable set by the AEP. </w:t>
      </w:r>
    </w:p>
    <w:p w14:paraId="331B6E4D" w14:textId="77777777" w:rsidR="00BB6D8D" w:rsidRPr="008953BC" w:rsidRDefault="00BB6D8D" w:rsidP="00BB6D8D">
      <w:pPr>
        <w:rPr>
          <w:rFonts w:eastAsiaTheme="minorEastAsia"/>
        </w:rPr>
      </w:pPr>
      <w:r w:rsidRPr="008953BC">
        <w:rPr>
          <w:rFonts w:eastAsiaTheme="minorEastAsia"/>
        </w:rPr>
        <w:t xml:space="preserve">In keeping with national trends, we estimate that the course may be oversubscribed, particularly because of the lack of similar courses in the Eastern Region. The selection and evaluation criteria outlined below will allow the best candidates to be identified for funded places on the course. </w:t>
      </w:r>
    </w:p>
    <w:p w14:paraId="3E63589D" w14:textId="77777777" w:rsidR="00BB6D8D" w:rsidRPr="008953BC" w:rsidRDefault="00BB6D8D" w:rsidP="00BB6D8D">
      <w:pPr>
        <w:rPr>
          <w:rFonts w:eastAsiaTheme="minorEastAsia"/>
          <w:color w:val="000000" w:themeColor="text1"/>
        </w:rPr>
      </w:pPr>
      <w:r w:rsidRPr="008953BC">
        <w:rPr>
          <w:rFonts w:eastAsiaTheme="minorEastAsia"/>
        </w:rPr>
        <w:t xml:space="preserve">We envisage a competitive recruitment process that will assess and evaluate applicants for their suitability and level of preparedness for a place on the course. This will be a 3 stage sifting process of (i) shortlisting applications that meet the </w:t>
      </w:r>
      <w:r w:rsidR="000C1E6E">
        <w:rPr>
          <w:rFonts w:eastAsiaTheme="minorEastAsia"/>
        </w:rPr>
        <w:t>DFE</w:t>
      </w:r>
      <w:r w:rsidRPr="008953BC">
        <w:rPr>
          <w:rFonts w:eastAsiaTheme="minorEastAsia"/>
        </w:rPr>
        <w:t xml:space="preserve"> criteria, (ii) a ranking of verified applications b</w:t>
      </w:r>
      <w:r>
        <w:rPr>
          <w:rFonts w:eastAsiaTheme="minorEastAsia"/>
        </w:rPr>
        <w:t xml:space="preserve">ased on the appropriateness of </w:t>
      </w:r>
      <w:r w:rsidRPr="008953BC">
        <w:rPr>
          <w:rFonts w:eastAsiaTheme="minorEastAsia"/>
        </w:rPr>
        <w:t xml:space="preserve">their experience and academic background, and (iii) a final interview and task based assessment of shortlisted applicants in person. For example potential approaches are: </w:t>
      </w:r>
      <w:r w:rsidRPr="008953BC">
        <w:rPr>
          <w:rFonts w:eastAsiaTheme="minorEastAsia"/>
          <w:color w:val="000000" w:themeColor="text1"/>
        </w:rPr>
        <w:t xml:space="preserve"> a group task with two observers (whole group or individual, broad theme or scenario) and individual task (presentation, reflection, etc.). The task might be a video scenario or a topic list is given in advance. </w:t>
      </w:r>
    </w:p>
    <w:p w14:paraId="044B544F" w14:textId="77777777" w:rsidR="00BB6D8D" w:rsidRPr="008953BC" w:rsidRDefault="00BB6D8D" w:rsidP="00BB6D8D">
      <w:pPr>
        <w:rPr>
          <w:rFonts w:eastAsiaTheme="minorEastAsia"/>
        </w:rPr>
      </w:pPr>
      <w:r w:rsidRPr="008953BC">
        <w:rPr>
          <w:rFonts w:eastAsiaTheme="minorEastAsia"/>
        </w:rPr>
        <w:t>The criteria for shortlisting and evaluation of applicants will be designed to assess their preparedness to undertake the course on five parameters – academic background and experience; collegiality &amp; ability to work with others; critical thinking and response; understanding and commitment to the EP profession and future role; communication skills.</w:t>
      </w:r>
    </w:p>
    <w:p w14:paraId="58EE02EF" w14:textId="77777777" w:rsidR="00BB6D8D" w:rsidRPr="008953BC" w:rsidRDefault="00BB6D8D" w:rsidP="00BB6D8D">
      <w:pPr>
        <w:rPr>
          <w:rFonts w:eastAsiaTheme="minorEastAsia"/>
        </w:rPr>
      </w:pPr>
      <w:r w:rsidRPr="008953BC">
        <w:rPr>
          <w:rFonts w:eastAsiaTheme="minorEastAsia"/>
        </w:rPr>
        <w:t xml:space="preserve">Particular attention will be paid to the final composition of the </w:t>
      </w:r>
      <w:r w:rsidR="00463467">
        <w:rPr>
          <w:rFonts w:eastAsiaTheme="minorEastAsia"/>
        </w:rPr>
        <w:t>intake</w:t>
      </w:r>
      <w:r w:rsidRPr="008953BC">
        <w:rPr>
          <w:rFonts w:eastAsiaTheme="minorEastAsia"/>
        </w:rPr>
        <w:t xml:space="preserve"> to ensure a suitably diverse range of candidates are selected</w:t>
      </w:r>
      <w:r>
        <w:rPr>
          <w:rFonts w:eastAsiaTheme="minorEastAsia"/>
        </w:rPr>
        <w:t>, through appropriate shortlisting and interview,</w:t>
      </w:r>
      <w:r w:rsidRPr="008953BC">
        <w:rPr>
          <w:rFonts w:eastAsiaTheme="minorEastAsia"/>
        </w:rPr>
        <w:t xml:space="preserve"> to sustain optimal learning conditions for those on the course. </w:t>
      </w:r>
    </w:p>
    <w:p w14:paraId="3DF3796B" w14:textId="77777777" w:rsidR="00BB6D8D" w:rsidRPr="008953BC" w:rsidRDefault="00BB6D8D" w:rsidP="00BB6D8D">
      <w:pPr>
        <w:rPr>
          <w:rFonts w:eastAsiaTheme="minorEastAsia"/>
        </w:rPr>
      </w:pPr>
      <w:r w:rsidRPr="008953BC">
        <w:rPr>
          <w:rFonts w:eastAsiaTheme="minorEastAsia"/>
        </w:rPr>
        <w:lastRenderedPageBreak/>
        <w:t xml:space="preserve">The university's </w:t>
      </w:r>
      <w:r w:rsidRPr="00902330">
        <w:rPr>
          <w:rFonts w:eastAsiaTheme="minorEastAsia"/>
        </w:rPr>
        <w:t>P</w:t>
      </w:r>
      <w:r w:rsidRPr="008953BC">
        <w:rPr>
          <w:rFonts w:eastAsiaTheme="minorEastAsia"/>
        </w:rPr>
        <w:t>GR admissions office will administer the process and support the academic lead - the course director, and the selection panel members drawn from local authorities and prospective employers, for the entire application, recruitment and offer process. The PGR admissions office is experienced and already set up to direct queries, answer and support enquiries from national and international, prospective and current applicants.</w:t>
      </w:r>
    </w:p>
    <w:p w14:paraId="4085DB9B" w14:textId="77777777" w:rsidR="00BB6D8D" w:rsidRDefault="00BB6D8D" w:rsidP="00BB6D8D">
      <w:pPr>
        <w:rPr>
          <w:rFonts w:eastAsiaTheme="minorEastAsia"/>
        </w:rPr>
      </w:pPr>
      <w:r w:rsidRPr="008953BC">
        <w:rPr>
          <w:rFonts w:eastAsiaTheme="minorEastAsia"/>
        </w:rPr>
        <w:t>Successful candidates will be immediately instructed about DBS check processes and requirements to ensure that candidates will be ready to begin placement experience within the first semester. UEA has an experienced student disclosure service which will process enhanced disclosures with the DBS.</w:t>
      </w:r>
    </w:p>
    <w:p w14:paraId="6A46AC10" w14:textId="77777777" w:rsidR="00BB6D8D" w:rsidRPr="00195F7A" w:rsidRDefault="00BB6D8D" w:rsidP="00BB6D8D">
      <w:pPr>
        <w:rPr>
          <w:rFonts w:eastAsiaTheme="minorEastAsia"/>
          <w:b/>
        </w:rPr>
      </w:pPr>
      <w:r w:rsidRPr="00195F7A">
        <w:rPr>
          <w:rFonts w:eastAsiaTheme="minorEastAsia"/>
          <w:b/>
        </w:rPr>
        <w:t>Safeguarding</w:t>
      </w:r>
      <w:r>
        <w:rPr>
          <w:rFonts w:eastAsiaTheme="minorEastAsia"/>
          <w:b/>
        </w:rPr>
        <w:t>:</w:t>
      </w:r>
    </w:p>
    <w:p w14:paraId="3443CB16" w14:textId="77777777" w:rsidR="00BB6D8D" w:rsidRPr="008953BC" w:rsidRDefault="00BB6D8D" w:rsidP="00BB6D8D">
      <w:pPr>
        <w:rPr>
          <w:rFonts w:eastAsiaTheme="minorEastAsia"/>
        </w:rPr>
      </w:pPr>
      <w:r w:rsidRPr="008953BC">
        <w:rPr>
          <w:rFonts w:eastAsiaTheme="minorEastAsia"/>
        </w:rPr>
        <w:t xml:space="preserve">In line with HCPC and </w:t>
      </w:r>
      <w:r w:rsidR="000C1E6E">
        <w:rPr>
          <w:rFonts w:eastAsiaTheme="minorEastAsia"/>
        </w:rPr>
        <w:t>DFE</w:t>
      </w:r>
      <w:r w:rsidRPr="008953BC">
        <w:rPr>
          <w:rFonts w:eastAsiaTheme="minorEastAsia"/>
        </w:rPr>
        <w:t xml:space="preserve"> requirements, acceptance on the course will be conditional on a satisfactory DBS certificate. As part of the offer letter, the PGR Admissions Office will write to offer holders, asking them to self-disclose any issues that may appear on a DBS certificate, with a deadline for doing so. Any matters disclosed in this way will be referred to the Educational Psychology Fitness to Practice panel, comprised of academic staff and representatives of employers. The Panel will determine whether the offer holder can progress to the course on a case-by-case basis, with reference to the likelihood that the individual would be employable in an Educational Psychologist role. The Panel will be timed to ensure that any offer holders who are rejected at this stage can be replaced (the timing is described further in the implementation plan). At the point that an offer is made, applicants will also be asked by the University’s Student Disclosure Service (which already coordinates the DBS process for trainee teachers, nurses and other professionals) to commence the DBS process. The Student Disclosure Service will track the DBS application and will flag any DBS certificates that contain information. Applicants will be required to show the orig</w:t>
      </w:r>
      <w:r>
        <w:rPr>
          <w:rFonts w:eastAsiaTheme="minorEastAsia"/>
        </w:rPr>
        <w:t xml:space="preserve">inal of the DBS certificate </w:t>
      </w:r>
      <w:r w:rsidRPr="008953BC">
        <w:rPr>
          <w:rFonts w:eastAsiaTheme="minorEastAsia"/>
        </w:rPr>
        <w:t xml:space="preserve">and this information will be checked against any self-disclosure already provided. The Fitness to Practice Panel will consider any instances where the information provided through self-disclosure varies from information contained on the DBS certificate. </w:t>
      </w:r>
    </w:p>
    <w:p w14:paraId="27D2ECB3" w14:textId="77777777" w:rsidR="00BB6D8D" w:rsidRDefault="00BB6D8D" w:rsidP="00BB6D8D">
      <w:pPr>
        <w:rPr>
          <w:rFonts w:eastAsiaTheme="minorEastAsia"/>
        </w:rPr>
      </w:pPr>
      <w:r w:rsidRPr="006B3856">
        <w:rPr>
          <w:rFonts w:eastAsiaTheme="minorEastAsia"/>
        </w:rPr>
        <w:t>Deferrals and withdrawals</w:t>
      </w:r>
      <w:r w:rsidRPr="008953BC">
        <w:rPr>
          <w:rFonts w:eastAsiaTheme="minorEastAsia"/>
        </w:rPr>
        <w:t xml:space="preserve">: Successful candidates, should they need to defer their place, will be allowed to do so up to a year provided UEA is still running the course. If a successful candidate withdraws within the first month of registration, their place may be offered to those on the reserve list. </w:t>
      </w:r>
    </w:p>
    <w:p w14:paraId="61CF6378" w14:textId="77777777" w:rsidR="008F6550" w:rsidRDefault="008F6550" w:rsidP="00BB6D8D">
      <w:pPr>
        <w:rPr>
          <w:rFonts w:eastAsiaTheme="minorEastAsia"/>
          <w:b/>
        </w:rPr>
      </w:pPr>
    </w:p>
    <w:p w14:paraId="6C27E7A1" w14:textId="77777777" w:rsidR="00BB6D8D" w:rsidRPr="00195F7A" w:rsidRDefault="00BB6D8D" w:rsidP="00BB6D8D">
      <w:pPr>
        <w:rPr>
          <w:rFonts w:eastAsiaTheme="minorEastAsia"/>
          <w:b/>
        </w:rPr>
      </w:pPr>
      <w:r w:rsidRPr="00195F7A">
        <w:rPr>
          <w:rFonts w:eastAsiaTheme="minorEastAsia"/>
          <w:b/>
        </w:rPr>
        <w:t>Retaining applicants</w:t>
      </w:r>
      <w:r>
        <w:rPr>
          <w:rFonts w:eastAsiaTheme="minorEastAsia"/>
          <w:b/>
        </w:rPr>
        <w:t>:</w:t>
      </w:r>
    </w:p>
    <w:p w14:paraId="51EE010D" w14:textId="77777777" w:rsidR="00BB6D8D" w:rsidRPr="008953BC" w:rsidRDefault="00BB6D8D" w:rsidP="00BB6D8D">
      <w:pPr>
        <w:rPr>
          <w:rFonts w:eastAsiaTheme="minorEastAsia"/>
        </w:rPr>
      </w:pPr>
      <w:r w:rsidRPr="008953BC">
        <w:rPr>
          <w:rFonts w:eastAsiaTheme="minorEastAsia"/>
        </w:rPr>
        <w:t xml:space="preserve">The course will have an inbuilt, informal and formal, evaluation and feedback process to encourage open, two-way communication and thus retain applicants. The course will be included in the existing feedback and monitoring systems in place for other PGRs in the School of Education and Lifelong Learning. Once every quarter, there will be a formal opportunity for students to offer opinions, suggestions, critique to improve the course for themselves and future </w:t>
      </w:r>
      <w:r w:rsidR="00463467">
        <w:rPr>
          <w:rFonts w:eastAsiaTheme="minorEastAsia"/>
        </w:rPr>
        <w:t>intake</w:t>
      </w:r>
      <w:r w:rsidRPr="008953BC">
        <w:rPr>
          <w:rFonts w:eastAsiaTheme="minorEastAsia"/>
        </w:rPr>
        <w:t xml:space="preserve">s of students. Meeting notes will be circulated to all </w:t>
      </w:r>
      <w:r w:rsidR="00463467">
        <w:rPr>
          <w:rFonts w:eastAsiaTheme="minorEastAsia"/>
        </w:rPr>
        <w:t>intake</w:t>
      </w:r>
      <w:r w:rsidRPr="008953BC">
        <w:rPr>
          <w:rFonts w:eastAsiaTheme="minorEastAsia"/>
        </w:rPr>
        <w:t xml:space="preserve"> members to allow them an opportunity to respond in writing or in person. All student feedback will be directed to the course leader for response and action, and followed up by the School's PGR Director. </w:t>
      </w:r>
    </w:p>
    <w:p w14:paraId="32AB296A" w14:textId="77777777" w:rsidR="00BB6D8D" w:rsidRPr="008953BC" w:rsidRDefault="00BB6D8D" w:rsidP="00BB6D8D">
      <w:pPr>
        <w:rPr>
          <w:rFonts w:eastAsiaTheme="minorEastAsia"/>
        </w:rPr>
      </w:pPr>
      <w:r w:rsidRPr="008953BC">
        <w:rPr>
          <w:rFonts w:eastAsiaTheme="minorEastAsia"/>
        </w:rPr>
        <w:t xml:space="preserve">An annual anonymous feedback opportunity at the end of each year will also be offered to candidates. </w:t>
      </w:r>
    </w:p>
    <w:p w14:paraId="6B608B3E" w14:textId="77777777" w:rsidR="00BB6D8D" w:rsidRDefault="00BB6D8D" w:rsidP="00BB6D8D">
      <w:pPr>
        <w:rPr>
          <w:rFonts w:eastAsiaTheme="minorEastAsia"/>
        </w:rPr>
      </w:pPr>
      <w:r w:rsidRPr="008953BC">
        <w:rPr>
          <w:rFonts w:eastAsiaTheme="minorEastAsia"/>
        </w:rPr>
        <w:lastRenderedPageBreak/>
        <w:t xml:space="preserve">Along with all other postgraduate research students at UEA, the students on this course will be anonymously surveyed biennially through the PRES (Post graduate research experience survey) and results analysed and responded to, at the course level. </w:t>
      </w:r>
    </w:p>
    <w:p w14:paraId="71CAAB27" w14:textId="77777777" w:rsidR="00BB6D8D" w:rsidRPr="00195F7A" w:rsidRDefault="00BB6D8D" w:rsidP="00BB6D8D">
      <w:pPr>
        <w:rPr>
          <w:rFonts w:eastAsiaTheme="minorEastAsia"/>
          <w:b/>
        </w:rPr>
      </w:pPr>
      <w:r w:rsidRPr="00195F7A">
        <w:rPr>
          <w:rFonts w:eastAsiaTheme="minorEastAsia"/>
          <w:b/>
        </w:rPr>
        <w:t>Employment</w:t>
      </w:r>
      <w:r>
        <w:rPr>
          <w:rFonts w:eastAsiaTheme="minorEastAsia"/>
          <w:b/>
        </w:rPr>
        <w:t>:</w:t>
      </w:r>
    </w:p>
    <w:p w14:paraId="0714EB16" w14:textId="77777777" w:rsidR="00BB6D8D" w:rsidRDefault="00BB6D8D" w:rsidP="00BB6D8D">
      <w:pPr>
        <w:rPr>
          <w:rFonts w:eastAsiaTheme="minorEastAsia"/>
        </w:rPr>
      </w:pPr>
      <w:r w:rsidRPr="008953BC">
        <w:rPr>
          <w:rFonts w:eastAsiaTheme="minorEastAsia"/>
        </w:rPr>
        <w:t xml:space="preserve">We anticipate that there will be a near 100% employability for students graduating, as is the case nationally. In particular, we anticipate that the shortage of EPs in the Eastern Region will absorb the graduates both for the placement during the course and after graduation. Several local authorities have pledged support for the course in terms of supporting recruitment, teaching and supervision, placement and possible future employment – in particular, Norfolk County Council, Bedford, Central Bedfordshire, Essex, Peterborough, </w:t>
      </w:r>
      <w:r>
        <w:rPr>
          <w:rFonts w:eastAsiaTheme="minorEastAsia"/>
        </w:rPr>
        <w:t xml:space="preserve">Luton, </w:t>
      </w:r>
      <w:r w:rsidRPr="008953BC">
        <w:rPr>
          <w:rFonts w:eastAsiaTheme="minorEastAsia"/>
        </w:rPr>
        <w:t>who have already provided written support in anticipation of the course being set up.</w:t>
      </w:r>
    </w:p>
    <w:p w14:paraId="488B5E78" w14:textId="77777777" w:rsidR="00974EF7" w:rsidRDefault="00974EF7" w:rsidP="00BB6D8D">
      <w:pPr>
        <w:rPr>
          <w:rFonts w:eastAsiaTheme="minorEastAsia"/>
        </w:rPr>
      </w:pPr>
    </w:p>
    <w:p w14:paraId="25B3F344" w14:textId="77777777" w:rsidR="00974EF7" w:rsidRPr="008F6550" w:rsidRDefault="001C3303" w:rsidP="00BB6D8D">
      <w:pPr>
        <w:rPr>
          <w:rFonts w:eastAsiaTheme="minorEastAsia"/>
        </w:rPr>
      </w:pPr>
      <w:r w:rsidRPr="00772E06">
        <w:rPr>
          <w:rFonts w:eastAsiaTheme="minorEastAsia"/>
          <w:b/>
        </w:rPr>
        <w:t xml:space="preserve">12.02 Please provide details on how you will monitor and manage the collection of data/information requested by </w:t>
      </w:r>
      <w:r w:rsidR="00983C85">
        <w:rPr>
          <w:rFonts w:eastAsiaTheme="minorEastAsia"/>
          <w:b/>
        </w:rPr>
        <w:t>DFE</w:t>
      </w:r>
      <w:r w:rsidRPr="008F6550">
        <w:rPr>
          <w:rFonts w:eastAsiaTheme="minorEastAsia"/>
        </w:rPr>
        <w:t>. Evidence should include but not limited to:</w:t>
      </w:r>
    </w:p>
    <w:p w14:paraId="03885119" w14:textId="77777777" w:rsidR="001C3303" w:rsidRPr="008F6550" w:rsidRDefault="001C3303" w:rsidP="00772E06">
      <w:pPr>
        <w:pStyle w:val="ListParagraph"/>
        <w:numPr>
          <w:ilvl w:val="0"/>
          <w:numId w:val="37"/>
        </w:numPr>
        <w:rPr>
          <w:rFonts w:eastAsiaTheme="minorEastAsia"/>
        </w:rPr>
      </w:pPr>
      <w:r w:rsidRPr="008F6550">
        <w:rPr>
          <w:rFonts w:eastAsiaTheme="minorEastAsia"/>
        </w:rPr>
        <w:t xml:space="preserve">Progress against key performance indicators </w:t>
      </w:r>
    </w:p>
    <w:p w14:paraId="1F9BD3F2" w14:textId="77777777" w:rsidR="001C3303" w:rsidRPr="008F6550" w:rsidRDefault="001C3303" w:rsidP="00772E06">
      <w:pPr>
        <w:pStyle w:val="ListParagraph"/>
        <w:numPr>
          <w:ilvl w:val="0"/>
          <w:numId w:val="37"/>
        </w:numPr>
        <w:rPr>
          <w:rFonts w:eastAsiaTheme="minorEastAsia"/>
        </w:rPr>
      </w:pPr>
      <w:r w:rsidRPr="008F6550">
        <w:rPr>
          <w:rFonts w:eastAsiaTheme="minorEastAsia"/>
        </w:rPr>
        <w:t xml:space="preserve">Monthly reports to the </w:t>
      </w:r>
      <w:r w:rsidR="00983C85" w:rsidRPr="008F6550">
        <w:rPr>
          <w:rFonts w:eastAsiaTheme="minorEastAsia"/>
        </w:rPr>
        <w:t>DFE</w:t>
      </w:r>
      <w:r w:rsidRPr="008F6550">
        <w:rPr>
          <w:rFonts w:eastAsiaTheme="minorEastAsia"/>
        </w:rPr>
        <w:t xml:space="preserve"> on updates on recruitment, deferrals, placements, course leavers and destination data.</w:t>
      </w:r>
    </w:p>
    <w:p w14:paraId="381EB6AB" w14:textId="77777777" w:rsidR="001C3303" w:rsidRPr="008F6550" w:rsidRDefault="001C3303" w:rsidP="00772E06">
      <w:pPr>
        <w:pStyle w:val="ListParagraph"/>
        <w:numPr>
          <w:ilvl w:val="0"/>
          <w:numId w:val="37"/>
        </w:numPr>
        <w:rPr>
          <w:rFonts w:eastAsiaTheme="minorEastAsia"/>
        </w:rPr>
      </w:pPr>
      <w:r w:rsidRPr="008F6550">
        <w:rPr>
          <w:rFonts w:eastAsiaTheme="minorEastAsia"/>
        </w:rPr>
        <w:t>Actions taken to address any causes of concern raised by trainees/employers/regulators.</w:t>
      </w:r>
    </w:p>
    <w:p w14:paraId="0D528A1A" w14:textId="77777777" w:rsidR="001C3303" w:rsidRPr="008F6550" w:rsidRDefault="001C3303" w:rsidP="00772E06">
      <w:pPr>
        <w:pStyle w:val="ListParagraph"/>
        <w:numPr>
          <w:ilvl w:val="0"/>
          <w:numId w:val="37"/>
        </w:numPr>
        <w:rPr>
          <w:rFonts w:eastAsiaTheme="minorEastAsia"/>
        </w:rPr>
      </w:pPr>
      <w:r w:rsidRPr="008F6550">
        <w:rPr>
          <w:rFonts w:eastAsiaTheme="minorEastAsia"/>
        </w:rPr>
        <w:t>Providing feedback and lessons learned following each recruitment process.</w:t>
      </w:r>
    </w:p>
    <w:p w14:paraId="3288C1F7" w14:textId="77777777" w:rsidR="001C3303" w:rsidRPr="008F6550" w:rsidRDefault="001C3303" w:rsidP="00772E06">
      <w:pPr>
        <w:pStyle w:val="ListParagraph"/>
        <w:numPr>
          <w:ilvl w:val="0"/>
          <w:numId w:val="37"/>
        </w:numPr>
        <w:rPr>
          <w:rFonts w:eastAsiaTheme="minorEastAsia"/>
        </w:rPr>
      </w:pPr>
      <w:r w:rsidRPr="008F6550">
        <w:rPr>
          <w:rFonts w:eastAsiaTheme="minorEastAsia"/>
        </w:rPr>
        <w:t>Participating, on request, to the ITEP National Steering Group, and associated national policy developments affecting the direction of future training the profession.</w:t>
      </w:r>
    </w:p>
    <w:p w14:paraId="4385F540" w14:textId="77777777" w:rsidR="001C3303" w:rsidRPr="008F6550" w:rsidRDefault="001C3303" w:rsidP="00772E06">
      <w:pPr>
        <w:pStyle w:val="ListParagraph"/>
        <w:numPr>
          <w:ilvl w:val="0"/>
          <w:numId w:val="37"/>
        </w:numPr>
        <w:rPr>
          <w:rFonts w:eastAsiaTheme="minorEastAsia"/>
        </w:rPr>
      </w:pPr>
      <w:r w:rsidRPr="008F6550">
        <w:rPr>
          <w:rFonts w:eastAsiaTheme="minorEastAsia"/>
        </w:rPr>
        <w:t>Support the implementation of any review of training agreed recommendations.</w:t>
      </w:r>
    </w:p>
    <w:p w14:paraId="051E6DE6" w14:textId="77777777" w:rsidR="00BB6D8D" w:rsidRPr="00BC0828" w:rsidRDefault="00BB6D8D" w:rsidP="00BB6D8D">
      <w:pPr>
        <w:rPr>
          <w:b/>
        </w:rPr>
      </w:pPr>
      <w:r w:rsidRPr="00BC0828">
        <w:rPr>
          <w:b/>
        </w:rPr>
        <w:t>Reporting and course management:</w:t>
      </w:r>
    </w:p>
    <w:p w14:paraId="7B6AB544" w14:textId="77777777" w:rsidR="00BB6D8D" w:rsidRDefault="00BB6D8D" w:rsidP="00BB6D8D">
      <w:r>
        <w:t>The Programme Management Committee will have oversight of course management and will receive and review management information reports linked to the key metrics set out in the contract and linked to BPS and HCPC criteria. The data to inform these reports will be collected and managed by UEA's Postgraduate Research Service (PGR Service), using the UEA central student record system. The PGR Service already supports monitoring mechanisms across UEA and delivers reports which meet the needs of various funding bodies, including UK Research Councils (UKRC). University Tutors will play a key role in the monitoring of student progress. Through regular meetings with trainees and Placement Supervisors they will identify emerging issues. A framework of reporting documentation will be put in place to collect data on student progress. This will be supplemented by regular and periodic monitoring of data held within the student record system, such as volume of applications, equality profile of applicants, number and location of placements.</w:t>
      </w:r>
    </w:p>
    <w:p w14:paraId="47B8F20E" w14:textId="77777777" w:rsidR="00BB6D8D" w:rsidRPr="00772E06" w:rsidRDefault="00BB6D8D" w:rsidP="00BB6D8D">
      <w:pPr>
        <w:rPr>
          <w:rFonts w:eastAsia="Calibri"/>
        </w:rPr>
      </w:pPr>
      <w:r w:rsidRPr="00772E06">
        <w:rPr>
          <w:rFonts w:eastAsia="Calibri"/>
          <w:iCs/>
        </w:rPr>
        <w:lastRenderedPageBreak/>
        <w:t>The exam</w:t>
      </w:r>
      <w:r w:rsidRPr="00772E06">
        <w:rPr>
          <w:rFonts w:eastAsia="Calibri"/>
        </w:rPr>
        <w:t xml:space="preserve"> board will consist of an external academic examiner, also an experienced EP, the course director, tutors and supervisors. The Board will meet annually. The remit of the board will be to assess the progress of students from years 1 to 2, and 2 to 3, and assess the quality of feedback on student assessments and provide formative guidance for the development of the course. </w:t>
      </w:r>
    </w:p>
    <w:p w14:paraId="1D2AE2C6" w14:textId="77777777" w:rsidR="00BB6D8D" w:rsidRPr="00006706" w:rsidRDefault="00BB6D8D" w:rsidP="00BB6D8D">
      <w:pPr>
        <w:rPr>
          <w:b/>
        </w:rPr>
      </w:pPr>
      <w:r w:rsidRPr="00006706">
        <w:rPr>
          <w:b/>
        </w:rPr>
        <w:t>Contract management:</w:t>
      </w:r>
    </w:p>
    <w:p w14:paraId="114A77AF" w14:textId="77777777" w:rsidR="00BB6D8D" w:rsidRDefault="00BB6D8D" w:rsidP="00BB6D8D">
      <w:r>
        <w:t>We will provide m</w:t>
      </w:r>
      <w:r w:rsidRPr="00006706">
        <w:t>onthly reports</w:t>
      </w:r>
      <w:r>
        <w:t xml:space="preserve"> to </w:t>
      </w:r>
      <w:r w:rsidR="000C1E6E">
        <w:t>DFE</w:t>
      </w:r>
      <w:r>
        <w:t xml:space="preserve"> on all aspects of student progress through the life course of the project. Actions taken to address cause for concern will be taken and reported. A summary report on feedback and lessons learned from each recruitment process will be provided.  We will support the implementation of any review of training recommendations.</w:t>
      </w:r>
    </w:p>
    <w:p w14:paraId="70DE3F6D" w14:textId="77777777" w:rsidR="00BB6D8D" w:rsidRPr="00BC0828" w:rsidRDefault="00BB6D8D" w:rsidP="00BB6D8D">
      <w:pPr>
        <w:rPr>
          <w:b/>
        </w:rPr>
      </w:pPr>
      <w:r w:rsidRPr="00BC0828">
        <w:rPr>
          <w:b/>
        </w:rPr>
        <w:t xml:space="preserve">Our student record system: </w:t>
      </w:r>
    </w:p>
    <w:p w14:paraId="1934240C" w14:textId="77777777" w:rsidR="00BB6D8D" w:rsidRDefault="00BB6D8D" w:rsidP="00BB6D8D">
      <w:pPr>
        <w:rPr>
          <w:i/>
          <w:iCs/>
        </w:rPr>
      </w:pPr>
      <w:r w:rsidRPr="5D1954CE">
        <w:t xml:space="preserve">The course will be supported by an administrative team that is experienced in dealing with doctoral students and their progression. The PGR office is part of the monitoring mechanism set up within UEA to meet the requirements and standards of various funding bodies including the UKRC (UK Research Councils). At every stage of the course, there will be regular and periodic monitoring of student progress as is currently the case for all doctoral students. The PGR MIR (Management Information Report) will be adapted to supply monthly reports to meet </w:t>
      </w:r>
      <w:r w:rsidR="000C1E6E">
        <w:t>DFE</w:t>
      </w:r>
      <w:r w:rsidRPr="5D1954CE">
        <w:t xml:space="preserve"> demands. Matters relating to numbers recruited in each </w:t>
      </w:r>
      <w:r w:rsidR="00463467">
        <w:t>intake</w:t>
      </w:r>
      <w:r w:rsidRPr="5D1954CE">
        <w:t xml:space="preserve">, deferrals or withdrawals, can be routinely reported. </w:t>
      </w:r>
    </w:p>
    <w:p w14:paraId="0057A61F" w14:textId="77777777" w:rsidR="00BB6D8D" w:rsidRDefault="00BB6D8D" w:rsidP="00BB6D8D">
      <w:r w:rsidRPr="5D1954CE">
        <w:t>The monitoring system will account for individual student attendance rates, course work and assessment submissions. Procedures already in place for the annual progress reporting which involves a face to face meeting of students and supervisory teams with the aim of reviewing progress, setting goals and identifying training needs will be adapted for this course. The review of every student's report and actions taken will continue under the oversight of the School's PGR Director.</w:t>
      </w:r>
    </w:p>
    <w:p w14:paraId="3D8CAADC" w14:textId="77777777" w:rsidR="00BB6D8D" w:rsidRDefault="00BB6D8D" w:rsidP="00BB6D8D">
      <w:pPr>
        <w:rPr>
          <w:b/>
          <w:bCs/>
        </w:rPr>
      </w:pPr>
      <w:r w:rsidRPr="39EA7E51">
        <w:rPr>
          <w:b/>
          <w:bCs/>
        </w:rPr>
        <w:t>Placement procedures</w:t>
      </w:r>
      <w:r>
        <w:rPr>
          <w:b/>
          <w:bCs/>
        </w:rPr>
        <w:t>:</w:t>
      </w:r>
    </w:p>
    <w:p w14:paraId="58838B38" w14:textId="77777777" w:rsidR="00BB6D8D" w:rsidRDefault="00BB6D8D" w:rsidP="00BB6D8D">
      <w:pPr>
        <w:spacing w:line="285" w:lineRule="exact"/>
      </w:pPr>
      <w:r w:rsidRPr="39EA7E51">
        <w:rPr>
          <w:rFonts w:ascii="Calibri" w:eastAsia="Calibri" w:hAnsi="Calibri" w:cs="Calibri"/>
        </w:rPr>
        <w:t xml:space="preserve">The Practice Placement Partnership Framework (PPPF) will provide the guidelines for supporting trainees in placements, particularly in years 2 and 3. In year 1, the university will discuss with local placement providers, the opportunities and numbers of trainees they can support for each placement. A qualified and experienced EP who works for the placement provider will be assigned to the trainee as supervisor. They will meet on a regular basis to discuss what tasks the trainee needs to complete. The supervisor is expected to support the trainee to complete said task by providing opportunities and supervision, to advance their competencies. The trainee will submit this work both to the field work supervisor (as part of their case work) and to the university (anonymised) as evidence of their practice.  </w:t>
      </w:r>
    </w:p>
    <w:p w14:paraId="4980CEA4" w14:textId="63A062AC" w:rsidR="00BB6D8D" w:rsidRDefault="00BB6D8D" w:rsidP="00BB6D8D">
      <w:pPr>
        <w:spacing w:line="285" w:lineRule="exact"/>
        <w:rPr>
          <w:rFonts w:ascii="Calibri" w:eastAsia="Calibri" w:hAnsi="Calibri" w:cs="Calibri"/>
        </w:rPr>
      </w:pPr>
      <w:r w:rsidRPr="39EA7E51">
        <w:rPr>
          <w:rFonts w:ascii="Calibri" w:eastAsia="Calibri" w:hAnsi="Calibri" w:cs="Calibri"/>
        </w:rPr>
        <w:t xml:space="preserve">For placements in years 2 and 3, the course will seek to be part of the </w:t>
      </w:r>
      <w:r w:rsidR="00EE1E22" w:rsidRPr="00EE1E22">
        <w:rPr>
          <w:rFonts w:ascii="Calibri" w:eastAsia="Calibri" w:hAnsi="Calibri" w:cs="Calibri"/>
          <w:highlight w:val="black"/>
        </w:rPr>
        <w:t>REDACTED</w:t>
      </w:r>
      <w:r w:rsidRPr="39EA7E51">
        <w:rPr>
          <w:rFonts w:ascii="Calibri" w:eastAsia="Calibri" w:hAnsi="Calibri" w:cs="Calibri"/>
        </w:rPr>
        <w:t xml:space="preserve"> once the results of the tender are announced. We will work closely with fellow training partners, local authorities, schools, to secure placements in the Eastern Region, for trainees. Several local authorities have communicated their support for the course in terms of helping with recruitment, teaching and supervision, placement and possible future employment. We have been liaising with Norfolk County Council, Bedford, Central Bedfordshire, Essex, Peterborough, Luton, and they have provided written support in anticipation of the course being set up. We also have the support of the </w:t>
      </w:r>
      <w:r w:rsidRPr="39EA7E51">
        <w:rPr>
          <w:rFonts w:ascii="Calibri" w:eastAsia="Calibri" w:hAnsi="Calibri" w:cs="Calibri"/>
        </w:rPr>
        <w:lastRenderedPageBreak/>
        <w:t xml:space="preserve">Regional PEP in liaising with the </w:t>
      </w:r>
      <w:r w:rsidR="00EE1E22" w:rsidRPr="00EE1E22">
        <w:rPr>
          <w:rFonts w:ascii="Calibri" w:eastAsia="Calibri" w:hAnsi="Calibri" w:cs="Calibri"/>
          <w:highlight w:val="black"/>
        </w:rPr>
        <w:t>REDACTED</w:t>
      </w:r>
      <w:r w:rsidRPr="39EA7E51">
        <w:rPr>
          <w:rFonts w:ascii="Calibri" w:eastAsia="Calibri" w:hAnsi="Calibri" w:cs="Calibri"/>
        </w:rPr>
        <w:t xml:space="preserve">. UEA Careers Service will also support trainees in their applications to the growing number of private educational psychologist services. </w:t>
      </w:r>
    </w:p>
    <w:p w14:paraId="6D84479C" w14:textId="679F42E5" w:rsidR="00BB6D8D" w:rsidRPr="00EE1E22" w:rsidRDefault="00BB6D8D" w:rsidP="00BB6D8D">
      <w:pPr>
        <w:rPr>
          <w:rFonts w:ascii="Calibri" w:eastAsia="Calibri" w:hAnsi="Calibri" w:cs="Calibri"/>
          <w:i/>
        </w:rPr>
      </w:pPr>
    </w:p>
    <w:p w14:paraId="63D632AA" w14:textId="77777777" w:rsidR="00EE1E22" w:rsidRDefault="00EE1E22" w:rsidP="00BB6D8D"/>
    <w:p w14:paraId="06BC2A4E" w14:textId="77777777" w:rsidR="00BB6D8D" w:rsidRDefault="00BB6D8D" w:rsidP="00BB6D8D">
      <w:pPr>
        <w:rPr>
          <w:b/>
          <w:bCs/>
        </w:rPr>
      </w:pPr>
      <w:r w:rsidRPr="39EA7E51">
        <w:rPr>
          <w:b/>
          <w:bCs/>
        </w:rPr>
        <w:t>Reporting and action taken in response to complaints/concerns</w:t>
      </w:r>
      <w:r>
        <w:rPr>
          <w:b/>
          <w:bCs/>
        </w:rPr>
        <w:t>:</w:t>
      </w:r>
    </w:p>
    <w:p w14:paraId="7BAFA4E9" w14:textId="77777777" w:rsidR="00BB6D8D" w:rsidRDefault="00BB6D8D" w:rsidP="00BB6D8D">
      <w:r w:rsidRPr="39EA7E51">
        <w:rPr>
          <w:rFonts w:ascii="Calibri" w:eastAsia="Calibri" w:hAnsi="Calibri" w:cs="Calibri"/>
          <w:color w:val="000000" w:themeColor="text1"/>
        </w:rPr>
        <w:t>UEA has complaints procedures that are both informal and formal in status. We are cognisant of the complexities that may arise when students are employed as well as in training. UEA has experience of managing these situation and of w</w:t>
      </w:r>
      <w:r>
        <w:rPr>
          <w:rFonts w:ascii="Calibri" w:eastAsia="Calibri" w:hAnsi="Calibri" w:cs="Calibri"/>
          <w:color w:val="000000" w:themeColor="text1"/>
        </w:rPr>
        <w:t xml:space="preserve">orking with providers/employers. </w:t>
      </w:r>
      <w:r w:rsidRPr="39EA7E51">
        <w:rPr>
          <w:rFonts w:ascii="Calibri" w:eastAsia="Calibri" w:hAnsi="Calibri" w:cs="Calibri"/>
          <w:color w:val="000000" w:themeColor="text1"/>
        </w:rPr>
        <w:t>Drawing on this experience, we will put in place, procedures to deal with matters relating to placement learning so that problems that may arise are spotted early and responded to appropriatel</w:t>
      </w:r>
      <w:r>
        <w:rPr>
          <w:rFonts w:ascii="Calibri" w:eastAsia="Calibri" w:hAnsi="Calibri" w:cs="Calibri"/>
          <w:color w:val="000000" w:themeColor="text1"/>
        </w:rPr>
        <w:t>y, bearing in mind the needs of</w:t>
      </w:r>
      <w:r w:rsidRPr="39EA7E51">
        <w:rPr>
          <w:rFonts w:ascii="Calibri" w:eastAsia="Calibri" w:hAnsi="Calibri" w:cs="Calibri"/>
          <w:color w:val="000000" w:themeColor="text1"/>
        </w:rPr>
        <w:t xml:space="preserve"> both trainees and employers. We will therefore work with the principle of addressing issues and concerns in a collegial way that addresses both sets of needs and maintains our obligations to trainees while preserving important relationships with employers. We will adopt procedures outlined in Appendix 3 of the PPPF.</w:t>
      </w:r>
    </w:p>
    <w:p w14:paraId="1C566FCA" w14:textId="77777777" w:rsidR="00BB6D8D" w:rsidRDefault="00BB6D8D" w:rsidP="00BB6D8D">
      <w:r>
        <w:t>Exam board and opportunity to discuss lessons learnt across each year – from recruitment to placement, assessment, supervisory arrangements, employment.</w:t>
      </w:r>
    </w:p>
    <w:p w14:paraId="3B0B56A6" w14:textId="77777777" w:rsidR="00BB6D8D" w:rsidRDefault="00BB6D8D" w:rsidP="00BB6D8D">
      <w:r w:rsidRPr="5D1954CE">
        <w:t xml:space="preserve">The School would welcome any opportunity to be part of </w:t>
      </w:r>
      <w:r>
        <w:t>ITEP National Steering Group and any other national steering group or association</w:t>
      </w:r>
      <w:r w:rsidRPr="5D1954CE">
        <w:t xml:space="preserve"> of course directors</w:t>
      </w:r>
      <w:r>
        <w:t xml:space="preserve"> whose purpose is</w:t>
      </w:r>
      <w:r w:rsidRPr="5D1954CE">
        <w:t xml:space="preserve"> to improve the provision and training of EPs.</w:t>
      </w:r>
    </w:p>
    <w:p w14:paraId="3D07F5F9" w14:textId="77777777" w:rsidR="000E436B" w:rsidRDefault="0001027E" w:rsidP="00D139E7">
      <w:pPr>
        <w:widowControl/>
        <w:rPr>
          <w:b/>
          <w:bCs/>
        </w:rPr>
      </w:pPr>
      <w:r>
        <w:rPr>
          <w:b/>
          <w:bCs/>
        </w:rPr>
        <w:t xml:space="preserve">Appendix 1 – </w:t>
      </w:r>
      <w:r w:rsidR="00AB77E8">
        <w:rPr>
          <w:b/>
          <w:bCs/>
        </w:rPr>
        <w:t>Implementation Plan</w:t>
      </w:r>
    </w:p>
    <w:bookmarkStart w:id="430" w:name="_GoBack"/>
    <w:bookmarkStart w:id="431" w:name="_MON_1560063846"/>
    <w:bookmarkEnd w:id="431"/>
    <w:p w14:paraId="757418DC" w14:textId="65830085" w:rsidR="00AB77E8" w:rsidRDefault="00BA7F36" w:rsidP="00D139E7">
      <w:pPr>
        <w:widowControl/>
        <w:rPr>
          <w:b/>
          <w:bCs/>
        </w:rPr>
      </w:pPr>
      <w:r>
        <w:object w:dxaOrig="1546" w:dyaOrig="1001" w14:anchorId="1A1496C9">
          <v:shape id="_x0000_i1052" type="#_x0000_t75" style="width:75.7pt;height:49.8pt" o:ole="">
            <v:imagedata r:id="rId27" o:title=""/>
          </v:shape>
          <o:OLEObject Type="Embed" ProgID="Excel.Sheet.12" ShapeID="_x0000_i1052" DrawAspect="Icon" ObjectID="_1570364128" r:id="rId28"/>
        </w:object>
      </w:r>
      <w:bookmarkEnd w:id="430"/>
    </w:p>
    <w:p w14:paraId="240BE672" w14:textId="77777777" w:rsidR="0001027E" w:rsidRDefault="0001027E" w:rsidP="00D139E7">
      <w:pPr>
        <w:widowControl/>
        <w:rPr>
          <w:b/>
          <w:bCs/>
        </w:rPr>
      </w:pPr>
    </w:p>
    <w:p w14:paraId="77946234" w14:textId="77777777" w:rsidR="000E436B" w:rsidRPr="00AB77E8" w:rsidRDefault="00AB77E8" w:rsidP="00D139E7">
      <w:pPr>
        <w:widowControl/>
        <w:rPr>
          <w:bCs/>
        </w:rPr>
      </w:pPr>
      <w:r w:rsidRPr="00AB77E8">
        <w:rPr>
          <w:bCs/>
          <w:highlight w:val="yellow"/>
        </w:rPr>
        <w:t>I</w:t>
      </w:r>
    </w:p>
    <w:p w14:paraId="12885DFA" w14:textId="77777777" w:rsidR="001C3303" w:rsidRPr="001C3303" w:rsidRDefault="001C3303" w:rsidP="001C3303">
      <w:pPr>
        <w:widowControl/>
        <w:rPr>
          <w:b/>
          <w:bCs/>
        </w:rPr>
      </w:pPr>
      <w:r>
        <w:rPr>
          <w:b/>
          <w:bCs/>
        </w:rPr>
        <w:t>Points of clarification</w:t>
      </w:r>
      <w:r w:rsidRPr="001C3303">
        <w:rPr>
          <w:b/>
          <w:bCs/>
        </w:rPr>
        <w:t>11.01•</w:t>
      </w:r>
      <w:r w:rsidRPr="001C3303">
        <w:rPr>
          <w:b/>
          <w:bCs/>
        </w:rPr>
        <w:tab/>
        <w:t>Can you please clarify what the strategic approach is to distributing the Practice Placements?</w:t>
      </w:r>
    </w:p>
    <w:p w14:paraId="148A07AE" w14:textId="77777777" w:rsidR="001C3303" w:rsidRPr="00772E06" w:rsidRDefault="001C3303" w:rsidP="001C3303">
      <w:pPr>
        <w:widowControl/>
        <w:rPr>
          <w:bCs/>
        </w:rPr>
      </w:pPr>
      <w:r w:rsidRPr="00772E06">
        <w:rPr>
          <w:bCs/>
        </w:rPr>
        <w:t xml:space="preserve">Strategic priorities to distributing placements are: </w:t>
      </w:r>
    </w:p>
    <w:p w14:paraId="0E55591C" w14:textId="77777777" w:rsidR="001C3303" w:rsidRPr="00772E06" w:rsidRDefault="001C3303" w:rsidP="001C3303">
      <w:pPr>
        <w:widowControl/>
        <w:rPr>
          <w:bCs/>
        </w:rPr>
      </w:pPr>
      <w:r w:rsidRPr="00772E06">
        <w:rPr>
          <w:bCs/>
        </w:rPr>
        <w:t xml:space="preserve">1) to offer diversity of learning opportunity in keeping with HCPC SETs and BPS requirements and </w:t>
      </w:r>
    </w:p>
    <w:p w14:paraId="7B4831CE" w14:textId="77777777" w:rsidR="001C3303" w:rsidRPr="00772E06" w:rsidRDefault="001C3303" w:rsidP="001C3303">
      <w:pPr>
        <w:widowControl/>
        <w:rPr>
          <w:bCs/>
        </w:rPr>
      </w:pPr>
      <w:r w:rsidRPr="00772E06">
        <w:rPr>
          <w:bCs/>
        </w:rPr>
        <w:lastRenderedPageBreak/>
        <w:t>2) aim to meet needs of schools, LAs and EPs in the Eastern Region.</w:t>
      </w:r>
    </w:p>
    <w:p w14:paraId="1BAB933D" w14:textId="77777777" w:rsidR="001C3303" w:rsidRPr="00772E06" w:rsidRDefault="001C3303" w:rsidP="001C3303">
      <w:pPr>
        <w:widowControl/>
        <w:rPr>
          <w:bCs/>
        </w:rPr>
      </w:pPr>
    </w:p>
    <w:p w14:paraId="203C581D" w14:textId="77777777" w:rsidR="001C3303" w:rsidRPr="00772E06" w:rsidRDefault="001C3303" w:rsidP="001C3303">
      <w:pPr>
        <w:widowControl/>
        <w:rPr>
          <w:bCs/>
        </w:rPr>
      </w:pPr>
      <w:r w:rsidRPr="00772E06">
        <w:rPr>
          <w:bCs/>
        </w:rPr>
        <w:t xml:space="preserve">In year 1, the aim of placements is to offer trainees exposure to a broad range of situations and sites in which EPs typically practice. The Eastern Region has a wide mix of urban and rural sites and we will seek placements in both types of locations. Before the start of each year, the university (responsibility of course director) will discuss with local placement providers and EPs, the opportunities and numbers of trainees they can support for each placement. We will attempt to match the opportunities arising locally with the need to offer each trainee as broad a range of situations and sites as possible. The University Tutor’s role is to ensure that trainees are learning from diverse opportunities and they will be required to report to the course director on this. Where the placements are not felt to be sufficiently diverse to satisfy training needs, we will seek additional placements to supplement placement training. </w:t>
      </w:r>
    </w:p>
    <w:p w14:paraId="460D18EA" w14:textId="77777777" w:rsidR="001C3303" w:rsidRPr="001C3303" w:rsidRDefault="001C3303" w:rsidP="001C3303">
      <w:pPr>
        <w:widowControl/>
        <w:rPr>
          <w:b/>
          <w:bCs/>
        </w:rPr>
      </w:pPr>
    </w:p>
    <w:p w14:paraId="7F81B4AD" w14:textId="10750403" w:rsidR="001C3303" w:rsidRDefault="001C3303" w:rsidP="001C3303">
      <w:pPr>
        <w:widowControl/>
        <w:rPr>
          <w:bCs/>
        </w:rPr>
      </w:pPr>
      <w:r w:rsidRPr="00772E06">
        <w:rPr>
          <w:bCs/>
        </w:rPr>
        <w:t xml:space="preserve">In years 2 and 3, practice placements will be distributed through the </w:t>
      </w:r>
      <w:r w:rsidR="00EE1E22" w:rsidRPr="00EE1E22">
        <w:rPr>
          <w:bCs/>
          <w:highlight w:val="black"/>
        </w:rPr>
        <w:t>REDACTED</w:t>
      </w:r>
      <w:r w:rsidRPr="00772E06">
        <w:rPr>
          <w:bCs/>
        </w:rPr>
        <w:t>, to which we will seek to belong. Our understanding of the consortium’s working is that it seeks to distribute placements in such a manner as to balance trainees’ top 3 preferences for placement locations and the needs of the LAs that contribute to the consortium through bursaries. In addition, our conversations with LAs in the region indicate that there is a desire and a demand to retain trainees in the region and they have given written assurances of willingness to support the course in securing placements and future employment. (More details in other answers below).</w:t>
      </w:r>
    </w:p>
    <w:p w14:paraId="2DFD51BA" w14:textId="77777777" w:rsidR="001C3303" w:rsidRPr="00772E06" w:rsidRDefault="001C3303" w:rsidP="001C3303">
      <w:pPr>
        <w:widowControl/>
        <w:rPr>
          <w:bCs/>
        </w:rPr>
      </w:pPr>
    </w:p>
    <w:p w14:paraId="6A35103A" w14:textId="77777777" w:rsidR="001C3303" w:rsidRPr="001C3303" w:rsidRDefault="001C3303" w:rsidP="001C3303">
      <w:pPr>
        <w:widowControl/>
        <w:rPr>
          <w:b/>
          <w:bCs/>
        </w:rPr>
      </w:pPr>
      <w:r>
        <w:rPr>
          <w:b/>
          <w:bCs/>
        </w:rPr>
        <w:t>C</w:t>
      </w:r>
      <w:r w:rsidRPr="001C3303">
        <w:rPr>
          <w:b/>
          <w:bCs/>
        </w:rPr>
        <w:t>an you please clarify/expand the exit strategy?</w:t>
      </w:r>
    </w:p>
    <w:p w14:paraId="10BC821A" w14:textId="77777777" w:rsidR="001C3303" w:rsidRPr="001C3303" w:rsidRDefault="001C3303" w:rsidP="001C3303">
      <w:pPr>
        <w:widowControl/>
        <w:rPr>
          <w:b/>
          <w:bCs/>
        </w:rPr>
      </w:pPr>
    </w:p>
    <w:p w14:paraId="2AD7CAAE" w14:textId="77777777" w:rsidR="001C3303" w:rsidRPr="00772E06" w:rsidRDefault="001C3303" w:rsidP="001C3303">
      <w:pPr>
        <w:widowControl/>
        <w:rPr>
          <w:bCs/>
        </w:rPr>
      </w:pPr>
      <w:r w:rsidRPr="00772E06">
        <w:rPr>
          <w:bCs/>
        </w:rPr>
        <w:t xml:space="preserve">The course will not be viable without the funded places for trainees and will close when the contract ends. UEA is investing in this programme in anticipation of securing the next tender, so that by the time the contract for the first </w:t>
      </w:r>
      <w:r w:rsidR="00463467">
        <w:rPr>
          <w:bCs/>
        </w:rPr>
        <w:t>intake</w:t>
      </w:r>
      <w:r w:rsidRPr="00772E06">
        <w:rPr>
          <w:bCs/>
        </w:rPr>
        <w:t xml:space="preserve"> (September 2018 starters) expires, we would be in a good position to secure the contract for the next </w:t>
      </w:r>
      <w:r w:rsidR="00463467">
        <w:rPr>
          <w:bCs/>
        </w:rPr>
        <w:t>intake</w:t>
      </w:r>
      <w:r w:rsidRPr="00772E06">
        <w:rPr>
          <w:bCs/>
        </w:rPr>
        <w:t>/s. As set out in the Invitation to Bid documentation, a detailed exit plan will be submitted within 3 months of securing the tender, and will tie in with the obligations specified as part of the contract.</w:t>
      </w:r>
    </w:p>
    <w:p w14:paraId="338747A2" w14:textId="77777777" w:rsidR="001C3303" w:rsidRPr="00772E06" w:rsidRDefault="001C3303" w:rsidP="001C3303">
      <w:pPr>
        <w:widowControl/>
        <w:rPr>
          <w:bCs/>
        </w:rPr>
      </w:pPr>
    </w:p>
    <w:p w14:paraId="67D3E432" w14:textId="77777777" w:rsidR="001C3303" w:rsidRPr="00772E06" w:rsidRDefault="001C3303" w:rsidP="001C3303">
      <w:pPr>
        <w:widowControl/>
        <w:rPr>
          <w:bCs/>
        </w:rPr>
      </w:pPr>
      <w:r w:rsidRPr="00772E06">
        <w:rPr>
          <w:bCs/>
        </w:rPr>
        <w:t>At this point in the process, we can state the following:</w:t>
      </w:r>
    </w:p>
    <w:p w14:paraId="46E643E8" w14:textId="77777777" w:rsidR="001C3303" w:rsidRPr="00772E06" w:rsidRDefault="001C3303" w:rsidP="001C3303">
      <w:pPr>
        <w:widowControl/>
        <w:rPr>
          <w:bCs/>
        </w:rPr>
      </w:pPr>
    </w:p>
    <w:p w14:paraId="0AC7EAC9" w14:textId="77777777" w:rsidR="001C3303" w:rsidRPr="00772E06" w:rsidRDefault="001C3303" w:rsidP="001C3303">
      <w:pPr>
        <w:widowControl/>
        <w:rPr>
          <w:bCs/>
        </w:rPr>
      </w:pPr>
      <w:r w:rsidRPr="001C3303">
        <w:rPr>
          <w:bCs/>
        </w:rPr>
        <w:lastRenderedPageBreak/>
        <w:t>•</w:t>
      </w:r>
      <w:r>
        <w:rPr>
          <w:bCs/>
        </w:rPr>
        <w:t xml:space="preserve"> </w:t>
      </w:r>
      <w:r w:rsidRPr="00772E06">
        <w:rPr>
          <w:bCs/>
        </w:rPr>
        <w:t xml:space="preserve">UEA will maintain key staff and administrative support for the course until the end of the contract. </w:t>
      </w:r>
    </w:p>
    <w:p w14:paraId="3286C9C8" w14:textId="77777777" w:rsidR="001C3303" w:rsidRPr="00772E06" w:rsidRDefault="001C3303" w:rsidP="001C3303">
      <w:pPr>
        <w:widowControl/>
        <w:rPr>
          <w:bCs/>
        </w:rPr>
      </w:pPr>
      <w:r w:rsidRPr="001C3303">
        <w:rPr>
          <w:bCs/>
        </w:rPr>
        <w:t>•</w:t>
      </w:r>
      <w:r w:rsidRPr="00772E06">
        <w:rPr>
          <w:bCs/>
        </w:rPr>
        <w:t xml:space="preserve">Trainees will be informed of the end of contract and standards of teaching and supervisory support will be maintained for the last </w:t>
      </w:r>
      <w:r w:rsidR="00463467">
        <w:rPr>
          <w:bCs/>
        </w:rPr>
        <w:t>intake</w:t>
      </w:r>
      <w:r w:rsidRPr="00772E06">
        <w:rPr>
          <w:bCs/>
        </w:rPr>
        <w:t xml:space="preserve"> in keeping with UEA Student Charter and Code of Practice for postgraduate programmes. Where necessary, supervisory support will be maintained through the provision of temporary contracts with staff as is current practice for staff who retire or leave the university in the course of the final thesis preparation. </w:t>
      </w:r>
    </w:p>
    <w:p w14:paraId="77F7D04D" w14:textId="77777777" w:rsidR="001C3303" w:rsidRPr="00772E06" w:rsidRDefault="001C3303" w:rsidP="001C3303">
      <w:pPr>
        <w:widowControl/>
        <w:rPr>
          <w:bCs/>
        </w:rPr>
      </w:pPr>
      <w:r w:rsidRPr="001C3303">
        <w:rPr>
          <w:bCs/>
        </w:rPr>
        <w:t>•</w:t>
      </w:r>
      <w:r w:rsidRPr="00772E06">
        <w:rPr>
          <w:bCs/>
        </w:rPr>
        <w:t>In terms of retaining student records and transfer of data, the course will fulfil its obligations to all bodies like the HCPC and BPS and will retain core information in accordance with the UEA records retention policy for registered students.</w:t>
      </w:r>
    </w:p>
    <w:p w14:paraId="78FF0139" w14:textId="77777777" w:rsidR="001C3303" w:rsidRPr="00772E06" w:rsidRDefault="001C3303" w:rsidP="001C3303">
      <w:pPr>
        <w:widowControl/>
        <w:rPr>
          <w:bCs/>
        </w:rPr>
      </w:pPr>
      <w:r w:rsidRPr="001C3303">
        <w:rPr>
          <w:bCs/>
        </w:rPr>
        <w:t>•</w:t>
      </w:r>
      <w:r w:rsidRPr="00772E06">
        <w:rPr>
          <w:bCs/>
        </w:rPr>
        <w:t xml:space="preserve">For trainees who may have had to take a break in the course of their studies due to extenuating circumstances (maternity, bereavement, ill health, etc.), and are therefore out of sync with their </w:t>
      </w:r>
      <w:r w:rsidR="00463467">
        <w:rPr>
          <w:bCs/>
        </w:rPr>
        <w:t>intake</w:t>
      </w:r>
      <w:r w:rsidRPr="00772E06">
        <w:rPr>
          <w:bCs/>
        </w:rPr>
        <w:t xml:space="preserve">, the university will put in place arrangements to supplement their training, whether through taught sessions, supervisions or placements, so that they are able to continue with the degree (even if the course may have closed by then). Key to these arrangements will be setting up agreements with the employers to maintain their bursaries/salaries to enable them the opportunity to successfully complete the course. On the part of the university, we will seek to find child psychology placements with the help of the Doctorate in Clinical Psychology course, and their placements, to afford the same opportunities for the trainee to acquire the required competencies. All of these arrangements will be scrutinised by the Programme Management Committee (PMC) before the course is due to be closed. </w:t>
      </w:r>
    </w:p>
    <w:p w14:paraId="69DECD3C" w14:textId="77777777" w:rsidR="001C3303" w:rsidRPr="001C3303" w:rsidRDefault="001C3303" w:rsidP="001C3303">
      <w:pPr>
        <w:widowControl/>
        <w:rPr>
          <w:b/>
          <w:bCs/>
        </w:rPr>
      </w:pPr>
    </w:p>
    <w:p w14:paraId="2374556F" w14:textId="77777777" w:rsidR="001C3303" w:rsidRPr="001C3303" w:rsidRDefault="001C3303" w:rsidP="001C3303">
      <w:pPr>
        <w:widowControl/>
        <w:rPr>
          <w:b/>
          <w:bCs/>
        </w:rPr>
      </w:pPr>
      <w:r>
        <w:rPr>
          <w:b/>
          <w:bCs/>
        </w:rPr>
        <w:t>C</w:t>
      </w:r>
      <w:r w:rsidRPr="001C3303">
        <w:rPr>
          <w:b/>
          <w:bCs/>
        </w:rPr>
        <w:t>an you please clarify what the plans are for engaging with those who have been cited in the proposal for now and throughout the contract?</w:t>
      </w:r>
    </w:p>
    <w:p w14:paraId="40FE469C" w14:textId="77777777" w:rsidR="001C3303" w:rsidRPr="001C3303" w:rsidRDefault="001C3303" w:rsidP="001C3303">
      <w:pPr>
        <w:widowControl/>
        <w:rPr>
          <w:b/>
          <w:bCs/>
        </w:rPr>
      </w:pPr>
    </w:p>
    <w:p w14:paraId="75E7ACDB" w14:textId="5A789262" w:rsidR="001C3303" w:rsidRDefault="001C3303" w:rsidP="001C3303">
      <w:pPr>
        <w:widowControl/>
        <w:rPr>
          <w:bCs/>
        </w:rPr>
      </w:pPr>
      <w:r w:rsidRPr="00772E06">
        <w:rPr>
          <w:bCs/>
        </w:rPr>
        <w:t xml:space="preserve">To design the course and to bid for the current tender, we have been building links with the following regional stakeholders who will be crucial to the success of the course. Currently, the following Principle Educational Psychologists from local authorities in the Eastern Region have expressed a willingness to both offer placements from trainees on the course, as well as contribute to the teaching on the course: </w:t>
      </w:r>
      <w:r w:rsidR="00EE1E22" w:rsidRPr="00EE1E22">
        <w:rPr>
          <w:bCs/>
          <w:highlight w:val="black"/>
        </w:rPr>
        <w:t>REDACTED</w:t>
      </w:r>
      <w:r w:rsidRPr="00EE1E22">
        <w:rPr>
          <w:bCs/>
          <w:highlight w:val="black"/>
        </w:rPr>
        <w:t>)</w:t>
      </w:r>
      <w:r w:rsidRPr="00772E06">
        <w:rPr>
          <w:bCs/>
        </w:rPr>
        <w:t xml:space="preserve"> who supports this course in principle. Many potential partners have expressed support for the course which they also see as helping to build capacity in the region in terms of sharing research and expertise through participation in the course.</w:t>
      </w:r>
    </w:p>
    <w:p w14:paraId="53DF33C3" w14:textId="77777777" w:rsidR="001C3303" w:rsidRPr="001C3303" w:rsidRDefault="001C3303" w:rsidP="001C3303">
      <w:pPr>
        <w:widowControl/>
        <w:rPr>
          <w:b/>
          <w:bCs/>
        </w:rPr>
      </w:pPr>
    </w:p>
    <w:p w14:paraId="34D19064" w14:textId="77777777" w:rsidR="001C3303" w:rsidRPr="00772E06" w:rsidRDefault="001C3303" w:rsidP="001C3303">
      <w:pPr>
        <w:widowControl/>
        <w:rPr>
          <w:bCs/>
        </w:rPr>
      </w:pPr>
      <w:r w:rsidRPr="00772E06">
        <w:rPr>
          <w:bCs/>
        </w:rPr>
        <w:lastRenderedPageBreak/>
        <w:t>If we are successful with the tender we hope to return to these and other councils to build our partnership with them. A variety of stakeholders will be involved in the Programme Management Committee (PMC) and are being, and will continue to be involved in the development of the course. We anticipate that the context in which the course and the trainees will work will continue to be fluid and that the course will need to be responsive to changes to remain successful. In year 0 (2017/18) therefore, the course director will be engaged with the detailed co-ordination and planning for the course with the stakeholders. At this stage, we anticipate that we will seek to develop relations with stakeholders to address the following areas:</w:t>
      </w:r>
    </w:p>
    <w:p w14:paraId="669D09EB" w14:textId="77777777" w:rsidR="001C3303" w:rsidRPr="00772E06" w:rsidRDefault="001C3303" w:rsidP="00772E06">
      <w:pPr>
        <w:pStyle w:val="ListParagraph"/>
        <w:widowControl/>
        <w:numPr>
          <w:ilvl w:val="0"/>
          <w:numId w:val="38"/>
        </w:numPr>
        <w:rPr>
          <w:bCs/>
        </w:rPr>
      </w:pPr>
      <w:r w:rsidRPr="00772E06">
        <w:rPr>
          <w:bCs/>
        </w:rPr>
        <w:t xml:space="preserve">Approximate placements they will be able to support for the first </w:t>
      </w:r>
      <w:r w:rsidR="00463467">
        <w:rPr>
          <w:bCs/>
        </w:rPr>
        <w:t>intake</w:t>
      </w:r>
      <w:r w:rsidRPr="00772E06">
        <w:rPr>
          <w:bCs/>
        </w:rPr>
        <w:t xml:space="preserve"> in years 1, 2 and 3, including the range of opportunities and any needs specific to their authority</w:t>
      </w:r>
    </w:p>
    <w:p w14:paraId="3192620D" w14:textId="77777777" w:rsidR="001C3303" w:rsidRPr="00772E06" w:rsidRDefault="001C3303" w:rsidP="00772E06">
      <w:pPr>
        <w:pStyle w:val="ListParagraph"/>
        <w:widowControl/>
        <w:numPr>
          <w:ilvl w:val="0"/>
          <w:numId w:val="38"/>
        </w:numPr>
        <w:rPr>
          <w:bCs/>
        </w:rPr>
      </w:pPr>
      <w:r w:rsidRPr="00772E06">
        <w:rPr>
          <w:bCs/>
        </w:rPr>
        <w:t>Understand budgetary limits and other constraints that may be specific to each authority</w:t>
      </w:r>
    </w:p>
    <w:p w14:paraId="57C852DB" w14:textId="77777777" w:rsidR="001C3303" w:rsidRPr="00772E06" w:rsidRDefault="001C3303" w:rsidP="00772E06">
      <w:pPr>
        <w:pStyle w:val="ListParagraph"/>
        <w:widowControl/>
        <w:numPr>
          <w:ilvl w:val="0"/>
          <w:numId w:val="38"/>
        </w:numPr>
        <w:rPr>
          <w:bCs/>
        </w:rPr>
      </w:pPr>
      <w:r w:rsidRPr="001C3303">
        <w:rPr>
          <w:bCs/>
        </w:rPr>
        <w:t>-</w:t>
      </w:r>
      <w:r w:rsidRPr="00772E06">
        <w:rPr>
          <w:bCs/>
        </w:rPr>
        <w:t>Their current experience with supporting trainees for other university courses in the South and East and how they would be able to extend this to the new trainees and to the specifics of this particular course</w:t>
      </w:r>
    </w:p>
    <w:p w14:paraId="3B1F75FF" w14:textId="77777777" w:rsidR="001C3303" w:rsidRPr="00772E06" w:rsidRDefault="001C3303" w:rsidP="00772E06">
      <w:pPr>
        <w:pStyle w:val="ListParagraph"/>
        <w:widowControl/>
        <w:numPr>
          <w:ilvl w:val="0"/>
          <w:numId w:val="38"/>
        </w:numPr>
        <w:rPr>
          <w:bCs/>
        </w:rPr>
      </w:pPr>
      <w:r w:rsidRPr="00772E06">
        <w:rPr>
          <w:bCs/>
        </w:rPr>
        <w:t>Specific support they can offer in terms of serving on recruitment panels,  Fitness to Practice Board, and offering special teaching and workshop sessions for trainees</w:t>
      </w:r>
    </w:p>
    <w:p w14:paraId="40FE9AB1" w14:textId="77777777" w:rsidR="001C3303" w:rsidRPr="00772E06" w:rsidRDefault="001C3303" w:rsidP="00772E06">
      <w:pPr>
        <w:pStyle w:val="ListParagraph"/>
        <w:widowControl/>
        <w:numPr>
          <w:ilvl w:val="0"/>
          <w:numId w:val="38"/>
        </w:numPr>
        <w:rPr>
          <w:bCs/>
        </w:rPr>
      </w:pPr>
      <w:r w:rsidRPr="00772E06">
        <w:rPr>
          <w:bCs/>
        </w:rPr>
        <w:t>Experience of tutorial and supervisory support for EPs, and possibilities of working with UEA supervisory training</w:t>
      </w:r>
    </w:p>
    <w:p w14:paraId="02815717" w14:textId="77777777" w:rsidR="001C3303" w:rsidRPr="00772E06" w:rsidRDefault="001C3303" w:rsidP="001C3303">
      <w:pPr>
        <w:widowControl/>
        <w:rPr>
          <w:bCs/>
        </w:rPr>
      </w:pPr>
    </w:p>
    <w:p w14:paraId="36F6B837" w14:textId="77777777" w:rsidR="001C3303" w:rsidRPr="00772E06" w:rsidRDefault="001C3303" w:rsidP="001C3303">
      <w:pPr>
        <w:widowControl/>
        <w:rPr>
          <w:bCs/>
        </w:rPr>
      </w:pPr>
      <w:r w:rsidRPr="00772E06">
        <w:rPr>
          <w:bCs/>
        </w:rPr>
        <w:t>In addition, the School of Education and Lifelong Learning runs a successful PGCE course for primary and secondary trainees in the region. This programme works with a vast network of primary and secondary schools with whom we have maintained excellent working relationships over the years. UEA also has extensive experience of building, maintaining and managing partnerships with external stakeholders through Nursing, Allied Health Professions, Medical Education and Social Work. As the course develops in close collaboration with the Doctorate in Clinical Psychology and the the School of Social Work, it is well positioned to draw on this wealth of experience.</w:t>
      </w:r>
    </w:p>
    <w:p w14:paraId="3205EBED" w14:textId="77777777" w:rsidR="001C3303" w:rsidRPr="001C3303" w:rsidRDefault="001C3303" w:rsidP="001C3303">
      <w:pPr>
        <w:widowControl/>
        <w:rPr>
          <w:b/>
          <w:bCs/>
        </w:rPr>
      </w:pPr>
      <w:r w:rsidRPr="001C3303">
        <w:rPr>
          <w:b/>
          <w:bCs/>
        </w:rPr>
        <w:t xml:space="preserve"> </w:t>
      </w:r>
    </w:p>
    <w:p w14:paraId="2838BAB1" w14:textId="77777777" w:rsidR="001C3303" w:rsidRPr="001C3303" w:rsidRDefault="001C3303" w:rsidP="001C3303">
      <w:pPr>
        <w:widowControl/>
        <w:rPr>
          <w:b/>
          <w:bCs/>
        </w:rPr>
      </w:pPr>
      <w:r w:rsidRPr="001C3303">
        <w:rPr>
          <w:b/>
          <w:bCs/>
        </w:rPr>
        <w:t>11.03•</w:t>
      </w:r>
      <w:r w:rsidRPr="001C3303">
        <w:rPr>
          <w:b/>
          <w:bCs/>
        </w:rPr>
        <w:tab/>
        <w:t>Clarify the Thesis submission date</w:t>
      </w:r>
    </w:p>
    <w:p w14:paraId="235ED8BE" w14:textId="77777777" w:rsidR="001C3303" w:rsidRPr="001C3303" w:rsidRDefault="001C3303" w:rsidP="001C3303">
      <w:pPr>
        <w:widowControl/>
        <w:rPr>
          <w:b/>
          <w:bCs/>
        </w:rPr>
      </w:pPr>
    </w:p>
    <w:p w14:paraId="08ADAC98" w14:textId="77777777" w:rsidR="001C3303" w:rsidRPr="00772E06" w:rsidRDefault="001C3303" w:rsidP="001C3303">
      <w:pPr>
        <w:widowControl/>
        <w:rPr>
          <w:bCs/>
        </w:rPr>
      </w:pPr>
      <w:r w:rsidRPr="00772E06">
        <w:rPr>
          <w:bCs/>
        </w:rPr>
        <w:t>We anticipate that the thesis submission will be in early June (between 5-12 June), and the vivas to be held in early July (5-12 July). We are aware that pass lists need to be promptly reported to the HCPC to allow trainees to start employment in the following autumn and will seek to hold all vivas within a week in early July to allow time for minor amendments to be completed in time for the final copy of the thesis to be submitted.</w:t>
      </w:r>
    </w:p>
    <w:p w14:paraId="09C30635" w14:textId="77777777" w:rsidR="001C3303" w:rsidRPr="001C3303" w:rsidRDefault="001C3303" w:rsidP="001C3303">
      <w:pPr>
        <w:widowControl/>
        <w:rPr>
          <w:b/>
          <w:bCs/>
        </w:rPr>
      </w:pPr>
    </w:p>
    <w:p w14:paraId="19D1E191" w14:textId="77777777" w:rsidR="001C3303" w:rsidRPr="001C3303" w:rsidRDefault="001C3303" w:rsidP="001C3303">
      <w:pPr>
        <w:widowControl/>
        <w:rPr>
          <w:b/>
          <w:bCs/>
        </w:rPr>
      </w:pPr>
      <w:r w:rsidRPr="001C3303">
        <w:rPr>
          <w:b/>
          <w:bCs/>
        </w:rPr>
        <w:t>Clarify what the Practice Placements will be in year 1 and how these will be ready in time</w:t>
      </w:r>
    </w:p>
    <w:p w14:paraId="23C74800" w14:textId="77777777" w:rsidR="001C3303" w:rsidRPr="001C3303" w:rsidRDefault="001C3303" w:rsidP="001C3303">
      <w:pPr>
        <w:widowControl/>
        <w:rPr>
          <w:b/>
          <w:bCs/>
        </w:rPr>
      </w:pPr>
    </w:p>
    <w:p w14:paraId="2F21F70D" w14:textId="77777777" w:rsidR="001C3303" w:rsidRPr="00772E06" w:rsidRDefault="001C3303" w:rsidP="001C3303">
      <w:pPr>
        <w:widowControl/>
        <w:rPr>
          <w:bCs/>
        </w:rPr>
      </w:pPr>
      <w:r w:rsidRPr="00772E06">
        <w:rPr>
          <w:bCs/>
        </w:rPr>
        <w:t xml:space="preserve">Once the tender is secured, the university will set in place, agreements with a range of sites to ensure that there are no delays with securing practice placements. As set out in our project plan, one of the main responsibilities of the course director in year 0 (2017/18) will be to build relationships with local placement providers. We anticipate that we will have provisional placement allocations in place before the start of the course, in spring 2018. Local LAs have reiterated their support (orally and through email correspondence) for supplying placement supervision from the very first year of the course and we do not anticipate any major obstacles in this regard. </w:t>
      </w:r>
    </w:p>
    <w:p w14:paraId="450F7966" w14:textId="77777777" w:rsidR="001C3303" w:rsidRPr="001C3303" w:rsidRDefault="001C3303" w:rsidP="001C3303">
      <w:pPr>
        <w:widowControl/>
        <w:rPr>
          <w:b/>
          <w:bCs/>
        </w:rPr>
      </w:pPr>
      <w:r w:rsidRPr="00772E06">
        <w:rPr>
          <w:bCs/>
        </w:rPr>
        <w:t>DBS checks for trainees will have been completed at the start of the course. Where necessary, we will seek out additional placement opportunities drawing upon our existing network of schools for PGCE teacher training placements. Both sets of placements in year 1 will be arranged to fit with the school year, i.e shorter placements in term 1 and 2 and the 10 week block placement in June-July.</w:t>
      </w:r>
      <w:r w:rsidRPr="001C3303">
        <w:rPr>
          <w:b/>
          <w:bCs/>
        </w:rPr>
        <w:t xml:space="preserve"> </w:t>
      </w:r>
    </w:p>
    <w:p w14:paraId="7DB1296C" w14:textId="77777777" w:rsidR="001C3303" w:rsidRPr="001C3303" w:rsidRDefault="001C3303" w:rsidP="001C3303">
      <w:pPr>
        <w:widowControl/>
        <w:rPr>
          <w:b/>
          <w:bCs/>
        </w:rPr>
      </w:pPr>
    </w:p>
    <w:p w14:paraId="108F1F9B" w14:textId="77777777" w:rsidR="001C3303" w:rsidRPr="001C3303" w:rsidRDefault="001C3303" w:rsidP="001C3303">
      <w:pPr>
        <w:widowControl/>
        <w:rPr>
          <w:b/>
          <w:bCs/>
        </w:rPr>
      </w:pPr>
      <w:r w:rsidRPr="001C3303">
        <w:rPr>
          <w:b/>
          <w:bCs/>
        </w:rPr>
        <w:t xml:space="preserve">Clarify how the deferral process will work after the contract ends (if the trainee cannot complete within 3 years) </w:t>
      </w:r>
    </w:p>
    <w:p w14:paraId="5DBC2B17" w14:textId="77777777" w:rsidR="001C3303" w:rsidRPr="001C3303" w:rsidRDefault="001C3303" w:rsidP="001C3303">
      <w:pPr>
        <w:widowControl/>
        <w:rPr>
          <w:b/>
          <w:bCs/>
        </w:rPr>
      </w:pPr>
    </w:p>
    <w:p w14:paraId="16CDEA86" w14:textId="77777777" w:rsidR="001C3303" w:rsidRPr="00772E06" w:rsidRDefault="001C3303" w:rsidP="001C3303">
      <w:pPr>
        <w:widowControl/>
        <w:rPr>
          <w:bCs/>
        </w:rPr>
      </w:pPr>
      <w:r w:rsidRPr="00772E06">
        <w:rPr>
          <w:bCs/>
        </w:rPr>
        <w:t xml:space="preserve">By ‘deferral’ we are referring to the process of offering excellent candidates who may be temporarily prevented from joining the course, the option of taking up a place in the following year. This is in anticipation of future contracts being awarded to UEA for training subsequent </w:t>
      </w:r>
      <w:r w:rsidR="00463467">
        <w:rPr>
          <w:bCs/>
        </w:rPr>
        <w:t>intake</w:t>
      </w:r>
      <w:r w:rsidRPr="00772E06">
        <w:rPr>
          <w:bCs/>
        </w:rPr>
        <w:t xml:space="preserve">s. Trainees will not be able to defer their place on the course to the following year if the course contract ends before the 3 years required to finish the degree. </w:t>
      </w:r>
    </w:p>
    <w:p w14:paraId="74AACFFF" w14:textId="77777777" w:rsidR="001C3303" w:rsidRPr="00772E06" w:rsidRDefault="001C3303" w:rsidP="001C3303">
      <w:pPr>
        <w:widowControl/>
        <w:rPr>
          <w:bCs/>
        </w:rPr>
      </w:pPr>
    </w:p>
    <w:p w14:paraId="57FA681D" w14:textId="77777777" w:rsidR="001C3303" w:rsidRPr="00772E06" w:rsidRDefault="001C3303" w:rsidP="001C3303">
      <w:pPr>
        <w:widowControl/>
        <w:rPr>
          <w:bCs/>
        </w:rPr>
      </w:pPr>
      <w:r w:rsidRPr="00772E06">
        <w:rPr>
          <w:bCs/>
        </w:rPr>
        <w:t>To avoid confusion, we would like to also discuss ‘intercalation’ here. This term is used by UEA to indicate occasions were students may need to take a break from their studies due to extenuating circumstances (maternity, illness, bereavement, etc.). In such cases, we will follow our code of practice to support the student once they are fit to return to study and allow them to complete in due course. More details were outlined under the exit strategy query earlier.</w:t>
      </w:r>
    </w:p>
    <w:p w14:paraId="3C7911C1" w14:textId="77777777" w:rsidR="001C3303" w:rsidRPr="001C3303" w:rsidRDefault="001C3303" w:rsidP="001C3303">
      <w:pPr>
        <w:widowControl/>
        <w:rPr>
          <w:b/>
          <w:bCs/>
        </w:rPr>
      </w:pPr>
      <w:r w:rsidRPr="001C3303">
        <w:rPr>
          <w:b/>
          <w:bCs/>
        </w:rPr>
        <w:t xml:space="preserve"> </w:t>
      </w:r>
    </w:p>
    <w:p w14:paraId="0BAADE33" w14:textId="77777777" w:rsidR="001C3303" w:rsidRPr="001C3303" w:rsidRDefault="001C3303" w:rsidP="001C3303">
      <w:pPr>
        <w:widowControl/>
        <w:rPr>
          <w:b/>
          <w:bCs/>
        </w:rPr>
      </w:pPr>
      <w:r w:rsidRPr="001C3303">
        <w:rPr>
          <w:b/>
          <w:bCs/>
        </w:rPr>
        <w:t>12.01•</w:t>
      </w:r>
      <w:r w:rsidRPr="001C3303">
        <w:rPr>
          <w:b/>
          <w:bCs/>
        </w:rPr>
        <w:tab/>
        <w:t>Clarify how the Fitness to Practice Group links to HCPC’s fitness to practice</w:t>
      </w:r>
    </w:p>
    <w:p w14:paraId="351B1023" w14:textId="77777777" w:rsidR="001C3303" w:rsidRPr="001C3303" w:rsidRDefault="001C3303" w:rsidP="001C3303">
      <w:pPr>
        <w:widowControl/>
        <w:rPr>
          <w:b/>
          <w:bCs/>
        </w:rPr>
      </w:pPr>
      <w:r w:rsidRPr="001C3303">
        <w:rPr>
          <w:b/>
          <w:bCs/>
        </w:rPr>
        <w:t xml:space="preserve"> </w:t>
      </w:r>
    </w:p>
    <w:p w14:paraId="6A46DEBC" w14:textId="77777777" w:rsidR="001C3303" w:rsidRPr="00772E06" w:rsidRDefault="001C3303" w:rsidP="001C3303">
      <w:pPr>
        <w:widowControl/>
        <w:rPr>
          <w:bCs/>
        </w:rPr>
      </w:pPr>
      <w:r w:rsidRPr="00772E06">
        <w:rPr>
          <w:bCs/>
        </w:rPr>
        <w:lastRenderedPageBreak/>
        <w:t xml:space="preserve">The Fitness to Practice procedures that apply for the duration of the course are distinct from the HCPC fitness to practice processes, which come into play once the trainee is registered to practice. For the duration of the course itself, there are two kinds of fitness to practice triggers – one from the academic side, for example failure to complete academic work, and the other from the placement side, which may pertain to matters such as inappropriate conduct, etc. At UEA, professional courses (like the Doctorate in Clinical Psychology) use Fitness to Practice Boards (FPBs) to investigate trainees’ progress where there is a cause for concern during the course of their programme. The model we have proposed for this course maps against these same processes and the matter will in most cases be dealt within the university. HCPC may be notified where appropriate. </w:t>
      </w:r>
    </w:p>
    <w:p w14:paraId="3BDBD233" w14:textId="77777777" w:rsidR="001C3303" w:rsidRPr="001C3303" w:rsidRDefault="001C3303" w:rsidP="001C3303">
      <w:pPr>
        <w:widowControl/>
        <w:rPr>
          <w:b/>
          <w:bCs/>
        </w:rPr>
      </w:pPr>
    </w:p>
    <w:p w14:paraId="7B1BCAB0" w14:textId="77777777" w:rsidR="001C3303" w:rsidRPr="001C3303" w:rsidRDefault="001C3303" w:rsidP="001C3303">
      <w:pPr>
        <w:widowControl/>
        <w:rPr>
          <w:b/>
          <w:bCs/>
        </w:rPr>
      </w:pPr>
      <w:r w:rsidRPr="001C3303">
        <w:rPr>
          <w:b/>
          <w:bCs/>
        </w:rPr>
        <w:t>Expand on your relationships with employers</w:t>
      </w:r>
    </w:p>
    <w:p w14:paraId="743BABCF" w14:textId="77777777" w:rsidR="001C3303" w:rsidRPr="001C3303" w:rsidRDefault="001C3303" w:rsidP="001C3303">
      <w:pPr>
        <w:widowControl/>
        <w:rPr>
          <w:b/>
          <w:bCs/>
        </w:rPr>
      </w:pPr>
    </w:p>
    <w:p w14:paraId="303B175E" w14:textId="77777777" w:rsidR="001C3303" w:rsidRPr="00772E06" w:rsidRDefault="001C3303" w:rsidP="001C3303">
      <w:pPr>
        <w:widowControl/>
        <w:rPr>
          <w:bCs/>
        </w:rPr>
      </w:pPr>
      <w:r w:rsidRPr="00772E06">
        <w:rPr>
          <w:bCs/>
        </w:rPr>
        <w:t xml:space="preserve">As noted earlier in this document, we have started building close partnerships with the local authorities in the region as they are likely to be the principle employers. Our conversations with them have reinforced the findings of the Association of Educational Psychologists (AEP) which estimates local shortages to be at least 25%. At the same time that statutory Special Educational Needs (SEN) assessments are up 43% in Norfolk alone in 2015/16. Other LAs in the region face similar shortages of EPs. Currently our conversations with them have been very supportive and amicable. </w:t>
      </w:r>
    </w:p>
    <w:p w14:paraId="65FC2BAA" w14:textId="77777777" w:rsidR="001C3303" w:rsidRPr="001C3303" w:rsidRDefault="001C3303" w:rsidP="001C3303">
      <w:pPr>
        <w:widowControl/>
        <w:rPr>
          <w:b/>
          <w:bCs/>
        </w:rPr>
      </w:pPr>
    </w:p>
    <w:p w14:paraId="162413A5" w14:textId="77777777" w:rsidR="001C3303" w:rsidRPr="00772E06" w:rsidRDefault="001C3303" w:rsidP="001C3303">
      <w:pPr>
        <w:widowControl/>
        <w:rPr>
          <w:bCs/>
        </w:rPr>
      </w:pPr>
      <w:r w:rsidRPr="00772E06">
        <w:rPr>
          <w:bCs/>
        </w:rPr>
        <w:t xml:space="preserve">In terms of placement support for years 1, 2 and 3, we have assurances from local LAs that lead us to believe that we will not have trouble securing placements for the Sept 2018 </w:t>
      </w:r>
      <w:r w:rsidR="00463467">
        <w:rPr>
          <w:bCs/>
        </w:rPr>
        <w:t>intake</w:t>
      </w:r>
      <w:r w:rsidRPr="00772E06">
        <w:rPr>
          <w:bCs/>
        </w:rPr>
        <w:t xml:space="preserve"> (in the first instance). This bodes well for future employment of the trainees, and the course will continue to build on these partnerships which will be vital for the success of the course. </w:t>
      </w:r>
    </w:p>
    <w:p w14:paraId="0112503A" w14:textId="77777777" w:rsidR="001C3303" w:rsidRPr="00772E06" w:rsidRDefault="001C3303" w:rsidP="001C3303">
      <w:pPr>
        <w:widowControl/>
        <w:rPr>
          <w:bCs/>
        </w:rPr>
      </w:pPr>
    </w:p>
    <w:p w14:paraId="369C65C9" w14:textId="77777777" w:rsidR="001C3303" w:rsidRPr="00772E06" w:rsidRDefault="001C3303" w:rsidP="001C3303">
      <w:pPr>
        <w:widowControl/>
        <w:rPr>
          <w:bCs/>
        </w:rPr>
      </w:pPr>
      <w:r w:rsidRPr="00772E06">
        <w:rPr>
          <w:bCs/>
        </w:rPr>
        <w:t>We will also include employers in the recruitment panels, on Fitness to Practice Boards and most importantly, the Programme Management Committee (PMC) as covered in the tender documentation.</w:t>
      </w:r>
    </w:p>
    <w:p w14:paraId="28F9AA03" w14:textId="77777777" w:rsidR="001C3303" w:rsidRPr="00772E06" w:rsidRDefault="001C3303" w:rsidP="00D139E7">
      <w:pPr>
        <w:widowControl/>
        <w:rPr>
          <w:bCs/>
        </w:rPr>
      </w:pPr>
    </w:p>
    <w:p w14:paraId="0CFBF9CD" w14:textId="77777777" w:rsidR="001C3303" w:rsidRDefault="001C3303" w:rsidP="00D139E7">
      <w:pPr>
        <w:widowControl/>
        <w:rPr>
          <w:b/>
          <w:bCs/>
        </w:rPr>
      </w:pPr>
    </w:p>
    <w:p w14:paraId="39AAF69A" w14:textId="77777777" w:rsidR="00326067" w:rsidRDefault="00326067" w:rsidP="001C3303">
      <w:pPr>
        <w:pStyle w:val="DeltaViewTableBody"/>
        <w:jc w:val="both"/>
      </w:pPr>
      <w:bookmarkStart w:id="432" w:name="_NN147"/>
      <w:bookmarkStart w:id="433" w:name="_NN148"/>
      <w:bookmarkStart w:id="434" w:name="_NN149"/>
      <w:bookmarkStart w:id="435" w:name="_NN150"/>
      <w:bookmarkStart w:id="436" w:name="_NN151"/>
      <w:bookmarkStart w:id="437" w:name="_NN152"/>
      <w:bookmarkStart w:id="438" w:name="_NN153"/>
      <w:bookmarkStart w:id="439" w:name="_NN154"/>
      <w:bookmarkStart w:id="440" w:name="_NN155"/>
      <w:bookmarkStart w:id="441" w:name="_NN157"/>
      <w:bookmarkStart w:id="442" w:name="_DV_M580"/>
      <w:bookmarkStart w:id="443" w:name="_DV_M581"/>
      <w:bookmarkStart w:id="444" w:name="_DV_M582"/>
      <w:bookmarkStart w:id="445" w:name="_DV_M583"/>
      <w:bookmarkStart w:id="446" w:name="_DV_M584"/>
      <w:bookmarkStart w:id="447" w:name="_DV_M586"/>
      <w:bookmarkStart w:id="448" w:name="_DV_M587"/>
      <w:bookmarkStart w:id="449" w:name="_DV_M588"/>
      <w:bookmarkStart w:id="450" w:name="_DV_M589"/>
      <w:bookmarkStart w:id="451" w:name="_DV_M590"/>
      <w:bookmarkStart w:id="452" w:name="_DV_M591"/>
      <w:bookmarkStart w:id="453" w:name="_DV_M592"/>
      <w:bookmarkStart w:id="454" w:name="_DV_M593"/>
      <w:bookmarkStart w:id="455" w:name="_DV_M594"/>
      <w:bookmarkStart w:id="456" w:name="_DV_M595"/>
      <w:bookmarkStart w:id="457" w:name="_DV_M596"/>
      <w:bookmarkStart w:id="458" w:name="_DV_M597"/>
      <w:bookmarkStart w:id="459" w:name="_DV_M598"/>
      <w:bookmarkStart w:id="460" w:name="_DV_M599"/>
      <w:bookmarkStart w:id="461" w:name="_DV_M600"/>
      <w:bookmarkStart w:id="462" w:name="_DV_M601"/>
      <w:bookmarkStart w:id="463" w:name="_DV_M603"/>
      <w:bookmarkStart w:id="464" w:name="_DV_M604"/>
      <w:bookmarkStart w:id="465" w:name="_DV_M605"/>
      <w:bookmarkStart w:id="466" w:name="_DV_M606"/>
      <w:bookmarkStart w:id="467" w:name="_DV_M607"/>
      <w:bookmarkStart w:id="468" w:name="_DV_M608"/>
      <w:bookmarkStart w:id="469" w:name="_DV_M609"/>
      <w:bookmarkStart w:id="470" w:name="_DV_M610"/>
      <w:bookmarkStart w:id="471" w:name="_DV_M611"/>
      <w:bookmarkStart w:id="472" w:name="_DV_M612"/>
      <w:bookmarkStart w:id="473" w:name="_DV_M613"/>
      <w:bookmarkStart w:id="474" w:name="_DV_M614"/>
      <w:bookmarkStart w:id="475" w:name="_DV_M615"/>
      <w:bookmarkStart w:id="476" w:name="_DV_M617"/>
      <w:bookmarkStart w:id="477" w:name="_DV_M618"/>
      <w:bookmarkStart w:id="478" w:name="_DV_M619"/>
      <w:bookmarkStart w:id="479" w:name="_DV_M620"/>
      <w:bookmarkStart w:id="480" w:name="_DV_M621"/>
      <w:bookmarkStart w:id="481" w:name="_DV_M622"/>
      <w:bookmarkStart w:id="482" w:name="_DV_M623"/>
      <w:bookmarkStart w:id="483" w:name="_DV_M624"/>
      <w:bookmarkStart w:id="484" w:name="_DV_M625"/>
      <w:bookmarkStart w:id="485" w:name="_DV_M626"/>
      <w:bookmarkStart w:id="486" w:name="_DV_M627"/>
      <w:bookmarkStart w:id="487" w:name="_DV_M628"/>
      <w:bookmarkStart w:id="488" w:name="_DV_M629"/>
      <w:bookmarkStart w:id="489" w:name="_DV_M630"/>
      <w:bookmarkStart w:id="490" w:name="_DV_M631"/>
      <w:bookmarkStart w:id="491" w:name="_DV_M632"/>
      <w:bookmarkStart w:id="492" w:name="_DV_M633"/>
      <w:bookmarkStart w:id="493" w:name="_DV_M634"/>
      <w:bookmarkStart w:id="494" w:name="_DV_M635"/>
      <w:bookmarkStart w:id="495" w:name="_DV_M636"/>
      <w:bookmarkStart w:id="496" w:name="_DV_M637"/>
      <w:bookmarkStart w:id="497" w:name="_DV_M638"/>
      <w:bookmarkStart w:id="498" w:name="_DV_M639"/>
      <w:bookmarkStart w:id="499" w:name="_DV_M640"/>
      <w:bookmarkStart w:id="500" w:name="_DV_M641"/>
      <w:bookmarkStart w:id="501" w:name="_DV_M642"/>
      <w:bookmarkStart w:id="502" w:name="_DV_M643"/>
      <w:bookmarkStart w:id="503" w:name="_DV_M644"/>
      <w:bookmarkStart w:id="504" w:name="_DV_M645"/>
      <w:bookmarkStart w:id="505" w:name="_DV_M646"/>
      <w:bookmarkStart w:id="506" w:name="_DV_M647"/>
      <w:bookmarkStart w:id="507" w:name="_DV_M648"/>
      <w:bookmarkStart w:id="508" w:name="_DV_M649"/>
      <w:bookmarkStart w:id="509" w:name="_DV_M650"/>
      <w:bookmarkStart w:id="510" w:name="_DV_M651"/>
      <w:bookmarkStart w:id="511" w:name="_DV_M652"/>
      <w:bookmarkStart w:id="512" w:name="_DV_M653"/>
      <w:bookmarkStart w:id="513" w:name="_DV_M654"/>
      <w:bookmarkStart w:id="514" w:name="_DV_M655"/>
      <w:bookmarkStart w:id="515" w:name="_DV_M656"/>
      <w:bookmarkStart w:id="516" w:name="_DV_M657"/>
      <w:bookmarkStart w:id="517" w:name="_DV_M658"/>
      <w:bookmarkStart w:id="518" w:name="_DV_M659"/>
      <w:bookmarkStart w:id="519" w:name="_DV_M665"/>
      <w:bookmarkStart w:id="520" w:name="_DV_M670"/>
      <w:bookmarkStart w:id="521" w:name="_DV_M672"/>
      <w:bookmarkStart w:id="522" w:name="_DV_M688"/>
      <w:bookmarkStart w:id="523" w:name="_DV_M697"/>
      <w:bookmarkStart w:id="524" w:name="_DV_M698"/>
      <w:bookmarkStart w:id="525" w:name="_DV_M699"/>
      <w:bookmarkStart w:id="526" w:name="_DV_M700"/>
      <w:bookmarkStart w:id="527" w:name="_DV_M701"/>
      <w:bookmarkStart w:id="528" w:name="_DV_M702"/>
      <w:bookmarkStart w:id="529" w:name="_DV_M703"/>
      <w:bookmarkStart w:id="530" w:name="_DV_M704"/>
      <w:bookmarkStart w:id="531" w:name="_DV_M705"/>
      <w:bookmarkStart w:id="532" w:name="_DV_M706"/>
      <w:bookmarkStart w:id="533" w:name="_DV_M707"/>
      <w:bookmarkStart w:id="534" w:name="_DV_M708"/>
      <w:bookmarkStart w:id="535" w:name="_DV_M709"/>
      <w:bookmarkStart w:id="536" w:name="_DV_M710"/>
      <w:bookmarkStart w:id="537" w:name="_DV_M711"/>
      <w:bookmarkStart w:id="538" w:name="_DV_M712"/>
      <w:bookmarkStart w:id="539" w:name="_DV_M713"/>
      <w:bookmarkStart w:id="540" w:name="_DV_M714"/>
      <w:bookmarkStart w:id="541" w:name="_DV_M715"/>
      <w:bookmarkStart w:id="542" w:name="_DV_M716"/>
      <w:bookmarkStart w:id="543" w:name="_DV_M717"/>
      <w:bookmarkStart w:id="544" w:name="_DV_M718"/>
      <w:bookmarkStart w:id="545" w:name="_DV_M719"/>
      <w:bookmarkStart w:id="546" w:name="_DV_M720"/>
      <w:bookmarkStart w:id="547" w:name="_DV_M721"/>
      <w:bookmarkStart w:id="548" w:name="_DV_M722"/>
      <w:bookmarkStart w:id="549" w:name="_DV_M723"/>
      <w:bookmarkStart w:id="550" w:name="_DV_M724"/>
      <w:bookmarkStart w:id="551" w:name="_DV_M725"/>
      <w:bookmarkStart w:id="552" w:name="_DV_M726"/>
      <w:bookmarkStart w:id="553" w:name="_DV_M727"/>
      <w:bookmarkStart w:id="554" w:name="_DV_M728"/>
      <w:bookmarkStart w:id="555" w:name="_DV_M729"/>
      <w:bookmarkStart w:id="556" w:name="_DV_M730"/>
      <w:bookmarkStart w:id="557" w:name="_DV_M731"/>
      <w:bookmarkStart w:id="558" w:name="_DV_M732"/>
      <w:bookmarkStart w:id="559" w:name="_DV_M733"/>
      <w:bookmarkStart w:id="560" w:name="_DV_M734"/>
      <w:bookmarkStart w:id="561" w:name="_DV_M735"/>
      <w:bookmarkStart w:id="562" w:name="_DV_M736"/>
      <w:bookmarkStart w:id="563" w:name="_DV_M737"/>
      <w:bookmarkStart w:id="564" w:name="_DV_M738"/>
      <w:bookmarkStart w:id="565" w:name="_DV_M739"/>
      <w:bookmarkStart w:id="566" w:name="_DV_M740"/>
      <w:bookmarkStart w:id="567" w:name="_DV_M741"/>
      <w:bookmarkStart w:id="568" w:name="_DV_M742"/>
      <w:bookmarkStart w:id="569" w:name="_DV_M743"/>
      <w:bookmarkStart w:id="570" w:name="_DV_M744"/>
      <w:bookmarkStart w:id="571" w:name="_DV_M745"/>
      <w:bookmarkStart w:id="572" w:name="_DV_M746"/>
      <w:bookmarkStart w:id="573" w:name="_DV_M747"/>
      <w:bookmarkStart w:id="574" w:name="_DV_M748"/>
      <w:bookmarkStart w:id="575" w:name="_DV_M749"/>
      <w:bookmarkStart w:id="576" w:name="_DV_M751"/>
      <w:bookmarkStart w:id="577" w:name="_DV_M752"/>
      <w:bookmarkStart w:id="578" w:name="_DV_M753"/>
      <w:bookmarkStart w:id="579" w:name="_DV_M754"/>
      <w:bookmarkStart w:id="580" w:name="_DV_M755"/>
      <w:bookmarkStart w:id="581" w:name="_DV_M756"/>
      <w:bookmarkStart w:id="582" w:name="_DV_M757"/>
      <w:bookmarkStart w:id="583" w:name="_DV_M758"/>
      <w:bookmarkStart w:id="584" w:name="_DV_M759"/>
      <w:bookmarkStart w:id="585" w:name="_DV_M760"/>
      <w:bookmarkStart w:id="586" w:name="_DV_M761"/>
      <w:bookmarkStart w:id="587" w:name="_DV_M762"/>
      <w:bookmarkStart w:id="588" w:name="_DV_M763"/>
      <w:bookmarkStart w:id="589" w:name="_DV_M764"/>
      <w:bookmarkStart w:id="590" w:name="_DV_M765"/>
      <w:bookmarkStart w:id="591" w:name="_DV_M766"/>
      <w:bookmarkStart w:id="592" w:name="_DV_M767"/>
      <w:bookmarkStart w:id="593" w:name="_DV_M768"/>
      <w:bookmarkStart w:id="594" w:name="_DV_M769"/>
      <w:bookmarkStart w:id="595" w:name="_DV_M770"/>
      <w:bookmarkStart w:id="596" w:name="_DV_M771"/>
      <w:bookmarkStart w:id="597" w:name="_DV_M772"/>
      <w:bookmarkStart w:id="598" w:name="_DV_M773"/>
      <w:bookmarkStart w:id="599" w:name="_DV_M774"/>
      <w:bookmarkStart w:id="600" w:name="_DV_M775"/>
      <w:bookmarkStart w:id="601" w:name="_DV_M776"/>
      <w:bookmarkStart w:id="602" w:name="_DV_M777"/>
      <w:bookmarkStart w:id="603" w:name="_DV_M779"/>
      <w:bookmarkStart w:id="604" w:name="_DV_M780"/>
      <w:bookmarkStart w:id="605" w:name="_DV_M781"/>
      <w:bookmarkStart w:id="606" w:name="_DV_M782"/>
      <w:bookmarkStart w:id="607" w:name="_DV_M783"/>
      <w:bookmarkStart w:id="608" w:name="_DV_M784"/>
      <w:bookmarkStart w:id="609" w:name="_DV_M785"/>
      <w:bookmarkStart w:id="610" w:name="_DV_M786"/>
      <w:bookmarkStart w:id="611" w:name="_DV_M787"/>
      <w:bookmarkStart w:id="612" w:name="_DV_M788"/>
      <w:bookmarkStart w:id="613" w:name="_DV_M789"/>
      <w:bookmarkStart w:id="614" w:name="_DV_M790"/>
      <w:bookmarkStart w:id="615" w:name="_DV_M791"/>
      <w:bookmarkStart w:id="616" w:name="_DV_M792"/>
      <w:bookmarkStart w:id="617" w:name="_DV_M793"/>
      <w:bookmarkStart w:id="618" w:name="_DV_M794"/>
      <w:bookmarkStart w:id="619" w:name="_DV_M795"/>
      <w:bookmarkStart w:id="620" w:name="_DV_M796"/>
      <w:bookmarkStart w:id="621" w:name="_DV_M797"/>
      <w:bookmarkStart w:id="622" w:name="_DV_M799"/>
      <w:bookmarkStart w:id="623" w:name="_DV_M800"/>
      <w:bookmarkStart w:id="624" w:name="_DV_M801"/>
      <w:bookmarkStart w:id="625" w:name="_DV_M802"/>
      <w:bookmarkStart w:id="626" w:name="_DV_M803"/>
      <w:bookmarkStart w:id="627" w:name="_DV_M804"/>
      <w:bookmarkStart w:id="628" w:name="_DV_M805"/>
      <w:bookmarkStart w:id="629" w:name="_DV_M806"/>
      <w:bookmarkStart w:id="630" w:name="_DV_M807"/>
      <w:bookmarkStart w:id="631" w:name="_DV_M808"/>
      <w:bookmarkStart w:id="632" w:name="_DV_M809"/>
      <w:bookmarkStart w:id="633" w:name="_DV_M810"/>
      <w:bookmarkStart w:id="634" w:name="_DV_M811"/>
      <w:bookmarkStart w:id="635" w:name="_DV_M812"/>
      <w:bookmarkStart w:id="636" w:name="_DV_M814"/>
      <w:bookmarkStart w:id="637" w:name="_DV_M815"/>
      <w:bookmarkStart w:id="638" w:name="_DV_M816"/>
      <w:bookmarkStart w:id="639" w:name="_DV_M817"/>
      <w:bookmarkStart w:id="640" w:name="_DV_M818"/>
      <w:bookmarkStart w:id="641" w:name="_DV_M819"/>
      <w:bookmarkStart w:id="642" w:name="_DV_M820"/>
      <w:bookmarkStart w:id="643" w:name="_DV_M821"/>
      <w:bookmarkStart w:id="644" w:name="_DV_M822"/>
      <w:bookmarkStart w:id="645" w:name="_DV_M823"/>
      <w:bookmarkStart w:id="646" w:name="_DV_M824"/>
      <w:bookmarkStart w:id="647" w:name="_DV_M825"/>
      <w:bookmarkStart w:id="648" w:name="_DV_M828"/>
      <w:bookmarkStart w:id="649" w:name="_DV_M829"/>
      <w:bookmarkStart w:id="650" w:name="_DV_M830"/>
      <w:bookmarkStart w:id="651" w:name="_DV_M831"/>
      <w:bookmarkStart w:id="652" w:name="_DV_M832"/>
      <w:bookmarkStart w:id="653" w:name="_DV_M833"/>
      <w:bookmarkStart w:id="654" w:name="_DV_M834"/>
      <w:bookmarkStart w:id="655" w:name="_DV_M835"/>
      <w:bookmarkStart w:id="656" w:name="_DV_M836"/>
      <w:bookmarkStart w:id="657" w:name="_DV_M837"/>
      <w:bookmarkStart w:id="658" w:name="_DV_M838"/>
      <w:bookmarkStart w:id="659" w:name="_DV_M839"/>
      <w:bookmarkStart w:id="660" w:name="_DV_M840"/>
      <w:bookmarkStart w:id="661" w:name="_DV_M841"/>
      <w:bookmarkStart w:id="662" w:name="_DV_M842"/>
      <w:bookmarkStart w:id="663" w:name="_DV_M843"/>
      <w:bookmarkStart w:id="664" w:name="_DV_M844"/>
      <w:bookmarkStart w:id="665" w:name="_DV_M845"/>
      <w:bookmarkStart w:id="666" w:name="_DV_M846"/>
      <w:bookmarkStart w:id="667" w:name="_DV_M847"/>
      <w:bookmarkStart w:id="668" w:name="_DV_M848"/>
      <w:bookmarkStart w:id="669" w:name="_DV_M849"/>
      <w:bookmarkStart w:id="670" w:name="_DV_M850"/>
      <w:bookmarkStart w:id="671" w:name="_DV_M851"/>
      <w:bookmarkStart w:id="672" w:name="_DV_M853"/>
      <w:bookmarkStart w:id="673" w:name="_DV_M854"/>
      <w:bookmarkStart w:id="674" w:name="_DV_M855"/>
      <w:bookmarkStart w:id="675" w:name="_DV_M856"/>
      <w:bookmarkStart w:id="676" w:name="_DV_M857"/>
      <w:bookmarkStart w:id="677" w:name="_DV_M858"/>
      <w:bookmarkStart w:id="678" w:name="_DV_M859"/>
      <w:bookmarkStart w:id="679" w:name="_DV_M860"/>
      <w:bookmarkStart w:id="680" w:name="_DV_M861"/>
      <w:bookmarkStart w:id="681" w:name="_DV_M862"/>
      <w:bookmarkStart w:id="682" w:name="_DV_M863"/>
      <w:bookmarkStart w:id="683" w:name="_DV_M864"/>
      <w:bookmarkStart w:id="684" w:name="_DV_M865"/>
      <w:bookmarkStart w:id="685" w:name="_DV_M866"/>
      <w:bookmarkStart w:id="686" w:name="_DV_M867"/>
      <w:bookmarkStart w:id="687" w:name="_DV_M868"/>
      <w:bookmarkStart w:id="688" w:name="_DV_M869"/>
      <w:bookmarkStart w:id="689" w:name="_DV_M870"/>
      <w:bookmarkStart w:id="690" w:name="_DV_M871"/>
      <w:bookmarkStart w:id="691" w:name="_DV_M872"/>
      <w:bookmarkStart w:id="692" w:name="_DV_M873"/>
      <w:bookmarkStart w:id="693" w:name="_DV_M874"/>
      <w:bookmarkStart w:id="694" w:name="_DV_M875"/>
      <w:bookmarkStart w:id="695" w:name="_DV_M876"/>
      <w:bookmarkStart w:id="696" w:name="_DV_M877"/>
      <w:bookmarkStart w:id="697" w:name="_DV_M878"/>
      <w:bookmarkStart w:id="698" w:name="_DV_M879"/>
      <w:bookmarkStart w:id="699" w:name="_DV_M880"/>
      <w:bookmarkStart w:id="700" w:name="_DV_M881"/>
      <w:bookmarkStart w:id="701" w:name="_DV_M882"/>
      <w:bookmarkStart w:id="702" w:name="_DV_M883"/>
      <w:bookmarkStart w:id="703" w:name="_DV_M884"/>
      <w:bookmarkStart w:id="704" w:name="_DV_M885"/>
      <w:bookmarkStart w:id="705" w:name="_DV_M886"/>
      <w:bookmarkStart w:id="706" w:name="_DV_M887"/>
      <w:bookmarkStart w:id="707" w:name="_DV_M888"/>
      <w:bookmarkStart w:id="708" w:name="_DV_M889"/>
      <w:bookmarkStart w:id="709" w:name="_DV_M890"/>
      <w:bookmarkStart w:id="710" w:name="_DV_M891"/>
      <w:bookmarkStart w:id="711" w:name="_DV_M892"/>
      <w:bookmarkStart w:id="712" w:name="_DV_M893"/>
      <w:bookmarkStart w:id="713" w:name="_DV_M894"/>
      <w:bookmarkStart w:id="714" w:name="_DV_M895"/>
      <w:bookmarkStart w:id="715" w:name="_DV_M896"/>
      <w:bookmarkStart w:id="716" w:name="_DV_M899"/>
      <w:bookmarkStart w:id="717" w:name="_DV_M900"/>
      <w:bookmarkStart w:id="718" w:name="_DV_M903"/>
      <w:bookmarkStart w:id="719" w:name="_DV_M904"/>
      <w:bookmarkStart w:id="720" w:name="_DV_M905"/>
      <w:bookmarkStart w:id="721" w:name="_DV_M906"/>
      <w:bookmarkStart w:id="722" w:name="_DV_M919"/>
      <w:bookmarkStart w:id="723" w:name="_DV_M920"/>
      <w:bookmarkStart w:id="724" w:name="_DV_M921"/>
      <w:bookmarkStart w:id="725" w:name="_DV_M922"/>
      <w:bookmarkStart w:id="726" w:name="_DV_M923"/>
      <w:bookmarkStart w:id="727" w:name="_DV_M924"/>
      <w:bookmarkStart w:id="728" w:name="_DV_M928"/>
      <w:bookmarkStart w:id="729" w:name="_DV_M929"/>
      <w:bookmarkStart w:id="730" w:name="_DV_M930"/>
      <w:bookmarkStart w:id="731" w:name="_DV_M932"/>
      <w:bookmarkStart w:id="732" w:name="_DV_M933"/>
      <w:bookmarkStart w:id="733" w:name="_DV_M934"/>
      <w:bookmarkStart w:id="734" w:name="_DV_M935"/>
      <w:bookmarkStart w:id="735" w:name="_DV_M936"/>
      <w:bookmarkStart w:id="736" w:name="_DV_M951"/>
      <w:bookmarkStart w:id="737" w:name="_DV_M952"/>
      <w:bookmarkStart w:id="738" w:name="_DV_M953"/>
      <w:bookmarkStart w:id="739" w:name="_DV_M954"/>
      <w:bookmarkStart w:id="740" w:name="_DV_M957"/>
      <w:bookmarkStart w:id="741" w:name="_DV_M959"/>
      <w:bookmarkStart w:id="742" w:name="_DV_M961"/>
      <w:bookmarkStart w:id="743" w:name="_DV_M962"/>
      <w:bookmarkStart w:id="744" w:name="_DV_M964"/>
      <w:bookmarkStart w:id="745" w:name="_DV_M966"/>
      <w:bookmarkStart w:id="746" w:name="_DV_M967"/>
      <w:bookmarkStart w:id="747" w:name="_DV_M968"/>
      <w:bookmarkStart w:id="748" w:name="_DV_M969"/>
      <w:bookmarkStart w:id="749" w:name="_DV_M972"/>
      <w:bookmarkStart w:id="750" w:name="_DV_M975"/>
      <w:bookmarkStart w:id="751" w:name="_DV_M977"/>
      <w:bookmarkStart w:id="752" w:name="_DV_M979"/>
      <w:bookmarkStart w:id="753" w:name="_DV_M980"/>
      <w:bookmarkStart w:id="754" w:name="_DV_M981"/>
      <w:bookmarkStart w:id="755" w:name="_DV_M983"/>
      <w:bookmarkStart w:id="756" w:name="_DV_M984"/>
      <w:bookmarkStart w:id="757" w:name="_DV_M986"/>
      <w:bookmarkStart w:id="758" w:name="_DV_M987"/>
      <w:bookmarkStart w:id="759" w:name="_DV_M988"/>
      <w:bookmarkStart w:id="760" w:name="_DV_M990"/>
      <w:bookmarkStart w:id="761" w:name="_DV_M991"/>
      <w:bookmarkStart w:id="762" w:name="_DV_M992"/>
      <w:bookmarkStart w:id="763" w:name="_DV_M993"/>
      <w:bookmarkStart w:id="764" w:name="_DV_M994"/>
      <w:bookmarkStart w:id="765" w:name="_DV_M995"/>
      <w:bookmarkStart w:id="766" w:name="_DV_M996"/>
      <w:bookmarkStart w:id="767" w:name="_DV_M997"/>
      <w:bookmarkStart w:id="768" w:name="_DV_M998"/>
      <w:bookmarkStart w:id="769" w:name="_DV_M1000"/>
      <w:bookmarkStart w:id="770" w:name="_DV_M1001"/>
      <w:bookmarkStart w:id="771" w:name="_DV_M1003"/>
      <w:bookmarkStart w:id="772" w:name="_DV_M1004"/>
      <w:bookmarkStart w:id="773" w:name="_DV_M1005"/>
      <w:bookmarkStart w:id="774" w:name="_DV_M1006"/>
      <w:bookmarkStart w:id="775" w:name="_DV_M1007"/>
      <w:bookmarkStart w:id="776" w:name="_DV_M1008"/>
      <w:bookmarkStart w:id="777" w:name="_DV_M1009"/>
      <w:bookmarkStart w:id="778" w:name="_DV_M1010"/>
      <w:bookmarkStart w:id="779" w:name="_DV_M1013"/>
      <w:bookmarkStart w:id="780" w:name="_DV_M1016"/>
      <w:bookmarkStart w:id="781" w:name="_DV_M1018"/>
      <w:bookmarkStart w:id="782" w:name="_DV_M1020"/>
      <w:bookmarkStart w:id="783" w:name="_DV_M1021"/>
      <w:bookmarkStart w:id="784" w:name="_DV_M1022"/>
      <w:bookmarkStart w:id="785" w:name="_DV_M1024"/>
      <w:bookmarkStart w:id="786" w:name="_DV_M1026"/>
      <w:bookmarkStart w:id="787" w:name="_DV_M1027"/>
      <w:bookmarkStart w:id="788" w:name="_DV_M1028"/>
      <w:bookmarkStart w:id="789" w:name="_DV_M1029"/>
      <w:bookmarkStart w:id="790" w:name="_DV_M1030"/>
      <w:bookmarkStart w:id="791" w:name="_DV_M1032"/>
      <w:bookmarkStart w:id="792" w:name="_DV_M1033"/>
      <w:bookmarkStart w:id="793" w:name="_DV_M1034"/>
      <w:bookmarkStart w:id="794" w:name="_DV_M1035"/>
      <w:bookmarkStart w:id="795" w:name="_DV_M1036"/>
      <w:bookmarkStart w:id="796" w:name="_DV_M1037"/>
      <w:bookmarkStart w:id="797" w:name="_DV_M1039"/>
      <w:bookmarkStart w:id="798" w:name="_DV_M1040"/>
      <w:bookmarkStart w:id="799" w:name="_DV_M1041"/>
      <w:bookmarkStart w:id="800" w:name="_DV_M1042"/>
      <w:bookmarkStart w:id="801" w:name="_DV_M1043"/>
      <w:bookmarkStart w:id="802" w:name="_DV_M1045"/>
      <w:bookmarkStart w:id="803" w:name="_DV_M1046"/>
      <w:bookmarkStart w:id="804" w:name="_DV_M1048"/>
      <w:bookmarkStart w:id="805" w:name="_DV_M1050"/>
      <w:bookmarkStart w:id="806" w:name="_DV_M1051"/>
      <w:bookmarkStart w:id="807" w:name="_DV_M1052"/>
      <w:bookmarkStart w:id="808" w:name="_DV_M1053"/>
      <w:bookmarkStart w:id="809" w:name="_DV_M1054"/>
      <w:bookmarkStart w:id="810" w:name="_DV_M1055"/>
      <w:bookmarkStart w:id="811" w:name="_DV_M1056"/>
      <w:bookmarkStart w:id="812" w:name="_DV_M1057"/>
      <w:bookmarkStart w:id="813" w:name="_DV_M1058"/>
      <w:bookmarkStart w:id="814" w:name="_DV_M1059"/>
      <w:bookmarkStart w:id="815" w:name="_DV_M1060"/>
      <w:bookmarkStart w:id="816" w:name="_DV_M1061"/>
      <w:bookmarkStart w:id="817" w:name="_DV_M1062"/>
      <w:bookmarkStart w:id="818" w:name="_DV_M1063"/>
      <w:bookmarkStart w:id="819" w:name="_DV_M1064"/>
      <w:bookmarkStart w:id="820" w:name="_DV_M1065"/>
      <w:bookmarkStart w:id="821" w:name="_DV_M1066"/>
      <w:bookmarkStart w:id="822" w:name="_DV_M1067"/>
      <w:bookmarkStart w:id="823" w:name="_DV_M1069"/>
      <w:bookmarkStart w:id="824" w:name="_DV_M1071"/>
      <w:bookmarkStart w:id="825" w:name="_DV_M1072"/>
      <w:bookmarkStart w:id="826" w:name="_DV_M1073"/>
      <w:bookmarkStart w:id="827" w:name="_DV_M1074"/>
      <w:bookmarkStart w:id="828" w:name="_DV_M1075"/>
      <w:bookmarkStart w:id="829" w:name="_DV_M1076"/>
      <w:bookmarkStart w:id="830" w:name="_DV_M1077"/>
      <w:bookmarkStart w:id="831" w:name="_DV_M1078"/>
      <w:bookmarkStart w:id="832" w:name="_DV_M1079"/>
      <w:bookmarkStart w:id="833" w:name="_DV_M1080"/>
      <w:bookmarkStart w:id="834" w:name="_DV_M1081"/>
      <w:bookmarkStart w:id="835" w:name="_DV_M1082"/>
      <w:bookmarkStart w:id="836" w:name="_DV_M1083"/>
      <w:bookmarkStart w:id="837" w:name="_DV_M1084"/>
      <w:bookmarkStart w:id="838" w:name="_DV_M1085"/>
      <w:bookmarkStart w:id="839" w:name="_DV_M1086"/>
      <w:bookmarkStart w:id="840" w:name="_DV_M1087"/>
      <w:bookmarkStart w:id="841" w:name="_DV_M1088"/>
      <w:bookmarkStart w:id="842" w:name="_DV_M1089"/>
      <w:bookmarkStart w:id="843" w:name="_DV_M1090"/>
      <w:bookmarkStart w:id="844" w:name="_DV_M1091"/>
      <w:bookmarkStart w:id="845" w:name="_DV_M1092"/>
      <w:bookmarkStart w:id="846" w:name="_DV_M1093"/>
      <w:bookmarkStart w:id="847" w:name="_DV_M1094"/>
      <w:bookmarkStart w:id="848" w:name="_DV_M1095"/>
      <w:bookmarkStart w:id="849" w:name="_DV_M1096"/>
      <w:bookmarkStart w:id="850" w:name="_DV_M1097"/>
      <w:bookmarkStart w:id="851" w:name="_DV_M1098"/>
      <w:bookmarkStart w:id="852" w:name="_DV_M1099"/>
      <w:bookmarkStart w:id="853" w:name="_DV_M1100"/>
      <w:bookmarkStart w:id="854" w:name="_DV_M1101"/>
      <w:bookmarkStart w:id="855" w:name="_DV_M1102"/>
      <w:bookmarkStart w:id="856" w:name="_DV_M1103"/>
      <w:bookmarkStart w:id="857" w:name="_DV_M1104"/>
      <w:bookmarkStart w:id="858" w:name="_DV_M1105"/>
      <w:bookmarkStart w:id="859" w:name="_DV_M1106"/>
      <w:bookmarkStart w:id="860" w:name="_DV_M1107"/>
      <w:bookmarkStart w:id="861" w:name="_DV_M1108"/>
      <w:bookmarkStart w:id="862" w:name="_DV_M1109"/>
      <w:bookmarkStart w:id="863" w:name="_DV_M1110"/>
      <w:bookmarkStart w:id="864" w:name="_DV_M1111"/>
      <w:bookmarkStart w:id="865" w:name="_DV_M1112"/>
      <w:bookmarkStart w:id="866" w:name="_DV_M1113"/>
      <w:bookmarkStart w:id="867" w:name="_DV_M1115"/>
      <w:bookmarkStart w:id="868" w:name="_DV_M1116"/>
      <w:bookmarkStart w:id="869" w:name="_DV_M1117"/>
      <w:bookmarkStart w:id="870" w:name="_DV_M1118"/>
      <w:bookmarkStart w:id="871" w:name="_DV_M1119"/>
      <w:bookmarkStart w:id="872" w:name="_DV_M1120"/>
      <w:bookmarkStart w:id="873" w:name="_DV_M1121"/>
      <w:bookmarkStart w:id="874" w:name="_DV_M1122"/>
      <w:bookmarkStart w:id="875" w:name="_DV_M1123"/>
      <w:bookmarkStart w:id="876" w:name="_DV_M1124"/>
      <w:bookmarkStart w:id="877" w:name="_DV_M1125"/>
      <w:bookmarkStart w:id="878" w:name="_DV_M1126"/>
      <w:bookmarkStart w:id="879" w:name="_DV_M1127"/>
      <w:bookmarkStart w:id="880" w:name="_DV_M1128"/>
      <w:bookmarkStart w:id="881" w:name="_DV_M1129"/>
      <w:bookmarkStart w:id="882" w:name="_DV_M1130"/>
      <w:bookmarkStart w:id="883" w:name="_DV_M1131"/>
      <w:bookmarkStart w:id="884" w:name="_DV_M1132"/>
      <w:bookmarkStart w:id="885" w:name="_DV_M1133"/>
      <w:bookmarkStart w:id="886" w:name="_DV_M1134"/>
      <w:bookmarkStart w:id="887" w:name="_DV_M1135"/>
      <w:bookmarkStart w:id="888" w:name="_DV_M1136"/>
      <w:bookmarkStart w:id="889" w:name="_DV_M1137"/>
      <w:bookmarkStart w:id="890" w:name="_DV_M1138"/>
      <w:bookmarkStart w:id="891" w:name="_DV_M1139"/>
      <w:bookmarkStart w:id="892" w:name="_DV_M1140"/>
      <w:bookmarkStart w:id="893" w:name="_DV_M1141"/>
      <w:bookmarkStart w:id="894" w:name="_DV_M1142"/>
      <w:bookmarkStart w:id="895" w:name="_DV_M1143"/>
      <w:bookmarkStart w:id="896" w:name="_DV_M1144"/>
      <w:bookmarkStart w:id="897" w:name="_DV_M1145"/>
      <w:bookmarkStart w:id="898" w:name="_DV_M1147"/>
      <w:bookmarkStart w:id="899" w:name="_DV_M1148"/>
      <w:bookmarkStart w:id="900" w:name="_DV_M1149"/>
      <w:bookmarkStart w:id="901" w:name="_DV_M1150"/>
      <w:bookmarkStart w:id="902" w:name="_DV_M1151"/>
      <w:bookmarkStart w:id="903" w:name="_DV_M1152"/>
      <w:bookmarkStart w:id="904" w:name="_DV_M1153"/>
      <w:bookmarkStart w:id="905" w:name="_DV_M1154"/>
      <w:bookmarkStart w:id="906" w:name="_DV_M1155"/>
      <w:bookmarkStart w:id="907" w:name="_DV_M1157"/>
      <w:bookmarkStart w:id="908" w:name="_DV_M1158"/>
      <w:bookmarkStart w:id="909" w:name="_DV_M1159"/>
      <w:bookmarkStart w:id="910" w:name="_DV_M1160"/>
      <w:bookmarkStart w:id="911" w:name="_DV_M1161"/>
      <w:bookmarkStart w:id="912" w:name="_DV_M1162"/>
      <w:bookmarkStart w:id="913" w:name="_DV_M1163"/>
      <w:bookmarkStart w:id="914" w:name="_DV_M1165"/>
      <w:bookmarkStart w:id="915" w:name="_DV_M1166"/>
      <w:bookmarkStart w:id="916" w:name="_DV_M1167"/>
      <w:bookmarkStart w:id="917" w:name="_DV_M1168"/>
      <w:bookmarkStart w:id="918" w:name="_DV_M1169"/>
      <w:bookmarkStart w:id="919" w:name="_DV_M1170"/>
      <w:bookmarkStart w:id="920" w:name="_DV_M1175"/>
      <w:bookmarkStart w:id="921" w:name="_DV_M1176"/>
      <w:bookmarkStart w:id="922" w:name="_DV_M1177"/>
      <w:bookmarkStart w:id="923" w:name="_DV_M1178"/>
      <w:bookmarkStart w:id="924" w:name="_DV_M1179"/>
      <w:bookmarkStart w:id="925" w:name="_DV_M1180"/>
      <w:bookmarkStart w:id="926" w:name="_DV_M1181"/>
      <w:bookmarkStart w:id="927" w:name="_DV_M1183"/>
      <w:bookmarkStart w:id="928" w:name="_DV_M1184"/>
      <w:bookmarkStart w:id="929" w:name="_DV_M1185"/>
      <w:bookmarkStart w:id="930" w:name="_DV_M1187"/>
      <w:bookmarkStart w:id="931" w:name="_DV_M1188"/>
      <w:bookmarkStart w:id="932" w:name="_DV_M1190"/>
      <w:bookmarkStart w:id="933" w:name="_DV_M1192"/>
      <w:bookmarkStart w:id="934" w:name="_DV_M1193"/>
      <w:bookmarkStart w:id="935" w:name="_DV_M1194"/>
      <w:bookmarkStart w:id="936" w:name="_DV_M1195"/>
      <w:bookmarkStart w:id="937" w:name="_DV_M1196"/>
      <w:bookmarkStart w:id="938" w:name="_DV_M1197"/>
      <w:bookmarkStart w:id="939" w:name="_DV_M1198"/>
      <w:bookmarkStart w:id="940" w:name="_DV_M1199"/>
      <w:bookmarkStart w:id="941" w:name="_DV_M1200"/>
      <w:bookmarkStart w:id="942" w:name="_DV_M1201"/>
      <w:bookmarkStart w:id="943" w:name="_DV_M1202"/>
      <w:bookmarkStart w:id="944" w:name="_DV_M1203"/>
      <w:bookmarkStart w:id="945" w:name="_DV_M1204"/>
      <w:bookmarkStart w:id="946" w:name="_DV_M1205"/>
      <w:bookmarkStart w:id="947" w:name="_DV_M1207"/>
      <w:bookmarkStart w:id="948" w:name="_DV_M1208"/>
      <w:bookmarkStart w:id="949" w:name="_DV_M1209"/>
      <w:bookmarkStart w:id="950" w:name="_DV_M1210"/>
      <w:bookmarkStart w:id="951" w:name="_DV_M1211"/>
      <w:bookmarkStart w:id="952" w:name="_DV_M1212"/>
      <w:bookmarkStart w:id="953" w:name="_DV_M1213"/>
      <w:bookmarkStart w:id="954" w:name="_DV_M1215"/>
      <w:bookmarkStart w:id="955" w:name="_DV_M1216"/>
      <w:bookmarkStart w:id="956" w:name="_DV_M1217"/>
      <w:bookmarkStart w:id="957" w:name="_DV_M1218"/>
      <w:bookmarkStart w:id="958" w:name="_DV_M1219"/>
      <w:bookmarkStart w:id="959" w:name="_DV_M1220"/>
      <w:bookmarkStart w:id="960" w:name="_DV_M1221"/>
      <w:bookmarkStart w:id="961" w:name="_DV_M1222"/>
      <w:bookmarkStart w:id="962" w:name="_DV_M1223"/>
      <w:bookmarkStart w:id="963" w:name="_DV_M1224"/>
      <w:bookmarkStart w:id="964" w:name="_DV_M1225"/>
      <w:bookmarkStart w:id="965" w:name="_DV_M1226"/>
      <w:bookmarkStart w:id="966" w:name="_DV_M1227"/>
      <w:bookmarkStart w:id="967" w:name="_DV_M1228"/>
      <w:bookmarkStart w:id="968" w:name="_DV_M1229"/>
      <w:bookmarkStart w:id="969" w:name="_DV_M1232"/>
      <w:bookmarkStart w:id="970" w:name="_DV_M1233"/>
      <w:bookmarkStart w:id="971" w:name="_DV_M1234"/>
      <w:bookmarkStart w:id="972" w:name="_DV_M1235"/>
      <w:bookmarkStart w:id="973" w:name="_DV_M1236"/>
      <w:bookmarkStart w:id="974" w:name="_DV_M1237"/>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sectPr w:rsidR="00326067" w:rsidSect="00EE1E22">
      <w:pgSz w:w="11907" w:h="16840" w:code="9"/>
      <w:pgMar w:top="1191" w:right="1797" w:bottom="1134" w:left="992"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A35AC" w14:textId="77777777" w:rsidR="00C07F7C" w:rsidRDefault="00C07F7C">
      <w:pPr>
        <w:widowControl/>
        <w:spacing w:after="0" w:line="240" w:lineRule="auto"/>
      </w:pPr>
      <w:r>
        <w:separator/>
      </w:r>
    </w:p>
  </w:endnote>
  <w:endnote w:type="continuationSeparator" w:id="0">
    <w:p w14:paraId="7E1B1179" w14:textId="77777777" w:rsidR="00C07F7C" w:rsidRDefault="00C07F7C">
      <w:pPr>
        <w:widowControl/>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Ocean Sans MT Ligh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308158"/>
      <w:docPartObj>
        <w:docPartGallery w:val="Page Numbers (Bottom of Page)"/>
        <w:docPartUnique/>
      </w:docPartObj>
    </w:sdtPr>
    <w:sdtEndPr>
      <w:rPr>
        <w:noProof/>
      </w:rPr>
    </w:sdtEndPr>
    <w:sdtContent>
      <w:p w14:paraId="434BF861" w14:textId="0A81772F" w:rsidR="00C07F7C" w:rsidRDefault="00C07F7C">
        <w:pPr>
          <w:pStyle w:val="Footer"/>
        </w:pPr>
        <w:r>
          <w:t>June 2017</w:t>
        </w:r>
        <w:r>
          <w:tab/>
        </w:r>
        <w:r>
          <w:tab/>
        </w:r>
        <w:r>
          <w:fldChar w:fldCharType="begin"/>
        </w:r>
        <w:r>
          <w:instrText xml:space="preserve"> PAGE   \* MERGEFORMAT </w:instrText>
        </w:r>
        <w:r>
          <w:fldChar w:fldCharType="separate"/>
        </w:r>
        <w:r w:rsidR="004F7337">
          <w:rPr>
            <w:noProof/>
          </w:rPr>
          <w:t>12</w:t>
        </w:r>
        <w:r>
          <w:rPr>
            <w:noProof/>
          </w:rPr>
          <w:fldChar w:fldCharType="end"/>
        </w:r>
      </w:p>
    </w:sdtContent>
  </w:sdt>
  <w:p w14:paraId="5484808C" w14:textId="77777777" w:rsidR="00C07F7C" w:rsidRDefault="00C07F7C">
    <w:pPr>
      <w:widowControl/>
      <w:spacing w:after="0" w:line="240" w:lineRule="auto"/>
      <w:jc w:val="lef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690E7" w14:textId="77777777" w:rsidR="00C07F7C" w:rsidRDefault="00C07F7C">
      <w:pPr>
        <w:widowControl/>
        <w:spacing w:after="0" w:line="240" w:lineRule="auto"/>
      </w:pPr>
      <w:r>
        <w:separator/>
      </w:r>
    </w:p>
  </w:footnote>
  <w:footnote w:type="continuationSeparator" w:id="0">
    <w:p w14:paraId="019D58A6" w14:textId="77777777" w:rsidR="00C07F7C" w:rsidRDefault="00C07F7C">
      <w:pPr>
        <w:widowControl/>
        <w:spacing w:after="0" w:line="240" w:lineRule="auto"/>
      </w:pPr>
      <w:r>
        <w:continuationSeparator/>
      </w:r>
    </w:p>
  </w:footnote>
  <w:footnote w:id="1">
    <w:p w14:paraId="4F2A21F1" w14:textId="77777777" w:rsidR="00C07F7C" w:rsidRPr="00826F1A" w:rsidRDefault="00C07F7C" w:rsidP="00826F1A">
      <w:pPr>
        <w:pStyle w:val="FootnoteText"/>
        <w:rPr>
          <w:lang w:val="en-GB"/>
        </w:rPr>
      </w:pPr>
      <w:r>
        <w:rPr>
          <w:rStyle w:val="FootnoteReference"/>
        </w:rPr>
        <w:footnoteRef/>
      </w:r>
      <w:r>
        <w:t xml:space="preserve"> </w:t>
      </w:r>
      <w:r w:rsidRPr="00826F1A">
        <w:rPr>
          <w:lang w:val="en-GB"/>
        </w:rPr>
        <w:t xml:space="preserve">East of England as defined by </w:t>
      </w:r>
    </w:p>
    <w:p w14:paraId="1E64FFB5" w14:textId="77777777" w:rsidR="00C07F7C" w:rsidRPr="00826F1A" w:rsidRDefault="00C07F7C" w:rsidP="00826F1A">
      <w:pPr>
        <w:pStyle w:val="FootnoteText"/>
        <w:rPr>
          <w:lang w:val="en-GB"/>
        </w:rPr>
      </w:pPr>
      <w:r w:rsidRPr="00826F1A">
        <w:rPr>
          <w:lang w:val="en-GB"/>
        </w:rPr>
        <w:t>https://www.gov.uk/government/statistics/2001-rural-urban-definition-la-classification-and-other-geographies</w:t>
      </w:r>
    </w:p>
    <w:p w14:paraId="23B27E79" w14:textId="77777777" w:rsidR="00C07F7C" w:rsidRPr="00772E06" w:rsidRDefault="00C07F7C">
      <w:pPr>
        <w:pStyle w:val="FootnoteText"/>
        <w:rPr>
          <w:lang w:val="en-GB"/>
        </w:rPr>
      </w:pPr>
    </w:p>
  </w:footnote>
  <w:footnote w:id="2">
    <w:p w14:paraId="11AAB8E2" w14:textId="77777777" w:rsidR="00C07F7C" w:rsidRPr="00B80326" w:rsidRDefault="00C07F7C">
      <w:pPr>
        <w:pStyle w:val="FootnoteText"/>
        <w:rPr>
          <w:rFonts w:ascii="Arial" w:hAnsi="Arial" w:cs="Arial"/>
          <w:sz w:val="16"/>
          <w:szCs w:val="16"/>
          <w:lang w:val="en-GB"/>
        </w:rPr>
      </w:pPr>
      <w:r w:rsidRPr="00B80326">
        <w:rPr>
          <w:rStyle w:val="FootnoteReference"/>
          <w:sz w:val="16"/>
          <w:szCs w:val="16"/>
        </w:rPr>
        <w:footnoteRef/>
      </w:r>
      <w:r w:rsidRPr="00B80326">
        <w:rPr>
          <w:rFonts w:ascii="Arial" w:hAnsi="Arial" w:cs="Arial"/>
          <w:sz w:val="16"/>
          <w:szCs w:val="16"/>
        </w:rPr>
        <w:t xml:space="preserve"> </w:t>
      </w:r>
      <w:r w:rsidRPr="00B80326">
        <w:rPr>
          <w:rFonts w:ascii="Arial" w:hAnsi="Arial" w:cs="Arial"/>
          <w:sz w:val="16"/>
          <w:szCs w:val="16"/>
          <w:lang w:val="en-GB"/>
        </w:rPr>
        <w:t>To be agreed at contract fine tuning</w:t>
      </w:r>
    </w:p>
  </w:footnote>
  <w:footnote w:id="3">
    <w:p w14:paraId="5D83702B" w14:textId="77777777" w:rsidR="00C07F7C" w:rsidRPr="00785D97" w:rsidRDefault="00C07F7C">
      <w:pPr>
        <w:pStyle w:val="FootnoteText"/>
        <w:rPr>
          <w:rFonts w:ascii="Arial" w:hAnsi="Arial" w:cs="Arial"/>
          <w:sz w:val="16"/>
          <w:szCs w:val="16"/>
          <w:lang w:val="en-GB"/>
        </w:rPr>
      </w:pPr>
      <w:r>
        <w:rPr>
          <w:rStyle w:val="FootnoteReference"/>
        </w:rPr>
        <w:footnoteRef/>
      </w:r>
      <w:r>
        <w:t xml:space="preserve"> </w:t>
      </w:r>
      <w:r w:rsidRPr="00785D97">
        <w:rPr>
          <w:rFonts w:ascii="Arial" w:hAnsi="Arial" w:cs="Arial"/>
          <w:sz w:val="16"/>
          <w:szCs w:val="16"/>
          <w:lang w:val="en-GB"/>
        </w:rPr>
        <w:t>To be agree at contract fine tuning stage</w:t>
      </w:r>
    </w:p>
  </w:footnote>
  <w:footnote w:id="4">
    <w:p w14:paraId="1673190F" w14:textId="77777777" w:rsidR="00C07F7C" w:rsidRPr="00785D97" w:rsidRDefault="00C07F7C">
      <w:pPr>
        <w:pStyle w:val="FootnoteText"/>
        <w:rPr>
          <w:rFonts w:ascii="Arial" w:hAnsi="Arial" w:cs="Arial"/>
          <w:sz w:val="16"/>
          <w:szCs w:val="16"/>
          <w:lang w:val="en-GB"/>
        </w:rPr>
      </w:pPr>
      <w:r w:rsidRPr="00785D97">
        <w:rPr>
          <w:rStyle w:val="FootnoteReference"/>
          <w:sz w:val="16"/>
          <w:szCs w:val="16"/>
        </w:rPr>
        <w:footnoteRef/>
      </w:r>
      <w:r w:rsidRPr="00785D97">
        <w:rPr>
          <w:rFonts w:ascii="Arial" w:hAnsi="Arial" w:cs="Arial"/>
          <w:sz w:val="16"/>
          <w:szCs w:val="16"/>
        </w:rPr>
        <w:t xml:space="preserve"> </w:t>
      </w:r>
      <w:r w:rsidRPr="00785D97">
        <w:rPr>
          <w:rFonts w:ascii="Arial" w:hAnsi="Arial" w:cs="Arial"/>
          <w:sz w:val="16"/>
          <w:szCs w:val="16"/>
          <w:lang w:val="en-GB"/>
        </w:rPr>
        <w:t>To be agree at contract fine tuning stage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0E2D" w14:textId="77777777" w:rsidR="00C07F7C" w:rsidRDefault="00C07F7C" w:rsidP="00212CAA">
    <w:pPr>
      <w:widowControl/>
      <w:spacing w:after="0" w:line="240" w:lineRule="auto"/>
      <w:jc w:val="center"/>
      <w:rPr>
        <w:b/>
        <w:color w:val="A6A6A6" w:themeColor="background1" w:themeShade="A6"/>
        <w:sz w:val="22"/>
        <w:szCs w:val="22"/>
      </w:rPr>
    </w:pPr>
    <w:r>
      <w:rPr>
        <w:b/>
        <w:color w:val="A6A6A6" w:themeColor="background1" w:themeShade="A6"/>
        <w:sz w:val="22"/>
        <w:szCs w:val="22"/>
      </w:rPr>
      <w:t>FINAL  030717</w:t>
    </w:r>
  </w:p>
  <w:p w14:paraId="3F50B947" w14:textId="77777777" w:rsidR="00C07F7C" w:rsidRPr="00212CAA" w:rsidRDefault="00C07F7C" w:rsidP="006A5833">
    <w:pPr>
      <w:widowControl/>
      <w:spacing w:after="0" w:line="240" w:lineRule="auto"/>
      <w:jc w:val="center"/>
      <w:rPr>
        <w:b/>
        <w:color w:val="A6A6A6" w:themeColor="background1" w:themeShade="A6"/>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77FC6192"/>
    <w:lvl w:ilvl="0" w:tplc="FFFFFFFF">
      <w:start w:val="1"/>
      <w:numFmt w:val="bullet"/>
      <w:lvlRestart w:val="0"/>
      <w:pStyle w:val="Level1"/>
      <w:lvlText w:val=""/>
      <w:lvlJc w:val="left"/>
      <w:pPr>
        <w:widowControl w:val="0"/>
        <w:tabs>
          <w:tab w:val="num" w:pos="1080"/>
        </w:tabs>
        <w:autoSpaceDE w:val="0"/>
        <w:autoSpaceDN w:val="0"/>
        <w:adjustRightInd w:val="0"/>
        <w:spacing w:after="120" w:line="312" w:lineRule="auto"/>
        <w:ind w:left="1080" w:hanging="360"/>
        <w:jc w:val="both"/>
      </w:pPr>
      <w:rPr>
        <w:rFonts w:ascii="Symbol" w:hAnsi="Symbol" w:cs="Symbol"/>
        <w:sz w:val="20"/>
        <w:szCs w:val="20"/>
      </w:rPr>
    </w:lvl>
    <w:lvl w:ilvl="1" w:tplc="FFFFFFFF">
      <w:start w:val="1"/>
      <w:numFmt w:val="bullet"/>
      <w:lvlText w:val="o"/>
      <w:lvlJc w:val="left"/>
      <w:pPr>
        <w:widowControl w:val="0"/>
        <w:autoSpaceDE w:val="0"/>
        <w:autoSpaceDN w:val="0"/>
        <w:adjustRightInd w:val="0"/>
        <w:spacing w:after="120" w:line="312" w:lineRule="auto"/>
        <w:ind w:left="1800" w:hanging="360"/>
        <w:jc w:val="both"/>
      </w:pPr>
      <w:rPr>
        <w:rFonts w:ascii="Courier New" w:hAnsi="Courier New" w:cs="Courier New"/>
        <w:sz w:val="20"/>
        <w:szCs w:val="20"/>
      </w:rPr>
    </w:lvl>
    <w:lvl w:ilvl="2" w:tplc="FFFFFFFF">
      <w:start w:val="1"/>
      <w:numFmt w:val="bullet"/>
      <w:lvlText w:val=""/>
      <w:lvlJc w:val="left"/>
      <w:pPr>
        <w:widowControl w:val="0"/>
        <w:autoSpaceDE w:val="0"/>
        <w:autoSpaceDN w:val="0"/>
        <w:adjustRightInd w:val="0"/>
        <w:spacing w:after="120" w:line="312" w:lineRule="auto"/>
        <w:ind w:left="2520" w:hanging="360"/>
        <w:jc w:val="both"/>
      </w:pPr>
      <w:rPr>
        <w:rFonts w:ascii="Wingdings" w:hAnsi="Wingdings" w:cs="Wingdings"/>
        <w:sz w:val="20"/>
        <w:szCs w:val="20"/>
      </w:rPr>
    </w:lvl>
    <w:lvl w:ilvl="3" w:tplc="FFFFFFFF">
      <w:start w:val="1"/>
      <w:numFmt w:val="bullet"/>
      <w:lvlText w:val=""/>
      <w:lvlJc w:val="left"/>
      <w:pPr>
        <w:widowControl w:val="0"/>
        <w:autoSpaceDE w:val="0"/>
        <w:autoSpaceDN w:val="0"/>
        <w:adjustRightInd w:val="0"/>
        <w:spacing w:after="120" w:line="312" w:lineRule="auto"/>
        <w:ind w:left="3240" w:hanging="360"/>
        <w:jc w:val="both"/>
      </w:pPr>
      <w:rPr>
        <w:rFonts w:ascii="Symbol" w:hAnsi="Symbol" w:cs="Symbol"/>
        <w:sz w:val="20"/>
        <w:szCs w:val="20"/>
      </w:rPr>
    </w:lvl>
    <w:lvl w:ilvl="4" w:tplc="FFFFFFFF">
      <w:start w:val="1"/>
      <w:numFmt w:val="bullet"/>
      <w:lvlText w:val="o"/>
      <w:lvlJc w:val="left"/>
      <w:pPr>
        <w:widowControl w:val="0"/>
        <w:autoSpaceDE w:val="0"/>
        <w:autoSpaceDN w:val="0"/>
        <w:adjustRightInd w:val="0"/>
        <w:spacing w:after="120" w:line="312" w:lineRule="auto"/>
        <w:ind w:left="3960" w:hanging="360"/>
        <w:jc w:val="both"/>
      </w:pPr>
      <w:rPr>
        <w:rFonts w:ascii="Courier New" w:hAnsi="Courier New" w:cs="Courier New"/>
        <w:sz w:val="20"/>
        <w:szCs w:val="20"/>
      </w:rPr>
    </w:lvl>
    <w:lvl w:ilvl="5" w:tplc="FFFFFFFF">
      <w:start w:val="1"/>
      <w:numFmt w:val="bullet"/>
      <w:lvlText w:val=""/>
      <w:lvlJc w:val="left"/>
      <w:pPr>
        <w:widowControl w:val="0"/>
        <w:autoSpaceDE w:val="0"/>
        <w:autoSpaceDN w:val="0"/>
        <w:adjustRightInd w:val="0"/>
        <w:spacing w:after="120" w:line="312" w:lineRule="auto"/>
        <w:ind w:left="4680" w:hanging="360"/>
        <w:jc w:val="both"/>
      </w:pPr>
      <w:rPr>
        <w:rFonts w:ascii="Wingdings" w:hAnsi="Wingdings" w:cs="Wingdings"/>
        <w:sz w:val="20"/>
        <w:szCs w:val="20"/>
      </w:rPr>
    </w:lvl>
    <w:lvl w:ilvl="6" w:tplc="FFFFFFFF">
      <w:start w:val="1"/>
      <w:numFmt w:val="bullet"/>
      <w:lvlText w:val=""/>
      <w:lvlJc w:val="left"/>
      <w:pPr>
        <w:widowControl w:val="0"/>
        <w:autoSpaceDE w:val="0"/>
        <w:autoSpaceDN w:val="0"/>
        <w:adjustRightInd w:val="0"/>
        <w:spacing w:after="120" w:line="312" w:lineRule="auto"/>
        <w:ind w:left="5400" w:hanging="360"/>
        <w:jc w:val="both"/>
      </w:pPr>
      <w:rPr>
        <w:rFonts w:ascii="Symbol" w:hAnsi="Symbol" w:cs="Symbol"/>
        <w:sz w:val="20"/>
        <w:szCs w:val="20"/>
      </w:rPr>
    </w:lvl>
    <w:lvl w:ilvl="7" w:tplc="FFFFFFFF">
      <w:start w:val="1"/>
      <w:numFmt w:val="bullet"/>
      <w:lvlText w:val="o"/>
      <w:lvlJc w:val="left"/>
      <w:pPr>
        <w:widowControl w:val="0"/>
        <w:autoSpaceDE w:val="0"/>
        <w:autoSpaceDN w:val="0"/>
        <w:adjustRightInd w:val="0"/>
        <w:spacing w:after="120" w:line="312" w:lineRule="auto"/>
        <w:ind w:left="6120" w:hanging="360"/>
        <w:jc w:val="both"/>
      </w:pPr>
      <w:rPr>
        <w:rFonts w:ascii="Courier New" w:hAnsi="Courier New" w:cs="Courier New"/>
        <w:sz w:val="20"/>
        <w:szCs w:val="20"/>
      </w:rPr>
    </w:lvl>
    <w:lvl w:ilvl="8" w:tplc="FFFFFFFF">
      <w:start w:val="1"/>
      <w:numFmt w:val="bullet"/>
      <w:lvlText w:val=""/>
      <w:lvlJc w:val="left"/>
      <w:pPr>
        <w:widowControl w:val="0"/>
        <w:autoSpaceDE w:val="0"/>
        <w:autoSpaceDN w:val="0"/>
        <w:adjustRightInd w:val="0"/>
        <w:spacing w:after="120" w:line="312" w:lineRule="auto"/>
        <w:ind w:left="6840" w:hanging="360"/>
        <w:jc w:val="both"/>
      </w:pPr>
      <w:rPr>
        <w:rFonts w:ascii="Wingdings" w:hAnsi="Wingdings" w:cs="Wingdings"/>
        <w:sz w:val="20"/>
        <w:szCs w:val="20"/>
      </w:rPr>
    </w:lvl>
  </w:abstractNum>
  <w:abstractNum w:abstractNumId="1" w15:restartNumberingAfterBreak="0">
    <w:nsid w:val="00000007"/>
    <w:multiLevelType w:val="singleLevel"/>
    <w:tmpl w:val="76B20EBE"/>
    <w:lvl w:ilvl="0">
      <w:start w:val="1"/>
      <w:numFmt w:val="decimal"/>
      <w:pStyle w:val="Schedule"/>
      <w:lvlText w:val="%1"/>
      <w:lvlJc w:val="center"/>
      <w:pPr>
        <w:widowControl w:val="0"/>
        <w:tabs>
          <w:tab w:val="num" w:pos="2978"/>
        </w:tabs>
        <w:autoSpaceDE w:val="0"/>
        <w:autoSpaceDN w:val="0"/>
        <w:adjustRightInd w:val="0"/>
        <w:spacing w:after="120" w:line="312" w:lineRule="auto"/>
        <w:ind w:left="2978"/>
        <w:jc w:val="both"/>
      </w:pPr>
      <w:rPr>
        <w:rFonts w:ascii="Verdana" w:hAnsi="Verdana" w:cs="Verdana"/>
        <w:b/>
        <w:bCs/>
        <w:caps/>
        <w:vanish/>
        <w:sz w:val="24"/>
        <w:szCs w:val="24"/>
      </w:rPr>
    </w:lvl>
  </w:abstractNum>
  <w:abstractNum w:abstractNumId="2" w15:restartNumberingAfterBreak="0">
    <w:nsid w:val="00000008"/>
    <w:multiLevelType w:val="multilevel"/>
    <w:tmpl w:val="B15CC766"/>
    <w:lvl w:ilvl="0">
      <w:start w:val="1"/>
      <w:numFmt w:val="decimal"/>
      <w:pStyle w:val="Outline1"/>
      <w:lvlText w:val="%1.0"/>
      <w:lvlJc w:val="left"/>
      <w:pPr>
        <w:widowControl w:val="0"/>
        <w:tabs>
          <w:tab w:val="num" w:pos="851"/>
        </w:tabs>
        <w:autoSpaceDE w:val="0"/>
        <w:autoSpaceDN w:val="0"/>
        <w:adjustRightInd w:val="0"/>
        <w:spacing w:after="120" w:line="312" w:lineRule="auto"/>
        <w:ind w:left="851" w:hanging="851"/>
        <w:jc w:val="both"/>
      </w:pPr>
      <w:rPr>
        <w:rFonts w:ascii="Arial" w:hAnsi="Arial" w:cs="Arial"/>
        <w:b/>
        <w:bCs/>
        <w:i w:val="0"/>
        <w:iCs w:val="0"/>
        <w:caps/>
        <w:sz w:val="22"/>
        <w:szCs w:val="22"/>
        <w:u w:val="none"/>
      </w:rPr>
    </w:lvl>
    <w:lvl w:ilvl="1">
      <w:start w:val="1"/>
      <w:numFmt w:val="decimal"/>
      <w:pStyle w:val="Outline2"/>
      <w:lvlText w:val="%1.%2"/>
      <w:lvlJc w:val="left"/>
      <w:pPr>
        <w:widowControl w:val="0"/>
        <w:tabs>
          <w:tab w:val="num" w:pos="851"/>
        </w:tabs>
        <w:autoSpaceDE w:val="0"/>
        <w:autoSpaceDN w:val="0"/>
        <w:adjustRightInd w:val="0"/>
        <w:spacing w:after="120" w:line="312" w:lineRule="auto"/>
        <w:ind w:left="851" w:hanging="851"/>
        <w:jc w:val="both"/>
      </w:pPr>
      <w:rPr>
        <w:rFonts w:ascii="Arial" w:hAnsi="Arial" w:cs="Arial"/>
        <w:b w:val="0"/>
        <w:bCs w:val="0"/>
        <w:i w:val="0"/>
        <w:iCs w:val="0"/>
        <w:sz w:val="22"/>
        <w:szCs w:val="22"/>
        <w:u w:val="none"/>
      </w:rPr>
    </w:lvl>
    <w:lvl w:ilvl="2">
      <w:start w:val="1"/>
      <w:numFmt w:val="decimal"/>
      <w:pStyle w:val="Outline3"/>
      <w:lvlText w:val="%1.%2.%3"/>
      <w:lvlJc w:val="left"/>
      <w:pPr>
        <w:widowControl w:val="0"/>
        <w:tabs>
          <w:tab w:val="num" w:pos="1701"/>
        </w:tabs>
        <w:autoSpaceDE w:val="0"/>
        <w:autoSpaceDN w:val="0"/>
        <w:adjustRightInd w:val="0"/>
        <w:spacing w:after="120" w:line="312" w:lineRule="auto"/>
        <w:ind w:left="1701" w:hanging="850"/>
        <w:jc w:val="both"/>
      </w:pPr>
      <w:rPr>
        <w:rFonts w:ascii="Arial" w:hAnsi="Arial" w:cs="Arial"/>
        <w:b w:val="0"/>
        <w:bCs w:val="0"/>
        <w:i w:val="0"/>
        <w:iCs w:val="0"/>
        <w:sz w:val="22"/>
        <w:szCs w:val="22"/>
      </w:rPr>
    </w:lvl>
    <w:lvl w:ilvl="3">
      <w:start w:val="1"/>
      <w:numFmt w:val="lowerLetter"/>
      <w:pStyle w:val="Outline4"/>
      <w:lvlText w:val="(%4)"/>
      <w:lvlJc w:val="left"/>
      <w:pPr>
        <w:widowControl w:val="0"/>
        <w:tabs>
          <w:tab w:val="num" w:pos="2268"/>
        </w:tabs>
        <w:autoSpaceDE w:val="0"/>
        <w:autoSpaceDN w:val="0"/>
        <w:adjustRightInd w:val="0"/>
        <w:spacing w:after="120" w:line="312" w:lineRule="auto"/>
        <w:ind w:left="2268" w:hanging="567"/>
        <w:jc w:val="both"/>
      </w:pPr>
      <w:rPr>
        <w:rFonts w:ascii="Times New Roman" w:hAnsi="Times New Roman" w:cs="Times New Roman"/>
        <w:b w:val="0"/>
        <w:bCs w:val="0"/>
        <w:i w:val="0"/>
        <w:iCs w:val="0"/>
        <w:sz w:val="22"/>
        <w:szCs w:val="22"/>
      </w:rPr>
    </w:lvl>
    <w:lvl w:ilvl="4">
      <w:start w:val="1"/>
      <w:numFmt w:val="lowerRoman"/>
      <w:pStyle w:val="Outline5"/>
      <w:lvlText w:val="(%5)"/>
      <w:lvlJc w:val="left"/>
      <w:pPr>
        <w:widowControl w:val="0"/>
        <w:tabs>
          <w:tab w:val="num" w:pos="2988"/>
        </w:tabs>
        <w:autoSpaceDE w:val="0"/>
        <w:autoSpaceDN w:val="0"/>
        <w:adjustRightInd w:val="0"/>
        <w:spacing w:after="120" w:line="312" w:lineRule="auto"/>
        <w:ind w:left="2835" w:hanging="567"/>
        <w:jc w:val="both"/>
      </w:pPr>
      <w:rPr>
        <w:rFonts w:ascii="Arial" w:hAnsi="Arial" w:cs="Arial"/>
        <w:b w:val="0"/>
        <w:bCs w:val="0"/>
        <w:i w:val="0"/>
        <w:iCs w:val="0"/>
        <w:sz w:val="22"/>
        <w:szCs w:val="22"/>
      </w:rPr>
    </w:lvl>
    <w:lvl w:ilvl="5">
      <w:start w:val="1"/>
      <w:numFmt w:val="decimal"/>
      <w:pStyle w:val="OutlineInd2"/>
      <w:lvlText w:val="%1.%6"/>
      <w:lvlJc w:val="left"/>
      <w:pPr>
        <w:widowControl w:val="0"/>
        <w:tabs>
          <w:tab w:val="num" w:pos="1701"/>
        </w:tabs>
        <w:autoSpaceDE w:val="0"/>
        <w:autoSpaceDN w:val="0"/>
        <w:adjustRightInd w:val="0"/>
        <w:spacing w:after="120" w:line="312" w:lineRule="auto"/>
        <w:ind w:left="1701" w:hanging="850"/>
        <w:jc w:val="both"/>
      </w:pPr>
      <w:rPr>
        <w:rFonts w:ascii="Arial" w:hAnsi="Arial" w:cs="Arial"/>
        <w:b w:val="0"/>
        <w:bCs w:val="0"/>
        <w:i w:val="0"/>
        <w:iCs w:val="0"/>
        <w:caps w:val="0"/>
        <w:strike w:val="0"/>
        <w:dstrike w:val="0"/>
        <w:vanish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3"/>
      <w:lvlText w:val="%1.%6.%7"/>
      <w:lvlJc w:val="left"/>
      <w:pPr>
        <w:widowControl w:val="0"/>
        <w:tabs>
          <w:tab w:val="num" w:pos="2552"/>
        </w:tabs>
        <w:autoSpaceDE w:val="0"/>
        <w:autoSpaceDN w:val="0"/>
        <w:adjustRightInd w:val="0"/>
        <w:spacing w:after="120" w:line="312" w:lineRule="auto"/>
        <w:ind w:left="2552" w:hanging="851"/>
        <w:jc w:val="both"/>
      </w:pPr>
      <w:rPr>
        <w:rFonts w:ascii="Arial" w:hAnsi="Arial" w:cs="Arial"/>
        <w:b w:val="0"/>
        <w:bCs w:val="0"/>
        <w:i w:val="0"/>
        <w:iCs w:val="0"/>
        <w:caps w:val="0"/>
        <w:strike w:val="0"/>
        <w:dstrike w:val="0"/>
        <w:vanish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4"/>
      <w:lvlText w:val="(%8)"/>
      <w:lvlJc w:val="left"/>
      <w:pPr>
        <w:widowControl w:val="0"/>
        <w:tabs>
          <w:tab w:val="num" w:pos="3119"/>
        </w:tabs>
        <w:autoSpaceDE w:val="0"/>
        <w:autoSpaceDN w:val="0"/>
        <w:adjustRightInd w:val="0"/>
        <w:spacing w:after="120" w:line="312" w:lineRule="auto"/>
        <w:ind w:left="3119" w:hanging="567"/>
        <w:jc w:val="both"/>
      </w:pPr>
      <w:rPr>
        <w:rFonts w:ascii="Arial" w:hAnsi="Arial" w:cs="Arial"/>
        <w:b w:val="0"/>
        <w:bCs w:val="0"/>
        <w:i w:val="0"/>
        <w:iCs w:val="0"/>
        <w:sz w:val="22"/>
        <w:szCs w:val="22"/>
      </w:rPr>
    </w:lvl>
    <w:lvl w:ilvl="8">
      <w:start w:val="1"/>
      <w:numFmt w:val="lowerRoman"/>
      <w:pStyle w:val="OutlineInd5"/>
      <w:lvlText w:val="(%9)"/>
      <w:lvlJc w:val="left"/>
      <w:pPr>
        <w:widowControl w:val="0"/>
        <w:tabs>
          <w:tab w:val="num" w:pos="3839"/>
        </w:tabs>
        <w:autoSpaceDE w:val="0"/>
        <w:autoSpaceDN w:val="0"/>
        <w:adjustRightInd w:val="0"/>
        <w:spacing w:after="120" w:line="312" w:lineRule="auto"/>
        <w:ind w:left="3686" w:hanging="567"/>
        <w:jc w:val="both"/>
      </w:pPr>
      <w:rPr>
        <w:rFonts w:ascii="Arial" w:hAnsi="Arial" w:cs="Arial"/>
        <w:b w:val="0"/>
        <w:bCs w:val="0"/>
        <w:i w:val="0"/>
        <w:iCs w:val="0"/>
        <w:sz w:val="22"/>
        <w:szCs w:val="22"/>
      </w:rPr>
    </w:lvl>
  </w:abstractNum>
  <w:abstractNum w:abstractNumId="3" w15:restartNumberingAfterBreak="0">
    <w:nsid w:val="00000009"/>
    <w:multiLevelType w:val="singleLevel"/>
    <w:tmpl w:val="1C0C6188"/>
    <w:lvl w:ilvl="0">
      <w:start w:val="1"/>
      <w:numFmt w:val="decimal"/>
      <w:pStyle w:val="Parties"/>
      <w:lvlText w:val="(%1)"/>
      <w:lvlJc w:val="left"/>
      <w:pPr>
        <w:widowControl w:val="0"/>
        <w:tabs>
          <w:tab w:val="num" w:pos="851"/>
        </w:tabs>
        <w:autoSpaceDE w:val="0"/>
        <w:autoSpaceDN w:val="0"/>
        <w:adjustRightInd w:val="0"/>
        <w:spacing w:after="120" w:line="312" w:lineRule="auto"/>
        <w:ind w:left="851" w:hanging="851"/>
        <w:jc w:val="both"/>
      </w:pPr>
      <w:rPr>
        <w:rFonts w:ascii="Times New Roman" w:hAnsi="Times New Roman" w:cs="Times New Roman"/>
        <w:sz w:val="24"/>
        <w:szCs w:val="24"/>
      </w:rPr>
    </w:lvl>
  </w:abstractNum>
  <w:abstractNum w:abstractNumId="4" w15:restartNumberingAfterBreak="0">
    <w:nsid w:val="0000000A"/>
    <w:multiLevelType w:val="multilevel"/>
    <w:tmpl w:val="44AE43A2"/>
    <w:lvl w:ilvl="0">
      <w:start w:val="1"/>
      <w:numFmt w:val="decimal"/>
      <w:lvlRestart w:val="0"/>
      <w:pStyle w:val="DfESOutNumbered"/>
      <w:lvlText w:val="%1."/>
      <w:lvlJc w:val="left"/>
      <w:pPr>
        <w:widowControl w:val="0"/>
        <w:tabs>
          <w:tab w:val="num" w:pos="720"/>
        </w:tabs>
        <w:autoSpaceDE w:val="0"/>
        <w:autoSpaceDN w:val="0"/>
        <w:adjustRightInd w:val="0"/>
        <w:spacing w:after="120" w:line="312" w:lineRule="auto"/>
        <w:jc w:val="both"/>
      </w:pPr>
      <w:rPr>
        <w:rFonts w:ascii="Arial" w:hAnsi="Arial" w:cs="Arial"/>
        <w:sz w:val="22"/>
        <w:szCs w:val="22"/>
      </w:rPr>
    </w:lvl>
    <w:lvl w:ilvl="1">
      <w:start w:val="1"/>
      <w:numFmt w:val="lowerLetter"/>
      <w:lvlText w:val="%2."/>
      <w:lvlJc w:val="left"/>
      <w:pPr>
        <w:widowControl w:val="0"/>
        <w:tabs>
          <w:tab w:val="num" w:pos="1440"/>
        </w:tabs>
        <w:autoSpaceDE w:val="0"/>
        <w:autoSpaceDN w:val="0"/>
        <w:adjustRightInd w:val="0"/>
        <w:spacing w:after="120" w:line="312" w:lineRule="auto"/>
        <w:ind w:left="1440" w:hanging="720"/>
        <w:jc w:val="both"/>
      </w:pPr>
      <w:rPr>
        <w:rFonts w:ascii="Arial" w:hAnsi="Arial" w:cs="Arial"/>
        <w:sz w:val="20"/>
        <w:szCs w:val="20"/>
      </w:rPr>
    </w:lvl>
    <w:lvl w:ilvl="2">
      <w:start w:val="1"/>
      <w:numFmt w:val="lowerRoman"/>
      <w:lvlText w:val="%3)"/>
      <w:lvlJc w:val="left"/>
      <w:pPr>
        <w:widowControl w:val="0"/>
        <w:tabs>
          <w:tab w:val="num" w:pos="2160"/>
        </w:tabs>
        <w:autoSpaceDE w:val="0"/>
        <w:autoSpaceDN w:val="0"/>
        <w:adjustRightInd w:val="0"/>
        <w:spacing w:after="120" w:line="312" w:lineRule="auto"/>
        <w:ind w:left="2160" w:hanging="720"/>
        <w:jc w:val="both"/>
      </w:pPr>
      <w:rPr>
        <w:rFonts w:ascii="Arial" w:hAnsi="Arial" w:cs="Arial"/>
        <w:sz w:val="20"/>
        <w:szCs w:val="20"/>
      </w:rPr>
    </w:lvl>
    <w:lvl w:ilvl="3">
      <w:start w:val="1"/>
      <w:numFmt w:val="lowerLetter"/>
      <w:lvlText w:val="%4)"/>
      <w:lvlJc w:val="left"/>
      <w:pPr>
        <w:widowControl w:val="0"/>
        <w:tabs>
          <w:tab w:val="num" w:pos="2880"/>
        </w:tabs>
        <w:autoSpaceDE w:val="0"/>
        <w:autoSpaceDN w:val="0"/>
        <w:adjustRightInd w:val="0"/>
        <w:spacing w:after="120" w:line="312" w:lineRule="auto"/>
        <w:ind w:left="2880" w:hanging="720"/>
        <w:jc w:val="both"/>
      </w:pPr>
      <w:rPr>
        <w:rFonts w:ascii="Arial" w:hAnsi="Arial" w:cs="Arial"/>
        <w:sz w:val="20"/>
        <w:szCs w:val="20"/>
      </w:rPr>
    </w:lvl>
    <w:lvl w:ilvl="4">
      <w:start w:val="1"/>
      <w:numFmt w:val="decimal"/>
      <w:lvlText w:val="(%5)"/>
      <w:lvlJc w:val="left"/>
      <w:pPr>
        <w:widowControl w:val="0"/>
        <w:tabs>
          <w:tab w:val="num" w:pos="3600"/>
        </w:tabs>
        <w:autoSpaceDE w:val="0"/>
        <w:autoSpaceDN w:val="0"/>
        <w:adjustRightInd w:val="0"/>
        <w:spacing w:after="120" w:line="312" w:lineRule="auto"/>
        <w:ind w:left="3600" w:hanging="720"/>
        <w:jc w:val="both"/>
      </w:pPr>
      <w:rPr>
        <w:rFonts w:ascii="Arial" w:hAnsi="Arial" w:cs="Arial"/>
        <w:sz w:val="20"/>
        <w:szCs w:val="20"/>
      </w:rPr>
    </w:lvl>
    <w:lvl w:ilvl="5">
      <w:start w:val="1"/>
      <w:numFmt w:val="lowerRoman"/>
      <w:lvlText w:val="(%6)"/>
      <w:lvlJc w:val="left"/>
      <w:pPr>
        <w:widowControl w:val="0"/>
        <w:tabs>
          <w:tab w:val="num" w:pos="4320"/>
        </w:tabs>
        <w:autoSpaceDE w:val="0"/>
        <w:autoSpaceDN w:val="0"/>
        <w:adjustRightInd w:val="0"/>
        <w:spacing w:after="120" w:line="312" w:lineRule="auto"/>
        <w:ind w:left="4320" w:hanging="720"/>
        <w:jc w:val="both"/>
      </w:pPr>
      <w:rPr>
        <w:rFonts w:ascii="Arial" w:hAnsi="Arial" w:cs="Arial"/>
        <w:sz w:val="20"/>
        <w:szCs w:val="20"/>
      </w:rPr>
    </w:lvl>
    <w:lvl w:ilvl="6">
      <w:start w:val="1"/>
      <w:numFmt w:val="decimal"/>
      <w:lvlText w:val="%7."/>
      <w:lvlJc w:val="left"/>
      <w:pPr>
        <w:widowControl w:val="0"/>
        <w:tabs>
          <w:tab w:val="num" w:pos="5040"/>
        </w:tabs>
        <w:autoSpaceDE w:val="0"/>
        <w:autoSpaceDN w:val="0"/>
        <w:adjustRightInd w:val="0"/>
        <w:spacing w:after="120" w:line="312" w:lineRule="auto"/>
        <w:ind w:left="5040" w:hanging="720"/>
        <w:jc w:val="both"/>
      </w:pPr>
      <w:rPr>
        <w:rFonts w:ascii="Arial" w:hAnsi="Arial" w:cs="Arial"/>
        <w:sz w:val="20"/>
        <w:szCs w:val="20"/>
      </w:rPr>
    </w:lvl>
    <w:lvl w:ilvl="7">
      <w:start w:val="1"/>
      <w:numFmt w:val="lowerLetter"/>
      <w:lvlText w:val="%8."/>
      <w:lvlJc w:val="left"/>
      <w:pPr>
        <w:widowControl w:val="0"/>
        <w:tabs>
          <w:tab w:val="num" w:pos="5760"/>
        </w:tabs>
        <w:autoSpaceDE w:val="0"/>
        <w:autoSpaceDN w:val="0"/>
        <w:adjustRightInd w:val="0"/>
        <w:spacing w:after="120" w:line="312" w:lineRule="auto"/>
        <w:ind w:left="5760" w:hanging="720"/>
        <w:jc w:val="both"/>
      </w:pPr>
      <w:rPr>
        <w:rFonts w:ascii="Arial" w:hAnsi="Arial" w:cs="Arial"/>
        <w:sz w:val="20"/>
        <w:szCs w:val="20"/>
      </w:rPr>
    </w:lvl>
    <w:lvl w:ilvl="8">
      <w:start w:val="1"/>
      <w:numFmt w:val="lowerRoman"/>
      <w:lvlText w:val="%9."/>
      <w:lvlJc w:val="left"/>
      <w:pPr>
        <w:widowControl w:val="0"/>
        <w:tabs>
          <w:tab w:val="num" w:pos="6480"/>
        </w:tabs>
        <w:autoSpaceDE w:val="0"/>
        <w:autoSpaceDN w:val="0"/>
        <w:adjustRightInd w:val="0"/>
        <w:spacing w:after="120" w:line="312" w:lineRule="auto"/>
        <w:ind w:left="6480" w:hanging="720"/>
        <w:jc w:val="both"/>
      </w:pPr>
      <w:rPr>
        <w:rFonts w:ascii="Arial" w:hAnsi="Arial" w:cs="Arial"/>
        <w:sz w:val="20"/>
        <w:szCs w:val="20"/>
      </w:rPr>
    </w:lvl>
  </w:abstractNum>
  <w:abstractNum w:abstractNumId="5" w15:restartNumberingAfterBreak="0">
    <w:nsid w:val="0000000D"/>
    <w:multiLevelType w:val="multilevel"/>
    <w:tmpl w:val="29BC6B42"/>
    <w:name w:val="WDX-Numbering2"/>
    <w:lvl w:ilvl="0">
      <w:start w:val="1"/>
      <w:numFmt w:val="lowerLetter"/>
      <w:pStyle w:val="aBankingDefinition"/>
      <w:lvlText w:val="(%1)"/>
      <w:lvlJc w:val="left"/>
      <w:pPr>
        <w:widowControl w:val="0"/>
        <w:tabs>
          <w:tab w:val="num" w:pos="1843"/>
        </w:tabs>
        <w:autoSpaceDE w:val="0"/>
        <w:autoSpaceDN w:val="0"/>
        <w:adjustRightInd w:val="0"/>
        <w:spacing w:after="120" w:line="312" w:lineRule="auto"/>
        <w:ind w:left="1843" w:hanging="992"/>
        <w:jc w:val="both"/>
      </w:pPr>
      <w:rPr>
        <w:rFonts w:ascii="Verdana" w:hAnsi="Verdana" w:cs="Verdana"/>
        <w:sz w:val="20"/>
        <w:szCs w:val="20"/>
      </w:rPr>
    </w:lvl>
    <w:lvl w:ilvl="1">
      <w:start w:val="1"/>
      <w:numFmt w:val="lowerRoman"/>
      <w:pStyle w:val="iBankingDefinition"/>
      <w:lvlText w:val="(%2)"/>
      <w:lvlJc w:val="left"/>
      <w:pPr>
        <w:widowControl w:val="0"/>
        <w:tabs>
          <w:tab w:val="num" w:pos="3119"/>
        </w:tabs>
        <w:autoSpaceDE w:val="0"/>
        <w:autoSpaceDN w:val="0"/>
        <w:adjustRightInd w:val="0"/>
        <w:spacing w:after="120" w:line="312" w:lineRule="auto"/>
        <w:ind w:left="3119" w:hanging="1276"/>
        <w:jc w:val="both"/>
      </w:pPr>
      <w:rPr>
        <w:rFonts w:ascii="Verdana" w:hAnsi="Verdana" w:cs="Verdana"/>
        <w:sz w:val="20"/>
        <w:szCs w:val="20"/>
      </w:rPr>
    </w:lvl>
    <w:lvl w:ilvl="2">
      <w:start w:val="1"/>
      <w:numFmt w:val="lowerRoman"/>
      <w:lvlText w:val="(%3)"/>
      <w:lvlJc w:val="left"/>
      <w:pPr>
        <w:widowControl w:val="0"/>
        <w:tabs>
          <w:tab w:val="num" w:pos="4253"/>
        </w:tabs>
        <w:autoSpaceDE w:val="0"/>
        <w:autoSpaceDN w:val="0"/>
        <w:adjustRightInd w:val="0"/>
        <w:spacing w:after="120" w:line="312" w:lineRule="auto"/>
        <w:ind w:left="4253" w:hanging="1134"/>
        <w:jc w:val="both"/>
      </w:pPr>
      <w:rPr>
        <w:rFonts w:ascii="Arial" w:hAnsi="Arial" w:cs="Arial"/>
        <w:sz w:val="20"/>
        <w:szCs w:val="20"/>
      </w:rPr>
    </w:lvl>
    <w:lvl w:ilvl="3">
      <w:start w:val="1"/>
      <w:numFmt w:val="lowerLetter"/>
      <w:lvlText w:val="(%4)"/>
      <w:lvlJc w:val="left"/>
      <w:pPr>
        <w:widowControl w:val="0"/>
        <w:tabs>
          <w:tab w:val="num" w:pos="4253"/>
        </w:tabs>
        <w:autoSpaceDE w:val="0"/>
        <w:autoSpaceDN w:val="0"/>
        <w:adjustRightInd w:val="0"/>
        <w:spacing w:after="120" w:line="312" w:lineRule="auto"/>
        <w:ind w:left="4253" w:hanging="1134"/>
        <w:jc w:val="both"/>
      </w:pPr>
      <w:rPr>
        <w:rFonts w:ascii="Arial" w:hAnsi="Arial" w:cs="Arial"/>
        <w:sz w:val="20"/>
        <w:szCs w:val="20"/>
      </w:rPr>
    </w:lvl>
    <w:lvl w:ilvl="4">
      <w:start w:val="1"/>
      <w:numFmt w:val="none"/>
      <w:lvlText w:val=""/>
      <w:lvlJc w:val="left"/>
      <w:pPr>
        <w:widowControl w:val="0"/>
        <w:tabs>
          <w:tab w:val="num" w:pos="2880"/>
        </w:tabs>
        <w:autoSpaceDE w:val="0"/>
        <w:autoSpaceDN w:val="0"/>
        <w:adjustRightInd w:val="0"/>
        <w:spacing w:after="120" w:line="312" w:lineRule="auto"/>
        <w:ind w:left="2232" w:hanging="792"/>
        <w:jc w:val="both"/>
      </w:pPr>
      <w:rPr>
        <w:rFonts w:ascii="Arial" w:hAnsi="Arial" w:cs="Arial"/>
        <w:sz w:val="20"/>
        <w:szCs w:val="20"/>
      </w:rPr>
    </w:lvl>
    <w:lvl w:ilvl="5">
      <w:start w:val="1"/>
      <w:numFmt w:val="none"/>
      <w:lvlText w:val=""/>
      <w:lvlJc w:val="left"/>
      <w:pPr>
        <w:widowControl w:val="0"/>
        <w:tabs>
          <w:tab w:val="num" w:pos="3240"/>
        </w:tabs>
        <w:autoSpaceDE w:val="0"/>
        <w:autoSpaceDN w:val="0"/>
        <w:adjustRightInd w:val="0"/>
        <w:spacing w:after="120" w:line="312" w:lineRule="auto"/>
        <w:ind w:left="2736" w:hanging="936"/>
        <w:jc w:val="both"/>
      </w:pPr>
      <w:rPr>
        <w:rFonts w:ascii="Arial" w:hAnsi="Arial" w:cs="Arial"/>
        <w:sz w:val="20"/>
        <w:szCs w:val="20"/>
      </w:rPr>
    </w:lvl>
    <w:lvl w:ilvl="6">
      <w:start w:val="1"/>
      <w:numFmt w:val="none"/>
      <w:lvlText w:val=""/>
      <w:lvlJc w:val="left"/>
      <w:pPr>
        <w:widowControl w:val="0"/>
        <w:tabs>
          <w:tab w:val="num" w:pos="3960"/>
        </w:tabs>
        <w:autoSpaceDE w:val="0"/>
        <w:autoSpaceDN w:val="0"/>
        <w:adjustRightInd w:val="0"/>
        <w:spacing w:after="120" w:line="312" w:lineRule="auto"/>
        <w:ind w:left="3240" w:hanging="1080"/>
        <w:jc w:val="both"/>
      </w:pPr>
      <w:rPr>
        <w:rFonts w:ascii="Arial" w:hAnsi="Arial" w:cs="Arial"/>
        <w:sz w:val="20"/>
        <w:szCs w:val="20"/>
      </w:rPr>
    </w:lvl>
    <w:lvl w:ilvl="7">
      <w:start w:val="1"/>
      <w:numFmt w:val="none"/>
      <w:lvlText w:val=""/>
      <w:lvlJc w:val="left"/>
      <w:pPr>
        <w:widowControl w:val="0"/>
        <w:tabs>
          <w:tab w:val="num" w:pos="4680"/>
        </w:tabs>
        <w:autoSpaceDE w:val="0"/>
        <w:autoSpaceDN w:val="0"/>
        <w:adjustRightInd w:val="0"/>
        <w:spacing w:after="120" w:line="312" w:lineRule="auto"/>
        <w:ind w:left="3744" w:hanging="1224"/>
        <w:jc w:val="both"/>
      </w:pPr>
      <w:rPr>
        <w:rFonts w:ascii="Arial" w:hAnsi="Arial" w:cs="Arial"/>
        <w:sz w:val="20"/>
        <w:szCs w:val="20"/>
      </w:rPr>
    </w:lvl>
    <w:lvl w:ilvl="8">
      <w:start w:val="1"/>
      <w:numFmt w:val="none"/>
      <w:lvlText w:val=""/>
      <w:lvlJc w:val="left"/>
      <w:pPr>
        <w:widowControl w:val="0"/>
        <w:tabs>
          <w:tab w:val="num" w:pos="5040"/>
        </w:tabs>
        <w:autoSpaceDE w:val="0"/>
        <w:autoSpaceDN w:val="0"/>
        <w:adjustRightInd w:val="0"/>
        <w:spacing w:after="120" w:line="312" w:lineRule="auto"/>
        <w:ind w:left="4320" w:hanging="1440"/>
        <w:jc w:val="both"/>
      </w:pPr>
      <w:rPr>
        <w:rFonts w:ascii="Arial" w:hAnsi="Arial" w:cs="Arial"/>
        <w:sz w:val="20"/>
        <w:szCs w:val="20"/>
      </w:rPr>
    </w:lvl>
  </w:abstractNum>
  <w:abstractNum w:abstractNumId="6" w15:restartNumberingAfterBreak="0">
    <w:nsid w:val="00000012"/>
    <w:multiLevelType w:val="multilevel"/>
    <w:tmpl w:val="5F64EA50"/>
    <w:lvl w:ilvl="0">
      <w:start w:val="1"/>
      <w:numFmt w:val="decimal"/>
      <w:pStyle w:val="PKFHeading1Numbered"/>
      <w:lvlText w:val="%1"/>
      <w:lvlJc w:val="left"/>
      <w:pPr>
        <w:widowControl w:val="0"/>
        <w:tabs>
          <w:tab w:val="num" w:pos="851"/>
        </w:tabs>
        <w:autoSpaceDE w:val="0"/>
        <w:autoSpaceDN w:val="0"/>
        <w:adjustRightInd w:val="0"/>
        <w:spacing w:after="120" w:line="312" w:lineRule="auto"/>
        <w:ind w:left="851" w:hanging="851"/>
        <w:jc w:val="both"/>
      </w:pPr>
      <w:rPr>
        <w:rFonts w:ascii="Verdana" w:hAnsi="Verdana" w:cs="Verdana"/>
        <w:b/>
        <w:bCs/>
        <w:color w:val="0E2B04"/>
        <w:kern w:val="32"/>
        <w:sz w:val="36"/>
        <w:szCs w:val="36"/>
      </w:rPr>
    </w:lvl>
    <w:lvl w:ilvl="1">
      <w:start w:val="1"/>
      <w:numFmt w:val="decimal"/>
      <w:pStyle w:val="PKFHeading1Numbered"/>
      <w:lvlText w:val="%1.%2"/>
      <w:lvlJc w:val="left"/>
      <w:pPr>
        <w:widowControl w:val="0"/>
        <w:tabs>
          <w:tab w:val="num" w:pos="851"/>
        </w:tabs>
        <w:autoSpaceDE w:val="0"/>
        <w:autoSpaceDN w:val="0"/>
        <w:adjustRightInd w:val="0"/>
        <w:spacing w:after="120" w:line="312" w:lineRule="auto"/>
        <w:ind w:left="851" w:hanging="851"/>
        <w:jc w:val="both"/>
      </w:pPr>
      <w:rPr>
        <w:rFonts w:ascii="Arial" w:hAnsi="Arial" w:cs="Arial"/>
        <w:color w:val="000000"/>
        <w:sz w:val="24"/>
        <w:szCs w:val="24"/>
      </w:rPr>
    </w:lvl>
    <w:lvl w:ilvl="2">
      <w:start w:val="1"/>
      <w:numFmt w:val="decimal"/>
      <w:lvlText w:val="%1.%2.%3"/>
      <w:lvlJc w:val="left"/>
      <w:pPr>
        <w:widowControl w:val="0"/>
        <w:tabs>
          <w:tab w:val="num" w:pos="1241"/>
        </w:tabs>
        <w:autoSpaceDE w:val="0"/>
        <w:autoSpaceDN w:val="0"/>
        <w:adjustRightInd w:val="0"/>
        <w:spacing w:after="120" w:line="312" w:lineRule="auto"/>
        <w:ind w:left="1241" w:hanging="851"/>
        <w:jc w:val="both"/>
      </w:pPr>
      <w:rPr>
        <w:rFonts w:ascii="Arial" w:hAnsi="Arial" w:cs="Arial"/>
        <w:sz w:val="20"/>
        <w:szCs w:val="20"/>
      </w:rPr>
    </w:lvl>
    <w:lvl w:ilvl="3">
      <w:start w:val="1"/>
      <w:numFmt w:val="decimal"/>
      <w:lvlText w:val="%1.%2.%3.%4"/>
      <w:lvlJc w:val="left"/>
      <w:pPr>
        <w:widowControl w:val="0"/>
        <w:tabs>
          <w:tab w:val="num" w:pos="851"/>
        </w:tabs>
        <w:autoSpaceDE w:val="0"/>
        <w:autoSpaceDN w:val="0"/>
        <w:adjustRightInd w:val="0"/>
        <w:spacing w:after="120" w:line="312" w:lineRule="auto"/>
        <w:ind w:left="851" w:hanging="851"/>
        <w:jc w:val="both"/>
      </w:pPr>
      <w:rPr>
        <w:rFonts w:ascii="Arial" w:hAnsi="Arial" w:cs="Arial"/>
        <w:sz w:val="20"/>
        <w:szCs w:val="20"/>
      </w:rPr>
    </w:lvl>
    <w:lvl w:ilvl="4">
      <w:start w:val="1"/>
      <w:numFmt w:val="lowerRoman"/>
      <w:lvlText w:val="(%5)"/>
      <w:lvlJc w:val="left"/>
      <w:pPr>
        <w:widowControl w:val="0"/>
        <w:tabs>
          <w:tab w:val="num" w:pos="1418"/>
        </w:tabs>
        <w:autoSpaceDE w:val="0"/>
        <w:autoSpaceDN w:val="0"/>
        <w:adjustRightInd w:val="0"/>
        <w:spacing w:after="120" w:line="312" w:lineRule="auto"/>
        <w:ind w:left="1418" w:hanging="567"/>
        <w:jc w:val="both"/>
      </w:pPr>
      <w:rPr>
        <w:rFonts w:ascii="Arial" w:hAnsi="Arial" w:cs="Arial"/>
        <w:sz w:val="20"/>
        <w:szCs w:val="20"/>
      </w:rPr>
    </w:lvl>
    <w:lvl w:ilvl="5">
      <w:start w:val="1"/>
      <w:numFmt w:val="bullet"/>
      <w:lvlText w:val=""/>
      <w:lvlJc w:val="left"/>
      <w:pPr>
        <w:widowControl w:val="0"/>
        <w:tabs>
          <w:tab w:val="num" w:pos="1418"/>
        </w:tabs>
        <w:autoSpaceDE w:val="0"/>
        <w:autoSpaceDN w:val="0"/>
        <w:adjustRightInd w:val="0"/>
        <w:spacing w:after="120" w:line="312" w:lineRule="auto"/>
        <w:ind w:left="1418" w:hanging="567"/>
        <w:jc w:val="both"/>
      </w:pPr>
      <w:rPr>
        <w:rFonts w:ascii="Wingdings" w:hAnsi="Wingdings" w:cs="Wingdings"/>
        <w:sz w:val="18"/>
        <w:szCs w:val="18"/>
      </w:rPr>
    </w:lvl>
    <w:lvl w:ilvl="6">
      <w:start w:val="1"/>
      <w:numFmt w:val="bullet"/>
      <w:lvlText w:val=""/>
      <w:lvlJc w:val="left"/>
      <w:pPr>
        <w:widowControl w:val="0"/>
        <w:tabs>
          <w:tab w:val="num" w:pos="1418"/>
        </w:tabs>
        <w:autoSpaceDE w:val="0"/>
        <w:autoSpaceDN w:val="0"/>
        <w:adjustRightInd w:val="0"/>
        <w:spacing w:after="120" w:line="312" w:lineRule="auto"/>
        <w:ind w:left="1418" w:hanging="567"/>
        <w:jc w:val="both"/>
      </w:pPr>
      <w:rPr>
        <w:rFonts w:ascii="Symbol" w:hAnsi="Symbol" w:cs="Symbol"/>
        <w:sz w:val="20"/>
        <w:szCs w:val="20"/>
      </w:rPr>
    </w:lvl>
    <w:lvl w:ilvl="7">
      <w:start w:val="1"/>
      <w:numFmt w:val="bullet"/>
      <w:lvlText w:val=""/>
      <w:lvlJc w:val="left"/>
      <w:pPr>
        <w:widowControl w:val="0"/>
        <w:tabs>
          <w:tab w:val="num" w:pos="1418"/>
        </w:tabs>
        <w:autoSpaceDE w:val="0"/>
        <w:autoSpaceDN w:val="0"/>
        <w:adjustRightInd w:val="0"/>
        <w:spacing w:after="120" w:line="312" w:lineRule="auto"/>
        <w:ind w:left="1418" w:hanging="567"/>
        <w:jc w:val="both"/>
      </w:pPr>
      <w:rPr>
        <w:rFonts w:ascii="Wingdings" w:hAnsi="Wingdings" w:cs="Wingdings"/>
        <w:sz w:val="20"/>
        <w:szCs w:val="20"/>
      </w:rPr>
    </w:lvl>
    <w:lvl w:ilvl="8">
      <w:start w:val="1"/>
      <w:numFmt w:val="bullet"/>
      <w:lvlText w:val=""/>
      <w:lvlJc w:val="left"/>
      <w:pPr>
        <w:widowControl w:val="0"/>
        <w:tabs>
          <w:tab w:val="num" w:pos="1418"/>
        </w:tabs>
        <w:autoSpaceDE w:val="0"/>
        <w:autoSpaceDN w:val="0"/>
        <w:adjustRightInd w:val="0"/>
        <w:spacing w:after="120" w:line="312" w:lineRule="auto"/>
        <w:ind w:left="1418" w:hanging="567"/>
        <w:jc w:val="both"/>
      </w:pPr>
      <w:rPr>
        <w:rFonts w:ascii="Wingdings" w:hAnsi="Wingdings" w:cs="Wingdings"/>
        <w:sz w:val="20"/>
        <w:szCs w:val="20"/>
      </w:rPr>
    </w:lvl>
  </w:abstractNum>
  <w:abstractNum w:abstractNumId="7" w15:restartNumberingAfterBreak="0">
    <w:nsid w:val="00000013"/>
    <w:multiLevelType w:val="hybridMultilevel"/>
    <w:tmpl w:val="0CAEB254"/>
    <w:lvl w:ilvl="0" w:tplc="B71E7552">
      <w:start w:val="1"/>
      <w:numFmt w:val="decimal"/>
      <w:lvlText w:val="(%1)"/>
      <w:lvlJc w:val="left"/>
      <w:pPr>
        <w:widowControl w:val="0"/>
        <w:tabs>
          <w:tab w:val="num" w:pos="10789"/>
        </w:tabs>
        <w:autoSpaceDE w:val="0"/>
        <w:autoSpaceDN w:val="0"/>
        <w:adjustRightInd w:val="0"/>
        <w:spacing w:after="120" w:line="312" w:lineRule="auto"/>
        <w:ind w:left="10789" w:hanging="360"/>
        <w:jc w:val="both"/>
      </w:pPr>
      <w:rPr>
        <w:rFonts w:ascii="Arial" w:hAnsi="Arial" w:cs="Arial"/>
        <w:b w:val="0"/>
        <w:bCs/>
        <w:sz w:val="20"/>
        <w:szCs w:val="20"/>
      </w:rPr>
    </w:lvl>
    <w:lvl w:ilvl="1" w:tplc="FFFFFFFF">
      <w:start w:val="1"/>
      <w:numFmt w:val="lowerLetter"/>
      <w:lvlText w:val="%2)"/>
      <w:lvlJc w:val="left"/>
      <w:pPr>
        <w:widowControl w:val="0"/>
        <w:tabs>
          <w:tab w:val="num" w:pos="11509"/>
        </w:tabs>
        <w:autoSpaceDE w:val="0"/>
        <w:autoSpaceDN w:val="0"/>
        <w:adjustRightInd w:val="0"/>
        <w:spacing w:after="120" w:line="312" w:lineRule="auto"/>
        <w:ind w:left="11509" w:hanging="360"/>
        <w:jc w:val="both"/>
      </w:pPr>
      <w:rPr>
        <w:rFonts w:ascii="Arial" w:hAnsi="Arial" w:cs="Arial"/>
        <w:b/>
        <w:bCs/>
        <w:sz w:val="20"/>
        <w:szCs w:val="20"/>
      </w:rPr>
    </w:lvl>
    <w:lvl w:ilvl="2" w:tplc="FFFFFFFF">
      <w:start w:val="1"/>
      <w:numFmt w:val="lowerRoman"/>
      <w:lvlText w:val="%3."/>
      <w:lvlJc w:val="right"/>
      <w:pPr>
        <w:widowControl w:val="0"/>
        <w:tabs>
          <w:tab w:val="num" w:pos="12229"/>
        </w:tabs>
        <w:autoSpaceDE w:val="0"/>
        <w:autoSpaceDN w:val="0"/>
        <w:adjustRightInd w:val="0"/>
        <w:spacing w:after="120" w:line="312" w:lineRule="auto"/>
        <w:ind w:left="12229" w:hanging="180"/>
        <w:jc w:val="both"/>
      </w:pPr>
      <w:rPr>
        <w:rFonts w:ascii="Arial" w:hAnsi="Arial" w:cs="Arial"/>
        <w:sz w:val="20"/>
        <w:szCs w:val="20"/>
      </w:rPr>
    </w:lvl>
    <w:lvl w:ilvl="3" w:tplc="FFFFFFFF">
      <w:start w:val="1"/>
      <w:numFmt w:val="decimal"/>
      <w:lvlText w:val="%4."/>
      <w:lvlJc w:val="left"/>
      <w:pPr>
        <w:widowControl w:val="0"/>
        <w:tabs>
          <w:tab w:val="num" w:pos="12949"/>
        </w:tabs>
        <w:autoSpaceDE w:val="0"/>
        <w:autoSpaceDN w:val="0"/>
        <w:adjustRightInd w:val="0"/>
        <w:spacing w:after="120" w:line="312" w:lineRule="auto"/>
        <w:ind w:left="12949" w:hanging="360"/>
        <w:jc w:val="both"/>
      </w:pPr>
      <w:rPr>
        <w:rFonts w:ascii="Arial" w:hAnsi="Arial" w:cs="Arial"/>
        <w:sz w:val="20"/>
        <w:szCs w:val="20"/>
      </w:rPr>
    </w:lvl>
    <w:lvl w:ilvl="4" w:tplc="FFFFFFFF">
      <w:start w:val="1"/>
      <w:numFmt w:val="lowerLetter"/>
      <w:lvlText w:val="%5."/>
      <w:lvlJc w:val="left"/>
      <w:pPr>
        <w:widowControl w:val="0"/>
        <w:tabs>
          <w:tab w:val="num" w:pos="13669"/>
        </w:tabs>
        <w:autoSpaceDE w:val="0"/>
        <w:autoSpaceDN w:val="0"/>
        <w:adjustRightInd w:val="0"/>
        <w:spacing w:after="120" w:line="312" w:lineRule="auto"/>
        <w:ind w:left="13669" w:hanging="360"/>
        <w:jc w:val="both"/>
      </w:pPr>
      <w:rPr>
        <w:rFonts w:ascii="Arial" w:hAnsi="Arial" w:cs="Arial"/>
        <w:sz w:val="20"/>
        <w:szCs w:val="20"/>
      </w:rPr>
    </w:lvl>
    <w:lvl w:ilvl="5" w:tplc="FFFFFFFF">
      <w:start w:val="1"/>
      <w:numFmt w:val="lowerRoman"/>
      <w:lvlText w:val="%6."/>
      <w:lvlJc w:val="right"/>
      <w:pPr>
        <w:widowControl w:val="0"/>
        <w:tabs>
          <w:tab w:val="num" w:pos="14389"/>
        </w:tabs>
        <w:autoSpaceDE w:val="0"/>
        <w:autoSpaceDN w:val="0"/>
        <w:adjustRightInd w:val="0"/>
        <w:spacing w:after="120" w:line="312" w:lineRule="auto"/>
        <w:ind w:left="14389" w:hanging="180"/>
        <w:jc w:val="both"/>
      </w:pPr>
      <w:rPr>
        <w:rFonts w:ascii="Arial" w:hAnsi="Arial" w:cs="Arial"/>
        <w:sz w:val="20"/>
        <w:szCs w:val="20"/>
      </w:rPr>
    </w:lvl>
    <w:lvl w:ilvl="6" w:tplc="FFFFFFFF">
      <w:start w:val="1"/>
      <w:numFmt w:val="decimal"/>
      <w:lvlText w:val="%7."/>
      <w:lvlJc w:val="left"/>
      <w:pPr>
        <w:widowControl w:val="0"/>
        <w:tabs>
          <w:tab w:val="num" w:pos="15109"/>
        </w:tabs>
        <w:autoSpaceDE w:val="0"/>
        <w:autoSpaceDN w:val="0"/>
        <w:adjustRightInd w:val="0"/>
        <w:spacing w:after="120" w:line="312" w:lineRule="auto"/>
        <w:ind w:left="15109" w:hanging="360"/>
        <w:jc w:val="both"/>
      </w:pPr>
      <w:rPr>
        <w:rFonts w:ascii="Arial" w:hAnsi="Arial" w:cs="Arial"/>
        <w:sz w:val="20"/>
        <w:szCs w:val="20"/>
      </w:rPr>
    </w:lvl>
    <w:lvl w:ilvl="7" w:tplc="FFFFFFFF">
      <w:start w:val="1"/>
      <w:numFmt w:val="lowerLetter"/>
      <w:lvlText w:val="%8."/>
      <w:lvlJc w:val="left"/>
      <w:pPr>
        <w:widowControl w:val="0"/>
        <w:tabs>
          <w:tab w:val="num" w:pos="15829"/>
        </w:tabs>
        <w:autoSpaceDE w:val="0"/>
        <w:autoSpaceDN w:val="0"/>
        <w:adjustRightInd w:val="0"/>
        <w:spacing w:after="120" w:line="312" w:lineRule="auto"/>
        <w:ind w:left="15829" w:hanging="360"/>
        <w:jc w:val="both"/>
      </w:pPr>
      <w:rPr>
        <w:rFonts w:ascii="Arial" w:hAnsi="Arial" w:cs="Arial"/>
        <w:sz w:val="20"/>
        <w:szCs w:val="20"/>
      </w:rPr>
    </w:lvl>
    <w:lvl w:ilvl="8" w:tplc="FFFFFFFF">
      <w:start w:val="1"/>
      <w:numFmt w:val="lowerRoman"/>
      <w:lvlText w:val="%9."/>
      <w:lvlJc w:val="right"/>
      <w:pPr>
        <w:widowControl w:val="0"/>
        <w:tabs>
          <w:tab w:val="num" w:pos="16549"/>
        </w:tabs>
        <w:autoSpaceDE w:val="0"/>
        <w:autoSpaceDN w:val="0"/>
        <w:adjustRightInd w:val="0"/>
        <w:spacing w:after="120" w:line="312" w:lineRule="auto"/>
        <w:ind w:left="16549" w:hanging="180"/>
        <w:jc w:val="both"/>
      </w:pPr>
      <w:rPr>
        <w:rFonts w:ascii="Arial" w:hAnsi="Arial" w:cs="Arial"/>
        <w:sz w:val="20"/>
        <w:szCs w:val="20"/>
      </w:rPr>
    </w:lvl>
  </w:abstractNum>
  <w:abstractNum w:abstractNumId="8" w15:restartNumberingAfterBreak="0">
    <w:nsid w:val="00000014"/>
    <w:multiLevelType w:val="multilevel"/>
    <w:tmpl w:val="99F4A58E"/>
    <w:lvl w:ilvl="0">
      <w:start w:val="1"/>
      <w:numFmt w:val="decimal"/>
      <w:pStyle w:val="PCSchedule1"/>
      <w:lvlText w:val="%1."/>
      <w:lvlJc w:val="left"/>
      <w:pPr>
        <w:widowControl w:val="0"/>
        <w:tabs>
          <w:tab w:val="num" w:pos="851"/>
        </w:tabs>
        <w:autoSpaceDE w:val="0"/>
        <w:autoSpaceDN w:val="0"/>
        <w:adjustRightInd w:val="0"/>
        <w:spacing w:after="120" w:line="312" w:lineRule="auto"/>
        <w:ind w:left="851" w:hanging="851"/>
        <w:jc w:val="both"/>
      </w:pPr>
      <w:rPr>
        <w:rFonts w:ascii="Arial" w:hAnsi="Arial" w:cs="Arial"/>
        <w:b w:val="0"/>
        <w:bCs w:val="0"/>
        <w:i w:val="0"/>
        <w:iCs w:val="0"/>
        <w:caps/>
        <w:sz w:val="22"/>
        <w:szCs w:val="22"/>
        <w:u w:val="none"/>
      </w:rPr>
    </w:lvl>
    <w:lvl w:ilvl="1">
      <w:start w:val="1"/>
      <w:numFmt w:val="decimal"/>
      <w:pStyle w:val="PCSchedule2"/>
      <w:lvlText w:val="%1.%2"/>
      <w:lvlJc w:val="left"/>
      <w:pPr>
        <w:widowControl w:val="0"/>
        <w:tabs>
          <w:tab w:val="num" w:pos="851"/>
        </w:tabs>
        <w:autoSpaceDE w:val="0"/>
        <w:autoSpaceDN w:val="0"/>
        <w:adjustRightInd w:val="0"/>
        <w:spacing w:after="120" w:line="312" w:lineRule="auto"/>
        <w:ind w:left="851" w:hanging="851"/>
        <w:jc w:val="both"/>
      </w:pPr>
      <w:rPr>
        <w:rFonts w:ascii="Arial" w:hAnsi="Arial" w:cs="Arial"/>
        <w:b w:val="0"/>
        <w:bCs w:val="0"/>
        <w:i w:val="0"/>
        <w:iCs w:val="0"/>
        <w:sz w:val="22"/>
        <w:szCs w:val="22"/>
        <w:u w:val="none"/>
      </w:rPr>
    </w:lvl>
    <w:lvl w:ilvl="2">
      <w:start w:val="1"/>
      <w:numFmt w:val="decimal"/>
      <w:pStyle w:val="PCSchedule3"/>
      <w:lvlText w:val="%1.%2.%3"/>
      <w:lvlJc w:val="left"/>
      <w:pPr>
        <w:widowControl w:val="0"/>
        <w:tabs>
          <w:tab w:val="num" w:pos="1734"/>
        </w:tabs>
        <w:autoSpaceDE w:val="0"/>
        <w:autoSpaceDN w:val="0"/>
        <w:adjustRightInd w:val="0"/>
        <w:spacing w:after="120" w:line="312" w:lineRule="auto"/>
        <w:ind w:left="1734" w:hanging="850"/>
        <w:jc w:val="both"/>
      </w:pPr>
      <w:rPr>
        <w:rFonts w:ascii="Arial" w:hAnsi="Arial" w:cs="Arial"/>
        <w:b w:val="0"/>
        <w:bCs w:val="0"/>
        <w:i w:val="0"/>
        <w:iCs w:val="0"/>
        <w:sz w:val="22"/>
        <w:szCs w:val="22"/>
      </w:rPr>
    </w:lvl>
    <w:lvl w:ilvl="3">
      <w:start w:val="1"/>
      <w:numFmt w:val="lowerLetter"/>
      <w:pStyle w:val="PCSchedule4"/>
      <w:lvlText w:val="(%4)"/>
      <w:lvlJc w:val="left"/>
      <w:pPr>
        <w:widowControl w:val="0"/>
        <w:tabs>
          <w:tab w:val="num" w:pos="2268"/>
        </w:tabs>
        <w:autoSpaceDE w:val="0"/>
        <w:autoSpaceDN w:val="0"/>
        <w:adjustRightInd w:val="0"/>
        <w:spacing w:after="120" w:line="312" w:lineRule="auto"/>
        <w:ind w:left="2268" w:hanging="567"/>
        <w:jc w:val="both"/>
      </w:pPr>
      <w:rPr>
        <w:rFonts w:ascii="Arial" w:hAnsi="Arial" w:cs="Arial"/>
        <w:b w:val="0"/>
        <w:bCs w:val="0"/>
        <w:i w:val="0"/>
        <w:iCs w:val="0"/>
        <w:sz w:val="20"/>
        <w:szCs w:val="20"/>
      </w:rPr>
    </w:lvl>
    <w:lvl w:ilvl="4">
      <w:start w:val="1"/>
      <w:numFmt w:val="lowerRoman"/>
      <w:pStyle w:val="PCSchedule5"/>
      <w:lvlText w:val="(%5)"/>
      <w:lvlJc w:val="left"/>
      <w:pPr>
        <w:widowControl w:val="0"/>
        <w:tabs>
          <w:tab w:val="num" w:pos="2988"/>
        </w:tabs>
        <w:autoSpaceDE w:val="0"/>
        <w:autoSpaceDN w:val="0"/>
        <w:adjustRightInd w:val="0"/>
        <w:spacing w:after="120" w:line="312" w:lineRule="auto"/>
        <w:ind w:left="2835" w:hanging="567"/>
        <w:jc w:val="both"/>
      </w:pPr>
      <w:rPr>
        <w:rFonts w:ascii="Arial" w:hAnsi="Arial" w:cs="Arial"/>
        <w:b w:val="0"/>
        <w:bCs w:val="0"/>
        <w:i w:val="0"/>
        <w:iCs w:val="0"/>
        <w:sz w:val="22"/>
        <w:szCs w:val="22"/>
      </w:rPr>
    </w:lvl>
    <w:lvl w:ilvl="5">
      <w:start w:val="1"/>
      <w:numFmt w:val="decimal"/>
      <w:pStyle w:val="PCScheduleInd2"/>
      <w:lvlText w:val="%1.%6"/>
      <w:lvlJc w:val="left"/>
      <w:pPr>
        <w:widowControl w:val="0"/>
        <w:tabs>
          <w:tab w:val="num" w:pos="1701"/>
        </w:tabs>
        <w:autoSpaceDE w:val="0"/>
        <w:autoSpaceDN w:val="0"/>
        <w:adjustRightInd w:val="0"/>
        <w:spacing w:after="120" w:line="312" w:lineRule="auto"/>
        <w:ind w:left="1701" w:hanging="850"/>
        <w:jc w:val="both"/>
      </w:pPr>
      <w:rPr>
        <w:rFonts w:ascii="Arial" w:hAnsi="Arial" w:cs="Arial"/>
        <w:b w:val="0"/>
        <w:bCs w:val="0"/>
        <w:i w:val="0"/>
        <w:iCs w:val="0"/>
        <w:caps w:val="0"/>
        <w:strike w:val="0"/>
        <w:dstrike w:val="0"/>
        <w:vanish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3"/>
      <w:lvlText w:val="%1.%6.%7"/>
      <w:lvlJc w:val="left"/>
      <w:pPr>
        <w:widowControl w:val="0"/>
        <w:tabs>
          <w:tab w:val="num" w:pos="2552"/>
        </w:tabs>
        <w:autoSpaceDE w:val="0"/>
        <w:autoSpaceDN w:val="0"/>
        <w:adjustRightInd w:val="0"/>
        <w:spacing w:after="120" w:line="312" w:lineRule="auto"/>
        <w:ind w:left="2552" w:hanging="851"/>
        <w:jc w:val="both"/>
      </w:pPr>
      <w:rPr>
        <w:rFonts w:ascii="Arial" w:hAnsi="Arial" w:cs="Arial"/>
        <w:b w:val="0"/>
        <w:bCs w:val="0"/>
        <w:i w:val="0"/>
        <w:iCs w:val="0"/>
        <w:caps w:val="0"/>
        <w:strike w:val="0"/>
        <w:dstrike w:val="0"/>
        <w:vanish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widowControl w:val="0"/>
        <w:tabs>
          <w:tab w:val="num" w:pos="3119"/>
        </w:tabs>
        <w:autoSpaceDE w:val="0"/>
        <w:autoSpaceDN w:val="0"/>
        <w:adjustRightInd w:val="0"/>
        <w:spacing w:after="120" w:line="312" w:lineRule="auto"/>
        <w:ind w:left="3119" w:hanging="567"/>
        <w:jc w:val="both"/>
      </w:pPr>
      <w:rPr>
        <w:rFonts w:ascii="Arial" w:hAnsi="Arial" w:cs="Arial"/>
        <w:b w:val="0"/>
        <w:bCs w:val="0"/>
        <w:i w:val="0"/>
        <w:iCs w:val="0"/>
        <w:sz w:val="22"/>
        <w:szCs w:val="22"/>
      </w:rPr>
    </w:lvl>
    <w:lvl w:ilvl="8">
      <w:start w:val="1"/>
      <w:numFmt w:val="lowerRoman"/>
      <w:pStyle w:val="PCScheduleInd5"/>
      <w:lvlText w:val="(%9)"/>
      <w:lvlJc w:val="left"/>
      <w:pPr>
        <w:widowControl w:val="0"/>
        <w:tabs>
          <w:tab w:val="num" w:pos="3839"/>
        </w:tabs>
        <w:autoSpaceDE w:val="0"/>
        <w:autoSpaceDN w:val="0"/>
        <w:adjustRightInd w:val="0"/>
        <w:spacing w:after="120" w:line="312" w:lineRule="auto"/>
        <w:ind w:left="3686" w:hanging="567"/>
        <w:jc w:val="both"/>
      </w:pPr>
      <w:rPr>
        <w:rFonts w:ascii="Arial" w:hAnsi="Arial" w:cs="Arial"/>
        <w:b w:val="0"/>
        <w:bCs w:val="0"/>
        <w:i w:val="0"/>
        <w:iCs w:val="0"/>
        <w:sz w:val="22"/>
        <w:szCs w:val="22"/>
      </w:rPr>
    </w:lvl>
  </w:abstractNum>
  <w:abstractNum w:abstractNumId="9" w15:restartNumberingAfterBreak="0">
    <w:nsid w:val="00000015"/>
    <w:multiLevelType w:val="multilevel"/>
    <w:tmpl w:val="0E0C33F8"/>
    <w:lvl w:ilvl="0">
      <w:start w:val="1"/>
      <w:numFmt w:val="decimal"/>
      <w:lvlText w:val="%1"/>
      <w:lvlJc w:val="left"/>
      <w:pPr>
        <w:widowControl w:val="0"/>
        <w:tabs>
          <w:tab w:val="num" w:pos="864"/>
        </w:tabs>
        <w:autoSpaceDE w:val="0"/>
        <w:autoSpaceDN w:val="0"/>
        <w:adjustRightInd w:val="0"/>
        <w:spacing w:after="120" w:line="312" w:lineRule="auto"/>
        <w:ind w:left="864" w:hanging="864"/>
        <w:jc w:val="both"/>
      </w:pPr>
      <w:rPr>
        <w:rFonts w:ascii="Arial" w:hAnsi="Arial" w:cs="Arial"/>
        <w:sz w:val="20"/>
        <w:szCs w:val="20"/>
      </w:rPr>
    </w:lvl>
    <w:lvl w:ilvl="1">
      <w:start w:val="1"/>
      <w:numFmt w:val="decimal"/>
      <w:pStyle w:val="ParaNos"/>
      <w:lvlText w:val="%1.%2"/>
      <w:lvlJc w:val="left"/>
      <w:pPr>
        <w:widowControl w:val="0"/>
        <w:tabs>
          <w:tab w:val="num" w:pos="864"/>
        </w:tabs>
        <w:autoSpaceDE w:val="0"/>
        <w:autoSpaceDN w:val="0"/>
        <w:adjustRightInd w:val="0"/>
        <w:spacing w:after="120" w:line="312" w:lineRule="auto"/>
        <w:ind w:left="864" w:hanging="864"/>
        <w:jc w:val="both"/>
      </w:pPr>
      <w:rPr>
        <w:rFonts w:ascii="Arial" w:hAnsi="Arial" w:cs="Arial"/>
        <w:sz w:val="23"/>
        <w:szCs w:val="23"/>
      </w:rPr>
    </w:lvl>
    <w:lvl w:ilvl="2">
      <w:start w:val="1"/>
      <w:numFmt w:val="decimal"/>
      <w:lvlText w:val="%1.%2.%3"/>
      <w:lvlJc w:val="left"/>
      <w:pPr>
        <w:widowControl w:val="0"/>
        <w:tabs>
          <w:tab w:val="num" w:pos="864"/>
        </w:tabs>
        <w:autoSpaceDE w:val="0"/>
        <w:autoSpaceDN w:val="0"/>
        <w:adjustRightInd w:val="0"/>
        <w:spacing w:after="120" w:line="312" w:lineRule="auto"/>
        <w:ind w:left="864" w:hanging="864"/>
        <w:jc w:val="both"/>
      </w:pPr>
      <w:rPr>
        <w:rFonts w:ascii="Arial" w:hAnsi="Arial" w:cs="Arial"/>
        <w:sz w:val="20"/>
        <w:szCs w:val="20"/>
      </w:rPr>
    </w:lvl>
    <w:lvl w:ilvl="3">
      <w:start w:val="1"/>
      <w:numFmt w:val="decimal"/>
      <w:lvlText w:val="%1.%2.%3.%4"/>
      <w:lvlJc w:val="left"/>
      <w:pPr>
        <w:widowControl w:val="0"/>
        <w:tabs>
          <w:tab w:val="num" w:pos="864"/>
        </w:tabs>
        <w:autoSpaceDE w:val="0"/>
        <w:autoSpaceDN w:val="0"/>
        <w:adjustRightInd w:val="0"/>
        <w:spacing w:after="120" w:line="312" w:lineRule="auto"/>
        <w:ind w:left="864" w:hanging="864"/>
        <w:jc w:val="both"/>
      </w:pPr>
      <w:rPr>
        <w:rFonts w:ascii="Arial" w:hAnsi="Arial" w:cs="Arial"/>
        <w:sz w:val="20"/>
        <w:szCs w:val="20"/>
      </w:rPr>
    </w:lvl>
    <w:lvl w:ilvl="4">
      <w:start w:val="1"/>
      <w:numFmt w:val="decimal"/>
      <w:lvlText w:val="%1.%2.%3.%4.%5"/>
      <w:lvlJc w:val="left"/>
      <w:pPr>
        <w:widowControl w:val="0"/>
        <w:tabs>
          <w:tab w:val="num" w:pos="864"/>
        </w:tabs>
        <w:autoSpaceDE w:val="0"/>
        <w:autoSpaceDN w:val="0"/>
        <w:adjustRightInd w:val="0"/>
        <w:spacing w:after="120" w:line="312" w:lineRule="auto"/>
        <w:ind w:left="864" w:hanging="864"/>
        <w:jc w:val="both"/>
      </w:pPr>
      <w:rPr>
        <w:rFonts w:ascii="Arial" w:hAnsi="Arial" w:cs="Arial"/>
        <w:sz w:val="20"/>
        <w:szCs w:val="20"/>
      </w:rPr>
    </w:lvl>
    <w:lvl w:ilvl="5">
      <w:start w:val="1"/>
      <w:numFmt w:val="decimal"/>
      <w:lvlText w:val="%1.%2.%3.%4.%5.%6"/>
      <w:lvlJc w:val="left"/>
      <w:pPr>
        <w:widowControl w:val="0"/>
        <w:tabs>
          <w:tab w:val="num" w:pos="1080"/>
        </w:tabs>
        <w:autoSpaceDE w:val="0"/>
        <w:autoSpaceDN w:val="0"/>
        <w:adjustRightInd w:val="0"/>
        <w:spacing w:after="120" w:line="312" w:lineRule="auto"/>
        <w:ind w:left="864" w:hanging="864"/>
        <w:jc w:val="both"/>
      </w:pPr>
      <w:rPr>
        <w:rFonts w:ascii="Arial" w:hAnsi="Arial" w:cs="Arial"/>
        <w:sz w:val="20"/>
        <w:szCs w:val="20"/>
      </w:rPr>
    </w:lvl>
    <w:lvl w:ilvl="6">
      <w:start w:val="1"/>
      <w:numFmt w:val="decimal"/>
      <w:lvlText w:val="%1.%2.%3.%4.%5.%6.%7"/>
      <w:lvlJc w:val="left"/>
      <w:pPr>
        <w:widowControl w:val="0"/>
        <w:tabs>
          <w:tab w:val="num" w:pos="1440"/>
        </w:tabs>
        <w:autoSpaceDE w:val="0"/>
        <w:autoSpaceDN w:val="0"/>
        <w:adjustRightInd w:val="0"/>
        <w:spacing w:after="120" w:line="312" w:lineRule="auto"/>
        <w:ind w:left="864" w:hanging="864"/>
        <w:jc w:val="both"/>
      </w:pPr>
      <w:rPr>
        <w:rFonts w:ascii="Arial" w:hAnsi="Arial" w:cs="Arial"/>
        <w:sz w:val="20"/>
        <w:szCs w:val="20"/>
      </w:rPr>
    </w:lvl>
    <w:lvl w:ilvl="7">
      <w:start w:val="1"/>
      <w:numFmt w:val="decimal"/>
      <w:lvlText w:val="%1.%2.%3.%4.%5.%6.%7.%8"/>
      <w:lvlJc w:val="left"/>
      <w:pPr>
        <w:widowControl w:val="0"/>
        <w:tabs>
          <w:tab w:val="num" w:pos="1440"/>
        </w:tabs>
        <w:autoSpaceDE w:val="0"/>
        <w:autoSpaceDN w:val="0"/>
        <w:adjustRightInd w:val="0"/>
        <w:spacing w:after="120" w:line="312" w:lineRule="auto"/>
        <w:ind w:left="864" w:hanging="864"/>
        <w:jc w:val="both"/>
      </w:pPr>
      <w:rPr>
        <w:rFonts w:ascii="Arial" w:hAnsi="Arial" w:cs="Arial"/>
        <w:sz w:val="20"/>
        <w:szCs w:val="20"/>
      </w:rPr>
    </w:lvl>
    <w:lvl w:ilvl="8">
      <w:start w:val="1"/>
      <w:numFmt w:val="decimal"/>
      <w:lvlText w:val="%1.%2.%3.%4.%5.%6.%7.%8.%9"/>
      <w:lvlJc w:val="left"/>
      <w:pPr>
        <w:widowControl w:val="0"/>
        <w:tabs>
          <w:tab w:val="num" w:pos="1800"/>
        </w:tabs>
        <w:autoSpaceDE w:val="0"/>
        <w:autoSpaceDN w:val="0"/>
        <w:adjustRightInd w:val="0"/>
        <w:spacing w:after="120" w:line="312" w:lineRule="auto"/>
        <w:ind w:left="864" w:hanging="864"/>
        <w:jc w:val="both"/>
      </w:pPr>
      <w:rPr>
        <w:rFonts w:ascii="Arial" w:hAnsi="Arial" w:cs="Arial"/>
        <w:sz w:val="20"/>
        <w:szCs w:val="20"/>
      </w:rPr>
    </w:lvl>
  </w:abstractNum>
  <w:abstractNum w:abstractNumId="10" w15:restartNumberingAfterBreak="0">
    <w:nsid w:val="00000016"/>
    <w:multiLevelType w:val="hybridMultilevel"/>
    <w:tmpl w:val="EFE84630"/>
    <w:lvl w:ilvl="0" w:tplc="26028964">
      <w:start w:val="1"/>
      <w:numFmt w:val="decimal"/>
      <w:lvlText w:val="%1."/>
      <w:lvlJc w:val="left"/>
      <w:pPr>
        <w:widowControl w:val="0"/>
        <w:autoSpaceDE w:val="0"/>
        <w:autoSpaceDN w:val="0"/>
        <w:adjustRightInd w:val="0"/>
        <w:spacing w:after="120" w:line="312" w:lineRule="auto"/>
        <w:ind w:left="774" w:hanging="360"/>
        <w:jc w:val="both"/>
      </w:pPr>
      <w:rPr>
        <w:rFonts w:ascii="Arial" w:hAnsi="Arial" w:cs="Arial"/>
        <w:color w:val="auto"/>
        <w:sz w:val="20"/>
        <w:szCs w:val="20"/>
      </w:rPr>
    </w:lvl>
    <w:lvl w:ilvl="1" w:tplc="FFFFFFFF">
      <w:start w:val="1"/>
      <w:numFmt w:val="lowerLetter"/>
      <w:lvlText w:val="%2."/>
      <w:lvlJc w:val="left"/>
      <w:pPr>
        <w:widowControl w:val="0"/>
        <w:autoSpaceDE w:val="0"/>
        <w:autoSpaceDN w:val="0"/>
        <w:adjustRightInd w:val="0"/>
        <w:spacing w:after="120" w:line="312" w:lineRule="auto"/>
        <w:ind w:left="1494" w:hanging="360"/>
        <w:jc w:val="both"/>
      </w:pPr>
      <w:rPr>
        <w:rFonts w:ascii="Arial" w:hAnsi="Arial" w:cs="Arial"/>
        <w:sz w:val="20"/>
        <w:szCs w:val="20"/>
      </w:rPr>
    </w:lvl>
    <w:lvl w:ilvl="2" w:tplc="FFFFFFFF">
      <w:start w:val="1"/>
      <w:numFmt w:val="lowerRoman"/>
      <w:lvlText w:val="%3."/>
      <w:lvlJc w:val="right"/>
      <w:pPr>
        <w:widowControl w:val="0"/>
        <w:autoSpaceDE w:val="0"/>
        <w:autoSpaceDN w:val="0"/>
        <w:adjustRightInd w:val="0"/>
        <w:spacing w:after="120" w:line="312" w:lineRule="auto"/>
        <w:ind w:left="2214" w:hanging="180"/>
        <w:jc w:val="both"/>
      </w:pPr>
      <w:rPr>
        <w:rFonts w:ascii="Arial" w:hAnsi="Arial" w:cs="Arial"/>
        <w:sz w:val="20"/>
        <w:szCs w:val="20"/>
      </w:rPr>
    </w:lvl>
    <w:lvl w:ilvl="3" w:tplc="FFFFFFFF">
      <w:start w:val="1"/>
      <w:numFmt w:val="decimal"/>
      <w:lvlText w:val="%4."/>
      <w:lvlJc w:val="left"/>
      <w:pPr>
        <w:widowControl w:val="0"/>
        <w:autoSpaceDE w:val="0"/>
        <w:autoSpaceDN w:val="0"/>
        <w:adjustRightInd w:val="0"/>
        <w:spacing w:after="120" w:line="312" w:lineRule="auto"/>
        <w:ind w:left="2934" w:hanging="360"/>
        <w:jc w:val="both"/>
      </w:pPr>
      <w:rPr>
        <w:rFonts w:ascii="Arial" w:hAnsi="Arial" w:cs="Arial"/>
        <w:sz w:val="20"/>
        <w:szCs w:val="20"/>
      </w:rPr>
    </w:lvl>
    <w:lvl w:ilvl="4" w:tplc="FFFFFFFF">
      <w:start w:val="1"/>
      <w:numFmt w:val="lowerLetter"/>
      <w:lvlText w:val="%5."/>
      <w:lvlJc w:val="left"/>
      <w:pPr>
        <w:widowControl w:val="0"/>
        <w:autoSpaceDE w:val="0"/>
        <w:autoSpaceDN w:val="0"/>
        <w:adjustRightInd w:val="0"/>
        <w:spacing w:after="120" w:line="312" w:lineRule="auto"/>
        <w:ind w:left="3654" w:hanging="360"/>
        <w:jc w:val="both"/>
      </w:pPr>
      <w:rPr>
        <w:rFonts w:ascii="Arial" w:hAnsi="Arial" w:cs="Arial"/>
        <w:sz w:val="20"/>
        <w:szCs w:val="20"/>
      </w:rPr>
    </w:lvl>
    <w:lvl w:ilvl="5" w:tplc="FFFFFFFF">
      <w:start w:val="1"/>
      <w:numFmt w:val="lowerRoman"/>
      <w:lvlText w:val="%6."/>
      <w:lvlJc w:val="right"/>
      <w:pPr>
        <w:widowControl w:val="0"/>
        <w:autoSpaceDE w:val="0"/>
        <w:autoSpaceDN w:val="0"/>
        <w:adjustRightInd w:val="0"/>
        <w:spacing w:after="120" w:line="312" w:lineRule="auto"/>
        <w:ind w:left="4374" w:hanging="180"/>
        <w:jc w:val="both"/>
      </w:pPr>
      <w:rPr>
        <w:rFonts w:ascii="Arial" w:hAnsi="Arial" w:cs="Arial"/>
        <w:sz w:val="20"/>
        <w:szCs w:val="20"/>
      </w:rPr>
    </w:lvl>
    <w:lvl w:ilvl="6" w:tplc="FFFFFFFF">
      <w:start w:val="1"/>
      <w:numFmt w:val="decimal"/>
      <w:lvlText w:val="%7."/>
      <w:lvlJc w:val="left"/>
      <w:pPr>
        <w:widowControl w:val="0"/>
        <w:autoSpaceDE w:val="0"/>
        <w:autoSpaceDN w:val="0"/>
        <w:adjustRightInd w:val="0"/>
        <w:spacing w:after="120" w:line="312" w:lineRule="auto"/>
        <w:ind w:left="5094" w:hanging="360"/>
        <w:jc w:val="both"/>
      </w:pPr>
      <w:rPr>
        <w:rFonts w:ascii="Arial" w:hAnsi="Arial" w:cs="Arial"/>
        <w:sz w:val="20"/>
        <w:szCs w:val="20"/>
      </w:rPr>
    </w:lvl>
    <w:lvl w:ilvl="7" w:tplc="FFFFFFFF">
      <w:start w:val="1"/>
      <w:numFmt w:val="lowerLetter"/>
      <w:lvlText w:val="%8."/>
      <w:lvlJc w:val="left"/>
      <w:pPr>
        <w:widowControl w:val="0"/>
        <w:autoSpaceDE w:val="0"/>
        <w:autoSpaceDN w:val="0"/>
        <w:adjustRightInd w:val="0"/>
        <w:spacing w:after="120" w:line="312" w:lineRule="auto"/>
        <w:ind w:left="5814" w:hanging="360"/>
        <w:jc w:val="both"/>
      </w:pPr>
      <w:rPr>
        <w:rFonts w:ascii="Arial" w:hAnsi="Arial" w:cs="Arial"/>
        <w:sz w:val="20"/>
        <w:szCs w:val="20"/>
      </w:rPr>
    </w:lvl>
    <w:lvl w:ilvl="8" w:tplc="FFFFFFFF">
      <w:start w:val="1"/>
      <w:numFmt w:val="lowerRoman"/>
      <w:lvlText w:val="%9."/>
      <w:lvlJc w:val="right"/>
      <w:pPr>
        <w:widowControl w:val="0"/>
        <w:autoSpaceDE w:val="0"/>
        <w:autoSpaceDN w:val="0"/>
        <w:adjustRightInd w:val="0"/>
        <w:spacing w:after="120" w:line="312" w:lineRule="auto"/>
        <w:ind w:left="6534" w:hanging="180"/>
        <w:jc w:val="both"/>
      </w:pPr>
      <w:rPr>
        <w:rFonts w:ascii="Arial" w:hAnsi="Arial" w:cs="Arial"/>
        <w:sz w:val="20"/>
        <w:szCs w:val="20"/>
      </w:rPr>
    </w:lvl>
  </w:abstractNum>
  <w:abstractNum w:abstractNumId="11" w15:restartNumberingAfterBreak="0">
    <w:nsid w:val="00000018"/>
    <w:multiLevelType w:val="multilevel"/>
    <w:tmpl w:val="56AA0988"/>
    <w:lvl w:ilvl="0">
      <w:start w:val="1"/>
      <w:numFmt w:val="decimal"/>
      <w:pStyle w:val="Rule1"/>
      <w:lvlText w:val="Rule %1"/>
      <w:lvlJc w:val="left"/>
      <w:pPr>
        <w:widowControl w:val="0"/>
        <w:tabs>
          <w:tab w:val="num" w:pos="1077"/>
        </w:tabs>
        <w:autoSpaceDE w:val="0"/>
        <w:autoSpaceDN w:val="0"/>
        <w:adjustRightInd w:val="0"/>
        <w:spacing w:after="120" w:line="312" w:lineRule="auto"/>
        <w:ind w:left="1077" w:hanging="1077"/>
        <w:jc w:val="both"/>
      </w:pPr>
      <w:rPr>
        <w:rFonts w:ascii="Verdana" w:hAnsi="Verdana" w:cs="Verdana"/>
        <w:b/>
        <w:bCs/>
        <w:i w:val="0"/>
        <w:iCs w:val="0"/>
        <w:sz w:val="20"/>
        <w:szCs w:val="20"/>
      </w:rPr>
    </w:lvl>
    <w:lvl w:ilvl="1">
      <w:start w:val="1"/>
      <w:numFmt w:val="decimal"/>
      <w:pStyle w:val="Rule2"/>
      <w:lvlText w:val="%1.%2"/>
      <w:lvlJc w:val="left"/>
      <w:pPr>
        <w:widowControl w:val="0"/>
        <w:tabs>
          <w:tab w:val="num" w:pos="1077"/>
        </w:tabs>
        <w:autoSpaceDE w:val="0"/>
        <w:autoSpaceDN w:val="0"/>
        <w:adjustRightInd w:val="0"/>
        <w:spacing w:after="120" w:line="312" w:lineRule="auto"/>
        <w:ind w:left="1077" w:hanging="1077"/>
        <w:jc w:val="both"/>
      </w:pPr>
      <w:rPr>
        <w:rFonts w:ascii="Verdana" w:hAnsi="Verdana" w:cs="Verdana"/>
        <w:sz w:val="20"/>
        <w:szCs w:val="20"/>
      </w:rPr>
    </w:lvl>
    <w:lvl w:ilvl="2">
      <w:start w:val="1"/>
      <w:numFmt w:val="decimal"/>
      <w:pStyle w:val="Rule3"/>
      <w:lvlText w:val="%1.%2.%3"/>
      <w:lvlJc w:val="left"/>
      <w:pPr>
        <w:widowControl w:val="0"/>
        <w:tabs>
          <w:tab w:val="num" w:pos="2211"/>
        </w:tabs>
        <w:autoSpaceDE w:val="0"/>
        <w:autoSpaceDN w:val="0"/>
        <w:adjustRightInd w:val="0"/>
        <w:spacing w:after="120" w:line="312" w:lineRule="auto"/>
        <w:ind w:left="2211" w:hanging="1134"/>
        <w:jc w:val="both"/>
      </w:pPr>
      <w:rPr>
        <w:rFonts w:ascii="Verdana" w:hAnsi="Verdana" w:cs="Verdana"/>
        <w:sz w:val="20"/>
        <w:szCs w:val="20"/>
      </w:rPr>
    </w:lvl>
    <w:lvl w:ilvl="3">
      <w:start w:val="1"/>
      <w:numFmt w:val="decimal"/>
      <w:pStyle w:val="Rule4"/>
      <w:lvlText w:val="%1.%2.%3.%4"/>
      <w:lvlJc w:val="left"/>
      <w:pPr>
        <w:widowControl w:val="0"/>
        <w:tabs>
          <w:tab w:val="num" w:pos="3686"/>
        </w:tabs>
        <w:autoSpaceDE w:val="0"/>
        <w:autoSpaceDN w:val="0"/>
        <w:adjustRightInd w:val="0"/>
        <w:spacing w:after="120" w:line="312" w:lineRule="auto"/>
        <w:ind w:left="3686" w:hanging="1475"/>
        <w:jc w:val="both"/>
      </w:pPr>
      <w:rPr>
        <w:rFonts w:ascii="Verdana" w:hAnsi="Verdana" w:cs="Verdana"/>
        <w:sz w:val="20"/>
        <w:szCs w:val="20"/>
      </w:rPr>
    </w:lvl>
    <w:lvl w:ilvl="4">
      <w:start w:val="1"/>
      <w:numFmt w:val="decimal"/>
      <w:pStyle w:val="Rule5"/>
      <w:lvlText w:val="%1.%2.%3.%4.%5"/>
      <w:lvlJc w:val="left"/>
      <w:pPr>
        <w:widowControl w:val="0"/>
        <w:tabs>
          <w:tab w:val="num" w:pos="3686"/>
        </w:tabs>
        <w:autoSpaceDE w:val="0"/>
        <w:autoSpaceDN w:val="0"/>
        <w:adjustRightInd w:val="0"/>
        <w:spacing w:after="120" w:line="312" w:lineRule="auto"/>
        <w:ind w:left="3686" w:hanging="1475"/>
        <w:jc w:val="both"/>
      </w:pPr>
      <w:rPr>
        <w:rFonts w:ascii="Verdana" w:hAnsi="Verdana" w:cs="Verdana"/>
        <w:sz w:val="20"/>
        <w:szCs w:val="20"/>
      </w:rPr>
    </w:lvl>
    <w:lvl w:ilvl="5">
      <w:start w:val="1"/>
      <w:numFmt w:val="none"/>
      <w:lvlText w:val="(Not Defined)"/>
      <w:lvlJc w:val="left"/>
      <w:pPr>
        <w:widowControl w:val="0"/>
        <w:tabs>
          <w:tab w:val="num" w:pos="1440"/>
        </w:tabs>
        <w:autoSpaceDE w:val="0"/>
        <w:autoSpaceDN w:val="0"/>
        <w:adjustRightInd w:val="0"/>
        <w:spacing w:after="120" w:line="312" w:lineRule="auto"/>
        <w:ind w:left="1152" w:hanging="1152"/>
        <w:jc w:val="both"/>
      </w:pPr>
      <w:rPr>
        <w:rFonts w:ascii="Arial" w:hAnsi="Arial" w:cs="Arial"/>
        <w:sz w:val="20"/>
        <w:szCs w:val="20"/>
      </w:rPr>
    </w:lvl>
    <w:lvl w:ilvl="6">
      <w:start w:val="1"/>
      <w:numFmt w:val="none"/>
      <w:lvlText w:val="(Not Defined)"/>
      <w:lvlJc w:val="left"/>
      <w:pPr>
        <w:widowControl w:val="0"/>
        <w:tabs>
          <w:tab w:val="num" w:pos="1440"/>
        </w:tabs>
        <w:autoSpaceDE w:val="0"/>
        <w:autoSpaceDN w:val="0"/>
        <w:adjustRightInd w:val="0"/>
        <w:spacing w:after="120" w:line="312" w:lineRule="auto"/>
        <w:ind w:left="1296" w:hanging="1296"/>
        <w:jc w:val="both"/>
      </w:pPr>
      <w:rPr>
        <w:rFonts w:ascii="Arial" w:hAnsi="Arial" w:cs="Arial"/>
        <w:sz w:val="20"/>
        <w:szCs w:val="20"/>
      </w:rPr>
    </w:lvl>
    <w:lvl w:ilvl="7">
      <w:start w:val="1"/>
      <w:numFmt w:val="none"/>
      <w:lvlText w:val="(Not Defined)"/>
      <w:lvlJc w:val="left"/>
      <w:pPr>
        <w:widowControl w:val="0"/>
        <w:tabs>
          <w:tab w:val="num" w:pos="1440"/>
        </w:tabs>
        <w:autoSpaceDE w:val="0"/>
        <w:autoSpaceDN w:val="0"/>
        <w:adjustRightInd w:val="0"/>
        <w:spacing w:after="120" w:line="312" w:lineRule="auto"/>
        <w:ind w:left="1440" w:hanging="1440"/>
        <w:jc w:val="both"/>
      </w:pPr>
      <w:rPr>
        <w:rFonts w:ascii="Arial" w:hAnsi="Arial" w:cs="Arial"/>
        <w:sz w:val="20"/>
        <w:szCs w:val="20"/>
      </w:rPr>
    </w:lvl>
    <w:lvl w:ilvl="8">
      <w:start w:val="1"/>
      <w:numFmt w:val="none"/>
      <w:lvlText w:val="(Not Defined)"/>
      <w:lvlJc w:val="left"/>
      <w:pPr>
        <w:widowControl w:val="0"/>
        <w:tabs>
          <w:tab w:val="num" w:pos="1584"/>
        </w:tabs>
        <w:autoSpaceDE w:val="0"/>
        <w:autoSpaceDN w:val="0"/>
        <w:adjustRightInd w:val="0"/>
        <w:spacing w:after="120" w:line="312" w:lineRule="auto"/>
        <w:ind w:left="1584" w:hanging="1584"/>
        <w:jc w:val="both"/>
      </w:pPr>
      <w:rPr>
        <w:rFonts w:ascii="Arial" w:hAnsi="Arial" w:cs="Arial"/>
        <w:sz w:val="20"/>
        <w:szCs w:val="20"/>
      </w:rPr>
    </w:lvl>
  </w:abstractNum>
  <w:abstractNum w:abstractNumId="12" w15:restartNumberingAfterBreak="0">
    <w:nsid w:val="0000001A"/>
    <w:multiLevelType w:val="multilevel"/>
    <w:tmpl w:val="93C68E6E"/>
    <w:lvl w:ilvl="0">
      <w:start w:val="1"/>
      <w:numFmt w:val="decimal"/>
      <w:pStyle w:val="Heading3"/>
      <w:lvlText w:val="%1"/>
      <w:lvlJc w:val="left"/>
      <w:pPr>
        <w:widowControl w:val="0"/>
        <w:tabs>
          <w:tab w:val="num" w:pos="720"/>
        </w:tabs>
        <w:autoSpaceDE w:val="0"/>
        <w:autoSpaceDN w:val="0"/>
        <w:adjustRightInd w:val="0"/>
        <w:spacing w:after="120" w:line="312" w:lineRule="auto"/>
        <w:ind w:left="720" w:hanging="720"/>
        <w:jc w:val="both"/>
      </w:pPr>
      <w:rPr>
        <w:rFonts w:ascii="CG Times" w:hAnsi="CG Times" w:cs="CG Times"/>
        <w:b/>
        <w:bCs/>
        <w:sz w:val="24"/>
        <w:szCs w:val="24"/>
      </w:rPr>
    </w:lvl>
    <w:lvl w:ilvl="1">
      <w:start w:val="1"/>
      <w:numFmt w:val="decimal"/>
      <w:isLgl/>
      <w:lvlText w:val="%1.%2"/>
      <w:lvlJc w:val="left"/>
      <w:pPr>
        <w:widowControl w:val="0"/>
        <w:tabs>
          <w:tab w:val="num" w:pos="1440"/>
        </w:tabs>
        <w:autoSpaceDE w:val="0"/>
        <w:autoSpaceDN w:val="0"/>
        <w:adjustRightInd w:val="0"/>
        <w:spacing w:after="120" w:line="312" w:lineRule="auto"/>
        <w:ind w:left="1440" w:hanging="720"/>
        <w:jc w:val="both"/>
      </w:pPr>
      <w:rPr>
        <w:rFonts w:ascii="Arial" w:hAnsi="Arial" w:cs="Arial"/>
        <w:sz w:val="20"/>
        <w:szCs w:val="20"/>
      </w:rPr>
    </w:lvl>
    <w:lvl w:ilvl="2">
      <w:start w:val="1"/>
      <w:numFmt w:val="decimal"/>
      <w:isLgl/>
      <w:lvlText w:val="%1.%2.%3"/>
      <w:lvlJc w:val="left"/>
      <w:pPr>
        <w:widowControl w:val="0"/>
        <w:tabs>
          <w:tab w:val="num" w:pos="2160"/>
        </w:tabs>
        <w:autoSpaceDE w:val="0"/>
        <w:autoSpaceDN w:val="0"/>
        <w:adjustRightInd w:val="0"/>
        <w:spacing w:after="120" w:line="312" w:lineRule="auto"/>
        <w:ind w:left="2160" w:hanging="720"/>
        <w:jc w:val="both"/>
      </w:pPr>
      <w:rPr>
        <w:rFonts w:ascii="Arial" w:hAnsi="Arial" w:cs="Arial"/>
        <w:sz w:val="20"/>
        <w:szCs w:val="20"/>
      </w:rPr>
    </w:lvl>
    <w:lvl w:ilvl="3">
      <w:start w:val="1"/>
      <w:numFmt w:val="decimal"/>
      <w:isLgl/>
      <w:lvlText w:val="%1.%2.%3.%4"/>
      <w:lvlJc w:val="left"/>
      <w:pPr>
        <w:widowControl w:val="0"/>
        <w:tabs>
          <w:tab w:val="num" w:pos="2880"/>
        </w:tabs>
        <w:autoSpaceDE w:val="0"/>
        <w:autoSpaceDN w:val="0"/>
        <w:adjustRightInd w:val="0"/>
        <w:spacing w:after="120" w:line="312" w:lineRule="auto"/>
        <w:ind w:left="2880" w:hanging="720"/>
        <w:jc w:val="both"/>
      </w:pPr>
      <w:rPr>
        <w:rFonts w:ascii="Arial" w:hAnsi="Arial" w:cs="Arial"/>
        <w:sz w:val="20"/>
        <w:szCs w:val="20"/>
      </w:rPr>
    </w:lvl>
    <w:lvl w:ilvl="4">
      <w:start w:val="1"/>
      <w:numFmt w:val="decimal"/>
      <w:isLgl/>
      <w:lvlText w:val="%1.%2.%3.%4.%5"/>
      <w:lvlJc w:val="left"/>
      <w:pPr>
        <w:widowControl w:val="0"/>
        <w:tabs>
          <w:tab w:val="num" w:pos="3960"/>
        </w:tabs>
        <w:autoSpaceDE w:val="0"/>
        <w:autoSpaceDN w:val="0"/>
        <w:adjustRightInd w:val="0"/>
        <w:spacing w:after="120" w:line="312" w:lineRule="auto"/>
        <w:ind w:left="3960" w:hanging="1080"/>
        <w:jc w:val="both"/>
      </w:pPr>
      <w:rPr>
        <w:rFonts w:ascii="Arial" w:hAnsi="Arial" w:cs="Arial"/>
        <w:sz w:val="20"/>
        <w:szCs w:val="20"/>
      </w:rPr>
    </w:lvl>
    <w:lvl w:ilvl="5">
      <w:start w:val="1"/>
      <w:numFmt w:val="decimal"/>
      <w:isLgl/>
      <w:lvlText w:val="%1.%2.%3.%4.%5.%6"/>
      <w:lvlJc w:val="left"/>
      <w:pPr>
        <w:widowControl w:val="0"/>
        <w:tabs>
          <w:tab w:val="num" w:pos="5040"/>
        </w:tabs>
        <w:autoSpaceDE w:val="0"/>
        <w:autoSpaceDN w:val="0"/>
        <w:adjustRightInd w:val="0"/>
        <w:spacing w:after="120" w:line="312" w:lineRule="auto"/>
        <w:ind w:left="5040" w:hanging="1440"/>
        <w:jc w:val="both"/>
      </w:pPr>
      <w:rPr>
        <w:rFonts w:ascii="Arial" w:hAnsi="Arial" w:cs="Arial"/>
        <w:sz w:val="20"/>
        <w:szCs w:val="20"/>
      </w:rPr>
    </w:lvl>
    <w:lvl w:ilvl="6">
      <w:start w:val="1"/>
      <w:numFmt w:val="decimal"/>
      <w:isLgl/>
      <w:lvlText w:val="%1.%2.%3.%4.%5.%6.%7"/>
      <w:lvlJc w:val="left"/>
      <w:pPr>
        <w:widowControl w:val="0"/>
        <w:tabs>
          <w:tab w:val="num" w:pos="5760"/>
        </w:tabs>
        <w:autoSpaceDE w:val="0"/>
        <w:autoSpaceDN w:val="0"/>
        <w:adjustRightInd w:val="0"/>
        <w:spacing w:after="120" w:line="312" w:lineRule="auto"/>
        <w:ind w:left="5760" w:hanging="1440"/>
        <w:jc w:val="both"/>
      </w:pPr>
      <w:rPr>
        <w:rFonts w:ascii="Arial" w:hAnsi="Arial" w:cs="Arial"/>
        <w:sz w:val="20"/>
        <w:szCs w:val="20"/>
      </w:rPr>
    </w:lvl>
    <w:lvl w:ilvl="7">
      <w:start w:val="1"/>
      <w:numFmt w:val="decimal"/>
      <w:isLgl/>
      <w:lvlText w:val="%1.%2.%3.%4.%5.%6.%7.%8"/>
      <w:lvlJc w:val="left"/>
      <w:pPr>
        <w:widowControl w:val="0"/>
        <w:tabs>
          <w:tab w:val="num" w:pos="6840"/>
        </w:tabs>
        <w:autoSpaceDE w:val="0"/>
        <w:autoSpaceDN w:val="0"/>
        <w:adjustRightInd w:val="0"/>
        <w:spacing w:after="120" w:line="312" w:lineRule="auto"/>
        <w:ind w:left="6840" w:hanging="1800"/>
        <w:jc w:val="both"/>
      </w:pPr>
      <w:rPr>
        <w:rFonts w:ascii="Arial" w:hAnsi="Arial" w:cs="Arial"/>
        <w:sz w:val="20"/>
        <w:szCs w:val="20"/>
      </w:rPr>
    </w:lvl>
    <w:lvl w:ilvl="8">
      <w:start w:val="1"/>
      <w:numFmt w:val="decimal"/>
      <w:isLgl/>
      <w:lvlText w:val="%1.%2.%3.%4.%5.%6.%7.%8.%9"/>
      <w:lvlJc w:val="left"/>
      <w:pPr>
        <w:widowControl w:val="0"/>
        <w:tabs>
          <w:tab w:val="num" w:pos="7560"/>
        </w:tabs>
        <w:autoSpaceDE w:val="0"/>
        <w:autoSpaceDN w:val="0"/>
        <w:adjustRightInd w:val="0"/>
        <w:spacing w:after="120" w:line="312" w:lineRule="auto"/>
        <w:ind w:left="7560" w:hanging="1800"/>
        <w:jc w:val="both"/>
      </w:pPr>
      <w:rPr>
        <w:rFonts w:ascii="Arial" w:hAnsi="Arial" w:cs="Arial"/>
        <w:sz w:val="20"/>
        <w:szCs w:val="20"/>
      </w:rPr>
    </w:lvl>
  </w:abstractNum>
  <w:abstractNum w:abstractNumId="13" w15:restartNumberingAfterBreak="0">
    <w:nsid w:val="0000001B"/>
    <w:multiLevelType w:val="multilevel"/>
    <w:tmpl w:val="12C809D4"/>
    <w:lvl w:ilvl="0">
      <w:start w:val="1"/>
      <w:numFmt w:val="lowerLetter"/>
      <w:pStyle w:val="aDefinition"/>
      <w:lvlText w:val="(%1)"/>
      <w:lvlJc w:val="left"/>
      <w:pPr>
        <w:widowControl w:val="0"/>
        <w:tabs>
          <w:tab w:val="num" w:pos="851"/>
        </w:tabs>
        <w:autoSpaceDE w:val="0"/>
        <w:autoSpaceDN w:val="0"/>
        <w:adjustRightInd w:val="0"/>
        <w:spacing w:after="120" w:line="312" w:lineRule="auto"/>
        <w:ind w:left="851" w:hanging="851"/>
        <w:jc w:val="both"/>
      </w:pPr>
      <w:rPr>
        <w:rFonts w:ascii="Verdana" w:hAnsi="Verdana" w:cs="Verdana"/>
        <w:b w:val="0"/>
        <w:bCs w:val="0"/>
        <w:i w:val="0"/>
        <w:iCs w:val="0"/>
        <w:sz w:val="20"/>
        <w:szCs w:val="20"/>
      </w:rPr>
    </w:lvl>
    <w:lvl w:ilvl="1">
      <w:start w:val="1"/>
      <w:numFmt w:val="lowerRoman"/>
      <w:pStyle w:val="iDefinition"/>
      <w:lvlText w:val="(%2)"/>
      <w:lvlJc w:val="left"/>
      <w:pPr>
        <w:widowControl w:val="0"/>
        <w:tabs>
          <w:tab w:val="num" w:pos="1843"/>
        </w:tabs>
        <w:autoSpaceDE w:val="0"/>
        <w:autoSpaceDN w:val="0"/>
        <w:adjustRightInd w:val="0"/>
        <w:spacing w:after="120" w:line="312" w:lineRule="auto"/>
        <w:ind w:left="1843" w:hanging="992"/>
        <w:jc w:val="both"/>
      </w:pPr>
      <w:rPr>
        <w:rFonts w:ascii="Verdana" w:hAnsi="Verdana" w:cs="Verdana"/>
        <w:sz w:val="20"/>
        <w:szCs w:val="20"/>
      </w:rPr>
    </w:lvl>
    <w:lvl w:ilvl="2">
      <w:start w:val="1"/>
      <w:numFmt w:val="lowerRoman"/>
      <w:lvlText w:val="%3)"/>
      <w:lvlJc w:val="left"/>
      <w:pPr>
        <w:widowControl w:val="0"/>
        <w:tabs>
          <w:tab w:val="num" w:pos="3119"/>
        </w:tabs>
        <w:autoSpaceDE w:val="0"/>
        <w:autoSpaceDN w:val="0"/>
        <w:adjustRightInd w:val="0"/>
        <w:spacing w:after="120" w:line="312" w:lineRule="auto"/>
        <w:ind w:left="3119" w:hanging="1276"/>
        <w:jc w:val="both"/>
      </w:pPr>
      <w:rPr>
        <w:rFonts w:ascii="Arial" w:hAnsi="Arial" w:cs="Arial"/>
        <w:sz w:val="20"/>
        <w:szCs w:val="20"/>
      </w:rPr>
    </w:lvl>
    <w:lvl w:ilvl="3">
      <w:start w:val="1"/>
      <w:numFmt w:val="bullet"/>
      <w:lvlText w:val=""/>
      <w:lvlJc w:val="left"/>
      <w:pPr>
        <w:widowControl w:val="0"/>
        <w:tabs>
          <w:tab w:val="num" w:pos="1440"/>
        </w:tabs>
        <w:autoSpaceDE w:val="0"/>
        <w:autoSpaceDN w:val="0"/>
        <w:adjustRightInd w:val="0"/>
        <w:spacing w:after="120" w:line="312" w:lineRule="auto"/>
        <w:ind w:left="1440" w:hanging="360"/>
        <w:jc w:val="both"/>
      </w:pPr>
      <w:rPr>
        <w:rFonts w:ascii="Symbol" w:hAnsi="Symbol" w:cs="Symbol"/>
        <w:sz w:val="20"/>
        <w:szCs w:val="20"/>
      </w:rPr>
    </w:lvl>
    <w:lvl w:ilvl="4">
      <w:start w:val="1"/>
      <w:numFmt w:val="lowerLetter"/>
      <w:lvlText w:val="(%5)"/>
      <w:lvlJc w:val="left"/>
      <w:pPr>
        <w:widowControl w:val="0"/>
        <w:tabs>
          <w:tab w:val="num" w:pos="1800"/>
        </w:tabs>
        <w:autoSpaceDE w:val="0"/>
        <w:autoSpaceDN w:val="0"/>
        <w:adjustRightInd w:val="0"/>
        <w:spacing w:after="120" w:line="312" w:lineRule="auto"/>
        <w:ind w:left="1800" w:hanging="360"/>
        <w:jc w:val="both"/>
      </w:pPr>
      <w:rPr>
        <w:rFonts w:ascii="Arial" w:hAnsi="Arial" w:cs="Arial"/>
        <w:sz w:val="20"/>
        <w:szCs w:val="20"/>
      </w:rPr>
    </w:lvl>
    <w:lvl w:ilvl="5">
      <w:start w:val="1"/>
      <w:numFmt w:val="lowerRoman"/>
      <w:lvlText w:val="(%6)"/>
      <w:lvlJc w:val="left"/>
      <w:pPr>
        <w:widowControl w:val="0"/>
        <w:tabs>
          <w:tab w:val="num" w:pos="2160"/>
        </w:tabs>
        <w:autoSpaceDE w:val="0"/>
        <w:autoSpaceDN w:val="0"/>
        <w:adjustRightInd w:val="0"/>
        <w:spacing w:after="120" w:line="312" w:lineRule="auto"/>
        <w:ind w:left="2160" w:hanging="360"/>
        <w:jc w:val="both"/>
      </w:pPr>
      <w:rPr>
        <w:rFonts w:ascii="Arial" w:hAnsi="Arial" w:cs="Arial"/>
        <w:sz w:val="20"/>
        <w:szCs w:val="20"/>
      </w:rPr>
    </w:lvl>
    <w:lvl w:ilvl="6">
      <w:start w:val="1"/>
      <w:numFmt w:val="decimal"/>
      <w:lvlText w:val="%7."/>
      <w:lvlJc w:val="left"/>
      <w:pPr>
        <w:widowControl w:val="0"/>
        <w:tabs>
          <w:tab w:val="num" w:pos="2520"/>
        </w:tabs>
        <w:autoSpaceDE w:val="0"/>
        <w:autoSpaceDN w:val="0"/>
        <w:adjustRightInd w:val="0"/>
        <w:spacing w:after="120" w:line="312" w:lineRule="auto"/>
        <w:ind w:left="2520" w:hanging="360"/>
        <w:jc w:val="both"/>
      </w:pPr>
      <w:rPr>
        <w:rFonts w:ascii="Arial" w:hAnsi="Arial" w:cs="Arial"/>
        <w:sz w:val="20"/>
        <w:szCs w:val="20"/>
      </w:rPr>
    </w:lvl>
    <w:lvl w:ilvl="7">
      <w:start w:val="1"/>
      <w:numFmt w:val="lowerLetter"/>
      <w:lvlText w:val="%8."/>
      <w:lvlJc w:val="left"/>
      <w:pPr>
        <w:widowControl w:val="0"/>
        <w:tabs>
          <w:tab w:val="num" w:pos="2880"/>
        </w:tabs>
        <w:autoSpaceDE w:val="0"/>
        <w:autoSpaceDN w:val="0"/>
        <w:adjustRightInd w:val="0"/>
        <w:spacing w:after="120" w:line="312" w:lineRule="auto"/>
        <w:ind w:left="2880" w:hanging="360"/>
        <w:jc w:val="both"/>
      </w:pPr>
      <w:rPr>
        <w:rFonts w:ascii="Arial" w:hAnsi="Arial" w:cs="Arial"/>
        <w:sz w:val="20"/>
        <w:szCs w:val="20"/>
      </w:rPr>
    </w:lvl>
    <w:lvl w:ilvl="8">
      <w:start w:val="1"/>
      <w:numFmt w:val="lowerRoman"/>
      <w:lvlText w:val="%9."/>
      <w:lvlJc w:val="left"/>
      <w:pPr>
        <w:widowControl w:val="0"/>
        <w:tabs>
          <w:tab w:val="num" w:pos="3240"/>
        </w:tabs>
        <w:autoSpaceDE w:val="0"/>
        <w:autoSpaceDN w:val="0"/>
        <w:adjustRightInd w:val="0"/>
        <w:spacing w:after="120" w:line="312" w:lineRule="auto"/>
        <w:ind w:left="3240" w:hanging="360"/>
        <w:jc w:val="both"/>
      </w:pPr>
      <w:rPr>
        <w:rFonts w:ascii="Arial" w:hAnsi="Arial" w:cs="Arial"/>
        <w:sz w:val="20"/>
        <w:szCs w:val="20"/>
      </w:rPr>
    </w:lvl>
  </w:abstractNum>
  <w:abstractNum w:abstractNumId="14" w15:restartNumberingAfterBreak="0">
    <w:nsid w:val="0000001C"/>
    <w:multiLevelType w:val="hybridMultilevel"/>
    <w:tmpl w:val="DA7A2A04"/>
    <w:lvl w:ilvl="0" w:tplc="FFFFFFFF">
      <w:start w:val="1"/>
      <w:numFmt w:val="bullet"/>
      <w:lvlRestart w:val="0"/>
      <w:pStyle w:val="DeptBullets"/>
      <w:lvlText w:val=""/>
      <w:lvlJc w:val="left"/>
      <w:pPr>
        <w:widowControl w:val="0"/>
        <w:tabs>
          <w:tab w:val="num" w:pos="720"/>
        </w:tabs>
        <w:autoSpaceDE w:val="0"/>
        <w:autoSpaceDN w:val="0"/>
        <w:adjustRightInd w:val="0"/>
        <w:spacing w:after="120" w:line="312" w:lineRule="auto"/>
        <w:ind w:left="720" w:hanging="360"/>
        <w:jc w:val="both"/>
      </w:pPr>
      <w:rPr>
        <w:rFonts w:ascii="Symbol" w:hAnsi="Symbol" w:cs="Symbol"/>
        <w:sz w:val="24"/>
        <w:szCs w:val="24"/>
      </w:rPr>
    </w:lvl>
    <w:lvl w:ilvl="1" w:tplc="FFFFFFFF">
      <w:start w:val="1"/>
      <w:numFmt w:val="bullet"/>
      <w:lvlText w:val="o"/>
      <w:lvlJc w:val="left"/>
      <w:pPr>
        <w:widowControl w:val="0"/>
        <w:tabs>
          <w:tab w:val="num" w:pos="1440"/>
        </w:tabs>
        <w:autoSpaceDE w:val="0"/>
        <w:autoSpaceDN w:val="0"/>
        <w:adjustRightInd w:val="0"/>
        <w:spacing w:after="120" w:line="312" w:lineRule="auto"/>
        <w:ind w:left="1440" w:hanging="360"/>
        <w:jc w:val="both"/>
      </w:pPr>
      <w:rPr>
        <w:rFonts w:ascii="Courier New" w:hAnsi="Courier New" w:cs="Courier New"/>
        <w:sz w:val="20"/>
        <w:szCs w:val="20"/>
      </w:rPr>
    </w:lvl>
    <w:lvl w:ilvl="2" w:tplc="FFFFFFFF">
      <w:start w:val="1"/>
      <w:numFmt w:val="bullet"/>
      <w:lvlText w:val=""/>
      <w:lvlJc w:val="left"/>
      <w:pPr>
        <w:widowControl w:val="0"/>
        <w:tabs>
          <w:tab w:val="num" w:pos="2160"/>
        </w:tabs>
        <w:autoSpaceDE w:val="0"/>
        <w:autoSpaceDN w:val="0"/>
        <w:adjustRightInd w:val="0"/>
        <w:spacing w:after="120" w:line="312" w:lineRule="auto"/>
        <w:ind w:left="2160" w:hanging="360"/>
        <w:jc w:val="both"/>
      </w:pPr>
      <w:rPr>
        <w:rFonts w:ascii="Marlett" w:hAnsi="Marlett" w:cs="Marlett"/>
        <w:sz w:val="20"/>
        <w:szCs w:val="20"/>
      </w:rPr>
    </w:lvl>
    <w:lvl w:ilvl="3" w:tplc="FFFFFFFF">
      <w:start w:val="1"/>
      <w:numFmt w:val="bullet"/>
      <w:lvlText w:val=""/>
      <w:lvlJc w:val="left"/>
      <w:pPr>
        <w:widowControl w:val="0"/>
        <w:tabs>
          <w:tab w:val="num" w:pos="2880"/>
        </w:tabs>
        <w:autoSpaceDE w:val="0"/>
        <w:autoSpaceDN w:val="0"/>
        <w:adjustRightInd w:val="0"/>
        <w:spacing w:after="120" w:line="312" w:lineRule="auto"/>
        <w:ind w:left="2880" w:hanging="360"/>
        <w:jc w:val="both"/>
      </w:pPr>
      <w:rPr>
        <w:rFonts w:ascii="Symbol" w:hAnsi="Symbol" w:cs="Symbol"/>
        <w:sz w:val="20"/>
        <w:szCs w:val="20"/>
      </w:rPr>
    </w:lvl>
    <w:lvl w:ilvl="4" w:tplc="FFFFFFFF">
      <w:start w:val="1"/>
      <w:numFmt w:val="bullet"/>
      <w:lvlText w:val="o"/>
      <w:lvlJc w:val="left"/>
      <w:pPr>
        <w:widowControl w:val="0"/>
        <w:tabs>
          <w:tab w:val="num" w:pos="3600"/>
        </w:tabs>
        <w:autoSpaceDE w:val="0"/>
        <w:autoSpaceDN w:val="0"/>
        <w:adjustRightInd w:val="0"/>
        <w:spacing w:after="120" w:line="312" w:lineRule="auto"/>
        <w:ind w:left="3600" w:hanging="360"/>
        <w:jc w:val="both"/>
      </w:pPr>
      <w:rPr>
        <w:rFonts w:ascii="Courier New" w:hAnsi="Courier New" w:cs="Courier New"/>
        <w:sz w:val="20"/>
        <w:szCs w:val="20"/>
      </w:rPr>
    </w:lvl>
    <w:lvl w:ilvl="5" w:tplc="FFFFFFFF">
      <w:start w:val="1"/>
      <w:numFmt w:val="bullet"/>
      <w:lvlText w:val=""/>
      <w:lvlJc w:val="left"/>
      <w:pPr>
        <w:widowControl w:val="0"/>
        <w:tabs>
          <w:tab w:val="num" w:pos="4320"/>
        </w:tabs>
        <w:autoSpaceDE w:val="0"/>
        <w:autoSpaceDN w:val="0"/>
        <w:adjustRightInd w:val="0"/>
        <w:spacing w:after="120" w:line="312" w:lineRule="auto"/>
        <w:ind w:left="4320" w:hanging="360"/>
        <w:jc w:val="both"/>
      </w:pPr>
      <w:rPr>
        <w:rFonts w:ascii="Marlett" w:hAnsi="Marlett" w:cs="Marlett"/>
        <w:sz w:val="20"/>
        <w:szCs w:val="20"/>
      </w:rPr>
    </w:lvl>
    <w:lvl w:ilvl="6" w:tplc="FFFFFFFF">
      <w:start w:val="1"/>
      <w:numFmt w:val="bullet"/>
      <w:lvlText w:val=""/>
      <w:lvlJc w:val="left"/>
      <w:pPr>
        <w:widowControl w:val="0"/>
        <w:tabs>
          <w:tab w:val="num" w:pos="5040"/>
        </w:tabs>
        <w:autoSpaceDE w:val="0"/>
        <w:autoSpaceDN w:val="0"/>
        <w:adjustRightInd w:val="0"/>
        <w:spacing w:after="120" w:line="312" w:lineRule="auto"/>
        <w:ind w:left="5040" w:hanging="360"/>
        <w:jc w:val="both"/>
      </w:pPr>
      <w:rPr>
        <w:rFonts w:ascii="Symbol" w:hAnsi="Symbol" w:cs="Symbol"/>
        <w:sz w:val="20"/>
        <w:szCs w:val="20"/>
      </w:rPr>
    </w:lvl>
    <w:lvl w:ilvl="7" w:tplc="FFFFFFFF">
      <w:start w:val="1"/>
      <w:numFmt w:val="bullet"/>
      <w:lvlText w:val="o"/>
      <w:lvlJc w:val="left"/>
      <w:pPr>
        <w:widowControl w:val="0"/>
        <w:tabs>
          <w:tab w:val="num" w:pos="5760"/>
        </w:tabs>
        <w:autoSpaceDE w:val="0"/>
        <w:autoSpaceDN w:val="0"/>
        <w:adjustRightInd w:val="0"/>
        <w:spacing w:after="120" w:line="312" w:lineRule="auto"/>
        <w:ind w:left="5760" w:hanging="360"/>
        <w:jc w:val="both"/>
      </w:pPr>
      <w:rPr>
        <w:rFonts w:ascii="Courier New" w:hAnsi="Courier New" w:cs="Courier New"/>
        <w:sz w:val="20"/>
        <w:szCs w:val="20"/>
      </w:rPr>
    </w:lvl>
    <w:lvl w:ilvl="8" w:tplc="FFFFFFFF">
      <w:start w:val="1"/>
      <w:numFmt w:val="bullet"/>
      <w:lvlText w:val=""/>
      <w:lvlJc w:val="left"/>
      <w:pPr>
        <w:widowControl w:val="0"/>
        <w:tabs>
          <w:tab w:val="num" w:pos="6480"/>
        </w:tabs>
        <w:autoSpaceDE w:val="0"/>
        <w:autoSpaceDN w:val="0"/>
        <w:adjustRightInd w:val="0"/>
        <w:spacing w:after="120" w:line="312" w:lineRule="auto"/>
        <w:ind w:left="6480" w:hanging="360"/>
        <w:jc w:val="both"/>
      </w:pPr>
      <w:rPr>
        <w:rFonts w:ascii="Marlett" w:hAnsi="Marlett" w:cs="Marlett"/>
        <w:sz w:val="20"/>
        <w:szCs w:val="20"/>
      </w:rPr>
    </w:lvl>
  </w:abstractNum>
  <w:abstractNum w:abstractNumId="15" w15:restartNumberingAfterBreak="0">
    <w:nsid w:val="00000021"/>
    <w:multiLevelType w:val="hybridMultilevel"/>
    <w:tmpl w:val="A91AD60E"/>
    <w:name w:val="WDX-Numbering3"/>
    <w:lvl w:ilvl="0" w:tplc="FFFFFFFF">
      <w:start w:val="1"/>
      <w:numFmt w:val="bullet"/>
      <w:lvlText w:val=""/>
      <w:lvlJc w:val="left"/>
      <w:pPr>
        <w:widowControl w:val="0"/>
        <w:tabs>
          <w:tab w:val="num" w:pos="1440"/>
        </w:tabs>
        <w:autoSpaceDE w:val="0"/>
        <w:autoSpaceDN w:val="0"/>
        <w:adjustRightInd w:val="0"/>
        <w:spacing w:after="120" w:line="312" w:lineRule="auto"/>
        <w:ind w:left="1440" w:hanging="360"/>
        <w:jc w:val="both"/>
      </w:pPr>
      <w:rPr>
        <w:rFonts w:ascii="Symbol" w:hAnsi="Symbol" w:cs="Symbol"/>
        <w:sz w:val="20"/>
        <w:szCs w:val="20"/>
      </w:rPr>
    </w:lvl>
    <w:lvl w:ilvl="1" w:tplc="FFFFFFFF">
      <w:start w:val="1"/>
      <w:numFmt w:val="bullet"/>
      <w:lvlText w:val="o"/>
      <w:lvlJc w:val="left"/>
      <w:pPr>
        <w:widowControl w:val="0"/>
        <w:tabs>
          <w:tab w:val="num" w:pos="2160"/>
        </w:tabs>
        <w:autoSpaceDE w:val="0"/>
        <w:autoSpaceDN w:val="0"/>
        <w:adjustRightInd w:val="0"/>
        <w:spacing w:after="120" w:line="312" w:lineRule="auto"/>
        <w:ind w:left="2160" w:hanging="360"/>
        <w:jc w:val="both"/>
      </w:pPr>
      <w:rPr>
        <w:rFonts w:ascii="Courier New" w:hAnsi="Courier New" w:cs="Courier New"/>
        <w:sz w:val="20"/>
        <w:szCs w:val="20"/>
      </w:rPr>
    </w:lvl>
    <w:lvl w:ilvl="2" w:tplc="FFFFFFFF">
      <w:start w:val="1"/>
      <w:numFmt w:val="bullet"/>
      <w:lvlText w:val=""/>
      <w:lvlJc w:val="left"/>
      <w:pPr>
        <w:widowControl w:val="0"/>
        <w:tabs>
          <w:tab w:val="num" w:pos="2880"/>
        </w:tabs>
        <w:autoSpaceDE w:val="0"/>
        <w:autoSpaceDN w:val="0"/>
        <w:adjustRightInd w:val="0"/>
        <w:spacing w:after="120" w:line="312" w:lineRule="auto"/>
        <w:ind w:left="2880" w:hanging="360"/>
        <w:jc w:val="both"/>
      </w:pPr>
      <w:rPr>
        <w:rFonts w:ascii="Wingdings" w:hAnsi="Wingdings" w:cs="Wingdings"/>
        <w:sz w:val="20"/>
        <w:szCs w:val="20"/>
      </w:rPr>
    </w:lvl>
    <w:lvl w:ilvl="3" w:tplc="FFFFFFFF">
      <w:start w:val="1"/>
      <w:numFmt w:val="bullet"/>
      <w:lvlText w:val=""/>
      <w:lvlJc w:val="left"/>
      <w:pPr>
        <w:widowControl w:val="0"/>
        <w:tabs>
          <w:tab w:val="num" w:pos="3600"/>
        </w:tabs>
        <w:autoSpaceDE w:val="0"/>
        <w:autoSpaceDN w:val="0"/>
        <w:adjustRightInd w:val="0"/>
        <w:spacing w:after="120" w:line="312" w:lineRule="auto"/>
        <w:ind w:left="3600" w:hanging="360"/>
        <w:jc w:val="both"/>
      </w:pPr>
      <w:rPr>
        <w:rFonts w:ascii="Symbol" w:hAnsi="Symbol" w:cs="Symbol"/>
        <w:sz w:val="20"/>
        <w:szCs w:val="20"/>
      </w:rPr>
    </w:lvl>
    <w:lvl w:ilvl="4" w:tplc="FFFFFFFF">
      <w:start w:val="1"/>
      <w:numFmt w:val="bullet"/>
      <w:lvlText w:val="o"/>
      <w:lvlJc w:val="left"/>
      <w:pPr>
        <w:widowControl w:val="0"/>
        <w:tabs>
          <w:tab w:val="num" w:pos="4320"/>
        </w:tabs>
        <w:autoSpaceDE w:val="0"/>
        <w:autoSpaceDN w:val="0"/>
        <w:adjustRightInd w:val="0"/>
        <w:spacing w:after="120" w:line="312" w:lineRule="auto"/>
        <w:ind w:left="4320" w:hanging="360"/>
        <w:jc w:val="both"/>
      </w:pPr>
      <w:rPr>
        <w:rFonts w:ascii="Courier New" w:hAnsi="Courier New" w:cs="Courier New"/>
        <w:sz w:val="20"/>
        <w:szCs w:val="20"/>
      </w:rPr>
    </w:lvl>
    <w:lvl w:ilvl="5" w:tplc="FFFFFFFF">
      <w:start w:val="1"/>
      <w:numFmt w:val="bullet"/>
      <w:lvlText w:val=""/>
      <w:lvlJc w:val="left"/>
      <w:pPr>
        <w:widowControl w:val="0"/>
        <w:tabs>
          <w:tab w:val="num" w:pos="5040"/>
        </w:tabs>
        <w:autoSpaceDE w:val="0"/>
        <w:autoSpaceDN w:val="0"/>
        <w:adjustRightInd w:val="0"/>
        <w:spacing w:after="120" w:line="312" w:lineRule="auto"/>
        <w:ind w:left="5040" w:hanging="360"/>
        <w:jc w:val="both"/>
      </w:pPr>
      <w:rPr>
        <w:rFonts w:ascii="Wingdings" w:hAnsi="Wingdings" w:cs="Wingdings"/>
        <w:sz w:val="20"/>
        <w:szCs w:val="20"/>
      </w:rPr>
    </w:lvl>
    <w:lvl w:ilvl="6" w:tplc="FFFFFFFF">
      <w:start w:val="1"/>
      <w:numFmt w:val="bullet"/>
      <w:lvlText w:val=""/>
      <w:lvlJc w:val="left"/>
      <w:pPr>
        <w:widowControl w:val="0"/>
        <w:tabs>
          <w:tab w:val="num" w:pos="5760"/>
        </w:tabs>
        <w:autoSpaceDE w:val="0"/>
        <w:autoSpaceDN w:val="0"/>
        <w:adjustRightInd w:val="0"/>
        <w:spacing w:after="120" w:line="312" w:lineRule="auto"/>
        <w:ind w:left="5760" w:hanging="360"/>
        <w:jc w:val="both"/>
      </w:pPr>
      <w:rPr>
        <w:rFonts w:ascii="Symbol" w:hAnsi="Symbol" w:cs="Symbol"/>
        <w:sz w:val="20"/>
        <w:szCs w:val="20"/>
      </w:rPr>
    </w:lvl>
    <w:lvl w:ilvl="7" w:tplc="FFFFFFFF">
      <w:start w:val="1"/>
      <w:numFmt w:val="bullet"/>
      <w:lvlText w:val="o"/>
      <w:lvlJc w:val="left"/>
      <w:pPr>
        <w:widowControl w:val="0"/>
        <w:tabs>
          <w:tab w:val="num" w:pos="6480"/>
        </w:tabs>
        <w:autoSpaceDE w:val="0"/>
        <w:autoSpaceDN w:val="0"/>
        <w:adjustRightInd w:val="0"/>
        <w:spacing w:after="120" w:line="312" w:lineRule="auto"/>
        <w:ind w:left="6480" w:hanging="360"/>
        <w:jc w:val="both"/>
      </w:pPr>
      <w:rPr>
        <w:rFonts w:ascii="Courier New" w:hAnsi="Courier New" w:cs="Courier New"/>
        <w:sz w:val="20"/>
        <w:szCs w:val="20"/>
      </w:rPr>
    </w:lvl>
    <w:lvl w:ilvl="8" w:tplc="FFFFFFFF">
      <w:start w:val="1"/>
      <w:numFmt w:val="bullet"/>
      <w:lvlText w:val=""/>
      <w:lvlJc w:val="left"/>
      <w:pPr>
        <w:widowControl w:val="0"/>
        <w:tabs>
          <w:tab w:val="num" w:pos="7200"/>
        </w:tabs>
        <w:autoSpaceDE w:val="0"/>
        <w:autoSpaceDN w:val="0"/>
        <w:adjustRightInd w:val="0"/>
        <w:spacing w:after="120" w:line="312" w:lineRule="auto"/>
        <w:ind w:left="7200" w:hanging="360"/>
        <w:jc w:val="both"/>
      </w:pPr>
      <w:rPr>
        <w:rFonts w:ascii="Wingdings" w:hAnsi="Wingdings" w:cs="Wingdings"/>
        <w:sz w:val="20"/>
        <w:szCs w:val="20"/>
      </w:rPr>
    </w:lvl>
  </w:abstractNum>
  <w:abstractNum w:abstractNumId="16" w15:restartNumberingAfterBreak="0">
    <w:nsid w:val="00000022"/>
    <w:multiLevelType w:val="multilevel"/>
    <w:tmpl w:val="2DD47DCC"/>
    <w:lvl w:ilvl="0">
      <w:start w:val="1"/>
      <w:numFmt w:val="decimal"/>
      <w:lvlText w:val="%1."/>
      <w:lvlJc w:val="left"/>
      <w:pPr>
        <w:tabs>
          <w:tab w:val="num" w:pos="851"/>
        </w:tabs>
        <w:ind w:left="851" w:hanging="851"/>
      </w:pPr>
      <w:rPr>
        <w:rFonts w:ascii="Tahoma" w:hAnsi="Tahoma" w:cs="Tahoma" w:hint="default"/>
        <w:b w:val="0"/>
        <w:bCs/>
        <w:color w:val="auto"/>
        <w:sz w:val="20"/>
        <w:szCs w:val="20"/>
        <w:u w:val="none"/>
      </w:rPr>
    </w:lvl>
    <w:lvl w:ilvl="1">
      <w:numFmt w:val="decimal"/>
      <w:lvlText w:val="%1.%2"/>
      <w:lvlJc w:val="left"/>
      <w:pPr>
        <w:tabs>
          <w:tab w:val="num" w:pos="851"/>
        </w:tabs>
        <w:ind w:left="851" w:hanging="851"/>
      </w:pPr>
      <w:rPr>
        <w:rFonts w:ascii="Tahoma" w:hAnsi="Tahoma" w:cs="Tahoma" w:hint="default"/>
        <w:b w:val="0"/>
        <w:bCs w:val="0"/>
        <w:i w:val="0"/>
        <w:iCs w:val="0"/>
        <w:color w:val="auto"/>
        <w:sz w:val="20"/>
        <w:szCs w:val="20"/>
        <w:u w:val="none"/>
      </w:rPr>
    </w:lvl>
    <w:lvl w:ilvl="2">
      <w:start w:val="1"/>
      <w:numFmt w:val="decimal"/>
      <w:lvlText w:val="%1.%2.%3"/>
      <w:lvlJc w:val="left"/>
      <w:pPr>
        <w:tabs>
          <w:tab w:val="num" w:pos="1701"/>
        </w:tabs>
        <w:ind w:left="1701" w:hanging="850"/>
      </w:pPr>
      <w:rPr>
        <w:rFonts w:ascii="Arial" w:hAnsi="Arial" w:cs="Arial" w:hint="default"/>
        <w:b w:val="0"/>
        <w:bCs w:val="0"/>
        <w:i w:val="0"/>
        <w:iCs w:val="0"/>
        <w:color w:val="0000FF"/>
        <w:sz w:val="20"/>
        <w:szCs w:val="20"/>
        <w:u w:val="double"/>
      </w:rPr>
    </w:lvl>
    <w:lvl w:ilvl="3">
      <w:start w:val="1"/>
      <w:numFmt w:val="lowerLetter"/>
      <w:lvlText w:val="%4)"/>
      <w:lvlJc w:val="left"/>
      <w:pPr>
        <w:tabs>
          <w:tab w:val="num" w:pos="1760"/>
        </w:tabs>
        <w:ind w:left="1760" w:hanging="360"/>
      </w:pPr>
      <w:rPr>
        <w:rFonts w:ascii="Arial" w:hAnsi="Arial" w:cs="Arial" w:hint="default"/>
        <w:b w:val="0"/>
        <w:bCs w:val="0"/>
        <w:i w:val="0"/>
        <w:iCs w:val="0"/>
        <w:color w:val="0000FF"/>
        <w:sz w:val="20"/>
        <w:szCs w:val="20"/>
        <w:u w:val="double"/>
      </w:rPr>
    </w:lvl>
    <w:lvl w:ilvl="4">
      <w:start w:val="1"/>
      <w:numFmt w:val="lowerLetter"/>
      <w:lvlText w:val="(%5)"/>
      <w:lvlJc w:val="left"/>
      <w:pPr>
        <w:tabs>
          <w:tab w:val="num" w:pos="2835"/>
        </w:tabs>
        <w:ind w:left="2835" w:hanging="1134"/>
      </w:pPr>
      <w:rPr>
        <w:rFonts w:ascii="Arial" w:hAnsi="Arial" w:cs="Arial" w:hint="default"/>
        <w:b w:val="0"/>
        <w:bCs w:val="0"/>
        <w:i w:val="0"/>
        <w:iCs w:val="0"/>
        <w:color w:val="0000FF"/>
        <w:sz w:val="20"/>
        <w:szCs w:val="20"/>
        <w:u w:val="double"/>
      </w:rPr>
    </w:lvl>
    <w:lvl w:ilvl="5">
      <w:start w:val="1"/>
      <w:numFmt w:val="none"/>
      <w:lvlText w:val="(Not Defined)"/>
      <w:lvlJc w:val="left"/>
      <w:pPr>
        <w:tabs>
          <w:tab w:val="num" w:pos="3240"/>
        </w:tabs>
        <w:ind w:left="2736" w:hanging="936"/>
      </w:pPr>
      <w:rPr>
        <w:rFonts w:ascii="Arial" w:hAnsi="Arial" w:cs="Arial" w:hint="default"/>
        <w:color w:val="0000FF"/>
        <w:sz w:val="20"/>
        <w:szCs w:val="20"/>
        <w:u w:val="double"/>
      </w:rPr>
    </w:lvl>
    <w:lvl w:ilvl="6">
      <w:start w:val="1"/>
      <w:numFmt w:val="none"/>
      <w:lvlText w:val="(Not Defined)"/>
      <w:lvlJc w:val="left"/>
      <w:pPr>
        <w:tabs>
          <w:tab w:val="num" w:pos="3600"/>
        </w:tabs>
        <w:ind w:left="3240" w:hanging="1080"/>
      </w:pPr>
      <w:rPr>
        <w:rFonts w:ascii="Arial" w:hAnsi="Arial" w:cs="Arial" w:hint="default"/>
        <w:color w:val="0000FF"/>
        <w:sz w:val="20"/>
        <w:szCs w:val="20"/>
        <w:u w:val="double"/>
      </w:rPr>
    </w:lvl>
    <w:lvl w:ilvl="7">
      <w:start w:val="1"/>
      <w:numFmt w:val="none"/>
      <w:lvlText w:val="(Not Defined)"/>
      <w:lvlJc w:val="left"/>
      <w:pPr>
        <w:tabs>
          <w:tab w:val="num" w:pos="3960"/>
        </w:tabs>
        <w:ind w:left="3744" w:hanging="1224"/>
      </w:pPr>
      <w:rPr>
        <w:rFonts w:ascii="Arial" w:hAnsi="Arial" w:cs="Arial" w:hint="default"/>
        <w:color w:val="0000FF"/>
        <w:sz w:val="20"/>
        <w:szCs w:val="20"/>
        <w:u w:val="double"/>
      </w:rPr>
    </w:lvl>
    <w:lvl w:ilvl="8">
      <w:start w:val="1"/>
      <w:numFmt w:val="none"/>
      <w:lvlText w:val="(Not Defined)"/>
      <w:lvlJc w:val="left"/>
      <w:pPr>
        <w:tabs>
          <w:tab w:val="num" w:pos="4320"/>
        </w:tabs>
        <w:ind w:left="4320" w:hanging="1440"/>
      </w:pPr>
      <w:rPr>
        <w:rFonts w:ascii="Arial" w:hAnsi="Arial" w:cs="Arial" w:hint="default"/>
        <w:color w:val="0000FF"/>
        <w:sz w:val="20"/>
        <w:szCs w:val="20"/>
        <w:u w:val="double"/>
      </w:rPr>
    </w:lvl>
  </w:abstractNum>
  <w:abstractNum w:abstractNumId="17" w15:restartNumberingAfterBreak="0">
    <w:nsid w:val="00000023"/>
    <w:multiLevelType w:val="multilevel"/>
    <w:tmpl w:val="F7E23878"/>
    <w:lvl w:ilvl="0">
      <w:start w:val="1"/>
      <w:numFmt w:val="bullet"/>
      <w:pStyle w:val="PKFNormalBullets"/>
      <w:lvlText w:val=""/>
      <w:lvlJc w:val="left"/>
      <w:pPr>
        <w:widowControl w:val="0"/>
        <w:tabs>
          <w:tab w:val="num" w:pos="1247"/>
        </w:tabs>
        <w:autoSpaceDE w:val="0"/>
        <w:autoSpaceDN w:val="0"/>
        <w:adjustRightInd w:val="0"/>
        <w:spacing w:after="120" w:line="312" w:lineRule="auto"/>
        <w:ind w:left="1247" w:hanging="396"/>
        <w:jc w:val="both"/>
      </w:pPr>
      <w:rPr>
        <w:rFonts w:ascii="Wingdings" w:hAnsi="Wingdings" w:cs="Wingdings"/>
        <w:sz w:val="18"/>
        <w:szCs w:val="18"/>
      </w:rPr>
    </w:lvl>
    <w:lvl w:ilvl="1">
      <w:start w:val="1"/>
      <w:numFmt w:val="bullet"/>
      <w:lvlText w:val=""/>
      <w:lvlJc w:val="left"/>
      <w:pPr>
        <w:widowControl w:val="0"/>
        <w:tabs>
          <w:tab w:val="num" w:pos="1644"/>
        </w:tabs>
        <w:autoSpaceDE w:val="0"/>
        <w:autoSpaceDN w:val="0"/>
        <w:adjustRightInd w:val="0"/>
        <w:spacing w:after="120" w:line="312" w:lineRule="auto"/>
        <w:ind w:left="1644" w:hanging="397"/>
        <w:jc w:val="both"/>
      </w:pPr>
      <w:rPr>
        <w:rFonts w:ascii="Symbol" w:hAnsi="Symbol" w:cs="Symbol"/>
        <w:sz w:val="20"/>
        <w:szCs w:val="20"/>
      </w:rPr>
    </w:lvl>
    <w:lvl w:ilvl="2">
      <w:start w:val="1"/>
      <w:numFmt w:val="bullet"/>
      <w:lvlText w:val=""/>
      <w:lvlJc w:val="left"/>
      <w:pPr>
        <w:widowControl w:val="0"/>
        <w:tabs>
          <w:tab w:val="num" w:pos="1644"/>
        </w:tabs>
        <w:autoSpaceDE w:val="0"/>
        <w:autoSpaceDN w:val="0"/>
        <w:adjustRightInd w:val="0"/>
        <w:spacing w:after="120" w:line="312" w:lineRule="auto"/>
        <w:ind w:left="1644" w:hanging="397"/>
        <w:jc w:val="both"/>
      </w:pPr>
      <w:rPr>
        <w:rFonts w:ascii="Wingdings" w:hAnsi="Wingdings" w:cs="Wingdings"/>
        <w:sz w:val="20"/>
        <w:szCs w:val="20"/>
      </w:rPr>
    </w:lvl>
    <w:lvl w:ilvl="3">
      <w:start w:val="1"/>
      <w:numFmt w:val="bullet"/>
      <w:lvlText w:val=""/>
      <w:lvlJc w:val="left"/>
      <w:pPr>
        <w:widowControl w:val="0"/>
        <w:tabs>
          <w:tab w:val="num" w:pos="1644"/>
        </w:tabs>
        <w:autoSpaceDE w:val="0"/>
        <w:autoSpaceDN w:val="0"/>
        <w:adjustRightInd w:val="0"/>
        <w:spacing w:after="120" w:line="312" w:lineRule="auto"/>
        <w:ind w:left="1644" w:hanging="397"/>
        <w:jc w:val="both"/>
      </w:pPr>
      <w:rPr>
        <w:rFonts w:ascii="Wingdings" w:hAnsi="Wingdings" w:cs="Wingdings"/>
        <w:sz w:val="20"/>
        <w:szCs w:val="20"/>
      </w:rPr>
    </w:lvl>
    <w:lvl w:ilvl="4">
      <w:start w:val="1"/>
      <w:numFmt w:val="bullet"/>
      <w:lvlText w:val=""/>
      <w:lvlJc w:val="left"/>
      <w:pPr>
        <w:widowControl w:val="0"/>
        <w:tabs>
          <w:tab w:val="num" w:pos="1644"/>
        </w:tabs>
        <w:autoSpaceDE w:val="0"/>
        <w:autoSpaceDN w:val="0"/>
        <w:adjustRightInd w:val="0"/>
        <w:spacing w:after="120" w:line="312" w:lineRule="auto"/>
        <w:ind w:left="1644" w:hanging="397"/>
        <w:jc w:val="both"/>
      </w:pPr>
      <w:rPr>
        <w:rFonts w:ascii="Wingdings" w:hAnsi="Wingdings" w:cs="Wingdings"/>
        <w:sz w:val="20"/>
        <w:szCs w:val="20"/>
      </w:rPr>
    </w:lvl>
    <w:lvl w:ilvl="5">
      <w:start w:val="1"/>
      <w:numFmt w:val="decimal"/>
      <w:lvlText w:val="%6"/>
      <w:lvlJc w:val="left"/>
      <w:pPr>
        <w:widowControl w:val="0"/>
        <w:tabs>
          <w:tab w:val="num" w:pos="1644"/>
        </w:tabs>
        <w:autoSpaceDE w:val="0"/>
        <w:autoSpaceDN w:val="0"/>
        <w:adjustRightInd w:val="0"/>
        <w:spacing w:after="120" w:line="312" w:lineRule="auto"/>
        <w:ind w:left="1644" w:hanging="397"/>
        <w:jc w:val="both"/>
      </w:pPr>
      <w:rPr>
        <w:rFonts w:ascii="Arial" w:hAnsi="Arial" w:cs="Arial"/>
        <w:sz w:val="18"/>
        <w:szCs w:val="18"/>
      </w:rPr>
    </w:lvl>
    <w:lvl w:ilvl="6">
      <w:start w:val="1"/>
      <w:numFmt w:val="upperRoman"/>
      <w:lvlText w:val="%7"/>
      <w:lvlJc w:val="left"/>
      <w:pPr>
        <w:widowControl w:val="0"/>
        <w:tabs>
          <w:tab w:val="num" w:pos="1644"/>
        </w:tabs>
        <w:autoSpaceDE w:val="0"/>
        <w:autoSpaceDN w:val="0"/>
        <w:adjustRightInd w:val="0"/>
        <w:spacing w:after="120" w:line="312" w:lineRule="auto"/>
        <w:ind w:left="1644" w:hanging="397"/>
        <w:jc w:val="both"/>
      </w:pPr>
      <w:rPr>
        <w:rFonts w:ascii="Arial" w:hAnsi="Arial" w:cs="Arial"/>
        <w:sz w:val="20"/>
        <w:szCs w:val="20"/>
      </w:rPr>
    </w:lvl>
    <w:lvl w:ilvl="7">
      <w:start w:val="1"/>
      <w:numFmt w:val="lowerRoman"/>
      <w:lvlText w:val="(%8)"/>
      <w:lvlJc w:val="left"/>
      <w:pPr>
        <w:widowControl w:val="0"/>
        <w:tabs>
          <w:tab w:val="num" w:pos="1644"/>
        </w:tabs>
        <w:autoSpaceDE w:val="0"/>
        <w:autoSpaceDN w:val="0"/>
        <w:adjustRightInd w:val="0"/>
        <w:spacing w:after="120" w:line="312" w:lineRule="auto"/>
        <w:ind w:left="1644" w:hanging="397"/>
        <w:jc w:val="both"/>
      </w:pPr>
      <w:rPr>
        <w:rFonts w:ascii="Arial" w:hAnsi="Arial" w:cs="Arial"/>
        <w:sz w:val="20"/>
        <w:szCs w:val="20"/>
      </w:rPr>
    </w:lvl>
    <w:lvl w:ilvl="8">
      <w:start w:val="1"/>
      <w:numFmt w:val="lowerLetter"/>
      <w:lvlText w:val="(%9)"/>
      <w:lvlJc w:val="left"/>
      <w:pPr>
        <w:widowControl w:val="0"/>
        <w:tabs>
          <w:tab w:val="num" w:pos="1644"/>
        </w:tabs>
        <w:autoSpaceDE w:val="0"/>
        <w:autoSpaceDN w:val="0"/>
        <w:adjustRightInd w:val="0"/>
        <w:spacing w:after="120" w:line="312" w:lineRule="auto"/>
        <w:ind w:left="1644" w:hanging="397"/>
        <w:jc w:val="both"/>
      </w:pPr>
      <w:rPr>
        <w:rFonts w:ascii="Arial" w:hAnsi="Arial" w:cs="Arial"/>
        <w:sz w:val="20"/>
        <w:szCs w:val="20"/>
      </w:rPr>
    </w:lvl>
  </w:abstractNum>
  <w:abstractNum w:abstractNumId="18" w15:restartNumberingAfterBreak="0">
    <w:nsid w:val="00000024"/>
    <w:multiLevelType w:val="multilevel"/>
    <w:tmpl w:val="471A0B86"/>
    <w:lvl w:ilvl="0">
      <w:start w:val="1"/>
      <w:numFmt w:val="bullet"/>
      <w:pStyle w:val="Bullet1"/>
      <w:lvlText w:val=""/>
      <w:lvlJc w:val="left"/>
      <w:pPr>
        <w:widowControl w:val="0"/>
        <w:tabs>
          <w:tab w:val="num" w:pos="851"/>
        </w:tabs>
        <w:autoSpaceDE w:val="0"/>
        <w:autoSpaceDN w:val="0"/>
        <w:adjustRightInd w:val="0"/>
        <w:spacing w:after="120" w:line="312" w:lineRule="auto"/>
        <w:ind w:left="851" w:hanging="851"/>
        <w:jc w:val="both"/>
      </w:pPr>
      <w:rPr>
        <w:rFonts w:ascii="Symbol" w:hAnsi="Symbol" w:cs="Symbol"/>
        <w:b w:val="0"/>
        <w:bCs w:val="0"/>
        <w:i w:val="0"/>
        <w:iCs w:val="0"/>
        <w:sz w:val="20"/>
        <w:szCs w:val="20"/>
        <w:u w:val="none"/>
      </w:rPr>
    </w:lvl>
    <w:lvl w:ilvl="1">
      <w:start w:val="1"/>
      <w:numFmt w:val="bullet"/>
      <w:pStyle w:val="Bullet2"/>
      <w:lvlText w:val=""/>
      <w:lvlJc w:val="left"/>
      <w:pPr>
        <w:widowControl w:val="0"/>
        <w:tabs>
          <w:tab w:val="num" w:pos="1843"/>
        </w:tabs>
        <w:autoSpaceDE w:val="0"/>
        <w:autoSpaceDN w:val="0"/>
        <w:adjustRightInd w:val="0"/>
        <w:spacing w:after="120" w:line="312" w:lineRule="auto"/>
        <w:ind w:left="1843" w:hanging="992"/>
        <w:jc w:val="both"/>
      </w:pPr>
      <w:rPr>
        <w:rFonts w:ascii="Symbol" w:hAnsi="Symbol" w:cs="Symbol"/>
        <w:b w:val="0"/>
        <w:bCs w:val="0"/>
        <w:i w:val="0"/>
        <w:iCs w:val="0"/>
        <w:sz w:val="20"/>
        <w:szCs w:val="20"/>
        <w:u w:val="none"/>
      </w:rPr>
    </w:lvl>
    <w:lvl w:ilvl="2">
      <w:start w:val="1"/>
      <w:numFmt w:val="bullet"/>
      <w:pStyle w:val="Bullet3"/>
      <w:lvlText w:val=""/>
      <w:lvlJc w:val="left"/>
      <w:pPr>
        <w:widowControl w:val="0"/>
        <w:tabs>
          <w:tab w:val="num" w:pos="3119"/>
        </w:tabs>
        <w:autoSpaceDE w:val="0"/>
        <w:autoSpaceDN w:val="0"/>
        <w:adjustRightInd w:val="0"/>
        <w:spacing w:after="120" w:line="312" w:lineRule="auto"/>
        <w:ind w:left="3119" w:hanging="1276"/>
        <w:jc w:val="both"/>
      </w:pPr>
      <w:rPr>
        <w:rFonts w:ascii="Symbol" w:hAnsi="Symbol" w:cs="Symbol"/>
        <w:b w:val="0"/>
        <w:bCs w:val="0"/>
        <w:i w:val="0"/>
        <w:iCs w:val="0"/>
        <w:sz w:val="20"/>
        <w:szCs w:val="20"/>
        <w:u w:val="none"/>
      </w:rPr>
    </w:lvl>
    <w:lvl w:ilvl="3">
      <w:start w:val="1"/>
      <w:numFmt w:val="lowerLetter"/>
      <w:isLgl/>
      <w:lvlText w:val="%1(Not Defined)"/>
      <w:lvlJc w:val="left"/>
      <w:pPr>
        <w:widowControl w:val="0"/>
        <w:tabs>
          <w:tab w:val="num" w:pos="4505"/>
        </w:tabs>
        <w:autoSpaceDE w:val="0"/>
        <w:autoSpaceDN w:val="0"/>
        <w:adjustRightInd w:val="0"/>
        <w:spacing w:after="120" w:line="312" w:lineRule="auto"/>
        <w:ind w:left="4122" w:hanging="1417"/>
        <w:jc w:val="both"/>
      </w:pPr>
      <w:rPr>
        <w:rFonts w:ascii="Arial" w:hAnsi="Arial" w:cs="Arial"/>
        <w:b w:val="0"/>
        <w:bCs w:val="0"/>
        <w:i w:val="0"/>
        <w:iCs w:val="0"/>
        <w:sz w:val="20"/>
        <w:szCs w:val="20"/>
        <w:u w:val="none"/>
      </w:rPr>
    </w:lvl>
    <w:lvl w:ilvl="4">
      <w:start w:val="1"/>
      <w:numFmt w:val="none"/>
      <w:lvlText w:val="(Not Defined)"/>
      <w:lvlJc w:val="left"/>
      <w:pPr>
        <w:widowControl w:val="0"/>
        <w:tabs>
          <w:tab w:val="num" w:pos="5562"/>
        </w:tabs>
        <w:autoSpaceDE w:val="0"/>
        <w:autoSpaceDN w:val="0"/>
        <w:adjustRightInd w:val="0"/>
        <w:spacing w:after="120" w:line="312" w:lineRule="auto"/>
        <w:ind w:left="4689" w:hanging="567"/>
        <w:jc w:val="both"/>
      </w:pPr>
      <w:rPr>
        <w:rFonts w:ascii="Arial" w:hAnsi="Arial" w:cs="Arial"/>
        <w:b w:val="0"/>
        <w:bCs w:val="0"/>
        <w:i w:val="0"/>
        <w:iCs w:val="0"/>
        <w:sz w:val="20"/>
        <w:szCs w:val="20"/>
        <w:u w:val="none"/>
      </w:rPr>
    </w:lvl>
    <w:lvl w:ilvl="5">
      <w:start w:val="1"/>
      <w:numFmt w:val="none"/>
      <w:lvlText w:val="(Not Defined)"/>
      <w:lvlJc w:val="left"/>
      <w:pPr>
        <w:widowControl w:val="0"/>
        <w:tabs>
          <w:tab w:val="num" w:pos="6129"/>
        </w:tabs>
        <w:autoSpaceDE w:val="0"/>
        <w:autoSpaceDN w:val="0"/>
        <w:adjustRightInd w:val="0"/>
        <w:spacing w:after="120" w:line="312" w:lineRule="auto"/>
        <w:ind w:left="5256" w:hanging="567"/>
        <w:jc w:val="both"/>
      </w:pPr>
      <w:rPr>
        <w:rFonts w:ascii="Arial" w:hAnsi="Arial" w:cs="Arial"/>
        <w:b w:val="0"/>
        <w:bCs w:val="0"/>
        <w:i w:val="0"/>
        <w:iCs w:val="0"/>
        <w:sz w:val="20"/>
        <w:szCs w:val="20"/>
      </w:rPr>
    </w:lvl>
    <w:lvl w:ilvl="6">
      <w:start w:val="1"/>
      <w:numFmt w:val="none"/>
      <w:lvlText w:val="(Not Defined)"/>
      <w:lvlJc w:val="left"/>
      <w:pPr>
        <w:widowControl w:val="0"/>
        <w:tabs>
          <w:tab w:val="num" w:pos="4320"/>
        </w:tabs>
        <w:autoSpaceDE w:val="0"/>
        <w:autoSpaceDN w:val="0"/>
        <w:adjustRightInd w:val="0"/>
        <w:spacing w:after="120" w:line="312" w:lineRule="auto"/>
        <w:ind w:left="3960" w:hanging="1080"/>
        <w:jc w:val="both"/>
      </w:pPr>
      <w:rPr>
        <w:rFonts w:ascii="Arial" w:hAnsi="Arial" w:cs="Arial"/>
        <w:b w:val="0"/>
        <w:bCs w:val="0"/>
        <w:i w:val="0"/>
        <w:iCs w:val="0"/>
        <w:sz w:val="20"/>
        <w:szCs w:val="20"/>
      </w:rPr>
    </w:lvl>
    <w:lvl w:ilvl="7">
      <w:start w:val="1"/>
      <w:numFmt w:val="none"/>
      <w:lvlText w:val="(Not Defined)"/>
      <w:lvlJc w:val="left"/>
      <w:pPr>
        <w:widowControl w:val="0"/>
        <w:tabs>
          <w:tab w:val="num" w:pos="4680"/>
        </w:tabs>
        <w:autoSpaceDE w:val="0"/>
        <w:autoSpaceDN w:val="0"/>
        <w:adjustRightInd w:val="0"/>
        <w:spacing w:after="120" w:line="312" w:lineRule="auto"/>
        <w:ind w:left="4464" w:hanging="1224"/>
        <w:jc w:val="both"/>
      </w:pPr>
      <w:rPr>
        <w:rFonts w:ascii="Arial" w:hAnsi="Arial" w:cs="Arial"/>
        <w:b w:val="0"/>
        <w:bCs w:val="0"/>
        <w:i w:val="0"/>
        <w:iCs w:val="0"/>
        <w:sz w:val="20"/>
        <w:szCs w:val="20"/>
      </w:rPr>
    </w:lvl>
    <w:lvl w:ilvl="8">
      <w:start w:val="1"/>
      <w:numFmt w:val="none"/>
      <w:lvlText w:val="(Not Defined)"/>
      <w:lvlJc w:val="left"/>
      <w:pPr>
        <w:widowControl w:val="0"/>
        <w:tabs>
          <w:tab w:val="num" w:pos="5040"/>
        </w:tabs>
        <w:autoSpaceDE w:val="0"/>
        <w:autoSpaceDN w:val="0"/>
        <w:adjustRightInd w:val="0"/>
        <w:spacing w:after="120" w:line="312" w:lineRule="auto"/>
        <w:ind w:left="5040" w:hanging="1440"/>
        <w:jc w:val="both"/>
      </w:pPr>
      <w:rPr>
        <w:rFonts w:ascii="Arial" w:hAnsi="Arial" w:cs="Arial"/>
        <w:b w:val="0"/>
        <w:bCs w:val="0"/>
        <w:i w:val="0"/>
        <w:iCs w:val="0"/>
        <w:sz w:val="20"/>
        <w:szCs w:val="20"/>
      </w:rPr>
    </w:lvl>
  </w:abstractNum>
  <w:abstractNum w:abstractNumId="19" w15:restartNumberingAfterBreak="0">
    <w:nsid w:val="00000028"/>
    <w:multiLevelType w:val="multilevel"/>
    <w:tmpl w:val="BF9C501A"/>
    <w:lvl w:ilvl="0">
      <w:start w:val="1"/>
      <w:numFmt w:val="bullet"/>
      <w:pStyle w:val="FLbullet1"/>
      <w:lvlText w:val=""/>
      <w:lvlJc w:val="left"/>
      <w:pPr>
        <w:widowControl w:val="0"/>
        <w:tabs>
          <w:tab w:val="num" w:pos="284"/>
        </w:tabs>
        <w:autoSpaceDE w:val="0"/>
        <w:autoSpaceDN w:val="0"/>
        <w:adjustRightInd w:val="0"/>
        <w:spacing w:after="120" w:line="312" w:lineRule="auto"/>
        <w:ind w:left="284" w:hanging="284"/>
        <w:jc w:val="both"/>
      </w:pPr>
      <w:rPr>
        <w:rFonts w:ascii="Symbol" w:hAnsi="Symbol" w:cs="Symbol"/>
        <w:color w:val="000000"/>
        <w:sz w:val="20"/>
        <w:szCs w:val="20"/>
      </w:rPr>
    </w:lvl>
    <w:lvl w:ilvl="1">
      <w:start w:val="1"/>
      <w:numFmt w:val="bullet"/>
      <w:lvlText w:val=""/>
      <w:lvlJc w:val="left"/>
      <w:pPr>
        <w:widowControl w:val="0"/>
        <w:tabs>
          <w:tab w:val="num" w:pos="567"/>
        </w:tabs>
        <w:autoSpaceDE w:val="0"/>
        <w:autoSpaceDN w:val="0"/>
        <w:adjustRightInd w:val="0"/>
        <w:spacing w:after="120" w:line="312" w:lineRule="auto"/>
        <w:ind w:left="567" w:hanging="283"/>
        <w:jc w:val="both"/>
      </w:pPr>
      <w:rPr>
        <w:rFonts w:ascii="Symbol" w:hAnsi="Symbol" w:cs="Symbol"/>
        <w:color w:val="000000"/>
        <w:sz w:val="20"/>
        <w:szCs w:val="20"/>
      </w:rPr>
    </w:lvl>
    <w:lvl w:ilvl="2">
      <w:start w:val="1"/>
      <w:numFmt w:val="bullet"/>
      <w:pStyle w:val="FLbullet3"/>
      <w:lvlText w:val=""/>
      <w:lvlJc w:val="left"/>
      <w:pPr>
        <w:widowControl w:val="0"/>
        <w:tabs>
          <w:tab w:val="num" w:pos="851"/>
        </w:tabs>
        <w:autoSpaceDE w:val="0"/>
        <w:autoSpaceDN w:val="0"/>
        <w:adjustRightInd w:val="0"/>
        <w:spacing w:after="120" w:line="312" w:lineRule="auto"/>
        <w:ind w:left="850" w:hanging="283"/>
        <w:jc w:val="both"/>
      </w:pPr>
      <w:rPr>
        <w:rFonts w:ascii="Symbol" w:hAnsi="Symbol" w:cs="Symbol"/>
        <w:color w:val="000000"/>
        <w:sz w:val="22"/>
        <w:szCs w:val="22"/>
      </w:rPr>
    </w:lvl>
    <w:lvl w:ilvl="3">
      <w:start w:val="1"/>
      <w:numFmt w:val="bullet"/>
      <w:lvlText w:val=""/>
      <w:lvlJc w:val="left"/>
      <w:pPr>
        <w:widowControl w:val="0"/>
        <w:tabs>
          <w:tab w:val="num" w:pos="1440"/>
        </w:tabs>
        <w:autoSpaceDE w:val="0"/>
        <w:autoSpaceDN w:val="0"/>
        <w:adjustRightInd w:val="0"/>
        <w:spacing w:after="120" w:line="312" w:lineRule="auto"/>
        <w:ind w:left="1440" w:hanging="360"/>
        <w:jc w:val="both"/>
      </w:pPr>
      <w:rPr>
        <w:rFonts w:ascii="Symbol" w:hAnsi="Symbol" w:cs="Symbol"/>
        <w:sz w:val="20"/>
        <w:szCs w:val="20"/>
      </w:rPr>
    </w:lvl>
    <w:lvl w:ilvl="4">
      <w:start w:val="1"/>
      <w:numFmt w:val="bullet"/>
      <w:lvlText w:val=""/>
      <w:lvlJc w:val="left"/>
      <w:pPr>
        <w:widowControl w:val="0"/>
        <w:tabs>
          <w:tab w:val="num" w:pos="1800"/>
        </w:tabs>
        <w:autoSpaceDE w:val="0"/>
        <w:autoSpaceDN w:val="0"/>
        <w:adjustRightInd w:val="0"/>
        <w:spacing w:after="120" w:line="312" w:lineRule="auto"/>
        <w:ind w:left="1800" w:hanging="360"/>
        <w:jc w:val="both"/>
      </w:pPr>
      <w:rPr>
        <w:rFonts w:ascii="Symbol" w:hAnsi="Symbol" w:cs="Symbol"/>
        <w:sz w:val="20"/>
        <w:szCs w:val="20"/>
      </w:rPr>
    </w:lvl>
    <w:lvl w:ilvl="5">
      <w:start w:val="1"/>
      <w:numFmt w:val="bullet"/>
      <w:lvlText w:val=""/>
      <w:lvlJc w:val="left"/>
      <w:pPr>
        <w:widowControl w:val="0"/>
        <w:tabs>
          <w:tab w:val="num" w:pos="2160"/>
        </w:tabs>
        <w:autoSpaceDE w:val="0"/>
        <w:autoSpaceDN w:val="0"/>
        <w:adjustRightInd w:val="0"/>
        <w:spacing w:after="120" w:line="312" w:lineRule="auto"/>
        <w:ind w:left="2160" w:hanging="360"/>
        <w:jc w:val="both"/>
      </w:pPr>
      <w:rPr>
        <w:rFonts w:ascii="Wingdings" w:hAnsi="Wingdings" w:cs="Wingdings"/>
        <w:sz w:val="20"/>
        <w:szCs w:val="20"/>
      </w:rPr>
    </w:lvl>
    <w:lvl w:ilvl="6">
      <w:start w:val="1"/>
      <w:numFmt w:val="bullet"/>
      <w:lvlText w:val=""/>
      <w:lvlJc w:val="left"/>
      <w:pPr>
        <w:widowControl w:val="0"/>
        <w:tabs>
          <w:tab w:val="num" w:pos="2520"/>
        </w:tabs>
        <w:autoSpaceDE w:val="0"/>
        <w:autoSpaceDN w:val="0"/>
        <w:adjustRightInd w:val="0"/>
        <w:spacing w:after="120" w:line="312" w:lineRule="auto"/>
        <w:ind w:left="2520" w:hanging="360"/>
        <w:jc w:val="both"/>
      </w:pPr>
      <w:rPr>
        <w:rFonts w:ascii="Wingdings" w:hAnsi="Wingdings" w:cs="Wingdings"/>
        <w:sz w:val="20"/>
        <w:szCs w:val="20"/>
      </w:rPr>
    </w:lvl>
    <w:lvl w:ilvl="7">
      <w:start w:val="1"/>
      <w:numFmt w:val="bullet"/>
      <w:lvlText w:val=""/>
      <w:lvlJc w:val="left"/>
      <w:pPr>
        <w:widowControl w:val="0"/>
        <w:tabs>
          <w:tab w:val="num" w:pos="2880"/>
        </w:tabs>
        <w:autoSpaceDE w:val="0"/>
        <w:autoSpaceDN w:val="0"/>
        <w:adjustRightInd w:val="0"/>
        <w:spacing w:after="120" w:line="312" w:lineRule="auto"/>
        <w:ind w:left="2880" w:hanging="360"/>
        <w:jc w:val="both"/>
      </w:pPr>
      <w:rPr>
        <w:rFonts w:ascii="Symbol" w:hAnsi="Symbol" w:cs="Symbol"/>
        <w:sz w:val="20"/>
        <w:szCs w:val="20"/>
      </w:rPr>
    </w:lvl>
    <w:lvl w:ilvl="8">
      <w:start w:val="1"/>
      <w:numFmt w:val="bullet"/>
      <w:lvlText w:val=""/>
      <w:lvlJc w:val="left"/>
      <w:pPr>
        <w:widowControl w:val="0"/>
        <w:tabs>
          <w:tab w:val="num" w:pos="3240"/>
        </w:tabs>
        <w:autoSpaceDE w:val="0"/>
        <w:autoSpaceDN w:val="0"/>
        <w:adjustRightInd w:val="0"/>
        <w:spacing w:after="120" w:line="312" w:lineRule="auto"/>
        <w:ind w:left="3240" w:hanging="360"/>
        <w:jc w:val="both"/>
      </w:pPr>
      <w:rPr>
        <w:rFonts w:ascii="Symbol" w:hAnsi="Symbol" w:cs="Symbol"/>
        <w:sz w:val="20"/>
        <w:szCs w:val="20"/>
      </w:rPr>
    </w:lvl>
  </w:abstractNum>
  <w:abstractNum w:abstractNumId="20" w15:restartNumberingAfterBreak="0">
    <w:nsid w:val="00000029"/>
    <w:multiLevelType w:val="hybridMultilevel"/>
    <w:tmpl w:val="65B44A8C"/>
    <w:lvl w:ilvl="0" w:tplc="FFFFFFFF">
      <w:start w:val="1"/>
      <w:numFmt w:val="bullet"/>
      <w:lvlText w:val=""/>
      <w:lvlJc w:val="left"/>
      <w:pPr>
        <w:widowControl w:val="0"/>
        <w:tabs>
          <w:tab w:val="num" w:pos="720"/>
        </w:tabs>
        <w:autoSpaceDE w:val="0"/>
        <w:autoSpaceDN w:val="0"/>
        <w:adjustRightInd w:val="0"/>
        <w:spacing w:after="120" w:line="312" w:lineRule="auto"/>
        <w:ind w:left="720" w:hanging="360"/>
        <w:jc w:val="both"/>
      </w:pPr>
      <w:rPr>
        <w:rFonts w:ascii="Symbol" w:hAnsi="Symbol" w:cs="Symbol"/>
        <w:sz w:val="20"/>
        <w:szCs w:val="20"/>
      </w:rPr>
    </w:lvl>
    <w:lvl w:ilvl="1" w:tplc="FFFFFFFF">
      <w:start w:val="1"/>
      <w:numFmt w:val="bullet"/>
      <w:lvlRestart w:val="0"/>
      <w:pStyle w:val="DfESBullets"/>
      <w:lvlText w:val=""/>
      <w:lvlJc w:val="left"/>
      <w:pPr>
        <w:widowControl w:val="0"/>
        <w:tabs>
          <w:tab w:val="num" w:pos="1440"/>
        </w:tabs>
        <w:autoSpaceDE w:val="0"/>
        <w:autoSpaceDN w:val="0"/>
        <w:adjustRightInd w:val="0"/>
        <w:spacing w:after="120" w:line="312" w:lineRule="auto"/>
        <w:ind w:left="1440" w:hanging="360"/>
        <w:jc w:val="both"/>
      </w:pPr>
      <w:rPr>
        <w:rFonts w:ascii="Symbol" w:hAnsi="Symbol" w:cs="Symbol"/>
        <w:sz w:val="24"/>
        <w:szCs w:val="24"/>
      </w:rPr>
    </w:lvl>
    <w:lvl w:ilvl="2" w:tplc="FFFFFFFF">
      <w:start w:val="1"/>
      <w:numFmt w:val="bullet"/>
      <w:lvlText w:val=""/>
      <w:lvlJc w:val="left"/>
      <w:pPr>
        <w:widowControl w:val="0"/>
        <w:tabs>
          <w:tab w:val="num" w:pos="2160"/>
        </w:tabs>
        <w:autoSpaceDE w:val="0"/>
        <w:autoSpaceDN w:val="0"/>
        <w:adjustRightInd w:val="0"/>
        <w:spacing w:after="120" w:line="312" w:lineRule="auto"/>
        <w:ind w:left="2160" w:hanging="360"/>
        <w:jc w:val="both"/>
      </w:pPr>
      <w:rPr>
        <w:rFonts w:ascii="Wingdings" w:hAnsi="Wingdings" w:cs="Wingdings"/>
        <w:sz w:val="20"/>
        <w:szCs w:val="20"/>
      </w:rPr>
    </w:lvl>
    <w:lvl w:ilvl="3" w:tplc="FFFFFFFF">
      <w:start w:val="1"/>
      <w:numFmt w:val="bullet"/>
      <w:lvlText w:val=""/>
      <w:lvlJc w:val="left"/>
      <w:pPr>
        <w:widowControl w:val="0"/>
        <w:tabs>
          <w:tab w:val="num" w:pos="2880"/>
        </w:tabs>
        <w:autoSpaceDE w:val="0"/>
        <w:autoSpaceDN w:val="0"/>
        <w:adjustRightInd w:val="0"/>
        <w:spacing w:after="120" w:line="312" w:lineRule="auto"/>
        <w:ind w:left="2880" w:hanging="360"/>
        <w:jc w:val="both"/>
      </w:pPr>
      <w:rPr>
        <w:rFonts w:ascii="Symbol" w:hAnsi="Symbol" w:cs="Symbol"/>
        <w:sz w:val="20"/>
        <w:szCs w:val="20"/>
      </w:rPr>
    </w:lvl>
    <w:lvl w:ilvl="4" w:tplc="FFFFFFFF">
      <w:start w:val="1"/>
      <w:numFmt w:val="bullet"/>
      <w:lvlText w:val="o"/>
      <w:lvlJc w:val="left"/>
      <w:pPr>
        <w:widowControl w:val="0"/>
        <w:tabs>
          <w:tab w:val="num" w:pos="3600"/>
        </w:tabs>
        <w:autoSpaceDE w:val="0"/>
        <w:autoSpaceDN w:val="0"/>
        <w:adjustRightInd w:val="0"/>
        <w:spacing w:after="120" w:line="312" w:lineRule="auto"/>
        <w:ind w:left="3600" w:hanging="360"/>
        <w:jc w:val="both"/>
      </w:pPr>
      <w:rPr>
        <w:rFonts w:ascii="Courier New" w:hAnsi="Courier New" w:cs="Courier New"/>
        <w:sz w:val="20"/>
        <w:szCs w:val="20"/>
      </w:rPr>
    </w:lvl>
    <w:lvl w:ilvl="5" w:tplc="FFFFFFFF">
      <w:start w:val="1"/>
      <w:numFmt w:val="bullet"/>
      <w:lvlText w:val=""/>
      <w:lvlJc w:val="left"/>
      <w:pPr>
        <w:widowControl w:val="0"/>
        <w:tabs>
          <w:tab w:val="num" w:pos="4320"/>
        </w:tabs>
        <w:autoSpaceDE w:val="0"/>
        <w:autoSpaceDN w:val="0"/>
        <w:adjustRightInd w:val="0"/>
        <w:spacing w:after="120" w:line="312" w:lineRule="auto"/>
        <w:ind w:left="4320" w:hanging="360"/>
        <w:jc w:val="both"/>
      </w:pPr>
      <w:rPr>
        <w:rFonts w:ascii="Wingdings" w:hAnsi="Wingdings" w:cs="Wingdings"/>
        <w:sz w:val="20"/>
        <w:szCs w:val="20"/>
      </w:rPr>
    </w:lvl>
    <w:lvl w:ilvl="6" w:tplc="FFFFFFFF">
      <w:start w:val="1"/>
      <w:numFmt w:val="bullet"/>
      <w:lvlText w:val=""/>
      <w:lvlJc w:val="left"/>
      <w:pPr>
        <w:widowControl w:val="0"/>
        <w:tabs>
          <w:tab w:val="num" w:pos="5040"/>
        </w:tabs>
        <w:autoSpaceDE w:val="0"/>
        <w:autoSpaceDN w:val="0"/>
        <w:adjustRightInd w:val="0"/>
        <w:spacing w:after="120" w:line="312" w:lineRule="auto"/>
        <w:ind w:left="5040" w:hanging="360"/>
        <w:jc w:val="both"/>
      </w:pPr>
      <w:rPr>
        <w:rFonts w:ascii="Symbol" w:hAnsi="Symbol" w:cs="Symbol"/>
        <w:sz w:val="20"/>
        <w:szCs w:val="20"/>
      </w:rPr>
    </w:lvl>
    <w:lvl w:ilvl="7" w:tplc="FFFFFFFF">
      <w:start w:val="1"/>
      <w:numFmt w:val="bullet"/>
      <w:lvlText w:val="o"/>
      <w:lvlJc w:val="left"/>
      <w:pPr>
        <w:widowControl w:val="0"/>
        <w:tabs>
          <w:tab w:val="num" w:pos="5760"/>
        </w:tabs>
        <w:autoSpaceDE w:val="0"/>
        <w:autoSpaceDN w:val="0"/>
        <w:adjustRightInd w:val="0"/>
        <w:spacing w:after="120" w:line="312" w:lineRule="auto"/>
        <w:ind w:left="5760" w:hanging="360"/>
        <w:jc w:val="both"/>
      </w:pPr>
      <w:rPr>
        <w:rFonts w:ascii="Courier New" w:hAnsi="Courier New" w:cs="Courier New"/>
        <w:sz w:val="20"/>
        <w:szCs w:val="20"/>
      </w:rPr>
    </w:lvl>
    <w:lvl w:ilvl="8" w:tplc="FFFFFFFF">
      <w:start w:val="1"/>
      <w:numFmt w:val="bullet"/>
      <w:lvlText w:val=""/>
      <w:lvlJc w:val="left"/>
      <w:pPr>
        <w:widowControl w:val="0"/>
        <w:tabs>
          <w:tab w:val="num" w:pos="6480"/>
        </w:tabs>
        <w:autoSpaceDE w:val="0"/>
        <w:autoSpaceDN w:val="0"/>
        <w:adjustRightInd w:val="0"/>
        <w:spacing w:after="120" w:line="312" w:lineRule="auto"/>
        <w:ind w:left="6480" w:hanging="360"/>
        <w:jc w:val="both"/>
      </w:pPr>
      <w:rPr>
        <w:rFonts w:ascii="Wingdings" w:hAnsi="Wingdings" w:cs="Wingdings"/>
        <w:sz w:val="20"/>
        <w:szCs w:val="20"/>
      </w:rPr>
    </w:lvl>
  </w:abstractNum>
  <w:abstractNum w:abstractNumId="21" w15:restartNumberingAfterBreak="0">
    <w:nsid w:val="0000002A"/>
    <w:multiLevelType w:val="singleLevel"/>
    <w:tmpl w:val="0DD0592C"/>
    <w:lvl w:ilvl="0">
      <w:start w:val="1"/>
      <w:numFmt w:val="upperLetter"/>
      <w:pStyle w:val="Background"/>
      <w:lvlText w:val="(%1)"/>
      <w:lvlJc w:val="left"/>
      <w:pPr>
        <w:widowControl w:val="0"/>
        <w:tabs>
          <w:tab w:val="num" w:pos="851"/>
        </w:tabs>
        <w:autoSpaceDE w:val="0"/>
        <w:autoSpaceDN w:val="0"/>
        <w:adjustRightInd w:val="0"/>
        <w:spacing w:after="120" w:line="312" w:lineRule="auto"/>
        <w:ind w:left="851" w:hanging="851"/>
        <w:jc w:val="both"/>
      </w:pPr>
      <w:rPr>
        <w:rFonts w:ascii="Verdana" w:hAnsi="Verdana" w:cs="Verdana"/>
        <w:sz w:val="20"/>
        <w:szCs w:val="20"/>
      </w:rPr>
    </w:lvl>
  </w:abstractNum>
  <w:abstractNum w:abstractNumId="22" w15:restartNumberingAfterBreak="0">
    <w:nsid w:val="00D05D74"/>
    <w:multiLevelType w:val="hybridMultilevel"/>
    <w:tmpl w:val="C65E9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1B537DB"/>
    <w:multiLevelType w:val="multilevel"/>
    <w:tmpl w:val="0C962C00"/>
    <w:lvl w:ilvl="0">
      <w:start w:val="1"/>
      <w:numFmt w:val="decimal"/>
      <w:lvlText w:val="%1"/>
      <w:lvlJc w:val="left"/>
      <w:pPr>
        <w:widowControl w:val="0"/>
        <w:autoSpaceDE w:val="0"/>
        <w:autoSpaceDN w:val="0"/>
        <w:adjustRightInd w:val="0"/>
        <w:spacing w:after="120" w:line="312" w:lineRule="auto"/>
        <w:ind w:left="360" w:hanging="360"/>
        <w:jc w:val="both"/>
      </w:pPr>
      <w:rPr>
        <w:rFonts w:ascii="Arial" w:hAnsi="Arial" w:cs="Arial"/>
        <w:sz w:val="20"/>
        <w:szCs w:val="20"/>
      </w:rPr>
    </w:lvl>
    <w:lvl w:ilvl="1">
      <w:start w:val="1"/>
      <w:numFmt w:val="decimal"/>
      <w:lvlText w:val="%1.%2"/>
      <w:lvlJc w:val="left"/>
      <w:pPr>
        <w:widowControl w:val="0"/>
        <w:autoSpaceDE w:val="0"/>
        <w:autoSpaceDN w:val="0"/>
        <w:adjustRightInd w:val="0"/>
        <w:spacing w:after="120" w:line="312" w:lineRule="auto"/>
        <w:ind w:left="502" w:hanging="360"/>
        <w:jc w:val="both"/>
      </w:pPr>
      <w:rPr>
        <w:rFonts w:ascii="Arial" w:hAnsi="Arial" w:cs="Arial"/>
        <w:color w:val="auto"/>
        <w:sz w:val="20"/>
        <w:szCs w:val="20"/>
      </w:rPr>
    </w:lvl>
    <w:lvl w:ilvl="2">
      <w:start w:val="1"/>
      <w:numFmt w:val="decimal"/>
      <w:lvlText w:val="%1.%2.%3"/>
      <w:lvlJc w:val="left"/>
      <w:pPr>
        <w:widowControl w:val="0"/>
        <w:autoSpaceDE w:val="0"/>
        <w:autoSpaceDN w:val="0"/>
        <w:adjustRightInd w:val="0"/>
        <w:spacing w:after="120" w:line="312" w:lineRule="auto"/>
        <w:ind w:left="1004" w:hanging="720"/>
        <w:jc w:val="both"/>
      </w:pPr>
      <w:rPr>
        <w:rFonts w:ascii="Arial" w:hAnsi="Arial" w:cs="Arial"/>
        <w:sz w:val="20"/>
        <w:szCs w:val="20"/>
      </w:rPr>
    </w:lvl>
    <w:lvl w:ilvl="3">
      <w:start w:val="1"/>
      <w:numFmt w:val="decimal"/>
      <w:lvlText w:val="%1.%2.%3.%4"/>
      <w:lvlJc w:val="left"/>
      <w:pPr>
        <w:widowControl w:val="0"/>
        <w:autoSpaceDE w:val="0"/>
        <w:autoSpaceDN w:val="0"/>
        <w:adjustRightInd w:val="0"/>
        <w:spacing w:after="120" w:line="312" w:lineRule="auto"/>
        <w:ind w:left="1506" w:hanging="1080"/>
        <w:jc w:val="both"/>
      </w:pPr>
      <w:rPr>
        <w:rFonts w:ascii="Arial" w:hAnsi="Arial" w:cs="Arial"/>
        <w:sz w:val="20"/>
        <w:szCs w:val="20"/>
      </w:rPr>
    </w:lvl>
    <w:lvl w:ilvl="4">
      <w:start w:val="1"/>
      <w:numFmt w:val="decimal"/>
      <w:lvlText w:val="%1.%2.%3.%4.%5"/>
      <w:lvlJc w:val="left"/>
      <w:pPr>
        <w:widowControl w:val="0"/>
        <w:autoSpaceDE w:val="0"/>
        <w:autoSpaceDN w:val="0"/>
        <w:adjustRightInd w:val="0"/>
        <w:spacing w:after="120" w:line="312" w:lineRule="auto"/>
        <w:ind w:left="1648" w:hanging="1080"/>
        <w:jc w:val="both"/>
      </w:pPr>
      <w:rPr>
        <w:rFonts w:ascii="Arial" w:hAnsi="Arial" w:cs="Arial"/>
        <w:sz w:val="20"/>
        <w:szCs w:val="20"/>
      </w:rPr>
    </w:lvl>
    <w:lvl w:ilvl="5">
      <w:start w:val="1"/>
      <w:numFmt w:val="decimal"/>
      <w:lvlText w:val="%1.%2.%3.%4.%5.%6"/>
      <w:lvlJc w:val="left"/>
      <w:pPr>
        <w:widowControl w:val="0"/>
        <w:autoSpaceDE w:val="0"/>
        <w:autoSpaceDN w:val="0"/>
        <w:adjustRightInd w:val="0"/>
        <w:spacing w:after="120" w:line="312" w:lineRule="auto"/>
        <w:ind w:left="2150" w:hanging="1440"/>
        <w:jc w:val="both"/>
      </w:pPr>
      <w:rPr>
        <w:rFonts w:ascii="Arial" w:hAnsi="Arial" w:cs="Arial"/>
        <w:sz w:val="20"/>
        <w:szCs w:val="20"/>
      </w:rPr>
    </w:lvl>
    <w:lvl w:ilvl="6">
      <w:start w:val="1"/>
      <w:numFmt w:val="decimal"/>
      <w:lvlText w:val="%1.%2.%3.%4.%5.%6.%7"/>
      <w:lvlJc w:val="left"/>
      <w:pPr>
        <w:widowControl w:val="0"/>
        <w:autoSpaceDE w:val="0"/>
        <w:autoSpaceDN w:val="0"/>
        <w:adjustRightInd w:val="0"/>
        <w:spacing w:after="120" w:line="312" w:lineRule="auto"/>
        <w:ind w:left="2292" w:hanging="1440"/>
        <w:jc w:val="both"/>
      </w:pPr>
      <w:rPr>
        <w:rFonts w:ascii="Arial" w:hAnsi="Arial" w:cs="Arial"/>
        <w:sz w:val="20"/>
        <w:szCs w:val="20"/>
      </w:rPr>
    </w:lvl>
    <w:lvl w:ilvl="7">
      <w:start w:val="1"/>
      <w:numFmt w:val="decimal"/>
      <w:lvlText w:val="%1.%2.%3.%4.%5.%6.%7.%8"/>
      <w:lvlJc w:val="left"/>
      <w:pPr>
        <w:widowControl w:val="0"/>
        <w:autoSpaceDE w:val="0"/>
        <w:autoSpaceDN w:val="0"/>
        <w:adjustRightInd w:val="0"/>
        <w:spacing w:after="120" w:line="312" w:lineRule="auto"/>
        <w:ind w:left="2794" w:hanging="1800"/>
        <w:jc w:val="both"/>
      </w:pPr>
      <w:rPr>
        <w:rFonts w:ascii="Arial" w:hAnsi="Arial" w:cs="Arial"/>
        <w:sz w:val="20"/>
        <w:szCs w:val="20"/>
      </w:rPr>
    </w:lvl>
    <w:lvl w:ilvl="8">
      <w:start w:val="1"/>
      <w:numFmt w:val="decimal"/>
      <w:lvlText w:val="%1.%2.%3.%4.%5.%6.%7.%8.%9"/>
      <w:lvlJc w:val="left"/>
      <w:pPr>
        <w:widowControl w:val="0"/>
        <w:autoSpaceDE w:val="0"/>
        <w:autoSpaceDN w:val="0"/>
        <w:adjustRightInd w:val="0"/>
        <w:spacing w:after="120" w:line="312" w:lineRule="auto"/>
        <w:ind w:left="2936" w:hanging="1800"/>
        <w:jc w:val="both"/>
      </w:pPr>
      <w:rPr>
        <w:rFonts w:ascii="Arial" w:hAnsi="Arial" w:cs="Arial"/>
        <w:sz w:val="20"/>
        <w:szCs w:val="20"/>
      </w:rPr>
    </w:lvl>
  </w:abstractNum>
  <w:abstractNum w:abstractNumId="24" w15:restartNumberingAfterBreak="0">
    <w:nsid w:val="03631A31"/>
    <w:multiLevelType w:val="multilevel"/>
    <w:tmpl w:val="1C648E9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4A00E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E5A43C6"/>
    <w:multiLevelType w:val="hybridMultilevel"/>
    <w:tmpl w:val="02EC9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ACC4D89"/>
    <w:multiLevelType w:val="hybridMultilevel"/>
    <w:tmpl w:val="6428CADC"/>
    <w:lvl w:ilvl="0" w:tplc="0809000F">
      <w:start w:val="4"/>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D1B51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F5A0699"/>
    <w:multiLevelType w:val="multilevel"/>
    <w:tmpl w:val="82B0083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21295AA1"/>
    <w:multiLevelType w:val="hybridMultilevel"/>
    <w:tmpl w:val="44B40BA4"/>
    <w:lvl w:ilvl="0" w:tplc="08090001">
      <w:start w:val="1"/>
      <w:numFmt w:val="bullet"/>
      <w:lvlText w:val=""/>
      <w:lvlJc w:val="left"/>
      <w:pPr>
        <w:ind w:left="720" w:hanging="360"/>
      </w:pPr>
      <w:rPr>
        <w:rFonts w:ascii="Symbol" w:hAnsi="Symbol" w:hint="default"/>
      </w:rPr>
    </w:lvl>
    <w:lvl w:ilvl="1" w:tplc="27B4B078">
      <w:start w:val="1"/>
      <w:numFmt w:val="lowerLetter"/>
      <w:lvlText w:val="(%2)"/>
      <w:lvlJc w:val="left"/>
      <w:pPr>
        <w:ind w:left="1590" w:hanging="510"/>
      </w:pPr>
      <w:rPr>
        <w:rFonts w:hint="default"/>
      </w:rPr>
    </w:lvl>
    <w:lvl w:ilvl="2" w:tplc="7700B9E0">
      <w:start w:val="1"/>
      <w:numFmt w:val="lowerRoman"/>
      <w:lvlText w:val="%3)"/>
      <w:lvlJc w:val="left"/>
      <w:pPr>
        <w:ind w:left="3420" w:hanging="1440"/>
      </w:pPr>
      <w:rPr>
        <w:rFonts w:hint="default"/>
      </w:rPr>
    </w:lvl>
    <w:lvl w:ilvl="3" w:tplc="D0A6FA84">
      <w:start w:val="1"/>
      <w:numFmt w:val="bullet"/>
      <w:lvlText w:val="•"/>
      <w:lvlJc w:val="left"/>
      <w:pPr>
        <w:ind w:left="3240" w:hanging="720"/>
      </w:pPr>
      <w:rPr>
        <w:rFonts w:ascii="Arial" w:eastAsia="Times New Roman"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2153131"/>
    <w:multiLevelType w:val="multilevel"/>
    <w:tmpl w:val="4A7840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24591E56"/>
    <w:multiLevelType w:val="hybridMultilevel"/>
    <w:tmpl w:val="8C5AD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820010F"/>
    <w:multiLevelType w:val="hybridMultilevel"/>
    <w:tmpl w:val="93686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E8445A3"/>
    <w:multiLevelType w:val="hybridMultilevel"/>
    <w:tmpl w:val="EDBA7BC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8850E3"/>
    <w:multiLevelType w:val="hybridMultilevel"/>
    <w:tmpl w:val="CBF621C8"/>
    <w:lvl w:ilvl="0" w:tplc="6748BF34">
      <w:start w:val="1"/>
      <w:numFmt w:val="bullet"/>
      <w:lvlText w:val=""/>
      <w:lvlJc w:val="left"/>
      <w:pPr>
        <w:ind w:left="720" w:hanging="360"/>
      </w:pPr>
      <w:rPr>
        <w:rFonts w:ascii="Symbol" w:hAnsi="Symbol" w:hint="default"/>
      </w:rPr>
    </w:lvl>
    <w:lvl w:ilvl="1" w:tplc="DFF8A6A4">
      <w:start w:val="1"/>
      <w:numFmt w:val="bullet"/>
      <w:lvlText w:val="o"/>
      <w:lvlJc w:val="left"/>
      <w:pPr>
        <w:ind w:left="1440" w:hanging="360"/>
      </w:pPr>
      <w:rPr>
        <w:rFonts w:ascii="Courier New" w:hAnsi="Courier New" w:hint="default"/>
      </w:rPr>
    </w:lvl>
    <w:lvl w:ilvl="2" w:tplc="7990E738">
      <w:start w:val="1"/>
      <w:numFmt w:val="bullet"/>
      <w:lvlText w:val=""/>
      <w:lvlJc w:val="left"/>
      <w:pPr>
        <w:ind w:left="2160" w:hanging="360"/>
      </w:pPr>
      <w:rPr>
        <w:rFonts w:ascii="Wingdings" w:hAnsi="Wingdings" w:hint="default"/>
      </w:rPr>
    </w:lvl>
    <w:lvl w:ilvl="3" w:tplc="E3305FA4">
      <w:start w:val="1"/>
      <w:numFmt w:val="bullet"/>
      <w:lvlText w:val=""/>
      <w:lvlJc w:val="left"/>
      <w:pPr>
        <w:ind w:left="2880" w:hanging="360"/>
      </w:pPr>
      <w:rPr>
        <w:rFonts w:ascii="Symbol" w:hAnsi="Symbol" w:hint="default"/>
      </w:rPr>
    </w:lvl>
    <w:lvl w:ilvl="4" w:tplc="8588361C">
      <w:start w:val="1"/>
      <w:numFmt w:val="bullet"/>
      <w:lvlText w:val="o"/>
      <w:lvlJc w:val="left"/>
      <w:pPr>
        <w:ind w:left="3600" w:hanging="360"/>
      </w:pPr>
      <w:rPr>
        <w:rFonts w:ascii="Courier New" w:hAnsi="Courier New" w:hint="default"/>
      </w:rPr>
    </w:lvl>
    <w:lvl w:ilvl="5" w:tplc="56C4EF5A">
      <w:start w:val="1"/>
      <w:numFmt w:val="bullet"/>
      <w:lvlText w:val=""/>
      <w:lvlJc w:val="left"/>
      <w:pPr>
        <w:ind w:left="4320" w:hanging="360"/>
      </w:pPr>
      <w:rPr>
        <w:rFonts w:ascii="Wingdings" w:hAnsi="Wingdings" w:hint="default"/>
      </w:rPr>
    </w:lvl>
    <w:lvl w:ilvl="6" w:tplc="D682C3A2">
      <w:start w:val="1"/>
      <w:numFmt w:val="bullet"/>
      <w:lvlText w:val=""/>
      <w:lvlJc w:val="left"/>
      <w:pPr>
        <w:ind w:left="5040" w:hanging="360"/>
      </w:pPr>
      <w:rPr>
        <w:rFonts w:ascii="Symbol" w:hAnsi="Symbol" w:hint="default"/>
      </w:rPr>
    </w:lvl>
    <w:lvl w:ilvl="7" w:tplc="B0B24A8C">
      <w:start w:val="1"/>
      <w:numFmt w:val="bullet"/>
      <w:lvlText w:val="o"/>
      <w:lvlJc w:val="left"/>
      <w:pPr>
        <w:ind w:left="5760" w:hanging="360"/>
      </w:pPr>
      <w:rPr>
        <w:rFonts w:ascii="Courier New" w:hAnsi="Courier New" w:hint="default"/>
      </w:rPr>
    </w:lvl>
    <w:lvl w:ilvl="8" w:tplc="2FF4F68A">
      <w:start w:val="1"/>
      <w:numFmt w:val="bullet"/>
      <w:lvlText w:val=""/>
      <w:lvlJc w:val="left"/>
      <w:pPr>
        <w:ind w:left="6480" w:hanging="360"/>
      </w:pPr>
      <w:rPr>
        <w:rFonts w:ascii="Wingdings" w:hAnsi="Wingdings" w:hint="default"/>
      </w:rPr>
    </w:lvl>
  </w:abstractNum>
  <w:abstractNum w:abstractNumId="36" w15:restartNumberingAfterBreak="0">
    <w:nsid w:val="35A251C4"/>
    <w:multiLevelType w:val="multilevel"/>
    <w:tmpl w:val="1750D7B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F110332"/>
    <w:multiLevelType w:val="hybridMultilevel"/>
    <w:tmpl w:val="AA447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1EE6AEB"/>
    <w:multiLevelType w:val="multilevel"/>
    <w:tmpl w:val="3056BE76"/>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9" w15:restartNumberingAfterBreak="0">
    <w:nsid w:val="52670261"/>
    <w:multiLevelType w:val="multilevel"/>
    <w:tmpl w:val="AC744F28"/>
    <w:lvl w:ilvl="0">
      <w:start w:val="1"/>
      <w:numFmt w:val="decimal"/>
      <w:lvlText w:val="%1"/>
      <w:lvlJc w:val="left"/>
      <w:pPr>
        <w:widowControl w:val="0"/>
        <w:autoSpaceDE w:val="0"/>
        <w:autoSpaceDN w:val="0"/>
        <w:adjustRightInd w:val="0"/>
        <w:spacing w:after="120" w:line="312" w:lineRule="auto"/>
        <w:ind w:left="360" w:hanging="360"/>
        <w:jc w:val="both"/>
      </w:pPr>
      <w:rPr>
        <w:rFonts w:ascii="Arial" w:hAnsi="Arial" w:cs="Arial"/>
        <w:sz w:val="20"/>
        <w:szCs w:val="20"/>
      </w:rPr>
    </w:lvl>
    <w:lvl w:ilvl="1">
      <w:start w:val="1"/>
      <w:numFmt w:val="decimal"/>
      <w:lvlText w:val="%1.%2"/>
      <w:lvlJc w:val="left"/>
      <w:pPr>
        <w:widowControl w:val="0"/>
        <w:autoSpaceDE w:val="0"/>
        <w:autoSpaceDN w:val="0"/>
        <w:adjustRightInd w:val="0"/>
        <w:spacing w:after="120" w:line="312" w:lineRule="auto"/>
        <w:ind w:left="502" w:hanging="360"/>
        <w:jc w:val="both"/>
      </w:pPr>
      <w:rPr>
        <w:rFonts w:ascii="Arial" w:hAnsi="Arial" w:cs="Arial"/>
        <w:sz w:val="20"/>
        <w:szCs w:val="20"/>
      </w:rPr>
    </w:lvl>
    <w:lvl w:ilvl="2">
      <w:start w:val="1"/>
      <w:numFmt w:val="decimal"/>
      <w:lvlText w:val="%1.%2.%3"/>
      <w:lvlJc w:val="left"/>
      <w:pPr>
        <w:widowControl w:val="0"/>
        <w:autoSpaceDE w:val="0"/>
        <w:autoSpaceDN w:val="0"/>
        <w:adjustRightInd w:val="0"/>
        <w:spacing w:after="120" w:line="312" w:lineRule="auto"/>
        <w:ind w:left="1004" w:hanging="720"/>
        <w:jc w:val="both"/>
      </w:pPr>
      <w:rPr>
        <w:rFonts w:ascii="Arial" w:hAnsi="Arial" w:cs="Arial"/>
        <w:sz w:val="20"/>
        <w:szCs w:val="20"/>
      </w:rPr>
    </w:lvl>
    <w:lvl w:ilvl="3">
      <w:start w:val="1"/>
      <w:numFmt w:val="decimal"/>
      <w:lvlText w:val="%1.%2.%3.%4"/>
      <w:lvlJc w:val="left"/>
      <w:pPr>
        <w:widowControl w:val="0"/>
        <w:autoSpaceDE w:val="0"/>
        <w:autoSpaceDN w:val="0"/>
        <w:adjustRightInd w:val="0"/>
        <w:spacing w:after="120" w:line="312" w:lineRule="auto"/>
        <w:ind w:left="1506" w:hanging="1080"/>
        <w:jc w:val="both"/>
      </w:pPr>
      <w:rPr>
        <w:rFonts w:ascii="Arial" w:hAnsi="Arial" w:cs="Arial"/>
        <w:sz w:val="20"/>
        <w:szCs w:val="20"/>
      </w:rPr>
    </w:lvl>
    <w:lvl w:ilvl="4">
      <w:start w:val="1"/>
      <w:numFmt w:val="decimal"/>
      <w:lvlText w:val="%1.%2.%3.%4.%5"/>
      <w:lvlJc w:val="left"/>
      <w:pPr>
        <w:widowControl w:val="0"/>
        <w:autoSpaceDE w:val="0"/>
        <w:autoSpaceDN w:val="0"/>
        <w:adjustRightInd w:val="0"/>
        <w:spacing w:after="120" w:line="312" w:lineRule="auto"/>
        <w:ind w:left="1648" w:hanging="1080"/>
        <w:jc w:val="both"/>
      </w:pPr>
      <w:rPr>
        <w:rFonts w:ascii="Arial" w:hAnsi="Arial" w:cs="Arial"/>
        <w:sz w:val="20"/>
        <w:szCs w:val="20"/>
      </w:rPr>
    </w:lvl>
    <w:lvl w:ilvl="5">
      <w:start w:val="1"/>
      <w:numFmt w:val="decimal"/>
      <w:lvlText w:val="%1.%2.%3.%4.%5.%6"/>
      <w:lvlJc w:val="left"/>
      <w:pPr>
        <w:widowControl w:val="0"/>
        <w:autoSpaceDE w:val="0"/>
        <w:autoSpaceDN w:val="0"/>
        <w:adjustRightInd w:val="0"/>
        <w:spacing w:after="120" w:line="312" w:lineRule="auto"/>
        <w:ind w:left="2150" w:hanging="1440"/>
        <w:jc w:val="both"/>
      </w:pPr>
      <w:rPr>
        <w:rFonts w:ascii="Arial" w:hAnsi="Arial" w:cs="Arial"/>
        <w:sz w:val="20"/>
        <w:szCs w:val="20"/>
      </w:rPr>
    </w:lvl>
    <w:lvl w:ilvl="6">
      <w:start w:val="1"/>
      <w:numFmt w:val="decimal"/>
      <w:lvlText w:val="%1.%2.%3.%4.%5.%6.%7"/>
      <w:lvlJc w:val="left"/>
      <w:pPr>
        <w:widowControl w:val="0"/>
        <w:autoSpaceDE w:val="0"/>
        <w:autoSpaceDN w:val="0"/>
        <w:adjustRightInd w:val="0"/>
        <w:spacing w:after="120" w:line="312" w:lineRule="auto"/>
        <w:ind w:left="2292" w:hanging="1440"/>
        <w:jc w:val="both"/>
      </w:pPr>
      <w:rPr>
        <w:rFonts w:ascii="Arial" w:hAnsi="Arial" w:cs="Arial"/>
        <w:sz w:val="20"/>
        <w:szCs w:val="20"/>
      </w:rPr>
    </w:lvl>
    <w:lvl w:ilvl="7">
      <w:start w:val="1"/>
      <w:numFmt w:val="decimal"/>
      <w:lvlText w:val="%1.%2.%3.%4.%5.%6.%7.%8"/>
      <w:lvlJc w:val="left"/>
      <w:pPr>
        <w:widowControl w:val="0"/>
        <w:autoSpaceDE w:val="0"/>
        <w:autoSpaceDN w:val="0"/>
        <w:adjustRightInd w:val="0"/>
        <w:spacing w:after="120" w:line="312" w:lineRule="auto"/>
        <w:ind w:left="2794" w:hanging="1800"/>
        <w:jc w:val="both"/>
      </w:pPr>
      <w:rPr>
        <w:rFonts w:ascii="Arial" w:hAnsi="Arial" w:cs="Arial"/>
        <w:sz w:val="20"/>
        <w:szCs w:val="20"/>
      </w:rPr>
    </w:lvl>
    <w:lvl w:ilvl="8">
      <w:start w:val="1"/>
      <w:numFmt w:val="decimal"/>
      <w:lvlText w:val="%1.%2.%3.%4.%5.%6.%7.%8.%9"/>
      <w:lvlJc w:val="left"/>
      <w:pPr>
        <w:widowControl w:val="0"/>
        <w:autoSpaceDE w:val="0"/>
        <w:autoSpaceDN w:val="0"/>
        <w:adjustRightInd w:val="0"/>
        <w:spacing w:after="120" w:line="312" w:lineRule="auto"/>
        <w:ind w:left="2936" w:hanging="1800"/>
        <w:jc w:val="both"/>
      </w:pPr>
      <w:rPr>
        <w:rFonts w:ascii="Arial" w:hAnsi="Arial" w:cs="Arial"/>
        <w:sz w:val="20"/>
        <w:szCs w:val="20"/>
      </w:rPr>
    </w:lvl>
  </w:abstractNum>
  <w:abstractNum w:abstractNumId="40" w15:restartNumberingAfterBreak="0">
    <w:nsid w:val="56A0082C"/>
    <w:multiLevelType w:val="multilevel"/>
    <w:tmpl w:val="3BB28DD0"/>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A3728EF"/>
    <w:multiLevelType w:val="multilevel"/>
    <w:tmpl w:val="2DD47DCC"/>
    <w:lvl w:ilvl="0">
      <w:start w:val="1"/>
      <w:numFmt w:val="decimal"/>
      <w:lvlText w:val="%1."/>
      <w:lvlJc w:val="left"/>
      <w:pPr>
        <w:widowControl w:val="0"/>
        <w:tabs>
          <w:tab w:val="num" w:pos="851"/>
        </w:tabs>
        <w:autoSpaceDE w:val="0"/>
        <w:autoSpaceDN w:val="0"/>
        <w:adjustRightInd w:val="0"/>
        <w:spacing w:after="120" w:line="312" w:lineRule="auto"/>
        <w:ind w:left="851" w:hanging="851"/>
        <w:jc w:val="both"/>
      </w:pPr>
      <w:rPr>
        <w:rFonts w:ascii="Arial" w:hAnsi="Arial" w:cs="Arial" w:hint="default"/>
        <w:b w:val="0"/>
        <w:bCs/>
        <w:color w:val="auto"/>
        <w:sz w:val="20"/>
        <w:szCs w:val="20"/>
        <w:u w:val="none"/>
      </w:rPr>
    </w:lvl>
    <w:lvl w:ilvl="1">
      <w:start w:val="1"/>
      <w:numFmt w:val="decimal"/>
      <w:lvlText w:val="%1.%2"/>
      <w:lvlJc w:val="left"/>
      <w:pPr>
        <w:widowControl w:val="0"/>
        <w:tabs>
          <w:tab w:val="num" w:pos="851"/>
        </w:tabs>
        <w:autoSpaceDE w:val="0"/>
        <w:autoSpaceDN w:val="0"/>
        <w:adjustRightInd w:val="0"/>
        <w:spacing w:after="120" w:line="312" w:lineRule="auto"/>
        <w:ind w:left="851" w:hanging="851"/>
        <w:jc w:val="both"/>
      </w:pPr>
      <w:rPr>
        <w:rFonts w:ascii="Tahoma" w:hAnsi="Tahoma" w:cs="Tahoma"/>
        <w:b w:val="0"/>
        <w:bCs w:val="0"/>
        <w:i w:val="0"/>
        <w:iCs w:val="0"/>
        <w:color w:val="auto"/>
        <w:sz w:val="20"/>
        <w:szCs w:val="20"/>
        <w:u w:val="none"/>
      </w:rPr>
    </w:lvl>
    <w:lvl w:ilvl="2">
      <w:start w:val="1"/>
      <w:numFmt w:val="decimal"/>
      <w:lvlText w:val="%1.%2.%3"/>
      <w:lvlJc w:val="left"/>
      <w:pPr>
        <w:widowControl w:val="0"/>
        <w:tabs>
          <w:tab w:val="num" w:pos="1701"/>
        </w:tabs>
        <w:autoSpaceDE w:val="0"/>
        <w:autoSpaceDN w:val="0"/>
        <w:adjustRightInd w:val="0"/>
        <w:spacing w:after="120" w:line="312" w:lineRule="auto"/>
        <w:ind w:left="1701" w:hanging="850"/>
        <w:jc w:val="both"/>
      </w:pPr>
      <w:rPr>
        <w:rFonts w:ascii="Arial" w:hAnsi="Arial" w:cs="Arial"/>
        <w:b w:val="0"/>
        <w:bCs w:val="0"/>
        <w:i w:val="0"/>
        <w:iCs w:val="0"/>
        <w:color w:val="0000FF"/>
        <w:sz w:val="20"/>
        <w:szCs w:val="20"/>
        <w:u w:val="double"/>
      </w:rPr>
    </w:lvl>
    <w:lvl w:ilvl="3">
      <w:start w:val="1"/>
      <w:numFmt w:val="lowerLetter"/>
      <w:lvlText w:val="%4)"/>
      <w:lvlJc w:val="left"/>
      <w:pPr>
        <w:widowControl w:val="0"/>
        <w:tabs>
          <w:tab w:val="num" w:pos="1760"/>
        </w:tabs>
        <w:autoSpaceDE w:val="0"/>
        <w:autoSpaceDN w:val="0"/>
        <w:adjustRightInd w:val="0"/>
        <w:spacing w:after="120" w:line="312" w:lineRule="auto"/>
        <w:ind w:left="1760" w:hanging="360"/>
        <w:jc w:val="both"/>
      </w:pPr>
      <w:rPr>
        <w:rFonts w:ascii="Arial" w:hAnsi="Arial" w:cs="Arial"/>
        <w:b w:val="0"/>
        <w:bCs w:val="0"/>
        <w:i w:val="0"/>
        <w:iCs w:val="0"/>
        <w:color w:val="0000FF"/>
        <w:sz w:val="20"/>
        <w:szCs w:val="20"/>
        <w:u w:val="double"/>
      </w:rPr>
    </w:lvl>
    <w:lvl w:ilvl="4">
      <w:start w:val="1"/>
      <w:numFmt w:val="lowerLetter"/>
      <w:lvlText w:val="(%5)"/>
      <w:lvlJc w:val="left"/>
      <w:pPr>
        <w:widowControl w:val="0"/>
        <w:tabs>
          <w:tab w:val="num" w:pos="2835"/>
        </w:tabs>
        <w:autoSpaceDE w:val="0"/>
        <w:autoSpaceDN w:val="0"/>
        <w:adjustRightInd w:val="0"/>
        <w:spacing w:after="120" w:line="312" w:lineRule="auto"/>
        <w:ind w:left="2835" w:hanging="1134"/>
        <w:jc w:val="both"/>
      </w:pPr>
      <w:rPr>
        <w:rFonts w:ascii="Arial" w:hAnsi="Arial" w:cs="Arial"/>
        <w:b w:val="0"/>
        <w:bCs w:val="0"/>
        <w:i w:val="0"/>
        <w:iCs w:val="0"/>
        <w:color w:val="0000FF"/>
        <w:sz w:val="20"/>
        <w:szCs w:val="20"/>
        <w:u w:val="double"/>
      </w:rPr>
    </w:lvl>
    <w:lvl w:ilvl="5">
      <w:start w:val="1"/>
      <w:numFmt w:val="none"/>
      <w:lvlText w:val="(Not Defined)"/>
      <w:lvlJc w:val="left"/>
      <w:pPr>
        <w:widowControl w:val="0"/>
        <w:tabs>
          <w:tab w:val="num" w:pos="3240"/>
        </w:tabs>
        <w:autoSpaceDE w:val="0"/>
        <w:autoSpaceDN w:val="0"/>
        <w:adjustRightInd w:val="0"/>
        <w:spacing w:after="120" w:line="312" w:lineRule="auto"/>
        <w:ind w:left="2736" w:hanging="936"/>
        <w:jc w:val="both"/>
      </w:pPr>
      <w:rPr>
        <w:rFonts w:ascii="Arial" w:hAnsi="Arial" w:cs="Arial"/>
        <w:color w:val="0000FF"/>
        <w:sz w:val="20"/>
        <w:szCs w:val="20"/>
        <w:u w:val="double"/>
      </w:rPr>
    </w:lvl>
    <w:lvl w:ilvl="6">
      <w:start w:val="1"/>
      <w:numFmt w:val="none"/>
      <w:lvlText w:val="(Not Defined)"/>
      <w:lvlJc w:val="left"/>
      <w:pPr>
        <w:widowControl w:val="0"/>
        <w:tabs>
          <w:tab w:val="num" w:pos="3600"/>
        </w:tabs>
        <w:autoSpaceDE w:val="0"/>
        <w:autoSpaceDN w:val="0"/>
        <w:adjustRightInd w:val="0"/>
        <w:spacing w:after="120" w:line="312" w:lineRule="auto"/>
        <w:ind w:left="3240" w:hanging="1080"/>
        <w:jc w:val="both"/>
      </w:pPr>
      <w:rPr>
        <w:rFonts w:ascii="Arial" w:hAnsi="Arial" w:cs="Arial"/>
        <w:color w:val="0000FF"/>
        <w:sz w:val="20"/>
        <w:szCs w:val="20"/>
        <w:u w:val="double"/>
      </w:rPr>
    </w:lvl>
    <w:lvl w:ilvl="7">
      <w:start w:val="1"/>
      <w:numFmt w:val="none"/>
      <w:lvlText w:val="(Not Defined)"/>
      <w:lvlJc w:val="left"/>
      <w:pPr>
        <w:widowControl w:val="0"/>
        <w:tabs>
          <w:tab w:val="num" w:pos="3960"/>
        </w:tabs>
        <w:autoSpaceDE w:val="0"/>
        <w:autoSpaceDN w:val="0"/>
        <w:adjustRightInd w:val="0"/>
        <w:spacing w:after="120" w:line="312" w:lineRule="auto"/>
        <w:ind w:left="3744" w:hanging="1224"/>
        <w:jc w:val="both"/>
      </w:pPr>
      <w:rPr>
        <w:rFonts w:ascii="Arial" w:hAnsi="Arial" w:cs="Arial"/>
        <w:color w:val="0000FF"/>
        <w:sz w:val="20"/>
        <w:szCs w:val="20"/>
        <w:u w:val="double"/>
      </w:rPr>
    </w:lvl>
    <w:lvl w:ilvl="8">
      <w:start w:val="1"/>
      <w:numFmt w:val="none"/>
      <w:lvlText w:val="(Not Defined)"/>
      <w:lvlJc w:val="left"/>
      <w:pPr>
        <w:widowControl w:val="0"/>
        <w:tabs>
          <w:tab w:val="num" w:pos="4320"/>
        </w:tabs>
        <w:autoSpaceDE w:val="0"/>
        <w:autoSpaceDN w:val="0"/>
        <w:adjustRightInd w:val="0"/>
        <w:spacing w:after="120" w:line="312" w:lineRule="auto"/>
        <w:ind w:left="4320" w:hanging="1440"/>
        <w:jc w:val="both"/>
      </w:pPr>
      <w:rPr>
        <w:rFonts w:ascii="Arial" w:hAnsi="Arial" w:cs="Arial"/>
        <w:color w:val="0000FF"/>
        <w:sz w:val="20"/>
        <w:szCs w:val="20"/>
        <w:u w:val="double"/>
      </w:rPr>
    </w:lvl>
  </w:abstractNum>
  <w:abstractNum w:abstractNumId="42" w15:restartNumberingAfterBreak="0">
    <w:nsid w:val="627B60BB"/>
    <w:multiLevelType w:val="hybridMultilevel"/>
    <w:tmpl w:val="6DCEF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A154FB"/>
    <w:multiLevelType w:val="multilevel"/>
    <w:tmpl w:val="BD306440"/>
    <w:lvl w:ilvl="0">
      <w:start w:val="1"/>
      <w:numFmt w:val="decimal"/>
      <w:lvlText w:val="%1"/>
      <w:lvlJc w:val="left"/>
      <w:pPr>
        <w:ind w:left="435" w:hanging="435"/>
      </w:pPr>
      <w:rPr>
        <w:rFonts w:hint="default"/>
      </w:rPr>
    </w:lvl>
    <w:lvl w:ilvl="1">
      <w:start w:val="2"/>
      <w:numFmt w:val="decimal"/>
      <w:lvlText w:val="%1.%2"/>
      <w:lvlJc w:val="left"/>
      <w:pPr>
        <w:ind w:left="577"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4" w15:restartNumberingAfterBreak="0">
    <w:nsid w:val="680D0193"/>
    <w:multiLevelType w:val="multilevel"/>
    <w:tmpl w:val="4A78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8E1908"/>
    <w:multiLevelType w:val="hybridMultilevel"/>
    <w:tmpl w:val="18CEE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78120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4"/>
  </w:num>
  <w:num w:numId="3">
    <w:abstractNumId w:val="0"/>
  </w:num>
  <w:num w:numId="4">
    <w:abstractNumId w:val="14"/>
  </w:num>
  <w:num w:numId="5">
    <w:abstractNumId w:val="12"/>
  </w:num>
  <w:num w:numId="6">
    <w:abstractNumId w:val="3"/>
  </w:num>
  <w:num w:numId="7">
    <w:abstractNumId w:val="17"/>
  </w:num>
  <w:num w:numId="8">
    <w:abstractNumId w:val="6"/>
  </w:num>
  <w:num w:numId="9">
    <w:abstractNumId w:val="2"/>
  </w:num>
  <w:num w:numId="10">
    <w:abstractNumId w:val="9"/>
  </w:num>
  <w:num w:numId="11">
    <w:abstractNumId w:val="20"/>
  </w:num>
  <w:num w:numId="12">
    <w:abstractNumId w:val="13"/>
  </w:num>
  <w:num w:numId="13">
    <w:abstractNumId w:val="21"/>
  </w:num>
  <w:num w:numId="14">
    <w:abstractNumId w:val="18"/>
  </w:num>
  <w:num w:numId="15">
    <w:abstractNumId w:val="1"/>
  </w:num>
  <w:num w:numId="16">
    <w:abstractNumId w:val="11"/>
  </w:num>
  <w:num w:numId="17">
    <w:abstractNumId w:val="5"/>
  </w:num>
  <w:num w:numId="18">
    <w:abstractNumId w:val="19"/>
  </w:num>
  <w:num w:numId="19">
    <w:abstractNumId w:val="8"/>
  </w:num>
  <w:num w:numId="20">
    <w:abstractNumId w:val="10"/>
  </w:num>
  <w:num w:numId="21">
    <w:abstractNumId w:val="16"/>
    <w:lvlOverride w:ilvl="0">
      <w:lvl w:ilvl="0">
        <w:start w:val="1"/>
        <w:numFmt w:val="decimal"/>
        <w:lvlText w:val="%1."/>
        <w:lvlJc w:val="left"/>
        <w:pPr>
          <w:widowControl w:val="0"/>
          <w:tabs>
            <w:tab w:val="num" w:pos="851"/>
          </w:tabs>
          <w:autoSpaceDE w:val="0"/>
          <w:autoSpaceDN w:val="0"/>
          <w:adjustRightInd w:val="0"/>
          <w:spacing w:after="120" w:line="312" w:lineRule="auto"/>
          <w:ind w:left="851" w:hanging="851"/>
          <w:jc w:val="both"/>
        </w:pPr>
        <w:rPr>
          <w:rFonts w:ascii="Arial" w:hAnsi="Arial" w:cs="Arial" w:hint="default"/>
          <w:b w:val="0"/>
          <w:bCs/>
          <w:color w:val="auto"/>
          <w:sz w:val="20"/>
          <w:szCs w:val="20"/>
          <w:u w:val="none"/>
        </w:rPr>
      </w:lvl>
    </w:lvlOverride>
    <w:lvlOverride w:ilvl="1">
      <w:lvl w:ilvl="1">
        <w:start w:val="1"/>
        <w:numFmt w:val="decimal"/>
        <w:lvlText w:val="%1.%2"/>
        <w:lvlJc w:val="left"/>
        <w:pPr>
          <w:widowControl w:val="0"/>
          <w:tabs>
            <w:tab w:val="num" w:pos="851"/>
          </w:tabs>
          <w:autoSpaceDE w:val="0"/>
          <w:autoSpaceDN w:val="0"/>
          <w:adjustRightInd w:val="0"/>
          <w:spacing w:after="120" w:line="312" w:lineRule="auto"/>
          <w:ind w:left="851" w:hanging="851"/>
          <w:jc w:val="both"/>
        </w:pPr>
        <w:rPr>
          <w:rFonts w:ascii="Tahoma" w:hAnsi="Tahoma" w:cs="Tahoma"/>
          <w:b w:val="0"/>
          <w:bCs w:val="0"/>
          <w:i w:val="0"/>
          <w:iCs w:val="0"/>
          <w:color w:val="auto"/>
          <w:sz w:val="20"/>
          <w:szCs w:val="20"/>
          <w:u w:val="none"/>
        </w:rPr>
      </w:lvl>
    </w:lvlOverride>
    <w:lvlOverride w:ilvl="2">
      <w:lvl w:ilvl="2">
        <w:start w:val="1"/>
        <w:numFmt w:val="decimal"/>
        <w:lvlText w:val="%1.%2.%3"/>
        <w:lvlJc w:val="left"/>
        <w:pPr>
          <w:widowControl w:val="0"/>
          <w:tabs>
            <w:tab w:val="num" w:pos="1701"/>
          </w:tabs>
          <w:autoSpaceDE w:val="0"/>
          <w:autoSpaceDN w:val="0"/>
          <w:adjustRightInd w:val="0"/>
          <w:spacing w:after="120" w:line="312" w:lineRule="auto"/>
          <w:ind w:left="1701" w:hanging="850"/>
          <w:jc w:val="both"/>
        </w:pPr>
        <w:rPr>
          <w:rFonts w:ascii="Arial" w:hAnsi="Arial" w:cs="Arial"/>
          <w:b w:val="0"/>
          <w:bCs w:val="0"/>
          <w:i w:val="0"/>
          <w:iCs w:val="0"/>
          <w:color w:val="0000FF"/>
          <w:sz w:val="20"/>
          <w:szCs w:val="20"/>
          <w:u w:val="double"/>
        </w:rPr>
      </w:lvl>
    </w:lvlOverride>
    <w:lvlOverride w:ilvl="3">
      <w:lvl w:ilvl="3">
        <w:start w:val="1"/>
        <w:numFmt w:val="lowerLetter"/>
        <w:lvlText w:val="%4)"/>
        <w:lvlJc w:val="left"/>
        <w:pPr>
          <w:widowControl w:val="0"/>
          <w:tabs>
            <w:tab w:val="num" w:pos="1760"/>
          </w:tabs>
          <w:autoSpaceDE w:val="0"/>
          <w:autoSpaceDN w:val="0"/>
          <w:adjustRightInd w:val="0"/>
          <w:spacing w:after="120" w:line="312" w:lineRule="auto"/>
          <w:ind w:left="1760" w:hanging="360"/>
          <w:jc w:val="both"/>
        </w:pPr>
        <w:rPr>
          <w:rFonts w:ascii="Arial" w:hAnsi="Arial" w:cs="Arial"/>
          <w:b w:val="0"/>
          <w:bCs w:val="0"/>
          <w:i w:val="0"/>
          <w:iCs w:val="0"/>
          <w:color w:val="0000FF"/>
          <w:sz w:val="20"/>
          <w:szCs w:val="20"/>
          <w:u w:val="double"/>
        </w:rPr>
      </w:lvl>
    </w:lvlOverride>
    <w:lvlOverride w:ilvl="4">
      <w:lvl w:ilvl="4">
        <w:start w:val="1"/>
        <w:numFmt w:val="lowerLetter"/>
        <w:lvlText w:val="(%5)"/>
        <w:lvlJc w:val="left"/>
        <w:pPr>
          <w:widowControl w:val="0"/>
          <w:tabs>
            <w:tab w:val="num" w:pos="2835"/>
          </w:tabs>
          <w:autoSpaceDE w:val="0"/>
          <w:autoSpaceDN w:val="0"/>
          <w:adjustRightInd w:val="0"/>
          <w:spacing w:after="120" w:line="312" w:lineRule="auto"/>
          <w:ind w:left="2835" w:hanging="1134"/>
          <w:jc w:val="both"/>
        </w:pPr>
        <w:rPr>
          <w:rFonts w:ascii="Arial" w:hAnsi="Arial" w:cs="Arial"/>
          <w:b w:val="0"/>
          <w:bCs w:val="0"/>
          <w:i w:val="0"/>
          <w:iCs w:val="0"/>
          <w:color w:val="0000FF"/>
          <w:sz w:val="20"/>
          <w:szCs w:val="20"/>
          <w:u w:val="double"/>
        </w:rPr>
      </w:lvl>
    </w:lvlOverride>
    <w:lvlOverride w:ilvl="5">
      <w:lvl w:ilvl="5">
        <w:start w:val="1"/>
        <w:numFmt w:val="none"/>
        <w:lvlText w:val="(Not Defined)"/>
        <w:lvlJc w:val="left"/>
        <w:pPr>
          <w:widowControl w:val="0"/>
          <w:tabs>
            <w:tab w:val="num" w:pos="3240"/>
          </w:tabs>
          <w:autoSpaceDE w:val="0"/>
          <w:autoSpaceDN w:val="0"/>
          <w:adjustRightInd w:val="0"/>
          <w:spacing w:after="120" w:line="312" w:lineRule="auto"/>
          <w:ind w:left="2736" w:hanging="936"/>
          <w:jc w:val="both"/>
        </w:pPr>
        <w:rPr>
          <w:rFonts w:ascii="Arial" w:hAnsi="Arial" w:cs="Arial"/>
          <w:color w:val="0000FF"/>
          <w:sz w:val="20"/>
          <w:szCs w:val="20"/>
          <w:u w:val="double"/>
        </w:rPr>
      </w:lvl>
    </w:lvlOverride>
    <w:lvlOverride w:ilvl="6">
      <w:lvl w:ilvl="6">
        <w:start w:val="1"/>
        <w:numFmt w:val="none"/>
        <w:lvlText w:val="(Not Defined)"/>
        <w:lvlJc w:val="left"/>
        <w:pPr>
          <w:widowControl w:val="0"/>
          <w:tabs>
            <w:tab w:val="num" w:pos="3600"/>
          </w:tabs>
          <w:autoSpaceDE w:val="0"/>
          <w:autoSpaceDN w:val="0"/>
          <w:adjustRightInd w:val="0"/>
          <w:spacing w:after="120" w:line="312" w:lineRule="auto"/>
          <w:ind w:left="3240" w:hanging="1080"/>
          <w:jc w:val="both"/>
        </w:pPr>
        <w:rPr>
          <w:rFonts w:ascii="Arial" w:hAnsi="Arial" w:cs="Arial"/>
          <w:color w:val="0000FF"/>
          <w:sz w:val="20"/>
          <w:szCs w:val="20"/>
          <w:u w:val="double"/>
        </w:rPr>
      </w:lvl>
    </w:lvlOverride>
    <w:lvlOverride w:ilvl="7">
      <w:lvl w:ilvl="7">
        <w:start w:val="1"/>
        <w:numFmt w:val="none"/>
        <w:lvlText w:val="(Not Defined)"/>
        <w:lvlJc w:val="left"/>
        <w:pPr>
          <w:widowControl w:val="0"/>
          <w:tabs>
            <w:tab w:val="num" w:pos="3960"/>
          </w:tabs>
          <w:autoSpaceDE w:val="0"/>
          <w:autoSpaceDN w:val="0"/>
          <w:adjustRightInd w:val="0"/>
          <w:spacing w:after="120" w:line="312" w:lineRule="auto"/>
          <w:ind w:left="3744" w:hanging="1224"/>
          <w:jc w:val="both"/>
        </w:pPr>
        <w:rPr>
          <w:rFonts w:ascii="Arial" w:hAnsi="Arial" w:cs="Arial"/>
          <w:color w:val="0000FF"/>
          <w:sz w:val="20"/>
          <w:szCs w:val="20"/>
          <w:u w:val="double"/>
        </w:rPr>
      </w:lvl>
    </w:lvlOverride>
    <w:lvlOverride w:ilvl="8">
      <w:lvl w:ilvl="8">
        <w:start w:val="1"/>
        <w:numFmt w:val="none"/>
        <w:lvlText w:val="(Not Defined)"/>
        <w:lvlJc w:val="left"/>
        <w:pPr>
          <w:widowControl w:val="0"/>
          <w:tabs>
            <w:tab w:val="num" w:pos="4320"/>
          </w:tabs>
          <w:autoSpaceDE w:val="0"/>
          <w:autoSpaceDN w:val="0"/>
          <w:adjustRightInd w:val="0"/>
          <w:spacing w:after="120" w:line="312" w:lineRule="auto"/>
          <w:ind w:left="4320" w:hanging="1440"/>
          <w:jc w:val="both"/>
        </w:pPr>
        <w:rPr>
          <w:rFonts w:ascii="Arial" w:hAnsi="Arial" w:cs="Arial"/>
          <w:color w:val="0000FF"/>
          <w:sz w:val="20"/>
          <w:szCs w:val="20"/>
          <w:u w:val="double"/>
        </w:rPr>
      </w:lvl>
    </w:lvlOverride>
  </w:num>
  <w:num w:numId="22">
    <w:abstractNumId w:val="39"/>
  </w:num>
  <w:num w:numId="23">
    <w:abstractNumId w:val="30"/>
  </w:num>
  <w:num w:numId="24">
    <w:abstractNumId w:val="23"/>
  </w:num>
  <w:num w:numId="25">
    <w:abstractNumId w:val="43"/>
  </w:num>
  <w:num w:numId="26">
    <w:abstractNumId w:val="36"/>
  </w:num>
  <w:num w:numId="27">
    <w:abstractNumId w:val="40"/>
  </w:num>
  <w:num w:numId="28">
    <w:abstractNumId w:val="24"/>
  </w:num>
  <w:num w:numId="29">
    <w:abstractNumId w:val="46"/>
  </w:num>
  <w:num w:numId="30">
    <w:abstractNumId w:val="35"/>
  </w:num>
  <w:num w:numId="31">
    <w:abstractNumId w:val="42"/>
  </w:num>
  <w:num w:numId="32">
    <w:abstractNumId w:val="22"/>
  </w:num>
  <w:num w:numId="33">
    <w:abstractNumId w:val="44"/>
  </w:num>
  <w:num w:numId="34">
    <w:abstractNumId w:val="37"/>
  </w:num>
  <w:num w:numId="35">
    <w:abstractNumId w:val="45"/>
  </w:num>
  <w:num w:numId="36">
    <w:abstractNumId w:val="26"/>
  </w:num>
  <w:num w:numId="37">
    <w:abstractNumId w:val="33"/>
  </w:num>
  <w:num w:numId="38">
    <w:abstractNumId w:val="32"/>
  </w:num>
  <w:num w:numId="39">
    <w:abstractNumId w:val="41"/>
  </w:num>
  <w:num w:numId="40">
    <w:abstractNumId w:val="38"/>
  </w:num>
  <w:num w:numId="41">
    <w:abstractNumId w:val="27"/>
  </w:num>
  <w:num w:numId="42">
    <w:abstractNumId w:val="29"/>
  </w:num>
  <w:num w:numId="43">
    <w:abstractNumId w:val="34"/>
  </w:num>
  <w:num w:numId="44">
    <w:abstractNumId w:val="28"/>
  </w:num>
  <w:num w:numId="45">
    <w:abstractNumId w:val="25"/>
  </w:num>
  <w:num w:numId="46">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Reference" w:val="4059786-v1\LONDOCS"/>
    <w:docVar w:name="ReferenceFieldsConverted" w:val="True"/>
  </w:docVars>
  <w:rsids>
    <w:rsidRoot w:val="00CF5EB7"/>
    <w:rsid w:val="000005C3"/>
    <w:rsid w:val="00002918"/>
    <w:rsid w:val="00005BCB"/>
    <w:rsid w:val="00005F1E"/>
    <w:rsid w:val="00007A31"/>
    <w:rsid w:val="00007DB3"/>
    <w:rsid w:val="0001027E"/>
    <w:rsid w:val="000121AD"/>
    <w:rsid w:val="0001265E"/>
    <w:rsid w:val="0001527B"/>
    <w:rsid w:val="00015D0E"/>
    <w:rsid w:val="00017BD1"/>
    <w:rsid w:val="00024E26"/>
    <w:rsid w:val="00025805"/>
    <w:rsid w:val="000274FE"/>
    <w:rsid w:val="00034C04"/>
    <w:rsid w:val="00036525"/>
    <w:rsid w:val="00036FAB"/>
    <w:rsid w:val="00040578"/>
    <w:rsid w:val="00047117"/>
    <w:rsid w:val="00050394"/>
    <w:rsid w:val="000516D9"/>
    <w:rsid w:val="00055BB9"/>
    <w:rsid w:val="00056238"/>
    <w:rsid w:val="00056897"/>
    <w:rsid w:val="000574FA"/>
    <w:rsid w:val="000625E0"/>
    <w:rsid w:val="00063E5F"/>
    <w:rsid w:val="000648C5"/>
    <w:rsid w:val="0007142C"/>
    <w:rsid w:val="0007189D"/>
    <w:rsid w:val="00080173"/>
    <w:rsid w:val="00080994"/>
    <w:rsid w:val="000813E3"/>
    <w:rsid w:val="0008197E"/>
    <w:rsid w:val="00081C4A"/>
    <w:rsid w:val="00084023"/>
    <w:rsid w:val="000848DF"/>
    <w:rsid w:val="0008556D"/>
    <w:rsid w:val="00086946"/>
    <w:rsid w:val="000872AD"/>
    <w:rsid w:val="00092783"/>
    <w:rsid w:val="000A117F"/>
    <w:rsid w:val="000A2D74"/>
    <w:rsid w:val="000A43A5"/>
    <w:rsid w:val="000A4909"/>
    <w:rsid w:val="000A4AA6"/>
    <w:rsid w:val="000A68A5"/>
    <w:rsid w:val="000B08A1"/>
    <w:rsid w:val="000B337A"/>
    <w:rsid w:val="000B531D"/>
    <w:rsid w:val="000C1E6E"/>
    <w:rsid w:val="000C3407"/>
    <w:rsid w:val="000C40BB"/>
    <w:rsid w:val="000D0E53"/>
    <w:rsid w:val="000D1AE6"/>
    <w:rsid w:val="000D1CBA"/>
    <w:rsid w:val="000D4327"/>
    <w:rsid w:val="000E186B"/>
    <w:rsid w:val="000E37DC"/>
    <w:rsid w:val="000E436B"/>
    <w:rsid w:val="000E64D8"/>
    <w:rsid w:val="000E7611"/>
    <w:rsid w:val="000F3CC7"/>
    <w:rsid w:val="000F412F"/>
    <w:rsid w:val="000F6157"/>
    <w:rsid w:val="000F69A0"/>
    <w:rsid w:val="000F7499"/>
    <w:rsid w:val="00100342"/>
    <w:rsid w:val="00101007"/>
    <w:rsid w:val="00101B8A"/>
    <w:rsid w:val="00104B40"/>
    <w:rsid w:val="00107C5D"/>
    <w:rsid w:val="00110E39"/>
    <w:rsid w:val="0011140A"/>
    <w:rsid w:val="00115EFD"/>
    <w:rsid w:val="00116506"/>
    <w:rsid w:val="00121F09"/>
    <w:rsid w:val="001223D7"/>
    <w:rsid w:val="001227C0"/>
    <w:rsid w:val="00123677"/>
    <w:rsid w:val="001258C3"/>
    <w:rsid w:val="00126840"/>
    <w:rsid w:val="0013201E"/>
    <w:rsid w:val="00135891"/>
    <w:rsid w:val="00143484"/>
    <w:rsid w:val="00143A32"/>
    <w:rsid w:val="00144E3B"/>
    <w:rsid w:val="00145455"/>
    <w:rsid w:val="00150EA9"/>
    <w:rsid w:val="00151F5B"/>
    <w:rsid w:val="00153E65"/>
    <w:rsid w:val="001556BB"/>
    <w:rsid w:val="001572B0"/>
    <w:rsid w:val="0015769E"/>
    <w:rsid w:val="00160CAB"/>
    <w:rsid w:val="00164467"/>
    <w:rsid w:val="00164A4F"/>
    <w:rsid w:val="00164C70"/>
    <w:rsid w:val="00171028"/>
    <w:rsid w:val="00172E63"/>
    <w:rsid w:val="00173143"/>
    <w:rsid w:val="001812F2"/>
    <w:rsid w:val="0018160B"/>
    <w:rsid w:val="00185E70"/>
    <w:rsid w:val="00187530"/>
    <w:rsid w:val="00190760"/>
    <w:rsid w:val="001922C3"/>
    <w:rsid w:val="00192539"/>
    <w:rsid w:val="001929B3"/>
    <w:rsid w:val="00193346"/>
    <w:rsid w:val="001A052E"/>
    <w:rsid w:val="001A133B"/>
    <w:rsid w:val="001A2CBE"/>
    <w:rsid w:val="001A6DF8"/>
    <w:rsid w:val="001A77A6"/>
    <w:rsid w:val="001B06E2"/>
    <w:rsid w:val="001B1418"/>
    <w:rsid w:val="001B2FB3"/>
    <w:rsid w:val="001B66F4"/>
    <w:rsid w:val="001C1DC7"/>
    <w:rsid w:val="001C3303"/>
    <w:rsid w:val="001C7B32"/>
    <w:rsid w:val="001D02E1"/>
    <w:rsid w:val="001D1654"/>
    <w:rsid w:val="001D20A4"/>
    <w:rsid w:val="001D3CF8"/>
    <w:rsid w:val="001D4446"/>
    <w:rsid w:val="001D7E3A"/>
    <w:rsid w:val="001E3539"/>
    <w:rsid w:val="001E6428"/>
    <w:rsid w:val="001F0EF8"/>
    <w:rsid w:val="001F21FB"/>
    <w:rsid w:val="001F42C4"/>
    <w:rsid w:val="001F4311"/>
    <w:rsid w:val="001F45D3"/>
    <w:rsid w:val="00202807"/>
    <w:rsid w:val="0020665D"/>
    <w:rsid w:val="00206935"/>
    <w:rsid w:val="00206A87"/>
    <w:rsid w:val="00207F03"/>
    <w:rsid w:val="00212CAA"/>
    <w:rsid w:val="00213804"/>
    <w:rsid w:val="00217DEC"/>
    <w:rsid w:val="002241C4"/>
    <w:rsid w:val="00224664"/>
    <w:rsid w:val="00227A41"/>
    <w:rsid w:val="00230165"/>
    <w:rsid w:val="00234F22"/>
    <w:rsid w:val="00235C0E"/>
    <w:rsid w:val="00235C5D"/>
    <w:rsid w:val="00235D21"/>
    <w:rsid w:val="002401C9"/>
    <w:rsid w:val="002408A8"/>
    <w:rsid w:val="0024295F"/>
    <w:rsid w:val="00244929"/>
    <w:rsid w:val="00244A29"/>
    <w:rsid w:val="002458C6"/>
    <w:rsid w:val="00250A51"/>
    <w:rsid w:val="00250C7C"/>
    <w:rsid w:val="00251F8B"/>
    <w:rsid w:val="00253388"/>
    <w:rsid w:val="0025339F"/>
    <w:rsid w:val="00254AE8"/>
    <w:rsid w:val="0025646E"/>
    <w:rsid w:val="00257330"/>
    <w:rsid w:val="00265762"/>
    <w:rsid w:val="00267E3F"/>
    <w:rsid w:val="00270625"/>
    <w:rsid w:val="00271E0B"/>
    <w:rsid w:val="002746ED"/>
    <w:rsid w:val="00275102"/>
    <w:rsid w:val="0027538D"/>
    <w:rsid w:val="002759E1"/>
    <w:rsid w:val="00275F4C"/>
    <w:rsid w:val="002765DA"/>
    <w:rsid w:val="002769A9"/>
    <w:rsid w:val="002800DB"/>
    <w:rsid w:val="0028150A"/>
    <w:rsid w:val="00281CCE"/>
    <w:rsid w:val="00282CC8"/>
    <w:rsid w:val="00282EE3"/>
    <w:rsid w:val="00283CE8"/>
    <w:rsid w:val="002856CA"/>
    <w:rsid w:val="0029130E"/>
    <w:rsid w:val="0029464D"/>
    <w:rsid w:val="0029612C"/>
    <w:rsid w:val="00297714"/>
    <w:rsid w:val="002A0551"/>
    <w:rsid w:val="002A12D6"/>
    <w:rsid w:val="002A1558"/>
    <w:rsid w:val="002A34FE"/>
    <w:rsid w:val="002A48D5"/>
    <w:rsid w:val="002A5911"/>
    <w:rsid w:val="002A5C85"/>
    <w:rsid w:val="002A67D3"/>
    <w:rsid w:val="002A77CB"/>
    <w:rsid w:val="002A7F7D"/>
    <w:rsid w:val="002B147F"/>
    <w:rsid w:val="002B1891"/>
    <w:rsid w:val="002B4830"/>
    <w:rsid w:val="002B6B29"/>
    <w:rsid w:val="002C18FA"/>
    <w:rsid w:val="002C33C7"/>
    <w:rsid w:val="002C3915"/>
    <w:rsid w:val="002C464E"/>
    <w:rsid w:val="002C6457"/>
    <w:rsid w:val="002D0042"/>
    <w:rsid w:val="002E179D"/>
    <w:rsid w:val="002E5739"/>
    <w:rsid w:val="002E7A9E"/>
    <w:rsid w:val="002F05D8"/>
    <w:rsid w:val="002F0E66"/>
    <w:rsid w:val="002F0E8B"/>
    <w:rsid w:val="002F1304"/>
    <w:rsid w:val="002F2115"/>
    <w:rsid w:val="002F2EC2"/>
    <w:rsid w:val="002F4C83"/>
    <w:rsid w:val="002F50BC"/>
    <w:rsid w:val="00303CA1"/>
    <w:rsid w:val="00303E3E"/>
    <w:rsid w:val="00306C9C"/>
    <w:rsid w:val="00306D26"/>
    <w:rsid w:val="00313EA5"/>
    <w:rsid w:val="003147A4"/>
    <w:rsid w:val="003174A1"/>
    <w:rsid w:val="0032055F"/>
    <w:rsid w:val="00321C47"/>
    <w:rsid w:val="00322168"/>
    <w:rsid w:val="00322B4A"/>
    <w:rsid w:val="00326067"/>
    <w:rsid w:val="00336976"/>
    <w:rsid w:val="003408ED"/>
    <w:rsid w:val="003440CD"/>
    <w:rsid w:val="00344D80"/>
    <w:rsid w:val="00355160"/>
    <w:rsid w:val="00357050"/>
    <w:rsid w:val="0036215A"/>
    <w:rsid w:val="00362542"/>
    <w:rsid w:val="00364E1B"/>
    <w:rsid w:val="003714B5"/>
    <w:rsid w:val="003718B9"/>
    <w:rsid w:val="00373AA9"/>
    <w:rsid w:val="00373EA2"/>
    <w:rsid w:val="003800C9"/>
    <w:rsid w:val="0038604F"/>
    <w:rsid w:val="00391627"/>
    <w:rsid w:val="00392F47"/>
    <w:rsid w:val="003947CF"/>
    <w:rsid w:val="003961B3"/>
    <w:rsid w:val="0039677E"/>
    <w:rsid w:val="00397D12"/>
    <w:rsid w:val="003A4979"/>
    <w:rsid w:val="003A5C48"/>
    <w:rsid w:val="003B26AD"/>
    <w:rsid w:val="003B65C7"/>
    <w:rsid w:val="003C2F50"/>
    <w:rsid w:val="003C3778"/>
    <w:rsid w:val="003C4497"/>
    <w:rsid w:val="003C5E61"/>
    <w:rsid w:val="003C75A5"/>
    <w:rsid w:val="003D1446"/>
    <w:rsid w:val="003D31FD"/>
    <w:rsid w:val="003D37B7"/>
    <w:rsid w:val="003D56D6"/>
    <w:rsid w:val="003E15D1"/>
    <w:rsid w:val="003E21A4"/>
    <w:rsid w:val="003E5ED2"/>
    <w:rsid w:val="003F15AE"/>
    <w:rsid w:val="003F1A14"/>
    <w:rsid w:val="003F5229"/>
    <w:rsid w:val="003F5D50"/>
    <w:rsid w:val="003F62E2"/>
    <w:rsid w:val="00400FF5"/>
    <w:rsid w:val="004017D7"/>
    <w:rsid w:val="004053F4"/>
    <w:rsid w:val="004054EE"/>
    <w:rsid w:val="00405EF8"/>
    <w:rsid w:val="004075BC"/>
    <w:rsid w:val="00407D5A"/>
    <w:rsid w:val="00410ADB"/>
    <w:rsid w:val="004131BC"/>
    <w:rsid w:val="00413C7A"/>
    <w:rsid w:val="00414B92"/>
    <w:rsid w:val="00420615"/>
    <w:rsid w:val="004206CA"/>
    <w:rsid w:val="004235A4"/>
    <w:rsid w:val="004238F9"/>
    <w:rsid w:val="00425EE7"/>
    <w:rsid w:val="00427A38"/>
    <w:rsid w:val="004323F9"/>
    <w:rsid w:val="00434BDF"/>
    <w:rsid w:val="00437583"/>
    <w:rsid w:val="00446C04"/>
    <w:rsid w:val="004477EF"/>
    <w:rsid w:val="00447800"/>
    <w:rsid w:val="00451743"/>
    <w:rsid w:val="0045367C"/>
    <w:rsid w:val="004542B8"/>
    <w:rsid w:val="004543B3"/>
    <w:rsid w:val="00454982"/>
    <w:rsid w:val="004566B3"/>
    <w:rsid w:val="00457DC9"/>
    <w:rsid w:val="00460F5B"/>
    <w:rsid w:val="004625CA"/>
    <w:rsid w:val="00463467"/>
    <w:rsid w:val="00465346"/>
    <w:rsid w:val="00466A81"/>
    <w:rsid w:val="00467904"/>
    <w:rsid w:val="0047036E"/>
    <w:rsid w:val="00472211"/>
    <w:rsid w:val="0048020E"/>
    <w:rsid w:val="0048311F"/>
    <w:rsid w:val="00484222"/>
    <w:rsid w:val="004900C5"/>
    <w:rsid w:val="00490D87"/>
    <w:rsid w:val="00492BE3"/>
    <w:rsid w:val="00496CE5"/>
    <w:rsid w:val="004B0FD2"/>
    <w:rsid w:val="004B3D7E"/>
    <w:rsid w:val="004B6AE8"/>
    <w:rsid w:val="004B7312"/>
    <w:rsid w:val="004C0F82"/>
    <w:rsid w:val="004C2621"/>
    <w:rsid w:val="004C6138"/>
    <w:rsid w:val="004D17BC"/>
    <w:rsid w:val="004D187C"/>
    <w:rsid w:val="004D647F"/>
    <w:rsid w:val="004E59D6"/>
    <w:rsid w:val="004F0897"/>
    <w:rsid w:val="004F4EC0"/>
    <w:rsid w:val="004F5E64"/>
    <w:rsid w:val="004F6DBF"/>
    <w:rsid w:val="004F7337"/>
    <w:rsid w:val="005019AD"/>
    <w:rsid w:val="00502A70"/>
    <w:rsid w:val="00504735"/>
    <w:rsid w:val="00505F71"/>
    <w:rsid w:val="00507DB6"/>
    <w:rsid w:val="00510410"/>
    <w:rsid w:val="0051214B"/>
    <w:rsid w:val="00513AE5"/>
    <w:rsid w:val="00515ABE"/>
    <w:rsid w:val="00516AFC"/>
    <w:rsid w:val="00530D0A"/>
    <w:rsid w:val="005324D8"/>
    <w:rsid w:val="00532F5D"/>
    <w:rsid w:val="00533619"/>
    <w:rsid w:val="005375A2"/>
    <w:rsid w:val="005402DC"/>
    <w:rsid w:val="00541E4E"/>
    <w:rsid w:val="00544C42"/>
    <w:rsid w:val="0054588D"/>
    <w:rsid w:val="00545C60"/>
    <w:rsid w:val="005503FE"/>
    <w:rsid w:val="005524A2"/>
    <w:rsid w:val="00553321"/>
    <w:rsid w:val="00555E74"/>
    <w:rsid w:val="00557B83"/>
    <w:rsid w:val="00557EB2"/>
    <w:rsid w:val="00570871"/>
    <w:rsid w:val="00570B7F"/>
    <w:rsid w:val="005716CA"/>
    <w:rsid w:val="0057225D"/>
    <w:rsid w:val="00572488"/>
    <w:rsid w:val="00574003"/>
    <w:rsid w:val="005763E2"/>
    <w:rsid w:val="0057785E"/>
    <w:rsid w:val="0058010A"/>
    <w:rsid w:val="005853F1"/>
    <w:rsid w:val="00585496"/>
    <w:rsid w:val="005854A1"/>
    <w:rsid w:val="005903D8"/>
    <w:rsid w:val="00590516"/>
    <w:rsid w:val="00594A89"/>
    <w:rsid w:val="00597F72"/>
    <w:rsid w:val="005A07C2"/>
    <w:rsid w:val="005A10DD"/>
    <w:rsid w:val="005A2768"/>
    <w:rsid w:val="005A5228"/>
    <w:rsid w:val="005A7B68"/>
    <w:rsid w:val="005B174E"/>
    <w:rsid w:val="005B4471"/>
    <w:rsid w:val="005B4CED"/>
    <w:rsid w:val="005C4897"/>
    <w:rsid w:val="005C4CF4"/>
    <w:rsid w:val="005C6213"/>
    <w:rsid w:val="005D13C7"/>
    <w:rsid w:val="005D3D54"/>
    <w:rsid w:val="005D4966"/>
    <w:rsid w:val="005D49EA"/>
    <w:rsid w:val="005D5062"/>
    <w:rsid w:val="005D75B3"/>
    <w:rsid w:val="005E2A7A"/>
    <w:rsid w:val="005E4028"/>
    <w:rsid w:val="005E4EC4"/>
    <w:rsid w:val="005F02B1"/>
    <w:rsid w:val="005F0565"/>
    <w:rsid w:val="005F0DAF"/>
    <w:rsid w:val="005F4FF4"/>
    <w:rsid w:val="00603C09"/>
    <w:rsid w:val="0060579B"/>
    <w:rsid w:val="006057CB"/>
    <w:rsid w:val="00612C2E"/>
    <w:rsid w:val="00612C3F"/>
    <w:rsid w:val="00614DF7"/>
    <w:rsid w:val="00616CCB"/>
    <w:rsid w:val="00617756"/>
    <w:rsid w:val="00617EB9"/>
    <w:rsid w:val="0062323D"/>
    <w:rsid w:val="00624A1B"/>
    <w:rsid w:val="00624F1B"/>
    <w:rsid w:val="006300FF"/>
    <w:rsid w:val="00630A1F"/>
    <w:rsid w:val="00631AFC"/>
    <w:rsid w:val="00631D01"/>
    <w:rsid w:val="006324CD"/>
    <w:rsid w:val="0063343F"/>
    <w:rsid w:val="006352C0"/>
    <w:rsid w:val="00635471"/>
    <w:rsid w:val="006368A4"/>
    <w:rsid w:val="00640533"/>
    <w:rsid w:val="006410F1"/>
    <w:rsid w:val="006419D6"/>
    <w:rsid w:val="006430F6"/>
    <w:rsid w:val="00644C8D"/>
    <w:rsid w:val="006512C9"/>
    <w:rsid w:val="006516EF"/>
    <w:rsid w:val="0065233B"/>
    <w:rsid w:val="00653637"/>
    <w:rsid w:val="006547BC"/>
    <w:rsid w:val="00654E8D"/>
    <w:rsid w:val="006560B6"/>
    <w:rsid w:val="0065684E"/>
    <w:rsid w:val="00657676"/>
    <w:rsid w:val="00660CA6"/>
    <w:rsid w:val="00660F74"/>
    <w:rsid w:val="006613EA"/>
    <w:rsid w:val="00661E21"/>
    <w:rsid w:val="00662CC9"/>
    <w:rsid w:val="006634CF"/>
    <w:rsid w:val="006655BF"/>
    <w:rsid w:val="006711CD"/>
    <w:rsid w:val="00673095"/>
    <w:rsid w:val="00675542"/>
    <w:rsid w:val="0068350C"/>
    <w:rsid w:val="00693589"/>
    <w:rsid w:val="00693994"/>
    <w:rsid w:val="00694C5A"/>
    <w:rsid w:val="00694DAD"/>
    <w:rsid w:val="006968E8"/>
    <w:rsid w:val="006A0433"/>
    <w:rsid w:val="006A48BA"/>
    <w:rsid w:val="006A5833"/>
    <w:rsid w:val="006A5E4A"/>
    <w:rsid w:val="006A750A"/>
    <w:rsid w:val="006A771F"/>
    <w:rsid w:val="006B2827"/>
    <w:rsid w:val="006B2864"/>
    <w:rsid w:val="006B4028"/>
    <w:rsid w:val="006B77CF"/>
    <w:rsid w:val="006C6982"/>
    <w:rsid w:val="006D0DD9"/>
    <w:rsid w:val="006D223C"/>
    <w:rsid w:val="006D2B80"/>
    <w:rsid w:val="006D40EE"/>
    <w:rsid w:val="006D606C"/>
    <w:rsid w:val="006D62B4"/>
    <w:rsid w:val="006E13AB"/>
    <w:rsid w:val="006E3001"/>
    <w:rsid w:val="006E540C"/>
    <w:rsid w:val="006E5603"/>
    <w:rsid w:val="006F01C7"/>
    <w:rsid w:val="006F3210"/>
    <w:rsid w:val="006F5D3B"/>
    <w:rsid w:val="006F65F1"/>
    <w:rsid w:val="006F6E61"/>
    <w:rsid w:val="006F6ECF"/>
    <w:rsid w:val="006F7D16"/>
    <w:rsid w:val="0070297A"/>
    <w:rsid w:val="00704874"/>
    <w:rsid w:val="00705070"/>
    <w:rsid w:val="007055CD"/>
    <w:rsid w:val="007066CF"/>
    <w:rsid w:val="00706F01"/>
    <w:rsid w:val="00707B71"/>
    <w:rsid w:val="00711FD5"/>
    <w:rsid w:val="00712C90"/>
    <w:rsid w:val="0071367E"/>
    <w:rsid w:val="00714737"/>
    <w:rsid w:val="0071509C"/>
    <w:rsid w:val="00716059"/>
    <w:rsid w:val="007242E7"/>
    <w:rsid w:val="00724E06"/>
    <w:rsid w:val="007273FB"/>
    <w:rsid w:val="00731DAF"/>
    <w:rsid w:val="007327CE"/>
    <w:rsid w:val="007333D1"/>
    <w:rsid w:val="00734BCD"/>
    <w:rsid w:val="00736258"/>
    <w:rsid w:val="0073630C"/>
    <w:rsid w:val="00741037"/>
    <w:rsid w:val="00741F54"/>
    <w:rsid w:val="007428C9"/>
    <w:rsid w:val="00743821"/>
    <w:rsid w:val="0074528C"/>
    <w:rsid w:val="007462DD"/>
    <w:rsid w:val="00750055"/>
    <w:rsid w:val="00751233"/>
    <w:rsid w:val="00751D01"/>
    <w:rsid w:val="00753FEF"/>
    <w:rsid w:val="00756CBF"/>
    <w:rsid w:val="00756E10"/>
    <w:rsid w:val="00757029"/>
    <w:rsid w:val="007638CE"/>
    <w:rsid w:val="00764543"/>
    <w:rsid w:val="00767586"/>
    <w:rsid w:val="007711C1"/>
    <w:rsid w:val="00771DED"/>
    <w:rsid w:val="00772443"/>
    <w:rsid w:val="00772E06"/>
    <w:rsid w:val="00777649"/>
    <w:rsid w:val="00781F7C"/>
    <w:rsid w:val="00783D76"/>
    <w:rsid w:val="00785983"/>
    <w:rsid w:val="00785D97"/>
    <w:rsid w:val="0079014D"/>
    <w:rsid w:val="00793E72"/>
    <w:rsid w:val="007956C6"/>
    <w:rsid w:val="0079666E"/>
    <w:rsid w:val="00797C61"/>
    <w:rsid w:val="007A13CF"/>
    <w:rsid w:val="007A1E0F"/>
    <w:rsid w:val="007A2DF6"/>
    <w:rsid w:val="007A5F81"/>
    <w:rsid w:val="007B3136"/>
    <w:rsid w:val="007B3812"/>
    <w:rsid w:val="007B6291"/>
    <w:rsid w:val="007B6296"/>
    <w:rsid w:val="007C056A"/>
    <w:rsid w:val="007C1BD5"/>
    <w:rsid w:val="007C449D"/>
    <w:rsid w:val="007C6158"/>
    <w:rsid w:val="007C719F"/>
    <w:rsid w:val="007D119A"/>
    <w:rsid w:val="007D40B5"/>
    <w:rsid w:val="007D59EF"/>
    <w:rsid w:val="007D63D6"/>
    <w:rsid w:val="007D6BB5"/>
    <w:rsid w:val="007D79C8"/>
    <w:rsid w:val="007E4B53"/>
    <w:rsid w:val="007E56EF"/>
    <w:rsid w:val="007E6C5D"/>
    <w:rsid w:val="007E6E6C"/>
    <w:rsid w:val="007E7636"/>
    <w:rsid w:val="007F45A8"/>
    <w:rsid w:val="007F74CB"/>
    <w:rsid w:val="008006F5"/>
    <w:rsid w:val="0080156E"/>
    <w:rsid w:val="0080669C"/>
    <w:rsid w:val="0080712D"/>
    <w:rsid w:val="00812B79"/>
    <w:rsid w:val="0081400A"/>
    <w:rsid w:val="00814541"/>
    <w:rsid w:val="00823B54"/>
    <w:rsid w:val="00823DB9"/>
    <w:rsid w:val="00824751"/>
    <w:rsid w:val="00824B92"/>
    <w:rsid w:val="008262E9"/>
    <w:rsid w:val="00826F1A"/>
    <w:rsid w:val="00832C16"/>
    <w:rsid w:val="00835A51"/>
    <w:rsid w:val="00836DF5"/>
    <w:rsid w:val="0083728D"/>
    <w:rsid w:val="00841005"/>
    <w:rsid w:val="00843A3A"/>
    <w:rsid w:val="008441E6"/>
    <w:rsid w:val="008444C5"/>
    <w:rsid w:val="00845232"/>
    <w:rsid w:val="008510E4"/>
    <w:rsid w:val="00851CC7"/>
    <w:rsid w:val="00852DAD"/>
    <w:rsid w:val="008532B1"/>
    <w:rsid w:val="008538B2"/>
    <w:rsid w:val="00854451"/>
    <w:rsid w:val="00855D83"/>
    <w:rsid w:val="00856678"/>
    <w:rsid w:val="008607D0"/>
    <w:rsid w:val="00860832"/>
    <w:rsid w:val="00861A3D"/>
    <w:rsid w:val="008625FE"/>
    <w:rsid w:val="008628E3"/>
    <w:rsid w:val="00867974"/>
    <w:rsid w:val="00867A86"/>
    <w:rsid w:val="0087190B"/>
    <w:rsid w:val="00873DC1"/>
    <w:rsid w:val="008750AB"/>
    <w:rsid w:val="00875F86"/>
    <w:rsid w:val="008777B8"/>
    <w:rsid w:val="00877C6B"/>
    <w:rsid w:val="00881BCA"/>
    <w:rsid w:val="0088220E"/>
    <w:rsid w:val="008834C9"/>
    <w:rsid w:val="0089182B"/>
    <w:rsid w:val="008918D2"/>
    <w:rsid w:val="00893770"/>
    <w:rsid w:val="00897A10"/>
    <w:rsid w:val="00897E3E"/>
    <w:rsid w:val="008A15CA"/>
    <w:rsid w:val="008A63B2"/>
    <w:rsid w:val="008A6731"/>
    <w:rsid w:val="008B029D"/>
    <w:rsid w:val="008B3907"/>
    <w:rsid w:val="008B4117"/>
    <w:rsid w:val="008B57DF"/>
    <w:rsid w:val="008B57F4"/>
    <w:rsid w:val="008C14AB"/>
    <w:rsid w:val="008C2B8D"/>
    <w:rsid w:val="008C48A0"/>
    <w:rsid w:val="008C4C06"/>
    <w:rsid w:val="008C5F02"/>
    <w:rsid w:val="008D2F01"/>
    <w:rsid w:val="008D2FB0"/>
    <w:rsid w:val="008D678E"/>
    <w:rsid w:val="008E04F6"/>
    <w:rsid w:val="008E3A6B"/>
    <w:rsid w:val="008E698D"/>
    <w:rsid w:val="008E72F9"/>
    <w:rsid w:val="008F0B9F"/>
    <w:rsid w:val="008F232A"/>
    <w:rsid w:val="008F337E"/>
    <w:rsid w:val="008F446B"/>
    <w:rsid w:val="008F4C7B"/>
    <w:rsid w:val="008F4DC6"/>
    <w:rsid w:val="008F57F8"/>
    <w:rsid w:val="008F6550"/>
    <w:rsid w:val="008F69B4"/>
    <w:rsid w:val="00901BC2"/>
    <w:rsid w:val="00905970"/>
    <w:rsid w:val="0090691B"/>
    <w:rsid w:val="009078FE"/>
    <w:rsid w:val="00911689"/>
    <w:rsid w:val="009154E0"/>
    <w:rsid w:val="00915C3A"/>
    <w:rsid w:val="0091707E"/>
    <w:rsid w:val="009213A5"/>
    <w:rsid w:val="00921F2F"/>
    <w:rsid w:val="0092309F"/>
    <w:rsid w:val="009303BE"/>
    <w:rsid w:val="00934167"/>
    <w:rsid w:val="00934817"/>
    <w:rsid w:val="009349EF"/>
    <w:rsid w:val="00935971"/>
    <w:rsid w:val="00943D0D"/>
    <w:rsid w:val="00944CB6"/>
    <w:rsid w:val="0095011C"/>
    <w:rsid w:val="0095193D"/>
    <w:rsid w:val="00964690"/>
    <w:rsid w:val="00972C4A"/>
    <w:rsid w:val="00974457"/>
    <w:rsid w:val="00974EF7"/>
    <w:rsid w:val="009765CB"/>
    <w:rsid w:val="009767C2"/>
    <w:rsid w:val="00976C1C"/>
    <w:rsid w:val="0098105B"/>
    <w:rsid w:val="00983C85"/>
    <w:rsid w:val="00984D74"/>
    <w:rsid w:val="00985A18"/>
    <w:rsid w:val="0098733D"/>
    <w:rsid w:val="009874CE"/>
    <w:rsid w:val="00987C5A"/>
    <w:rsid w:val="00991834"/>
    <w:rsid w:val="009925B8"/>
    <w:rsid w:val="009968B5"/>
    <w:rsid w:val="009A03E8"/>
    <w:rsid w:val="009A167E"/>
    <w:rsid w:val="009A7236"/>
    <w:rsid w:val="009B68DE"/>
    <w:rsid w:val="009C14BD"/>
    <w:rsid w:val="009C2A2A"/>
    <w:rsid w:val="009C3439"/>
    <w:rsid w:val="009C3916"/>
    <w:rsid w:val="009C5762"/>
    <w:rsid w:val="009D2A0D"/>
    <w:rsid w:val="009D33B0"/>
    <w:rsid w:val="009D6B81"/>
    <w:rsid w:val="009D7104"/>
    <w:rsid w:val="009E3149"/>
    <w:rsid w:val="009E5CF0"/>
    <w:rsid w:val="009F1616"/>
    <w:rsid w:val="009F21FD"/>
    <w:rsid w:val="009F5DB7"/>
    <w:rsid w:val="009F7B62"/>
    <w:rsid w:val="00A0377E"/>
    <w:rsid w:val="00A05307"/>
    <w:rsid w:val="00A053F8"/>
    <w:rsid w:val="00A05887"/>
    <w:rsid w:val="00A12CD4"/>
    <w:rsid w:val="00A1548E"/>
    <w:rsid w:val="00A21704"/>
    <w:rsid w:val="00A21B4F"/>
    <w:rsid w:val="00A246ED"/>
    <w:rsid w:val="00A27860"/>
    <w:rsid w:val="00A27902"/>
    <w:rsid w:val="00A308FD"/>
    <w:rsid w:val="00A3184B"/>
    <w:rsid w:val="00A3533E"/>
    <w:rsid w:val="00A354D4"/>
    <w:rsid w:val="00A35942"/>
    <w:rsid w:val="00A41961"/>
    <w:rsid w:val="00A41AA0"/>
    <w:rsid w:val="00A41DD6"/>
    <w:rsid w:val="00A4261B"/>
    <w:rsid w:val="00A4361D"/>
    <w:rsid w:val="00A43727"/>
    <w:rsid w:val="00A43901"/>
    <w:rsid w:val="00A46337"/>
    <w:rsid w:val="00A513FA"/>
    <w:rsid w:val="00A528D0"/>
    <w:rsid w:val="00A52BD2"/>
    <w:rsid w:val="00A53C3F"/>
    <w:rsid w:val="00A540A3"/>
    <w:rsid w:val="00A54178"/>
    <w:rsid w:val="00A551B2"/>
    <w:rsid w:val="00A57CA5"/>
    <w:rsid w:val="00A61F28"/>
    <w:rsid w:val="00A72027"/>
    <w:rsid w:val="00A727BE"/>
    <w:rsid w:val="00A748D3"/>
    <w:rsid w:val="00A75042"/>
    <w:rsid w:val="00A7697E"/>
    <w:rsid w:val="00A837DE"/>
    <w:rsid w:val="00A85660"/>
    <w:rsid w:val="00A85681"/>
    <w:rsid w:val="00A8630F"/>
    <w:rsid w:val="00A87144"/>
    <w:rsid w:val="00A93B0E"/>
    <w:rsid w:val="00A94D27"/>
    <w:rsid w:val="00A96B5E"/>
    <w:rsid w:val="00A97B96"/>
    <w:rsid w:val="00AA063A"/>
    <w:rsid w:val="00AA1067"/>
    <w:rsid w:val="00AA4840"/>
    <w:rsid w:val="00AA5292"/>
    <w:rsid w:val="00AA7C07"/>
    <w:rsid w:val="00AB00DF"/>
    <w:rsid w:val="00AB0918"/>
    <w:rsid w:val="00AB1CF3"/>
    <w:rsid w:val="00AB2A74"/>
    <w:rsid w:val="00AB4319"/>
    <w:rsid w:val="00AB65EA"/>
    <w:rsid w:val="00AB77E8"/>
    <w:rsid w:val="00AB7930"/>
    <w:rsid w:val="00AC06F5"/>
    <w:rsid w:val="00AC1EC9"/>
    <w:rsid w:val="00AC215B"/>
    <w:rsid w:val="00AC2C6D"/>
    <w:rsid w:val="00AC354B"/>
    <w:rsid w:val="00AC36A3"/>
    <w:rsid w:val="00AC3BFB"/>
    <w:rsid w:val="00AC7CCC"/>
    <w:rsid w:val="00AD1772"/>
    <w:rsid w:val="00AD3F51"/>
    <w:rsid w:val="00AD3FC7"/>
    <w:rsid w:val="00AD6627"/>
    <w:rsid w:val="00AD7880"/>
    <w:rsid w:val="00AE0E01"/>
    <w:rsid w:val="00AE5648"/>
    <w:rsid w:val="00AE61DF"/>
    <w:rsid w:val="00AE62BC"/>
    <w:rsid w:val="00AE7255"/>
    <w:rsid w:val="00AF24BA"/>
    <w:rsid w:val="00AF6305"/>
    <w:rsid w:val="00B031B2"/>
    <w:rsid w:val="00B0517E"/>
    <w:rsid w:val="00B057F8"/>
    <w:rsid w:val="00B0584D"/>
    <w:rsid w:val="00B07ECE"/>
    <w:rsid w:val="00B115B7"/>
    <w:rsid w:val="00B1497D"/>
    <w:rsid w:val="00B157F1"/>
    <w:rsid w:val="00B1696F"/>
    <w:rsid w:val="00B2234B"/>
    <w:rsid w:val="00B22EF6"/>
    <w:rsid w:val="00B23AD5"/>
    <w:rsid w:val="00B2492E"/>
    <w:rsid w:val="00B24F98"/>
    <w:rsid w:val="00B2634A"/>
    <w:rsid w:val="00B30DCB"/>
    <w:rsid w:val="00B34393"/>
    <w:rsid w:val="00B35273"/>
    <w:rsid w:val="00B35C7A"/>
    <w:rsid w:val="00B37AE8"/>
    <w:rsid w:val="00B37F2C"/>
    <w:rsid w:val="00B442DA"/>
    <w:rsid w:val="00B4595A"/>
    <w:rsid w:val="00B47640"/>
    <w:rsid w:val="00B51C0F"/>
    <w:rsid w:val="00B5375D"/>
    <w:rsid w:val="00B5640F"/>
    <w:rsid w:val="00B601FE"/>
    <w:rsid w:val="00B60D6C"/>
    <w:rsid w:val="00B62389"/>
    <w:rsid w:val="00B64FDF"/>
    <w:rsid w:val="00B67F22"/>
    <w:rsid w:val="00B70387"/>
    <w:rsid w:val="00B7117F"/>
    <w:rsid w:val="00B72EBB"/>
    <w:rsid w:val="00B73AEB"/>
    <w:rsid w:val="00B80326"/>
    <w:rsid w:val="00B873E7"/>
    <w:rsid w:val="00B87E6A"/>
    <w:rsid w:val="00B9196B"/>
    <w:rsid w:val="00B94046"/>
    <w:rsid w:val="00B9643D"/>
    <w:rsid w:val="00BA019A"/>
    <w:rsid w:val="00BA1913"/>
    <w:rsid w:val="00BA6114"/>
    <w:rsid w:val="00BA7F36"/>
    <w:rsid w:val="00BB0BBF"/>
    <w:rsid w:val="00BB2332"/>
    <w:rsid w:val="00BB6D8D"/>
    <w:rsid w:val="00BB7B9B"/>
    <w:rsid w:val="00BC066D"/>
    <w:rsid w:val="00BC11BA"/>
    <w:rsid w:val="00BC4415"/>
    <w:rsid w:val="00BC48D1"/>
    <w:rsid w:val="00BC4DF9"/>
    <w:rsid w:val="00BC5046"/>
    <w:rsid w:val="00BD307A"/>
    <w:rsid w:val="00BD4B21"/>
    <w:rsid w:val="00BD4BB5"/>
    <w:rsid w:val="00BD4BCE"/>
    <w:rsid w:val="00BD5B6A"/>
    <w:rsid w:val="00BD7610"/>
    <w:rsid w:val="00BE0E5A"/>
    <w:rsid w:val="00BE16D8"/>
    <w:rsid w:val="00BE2061"/>
    <w:rsid w:val="00BE3677"/>
    <w:rsid w:val="00BE3899"/>
    <w:rsid w:val="00BE7A83"/>
    <w:rsid w:val="00BF1BD9"/>
    <w:rsid w:val="00BF1EE8"/>
    <w:rsid w:val="00BF3198"/>
    <w:rsid w:val="00BF62DF"/>
    <w:rsid w:val="00C01E64"/>
    <w:rsid w:val="00C07F7C"/>
    <w:rsid w:val="00C15AFB"/>
    <w:rsid w:val="00C21CFA"/>
    <w:rsid w:val="00C2314E"/>
    <w:rsid w:val="00C305F8"/>
    <w:rsid w:val="00C31EB3"/>
    <w:rsid w:val="00C32DE3"/>
    <w:rsid w:val="00C351CB"/>
    <w:rsid w:val="00C357F4"/>
    <w:rsid w:val="00C36205"/>
    <w:rsid w:val="00C41593"/>
    <w:rsid w:val="00C41C59"/>
    <w:rsid w:val="00C427EB"/>
    <w:rsid w:val="00C4545F"/>
    <w:rsid w:val="00C50077"/>
    <w:rsid w:val="00C50B30"/>
    <w:rsid w:val="00C5354F"/>
    <w:rsid w:val="00C54B52"/>
    <w:rsid w:val="00C55DF3"/>
    <w:rsid w:val="00C564B3"/>
    <w:rsid w:val="00C60542"/>
    <w:rsid w:val="00C6101F"/>
    <w:rsid w:val="00C63335"/>
    <w:rsid w:val="00C65754"/>
    <w:rsid w:val="00C6597D"/>
    <w:rsid w:val="00C65C84"/>
    <w:rsid w:val="00C67B8B"/>
    <w:rsid w:val="00C70A8A"/>
    <w:rsid w:val="00C720FB"/>
    <w:rsid w:val="00C74F98"/>
    <w:rsid w:val="00C77509"/>
    <w:rsid w:val="00C80FCA"/>
    <w:rsid w:val="00C81F1A"/>
    <w:rsid w:val="00C852A3"/>
    <w:rsid w:val="00C9666E"/>
    <w:rsid w:val="00C975AA"/>
    <w:rsid w:val="00CA0990"/>
    <w:rsid w:val="00CA0B38"/>
    <w:rsid w:val="00CA2A55"/>
    <w:rsid w:val="00CA6578"/>
    <w:rsid w:val="00CA68D7"/>
    <w:rsid w:val="00CB48EC"/>
    <w:rsid w:val="00CB7CB0"/>
    <w:rsid w:val="00CC11FA"/>
    <w:rsid w:val="00CC33EF"/>
    <w:rsid w:val="00CC3A77"/>
    <w:rsid w:val="00CD017B"/>
    <w:rsid w:val="00CD0856"/>
    <w:rsid w:val="00CD0B20"/>
    <w:rsid w:val="00CD2436"/>
    <w:rsid w:val="00CD2AD1"/>
    <w:rsid w:val="00CD7EF3"/>
    <w:rsid w:val="00CE0673"/>
    <w:rsid w:val="00CE146F"/>
    <w:rsid w:val="00CE5136"/>
    <w:rsid w:val="00CE5B03"/>
    <w:rsid w:val="00CE608F"/>
    <w:rsid w:val="00CE761E"/>
    <w:rsid w:val="00CE7D83"/>
    <w:rsid w:val="00CF015A"/>
    <w:rsid w:val="00CF0A30"/>
    <w:rsid w:val="00CF1522"/>
    <w:rsid w:val="00CF5EB7"/>
    <w:rsid w:val="00CF6E10"/>
    <w:rsid w:val="00D00813"/>
    <w:rsid w:val="00D06350"/>
    <w:rsid w:val="00D1189F"/>
    <w:rsid w:val="00D11FA6"/>
    <w:rsid w:val="00D12CBF"/>
    <w:rsid w:val="00D12DD3"/>
    <w:rsid w:val="00D139E7"/>
    <w:rsid w:val="00D15611"/>
    <w:rsid w:val="00D2224F"/>
    <w:rsid w:val="00D23B85"/>
    <w:rsid w:val="00D2543D"/>
    <w:rsid w:val="00D32BE6"/>
    <w:rsid w:val="00D32CE0"/>
    <w:rsid w:val="00D341FF"/>
    <w:rsid w:val="00D35166"/>
    <w:rsid w:val="00D358BC"/>
    <w:rsid w:val="00D44723"/>
    <w:rsid w:val="00D4744A"/>
    <w:rsid w:val="00D47455"/>
    <w:rsid w:val="00D5086D"/>
    <w:rsid w:val="00D53167"/>
    <w:rsid w:val="00D5524A"/>
    <w:rsid w:val="00D57001"/>
    <w:rsid w:val="00D57459"/>
    <w:rsid w:val="00D62343"/>
    <w:rsid w:val="00D655BF"/>
    <w:rsid w:val="00D6567A"/>
    <w:rsid w:val="00D72645"/>
    <w:rsid w:val="00D743A7"/>
    <w:rsid w:val="00D77C76"/>
    <w:rsid w:val="00D77F2F"/>
    <w:rsid w:val="00D8060F"/>
    <w:rsid w:val="00D8243F"/>
    <w:rsid w:val="00D83CEA"/>
    <w:rsid w:val="00D861AC"/>
    <w:rsid w:val="00D87673"/>
    <w:rsid w:val="00D90151"/>
    <w:rsid w:val="00D934BD"/>
    <w:rsid w:val="00D936A2"/>
    <w:rsid w:val="00D93BD2"/>
    <w:rsid w:val="00D94CCA"/>
    <w:rsid w:val="00D97DF9"/>
    <w:rsid w:val="00DA2826"/>
    <w:rsid w:val="00DA4AE2"/>
    <w:rsid w:val="00DA4D6E"/>
    <w:rsid w:val="00DA5739"/>
    <w:rsid w:val="00DA6949"/>
    <w:rsid w:val="00DA7006"/>
    <w:rsid w:val="00DA721B"/>
    <w:rsid w:val="00DB0227"/>
    <w:rsid w:val="00DB0A80"/>
    <w:rsid w:val="00DB70DB"/>
    <w:rsid w:val="00DC17F2"/>
    <w:rsid w:val="00DC29C2"/>
    <w:rsid w:val="00DC34D9"/>
    <w:rsid w:val="00DC3526"/>
    <w:rsid w:val="00DC70D6"/>
    <w:rsid w:val="00DD0BF2"/>
    <w:rsid w:val="00DD0C17"/>
    <w:rsid w:val="00DD1132"/>
    <w:rsid w:val="00DD1D6D"/>
    <w:rsid w:val="00DD1DB2"/>
    <w:rsid w:val="00DD4C94"/>
    <w:rsid w:val="00DD71B1"/>
    <w:rsid w:val="00DD7786"/>
    <w:rsid w:val="00DD7839"/>
    <w:rsid w:val="00DE0204"/>
    <w:rsid w:val="00DE18FF"/>
    <w:rsid w:val="00DE1AF1"/>
    <w:rsid w:val="00DE1DDC"/>
    <w:rsid w:val="00DE4A7D"/>
    <w:rsid w:val="00DE509A"/>
    <w:rsid w:val="00DE56E9"/>
    <w:rsid w:val="00DE585A"/>
    <w:rsid w:val="00DE72DA"/>
    <w:rsid w:val="00DF2000"/>
    <w:rsid w:val="00DF2034"/>
    <w:rsid w:val="00DF3234"/>
    <w:rsid w:val="00DF3BAB"/>
    <w:rsid w:val="00DF57AA"/>
    <w:rsid w:val="00DF5D12"/>
    <w:rsid w:val="00DF5E63"/>
    <w:rsid w:val="00DF7434"/>
    <w:rsid w:val="00E005CC"/>
    <w:rsid w:val="00E01623"/>
    <w:rsid w:val="00E05447"/>
    <w:rsid w:val="00E05A76"/>
    <w:rsid w:val="00E05BD9"/>
    <w:rsid w:val="00E06683"/>
    <w:rsid w:val="00E0795C"/>
    <w:rsid w:val="00E10613"/>
    <w:rsid w:val="00E10C32"/>
    <w:rsid w:val="00E118FB"/>
    <w:rsid w:val="00E1659D"/>
    <w:rsid w:val="00E169E6"/>
    <w:rsid w:val="00E16E87"/>
    <w:rsid w:val="00E213DB"/>
    <w:rsid w:val="00E21A94"/>
    <w:rsid w:val="00E27384"/>
    <w:rsid w:val="00E27BA2"/>
    <w:rsid w:val="00E34B5F"/>
    <w:rsid w:val="00E36A21"/>
    <w:rsid w:val="00E37275"/>
    <w:rsid w:val="00E37D98"/>
    <w:rsid w:val="00E43E5A"/>
    <w:rsid w:val="00E55413"/>
    <w:rsid w:val="00E56A3A"/>
    <w:rsid w:val="00E65E14"/>
    <w:rsid w:val="00E66BFF"/>
    <w:rsid w:val="00E723C1"/>
    <w:rsid w:val="00E72A19"/>
    <w:rsid w:val="00E75625"/>
    <w:rsid w:val="00E76227"/>
    <w:rsid w:val="00E82390"/>
    <w:rsid w:val="00E8287F"/>
    <w:rsid w:val="00E844E0"/>
    <w:rsid w:val="00E913C0"/>
    <w:rsid w:val="00E917E9"/>
    <w:rsid w:val="00E92B9D"/>
    <w:rsid w:val="00E973F2"/>
    <w:rsid w:val="00EA120F"/>
    <w:rsid w:val="00EA1EB4"/>
    <w:rsid w:val="00EA2BD6"/>
    <w:rsid w:val="00EA2D32"/>
    <w:rsid w:val="00EA31F4"/>
    <w:rsid w:val="00EA3E1A"/>
    <w:rsid w:val="00EA434E"/>
    <w:rsid w:val="00EA6E58"/>
    <w:rsid w:val="00EB2A58"/>
    <w:rsid w:val="00EB34B9"/>
    <w:rsid w:val="00EB5625"/>
    <w:rsid w:val="00EB5892"/>
    <w:rsid w:val="00EB78AE"/>
    <w:rsid w:val="00EC21F4"/>
    <w:rsid w:val="00EC3446"/>
    <w:rsid w:val="00EC6B59"/>
    <w:rsid w:val="00EC7958"/>
    <w:rsid w:val="00EC79E8"/>
    <w:rsid w:val="00ED28D5"/>
    <w:rsid w:val="00ED571A"/>
    <w:rsid w:val="00ED5AC1"/>
    <w:rsid w:val="00ED6918"/>
    <w:rsid w:val="00ED6E3E"/>
    <w:rsid w:val="00EE1E22"/>
    <w:rsid w:val="00EE3FFD"/>
    <w:rsid w:val="00EF0150"/>
    <w:rsid w:val="00EF20F0"/>
    <w:rsid w:val="00EF2966"/>
    <w:rsid w:val="00EF31D9"/>
    <w:rsid w:val="00EF3BFC"/>
    <w:rsid w:val="00EF451B"/>
    <w:rsid w:val="00EF54E2"/>
    <w:rsid w:val="00EF5518"/>
    <w:rsid w:val="00EF6A38"/>
    <w:rsid w:val="00EF7B12"/>
    <w:rsid w:val="00F00DE9"/>
    <w:rsid w:val="00F02582"/>
    <w:rsid w:val="00F03E55"/>
    <w:rsid w:val="00F04616"/>
    <w:rsid w:val="00F06922"/>
    <w:rsid w:val="00F14F44"/>
    <w:rsid w:val="00F16BE0"/>
    <w:rsid w:val="00F2185C"/>
    <w:rsid w:val="00F265C3"/>
    <w:rsid w:val="00F308FE"/>
    <w:rsid w:val="00F3186B"/>
    <w:rsid w:val="00F34748"/>
    <w:rsid w:val="00F4245F"/>
    <w:rsid w:val="00F4273D"/>
    <w:rsid w:val="00F4423B"/>
    <w:rsid w:val="00F45722"/>
    <w:rsid w:val="00F459D7"/>
    <w:rsid w:val="00F5049B"/>
    <w:rsid w:val="00F625F2"/>
    <w:rsid w:val="00F6291E"/>
    <w:rsid w:val="00F635E9"/>
    <w:rsid w:val="00F636A3"/>
    <w:rsid w:val="00F6416E"/>
    <w:rsid w:val="00F64601"/>
    <w:rsid w:val="00F65B86"/>
    <w:rsid w:val="00F701EA"/>
    <w:rsid w:val="00F741DF"/>
    <w:rsid w:val="00F745A1"/>
    <w:rsid w:val="00F7764F"/>
    <w:rsid w:val="00F77DC6"/>
    <w:rsid w:val="00F8145D"/>
    <w:rsid w:val="00F82283"/>
    <w:rsid w:val="00F87C1B"/>
    <w:rsid w:val="00F926B1"/>
    <w:rsid w:val="00F9384D"/>
    <w:rsid w:val="00F94BCD"/>
    <w:rsid w:val="00F9575D"/>
    <w:rsid w:val="00F96953"/>
    <w:rsid w:val="00F97D32"/>
    <w:rsid w:val="00FA0263"/>
    <w:rsid w:val="00FA2F74"/>
    <w:rsid w:val="00FA63F0"/>
    <w:rsid w:val="00FB0374"/>
    <w:rsid w:val="00FB03DA"/>
    <w:rsid w:val="00FB1210"/>
    <w:rsid w:val="00FB2691"/>
    <w:rsid w:val="00FB30C6"/>
    <w:rsid w:val="00FB54D3"/>
    <w:rsid w:val="00FB6107"/>
    <w:rsid w:val="00FB7893"/>
    <w:rsid w:val="00FC165C"/>
    <w:rsid w:val="00FC37FF"/>
    <w:rsid w:val="00FC3BF2"/>
    <w:rsid w:val="00FC6030"/>
    <w:rsid w:val="00FD0380"/>
    <w:rsid w:val="00FE49D4"/>
    <w:rsid w:val="00FF17FD"/>
    <w:rsid w:val="00FF38AA"/>
    <w:rsid w:val="00FF3DB0"/>
    <w:rsid w:val="00FF6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CF93D8A"/>
  <w15:docId w15:val="{E92D0399-8797-41D6-BC31-5178B196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6C6"/>
    <w:pPr>
      <w:widowControl w:val="0"/>
      <w:autoSpaceDE w:val="0"/>
      <w:autoSpaceDN w:val="0"/>
      <w:adjustRightInd w:val="0"/>
      <w:spacing w:after="120" w:line="312" w:lineRule="auto"/>
      <w:jc w:val="both"/>
    </w:pPr>
    <w:rPr>
      <w:rFonts w:ascii="Arial" w:hAnsi="Arial" w:cs="Arial"/>
    </w:rPr>
  </w:style>
  <w:style w:type="paragraph" w:styleId="Heading1">
    <w:name w:val="heading 1"/>
    <w:aliases w:val="h1"/>
    <w:basedOn w:val="Normal"/>
    <w:next w:val="Normal"/>
    <w:link w:val="Heading1Char"/>
    <w:uiPriority w:val="9"/>
    <w:qFormat/>
    <w:rsid w:val="003E15D1"/>
    <w:pPr>
      <w:keepNext/>
      <w:spacing w:before="240" w:after="60" w:line="240" w:lineRule="auto"/>
      <w:jc w:val="left"/>
      <w:outlineLvl w:val="0"/>
    </w:pPr>
    <w:rPr>
      <w:b/>
      <w:bCs/>
      <w:kern w:val="32"/>
      <w:sz w:val="32"/>
      <w:szCs w:val="32"/>
    </w:rPr>
  </w:style>
  <w:style w:type="paragraph" w:styleId="Heading2">
    <w:name w:val="heading 2"/>
    <w:aliases w:val="h2"/>
    <w:basedOn w:val="Normal"/>
    <w:next w:val="Normal"/>
    <w:link w:val="Heading2Char"/>
    <w:uiPriority w:val="9"/>
    <w:qFormat/>
    <w:rsid w:val="003E15D1"/>
    <w:pPr>
      <w:keepNext/>
      <w:spacing w:after="0" w:line="240" w:lineRule="auto"/>
      <w:jc w:val="center"/>
      <w:outlineLvl w:val="1"/>
    </w:pPr>
    <w:rPr>
      <w:rFonts w:ascii="CG Times" w:hAnsi="CG Times" w:cs="CG Times"/>
      <w:b/>
      <w:bCs/>
      <w:sz w:val="24"/>
      <w:szCs w:val="24"/>
    </w:rPr>
  </w:style>
  <w:style w:type="paragraph" w:styleId="Heading3">
    <w:name w:val="heading 3"/>
    <w:aliases w:val="h3"/>
    <w:basedOn w:val="Normal"/>
    <w:next w:val="Normal"/>
    <w:link w:val="Heading3Char"/>
    <w:uiPriority w:val="9"/>
    <w:qFormat/>
    <w:rsid w:val="003E15D1"/>
    <w:pPr>
      <w:keepNext/>
      <w:numPr>
        <w:numId w:val="5"/>
      </w:numPr>
      <w:spacing w:after="0" w:line="240" w:lineRule="auto"/>
      <w:jc w:val="left"/>
      <w:outlineLvl w:val="2"/>
    </w:pPr>
    <w:rPr>
      <w:rFonts w:ascii="CG Times" w:hAnsi="CG Times" w:cs="CG Times"/>
      <w:b/>
      <w:bCs/>
      <w:sz w:val="24"/>
      <w:szCs w:val="24"/>
    </w:rPr>
  </w:style>
  <w:style w:type="paragraph" w:styleId="Heading4">
    <w:name w:val="heading 4"/>
    <w:aliases w:val="h4"/>
    <w:basedOn w:val="Normal"/>
    <w:next w:val="Normal"/>
    <w:link w:val="Heading4Char"/>
    <w:uiPriority w:val="9"/>
    <w:qFormat/>
    <w:rsid w:val="003E15D1"/>
    <w:pPr>
      <w:keepNext/>
      <w:spacing w:before="240" w:after="60" w:line="240" w:lineRule="auto"/>
      <w:outlineLvl w:val="3"/>
    </w:pPr>
    <w:rPr>
      <w:rFonts w:ascii="Times New Roman" w:hAnsi="Times New Roman" w:cs="Times New Roman"/>
      <w:b/>
      <w:bCs/>
      <w:sz w:val="28"/>
      <w:szCs w:val="28"/>
    </w:rPr>
  </w:style>
  <w:style w:type="paragraph" w:styleId="Heading5">
    <w:name w:val="heading 5"/>
    <w:aliases w:val="h5"/>
    <w:basedOn w:val="Normal"/>
    <w:link w:val="Heading5Char"/>
    <w:uiPriority w:val="9"/>
    <w:qFormat/>
    <w:rsid w:val="003E15D1"/>
    <w:pPr>
      <w:tabs>
        <w:tab w:val="num" w:pos="0"/>
      </w:tabs>
      <w:spacing w:after="240" w:line="360" w:lineRule="auto"/>
      <w:ind w:left="3668" w:hanging="737"/>
      <w:outlineLvl w:val="4"/>
    </w:pPr>
    <w:rPr>
      <w:rFonts w:ascii="Times New Roman" w:hAnsi="Times New Roman" w:cs="Times New Roman"/>
      <w:sz w:val="22"/>
      <w:szCs w:val="22"/>
    </w:rPr>
  </w:style>
  <w:style w:type="paragraph" w:styleId="Heading6">
    <w:name w:val="heading 6"/>
    <w:aliases w:val="h6"/>
    <w:basedOn w:val="Normal"/>
    <w:next w:val="Normal"/>
    <w:link w:val="Heading6Char"/>
    <w:uiPriority w:val="9"/>
    <w:qFormat/>
    <w:rsid w:val="003E15D1"/>
    <w:pPr>
      <w:spacing w:before="240" w:after="60" w:line="240" w:lineRule="auto"/>
      <w:jc w:val="left"/>
      <w:outlineLvl w:val="5"/>
    </w:pPr>
    <w:rPr>
      <w:rFonts w:ascii="Times New Roman" w:hAnsi="Times New Roman" w:cs="Times New Roman"/>
      <w:b/>
      <w:bCs/>
      <w:sz w:val="22"/>
      <w:szCs w:val="22"/>
    </w:rPr>
  </w:style>
  <w:style w:type="paragraph" w:styleId="Heading7">
    <w:name w:val="heading 7"/>
    <w:aliases w:val="h7"/>
    <w:basedOn w:val="Heading6"/>
    <w:link w:val="Heading7Char"/>
    <w:uiPriority w:val="9"/>
    <w:qFormat/>
    <w:rsid w:val="003E15D1"/>
    <w:pPr>
      <w:tabs>
        <w:tab w:val="num" w:pos="0"/>
      </w:tabs>
      <w:spacing w:before="0" w:after="240" w:line="360" w:lineRule="auto"/>
      <w:ind w:left="5142" w:hanging="737"/>
      <w:jc w:val="both"/>
      <w:outlineLvl w:val="6"/>
    </w:pPr>
    <w:rPr>
      <w:b w:val="0"/>
      <w:bCs w:val="0"/>
    </w:rPr>
  </w:style>
  <w:style w:type="paragraph" w:styleId="Heading8">
    <w:name w:val="heading 8"/>
    <w:aliases w:val="h8"/>
    <w:basedOn w:val="Normal"/>
    <w:next w:val="Normal"/>
    <w:link w:val="Heading8Char"/>
    <w:uiPriority w:val="9"/>
    <w:qFormat/>
    <w:rsid w:val="003E15D1"/>
    <w:pPr>
      <w:spacing w:before="240" w:after="60" w:line="240" w:lineRule="auto"/>
      <w:jc w:val="left"/>
      <w:outlineLvl w:val="7"/>
    </w:pPr>
    <w:rPr>
      <w:rFonts w:ascii="Times New Roman" w:hAnsi="Times New Roman" w:cs="Times New Roman"/>
      <w:i/>
      <w:iCs/>
      <w:sz w:val="24"/>
      <w:szCs w:val="24"/>
    </w:rPr>
  </w:style>
  <w:style w:type="paragraph" w:styleId="Heading9">
    <w:name w:val="heading 9"/>
    <w:aliases w:val="h9"/>
    <w:basedOn w:val="Heading8"/>
    <w:next w:val="Normal"/>
    <w:link w:val="Heading9Char"/>
    <w:uiPriority w:val="9"/>
    <w:qFormat/>
    <w:rsid w:val="003E15D1"/>
    <w:pPr>
      <w:keepNext/>
      <w:spacing w:before="0" w:after="240" w:line="360" w:lineRule="auto"/>
      <w:ind w:left="6582" w:hanging="720"/>
      <w:jc w:val="center"/>
      <w:outlineLvl w:val="8"/>
    </w:pPr>
    <w:rPr>
      <w:b/>
      <w:bCs/>
      <w:i w:val="0"/>
      <w:i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3E15D1"/>
    <w:rPr>
      <w:rFonts w:ascii="Arial" w:hAnsi="Arial" w:cs="Arial"/>
      <w:b/>
      <w:bCs/>
      <w:kern w:val="32"/>
      <w:sz w:val="32"/>
      <w:szCs w:val="32"/>
      <w:lang w:val="en-GB"/>
    </w:rPr>
  </w:style>
  <w:style w:type="character" w:customStyle="1" w:styleId="Heading2Char">
    <w:name w:val="Heading 2 Char"/>
    <w:aliases w:val="h2 Char"/>
    <w:link w:val="Heading2"/>
    <w:uiPriority w:val="9"/>
    <w:rsid w:val="003E15D1"/>
    <w:rPr>
      <w:rFonts w:ascii="CG Times" w:hAnsi="CG Times" w:cs="CG Times"/>
      <w:b/>
      <w:bCs/>
      <w:sz w:val="24"/>
      <w:szCs w:val="24"/>
      <w:lang w:val="en-GB"/>
    </w:rPr>
  </w:style>
  <w:style w:type="character" w:customStyle="1" w:styleId="Heading3Char">
    <w:name w:val="Heading 3 Char"/>
    <w:aliases w:val="h3 Char"/>
    <w:link w:val="Heading3"/>
    <w:uiPriority w:val="9"/>
    <w:rsid w:val="003E15D1"/>
    <w:rPr>
      <w:rFonts w:ascii="CG Times" w:hAnsi="CG Times" w:cs="CG Times"/>
      <w:b/>
      <w:bCs/>
      <w:sz w:val="24"/>
      <w:szCs w:val="24"/>
    </w:rPr>
  </w:style>
  <w:style w:type="character" w:customStyle="1" w:styleId="Heading4Char">
    <w:name w:val="Heading 4 Char"/>
    <w:aliases w:val="h4 Char"/>
    <w:link w:val="Heading4"/>
    <w:uiPriority w:val="9"/>
    <w:rsid w:val="003E15D1"/>
    <w:rPr>
      <w:rFonts w:ascii="Arial" w:hAnsi="Arial" w:cs="Arial"/>
      <w:b/>
      <w:bCs/>
      <w:sz w:val="28"/>
      <w:szCs w:val="28"/>
      <w:lang w:val="en-GB"/>
    </w:rPr>
  </w:style>
  <w:style w:type="character" w:customStyle="1" w:styleId="Heading5Char">
    <w:name w:val="Heading 5 Char"/>
    <w:aliases w:val="h5 Char"/>
    <w:link w:val="Heading5"/>
    <w:uiPriority w:val="9"/>
    <w:rsid w:val="003E15D1"/>
    <w:rPr>
      <w:rFonts w:ascii="Arial" w:hAnsi="Arial" w:cs="Arial"/>
      <w:sz w:val="22"/>
      <w:szCs w:val="22"/>
      <w:lang w:val="en-GB"/>
    </w:rPr>
  </w:style>
  <w:style w:type="character" w:customStyle="1" w:styleId="Heading6Char">
    <w:name w:val="Heading 6 Char"/>
    <w:aliases w:val="h6 Char"/>
    <w:link w:val="Heading6"/>
    <w:uiPriority w:val="9"/>
    <w:rsid w:val="003E15D1"/>
    <w:rPr>
      <w:rFonts w:ascii="Arial" w:hAnsi="Arial" w:cs="Arial"/>
      <w:b/>
      <w:bCs/>
      <w:sz w:val="22"/>
      <w:szCs w:val="22"/>
      <w:lang w:val="en-GB"/>
    </w:rPr>
  </w:style>
  <w:style w:type="character" w:customStyle="1" w:styleId="Heading7Char">
    <w:name w:val="Heading 7 Char"/>
    <w:aliases w:val="h7 Char"/>
    <w:link w:val="Heading7"/>
    <w:uiPriority w:val="9"/>
    <w:rsid w:val="003E15D1"/>
    <w:rPr>
      <w:rFonts w:ascii="Arial" w:hAnsi="Arial" w:cs="Arial"/>
      <w:sz w:val="22"/>
      <w:szCs w:val="22"/>
      <w:lang w:val="en-GB"/>
    </w:rPr>
  </w:style>
  <w:style w:type="character" w:customStyle="1" w:styleId="Heading8Char">
    <w:name w:val="Heading 8 Char"/>
    <w:aliases w:val="h8 Char"/>
    <w:link w:val="Heading8"/>
    <w:uiPriority w:val="9"/>
    <w:rsid w:val="003E15D1"/>
    <w:rPr>
      <w:rFonts w:ascii="Arial" w:hAnsi="Arial" w:cs="Arial"/>
      <w:i/>
      <w:iCs/>
      <w:sz w:val="24"/>
      <w:szCs w:val="24"/>
      <w:lang w:val="en-GB"/>
    </w:rPr>
  </w:style>
  <w:style w:type="character" w:customStyle="1" w:styleId="Heading9Char">
    <w:name w:val="Heading 9 Char"/>
    <w:aliases w:val="h9 Char"/>
    <w:link w:val="Heading9"/>
    <w:uiPriority w:val="9"/>
    <w:rsid w:val="003E15D1"/>
    <w:rPr>
      <w:rFonts w:ascii="Arial" w:hAnsi="Arial" w:cs="Arial"/>
      <w:b/>
      <w:bCs/>
      <w:sz w:val="22"/>
      <w:szCs w:val="22"/>
      <w:lang w:val="en-GB"/>
    </w:rPr>
  </w:style>
  <w:style w:type="paragraph" w:customStyle="1" w:styleId="Body">
    <w:name w:val="Body"/>
    <w:basedOn w:val="Normal"/>
    <w:rsid w:val="003E15D1"/>
    <w:pPr>
      <w:tabs>
        <w:tab w:val="left" w:pos="851"/>
        <w:tab w:val="left" w:pos="1701"/>
        <w:tab w:val="left" w:pos="2835"/>
        <w:tab w:val="left" w:pos="4253"/>
      </w:tabs>
      <w:spacing w:after="240"/>
      <w:ind w:left="709"/>
    </w:pPr>
    <w:rPr>
      <w:rFonts w:ascii="Verdana" w:hAnsi="Verdana" w:cs="Verdana"/>
    </w:rPr>
  </w:style>
  <w:style w:type="paragraph" w:customStyle="1" w:styleId="Body1">
    <w:name w:val="Body 1"/>
    <w:basedOn w:val="Body"/>
    <w:rsid w:val="003E15D1"/>
    <w:pPr>
      <w:tabs>
        <w:tab w:val="clear" w:pos="1701"/>
        <w:tab w:val="clear" w:pos="2835"/>
        <w:tab w:val="clear" w:pos="4253"/>
      </w:tabs>
      <w:ind w:left="851"/>
    </w:pPr>
  </w:style>
  <w:style w:type="paragraph" w:customStyle="1" w:styleId="Level1">
    <w:name w:val="Level 1"/>
    <w:basedOn w:val="Body1"/>
    <w:rsid w:val="003E15D1"/>
    <w:pPr>
      <w:numPr>
        <w:numId w:val="3"/>
      </w:numPr>
      <w:outlineLvl w:val="0"/>
    </w:pPr>
  </w:style>
  <w:style w:type="paragraph" w:customStyle="1" w:styleId="Level2">
    <w:name w:val="Level 2"/>
    <w:basedOn w:val="Normal"/>
    <w:autoRedefine/>
    <w:rsid w:val="00E06683"/>
    <w:pPr>
      <w:spacing w:before="120"/>
      <w:outlineLvl w:val="1"/>
    </w:pPr>
    <w:rPr>
      <w:rFonts w:ascii="Tahoma" w:hAnsi="Tahoma" w:cs="Tahoma"/>
      <w:b/>
    </w:rPr>
  </w:style>
  <w:style w:type="paragraph" w:customStyle="1" w:styleId="DfESOutNumbered">
    <w:name w:val="DfESOutNumbered"/>
    <w:basedOn w:val="Normal"/>
    <w:rsid w:val="003E15D1"/>
    <w:pPr>
      <w:numPr>
        <w:numId w:val="2"/>
      </w:numPr>
      <w:spacing w:after="240" w:line="240" w:lineRule="auto"/>
      <w:jc w:val="left"/>
    </w:pPr>
    <w:rPr>
      <w:sz w:val="22"/>
      <w:szCs w:val="22"/>
    </w:rPr>
  </w:style>
  <w:style w:type="character" w:customStyle="1" w:styleId="BodyChar">
    <w:name w:val="Body Char"/>
    <w:rsid w:val="003E15D1"/>
    <w:rPr>
      <w:rFonts w:ascii="Verdana" w:hAnsi="Verdana" w:cs="Verdana"/>
      <w:sz w:val="20"/>
      <w:szCs w:val="20"/>
      <w:lang w:val="en-GB"/>
    </w:rPr>
  </w:style>
  <w:style w:type="character" w:customStyle="1" w:styleId="Body1Char">
    <w:name w:val="Body 1 Char"/>
    <w:rsid w:val="003E15D1"/>
  </w:style>
  <w:style w:type="character" w:customStyle="1" w:styleId="DfESOutNumberedChar">
    <w:name w:val="DfESOutNumbered Char"/>
    <w:rsid w:val="003E15D1"/>
    <w:rPr>
      <w:rFonts w:ascii="Arial" w:hAnsi="Arial" w:cs="Arial"/>
      <w:sz w:val="22"/>
      <w:szCs w:val="22"/>
      <w:lang w:val="en-GB"/>
    </w:rPr>
  </w:style>
  <w:style w:type="paragraph" w:customStyle="1" w:styleId="DeptBullets">
    <w:name w:val="DeptBullets"/>
    <w:basedOn w:val="Normal"/>
    <w:rsid w:val="003E15D1"/>
    <w:pPr>
      <w:numPr>
        <w:numId w:val="4"/>
      </w:numPr>
      <w:spacing w:after="240" w:line="240" w:lineRule="auto"/>
      <w:jc w:val="left"/>
    </w:pPr>
    <w:rPr>
      <w:sz w:val="24"/>
      <w:szCs w:val="24"/>
    </w:rPr>
  </w:style>
  <w:style w:type="character" w:customStyle="1" w:styleId="DeptBulletsChar">
    <w:name w:val="DeptBullets Char"/>
    <w:rsid w:val="003E15D1"/>
    <w:rPr>
      <w:rFonts w:ascii="Arial" w:hAnsi="Arial" w:cs="Arial"/>
      <w:sz w:val="24"/>
      <w:szCs w:val="24"/>
      <w:lang w:val="en-GB"/>
    </w:rPr>
  </w:style>
  <w:style w:type="paragraph" w:styleId="Header">
    <w:name w:val="header"/>
    <w:basedOn w:val="Normal"/>
    <w:link w:val="HeaderChar"/>
    <w:uiPriority w:val="99"/>
    <w:rsid w:val="003E15D1"/>
    <w:pPr>
      <w:tabs>
        <w:tab w:val="center" w:pos="4513"/>
        <w:tab w:val="right" w:pos="9026"/>
      </w:tabs>
    </w:pPr>
  </w:style>
  <w:style w:type="character" w:customStyle="1" w:styleId="HeaderChar">
    <w:name w:val="Header Char"/>
    <w:link w:val="Header"/>
    <w:uiPriority w:val="99"/>
    <w:rsid w:val="003E15D1"/>
    <w:rPr>
      <w:rFonts w:ascii="Arial" w:hAnsi="Arial" w:cs="Arial"/>
      <w:sz w:val="20"/>
      <w:szCs w:val="20"/>
      <w:lang w:val="en-GB"/>
    </w:rPr>
  </w:style>
  <w:style w:type="paragraph" w:styleId="Footer">
    <w:name w:val="footer"/>
    <w:basedOn w:val="Normal"/>
    <w:link w:val="FooterChar"/>
    <w:uiPriority w:val="99"/>
    <w:rsid w:val="003E15D1"/>
    <w:pPr>
      <w:tabs>
        <w:tab w:val="center" w:pos="4513"/>
        <w:tab w:val="right" w:pos="9026"/>
      </w:tabs>
    </w:pPr>
  </w:style>
  <w:style w:type="character" w:customStyle="1" w:styleId="FooterChar">
    <w:name w:val="Footer Char"/>
    <w:link w:val="Footer"/>
    <w:uiPriority w:val="99"/>
    <w:rsid w:val="003E15D1"/>
    <w:rPr>
      <w:rFonts w:ascii="Arial" w:hAnsi="Arial" w:cs="Arial"/>
      <w:sz w:val="20"/>
      <w:szCs w:val="20"/>
      <w:lang w:val="en-GB"/>
    </w:rPr>
  </w:style>
  <w:style w:type="paragraph" w:customStyle="1" w:styleId="Body2">
    <w:name w:val="Body 2"/>
    <w:basedOn w:val="Body"/>
    <w:rsid w:val="003E15D1"/>
    <w:pPr>
      <w:tabs>
        <w:tab w:val="clear" w:pos="1701"/>
        <w:tab w:val="clear" w:pos="2835"/>
        <w:tab w:val="clear" w:pos="4253"/>
      </w:tabs>
      <w:ind w:left="851"/>
    </w:pPr>
    <w:rPr>
      <w:rFonts w:ascii="Times New Roman" w:hAnsi="Times New Roman" w:cs="Times New Roman"/>
      <w:sz w:val="24"/>
      <w:szCs w:val="24"/>
    </w:rPr>
  </w:style>
  <w:style w:type="paragraph" w:customStyle="1" w:styleId="Level3">
    <w:name w:val="Level 3"/>
    <w:basedOn w:val="Normal"/>
    <w:rsid w:val="003E15D1"/>
    <w:pPr>
      <w:tabs>
        <w:tab w:val="num" w:pos="1570"/>
      </w:tabs>
      <w:spacing w:after="240"/>
      <w:ind w:left="1570" w:hanging="850"/>
      <w:outlineLvl w:val="2"/>
    </w:pPr>
    <w:rPr>
      <w:rFonts w:ascii="Times New Roman" w:hAnsi="Times New Roman" w:cs="Times New Roman"/>
      <w:sz w:val="24"/>
      <w:szCs w:val="24"/>
    </w:rPr>
  </w:style>
  <w:style w:type="paragraph" w:customStyle="1" w:styleId="Level4">
    <w:name w:val="Level 4"/>
    <w:basedOn w:val="Normal"/>
    <w:rsid w:val="003E15D1"/>
    <w:pPr>
      <w:spacing w:after="240"/>
      <w:outlineLvl w:val="3"/>
    </w:pPr>
    <w:rPr>
      <w:rFonts w:ascii="Times New Roman" w:hAnsi="Times New Roman" w:cs="Times New Roman"/>
      <w:sz w:val="24"/>
      <w:szCs w:val="24"/>
    </w:rPr>
  </w:style>
  <w:style w:type="paragraph" w:customStyle="1" w:styleId="Level5">
    <w:name w:val="Level 5"/>
    <w:basedOn w:val="Normal"/>
    <w:rsid w:val="003E15D1"/>
    <w:pPr>
      <w:tabs>
        <w:tab w:val="num" w:pos="2835"/>
      </w:tabs>
      <w:spacing w:after="240"/>
      <w:ind w:left="2835" w:hanging="1134"/>
      <w:outlineLvl w:val="4"/>
    </w:pPr>
    <w:rPr>
      <w:rFonts w:ascii="Times New Roman" w:hAnsi="Times New Roman" w:cs="Times New Roman"/>
      <w:sz w:val="24"/>
      <w:szCs w:val="24"/>
    </w:rPr>
  </w:style>
  <w:style w:type="character" w:customStyle="1" w:styleId="Level1asHeadingtext">
    <w:name w:val="Level 1 as Heading (text)"/>
    <w:rsid w:val="003E15D1"/>
    <w:rPr>
      <w:rFonts w:ascii="Arial" w:hAnsi="Arial" w:cs="Arial"/>
      <w:b/>
      <w:bCs/>
      <w:sz w:val="20"/>
      <w:szCs w:val="20"/>
      <w:lang w:val="en-GB"/>
    </w:rPr>
  </w:style>
  <w:style w:type="character" w:customStyle="1" w:styleId="CrossReference">
    <w:name w:val="Cross Reference"/>
    <w:rsid w:val="003E15D1"/>
    <w:rPr>
      <w:rFonts w:ascii="Arial" w:hAnsi="Arial" w:cs="Arial"/>
      <w:b/>
      <w:bCs/>
      <w:sz w:val="24"/>
      <w:szCs w:val="24"/>
      <w:u w:val="none"/>
      <w:lang w:val="en-GB"/>
    </w:rPr>
  </w:style>
  <w:style w:type="character" w:styleId="Hyperlink">
    <w:name w:val="Hyperlink"/>
    <w:uiPriority w:val="99"/>
    <w:rsid w:val="003E15D1"/>
    <w:rPr>
      <w:rFonts w:ascii="Arial" w:hAnsi="Arial" w:cs="Arial"/>
      <w:color w:val="0000FF"/>
      <w:sz w:val="20"/>
      <w:szCs w:val="20"/>
      <w:u w:val="single"/>
      <w:lang w:val="en-GB"/>
    </w:rPr>
  </w:style>
  <w:style w:type="paragraph" w:customStyle="1" w:styleId="Parties">
    <w:name w:val="Parties"/>
    <w:basedOn w:val="Normal"/>
    <w:rsid w:val="003E15D1"/>
    <w:pPr>
      <w:numPr>
        <w:numId w:val="6"/>
      </w:numPr>
      <w:spacing w:after="240"/>
    </w:pPr>
    <w:rPr>
      <w:rFonts w:ascii="Times New Roman" w:hAnsi="Times New Roman" w:cs="Times New Roman"/>
      <w:sz w:val="24"/>
      <w:szCs w:val="24"/>
    </w:rPr>
  </w:style>
  <w:style w:type="paragraph" w:styleId="DocumentMap">
    <w:name w:val="Document Map"/>
    <w:basedOn w:val="Normal"/>
    <w:link w:val="DocumentMapChar"/>
    <w:uiPriority w:val="99"/>
    <w:rsid w:val="003E15D1"/>
    <w:pPr>
      <w:shd w:val="clear" w:color="auto" w:fill="000080"/>
      <w:spacing w:after="0" w:line="240" w:lineRule="auto"/>
      <w:jc w:val="left"/>
    </w:pPr>
    <w:rPr>
      <w:rFonts w:ascii="Tahoma" w:hAnsi="Tahoma" w:cs="Tahoma"/>
    </w:rPr>
  </w:style>
  <w:style w:type="character" w:customStyle="1" w:styleId="DocumentMapChar">
    <w:name w:val="Document Map Char"/>
    <w:link w:val="DocumentMap"/>
    <w:uiPriority w:val="99"/>
    <w:rsid w:val="003E15D1"/>
    <w:rPr>
      <w:rFonts w:ascii="Tahoma" w:hAnsi="Tahoma" w:cs="Tahoma"/>
      <w:sz w:val="20"/>
      <w:szCs w:val="20"/>
      <w:shd w:val="clear" w:color="auto" w:fill="000080"/>
      <w:lang w:val="en-GB"/>
    </w:rPr>
  </w:style>
  <w:style w:type="character" w:styleId="Strong">
    <w:name w:val="Strong"/>
    <w:uiPriority w:val="22"/>
    <w:qFormat/>
    <w:rsid w:val="003E15D1"/>
    <w:rPr>
      <w:rFonts w:ascii="Arial" w:hAnsi="Arial" w:cs="Arial"/>
      <w:b/>
      <w:bCs/>
      <w:sz w:val="20"/>
      <w:szCs w:val="20"/>
      <w:lang w:val="en-GB"/>
    </w:rPr>
  </w:style>
  <w:style w:type="paragraph" w:styleId="FootnoteText">
    <w:name w:val="footnote text"/>
    <w:aliases w:val="Car"/>
    <w:basedOn w:val="Normal"/>
    <w:link w:val="FootnoteTextChar"/>
    <w:uiPriority w:val="99"/>
    <w:rsid w:val="003E15D1"/>
    <w:pPr>
      <w:spacing w:after="0" w:line="240" w:lineRule="auto"/>
      <w:jc w:val="left"/>
    </w:pPr>
    <w:rPr>
      <w:rFonts w:ascii="Times New Roman" w:hAnsi="Times New Roman" w:cs="Times New Roman"/>
      <w:lang w:val="en-US"/>
    </w:rPr>
  </w:style>
  <w:style w:type="character" w:customStyle="1" w:styleId="FootnoteTextChar">
    <w:name w:val="Footnote Text Char"/>
    <w:aliases w:val="Car Char"/>
    <w:link w:val="FootnoteText"/>
    <w:uiPriority w:val="99"/>
    <w:rsid w:val="003E15D1"/>
    <w:rPr>
      <w:rFonts w:ascii="Arial" w:hAnsi="Arial" w:cs="Arial"/>
      <w:sz w:val="20"/>
      <w:szCs w:val="20"/>
      <w:lang w:val="en-US"/>
    </w:rPr>
  </w:style>
  <w:style w:type="character" w:styleId="FootnoteReference">
    <w:name w:val="footnote reference"/>
    <w:uiPriority w:val="99"/>
    <w:rsid w:val="003E15D1"/>
    <w:rPr>
      <w:rFonts w:ascii="Arial" w:hAnsi="Arial" w:cs="Arial"/>
      <w:sz w:val="20"/>
      <w:szCs w:val="20"/>
      <w:vertAlign w:val="superscript"/>
      <w:lang w:val="en-GB"/>
    </w:rPr>
  </w:style>
  <w:style w:type="paragraph" w:customStyle="1" w:styleId="FLbodytext">
    <w:name w:val="FL_bodytext"/>
    <w:rsid w:val="003E15D1"/>
    <w:pPr>
      <w:widowControl w:val="0"/>
      <w:autoSpaceDE w:val="0"/>
      <w:autoSpaceDN w:val="0"/>
      <w:adjustRightInd w:val="0"/>
      <w:spacing w:before="100" w:after="100" w:line="270" w:lineRule="exact"/>
    </w:pPr>
    <w:rPr>
      <w:rFonts w:ascii="Arial" w:hAnsi="Arial" w:cs="Arial"/>
      <w:sz w:val="22"/>
      <w:szCs w:val="22"/>
    </w:rPr>
  </w:style>
  <w:style w:type="character" w:customStyle="1" w:styleId="FLbodytextChar">
    <w:name w:val="FL_bodytext Char"/>
    <w:rsid w:val="003E15D1"/>
    <w:rPr>
      <w:rFonts w:ascii="Arial" w:hAnsi="Arial" w:cs="Arial"/>
      <w:sz w:val="22"/>
      <w:szCs w:val="22"/>
      <w:lang w:val="en-GB"/>
    </w:rPr>
  </w:style>
  <w:style w:type="paragraph" w:styleId="BalloonText">
    <w:name w:val="Balloon Text"/>
    <w:basedOn w:val="Normal"/>
    <w:link w:val="BalloonTextChar"/>
    <w:uiPriority w:val="99"/>
    <w:rsid w:val="003E15D1"/>
    <w:pPr>
      <w:spacing w:after="0" w:line="240" w:lineRule="auto"/>
      <w:jc w:val="left"/>
    </w:pPr>
    <w:rPr>
      <w:rFonts w:ascii="Tahoma" w:hAnsi="Tahoma" w:cs="Tahoma"/>
      <w:sz w:val="16"/>
      <w:szCs w:val="16"/>
    </w:rPr>
  </w:style>
  <w:style w:type="character" w:customStyle="1" w:styleId="BalloonTextChar">
    <w:name w:val="Balloon Text Char"/>
    <w:link w:val="BalloonText"/>
    <w:uiPriority w:val="99"/>
    <w:rsid w:val="003E15D1"/>
    <w:rPr>
      <w:rFonts w:ascii="Tahoma" w:hAnsi="Tahoma" w:cs="Tahoma"/>
      <w:sz w:val="16"/>
      <w:szCs w:val="16"/>
      <w:lang w:val="en-GB"/>
    </w:rPr>
  </w:style>
  <w:style w:type="paragraph" w:styleId="BodyText">
    <w:name w:val="Body Text"/>
    <w:basedOn w:val="Normal"/>
    <w:link w:val="BodyTextChar"/>
    <w:uiPriority w:val="99"/>
    <w:rsid w:val="003E15D1"/>
    <w:pPr>
      <w:spacing w:after="0" w:line="240" w:lineRule="auto"/>
      <w:jc w:val="left"/>
    </w:pPr>
    <w:rPr>
      <w:rFonts w:ascii="Times New Roman" w:hAnsi="Times New Roman" w:cs="Times New Roman"/>
      <w:sz w:val="24"/>
      <w:szCs w:val="24"/>
    </w:rPr>
  </w:style>
  <w:style w:type="character" w:customStyle="1" w:styleId="BodyTextChar">
    <w:name w:val="Body Text Char"/>
    <w:link w:val="BodyText"/>
    <w:uiPriority w:val="99"/>
    <w:rsid w:val="003E15D1"/>
    <w:rPr>
      <w:rFonts w:ascii="Arial" w:hAnsi="Arial" w:cs="Arial"/>
      <w:sz w:val="24"/>
      <w:szCs w:val="24"/>
      <w:lang w:val="en-GB"/>
    </w:rPr>
  </w:style>
  <w:style w:type="paragraph" w:styleId="BodyText2">
    <w:name w:val="Body Text 2"/>
    <w:aliases w:val="bt2"/>
    <w:basedOn w:val="Normal"/>
    <w:link w:val="BodyText2Char"/>
    <w:uiPriority w:val="99"/>
    <w:rsid w:val="003E15D1"/>
    <w:pPr>
      <w:spacing w:after="240" w:line="240" w:lineRule="auto"/>
      <w:ind w:firstLine="720"/>
      <w:jc w:val="left"/>
    </w:pPr>
    <w:rPr>
      <w:rFonts w:ascii="Times New Roman" w:hAnsi="Times New Roman" w:cs="Times New Roman"/>
      <w:sz w:val="24"/>
      <w:szCs w:val="24"/>
    </w:rPr>
  </w:style>
  <w:style w:type="character" w:customStyle="1" w:styleId="BodyText2Char">
    <w:name w:val="Body Text 2 Char"/>
    <w:aliases w:val="bt2 Char"/>
    <w:link w:val="BodyText2"/>
    <w:uiPriority w:val="99"/>
    <w:rsid w:val="003E15D1"/>
    <w:rPr>
      <w:rFonts w:ascii="Arial" w:hAnsi="Arial" w:cs="Arial"/>
      <w:sz w:val="24"/>
      <w:szCs w:val="24"/>
      <w:lang w:val="en-GB"/>
    </w:rPr>
  </w:style>
  <w:style w:type="paragraph" w:styleId="Closing">
    <w:name w:val="Closing"/>
    <w:basedOn w:val="Normal"/>
    <w:link w:val="ClosingChar"/>
    <w:uiPriority w:val="99"/>
    <w:rsid w:val="003E15D1"/>
    <w:pPr>
      <w:spacing w:after="480" w:line="240" w:lineRule="auto"/>
      <w:jc w:val="left"/>
    </w:pPr>
    <w:rPr>
      <w:rFonts w:ascii="Times New Roman" w:hAnsi="Times New Roman" w:cs="Times New Roman"/>
      <w:sz w:val="24"/>
      <w:szCs w:val="24"/>
    </w:rPr>
  </w:style>
  <w:style w:type="character" w:customStyle="1" w:styleId="ClosingChar">
    <w:name w:val="Closing Char"/>
    <w:link w:val="Closing"/>
    <w:uiPriority w:val="99"/>
    <w:semiHidden/>
    <w:rsid w:val="003E15D1"/>
    <w:rPr>
      <w:rFonts w:ascii="Arial" w:hAnsi="Arial" w:cs="Arial"/>
      <w:sz w:val="20"/>
      <w:szCs w:val="20"/>
    </w:rPr>
  </w:style>
  <w:style w:type="character" w:customStyle="1" w:styleId="ClosingChar1">
    <w:name w:val="Closing Char1"/>
    <w:aliases w:val="cl Char"/>
    <w:rsid w:val="003E15D1"/>
    <w:rPr>
      <w:rFonts w:ascii="Arial" w:hAnsi="Arial" w:cs="Arial"/>
      <w:sz w:val="24"/>
      <w:szCs w:val="24"/>
      <w:lang w:val="en-GB"/>
    </w:rPr>
  </w:style>
  <w:style w:type="paragraph" w:customStyle="1" w:styleId="PKFHeading1">
    <w:name w:val="PKF Heading 1"/>
    <w:basedOn w:val="Heading1"/>
    <w:next w:val="PKFNormal"/>
    <w:rsid w:val="003E15D1"/>
    <w:pPr>
      <w:spacing w:after="240"/>
    </w:pPr>
    <w:rPr>
      <w:rFonts w:ascii="Verdana" w:hAnsi="Verdana" w:cs="Verdana"/>
      <w:color w:val="0E2B8D"/>
      <w:sz w:val="36"/>
      <w:szCs w:val="36"/>
    </w:rPr>
  </w:style>
  <w:style w:type="paragraph" w:customStyle="1" w:styleId="PKFNormal">
    <w:name w:val="PKF Normal"/>
    <w:rsid w:val="003E15D1"/>
    <w:pPr>
      <w:widowControl w:val="0"/>
      <w:tabs>
        <w:tab w:val="left" w:pos="851"/>
        <w:tab w:val="left" w:pos="1701"/>
        <w:tab w:val="left" w:pos="2552"/>
        <w:tab w:val="left" w:pos="3402"/>
        <w:tab w:val="left" w:pos="4253"/>
        <w:tab w:val="left" w:pos="5103"/>
        <w:tab w:val="left" w:pos="5954"/>
        <w:tab w:val="left" w:pos="6804"/>
      </w:tabs>
      <w:autoSpaceDE w:val="0"/>
      <w:autoSpaceDN w:val="0"/>
      <w:adjustRightInd w:val="0"/>
      <w:spacing w:after="180" w:line="360" w:lineRule="auto"/>
      <w:jc w:val="both"/>
    </w:pPr>
    <w:rPr>
      <w:rFonts w:ascii="Arial" w:hAnsi="Arial" w:cs="Arial"/>
    </w:rPr>
  </w:style>
  <w:style w:type="paragraph" w:styleId="TOC1">
    <w:name w:val="toc 1"/>
    <w:basedOn w:val="Body"/>
    <w:next w:val="Normal"/>
    <w:uiPriority w:val="39"/>
    <w:rsid w:val="003E15D1"/>
    <w:pPr>
      <w:tabs>
        <w:tab w:val="clear" w:pos="1701"/>
        <w:tab w:val="clear" w:pos="2835"/>
        <w:tab w:val="clear" w:pos="4253"/>
        <w:tab w:val="right" w:leader="dot" w:pos="9072"/>
      </w:tabs>
      <w:spacing w:after="60" w:line="240" w:lineRule="auto"/>
      <w:ind w:left="851" w:right="851" w:hanging="851"/>
    </w:pPr>
    <w:rPr>
      <w:caps/>
      <w:noProof/>
    </w:rPr>
  </w:style>
  <w:style w:type="paragraph" w:customStyle="1" w:styleId="PKFHeading2">
    <w:name w:val="PKF Heading 2"/>
    <w:basedOn w:val="PKFNormal"/>
    <w:next w:val="PKFNormal"/>
    <w:autoRedefine/>
    <w:rsid w:val="003E15D1"/>
    <w:pPr>
      <w:tabs>
        <w:tab w:val="left" w:pos="8455"/>
      </w:tabs>
      <w:ind w:right="1"/>
      <w:jc w:val="left"/>
      <w:outlineLvl w:val="1"/>
    </w:pPr>
    <w:rPr>
      <w:b/>
      <w:bCs/>
      <w:color w:val="008000"/>
      <w:sz w:val="28"/>
      <w:szCs w:val="28"/>
    </w:rPr>
  </w:style>
  <w:style w:type="paragraph" w:customStyle="1" w:styleId="PKFHeading1Numbered">
    <w:name w:val="PKF Heading 1 Numbered"/>
    <w:basedOn w:val="PKFHeading1"/>
    <w:next w:val="PKFNormalNumbered"/>
    <w:rsid w:val="003E15D1"/>
    <w:pPr>
      <w:numPr>
        <w:numId w:val="8"/>
      </w:numPr>
    </w:pPr>
  </w:style>
  <w:style w:type="paragraph" w:customStyle="1" w:styleId="PKFNormalNumbered">
    <w:name w:val="PKF Normal Numbered"/>
    <w:basedOn w:val="PKFNormal"/>
    <w:rsid w:val="003E15D1"/>
    <w:pPr>
      <w:tabs>
        <w:tab w:val="num" w:pos="851"/>
      </w:tabs>
      <w:spacing w:after="120" w:line="312" w:lineRule="auto"/>
      <w:ind w:left="851" w:hanging="851"/>
    </w:pPr>
  </w:style>
  <w:style w:type="paragraph" w:customStyle="1" w:styleId="PKFContentsHeading">
    <w:name w:val="PKF Contents Heading"/>
    <w:basedOn w:val="PKFNormal"/>
    <w:hidden/>
    <w:rsid w:val="003E15D1"/>
    <w:rPr>
      <w:b/>
      <w:bCs/>
      <w:color w:val="0E2B8D"/>
      <w:sz w:val="32"/>
      <w:szCs w:val="32"/>
    </w:rPr>
  </w:style>
  <w:style w:type="paragraph" w:styleId="TOC2">
    <w:name w:val="toc 2"/>
    <w:basedOn w:val="Body"/>
    <w:next w:val="Normal"/>
    <w:uiPriority w:val="39"/>
    <w:rsid w:val="003E15D1"/>
    <w:pPr>
      <w:tabs>
        <w:tab w:val="clear" w:pos="1701"/>
        <w:tab w:val="clear" w:pos="2835"/>
        <w:tab w:val="clear" w:pos="4253"/>
        <w:tab w:val="left" w:pos="1680"/>
        <w:tab w:val="right" w:leader="dot" w:pos="9072"/>
      </w:tabs>
      <w:spacing w:after="60" w:line="240" w:lineRule="auto"/>
      <w:ind w:left="1680" w:right="851" w:hanging="829"/>
    </w:pPr>
    <w:rPr>
      <w:noProof/>
    </w:rPr>
  </w:style>
  <w:style w:type="paragraph" w:customStyle="1" w:styleId="PKFNormalBullets">
    <w:name w:val="PKF Normal Bullets"/>
    <w:basedOn w:val="PKFNormal"/>
    <w:rsid w:val="003E15D1"/>
    <w:pPr>
      <w:numPr>
        <w:numId w:val="7"/>
      </w:numPr>
    </w:pPr>
  </w:style>
  <w:style w:type="character" w:styleId="PageNumber">
    <w:name w:val="page number"/>
    <w:uiPriority w:val="99"/>
    <w:rsid w:val="003E15D1"/>
    <w:rPr>
      <w:rFonts w:ascii="Tahoma" w:hAnsi="Tahoma" w:cs="Tahoma"/>
      <w:sz w:val="16"/>
      <w:szCs w:val="16"/>
      <w:lang w:val="en-US"/>
    </w:rPr>
  </w:style>
  <w:style w:type="paragraph" w:customStyle="1" w:styleId="PKFTableText">
    <w:name w:val="PKF Table Text"/>
    <w:basedOn w:val="PKFNormal"/>
    <w:rsid w:val="003E15D1"/>
    <w:pPr>
      <w:spacing w:before="60" w:after="60" w:line="240" w:lineRule="auto"/>
    </w:pPr>
    <w:rPr>
      <w:sz w:val="16"/>
      <w:szCs w:val="16"/>
    </w:rPr>
  </w:style>
  <w:style w:type="paragraph" w:customStyle="1" w:styleId="PKFNormalSingleLineSpacing">
    <w:name w:val="PKF Normal Single Line Spacing"/>
    <w:basedOn w:val="PKFNormal"/>
    <w:rsid w:val="003E15D1"/>
    <w:pPr>
      <w:spacing w:after="0" w:line="240" w:lineRule="auto"/>
    </w:pPr>
  </w:style>
  <w:style w:type="paragraph" w:customStyle="1" w:styleId="PKFTitlePage1">
    <w:name w:val="PKF Title Page 1"/>
    <w:basedOn w:val="PKFNormal"/>
    <w:rsid w:val="003E15D1"/>
    <w:pPr>
      <w:spacing w:after="520"/>
      <w:jc w:val="right"/>
    </w:pPr>
    <w:rPr>
      <w:b/>
      <w:bCs/>
      <w:color w:val="0E2B8D"/>
      <w:sz w:val="44"/>
      <w:szCs w:val="44"/>
    </w:rPr>
  </w:style>
  <w:style w:type="paragraph" w:customStyle="1" w:styleId="PKFHeading2Numbered">
    <w:name w:val="PKF Heading 2 Numbered"/>
    <w:basedOn w:val="PKFHeading2"/>
    <w:next w:val="PKFNormalNumbered"/>
    <w:rsid w:val="003E15D1"/>
    <w:pPr>
      <w:ind w:left="851"/>
    </w:pPr>
  </w:style>
  <w:style w:type="paragraph" w:customStyle="1" w:styleId="PKFTitlePage2">
    <w:name w:val="PKF Title Page 2"/>
    <w:basedOn w:val="PKFNormal"/>
    <w:rsid w:val="003E15D1"/>
    <w:pPr>
      <w:spacing w:line="288" w:lineRule="auto"/>
      <w:jc w:val="right"/>
    </w:pPr>
    <w:rPr>
      <w:color w:val="0E2B8D"/>
      <w:kern w:val="36"/>
      <w:sz w:val="36"/>
      <w:szCs w:val="36"/>
    </w:rPr>
  </w:style>
  <w:style w:type="paragraph" w:customStyle="1" w:styleId="PKFHeading4">
    <w:name w:val="PKF Heading 4"/>
    <w:basedOn w:val="PKFHeading3"/>
    <w:next w:val="PKFNormal"/>
    <w:rsid w:val="003E15D1"/>
    <w:rPr>
      <w:i w:val="0"/>
      <w:iCs w:val="0"/>
      <w:sz w:val="24"/>
      <w:szCs w:val="24"/>
    </w:rPr>
  </w:style>
  <w:style w:type="paragraph" w:customStyle="1" w:styleId="PKFHeading3">
    <w:name w:val="PKF Heading 3"/>
    <w:basedOn w:val="PKFHeading2"/>
    <w:next w:val="PKFNormal"/>
    <w:rsid w:val="003E15D1"/>
    <w:rPr>
      <w:i/>
      <w:iCs/>
    </w:rPr>
  </w:style>
  <w:style w:type="paragraph" w:customStyle="1" w:styleId="PKFHeading3Numbered">
    <w:name w:val="PKF Heading 3 Numbered"/>
    <w:basedOn w:val="PKFHeading2Numbered"/>
    <w:next w:val="PKFNormalNumbered"/>
    <w:rsid w:val="003E15D1"/>
    <w:rPr>
      <w:i/>
      <w:iCs/>
    </w:rPr>
  </w:style>
  <w:style w:type="paragraph" w:customStyle="1" w:styleId="PKFHeading4Numbered">
    <w:name w:val="PKF Heading 4 Numbered"/>
    <w:basedOn w:val="PKFHeading3Numbered"/>
    <w:next w:val="PKFNormalNumbered"/>
    <w:rsid w:val="003E15D1"/>
    <w:rPr>
      <w:i w:val="0"/>
      <w:iCs w:val="0"/>
      <w:sz w:val="24"/>
      <w:szCs w:val="24"/>
    </w:rPr>
  </w:style>
  <w:style w:type="paragraph" w:customStyle="1" w:styleId="PKFAppendixPageHeading">
    <w:name w:val="PKF Appendix Page Heading"/>
    <w:basedOn w:val="PKFTitlePage1"/>
    <w:next w:val="PKFHeading1"/>
    <w:rsid w:val="003E15D1"/>
    <w:pPr>
      <w:spacing w:line="2400" w:lineRule="exact"/>
      <w:outlineLvl w:val="0"/>
    </w:pPr>
  </w:style>
  <w:style w:type="paragraph" w:customStyle="1" w:styleId="PKFAppendixMainHeading">
    <w:name w:val="PKF Appendix Main Heading"/>
    <w:basedOn w:val="PKFHeading1"/>
    <w:next w:val="PKFHeading2"/>
    <w:rsid w:val="003E15D1"/>
    <w:pPr>
      <w:outlineLvl w:val="9"/>
    </w:pPr>
  </w:style>
  <w:style w:type="paragraph" w:customStyle="1" w:styleId="PKFPageHeader">
    <w:name w:val="PKF Page Header"/>
    <w:basedOn w:val="PKFNormal"/>
    <w:rsid w:val="003E15D1"/>
    <w:pPr>
      <w:spacing w:after="100" w:afterAutospacing="1" w:line="240" w:lineRule="auto"/>
      <w:jc w:val="left"/>
    </w:pPr>
    <w:rPr>
      <w:b/>
      <w:bCs/>
      <w:color w:val="FFFFFF"/>
      <w:sz w:val="22"/>
      <w:szCs w:val="22"/>
    </w:rPr>
  </w:style>
  <w:style w:type="paragraph" w:customStyle="1" w:styleId="Char1">
    <w:name w:val="Char1"/>
    <w:basedOn w:val="Normal"/>
    <w:rsid w:val="003E15D1"/>
    <w:pPr>
      <w:spacing w:after="240" w:line="240" w:lineRule="auto"/>
      <w:ind w:right="-18"/>
    </w:pPr>
    <w:rPr>
      <w:rFonts w:ascii="Verdana" w:hAnsi="Verdana" w:cs="Verdana"/>
    </w:rPr>
  </w:style>
  <w:style w:type="paragraph" w:customStyle="1" w:styleId="aDefinition">
    <w:name w:val="(a) Definition"/>
    <w:basedOn w:val="Body"/>
    <w:rsid w:val="003E15D1"/>
    <w:pPr>
      <w:numPr>
        <w:numId w:val="12"/>
      </w:numPr>
      <w:tabs>
        <w:tab w:val="clear" w:pos="1701"/>
        <w:tab w:val="clear" w:pos="2835"/>
        <w:tab w:val="clear" w:pos="4253"/>
      </w:tabs>
    </w:pPr>
  </w:style>
  <w:style w:type="paragraph" w:customStyle="1" w:styleId="iDefinition">
    <w:name w:val="(i) Definition"/>
    <w:basedOn w:val="Body"/>
    <w:rsid w:val="003E15D1"/>
    <w:pPr>
      <w:numPr>
        <w:ilvl w:val="1"/>
        <w:numId w:val="12"/>
      </w:numPr>
      <w:tabs>
        <w:tab w:val="clear" w:pos="851"/>
        <w:tab w:val="clear" w:pos="1701"/>
        <w:tab w:val="clear" w:pos="2835"/>
        <w:tab w:val="clear" w:pos="4253"/>
      </w:tabs>
    </w:pPr>
  </w:style>
  <w:style w:type="paragraph" w:customStyle="1" w:styleId="Background">
    <w:name w:val="Background"/>
    <w:basedOn w:val="Body1"/>
    <w:rsid w:val="003E15D1"/>
    <w:pPr>
      <w:numPr>
        <w:numId w:val="13"/>
      </w:numPr>
    </w:pPr>
  </w:style>
  <w:style w:type="paragraph" w:customStyle="1" w:styleId="Body3">
    <w:name w:val="Body 3"/>
    <w:basedOn w:val="Body2"/>
    <w:rsid w:val="003E15D1"/>
    <w:pPr>
      <w:tabs>
        <w:tab w:val="clear" w:pos="851"/>
      </w:tabs>
      <w:ind w:left="1843"/>
    </w:pPr>
    <w:rPr>
      <w:rFonts w:ascii="Verdana" w:hAnsi="Verdana" w:cs="Verdana"/>
      <w:sz w:val="20"/>
      <w:szCs w:val="20"/>
    </w:rPr>
  </w:style>
  <w:style w:type="paragraph" w:customStyle="1" w:styleId="Body4">
    <w:name w:val="Body 4"/>
    <w:basedOn w:val="Body3"/>
    <w:rsid w:val="003E15D1"/>
    <w:pPr>
      <w:ind w:left="3119"/>
    </w:pPr>
  </w:style>
  <w:style w:type="paragraph" w:styleId="CommentText">
    <w:name w:val="annotation text"/>
    <w:basedOn w:val="Normal"/>
    <w:link w:val="CommentTextChar"/>
    <w:uiPriority w:val="99"/>
    <w:rsid w:val="003E15D1"/>
    <w:pPr>
      <w:widowControl/>
      <w:spacing w:after="0" w:line="240" w:lineRule="auto"/>
      <w:jc w:val="left"/>
    </w:pPr>
    <w:rPr>
      <w:rFonts w:ascii="Times New Roman" w:hAnsi="Times New Roman" w:cs="Times New Roman"/>
      <w:lang w:val="en-US"/>
    </w:rPr>
  </w:style>
  <w:style w:type="character" w:customStyle="1" w:styleId="CommentTextChar">
    <w:name w:val="Comment Text Char"/>
    <w:link w:val="CommentText"/>
    <w:uiPriority w:val="99"/>
    <w:rsid w:val="003E15D1"/>
    <w:rPr>
      <w:rFonts w:ascii="Arial" w:hAnsi="Arial" w:cs="Arial"/>
      <w:sz w:val="20"/>
      <w:szCs w:val="20"/>
      <w:lang w:val="en-GB"/>
    </w:rPr>
  </w:style>
  <w:style w:type="character" w:styleId="CommentReference">
    <w:name w:val="annotation reference"/>
    <w:uiPriority w:val="99"/>
    <w:rsid w:val="003E15D1"/>
    <w:rPr>
      <w:sz w:val="16"/>
      <w:szCs w:val="16"/>
    </w:rPr>
  </w:style>
  <w:style w:type="paragraph" w:customStyle="1" w:styleId="Body5">
    <w:name w:val="Body 5"/>
    <w:basedOn w:val="Body3"/>
    <w:rsid w:val="003E15D1"/>
    <w:pPr>
      <w:ind w:left="3119"/>
    </w:pPr>
  </w:style>
  <w:style w:type="paragraph" w:customStyle="1" w:styleId="Bullet1">
    <w:name w:val="Bullet 1"/>
    <w:basedOn w:val="Body1"/>
    <w:rsid w:val="003E15D1"/>
    <w:pPr>
      <w:numPr>
        <w:numId w:val="14"/>
      </w:numPr>
    </w:pPr>
  </w:style>
  <w:style w:type="paragraph" w:customStyle="1" w:styleId="Bullet2">
    <w:name w:val="Bullet 2"/>
    <w:basedOn w:val="Body2"/>
    <w:rsid w:val="003E15D1"/>
    <w:pPr>
      <w:numPr>
        <w:ilvl w:val="1"/>
        <w:numId w:val="14"/>
      </w:numPr>
      <w:tabs>
        <w:tab w:val="clear" w:pos="851"/>
      </w:tabs>
    </w:pPr>
    <w:rPr>
      <w:rFonts w:ascii="Verdana" w:hAnsi="Verdana" w:cs="Verdana"/>
      <w:sz w:val="20"/>
      <w:szCs w:val="20"/>
    </w:rPr>
  </w:style>
  <w:style w:type="paragraph" w:customStyle="1" w:styleId="Bullet3">
    <w:name w:val="Bullet 3"/>
    <w:basedOn w:val="Body3"/>
    <w:rsid w:val="003E15D1"/>
    <w:pPr>
      <w:numPr>
        <w:ilvl w:val="2"/>
        <w:numId w:val="14"/>
      </w:numPr>
    </w:pPr>
  </w:style>
  <w:style w:type="character" w:customStyle="1" w:styleId="Level2asHeadingtext">
    <w:name w:val="Level 2 as Heading (text)"/>
    <w:rsid w:val="003E15D1"/>
    <w:rPr>
      <w:rFonts w:ascii="Tahoma" w:hAnsi="Tahoma" w:cs="Tahoma"/>
      <w:b/>
      <w:bCs/>
      <w:sz w:val="20"/>
      <w:szCs w:val="20"/>
      <w:lang w:val="en-US"/>
    </w:rPr>
  </w:style>
  <w:style w:type="character" w:customStyle="1" w:styleId="Level3asHeadingtext">
    <w:name w:val="Level 3 as Heading (text)"/>
    <w:rsid w:val="003E15D1"/>
    <w:rPr>
      <w:rFonts w:ascii="Tahoma" w:hAnsi="Tahoma" w:cs="Tahoma"/>
      <w:b/>
      <w:bCs/>
      <w:sz w:val="20"/>
      <w:szCs w:val="20"/>
      <w:lang w:val="en-US"/>
    </w:rPr>
  </w:style>
  <w:style w:type="paragraph" w:styleId="CommentSubject">
    <w:name w:val="annotation subject"/>
    <w:basedOn w:val="CommentText"/>
    <w:next w:val="CommentText"/>
    <w:link w:val="CommentSubjectChar"/>
    <w:uiPriority w:val="99"/>
    <w:rsid w:val="003E15D1"/>
    <w:pPr>
      <w:widowControl w:val="0"/>
      <w:spacing w:after="120" w:line="312" w:lineRule="auto"/>
      <w:jc w:val="both"/>
    </w:pPr>
    <w:rPr>
      <w:rFonts w:ascii="Arial" w:hAnsi="Arial" w:cs="Arial"/>
      <w:b/>
      <w:bCs/>
      <w:lang w:val="en-GB"/>
    </w:rPr>
  </w:style>
  <w:style w:type="character" w:customStyle="1" w:styleId="CommentSubjectChar">
    <w:name w:val="Comment Subject Char"/>
    <w:link w:val="CommentSubject"/>
    <w:uiPriority w:val="99"/>
    <w:rsid w:val="003E15D1"/>
    <w:rPr>
      <w:rFonts w:ascii="Arial" w:hAnsi="Arial" w:cs="Arial"/>
      <w:b/>
      <w:bCs/>
      <w:sz w:val="20"/>
      <w:szCs w:val="20"/>
      <w:lang w:val="en-GB"/>
    </w:rPr>
  </w:style>
  <w:style w:type="paragraph" w:customStyle="1" w:styleId="Rule1">
    <w:name w:val="Rule 1"/>
    <w:basedOn w:val="Body"/>
    <w:hidden/>
    <w:rsid w:val="003E15D1"/>
    <w:pPr>
      <w:keepNext/>
      <w:numPr>
        <w:numId w:val="16"/>
      </w:numPr>
      <w:tabs>
        <w:tab w:val="clear" w:pos="851"/>
        <w:tab w:val="clear" w:pos="1701"/>
        <w:tab w:val="clear" w:pos="2835"/>
        <w:tab w:val="clear" w:pos="4253"/>
      </w:tabs>
    </w:pPr>
    <w:rPr>
      <w:b/>
      <w:bCs/>
    </w:rPr>
  </w:style>
  <w:style w:type="paragraph" w:customStyle="1" w:styleId="Rule2">
    <w:name w:val="Rule 2"/>
    <w:basedOn w:val="Body2"/>
    <w:hidden/>
    <w:rsid w:val="003E15D1"/>
    <w:pPr>
      <w:numPr>
        <w:ilvl w:val="1"/>
        <w:numId w:val="16"/>
      </w:numPr>
      <w:tabs>
        <w:tab w:val="clear" w:pos="851"/>
      </w:tabs>
    </w:pPr>
    <w:rPr>
      <w:rFonts w:ascii="Verdana" w:hAnsi="Verdana" w:cs="Verdana"/>
      <w:sz w:val="20"/>
      <w:szCs w:val="20"/>
    </w:rPr>
  </w:style>
  <w:style w:type="paragraph" w:customStyle="1" w:styleId="Rule3">
    <w:name w:val="Rule 3"/>
    <w:basedOn w:val="Body3"/>
    <w:hidden/>
    <w:rsid w:val="003E15D1"/>
    <w:pPr>
      <w:numPr>
        <w:ilvl w:val="2"/>
        <w:numId w:val="16"/>
      </w:numPr>
    </w:pPr>
  </w:style>
  <w:style w:type="paragraph" w:customStyle="1" w:styleId="Rule4">
    <w:name w:val="Rule 4"/>
    <w:basedOn w:val="Body4"/>
    <w:hidden/>
    <w:rsid w:val="003E15D1"/>
    <w:pPr>
      <w:numPr>
        <w:ilvl w:val="3"/>
        <w:numId w:val="16"/>
      </w:numPr>
    </w:pPr>
  </w:style>
  <w:style w:type="paragraph" w:customStyle="1" w:styleId="Rule5">
    <w:name w:val="Rule 5"/>
    <w:basedOn w:val="Body5"/>
    <w:hidden/>
    <w:rsid w:val="003E15D1"/>
    <w:pPr>
      <w:numPr>
        <w:ilvl w:val="4"/>
        <w:numId w:val="16"/>
      </w:numPr>
    </w:pPr>
  </w:style>
  <w:style w:type="paragraph" w:customStyle="1" w:styleId="Schedule">
    <w:name w:val="Schedule"/>
    <w:basedOn w:val="Normal"/>
    <w:hidden/>
    <w:rsid w:val="003E15D1"/>
    <w:pPr>
      <w:keepNext/>
      <w:numPr>
        <w:numId w:val="15"/>
      </w:numPr>
      <w:spacing w:after="240" w:line="240" w:lineRule="auto"/>
      <w:jc w:val="center"/>
    </w:pPr>
    <w:rPr>
      <w:rFonts w:ascii="Verdana" w:hAnsi="Verdana" w:cs="Verdana"/>
      <w:b/>
      <w:bCs/>
      <w:caps/>
      <w:sz w:val="24"/>
      <w:szCs w:val="24"/>
    </w:rPr>
  </w:style>
  <w:style w:type="paragraph" w:customStyle="1" w:styleId="ScheduleTitle">
    <w:name w:val="Schedule Title"/>
    <w:basedOn w:val="Body"/>
    <w:rsid w:val="003E15D1"/>
    <w:pPr>
      <w:keepNext/>
      <w:tabs>
        <w:tab w:val="clear" w:pos="851"/>
        <w:tab w:val="clear" w:pos="1701"/>
        <w:tab w:val="clear" w:pos="2835"/>
        <w:tab w:val="clear" w:pos="4253"/>
      </w:tabs>
      <w:spacing w:after="480" w:line="240" w:lineRule="auto"/>
      <w:ind w:left="0"/>
      <w:jc w:val="center"/>
    </w:pPr>
    <w:rPr>
      <w:b/>
      <w:bCs/>
    </w:rPr>
  </w:style>
  <w:style w:type="paragraph" w:styleId="Index1">
    <w:name w:val="index 1"/>
    <w:basedOn w:val="Normal"/>
    <w:next w:val="Normal"/>
    <w:autoRedefine/>
    <w:uiPriority w:val="99"/>
    <w:rsid w:val="003E15D1"/>
    <w:pPr>
      <w:spacing w:after="0" w:line="240" w:lineRule="auto"/>
      <w:ind w:left="200" w:hanging="200"/>
    </w:pPr>
    <w:rPr>
      <w:rFonts w:ascii="Verdana" w:hAnsi="Verdana" w:cs="Verdana"/>
    </w:rPr>
  </w:style>
  <w:style w:type="paragraph" w:styleId="IndexHeading">
    <w:name w:val="index heading"/>
    <w:basedOn w:val="Normal"/>
    <w:next w:val="Index1"/>
    <w:uiPriority w:val="99"/>
    <w:rsid w:val="003E15D1"/>
    <w:pPr>
      <w:tabs>
        <w:tab w:val="left" w:pos="864"/>
      </w:tabs>
      <w:spacing w:after="0" w:line="240" w:lineRule="auto"/>
    </w:pPr>
    <w:rPr>
      <w:rFonts w:ascii="Times New Roman" w:hAnsi="Times New Roman" w:cs="Times New Roman"/>
      <w:sz w:val="23"/>
      <w:szCs w:val="23"/>
    </w:rPr>
  </w:style>
  <w:style w:type="paragraph" w:customStyle="1" w:styleId="aBankingDefinition">
    <w:name w:val="(a) Banking Definition"/>
    <w:basedOn w:val="Body"/>
    <w:rsid w:val="003E15D1"/>
    <w:pPr>
      <w:numPr>
        <w:numId w:val="17"/>
      </w:numPr>
      <w:tabs>
        <w:tab w:val="clear" w:pos="851"/>
        <w:tab w:val="clear" w:pos="1701"/>
        <w:tab w:val="clear" w:pos="2835"/>
        <w:tab w:val="clear" w:pos="4253"/>
      </w:tabs>
    </w:pPr>
  </w:style>
  <w:style w:type="paragraph" w:customStyle="1" w:styleId="Sideheading">
    <w:name w:val="Sideheading"/>
    <w:basedOn w:val="Body"/>
    <w:rsid w:val="003E15D1"/>
    <w:pPr>
      <w:tabs>
        <w:tab w:val="clear" w:pos="851"/>
        <w:tab w:val="clear" w:pos="1701"/>
        <w:tab w:val="clear" w:pos="2835"/>
        <w:tab w:val="clear" w:pos="4253"/>
      </w:tabs>
      <w:ind w:left="0"/>
    </w:pPr>
    <w:rPr>
      <w:b/>
      <w:bCs/>
      <w:caps/>
    </w:rPr>
  </w:style>
  <w:style w:type="paragraph" w:styleId="NormalIndent">
    <w:name w:val="Normal Indent"/>
    <w:basedOn w:val="Normal"/>
    <w:uiPriority w:val="99"/>
    <w:rsid w:val="003E15D1"/>
    <w:pPr>
      <w:spacing w:after="0" w:line="240" w:lineRule="auto"/>
      <w:ind w:left="720"/>
    </w:pPr>
    <w:rPr>
      <w:rFonts w:ascii="Times New Roman" w:hAnsi="Times New Roman" w:cs="Times New Roman"/>
      <w:sz w:val="24"/>
      <w:szCs w:val="24"/>
    </w:rPr>
  </w:style>
  <w:style w:type="paragraph" w:customStyle="1" w:styleId="Outline1">
    <w:name w:val="Outline 1"/>
    <w:basedOn w:val="Normal"/>
    <w:rsid w:val="003E15D1"/>
    <w:pPr>
      <w:keepNext/>
      <w:numPr>
        <w:numId w:val="9"/>
      </w:numPr>
      <w:spacing w:after="240" w:line="240" w:lineRule="auto"/>
      <w:outlineLvl w:val="0"/>
    </w:pPr>
    <w:rPr>
      <w:rFonts w:ascii="Verdana" w:hAnsi="Verdana" w:cs="Verdana"/>
      <w:b/>
      <w:bCs/>
      <w:caps/>
      <w:sz w:val="22"/>
      <w:szCs w:val="22"/>
    </w:rPr>
  </w:style>
  <w:style w:type="paragraph" w:customStyle="1" w:styleId="Outline2">
    <w:name w:val="Outline 2"/>
    <w:basedOn w:val="Normal"/>
    <w:rsid w:val="003E15D1"/>
    <w:pPr>
      <w:numPr>
        <w:ilvl w:val="1"/>
        <w:numId w:val="9"/>
      </w:numPr>
      <w:spacing w:after="240" w:line="240" w:lineRule="auto"/>
      <w:outlineLvl w:val="1"/>
    </w:pPr>
    <w:rPr>
      <w:rFonts w:ascii="Verdana" w:hAnsi="Verdana" w:cs="Verdana"/>
      <w:sz w:val="22"/>
      <w:szCs w:val="22"/>
    </w:rPr>
  </w:style>
  <w:style w:type="paragraph" w:customStyle="1" w:styleId="Outline3">
    <w:name w:val="Outline 3"/>
    <w:basedOn w:val="Normal"/>
    <w:rsid w:val="003E15D1"/>
    <w:pPr>
      <w:numPr>
        <w:ilvl w:val="2"/>
        <w:numId w:val="9"/>
      </w:numPr>
      <w:spacing w:after="240" w:line="240" w:lineRule="auto"/>
      <w:outlineLvl w:val="2"/>
    </w:pPr>
    <w:rPr>
      <w:rFonts w:ascii="Verdana" w:hAnsi="Verdana" w:cs="Verdana"/>
      <w:sz w:val="22"/>
      <w:szCs w:val="22"/>
    </w:rPr>
  </w:style>
  <w:style w:type="paragraph" w:customStyle="1" w:styleId="Outline4">
    <w:name w:val="Outline 4"/>
    <w:basedOn w:val="Normal"/>
    <w:rsid w:val="003E15D1"/>
    <w:pPr>
      <w:numPr>
        <w:ilvl w:val="3"/>
        <w:numId w:val="9"/>
      </w:numPr>
      <w:spacing w:after="240" w:line="240" w:lineRule="auto"/>
      <w:outlineLvl w:val="3"/>
    </w:pPr>
    <w:rPr>
      <w:rFonts w:ascii="Verdana" w:hAnsi="Verdana" w:cs="Verdana"/>
      <w:sz w:val="22"/>
      <w:szCs w:val="22"/>
    </w:rPr>
  </w:style>
  <w:style w:type="paragraph" w:customStyle="1" w:styleId="Outline5">
    <w:name w:val="Outline 5"/>
    <w:basedOn w:val="Normal"/>
    <w:rsid w:val="003E15D1"/>
    <w:pPr>
      <w:numPr>
        <w:ilvl w:val="4"/>
        <w:numId w:val="9"/>
      </w:numPr>
      <w:tabs>
        <w:tab w:val="left" w:pos="2835"/>
      </w:tabs>
      <w:spacing w:after="240" w:line="240" w:lineRule="auto"/>
      <w:outlineLvl w:val="4"/>
    </w:pPr>
    <w:rPr>
      <w:rFonts w:ascii="Verdana" w:hAnsi="Verdana" w:cs="Verdana"/>
      <w:sz w:val="22"/>
      <w:szCs w:val="22"/>
    </w:rPr>
  </w:style>
  <w:style w:type="paragraph" w:customStyle="1" w:styleId="OutlineInd2">
    <w:name w:val="Outline Ind 2"/>
    <w:basedOn w:val="Normal"/>
    <w:rsid w:val="003E15D1"/>
    <w:pPr>
      <w:numPr>
        <w:ilvl w:val="5"/>
        <w:numId w:val="9"/>
      </w:numPr>
      <w:spacing w:after="240" w:line="240" w:lineRule="auto"/>
      <w:outlineLvl w:val="5"/>
    </w:pPr>
    <w:rPr>
      <w:rFonts w:ascii="Verdana" w:hAnsi="Verdana" w:cs="Verdana"/>
      <w:sz w:val="22"/>
      <w:szCs w:val="22"/>
    </w:rPr>
  </w:style>
  <w:style w:type="paragraph" w:customStyle="1" w:styleId="OutlineInd3">
    <w:name w:val="Outline Ind 3"/>
    <w:basedOn w:val="Normal"/>
    <w:rsid w:val="003E15D1"/>
    <w:pPr>
      <w:numPr>
        <w:ilvl w:val="6"/>
        <w:numId w:val="9"/>
      </w:numPr>
      <w:spacing w:after="240" w:line="240" w:lineRule="auto"/>
      <w:outlineLvl w:val="6"/>
    </w:pPr>
    <w:rPr>
      <w:rFonts w:ascii="Verdana" w:hAnsi="Verdana" w:cs="Verdana"/>
      <w:sz w:val="22"/>
      <w:szCs w:val="22"/>
    </w:rPr>
  </w:style>
  <w:style w:type="paragraph" w:customStyle="1" w:styleId="OutlineInd4">
    <w:name w:val="Outline Ind 4"/>
    <w:basedOn w:val="Normal"/>
    <w:rsid w:val="003E15D1"/>
    <w:pPr>
      <w:numPr>
        <w:ilvl w:val="7"/>
        <w:numId w:val="9"/>
      </w:numPr>
      <w:spacing w:after="240" w:line="240" w:lineRule="auto"/>
      <w:outlineLvl w:val="7"/>
    </w:pPr>
    <w:rPr>
      <w:rFonts w:ascii="Verdana" w:hAnsi="Verdana" w:cs="Verdana"/>
      <w:sz w:val="22"/>
      <w:szCs w:val="22"/>
    </w:rPr>
  </w:style>
  <w:style w:type="paragraph" w:customStyle="1" w:styleId="OutlineInd5">
    <w:name w:val="Outline Ind 5"/>
    <w:basedOn w:val="Normal"/>
    <w:rsid w:val="003E15D1"/>
    <w:pPr>
      <w:numPr>
        <w:ilvl w:val="8"/>
        <w:numId w:val="9"/>
      </w:numPr>
      <w:tabs>
        <w:tab w:val="left" w:pos="3686"/>
      </w:tabs>
      <w:spacing w:after="240" w:line="240" w:lineRule="auto"/>
      <w:outlineLvl w:val="8"/>
    </w:pPr>
    <w:rPr>
      <w:rFonts w:ascii="Verdana" w:hAnsi="Verdana" w:cs="Verdana"/>
      <w:sz w:val="22"/>
      <w:szCs w:val="22"/>
    </w:rPr>
  </w:style>
  <w:style w:type="paragraph" w:customStyle="1" w:styleId="OutlinePara">
    <w:name w:val="Outline Para"/>
    <w:basedOn w:val="Normal"/>
    <w:rsid w:val="003E15D1"/>
    <w:pPr>
      <w:spacing w:after="240" w:line="240" w:lineRule="auto"/>
    </w:pPr>
    <w:rPr>
      <w:rFonts w:ascii="Verdana" w:hAnsi="Verdana" w:cs="Verdana"/>
      <w:sz w:val="22"/>
      <w:szCs w:val="22"/>
    </w:rPr>
  </w:style>
  <w:style w:type="paragraph" w:customStyle="1" w:styleId="Testimonium">
    <w:name w:val="Testimonium"/>
    <w:basedOn w:val="Normal"/>
    <w:next w:val="Normal"/>
    <w:rsid w:val="003E15D1"/>
    <w:pPr>
      <w:spacing w:after="0" w:line="240" w:lineRule="auto"/>
      <w:jc w:val="left"/>
    </w:pPr>
    <w:rPr>
      <w:rFonts w:ascii="Times New Roman" w:hAnsi="Times New Roman" w:cs="Times New Roman"/>
      <w:sz w:val="24"/>
      <w:szCs w:val="24"/>
    </w:rPr>
  </w:style>
  <w:style w:type="paragraph" w:customStyle="1" w:styleId="seals">
    <w:name w:val="seals"/>
    <w:basedOn w:val="Normal"/>
    <w:rsid w:val="003E15D1"/>
    <w:pPr>
      <w:tabs>
        <w:tab w:val="right" w:pos="4536"/>
      </w:tabs>
      <w:spacing w:after="0" w:line="240" w:lineRule="auto"/>
    </w:pPr>
    <w:rPr>
      <w:rFonts w:ascii="Times New Roman" w:hAnsi="Times New Roman" w:cs="Times New Roman"/>
      <w:sz w:val="24"/>
      <w:szCs w:val="24"/>
    </w:rPr>
  </w:style>
  <w:style w:type="paragraph" w:customStyle="1" w:styleId="ParaNos">
    <w:name w:val="Para Nos"/>
    <w:rsid w:val="003E15D1"/>
    <w:pPr>
      <w:numPr>
        <w:ilvl w:val="1"/>
        <w:numId w:val="10"/>
      </w:numPr>
      <w:spacing w:after="300"/>
    </w:pPr>
    <w:rPr>
      <w:rFonts w:ascii="Arial" w:hAnsi="Arial" w:cs="Arial"/>
      <w:sz w:val="23"/>
      <w:szCs w:val="23"/>
    </w:rPr>
  </w:style>
  <w:style w:type="paragraph" w:customStyle="1" w:styleId="Level1Indented">
    <w:name w:val="Level 1 Indented"/>
    <w:basedOn w:val="Normal"/>
    <w:next w:val="ParaNos"/>
    <w:rsid w:val="003E15D1"/>
    <w:pPr>
      <w:spacing w:after="300" w:line="240" w:lineRule="auto"/>
      <w:ind w:left="864"/>
      <w:jc w:val="left"/>
    </w:pPr>
    <w:rPr>
      <w:rFonts w:ascii="Times New Roman" w:hAnsi="Times New Roman" w:cs="Times New Roman"/>
      <w:b/>
      <w:bCs/>
      <w:sz w:val="30"/>
      <w:szCs w:val="30"/>
    </w:rPr>
  </w:style>
  <w:style w:type="paragraph" w:customStyle="1" w:styleId="Level2Indented">
    <w:name w:val="Level 2 Indented"/>
    <w:basedOn w:val="Normal"/>
    <w:next w:val="ParaNos"/>
    <w:rsid w:val="003E15D1"/>
    <w:pPr>
      <w:spacing w:after="300" w:line="240" w:lineRule="auto"/>
      <w:ind w:left="864"/>
      <w:jc w:val="left"/>
    </w:pPr>
    <w:rPr>
      <w:rFonts w:ascii="Times New Roman" w:hAnsi="Times New Roman" w:cs="Times New Roman"/>
      <w:b/>
      <w:bCs/>
      <w:i/>
      <w:iCs/>
      <w:sz w:val="28"/>
      <w:szCs w:val="28"/>
    </w:rPr>
  </w:style>
  <w:style w:type="paragraph" w:customStyle="1" w:styleId="iBankingDefinition">
    <w:name w:val="(i) Banking Definition"/>
    <w:basedOn w:val="aBankingDefinition"/>
    <w:rsid w:val="003E15D1"/>
    <w:pPr>
      <w:numPr>
        <w:ilvl w:val="1"/>
      </w:numPr>
    </w:pPr>
  </w:style>
  <w:style w:type="paragraph" w:styleId="TOC3">
    <w:name w:val="toc 3"/>
    <w:basedOn w:val="Body"/>
    <w:next w:val="Normal"/>
    <w:uiPriority w:val="39"/>
    <w:rsid w:val="003E15D1"/>
    <w:pPr>
      <w:tabs>
        <w:tab w:val="clear" w:pos="1701"/>
        <w:tab w:val="clear" w:pos="2835"/>
        <w:tab w:val="clear" w:pos="4253"/>
        <w:tab w:val="right" w:leader="dot" w:pos="9072"/>
      </w:tabs>
      <w:spacing w:after="60" w:line="240" w:lineRule="auto"/>
      <w:ind w:left="851" w:right="851" w:hanging="851"/>
    </w:pPr>
    <w:rPr>
      <w:noProof/>
    </w:rPr>
  </w:style>
  <w:style w:type="paragraph" w:customStyle="1" w:styleId="Numbered">
    <w:name w:val="Numbered"/>
    <w:basedOn w:val="Normal"/>
    <w:rsid w:val="003E15D1"/>
    <w:pPr>
      <w:spacing w:after="240" w:line="240" w:lineRule="auto"/>
      <w:jc w:val="left"/>
    </w:pPr>
    <w:rPr>
      <w:rFonts w:ascii="Verdana" w:hAnsi="Verdana" w:cs="Verdana"/>
      <w:sz w:val="22"/>
      <w:szCs w:val="22"/>
    </w:rPr>
  </w:style>
  <w:style w:type="paragraph" w:customStyle="1" w:styleId="MCBodytxt">
    <w:name w:val="MC Body txt"/>
    <w:basedOn w:val="Normal"/>
    <w:rsid w:val="003E15D1"/>
    <w:pPr>
      <w:spacing w:after="200" w:line="240" w:lineRule="auto"/>
    </w:pPr>
    <w:rPr>
      <w:rFonts w:ascii="Verdana" w:hAnsi="Verdana" w:cs="Verdana"/>
      <w:kern w:val="20"/>
      <w:sz w:val="24"/>
      <w:szCs w:val="24"/>
    </w:rPr>
  </w:style>
  <w:style w:type="paragraph" w:styleId="TOC4">
    <w:name w:val="toc 4"/>
    <w:basedOn w:val="Body"/>
    <w:next w:val="Normal"/>
    <w:uiPriority w:val="39"/>
    <w:rsid w:val="003E15D1"/>
    <w:pPr>
      <w:keepNext/>
      <w:tabs>
        <w:tab w:val="clear" w:pos="1701"/>
        <w:tab w:val="clear" w:pos="2835"/>
        <w:tab w:val="clear" w:pos="4253"/>
      </w:tabs>
      <w:spacing w:after="60" w:line="240" w:lineRule="auto"/>
      <w:ind w:left="0" w:right="851"/>
    </w:pPr>
    <w:rPr>
      <w:b/>
      <w:bCs/>
      <w:noProof/>
    </w:rPr>
  </w:style>
  <w:style w:type="paragraph" w:customStyle="1" w:styleId="DfESBullets">
    <w:name w:val="DfESBullets"/>
    <w:basedOn w:val="Normal"/>
    <w:rsid w:val="003E15D1"/>
    <w:pPr>
      <w:numPr>
        <w:ilvl w:val="1"/>
        <w:numId w:val="11"/>
      </w:numPr>
      <w:spacing w:after="240" w:line="240" w:lineRule="auto"/>
      <w:jc w:val="left"/>
    </w:pPr>
    <w:rPr>
      <w:rFonts w:ascii="Verdana" w:hAnsi="Verdana" w:cs="Verdana"/>
      <w:sz w:val="24"/>
      <w:szCs w:val="24"/>
    </w:rPr>
  </w:style>
  <w:style w:type="paragraph" w:styleId="TOC5">
    <w:name w:val="toc 5"/>
    <w:basedOn w:val="TOC1"/>
    <w:next w:val="Normal"/>
    <w:uiPriority w:val="39"/>
    <w:rsid w:val="003E15D1"/>
    <w:pPr>
      <w:tabs>
        <w:tab w:val="clear" w:pos="851"/>
      </w:tabs>
      <w:ind w:firstLine="0"/>
    </w:pPr>
    <w:rPr>
      <w:caps w:val="0"/>
    </w:rPr>
  </w:style>
  <w:style w:type="paragraph" w:styleId="TOC6">
    <w:name w:val="toc 6"/>
    <w:basedOn w:val="Normal"/>
    <w:next w:val="Normal"/>
    <w:uiPriority w:val="39"/>
    <w:rsid w:val="003E15D1"/>
    <w:pPr>
      <w:tabs>
        <w:tab w:val="right" w:leader="dot" w:pos="9072"/>
      </w:tabs>
      <w:spacing w:after="0" w:line="240" w:lineRule="auto"/>
      <w:ind w:left="2835" w:right="851" w:hanging="1134"/>
    </w:pPr>
    <w:rPr>
      <w:rFonts w:ascii="Verdana" w:hAnsi="Verdana" w:cs="Verdana"/>
      <w:noProof/>
    </w:rPr>
  </w:style>
  <w:style w:type="character" w:styleId="EndnoteReference">
    <w:name w:val="endnote reference"/>
    <w:uiPriority w:val="99"/>
    <w:rsid w:val="003E15D1"/>
    <w:rPr>
      <w:rFonts w:ascii="Tahoma" w:hAnsi="Tahoma" w:cs="Tahoma"/>
      <w:sz w:val="20"/>
      <w:szCs w:val="20"/>
      <w:vertAlign w:val="superscript"/>
      <w:lang w:val="en-US"/>
    </w:rPr>
  </w:style>
  <w:style w:type="paragraph" w:customStyle="1" w:styleId="SchHead">
    <w:name w:val="SchHead"/>
    <w:basedOn w:val="Normal"/>
    <w:next w:val="Normal"/>
    <w:rsid w:val="003E15D1"/>
    <w:pPr>
      <w:spacing w:after="240" w:line="360" w:lineRule="auto"/>
      <w:jc w:val="center"/>
    </w:pPr>
    <w:rPr>
      <w:rFonts w:ascii="Verdana" w:hAnsi="Verdana" w:cs="Verdana"/>
      <w:b/>
      <w:bCs/>
      <w:caps/>
      <w:sz w:val="22"/>
      <w:szCs w:val="22"/>
    </w:rPr>
  </w:style>
  <w:style w:type="paragraph" w:customStyle="1" w:styleId="Bodyoverride">
    <w:name w:val="Body override"/>
    <w:basedOn w:val="BodyText"/>
    <w:next w:val="BodyText"/>
    <w:rsid w:val="003E15D1"/>
    <w:pPr>
      <w:spacing w:before="60" w:after="160" w:line="360" w:lineRule="auto"/>
      <w:ind w:left="794"/>
      <w:jc w:val="both"/>
    </w:pPr>
    <w:rPr>
      <w:rFonts w:ascii="Arial" w:hAnsi="Arial" w:cs="Arial"/>
      <w:color w:val="000000"/>
      <w:sz w:val="20"/>
      <w:szCs w:val="20"/>
    </w:rPr>
  </w:style>
  <w:style w:type="character" w:customStyle="1" w:styleId="Level3Char">
    <w:name w:val="Level 3 Char"/>
    <w:rsid w:val="003E15D1"/>
    <w:rPr>
      <w:rFonts w:ascii="Arial" w:hAnsi="Arial" w:cs="Arial"/>
      <w:sz w:val="24"/>
      <w:szCs w:val="24"/>
      <w:lang w:val="en-GB"/>
    </w:rPr>
  </w:style>
  <w:style w:type="paragraph" w:customStyle="1" w:styleId="Level6">
    <w:name w:val="Level 6"/>
    <w:basedOn w:val="Normal"/>
    <w:rsid w:val="003E15D1"/>
    <w:pPr>
      <w:tabs>
        <w:tab w:val="num" w:pos="4252"/>
      </w:tabs>
      <w:spacing w:after="240" w:line="240" w:lineRule="auto"/>
      <w:ind w:left="4252" w:hanging="850"/>
      <w:outlineLvl w:val="5"/>
    </w:pPr>
    <w:rPr>
      <w:color w:val="000000"/>
    </w:rPr>
  </w:style>
  <w:style w:type="character" w:customStyle="1" w:styleId="DeltaViewInsertion">
    <w:name w:val="DeltaView Insertion"/>
    <w:rsid w:val="003E15D1"/>
    <w:rPr>
      <w:color w:val="0000FF"/>
      <w:u w:val="double"/>
    </w:rPr>
  </w:style>
  <w:style w:type="character" w:customStyle="1" w:styleId="DeltaViewMoveDestination">
    <w:name w:val="DeltaView Move Destination"/>
    <w:rsid w:val="003E15D1"/>
    <w:rPr>
      <w:color w:val="00C000"/>
      <w:u w:val="double"/>
    </w:rPr>
  </w:style>
  <w:style w:type="character" w:customStyle="1" w:styleId="DeltaViewDeletion">
    <w:name w:val="DeltaView Deletion"/>
    <w:rsid w:val="003E15D1"/>
    <w:rPr>
      <w:strike/>
      <w:color w:val="FF0000"/>
    </w:rPr>
  </w:style>
  <w:style w:type="paragraph" w:customStyle="1" w:styleId="CharCharCharCharCharCharCharCharCharCharCharCharCharCharCharCharChar">
    <w:name w:val="Char Char Char Char Char Char Char Char Char Char Char Char Char Char Char Char Char"/>
    <w:basedOn w:val="Normal"/>
    <w:rsid w:val="003E15D1"/>
    <w:pPr>
      <w:spacing w:after="160" w:line="240" w:lineRule="exact"/>
    </w:pPr>
    <w:rPr>
      <w:lang w:val="en-US"/>
    </w:rPr>
  </w:style>
  <w:style w:type="paragraph" w:customStyle="1" w:styleId="NormalWeb">
    <w:name w:val="Normal(Web)"/>
    <w:basedOn w:val="Normal"/>
    <w:rsid w:val="003E15D1"/>
    <w:pPr>
      <w:spacing w:before="100" w:beforeAutospacing="1" w:after="100" w:afterAutospacing="1" w:line="240" w:lineRule="auto"/>
      <w:jc w:val="left"/>
    </w:pPr>
    <w:rPr>
      <w:rFonts w:ascii="Times New Roman" w:hAnsi="Times New Roman" w:cs="Times New Roman"/>
      <w:sz w:val="24"/>
      <w:szCs w:val="24"/>
    </w:rPr>
  </w:style>
  <w:style w:type="paragraph" w:customStyle="1" w:styleId="flsubsection">
    <w:name w:val="flsubsection"/>
    <w:basedOn w:val="Normal"/>
    <w:rsid w:val="003E15D1"/>
    <w:pPr>
      <w:spacing w:before="100" w:after="100" w:line="240" w:lineRule="auto"/>
      <w:jc w:val="left"/>
    </w:pPr>
    <w:rPr>
      <w:rFonts w:ascii="Times New Roman" w:hAnsi="Times New Roman" w:cs="Times New Roman"/>
      <w:b/>
      <w:bCs/>
      <w:sz w:val="22"/>
      <w:szCs w:val="22"/>
    </w:rPr>
  </w:style>
  <w:style w:type="paragraph" w:customStyle="1" w:styleId="FLbullet3">
    <w:name w:val="FL_bullet3"/>
    <w:basedOn w:val="Normal"/>
    <w:rsid w:val="003E15D1"/>
    <w:pPr>
      <w:numPr>
        <w:ilvl w:val="2"/>
        <w:numId w:val="18"/>
      </w:numPr>
      <w:spacing w:after="0" w:line="240" w:lineRule="auto"/>
      <w:jc w:val="left"/>
    </w:pPr>
    <w:rPr>
      <w:rFonts w:ascii="Times New Roman" w:hAnsi="Times New Roman" w:cs="Times New Roman"/>
      <w:sz w:val="22"/>
      <w:szCs w:val="22"/>
    </w:rPr>
  </w:style>
  <w:style w:type="character" w:customStyle="1" w:styleId="FLbullet1Char">
    <w:name w:val="FL_bullet1 Char"/>
    <w:rsid w:val="003E15D1"/>
    <w:rPr>
      <w:rFonts w:ascii="Calibri" w:hAnsi="Calibri" w:cs="Calibri"/>
      <w:sz w:val="20"/>
      <w:szCs w:val="20"/>
      <w:lang w:val="en-GB"/>
    </w:rPr>
  </w:style>
  <w:style w:type="paragraph" w:customStyle="1" w:styleId="FLbullet1">
    <w:name w:val="FL_bullet1"/>
    <w:basedOn w:val="Normal"/>
    <w:rsid w:val="003E15D1"/>
    <w:pPr>
      <w:numPr>
        <w:numId w:val="18"/>
      </w:numPr>
      <w:spacing w:before="200" w:after="100" w:line="240" w:lineRule="auto"/>
      <w:jc w:val="left"/>
    </w:pPr>
    <w:rPr>
      <w:rFonts w:ascii="Calibri" w:hAnsi="Calibri" w:cs="Calibri"/>
    </w:rPr>
  </w:style>
  <w:style w:type="paragraph" w:customStyle="1" w:styleId="FLtitleheading">
    <w:name w:val="FL_titleheading"/>
    <w:basedOn w:val="Normal"/>
    <w:rsid w:val="003E15D1"/>
    <w:pPr>
      <w:spacing w:before="100" w:after="320" w:line="240" w:lineRule="auto"/>
      <w:jc w:val="left"/>
    </w:pPr>
    <w:rPr>
      <w:rFonts w:ascii="Times New Roman" w:hAnsi="Times New Roman" w:cs="Times New Roman"/>
      <w:sz w:val="32"/>
      <w:szCs w:val="32"/>
    </w:rPr>
  </w:style>
  <w:style w:type="character" w:customStyle="1" w:styleId="deltaviewinsertion0">
    <w:name w:val="deltaviewinsertion"/>
    <w:rsid w:val="003E15D1"/>
    <w:rPr>
      <w:rFonts w:ascii="Arial" w:hAnsi="Arial" w:cs="Arial"/>
      <w:color w:val="0000FF"/>
      <w:sz w:val="20"/>
      <w:szCs w:val="20"/>
      <w:u w:val="single"/>
      <w:lang w:val="en-GB"/>
    </w:rPr>
  </w:style>
  <w:style w:type="paragraph" w:customStyle="1" w:styleId="level20">
    <w:name w:val="level2"/>
    <w:basedOn w:val="Normal"/>
    <w:rsid w:val="003E15D1"/>
    <w:pPr>
      <w:spacing w:after="240"/>
      <w:ind w:left="851" w:hanging="851"/>
    </w:pPr>
    <w:rPr>
      <w:rFonts w:ascii="Times New Roman" w:hAnsi="Times New Roman" w:cs="Times New Roman"/>
      <w:sz w:val="24"/>
      <w:szCs w:val="24"/>
    </w:rPr>
  </w:style>
  <w:style w:type="character" w:customStyle="1" w:styleId="deltaviewdeletion0">
    <w:name w:val="deltaviewdeletion"/>
    <w:rsid w:val="003E15D1"/>
    <w:rPr>
      <w:rFonts w:ascii="Arial" w:hAnsi="Arial" w:cs="Arial"/>
      <w:strike/>
      <w:color w:val="FF0000"/>
      <w:sz w:val="20"/>
      <w:szCs w:val="20"/>
      <w:lang w:val="en-GB"/>
    </w:rPr>
  </w:style>
  <w:style w:type="paragraph" w:customStyle="1" w:styleId="DeltaViewTableBody">
    <w:name w:val="DeltaView Table Body"/>
    <w:basedOn w:val="Normal"/>
    <w:rsid w:val="003E15D1"/>
    <w:pPr>
      <w:spacing w:after="0" w:line="240" w:lineRule="auto"/>
      <w:jc w:val="left"/>
    </w:pPr>
    <w:rPr>
      <w:sz w:val="24"/>
      <w:szCs w:val="24"/>
      <w:lang w:val="en-US"/>
    </w:rPr>
  </w:style>
  <w:style w:type="character" w:customStyle="1" w:styleId="Outline1Char">
    <w:name w:val="Outline 1 Char"/>
    <w:rsid w:val="003E15D1"/>
    <w:rPr>
      <w:rFonts w:ascii="Verdana" w:hAnsi="Verdana" w:cs="Verdana"/>
      <w:b/>
      <w:bCs/>
      <w:caps/>
      <w:sz w:val="22"/>
      <w:szCs w:val="22"/>
      <w:lang w:val="en-GB"/>
    </w:rPr>
  </w:style>
  <w:style w:type="paragraph" w:styleId="Revision">
    <w:name w:val="Revision"/>
    <w:hidden/>
    <w:uiPriority w:val="99"/>
    <w:rsid w:val="003E15D1"/>
    <w:pPr>
      <w:widowControl w:val="0"/>
      <w:autoSpaceDE w:val="0"/>
      <w:autoSpaceDN w:val="0"/>
      <w:adjustRightInd w:val="0"/>
    </w:pPr>
    <w:rPr>
      <w:rFonts w:ascii="Ocean Sans MT Light" w:hAnsi="Ocean Sans MT Light" w:cs="Ocean Sans MT Light"/>
      <w:sz w:val="24"/>
      <w:szCs w:val="24"/>
    </w:rPr>
  </w:style>
  <w:style w:type="paragraph" w:styleId="BodyTextIndent3">
    <w:name w:val="Body Text Indent 3"/>
    <w:aliases w:val="bti3"/>
    <w:basedOn w:val="Normal"/>
    <w:link w:val="BodyTextIndent3Char"/>
    <w:uiPriority w:val="99"/>
    <w:rsid w:val="003E15D1"/>
    <w:pPr>
      <w:ind w:left="283"/>
    </w:pPr>
    <w:rPr>
      <w:sz w:val="16"/>
      <w:szCs w:val="16"/>
    </w:rPr>
  </w:style>
  <w:style w:type="character" w:customStyle="1" w:styleId="BodyTextIndent3Char">
    <w:name w:val="Body Text Indent 3 Char"/>
    <w:aliases w:val="bti3 Char"/>
    <w:link w:val="BodyTextIndent3"/>
    <w:uiPriority w:val="99"/>
    <w:rsid w:val="003E15D1"/>
    <w:rPr>
      <w:rFonts w:ascii="Arial" w:hAnsi="Arial" w:cs="Arial"/>
      <w:sz w:val="16"/>
      <w:szCs w:val="16"/>
      <w:lang w:val="en-GB"/>
    </w:rPr>
  </w:style>
  <w:style w:type="paragraph" w:customStyle="1" w:styleId="PCSchedule1">
    <w:name w:val="PC Schedule 1"/>
    <w:basedOn w:val="Normal"/>
    <w:rsid w:val="003E15D1"/>
    <w:pPr>
      <w:keepNext/>
      <w:numPr>
        <w:numId w:val="19"/>
      </w:numPr>
      <w:spacing w:after="240" w:line="240" w:lineRule="auto"/>
      <w:jc w:val="left"/>
      <w:outlineLvl w:val="0"/>
    </w:pPr>
    <w:rPr>
      <w:b/>
      <w:bCs/>
      <w:caps/>
      <w:sz w:val="24"/>
      <w:szCs w:val="24"/>
    </w:rPr>
  </w:style>
  <w:style w:type="paragraph" w:customStyle="1" w:styleId="PCSchedule2">
    <w:name w:val="PC Schedule 2"/>
    <w:basedOn w:val="Normal"/>
    <w:rsid w:val="003E15D1"/>
    <w:pPr>
      <w:numPr>
        <w:ilvl w:val="1"/>
        <w:numId w:val="19"/>
      </w:numPr>
      <w:spacing w:after="240" w:line="240" w:lineRule="auto"/>
      <w:jc w:val="left"/>
      <w:outlineLvl w:val="1"/>
    </w:pPr>
    <w:rPr>
      <w:sz w:val="24"/>
      <w:szCs w:val="24"/>
    </w:rPr>
  </w:style>
  <w:style w:type="paragraph" w:customStyle="1" w:styleId="PCSchedule3">
    <w:name w:val="PC Schedule 3"/>
    <w:basedOn w:val="Normal"/>
    <w:rsid w:val="003E15D1"/>
    <w:pPr>
      <w:numPr>
        <w:ilvl w:val="2"/>
        <w:numId w:val="19"/>
      </w:numPr>
      <w:spacing w:after="240" w:line="240" w:lineRule="auto"/>
      <w:jc w:val="left"/>
      <w:outlineLvl w:val="2"/>
    </w:pPr>
    <w:rPr>
      <w:sz w:val="24"/>
      <w:szCs w:val="24"/>
    </w:rPr>
  </w:style>
  <w:style w:type="paragraph" w:customStyle="1" w:styleId="PCSchedule4">
    <w:name w:val="PC Schedule 4"/>
    <w:basedOn w:val="Normal"/>
    <w:rsid w:val="003E15D1"/>
    <w:pPr>
      <w:numPr>
        <w:ilvl w:val="3"/>
        <w:numId w:val="19"/>
      </w:numPr>
      <w:spacing w:after="240" w:line="240" w:lineRule="auto"/>
      <w:jc w:val="left"/>
      <w:outlineLvl w:val="3"/>
    </w:pPr>
    <w:rPr>
      <w:sz w:val="24"/>
      <w:szCs w:val="24"/>
    </w:rPr>
  </w:style>
  <w:style w:type="paragraph" w:customStyle="1" w:styleId="PCSchedule5">
    <w:name w:val="PC Schedule 5"/>
    <w:basedOn w:val="Normal"/>
    <w:rsid w:val="003E15D1"/>
    <w:pPr>
      <w:numPr>
        <w:ilvl w:val="4"/>
        <w:numId w:val="19"/>
      </w:numPr>
      <w:tabs>
        <w:tab w:val="left" w:pos="2835"/>
      </w:tabs>
      <w:spacing w:after="240" w:line="240" w:lineRule="auto"/>
      <w:jc w:val="left"/>
      <w:outlineLvl w:val="4"/>
    </w:pPr>
    <w:rPr>
      <w:sz w:val="24"/>
      <w:szCs w:val="24"/>
    </w:rPr>
  </w:style>
  <w:style w:type="paragraph" w:customStyle="1" w:styleId="PCScheduleInd2">
    <w:name w:val="PC Schedule Ind 2"/>
    <w:basedOn w:val="Normal"/>
    <w:rsid w:val="003E15D1"/>
    <w:pPr>
      <w:numPr>
        <w:ilvl w:val="5"/>
        <w:numId w:val="19"/>
      </w:numPr>
      <w:spacing w:after="240" w:line="240" w:lineRule="auto"/>
      <w:jc w:val="left"/>
      <w:outlineLvl w:val="5"/>
    </w:pPr>
    <w:rPr>
      <w:sz w:val="24"/>
      <w:szCs w:val="24"/>
    </w:rPr>
  </w:style>
  <w:style w:type="paragraph" w:customStyle="1" w:styleId="PCScheduleInd3">
    <w:name w:val="PC Schedule Ind 3"/>
    <w:basedOn w:val="Normal"/>
    <w:rsid w:val="003E15D1"/>
    <w:pPr>
      <w:numPr>
        <w:ilvl w:val="6"/>
        <w:numId w:val="19"/>
      </w:numPr>
      <w:spacing w:after="240" w:line="240" w:lineRule="auto"/>
      <w:jc w:val="left"/>
      <w:outlineLvl w:val="6"/>
    </w:pPr>
    <w:rPr>
      <w:sz w:val="24"/>
      <w:szCs w:val="24"/>
    </w:rPr>
  </w:style>
  <w:style w:type="paragraph" w:customStyle="1" w:styleId="PCScheduleInd4">
    <w:name w:val="PC Schedule Ind 4"/>
    <w:basedOn w:val="Normal"/>
    <w:rsid w:val="003E15D1"/>
    <w:pPr>
      <w:numPr>
        <w:ilvl w:val="7"/>
        <w:numId w:val="19"/>
      </w:numPr>
      <w:spacing w:after="240" w:line="240" w:lineRule="auto"/>
      <w:jc w:val="left"/>
      <w:outlineLvl w:val="7"/>
    </w:pPr>
    <w:rPr>
      <w:sz w:val="24"/>
      <w:szCs w:val="24"/>
    </w:rPr>
  </w:style>
  <w:style w:type="paragraph" w:customStyle="1" w:styleId="PCScheduleInd5">
    <w:name w:val="PC Schedule Ind 5"/>
    <w:basedOn w:val="Normal"/>
    <w:rsid w:val="003E15D1"/>
    <w:pPr>
      <w:numPr>
        <w:ilvl w:val="8"/>
        <w:numId w:val="19"/>
      </w:numPr>
      <w:tabs>
        <w:tab w:val="left" w:pos="3686"/>
      </w:tabs>
      <w:spacing w:after="240" w:line="240" w:lineRule="auto"/>
      <w:jc w:val="left"/>
      <w:outlineLvl w:val="8"/>
    </w:pPr>
    <w:rPr>
      <w:sz w:val="24"/>
      <w:szCs w:val="24"/>
    </w:rPr>
  </w:style>
  <w:style w:type="paragraph" w:styleId="ListParagraph">
    <w:name w:val="List Paragraph"/>
    <w:basedOn w:val="Normal"/>
    <w:link w:val="ListParagraphChar"/>
    <w:uiPriority w:val="34"/>
    <w:qFormat/>
    <w:rsid w:val="003E15D1"/>
    <w:pPr>
      <w:ind w:left="720"/>
    </w:pPr>
  </w:style>
  <w:style w:type="paragraph" w:customStyle="1" w:styleId="DeltaViewTableHeading">
    <w:name w:val="DeltaView Table Heading"/>
    <w:basedOn w:val="Normal"/>
    <w:uiPriority w:val="99"/>
    <w:rsid w:val="003E15D1"/>
    <w:pPr>
      <w:widowControl/>
      <w:spacing w:line="240" w:lineRule="auto"/>
      <w:jc w:val="left"/>
    </w:pPr>
    <w:rPr>
      <w:b/>
      <w:bCs/>
      <w:sz w:val="24"/>
      <w:szCs w:val="24"/>
      <w:lang w:val="en-US"/>
    </w:rPr>
  </w:style>
  <w:style w:type="paragraph" w:customStyle="1" w:styleId="DeltaViewAnnounce">
    <w:name w:val="DeltaView Announce"/>
    <w:uiPriority w:val="99"/>
    <w:rsid w:val="003E15D1"/>
    <w:pPr>
      <w:autoSpaceDE w:val="0"/>
      <w:autoSpaceDN w:val="0"/>
      <w:adjustRightInd w:val="0"/>
      <w:spacing w:before="100" w:beforeAutospacing="1" w:after="100" w:afterAutospacing="1"/>
    </w:pPr>
    <w:rPr>
      <w:rFonts w:ascii="Arial" w:hAnsi="Arial" w:cs="Arial"/>
      <w:sz w:val="24"/>
      <w:szCs w:val="24"/>
    </w:rPr>
  </w:style>
  <w:style w:type="character" w:customStyle="1" w:styleId="DeltaViewMoveSource">
    <w:name w:val="DeltaView Move Source"/>
    <w:uiPriority w:val="99"/>
    <w:rsid w:val="003E15D1"/>
    <w:rPr>
      <w:strike/>
      <w:color w:val="00C000"/>
    </w:rPr>
  </w:style>
  <w:style w:type="character" w:customStyle="1" w:styleId="DeltaViewChangeNumber">
    <w:name w:val="DeltaView Change Number"/>
    <w:uiPriority w:val="99"/>
    <w:rsid w:val="003E15D1"/>
    <w:rPr>
      <w:color w:val="000000"/>
      <w:vertAlign w:val="superscript"/>
    </w:rPr>
  </w:style>
  <w:style w:type="character" w:customStyle="1" w:styleId="DeltaViewDelimiter">
    <w:name w:val="DeltaView Delimiter"/>
    <w:uiPriority w:val="99"/>
    <w:rsid w:val="003E15D1"/>
  </w:style>
  <w:style w:type="character" w:customStyle="1" w:styleId="DeltaViewFormatChange">
    <w:name w:val="DeltaView Format Change"/>
    <w:uiPriority w:val="99"/>
    <w:rsid w:val="003E15D1"/>
    <w:rPr>
      <w:color w:val="000000"/>
    </w:rPr>
  </w:style>
  <w:style w:type="character" w:customStyle="1" w:styleId="DeltaViewMovedDeletion">
    <w:name w:val="DeltaView Moved Deletion"/>
    <w:uiPriority w:val="99"/>
    <w:rsid w:val="003E15D1"/>
    <w:rPr>
      <w:strike/>
      <w:color w:val="C08080"/>
    </w:rPr>
  </w:style>
  <w:style w:type="character" w:customStyle="1" w:styleId="DeltaViewComment">
    <w:name w:val="DeltaView Comment"/>
    <w:uiPriority w:val="99"/>
    <w:rsid w:val="003E15D1"/>
    <w:rPr>
      <w:color w:val="000000"/>
    </w:rPr>
  </w:style>
  <w:style w:type="character" w:customStyle="1" w:styleId="DeltaViewStyleChangeText">
    <w:name w:val="DeltaView Style Change Text"/>
    <w:uiPriority w:val="99"/>
    <w:rsid w:val="003E15D1"/>
    <w:rPr>
      <w:color w:val="000000"/>
      <w:u w:val="double"/>
    </w:rPr>
  </w:style>
  <w:style w:type="character" w:customStyle="1" w:styleId="DeltaViewStyleChangeLabel">
    <w:name w:val="DeltaView Style Change Label"/>
    <w:uiPriority w:val="99"/>
    <w:rsid w:val="003E15D1"/>
    <w:rPr>
      <w:color w:val="000000"/>
    </w:rPr>
  </w:style>
  <w:style w:type="character" w:customStyle="1" w:styleId="DeltaViewInsertedComment">
    <w:name w:val="DeltaView Inserted Comment"/>
    <w:uiPriority w:val="99"/>
    <w:rsid w:val="003E15D1"/>
    <w:rPr>
      <w:color w:val="0000FF"/>
      <w:u w:val="double"/>
    </w:rPr>
  </w:style>
  <w:style w:type="character" w:customStyle="1" w:styleId="DeltaViewDeletedComment">
    <w:name w:val="DeltaView Deleted Comment"/>
    <w:uiPriority w:val="99"/>
    <w:rsid w:val="003E15D1"/>
    <w:rPr>
      <w:strike/>
      <w:color w:val="FF0000"/>
    </w:rPr>
  </w:style>
  <w:style w:type="character" w:customStyle="1" w:styleId="BBLegal2a">
    <w:name w:val="B&amp;B Legal 2a"/>
    <w:basedOn w:val="DefaultParagraphFont"/>
    <w:rsid w:val="002A0551"/>
  </w:style>
  <w:style w:type="paragraph" w:styleId="NoSpacing">
    <w:name w:val="No Spacing"/>
    <w:link w:val="NoSpacingChar"/>
    <w:uiPriority w:val="1"/>
    <w:qFormat/>
    <w:rsid w:val="0081454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14541"/>
    <w:rPr>
      <w:rFonts w:asciiTheme="minorHAnsi" w:eastAsiaTheme="minorEastAsia" w:hAnsiTheme="minorHAnsi" w:cstheme="minorBidi"/>
      <w:sz w:val="22"/>
      <w:szCs w:val="22"/>
      <w:lang w:val="en-US" w:eastAsia="ja-JP"/>
    </w:rPr>
  </w:style>
  <w:style w:type="table" w:styleId="TableGrid">
    <w:name w:val="Table Grid"/>
    <w:basedOn w:val="TableNormal"/>
    <w:uiPriority w:val="59"/>
    <w:rsid w:val="000E43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6416E"/>
    <w:pPr>
      <w:keepLines/>
      <w:widowControl/>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Normal1">
    <w:name w:val="Normal1"/>
    <w:link w:val="Normal1Char"/>
    <w:rsid w:val="00824751"/>
    <w:pPr>
      <w:widowControl w:val="0"/>
      <w:contextualSpacing/>
    </w:pPr>
    <w:rPr>
      <w:rFonts w:ascii="Arial" w:eastAsia="Arial" w:hAnsi="Arial" w:cs="Arial"/>
      <w:color w:val="000000"/>
      <w:sz w:val="24"/>
      <w:szCs w:val="24"/>
      <w:lang w:eastAsia="en-US"/>
    </w:rPr>
  </w:style>
  <w:style w:type="character" w:customStyle="1" w:styleId="Normal1Char">
    <w:name w:val="Normal1 Char"/>
    <w:link w:val="Normal1"/>
    <w:rsid w:val="00824751"/>
    <w:rPr>
      <w:rFonts w:ascii="Arial" w:eastAsia="Arial" w:hAnsi="Arial" w:cs="Arial"/>
      <w:color w:val="000000"/>
      <w:sz w:val="24"/>
      <w:szCs w:val="24"/>
      <w:lang w:eastAsia="en-US"/>
    </w:rPr>
  </w:style>
  <w:style w:type="paragraph" w:customStyle="1" w:styleId="Conditionhead">
    <w:name w:val="Condition head"/>
    <w:basedOn w:val="Normal"/>
    <w:rsid w:val="00635471"/>
    <w:pPr>
      <w:widowControl/>
      <w:tabs>
        <w:tab w:val="left" w:pos="-720"/>
      </w:tabs>
      <w:suppressAutoHyphens/>
      <w:autoSpaceDE/>
      <w:autoSpaceDN/>
      <w:adjustRightInd/>
      <w:spacing w:after="0" w:line="360" w:lineRule="auto"/>
    </w:pPr>
    <w:rPr>
      <w:rFonts w:ascii="Times New Roman" w:hAnsi="Times New Roman" w:cs="Times New Roman"/>
      <w:b/>
      <w:bCs/>
      <w:sz w:val="24"/>
      <w:szCs w:val="24"/>
      <w:lang w:eastAsia="en-US"/>
    </w:rPr>
  </w:style>
  <w:style w:type="paragraph" w:customStyle="1" w:styleId="Subheadingitalic">
    <w:name w:val="Subheading italic"/>
    <w:basedOn w:val="Normal"/>
    <w:rsid w:val="00635471"/>
    <w:pPr>
      <w:widowControl/>
      <w:autoSpaceDE/>
      <w:autoSpaceDN/>
      <w:adjustRightInd/>
      <w:spacing w:line="240" w:lineRule="atLeast"/>
      <w:jc w:val="left"/>
    </w:pPr>
    <w:rPr>
      <w:rFonts w:cs="Times New Roman"/>
      <w:i/>
      <w:szCs w:val="24"/>
      <w:lang w:val="en-US"/>
    </w:rPr>
  </w:style>
  <w:style w:type="paragraph" w:customStyle="1" w:styleId="Sectionheading">
    <w:name w:val="Section heading"/>
    <w:basedOn w:val="Normal"/>
    <w:rsid w:val="00F34748"/>
    <w:pPr>
      <w:widowControl/>
      <w:suppressAutoHyphens/>
      <w:autoSpaceDE/>
      <w:autoSpaceDN/>
      <w:adjustRightInd/>
      <w:spacing w:after="0" w:line="360" w:lineRule="auto"/>
    </w:pPr>
    <w:rPr>
      <w:rFonts w:ascii="Times New Roman" w:hAnsi="Times New Roman" w:cs="Times New Roman"/>
      <w:b/>
      <w:bCs/>
      <w:sz w:val="24"/>
      <w:szCs w:val="24"/>
      <w:u w:val="single"/>
      <w:lang w:eastAsia="en-US"/>
    </w:rPr>
  </w:style>
  <w:style w:type="paragraph" w:customStyle="1" w:styleId="General2">
    <w:name w:val="General 2"/>
    <w:basedOn w:val="Normal"/>
    <w:rsid w:val="00EC7958"/>
    <w:pPr>
      <w:widowControl/>
      <w:adjustRightInd/>
      <w:spacing w:after="240" w:line="240" w:lineRule="auto"/>
    </w:pPr>
    <w:rPr>
      <w:sz w:val="24"/>
      <w:szCs w:val="22"/>
      <w:lang w:eastAsia="en-US"/>
    </w:rPr>
  </w:style>
  <w:style w:type="paragraph" w:customStyle="1" w:styleId="PubTitle">
    <w:name w:val="Pub Title"/>
    <w:basedOn w:val="Normal"/>
    <w:next w:val="Normal"/>
    <w:uiPriority w:val="5"/>
    <w:qFormat/>
    <w:rsid w:val="00CE146F"/>
    <w:pPr>
      <w:widowControl/>
      <w:autoSpaceDE/>
      <w:autoSpaceDN/>
      <w:adjustRightInd/>
      <w:spacing w:before="2040" w:line="276" w:lineRule="auto"/>
      <w:jc w:val="left"/>
    </w:pPr>
    <w:rPr>
      <w:rFonts w:eastAsia="Calibri"/>
      <w:b/>
      <w:color w:val="878800"/>
      <w:sz w:val="44"/>
      <w:szCs w:val="44"/>
      <w:lang w:eastAsia="en-US"/>
    </w:rPr>
  </w:style>
  <w:style w:type="paragraph" w:customStyle="1" w:styleId="PubDate">
    <w:name w:val="Pub Date"/>
    <w:basedOn w:val="Normal"/>
    <w:next w:val="Normal"/>
    <w:uiPriority w:val="7"/>
    <w:qFormat/>
    <w:rsid w:val="00CE146F"/>
    <w:pPr>
      <w:widowControl/>
      <w:autoSpaceDE/>
      <w:autoSpaceDN/>
      <w:adjustRightInd/>
      <w:spacing w:before="240" w:line="276" w:lineRule="auto"/>
      <w:jc w:val="left"/>
    </w:pPr>
    <w:rPr>
      <w:rFonts w:eastAsia="Calibri" w:cs="Times New Roman"/>
      <w:b/>
      <w:color w:val="878800"/>
      <w:sz w:val="32"/>
      <w:szCs w:val="22"/>
      <w:lang w:eastAsia="en-US"/>
    </w:rPr>
  </w:style>
  <w:style w:type="paragraph" w:customStyle="1" w:styleId="Bodysubclause">
    <w:name w:val="Body  sub clause"/>
    <w:basedOn w:val="Normal"/>
    <w:rsid w:val="00751233"/>
    <w:pPr>
      <w:widowControl/>
      <w:autoSpaceDE/>
      <w:autoSpaceDN/>
      <w:adjustRightInd/>
      <w:spacing w:before="240" w:line="300" w:lineRule="atLeast"/>
      <w:ind w:left="720"/>
    </w:pPr>
    <w:rPr>
      <w:rFonts w:ascii="Times New Roman" w:hAnsi="Times New Roman" w:cs="Times New Roman"/>
      <w:sz w:val="22"/>
      <w:lang w:eastAsia="en-US"/>
    </w:rPr>
  </w:style>
  <w:style w:type="character" w:customStyle="1" w:styleId="ListParagraphChar">
    <w:name w:val="List Paragraph Char"/>
    <w:link w:val="ListParagraph"/>
    <w:uiPriority w:val="34"/>
    <w:rsid w:val="00CF6E10"/>
    <w:rPr>
      <w:rFonts w:ascii="Arial" w:hAnsi="Arial" w:cs="Arial"/>
    </w:rPr>
  </w:style>
  <w:style w:type="paragraph" w:styleId="NormalWeb0">
    <w:name w:val="Normal (Web)"/>
    <w:basedOn w:val="Normal"/>
    <w:uiPriority w:val="99"/>
    <w:semiHidden/>
    <w:unhideWhenUsed/>
    <w:rsid w:val="0047036E"/>
    <w:rPr>
      <w:rFonts w:ascii="Times New Roman" w:hAnsi="Times New Roman" w:cs="Times New Roman"/>
      <w:sz w:val="24"/>
      <w:szCs w:val="24"/>
    </w:rPr>
  </w:style>
  <w:style w:type="paragraph" w:styleId="Caption">
    <w:name w:val="caption"/>
    <w:basedOn w:val="Normal"/>
    <w:next w:val="Normal"/>
    <w:uiPriority w:val="35"/>
    <w:unhideWhenUsed/>
    <w:qFormat/>
    <w:rsid w:val="00CD7EF3"/>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08238">
      <w:bodyDiv w:val="1"/>
      <w:marLeft w:val="0"/>
      <w:marRight w:val="0"/>
      <w:marTop w:val="0"/>
      <w:marBottom w:val="0"/>
      <w:divBdr>
        <w:top w:val="none" w:sz="0" w:space="0" w:color="auto"/>
        <w:left w:val="none" w:sz="0" w:space="0" w:color="auto"/>
        <w:bottom w:val="none" w:sz="0" w:space="0" w:color="auto"/>
        <w:right w:val="none" w:sz="0" w:space="0" w:color="auto"/>
      </w:divBdr>
    </w:div>
    <w:div w:id="485173895">
      <w:bodyDiv w:val="1"/>
      <w:marLeft w:val="0"/>
      <w:marRight w:val="0"/>
      <w:marTop w:val="0"/>
      <w:marBottom w:val="0"/>
      <w:divBdr>
        <w:top w:val="none" w:sz="0" w:space="0" w:color="auto"/>
        <w:left w:val="none" w:sz="0" w:space="0" w:color="auto"/>
        <w:bottom w:val="none" w:sz="0" w:space="0" w:color="auto"/>
        <w:right w:val="none" w:sz="0" w:space="0" w:color="auto"/>
      </w:divBdr>
    </w:div>
    <w:div w:id="513032885">
      <w:bodyDiv w:val="1"/>
      <w:marLeft w:val="0"/>
      <w:marRight w:val="0"/>
      <w:marTop w:val="0"/>
      <w:marBottom w:val="0"/>
      <w:divBdr>
        <w:top w:val="none" w:sz="0" w:space="0" w:color="auto"/>
        <w:left w:val="none" w:sz="0" w:space="0" w:color="auto"/>
        <w:bottom w:val="none" w:sz="0" w:space="0" w:color="auto"/>
        <w:right w:val="none" w:sz="0" w:space="0" w:color="auto"/>
      </w:divBdr>
    </w:div>
    <w:div w:id="606734553">
      <w:bodyDiv w:val="1"/>
      <w:marLeft w:val="0"/>
      <w:marRight w:val="0"/>
      <w:marTop w:val="0"/>
      <w:marBottom w:val="0"/>
      <w:divBdr>
        <w:top w:val="none" w:sz="0" w:space="0" w:color="auto"/>
        <w:left w:val="none" w:sz="0" w:space="0" w:color="auto"/>
        <w:bottom w:val="none" w:sz="0" w:space="0" w:color="auto"/>
        <w:right w:val="none" w:sz="0" w:space="0" w:color="auto"/>
      </w:divBdr>
    </w:div>
    <w:div w:id="917594547">
      <w:bodyDiv w:val="1"/>
      <w:marLeft w:val="0"/>
      <w:marRight w:val="0"/>
      <w:marTop w:val="0"/>
      <w:marBottom w:val="0"/>
      <w:divBdr>
        <w:top w:val="none" w:sz="0" w:space="0" w:color="auto"/>
        <w:left w:val="none" w:sz="0" w:space="0" w:color="auto"/>
        <w:bottom w:val="none" w:sz="0" w:space="0" w:color="auto"/>
        <w:right w:val="none" w:sz="0" w:space="0" w:color="auto"/>
      </w:divBdr>
      <w:divsChild>
        <w:div w:id="1151018962">
          <w:marLeft w:val="0"/>
          <w:marRight w:val="0"/>
          <w:marTop w:val="0"/>
          <w:marBottom w:val="0"/>
          <w:divBdr>
            <w:top w:val="none" w:sz="0" w:space="0" w:color="auto"/>
            <w:left w:val="none" w:sz="0" w:space="0" w:color="auto"/>
            <w:bottom w:val="none" w:sz="0" w:space="0" w:color="auto"/>
            <w:right w:val="none" w:sz="0" w:space="0" w:color="auto"/>
          </w:divBdr>
          <w:divsChild>
            <w:div w:id="44061470">
              <w:marLeft w:val="0"/>
              <w:marRight w:val="0"/>
              <w:marTop w:val="0"/>
              <w:marBottom w:val="0"/>
              <w:divBdr>
                <w:top w:val="none" w:sz="0" w:space="0" w:color="auto"/>
                <w:left w:val="none" w:sz="0" w:space="0" w:color="auto"/>
                <w:bottom w:val="none" w:sz="0" w:space="0" w:color="auto"/>
                <w:right w:val="none" w:sz="0" w:space="0" w:color="auto"/>
              </w:divBdr>
              <w:divsChild>
                <w:div w:id="1621376458">
                  <w:marLeft w:val="0"/>
                  <w:marRight w:val="0"/>
                  <w:marTop w:val="0"/>
                  <w:marBottom w:val="0"/>
                  <w:divBdr>
                    <w:top w:val="none" w:sz="0" w:space="0" w:color="auto"/>
                    <w:left w:val="none" w:sz="0" w:space="0" w:color="auto"/>
                    <w:bottom w:val="none" w:sz="0" w:space="0" w:color="auto"/>
                    <w:right w:val="none" w:sz="0" w:space="0" w:color="auto"/>
                  </w:divBdr>
                  <w:divsChild>
                    <w:div w:id="2077897921">
                      <w:marLeft w:val="0"/>
                      <w:marRight w:val="0"/>
                      <w:marTop w:val="0"/>
                      <w:marBottom w:val="0"/>
                      <w:divBdr>
                        <w:top w:val="none" w:sz="0" w:space="0" w:color="auto"/>
                        <w:left w:val="none" w:sz="0" w:space="0" w:color="auto"/>
                        <w:bottom w:val="none" w:sz="0" w:space="0" w:color="auto"/>
                        <w:right w:val="none" w:sz="0" w:space="0" w:color="auto"/>
                      </w:divBdr>
                      <w:divsChild>
                        <w:div w:id="252403011">
                          <w:marLeft w:val="0"/>
                          <w:marRight w:val="0"/>
                          <w:marTop w:val="0"/>
                          <w:marBottom w:val="0"/>
                          <w:divBdr>
                            <w:top w:val="none" w:sz="0" w:space="0" w:color="auto"/>
                            <w:left w:val="none" w:sz="0" w:space="0" w:color="auto"/>
                            <w:bottom w:val="none" w:sz="0" w:space="0" w:color="auto"/>
                            <w:right w:val="none" w:sz="0" w:space="0" w:color="auto"/>
                          </w:divBdr>
                          <w:divsChild>
                            <w:div w:id="290140124">
                              <w:marLeft w:val="0"/>
                              <w:marRight w:val="0"/>
                              <w:marTop w:val="0"/>
                              <w:marBottom w:val="0"/>
                              <w:divBdr>
                                <w:top w:val="none" w:sz="0" w:space="0" w:color="auto"/>
                                <w:left w:val="none" w:sz="0" w:space="0" w:color="auto"/>
                                <w:bottom w:val="none" w:sz="0" w:space="0" w:color="auto"/>
                                <w:right w:val="none" w:sz="0" w:space="0" w:color="auto"/>
                              </w:divBdr>
                              <w:divsChild>
                                <w:div w:id="291133450">
                                  <w:marLeft w:val="0"/>
                                  <w:marRight w:val="0"/>
                                  <w:marTop w:val="0"/>
                                  <w:marBottom w:val="0"/>
                                  <w:divBdr>
                                    <w:top w:val="none" w:sz="0" w:space="0" w:color="auto"/>
                                    <w:left w:val="none" w:sz="0" w:space="0" w:color="auto"/>
                                    <w:bottom w:val="none" w:sz="0" w:space="0" w:color="auto"/>
                                    <w:right w:val="none" w:sz="0" w:space="0" w:color="auto"/>
                                  </w:divBdr>
                                  <w:divsChild>
                                    <w:div w:id="1547180995">
                                      <w:marLeft w:val="0"/>
                                      <w:marRight w:val="0"/>
                                      <w:marTop w:val="0"/>
                                      <w:marBottom w:val="0"/>
                                      <w:divBdr>
                                        <w:top w:val="none" w:sz="0" w:space="0" w:color="auto"/>
                                        <w:left w:val="none" w:sz="0" w:space="0" w:color="auto"/>
                                        <w:bottom w:val="none" w:sz="0" w:space="0" w:color="auto"/>
                                        <w:right w:val="none" w:sz="0" w:space="0" w:color="auto"/>
                                      </w:divBdr>
                                      <w:divsChild>
                                        <w:div w:id="645277124">
                                          <w:marLeft w:val="0"/>
                                          <w:marRight w:val="0"/>
                                          <w:marTop w:val="0"/>
                                          <w:marBottom w:val="0"/>
                                          <w:divBdr>
                                            <w:top w:val="none" w:sz="0" w:space="0" w:color="auto"/>
                                            <w:left w:val="none" w:sz="0" w:space="0" w:color="auto"/>
                                            <w:bottom w:val="none" w:sz="0" w:space="0" w:color="auto"/>
                                            <w:right w:val="none" w:sz="0" w:space="0" w:color="auto"/>
                                          </w:divBdr>
                                          <w:divsChild>
                                            <w:div w:id="1895896126">
                                              <w:marLeft w:val="0"/>
                                              <w:marRight w:val="0"/>
                                              <w:marTop w:val="0"/>
                                              <w:marBottom w:val="0"/>
                                              <w:divBdr>
                                                <w:top w:val="none" w:sz="0" w:space="0" w:color="auto"/>
                                                <w:left w:val="none" w:sz="0" w:space="0" w:color="auto"/>
                                                <w:bottom w:val="none" w:sz="0" w:space="0" w:color="auto"/>
                                                <w:right w:val="none" w:sz="0" w:space="0" w:color="auto"/>
                                              </w:divBdr>
                                              <w:divsChild>
                                                <w:div w:id="867789828">
                                                  <w:marLeft w:val="0"/>
                                                  <w:marRight w:val="0"/>
                                                  <w:marTop w:val="0"/>
                                                  <w:marBottom w:val="0"/>
                                                  <w:divBdr>
                                                    <w:top w:val="none" w:sz="0" w:space="0" w:color="auto"/>
                                                    <w:left w:val="none" w:sz="0" w:space="0" w:color="auto"/>
                                                    <w:bottom w:val="none" w:sz="0" w:space="0" w:color="auto"/>
                                                    <w:right w:val="none" w:sz="0" w:space="0" w:color="auto"/>
                                                  </w:divBdr>
                                                  <w:divsChild>
                                                    <w:div w:id="1860661003">
                                                      <w:marLeft w:val="0"/>
                                                      <w:marRight w:val="0"/>
                                                      <w:marTop w:val="0"/>
                                                      <w:marBottom w:val="0"/>
                                                      <w:divBdr>
                                                        <w:top w:val="none" w:sz="0" w:space="0" w:color="auto"/>
                                                        <w:left w:val="none" w:sz="0" w:space="0" w:color="auto"/>
                                                        <w:bottom w:val="none" w:sz="0" w:space="0" w:color="auto"/>
                                                        <w:right w:val="none" w:sz="0" w:space="0" w:color="auto"/>
                                                      </w:divBdr>
                                                      <w:divsChild>
                                                        <w:div w:id="14182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9482741">
      <w:bodyDiv w:val="1"/>
      <w:marLeft w:val="0"/>
      <w:marRight w:val="0"/>
      <w:marTop w:val="0"/>
      <w:marBottom w:val="0"/>
      <w:divBdr>
        <w:top w:val="none" w:sz="0" w:space="0" w:color="auto"/>
        <w:left w:val="none" w:sz="0" w:space="0" w:color="auto"/>
        <w:bottom w:val="none" w:sz="0" w:space="0" w:color="auto"/>
        <w:right w:val="none" w:sz="0" w:space="0" w:color="auto"/>
      </w:divBdr>
      <w:divsChild>
        <w:div w:id="1023870221">
          <w:marLeft w:val="0"/>
          <w:marRight w:val="0"/>
          <w:marTop w:val="0"/>
          <w:marBottom w:val="0"/>
          <w:divBdr>
            <w:top w:val="none" w:sz="0" w:space="0" w:color="auto"/>
            <w:left w:val="none" w:sz="0" w:space="0" w:color="auto"/>
            <w:bottom w:val="none" w:sz="0" w:space="0" w:color="auto"/>
            <w:right w:val="none" w:sz="0" w:space="0" w:color="auto"/>
          </w:divBdr>
          <w:divsChild>
            <w:div w:id="384372095">
              <w:marLeft w:val="0"/>
              <w:marRight w:val="0"/>
              <w:marTop w:val="0"/>
              <w:marBottom w:val="0"/>
              <w:divBdr>
                <w:top w:val="none" w:sz="0" w:space="0" w:color="auto"/>
                <w:left w:val="none" w:sz="0" w:space="0" w:color="auto"/>
                <w:bottom w:val="none" w:sz="0" w:space="0" w:color="auto"/>
                <w:right w:val="none" w:sz="0" w:space="0" w:color="auto"/>
              </w:divBdr>
              <w:divsChild>
                <w:div w:id="1255477883">
                  <w:marLeft w:val="0"/>
                  <w:marRight w:val="0"/>
                  <w:marTop w:val="0"/>
                  <w:marBottom w:val="0"/>
                  <w:divBdr>
                    <w:top w:val="none" w:sz="0" w:space="0" w:color="auto"/>
                    <w:left w:val="none" w:sz="0" w:space="0" w:color="auto"/>
                    <w:bottom w:val="none" w:sz="0" w:space="0" w:color="auto"/>
                    <w:right w:val="none" w:sz="0" w:space="0" w:color="auto"/>
                  </w:divBdr>
                  <w:divsChild>
                    <w:div w:id="1878397605">
                      <w:marLeft w:val="0"/>
                      <w:marRight w:val="0"/>
                      <w:marTop w:val="0"/>
                      <w:marBottom w:val="0"/>
                      <w:divBdr>
                        <w:top w:val="none" w:sz="0" w:space="0" w:color="auto"/>
                        <w:left w:val="none" w:sz="0" w:space="0" w:color="auto"/>
                        <w:bottom w:val="none" w:sz="0" w:space="0" w:color="auto"/>
                        <w:right w:val="none" w:sz="0" w:space="0" w:color="auto"/>
                      </w:divBdr>
                      <w:divsChild>
                        <w:div w:id="532498046">
                          <w:marLeft w:val="0"/>
                          <w:marRight w:val="0"/>
                          <w:marTop w:val="0"/>
                          <w:marBottom w:val="0"/>
                          <w:divBdr>
                            <w:top w:val="none" w:sz="0" w:space="0" w:color="auto"/>
                            <w:left w:val="none" w:sz="0" w:space="0" w:color="auto"/>
                            <w:bottom w:val="none" w:sz="0" w:space="0" w:color="auto"/>
                            <w:right w:val="none" w:sz="0" w:space="0" w:color="auto"/>
                          </w:divBdr>
                          <w:divsChild>
                            <w:div w:id="1975598048">
                              <w:marLeft w:val="0"/>
                              <w:marRight w:val="0"/>
                              <w:marTop w:val="0"/>
                              <w:marBottom w:val="0"/>
                              <w:divBdr>
                                <w:top w:val="none" w:sz="0" w:space="0" w:color="auto"/>
                                <w:left w:val="none" w:sz="0" w:space="0" w:color="auto"/>
                                <w:bottom w:val="none" w:sz="0" w:space="0" w:color="auto"/>
                                <w:right w:val="none" w:sz="0" w:space="0" w:color="auto"/>
                              </w:divBdr>
                              <w:divsChild>
                                <w:div w:id="996038698">
                                  <w:marLeft w:val="0"/>
                                  <w:marRight w:val="225"/>
                                  <w:marTop w:val="0"/>
                                  <w:marBottom w:val="0"/>
                                  <w:divBdr>
                                    <w:top w:val="none" w:sz="0" w:space="0" w:color="auto"/>
                                    <w:left w:val="none" w:sz="0" w:space="0" w:color="auto"/>
                                    <w:bottom w:val="none" w:sz="0" w:space="0" w:color="auto"/>
                                    <w:right w:val="none" w:sz="0" w:space="0" w:color="auto"/>
                                  </w:divBdr>
                                  <w:divsChild>
                                    <w:div w:id="2093113982">
                                      <w:marLeft w:val="0"/>
                                      <w:marRight w:val="0"/>
                                      <w:marTop w:val="0"/>
                                      <w:marBottom w:val="0"/>
                                      <w:divBdr>
                                        <w:top w:val="none" w:sz="0" w:space="0" w:color="auto"/>
                                        <w:left w:val="none" w:sz="0" w:space="0" w:color="auto"/>
                                        <w:bottom w:val="none" w:sz="0" w:space="0" w:color="auto"/>
                                        <w:right w:val="none" w:sz="0" w:space="0" w:color="auto"/>
                                      </w:divBdr>
                                      <w:divsChild>
                                        <w:div w:id="410784295">
                                          <w:marLeft w:val="0"/>
                                          <w:marRight w:val="0"/>
                                          <w:marTop w:val="0"/>
                                          <w:marBottom w:val="0"/>
                                          <w:divBdr>
                                            <w:top w:val="none" w:sz="0" w:space="0" w:color="auto"/>
                                            <w:left w:val="none" w:sz="0" w:space="0" w:color="auto"/>
                                            <w:bottom w:val="none" w:sz="0" w:space="0" w:color="auto"/>
                                            <w:right w:val="none" w:sz="0" w:space="0" w:color="auto"/>
                                          </w:divBdr>
                                          <w:divsChild>
                                            <w:div w:id="55590120">
                                              <w:marLeft w:val="0"/>
                                              <w:marRight w:val="0"/>
                                              <w:marTop w:val="0"/>
                                              <w:marBottom w:val="0"/>
                                              <w:divBdr>
                                                <w:top w:val="none" w:sz="0" w:space="0" w:color="auto"/>
                                                <w:left w:val="none" w:sz="0" w:space="0" w:color="auto"/>
                                                <w:bottom w:val="none" w:sz="0" w:space="0" w:color="auto"/>
                                                <w:right w:val="none" w:sz="0" w:space="0" w:color="auto"/>
                                              </w:divBdr>
                                              <w:divsChild>
                                                <w:div w:id="1371764935">
                                                  <w:marLeft w:val="0"/>
                                                  <w:marRight w:val="0"/>
                                                  <w:marTop w:val="45"/>
                                                  <w:marBottom w:val="0"/>
                                                  <w:divBdr>
                                                    <w:top w:val="none" w:sz="0" w:space="0" w:color="auto"/>
                                                    <w:left w:val="none" w:sz="0" w:space="0" w:color="auto"/>
                                                    <w:bottom w:val="none" w:sz="0" w:space="0" w:color="auto"/>
                                                    <w:right w:val="none" w:sz="0" w:space="0" w:color="auto"/>
                                                  </w:divBdr>
                                                </w:div>
                                                <w:div w:id="145511427">
                                                  <w:marLeft w:val="0"/>
                                                  <w:marRight w:val="0"/>
                                                  <w:marTop w:val="45"/>
                                                  <w:marBottom w:val="0"/>
                                                  <w:divBdr>
                                                    <w:top w:val="none" w:sz="0" w:space="0" w:color="auto"/>
                                                    <w:left w:val="none" w:sz="0" w:space="0" w:color="auto"/>
                                                    <w:bottom w:val="none" w:sz="0" w:space="0" w:color="auto"/>
                                                    <w:right w:val="none" w:sz="0" w:space="0" w:color="auto"/>
                                                  </w:divBdr>
                                                </w:div>
                                                <w:div w:id="525564499">
                                                  <w:marLeft w:val="0"/>
                                                  <w:marRight w:val="0"/>
                                                  <w:marTop w:val="45"/>
                                                  <w:marBottom w:val="0"/>
                                                  <w:divBdr>
                                                    <w:top w:val="none" w:sz="0" w:space="0" w:color="auto"/>
                                                    <w:left w:val="none" w:sz="0" w:space="0" w:color="auto"/>
                                                    <w:bottom w:val="none" w:sz="0" w:space="0" w:color="auto"/>
                                                    <w:right w:val="none" w:sz="0" w:space="0" w:color="auto"/>
                                                  </w:divBdr>
                                                </w:div>
                                                <w:div w:id="1736508035">
                                                  <w:marLeft w:val="0"/>
                                                  <w:marRight w:val="0"/>
                                                  <w:marTop w:val="45"/>
                                                  <w:marBottom w:val="0"/>
                                                  <w:divBdr>
                                                    <w:top w:val="none" w:sz="0" w:space="0" w:color="auto"/>
                                                    <w:left w:val="none" w:sz="0" w:space="0" w:color="auto"/>
                                                    <w:bottom w:val="none" w:sz="0" w:space="0" w:color="auto"/>
                                                    <w:right w:val="none" w:sz="0" w:space="0" w:color="auto"/>
                                                  </w:divBdr>
                                                </w:div>
                                                <w:div w:id="19950660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996353">
      <w:bodyDiv w:val="1"/>
      <w:marLeft w:val="0"/>
      <w:marRight w:val="0"/>
      <w:marTop w:val="0"/>
      <w:marBottom w:val="0"/>
      <w:divBdr>
        <w:top w:val="none" w:sz="0" w:space="0" w:color="auto"/>
        <w:left w:val="none" w:sz="0" w:space="0" w:color="auto"/>
        <w:bottom w:val="none" w:sz="0" w:space="0" w:color="auto"/>
        <w:right w:val="none" w:sz="0" w:space="0" w:color="auto"/>
      </w:divBdr>
    </w:div>
    <w:div w:id="1481997584">
      <w:bodyDiv w:val="1"/>
      <w:marLeft w:val="0"/>
      <w:marRight w:val="0"/>
      <w:marTop w:val="0"/>
      <w:marBottom w:val="0"/>
      <w:divBdr>
        <w:top w:val="none" w:sz="0" w:space="0" w:color="auto"/>
        <w:left w:val="none" w:sz="0" w:space="0" w:color="auto"/>
        <w:bottom w:val="none" w:sz="0" w:space="0" w:color="auto"/>
        <w:right w:val="none" w:sz="0" w:space="0" w:color="auto"/>
      </w:divBdr>
    </w:div>
    <w:div w:id="1533108741">
      <w:bodyDiv w:val="1"/>
      <w:marLeft w:val="0"/>
      <w:marRight w:val="0"/>
      <w:marTop w:val="0"/>
      <w:marBottom w:val="0"/>
      <w:divBdr>
        <w:top w:val="none" w:sz="0" w:space="0" w:color="auto"/>
        <w:left w:val="none" w:sz="0" w:space="0" w:color="auto"/>
        <w:bottom w:val="none" w:sz="0" w:space="0" w:color="auto"/>
        <w:right w:val="none" w:sz="0" w:space="0" w:color="auto"/>
      </w:divBdr>
    </w:div>
    <w:div w:id="1706059403">
      <w:bodyDiv w:val="1"/>
      <w:marLeft w:val="0"/>
      <w:marRight w:val="0"/>
      <w:marTop w:val="0"/>
      <w:marBottom w:val="0"/>
      <w:divBdr>
        <w:top w:val="none" w:sz="0" w:space="0" w:color="auto"/>
        <w:left w:val="none" w:sz="0" w:space="0" w:color="auto"/>
        <w:bottom w:val="none" w:sz="0" w:space="0" w:color="auto"/>
        <w:right w:val="none" w:sz="0" w:space="0" w:color="auto"/>
      </w:divBdr>
    </w:div>
    <w:div w:id="2029675435">
      <w:bodyDiv w:val="1"/>
      <w:marLeft w:val="0"/>
      <w:marRight w:val="0"/>
      <w:marTop w:val="0"/>
      <w:marBottom w:val="0"/>
      <w:divBdr>
        <w:top w:val="none" w:sz="0" w:space="0" w:color="auto"/>
        <w:left w:val="none" w:sz="0" w:space="0" w:color="auto"/>
        <w:bottom w:val="none" w:sz="0" w:space="0" w:color="auto"/>
        <w:right w:val="none" w:sz="0" w:space="0" w:color="auto"/>
      </w:divBdr>
    </w:div>
    <w:div w:id="209158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Pinvoices-DFE-U@sscl.gse.gov.uk" TargetMode="External"/><Relationship Id="rId18" Type="http://schemas.openxmlformats.org/officeDocument/2006/relationships/hyperlink" Target="http://www.gov.uk/government/uploads/system/uploads/attachment_data/file/200551/HMG_Baseline_Personnel_Security_Standard_V3_2_Apr-2013.pdf" TargetMode="External"/><Relationship Id="rId26" Type="http://schemas.openxmlformats.org/officeDocument/2006/relationships/hyperlink" Target="http://www.jobs.ac.uk" TargetMode="Externa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tyles" Target="styles.xml"/><Relationship Id="rId12" Type="http://schemas.openxmlformats.org/officeDocument/2006/relationships/hyperlink" Target="https://en.wikipedia.org/wiki/Voluntary_association" TargetMode="External"/><Relationship Id="rId17" Type="http://schemas.openxmlformats.org/officeDocument/2006/relationships/hyperlink" Target="http://www.education.gov.uk/help/contactus/a0022/where-to-find-us" TargetMode="External"/><Relationship Id="rId25" Type="http://schemas.openxmlformats.org/officeDocument/2006/relationships/hyperlink" Target="http://www.prospects.ac.uk"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indaphD.co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aep.org.uk" TargetMode="External"/><Relationship Id="rId28" Type="http://schemas.openxmlformats.org/officeDocument/2006/relationships/package" Target="embeddings/Microsoft_Excel_Worksheet1.xlsx"/><Relationship Id="rId10" Type="http://schemas.openxmlformats.org/officeDocument/2006/relationships/footnotes" Target="footnotes.xml"/><Relationship Id="rId19" Type="http://schemas.openxmlformats.org/officeDocument/2006/relationships/hyperlink" Target="http://www.cesg.gov.uk/Pages/homepage.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973cc1733b347d9b6933efa6d4043c5 xmlns="c18e8a0d-6436-489b-8e6c-fe1fc9a759e2">
      <Terms xmlns="http://schemas.microsoft.com/office/infopath/2007/PartnerControls">
        <TermInfo xmlns="http://schemas.microsoft.com/office/infopath/2007/PartnerControls">
          <TermName xmlns="http://schemas.microsoft.com/office/infopath/2007/PartnerControls">NCTA</TermName>
          <TermId xmlns="http://schemas.microsoft.com/office/infopath/2007/PartnerControls">50b03fc4-9596-44c0-8ddf-78c55856c7ae</TermId>
        </TermInfo>
      </Terms>
    </c973cc1733b347d9b6933efa6d4043c5>
    <_dlc_DocId xmlns="c18e8a0d-6436-489b-8e6c-fe1fc9a759e2">YZFVFVA45EFV-4-12261</_dlc_DocId>
    <_dlc_DocIdUrl xmlns="c18e8a0d-6436-489b-8e6c-fe1fc9a759e2">
      <Url>https://educationgovuk.sharepoint.com/sites/taep/_layouts/15/DocIdRedir.aspx?ID=YZFVFVA45EFV-4-12261</Url>
      <Description>YZFVFVA45EFV-4-12261</Description>
    </_dlc_DocIdUrl>
    <TaxCatchAll xmlns="c18e8a0d-6436-489b-8e6c-fe1fc9a759e2">
      <Value>4</Value>
      <Value>2</Value>
      <Value>1</Value>
    </TaxCatchAll>
    <p08859e577d84e4dab29756913a6e5dd xmlns="c18e8a0d-6436-489b-8e6c-fe1fc9a759e2">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p08859e577d84e4dab29756913a6e5dd>
    <h5181134883947a99a38d116ffff0102 xmlns="c1e463ad-07ca-4cc1-8271-3335f31689d1">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h5181134883947a99a38d116ffff0102>
    <h5181134883947a99a38d116ffff0006 xmlns="c1e463ad-07ca-4cc1-8271-3335f31689d1">
      <Terms xmlns="http://schemas.microsoft.com/office/infopath/2007/PartnerControls"/>
    </h5181134883947a99a38d116ffff0006>
    <gae06e986dda4af2a42e57d7eccf1926 xmlns="c18e8a0d-6436-489b-8e6c-fe1fc9a759e2">
      <Terms xmlns="http://schemas.microsoft.com/office/infopath/2007/PartnerControls"/>
    </gae06e986dda4af2a42e57d7eccf1926>
    <n91cb0be2b714cf28c682413c40cef41 xmlns="c18e8a0d-6436-489b-8e6c-fe1fc9a759e2">
      <Terms xmlns="http://schemas.microsoft.com/office/infopath/2007/PartnerControls"/>
    </n91cb0be2b714cf28c682413c40cef41>
    <IWPContributor xmlns="487a6249-662e-4c64-8b1e-06cc78375583">
      <UserInfo>
        <DisplayName/>
        <AccountId xsi:nil="true"/>
        <AccountType/>
      </UserInfo>
    </IWPContributor>
    <Comment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ntractual" ma:contentTypeID="0x010100AB74459ABEB3BF4AA0C41C3C13D7E11C0C008992EDC55DA7234C9B6848C6B80FF6AF" ma:contentTypeVersion="40" ma:contentTypeDescription="Relates to a contract with an external organisation, and Records retained for 10 years." ma:contentTypeScope="" ma:versionID="a784b5f872b15fb0e1a6fb691f8bad45">
  <xsd:schema xmlns:xsd="http://www.w3.org/2001/XMLSchema" xmlns:xs="http://www.w3.org/2001/XMLSchema" xmlns:p="http://schemas.microsoft.com/office/2006/metadata/properties" xmlns:ns1="http://schemas.microsoft.com/sharepoint/v3" xmlns:ns2="c18e8a0d-6436-489b-8e6c-fe1fc9a759e2" xmlns:ns3="487a6249-662e-4c64-8b1e-06cc78375583" xmlns:ns4="c1e463ad-07ca-4cc1-8271-3335f31689d1" targetNamespace="http://schemas.microsoft.com/office/2006/metadata/properties" ma:root="true" ma:fieldsID="8607d9dfad23f8a6bc8948e6d8bab225" ns1:_="" ns2:_="" ns3:_="" ns4:_="">
    <xsd:import namespace="http://schemas.microsoft.com/sharepoint/v3"/>
    <xsd:import namespace="c18e8a0d-6436-489b-8e6c-fe1fc9a759e2"/>
    <xsd:import namespace="487a6249-662e-4c64-8b1e-06cc78375583"/>
    <xsd:import namespace="c1e463ad-07ca-4cc1-8271-3335f31689d1"/>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gae06e986dda4af2a42e57d7eccf1926" minOccurs="0"/>
                <xsd:element ref="ns2:p08859e577d84e4dab29756913a6e5dd" minOccurs="0"/>
                <xsd:element ref="ns2:n91cb0be2b714cf28c682413c40cef41" minOccurs="0"/>
                <xsd:element ref="ns2:c973cc1733b347d9b6933efa6d4043c5" minOccurs="0"/>
                <xsd:element ref="ns3:IWPContributor" minOccurs="0"/>
                <xsd:element ref="ns4:h5181134883947a99a38d116ffff0102"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8" nillable="true" ma:displayName="Declared Record" ma:description="" ma:hidden="true" ma:indexed="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18e8a0d-6436-489b-8e6c-fe1fc9a759e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389086e4-3962-482c-b6dc-0239cb5e44d3}" ma:internalName="TaxCatchAll" ma:readOnly="false" ma:showField="CatchAllData" ma:web="c18e8a0d-6436-489b-8e6c-fe1fc9a759e2">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list="{389086e4-3962-482c-b6dc-0239cb5e44d3}" ma:internalName="TaxCatchAllLabel" ma:readOnly="true" ma:showField="CatchAllDataLabel" ma:web="c18e8a0d-6436-489b-8e6c-fe1fc9a759e2">
      <xsd:complexType>
        <xsd:complexContent>
          <xsd:extension base="dms:MultiChoiceLookup">
            <xsd:sequence>
              <xsd:element name="Value" type="dms:Lookup" maxOccurs="unbounded" minOccurs="0" nillable="true"/>
            </xsd:sequence>
          </xsd:extension>
        </xsd:complexContent>
      </xsd:complexType>
    </xsd:element>
    <xsd:element name="gae06e986dda4af2a42e57d7eccf1926" ma:index="22" nillable="true" ma:taxonomy="true" ma:internalName="gae06e986dda4af2a42e57d7eccf1926" ma:taxonomyFieldName="IWPFunction" ma:displayName="Function" ma:readOnly="false" ma:fieldId="{0ae06e98-6dda-4af2-a42e-57d7eccf1926}"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p08859e577d84e4dab29756913a6e5dd" ma:index="23" ma:taxonomy="true" ma:internalName="p08859e577d84e4dab29756913a6e5dd" ma:taxonomyFieldName="IWPRightsProtectiveMarking" ma:displayName="Rights: Protective Marking" ma:readOnly="false" ma:default="1;#Official|0884c477-2e62-47ea-b19c-5af6e91124c5" ma:fieldId="{908859e5-77d8-4e4d-ab29-756913a6e5dd}"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n91cb0be2b714cf28c682413c40cef41" ma:index="24" nillable="true" ma:taxonomy="true" ma:internalName="n91cb0be2b714cf28c682413c40cef41" ma:taxonomyFieldName="IWPSiteType" ma:displayName="Site Type" ma:readOnly="false" ma:fieldId="{791cb0be-2b71-4cf2-8c68-2413c40cef41}"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c973cc1733b347d9b6933efa6d4043c5" ma:index="25" ma:taxonomy="true" ma:internalName="c973cc1733b347d9b6933efa6d4043c5" ma:taxonomyFieldName="IWPOrganisationalUnit" ma:displayName="Organisational Unit" ma:readOnly="false" ma:default="2;#NCTL|50b03fc4-9596-44c0-8ddf-78c55856c7ae" ma:fieldId="{c973cc17-33b3-47d9-b693-3efa6d4043c5}"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7a6249-662e-4c64-8b1e-06cc78375583" elementFormDefault="qualified">
    <xsd:import namespace="http://schemas.microsoft.com/office/2006/documentManagement/types"/>
    <xsd:import namespace="http://schemas.microsoft.com/office/infopath/2007/PartnerControls"/>
    <xsd:element name="IWPContributor" ma:index="26"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463ad-07ca-4cc1-8271-3335f31689d1" elementFormDefault="qualified">
    <xsd:import namespace="http://schemas.microsoft.com/office/2006/documentManagement/types"/>
    <xsd:import namespace="http://schemas.microsoft.com/office/infopath/2007/PartnerControls"/>
    <xsd:element name="h5181134883947a99a38d116ffff0102" ma:index="27" ma:taxonomy="true" ma:internalName="h5181134883947a99a38d116ffff0102" ma:taxonomyFieldName="IWPOwner" ma:displayName="Owner" ma:readOnly="false" ma:default="3;#NCTA|8a55f59b-7d94-44dd-a344-986d47acf947" ma:fieldId="{15181134-8839-47a9-9a38-d116ffff0102}"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C4FD-6531-4EF0-A4F7-CE06E5CF1F9C}">
  <ds:schemaRef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schemas.microsoft.com/sharepoint/v3"/>
    <ds:schemaRef ds:uri="http://purl.org/dc/terms/"/>
    <ds:schemaRef ds:uri="c1e463ad-07ca-4cc1-8271-3335f31689d1"/>
    <ds:schemaRef ds:uri="http://purl.org/dc/elements/1.1/"/>
    <ds:schemaRef ds:uri="http://purl.org/dc/dcmitype/"/>
    <ds:schemaRef ds:uri="487a6249-662e-4c64-8b1e-06cc78375583"/>
    <ds:schemaRef ds:uri="c18e8a0d-6436-489b-8e6c-fe1fc9a759e2"/>
    <ds:schemaRef ds:uri="http://www.w3.org/XML/1998/namespace"/>
  </ds:schemaRefs>
</ds:datastoreItem>
</file>

<file path=customXml/itemProps2.xml><?xml version="1.0" encoding="utf-8"?>
<ds:datastoreItem xmlns:ds="http://schemas.openxmlformats.org/officeDocument/2006/customXml" ds:itemID="{B4FBE138-4DAC-47F1-A468-D3F201A7A987}">
  <ds:schemaRefs>
    <ds:schemaRef ds:uri="http://schemas.microsoft.com/sharepoint/events"/>
  </ds:schemaRefs>
</ds:datastoreItem>
</file>

<file path=customXml/itemProps3.xml><?xml version="1.0" encoding="utf-8"?>
<ds:datastoreItem xmlns:ds="http://schemas.openxmlformats.org/officeDocument/2006/customXml" ds:itemID="{48E6E373-7060-450F-8E8E-EF7D7E910326}">
  <ds:schemaRefs>
    <ds:schemaRef ds:uri="http://schemas.microsoft.com/sharepoint/v3/contenttype/forms"/>
  </ds:schemaRefs>
</ds:datastoreItem>
</file>

<file path=customXml/itemProps4.xml><?xml version="1.0" encoding="utf-8"?>
<ds:datastoreItem xmlns:ds="http://schemas.openxmlformats.org/officeDocument/2006/customXml" ds:itemID="{BF1DC562-6ABD-4943-994D-EF847869F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8e8a0d-6436-489b-8e6c-fe1fc9a759e2"/>
    <ds:schemaRef ds:uri="487a6249-662e-4c64-8b1e-06cc78375583"/>
    <ds:schemaRef ds:uri="c1e463ad-07ca-4cc1-8271-3335f3168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952D37-6F5D-4F98-8AC7-298AB6ABA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80</Pages>
  <Words>32358</Words>
  <Characters>184443</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UEA Contract ITEP 030717</vt:lpstr>
    </vt:vector>
  </TitlesOfParts>
  <Company>NCSL</Company>
  <LinksUpToDate>false</LinksUpToDate>
  <CharactersWithSpaces>216369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UEA Contract ITEP 030717</dc:title>
  <dc:creator>Robert Beaumont</dc:creator>
  <cp:lastModifiedBy>CHURCH, Laura</cp:lastModifiedBy>
  <cp:revision>6</cp:revision>
  <cp:lastPrinted>2017-10-24T08:27:00Z</cp:lastPrinted>
  <dcterms:created xsi:type="dcterms:W3CDTF">2017-10-23T11:20:00Z</dcterms:created>
  <dcterms:modified xsi:type="dcterms:W3CDTF">2017-10-24T14:29:00Z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0x010100AB74459ABEB3BF4AA0C41C3C13D7E11C0C008992EDC55DA7234C9B6848C6B80FF6AF</vt:lpwstr>
  </property>
  <property fmtid="{D5CDD505-2E9C-101B-9397-08002B2CF9AE}" pid="3" name="IWPOrganisationalUnit">
    <vt:lpwstr>2;#NCTA|50b03fc4-9596-44c0-8ddf-78c55856c7ae</vt:lpwstr>
  </property>
  <property fmtid="{D5CDD505-2E9C-101B-9397-08002B2CF9AE}" pid="4" name="IWPRightsProtectiveMarking">
    <vt:lpwstr>1;#Official|0884c477-2e62-47ea-b19c-5af6e91124c5</vt:lpwstr>
  </property>
  <property fmtid="{D5CDD505-2E9C-101B-9397-08002B2CF9AE}" pid="5" name="IWPOwner">
    <vt:lpwstr>4;#DfE|a484111e-5b24-4ad9-9778-c536c8c88985</vt:lpwstr>
  </property>
  <property fmtid="{D5CDD505-2E9C-101B-9397-08002B2CF9AE}" pid="6" name="IWPFunction">
    <vt:lpwstr/>
  </property>
  <property fmtid="{D5CDD505-2E9C-101B-9397-08002B2CF9AE}" pid="7" name="_dlc_DocIdItemGuid">
    <vt:lpwstr>f24efa6c-1aad-4e18-951a-fe09765de71c</vt:lpwstr>
  </property>
  <property fmtid="{D5CDD505-2E9C-101B-9397-08002B2CF9AE}" pid="8" name="IWPSubject">
    <vt:lpwstr/>
  </property>
  <property fmtid="{D5CDD505-2E9C-101B-9397-08002B2CF9AE}" pid="9" name="IWPSiteType">
    <vt:lpwstr/>
  </property>
  <property fmtid="{D5CDD505-2E9C-101B-9397-08002B2CF9AE}" pid="10" name="IWPFunctionTaxHTField0">
    <vt:lpwstr/>
  </property>
  <property fmtid="{D5CDD505-2E9C-101B-9397-08002B2CF9AE}" pid="11" name="IWPContributor">
    <vt:lpwstr/>
  </property>
  <property fmtid="{D5CDD505-2E9C-101B-9397-08002B2CF9AE}" pid="12" name="IWPSiteTypeTaxHTField0">
    <vt:lpwstr/>
  </property>
  <property fmtid="{D5CDD505-2E9C-101B-9397-08002B2CF9AE}" pid="13" name="_dlc_DocId">
    <vt:lpwstr>PCUM5HDSUTZ4-4-347</vt:lpwstr>
  </property>
  <property fmtid="{D5CDD505-2E9C-101B-9397-08002B2CF9AE}" pid="14" name="IWPOrganisationalUnitTaxHTField0">
    <vt:lpwstr>NCTA50b03fc4-9596-44c0-8ddf-78c55856c7ae</vt:lpwstr>
  </property>
  <property fmtid="{D5CDD505-2E9C-101B-9397-08002B2CF9AE}" pid="15" name="TaxCatchAll">
    <vt:lpwstr>321</vt:lpwstr>
  </property>
  <property fmtid="{D5CDD505-2E9C-101B-9397-08002B2CF9AE}" pid="16" name="_dlc_DocIdUrl">
    <vt:lpwstr>http://workplaces/sites/ncrnp/_layouts/DocIdRedir.aspx?ID=PCUM5HDSUTZ4-4-347PCUM5HDSUTZ4-4-347</vt:lpwstr>
  </property>
  <property fmtid="{D5CDD505-2E9C-101B-9397-08002B2CF9AE}" pid="17" name="IWPRightsProtectiveMarkingTaxHTField0">
    <vt:lpwstr>Official0884c477-2e62-47ea-b19c-5af6e91124c5</vt:lpwstr>
  </property>
  <property fmtid="{D5CDD505-2E9C-101B-9397-08002B2CF9AE}" pid="18" name="IWPSubjectTaxHTField0">
    <vt:lpwstr/>
  </property>
  <property fmtid="{D5CDD505-2E9C-101B-9397-08002B2CF9AE}" pid="19" name="IWPOwnerTaxHTField0">
    <vt:lpwstr>NCTL8a55f59b-7d94-44dd-a344-986d47acf947</vt:lpwstr>
  </property>
  <property fmtid="{D5CDD505-2E9C-101B-9397-08002B2CF9AE}" pid="20" name="_AdHocReviewCycleID">
    <vt:i4>-2124151707</vt:i4>
  </property>
  <property fmtid="{D5CDD505-2E9C-101B-9397-08002B2CF9AE}" pid="21" name="_NewReviewCycle">
    <vt:lpwstr/>
  </property>
  <property fmtid="{D5CDD505-2E9C-101B-9397-08002B2CF9AE}" pid="22" name="_EmailSubject">
    <vt:lpwstr>Redacted version of the contract attached</vt:lpwstr>
  </property>
  <property fmtid="{D5CDD505-2E9C-101B-9397-08002B2CF9AE}" pid="23" name="_AuthorEmail">
    <vt:lpwstr>Joanne.Ashman@uea.ac.uk</vt:lpwstr>
  </property>
  <property fmtid="{D5CDD505-2E9C-101B-9397-08002B2CF9AE}" pid="24" name="_AuthorEmailDisplayName">
    <vt:lpwstr>Joanne Ashman (SSF - Staff)</vt:lpwstr>
  </property>
  <property fmtid="{D5CDD505-2E9C-101B-9397-08002B2CF9AE}" pid="25" name="_ReviewingToolsShownOnce">
    <vt:lpwstr/>
  </property>
</Properties>
</file>