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501C4" w14:textId="4CB77BA8" w:rsidR="002540A5" w:rsidRPr="00762208" w:rsidRDefault="002540A5" w:rsidP="002540A5">
      <w:pPr>
        <w:rPr>
          <w:sz w:val="28"/>
          <w:szCs w:val="28"/>
          <w:u w:val="single"/>
        </w:rPr>
      </w:pPr>
      <w:r w:rsidRPr="00762208">
        <w:rPr>
          <w:sz w:val="28"/>
          <w:szCs w:val="28"/>
          <w:u w:val="single"/>
        </w:rPr>
        <w:t xml:space="preserve">Form of </w:t>
      </w:r>
      <w:r>
        <w:rPr>
          <w:sz w:val="28"/>
          <w:szCs w:val="28"/>
          <w:u w:val="single"/>
        </w:rPr>
        <w:t>tender</w:t>
      </w:r>
      <w:r w:rsidRPr="00A0198C">
        <w:rPr>
          <w:b/>
          <w:spacing w:val="-3"/>
        </w:rPr>
        <w:t xml:space="preserve"> </w:t>
      </w:r>
      <w:r>
        <w:rPr>
          <w:b/>
          <w:spacing w:val="-3"/>
        </w:rPr>
        <w:t xml:space="preserve">Stroud Town Council, </w:t>
      </w:r>
      <w:r w:rsidRPr="00F638F0">
        <w:rPr>
          <w:b/>
          <w:spacing w:val="-3"/>
        </w:rPr>
        <w:t>Park Gardens</w:t>
      </w:r>
      <w:r>
        <w:rPr>
          <w:b/>
          <w:spacing w:val="-3"/>
        </w:rPr>
        <w:t xml:space="preserve"> Play Equipment Tender</w:t>
      </w:r>
      <w:r>
        <w:rPr>
          <w:b/>
          <w:spacing w:val="-3"/>
        </w:rPr>
        <w:br/>
      </w:r>
      <w:r>
        <w:rPr>
          <w:b/>
          <w:spacing w:val="-3"/>
        </w:rPr>
        <w:br/>
      </w:r>
      <w:r w:rsidRPr="00F42657">
        <w:rPr>
          <w:b/>
          <w:spacing w:val="-3"/>
        </w:rPr>
        <w:t xml:space="preserve">CONTRACT </w:t>
      </w:r>
      <w:r>
        <w:rPr>
          <w:b/>
          <w:spacing w:val="-3"/>
        </w:rPr>
        <w:t>STC202</w:t>
      </w:r>
      <w:r w:rsidR="00F638F0">
        <w:rPr>
          <w:b/>
          <w:spacing w:val="-3"/>
        </w:rPr>
        <w:t>4</w:t>
      </w:r>
      <w:r>
        <w:rPr>
          <w:b/>
          <w:spacing w:val="-3"/>
        </w:rPr>
        <w:t>/</w:t>
      </w:r>
      <w:r w:rsidRPr="00B200B5">
        <w:rPr>
          <w:b/>
          <w:spacing w:val="-3"/>
        </w:rPr>
        <w:t>0</w:t>
      </w:r>
      <w:r w:rsidR="00F638F0">
        <w:rPr>
          <w:b/>
          <w:spacing w:val="-3"/>
        </w:rPr>
        <w:t>#</w:t>
      </w:r>
    </w:p>
    <w:p w14:paraId="04C1B61E" w14:textId="77777777" w:rsidR="002540A5" w:rsidRDefault="002540A5" w:rsidP="002540A5"/>
    <w:p w14:paraId="16743E65" w14:textId="77777777" w:rsidR="002540A5" w:rsidRPr="0055287C" w:rsidRDefault="002540A5" w:rsidP="002540A5">
      <w:pPr>
        <w:pStyle w:val="Heading1"/>
        <w:tabs>
          <w:tab w:val="clear" w:pos="4513"/>
        </w:tabs>
        <w:spacing w:before="100"/>
        <w:rPr>
          <w:rFonts w:ascii="Arial" w:hAnsi="Arial" w:cs="Arial"/>
          <w:b w:val="0"/>
          <w:bCs/>
        </w:rPr>
      </w:pPr>
      <w:r w:rsidRPr="00A0198C">
        <w:rPr>
          <w:rFonts w:ascii="Arial" w:hAnsi="Arial" w:cs="Arial"/>
        </w:rPr>
        <w:t>To be r</w:t>
      </w:r>
      <w:r>
        <w:rPr>
          <w:rFonts w:ascii="Arial" w:hAnsi="Arial" w:cs="Arial"/>
        </w:rPr>
        <w:t xml:space="preserve">eturned by </w:t>
      </w:r>
      <w:r w:rsidRPr="00F638F0">
        <w:rPr>
          <w:rFonts w:ascii="Arial" w:hAnsi="Arial" w:cs="Arial"/>
        </w:rPr>
        <w:t>5pm on 18 October 2024</w:t>
      </w:r>
      <w:r w:rsidRPr="00B60395">
        <w:t xml:space="preserve"> </w:t>
      </w:r>
      <w:r w:rsidRPr="0055287C">
        <w:rPr>
          <w:rFonts w:ascii="Arial" w:hAnsi="Arial" w:cs="Arial"/>
          <w:b w:val="0"/>
          <w:bCs/>
        </w:rPr>
        <w:t>(tenders received later than this may not be opened)</w:t>
      </w:r>
      <w:r w:rsidRPr="0055287C">
        <w:rPr>
          <w:rFonts w:ascii="Arial" w:hAnsi="Arial" w:cs="Arial"/>
          <w:b w:val="0"/>
          <w:bCs/>
        </w:rPr>
        <w:tab/>
      </w:r>
    </w:p>
    <w:p w14:paraId="048A6397" w14:textId="77777777" w:rsidR="002540A5" w:rsidRPr="00F42657" w:rsidRDefault="002540A5" w:rsidP="002540A5">
      <w:pPr>
        <w:rPr>
          <w:b/>
          <w:spacing w:val="-3"/>
        </w:rPr>
      </w:pPr>
    </w:p>
    <w:p w14:paraId="4C1B427D" w14:textId="77777777" w:rsidR="002540A5" w:rsidRDefault="002540A5" w:rsidP="002540A5">
      <w:pPr>
        <w:rPr>
          <w:rFonts w:cs="Arial"/>
          <w:b/>
          <w:bCs/>
          <w:szCs w:val="24"/>
        </w:rPr>
      </w:pPr>
      <w:r w:rsidRPr="00F42657">
        <w:rPr>
          <w:b/>
          <w:spacing w:val="-3"/>
        </w:rPr>
        <w:t>TENDER FOR</w:t>
      </w:r>
      <w:r>
        <w:rPr>
          <w:b/>
          <w:spacing w:val="-3"/>
        </w:rPr>
        <w:t xml:space="preserve"> </w:t>
      </w:r>
      <w:r>
        <w:rPr>
          <w:rFonts w:cs="Arial"/>
          <w:b/>
          <w:bCs/>
          <w:szCs w:val="24"/>
        </w:rPr>
        <w:t>PLAY EQUIPMENT REPLACEMENT</w:t>
      </w:r>
    </w:p>
    <w:p w14:paraId="4CD29CD0" w14:textId="77777777" w:rsidR="002540A5" w:rsidRPr="00F42657" w:rsidRDefault="002540A5" w:rsidP="002540A5">
      <w:pPr>
        <w:rPr>
          <w:rFonts w:cs="Arial"/>
          <w:b/>
          <w:szCs w:val="24"/>
        </w:rPr>
      </w:pPr>
    </w:p>
    <w:p w14:paraId="46D6A484" w14:textId="77777777" w:rsidR="002540A5" w:rsidRDefault="002540A5" w:rsidP="002540A5">
      <w:pPr>
        <w:pStyle w:val="Heading1"/>
        <w:tabs>
          <w:tab w:val="clear" w:pos="4513"/>
        </w:tabs>
        <w:spacing w:before="100" w:after="100"/>
        <w:rPr>
          <w:rFonts w:ascii="Arial" w:hAnsi="Arial"/>
        </w:rPr>
      </w:pPr>
      <w:r>
        <w:rPr>
          <w:rFonts w:ascii="Arial" w:hAnsi="Arial"/>
        </w:rPr>
        <w:t>To Stroud Town Council</w:t>
      </w:r>
    </w:p>
    <w:p w14:paraId="33722456" w14:textId="77777777" w:rsidR="002540A5" w:rsidRPr="00B50543" w:rsidRDefault="002540A5" w:rsidP="002540A5">
      <w:pPr>
        <w:rPr>
          <w:lang w:eastAsia="en-GB"/>
        </w:rPr>
      </w:pPr>
    </w:p>
    <w:p w14:paraId="3CE8BC8D" w14:textId="77777777" w:rsidR="002540A5" w:rsidRPr="00A0198C" w:rsidRDefault="002540A5" w:rsidP="002540A5">
      <w:pPr>
        <w:suppressAutoHyphens/>
        <w:spacing w:after="240"/>
        <w:ind w:left="709" w:hanging="709"/>
        <w:contextualSpacing/>
        <w:rPr>
          <w:spacing w:val="-3"/>
        </w:rPr>
      </w:pPr>
      <w:r w:rsidRPr="00C80726">
        <w:rPr>
          <w:spacing w:val="-3"/>
        </w:rPr>
        <w:t>1.</w:t>
      </w:r>
      <w:r w:rsidRPr="00C80726">
        <w:rPr>
          <w:spacing w:val="-3"/>
        </w:rPr>
        <w:tab/>
      </w:r>
      <w:r w:rsidRPr="00A0198C">
        <w:rPr>
          <w:spacing w:val="-3"/>
        </w:rPr>
        <w:t xml:space="preserve">I/we have read the </w:t>
      </w:r>
      <w:r w:rsidRPr="00A0198C">
        <w:rPr>
          <w:b/>
          <w:spacing w:val="-3"/>
        </w:rPr>
        <w:t xml:space="preserve">Tender Brief </w:t>
      </w:r>
      <w:r w:rsidRPr="00A0198C">
        <w:rPr>
          <w:spacing w:val="-3"/>
        </w:rPr>
        <w:t>and, subject to and upon the terms and conditions contained in the said documents, I/we offer to provide the Services specified, at the prices quoted by me/us.</w:t>
      </w:r>
      <w:r>
        <w:rPr>
          <w:spacing w:val="-3"/>
        </w:rPr>
        <w:br/>
      </w:r>
    </w:p>
    <w:p w14:paraId="479647BC" w14:textId="77777777" w:rsidR="002540A5" w:rsidRPr="00F42657" w:rsidRDefault="002540A5" w:rsidP="002540A5">
      <w:pPr>
        <w:suppressAutoHyphens/>
        <w:spacing w:after="240"/>
        <w:ind w:left="709" w:hanging="709"/>
        <w:contextualSpacing/>
        <w:jc w:val="both"/>
        <w:rPr>
          <w:spacing w:val="-3"/>
        </w:rPr>
      </w:pPr>
      <w:r w:rsidRPr="00A0198C">
        <w:rPr>
          <w:spacing w:val="-3"/>
        </w:rPr>
        <w:t>2.</w:t>
      </w:r>
      <w:r w:rsidRPr="00A0198C">
        <w:rPr>
          <w:spacing w:val="-3"/>
        </w:rPr>
        <w:tab/>
      </w:r>
      <w:r w:rsidRPr="00C80726">
        <w:rPr>
          <w:spacing w:val="-3"/>
          <w:u w:val="single"/>
        </w:rPr>
        <w:t>Terms and Conditions</w:t>
      </w:r>
      <w:r w:rsidRPr="00A0198C">
        <w:rPr>
          <w:spacing w:val="-3"/>
        </w:rPr>
        <w:t>.  I/we agree that this tender and any contract which may result from it shall be based upon the documents listed below which I/we</w:t>
      </w:r>
      <w:r w:rsidRPr="00F42657">
        <w:rPr>
          <w:spacing w:val="-3"/>
        </w:rPr>
        <w:t xml:space="preserve"> confirm to be those provided as part of the above referenced Tender.</w:t>
      </w:r>
    </w:p>
    <w:p w14:paraId="6B4AE151" w14:textId="77777777" w:rsidR="002540A5" w:rsidRPr="00354CC1" w:rsidRDefault="002540A5" w:rsidP="002540A5">
      <w:pPr>
        <w:pStyle w:val="ListParagraph"/>
        <w:numPr>
          <w:ilvl w:val="0"/>
          <w:numId w:val="3"/>
        </w:numPr>
      </w:pPr>
      <w:r w:rsidRPr="00354CC1">
        <w:t xml:space="preserve">Form of tender </w:t>
      </w:r>
    </w:p>
    <w:p w14:paraId="3A256423" w14:textId="77777777" w:rsidR="0080153B" w:rsidRDefault="002540A5" w:rsidP="002540A5">
      <w:pPr>
        <w:pStyle w:val="ListParagraph"/>
        <w:numPr>
          <w:ilvl w:val="0"/>
          <w:numId w:val="3"/>
        </w:numPr>
      </w:pPr>
      <w:r w:rsidRPr="00354CC1">
        <w:t xml:space="preserve">Detailed quotation including </w:t>
      </w:r>
    </w:p>
    <w:p w14:paraId="0DAA0649" w14:textId="77777777" w:rsidR="0080153B" w:rsidRDefault="002540A5" w:rsidP="00AD17A3">
      <w:pPr>
        <w:pStyle w:val="ListParagraph"/>
        <w:numPr>
          <w:ilvl w:val="1"/>
          <w:numId w:val="4"/>
        </w:numPr>
      </w:pPr>
      <w:r w:rsidRPr="00354CC1">
        <w:t xml:space="preserve">the total project cost of removal and disposal, </w:t>
      </w:r>
    </w:p>
    <w:p w14:paraId="2E136A64" w14:textId="77777777" w:rsidR="0080153B" w:rsidRDefault="002540A5" w:rsidP="00AD17A3">
      <w:pPr>
        <w:pStyle w:val="ListParagraph"/>
        <w:numPr>
          <w:ilvl w:val="1"/>
          <w:numId w:val="4"/>
        </w:numPr>
      </w:pPr>
      <w:r w:rsidRPr="00354CC1">
        <w:t xml:space="preserve">design (including illustration for assessment of play value), </w:t>
      </w:r>
    </w:p>
    <w:p w14:paraId="2B917C88" w14:textId="77777777" w:rsidR="0080153B" w:rsidRDefault="002540A5" w:rsidP="00AD17A3">
      <w:pPr>
        <w:pStyle w:val="ListParagraph"/>
        <w:numPr>
          <w:ilvl w:val="1"/>
          <w:numId w:val="4"/>
        </w:numPr>
      </w:pPr>
      <w:r w:rsidRPr="00354CC1">
        <w:t xml:space="preserve">installation, </w:t>
      </w:r>
    </w:p>
    <w:p w14:paraId="045E0855" w14:textId="77777777" w:rsidR="0080153B" w:rsidRDefault="002540A5" w:rsidP="00AD17A3">
      <w:pPr>
        <w:pStyle w:val="ListParagraph"/>
        <w:numPr>
          <w:ilvl w:val="1"/>
          <w:numId w:val="4"/>
        </w:numPr>
      </w:pPr>
      <w:r w:rsidRPr="00354CC1">
        <w:t xml:space="preserve">resurfacing, </w:t>
      </w:r>
    </w:p>
    <w:p w14:paraId="2D5DACC0" w14:textId="77777777" w:rsidR="0080153B" w:rsidRDefault="002540A5" w:rsidP="00AD17A3">
      <w:pPr>
        <w:pStyle w:val="ListParagraph"/>
        <w:numPr>
          <w:ilvl w:val="1"/>
          <w:numId w:val="4"/>
        </w:numPr>
      </w:pPr>
      <w:r w:rsidRPr="00354CC1">
        <w:t xml:space="preserve">commissioning </w:t>
      </w:r>
    </w:p>
    <w:p w14:paraId="32B2E174" w14:textId="0CFEFDDD" w:rsidR="002540A5" w:rsidRDefault="002540A5" w:rsidP="00AD17A3">
      <w:pPr>
        <w:pStyle w:val="ListParagraph"/>
        <w:numPr>
          <w:ilvl w:val="1"/>
          <w:numId w:val="4"/>
        </w:numPr>
      </w:pPr>
      <w:r w:rsidRPr="00354CC1">
        <w:t xml:space="preserve">an independent post-installation safety inspection. </w:t>
      </w:r>
    </w:p>
    <w:p w14:paraId="137FF0E4" w14:textId="77777777" w:rsidR="002540A5" w:rsidRPr="00354CC1" w:rsidRDefault="002540A5" w:rsidP="002540A5">
      <w:pPr>
        <w:pStyle w:val="ListParagraph"/>
        <w:numPr>
          <w:ilvl w:val="0"/>
          <w:numId w:val="3"/>
        </w:numPr>
      </w:pPr>
      <w:r w:rsidRPr="000917B6">
        <w:t>An explanation of how materials and processes of installation will be environmentally sustainable</w:t>
      </w:r>
      <w:r>
        <w:t>.</w:t>
      </w:r>
    </w:p>
    <w:p w14:paraId="2E4914D3" w14:textId="77777777" w:rsidR="002540A5" w:rsidRPr="00354CC1" w:rsidRDefault="002540A5" w:rsidP="002540A5">
      <w:pPr>
        <w:pStyle w:val="ListParagraph"/>
        <w:numPr>
          <w:ilvl w:val="0"/>
          <w:numId w:val="3"/>
        </w:numPr>
      </w:pPr>
      <w:r w:rsidRPr="00354CC1">
        <w:t xml:space="preserve">An outline of expected timeline including a commitment to a completion date. </w:t>
      </w:r>
    </w:p>
    <w:p w14:paraId="44B0ACC2" w14:textId="77777777" w:rsidR="002540A5" w:rsidRPr="00354CC1" w:rsidRDefault="002540A5" w:rsidP="002540A5">
      <w:pPr>
        <w:pStyle w:val="ListParagraph"/>
        <w:numPr>
          <w:ilvl w:val="0"/>
          <w:numId w:val="3"/>
        </w:numPr>
      </w:pPr>
      <w:r w:rsidRPr="00354CC1">
        <w:t>A summary of two similar projects that you have delivered successfully elsewhere with contact details for at least two referees.</w:t>
      </w:r>
    </w:p>
    <w:p w14:paraId="48E05A9A" w14:textId="77777777" w:rsidR="002540A5" w:rsidRPr="00354CC1" w:rsidRDefault="002540A5" w:rsidP="002540A5">
      <w:pPr>
        <w:pStyle w:val="ListParagraph"/>
        <w:numPr>
          <w:ilvl w:val="0"/>
          <w:numId w:val="3"/>
        </w:numPr>
      </w:pPr>
      <w:r w:rsidRPr="00354CC1">
        <w:t xml:space="preserve">Details for any subcontractors to be employed on the contract. </w:t>
      </w:r>
    </w:p>
    <w:p w14:paraId="6200B4C3" w14:textId="77777777" w:rsidR="002540A5" w:rsidRPr="00354CC1" w:rsidRDefault="002540A5" w:rsidP="002540A5">
      <w:pPr>
        <w:pStyle w:val="ListParagraph"/>
        <w:numPr>
          <w:ilvl w:val="0"/>
          <w:numId w:val="3"/>
        </w:numPr>
      </w:pPr>
      <w:r w:rsidRPr="00354CC1">
        <w:t>Confirmation that insurance for Public Liability is in place for all contractors working on the Contract with a minimum sum insured of £5,000,000.</w:t>
      </w:r>
    </w:p>
    <w:p w14:paraId="50238F7B" w14:textId="77777777" w:rsidR="002540A5" w:rsidRDefault="002540A5" w:rsidP="002540A5">
      <w:pPr>
        <w:pStyle w:val="ListParagraph"/>
        <w:numPr>
          <w:ilvl w:val="0"/>
          <w:numId w:val="3"/>
        </w:numPr>
      </w:pPr>
      <w:r w:rsidRPr="00354CC1">
        <w:t>Details of any warranties or guarantees provided.</w:t>
      </w:r>
    </w:p>
    <w:p w14:paraId="7F443813" w14:textId="77777777" w:rsidR="002540A5" w:rsidRPr="00354CC1" w:rsidRDefault="002540A5" w:rsidP="002540A5">
      <w:pPr>
        <w:pStyle w:val="ListParagraph"/>
      </w:pPr>
    </w:p>
    <w:p w14:paraId="77281B4C" w14:textId="77777777" w:rsidR="002540A5" w:rsidRPr="00C80726" w:rsidRDefault="002540A5" w:rsidP="002540A5">
      <w:pPr>
        <w:numPr>
          <w:ilvl w:val="0"/>
          <w:numId w:val="1"/>
        </w:numPr>
        <w:suppressAutoHyphens/>
        <w:spacing w:after="240"/>
        <w:contextualSpacing/>
        <w:rPr>
          <w:spacing w:val="-3"/>
        </w:rPr>
      </w:pPr>
      <w:r w:rsidRPr="00C80726">
        <w:rPr>
          <w:spacing w:val="-3"/>
        </w:rPr>
        <w:t>I/we agree that any other terms or conditions of contract or any reservations which may be printed on any correspondence or document from me either in connection with this tender, or any contract resulting from this tender, shall not be applicable to the Contract.</w:t>
      </w:r>
      <w:r>
        <w:rPr>
          <w:spacing w:val="-3"/>
        </w:rPr>
        <w:br/>
      </w:r>
    </w:p>
    <w:p w14:paraId="58AC301D" w14:textId="77777777" w:rsidR="002540A5" w:rsidRDefault="002540A5" w:rsidP="002540A5">
      <w:pPr>
        <w:numPr>
          <w:ilvl w:val="0"/>
          <w:numId w:val="1"/>
        </w:numPr>
        <w:suppressAutoHyphens/>
        <w:spacing w:after="240"/>
        <w:contextualSpacing/>
        <w:rPr>
          <w:rFonts w:cs="Arial"/>
          <w:spacing w:val="-3"/>
        </w:rPr>
      </w:pPr>
      <w:r w:rsidRPr="00C80726">
        <w:rPr>
          <w:spacing w:val="-3"/>
          <w:u w:val="single"/>
        </w:rPr>
        <w:t>Law</w:t>
      </w:r>
      <w:r w:rsidRPr="00F42657">
        <w:rPr>
          <w:spacing w:val="-3"/>
        </w:rPr>
        <w:t>.  I/we agree that any contract that may result from this tender shall be subject to English law.</w:t>
      </w:r>
      <w:r>
        <w:rPr>
          <w:spacing w:val="-3"/>
        </w:rPr>
        <w:br/>
      </w:r>
    </w:p>
    <w:p w14:paraId="60BEABF7" w14:textId="77777777" w:rsidR="002540A5" w:rsidRDefault="002540A5" w:rsidP="002540A5">
      <w:pPr>
        <w:spacing w:after="160" w:line="259" w:lineRule="auto"/>
        <w:rPr>
          <w:rFonts w:cs="Arial"/>
          <w:spacing w:val="-3"/>
        </w:rPr>
      </w:pPr>
      <w:r>
        <w:rPr>
          <w:rFonts w:cs="Arial"/>
          <w:spacing w:val="-3"/>
        </w:rPr>
        <w:br w:type="page"/>
      </w:r>
    </w:p>
    <w:p w14:paraId="0DD7FDFF" w14:textId="77777777" w:rsidR="002540A5" w:rsidRDefault="002540A5" w:rsidP="002540A5">
      <w:pPr>
        <w:numPr>
          <w:ilvl w:val="0"/>
          <w:numId w:val="1"/>
        </w:numPr>
        <w:suppressAutoHyphens/>
        <w:spacing w:after="240"/>
        <w:contextualSpacing/>
        <w:rPr>
          <w:rFonts w:cs="Arial"/>
          <w:spacing w:val="-3"/>
        </w:rPr>
      </w:pPr>
      <w:r>
        <w:rPr>
          <w:rFonts w:cs="Arial"/>
          <w:spacing w:val="-3"/>
        </w:rPr>
        <w:lastRenderedPageBreak/>
        <w:t>I/we confirm that we will maintain appropriate insurance for the duration of the project including:</w:t>
      </w:r>
    </w:p>
    <w:p w14:paraId="3237DC41" w14:textId="77777777" w:rsidR="002540A5" w:rsidRDefault="002540A5" w:rsidP="002540A5">
      <w:pPr>
        <w:suppressAutoHyphens/>
        <w:spacing w:after="240"/>
        <w:ind w:left="720"/>
        <w:contextualSpacing/>
        <w:rPr>
          <w:rFonts w:cs="Arial"/>
          <w:spacing w:val="-3"/>
        </w:rPr>
      </w:pPr>
    </w:p>
    <w:tbl>
      <w:tblPr>
        <w:tblStyle w:val="ListTable3"/>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0"/>
        <w:gridCol w:w="3098"/>
      </w:tblGrid>
      <w:tr w:rsidR="002540A5" w:rsidRPr="00CF2A6C" w14:paraId="5D783BE7" w14:textId="77777777" w:rsidTr="00747C8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800" w:type="dxa"/>
            <w:tcBorders>
              <w:bottom w:val="none" w:sz="0" w:space="0" w:color="auto"/>
              <w:right w:val="none" w:sz="0" w:space="0" w:color="auto"/>
            </w:tcBorders>
          </w:tcPr>
          <w:p w14:paraId="2409816E" w14:textId="77777777" w:rsidR="002540A5" w:rsidRPr="00CF2A6C" w:rsidRDefault="002540A5" w:rsidP="00747C86">
            <w:pPr>
              <w:suppressAutoHyphens/>
              <w:spacing w:after="240"/>
              <w:contextualSpacing/>
              <w:rPr>
                <w:rFonts w:cs="Arial"/>
                <w:spacing w:val="-3"/>
              </w:rPr>
            </w:pPr>
            <w:r>
              <w:rPr>
                <w:rFonts w:cs="Arial"/>
                <w:spacing w:val="-3"/>
              </w:rPr>
              <w:t>Cover</w:t>
            </w:r>
          </w:p>
        </w:tc>
        <w:tc>
          <w:tcPr>
            <w:tcW w:w="0" w:type="auto"/>
          </w:tcPr>
          <w:p w14:paraId="1BB72E4F" w14:textId="77777777" w:rsidR="002540A5" w:rsidRPr="00CF2A6C" w:rsidRDefault="002540A5" w:rsidP="00747C86">
            <w:pPr>
              <w:suppressAutoHyphens/>
              <w:spacing w:after="240"/>
              <w:contextualSpacing/>
              <w:cnfStyle w:val="100000000000" w:firstRow="1" w:lastRow="0" w:firstColumn="0" w:lastColumn="0" w:oddVBand="0" w:evenVBand="0" w:oddHBand="0" w:evenHBand="0" w:firstRowFirstColumn="0" w:firstRowLastColumn="0" w:lastRowFirstColumn="0" w:lastRowLastColumn="0"/>
              <w:rPr>
                <w:rFonts w:cs="Arial"/>
                <w:spacing w:val="-3"/>
              </w:rPr>
            </w:pPr>
            <w:r w:rsidRPr="00CF2A6C">
              <w:rPr>
                <w:rFonts w:cs="Arial"/>
                <w:spacing w:val="-3"/>
              </w:rPr>
              <w:t>Min</w:t>
            </w:r>
            <w:r>
              <w:rPr>
                <w:rFonts w:cs="Arial"/>
                <w:spacing w:val="-3"/>
              </w:rPr>
              <w:t>imum</w:t>
            </w:r>
            <w:r w:rsidRPr="00CF2A6C">
              <w:rPr>
                <w:rFonts w:cs="Arial"/>
                <w:spacing w:val="-3"/>
              </w:rPr>
              <w:t xml:space="preserve"> Limit of Liability</w:t>
            </w:r>
          </w:p>
        </w:tc>
      </w:tr>
      <w:tr w:rsidR="002540A5" w:rsidRPr="00CF2A6C" w14:paraId="60C2C8EB" w14:textId="77777777" w:rsidTr="00747C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0" w:type="dxa"/>
            <w:tcBorders>
              <w:top w:val="none" w:sz="0" w:space="0" w:color="auto"/>
              <w:bottom w:val="none" w:sz="0" w:space="0" w:color="auto"/>
              <w:right w:val="none" w:sz="0" w:space="0" w:color="auto"/>
            </w:tcBorders>
          </w:tcPr>
          <w:p w14:paraId="689EF764" w14:textId="77777777" w:rsidR="002540A5" w:rsidRPr="002E74F0" w:rsidRDefault="002540A5" w:rsidP="00747C86">
            <w:pPr>
              <w:suppressAutoHyphens/>
              <w:spacing w:after="240"/>
              <w:contextualSpacing/>
              <w:rPr>
                <w:rFonts w:cs="Arial"/>
                <w:b w:val="0"/>
                <w:bCs w:val="0"/>
                <w:spacing w:val="-3"/>
              </w:rPr>
            </w:pPr>
            <w:r w:rsidRPr="002E74F0">
              <w:rPr>
                <w:rFonts w:cs="Arial"/>
                <w:b w:val="0"/>
                <w:bCs w:val="0"/>
                <w:spacing w:val="-3"/>
              </w:rPr>
              <w:t xml:space="preserve">Public Liability insurance </w:t>
            </w:r>
          </w:p>
        </w:tc>
        <w:tc>
          <w:tcPr>
            <w:tcW w:w="0" w:type="auto"/>
            <w:tcBorders>
              <w:top w:val="none" w:sz="0" w:space="0" w:color="auto"/>
              <w:bottom w:val="none" w:sz="0" w:space="0" w:color="auto"/>
            </w:tcBorders>
          </w:tcPr>
          <w:p w14:paraId="35859570" w14:textId="77777777" w:rsidR="002540A5" w:rsidRPr="00CF2A6C" w:rsidRDefault="002540A5" w:rsidP="00747C86">
            <w:pPr>
              <w:suppressAutoHyphens/>
              <w:spacing w:after="240"/>
              <w:contextualSpacing/>
              <w:jc w:val="right"/>
              <w:cnfStyle w:val="000000100000" w:firstRow="0" w:lastRow="0" w:firstColumn="0" w:lastColumn="0" w:oddVBand="0" w:evenVBand="0" w:oddHBand="1" w:evenHBand="0" w:firstRowFirstColumn="0" w:firstRowLastColumn="0" w:lastRowFirstColumn="0" w:lastRowLastColumn="0"/>
              <w:rPr>
                <w:rFonts w:cs="Arial"/>
                <w:spacing w:val="-3"/>
              </w:rPr>
            </w:pPr>
            <w:r w:rsidRPr="00CF2A6C">
              <w:rPr>
                <w:rFonts w:cs="Arial"/>
                <w:spacing w:val="-3"/>
              </w:rPr>
              <w:t>£5,000,000</w:t>
            </w:r>
          </w:p>
        </w:tc>
      </w:tr>
      <w:tr w:rsidR="002540A5" w:rsidRPr="00CF2A6C" w14:paraId="4C7813D6" w14:textId="77777777" w:rsidTr="00747C86">
        <w:tc>
          <w:tcPr>
            <w:cnfStyle w:val="001000000000" w:firstRow="0" w:lastRow="0" w:firstColumn="1" w:lastColumn="0" w:oddVBand="0" w:evenVBand="0" w:oddHBand="0" w:evenHBand="0" w:firstRowFirstColumn="0" w:firstRowLastColumn="0" w:lastRowFirstColumn="0" w:lastRowLastColumn="0"/>
            <w:tcW w:w="3800" w:type="dxa"/>
          </w:tcPr>
          <w:p w14:paraId="2BA2DA68" w14:textId="77777777" w:rsidR="002540A5" w:rsidRPr="002405B3" w:rsidRDefault="002540A5" w:rsidP="00747C86">
            <w:pPr>
              <w:rPr>
                <w:rFonts w:cs="Arial"/>
                <w:b w:val="0"/>
                <w:bCs w:val="0"/>
                <w:spacing w:val="-3"/>
              </w:rPr>
            </w:pPr>
            <w:r w:rsidRPr="002405B3">
              <w:rPr>
                <w:rFonts w:cs="Arial"/>
                <w:b w:val="0"/>
                <w:bCs w:val="0"/>
                <w:spacing w:val="-3"/>
              </w:rPr>
              <w:t xml:space="preserve">Product Liability Insurance </w:t>
            </w:r>
          </w:p>
        </w:tc>
        <w:tc>
          <w:tcPr>
            <w:tcW w:w="0" w:type="auto"/>
          </w:tcPr>
          <w:p w14:paraId="21A18500" w14:textId="77777777" w:rsidR="002540A5" w:rsidRPr="00CF2A6C" w:rsidRDefault="002540A5" w:rsidP="00747C86">
            <w:pPr>
              <w:suppressAutoHyphens/>
              <w:spacing w:after="240"/>
              <w:contextualSpacing/>
              <w:jc w:val="right"/>
              <w:cnfStyle w:val="000000000000" w:firstRow="0" w:lastRow="0" w:firstColumn="0" w:lastColumn="0" w:oddVBand="0" w:evenVBand="0" w:oddHBand="0" w:evenHBand="0" w:firstRowFirstColumn="0" w:firstRowLastColumn="0" w:lastRowFirstColumn="0" w:lastRowLastColumn="0"/>
              <w:rPr>
                <w:rFonts w:cs="Arial"/>
                <w:spacing w:val="-3"/>
              </w:rPr>
            </w:pPr>
            <w:r w:rsidRPr="00CF2A6C">
              <w:rPr>
                <w:rFonts w:cs="Arial"/>
                <w:spacing w:val="-3"/>
              </w:rPr>
              <w:t>£5,000,000</w:t>
            </w:r>
          </w:p>
        </w:tc>
      </w:tr>
      <w:tr w:rsidR="002540A5" w:rsidRPr="00CF2A6C" w14:paraId="24AEDB8D" w14:textId="77777777" w:rsidTr="00747C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0" w:type="dxa"/>
          </w:tcPr>
          <w:p w14:paraId="359DD37B" w14:textId="77777777" w:rsidR="002540A5" w:rsidRPr="002405B3" w:rsidRDefault="002540A5" w:rsidP="00747C86">
            <w:pPr>
              <w:suppressAutoHyphens/>
              <w:spacing w:after="240"/>
              <w:contextualSpacing/>
              <w:rPr>
                <w:rFonts w:cs="Arial"/>
                <w:b w:val="0"/>
                <w:bCs w:val="0"/>
                <w:spacing w:val="-3"/>
              </w:rPr>
            </w:pPr>
            <w:r w:rsidRPr="00AD17A3">
              <w:rPr>
                <w:rFonts w:cs="Arial"/>
                <w:b w:val="0"/>
                <w:bCs w:val="0"/>
                <w:spacing w:val="-3"/>
              </w:rPr>
              <w:t>Employers Liability Insurance</w:t>
            </w:r>
          </w:p>
        </w:tc>
        <w:tc>
          <w:tcPr>
            <w:tcW w:w="0" w:type="auto"/>
          </w:tcPr>
          <w:p w14:paraId="02C6EE41" w14:textId="77777777" w:rsidR="002540A5" w:rsidRPr="00CF2A6C" w:rsidRDefault="002540A5" w:rsidP="00747C86">
            <w:pPr>
              <w:suppressAutoHyphens/>
              <w:spacing w:after="240"/>
              <w:contextualSpacing/>
              <w:jc w:val="right"/>
              <w:cnfStyle w:val="000000100000" w:firstRow="0" w:lastRow="0" w:firstColumn="0" w:lastColumn="0" w:oddVBand="0" w:evenVBand="0" w:oddHBand="1" w:evenHBand="0" w:firstRowFirstColumn="0" w:firstRowLastColumn="0" w:lastRowFirstColumn="0" w:lastRowLastColumn="0"/>
              <w:rPr>
                <w:rFonts w:cs="Arial"/>
                <w:spacing w:val="-3"/>
              </w:rPr>
            </w:pPr>
            <w:r w:rsidRPr="00CF2A6C">
              <w:rPr>
                <w:rFonts w:cs="Arial"/>
                <w:spacing w:val="-3"/>
              </w:rPr>
              <w:t>£</w:t>
            </w:r>
            <w:r>
              <w:rPr>
                <w:rFonts w:cs="Arial"/>
                <w:spacing w:val="-3"/>
              </w:rPr>
              <w:t>10</w:t>
            </w:r>
            <w:r w:rsidRPr="00CF2A6C">
              <w:rPr>
                <w:rFonts w:cs="Arial"/>
                <w:spacing w:val="-3"/>
              </w:rPr>
              <w:t>,000,000</w:t>
            </w:r>
          </w:p>
        </w:tc>
      </w:tr>
      <w:tr w:rsidR="002540A5" w:rsidRPr="00DB1E23" w14:paraId="45A0F01F" w14:textId="77777777" w:rsidTr="00747C86">
        <w:tc>
          <w:tcPr>
            <w:cnfStyle w:val="001000000000" w:firstRow="0" w:lastRow="0" w:firstColumn="1" w:lastColumn="0" w:oddVBand="0" w:evenVBand="0" w:oddHBand="0" w:evenHBand="0" w:firstRowFirstColumn="0" w:firstRowLastColumn="0" w:lastRowFirstColumn="0" w:lastRowLastColumn="0"/>
            <w:tcW w:w="3800" w:type="dxa"/>
            <w:tcBorders>
              <w:right w:val="none" w:sz="0" w:space="0" w:color="auto"/>
            </w:tcBorders>
          </w:tcPr>
          <w:p w14:paraId="632982F2" w14:textId="77777777" w:rsidR="002540A5" w:rsidRPr="002E74F0" w:rsidRDefault="002540A5" w:rsidP="00747C86">
            <w:pPr>
              <w:suppressAutoHyphens/>
              <w:spacing w:after="240"/>
              <w:contextualSpacing/>
              <w:rPr>
                <w:rFonts w:cs="Arial"/>
                <w:b w:val="0"/>
                <w:bCs w:val="0"/>
                <w:spacing w:val="-3"/>
              </w:rPr>
            </w:pPr>
            <w:r w:rsidRPr="002E74F0">
              <w:rPr>
                <w:rFonts w:cs="Arial"/>
                <w:b w:val="0"/>
                <w:bCs w:val="0"/>
                <w:spacing w:val="-3"/>
              </w:rPr>
              <w:t>Professional Indemnity Insurance</w:t>
            </w:r>
          </w:p>
        </w:tc>
        <w:tc>
          <w:tcPr>
            <w:tcW w:w="0" w:type="auto"/>
          </w:tcPr>
          <w:p w14:paraId="4A915CC6" w14:textId="77777777" w:rsidR="002540A5" w:rsidRPr="00CF2A6C" w:rsidRDefault="002540A5" w:rsidP="00747C86">
            <w:pPr>
              <w:suppressAutoHyphens/>
              <w:spacing w:after="240"/>
              <w:contextualSpacing/>
              <w:jc w:val="right"/>
              <w:cnfStyle w:val="000000000000" w:firstRow="0" w:lastRow="0" w:firstColumn="0" w:lastColumn="0" w:oddVBand="0" w:evenVBand="0" w:oddHBand="0" w:evenHBand="0" w:firstRowFirstColumn="0" w:firstRowLastColumn="0" w:lastRowFirstColumn="0" w:lastRowLastColumn="0"/>
              <w:rPr>
                <w:rFonts w:cs="Arial"/>
                <w:spacing w:val="-3"/>
              </w:rPr>
            </w:pPr>
            <w:r>
              <w:rPr>
                <w:rFonts w:cs="Arial"/>
                <w:spacing w:val="-3"/>
              </w:rPr>
              <w:t>£100,000</w:t>
            </w:r>
          </w:p>
        </w:tc>
      </w:tr>
    </w:tbl>
    <w:p w14:paraId="4A28A715" w14:textId="77777777" w:rsidR="002540A5" w:rsidRPr="00F42657" w:rsidRDefault="002540A5" w:rsidP="002540A5">
      <w:pPr>
        <w:suppressAutoHyphens/>
        <w:spacing w:after="240"/>
        <w:ind w:left="709" w:hanging="709"/>
        <w:contextualSpacing/>
        <w:rPr>
          <w:spacing w:val="-3"/>
        </w:rPr>
      </w:pPr>
    </w:p>
    <w:p w14:paraId="149EB7F5" w14:textId="77777777" w:rsidR="002540A5" w:rsidRPr="00F42657" w:rsidRDefault="002540A5" w:rsidP="002540A5">
      <w:pPr>
        <w:numPr>
          <w:ilvl w:val="0"/>
          <w:numId w:val="1"/>
        </w:numPr>
        <w:suppressAutoHyphens/>
        <w:spacing w:after="240"/>
        <w:contextualSpacing/>
        <w:rPr>
          <w:spacing w:val="-3"/>
        </w:rPr>
      </w:pPr>
      <w:r w:rsidRPr="00F42657">
        <w:rPr>
          <w:spacing w:val="-3"/>
        </w:rPr>
        <w:t xml:space="preserve">I/we confirm that we have taken account of our legal and statutory obligations, as well as all relevant Government codes and policies (e.g. taxes, environmental protection, employment protection and working conditions) in our tender, where they would be applicable to the supply of the </w:t>
      </w:r>
      <w:r>
        <w:rPr>
          <w:spacing w:val="-3"/>
        </w:rPr>
        <w:t xml:space="preserve">specified items. </w:t>
      </w:r>
      <w:r>
        <w:rPr>
          <w:spacing w:val="-3"/>
        </w:rPr>
        <w:br/>
      </w:r>
    </w:p>
    <w:p w14:paraId="2803F7FD" w14:textId="77777777" w:rsidR="002540A5" w:rsidRPr="00DD43C1" w:rsidRDefault="002540A5" w:rsidP="002540A5">
      <w:pPr>
        <w:numPr>
          <w:ilvl w:val="0"/>
          <w:numId w:val="1"/>
        </w:numPr>
        <w:suppressAutoHyphens/>
        <w:spacing w:after="240"/>
        <w:contextualSpacing/>
        <w:jc w:val="both"/>
        <w:rPr>
          <w:spacing w:val="-3"/>
        </w:rPr>
      </w:pPr>
      <w:r>
        <w:rPr>
          <w:spacing w:val="-3"/>
        </w:rPr>
        <w:t xml:space="preserve">I/we confirm that </w:t>
      </w:r>
      <w:r w:rsidRPr="00DD43C1">
        <w:rPr>
          <w:spacing w:val="-3"/>
        </w:rPr>
        <w:t xml:space="preserve">a detailed risk assessment and method statement covering all of the works (including any subcontracted work) and waste disposal will be submitted at least one week before work commences. </w:t>
      </w:r>
    </w:p>
    <w:p w14:paraId="3B4D716A" w14:textId="77777777" w:rsidR="002540A5" w:rsidRPr="00DD43C1" w:rsidRDefault="002540A5" w:rsidP="002540A5">
      <w:pPr>
        <w:suppressAutoHyphens/>
        <w:spacing w:after="240"/>
        <w:ind w:left="720"/>
        <w:contextualSpacing/>
        <w:jc w:val="both"/>
      </w:pPr>
    </w:p>
    <w:p w14:paraId="2504B472" w14:textId="4A72A562" w:rsidR="002540A5" w:rsidRPr="00F42657" w:rsidRDefault="002540A5" w:rsidP="002540A5">
      <w:pPr>
        <w:numPr>
          <w:ilvl w:val="0"/>
          <w:numId w:val="1"/>
        </w:numPr>
        <w:suppressAutoHyphens/>
        <w:spacing w:after="240"/>
        <w:contextualSpacing/>
        <w:jc w:val="both"/>
      </w:pPr>
      <w:r w:rsidRPr="00F42657">
        <w:rPr>
          <w:spacing w:val="-3"/>
        </w:rPr>
        <w:t xml:space="preserve">The price quoted in this tender </w:t>
      </w:r>
      <w:r w:rsidR="00AD17A3">
        <w:rPr>
          <w:spacing w:val="-3"/>
        </w:rPr>
        <w:t>is</w:t>
      </w:r>
      <w:r w:rsidRPr="00F42657">
        <w:rPr>
          <w:spacing w:val="-3"/>
        </w:rPr>
        <w:t xml:space="preserve"> valid for </w:t>
      </w:r>
      <w:r>
        <w:rPr>
          <w:spacing w:val="-3"/>
        </w:rPr>
        <w:t>6</w:t>
      </w:r>
      <w:r w:rsidRPr="00F42657">
        <w:rPr>
          <w:spacing w:val="-3"/>
        </w:rPr>
        <w:t>0 days from the tender return date.</w:t>
      </w:r>
    </w:p>
    <w:p w14:paraId="408B3116" w14:textId="77777777" w:rsidR="002540A5" w:rsidRPr="002405B3" w:rsidRDefault="002540A5" w:rsidP="002540A5">
      <w:pPr>
        <w:pStyle w:val="BodyTextIndent"/>
        <w:numPr>
          <w:ilvl w:val="0"/>
          <w:numId w:val="1"/>
        </w:numPr>
        <w:spacing w:after="240"/>
        <w:contextualSpacing/>
        <w:jc w:val="both"/>
      </w:pPr>
      <w:r w:rsidRPr="00C80726">
        <w:t xml:space="preserve">I/we understand that Tenderers are prohibited from contacting Councillors or Staff to encourage or support their tender outside of the prescribed process and </w:t>
      </w:r>
      <w:r>
        <w:t>note</w:t>
      </w:r>
      <w:r w:rsidRPr="00C80726">
        <w:t xml:space="preserve"> that the </w:t>
      </w:r>
      <w:r w:rsidRPr="00C80726">
        <w:rPr>
          <w:spacing w:val="-3"/>
        </w:rPr>
        <w:t xml:space="preserve">Bribery Act 2010 applies to this tender. </w:t>
      </w:r>
    </w:p>
    <w:p w14:paraId="36E6F142" w14:textId="77777777" w:rsidR="002540A5" w:rsidRPr="006E07BA" w:rsidRDefault="002540A5" w:rsidP="002540A5">
      <w:pPr>
        <w:pStyle w:val="BodyTextIndent"/>
        <w:spacing w:after="240"/>
        <w:ind w:left="720" w:firstLine="0"/>
        <w:contextualSpacing/>
        <w:jc w:val="both"/>
      </w:pPr>
    </w:p>
    <w:p w14:paraId="54C249C4" w14:textId="77777777" w:rsidR="002540A5" w:rsidRPr="002405B3" w:rsidRDefault="002540A5" w:rsidP="002540A5">
      <w:pPr>
        <w:pStyle w:val="BodyTextIndent"/>
        <w:numPr>
          <w:ilvl w:val="0"/>
          <w:numId w:val="1"/>
        </w:numPr>
        <w:spacing w:after="240"/>
        <w:contextualSpacing/>
      </w:pPr>
      <w:r w:rsidRPr="002405B3">
        <w:t>I/we understand that Stroud Town Council is a Foundation Living Wage Employer and confirm that all personnel employed in connection with this project by me/us</w:t>
      </w:r>
      <w:r>
        <w:t xml:space="preserve"> and any subcontractors,</w:t>
      </w:r>
      <w:r w:rsidRPr="002405B3">
        <w:t xml:space="preserve"> will be paid no less than the current Foundation Living Wage. </w:t>
      </w:r>
      <w:hyperlink w:history="1">
        <w:r w:rsidRPr="003F2724">
          <w:rPr>
            <w:rStyle w:val="Hyperlink"/>
          </w:rPr>
          <w:t xml:space="preserve">www.livingwage.org.uk </w:t>
        </w:r>
      </w:hyperlink>
    </w:p>
    <w:p w14:paraId="3C94C769" w14:textId="77777777" w:rsidR="002540A5" w:rsidRPr="00C80726" w:rsidRDefault="002540A5" w:rsidP="002540A5">
      <w:pPr>
        <w:pStyle w:val="BodyTextIndent"/>
        <w:spacing w:after="240"/>
        <w:ind w:left="720" w:firstLine="0"/>
        <w:contextualSpacing/>
        <w:jc w:val="both"/>
      </w:pPr>
    </w:p>
    <w:p w14:paraId="32B2CD81" w14:textId="77777777" w:rsidR="002540A5" w:rsidRDefault="002540A5" w:rsidP="002540A5">
      <w:pPr>
        <w:spacing w:after="160" w:line="259" w:lineRule="auto"/>
        <w:rPr>
          <w:spacing w:val="-3"/>
        </w:rPr>
      </w:pPr>
      <w:r>
        <w:rPr>
          <w:spacing w:val="-3"/>
        </w:rPr>
        <w:br w:type="page"/>
      </w:r>
    </w:p>
    <w:p w14:paraId="108296D9" w14:textId="77777777" w:rsidR="002540A5" w:rsidRPr="00B50543" w:rsidRDefault="002540A5" w:rsidP="002540A5">
      <w:pPr>
        <w:spacing w:after="160" w:line="259" w:lineRule="auto"/>
        <w:rPr>
          <w:b/>
          <w:spacing w:val="-3"/>
        </w:rPr>
      </w:pPr>
      <w:r w:rsidRPr="00B50543">
        <w:rPr>
          <w:b/>
          <w:spacing w:val="-3"/>
        </w:rPr>
        <w:lastRenderedPageBreak/>
        <w:t>TENDER PRICES</w:t>
      </w:r>
    </w:p>
    <w:tbl>
      <w:tblPr>
        <w:tblStyle w:val="TableGrid"/>
        <w:tblW w:w="9351" w:type="dxa"/>
        <w:tblLook w:val="04A0" w:firstRow="1" w:lastRow="0" w:firstColumn="1" w:lastColumn="0" w:noHBand="0" w:noVBand="1"/>
      </w:tblPr>
      <w:tblGrid>
        <w:gridCol w:w="4815"/>
        <w:gridCol w:w="2551"/>
        <w:gridCol w:w="1985"/>
      </w:tblGrid>
      <w:tr w:rsidR="002540A5" w14:paraId="099B5AB5" w14:textId="77777777" w:rsidTr="00747C86">
        <w:tc>
          <w:tcPr>
            <w:tcW w:w="4815" w:type="dxa"/>
          </w:tcPr>
          <w:p w14:paraId="7CE1B328" w14:textId="77777777" w:rsidR="002540A5" w:rsidRDefault="002540A5" w:rsidP="00747C86">
            <w:pPr>
              <w:rPr>
                <w:rFonts w:eastAsia="Times New Roman" w:cs="Arial"/>
                <w:b/>
                <w:bCs/>
                <w:szCs w:val="24"/>
                <w:lang w:eastAsia="en-GB"/>
              </w:rPr>
            </w:pPr>
            <w:r>
              <w:rPr>
                <w:rFonts w:eastAsia="Times New Roman" w:cs="Arial"/>
                <w:b/>
                <w:bCs/>
                <w:szCs w:val="24"/>
                <w:lang w:eastAsia="en-GB"/>
              </w:rPr>
              <w:t>Work</w:t>
            </w:r>
          </w:p>
        </w:tc>
        <w:tc>
          <w:tcPr>
            <w:tcW w:w="2551" w:type="dxa"/>
          </w:tcPr>
          <w:p w14:paraId="79A30BCD" w14:textId="77777777" w:rsidR="002540A5" w:rsidRDefault="002540A5" w:rsidP="00747C86">
            <w:pPr>
              <w:rPr>
                <w:rFonts w:eastAsia="Times New Roman" w:cs="Arial"/>
                <w:b/>
                <w:bCs/>
                <w:szCs w:val="24"/>
                <w:lang w:eastAsia="en-GB"/>
              </w:rPr>
            </w:pPr>
            <w:r>
              <w:rPr>
                <w:rFonts w:eastAsia="Times New Roman" w:cs="Arial"/>
                <w:b/>
                <w:bCs/>
                <w:szCs w:val="24"/>
                <w:lang w:eastAsia="en-GB"/>
              </w:rPr>
              <w:t>Payment basis</w:t>
            </w:r>
          </w:p>
        </w:tc>
        <w:tc>
          <w:tcPr>
            <w:tcW w:w="1985" w:type="dxa"/>
          </w:tcPr>
          <w:p w14:paraId="7F08A47D" w14:textId="77777777" w:rsidR="002540A5" w:rsidRDefault="002540A5" w:rsidP="00747C86">
            <w:pPr>
              <w:rPr>
                <w:rFonts w:eastAsia="Times New Roman" w:cs="Arial"/>
                <w:b/>
                <w:bCs/>
                <w:szCs w:val="24"/>
                <w:lang w:eastAsia="en-GB"/>
              </w:rPr>
            </w:pPr>
            <w:r>
              <w:rPr>
                <w:rFonts w:eastAsia="Times New Roman" w:cs="Arial"/>
                <w:b/>
                <w:bCs/>
                <w:szCs w:val="24"/>
                <w:lang w:eastAsia="en-GB"/>
              </w:rPr>
              <w:t>Tender price</w:t>
            </w:r>
          </w:p>
        </w:tc>
      </w:tr>
      <w:tr w:rsidR="002540A5" w14:paraId="35A3B858" w14:textId="77777777" w:rsidTr="00747C86">
        <w:tc>
          <w:tcPr>
            <w:tcW w:w="4815" w:type="dxa"/>
          </w:tcPr>
          <w:p w14:paraId="27F378A5" w14:textId="77777777" w:rsidR="002540A5" w:rsidRDefault="002540A5" w:rsidP="00747C86">
            <w:r>
              <w:t>T</w:t>
            </w:r>
            <w:r w:rsidRPr="00354CC1">
              <w:t>otal project cost of removal and disposal, design</w:t>
            </w:r>
            <w:r>
              <w:t>,</w:t>
            </w:r>
            <w:r w:rsidRPr="00354CC1">
              <w:t xml:space="preserve"> installation, resurfacing, commissioning</w:t>
            </w:r>
            <w:r>
              <w:t xml:space="preserve"> and i</w:t>
            </w:r>
            <w:r w:rsidRPr="00354CC1">
              <w:t xml:space="preserve">ndependent </w:t>
            </w:r>
            <w:r>
              <w:t>post installation check</w:t>
            </w:r>
          </w:p>
          <w:p w14:paraId="42680FD5" w14:textId="77777777" w:rsidR="002540A5" w:rsidRPr="008D3DAA" w:rsidRDefault="002540A5" w:rsidP="00747C86">
            <w:pPr>
              <w:rPr>
                <w:rFonts w:eastAsia="Times New Roman" w:cs="Arial"/>
                <w:bCs/>
                <w:szCs w:val="24"/>
                <w:lang w:eastAsia="en-GB"/>
              </w:rPr>
            </w:pPr>
            <w:r w:rsidRPr="00354CC1">
              <w:t xml:space="preserve"> </w:t>
            </w:r>
          </w:p>
        </w:tc>
        <w:tc>
          <w:tcPr>
            <w:tcW w:w="2551" w:type="dxa"/>
          </w:tcPr>
          <w:p w14:paraId="2D343991" w14:textId="77777777" w:rsidR="002540A5" w:rsidRDefault="002540A5" w:rsidP="00747C86">
            <w:pPr>
              <w:rPr>
                <w:rFonts w:eastAsia="Times New Roman" w:cs="Arial"/>
                <w:bCs/>
                <w:szCs w:val="24"/>
                <w:lang w:eastAsia="en-GB"/>
              </w:rPr>
            </w:pPr>
            <w:r>
              <w:rPr>
                <w:rFonts w:eastAsia="Times New Roman" w:cs="Arial"/>
                <w:bCs/>
                <w:szCs w:val="24"/>
                <w:lang w:eastAsia="en-GB"/>
              </w:rPr>
              <w:t>Fixed price</w:t>
            </w:r>
          </w:p>
          <w:p w14:paraId="47914BB0" w14:textId="77777777" w:rsidR="002540A5" w:rsidRPr="008D3DAA" w:rsidRDefault="002540A5" w:rsidP="00747C86">
            <w:pPr>
              <w:rPr>
                <w:rFonts w:eastAsia="Times New Roman" w:cs="Arial"/>
                <w:bCs/>
                <w:szCs w:val="24"/>
                <w:lang w:eastAsia="en-GB"/>
              </w:rPr>
            </w:pPr>
          </w:p>
        </w:tc>
        <w:tc>
          <w:tcPr>
            <w:tcW w:w="1985" w:type="dxa"/>
          </w:tcPr>
          <w:p w14:paraId="2C117AE0" w14:textId="77777777" w:rsidR="002540A5" w:rsidRPr="008D3DAA" w:rsidRDefault="002540A5" w:rsidP="00747C86">
            <w:pPr>
              <w:rPr>
                <w:rFonts w:eastAsia="Times New Roman" w:cs="Arial"/>
                <w:bCs/>
                <w:szCs w:val="24"/>
                <w:lang w:eastAsia="en-GB"/>
              </w:rPr>
            </w:pPr>
            <w:r>
              <w:rPr>
                <w:rFonts w:eastAsia="Times New Roman" w:cs="Arial"/>
                <w:bCs/>
                <w:szCs w:val="24"/>
                <w:lang w:eastAsia="en-GB"/>
              </w:rPr>
              <w:t>£</w:t>
            </w:r>
          </w:p>
        </w:tc>
      </w:tr>
      <w:tr w:rsidR="002540A5" w14:paraId="07AC3A9F" w14:textId="77777777" w:rsidTr="00747C86">
        <w:tc>
          <w:tcPr>
            <w:tcW w:w="4815" w:type="dxa"/>
          </w:tcPr>
          <w:p w14:paraId="64E3E10E" w14:textId="77777777" w:rsidR="002540A5" w:rsidRPr="00ED4803" w:rsidRDefault="002540A5" w:rsidP="00747C86">
            <w:pPr>
              <w:rPr>
                <w:b/>
                <w:bCs/>
              </w:rPr>
            </w:pPr>
            <w:r w:rsidRPr="00ED4803">
              <w:rPr>
                <w:b/>
                <w:bCs/>
              </w:rPr>
              <w:t>Total Costs of all works</w:t>
            </w:r>
          </w:p>
        </w:tc>
        <w:tc>
          <w:tcPr>
            <w:tcW w:w="2551" w:type="dxa"/>
          </w:tcPr>
          <w:p w14:paraId="153DD52B" w14:textId="77777777" w:rsidR="002540A5" w:rsidRPr="00ED4803" w:rsidRDefault="002540A5" w:rsidP="00747C86">
            <w:pPr>
              <w:rPr>
                <w:rFonts w:eastAsia="Times New Roman" w:cs="Arial"/>
                <w:b/>
                <w:bCs/>
                <w:szCs w:val="24"/>
                <w:lang w:eastAsia="en-GB"/>
              </w:rPr>
            </w:pPr>
            <w:r w:rsidRPr="00ED4803">
              <w:rPr>
                <w:rFonts w:eastAsia="Times New Roman" w:cs="Arial"/>
                <w:b/>
                <w:bCs/>
                <w:szCs w:val="24"/>
                <w:lang w:eastAsia="en-GB"/>
              </w:rPr>
              <w:t>Fixed price</w:t>
            </w:r>
          </w:p>
        </w:tc>
        <w:tc>
          <w:tcPr>
            <w:tcW w:w="1985" w:type="dxa"/>
          </w:tcPr>
          <w:p w14:paraId="00278880" w14:textId="77777777" w:rsidR="002540A5" w:rsidRPr="00ED4803" w:rsidRDefault="002540A5" w:rsidP="00747C86">
            <w:pPr>
              <w:rPr>
                <w:rFonts w:eastAsia="Times New Roman" w:cs="Arial"/>
                <w:b/>
                <w:bCs/>
                <w:szCs w:val="24"/>
                <w:lang w:eastAsia="en-GB"/>
              </w:rPr>
            </w:pPr>
            <w:r w:rsidRPr="00ED4803">
              <w:rPr>
                <w:rFonts w:eastAsia="Times New Roman" w:cs="Arial"/>
                <w:b/>
                <w:bCs/>
                <w:szCs w:val="24"/>
                <w:lang w:eastAsia="en-GB"/>
              </w:rPr>
              <w:t>£</w:t>
            </w:r>
          </w:p>
        </w:tc>
      </w:tr>
    </w:tbl>
    <w:p w14:paraId="75518801" w14:textId="77777777" w:rsidR="002540A5" w:rsidRDefault="002540A5" w:rsidP="002540A5">
      <w:pPr>
        <w:shd w:val="solid" w:color="FFFFFF" w:fill="FFFFFF"/>
        <w:tabs>
          <w:tab w:val="left" w:pos="-720"/>
          <w:tab w:val="right" w:pos="4253"/>
          <w:tab w:val="left" w:pos="5670"/>
          <w:tab w:val="right" w:pos="9498"/>
        </w:tabs>
        <w:spacing w:line="360" w:lineRule="auto"/>
        <w:rPr>
          <w:spacing w:val="-3"/>
        </w:rPr>
      </w:pPr>
    </w:p>
    <w:p w14:paraId="53DB76F4" w14:textId="77777777" w:rsidR="002540A5" w:rsidRPr="00F42657" w:rsidRDefault="002540A5" w:rsidP="002540A5">
      <w:pPr>
        <w:shd w:val="solid" w:color="FFFFFF" w:fill="FFFFFF"/>
        <w:tabs>
          <w:tab w:val="left" w:pos="-720"/>
          <w:tab w:val="right" w:pos="4253"/>
          <w:tab w:val="left" w:pos="5670"/>
          <w:tab w:val="right" w:pos="9498"/>
        </w:tabs>
        <w:spacing w:line="360" w:lineRule="auto"/>
      </w:pPr>
      <w:r w:rsidRPr="00F42657">
        <w:rPr>
          <w:spacing w:val="-3"/>
        </w:rPr>
        <w:t xml:space="preserve">Signed </w:t>
      </w:r>
      <w:r w:rsidRPr="00F42657">
        <w:rPr>
          <w:spacing w:val="-3"/>
        </w:rPr>
        <w:tab/>
      </w:r>
      <w:r w:rsidRPr="00F42657">
        <w:t>....................………………………</w:t>
      </w:r>
      <w:r>
        <w:br/>
      </w:r>
      <w:r w:rsidRPr="00F42657">
        <w:t>Name (in BLOCK CAPITALS)……………………………...</w:t>
      </w:r>
      <w:r w:rsidRPr="00F42657">
        <w:tab/>
      </w:r>
    </w:p>
    <w:p w14:paraId="256F4F3A" w14:textId="77777777" w:rsidR="002540A5" w:rsidRPr="00F42657" w:rsidRDefault="002540A5" w:rsidP="002540A5">
      <w:pPr>
        <w:shd w:val="solid" w:color="FFFFFF" w:fill="FFFFFF"/>
        <w:tabs>
          <w:tab w:val="left" w:pos="-720"/>
          <w:tab w:val="right" w:pos="4253"/>
          <w:tab w:val="left" w:pos="5670"/>
          <w:tab w:val="right" w:pos="9498"/>
        </w:tabs>
        <w:spacing w:line="360" w:lineRule="auto"/>
        <w:rPr>
          <w:spacing w:val="-3"/>
        </w:rPr>
      </w:pPr>
      <w:r w:rsidRPr="00F42657">
        <w:rPr>
          <w:spacing w:val="-3"/>
        </w:rPr>
        <w:t xml:space="preserve">in the capacity of …………………………………………………………duly authorised to sign tenders for and on behalf of (in BLOCK CAPITALS)…………………………………. </w:t>
      </w:r>
    </w:p>
    <w:p w14:paraId="3A3F1CB7" w14:textId="77777777" w:rsidR="002540A5" w:rsidRDefault="002540A5" w:rsidP="002540A5">
      <w:pPr>
        <w:pStyle w:val="EndnoteText"/>
        <w:shd w:val="solid" w:color="FFFFFF" w:fill="FFFFFF"/>
        <w:tabs>
          <w:tab w:val="left" w:pos="-720"/>
          <w:tab w:val="right" w:pos="4253"/>
          <w:tab w:val="left" w:pos="5670"/>
          <w:tab w:val="right" w:pos="9356"/>
        </w:tabs>
        <w:spacing w:line="360" w:lineRule="auto"/>
        <w:rPr>
          <w:rFonts w:ascii="Arial" w:hAnsi="Arial"/>
          <w:spacing w:val="-3"/>
        </w:rPr>
      </w:pPr>
    </w:p>
    <w:p w14:paraId="223D7E9C" w14:textId="77777777" w:rsidR="002540A5" w:rsidRPr="00F42657" w:rsidRDefault="002540A5" w:rsidP="002540A5">
      <w:pPr>
        <w:pStyle w:val="EndnoteText"/>
        <w:shd w:val="solid" w:color="FFFFFF" w:fill="FFFFFF"/>
        <w:tabs>
          <w:tab w:val="left" w:pos="-720"/>
          <w:tab w:val="right" w:pos="4253"/>
          <w:tab w:val="left" w:pos="5670"/>
          <w:tab w:val="right" w:pos="9356"/>
        </w:tabs>
        <w:spacing w:line="360" w:lineRule="auto"/>
        <w:rPr>
          <w:rFonts w:ascii="Arial" w:hAnsi="Arial"/>
          <w:spacing w:val="-3"/>
        </w:rPr>
      </w:pPr>
      <w:r w:rsidRPr="00F42657">
        <w:rPr>
          <w:rFonts w:ascii="Arial" w:hAnsi="Arial"/>
          <w:spacing w:val="-3"/>
        </w:rPr>
        <w:t>Postal Address .................................................</w:t>
      </w:r>
      <w:r w:rsidRPr="00F42657">
        <w:rPr>
          <w:rFonts w:ascii="Arial" w:hAnsi="Arial"/>
          <w:spacing w:val="-3"/>
        </w:rPr>
        <w:tab/>
      </w:r>
      <w:r>
        <w:rPr>
          <w:rFonts w:ascii="Arial" w:hAnsi="Arial"/>
          <w:spacing w:val="-3"/>
        </w:rPr>
        <w:br/>
      </w:r>
      <w:r w:rsidRPr="00F42657">
        <w:rPr>
          <w:spacing w:val="-3"/>
        </w:rPr>
        <w:tab/>
      </w:r>
      <w:r w:rsidRPr="00F42657">
        <w:rPr>
          <w:rFonts w:ascii="Arial" w:hAnsi="Arial"/>
          <w:spacing w:val="-3"/>
        </w:rPr>
        <w:t>..........................................................................</w:t>
      </w:r>
      <w:r w:rsidRPr="00F42657">
        <w:rPr>
          <w:rFonts w:ascii="Arial" w:hAnsi="Arial"/>
          <w:spacing w:val="-3"/>
        </w:rPr>
        <w:tab/>
      </w:r>
      <w:r>
        <w:rPr>
          <w:spacing w:val="-3"/>
        </w:rPr>
        <w:br/>
      </w:r>
      <w:r w:rsidRPr="00F42657">
        <w:rPr>
          <w:rFonts w:ascii="Arial" w:hAnsi="Arial"/>
          <w:spacing w:val="-3"/>
        </w:rPr>
        <w:tab/>
        <w:t>..........................................................................</w:t>
      </w:r>
      <w:r w:rsidRPr="00F42657">
        <w:rPr>
          <w:spacing w:val="-3"/>
        </w:rPr>
        <w:tab/>
      </w:r>
      <w:r>
        <w:rPr>
          <w:spacing w:val="-3"/>
        </w:rPr>
        <w:br/>
      </w:r>
      <w:r w:rsidRPr="00F42657">
        <w:rPr>
          <w:rFonts w:ascii="Arial" w:hAnsi="Arial"/>
          <w:spacing w:val="-3"/>
        </w:rPr>
        <w:t>..........................................................................</w:t>
      </w:r>
      <w:r w:rsidRPr="00F42657">
        <w:rPr>
          <w:rFonts w:ascii="Arial" w:hAnsi="Arial"/>
          <w:spacing w:val="-3"/>
        </w:rPr>
        <w:tab/>
      </w:r>
      <w:r w:rsidRPr="00F42657">
        <w:rPr>
          <w:rFonts w:ascii="Arial" w:hAnsi="Arial"/>
          <w:spacing w:val="-3"/>
        </w:rPr>
        <w:tab/>
      </w:r>
      <w:r>
        <w:rPr>
          <w:spacing w:val="-3"/>
        </w:rPr>
        <w:br/>
      </w:r>
      <w:r w:rsidRPr="00F42657">
        <w:rPr>
          <w:rFonts w:ascii="Arial" w:hAnsi="Arial"/>
          <w:spacing w:val="-3"/>
        </w:rPr>
        <w:t>Telephone No.</w:t>
      </w:r>
      <w:r w:rsidRPr="00F42657">
        <w:rPr>
          <w:rFonts w:ascii="Arial" w:hAnsi="Arial"/>
          <w:spacing w:val="-3"/>
        </w:rPr>
        <w:tab/>
        <w:t>.....................................………</w:t>
      </w:r>
    </w:p>
    <w:p w14:paraId="2C2EF041" w14:textId="77777777" w:rsidR="002540A5" w:rsidRPr="00F42657" w:rsidRDefault="002540A5" w:rsidP="002540A5">
      <w:pPr>
        <w:shd w:val="solid" w:color="FFFFFF" w:fill="FFFFFF"/>
        <w:tabs>
          <w:tab w:val="left" w:pos="-720"/>
          <w:tab w:val="right" w:pos="4253"/>
          <w:tab w:val="left" w:pos="5670"/>
          <w:tab w:val="right" w:pos="9356"/>
        </w:tabs>
        <w:spacing w:line="360" w:lineRule="auto"/>
        <w:rPr>
          <w:spacing w:val="-3"/>
        </w:rPr>
      </w:pPr>
      <w:r w:rsidRPr="00F42657">
        <w:rPr>
          <w:spacing w:val="-3"/>
        </w:rPr>
        <w:t xml:space="preserve">Date </w:t>
      </w:r>
      <w:r w:rsidRPr="00F42657">
        <w:rPr>
          <w:spacing w:val="-3"/>
        </w:rPr>
        <w:tab/>
        <w:t>..........….......................................…...…</w:t>
      </w:r>
    </w:p>
    <w:p w14:paraId="1FC3AF54" w14:textId="77777777" w:rsidR="002540A5" w:rsidRDefault="002540A5" w:rsidP="002540A5">
      <w:pPr>
        <w:shd w:val="solid" w:color="FFFFFF" w:fill="FFFFFF"/>
        <w:rPr>
          <w:spacing w:val="-3"/>
        </w:rPr>
      </w:pPr>
      <w:r w:rsidRPr="00F42657">
        <w:rPr>
          <w:spacing w:val="-3"/>
        </w:rPr>
        <w:t>E-mail…………………………………………..</w:t>
      </w:r>
    </w:p>
    <w:p w14:paraId="3129E875" w14:textId="77777777" w:rsidR="002540A5" w:rsidRDefault="002540A5" w:rsidP="002540A5"/>
    <w:p w14:paraId="2FC79A29" w14:textId="77777777" w:rsidR="002540A5" w:rsidRDefault="002540A5" w:rsidP="002540A5">
      <w:pPr>
        <w:jc w:val="center"/>
      </w:pPr>
      <w:r>
        <w:softHyphen/>
      </w:r>
      <w:r>
        <w:softHyphen/>
      </w:r>
      <w:r>
        <w:softHyphen/>
      </w:r>
      <w:r>
        <w:softHyphen/>
      </w:r>
      <w:r>
        <w:softHyphen/>
      </w:r>
      <w:r>
        <w:softHyphen/>
      </w:r>
      <w:r>
        <w:softHyphen/>
        <w:t>_______________________________</w:t>
      </w:r>
    </w:p>
    <w:p w14:paraId="1771DF94" w14:textId="77777777" w:rsidR="002540A5" w:rsidRDefault="002540A5" w:rsidP="002540A5"/>
    <w:p w14:paraId="069AEB97" w14:textId="77777777" w:rsidR="002540A5" w:rsidRDefault="002540A5" w:rsidP="002540A5">
      <w:pPr>
        <w:spacing w:after="160" w:line="259" w:lineRule="auto"/>
        <w:rPr>
          <w:rFonts w:eastAsia="Times New Roman" w:cs="Arial"/>
          <w:b/>
          <w:bCs/>
          <w:szCs w:val="24"/>
          <w:lang w:eastAsia="en-GB"/>
        </w:rPr>
      </w:pPr>
      <w:r>
        <w:rPr>
          <w:rFonts w:eastAsia="Times New Roman" w:cs="Arial"/>
          <w:b/>
          <w:bCs/>
          <w:szCs w:val="24"/>
          <w:lang w:eastAsia="en-GB"/>
        </w:rPr>
        <w:br w:type="page"/>
      </w:r>
    </w:p>
    <w:p w14:paraId="004CA387" w14:textId="77777777" w:rsidR="002540A5" w:rsidRPr="00C17BF8" w:rsidRDefault="002540A5" w:rsidP="002540A5">
      <w:pPr>
        <w:rPr>
          <w:rFonts w:eastAsia="Times New Roman" w:cs="Arial"/>
          <w:b/>
          <w:bCs/>
          <w:szCs w:val="24"/>
          <w:lang w:eastAsia="en-GB"/>
        </w:rPr>
      </w:pPr>
      <w:r w:rsidRPr="00C17BF8">
        <w:rPr>
          <w:rFonts w:eastAsia="Times New Roman" w:cs="Arial"/>
          <w:b/>
          <w:bCs/>
          <w:szCs w:val="24"/>
          <w:lang w:eastAsia="en-GB"/>
        </w:rPr>
        <w:lastRenderedPageBreak/>
        <w:t>Checklist:</w:t>
      </w:r>
    </w:p>
    <w:p w14:paraId="172A10D7" w14:textId="77777777" w:rsidR="002540A5" w:rsidRDefault="002540A5" w:rsidP="002540A5">
      <w:pPr>
        <w:rPr>
          <w:rFonts w:eastAsia="Times New Roman" w:cs="Arial"/>
          <w:szCs w:val="24"/>
          <w:lang w:eastAsia="en-GB"/>
        </w:rPr>
      </w:pPr>
    </w:p>
    <w:tbl>
      <w:tblPr>
        <w:tblStyle w:val="TableGrid"/>
        <w:tblW w:w="9098" w:type="dxa"/>
        <w:tblInd w:w="-5" w:type="dxa"/>
        <w:tblLook w:val="04A0" w:firstRow="1" w:lastRow="0" w:firstColumn="1" w:lastColumn="0" w:noHBand="0" w:noVBand="1"/>
      </w:tblPr>
      <w:tblGrid>
        <w:gridCol w:w="8567"/>
        <w:gridCol w:w="531"/>
      </w:tblGrid>
      <w:tr w:rsidR="002540A5" w:rsidRPr="003144AF" w14:paraId="5DCBC9F0" w14:textId="77777777" w:rsidTr="00747C86">
        <w:tc>
          <w:tcPr>
            <w:tcW w:w="8567" w:type="dxa"/>
          </w:tcPr>
          <w:p w14:paraId="43D4D4AF" w14:textId="77777777" w:rsidR="002540A5" w:rsidRDefault="002540A5" w:rsidP="00747C86">
            <w:pPr>
              <w:rPr>
                <w:rFonts w:eastAsia="Times New Roman" w:cs="Arial"/>
                <w:szCs w:val="24"/>
                <w:lang w:eastAsia="en-GB"/>
              </w:rPr>
            </w:pPr>
            <w:r w:rsidRPr="00C17BF8">
              <w:rPr>
                <w:rFonts w:eastAsia="Times New Roman" w:cs="Arial"/>
                <w:szCs w:val="24"/>
                <w:lang w:eastAsia="en-GB"/>
              </w:rPr>
              <w:t>Have you included:</w:t>
            </w:r>
          </w:p>
          <w:p w14:paraId="56F017D8" w14:textId="77777777" w:rsidR="002540A5" w:rsidRDefault="002540A5" w:rsidP="00747C86">
            <w:pPr>
              <w:rPr>
                <w:rFonts w:eastAsia="Times New Roman" w:cs="Arial"/>
                <w:szCs w:val="24"/>
                <w:lang w:eastAsia="en-GB"/>
              </w:rPr>
            </w:pPr>
          </w:p>
        </w:tc>
        <w:tc>
          <w:tcPr>
            <w:tcW w:w="531" w:type="dxa"/>
          </w:tcPr>
          <w:p w14:paraId="53CF9674" w14:textId="77777777" w:rsidR="002540A5" w:rsidRPr="003144AF" w:rsidRDefault="002540A5" w:rsidP="00747C86">
            <w:pPr>
              <w:rPr>
                <w:rFonts w:eastAsia="Times New Roman" w:cs="Arial"/>
                <w:szCs w:val="24"/>
                <w:lang w:eastAsia="en-GB"/>
              </w:rPr>
            </w:pPr>
            <w:r w:rsidRPr="003144AF">
              <w:rPr>
                <w:rFonts w:eastAsia="Times New Roman" w:cs="Arial"/>
                <w:sz w:val="32"/>
                <w:szCs w:val="24"/>
                <w:lang w:eastAsia="en-GB"/>
              </w:rPr>
              <w:sym w:font="Wingdings" w:char="F0FC"/>
            </w:r>
          </w:p>
        </w:tc>
      </w:tr>
      <w:tr w:rsidR="002540A5" w:rsidRPr="003144AF" w14:paraId="743412F3" w14:textId="77777777" w:rsidTr="00747C86">
        <w:tc>
          <w:tcPr>
            <w:tcW w:w="8567" w:type="dxa"/>
          </w:tcPr>
          <w:p w14:paraId="6E0EE84E" w14:textId="77777777" w:rsidR="002540A5" w:rsidRDefault="002540A5" w:rsidP="002540A5">
            <w:pPr>
              <w:pStyle w:val="ListParagraph"/>
              <w:numPr>
                <w:ilvl w:val="0"/>
                <w:numId w:val="2"/>
              </w:numPr>
              <w:rPr>
                <w:rFonts w:eastAsia="Times New Roman" w:cs="Arial"/>
                <w:szCs w:val="24"/>
                <w:lang w:eastAsia="en-GB"/>
              </w:rPr>
            </w:pPr>
            <w:r w:rsidRPr="003144AF">
              <w:rPr>
                <w:rFonts w:eastAsia="Times New Roman" w:cs="Arial"/>
                <w:szCs w:val="24"/>
                <w:lang w:eastAsia="en-GB"/>
              </w:rPr>
              <w:t>completed form of tender</w:t>
            </w:r>
          </w:p>
          <w:p w14:paraId="4CF2FCA9" w14:textId="77777777" w:rsidR="002540A5" w:rsidRPr="003144AF" w:rsidRDefault="002540A5" w:rsidP="00747C86">
            <w:pPr>
              <w:pStyle w:val="ListParagraph"/>
              <w:rPr>
                <w:rFonts w:eastAsia="Times New Roman" w:cs="Arial"/>
                <w:szCs w:val="24"/>
                <w:lang w:eastAsia="en-GB"/>
              </w:rPr>
            </w:pPr>
          </w:p>
        </w:tc>
        <w:tc>
          <w:tcPr>
            <w:tcW w:w="531" w:type="dxa"/>
          </w:tcPr>
          <w:p w14:paraId="20D3B0D8" w14:textId="77777777" w:rsidR="002540A5" w:rsidRPr="003144AF" w:rsidRDefault="002540A5" w:rsidP="00747C86">
            <w:pPr>
              <w:rPr>
                <w:rFonts w:eastAsia="Times New Roman" w:cs="Arial"/>
                <w:szCs w:val="24"/>
                <w:lang w:eastAsia="en-GB"/>
              </w:rPr>
            </w:pPr>
          </w:p>
        </w:tc>
      </w:tr>
      <w:tr w:rsidR="002540A5" w:rsidRPr="003144AF" w14:paraId="1BDA533A" w14:textId="77777777" w:rsidTr="00747C86">
        <w:tc>
          <w:tcPr>
            <w:tcW w:w="8567" w:type="dxa"/>
          </w:tcPr>
          <w:p w14:paraId="0CC7F53B" w14:textId="77777777" w:rsidR="002540A5" w:rsidRPr="005B05D1" w:rsidRDefault="002540A5" w:rsidP="002540A5">
            <w:pPr>
              <w:pStyle w:val="ListParagraph"/>
              <w:numPr>
                <w:ilvl w:val="0"/>
                <w:numId w:val="2"/>
              </w:numPr>
              <w:rPr>
                <w:rFonts w:eastAsia="Times New Roman" w:cs="Arial"/>
                <w:szCs w:val="24"/>
                <w:lang w:eastAsia="en-GB"/>
              </w:rPr>
            </w:pPr>
            <w:r>
              <w:rPr>
                <w:rFonts w:eastAsia="Times New Roman" w:cs="Arial"/>
                <w:szCs w:val="24"/>
                <w:lang w:eastAsia="en-GB"/>
              </w:rPr>
              <w:t>d</w:t>
            </w:r>
            <w:r w:rsidRPr="005B05D1">
              <w:rPr>
                <w:rFonts w:eastAsia="Times New Roman" w:cs="Arial"/>
                <w:szCs w:val="24"/>
                <w:lang w:eastAsia="en-GB"/>
              </w:rPr>
              <w:t xml:space="preserve">etailed quotation including the total project cost of removal and disposal, design (including illustration for assessment of play value), installation, resurfacing, commissioning and an independent post-installation safety inspection. </w:t>
            </w:r>
          </w:p>
        </w:tc>
        <w:tc>
          <w:tcPr>
            <w:tcW w:w="531" w:type="dxa"/>
          </w:tcPr>
          <w:p w14:paraId="6E17A322" w14:textId="77777777" w:rsidR="002540A5" w:rsidRPr="003144AF" w:rsidRDefault="002540A5" w:rsidP="00747C86">
            <w:pPr>
              <w:pStyle w:val="Default"/>
              <w:rPr>
                <w:rFonts w:ascii="Arial" w:hAnsi="Arial" w:cs="Arial"/>
                <w:color w:val="auto"/>
              </w:rPr>
            </w:pPr>
          </w:p>
        </w:tc>
      </w:tr>
      <w:tr w:rsidR="002540A5" w:rsidRPr="003144AF" w14:paraId="4B3D134F" w14:textId="77777777" w:rsidTr="00747C86">
        <w:tc>
          <w:tcPr>
            <w:tcW w:w="8567" w:type="dxa"/>
          </w:tcPr>
          <w:p w14:paraId="21B7A5EC" w14:textId="77777777" w:rsidR="002540A5" w:rsidRDefault="002540A5" w:rsidP="002540A5">
            <w:pPr>
              <w:pStyle w:val="ListParagraph"/>
              <w:numPr>
                <w:ilvl w:val="0"/>
                <w:numId w:val="2"/>
              </w:numPr>
              <w:rPr>
                <w:rFonts w:eastAsia="Times New Roman" w:cs="Arial"/>
                <w:szCs w:val="24"/>
                <w:lang w:eastAsia="en-GB"/>
              </w:rPr>
            </w:pPr>
            <w:r w:rsidRPr="00C1080F">
              <w:t>explanation of how materials and processes of installation will be environmentally sustainable</w:t>
            </w:r>
          </w:p>
        </w:tc>
        <w:tc>
          <w:tcPr>
            <w:tcW w:w="531" w:type="dxa"/>
          </w:tcPr>
          <w:p w14:paraId="1D651E03" w14:textId="77777777" w:rsidR="002540A5" w:rsidRPr="003144AF" w:rsidRDefault="002540A5" w:rsidP="00747C86">
            <w:pPr>
              <w:pStyle w:val="Default"/>
              <w:rPr>
                <w:rFonts w:ascii="Arial" w:hAnsi="Arial" w:cs="Arial"/>
                <w:color w:val="auto"/>
              </w:rPr>
            </w:pPr>
          </w:p>
        </w:tc>
      </w:tr>
      <w:tr w:rsidR="002540A5" w:rsidRPr="003144AF" w14:paraId="5086F4AE" w14:textId="77777777" w:rsidTr="00747C86">
        <w:tc>
          <w:tcPr>
            <w:tcW w:w="8567" w:type="dxa"/>
          </w:tcPr>
          <w:p w14:paraId="011A9CB6" w14:textId="77777777" w:rsidR="002540A5" w:rsidRPr="005B05D1" w:rsidRDefault="002540A5" w:rsidP="002540A5">
            <w:pPr>
              <w:pStyle w:val="ListParagraph"/>
              <w:numPr>
                <w:ilvl w:val="0"/>
                <w:numId w:val="2"/>
              </w:numPr>
              <w:rPr>
                <w:rFonts w:eastAsia="Times New Roman" w:cs="Arial"/>
                <w:szCs w:val="24"/>
                <w:lang w:eastAsia="en-GB"/>
              </w:rPr>
            </w:pPr>
            <w:r>
              <w:rPr>
                <w:rFonts w:eastAsia="Times New Roman" w:cs="Arial"/>
                <w:szCs w:val="24"/>
                <w:lang w:eastAsia="en-GB"/>
              </w:rPr>
              <w:t>a</w:t>
            </w:r>
            <w:r w:rsidRPr="005B05D1">
              <w:rPr>
                <w:rFonts w:eastAsia="Times New Roman" w:cs="Arial"/>
                <w:szCs w:val="24"/>
                <w:lang w:eastAsia="en-GB"/>
              </w:rPr>
              <w:t xml:space="preserve">n outline of expected timeline including a commitment to a completion date. </w:t>
            </w:r>
          </w:p>
        </w:tc>
        <w:tc>
          <w:tcPr>
            <w:tcW w:w="531" w:type="dxa"/>
          </w:tcPr>
          <w:p w14:paraId="74FAB1E1" w14:textId="77777777" w:rsidR="002540A5" w:rsidRPr="003144AF" w:rsidRDefault="002540A5" w:rsidP="00747C86">
            <w:pPr>
              <w:spacing w:after="240"/>
              <w:rPr>
                <w:rFonts w:eastAsia="Times New Roman" w:cs="Arial"/>
                <w:bCs/>
                <w:szCs w:val="24"/>
                <w:lang w:eastAsia="en-GB"/>
              </w:rPr>
            </w:pPr>
          </w:p>
        </w:tc>
      </w:tr>
      <w:tr w:rsidR="002540A5" w:rsidRPr="003144AF" w14:paraId="4DFB5378" w14:textId="77777777" w:rsidTr="00747C86">
        <w:tc>
          <w:tcPr>
            <w:tcW w:w="8567" w:type="dxa"/>
          </w:tcPr>
          <w:p w14:paraId="6465AAD3" w14:textId="77777777" w:rsidR="002540A5" w:rsidRPr="005B05D1" w:rsidRDefault="002540A5" w:rsidP="002540A5">
            <w:pPr>
              <w:pStyle w:val="ListParagraph"/>
              <w:numPr>
                <w:ilvl w:val="0"/>
                <w:numId w:val="2"/>
              </w:numPr>
              <w:rPr>
                <w:rFonts w:eastAsia="Times New Roman" w:cs="Arial"/>
                <w:szCs w:val="24"/>
                <w:lang w:eastAsia="en-GB"/>
              </w:rPr>
            </w:pPr>
            <w:r>
              <w:rPr>
                <w:rFonts w:eastAsia="Times New Roman" w:cs="Arial"/>
                <w:szCs w:val="24"/>
                <w:lang w:eastAsia="en-GB"/>
              </w:rPr>
              <w:t>a</w:t>
            </w:r>
            <w:r w:rsidRPr="005B05D1">
              <w:rPr>
                <w:rFonts w:eastAsia="Times New Roman" w:cs="Arial"/>
                <w:szCs w:val="24"/>
                <w:lang w:eastAsia="en-GB"/>
              </w:rPr>
              <w:t xml:space="preserve"> summary of two similar projects that you have delivered successfully elsewhere with contact details for at least two referees.</w:t>
            </w:r>
          </w:p>
        </w:tc>
        <w:tc>
          <w:tcPr>
            <w:tcW w:w="531" w:type="dxa"/>
          </w:tcPr>
          <w:p w14:paraId="2B5744E8" w14:textId="77777777" w:rsidR="002540A5" w:rsidRPr="003144AF" w:rsidRDefault="002540A5" w:rsidP="00747C86">
            <w:pPr>
              <w:spacing w:after="240"/>
              <w:rPr>
                <w:rFonts w:eastAsia="Times New Roman" w:cs="Arial"/>
                <w:bCs/>
                <w:szCs w:val="24"/>
                <w:lang w:eastAsia="en-GB"/>
              </w:rPr>
            </w:pPr>
          </w:p>
        </w:tc>
      </w:tr>
      <w:tr w:rsidR="002540A5" w:rsidRPr="003144AF" w14:paraId="1328B1DC" w14:textId="77777777" w:rsidTr="00747C86">
        <w:tc>
          <w:tcPr>
            <w:tcW w:w="8567" w:type="dxa"/>
          </w:tcPr>
          <w:p w14:paraId="3DBDFE9B" w14:textId="77777777" w:rsidR="002540A5" w:rsidRPr="007850D3" w:rsidRDefault="002540A5" w:rsidP="002540A5">
            <w:pPr>
              <w:pStyle w:val="ListParagraph"/>
              <w:numPr>
                <w:ilvl w:val="0"/>
                <w:numId w:val="2"/>
              </w:numPr>
              <w:rPr>
                <w:rFonts w:eastAsia="Times New Roman" w:cs="Arial"/>
                <w:szCs w:val="24"/>
                <w:lang w:eastAsia="en-GB"/>
              </w:rPr>
            </w:pPr>
            <w:r>
              <w:rPr>
                <w:rFonts w:eastAsia="Times New Roman" w:cs="Arial"/>
                <w:szCs w:val="24"/>
                <w:lang w:eastAsia="en-GB"/>
              </w:rPr>
              <w:t>d</w:t>
            </w:r>
            <w:r w:rsidRPr="005B05D1">
              <w:rPr>
                <w:rFonts w:eastAsia="Times New Roman" w:cs="Arial"/>
                <w:szCs w:val="24"/>
                <w:lang w:eastAsia="en-GB"/>
              </w:rPr>
              <w:t xml:space="preserve">etails for any subcontractors to be employed on the contract. </w:t>
            </w:r>
          </w:p>
        </w:tc>
        <w:tc>
          <w:tcPr>
            <w:tcW w:w="531" w:type="dxa"/>
          </w:tcPr>
          <w:p w14:paraId="3CDD5C3F" w14:textId="77777777" w:rsidR="002540A5" w:rsidRPr="003144AF" w:rsidRDefault="002540A5" w:rsidP="00747C86">
            <w:pPr>
              <w:spacing w:after="240"/>
              <w:rPr>
                <w:rFonts w:eastAsia="Times New Roman" w:cs="Arial"/>
                <w:bCs/>
                <w:szCs w:val="24"/>
                <w:lang w:eastAsia="en-GB"/>
              </w:rPr>
            </w:pPr>
          </w:p>
        </w:tc>
      </w:tr>
      <w:tr w:rsidR="002540A5" w:rsidRPr="003144AF" w14:paraId="01A7C00F" w14:textId="77777777" w:rsidTr="00747C86">
        <w:tc>
          <w:tcPr>
            <w:tcW w:w="8567" w:type="dxa"/>
          </w:tcPr>
          <w:p w14:paraId="1B3BF7A7" w14:textId="77777777" w:rsidR="002540A5" w:rsidRPr="007850D3" w:rsidRDefault="002540A5" w:rsidP="002540A5">
            <w:pPr>
              <w:pStyle w:val="ListParagraph"/>
              <w:numPr>
                <w:ilvl w:val="0"/>
                <w:numId w:val="2"/>
              </w:numPr>
              <w:rPr>
                <w:rFonts w:eastAsia="Times New Roman" w:cs="Arial"/>
                <w:szCs w:val="24"/>
                <w:lang w:eastAsia="en-GB"/>
              </w:rPr>
            </w:pPr>
            <w:r>
              <w:rPr>
                <w:rFonts w:eastAsia="Times New Roman" w:cs="Arial"/>
                <w:szCs w:val="24"/>
                <w:lang w:eastAsia="en-GB"/>
              </w:rPr>
              <w:t>c</w:t>
            </w:r>
            <w:r w:rsidRPr="005B05D1">
              <w:rPr>
                <w:rFonts w:eastAsia="Times New Roman" w:cs="Arial"/>
                <w:szCs w:val="24"/>
                <w:lang w:eastAsia="en-GB"/>
              </w:rPr>
              <w:t>onfirmation that insurance for Public Liability is in place for all contractors working on the Contract with a minimum sum insured of £5,000,000.</w:t>
            </w:r>
          </w:p>
        </w:tc>
        <w:tc>
          <w:tcPr>
            <w:tcW w:w="531" w:type="dxa"/>
          </w:tcPr>
          <w:p w14:paraId="66987405" w14:textId="77777777" w:rsidR="002540A5" w:rsidRPr="003144AF" w:rsidRDefault="002540A5" w:rsidP="00747C86">
            <w:pPr>
              <w:spacing w:after="240"/>
              <w:rPr>
                <w:rFonts w:eastAsia="Times New Roman" w:cs="Arial"/>
                <w:bCs/>
                <w:szCs w:val="24"/>
                <w:lang w:eastAsia="en-GB"/>
              </w:rPr>
            </w:pPr>
          </w:p>
        </w:tc>
      </w:tr>
      <w:tr w:rsidR="002540A5" w:rsidRPr="003144AF" w14:paraId="05A141E0" w14:textId="77777777" w:rsidTr="00747C86">
        <w:tc>
          <w:tcPr>
            <w:tcW w:w="8567" w:type="dxa"/>
          </w:tcPr>
          <w:p w14:paraId="1B7FA391" w14:textId="77777777" w:rsidR="002540A5" w:rsidRPr="007850D3" w:rsidRDefault="002540A5" w:rsidP="002540A5">
            <w:pPr>
              <w:pStyle w:val="ListParagraph"/>
              <w:numPr>
                <w:ilvl w:val="0"/>
                <w:numId w:val="2"/>
              </w:numPr>
              <w:rPr>
                <w:rFonts w:eastAsia="Times New Roman" w:cs="Arial"/>
                <w:szCs w:val="24"/>
                <w:lang w:eastAsia="en-GB"/>
              </w:rPr>
            </w:pPr>
            <w:r>
              <w:rPr>
                <w:rFonts w:eastAsia="Times New Roman" w:cs="Arial"/>
                <w:szCs w:val="24"/>
                <w:lang w:eastAsia="en-GB"/>
              </w:rPr>
              <w:t>d</w:t>
            </w:r>
            <w:r w:rsidRPr="005B05D1">
              <w:rPr>
                <w:rFonts w:eastAsia="Times New Roman" w:cs="Arial"/>
                <w:szCs w:val="24"/>
                <w:lang w:eastAsia="en-GB"/>
              </w:rPr>
              <w:t>etails of any warranties or guarantees provided.</w:t>
            </w:r>
          </w:p>
        </w:tc>
        <w:tc>
          <w:tcPr>
            <w:tcW w:w="531" w:type="dxa"/>
          </w:tcPr>
          <w:p w14:paraId="0AB2BA49" w14:textId="77777777" w:rsidR="002540A5" w:rsidRPr="003144AF" w:rsidRDefault="002540A5" w:rsidP="00747C86">
            <w:pPr>
              <w:spacing w:after="240"/>
              <w:rPr>
                <w:rFonts w:eastAsia="Times New Roman" w:cs="Arial"/>
                <w:bCs/>
                <w:szCs w:val="24"/>
                <w:lang w:eastAsia="en-GB"/>
              </w:rPr>
            </w:pPr>
          </w:p>
        </w:tc>
      </w:tr>
      <w:tr w:rsidR="002540A5" w:rsidRPr="003144AF" w14:paraId="57A054E7" w14:textId="77777777" w:rsidTr="00747C86">
        <w:tc>
          <w:tcPr>
            <w:tcW w:w="8567" w:type="dxa"/>
          </w:tcPr>
          <w:p w14:paraId="1668E4D0" w14:textId="77777777" w:rsidR="002540A5" w:rsidRPr="007850D3" w:rsidRDefault="002540A5" w:rsidP="002540A5">
            <w:pPr>
              <w:pStyle w:val="ListParagraph"/>
              <w:numPr>
                <w:ilvl w:val="0"/>
                <w:numId w:val="2"/>
              </w:numPr>
              <w:rPr>
                <w:rFonts w:eastAsia="Times New Roman" w:cs="Arial"/>
                <w:szCs w:val="24"/>
                <w:lang w:eastAsia="en-GB"/>
              </w:rPr>
            </w:pPr>
            <w:r>
              <w:rPr>
                <w:rFonts w:eastAsia="Times New Roman" w:cs="Arial"/>
                <w:szCs w:val="24"/>
                <w:lang w:eastAsia="en-GB"/>
              </w:rPr>
              <w:t>d</w:t>
            </w:r>
            <w:r w:rsidRPr="007850D3">
              <w:rPr>
                <w:rFonts w:eastAsia="Times New Roman" w:cs="Arial"/>
                <w:szCs w:val="24"/>
                <w:lang w:eastAsia="en-GB"/>
              </w:rPr>
              <w:t xml:space="preserve">etails for any subcontractors that will be used </w:t>
            </w:r>
          </w:p>
          <w:p w14:paraId="511EC4C2" w14:textId="77777777" w:rsidR="002540A5" w:rsidRPr="007850D3" w:rsidRDefault="002540A5" w:rsidP="00747C86">
            <w:pPr>
              <w:pStyle w:val="ListParagraph"/>
              <w:rPr>
                <w:rFonts w:eastAsia="Times New Roman" w:cs="Arial"/>
                <w:szCs w:val="24"/>
                <w:lang w:eastAsia="en-GB"/>
              </w:rPr>
            </w:pPr>
          </w:p>
        </w:tc>
        <w:tc>
          <w:tcPr>
            <w:tcW w:w="531" w:type="dxa"/>
          </w:tcPr>
          <w:p w14:paraId="246F29B9" w14:textId="77777777" w:rsidR="002540A5" w:rsidRPr="003144AF" w:rsidRDefault="002540A5" w:rsidP="00747C86">
            <w:pPr>
              <w:spacing w:after="240"/>
              <w:rPr>
                <w:rFonts w:eastAsia="Times New Roman" w:cs="Arial"/>
                <w:bCs/>
                <w:szCs w:val="24"/>
                <w:lang w:eastAsia="en-GB"/>
              </w:rPr>
            </w:pPr>
          </w:p>
        </w:tc>
      </w:tr>
    </w:tbl>
    <w:p w14:paraId="3CE612B0" w14:textId="77777777" w:rsidR="002540A5" w:rsidRDefault="002540A5" w:rsidP="002540A5">
      <w:pPr>
        <w:pStyle w:val="ListParagraph"/>
        <w:spacing w:after="240"/>
        <w:ind w:left="2880"/>
      </w:pPr>
    </w:p>
    <w:p w14:paraId="6167AB93" w14:textId="77777777" w:rsidR="002540A5" w:rsidRDefault="002540A5" w:rsidP="002540A5"/>
    <w:p w14:paraId="612E04BC" w14:textId="77777777" w:rsidR="00732F36" w:rsidRDefault="00732F36"/>
    <w:sectPr w:rsidR="00732F36" w:rsidSect="002540A5">
      <w:headerReference w:type="default" r:id="rId5"/>
      <w:footerReference w:type="default" r:id="rId6"/>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C098D" w14:textId="77777777" w:rsidR="00000000" w:rsidRDefault="00000000" w:rsidP="00110690">
    <w:pPr>
      <w:pStyle w:val="Footer"/>
      <w:jc w:val="center"/>
    </w:pPr>
    <w:r>
      <w:rPr>
        <w:color w:val="808080" w:themeColor="background1" w:themeShade="80"/>
        <w:spacing w:val="60"/>
      </w:rPr>
      <w:t>Page</w:t>
    </w:r>
    <w:r>
      <w:t xml:space="preserve"> | </w:t>
    </w:r>
    <w:r>
      <w:fldChar w:fldCharType="begin"/>
    </w:r>
    <w:r>
      <w:instrText xml:space="preserve"> PAGE   \* MERGEFORMAT </w:instrText>
    </w:r>
    <w:r>
      <w:fldChar w:fldCharType="separate"/>
    </w:r>
    <w:r w:rsidRPr="00E170E3">
      <w:rPr>
        <w:b/>
        <w:bCs/>
        <w:noProof/>
      </w:rPr>
      <w:t>1</w:t>
    </w:r>
    <w:r>
      <w:rPr>
        <w:b/>
        <w:bCs/>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CFD2D" w14:textId="77777777" w:rsidR="00000000" w:rsidRDefault="00000000">
    <w:pPr>
      <w:pStyle w:val="Header"/>
    </w:pPr>
    <w:r>
      <w:tab/>
    </w:r>
    <w:r>
      <w:tab/>
    </w:r>
    <w:r>
      <w:rPr>
        <w:b/>
        <w:noProof/>
        <w:lang w:eastAsia="en-GB"/>
      </w:rPr>
      <w:drawing>
        <wp:inline distT="0" distB="0" distL="0" distR="0" wp14:anchorId="5F53ACF2" wp14:editId="281EBA46">
          <wp:extent cx="1007394" cy="10130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C_logo%20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3172" cy="10188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84142"/>
    <w:multiLevelType w:val="hybridMultilevel"/>
    <w:tmpl w:val="A536861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7A6086"/>
    <w:multiLevelType w:val="hybridMultilevel"/>
    <w:tmpl w:val="3104BAE8"/>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60016D4"/>
    <w:multiLevelType w:val="hybridMultilevel"/>
    <w:tmpl w:val="DAB62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C57AC6"/>
    <w:multiLevelType w:val="singleLevel"/>
    <w:tmpl w:val="FE5A5936"/>
    <w:lvl w:ilvl="0">
      <w:start w:val="3"/>
      <w:numFmt w:val="decimal"/>
      <w:lvlText w:val="%1."/>
      <w:lvlJc w:val="left"/>
      <w:pPr>
        <w:tabs>
          <w:tab w:val="num" w:pos="720"/>
        </w:tabs>
        <w:ind w:left="720" w:hanging="720"/>
      </w:pPr>
      <w:rPr>
        <w:rFonts w:hint="default"/>
      </w:rPr>
    </w:lvl>
  </w:abstractNum>
  <w:num w:numId="1" w16cid:durableId="115344015">
    <w:abstractNumId w:val="3"/>
  </w:num>
  <w:num w:numId="2" w16cid:durableId="1647318850">
    <w:abstractNumId w:val="2"/>
  </w:num>
  <w:num w:numId="3" w16cid:durableId="784083103">
    <w:abstractNumId w:val="1"/>
  </w:num>
  <w:num w:numId="4" w16cid:durableId="1268006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0A5"/>
    <w:rsid w:val="002540A5"/>
    <w:rsid w:val="00460564"/>
    <w:rsid w:val="00732F36"/>
    <w:rsid w:val="0080153B"/>
    <w:rsid w:val="00862AE1"/>
    <w:rsid w:val="00AD17A3"/>
    <w:rsid w:val="00AD3455"/>
    <w:rsid w:val="00C3231B"/>
    <w:rsid w:val="00F638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7FC5E"/>
  <w15:chartTrackingRefBased/>
  <w15:docId w15:val="{B532CB0F-F484-4DB4-B939-5BAB4A9FA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0A5"/>
    <w:pPr>
      <w:spacing w:after="0" w:line="240" w:lineRule="auto"/>
    </w:pPr>
    <w:rPr>
      <w:rFonts w:ascii="Arial" w:hAnsi="Arial"/>
      <w:kern w:val="0"/>
      <w:sz w:val="24"/>
      <w14:ligatures w14:val="none"/>
    </w:rPr>
  </w:style>
  <w:style w:type="paragraph" w:styleId="Heading1">
    <w:name w:val="heading 1"/>
    <w:basedOn w:val="Normal"/>
    <w:next w:val="Normal"/>
    <w:link w:val="Heading1Char"/>
    <w:qFormat/>
    <w:rsid w:val="002540A5"/>
    <w:pPr>
      <w:keepNext/>
      <w:tabs>
        <w:tab w:val="center" w:pos="4513"/>
      </w:tabs>
      <w:suppressAutoHyphens/>
      <w:jc w:val="both"/>
      <w:outlineLvl w:val="0"/>
    </w:pPr>
    <w:rPr>
      <w:rFonts w:ascii="Times New Roman" w:eastAsia="Times New Roman" w:hAnsi="Times New Roman" w:cs="Times New Roman"/>
      <w:b/>
      <w:spacing w:val="-3"/>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40A5"/>
    <w:rPr>
      <w:rFonts w:ascii="Times New Roman" w:eastAsia="Times New Roman" w:hAnsi="Times New Roman" w:cs="Times New Roman"/>
      <w:b/>
      <w:spacing w:val="-3"/>
      <w:kern w:val="0"/>
      <w:sz w:val="24"/>
      <w:szCs w:val="20"/>
      <w:lang w:eastAsia="en-GB"/>
      <w14:ligatures w14:val="none"/>
    </w:rPr>
  </w:style>
  <w:style w:type="paragraph" w:styleId="ListParagraph">
    <w:name w:val="List Paragraph"/>
    <w:basedOn w:val="Normal"/>
    <w:link w:val="ListParagraphChar"/>
    <w:uiPriority w:val="34"/>
    <w:qFormat/>
    <w:rsid w:val="002540A5"/>
    <w:pPr>
      <w:ind w:left="720"/>
      <w:contextualSpacing/>
    </w:pPr>
  </w:style>
  <w:style w:type="paragraph" w:styleId="Header">
    <w:name w:val="header"/>
    <w:basedOn w:val="Normal"/>
    <w:link w:val="HeaderChar"/>
    <w:uiPriority w:val="99"/>
    <w:unhideWhenUsed/>
    <w:rsid w:val="002540A5"/>
    <w:pPr>
      <w:tabs>
        <w:tab w:val="center" w:pos="4513"/>
        <w:tab w:val="right" w:pos="9026"/>
      </w:tabs>
    </w:pPr>
  </w:style>
  <w:style w:type="character" w:customStyle="1" w:styleId="HeaderChar">
    <w:name w:val="Header Char"/>
    <w:basedOn w:val="DefaultParagraphFont"/>
    <w:link w:val="Header"/>
    <w:uiPriority w:val="99"/>
    <w:rsid w:val="002540A5"/>
    <w:rPr>
      <w:rFonts w:ascii="Arial" w:hAnsi="Arial"/>
      <w:kern w:val="0"/>
      <w:sz w:val="24"/>
      <w14:ligatures w14:val="none"/>
    </w:rPr>
  </w:style>
  <w:style w:type="paragraph" w:styleId="Footer">
    <w:name w:val="footer"/>
    <w:basedOn w:val="Normal"/>
    <w:link w:val="FooterChar"/>
    <w:uiPriority w:val="99"/>
    <w:unhideWhenUsed/>
    <w:rsid w:val="002540A5"/>
    <w:pPr>
      <w:tabs>
        <w:tab w:val="center" w:pos="4513"/>
        <w:tab w:val="right" w:pos="9026"/>
      </w:tabs>
    </w:pPr>
  </w:style>
  <w:style w:type="character" w:customStyle="1" w:styleId="FooterChar">
    <w:name w:val="Footer Char"/>
    <w:basedOn w:val="DefaultParagraphFont"/>
    <w:link w:val="Footer"/>
    <w:uiPriority w:val="99"/>
    <w:rsid w:val="002540A5"/>
    <w:rPr>
      <w:rFonts w:ascii="Arial" w:hAnsi="Arial"/>
      <w:kern w:val="0"/>
      <w:sz w:val="24"/>
      <w14:ligatures w14:val="none"/>
    </w:rPr>
  </w:style>
  <w:style w:type="character" w:customStyle="1" w:styleId="ListParagraphChar">
    <w:name w:val="List Paragraph Char"/>
    <w:link w:val="ListParagraph"/>
    <w:uiPriority w:val="34"/>
    <w:locked/>
    <w:rsid w:val="002540A5"/>
    <w:rPr>
      <w:rFonts w:ascii="Arial" w:hAnsi="Arial"/>
      <w:kern w:val="0"/>
      <w:sz w:val="24"/>
      <w14:ligatures w14:val="none"/>
    </w:rPr>
  </w:style>
  <w:style w:type="paragraph" w:styleId="EndnoteText">
    <w:name w:val="endnote text"/>
    <w:basedOn w:val="Normal"/>
    <w:link w:val="EndnoteTextChar"/>
    <w:semiHidden/>
    <w:rsid w:val="002540A5"/>
    <w:rPr>
      <w:rFonts w:ascii="Courier New" w:eastAsia="Times New Roman" w:hAnsi="Courier New" w:cs="Times New Roman"/>
      <w:szCs w:val="20"/>
      <w:lang w:eastAsia="en-GB"/>
    </w:rPr>
  </w:style>
  <w:style w:type="character" w:customStyle="1" w:styleId="EndnoteTextChar">
    <w:name w:val="Endnote Text Char"/>
    <w:basedOn w:val="DefaultParagraphFont"/>
    <w:link w:val="EndnoteText"/>
    <w:semiHidden/>
    <w:rsid w:val="002540A5"/>
    <w:rPr>
      <w:rFonts w:ascii="Courier New" w:eastAsia="Times New Roman" w:hAnsi="Courier New" w:cs="Times New Roman"/>
      <w:kern w:val="0"/>
      <w:sz w:val="24"/>
      <w:szCs w:val="20"/>
      <w:lang w:eastAsia="en-GB"/>
      <w14:ligatures w14:val="none"/>
    </w:rPr>
  </w:style>
  <w:style w:type="paragraph" w:styleId="BodyTextIndent">
    <w:name w:val="Body Text Indent"/>
    <w:basedOn w:val="Normal"/>
    <w:link w:val="BodyTextIndentChar"/>
    <w:rsid w:val="002540A5"/>
    <w:pPr>
      <w:ind w:left="709" w:hanging="709"/>
    </w:pPr>
    <w:rPr>
      <w:rFonts w:eastAsia="Times New Roman" w:cs="Times New Roman"/>
      <w:szCs w:val="20"/>
      <w:lang w:eastAsia="en-GB"/>
    </w:rPr>
  </w:style>
  <w:style w:type="character" w:customStyle="1" w:styleId="BodyTextIndentChar">
    <w:name w:val="Body Text Indent Char"/>
    <w:basedOn w:val="DefaultParagraphFont"/>
    <w:link w:val="BodyTextIndent"/>
    <w:rsid w:val="002540A5"/>
    <w:rPr>
      <w:rFonts w:ascii="Arial" w:eastAsia="Times New Roman" w:hAnsi="Arial" w:cs="Times New Roman"/>
      <w:kern w:val="0"/>
      <w:sz w:val="24"/>
      <w:szCs w:val="20"/>
      <w:lang w:eastAsia="en-GB"/>
      <w14:ligatures w14:val="none"/>
    </w:rPr>
  </w:style>
  <w:style w:type="table" w:styleId="TableGrid">
    <w:name w:val="Table Grid"/>
    <w:basedOn w:val="TableNormal"/>
    <w:uiPriority w:val="39"/>
    <w:rsid w:val="002540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540A5"/>
    <w:pPr>
      <w:autoSpaceDE w:val="0"/>
      <w:autoSpaceDN w:val="0"/>
      <w:adjustRightInd w:val="0"/>
      <w:spacing w:after="0" w:line="240" w:lineRule="auto"/>
    </w:pPr>
    <w:rPr>
      <w:rFonts w:ascii="Garamond" w:hAnsi="Garamond" w:cs="Garamond"/>
      <w:color w:val="000000"/>
      <w:kern w:val="0"/>
      <w:sz w:val="24"/>
      <w:szCs w:val="24"/>
      <w14:ligatures w14:val="none"/>
    </w:rPr>
  </w:style>
  <w:style w:type="character" w:styleId="Hyperlink">
    <w:name w:val="Hyperlink"/>
    <w:basedOn w:val="DefaultParagraphFont"/>
    <w:uiPriority w:val="99"/>
    <w:unhideWhenUsed/>
    <w:rsid w:val="002540A5"/>
    <w:rPr>
      <w:color w:val="0000FF"/>
      <w:u w:val="single"/>
    </w:rPr>
  </w:style>
  <w:style w:type="table" w:styleId="ListTable3">
    <w:name w:val="List Table 3"/>
    <w:basedOn w:val="TableNormal"/>
    <w:uiPriority w:val="48"/>
    <w:rsid w:val="002540A5"/>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header" Target="header1.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DDDCA6A4F27340891A2FDF7E90651D" ma:contentTypeVersion="18" ma:contentTypeDescription="Create a new document." ma:contentTypeScope="" ma:versionID="3ecfcc3b8168debb6008f59a097b4d98">
  <xsd:schema xmlns:xsd="http://www.w3.org/2001/XMLSchema" xmlns:xs="http://www.w3.org/2001/XMLSchema" xmlns:p="http://schemas.microsoft.com/office/2006/metadata/properties" xmlns:ns2="0f0de0f5-61ae-4850-8354-2fee425e62e9" xmlns:ns3="cb0a999d-d36c-4fba-9951-b704cb699b6b" targetNamespace="http://schemas.microsoft.com/office/2006/metadata/properties" ma:root="true" ma:fieldsID="40a7128cf5049ba39c335484e863164d" ns2:_="" ns3:_="">
    <xsd:import namespace="0f0de0f5-61ae-4850-8354-2fee425e62e9"/>
    <xsd:import namespace="cb0a999d-d36c-4fba-9951-b704cb699b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0de0f5-61ae-4850-8354-2fee425e6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3fde96-35f6-4520-a04f-6c74d367ba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0a999d-d36c-4fba-9951-b704cb699b6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764f21-40a4-472f-b013-0fb9f3674ce3}" ma:internalName="TaxCatchAll" ma:showField="CatchAllData" ma:web="cb0a999d-d36c-4fba-9951-b704cb699b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0de0f5-61ae-4850-8354-2fee425e62e9">
      <Terms xmlns="http://schemas.microsoft.com/office/infopath/2007/PartnerControls"/>
    </lcf76f155ced4ddcb4097134ff3c332f>
    <TaxCatchAll xmlns="cb0a999d-d36c-4fba-9951-b704cb699b6b" xsi:nil="true"/>
  </documentManagement>
</p:properties>
</file>

<file path=customXml/itemProps1.xml><?xml version="1.0" encoding="utf-8"?>
<ds:datastoreItem xmlns:ds="http://schemas.openxmlformats.org/officeDocument/2006/customXml" ds:itemID="{11A7B7F2-ED51-4C00-9BF7-74AB097EE3F4}"/>
</file>

<file path=customXml/itemProps2.xml><?xml version="1.0" encoding="utf-8"?>
<ds:datastoreItem xmlns:ds="http://schemas.openxmlformats.org/officeDocument/2006/customXml" ds:itemID="{016505F0-0210-41ED-B79D-55837DC0FBF1}"/>
</file>

<file path=customXml/itemProps3.xml><?xml version="1.0" encoding="utf-8"?>
<ds:datastoreItem xmlns:ds="http://schemas.openxmlformats.org/officeDocument/2006/customXml" ds:itemID="{D2229F6F-A366-4BDE-9E6F-D2CA0E1ED977}"/>
</file>

<file path=docProps/app.xml><?xml version="1.0" encoding="utf-8"?>
<Properties xmlns="http://schemas.openxmlformats.org/officeDocument/2006/extended-properties" xmlns:vt="http://schemas.openxmlformats.org/officeDocument/2006/docPropsVTypes">
  <Template>Normal.dotm</Template>
  <TotalTime>3</TotalTime>
  <Pages>4</Pages>
  <Words>764</Words>
  <Characters>4358</Characters>
  <Application>Microsoft Office Word</Application>
  <DocSecurity>0</DocSecurity>
  <Lines>36</Lines>
  <Paragraphs>10</Paragraphs>
  <ScaleCrop>false</ScaleCrop>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Bojaniwska</dc:creator>
  <cp:keywords/>
  <dc:description/>
  <cp:lastModifiedBy>Helen Bojaniwska</cp:lastModifiedBy>
  <cp:revision>4</cp:revision>
  <dcterms:created xsi:type="dcterms:W3CDTF">2024-08-13T10:05:00Z</dcterms:created>
  <dcterms:modified xsi:type="dcterms:W3CDTF">2024-08-13T10:08:00Z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0x010100A3DDDCA6A4F27340891A2FDF7E90651D</vt:lpwstr>
  </property>
</Properties>
</file>