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5BEE236D" w:rsidR="00685412" w:rsidRPr="00AA08E0" w:rsidRDefault="00322382" w:rsidP="00FC0A24">
      <w:pPr>
        <w:pStyle w:val="BodyText"/>
        <w:kinsoku w:val="0"/>
        <w:overflowPunct w:val="0"/>
        <w:spacing w:before="2"/>
        <w:ind w:left="567" w:right="-53" w:firstLine="0"/>
        <w:jc w:val="center"/>
        <w:rPr>
          <w:b/>
          <w:bCs/>
          <w:sz w:val="36"/>
          <w:szCs w:val="36"/>
        </w:rPr>
      </w:pPr>
      <w:proofErr w:type="spellStart"/>
      <w:r w:rsidRPr="00322382">
        <w:rPr>
          <w:b/>
          <w:bCs/>
          <w:spacing w:val="-1"/>
          <w:sz w:val="36"/>
          <w:szCs w:val="36"/>
        </w:rPr>
        <w:t>Projen</w:t>
      </w:r>
      <w:proofErr w:type="spellEnd"/>
      <w:r w:rsidRPr="00322382">
        <w:rPr>
          <w:b/>
          <w:bCs/>
          <w:spacing w:val="-1"/>
          <w:sz w:val="36"/>
          <w:szCs w:val="36"/>
        </w:rPr>
        <w:t xml:space="preserve"> Holidays Ltd</w:t>
      </w:r>
      <w:r w:rsidR="00AF1945" w:rsidRPr="00AA08E0">
        <w:rPr>
          <w:b/>
          <w:bCs/>
          <w:spacing w:val="-1"/>
          <w:sz w:val="36"/>
          <w:szCs w:val="36"/>
        </w:rPr>
        <w:t xml:space="preserve">– Solar Panel </w:t>
      </w:r>
      <w:r w:rsidR="00AA08E0">
        <w:rPr>
          <w:b/>
          <w:bCs/>
          <w:spacing w:val="-1"/>
          <w:sz w:val="36"/>
          <w:szCs w:val="36"/>
        </w:rPr>
        <w:t>and Battery System</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D8A6AD2"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BD3AF5" w:rsidRPr="00322382">
        <w:rPr>
          <w:b/>
          <w:bCs/>
          <w:sz w:val="36"/>
          <w:szCs w:val="36"/>
        </w:rPr>
        <w:t>NZ719</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3527E5F7" w:rsidR="008B4124" w:rsidRPr="004A562D" w:rsidRDefault="008B4124" w:rsidP="00513F8C">
      <w:pPr>
        <w:pStyle w:val="Heading1"/>
      </w:pPr>
      <w:r w:rsidRPr="004A562D">
        <w:t xml:space="preserve">1. </w:t>
      </w:r>
      <w:r w:rsidR="003D4F03">
        <w:tab/>
      </w:r>
      <w:r w:rsidR="000A3E97" w:rsidRPr="004A562D">
        <w:t xml:space="preserve">About </w:t>
      </w:r>
      <w:proofErr w:type="spellStart"/>
      <w:r w:rsidR="00BD3AF5">
        <w:t>Projen</w:t>
      </w:r>
      <w:proofErr w:type="spellEnd"/>
      <w:r w:rsidR="00BD3AF5">
        <w:t xml:space="preserve"> Holidays Ltd</w:t>
      </w:r>
    </w:p>
    <w:p w14:paraId="304A6DE1" w14:textId="77777777" w:rsidR="008B4124" w:rsidRPr="0073095D" w:rsidRDefault="008B4124" w:rsidP="00F138F1">
      <w:pPr>
        <w:rPr>
          <w:rFonts w:ascii="Verdana" w:hAnsi="Verdana"/>
          <w:sz w:val="22"/>
          <w:szCs w:val="22"/>
        </w:rPr>
      </w:pPr>
    </w:p>
    <w:p w14:paraId="757F0349" w14:textId="77777777" w:rsidR="001253B9" w:rsidRPr="001253B9" w:rsidRDefault="001253B9" w:rsidP="001253B9">
      <w:pPr>
        <w:rPr>
          <w:rFonts w:ascii="Verdana" w:hAnsi="Verdana"/>
          <w:sz w:val="22"/>
          <w:szCs w:val="22"/>
        </w:rPr>
      </w:pPr>
      <w:r w:rsidRPr="001253B9">
        <w:rPr>
          <w:rFonts w:ascii="Verdana" w:hAnsi="Verdana"/>
          <w:sz w:val="22"/>
          <w:szCs w:val="22"/>
        </w:rPr>
        <w:t xml:space="preserve">Watergate Bay Touring Park is an AA 5 Pennant graded park, a David Bellamy </w:t>
      </w:r>
      <w:proofErr w:type="gramStart"/>
      <w:r w:rsidRPr="001253B9">
        <w:rPr>
          <w:rFonts w:ascii="Verdana" w:hAnsi="Verdana"/>
          <w:sz w:val="22"/>
          <w:szCs w:val="22"/>
        </w:rPr>
        <w:t>Gold Award park</w:t>
      </w:r>
      <w:proofErr w:type="gramEnd"/>
      <w:r w:rsidRPr="001253B9">
        <w:rPr>
          <w:rFonts w:ascii="Verdana" w:hAnsi="Verdana"/>
          <w:sz w:val="22"/>
          <w:szCs w:val="22"/>
        </w:rPr>
        <w:t>, a Visit England 4* park, and a Green Tourism Silver Award park. We are situated four miles north of Newquay, 10 miles south of Padstow, on the B3276 coast road, in beautiful countryside designated by the National Trust as an area of outstanding natural beauty, and only 1/2 mile from the glorious beach of Watergate Bay.</w:t>
      </w:r>
    </w:p>
    <w:p w14:paraId="24ADF837" w14:textId="77777777" w:rsidR="001253B9" w:rsidRPr="001253B9" w:rsidRDefault="001253B9" w:rsidP="001253B9">
      <w:pPr>
        <w:rPr>
          <w:rFonts w:ascii="Verdana" w:hAnsi="Verdana"/>
          <w:sz w:val="22"/>
          <w:szCs w:val="22"/>
        </w:rPr>
      </w:pPr>
    </w:p>
    <w:p w14:paraId="6262103D" w14:textId="77777777" w:rsidR="001253B9" w:rsidRPr="001253B9" w:rsidRDefault="001253B9" w:rsidP="001253B9">
      <w:pPr>
        <w:rPr>
          <w:rFonts w:ascii="Verdana" w:hAnsi="Verdana"/>
          <w:sz w:val="22"/>
          <w:szCs w:val="22"/>
        </w:rPr>
      </w:pPr>
      <w:r w:rsidRPr="001253B9">
        <w:rPr>
          <w:rFonts w:ascii="Verdana" w:hAnsi="Verdana"/>
          <w:sz w:val="22"/>
          <w:szCs w:val="22"/>
        </w:rPr>
        <w:t xml:space="preserve">The size of the beach guarantees it is never overcrowded. At low tide the beach is two and a half miles long, and it is possible to walk to Newquay. There are also plenty of rock pools for the children to play in as well as designated safe and life guarded swimming areas in the sea. A free </w:t>
      </w:r>
      <w:proofErr w:type="gramStart"/>
      <w:r w:rsidRPr="001253B9">
        <w:rPr>
          <w:rFonts w:ascii="Verdana" w:hAnsi="Verdana"/>
          <w:sz w:val="22"/>
          <w:szCs w:val="22"/>
        </w:rPr>
        <w:t>mini-bus</w:t>
      </w:r>
      <w:proofErr w:type="gramEnd"/>
      <w:r w:rsidRPr="001253B9">
        <w:rPr>
          <w:rFonts w:ascii="Verdana" w:hAnsi="Verdana"/>
          <w:sz w:val="22"/>
          <w:szCs w:val="22"/>
        </w:rPr>
        <w:t xml:space="preserve"> is provided during the main school holidays to and from Watergate Bay. This runs five times a day, every day.</w:t>
      </w:r>
    </w:p>
    <w:p w14:paraId="6715E659" w14:textId="77777777" w:rsidR="001253B9" w:rsidRPr="001253B9" w:rsidRDefault="001253B9" w:rsidP="001253B9">
      <w:pPr>
        <w:rPr>
          <w:rFonts w:ascii="Verdana" w:hAnsi="Verdana"/>
          <w:sz w:val="22"/>
          <w:szCs w:val="22"/>
        </w:rPr>
      </w:pPr>
    </w:p>
    <w:p w14:paraId="17EC169C" w14:textId="55B48C69" w:rsidR="00513F8C" w:rsidRPr="001253B9" w:rsidRDefault="001253B9" w:rsidP="001253B9">
      <w:pPr>
        <w:rPr>
          <w:rFonts w:ascii="Verdana" w:hAnsi="Verdana"/>
          <w:sz w:val="22"/>
          <w:szCs w:val="22"/>
        </w:rPr>
      </w:pPr>
      <w:r w:rsidRPr="001253B9">
        <w:rPr>
          <w:rFonts w:ascii="Verdana" w:hAnsi="Verdana"/>
          <w:sz w:val="22"/>
          <w:szCs w:val="22"/>
        </w:rPr>
        <w:t xml:space="preserve">The pitches on our park consist of non-electric pitches, </w:t>
      </w:r>
      <w:proofErr w:type="gramStart"/>
      <w:r w:rsidRPr="001253B9">
        <w:rPr>
          <w:rFonts w:ascii="Verdana" w:hAnsi="Verdana"/>
          <w:sz w:val="22"/>
          <w:szCs w:val="22"/>
        </w:rPr>
        <w:t>6 amp</w:t>
      </w:r>
      <w:proofErr w:type="gramEnd"/>
      <w:r w:rsidRPr="001253B9">
        <w:rPr>
          <w:rFonts w:ascii="Verdana" w:hAnsi="Verdana"/>
          <w:sz w:val="22"/>
          <w:szCs w:val="22"/>
        </w:rPr>
        <w:t xml:space="preserve"> electric pitches (end of July and August only), 10 amp electric pitches, 16 amp electric pitches and super pitches which are equipped with a 16 amp electric supply and mains water/drainage point. Each of these pitches are approximately 9 metres x 9 metres. There are also large </w:t>
      </w:r>
      <w:proofErr w:type="gramStart"/>
      <w:r w:rsidRPr="001253B9">
        <w:rPr>
          <w:rFonts w:ascii="Verdana" w:hAnsi="Verdana"/>
          <w:sz w:val="22"/>
          <w:szCs w:val="22"/>
        </w:rPr>
        <w:t>16 amp</w:t>
      </w:r>
      <w:proofErr w:type="gramEnd"/>
      <w:r w:rsidRPr="001253B9">
        <w:rPr>
          <w:rFonts w:ascii="Verdana" w:hAnsi="Verdana"/>
          <w:sz w:val="22"/>
          <w:szCs w:val="22"/>
        </w:rPr>
        <w:t xml:space="preserve"> electric pitches measuring approximately 9 metres deep by 12 metres across as well as </w:t>
      </w:r>
      <w:proofErr w:type="spellStart"/>
      <w:r w:rsidRPr="001253B9">
        <w:rPr>
          <w:rFonts w:ascii="Verdana" w:hAnsi="Verdana"/>
          <w:sz w:val="22"/>
          <w:szCs w:val="22"/>
        </w:rPr>
        <w:t>extra large</w:t>
      </w:r>
      <w:proofErr w:type="spellEnd"/>
      <w:r w:rsidRPr="001253B9">
        <w:rPr>
          <w:rFonts w:ascii="Verdana" w:hAnsi="Verdana"/>
          <w:sz w:val="22"/>
          <w:szCs w:val="22"/>
        </w:rPr>
        <w:t xml:space="preserve"> pitches measuring 12 by 12 metres. All the </w:t>
      </w:r>
      <w:proofErr w:type="gramStart"/>
      <w:r w:rsidRPr="001253B9">
        <w:rPr>
          <w:rFonts w:ascii="Verdana" w:hAnsi="Verdana"/>
          <w:sz w:val="22"/>
          <w:szCs w:val="22"/>
        </w:rPr>
        <w:t>16 amp</w:t>
      </w:r>
      <w:proofErr w:type="gramEnd"/>
      <w:r w:rsidRPr="001253B9">
        <w:rPr>
          <w:rFonts w:ascii="Verdana" w:hAnsi="Verdana"/>
          <w:sz w:val="22"/>
          <w:szCs w:val="22"/>
        </w:rPr>
        <w:t xml:space="preserve"> pitches have grass and hard standing options. </w:t>
      </w:r>
    </w:p>
    <w:p w14:paraId="3DA69B99" w14:textId="77777777" w:rsidR="001253B9" w:rsidRPr="00513F8C" w:rsidRDefault="001253B9" w:rsidP="001253B9">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6D322A56" w14:textId="36074C1E" w:rsidR="002C6BD0" w:rsidRPr="00DC2B06" w:rsidRDefault="001253B9" w:rsidP="006268C8">
      <w:pPr>
        <w:rPr>
          <w:rFonts w:ascii="Verdana" w:hAnsi="Verdana"/>
          <w:sz w:val="22"/>
          <w:szCs w:val="22"/>
        </w:rPr>
      </w:pPr>
      <w:r w:rsidRPr="001253B9">
        <w:rPr>
          <w:rFonts w:ascii="Verdana" w:hAnsi="Verdana"/>
          <w:sz w:val="22"/>
          <w:szCs w:val="22"/>
        </w:rPr>
        <w:t xml:space="preserve">We are a camp site that incorporates a waste management protocols and green energy management system. This includes for </w:t>
      </w:r>
      <w:proofErr w:type="spellStart"/>
      <w:r w:rsidRPr="001253B9">
        <w:rPr>
          <w:rFonts w:ascii="Verdana" w:hAnsi="Verdana"/>
          <w:sz w:val="22"/>
          <w:szCs w:val="22"/>
        </w:rPr>
        <w:t>may</w:t>
      </w:r>
      <w:proofErr w:type="spellEnd"/>
      <w:r w:rsidRPr="001253B9">
        <w:rPr>
          <w:rFonts w:ascii="Verdana" w:hAnsi="Verdana"/>
          <w:sz w:val="22"/>
          <w:szCs w:val="22"/>
        </w:rPr>
        <w:t xml:space="preserve"> years leaving the option of caravan storage to avoid people towing caravans on the road, as well as enabling people to have smaller cars so they do not need to tow caravans. We have installed several solar panel systems over the previous 10 years, as well as more recently EV chargers for our customers. We previously have installed Biomass Wood Pellet boilers to help move away from fossil fuels but due to recent problems with the boilers and new evidence showing they are not as environmentally friendly as first thought, we have had to currently resort back to just using oil boilers. Looking at the near future, we are looking at installing heat </w:t>
      </w:r>
      <w:r w:rsidRPr="00DC2B06">
        <w:rPr>
          <w:rFonts w:ascii="Verdana" w:hAnsi="Verdana"/>
          <w:sz w:val="22"/>
          <w:szCs w:val="22"/>
        </w:rPr>
        <w:t xml:space="preserve">pumps to replace the oil boilers when the technology advances enough to cope with the supply and demand we need. We would like to install further solar panel systems but have reached the limit on what our local grid can take. With the previous statements in mind and the local grid limitations, installing battery </w:t>
      </w:r>
      <w:proofErr w:type="spellStart"/>
      <w:r w:rsidRPr="00DC2B06">
        <w:rPr>
          <w:rFonts w:ascii="Verdana" w:hAnsi="Verdana"/>
          <w:sz w:val="22"/>
          <w:szCs w:val="22"/>
        </w:rPr>
        <w:t>back up</w:t>
      </w:r>
      <w:proofErr w:type="spellEnd"/>
      <w:r w:rsidRPr="00DC2B06">
        <w:rPr>
          <w:rFonts w:ascii="Verdana" w:hAnsi="Verdana"/>
          <w:sz w:val="22"/>
          <w:szCs w:val="22"/>
        </w:rPr>
        <w:t xml:space="preserve"> systems to help utilise our current solar generation will help minimise our peak usage of the local grid which would only increase due to the supply needed just for the future heat pumps. Also, the battery storage system will also help with charging of the increasing numbers of Electric cars as due to the nature of our business, the majority of the charging will happen </w:t>
      </w:r>
      <w:proofErr w:type="spellStart"/>
      <w:r w:rsidRPr="00DC2B06">
        <w:rPr>
          <w:rFonts w:ascii="Verdana" w:hAnsi="Verdana"/>
          <w:sz w:val="22"/>
          <w:szCs w:val="22"/>
        </w:rPr>
        <w:t>over night</w:t>
      </w:r>
      <w:proofErr w:type="spellEnd"/>
      <w:r w:rsidRPr="00DC2B06">
        <w:rPr>
          <w:rFonts w:ascii="Verdana" w:hAnsi="Verdana"/>
          <w:sz w:val="22"/>
          <w:szCs w:val="22"/>
        </w:rPr>
        <w:t xml:space="preserve"> when the people are in their tents and caravans asleep.</w:t>
      </w:r>
    </w:p>
    <w:p w14:paraId="52423C25" w14:textId="77777777" w:rsidR="00513F8C" w:rsidRPr="00DC2B06" w:rsidRDefault="00513F8C" w:rsidP="006268C8">
      <w:pPr>
        <w:rPr>
          <w:rFonts w:ascii="Verdana" w:hAnsi="Verdana"/>
          <w:sz w:val="22"/>
          <w:szCs w:val="22"/>
        </w:rPr>
      </w:pPr>
    </w:p>
    <w:p w14:paraId="75016FC5" w14:textId="13DBACE8" w:rsidR="002D4526" w:rsidRPr="00DC2B06" w:rsidRDefault="002D4526" w:rsidP="002D4526">
      <w:pPr>
        <w:widowControl/>
        <w:autoSpaceDE/>
        <w:autoSpaceDN/>
        <w:adjustRightInd/>
        <w:spacing w:after="200" w:line="276" w:lineRule="auto"/>
        <w:rPr>
          <w:rFonts w:ascii="Verdana" w:eastAsia="Calibri" w:hAnsi="Verdana"/>
          <w:sz w:val="22"/>
          <w:szCs w:val="22"/>
          <w:lang w:eastAsia="en-US"/>
        </w:rPr>
      </w:pPr>
      <w:r w:rsidRPr="00DC2B06">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DC2B06" w:rsidRDefault="00C21622" w:rsidP="00513F8C">
      <w:pPr>
        <w:pStyle w:val="Heading1"/>
      </w:pPr>
      <w:r w:rsidRPr="00DC2B06">
        <w:lastRenderedPageBreak/>
        <w:t>3</w:t>
      </w:r>
      <w:r w:rsidR="008B4124" w:rsidRPr="00DC2B06">
        <w:t xml:space="preserve">. </w:t>
      </w:r>
      <w:r w:rsidR="003D4F03" w:rsidRPr="00DC2B06">
        <w:tab/>
      </w:r>
      <w:r w:rsidR="000F0421" w:rsidRPr="00DC2B06">
        <w:t xml:space="preserve">Tender </w:t>
      </w:r>
      <w:r w:rsidR="00423134" w:rsidRPr="00DC2B06">
        <w:t>requirements</w:t>
      </w:r>
    </w:p>
    <w:p w14:paraId="22AFA49B" w14:textId="77777777" w:rsidR="008B4124" w:rsidRPr="00DC2B06" w:rsidRDefault="008B4124" w:rsidP="006268C8">
      <w:pPr>
        <w:pStyle w:val="BodyText"/>
        <w:kinsoku w:val="0"/>
        <w:overflowPunct w:val="0"/>
        <w:ind w:left="0" w:firstLine="0"/>
        <w:rPr>
          <w:color w:val="FF0000"/>
          <w:spacing w:val="-1"/>
          <w:highlight w:val="yellow"/>
        </w:rPr>
      </w:pPr>
    </w:p>
    <w:p w14:paraId="474A83BB" w14:textId="30A674A7" w:rsidR="00B17D8B" w:rsidRPr="00DC2B06" w:rsidRDefault="0023341B" w:rsidP="006268C8">
      <w:pPr>
        <w:pStyle w:val="BodyText"/>
        <w:kinsoku w:val="0"/>
        <w:overflowPunct w:val="0"/>
        <w:ind w:left="0" w:firstLine="0"/>
        <w:rPr>
          <w:spacing w:val="-1"/>
        </w:rPr>
      </w:pPr>
      <w:r w:rsidRPr="00DC2B06">
        <w:rPr>
          <w:spacing w:val="-1"/>
        </w:rPr>
        <w:t>The successful tender</w:t>
      </w:r>
      <w:r w:rsidR="00B71EB3" w:rsidRPr="00DC2B06">
        <w:rPr>
          <w:spacing w:val="-1"/>
        </w:rPr>
        <w:t>er</w:t>
      </w:r>
      <w:r w:rsidRPr="00DC2B06">
        <w:rPr>
          <w:spacing w:val="-1"/>
        </w:rPr>
        <w:t xml:space="preserve"> will be expected to </w:t>
      </w:r>
      <w:r w:rsidR="001253B9" w:rsidRPr="00DC2B06">
        <w:rPr>
          <w:spacing w:val="-1"/>
        </w:rPr>
        <w:t>deliver</w:t>
      </w:r>
      <w:r w:rsidR="007554CC" w:rsidRPr="00DC2B06">
        <w:rPr>
          <w:spacing w:val="-1"/>
        </w:rPr>
        <w:t xml:space="preserve"> the following Solar PV and batteries to enhance and increase our current system</w:t>
      </w:r>
      <w:r w:rsidR="00D70369">
        <w:rPr>
          <w:spacing w:val="-1"/>
        </w:rPr>
        <w:t xml:space="preserve">.  The existing Solar PV provision is spread across 3 systems.  The requirement will be to add additional panels to one roof completing the available coverage.  As a </w:t>
      </w:r>
      <w:proofErr w:type="gramStart"/>
      <w:r w:rsidR="00D70369">
        <w:rPr>
          <w:spacing w:val="-1"/>
        </w:rPr>
        <w:t>result</w:t>
      </w:r>
      <w:proofErr w:type="gramEnd"/>
      <w:r w:rsidR="00D70369">
        <w:rPr>
          <w:spacing w:val="-1"/>
        </w:rPr>
        <w:t xml:space="preserve"> we are also looking to increase our battery storage</w:t>
      </w:r>
      <w:r w:rsidR="00F34AB8" w:rsidRPr="00DC2B06">
        <w:rPr>
          <w:spacing w:val="-1"/>
        </w:rPr>
        <w:t>:</w:t>
      </w:r>
    </w:p>
    <w:p w14:paraId="10AC8A55" w14:textId="30FFF1CA" w:rsidR="00B17D8B" w:rsidRPr="00DC2B06" w:rsidRDefault="00B17D8B" w:rsidP="006268C8">
      <w:pPr>
        <w:pStyle w:val="BodyText"/>
        <w:kinsoku w:val="0"/>
        <w:overflowPunct w:val="0"/>
        <w:ind w:left="0" w:firstLine="0"/>
        <w:rPr>
          <w:spacing w:val="-1"/>
        </w:rPr>
      </w:pPr>
    </w:p>
    <w:p w14:paraId="65EBA0FB" w14:textId="219672EC" w:rsidR="00AF1945" w:rsidRPr="00DC2B06" w:rsidRDefault="00AF1945" w:rsidP="00DC2B06">
      <w:pPr>
        <w:pStyle w:val="BodyText"/>
        <w:numPr>
          <w:ilvl w:val="1"/>
          <w:numId w:val="12"/>
        </w:numPr>
        <w:tabs>
          <w:tab w:val="left" w:pos="1134"/>
        </w:tabs>
        <w:kinsoku w:val="0"/>
        <w:overflowPunct w:val="0"/>
        <w:ind w:left="1134" w:hanging="1134"/>
        <w:rPr>
          <w:b/>
          <w:bCs/>
          <w:spacing w:val="-1"/>
        </w:rPr>
      </w:pPr>
      <w:r w:rsidRPr="00DC2B06">
        <w:rPr>
          <w:b/>
          <w:bCs/>
          <w:spacing w:val="-1"/>
        </w:rPr>
        <w:t>General</w:t>
      </w:r>
    </w:p>
    <w:p w14:paraId="1C0BD88A" w14:textId="77777777" w:rsidR="00736AC3" w:rsidRPr="00DC2B06" w:rsidRDefault="00736AC3" w:rsidP="006268C8">
      <w:pPr>
        <w:pStyle w:val="BodyText"/>
        <w:kinsoku w:val="0"/>
        <w:overflowPunct w:val="0"/>
        <w:ind w:left="0" w:firstLine="0"/>
        <w:rPr>
          <w:b/>
          <w:bCs/>
          <w:spacing w:val="-1"/>
        </w:rPr>
      </w:pPr>
    </w:p>
    <w:p w14:paraId="0E6FD295" w14:textId="0AC85C17" w:rsidR="000856FF" w:rsidRPr="00DC2B06" w:rsidRDefault="000856FF" w:rsidP="00DC2B06">
      <w:pPr>
        <w:pStyle w:val="ListParagraph"/>
        <w:widowControl/>
        <w:numPr>
          <w:ilvl w:val="2"/>
          <w:numId w:val="12"/>
        </w:numPr>
        <w:tabs>
          <w:tab w:val="left" w:pos="1134"/>
        </w:tabs>
        <w:autoSpaceDE/>
        <w:autoSpaceDN/>
        <w:adjustRightInd/>
        <w:ind w:left="1134" w:hanging="1134"/>
        <w:contextualSpacing/>
        <w:rPr>
          <w:rFonts w:ascii="Verdana" w:hAnsi="Verdana"/>
          <w:sz w:val="22"/>
          <w:szCs w:val="22"/>
        </w:rPr>
      </w:pPr>
      <w:bookmarkStart w:id="0" w:name="_Hlk160619599"/>
      <w:r w:rsidRPr="00DC2B06">
        <w:rPr>
          <w:rFonts w:ascii="Verdana" w:hAnsi="Verdana"/>
          <w:sz w:val="22"/>
          <w:szCs w:val="22"/>
        </w:rPr>
        <w:t xml:space="preserve">Location: </w:t>
      </w:r>
      <w:r w:rsidR="00D16674" w:rsidRPr="00D16674">
        <w:rPr>
          <w:rFonts w:ascii="Verdana" w:eastAsia="Calibri" w:hAnsi="Verdana"/>
          <w:sz w:val="22"/>
          <w:szCs w:val="22"/>
          <w:lang w:eastAsia="en-US"/>
        </w:rPr>
        <w:t>TR8 4AD</w:t>
      </w:r>
    </w:p>
    <w:p w14:paraId="4DCA1C74" w14:textId="77777777" w:rsidR="000856FF" w:rsidRPr="00DC2B06" w:rsidRDefault="000856FF" w:rsidP="000856FF">
      <w:pPr>
        <w:pStyle w:val="ListParagraph"/>
        <w:widowControl/>
        <w:autoSpaceDE/>
        <w:autoSpaceDN/>
        <w:adjustRightInd/>
        <w:ind w:left="851"/>
        <w:contextualSpacing/>
        <w:rPr>
          <w:rFonts w:ascii="Verdana" w:hAnsi="Verdana"/>
          <w:sz w:val="22"/>
          <w:szCs w:val="22"/>
        </w:rPr>
      </w:pPr>
    </w:p>
    <w:bookmarkEnd w:id="0"/>
    <w:p w14:paraId="6599CF19" w14:textId="23C81099" w:rsidR="000856FF" w:rsidRPr="00DC2B06" w:rsidRDefault="00DC2B06" w:rsidP="00DC2B06">
      <w:p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3.1.2</w:t>
      </w:r>
      <w:r>
        <w:rPr>
          <w:rFonts w:ascii="Verdana" w:eastAsia="Calibri" w:hAnsi="Verdana"/>
          <w:sz w:val="22"/>
          <w:szCs w:val="22"/>
          <w:lang w:eastAsia="en-US"/>
        </w:rPr>
        <w:tab/>
      </w:r>
      <w:r w:rsidR="000856FF" w:rsidRPr="00DC2B06">
        <w:rPr>
          <w:rFonts w:ascii="Verdana" w:eastAsia="Calibri" w:hAnsi="Verdana"/>
          <w:sz w:val="22"/>
          <w:szCs w:val="22"/>
          <w:lang w:eastAsia="en-US"/>
        </w:rPr>
        <w:t xml:space="preserve">Roof </w:t>
      </w:r>
      <w:r w:rsidR="000856FF" w:rsidRPr="00D16674">
        <w:rPr>
          <w:rFonts w:ascii="Verdana" w:eastAsia="Calibri" w:hAnsi="Verdana"/>
          <w:sz w:val="22"/>
          <w:szCs w:val="22"/>
          <w:lang w:eastAsia="en-US"/>
        </w:rPr>
        <w:t xml:space="preserve">has </w:t>
      </w:r>
      <w:r w:rsidR="00D16674" w:rsidRPr="00D16674">
        <w:rPr>
          <w:rFonts w:ascii="Verdana" w:eastAsia="Calibri" w:hAnsi="Verdana"/>
          <w:sz w:val="22"/>
          <w:szCs w:val="22"/>
          <w:lang w:eastAsia="en-US"/>
        </w:rPr>
        <w:t>slate</w:t>
      </w:r>
      <w:r w:rsidR="000856FF" w:rsidRPr="00D16674">
        <w:rPr>
          <w:rFonts w:ascii="Verdana" w:eastAsia="Calibri" w:hAnsi="Verdana"/>
          <w:sz w:val="22"/>
          <w:szCs w:val="22"/>
          <w:lang w:eastAsia="en-US"/>
        </w:rPr>
        <w:t xml:space="preserve"> tiles and </w:t>
      </w:r>
      <w:r w:rsidR="000856FF" w:rsidRPr="00DC2B06">
        <w:rPr>
          <w:rFonts w:ascii="Verdana" w:eastAsia="Calibri" w:hAnsi="Verdana"/>
          <w:sz w:val="22"/>
          <w:szCs w:val="22"/>
          <w:lang w:eastAsia="en-US"/>
        </w:rPr>
        <w:t xml:space="preserve">pitch </w:t>
      </w:r>
      <w:proofErr w:type="gramStart"/>
      <w:r w:rsidR="000856FF" w:rsidRPr="00DC2B06">
        <w:rPr>
          <w:rFonts w:ascii="Verdana" w:eastAsia="Calibri" w:hAnsi="Verdana"/>
          <w:sz w:val="22"/>
          <w:szCs w:val="22"/>
          <w:lang w:eastAsia="en-US"/>
        </w:rPr>
        <w:t>approximately</w:t>
      </w:r>
      <w:proofErr w:type="gramEnd"/>
      <w:r w:rsidR="000856FF" w:rsidRPr="00DC2B06">
        <w:rPr>
          <w:rFonts w:ascii="Verdana" w:eastAsia="Calibri" w:hAnsi="Verdana"/>
          <w:sz w:val="22"/>
          <w:szCs w:val="22"/>
          <w:lang w:eastAsia="en-US"/>
        </w:rPr>
        <w:t xml:space="preserve"> </w:t>
      </w:r>
    </w:p>
    <w:p w14:paraId="7901FB1F" w14:textId="77777777" w:rsidR="000856FF" w:rsidRPr="00DC2B06" w:rsidRDefault="000856FF" w:rsidP="00513F8C">
      <w:pPr>
        <w:pStyle w:val="ListParagraph"/>
        <w:tabs>
          <w:tab w:val="left" w:pos="1134"/>
        </w:tabs>
        <w:ind w:left="1134" w:hanging="1134"/>
        <w:rPr>
          <w:rFonts w:ascii="Verdana" w:eastAsia="Calibri" w:hAnsi="Verdana"/>
          <w:sz w:val="22"/>
          <w:szCs w:val="22"/>
          <w:lang w:eastAsia="en-US"/>
        </w:rPr>
      </w:pPr>
    </w:p>
    <w:p w14:paraId="58AAD7C2" w14:textId="20707279" w:rsidR="000856FF" w:rsidRPr="00DC2B06" w:rsidRDefault="000856FF" w:rsidP="00DC2B06">
      <w:pPr>
        <w:pStyle w:val="ListParagraph"/>
        <w:numPr>
          <w:ilvl w:val="2"/>
          <w:numId w:val="13"/>
        </w:numPr>
        <w:tabs>
          <w:tab w:val="left" w:pos="1134"/>
        </w:tabs>
        <w:ind w:left="1134" w:hanging="1134"/>
        <w:rPr>
          <w:rFonts w:ascii="Verdana" w:eastAsia="Calibri" w:hAnsi="Verdana"/>
          <w:sz w:val="22"/>
          <w:szCs w:val="22"/>
          <w:lang w:eastAsia="en-US"/>
        </w:rPr>
      </w:pPr>
      <w:r w:rsidRPr="00DC2B06">
        <w:rPr>
          <w:rFonts w:ascii="Verdana" w:eastAsia="Calibri" w:hAnsi="Verdana"/>
          <w:sz w:val="22"/>
          <w:szCs w:val="22"/>
          <w:lang w:eastAsia="en-US"/>
        </w:rPr>
        <w:t xml:space="preserve">Area beneath roof </w:t>
      </w:r>
      <w:r w:rsidRPr="00D16674">
        <w:rPr>
          <w:rFonts w:ascii="Verdana" w:eastAsia="Calibri" w:hAnsi="Verdana"/>
          <w:sz w:val="22"/>
          <w:szCs w:val="22"/>
          <w:lang w:eastAsia="en-US"/>
        </w:rPr>
        <w:t xml:space="preserve">accessible via </w:t>
      </w:r>
      <w:r w:rsidR="00D16674" w:rsidRPr="00D16674">
        <w:rPr>
          <w:rFonts w:ascii="Verdana" w:eastAsia="Calibri" w:hAnsi="Verdana"/>
          <w:sz w:val="22"/>
          <w:szCs w:val="22"/>
          <w:lang w:eastAsia="en-US"/>
        </w:rPr>
        <w:t>loft space</w:t>
      </w:r>
    </w:p>
    <w:p w14:paraId="043767E6" w14:textId="5B06367C" w:rsidR="000856FF" w:rsidRPr="00DC2B06" w:rsidRDefault="000856FF" w:rsidP="00DC2B06">
      <w:pPr>
        <w:tabs>
          <w:tab w:val="left" w:pos="1134"/>
        </w:tabs>
        <w:rPr>
          <w:rFonts w:ascii="Verdana" w:eastAsia="Calibri" w:hAnsi="Verdana"/>
          <w:sz w:val="22"/>
          <w:szCs w:val="22"/>
          <w:lang w:eastAsia="en-US"/>
        </w:rPr>
      </w:pPr>
    </w:p>
    <w:p w14:paraId="4357AE92" w14:textId="79599A8C" w:rsidR="00AF1945" w:rsidRPr="00DC2B06" w:rsidRDefault="00AF1945" w:rsidP="00DC2B06">
      <w:pPr>
        <w:pStyle w:val="ListParagraph"/>
        <w:numPr>
          <w:ilvl w:val="2"/>
          <w:numId w:val="13"/>
        </w:numPr>
        <w:tabs>
          <w:tab w:val="left" w:pos="1134"/>
        </w:tabs>
        <w:ind w:left="1134" w:hanging="1134"/>
        <w:rPr>
          <w:rFonts w:ascii="Verdana" w:eastAsia="Calibri" w:hAnsi="Verdana"/>
          <w:b/>
          <w:bCs/>
          <w:sz w:val="22"/>
          <w:szCs w:val="22"/>
          <w:lang w:eastAsia="en-US"/>
        </w:rPr>
      </w:pPr>
      <w:r w:rsidRPr="00DC2B06">
        <w:rPr>
          <w:rFonts w:ascii="Verdana" w:eastAsia="Calibri" w:hAnsi="Verdana"/>
          <w:b/>
          <w:bCs/>
          <w:sz w:val="22"/>
          <w:szCs w:val="22"/>
          <w:lang w:eastAsia="en-US"/>
        </w:rPr>
        <w:t>Site Visit</w:t>
      </w:r>
      <w:r w:rsidR="00024F46" w:rsidRPr="00DC2B06">
        <w:rPr>
          <w:rFonts w:ascii="Verdana" w:eastAsia="Calibri" w:hAnsi="Verdana"/>
          <w:b/>
          <w:bCs/>
          <w:sz w:val="22"/>
          <w:szCs w:val="22"/>
          <w:lang w:eastAsia="en-US"/>
        </w:rPr>
        <w:t xml:space="preserve"> </w:t>
      </w:r>
      <w:r w:rsidR="0069313D" w:rsidRPr="00DC2B06">
        <w:rPr>
          <w:rFonts w:ascii="Verdana" w:eastAsia="Calibri" w:hAnsi="Verdana"/>
          <w:sz w:val="22"/>
          <w:szCs w:val="22"/>
          <w:lang w:eastAsia="en-US"/>
        </w:rPr>
        <w:t>A site visit and structural assessment is strongly recommended to be conducted to ensure that the roof can take the weight caused by having the PV array mounted onto the roof.</w:t>
      </w:r>
      <w:r w:rsidRPr="00DC2B06">
        <w:rPr>
          <w:rFonts w:ascii="Verdana" w:eastAsia="Calibri" w:hAnsi="Verdana"/>
          <w:b/>
          <w:bCs/>
          <w:sz w:val="22"/>
          <w:szCs w:val="22"/>
          <w:lang w:eastAsia="en-US"/>
        </w:rPr>
        <w:t xml:space="preserve"> </w:t>
      </w:r>
      <w:r w:rsidRPr="00DC2B06">
        <w:rPr>
          <w:rFonts w:ascii="Verdana" w:eastAsia="Calibri" w:hAnsi="Verdana"/>
          <w:sz w:val="22"/>
          <w:szCs w:val="22"/>
          <w:lang w:eastAsia="en-US"/>
        </w:rPr>
        <w:t>This is be arranged as per Section 5</w:t>
      </w:r>
      <w:r w:rsidR="00736AC3" w:rsidRPr="00DC2B06">
        <w:rPr>
          <w:rFonts w:ascii="Verdana" w:eastAsia="Calibri" w:hAnsi="Verdana"/>
          <w:sz w:val="22"/>
          <w:szCs w:val="22"/>
          <w:lang w:eastAsia="en-US"/>
        </w:rPr>
        <w:t>.</w:t>
      </w:r>
    </w:p>
    <w:p w14:paraId="36033669" w14:textId="77777777" w:rsidR="00444324" w:rsidRPr="00DC2B06" w:rsidRDefault="00444324" w:rsidP="00444324">
      <w:pPr>
        <w:pStyle w:val="ListParagraph"/>
        <w:rPr>
          <w:rFonts w:ascii="Verdana" w:eastAsia="Calibri" w:hAnsi="Verdana"/>
          <w:b/>
          <w:bCs/>
          <w:sz w:val="22"/>
          <w:szCs w:val="22"/>
          <w:lang w:eastAsia="en-US"/>
        </w:rPr>
      </w:pPr>
    </w:p>
    <w:p w14:paraId="079FFF55" w14:textId="1D300026" w:rsidR="00AF1945" w:rsidRPr="00DC2B06" w:rsidRDefault="00444324" w:rsidP="00513F8C">
      <w:pPr>
        <w:tabs>
          <w:tab w:val="left" w:pos="1134"/>
        </w:tabs>
        <w:ind w:left="1134" w:hanging="1134"/>
        <w:rPr>
          <w:rFonts w:ascii="Verdana" w:eastAsia="Calibri" w:hAnsi="Verdana"/>
          <w:b/>
          <w:bCs/>
          <w:sz w:val="22"/>
          <w:szCs w:val="22"/>
          <w:lang w:eastAsia="en-US"/>
        </w:rPr>
      </w:pPr>
      <w:r w:rsidRPr="00DC2B06">
        <w:rPr>
          <w:rFonts w:ascii="Verdana" w:eastAsia="Calibri" w:hAnsi="Verdana"/>
          <w:b/>
          <w:bCs/>
          <w:sz w:val="22"/>
          <w:szCs w:val="22"/>
          <w:lang w:eastAsia="en-US"/>
        </w:rPr>
        <w:t>3.2</w:t>
      </w:r>
      <w:r w:rsidRPr="00DC2B06">
        <w:rPr>
          <w:rFonts w:ascii="Verdana" w:eastAsia="Calibri" w:hAnsi="Verdana"/>
          <w:b/>
          <w:bCs/>
          <w:sz w:val="22"/>
          <w:szCs w:val="22"/>
          <w:lang w:eastAsia="en-US"/>
        </w:rPr>
        <w:tab/>
        <w:t>Specific Requirements</w:t>
      </w:r>
    </w:p>
    <w:p w14:paraId="558273F7" w14:textId="08A7B37C" w:rsidR="00444324" w:rsidRPr="00DC2B06" w:rsidRDefault="00444324" w:rsidP="00513F8C">
      <w:pPr>
        <w:tabs>
          <w:tab w:val="left" w:pos="1134"/>
        </w:tabs>
        <w:ind w:left="1134" w:hanging="1134"/>
        <w:rPr>
          <w:rFonts w:ascii="Verdana" w:eastAsia="Calibri" w:hAnsi="Verdana"/>
          <w:b/>
          <w:bCs/>
          <w:sz w:val="22"/>
          <w:szCs w:val="22"/>
          <w:lang w:eastAsia="en-US"/>
        </w:rPr>
      </w:pPr>
    </w:p>
    <w:p w14:paraId="396F2476" w14:textId="4F458A26" w:rsidR="00347140" w:rsidRPr="00DC2B06" w:rsidRDefault="00347140" w:rsidP="00513F8C">
      <w:pPr>
        <w:pStyle w:val="ListParagraph"/>
        <w:numPr>
          <w:ilvl w:val="0"/>
          <w:numId w:val="5"/>
        </w:numPr>
        <w:tabs>
          <w:tab w:val="left" w:pos="1134"/>
        </w:tabs>
        <w:ind w:left="1134" w:hanging="1134"/>
        <w:rPr>
          <w:rFonts w:ascii="Verdana" w:eastAsia="Calibri" w:hAnsi="Verdana"/>
          <w:sz w:val="22"/>
          <w:szCs w:val="22"/>
          <w:lang w:eastAsia="en-US"/>
        </w:rPr>
      </w:pPr>
      <w:r w:rsidRPr="00DC2B06">
        <w:rPr>
          <w:rFonts w:ascii="Verdana" w:eastAsia="Calibri" w:hAnsi="Verdana"/>
          <w:sz w:val="22"/>
          <w:szCs w:val="22"/>
          <w:lang w:eastAsia="en-US"/>
        </w:rPr>
        <w:t xml:space="preserve">Installation at our premises (3.1.1) and integration to </w:t>
      </w:r>
      <w:r w:rsidR="005D5328" w:rsidRPr="00DC2B06">
        <w:rPr>
          <w:rFonts w:ascii="Verdana" w:eastAsia="Calibri" w:hAnsi="Verdana"/>
          <w:sz w:val="22"/>
          <w:szCs w:val="22"/>
          <w:lang w:eastAsia="en-US"/>
        </w:rPr>
        <w:t xml:space="preserve">our electrical supply </w:t>
      </w:r>
    </w:p>
    <w:p w14:paraId="000A14A3" w14:textId="51884CDF" w:rsidR="00347140" w:rsidRDefault="00347140" w:rsidP="00513F8C">
      <w:pPr>
        <w:pStyle w:val="ListParagraph"/>
        <w:tabs>
          <w:tab w:val="left" w:pos="1134"/>
        </w:tabs>
        <w:ind w:left="1134" w:hanging="1134"/>
        <w:rPr>
          <w:rFonts w:ascii="Verdana" w:eastAsia="Calibri" w:hAnsi="Verdana"/>
          <w:sz w:val="22"/>
          <w:szCs w:val="22"/>
          <w:lang w:eastAsia="en-US"/>
        </w:rPr>
      </w:pPr>
    </w:p>
    <w:p w14:paraId="38E74D43" w14:textId="3B1CA307" w:rsidR="00BD3AF5" w:rsidRDefault="00BD3AF5" w:rsidP="00513F8C">
      <w:pPr>
        <w:pStyle w:val="ListParagraph"/>
        <w:numPr>
          <w:ilvl w:val="0"/>
          <w:numId w:val="5"/>
        </w:numPr>
        <w:tabs>
          <w:tab w:val="left" w:pos="1134"/>
        </w:tabs>
        <w:ind w:left="1134" w:hanging="1134"/>
        <w:rPr>
          <w:rFonts w:ascii="Verdana" w:eastAsia="Calibri" w:hAnsi="Verdana"/>
          <w:sz w:val="22"/>
          <w:szCs w:val="22"/>
          <w:lang w:eastAsia="en-US"/>
        </w:rPr>
      </w:pPr>
      <w:r w:rsidRPr="00BD3AF5">
        <w:rPr>
          <w:rFonts w:ascii="Verdana" w:eastAsia="Calibri" w:hAnsi="Verdana"/>
          <w:sz w:val="22"/>
          <w:szCs w:val="22"/>
          <w:lang w:eastAsia="en-US"/>
        </w:rPr>
        <w:t>Install a further 15Kw system to the North facing roof with a further 23.2Kw battery attached to it.</w:t>
      </w:r>
      <w:r>
        <w:rPr>
          <w:rFonts w:ascii="Verdana" w:eastAsia="Calibri" w:hAnsi="Verdana"/>
          <w:sz w:val="22"/>
          <w:szCs w:val="22"/>
          <w:lang w:eastAsia="en-US"/>
        </w:rPr>
        <w:t xml:space="preserve"> We wish to use Jinko Tiger Neo 440W N-Type All Black Mono solar panels fixed using </w:t>
      </w:r>
      <w:proofErr w:type="spellStart"/>
      <w:r>
        <w:rPr>
          <w:rFonts w:ascii="Verdana" w:eastAsia="Calibri" w:hAnsi="Verdana"/>
          <w:sz w:val="22"/>
          <w:szCs w:val="22"/>
          <w:lang w:eastAsia="en-US"/>
        </w:rPr>
        <w:t>Fastenol</w:t>
      </w:r>
      <w:proofErr w:type="spellEnd"/>
      <w:r>
        <w:rPr>
          <w:rFonts w:ascii="Verdana" w:eastAsia="Calibri" w:hAnsi="Verdana"/>
          <w:sz w:val="22"/>
          <w:szCs w:val="22"/>
          <w:lang w:eastAsia="en-US"/>
        </w:rPr>
        <w:t xml:space="preserve"> Mounting System.</w:t>
      </w:r>
      <w:r w:rsidR="00D16674">
        <w:rPr>
          <w:rFonts w:ascii="Verdana" w:eastAsia="Calibri" w:hAnsi="Verdana"/>
          <w:sz w:val="22"/>
          <w:szCs w:val="22"/>
          <w:lang w:eastAsia="en-US"/>
        </w:rPr>
        <w:t xml:space="preserve">  Bidders can request alternatives that meet or exceed the specification of these panels via the Clarification process (Section 9)</w:t>
      </w:r>
    </w:p>
    <w:p w14:paraId="4D712D34" w14:textId="77777777" w:rsidR="00BD3AF5" w:rsidRDefault="00BD3AF5" w:rsidP="00BD3AF5">
      <w:pPr>
        <w:pStyle w:val="ListParagraph"/>
        <w:tabs>
          <w:tab w:val="left" w:pos="1134"/>
        </w:tabs>
        <w:ind w:left="1134"/>
        <w:rPr>
          <w:rFonts w:ascii="Verdana" w:eastAsia="Calibri" w:hAnsi="Verdana"/>
          <w:sz w:val="22"/>
          <w:szCs w:val="22"/>
          <w:lang w:eastAsia="en-US"/>
        </w:rPr>
      </w:pPr>
    </w:p>
    <w:p w14:paraId="49977385" w14:textId="104541D5" w:rsidR="00DC2B06" w:rsidRDefault="00DC2B06" w:rsidP="00513F8C">
      <w:pPr>
        <w:pStyle w:val="ListParagraph"/>
        <w:numPr>
          <w:ilvl w:val="0"/>
          <w:numId w:val="5"/>
        </w:numPr>
        <w:tabs>
          <w:tab w:val="left" w:pos="1134"/>
        </w:tabs>
        <w:ind w:left="1134" w:hanging="1134"/>
        <w:rPr>
          <w:rFonts w:ascii="Verdana" w:eastAsia="Calibri" w:hAnsi="Verdana"/>
          <w:sz w:val="22"/>
          <w:szCs w:val="22"/>
          <w:lang w:eastAsia="en-US"/>
        </w:rPr>
      </w:pPr>
      <w:r w:rsidRPr="00DC2B06">
        <w:rPr>
          <w:rFonts w:ascii="Verdana" w:eastAsia="Calibri" w:hAnsi="Verdana"/>
          <w:sz w:val="22"/>
          <w:szCs w:val="22"/>
          <w:lang w:eastAsia="en-US"/>
        </w:rPr>
        <w:t xml:space="preserve">Upgrade the inverters to </w:t>
      </w:r>
      <w:r>
        <w:rPr>
          <w:rFonts w:ascii="Verdana" w:eastAsia="Calibri" w:hAnsi="Verdana"/>
          <w:sz w:val="22"/>
          <w:szCs w:val="22"/>
          <w:lang w:eastAsia="en-US"/>
        </w:rPr>
        <w:t xml:space="preserve">Solar </w:t>
      </w:r>
      <w:r w:rsidRPr="00DC2B06">
        <w:rPr>
          <w:rFonts w:ascii="Verdana" w:eastAsia="Calibri" w:hAnsi="Verdana"/>
          <w:sz w:val="22"/>
          <w:szCs w:val="22"/>
          <w:lang w:eastAsia="en-US"/>
        </w:rPr>
        <w:t xml:space="preserve">Hybrid DC linked15Kw </w:t>
      </w:r>
      <w:r>
        <w:rPr>
          <w:rFonts w:ascii="Verdana" w:eastAsia="Calibri" w:hAnsi="Verdana"/>
          <w:sz w:val="22"/>
          <w:szCs w:val="22"/>
          <w:lang w:eastAsia="en-US"/>
        </w:rPr>
        <w:t xml:space="preserve">4 in number </w:t>
      </w:r>
      <w:r w:rsidRPr="00DC2B06">
        <w:rPr>
          <w:rFonts w:ascii="Verdana" w:eastAsia="Calibri" w:hAnsi="Verdana"/>
          <w:sz w:val="22"/>
          <w:szCs w:val="22"/>
          <w:lang w:eastAsia="en-US"/>
        </w:rPr>
        <w:t>units</w:t>
      </w:r>
      <w:r w:rsidR="00D16674">
        <w:rPr>
          <w:rFonts w:ascii="Verdana" w:eastAsia="Calibri" w:hAnsi="Verdana"/>
          <w:sz w:val="22"/>
          <w:szCs w:val="22"/>
          <w:lang w:eastAsia="en-US"/>
        </w:rPr>
        <w:t xml:space="preserve">. </w:t>
      </w:r>
      <w:r w:rsidR="00D16674" w:rsidRPr="00D16674">
        <w:rPr>
          <w:rFonts w:ascii="Verdana" w:eastAsia="Calibri" w:hAnsi="Verdana"/>
          <w:sz w:val="22"/>
          <w:szCs w:val="22"/>
          <w:lang w:eastAsia="en-US"/>
        </w:rPr>
        <w:t>Bidders can request alternatives that meet or exceed the specification of these panels via the Clarification process (Section 9)</w:t>
      </w:r>
    </w:p>
    <w:p w14:paraId="1CE91224" w14:textId="77777777" w:rsidR="00BD3AF5" w:rsidRDefault="00BD3AF5" w:rsidP="00BD3AF5">
      <w:pPr>
        <w:pStyle w:val="ListParagraph"/>
        <w:tabs>
          <w:tab w:val="left" w:pos="1134"/>
        </w:tabs>
        <w:ind w:left="1134"/>
        <w:rPr>
          <w:rFonts w:ascii="Verdana" w:eastAsia="Calibri" w:hAnsi="Verdana"/>
          <w:sz w:val="22"/>
          <w:szCs w:val="22"/>
          <w:lang w:eastAsia="en-US"/>
        </w:rPr>
      </w:pPr>
    </w:p>
    <w:p w14:paraId="25F37D07" w14:textId="1CD387DB" w:rsidR="000856FF" w:rsidRDefault="00DC2B06" w:rsidP="00513F8C">
      <w:pPr>
        <w:pStyle w:val="ListParagraph"/>
        <w:numPr>
          <w:ilvl w:val="0"/>
          <w:numId w:val="5"/>
        </w:numPr>
        <w:tabs>
          <w:tab w:val="left" w:pos="1134"/>
        </w:tabs>
        <w:ind w:left="1134" w:hanging="1134"/>
        <w:rPr>
          <w:rFonts w:ascii="Verdana" w:eastAsia="Calibri" w:hAnsi="Verdana"/>
          <w:sz w:val="22"/>
          <w:szCs w:val="22"/>
          <w:lang w:eastAsia="en-US"/>
        </w:rPr>
      </w:pPr>
      <w:r>
        <w:rPr>
          <w:rFonts w:ascii="Verdana" w:eastAsia="Calibri" w:hAnsi="Verdana"/>
          <w:sz w:val="22"/>
          <w:szCs w:val="22"/>
          <w:lang w:eastAsia="en-US"/>
        </w:rPr>
        <w:t xml:space="preserve">Four SolarX Master 5.8 and 12 SolarX slaves.  </w:t>
      </w:r>
      <w:r w:rsidR="00BD3AF5">
        <w:rPr>
          <w:rFonts w:ascii="Verdana" w:eastAsia="Calibri" w:hAnsi="Verdana"/>
          <w:sz w:val="22"/>
          <w:szCs w:val="22"/>
          <w:lang w:eastAsia="en-US"/>
        </w:rPr>
        <w:t>Four m</w:t>
      </w:r>
      <w:r>
        <w:rPr>
          <w:rFonts w:ascii="Verdana" w:eastAsia="Calibri" w:hAnsi="Verdana"/>
          <w:sz w:val="22"/>
          <w:szCs w:val="22"/>
          <w:lang w:eastAsia="en-US"/>
        </w:rPr>
        <w:t xml:space="preserve">anagement modules </w:t>
      </w:r>
      <w:r w:rsidR="00BD3AF5">
        <w:rPr>
          <w:rFonts w:ascii="Verdana" w:eastAsia="Calibri" w:hAnsi="Verdana"/>
          <w:sz w:val="22"/>
          <w:szCs w:val="22"/>
          <w:lang w:eastAsia="en-US"/>
        </w:rPr>
        <w:t>per battery stac</w:t>
      </w:r>
      <w:r w:rsidR="00D16674">
        <w:rPr>
          <w:rFonts w:ascii="Verdana" w:eastAsia="Calibri" w:hAnsi="Verdana"/>
          <w:sz w:val="22"/>
          <w:szCs w:val="22"/>
          <w:lang w:eastAsia="en-US"/>
        </w:rPr>
        <w:t>k.</w:t>
      </w:r>
      <w:r w:rsidR="00D16674" w:rsidRPr="00D16674">
        <w:t xml:space="preserve"> </w:t>
      </w:r>
      <w:r w:rsidR="00D16674" w:rsidRPr="00D16674">
        <w:rPr>
          <w:rFonts w:ascii="Verdana" w:eastAsia="Calibri" w:hAnsi="Verdana"/>
          <w:sz w:val="22"/>
          <w:szCs w:val="22"/>
          <w:lang w:eastAsia="en-US"/>
        </w:rPr>
        <w:t>Bidders can request alternatives that meet or exceed the specification of these panels via the Clarification process (Section 9)</w:t>
      </w:r>
    </w:p>
    <w:p w14:paraId="52641658" w14:textId="77777777" w:rsidR="000856FF" w:rsidRPr="00DC2B06" w:rsidRDefault="000856FF" w:rsidP="000856FF">
      <w:pPr>
        <w:pStyle w:val="ListParagraph"/>
        <w:tabs>
          <w:tab w:val="left" w:pos="851"/>
        </w:tabs>
        <w:ind w:left="851"/>
        <w:rPr>
          <w:rFonts w:ascii="Verdana" w:eastAsia="Calibri" w:hAnsi="Verdana"/>
          <w:sz w:val="22"/>
          <w:szCs w:val="22"/>
          <w:lang w:eastAsia="en-US"/>
        </w:rPr>
      </w:pPr>
    </w:p>
    <w:p w14:paraId="091036E2" w14:textId="2E013730" w:rsidR="000856FF" w:rsidRPr="00DC2B06" w:rsidRDefault="000856FF" w:rsidP="00513F8C">
      <w:pPr>
        <w:pStyle w:val="ListParagraph"/>
        <w:numPr>
          <w:ilvl w:val="0"/>
          <w:numId w:val="5"/>
        </w:numPr>
        <w:tabs>
          <w:tab w:val="left" w:pos="0"/>
        </w:tabs>
        <w:ind w:left="1134" w:hanging="1134"/>
        <w:rPr>
          <w:rFonts w:ascii="Verdana" w:eastAsia="Calibri" w:hAnsi="Verdana"/>
          <w:sz w:val="22"/>
          <w:szCs w:val="22"/>
          <w:lang w:eastAsia="en-US"/>
        </w:rPr>
      </w:pPr>
      <w:r w:rsidRPr="00DC2B06">
        <w:rPr>
          <w:rFonts w:ascii="Verdana" w:eastAsia="Calibri" w:hAnsi="Verdana"/>
          <w:sz w:val="22"/>
          <w:szCs w:val="22"/>
          <w:lang w:eastAsia="en-US"/>
        </w:rPr>
        <w:t>Monitoring to confirm PV generation levels.</w:t>
      </w:r>
      <w:r w:rsidRPr="00DC2B06">
        <w:rPr>
          <w:rFonts w:ascii="Verdana" w:hAnsi="Verdana"/>
          <w:sz w:val="22"/>
          <w:szCs w:val="22"/>
        </w:rPr>
        <w:t xml:space="preserve"> </w:t>
      </w:r>
      <w:r w:rsidR="00736AC3" w:rsidRPr="00DC2B06">
        <w:rPr>
          <w:rFonts w:ascii="Verdana" w:eastAsia="Calibri" w:hAnsi="Verdana"/>
          <w:sz w:val="22"/>
          <w:szCs w:val="22"/>
          <w:lang w:eastAsia="en-US"/>
        </w:rPr>
        <w:t>S</w:t>
      </w:r>
      <w:r w:rsidRPr="00DC2B06">
        <w:rPr>
          <w:rFonts w:ascii="Verdana" w:eastAsia="Calibri" w:hAnsi="Verdana"/>
          <w:sz w:val="22"/>
          <w:szCs w:val="22"/>
          <w:lang w:eastAsia="en-US"/>
        </w:rPr>
        <w:t>ystem can identify what the solar array is producing, and how much of the energy is being self-consumed, imported and exported to the grid.</w:t>
      </w:r>
    </w:p>
    <w:p w14:paraId="2397F613" w14:textId="77777777" w:rsidR="00347140" w:rsidRPr="00DC2B06" w:rsidRDefault="00347140" w:rsidP="00513F8C">
      <w:pPr>
        <w:pStyle w:val="ListParagraph"/>
        <w:tabs>
          <w:tab w:val="left" w:pos="0"/>
        </w:tabs>
        <w:ind w:left="1134" w:hanging="1134"/>
        <w:rPr>
          <w:rFonts w:ascii="Verdana" w:eastAsia="Calibri" w:hAnsi="Verdana"/>
          <w:sz w:val="22"/>
          <w:szCs w:val="22"/>
          <w:lang w:eastAsia="en-US"/>
        </w:rPr>
      </w:pPr>
    </w:p>
    <w:p w14:paraId="7C13354C" w14:textId="7CD5577B" w:rsidR="00444324" w:rsidRPr="00DC2B06" w:rsidRDefault="00444324" w:rsidP="00513F8C">
      <w:pPr>
        <w:pStyle w:val="ListParagraph"/>
        <w:numPr>
          <w:ilvl w:val="0"/>
          <w:numId w:val="5"/>
        </w:numPr>
        <w:tabs>
          <w:tab w:val="left" w:pos="0"/>
        </w:tabs>
        <w:ind w:left="1134" w:hanging="1134"/>
        <w:rPr>
          <w:rFonts w:ascii="Verdana" w:eastAsia="Calibri" w:hAnsi="Verdana"/>
          <w:sz w:val="22"/>
          <w:szCs w:val="22"/>
          <w:lang w:eastAsia="en-US"/>
        </w:rPr>
      </w:pPr>
      <w:r w:rsidRPr="00DC2B06">
        <w:rPr>
          <w:rFonts w:ascii="Verdana" w:eastAsia="Calibri" w:hAnsi="Verdana"/>
          <w:sz w:val="22"/>
          <w:szCs w:val="22"/>
          <w:lang w:eastAsia="en-US"/>
        </w:rPr>
        <w:t>A bio-directional meter is a requirement.</w:t>
      </w:r>
    </w:p>
    <w:p w14:paraId="0D765D8B" w14:textId="77777777" w:rsidR="00444324" w:rsidRPr="00DC2B06" w:rsidRDefault="00444324" w:rsidP="00513F8C">
      <w:pPr>
        <w:pStyle w:val="ListParagraph"/>
        <w:tabs>
          <w:tab w:val="left" w:pos="0"/>
        </w:tabs>
        <w:ind w:left="1134" w:hanging="1134"/>
        <w:rPr>
          <w:rFonts w:ascii="Verdana" w:eastAsia="Calibri" w:hAnsi="Verdana"/>
          <w:sz w:val="22"/>
          <w:szCs w:val="22"/>
          <w:lang w:eastAsia="en-US"/>
        </w:rPr>
      </w:pPr>
    </w:p>
    <w:p w14:paraId="5EAD785A" w14:textId="77777777" w:rsidR="00F9161C" w:rsidRPr="00DC2B06" w:rsidRDefault="00F9161C" w:rsidP="00F9161C">
      <w:pPr>
        <w:pStyle w:val="ListParagraph"/>
        <w:numPr>
          <w:ilvl w:val="0"/>
          <w:numId w:val="5"/>
        </w:numPr>
        <w:tabs>
          <w:tab w:val="left" w:pos="0"/>
        </w:tabs>
        <w:ind w:left="1134" w:hanging="1134"/>
        <w:rPr>
          <w:rFonts w:ascii="Verdana" w:eastAsia="Calibri" w:hAnsi="Verdana"/>
          <w:sz w:val="22"/>
          <w:szCs w:val="22"/>
          <w:lang w:eastAsia="en-US"/>
        </w:rPr>
      </w:pPr>
      <w:r w:rsidRPr="00DC2B06">
        <w:rPr>
          <w:rFonts w:ascii="Verdana" w:eastAsia="Calibri" w:hAnsi="Verdana"/>
          <w:sz w:val="22"/>
          <w:szCs w:val="22"/>
          <w:lang w:eastAsia="en-US"/>
        </w:rPr>
        <w:t>All work to include:</w:t>
      </w:r>
    </w:p>
    <w:p w14:paraId="3FEF09F5"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To design new arrays on the pitched roofs where feasible</w:t>
      </w:r>
    </w:p>
    <w:p w14:paraId="7E38967C"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Structural Assessment and Building Regulations Compliance  </w:t>
      </w:r>
    </w:p>
    <w:p w14:paraId="5BF21499" w14:textId="28BAFF3E"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Structural Assessment </w:t>
      </w:r>
      <w:r w:rsidR="00AA08E0" w:rsidRPr="00DC2B06">
        <w:rPr>
          <w:rFonts w:ascii="Verdana" w:eastAsia="Calibri" w:hAnsi="Verdana"/>
          <w:sz w:val="22"/>
          <w:szCs w:val="22"/>
          <w:lang w:eastAsia="en-US"/>
        </w:rPr>
        <w:t>Report</w:t>
      </w:r>
    </w:p>
    <w:p w14:paraId="710D0DAB"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lastRenderedPageBreak/>
        <w:t>District Network Operator Consent</w:t>
      </w:r>
      <w:r w:rsidRPr="00DC2B06">
        <w:rPr>
          <w:rFonts w:ascii="Verdana" w:hAnsi="Verdana"/>
          <w:sz w:val="22"/>
          <w:szCs w:val="22"/>
        </w:rPr>
        <w:t xml:space="preserve">. </w:t>
      </w:r>
      <w:r w:rsidRPr="00DC2B06">
        <w:rPr>
          <w:rFonts w:ascii="Verdana" w:eastAsia="Calibri" w:hAnsi="Verdana"/>
          <w:sz w:val="22"/>
          <w:szCs w:val="22"/>
          <w:lang w:eastAsia="en-US"/>
        </w:rPr>
        <w:t>To conduct the necessary G99 checks and application process with the DNO.</w:t>
      </w:r>
    </w:p>
    <w:p w14:paraId="1CD23C07"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System design</w:t>
      </w:r>
    </w:p>
    <w:p w14:paraId="4855A964"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Scaffolding and safe access system   </w:t>
      </w:r>
    </w:p>
    <w:p w14:paraId="19503ACC"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Compound and welfare facilities   </w:t>
      </w:r>
    </w:p>
    <w:p w14:paraId="35EC52F1"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Mechanical handling of materials   </w:t>
      </w:r>
    </w:p>
    <w:p w14:paraId="4636AF2F"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Waste </w:t>
      </w:r>
      <w:proofErr w:type="gramStart"/>
      <w:r w:rsidRPr="00DC2B06">
        <w:rPr>
          <w:rFonts w:ascii="Verdana" w:eastAsia="Calibri" w:hAnsi="Verdana"/>
          <w:sz w:val="22"/>
          <w:szCs w:val="22"/>
          <w:lang w:eastAsia="en-US"/>
        </w:rPr>
        <w:t>Management;</w:t>
      </w:r>
      <w:proofErr w:type="gramEnd"/>
      <w:r w:rsidRPr="00DC2B06">
        <w:rPr>
          <w:rFonts w:ascii="Verdana" w:hAnsi="Verdana"/>
          <w:sz w:val="22"/>
          <w:szCs w:val="22"/>
        </w:rPr>
        <w:t xml:space="preserve"> </w:t>
      </w:r>
      <w:r w:rsidRPr="00DC2B06">
        <w:rPr>
          <w:rFonts w:ascii="Verdana" w:eastAsia="Calibri" w:hAnsi="Verdana"/>
          <w:sz w:val="22"/>
          <w:szCs w:val="22"/>
          <w:lang w:eastAsia="en-US"/>
        </w:rPr>
        <w:t>waste certificates to be provided as evidence the waste has been disposed of in accordance with any regulatory requirements</w:t>
      </w:r>
    </w:p>
    <w:p w14:paraId="3AEB6A6D" w14:textId="77777777"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Supply, installation and commissioning of solar PV system   </w:t>
      </w:r>
    </w:p>
    <w:p w14:paraId="745EB4F5" w14:textId="0F87B116" w:rsidR="00F9161C" w:rsidRPr="00DC2B06" w:rsidRDefault="00F9161C" w:rsidP="00F9161C">
      <w:pPr>
        <w:pStyle w:val="ListParagraph"/>
        <w:numPr>
          <w:ilvl w:val="0"/>
          <w:numId w:val="8"/>
        </w:numPr>
        <w:ind w:left="1985" w:hanging="851"/>
        <w:rPr>
          <w:rFonts w:ascii="Verdana" w:eastAsia="Calibri" w:hAnsi="Verdana"/>
          <w:sz w:val="22"/>
          <w:szCs w:val="22"/>
          <w:lang w:eastAsia="en-US"/>
        </w:rPr>
      </w:pPr>
      <w:r w:rsidRPr="00DC2B06">
        <w:rPr>
          <w:rFonts w:ascii="Verdana" w:eastAsia="Calibri" w:hAnsi="Verdana"/>
          <w:sz w:val="22"/>
          <w:szCs w:val="22"/>
          <w:lang w:eastAsia="en-US"/>
        </w:rPr>
        <w:t>On site client training, instruction and handover</w:t>
      </w:r>
    </w:p>
    <w:p w14:paraId="63A15229" w14:textId="77777777" w:rsidR="00F9161C" w:rsidRPr="00DC2B06" w:rsidRDefault="00F9161C" w:rsidP="00F9161C">
      <w:pPr>
        <w:pStyle w:val="ListParagraph"/>
        <w:ind w:left="1985"/>
        <w:rPr>
          <w:rFonts w:ascii="Verdana" w:eastAsia="Calibri" w:hAnsi="Verdana"/>
          <w:sz w:val="22"/>
          <w:szCs w:val="22"/>
          <w:lang w:eastAsia="en-US"/>
        </w:rPr>
      </w:pPr>
    </w:p>
    <w:p w14:paraId="076B8576" w14:textId="77777777" w:rsidR="00444324" w:rsidRPr="00DC2B06" w:rsidRDefault="00444324" w:rsidP="00444324">
      <w:pPr>
        <w:pStyle w:val="ListParagraph"/>
        <w:rPr>
          <w:rFonts w:ascii="Verdana" w:eastAsia="Calibri" w:hAnsi="Verdana"/>
          <w:b/>
          <w:bCs/>
          <w:sz w:val="22"/>
          <w:szCs w:val="22"/>
          <w:lang w:eastAsia="en-US"/>
        </w:rPr>
      </w:pPr>
    </w:p>
    <w:p w14:paraId="475478DC" w14:textId="77B23B71" w:rsidR="00AF1945" w:rsidRPr="00DC2B06"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C2B06">
        <w:rPr>
          <w:rStyle w:val="Neading3Char"/>
          <w:sz w:val="22"/>
          <w:szCs w:val="22"/>
          <w:lang w:eastAsia="en-US"/>
        </w:rPr>
        <w:t>3</w:t>
      </w:r>
      <w:r w:rsidR="00043839" w:rsidRPr="00DC2B06">
        <w:rPr>
          <w:rStyle w:val="Neading3Char"/>
          <w:sz w:val="22"/>
          <w:szCs w:val="22"/>
          <w:lang w:eastAsia="en-US"/>
        </w:rPr>
        <w:t>.</w:t>
      </w:r>
      <w:r w:rsidR="00B634E3" w:rsidRPr="00DC2B06">
        <w:rPr>
          <w:rStyle w:val="Neading3Char"/>
          <w:sz w:val="22"/>
          <w:szCs w:val="22"/>
        </w:rPr>
        <w:t>3</w:t>
      </w:r>
      <w:r w:rsidR="00043839" w:rsidRPr="00DC2B06">
        <w:rPr>
          <w:rFonts w:ascii="Verdana" w:eastAsia="Calibri" w:hAnsi="Verdana" w:cs="Arial"/>
          <w:b/>
          <w:sz w:val="22"/>
          <w:szCs w:val="22"/>
          <w:lang w:eastAsia="en-US"/>
        </w:rPr>
        <w:t xml:space="preserve"> </w:t>
      </w:r>
      <w:r w:rsidR="00AF1945" w:rsidRPr="00DC2B06">
        <w:rPr>
          <w:rFonts w:ascii="Verdana" w:eastAsia="Calibri" w:hAnsi="Verdana" w:cs="Arial"/>
          <w:b/>
          <w:sz w:val="22"/>
          <w:szCs w:val="22"/>
          <w:lang w:eastAsia="en-US"/>
        </w:rPr>
        <w:tab/>
        <w:t>Warranties</w:t>
      </w:r>
      <w:r w:rsidR="00513F8C" w:rsidRPr="00DC2B06">
        <w:rPr>
          <w:rFonts w:ascii="Verdana" w:eastAsia="Calibri" w:hAnsi="Verdana" w:cs="Arial"/>
          <w:b/>
          <w:sz w:val="22"/>
          <w:szCs w:val="22"/>
          <w:lang w:eastAsia="en-US"/>
        </w:rPr>
        <w:t xml:space="preserve"> </w:t>
      </w:r>
    </w:p>
    <w:p w14:paraId="7854E3C7" w14:textId="495E345B" w:rsidR="00F9161C" w:rsidRPr="00DC2B06" w:rsidRDefault="00F9161C" w:rsidP="00F9161C">
      <w:pPr>
        <w:pStyle w:val="ListParagraph"/>
        <w:numPr>
          <w:ilvl w:val="0"/>
          <w:numId w:val="10"/>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PV units minimum </w:t>
      </w:r>
      <w:proofErr w:type="gramStart"/>
      <w:r w:rsidRPr="00DC2B06">
        <w:rPr>
          <w:rFonts w:ascii="Verdana" w:eastAsia="Calibri" w:hAnsi="Verdana"/>
          <w:sz w:val="22"/>
          <w:szCs w:val="22"/>
          <w:lang w:eastAsia="en-US"/>
        </w:rPr>
        <w:t>1</w:t>
      </w:r>
      <w:r w:rsidR="00CC6ECB">
        <w:rPr>
          <w:rFonts w:ascii="Verdana" w:eastAsia="Calibri" w:hAnsi="Verdana"/>
          <w:sz w:val="22"/>
          <w:szCs w:val="22"/>
          <w:lang w:eastAsia="en-US"/>
        </w:rPr>
        <w:t>0</w:t>
      </w:r>
      <w:r w:rsidRPr="00DC2B06">
        <w:rPr>
          <w:rFonts w:ascii="Verdana" w:eastAsia="Calibri" w:hAnsi="Verdana"/>
          <w:sz w:val="22"/>
          <w:szCs w:val="22"/>
          <w:lang w:eastAsia="en-US"/>
        </w:rPr>
        <w:t xml:space="preserve"> year</w:t>
      </w:r>
      <w:proofErr w:type="gramEnd"/>
      <w:r w:rsidRPr="00DC2B06">
        <w:rPr>
          <w:rFonts w:ascii="Verdana" w:eastAsia="Calibri" w:hAnsi="Verdana"/>
          <w:sz w:val="22"/>
          <w:szCs w:val="22"/>
          <w:lang w:eastAsia="en-US"/>
        </w:rPr>
        <w:t xml:space="preserve"> product workmanship and 2</w:t>
      </w:r>
      <w:r w:rsidR="00CC6ECB">
        <w:rPr>
          <w:rFonts w:ascii="Verdana" w:eastAsia="Calibri" w:hAnsi="Verdana"/>
          <w:sz w:val="22"/>
          <w:szCs w:val="22"/>
          <w:lang w:eastAsia="en-US"/>
        </w:rPr>
        <w:t>0</w:t>
      </w:r>
      <w:r w:rsidRPr="00DC2B06">
        <w:rPr>
          <w:rFonts w:ascii="Verdana" w:eastAsia="Calibri" w:hAnsi="Verdana"/>
          <w:sz w:val="22"/>
          <w:szCs w:val="22"/>
          <w:lang w:eastAsia="en-US"/>
        </w:rPr>
        <w:t xml:space="preserve"> year power performance</w:t>
      </w:r>
    </w:p>
    <w:p w14:paraId="6BB3509C" w14:textId="39F34253" w:rsidR="00F9161C" w:rsidRPr="00DC2B06" w:rsidRDefault="00F9161C" w:rsidP="00F9161C">
      <w:pPr>
        <w:pStyle w:val="ListParagraph"/>
        <w:numPr>
          <w:ilvl w:val="0"/>
          <w:numId w:val="10"/>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Inverters with minimum </w:t>
      </w:r>
      <w:proofErr w:type="gramStart"/>
      <w:r w:rsidRPr="00DC2B06">
        <w:rPr>
          <w:rFonts w:ascii="Verdana" w:eastAsia="Calibri" w:hAnsi="Verdana"/>
          <w:sz w:val="22"/>
          <w:szCs w:val="22"/>
          <w:lang w:eastAsia="en-US"/>
        </w:rPr>
        <w:t>1</w:t>
      </w:r>
      <w:r w:rsidR="00CC6ECB">
        <w:rPr>
          <w:rFonts w:ascii="Verdana" w:eastAsia="Calibri" w:hAnsi="Verdana"/>
          <w:sz w:val="22"/>
          <w:szCs w:val="22"/>
          <w:lang w:eastAsia="en-US"/>
        </w:rPr>
        <w:t>0</w:t>
      </w:r>
      <w:r w:rsidRPr="00DC2B06">
        <w:rPr>
          <w:rFonts w:ascii="Verdana" w:eastAsia="Calibri" w:hAnsi="Verdana"/>
          <w:sz w:val="22"/>
          <w:szCs w:val="22"/>
          <w:lang w:eastAsia="en-US"/>
        </w:rPr>
        <w:t xml:space="preserve"> year</w:t>
      </w:r>
      <w:proofErr w:type="gramEnd"/>
      <w:r w:rsidRPr="00DC2B06">
        <w:rPr>
          <w:rFonts w:ascii="Verdana" w:eastAsia="Calibri" w:hAnsi="Verdana"/>
          <w:sz w:val="22"/>
          <w:szCs w:val="22"/>
          <w:lang w:eastAsia="en-US"/>
        </w:rPr>
        <w:t xml:space="preserve"> warranty</w:t>
      </w:r>
    </w:p>
    <w:p w14:paraId="592872AC" w14:textId="07C951C8" w:rsidR="00F9161C" w:rsidRPr="00DC2B06" w:rsidRDefault="00F9161C" w:rsidP="00F9161C">
      <w:pPr>
        <w:pStyle w:val="ListParagraph"/>
        <w:numPr>
          <w:ilvl w:val="0"/>
          <w:numId w:val="10"/>
        </w:numPr>
        <w:ind w:left="1985" w:hanging="851"/>
        <w:rPr>
          <w:rFonts w:ascii="Verdana" w:eastAsia="Calibri" w:hAnsi="Verdana"/>
          <w:sz w:val="22"/>
          <w:szCs w:val="22"/>
          <w:lang w:eastAsia="en-US"/>
        </w:rPr>
      </w:pPr>
      <w:r w:rsidRPr="00DC2B06">
        <w:rPr>
          <w:rFonts w:ascii="Verdana" w:eastAsia="Calibri" w:hAnsi="Verdana"/>
          <w:sz w:val="22"/>
          <w:szCs w:val="22"/>
          <w:lang w:eastAsia="en-US"/>
        </w:rPr>
        <w:t>Optimizers with minimum of</w:t>
      </w:r>
      <w:r w:rsidR="00BD3AF5">
        <w:rPr>
          <w:rFonts w:ascii="Verdana" w:eastAsia="Calibri" w:hAnsi="Verdana"/>
          <w:sz w:val="22"/>
          <w:szCs w:val="22"/>
          <w:lang w:eastAsia="en-US"/>
        </w:rPr>
        <w:t xml:space="preserve"> </w:t>
      </w:r>
      <w:proofErr w:type="gramStart"/>
      <w:r w:rsidRPr="00DC2B06">
        <w:rPr>
          <w:rFonts w:ascii="Verdana" w:eastAsia="Calibri" w:hAnsi="Verdana"/>
          <w:sz w:val="22"/>
          <w:szCs w:val="22"/>
          <w:lang w:eastAsia="en-US"/>
        </w:rPr>
        <w:t>2</w:t>
      </w:r>
      <w:r w:rsidR="00CC6ECB">
        <w:rPr>
          <w:rFonts w:ascii="Verdana" w:eastAsia="Calibri" w:hAnsi="Verdana"/>
          <w:sz w:val="22"/>
          <w:szCs w:val="22"/>
          <w:lang w:eastAsia="en-US"/>
        </w:rPr>
        <w:t>0</w:t>
      </w:r>
      <w:r w:rsidRPr="00DC2B06">
        <w:rPr>
          <w:rFonts w:ascii="Verdana" w:eastAsia="Calibri" w:hAnsi="Verdana"/>
          <w:sz w:val="22"/>
          <w:szCs w:val="22"/>
          <w:lang w:eastAsia="en-US"/>
        </w:rPr>
        <w:t xml:space="preserve"> year</w:t>
      </w:r>
      <w:proofErr w:type="gramEnd"/>
      <w:r w:rsidRPr="00DC2B06">
        <w:rPr>
          <w:rFonts w:ascii="Verdana" w:eastAsia="Calibri" w:hAnsi="Verdana"/>
          <w:sz w:val="22"/>
          <w:szCs w:val="22"/>
          <w:lang w:eastAsia="en-US"/>
        </w:rPr>
        <w:t xml:space="preserve"> warranty </w:t>
      </w:r>
    </w:p>
    <w:p w14:paraId="7FC41004" w14:textId="79BED8A0" w:rsidR="00F9161C" w:rsidRPr="00DC2B06" w:rsidRDefault="00F9161C" w:rsidP="00F9161C">
      <w:pPr>
        <w:pStyle w:val="ListParagraph"/>
        <w:numPr>
          <w:ilvl w:val="0"/>
          <w:numId w:val="10"/>
        </w:numPr>
        <w:ind w:left="1985" w:hanging="851"/>
        <w:rPr>
          <w:rFonts w:ascii="Verdana" w:eastAsia="Calibri" w:hAnsi="Verdana"/>
          <w:sz w:val="22"/>
          <w:szCs w:val="22"/>
          <w:lang w:eastAsia="en-US"/>
        </w:rPr>
      </w:pPr>
      <w:r w:rsidRPr="00DC2B06">
        <w:rPr>
          <w:rFonts w:ascii="Verdana" w:hAnsi="Verdana"/>
          <w:sz w:val="22"/>
          <w:szCs w:val="22"/>
        </w:rPr>
        <w:t xml:space="preserve">Workmanship minimum warranty of </w:t>
      </w:r>
      <w:r w:rsidR="00CC6ECB">
        <w:rPr>
          <w:rFonts w:ascii="Verdana" w:hAnsi="Verdana"/>
          <w:sz w:val="22"/>
          <w:szCs w:val="22"/>
        </w:rPr>
        <w:t>2</w:t>
      </w:r>
      <w:r w:rsidRPr="00DC2B06">
        <w:rPr>
          <w:rFonts w:ascii="Verdana" w:hAnsi="Verdana"/>
          <w:sz w:val="22"/>
          <w:szCs w:val="22"/>
        </w:rPr>
        <w:t xml:space="preserve"> years</w:t>
      </w:r>
    </w:p>
    <w:p w14:paraId="1FA759FF" w14:textId="77777777" w:rsidR="00F9161C" w:rsidRPr="00DC2B06" w:rsidRDefault="00F9161C" w:rsidP="00F9161C">
      <w:pPr>
        <w:pStyle w:val="ListParagraph"/>
        <w:numPr>
          <w:ilvl w:val="0"/>
          <w:numId w:val="10"/>
        </w:numPr>
        <w:ind w:left="1985" w:hanging="851"/>
        <w:rPr>
          <w:rFonts w:ascii="Verdana" w:eastAsia="Calibri" w:hAnsi="Verdana"/>
          <w:sz w:val="22"/>
          <w:szCs w:val="22"/>
          <w:lang w:eastAsia="en-US"/>
        </w:rPr>
      </w:pPr>
      <w:r w:rsidRPr="00DC2B06">
        <w:rPr>
          <w:rFonts w:ascii="Verdana" w:eastAsia="Calibri" w:hAnsi="Verdana"/>
          <w:sz w:val="22"/>
          <w:szCs w:val="22"/>
          <w:lang w:eastAsia="en-US"/>
        </w:rPr>
        <w:t xml:space="preserve">Other equipment employed as part of the installation should clearly specify the length and type of warranties </w:t>
      </w:r>
      <w:proofErr w:type="gramStart"/>
      <w:r w:rsidRPr="00DC2B06">
        <w:rPr>
          <w:rFonts w:ascii="Verdana" w:eastAsia="Calibri" w:hAnsi="Verdana"/>
          <w:sz w:val="22"/>
          <w:szCs w:val="22"/>
          <w:lang w:eastAsia="en-US"/>
        </w:rPr>
        <w:t>included</w:t>
      </w:r>
      <w:proofErr w:type="gramEnd"/>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566B95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BC6BAD">
        <w:rPr>
          <w:rFonts w:ascii="Verdana" w:hAnsi="Verdana"/>
          <w:color w:val="auto"/>
          <w:sz w:val="22"/>
          <w:szCs w:val="22"/>
        </w:rPr>
        <w:t>90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6C66A03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543C581A" w:rsidR="004A562D" w:rsidRPr="00322382" w:rsidRDefault="00322382" w:rsidP="004A562D">
            <w:pPr>
              <w:pStyle w:val="TableParagraph"/>
              <w:kinsoku w:val="0"/>
              <w:overflowPunct w:val="0"/>
              <w:rPr>
                <w:rFonts w:ascii="Verdana" w:hAnsi="Verdana"/>
                <w:sz w:val="22"/>
                <w:szCs w:val="22"/>
              </w:rPr>
            </w:pPr>
            <w:r>
              <w:rPr>
                <w:rFonts w:ascii="Verdana" w:hAnsi="Verdana"/>
              </w:rPr>
              <w:t>29 April 2024</w:t>
            </w:r>
          </w:p>
        </w:tc>
      </w:tr>
      <w:tr w:rsidR="004A562D" w:rsidRPr="00043839" w14:paraId="6C13F099" w14:textId="77777777" w:rsidTr="006F0066">
        <w:trPr>
          <w:trHeight w:hRule="exact" w:val="606"/>
        </w:trPr>
        <w:tc>
          <w:tcPr>
            <w:tcW w:w="5811" w:type="dxa"/>
            <w:shd w:val="clear" w:color="auto" w:fill="auto"/>
          </w:tcPr>
          <w:p w14:paraId="04C0D856" w14:textId="69672485"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lastRenderedPageBreak/>
              <w:t>Site Visit to be arranged with</w:t>
            </w:r>
            <w:r w:rsidR="006F0066">
              <w:t xml:space="preserve"> </w:t>
            </w:r>
            <w:r w:rsidR="00322382" w:rsidRPr="00322382">
              <w:rPr>
                <w:rFonts w:ascii="Verdana" w:hAnsi="Verdana"/>
              </w:rPr>
              <w:t>graham@watergatebaytouringpark.co.uk</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3D337EBD" w:rsidR="004A562D" w:rsidRPr="00322382" w:rsidRDefault="00322382" w:rsidP="004A562D">
            <w:pPr>
              <w:pStyle w:val="TableParagraph"/>
              <w:kinsoku w:val="0"/>
              <w:overflowPunct w:val="0"/>
              <w:rPr>
                <w:rFonts w:ascii="Verdana" w:hAnsi="Verdana"/>
                <w:sz w:val="22"/>
                <w:szCs w:val="22"/>
              </w:rPr>
            </w:pPr>
            <w:r>
              <w:rPr>
                <w:rFonts w:ascii="Verdana" w:hAnsi="Verdana"/>
                <w:sz w:val="22"/>
                <w:szCs w:val="22"/>
              </w:rPr>
              <w:t>7 May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1CDC969C" w:rsidR="000856FF" w:rsidRPr="00322382" w:rsidRDefault="00FA42A8" w:rsidP="004A562D">
            <w:pPr>
              <w:pStyle w:val="TableParagraph"/>
              <w:kinsoku w:val="0"/>
              <w:overflowPunct w:val="0"/>
              <w:rPr>
                <w:rFonts w:ascii="Verdana" w:hAnsi="Verdana"/>
                <w:sz w:val="22"/>
                <w:szCs w:val="22"/>
              </w:rPr>
            </w:pPr>
            <w:r w:rsidRPr="00322382">
              <w:rPr>
                <w:rFonts w:ascii="Verdana" w:hAnsi="Verdana"/>
                <w:sz w:val="22"/>
                <w:szCs w:val="22"/>
              </w:rPr>
              <w:t xml:space="preserve">1700: </w:t>
            </w:r>
            <w:r w:rsidR="00322382">
              <w:rPr>
                <w:rFonts w:ascii="Verdana" w:hAnsi="Verdana"/>
                <w:sz w:val="22"/>
                <w:szCs w:val="22"/>
              </w:rPr>
              <w:t>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0F90B17" w:rsidR="004A562D" w:rsidRPr="00322382" w:rsidRDefault="00FA42A8" w:rsidP="004A562D">
            <w:pPr>
              <w:pStyle w:val="TableParagraph"/>
              <w:kinsoku w:val="0"/>
              <w:overflowPunct w:val="0"/>
              <w:rPr>
                <w:rFonts w:ascii="Verdana" w:hAnsi="Verdana"/>
                <w:sz w:val="22"/>
                <w:szCs w:val="22"/>
              </w:rPr>
            </w:pPr>
            <w:r w:rsidRPr="00322382">
              <w:rPr>
                <w:rFonts w:ascii="Verdana" w:hAnsi="Verdana"/>
                <w:sz w:val="22"/>
                <w:szCs w:val="22"/>
              </w:rPr>
              <w:t>1</w:t>
            </w:r>
            <w:r w:rsidR="00513F8C" w:rsidRPr="00322382">
              <w:rPr>
                <w:rFonts w:ascii="Verdana" w:hAnsi="Verdana"/>
                <w:sz w:val="22"/>
                <w:szCs w:val="22"/>
              </w:rPr>
              <w:t>7</w:t>
            </w:r>
            <w:r w:rsidRPr="00322382">
              <w:rPr>
                <w:rFonts w:ascii="Verdana" w:hAnsi="Verdana"/>
                <w:sz w:val="22"/>
                <w:szCs w:val="22"/>
              </w:rPr>
              <w:t>00:</w:t>
            </w:r>
            <w:r w:rsidR="00513F8C" w:rsidRPr="00322382">
              <w:rPr>
                <w:rFonts w:ascii="Verdana" w:hAnsi="Verdana"/>
                <w:sz w:val="22"/>
                <w:szCs w:val="22"/>
              </w:rPr>
              <w:t xml:space="preserve"> </w:t>
            </w:r>
            <w:r w:rsidR="00322382">
              <w:rPr>
                <w:rFonts w:ascii="Verdana" w:hAnsi="Verdana"/>
                <w:sz w:val="22"/>
                <w:szCs w:val="22"/>
              </w:rPr>
              <w:t>15 May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05031A9" w:rsidR="004A562D" w:rsidRPr="00322382" w:rsidRDefault="00FA42A8" w:rsidP="004A562D">
            <w:pPr>
              <w:pStyle w:val="TableParagraph"/>
              <w:kinsoku w:val="0"/>
              <w:overflowPunct w:val="0"/>
              <w:rPr>
                <w:rFonts w:ascii="Verdana" w:hAnsi="Verdana"/>
                <w:b/>
                <w:sz w:val="22"/>
                <w:szCs w:val="22"/>
              </w:rPr>
            </w:pPr>
            <w:r w:rsidRPr="00322382">
              <w:rPr>
                <w:rFonts w:ascii="Verdana" w:hAnsi="Verdana"/>
                <w:b/>
                <w:sz w:val="22"/>
                <w:szCs w:val="22"/>
              </w:rPr>
              <w:t xml:space="preserve">1700: </w:t>
            </w:r>
            <w:r w:rsidR="00322382">
              <w:rPr>
                <w:rFonts w:ascii="Verdana" w:hAnsi="Verdana"/>
                <w:b/>
                <w:sz w:val="22"/>
                <w:szCs w:val="22"/>
              </w:rPr>
              <w:t>28 May 20</w:t>
            </w:r>
            <w:r w:rsidR="00513F8C" w:rsidRPr="00322382">
              <w:rPr>
                <w:rFonts w:ascii="Verdana" w:hAnsi="Verdana"/>
                <w:b/>
                <w:sz w:val="22"/>
                <w:szCs w:val="22"/>
              </w:rPr>
              <w:t>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E43734A" w:rsidR="004A562D" w:rsidRPr="00322382" w:rsidRDefault="00322382" w:rsidP="004A562D">
            <w:pPr>
              <w:pStyle w:val="TableParagraph"/>
              <w:kinsoku w:val="0"/>
              <w:overflowPunct w:val="0"/>
              <w:rPr>
                <w:rFonts w:ascii="Verdana" w:hAnsi="Verdana"/>
                <w:sz w:val="22"/>
                <w:szCs w:val="22"/>
              </w:rPr>
            </w:pPr>
            <w:r>
              <w:rPr>
                <w:rFonts w:ascii="Verdana" w:hAnsi="Verdana"/>
                <w:sz w:val="22"/>
                <w:szCs w:val="22"/>
              </w:rPr>
              <w:t>29 May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48908057" w:rsidR="00FA42A8" w:rsidRPr="00322382" w:rsidRDefault="00322382" w:rsidP="00231011">
            <w:pPr>
              <w:pStyle w:val="TableParagraph"/>
              <w:kinsoku w:val="0"/>
              <w:overflowPunct w:val="0"/>
              <w:rPr>
                <w:rFonts w:ascii="Verdana" w:hAnsi="Verdana"/>
                <w:sz w:val="22"/>
                <w:szCs w:val="22"/>
              </w:rPr>
            </w:pPr>
            <w:r>
              <w:rPr>
                <w:rFonts w:ascii="Verdana" w:hAnsi="Verdana"/>
                <w:sz w:val="22"/>
                <w:szCs w:val="22"/>
              </w:rPr>
              <w:t>3 June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323AB8C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B7E48">
              <w:rPr>
                <w:rFonts w:ascii="Verdana" w:hAnsi="Verdana"/>
                <w:sz w:val="22"/>
                <w:szCs w:val="22"/>
              </w:rPr>
              <w:t>6</w:t>
            </w:r>
            <w:r w:rsidRPr="00231011">
              <w:rPr>
                <w:rFonts w:ascii="Verdana" w:hAnsi="Verdana"/>
                <w:sz w:val="22"/>
                <w:szCs w:val="22"/>
              </w:rPr>
              <w:t>0 days from contract evaluation</w:t>
            </w:r>
          </w:p>
        </w:tc>
      </w:tr>
      <w:tr w:rsidR="005B08A2" w:rsidRPr="00043839" w14:paraId="20E44F65" w14:textId="77777777" w:rsidTr="005B08A2">
        <w:trPr>
          <w:trHeight w:hRule="exact" w:val="670"/>
        </w:trPr>
        <w:tc>
          <w:tcPr>
            <w:tcW w:w="5811" w:type="dxa"/>
            <w:shd w:val="clear" w:color="auto" w:fill="auto"/>
          </w:tcPr>
          <w:p w14:paraId="7F487588" w14:textId="39ED2777" w:rsidR="005B08A2" w:rsidRPr="00231011" w:rsidRDefault="005B08A2" w:rsidP="00231011">
            <w:pPr>
              <w:pStyle w:val="TableParagraph"/>
              <w:kinsoku w:val="0"/>
              <w:overflowPunct w:val="0"/>
              <w:ind w:left="102"/>
              <w:rPr>
                <w:rFonts w:ascii="Verdana" w:hAnsi="Verdana"/>
                <w:sz w:val="22"/>
                <w:szCs w:val="22"/>
              </w:rPr>
            </w:pPr>
            <w:r>
              <w:rPr>
                <w:rFonts w:ascii="Verdana" w:hAnsi="Verdana"/>
                <w:sz w:val="22"/>
                <w:szCs w:val="22"/>
              </w:rPr>
              <w:t>Contract start</w:t>
            </w:r>
          </w:p>
        </w:tc>
        <w:tc>
          <w:tcPr>
            <w:tcW w:w="2694" w:type="dxa"/>
            <w:shd w:val="clear" w:color="auto" w:fill="auto"/>
          </w:tcPr>
          <w:p w14:paraId="19D1CE4E" w14:textId="5C2C6F26" w:rsidR="005B08A2" w:rsidRPr="00231011" w:rsidRDefault="005B08A2" w:rsidP="00231011">
            <w:pPr>
              <w:pStyle w:val="TableParagraph"/>
              <w:kinsoku w:val="0"/>
              <w:overflowPunct w:val="0"/>
              <w:rPr>
                <w:rFonts w:ascii="Verdana" w:hAnsi="Verdana"/>
                <w:sz w:val="22"/>
                <w:szCs w:val="22"/>
              </w:rPr>
            </w:pPr>
            <w:r>
              <w:rPr>
                <w:rFonts w:ascii="Verdana" w:hAnsi="Verdana"/>
                <w:sz w:val="22"/>
                <w:szCs w:val="22"/>
              </w:rPr>
              <w:t>30 September 2024</w:t>
            </w:r>
          </w:p>
        </w:tc>
      </w:tr>
      <w:tr w:rsidR="005B08A2" w:rsidRPr="00043839" w14:paraId="29686905" w14:textId="77777777" w:rsidTr="005B08A2">
        <w:trPr>
          <w:trHeight w:hRule="exact" w:val="670"/>
        </w:trPr>
        <w:tc>
          <w:tcPr>
            <w:tcW w:w="5811" w:type="dxa"/>
            <w:shd w:val="clear" w:color="auto" w:fill="auto"/>
          </w:tcPr>
          <w:p w14:paraId="0E8863EF" w14:textId="69A3E992" w:rsidR="005B08A2" w:rsidRDefault="005B08A2" w:rsidP="00231011">
            <w:pPr>
              <w:pStyle w:val="TableParagraph"/>
              <w:kinsoku w:val="0"/>
              <w:overflowPunct w:val="0"/>
              <w:ind w:left="102"/>
              <w:rPr>
                <w:rFonts w:ascii="Verdana" w:hAnsi="Verdana"/>
                <w:sz w:val="22"/>
                <w:szCs w:val="22"/>
              </w:rPr>
            </w:pPr>
            <w:r>
              <w:rPr>
                <w:rFonts w:ascii="Verdana" w:hAnsi="Verdana"/>
                <w:sz w:val="22"/>
                <w:szCs w:val="22"/>
              </w:rPr>
              <w:t>Contract complete</w:t>
            </w:r>
          </w:p>
        </w:tc>
        <w:tc>
          <w:tcPr>
            <w:tcW w:w="2694" w:type="dxa"/>
            <w:shd w:val="clear" w:color="auto" w:fill="auto"/>
          </w:tcPr>
          <w:p w14:paraId="216E8EC9" w14:textId="73BBA8F3" w:rsidR="005B08A2" w:rsidRDefault="005B08A2" w:rsidP="00231011">
            <w:pPr>
              <w:pStyle w:val="TableParagraph"/>
              <w:kinsoku w:val="0"/>
              <w:overflowPunct w:val="0"/>
              <w:rPr>
                <w:rFonts w:ascii="Verdana" w:hAnsi="Verdana"/>
                <w:sz w:val="22"/>
                <w:szCs w:val="22"/>
              </w:rPr>
            </w:pPr>
            <w:r>
              <w:rPr>
                <w:rFonts w:ascii="Verdana" w:hAnsi="Verdana"/>
                <w:sz w:val="22"/>
                <w:szCs w:val="22"/>
              </w:rPr>
              <w:t>1 November 2024</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50A8FA1" w:rsidR="00F131E4" w:rsidRPr="00322382" w:rsidRDefault="00F131E4" w:rsidP="00F9161C">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during the tender selection process, and for further correspondence.</w:t>
      </w:r>
    </w:p>
    <w:p w14:paraId="2556EFF9" w14:textId="51619961" w:rsidR="00F241D3" w:rsidRPr="00322382" w:rsidRDefault="00F241D3" w:rsidP="00F9161C">
      <w:pPr>
        <w:pStyle w:val="BodyText"/>
        <w:numPr>
          <w:ilvl w:val="0"/>
          <w:numId w:val="1"/>
        </w:numPr>
        <w:tabs>
          <w:tab w:val="left" w:pos="892"/>
          <w:tab w:val="left" w:pos="1418"/>
        </w:tabs>
        <w:kinsoku w:val="0"/>
        <w:overflowPunct w:val="0"/>
        <w:ind w:left="1418" w:hanging="567"/>
      </w:pPr>
      <w:r w:rsidRPr="00322382">
        <w:t>Confirmation that the tenderer has the resources available to meet the requirements outlined in this brief</w:t>
      </w:r>
      <w:r w:rsidR="00736AC3" w:rsidRPr="00322382">
        <w:t>.</w:t>
      </w:r>
    </w:p>
    <w:p w14:paraId="0265525D" w14:textId="77777777" w:rsidR="004B66F2" w:rsidRPr="00322382" w:rsidRDefault="00F241D3" w:rsidP="00F9161C">
      <w:pPr>
        <w:pStyle w:val="BodyText"/>
        <w:numPr>
          <w:ilvl w:val="0"/>
          <w:numId w:val="1"/>
        </w:numPr>
        <w:tabs>
          <w:tab w:val="left" w:pos="892"/>
          <w:tab w:val="left" w:pos="1418"/>
        </w:tabs>
        <w:kinsoku w:val="0"/>
        <w:overflowPunct w:val="0"/>
        <w:ind w:left="1418" w:hanging="567"/>
        <w:rPr>
          <w:i/>
          <w:iCs/>
        </w:rPr>
      </w:pPr>
      <w:r w:rsidRPr="00322382">
        <w:t>Confirmation that the tenderer holds current valid insurance policies as set out below and, if successful, supporting documentation will be provided as evidence</w:t>
      </w:r>
      <w:r w:rsidR="004A562D" w:rsidRPr="00322382">
        <w:t>:</w:t>
      </w:r>
      <w:r w:rsidR="004B66F2" w:rsidRPr="00322382">
        <w:t xml:space="preserve"> </w:t>
      </w:r>
    </w:p>
    <w:p w14:paraId="0A4A3D87" w14:textId="77777777" w:rsidR="00F9161C" w:rsidRPr="00322382" w:rsidRDefault="00F9161C" w:rsidP="00F9161C">
      <w:pPr>
        <w:pStyle w:val="BodyText"/>
        <w:numPr>
          <w:ilvl w:val="2"/>
          <w:numId w:val="11"/>
        </w:numPr>
        <w:tabs>
          <w:tab w:val="left" w:pos="1418"/>
          <w:tab w:val="left" w:pos="1560"/>
        </w:tabs>
        <w:kinsoku w:val="0"/>
        <w:overflowPunct w:val="0"/>
        <w:ind w:left="2268" w:hanging="567"/>
      </w:pPr>
      <w:r w:rsidRPr="00322382">
        <w:t xml:space="preserve">Professional Indemnity Insurance with a limit of indemnity of not less than two million (£ 2,000,000), </w:t>
      </w:r>
    </w:p>
    <w:p w14:paraId="5D270CBA" w14:textId="77777777" w:rsidR="00F9161C" w:rsidRPr="00322382" w:rsidRDefault="00F9161C" w:rsidP="00F9161C">
      <w:pPr>
        <w:pStyle w:val="BodyText"/>
        <w:numPr>
          <w:ilvl w:val="2"/>
          <w:numId w:val="11"/>
        </w:numPr>
        <w:tabs>
          <w:tab w:val="left" w:pos="1418"/>
          <w:tab w:val="left" w:pos="1560"/>
        </w:tabs>
        <w:kinsoku w:val="0"/>
        <w:overflowPunct w:val="0"/>
        <w:ind w:left="2268" w:hanging="567"/>
      </w:pPr>
      <w:r w:rsidRPr="00322382">
        <w:t xml:space="preserve">Employers Liability Insurance with a limit of indemnity of not less than ten million (£10,000,000) </w:t>
      </w:r>
    </w:p>
    <w:p w14:paraId="3E202D9D" w14:textId="77777777" w:rsidR="00F9161C" w:rsidRPr="00322382" w:rsidRDefault="00F9161C" w:rsidP="00F9161C">
      <w:pPr>
        <w:pStyle w:val="BodyText"/>
        <w:numPr>
          <w:ilvl w:val="2"/>
          <w:numId w:val="11"/>
        </w:numPr>
        <w:tabs>
          <w:tab w:val="left" w:pos="1418"/>
          <w:tab w:val="left" w:pos="1560"/>
        </w:tabs>
        <w:kinsoku w:val="0"/>
        <w:overflowPunct w:val="0"/>
        <w:ind w:left="2268" w:hanging="567"/>
      </w:pPr>
      <w:r w:rsidRPr="00322382">
        <w:t>Public Liability Insurance with a limit of indemnity of not less than ten million (£10,000,000).</w:t>
      </w:r>
    </w:p>
    <w:p w14:paraId="7B23F21C" w14:textId="77777777" w:rsidR="00F9161C" w:rsidRPr="00322382" w:rsidRDefault="00F9161C" w:rsidP="00F9161C">
      <w:pPr>
        <w:pStyle w:val="BodyText"/>
        <w:numPr>
          <w:ilvl w:val="2"/>
          <w:numId w:val="11"/>
        </w:numPr>
        <w:tabs>
          <w:tab w:val="left" w:pos="1418"/>
          <w:tab w:val="left" w:pos="1560"/>
        </w:tabs>
        <w:kinsoku w:val="0"/>
        <w:overflowPunct w:val="0"/>
        <w:ind w:left="2268" w:hanging="567"/>
      </w:pPr>
      <w:r w:rsidRPr="00322382">
        <w:t>Products Liability Insurance with a limit of indemnity of not less than ten million (£10,000,000).</w:t>
      </w:r>
    </w:p>
    <w:p w14:paraId="7B4F6A52" w14:textId="7FBFC636" w:rsidR="00F241D3" w:rsidRPr="00322382" w:rsidRDefault="00F241D3" w:rsidP="00F9161C">
      <w:pPr>
        <w:pStyle w:val="BodyText"/>
        <w:numPr>
          <w:ilvl w:val="0"/>
          <w:numId w:val="1"/>
        </w:numPr>
        <w:tabs>
          <w:tab w:val="left" w:pos="1418"/>
          <w:tab w:val="left" w:pos="1560"/>
        </w:tabs>
        <w:kinsoku w:val="0"/>
        <w:overflowPunct w:val="0"/>
        <w:ind w:left="1418" w:hanging="567"/>
      </w:pPr>
      <w:r w:rsidRPr="00322382">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 xml:space="preserve">Supply, installation and commissioning of the new </w:t>
      </w:r>
      <w:r w:rsidRPr="00F9161C">
        <w:lastRenderedPageBreak/>
        <w:t>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5E018316" w:rsidR="009E5BAE" w:rsidRPr="00322382"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w:t>
      </w:r>
      <w:r w:rsidRPr="00322382">
        <w:rPr>
          <w:rFonts w:ascii="Verdana" w:eastAsia="Times New Roman" w:hAnsi="Verdana" w:cs="Arial Narrow"/>
          <w:sz w:val="22"/>
          <w:szCs w:val="22"/>
        </w:rPr>
        <w:t xml:space="preserve">contracting of aspects of this commission after appointment will only be allowed by prior agreement with </w:t>
      </w:r>
      <w:proofErr w:type="spellStart"/>
      <w:r w:rsidR="00BD3AF5" w:rsidRPr="00322382">
        <w:rPr>
          <w:rFonts w:ascii="Verdana" w:eastAsia="Calibri" w:hAnsi="Verdana"/>
          <w:lang w:eastAsia="en-US"/>
        </w:rPr>
        <w:t>Projen</w:t>
      </w:r>
      <w:proofErr w:type="spellEnd"/>
      <w:r w:rsidR="00BD3AF5" w:rsidRPr="00322382">
        <w:rPr>
          <w:rFonts w:ascii="Verdana" w:eastAsia="Calibri" w:hAnsi="Verdana"/>
          <w:lang w:eastAsia="en-US"/>
        </w:rPr>
        <w:t xml:space="preserve"> Holidays Ltd</w:t>
      </w:r>
      <w:r w:rsidR="004B66F2" w:rsidRPr="00322382">
        <w:rPr>
          <w:rFonts w:ascii="Verdana" w:eastAsia="Times New Roman" w:hAnsi="Verdana" w:cs="Arial Narrow"/>
          <w:sz w:val="22"/>
          <w:szCs w:val="22"/>
        </w:rPr>
        <w:t>.</w:t>
      </w:r>
    </w:p>
    <w:p w14:paraId="005EB8D1" w14:textId="77777777" w:rsidR="009E5BAE" w:rsidRPr="00322382" w:rsidRDefault="009E5BAE" w:rsidP="006268C8">
      <w:pPr>
        <w:kinsoku w:val="0"/>
        <w:overflowPunct w:val="0"/>
        <w:spacing w:before="3"/>
        <w:rPr>
          <w:rFonts w:ascii="Verdana" w:hAnsi="Verdana" w:cs="Verdana"/>
          <w:sz w:val="22"/>
          <w:szCs w:val="22"/>
        </w:rPr>
      </w:pPr>
    </w:p>
    <w:p w14:paraId="09FFA39B" w14:textId="220CDF81" w:rsidR="009E5BAE" w:rsidRPr="00322382" w:rsidRDefault="00E878B2" w:rsidP="00513F8C">
      <w:pPr>
        <w:tabs>
          <w:tab w:val="left" w:pos="1134"/>
        </w:tabs>
        <w:kinsoku w:val="0"/>
        <w:overflowPunct w:val="0"/>
        <w:rPr>
          <w:rFonts w:ascii="Verdana" w:hAnsi="Verdana" w:cs="Verdana"/>
          <w:b/>
          <w:iCs/>
          <w:spacing w:val="-1"/>
          <w:sz w:val="22"/>
          <w:szCs w:val="22"/>
        </w:rPr>
      </w:pPr>
      <w:r w:rsidRPr="00322382">
        <w:rPr>
          <w:rFonts w:ascii="Verdana" w:hAnsi="Verdana" w:cs="Verdana"/>
          <w:b/>
          <w:iCs/>
          <w:spacing w:val="-1"/>
          <w:sz w:val="22"/>
          <w:szCs w:val="22"/>
        </w:rPr>
        <w:t>8</w:t>
      </w:r>
      <w:r w:rsidR="003D4F03" w:rsidRPr="00322382">
        <w:rPr>
          <w:rFonts w:ascii="Verdana" w:hAnsi="Verdana" w:cs="Verdana"/>
          <w:b/>
          <w:iCs/>
          <w:spacing w:val="-1"/>
          <w:sz w:val="22"/>
          <w:szCs w:val="22"/>
        </w:rPr>
        <w:t>.</w:t>
      </w:r>
      <w:r w:rsidR="00043839" w:rsidRPr="00322382">
        <w:rPr>
          <w:rFonts w:ascii="Verdana" w:hAnsi="Verdana" w:cs="Verdana"/>
          <w:b/>
          <w:iCs/>
          <w:spacing w:val="-1"/>
          <w:sz w:val="22"/>
          <w:szCs w:val="22"/>
        </w:rPr>
        <w:t xml:space="preserve"> </w:t>
      </w:r>
      <w:r w:rsidR="003D4F03" w:rsidRPr="00322382">
        <w:rPr>
          <w:rFonts w:ascii="Verdana" w:hAnsi="Verdana" w:cs="Verdana"/>
          <w:b/>
          <w:iCs/>
          <w:spacing w:val="-1"/>
          <w:sz w:val="22"/>
          <w:szCs w:val="22"/>
        </w:rPr>
        <w:tab/>
      </w:r>
      <w:r w:rsidR="009E5BAE" w:rsidRPr="00322382">
        <w:rPr>
          <w:rFonts w:ascii="Verdana" w:hAnsi="Verdana" w:cs="Verdana"/>
          <w:b/>
          <w:iCs/>
          <w:spacing w:val="-1"/>
          <w:sz w:val="22"/>
          <w:szCs w:val="22"/>
        </w:rPr>
        <w:t xml:space="preserve">Conflicts </w:t>
      </w:r>
      <w:r w:rsidR="009E5BAE" w:rsidRPr="00322382">
        <w:rPr>
          <w:rFonts w:ascii="Verdana" w:hAnsi="Verdana" w:cs="Verdana"/>
          <w:b/>
          <w:iCs/>
          <w:sz w:val="22"/>
          <w:szCs w:val="22"/>
        </w:rPr>
        <w:t>of</w:t>
      </w:r>
      <w:r w:rsidR="009E5BAE" w:rsidRPr="00322382">
        <w:rPr>
          <w:rFonts w:ascii="Verdana" w:hAnsi="Verdana" w:cs="Verdana"/>
          <w:b/>
          <w:iCs/>
          <w:spacing w:val="-2"/>
          <w:sz w:val="22"/>
          <w:szCs w:val="22"/>
        </w:rPr>
        <w:t xml:space="preserve"> </w:t>
      </w:r>
      <w:r w:rsidR="009E5BAE" w:rsidRPr="00322382">
        <w:rPr>
          <w:rFonts w:ascii="Verdana" w:hAnsi="Verdana" w:cs="Verdana"/>
          <w:b/>
          <w:iCs/>
          <w:spacing w:val="-1"/>
          <w:sz w:val="22"/>
          <w:szCs w:val="22"/>
        </w:rPr>
        <w:t>Interest</w:t>
      </w:r>
    </w:p>
    <w:p w14:paraId="2F343891" w14:textId="77777777" w:rsidR="009E5BAE" w:rsidRPr="00322382" w:rsidRDefault="009E5BAE" w:rsidP="006268C8">
      <w:pPr>
        <w:kinsoku w:val="0"/>
        <w:overflowPunct w:val="0"/>
        <w:ind w:left="120"/>
        <w:rPr>
          <w:rFonts w:ascii="Verdana" w:hAnsi="Verdana" w:cs="Verdana"/>
          <w:b/>
          <w:sz w:val="22"/>
          <w:szCs w:val="22"/>
        </w:rPr>
      </w:pPr>
    </w:p>
    <w:p w14:paraId="016AE28E" w14:textId="01326037" w:rsidR="009E5BAE" w:rsidRPr="00322382" w:rsidRDefault="009E5BAE" w:rsidP="006268C8">
      <w:pPr>
        <w:kinsoku w:val="0"/>
        <w:overflowPunct w:val="0"/>
        <w:spacing w:before="42"/>
        <w:ind w:right="170"/>
        <w:rPr>
          <w:rFonts w:ascii="Verdana" w:hAnsi="Verdana" w:cs="Verdana"/>
          <w:spacing w:val="-1"/>
          <w:sz w:val="22"/>
          <w:szCs w:val="22"/>
        </w:rPr>
      </w:pPr>
      <w:r w:rsidRPr="00322382">
        <w:rPr>
          <w:rFonts w:ascii="Verdana" w:eastAsia="Times New Roman" w:hAnsi="Verdana" w:cs="Arial Narrow"/>
          <w:sz w:val="22"/>
          <w:szCs w:val="22"/>
        </w:rPr>
        <w:t>Tenderers must provide a clear statement with regard to potential conflicts of</w:t>
      </w:r>
      <w:r w:rsidRPr="00322382">
        <w:rPr>
          <w:rFonts w:ascii="Verdana" w:hAnsi="Verdana" w:cs="Verdana"/>
          <w:spacing w:val="47"/>
          <w:sz w:val="22"/>
          <w:szCs w:val="22"/>
        </w:rPr>
        <w:t xml:space="preserve"> </w:t>
      </w:r>
      <w:r w:rsidRPr="00322382">
        <w:rPr>
          <w:rFonts w:ascii="Verdana" w:hAnsi="Verdana" w:cs="Verdana"/>
          <w:spacing w:val="-1"/>
          <w:sz w:val="22"/>
          <w:szCs w:val="22"/>
        </w:rPr>
        <w:t>interests.</w:t>
      </w:r>
      <w:r w:rsidRPr="00322382">
        <w:rPr>
          <w:rFonts w:ascii="Verdana" w:hAnsi="Verdana" w:cs="Verdana"/>
          <w:spacing w:val="-2"/>
          <w:sz w:val="22"/>
          <w:szCs w:val="22"/>
        </w:rPr>
        <w:t xml:space="preserve"> </w:t>
      </w:r>
      <w:r w:rsidRPr="00322382">
        <w:rPr>
          <w:rFonts w:ascii="Verdana" w:hAnsi="Verdana" w:cs="Verdana"/>
          <w:spacing w:val="-1"/>
          <w:sz w:val="22"/>
          <w:szCs w:val="22"/>
        </w:rPr>
        <w:t>Therefore,</w:t>
      </w:r>
      <w:r w:rsidRPr="00322382">
        <w:rPr>
          <w:rFonts w:ascii="Verdana" w:hAnsi="Verdana" w:cs="Verdana"/>
          <w:spacing w:val="-2"/>
          <w:sz w:val="22"/>
          <w:szCs w:val="22"/>
        </w:rPr>
        <w:t xml:space="preserve"> </w:t>
      </w:r>
      <w:r w:rsidRPr="00322382">
        <w:rPr>
          <w:rFonts w:ascii="Verdana" w:hAnsi="Verdana" w:cs="Verdana"/>
          <w:b/>
          <w:bCs/>
          <w:spacing w:val="-1"/>
          <w:sz w:val="22"/>
          <w:szCs w:val="22"/>
        </w:rPr>
        <w:t>please</w:t>
      </w:r>
      <w:r w:rsidRPr="00322382">
        <w:rPr>
          <w:rFonts w:ascii="Verdana" w:hAnsi="Verdana" w:cs="Verdana"/>
          <w:b/>
          <w:bCs/>
          <w:spacing w:val="-2"/>
          <w:sz w:val="22"/>
          <w:szCs w:val="22"/>
        </w:rPr>
        <w:t xml:space="preserve"> </w:t>
      </w:r>
      <w:r w:rsidRPr="00322382">
        <w:rPr>
          <w:rFonts w:ascii="Verdana" w:hAnsi="Verdana" w:cs="Verdana"/>
          <w:b/>
          <w:bCs/>
          <w:spacing w:val="-1"/>
          <w:sz w:val="22"/>
          <w:szCs w:val="22"/>
        </w:rPr>
        <w:t>confirm within your tender submission</w:t>
      </w:r>
      <w:r w:rsidRPr="00322382">
        <w:rPr>
          <w:rFonts w:ascii="Verdana" w:hAnsi="Verdana" w:cs="Verdana"/>
          <w:b/>
          <w:bCs/>
          <w:sz w:val="22"/>
          <w:szCs w:val="22"/>
        </w:rPr>
        <w:t xml:space="preserve"> </w:t>
      </w:r>
      <w:r w:rsidRPr="00322382">
        <w:rPr>
          <w:rFonts w:ascii="Verdana" w:hAnsi="Verdana" w:cs="Verdana"/>
          <w:spacing w:val="-1"/>
          <w:sz w:val="22"/>
          <w:szCs w:val="22"/>
        </w:rPr>
        <w:t>whether,</w:t>
      </w:r>
      <w:r w:rsidRPr="00322382">
        <w:rPr>
          <w:rFonts w:ascii="Verdana" w:hAnsi="Verdana" w:cs="Verdana"/>
          <w:spacing w:val="-2"/>
          <w:sz w:val="22"/>
          <w:szCs w:val="22"/>
        </w:rPr>
        <w:t xml:space="preserve"> </w:t>
      </w:r>
      <w:r w:rsidRPr="00322382">
        <w:rPr>
          <w:rFonts w:ascii="Verdana" w:hAnsi="Verdana" w:cs="Verdana"/>
          <w:spacing w:val="-1"/>
          <w:sz w:val="22"/>
          <w:szCs w:val="22"/>
        </w:rPr>
        <w:t>to the best</w:t>
      </w:r>
      <w:r w:rsidRPr="00322382">
        <w:rPr>
          <w:rFonts w:ascii="Verdana" w:hAnsi="Verdana" w:cs="Verdana"/>
          <w:spacing w:val="-2"/>
          <w:sz w:val="22"/>
          <w:szCs w:val="22"/>
        </w:rPr>
        <w:t xml:space="preserve"> </w:t>
      </w:r>
      <w:r w:rsidRPr="00322382">
        <w:rPr>
          <w:rFonts w:ascii="Verdana" w:hAnsi="Verdana" w:cs="Verdana"/>
          <w:sz w:val="22"/>
          <w:szCs w:val="22"/>
        </w:rPr>
        <w:t>of</w:t>
      </w:r>
      <w:r w:rsidRPr="00322382">
        <w:rPr>
          <w:rFonts w:ascii="Verdana" w:hAnsi="Verdana" w:cs="Verdana"/>
          <w:spacing w:val="-2"/>
          <w:sz w:val="22"/>
          <w:szCs w:val="22"/>
        </w:rPr>
        <w:t xml:space="preserve"> </w:t>
      </w:r>
      <w:r w:rsidRPr="00322382">
        <w:rPr>
          <w:rFonts w:ascii="Verdana" w:hAnsi="Verdana" w:cs="Verdana"/>
          <w:spacing w:val="-1"/>
          <w:sz w:val="22"/>
          <w:szCs w:val="22"/>
        </w:rPr>
        <w:t>your</w:t>
      </w:r>
      <w:r w:rsidRPr="00322382">
        <w:rPr>
          <w:rFonts w:ascii="Verdana" w:hAnsi="Verdana" w:cs="Verdana"/>
          <w:spacing w:val="40"/>
          <w:sz w:val="22"/>
          <w:szCs w:val="22"/>
        </w:rPr>
        <w:t xml:space="preserve"> </w:t>
      </w:r>
      <w:r w:rsidRPr="00322382">
        <w:rPr>
          <w:rFonts w:ascii="Verdana" w:hAnsi="Verdana" w:cs="Verdana"/>
          <w:spacing w:val="-1"/>
          <w:sz w:val="22"/>
          <w:szCs w:val="22"/>
        </w:rPr>
        <w:t>knowledge,</w:t>
      </w:r>
      <w:r w:rsidRPr="00322382">
        <w:rPr>
          <w:rFonts w:ascii="Verdana" w:hAnsi="Verdana" w:cs="Verdana"/>
          <w:spacing w:val="-2"/>
          <w:sz w:val="22"/>
          <w:szCs w:val="22"/>
        </w:rPr>
        <w:t xml:space="preserve"> </w:t>
      </w:r>
      <w:r w:rsidRPr="00322382">
        <w:rPr>
          <w:rFonts w:ascii="Verdana" w:hAnsi="Verdana" w:cs="Verdana"/>
          <w:spacing w:val="-1"/>
          <w:sz w:val="22"/>
          <w:szCs w:val="22"/>
        </w:rPr>
        <w:t>there</w:t>
      </w:r>
      <w:r w:rsidRPr="00322382">
        <w:rPr>
          <w:rFonts w:ascii="Verdana" w:hAnsi="Verdana" w:cs="Verdana"/>
          <w:spacing w:val="2"/>
          <w:sz w:val="22"/>
          <w:szCs w:val="22"/>
        </w:rPr>
        <w:t xml:space="preserve"> </w:t>
      </w:r>
      <w:r w:rsidRPr="00322382">
        <w:rPr>
          <w:rFonts w:ascii="Verdana" w:hAnsi="Verdana" w:cs="Verdana"/>
          <w:spacing w:val="-2"/>
          <w:sz w:val="22"/>
          <w:szCs w:val="22"/>
        </w:rPr>
        <w:t>is</w:t>
      </w:r>
      <w:r w:rsidRPr="00322382">
        <w:rPr>
          <w:rFonts w:ascii="Verdana" w:hAnsi="Verdana" w:cs="Verdana"/>
          <w:spacing w:val="-1"/>
          <w:sz w:val="22"/>
          <w:szCs w:val="22"/>
        </w:rPr>
        <w:t xml:space="preserve"> </w:t>
      </w:r>
      <w:r w:rsidRPr="00322382">
        <w:rPr>
          <w:rFonts w:ascii="Verdana" w:hAnsi="Verdana" w:cs="Verdana"/>
          <w:sz w:val="22"/>
          <w:szCs w:val="22"/>
        </w:rPr>
        <w:t>any</w:t>
      </w:r>
      <w:r w:rsidRPr="00322382">
        <w:rPr>
          <w:rFonts w:ascii="Verdana" w:hAnsi="Verdana" w:cs="Verdana"/>
          <w:spacing w:val="-2"/>
          <w:sz w:val="22"/>
          <w:szCs w:val="22"/>
        </w:rPr>
        <w:t xml:space="preserve"> </w:t>
      </w:r>
      <w:r w:rsidRPr="00322382">
        <w:rPr>
          <w:rFonts w:ascii="Verdana" w:hAnsi="Verdana" w:cs="Verdana"/>
          <w:spacing w:val="-1"/>
          <w:sz w:val="22"/>
          <w:szCs w:val="22"/>
        </w:rPr>
        <w:t>conflict</w:t>
      </w:r>
      <w:r w:rsidRPr="00322382">
        <w:rPr>
          <w:rFonts w:ascii="Verdana" w:hAnsi="Verdana" w:cs="Verdana"/>
          <w:spacing w:val="1"/>
          <w:sz w:val="22"/>
          <w:szCs w:val="22"/>
        </w:rPr>
        <w:t xml:space="preserve"> </w:t>
      </w:r>
      <w:r w:rsidRPr="00322382">
        <w:rPr>
          <w:rFonts w:ascii="Verdana" w:hAnsi="Verdana" w:cs="Verdana"/>
          <w:sz w:val="22"/>
          <w:szCs w:val="22"/>
        </w:rPr>
        <w:t xml:space="preserve">of </w:t>
      </w:r>
      <w:r w:rsidRPr="00322382">
        <w:rPr>
          <w:rFonts w:ascii="Verdana" w:hAnsi="Verdana" w:cs="Verdana"/>
          <w:spacing w:val="-1"/>
          <w:sz w:val="22"/>
          <w:szCs w:val="22"/>
        </w:rPr>
        <w:t>interest</w:t>
      </w:r>
      <w:r w:rsidRPr="00322382">
        <w:rPr>
          <w:rFonts w:ascii="Verdana" w:hAnsi="Verdana" w:cs="Verdana"/>
          <w:spacing w:val="-2"/>
          <w:sz w:val="22"/>
          <w:szCs w:val="22"/>
        </w:rPr>
        <w:t xml:space="preserve"> </w:t>
      </w:r>
      <w:r w:rsidRPr="00322382">
        <w:rPr>
          <w:rFonts w:ascii="Verdana" w:hAnsi="Verdana" w:cs="Verdana"/>
          <w:spacing w:val="-1"/>
          <w:sz w:val="22"/>
          <w:szCs w:val="22"/>
        </w:rPr>
        <w:t>between</w:t>
      </w:r>
      <w:r w:rsidRPr="00322382">
        <w:rPr>
          <w:rFonts w:ascii="Verdana" w:hAnsi="Verdana" w:cs="Verdana"/>
          <w:spacing w:val="-2"/>
          <w:sz w:val="22"/>
          <w:szCs w:val="22"/>
        </w:rPr>
        <w:t xml:space="preserve"> </w:t>
      </w:r>
      <w:r w:rsidRPr="00322382">
        <w:rPr>
          <w:rFonts w:ascii="Verdana" w:hAnsi="Verdana" w:cs="Verdana"/>
          <w:spacing w:val="-1"/>
          <w:sz w:val="22"/>
          <w:szCs w:val="22"/>
        </w:rPr>
        <w:t>your</w:t>
      </w:r>
      <w:r w:rsidRPr="00322382">
        <w:rPr>
          <w:rFonts w:ascii="Verdana" w:hAnsi="Verdana" w:cs="Verdana"/>
          <w:spacing w:val="-2"/>
          <w:sz w:val="22"/>
          <w:szCs w:val="22"/>
        </w:rPr>
        <w:t xml:space="preserve"> </w:t>
      </w:r>
      <w:r w:rsidRPr="00322382">
        <w:rPr>
          <w:rFonts w:ascii="Verdana" w:hAnsi="Verdana" w:cs="Verdana"/>
          <w:spacing w:val="-1"/>
          <w:sz w:val="22"/>
          <w:szCs w:val="22"/>
        </w:rPr>
        <w:t>organisation</w:t>
      </w:r>
      <w:r w:rsidRPr="00322382">
        <w:rPr>
          <w:rFonts w:ascii="Verdana" w:hAnsi="Verdana" w:cs="Verdana"/>
          <w:spacing w:val="-2"/>
          <w:sz w:val="22"/>
          <w:szCs w:val="22"/>
        </w:rPr>
        <w:t xml:space="preserve"> </w:t>
      </w:r>
      <w:r w:rsidRPr="00322382">
        <w:rPr>
          <w:rFonts w:ascii="Verdana" w:hAnsi="Verdana" w:cs="Verdana"/>
          <w:spacing w:val="-1"/>
          <w:sz w:val="22"/>
          <w:szCs w:val="22"/>
        </w:rPr>
        <w:t>and</w:t>
      </w:r>
      <w:r w:rsidRPr="00322382">
        <w:rPr>
          <w:rFonts w:ascii="Verdana" w:hAnsi="Verdana" w:cs="Verdana"/>
          <w:spacing w:val="26"/>
          <w:sz w:val="22"/>
          <w:szCs w:val="22"/>
        </w:rPr>
        <w:t xml:space="preserve"> </w:t>
      </w:r>
      <w:proofErr w:type="spellStart"/>
      <w:r w:rsidR="00BD3AF5" w:rsidRPr="00322382">
        <w:rPr>
          <w:rFonts w:ascii="Verdana" w:eastAsia="Calibri" w:hAnsi="Verdana"/>
          <w:lang w:eastAsia="en-US"/>
        </w:rPr>
        <w:t>Projen</w:t>
      </w:r>
      <w:proofErr w:type="spellEnd"/>
      <w:r w:rsidR="00BD3AF5" w:rsidRPr="00322382">
        <w:rPr>
          <w:rFonts w:ascii="Verdana" w:eastAsia="Calibri" w:hAnsi="Verdana"/>
          <w:lang w:eastAsia="en-US"/>
        </w:rPr>
        <w:t xml:space="preserve"> Holidays Ltd</w:t>
      </w:r>
      <w:r w:rsidR="006810E2" w:rsidRPr="00322382">
        <w:rPr>
          <w:rFonts w:ascii="Verdana" w:eastAsia="Calibri" w:hAnsi="Verdana"/>
          <w:lang w:eastAsia="en-US"/>
        </w:rPr>
        <w:t xml:space="preserve"> </w:t>
      </w:r>
      <w:r w:rsidRPr="00322382">
        <w:rPr>
          <w:rFonts w:ascii="Verdana" w:hAnsi="Verdana" w:cs="Verdana"/>
          <w:sz w:val="22"/>
          <w:szCs w:val="22"/>
        </w:rPr>
        <w:t>or</w:t>
      </w:r>
      <w:r w:rsidRPr="00322382">
        <w:rPr>
          <w:rFonts w:ascii="Verdana" w:hAnsi="Verdana" w:cs="Verdana"/>
          <w:spacing w:val="-2"/>
          <w:sz w:val="22"/>
          <w:szCs w:val="22"/>
        </w:rPr>
        <w:t xml:space="preserve"> its</w:t>
      </w:r>
      <w:r w:rsidRPr="00322382">
        <w:rPr>
          <w:rFonts w:ascii="Verdana" w:hAnsi="Verdana" w:cs="Verdana"/>
          <w:spacing w:val="-1"/>
          <w:sz w:val="22"/>
          <w:szCs w:val="22"/>
        </w:rPr>
        <w:t xml:space="preserve"> </w:t>
      </w:r>
      <w:r w:rsidR="00F14C5E" w:rsidRPr="00322382">
        <w:rPr>
          <w:rFonts w:ascii="Verdana" w:hAnsi="Verdana" w:cs="Verdana"/>
          <w:spacing w:val="-1"/>
          <w:sz w:val="22"/>
          <w:szCs w:val="22"/>
        </w:rPr>
        <w:t>programme</w:t>
      </w:r>
      <w:r w:rsidR="00F138F1" w:rsidRPr="00322382">
        <w:rPr>
          <w:rFonts w:ascii="Verdana" w:hAnsi="Verdana" w:cs="Verdana"/>
          <w:spacing w:val="-1"/>
          <w:sz w:val="22"/>
          <w:szCs w:val="22"/>
        </w:rPr>
        <w:t xml:space="preserve"> </w:t>
      </w:r>
      <w:r w:rsidRPr="00322382">
        <w:rPr>
          <w:rFonts w:ascii="Verdana" w:hAnsi="Verdana" w:cs="Verdana"/>
          <w:spacing w:val="-1"/>
          <w:sz w:val="22"/>
          <w:szCs w:val="22"/>
        </w:rPr>
        <w:t>team</w:t>
      </w:r>
      <w:r w:rsidRPr="00322382">
        <w:rPr>
          <w:rFonts w:ascii="Verdana" w:hAnsi="Verdana" w:cs="Verdana"/>
          <w:spacing w:val="-2"/>
          <w:sz w:val="22"/>
          <w:szCs w:val="22"/>
        </w:rPr>
        <w:t xml:space="preserve"> </w:t>
      </w:r>
      <w:r w:rsidRPr="00322382">
        <w:rPr>
          <w:rFonts w:ascii="Verdana" w:hAnsi="Verdana" w:cs="Verdana"/>
          <w:spacing w:val="-1"/>
          <w:sz w:val="22"/>
          <w:szCs w:val="22"/>
        </w:rPr>
        <w:t>that</w:t>
      </w:r>
      <w:r w:rsidRPr="00322382">
        <w:rPr>
          <w:rFonts w:ascii="Verdana" w:hAnsi="Verdana" w:cs="Verdana"/>
          <w:spacing w:val="1"/>
          <w:sz w:val="22"/>
          <w:szCs w:val="22"/>
        </w:rPr>
        <w:t xml:space="preserve"> </w:t>
      </w:r>
      <w:r w:rsidRPr="00322382">
        <w:rPr>
          <w:rFonts w:ascii="Verdana" w:hAnsi="Verdana" w:cs="Verdana"/>
          <w:spacing w:val="-2"/>
          <w:sz w:val="22"/>
          <w:szCs w:val="22"/>
        </w:rPr>
        <w:t>is</w:t>
      </w:r>
      <w:r w:rsidRPr="00322382">
        <w:rPr>
          <w:rFonts w:ascii="Verdana" w:hAnsi="Verdana" w:cs="Verdana"/>
          <w:spacing w:val="1"/>
          <w:sz w:val="22"/>
          <w:szCs w:val="22"/>
        </w:rPr>
        <w:t xml:space="preserve"> </w:t>
      </w:r>
      <w:r w:rsidRPr="00322382">
        <w:rPr>
          <w:rFonts w:ascii="Verdana" w:hAnsi="Verdana" w:cs="Verdana"/>
          <w:spacing w:val="-1"/>
          <w:sz w:val="22"/>
          <w:szCs w:val="22"/>
        </w:rPr>
        <w:t>likely</w:t>
      </w:r>
      <w:r w:rsidRPr="00322382">
        <w:rPr>
          <w:rFonts w:ascii="Verdana" w:hAnsi="Verdana" w:cs="Verdana"/>
          <w:spacing w:val="-2"/>
          <w:sz w:val="22"/>
          <w:szCs w:val="22"/>
        </w:rPr>
        <w:t xml:space="preserve"> </w:t>
      </w:r>
      <w:r w:rsidRPr="00322382">
        <w:rPr>
          <w:rFonts w:ascii="Verdana" w:hAnsi="Verdana" w:cs="Verdana"/>
          <w:spacing w:val="-1"/>
          <w:sz w:val="22"/>
          <w:szCs w:val="22"/>
        </w:rPr>
        <w:t>to</w:t>
      </w:r>
      <w:r w:rsidRPr="00322382">
        <w:rPr>
          <w:rFonts w:ascii="Verdana" w:hAnsi="Verdana" w:cs="Verdana"/>
          <w:spacing w:val="2"/>
          <w:sz w:val="22"/>
          <w:szCs w:val="22"/>
        </w:rPr>
        <w:t xml:space="preserve"> </w:t>
      </w:r>
      <w:r w:rsidRPr="00322382">
        <w:rPr>
          <w:rFonts w:ascii="Verdana" w:hAnsi="Verdana" w:cs="Verdana"/>
          <w:spacing w:val="-1"/>
          <w:sz w:val="22"/>
          <w:szCs w:val="22"/>
        </w:rPr>
        <w:t xml:space="preserve">influence the outcome </w:t>
      </w:r>
      <w:r w:rsidRPr="00322382">
        <w:rPr>
          <w:rFonts w:ascii="Verdana" w:hAnsi="Verdana" w:cs="Verdana"/>
          <w:sz w:val="22"/>
          <w:szCs w:val="22"/>
        </w:rPr>
        <w:t>of</w:t>
      </w:r>
      <w:r w:rsidRPr="00322382">
        <w:rPr>
          <w:rFonts w:ascii="Verdana" w:hAnsi="Verdana" w:cs="Verdana"/>
          <w:spacing w:val="-4"/>
          <w:sz w:val="22"/>
          <w:szCs w:val="22"/>
        </w:rPr>
        <w:t xml:space="preserve"> </w:t>
      </w:r>
      <w:r w:rsidRPr="00322382">
        <w:rPr>
          <w:rFonts w:ascii="Verdana" w:hAnsi="Verdana" w:cs="Verdana"/>
          <w:spacing w:val="-1"/>
          <w:sz w:val="22"/>
          <w:szCs w:val="22"/>
        </w:rPr>
        <w:t>this</w:t>
      </w:r>
      <w:r w:rsidR="00936F77" w:rsidRPr="00322382">
        <w:rPr>
          <w:rFonts w:ascii="Verdana" w:hAnsi="Verdana" w:cs="Verdana"/>
          <w:spacing w:val="41"/>
          <w:sz w:val="22"/>
          <w:szCs w:val="22"/>
        </w:rPr>
        <w:t xml:space="preserve"> </w:t>
      </w:r>
      <w:r w:rsidRPr="00322382">
        <w:rPr>
          <w:rFonts w:ascii="Verdana" w:hAnsi="Verdana" w:cs="Verdana"/>
          <w:spacing w:val="-1"/>
          <w:sz w:val="22"/>
          <w:szCs w:val="22"/>
        </w:rPr>
        <w:t>procurement</w:t>
      </w:r>
      <w:r w:rsidRPr="00322382">
        <w:rPr>
          <w:rFonts w:ascii="Verdana" w:hAnsi="Verdana" w:cs="Verdana"/>
          <w:spacing w:val="-2"/>
          <w:sz w:val="22"/>
          <w:szCs w:val="22"/>
        </w:rPr>
        <w:t xml:space="preserve"> </w:t>
      </w:r>
      <w:r w:rsidRPr="00322382">
        <w:rPr>
          <w:rFonts w:ascii="Verdana" w:hAnsi="Verdana" w:cs="Verdana"/>
          <w:spacing w:val="-1"/>
          <w:sz w:val="22"/>
          <w:szCs w:val="22"/>
        </w:rPr>
        <w:t>either</w:t>
      </w:r>
      <w:r w:rsidRPr="00322382">
        <w:rPr>
          <w:rFonts w:ascii="Verdana" w:hAnsi="Verdana" w:cs="Verdana"/>
          <w:spacing w:val="-2"/>
          <w:sz w:val="22"/>
          <w:szCs w:val="22"/>
        </w:rPr>
        <w:t xml:space="preserve"> </w:t>
      </w:r>
      <w:r w:rsidRPr="00322382">
        <w:rPr>
          <w:rFonts w:ascii="Verdana" w:hAnsi="Verdana" w:cs="Verdana"/>
          <w:spacing w:val="-1"/>
          <w:sz w:val="22"/>
          <w:szCs w:val="22"/>
        </w:rPr>
        <w:t>directly</w:t>
      </w:r>
      <w:r w:rsidRPr="00322382">
        <w:rPr>
          <w:rFonts w:ascii="Verdana" w:hAnsi="Verdana" w:cs="Verdana"/>
          <w:spacing w:val="-2"/>
          <w:sz w:val="22"/>
          <w:szCs w:val="22"/>
        </w:rPr>
        <w:t xml:space="preserve"> </w:t>
      </w:r>
      <w:r w:rsidRPr="00322382">
        <w:rPr>
          <w:rFonts w:ascii="Verdana" w:hAnsi="Verdana" w:cs="Verdana"/>
          <w:sz w:val="22"/>
          <w:szCs w:val="22"/>
        </w:rPr>
        <w:t>or</w:t>
      </w:r>
      <w:r w:rsidRPr="00322382">
        <w:rPr>
          <w:rFonts w:ascii="Verdana" w:hAnsi="Verdana" w:cs="Verdana"/>
          <w:spacing w:val="1"/>
          <w:sz w:val="22"/>
          <w:szCs w:val="22"/>
        </w:rPr>
        <w:t xml:space="preserve"> </w:t>
      </w:r>
      <w:r w:rsidRPr="00322382">
        <w:rPr>
          <w:rFonts w:ascii="Verdana" w:hAnsi="Verdana" w:cs="Verdana"/>
          <w:spacing w:val="-1"/>
          <w:sz w:val="22"/>
          <w:szCs w:val="22"/>
        </w:rPr>
        <w:t>indirectly</w:t>
      </w:r>
      <w:r w:rsidRPr="00322382">
        <w:rPr>
          <w:rFonts w:ascii="Verdana" w:hAnsi="Verdana" w:cs="Verdana"/>
          <w:spacing w:val="-2"/>
          <w:sz w:val="22"/>
          <w:szCs w:val="22"/>
        </w:rPr>
        <w:t xml:space="preserve"> </w:t>
      </w:r>
      <w:r w:rsidRPr="00322382">
        <w:rPr>
          <w:rFonts w:ascii="Verdana" w:hAnsi="Verdana" w:cs="Verdana"/>
          <w:spacing w:val="-1"/>
          <w:sz w:val="22"/>
          <w:szCs w:val="22"/>
        </w:rPr>
        <w:t>through</w:t>
      </w:r>
      <w:r w:rsidRPr="00322382">
        <w:rPr>
          <w:rFonts w:ascii="Verdana" w:hAnsi="Verdana" w:cs="Verdana"/>
          <w:spacing w:val="-2"/>
          <w:sz w:val="22"/>
          <w:szCs w:val="22"/>
        </w:rPr>
        <w:t xml:space="preserve"> </w:t>
      </w:r>
      <w:r w:rsidRPr="00322382">
        <w:rPr>
          <w:rFonts w:ascii="Verdana" w:hAnsi="Verdana" w:cs="Verdana"/>
          <w:spacing w:val="-1"/>
          <w:sz w:val="22"/>
          <w:szCs w:val="22"/>
        </w:rPr>
        <w:t>financial,</w:t>
      </w:r>
      <w:r w:rsidRPr="00322382">
        <w:rPr>
          <w:rFonts w:ascii="Verdana" w:hAnsi="Verdana" w:cs="Verdana"/>
          <w:spacing w:val="-2"/>
          <w:sz w:val="22"/>
          <w:szCs w:val="22"/>
        </w:rPr>
        <w:t xml:space="preserve"> </w:t>
      </w:r>
      <w:r w:rsidRPr="00322382">
        <w:rPr>
          <w:rFonts w:ascii="Verdana" w:hAnsi="Verdana" w:cs="Verdana"/>
          <w:spacing w:val="-1"/>
          <w:sz w:val="22"/>
          <w:szCs w:val="22"/>
        </w:rPr>
        <w:t xml:space="preserve">economic </w:t>
      </w:r>
      <w:r w:rsidRPr="00322382">
        <w:rPr>
          <w:rFonts w:ascii="Verdana" w:hAnsi="Verdana" w:cs="Verdana"/>
          <w:sz w:val="22"/>
          <w:szCs w:val="22"/>
        </w:rPr>
        <w:t>or</w:t>
      </w:r>
      <w:r w:rsidRPr="00322382">
        <w:rPr>
          <w:rFonts w:ascii="Verdana" w:hAnsi="Verdana" w:cs="Verdana"/>
          <w:spacing w:val="-2"/>
          <w:sz w:val="22"/>
          <w:szCs w:val="22"/>
        </w:rPr>
        <w:t xml:space="preserve"> </w:t>
      </w:r>
      <w:r w:rsidRPr="00322382">
        <w:rPr>
          <w:rFonts w:ascii="Verdana" w:hAnsi="Verdana" w:cs="Verdana"/>
          <w:spacing w:val="-1"/>
          <w:sz w:val="22"/>
          <w:szCs w:val="22"/>
        </w:rPr>
        <w:t>other</w:t>
      </w:r>
      <w:r w:rsidRPr="00322382">
        <w:rPr>
          <w:rFonts w:ascii="Verdana" w:hAnsi="Verdana" w:cs="Verdana"/>
          <w:spacing w:val="45"/>
          <w:sz w:val="22"/>
          <w:szCs w:val="22"/>
        </w:rPr>
        <w:t xml:space="preserve"> </w:t>
      </w:r>
      <w:r w:rsidRPr="00322382">
        <w:rPr>
          <w:rFonts w:ascii="Verdana" w:hAnsi="Verdana" w:cs="Verdana"/>
          <w:spacing w:val="-1"/>
          <w:sz w:val="22"/>
          <w:szCs w:val="22"/>
        </w:rPr>
        <w:t>personal</w:t>
      </w:r>
      <w:r w:rsidRPr="00322382">
        <w:rPr>
          <w:rFonts w:ascii="Verdana" w:hAnsi="Verdana" w:cs="Verdana"/>
          <w:spacing w:val="-2"/>
          <w:sz w:val="22"/>
          <w:szCs w:val="22"/>
        </w:rPr>
        <w:t xml:space="preserve"> </w:t>
      </w:r>
      <w:r w:rsidRPr="00322382">
        <w:rPr>
          <w:rFonts w:ascii="Verdana" w:hAnsi="Verdana" w:cs="Verdana"/>
          <w:spacing w:val="-1"/>
          <w:sz w:val="22"/>
          <w:szCs w:val="22"/>
        </w:rPr>
        <w:t>interest</w:t>
      </w:r>
      <w:r w:rsidRPr="00322382">
        <w:rPr>
          <w:rFonts w:ascii="Verdana" w:hAnsi="Verdana" w:cs="Verdana"/>
          <w:spacing w:val="-2"/>
          <w:sz w:val="22"/>
          <w:szCs w:val="22"/>
        </w:rPr>
        <w:t xml:space="preserve"> </w:t>
      </w:r>
      <w:r w:rsidRPr="00322382">
        <w:rPr>
          <w:rFonts w:ascii="Verdana" w:hAnsi="Verdana" w:cs="Verdana"/>
          <w:spacing w:val="-1"/>
          <w:sz w:val="22"/>
          <w:szCs w:val="22"/>
        </w:rPr>
        <w:t>which</w:t>
      </w:r>
      <w:r w:rsidRPr="00322382">
        <w:rPr>
          <w:rFonts w:ascii="Verdana" w:hAnsi="Verdana" w:cs="Verdana"/>
          <w:spacing w:val="-2"/>
          <w:sz w:val="22"/>
          <w:szCs w:val="22"/>
        </w:rPr>
        <w:t xml:space="preserve"> </w:t>
      </w:r>
      <w:r w:rsidRPr="00322382">
        <w:rPr>
          <w:rFonts w:ascii="Verdana" w:hAnsi="Verdana" w:cs="Verdana"/>
          <w:spacing w:val="-1"/>
          <w:sz w:val="22"/>
          <w:szCs w:val="22"/>
        </w:rPr>
        <w:t>might</w:t>
      </w:r>
      <w:r w:rsidRPr="00322382">
        <w:rPr>
          <w:rFonts w:ascii="Verdana" w:hAnsi="Verdana" w:cs="Verdana"/>
          <w:spacing w:val="-2"/>
          <w:sz w:val="22"/>
          <w:szCs w:val="22"/>
        </w:rPr>
        <w:t xml:space="preserve"> </w:t>
      </w:r>
      <w:r w:rsidRPr="00322382">
        <w:rPr>
          <w:rFonts w:ascii="Verdana" w:hAnsi="Verdana" w:cs="Verdana"/>
          <w:spacing w:val="-1"/>
          <w:sz w:val="22"/>
          <w:szCs w:val="22"/>
        </w:rPr>
        <w:t>be perceived</w:t>
      </w:r>
      <w:r w:rsidRPr="00322382">
        <w:rPr>
          <w:rFonts w:ascii="Verdana" w:hAnsi="Verdana" w:cs="Verdana"/>
          <w:spacing w:val="1"/>
          <w:sz w:val="22"/>
          <w:szCs w:val="22"/>
        </w:rPr>
        <w:t xml:space="preserve"> </w:t>
      </w:r>
      <w:r w:rsidRPr="00322382">
        <w:rPr>
          <w:rFonts w:ascii="Verdana" w:hAnsi="Verdana" w:cs="Verdana"/>
          <w:spacing w:val="-1"/>
          <w:sz w:val="22"/>
          <w:szCs w:val="22"/>
        </w:rPr>
        <w:t>to compromise the impartiality</w:t>
      </w:r>
      <w:r w:rsidRPr="00322382">
        <w:rPr>
          <w:rFonts w:ascii="Verdana" w:hAnsi="Verdana" w:cs="Verdana"/>
          <w:spacing w:val="38"/>
          <w:sz w:val="22"/>
          <w:szCs w:val="22"/>
        </w:rPr>
        <w:t xml:space="preserve"> </w:t>
      </w:r>
      <w:r w:rsidRPr="00322382">
        <w:rPr>
          <w:rFonts w:ascii="Verdana" w:hAnsi="Verdana" w:cs="Verdana"/>
          <w:spacing w:val="-1"/>
          <w:sz w:val="22"/>
          <w:szCs w:val="22"/>
        </w:rPr>
        <w:t>and</w:t>
      </w:r>
      <w:r w:rsidRPr="00322382">
        <w:rPr>
          <w:rFonts w:ascii="Verdana" w:hAnsi="Verdana" w:cs="Verdana"/>
          <w:spacing w:val="1"/>
          <w:sz w:val="22"/>
          <w:szCs w:val="22"/>
        </w:rPr>
        <w:t xml:space="preserve"> </w:t>
      </w:r>
      <w:r w:rsidRPr="00322382">
        <w:rPr>
          <w:rFonts w:ascii="Verdana" w:hAnsi="Verdana" w:cs="Verdana"/>
          <w:spacing w:val="-1"/>
          <w:sz w:val="22"/>
          <w:szCs w:val="22"/>
        </w:rPr>
        <w:t xml:space="preserve">independence </w:t>
      </w:r>
      <w:r w:rsidRPr="00322382">
        <w:rPr>
          <w:rFonts w:ascii="Verdana" w:hAnsi="Verdana" w:cs="Verdana"/>
          <w:sz w:val="22"/>
          <w:szCs w:val="22"/>
        </w:rPr>
        <w:t>of</w:t>
      </w:r>
      <w:r w:rsidRPr="00322382">
        <w:rPr>
          <w:rFonts w:ascii="Verdana" w:hAnsi="Verdana" w:cs="Verdana"/>
          <w:spacing w:val="-4"/>
          <w:sz w:val="22"/>
          <w:szCs w:val="22"/>
        </w:rPr>
        <w:t xml:space="preserve"> </w:t>
      </w:r>
      <w:r w:rsidRPr="00322382">
        <w:rPr>
          <w:rFonts w:ascii="Verdana" w:hAnsi="Verdana" w:cs="Verdana"/>
          <w:spacing w:val="-1"/>
          <w:sz w:val="22"/>
          <w:szCs w:val="22"/>
        </w:rPr>
        <w:t>any</w:t>
      </w:r>
      <w:r w:rsidRPr="00322382">
        <w:rPr>
          <w:rFonts w:ascii="Verdana" w:hAnsi="Verdana" w:cs="Verdana"/>
          <w:spacing w:val="-2"/>
          <w:sz w:val="22"/>
          <w:szCs w:val="22"/>
        </w:rPr>
        <w:t xml:space="preserve"> </w:t>
      </w:r>
      <w:r w:rsidRPr="00322382">
        <w:rPr>
          <w:rFonts w:ascii="Verdana" w:hAnsi="Verdana" w:cs="Verdana"/>
          <w:spacing w:val="-1"/>
          <w:sz w:val="22"/>
          <w:szCs w:val="22"/>
        </w:rPr>
        <w:t>party</w:t>
      </w:r>
      <w:r w:rsidRPr="00322382">
        <w:rPr>
          <w:rFonts w:ascii="Verdana" w:hAnsi="Verdana" w:cs="Verdana"/>
          <w:sz w:val="22"/>
          <w:szCs w:val="22"/>
        </w:rPr>
        <w:t xml:space="preserve"> </w:t>
      </w:r>
      <w:r w:rsidRPr="00322382">
        <w:rPr>
          <w:rFonts w:ascii="Verdana" w:hAnsi="Verdana" w:cs="Verdana"/>
          <w:spacing w:val="-1"/>
          <w:sz w:val="22"/>
          <w:szCs w:val="22"/>
        </w:rPr>
        <w:t>in</w:t>
      </w:r>
      <w:r w:rsidRPr="00322382">
        <w:rPr>
          <w:rFonts w:ascii="Verdana" w:hAnsi="Verdana" w:cs="Verdana"/>
          <w:spacing w:val="-2"/>
          <w:sz w:val="22"/>
          <w:szCs w:val="22"/>
        </w:rPr>
        <w:t xml:space="preserve"> </w:t>
      </w:r>
      <w:r w:rsidRPr="00322382">
        <w:rPr>
          <w:rFonts w:ascii="Verdana" w:hAnsi="Verdana" w:cs="Verdana"/>
          <w:spacing w:val="-1"/>
          <w:sz w:val="22"/>
          <w:szCs w:val="22"/>
        </w:rPr>
        <w:t>the context</w:t>
      </w:r>
      <w:r w:rsidRPr="00322382">
        <w:rPr>
          <w:rFonts w:ascii="Verdana" w:hAnsi="Verdana" w:cs="Verdana"/>
          <w:spacing w:val="-2"/>
          <w:sz w:val="22"/>
          <w:szCs w:val="22"/>
        </w:rPr>
        <w:t xml:space="preserve"> </w:t>
      </w:r>
      <w:r w:rsidRPr="00322382">
        <w:rPr>
          <w:rFonts w:ascii="Verdana" w:hAnsi="Verdana" w:cs="Verdana"/>
          <w:sz w:val="22"/>
          <w:szCs w:val="22"/>
        </w:rPr>
        <w:t>of</w:t>
      </w:r>
      <w:r w:rsidRPr="00322382">
        <w:rPr>
          <w:rFonts w:ascii="Verdana" w:hAnsi="Verdana" w:cs="Verdana"/>
          <w:spacing w:val="-2"/>
          <w:sz w:val="22"/>
          <w:szCs w:val="22"/>
        </w:rPr>
        <w:t xml:space="preserve"> </w:t>
      </w:r>
      <w:r w:rsidRPr="00322382">
        <w:rPr>
          <w:rFonts w:ascii="Verdana" w:hAnsi="Verdana" w:cs="Verdana"/>
          <w:spacing w:val="-1"/>
          <w:sz w:val="22"/>
          <w:szCs w:val="22"/>
        </w:rPr>
        <w:t>this procurement</w:t>
      </w:r>
      <w:r w:rsidRPr="00322382">
        <w:rPr>
          <w:rFonts w:ascii="Verdana" w:hAnsi="Verdana" w:cs="Verdana"/>
          <w:spacing w:val="-2"/>
          <w:sz w:val="22"/>
          <w:szCs w:val="22"/>
        </w:rPr>
        <w:t xml:space="preserve"> </w:t>
      </w:r>
      <w:r w:rsidRPr="00322382">
        <w:rPr>
          <w:rFonts w:ascii="Verdana" w:hAnsi="Verdana" w:cs="Verdana"/>
          <w:spacing w:val="-1"/>
          <w:sz w:val="22"/>
          <w:szCs w:val="22"/>
        </w:rPr>
        <w:t>procedure.</w:t>
      </w:r>
    </w:p>
    <w:p w14:paraId="7C8206D2" w14:textId="77777777" w:rsidR="009E5BAE" w:rsidRPr="00322382" w:rsidRDefault="009E5BAE" w:rsidP="006268C8">
      <w:pPr>
        <w:kinsoku w:val="0"/>
        <w:overflowPunct w:val="0"/>
        <w:spacing w:before="3"/>
        <w:rPr>
          <w:rFonts w:ascii="Verdana" w:hAnsi="Verdana" w:cs="Verdana"/>
          <w:sz w:val="22"/>
          <w:szCs w:val="22"/>
        </w:rPr>
      </w:pPr>
    </w:p>
    <w:p w14:paraId="234CB10F" w14:textId="4E6ECCDE" w:rsidR="009E5BAE" w:rsidRPr="00322382" w:rsidRDefault="009E5BAE" w:rsidP="006268C8">
      <w:pPr>
        <w:spacing w:before="60" w:after="60"/>
        <w:rPr>
          <w:rFonts w:ascii="Verdana" w:eastAsia="Times New Roman" w:hAnsi="Verdana" w:cs="Arial Narrow"/>
          <w:sz w:val="22"/>
          <w:szCs w:val="22"/>
        </w:rPr>
      </w:pPr>
      <w:r w:rsidRPr="00322382">
        <w:rPr>
          <w:rFonts w:ascii="Verdana" w:eastAsia="Times New Roman" w:hAnsi="Verdana" w:cs="Arial Narrow"/>
          <w:sz w:val="22"/>
          <w:szCs w:val="22"/>
        </w:rPr>
        <w:t xml:space="preserve">Receipt of this statement will permit </w:t>
      </w:r>
      <w:proofErr w:type="spellStart"/>
      <w:r w:rsidR="00BD3AF5" w:rsidRPr="00322382">
        <w:rPr>
          <w:rFonts w:ascii="Verdana" w:eastAsia="Calibri" w:hAnsi="Verdana"/>
          <w:lang w:eastAsia="en-US"/>
        </w:rPr>
        <w:t>Projen</w:t>
      </w:r>
      <w:proofErr w:type="spellEnd"/>
      <w:r w:rsidR="00BD3AF5" w:rsidRPr="00322382">
        <w:rPr>
          <w:rFonts w:ascii="Verdana" w:eastAsia="Calibri" w:hAnsi="Verdana"/>
          <w:lang w:eastAsia="en-US"/>
        </w:rPr>
        <w:t xml:space="preserve"> Holidays Ltd</w:t>
      </w:r>
      <w:r w:rsidR="006810E2" w:rsidRPr="00322382">
        <w:rPr>
          <w:rFonts w:ascii="Verdana" w:eastAsia="Calibri" w:hAnsi="Verdana"/>
          <w:lang w:eastAsia="en-US"/>
        </w:rPr>
        <w:t xml:space="preserve"> </w:t>
      </w:r>
      <w:r w:rsidRPr="00322382">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CF1833" w14:textId="350FCFE1" w:rsidR="000757A7" w:rsidRPr="00322382" w:rsidRDefault="00CC6ECB" w:rsidP="006268C8">
      <w:pPr>
        <w:pStyle w:val="Default"/>
        <w:spacing w:before="60" w:after="60"/>
        <w:rPr>
          <w:rFonts w:ascii="Verdana" w:hAnsi="Verdana"/>
          <w:sz w:val="22"/>
          <w:szCs w:val="22"/>
        </w:rPr>
      </w:pPr>
      <w:hyperlink r:id="rId11" w:history="1">
        <w:r w:rsidR="00322382" w:rsidRPr="00322382">
          <w:rPr>
            <w:rStyle w:val="Hyperlink"/>
            <w:rFonts w:ascii="Verdana" w:hAnsi="Verdana" w:cs="Arial Narrow"/>
            <w:sz w:val="22"/>
            <w:szCs w:val="22"/>
          </w:rPr>
          <w:t>graham@watergatebaytouringpark.co.uk</w:t>
        </w:r>
      </w:hyperlink>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9040024" w:rsidR="006D5657" w:rsidRPr="00322382" w:rsidRDefault="006D5657" w:rsidP="006268C8">
      <w:pPr>
        <w:pStyle w:val="Default"/>
        <w:spacing w:before="60" w:after="60"/>
        <w:rPr>
          <w:rFonts w:ascii="Verdana" w:hAnsi="Verdana"/>
          <w:color w:val="auto"/>
          <w:sz w:val="22"/>
          <w:szCs w:val="22"/>
        </w:rPr>
      </w:pPr>
      <w:r w:rsidRPr="00322382">
        <w:rPr>
          <w:rFonts w:ascii="Verdana" w:hAnsi="Verdana"/>
          <w:color w:val="auto"/>
          <w:sz w:val="22"/>
          <w:szCs w:val="22"/>
        </w:rPr>
        <w:t xml:space="preserve">Responses to clarifications will be anonymised and uploaded by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to Contracts Finder and will be viewable to all tenderers.</w:t>
      </w:r>
    </w:p>
    <w:p w14:paraId="69424C18" w14:textId="77777777" w:rsidR="006D5657" w:rsidRPr="00322382" w:rsidRDefault="006D5657" w:rsidP="006268C8">
      <w:pPr>
        <w:pStyle w:val="Default"/>
        <w:spacing w:before="60" w:after="60"/>
        <w:rPr>
          <w:rFonts w:ascii="Verdana" w:hAnsi="Verdana"/>
          <w:color w:val="auto"/>
          <w:sz w:val="22"/>
          <w:szCs w:val="22"/>
        </w:rPr>
      </w:pPr>
    </w:p>
    <w:p w14:paraId="2F6E3599" w14:textId="12729DA5" w:rsidR="006D5657" w:rsidRPr="00322382" w:rsidRDefault="006D5657" w:rsidP="006268C8">
      <w:pPr>
        <w:pStyle w:val="Default"/>
        <w:spacing w:before="60" w:after="60"/>
        <w:rPr>
          <w:rFonts w:ascii="Verdana" w:hAnsi="Verdana"/>
          <w:color w:val="auto"/>
          <w:sz w:val="22"/>
          <w:szCs w:val="22"/>
        </w:rPr>
      </w:pPr>
      <w:r w:rsidRPr="0032238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322382">
        <w:rPr>
          <w:rFonts w:ascii="Verdana" w:hAnsi="Verdana"/>
          <w:color w:val="auto"/>
          <w:spacing w:val="-1"/>
          <w:sz w:val="22"/>
          <w:szCs w:val="22"/>
        </w:rPr>
        <w:t xml:space="preserve"> proposed</w:t>
      </w:r>
      <w:r w:rsidRPr="00322382">
        <w:rPr>
          <w:rFonts w:ascii="Verdana" w:hAnsi="Verdana"/>
          <w:color w:val="auto"/>
          <w:spacing w:val="-2"/>
          <w:sz w:val="22"/>
          <w:szCs w:val="22"/>
        </w:rPr>
        <w:t xml:space="preserve"> </w:t>
      </w:r>
      <w:r w:rsidRPr="00322382">
        <w:rPr>
          <w:rFonts w:ascii="Verdana" w:hAnsi="Verdana"/>
          <w:color w:val="auto"/>
          <w:spacing w:val="-1"/>
          <w:sz w:val="22"/>
          <w:szCs w:val="22"/>
        </w:rPr>
        <w:t>contract</w:t>
      </w:r>
      <w:r w:rsidRPr="00322382">
        <w:rPr>
          <w:rFonts w:ascii="Verdana" w:hAnsi="Verdana"/>
          <w:color w:val="auto"/>
          <w:spacing w:val="-2"/>
          <w:sz w:val="22"/>
          <w:szCs w:val="22"/>
        </w:rPr>
        <w:t xml:space="preserve"> </w:t>
      </w:r>
      <w:r w:rsidRPr="00322382">
        <w:rPr>
          <w:rFonts w:ascii="Verdana" w:hAnsi="Verdana"/>
          <w:color w:val="auto"/>
          <w:spacing w:val="-1"/>
          <w:sz w:val="22"/>
          <w:szCs w:val="22"/>
        </w:rPr>
        <w:t>shall</w:t>
      </w:r>
      <w:r w:rsidRPr="00322382">
        <w:rPr>
          <w:rFonts w:ascii="Verdana" w:hAnsi="Verdana"/>
          <w:color w:val="auto"/>
          <w:spacing w:val="-2"/>
          <w:sz w:val="22"/>
          <w:szCs w:val="22"/>
        </w:rPr>
        <w:t xml:space="preserve"> </w:t>
      </w:r>
      <w:r w:rsidRPr="00322382">
        <w:rPr>
          <w:rFonts w:ascii="Verdana" w:hAnsi="Verdana"/>
          <w:color w:val="auto"/>
          <w:spacing w:val="-1"/>
          <w:sz w:val="22"/>
          <w:szCs w:val="22"/>
        </w:rPr>
        <w:t>bind</w:t>
      </w:r>
      <w:r w:rsidRPr="00322382">
        <w:rPr>
          <w:rFonts w:ascii="Verdana" w:hAnsi="Verdana"/>
          <w:color w:val="auto"/>
          <w:spacing w:val="-2"/>
          <w:sz w:val="22"/>
          <w:szCs w:val="22"/>
        </w:rPr>
        <w:t xml:space="preserve">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pacing w:val="-1"/>
          <w:sz w:val="22"/>
          <w:szCs w:val="22"/>
        </w:rPr>
        <w:t>unless such</w:t>
      </w:r>
      <w:r w:rsidRPr="00322382">
        <w:rPr>
          <w:rFonts w:ascii="Verdana" w:hAnsi="Verdana"/>
          <w:color w:val="auto"/>
          <w:spacing w:val="51"/>
          <w:sz w:val="22"/>
          <w:szCs w:val="22"/>
        </w:rPr>
        <w:t xml:space="preserve"> </w:t>
      </w:r>
      <w:r w:rsidRPr="00322382">
        <w:rPr>
          <w:rFonts w:ascii="Verdana" w:hAnsi="Verdana"/>
          <w:color w:val="auto"/>
          <w:spacing w:val="-1"/>
          <w:sz w:val="22"/>
          <w:szCs w:val="22"/>
        </w:rPr>
        <w:t>representation</w:t>
      </w:r>
      <w:r w:rsidRPr="00322382">
        <w:rPr>
          <w:rFonts w:ascii="Verdana" w:hAnsi="Verdana"/>
          <w:color w:val="auto"/>
          <w:spacing w:val="-2"/>
          <w:sz w:val="22"/>
          <w:szCs w:val="22"/>
        </w:rPr>
        <w:t xml:space="preserve"> is</w:t>
      </w:r>
      <w:r w:rsidRPr="00322382">
        <w:rPr>
          <w:rFonts w:ascii="Verdana" w:hAnsi="Verdana"/>
          <w:color w:val="auto"/>
          <w:spacing w:val="1"/>
          <w:sz w:val="22"/>
          <w:szCs w:val="22"/>
        </w:rPr>
        <w:t xml:space="preserve"> </w:t>
      </w:r>
      <w:r w:rsidRPr="00322382">
        <w:rPr>
          <w:rFonts w:ascii="Verdana" w:hAnsi="Verdana"/>
          <w:color w:val="auto"/>
          <w:spacing w:val="-1"/>
          <w:sz w:val="22"/>
          <w:szCs w:val="22"/>
        </w:rPr>
        <w:t>in</w:t>
      </w:r>
      <w:r w:rsidRPr="00322382">
        <w:rPr>
          <w:rFonts w:ascii="Verdana" w:hAnsi="Verdana"/>
          <w:color w:val="auto"/>
          <w:spacing w:val="-2"/>
          <w:sz w:val="22"/>
          <w:szCs w:val="22"/>
        </w:rPr>
        <w:t xml:space="preserve"> </w:t>
      </w:r>
      <w:r w:rsidRPr="00322382">
        <w:rPr>
          <w:rFonts w:ascii="Verdana" w:hAnsi="Verdana"/>
          <w:color w:val="auto"/>
          <w:spacing w:val="-1"/>
          <w:sz w:val="22"/>
          <w:szCs w:val="22"/>
        </w:rPr>
        <w:t>writing</w:t>
      </w:r>
      <w:r w:rsidRPr="00322382">
        <w:rPr>
          <w:rFonts w:ascii="Verdana" w:hAnsi="Verdana"/>
          <w:color w:val="auto"/>
          <w:spacing w:val="-2"/>
          <w:sz w:val="22"/>
          <w:szCs w:val="22"/>
        </w:rPr>
        <w:t xml:space="preserve"> </w:t>
      </w:r>
      <w:r w:rsidRPr="00322382">
        <w:rPr>
          <w:rFonts w:ascii="Verdana" w:hAnsi="Verdana"/>
          <w:color w:val="auto"/>
          <w:spacing w:val="-1"/>
          <w:sz w:val="22"/>
          <w:szCs w:val="22"/>
        </w:rPr>
        <w:t>and</w:t>
      </w:r>
      <w:r w:rsidRPr="00322382">
        <w:rPr>
          <w:rFonts w:ascii="Verdana" w:hAnsi="Verdana"/>
          <w:color w:val="auto"/>
          <w:spacing w:val="-2"/>
          <w:sz w:val="22"/>
          <w:szCs w:val="22"/>
        </w:rPr>
        <w:t xml:space="preserve"> </w:t>
      </w:r>
      <w:r w:rsidRPr="00322382">
        <w:rPr>
          <w:rFonts w:ascii="Verdana" w:hAnsi="Verdana"/>
          <w:color w:val="auto"/>
          <w:spacing w:val="-1"/>
          <w:sz w:val="22"/>
          <w:szCs w:val="22"/>
        </w:rPr>
        <w:t>duly</w:t>
      </w:r>
      <w:r w:rsidRPr="00322382">
        <w:rPr>
          <w:rFonts w:ascii="Verdana" w:hAnsi="Verdana"/>
          <w:color w:val="auto"/>
          <w:spacing w:val="-2"/>
          <w:sz w:val="22"/>
          <w:szCs w:val="22"/>
        </w:rPr>
        <w:t xml:space="preserve"> </w:t>
      </w:r>
      <w:r w:rsidRPr="00322382">
        <w:rPr>
          <w:rFonts w:ascii="Verdana" w:hAnsi="Verdana"/>
          <w:color w:val="auto"/>
          <w:spacing w:val="-1"/>
          <w:sz w:val="22"/>
          <w:szCs w:val="22"/>
        </w:rPr>
        <w:t>signed</w:t>
      </w:r>
      <w:r w:rsidRPr="00322382">
        <w:rPr>
          <w:rFonts w:ascii="Verdana" w:hAnsi="Verdana"/>
          <w:color w:val="auto"/>
          <w:spacing w:val="1"/>
          <w:sz w:val="22"/>
          <w:szCs w:val="22"/>
        </w:rPr>
        <w:t xml:space="preserve"> </w:t>
      </w:r>
      <w:r w:rsidRPr="00322382">
        <w:rPr>
          <w:rFonts w:ascii="Verdana" w:hAnsi="Verdana"/>
          <w:color w:val="auto"/>
          <w:spacing w:val="-1"/>
          <w:sz w:val="22"/>
          <w:szCs w:val="22"/>
        </w:rPr>
        <w:t>by</w:t>
      </w:r>
      <w:r w:rsidRPr="00322382">
        <w:rPr>
          <w:rFonts w:ascii="Verdana" w:hAnsi="Verdana"/>
          <w:color w:val="auto"/>
          <w:spacing w:val="-2"/>
          <w:sz w:val="22"/>
          <w:szCs w:val="22"/>
        </w:rPr>
        <w:t xml:space="preserve"> </w:t>
      </w:r>
      <w:r w:rsidRPr="00322382">
        <w:rPr>
          <w:rFonts w:ascii="Verdana" w:hAnsi="Verdana"/>
          <w:color w:val="auto"/>
          <w:sz w:val="22"/>
          <w:szCs w:val="22"/>
        </w:rPr>
        <w:t>a</w:t>
      </w:r>
      <w:r w:rsidRPr="00322382">
        <w:rPr>
          <w:rFonts w:ascii="Verdana" w:hAnsi="Verdana"/>
          <w:color w:val="auto"/>
          <w:spacing w:val="-2"/>
          <w:sz w:val="22"/>
          <w:szCs w:val="22"/>
        </w:rPr>
        <w:t xml:space="preserve"> </w:t>
      </w:r>
      <w:r w:rsidRPr="0032238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
          <w:bookmarkEnd w:id="2"/>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lastRenderedPageBreak/>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284BBA6" w:rsidR="006C33DF" w:rsidRPr="00322382" w:rsidRDefault="00944CA5" w:rsidP="006268C8">
      <w:pPr>
        <w:pStyle w:val="Default"/>
        <w:spacing w:before="60" w:after="60"/>
        <w:rPr>
          <w:rFonts w:ascii="Verdana" w:hAnsi="Verdana"/>
          <w:color w:val="auto"/>
          <w:sz w:val="22"/>
          <w:szCs w:val="22"/>
        </w:rPr>
      </w:pPr>
      <w:r w:rsidRPr="00D20885">
        <w:rPr>
          <w:rFonts w:ascii="Verdana" w:hAnsi="Verdana"/>
          <w:color w:val="auto"/>
          <w:sz w:val="22"/>
          <w:szCs w:val="22"/>
        </w:rPr>
        <w:t>During the tender assessment</w:t>
      </w:r>
      <w:r w:rsidRPr="00322382">
        <w:rPr>
          <w:rFonts w:ascii="Verdana" w:hAnsi="Verdana"/>
          <w:color w:val="auto"/>
          <w:sz w:val="22"/>
          <w:szCs w:val="22"/>
        </w:rPr>
        <w:t xml:space="preserve"> period,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reserves the right to seek clarification in writing from the tenderers, to assist it in it</w:t>
      </w:r>
      <w:r w:rsidR="006C33DF" w:rsidRPr="00322382">
        <w:rPr>
          <w:rFonts w:ascii="Verdana" w:hAnsi="Verdana"/>
          <w:color w:val="auto"/>
          <w:sz w:val="22"/>
          <w:szCs w:val="22"/>
        </w:rPr>
        <w:t xml:space="preserve">s consideration of the tender. </w:t>
      </w:r>
      <w:r w:rsidRPr="00322382">
        <w:rPr>
          <w:rFonts w:ascii="Verdana" w:hAnsi="Verdana"/>
          <w:color w:val="auto"/>
          <w:sz w:val="22"/>
          <w:szCs w:val="22"/>
        </w:rPr>
        <w:t>Tenders will be evaluated to determine the most economically advantageous offer taking into consideration the award criteria weightings in the table above.</w:t>
      </w:r>
      <w:r w:rsidR="006C33DF" w:rsidRPr="00322382">
        <w:rPr>
          <w:rFonts w:ascii="Verdana" w:hAnsi="Verdana"/>
          <w:color w:val="auto"/>
          <w:sz w:val="22"/>
          <w:szCs w:val="22"/>
        </w:rPr>
        <w:t xml:space="preserve"> </w:t>
      </w:r>
    </w:p>
    <w:p w14:paraId="339EB6F3" w14:textId="77777777" w:rsidR="006C33DF" w:rsidRPr="00322382" w:rsidRDefault="006C33DF" w:rsidP="006268C8">
      <w:pPr>
        <w:pStyle w:val="Default"/>
        <w:spacing w:before="60" w:after="60"/>
        <w:rPr>
          <w:rFonts w:ascii="Verdana" w:hAnsi="Verdana"/>
          <w:color w:val="auto"/>
          <w:sz w:val="22"/>
          <w:szCs w:val="22"/>
        </w:rPr>
      </w:pPr>
    </w:p>
    <w:p w14:paraId="6ADD5F0B" w14:textId="76A38382" w:rsidR="00944CA5" w:rsidRPr="00322382" w:rsidRDefault="00BD3AF5" w:rsidP="006268C8">
      <w:pPr>
        <w:pStyle w:val="Default"/>
        <w:spacing w:before="60" w:after="60"/>
        <w:rPr>
          <w:rFonts w:ascii="Verdana" w:hAnsi="Verdana"/>
          <w:color w:val="auto"/>
          <w:sz w:val="22"/>
          <w:szCs w:val="22"/>
        </w:rPr>
      </w:pPr>
      <w:proofErr w:type="spellStart"/>
      <w:r w:rsidRPr="00322382">
        <w:rPr>
          <w:rFonts w:ascii="Verdana" w:eastAsia="Calibri" w:hAnsi="Verdana"/>
          <w:color w:val="auto"/>
          <w:lang w:eastAsia="en-US"/>
        </w:rPr>
        <w:t>Projen</w:t>
      </w:r>
      <w:proofErr w:type="spellEnd"/>
      <w:r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00944CA5" w:rsidRPr="00322382">
        <w:rPr>
          <w:rFonts w:ascii="Verdana" w:hAnsi="Verdana"/>
          <w:color w:val="auto"/>
          <w:sz w:val="22"/>
          <w:szCs w:val="22"/>
        </w:rPr>
        <w:t xml:space="preserve">is not bound to accept the lowest price or any tender. </w:t>
      </w:r>
      <w:proofErr w:type="spellStart"/>
      <w:r w:rsidRPr="00322382">
        <w:rPr>
          <w:rFonts w:ascii="Verdana" w:eastAsia="Calibri" w:hAnsi="Verdana"/>
          <w:color w:val="auto"/>
          <w:lang w:eastAsia="en-US"/>
        </w:rPr>
        <w:t>Projen</w:t>
      </w:r>
      <w:proofErr w:type="spellEnd"/>
      <w:r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00944CA5" w:rsidRPr="00322382">
        <w:rPr>
          <w:rFonts w:ascii="Verdana" w:hAnsi="Verdana"/>
          <w:color w:val="auto"/>
          <w:sz w:val="22"/>
          <w:szCs w:val="22"/>
        </w:rPr>
        <w:t xml:space="preserve">will not reimburse any expense incurred in preparing tender responses. Any contract award will be conditional on the Contract being approved in accordance with </w:t>
      </w:r>
      <w:proofErr w:type="spellStart"/>
      <w:r w:rsidRPr="00322382">
        <w:rPr>
          <w:rFonts w:ascii="Verdana" w:eastAsia="Calibri" w:hAnsi="Verdana"/>
          <w:color w:val="auto"/>
          <w:lang w:eastAsia="en-US"/>
        </w:rPr>
        <w:t>Projen</w:t>
      </w:r>
      <w:proofErr w:type="spellEnd"/>
      <w:r w:rsidRPr="00322382">
        <w:rPr>
          <w:rFonts w:ascii="Verdana" w:eastAsia="Calibri" w:hAnsi="Verdana"/>
          <w:color w:val="auto"/>
          <w:lang w:eastAsia="en-US"/>
        </w:rPr>
        <w:t xml:space="preserve"> Holidays </w:t>
      </w:r>
      <w:proofErr w:type="spellStart"/>
      <w:r w:rsidRPr="00322382">
        <w:rPr>
          <w:rFonts w:ascii="Verdana" w:eastAsia="Calibri" w:hAnsi="Verdana"/>
          <w:color w:val="auto"/>
          <w:lang w:eastAsia="en-US"/>
        </w:rPr>
        <w:t>Ltd</w:t>
      </w:r>
      <w:r w:rsidR="00944CA5" w:rsidRPr="00322382">
        <w:rPr>
          <w:rFonts w:ascii="Verdana" w:hAnsi="Verdana"/>
          <w:color w:val="auto"/>
          <w:sz w:val="22"/>
          <w:szCs w:val="22"/>
        </w:rPr>
        <w:t>’s</w:t>
      </w:r>
      <w:proofErr w:type="spellEnd"/>
      <w:r w:rsidR="00944CA5" w:rsidRPr="00322382">
        <w:rPr>
          <w:rFonts w:ascii="Verdana" w:hAnsi="Verdana"/>
          <w:color w:val="auto"/>
          <w:sz w:val="22"/>
          <w:szCs w:val="22"/>
        </w:rPr>
        <w:t xml:space="preserve"> internal procedures and </w:t>
      </w:r>
      <w:proofErr w:type="spellStart"/>
      <w:r w:rsidRPr="00322382">
        <w:rPr>
          <w:rFonts w:ascii="Verdana" w:eastAsia="Calibri" w:hAnsi="Verdana"/>
          <w:color w:val="auto"/>
          <w:lang w:eastAsia="en-US"/>
        </w:rPr>
        <w:t>Projen</w:t>
      </w:r>
      <w:proofErr w:type="spellEnd"/>
      <w:r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00944CA5" w:rsidRPr="00322382">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7F98BEAE" w14:textId="716326CC" w:rsidR="006F0066" w:rsidRDefault="00CC6ECB" w:rsidP="00231011">
      <w:pPr>
        <w:pStyle w:val="BodyText"/>
        <w:kinsoku w:val="0"/>
        <w:overflowPunct w:val="0"/>
        <w:ind w:left="0" w:right="255" w:firstLine="0"/>
      </w:pPr>
      <w:hyperlink r:id="rId12" w:history="1">
        <w:r w:rsidR="00322382" w:rsidRPr="00124B11">
          <w:rPr>
            <w:rStyle w:val="Hyperlink"/>
            <w:rFonts w:cs="Verdana"/>
          </w:rPr>
          <w:t>graham@watergatebaytouringpark.co.uk</w:t>
        </w:r>
      </w:hyperlink>
    </w:p>
    <w:p w14:paraId="300DE0A0" w14:textId="77777777" w:rsidR="00513F8C" w:rsidRDefault="00513F8C"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63BD9246" w:rsidR="00231011" w:rsidRDefault="006F0066" w:rsidP="00231011">
      <w:pPr>
        <w:pStyle w:val="BodyText"/>
        <w:kinsoku w:val="0"/>
        <w:overflowPunct w:val="0"/>
        <w:ind w:left="0" w:right="255" w:firstLine="0"/>
        <w:rPr>
          <w:spacing w:val="-1"/>
        </w:rPr>
      </w:pPr>
      <w:r>
        <w:rPr>
          <w:spacing w:val="-1"/>
        </w:rPr>
        <w:t>‘</w:t>
      </w:r>
      <w:proofErr w:type="spellStart"/>
      <w:r w:rsidR="00BD3AF5" w:rsidRPr="00322382">
        <w:rPr>
          <w:rFonts w:eastAsia="Calibri"/>
          <w:lang w:eastAsia="en-US"/>
        </w:rPr>
        <w:t>Projen</w:t>
      </w:r>
      <w:proofErr w:type="spellEnd"/>
      <w:r w:rsidR="00BD3AF5" w:rsidRPr="00322382">
        <w:rPr>
          <w:rFonts w:eastAsia="Calibri"/>
          <w:lang w:eastAsia="en-US"/>
        </w:rPr>
        <w:t xml:space="preserve"> Holidays Ltd</w:t>
      </w:r>
      <w:r w:rsidR="006810E2" w:rsidRPr="00322382">
        <w:rPr>
          <w:rFonts w:eastAsia="Calibri"/>
          <w:lang w:eastAsia="en-US"/>
        </w:rPr>
        <w:t xml:space="preserve"> </w:t>
      </w:r>
      <w:r w:rsidRPr="006F0066">
        <w:rPr>
          <w:spacing w:val="-1"/>
        </w:rPr>
        <w:t>– Solar Panel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796C40F" w:rsidR="00F241D3" w:rsidRPr="00322382" w:rsidRDefault="00F241D3" w:rsidP="006268C8">
      <w:pPr>
        <w:pStyle w:val="Default"/>
        <w:spacing w:before="60" w:after="60"/>
        <w:rPr>
          <w:rFonts w:ascii="Verdana" w:hAnsi="Verdana"/>
          <w:color w:val="auto"/>
          <w:sz w:val="22"/>
          <w:szCs w:val="22"/>
        </w:rPr>
      </w:pPr>
      <w:r w:rsidRPr="00322382">
        <w:rPr>
          <w:rFonts w:ascii="Verdana" w:hAnsi="Verdana"/>
          <w:color w:val="auto"/>
          <w:sz w:val="22"/>
          <w:szCs w:val="22"/>
        </w:rPr>
        <w:t xml:space="preserve">The issue of this documentation does not commit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 xml:space="preserve">or its agents and </w:t>
      </w:r>
      <w:r w:rsidRPr="00322382">
        <w:rPr>
          <w:rFonts w:ascii="Verdana" w:hAnsi="Verdana"/>
          <w:color w:val="auto"/>
          <w:sz w:val="22"/>
          <w:szCs w:val="22"/>
        </w:rPr>
        <w:lastRenderedPageBreak/>
        <w:t xml:space="preserve">any other party, or any part thereof, shall be taken as constituting a contract, agreement or representation between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 xml:space="preserve">and any other party (save for a formal award of contract made in writing by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 xml:space="preserve">or on behalf of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Pr="00322382">
        <w:rPr>
          <w:rFonts w:ascii="Verdana" w:hAnsi="Verdana"/>
          <w:color w:val="auto"/>
          <w:sz w:val="22"/>
          <w:szCs w:val="22"/>
        </w:rPr>
        <w:t>).</w:t>
      </w:r>
    </w:p>
    <w:p w14:paraId="5FE722E3" w14:textId="77777777" w:rsidR="00F241D3" w:rsidRPr="00322382" w:rsidRDefault="00F241D3" w:rsidP="006268C8">
      <w:pPr>
        <w:pStyle w:val="Default"/>
        <w:spacing w:before="60" w:after="60"/>
        <w:ind w:left="459"/>
        <w:rPr>
          <w:rFonts w:ascii="Verdana" w:hAnsi="Verdana"/>
          <w:color w:val="auto"/>
          <w:sz w:val="22"/>
          <w:szCs w:val="22"/>
        </w:rPr>
      </w:pPr>
    </w:p>
    <w:p w14:paraId="4132511B" w14:textId="0D6BBA3A" w:rsidR="00F241D3" w:rsidRPr="00322382" w:rsidRDefault="00F241D3" w:rsidP="006268C8">
      <w:pPr>
        <w:pStyle w:val="Default"/>
        <w:spacing w:before="60" w:after="60"/>
        <w:rPr>
          <w:rFonts w:ascii="Verdana" w:hAnsi="Verdana"/>
          <w:color w:val="auto"/>
          <w:sz w:val="22"/>
          <w:szCs w:val="22"/>
        </w:rPr>
      </w:pPr>
      <w:r w:rsidRPr="0032238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7468F0" w:rsidRPr="00322382">
        <w:rPr>
          <w:rFonts w:ascii="Verdana" w:hAnsi="Verdana"/>
          <w:color w:val="auto"/>
          <w:sz w:val="22"/>
          <w:szCs w:val="22"/>
        </w:rPr>
        <w:t>,</w:t>
      </w:r>
      <w:r w:rsidRPr="00322382">
        <w:rPr>
          <w:rFonts w:ascii="Verdana" w:hAnsi="Verdana"/>
          <w:color w:val="auto"/>
          <w:sz w:val="22"/>
          <w:szCs w:val="22"/>
        </w:rPr>
        <w:t xml:space="preserve"> or any information contained in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w:t>
      </w:r>
      <w:proofErr w:type="spellStart"/>
      <w:r w:rsidR="00BD3AF5" w:rsidRPr="00322382">
        <w:rPr>
          <w:rFonts w:ascii="Verdana" w:eastAsia="Calibri" w:hAnsi="Verdana"/>
          <w:color w:val="auto"/>
          <w:lang w:eastAsia="en-US"/>
        </w:rPr>
        <w:t>Ltd</w:t>
      </w:r>
      <w:r w:rsidRPr="00322382">
        <w:rPr>
          <w:rFonts w:ascii="Verdana" w:hAnsi="Verdana"/>
          <w:color w:val="auto"/>
          <w:sz w:val="22"/>
          <w:szCs w:val="22"/>
        </w:rPr>
        <w:t>’s</w:t>
      </w:r>
      <w:proofErr w:type="spellEnd"/>
      <w:r w:rsidRPr="0032238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for any loss or damage of whatever kind and howsoever caused arising from the use by tenderers of such information.</w:t>
      </w:r>
    </w:p>
    <w:p w14:paraId="425E4F33" w14:textId="77777777" w:rsidR="00F241D3" w:rsidRPr="00322382" w:rsidRDefault="00F241D3" w:rsidP="006268C8">
      <w:pPr>
        <w:pStyle w:val="BodyText"/>
        <w:kinsoku w:val="0"/>
        <w:overflowPunct w:val="0"/>
        <w:spacing w:before="3"/>
        <w:ind w:left="0" w:firstLine="0"/>
      </w:pPr>
    </w:p>
    <w:p w14:paraId="371141ED" w14:textId="77A03F47" w:rsidR="00F241D3" w:rsidRPr="00322382" w:rsidRDefault="00BD3AF5" w:rsidP="006268C8">
      <w:pPr>
        <w:pStyle w:val="Default"/>
        <w:spacing w:before="60" w:after="60"/>
        <w:rPr>
          <w:rFonts w:ascii="Verdana" w:hAnsi="Verdana"/>
          <w:color w:val="auto"/>
          <w:sz w:val="22"/>
          <w:szCs w:val="22"/>
        </w:rPr>
      </w:pPr>
      <w:proofErr w:type="spellStart"/>
      <w:r w:rsidRPr="00322382">
        <w:rPr>
          <w:rFonts w:ascii="Verdana" w:eastAsia="Calibri" w:hAnsi="Verdana"/>
          <w:color w:val="auto"/>
          <w:lang w:eastAsia="en-US"/>
        </w:rPr>
        <w:t>Projen</w:t>
      </w:r>
      <w:proofErr w:type="spellEnd"/>
      <w:r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00F241D3" w:rsidRPr="00322382">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322382" w:rsidRDefault="00F241D3" w:rsidP="006268C8">
      <w:pPr>
        <w:pStyle w:val="BodyText"/>
        <w:kinsoku w:val="0"/>
        <w:overflowPunct w:val="0"/>
        <w:spacing w:before="6"/>
        <w:ind w:left="0" w:firstLine="0"/>
      </w:pPr>
    </w:p>
    <w:p w14:paraId="21B21F84" w14:textId="2F448DEC" w:rsidR="00F241D3" w:rsidRPr="00322382" w:rsidRDefault="00F241D3" w:rsidP="006268C8">
      <w:pPr>
        <w:pStyle w:val="Default"/>
        <w:spacing w:before="60" w:after="60"/>
        <w:rPr>
          <w:rFonts w:ascii="Verdana" w:hAnsi="Verdana"/>
          <w:color w:val="auto"/>
          <w:sz w:val="22"/>
          <w:szCs w:val="22"/>
        </w:rPr>
      </w:pPr>
      <w:r w:rsidRPr="00322382">
        <w:rPr>
          <w:rFonts w:ascii="Verdana" w:hAnsi="Verdana"/>
          <w:color w:val="auto"/>
          <w:sz w:val="22"/>
          <w:szCs w:val="22"/>
        </w:rPr>
        <w:t xml:space="preserve">Cancellation of the procurement process (at any time) under any circumstances will not render </w:t>
      </w:r>
      <w:proofErr w:type="spellStart"/>
      <w:r w:rsidR="00BD3AF5" w:rsidRPr="00322382">
        <w:rPr>
          <w:rFonts w:ascii="Verdana" w:eastAsia="Calibri" w:hAnsi="Verdana"/>
          <w:color w:val="auto"/>
          <w:lang w:eastAsia="en-US"/>
        </w:rPr>
        <w:t>Projen</w:t>
      </w:r>
      <w:proofErr w:type="spellEnd"/>
      <w:r w:rsidR="00BD3AF5" w:rsidRPr="00322382">
        <w:rPr>
          <w:rFonts w:ascii="Verdana" w:eastAsia="Calibri" w:hAnsi="Verdana"/>
          <w:color w:val="auto"/>
          <w:lang w:eastAsia="en-US"/>
        </w:rPr>
        <w:t xml:space="preserve"> Holidays Ltd</w:t>
      </w:r>
      <w:r w:rsidR="006810E2" w:rsidRPr="00322382">
        <w:rPr>
          <w:rFonts w:ascii="Verdana" w:eastAsia="Calibri" w:hAnsi="Verdana"/>
          <w:color w:val="auto"/>
          <w:lang w:eastAsia="en-US"/>
        </w:rPr>
        <w:t xml:space="preserve"> </w:t>
      </w:r>
      <w:r w:rsidRPr="00322382">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6BD5BEB1" w:rsidR="00F241D3" w:rsidRPr="00322382" w:rsidRDefault="00F241D3" w:rsidP="00322382">
      <w:pPr>
        <w:pStyle w:val="Heading1"/>
      </w:pPr>
    </w:p>
    <w:sectPr w:rsidR="00F241D3" w:rsidRPr="00322382"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D437F99"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D437F99"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018B"/>
    <w:multiLevelType w:val="multilevel"/>
    <w:tmpl w:val="D976447C"/>
    <w:lvl w:ilvl="0">
      <w:start w:val="3"/>
      <w:numFmt w:val="decimal"/>
      <w:lvlText w:val="%1"/>
      <w:lvlJc w:val="left"/>
      <w:pPr>
        <w:ind w:left="525" w:hanging="525"/>
      </w:pPr>
      <w:rPr>
        <w:rFonts w:hint="default"/>
        <w:color w:val="FF0000"/>
      </w:rPr>
    </w:lvl>
    <w:lvl w:ilvl="1">
      <w:start w:val="14"/>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440" w:hanging="1440"/>
      </w:pPr>
      <w:rPr>
        <w:rFonts w:hint="default"/>
        <w:color w:val="FF0000"/>
      </w:rPr>
    </w:lvl>
    <w:lvl w:ilvl="5">
      <w:start w:val="1"/>
      <w:numFmt w:val="decimal"/>
      <w:lvlText w:val="%1.%2.%3.%4.%5.%6"/>
      <w:lvlJc w:val="left"/>
      <w:pPr>
        <w:ind w:left="1800" w:hanging="180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2160" w:hanging="2160"/>
      </w:pPr>
      <w:rPr>
        <w:rFonts w:hint="default"/>
        <w:color w:val="FF0000"/>
      </w:rPr>
    </w:lvl>
    <w:lvl w:ilvl="8">
      <w:start w:val="1"/>
      <w:numFmt w:val="decimal"/>
      <w:lvlText w:val="%1.%2.%3.%4.%5.%6.%7.%8.%9"/>
      <w:lvlJc w:val="left"/>
      <w:pPr>
        <w:ind w:left="2520" w:hanging="2520"/>
      </w:pPr>
      <w:rPr>
        <w:rFonts w:hint="default"/>
        <w:color w:val="FF0000"/>
      </w:rPr>
    </w:lvl>
  </w:abstractNum>
  <w:abstractNum w:abstractNumId="3" w15:restartNumberingAfterBreak="0">
    <w:nsid w:val="108B6426"/>
    <w:multiLevelType w:val="multilevel"/>
    <w:tmpl w:val="90B6427C"/>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4884E02"/>
    <w:multiLevelType w:val="multilevel"/>
    <w:tmpl w:val="C1BA7A2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9"/>
  </w:num>
  <w:num w:numId="3" w16cid:durableId="946305247">
    <w:abstractNumId w:val="7"/>
  </w:num>
  <w:num w:numId="4" w16cid:durableId="97455060">
    <w:abstractNumId w:val="0"/>
  </w:num>
  <w:num w:numId="5" w16cid:durableId="202329854">
    <w:abstractNumId w:val="8"/>
  </w:num>
  <w:num w:numId="6" w16cid:durableId="459301092">
    <w:abstractNumId w:val="5"/>
  </w:num>
  <w:num w:numId="7" w16cid:durableId="1063411657">
    <w:abstractNumId w:val="11"/>
  </w:num>
  <w:num w:numId="8" w16cid:durableId="2077193326">
    <w:abstractNumId w:val="6"/>
  </w:num>
  <w:num w:numId="9" w16cid:durableId="1777553366">
    <w:abstractNumId w:val="13"/>
  </w:num>
  <w:num w:numId="10" w16cid:durableId="440229247">
    <w:abstractNumId w:val="12"/>
  </w:num>
  <w:num w:numId="11" w16cid:durableId="199128509">
    <w:abstractNumId w:val="10"/>
  </w:num>
  <w:num w:numId="12" w16cid:durableId="1741975884">
    <w:abstractNumId w:val="4"/>
  </w:num>
  <w:num w:numId="13" w16cid:durableId="1310136278">
    <w:abstractNumId w:val="3"/>
  </w:num>
  <w:num w:numId="14" w16cid:durableId="17238704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53B9"/>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382"/>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08A2"/>
    <w:rsid w:val="005B1944"/>
    <w:rsid w:val="005B3DE9"/>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4CC"/>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C6BAD"/>
    <w:rsid w:val="00BD3AF5"/>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C6ECB"/>
    <w:rsid w:val="00CD45D8"/>
    <w:rsid w:val="00CD72D2"/>
    <w:rsid w:val="00CF01F6"/>
    <w:rsid w:val="00CF0DA8"/>
    <w:rsid w:val="00CF7180"/>
    <w:rsid w:val="00D01466"/>
    <w:rsid w:val="00D052AE"/>
    <w:rsid w:val="00D14557"/>
    <w:rsid w:val="00D14FFE"/>
    <w:rsid w:val="00D1587D"/>
    <w:rsid w:val="00D16674"/>
    <w:rsid w:val="00D20885"/>
    <w:rsid w:val="00D22D2D"/>
    <w:rsid w:val="00D3406C"/>
    <w:rsid w:val="00D42AEB"/>
    <w:rsid w:val="00D478B4"/>
    <w:rsid w:val="00D54855"/>
    <w:rsid w:val="00D574DF"/>
    <w:rsid w:val="00D6124E"/>
    <w:rsid w:val="00D62210"/>
    <w:rsid w:val="00D627EC"/>
    <w:rsid w:val="00D67611"/>
    <w:rsid w:val="00D70369"/>
    <w:rsid w:val="00D715D6"/>
    <w:rsid w:val="00D767BF"/>
    <w:rsid w:val="00D77CA1"/>
    <w:rsid w:val="00D840A9"/>
    <w:rsid w:val="00D86C43"/>
    <w:rsid w:val="00D920FB"/>
    <w:rsid w:val="00D93296"/>
    <w:rsid w:val="00DA20F8"/>
    <w:rsid w:val="00DC2B06"/>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6743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ham@watergatebaytouringpar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ham@watergatebaytouringpark.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10</Pages>
  <Words>2895</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2024-04-25T19:11:00Z</dcterms:created>
  <dcterms:modified xsi:type="dcterms:W3CDTF">2024-04-26T14:37:00Z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