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CCE" w:rsidRDefault="00206CCE" w:rsidP="00206CCE">
      <w:pPr>
        <w:pStyle w:val="Heading1"/>
      </w:pPr>
      <w:r>
        <w:t>Clarifications as issued on the 30</w:t>
      </w:r>
      <w:r w:rsidRPr="00206CCE">
        <w:rPr>
          <w:vertAlign w:val="superscript"/>
        </w:rPr>
        <w:t>th</w:t>
      </w:r>
      <w:r>
        <w:t xml:space="preserve"> June 2016 </w:t>
      </w:r>
      <w:r w:rsidRPr="00206CCE">
        <w:rPr>
          <w:color w:val="FF0000"/>
        </w:rPr>
        <w:t>V2</w:t>
      </w:r>
      <w:bookmarkStart w:id="0" w:name="_GoBack"/>
      <w:bookmarkEnd w:id="0"/>
    </w:p>
    <w:p w:rsidR="00206CCE" w:rsidRPr="00206CCE" w:rsidRDefault="00206CCE" w:rsidP="00206CCE"/>
    <w:p w:rsidR="005F0F22" w:rsidRPr="00206CCE" w:rsidRDefault="005F0F22" w:rsidP="00206CCE">
      <w:pPr>
        <w:rPr>
          <w:rFonts w:ascii="Arial" w:hAnsi="Arial" w:cs="Arial"/>
          <w:sz w:val="24"/>
          <w:szCs w:val="24"/>
        </w:rPr>
      </w:pPr>
      <w:r w:rsidRPr="00206CCE">
        <w:rPr>
          <w:rFonts w:ascii="Arial" w:hAnsi="Arial" w:cs="Arial"/>
          <w:sz w:val="24"/>
          <w:szCs w:val="24"/>
        </w:rPr>
        <w:t>Dear colleagues,</w:t>
      </w:r>
    </w:p>
    <w:p w:rsidR="005F0F22" w:rsidRDefault="005F0F22" w:rsidP="00206CCE">
      <w:pPr>
        <w:rPr>
          <w:rFonts w:ascii="Arial" w:hAnsi="Arial" w:cs="Arial"/>
          <w:sz w:val="24"/>
          <w:szCs w:val="24"/>
        </w:rPr>
      </w:pPr>
      <w:r w:rsidRPr="00206CCE">
        <w:rPr>
          <w:rFonts w:ascii="Arial" w:hAnsi="Arial" w:cs="Arial"/>
          <w:sz w:val="24"/>
          <w:szCs w:val="24"/>
        </w:rPr>
        <w:t>Good evening</w:t>
      </w:r>
      <w:r>
        <w:rPr>
          <w:rFonts w:ascii="Arial" w:hAnsi="Arial" w:cs="Arial"/>
          <w:sz w:val="24"/>
          <w:szCs w:val="24"/>
        </w:rPr>
        <w:t>. I hope everyone is very well. Please see below the responses to the clarification questions received to date.</w:t>
      </w:r>
    </w:p>
    <w:p w:rsidR="005F0F22" w:rsidRDefault="005F0F22" w:rsidP="005F0F22">
      <w:pPr>
        <w:pStyle w:val="PlainText"/>
        <w:rPr>
          <w:rFonts w:ascii="Arial" w:hAnsi="Arial" w:cs="Arial"/>
          <w:sz w:val="24"/>
          <w:szCs w:val="24"/>
        </w:rPr>
      </w:pPr>
    </w:p>
    <w:p w:rsidR="005F0F22" w:rsidRDefault="005F0F22" w:rsidP="005F0F22">
      <w:pPr>
        <w:pStyle w:val="PlainText"/>
        <w:rPr>
          <w:rFonts w:ascii="Arial" w:hAnsi="Arial" w:cs="Arial"/>
          <w:sz w:val="24"/>
          <w:szCs w:val="24"/>
        </w:rPr>
      </w:pPr>
      <w:r>
        <w:rPr>
          <w:rFonts w:ascii="Arial" w:hAnsi="Arial" w:cs="Arial"/>
          <w:sz w:val="24"/>
          <w:szCs w:val="24"/>
        </w:rPr>
        <w:t>I have used my business e-mail address to get the responses out tonight.</w:t>
      </w:r>
    </w:p>
    <w:p w:rsidR="005F0F22" w:rsidRDefault="005F0F22" w:rsidP="005F0F22">
      <w:pPr>
        <w:pStyle w:val="PlainText"/>
        <w:rPr>
          <w:rFonts w:ascii="Arial" w:hAnsi="Arial" w:cs="Arial"/>
          <w:sz w:val="24"/>
          <w:szCs w:val="24"/>
        </w:rPr>
      </w:pPr>
    </w:p>
    <w:p w:rsidR="005F0F22" w:rsidRDefault="005F0F22" w:rsidP="005F0F22">
      <w:pPr>
        <w:pStyle w:val="PlainText"/>
        <w:rPr>
          <w:rFonts w:ascii="Arial" w:hAnsi="Arial" w:cs="Arial"/>
          <w:sz w:val="24"/>
          <w:szCs w:val="24"/>
        </w:rPr>
      </w:pPr>
      <w:r>
        <w:rPr>
          <w:rFonts w:ascii="Arial" w:hAnsi="Arial" w:cs="Arial"/>
          <w:sz w:val="24"/>
          <w:szCs w:val="24"/>
        </w:rPr>
        <w:t>Our aim has been to provide a level playing field on the specification, removing ambiguity so as to allow a fair competition.</w:t>
      </w:r>
    </w:p>
    <w:p w:rsidR="005F0F22" w:rsidRDefault="005F0F22" w:rsidP="005F0F22">
      <w:pPr>
        <w:pStyle w:val="PlainText"/>
        <w:rPr>
          <w:rFonts w:ascii="Arial" w:hAnsi="Arial" w:cs="Arial"/>
          <w:sz w:val="24"/>
          <w:szCs w:val="24"/>
        </w:rPr>
      </w:pPr>
    </w:p>
    <w:p w:rsidR="005F0F22" w:rsidRDefault="005F0F22" w:rsidP="005F0F22">
      <w:pPr>
        <w:pStyle w:val="PlainText"/>
        <w:rPr>
          <w:rFonts w:ascii="Arial" w:hAnsi="Arial" w:cs="Arial"/>
          <w:sz w:val="24"/>
          <w:szCs w:val="24"/>
        </w:rPr>
      </w:pPr>
      <w:r>
        <w:rPr>
          <w:rFonts w:ascii="Arial" w:hAnsi="Arial" w:cs="Arial"/>
          <w:sz w:val="24"/>
          <w:szCs w:val="24"/>
        </w:rPr>
        <w:t>Please note the delivery requirement and kindly confirm that you can achieve this.</w:t>
      </w:r>
    </w:p>
    <w:p w:rsidR="005F0F22" w:rsidRDefault="005F0F22" w:rsidP="005F0F22">
      <w:pPr>
        <w:pStyle w:val="PlainText"/>
        <w:rPr>
          <w:rFonts w:ascii="Arial" w:hAnsi="Arial" w:cs="Arial"/>
          <w:sz w:val="24"/>
          <w:szCs w:val="24"/>
        </w:rPr>
      </w:pPr>
    </w:p>
    <w:p w:rsidR="005F0F22" w:rsidRDefault="005F0F22" w:rsidP="005F0F22">
      <w:pPr>
        <w:pStyle w:val="PlainText"/>
        <w:rPr>
          <w:rFonts w:ascii="Arial" w:hAnsi="Arial" w:cs="Arial"/>
          <w:sz w:val="24"/>
          <w:szCs w:val="24"/>
        </w:rPr>
      </w:pPr>
    </w:p>
    <w:p w:rsidR="005F0F22" w:rsidRDefault="005F0F22" w:rsidP="005F0F22">
      <w:pPr>
        <w:pStyle w:val="PlainText"/>
        <w:ind w:left="720" w:hanging="360"/>
        <w:rPr>
          <w:rFonts w:ascii="Arial" w:hAnsi="Arial" w:cs="Arial"/>
          <w:sz w:val="24"/>
          <w:szCs w:val="24"/>
        </w:rPr>
      </w:pPr>
      <w:r>
        <w:rPr>
          <w:rFonts w:ascii="Symbol" w:hAnsi="Symbol"/>
          <w:noProof/>
          <w:sz w:val="24"/>
          <w:szCs w:val="24"/>
          <w:lang w:eastAsia="en-GB"/>
        </w:rPr>
        <w:drawing>
          <wp:inline distT="0" distB="0" distL="0" distR="0">
            <wp:extent cx="122555" cy="122555"/>
            <wp:effectExtent l="0" t="0" r="0" b="0"/>
            <wp:docPr id="20"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Pr>
          <w:rFonts w:ascii="Times New Roman" w:hAnsi="Times New Roman"/>
          <w:sz w:val="14"/>
          <w:szCs w:val="14"/>
        </w:rPr>
        <w:t xml:space="preserve">      </w:t>
      </w:r>
      <w:r>
        <w:rPr>
          <w:rFonts w:ascii="Arial" w:hAnsi="Arial" w:cs="Arial"/>
          <w:sz w:val="24"/>
          <w:szCs w:val="24"/>
        </w:rPr>
        <w:t>Bars at the windows are not required as the site will be secure</w:t>
      </w:r>
    </w:p>
    <w:p w:rsidR="005F0F22" w:rsidRDefault="005F0F22" w:rsidP="005F0F22">
      <w:pPr>
        <w:pStyle w:val="PlainText"/>
        <w:ind w:left="720" w:hanging="360"/>
        <w:rPr>
          <w:rFonts w:ascii="Arial" w:hAnsi="Arial" w:cs="Arial"/>
          <w:sz w:val="24"/>
          <w:szCs w:val="24"/>
        </w:rPr>
      </w:pPr>
      <w:r>
        <w:rPr>
          <w:rFonts w:ascii="Symbol" w:hAnsi="Symbol"/>
          <w:noProof/>
          <w:sz w:val="24"/>
          <w:szCs w:val="24"/>
          <w:lang w:eastAsia="en-GB"/>
        </w:rPr>
        <w:drawing>
          <wp:inline distT="0" distB="0" distL="0" distR="0">
            <wp:extent cx="122555" cy="122555"/>
            <wp:effectExtent l="0" t="0" r="0" b="0"/>
            <wp:docPr id="19" name="Pictur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Pr>
          <w:rFonts w:ascii="Times New Roman" w:hAnsi="Times New Roman"/>
          <w:sz w:val="14"/>
          <w:szCs w:val="14"/>
        </w:rPr>
        <w:t xml:space="preserve">      </w:t>
      </w:r>
      <w:r>
        <w:rPr>
          <w:rFonts w:ascii="Arial" w:hAnsi="Arial" w:cs="Arial"/>
          <w:sz w:val="24"/>
          <w:szCs w:val="24"/>
        </w:rPr>
        <w:t>All windows to be double glazed including the front patio ones</w:t>
      </w:r>
    </w:p>
    <w:p w:rsidR="005F0F22" w:rsidRDefault="005F0F22" w:rsidP="005F0F22">
      <w:pPr>
        <w:pStyle w:val="PlainText"/>
        <w:ind w:left="720" w:hanging="360"/>
        <w:rPr>
          <w:rFonts w:ascii="Arial" w:hAnsi="Arial" w:cs="Arial"/>
          <w:sz w:val="24"/>
          <w:szCs w:val="24"/>
        </w:rPr>
      </w:pPr>
      <w:r>
        <w:rPr>
          <w:rFonts w:ascii="Symbol" w:hAnsi="Symbol"/>
          <w:noProof/>
          <w:sz w:val="24"/>
          <w:szCs w:val="24"/>
          <w:lang w:eastAsia="en-GB"/>
        </w:rPr>
        <w:drawing>
          <wp:inline distT="0" distB="0" distL="0" distR="0">
            <wp:extent cx="122555" cy="122555"/>
            <wp:effectExtent l="0" t="0" r="0" b="0"/>
            <wp:docPr id="18"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Pr>
          <w:rFonts w:ascii="Times New Roman" w:hAnsi="Times New Roman"/>
          <w:sz w:val="14"/>
          <w:szCs w:val="14"/>
        </w:rPr>
        <w:t xml:space="preserve">      </w:t>
      </w:r>
      <w:r>
        <w:rPr>
          <w:rFonts w:ascii="Arial" w:hAnsi="Arial" w:cs="Arial"/>
          <w:sz w:val="24"/>
          <w:szCs w:val="24"/>
        </w:rPr>
        <w:t>Steel shutters not required</w:t>
      </w:r>
    </w:p>
    <w:p w:rsidR="005F0F22" w:rsidRDefault="005F0F22" w:rsidP="005F0F22">
      <w:pPr>
        <w:pStyle w:val="PlainText"/>
        <w:ind w:left="720" w:hanging="360"/>
        <w:rPr>
          <w:rFonts w:ascii="Arial" w:hAnsi="Arial" w:cs="Arial"/>
          <w:sz w:val="24"/>
          <w:szCs w:val="24"/>
        </w:rPr>
      </w:pPr>
      <w:r>
        <w:rPr>
          <w:rFonts w:ascii="Symbol" w:hAnsi="Symbol"/>
          <w:noProof/>
          <w:sz w:val="24"/>
          <w:szCs w:val="24"/>
          <w:lang w:eastAsia="en-GB"/>
        </w:rPr>
        <w:drawing>
          <wp:inline distT="0" distB="0" distL="0" distR="0">
            <wp:extent cx="122555" cy="122555"/>
            <wp:effectExtent l="0" t="0" r="0" b="0"/>
            <wp:docPr id="17"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Pr>
          <w:rFonts w:ascii="Times New Roman" w:hAnsi="Times New Roman"/>
          <w:sz w:val="14"/>
          <w:szCs w:val="14"/>
        </w:rPr>
        <w:t xml:space="preserve">      </w:t>
      </w:r>
      <w:r>
        <w:rPr>
          <w:rFonts w:ascii="Arial" w:hAnsi="Arial" w:cs="Arial"/>
          <w:sz w:val="24"/>
          <w:szCs w:val="24"/>
        </w:rPr>
        <w:t>We can confirm that insulation for both container sizes should be 100mm foil back PIR foam slab with tape sealed joints to all walls &amp; ceiling within the  cavity between the ply linings and the inner steel shell.</w:t>
      </w:r>
    </w:p>
    <w:p w:rsidR="005F0F22" w:rsidRDefault="005F0F22" w:rsidP="005F0F22">
      <w:pPr>
        <w:pStyle w:val="PlainText"/>
        <w:ind w:left="720" w:hanging="360"/>
        <w:rPr>
          <w:rFonts w:ascii="Arial" w:hAnsi="Arial" w:cs="Arial"/>
          <w:sz w:val="24"/>
          <w:szCs w:val="24"/>
        </w:rPr>
      </w:pPr>
      <w:r>
        <w:rPr>
          <w:rFonts w:ascii="Symbol" w:hAnsi="Symbol"/>
          <w:noProof/>
          <w:sz w:val="24"/>
          <w:szCs w:val="24"/>
          <w:lang w:eastAsia="en-GB"/>
        </w:rPr>
        <w:lastRenderedPageBreak/>
        <w:drawing>
          <wp:inline distT="0" distB="0" distL="0" distR="0">
            <wp:extent cx="122555" cy="122555"/>
            <wp:effectExtent l="0" t="0" r="0" b="0"/>
            <wp:docPr id="16"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Pr>
          <w:rFonts w:ascii="Times New Roman" w:hAnsi="Times New Roman"/>
          <w:sz w:val="14"/>
          <w:szCs w:val="14"/>
        </w:rPr>
        <w:t xml:space="preserve">      </w:t>
      </w:r>
      <w:r>
        <w:rPr>
          <w:rFonts w:ascii="Arial" w:hAnsi="Arial" w:cs="Arial"/>
          <w:sz w:val="24"/>
          <w:szCs w:val="24"/>
        </w:rPr>
        <w:t>Bidders should propose a suitable trickle ventilation system to reduce condensation and price for this to be included</w:t>
      </w:r>
    </w:p>
    <w:p w:rsidR="005F0F22" w:rsidRDefault="005F0F22" w:rsidP="005F0F22">
      <w:pPr>
        <w:pStyle w:val="PlainText"/>
        <w:ind w:left="720" w:hanging="360"/>
        <w:rPr>
          <w:rFonts w:ascii="Arial" w:hAnsi="Arial" w:cs="Arial"/>
          <w:sz w:val="24"/>
          <w:szCs w:val="24"/>
        </w:rPr>
      </w:pPr>
      <w:r>
        <w:rPr>
          <w:rFonts w:ascii="Symbol" w:hAnsi="Symbol"/>
          <w:noProof/>
          <w:sz w:val="24"/>
          <w:szCs w:val="24"/>
          <w:lang w:eastAsia="en-GB"/>
        </w:rPr>
        <w:drawing>
          <wp:inline distT="0" distB="0" distL="0" distR="0">
            <wp:extent cx="122555" cy="122555"/>
            <wp:effectExtent l="0" t="0" r="0" b="0"/>
            <wp:docPr id="15"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Pr>
          <w:rFonts w:ascii="Times New Roman" w:hAnsi="Times New Roman"/>
          <w:sz w:val="14"/>
          <w:szCs w:val="14"/>
        </w:rPr>
        <w:t xml:space="preserve">      </w:t>
      </w:r>
      <w:r>
        <w:rPr>
          <w:rFonts w:ascii="Arial" w:hAnsi="Arial" w:cs="Arial"/>
          <w:sz w:val="24"/>
          <w:szCs w:val="24"/>
        </w:rPr>
        <w:t>Please price for internal insulated built up floor in conjunction with use of High Cube Containers to maintain headroom</w:t>
      </w:r>
    </w:p>
    <w:p w:rsidR="005F0F22" w:rsidRDefault="005F0F22" w:rsidP="005F0F22">
      <w:pPr>
        <w:pStyle w:val="PlainText"/>
        <w:ind w:left="720" w:hanging="360"/>
        <w:rPr>
          <w:rFonts w:ascii="Arial" w:hAnsi="Arial" w:cs="Arial"/>
          <w:sz w:val="24"/>
          <w:szCs w:val="24"/>
        </w:rPr>
      </w:pPr>
      <w:r>
        <w:rPr>
          <w:rFonts w:ascii="Symbol" w:hAnsi="Symbol"/>
          <w:noProof/>
          <w:sz w:val="24"/>
          <w:szCs w:val="24"/>
          <w:lang w:eastAsia="en-GB"/>
        </w:rPr>
        <w:drawing>
          <wp:inline distT="0" distB="0" distL="0" distR="0">
            <wp:extent cx="122555" cy="122555"/>
            <wp:effectExtent l="0" t="0" r="0" b="0"/>
            <wp:docPr id="14"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Pr>
          <w:rFonts w:ascii="Times New Roman" w:hAnsi="Times New Roman"/>
          <w:sz w:val="14"/>
          <w:szCs w:val="14"/>
        </w:rPr>
        <w:t xml:space="preserve">      </w:t>
      </w:r>
      <w:r>
        <w:rPr>
          <w:rFonts w:ascii="Arial" w:hAnsi="Arial" w:cs="Arial"/>
          <w:sz w:val="24"/>
          <w:szCs w:val="24"/>
        </w:rPr>
        <w:t>One 2KW heater is acceptable in 20 foot containers</w:t>
      </w:r>
    </w:p>
    <w:p w:rsidR="005F0F22" w:rsidRDefault="005F0F22" w:rsidP="005F0F22">
      <w:pPr>
        <w:pStyle w:val="PlainText"/>
        <w:ind w:left="720" w:hanging="360"/>
        <w:rPr>
          <w:rFonts w:ascii="Arial" w:hAnsi="Arial" w:cs="Arial"/>
          <w:sz w:val="24"/>
          <w:szCs w:val="24"/>
        </w:rPr>
      </w:pPr>
      <w:r>
        <w:rPr>
          <w:rFonts w:ascii="Symbol" w:hAnsi="Symbol"/>
          <w:noProof/>
          <w:sz w:val="24"/>
          <w:szCs w:val="24"/>
          <w:lang w:eastAsia="en-GB"/>
        </w:rPr>
        <w:drawing>
          <wp:inline distT="0" distB="0" distL="0" distR="0">
            <wp:extent cx="122555" cy="122555"/>
            <wp:effectExtent l="0" t="0" r="0" b="0"/>
            <wp:docPr id="13"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Pr>
          <w:rFonts w:ascii="Times New Roman" w:hAnsi="Times New Roman"/>
          <w:sz w:val="14"/>
          <w:szCs w:val="14"/>
        </w:rPr>
        <w:t xml:space="preserve">      </w:t>
      </w:r>
      <w:r>
        <w:rPr>
          <w:rFonts w:ascii="Arial" w:hAnsi="Arial" w:cs="Arial"/>
          <w:sz w:val="24"/>
          <w:szCs w:val="24"/>
        </w:rPr>
        <w:t>4 KW of heating is required in the 40 foot containers</w:t>
      </w:r>
    </w:p>
    <w:p w:rsidR="005F0F22" w:rsidRDefault="005F0F22" w:rsidP="005F0F22">
      <w:pPr>
        <w:pStyle w:val="PlainText"/>
        <w:ind w:left="720" w:hanging="360"/>
        <w:rPr>
          <w:rFonts w:ascii="Arial" w:hAnsi="Arial" w:cs="Arial"/>
          <w:sz w:val="24"/>
          <w:szCs w:val="24"/>
        </w:rPr>
      </w:pPr>
      <w:r>
        <w:rPr>
          <w:rFonts w:ascii="Symbol" w:hAnsi="Symbol"/>
          <w:noProof/>
          <w:sz w:val="24"/>
          <w:szCs w:val="24"/>
          <w:lang w:eastAsia="en-GB"/>
        </w:rPr>
        <w:drawing>
          <wp:inline distT="0" distB="0" distL="0" distR="0">
            <wp:extent cx="122555" cy="122555"/>
            <wp:effectExtent l="0" t="0" r="0" b="0"/>
            <wp:docPr id="12"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Pr>
          <w:rFonts w:ascii="Times New Roman" w:hAnsi="Times New Roman"/>
          <w:sz w:val="14"/>
          <w:szCs w:val="14"/>
        </w:rPr>
        <w:t xml:space="preserve">      </w:t>
      </w:r>
      <w:r>
        <w:rPr>
          <w:rFonts w:ascii="Arial" w:hAnsi="Arial" w:cs="Arial"/>
          <w:sz w:val="24"/>
          <w:szCs w:val="24"/>
        </w:rPr>
        <w:t>Please price to paint the entire container to the Council’s micron specification inside and outside colour to be specified. Please state your pricing assumptions</w:t>
      </w:r>
    </w:p>
    <w:p w:rsidR="005F0F22" w:rsidRDefault="005F0F22" w:rsidP="005F0F22">
      <w:pPr>
        <w:pStyle w:val="PlainText"/>
        <w:ind w:left="720" w:hanging="360"/>
        <w:rPr>
          <w:rFonts w:ascii="Arial" w:hAnsi="Arial" w:cs="Arial"/>
          <w:sz w:val="24"/>
          <w:szCs w:val="24"/>
        </w:rPr>
      </w:pPr>
      <w:r>
        <w:rPr>
          <w:rFonts w:ascii="Symbol" w:hAnsi="Symbol"/>
          <w:noProof/>
          <w:sz w:val="24"/>
          <w:szCs w:val="24"/>
          <w:lang w:eastAsia="en-GB"/>
        </w:rPr>
        <w:drawing>
          <wp:inline distT="0" distB="0" distL="0" distR="0">
            <wp:extent cx="122555" cy="122555"/>
            <wp:effectExtent l="0" t="0" r="0" b="0"/>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Pr>
          <w:rFonts w:ascii="Times New Roman" w:hAnsi="Times New Roman"/>
          <w:sz w:val="14"/>
          <w:szCs w:val="14"/>
        </w:rPr>
        <w:t xml:space="preserve">      </w:t>
      </w:r>
      <w:r>
        <w:rPr>
          <w:rFonts w:ascii="Arial" w:hAnsi="Arial" w:cs="Arial"/>
          <w:sz w:val="24"/>
          <w:szCs w:val="24"/>
        </w:rPr>
        <w:t>Price for an RCD protected consumer unit in each container</w:t>
      </w:r>
    </w:p>
    <w:p w:rsidR="005F0F22" w:rsidRDefault="005F0F22" w:rsidP="005F0F22">
      <w:pPr>
        <w:pStyle w:val="PlainText"/>
        <w:ind w:left="720" w:hanging="360"/>
        <w:rPr>
          <w:rFonts w:ascii="Arial" w:hAnsi="Arial" w:cs="Arial"/>
          <w:sz w:val="24"/>
          <w:szCs w:val="24"/>
        </w:rPr>
      </w:pPr>
      <w:r>
        <w:rPr>
          <w:rFonts w:ascii="Symbol" w:hAnsi="Symbol"/>
          <w:noProof/>
          <w:sz w:val="24"/>
          <w:szCs w:val="24"/>
          <w:lang w:eastAsia="en-GB"/>
        </w:rPr>
        <w:drawing>
          <wp:inline distT="0" distB="0" distL="0" distR="0">
            <wp:extent cx="122555" cy="122555"/>
            <wp:effectExtent l="0" t="0" r="0" b="0"/>
            <wp:docPr id="10"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Pr>
          <w:rFonts w:ascii="Times New Roman" w:hAnsi="Times New Roman"/>
          <w:sz w:val="14"/>
          <w:szCs w:val="14"/>
        </w:rPr>
        <w:t xml:space="preserve">      </w:t>
      </w:r>
      <w:r>
        <w:rPr>
          <w:rFonts w:ascii="Arial" w:hAnsi="Arial" w:cs="Arial"/>
          <w:sz w:val="24"/>
          <w:szCs w:val="24"/>
        </w:rPr>
        <w:t>The Council will provide the electricity and mains hook up for each container</w:t>
      </w:r>
    </w:p>
    <w:p w:rsidR="005F0F22" w:rsidRDefault="005F0F22" w:rsidP="005F0F22">
      <w:pPr>
        <w:pStyle w:val="PlainText"/>
        <w:ind w:left="720" w:hanging="360"/>
        <w:rPr>
          <w:rFonts w:ascii="Arial" w:hAnsi="Arial" w:cs="Arial"/>
          <w:sz w:val="24"/>
          <w:szCs w:val="24"/>
        </w:rPr>
      </w:pPr>
      <w:r>
        <w:rPr>
          <w:rFonts w:ascii="Symbol" w:hAnsi="Symbol"/>
          <w:noProof/>
          <w:sz w:val="24"/>
          <w:szCs w:val="24"/>
          <w:lang w:eastAsia="en-GB"/>
        </w:rPr>
        <w:drawing>
          <wp:inline distT="0" distB="0" distL="0" distR="0">
            <wp:extent cx="122555" cy="122555"/>
            <wp:effectExtent l="0" t="0" r="0" b="0"/>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Pr>
          <w:rFonts w:ascii="Times New Roman" w:hAnsi="Times New Roman"/>
          <w:sz w:val="14"/>
          <w:szCs w:val="14"/>
        </w:rPr>
        <w:t xml:space="preserve">      </w:t>
      </w:r>
      <w:r>
        <w:rPr>
          <w:rFonts w:ascii="Arial" w:hAnsi="Arial" w:cs="Arial"/>
          <w:sz w:val="24"/>
          <w:szCs w:val="24"/>
        </w:rPr>
        <w:t>Office door for 40 foot containers to have multi point locking without vision panel</w:t>
      </w:r>
    </w:p>
    <w:p w:rsidR="005F0F22" w:rsidRDefault="005F0F22" w:rsidP="005F0F22">
      <w:pPr>
        <w:pStyle w:val="PlainText"/>
        <w:ind w:left="720" w:hanging="360"/>
        <w:rPr>
          <w:rFonts w:ascii="Arial" w:hAnsi="Arial" w:cs="Arial"/>
          <w:sz w:val="24"/>
          <w:szCs w:val="24"/>
        </w:rPr>
      </w:pPr>
      <w:r>
        <w:rPr>
          <w:rFonts w:ascii="Symbol" w:hAnsi="Symbol"/>
          <w:noProof/>
          <w:sz w:val="24"/>
          <w:szCs w:val="24"/>
          <w:lang w:eastAsia="en-GB"/>
        </w:rPr>
        <w:drawing>
          <wp:inline distT="0" distB="0" distL="0" distR="0">
            <wp:extent cx="122555" cy="122555"/>
            <wp:effectExtent l="0" t="0" r="0" b="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Pr>
          <w:rFonts w:ascii="Times New Roman" w:hAnsi="Times New Roman"/>
          <w:sz w:val="14"/>
          <w:szCs w:val="14"/>
        </w:rPr>
        <w:t xml:space="preserve">      </w:t>
      </w:r>
      <w:r>
        <w:rPr>
          <w:rFonts w:ascii="Arial" w:hAnsi="Arial" w:cs="Arial"/>
          <w:sz w:val="24"/>
          <w:szCs w:val="24"/>
        </w:rPr>
        <w:t>The 30 foot by one metre window can comprise a series of windows within a structural steel frame. These windows do not need opening lights</w:t>
      </w:r>
    </w:p>
    <w:p w:rsidR="005F0F22" w:rsidRDefault="005F0F22" w:rsidP="005F0F22">
      <w:pPr>
        <w:pStyle w:val="PlainText"/>
        <w:ind w:left="720" w:hanging="360"/>
        <w:rPr>
          <w:rFonts w:ascii="Arial" w:hAnsi="Arial" w:cs="Arial"/>
          <w:sz w:val="24"/>
          <w:szCs w:val="24"/>
        </w:rPr>
      </w:pPr>
      <w:r>
        <w:rPr>
          <w:rFonts w:ascii="Symbol" w:hAnsi="Symbol"/>
          <w:noProof/>
          <w:sz w:val="24"/>
          <w:szCs w:val="24"/>
          <w:lang w:eastAsia="en-GB"/>
        </w:rPr>
        <w:drawing>
          <wp:inline distT="0" distB="0" distL="0" distR="0">
            <wp:extent cx="122555" cy="122555"/>
            <wp:effectExtent l="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Pr>
          <w:rFonts w:ascii="Times New Roman" w:hAnsi="Times New Roman"/>
          <w:sz w:val="14"/>
          <w:szCs w:val="14"/>
        </w:rPr>
        <w:t xml:space="preserve">      </w:t>
      </w:r>
      <w:r>
        <w:rPr>
          <w:rFonts w:ascii="Arial" w:hAnsi="Arial" w:cs="Arial"/>
          <w:sz w:val="24"/>
          <w:szCs w:val="24"/>
        </w:rPr>
        <w:t>In order to provide a level playing field and to protect the Council from differing quality standards, suppliers should kindly price on the basis of new containers</w:t>
      </w:r>
    </w:p>
    <w:p w:rsidR="005F0F22" w:rsidRDefault="005F0F22" w:rsidP="005F0F22">
      <w:pPr>
        <w:pStyle w:val="PlainText"/>
        <w:ind w:left="720" w:hanging="360"/>
        <w:rPr>
          <w:rFonts w:ascii="Arial" w:hAnsi="Arial" w:cs="Arial"/>
          <w:sz w:val="24"/>
          <w:szCs w:val="24"/>
        </w:rPr>
      </w:pPr>
      <w:r>
        <w:rPr>
          <w:rFonts w:ascii="Symbol" w:hAnsi="Symbol"/>
          <w:noProof/>
          <w:sz w:val="24"/>
          <w:szCs w:val="24"/>
          <w:lang w:eastAsia="en-GB"/>
        </w:rPr>
        <w:lastRenderedPageBreak/>
        <w:drawing>
          <wp:inline distT="0" distB="0" distL="0" distR="0">
            <wp:extent cx="122555" cy="122555"/>
            <wp:effectExtent l="0" t="0" r="0" b="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Pr>
          <w:rFonts w:ascii="Times New Roman" w:hAnsi="Times New Roman"/>
          <w:sz w:val="14"/>
          <w:szCs w:val="14"/>
        </w:rPr>
        <w:t xml:space="preserve">      </w:t>
      </w:r>
      <w:r>
        <w:rPr>
          <w:rFonts w:ascii="Arial" w:hAnsi="Arial" w:cs="Arial"/>
          <w:sz w:val="24"/>
          <w:szCs w:val="24"/>
        </w:rPr>
        <w:t>You should price for the delivery and offload of the containers</w:t>
      </w:r>
    </w:p>
    <w:p w:rsidR="005F0F22" w:rsidRDefault="005F0F22" w:rsidP="005F0F22">
      <w:pPr>
        <w:pStyle w:val="PlainText"/>
        <w:ind w:left="720" w:hanging="360"/>
        <w:rPr>
          <w:rFonts w:ascii="Arial" w:hAnsi="Arial" w:cs="Arial"/>
          <w:sz w:val="24"/>
          <w:szCs w:val="24"/>
        </w:rPr>
      </w:pPr>
      <w:r>
        <w:rPr>
          <w:rFonts w:ascii="Symbol" w:hAnsi="Symbol"/>
          <w:noProof/>
          <w:sz w:val="24"/>
          <w:szCs w:val="24"/>
          <w:lang w:eastAsia="en-GB"/>
        </w:rPr>
        <w:drawing>
          <wp:inline distT="0" distB="0" distL="0" distR="0">
            <wp:extent cx="122555" cy="122555"/>
            <wp:effectExtent l="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Pr>
          <w:rFonts w:ascii="Times New Roman" w:hAnsi="Times New Roman"/>
          <w:sz w:val="14"/>
          <w:szCs w:val="14"/>
        </w:rPr>
        <w:t xml:space="preserve">      </w:t>
      </w:r>
      <w:r>
        <w:rPr>
          <w:rFonts w:ascii="Arial" w:hAnsi="Arial" w:cs="Arial"/>
          <w:sz w:val="24"/>
          <w:szCs w:val="24"/>
        </w:rPr>
        <w:t>Delivery will be central Guildford, Surrey, UK</w:t>
      </w:r>
    </w:p>
    <w:p w:rsidR="005F0F22" w:rsidRDefault="005F0F22" w:rsidP="005F0F22">
      <w:pPr>
        <w:pStyle w:val="PlainText"/>
        <w:ind w:left="720" w:hanging="360"/>
        <w:rPr>
          <w:rFonts w:ascii="Arial" w:hAnsi="Arial" w:cs="Arial"/>
          <w:color w:val="FF0000"/>
          <w:sz w:val="24"/>
          <w:szCs w:val="24"/>
        </w:rPr>
      </w:pPr>
      <w:r>
        <w:rPr>
          <w:rFonts w:ascii="Symbol" w:hAnsi="Symbol"/>
          <w:noProof/>
          <w:color w:val="FF0000"/>
          <w:sz w:val="24"/>
          <w:szCs w:val="24"/>
          <w:lang w:eastAsia="en-GB"/>
        </w:rPr>
        <w:drawing>
          <wp:inline distT="0" distB="0" distL="0" distR="0">
            <wp:extent cx="122555" cy="122555"/>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Pr>
          <w:rFonts w:ascii="Times New Roman" w:hAnsi="Times New Roman"/>
          <w:color w:val="FF0000"/>
          <w:sz w:val="14"/>
          <w:szCs w:val="14"/>
        </w:rPr>
        <w:t xml:space="preserve">      </w:t>
      </w:r>
      <w:r>
        <w:rPr>
          <w:rFonts w:ascii="Arial" w:hAnsi="Arial" w:cs="Arial"/>
          <w:color w:val="FF0000"/>
          <w:sz w:val="24"/>
          <w:szCs w:val="24"/>
        </w:rPr>
        <w:t>Suppliers should be in a position to deliver early October with contract award mid- August</w:t>
      </w:r>
    </w:p>
    <w:p w:rsidR="005F0F22" w:rsidRDefault="005F0F22" w:rsidP="005F0F22">
      <w:pPr>
        <w:pStyle w:val="PlainText"/>
        <w:ind w:left="720" w:hanging="360"/>
        <w:rPr>
          <w:rFonts w:ascii="Arial" w:hAnsi="Arial" w:cs="Arial"/>
          <w:sz w:val="24"/>
          <w:szCs w:val="24"/>
        </w:rPr>
      </w:pPr>
      <w:r>
        <w:rPr>
          <w:rFonts w:ascii="Symbol" w:hAnsi="Symbol"/>
          <w:noProof/>
          <w:sz w:val="24"/>
          <w:szCs w:val="24"/>
          <w:lang w:eastAsia="en-GB"/>
        </w:rPr>
        <w:drawing>
          <wp:inline distT="0" distB="0" distL="0" distR="0">
            <wp:extent cx="122555" cy="122555"/>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Pr>
          <w:rFonts w:ascii="Times New Roman" w:hAnsi="Times New Roman"/>
          <w:sz w:val="14"/>
          <w:szCs w:val="14"/>
        </w:rPr>
        <w:t xml:space="preserve">      </w:t>
      </w:r>
      <w:r>
        <w:rPr>
          <w:rFonts w:ascii="Arial" w:hAnsi="Arial" w:cs="Arial"/>
          <w:sz w:val="24"/>
          <w:szCs w:val="24"/>
        </w:rPr>
        <w:t>UPVC conduit and singles cable is acceptable</w:t>
      </w:r>
    </w:p>
    <w:p w:rsidR="005F0F22" w:rsidRDefault="005F0F22" w:rsidP="005F0F22">
      <w:pPr>
        <w:pStyle w:val="PlainText"/>
        <w:ind w:left="720" w:hanging="360"/>
        <w:rPr>
          <w:rFonts w:ascii="Arial" w:hAnsi="Arial" w:cs="Arial"/>
          <w:sz w:val="24"/>
          <w:szCs w:val="24"/>
        </w:rPr>
      </w:pPr>
      <w:r>
        <w:rPr>
          <w:rFonts w:ascii="Symbol" w:hAnsi="Symbol"/>
          <w:noProof/>
          <w:sz w:val="24"/>
          <w:szCs w:val="24"/>
          <w:lang w:eastAsia="en-GB"/>
        </w:rPr>
        <w:drawing>
          <wp:inline distT="0" distB="0" distL="0" distR="0">
            <wp:extent cx="122555" cy="122555"/>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Pr>
          <w:rFonts w:ascii="Times New Roman" w:hAnsi="Times New Roman"/>
          <w:sz w:val="14"/>
          <w:szCs w:val="14"/>
        </w:rPr>
        <w:t xml:space="preserve">      </w:t>
      </w:r>
      <w:r>
        <w:rPr>
          <w:rFonts w:ascii="Arial" w:hAnsi="Arial" w:cs="Arial"/>
          <w:sz w:val="24"/>
          <w:szCs w:val="24"/>
        </w:rPr>
        <w:t>Sockets should be metal clad</w:t>
      </w:r>
    </w:p>
    <w:p w:rsidR="005F0F22" w:rsidRDefault="005F0F22" w:rsidP="005F0F22">
      <w:pPr>
        <w:pStyle w:val="PlainText"/>
        <w:ind w:left="720" w:hanging="360"/>
        <w:rPr>
          <w:rFonts w:ascii="Arial" w:hAnsi="Arial" w:cs="Arial"/>
          <w:sz w:val="24"/>
          <w:szCs w:val="24"/>
        </w:rPr>
      </w:pPr>
      <w:r>
        <w:rPr>
          <w:rFonts w:ascii="Symbol" w:hAnsi="Symbol"/>
          <w:noProof/>
          <w:sz w:val="24"/>
          <w:szCs w:val="24"/>
          <w:lang w:eastAsia="en-GB"/>
        </w:rPr>
        <w:drawing>
          <wp:inline distT="0" distB="0" distL="0" distR="0">
            <wp:extent cx="122555" cy="12255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Pr>
          <w:rFonts w:ascii="Times New Roman" w:hAnsi="Times New Roman"/>
          <w:sz w:val="14"/>
          <w:szCs w:val="14"/>
        </w:rPr>
        <w:t xml:space="preserve">      </w:t>
      </w:r>
      <w:r>
        <w:rPr>
          <w:rFonts w:ascii="Arial" w:hAnsi="Arial" w:cs="Arial"/>
          <w:sz w:val="24"/>
          <w:szCs w:val="24"/>
        </w:rPr>
        <w:t>Price to fit the secure glass doors behind the existing doors which be left functional</w:t>
      </w:r>
    </w:p>
    <w:p w:rsidR="005F0F22" w:rsidRDefault="005F0F22" w:rsidP="005F0F22">
      <w:pPr>
        <w:pStyle w:val="PlainText"/>
        <w:rPr>
          <w:rFonts w:ascii="Arial" w:hAnsi="Arial" w:cs="Arial"/>
          <w:sz w:val="24"/>
          <w:szCs w:val="24"/>
        </w:rPr>
      </w:pPr>
    </w:p>
    <w:p w:rsidR="005F0F22" w:rsidRDefault="005F0F22" w:rsidP="005F0F22">
      <w:pPr>
        <w:pStyle w:val="PlainText"/>
        <w:rPr>
          <w:rFonts w:ascii="Arial" w:hAnsi="Arial" w:cs="Arial"/>
          <w:sz w:val="24"/>
          <w:szCs w:val="24"/>
        </w:rPr>
      </w:pPr>
      <w:r>
        <w:rPr>
          <w:rFonts w:ascii="Arial" w:hAnsi="Arial" w:cs="Arial"/>
          <w:sz w:val="24"/>
          <w:szCs w:val="24"/>
        </w:rPr>
        <w:t xml:space="preserve">Please do not hesitate if you need anything further. Respond to </w:t>
      </w:r>
      <w:hyperlink r:id="rId10" w:history="1">
        <w:r>
          <w:rPr>
            <w:rStyle w:val="Hyperlink"/>
            <w:rFonts w:ascii="Arial" w:hAnsi="Arial" w:cs="Arial"/>
            <w:sz w:val="24"/>
            <w:szCs w:val="24"/>
          </w:rPr>
          <w:t>vincent.hunt@guildford.gov.uk</w:t>
        </w:r>
      </w:hyperlink>
    </w:p>
    <w:p w:rsidR="00150788" w:rsidRDefault="00206CCE"/>
    <w:p w:rsidR="00E62726" w:rsidRPr="00E62726" w:rsidRDefault="00E62726" w:rsidP="006870AC">
      <w:pPr>
        <w:rPr>
          <w:rFonts w:ascii="Arial" w:hAnsi="Arial" w:cs="Arial"/>
          <w:sz w:val="24"/>
          <w:szCs w:val="24"/>
          <w:u w:val="single"/>
        </w:rPr>
      </w:pPr>
      <w:r w:rsidRPr="00E62726">
        <w:rPr>
          <w:rFonts w:ascii="Arial" w:hAnsi="Arial" w:cs="Arial"/>
          <w:sz w:val="24"/>
          <w:szCs w:val="24"/>
          <w:u w:val="single"/>
        </w:rPr>
        <w:t>28/6/16</w:t>
      </w:r>
    </w:p>
    <w:p w:rsidR="00E62726" w:rsidRDefault="00E62726" w:rsidP="006870AC">
      <w:pPr>
        <w:rPr>
          <w:rFonts w:ascii="Arial" w:hAnsi="Arial" w:cs="Arial"/>
          <w:sz w:val="24"/>
          <w:szCs w:val="24"/>
        </w:rPr>
      </w:pPr>
    </w:p>
    <w:p w:rsidR="006870AC" w:rsidRPr="003E4305" w:rsidRDefault="006870AC" w:rsidP="006870AC">
      <w:pPr>
        <w:rPr>
          <w:rFonts w:ascii="Arial" w:hAnsi="Arial" w:cs="Arial"/>
          <w:sz w:val="24"/>
          <w:szCs w:val="24"/>
        </w:rPr>
      </w:pPr>
      <w:r w:rsidRPr="003E4305">
        <w:rPr>
          <w:rFonts w:ascii="Arial" w:hAnsi="Arial" w:cs="Arial"/>
          <w:sz w:val="24"/>
          <w:szCs w:val="24"/>
        </w:rPr>
        <w:t>Dear colleagues,</w:t>
      </w:r>
    </w:p>
    <w:p w:rsidR="006870AC" w:rsidRPr="003E4305" w:rsidRDefault="006870AC" w:rsidP="006870AC">
      <w:pPr>
        <w:rPr>
          <w:rFonts w:ascii="Arial" w:hAnsi="Arial" w:cs="Arial"/>
          <w:sz w:val="24"/>
          <w:szCs w:val="24"/>
        </w:rPr>
      </w:pPr>
      <w:r w:rsidRPr="003E4305">
        <w:rPr>
          <w:rFonts w:ascii="Arial" w:hAnsi="Arial" w:cs="Arial"/>
          <w:sz w:val="24"/>
          <w:szCs w:val="24"/>
        </w:rPr>
        <w:t>Good evening. I hope you are very well.</w:t>
      </w:r>
    </w:p>
    <w:p w:rsidR="006870AC" w:rsidRPr="003E4305" w:rsidRDefault="006870AC" w:rsidP="006870AC">
      <w:pPr>
        <w:rPr>
          <w:rFonts w:ascii="Arial" w:hAnsi="Arial" w:cs="Arial"/>
          <w:sz w:val="24"/>
          <w:szCs w:val="24"/>
        </w:rPr>
      </w:pPr>
      <w:r w:rsidRPr="003E4305">
        <w:rPr>
          <w:rFonts w:ascii="Arial" w:hAnsi="Arial" w:cs="Arial"/>
          <w:sz w:val="24"/>
          <w:szCs w:val="24"/>
        </w:rPr>
        <w:t>Thank you for your continuing interest in this procurement.</w:t>
      </w:r>
    </w:p>
    <w:p w:rsidR="006870AC" w:rsidRPr="003E4305" w:rsidRDefault="006870AC" w:rsidP="006870AC">
      <w:pPr>
        <w:rPr>
          <w:rFonts w:ascii="Arial" w:hAnsi="Arial" w:cs="Arial"/>
          <w:sz w:val="24"/>
          <w:szCs w:val="24"/>
        </w:rPr>
      </w:pPr>
      <w:r w:rsidRPr="003E4305">
        <w:rPr>
          <w:rFonts w:ascii="Arial" w:hAnsi="Arial" w:cs="Arial"/>
          <w:sz w:val="24"/>
          <w:szCs w:val="24"/>
        </w:rPr>
        <w:t>Please see a couple of additional clarifications below:-</w:t>
      </w:r>
    </w:p>
    <w:p w:rsidR="006870AC" w:rsidRPr="00E62726" w:rsidRDefault="006870AC" w:rsidP="006870AC">
      <w:pPr>
        <w:pStyle w:val="ListParagraph"/>
        <w:numPr>
          <w:ilvl w:val="0"/>
          <w:numId w:val="1"/>
        </w:numPr>
        <w:rPr>
          <w:rFonts w:ascii="Arial" w:hAnsi="Arial" w:cs="Arial"/>
          <w:strike/>
          <w:color w:val="FF0000"/>
          <w:sz w:val="24"/>
          <w:szCs w:val="24"/>
        </w:rPr>
      </w:pPr>
      <w:r w:rsidRPr="00E62726">
        <w:rPr>
          <w:rFonts w:ascii="Arial" w:hAnsi="Arial" w:cs="Arial"/>
          <w:strike/>
          <w:color w:val="FF0000"/>
          <w:sz w:val="24"/>
          <w:szCs w:val="24"/>
        </w:rPr>
        <w:t>Single use containers are not suitable</w:t>
      </w:r>
      <w:r w:rsidR="00E62726">
        <w:rPr>
          <w:rFonts w:ascii="Arial" w:hAnsi="Arial" w:cs="Arial"/>
          <w:strike/>
          <w:color w:val="FF0000"/>
          <w:sz w:val="24"/>
          <w:szCs w:val="24"/>
        </w:rPr>
        <w:t xml:space="preserve"> </w:t>
      </w:r>
      <w:r w:rsidR="00E62726">
        <w:rPr>
          <w:rFonts w:ascii="Arial" w:hAnsi="Arial" w:cs="Arial"/>
          <w:color w:val="FF0000"/>
          <w:sz w:val="24"/>
          <w:szCs w:val="24"/>
        </w:rPr>
        <w:t>[disregard please]</w:t>
      </w:r>
    </w:p>
    <w:p w:rsidR="006870AC" w:rsidRPr="003E4305" w:rsidRDefault="006870AC" w:rsidP="006870AC">
      <w:pPr>
        <w:pStyle w:val="ListParagraph"/>
        <w:numPr>
          <w:ilvl w:val="0"/>
          <w:numId w:val="1"/>
        </w:numPr>
        <w:rPr>
          <w:rFonts w:ascii="Arial" w:hAnsi="Arial" w:cs="Arial"/>
          <w:sz w:val="24"/>
          <w:szCs w:val="24"/>
        </w:rPr>
      </w:pPr>
      <w:r w:rsidRPr="003E4305">
        <w:rPr>
          <w:rFonts w:ascii="Arial" w:hAnsi="Arial" w:cs="Arial"/>
          <w:sz w:val="24"/>
          <w:szCs w:val="24"/>
        </w:rPr>
        <w:t xml:space="preserve">As </w:t>
      </w:r>
      <w:r w:rsidR="00E62726">
        <w:rPr>
          <w:rFonts w:ascii="Arial" w:hAnsi="Arial" w:cs="Arial"/>
          <w:sz w:val="24"/>
          <w:szCs w:val="24"/>
        </w:rPr>
        <w:t xml:space="preserve">regards warranty, </w:t>
      </w:r>
      <w:r w:rsidRPr="003E4305">
        <w:rPr>
          <w:rFonts w:ascii="Arial" w:hAnsi="Arial" w:cs="Arial"/>
          <w:sz w:val="24"/>
          <w:szCs w:val="24"/>
        </w:rPr>
        <w:t>please detail your warranty cover for the converted containers under  method statement 2 conversion quality.</w:t>
      </w:r>
    </w:p>
    <w:p w:rsidR="00E62726" w:rsidRDefault="00E62726" w:rsidP="006870AC">
      <w:pPr>
        <w:rPr>
          <w:rFonts w:ascii="Arial" w:hAnsi="Arial" w:cs="Arial"/>
          <w:sz w:val="24"/>
          <w:szCs w:val="24"/>
        </w:rPr>
      </w:pPr>
    </w:p>
    <w:p w:rsidR="006870AC" w:rsidRDefault="006870AC" w:rsidP="006870AC">
      <w:r w:rsidRPr="003E4305">
        <w:rPr>
          <w:rFonts w:ascii="Arial" w:hAnsi="Arial" w:cs="Arial"/>
          <w:sz w:val="24"/>
          <w:szCs w:val="24"/>
        </w:rPr>
        <w:t>Do not hesitate if you need anything further</w:t>
      </w:r>
      <w:r>
        <w:t>.</w:t>
      </w:r>
    </w:p>
    <w:p w:rsidR="00E62726" w:rsidRDefault="00E62726" w:rsidP="006870AC"/>
    <w:p w:rsidR="00E62726" w:rsidRPr="00E62726" w:rsidRDefault="00E62726" w:rsidP="006870AC">
      <w:pPr>
        <w:rPr>
          <w:rFonts w:ascii="Arial" w:hAnsi="Arial" w:cs="Arial"/>
          <w:sz w:val="24"/>
          <w:szCs w:val="24"/>
          <w:u w:val="single"/>
        </w:rPr>
      </w:pPr>
      <w:r>
        <w:rPr>
          <w:rFonts w:ascii="Arial" w:hAnsi="Arial" w:cs="Arial"/>
          <w:sz w:val="24"/>
          <w:szCs w:val="24"/>
          <w:u w:val="single"/>
        </w:rPr>
        <w:t>29</w:t>
      </w:r>
      <w:r w:rsidRPr="00E62726">
        <w:rPr>
          <w:rFonts w:ascii="Arial" w:hAnsi="Arial" w:cs="Arial"/>
          <w:sz w:val="24"/>
          <w:szCs w:val="24"/>
          <w:u w:val="single"/>
        </w:rPr>
        <w:t>/6/16</w:t>
      </w:r>
    </w:p>
    <w:p w:rsidR="00E62726" w:rsidRPr="00E62726" w:rsidRDefault="00E62726" w:rsidP="00E62726">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E62726">
        <w:rPr>
          <w:rFonts w:ascii="Arial" w:eastAsia="Times New Roman" w:hAnsi="Arial" w:cs="Arial"/>
          <w:color w:val="000000"/>
          <w:sz w:val="24"/>
          <w:szCs w:val="24"/>
          <w:lang w:eastAsia="en-GB"/>
        </w:rPr>
        <w:t>Dear colleagues, </w:t>
      </w:r>
    </w:p>
    <w:p w:rsidR="00E62726" w:rsidRPr="00E62726" w:rsidRDefault="00E62726" w:rsidP="00E62726">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E62726">
        <w:rPr>
          <w:rFonts w:ascii="Arial" w:eastAsia="Times New Roman" w:hAnsi="Arial" w:cs="Arial"/>
          <w:color w:val="000000"/>
          <w:sz w:val="24"/>
          <w:szCs w:val="24"/>
          <w:lang w:eastAsia="en-GB"/>
        </w:rPr>
        <w:t>Good morning. I hope everyone is very well.</w:t>
      </w:r>
    </w:p>
    <w:p w:rsidR="00E62726" w:rsidRPr="00E62726" w:rsidRDefault="00E62726" w:rsidP="00E62726">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E62726">
        <w:rPr>
          <w:rFonts w:ascii="Arial" w:eastAsia="Times New Roman" w:hAnsi="Arial" w:cs="Arial"/>
          <w:color w:val="000000"/>
          <w:sz w:val="24"/>
          <w:szCs w:val="24"/>
          <w:lang w:eastAsia="en-GB"/>
        </w:rPr>
        <w:t> I must correct something in my clarification of last night, with apologies.</w:t>
      </w:r>
    </w:p>
    <w:p w:rsidR="00E62726" w:rsidRPr="00E62726" w:rsidRDefault="00E62726" w:rsidP="00E62726">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E62726">
        <w:rPr>
          <w:rFonts w:ascii="Arial" w:eastAsia="Times New Roman" w:hAnsi="Arial" w:cs="Arial"/>
          <w:color w:val="000000"/>
          <w:sz w:val="24"/>
          <w:szCs w:val="24"/>
          <w:lang w:eastAsia="en-GB"/>
        </w:rPr>
        <w:t> I have been advised that UK manufacture of ISO shipping containers is no longer occurring. Accordingly ISO containers in the UK must have been made in China and in any event outside of the UK, and if already in the UK will have been used at least once.</w:t>
      </w:r>
    </w:p>
    <w:p w:rsidR="00E62726" w:rsidRPr="00E62726" w:rsidRDefault="00E62726" w:rsidP="00E62726">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E62726">
        <w:rPr>
          <w:rFonts w:ascii="Arial" w:eastAsia="Times New Roman" w:hAnsi="Arial" w:cs="Arial"/>
          <w:color w:val="000000"/>
          <w:sz w:val="24"/>
          <w:szCs w:val="24"/>
          <w:lang w:eastAsia="en-GB"/>
        </w:rPr>
        <w:t> </w:t>
      </w:r>
      <w:r w:rsidRPr="00E62726">
        <w:rPr>
          <w:rFonts w:ascii="Arial" w:eastAsia="Times New Roman" w:hAnsi="Arial" w:cs="Arial"/>
          <w:color w:val="FF0000"/>
          <w:sz w:val="24"/>
          <w:szCs w:val="24"/>
          <w:lang w:eastAsia="en-GB"/>
        </w:rPr>
        <w:t xml:space="preserve">Accordingly please </w:t>
      </w:r>
      <w:r w:rsidRPr="00E62726">
        <w:rPr>
          <w:rFonts w:ascii="Arial" w:eastAsia="Times New Roman" w:hAnsi="Arial" w:cs="Arial"/>
          <w:color w:val="FF0000"/>
          <w:sz w:val="24"/>
          <w:szCs w:val="24"/>
          <w:u w:val="single"/>
          <w:lang w:eastAsia="en-GB"/>
        </w:rPr>
        <w:t>disregard</w:t>
      </w:r>
      <w:r w:rsidRPr="00E62726">
        <w:rPr>
          <w:rFonts w:ascii="Arial" w:eastAsia="Times New Roman" w:hAnsi="Arial" w:cs="Arial"/>
          <w:color w:val="FF0000"/>
          <w:sz w:val="24"/>
          <w:szCs w:val="24"/>
          <w:lang w:eastAsia="en-GB"/>
        </w:rPr>
        <w:t xml:space="preserve"> the comment that Single use/ trip containers are not suitable</w:t>
      </w:r>
    </w:p>
    <w:p w:rsidR="00E62726" w:rsidRPr="00E62726" w:rsidRDefault="00E62726" w:rsidP="00E62726">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E62726">
        <w:rPr>
          <w:rFonts w:ascii="Arial" w:eastAsia="Times New Roman" w:hAnsi="Arial" w:cs="Arial"/>
          <w:color w:val="FF0000"/>
          <w:sz w:val="24"/>
          <w:szCs w:val="24"/>
          <w:lang w:eastAsia="en-GB"/>
        </w:rPr>
        <w:t> </w:t>
      </w:r>
      <w:r w:rsidRPr="00E62726">
        <w:rPr>
          <w:rFonts w:ascii="Arial" w:eastAsia="Times New Roman" w:hAnsi="Arial" w:cs="Arial"/>
          <w:color w:val="FF0000"/>
          <w:sz w:val="24"/>
          <w:szCs w:val="24"/>
          <w:u w:val="single"/>
          <w:lang w:eastAsia="en-GB"/>
        </w:rPr>
        <w:t>However, please use method statement 1 base container specification to set down how you would ensure the quality of the containers before conversion.</w:t>
      </w:r>
    </w:p>
    <w:p w:rsidR="00E62726" w:rsidRPr="00E62726" w:rsidRDefault="00E62726" w:rsidP="00E62726">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E62726">
        <w:rPr>
          <w:rFonts w:ascii="Arial" w:eastAsia="Times New Roman" w:hAnsi="Arial" w:cs="Arial"/>
          <w:color w:val="FF0000"/>
          <w:sz w:val="24"/>
          <w:szCs w:val="24"/>
          <w:lang w:eastAsia="en-GB"/>
        </w:rPr>
        <w:t> </w:t>
      </w:r>
      <w:r w:rsidRPr="00E62726">
        <w:rPr>
          <w:rFonts w:ascii="Arial" w:eastAsia="Times New Roman" w:hAnsi="Arial" w:cs="Arial"/>
          <w:color w:val="FF0000"/>
          <w:sz w:val="24"/>
          <w:szCs w:val="24"/>
          <w:u w:val="single"/>
          <w:lang w:eastAsia="en-GB"/>
        </w:rPr>
        <w:t>This is an equal opportunities approach which allows suppliers of new or used containers to set down their proposal on pre- conversion container quality and receive marks as per the evaluation scheme.</w:t>
      </w:r>
    </w:p>
    <w:p w:rsidR="00E62726" w:rsidRPr="00E62726" w:rsidRDefault="00E62726" w:rsidP="00E62726">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E62726">
        <w:rPr>
          <w:rFonts w:ascii="Arial" w:eastAsia="Times New Roman" w:hAnsi="Arial" w:cs="Arial"/>
          <w:color w:val="FF0000"/>
          <w:sz w:val="24"/>
          <w:szCs w:val="24"/>
          <w:lang w:eastAsia="en-GB"/>
        </w:rPr>
        <w:t> </w:t>
      </w:r>
      <w:r w:rsidRPr="00E62726">
        <w:rPr>
          <w:rFonts w:ascii="Arial" w:eastAsia="Times New Roman" w:hAnsi="Arial" w:cs="Arial"/>
          <w:color w:val="FF0000"/>
          <w:sz w:val="24"/>
          <w:szCs w:val="24"/>
          <w:u w:val="single"/>
          <w:lang w:eastAsia="en-GB"/>
        </w:rPr>
        <w:t>Bidders should kindly describe in method statement 1 their quality controls to ensure that containers which are about to be converted are of good quality.</w:t>
      </w:r>
    </w:p>
    <w:p w:rsidR="00E62726" w:rsidRPr="00E62726" w:rsidRDefault="00E62726" w:rsidP="00E62726">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E62726">
        <w:rPr>
          <w:rFonts w:ascii="Arial" w:eastAsia="Times New Roman" w:hAnsi="Arial" w:cs="Arial"/>
          <w:color w:val="FF0000"/>
          <w:sz w:val="24"/>
          <w:szCs w:val="24"/>
          <w:lang w:eastAsia="en-GB"/>
        </w:rPr>
        <w:t> </w:t>
      </w:r>
      <w:r w:rsidRPr="00E62726">
        <w:rPr>
          <w:rFonts w:ascii="Arial" w:eastAsia="Times New Roman" w:hAnsi="Arial" w:cs="Arial"/>
          <w:color w:val="000000"/>
          <w:sz w:val="24"/>
          <w:szCs w:val="24"/>
          <w:lang w:eastAsia="en-GB"/>
        </w:rPr>
        <w:t>Thank you for your continuing interest.</w:t>
      </w:r>
    </w:p>
    <w:p w:rsidR="00E62726" w:rsidRPr="00E62726" w:rsidRDefault="00E62726" w:rsidP="00E62726">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E62726">
        <w:rPr>
          <w:rFonts w:ascii="Arial" w:eastAsia="Times New Roman" w:hAnsi="Arial" w:cs="Arial"/>
          <w:color w:val="000000"/>
          <w:sz w:val="24"/>
          <w:szCs w:val="24"/>
          <w:lang w:eastAsia="en-GB"/>
        </w:rPr>
        <w:t> Best Regards, Vincent</w:t>
      </w:r>
    </w:p>
    <w:p w:rsidR="00E62726" w:rsidRDefault="00D64AE4" w:rsidP="006870AC">
      <w:pPr>
        <w:rPr>
          <w:rFonts w:ascii="Arial" w:hAnsi="Arial" w:cs="Arial"/>
          <w:sz w:val="24"/>
          <w:szCs w:val="24"/>
          <w:u w:val="single"/>
        </w:rPr>
      </w:pPr>
      <w:r w:rsidRPr="00D64AE4">
        <w:rPr>
          <w:rFonts w:ascii="Arial" w:hAnsi="Arial" w:cs="Arial"/>
          <w:sz w:val="24"/>
          <w:szCs w:val="24"/>
          <w:u w:val="single"/>
        </w:rPr>
        <w:t>30/6/16</w:t>
      </w:r>
    </w:p>
    <w:p w:rsidR="00D64AE4" w:rsidRDefault="00405D38" w:rsidP="006870AC">
      <w:pPr>
        <w:rPr>
          <w:rFonts w:ascii="Arial" w:hAnsi="Arial" w:cs="Arial"/>
          <w:sz w:val="24"/>
          <w:szCs w:val="24"/>
        </w:rPr>
      </w:pPr>
      <w:r w:rsidRPr="00405D38">
        <w:rPr>
          <w:rFonts w:ascii="Arial" w:hAnsi="Arial" w:cs="Arial"/>
          <w:sz w:val="24"/>
          <w:szCs w:val="24"/>
        </w:rPr>
        <w:t xml:space="preserve">An acrylic top coat paint of at least 50 microns thickness will be applied to a stable </w:t>
      </w:r>
      <w:r>
        <w:rPr>
          <w:rFonts w:ascii="Arial" w:hAnsi="Arial" w:cs="Arial"/>
          <w:sz w:val="24"/>
          <w:szCs w:val="24"/>
        </w:rPr>
        <w:t>surface</w:t>
      </w:r>
      <w:r w:rsidRPr="00405D38">
        <w:rPr>
          <w:rFonts w:ascii="Arial" w:hAnsi="Arial" w:cs="Arial"/>
          <w:sz w:val="24"/>
          <w:szCs w:val="24"/>
        </w:rPr>
        <w:t xml:space="preserve"> below</w:t>
      </w:r>
    </w:p>
    <w:p w:rsidR="009D07D5" w:rsidRPr="00405D38" w:rsidRDefault="009D07D5" w:rsidP="006870AC">
      <w:pPr>
        <w:rPr>
          <w:rFonts w:ascii="Arial" w:hAnsi="Arial" w:cs="Arial"/>
          <w:sz w:val="24"/>
          <w:szCs w:val="24"/>
        </w:rPr>
      </w:pPr>
      <w:r>
        <w:rPr>
          <w:rFonts w:ascii="Arial" w:hAnsi="Arial" w:cs="Arial"/>
          <w:sz w:val="24"/>
          <w:szCs w:val="24"/>
        </w:rPr>
        <w:t>Tenders should be returned to the postal address specified by 12 noon on Thursday the 28</w:t>
      </w:r>
      <w:r w:rsidRPr="009D07D5">
        <w:rPr>
          <w:rFonts w:ascii="Arial" w:hAnsi="Arial" w:cs="Arial"/>
          <w:sz w:val="24"/>
          <w:szCs w:val="24"/>
          <w:vertAlign w:val="superscript"/>
        </w:rPr>
        <w:t>th</w:t>
      </w:r>
      <w:r>
        <w:rPr>
          <w:rFonts w:ascii="Arial" w:hAnsi="Arial" w:cs="Arial"/>
          <w:sz w:val="24"/>
          <w:szCs w:val="24"/>
        </w:rPr>
        <w:t xml:space="preserve"> July 2016.</w:t>
      </w:r>
    </w:p>
    <w:p w:rsidR="00D64AE4" w:rsidRPr="00405D38" w:rsidRDefault="00D64AE4" w:rsidP="006870AC">
      <w:pPr>
        <w:rPr>
          <w:rFonts w:ascii="Arial" w:hAnsi="Arial" w:cs="Arial"/>
          <w:sz w:val="24"/>
          <w:szCs w:val="24"/>
        </w:rPr>
      </w:pPr>
    </w:p>
    <w:p w:rsidR="006870AC" w:rsidRPr="00E62726" w:rsidRDefault="006870AC" w:rsidP="006870AC">
      <w:pPr>
        <w:rPr>
          <w:rFonts w:ascii="Arial" w:hAnsi="Arial" w:cs="Arial"/>
          <w:sz w:val="24"/>
          <w:szCs w:val="24"/>
        </w:rPr>
      </w:pPr>
    </w:p>
    <w:p w:rsidR="006870AC" w:rsidRPr="00E62726" w:rsidRDefault="006870AC">
      <w:pPr>
        <w:rPr>
          <w:rFonts w:ascii="Arial" w:hAnsi="Arial" w:cs="Arial"/>
          <w:sz w:val="24"/>
          <w:szCs w:val="24"/>
        </w:rPr>
      </w:pPr>
    </w:p>
    <w:sectPr w:rsidR="006870AC" w:rsidRPr="00E627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FCC" w:rsidRDefault="00CB7FCC" w:rsidP="005F0F22">
      <w:pPr>
        <w:spacing w:after="0" w:line="240" w:lineRule="auto"/>
      </w:pPr>
      <w:r>
        <w:separator/>
      </w:r>
    </w:p>
  </w:endnote>
  <w:endnote w:type="continuationSeparator" w:id="0">
    <w:p w:rsidR="00CB7FCC" w:rsidRDefault="00CB7FCC" w:rsidP="005F0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FCC" w:rsidRDefault="00CB7FCC" w:rsidP="005F0F22">
      <w:pPr>
        <w:spacing w:after="0" w:line="240" w:lineRule="auto"/>
      </w:pPr>
      <w:r>
        <w:separator/>
      </w:r>
    </w:p>
  </w:footnote>
  <w:footnote w:type="continuationSeparator" w:id="0">
    <w:p w:rsidR="00CB7FCC" w:rsidRDefault="00CB7FCC" w:rsidP="005F0F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clip_image001"/>
      </v:shape>
    </w:pict>
  </w:numPicBullet>
  <w:abstractNum w:abstractNumId="0" w15:restartNumberingAfterBreak="0">
    <w:nsid w:val="31C22294"/>
    <w:multiLevelType w:val="hybridMultilevel"/>
    <w:tmpl w:val="716CC876"/>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F22"/>
    <w:rsid w:val="001211E7"/>
    <w:rsid w:val="001A4122"/>
    <w:rsid w:val="00206CCE"/>
    <w:rsid w:val="002C3401"/>
    <w:rsid w:val="002E7138"/>
    <w:rsid w:val="003E4305"/>
    <w:rsid w:val="00405D38"/>
    <w:rsid w:val="004D0961"/>
    <w:rsid w:val="005F0F22"/>
    <w:rsid w:val="006870AC"/>
    <w:rsid w:val="00960712"/>
    <w:rsid w:val="009D07D5"/>
    <w:rsid w:val="00B4034E"/>
    <w:rsid w:val="00C830A1"/>
    <w:rsid w:val="00CB7FCC"/>
    <w:rsid w:val="00D64AE4"/>
    <w:rsid w:val="00D80F43"/>
    <w:rsid w:val="00E62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59B136-A175-40F2-A81B-0853FBC6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06CC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0F22"/>
    <w:rPr>
      <w:color w:val="0563C1"/>
      <w:u w:val="single"/>
    </w:rPr>
  </w:style>
  <w:style w:type="paragraph" w:styleId="PlainText">
    <w:name w:val="Plain Text"/>
    <w:basedOn w:val="Normal"/>
    <w:link w:val="PlainTextChar"/>
    <w:uiPriority w:val="99"/>
    <w:semiHidden/>
    <w:unhideWhenUsed/>
    <w:rsid w:val="005F0F22"/>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5F0F22"/>
    <w:rPr>
      <w:rFonts w:ascii="Calibri" w:hAnsi="Calibri" w:cs="Times New Roman"/>
    </w:rPr>
  </w:style>
  <w:style w:type="paragraph" w:styleId="BalloonText">
    <w:name w:val="Balloon Text"/>
    <w:basedOn w:val="Normal"/>
    <w:link w:val="BalloonTextChar"/>
    <w:uiPriority w:val="99"/>
    <w:semiHidden/>
    <w:unhideWhenUsed/>
    <w:rsid w:val="005F0F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F22"/>
    <w:rPr>
      <w:rFonts w:ascii="Tahoma" w:hAnsi="Tahoma" w:cs="Tahoma"/>
      <w:sz w:val="16"/>
      <w:szCs w:val="16"/>
    </w:rPr>
  </w:style>
  <w:style w:type="paragraph" w:styleId="ListParagraph">
    <w:name w:val="List Paragraph"/>
    <w:basedOn w:val="Normal"/>
    <w:uiPriority w:val="34"/>
    <w:qFormat/>
    <w:rsid w:val="006870AC"/>
    <w:pPr>
      <w:spacing w:after="0" w:line="240" w:lineRule="auto"/>
      <w:ind w:left="720"/>
    </w:pPr>
  </w:style>
  <w:style w:type="character" w:customStyle="1" w:styleId="Heading1Char">
    <w:name w:val="Heading 1 Char"/>
    <w:basedOn w:val="DefaultParagraphFont"/>
    <w:link w:val="Heading1"/>
    <w:uiPriority w:val="9"/>
    <w:rsid w:val="00206CC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670665">
      <w:bodyDiv w:val="1"/>
      <w:marLeft w:val="0"/>
      <w:marRight w:val="0"/>
      <w:marTop w:val="0"/>
      <w:marBottom w:val="0"/>
      <w:divBdr>
        <w:top w:val="none" w:sz="0" w:space="0" w:color="auto"/>
        <w:left w:val="none" w:sz="0" w:space="0" w:color="auto"/>
        <w:bottom w:val="none" w:sz="0" w:space="0" w:color="auto"/>
        <w:right w:val="none" w:sz="0" w:space="0" w:color="auto"/>
      </w:divBdr>
    </w:div>
    <w:div w:id="1625038182">
      <w:bodyDiv w:val="1"/>
      <w:marLeft w:val="0"/>
      <w:marRight w:val="0"/>
      <w:marTop w:val="0"/>
      <w:marBottom w:val="0"/>
      <w:divBdr>
        <w:top w:val="none" w:sz="0" w:space="0" w:color="auto"/>
        <w:left w:val="none" w:sz="0" w:space="0" w:color="auto"/>
        <w:bottom w:val="none" w:sz="0" w:space="0" w:color="auto"/>
        <w:right w:val="none" w:sz="0" w:space="0" w:color="auto"/>
      </w:divBdr>
    </w:div>
    <w:div w:id="185973243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55432284">
          <w:marLeft w:val="0"/>
          <w:marRight w:val="0"/>
          <w:marTop w:val="0"/>
          <w:marBottom w:val="0"/>
          <w:divBdr>
            <w:top w:val="none" w:sz="0" w:space="0" w:color="auto"/>
            <w:left w:val="none" w:sz="0" w:space="0" w:color="auto"/>
            <w:bottom w:val="none" w:sz="0" w:space="0" w:color="auto"/>
            <w:right w:val="none" w:sz="0" w:space="0" w:color="auto"/>
          </w:divBdr>
          <w:divsChild>
            <w:div w:id="871767842">
              <w:marLeft w:val="0"/>
              <w:marRight w:val="0"/>
              <w:marTop w:val="0"/>
              <w:marBottom w:val="0"/>
              <w:divBdr>
                <w:top w:val="single" w:sz="6" w:space="0" w:color="999999"/>
                <w:left w:val="single" w:sz="6" w:space="0" w:color="999999"/>
                <w:bottom w:val="single" w:sz="6" w:space="0" w:color="999999"/>
                <w:right w:val="single" w:sz="6" w:space="0" w:color="999999"/>
              </w:divBdr>
              <w:divsChild>
                <w:div w:id="68693553">
                  <w:marLeft w:val="0"/>
                  <w:marRight w:val="0"/>
                  <w:marTop w:val="0"/>
                  <w:marBottom w:val="0"/>
                  <w:divBdr>
                    <w:top w:val="none" w:sz="0" w:space="0" w:color="auto"/>
                    <w:left w:val="none" w:sz="0" w:space="0" w:color="auto"/>
                    <w:bottom w:val="none" w:sz="0" w:space="0" w:color="auto"/>
                    <w:right w:val="none" w:sz="0" w:space="0" w:color="auto"/>
                  </w:divBdr>
                  <w:divsChild>
                    <w:div w:id="298537720">
                      <w:marLeft w:val="0"/>
                      <w:marRight w:val="0"/>
                      <w:marTop w:val="0"/>
                      <w:marBottom w:val="0"/>
                      <w:divBdr>
                        <w:top w:val="none" w:sz="0" w:space="0" w:color="auto"/>
                        <w:left w:val="none" w:sz="0" w:space="0" w:color="auto"/>
                        <w:bottom w:val="none" w:sz="0" w:space="0" w:color="auto"/>
                        <w:right w:val="none" w:sz="0" w:space="0" w:color="auto"/>
                      </w:divBdr>
                      <w:divsChild>
                        <w:div w:id="992375279">
                          <w:marLeft w:val="0"/>
                          <w:marRight w:val="0"/>
                          <w:marTop w:val="0"/>
                          <w:marBottom w:val="0"/>
                          <w:divBdr>
                            <w:top w:val="single" w:sz="6" w:space="8" w:color="CCCCCC"/>
                            <w:left w:val="none" w:sz="0" w:space="0" w:color="auto"/>
                            <w:bottom w:val="none" w:sz="0" w:space="0" w:color="auto"/>
                            <w:right w:val="none" w:sz="0" w:space="0" w:color="auto"/>
                          </w:divBdr>
                          <w:divsChild>
                            <w:div w:id="948976976">
                              <w:marLeft w:val="120"/>
                              <w:marRight w:val="120"/>
                              <w:marTop w:val="120"/>
                              <w:marBottom w:val="120"/>
                              <w:divBdr>
                                <w:top w:val="none" w:sz="0" w:space="0" w:color="auto"/>
                                <w:left w:val="none" w:sz="0" w:space="0" w:color="auto"/>
                                <w:bottom w:val="none" w:sz="0" w:space="0" w:color="auto"/>
                                <w:right w:val="none" w:sz="0" w:space="0" w:color="auto"/>
                              </w:divBdr>
                              <w:divsChild>
                                <w:div w:id="142803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incent.hunt@guildford.gov.uk" TargetMode="External"/><Relationship Id="rId4" Type="http://schemas.openxmlformats.org/officeDocument/2006/relationships/settings" Target="settings.xml"/><Relationship Id="rId9" Type="http://schemas.openxmlformats.org/officeDocument/2006/relationships/image" Target="cid:image003.png@01D1CBEE.564CE53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b62b33be-a5f6-4f9d-86d0-ef32eac2404f">
  <element uid="id_protective_marking_new_item_1" value=""/>
  <element uid="id_distribution_external" value=""/>
</sisl>
</file>

<file path=customXml/itemProps1.xml><?xml version="1.0" encoding="utf-8"?>
<ds:datastoreItem xmlns:ds="http://schemas.openxmlformats.org/officeDocument/2006/customXml" ds:itemID="{197955A6-CB44-4292-8383-68BBC8FBDC3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Guildford Borough Council</Company>
  <LinksUpToDate>false</LinksUpToDate>
  <CharactersWithSpaces>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Vincent Hunt</dc:creator>
  <cp:keywords>UNCLASSIFIED EXTERNAL</cp:keywords>
  <cp:lastModifiedBy>vincent hunt</cp:lastModifiedBy>
  <cp:revision>3</cp:revision>
  <dcterms:created xsi:type="dcterms:W3CDTF">2016-06-30T16:38:00Z</dcterms:created>
  <dcterms:modified xsi:type="dcterms:W3CDTF">2016-06-30T16:39:00Z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f809c895-1824-452e-a198-5822695dc835</vt:lpwstr>
  </property>
  <property fmtid="{D5CDD505-2E9C-101B-9397-08002B2CF9AE}" pid="3" name="bjSaver">
    <vt:lpwstr>AQzSA/gnBIyzVfG09z2J8hl21DUFmAcn</vt:lpwstr>
  </property>
  <property fmtid="{D5CDD505-2E9C-101B-9397-08002B2CF9AE}" pid="4" name="bjDocumentLabelXML">
    <vt:lpwstr>&lt;?xml version="1.0"?&gt;&lt;sisl xmlns:xsi="http://www.w3.org/2001/XMLSchema-instance" xmlns:xsd="http://www.w3.org/2001/XMLSchema" sislVersion="0" policy="b62b33be-a5f6-4f9d-86d0-ef32eac2404f" xmlns="http://www.boldonjames.com/2008/01/sie/internal/label"&gt;  &lt;el</vt:lpwstr>
  </property>
  <property fmtid="{D5CDD505-2E9C-101B-9397-08002B2CF9AE}" pid="5" name="bjDocumentLabelXML-0">
    <vt:lpwstr>ement uid="id_protective_marking_new_item_1" value="" /&gt;  &lt;element uid="id_distribution_external" value="" /&gt;&lt;/sisl&gt;</vt:lpwstr>
  </property>
  <property fmtid="{D5CDD505-2E9C-101B-9397-08002B2CF9AE}" pid="6" name="bjDocumentSecurityLabel">
    <vt:lpwstr>Guildford Borough Council UNCLASSIFIED EXTERNAL</vt:lpwstr>
  </property>
</Properties>
</file>