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15FA" w:rsidRDefault="004215FA">
      <w:pPr>
        <w:jc w:val="right"/>
        <w:rPr>
          <w:rFonts w:ascii="Arial" w:eastAsia="Arial" w:hAnsi="Arial" w:cs="Arial"/>
          <w:sz w:val="20"/>
          <w:szCs w:val="20"/>
        </w:rPr>
      </w:pPr>
      <w:bookmarkStart w:id="0" w:name="bookmark=id.gjdgxs" w:colFirst="0" w:colLast="0"/>
      <w:bookmarkEnd w:id="0"/>
    </w:p>
    <w:tbl>
      <w:tblPr>
        <w:tblStyle w:val="a"/>
        <w:tblW w:w="9047" w:type="dxa"/>
        <w:tblLayout w:type="fixed"/>
        <w:tblLook w:val="0000" w:firstRow="0" w:lastRow="0" w:firstColumn="0" w:lastColumn="0" w:noHBand="0" w:noVBand="0"/>
      </w:tblPr>
      <w:tblGrid>
        <w:gridCol w:w="1795"/>
        <w:gridCol w:w="1607"/>
        <w:gridCol w:w="121"/>
        <w:gridCol w:w="3682"/>
        <w:gridCol w:w="25"/>
        <w:gridCol w:w="1817"/>
      </w:tblGrid>
      <w:tr w:rsidR="004215FA" w14:paraId="466FE4D8" w14:textId="77777777" w:rsidTr="0080086B">
        <w:trPr>
          <w:cantSplit/>
          <w:trHeight w:val="198"/>
        </w:trPr>
        <w:tc>
          <w:tcPr>
            <w:tcW w:w="3402" w:type="dxa"/>
            <w:gridSpan w:val="2"/>
            <w:vMerge w:val="restart"/>
          </w:tcPr>
          <w:p w14:paraId="00000002" w14:textId="77777777" w:rsidR="004215FA" w:rsidRDefault="009D590F">
            <w:pPr>
              <w:rPr>
                <w:sz w:val="24"/>
                <w:szCs w:val="24"/>
              </w:rPr>
            </w:pPr>
            <w:r>
              <w:rPr>
                <w:noProof/>
                <w:sz w:val="24"/>
                <w:szCs w:val="24"/>
              </w:rPr>
              <w:drawing>
                <wp:inline distT="0" distB="0" distL="114300" distR="114300" wp14:anchorId="60DE3DC7" wp14:editId="48F4F14E">
                  <wp:extent cx="1257300" cy="1035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57300" cy="1035050"/>
                          </a:xfrm>
                          <a:prstGeom prst="rect">
                            <a:avLst/>
                          </a:prstGeom>
                          <a:ln/>
                        </pic:spPr>
                      </pic:pic>
                    </a:graphicData>
                  </a:graphic>
                </wp:inline>
              </w:drawing>
            </w:r>
          </w:p>
        </w:tc>
        <w:tc>
          <w:tcPr>
            <w:tcW w:w="3828" w:type="dxa"/>
            <w:gridSpan w:val="3"/>
          </w:tcPr>
          <w:p w14:paraId="00000004" w14:textId="77777777" w:rsidR="004215FA" w:rsidRDefault="004215FA">
            <w:pPr>
              <w:rPr>
                <w:rFonts w:ascii="Arial" w:eastAsia="Arial" w:hAnsi="Arial" w:cs="Arial"/>
                <w:sz w:val="24"/>
                <w:szCs w:val="24"/>
              </w:rPr>
            </w:pPr>
            <w:bookmarkStart w:id="1" w:name="bookmark=id.30j0zll" w:colFirst="0" w:colLast="0"/>
            <w:bookmarkEnd w:id="1"/>
          </w:p>
        </w:tc>
        <w:tc>
          <w:tcPr>
            <w:tcW w:w="1817" w:type="dxa"/>
          </w:tcPr>
          <w:p w14:paraId="00000007" w14:textId="77777777" w:rsidR="004215FA" w:rsidRDefault="009D590F">
            <w:pPr>
              <w:ind w:left="360"/>
              <w:rPr>
                <w:rFonts w:ascii="Arial" w:eastAsia="Arial" w:hAnsi="Arial" w:cs="Arial"/>
                <w:sz w:val="24"/>
                <w:szCs w:val="24"/>
              </w:rPr>
            </w:pPr>
            <w:r>
              <w:rPr>
                <w:rFonts w:ascii="Arial" w:eastAsia="Arial" w:hAnsi="Arial" w:cs="Arial"/>
                <w:sz w:val="24"/>
                <w:szCs w:val="24"/>
              </w:rPr>
              <w:tab/>
            </w:r>
          </w:p>
        </w:tc>
      </w:tr>
      <w:tr w:rsidR="004215FA" w14:paraId="4DAB0916" w14:textId="77777777" w:rsidTr="0080086B">
        <w:trPr>
          <w:cantSplit/>
        </w:trPr>
        <w:tc>
          <w:tcPr>
            <w:tcW w:w="3402" w:type="dxa"/>
            <w:gridSpan w:val="2"/>
            <w:vMerge/>
          </w:tcPr>
          <w:p w14:paraId="00000008"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803" w:type="dxa"/>
            <w:gridSpan w:val="2"/>
          </w:tcPr>
          <w:p w14:paraId="0000000A" w14:textId="45EDCD5C" w:rsidR="004215FA" w:rsidRDefault="00BB0729">
            <w:pPr>
              <w:rPr>
                <w:rFonts w:ascii="Arial" w:eastAsia="Arial" w:hAnsi="Arial" w:cs="Arial"/>
                <w:sz w:val="24"/>
                <w:szCs w:val="24"/>
              </w:rPr>
            </w:pPr>
            <w:r>
              <w:rPr>
                <w:rFonts w:ascii="Arial" w:eastAsia="Arial" w:hAnsi="Arial" w:cs="Arial"/>
                <w:b/>
                <w:sz w:val="24"/>
                <w:szCs w:val="24"/>
              </w:rPr>
              <w:t>xxx</w:t>
            </w:r>
          </w:p>
        </w:tc>
        <w:tc>
          <w:tcPr>
            <w:tcW w:w="25" w:type="dxa"/>
          </w:tcPr>
          <w:p w14:paraId="0000000C"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0D" w14:textId="77777777" w:rsidR="004215FA" w:rsidRDefault="004215FA">
            <w:pPr>
              <w:rPr>
                <w:rFonts w:ascii="Arial" w:eastAsia="Arial" w:hAnsi="Arial" w:cs="Arial"/>
                <w:sz w:val="24"/>
                <w:szCs w:val="24"/>
              </w:rPr>
            </w:pPr>
          </w:p>
        </w:tc>
      </w:tr>
      <w:tr w:rsidR="004215FA" w14:paraId="358869EF" w14:textId="77777777" w:rsidTr="0080086B">
        <w:trPr>
          <w:cantSplit/>
        </w:trPr>
        <w:tc>
          <w:tcPr>
            <w:tcW w:w="3402" w:type="dxa"/>
            <w:gridSpan w:val="2"/>
            <w:vMerge/>
          </w:tcPr>
          <w:p w14:paraId="0000000E"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803" w:type="dxa"/>
            <w:gridSpan w:val="2"/>
          </w:tcPr>
          <w:p w14:paraId="00000010" w14:textId="77777777" w:rsidR="004215FA" w:rsidRDefault="009D590F">
            <w:pPr>
              <w:rPr>
                <w:rFonts w:ascii="Arial" w:eastAsia="Arial" w:hAnsi="Arial" w:cs="Arial"/>
                <w:sz w:val="24"/>
                <w:szCs w:val="24"/>
              </w:rPr>
            </w:pPr>
            <w:r>
              <w:rPr>
                <w:rFonts w:ascii="Arial" w:eastAsia="Arial" w:hAnsi="Arial" w:cs="Arial"/>
                <w:sz w:val="24"/>
                <w:szCs w:val="24"/>
              </w:rPr>
              <w:t>Commercial Officer</w:t>
            </w:r>
          </w:p>
        </w:tc>
        <w:tc>
          <w:tcPr>
            <w:tcW w:w="25" w:type="dxa"/>
          </w:tcPr>
          <w:p w14:paraId="00000012"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13" w14:textId="77777777" w:rsidR="004215FA" w:rsidRDefault="004215FA">
            <w:pPr>
              <w:rPr>
                <w:rFonts w:ascii="Arial" w:eastAsia="Arial" w:hAnsi="Arial" w:cs="Arial"/>
                <w:sz w:val="24"/>
                <w:szCs w:val="24"/>
              </w:rPr>
            </w:pPr>
          </w:p>
        </w:tc>
      </w:tr>
      <w:tr w:rsidR="004215FA" w14:paraId="4D54C09A" w14:textId="77777777" w:rsidTr="0080086B">
        <w:trPr>
          <w:cantSplit/>
        </w:trPr>
        <w:tc>
          <w:tcPr>
            <w:tcW w:w="3402" w:type="dxa"/>
            <w:gridSpan w:val="2"/>
            <w:vMerge/>
          </w:tcPr>
          <w:p w14:paraId="00000014"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803" w:type="dxa"/>
            <w:gridSpan w:val="2"/>
          </w:tcPr>
          <w:p w14:paraId="00000016" w14:textId="77777777" w:rsidR="004215FA" w:rsidRDefault="004215FA">
            <w:pPr>
              <w:rPr>
                <w:rFonts w:ascii="Arial" w:eastAsia="Arial" w:hAnsi="Arial" w:cs="Arial"/>
                <w:sz w:val="24"/>
                <w:szCs w:val="24"/>
              </w:rPr>
            </w:pPr>
          </w:p>
        </w:tc>
        <w:tc>
          <w:tcPr>
            <w:tcW w:w="25" w:type="dxa"/>
          </w:tcPr>
          <w:p w14:paraId="00000018"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19" w14:textId="77777777" w:rsidR="004215FA" w:rsidRDefault="004215FA">
            <w:pPr>
              <w:rPr>
                <w:rFonts w:ascii="Arial" w:eastAsia="Arial" w:hAnsi="Arial" w:cs="Arial"/>
                <w:sz w:val="24"/>
                <w:szCs w:val="24"/>
              </w:rPr>
            </w:pPr>
          </w:p>
        </w:tc>
      </w:tr>
      <w:tr w:rsidR="004215FA" w14:paraId="476DB86D" w14:textId="77777777" w:rsidTr="0080086B">
        <w:trPr>
          <w:cantSplit/>
          <w:trHeight w:val="974"/>
        </w:trPr>
        <w:tc>
          <w:tcPr>
            <w:tcW w:w="3402" w:type="dxa"/>
            <w:gridSpan w:val="2"/>
            <w:vMerge/>
          </w:tcPr>
          <w:p w14:paraId="0000001A"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803" w:type="dxa"/>
            <w:gridSpan w:val="2"/>
          </w:tcPr>
          <w:p w14:paraId="0000001C" w14:textId="77777777" w:rsidR="004215FA" w:rsidRDefault="009D590F">
            <w:pPr>
              <w:rPr>
                <w:rFonts w:ascii="Arial" w:eastAsia="Arial" w:hAnsi="Arial" w:cs="Arial"/>
                <w:sz w:val="24"/>
                <w:szCs w:val="24"/>
              </w:rPr>
            </w:pPr>
            <w:r>
              <w:rPr>
                <w:rFonts w:ascii="Arial" w:eastAsia="Arial" w:hAnsi="Arial" w:cs="Arial"/>
                <w:sz w:val="24"/>
                <w:szCs w:val="24"/>
              </w:rPr>
              <w:t>Kentigern House</w:t>
            </w:r>
          </w:p>
          <w:p w14:paraId="0000001D" w14:textId="77777777" w:rsidR="004215FA" w:rsidRDefault="009D590F">
            <w:pPr>
              <w:rPr>
                <w:rFonts w:ascii="Arial" w:eastAsia="Arial" w:hAnsi="Arial" w:cs="Arial"/>
                <w:sz w:val="24"/>
                <w:szCs w:val="24"/>
              </w:rPr>
            </w:pPr>
            <w:r>
              <w:rPr>
                <w:rFonts w:ascii="Arial" w:eastAsia="Arial" w:hAnsi="Arial" w:cs="Arial"/>
                <w:sz w:val="24"/>
                <w:szCs w:val="24"/>
              </w:rPr>
              <w:t>65 Brown Street</w:t>
            </w:r>
          </w:p>
          <w:p w14:paraId="0000001E" w14:textId="77777777" w:rsidR="004215FA" w:rsidRDefault="009D590F">
            <w:pPr>
              <w:tabs>
                <w:tab w:val="left" w:pos="1985"/>
                <w:tab w:val="right" w:pos="6804"/>
              </w:tabs>
              <w:rPr>
                <w:rFonts w:ascii="Arial" w:eastAsia="Arial" w:hAnsi="Arial" w:cs="Arial"/>
                <w:sz w:val="24"/>
                <w:szCs w:val="24"/>
              </w:rPr>
            </w:pPr>
            <w:r>
              <w:rPr>
                <w:rFonts w:ascii="Arial" w:eastAsia="Arial" w:hAnsi="Arial" w:cs="Arial"/>
                <w:sz w:val="24"/>
                <w:szCs w:val="24"/>
              </w:rPr>
              <w:t>Glasgow</w:t>
            </w:r>
          </w:p>
          <w:p w14:paraId="0000001F" w14:textId="77777777" w:rsidR="004215FA" w:rsidRDefault="009D590F">
            <w:pPr>
              <w:tabs>
                <w:tab w:val="left" w:pos="1985"/>
                <w:tab w:val="right" w:pos="6804"/>
              </w:tabs>
              <w:rPr>
                <w:rFonts w:ascii="Arial" w:eastAsia="Arial" w:hAnsi="Arial" w:cs="Arial"/>
                <w:sz w:val="24"/>
                <w:szCs w:val="24"/>
              </w:rPr>
            </w:pPr>
            <w:r>
              <w:rPr>
                <w:rFonts w:ascii="Arial" w:eastAsia="Arial" w:hAnsi="Arial" w:cs="Arial"/>
                <w:sz w:val="24"/>
                <w:szCs w:val="24"/>
              </w:rPr>
              <w:t>G2 8EX</w:t>
            </w:r>
          </w:p>
          <w:p w14:paraId="00000020" w14:textId="77777777" w:rsidR="004215FA" w:rsidRDefault="004215FA">
            <w:pPr>
              <w:tabs>
                <w:tab w:val="left" w:pos="1985"/>
                <w:tab w:val="right" w:pos="6804"/>
              </w:tabs>
              <w:rPr>
                <w:rFonts w:ascii="Arial" w:eastAsia="Arial" w:hAnsi="Arial" w:cs="Arial"/>
                <w:sz w:val="24"/>
                <w:szCs w:val="24"/>
              </w:rPr>
            </w:pPr>
          </w:p>
        </w:tc>
        <w:tc>
          <w:tcPr>
            <w:tcW w:w="25" w:type="dxa"/>
            <w:vMerge w:val="restart"/>
          </w:tcPr>
          <w:p w14:paraId="00000022"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23" w14:textId="77777777" w:rsidR="004215FA" w:rsidRDefault="004215FA">
            <w:pPr>
              <w:rPr>
                <w:rFonts w:ascii="Arial" w:eastAsia="Arial" w:hAnsi="Arial" w:cs="Arial"/>
                <w:sz w:val="24"/>
                <w:szCs w:val="24"/>
              </w:rPr>
            </w:pPr>
          </w:p>
        </w:tc>
      </w:tr>
      <w:tr w:rsidR="004215FA" w14:paraId="5748F753" w14:textId="77777777" w:rsidTr="0080086B">
        <w:trPr>
          <w:cantSplit/>
          <w:trHeight w:val="141"/>
        </w:trPr>
        <w:tc>
          <w:tcPr>
            <w:tcW w:w="3402" w:type="dxa"/>
            <w:gridSpan w:val="2"/>
            <w:vMerge/>
          </w:tcPr>
          <w:p w14:paraId="00000024"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803" w:type="dxa"/>
            <w:gridSpan w:val="2"/>
          </w:tcPr>
          <w:p w14:paraId="00000026" w14:textId="27113E5F" w:rsidR="004215FA" w:rsidRDefault="009D590F">
            <w:pPr>
              <w:tabs>
                <w:tab w:val="left" w:pos="1985"/>
                <w:tab w:val="right" w:pos="6804"/>
              </w:tabs>
              <w:rPr>
                <w:rFonts w:ascii="Arial" w:eastAsia="Arial" w:hAnsi="Arial" w:cs="Arial"/>
                <w:sz w:val="24"/>
                <w:szCs w:val="24"/>
              </w:rPr>
            </w:pPr>
            <w:r>
              <w:rPr>
                <w:rFonts w:ascii="Arial" w:eastAsia="Arial" w:hAnsi="Arial" w:cs="Arial"/>
                <w:sz w:val="24"/>
                <w:szCs w:val="24"/>
              </w:rPr>
              <w:t xml:space="preserve">Email: </w:t>
            </w:r>
            <w:r w:rsidR="00BB0729">
              <w:rPr>
                <w:rFonts w:ascii="Arial" w:eastAsia="Arial" w:hAnsi="Arial" w:cs="Arial"/>
                <w:sz w:val="24"/>
                <w:szCs w:val="24"/>
              </w:rPr>
              <w:t>xxx</w:t>
            </w:r>
          </w:p>
        </w:tc>
        <w:tc>
          <w:tcPr>
            <w:tcW w:w="25" w:type="dxa"/>
            <w:vMerge/>
          </w:tcPr>
          <w:p w14:paraId="00000028"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1817" w:type="dxa"/>
            <w:tcBorders>
              <w:right w:val="single" w:sz="96" w:space="0" w:color="000000"/>
            </w:tcBorders>
          </w:tcPr>
          <w:p w14:paraId="00000029" w14:textId="77777777" w:rsidR="004215FA" w:rsidRDefault="004215FA">
            <w:pPr>
              <w:rPr>
                <w:rFonts w:ascii="Arial" w:eastAsia="Arial" w:hAnsi="Arial" w:cs="Arial"/>
                <w:sz w:val="24"/>
                <w:szCs w:val="24"/>
              </w:rPr>
            </w:pPr>
          </w:p>
        </w:tc>
      </w:tr>
      <w:tr w:rsidR="004215FA" w14:paraId="2545212B" w14:textId="77777777" w:rsidTr="0080086B">
        <w:trPr>
          <w:cantSplit/>
          <w:trHeight w:val="318"/>
        </w:trPr>
        <w:tc>
          <w:tcPr>
            <w:tcW w:w="3402" w:type="dxa"/>
            <w:gridSpan w:val="2"/>
            <w:tcBorders>
              <w:bottom w:val="single" w:sz="4" w:space="0" w:color="000000"/>
            </w:tcBorders>
          </w:tcPr>
          <w:p w14:paraId="0000002A" w14:textId="77777777" w:rsidR="004215FA" w:rsidRDefault="004215FA">
            <w:pPr>
              <w:rPr>
                <w:sz w:val="24"/>
                <w:szCs w:val="24"/>
              </w:rPr>
            </w:pPr>
          </w:p>
        </w:tc>
        <w:tc>
          <w:tcPr>
            <w:tcW w:w="3803" w:type="dxa"/>
            <w:gridSpan w:val="2"/>
            <w:tcBorders>
              <w:bottom w:val="single" w:sz="4" w:space="0" w:color="000000"/>
            </w:tcBorders>
          </w:tcPr>
          <w:p w14:paraId="0000002C" w14:textId="77777777" w:rsidR="004215FA" w:rsidRDefault="004215FA">
            <w:pPr>
              <w:jc w:val="right"/>
              <w:rPr>
                <w:rFonts w:ascii="Arial" w:eastAsia="Arial" w:hAnsi="Arial" w:cs="Arial"/>
                <w:sz w:val="24"/>
                <w:szCs w:val="24"/>
              </w:rPr>
            </w:pPr>
          </w:p>
        </w:tc>
        <w:tc>
          <w:tcPr>
            <w:tcW w:w="25" w:type="dxa"/>
            <w:tcBorders>
              <w:bottom w:val="single" w:sz="4" w:space="0" w:color="000000"/>
            </w:tcBorders>
          </w:tcPr>
          <w:p w14:paraId="0000002E"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2F" w14:textId="77777777" w:rsidR="004215FA" w:rsidRDefault="004215FA">
            <w:pPr>
              <w:rPr>
                <w:rFonts w:ascii="Arial" w:eastAsia="Arial" w:hAnsi="Arial" w:cs="Arial"/>
                <w:sz w:val="24"/>
                <w:szCs w:val="24"/>
              </w:rPr>
            </w:pPr>
          </w:p>
        </w:tc>
      </w:tr>
      <w:tr w:rsidR="004215FA" w14:paraId="212FB312" w14:textId="77777777" w:rsidTr="0080086B">
        <w:tc>
          <w:tcPr>
            <w:tcW w:w="3402" w:type="dxa"/>
            <w:gridSpan w:val="2"/>
            <w:tcBorders>
              <w:top w:val="single" w:sz="4" w:space="0" w:color="000000"/>
            </w:tcBorders>
          </w:tcPr>
          <w:p w14:paraId="00000030" w14:textId="77777777" w:rsidR="004215FA" w:rsidRDefault="004215FA">
            <w:pPr>
              <w:rPr>
                <w:rFonts w:ascii="Arial" w:eastAsia="Arial" w:hAnsi="Arial" w:cs="Arial"/>
                <w:sz w:val="24"/>
                <w:szCs w:val="24"/>
              </w:rPr>
            </w:pPr>
          </w:p>
          <w:p w14:paraId="00000031" w14:textId="77777777" w:rsidR="004215FA" w:rsidRDefault="004215FA" w:rsidP="00A052EC">
            <w:pPr>
              <w:ind w:firstLine="720"/>
              <w:rPr>
                <w:rFonts w:ascii="Arial" w:eastAsia="Arial" w:hAnsi="Arial" w:cs="Arial"/>
                <w:sz w:val="24"/>
                <w:szCs w:val="24"/>
              </w:rPr>
            </w:pPr>
          </w:p>
          <w:p w14:paraId="00000032" w14:textId="68053D34" w:rsidR="004215FA" w:rsidRDefault="009D590F">
            <w:pPr>
              <w:rPr>
                <w:rFonts w:ascii="Arial" w:eastAsia="Arial" w:hAnsi="Arial" w:cs="Arial"/>
                <w:sz w:val="24"/>
                <w:szCs w:val="24"/>
              </w:rPr>
            </w:pPr>
            <w:r>
              <w:rPr>
                <w:rFonts w:ascii="Arial" w:eastAsia="Arial" w:hAnsi="Arial" w:cs="Arial"/>
                <w:sz w:val="24"/>
                <w:szCs w:val="24"/>
              </w:rPr>
              <w:t>Home</w:t>
            </w:r>
            <w:r w:rsidR="00A052EC">
              <w:t>t</w:t>
            </w:r>
            <w:r>
              <w:rPr>
                <w:rFonts w:ascii="Arial" w:eastAsia="Arial" w:hAnsi="Arial" w:cs="Arial"/>
                <w:sz w:val="24"/>
                <w:szCs w:val="24"/>
              </w:rPr>
              <w:t>rack Data Systems Ltd</w:t>
            </w:r>
            <w:sdt>
              <w:sdtPr>
                <w:tag w:val="goog_rdk_2"/>
                <w:id w:val="-1920707555"/>
              </w:sdtPr>
              <w:sdtEndPr/>
              <w:sdtContent>
                <w:r>
                  <w:rPr>
                    <w:rFonts w:ascii="Arial" w:eastAsia="Arial" w:hAnsi="Arial" w:cs="Arial"/>
                    <w:sz w:val="24"/>
                    <w:szCs w:val="24"/>
                  </w:rPr>
                  <w:t xml:space="preserve"> (Hometrack)</w:t>
                </w:r>
              </w:sdtContent>
            </w:sdt>
          </w:p>
        </w:tc>
        <w:tc>
          <w:tcPr>
            <w:tcW w:w="3803" w:type="dxa"/>
            <w:gridSpan w:val="2"/>
            <w:tcBorders>
              <w:top w:val="single" w:sz="4" w:space="0" w:color="000000"/>
            </w:tcBorders>
          </w:tcPr>
          <w:p w14:paraId="00000034" w14:textId="77777777" w:rsidR="004215FA" w:rsidRDefault="004215FA">
            <w:pPr>
              <w:jc w:val="right"/>
              <w:rPr>
                <w:rFonts w:ascii="Arial" w:eastAsia="Arial" w:hAnsi="Arial" w:cs="Arial"/>
                <w:sz w:val="24"/>
                <w:szCs w:val="24"/>
              </w:rPr>
            </w:pPr>
          </w:p>
        </w:tc>
        <w:tc>
          <w:tcPr>
            <w:tcW w:w="25" w:type="dxa"/>
            <w:tcBorders>
              <w:top w:val="single" w:sz="4" w:space="0" w:color="000000"/>
            </w:tcBorders>
          </w:tcPr>
          <w:p w14:paraId="00000036"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37" w14:textId="77777777" w:rsidR="004215FA" w:rsidRDefault="004215FA">
            <w:pPr>
              <w:rPr>
                <w:rFonts w:ascii="Arial" w:eastAsia="Arial" w:hAnsi="Arial" w:cs="Arial"/>
                <w:sz w:val="24"/>
                <w:szCs w:val="24"/>
              </w:rPr>
            </w:pPr>
          </w:p>
        </w:tc>
      </w:tr>
      <w:tr w:rsidR="004215FA" w14:paraId="532BDA10" w14:textId="77777777" w:rsidTr="0080086B">
        <w:trPr>
          <w:cantSplit/>
        </w:trPr>
        <w:tc>
          <w:tcPr>
            <w:tcW w:w="3523" w:type="dxa"/>
            <w:gridSpan w:val="3"/>
            <w:vMerge w:val="restart"/>
          </w:tcPr>
          <w:p w14:paraId="00000038" w14:textId="77777777" w:rsidR="004215FA" w:rsidRDefault="009D590F">
            <w:pPr>
              <w:rPr>
                <w:rFonts w:ascii="Arial" w:eastAsia="Arial" w:hAnsi="Arial" w:cs="Arial"/>
                <w:sz w:val="24"/>
                <w:szCs w:val="24"/>
              </w:rPr>
            </w:pPr>
            <w:r>
              <w:rPr>
                <w:rFonts w:ascii="Arial" w:eastAsia="Arial" w:hAnsi="Arial" w:cs="Arial"/>
                <w:sz w:val="24"/>
                <w:szCs w:val="24"/>
              </w:rPr>
              <w:t>The Cooperage</w:t>
            </w:r>
          </w:p>
          <w:p w14:paraId="00000039" w14:textId="77777777" w:rsidR="004215FA" w:rsidRDefault="009D590F">
            <w:pPr>
              <w:rPr>
                <w:rFonts w:ascii="Arial" w:eastAsia="Arial" w:hAnsi="Arial" w:cs="Arial"/>
                <w:sz w:val="24"/>
                <w:szCs w:val="24"/>
              </w:rPr>
            </w:pPr>
            <w:r>
              <w:rPr>
                <w:rFonts w:ascii="Arial" w:eastAsia="Arial" w:hAnsi="Arial" w:cs="Arial"/>
                <w:sz w:val="24"/>
                <w:szCs w:val="24"/>
              </w:rPr>
              <w:t>5 Copper Row</w:t>
            </w:r>
          </w:p>
          <w:p w14:paraId="0000003A" w14:textId="77777777" w:rsidR="004215FA" w:rsidRDefault="009D590F">
            <w:pPr>
              <w:rPr>
                <w:rFonts w:ascii="Arial" w:eastAsia="Arial" w:hAnsi="Arial" w:cs="Arial"/>
                <w:sz w:val="24"/>
                <w:szCs w:val="24"/>
              </w:rPr>
            </w:pPr>
            <w:r>
              <w:rPr>
                <w:rFonts w:ascii="Arial" w:eastAsia="Arial" w:hAnsi="Arial" w:cs="Arial"/>
                <w:sz w:val="24"/>
                <w:szCs w:val="24"/>
              </w:rPr>
              <w:t>London</w:t>
            </w:r>
          </w:p>
          <w:p w14:paraId="0000003B" w14:textId="77777777" w:rsidR="004215FA" w:rsidRDefault="009D590F">
            <w:pPr>
              <w:rPr>
                <w:rFonts w:ascii="Arial" w:eastAsia="Arial" w:hAnsi="Arial" w:cs="Arial"/>
                <w:sz w:val="24"/>
                <w:szCs w:val="24"/>
              </w:rPr>
            </w:pPr>
            <w:r>
              <w:rPr>
                <w:rFonts w:ascii="Arial" w:eastAsia="Arial" w:hAnsi="Arial" w:cs="Arial"/>
                <w:sz w:val="24"/>
                <w:szCs w:val="24"/>
              </w:rPr>
              <w:t>SE1 2LH</w:t>
            </w:r>
          </w:p>
        </w:tc>
        <w:tc>
          <w:tcPr>
            <w:tcW w:w="3682" w:type="dxa"/>
            <w:vMerge w:val="restart"/>
          </w:tcPr>
          <w:p w14:paraId="0000003E" w14:textId="77777777" w:rsidR="004215FA" w:rsidRDefault="004215FA">
            <w:pPr>
              <w:jc w:val="right"/>
              <w:rPr>
                <w:rFonts w:ascii="Arial" w:eastAsia="Arial" w:hAnsi="Arial" w:cs="Arial"/>
                <w:sz w:val="24"/>
                <w:szCs w:val="24"/>
              </w:rPr>
            </w:pPr>
          </w:p>
        </w:tc>
        <w:tc>
          <w:tcPr>
            <w:tcW w:w="25" w:type="dxa"/>
          </w:tcPr>
          <w:p w14:paraId="0000003F"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40" w14:textId="6BE382D1" w:rsidR="004215FA" w:rsidRDefault="00BB0729">
            <w:pPr>
              <w:rPr>
                <w:rFonts w:ascii="Arial" w:eastAsia="Arial" w:hAnsi="Arial" w:cs="Arial"/>
                <w:sz w:val="24"/>
                <w:szCs w:val="24"/>
              </w:rPr>
            </w:pPr>
            <w:sdt>
              <w:sdtPr>
                <w:tag w:val="goog_rdk_4"/>
                <w:id w:val="2078941502"/>
                <w:showingPlcHdr/>
              </w:sdtPr>
              <w:sdtEndPr/>
              <w:sdtContent>
                <w:r w:rsidR="00A052EC">
                  <w:t xml:space="preserve">     </w:t>
                </w:r>
              </w:sdtContent>
            </w:sdt>
          </w:p>
          <w:p w14:paraId="00000041" w14:textId="77777777" w:rsidR="004215FA" w:rsidRDefault="004215FA">
            <w:pPr>
              <w:rPr>
                <w:rFonts w:ascii="Arial" w:eastAsia="Arial" w:hAnsi="Arial" w:cs="Arial"/>
                <w:sz w:val="24"/>
                <w:szCs w:val="24"/>
              </w:rPr>
            </w:pPr>
          </w:p>
        </w:tc>
      </w:tr>
      <w:tr w:rsidR="004215FA" w14:paraId="54597B2B" w14:textId="77777777" w:rsidTr="0080086B">
        <w:trPr>
          <w:cantSplit/>
        </w:trPr>
        <w:tc>
          <w:tcPr>
            <w:tcW w:w="3523" w:type="dxa"/>
            <w:gridSpan w:val="3"/>
            <w:vMerge/>
          </w:tcPr>
          <w:p w14:paraId="00000042"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682" w:type="dxa"/>
            <w:vMerge/>
          </w:tcPr>
          <w:p w14:paraId="00000045"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25" w:type="dxa"/>
          </w:tcPr>
          <w:p w14:paraId="00000046"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47" w14:textId="77777777" w:rsidR="004215FA" w:rsidRDefault="004215FA">
            <w:pPr>
              <w:rPr>
                <w:rFonts w:ascii="Arial" w:eastAsia="Arial" w:hAnsi="Arial" w:cs="Arial"/>
                <w:sz w:val="24"/>
                <w:szCs w:val="24"/>
              </w:rPr>
            </w:pPr>
          </w:p>
        </w:tc>
      </w:tr>
      <w:tr w:rsidR="004215FA" w14:paraId="07D6F4EB" w14:textId="77777777" w:rsidTr="0080086B">
        <w:trPr>
          <w:cantSplit/>
        </w:trPr>
        <w:tc>
          <w:tcPr>
            <w:tcW w:w="3523" w:type="dxa"/>
            <w:gridSpan w:val="3"/>
            <w:vMerge/>
          </w:tcPr>
          <w:p w14:paraId="00000048"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682" w:type="dxa"/>
            <w:vMerge/>
          </w:tcPr>
          <w:p w14:paraId="0000004B"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25" w:type="dxa"/>
          </w:tcPr>
          <w:p w14:paraId="0000004C"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4D" w14:textId="77777777" w:rsidR="004215FA" w:rsidRDefault="009D590F">
            <w:pPr>
              <w:rPr>
                <w:rFonts w:ascii="Arial" w:eastAsia="Arial" w:hAnsi="Arial" w:cs="Arial"/>
                <w:sz w:val="24"/>
                <w:szCs w:val="24"/>
              </w:rPr>
            </w:pPr>
            <w:r>
              <w:rPr>
                <w:rFonts w:ascii="Arial" w:eastAsia="Arial" w:hAnsi="Arial" w:cs="Arial"/>
                <w:sz w:val="24"/>
                <w:szCs w:val="24"/>
              </w:rPr>
              <w:t>Our Reference: 710022451</w:t>
            </w:r>
          </w:p>
          <w:p w14:paraId="0000004E" w14:textId="77777777" w:rsidR="004215FA" w:rsidRDefault="004215FA">
            <w:pPr>
              <w:rPr>
                <w:rFonts w:ascii="Arial" w:eastAsia="Arial" w:hAnsi="Arial" w:cs="Arial"/>
                <w:sz w:val="24"/>
                <w:szCs w:val="24"/>
              </w:rPr>
            </w:pPr>
          </w:p>
        </w:tc>
      </w:tr>
      <w:tr w:rsidR="004215FA" w14:paraId="5C7E9C1C" w14:textId="77777777" w:rsidTr="0080086B">
        <w:trPr>
          <w:cantSplit/>
        </w:trPr>
        <w:tc>
          <w:tcPr>
            <w:tcW w:w="3523" w:type="dxa"/>
            <w:gridSpan w:val="3"/>
            <w:vMerge/>
          </w:tcPr>
          <w:p w14:paraId="0000004F"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682" w:type="dxa"/>
            <w:vMerge/>
          </w:tcPr>
          <w:p w14:paraId="00000052"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25" w:type="dxa"/>
          </w:tcPr>
          <w:p w14:paraId="00000053"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54" w14:textId="77777777" w:rsidR="004215FA" w:rsidRDefault="004215FA">
            <w:pPr>
              <w:rPr>
                <w:rFonts w:ascii="Arial" w:eastAsia="Arial" w:hAnsi="Arial" w:cs="Arial"/>
                <w:sz w:val="24"/>
                <w:szCs w:val="24"/>
              </w:rPr>
            </w:pPr>
          </w:p>
        </w:tc>
      </w:tr>
      <w:tr w:rsidR="004215FA" w14:paraId="0037B59E" w14:textId="77777777" w:rsidTr="0080086B">
        <w:trPr>
          <w:cantSplit/>
        </w:trPr>
        <w:tc>
          <w:tcPr>
            <w:tcW w:w="3523" w:type="dxa"/>
            <w:gridSpan w:val="3"/>
            <w:vMerge/>
          </w:tcPr>
          <w:p w14:paraId="00000055"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682" w:type="dxa"/>
            <w:vMerge/>
          </w:tcPr>
          <w:p w14:paraId="00000058"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25" w:type="dxa"/>
          </w:tcPr>
          <w:p w14:paraId="00000059"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5A" w14:textId="724251AC" w:rsidR="004215FA" w:rsidRDefault="009D590F">
            <w:pPr>
              <w:rPr>
                <w:rFonts w:ascii="Arial" w:eastAsia="Arial" w:hAnsi="Arial" w:cs="Arial"/>
                <w:sz w:val="24"/>
                <w:szCs w:val="24"/>
              </w:rPr>
            </w:pPr>
            <w:r>
              <w:rPr>
                <w:rFonts w:ascii="Arial" w:eastAsia="Arial" w:hAnsi="Arial" w:cs="Arial"/>
                <w:sz w:val="24"/>
                <w:szCs w:val="24"/>
              </w:rPr>
              <w:t xml:space="preserve">Date: </w:t>
            </w:r>
            <w:r w:rsidR="005C1650">
              <w:rPr>
                <w:rFonts w:ascii="Arial" w:eastAsia="Arial" w:hAnsi="Arial" w:cs="Arial"/>
                <w:sz w:val="24"/>
                <w:szCs w:val="24"/>
              </w:rPr>
              <w:t>1</w:t>
            </w:r>
            <w:r w:rsidR="00163516">
              <w:rPr>
                <w:rFonts w:ascii="Arial" w:eastAsia="Arial" w:hAnsi="Arial" w:cs="Arial"/>
                <w:sz w:val="24"/>
                <w:szCs w:val="24"/>
              </w:rPr>
              <w:t>6</w:t>
            </w:r>
            <w:r w:rsidR="0003127B">
              <w:rPr>
                <w:rFonts w:ascii="Arial" w:eastAsia="Arial" w:hAnsi="Arial" w:cs="Arial"/>
                <w:sz w:val="24"/>
                <w:szCs w:val="24"/>
              </w:rPr>
              <w:t>/1/24</w:t>
            </w:r>
          </w:p>
          <w:p w14:paraId="0000005B" w14:textId="77777777" w:rsidR="004215FA" w:rsidRDefault="004215FA">
            <w:pPr>
              <w:rPr>
                <w:rFonts w:ascii="Arial" w:eastAsia="Arial" w:hAnsi="Arial" w:cs="Arial"/>
                <w:sz w:val="24"/>
                <w:szCs w:val="24"/>
              </w:rPr>
            </w:pPr>
          </w:p>
        </w:tc>
      </w:tr>
      <w:tr w:rsidR="004215FA" w14:paraId="743F20E6" w14:textId="77777777" w:rsidTr="0080086B">
        <w:trPr>
          <w:cantSplit/>
        </w:trPr>
        <w:tc>
          <w:tcPr>
            <w:tcW w:w="3523" w:type="dxa"/>
            <w:gridSpan w:val="3"/>
            <w:vMerge/>
          </w:tcPr>
          <w:p w14:paraId="0000005C"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3682" w:type="dxa"/>
            <w:vMerge/>
          </w:tcPr>
          <w:p w14:paraId="0000005F" w14:textId="77777777" w:rsidR="004215FA" w:rsidRDefault="004215FA">
            <w:pPr>
              <w:widowControl w:val="0"/>
              <w:pBdr>
                <w:top w:val="nil"/>
                <w:left w:val="nil"/>
                <w:bottom w:val="nil"/>
                <w:right w:val="nil"/>
                <w:between w:val="nil"/>
              </w:pBdr>
              <w:spacing w:line="276" w:lineRule="auto"/>
              <w:jc w:val="left"/>
              <w:rPr>
                <w:rFonts w:ascii="Arial" w:eastAsia="Arial" w:hAnsi="Arial" w:cs="Arial"/>
                <w:sz w:val="24"/>
                <w:szCs w:val="24"/>
              </w:rPr>
            </w:pPr>
          </w:p>
        </w:tc>
        <w:tc>
          <w:tcPr>
            <w:tcW w:w="25" w:type="dxa"/>
            <w:tcBorders>
              <w:bottom w:val="single" w:sz="4" w:space="0" w:color="000000"/>
            </w:tcBorders>
          </w:tcPr>
          <w:p w14:paraId="00000060" w14:textId="77777777" w:rsidR="004215FA" w:rsidRDefault="004215FA">
            <w:pPr>
              <w:rPr>
                <w:rFonts w:ascii="Arial" w:eastAsia="Arial" w:hAnsi="Arial" w:cs="Arial"/>
                <w:sz w:val="24"/>
                <w:szCs w:val="24"/>
              </w:rPr>
            </w:pPr>
          </w:p>
        </w:tc>
        <w:tc>
          <w:tcPr>
            <w:tcW w:w="1817" w:type="dxa"/>
            <w:tcBorders>
              <w:right w:val="single" w:sz="96" w:space="0" w:color="000000"/>
            </w:tcBorders>
          </w:tcPr>
          <w:p w14:paraId="00000061" w14:textId="77777777" w:rsidR="004215FA" w:rsidRDefault="004215FA">
            <w:pPr>
              <w:rPr>
                <w:rFonts w:ascii="Arial" w:eastAsia="Arial" w:hAnsi="Arial" w:cs="Arial"/>
                <w:sz w:val="24"/>
                <w:szCs w:val="24"/>
              </w:rPr>
            </w:pPr>
          </w:p>
        </w:tc>
      </w:tr>
      <w:tr w:rsidR="004215FA" w14:paraId="34DE01BB" w14:textId="77777777" w:rsidTr="0080086B">
        <w:tc>
          <w:tcPr>
            <w:tcW w:w="1795" w:type="dxa"/>
            <w:tcBorders>
              <w:top w:val="single" w:sz="4" w:space="0" w:color="000000"/>
            </w:tcBorders>
          </w:tcPr>
          <w:p w14:paraId="00000062" w14:textId="77777777" w:rsidR="004215FA" w:rsidRDefault="004215FA">
            <w:pPr>
              <w:rPr>
                <w:sz w:val="24"/>
                <w:szCs w:val="24"/>
              </w:rPr>
            </w:pPr>
          </w:p>
        </w:tc>
        <w:tc>
          <w:tcPr>
            <w:tcW w:w="1728" w:type="dxa"/>
            <w:gridSpan w:val="2"/>
            <w:tcBorders>
              <w:top w:val="single" w:sz="4" w:space="0" w:color="000000"/>
            </w:tcBorders>
          </w:tcPr>
          <w:p w14:paraId="00000063" w14:textId="77777777" w:rsidR="004215FA" w:rsidRDefault="004215FA">
            <w:pPr>
              <w:rPr>
                <w:rFonts w:ascii="Arial" w:eastAsia="Arial" w:hAnsi="Arial" w:cs="Arial"/>
                <w:sz w:val="24"/>
                <w:szCs w:val="24"/>
              </w:rPr>
            </w:pPr>
          </w:p>
        </w:tc>
        <w:tc>
          <w:tcPr>
            <w:tcW w:w="3682" w:type="dxa"/>
            <w:tcBorders>
              <w:top w:val="single" w:sz="4" w:space="0" w:color="000000"/>
            </w:tcBorders>
          </w:tcPr>
          <w:p w14:paraId="00000065" w14:textId="77777777" w:rsidR="004215FA" w:rsidRDefault="004215FA">
            <w:pPr>
              <w:jc w:val="right"/>
              <w:rPr>
                <w:rFonts w:ascii="Arial" w:eastAsia="Arial" w:hAnsi="Arial" w:cs="Arial"/>
                <w:sz w:val="24"/>
                <w:szCs w:val="24"/>
              </w:rPr>
            </w:pPr>
          </w:p>
        </w:tc>
        <w:tc>
          <w:tcPr>
            <w:tcW w:w="25" w:type="dxa"/>
            <w:tcBorders>
              <w:top w:val="single" w:sz="4" w:space="0" w:color="000000"/>
            </w:tcBorders>
          </w:tcPr>
          <w:p w14:paraId="00000066" w14:textId="77777777" w:rsidR="004215FA" w:rsidRDefault="004215FA">
            <w:pPr>
              <w:rPr>
                <w:rFonts w:ascii="Arial" w:eastAsia="Arial" w:hAnsi="Arial" w:cs="Arial"/>
                <w:sz w:val="24"/>
                <w:szCs w:val="24"/>
              </w:rPr>
            </w:pPr>
          </w:p>
        </w:tc>
        <w:tc>
          <w:tcPr>
            <w:tcW w:w="1817" w:type="dxa"/>
          </w:tcPr>
          <w:p w14:paraId="00000067" w14:textId="77777777" w:rsidR="004215FA" w:rsidRDefault="004215FA">
            <w:pPr>
              <w:rPr>
                <w:rFonts w:ascii="Arial" w:eastAsia="Arial" w:hAnsi="Arial" w:cs="Arial"/>
                <w:sz w:val="24"/>
                <w:szCs w:val="24"/>
              </w:rPr>
            </w:pPr>
          </w:p>
        </w:tc>
      </w:tr>
    </w:tbl>
    <w:p w14:paraId="00000068" w14:textId="77777777" w:rsidR="004215FA" w:rsidRDefault="004215FA">
      <w:pPr>
        <w:jc w:val="left"/>
        <w:rPr>
          <w:rFonts w:ascii="Arial" w:eastAsia="Arial" w:hAnsi="Arial" w:cs="Arial"/>
          <w:sz w:val="24"/>
          <w:szCs w:val="24"/>
        </w:rPr>
      </w:pPr>
    </w:p>
    <w:p w14:paraId="00000069" w14:textId="431A7723" w:rsidR="004215FA" w:rsidRDefault="009D590F">
      <w:pPr>
        <w:jc w:val="left"/>
        <w:rPr>
          <w:rFonts w:ascii="Arial" w:eastAsia="Arial" w:hAnsi="Arial" w:cs="Arial"/>
        </w:rPr>
      </w:pPr>
      <w:r>
        <w:rPr>
          <w:rFonts w:ascii="Arial" w:eastAsia="Arial" w:hAnsi="Arial" w:cs="Arial"/>
        </w:rPr>
        <w:t xml:space="preserve">Dear </w:t>
      </w:r>
      <w:r w:rsidR="00BB0729">
        <w:rPr>
          <w:rFonts w:ascii="Arial" w:eastAsia="Arial" w:hAnsi="Arial" w:cs="Arial"/>
        </w:rPr>
        <w:t>xxx</w:t>
      </w:r>
      <w:r>
        <w:rPr>
          <w:rFonts w:ascii="Arial" w:eastAsia="Arial" w:hAnsi="Arial" w:cs="Arial"/>
        </w:rPr>
        <w:t>,</w:t>
      </w:r>
    </w:p>
    <w:p w14:paraId="0000006A" w14:textId="77777777" w:rsidR="004215FA" w:rsidRDefault="004215FA">
      <w:pPr>
        <w:jc w:val="left"/>
        <w:rPr>
          <w:rFonts w:ascii="Arial" w:eastAsia="Arial" w:hAnsi="Arial" w:cs="Arial"/>
        </w:rPr>
      </w:pPr>
    </w:p>
    <w:p w14:paraId="0000006B" w14:textId="25A1D219" w:rsidR="004215FA" w:rsidRDefault="009D590F">
      <w:pPr>
        <w:rPr>
          <w:rFonts w:ascii="Arial" w:eastAsia="Arial" w:hAnsi="Arial" w:cs="Arial"/>
        </w:rPr>
      </w:pPr>
      <w:r>
        <w:rPr>
          <w:rFonts w:ascii="Arial" w:eastAsia="Arial" w:hAnsi="Arial" w:cs="Arial"/>
          <w:b/>
        </w:rPr>
        <w:t xml:space="preserve">Offer Of Contract 710022451 for the Provision of </w:t>
      </w:r>
      <w:r w:rsidR="00A052EC">
        <w:rPr>
          <w:rFonts w:ascii="Arial" w:eastAsia="Arial" w:hAnsi="Arial" w:cs="Arial"/>
          <w:b/>
        </w:rPr>
        <w:t xml:space="preserve"> </w:t>
      </w:r>
      <w:r w:rsidR="00A052EC" w:rsidRPr="00A052EC">
        <w:rPr>
          <w:rFonts w:ascii="Arial" w:eastAsia="Arial" w:hAnsi="Arial" w:cs="Arial"/>
          <w:b/>
        </w:rPr>
        <w:t>MONITORING OF HOME RENTAL PAYMENTS TO SUPPORT THE NEW ACCOMMODATION OFFER</w:t>
      </w:r>
    </w:p>
    <w:p w14:paraId="0000006C" w14:textId="77777777" w:rsidR="004215FA" w:rsidRDefault="004215FA">
      <w:pPr>
        <w:rPr>
          <w:rFonts w:ascii="Arial" w:eastAsia="Arial" w:hAnsi="Arial" w:cs="Arial"/>
        </w:rPr>
      </w:pPr>
    </w:p>
    <w:p w14:paraId="0000006D" w14:textId="77777777" w:rsidR="004215FA" w:rsidRDefault="009D590F">
      <w:pPr>
        <w:numPr>
          <w:ilvl w:val="0"/>
          <w:numId w:val="3"/>
        </w:numPr>
        <w:pBdr>
          <w:top w:val="nil"/>
          <w:left w:val="nil"/>
          <w:bottom w:val="nil"/>
          <w:right w:val="nil"/>
          <w:between w:val="nil"/>
        </w:pBdr>
        <w:ind w:left="567" w:hanging="567"/>
        <w:rPr>
          <w:rFonts w:ascii="Arial" w:eastAsia="Arial" w:hAnsi="Arial" w:cs="Arial"/>
          <w:color w:val="000000"/>
        </w:rPr>
      </w:pPr>
      <w:r>
        <w:rPr>
          <w:rFonts w:ascii="Arial" w:eastAsia="Arial" w:hAnsi="Arial" w:cs="Arial"/>
          <w:color w:val="000000"/>
        </w:rPr>
        <w:t>As you are aware, the Authority intends to enter into the above contract with you.</w:t>
      </w:r>
    </w:p>
    <w:p w14:paraId="0000006E" w14:textId="77777777" w:rsidR="004215FA" w:rsidRDefault="009D590F">
      <w:pPr>
        <w:numPr>
          <w:ilvl w:val="0"/>
          <w:numId w:val="3"/>
        </w:numPr>
        <w:spacing w:before="120" w:after="120"/>
        <w:ind w:left="0" w:firstLine="0"/>
        <w:rPr>
          <w:rFonts w:ascii="Arial" w:eastAsia="Arial" w:hAnsi="Arial" w:cs="Arial"/>
        </w:rPr>
      </w:pPr>
      <w:r>
        <w:rPr>
          <w:rFonts w:ascii="Arial" w:eastAsia="Arial" w:hAnsi="Arial" w:cs="Arial"/>
        </w:rPr>
        <w:t xml:space="preserve">Please sign and return the enclosed final version of the Contract within 10 working days of the date of this letter to acknowledge your acceptance of the Terms and Conditions. </w:t>
      </w:r>
    </w:p>
    <w:p w14:paraId="0000006F" w14:textId="77777777" w:rsidR="004215FA" w:rsidRDefault="009D590F">
      <w:pPr>
        <w:numPr>
          <w:ilvl w:val="0"/>
          <w:numId w:val="3"/>
        </w:numPr>
        <w:spacing w:before="120" w:after="120"/>
        <w:ind w:left="0" w:firstLine="0"/>
        <w:rPr>
          <w:rFonts w:ascii="Arial" w:eastAsia="Arial" w:hAnsi="Arial" w:cs="Arial"/>
        </w:rPr>
      </w:pPr>
      <w:r>
        <w:rPr>
          <w:rFonts w:ascii="Arial" w:eastAsia="Arial" w:hAnsi="Arial" w:cs="Arial"/>
        </w:rPr>
        <w:t>Please note that no Contract will come into force until both parties have signed it. The Authority will countersign the Contract and return a copy of the same to you.</w:t>
      </w:r>
    </w:p>
    <w:p w14:paraId="00000070" w14:textId="77777777" w:rsidR="004215FA" w:rsidRDefault="009D590F">
      <w:pPr>
        <w:numPr>
          <w:ilvl w:val="0"/>
          <w:numId w:val="3"/>
        </w:numPr>
        <w:pBdr>
          <w:top w:val="nil"/>
          <w:left w:val="nil"/>
          <w:bottom w:val="nil"/>
          <w:right w:val="nil"/>
          <w:between w:val="nil"/>
        </w:pBdr>
        <w:spacing w:before="120" w:after="120"/>
        <w:ind w:left="0" w:firstLine="0"/>
        <w:rPr>
          <w:rFonts w:ascii="Arial" w:eastAsia="Arial" w:hAnsi="Arial" w:cs="Arial"/>
          <w:color w:val="000000"/>
        </w:rPr>
      </w:pPr>
      <w:r>
        <w:rPr>
          <w:rFonts w:ascii="Arial" w:eastAsia="Arial" w:hAnsi="Arial" w:cs="Arial"/>
          <w:color w:val="000000"/>
        </w:rPr>
        <w:t xml:space="preserve">Payment will be made in accordance with the attached Terms and Conditions.  If your company has not already provided </w:t>
      </w:r>
      <w:r>
        <w:rPr>
          <w:rFonts w:ascii="Arial" w:eastAsia="Arial" w:hAnsi="Arial" w:cs="Arial"/>
          <w:color w:val="000000"/>
          <w:highlight w:val="white"/>
        </w:rPr>
        <w:t>its banking</w:t>
      </w:r>
      <w:r>
        <w:rPr>
          <w:rFonts w:ascii="Arial" w:eastAsia="Arial" w:hAnsi="Arial" w:cs="Arial"/>
          <w:color w:val="000000"/>
        </w:rPr>
        <w:t xml:space="preserve"> details to the Defence Business Services (DBS) Finance Branch, please complete the Form CX723, which is available from the Gov.uk (</w:t>
      </w:r>
      <w:hyperlink r:id="rId9">
        <w:r>
          <w:rPr>
            <w:rFonts w:ascii="Arial" w:eastAsia="Arial" w:hAnsi="Arial" w:cs="Arial"/>
            <w:color w:val="0000FF"/>
            <w:highlight w:val="white"/>
            <w:u w:val="single"/>
          </w:rPr>
          <w:t>https://www.gov.uk/government/publications/dbs-finance-payments-nominate-a-bank-form</w:t>
        </w:r>
      </w:hyperlink>
      <w:r>
        <w:rPr>
          <w:rFonts w:ascii="Arial" w:eastAsia="Arial" w:hAnsi="Arial" w:cs="Arial"/>
          <w:color w:val="000000"/>
        </w:rPr>
        <w:t>) and forward to DBS Finance, Walker House, Exchange Flags, Liverpool, L2 3YL.</w:t>
      </w:r>
    </w:p>
    <w:p w14:paraId="00000071" w14:textId="77777777" w:rsidR="004215FA" w:rsidRDefault="009D590F">
      <w:pPr>
        <w:numPr>
          <w:ilvl w:val="0"/>
          <w:numId w:val="3"/>
        </w:numPr>
        <w:spacing w:before="120" w:after="120"/>
        <w:ind w:left="0" w:firstLine="0"/>
        <w:rPr>
          <w:rFonts w:ascii="Arial" w:eastAsia="Arial" w:hAnsi="Arial" w:cs="Arial"/>
        </w:rPr>
      </w:pPr>
      <w:r>
        <w:rPr>
          <w:rFonts w:ascii="Arial" w:eastAsia="Arial" w:hAnsi="Arial" w:cs="Arial"/>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sdt>
        <w:sdtPr>
          <w:tag w:val="goog_rdk_12"/>
          <w:id w:val="1730262364"/>
        </w:sdtPr>
        <w:sdtEndPr/>
        <w:sdtContent>
          <w:r>
            <w:rPr>
              <w:rFonts w:ascii="Arial" w:eastAsia="Arial" w:hAnsi="Arial" w:cs="Arial"/>
            </w:rPr>
            <w:t xml:space="preserve"> If the Authority does publish notification of the Contract (and related documents) under this Clause, it shall notify you as soon as reasonably practicable and in any event within 5 working days.</w:t>
          </w:r>
        </w:sdtContent>
      </w:sdt>
    </w:p>
    <w:p w14:paraId="00000072" w14:textId="77777777" w:rsidR="004215FA" w:rsidRDefault="009D590F">
      <w:pPr>
        <w:numPr>
          <w:ilvl w:val="0"/>
          <w:numId w:val="3"/>
        </w:numPr>
        <w:spacing w:before="120" w:after="120"/>
        <w:ind w:left="0" w:firstLine="0"/>
        <w:rPr>
          <w:rFonts w:ascii="Arial" w:eastAsia="Arial" w:hAnsi="Arial" w:cs="Arial"/>
        </w:rPr>
      </w:pPr>
      <w:r>
        <w:rPr>
          <w:rFonts w:ascii="Arial" w:eastAsia="Arial" w:hAnsi="Arial" w:cs="Arial"/>
        </w:rPr>
        <w:t>If you wish to make a similar announcement you must seek approval from the named Commercial Officer</w:t>
      </w:r>
      <w:sdt>
        <w:sdtPr>
          <w:tag w:val="goog_rdk_13"/>
          <w:id w:val="-115840235"/>
        </w:sdtPr>
        <w:sdtEndPr/>
        <w:sdtContent>
          <w:r>
            <w:rPr>
              <w:rFonts w:ascii="Arial" w:eastAsia="Arial" w:hAnsi="Arial" w:cs="Arial"/>
            </w:rPr>
            <w:t>, such consent not to be unreasonably withheld</w:t>
          </w:r>
        </w:sdtContent>
      </w:sdt>
      <w:r>
        <w:rPr>
          <w:rFonts w:ascii="Arial" w:eastAsia="Arial" w:hAnsi="Arial" w:cs="Arial"/>
        </w:rPr>
        <w:t>.</w:t>
      </w:r>
    </w:p>
    <w:p w14:paraId="00000073" w14:textId="52D6EDB9" w:rsidR="004215FA" w:rsidRDefault="009D590F">
      <w:pPr>
        <w:numPr>
          <w:ilvl w:val="0"/>
          <w:numId w:val="3"/>
        </w:numPr>
        <w:spacing w:before="120" w:after="120"/>
        <w:ind w:left="0" w:firstLine="0"/>
        <w:rPr>
          <w:rFonts w:ascii="Arial" w:eastAsia="Arial" w:hAnsi="Arial" w:cs="Arial"/>
          <w:highlight w:val="white"/>
        </w:rPr>
      </w:pPr>
      <w:r>
        <w:rPr>
          <w:rFonts w:ascii="Arial" w:eastAsia="Arial" w:hAnsi="Arial" w:cs="Arial"/>
          <w:highlight w:val="white"/>
        </w:rPr>
        <w:lastRenderedPageBreak/>
        <w:t xml:space="preserve">To aid the Authority with obligations placed on it by HM Treasury regarding International Financial Reporting Standard (IFRS) 16, please advise in writing to </w:t>
      </w:r>
      <w:r w:rsidR="00BB0729">
        <w:rPr>
          <w:rFonts w:ascii="Arial" w:eastAsia="Arial" w:hAnsi="Arial" w:cs="Arial"/>
          <w:b/>
          <w:highlight w:val="white"/>
        </w:rPr>
        <w:t>xxx</w:t>
      </w:r>
      <w:r>
        <w:rPr>
          <w:rFonts w:ascii="Arial" w:eastAsia="Arial" w:hAnsi="Arial" w:cs="Arial"/>
          <w:highlight w:val="white"/>
        </w:rPr>
        <w:t>, 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w:t>
      </w:r>
      <w:r>
        <w:rPr>
          <w:rFonts w:ascii="Arial" w:eastAsia="Arial" w:hAnsi="Arial" w:cs="Arial"/>
          <w:highlight w:val="white"/>
          <w:vertAlign w:val="superscript"/>
        </w:rPr>
        <w:footnoteReference w:id="1"/>
      </w:r>
      <w:r>
        <w:rPr>
          <w:rFonts w:ascii="Arial" w:eastAsia="Arial" w:hAnsi="Arial" w:cs="Arial"/>
          <w:highlight w:val="white"/>
        </w:rPr>
        <w:t xml:space="preserve"> will be assumed to be the duration of the Contract (from start and end dates); if the asset is not available for use for the Contract duration, please provide start and end dates of when the asset is available for use.  Please refer to </w:t>
      </w:r>
      <w:r>
        <w:rPr>
          <w:highlight w:val="white"/>
        </w:rPr>
        <w:t xml:space="preserve">the </w:t>
      </w:r>
      <w:hyperlink r:id="rId10">
        <w:r>
          <w:rPr>
            <w:rFonts w:ascii="Arial" w:eastAsia="Arial" w:hAnsi="Arial" w:cs="Arial"/>
            <w:color w:val="0000FF"/>
            <w:highlight w:val="white"/>
            <w:u w:val="single"/>
          </w:rPr>
          <w:t>HM Treasury IFRS 16 Leases Application Guidance</w:t>
        </w:r>
      </w:hyperlink>
      <w:r>
        <w:rPr>
          <w:rFonts w:ascii="Arial" w:eastAsia="Arial" w:hAnsi="Arial" w:cs="Arial"/>
          <w:highlight w:val="white"/>
        </w:rPr>
        <w:t xml:space="preserve"> for further information.</w:t>
      </w:r>
      <w:r>
        <w:rPr>
          <w:sz w:val="24"/>
          <w:szCs w:val="24"/>
          <w:highlight w:val="white"/>
        </w:rPr>
        <w:t xml:space="preserve">  </w:t>
      </w:r>
      <w:r>
        <w:rPr>
          <w:rFonts w:ascii="Arial" w:eastAsia="Arial" w:hAnsi="Arial" w:cs="Arial"/>
          <w:highlight w:val="white"/>
        </w:rPr>
        <w:t>You will not be required to provide this for any associated asset under the Contract which is valued, when new, at less than £25,000 (subject to it not being defined as a peppercorn lease).</w:t>
      </w:r>
      <w:r>
        <w:rPr>
          <w:sz w:val="24"/>
          <w:szCs w:val="24"/>
          <w:highlight w:val="white"/>
        </w:rPr>
        <w:t xml:space="preserve"> </w:t>
      </w:r>
    </w:p>
    <w:p w14:paraId="00000074" w14:textId="4C3136C9" w:rsidR="004215FA" w:rsidRDefault="009D590F">
      <w:pPr>
        <w:numPr>
          <w:ilvl w:val="0"/>
          <w:numId w:val="3"/>
        </w:numPr>
        <w:spacing w:before="120" w:after="120"/>
        <w:ind w:left="0" w:firstLine="0"/>
        <w:rPr>
          <w:rFonts w:ascii="Arial" w:eastAsia="Arial" w:hAnsi="Arial" w:cs="Arial"/>
        </w:rPr>
      </w:pPr>
      <w:r>
        <w:rPr>
          <w:rFonts w:ascii="Arial" w:eastAsia="Arial" w:hAnsi="Arial" w:cs="Arial"/>
        </w:rPr>
        <w:t xml:space="preserve">Under no circumstances should you confirm to any third party that you are entering into a legally binding contract for provision of </w:t>
      </w:r>
      <w:r w:rsidR="00A052EC" w:rsidRPr="00A052EC">
        <w:rPr>
          <w:rFonts w:ascii="Arial" w:eastAsia="Arial" w:hAnsi="Arial" w:cs="Arial"/>
          <w:b/>
        </w:rPr>
        <w:t>M</w:t>
      </w:r>
      <w:r w:rsidR="00A052EC">
        <w:rPr>
          <w:rFonts w:ascii="Arial" w:eastAsia="Arial" w:hAnsi="Arial" w:cs="Arial"/>
          <w:b/>
        </w:rPr>
        <w:t>onitoring</w:t>
      </w:r>
      <w:r w:rsidR="00A052EC" w:rsidRPr="00A052EC">
        <w:rPr>
          <w:rFonts w:ascii="Arial" w:eastAsia="Arial" w:hAnsi="Arial" w:cs="Arial"/>
          <w:b/>
        </w:rPr>
        <w:t xml:space="preserve"> </w:t>
      </w:r>
      <w:r w:rsidR="00A052EC">
        <w:rPr>
          <w:rFonts w:ascii="Arial" w:eastAsia="Arial" w:hAnsi="Arial" w:cs="Arial"/>
          <w:b/>
        </w:rPr>
        <w:t xml:space="preserve">of </w:t>
      </w:r>
      <w:r w:rsidR="00A052EC" w:rsidRPr="00A052EC">
        <w:rPr>
          <w:rFonts w:ascii="Arial" w:eastAsia="Arial" w:hAnsi="Arial" w:cs="Arial"/>
          <w:b/>
        </w:rPr>
        <w:t>H</w:t>
      </w:r>
      <w:r w:rsidR="00A052EC">
        <w:rPr>
          <w:rFonts w:ascii="Arial" w:eastAsia="Arial" w:hAnsi="Arial" w:cs="Arial"/>
          <w:b/>
        </w:rPr>
        <w:t>ome</w:t>
      </w:r>
      <w:r w:rsidR="00A052EC" w:rsidRPr="00A052EC">
        <w:rPr>
          <w:rFonts w:ascii="Arial" w:eastAsia="Arial" w:hAnsi="Arial" w:cs="Arial"/>
          <w:b/>
        </w:rPr>
        <w:t xml:space="preserve"> R</w:t>
      </w:r>
      <w:r w:rsidR="00A052EC">
        <w:rPr>
          <w:rFonts w:ascii="Arial" w:eastAsia="Arial" w:hAnsi="Arial" w:cs="Arial"/>
          <w:b/>
        </w:rPr>
        <w:t>ental</w:t>
      </w:r>
      <w:r w:rsidR="00A052EC" w:rsidRPr="00A052EC">
        <w:rPr>
          <w:rFonts w:ascii="Arial" w:eastAsia="Arial" w:hAnsi="Arial" w:cs="Arial"/>
          <w:b/>
        </w:rPr>
        <w:t xml:space="preserve"> P</w:t>
      </w:r>
      <w:r w:rsidR="00A052EC">
        <w:rPr>
          <w:rFonts w:ascii="Arial" w:eastAsia="Arial" w:hAnsi="Arial" w:cs="Arial"/>
          <w:b/>
        </w:rPr>
        <w:t>ayments</w:t>
      </w:r>
      <w:r w:rsidR="00A052EC" w:rsidRPr="00A052EC">
        <w:rPr>
          <w:rFonts w:ascii="Arial" w:eastAsia="Arial" w:hAnsi="Arial" w:cs="Arial"/>
          <w:b/>
        </w:rPr>
        <w:t xml:space="preserve"> T</w:t>
      </w:r>
      <w:r w:rsidR="00A052EC">
        <w:rPr>
          <w:rFonts w:ascii="Arial" w:eastAsia="Arial" w:hAnsi="Arial" w:cs="Arial"/>
          <w:b/>
        </w:rPr>
        <w:t>o</w:t>
      </w:r>
      <w:r w:rsidR="00A052EC" w:rsidRPr="00A052EC">
        <w:rPr>
          <w:rFonts w:ascii="Arial" w:eastAsia="Arial" w:hAnsi="Arial" w:cs="Arial"/>
          <w:b/>
        </w:rPr>
        <w:t xml:space="preserve"> S</w:t>
      </w:r>
      <w:r w:rsidR="00A052EC">
        <w:rPr>
          <w:rFonts w:ascii="Arial" w:eastAsia="Arial" w:hAnsi="Arial" w:cs="Arial"/>
          <w:b/>
        </w:rPr>
        <w:t>upport</w:t>
      </w:r>
      <w:r w:rsidR="00A052EC" w:rsidRPr="00A052EC">
        <w:rPr>
          <w:rFonts w:ascii="Arial" w:eastAsia="Arial" w:hAnsi="Arial" w:cs="Arial"/>
          <w:b/>
        </w:rPr>
        <w:t xml:space="preserve"> T</w:t>
      </w:r>
      <w:r w:rsidR="00A052EC">
        <w:rPr>
          <w:rFonts w:ascii="Arial" w:eastAsia="Arial" w:hAnsi="Arial" w:cs="Arial"/>
          <w:b/>
        </w:rPr>
        <w:t>he</w:t>
      </w:r>
      <w:r w:rsidR="00A052EC" w:rsidRPr="00A052EC">
        <w:rPr>
          <w:rFonts w:ascii="Arial" w:eastAsia="Arial" w:hAnsi="Arial" w:cs="Arial"/>
          <w:b/>
        </w:rPr>
        <w:t xml:space="preserve"> N</w:t>
      </w:r>
      <w:r w:rsidR="00A052EC">
        <w:rPr>
          <w:rFonts w:ascii="Arial" w:eastAsia="Arial" w:hAnsi="Arial" w:cs="Arial"/>
          <w:b/>
        </w:rPr>
        <w:t>ew</w:t>
      </w:r>
      <w:r w:rsidR="00A052EC" w:rsidRPr="00A052EC">
        <w:rPr>
          <w:rFonts w:ascii="Arial" w:eastAsia="Arial" w:hAnsi="Arial" w:cs="Arial"/>
          <w:b/>
        </w:rPr>
        <w:t xml:space="preserve"> </w:t>
      </w:r>
      <w:r w:rsidR="00DB3109" w:rsidRPr="00A052EC">
        <w:rPr>
          <w:rFonts w:ascii="Arial" w:eastAsia="Arial" w:hAnsi="Arial" w:cs="Arial"/>
          <w:b/>
        </w:rPr>
        <w:t>A</w:t>
      </w:r>
      <w:r w:rsidR="00DB3109">
        <w:rPr>
          <w:rFonts w:ascii="Arial" w:eastAsia="Arial" w:hAnsi="Arial" w:cs="Arial"/>
          <w:b/>
        </w:rPr>
        <w:t>ccommodation</w:t>
      </w:r>
      <w:r w:rsidR="00A052EC" w:rsidRPr="00A052EC">
        <w:rPr>
          <w:rFonts w:ascii="Arial" w:eastAsia="Arial" w:hAnsi="Arial" w:cs="Arial"/>
          <w:b/>
        </w:rPr>
        <w:t xml:space="preserve"> O</w:t>
      </w:r>
      <w:r w:rsidR="00A052EC">
        <w:rPr>
          <w:rFonts w:ascii="Arial" w:eastAsia="Arial" w:hAnsi="Arial" w:cs="Arial"/>
          <w:b/>
        </w:rPr>
        <w:t>ffer</w:t>
      </w:r>
      <w:r w:rsidR="00A052EC" w:rsidRPr="00A052EC">
        <w:rPr>
          <w:rFonts w:ascii="Arial" w:eastAsia="Arial" w:hAnsi="Arial" w:cs="Arial"/>
          <w:b/>
        </w:rPr>
        <w:t xml:space="preserve"> </w:t>
      </w:r>
      <w:r>
        <w:rPr>
          <w:rFonts w:ascii="Arial" w:eastAsia="Arial" w:hAnsi="Arial" w:cs="Arial"/>
        </w:rPr>
        <w:t xml:space="preserve">prior to both parties signing the Terms and Conditions, or ahead of the </w:t>
      </w:r>
      <w:r>
        <w:rPr>
          <w:rFonts w:ascii="Arial" w:eastAsia="Arial" w:hAnsi="Arial" w:cs="Arial"/>
          <w:highlight w:val="white"/>
        </w:rPr>
        <w:t>Authority's</w:t>
      </w:r>
      <w:r>
        <w:rPr>
          <w:rFonts w:ascii="Arial" w:eastAsia="Arial" w:hAnsi="Arial" w:cs="Arial"/>
        </w:rPr>
        <w:t xml:space="preserve"> announcement of the Contract award.</w:t>
      </w:r>
    </w:p>
    <w:p w14:paraId="00000075" w14:textId="77777777" w:rsidR="004215FA" w:rsidRDefault="004215FA">
      <w:pPr>
        <w:ind w:left="720" w:hanging="720"/>
        <w:rPr>
          <w:rFonts w:ascii="Arial" w:eastAsia="Arial" w:hAnsi="Arial" w:cs="Arial"/>
        </w:rPr>
      </w:pPr>
    </w:p>
    <w:p w14:paraId="00000076" w14:textId="77777777" w:rsidR="004215FA" w:rsidRDefault="004215FA">
      <w:pPr>
        <w:rPr>
          <w:rFonts w:ascii="Arial" w:eastAsia="Arial" w:hAnsi="Arial" w:cs="Arial"/>
        </w:rPr>
      </w:pPr>
    </w:p>
    <w:p w14:paraId="00000077" w14:textId="77777777" w:rsidR="004215FA" w:rsidRDefault="009D590F">
      <w:pPr>
        <w:rPr>
          <w:rFonts w:ascii="Arial" w:eastAsia="Arial" w:hAnsi="Arial" w:cs="Arial"/>
        </w:rPr>
      </w:pPr>
      <w:r>
        <w:rPr>
          <w:rFonts w:ascii="Arial" w:eastAsia="Arial" w:hAnsi="Arial" w:cs="Arial"/>
        </w:rPr>
        <w:t xml:space="preserve">Yours sincerely, </w:t>
      </w:r>
    </w:p>
    <w:p w14:paraId="00000078" w14:textId="77777777" w:rsidR="004215FA" w:rsidRDefault="009D590F">
      <w:pPr>
        <w:jc w:val="left"/>
        <w:rPr>
          <w:rFonts w:ascii="Arial" w:eastAsia="Arial" w:hAnsi="Arial" w:cs="Arial"/>
        </w:rPr>
      </w:pPr>
      <w:r>
        <w:rPr>
          <w:rFonts w:ascii="Arial" w:eastAsia="Arial" w:hAnsi="Arial" w:cs="Arial"/>
        </w:rPr>
        <w:t>Jonathan McNiven</w:t>
      </w:r>
    </w:p>
    <w:p w14:paraId="00000079" w14:textId="77777777" w:rsidR="004215FA" w:rsidRDefault="004215FA">
      <w:pPr>
        <w:jc w:val="left"/>
        <w:rPr>
          <w:rFonts w:ascii="Arial" w:eastAsia="Arial" w:hAnsi="Arial" w:cs="Arial"/>
        </w:rPr>
      </w:pPr>
    </w:p>
    <w:tbl>
      <w:tblPr>
        <w:tblStyle w:val="a0"/>
        <w:tblW w:w="9226"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255"/>
        <w:gridCol w:w="4971"/>
      </w:tblGrid>
      <w:tr w:rsidR="004215FA" w14:paraId="7297CA12" w14:textId="77777777">
        <w:trPr>
          <w:cantSplit/>
          <w:trHeight w:val="1134"/>
        </w:trPr>
        <w:tc>
          <w:tcPr>
            <w:tcW w:w="4255" w:type="dxa"/>
            <w:tcBorders>
              <w:top w:val="single" w:sz="6" w:space="0" w:color="000000"/>
              <w:left w:val="single" w:sz="6" w:space="0" w:color="000000"/>
              <w:bottom w:val="nil"/>
              <w:right w:val="single" w:sz="6" w:space="0" w:color="000000"/>
            </w:tcBorders>
          </w:tcPr>
          <w:p w14:paraId="0000007A"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 xml:space="preserve">Section A) </w:t>
            </w:r>
            <w:r>
              <w:rPr>
                <w:rFonts w:ascii="Arial" w:eastAsia="Arial" w:hAnsi="Arial" w:cs="Arial"/>
                <w:b/>
                <w:sz w:val="20"/>
                <w:szCs w:val="20"/>
              </w:rPr>
              <w:t>Offer</w:t>
            </w:r>
            <w:r>
              <w:rPr>
                <w:rFonts w:ascii="Arial" w:eastAsia="Arial" w:hAnsi="Arial" w:cs="Arial"/>
                <w:sz w:val="20"/>
                <w:szCs w:val="20"/>
              </w:rPr>
              <w:t> </w:t>
            </w:r>
          </w:p>
          <w:p w14:paraId="0000007B" w14:textId="21A9CC49"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 xml:space="preserve">Contract </w:t>
            </w:r>
            <w:sdt>
              <w:sdtPr>
                <w:tag w:val="goog_rdk_21"/>
                <w:id w:val="-141971706"/>
                <w:showingPlcHdr/>
              </w:sdtPr>
              <w:sdtEndPr/>
              <w:sdtContent>
                <w:r w:rsidR="0080086B">
                  <w:t xml:space="preserve">     </w:t>
                </w:r>
              </w:sdtContent>
            </w:sdt>
            <w:r>
              <w:rPr>
                <w:rFonts w:ascii="Arial" w:eastAsia="Arial" w:hAnsi="Arial" w:cs="Arial"/>
                <w:sz w:val="20"/>
                <w:szCs w:val="20"/>
              </w:rPr>
              <w:t>constitutes an offer by the Authority for the supplier to supply / provide the Contractor Deliverables.   </w:t>
            </w:r>
          </w:p>
          <w:p w14:paraId="0000007C" w14:textId="77777777" w:rsidR="004215FA" w:rsidRDefault="009D590F">
            <w:pPr>
              <w:jc w:val="left"/>
              <w:rPr>
                <w:rFonts w:ascii="Arial" w:eastAsia="Arial" w:hAnsi="Arial" w:cs="Arial"/>
                <w:sz w:val="20"/>
                <w:szCs w:val="20"/>
              </w:rPr>
            </w:pPr>
            <w:r>
              <w:rPr>
                <w:rFonts w:ascii="Arial" w:eastAsia="Arial" w:hAnsi="Arial" w:cs="Arial"/>
                <w:sz w:val="20"/>
                <w:szCs w:val="20"/>
              </w:rPr>
              <w:t>By signing this DEFFORM 10B the Contractor agrees to be bound by the attached contract amendment, and they acknowledge that all other terms and conditions remain unchanged. </w:t>
            </w:r>
          </w:p>
          <w:p w14:paraId="0000007D" w14:textId="77777777" w:rsidR="004215FA" w:rsidRDefault="004215FA">
            <w:pPr>
              <w:jc w:val="left"/>
              <w:rPr>
                <w:rFonts w:ascii="Quattrocento Sans" w:eastAsia="Quattrocento Sans" w:hAnsi="Quattrocento Sans" w:cs="Quattrocento Sans"/>
                <w:sz w:val="18"/>
                <w:szCs w:val="18"/>
              </w:rPr>
            </w:pPr>
          </w:p>
        </w:tc>
        <w:tc>
          <w:tcPr>
            <w:tcW w:w="4971" w:type="dxa"/>
            <w:tcBorders>
              <w:top w:val="single" w:sz="6" w:space="0" w:color="000000"/>
              <w:left w:val="single" w:sz="6" w:space="0" w:color="000000"/>
              <w:bottom w:val="nil"/>
              <w:right w:val="single" w:sz="6" w:space="0" w:color="000000"/>
            </w:tcBorders>
          </w:tcPr>
          <w:p w14:paraId="0000007E"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 xml:space="preserve">Section B) </w:t>
            </w:r>
            <w:r>
              <w:rPr>
                <w:rFonts w:ascii="Arial" w:eastAsia="Arial" w:hAnsi="Arial" w:cs="Arial"/>
                <w:b/>
                <w:sz w:val="20"/>
                <w:szCs w:val="20"/>
              </w:rPr>
              <w:t>Acceptance of Offer</w:t>
            </w:r>
          </w:p>
          <w:p w14:paraId="0000007F"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I acknowledge receipt of the Departments Contract,</w:t>
            </w:r>
          </w:p>
          <w:p w14:paraId="00000080"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I confirm that I accept the Offer it contains and agree to be bound by its terms and I acknowledge that all other terms and conditions of the Contract remain unchanged.</w:t>
            </w:r>
          </w:p>
          <w:p w14:paraId="00000081" w14:textId="77777777" w:rsidR="004215FA" w:rsidRDefault="004215FA">
            <w:pPr>
              <w:jc w:val="left"/>
              <w:rPr>
                <w:rFonts w:ascii="Quattrocento Sans" w:eastAsia="Quattrocento Sans" w:hAnsi="Quattrocento Sans" w:cs="Quattrocento Sans"/>
                <w:sz w:val="18"/>
                <w:szCs w:val="18"/>
              </w:rPr>
            </w:pPr>
          </w:p>
        </w:tc>
      </w:tr>
      <w:tr w:rsidR="004215FA" w14:paraId="410F97ED" w14:textId="77777777">
        <w:trPr>
          <w:trHeight w:val="2895"/>
        </w:trPr>
        <w:tc>
          <w:tcPr>
            <w:tcW w:w="4255" w:type="dxa"/>
            <w:tcBorders>
              <w:top w:val="nil"/>
              <w:left w:val="single" w:sz="6" w:space="0" w:color="000000"/>
              <w:bottom w:val="single" w:sz="6" w:space="0" w:color="000000"/>
              <w:right w:val="single" w:sz="6" w:space="0" w:color="000000"/>
            </w:tcBorders>
          </w:tcPr>
          <w:p w14:paraId="00000082" w14:textId="2CA3BD6E"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Signed by</w:t>
            </w:r>
            <w:r>
              <w:rPr>
                <w:rFonts w:ascii="Arial" w:eastAsia="Arial" w:hAnsi="Arial" w:cs="Arial"/>
                <w:i/>
                <w:sz w:val="20"/>
                <w:szCs w:val="20"/>
              </w:rPr>
              <w:t xml:space="preserve">: </w:t>
            </w:r>
            <w:sdt>
              <w:sdtPr>
                <w:tag w:val="goog_rdk_22"/>
                <w:id w:val="-2007037613"/>
              </w:sdtPr>
              <w:sdtEndPr/>
              <w:sdtContent>
                <w:r w:rsidR="00BB0729">
                  <w:t>xxx</w:t>
                </w:r>
              </w:sdtContent>
            </w:sdt>
          </w:p>
          <w:p w14:paraId="00000083" w14:textId="3A8C26BB" w:rsidR="004215FA" w:rsidRDefault="009D590F">
            <w:pPr>
              <w:jc w:val="left"/>
              <w:rPr>
                <w:rFonts w:ascii="Dancing Script" w:eastAsia="Dancing Script" w:hAnsi="Dancing Script" w:cs="Dancing Script"/>
                <w:color w:val="4472C4"/>
                <w:sz w:val="20"/>
                <w:szCs w:val="20"/>
              </w:rPr>
            </w:pPr>
            <w:r>
              <w:rPr>
                <w:rFonts w:ascii="Arial" w:eastAsia="Arial" w:hAnsi="Arial" w:cs="Arial"/>
                <w:sz w:val="20"/>
                <w:szCs w:val="20"/>
              </w:rPr>
              <w:t>Name (Block Capitals): </w:t>
            </w:r>
            <w:r w:rsidR="00BB0729">
              <w:rPr>
                <w:rFonts w:ascii="Arial" w:eastAsia="Arial" w:hAnsi="Arial" w:cs="Arial"/>
                <w:sz w:val="20"/>
                <w:szCs w:val="20"/>
              </w:rPr>
              <w:t>xxx</w:t>
            </w:r>
          </w:p>
          <w:p w14:paraId="00000084" w14:textId="77777777" w:rsidR="004215FA" w:rsidRDefault="004215FA">
            <w:pPr>
              <w:jc w:val="left"/>
              <w:rPr>
                <w:rFonts w:ascii="Quattrocento Sans" w:eastAsia="Quattrocento Sans" w:hAnsi="Quattrocento Sans" w:cs="Quattrocento Sans"/>
                <w:sz w:val="18"/>
                <w:szCs w:val="18"/>
              </w:rPr>
            </w:pPr>
          </w:p>
          <w:p w14:paraId="00000085" w14:textId="77777777" w:rsidR="004215FA" w:rsidRDefault="009D590F">
            <w:pPr>
              <w:jc w:val="left"/>
              <w:rPr>
                <w:rFonts w:ascii="Arial" w:eastAsia="Arial" w:hAnsi="Arial" w:cs="Arial"/>
                <w:sz w:val="20"/>
                <w:szCs w:val="20"/>
              </w:rPr>
            </w:pPr>
            <w:r>
              <w:rPr>
                <w:rFonts w:ascii="Arial" w:eastAsia="Arial" w:hAnsi="Arial" w:cs="Arial"/>
                <w:sz w:val="20"/>
                <w:szCs w:val="20"/>
              </w:rPr>
              <w:t>Position: Higher Executive Officer</w:t>
            </w:r>
          </w:p>
          <w:p w14:paraId="00000086" w14:textId="77777777" w:rsidR="004215FA" w:rsidRDefault="009D590F">
            <w:pPr>
              <w:jc w:val="left"/>
              <w:rPr>
                <w:rFonts w:ascii="Arial" w:eastAsia="Arial" w:hAnsi="Arial" w:cs="Arial"/>
                <w:sz w:val="20"/>
                <w:szCs w:val="20"/>
              </w:rPr>
            </w:pPr>
            <w:r>
              <w:rPr>
                <w:rFonts w:ascii="Arial" w:eastAsia="Arial" w:hAnsi="Arial" w:cs="Arial"/>
                <w:sz w:val="20"/>
                <w:szCs w:val="20"/>
              </w:rPr>
              <w:t xml:space="preserve">BUSINESS PARTNER 3 </w:t>
            </w:r>
          </w:p>
          <w:p w14:paraId="00000087" w14:textId="77777777" w:rsidR="004215FA" w:rsidRDefault="004215FA">
            <w:pPr>
              <w:jc w:val="left"/>
              <w:rPr>
                <w:rFonts w:ascii="Arial" w:eastAsia="Arial" w:hAnsi="Arial" w:cs="Arial"/>
                <w:sz w:val="20"/>
                <w:szCs w:val="20"/>
              </w:rPr>
            </w:pPr>
          </w:p>
          <w:p w14:paraId="00000088"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For and on behalf of the Authority</w:t>
            </w:r>
            <w:r>
              <w:rPr>
                <w:rFonts w:ascii="Arial" w:eastAsia="Arial" w:hAnsi="Arial" w:cs="Arial"/>
                <w:b/>
                <w:sz w:val="20"/>
                <w:szCs w:val="20"/>
              </w:rPr>
              <w:t> </w:t>
            </w:r>
            <w:r>
              <w:rPr>
                <w:rFonts w:ascii="Arial" w:eastAsia="Arial" w:hAnsi="Arial" w:cs="Arial"/>
                <w:sz w:val="20"/>
                <w:szCs w:val="20"/>
              </w:rPr>
              <w:t> </w:t>
            </w:r>
          </w:p>
          <w:p w14:paraId="00000089" w14:textId="77777777" w:rsidR="004215FA" w:rsidRDefault="004215FA">
            <w:pPr>
              <w:jc w:val="left"/>
              <w:rPr>
                <w:rFonts w:ascii="Arial" w:eastAsia="Arial" w:hAnsi="Arial" w:cs="Arial"/>
                <w:sz w:val="20"/>
                <w:szCs w:val="20"/>
              </w:rPr>
            </w:pPr>
          </w:p>
          <w:p w14:paraId="0000008A"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 xml:space="preserve">Authorised Signatory  </w:t>
            </w:r>
          </w:p>
          <w:p w14:paraId="0000008B" w14:textId="308F126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 xml:space="preserve">Date: </w:t>
            </w:r>
            <w:r w:rsidR="0003127B">
              <w:rPr>
                <w:rFonts w:ascii="Arial" w:eastAsia="Arial" w:hAnsi="Arial" w:cs="Arial"/>
                <w:sz w:val="20"/>
                <w:szCs w:val="20"/>
              </w:rPr>
              <w:t xml:space="preserve"> </w:t>
            </w:r>
            <w:r w:rsidR="00DB3109">
              <w:rPr>
                <w:rFonts w:ascii="Arial" w:eastAsia="Arial" w:hAnsi="Arial" w:cs="Arial"/>
                <w:sz w:val="20"/>
                <w:szCs w:val="20"/>
              </w:rPr>
              <w:t>1</w:t>
            </w:r>
            <w:r w:rsidR="00163516">
              <w:rPr>
                <w:rFonts w:ascii="Arial" w:eastAsia="Arial" w:hAnsi="Arial" w:cs="Arial"/>
                <w:sz w:val="20"/>
                <w:szCs w:val="20"/>
              </w:rPr>
              <w:t>6</w:t>
            </w:r>
            <w:r w:rsidR="0003127B">
              <w:rPr>
                <w:rFonts w:ascii="Arial" w:eastAsia="Arial" w:hAnsi="Arial" w:cs="Arial"/>
                <w:sz w:val="20"/>
                <w:szCs w:val="20"/>
              </w:rPr>
              <w:t>/1/24</w:t>
            </w:r>
          </w:p>
        </w:tc>
        <w:tc>
          <w:tcPr>
            <w:tcW w:w="4971" w:type="dxa"/>
            <w:tcBorders>
              <w:top w:val="nil"/>
              <w:left w:val="single" w:sz="6" w:space="0" w:color="000000"/>
              <w:bottom w:val="single" w:sz="6" w:space="0" w:color="000000"/>
              <w:right w:val="single" w:sz="6" w:space="0" w:color="000000"/>
            </w:tcBorders>
          </w:tcPr>
          <w:p w14:paraId="0000008C" w14:textId="53DB50F8" w:rsidR="004215FA" w:rsidRDefault="009D590F">
            <w:pPr>
              <w:jc w:val="left"/>
              <w:rPr>
                <w:rFonts w:ascii="Arial" w:eastAsia="Arial" w:hAnsi="Arial" w:cs="Arial"/>
                <w:sz w:val="20"/>
                <w:szCs w:val="20"/>
              </w:rPr>
            </w:pPr>
            <w:r>
              <w:rPr>
                <w:rFonts w:ascii="Arial" w:eastAsia="Arial" w:hAnsi="Arial" w:cs="Arial"/>
                <w:sz w:val="20"/>
                <w:szCs w:val="20"/>
              </w:rPr>
              <w:t>Signed by: </w:t>
            </w:r>
            <w:r w:rsidR="00BB0729">
              <w:rPr>
                <w:rFonts w:ascii="Arial" w:eastAsia="Arial" w:hAnsi="Arial" w:cs="Arial"/>
                <w:sz w:val="20"/>
                <w:szCs w:val="20"/>
              </w:rPr>
              <w:t>xxx</w:t>
            </w:r>
          </w:p>
          <w:p w14:paraId="0000008D" w14:textId="7CD2F57E" w:rsidR="004215FA" w:rsidRDefault="009D590F">
            <w:pPr>
              <w:jc w:val="left"/>
              <w:rPr>
                <w:rFonts w:ascii="Arial" w:eastAsia="Arial" w:hAnsi="Arial" w:cs="Arial"/>
                <w:sz w:val="20"/>
                <w:szCs w:val="20"/>
              </w:rPr>
            </w:pPr>
            <w:r>
              <w:rPr>
                <w:rFonts w:ascii="Arial" w:eastAsia="Arial" w:hAnsi="Arial" w:cs="Arial"/>
                <w:sz w:val="20"/>
                <w:szCs w:val="20"/>
              </w:rPr>
              <w:t>Name </w:t>
            </w:r>
            <w:sdt>
              <w:sdtPr>
                <w:tag w:val="goog_rdk_24"/>
                <w:id w:val="-840229140"/>
                <w:showingPlcHdr/>
              </w:sdtPr>
              <w:sdtEndPr/>
              <w:sdtContent>
                <w:r w:rsidR="0080086B">
                  <w:t xml:space="preserve">     </w:t>
                </w:r>
              </w:sdtContent>
            </w:sdt>
            <w:r>
              <w:rPr>
                <w:rFonts w:ascii="Arial" w:eastAsia="Arial" w:hAnsi="Arial" w:cs="Arial"/>
                <w:sz w:val="20"/>
                <w:szCs w:val="20"/>
              </w:rPr>
              <w:t>(Block Capit</w:t>
            </w:r>
            <w:r w:rsidR="00BB0729">
              <w:rPr>
                <w:rFonts w:ascii="Arial" w:eastAsia="Arial" w:hAnsi="Arial" w:cs="Arial"/>
                <w:sz w:val="20"/>
                <w:szCs w:val="20"/>
              </w:rPr>
              <w:t>als xxx</w:t>
            </w:r>
          </w:p>
          <w:p w14:paraId="0000008E" w14:textId="77777777" w:rsidR="004215FA" w:rsidRDefault="004215FA">
            <w:pPr>
              <w:jc w:val="left"/>
              <w:rPr>
                <w:rFonts w:ascii="Quattrocento Sans" w:eastAsia="Quattrocento Sans" w:hAnsi="Quattrocento Sans" w:cs="Quattrocento Sans"/>
                <w:sz w:val="18"/>
                <w:szCs w:val="18"/>
              </w:rPr>
            </w:pPr>
          </w:p>
          <w:p w14:paraId="0000008F" w14:textId="77777777" w:rsidR="004215FA" w:rsidRDefault="009D590F">
            <w:pPr>
              <w:jc w:val="left"/>
              <w:rPr>
                <w:rFonts w:ascii="Arial" w:eastAsia="Arial" w:hAnsi="Arial" w:cs="Arial"/>
                <w:sz w:val="20"/>
                <w:szCs w:val="20"/>
              </w:rPr>
            </w:pPr>
            <w:r>
              <w:rPr>
                <w:rFonts w:ascii="Arial" w:eastAsia="Arial" w:hAnsi="Arial" w:cs="Arial"/>
                <w:sz w:val="20"/>
                <w:szCs w:val="20"/>
              </w:rPr>
              <w:t>Position:  </w:t>
            </w:r>
          </w:p>
          <w:p w14:paraId="00000090" w14:textId="77777777" w:rsidR="004215FA" w:rsidRDefault="004215FA">
            <w:pPr>
              <w:jc w:val="left"/>
              <w:rPr>
                <w:rFonts w:ascii="Quattrocento Sans" w:eastAsia="Quattrocento Sans" w:hAnsi="Quattrocento Sans" w:cs="Quattrocento Sans"/>
                <w:sz w:val="18"/>
                <w:szCs w:val="18"/>
              </w:rPr>
            </w:pPr>
          </w:p>
          <w:p w14:paraId="00000091"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For and on behalf of the Contractor  </w:t>
            </w:r>
          </w:p>
          <w:p w14:paraId="00000092" w14:textId="77777777" w:rsidR="004215FA" w:rsidRDefault="004215FA">
            <w:pPr>
              <w:jc w:val="left"/>
              <w:rPr>
                <w:rFonts w:ascii="Arial" w:eastAsia="Arial" w:hAnsi="Arial" w:cs="Arial"/>
                <w:sz w:val="20"/>
                <w:szCs w:val="20"/>
              </w:rPr>
            </w:pPr>
          </w:p>
          <w:p w14:paraId="00000093"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Authorised Signatory  </w:t>
            </w:r>
          </w:p>
          <w:p w14:paraId="00000094" w14:textId="77777777" w:rsidR="004215FA" w:rsidRDefault="009D590F">
            <w:pPr>
              <w:jc w:val="left"/>
              <w:rPr>
                <w:rFonts w:ascii="Quattrocento Sans" w:eastAsia="Quattrocento Sans" w:hAnsi="Quattrocento Sans" w:cs="Quattrocento Sans"/>
                <w:sz w:val="18"/>
                <w:szCs w:val="18"/>
              </w:rPr>
            </w:pPr>
            <w:r>
              <w:rPr>
                <w:rFonts w:ascii="Arial" w:eastAsia="Arial" w:hAnsi="Arial" w:cs="Arial"/>
                <w:sz w:val="20"/>
                <w:szCs w:val="20"/>
              </w:rPr>
              <w:t>Date</w:t>
            </w:r>
            <w:r>
              <w:rPr>
                <w:rFonts w:ascii="Arial" w:eastAsia="Arial" w:hAnsi="Arial" w:cs="Arial"/>
                <w:sz w:val="16"/>
                <w:szCs w:val="16"/>
                <w:vertAlign w:val="superscript"/>
              </w:rPr>
              <w:t>1</w:t>
            </w:r>
            <w:r>
              <w:rPr>
                <w:rFonts w:ascii="Arial" w:eastAsia="Arial" w:hAnsi="Arial" w:cs="Arial"/>
                <w:sz w:val="20"/>
                <w:szCs w:val="20"/>
              </w:rPr>
              <w:t>: </w:t>
            </w:r>
          </w:p>
        </w:tc>
      </w:tr>
    </w:tbl>
    <w:p w14:paraId="00000095" w14:textId="77777777" w:rsidR="004215FA" w:rsidRDefault="004215FA">
      <w:pPr>
        <w:jc w:val="left"/>
        <w:rPr>
          <w:rFonts w:ascii="Arial" w:eastAsia="Arial" w:hAnsi="Arial" w:cs="Arial"/>
        </w:rPr>
        <w:sectPr w:rsidR="004215FA">
          <w:headerReference w:type="default" r:id="rId11"/>
          <w:footerReference w:type="default" r:id="rId12"/>
          <w:pgSz w:w="11907" w:h="16834"/>
          <w:pgMar w:top="567" w:right="1440" w:bottom="426" w:left="1440" w:header="431" w:footer="431" w:gutter="0"/>
          <w:pgNumType w:start="1"/>
          <w:cols w:space="720"/>
        </w:sectPr>
      </w:pPr>
    </w:p>
    <w:p w14:paraId="00000096" w14:textId="77777777" w:rsidR="004215FA" w:rsidRDefault="009D590F">
      <w:pPr>
        <w:jc w:val="center"/>
        <w:rPr>
          <w:rFonts w:ascii="Arial" w:eastAsia="Arial" w:hAnsi="Arial" w:cs="Arial"/>
          <w:sz w:val="28"/>
          <w:szCs w:val="28"/>
          <w:u w:val="single"/>
        </w:rPr>
      </w:pPr>
      <w:r>
        <w:rPr>
          <w:rFonts w:ascii="Arial" w:eastAsia="Arial" w:hAnsi="Arial" w:cs="Arial"/>
          <w:b/>
          <w:sz w:val="28"/>
          <w:szCs w:val="28"/>
          <w:u w:val="single"/>
        </w:rPr>
        <w:lastRenderedPageBreak/>
        <w:t xml:space="preserve">Schedule 1 – Statement of </w:t>
      </w:r>
      <w:sdt>
        <w:sdtPr>
          <w:tag w:val="goog_rdk_26"/>
          <w:id w:val="-1824346428"/>
        </w:sdtPr>
        <w:sdtEndPr/>
        <w:sdtContent/>
      </w:sdt>
      <w:r>
        <w:rPr>
          <w:rFonts w:ascii="Arial" w:eastAsia="Arial" w:hAnsi="Arial" w:cs="Arial"/>
          <w:b/>
          <w:sz w:val="28"/>
          <w:szCs w:val="28"/>
          <w:u w:val="single"/>
        </w:rPr>
        <w:t>Requirement</w:t>
      </w:r>
    </w:p>
    <w:p w14:paraId="00000097" w14:textId="77777777" w:rsidR="004215FA" w:rsidRDefault="004215FA">
      <w:pPr>
        <w:jc w:val="center"/>
        <w:rPr>
          <w:rFonts w:ascii="Arial" w:eastAsia="Arial" w:hAnsi="Arial" w:cs="Arial"/>
          <w:u w:val="single"/>
        </w:rPr>
      </w:pPr>
    </w:p>
    <w:p w14:paraId="00000098" w14:textId="77777777" w:rsidR="004215FA" w:rsidRDefault="009D590F">
      <w:pPr>
        <w:jc w:val="left"/>
        <w:rPr>
          <w:rFonts w:ascii="Arial" w:eastAsia="Arial" w:hAnsi="Arial" w:cs="Arial"/>
          <w:sz w:val="24"/>
          <w:szCs w:val="24"/>
        </w:rPr>
      </w:pPr>
      <w:r>
        <w:rPr>
          <w:rFonts w:ascii="Arial" w:eastAsia="Arial" w:hAnsi="Arial" w:cs="Arial"/>
          <w:b/>
          <w:sz w:val="24"/>
          <w:szCs w:val="24"/>
        </w:rPr>
        <w:t>STATEMENT OF REQUIREMENT TO ENABLE THE MONITORING OF HOME RENTAL PAYMENTS TO SUPPORT THE NEW ACCOMMODATION OFFER</w:t>
      </w:r>
      <w:r>
        <w:rPr>
          <w:rFonts w:ascii="Arial" w:eastAsia="Arial" w:hAnsi="Arial" w:cs="Arial"/>
          <w:sz w:val="24"/>
          <w:szCs w:val="24"/>
        </w:rPr>
        <w:t>.</w:t>
      </w:r>
    </w:p>
    <w:p w14:paraId="00000099" w14:textId="77777777" w:rsidR="004215FA" w:rsidRDefault="004215FA">
      <w:pPr>
        <w:jc w:val="left"/>
        <w:rPr>
          <w:rFonts w:ascii="Arial" w:eastAsia="Arial" w:hAnsi="Arial" w:cs="Arial"/>
          <w:sz w:val="24"/>
          <w:szCs w:val="24"/>
        </w:rPr>
      </w:pPr>
    </w:p>
    <w:p w14:paraId="0000009A" w14:textId="77777777" w:rsidR="004215FA" w:rsidRDefault="009D590F">
      <w:pPr>
        <w:jc w:val="left"/>
        <w:rPr>
          <w:rFonts w:ascii="Arial" w:eastAsia="Arial" w:hAnsi="Arial" w:cs="Arial"/>
          <w:sz w:val="24"/>
          <w:szCs w:val="24"/>
        </w:rPr>
      </w:pPr>
      <w:r>
        <w:rPr>
          <w:rFonts w:ascii="Arial" w:eastAsia="Arial" w:hAnsi="Arial" w:cs="Arial"/>
          <w:b/>
          <w:sz w:val="24"/>
          <w:szCs w:val="24"/>
        </w:rPr>
        <w:t>Introduction</w:t>
      </w:r>
    </w:p>
    <w:p w14:paraId="0000009B" w14:textId="77777777" w:rsidR="004215FA" w:rsidRDefault="004215FA">
      <w:pPr>
        <w:jc w:val="left"/>
        <w:rPr>
          <w:rFonts w:ascii="Arial" w:eastAsia="Arial" w:hAnsi="Arial" w:cs="Arial"/>
          <w:sz w:val="24"/>
          <w:szCs w:val="24"/>
        </w:rPr>
      </w:pPr>
    </w:p>
    <w:p w14:paraId="0000009C" w14:textId="7EA24CBA"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This Statement of Requirement (SoR) relates to the New Accommodation Offer</w:t>
      </w:r>
      <w:sdt>
        <w:sdtPr>
          <w:tag w:val="goog_rdk_27"/>
          <w:id w:val="1289626690"/>
        </w:sdtPr>
        <w:sdtEndPr/>
        <w:sdtContent>
          <w:r>
            <w:rPr>
              <w:rFonts w:ascii="Arial" w:eastAsia="Arial" w:hAnsi="Arial" w:cs="Arial"/>
              <w:sz w:val="24"/>
              <w:szCs w:val="24"/>
            </w:rPr>
            <w:t xml:space="preserve"> (NAO)</w:t>
          </w:r>
        </w:sdtContent>
      </w:sdt>
      <w:r>
        <w:rPr>
          <w:rFonts w:ascii="Arial" w:eastAsia="Arial" w:hAnsi="Arial" w:cs="Arial"/>
          <w:sz w:val="24"/>
          <w:szCs w:val="24"/>
        </w:rPr>
        <w:t xml:space="preserve"> that will be rolled out in March 2024 following the conclusion of the three-year pilot, Future Accommodation Model (FAM). Some military housing arears have been identified as not having sufficient housing stock to house the additional number of Service</w:t>
      </w:r>
      <w:r w:rsidR="0003127B">
        <w:rPr>
          <w:rFonts w:ascii="Arial" w:eastAsia="Arial" w:hAnsi="Arial" w:cs="Arial"/>
          <w:sz w:val="24"/>
          <w:szCs w:val="24"/>
        </w:rPr>
        <w:t>P</w:t>
      </w:r>
      <w:r>
        <w:rPr>
          <w:rFonts w:ascii="Arial" w:eastAsia="Arial" w:hAnsi="Arial" w:cs="Arial"/>
          <w:sz w:val="24"/>
          <w:szCs w:val="24"/>
        </w:rPr>
        <w:t xml:space="preserve">ersonnel </w:t>
      </w:r>
      <w:sdt>
        <w:sdtPr>
          <w:tag w:val="goog_rdk_30"/>
          <w:id w:val="-878157344"/>
        </w:sdtPr>
        <w:sdtEndPr/>
        <w:sdtContent>
          <w:r>
            <w:rPr>
              <w:rFonts w:ascii="Arial" w:eastAsia="Arial" w:hAnsi="Arial" w:cs="Arial"/>
              <w:sz w:val="24"/>
              <w:szCs w:val="24"/>
            </w:rPr>
            <w:t xml:space="preserve">(SP) </w:t>
          </w:r>
        </w:sdtContent>
      </w:sdt>
      <w:r>
        <w:rPr>
          <w:rFonts w:ascii="Arial" w:eastAsia="Arial" w:hAnsi="Arial" w:cs="Arial"/>
          <w:sz w:val="24"/>
          <w:szCs w:val="24"/>
        </w:rPr>
        <w:t xml:space="preserve">that will be entitled to Families Service Accommodation (FSA) under the </w:t>
      </w:r>
      <w:sdt>
        <w:sdtPr>
          <w:tag w:val="goog_rdk_32"/>
          <w:id w:val="-452787890"/>
        </w:sdtPr>
        <w:sdtEndPr/>
        <w:sdtContent>
          <w:r>
            <w:rPr>
              <w:rFonts w:ascii="Arial" w:eastAsia="Arial" w:hAnsi="Arial" w:cs="Arial"/>
              <w:sz w:val="24"/>
              <w:szCs w:val="24"/>
            </w:rPr>
            <w:t>NAO</w:t>
          </w:r>
        </w:sdtContent>
      </w:sdt>
      <w:r>
        <w:rPr>
          <w:rFonts w:ascii="Arial" w:eastAsia="Arial" w:hAnsi="Arial" w:cs="Arial"/>
          <w:sz w:val="24"/>
          <w:szCs w:val="24"/>
        </w:rPr>
        <w:t xml:space="preserve">. </w:t>
      </w:r>
    </w:p>
    <w:p w14:paraId="0000009D" w14:textId="77777777" w:rsidR="004215FA" w:rsidRDefault="004215FA">
      <w:pPr>
        <w:jc w:val="left"/>
        <w:rPr>
          <w:rFonts w:ascii="Arial" w:eastAsia="Arial" w:hAnsi="Arial" w:cs="Arial"/>
          <w:sz w:val="24"/>
          <w:szCs w:val="24"/>
        </w:rPr>
      </w:pPr>
    </w:p>
    <w:p w14:paraId="0000009E" w14:textId="77777777" w:rsidR="004215FA" w:rsidRDefault="009D590F">
      <w:pPr>
        <w:jc w:val="left"/>
        <w:rPr>
          <w:rFonts w:ascii="Arial" w:eastAsia="Arial" w:hAnsi="Arial" w:cs="Arial"/>
          <w:sz w:val="24"/>
          <w:szCs w:val="24"/>
        </w:rPr>
      </w:pPr>
      <w:r>
        <w:rPr>
          <w:rFonts w:ascii="Arial" w:eastAsia="Arial" w:hAnsi="Arial" w:cs="Arial"/>
          <w:b/>
          <w:sz w:val="24"/>
          <w:szCs w:val="24"/>
        </w:rPr>
        <w:t>Background</w:t>
      </w:r>
    </w:p>
    <w:p w14:paraId="0000009F" w14:textId="77777777" w:rsidR="004215FA" w:rsidRDefault="004215FA">
      <w:pPr>
        <w:jc w:val="left"/>
        <w:rPr>
          <w:rFonts w:ascii="Arial" w:eastAsia="Arial" w:hAnsi="Arial" w:cs="Arial"/>
          <w:sz w:val="24"/>
          <w:szCs w:val="24"/>
        </w:rPr>
      </w:pPr>
    </w:p>
    <w:p w14:paraId="000000A0" w14:textId="06DB4D14"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The </w:t>
      </w:r>
      <w:sdt>
        <w:sdtPr>
          <w:tag w:val="goog_rdk_33"/>
          <w:id w:val="1568838587"/>
          <w:showingPlcHdr/>
        </w:sdtPr>
        <w:sdtEndPr/>
        <w:sdtContent>
          <w:r w:rsidR="0003127B">
            <w:t xml:space="preserve">     </w:t>
          </w:r>
        </w:sdtContent>
      </w:sdt>
      <w:sdt>
        <w:sdtPr>
          <w:tag w:val="goog_rdk_34"/>
          <w:id w:val="-1051228888"/>
        </w:sdtPr>
        <w:sdtEndPr/>
        <w:sdtContent>
          <w:r>
            <w:rPr>
              <w:rFonts w:ascii="Arial" w:eastAsia="Arial" w:hAnsi="Arial" w:cs="Arial"/>
              <w:sz w:val="24"/>
              <w:szCs w:val="24"/>
            </w:rPr>
            <w:t>NAO</w:t>
          </w:r>
        </w:sdtContent>
      </w:sdt>
      <w:r>
        <w:rPr>
          <w:rFonts w:ascii="Arial" w:eastAsia="Arial" w:hAnsi="Arial" w:cs="Arial"/>
          <w:sz w:val="24"/>
          <w:szCs w:val="24"/>
        </w:rPr>
        <w:t xml:space="preserve"> forms part of </w:t>
      </w:r>
      <w:sdt>
        <w:sdtPr>
          <w:tag w:val="goog_rdk_35"/>
          <w:id w:val="-1242480732"/>
        </w:sdtPr>
        <w:sdtEndPr/>
        <w:sdtContent>
          <w:r>
            <w:rPr>
              <w:rFonts w:ascii="Arial" w:eastAsia="Arial" w:hAnsi="Arial" w:cs="Arial"/>
              <w:sz w:val="24"/>
              <w:szCs w:val="24"/>
            </w:rPr>
            <w:t xml:space="preserve">Ministry of </w:t>
          </w:r>
        </w:sdtContent>
      </w:sdt>
      <w:r>
        <w:rPr>
          <w:rFonts w:ascii="Arial" w:eastAsia="Arial" w:hAnsi="Arial" w:cs="Arial"/>
          <w:sz w:val="24"/>
          <w:szCs w:val="24"/>
        </w:rPr>
        <w:t>Defence’s</w:t>
      </w:r>
      <w:sdt>
        <w:sdtPr>
          <w:tag w:val="goog_rdk_36"/>
          <w:id w:val="-813869166"/>
        </w:sdtPr>
        <w:sdtEndPr/>
        <w:sdtContent>
          <w:r>
            <w:rPr>
              <w:rFonts w:ascii="Arial" w:eastAsia="Arial" w:hAnsi="Arial" w:cs="Arial"/>
              <w:sz w:val="24"/>
              <w:szCs w:val="24"/>
            </w:rPr>
            <w:t xml:space="preserve"> (MOD)</w:t>
          </w:r>
        </w:sdtContent>
      </w:sdt>
      <w:r>
        <w:rPr>
          <w:rFonts w:ascii="Arial" w:eastAsia="Arial" w:hAnsi="Arial" w:cs="Arial"/>
          <w:sz w:val="24"/>
          <w:szCs w:val="24"/>
        </w:rPr>
        <w:t xml:space="preserve"> outputs from the recent Defence Command Paper Refresh and Haythornthwaite review which aims to improve the offer to current and future </w:t>
      </w:r>
      <w:sdt>
        <w:sdtPr>
          <w:tag w:val="goog_rdk_37"/>
          <w:id w:val="-608509234"/>
          <w:showingPlcHdr/>
        </w:sdtPr>
        <w:sdtEndPr/>
        <w:sdtContent>
          <w:r w:rsidR="0003127B">
            <w:t xml:space="preserve">     </w:t>
          </w:r>
        </w:sdtContent>
      </w:sdt>
      <w:sdt>
        <w:sdtPr>
          <w:tag w:val="goog_rdk_38"/>
          <w:id w:val="1742597818"/>
        </w:sdtPr>
        <w:sdtEndPr/>
        <w:sdtContent>
          <w:r>
            <w:rPr>
              <w:rFonts w:ascii="Arial" w:eastAsia="Arial" w:hAnsi="Arial" w:cs="Arial"/>
              <w:sz w:val="24"/>
              <w:szCs w:val="24"/>
            </w:rPr>
            <w:t>SP</w:t>
          </w:r>
        </w:sdtContent>
      </w:sdt>
      <w:r>
        <w:rPr>
          <w:rFonts w:ascii="Arial" w:eastAsia="Arial" w:hAnsi="Arial" w:cs="Arial"/>
          <w:sz w:val="24"/>
          <w:szCs w:val="24"/>
        </w:rPr>
        <w:t>.</w:t>
      </w:r>
    </w:p>
    <w:p w14:paraId="000000A1" w14:textId="77777777" w:rsidR="004215FA" w:rsidRDefault="004215FA">
      <w:pPr>
        <w:jc w:val="left"/>
        <w:rPr>
          <w:rFonts w:ascii="Arial" w:eastAsia="Arial" w:hAnsi="Arial" w:cs="Arial"/>
          <w:sz w:val="24"/>
          <w:szCs w:val="24"/>
        </w:rPr>
      </w:pPr>
    </w:p>
    <w:p w14:paraId="000000A2" w14:textId="42986415"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In areas where </w:t>
      </w:r>
      <w:sdt>
        <w:sdtPr>
          <w:tag w:val="goog_rdk_39"/>
          <w:id w:val="-1200857369"/>
          <w:showingPlcHdr/>
        </w:sdtPr>
        <w:sdtEndPr/>
        <w:sdtContent>
          <w:r w:rsidR="0003127B">
            <w:t xml:space="preserve">     </w:t>
          </w:r>
        </w:sdtContent>
      </w:sdt>
      <w:sdt>
        <w:sdtPr>
          <w:tag w:val="goog_rdk_40"/>
          <w:id w:val="520286054"/>
        </w:sdtPr>
        <w:sdtEndPr/>
        <w:sdtContent>
          <w:r>
            <w:rPr>
              <w:rFonts w:ascii="Arial" w:eastAsia="Arial" w:hAnsi="Arial" w:cs="Arial"/>
              <w:sz w:val="24"/>
              <w:szCs w:val="24"/>
            </w:rPr>
            <w:t>FSA</w:t>
          </w:r>
        </w:sdtContent>
      </w:sdt>
      <w:r>
        <w:rPr>
          <w:rFonts w:ascii="Arial" w:eastAsia="Arial" w:hAnsi="Arial" w:cs="Arial"/>
          <w:sz w:val="24"/>
          <w:szCs w:val="24"/>
        </w:rPr>
        <w:t xml:space="preserve"> is likely to reach near capacity because of the widening of entitlement, </w:t>
      </w:r>
      <w:sdt>
        <w:sdtPr>
          <w:tag w:val="goog_rdk_41"/>
          <w:id w:val="2122174960"/>
          <w:showingPlcHdr/>
        </w:sdtPr>
        <w:sdtEndPr/>
        <w:sdtContent>
          <w:r w:rsidR="0003127B">
            <w:t xml:space="preserve">     </w:t>
          </w:r>
        </w:sdtContent>
      </w:sdt>
      <w:sdt>
        <w:sdtPr>
          <w:tag w:val="goog_rdk_42"/>
          <w:id w:val="1384512349"/>
        </w:sdtPr>
        <w:sdtEndPr/>
        <w:sdtContent>
          <w:r w:rsidRPr="0080086B">
            <w:t>SP</w:t>
          </w:r>
        </w:sdtContent>
      </w:sdt>
      <w:r>
        <w:rPr>
          <w:rFonts w:ascii="Arial" w:eastAsia="Arial" w:hAnsi="Arial" w:cs="Arial"/>
          <w:sz w:val="24"/>
          <w:szCs w:val="24"/>
        </w:rPr>
        <w:t xml:space="preserve"> will be asked or given the choice of using the private rental sector, with the guidance and financial support of the MOD. </w:t>
      </w:r>
    </w:p>
    <w:p w14:paraId="000000A3" w14:textId="77777777" w:rsidR="004215FA" w:rsidRDefault="004215FA">
      <w:pPr>
        <w:jc w:val="left"/>
        <w:rPr>
          <w:rFonts w:ascii="Arial" w:eastAsia="Arial" w:hAnsi="Arial" w:cs="Arial"/>
          <w:sz w:val="24"/>
          <w:szCs w:val="24"/>
        </w:rPr>
      </w:pPr>
    </w:p>
    <w:p w14:paraId="000000A4" w14:textId="77777777" w:rsidR="004215FA" w:rsidRDefault="009D590F">
      <w:pPr>
        <w:jc w:val="left"/>
        <w:rPr>
          <w:rFonts w:ascii="Arial" w:eastAsia="Arial" w:hAnsi="Arial" w:cs="Arial"/>
          <w:sz w:val="24"/>
          <w:szCs w:val="24"/>
        </w:rPr>
      </w:pPr>
      <w:r>
        <w:rPr>
          <w:rFonts w:ascii="Arial" w:eastAsia="Arial" w:hAnsi="Arial" w:cs="Arial"/>
          <w:b/>
          <w:sz w:val="24"/>
          <w:szCs w:val="24"/>
        </w:rPr>
        <w:t>Scope of Requirement</w:t>
      </w:r>
    </w:p>
    <w:p w14:paraId="000000A5" w14:textId="77777777" w:rsidR="004215FA" w:rsidRDefault="004215FA">
      <w:pPr>
        <w:jc w:val="left"/>
        <w:rPr>
          <w:rFonts w:ascii="Arial" w:eastAsia="Arial" w:hAnsi="Arial" w:cs="Arial"/>
          <w:sz w:val="24"/>
          <w:szCs w:val="24"/>
        </w:rPr>
      </w:pPr>
    </w:p>
    <w:p w14:paraId="000000A6" w14:textId="77777777"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Rental data from the private rental sector</w:t>
      </w:r>
      <w:sdt>
        <w:sdtPr>
          <w:tag w:val="goog_rdk_43"/>
          <w:id w:val="-2104493630"/>
        </w:sdtPr>
        <w:sdtEndPr/>
        <w:sdtContent>
          <w:r>
            <w:rPr>
              <w:rFonts w:ascii="Arial" w:eastAsia="Arial" w:hAnsi="Arial" w:cs="Arial"/>
              <w:sz w:val="24"/>
              <w:szCs w:val="24"/>
            </w:rPr>
            <w:t xml:space="preserve"> (Data)</w:t>
          </w:r>
        </w:sdtContent>
      </w:sdt>
      <w:r>
        <w:rPr>
          <w:rFonts w:ascii="Arial" w:eastAsia="Arial" w:hAnsi="Arial" w:cs="Arial"/>
          <w:sz w:val="24"/>
          <w:szCs w:val="24"/>
        </w:rPr>
        <w:t xml:space="preserve"> is needed to enable regular analysis of rental payments and availability to ensure that SP are not disadvantaged by cost or unavailability if placed on the private rental path.</w:t>
      </w:r>
    </w:p>
    <w:p w14:paraId="000000A7" w14:textId="77777777" w:rsidR="004215FA" w:rsidRDefault="004215FA">
      <w:pPr>
        <w:jc w:val="left"/>
        <w:rPr>
          <w:rFonts w:ascii="Arial" w:eastAsia="Arial" w:hAnsi="Arial" w:cs="Arial"/>
          <w:sz w:val="24"/>
          <w:szCs w:val="24"/>
        </w:rPr>
      </w:pPr>
    </w:p>
    <w:p w14:paraId="000000A8" w14:textId="621F3176"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The </w:t>
      </w:r>
      <w:sdt>
        <w:sdtPr>
          <w:tag w:val="goog_rdk_44"/>
          <w:id w:val="-218671311"/>
          <w:showingPlcHdr/>
        </w:sdtPr>
        <w:sdtEndPr/>
        <w:sdtContent>
          <w:r w:rsidR="0003127B">
            <w:t xml:space="preserve">     </w:t>
          </w:r>
        </w:sdtContent>
      </w:sdt>
      <w:sdt>
        <w:sdtPr>
          <w:tag w:val="goog_rdk_45"/>
          <w:id w:val="1322161781"/>
        </w:sdtPr>
        <w:sdtEndPr/>
        <w:sdtContent>
          <w:r>
            <w:rPr>
              <w:rFonts w:ascii="Arial" w:eastAsia="Arial" w:hAnsi="Arial" w:cs="Arial"/>
              <w:sz w:val="24"/>
              <w:szCs w:val="24"/>
            </w:rPr>
            <w:t>D</w:t>
          </w:r>
        </w:sdtContent>
      </w:sdt>
      <w:r>
        <w:rPr>
          <w:rFonts w:ascii="Arial" w:eastAsia="Arial" w:hAnsi="Arial" w:cs="Arial"/>
          <w:sz w:val="24"/>
          <w:szCs w:val="24"/>
        </w:rPr>
        <w:t>ata required has to be up to date</w:t>
      </w:r>
      <w:sdt>
        <w:sdtPr>
          <w:tag w:val="goog_rdk_46"/>
          <w:id w:val="1618637681"/>
        </w:sdtPr>
        <w:sdtEndPr/>
        <w:sdtContent>
          <w:r>
            <w:rPr>
              <w:rFonts w:ascii="Arial" w:eastAsia="Arial" w:hAnsi="Arial" w:cs="Arial"/>
              <w:sz w:val="24"/>
              <w:szCs w:val="24"/>
            </w:rPr>
            <w:t xml:space="preserve"> and</w:t>
          </w:r>
        </w:sdtContent>
      </w:sdt>
      <w:r>
        <w:rPr>
          <w:rFonts w:ascii="Arial" w:eastAsia="Arial" w:hAnsi="Arial" w:cs="Arial"/>
          <w:sz w:val="24"/>
          <w:szCs w:val="24"/>
        </w:rPr>
        <w:t xml:space="preserve"> </w:t>
      </w:r>
      <w:sdt>
        <w:sdtPr>
          <w:tag w:val="goog_rdk_47"/>
          <w:id w:val="288092340"/>
          <w:showingPlcHdr/>
        </w:sdtPr>
        <w:sdtEndPr/>
        <w:sdtContent>
          <w:r w:rsidR="0003127B">
            <w:t xml:space="preserve">     </w:t>
          </w:r>
        </w:sdtContent>
      </w:sdt>
      <w:r>
        <w:rPr>
          <w:rFonts w:ascii="Arial" w:eastAsia="Arial" w:hAnsi="Arial" w:cs="Arial"/>
          <w:sz w:val="24"/>
          <w:szCs w:val="24"/>
        </w:rPr>
        <w:t>include</w:t>
      </w:r>
      <w:sdt>
        <w:sdtPr>
          <w:tag w:val="goog_rdk_48"/>
          <w:id w:val="-1769233604"/>
          <w:showingPlcHdr/>
        </w:sdtPr>
        <w:sdtEndPr/>
        <w:sdtContent>
          <w:r w:rsidR="0003127B">
            <w:t xml:space="preserve">     </w:t>
          </w:r>
        </w:sdtContent>
      </w:sdt>
      <w:r>
        <w:rPr>
          <w:rFonts w:ascii="Arial" w:eastAsia="Arial" w:hAnsi="Arial" w:cs="Arial"/>
          <w:sz w:val="24"/>
          <w:szCs w:val="24"/>
        </w:rPr>
        <w:t xml:space="preserve"> cost and property description</w:t>
      </w:r>
      <w:sdt>
        <w:sdtPr>
          <w:tag w:val="goog_rdk_49"/>
          <w:id w:val="-1809156226"/>
        </w:sdtPr>
        <w:sdtEndPr/>
        <w:sdtContent>
          <w:r>
            <w:rPr>
              <w:rFonts w:ascii="Arial" w:eastAsia="Arial" w:hAnsi="Arial" w:cs="Arial"/>
              <w:sz w:val="24"/>
              <w:szCs w:val="24"/>
            </w:rPr>
            <w:t>s</w:t>
          </w:r>
        </w:sdtContent>
      </w:sdt>
      <w:r>
        <w:rPr>
          <w:rFonts w:ascii="Arial" w:eastAsia="Arial" w:hAnsi="Arial" w:cs="Arial"/>
          <w:sz w:val="24"/>
          <w:szCs w:val="24"/>
        </w:rPr>
        <w:t xml:space="preserve"> and details </w:t>
      </w:r>
      <w:sdt>
        <w:sdtPr>
          <w:tag w:val="goog_rdk_50"/>
          <w:id w:val="-2064255451"/>
        </w:sdtPr>
        <w:sdtEndPr/>
        <w:sdtContent>
          <w:r>
            <w:rPr>
              <w:rFonts w:ascii="Arial" w:eastAsia="Arial" w:hAnsi="Arial" w:cs="Arial"/>
              <w:sz w:val="24"/>
              <w:szCs w:val="24"/>
            </w:rPr>
            <w:t>(</w:t>
          </w:r>
        </w:sdtContent>
      </w:sdt>
      <w:r>
        <w:rPr>
          <w:rFonts w:ascii="Arial" w:eastAsia="Arial" w:hAnsi="Arial" w:cs="Arial"/>
          <w:sz w:val="24"/>
          <w:szCs w:val="24"/>
        </w:rPr>
        <w:t>such as number of bedrooms</w:t>
      </w:r>
      <w:sdt>
        <w:sdtPr>
          <w:tag w:val="goog_rdk_51"/>
          <w:id w:val="1522283795"/>
        </w:sdtPr>
        <w:sdtEndPr/>
        <w:sdtContent>
          <w:r>
            <w:rPr>
              <w:rFonts w:ascii="Arial" w:eastAsia="Arial" w:hAnsi="Arial" w:cs="Arial"/>
              <w:sz w:val="24"/>
              <w:szCs w:val="24"/>
            </w:rPr>
            <w:t>)</w:t>
          </w:r>
        </w:sdtContent>
      </w:sdt>
      <w:r>
        <w:rPr>
          <w:rFonts w:ascii="Arial" w:eastAsia="Arial" w:hAnsi="Arial" w:cs="Arial"/>
          <w:sz w:val="24"/>
          <w:szCs w:val="24"/>
        </w:rPr>
        <w:t xml:space="preserve"> for properties </w:t>
      </w:r>
      <w:sdt>
        <w:sdtPr>
          <w:tag w:val="goog_rdk_52"/>
          <w:id w:val="1663119101"/>
        </w:sdtPr>
        <w:sdtEndPr/>
        <w:sdtContent>
          <w:r>
            <w:rPr>
              <w:rFonts w:ascii="Arial" w:eastAsia="Arial" w:hAnsi="Arial" w:cs="Arial"/>
              <w:sz w:val="24"/>
              <w:szCs w:val="24"/>
            </w:rPr>
            <w:t xml:space="preserve">available </w:t>
          </w:r>
        </w:sdtContent>
      </w:sdt>
      <w:r>
        <w:rPr>
          <w:rFonts w:ascii="Arial" w:eastAsia="Arial" w:hAnsi="Arial" w:cs="Arial"/>
          <w:sz w:val="24"/>
          <w:szCs w:val="24"/>
        </w:rPr>
        <w:t>for rent within the private rental sector in England, Scotland and Wales.</w:t>
      </w:r>
    </w:p>
    <w:p w14:paraId="000000A9" w14:textId="77777777" w:rsidR="004215FA" w:rsidRDefault="004215FA">
      <w:pPr>
        <w:jc w:val="left"/>
        <w:rPr>
          <w:rFonts w:ascii="Arial" w:eastAsia="Arial" w:hAnsi="Arial" w:cs="Arial"/>
          <w:sz w:val="24"/>
          <w:szCs w:val="24"/>
        </w:rPr>
      </w:pPr>
    </w:p>
    <w:p w14:paraId="000000AA" w14:textId="3238AA0D"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Data will be required</w:t>
      </w:r>
      <w:sdt>
        <w:sdtPr>
          <w:tag w:val="goog_rdk_53"/>
          <w:id w:val="-519545646"/>
        </w:sdtPr>
        <w:sdtEndPr/>
        <w:sdtContent>
          <w:r>
            <w:rPr>
              <w:rFonts w:ascii="Arial" w:eastAsia="Arial" w:hAnsi="Arial" w:cs="Arial"/>
              <w:sz w:val="24"/>
              <w:szCs w:val="24"/>
            </w:rPr>
            <w:t xml:space="preserve"> [to be sent to the MOD by way of a csv batch file]</w:t>
          </w:r>
        </w:sdtContent>
      </w:sdt>
      <w:r>
        <w:rPr>
          <w:rFonts w:ascii="Arial" w:eastAsia="Arial" w:hAnsi="Arial" w:cs="Arial"/>
          <w:sz w:val="24"/>
          <w:szCs w:val="24"/>
        </w:rPr>
        <w:t xml:space="preserve"> during the first working week of</w:t>
      </w:r>
      <w:sdt>
        <w:sdtPr>
          <w:tag w:val="goog_rdk_54"/>
          <w:id w:val="749696196"/>
          <w:showingPlcHdr/>
        </w:sdtPr>
        <w:sdtEndPr/>
        <w:sdtContent>
          <w:r w:rsidR="0003127B">
            <w:t xml:space="preserve">     </w:t>
          </w:r>
        </w:sdtContent>
      </w:sdt>
      <w:r>
        <w:rPr>
          <w:rFonts w:ascii="Arial" w:eastAsia="Arial" w:hAnsi="Arial" w:cs="Arial"/>
          <w:sz w:val="24"/>
          <w:szCs w:val="24"/>
        </w:rPr>
        <w:t xml:space="preserve"> each calendar month</w:t>
      </w:r>
      <w:sdt>
        <w:sdtPr>
          <w:tag w:val="goog_rdk_55"/>
          <w:id w:val="-555005727"/>
          <w:showingPlcHdr/>
        </w:sdtPr>
        <w:sdtEndPr/>
        <w:sdtContent>
          <w:r w:rsidR="0003127B">
            <w:t xml:space="preserve">     </w:t>
          </w:r>
        </w:sdtContent>
      </w:sdt>
      <w:sdt>
        <w:sdtPr>
          <w:tag w:val="goog_rdk_56"/>
          <w:id w:val="825939982"/>
        </w:sdtPr>
        <w:sdtEndPr/>
        <w:sdtContent>
          <w:r>
            <w:rPr>
              <w:rFonts w:ascii="Arial" w:eastAsia="Arial" w:hAnsi="Arial" w:cs="Arial"/>
              <w:sz w:val="24"/>
              <w:szCs w:val="24"/>
            </w:rPr>
            <w:t>(</w:t>
          </w:r>
        </w:sdtContent>
      </w:sdt>
      <w:r>
        <w:rPr>
          <w:rFonts w:ascii="Arial" w:eastAsia="Arial" w:hAnsi="Arial" w:cs="Arial"/>
          <w:sz w:val="24"/>
          <w:szCs w:val="24"/>
        </w:rPr>
        <w:t>for the previous calendar month</w:t>
      </w:r>
      <w:sdt>
        <w:sdtPr>
          <w:tag w:val="goog_rdk_57"/>
          <w:id w:val="113951056"/>
        </w:sdtPr>
        <w:sdtEndPr/>
        <w:sdtContent>
          <w:r>
            <w:rPr>
              <w:rFonts w:ascii="Arial" w:eastAsia="Arial" w:hAnsi="Arial" w:cs="Arial"/>
              <w:sz w:val="24"/>
              <w:szCs w:val="24"/>
            </w:rPr>
            <w:t>)</w:t>
          </w:r>
        </w:sdtContent>
      </w:sdt>
      <w:r>
        <w:rPr>
          <w:rFonts w:ascii="Arial" w:eastAsia="Arial" w:hAnsi="Arial" w:cs="Arial"/>
          <w:sz w:val="24"/>
          <w:szCs w:val="24"/>
        </w:rPr>
        <w:t xml:space="preserve"> for a total of 12 months.</w:t>
      </w:r>
    </w:p>
    <w:p w14:paraId="000000AB" w14:textId="77777777" w:rsidR="004215FA" w:rsidRDefault="004215FA">
      <w:pPr>
        <w:jc w:val="left"/>
        <w:rPr>
          <w:rFonts w:ascii="Arial" w:eastAsia="Arial" w:hAnsi="Arial" w:cs="Arial"/>
          <w:sz w:val="24"/>
          <w:szCs w:val="24"/>
        </w:rPr>
      </w:pPr>
    </w:p>
    <w:p w14:paraId="000000AC" w14:textId="77777777" w:rsidR="004215FA" w:rsidRDefault="004215FA">
      <w:pPr>
        <w:jc w:val="left"/>
        <w:rPr>
          <w:rFonts w:ascii="Arial" w:eastAsia="Arial" w:hAnsi="Arial" w:cs="Arial"/>
          <w:sz w:val="24"/>
          <w:szCs w:val="24"/>
        </w:rPr>
      </w:pPr>
    </w:p>
    <w:p w14:paraId="000000AD" w14:textId="77777777" w:rsidR="004215FA" w:rsidRDefault="009D590F">
      <w:pPr>
        <w:jc w:val="left"/>
        <w:rPr>
          <w:rFonts w:ascii="Arial" w:eastAsia="Arial" w:hAnsi="Arial" w:cs="Arial"/>
          <w:sz w:val="24"/>
          <w:szCs w:val="24"/>
        </w:rPr>
      </w:pPr>
      <w:r>
        <w:rPr>
          <w:rFonts w:ascii="Arial" w:eastAsia="Arial" w:hAnsi="Arial" w:cs="Arial"/>
          <w:b/>
          <w:sz w:val="24"/>
          <w:szCs w:val="24"/>
        </w:rPr>
        <w:t>Contractor</w:t>
      </w:r>
    </w:p>
    <w:p w14:paraId="000000AE" w14:textId="77777777" w:rsidR="004215FA" w:rsidRDefault="004215FA">
      <w:pPr>
        <w:jc w:val="left"/>
        <w:rPr>
          <w:rFonts w:ascii="Arial" w:eastAsia="Arial" w:hAnsi="Arial" w:cs="Arial"/>
          <w:sz w:val="24"/>
          <w:szCs w:val="24"/>
        </w:rPr>
      </w:pPr>
    </w:p>
    <w:p w14:paraId="000000AF" w14:textId="453FE8FF" w:rsidR="004215FA" w:rsidRDefault="009D590F">
      <w:pPr>
        <w:numPr>
          <w:ilvl w:val="0"/>
          <w:numId w:val="2"/>
        </w:numPr>
        <w:jc w:val="left"/>
        <w:rPr>
          <w:rFonts w:ascii="Arial" w:eastAsia="Arial" w:hAnsi="Arial" w:cs="Arial"/>
          <w:sz w:val="24"/>
          <w:szCs w:val="24"/>
        </w:rPr>
      </w:pPr>
      <w:r>
        <w:rPr>
          <w:rFonts w:ascii="Arial" w:eastAsia="Arial" w:hAnsi="Arial" w:cs="Arial"/>
          <w:sz w:val="24"/>
          <w:szCs w:val="24"/>
        </w:rPr>
        <w:t xml:space="preserve">  </w:t>
      </w:r>
      <w:sdt>
        <w:sdtPr>
          <w:tag w:val="goog_rdk_58"/>
          <w:id w:val="1987508701"/>
          <w:showingPlcHdr/>
        </w:sdtPr>
        <w:sdtEndPr/>
        <w:sdtContent>
          <w:r w:rsidR="0003127B">
            <w:t xml:space="preserve">     </w:t>
          </w:r>
        </w:sdtContent>
      </w:sdt>
      <w:sdt>
        <w:sdtPr>
          <w:tag w:val="goog_rdk_59"/>
          <w:id w:val="272912067"/>
        </w:sdtPr>
        <w:sdtEndPr/>
        <w:sdtContent>
          <w:r>
            <w:rPr>
              <w:rFonts w:ascii="Arial" w:eastAsia="Arial" w:hAnsi="Arial" w:cs="Arial"/>
              <w:sz w:val="24"/>
              <w:szCs w:val="24"/>
            </w:rPr>
            <w:t>Hometrack</w:t>
          </w:r>
        </w:sdtContent>
      </w:sdt>
      <w:r>
        <w:rPr>
          <w:rFonts w:ascii="Arial" w:eastAsia="Arial" w:hAnsi="Arial" w:cs="Arial"/>
          <w:sz w:val="24"/>
          <w:szCs w:val="24"/>
        </w:rPr>
        <w:t xml:space="preserve"> provide comprehensive details of </w:t>
      </w:r>
      <w:sdt>
        <w:sdtPr>
          <w:tag w:val="goog_rdk_60"/>
          <w:id w:val="-209645723"/>
          <w:showingPlcHdr/>
        </w:sdtPr>
        <w:sdtEndPr/>
        <w:sdtContent>
          <w:r w:rsidR="0003127B">
            <w:t xml:space="preserve">     </w:t>
          </w:r>
        </w:sdtContent>
      </w:sdt>
      <w:sdt>
        <w:sdtPr>
          <w:tag w:val="goog_rdk_61"/>
          <w:id w:val="-330303189"/>
        </w:sdtPr>
        <w:sdtEndPr/>
        <w:sdtContent>
          <w:r>
            <w:rPr>
              <w:rFonts w:ascii="Arial" w:eastAsia="Arial" w:hAnsi="Arial" w:cs="Arial"/>
              <w:sz w:val="24"/>
              <w:szCs w:val="24"/>
            </w:rPr>
            <w:t>h</w:t>
          </w:r>
        </w:sdtContent>
      </w:sdt>
      <w:r>
        <w:rPr>
          <w:rFonts w:ascii="Arial" w:eastAsia="Arial" w:hAnsi="Arial" w:cs="Arial"/>
          <w:sz w:val="24"/>
          <w:szCs w:val="24"/>
        </w:rPr>
        <w:t xml:space="preserve">ome rental market details for properties that are currently advertised on the internet across England, Scotland and Wales. </w:t>
      </w:r>
    </w:p>
    <w:p w14:paraId="000000B0" w14:textId="77777777" w:rsidR="004215FA" w:rsidRDefault="004215FA">
      <w:pPr>
        <w:jc w:val="left"/>
        <w:rPr>
          <w:rFonts w:ascii="Arial" w:eastAsia="Arial" w:hAnsi="Arial" w:cs="Arial"/>
          <w:sz w:val="24"/>
          <w:szCs w:val="24"/>
        </w:rPr>
      </w:pPr>
    </w:p>
    <w:p w14:paraId="000000B1" w14:textId="77777777" w:rsidR="004215FA" w:rsidRDefault="009D590F">
      <w:pPr>
        <w:jc w:val="left"/>
        <w:rPr>
          <w:rFonts w:ascii="Arial" w:eastAsia="Arial" w:hAnsi="Arial" w:cs="Arial"/>
          <w:sz w:val="24"/>
          <w:szCs w:val="24"/>
        </w:rPr>
      </w:pPr>
      <w:r>
        <w:rPr>
          <w:rFonts w:ascii="Arial" w:eastAsia="Arial" w:hAnsi="Arial" w:cs="Arial"/>
          <w:b/>
          <w:sz w:val="24"/>
          <w:szCs w:val="24"/>
        </w:rPr>
        <w:t>Demanding Officers Details</w:t>
      </w:r>
    </w:p>
    <w:p w14:paraId="000000B2" w14:textId="77777777" w:rsidR="004215FA" w:rsidRDefault="004215FA">
      <w:pPr>
        <w:jc w:val="left"/>
        <w:rPr>
          <w:rFonts w:ascii="Arial" w:eastAsia="Arial" w:hAnsi="Arial" w:cs="Arial"/>
          <w:sz w:val="24"/>
          <w:szCs w:val="24"/>
        </w:rPr>
      </w:pPr>
    </w:p>
    <w:p w14:paraId="000000B3" w14:textId="365463F3" w:rsidR="004215FA" w:rsidRDefault="009D590F">
      <w:pPr>
        <w:numPr>
          <w:ilvl w:val="0"/>
          <w:numId w:val="2"/>
        </w:numPr>
        <w:jc w:val="left"/>
        <w:rPr>
          <w:rFonts w:ascii="Arial" w:eastAsia="Arial" w:hAnsi="Arial" w:cs="Arial"/>
          <w:sz w:val="24"/>
          <w:szCs w:val="24"/>
        </w:rPr>
        <w:sectPr w:rsidR="004215FA">
          <w:headerReference w:type="default" r:id="rId13"/>
          <w:pgSz w:w="11907" w:h="16834"/>
          <w:pgMar w:top="567" w:right="1440" w:bottom="426" w:left="1440" w:header="431" w:footer="431" w:gutter="0"/>
          <w:cols w:space="720"/>
        </w:sectPr>
      </w:pPr>
      <w:r>
        <w:rPr>
          <w:rFonts w:ascii="Arial" w:eastAsia="Arial" w:hAnsi="Arial" w:cs="Arial"/>
          <w:sz w:val="24"/>
          <w:szCs w:val="24"/>
        </w:rPr>
        <w:t xml:space="preserve">  New Accommodation Offer – Deputy Head Delivery - </w:t>
      </w:r>
      <w:r w:rsidR="00BB0729">
        <w:rPr>
          <w:rFonts w:ascii="Arial" w:eastAsia="Arial" w:hAnsi="Arial" w:cs="Arial"/>
          <w:sz w:val="24"/>
          <w:szCs w:val="24"/>
        </w:rPr>
        <w:t>xxx</w:t>
      </w:r>
    </w:p>
    <w:p w14:paraId="000000B4" w14:textId="77777777" w:rsidR="004215FA" w:rsidRDefault="009D590F">
      <w:pPr>
        <w:jc w:val="center"/>
        <w:rPr>
          <w:rFonts w:ascii="Arial" w:eastAsia="Arial" w:hAnsi="Arial" w:cs="Arial"/>
          <w:sz w:val="28"/>
          <w:szCs w:val="28"/>
          <w:u w:val="single"/>
        </w:rPr>
      </w:pPr>
      <w:r>
        <w:rPr>
          <w:rFonts w:ascii="Arial" w:eastAsia="Arial" w:hAnsi="Arial" w:cs="Arial"/>
          <w:b/>
          <w:sz w:val="28"/>
          <w:szCs w:val="28"/>
          <w:u w:val="single"/>
        </w:rPr>
        <w:t>Schedule 2 – Pricing Schedule</w:t>
      </w:r>
    </w:p>
    <w:p w14:paraId="000000B5" w14:textId="77777777" w:rsidR="004215FA" w:rsidRDefault="004215FA">
      <w:pPr>
        <w:jc w:val="center"/>
        <w:rPr>
          <w:rFonts w:ascii="Arial" w:eastAsia="Arial" w:hAnsi="Arial" w:cs="Arial"/>
          <w:sz w:val="28"/>
          <w:szCs w:val="28"/>
          <w:u w:val="single"/>
        </w:rPr>
      </w:pPr>
    </w:p>
    <w:tbl>
      <w:tblPr>
        <w:tblStyle w:val="a1"/>
        <w:tblpPr w:leftFromText="180" w:rightFromText="180" w:horzAnchor="margin" w:tblpXSpec="center" w:tblpY="2570"/>
        <w:tblW w:w="10726"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474"/>
        <w:gridCol w:w="3388"/>
        <w:gridCol w:w="2932"/>
        <w:gridCol w:w="2932"/>
      </w:tblGrid>
      <w:tr w:rsidR="004215FA" w14:paraId="1E4A2536" w14:textId="77777777">
        <w:trPr>
          <w:trHeight w:val="693"/>
        </w:trPr>
        <w:tc>
          <w:tcPr>
            <w:tcW w:w="1474" w:type="dxa"/>
            <w:tcBorders>
              <w:top w:val="single" w:sz="6" w:space="0" w:color="000000"/>
              <w:left w:val="single" w:sz="6" w:space="0" w:color="000000"/>
              <w:bottom w:val="single" w:sz="6" w:space="0" w:color="000000"/>
              <w:right w:val="single" w:sz="6" w:space="0" w:color="000000"/>
            </w:tcBorders>
            <w:shd w:val="clear" w:color="auto" w:fill="D9E2F3"/>
          </w:tcPr>
          <w:p w14:paraId="000000B6" w14:textId="77777777" w:rsidR="004215FA" w:rsidRDefault="009D590F">
            <w:pPr>
              <w:jc w:val="center"/>
              <w:rPr>
                <w:rFonts w:ascii="Arial" w:eastAsia="Arial" w:hAnsi="Arial" w:cs="Arial"/>
              </w:rPr>
            </w:pPr>
            <w:r>
              <w:rPr>
                <w:rFonts w:ascii="Arial" w:eastAsia="Arial" w:hAnsi="Arial" w:cs="Arial"/>
                <w:b/>
              </w:rPr>
              <w:t>Serial</w:t>
            </w:r>
            <w:r>
              <w:rPr>
                <w:rFonts w:ascii="Arial" w:eastAsia="Arial" w:hAnsi="Arial" w:cs="Arial"/>
              </w:rPr>
              <w:t> </w:t>
            </w:r>
          </w:p>
        </w:tc>
        <w:tc>
          <w:tcPr>
            <w:tcW w:w="3388" w:type="dxa"/>
            <w:tcBorders>
              <w:top w:val="single" w:sz="6" w:space="0" w:color="000000"/>
              <w:left w:val="single" w:sz="6" w:space="0" w:color="000000"/>
              <w:bottom w:val="single" w:sz="6" w:space="0" w:color="000000"/>
              <w:right w:val="single" w:sz="6" w:space="0" w:color="000000"/>
            </w:tcBorders>
            <w:shd w:val="clear" w:color="auto" w:fill="D9E2F3"/>
          </w:tcPr>
          <w:p w14:paraId="000000B7" w14:textId="77777777" w:rsidR="004215FA" w:rsidRDefault="009D590F">
            <w:pPr>
              <w:jc w:val="center"/>
              <w:rPr>
                <w:rFonts w:ascii="Arial" w:eastAsia="Arial" w:hAnsi="Arial" w:cs="Arial"/>
              </w:rPr>
            </w:pPr>
            <w:r>
              <w:rPr>
                <w:rFonts w:ascii="Arial" w:eastAsia="Arial" w:hAnsi="Arial" w:cs="Arial"/>
                <w:b/>
              </w:rPr>
              <w:t>Description</w:t>
            </w:r>
            <w:r>
              <w:rPr>
                <w:rFonts w:ascii="Arial" w:eastAsia="Arial" w:hAnsi="Arial" w:cs="Arial"/>
              </w:rPr>
              <w:t> </w:t>
            </w:r>
          </w:p>
        </w:tc>
        <w:tc>
          <w:tcPr>
            <w:tcW w:w="2932" w:type="dxa"/>
            <w:tcBorders>
              <w:top w:val="single" w:sz="6" w:space="0" w:color="000000"/>
              <w:left w:val="single" w:sz="6" w:space="0" w:color="000000"/>
              <w:bottom w:val="single" w:sz="6" w:space="0" w:color="000000"/>
              <w:right w:val="single" w:sz="6" w:space="0" w:color="000000"/>
            </w:tcBorders>
            <w:shd w:val="clear" w:color="auto" w:fill="D9E2F3"/>
          </w:tcPr>
          <w:p w14:paraId="000000B8" w14:textId="77777777" w:rsidR="004215FA" w:rsidRDefault="009D590F">
            <w:pPr>
              <w:jc w:val="center"/>
              <w:rPr>
                <w:rFonts w:ascii="Arial" w:eastAsia="Arial" w:hAnsi="Arial" w:cs="Arial"/>
              </w:rPr>
            </w:pPr>
            <w:r>
              <w:rPr>
                <w:rFonts w:ascii="Arial" w:eastAsia="Arial" w:hAnsi="Arial" w:cs="Arial"/>
                <w:b/>
              </w:rPr>
              <w:t>Duration</w:t>
            </w:r>
          </w:p>
        </w:tc>
        <w:tc>
          <w:tcPr>
            <w:tcW w:w="2932" w:type="dxa"/>
            <w:tcBorders>
              <w:top w:val="single" w:sz="6" w:space="0" w:color="000000"/>
              <w:left w:val="single" w:sz="6" w:space="0" w:color="000000"/>
              <w:bottom w:val="single" w:sz="6" w:space="0" w:color="000000"/>
              <w:right w:val="single" w:sz="6" w:space="0" w:color="000000"/>
            </w:tcBorders>
            <w:shd w:val="clear" w:color="auto" w:fill="D9E2F3"/>
          </w:tcPr>
          <w:p w14:paraId="000000B9" w14:textId="77777777" w:rsidR="004215FA" w:rsidRDefault="009D590F">
            <w:pPr>
              <w:jc w:val="center"/>
              <w:rPr>
                <w:rFonts w:ascii="Arial" w:eastAsia="Arial" w:hAnsi="Arial" w:cs="Arial"/>
              </w:rPr>
            </w:pPr>
            <w:r>
              <w:rPr>
                <w:rFonts w:ascii="Arial" w:eastAsia="Arial" w:hAnsi="Arial" w:cs="Arial"/>
                <w:b/>
              </w:rPr>
              <w:t>Firm Price</w:t>
            </w:r>
            <w:r>
              <w:rPr>
                <w:rFonts w:ascii="Arial" w:eastAsia="Arial" w:hAnsi="Arial" w:cs="Arial"/>
              </w:rPr>
              <w:t> </w:t>
            </w:r>
          </w:p>
          <w:p w14:paraId="000000BA" w14:textId="77777777" w:rsidR="004215FA" w:rsidRDefault="009D590F">
            <w:pPr>
              <w:jc w:val="center"/>
              <w:rPr>
                <w:rFonts w:ascii="Arial" w:eastAsia="Arial" w:hAnsi="Arial" w:cs="Arial"/>
              </w:rPr>
            </w:pPr>
            <w:r>
              <w:rPr>
                <w:rFonts w:ascii="Arial" w:eastAsia="Arial" w:hAnsi="Arial" w:cs="Arial"/>
                <w:b/>
              </w:rPr>
              <w:t>(£)</w:t>
            </w:r>
            <w:r>
              <w:rPr>
                <w:rFonts w:ascii="Arial" w:eastAsia="Arial" w:hAnsi="Arial" w:cs="Arial"/>
              </w:rPr>
              <w:t> </w:t>
            </w:r>
          </w:p>
          <w:p w14:paraId="000000BB" w14:textId="77777777" w:rsidR="004215FA" w:rsidRDefault="009D590F">
            <w:pPr>
              <w:jc w:val="center"/>
              <w:rPr>
                <w:rFonts w:ascii="Arial" w:eastAsia="Arial" w:hAnsi="Arial" w:cs="Arial"/>
              </w:rPr>
            </w:pPr>
            <w:r>
              <w:rPr>
                <w:rFonts w:ascii="Arial" w:eastAsia="Arial" w:hAnsi="Arial" w:cs="Arial"/>
              </w:rPr>
              <w:t> </w:t>
            </w:r>
          </w:p>
          <w:p w14:paraId="000000BC" w14:textId="77777777" w:rsidR="004215FA" w:rsidRDefault="009D590F">
            <w:pPr>
              <w:jc w:val="center"/>
              <w:rPr>
                <w:rFonts w:ascii="Arial" w:eastAsia="Arial" w:hAnsi="Arial" w:cs="Arial"/>
              </w:rPr>
            </w:pPr>
            <w:r>
              <w:rPr>
                <w:rFonts w:ascii="Arial" w:eastAsia="Arial" w:hAnsi="Arial" w:cs="Arial"/>
              </w:rPr>
              <w:t> </w:t>
            </w:r>
          </w:p>
        </w:tc>
      </w:tr>
      <w:tr w:rsidR="004215FA" w14:paraId="5EF19390" w14:textId="77777777">
        <w:trPr>
          <w:trHeight w:val="2638"/>
        </w:trPr>
        <w:tc>
          <w:tcPr>
            <w:tcW w:w="1474" w:type="dxa"/>
            <w:tcBorders>
              <w:top w:val="single" w:sz="6" w:space="0" w:color="000000"/>
              <w:left w:val="single" w:sz="6" w:space="0" w:color="000000"/>
              <w:bottom w:val="single" w:sz="6" w:space="0" w:color="000000"/>
              <w:right w:val="single" w:sz="6" w:space="0" w:color="000000"/>
            </w:tcBorders>
          </w:tcPr>
          <w:p w14:paraId="000000BD" w14:textId="77777777" w:rsidR="004215FA" w:rsidRDefault="009D590F">
            <w:pPr>
              <w:jc w:val="left"/>
              <w:rPr>
                <w:rFonts w:ascii="Arial" w:eastAsia="Arial" w:hAnsi="Arial" w:cs="Arial"/>
              </w:rPr>
            </w:pPr>
            <w:r>
              <w:rPr>
                <w:rFonts w:ascii="Arial" w:eastAsia="Arial" w:hAnsi="Arial" w:cs="Arial"/>
              </w:rPr>
              <w:t> 1. </w:t>
            </w:r>
          </w:p>
        </w:tc>
        <w:tc>
          <w:tcPr>
            <w:tcW w:w="3388" w:type="dxa"/>
            <w:tcBorders>
              <w:top w:val="single" w:sz="6" w:space="0" w:color="000000"/>
              <w:left w:val="single" w:sz="6" w:space="0" w:color="000000"/>
              <w:bottom w:val="single" w:sz="6" w:space="0" w:color="000000"/>
              <w:right w:val="single" w:sz="6" w:space="0" w:color="000000"/>
            </w:tcBorders>
          </w:tcPr>
          <w:p w14:paraId="000000BE" w14:textId="77777777" w:rsidR="004215FA" w:rsidRDefault="009D590F">
            <w:pPr>
              <w:jc w:val="left"/>
              <w:rPr>
                <w:rFonts w:ascii="Arial" w:eastAsia="Arial" w:hAnsi="Arial" w:cs="Arial"/>
              </w:rPr>
            </w:pPr>
            <w:bookmarkStart w:id="2" w:name="_Hlk155701372"/>
            <w:r>
              <w:rPr>
                <w:rFonts w:ascii="Arial" w:eastAsia="Arial" w:hAnsi="Arial" w:cs="Arial"/>
              </w:rPr>
              <w:t>MONITORING OF HOME RENTAL PAYMENTS TO SUPPORT THE NEW ACCOMMODATION OFFER</w:t>
            </w:r>
            <w:bookmarkEnd w:id="2"/>
          </w:p>
        </w:tc>
        <w:tc>
          <w:tcPr>
            <w:tcW w:w="2932" w:type="dxa"/>
            <w:tcBorders>
              <w:top w:val="single" w:sz="6" w:space="0" w:color="000000"/>
              <w:left w:val="single" w:sz="6" w:space="0" w:color="000000"/>
              <w:bottom w:val="single" w:sz="6" w:space="0" w:color="000000"/>
              <w:right w:val="single" w:sz="6" w:space="0" w:color="000000"/>
            </w:tcBorders>
          </w:tcPr>
          <w:p w14:paraId="000000BF" w14:textId="5A9387EF" w:rsidR="004215FA" w:rsidRDefault="009D590F">
            <w:pPr>
              <w:jc w:val="left"/>
              <w:rPr>
                <w:rFonts w:ascii="Arial" w:eastAsia="Arial" w:hAnsi="Arial" w:cs="Arial"/>
              </w:rPr>
            </w:pPr>
            <w:r>
              <w:rPr>
                <w:rFonts w:ascii="Arial" w:eastAsia="Arial" w:hAnsi="Arial" w:cs="Arial"/>
              </w:rPr>
              <w:t xml:space="preserve">1 Year </w:t>
            </w:r>
            <w:r w:rsidR="000A3819">
              <w:rPr>
                <w:rFonts w:ascii="Arial" w:eastAsia="Arial" w:hAnsi="Arial" w:cs="Arial"/>
              </w:rPr>
              <w:t>1</w:t>
            </w:r>
            <w:r w:rsidR="0080086B">
              <w:rPr>
                <w:rFonts w:ascii="Arial" w:eastAsia="Arial" w:hAnsi="Arial" w:cs="Arial"/>
              </w:rPr>
              <w:t>6</w:t>
            </w:r>
            <w:r w:rsidR="0003127B">
              <w:rPr>
                <w:rFonts w:ascii="Arial" w:eastAsia="Arial" w:hAnsi="Arial" w:cs="Arial"/>
              </w:rPr>
              <w:t xml:space="preserve">/1/24 – </w:t>
            </w:r>
            <w:r w:rsidR="00531405">
              <w:rPr>
                <w:rFonts w:ascii="Arial" w:eastAsia="Arial" w:hAnsi="Arial" w:cs="Arial"/>
              </w:rPr>
              <w:t>1</w:t>
            </w:r>
            <w:r w:rsidR="0080086B">
              <w:rPr>
                <w:rFonts w:ascii="Arial" w:eastAsia="Arial" w:hAnsi="Arial" w:cs="Arial"/>
              </w:rPr>
              <w:t>5</w:t>
            </w:r>
            <w:r w:rsidR="0003127B">
              <w:rPr>
                <w:rFonts w:ascii="Arial" w:eastAsia="Arial" w:hAnsi="Arial" w:cs="Arial"/>
              </w:rPr>
              <w:t>/1/2</w:t>
            </w:r>
            <w:r w:rsidR="00531405">
              <w:rPr>
                <w:rFonts w:ascii="Arial" w:eastAsia="Arial" w:hAnsi="Arial" w:cs="Arial"/>
              </w:rPr>
              <w:t>5</w:t>
            </w:r>
            <w:r w:rsidR="0003127B">
              <w:rPr>
                <w:rFonts w:ascii="Arial" w:eastAsia="Arial" w:hAnsi="Arial" w:cs="Arial"/>
              </w:rPr>
              <w:t xml:space="preserve"> </w:t>
            </w:r>
          </w:p>
        </w:tc>
        <w:tc>
          <w:tcPr>
            <w:tcW w:w="2932" w:type="dxa"/>
            <w:tcBorders>
              <w:top w:val="single" w:sz="6" w:space="0" w:color="000000"/>
              <w:left w:val="single" w:sz="6" w:space="0" w:color="000000"/>
              <w:bottom w:val="single" w:sz="6" w:space="0" w:color="000000"/>
              <w:right w:val="single" w:sz="6" w:space="0" w:color="000000"/>
            </w:tcBorders>
          </w:tcPr>
          <w:p w14:paraId="000000C0" w14:textId="77777777" w:rsidR="004215FA" w:rsidRDefault="009D590F">
            <w:pPr>
              <w:jc w:val="left"/>
              <w:rPr>
                <w:rFonts w:ascii="Arial" w:eastAsia="Arial" w:hAnsi="Arial" w:cs="Arial"/>
              </w:rPr>
            </w:pPr>
            <w:r>
              <w:rPr>
                <w:rFonts w:ascii="Arial" w:eastAsia="Arial" w:hAnsi="Arial" w:cs="Arial"/>
              </w:rPr>
              <w:t> £31,500</w:t>
            </w:r>
            <w:sdt>
              <w:sdtPr>
                <w:tag w:val="goog_rdk_66"/>
                <w:id w:val="-2067798052"/>
              </w:sdtPr>
              <w:sdtEndPr/>
              <w:sdtContent>
                <w:r>
                  <w:rPr>
                    <w:rFonts w:ascii="Arial" w:eastAsia="Arial" w:hAnsi="Arial" w:cs="Arial"/>
                  </w:rPr>
                  <w:t>.00 (thirty one thousand, five hundred pounds)</w:t>
                </w:r>
              </w:sdtContent>
            </w:sdt>
            <w:r>
              <w:rPr>
                <w:rFonts w:ascii="Arial" w:eastAsia="Arial" w:hAnsi="Arial" w:cs="Arial"/>
              </w:rPr>
              <w:t xml:space="preserve"> (EX</w:t>
            </w:r>
            <w:sdt>
              <w:sdtPr>
                <w:tag w:val="goog_rdk_67"/>
                <w:id w:val="1358238708"/>
              </w:sdtPr>
              <w:sdtEndPr/>
              <w:sdtContent>
                <w:r>
                  <w:rPr>
                    <w:rFonts w:ascii="Arial" w:eastAsia="Arial" w:hAnsi="Arial" w:cs="Arial"/>
                  </w:rPr>
                  <w:t>CLUDING</w:t>
                </w:r>
              </w:sdtContent>
            </w:sdt>
            <w:r>
              <w:rPr>
                <w:rFonts w:ascii="Arial" w:eastAsia="Arial" w:hAnsi="Arial" w:cs="Arial"/>
              </w:rPr>
              <w:t xml:space="preserve"> VAT)</w:t>
            </w:r>
          </w:p>
        </w:tc>
      </w:tr>
    </w:tbl>
    <w:p w14:paraId="000000C1" w14:textId="77777777" w:rsidR="004215FA" w:rsidRDefault="004215FA">
      <w:pPr>
        <w:jc w:val="center"/>
        <w:rPr>
          <w:rFonts w:ascii="Arial" w:eastAsia="Arial" w:hAnsi="Arial" w:cs="Arial"/>
          <w:sz w:val="28"/>
          <w:szCs w:val="28"/>
        </w:rPr>
      </w:pPr>
    </w:p>
    <w:p w14:paraId="000000C2" w14:textId="77777777" w:rsidR="004215FA" w:rsidRDefault="004215FA">
      <w:pPr>
        <w:rPr>
          <w:rFonts w:ascii="Arial" w:eastAsia="Arial" w:hAnsi="Arial" w:cs="Arial"/>
          <w:sz w:val="28"/>
          <w:szCs w:val="28"/>
        </w:rPr>
      </w:pPr>
    </w:p>
    <w:p w14:paraId="000000C3" w14:textId="77777777" w:rsidR="004215FA" w:rsidRDefault="004215FA">
      <w:pPr>
        <w:rPr>
          <w:rFonts w:ascii="Arial" w:eastAsia="Arial" w:hAnsi="Arial" w:cs="Arial"/>
          <w:sz w:val="28"/>
          <w:szCs w:val="28"/>
        </w:rPr>
      </w:pPr>
    </w:p>
    <w:p w14:paraId="000000C4" w14:textId="77777777" w:rsidR="004215FA" w:rsidRDefault="004215FA">
      <w:pPr>
        <w:rPr>
          <w:rFonts w:ascii="Arial" w:eastAsia="Arial" w:hAnsi="Arial" w:cs="Arial"/>
          <w:sz w:val="28"/>
          <w:szCs w:val="28"/>
        </w:rPr>
      </w:pPr>
    </w:p>
    <w:p w14:paraId="000000C5" w14:textId="77777777" w:rsidR="004215FA" w:rsidRDefault="004215FA">
      <w:pPr>
        <w:rPr>
          <w:rFonts w:ascii="Arial" w:eastAsia="Arial" w:hAnsi="Arial" w:cs="Arial"/>
          <w:sz w:val="28"/>
          <w:szCs w:val="28"/>
        </w:rPr>
      </w:pPr>
    </w:p>
    <w:p w14:paraId="000000C6" w14:textId="77777777" w:rsidR="004215FA" w:rsidRDefault="004215FA">
      <w:pPr>
        <w:rPr>
          <w:rFonts w:ascii="Arial" w:eastAsia="Arial" w:hAnsi="Arial" w:cs="Arial"/>
          <w:sz w:val="28"/>
          <w:szCs w:val="28"/>
        </w:rPr>
      </w:pPr>
    </w:p>
    <w:p w14:paraId="000000C7" w14:textId="77777777" w:rsidR="004215FA" w:rsidRDefault="004215FA">
      <w:pPr>
        <w:rPr>
          <w:rFonts w:ascii="Arial" w:eastAsia="Arial" w:hAnsi="Arial" w:cs="Arial"/>
          <w:sz w:val="28"/>
          <w:szCs w:val="28"/>
        </w:rPr>
      </w:pPr>
    </w:p>
    <w:p w14:paraId="000000C8" w14:textId="77777777" w:rsidR="004215FA" w:rsidRDefault="004215FA">
      <w:pPr>
        <w:rPr>
          <w:rFonts w:ascii="Arial" w:eastAsia="Arial" w:hAnsi="Arial" w:cs="Arial"/>
          <w:sz w:val="28"/>
          <w:szCs w:val="28"/>
        </w:rPr>
      </w:pPr>
    </w:p>
    <w:p w14:paraId="000000C9" w14:textId="77777777" w:rsidR="004215FA" w:rsidRDefault="004215FA">
      <w:pPr>
        <w:rPr>
          <w:rFonts w:ascii="Arial" w:eastAsia="Arial" w:hAnsi="Arial" w:cs="Arial"/>
          <w:sz w:val="28"/>
          <w:szCs w:val="28"/>
        </w:rPr>
      </w:pPr>
    </w:p>
    <w:p w14:paraId="000000CA" w14:textId="77777777" w:rsidR="004215FA" w:rsidRDefault="004215FA">
      <w:pPr>
        <w:rPr>
          <w:rFonts w:ascii="Arial" w:eastAsia="Arial" w:hAnsi="Arial" w:cs="Arial"/>
          <w:sz w:val="28"/>
          <w:szCs w:val="28"/>
        </w:rPr>
      </w:pPr>
    </w:p>
    <w:p w14:paraId="000000CB" w14:textId="77777777" w:rsidR="004215FA" w:rsidRDefault="004215FA">
      <w:pPr>
        <w:rPr>
          <w:rFonts w:ascii="Arial" w:eastAsia="Arial" w:hAnsi="Arial" w:cs="Arial"/>
          <w:sz w:val="28"/>
          <w:szCs w:val="28"/>
        </w:rPr>
      </w:pPr>
    </w:p>
    <w:p w14:paraId="000000CC" w14:textId="77777777" w:rsidR="004215FA" w:rsidRDefault="004215FA">
      <w:pPr>
        <w:rPr>
          <w:rFonts w:ascii="Arial" w:eastAsia="Arial" w:hAnsi="Arial" w:cs="Arial"/>
          <w:sz w:val="28"/>
          <w:szCs w:val="28"/>
        </w:rPr>
      </w:pPr>
    </w:p>
    <w:p w14:paraId="000000CD" w14:textId="77777777" w:rsidR="004215FA" w:rsidRDefault="004215FA">
      <w:pPr>
        <w:rPr>
          <w:rFonts w:ascii="Arial" w:eastAsia="Arial" w:hAnsi="Arial" w:cs="Arial"/>
          <w:sz w:val="28"/>
          <w:szCs w:val="28"/>
        </w:rPr>
      </w:pPr>
    </w:p>
    <w:p w14:paraId="000000CE" w14:textId="77777777" w:rsidR="004215FA" w:rsidRDefault="004215FA">
      <w:pPr>
        <w:rPr>
          <w:rFonts w:ascii="Arial" w:eastAsia="Arial" w:hAnsi="Arial" w:cs="Arial"/>
          <w:sz w:val="28"/>
          <w:szCs w:val="28"/>
        </w:rPr>
      </w:pPr>
    </w:p>
    <w:p w14:paraId="000000CF" w14:textId="77777777" w:rsidR="004215FA" w:rsidRDefault="004215FA">
      <w:pPr>
        <w:rPr>
          <w:rFonts w:ascii="Arial" w:eastAsia="Arial" w:hAnsi="Arial" w:cs="Arial"/>
          <w:sz w:val="28"/>
          <w:szCs w:val="28"/>
        </w:rPr>
      </w:pPr>
    </w:p>
    <w:p w14:paraId="000000D0" w14:textId="77777777" w:rsidR="004215FA" w:rsidRDefault="004215FA">
      <w:pPr>
        <w:rPr>
          <w:rFonts w:ascii="Arial" w:eastAsia="Arial" w:hAnsi="Arial" w:cs="Arial"/>
          <w:sz w:val="28"/>
          <w:szCs w:val="28"/>
        </w:rPr>
      </w:pPr>
    </w:p>
    <w:p w14:paraId="000000D1" w14:textId="77777777" w:rsidR="004215FA" w:rsidRDefault="004215FA">
      <w:pPr>
        <w:rPr>
          <w:rFonts w:ascii="Arial" w:eastAsia="Arial" w:hAnsi="Arial" w:cs="Arial"/>
          <w:sz w:val="28"/>
          <w:szCs w:val="28"/>
        </w:rPr>
      </w:pPr>
    </w:p>
    <w:p w14:paraId="000000D2" w14:textId="77777777" w:rsidR="004215FA" w:rsidRDefault="004215FA">
      <w:pPr>
        <w:rPr>
          <w:rFonts w:ascii="Arial" w:eastAsia="Arial" w:hAnsi="Arial" w:cs="Arial"/>
          <w:sz w:val="28"/>
          <w:szCs w:val="28"/>
        </w:rPr>
      </w:pPr>
    </w:p>
    <w:p w14:paraId="000000D3" w14:textId="77777777" w:rsidR="004215FA" w:rsidRDefault="004215FA">
      <w:pPr>
        <w:rPr>
          <w:rFonts w:ascii="Arial" w:eastAsia="Arial" w:hAnsi="Arial" w:cs="Arial"/>
          <w:sz w:val="28"/>
          <w:szCs w:val="28"/>
        </w:rPr>
      </w:pPr>
    </w:p>
    <w:p w14:paraId="000000D4" w14:textId="77777777" w:rsidR="004215FA" w:rsidRDefault="004215FA">
      <w:pPr>
        <w:rPr>
          <w:rFonts w:ascii="Arial" w:eastAsia="Arial" w:hAnsi="Arial" w:cs="Arial"/>
          <w:sz w:val="28"/>
          <w:szCs w:val="28"/>
        </w:rPr>
      </w:pPr>
    </w:p>
    <w:p w14:paraId="000000D5" w14:textId="77777777" w:rsidR="004215FA" w:rsidRDefault="004215FA">
      <w:pPr>
        <w:rPr>
          <w:rFonts w:ascii="Arial" w:eastAsia="Arial" w:hAnsi="Arial" w:cs="Arial"/>
          <w:sz w:val="28"/>
          <w:szCs w:val="28"/>
        </w:rPr>
      </w:pPr>
    </w:p>
    <w:p w14:paraId="000000D6" w14:textId="77777777" w:rsidR="004215FA" w:rsidRDefault="009D590F">
      <w:pPr>
        <w:tabs>
          <w:tab w:val="left" w:pos="4970"/>
        </w:tabs>
        <w:rPr>
          <w:rFonts w:ascii="Arial" w:eastAsia="Arial" w:hAnsi="Arial" w:cs="Arial"/>
          <w:sz w:val="28"/>
          <w:szCs w:val="28"/>
        </w:rPr>
        <w:sectPr w:rsidR="004215FA">
          <w:pgSz w:w="16834" w:h="11907" w:orient="landscape"/>
          <w:pgMar w:top="1440" w:right="567" w:bottom="1440" w:left="426" w:header="431" w:footer="431" w:gutter="0"/>
          <w:cols w:space="720"/>
        </w:sectPr>
      </w:pPr>
      <w:r>
        <w:rPr>
          <w:rFonts w:ascii="Arial" w:eastAsia="Arial" w:hAnsi="Arial" w:cs="Arial"/>
          <w:sz w:val="28"/>
          <w:szCs w:val="28"/>
        </w:rPr>
        <w:tab/>
      </w:r>
    </w:p>
    <w:p w14:paraId="000000D7" w14:textId="77777777" w:rsidR="004215FA" w:rsidRDefault="009D590F">
      <w:pPr>
        <w:tabs>
          <w:tab w:val="left" w:pos="4970"/>
        </w:tabs>
        <w:jc w:val="center"/>
        <w:rPr>
          <w:rFonts w:ascii="Arial" w:eastAsia="Arial" w:hAnsi="Arial" w:cs="Arial"/>
          <w:sz w:val="28"/>
          <w:szCs w:val="28"/>
          <w:u w:val="single"/>
        </w:rPr>
      </w:pPr>
      <w:r>
        <w:rPr>
          <w:rFonts w:ascii="Arial" w:eastAsia="Arial" w:hAnsi="Arial" w:cs="Arial"/>
          <w:b/>
          <w:sz w:val="28"/>
          <w:szCs w:val="28"/>
          <w:u w:val="single"/>
        </w:rPr>
        <w:t>Schedule 3 – Standard Terms &amp; Conditions</w:t>
      </w:r>
    </w:p>
    <w:p w14:paraId="000000D8" w14:textId="77777777" w:rsidR="004215FA" w:rsidRDefault="004215FA">
      <w:pPr>
        <w:tabs>
          <w:tab w:val="left" w:pos="4970"/>
        </w:tabs>
        <w:jc w:val="center"/>
        <w:rPr>
          <w:rFonts w:ascii="Arial" w:eastAsia="Arial" w:hAnsi="Arial" w:cs="Arial"/>
          <w:sz w:val="28"/>
          <w:szCs w:val="28"/>
          <w:u w:val="single"/>
        </w:rPr>
      </w:pPr>
    </w:p>
    <w:p w14:paraId="000000D9" w14:textId="77777777" w:rsidR="004215FA" w:rsidRDefault="004215FA">
      <w:pPr>
        <w:rPr>
          <w:rFonts w:ascii="Arial" w:eastAsia="Arial" w:hAnsi="Arial" w:cs="Arial"/>
        </w:rPr>
      </w:pPr>
    </w:p>
    <w:p w14:paraId="000000DA" w14:textId="77777777" w:rsidR="004215FA" w:rsidRDefault="004215FA">
      <w:pPr>
        <w:rPr>
          <w:rFonts w:ascii="Arial" w:eastAsia="Arial" w:hAnsi="Arial" w:cs="Arial"/>
        </w:rPr>
      </w:pPr>
    </w:p>
    <w:p w14:paraId="000000DB" w14:textId="77777777" w:rsidR="004215FA" w:rsidRDefault="004215FA">
      <w:pPr>
        <w:rPr>
          <w:rFonts w:ascii="Arial" w:eastAsia="Arial" w:hAnsi="Arial" w:cs="Arial"/>
        </w:rPr>
      </w:pPr>
    </w:p>
    <w:p w14:paraId="000000DC" w14:textId="77777777" w:rsidR="004215FA" w:rsidRDefault="009D590F">
      <w:pPr>
        <w:jc w:val="center"/>
        <w:rPr>
          <w:rFonts w:ascii="Arial" w:eastAsia="Arial" w:hAnsi="Arial" w:cs="Arial"/>
        </w:rPr>
      </w:pPr>
      <w:r>
        <w:rPr>
          <w:rFonts w:ascii="Arial" w:eastAsia="Arial" w:hAnsi="Arial" w:cs="Arial"/>
          <w:b/>
          <w:noProof/>
        </w:rPr>
        <w:drawing>
          <wp:inline distT="0" distB="0" distL="114300" distR="114300" wp14:anchorId="77DA1A65" wp14:editId="05338576">
            <wp:extent cx="2879090" cy="221742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879090" cy="2217420"/>
                    </a:xfrm>
                    <a:prstGeom prst="rect">
                      <a:avLst/>
                    </a:prstGeom>
                    <a:ln/>
                  </pic:spPr>
                </pic:pic>
              </a:graphicData>
            </a:graphic>
          </wp:inline>
        </w:drawing>
      </w:r>
    </w:p>
    <w:p w14:paraId="000000DD" w14:textId="77777777" w:rsidR="004215FA" w:rsidRDefault="004215FA">
      <w:pPr>
        <w:rPr>
          <w:rFonts w:ascii="Arial" w:eastAsia="Arial" w:hAnsi="Arial" w:cs="Arial"/>
        </w:rPr>
      </w:pPr>
    </w:p>
    <w:p w14:paraId="000000DE" w14:textId="77777777" w:rsidR="004215FA" w:rsidRDefault="004215FA">
      <w:pPr>
        <w:rPr>
          <w:rFonts w:ascii="Arial" w:eastAsia="Arial" w:hAnsi="Arial" w:cs="Arial"/>
        </w:rPr>
      </w:pPr>
    </w:p>
    <w:p w14:paraId="000000DF" w14:textId="77777777" w:rsidR="004215FA" w:rsidRDefault="004215FA">
      <w:pPr>
        <w:rPr>
          <w:rFonts w:ascii="Arial" w:eastAsia="Arial" w:hAnsi="Arial" w:cs="Arial"/>
        </w:rPr>
      </w:pPr>
    </w:p>
    <w:p w14:paraId="000000E0" w14:textId="77777777" w:rsidR="004215FA" w:rsidRDefault="004215FA">
      <w:pPr>
        <w:rPr>
          <w:rFonts w:ascii="Arial" w:eastAsia="Arial" w:hAnsi="Arial" w:cs="Arial"/>
        </w:rPr>
      </w:pPr>
    </w:p>
    <w:p w14:paraId="000000E1" w14:textId="77777777" w:rsidR="004215FA" w:rsidRDefault="009D590F">
      <w:pPr>
        <w:jc w:val="center"/>
        <w:rPr>
          <w:rFonts w:ascii="Arial" w:eastAsia="Arial" w:hAnsi="Arial" w:cs="Arial"/>
          <w:sz w:val="32"/>
          <w:szCs w:val="32"/>
        </w:rPr>
      </w:pPr>
      <w:r>
        <w:rPr>
          <w:rFonts w:ascii="Arial" w:eastAsia="Arial" w:hAnsi="Arial" w:cs="Arial"/>
          <w:b/>
          <w:sz w:val="32"/>
          <w:szCs w:val="32"/>
        </w:rPr>
        <w:t>MOD Terms and Conditions for Less</w:t>
      </w:r>
    </w:p>
    <w:p w14:paraId="000000E2" w14:textId="77777777" w:rsidR="004215FA" w:rsidRDefault="009D590F">
      <w:pPr>
        <w:jc w:val="center"/>
        <w:rPr>
          <w:rFonts w:ascii="Arial" w:eastAsia="Arial" w:hAnsi="Arial" w:cs="Arial"/>
          <w:sz w:val="32"/>
          <w:szCs w:val="32"/>
        </w:rPr>
      </w:pPr>
      <w:r>
        <w:rPr>
          <w:rFonts w:ascii="Arial" w:eastAsia="Arial" w:hAnsi="Arial" w:cs="Arial"/>
          <w:b/>
          <w:sz w:val="32"/>
          <w:szCs w:val="32"/>
        </w:rPr>
        <w:t>Complex Requirements</w:t>
      </w:r>
    </w:p>
    <w:p w14:paraId="000000E3" w14:textId="77777777" w:rsidR="004215FA" w:rsidRDefault="004215FA">
      <w:pPr>
        <w:rPr>
          <w:rFonts w:ascii="Arial" w:eastAsia="Arial" w:hAnsi="Arial" w:cs="Arial"/>
        </w:rPr>
      </w:pPr>
    </w:p>
    <w:p w14:paraId="000000E4" w14:textId="77777777" w:rsidR="004215FA" w:rsidRDefault="004215FA">
      <w:pPr>
        <w:rPr>
          <w:rFonts w:ascii="Arial" w:eastAsia="Arial" w:hAnsi="Arial" w:cs="Arial"/>
        </w:rPr>
      </w:pPr>
    </w:p>
    <w:p w14:paraId="000000E5" w14:textId="77777777" w:rsidR="004215FA" w:rsidRDefault="004215FA">
      <w:pPr>
        <w:rPr>
          <w:rFonts w:ascii="Arial" w:eastAsia="Arial" w:hAnsi="Arial" w:cs="Arial"/>
        </w:rPr>
      </w:pPr>
    </w:p>
    <w:p w14:paraId="000000E6" w14:textId="77777777" w:rsidR="004215FA" w:rsidRDefault="004215FA">
      <w:pPr>
        <w:rPr>
          <w:rFonts w:ascii="Arial" w:eastAsia="Arial" w:hAnsi="Arial" w:cs="Arial"/>
        </w:rPr>
      </w:pPr>
    </w:p>
    <w:p w14:paraId="000000E7" w14:textId="77777777" w:rsidR="004215FA" w:rsidRDefault="004215FA">
      <w:pPr>
        <w:rPr>
          <w:rFonts w:ascii="Arial" w:eastAsia="Arial" w:hAnsi="Arial" w:cs="Arial"/>
        </w:rPr>
      </w:pPr>
    </w:p>
    <w:p w14:paraId="000000E8" w14:textId="77777777" w:rsidR="004215FA" w:rsidRDefault="004215FA">
      <w:pPr>
        <w:rPr>
          <w:rFonts w:ascii="Arial" w:eastAsia="Arial" w:hAnsi="Arial" w:cs="Arial"/>
        </w:rPr>
      </w:pPr>
    </w:p>
    <w:p w14:paraId="000000E9" w14:textId="77777777" w:rsidR="004215FA" w:rsidRDefault="004215FA">
      <w:pPr>
        <w:rPr>
          <w:rFonts w:ascii="Arial" w:eastAsia="Arial" w:hAnsi="Arial" w:cs="Arial"/>
        </w:rPr>
      </w:pPr>
    </w:p>
    <w:p w14:paraId="000000EA" w14:textId="77777777" w:rsidR="004215FA" w:rsidRDefault="004215FA">
      <w:pPr>
        <w:rPr>
          <w:rFonts w:ascii="Arial" w:eastAsia="Arial" w:hAnsi="Arial" w:cs="Arial"/>
        </w:rPr>
      </w:pPr>
    </w:p>
    <w:p w14:paraId="000000EB" w14:textId="77777777" w:rsidR="004215FA" w:rsidRDefault="004215FA">
      <w:pPr>
        <w:rPr>
          <w:rFonts w:ascii="Arial" w:eastAsia="Arial" w:hAnsi="Arial" w:cs="Arial"/>
        </w:rPr>
      </w:pPr>
    </w:p>
    <w:p w14:paraId="000000EC" w14:textId="77777777" w:rsidR="004215FA" w:rsidRDefault="004215FA">
      <w:pPr>
        <w:rPr>
          <w:rFonts w:ascii="Arial" w:eastAsia="Arial" w:hAnsi="Arial" w:cs="Arial"/>
        </w:rPr>
      </w:pPr>
    </w:p>
    <w:p w14:paraId="000000ED" w14:textId="77777777" w:rsidR="004215FA" w:rsidRDefault="004215FA">
      <w:pPr>
        <w:rPr>
          <w:rFonts w:ascii="Arial" w:eastAsia="Arial" w:hAnsi="Arial" w:cs="Arial"/>
        </w:rPr>
      </w:pPr>
    </w:p>
    <w:p w14:paraId="000000EE" w14:textId="77777777" w:rsidR="004215FA" w:rsidRDefault="004215FA">
      <w:pPr>
        <w:rPr>
          <w:rFonts w:ascii="Arial" w:eastAsia="Arial" w:hAnsi="Arial" w:cs="Arial"/>
        </w:rPr>
      </w:pPr>
    </w:p>
    <w:p w14:paraId="000000EF" w14:textId="77777777" w:rsidR="004215FA" w:rsidRDefault="004215FA">
      <w:pPr>
        <w:rPr>
          <w:rFonts w:ascii="Arial" w:eastAsia="Arial" w:hAnsi="Arial" w:cs="Arial"/>
        </w:rPr>
      </w:pPr>
    </w:p>
    <w:p w14:paraId="000000F0" w14:textId="77777777" w:rsidR="004215FA" w:rsidRDefault="004215FA">
      <w:pPr>
        <w:rPr>
          <w:rFonts w:ascii="Arial" w:eastAsia="Arial" w:hAnsi="Arial" w:cs="Arial"/>
        </w:rPr>
      </w:pPr>
    </w:p>
    <w:p w14:paraId="000000F1" w14:textId="77777777" w:rsidR="004215FA" w:rsidRDefault="004215FA">
      <w:pPr>
        <w:rPr>
          <w:rFonts w:ascii="Arial" w:eastAsia="Arial" w:hAnsi="Arial" w:cs="Arial"/>
        </w:rPr>
      </w:pPr>
    </w:p>
    <w:p w14:paraId="000000F2" w14:textId="77777777" w:rsidR="004215FA" w:rsidRDefault="004215FA">
      <w:pPr>
        <w:rPr>
          <w:rFonts w:ascii="Arial" w:eastAsia="Arial" w:hAnsi="Arial" w:cs="Arial"/>
        </w:rPr>
      </w:pPr>
    </w:p>
    <w:p w14:paraId="000000F3" w14:textId="77777777" w:rsidR="004215FA" w:rsidRDefault="004215FA">
      <w:pPr>
        <w:rPr>
          <w:rFonts w:ascii="Arial" w:eastAsia="Arial" w:hAnsi="Arial" w:cs="Arial"/>
        </w:rPr>
      </w:pPr>
    </w:p>
    <w:p w14:paraId="000000F4" w14:textId="77777777" w:rsidR="004215FA" w:rsidRDefault="004215FA">
      <w:pPr>
        <w:rPr>
          <w:rFonts w:ascii="Arial" w:eastAsia="Arial" w:hAnsi="Arial" w:cs="Arial"/>
        </w:rPr>
      </w:pPr>
    </w:p>
    <w:p w14:paraId="000000F5" w14:textId="77777777" w:rsidR="004215FA" w:rsidRDefault="004215FA">
      <w:pPr>
        <w:rPr>
          <w:rFonts w:ascii="Arial" w:eastAsia="Arial" w:hAnsi="Arial" w:cs="Arial"/>
        </w:rPr>
      </w:pPr>
    </w:p>
    <w:p w14:paraId="000000F6" w14:textId="77777777" w:rsidR="004215FA" w:rsidRDefault="004215FA">
      <w:pPr>
        <w:rPr>
          <w:rFonts w:ascii="Arial" w:eastAsia="Arial" w:hAnsi="Arial" w:cs="Arial"/>
        </w:rPr>
      </w:pPr>
    </w:p>
    <w:p w14:paraId="000000F7" w14:textId="77777777" w:rsidR="004215FA" w:rsidRDefault="004215FA">
      <w:pPr>
        <w:rPr>
          <w:rFonts w:ascii="Arial" w:eastAsia="Arial" w:hAnsi="Arial" w:cs="Arial"/>
        </w:rPr>
      </w:pPr>
    </w:p>
    <w:p w14:paraId="000000F8" w14:textId="77777777" w:rsidR="004215FA" w:rsidRDefault="004215FA">
      <w:pPr>
        <w:rPr>
          <w:rFonts w:ascii="Arial" w:eastAsia="Arial" w:hAnsi="Arial" w:cs="Arial"/>
        </w:rPr>
      </w:pPr>
    </w:p>
    <w:p w14:paraId="000000F9" w14:textId="77777777" w:rsidR="004215FA" w:rsidRDefault="004215FA">
      <w:pPr>
        <w:rPr>
          <w:rFonts w:ascii="Arial" w:eastAsia="Arial" w:hAnsi="Arial" w:cs="Arial"/>
        </w:rPr>
      </w:pPr>
    </w:p>
    <w:p w14:paraId="000000FA" w14:textId="77777777" w:rsidR="004215FA" w:rsidRDefault="004215FA">
      <w:pPr>
        <w:rPr>
          <w:rFonts w:ascii="Arial" w:eastAsia="Arial" w:hAnsi="Arial" w:cs="Arial"/>
        </w:rPr>
      </w:pPr>
    </w:p>
    <w:p w14:paraId="000000FB" w14:textId="77777777" w:rsidR="004215FA" w:rsidRDefault="004215FA">
      <w:pPr>
        <w:rPr>
          <w:rFonts w:ascii="Arial" w:eastAsia="Arial" w:hAnsi="Arial" w:cs="Arial"/>
        </w:rPr>
      </w:pPr>
    </w:p>
    <w:p w14:paraId="000000FC" w14:textId="77777777" w:rsidR="004215FA" w:rsidRDefault="004215FA">
      <w:pPr>
        <w:rPr>
          <w:rFonts w:ascii="Arial" w:eastAsia="Arial" w:hAnsi="Arial" w:cs="Arial"/>
        </w:rPr>
      </w:pPr>
    </w:p>
    <w:p w14:paraId="000000FD" w14:textId="77777777" w:rsidR="004215FA" w:rsidRDefault="004215FA">
      <w:pPr>
        <w:rPr>
          <w:rFonts w:ascii="Arial" w:eastAsia="Arial" w:hAnsi="Arial" w:cs="Arial"/>
        </w:rPr>
      </w:pPr>
    </w:p>
    <w:p w14:paraId="000000FE" w14:textId="77777777" w:rsidR="004215FA" w:rsidRDefault="009D590F">
      <w:pPr>
        <w:rPr>
          <w:rFonts w:ascii="Arial" w:eastAsia="Arial" w:hAnsi="Arial" w:cs="Arial"/>
          <w:sz w:val="20"/>
          <w:szCs w:val="20"/>
        </w:rPr>
      </w:pPr>
      <w:r>
        <w:br w:type="page"/>
      </w:r>
    </w:p>
    <w:p w14:paraId="000000FF" w14:textId="77777777" w:rsidR="004215FA" w:rsidRDefault="009D590F">
      <w:pPr>
        <w:rPr>
          <w:rFonts w:ascii="Arial" w:eastAsia="Arial" w:hAnsi="Arial" w:cs="Arial"/>
          <w:sz w:val="20"/>
          <w:szCs w:val="20"/>
        </w:rPr>
      </w:pPr>
      <w:r>
        <w:rPr>
          <w:rFonts w:ascii="Arial" w:eastAsia="Arial" w:hAnsi="Arial" w:cs="Arial"/>
          <w:b/>
          <w:sz w:val="20"/>
          <w:szCs w:val="20"/>
        </w:rPr>
        <w:t>1 Definitions - In the Contract:</w:t>
      </w:r>
    </w:p>
    <w:p w14:paraId="00000100" w14:textId="77777777" w:rsidR="004215FA" w:rsidRDefault="004215FA">
      <w:pPr>
        <w:rPr>
          <w:rFonts w:ascii="Arial" w:eastAsia="Arial" w:hAnsi="Arial" w:cs="Arial"/>
          <w:sz w:val="20"/>
          <w:szCs w:val="20"/>
        </w:rPr>
      </w:pPr>
    </w:p>
    <w:p w14:paraId="00000101"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Article</w:t>
      </w:r>
      <w:r>
        <w:rPr>
          <w:rFonts w:ascii="Arial" w:eastAsia="Arial" w:hAnsi="Arial" w:cs="Arial"/>
          <w:sz w:val="20"/>
          <w:szCs w:val="20"/>
        </w:rPr>
        <w:t xml:space="preserve"> means, in relation to Clause 9 only, an object which during production is given a special shape, surface or design which determines its function to a greater degree than does its chemical composition; </w:t>
      </w:r>
    </w:p>
    <w:p w14:paraId="00000102"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The Authority</w:t>
      </w:r>
      <w:r>
        <w:rPr>
          <w:rFonts w:ascii="Arial" w:eastAsia="Arial" w:hAnsi="Arial" w:cs="Arial"/>
          <w:sz w:val="20"/>
          <w:szCs w:val="20"/>
        </w:rPr>
        <w:t xml:space="preserve"> means the Secretary of State for Defence of the United Kingdom of Great Britain and Northern Ireland, (referred to in this document as "the Authority"), acting as part of the Crown; </w:t>
      </w:r>
    </w:p>
    <w:p w14:paraId="00000103"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Business Day</w:t>
      </w:r>
      <w:r>
        <w:rPr>
          <w:rFonts w:ascii="Arial" w:eastAsia="Arial" w:hAnsi="Arial" w:cs="Arial"/>
          <w:sz w:val="20"/>
          <w:szCs w:val="20"/>
        </w:rPr>
        <w:t xml:space="preserve"> means 09:00 to 17:00 Monday to Friday, excluding public and statutory holidays; </w:t>
      </w:r>
    </w:p>
    <w:p w14:paraId="00000104"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Contract</w:t>
      </w:r>
      <w:r>
        <w:rPr>
          <w:rFonts w:ascii="Arial" w:eastAsia="Arial" w:hAnsi="Arial" w:cs="Arial"/>
          <w:sz w:val="20"/>
          <w:szCs w:val="2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00000105"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Contractor</w:t>
      </w:r>
      <w:r>
        <w:rPr>
          <w:rFonts w:ascii="Arial" w:eastAsia="Arial" w:hAnsi="Arial" w:cs="Arial"/>
          <w:sz w:val="20"/>
          <w:szCs w:val="20"/>
        </w:rPr>
        <w:t xml:space="preserve"> means the person, firm or company specified as such in the purchase order. Where the Contractor is an individual or a partnership, the expression shall include the personal representatives of the individual or of the partners, as the case may be;</w:t>
      </w:r>
    </w:p>
    <w:p w14:paraId="00000106"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Contractor Deliverables</w:t>
      </w:r>
      <w:r>
        <w:rPr>
          <w:rFonts w:ascii="Arial" w:eastAsia="Arial" w:hAnsi="Arial" w:cs="Arial"/>
          <w:sz w:val="20"/>
          <w:szCs w:val="2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0000107"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Effective Date of Contract</w:t>
      </w:r>
      <w:r>
        <w:rPr>
          <w:rFonts w:ascii="Arial" w:eastAsia="Arial" w:hAnsi="Arial" w:cs="Arial"/>
          <w:sz w:val="20"/>
          <w:szCs w:val="20"/>
        </w:rPr>
        <w:t xml:space="preserve"> means the date stated on the purchase order or, if there is no such date stated, the date upon which both Parties have signed the Contract;</w:t>
      </w:r>
    </w:p>
    <w:p w14:paraId="00000108"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Firm Price</w:t>
      </w:r>
      <w:r>
        <w:rPr>
          <w:rFonts w:ascii="Arial" w:eastAsia="Arial" w:hAnsi="Arial" w:cs="Arial"/>
          <w:sz w:val="20"/>
          <w:szCs w:val="20"/>
        </w:rPr>
        <w:t xml:space="preserve"> means a price excluding Value Added Tax (VAT) which is not subject to variation;</w:t>
      </w:r>
    </w:p>
    <w:p w14:paraId="00000109"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Government Furnished Assets (GFA)</w:t>
      </w:r>
      <w:r>
        <w:rPr>
          <w:rFonts w:ascii="Arial" w:eastAsia="Arial" w:hAnsi="Arial" w:cs="Arial"/>
          <w:sz w:val="20"/>
          <w:szCs w:val="20"/>
        </w:rPr>
        <w:t xml:space="preserve"> is a generic term for any MOD asset such as equipment, information or resources issued or made available to the Contractor in connection with the Contract by or on behalf of the Authority;</w:t>
      </w:r>
    </w:p>
    <w:p w14:paraId="0000010A"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Hazardous Contractor Deliverable</w:t>
      </w:r>
      <w:r>
        <w:rPr>
          <w:rFonts w:ascii="Arial" w:eastAsia="Arial" w:hAnsi="Arial" w:cs="Arial"/>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000010B"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Issued Property</w:t>
      </w:r>
      <w:r>
        <w:rPr>
          <w:rFonts w:ascii="Arial" w:eastAsia="Arial" w:hAnsi="Arial" w:cs="Arial"/>
          <w:sz w:val="20"/>
          <w:szCs w:val="20"/>
        </w:rPr>
        <w:t xml:space="preserve"> means any item of Government Furnished Assets (GFA), including any materiel issued or otherwise furnished to the Contractor in connection with the Contract by or on behalf of the Authority;</w:t>
      </w:r>
    </w:p>
    <w:p w14:paraId="0000010C"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Legislation</w:t>
      </w:r>
      <w:r>
        <w:rPr>
          <w:rFonts w:ascii="Arial" w:eastAsia="Arial" w:hAnsi="Arial" w:cs="Arial"/>
          <w:sz w:val="20"/>
          <w:szCs w:val="20"/>
        </w:rPr>
        <w:t xml:space="preserve"> 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000010D"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Mixture</w:t>
      </w:r>
      <w:r>
        <w:rPr>
          <w:rFonts w:ascii="Arial" w:eastAsia="Arial" w:hAnsi="Arial" w:cs="Arial"/>
          <w:sz w:val="20"/>
          <w:szCs w:val="20"/>
        </w:rPr>
        <w:t xml:space="preserve"> means a mixture or solution composed of two or more substances; </w:t>
      </w:r>
    </w:p>
    <w:p w14:paraId="0000010E"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Notices</w:t>
      </w:r>
      <w:r>
        <w:rPr>
          <w:rFonts w:ascii="Arial" w:eastAsia="Arial" w:hAnsi="Arial" w:cs="Arial"/>
          <w:sz w:val="20"/>
          <w:szCs w:val="20"/>
        </w:rPr>
        <w:t xml:space="preserve"> means all notices, orders, or other forms of communication required to be given in writing under or in connection with the Contract;</w:t>
      </w:r>
    </w:p>
    <w:p w14:paraId="0000010F"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Parties</w:t>
      </w:r>
      <w:r>
        <w:rPr>
          <w:rFonts w:ascii="Arial" w:eastAsia="Arial" w:hAnsi="Arial" w:cs="Arial"/>
          <w:sz w:val="20"/>
          <w:szCs w:val="20"/>
        </w:rPr>
        <w:t xml:space="preserve"> means the Contractor and the Authority, and Party shall be construed accordingly;</w:t>
      </w:r>
    </w:p>
    <w:p w14:paraId="00000110"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PPT</w:t>
      </w:r>
      <w:r>
        <w:rPr>
          <w:rFonts w:ascii="Arial" w:eastAsia="Arial" w:hAnsi="Arial" w:cs="Arial"/>
          <w:sz w:val="20"/>
          <w:szCs w:val="20"/>
        </w:rPr>
        <w:t xml:space="preserve"> means a tax called “plastic packaging tax” charged in accordance with Part 2 of the Finance Act 2021;</w:t>
      </w:r>
    </w:p>
    <w:p w14:paraId="00000111"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PPT Legislation</w:t>
      </w:r>
      <w:r>
        <w:rPr>
          <w:rFonts w:ascii="Arial" w:eastAsia="Arial" w:hAnsi="Arial" w:cs="Arial"/>
          <w:sz w:val="20"/>
          <w:szCs w:val="2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00000112"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Plastic Packaging Component(</w:t>
      </w:r>
      <w:r>
        <w:rPr>
          <w:rFonts w:ascii="Arial" w:eastAsia="Arial" w:hAnsi="Arial" w:cs="Arial"/>
          <w:sz w:val="20"/>
          <w:szCs w:val="20"/>
        </w:rPr>
        <w:t xml:space="preserve">s) shall have the same meaning as set out in Part 2 of the Finance Act 2021 together with any associated secondary legislation; </w:t>
      </w:r>
    </w:p>
    <w:p w14:paraId="00000113"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Sensitive Information</w:t>
      </w:r>
      <w:r>
        <w:rPr>
          <w:rFonts w:ascii="Arial" w:eastAsia="Arial" w:hAnsi="Arial" w:cs="Arial"/>
          <w:sz w:val="20"/>
          <w:szCs w:val="2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0000114"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Substance</w:t>
      </w:r>
      <w:r>
        <w:rPr>
          <w:rFonts w:ascii="Arial" w:eastAsia="Arial" w:hAnsi="Arial" w:cs="Arial"/>
          <w:sz w:val="20"/>
          <w:szCs w:val="2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0000115"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Transparency Information</w:t>
      </w:r>
      <w:r>
        <w:rPr>
          <w:rFonts w:ascii="Arial" w:eastAsia="Arial" w:hAnsi="Arial" w:cs="Arial"/>
          <w:sz w:val="20"/>
          <w:szCs w:val="2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00000116"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2 General</w:t>
      </w:r>
    </w:p>
    <w:p w14:paraId="0000011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a. The Contractor shall comply with all applicable Legislation, whether specifically referenced in this Contract or not. </w:t>
      </w:r>
    </w:p>
    <w:p w14:paraId="0000011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b. Any variation to the Contract shall have no effect unless expressly agreed in writing and signed by both Parties. </w:t>
      </w:r>
    </w:p>
    <w:p w14:paraId="0000011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If there is any inconsistency between these terms and conditions and the purchase order or the documents expressly referred to therein, the conflict shall be resolved according to the following descending order of priority:</w:t>
      </w:r>
    </w:p>
    <w:p w14:paraId="0000011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(1) the terms and conditions; </w:t>
      </w:r>
    </w:p>
    <w:p w14:paraId="0000011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the purchase order; and</w:t>
      </w:r>
    </w:p>
    <w:p w14:paraId="0000011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the documents expressly referred to in the purchase order.</w:t>
      </w:r>
    </w:p>
    <w:p w14:paraId="0000011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d. Neither Party shall be entitled to assign the Contract (or any part thereof) without the prior written consent of the other Party.</w:t>
      </w:r>
    </w:p>
    <w:p w14:paraId="0000011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000011F"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f. The Parties to the Contract do not intend that any term of the Contract shall be enforceable by virtue of the Contracts (Rights of Third Parties) Act 1999 by any person that is not a Party to it.</w:t>
      </w:r>
    </w:p>
    <w:p w14:paraId="0000012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0000121"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3 Application of Conditions</w:t>
      </w:r>
    </w:p>
    <w:p w14:paraId="0000012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The purchase order, these terms and conditions and the specification govern the Contract to the entire exclusion of all other terms and conditions. No other terms or conditions are implied.</w:t>
      </w:r>
    </w:p>
    <w:p w14:paraId="0000012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The Contract constitutes the entire agreement and understanding and supersedes any previous agreement between the Parties relating to the subject matter of the Contract.</w:t>
      </w:r>
    </w:p>
    <w:p w14:paraId="00000124"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4 Disclosure of Information</w:t>
      </w:r>
    </w:p>
    <w:p w14:paraId="0000012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Disclosure of information under the Contract shall be managed in accordance with DEFCON 531 (SC1)</w:t>
      </w:r>
    </w:p>
    <w:p w14:paraId="00000126"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 xml:space="preserve">5 Transparency </w:t>
      </w:r>
    </w:p>
    <w:p w14:paraId="0000012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a. Notwithstanding any other condition of this Contract and in particular Clause 4, the Contractor understands that the Authority may publish the Transparency Information to the general public. </w:t>
      </w:r>
    </w:p>
    <w:p w14:paraId="0000012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Subject to Clause 5.c, the Authority shall publish and maintain an up-to-date version of the Transparency Information in a format readily accessible and reusable by the general public under an open licence where applicable.</w:t>
      </w:r>
    </w:p>
    <w:p w14:paraId="0000012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000012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000012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(1) before publishing redact any information that would be exempt from disclosure if it was the subject of a request for information under the FOIA and/or the EIR, for the avoidance of doubt, including Sensitive Information; </w:t>
      </w:r>
    </w:p>
    <w:p w14:paraId="0000012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000012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(3) present information in a format that assists the general public in understanding the relevance and completeness of the information being published to ensure the public obtain a fair view on how this Contract is being performed. </w:t>
      </w:r>
    </w:p>
    <w:p w14:paraId="0000012E"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6 Notices</w:t>
      </w:r>
    </w:p>
    <w:p w14:paraId="0000012F"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A Notice served under the Contract shall be:</w:t>
      </w:r>
    </w:p>
    <w:p w14:paraId="0000013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in writing in the English language;</w:t>
      </w:r>
    </w:p>
    <w:p w14:paraId="0000013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authenticated by signature or such other method as may be agreed between the Parties;</w:t>
      </w:r>
    </w:p>
    <w:p w14:paraId="0000013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sent for the attention of the other Party’s representative, and to the address set out in the purchase order;</w:t>
      </w:r>
    </w:p>
    <w:p w14:paraId="0000013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(4) marked with the number of the Contract; and</w:t>
      </w:r>
    </w:p>
    <w:p w14:paraId="0000013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(5) delivered by hand, prepaid post (or airmail), facsimile transmission or, if agreed in the purchase order, by electronic mail.</w:t>
      </w:r>
    </w:p>
    <w:p w14:paraId="0000013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Notices shall be deemed to have been received:</w:t>
      </w:r>
    </w:p>
    <w:p w14:paraId="00000136" w14:textId="19D2C13C"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(1) if delivered by hand, on the day of delivery if it is the </w:t>
      </w:r>
      <w:sdt>
        <w:sdtPr>
          <w:tag w:val="goog_rdk_68"/>
          <w:id w:val="-378779000"/>
          <w:showingPlcHdr/>
        </w:sdtPr>
        <w:sdtEndPr/>
        <w:sdtContent>
          <w:r w:rsidR="00BB60EB">
            <w:t xml:space="preserve">     </w:t>
          </w:r>
        </w:sdtContent>
      </w:sdt>
      <w:sdt>
        <w:sdtPr>
          <w:tag w:val="goog_rdk_69"/>
          <w:id w:val="-1889252562"/>
        </w:sdtPr>
        <w:sdtEndPr/>
        <w:sdtContent>
          <w:r>
            <w:rPr>
              <w:rFonts w:ascii="Arial" w:eastAsia="Arial" w:hAnsi="Arial" w:cs="Arial"/>
              <w:sz w:val="20"/>
              <w:szCs w:val="20"/>
            </w:rPr>
            <w:t>recipient’s</w:t>
          </w:r>
        </w:sdtContent>
      </w:sdt>
      <w:r>
        <w:rPr>
          <w:rFonts w:ascii="Arial" w:eastAsia="Arial" w:hAnsi="Arial" w:cs="Arial"/>
          <w:sz w:val="20"/>
          <w:szCs w:val="20"/>
        </w:rPr>
        <w:t xml:space="preserve"> Business Day and otherwise on the first Business of the recipient immediately following the day of delivery;</w:t>
      </w:r>
    </w:p>
    <w:p w14:paraId="0000013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if sent by prepaid post, on the fourth Business Day (or the tenth Business Day in the case of airmail) after the day of posting;</w:t>
      </w:r>
    </w:p>
    <w:p w14:paraId="0000013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(3) if sent by facsimile or electronic means: </w:t>
      </w:r>
    </w:p>
    <w:p w14:paraId="0000013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if transmitted between 09:00 and 17:00 hours on a Business Day (recipient’s time) on completion of receipt by the sender of verification of the transmission from the receiving instrument; or</w:t>
      </w:r>
    </w:p>
    <w:p w14:paraId="0000013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if transmitted at any other time, at 09:00 on the first Business Day (recipient’s time) following the completion of receipt by the sender of verification of transmission from the receiving instrument.</w:t>
      </w:r>
    </w:p>
    <w:p w14:paraId="0000013B"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7 Intellectual Property</w:t>
      </w:r>
    </w:p>
    <w:p w14:paraId="0000013C" w14:textId="0A6B31F9" w:rsidR="004215FA" w:rsidRDefault="009D590F">
      <w:pPr>
        <w:spacing w:before="120" w:after="120"/>
        <w:rPr>
          <w:rFonts w:ascii="Arial" w:eastAsia="Arial" w:hAnsi="Arial" w:cs="Arial"/>
          <w:sz w:val="20"/>
          <w:szCs w:val="20"/>
        </w:rPr>
      </w:pPr>
      <w:r>
        <w:rPr>
          <w:rFonts w:ascii="Arial" w:eastAsia="Arial" w:hAnsi="Arial" w:cs="Arial"/>
          <w:sz w:val="20"/>
          <w:szCs w:val="20"/>
        </w:rPr>
        <w:t>a. The Contractor shall as its sole liability</w:t>
      </w:r>
      <w:sdt>
        <w:sdtPr>
          <w:tag w:val="goog_rdk_70"/>
          <w:id w:val="1829623938"/>
        </w:sdtPr>
        <w:sdtEndPr/>
        <w:sdtContent>
          <w:r>
            <w:rPr>
              <w:rFonts w:ascii="Arial" w:eastAsia="Arial" w:hAnsi="Arial" w:cs="Arial"/>
              <w:sz w:val="20"/>
              <w:szCs w:val="20"/>
            </w:rPr>
            <w:t xml:space="preserve"> defend</w:t>
          </w:r>
        </w:sdtContent>
      </w:sdt>
      <w:sdt>
        <w:sdtPr>
          <w:tag w:val="goog_rdk_71"/>
          <w:id w:val="1451592739"/>
          <w:showingPlcHdr/>
        </w:sdtPr>
        <w:sdtEndPr/>
        <w:sdtContent>
          <w:r w:rsidR="0080086B">
            <w:t xml:space="preserve">     </w:t>
          </w:r>
        </w:sdtContent>
      </w:sdt>
      <w:r>
        <w:rPr>
          <w:rFonts w:ascii="Arial" w:eastAsia="Arial" w:hAnsi="Arial" w:cs="Arial"/>
          <w:sz w:val="20"/>
          <w:szCs w:val="20"/>
        </w:rPr>
        <w:t xml:space="preserve"> the Authority </w:t>
      </w:r>
      <w:sdt>
        <w:sdtPr>
          <w:tag w:val="goog_rdk_72"/>
          <w:id w:val="-2096388521"/>
          <w:showingPlcHdr/>
        </w:sdtPr>
        <w:sdtEndPr/>
        <w:sdtContent>
          <w:r w:rsidR="0080086B">
            <w:t xml:space="preserve">     </w:t>
          </w:r>
        </w:sdtContent>
      </w:sdt>
      <w:sdt>
        <w:sdtPr>
          <w:tag w:val="goog_rdk_73"/>
          <w:id w:val="-1066420089"/>
        </w:sdtPr>
        <w:sdtEndPr/>
        <w:sdtContent/>
      </w:sdt>
      <w:r>
        <w:rPr>
          <w:rFonts w:ascii="Arial" w:eastAsia="Arial" w:hAnsi="Arial" w:cs="Arial"/>
          <w:sz w:val="20"/>
          <w:szCs w:val="20"/>
        </w:rPr>
        <w:t>against an infringement or alleged infringement of any intellectual property rights or a claim for Crown use of a UK patent or registered design caused by the use, manufacture or supply of the Contractor Deliverables.</w:t>
      </w:r>
    </w:p>
    <w:p w14:paraId="0000013D" w14:textId="7B54609F"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w:t>
      </w:r>
    </w:p>
    <w:p w14:paraId="0000013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Notification of Intellectual Property Rights (IPR) Restrictions </w:t>
      </w:r>
    </w:p>
    <w:p w14:paraId="0000013F" w14:textId="0F5A2261"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d. Where any of the Conditions listed below (1 to 3) have been added to these Conditions of the Contract as Project Specific DEFCONs at Clause 21, the Contractor </w:t>
      </w:r>
      <w:sdt>
        <w:sdtPr>
          <w:tag w:val="goog_rdk_74"/>
          <w:id w:val="919064155"/>
          <w:showingPlcHdr/>
        </w:sdtPr>
        <w:sdtEndPr/>
        <w:sdtContent>
          <w:r w:rsidR="00585142">
            <w:t xml:space="preserve">     </w:t>
          </w:r>
        </w:sdtContent>
      </w:sdt>
      <w:r>
        <w:rPr>
          <w:rFonts w:ascii="Arial" w:eastAsia="Arial" w:hAnsi="Arial" w:cs="Arial"/>
          <w:sz w:val="20"/>
          <w:szCs w:val="20"/>
        </w:rPr>
        <w:t>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000014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(1) DEFCON 15 - including notification of any self-standing background Intellectual Property; </w:t>
      </w:r>
    </w:p>
    <w:p w14:paraId="0000014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(2) DEFCON 90 - including copyright material supplied under clause 5; </w:t>
      </w:r>
    </w:p>
    <w:p w14:paraId="0000014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(3) DEFCON 91 - limitations of Deliverable Software under clause 3b; </w:t>
      </w:r>
    </w:p>
    <w:p w14:paraId="0000014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e. The Contractor shall promptly notify the Authority in writing if they become aware during the performance of the Contract of any required additions, inaccuracies or omissions in Schedule 2. </w:t>
      </w:r>
    </w:p>
    <w:p w14:paraId="0000014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f. Any amendment to Schedule 2 shall be made in accordance with DEFCON 503 (SC1). </w:t>
      </w:r>
    </w:p>
    <w:p w14:paraId="00000145"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8 Supply of Contractor Deliverables and Quality Assurance</w:t>
      </w:r>
    </w:p>
    <w:p w14:paraId="00000146"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This Contract comes into effect on the Effective Date of Contract.</w:t>
      </w:r>
    </w:p>
    <w:p w14:paraId="0000014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The Contractor shall supply the Contractor Deliverables to the Authority at the Firm Price stated in the Schedule to the purchase order.</w:t>
      </w:r>
    </w:p>
    <w:p w14:paraId="0000014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The Contractor shall ensure that the Contractor Deliverables:</w:t>
      </w:r>
    </w:p>
    <w:p w14:paraId="0000014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correspond with the specification;</w:t>
      </w:r>
    </w:p>
    <w:p w14:paraId="0000014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000014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comply with any applicable Quality Assurance Requirements specified in the purchase order.</w:t>
      </w:r>
    </w:p>
    <w:p w14:paraId="0000014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w:t>
      </w:r>
    </w:p>
    <w:p w14:paraId="0000014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in the application for any such licence.</w:t>
      </w:r>
    </w:p>
    <w:p w14:paraId="0000014E"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9 Supply of Data for Hazardous Substances, Mixtures and Articles in Contractor Deliverables</w:t>
      </w:r>
    </w:p>
    <w:p w14:paraId="0000014F"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rPr>
        <w:tab/>
        <w:t>Nothing in this Clause 9 shall reduce or limit any statutory duty or legal obligation of the Authority or the Contractor.</w:t>
      </w:r>
    </w:p>
    <w:p w14:paraId="00000150"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z w:val="20"/>
          <w:szCs w:val="20"/>
        </w:rPr>
        <w:tab/>
        <w:t>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0000151"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confirmation as to whether or not to the best of its knowledge any of the Contractor Deliverables contain Hazardous Substances, Mixtures or Articles; and</w:t>
      </w:r>
    </w:p>
    <w:p w14:paraId="00000152"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ab/>
        <w:t>for each Substance, Mixture or Article supplied in meeting the criteria of classification as hazardous in accordance with the GB Classification, Labelling and Packaging (GB CLP) a UK REACH compliant Safety Data Sheet (SDS);</w:t>
      </w:r>
    </w:p>
    <w:p w14:paraId="00000153"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rPr>
        <w:tab/>
        <w:t>where Mixtures supplied do not meet the criteria for classification as hazardous according to GB CLP but contain a hazardous Substance an SDS is to be made available on request; and</w:t>
      </w:r>
    </w:p>
    <w:p w14:paraId="00000154"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z w:val="20"/>
          <w:szCs w:val="20"/>
        </w:rPr>
        <w:tab/>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00000155"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c. </w:t>
      </w:r>
      <w:r>
        <w:rPr>
          <w:rFonts w:ascii="Arial" w:eastAsia="Arial" w:hAnsi="Arial" w:cs="Arial"/>
          <w:sz w:val="20"/>
          <w:szCs w:val="20"/>
        </w:rPr>
        <w:tab/>
        <w:t>For substances, Mixtures or Articles that meet the criteria list in clause 9.b above:</w:t>
      </w:r>
    </w:p>
    <w:p w14:paraId="00000156"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0000157"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ab/>
        <w:t xml:space="preserve">if the Authority becomes aware of new information that might call into question the appropriateness of the risk management measures identified in the safety information supplied, shall report this information in writing to the Contractor. </w:t>
      </w:r>
    </w:p>
    <w:p w14:paraId="00000158"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z w:val="20"/>
          <w:szCs w:val="20"/>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0000159"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z w:val="20"/>
          <w:szCs w:val="20"/>
        </w:rPr>
        <w:tab/>
        <w:t>If the Substances, Mixtures or Articles in Contractor Deliverables, are or contain or embody a radioactive substance as defined in the Ionising Radiation Regulations SI 2017/1075, the Contractor shall additionally provide details on DEFFORM 68 of:</w:t>
      </w:r>
    </w:p>
    <w:p w14:paraId="0000015A"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(1) activity; and</w:t>
      </w:r>
    </w:p>
    <w:p w14:paraId="0000015B" w14:textId="77777777" w:rsidR="004215FA" w:rsidRDefault="009D590F">
      <w:pPr>
        <w:spacing w:before="120" w:after="120"/>
        <w:ind w:left="1134" w:hanging="567"/>
        <w:rPr>
          <w:rFonts w:ascii="Arial" w:eastAsia="Arial" w:hAnsi="Arial" w:cs="Arial"/>
          <w:sz w:val="20"/>
          <w:szCs w:val="20"/>
        </w:rPr>
      </w:pPr>
      <w:r>
        <w:rPr>
          <w:rFonts w:ascii="Arial" w:eastAsia="Arial" w:hAnsi="Arial" w:cs="Arial"/>
          <w:sz w:val="20"/>
          <w:szCs w:val="20"/>
        </w:rPr>
        <w:t xml:space="preserve">(2) the substance and form (including any isotope). </w:t>
      </w:r>
    </w:p>
    <w:p w14:paraId="0000015C"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f. </w:t>
      </w:r>
      <w:r>
        <w:rPr>
          <w:rFonts w:ascii="Arial" w:eastAsia="Arial" w:hAnsi="Arial" w:cs="Arial"/>
          <w:sz w:val="20"/>
          <w:szCs w:val="20"/>
        </w:rPr>
        <w:tab/>
        <w:t>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000015D" w14:textId="77777777" w:rsidR="004215FA" w:rsidRDefault="009D590F">
      <w:pPr>
        <w:spacing w:before="120" w:after="120"/>
        <w:ind w:left="567" w:hanging="567"/>
        <w:rPr>
          <w:rFonts w:ascii="Arial" w:eastAsia="Arial" w:hAnsi="Arial" w:cs="Arial"/>
          <w:sz w:val="20"/>
          <w:szCs w:val="20"/>
        </w:rPr>
      </w:pPr>
      <w:r>
        <w:rPr>
          <w:rFonts w:ascii="Arial" w:eastAsia="Arial" w:hAnsi="Arial" w:cs="Arial"/>
          <w:sz w:val="20"/>
          <w:szCs w:val="20"/>
        </w:rPr>
        <w:t xml:space="preserve">g. </w:t>
      </w:r>
      <w:r>
        <w:rPr>
          <w:rFonts w:ascii="Arial" w:eastAsia="Arial" w:hAnsi="Arial" w:cs="Arial"/>
          <w:sz w:val="20"/>
          <w:szCs w:val="20"/>
        </w:rPr>
        <w:tab/>
        <w:t xml:space="preserve">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18.h. Where delivery is made to the Defence Fulfilment Centre (DFC) and / or other Team Leidos location / building, the Contractor must comply with the Logistic Commodities and Services Transformation (LCST) Supplier Manual. </w:t>
      </w:r>
    </w:p>
    <w:p w14:paraId="0000015E"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10 Delivery / Collection</w:t>
      </w:r>
    </w:p>
    <w:p w14:paraId="0000015F"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The purchase order shall specify whether the Contractor Deliverables are to be delivered to the consignee by the Contractor or collected from the consignor by the Authority.</w:t>
      </w:r>
    </w:p>
    <w:p w14:paraId="0000016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b. Title and risk in the Contractor Deliverables shall pass from the Contractor to the Authority on delivery or on collection in accordance with Clause 10.a. </w:t>
      </w:r>
    </w:p>
    <w:p w14:paraId="0000016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The Authority shall be deemed to have accepted the Contractor Deliverables within a reasonable time after title and risk has passed to the Authority unless it has rejected the Contractor Deliverables within the same period.</w:t>
      </w:r>
    </w:p>
    <w:p w14:paraId="00000162"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11. Marking of Contractor Deliverables</w:t>
      </w:r>
    </w:p>
    <w:p w14:paraId="0000016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000016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Any marking method used shall not have a detrimental effect on the strength, serviceability or corrosion resistance of the Contractor Deliverables.</w:t>
      </w:r>
    </w:p>
    <w:p w14:paraId="0000016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The marking shall include any serial numbers allocated to the Contractor Deliverable.</w:t>
      </w:r>
    </w:p>
    <w:p w14:paraId="00000166"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0000167"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12 Packaging and Labelling of Contractor Deliverables (Excluding Contractor Deliverables Containing Ammunition or Explosives)</w:t>
      </w:r>
    </w:p>
    <w:p w14:paraId="0000016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The Contractor shall pack or have packed the Contractor Deliverables in accordance with any requirements specified in the purchase order and Def Stan 81-041 (Part 1 and Part 6).</w:t>
      </w:r>
    </w:p>
    <w:p w14:paraId="0000016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000016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the Technical Instructions for the Safe Transport of Dangerous Goods by Air (ICAO), IATA Dangerous Goods Regulations;</w:t>
      </w:r>
    </w:p>
    <w:p w14:paraId="0000016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the International Maritime Dangerous Goods (IMDG) Code;</w:t>
      </w:r>
    </w:p>
    <w:p w14:paraId="0000016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the Regulations Concerning the International Carriage of Dangerous Goods by Rail (RID); and</w:t>
      </w:r>
    </w:p>
    <w:p w14:paraId="0000016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(4) the European Agreement Concerning the International Carriage of Dangerous Goods by Road (ADR).</w:t>
      </w:r>
    </w:p>
    <w:p w14:paraId="0000016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0000016F"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 xml:space="preserve">13 Plastic Packaging Tax </w:t>
      </w:r>
    </w:p>
    <w:p w14:paraId="0000017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The Contractor shall ensure that any PPT due in relation to this Contract is paid in accordance with the PPT Legislation.</w:t>
      </w:r>
    </w:p>
    <w:p w14:paraId="0000017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b. The Contract Price includes any PPT that may be payable by the Contractor in relation to the Contract. </w:t>
      </w:r>
    </w:p>
    <w:p w14:paraId="0000017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On reasonable notice being provided by the Authority, the Contractor shall provide and make available to the Authority details of any PPT they have paid that relates to the Contract.</w:t>
      </w:r>
    </w:p>
    <w:p w14:paraId="0000017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000017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0000017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0000176"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confirmation of the tax status of any Plastic Packaging Component;</w:t>
      </w:r>
    </w:p>
    <w:p w14:paraId="0000017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(2) documents to confirm that PPT has been properly accounted for; </w:t>
      </w:r>
    </w:p>
    <w:p w14:paraId="0000017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(3) product specifications for the packaging components, including, but not limited to, the weight and composition of the products and any other product specifications that may be required; and </w:t>
      </w:r>
    </w:p>
    <w:p w14:paraId="0000017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(4) copies of any certifications or audits that have been obtained or conducted in relation to the provision of Plastic Packaging Components.</w:t>
      </w:r>
    </w:p>
    <w:p w14:paraId="0000017A"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g. The Authority shall have the right, on providing reasonable notice, to physically inspect or conduct an audit on the Contractor, to ensure any information that has been provided in accordance with clause 13.f above is accurate.</w:t>
      </w:r>
    </w:p>
    <w:p w14:paraId="0000017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000017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0000017D"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14. Progress Monitoring, Meetings and Reports</w:t>
      </w:r>
    </w:p>
    <w:p w14:paraId="0000017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000017F"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 xml:space="preserve">15 Payment </w:t>
      </w:r>
    </w:p>
    <w:p w14:paraId="0000018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0000018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Where the Contractor submits an invoice to the Authority in accordance with clause 15a, the Authority will consider and verify that invoice in a timely fashion.</w:t>
      </w:r>
    </w:p>
    <w:p w14:paraId="0000018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The Authority shall pay the Contractor any sums due under such an invoice no later than a period of 30 days from the date on which the Authority has determined that the invoice is valid and undisputed.</w:t>
      </w:r>
    </w:p>
    <w:p w14:paraId="0000018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0000018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0000018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0000186"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16 Dispute Resolution</w:t>
      </w:r>
    </w:p>
    <w:p w14:paraId="0000018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000018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000018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000018A"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17 Termination for Corrupt Gifts</w:t>
      </w:r>
    </w:p>
    <w:p w14:paraId="0000018B"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The Authority may terminate the Contract with immediate effect, without compensation, by giving written notice to the Contractor at any time after any of the following events: </w:t>
      </w:r>
    </w:p>
    <w:p w14:paraId="0000018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where the Authority becomes aware that the Contractor, its employees, agents or any sub-contractor (or anyone acting on its behalf or any of its or their employees):</w:t>
      </w:r>
    </w:p>
    <w:p w14:paraId="0000018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has offered, promised or given to any Crown servant any gift or financial or other advantage of any kind as an inducement or reward;</w:t>
      </w:r>
    </w:p>
    <w:p w14:paraId="0000018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commits or has committed any prohibited act or any offence under the Bribery Act 2010 with or without the knowledge or authority of the Contractor in relation to this Contract or any other contract with the Crown;</w:t>
      </w:r>
    </w:p>
    <w:p w14:paraId="0000018F"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000019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In exercising its rights or remedies to terminate the Contract under Clause 17.a. the Authority shall:</w:t>
      </w:r>
    </w:p>
    <w:p w14:paraId="0000019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act in a reasonable and proportionate manner having regard to such matters as the gravity of, and the identity of the person committing the prohibited act;</w:t>
      </w:r>
    </w:p>
    <w:p w14:paraId="0000019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give due consideration, where appropriate, to action other than termination of the Contract, including (without being limited to):</w:t>
      </w:r>
    </w:p>
    <w:p w14:paraId="0000019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requiring the Contractor to procure the termination of a subcontract where the prohibited act is that of a Subcontractor or anyone acting on its or their behalf;</w:t>
      </w:r>
    </w:p>
    <w:p w14:paraId="0000019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requiring the Contractor to procure the dismissal of an employee (whether its own or that of a Subcontractor or anyone acting on its behalf) where the prohibited act is that of such employee.</w:t>
      </w:r>
    </w:p>
    <w:p w14:paraId="0000019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0000196"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18 Material Breach</w:t>
      </w:r>
    </w:p>
    <w:p w14:paraId="0000019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0000198"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19 Insolvency</w:t>
      </w:r>
    </w:p>
    <w:p w14:paraId="0000019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The Authority shall have the right to terminate the contract if the Contractor is declared bankrupt or goes into liquidation or administration. This is without prejudice to any other rights or remedies under this Contract. </w:t>
      </w:r>
    </w:p>
    <w:p w14:paraId="0000019A"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20 Limitation of Contractor’s Liability</w:t>
      </w:r>
    </w:p>
    <w:p w14:paraId="0000019B" w14:textId="7029B696" w:rsidR="004215FA" w:rsidRDefault="009D590F">
      <w:pPr>
        <w:spacing w:before="120" w:after="120"/>
        <w:rPr>
          <w:rFonts w:ascii="Arial" w:eastAsia="Arial" w:hAnsi="Arial" w:cs="Arial"/>
          <w:sz w:val="20"/>
          <w:szCs w:val="20"/>
        </w:rPr>
      </w:pPr>
      <w:r>
        <w:rPr>
          <w:rFonts w:ascii="Arial" w:eastAsia="Arial" w:hAnsi="Arial" w:cs="Arial"/>
          <w:sz w:val="20"/>
          <w:szCs w:val="20"/>
        </w:rPr>
        <w:t>a. Subject to Clause 20.b the Contractor's liability to the Authority in connection with this Contract shall be limited to £</w:t>
      </w:r>
      <w:r w:rsidR="005F4B60">
        <w:rPr>
          <w:rFonts w:ascii="Arial" w:eastAsia="Arial" w:hAnsi="Arial" w:cs="Arial"/>
          <w:sz w:val="20"/>
          <w:szCs w:val="20"/>
        </w:rPr>
        <w:t>31,500</w:t>
      </w:r>
    </w:p>
    <w:p w14:paraId="0000019C"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Nothing in this Contract shall operate to limit or exclude the Contractor's liability:</w:t>
      </w:r>
    </w:p>
    <w:p w14:paraId="0000019D"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(1) for:</w:t>
      </w:r>
    </w:p>
    <w:p w14:paraId="0000019E"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a. any liquidated damages (to the extent expressly provided for under this Contract);</w:t>
      </w:r>
    </w:p>
    <w:p w14:paraId="0000019F"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00001A0"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c. any interest payable in relation to the late payment of any sum due and payable by the Contractor to the Authority under this Contract;</w:t>
      </w:r>
    </w:p>
    <w:p w14:paraId="000001A1"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d. any amount payable by the Contractor to the Authority in relation to TUPE or pensions to the extent expressly provided for under this Contract;</w:t>
      </w:r>
    </w:p>
    <w:p w14:paraId="000001A2"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(2) under Condition 7 of the Contract (Intellectual Property), and DEFCONs 91 or 638 (SC1) where specified in the contract;</w:t>
      </w:r>
    </w:p>
    <w:p w14:paraId="000001A3"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(3) for death or personal injury caused by the Contractor’s negligence or the negligence of any of its personnel, agents, consultants or sub-contractors;</w:t>
      </w:r>
    </w:p>
    <w:p w14:paraId="000001A4"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(4) for fraud, fraudulent misrepresentation, wilful misconduct or negligence;</w:t>
      </w:r>
    </w:p>
    <w:p w14:paraId="000001A5"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(5) in relation to the termination of this Contract on the basis of abandonment by the Contractor;</w:t>
      </w:r>
    </w:p>
    <w:p w14:paraId="000001A6"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(6) for breach of the terms implied by Section 2 of the Supply of Goods and Services Act 1982; or</w:t>
      </w:r>
    </w:p>
    <w:p w14:paraId="000001A7"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(7) for any other liability which cannot be limited or excluded under general (including statute and common) law.</w:t>
      </w:r>
    </w:p>
    <w:p w14:paraId="000001A8"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 xml:space="preserve">c. The rights of the Authority under this Contract are in addition to, and not exclusive of, any rights or remedies provided by general (including </w:t>
      </w:r>
    </w:p>
    <w:p w14:paraId="000001A9" w14:textId="77777777" w:rsidR="004215FA" w:rsidRDefault="009D590F">
      <w:pPr>
        <w:spacing w:before="120" w:after="120"/>
        <w:rPr>
          <w:rFonts w:ascii="Arial" w:eastAsia="Arial" w:hAnsi="Arial" w:cs="Arial"/>
          <w:sz w:val="20"/>
          <w:szCs w:val="20"/>
        </w:rPr>
      </w:pPr>
      <w:r>
        <w:rPr>
          <w:rFonts w:ascii="Arial" w:eastAsia="Arial" w:hAnsi="Arial" w:cs="Arial"/>
          <w:sz w:val="20"/>
          <w:szCs w:val="20"/>
        </w:rPr>
        <w:t>statute and common) law.</w:t>
      </w:r>
    </w:p>
    <w:p w14:paraId="000001AA" w14:textId="77777777" w:rsidR="004215FA" w:rsidRDefault="009D590F">
      <w:pPr>
        <w:spacing w:before="120" w:after="120"/>
        <w:rPr>
          <w:rFonts w:ascii="Arial" w:eastAsia="Arial" w:hAnsi="Arial" w:cs="Arial"/>
          <w:sz w:val="20"/>
          <w:szCs w:val="20"/>
        </w:rPr>
      </w:pPr>
      <w:r>
        <w:rPr>
          <w:rFonts w:ascii="Arial" w:eastAsia="Arial" w:hAnsi="Arial" w:cs="Arial"/>
          <w:b/>
          <w:sz w:val="20"/>
          <w:szCs w:val="20"/>
        </w:rPr>
        <w:t>21 The project specific DEFCONs and DEFCON SC variants that apply to this Contract are:</w:t>
      </w:r>
    </w:p>
    <w:p w14:paraId="000001AB" w14:textId="77777777" w:rsidR="004215FA" w:rsidRDefault="009D590F">
      <w:pPr>
        <w:tabs>
          <w:tab w:val="left" w:pos="4970"/>
        </w:tabs>
        <w:jc w:val="left"/>
        <w:rPr>
          <w:rFonts w:ascii="Arial" w:eastAsia="Arial" w:hAnsi="Arial" w:cs="Arial"/>
          <w:sz w:val="20"/>
          <w:szCs w:val="20"/>
        </w:rPr>
      </w:pPr>
      <w:r>
        <w:rPr>
          <w:rFonts w:ascii="Arial" w:eastAsia="Arial" w:hAnsi="Arial" w:cs="Arial"/>
          <w:sz w:val="20"/>
          <w:szCs w:val="20"/>
        </w:rPr>
        <w:t>DEFCON 532A</w:t>
      </w:r>
    </w:p>
    <w:p w14:paraId="000001AC" w14:textId="77777777" w:rsidR="004215FA" w:rsidRDefault="009D590F">
      <w:pPr>
        <w:tabs>
          <w:tab w:val="left" w:pos="4970"/>
        </w:tabs>
        <w:jc w:val="left"/>
        <w:rPr>
          <w:rFonts w:ascii="Arial" w:eastAsia="Arial" w:hAnsi="Arial" w:cs="Arial"/>
          <w:sz w:val="20"/>
          <w:szCs w:val="20"/>
        </w:rPr>
        <w:sectPr w:rsidR="004215FA">
          <w:pgSz w:w="11907" w:h="16834"/>
          <w:pgMar w:top="567" w:right="1440" w:bottom="426" w:left="1440" w:header="431" w:footer="431" w:gutter="0"/>
          <w:cols w:space="720"/>
        </w:sectPr>
      </w:pPr>
      <w:r>
        <w:rPr>
          <w:rFonts w:ascii="Arial" w:eastAsia="Arial" w:hAnsi="Arial" w:cs="Arial"/>
          <w:sz w:val="20"/>
          <w:szCs w:val="20"/>
        </w:rPr>
        <w:t>DEFCON 532A (SC1)</w:t>
      </w:r>
    </w:p>
    <w:p w14:paraId="000001AD" w14:textId="77777777" w:rsidR="004215FA" w:rsidRDefault="009D590F">
      <w:pPr>
        <w:keepNext/>
        <w:spacing w:after="160"/>
        <w:jc w:val="center"/>
        <w:rPr>
          <w:rFonts w:ascii="Arial" w:eastAsia="Arial" w:hAnsi="Arial" w:cs="Arial"/>
        </w:rPr>
      </w:pPr>
      <w:r>
        <w:rPr>
          <w:rFonts w:ascii="Arial" w:eastAsia="Arial" w:hAnsi="Arial" w:cs="Arial"/>
          <w:b/>
        </w:rPr>
        <w:t>Schedule 4 – Notification of Intellectual Property Rights (IPR) Restrictions (i.a.w. Clause 7) for Contract No. PART A – Notification of IPR Restrictions</w:t>
      </w:r>
    </w:p>
    <w:p w14:paraId="000001AE" w14:textId="77777777" w:rsidR="004215FA" w:rsidRDefault="009D590F">
      <w:pPr>
        <w:keepNext/>
        <w:spacing w:after="160"/>
        <w:jc w:val="center"/>
        <w:rPr>
          <w:rFonts w:ascii="Arial" w:eastAsia="Arial" w:hAnsi="Arial" w:cs="Arial"/>
        </w:rPr>
      </w:pPr>
      <w:r>
        <w:rPr>
          <w:rFonts w:ascii="Arial" w:eastAsia="Arial" w:hAnsi="Arial" w:cs="Arial"/>
          <w:b/>
        </w:rPr>
        <w:t>DEFFORM 711</w:t>
      </w:r>
    </w:p>
    <w:p w14:paraId="000001AF" w14:textId="77777777" w:rsidR="004215FA" w:rsidRDefault="004215FA">
      <w:pPr>
        <w:spacing w:after="160"/>
        <w:jc w:val="center"/>
        <w:rPr>
          <w:rFonts w:ascii="Arial" w:eastAsia="Arial" w:hAnsi="Arial" w:cs="Arial"/>
        </w:rPr>
      </w:pPr>
    </w:p>
    <w:tbl>
      <w:tblPr>
        <w:tblStyle w:val="a2"/>
        <w:tblW w:w="14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74"/>
        <w:gridCol w:w="3549"/>
        <w:gridCol w:w="3549"/>
        <w:gridCol w:w="3549"/>
      </w:tblGrid>
      <w:tr w:rsidR="004215FA" w14:paraId="70F76135" w14:textId="77777777">
        <w:tc>
          <w:tcPr>
            <w:tcW w:w="3549" w:type="dxa"/>
            <w:gridSpan w:val="2"/>
          </w:tcPr>
          <w:p w14:paraId="000001B0" w14:textId="77777777" w:rsidR="004215FA" w:rsidRDefault="009D590F">
            <w:pPr>
              <w:spacing w:after="160"/>
              <w:jc w:val="center"/>
              <w:rPr>
                <w:rFonts w:ascii="Arial" w:eastAsia="Arial" w:hAnsi="Arial" w:cs="Arial"/>
              </w:rPr>
            </w:pPr>
            <w:r>
              <w:rPr>
                <w:rFonts w:ascii="Arial" w:eastAsia="Arial" w:hAnsi="Arial" w:cs="Arial"/>
              </w:rPr>
              <w:t>1. ITT/Contract Number</w:t>
            </w:r>
          </w:p>
        </w:tc>
        <w:tc>
          <w:tcPr>
            <w:tcW w:w="3549" w:type="dxa"/>
          </w:tcPr>
          <w:p w14:paraId="000001B2" w14:textId="77777777" w:rsidR="004215FA" w:rsidRDefault="004215FA">
            <w:pPr>
              <w:spacing w:after="160"/>
              <w:jc w:val="center"/>
              <w:rPr>
                <w:rFonts w:ascii="Arial" w:eastAsia="Arial" w:hAnsi="Arial" w:cs="Arial"/>
              </w:rPr>
            </w:pPr>
          </w:p>
        </w:tc>
        <w:tc>
          <w:tcPr>
            <w:tcW w:w="3549" w:type="dxa"/>
          </w:tcPr>
          <w:p w14:paraId="000001B3" w14:textId="77777777" w:rsidR="004215FA" w:rsidRDefault="004215FA">
            <w:pPr>
              <w:spacing w:after="160"/>
              <w:jc w:val="center"/>
              <w:rPr>
                <w:rFonts w:ascii="Arial" w:eastAsia="Arial" w:hAnsi="Arial" w:cs="Arial"/>
              </w:rPr>
            </w:pPr>
          </w:p>
        </w:tc>
        <w:tc>
          <w:tcPr>
            <w:tcW w:w="3549" w:type="dxa"/>
          </w:tcPr>
          <w:p w14:paraId="000001B4" w14:textId="77777777" w:rsidR="004215FA" w:rsidRDefault="004215FA">
            <w:pPr>
              <w:spacing w:after="160"/>
              <w:jc w:val="center"/>
              <w:rPr>
                <w:rFonts w:ascii="Arial" w:eastAsia="Arial" w:hAnsi="Arial" w:cs="Arial"/>
              </w:rPr>
            </w:pPr>
          </w:p>
        </w:tc>
      </w:tr>
      <w:tr w:rsidR="004215FA" w14:paraId="5D5913B5" w14:textId="77777777">
        <w:tc>
          <w:tcPr>
            <w:tcW w:w="675" w:type="dxa"/>
          </w:tcPr>
          <w:p w14:paraId="000001B5" w14:textId="77777777" w:rsidR="004215FA" w:rsidRDefault="009D590F">
            <w:pPr>
              <w:spacing w:after="160"/>
              <w:jc w:val="center"/>
              <w:rPr>
                <w:rFonts w:ascii="Arial" w:eastAsia="Arial" w:hAnsi="Arial" w:cs="Arial"/>
              </w:rPr>
            </w:pPr>
            <w:r>
              <w:rPr>
                <w:rFonts w:ascii="Arial" w:eastAsia="Arial" w:hAnsi="Arial" w:cs="Arial"/>
              </w:rPr>
              <w:t>2. ID#</w:t>
            </w:r>
          </w:p>
        </w:tc>
        <w:tc>
          <w:tcPr>
            <w:tcW w:w="2874" w:type="dxa"/>
          </w:tcPr>
          <w:p w14:paraId="000001B6" w14:textId="77777777" w:rsidR="004215FA" w:rsidRDefault="009D590F">
            <w:pPr>
              <w:spacing w:after="160"/>
              <w:jc w:val="center"/>
              <w:rPr>
                <w:rFonts w:ascii="Arial" w:eastAsia="Arial" w:hAnsi="Arial" w:cs="Arial"/>
              </w:rPr>
            </w:pPr>
            <w:r>
              <w:rPr>
                <w:rFonts w:ascii="Arial" w:eastAsia="Arial" w:hAnsi="Arial" w:cs="Arial"/>
              </w:rPr>
              <w:t>3. Unique Technical Data Reference Number/ Label</w:t>
            </w:r>
          </w:p>
        </w:tc>
        <w:tc>
          <w:tcPr>
            <w:tcW w:w="3549" w:type="dxa"/>
          </w:tcPr>
          <w:p w14:paraId="000001B7" w14:textId="77777777" w:rsidR="004215FA" w:rsidRDefault="009D590F">
            <w:pPr>
              <w:spacing w:after="160"/>
              <w:jc w:val="center"/>
              <w:rPr>
                <w:rFonts w:ascii="Arial" w:eastAsia="Arial" w:hAnsi="Arial" w:cs="Arial"/>
              </w:rPr>
            </w:pPr>
            <w:r>
              <w:rPr>
                <w:rFonts w:ascii="Arial" w:eastAsia="Arial" w:hAnsi="Arial" w:cs="Arial"/>
              </w:rPr>
              <w:t>4. Unique Article Identification Number/Label</w:t>
            </w:r>
          </w:p>
        </w:tc>
        <w:tc>
          <w:tcPr>
            <w:tcW w:w="3549" w:type="dxa"/>
          </w:tcPr>
          <w:p w14:paraId="000001B8" w14:textId="77777777" w:rsidR="004215FA" w:rsidRDefault="009D590F">
            <w:pPr>
              <w:spacing w:after="160"/>
              <w:jc w:val="center"/>
              <w:rPr>
                <w:rFonts w:ascii="Arial" w:eastAsia="Arial" w:hAnsi="Arial" w:cs="Arial"/>
              </w:rPr>
            </w:pPr>
            <w:r>
              <w:rPr>
                <w:rFonts w:ascii="Arial" w:eastAsia="Arial" w:hAnsi="Arial" w:cs="Arial"/>
              </w:rPr>
              <w:t>5. Statement Describing IPR Restriction</w:t>
            </w:r>
          </w:p>
        </w:tc>
        <w:tc>
          <w:tcPr>
            <w:tcW w:w="3549" w:type="dxa"/>
          </w:tcPr>
          <w:p w14:paraId="000001B9" w14:textId="77777777" w:rsidR="004215FA" w:rsidRDefault="009D590F">
            <w:pPr>
              <w:spacing w:after="160"/>
              <w:jc w:val="center"/>
              <w:rPr>
                <w:rFonts w:ascii="Arial" w:eastAsia="Arial" w:hAnsi="Arial" w:cs="Arial"/>
              </w:rPr>
            </w:pPr>
            <w:r>
              <w:rPr>
                <w:rFonts w:ascii="Arial" w:eastAsia="Arial" w:hAnsi="Arial" w:cs="Arial"/>
              </w:rPr>
              <w:t>6. Ownership of the Intellectual Property Rights</w:t>
            </w:r>
          </w:p>
        </w:tc>
      </w:tr>
      <w:tr w:rsidR="004215FA" w14:paraId="3D55DE7F" w14:textId="77777777">
        <w:tc>
          <w:tcPr>
            <w:tcW w:w="675" w:type="dxa"/>
          </w:tcPr>
          <w:p w14:paraId="000001BA" w14:textId="77777777" w:rsidR="004215FA" w:rsidRDefault="009D590F">
            <w:pPr>
              <w:spacing w:after="160"/>
              <w:jc w:val="center"/>
              <w:rPr>
                <w:rFonts w:ascii="Arial" w:eastAsia="Arial" w:hAnsi="Arial" w:cs="Arial"/>
              </w:rPr>
            </w:pPr>
            <w:r>
              <w:rPr>
                <w:rFonts w:ascii="Arial" w:eastAsia="Arial" w:hAnsi="Arial" w:cs="Arial"/>
              </w:rPr>
              <w:t>1</w:t>
            </w:r>
          </w:p>
        </w:tc>
        <w:tc>
          <w:tcPr>
            <w:tcW w:w="2874" w:type="dxa"/>
          </w:tcPr>
          <w:p w14:paraId="000001BB" w14:textId="77777777" w:rsidR="004215FA" w:rsidRDefault="004215FA">
            <w:pPr>
              <w:spacing w:after="160"/>
              <w:jc w:val="center"/>
              <w:rPr>
                <w:rFonts w:ascii="Arial" w:eastAsia="Arial" w:hAnsi="Arial" w:cs="Arial"/>
              </w:rPr>
            </w:pPr>
          </w:p>
        </w:tc>
        <w:tc>
          <w:tcPr>
            <w:tcW w:w="3549" w:type="dxa"/>
          </w:tcPr>
          <w:p w14:paraId="000001BC" w14:textId="77777777" w:rsidR="004215FA" w:rsidRDefault="004215FA">
            <w:pPr>
              <w:spacing w:after="160"/>
              <w:jc w:val="center"/>
              <w:rPr>
                <w:rFonts w:ascii="Arial" w:eastAsia="Arial" w:hAnsi="Arial" w:cs="Arial"/>
              </w:rPr>
            </w:pPr>
          </w:p>
        </w:tc>
        <w:tc>
          <w:tcPr>
            <w:tcW w:w="3549" w:type="dxa"/>
          </w:tcPr>
          <w:p w14:paraId="000001BD" w14:textId="77777777" w:rsidR="004215FA" w:rsidRDefault="004215FA">
            <w:pPr>
              <w:spacing w:after="160"/>
              <w:jc w:val="center"/>
              <w:rPr>
                <w:rFonts w:ascii="Arial" w:eastAsia="Arial" w:hAnsi="Arial" w:cs="Arial"/>
              </w:rPr>
            </w:pPr>
          </w:p>
        </w:tc>
        <w:tc>
          <w:tcPr>
            <w:tcW w:w="3549" w:type="dxa"/>
          </w:tcPr>
          <w:p w14:paraId="000001BE" w14:textId="77777777" w:rsidR="004215FA" w:rsidRDefault="004215FA">
            <w:pPr>
              <w:spacing w:after="160"/>
              <w:jc w:val="center"/>
              <w:rPr>
                <w:rFonts w:ascii="Arial" w:eastAsia="Arial" w:hAnsi="Arial" w:cs="Arial"/>
              </w:rPr>
            </w:pPr>
          </w:p>
        </w:tc>
      </w:tr>
      <w:tr w:rsidR="004215FA" w14:paraId="22457C84" w14:textId="77777777">
        <w:tc>
          <w:tcPr>
            <w:tcW w:w="675" w:type="dxa"/>
          </w:tcPr>
          <w:p w14:paraId="000001BF" w14:textId="77777777" w:rsidR="004215FA" w:rsidRDefault="009D590F">
            <w:pPr>
              <w:spacing w:after="160"/>
              <w:jc w:val="center"/>
              <w:rPr>
                <w:rFonts w:ascii="Arial" w:eastAsia="Arial" w:hAnsi="Arial" w:cs="Arial"/>
              </w:rPr>
            </w:pPr>
            <w:r>
              <w:rPr>
                <w:rFonts w:ascii="Arial" w:eastAsia="Arial" w:hAnsi="Arial" w:cs="Arial"/>
              </w:rPr>
              <w:t>2</w:t>
            </w:r>
          </w:p>
        </w:tc>
        <w:tc>
          <w:tcPr>
            <w:tcW w:w="2874" w:type="dxa"/>
          </w:tcPr>
          <w:p w14:paraId="000001C0" w14:textId="77777777" w:rsidR="004215FA" w:rsidRDefault="004215FA">
            <w:pPr>
              <w:spacing w:after="160"/>
              <w:jc w:val="center"/>
              <w:rPr>
                <w:rFonts w:ascii="Arial" w:eastAsia="Arial" w:hAnsi="Arial" w:cs="Arial"/>
              </w:rPr>
            </w:pPr>
          </w:p>
        </w:tc>
        <w:tc>
          <w:tcPr>
            <w:tcW w:w="3549" w:type="dxa"/>
          </w:tcPr>
          <w:p w14:paraId="000001C1" w14:textId="77777777" w:rsidR="004215FA" w:rsidRDefault="004215FA">
            <w:pPr>
              <w:spacing w:after="160"/>
              <w:jc w:val="center"/>
              <w:rPr>
                <w:rFonts w:ascii="Arial" w:eastAsia="Arial" w:hAnsi="Arial" w:cs="Arial"/>
              </w:rPr>
            </w:pPr>
          </w:p>
        </w:tc>
        <w:tc>
          <w:tcPr>
            <w:tcW w:w="3549" w:type="dxa"/>
          </w:tcPr>
          <w:p w14:paraId="000001C2" w14:textId="77777777" w:rsidR="004215FA" w:rsidRDefault="004215FA">
            <w:pPr>
              <w:spacing w:after="160"/>
              <w:jc w:val="center"/>
              <w:rPr>
                <w:rFonts w:ascii="Arial" w:eastAsia="Arial" w:hAnsi="Arial" w:cs="Arial"/>
              </w:rPr>
            </w:pPr>
          </w:p>
        </w:tc>
        <w:tc>
          <w:tcPr>
            <w:tcW w:w="3549" w:type="dxa"/>
          </w:tcPr>
          <w:p w14:paraId="000001C3" w14:textId="77777777" w:rsidR="004215FA" w:rsidRDefault="004215FA">
            <w:pPr>
              <w:spacing w:after="160"/>
              <w:jc w:val="center"/>
              <w:rPr>
                <w:rFonts w:ascii="Arial" w:eastAsia="Arial" w:hAnsi="Arial" w:cs="Arial"/>
              </w:rPr>
            </w:pPr>
          </w:p>
        </w:tc>
      </w:tr>
      <w:tr w:rsidR="004215FA" w14:paraId="5EC68747" w14:textId="77777777">
        <w:tc>
          <w:tcPr>
            <w:tcW w:w="675" w:type="dxa"/>
          </w:tcPr>
          <w:p w14:paraId="000001C4" w14:textId="77777777" w:rsidR="004215FA" w:rsidRDefault="009D590F">
            <w:pPr>
              <w:spacing w:after="160"/>
              <w:jc w:val="center"/>
              <w:rPr>
                <w:rFonts w:ascii="Arial" w:eastAsia="Arial" w:hAnsi="Arial" w:cs="Arial"/>
              </w:rPr>
            </w:pPr>
            <w:r>
              <w:rPr>
                <w:rFonts w:ascii="Arial" w:eastAsia="Arial" w:hAnsi="Arial" w:cs="Arial"/>
              </w:rPr>
              <w:t>3</w:t>
            </w:r>
          </w:p>
        </w:tc>
        <w:tc>
          <w:tcPr>
            <w:tcW w:w="2874" w:type="dxa"/>
          </w:tcPr>
          <w:p w14:paraId="000001C5" w14:textId="77777777" w:rsidR="004215FA" w:rsidRDefault="004215FA">
            <w:pPr>
              <w:spacing w:after="160"/>
              <w:jc w:val="center"/>
              <w:rPr>
                <w:rFonts w:ascii="Arial" w:eastAsia="Arial" w:hAnsi="Arial" w:cs="Arial"/>
              </w:rPr>
            </w:pPr>
          </w:p>
        </w:tc>
        <w:tc>
          <w:tcPr>
            <w:tcW w:w="3549" w:type="dxa"/>
          </w:tcPr>
          <w:p w14:paraId="000001C6" w14:textId="77777777" w:rsidR="004215FA" w:rsidRDefault="004215FA">
            <w:pPr>
              <w:spacing w:after="160"/>
              <w:jc w:val="center"/>
              <w:rPr>
                <w:rFonts w:ascii="Arial" w:eastAsia="Arial" w:hAnsi="Arial" w:cs="Arial"/>
              </w:rPr>
            </w:pPr>
          </w:p>
        </w:tc>
        <w:tc>
          <w:tcPr>
            <w:tcW w:w="3549" w:type="dxa"/>
          </w:tcPr>
          <w:p w14:paraId="000001C7" w14:textId="77777777" w:rsidR="004215FA" w:rsidRDefault="004215FA">
            <w:pPr>
              <w:spacing w:after="160"/>
              <w:jc w:val="center"/>
              <w:rPr>
                <w:rFonts w:ascii="Arial" w:eastAsia="Arial" w:hAnsi="Arial" w:cs="Arial"/>
              </w:rPr>
            </w:pPr>
          </w:p>
        </w:tc>
        <w:tc>
          <w:tcPr>
            <w:tcW w:w="3549" w:type="dxa"/>
          </w:tcPr>
          <w:p w14:paraId="000001C8" w14:textId="77777777" w:rsidR="004215FA" w:rsidRDefault="004215FA">
            <w:pPr>
              <w:spacing w:after="160"/>
              <w:jc w:val="center"/>
              <w:rPr>
                <w:rFonts w:ascii="Arial" w:eastAsia="Arial" w:hAnsi="Arial" w:cs="Arial"/>
              </w:rPr>
            </w:pPr>
          </w:p>
        </w:tc>
      </w:tr>
      <w:tr w:rsidR="004215FA" w14:paraId="014098E5" w14:textId="77777777">
        <w:tc>
          <w:tcPr>
            <w:tcW w:w="675" w:type="dxa"/>
          </w:tcPr>
          <w:p w14:paraId="000001C9" w14:textId="77777777" w:rsidR="004215FA" w:rsidRDefault="009D590F">
            <w:pPr>
              <w:spacing w:after="160"/>
              <w:jc w:val="center"/>
              <w:rPr>
                <w:rFonts w:ascii="Arial" w:eastAsia="Arial" w:hAnsi="Arial" w:cs="Arial"/>
              </w:rPr>
            </w:pPr>
            <w:r>
              <w:rPr>
                <w:rFonts w:ascii="Arial" w:eastAsia="Arial" w:hAnsi="Arial" w:cs="Arial"/>
              </w:rPr>
              <w:t>4</w:t>
            </w:r>
          </w:p>
        </w:tc>
        <w:tc>
          <w:tcPr>
            <w:tcW w:w="2874" w:type="dxa"/>
          </w:tcPr>
          <w:p w14:paraId="000001CA" w14:textId="77777777" w:rsidR="004215FA" w:rsidRDefault="004215FA">
            <w:pPr>
              <w:spacing w:after="160"/>
              <w:jc w:val="center"/>
              <w:rPr>
                <w:rFonts w:ascii="Arial" w:eastAsia="Arial" w:hAnsi="Arial" w:cs="Arial"/>
              </w:rPr>
            </w:pPr>
          </w:p>
        </w:tc>
        <w:tc>
          <w:tcPr>
            <w:tcW w:w="3549" w:type="dxa"/>
          </w:tcPr>
          <w:p w14:paraId="000001CB" w14:textId="77777777" w:rsidR="004215FA" w:rsidRDefault="004215FA">
            <w:pPr>
              <w:spacing w:after="160"/>
              <w:jc w:val="center"/>
              <w:rPr>
                <w:rFonts w:ascii="Arial" w:eastAsia="Arial" w:hAnsi="Arial" w:cs="Arial"/>
              </w:rPr>
            </w:pPr>
          </w:p>
        </w:tc>
        <w:tc>
          <w:tcPr>
            <w:tcW w:w="3549" w:type="dxa"/>
          </w:tcPr>
          <w:p w14:paraId="000001CC" w14:textId="77777777" w:rsidR="004215FA" w:rsidRDefault="004215FA">
            <w:pPr>
              <w:spacing w:after="160"/>
              <w:jc w:val="center"/>
              <w:rPr>
                <w:rFonts w:ascii="Arial" w:eastAsia="Arial" w:hAnsi="Arial" w:cs="Arial"/>
              </w:rPr>
            </w:pPr>
          </w:p>
        </w:tc>
        <w:tc>
          <w:tcPr>
            <w:tcW w:w="3549" w:type="dxa"/>
          </w:tcPr>
          <w:p w14:paraId="000001CD" w14:textId="77777777" w:rsidR="004215FA" w:rsidRDefault="004215FA">
            <w:pPr>
              <w:spacing w:after="160"/>
              <w:jc w:val="center"/>
              <w:rPr>
                <w:rFonts w:ascii="Arial" w:eastAsia="Arial" w:hAnsi="Arial" w:cs="Arial"/>
              </w:rPr>
            </w:pPr>
          </w:p>
        </w:tc>
      </w:tr>
      <w:tr w:rsidR="004215FA" w14:paraId="26364476" w14:textId="77777777">
        <w:tc>
          <w:tcPr>
            <w:tcW w:w="675" w:type="dxa"/>
          </w:tcPr>
          <w:p w14:paraId="000001CE" w14:textId="77777777" w:rsidR="004215FA" w:rsidRDefault="009D590F">
            <w:pPr>
              <w:spacing w:after="160"/>
              <w:jc w:val="center"/>
              <w:rPr>
                <w:rFonts w:ascii="Arial" w:eastAsia="Arial" w:hAnsi="Arial" w:cs="Arial"/>
              </w:rPr>
            </w:pPr>
            <w:r>
              <w:rPr>
                <w:rFonts w:ascii="Arial" w:eastAsia="Arial" w:hAnsi="Arial" w:cs="Arial"/>
              </w:rPr>
              <w:t>5</w:t>
            </w:r>
          </w:p>
        </w:tc>
        <w:tc>
          <w:tcPr>
            <w:tcW w:w="2874" w:type="dxa"/>
          </w:tcPr>
          <w:p w14:paraId="000001CF" w14:textId="77777777" w:rsidR="004215FA" w:rsidRDefault="004215FA">
            <w:pPr>
              <w:spacing w:after="160"/>
              <w:jc w:val="center"/>
              <w:rPr>
                <w:rFonts w:ascii="Arial" w:eastAsia="Arial" w:hAnsi="Arial" w:cs="Arial"/>
              </w:rPr>
            </w:pPr>
          </w:p>
        </w:tc>
        <w:tc>
          <w:tcPr>
            <w:tcW w:w="3549" w:type="dxa"/>
          </w:tcPr>
          <w:p w14:paraId="000001D0" w14:textId="77777777" w:rsidR="004215FA" w:rsidRDefault="004215FA">
            <w:pPr>
              <w:spacing w:after="160"/>
              <w:jc w:val="center"/>
              <w:rPr>
                <w:rFonts w:ascii="Arial" w:eastAsia="Arial" w:hAnsi="Arial" w:cs="Arial"/>
              </w:rPr>
            </w:pPr>
          </w:p>
        </w:tc>
        <w:tc>
          <w:tcPr>
            <w:tcW w:w="3549" w:type="dxa"/>
          </w:tcPr>
          <w:p w14:paraId="000001D1" w14:textId="77777777" w:rsidR="004215FA" w:rsidRDefault="004215FA">
            <w:pPr>
              <w:spacing w:after="160"/>
              <w:jc w:val="center"/>
              <w:rPr>
                <w:rFonts w:ascii="Arial" w:eastAsia="Arial" w:hAnsi="Arial" w:cs="Arial"/>
              </w:rPr>
            </w:pPr>
          </w:p>
        </w:tc>
        <w:tc>
          <w:tcPr>
            <w:tcW w:w="3549" w:type="dxa"/>
          </w:tcPr>
          <w:p w14:paraId="000001D2" w14:textId="77777777" w:rsidR="004215FA" w:rsidRDefault="004215FA">
            <w:pPr>
              <w:spacing w:after="160"/>
              <w:jc w:val="center"/>
              <w:rPr>
                <w:rFonts w:ascii="Arial" w:eastAsia="Arial" w:hAnsi="Arial" w:cs="Arial"/>
              </w:rPr>
            </w:pPr>
          </w:p>
        </w:tc>
      </w:tr>
      <w:tr w:rsidR="004215FA" w14:paraId="0AED3059" w14:textId="77777777">
        <w:tc>
          <w:tcPr>
            <w:tcW w:w="675" w:type="dxa"/>
          </w:tcPr>
          <w:p w14:paraId="000001D3" w14:textId="77777777" w:rsidR="004215FA" w:rsidRDefault="009D590F">
            <w:pPr>
              <w:spacing w:after="160"/>
              <w:jc w:val="center"/>
              <w:rPr>
                <w:rFonts w:ascii="Arial" w:eastAsia="Arial" w:hAnsi="Arial" w:cs="Arial"/>
              </w:rPr>
            </w:pPr>
            <w:r>
              <w:rPr>
                <w:rFonts w:ascii="Arial" w:eastAsia="Arial" w:hAnsi="Arial" w:cs="Arial"/>
              </w:rPr>
              <w:t>6</w:t>
            </w:r>
          </w:p>
        </w:tc>
        <w:tc>
          <w:tcPr>
            <w:tcW w:w="2874" w:type="dxa"/>
          </w:tcPr>
          <w:p w14:paraId="000001D4" w14:textId="77777777" w:rsidR="004215FA" w:rsidRDefault="004215FA">
            <w:pPr>
              <w:spacing w:after="160"/>
              <w:jc w:val="center"/>
              <w:rPr>
                <w:rFonts w:ascii="Arial" w:eastAsia="Arial" w:hAnsi="Arial" w:cs="Arial"/>
              </w:rPr>
            </w:pPr>
          </w:p>
        </w:tc>
        <w:tc>
          <w:tcPr>
            <w:tcW w:w="3549" w:type="dxa"/>
          </w:tcPr>
          <w:p w14:paraId="000001D5" w14:textId="77777777" w:rsidR="004215FA" w:rsidRDefault="004215FA">
            <w:pPr>
              <w:spacing w:after="160"/>
              <w:jc w:val="center"/>
              <w:rPr>
                <w:rFonts w:ascii="Arial" w:eastAsia="Arial" w:hAnsi="Arial" w:cs="Arial"/>
              </w:rPr>
            </w:pPr>
          </w:p>
        </w:tc>
        <w:tc>
          <w:tcPr>
            <w:tcW w:w="3549" w:type="dxa"/>
          </w:tcPr>
          <w:p w14:paraId="000001D6" w14:textId="77777777" w:rsidR="004215FA" w:rsidRDefault="004215FA">
            <w:pPr>
              <w:spacing w:after="160"/>
              <w:jc w:val="center"/>
              <w:rPr>
                <w:rFonts w:ascii="Arial" w:eastAsia="Arial" w:hAnsi="Arial" w:cs="Arial"/>
              </w:rPr>
            </w:pPr>
          </w:p>
        </w:tc>
        <w:tc>
          <w:tcPr>
            <w:tcW w:w="3549" w:type="dxa"/>
          </w:tcPr>
          <w:p w14:paraId="000001D7" w14:textId="77777777" w:rsidR="004215FA" w:rsidRDefault="004215FA">
            <w:pPr>
              <w:spacing w:after="160"/>
              <w:jc w:val="center"/>
              <w:rPr>
                <w:rFonts w:ascii="Arial" w:eastAsia="Arial" w:hAnsi="Arial" w:cs="Arial"/>
              </w:rPr>
            </w:pPr>
          </w:p>
        </w:tc>
      </w:tr>
      <w:tr w:rsidR="004215FA" w14:paraId="48647E44" w14:textId="77777777">
        <w:tc>
          <w:tcPr>
            <w:tcW w:w="675" w:type="dxa"/>
          </w:tcPr>
          <w:p w14:paraId="000001D8" w14:textId="77777777" w:rsidR="004215FA" w:rsidRDefault="009D590F">
            <w:pPr>
              <w:spacing w:after="160"/>
              <w:jc w:val="center"/>
              <w:rPr>
                <w:rFonts w:ascii="Arial" w:eastAsia="Arial" w:hAnsi="Arial" w:cs="Arial"/>
              </w:rPr>
            </w:pPr>
            <w:r>
              <w:rPr>
                <w:rFonts w:ascii="Arial" w:eastAsia="Arial" w:hAnsi="Arial" w:cs="Arial"/>
              </w:rPr>
              <w:t>7</w:t>
            </w:r>
          </w:p>
        </w:tc>
        <w:tc>
          <w:tcPr>
            <w:tcW w:w="2874" w:type="dxa"/>
          </w:tcPr>
          <w:p w14:paraId="000001D9" w14:textId="77777777" w:rsidR="004215FA" w:rsidRDefault="004215FA">
            <w:pPr>
              <w:spacing w:after="160"/>
              <w:jc w:val="center"/>
              <w:rPr>
                <w:rFonts w:ascii="Arial" w:eastAsia="Arial" w:hAnsi="Arial" w:cs="Arial"/>
              </w:rPr>
            </w:pPr>
          </w:p>
        </w:tc>
        <w:tc>
          <w:tcPr>
            <w:tcW w:w="3549" w:type="dxa"/>
          </w:tcPr>
          <w:p w14:paraId="000001DA" w14:textId="77777777" w:rsidR="004215FA" w:rsidRDefault="004215FA">
            <w:pPr>
              <w:spacing w:after="160"/>
              <w:jc w:val="center"/>
              <w:rPr>
                <w:rFonts w:ascii="Arial" w:eastAsia="Arial" w:hAnsi="Arial" w:cs="Arial"/>
              </w:rPr>
            </w:pPr>
          </w:p>
        </w:tc>
        <w:tc>
          <w:tcPr>
            <w:tcW w:w="3549" w:type="dxa"/>
          </w:tcPr>
          <w:p w14:paraId="000001DB" w14:textId="77777777" w:rsidR="004215FA" w:rsidRDefault="004215FA">
            <w:pPr>
              <w:spacing w:after="160"/>
              <w:jc w:val="center"/>
              <w:rPr>
                <w:rFonts w:ascii="Arial" w:eastAsia="Arial" w:hAnsi="Arial" w:cs="Arial"/>
              </w:rPr>
            </w:pPr>
          </w:p>
        </w:tc>
        <w:tc>
          <w:tcPr>
            <w:tcW w:w="3549" w:type="dxa"/>
          </w:tcPr>
          <w:p w14:paraId="000001DC" w14:textId="77777777" w:rsidR="004215FA" w:rsidRDefault="004215FA">
            <w:pPr>
              <w:spacing w:after="160"/>
              <w:jc w:val="center"/>
              <w:rPr>
                <w:rFonts w:ascii="Arial" w:eastAsia="Arial" w:hAnsi="Arial" w:cs="Arial"/>
              </w:rPr>
            </w:pPr>
          </w:p>
        </w:tc>
      </w:tr>
      <w:tr w:rsidR="004215FA" w14:paraId="524CD42D" w14:textId="77777777">
        <w:tc>
          <w:tcPr>
            <w:tcW w:w="675" w:type="dxa"/>
          </w:tcPr>
          <w:p w14:paraId="000001DD" w14:textId="77777777" w:rsidR="004215FA" w:rsidRDefault="009D590F">
            <w:pPr>
              <w:spacing w:after="160"/>
              <w:jc w:val="center"/>
              <w:rPr>
                <w:rFonts w:ascii="Arial" w:eastAsia="Arial" w:hAnsi="Arial" w:cs="Arial"/>
              </w:rPr>
            </w:pPr>
            <w:r>
              <w:rPr>
                <w:rFonts w:ascii="Arial" w:eastAsia="Arial" w:hAnsi="Arial" w:cs="Arial"/>
              </w:rPr>
              <w:t>8</w:t>
            </w:r>
          </w:p>
        </w:tc>
        <w:tc>
          <w:tcPr>
            <w:tcW w:w="2874" w:type="dxa"/>
          </w:tcPr>
          <w:p w14:paraId="000001DE" w14:textId="77777777" w:rsidR="004215FA" w:rsidRDefault="004215FA">
            <w:pPr>
              <w:spacing w:after="160"/>
              <w:jc w:val="center"/>
              <w:rPr>
                <w:rFonts w:ascii="Arial" w:eastAsia="Arial" w:hAnsi="Arial" w:cs="Arial"/>
              </w:rPr>
            </w:pPr>
          </w:p>
        </w:tc>
        <w:tc>
          <w:tcPr>
            <w:tcW w:w="3549" w:type="dxa"/>
          </w:tcPr>
          <w:p w14:paraId="000001DF" w14:textId="77777777" w:rsidR="004215FA" w:rsidRDefault="004215FA">
            <w:pPr>
              <w:spacing w:after="160"/>
              <w:jc w:val="center"/>
              <w:rPr>
                <w:rFonts w:ascii="Arial" w:eastAsia="Arial" w:hAnsi="Arial" w:cs="Arial"/>
              </w:rPr>
            </w:pPr>
          </w:p>
        </w:tc>
        <w:tc>
          <w:tcPr>
            <w:tcW w:w="3549" w:type="dxa"/>
          </w:tcPr>
          <w:p w14:paraId="000001E0" w14:textId="77777777" w:rsidR="004215FA" w:rsidRDefault="004215FA">
            <w:pPr>
              <w:spacing w:after="160"/>
              <w:jc w:val="center"/>
              <w:rPr>
                <w:rFonts w:ascii="Arial" w:eastAsia="Arial" w:hAnsi="Arial" w:cs="Arial"/>
              </w:rPr>
            </w:pPr>
          </w:p>
        </w:tc>
        <w:tc>
          <w:tcPr>
            <w:tcW w:w="3549" w:type="dxa"/>
          </w:tcPr>
          <w:p w14:paraId="000001E1" w14:textId="77777777" w:rsidR="004215FA" w:rsidRDefault="004215FA">
            <w:pPr>
              <w:spacing w:after="160"/>
              <w:jc w:val="center"/>
              <w:rPr>
                <w:rFonts w:ascii="Arial" w:eastAsia="Arial" w:hAnsi="Arial" w:cs="Arial"/>
              </w:rPr>
            </w:pPr>
          </w:p>
        </w:tc>
      </w:tr>
      <w:tr w:rsidR="004215FA" w14:paraId="68749FDB" w14:textId="77777777">
        <w:tc>
          <w:tcPr>
            <w:tcW w:w="675" w:type="dxa"/>
          </w:tcPr>
          <w:p w14:paraId="000001E2" w14:textId="77777777" w:rsidR="004215FA" w:rsidRDefault="009D590F">
            <w:pPr>
              <w:spacing w:after="160"/>
              <w:jc w:val="center"/>
              <w:rPr>
                <w:rFonts w:ascii="Arial" w:eastAsia="Arial" w:hAnsi="Arial" w:cs="Arial"/>
              </w:rPr>
            </w:pPr>
            <w:r>
              <w:rPr>
                <w:rFonts w:ascii="Arial" w:eastAsia="Arial" w:hAnsi="Arial" w:cs="Arial"/>
              </w:rPr>
              <w:t>9</w:t>
            </w:r>
          </w:p>
        </w:tc>
        <w:tc>
          <w:tcPr>
            <w:tcW w:w="2874" w:type="dxa"/>
          </w:tcPr>
          <w:p w14:paraId="000001E3" w14:textId="77777777" w:rsidR="004215FA" w:rsidRDefault="004215FA">
            <w:pPr>
              <w:spacing w:after="160"/>
              <w:jc w:val="center"/>
              <w:rPr>
                <w:rFonts w:ascii="Arial" w:eastAsia="Arial" w:hAnsi="Arial" w:cs="Arial"/>
              </w:rPr>
            </w:pPr>
          </w:p>
        </w:tc>
        <w:tc>
          <w:tcPr>
            <w:tcW w:w="3549" w:type="dxa"/>
          </w:tcPr>
          <w:p w14:paraId="000001E4" w14:textId="77777777" w:rsidR="004215FA" w:rsidRDefault="004215FA">
            <w:pPr>
              <w:spacing w:after="160"/>
              <w:jc w:val="center"/>
              <w:rPr>
                <w:rFonts w:ascii="Arial" w:eastAsia="Arial" w:hAnsi="Arial" w:cs="Arial"/>
              </w:rPr>
            </w:pPr>
          </w:p>
        </w:tc>
        <w:tc>
          <w:tcPr>
            <w:tcW w:w="3549" w:type="dxa"/>
          </w:tcPr>
          <w:p w14:paraId="000001E5" w14:textId="77777777" w:rsidR="004215FA" w:rsidRDefault="004215FA">
            <w:pPr>
              <w:spacing w:after="160"/>
              <w:jc w:val="center"/>
              <w:rPr>
                <w:rFonts w:ascii="Arial" w:eastAsia="Arial" w:hAnsi="Arial" w:cs="Arial"/>
              </w:rPr>
            </w:pPr>
          </w:p>
        </w:tc>
        <w:tc>
          <w:tcPr>
            <w:tcW w:w="3549" w:type="dxa"/>
          </w:tcPr>
          <w:p w14:paraId="000001E6" w14:textId="77777777" w:rsidR="004215FA" w:rsidRDefault="004215FA">
            <w:pPr>
              <w:spacing w:after="160"/>
              <w:jc w:val="center"/>
              <w:rPr>
                <w:rFonts w:ascii="Arial" w:eastAsia="Arial" w:hAnsi="Arial" w:cs="Arial"/>
              </w:rPr>
            </w:pPr>
          </w:p>
        </w:tc>
      </w:tr>
      <w:tr w:rsidR="004215FA" w14:paraId="5D2588C5" w14:textId="77777777">
        <w:tc>
          <w:tcPr>
            <w:tcW w:w="675" w:type="dxa"/>
          </w:tcPr>
          <w:p w14:paraId="000001E7" w14:textId="77777777" w:rsidR="004215FA" w:rsidRDefault="009D590F">
            <w:pPr>
              <w:spacing w:after="160"/>
              <w:jc w:val="center"/>
              <w:rPr>
                <w:rFonts w:ascii="Arial" w:eastAsia="Arial" w:hAnsi="Arial" w:cs="Arial"/>
              </w:rPr>
            </w:pPr>
            <w:r>
              <w:rPr>
                <w:rFonts w:ascii="Arial" w:eastAsia="Arial" w:hAnsi="Arial" w:cs="Arial"/>
              </w:rPr>
              <w:t>10</w:t>
            </w:r>
          </w:p>
        </w:tc>
        <w:tc>
          <w:tcPr>
            <w:tcW w:w="2874" w:type="dxa"/>
          </w:tcPr>
          <w:p w14:paraId="000001E8" w14:textId="77777777" w:rsidR="004215FA" w:rsidRDefault="004215FA">
            <w:pPr>
              <w:spacing w:after="160"/>
              <w:jc w:val="center"/>
              <w:rPr>
                <w:rFonts w:ascii="Arial" w:eastAsia="Arial" w:hAnsi="Arial" w:cs="Arial"/>
              </w:rPr>
            </w:pPr>
          </w:p>
        </w:tc>
        <w:tc>
          <w:tcPr>
            <w:tcW w:w="3549" w:type="dxa"/>
          </w:tcPr>
          <w:p w14:paraId="000001E9" w14:textId="77777777" w:rsidR="004215FA" w:rsidRDefault="004215FA">
            <w:pPr>
              <w:spacing w:after="160"/>
              <w:jc w:val="center"/>
              <w:rPr>
                <w:rFonts w:ascii="Arial" w:eastAsia="Arial" w:hAnsi="Arial" w:cs="Arial"/>
              </w:rPr>
            </w:pPr>
          </w:p>
        </w:tc>
        <w:tc>
          <w:tcPr>
            <w:tcW w:w="3549" w:type="dxa"/>
          </w:tcPr>
          <w:p w14:paraId="000001EA" w14:textId="77777777" w:rsidR="004215FA" w:rsidRDefault="004215FA">
            <w:pPr>
              <w:spacing w:after="160"/>
              <w:jc w:val="center"/>
              <w:rPr>
                <w:rFonts w:ascii="Arial" w:eastAsia="Arial" w:hAnsi="Arial" w:cs="Arial"/>
              </w:rPr>
            </w:pPr>
          </w:p>
        </w:tc>
        <w:tc>
          <w:tcPr>
            <w:tcW w:w="3549" w:type="dxa"/>
          </w:tcPr>
          <w:p w14:paraId="000001EB" w14:textId="77777777" w:rsidR="004215FA" w:rsidRDefault="004215FA">
            <w:pPr>
              <w:spacing w:after="160"/>
              <w:jc w:val="center"/>
              <w:rPr>
                <w:rFonts w:ascii="Arial" w:eastAsia="Arial" w:hAnsi="Arial" w:cs="Arial"/>
              </w:rPr>
            </w:pPr>
          </w:p>
        </w:tc>
      </w:tr>
    </w:tbl>
    <w:p w14:paraId="000001EC" w14:textId="77777777" w:rsidR="004215FA" w:rsidRDefault="004215FA">
      <w:pPr>
        <w:jc w:val="center"/>
        <w:rPr>
          <w:rFonts w:ascii="Arial" w:eastAsia="Arial" w:hAnsi="Arial" w:cs="Arial"/>
        </w:rPr>
      </w:pPr>
    </w:p>
    <w:p w14:paraId="000001ED" w14:textId="77777777" w:rsidR="004215FA" w:rsidRDefault="004215FA">
      <w:pPr>
        <w:jc w:val="center"/>
        <w:rPr>
          <w:rFonts w:ascii="Arial" w:eastAsia="Arial" w:hAnsi="Arial" w:cs="Arial"/>
        </w:rPr>
      </w:pPr>
    </w:p>
    <w:p w14:paraId="000001EE" w14:textId="77777777" w:rsidR="004215FA" w:rsidRDefault="004215FA">
      <w:pPr>
        <w:jc w:val="center"/>
        <w:rPr>
          <w:rFonts w:ascii="Arial" w:eastAsia="Arial" w:hAnsi="Arial" w:cs="Arial"/>
        </w:rPr>
      </w:pPr>
    </w:p>
    <w:p w14:paraId="000001EF" w14:textId="77777777" w:rsidR="004215FA" w:rsidRDefault="004215FA">
      <w:pPr>
        <w:jc w:val="center"/>
        <w:rPr>
          <w:rFonts w:ascii="Arial" w:eastAsia="Arial" w:hAnsi="Arial" w:cs="Arial"/>
        </w:rPr>
      </w:pPr>
    </w:p>
    <w:p w14:paraId="000001F0" w14:textId="77777777" w:rsidR="004215FA" w:rsidRDefault="009D590F">
      <w:pPr>
        <w:jc w:val="left"/>
        <w:rPr>
          <w:rFonts w:ascii="Arial" w:eastAsia="Arial" w:hAnsi="Arial" w:cs="Arial"/>
          <w:color w:val="FF0000"/>
          <w:sz w:val="24"/>
          <w:szCs w:val="24"/>
        </w:rPr>
      </w:pPr>
      <w:r>
        <w:rPr>
          <w:rFonts w:ascii="Arial" w:eastAsia="Arial" w:hAnsi="Arial" w:cs="Arial"/>
          <w:color w:val="FF0000"/>
          <w:sz w:val="24"/>
          <w:szCs w:val="24"/>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000001F1" w14:textId="77777777" w:rsidR="004215FA" w:rsidRDefault="004215FA">
      <w:pPr>
        <w:jc w:val="center"/>
        <w:rPr>
          <w:rFonts w:ascii="Arial" w:eastAsia="Arial" w:hAnsi="Arial" w:cs="Arial"/>
        </w:rPr>
      </w:pPr>
    </w:p>
    <w:p w14:paraId="000001F2" w14:textId="77777777" w:rsidR="004215FA" w:rsidRDefault="004215FA">
      <w:pPr>
        <w:jc w:val="center"/>
        <w:rPr>
          <w:rFonts w:ascii="Arial" w:eastAsia="Arial" w:hAnsi="Arial" w:cs="Arial"/>
        </w:rPr>
      </w:pPr>
    </w:p>
    <w:p w14:paraId="000001F3" w14:textId="77777777" w:rsidR="004215FA" w:rsidRDefault="009D590F">
      <w:pPr>
        <w:jc w:val="center"/>
        <w:rPr>
          <w:rFonts w:ascii="Arial" w:eastAsia="Arial" w:hAnsi="Arial" w:cs="Arial"/>
        </w:rPr>
      </w:pPr>
      <w:r>
        <w:rPr>
          <w:rFonts w:ascii="Arial" w:eastAsia="Arial" w:hAnsi="Arial" w:cs="Arial"/>
          <w:b/>
        </w:rPr>
        <w:t>PART B – System / Product Breakdown Structure (PBS) The Contractor should insert their PBS here. For software, please provide a Modular Breakdown Structure.</w:t>
      </w:r>
    </w:p>
    <w:p w14:paraId="000001F4" w14:textId="77777777" w:rsidR="004215FA" w:rsidRDefault="004215FA">
      <w:pPr>
        <w:jc w:val="center"/>
        <w:rPr>
          <w:rFonts w:ascii="Arial" w:eastAsia="Arial" w:hAnsi="Arial" w:cs="Arial"/>
        </w:rPr>
      </w:pPr>
    </w:p>
    <w:p w14:paraId="000001F5" w14:textId="77777777" w:rsidR="004215FA" w:rsidRDefault="004215FA">
      <w:pPr>
        <w:jc w:val="center"/>
        <w:rPr>
          <w:rFonts w:ascii="Arial" w:eastAsia="Arial" w:hAnsi="Arial" w:cs="Arial"/>
        </w:rPr>
      </w:pPr>
    </w:p>
    <w:p w14:paraId="000001F6" w14:textId="77777777" w:rsidR="004215FA" w:rsidRDefault="004215FA">
      <w:pPr>
        <w:jc w:val="center"/>
        <w:rPr>
          <w:rFonts w:ascii="Arial" w:eastAsia="Arial" w:hAnsi="Arial" w:cs="Arial"/>
        </w:rPr>
      </w:pPr>
    </w:p>
    <w:p w14:paraId="000001F7" w14:textId="77777777" w:rsidR="004215FA" w:rsidRDefault="009D590F">
      <w:pPr>
        <w:jc w:val="left"/>
        <w:rPr>
          <w:rFonts w:ascii="Arial" w:eastAsia="Arial" w:hAnsi="Arial" w:cs="Arial"/>
        </w:rPr>
        <w:sectPr w:rsidR="004215FA">
          <w:headerReference w:type="even" r:id="rId15"/>
          <w:headerReference w:type="default" r:id="rId16"/>
          <w:headerReference w:type="first" r:id="rId17"/>
          <w:pgSz w:w="16834" w:h="11907" w:orient="landscape"/>
          <w:pgMar w:top="1440" w:right="426" w:bottom="1440" w:left="567" w:header="431" w:footer="431" w:gutter="0"/>
          <w:cols w:space="720"/>
        </w:sectPr>
      </w:pPr>
      <w:r>
        <w:rPr>
          <w:rFonts w:ascii="Arial" w:eastAsia="Arial" w:hAnsi="Arial" w:cs="Arial"/>
        </w:rPr>
        <w:t>(Please see the DEFFORM 711 Completion Notes for guidance on completing Schedule 5)</w:t>
      </w:r>
    </w:p>
    <w:p w14:paraId="000001F8" w14:textId="77777777" w:rsidR="004215FA" w:rsidRDefault="009D590F">
      <w:pPr>
        <w:rPr>
          <w:rFonts w:ascii="Arial" w:eastAsia="Arial" w:hAnsi="Arial" w:cs="Arial"/>
        </w:rPr>
      </w:pPr>
      <w:r>
        <w:rPr>
          <w:rFonts w:ascii="Arial" w:eastAsia="Arial" w:hAnsi="Arial" w:cs="Arial"/>
        </w:rPr>
        <w:t>DEFFORM 711 Narrative Condition</w:t>
      </w:r>
    </w:p>
    <w:p w14:paraId="000001F9" w14:textId="77777777" w:rsidR="004215FA" w:rsidRDefault="004215FA">
      <w:pPr>
        <w:rPr>
          <w:rFonts w:ascii="Arial" w:eastAsia="Arial" w:hAnsi="Arial" w:cs="Arial"/>
        </w:rPr>
      </w:pPr>
    </w:p>
    <w:p w14:paraId="000001FA" w14:textId="7E26D651" w:rsidR="004215FA" w:rsidRDefault="009D590F">
      <w:pPr>
        <w:rPr>
          <w:rFonts w:ascii="Arial" w:eastAsia="Arial" w:hAnsi="Arial" w:cs="Arial"/>
        </w:rPr>
      </w:pPr>
      <w:r>
        <w:rPr>
          <w:rFonts w:ascii="Arial" w:eastAsia="Arial" w:hAnsi="Arial" w:cs="Arial"/>
        </w:rPr>
        <w:t xml:space="preserve">1. Where any of the conditions listed below (a-d) form part of the terms and conditions of the Contract or where other similar notification obligations exist, the Contractor </w:t>
      </w:r>
      <w:sdt>
        <w:sdtPr>
          <w:tag w:val="goog_rdk_75"/>
          <w:id w:val="-798219253"/>
          <w:showingPlcHdr/>
        </w:sdtPr>
        <w:sdtEndPr/>
        <w:sdtContent>
          <w:r w:rsidR="00FD428E">
            <w:t xml:space="preserve">     </w:t>
          </w:r>
        </w:sdtContent>
      </w:sdt>
      <w:r>
        <w:rPr>
          <w:rFonts w:ascii="Arial" w:eastAsia="Arial" w:hAnsi="Arial" w:cs="Arial"/>
        </w:rPr>
        <w:t>confirms that all Intellectual Property Rights restrictions and associated export restrictions relating to the use or disclosure of the Contractor Deliverables that are notifiable under those conditions, or of which the Contractor is or should reasonably be aware as at the date of the Contract, are disclosed in DEFFORM 711 annexed to the Contract.</w:t>
      </w:r>
    </w:p>
    <w:p w14:paraId="000001FB" w14:textId="77777777" w:rsidR="004215FA" w:rsidRDefault="004215FA">
      <w:pPr>
        <w:rPr>
          <w:rFonts w:ascii="Arial" w:eastAsia="Arial" w:hAnsi="Arial" w:cs="Arial"/>
        </w:rPr>
      </w:pPr>
    </w:p>
    <w:p w14:paraId="000001FC" w14:textId="77777777" w:rsidR="004215FA" w:rsidRDefault="009D590F">
      <w:pPr>
        <w:rPr>
          <w:rFonts w:ascii="Arial" w:eastAsia="Arial" w:hAnsi="Arial" w:cs="Arial"/>
        </w:rPr>
      </w:pPr>
      <w:r>
        <w:rPr>
          <w:rFonts w:ascii="Arial" w:eastAsia="Arial" w:hAnsi="Arial" w:cs="Arial"/>
        </w:rPr>
        <w:t>a) DEFCON 15 - (including notification of any self-standing background Intellectual Property).</w:t>
      </w:r>
    </w:p>
    <w:p w14:paraId="000001FD" w14:textId="77777777" w:rsidR="004215FA" w:rsidRDefault="004215FA">
      <w:pPr>
        <w:rPr>
          <w:rFonts w:ascii="Arial" w:eastAsia="Arial" w:hAnsi="Arial" w:cs="Arial"/>
        </w:rPr>
      </w:pPr>
    </w:p>
    <w:p w14:paraId="000001FE" w14:textId="77777777" w:rsidR="004215FA" w:rsidRDefault="009D590F">
      <w:pPr>
        <w:rPr>
          <w:rFonts w:ascii="Arial" w:eastAsia="Arial" w:hAnsi="Arial" w:cs="Arial"/>
        </w:rPr>
      </w:pPr>
      <w:r>
        <w:rPr>
          <w:rFonts w:ascii="Arial" w:eastAsia="Arial" w:hAnsi="Arial" w:cs="Arial"/>
        </w:rPr>
        <w:t>b) DEFCON 90 - including copyright material supplied under clause 5.</w:t>
      </w:r>
    </w:p>
    <w:p w14:paraId="000001FF" w14:textId="77777777" w:rsidR="004215FA" w:rsidRDefault="004215FA">
      <w:pPr>
        <w:rPr>
          <w:rFonts w:ascii="Arial" w:eastAsia="Arial" w:hAnsi="Arial" w:cs="Arial"/>
        </w:rPr>
      </w:pPr>
    </w:p>
    <w:p w14:paraId="00000200" w14:textId="77777777" w:rsidR="004215FA" w:rsidRDefault="009D590F">
      <w:pPr>
        <w:rPr>
          <w:rFonts w:ascii="Arial" w:eastAsia="Arial" w:hAnsi="Arial" w:cs="Arial"/>
        </w:rPr>
      </w:pPr>
      <w:r>
        <w:rPr>
          <w:rFonts w:ascii="Arial" w:eastAsia="Arial" w:hAnsi="Arial" w:cs="Arial"/>
        </w:rPr>
        <w:t>c) DEFCON 91 - Limitations of Deliverable Software under Clause 3b.</w:t>
      </w:r>
    </w:p>
    <w:p w14:paraId="00000201" w14:textId="77777777" w:rsidR="004215FA" w:rsidRDefault="004215FA">
      <w:pPr>
        <w:rPr>
          <w:rFonts w:ascii="Arial" w:eastAsia="Arial" w:hAnsi="Arial" w:cs="Arial"/>
        </w:rPr>
      </w:pPr>
    </w:p>
    <w:p w14:paraId="00000202" w14:textId="77777777" w:rsidR="004215FA" w:rsidRDefault="009D590F">
      <w:pPr>
        <w:rPr>
          <w:rFonts w:ascii="Arial" w:eastAsia="Arial" w:hAnsi="Arial" w:cs="Arial"/>
        </w:rPr>
      </w:pPr>
      <w:r>
        <w:rPr>
          <w:rFonts w:ascii="Arial" w:eastAsia="Arial" w:hAnsi="Arial" w:cs="Arial"/>
        </w:rPr>
        <w:t>d) DEFCON 632 - Notifications under clause 1.</w:t>
      </w:r>
    </w:p>
    <w:p w14:paraId="00000203" w14:textId="77777777" w:rsidR="004215FA" w:rsidRDefault="004215FA">
      <w:pPr>
        <w:rPr>
          <w:rFonts w:ascii="Arial" w:eastAsia="Arial" w:hAnsi="Arial" w:cs="Arial"/>
        </w:rPr>
      </w:pPr>
    </w:p>
    <w:p w14:paraId="00000204" w14:textId="77777777" w:rsidR="004215FA" w:rsidRDefault="009D590F">
      <w:pPr>
        <w:rPr>
          <w:rFonts w:ascii="Arial" w:eastAsia="Arial" w:hAnsi="Arial" w:cs="Arial"/>
        </w:rPr>
      </w:pPr>
      <w:r>
        <w:rPr>
          <w:rFonts w:ascii="Arial" w:eastAsia="Arial" w:hAnsi="Arial" w:cs="Arial"/>
        </w:rPr>
        <w:t>2. The Contractor shall promptly notify the Authority in writing if it becomes aware during the performance of the Contract of any required additions, inaccuracies or omissions in DEFFORM 711.</w:t>
      </w:r>
    </w:p>
    <w:p w14:paraId="00000205" w14:textId="77777777" w:rsidR="004215FA" w:rsidRDefault="004215FA">
      <w:pPr>
        <w:rPr>
          <w:rFonts w:ascii="Arial" w:eastAsia="Arial" w:hAnsi="Arial" w:cs="Arial"/>
        </w:rPr>
      </w:pPr>
    </w:p>
    <w:p w14:paraId="788DF922" w14:textId="77777777" w:rsidR="002061C2" w:rsidRDefault="009D590F">
      <w:pPr>
        <w:rPr>
          <w:rFonts w:ascii="Arial" w:eastAsia="Arial" w:hAnsi="Arial" w:cs="Arial"/>
        </w:rPr>
        <w:sectPr w:rsidR="002061C2">
          <w:headerReference w:type="default" r:id="rId18"/>
          <w:pgSz w:w="11907" w:h="16834"/>
          <w:pgMar w:top="1440" w:right="1440" w:bottom="1440" w:left="1440" w:header="708" w:footer="708" w:gutter="0"/>
          <w:cols w:space="720"/>
        </w:sectPr>
      </w:pPr>
      <w:r>
        <w:rPr>
          <w:rFonts w:ascii="Arial" w:eastAsia="Arial" w:hAnsi="Arial" w:cs="Arial"/>
        </w:rPr>
        <w:t>3. Any amendment to DEFFORM 711 shall be made in accordance with DEFCON 503.</w:t>
      </w:r>
    </w:p>
    <w:p w14:paraId="00000206" w14:textId="77777777" w:rsidR="004215FA" w:rsidRDefault="004215FA">
      <w:pPr>
        <w:rPr>
          <w:rFonts w:ascii="Arial" w:eastAsia="Arial" w:hAnsi="Arial" w:cs="Arial"/>
        </w:rPr>
      </w:pPr>
    </w:p>
    <w:p w14:paraId="00000207" w14:textId="77777777" w:rsidR="004215FA" w:rsidRDefault="004215FA">
      <w:pPr>
        <w:rPr>
          <w:rFonts w:ascii="Arial" w:eastAsia="Arial" w:hAnsi="Arial" w:cs="Arial"/>
        </w:rPr>
      </w:pPr>
    </w:p>
    <w:p w14:paraId="318A2B2F" w14:textId="63A77D24" w:rsidR="00E00938" w:rsidRPr="00027F7B" w:rsidRDefault="00E00938" w:rsidP="00E00938">
      <w:pPr>
        <w:jc w:val="center"/>
        <w:rPr>
          <w:rFonts w:ascii="Arial" w:eastAsia="Arial" w:hAnsi="Arial" w:cs="Arial"/>
        </w:rPr>
      </w:pPr>
      <w:r w:rsidRPr="00027F7B">
        <w:rPr>
          <w:noProof/>
          <w:sz w:val="24"/>
          <w:szCs w:val="24"/>
        </w:rPr>
        <w:drawing>
          <wp:inline distT="0" distB="0" distL="114300" distR="114300" wp14:anchorId="02A02EC8" wp14:editId="562F7251">
            <wp:extent cx="1257300" cy="1035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57300" cy="1035050"/>
                    </a:xfrm>
                    <a:prstGeom prst="rect">
                      <a:avLst/>
                    </a:prstGeom>
                    <a:ln/>
                  </pic:spPr>
                </pic:pic>
              </a:graphicData>
            </a:graphic>
          </wp:inline>
        </w:drawing>
      </w:r>
    </w:p>
    <w:p w14:paraId="5C28B706" w14:textId="77777777" w:rsidR="00210962" w:rsidRDefault="00210962" w:rsidP="00E00938">
      <w:pPr>
        <w:jc w:val="center"/>
        <w:rPr>
          <w:rFonts w:ascii="Arial" w:eastAsia="Arial" w:hAnsi="Arial" w:cs="Arial"/>
        </w:rPr>
      </w:pPr>
    </w:p>
    <w:p w14:paraId="48F2CAE0" w14:textId="2A961ECF" w:rsidR="00E00938" w:rsidRPr="00027F7B" w:rsidRDefault="00E00938" w:rsidP="00E00938">
      <w:pPr>
        <w:jc w:val="center"/>
        <w:rPr>
          <w:rFonts w:ascii="Arial" w:eastAsia="Arial" w:hAnsi="Arial" w:cs="Arial"/>
        </w:rPr>
      </w:pPr>
      <w:r w:rsidRPr="00027F7B">
        <w:rPr>
          <w:rFonts w:ascii="Arial" w:eastAsia="Arial" w:hAnsi="Arial" w:cs="Arial"/>
        </w:rPr>
        <w:t>Purchase Order</w:t>
      </w:r>
    </w:p>
    <w:p w14:paraId="1678E7E0" w14:textId="77777777" w:rsidR="00E00938" w:rsidRPr="00027F7B" w:rsidRDefault="00E00938" w:rsidP="00E00938">
      <w:pPr>
        <w:jc w:val="center"/>
        <w:rPr>
          <w:rFonts w:ascii="Arial" w:eastAsia="Arial" w:hAnsi="Arial" w:cs="Arial"/>
        </w:rPr>
      </w:pPr>
    </w:p>
    <w:p w14:paraId="6A26EFAE" w14:textId="163906F9" w:rsidR="00027F7B" w:rsidRPr="00027F7B" w:rsidRDefault="00027F7B" w:rsidP="00027F7B">
      <w:pPr>
        <w:jc w:val="left"/>
        <w:rPr>
          <w:rFonts w:ascii="Arial" w:eastAsia="Arial" w:hAnsi="Arial" w:cs="Arial"/>
        </w:rPr>
      </w:pPr>
      <w:r w:rsidRPr="00027F7B">
        <w:rPr>
          <w:rFonts w:ascii="Arial" w:eastAsia="Arial" w:hAnsi="Arial" w:cs="Arial"/>
        </w:rPr>
        <w:t xml:space="preserve">Contract No: </w:t>
      </w:r>
      <w:r w:rsidR="00BE5F2F" w:rsidRPr="00BE5F2F">
        <w:rPr>
          <w:rFonts w:ascii="Arial" w:eastAsia="Arial" w:hAnsi="Arial" w:cs="Arial"/>
        </w:rPr>
        <w:t>710022451</w:t>
      </w:r>
    </w:p>
    <w:p w14:paraId="4CE050AE" w14:textId="77777777" w:rsidR="00027F7B" w:rsidRPr="00027F7B" w:rsidRDefault="00027F7B" w:rsidP="00027F7B">
      <w:pPr>
        <w:jc w:val="left"/>
        <w:rPr>
          <w:rFonts w:ascii="Arial" w:eastAsia="Arial" w:hAnsi="Arial" w:cs="Arial"/>
        </w:rPr>
      </w:pPr>
    </w:p>
    <w:p w14:paraId="72C5C764" w14:textId="45764340" w:rsidR="00027F7B" w:rsidRPr="00027F7B" w:rsidRDefault="00027F7B" w:rsidP="00027F7B">
      <w:pPr>
        <w:jc w:val="left"/>
        <w:rPr>
          <w:rFonts w:ascii="Arial" w:eastAsia="Arial" w:hAnsi="Arial" w:cs="Arial"/>
        </w:rPr>
      </w:pPr>
      <w:r w:rsidRPr="00027F7B">
        <w:rPr>
          <w:rFonts w:ascii="Arial" w:eastAsia="Arial" w:hAnsi="Arial" w:cs="Arial"/>
        </w:rPr>
        <w:t>Contract Name:</w:t>
      </w:r>
      <w:r w:rsidR="00BE5F2F">
        <w:rPr>
          <w:rFonts w:ascii="Arial" w:eastAsia="Arial" w:hAnsi="Arial" w:cs="Arial"/>
        </w:rPr>
        <w:t xml:space="preserve"> </w:t>
      </w:r>
      <w:r w:rsidR="00BE5F2F" w:rsidRPr="00BE5F2F">
        <w:rPr>
          <w:rFonts w:ascii="Arial" w:eastAsia="Arial" w:hAnsi="Arial" w:cs="Arial"/>
        </w:rPr>
        <w:t>MONITORING OF HOME RENTAL PAYMENTS TO SUPPORT THE NEW ACCOMMODATION OFFER</w:t>
      </w:r>
    </w:p>
    <w:p w14:paraId="15EEC6BC" w14:textId="77777777" w:rsidR="00027F7B" w:rsidRPr="00027F7B" w:rsidRDefault="00027F7B" w:rsidP="00027F7B">
      <w:pPr>
        <w:jc w:val="left"/>
        <w:rPr>
          <w:rFonts w:ascii="Arial" w:eastAsia="Arial" w:hAnsi="Arial" w:cs="Arial"/>
        </w:rPr>
      </w:pPr>
    </w:p>
    <w:p w14:paraId="287F37B9" w14:textId="05DBC3CD" w:rsidR="00027F7B" w:rsidRPr="00027F7B" w:rsidRDefault="00027F7B" w:rsidP="00027F7B">
      <w:pPr>
        <w:jc w:val="left"/>
        <w:rPr>
          <w:rFonts w:ascii="Arial" w:eastAsia="Arial" w:hAnsi="Arial" w:cs="Arial"/>
        </w:rPr>
      </w:pPr>
      <w:r w:rsidRPr="00027F7B">
        <w:rPr>
          <w:rFonts w:ascii="Arial" w:eastAsia="Arial" w:hAnsi="Arial" w:cs="Arial"/>
        </w:rPr>
        <w:t xml:space="preserve">Dated: </w:t>
      </w:r>
      <w:r>
        <w:rPr>
          <w:rFonts w:ascii="Arial" w:eastAsia="Arial" w:hAnsi="Arial" w:cs="Arial"/>
        </w:rPr>
        <w:t>1</w:t>
      </w:r>
      <w:r w:rsidR="00ED2DAB">
        <w:rPr>
          <w:rFonts w:ascii="Arial" w:eastAsia="Arial" w:hAnsi="Arial" w:cs="Arial"/>
        </w:rPr>
        <w:t>6</w:t>
      </w:r>
      <w:r>
        <w:rPr>
          <w:rFonts w:ascii="Arial" w:eastAsia="Arial" w:hAnsi="Arial" w:cs="Arial"/>
        </w:rPr>
        <w:t>/1/2024</w:t>
      </w:r>
    </w:p>
    <w:p w14:paraId="43994F45" w14:textId="77777777" w:rsidR="00027F7B" w:rsidRDefault="00027F7B" w:rsidP="00027F7B">
      <w:pPr>
        <w:jc w:val="left"/>
        <w:rPr>
          <w:rFonts w:ascii="Arial" w:eastAsia="Arial" w:hAnsi="Arial" w:cs="Arial"/>
        </w:rPr>
      </w:pPr>
    </w:p>
    <w:p w14:paraId="4637698C" w14:textId="49D11B1B" w:rsidR="00E00938" w:rsidRPr="00027F7B" w:rsidRDefault="00027F7B" w:rsidP="0080086B">
      <w:pPr>
        <w:jc w:val="left"/>
        <w:rPr>
          <w:rFonts w:ascii="Arial" w:eastAsia="Arial" w:hAnsi="Arial" w:cs="Arial"/>
        </w:rPr>
      </w:pPr>
      <w:r w:rsidRPr="00027F7B">
        <w:rPr>
          <w:rFonts w:ascii="Arial" w:eastAsia="Arial" w:hAnsi="Arial" w:cs="Arial"/>
        </w:rPr>
        <w:t>Supply the Deliverables described in the Schedule to this Purchase Order, subject to the attached MOD Terms and Conditions for Less Complex Requirements (up to the applicable procurement threshold).</w:t>
      </w:r>
    </w:p>
    <w:p w14:paraId="0FA6E3D7" w14:textId="77777777" w:rsidR="00E00938" w:rsidRPr="0080086B" w:rsidRDefault="00E00938" w:rsidP="0080086B">
      <w:pPr>
        <w:jc w:val="center"/>
        <w:rPr>
          <w:rFonts w:ascii="Arial" w:eastAsia="Arial" w:hAnsi="Arial" w:cs="Arial"/>
          <w:b/>
          <w:bCs/>
        </w:rPr>
      </w:pPr>
    </w:p>
    <w:tbl>
      <w:tblPr>
        <w:tblStyle w:val="TableGrid"/>
        <w:tblW w:w="0" w:type="auto"/>
        <w:tblLook w:val="04A0" w:firstRow="1" w:lastRow="0" w:firstColumn="1" w:lastColumn="0" w:noHBand="0" w:noVBand="1"/>
      </w:tblPr>
      <w:tblGrid>
        <w:gridCol w:w="4508"/>
        <w:gridCol w:w="4509"/>
      </w:tblGrid>
      <w:tr w:rsidR="00BA0046" w14:paraId="5F8AB701" w14:textId="77777777" w:rsidTr="00BA0046">
        <w:tc>
          <w:tcPr>
            <w:tcW w:w="4508" w:type="dxa"/>
          </w:tcPr>
          <w:p w14:paraId="0973EC42" w14:textId="33C3B562" w:rsidR="00BA0046" w:rsidRPr="00742054" w:rsidRDefault="00BA0046" w:rsidP="0080086B">
            <w:pPr>
              <w:jc w:val="center"/>
              <w:rPr>
                <w:rFonts w:ascii="Arial" w:eastAsia="Arial" w:hAnsi="Arial" w:cs="Arial"/>
              </w:rPr>
            </w:pPr>
            <w:r w:rsidRPr="00742054">
              <w:rPr>
                <w:rFonts w:ascii="Arial" w:eastAsia="Arial" w:hAnsi="Arial" w:cs="Arial"/>
              </w:rPr>
              <w:t>Contractor</w:t>
            </w:r>
          </w:p>
        </w:tc>
        <w:tc>
          <w:tcPr>
            <w:tcW w:w="4509" w:type="dxa"/>
          </w:tcPr>
          <w:p w14:paraId="3F3B431E" w14:textId="6A89C072" w:rsidR="00BA0046" w:rsidRPr="00742054" w:rsidRDefault="003D53A5" w:rsidP="0080086B">
            <w:pPr>
              <w:jc w:val="center"/>
              <w:rPr>
                <w:rFonts w:ascii="Arial" w:eastAsia="Arial" w:hAnsi="Arial" w:cs="Arial"/>
              </w:rPr>
            </w:pPr>
            <w:r w:rsidRPr="00742054">
              <w:rPr>
                <w:rFonts w:ascii="Arial" w:eastAsia="Arial" w:hAnsi="Arial" w:cs="Arial"/>
              </w:rPr>
              <w:t>Quality Assurance Requirement (Clause 8)</w:t>
            </w:r>
          </w:p>
        </w:tc>
      </w:tr>
      <w:tr w:rsidR="00BA0046" w14:paraId="01DFB5F7" w14:textId="77777777" w:rsidTr="00BA0046">
        <w:tc>
          <w:tcPr>
            <w:tcW w:w="4508" w:type="dxa"/>
          </w:tcPr>
          <w:p w14:paraId="1291860F" w14:textId="1599D222" w:rsidR="00AF1252" w:rsidRDefault="00AF1252" w:rsidP="00AF1252">
            <w:pPr>
              <w:rPr>
                <w:rFonts w:ascii="Arial" w:eastAsia="Arial" w:hAnsi="Arial" w:cs="Arial"/>
              </w:rPr>
            </w:pPr>
            <w:r w:rsidRPr="00AF1252">
              <w:rPr>
                <w:rFonts w:ascii="Arial" w:eastAsia="Arial" w:hAnsi="Arial" w:cs="Arial"/>
              </w:rPr>
              <w:t>Name:</w:t>
            </w:r>
            <w:r>
              <w:rPr>
                <w:rFonts w:ascii="Arial" w:eastAsia="Arial" w:hAnsi="Arial" w:cs="Arial"/>
              </w:rPr>
              <w:t xml:space="preserve"> </w:t>
            </w:r>
            <w:r w:rsidR="00024A4A">
              <w:rPr>
                <w:rFonts w:ascii="Arial" w:eastAsia="Arial" w:hAnsi="Arial" w:cs="Arial"/>
              </w:rPr>
              <w:t>Hometrack Data Systems Ltd</w:t>
            </w:r>
          </w:p>
          <w:p w14:paraId="325BF88B" w14:textId="77777777" w:rsidR="00AF1252" w:rsidRDefault="00AF1252" w:rsidP="00AF1252">
            <w:pPr>
              <w:rPr>
                <w:rFonts w:ascii="Arial" w:eastAsia="Arial" w:hAnsi="Arial" w:cs="Arial"/>
              </w:rPr>
            </w:pPr>
          </w:p>
          <w:p w14:paraId="3C1A7976" w14:textId="77777777" w:rsidR="00AF1252" w:rsidRDefault="00AF1252" w:rsidP="00AF1252">
            <w:pPr>
              <w:rPr>
                <w:rFonts w:ascii="Arial" w:eastAsia="Arial" w:hAnsi="Arial" w:cs="Arial"/>
              </w:rPr>
            </w:pPr>
          </w:p>
          <w:p w14:paraId="7CB1462A" w14:textId="77777777" w:rsidR="00AF1252" w:rsidRDefault="00AF1252" w:rsidP="00AF1252">
            <w:pPr>
              <w:rPr>
                <w:rFonts w:ascii="Arial" w:eastAsia="Arial" w:hAnsi="Arial" w:cs="Arial"/>
              </w:rPr>
            </w:pPr>
          </w:p>
          <w:p w14:paraId="17B0166D" w14:textId="77777777" w:rsidR="00AF1252" w:rsidRPr="00AF1252" w:rsidRDefault="00AF1252" w:rsidP="00AF1252">
            <w:pPr>
              <w:rPr>
                <w:rFonts w:ascii="Arial" w:eastAsia="Arial" w:hAnsi="Arial" w:cs="Arial"/>
              </w:rPr>
            </w:pPr>
          </w:p>
          <w:p w14:paraId="1A57BADE" w14:textId="77777777" w:rsidR="00302F79" w:rsidRDefault="00AF1252" w:rsidP="00302F79">
            <w:pPr>
              <w:rPr>
                <w:rFonts w:ascii="Arial" w:eastAsia="Arial" w:hAnsi="Arial" w:cs="Arial"/>
                <w:sz w:val="24"/>
                <w:szCs w:val="24"/>
              </w:rPr>
            </w:pPr>
            <w:r w:rsidRPr="00AF1252">
              <w:rPr>
                <w:rFonts w:ascii="Arial" w:eastAsia="Arial" w:hAnsi="Arial" w:cs="Arial"/>
              </w:rPr>
              <w:t>Registered Address:</w:t>
            </w:r>
            <w:r w:rsidR="00302F79" w:rsidRPr="00302F79">
              <w:rPr>
                <w:rFonts w:ascii="Arial" w:eastAsia="Arial" w:hAnsi="Arial" w:cs="Arial"/>
                <w:sz w:val="24"/>
                <w:szCs w:val="24"/>
              </w:rPr>
              <w:t xml:space="preserve"> </w:t>
            </w:r>
          </w:p>
          <w:p w14:paraId="4FFE324D" w14:textId="77777777" w:rsidR="00302F79" w:rsidRDefault="00302F79" w:rsidP="00302F79">
            <w:pPr>
              <w:rPr>
                <w:rFonts w:ascii="Arial" w:eastAsia="Arial" w:hAnsi="Arial" w:cs="Arial"/>
                <w:sz w:val="24"/>
                <w:szCs w:val="24"/>
              </w:rPr>
            </w:pPr>
          </w:p>
          <w:p w14:paraId="25F0581F" w14:textId="077FE198" w:rsidR="00302F79" w:rsidRPr="00302F79" w:rsidRDefault="00302F79" w:rsidP="00302F79">
            <w:pPr>
              <w:rPr>
                <w:rFonts w:ascii="Arial" w:eastAsia="Arial" w:hAnsi="Arial" w:cs="Arial"/>
              </w:rPr>
            </w:pPr>
            <w:r w:rsidRPr="00302F79">
              <w:rPr>
                <w:rFonts w:ascii="Arial" w:eastAsia="Arial" w:hAnsi="Arial" w:cs="Arial"/>
              </w:rPr>
              <w:t>The Cooperage</w:t>
            </w:r>
          </w:p>
          <w:p w14:paraId="10715CE1" w14:textId="77777777" w:rsidR="00302F79" w:rsidRPr="00302F79" w:rsidRDefault="00302F79" w:rsidP="00302F79">
            <w:pPr>
              <w:rPr>
                <w:rFonts w:ascii="Arial" w:eastAsia="Arial" w:hAnsi="Arial" w:cs="Arial"/>
              </w:rPr>
            </w:pPr>
            <w:r w:rsidRPr="00302F79">
              <w:rPr>
                <w:rFonts w:ascii="Arial" w:eastAsia="Arial" w:hAnsi="Arial" w:cs="Arial"/>
              </w:rPr>
              <w:t>5 Copper Row</w:t>
            </w:r>
          </w:p>
          <w:p w14:paraId="6804DF61" w14:textId="77777777" w:rsidR="00302F79" w:rsidRPr="00302F79" w:rsidRDefault="00302F79" w:rsidP="00302F79">
            <w:pPr>
              <w:rPr>
                <w:rFonts w:ascii="Arial" w:eastAsia="Arial" w:hAnsi="Arial" w:cs="Arial"/>
              </w:rPr>
            </w:pPr>
            <w:r w:rsidRPr="00302F79">
              <w:rPr>
                <w:rFonts w:ascii="Arial" w:eastAsia="Arial" w:hAnsi="Arial" w:cs="Arial"/>
              </w:rPr>
              <w:t>London</w:t>
            </w:r>
          </w:p>
          <w:p w14:paraId="679B8AC9" w14:textId="1DFA7C8F" w:rsidR="00BA0046" w:rsidRDefault="00302F79" w:rsidP="00302F79">
            <w:pPr>
              <w:rPr>
                <w:rFonts w:ascii="Arial" w:eastAsia="Arial" w:hAnsi="Arial" w:cs="Arial"/>
              </w:rPr>
            </w:pPr>
            <w:r w:rsidRPr="00302F79">
              <w:rPr>
                <w:rFonts w:ascii="Arial" w:eastAsia="Arial" w:hAnsi="Arial" w:cs="Arial"/>
              </w:rPr>
              <w:t>SE1 2LH</w:t>
            </w:r>
          </w:p>
        </w:tc>
        <w:tc>
          <w:tcPr>
            <w:tcW w:w="4509" w:type="dxa"/>
          </w:tcPr>
          <w:p w14:paraId="0B41AEF1" w14:textId="77777777" w:rsidR="000C54F2" w:rsidRPr="000C54F2" w:rsidRDefault="000C54F2" w:rsidP="000C54F2">
            <w:pPr>
              <w:rPr>
                <w:rFonts w:ascii="Arial" w:eastAsia="Arial" w:hAnsi="Arial" w:cs="Arial"/>
              </w:rPr>
            </w:pPr>
            <w:r w:rsidRPr="000C54F2">
              <w:rPr>
                <w:rFonts w:ascii="Arial" w:eastAsia="Arial" w:hAnsi="Arial" w:cs="Arial"/>
              </w:rPr>
              <w:t xml:space="preserve">Is a Deliverable Quality Plan required for this </w:t>
            </w:r>
          </w:p>
          <w:p w14:paraId="1EB5319B" w14:textId="77777777" w:rsidR="00BA0046" w:rsidRDefault="000C54F2" w:rsidP="000C54F2">
            <w:pPr>
              <w:rPr>
                <w:rFonts w:ascii="Arial" w:eastAsia="Arial" w:hAnsi="Arial" w:cs="Arial"/>
              </w:rPr>
            </w:pPr>
            <w:r w:rsidRPr="000C54F2">
              <w:rPr>
                <w:rFonts w:ascii="Arial" w:eastAsia="Arial" w:hAnsi="Arial" w:cs="Arial"/>
              </w:rPr>
              <w:t>Contract? (tick as appropriate)</w:t>
            </w:r>
          </w:p>
          <w:p w14:paraId="73A04A16" w14:textId="77777777" w:rsidR="000C54F2" w:rsidRDefault="000C54F2" w:rsidP="000C54F2">
            <w:pPr>
              <w:rPr>
                <w:rFonts w:ascii="Arial" w:eastAsia="Arial" w:hAnsi="Arial" w:cs="Arial"/>
              </w:rPr>
            </w:pPr>
          </w:p>
          <w:p w14:paraId="3ED6FC3F" w14:textId="77777777" w:rsidR="000C54F2" w:rsidRDefault="000C54F2" w:rsidP="000C54F2">
            <w:pPr>
              <w:rPr>
                <w:rFonts w:ascii="Arial" w:eastAsia="Arial" w:hAnsi="Arial" w:cs="Arial"/>
              </w:rPr>
            </w:pPr>
            <w:r>
              <w:rPr>
                <w:rFonts w:ascii="Arial" w:eastAsia="Arial" w:hAnsi="Arial" w:cs="Arial"/>
              </w:rPr>
              <w:t xml:space="preserve">Yes </w:t>
            </w:r>
          </w:p>
          <w:p w14:paraId="620F720F" w14:textId="77777777" w:rsidR="000C54F2" w:rsidRDefault="000C54F2" w:rsidP="000C54F2">
            <w:pPr>
              <w:rPr>
                <w:rFonts w:ascii="Arial" w:eastAsia="Arial" w:hAnsi="Arial" w:cs="Arial"/>
              </w:rPr>
            </w:pPr>
          </w:p>
          <w:p w14:paraId="14981719" w14:textId="77777777" w:rsidR="000C54F2" w:rsidRDefault="000C54F2" w:rsidP="000C54F2">
            <w:pPr>
              <w:rPr>
                <w:rFonts w:ascii="Arial" w:eastAsia="Arial" w:hAnsi="Arial" w:cs="Arial"/>
              </w:rPr>
            </w:pPr>
            <w:r>
              <w:rPr>
                <w:rFonts w:ascii="Arial" w:eastAsia="Arial" w:hAnsi="Arial" w:cs="Arial"/>
              </w:rPr>
              <w:t>No X</w:t>
            </w:r>
          </w:p>
          <w:p w14:paraId="5C0CE7BA" w14:textId="77777777" w:rsidR="000C54F2" w:rsidRDefault="000C54F2" w:rsidP="000C54F2">
            <w:pPr>
              <w:rPr>
                <w:rFonts w:ascii="Arial" w:eastAsia="Arial" w:hAnsi="Arial" w:cs="Arial"/>
              </w:rPr>
            </w:pPr>
          </w:p>
          <w:p w14:paraId="552830A9" w14:textId="26775FF7" w:rsidR="000C54F2" w:rsidRDefault="00C838ED" w:rsidP="000C54F2">
            <w:pPr>
              <w:rPr>
                <w:rFonts w:ascii="Arial" w:eastAsia="Arial" w:hAnsi="Arial" w:cs="Arial"/>
              </w:rPr>
            </w:pPr>
            <w:r w:rsidRPr="00C838ED">
              <w:rPr>
                <w:rFonts w:ascii="Arial" w:eastAsia="Arial" w:hAnsi="Arial" w:cs="Arial"/>
              </w:rPr>
              <w:t>Other Quality Requirements:</w:t>
            </w:r>
          </w:p>
        </w:tc>
      </w:tr>
    </w:tbl>
    <w:p w14:paraId="0000020B" w14:textId="77777777" w:rsidR="004215FA" w:rsidRDefault="004215FA">
      <w:pPr>
        <w:rPr>
          <w:rFonts w:ascii="Arial" w:eastAsia="Arial" w:hAnsi="Arial" w:cs="Arial"/>
        </w:rPr>
      </w:pPr>
    </w:p>
    <w:tbl>
      <w:tblPr>
        <w:tblStyle w:val="TableGrid"/>
        <w:tblW w:w="0" w:type="auto"/>
        <w:tblLook w:val="04A0" w:firstRow="1" w:lastRow="0" w:firstColumn="1" w:lastColumn="0" w:noHBand="0" w:noVBand="1"/>
      </w:tblPr>
      <w:tblGrid>
        <w:gridCol w:w="4508"/>
        <w:gridCol w:w="4509"/>
      </w:tblGrid>
      <w:tr w:rsidR="00C838ED" w14:paraId="5B528862" w14:textId="77777777" w:rsidTr="00C838ED">
        <w:tc>
          <w:tcPr>
            <w:tcW w:w="4508" w:type="dxa"/>
          </w:tcPr>
          <w:p w14:paraId="04381E24" w14:textId="77777777" w:rsidR="00096CD0" w:rsidRPr="0080086B" w:rsidRDefault="00096CD0" w:rsidP="0080086B">
            <w:pPr>
              <w:tabs>
                <w:tab w:val="left" w:pos="4970"/>
              </w:tabs>
              <w:jc w:val="left"/>
              <w:rPr>
                <w:rFonts w:ascii="Arial" w:eastAsia="Arial" w:hAnsi="Arial" w:cs="Arial"/>
              </w:rPr>
            </w:pPr>
            <w:r w:rsidRPr="0080086B">
              <w:rPr>
                <w:rFonts w:ascii="Arial" w:eastAsia="Arial" w:hAnsi="Arial" w:cs="Arial"/>
              </w:rPr>
              <w:t xml:space="preserve">Consignor (if different from Contractor’s </w:t>
            </w:r>
          </w:p>
          <w:p w14:paraId="157E2D56" w14:textId="77E8FC3A" w:rsidR="00C838ED" w:rsidRDefault="00096CD0" w:rsidP="00096CD0">
            <w:pPr>
              <w:tabs>
                <w:tab w:val="left" w:pos="4970"/>
              </w:tabs>
              <w:jc w:val="left"/>
              <w:rPr>
                <w:rFonts w:ascii="Arial" w:eastAsia="Arial" w:hAnsi="Arial" w:cs="Arial"/>
                <w:sz w:val="28"/>
                <w:szCs w:val="28"/>
              </w:rPr>
            </w:pPr>
            <w:r w:rsidRPr="0080086B">
              <w:rPr>
                <w:rFonts w:ascii="Arial" w:eastAsia="Arial" w:hAnsi="Arial" w:cs="Arial"/>
              </w:rPr>
              <w:t>registered address)</w:t>
            </w:r>
          </w:p>
        </w:tc>
        <w:tc>
          <w:tcPr>
            <w:tcW w:w="4509" w:type="dxa"/>
          </w:tcPr>
          <w:p w14:paraId="249DF87D" w14:textId="39873CDB" w:rsidR="00C838ED" w:rsidRPr="0080086B" w:rsidRDefault="007531C6">
            <w:pPr>
              <w:tabs>
                <w:tab w:val="left" w:pos="4970"/>
              </w:tabs>
              <w:jc w:val="left"/>
              <w:rPr>
                <w:rFonts w:ascii="Arial" w:eastAsia="Arial" w:hAnsi="Arial" w:cs="Arial"/>
              </w:rPr>
            </w:pPr>
            <w:r w:rsidRPr="0080086B">
              <w:rPr>
                <w:rFonts w:ascii="Arial" w:eastAsia="Arial" w:hAnsi="Arial" w:cs="Arial"/>
              </w:rPr>
              <w:t>Transport Instructions (Clause 10)</w:t>
            </w:r>
          </w:p>
        </w:tc>
      </w:tr>
      <w:tr w:rsidR="00C838ED" w14:paraId="2B3A7A17" w14:textId="77777777" w:rsidTr="00C838ED">
        <w:tc>
          <w:tcPr>
            <w:tcW w:w="4508" w:type="dxa"/>
          </w:tcPr>
          <w:p w14:paraId="37DC04E8" w14:textId="77777777" w:rsidR="00742054" w:rsidRDefault="00742054">
            <w:pPr>
              <w:tabs>
                <w:tab w:val="left" w:pos="4970"/>
              </w:tabs>
              <w:jc w:val="left"/>
              <w:rPr>
                <w:rFonts w:ascii="Arial" w:eastAsia="Arial" w:hAnsi="Arial" w:cs="Arial"/>
              </w:rPr>
            </w:pPr>
          </w:p>
          <w:p w14:paraId="0BD1ED43" w14:textId="77777777" w:rsidR="00C838ED" w:rsidRDefault="00C12961">
            <w:pPr>
              <w:tabs>
                <w:tab w:val="left" w:pos="4970"/>
              </w:tabs>
              <w:jc w:val="left"/>
              <w:rPr>
                <w:rFonts w:ascii="Arial" w:eastAsia="Arial" w:hAnsi="Arial" w:cs="Arial"/>
              </w:rPr>
            </w:pPr>
            <w:r>
              <w:rPr>
                <w:rFonts w:ascii="Arial" w:eastAsia="Arial" w:hAnsi="Arial" w:cs="Arial"/>
              </w:rPr>
              <w:t xml:space="preserve">Name: </w:t>
            </w:r>
          </w:p>
          <w:p w14:paraId="14A9A3A6" w14:textId="77777777" w:rsidR="00742054" w:rsidRDefault="00742054">
            <w:pPr>
              <w:tabs>
                <w:tab w:val="left" w:pos="4970"/>
              </w:tabs>
              <w:jc w:val="left"/>
              <w:rPr>
                <w:rFonts w:ascii="Arial" w:eastAsia="Arial" w:hAnsi="Arial" w:cs="Arial"/>
              </w:rPr>
            </w:pPr>
          </w:p>
          <w:p w14:paraId="0F037C01" w14:textId="77777777" w:rsidR="00742054" w:rsidRDefault="00742054">
            <w:pPr>
              <w:tabs>
                <w:tab w:val="left" w:pos="4970"/>
              </w:tabs>
              <w:jc w:val="left"/>
              <w:rPr>
                <w:rFonts w:ascii="Arial" w:eastAsia="Arial" w:hAnsi="Arial" w:cs="Arial"/>
              </w:rPr>
            </w:pPr>
          </w:p>
          <w:p w14:paraId="43636AE3" w14:textId="1406AB77" w:rsidR="00742054" w:rsidRDefault="00742054">
            <w:pPr>
              <w:tabs>
                <w:tab w:val="left" w:pos="4970"/>
              </w:tabs>
              <w:jc w:val="left"/>
              <w:rPr>
                <w:rFonts w:ascii="Arial" w:eastAsia="Arial" w:hAnsi="Arial" w:cs="Arial"/>
              </w:rPr>
            </w:pPr>
            <w:r>
              <w:rPr>
                <w:rFonts w:ascii="Arial" w:eastAsia="Arial" w:hAnsi="Arial" w:cs="Arial"/>
              </w:rPr>
              <w:t>Address</w:t>
            </w:r>
          </w:p>
          <w:p w14:paraId="58C2E898" w14:textId="77777777" w:rsidR="00742054" w:rsidRDefault="00742054">
            <w:pPr>
              <w:tabs>
                <w:tab w:val="left" w:pos="4970"/>
              </w:tabs>
              <w:jc w:val="left"/>
              <w:rPr>
                <w:rFonts w:ascii="Arial" w:eastAsia="Arial" w:hAnsi="Arial" w:cs="Arial"/>
              </w:rPr>
            </w:pPr>
          </w:p>
          <w:p w14:paraId="0847018E" w14:textId="64B04138" w:rsidR="00742054" w:rsidRPr="0080086B" w:rsidRDefault="00742054">
            <w:pPr>
              <w:tabs>
                <w:tab w:val="left" w:pos="4970"/>
              </w:tabs>
              <w:jc w:val="left"/>
              <w:rPr>
                <w:rFonts w:ascii="Arial" w:eastAsia="Arial" w:hAnsi="Arial" w:cs="Arial"/>
              </w:rPr>
            </w:pPr>
          </w:p>
        </w:tc>
        <w:tc>
          <w:tcPr>
            <w:tcW w:w="4509" w:type="dxa"/>
          </w:tcPr>
          <w:p w14:paraId="187A7F55" w14:textId="77777777" w:rsidR="009653F3" w:rsidRDefault="009653F3">
            <w:pPr>
              <w:tabs>
                <w:tab w:val="left" w:pos="4970"/>
              </w:tabs>
              <w:jc w:val="left"/>
            </w:pPr>
            <w:r>
              <w:t xml:space="preserve">Select method of transport of Deliverables </w:t>
            </w:r>
          </w:p>
          <w:p w14:paraId="132E8E54" w14:textId="77777777" w:rsidR="009653F3" w:rsidRDefault="009653F3">
            <w:pPr>
              <w:tabs>
                <w:tab w:val="left" w:pos="4970"/>
              </w:tabs>
              <w:jc w:val="left"/>
            </w:pPr>
          </w:p>
          <w:p w14:paraId="01707AEC" w14:textId="77777777" w:rsidR="009653F3" w:rsidRDefault="009653F3">
            <w:pPr>
              <w:tabs>
                <w:tab w:val="left" w:pos="4970"/>
              </w:tabs>
              <w:jc w:val="left"/>
            </w:pPr>
            <w:r>
              <w:t xml:space="preserve">To be Delivered by the Contactor [Special Instructions] </w:t>
            </w:r>
          </w:p>
          <w:p w14:paraId="0B866CC4" w14:textId="77777777" w:rsidR="009653F3" w:rsidRDefault="009653F3">
            <w:pPr>
              <w:tabs>
                <w:tab w:val="left" w:pos="4970"/>
              </w:tabs>
              <w:jc w:val="left"/>
            </w:pPr>
          </w:p>
          <w:p w14:paraId="5CEC1BB0" w14:textId="77777777" w:rsidR="009653F3" w:rsidRDefault="009653F3">
            <w:pPr>
              <w:tabs>
                <w:tab w:val="left" w:pos="4970"/>
              </w:tabs>
              <w:jc w:val="left"/>
            </w:pPr>
            <w:r>
              <w:t xml:space="preserve">To be Collected by the Authority [Special Instructions] </w:t>
            </w:r>
          </w:p>
          <w:p w14:paraId="4D1A963C" w14:textId="77777777" w:rsidR="009653F3" w:rsidRDefault="009653F3">
            <w:pPr>
              <w:tabs>
                <w:tab w:val="left" w:pos="4970"/>
              </w:tabs>
              <w:jc w:val="left"/>
            </w:pPr>
          </w:p>
          <w:p w14:paraId="271351EB" w14:textId="0C6D030C" w:rsidR="00C838ED" w:rsidRDefault="009653F3">
            <w:pPr>
              <w:tabs>
                <w:tab w:val="left" w:pos="4970"/>
              </w:tabs>
              <w:jc w:val="left"/>
              <w:rPr>
                <w:rFonts w:ascii="Arial" w:eastAsia="Arial" w:hAnsi="Arial" w:cs="Arial"/>
                <w:sz w:val="28"/>
                <w:szCs w:val="28"/>
              </w:rPr>
            </w:pPr>
            <w:r>
              <w:t>Each consignment of the Deliverables shall be accompanied by a delivery note</w:t>
            </w:r>
          </w:p>
        </w:tc>
      </w:tr>
    </w:tbl>
    <w:p w14:paraId="0000020C" w14:textId="77777777" w:rsidR="004215FA" w:rsidRDefault="004215FA">
      <w:pPr>
        <w:tabs>
          <w:tab w:val="left" w:pos="4970"/>
        </w:tabs>
        <w:jc w:val="left"/>
        <w:rPr>
          <w:rFonts w:ascii="Arial" w:eastAsia="Arial" w:hAnsi="Arial" w:cs="Arial"/>
          <w:sz w:val="28"/>
          <w:szCs w:val="28"/>
        </w:rPr>
      </w:pPr>
    </w:p>
    <w:p w14:paraId="02B2F65D" w14:textId="77777777" w:rsidR="00AF6D18" w:rsidRDefault="00AF6D18">
      <w:pPr>
        <w:tabs>
          <w:tab w:val="left" w:pos="4970"/>
        </w:tabs>
        <w:jc w:val="left"/>
        <w:rPr>
          <w:rFonts w:ascii="Arial" w:eastAsia="Arial" w:hAnsi="Arial" w:cs="Arial"/>
          <w:sz w:val="28"/>
          <w:szCs w:val="28"/>
        </w:rPr>
        <w:sectPr w:rsidR="00AF6D18">
          <w:pgSz w:w="11907" w:h="16834"/>
          <w:pgMar w:top="1440" w:right="1440" w:bottom="1440" w:left="1440" w:header="708" w:footer="708" w:gutter="0"/>
          <w:cols w:space="720"/>
        </w:sectPr>
      </w:pPr>
    </w:p>
    <w:tbl>
      <w:tblPr>
        <w:tblStyle w:val="TableGrid"/>
        <w:tblW w:w="0" w:type="auto"/>
        <w:tblLook w:val="04A0" w:firstRow="1" w:lastRow="0" w:firstColumn="1" w:lastColumn="0" w:noHBand="0" w:noVBand="1"/>
      </w:tblPr>
      <w:tblGrid>
        <w:gridCol w:w="4508"/>
        <w:gridCol w:w="4509"/>
      </w:tblGrid>
      <w:tr w:rsidR="00776D3D" w14:paraId="71865109" w14:textId="77777777" w:rsidTr="00776D3D">
        <w:tc>
          <w:tcPr>
            <w:tcW w:w="4508" w:type="dxa"/>
          </w:tcPr>
          <w:p w14:paraId="6ED9614C" w14:textId="04F72F7B" w:rsidR="00776D3D" w:rsidRPr="0080086B" w:rsidRDefault="00287A02" w:rsidP="0080086B">
            <w:pPr>
              <w:tabs>
                <w:tab w:val="left" w:pos="4970"/>
              </w:tabs>
              <w:jc w:val="center"/>
              <w:rPr>
                <w:rFonts w:ascii="Arial" w:eastAsia="Arial" w:hAnsi="Arial" w:cs="Arial"/>
                <w:sz w:val="24"/>
                <w:szCs w:val="24"/>
              </w:rPr>
            </w:pPr>
            <w:r w:rsidRPr="0080086B">
              <w:rPr>
                <w:rFonts w:ascii="Arial" w:eastAsia="Arial" w:hAnsi="Arial" w:cs="Arial"/>
              </w:rPr>
              <w:t>Progress Meetings (Clause 14)</w:t>
            </w:r>
          </w:p>
        </w:tc>
        <w:tc>
          <w:tcPr>
            <w:tcW w:w="4509" w:type="dxa"/>
          </w:tcPr>
          <w:p w14:paraId="247682D8" w14:textId="7CFFDCF5" w:rsidR="00776D3D" w:rsidRPr="0080086B" w:rsidRDefault="00E06724" w:rsidP="0080086B">
            <w:pPr>
              <w:tabs>
                <w:tab w:val="left" w:pos="4970"/>
              </w:tabs>
              <w:jc w:val="center"/>
              <w:rPr>
                <w:rFonts w:ascii="Arial" w:eastAsia="Arial" w:hAnsi="Arial" w:cs="Arial"/>
              </w:rPr>
            </w:pPr>
            <w:r>
              <w:rPr>
                <w:rFonts w:ascii="Arial" w:eastAsia="Arial" w:hAnsi="Arial" w:cs="Arial"/>
              </w:rPr>
              <w:t>Progress Reports (Clause 14)</w:t>
            </w:r>
          </w:p>
        </w:tc>
      </w:tr>
      <w:tr w:rsidR="00776D3D" w14:paraId="49E2D4DB" w14:textId="77777777" w:rsidTr="00776D3D">
        <w:tc>
          <w:tcPr>
            <w:tcW w:w="4508" w:type="dxa"/>
          </w:tcPr>
          <w:p w14:paraId="4CD73EFB" w14:textId="77777777" w:rsidR="00E06724" w:rsidRDefault="00E06724">
            <w:pPr>
              <w:tabs>
                <w:tab w:val="left" w:pos="4970"/>
              </w:tabs>
              <w:jc w:val="left"/>
            </w:pPr>
            <w:r>
              <w:t xml:space="preserve">The Contractor shall be required to attend the following meetings: </w:t>
            </w:r>
          </w:p>
          <w:p w14:paraId="213AF13E" w14:textId="77777777" w:rsidR="00E06724" w:rsidRDefault="00E06724">
            <w:pPr>
              <w:tabs>
                <w:tab w:val="left" w:pos="4970"/>
              </w:tabs>
              <w:jc w:val="left"/>
            </w:pPr>
          </w:p>
          <w:p w14:paraId="0E47B834" w14:textId="77777777" w:rsidR="00E06724" w:rsidRDefault="00E06724">
            <w:pPr>
              <w:tabs>
                <w:tab w:val="left" w:pos="4970"/>
              </w:tabs>
              <w:jc w:val="left"/>
            </w:pPr>
            <w:r>
              <w:t xml:space="preserve">Subject: </w:t>
            </w:r>
          </w:p>
          <w:p w14:paraId="0EEFD00C" w14:textId="77777777" w:rsidR="00E06724" w:rsidRDefault="00E06724">
            <w:pPr>
              <w:tabs>
                <w:tab w:val="left" w:pos="4970"/>
              </w:tabs>
              <w:jc w:val="left"/>
            </w:pPr>
          </w:p>
          <w:p w14:paraId="3523628F" w14:textId="77777777" w:rsidR="00E06724" w:rsidRDefault="00E06724">
            <w:pPr>
              <w:tabs>
                <w:tab w:val="left" w:pos="4970"/>
              </w:tabs>
              <w:jc w:val="left"/>
            </w:pPr>
            <w:r>
              <w:t xml:space="preserve">Frequency: </w:t>
            </w:r>
          </w:p>
          <w:p w14:paraId="4880933A" w14:textId="77777777" w:rsidR="00E06724" w:rsidRDefault="00E06724">
            <w:pPr>
              <w:tabs>
                <w:tab w:val="left" w:pos="4970"/>
              </w:tabs>
              <w:jc w:val="left"/>
            </w:pPr>
          </w:p>
          <w:p w14:paraId="48DFCBCB" w14:textId="649879AB" w:rsidR="00776D3D" w:rsidRDefault="00E06724">
            <w:pPr>
              <w:tabs>
                <w:tab w:val="left" w:pos="4970"/>
              </w:tabs>
              <w:jc w:val="left"/>
              <w:rPr>
                <w:rFonts w:ascii="Arial" w:eastAsia="Arial" w:hAnsi="Arial" w:cs="Arial"/>
                <w:sz w:val="28"/>
                <w:szCs w:val="28"/>
              </w:rPr>
            </w:pPr>
            <w:r>
              <w:t>Location:</w:t>
            </w:r>
          </w:p>
        </w:tc>
        <w:tc>
          <w:tcPr>
            <w:tcW w:w="4509" w:type="dxa"/>
          </w:tcPr>
          <w:p w14:paraId="295B00D4" w14:textId="77777777" w:rsidR="00A911E6" w:rsidRDefault="00A911E6">
            <w:pPr>
              <w:tabs>
                <w:tab w:val="left" w:pos="4970"/>
              </w:tabs>
              <w:jc w:val="left"/>
              <w:rPr>
                <w:rFonts w:ascii="Arial" w:eastAsia="Arial" w:hAnsi="Arial" w:cs="Arial"/>
              </w:rPr>
            </w:pPr>
            <w:r w:rsidRPr="0080086B">
              <w:rPr>
                <w:rFonts w:ascii="Arial" w:eastAsia="Arial" w:hAnsi="Arial" w:cs="Arial"/>
              </w:rPr>
              <w:t xml:space="preserve">The Contractor is required to submit the following Reports: </w:t>
            </w:r>
          </w:p>
          <w:p w14:paraId="7BDBCF77" w14:textId="77777777" w:rsidR="00A911E6" w:rsidRDefault="00A911E6">
            <w:pPr>
              <w:tabs>
                <w:tab w:val="left" w:pos="4970"/>
              </w:tabs>
              <w:jc w:val="left"/>
              <w:rPr>
                <w:rFonts w:ascii="Arial" w:eastAsia="Arial" w:hAnsi="Arial" w:cs="Arial"/>
              </w:rPr>
            </w:pPr>
          </w:p>
          <w:p w14:paraId="6359B746" w14:textId="77777777" w:rsidR="00A911E6" w:rsidRDefault="00A911E6">
            <w:pPr>
              <w:tabs>
                <w:tab w:val="left" w:pos="4970"/>
              </w:tabs>
              <w:jc w:val="left"/>
              <w:rPr>
                <w:rFonts w:ascii="Arial" w:eastAsia="Arial" w:hAnsi="Arial" w:cs="Arial"/>
              </w:rPr>
            </w:pPr>
            <w:r w:rsidRPr="0080086B">
              <w:rPr>
                <w:rFonts w:ascii="Arial" w:eastAsia="Arial" w:hAnsi="Arial" w:cs="Arial"/>
              </w:rPr>
              <w:t xml:space="preserve">Subject: </w:t>
            </w:r>
          </w:p>
          <w:p w14:paraId="22C4D12E" w14:textId="77777777" w:rsidR="00A911E6" w:rsidRDefault="00A911E6">
            <w:pPr>
              <w:tabs>
                <w:tab w:val="left" w:pos="4970"/>
              </w:tabs>
              <w:jc w:val="left"/>
              <w:rPr>
                <w:rFonts w:ascii="Arial" w:eastAsia="Arial" w:hAnsi="Arial" w:cs="Arial"/>
              </w:rPr>
            </w:pPr>
          </w:p>
          <w:p w14:paraId="791BB7EA" w14:textId="77777777" w:rsidR="00A911E6" w:rsidRDefault="00A911E6">
            <w:pPr>
              <w:tabs>
                <w:tab w:val="left" w:pos="4970"/>
              </w:tabs>
              <w:jc w:val="left"/>
              <w:rPr>
                <w:rFonts w:ascii="Arial" w:eastAsia="Arial" w:hAnsi="Arial" w:cs="Arial"/>
              </w:rPr>
            </w:pPr>
            <w:r w:rsidRPr="0080086B">
              <w:rPr>
                <w:rFonts w:ascii="Arial" w:eastAsia="Arial" w:hAnsi="Arial" w:cs="Arial"/>
              </w:rPr>
              <w:t xml:space="preserve">Frequency: </w:t>
            </w:r>
          </w:p>
          <w:p w14:paraId="50763848" w14:textId="77777777" w:rsidR="00A911E6" w:rsidRDefault="00A911E6">
            <w:pPr>
              <w:tabs>
                <w:tab w:val="left" w:pos="4970"/>
              </w:tabs>
              <w:jc w:val="left"/>
              <w:rPr>
                <w:rFonts w:ascii="Arial" w:eastAsia="Arial" w:hAnsi="Arial" w:cs="Arial"/>
              </w:rPr>
            </w:pPr>
          </w:p>
          <w:p w14:paraId="6ECF94E5" w14:textId="77777777" w:rsidR="00A911E6" w:rsidRDefault="00A911E6">
            <w:pPr>
              <w:tabs>
                <w:tab w:val="left" w:pos="4970"/>
              </w:tabs>
              <w:jc w:val="left"/>
              <w:rPr>
                <w:rFonts w:ascii="Arial" w:eastAsia="Arial" w:hAnsi="Arial" w:cs="Arial"/>
              </w:rPr>
            </w:pPr>
            <w:r w:rsidRPr="0080086B">
              <w:rPr>
                <w:rFonts w:ascii="Arial" w:eastAsia="Arial" w:hAnsi="Arial" w:cs="Arial"/>
              </w:rPr>
              <w:t xml:space="preserve">Method of Delivery: </w:t>
            </w:r>
          </w:p>
          <w:p w14:paraId="29B291DB" w14:textId="77777777" w:rsidR="00A911E6" w:rsidRDefault="00A911E6">
            <w:pPr>
              <w:tabs>
                <w:tab w:val="left" w:pos="4970"/>
              </w:tabs>
              <w:jc w:val="left"/>
              <w:rPr>
                <w:rFonts w:ascii="Arial" w:eastAsia="Arial" w:hAnsi="Arial" w:cs="Arial"/>
              </w:rPr>
            </w:pPr>
          </w:p>
          <w:p w14:paraId="4C99F899" w14:textId="13A7DC13" w:rsidR="00776D3D" w:rsidRPr="0080086B" w:rsidRDefault="00A911E6">
            <w:pPr>
              <w:tabs>
                <w:tab w:val="left" w:pos="4970"/>
              </w:tabs>
              <w:jc w:val="left"/>
              <w:rPr>
                <w:rFonts w:ascii="Arial" w:eastAsia="Arial" w:hAnsi="Arial" w:cs="Arial"/>
              </w:rPr>
            </w:pPr>
            <w:r w:rsidRPr="0080086B">
              <w:rPr>
                <w:rFonts w:ascii="Arial" w:eastAsia="Arial" w:hAnsi="Arial" w:cs="Arial"/>
              </w:rPr>
              <w:t>Delivery Address:</w:t>
            </w:r>
          </w:p>
        </w:tc>
      </w:tr>
    </w:tbl>
    <w:p w14:paraId="0DC220DD" w14:textId="77777777" w:rsidR="009653F3" w:rsidRDefault="009653F3">
      <w:pPr>
        <w:tabs>
          <w:tab w:val="left" w:pos="4970"/>
        </w:tabs>
        <w:jc w:val="left"/>
        <w:rPr>
          <w:rFonts w:ascii="Arial" w:eastAsia="Arial" w:hAnsi="Arial" w:cs="Arial"/>
          <w:sz w:val="28"/>
          <w:szCs w:val="28"/>
        </w:rPr>
      </w:pPr>
    </w:p>
    <w:tbl>
      <w:tblPr>
        <w:tblStyle w:val="TableGrid"/>
        <w:tblW w:w="0" w:type="auto"/>
        <w:tblLook w:val="04A0" w:firstRow="1" w:lastRow="0" w:firstColumn="1" w:lastColumn="0" w:noHBand="0" w:noVBand="1"/>
      </w:tblPr>
      <w:tblGrid>
        <w:gridCol w:w="9017"/>
      </w:tblGrid>
      <w:tr w:rsidR="006D4B36" w14:paraId="6AB6FD95" w14:textId="77777777" w:rsidTr="006D4B36">
        <w:tc>
          <w:tcPr>
            <w:tcW w:w="9017" w:type="dxa"/>
          </w:tcPr>
          <w:p w14:paraId="171A6590" w14:textId="38ED6E1D" w:rsidR="006D4B36" w:rsidRPr="0080086B" w:rsidRDefault="006D4B36" w:rsidP="006D4B36">
            <w:pPr>
              <w:tabs>
                <w:tab w:val="left" w:pos="4970"/>
              </w:tabs>
              <w:jc w:val="left"/>
              <w:rPr>
                <w:rFonts w:ascii="Arial" w:eastAsia="Arial" w:hAnsi="Arial" w:cs="Arial"/>
              </w:rPr>
            </w:pPr>
            <w:r>
              <w:rPr>
                <w:rFonts w:ascii="Arial" w:eastAsia="Arial" w:hAnsi="Arial" w:cs="Arial"/>
              </w:rPr>
              <w:t>Payment (Clause 15)</w:t>
            </w:r>
          </w:p>
        </w:tc>
      </w:tr>
      <w:tr w:rsidR="006D4B36" w14:paraId="577B7E7A" w14:textId="77777777" w:rsidTr="006D4B36">
        <w:tc>
          <w:tcPr>
            <w:tcW w:w="9017" w:type="dxa"/>
          </w:tcPr>
          <w:p w14:paraId="092B26C8" w14:textId="70EF056D" w:rsidR="006D4B36" w:rsidRPr="0080086B" w:rsidRDefault="00BB7C1E">
            <w:pPr>
              <w:tabs>
                <w:tab w:val="left" w:pos="4970"/>
              </w:tabs>
              <w:jc w:val="left"/>
              <w:rPr>
                <w:rFonts w:ascii="Arial" w:eastAsia="Arial" w:hAnsi="Arial" w:cs="Arial"/>
              </w:rPr>
            </w:pPr>
            <w:r w:rsidRPr="0080086B">
              <w:rPr>
                <w:rFonts w:ascii="Arial" w:eastAsia="Arial" w:hAnsi="Arial" w:cs="Arial"/>
              </w:rPr>
              <w:t>Payment is to be enabled by CP&amp;F.</w:t>
            </w:r>
          </w:p>
        </w:tc>
      </w:tr>
    </w:tbl>
    <w:p w14:paraId="4AC5E5E4" w14:textId="77777777" w:rsidR="004F35B4" w:rsidRDefault="004F35B4">
      <w:pPr>
        <w:tabs>
          <w:tab w:val="left" w:pos="4970"/>
        </w:tabs>
        <w:jc w:val="left"/>
        <w:rPr>
          <w:rFonts w:ascii="Arial" w:eastAsia="Arial" w:hAnsi="Arial" w:cs="Arial"/>
          <w:sz w:val="28"/>
          <w:szCs w:val="28"/>
        </w:rPr>
      </w:pPr>
    </w:p>
    <w:tbl>
      <w:tblPr>
        <w:tblStyle w:val="TableGrid"/>
        <w:tblW w:w="0" w:type="auto"/>
        <w:tblLayout w:type="fixed"/>
        <w:tblLook w:val="04A0" w:firstRow="1" w:lastRow="0" w:firstColumn="1" w:lastColumn="0" w:noHBand="0" w:noVBand="1"/>
      </w:tblPr>
      <w:tblGrid>
        <w:gridCol w:w="4531"/>
        <w:gridCol w:w="4486"/>
      </w:tblGrid>
      <w:tr w:rsidR="00444341" w14:paraId="0B3A886A" w14:textId="77777777" w:rsidTr="0080086B">
        <w:tc>
          <w:tcPr>
            <w:tcW w:w="4531" w:type="dxa"/>
          </w:tcPr>
          <w:p w14:paraId="2EE33B32" w14:textId="78748D52" w:rsidR="00444341" w:rsidRPr="0080086B" w:rsidRDefault="00444341" w:rsidP="00444341">
            <w:pPr>
              <w:tabs>
                <w:tab w:val="left" w:pos="4970"/>
              </w:tabs>
              <w:jc w:val="left"/>
              <w:rPr>
                <w:rFonts w:ascii="Arial" w:eastAsia="Arial" w:hAnsi="Arial" w:cs="Arial"/>
              </w:rPr>
            </w:pPr>
            <w:r>
              <w:rPr>
                <w:rFonts w:ascii="Arial" w:eastAsia="Arial" w:hAnsi="Arial" w:cs="Arial"/>
              </w:rPr>
              <w:t>Forms &amp; Documentation</w:t>
            </w:r>
          </w:p>
        </w:tc>
        <w:tc>
          <w:tcPr>
            <w:tcW w:w="4486" w:type="dxa"/>
          </w:tcPr>
          <w:p w14:paraId="5E62B159" w14:textId="5FDDF819" w:rsidR="00444341" w:rsidRPr="0080086B" w:rsidRDefault="00292237" w:rsidP="00292237">
            <w:pPr>
              <w:tabs>
                <w:tab w:val="left" w:pos="4970"/>
              </w:tabs>
              <w:jc w:val="left"/>
              <w:rPr>
                <w:rFonts w:ascii="Arial" w:eastAsia="Arial" w:hAnsi="Arial" w:cs="Arial"/>
              </w:rPr>
            </w:pPr>
            <w:r w:rsidRPr="0080086B">
              <w:rPr>
                <w:rFonts w:ascii="Arial" w:eastAsia="Arial" w:hAnsi="Arial" w:cs="Arial"/>
              </w:rPr>
              <w:t>Supply of Hazardous Substances, Mixtures and Articles in Contractor Deliverables (Clause 9)</w:t>
            </w:r>
          </w:p>
        </w:tc>
      </w:tr>
      <w:tr w:rsidR="00444341" w14:paraId="6A170BDF" w14:textId="77777777" w:rsidTr="0080086B">
        <w:tc>
          <w:tcPr>
            <w:tcW w:w="4531" w:type="dxa"/>
          </w:tcPr>
          <w:p w14:paraId="6EB3F9A0"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Forms can be obtained from the following websites: </w:t>
            </w:r>
          </w:p>
          <w:p w14:paraId="5C7175A3" w14:textId="77777777" w:rsidR="006A53DC" w:rsidRDefault="006A53DC" w:rsidP="006A53DC">
            <w:pPr>
              <w:tabs>
                <w:tab w:val="left" w:pos="4970"/>
              </w:tabs>
              <w:jc w:val="left"/>
              <w:rPr>
                <w:rFonts w:ascii="Arial" w:eastAsia="Arial" w:hAnsi="Arial" w:cs="Arial"/>
              </w:rPr>
            </w:pPr>
          </w:p>
          <w:p w14:paraId="097C575B" w14:textId="1286E7A6"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https://www.kid.mod.uk/maincontent/business/com</w:t>
            </w:r>
          </w:p>
          <w:p w14:paraId="02637CB1" w14:textId="31B33DB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mercial/index.htm</w:t>
            </w:r>
            <w:r>
              <w:rPr>
                <w:rFonts w:ascii="Arial" w:eastAsia="Arial" w:hAnsi="Arial" w:cs="Arial"/>
              </w:rPr>
              <w:t xml:space="preserve"> </w:t>
            </w:r>
            <w:r w:rsidRPr="0080086B">
              <w:rPr>
                <w:rFonts w:ascii="Arial" w:eastAsia="Arial" w:hAnsi="Arial" w:cs="Arial"/>
              </w:rPr>
              <w:t xml:space="preserve">(Registration is required). </w:t>
            </w:r>
          </w:p>
          <w:p w14:paraId="192F4940" w14:textId="77777777" w:rsidR="00F03D4B" w:rsidRDefault="00F03D4B" w:rsidP="006A53DC">
            <w:pPr>
              <w:tabs>
                <w:tab w:val="left" w:pos="4970"/>
              </w:tabs>
              <w:jc w:val="left"/>
              <w:rPr>
                <w:rFonts w:ascii="Arial" w:eastAsia="Arial" w:hAnsi="Arial" w:cs="Arial"/>
              </w:rPr>
            </w:pPr>
          </w:p>
          <w:p w14:paraId="3DB33140" w14:textId="15E1F98D"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https://www.gov.uk/government/organisations/minis</w:t>
            </w:r>
          </w:p>
          <w:p w14:paraId="1E752F67"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try-of-defence/about/procurement</w:t>
            </w:r>
          </w:p>
          <w:p w14:paraId="2FEF3E28" w14:textId="77777777" w:rsidR="00F03D4B" w:rsidRDefault="00F03D4B" w:rsidP="006A53DC">
            <w:pPr>
              <w:tabs>
                <w:tab w:val="left" w:pos="4970"/>
              </w:tabs>
              <w:jc w:val="left"/>
              <w:rPr>
                <w:rFonts w:ascii="Arial" w:eastAsia="Arial" w:hAnsi="Arial" w:cs="Arial"/>
              </w:rPr>
            </w:pPr>
          </w:p>
          <w:p w14:paraId="201444C5" w14:textId="7EB9CC73" w:rsidR="006A53DC" w:rsidRPr="0080086B" w:rsidRDefault="00BB0729" w:rsidP="006A53DC">
            <w:pPr>
              <w:tabs>
                <w:tab w:val="left" w:pos="4970"/>
              </w:tabs>
              <w:jc w:val="left"/>
              <w:rPr>
                <w:rFonts w:ascii="Arial" w:eastAsia="Arial" w:hAnsi="Arial" w:cs="Arial"/>
              </w:rPr>
            </w:pPr>
            <w:hyperlink r:id="rId19" w:history="1">
              <w:r w:rsidR="00F03D4B" w:rsidRPr="0080086B">
                <w:rPr>
                  <w:rStyle w:val="Hyperlink"/>
                </w:rPr>
                <w:t>https://www.dstan.mod.uk/</w:t>
              </w:r>
            </w:hyperlink>
            <w:r w:rsidR="00F03D4B">
              <w:rPr>
                <w:rFonts w:ascii="Arial" w:eastAsia="Arial" w:hAnsi="Arial" w:cs="Arial"/>
              </w:rPr>
              <w:t xml:space="preserve"> </w:t>
            </w:r>
            <w:r w:rsidR="006A53DC" w:rsidRPr="0080086B">
              <w:rPr>
                <w:rFonts w:ascii="Arial" w:eastAsia="Arial" w:hAnsi="Arial" w:cs="Arial"/>
              </w:rPr>
              <w:t>(Registration is required).</w:t>
            </w:r>
          </w:p>
          <w:p w14:paraId="730BCAE9" w14:textId="77777777" w:rsidR="00F03D4B" w:rsidRDefault="00F03D4B" w:rsidP="006A53DC">
            <w:pPr>
              <w:tabs>
                <w:tab w:val="left" w:pos="4970"/>
              </w:tabs>
              <w:jc w:val="left"/>
              <w:rPr>
                <w:rFonts w:ascii="Arial" w:eastAsia="Arial" w:hAnsi="Arial" w:cs="Arial"/>
              </w:rPr>
            </w:pPr>
          </w:p>
          <w:p w14:paraId="449F0971" w14:textId="2B0ED4F0"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The MOD Forms and Documentation referred to in </w:t>
            </w:r>
          </w:p>
          <w:p w14:paraId="2439FFA8"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the Conditions are available free of charge from:</w:t>
            </w:r>
          </w:p>
          <w:p w14:paraId="415101C9" w14:textId="77777777" w:rsidR="00F03D4B" w:rsidRDefault="00F03D4B" w:rsidP="006A53DC">
            <w:pPr>
              <w:tabs>
                <w:tab w:val="left" w:pos="4970"/>
              </w:tabs>
              <w:jc w:val="left"/>
              <w:rPr>
                <w:rFonts w:ascii="Arial" w:eastAsia="Arial" w:hAnsi="Arial" w:cs="Arial"/>
              </w:rPr>
            </w:pPr>
          </w:p>
          <w:p w14:paraId="60118E12" w14:textId="73B351AB"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Ministry of Defence, Forms and Pubs Commodity </w:t>
            </w:r>
          </w:p>
          <w:p w14:paraId="1C8431AA"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Management </w:t>
            </w:r>
          </w:p>
          <w:p w14:paraId="16721A88"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PO Box 2, Building C16, C Site</w:t>
            </w:r>
          </w:p>
          <w:p w14:paraId="327089BB"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Lower Arncott</w:t>
            </w:r>
          </w:p>
          <w:p w14:paraId="226098DC"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Bicester, OX25 1LP </w:t>
            </w:r>
          </w:p>
          <w:p w14:paraId="6ED50629"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(Tel. 01869 256197 Fax: 01869 256824)</w:t>
            </w:r>
          </w:p>
          <w:p w14:paraId="3C5EC8D5" w14:textId="77777777" w:rsidR="00F03D4B" w:rsidRDefault="00F03D4B" w:rsidP="006A53DC">
            <w:pPr>
              <w:tabs>
                <w:tab w:val="left" w:pos="4970"/>
              </w:tabs>
              <w:jc w:val="left"/>
              <w:rPr>
                <w:rFonts w:ascii="Arial" w:eastAsia="Arial" w:hAnsi="Arial" w:cs="Arial"/>
              </w:rPr>
            </w:pPr>
          </w:p>
          <w:p w14:paraId="7D5A55B7" w14:textId="449251F4"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Applications via email: </w:t>
            </w:r>
          </w:p>
          <w:p w14:paraId="0D975361"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Leidos-FormsPublications@teamleidos.mod.uk</w:t>
            </w:r>
          </w:p>
          <w:p w14:paraId="46DEE939" w14:textId="77777777" w:rsidR="00F03D4B" w:rsidRDefault="00F03D4B" w:rsidP="006A53DC">
            <w:pPr>
              <w:tabs>
                <w:tab w:val="left" w:pos="4970"/>
              </w:tabs>
              <w:jc w:val="left"/>
              <w:rPr>
                <w:rFonts w:ascii="Arial" w:eastAsia="Arial" w:hAnsi="Arial" w:cs="Arial"/>
              </w:rPr>
            </w:pPr>
          </w:p>
          <w:p w14:paraId="01667A7F" w14:textId="6B08ACED"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If you require this document in a different format </w:t>
            </w:r>
          </w:p>
          <w:p w14:paraId="53760DD6"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(i.e. in a larger font) please contact the Authority’s</w:t>
            </w:r>
          </w:p>
          <w:p w14:paraId="72FDB151" w14:textId="77777777" w:rsidR="006A53DC" w:rsidRPr="0080086B" w:rsidRDefault="006A53DC" w:rsidP="006A53DC">
            <w:pPr>
              <w:tabs>
                <w:tab w:val="left" w:pos="4970"/>
              </w:tabs>
              <w:jc w:val="left"/>
              <w:rPr>
                <w:rFonts w:ascii="Arial" w:eastAsia="Arial" w:hAnsi="Arial" w:cs="Arial"/>
              </w:rPr>
            </w:pPr>
            <w:r w:rsidRPr="0080086B">
              <w:rPr>
                <w:rFonts w:ascii="Arial" w:eastAsia="Arial" w:hAnsi="Arial" w:cs="Arial"/>
              </w:rPr>
              <w:t xml:space="preserve">Representative (Commercial Officer), detailed </w:t>
            </w:r>
          </w:p>
          <w:p w14:paraId="5F8FFF41" w14:textId="09886F48" w:rsidR="00444341" w:rsidRPr="0080086B" w:rsidRDefault="006A53DC" w:rsidP="006A53DC">
            <w:pPr>
              <w:tabs>
                <w:tab w:val="left" w:pos="4970"/>
              </w:tabs>
              <w:jc w:val="left"/>
              <w:rPr>
                <w:rFonts w:ascii="Arial" w:eastAsia="Arial" w:hAnsi="Arial" w:cs="Arial"/>
              </w:rPr>
            </w:pPr>
            <w:r w:rsidRPr="0080086B">
              <w:rPr>
                <w:rFonts w:ascii="Arial" w:eastAsia="Arial" w:hAnsi="Arial" w:cs="Arial"/>
              </w:rPr>
              <w:t>below.</w:t>
            </w:r>
          </w:p>
        </w:tc>
        <w:tc>
          <w:tcPr>
            <w:tcW w:w="4486" w:type="dxa"/>
          </w:tcPr>
          <w:p w14:paraId="57FB6034" w14:textId="5CDC8EDB"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w:t>
            </w:r>
          </w:p>
          <w:p w14:paraId="4FB143E7" w14:textId="504BFF06"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of Clause 9 are to be provided by email with attachment(s) in Adobe PDF or MS WORD format </w:t>
            </w:r>
          </w:p>
          <w:p w14:paraId="12BA668E" w14:textId="21538472"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to:</w:t>
            </w:r>
            <w:r w:rsidR="00587426">
              <w:rPr>
                <w:rFonts w:ascii="Arial" w:eastAsia="Arial" w:hAnsi="Arial" w:cs="Arial"/>
              </w:rPr>
              <w:t xml:space="preserve"> </w:t>
            </w:r>
            <w:r w:rsidRPr="0080086B">
              <w:rPr>
                <w:rFonts w:ascii="Arial" w:eastAsia="Arial" w:hAnsi="Arial" w:cs="Arial"/>
              </w:rPr>
              <w:t>The Commercial Officer detailed in the Purchase Orderby the following date: .</w:t>
            </w:r>
          </w:p>
          <w:p w14:paraId="5FC53A5E" w14:textId="56A01C06"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So that the safety information can reach users without delay, the Authority shall send a copy preferably as an email with attachment(s) in Adobe </w:t>
            </w:r>
          </w:p>
          <w:p w14:paraId="2C5D10AD" w14:textId="77777777"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PDF or MS WORD format. </w:t>
            </w:r>
          </w:p>
          <w:p w14:paraId="09557F3D" w14:textId="77777777"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(1) Hard copies to be sent to:</w:t>
            </w:r>
          </w:p>
          <w:p w14:paraId="422DD1E4" w14:textId="4FD25303"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Hazardous Stores Information System (HSIS)</w:t>
            </w:r>
            <w:r w:rsidR="00587426">
              <w:rPr>
                <w:rFonts w:ascii="Arial" w:eastAsia="Arial" w:hAnsi="Arial" w:cs="Arial"/>
              </w:rPr>
              <w:t xml:space="preserve"> </w:t>
            </w:r>
            <w:r w:rsidRPr="0080086B">
              <w:rPr>
                <w:rFonts w:ascii="Arial" w:eastAsia="Arial" w:hAnsi="Arial" w:cs="Arial"/>
              </w:rPr>
              <w:t>Spruce 2C, #1260</w:t>
            </w:r>
            <w:r w:rsidR="00587426">
              <w:rPr>
                <w:rFonts w:ascii="Arial" w:eastAsia="Arial" w:hAnsi="Arial" w:cs="Arial"/>
              </w:rPr>
              <w:t xml:space="preserve"> </w:t>
            </w:r>
            <w:r w:rsidRPr="0080086B">
              <w:rPr>
                <w:rFonts w:ascii="Arial" w:eastAsia="Arial" w:hAnsi="Arial" w:cs="Arial"/>
              </w:rPr>
              <w:t>MOD Abbey Wood (South) Bristol, BS34 8JH</w:t>
            </w:r>
          </w:p>
          <w:p w14:paraId="72D9E839" w14:textId="77777777"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(2) Emails to be sent to:</w:t>
            </w:r>
          </w:p>
          <w:p w14:paraId="2CAECF17" w14:textId="5C594DAD"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DESEngSfty-QSEPSEPHSISMulti@mod.gov.uk</w:t>
            </w:r>
          </w:p>
          <w:p w14:paraId="494B6CE9" w14:textId="77777777"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SDS which are classified above OFFICIAL </w:t>
            </w:r>
          </w:p>
          <w:p w14:paraId="643467CF" w14:textId="2DB22D1C"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including Explosive Hazard Data Sheets (EHDS) for Ordnance, Munitions or Explosives (OME) are not </w:t>
            </w:r>
          </w:p>
          <w:p w14:paraId="497F562D" w14:textId="77777777" w:rsidR="00925E75" w:rsidRPr="0080086B" w:rsidRDefault="00925E75" w:rsidP="00925E75">
            <w:pPr>
              <w:tabs>
                <w:tab w:val="left" w:pos="4970"/>
              </w:tabs>
              <w:jc w:val="left"/>
              <w:rPr>
                <w:rFonts w:ascii="Arial" w:eastAsia="Arial" w:hAnsi="Arial" w:cs="Arial"/>
              </w:rPr>
            </w:pPr>
            <w:r w:rsidRPr="0080086B">
              <w:rPr>
                <w:rFonts w:ascii="Arial" w:eastAsia="Arial" w:hAnsi="Arial" w:cs="Arial"/>
              </w:rPr>
              <w:t xml:space="preserve">to be sent to HSIS and must be held by the </w:t>
            </w:r>
          </w:p>
          <w:p w14:paraId="32405C05" w14:textId="3519DE5B" w:rsidR="00444341" w:rsidRPr="0080086B" w:rsidRDefault="00925E75" w:rsidP="00925E75">
            <w:pPr>
              <w:tabs>
                <w:tab w:val="left" w:pos="4970"/>
              </w:tabs>
              <w:jc w:val="left"/>
              <w:rPr>
                <w:rFonts w:ascii="Arial" w:eastAsia="Arial" w:hAnsi="Arial" w:cs="Arial"/>
              </w:rPr>
            </w:pPr>
            <w:r w:rsidRPr="0080086B">
              <w:rPr>
                <w:rFonts w:ascii="Arial" w:eastAsia="Arial" w:hAnsi="Arial" w:cs="Arial"/>
              </w:rPr>
              <w:t>respective Authority Delivery Team.</w:t>
            </w:r>
          </w:p>
        </w:tc>
      </w:tr>
    </w:tbl>
    <w:p w14:paraId="61D9F4C3" w14:textId="77777777" w:rsidR="00BB7C1E" w:rsidRDefault="00BB7C1E">
      <w:pPr>
        <w:tabs>
          <w:tab w:val="left" w:pos="4970"/>
        </w:tabs>
        <w:jc w:val="left"/>
        <w:rPr>
          <w:rFonts w:ascii="Arial" w:eastAsia="Arial" w:hAnsi="Arial" w:cs="Arial"/>
          <w:sz w:val="28"/>
          <w:szCs w:val="28"/>
        </w:rPr>
      </w:pPr>
    </w:p>
    <w:tbl>
      <w:tblPr>
        <w:tblW w:w="10325" w:type="dxa"/>
        <w:tblInd w:w="-434" w:type="dxa"/>
        <w:tblLayout w:type="fixed"/>
        <w:tblLook w:val="0000" w:firstRow="0" w:lastRow="0" w:firstColumn="0" w:lastColumn="0" w:noHBand="0" w:noVBand="0"/>
      </w:tblPr>
      <w:tblGrid>
        <w:gridCol w:w="4431"/>
        <w:gridCol w:w="317"/>
        <w:gridCol w:w="403"/>
        <w:gridCol w:w="4879"/>
        <w:gridCol w:w="295"/>
      </w:tblGrid>
      <w:tr w:rsidR="0027358E" w:rsidRPr="0027358E" w14:paraId="3783292D" w14:textId="77777777" w:rsidTr="0080086B">
        <w:trPr>
          <w:trHeight w:val="836"/>
        </w:trPr>
        <w:tc>
          <w:tcPr>
            <w:tcW w:w="10325" w:type="dxa"/>
            <w:gridSpan w:val="5"/>
            <w:tcBorders>
              <w:top w:val="single" w:sz="6" w:space="0" w:color="auto"/>
              <w:left w:val="single" w:sz="6" w:space="0" w:color="auto"/>
              <w:right w:val="single" w:sz="6" w:space="0" w:color="auto"/>
            </w:tcBorders>
            <w:shd w:val="pct12" w:color="auto" w:fill="auto"/>
          </w:tcPr>
          <w:p w14:paraId="4FB9FBD7" w14:textId="77777777" w:rsidR="0027358E" w:rsidRPr="0027358E" w:rsidRDefault="0027358E" w:rsidP="0027358E">
            <w:pPr>
              <w:jc w:val="right"/>
              <w:rPr>
                <w:rFonts w:ascii="Arial" w:eastAsia="Times New Roman" w:hAnsi="Arial" w:cs="Arial"/>
                <w:b/>
                <w:sz w:val="20"/>
                <w:szCs w:val="20"/>
              </w:rPr>
            </w:pPr>
            <w:r w:rsidRPr="0027358E">
              <w:rPr>
                <w:rFonts w:ascii="Arial" w:eastAsia="Times New Roman" w:hAnsi="Arial" w:cs="Arial"/>
                <w:b/>
                <w:sz w:val="20"/>
                <w:szCs w:val="20"/>
              </w:rPr>
              <w:t>DEFFORM 111</w:t>
            </w:r>
          </w:p>
          <w:p w14:paraId="2CFF56AD" w14:textId="77777777" w:rsidR="0027358E" w:rsidRPr="0027358E" w:rsidRDefault="0027358E" w:rsidP="0027358E">
            <w:pPr>
              <w:jc w:val="right"/>
              <w:rPr>
                <w:rFonts w:ascii="Times New Roman" w:eastAsia="Times New Roman" w:hAnsi="Times New Roman" w:cs="Times New Roman"/>
                <w:sz w:val="20"/>
                <w:szCs w:val="20"/>
                <w:shd w:val="clear" w:color="auto" w:fill="FFFF99"/>
              </w:rPr>
            </w:pPr>
            <w:r w:rsidRPr="0027358E">
              <w:rPr>
                <w:rFonts w:ascii="Arial" w:eastAsia="Times New Roman" w:hAnsi="Arial" w:cs="Arial"/>
                <w:b/>
                <w:sz w:val="20"/>
                <w:szCs w:val="20"/>
              </w:rPr>
              <w:t>(Edn 10/22)</w:t>
            </w:r>
          </w:p>
          <w:p w14:paraId="5AACF015" w14:textId="77777777" w:rsidR="0027358E" w:rsidRPr="0027358E" w:rsidRDefault="0027358E" w:rsidP="0027358E">
            <w:pPr>
              <w:jc w:val="center"/>
              <w:rPr>
                <w:rFonts w:ascii="Arial" w:eastAsia="Times New Roman" w:hAnsi="Arial" w:cs="Arial"/>
                <w:sz w:val="24"/>
                <w:szCs w:val="24"/>
              </w:rPr>
            </w:pPr>
            <w:r w:rsidRPr="0027358E">
              <w:rPr>
                <w:rFonts w:ascii="Arial" w:eastAsia="Times New Roman" w:hAnsi="Arial" w:cs="Arial"/>
                <w:b/>
                <w:sz w:val="24"/>
                <w:szCs w:val="24"/>
              </w:rPr>
              <w:t>Appendix - Addresses and Other Information</w:t>
            </w:r>
          </w:p>
        </w:tc>
      </w:tr>
      <w:tr w:rsidR="0027358E" w:rsidRPr="0027358E" w14:paraId="1C500873" w14:textId="77777777" w:rsidTr="0080086B">
        <w:trPr>
          <w:gridAfter w:val="1"/>
          <w:wAfter w:w="295" w:type="dxa"/>
          <w:trHeight w:val="1094"/>
        </w:trPr>
        <w:tc>
          <w:tcPr>
            <w:tcW w:w="4431" w:type="dxa"/>
            <w:tcBorders>
              <w:top w:val="single" w:sz="6" w:space="0" w:color="auto"/>
              <w:left w:val="single" w:sz="6" w:space="0" w:color="auto"/>
              <w:bottom w:val="single" w:sz="6" w:space="0" w:color="auto"/>
              <w:right w:val="single" w:sz="6" w:space="0" w:color="auto"/>
            </w:tcBorders>
          </w:tcPr>
          <w:p w14:paraId="3DCF6B21" w14:textId="77777777" w:rsidR="0027358E" w:rsidRPr="0027358E" w:rsidRDefault="0027358E" w:rsidP="0027358E">
            <w:pPr>
              <w:jc w:val="left"/>
              <w:rPr>
                <w:rFonts w:ascii="Arial" w:eastAsia="Times New Roman" w:hAnsi="Arial" w:cs="Arial"/>
                <w:b/>
                <w:sz w:val="18"/>
                <w:szCs w:val="18"/>
              </w:rPr>
            </w:pPr>
            <w:r w:rsidRPr="0027358E">
              <w:rPr>
                <w:rFonts w:ascii="Arial" w:eastAsia="Times New Roman" w:hAnsi="Arial" w:cs="Arial"/>
                <w:b/>
                <w:sz w:val="18"/>
                <w:szCs w:val="18"/>
              </w:rPr>
              <w:t>1. Commercial Officer</w:t>
            </w:r>
          </w:p>
          <w:p w14:paraId="594DAB47" w14:textId="03C4ECF6"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Name: </w:t>
            </w:r>
            <w:r w:rsidR="00BB0729">
              <w:rPr>
                <w:rFonts w:ascii="Arial" w:eastAsia="Times New Roman" w:hAnsi="Arial" w:cs="Arial"/>
                <w:sz w:val="18"/>
                <w:szCs w:val="18"/>
              </w:rPr>
              <w:t>xxx</w:t>
            </w:r>
          </w:p>
          <w:p w14:paraId="13B097EA" w14:textId="77777777" w:rsidR="0027358E" w:rsidRPr="0027358E" w:rsidRDefault="0027358E" w:rsidP="0027358E">
            <w:pPr>
              <w:jc w:val="left"/>
              <w:rPr>
                <w:rFonts w:ascii="Arial" w:eastAsia="Times New Roman" w:hAnsi="Arial" w:cs="Arial"/>
                <w:sz w:val="18"/>
                <w:szCs w:val="18"/>
              </w:rPr>
            </w:pPr>
          </w:p>
          <w:p w14:paraId="78C0ACA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Address: Kentigern House, 65 Brown St, Glasgow, G2 8EX</w:t>
            </w:r>
          </w:p>
          <w:p w14:paraId="12AD12F6" w14:textId="77777777" w:rsidR="0027358E" w:rsidRPr="0027358E" w:rsidRDefault="0027358E" w:rsidP="0027358E">
            <w:pPr>
              <w:jc w:val="left"/>
              <w:rPr>
                <w:rFonts w:ascii="Arial" w:eastAsia="Times New Roman" w:hAnsi="Arial" w:cs="Arial"/>
                <w:sz w:val="18"/>
                <w:szCs w:val="18"/>
              </w:rPr>
            </w:pPr>
          </w:p>
          <w:p w14:paraId="14BD1E25" w14:textId="77777777" w:rsidR="0027358E" w:rsidRPr="0027358E" w:rsidRDefault="0027358E" w:rsidP="0027358E">
            <w:pPr>
              <w:jc w:val="left"/>
              <w:rPr>
                <w:rFonts w:ascii="Arial" w:eastAsia="Times New Roman" w:hAnsi="Arial" w:cs="Arial"/>
                <w:sz w:val="18"/>
                <w:szCs w:val="18"/>
              </w:rPr>
            </w:pPr>
          </w:p>
          <w:p w14:paraId="363A1C74" w14:textId="2948B1E5"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Email:  </w:t>
            </w:r>
            <w:r w:rsidR="00BB0729">
              <w:rPr>
                <w:rFonts w:ascii="Arial" w:eastAsia="Times New Roman" w:hAnsi="Arial" w:cs="Arial"/>
                <w:sz w:val="18"/>
                <w:szCs w:val="18"/>
              </w:rPr>
              <w:t>xxx</w:t>
            </w:r>
            <w:r w:rsidR="00BB0729" w:rsidRPr="0027358E">
              <w:rPr>
                <w:rFonts w:ascii="Arial" w:eastAsia="Times New Roman" w:hAnsi="Arial" w:cs="Arial"/>
                <w:sz w:val="18"/>
                <w:szCs w:val="18"/>
              </w:rPr>
              <w:t xml:space="preserve"> </w:t>
            </w:r>
            <w:r w:rsidRPr="0027358E">
              <w:rPr>
                <w:rFonts w:ascii="Arial" w:eastAsia="Times New Roman" w:hAnsi="Arial" w:cs="Arial"/>
                <w:sz w:val="18"/>
                <w:szCs w:val="18"/>
              </w:rPr>
              <w:fldChar w:fldCharType="begin">
                <w:ffData>
                  <w:name w:val="Text2"/>
                  <w:enabled/>
                  <w:calcOnExit w:val="0"/>
                  <w:textInput/>
                </w:ffData>
              </w:fldChar>
            </w:r>
            <w:bookmarkStart w:id="3" w:name="Text2"/>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3"/>
            <w:r w:rsidRPr="0027358E">
              <w:rPr>
                <w:rFonts w:ascii="Arial" w:eastAsia="Times New Roman" w:hAnsi="Arial" w:cs="Arial"/>
                <w:sz w:val="18"/>
                <w:szCs w:val="18"/>
              </w:rPr>
              <w:t xml:space="preserve"> </w:t>
            </w:r>
          </w:p>
          <w:p w14:paraId="6E624BA7"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    </w:t>
            </w:r>
          </w:p>
          <w:p w14:paraId="4BFD4ABD" w14:textId="77777777" w:rsidR="0027358E" w:rsidRPr="0027358E" w:rsidRDefault="0027358E" w:rsidP="0027358E">
            <w:pPr>
              <w:jc w:val="left"/>
              <w:rPr>
                <w:rFonts w:ascii="Arial" w:eastAsia="Times New Roman" w:hAnsi="Arial" w:cs="Arial"/>
                <w:sz w:val="18"/>
                <w:szCs w:val="18"/>
              </w:rPr>
            </w:pPr>
            <w:r w:rsidRPr="0027358E">
              <w:rPr>
                <w:rFonts w:ascii="Wingdings" w:eastAsia="Wingdings" w:hAnsi="Wingdings" w:cs="Wingdings"/>
                <w:sz w:val="18"/>
                <w:szCs w:val="18"/>
              </w:rPr>
              <w:t></w:t>
            </w:r>
            <w:r w:rsidRPr="0027358E">
              <w:rPr>
                <w:rFonts w:ascii="Arial" w:eastAsia="Times New Roman" w:hAnsi="Arial" w:cs="Arial"/>
                <w:sz w:val="18"/>
                <w:szCs w:val="18"/>
              </w:rPr>
              <w:t xml:space="preserve">     </w:t>
            </w:r>
            <w:r w:rsidRPr="0027358E">
              <w:rPr>
                <w:rFonts w:ascii="Arial" w:eastAsia="Times New Roman" w:hAnsi="Arial" w:cs="Arial"/>
                <w:sz w:val="18"/>
                <w:szCs w:val="18"/>
              </w:rPr>
              <w:fldChar w:fldCharType="begin">
                <w:ffData>
                  <w:name w:val="Text2"/>
                  <w:enabled/>
                  <w:calcOnExit w:val="0"/>
                  <w:textInput/>
                </w:ffData>
              </w:fldChar>
            </w:r>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p>
        </w:tc>
        <w:tc>
          <w:tcPr>
            <w:tcW w:w="317" w:type="dxa"/>
            <w:shd w:val="pct12" w:color="auto" w:fill="auto"/>
          </w:tcPr>
          <w:p w14:paraId="4F292547"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bottom w:val="single" w:sz="6" w:space="0" w:color="auto"/>
              <w:right w:val="single" w:sz="6" w:space="0" w:color="auto"/>
            </w:tcBorders>
          </w:tcPr>
          <w:p w14:paraId="7887EED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8. Public Accounting Authority</w:t>
            </w:r>
          </w:p>
          <w:p w14:paraId="11E32E23" w14:textId="77777777" w:rsidR="0027358E" w:rsidRPr="0027358E" w:rsidRDefault="0027358E" w:rsidP="0027358E">
            <w:pPr>
              <w:jc w:val="left"/>
              <w:rPr>
                <w:rFonts w:ascii="Arial" w:eastAsia="Times New Roman" w:hAnsi="Arial" w:cs="Arial"/>
                <w:sz w:val="18"/>
                <w:szCs w:val="18"/>
              </w:rPr>
            </w:pPr>
          </w:p>
          <w:p w14:paraId="536DC1D1"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1.  Returns under DEFCON 694 (or SC equivalent) should be sent to DBS Finance ADMT – Assets In Industry 1, Level 4 Piccadilly Gate, Store Street, Manchester, M1 2WD</w:t>
            </w:r>
            <w:r w:rsidRPr="0027358E">
              <w:rPr>
                <w:rFonts w:ascii="Arial" w:eastAsia="Times New Roman" w:hAnsi="Arial" w:cs="Arial"/>
                <w:sz w:val="18"/>
                <w:szCs w:val="18"/>
              </w:rPr>
              <w:tab/>
            </w:r>
          </w:p>
          <w:p w14:paraId="34B1453F" w14:textId="77777777" w:rsidR="0027358E" w:rsidRPr="0027358E" w:rsidRDefault="0027358E" w:rsidP="0027358E">
            <w:pPr>
              <w:jc w:val="left"/>
              <w:rPr>
                <w:rFonts w:ascii="Arial" w:eastAsia="Times New Roman" w:hAnsi="Arial" w:cs="Arial"/>
                <w:sz w:val="18"/>
                <w:szCs w:val="18"/>
              </w:rPr>
            </w:pPr>
            <w:r w:rsidRPr="0027358E">
              <w:rPr>
                <w:rFonts w:ascii="Wingdings" w:eastAsia="Wingdings" w:hAnsi="Wingdings" w:cs="Wingdings"/>
                <w:sz w:val="18"/>
                <w:szCs w:val="18"/>
              </w:rPr>
              <w:t></w:t>
            </w:r>
            <w:r w:rsidRPr="0027358E">
              <w:rPr>
                <w:rFonts w:ascii="Arial" w:eastAsia="Times New Roman" w:hAnsi="Arial" w:cs="Arial"/>
                <w:sz w:val="18"/>
                <w:szCs w:val="18"/>
              </w:rPr>
              <w:t xml:space="preserve"> 44 (0) 161 233 5397</w:t>
            </w:r>
          </w:p>
          <w:p w14:paraId="0FBA3EF5" w14:textId="77777777" w:rsidR="0027358E" w:rsidRPr="0027358E" w:rsidRDefault="0027358E" w:rsidP="0027358E">
            <w:pPr>
              <w:jc w:val="left"/>
              <w:rPr>
                <w:rFonts w:ascii="Arial" w:eastAsia="Times New Roman" w:hAnsi="Arial" w:cs="Arial"/>
                <w:sz w:val="18"/>
                <w:szCs w:val="18"/>
              </w:rPr>
            </w:pPr>
          </w:p>
          <w:p w14:paraId="770DF1E6"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2.  For all other enquiries contact DES Fin FA-AMET Policy, Level 4 Piccadilly Gate, Store Street, Manchester, M1 2WD  </w:t>
            </w:r>
          </w:p>
          <w:p w14:paraId="6D060DE5" w14:textId="77777777" w:rsidR="0027358E" w:rsidRPr="0027358E" w:rsidRDefault="0027358E" w:rsidP="0027358E">
            <w:pPr>
              <w:jc w:val="left"/>
              <w:rPr>
                <w:rFonts w:ascii="Times New Roman" w:eastAsia="Times New Roman" w:hAnsi="Times New Roman" w:cs="Times New Roman"/>
                <w:sz w:val="18"/>
                <w:szCs w:val="18"/>
              </w:rPr>
            </w:pPr>
            <w:r w:rsidRPr="0027358E">
              <w:rPr>
                <w:rFonts w:ascii="Wingdings" w:eastAsia="Wingdings" w:hAnsi="Wingdings" w:cs="Wingdings"/>
                <w:sz w:val="18"/>
                <w:szCs w:val="18"/>
              </w:rPr>
              <w:t></w:t>
            </w:r>
            <w:r w:rsidRPr="0027358E">
              <w:rPr>
                <w:rFonts w:ascii="Arial" w:eastAsia="Times New Roman" w:hAnsi="Arial" w:cs="Arial"/>
                <w:sz w:val="18"/>
                <w:szCs w:val="18"/>
              </w:rPr>
              <w:t xml:space="preserve"> 44 (0) 161 233 5394</w:t>
            </w:r>
          </w:p>
        </w:tc>
      </w:tr>
      <w:tr w:rsidR="0027358E" w:rsidRPr="0027358E" w14:paraId="2F9065E4" w14:textId="77777777" w:rsidTr="0080086B">
        <w:trPr>
          <w:trHeight w:val="129"/>
        </w:trPr>
        <w:tc>
          <w:tcPr>
            <w:tcW w:w="10325" w:type="dxa"/>
            <w:gridSpan w:val="5"/>
            <w:tcBorders>
              <w:left w:val="single" w:sz="6" w:space="0" w:color="auto"/>
              <w:right w:val="single" w:sz="6" w:space="0" w:color="auto"/>
            </w:tcBorders>
            <w:shd w:val="pct12" w:color="auto" w:fill="auto"/>
          </w:tcPr>
          <w:p w14:paraId="4560D9CD"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40784E76" w14:textId="77777777" w:rsidTr="0080086B">
        <w:trPr>
          <w:gridAfter w:val="1"/>
          <w:wAfter w:w="295" w:type="dxa"/>
          <w:trHeight w:val="1919"/>
        </w:trPr>
        <w:tc>
          <w:tcPr>
            <w:tcW w:w="4431" w:type="dxa"/>
            <w:tcBorders>
              <w:top w:val="single" w:sz="6" w:space="0" w:color="auto"/>
              <w:left w:val="single" w:sz="6" w:space="0" w:color="auto"/>
              <w:bottom w:val="single" w:sz="6" w:space="0" w:color="auto"/>
              <w:right w:val="single" w:sz="6" w:space="0" w:color="auto"/>
            </w:tcBorders>
          </w:tcPr>
          <w:p w14:paraId="51A19C31"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2. Project Manager, Equipment Support Manager or PT Leader</w:t>
            </w:r>
            <w:r w:rsidRPr="0027358E">
              <w:rPr>
                <w:rFonts w:ascii="Arial" w:eastAsia="Times New Roman" w:hAnsi="Arial" w:cs="Arial"/>
                <w:sz w:val="18"/>
                <w:szCs w:val="18"/>
              </w:rPr>
              <w:t xml:space="preserve"> (from whom technical information is available)</w:t>
            </w:r>
          </w:p>
          <w:p w14:paraId="3FF1DEC4"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Name: </w:t>
            </w:r>
            <w:r w:rsidRPr="0027358E">
              <w:rPr>
                <w:rFonts w:ascii="Arial" w:eastAsia="Times New Roman" w:hAnsi="Arial" w:cs="Arial"/>
                <w:sz w:val="18"/>
                <w:szCs w:val="18"/>
              </w:rPr>
              <w:fldChar w:fldCharType="begin">
                <w:ffData>
                  <w:name w:val="Text4"/>
                  <w:enabled/>
                  <w:calcOnExit w:val="0"/>
                  <w:textInput/>
                </w:ffData>
              </w:fldChar>
            </w:r>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p>
          <w:p w14:paraId="3CFBCC50" w14:textId="77777777" w:rsidR="0027358E" w:rsidRPr="0027358E" w:rsidRDefault="0027358E" w:rsidP="0027358E">
            <w:pPr>
              <w:jc w:val="left"/>
              <w:rPr>
                <w:rFonts w:ascii="Arial" w:eastAsia="Times New Roman" w:hAnsi="Arial" w:cs="Arial"/>
                <w:sz w:val="18"/>
                <w:szCs w:val="18"/>
              </w:rPr>
            </w:pPr>
          </w:p>
          <w:p w14:paraId="22D9DB00"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Address</w:t>
            </w:r>
            <w:r w:rsidRPr="0027358E">
              <w:rPr>
                <w:rFonts w:ascii="Arial" w:eastAsia="Times New Roman" w:hAnsi="Arial" w:cs="Arial"/>
                <w:sz w:val="18"/>
                <w:szCs w:val="18"/>
              </w:rPr>
              <w:fldChar w:fldCharType="begin">
                <w:ffData>
                  <w:name w:val="Text4"/>
                  <w:enabled/>
                  <w:calcOnExit w:val="0"/>
                  <w:textInput/>
                </w:ffData>
              </w:fldChar>
            </w:r>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p>
          <w:p w14:paraId="1AB362D9" w14:textId="77777777" w:rsidR="0027358E" w:rsidRPr="0027358E" w:rsidRDefault="0027358E" w:rsidP="0027358E">
            <w:pPr>
              <w:jc w:val="left"/>
              <w:rPr>
                <w:rFonts w:ascii="Arial" w:eastAsia="Times New Roman" w:hAnsi="Arial" w:cs="Arial"/>
                <w:sz w:val="18"/>
                <w:szCs w:val="18"/>
              </w:rPr>
            </w:pPr>
          </w:p>
          <w:p w14:paraId="6EE3DC1F" w14:textId="77777777" w:rsidR="0027358E" w:rsidRPr="0027358E" w:rsidRDefault="0027358E" w:rsidP="0027358E">
            <w:pPr>
              <w:jc w:val="left"/>
              <w:rPr>
                <w:rFonts w:ascii="Arial" w:eastAsia="Times New Roman" w:hAnsi="Arial" w:cs="Arial"/>
                <w:sz w:val="18"/>
                <w:szCs w:val="18"/>
              </w:rPr>
            </w:pPr>
          </w:p>
          <w:p w14:paraId="3680816E" w14:textId="77777777" w:rsidR="0027358E" w:rsidRPr="0027358E" w:rsidRDefault="0027358E" w:rsidP="0027358E">
            <w:pPr>
              <w:spacing w:after="100" w:afterAutospacing="1"/>
              <w:jc w:val="left"/>
              <w:rPr>
                <w:rFonts w:ascii="Arial" w:eastAsia="Times New Roman" w:hAnsi="Arial" w:cs="Arial"/>
                <w:sz w:val="18"/>
                <w:szCs w:val="18"/>
              </w:rPr>
            </w:pPr>
            <w:r w:rsidRPr="0027358E">
              <w:rPr>
                <w:rFonts w:ascii="Arial" w:eastAsia="Times New Roman" w:hAnsi="Arial" w:cs="Arial"/>
                <w:sz w:val="18"/>
                <w:szCs w:val="18"/>
              </w:rPr>
              <w:t xml:space="preserve">Email:  </w:t>
            </w:r>
            <w:r w:rsidRPr="0027358E">
              <w:rPr>
                <w:rFonts w:ascii="Arial" w:eastAsia="Times New Roman" w:hAnsi="Arial" w:cs="Arial"/>
                <w:sz w:val="18"/>
                <w:szCs w:val="18"/>
              </w:rPr>
              <w:fldChar w:fldCharType="begin">
                <w:ffData>
                  <w:name w:val="Text3"/>
                  <w:enabled/>
                  <w:calcOnExit w:val="0"/>
                  <w:textInput/>
                </w:ffData>
              </w:fldChar>
            </w:r>
            <w:bookmarkStart w:id="4" w:name="Text3"/>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4"/>
          </w:p>
          <w:p w14:paraId="7AF22FA6" w14:textId="77777777" w:rsidR="0027358E" w:rsidRPr="0027358E" w:rsidRDefault="0027358E" w:rsidP="0027358E">
            <w:pPr>
              <w:spacing w:after="100" w:afterAutospacing="1"/>
              <w:jc w:val="left"/>
              <w:rPr>
                <w:rFonts w:ascii="Arial" w:eastAsia="Times New Roman" w:hAnsi="Arial" w:cs="Arial"/>
                <w:sz w:val="18"/>
                <w:szCs w:val="18"/>
              </w:rPr>
            </w:pPr>
            <w:r w:rsidRPr="0027358E">
              <w:rPr>
                <w:rFonts w:ascii="Wingdings" w:eastAsia="Wingdings" w:hAnsi="Wingdings" w:cs="Wingdings"/>
                <w:sz w:val="18"/>
                <w:szCs w:val="18"/>
              </w:rPr>
              <w:t></w:t>
            </w:r>
            <w:r w:rsidRPr="0027358E">
              <w:rPr>
                <w:rFonts w:ascii="Arial" w:eastAsia="Times New Roman" w:hAnsi="Arial" w:cs="Arial"/>
                <w:sz w:val="18"/>
                <w:szCs w:val="18"/>
              </w:rPr>
              <w:t xml:space="preserve">      </w:t>
            </w:r>
            <w:r w:rsidRPr="0027358E">
              <w:rPr>
                <w:rFonts w:ascii="Arial" w:eastAsia="Times New Roman" w:hAnsi="Arial" w:cs="Arial"/>
                <w:sz w:val="18"/>
                <w:szCs w:val="18"/>
              </w:rPr>
              <w:fldChar w:fldCharType="begin">
                <w:ffData>
                  <w:name w:val="Text2"/>
                  <w:enabled/>
                  <w:calcOnExit w:val="0"/>
                  <w:textInput/>
                </w:ffData>
              </w:fldChar>
            </w:r>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r w:rsidRPr="0027358E">
              <w:rPr>
                <w:rFonts w:ascii="Arial" w:eastAsia="Times New Roman" w:hAnsi="Arial" w:cs="Arial"/>
                <w:sz w:val="18"/>
                <w:szCs w:val="18"/>
              </w:rPr>
              <w:t xml:space="preserve"> </w:t>
            </w:r>
          </w:p>
        </w:tc>
        <w:tc>
          <w:tcPr>
            <w:tcW w:w="317" w:type="dxa"/>
            <w:shd w:val="pct12" w:color="auto" w:fill="auto"/>
          </w:tcPr>
          <w:p w14:paraId="381AF994"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bottom w:val="single" w:sz="6" w:space="0" w:color="auto"/>
              <w:right w:val="single" w:sz="6" w:space="0" w:color="auto"/>
            </w:tcBorders>
          </w:tcPr>
          <w:p w14:paraId="7DE5696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9.  Consignment Instructions</w:t>
            </w:r>
          </w:p>
          <w:p w14:paraId="650A3916"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The items are to be consigned as follows:</w:t>
            </w:r>
          </w:p>
          <w:p w14:paraId="543CEDB6"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fldChar w:fldCharType="begin">
                <w:ffData>
                  <w:name w:val="Text5"/>
                  <w:enabled/>
                  <w:calcOnExit w:val="0"/>
                  <w:textInput/>
                </w:ffData>
              </w:fldChar>
            </w:r>
            <w:bookmarkStart w:id="5" w:name="Text5"/>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5"/>
          </w:p>
        </w:tc>
      </w:tr>
      <w:tr w:rsidR="0027358E" w:rsidRPr="0027358E" w14:paraId="1F01DCDC" w14:textId="77777777" w:rsidTr="0080086B">
        <w:trPr>
          <w:trHeight w:val="128"/>
        </w:trPr>
        <w:tc>
          <w:tcPr>
            <w:tcW w:w="10325" w:type="dxa"/>
            <w:gridSpan w:val="5"/>
            <w:tcBorders>
              <w:left w:val="single" w:sz="6" w:space="0" w:color="auto"/>
              <w:right w:val="single" w:sz="6" w:space="0" w:color="auto"/>
            </w:tcBorders>
            <w:shd w:val="pct12" w:color="auto" w:fill="auto"/>
          </w:tcPr>
          <w:p w14:paraId="6266DB8F"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717E77CC" w14:textId="77777777" w:rsidTr="0027358E">
        <w:trPr>
          <w:gridAfter w:val="1"/>
          <w:wAfter w:w="295" w:type="dxa"/>
          <w:trHeight w:val="2190"/>
        </w:trPr>
        <w:tc>
          <w:tcPr>
            <w:tcW w:w="4431" w:type="dxa"/>
            <w:tcBorders>
              <w:top w:val="single" w:sz="6" w:space="0" w:color="auto"/>
              <w:left w:val="single" w:sz="6" w:space="0" w:color="auto"/>
              <w:bottom w:val="single" w:sz="6" w:space="0" w:color="auto"/>
              <w:right w:val="single" w:sz="6" w:space="0" w:color="auto"/>
            </w:tcBorders>
          </w:tcPr>
          <w:p w14:paraId="2582AA95" w14:textId="77777777" w:rsidR="0027358E" w:rsidRPr="0027358E" w:rsidRDefault="0027358E" w:rsidP="0027358E">
            <w:pPr>
              <w:jc w:val="left"/>
              <w:rPr>
                <w:rFonts w:ascii="Arial" w:eastAsia="Times New Roman" w:hAnsi="Arial" w:cs="Arial"/>
                <w:b/>
                <w:sz w:val="18"/>
                <w:szCs w:val="18"/>
              </w:rPr>
            </w:pPr>
            <w:r w:rsidRPr="0027358E">
              <w:rPr>
                <w:rFonts w:ascii="Arial" w:eastAsia="Times New Roman" w:hAnsi="Arial" w:cs="Arial"/>
                <w:b/>
                <w:sz w:val="18"/>
                <w:szCs w:val="18"/>
              </w:rPr>
              <w:t>3. Packaging Design Authority</w:t>
            </w:r>
          </w:p>
          <w:p w14:paraId="20D6D49F" w14:textId="77777777" w:rsidR="0027358E" w:rsidRPr="0027358E" w:rsidRDefault="0027358E" w:rsidP="0027358E">
            <w:pPr>
              <w:jc w:val="left"/>
              <w:rPr>
                <w:rFonts w:ascii="Arial" w:eastAsia="Times New Roman" w:hAnsi="Arial" w:cs="Arial"/>
                <w:sz w:val="18"/>
                <w:szCs w:val="18"/>
                <w:shd w:val="clear" w:color="auto" w:fill="FFFF99"/>
              </w:rPr>
            </w:pPr>
            <w:r w:rsidRPr="0027358E">
              <w:rPr>
                <w:rFonts w:ascii="Arial" w:eastAsia="Times New Roman" w:hAnsi="Arial" w:cs="Arial"/>
                <w:sz w:val="18"/>
                <w:szCs w:val="18"/>
              </w:rPr>
              <w:t>Organisation &amp; point of contact:</w:t>
            </w:r>
          </w:p>
          <w:p w14:paraId="6CA79DF8"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fldChar w:fldCharType="begin">
                <w:ffData>
                  <w:name w:val="Text6"/>
                  <w:enabled/>
                  <w:calcOnExit w:val="0"/>
                  <w:textInput/>
                </w:ffData>
              </w:fldChar>
            </w:r>
            <w:bookmarkStart w:id="6" w:name="Text6"/>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6"/>
          </w:p>
          <w:p w14:paraId="7564147F" w14:textId="77777777" w:rsidR="0027358E" w:rsidRPr="0027358E" w:rsidRDefault="0027358E" w:rsidP="0027358E">
            <w:pPr>
              <w:jc w:val="left"/>
              <w:rPr>
                <w:rFonts w:ascii="Arial" w:eastAsia="Times New Roman" w:hAnsi="Arial" w:cs="Arial"/>
                <w:sz w:val="18"/>
                <w:szCs w:val="18"/>
              </w:rPr>
            </w:pPr>
          </w:p>
          <w:p w14:paraId="1B735170"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(Where no address is shown please contact the Project Team in Box 2) </w:t>
            </w:r>
          </w:p>
          <w:p w14:paraId="3207EE8F" w14:textId="77777777" w:rsidR="0027358E" w:rsidRPr="0027358E" w:rsidRDefault="0027358E" w:rsidP="0027358E">
            <w:pPr>
              <w:jc w:val="left"/>
              <w:rPr>
                <w:rFonts w:ascii="Arial" w:eastAsia="Times New Roman" w:hAnsi="Arial" w:cs="Arial"/>
                <w:sz w:val="18"/>
                <w:szCs w:val="18"/>
              </w:rPr>
            </w:pPr>
          </w:p>
          <w:p w14:paraId="7557B89E" w14:textId="77777777" w:rsidR="0027358E" w:rsidRPr="0027358E" w:rsidRDefault="0027358E" w:rsidP="0027358E">
            <w:pPr>
              <w:jc w:val="left"/>
              <w:rPr>
                <w:rFonts w:ascii="Arial" w:eastAsia="Times New Roman" w:hAnsi="Arial" w:cs="Arial"/>
                <w:sz w:val="18"/>
                <w:szCs w:val="18"/>
              </w:rPr>
            </w:pPr>
            <w:r w:rsidRPr="0027358E">
              <w:rPr>
                <w:rFonts w:ascii="Wingdings" w:eastAsia="Wingdings" w:hAnsi="Wingdings" w:cs="Wingdings"/>
                <w:sz w:val="18"/>
                <w:szCs w:val="18"/>
              </w:rPr>
              <w:t></w:t>
            </w:r>
            <w:r w:rsidRPr="0027358E">
              <w:rPr>
                <w:rFonts w:ascii="Arial" w:eastAsia="Times New Roman" w:hAnsi="Arial" w:cs="Arial"/>
                <w:sz w:val="18"/>
                <w:szCs w:val="18"/>
              </w:rPr>
              <w:t xml:space="preserve">     </w:t>
            </w:r>
            <w:r w:rsidRPr="0027358E">
              <w:rPr>
                <w:rFonts w:ascii="Arial" w:eastAsia="Times New Roman" w:hAnsi="Arial" w:cs="Arial"/>
                <w:sz w:val="18"/>
                <w:szCs w:val="18"/>
              </w:rPr>
              <w:fldChar w:fldCharType="begin">
                <w:ffData>
                  <w:name w:val="Text2"/>
                  <w:enabled/>
                  <w:calcOnExit w:val="0"/>
                  <w:textInput/>
                </w:ffData>
              </w:fldChar>
            </w:r>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p>
        </w:tc>
        <w:tc>
          <w:tcPr>
            <w:tcW w:w="317" w:type="dxa"/>
            <w:shd w:val="pct12" w:color="auto" w:fill="auto"/>
          </w:tcPr>
          <w:p w14:paraId="415268FA"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right w:val="single" w:sz="6" w:space="0" w:color="auto"/>
            </w:tcBorders>
          </w:tcPr>
          <w:p w14:paraId="11922819"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10.  Transport.</w:t>
            </w:r>
            <w:r w:rsidRPr="0027358E">
              <w:rPr>
                <w:rFonts w:ascii="Arial" w:eastAsia="Times New Roman" w:hAnsi="Arial" w:cs="Arial"/>
                <w:sz w:val="18"/>
                <w:szCs w:val="18"/>
              </w:rPr>
              <w:t xml:space="preserve"> The appropriate Ministry of Defence Transport Offices are:</w:t>
            </w:r>
          </w:p>
          <w:p w14:paraId="2F19026D"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 xml:space="preserve">A. </w:t>
            </w:r>
            <w:r w:rsidRPr="0027358E">
              <w:rPr>
                <w:rFonts w:ascii="Arial" w:eastAsia="Times New Roman" w:hAnsi="Arial" w:cs="Arial"/>
                <w:b/>
                <w:sz w:val="18"/>
                <w:szCs w:val="18"/>
                <w:u w:val="single"/>
              </w:rPr>
              <w:t>DSCOM</w:t>
            </w:r>
            <w:r w:rsidRPr="0027358E">
              <w:rPr>
                <w:rFonts w:ascii="Arial" w:eastAsia="Times New Roman" w:hAnsi="Arial" w:cs="Arial"/>
                <w:sz w:val="18"/>
                <w:szCs w:val="18"/>
              </w:rPr>
              <w:t xml:space="preserve">, DE&amp;S, DSCOM, MoD Abbey Wood, Cedar 3c, Mail Point 3351, BRISTOL BS34 8JH                      </w:t>
            </w:r>
          </w:p>
          <w:p w14:paraId="6D7EE40A" w14:textId="77777777" w:rsidR="0027358E" w:rsidRPr="0027358E" w:rsidRDefault="0027358E" w:rsidP="0027358E">
            <w:pPr>
              <w:jc w:val="left"/>
              <w:rPr>
                <w:rFonts w:ascii="Arial" w:eastAsia="Times New Roman" w:hAnsi="Arial" w:cs="Arial"/>
                <w:sz w:val="18"/>
                <w:szCs w:val="18"/>
                <w:u w:val="single"/>
              </w:rPr>
            </w:pPr>
            <w:r w:rsidRPr="0027358E">
              <w:rPr>
                <w:rFonts w:ascii="Arial" w:eastAsia="Times New Roman" w:hAnsi="Arial" w:cs="Arial"/>
                <w:sz w:val="18"/>
                <w:szCs w:val="18"/>
                <w:u w:val="single"/>
              </w:rPr>
              <w:t>Air Freight Centre</w:t>
            </w:r>
          </w:p>
          <w:p w14:paraId="37FF48A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IMPORTS </w:t>
            </w:r>
            <w:r w:rsidRPr="0027358E">
              <w:rPr>
                <w:rFonts w:ascii="Wingdings" w:eastAsia="Wingdings" w:hAnsi="Wingdings" w:cs="Wingdings"/>
                <w:sz w:val="18"/>
                <w:szCs w:val="18"/>
              </w:rPr>
              <w:t></w:t>
            </w:r>
            <w:r w:rsidRPr="0027358E">
              <w:rPr>
                <w:rFonts w:ascii="Arial" w:eastAsia="Times New Roman" w:hAnsi="Arial" w:cs="Arial"/>
                <w:sz w:val="18"/>
                <w:szCs w:val="18"/>
              </w:rPr>
              <w:t xml:space="preserve"> 030 679 81113 / 81114   Fax 0117 913 8943</w:t>
            </w:r>
          </w:p>
          <w:p w14:paraId="5793BDD5"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EXPORTS </w:t>
            </w:r>
            <w:r w:rsidRPr="0027358E">
              <w:rPr>
                <w:rFonts w:ascii="Wingdings" w:eastAsia="Wingdings" w:hAnsi="Wingdings" w:cs="Wingdings"/>
                <w:sz w:val="18"/>
                <w:szCs w:val="18"/>
              </w:rPr>
              <w:t></w:t>
            </w:r>
            <w:r w:rsidRPr="0027358E">
              <w:rPr>
                <w:rFonts w:ascii="Arial" w:eastAsia="Times New Roman" w:hAnsi="Arial" w:cs="Arial"/>
                <w:sz w:val="18"/>
                <w:szCs w:val="18"/>
              </w:rPr>
              <w:t xml:space="preserve"> 030 679 81113 / 81114   Fax 0117 913 8943</w:t>
            </w:r>
          </w:p>
          <w:p w14:paraId="59E67BEE" w14:textId="77777777" w:rsidR="0027358E" w:rsidRPr="0027358E" w:rsidRDefault="0027358E" w:rsidP="0027358E">
            <w:pPr>
              <w:jc w:val="left"/>
              <w:rPr>
                <w:rFonts w:ascii="Arial" w:eastAsia="Times New Roman" w:hAnsi="Arial" w:cs="Arial"/>
                <w:sz w:val="18"/>
                <w:szCs w:val="18"/>
                <w:u w:val="single"/>
              </w:rPr>
            </w:pPr>
            <w:r w:rsidRPr="0027358E">
              <w:rPr>
                <w:rFonts w:ascii="Arial" w:eastAsia="Times New Roman" w:hAnsi="Arial" w:cs="Arial"/>
                <w:sz w:val="18"/>
                <w:szCs w:val="18"/>
                <w:u w:val="single"/>
              </w:rPr>
              <w:t>Surface Freight Centre</w:t>
            </w:r>
          </w:p>
          <w:p w14:paraId="7A2D3459" w14:textId="77777777" w:rsidR="0027358E" w:rsidRPr="0027358E" w:rsidRDefault="0027358E" w:rsidP="0027358E">
            <w:pPr>
              <w:autoSpaceDE w:val="0"/>
              <w:autoSpaceDN w:val="0"/>
              <w:adjustRightInd w:val="0"/>
              <w:jc w:val="left"/>
              <w:rPr>
                <w:rFonts w:ascii="Arial" w:eastAsia="Times New Roman" w:hAnsi="Arial" w:cs="Arial"/>
                <w:color w:val="000000"/>
                <w:sz w:val="18"/>
                <w:szCs w:val="18"/>
              </w:rPr>
            </w:pPr>
            <w:r w:rsidRPr="0027358E">
              <w:rPr>
                <w:rFonts w:ascii="Arial" w:eastAsia="Times New Roman" w:hAnsi="Arial" w:cs="Arial"/>
                <w:color w:val="000000"/>
                <w:sz w:val="18"/>
                <w:szCs w:val="18"/>
              </w:rPr>
              <w:t xml:space="preserve">IMPORTS </w:t>
            </w:r>
            <w:r w:rsidRPr="0027358E">
              <w:rPr>
                <w:rFonts w:ascii="Wingdings" w:eastAsia="Wingdings" w:hAnsi="Wingdings" w:cs="Wingdings"/>
                <w:color w:val="000000"/>
                <w:sz w:val="18"/>
                <w:szCs w:val="18"/>
              </w:rPr>
              <w:t></w:t>
            </w:r>
            <w:r w:rsidRPr="0027358E">
              <w:rPr>
                <w:rFonts w:ascii="Arial" w:eastAsia="Times New Roman" w:hAnsi="Arial" w:cs="Arial"/>
                <w:color w:val="000000"/>
                <w:sz w:val="18"/>
                <w:szCs w:val="18"/>
              </w:rPr>
              <w:t xml:space="preserve"> 030 679 81129 / 81133 / 81138   Fax 0117 913 8946</w:t>
            </w:r>
          </w:p>
          <w:p w14:paraId="333E20D6"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EXPORTS </w:t>
            </w:r>
            <w:r w:rsidRPr="0027358E">
              <w:rPr>
                <w:rFonts w:ascii="Wingdings" w:eastAsia="Wingdings" w:hAnsi="Wingdings" w:cs="Wingdings"/>
                <w:sz w:val="18"/>
                <w:szCs w:val="18"/>
              </w:rPr>
              <w:t></w:t>
            </w:r>
            <w:r w:rsidRPr="0027358E">
              <w:rPr>
                <w:rFonts w:ascii="Arial" w:eastAsia="Times New Roman" w:hAnsi="Arial" w:cs="Arial"/>
                <w:sz w:val="18"/>
                <w:szCs w:val="18"/>
              </w:rPr>
              <w:t xml:space="preserve"> 030 679 81129 / 81133 / 81138   Fax 0117 913 8946</w:t>
            </w:r>
          </w:p>
        </w:tc>
      </w:tr>
      <w:tr w:rsidR="0027358E" w:rsidRPr="0027358E" w14:paraId="0BD467BA" w14:textId="77777777" w:rsidTr="0027358E">
        <w:trPr>
          <w:gridAfter w:val="1"/>
          <w:wAfter w:w="295" w:type="dxa"/>
          <w:trHeight w:val="268"/>
        </w:trPr>
        <w:tc>
          <w:tcPr>
            <w:tcW w:w="5151" w:type="dxa"/>
            <w:gridSpan w:val="3"/>
            <w:tcBorders>
              <w:left w:val="single" w:sz="6" w:space="0" w:color="auto"/>
            </w:tcBorders>
            <w:shd w:val="pct12" w:color="auto" w:fill="auto"/>
          </w:tcPr>
          <w:p w14:paraId="1BC6C6F2" w14:textId="77777777" w:rsidR="0027358E" w:rsidRPr="0027358E" w:rsidRDefault="0027358E" w:rsidP="0027358E">
            <w:pPr>
              <w:jc w:val="left"/>
              <w:rPr>
                <w:rFonts w:ascii="Times New Roman" w:eastAsia="Times New Roman" w:hAnsi="Times New Roman" w:cs="Times New Roman"/>
                <w:sz w:val="18"/>
                <w:szCs w:val="18"/>
              </w:rPr>
            </w:pPr>
          </w:p>
        </w:tc>
        <w:tc>
          <w:tcPr>
            <w:tcW w:w="4879" w:type="dxa"/>
            <w:tcBorders>
              <w:left w:val="single" w:sz="6" w:space="0" w:color="auto"/>
              <w:right w:val="single" w:sz="6" w:space="0" w:color="auto"/>
            </w:tcBorders>
          </w:tcPr>
          <w:p w14:paraId="33CAF2E1"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29C86842" w14:textId="77777777" w:rsidTr="0080086B">
        <w:trPr>
          <w:gridAfter w:val="1"/>
          <w:wAfter w:w="295" w:type="dxa"/>
        </w:trPr>
        <w:tc>
          <w:tcPr>
            <w:tcW w:w="4431" w:type="dxa"/>
            <w:tcBorders>
              <w:top w:val="single" w:sz="6" w:space="0" w:color="auto"/>
              <w:left w:val="single" w:sz="6" w:space="0" w:color="auto"/>
              <w:bottom w:val="single" w:sz="6" w:space="0" w:color="auto"/>
              <w:right w:val="single" w:sz="6" w:space="0" w:color="auto"/>
            </w:tcBorders>
          </w:tcPr>
          <w:p w14:paraId="6E9BF0B5" w14:textId="77777777" w:rsidR="0027358E" w:rsidRPr="0027358E" w:rsidRDefault="0027358E" w:rsidP="0027358E">
            <w:pPr>
              <w:jc w:val="left"/>
              <w:rPr>
                <w:rFonts w:ascii="Arial" w:eastAsia="Times New Roman" w:hAnsi="Arial" w:cs="Arial"/>
                <w:b/>
                <w:sz w:val="18"/>
                <w:szCs w:val="18"/>
              </w:rPr>
            </w:pPr>
            <w:r w:rsidRPr="0027358E">
              <w:rPr>
                <w:rFonts w:ascii="Arial" w:eastAsia="Times New Roman" w:hAnsi="Arial" w:cs="Arial"/>
                <w:b/>
                <w:sz w:val="18"/>
                <w:szCs w:val="18"/>
              </w:rPr>
              <w:t>4. (a) Supply / Support Management Branch or Order Manager:</w:t>
            </w:r>
          </w:p>
          <w:p w14:paraId="6F6E3B0C" w14:textId="77777777" w:rsidR="0027358E" w:rsidRPr="0027358E" w:rsidRDefault="0027358E" w:rsidP="0027358E">
            <w:pPr>
              <w:jc w:val="left"/>
              <w:rPr>
                <w:rFonts w:ascii="Arial" w:eastAsia="Times New Roman" w:hAnsi="Arial" w:cs="Arial"/>
                <w:b/>
                <w:sz w:val="18"/>
                <w:szCs w:val="18"/>
              </w:rPr>
            </w:pPr>
            <w:r w:rsidRPr="0027358E">
              <w:rPr>
                <w:rFonts w:ascii="Arial" w:eastAsia="Times New Roman" w:hAnsi="Arial" w:cs="Arial"/>
                <w:b/>
                <w:sz w:val="18"/>
                <w:szCs w:val="18"/>
              </w:rPr>
              <w:t xml:space="preserve">Branch/Name: </w:t>
            </w:r>
            <w:r w:rsidRPr="0027358E">
              <w:rPr>
                <w:rFonts w:ascii="Arial" w:eastAsia="Times New Roman" w:hAnsi="Arial" w:cs="Arial"/>
                <w:b/>
                <w:sz w:val="18"/>
                <w:szCs w:val="18"/>
              </w:rPr>
              <w:fldChar w:fldCharType="begin">
                <w:ffData>
                  <w:name w:val="Text7"/>
                  <w:enabled/>
                  <w:calcOnExit w:val="0"/>
                  <w:textInput/>
                </w:ffData>
              </w:fldChar>
            </w:r>
            <w:r w:rsidRPr="0027358E">
              <w:rPr>
                <w:rFonts w:ascii="Arial" w:eastAsia="Times New Roman" w:hAnsi="Arial" w:cs="Arial"/>
                <w:b/>
                <w:sz w:val="18"/>
                <w:szCs w:val="18"/>
              </w:rPr>
              <w:instrText xml:space="preserve"> FORMTEXT </w:instrText>
            </w:r>
            <w:r w:rsidRPr="0027358E">
              <w:rPr>
                <w:rFonts w:ascii="Arial" w:eastAsia="Times New Roman" w:hAnsi="Arial" w:cs="Arial"/>
                <w:b/>
                <w:sz w:val="18"/>
                <w:szCs w:val="18"/>
              </w:rPr>
            </w:r>
            <w:r w:rsidRPr="0027358E">
              <w:rPr>
                <w:rFonts w:ascii="Arial" w:eastAsia="Times New Roman" w:hAnsi="Arial" w:cs="Arial"/>
                <w:b/>
                <w:sz w:val="18"/>
                <w:szCs w:val="18"/>
              </w:rPr>
              <w:fldChar w:fldCharType="separate"/>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sz w:val="18"/>
                <w:szCs w:val="18"/>
              </w:rPr>
              <w:fldChar w:fldCharType="end"/>
            </w:r>
          </w:p>
          <w:p w14:paraId="72DC3FC1" w14:textId="77777777" w:rsidR="0027358E" w:rsidRPr="0027358E" w:rsidRDefault="0027358E" w:rsidP="0027358E">
            <w:pPr>
              <w:jc w:val="left"/>
              <w:rPr>
                <w:rFonts w:ascii="Arial" w:eastAsia="Times New Roman" w:hAnsi="Arial" w:cs="Arial"/>
                <w:b/>
                <w:sz w:val="18"/>
                <w:szCs w:val="18"/>
              </w:rPr>
            </w:pPr>
          </w:p>
          <w:p w14:paraId="0686CDD2" w14:textId="77777777" w:rsidR="0027358E" w:rsidRPr="0027358E" w:rsidRDefault="0027358E" w:rsidP="0027358E">
            <w:pPr>
              <w:jc w:val="left"/>
              <w:rPr>
                <w:rFonts w:ascii="Arial" w:eastAsia="Times New Roman" w:hAnsi="Arial" w:cs="Arial"/>
                <w:b/>
                <w:sz w:val="18"/>
                <w:szCs w:val="18"/>
              </w:rPr>
            </w:pPr>
          </w:p>
          <w:p w14:paraId="7C92AAC1" w14:textId="77777777" w:rsidR="0027358E" w:rsidRPr="0027358E" w:rsidRDefault="0027358E" w:rsidP="0027358E">
            <w:pPr>
              <w:jc w:val="left"/>
              <w:rPr>
                <w:rFonts w:ascii="Arial" w:eastAsia="Times New Roman" w:hAnsi="Arial" w:cs="Arial"/>
                <w:b/>
                <w:sz w:val="18"/>
                <w:szCs w:val="18"/>
              </w:rPr>
            </w:pPr>
            <w:r w:rsidRPr="0027358E">
              <w:rPr>
                <w:rFonts w:ascii="Wingdings" w:eastAsia="Wingdings" w:hAnsi="Wingdings" w:cs="Wingdings"/>
                <w:sz w:val="18"/>
                <w:szCs w:val="18"/>
              </w:rPr>
              <w:t></w:t>
            </w:r>
            <w:r w:rsidRPr="0027358E">
              <w:rPr>
                <w:rFonts w:ascii="Arial" w:eastAsia="Times New Roman" w:hAnsi="Arial" w:cs="Arial"/>
                <w:b/>
                <w:sz w:val="18"/>
                <w:szCs w:val="18"/>
              </w:rPr>
              <w:t xml:space="preserve">  </w:t>
            </w:r>
            <w:r w:rsidRPr="0027358E">
              <w:rPr>
                <w:rFonts w:ascii="Arial" w:eastAsia="Times New Roman" w:hAnsi="Arial" w:cs="Arial"/>
                <w:b/>
                <w:sz w:val="18"/>
                <w:szCs w:val="18"/>
              </w:rPr>
              <w:fldChar w:fldCharType="begin">
                <w:ffData>
                  <w:name w:val="Text8"/>
                  <w:enabled/>
                  <w:calcOnExit w:val="0"/>
                  <w:textInput/>
                </w:ffData>
              </w:fldChar>
            </w:r>
            <w:bookmarkStart w:id="7" w:name="Text8"/>
            <w:r w:rsidRPr="0027358E">
              <w:rPr>
                <w:rFonts w:ascii="Arial" w:eastAsia="Times New Roman" w:hAnsi="Arial" w:cs="Arial"/>
                <w:b/>
                <w:sz w:val="18"/>
                <w:szCs w:val="18"/>
              </w:rPr>
              <w:instrText xml:space="preserve"> FORMTEXT </w:instrText>
            </w:r>
            <w:r w:rsidRPr="0027358E">
              <w:rPr>
                <w:rFonts w:ascii="Arial" w:eastAsia="Times New Roman" w:hAnsi="Arial" w:cs="Arial"/>
                <w:b/>
                <w:sz w:val="18"/>
                <w:szCs w:val="18"/>
              </w:rPr>
            </w:r>
            <w:r w:rsidRPr="0027358E">
              <w:rPr>
                <w:rFonts w:ascii="Arial" w:eastAsia="Times New Roman" w:hAnsi="Arial" w:cs="Arial"/>
                <w:b/>
                <w:sz w:val="18"/>
                <w:szCs w:val="18"/>
              </w:rPr>
              <w:fldChar w:fldCharType="separate"/>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sz w:val="18"/>
                <w:szCs w:val="18"/>
              </w:rPr>
              <w:fldChar w:fldCharType="end"/>
            </w:r>
            <w:bookmarkEnd w:id="7"/>
          </w:p>
          <w:p w14:paraId="21ADBA88" w14:textId="77777777" w:rsidR="0027358E" w:rsidRPr="0027358E" w:rsidRDefault="0027358E" w:rsidP="0027358E">
            <w:pPr>
              <w:jc w:val="left"/>
              <w:rPr>
                <w:rFonts w:ascii="Arial" w:eastAsia="Times New Roman" w:hAnsi="Arial" w:cs="Arial"/>
                <w:b/>
                <w:sz w:val="18"/>
                <w:szCs w:val="18"/>
              </w:rPr>
            </w:pPr>
          </w:p>
          <w:p w14:paraId="20D9B62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 xml:space="preserve">   (b) U.I.N.   </w:t>
            </w:r>
            <w:r w:rsidRPr="0027358E">
              <w:rPr>
                <w:rFonts w:ascii="Arial" w:eastAsia="Times New Roman" w:hAnsi="Arial" w:cs="Arial"/>
                <w:b/>
                <w:sz w:val="18"/>
                <w:szCs w:val="18"/>
              </w:rPr>
              <w:fldChar w:fldCharType="begin">
                <w:ffData>
                  <w:name w:val="Text9"/>
                  <w:enabled/>
                  <w:calcOnExit w:val="0"/>
                  <w:textInput/>
                </w:ffData>
              </w:fldChar>
            </w:r>
            <w:bookmarkStart w:id="8" w:name="Text9"/>
            <w:r w:rsidRPr="0027358E">
              <w:rPr>
                <w:rFonts w:ascii="Arial" w:eastAsia="Times New Roman" w:hAnsi="Arial" w:cs="Arial"/>
                <w:b/>
                <w:sz w:val="18"/>
                <w:szCs w:val="18"/>
              </w:rPr>
              <w:instrText xml:space="preserve"> FORMTEXT </w:instrText>
            </w:r>
            <w:r w:rsidRPr="0027358E">
              <w:rPr>
                <w:rFonts w:ascii="Arial" w:eastAsia="Times New Roman" w:hAnsi="Arial" w:cs="Arial"/>
                <w:b/>
                <w:sz w:val="18"/>
                <w:szCs w:val="18"/>
              </w:rPr>
            </w:r>
            <w:r w:rsidRPr="0027358E">
              <w:rPr>
                <w:rFonts w:ascii="Arial" w:eastAsia="Times New Roman" w:hAnsi="Arial" w:cs="Arial"/>
                <w:b/>
                <w:sz w:val="18"/>
                <w:szCs w:val="18"/>
              </w:rPr>
              <w:fldChar w:fldCharType="separate"/>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noProof/>
                <w:sz w:val="18"/>
                <w:szCs w:val="18"/>
              </w:rPr>
              <w:t> </w:t>
            </w:r>
            <w:r w:rsidRPr="0027358E">
              <w:rPr>
                <w:rFonts w:ascii="Arial" w:eastAsia="Times New Roman" w:hAnsi="Arial" w:cs="Arial"/>
                <w:b/>
                <w:sz w:val="18"/>
                <w:szCs w:val="18"/>
              </w:rPr>
              <w:fldChar w:fldCharType="end"/>
            </w:r>
            <w:bookmarkEnd w:id="8"/>
          </w:p>
        </w:tc>
        <w:tc>
          <w:tcPr>
            <w:tcW w:w="317" w:type="dxa"/>
            <w:shd w:val="pct12" w:color="auto" w:fill="auto"/>
          </w:tcPr>
          <w:p w14:paraId="5B2E6364"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left w:val="single" w:sz="6" w:space="0" w:color="auto"/>
              <w:bottom w:val="single" w:sz="6" w:space="0" w:color="auto"/>
              <w:right w:val="single" w:sz="6" w:space="0" w:color="auto"/>
            </w:tcBorders>
          </w:tcPr>
          <w:p w14:paraId="1DA7D004"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B.</w:t>
            </w:r>
            <w:r w:rsidRPr="0027358E">
              <w:rPr>
                <w:rFonts w:ascii="Arial" w:eastAsia="Times New Roman" w:hAnsi="Arial" w:cs="Arial"/>
                <w:sz w:val="18"/>
                <w:szCs w:val="18"/>
              </w:rPr>
              <w:t xml:space="preserve"> </w:t>
            </w:r>
            <w:r w:rsidRPr="0027358E">
              <w:rPr>
                <w:rFonts w:ascii="Arial" w:eastAsia="Times New Roman" w:hAnsi="Arial" w:cs="Arial"/>
                <w:b/>
                <w:bCs/>
                <w:sz w:val="18"/>
                <w:szCs w:val="18"/>
                <w:u w:val="single"/>
              </w:rPr>
              <w:t>JSCS</w:t>
            </w:r>
          </w:p>
          <w:p w14:paraId="49E3F761" w14:textId="77777777" w:rsidR="0027358E" w:rsidRPr="0027358E" w:rsidRDefault="0027358E" w:rsidP="0027358E">
            <w:pPr>
              <w:jc w:val="left"/>
              <w:rPr>
                <w:rFonts w:ascii="Arial" w:eastAsia="Times New Roman" w:hAnsi="Arial" w:cs="Arial"/>
                <w:sz w:val="18"/>
                <w:szCs w:val="18"/>
              </w:rPr>
            </w:pPr>
          </w:p>
          <w:p w14:paraId="49961A7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JSCS Helpdesk No. 01869 256052 (select option 2, then option 3)</w:t>
            </w:r>
          </w:p>
          <w:p w14:paraId="1E82BD26"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JSCS Fax No. 01869 256837</w:t>
            </w:r>
          </w:p>
          <w:p w14:paraId="189F13D4" w14:textId="77777777" w:rsidR="0027358E" w:rsidRPr="0027358E" w:rsidRDefault="0027358E" w:rsidP="0027358E">
            <w:pPr>
              <w:spacing w:after="60"/>
              <w:jc w:val="left"/>
              <w:rPr>
                <w:rFonts w:ascii="Arial" w:eastAsia="Times New Roman" w:hAnsi="Arial" w:cs="Arial"/>
                <w:sz w:val="18"/>
                <w:szCs w:val="18"/>
              </w:rPr>
            </w:pPr>
            <w:r w:rsidRPr="0027358E">
              <w:rPr>
                <w:rFonts w:ascii="Arial" w:eastAsia="Times New Roman" w:hAnsi="Arial" w:cs="Arial"/>
                <w:sz w:val="18"/>
                <w:szCs w:val="18"/>
              </w:rPr>
              <w:t xml:space="preserve">Users requiring an account to use the MOD Freight Collection Service should contact </w:t>
            </w:r>
            <w:hyperlink r:id="rId20" w:history="1">
              <w:r w:rsidRPr="0027358E">
                <w:rPr>
                  <w:rFonts w:ascii="Arial" w:eastAsia="Times New Roman" w:hAnsi="Arial" w:cs="Arial"/>
                  <w:color w:val="0000FF"/>
                  <w:sz w:val="18"/>
                  <w:szCs w:val="18"/>
                  <w:highlight w:val="white"/>
                  <w:u w:val="single"/>
                  <w:shd w:val="clear" w:color="auto" w:fill="FFFFFF"/>
                </w:rPr>
                <w:t>UKStratCom-DefSp-RAMP@mod.gov.uk</w:t>
              </w:r>
            </w:hyperlink>
            <w:r w:rsidRPr="0027358E">
              <w:rPr>
                <w:rFonts w:ascii="Arial" w:eastAsia="Times New Roman" w:hAnsi="Arial" w:cs="Arial"/>
                <w:sz w:val="20"/>
                <w:szCs w:val="20"/>
                <w:highlight w:val="white"/>
                <w:shd w:val="clear" w:color="auto" w:fill="FFFFFF"/>
              </w:rPr>
              <w:t xml:space="preserve"> </w:t>
            </w:r>
            <w:r w:rsidRPr="0027358E">
              <w:rPr>
                <w:rFonts w:ascii="Arial" w:eastAsia="Times New Roman" w:hAnsi="Arial" w:cs="Arial"/>
                <w:sz w:val="18"/>
                <w:szCs w:val="18"/>
              </w:rPr>
              <w:t>in the first instance.</w:t>
            </w:r>
          </w:p>
        </w:tc>
      </w:tr>
      <w:tr w:rsidR="0027358E" w:rsidRPr="0027358E" w14:paraId="2DD7F203" w14:textId="77777777" w:rsidTr="0080086B">
        <w:tc>
          <w:tcPr>
            <w:tcW w:w="10325" w:type="dxa"/>
            <w:gridSpan w:val="5"/>
            <w:tcBorders>
              <w:left w:val="single" w:sz="6" w:space="0" w:color="auto"/>
              <w:right w:val="single" w:sz="6" w:space="0" w:color="auto"/>
            </w:tcBorders>
            <w:shd w:val="pct12" w:color="auto" w:fill="auto"/>
          </w:tcPr>
          <w:p w14:paraId="08548751"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43E4F7E7" w14:textId="77777777" w:rsidTr="0080086B">
        <w:trPr>
          <w:gridAfter w:val="1"/>
          <w:wAfter w:w="295" w:type="dxa"/>
        </w:trPr>
        <w:tc>
          <w:tcPr>
            <w:tcW w:w="4431" w:type="dxa"/>
            <w:tcBorders>
              <w:top w:val="single" w:sz="6" w:space="0" w:color="auto"/>
              <w:left w:val="single" w:sz="6" w:space="0" w:color="auto"/>
              <w:bottom w:val="single" w:sz="6" w:space="0" w:color="auto"/>
              <w:right w:val="single" w:sz="6" w:space="0" w:color="auto"/>
            </w:tcBorders>
          </w:tcPr>
          <w:p w14:paraId="506C30C9"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5. Drawings/Specifications are available from</w:t>
            </w:r>
          </w:p>
          <w:p w14:paraId="619864B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fldChar w:fldCharType="begin">
                <w:ffData>
                  <w:name w:val="Text10"/>
                  <w:enabled/>
                  <w:calcOnExit w:val="0"/>
                  <w:textInput/>
                </w:ffData>
              </w:fldChar>
            </w:r>
            <w:bookmarkStart w:id="9" w:name="Text10"/>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9"/>
          </w:p>
          <w:p w14:paraId="2E5D78B5" w14:textId="77777777" w:rsidR="0027358E" w:rsidRPr="0027358E" w:rsidRDefault="0027358E" w:rsidP="0027358E">
            <w:pPr>
              <w:jc w:val="left"/>
              <w:rPr>
                <w:rFonts w:ascii="Arial" w:eastAsia="Times New Roman" w:hAnsi="Arial" w:cs="Arial"/>
                <w:sz w:val="18"/>
                <w:szCs w:val="18"/>
              </w:rPr>
            </w:pPr>
          </w:p>
        </w:tc>
        <w:tc>
          <w:tcPr>
            <w:tcW w:w="317" w:type="dxa"/>
            <w:shd w:val="pct12" w:color="auto" w:fill="auto"/>
          </w:tcPr>
          <w:p w14:paraId="52EC8D9F"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bottom w:val="single" w:sz="6" w:space="0" w:color="auto"/>
              <w:right w:val="single" w:sz="6" w:space="0" w:color="auto"/>
            </w:tcBorders>
          </w:tcPr>
          <w:p w14:paraId="5801ECBE"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11. The Invoice Paying Authority</w:t>
            </w:r>
          </w:p>
          <w:p w14:paraId="5CE42903"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Ministry of Defence</w:t>
            </w:r>
            <w:r w:rsidRPr="0027358E">
              <w:rPr>
                <w:rFonts w:ascii="Arial" w:eastAsia="Times New Roman" w:hAnsi="Arial" w:cs="Arial"/>
                <w:sz w:val="18"/>
                <w:szCs w:val="18"/>
              </w:rPr>
              <w:tab/>
            </w:r>
            <w:r w:rsidRPr="0027358E">
              <w:rPr>
                <w:rFonts w:ascii="Arial" w:eastAsia="Times New Roman" w:hAnsi="Arial" w:cs="Arial"/>
                <w:sz w:val="18"/>
                <w:szCs w:val="18"/>
              </w:rPr>
              <w:tab/>
            </w:r>
            <w:r w:rsidRPr="0027358E">
              <w:rPr>
                <w:rFonts w:ascii="Wingdings" w:eastAsia="Wingdings" w:hAnsi="Wingdings" w:cs="Wingdings"/>
                <w:sz w:val="18"/>
                <w:szCs w:val="18"/>
              </w:rPr>
              <w:t></w:t>
            </w:r>
            <w:r w:rsidRPr="0027358E">
              <w:rPr>
                <w:rFonts w:ascii="Arial" w:eastAsia="Times New Roman" w:hAnsi="Arial" w:cs="Arial"/>
                <w:sz w:val="18"/>
                <w:szCs w:val="18"/>
              </w:rPr>
              <w:t xml:space="preserve"> 0151-242-2000</w:t>
            </w:r>
          </w:p>
          <w:p w14:paraId="380638D3"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DBS Finance</w:t>
            </w:r>
          </w:p>
          <w:p w14:paraId="61BEBD3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Walker House, Exchange Flags</w:t>
            </w:r>
            <w:r w:rsidRPr="0027358E">
              <w:rPr>
                <w:rFonts w:ascii="Arial" w:eastAsia="Times New Roman" w:hAnsi="Arial" w:cs="Arial"/>
                <w:sz w:val="18"/>
                <w:szCs w:val="18"/>
              </w:rPr>
              <w:tab/>
              <w:t>Fax:  0151-242-2809</w:t>
            </w:r>
          </w:p>
          <w:p w14:paraId="6D6E84AE"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Liverpool, L2 3YL                    </w:t>
            </w:r>
            <w:r w:rsidRPr="0027358E">
              <w:rPr>
                <w:rFonts w:ascii="Arial" w:eastAsia="Times New Roman" w:hAnsi="Arial" w:cs="Arial"/>
                <w:sz w:val="18"/>
                <w:szCs w:val="18"/>
              </w:rPr>
              <w:tab/>
            </w:r>
            <w:r w:rsidRPr="0027358E">
              <w:rPr>
                <w:rFonts w:ascii="Arial" w:eastAsia="Times New Roman" w:hAnsi="Arial" w:cs="Arial"/>
                <w:b/>
                <w:sz w:val="18"/>
                <w:szCs w:val="18"/>
              </w:rPr>
              <w:t xml:space="preserve">Website is: </w:t>
            </w:r>
            <w:hyperlink r:id="rId21" w:history="1">
              <w:r w:rsidRPr="0027358E">
                <w:rPr>
                  <w:rFonts w:ascii="Arial" w:eastAsia="Times New Roman" w:hAnsi="Arial" w:cs="Arial"/>
                  <w:color w:val="0000FF"/>
                  <w:sz w:val="18"/>
                  <w:szCs w:val="18"/>
                  <w:u w:val="single"/>
                </w:rPr>
                <w:t>https://www.gov.uk/government/organisations/ministry-of-defence/about/procurement</w:t>
              </w:r>
            </w:hyperlink>
          </w:p>
        </w:tc>
      </w:tr>
      <w:tr w:rsidR="0027358E" w:rsidRPr="0027358E" w14:paraId="2A4701BC" w14:textId="77777777" w:rsidTr="0080086B">
        <w:tc>
          <w:tcPr>
            <w:tcW w:w="10325" w:type="dxa"/>
            <w:gridSpan w:val="5"/>
            <w:tcBorders>
              <w:left w:val="single" w:sz="6" w:space="0" w:color="auto"/>
              <w:right w:val="single" w:sz="6" w:space="0" w:color="auto"/>
            </w:tcBorders>
            <w:shd w:val="pct12" w:color="auto" w:fill="auto"/>
          </w:tcPr>
          <w:p w14:paraId="420739F3"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197EC57B" w14:textId="77777777" w:rsidTr="0080086B">
        <w:trPr>
          <w:gridAfter w:val="1"/>
          <w:wAfter w:w="295" w:type="dxa"/>
        </w:trPr>
        <w:tc>
          <w:tcPr>
            <w:tcW w:w="4431" w:type="dxa"/>
            <w:tcBorders>
              <w:top w:val="single" w:sz="6" w:space="0" w:color="auto"/>
              <w:left w:val="single" w:sz="6" w:space="0" w:color="auto"/>
              <w:bottom w:val="single" w:sz="6" w:space="0" w:color="auto"/>
              <w:right w:val="single" w:sz="6" w:space="0" w:color="auto"/>
            </w:tcBorders>
          </w:tcPr>
          <w:p w14:paraId="011A56B4"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6.  Intentionally Blank</w:t>
            </w:r>
          </w:p>
        </w:tc>
        <w:tc>
          <w:tcPr>
            <w:tcW w:w="317" w:type="dxa"/>
            <w:shd w:val="pct12" w:color="auto" w:fill="auto"/>
          </w:tcPr>
          <w:p w14:paraId="6A7CDCDA"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bottom w:val="single" w:sz="6" w:space="0" w:color="auto"/>
              <w:right w:val="single" w:sz="6" w:space="0" w:color="auto"/>
            </w:tcBorders>
          </w:tcPr>
          <w:p w14:paraId="53319081"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12.  Forms and Documentation are available through *:</w:t>
            </w:r>
          </w:p>
          <w:p w14:paraId="2F818D17"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Ministry of Defence, Forms and Pubs Commodity Management </w:t>
            </w:r>
          </w:p>
          <w:p w14:paraId="180E783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PO Box 2, Building C16, C Site</w:t>
            </w:r>
          </w:p>
          <w:p w14:paraId="7E275735"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Lower Arncott</w:t>
            </w:r>
          </w:p>
          <w:p w14:paraId="46497C0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Bicester, OX25 1LP (Tel. 01869 256197 Fax: 01869 256824)</w:t>
            </w:r>
          </w:p>
          <w:p w14:paraId="0C28B280" w14:textId="77777777" w:rsidR="0027358E" w:rsidRPr="0027358E" w:rsidRDefault="0027358E" w:rsidP="0027358E">
            <w:pPr>
              <w:jc w:val="left"/>
              <w:rPr>
                <w:rFonts w:ascii="Arial" w:eastAsia="Times New Roman" w:hAnsi="Arial" w:cs="Arial"/>
                <w:b/>
                <w:sz w:val="18"/>
                <w:szCs w:val="18"/>
                <w:shd w:val="clear" w:color="auto" w:fill="FFFF99"/>
              </w:rPr>
            </w:pPr>
            <w:r w:rsidRPr="0027358E">
              <w:rPr>
                <w:rFonts w:ascii="Arial" w:eastAsia="Times New Roman" w:hAnsi="Arial" w:cs="Arial"/>
                <w:b/>
                <w:sz w:val="18"/>
                <w:szCs w:val="18"/>
              </w:rPr>
              <w:t>Applications via fax or email:</w:t>
            </w:r>
            <w:r w:rsidRPr="0027358E">
              <w:rPr>
                <w:rFonts w:ascii="Arial" w:eastAsia="Times New Roman" w:hAnsi="Arial" w:cs="Arial"/>
                <w:b/>
                <w:sz w:val="18"/>
                <w:szCs w:val="18"/>
                <w:shd w:val="clear" w:color="auto" w:fill="FFFF99"/>
              </w:rPr>
              <w:t xml:space="preserve"> </w:t>
            </w:r>
          </w:p>
          <w:p w14:paraId="10549FAF" w14:textId="77777777" w:rsidR="0027358E" w:rsidRPr="0027358E" w:rsidRDefault="00BB0729" w:rsidP="0027358E">
            <w:pPr>
              <w:jc w:val="left"/>
              <w:rPr>
                <w:rFonts w:ascii="Arial" w:eastAsia="Times New Roman" w:hAnsi="Arial" w:cs="Arial"/>
                <w:b/>
                <w:sz w:val="18"/>
                <w:szCs w:val="18"/>
              </w:rPr>
            </w:pPr>
            <w:hyperlink r:id="rId22" w:history="1">
              <w:r w:rsidR="0027358E" w:rsidRPr="0027358E">
                <w:rPr>
                  <w:rFonts w:ascii="Arial" w:eastAsia="Times New Roman" w:hAnsi="Arial" w:cs="Arial"/>
                  <w:color w:val="0000FF"/>
                  <w:sz w:val="18"/>
                  <w:szCs w:val="18"/>
                  <w:u w:val="single"/>
                </w:rPr>
                <w:t>Leidos-FormsPublications@teamleidos.mod.uk</w:t>
              </w:r>
            </w:hyperlink>
          </w:p>
        </w:tc>
      </w:tr>
      <w:tr w:rsidR="0027358E" w:rsidRPr="0027358E" w14:paraId="2FA3ACD0" w14:textId="77777777" w:rsidTr="0080086B">
        <w:tc>
          <w:tcPr>
            <w:tcW w:w="10325" w:type="dxa"/>
            <w:gridSpan w:val="5"/>
            <w:tcBorders>
              <w:left w:val="single" w:sz="6" w:space="0" w:color="auto"/>
              <w:right w:val="single" w:sz="6" w:space="0" w:color="auto"/>
            </w:tcBorders>
            <w:shd w:val="pct12" w:color="auto" w:fill="auto"/>
          </w:tcPr>
          <w:p w14:paraId="2F6ACF69" w14:textId="77777777" w:rsidR="0027358E" w:rsidRPr="0027358E" w:rsidRDefault="0027358E" w:rsidP="0027358E">
            <w:pPr>
              <w:jc w:val="left"/>
              <w:rPr>
                <w:rFonts w:ascii="Times New Roman" w:eastAsia="Times New Roman" w:hAnsi="Times New Roman" w:cs="Times New Roman"/>
                <w:sz w:val="18"/>
                <w:szCs w:val="18"/>
              </w:rPr>
            </w:pPr>
          </w:p>
        </w:tc>
      </w:tr>
      <w:tr w:rsidR="0027358E" w:rsidRPr="0027358E" w14:paraId="18B4D952" w14:textId="77777777" w:rsidTr="0080086B">
        <w:trPr>
          <w:gridAfter w:val="1"/>
          <w:wAfter w:w="295" w:type="dxa"/>
        </w:trPr>
        <w:tc>
          <w:tcPr>
            <w:tcW w:w="4431" w:type="dxa"/>
            <w:tcBorders>
              <w:top w:val="single" w:sz="6" w:space="0" w:color="auto"/>
              <w:left w:val="single" w:sz="6" w:space="0" w:color="auto"/>
              <w:bottom w:val="single" w:sz="6" w:space="0" w:color="auto"/>
              <w:right w:val="single" w:sz="6" w:space="0" w:color="auto"/>
            </w:tcBorders>
          </w:tcPr>
          <w:p w14:paraId="35296DD9" w14:textId="77777777" w:rsidR="0027358E" w:rsidRPr="0027358E" w:rsidRDefault="0027358E" w:rsidP="0027358E">
            <w:pPr>
              <w:numPr>
                <w:ilvl w:val="0"/>
                <w:numId w:val="4"/>
              </w:numPr>
              <w:spacing w:after="160" w:line="259" w:lineRule="auto"/>
              <w:jc w:val="left"/>
              <w:rPr>
                <w:rFonts w:ascii="Arial" w:eastAsia="Times New Roman" w:hAnsi="Arial" w:cs="Arial"/>
                <w:b/>
                <w:sz w:val="18"/>
                <w:szCs w:val="18"/>
              </w:rPr>
            </w:pPr>
            <w:r w:rsidRPr="0027358E">
              <w:rPr>
                <w:rFonts w:ascii="Arial" w:eastAsia="Times New Roman" w:hAnsi="Arial" w:cs="Arial"/>
                <w:b/>
                <w:sz w:val="18"/>
                <w:szCs w:val="18"/>
              </w:rPr>
              <w:t>Quality Assurance Representative:</w:t>
            </w:r>
          </w:p>
          <w:p w14:paraId="1167DFD9"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fldChar w:fldCharType="begin">
                <w:ffData>
                  <w:name w:val="Text12"/>
                  <w:enabled/>
                  <w:calcOnExit w:val="0"/>
                  <w:textInput/>
                </w:ffData>
              </w:fldChar>
            </w:r>
            <w:bookmarkStart w:id="10" w:name="Text12"/>
            <w:r w:rsidRPr="0027358E">
              <w:rPr>
                <w:rFonts w:ascii="Arial" w:eastAsia="Times New Roman" w:hAnsi="Arial" w:cs="Arial"/>
                <w:sz w:val="18"/>
                <w:szCs w:val="18"/>
              </w:rPr>
              <w:instrText xml:space="preserve"> FORMTEXT </w:instrText>
            </w:r>
            <w:r w:rsidRPr="0027358E">
              <w:rPr>
                <w:rFonts w:ascii="Arial" w:eastAsia="Times New Roman" w:hAnsi="Arial" w:cs="Arial"/>
                <w:sz w:val="18"/>
                <w:szCs w:val="18"/>
              </w:rPr>
            </w:r>
            <w:r w:rsidRPr="0027358E">
              <w:rPr>
                <w:rFonts w:ascii="Arial" w:eastAsia="Times New Roman" w:hAnsi="Arial" w:cs="Arial"/>
                <w:sz w:val="18"/>
                <w:szCs w:val="18"/>
              </w:rPr>
              <w:fldChar w:fldCharType="separate"/>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noProof/>
                <w:sz w:val="18"/>
                <w:szCs w:val="18"/>
              </w:rPr>
              <w:t> </w:t>
            </w:r>
            <w:r w:rsidRPr="0027358E">
              <w:rPr>
                <w:rFonts w:ascii="Arial" w:eastAsia="Times New Roman" w:hAnsi="Arial" w:cs="Arial"/>
                <w:sz w:val="18"/>
                <w:szCs w:val="18"/>
              </w:rPr>
              <w:fldChar w:fldCharType="end"/>
            </w:r>
            <w:bookmarkEnd w:id="10"/>
          </w:p>
          <w:p w14:paraId="59033C48"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sz w:val="18"/>
                <w:szCs w:val="18"/>
              </w:rPr>
              <w:t xml:space="preserve">Commercial staff are reminded that all Quality Assurance requirements should be listed under the General Contract Conditions. </w:t>
            </w:r>
          </w:p>
          <w:p w14:paraId="6C2C75B0" w14:textId="77777777" w:rsidR="0027358E" w:rsidRPr="0027358E" w:rsidRDefault="0027358E" w:rsidP="0027358E">
            <w:pPr>
              <w:jc w:val="left"/>
              <w:rPr>
                <w:rFonts w:ascii="Arial" w:eastAsia="Times New Roman" w:hAnsi="Arial" w:cs="Arial"/>
                <w:sz w:val="18"/>
                <w:szCs w:val="18"/>
              </w:rPr>
            </w:pPr>
          </w:p>
          <w:p w14:paraId="00ABD17C"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AQAPS</w:t>
            </w:r>
            <w:r w:rsidRPr="0027358E">
              <w:rPr>
                <w:rFonts w:ascii="Arial" w:eastAsia="Times New Roman" w:hAnsi="Arial" w:cs="Arial"/>
                <w:sz w:val="18"/>
                <w:szCs w:val="18"/>
              </w:rPr>
              <w:t xml:space="preserve"> and </w:t>
            </w:r>
            <w:r w:rsidRPr="0027358E">
              <w:rPr>
                <w:rFonts w:ascii="Arial" w:eastAsia="Times New Roman" w:hAnsi="Arial" w:cs="Arial"/>
                <w:b/>
                <w:sz w:val="18"/>
                <w:szCs w:val="18"/>
              </w:rPr>
              <w:t>DEF STANs</w:t>
            </w:r>
            <w:r w:rsidRPr="0027358E">
              <w:rPr>
                <w:rFonts w:ascii="Arial" w:eastAsia="Times New Roman" w:hAnsi="Arial" w:cs="Arial"/>
                <w:sz w:val="18"/>
                <w:szCs w:val="18"/>
              </w:rPr>
              <w:t xml:space="preserve"> are available from UK Defence Standardization, for access to the documents and details of the helpdesk visit </w:t>
            </w:r>
            <w:hyperlink r:id="rId23" w:history="1">
              <w:r w:rsidRPr="0027358E">
                <w:rPr>
                  <w:rFonts w:ascii="Arial" w:eastAsia="Times New Roman" w:hAnsi="Arial" w:cs="Arial"/>
                  <w:color w:val="0000FF"/>
                  <w:sz w:val="18"/>
                  <w:szCs w:val="18"/>
                  <w:u w:val="single"/>
                </w:rPr>
                <w:t>http://dstan.gateway.isg-r.r.mil.uk/index.html</w:t>
              </w:r>
            </w:hyperlink>
            <w:r w:rsidRPr="0027358E">
              <w:rPr>
                <w:rFonts w:ascii="Arial" w:eastAsia="Times New Roman" w:hAnsi="Arial" w:cs="Arial"/>
                <w:sz w:val="18"/>
                <w:szCs w:val="18"/>
              </w:rPr>
              <w:t xml:space="preserve">  [intranet] or </w:t>
            </w:r>
            <w:hyperlink r:id="rId24" w:tooltip="https://www.dstan.mod.uk/" w:history="1">
              <w:r w:rsidRPr="0027358E">
                <w:rPr>
                  <w:rFonts w:ascii="Arial" w:eastAsia="Times New Roman" w:hAnsi="Arial" w:cs="Arial"/>
                  <w:color w:val="0000FF"/>
                  <w:sz w:val="18"/>
                  <w:szCs w:val="18"/>
                  <w:u w:val="single"/>
                </w:rPr>
                <w:t>https://www.dstan.mod.uk/</w:t>
              </w:r>
            </w:hyperlink>
            <w:r w:rsidRPr="0027358E">
              <w:rPr>
                <w:rFonts w:ascii="Arial" w:eastAsia="Times New Roman" w:hAnsi="Arial" w:cs="Arial"/>
                <w:sz w:val="18"/>
                <w:szCs w:val="18"/>
              </w:rPr>
              <w:t xml:space="preserve"> [extranet, registration needed]. </w:t>
            </w:r>
          </w:p>
        </w:tc>
        <w:tc>
          <w:tcPr>
            <w:tcW w:w="317" w:type="dxa"/>
            <w:shd w:val="pct12" w:color="auto" w:fill="auto"/>
          </w:tcPr>
          <w:p w14:paraId="5A902EED" w14:textId="77777777" w:rsidR="0027358E" w:rsidRPr="0027358E" w:rsidRDefault="0027358E" w:rsidP="0027358E">
            <w:pPr>
              <w:jc w:val="left"/>
              <w:rPr>
                <w:rFonts w:ascii="Times New Roman" w:eastAsia="Times New Roman" w:hAnsi="Times New Roman" w:cs="Times New Roman"/>
                <w:sz w:val="18"/>
                <w:szCs w:val="18"/>
              </w:rPr>
            </w:pPr>
          </w:p>
        </w:tc>
        <w:tc>
          <w:tcPr>
            <w:tcW w:w="5282" w:type="dxa"/>
            <w:gridSpan w:val="2"/>
            <w:tcBorders>
              <w:top w:val="single" w:sz="6" w:space="0" w:color="auto"/>
              <w:left w:val="single" w:sz="6" w:space="0" w:color="auto"/>
              <w:bottom w:val="single" w:sz="6" w:space="0" w:color="auto"/>
              <w:right w:val="single" w:sz="6" w:space="0" w:color="auto"/>
            </w:tcBorders>
          </w:tcPr>
          <w:p w14:paraId="686532BB" w14:textId="77777777" w:rsidR="0027358E" w:rsidRPr="0027358E" w:rsidRDefault="0027358E" w:rsidP="0027358E">
            <w:pPr>
              <w:jc w:val="left"/>
              <w:rPr>
                <w:rFonts w:ascii="Arial" w:eastAsia="Times New Roman" w:hAnsi="Arial" w:cs="Arial"/>
                <w:sz w:val="18"/>
                <w:szCs w:val="18"/>
              </w:rPr>
            </w:pPr>
            <w:r w:rsidRPr="0027358E">
              <w:rPr>
                <w:rFonts w:ascii="Arial" w:eastAsia="Times New Roman" w:hAnsi="Arial" w:cs="Arial"/>
                <w:b/>
                <w:sz w:val="18"/>
                <w:szCs w:val="18"/>
              </w:rPr>
              <w:t>* NOTE</w:t>
            </w:r>
          </w:p>
          <w:p w14:paraId="0D58262D" w14:textId="77777777" w:rsidR="0027358E" w:rsidRPr="0027358E" w:rsidRDefault="0027358E" w:rsidP="0027358E">
            <w:pPr>
              <w:jc w:val="left"/>
              <w:rPr>
                <w:rFonts w:ascii="Arial" w:eastAsia="Times New Roman" w:hAnsi="Arial" w:cs="Arial"/>
                <w:color w:val="0000FF"/>
                <w:sz w:val="18"/>
                <w:szCs w:val="18"/>
                <w:u w:val="single"/>
              </w:rPr>
            </w:pPr>
            <w:r w:rsidRPr="0027358E">
              <w:rPr>
                <w:rFonts w:ascii="Arial" w:eastAsia="Times New Roman" w:hAnsi="Arial" w:cs="Arial"/>
                <w:b/>
                <w:sz w:val="18"/>
                <w:szCs w:val="18"/>
              </w:rPr>
              <w:t xml:space="preserve">1. </w:t>
            </w:r>
            <w:r w:rsidRPr="0027358E">
              <w:rPr>
                <w:rFonts w:ascii="Arial" w:eastAsia="Times New Roman" w:hAnsi="Arial" w:cs="Arial"/>
                <w:sz w:val="18"/>
                <w:szCs w:val="18"/>
              </w:rPr>
              <w:t xml:space="preserve">Many </w:t>
            </w:r>
            <w:r w:rsidRPr="0027358E">
              <w:rPr>
                <w:rFonts w:ascii="Arial" w:eastAsia="Times New Roman" w:hAnsi="Arial" w:cs="Arial"/>
                <w:b/>
                <w:sz w:val="18"/>
                <w:szCs w:val="18"/>
              </w:rPr>
              <w:t xml:space="preserve">DEFCONs </w:t>
            </w:r>
            <w:r w:rsidRPr="0027358E">
              <w:rPr>
                <w:rFonts w:ascii="Arial" w:eastAsia="Times New Roman" w:hAnsi="Arial" w:cs="Arial"/>
                <w:sz w:val="18"/>
                <w:szCs w:val="18"/>
              </w:rPr>
              <w:t xml:space="preserve">and </w:t>
            </w:r>
            <w:r w:rsidRPr="0027358E">
              <w:rPr>
                <w:rFonts w:ascii="Arial" w:eastAsia="Times New Roman" w:hAnsi="Arial" w:cs="Arial"/>
                <w:b/>
                <w:sz w:val="18"/>
                <w:szCs w:val="18"/>
              </w:rPr>
              <w:t>DEFFORMs</w:t>
            </w:r>
            <w:r w:rsidRPr="0027358E">
              <w:rPr>
                <w:rFonts w:ascii="Arial" w:eastAsia="Times New Roman" w:hAnsi="Arial" w:cs="Arial"/>
                <w:sz w:val="18"/>
                <w:szCs w:val="18"/>
              </w:rPr>
              <w:t xml:space="preserve"> can be obtained from the MOD Internet Site:  </w:t>
            </w:r>
            <w:hyperlink r:id="rId25" w:history="1">
              <w:r w:rsidRPr="0027358E">
                <w:rPr>
                  <w:rFonts w:ascii="Arial" w:eastAsia="Times New Roman" w:hAnsi="Arial" w:cs="Arial"/>
                  <w:color w:val="0000FF"/>
                  <w:sz w:val="18"/>
                  <w:szCs w:val="18"/>
                  <w:highlight w:val="white"/>
                  <w:u w:val="single"/>
                  <w:shd w:val="clear" w:color="auto" w:fill="FFFFFF"/>
                </w:rPr>
                <w:t>https://www.kid.mod.uk/maincontent/business/commercial/index.htm</w:t>
              </w:r>
            </w:hyperlink>
          </w:p>
          <w:p w14:paraId="09BD3197" w14:textId="77777777" w:rsidR="0027358E" w:rsidRPr="0027358E" w:rsidRDefault="0027358E" w:rsidP="0027358E">
            <w:pPr>
              <w:jc w:val="left"/>
              <w:rPr>
                <w:rFonts w:ascii="Arial" w:eastAsia="Times New Roman" w:hAnsi="Arial" w:cs="Arial"/>
                <w:color w:val="0000FF"/>
                <w:sz w:val="18"/>
                <w:szCs w:val="18"/>
                <w:u w:val="single"/>
              </w:rPr>
            </w:pPr>
          </w:p>
          <w:p w14:paraId="3A242BE6" w14:textId="77777777" w:rsidR="0027358E" w:rsidRPr="0027358E" w:rsidRDefault="0027358E" w:rsidP="0027358E">
            <w:pPr>
              <w:jc w:val="left"/>
              <w:rPr>
                <w:rFonts w:ascii="Arial" w:eastAsia="Times New Roman" w:hAnsi="Arial" w:cs="Arial"/>
                <w:b/>
                <w:sz w:val="18"/>
                <w:szCs w:val="18"/>
              </w:rPr>
            </w:pPr>
            <w:r w:rsidRPr="0027358E">
              <w:rPr>
                <w:rFonts w:ascii="Arial" w:eastAsia="Times New Roman" w:hAnsi="Arial" w:cs="Arial"/>
                <w:b/>
                <w:sz w:val="18"/>
                <w:szCs w:val="18"/>
              </w:rPr>
              <w:t>2.</w:t>
            </w:r>
            <w:r w:rsidRPr="0027358E">
              <w:rPr>
                <w:rFonts w:ascii="Arial" w:eastAsia="Times New Roman" w:hAnsi="Arial" w:cs="Arial"/>
                <w:sz w:val="18"/>
                <w:szCs w:val="18"/>
              </w:rPr>
              <w:t xml:space="preserve"> If the required forms or documentation are not available on the MOD Internet site requests should be submitted through the Commercial Officer named in Section 1.  </w:t>
            </w:r>
          </w:p>
        </w:tc>
      </w:tr>
      <w:tr w:rsidR="0027358E" w:rsidRPr="0027358E" w14:paraId="790376D9" w14:textId="77777777" w:rsidTr="0080086B">
        <w:tc>
          <w:tcPr>
            <w:tcW w:w="10325" w:type="dxa"/>
            <w:gridSpan w:val="5"/>
            <w:tcBorders>
              <w:left w:val="single" w:sz="6" w:space="0" w:color="auto"/>
              <w:right w:val="single" w:sz="6" w:space="0" w:color="auto"/>
            </w:tcBorders>
            <w:shd w:val="pct12" w:color="auto" w:fill="auto"/>
          </w:tcPr>
          <w:p w14:paraId="6D01CC31" w14:textId="77777777" w:rsidR="0027358E" w:rsidRPr="0027358E" w:rsidRDefault="0027358E" w:rsidP="0027358E">
            <w:pPr>
              <w:jc w:val="left"/>
              <w:rPr>
                <w:rFonts w:ascii="Times New Roman" w:eastAsia="Times New Roman" w:hAnsi="Times New Roman" w:cs="Times New Roman"/>
                <w:sz w:val="16"/>
                <w:szCs w:val="20"/>
              </w:rPr>
            </w:pPr>
          </w:p>
        </w:tc>
      </w:tr>
      <w:tr w:rsidR="0027358E" w:rsidRPr="0027358E" w14:paraId="5664F673" w14:textId="77777777" w:rsidTr="0080086B">
        <w:trPr>
          <w:trHeight w:val="357"/>
        </w:trPr>
        <w:tc>
          <w:tcPr>
            <w:tcW w:w="10325" w:type="dxa"/>
            <w:gridSpan w:val="5"/>
            <w:tcBorders>
              <w:left w:val="single" w:sz="6" w:space="0" w:color="auto"/>
              <w:bottom w:val="single" w:sz="6" w:space="0" w:color="auto"/>
              <w:right w:val="single" w:sz="6" w:space="0" w:color="auto"/>
            </w:tcBorders>
            <w:shd w:val="pct12" w:color="auto" w:fill="auto"/>
          </w:tcPr>
          <w:p w14:paraId="14F35733" w14:textId="77777777" w:rsidR="0027358E" w:rsidRPr="0027358E" w:rsidRDefault="0027358E" w:rsidP="0027358E">
            <w:pPr>
              <w:jc w:val="left"/>
              <w:rPr>
                <w:rFonts w:ascii="Arial" w:eastAsia="Times New Roman" w:hAnsi="Arial" w:cs="Arial"/>
                <w:sz w:val="16"/>
                <w:szCs w:val="20"/>
              </w:rPr>
            </w:pPr>
          </w:p>
        </w:tc>
      </w:tr>
    </w:tbl>
    <w:p w14:paraId="2ECEED77" w14:textId="77777777" w:rsidR="0027358E" w:rsidRDefault="0027358E">
      <w:pPr>
        <w:tabs>
          <w:tab w:val="left" w:pos="4970"/>
        </w:tabs>
        <w:jc w:val="left"/>
        <w:rPr>
          <w:rFonts w:ascii="Arial" w:eastAsia="Arial" w:hAnsi="Arial" w:cs="Arial"/>
          <w:sz w:val="28"/>
          <w:szCs w:val="28"/>
        </w:rPr>
      </w:pPr>
    </w:p>
    <w:p w14:paraId="4E23A04E" w14:textId="77777777" w:rsidR="0027358E" w:rsidRDefault="0027358E">
      <w:pPr>
        <w:tabs>
          <w:tab w:val="left" w:pos="4970"/>
        </w:tabs>
        <w:jc w:val="left"/>
        <w:rPr>
          <w:rFonts w:ascii="Arial" w:eastAsia="Arial" w:hAnsi="Arial" w:cs="Arial"/>
          <w:sz w:val="28"/>
          <w:szCs w:val="28"/>
        </w:rPr>
      </w:pPr>
    </w:p>
    <w:p w14:paraId="2C68CCF5" w14:textId="137F393E" w:rsidR="00E56A95" w:rsidRPr="00E56A95" w:rsidRDefault="00455E78" w:rsidP="00E56A95">
      <w:pPr>
        <w:widowControl w:val="0"/>
        <w:spacing w:after="160" w:line="22" w:lineRule="atLeast"/>
        <w:jc w:val="left"/>
        <w:rPr>
          <w:rFonts w:ascii="Arial" w:eastAsia="Times New Roman" w:hAnsi="Arial" w:cs="Arial"/>
        </w:rPr>
      </w:pPr>
      <w:r>
        <w:rPr>
          <w:rFonts w:ascii="Arial" w:eastAsia="Times New Roman" w:hAnsi="Arial" w:cs="Arial"/>
        </w:rPr>
        <w:t>Clause 5</w:t>
      </w:r>
    </w:p>
    <w:tbl>
      <w:tblPr>
        <w:tblStyle w:val="TableGrid1"/>
        <w:tblW w:w="0" w:type="auto"/>
        <w:tblLook w:val="04A0" w:firstRow="1" w:lastRow="0" w:firstColumn="1" w:lastColumn="0" w:noHBand="0" w:noVBand="1"/>
      </w:tblPr>
      <w:tblGrid>
        <w:gridCol w:w="9017"/>
      </w:tblGrid>
      <w:tr w:rsidR="00E56A95" w:rsidRPr="00E56A95" w14:paraId="480B30CC" w14:textId="77777777" w:rsidTr="00280A52">
        <w:trPr>
          <w:trHeight w:val="511"/>
        </w:trPr>
        <w:tc>
          <w:tcPr>
            <w:tcW w:w="9476" w:type="dxa"/>
            <w:vAlign w:val="center"/>
          </w:tcPr>
          <w:p w14:paraId="4B8BAA25" w14:textId="16E27148" w:rsidR="00E56A95" w:rsidRPr="00E56A95" w:rsidRDefault="00E56A95" w:rsidP="00E56A95">
            <w:pPr>
              <w:widowControl w:val="0"/>
              <w:spacing w:after="160" w:line="22" w:lineRule="atLeast"/>
              <w:rPr>
                <w:rFonts w:ascii="Arial" w:hAnsi="Arial" w:cs="Arial"/>
              </w:rPr>
            </w:pPr>
            <w:r w:rsidRPr="00E56A95">
              <w:rPr>
                <w:rFonts w:ascii="Arial" w:hAnsi="Arial" w:cs="Arial"/>
              </w:rPr>
              <w:t>Contract No:</w:t>
            </w:r>
            <w:r w:rsidR="00455E78">
              <w:rPr>
                <w:rFonts w:ascii="Arial" w:hAnsi="Arial" w:cs="Arial"/>
              </w:rPr>
              <w:t xml:space="preserve"> </w:t>
            </w:r>
            <w:r w:rsidR="00455E78" w:rsidRPr="00455E78">
              <w:rPr>
                <w:rFonts w:ascii="Arial" w:hAnsi="Arial" w:cs="Arial"/>
              </w:rPr>
              <w:t>710022451</w:t>
            </w:r>
          </w:p>
        </w:tc>
      </w:tr>
      <w:tr w:rsidR="00E56A95" w:rsidRPr="00E56A95" w14:paraId="0E3D1486" w14:textId="77777777" w:rsidTr="00280A52">
        <w:tc>
          <w:tcPr>
            <w:tcW w:w="9476" w:type="dxa"/>
            <w:vAlign w:val="center"/>
          </w:tcPr>
          <w:p w14:paraId="705BD667"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Description of Contractor’s Sensitive Information:</w:t>
            </w:r>
          </w:p>
        </w:tc>
      </w:tr>
      <w:tr w:rsidR="00E56A95" w:rsidRPr="00E56A95" w14:paraId="05083058" w14:textId="77777777" w:rsidTr="00280A52">
        <w:tc>
          <w:tcPr>
            <w:tcW w:w="9476" w:type="dxa"/>
            <w:vAlign w:val="center"/>
          </w:tcPr>
          <w:p w14:paraId="584909C2"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Cross Reference(s) to location of Sensitive Information:</w:t>
            </w:r>
          </w:p>
        </w:tc>
      </w:tr>
      <w:tr w:rsidR="00E56A95" w:rsidRPr="00E56A95" w14:paraId="1C87B1E5" w14:textId="77777777" w:rsidTr="00280A52">
        <w:tc>
          <w:tcPr>
            <w:tcW w:w="9476" w:type="dxa"/>
            <w:vAlign w:val="center"/>
          </w:tcPr>
          <w:p w14:paraId="263363C8"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Explanation of Sensitivity:</w:t>
            </w:r>
          </w:p>
        </w:tc>
      </w:tr>
      <w:tr w:rsidR="00E56A95" w:rsidRPr="00E56A95" w14:paraId="1C513908" w14:textId="77777777" w:rsidTr="00280A52">
        <w:tc>
          <w:tcPr>
            <w:tcW w:w="9476" w:type="dxa"/>
            <w:vAlign w:val="center"/>
          </w:tcPr>
          <w:p w14:paraId="1CC0678C"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Details of potential harm resulting from disclosure:</w:t>
            </w:r>
          </w:p>
        </w:tc>
      </w:tr>
      <w:tr w:rsidR="00E56A95" w:rsidRPr="00E56A95" w14:paraId="3CB8E726" w14:textId="77777777" w:rsidTr="00280A52">
        <w:tc>
          <w:tcPr>
            <w:tcW w:w="9476" w:type="dxa"/>
            <w:vAlign w:val="center"/>
          </w:tcPr>
          <w:p w14:paraId="7305B335"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Period of Confidence (if applicable):</w:t>
            </w:r>
          </w:p>
        </w:tc>
      </w:tr>
      <w:tr w:rsidR="00E56A95" w:rsidRPr="00E56A95" w14:paraId="2623A0C5" w14:textId="77777777" w:rsidTr="00280A52">
        <w:tc>
          <w:tcPr>
            <w:tcW w:w="9476" w:type="dxa"/>
            <w:vAlign w:val="center"/>
          </w:tcPr>
          <w:p w14:paraId="1C88700D"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 xml:space="preserve">Contact Details for Transparency / Freedom of Information matters: </w:t>
            </w:r>
          </w:p>
          <w:p w14:paraId="393F74FF"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 xml:space="preserve">Name: </w:t>
            </w:r>
          </w:p>
          <w:p w14:paraId="52781F0C"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 xml:space="preserve">Position: </w:t>
            </w:r>
          </w:p>
          <w:p w14:paraId="654BE2FA"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 xml:space="preserve">Address: </w:t>
            </w:r>
          </w:p>
          <w:p w14:paraId="2B4F85EF"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 xml:space="preserve">Telephone Number: </w:t>
            </w:r>
          </w:p>
          <w:p w14:paraId="24D1F7FE" w14:textId="77777777" w:rsidR="00E56A95" w:rsidRPr="00E56A95" w:rsidRDefault="00E56A95" w:rsidP="00E56A95">
            <w:pPr>
              <w:widowControl w:val="0"/>
              <w:spacing w:after="160" w:line="22" w:lineRule="atLeast"/>
              <w:rPr>
                <w:rFonts w:ascii="Arial" w:hAnsi="Arial" w:cs="Arial"/>
              </w:rPr>
            </w:pPr>
            <w:r w:rsidRPr="00E56A95">
              <w:rPr>
                <w:rFonts w:ascii="Arial" w:hAnsi="Arial" w:cs="Arial"/>
              </w:rPr>
              <w:t>Email Address:</w:t>
            </w:r>
          </w:p>
        </w:tc>
      </w:tr>
    </w:tbl>
    <w:p w14:paraId="1745A1FF" w14:textId="77777777" w:rsidR="0027358E" w:rsidRDefault="0027358E">
      <w:pPr>
        <w:tabs>
          <w:tab w:val="left" w:pos="4970"/>
        </w:tabs>
        <w:jc w:val="left"/>
        <w:rPr>
          <w:rFonts w:ascii="Arial" w:eastAsia="Arial" w:hAnsi="Arial" w:cs="Arial"/>
          <w:sz w:val="28"/>
          <w:szCs w:val="28"/>
        </w:rPr>
      </w:pPr>
    </w:p>
    <w:p w14:paraId="11730B82" w14:textId="77777777" w:rsidR="00847BB8" w:rsidRDefault="00847BB8">
      <w:pPr>
        <w:tabs>
          <w:tab w:val="left" w:pos="4970"/>
        </w:tabs>
        <w:jc w:val="left"/>
        <w:rPr>
          <w:rFonts w:ascii="Arial" w:eastAsia="Arial" w:hAnsi="Arial" w:cs="Arial"/>
          <w:sz w:val="28"/>
          <w:szCs w:val="28"/>
        </w:rPr>
      </w:pPr>
    </w:p>
    <w:sectPr w:rsidR="00847BB8">
      <w:pgSz w:w="11907" w:h="16834"/>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73DB" w14:textId="77777777" w:rsidR="00B14371" w:rsidRDefault="00B14371">
      <w:r>
        <w:separator/>
      </w:r>
    </w:p>
  </w:endnote>
  <w:endnote w:type="continuationSeparator" w:id="0">
    <w:p w14:paraId="67D0EE7B" w14:textId="77777777" w:rsidR="00B14371" w:rsidRDefault="00B1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Dancing Scrip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C" w14:textId="720CF3D2" w:rsidR="004215FA" w:rsidRDefault="009D590F">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052EC">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131D" w14:textId="77777777" w:rsidR="00B14371" w:rsidRDefault="00B14371">
      <w:r>
        <w:separator/>
      </w:r>
    </w:p>
  </w:footnote>
  <w:footnote w:type="continuationSeparator" w:id="0">
    <w:p w14:paraId="20BFB534" w14:textId="77777777" w:rsidR="00B14371" w:rsidRDefault="00B14371">
      <w:r>
        <w:continuationSeparator/>
      </w:r>
    </w:p>
  </w:footnote>
  <w:footnote w:id="1">
    <w:p w14:paraId="0000020D" w14:textId="77777777" w:rsidR="004215FA" w:rsidRDefault="009D590F">
      <w:r>
        <w:rPr>
          <w:vertAlign w:val="superscript"/>
        </w:rPr>
        <w:footnoteRef/>
      </w:r>
    </w:p>
    <w:p w14:paraId="0000020E" w14:textId="77777777" w:rsidR="004215FA" w:rsidRDefault="009D590F">
      <w:pPr>
        <w:rPr>
          <w:rFonts w:ascii="Arial" w:eastAsia="Arial" w:hAnsi="Arial" w:cs="Arial"/>
          <w:sz w:val="18"/>
          <w:szCs w:val="18"/>
        </w:rPr>
      </w:pPr>
      <w:r>
        <w:t xml:space="preserve"> </w:t>
      </w:r>
      <w:r>
        <w:rPr>
          <w:rFonts w:ascii="Arial" w:eastAsia="Arial" w:hAnsi="Arial" w:cs="Arial"/>
          <w:sz w:val="18"/>
          <w:szCs w:val="18"/>
        </w:rPr>
        <w:t xml:space="preserve">Lease term includes: </w:t>
      </w:r>
    </w:p>
    <w:p w14:paraId="0000020F" w14:textId="77777777" w:rsidR="004215FA" w:rsidRDefault="009D590F">
      <w:pPr>
        <w:numPr>
          <w:ilvl w:val="0"/>
          <w:numId w:val="1"/>
        </w:num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periods covered by an option to extend the lease if the MOD is reasonably certain to exercise that option; and</w:t>
      </w:r>
    </w:p>
    <w:p w14:paraId="00000210" w14:textId="77777777" w:rsidR="004215FA" w:rsidRDefault="009D590F">
      <w:pPr>
        <w:numPr>
          <w:ilvl w:val="0"/>
          <w:numId w:val="1"/>
        </w:numPr>
        <w:pBdr>
          <w:top w:val="nil"/>
          <w:left w:val="nil"/>
          <w:bottom w:val="nil"/>
          <w:right w:val="nil"/>
          <w:between w:val="nil"/>
        </w:pBdr>
        <w:rPr>
          <w:color w:val="000000"/>
          <w:sz w:val="18"/>
          <w:szCs w:val="18"/>
        </w:rPr>
      </w:pPr>
      <w:r>
        <w:rPr>
          <w:rFonts w:ascii="Arial" w:eastAsia="Arial" w:hAnsi="Arial" w:cs="Arial"/>
          <w:color w:val="000000"/>
          <w:sz w:val="18"/>
          <w:szCs w:val="18"/>
        </w:rPr>
        <w:t>periods covered by an option to terminate the lease if the MOD is reasonably certain not to exercise that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1" w14:textId="77777777" w:rsidR="004215FA" w:rsidRDefault="009D590F">
    <w:pPr>
      <w:jc w:val="right"/>
      <w:rPr>
        <w:rFonts w:ascii="Arial" w:eastAsia="Arial" w:hAnsi="Arial" w:cs="Arial"/>
      </w:rPr>
    </w:pPr>
    <w:r>
      <w:rPr>
        <w:rFonts w:ascii="Arial" w:eastAsia="Arial" w:hAnsi="Arial" w:cs="Arial"/>
        <w:b/>
      </w:rPr>
      <w:t>DEFFORM 8</w:t>
    </w:r>
  </w:p>
  <w:p w14:paraId="00000212" w14:textId="77777777" w:rsidR="004215FA" w:rsidRDefault="009D590F">
    <w:pPr>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(Edn 06/23)</w:t>
    </w:r>
  </w:p>
  <w:p w14:paraId="00000213" w14:textId="77777777" w:rsidR="004215FA" w:rsidRDefault="009D590F">
    <w:pPr>
      <w:jc w:val="center"/>
      <w:rPr>
        <w:rFonts w:ascii="Arial" w:eastAsia="Arial" w:hAnsi="Arial" w:cs="Arial"/>
        <w:sz w:val="24"/>
        <w:szCs w:val="24"/>
      </w:rPr>
    </w:pPr>
    <w:r>
      <w:rPr>
        <w:rFonts w:ascii="Arial" w:eastAsia="Arial" w:hAnsi="Arial" w:cs="Arial"/>
        <w:sz w:val="24"/>
        <w:szCs w:val="24"/>
      </w:rPr>
      <w:t>[OFFICIAL]</w:t>
    </w:r>
  </w:p>
  <w:p w14:paraId="00000214" w14:textId="77777777" w:rsidR="004215FA" w:rsidRDefault="004215F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6" w14:textId="77777777" w:rsidR="004215FA" w:rsidRDefault="009D590F">
    <w:pPr>
      <w:pBdr>
        <w:top w:val="nil"/>
        <w:left w:val="nil"/>
        <w:bottom w:val="nil"/>
        <w:right w:val="nil"/>
        <w:between w:val="nil"/>
      </w:pBdr>
      <w:rPr>
        <w:color w:val="000000"/>
      </w:rPr>
    </w:pPr>
    <w:r>
      <w:rPr>
        <w:color w:val="000000"/>
      </w:rPr>
      <w:t>SC1A (10/22)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9" w14:textId="77777777" w:rsidR="004215FA" w:rsidRDefault="004215FA">
    <w:pPr>
      <w:pBdr>
        <w:top w:val="nil"/>
        <w:left w:val="nil"/>
        <w:bottom w:val="nil"/>
        <w:right w:val="nil"/>
        <w:between w:val="nil"/>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7" w14:textId="77777777" w:rsidR="004215FA" w:rsidRDefault="009D590F">
    <w:pPr>
      <w:pBdr>
        <w:top w:val="nil"/>
        <w:left w:val="nil"/>
        <w:bottom w:val="nil"/>
        <w:right w:val="nil"/>
        <w:between w:val="nil"/>
      </w:pBdr>
      <w:jc w:val="left"/>
      <w:rPr>
        <w:rFonts w:ascii="Arial" w:eastAsia="Arial" w:hAnsi="Arial" w:cs="Arial"/>
        <w:color w:val="000000"/>
      </w:rPr>
    </w:pPr>
    <w:r>
      <w:rPr>
        <w:color w:val="000000"/>
      </w:rPr>
      <w:t>SC1A (10/22)</w:t>
    </w:r>
  </w:p>
  <w:p w14:paraId="00000218" w14:textId="77777777" w:rsidR="004215FA" w:rsidRDefault="004215FA">
    <w:pPr>
      <w:pBdr>
        <w:top w:val="nil"/>
        <w:left w:val="nil"/>
        <w:bottom w:val="nil"/>
        <w:right w:val="nil"/>
        <w:between w:val="nil"/>
      </w:pBd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5" w14:textId="77777777" w:rsidR="004215FA" w:rsidRDefault="004215FA">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A" w14:textId="77777777" w:rsidR="004215FA" w:rsidRDefault="009D590F">
    <w:pPr>
      <w:pBdr>
        <w:top w:val="nil"/>
        <w:left w:val="nil"/>
        <w:bottom w:val="nil"/>
        <w:right w:val="nil"/>
        <w:between w:val="nil"/>
      </w:pBdr>
      <w:jc w:val="left"/>
      <w:rPr>
        <w:rFonts w:ascii="Arial" w:eastAsia="Arial" w:hAnsi="Arial" w:cs="Arial"/>
        <w:color w:val="000000"/>
      </w:rPr>
    </w:pPr>
    <w:r>
      <w:rPr>
        <w:color w:val="000000"/>
      </w:rPr>
      <w:t>SC1A 10/22</w:t>
    </w:r>
  </w:p>
  <w:p w14:paraId="0000021B" w14:textId="77777777" w:rsidR="004215FA" w:rsidRDefault="004215F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41F3"/>
    <w:multiLevelType w:val="multilevel"/>
    <w:tmpl w:val="6F94FE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B6500"/>
    <w:multiLevelType w:val="multilevel"/>
    <w:tmpl w:val="E8021AB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6F6B2181"/>
    <w:multiLevelType w:val="multilevel"/>
    <w:tmpl w:val="3A426EBC"/>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995107350">
    <w:abstractNumId w:val="1"/>
  </w:num>
  <w:num w:numId="2" w16cid:durableId="878861468">
    <w:abstractNumId w:val="0"/>
  </w:num>
  <w:num w:numId="3" w16cid:durableId="1758553696">
    <w:abstractNumId w:val="2"/>
  </w:num>
  <w:num w:numId="4" w16cid:durableId="1693611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A"/>
    <w:rsid w:val="00024A4A"/>
    <w:rsid w:val="00027F7B"/>
    <w:rsid w:val="0003127B"/>
    <w:rsid w:val="00096CD0"/>
    <w:rsid w:val="000A3819"/>
    <w:rsid w:val="000C54F2"/>
    <w:rsid w:val="00163516"/>
    <w:rsid w:val="002061C2"/>
    <w:rsid w:val="00210962"/>
    <w:rsid w:val="002130C6"/>
    <w:rsid w:val="0027358E"/>
    <w:rsid w:val="00287A02"/>
    <w:rsid w:val="00292237"/>
    <w:rsid w:val="00302F79"/>
    <w:rsid w:val="00345E63"/>
    <w:rsid w:val="003D53A5"/>
    <w:rsid w:val="00410EFE"/>
    <w:rsid w:val="004215FA"/>
    <w:rsid w:val="00444341"/>
    <w:rsid w:val="00455E78"/>
    <w:rsid w:val="004F35B4"/>
    <w:rsid w:val="00531405"/>
    <w:rsid w:val="00585142"/>
    <w:rsid w:val="00587426"/>
    <w:rsid w:val="005C1650"/>
    <w:rsid w:val="005D43D3"/>
    <w:rsid w:val="005F4B60"/>
    <w:rsid w:val="006A53DC"/>
    <w:rsid w:val="006D4B36"/>
    <w:rsid w:val="00742054"/>
    <w:rsid w:val="007531C6"/>
    <w:rsid w:val="00760858"/>
    <w:rsid w:val="00776D3D"/>
    <w:rsid w:val="0080086B"/>
    <w:rsid w:val="0080115F"/>
    <w:rsid w:val="00847BB8"/>
    <w:rsid w:val="008A4F31"/>
    <w:rsid w:val="00925E75"/>
    <w:rsid w:val="009653F3"/>
    <w:rsid w:val="009D590F"/>
    <w:rsid w:val="00A052EC"/>
    <w:rsid w:val="00A911E6"/>
    <w:rsid w:val="00AF1252"/>
    <w:rsid w:val="00AF6D18"/>
    <w:rsid w:val="00B14371"/>
    <w:rsid w:val="00BA0046"/>
    <w:rsid w:val="00BB0729"/>
    <w:rsid w:val="00BB60EB"/>
    <w:rsid w:val="00BB7C1E"/>
    <w:rsid w:val="00BE5F2F"/>
    <w:rsid w:val="00C12961"/>
    <w:rsid w:val="00C838ED"/>
    <w:rsid w:val="00DB3109"/>
    <w:rsid w:val="00E00938"/>
    <w:rsid w:val="00E06724"/>
    <w:rsid w:val="00E56A95"/>
    <w:rsid w:val="00ED2DAB"/>
    <w:rsid w:val="00F03D4B"/>
    <w:rsid w:val="00F463C5"/>
    <w:rsid w:val="00FA0A42"/>
    <w:rsid w:val="00FD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5E5C"/>
  <w15:docId w15:val="{C3DB53B8-9089-422F-9AB4-0456D819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52EC"/>
    <w:pPr>
      <w:jc w:val="left"/>
    </w:pPr>
  </w:style>
  <w:style w:type="paragraph" w:styleId="CommentSubject">
    <w:name w:val="annotation subject"/>
    <w:basedOn w:val="CommentText"/>
    <w:next w:val="CommentText"/>
    <w:link w:val="CommentSubjectChar"/>
    <w:uiPriority w:val="99"/>
    <w:semiHidden/>
    <w:unhideWhenUsed/>
    <w:rsid w:val="0003127B"/>
    <w:rPr>
      <w:b/>
      <w:bCs/>
    </w:rPr>
  </w:style>
  <w:style w:type="character" w:customStyle="1" w:styleId="CommentSubjectChar">
    <w:name w:val="Comment Subject Char"/>
    <w:basedOn w:val="CommentTextChar"/>
    <w:link w:val="CommentSubject"/>
    <w:uiPriority w:val="99"/>
    <w:semiHidden/>
    <w:rsid w:val="0003127B"/>
    <w:rPr>
      <w:b/>
      <w:bCs/>
      <w:sz w:val="20"/>
      <w:szCs w:val="20"/>
    </w:rPr>
  </w:style>
  <w:style w:type="table" w:styleId="TableGrid">
    <w:name w:val="Table Grid"/>
    <w:basedOn w:val="TableNormal"/>
    <w:uiPriority w:val="39"/>
    <w:rsid w:val="00B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D4B"/>
    <w:rPr>
      <w:color w:val="0000FF" w:themeColor="hyperlink"/>
      <w:u w:val="single"/>
    </w:rPr>
  </w:style>
  <w:style w:type="character" w:styleId="UnresolvedMention">
    <w:name w:val="Unresolved Mention"/>
    <w:basedOn w:val="DefaultParagraphFont"/>
    <w:uiPriority w:val="99"/>
    <w:semiHidden/>
    <w:unhideWhenUsed/>
    <w:rsid w:val="00F03D4B"/>
    <w:rPr>
      <w:color w:val="605E5C"/>
      <w:shd w:val="clear" w:color="auto" w:fill="E1DFDD"/>
    </w:rPr>
  </w:style>
  <w:style w:type="paragraph" w:styleId="Header">
    <w:name w:val="header"/>
    <w:basedOn w:val="Normal"/>
    <w:link w:val="HeaderChar"/>
    <w:uiPriority w:val="99"/>
    <w:unhideWhenUsed/>
    <w:rsid w:val="00BB60EB"/>
    <w:pPr>
      <w:tabs>
        <w:tab w:val="center" w:pos="4513"/>
        <w:tab w:val="right" w:pos="9026"/>
      </w:tabs>
    </w:pPr>
  </w:style>
  <w:style w:type="character" w:customStyle="1" w:styleId="HeaderChar">
    <w:name w:val="Header Char"/>
    <w:basedOn w:val="DefaultParagraphFont"/>
    <w:link w:val="Header"/>
    <w:uiPriority w:val="99"/>
    <w:rsid w:val="00BB60EB"/>
  </w:style>
  <w:style w:type="paragraph" w:styleId="Footer">
    <w:name w:val="footer"/>
    <w:basedOn w:val="Normal"/>
    <w:link w:val="FooterChar"/>
    <w:uiPriority w:val="99"/>
    <w:unhideWhenUsed/>
    <w:rsid w:val="00BB60EB"/>
    <w:pPr>
      <w:tabs>
        <w:tab w:val="center" w:pos="4513"/>
        <w:tab w:val="right" w:pos="9026"/>
      </w:tabs>
    </w:pPr>
  </w:style>
  <w:style w:type="character" w:customStyle="1" w:styleId="FooterChar">
    <w:name w:val="Footer Char"/>
    <w:basedOn w:val="DefaultParagraphFont"/>
    <w:link w:val="Footer"/>
    <w:uiPriority w:val="99"/>
    <w:rsid w:val="00BB60EB"/>
  </w:style>
  <w:style w:type="table" w:customStyle="1" w:styleId="TableGrid1">
    <w:name w:val="Table Grid1"/>
    <w:basedOn w:val="TableNormal"/>
    <w:next w:val="TableGrid"/>
    <w:rsid w:val="00E56A95"/>
    <w:pPr>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organisations/ministry-of-defence/about/procuremen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kid.mod.uk/maincontent/business/commercial/index.ht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UKStratCom-DefSp-RAMP@mo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stan.gateway.isg-r.r.mil.uk/index.html" TargetMode="External"/><Relationship Id="rId10" Type="http://schemas.openxmlformats.org/officeDocument/2006/relationships/hyperlink" Target="https://assets.publishing.service.gov.uk/government/uploads/system/uploads/attachment_data/file/1129885/IFRS_16_Application_Guidance.pdf" TargetMode="External"/><Relationship Id="rId19" Type="http://schemas.openxmlformats.org/officeDocument/2006/relationships/hyperlink" Target="https://www.dstan.mod.uk/" TargetMode="External"/><Relationship Id="rId4" Type="http://schemas.openxmlformats.org/officeDocument/2006/relationships/settings" Target="settings.xml"/><Relationship Id="rId9" Type="http://schemas.openxmlformats.org/officeDocument/2006/relationships/hyperlink" Target="https://www.gov.uk/government/publications/dbs-finance-payments-nominate-a-bank-form" TargetMode="External"/><Relationship Id="rId14" Type="http://schemas.openxmlformats.org/officeDocument/2006/relationships/image" Target="media/image2.png"/><Relationship Id="rId22" Type="http://schemas.openxmlformats.org/officeDocument/2006/relationships/hyperlink" Target="mailto:Leidos-FormsPublications@teamleidos.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mTl9OcBa1jo0RPLaA/PVZhEGQ==">CgMxLjAaGgoBMBIVChMIBCoPCgtBQUFBOUdtQUJsOBACGhoKATESFQoTCAQqDwoLQUFBQTlHbUFCbDgQARoaCgEyEhUKEwgEKg8KC0FBQUE5R21BQnBFEAEaGgoBMxIVChMIBCoPCgtBQUFBOUdtQUJtWRACGhoKATQSFQoTCAQqDwoLQUFBQTlHbUFCbVkQAhoaCgE1EhUKEwgEKg8KC0FBQUE5R21BQm1JEAIaGgoBNhIVChMIBCoPCgtBQUFBOUdtQUJtSRABGhoKATcSFQoTCAQqDwoLQUFBQTlHbUFCbmMQAhoaCgE4EhUKEwgEKg8KC0FBQUE5R21BQm5jEAEaGgoBORIVChMIBCoPCgtBQUFBOUdtQUJvbxACGigKAjEwEiIKIAgEKhwKC0FBQUE5R21BQm1rEAgaC0FBQUE5R21BQm1rGhsKAjExEhUKEwgEKg8KC0FBQUE5R21BQm9vEAEaGwoCMTISFQoTCAQqDwoLQUFBQTlHbUFCbncQARobCgIxMxIVChMIBCoPCgtBQUFBOUdtQUJtURABGhsKAjE0EhUKEwgEKg8KC0FBQUE5R21BQnBNEAIaGwoCMTUSFQoTCAQqDwoLQUFBQTlHbUFCcE0QARobCgIxNhIVChMIBCoPCgtBQUFBOUdtQUJtbxACGhsKAjE3EhUKEwgEKg8KC0FBQUE5R21BQm1vEAEaGwoCMTgSFQoTCAQqDwoLQUFBQTlHbUFCbWcQAhooCgIxORIiCiAIBCocCgtBQUFBOUdtQUJvOBAIGgtBQUFBOUdtQUJvOBobCgIyMBIVChMIBCoPCgtBQUFBOUdtQUJtZxABGhsKAjIxEhUKEwgEKg8KC0FBQUE5R21BQm9ZEAIaGwoCMjISFQoTCAQqDwoLQUFBQTlHbUFCbjAQAhobCgIyMxIVChMIBCoPCgtBQUFBOUdtQUJwZxACGhsKAjI0EhUKEwgEKg8KC0FBQUE5R21BQm9JEAIaGwoCMjUSFQoTCAQqDwoLQUFBQTlHbUFCb3MQARooCgIyNhIiCiAIBCocCgtBQUFBOUdtQUJwSRAIGgtBQUFBOUdtQUJwSRobCgIyNxIVChMIBCoPCgtBQUFBOUdtQUJtcxABGhsKAjI4EhUKEwgEKg8KC0FBQUE5R21BQnBBEAIaGwoCMjkSFQoTCAQqDwoLQUFBQTlHbUFCcEEQARobCgIzMBIVChMIBCoPCgtBQUFBOUdtQUJvQRABGhsKAjMxEhUKEwgEKg8KC0FBQUE5R21BQm13EAIaGwoCMzISFQoTCAQqDwoLQUFBQTlHbUFCbXcQARobCgIzMxIVChMIBCoPCgtBQUFBOUdtQUJuTRACGhsKAjM0EhUKEwgEKg8KC0FBQUE5R21BQm5NEAEaGwoCMzUSFQoTCAQqDwoLQUFBQTlHbUFCbU0QARobCgIzNhIVChMIBCoPCgtBQUFBOUdtQUJwVRABGhsKAjM3EhUKEwgEKg8KC0FBQUE5R21BQm9nEAIaGwoCMzgSFQoTCAQqDwoLQUFBQTlHbUFCb2cQARobCgIzORIVChMIBCoPCgtBQUFBOUdtQUJwYxACGhsKAjQwEhUKEwgEKg8KC0FBQUE5R21BQnBjEAEaGwoCNDESFQoTCAQqDwoLQUFBQTlHbUFCbTgQAhobCgI0MhIVChMIBCoPCgtBQUFBOUdtQUJtOBABGhsKAjQzEhUKEwgEKg8KC0FBQUE5R21BQm5REAEaGwoCNDQSFQoTCAQqDwoLQUFBQTlHbUFCbUUQAhobCgI0NRIVChMIBCoPCgtBQUFBOUdtQUJtRRABGhsKAjQ2EhUKEwgEKg8KC0FBQUE5R21BQm5FEAEaGwoCNDcSFQoTCAQqDwoLQUFBQTlHbUFCbnMQAhobCgI0OBIVChMIBCoPCgtBQUFBOUdtQUJvNBACGhsKAjQ5EhUKEwgEKg8KC0FBQUE5R21BQnBREAEaGwoCNTASFQoTCAQqDwoLQUFBQTlHbUFCbkEQARobCgI1MRIVChMIBCoPCgtBQUFBOUdtQUJtQRABGhsKAjUyEhUKEwgEKg8KC0FBQUE5R21BQm1jEAEaGwoCNTMSFQoTCAQqDwoLQUFBQTlHbUFCcFkQARobCgI1NBIVChMIBCoPCgtBQUFBOUdtQUJuaxACGhsKAjU1EhUKEwgEKg8KC0FBQUE5R21BQm00EAIaGwoCNTYSFQoTCAQqDwoLQUFBQTlHbUFCbTQQARobCgI1NxIVChMIBCoPCgtBQUFBOUdtQUJvVRABGhsKAjU4EhUKEwgEKg8KC0FBQUE5R21BQm0wEAIaGwoCNTkSFQoTCAQqDwoLQUFBQTlHbUFCbTAQARobCgI2MBIVChMIBCoPCgtBQUFBOUdtQUJuNBACGhsKAjYxEhUKEwgEKg8KC0FBQUE5R21BQm40EAEaGwoCNjISFQoTCAQqDwoLQUFBQTlHbUFCb2sQAhobCgI2MxIVChMIBCoPCgtBQUFBOUdtQUJubxABGhsKAjY0EhUKEwgEKg8KC0FBQUE5R21BQm5VEAIaGwoCNjUSFQoTCAQqDwoLQUFBQTlHbUFCblUQARobCgI2NhIVChMIBCoPCgtBQUFBOUdtQUJuOBABGhsKAjY3EhUKEwgEKg8KC0FBQUE5R21BQm93EAEaGwoCNjgSFQoTCAQqDwoLQUFBQTlHbUFCb00QAhobCgI2ORIVChMIBCoPCgtBQUFBOUdtQUJvTRABGhsKAjcwEhUKEwgEKg8KC0FBQUE5R21BQm5ZEAEaGwoCNzESFQoTCAQqDwoLQUFBQTlHbUFCblkQAhobCgI3MhIVChMIBCoPCgtBQUFBOUdtQUJuZxACGigKAjczEiIKIAgEKhwKC0FBQUE5R21BQm9FEAgaC0FBQUE5R21BQm9FGhsKAjc0EhUKEwgEKg8KC0FBQUE5R21BQm5JEAIaGwoCNzUSFQoTCAQqDwoLQUFBQTlHbUFCb1EQAiKwAgoLQUFBQTlHbUFCbzgShgIKC0FBQUE5R21BQm84EgtBQUFBOUdtQUJvOBoVCgl0ZXh0L2h0bWwSCEFzIGFib3ZlIhYKCnRleHQvcGxhaW4SCEFzIGFib3ZlKkQKC0FpbWVlIE15aHJlGjUvL3NzbC5nc3RhdGljLmNvbS9kb2NzL2NvbW1vbi9ibHVlX3NpbGhvdWV0dGU5Ni0wLnBuZzC+/pLvyDE4vv6S78gxckYKC0FpbWVlIE15aHJlGjcKNS8vc3NsLmdzdGF0aWMuY29tL2RvY3MvY29tbW9uL2JsdWVfc2lsaG91ZXR0ZTk2LTAucG5neACIAQGaAQYIABAAGACqAQoSCEFzIGFib3ZlsAEAuAEBGL7+ku/IMSC+/pLvyDEwAEIIa2l4LmNtdDMiygMKC0FBQUE5R21BQm5ZEvECCgtBQUFBOUdtQUJuWRILQUFBQTlHbUFCblkaDQoJdGV4dC9odG1sEgAiDgoKdGV4dC9wbGFpbhIAKkQKC0FpbWVlIE15aHJlGjUvL3NzbC5nc3RhdGljLmNvbS9kb2NzL2NvbW1vbi9ibHVlX3NpbGhvdWV0dGU5Ni0wLnBuZzC8/pLvyDE4vP6S78gxSkwKJGFwcGxpY2F0aW9uL3ZuZC5nb29nbGUtYXBwcy5kb2NzLm1kcxokwtfa5AEeChwKDAoGZGVmZW5kEAEYABIKCgRrZWVwEAEYABgBckYKC0FpbWVlIE15aHJlGjcKNS8vc3NsLmdzdGF0aWMuY29tL2RvY3MvY29tbW9uL2JsdWVfc2lsaG91ZXR0ZTk2LTAucG5neACCATdzdWdnZXN0SWRJbXBvcnQ2ZGI1NjBkYS0xMmY3LTRiMGEtYWRlYS05ZDhlOGE1MTVhOGJfMTE0iAEBmgEGCAAQABgAsAEAuAEBGLz+ku/IMSC8/pLvyDEwAEI3c3VnZ2VzdElkSW1wb3J0NmRiNTYwZGEtMTJmNy00YjBhLWFkZWEtOWQ4ZThhNTE1YThiXzExNCLYAwoLQUFBQTlHbUFCbXcSgAMKC0FBQUE5R21BQm13EgtBQUFBOUdtQUJtdxoNCgl0ZXh0L2h0bWwSACIOCgp0ZXh0L3BsYWluEgAqRAoLQWltZWUgTXlocmUaNS8vc3NsLmdzdGF0aWMuY29tL2RvY3MvY29tbW9uL2JsdWVfc2lsaG91ZXR0ZTk2LTAucG5nMLr+ku/IMTi6/pLvyDFKXAokYXBwbGljYXRpb24vdm5kLmdvb2dsZS1hcHBzLmRvY3MubWRzGjTC19rkAS4KLAoJCgNOQU8QARgAEh0KF05ldyBBY2NvbW1vZGF0aW9uIE9mZmVyEAEYABgBckYKC0FpbWVlIE15aHJlGjcKNS8vc3NsLmdzdGF0aWMuY29tL2RvY3MvY29tbW9uL2JsdWVfc2lsaG91ZXR0ZTk2LTAucG5neACCATZzdWdnZXN0SWRJbXBvcnQ2ZGI1NjBkYS0xMmY3LTRiMGEtYWRlYS05ZDhlOGE1MTVhOGJfNTGIAQGaAQYIABAAGACwAQC4AQEYuv6S78gxILr+ku/IMTAAQjZzdWdnZXN0SWRJbXBvcnQ2ZGI1NjBkYS0xMmY3LTRiMGEtYWRlYS05ZDhlOGE1MTVhOGJfNTEitwMKC0FBQUE5R21BQm80Et8CCgtBQUFBOUdtQUJvNBILQUFBQTlHbUFCbzQaDQoJdGV4dC9odG1sEgAiDgoKdGV4dC9wbGFpbhIAKkQKC0FpbWVlIE15aHJlGjUvL3NzbC5nc3RhdGljLmNvbS9kb2NzL2NvbW1vbi9ibHVlX3NpbGhvdWV0dGU5Ni0wLnBuZzC7/pLvyDE4u/6S78gxSjsKJGFwcGxpY2F0aW9uL3ZuZC5nb29nbGUtYXBwcy5kb2NzLm1kcxoTwtfa5AENEgsKBwoBcxABGAAQAXJGCgtBaW1lZSBNeWhyZRo3CjUvL3NzbC5nc3RhdGljLmNvbS9kb2NzL2NvbW1vbi9ibHVlX3NpbGhvdWV0dGU5Ni0wLnBuZ3gAggE2c3VnZ2VzdElkSW1wb3J0NmRiNTYwZGEtMTJmNy00YjBhLWFkZWEtOWQ4ZThhNTE1YThiXzc5iAEBmgEGCAAQABgAsAEAuAEBGLv+ku/IMSC7/pLvyDEwAEI2c3VnZ2VzdElkSW1wb3J0NmRiNTYwZGEtMTJmNy00YjBhLWFkZWEtOWQ4ZThhNTE1YThiXzc5IsIDCgtBQUFBOUdtQUJuVRLpAgoLQUFBQTlHbUFCblUSC0FBQUE5R21BQm5VGg0KCXRleHQvaHRtbBIAIg4KCnRleHQvcGxhaW4SACpECgtBaW1lZSBNeWhyZRo1Ly9zc2wuZ3N0YXRpYy5jb20vZG9jcy9jb21tb24vYmx1ZV9zaWxob3VldHRlOTYtMC5wbmcwvP6S78gxOLz+ku/IMUpECiRhcHBsaWNhdGlvbi92bmQuZ29vZ2xlLWFwcHMuZG9jcy5tZHMaHMLX2uQBFgoUCgcKATIQARgAEgcKATEQARgAGAFyRgoLQWltZWUgTXlocmUaNwo1Ly9zc2wuZ3N0YXRpYy5jb20vZG9jcy9jb21tb24vYmx1ZV9zaWxob3VldHRlOTYtMC5wbmd4AIIBN3N1Z2dlc3RJZEltcG9ydDZkYjU2MGRhLTEyZjctNGIwYS1hZGVhLTlkOGU4YTUxNWE4Yl8xMDWIAQGaAQYIABAAGACwAQC4AQEYvP6S78gxILz+ku/IMTAAQjdzdWdnZXN0SWRJbXBvcnQ2ZGI1NjBkYS0xMmY3LTRiMGEtYWRlYS05ZDhlOGE1MTVhOGJfMTA1IrsDCgtBQUFBOUdtQUJtcxLjAgoLQUFBQTlHbUFCbXMSC0FBQUE5R21BQm1zGg0KCXRleHQvaHRtbBIAIg4KCnRleHQvcGxhaW4SACpECgtBaW1lZSBNeWhyZRo1Ly9zc2wuZ3N0YXRpYy5jb20vZG9jcy9jb21tb24vYmx1ZV9zaWxob3VldHRlOTYtMC5wbmcwuv6S78gxOLr+ku/IMUo/CiRhcHBsaWNhdGlvbi92bmQuZ29vZ2xlLWFwcHMuZG9jcy5tZHMaF8LX2uQBERoPCgsKBShOQU8pEAEYABABckYKC0FpbWVlIE15aHJlGjcKNS8vc3NsLmdzdGF0aWMuY29tL2RvY3MvY29tbW9uL2JsdWVfc2lsaG91ZXR0ZTk2LTAucG5neACCATZzdWdnZXN0SWRJbXBvcnQ2ZGI1NjBkYS0xMmY3LTRiMGEtYWRlYS05ZDhlOGE1MTVhOGJfNDeIAQGaAQYIABAAGACwAQC4AQEYuv6S78gxILr+ku/IMTAAQjZzdWdnZXN0SWRJbXBvcnQ2ZGI1NjBkYS0xMmY3LTRiMGEtYWRlYS05ZDhlOGE1MTVhOGJfNDcivAMKC0FBQUE5R21BQm5REuQCCgtBQUFBOUdtQUJuURILQUFBQTlHbUFCblEaDQoJdGV4dC9odG1sEgAiDgoKdGV4dC9wbGFpbhIAKkQKC0FpbWVlIE15aHJlGjUvL3NzbC5nc3RhdGljLmNvbS9kb2NzL2NvbW1vbi9ibHVlX3NpbGhvdWV0dGU5Ni0wLnBuZzC7/pLvyDE4u/6S78gxSkAKJGFwcGxpY2F0aW9uL3ZuZC5nb29nbGUtYXBwcy5kb2NzLm1kcxoYwtfa5AESGhAKDAoGKERhdGEpEAEYABABckYKC0FpbWVlIE15aHJlGjcKNS8vc3NsLmdzdGF0aWMuY29tL2RvY3MvY29tbW9uL2JsdWVfc2lsaG91ZXR0ZTk2LTAucG5neACCATZzdWdnZXN0SWRJbXBvcnQ2ZGI1NjBkYS0xMmY3LTRiMGEtYWRlYS05ZDhlOGE1MTVhOGJfNzSIAQGaAQYIABAAGACwAQC4AQEYu/6S78gxILv+ku/IMTAAQjZzdWdnZXN0SWRJbXBvcnQ2ZGI1NjBkYS0xMmY3LTRiMGEtYWRlYS05ZDhlOGE1MTVhOGJfNzQiwAMKC0FBQUE5R21BQm1vEugCCgtBQUFBOUdtQUJtbxILQUFBQTlHbUFCbW8aDQoJdGV4dC9odG1sEgAiDgoKdGV4dC9wbGFpbhIAKkQKC0FpbWVlIE15aHJlGjUvL3NzbC5nc3RhdGljLmNvbS9kb2NzL2NvbW1vbi9ibHVlX3NpbGhvdWV0dGU5Ni0wLnBuZzC6/pLvyDE4uv6S78gxSkQKJGFwcGxpY2F0aW9uL3ZuZC5nb29nbGUtYXBwcy5kb2NzLm1kcxocwtfa5AEWChQKBwoBbRABGAASBwoBTRABGAAYAXJGCgtBaW1lZSBNeWhyZRo3CjUvL3NzbC5nc3RhdGljLmNvbS9kb2NzL2NvbW1vbi9ibHVlX3NpbGhvdWV0dGU5Ni0wLnBuZ3gAggE2c3VnZ2VzdElkSW1wb3J0NmRiNTYwZGEtMTJmNy00YjBhLWFkZWEtOWQ4ZThhNTE1YThiXzM2iAEBmgEGCAAQABgAsAEAuAEBGLr+ku/IMSC6/pLvyDEwAEI2c3VnZ2VzdElkSW1wb3J0NmRiNTYwZGEtMTJmNy00YjBhLWFkZWEtOWQ4ZThhNTE1YThiXzM2IsUDCgtBQUFBOUdtQUJuaxLtAgoLQUFBQTlHbUFCbmsSC0FBQUE5R21BQm5rGg0KCXRleHQvaHRtbBIAIg4KCnRleHQvcGxhaW4SACpECgtBaW1lZSBNeWhyZRo1Ly9zc2wuZ3N0YXRpYy5jb20vZG9jcy9jb21tb24vYmx1ZV9zaWxob3VldHRlOTYtMC5wbmcwu/6S78gxOLv+ku/IMUpJCiRhcHBsaWNhdGlvbi92bmQuZ29vZ2xlLWFwcHMuZG9jcy5tZHMaIcLX2uQBGxIZChUKD2F0IHRoZSBzdGFydCBvZhABGAAQAXJGCgtBaW1lZSBNeWhyZRo3CjUvL3NzbC5nc3RhdGljLmNvbS9kb2NzL2NvbW1vbi9ibHVlX3NpbGhvdWV0dGU5Ni0wLnBuZ3gAggE2c3VnZ2VzdElkSW1wb3J0NmRiNTYwZGEtMTJmNy00YjBhLWFkZWEtOWQ4ZThhNTE1YThiXzk1iAEBmgEGCAAQABgAsAEAuAEBGLv+ku/IMSC7/pLvyDEwAEI2c3VnZ2VzdElkSW1wb3J0NmRiNTYwZGEtMTJmNy00YjBhLWFkZWEtOWQ4ZThhNTE1YThiXzk1ItsDCgtBQUFBOUdtQUJvTRKCAwoLQUFBQTlHbUFCb00SC0FBQUE5R21BQm9NGg0KCXRleHQvaHRtbBIAIg4KCnRleHQvcGxhaW4SACpECgtBaW1lZSBNeWhyZRo1Ly9zc2wuZ3N0YXRpYy5jb20vZG9jcy9jb21tb24vYmx1ZV9zaWxob3VldHRlOTYtMC5wbmcwvP6S78gxOLz+ku/IMUpdCiRhcHBsaWNhdGlvbi92bmQuZ29vZ2xlLWFwcHMuZG9jcy5tZHMaNcLX2uQBLwotChMKDXJlY2lwaWVudOKAmXMQARgAEhQKDnJlY2VpcGllbnTigJlzEAEYABgBckYKC0FpbWVlIE15aHJlGjcKNS8vc3NsLmdzdGF0aWMuY29tL2RvY3MvY29tbW9uL2JsdWVfc2lsaG91ZXR0ZTk2LTAucG5neACCATdzdWdnZXN0SWRJbXBvcnQ2ZGI1NjBkYS0xMmY3LTRiMGEtYWRlYS05ZDhlOGE1MTVhOGJfMTEyiAEBmgEGCAAQABgAsAEAuAEBGLz+ku/IMSC8/pLvyDEwAEI3c3VnZ2VzdElkSW1wb3J0NmRiNTYwZGEtMTJmNy00YjBhLWFkZWEtOWQ4ZThhNTE1YThiXzExMiLJAwoLQUFBQTlHbUFCbmcS8AIKC0FBQUE5R21BQm5nEgtBQUFBOUdtQUJuZxoNCgl0ZXh0L2h0bWwSACIOCgp0ZXh0L3BsYWluEgAqRAoLQWltZWUgTXlocmUaNS8vc3NsLmdzdGF0aWMuY29tL2RvY3MvY29tbW9uL2JsdWVfc2lsaG91ZXR0ZTk2LTAucG5nMLz+ku/IMTi8/pLvyDFKSwokYXBwbGljYXRpb24vdm5kLmdvb2dsZS1hcHBzLmRvY3MubWRzGiPC19rkAR0SGwoXChFmdWxseSBpbmRlbW5pZmllZBABGAAQAXJGCgtBaW1lZSBNeWhyZRo3CjUvL3NzbC5nc3RhdGljLmNvbS9kb2NzL2NvbW1vbi9ibHVlX3NpbGhvdWV0dGU5Ni0wLnBuZ3gAggE3c3VnZ2VzdElkSW1wb3J0NmRiNTYwZGEtMTJmNy00YjBhLWFkZWEtOWQ4ZThhNTE1YThiXzExNogBAZoBBggAEAAYALABALgBARi8/pLvyDEgvP6S78gxMABCN3N1Z2dlc3RJZEltcG9ydDZkYjU2MGRhLTEyZjctNGIwYS1hZGVhLTlkOGU4YTUxNWE4Yl8xMTYisgMKC0FBQUE5R21BQm9JEtoCCgtBQUFBOUdtQUJvSRILQUFBQTlHbUFCb0kaDQoJdGV4dC9odG1sEgAiDgoKdGV4dC9wbGFpbhIAKkQKC0FpbWVlIE15aHJlGjUvL3NzbC5nc3RhdGljLmNvbS9kb2NzL2NvbW1vbi9ibHVlX3NpbGhvdWV0dGU5Ni0wLnBuZzC6/pLvyDE4uv6S78gxSjYKJGFwcGxpY2F0aW9uL3ZuZC5nb29nbGUtYXBwcy5kb2NzLm1kcxoOwtfa5AEIEgYKAhAUEAFyRgoLQWltZWUgTXlocmUaNwo1Ly9zc2wuZ3N0YXRpYy5jb20vZG9jcy9jb21tb24vYmx1ZV9zaWxob3VldHRlOTYtMC5wbmd4AIIBNnN1Z2dlc3RJZEltcG9ydDZkYjU2MGRhLTEyZjctNGIwYS1hZGVhLTlkOGU4YTUxNWE4Yl80NIgBAZoBBggAEAAYALABALgBARi6/pLvyDEguv6S78gxMABCNnN1Z2dlc3RJZEltcG9ydDZkYjU2MGRhLTEyZjctNGIwYS1hZGVhLTlkOGU4YTUxNWE4Yl80NCK+AwoLQUFBQTlHbUFCbmMS5wIKC0FBQUE5R21BQm5jEgtBQUFBOUdtQUJuYxoNCgl0ZXh0L2h0bWwSACIOCgp0ZXh0L3BsYWluEgAqRAoLQWltZWUgTXlocmUaNS8vc3NsLmdzdGF0aWMuY29tL2RvY3MvY29tbW9uL2JsdWVfc2lsaG91ZXR0ZTk2LTAucG5nMLn+ku/IMTi5/pLvyDFKRAokYXBwbGljYXRpb24vdm5kLmdvb2dsZS1hcHBzLmRvY3MubWRzGhzC19rkARYKFAoHCgFtEAEYABIHCgFNEAEYABgBckYKC0FpbWVlIE15aHJlGjcKNS8vc3NsLmdzdGF0aWMuY29tL2RvY3MvY29tbW9uL2JsdWVfc2lsaG91ZXR0ZTk2LTAucG5neACCATVzdWdnZXN0SWRJbXBvcnQ2ZGI1NjBkYS0xMmY3LTRiMGEtYWRlYS05ZDhlOGE1MTVhOGJfOYgBAZoBBggAEAAYALABALgBARi5/pLvyDEguf6S78gxMABCNXN1Z2dlc3RJZEltcG9ydDZkYjU2MGRhLTEyZjctNGIwYS1hZGVhLTlkOGU4YTUxNWE4Yl85IuwCCgtBQUFBOUdtQUJvRRLCAgoLQUFBQTlHbUFCb0USC0FBQUE5R21BQm9FGikKCXRleHQvaHRtbBIcTm8gaW5kZW1uaXRpZXMgcGxzIGFzIHBvbGljeSIqCgp0ZXh0L3BsYWluEhxObyBpbmRlbW5pdGllcyBwbHMgYXMgcG9saWN5KkQKC0FpbWVlIE15aHJlGjUvL3NzbC5nc3RhdGljLmNvbS9kb2NzL2NvbW1vbi9ibHVlX3NpbGhvdWV0dGU5Ni0wLnBuZzC//pLvyDE4v/6S78gxckYKC0FpbWVlIE15aHJlGjcKNS8vc3NsLmdzdGF0aWMuY29tL2RvY3MvY29tbW9uL2JsdWVfc2lsaG91ZXR0ZTk2LTAucG5neACIAQGaAQYIABAAGACqAR4SHE5vIGluZGVtbml0aWVzIHBscyBhcyBwb2xpY3mwAQC4AQEYv/6S78gxIL/+ku/IMTAAQghraXguY210NiK6AwoLQUFBQTlHbUFCb0ES4gIKC0FBQUE5R21BQm9BEgtBQUFBOUdtQUJvQRoNCgl0ZXh0L2h0bWwSACIOCgp0ZXh0L3BsYWluEgAqRAoLQWltZWUgTXlocmUaNS8vc3NsLmdzdGF0aWMuY29tL2RvY3MvY29tbW9uL2JsdWVfc2lsaG91ZXR0ZTk2LTAucG5nMLr+ku/IMTi6/pLvyDFKPgokYXBwbGljYXRpb24vdm5kLmdvb2dsZS1hcHBzLmRvY3MubWRzGhbC19rkARAaDgoKCgQoU1ApEAEYABABckYKC0FpbWVlIE15aHJlGjcKNS8vc3NsLmdzdGF0aWMuY29tL2RvY3MvY29tbW9uL2JsdWVfc2lsaG91ZXR0ZTk2LTAucG5neACCATZzdWdnZXN0SWRJbXBvcnQ2ZGI1NjBkYS0xMmY3LTRiMGEtYWRlYS05ZDhlOGE1MTVhOGJfNTCIAQGaAQYIABAAGACwAQC4AQEYuv6S78gxILr+ku/IMTAAQjZzdWdnZXN0SWRJbXBvcnQ2ZGI1NjBkYS0xMmY3LTRiMGEtYWRlYS05ZDhlOGE1MTVhOGJfNTAivgMKC0FBQUE5R21BQmw4EucCCgtBQUFBOUdtQUJsOBILQUFBQTlHbUFCbDgaDQoJdGV4dC9odG1sEgAiDgoKdGV4dC9wbGFpbhIAKkQKC0FpbWVlIE15aHJlGjUvL3NzbC5nc3RhdGljLmNvbS9kb2NzL2NvbW1vbi9ibHVlX3NpbGhvdWV0dGU5Ni0wLnBuZzC5/pLvyDE4uf6S78gxSkQKJGFwcGxpY2F0aW9uL3ZuZC5nb29nbGUtYXBwcy5kb2NzLm1kcxocwtfa5AEWChQKBwoBdBABGAASBwoBVBABGAAYAXJGCgtBaW1lZSBNeWhyZRo3CjUvL3NzbC5nc3RhdGljLmNvbS9kb2NzL2NvbW1vbi9ibHVlX3NpbGhvdWV0dGU5Ni0wLnBuZ3gAggE1c3VnZ2VzdElkSW1wb3J0NmRiNTYwZGEtMTJmNy00YjBhLWFkZWEtOWQ4ZThhNTE1YThiXzGIAQGaAQYIABAAGACwAQC4AQEYuf6S78gxILn+ku/IMTAAQjVzdWdnZXN0SWRJbXBvcnQ2ZGI1NjBkYS0xMmY3LTRiMGEtYWRlYS05ZDhlOGE1MTVhOGJfMSKbBAoLQUFBQTlHbUFCbncSwwMKC0FBQUE5R21BQm53EgtBQUFBOUdtQUJudxoNCgl0ZXh0L2h0bWwSACIOCgp0ZXh0L3BsYWluEgAqRAoLQWltZWUgTXlocmUaNS8vc3NsLmdzdGF0aWMuY29tL2RvY3MvY29tbW9uL2JsdWVfc2lsaG91ZXR0ZTk2LTAucG5nMLn+ku/IMTi5/pLvyDFKngEKJGFwcGxpY2F0aW9uL3ZuZC5nb29nbGUtYXBwcy5kb2NzLm1kcxp2wtfa5AFwGm4KagpkSWYgdGhlIEF1dGhvcml0eSBkb2VzIHB1Ymxpc2ggbm90aWZpY2F0aW9uIG9mIHRoZSBDb250cmFjdCAoYW5kIHJlbGF0ZWQgZG9jdW1lbnRzKSB1bmRlciB0aGlzIENsYXVzZRABGAEQAXJGCgtBaW1lZSBNeWhyZRo3CjUvL3NzbC5nc3RhdGljLmNvbS9kb2NzL2NvbW1vbi9ibHVlX3NpbGhvdWV0dGU5Ni0wLnBuZ3gAggE2c3VnZ2VzdElkSW1wb3J0NmRiNTYwZGEtMTJmNy00YjBhLWFkZWEtOWQ4ZThhNTE1YThiXzEziAEBmgEGCAAQABgAsAEAuAEBGLn+ku/IMSC5/pLvyDEwAEI2c3VnZ2VzdElkSW1wb3J0NmRiNTYwZGEtMTJmNy00YjBhLWFkZWEtOWQ4ZThhNTE1YThiXzEzIrIDCgtBQUFBOUdtQUJvWRLaAgoLQUFBQTlHbUFCb1kSC0FBQUE5R21BQm9ZGg0KCXRleHQvaHRtbBIAIg4KCnRleHQvcGxhaW4SACpECgtBaW1lZSBNeWhyZRo1Ly9zc2wuZ3N0YXRpYy5jb20vZG9jcy9jb21tb24vYmx1ZV9zaWxob3VldHRlOTYtMC5wbmcwuv6S78gxOLr+ku/IMUo2CiRhcHBsaWNhdGlvbi92bmQuZ29vZ2xlLWFwcHMuZG9jcy5tZHMaDsLX2uQBCBIGCgIQFBABckYKC0FpbWVlIE15aHJlGjcKNS8vc3NsLmdzdGF0aWMuY29tL2RvY3MvY29tbW9uL2JsdWVfc2lsaG91ZXR0ZTk2LTAucG5neACCATZzdWdnZXN0SWRJbXBvcnQ2ZGI1NjBkYS0xMmY3LTRiMGEtYWRlYS05ZDhlOGE1MTVhOGJfNDCIAQGaAQYIABAAGACwAQC4AQEYuv6S78gxILr+ku/IMTAAQjZzdWdnZXN0SWRJbXBvcnQ2ZGI1NjBkYS0xMmY3LTRiMGEtYWRlYS05ZDhlOGE1MTVhOGJfNDAiugMKC0FBQUE5R21BQm5zEuICCgtBQUFBOUdtQUJucxILQUFBQTlHbUFCbnMaDQoJdGV4dC9odG1sEgAiDgoKdGV4dC9wbGFpbhIAKkQKC0FpbWVlIE15aHJlGjUvL3NzbC5nc3RhdGljLmNvbS9kb2NzL2NvbW1vbi9ibHVlX3NpbGhvdWV0dGU5Ni0wLnBuZzC7/pLvyDE4u/6S78gxSj4KJGFwcGxpY2F0aW9uL3ZuZC5nb29nbGUtYXBwcy5kb2NzLm1kcxoWwtfa5AEQEg4KCgoEdGhhdBABGAAQAXJGCgtBaW1lZSBNeWhyZRo3CjUvL3NzbC5nc3RhdGljLmNvbS9kb2NzL2NvbW1vbi9ibHVlX3NpbGhvdWV0dGU5Ni0wLnBuZ3gAggE2c3VnZ2VzdElkSW1wb3J0NmRiNTYwZGEtMTJmNy00YjBhLWFkZWEtOWQ4ZThhNTE1YThiXzc4iAEBmgEGCAAQABgAsAEAuAEBGLv+ku/IMSC7/pLvyDEwAEI2c3VnZ2VzdElkSW1wb3J0NmRiNTYwZGEtMTJmNy00YjBhLWFkZWEtOWQ4ZThhNTE1YThiXzc4IrcDCgtBQUFBOUdtQUJvVRLfAgoLQUFBQTlHbUFCb1USC0FBQUE5R21BQm9VGg0KCXRleHQvaHRtbBIAIg4KCnRleHQvcGxhaW4SACpECgtBaW1lZSBNeWhyZRo1Ly9zc2wuZ3N0YXRpYy5jb20vZG9jcy9jb21tb24vYmx1ZV9zaWxob3VldHRlOTYtMC5wbmcwu/6S78gxOLv+ku/IMUo7CiRhcHBsaWNhdGlvbi92bmQuZ29vZ2xlLWFwcHMuZG9jcy5tZHMaE8LX2uQBDRoLCgcKASkQARgAEAFyRgoLQWltZWUgTXlocmUaNwo1Ly9zc2wuZ3N0YXRpYy5jb20vZG9jcy9jb21tb24vYmx1ZV9zaWxob3VldHRlOTYtMC5wbmd4AIIBNnN1Z2dlc3RJZEltcG9ydDZkYjU2MGRhLTEyZjctNGIwYS1hZGVhLTlkOGU4YTUxNWE4Yl85OIgBAZoBBggAEAAYALABALgBARi7/pLvyDEgu/6S78gxMABCNnN1Z2dlc3RJZEltcG9ydDZkYjU2MGRhLTEyZjctNGIwYS1hZGVhLTlkOGU4YTUxNWE4Yl85OCK5AwoLQUFBQTlHbUFCbm8S4AIKC0FBQUE5R21BQm5vEgtBQUFBOUdtQUJubxoNCgl0ZXh0L2h0bWwSACIOCgp0ZXh0L3BsYWluEgAqRAoLQWltZWUgTXlocmUaNS8vc3NsLmdzdGF0aWMuY29tL2RvY3MvY29tbW9uL2JsdWVfc2lsaG91ZXR0ZTk2LTAucG5nMLz+ku/IMTi8/pLvyDFKOwokYXBwbGljYXRpb24vdm5kLmdvb2dsZS1hcHBzLmRvY3MubWRzGhPC19rkAQ0aCwoHCgEyEAEYABABckYKC0FpbWVlIE15aHJlGjcKNS8vc3NsLmdzdGF0aWMuY29tL2RvY3MvY29tbW9uL2JsdWVfc2lsaG91ZXR0ZTk2LTAucG5neACCATdzdWdnZXN0SWRJbXBvcnQ2ZGI1NjBkYS0xMmY3LTRiMGEtYWRlYS05ZDhlOGE1MTVhOGJfMTA0iAEBmgEGCAAQABgAsAEAuAEBGLz+ku/IMSC8/pLvyDEwAEI3c3VnZ2VzdElkSW1wb3J0NmRiNTYwZGEtMTJmNy00YjBhLWFkZWEtOWQ4ZThhNTE1YThiXzEwNCLEAwoLQUFBQTlHbUFCb1ES6wIKC0FBQUE5R21BQm9REgtBQUFBOUdtQUJvURoNCgl0ZXh0L2h0bWwSACIOCgp0ZXh0L3BsYWluEgAqRAoLQWltZWUgTXlocmUaNS8vc3NsLmdzdGF0aWMuY29tL2RvY3MvY29tbW9uL2JsdWVfc2lsaG91ZXR0ZTk2LTAucG5nMLz+ku/IMTi8/pLvyDFKRgokYXBwbGljYXRpb24vdm5kLmdvb2dsZS1hcHBzLmRvY3MubWRzGh7C19rkARgSFgoSCgx3YXJyYW50cyBhbmQQARgAEAFyRgoLQWltZWUgTXlocmUaNwo1Ly9zc2wuZ3N0YXRpYy5jb20vZG9jcy9jb21tb24vYmx1ZV9zaWxob3VldHRlOTYtMC5wbmd4AIIBN3N1Z2dlc3RJZEltcG9ydDZkYjU2MGRhLTEyZjctNGIwYS1hZGVhLTlkOGU4YTUxNWE4Yl8xMTiIAQGaAQYIABAAGACwAQC4AQEYvP6S78gxILz+ku/IMTAAQjdzdWdnZXN0SWRJbXBvcnQ2ZGI1NjBkYS0xMmY3LTRiMGEtYWRlYS05ZDhlOGE1MTVhOGJfMTE4IsADCgtBQUFBOUdtQUJwTRLoAgoLQUFBQTlHbUFCcE0SC0FBQUE5R21BQnBNGg0KCXRleHQvaHRtbBIAIg4KCnRleHQvcGxhaW4SACpECgtBaW1lZSBNeWhyZRo1Ly9zc2wuZ3N0YXRpYy5jb20vZG9jcy9jb21tb24vYmx1ZV9zaWxob3VldHRlOTYtMC5wbmcwuv6S78gxOLr+ku/IMUpECiRhcHBsaWNhdGlvbi92bmQuZ29vZ2xlLWFwcHMuZG9jcy5tZHMaHMLX2uQBFgoUCgcKAXIQARgAEgcKAVIQARgAGAFyRgoLQWltZWUgTXlocmUaNwo1Ly9zc2wuZ3N0YXRpYy5jb20vZG9jcy9jb21tb24vYmx1ZV9zaWxob3VldHRlOTYtMC5wbmd4AIIBNnN1Z2dlc3RJZEltcG9ydDZkYjU2MGRhLTEyZjctNGIwYS1hZGVhLTlkOGU4YTUxNWE4Yl8zNIgBAZoBBggAEAAYALABALgBARi6/pLvyDEguv6S78gxMABCNnN1Z2dlc3RJZEltcG9ydDZkYjU2MGRhLTEyZjctNGIwYS1hZGVhLTlkOGU4YTUxNWE4Yl8zNCK5AwoLQUFBQTlHbUFCb2sS4AIKC0FBQUE5R21BQm9rEgtBQUFBOUdtQUJvaxoNCgl0ZXh0L2h0bWwSACIOCgp0ZXh0L3BsYWluEgAqRAoLQWltZWUgTXlocmUaNS8vc3NsLmdzdGF0aWMuY29tL2RvY3MvY29tbW9uL2JsdWVfc2lsaG91ZXR0ZTk2LTAucG5nMLv+ku/IMTi7/pLvyDFKOwokYXBwbGljYXRpb24vdm5kLmdvb2dsZS1hcHBzLmRvY3MubWRzGhPC19rkAQ0SCwoHCgExEAEYABABckYKC0FpbWVlIE15aHJlGjcKNS8vc3NsLmdzdGF0aWMuY29tL2RvY3MvY29tbW9uL2JsdWVfc2lsaG91ZXR0ZTk2LTAucG5neACCATdzdWdnZXN0SWRJbXBvcnQ2ZGI1NjBkYS0xMmY3LTRiMGEtYWRlYS05ZDhlOGE1MTVhOGJfMTAziAEBmgEGCAAQABgAsAEAuAEBGLv+ku/IMSC7/pLvyDEwAEI3c3VnZ2VzdElkSW1wb3J0NmRiNTYwZGEtMTJmNy00YjBhLWFkZWEtOWQ4ZThhNTE1YThiXzEwMyKwCgoLQUFBQTlHbUFCcEkShgoKC0FBQUE5R21BQnBJEgtBQUFBOUdtQUJwSRrwAgoJdGV4dC9odG1sEuICRGFuaWVsIGlzIHRoZSAmcXVvdDtTdGF0ZW1lbnQgb2YgUmVxdWlyZW1lbnQmcXVvdDsgdGhlIHNhbWUgdGhpbmcgYXMgdGhlICZxdW90O1B1cmNoYXNlIE9yZGVyJnF1b3Q7IHRoYXQgaXMgcmVmZXJlbmNlZCB0aHJvdWdob3V0IHRoZSBTdGFuZGFyZCBUZXJtcyBhbmQgQ29uZGl0aW9ucz8gSWYgc28sIGNhbiB3ZSBtYWtlIHRoYXQgY2xlYXIvcmVuYW1lIGl0IGFzIHRoYXQuIElmIG5vdCwgcGxlYXNlIGNhbiB3ZSBvYnRhaW4gYSBjb3B5IG9mIHRoZSByZWxldmFudCBQTyAtIGl0IHdpbGwgcmVxdWlyZSBzZXBhcmF0ZSBsZWdhbCByZXZpZXcgYW5kIHNpZ24gb2ZmIGFzIGl0IGZvcm1zIHBhcnQgb2YgdGhlIENvbnRyYWN0It0CCgp0ZXh0L3BsYWluEs4CRGFuaWVsIGlzIHRoZSAiU3RhdGVtZW50IG9mIFJlcXVpcmVtZW50IiB0aGUgc2FtZSB0aGluZyBhcyB0aGUgIlB1cmNoYXNlIE9yZGVyIiB0aGF0IGlzIHJlZmVyZW5jZWQgdGhyb3VnaG91dCB0aGUgU3RhbmRhcmQgVGVybXMgYW5kIENvbmRpdGlvbnM/IElmIHNvLCBjYW4gd2UgbWFrZSB0aGF0IGNsZWFyL3JlbmFtZSBpdCBhcyB0aGF0LiBJZiBub3QsIHBsZWFzZSBjYW4gd2Ugb2J0YWluIGEgY29weSBvZiB0aGUgcmVsZXZhbnQgUE8gLSBpdCB3aWxsIHJlcXVpcmUgc2VwYXJhdGUgbGVnYWwgcmV2aWV3IGFuZCBzaWduIG9mZiBhcyBpdCBmb3JtcyBwYXJ0IG9mIHRoZSBDb250cmFjdCpECgtBaW1lZSBNeWhyZRo1Ly9zc2wuZ3N0YXRpYy5jb20vZG9jcy9jb21tb24vYmx1ZV9zaWxob3VldHRlOTYtMC5wbmcwv/6S78gxOL/+ku/IMXJGCgtBaW1lZSBNeWhyZRo3CjUvL3NzbC5nc3RhdGljLmNvbS9kb2NzL2NvbW1vbi9ibHVlX3NpbGhvdWV0dGU5Ni0wLnBuZ3gAiAEBmgEGCAAQABgAqgHlAhLiAkRhbmllbCBpcyB0aGUgJnF1b3Q7U3RhdGVtZW50IG9mIFJlcXVpcmVtZW50JnF1b3Q7IHRoZSBzYW1lIHRoaW5nIGFzIHRoZSAmcXVvdDtQdXJjaGFzZSBPcmRlciZxdW90OyB0aGF0IGlzIHJlZmVyZW5jZWQgdGhyb3VnaG91dCB0aGUgU3RhbmRhcmQgVGVybXMgYW5kIENvbmRpdGlvbnM/IElmIHNvLCBjYW4gd2UgbWFrZSB0aGF0IGNsZWFyL3JlbmFtZSBpdCBhcyB0aGF0LiBJZiBub3QsIHBsZWFzZSBjYW4gd2Ugb2J0YWluIGEgY29weSBvZiB0aGUgcmVsZXZhbnQgUE8gLSBpdCB3aWxsIHJlcXVpcmUgc2VwYXJhdGUgbGVnYWwgcmV2aWV3IGFuZCBzaWduIG9mZiBhcyBpdCBmb3JtcyBwYXJ0IG9mIHRoZSBDb250cmFjdLABALgBARi//pLvyDEgv/6S78gxMABCCGtpeC5jbXQ0ItEDCgtBQUFBOUdtQUJvZxL5AgoLQUFBQTlHbUFCb2cSC0FBQUE5R21BQm9nGg0KCXRleHQvaHRtbBIAIg4KCnRleHQvcGxhaW4SACpECgtBaW1lZSBNeWhyZRo1Ly9zc2wuZ3N0YXRpYy5jb20vZG9jcy9jb21tb24vYmx1ZV9zaWxob3VldHRlOTYtMC5wbmcwuv6S78gxOLr+ku/IMUpVCiRhcHBsaWNhdGlvbi92bmQuZ29vZ2xlLWFwcHMuZG9jcy5tZHMaLcLX2uQBJwolCggKAlNQEAEYABIXChFTZXJ2aW5nIHBlcnNvbm5lbBABGAAYAXJGCgtBaW1lZSBNeWhyZRo3CjUvL3NzbC5nc3RhdGljLmNvbS9kb2NzL2NvbW1vbi9ibHVlX3NpbGhvdWV0dGU5Ni0wLnBuZ3gAggE2c3VnZ2VzdElkSW1wb3J0NmRiNTYwZGEtMTJmNy00YjBhLWFkZWEtOWQ4ZThhNTE1YThiXzY1iAEBmgEGCAAQABgAsAEAuAEBGLr+ku/IMSC6/pLvyDEwAEI2c3VnZ2VzdElkSW1wb3J0NmRiNTYwZGEtMTJmNy00YjBhLWFkZWEtOWQ4ZThhNTE1YThiXzY1Ir8DCgtBQUFBOUdtQUJwRRLoAgoLQUFBQTlHbUFCcEUSC0FBQUE5R21BQnBFGg0KCXRleHQvaHRtbBIAIg4KCnRleHQvcGxhaW4SACpECgtBaW1lZSBNeWhyZRo1Ly9zc2wuZ3N0YXRpYy5jb20vZG9jcy9jb21tb24vYmx1ZV9zaWxob3VldHRlOTYtMC5wbmcwuf6S78gxOLn+ku/IMUpFCiRhcHBsaWNhdGlvbi92bmQuZ29vZ2xlLWFwcHMuZG9jcy5tZHMaHcLX2uQBFxoVChEKCyhIb21ldHJhY2spEAEYABABckYKC0FpbWVlIE15aHJlGjcKNS8vc3NsLmdzdGF0aWMuY29tL2RvY3MvY29tbW9uL2JsdWVfc2lsaG91ZXR0ZTk2LTAucG5neACCATVzdWdnZXN0SWRJbXBvcnQ2ZGI1NjBkYS0xMmY3LTRiMGEtYWRlYS05ZDhlOGE1MTVhOGJfNIgBAZoBBggAEAAYALABALgBARi5/pLvyDEguf6S78gxMABCNXN1Z2dlc3RJZEltcG9ydDZkYjU2MGRhLTEyZjctNGIwYS1hZGVhLTlkOGU4YTUxNWE4Yl80IsADCgtBQUFBOUdtQUJwQRLoAgoLQUFBQTlHbUFCcEESC0FBQUE5R21BQnBBGg0KCXRleHQvaHRtbBIAIg4KCnRleHQvcGxhaW4SACpECgtBaW1lZSBNeWhyZRo1Ly9zc2wuZ3N0YXRpYy5jb20vZG9jcy9jb21tb24vYmx1ZV9zaWxob3VldHRlOTYtMC5wbmcwuv6S78gxOLr+ku/IMUpECiRhcHBsaWNhdGlvbi92bmQuZ29vZ2xlLWFwcHMuZG9jcy5tZHMaHMLX2uQBFgoUCgcKAVAQARgAEgcKAXAQARgAGAFyRgoLQWltZWUgTXlocmUaNwo1Ly9zc2wuZ3N0YXRpYy5jb20vZG9jcy9jb21tb24vYmx1ZV9zaWxob3VldHRlOTYtMC5wbmd4AIIBNnN1Z2dlc3RJZEltcG9ydDZkYjU2MGRhLTEyZjctNGIwYS1hZGVhLTlkOGU4YTUxNWE4Yl80OIgBAZoBBggAEAAYALABALgBARi6/pLvyDEguv6S78gxMABCNnN1Z2dlc3RJZEltcG9ydDZkYjU2MGRhLTEyZjctNGIwYS1hZGVhLTlkOGU4YTUxNWE4Yl80OCLoAwoLQUFBQTlHbUFCcFkSkAMKC0FBQUE5R21BQnBZEgtBQUFBOUdtQUJwWRoNCgl0ZXh0L2h0bWwSACIOCgp0ZXh0L3BsYWluEgAqRAoLQWltZWUgTXlocmUaNS8vc3NsLmdzdGF0aWMuY29tL2RvY3MvY29tbW9uL2JsdWVfc2lsaG91ZXR0ZTk2LTAucG5nMLv+ku/IMTi7/pLvyDFKbAokYXBwbGljYXRpb24vdm5kLmdvb2dsZS1hcHBzLmRvY3MubWRzGkTC19rkAT4aPAo4CjJbdG8gYmUgc2VudCB0byB0aGUgTU9EIGJ5IHdheSBvZiBhIGNzdiBiYXRjaCBmaWxlXRABGAAQAXJGCgtBaW1lZSBNeWhyZRo3CjUvL3NzbC5nc3RhdGljLmNvbS9kb2NzL2NvbW1vbi9ibHVlX3NpbGhvdWV0dGU5Ni0wLnBuZ3gAggE2c3VnZ2VzdElkSW1wb3J0NmRiNTYwZGEtMTJmNy00YjBhLWFkZWEtOWQ4ZThhNTE1YThiXzg0iAEBmgEGCAAQABgAsAEAuAEBGLv+ku/IMSC7/pLvyDEwAEI2c3VnZ2VzdElkSW1wb3J0NmRiNTYwZGEtMTJmNy00YjBhLWFkZWEtOWQ4ZThhNTE1YThiXzg0Ir8DCgtBQUFBOUdtQUJvdxLmAgoLQUFBQTlHbUFCb3cSC0FBQUE5R21BQm93Gg0KCXRleHQvaHRtbBIAIg4KCnRleHQvcGxhaW4SACpECgtBaW1lZSBNeWhyZRo1Ly9zc2wuZ3N0YXRpYy5jb20vZG9jcy9jb21tb24vYmx1ZV9zaWxob3VldHRlOTYtMC5wbmcwvP6S78gxOLz+ku/IMUpBCiRhcHBsaWNhdGlvbi92bmQuZ29vZ2xlLWFwcHMuZG9jcy5tZHMaGcLX2uQBExoRCg0KB0NMVURJTkcQARgAEAFyRgoLQWltZWUgTXlocmUaNwo1Ly9zc2wuZ3N0YXRpYy5jb20vZG9jcy9jb21tb24vYmx1ZV9zaWxob3VldHRlOTYtMC5wbmd4AIIBN3N1Z2dlc3RJZEltcG9ydDZkYjU2MGRhLTEyZjctNGIwYS1hZGVhLTlkOGU4YTUxNWE4Yl8xMTGIAQGaAQYIABAAGACwAQC4AQEYvP6S78gxILz+ku/IMTAAQjdzdWdnZXN0SWRJbXBvcnQ2ZGI1NjBkYS0xMmY3LTRiMGEtYWRlYS05ZDhlOGE1MTVhOGJfMTExItEDCgtBQUFBOUdtQUJtOBL5AgoLQUFBQTlHbUFCbTgSC0FBQUE5R21BQm04Gg0KCXRleHQvaHRtbBIAIg4KCnRleHQvcGxhaW4SACpECgtBaW1lZSBNeWhyZRo1Ly9zc2wuZ3N0YXRpYy5jb20vZG9jcy9jb21tb24vYmx1ZV9zaWxob3VldHRlOTYtMC5wbmcwu/6S78gxOLv+ku/IMUpVCiRhcHBsaWNhdGlvbi92bmQuZ29vZ2xlLWFwcHMuZG9jcy5tZHMaLcLX2uQBJwolCggKAlNQEAEYABIXChFTZXJ2aWNlIHBlcnNvbm5lbBABGAAYAXJGCgtBaW1lZSBNeWhyZRo3CjUvL3NzbC5nc3RhdGljLmNvbS9kb2NzL2NvbW1vbi9ibHVlX3NpbGhvdWV0dGU5Ni0wLnBuZ3gAggE2c3VnZ2VzdElkSW1wb3J0NmRiNTYwZGEtMTJmNy00YjBhLWFkZWEtOWQ4ZThhNTE1YThiXzcwiAEBmgEGCAAQABgAsAEAuAEBGLv+ku/IMSC7/pLvyDEwAEI2c3VnZ2VzdElkSW1wb3J0NmRiNTYwZGEtMTJmNy00YjBhLWFkZWEtOWQ4ZThhNTE1YThiXzcwIrsDCgtBQUFBOUdtQUJwVRLjAgoLQUFBQTlHbUFCcFUSC0FBQUE5R21BQnBVGg0KCXRleHQvaHRtbBIAIg4KCnRleHQvcGxhaW4SACpECgtBaW1lZSBNeWhyZRo1Ly9zc2wuZ3N0YXRpYy5jb20vZG9jcy9jb21tb24vYmx1ZV9zaWxob3VldHRlOTYtMC5wbmcwuv6S78gxOLr+ku/IMUo/CiRhcHBsaWNhdGlvbi92bmQuZ29vZ2xlLWFwcHMuZG9jcy5tZHMaF8LX2uQBERoPCgsKBShNT0QpEAEYABABckYKC0FpbWVlIE15aHJlGjcKNS8vc3NsLmdzdGF0aWMuY29tL2RvY3MvY29tbW9uL2JsdWVfc2lsaG91ZXR0ZTk2LTAucG5neACCATZzdWdnZXN0SWRJbXBvcnQ2ZGI1NjBkYS0xMmY3LTRiMGEtYWRlYS05ZDhlOGE1MTVhOGJfNjSIAQGaAQYIABAAGACwAQC4AQEYuv6S78gxILr+ku/IMTAAQjZzdWdnZXN0SWRJbXBvcnQ2ZGI1NjBkYS0xMmY3LTRiMGEtYWRlYS05ZDhlOGE1MTVhOGJfNjQixAMKC0FBQUE5R21BQm9zEuwCCgtBQUFBOUdtQUJvcxILQUFBQTlHbUFCb3MaDQoJdGV4dC9odG1sEgAiDgoKdGV4dC9wbGFpbhIAKkQKC0FpbWVlIE15aHJlGjUvL3NzbC5nc3RhdGljLmNvbS9kb2NzL2NvbW1vbi9ibHVlX3NpbGhvdWV0dGU5Ni0wLnBuZzC6/pLvyDE4uv6S78gxSkgKJGFwcGxpY2F0aW9uL3ZuZC5nb29nbGUtYXBwcy5kb2NzLm1kcxogwtfa5AEaGhgKFAoOR0VPUkdFIFJPQkJJTlMQARgAEAFyRgoLQWltZWUgTXlocmUaNwo1Ly9zc2wuZ3N0YXRpYy5jb20vZG9jcy9jb21tb24vYmx1ZV9zaWxob3VldHRlOTYtMC5wbmd4AIIBNnN1Z2dlc3RJZEltcG9ydDZkYjU2MGRhLTEyZjctNGIwYS1hZGVhLTlkOGU4YTUxNWE4Yl80NYgBAZoBBggAEAAYALABALgBARi6/pLvyDEguv6S78gxMABCNnN1Z2dlc3RJZEltcG9ydDZkYjU2MGRhLTEyZjctNGIwYS1hZGVhLTlkOGU4YTUxNWE4Yl80NSLAAwoLQUFBQTlHbUFCbTQS6AIKC0FBQUE5R21BQm00EgtBQUFBOUdtQUJtNBoNCgl0ZXh0L2h0bWwSACIOCgp0ZXh0L3BsYWluEgAqRAoLQWltZWUgTXlocmUaNS8vc3NsLmdzdGF0aWMuY29tL2RvY3MvY29tbW9uL2JsdWVfc2lsaG91ZXR0ZTk2LTAucG5nMLv+ku/IMTi7/pLvyDFKRAokYXBwbGljYXRpb24vdm5kLmdvb2dsZS1hcHBzLmRvY3MubWRzGhzC19rkARYKFAoHCgEoEAEYABIHCgEsEAEYABgBckYKC0FpbWVlIE15aHJlGjcKNS8vc3NsLmdzdGF0aWMuY29tL2RvY3MvY29tbW9uL2JsdWVfc2lsaG91ZXR0ZTk2LTAucG5neACCATZzdWdnZXN0SWRJbXBvcnQ2ZGI1NjBkYS0xMmY3LTRiMGEtYWRlYS05ZDhlOGE1MTVhOGJfOTaIAQGaAQYIABAAGACwAQC4AQEYu/6S78gxILv+ku/IMTAAQjZzdWdnZXN0SWRJbXBvcnQ2ZGI1NjBkYS0xMmY3LTRiMGEtYWRlYS05ZDhlOGE1MTVhOGJfOTYitwMKC0FBQUE5R21BQnBREt8CCgtBQUFBOUdtQUJwURILQUFBQTlHbUFCcFEaDQoJdGV4dC9odG1sEgAiDgoKdGV4dC9wbGFpbhIAKkQKC0FpbWVlIE15aHJlGjUvL3NzbC5nc3RhdGljLmNvbS9kb2NzL2NvbW1vbi9ibHVlX3NpbGhvdWV0dGU5Ni0wLnBuZzC7/pLvyDE4u/6S78gxSjsKJGFwcGxpY2F0aW9uL3ZuZC5nb29nbGUtYXBwcy5kb2NzLm1kcxoTwtfa5AENGgsKBwoBcxABGAAQAXJGCgtBaW1lZSBNeWhyZRo3CjUvL3NzbC5nc3RhdGljLmNvbS9kb2NzL2NvbW1vbi9ibHVlX3NpbGhvdWV0dGU5Ni0wLnBuZ3gAggE2c3VnZ2VzdElkSW1wb3J0NmRiNTYwZGEtMTJmNy00YjBhLWFkZWEtOWQ4ZThhNTE1YThiXzgwiAEBmgEGCAAQABgAsAEAuAEBGLv+ku/IMSC7/pLvyDEwAEI2c3VnZ2VzdElkSW1wb3J0NmRiNTYwZGEtMTJmNy00YjBhLWFkZWEtOWQ4ZThhNTE1YThiXzgwIsADCgtBQUFBOUdtQUJvbxLoAgoLQUFBQTlHbUFCb28SC0FBQUE5R21BQm9vGg0KCXRleHQvaHRtbBIAIg4KCnRleHQvcGxhaW4SACpECgtBaW1lZSBNeWhyZRo1Ly9zc2wuZ3N0YXRpYy5jb20vZG9jcy9jb21tb24vYmx1ZV9zaWxob3VldHRlOTYtMC5wbmcwuf6S78gxOLn+ku/IMUpECiRhcHBsaWNhdGlvbi92bmQuZ29vZ2xlLWFwcHMuZG9jcy5tZHMaHMLX2uQBFgoUCgcKAWQQARgAEgcKAUQQARgAGAFyRgoLQWltZWUgTXlocmUaNwo1Ly9zc2wuZ3N0YXRpYy5jb20vZG9jcy9jb21tb24vYmx1ZV9zaWxob3VldHRlOTYtMC5wbmd4AIIBNnN1Z2dlc3RJZEltcG9ydDZkYjU2MGRhLTEyZjctNGIwYS1hZGVhLTlkOGU4YTUxNWE4Yl8xMYgBAZoBBggAEAAYALABALgBARi5/pLvyDEguf6S78gxMABCNnN1Z2dlc3RJZEltcG9ydDZkYjU2MGRhLTEyZjctNGIwYS1hZGVhLTlkOGU4YTUxNWE4Yl8xMSLXAwoLQUFBQTlHbUFCbTAS/wIKC0FBQUE5R21BQm0wEgtBQUFBOUdtQUJtMBoNCgl0ZXh0L2h0bWwSACIOCgp0ZXh0L3BsYWluEgAqRAoLQWltZWUgTXlocmUaNS8vc3NsLmdzdGF0aWMuY29tL2RvY3MvY29tbW9uL2JsdWVfc2lsaG91ZXR0ZTk2LTAucG5nMLv+ku/IMTi7/pLvyDFKWwokYXBwbGljYXRpb24vdm5kLmdvb2dsZS1hcHBzLmRvY3MubWRzGjPC19rkAS0KKwoPCglIb21ldHJhY2sQARgAEhYKEEhvdXNlZnVsIExpbWl0ZWQQARgAGAFyRgoLQWltZWUgTXlocmUaNwo1Ly9zc2wuZ3N0YXRpYy5jb20vZG9jcy9jb21tb24vYmx1ZV9zaWxob3VldHRlOTYtMC5wbmd4AIIBNnN1Z2dlc3RJZEltcG9ydDZkYjU2MGRhLTEyZjctNGIwYS1hZGVhLTlkOGU4YTUxNWE4Yl85OYgBAZoBBggAEAAYALABALgBARi7/pLvyDEgu/6S78gxMABCNnN1Z2dlc3RJZEltcG9ydDZkYjU2MGRhLTEyZjctNGIwYS1hZGVhLTlkOGU4YTUxNWE4Yl85OSK+AwoLQUFBQTlHbUFCbUkS5wIKC0FBQUE5R21BQm1JEgtBQUFBOUdtQUJtSRoNCgl0ZXh0L2h0bWwSACIOCgp0ZXh0L3BsYWluEgAqRAoLQWltZWUgTXlocmUaNS8vc3NsLmdzdGF0aWMuY29tL2RvY3MvY29tbW9uL2JsdWVfc2lsaG91ZXR0ZTk2LTAucG5nMLn+ku/IMTi5/pLvyDFKRAokYXBwbGljYXRpb24vdm5kLmdvb2dsZS1hcHBzLmRvY3MubWRzGhzC19rkARYKFAoHCgFyEAEYABIHCgFSEAEYABgBckYKC0FpbWVlIE15aHJlGjcKNS8vc3NsLmdzdGF0aWMuY29tL2RvY3MvY29tbW9uL2JsdWVfc2lsaG91ZXR0ZTk2LTAucG5neACCATVzdWdnZXN0SWRJbXBvcnQ2ZGI1NjBkYS0xMmY3LTRiMGEtYWRlYS05ZDhlOGE1MTVhOGJfN4gBAZoBBggAEAAYALABALgBARi5/pLvyDEguf6S78gxMABCNXN1Z2dlc3RJZEltcG9ydDZkYjU2MGRhLTEyZjctNGIwYS1hZGVhLTlkOGU4YTUxNWE4Yl83IsADCgtBQUFBOUdtQUJtRRLoAgoLQUFBQTlHbUFCbUUSC0FBQUE5R21BQm1FGg0KCXRleHQvaHRtbBIAIg4KCnRleHQvcGxhaW4SACpECgtBaW1lZSBNeWhyZRo1Ly9zc2wuZ3N0YXRpYy5jb20vZG9jcy9jb21tb24vYmx1ZV9zaWxob3VldHRlOTYtMC5wbmcwu/6S78gxOLv+ku/IMUpECiRhcHBsaWNhdGlvbi92bmQuZ29vZ2xlLWFwcHMuZG9jcy5tZHMaHMLX2uQBFgoUCgcKAUQQARgAEgcKAWQQARgAGAFyRgoLQWltZWUgTXlocmUaNwo1Ly9zc2wuZ3N0YXRpYy5jb20vZG9jcy9jb21tb24vYmx1ZV9zaWxob3VldHRlOTYtMC5wbmd4AIIBNnN1Z2dlc3RJZEltcG9ydDZkYjU2MGRhLTEyZjctNGIwYS1hZGVhLTlkOGU4YTUxNWE4Yl83NYgBAZoBBggAEAAYALABALgBARi7/pLvyDEgu/6S78gxMABCNnN1Z2dlc3RJZEltcG9ydDZkYjU2MGRhLTEyZjctNGIwYS1hZGVhLTlkOGU4YTUxNWE4Yl83NSK3AwoLQUFBQTlHbUFCbUES3wIKC0FBQUE5R21BQm1BEgtBQUFBOUdtQUJtQRoNCgl0ZXh0L2h0bWwSACIOCgp0ZXh0L3BsYWluEgAqRAoLQWltZWUgTXlocmUaNS8vc3NsLmdzdGF0aWMuY29tL2RvY3MvY29tbW9uL2JsdWVfc2lsaG91ZXR0ZTk2LTAucG5nMLv+ku/IMTi7/pLvyDFKOwokYXBwbGljYXRpb24vdm5kLmdvb2dsZS1hcHBzLmRvY3MubWRzGhPC19rkAQ0aCwoHCgEpEAEYABABckYKC0FpbWVlIE15aHJlGjcKNS8vc3NsLmdzdGF0aWMuY29tL2RvY3MvY29tbW9uL2JsdWVfc2lsaG91ZXR0ZTk2LTAucG5neACCATZzdWdnZXN0SWRJbXBvcnQ2ZGI1NjBkYS0xMmY3LTRiMGEtYWRlYS05ZDhlOGE1MTVhOGJfODKIAQGaAQYIABAAGACwAQC4AQEYu/6S78gxILv+ku/IMTAAQjZzdWdnZXN0SWRJbXBvcnQ2ZGI1NjBkYS0xMmY3LTRiMGEtYWRlYS05ZDhlOGE1MTVhOGJfODIiuAMKC0FBQUE5R21BQnBnEuACCgtBQUFBOUdtQUJwZxILQUFBQTlHbUFCcGcaDQoJdGV4dC9odG1sEgAiDgoKdGV4dC9wbGFpbhIAKkQKC0FpbWVlIE15aHJlGjUvL3NzbC5nc3RhdGljLmNvbS9kb2NzL2NvbW1vbi9ibHVlX3NpbGhvdWV0dGU5Ni0wLnBuZzC6/pLvyDE4uv6S78gxSjwKJGFwcGxpY2F0aW9uL3ZuZC5nb29nbGUtYXBwcy5kb2NzLm1kcxoUwtfa5AEOEgwKCAoCMTIQARgAEAFyRgoLQWltZWUgTXlocmUaNwo1Ly9zc2wuZ3N0YXRpYy5jb20vZG9jcy9jb21tb24vYmx1ZV9zaWxob3VldHRlOTYtMC5wbmd4AIIBNnN1Z2dlc3RJZEltcG9ydDZkYjU2MGRhLTEyZjctNGIwYS1hZGVhLTlkOGU4YTUxNWE4Yl80M4gBAZoBBggAEAAYALABALgBARi6/pLvyDEguv6S78gxMABCNnN1Z2dlc3RJZEltcG9ydDZkYjU2MGRhLTEyZjctNGIwYS1hZGVhLTlkOGU4YTUxNWE4Yl80MyLdAwoLQUFBQTlHbUFCcGMShQMKC0FBQUE5R21BQnBjEgtBQUFBOUdtQUJwYxoNCgl0ZXh0L2h0bWwSACIOCgp0ZXh0L3BsYWluEgAqRAoLQWltZWUgTXlocmUaNS8vc3NsLmdzdGF0aWMuY29tL2RvY3MvY29tbW9uL2JsdWVfc2lsaG91ZXR0ZTk2LTAucG5nMLr+ku/IMTi6/pLvyDFKYQokYXBwbGljYXRpb24vdm5kLmdvb2dsZS1hcHBzLmRvY3MubWRzGjnC19rkATMKMQoJCgNGU0EQARgAEiIKHFNlcnZpY2UgRmFtaWx5IEFjY29tbW9kYXRpb24QARgAGAFyRgoLQWltZWUgTXlocmUaNwo1Ly9zc2wuZ3N0YXRpYy5jb20vZG9jcy9jb21tb24vYmx1ZV9zaWxob3VldHRlOTYtMC5wbmd4AIIBNnN1Z2dlc3RJZEltcG9ydDZkYjU2MGRhLTEyZjctNGIwYS1hZGVhLTlkOGU4YTUxNWE4Yl82N4gBAZoBBggAEAAYALABALgBARi6/pLvyDEguv6S78gxMABCNnN1Z2dlc3RJZEltcG9ydDZkYjU2MGRhLTEyZjctNGIwYS1hZGVhLTlkOGU4YTUxNWE4Yl82NyLDAwoLQUFBQTlHbUFCbVkS7AIKC0FBQUE5R21BQm1ZEgtBQUFBOUdtQUJtWRoNCgl0ZXh0L2h0bWwSACIOCgp0ZXh0L3BsYWluEgAqRAoLQWltZWUgTXlocmUaNS8vc3NsLmdzdGF0aWMuY29tL2RvY3MvY29tbW9uL2JsdWVfc2lsaG91ZXR0ZTk2LTAucG5nMLn+ku/IMTi5/pLvyDFKSQokYXBwbGljYXRpb24vdm5kLmdvb2dsZS1hcHBzLmRvY3MubWRzGiHC19rkARsSGQoVCg9Zb3VyIFJlZmVyZW5jZToQARgAEAFyRgoLQWltZWUgTXlocmUaNwo1Ly9zc2wuZ3N0YXRpYy5jb20vZG9jcy9jb21tb24vYmx1ZV9zaWxob3VldHRlOTYtMC5wbmd4AIIBNXN1Z2dlc3RJZEltcG9ydDZkYjU2MGRhLTEyZjctNGIwYS1hZGVhLTlkOGU4YTUxNWE4Yl81iAEBmgEGCAAQABgAsAEAuAEBGLn+ku/IMSC5/pLvyDEwAEI1c3VnZ2VzdElkSW1wb3J0NmRiNTYwZGEtMTJmNy00YjBhLWFkZWEtOWQ4ZThhNTE1YThiXzUi5gMKC0FBQUE5R21BQm44Eo0DCgtBQUFBOUdtQUJuOBILQUFBQTlHbUFCbjgaDQoJdGV4dC9odG1sEgAiDgoKdGV4dC9wbGFpbhIAKkQKC0FpbWVlIE15aHJlGjUvL3NzbC5nc3RhdGljLmNvbS9kb2NzL2NvbW1vbi9ibHVlX3NpbGhvdWV0dGU5Ni0wLnBuZzC8/pLvyDE4vP6S78gxSmgKJGFwcGxpY2F0aW9uL3ZuZC5nb29nbGUtYXBwcy5kb2NzLm1kcxpAwtfa5AE6GjgKNAouLjAwICh0aGlydHkgb25lIHRob3VzYW5kLCBmaXZlIGh1bmRyZWQgcG91bmRzKRABGAAQAXJGCgtBaW1lZSBNeWhyZRo3CjUvL3NzbC5nc3RhdGljLmNvbS9kb2NzL2NvbW1vbi9ibHVlX3NpbGhvdWV0dGU5Ni0wLnBuZ3gAggE3c3VnZ2VzdElkSW1wb3J0NmRiNTYwZGEtMTJmNy00YjBhLWFkZWEtOWQ4ZThhNTE1YThiXzEwN4gBAZoBBggAEAAYALABALgBARi8/pLvyDEgvP6S78gxMABCN3N1Z2dlc3RJZEltcG9ydDZkYjU2MGRhLTEyZjctNGIwYS1hZGVhLTlkOGU4YTUxNWE4Yl8xMDci5AMKC0FBQUE5R21BQm1REowDCgtBQUFBOUdtQUJtURILQUFBQTlHbUFCbVEaDQoJdGV4dC9odG1sEgAiDgoKdGV4dC9wbGFpbhIAKkQKC0FpbWVlIE15aHJlGjUvL3NzbC5nc3RhdGljLmNvbS9kb2NzL2NvbW1vbi9ibHVlX3NpbGhvdWV0dGU5Ni0wLnBuZzC5/pLvyDE4uf6S78gxSmgKJGFwcGxpY2F0aW9uL3ZuZC5nb29nbGUtYXBwcy5kb2NzLm1kcxpAwtfa5AE6GjgKNAouLCBzdWNoIGNvbnNlbnQgbm90IHRvIGJlIHVucmVhc29uYWJseSB3aXRoaGVsZBABGAAQAXJGCgtBaW1lZSBNeWhyZRo3CjUvL3NzbC5nc3RhdGljLmNvbS9kb2NzL2NvbW1vbi9ibHVlX3NpbGhvdWV0dGU5Ni0wLnBuZ3gAggE2c3VnZ2VzdElkSW1wb3J0NmRiNTYwZGEtMTJmNy00YjBhLWFkZWEtOWQ4ZThhNTE1YThiXzMxiAEBmgEGCAAQABgAsAEAuAEBGLn+ku/IMSC5/pLvyDEwAEI2c3VnZ2VzdElkSW1wb3J0NmRiNTYwZGEtMTJmNy00YjBhLWFkZWEtOWQ4ZThhNTE1YThiXzMxIsIDCgtBQUFBOUdtQUJuNBLpAgoLQUFBQTlHbUFCbjQSC0FBQUE5R21BQm40Gg0KCXRleHQvaHRtbBIAIg4KCnRleHQvcGxhaW4SACpECgtBaW1lZSBNeWhyZRo1Ly9zc2wuZ3N0YXRpYy5jb20vZG9jcy9jb21tb24vYmx1ZV9zaWxob3VldHRlOTYtMC5wbmcwu/6S78gxOLv+ku/IMUpECiRhcHBsaWNhdGlvbi92bmQuZ29vZ2xlLWFwcHMuZG9jcy5tZHMaHMLX2uQBFgoUCgcKAWgQARgAEgcKAUgQARgAGAFyRgoLQWltZWUgTXlocmUaNwo1Ly9zc2wuZ3N0YXRpYy5jb20vZG9jcy9jb21tb24vYmx1ZV9zaWxob3VldHRlOTYtMC5wbmd4AIIBN3N1Z2dlc3RJZEltcG9ydDZkYjU2MGRhLTEyZjctNGIwYS1hZGVhLTlkOGU4YTUxNWE4Yl8xMDGIAQGaAQYIABAAGACwAQC4AQEYu/6S78gxILv+ku/IMTAAQjdzdWdnZXN0SWRJbXBvcnQ2ZGI1NjBkYS0xMmY3LTRiMGEtYWRlYS05ZDhlOGE1MTVhOGJfMTAxIsEDCgtBQUFBOUdtQUJtTRLpAgoLQUFBQTlHbUFCbU0SC0FBQUE5R21BQm1NGg0KCXRleHQvaHRtbBIAIg4KCnRleHQvcGxhaW4SACpECgtBaW1lZSBNeWhyZRo1Ly9zc2wuZ3N0YXRpYy5jb20vZG9jcy9jb21tb24vYmx1ZV9zaWxob3VldHRlOTYtMC5wbmcwuv6S78gxOLr+ku/IMUpFCiRhcHBsaWNhdGlvbi92bmQuZ29vZ2xlLWFwcHMuZG9jcy5tZHMaHcLX2uQBFxoVChEKC01pbmlzdHJ5IG9mEAEYABABckYKC0FpbWVlIE15aHJlGjcKNS8vc3NsLmdzdGF0aWMuY29tL2RvY3MvY29tbW9uL2JsdWVfc2lsaG91ZXR0ZTk2LTAucG5neACCATZzdWdnZXN0SWRJbXBvcnQ2ZGI1NjBkYS0xMmY3LTRiMGEtYWRlYS05ZDhlOGE1MTVhOGJfNjGIAQGaAQYIABAAGACwAQC4AQEYuv6S78gxILr+ku/IMTAAQjZzdWdnZXN0SWRJbXBvcnQ2ZGI1NjBkYS0xMmY3LTRiMGEtYWRlYS05ZDhlOGE1MTVhOGJfNjEizQMKC0FBQUE5R21BQm4wEvUCCgtBQUFBOUdtQUJuMBILQUFBQTlHbUFCbjAaDQoJdGV4dC9odG1sEgAiDgoKdGV4dC9wbGFpbhIAKkQKC0FpbWVlIE15aHJlGjUvL3NzbC5nc3RhdGljLmNvbS9kb2NzL2NvbW1vbi9ibHVlX3NpbGhvdWV0dGU5Ni0wLnBuZzC6/pLvyDE4uv6S78gxSlEKJGFwcGxpY2F0aW9uL3ZuZC5nb29nbGUtYXBwcy5kb2NzLm1kcxopwtfa5AEjEiEKHQoX4oCmLlNpZ25hdHVyZSB0byBGb2xsb3cQARgAEAFyRgoLQWltZWUgTXlocmUaNwo1Ly9zc2wuZ3N0YXRpYy5jb20vZG9jcy9jb21tb24vYmx1ZV9zaWxob3VldHRlOTYtMC5wbmd4AIIBNnN1Z2dlc3RJZEltcG9ydDZkYjU2MGRhLTEyZjctNGIwYS1hZGVhLTlkOGU4YTUxNWE4Yl80MYgBAZoBBggAEAAYALABALgBARi6/pLvyDEguv6S78gxMABCNnN1Z2dlc3RJZEltcG9ydDZkYjU2MGRhLTEyZjctNGIwYS1hZGVhLTlkOGU4YTUxNWE4Yl80MSLYAwoLQUFBQTlHbUFCbk0SgAMKC0FBQUE5R21BQm5NEgtBQUFBOUdtQUJuTRoNCgl0ZXh0L2h0bWwSACIOCgp0ZXh0L3BsYWluEgAqRAoLQWltZWUgTXlocmUaNS8vc3NsLmdzdGF0aWMuY29tL2RvY3MvY29tbW9uL2JsdWVfc2lsaG91ZXR0ZTk2LTAucG5nMLr+ku/IMTi6/pLvyDFKXAokYXBwbGljYXRpb24vdm5kLmdvb2dsZS1hcHBzLmRvY3MubWRzGjTC19rkAS4KLAoJCgNOQU8QARgAEh0KF05ldyBBY2NvbW1vZGF0aW9uIE9mZmVyEAEYABgBckYKC0FpbWVlIE15aHJlGjcKNS8vc3NsLmdzdGF0aWMuY29tL2RvY3MvY29tbW9uL2JsdWVfc2lsaG91ZXR0ZTk2LTAucG5neACCATZzdWdnZXN0SWRJbXBvcnQ2ZGI1NjBkYS0xMmY3LTRiMGEtYWRlYS05ZDhlOGE1MTVhOGJfNTmIAQGaAQYIABAAGACwAQC4AQEYuv6S78gxILr+ku/IMTAAQjZzdWdnZXN0SWRJbXBvcnQ2ZGI1NjBkYS0xMmY3LTRiMGEtYWRlYS05ZDhlOGE1MTVhOGJfNTkizgIKC0FBQUE5R21BQm1rEqQCCgtBQUFBOUdtQUJtaxILQUFBQTlHbUFCbWsaHwoJdGV4dC9odG1sEhJOb3QgYSBkZWZpbmVkIHRlcm0iIAoKdGV4dC9wbGFpbhISTm90IGEgZGVmaW5lZCB0ZXJtKkQKC0FpbWVlIE15aHJlGjUvL3NzbC5nc3RhdGljLmNvbS9kb2NzL2NvbW1vbi9ibHVlX3NpbGhvdWV0dGU5Ni0wLnBuZzC9/pLvyDE4vf6S78gxckYKC0FpbWVlIE15aHJlGjcKNS8vc3NsLmdzdGF0aWMuY29tL2RvY3MvY29tbW9uL2JsdWVfc2lsaG91ZXR0ZTk2LTAucG5neACIAQGaAQYIABAAGACqARQSEk5vdCBhIGRlZmluZWQgdGVybbABALgBARi9/pLvyDEgvf6S78gxMABCCGtpeC5jbXQwIsQDCgtBQUFBOUdtQUJuSRLrAgoLQUFBQTlHbUFCbkkSC0FBQUE5R21BQm5JGg0KCXRleHQvaHRtbBIAIg4KCnRleHQvcGxhaW4SACpECgtBaW1lZSBNeWhyZRo1Ly9zc2wuZ3N0YXRpYy5jb20vZG9jcy9jb21tb24vYmx1ZV9zaWxob3VldHRlOTYtMC5wbmcwvP6S78gxOLz+ku/IMUpGCiRhcHBsaWNhdGlvbi92bmQuZ29vZ2xlLWFwcHMuZG9jcy5tZHMaHsLX2uQBGBIWChIKDHdhcnJhbnRzIGFuZBABGAAQAXJGCgtBaW1lZSBNeWhyZRo3CjUvL3NzbC5nc3RhdGljLmNvbS9kb2NzL2NvbW1vbi9ibHVlX3NpbGhvdWV0dGU5Ni0wLnBuZ3gAggE3c3VnZ2VzdElkSW1wb3J0NmRiNTYwZGEtMTJmNy00YjBhLWFkZWEtOWQ4ZThhNTE1YThiXzExN4gBAZoBBggAEAAYALABALgBARi8/pLvyDEgvP6S78gxMABCN3N1Z2dlc3RJZEltcG9ydDZkYjU2MGRhLTEyZjctNGIwYS1hZGVhLTlkOGU4YTUxNWE4Yl8xMTciwAMKC0FBQUE5R21BQm1nEugCCgtBQUFBOUdtQUJtZxILQUFBQTlHbUFCbWcaDQoJdGV4dC9odG1sEgAiDgoKdGV4dC9wbGFpbhIAKkQKC0FpbWVlIE15aHJlGjUvL3NzbC5nc3RhdGljLmNvbS9kb2NzL2NvbW1vbi9ibHVlX3NpbGhvdWV0dGU5Ni0wLnBuZzC6/pLvyDE4uv6S78gxSkQKJGFwcGxpY2F0aW9uL3ZuZC5nb29nbGUtYXBwcy5kb2NzLm1kcxocwtfa5AEWChQKBwoBZBABGAASBwoBRBABGAAYAXJGCgtBaW1lZSBNeWhyZRo3CjUvL3NzbC5nc3RhdGljLmNvbS9kb2NzL2NvbW1vbi9ibHVlX3NpbGhvdWV0dGU5Ni0wLnBuZ3gAggE2c3VnZ2VzdElkSW1wb3J0NmRiNTYwZGEtMTJmNy00YjBhLWFkZWEtOWQ4ZThhNTE1YThiXzM4iAEBmgEGCAAQABgAsAEAuAEBGLr+ku/IMSC6/pLvyDEwAEI2c3VnZ2VzdElkSW1wb3J0NmRiNTYwZGEtMTJmNy00YjBhLWFkZWEtOWQ4ZThhNTE1YThiXzM4IrkDCgtBQUFBOUdtQUJuRRLhAgoLQUFBQTlHbUFCbkUSC0FBQUE5R21BQm5FGg0KCXRleHQvaHRtbBIAIg4KCnRleHQvcGxhaW4SACpECgtBaW1lZSBNeWhyZRo1Ly9zc2wuZ3N0YXRpYy5jb20vZG9jcy9jb21tb24vYmx1ZV9zaWxob3VldHRlOTYtMC5wbmcwu/6S78gxOLv+ku/IMUo9CiRhcHBsaWNhdGlvbi92bmQuZ29vZ2xlLWFwcHMuZG9jcy5tZHMaFcLX2uQBDxoNCgkKA2FuZBABGAAQAXJGCgtBaW1lZSBNeWhyZRo3CjUvL3NzbC5nc3RhdGljLmNvbS9kb2NzL2NvbW1vbi9ibHVlX3NpbGhvdWV0dGU5Ni0wLnBuZ3gAggE2c3VnZ2VzdElkSW1wb3J0NmRiNTYwZGEtMTJmNy00YjBhLWFkZWEtOWQ4ZThhNTE1YThiXzc3iAEBmgEGCAAQABgAsAEAuAEBGLv+ku/IMSC7/pLvyDEwAEI2c3VnZ2VzdElkSW1wb3J0NmRiNTYwZGEtMTJmNy00YjBhLWFkZWEtOWQ4ZThhNTE1YThiXzc3Ir8DCgtBQUFBOUdtQUJtYxLnAgoLQUFBQTlHbUFCbWMSC0FBQUE5R21BQm1jGg0KCXRleHQvaHRtbBIAIg4KCnRleHQvcGxhaW4SACpECgtBaW1lZSBNeWhyZRo1Ly9zc2wuZ3N0YXRpYy5jb20vZG9jcy9jb21tb24vYmx1ZV9zaWxob3VldHRlOTYtMC5wbmcwu/6S78gxOLv+ku/IMUpDCiRhcHBsaWNhdGlvbi92bmQuZ29vZ2xlLWFwcHMuZG9jcy5tZHMaG8LX2uQBFRoTCg8KCWF2YWlsYWJsZRABGAAQAXJGCgtBaW1lZSBNeWhyZRo3CjUvL3NzbC5nc3RhdGljLmNvbS9kb2NzL2NvbW1vbi9ibHVlX3NpbGhvdWV0dGU5Ni0wLnBuZ3gAggE2c3VnZ2VzdElkSW1wb3J0NmRiNTYwZGEtMTJmNy00YjBhLWFkZWEtOWQ4ZThhNTE1YThiXzgziAEBmgEGCAAQABgAsAEAuAEBGLv+ku/IMSC7/pLvyDEwAEI2c3VnZ2VzdElkSW1wb3J0NmRiNTYwZGEtMTJmNy00YjBhLWFkZWEtOWQ4ZThhNTE1YThiXzgzIrcDCgtBQUFBOUdtQUJuQRLfAgoLQUFBQTlHbUFCbkESC0FBQUE5R21BQm5BGg0KCXRleHQvaHRtbBIAIg4KCnRleHQvcGxhaW4SACpECgtBaW1lZSBNeWhyZRo1Ly9zc2wuZ3N0YXRpYy5jb20vZG9jcy9jb21tb24vYmx1ZV9zaWxob3VldHRlOTYtMC5wbmcwu/6S78gxOLv+ku/IMUo7CiRhcHBsaWNhdGlvbi92bmQuZ29vZ2xlLWFwcHMuZG9jcy5tZHMaE8LX2uQBDRoLCgcKASgQARgAEAFyRgoLQWltZWUgTXlocmUaNwo1Ly9zc2wuZ3N0YXRpYy5jb20vZG9jcy9jb21tb24vYmx1ZV9zaWxob3VldHRlOTYtMC5wbmd4AIIBNnN1Z2dlc3RJZEltcG9ydDZkYjU2MGRhLTEyZjctNGIwYS1hZGVhLTlkOGU4YTUxNWE4Yl84MYgBAZoBBggAEAAYALABALgBARi7/pLvyDEgu/6S78gxMABCNnN1Z2dlc3RJZEltcG9ydDZkYjU2MGRhLTEyZjctNGIwYS1hZGVhLTlkOGU4YTUxNWE4Yl84MTIJaWQuZ2pkZ3hzMgppZC4zMGowemxsOABqRgo3c3VnZ2VzdElkSW1wb3J0NmRiNTYwZGEtMTJmNy00YjBhLWFkZWEtOWQ4ZThhNTE1YThiXzExNBILQWltZWUgTXlocmVqRQo2c3VnZ2VzdElkSW1wb3J0NmRiNTYwZGEtMTJmNy00YjBhLWFkZWEtOWQ4ZThhNTE1YThiXzUxEgtBaW1lZSBNeWhyZWpFCjZzdWdnZXN0SWRJbXBvcnQ2ZGI1NjBkYS0xMmY3LTRiMGEtYWRlYS05ZDhlOGE1MTVhOGJfNzkSC0FpbWVlIE15aHJlakYKN3N1Z2dlc3RJZEltcG9ydDZkYjU2MGRhLTEyZjctNGIwYS1hZGVhLTlkOGU4YTUxNWE4Yl8xMDUSC0FpbWVlIE15aHJlakUKNnN1Z2dlc3RJZEltcG9ydDZkYjU2MGRhLTEyZjctNGIwYS1hZGVhLTlkOGU4YTUxNWE4Yl80NxILQWltZWUgTXlocmVqRQo2c3VnZ2VzdElkSW1wb3J0NmRiNTYwZGEtMTJmNy00YjBhLWFkZWEtOWQ4ZThhNTE1YThiXzc0EgtBaW1lZSBNeWhyZWpFCjZzdWdnZXN0SWRJbXBvcnQ2ZGI1NjBkYS0xMmY3LTRiMGEtYWRlYS05ZDhlOGE1MTVhOGJfMzYSC0FpbWVlIE15aHJlakUKNnN1Z2dlc3RJZEltcG9ydDZkYjU2MGRhLTEyZjctNGIwYS1hZGVhLTlkOGU4YTUxNWE4Yl85NRILQWltZWUgTXlocmVqRgo3c3VnZ2VzdElkSW1wb3J0NmRiNTYwZGEtMTJmNy00YjBhLWFkZWEtOWQ4ZThhNTE1YThiXzExMhILQWltZWUgTXlocmVqRgo3c3VnZ2VzdElkSW1wb3J0NmRiNTYwZGEtMTJmNy00YjBhLWFkZWEtOWQ4ZThhNTE1YThiXzExNhILQWltZWUgTXlocmVqRQo2c3VnZ2VzdElkSW1wb3J0NmRiNTYwZGEtMTJmNy00YjBhLWFkZWEtOWQ4ZThhNTE1YThiXzQ0EgtBaW1lZSBNeWhyZWpECjVzdWdnZXN0SWRJbXBvcnQ2ZGI1NjBkYS0xMmY3LTRiMGEtYWRlYS05ZDhlOGE1MTVhOGJfORILQWltZWUgTXlocmVqRQo2c3VnZ2VzdElkSW1wb3J0NmRiNTYwZGEtMTJmNy00YjBhLWFkZWEtOWQ4ZThhNTE1YThiXzUwEgtBaW1lZSBNeWhyZWpECjVzdWdnZXN0SWRJbXBvcnQ2ZGI1NjBkYS0xMmY3LTRiMGEtYWRlYS05ZDhlOGE1MTVhOGJfMRILQWltZWUgTXlocmVqRQo2c3VnZ2VzdElkSW1wb3J0NmRiNTYwZGEtMTJmNy00YjBhLWFkZWEtOWQ4ZThhNTE1YThiXzEzEgtBaW1lZSBNeWhyZWpFCjZzdWdnZXN0SWRJbXBvcnQ2ZGI1NjBkYS0xMmY3LTRiMGEtYWRlYS05ZDhlOGE1MTVhOGJfNDASC0FpbWVlIE15aHJlakUKNnN1Z2dlc3RJZEltcG9ydDZkYjU2MGRhLTEyZjctNGIwYS1hZGVhLTlkOGU4YTUxNWE4Yl83OBILQWltZWUgTXlocmVqRQo2c3VnZ2VzdElkSW1wb3J0NmRiNTYwZGEtMTJmNy00YjBhLWFkZWEtOWQ4ZThhNTE1YThiXzk4EgtBaW1lZSBNeWhyZWpGCjdzdWdnZXN0SWRJbXBvcnQ2ZGI1NjBkYS0xMmY3LTRiMGEtYWRlYS05ZDhlOGE1MTVhOGJfMTA0EgtBaW1lZSBNeWhyZWpGCjdzdWdnZXN0SWRJbXBvcnQ2ZGI1NjBkYS0xMmY3LTRiMGEtYWRlYS05ZDhlOGE1MTVhOGJfMTE4EgtBaW1lZSBNeWhyZWpFCjZzdWdnZXN0SWRJbXBvcnQ2ZGI1NjBkYS0xMmY3LTRiMGEtYWRlYS05ZDhlOGE1MTVhOGJfMzQSC0FpbWVlIE15aHJlakYKN3N1Z2dlc3RJZEltcG9ydDZkYjU2MGRhLTEyZjctNGIwYS1hZGVhLTlkOGU4YTUxNWE4Yl8xMDMSC0FpbWVlIE15aHJlakUKNnN1Z2dlc3RJZEltcG9ydDZkYjU2MGRhLTEyZjctNGIwYS1hZGVhLTlkOGU4YTUxNWE4Yl82NRILQWltZWUgTXlocmVqRAo1c3VnZ2VzdElkSW1wb3J0NmRiNTYwZGEtMTJmNy00YjBhLWFkZWEtOWQ4ZThhNTE1YThiXzQSC0FpbWVlIE15aHJlakUKNnN1Z2dlc3RJZEltcG9ydDZkYjU2MGRhLTEyZjctNGIwYS1hZGVhLTlkOGU4YTUxNWE4Yl80OBILQWltZWUgTXlocmVqRQo2c3VnZ2VzdElkSW1wb3J0NmRiNTYwZGEtMTJmNy00YjBhLWFkZWEtOWQ4ZThhNTE1YThiXzg0EgtBaW1lZSBNeWhyZWpGCjdzdWdnZXN0SWRJbXBvcnQ2ZGI1NjBkYS0xMmY3LTRiMGEtYWRlYS05ZDhlOGE1MTVhOGJfMTExEgtBaW1lZSBNeWhyZWpFCjZzdWdnZXN0SWRJbXBvcnQ2ZGI1NjBkYS0xMmY3LTRiMGEtYWRlYS05ZDhlOGE1MTVhOGJfNzASC0FpbWVlIE15aHJlakUKNnN1Z2dlc3RJZEltcG9ydDZkYjU2MGRhLTEyZjctNGIwYS1hZGVhLTlkOGU4YTUxNWE4Yl82NBILQWltZWUgTXlocmVqRQo2c3VnZ2VzdElkSW1wb3J0NmRiNTYwZGEtMTJmNy00YjBhLWFkZWEtOWQ4ZThhNTE1YThiXzQ1EgtBaW1lZSBNeWhyZWpFCjZzdWdnZXN0SWRJbXBvcnQ2ZGI1NjBkYS0xMmY3LTRiMGEtYWRlYS05ZDhlOGE1MTVhOGJfOTYSC0FpbWVlIE15aHJlakUKNnN1Z2dlc3RJZEltcG9ydDZkYjU2MGRhLTEyZjctNGIwYS1hZGVhLTlkOGU4YTUxNWE4Yl84MBILQWltZWUgTXlocmVqRQo2c3VnZ2VzdElkSW1wb3J0NmRiNTYwZGEtMTJmNy00YjBhLWFkZWEtOWQ4ZThhNTE1YThiXzExEgtBaW1lZSBNeWhyZWpFCjZzdWdnZXN0SWRJbXBvcnQ2ZGI1NjBkYS0xMmY3LTRiMGEtYWRlYS05ZDhlOGE1MTVhOGJfOTkSC0FpbWVlIE15aHJlakQKNXN1Z2dlc3RJZEltcG9ydDZkYjU2MGRhLTEyZjctNGIwYS1hZGVhLTlkOGU4YTUxNWE4Yl83EgtBaW1lZSBNeWhyZWpFCjZzdWdnZXN0SWRJbXBvcnQ2ZGI1NjBkYS0xMmY3LTRiMGEtYWRlYS05ZDhlOGE1MTVhOGJfNzUSC0FpbWVlIE15aHJlakUKNnN1Z2dlc3RJZEltcG9ydDZkYjU2MGRhLTEyZjctNGIwYS1hZGVhLTlkOGU4YTUxNWE4Yl84MhILQWltZWUgTXlocmVqRQo2c3VnZ2VzdElkSW1wb3J0NmRiNTYwZGEtMTJmNy00YjBhLWFkZWEtOWQ4ZThhNTE1YThiXzQzEgtBaW1lZSBNeWhyZWpFCjZzdWdnZXN0SWRJbXBvcnQ2ZGI1NjBkYS0xMmY3LTRiMGEtYWRlYS05ZDhlOGE1MTVhOGJfNjcSC0FpbWVlIE15aHJlakQKNXN1Z2dlc3RJZEltcG9ydDZkYjU2MGRhLTEyZjctNGIwYS1hZGVhLTlkOGU4YTUxNWE4Yl81EgtBaW1lZSBNeWhyZWpGCjdzdWdnZXN0SWRJbXBvcnQ2ZGI1NjBkYS0xMmY3LTRiMGEtYWRlYS05ZDhlOGE1MTVhOGJfMTA3EgtBaW1lZSBNeWhyZWpFCjZzdWdnZXN0SWRJbXBvcnQ2ZGI1NjBkYS0xMmY3LTRiMGEtYWRlYS05ZDhlOGE1MTVhOGJfMzESC0FpbWVlIE15aHJlakYKN3N1Z2dlc3RJZEltcG9ydDZkYjU2MGRhLTEyZjctNGIwYS1hZGVhLTlkOGU4YTUxNWE4Yl8xMDESC0FpbWVlIE15aHJlakUKNnN1Z2dlc3RJZEltcG9ydDZkYjU2MGRhLTEyZjctNGIwYS1hZGVhLTlkOGU4YTUxNWE4Yl82MRILQWltZWUgTXlocmVqRQo2c3VnZ2VzdElkSW1wb3J0NmRiNTYwZGEtMTJmNy00YjBhLWFkZWEtOWQ4ZThhNTE1YThiXzQxEgtBaW1lZSBNeWhyZWpFCjZzdWdnZXN0SWRJbXBvcnQ2ZGI1NjBkYS0xMmY3LTRiMGEtYWRlYS05ZDhlOGE1MTVhOGJfNTkSC0FpbWVlIE15aHJlakYKN3N1Z2dlc3RJZEltcG9ydDZkYjU2MGRhLTEyZjctNGIwYS1hZGVhLTlkOGU4YTUxNWE4Yl8xMTcSC0FpbWVlIE15aHJlakUKNnN1Z2dlc3RJZEltcG9ydDZkYjU2MGRhLTEyZjctNGIwYS1hZGVhLTlkOGU4YTUxNWE4Yl8zOBILQWltZWUgTXlocmVqRQo2c3VnZ2VzdElkSW1wb3J0NmRiNTYwZGEtMTJmNy00YjBhLWFkZWEtOWQ4ZThhNTE1YThiXzc3EgtBaW1lZSBNeWhyZWpFCjZzdWdnZXN0SWRJbXBvcnQ2ZGI1NjBkYS0xMmY3LTRiMGEtYWRlYS05ZDhlOGE1MTVhOGJfODMSC0FpbWVlIE15aHJlakUKNnN1Z2dlc3RJZEltcG9ydDZkYjU2MGRhLTEyZjctNGIwYS1hZGVhLTlkOGU4YTUxNWE4Yl84MRILQWltZWUgTXlocmVyITF5WjNYTXFBckxTWTd5WmhmYmw0UkRfT3dwWkFSQ0c3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20</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Mcniven, Jonathan C2 (Def Comrcl-HO BP3-2d)</dc:creator>
  <cp:lastModifiedBy>Mcniven, Jonathan C2 (Def Comrcl-HO BP3-2d)</cp:lastModifiedBy>
  <cp:revision>55</cp:revision>
  <dcterms:created xsi:type="dcterms:W3CDTF">2024-01-09T15:00:00Z</dcterms:created>
  <dcterms:modified xsi:type="dcterms:W3CDTF">2024-01-17T10:21:00Z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
    <vt:lpwstr>Cc</vt:lpwstr>
  </property>
  <property fmtid="{D5CDD505-2E9C-101B-9397-08002B2CF9AE}" pid="3" name="MODSubject">
    <vt:lpwstr>MODSubject</vt:lpwstr>
  </property>
  <property fmtid="{D5CDD505-2E9C-101B-9397-08002B2CF9AE}" pid="4" name="ContentType">
    <vt:lpwstr>MOD Document</vt:lpwstr>
  </property>
  <property fmtid="{D5CDD505-2E9C-101B-9397-08002B2CF9AE}" pid="5" name="ContentTypeId">
    <vt:lpwstr>0x010100B9047302E3BBDB478C4E050449D8D218</vt:lpwstr>
  </property>
  <property fmtid="{D5CDD505-2E9C-101B-9397-08002B2CF9AE}" pid="6" name="MeridioEDCStatus">
    <vt:lpwstr>MeridioEDCStatus</vt:lpwstr>
  </property>
  <property fmtid="{D5CDD505-2E9C-101B-9397-08002B2CF9AE}" pid="7" name="FOIReleasedOnRequest">
    <vt:lpwstr>FOIReleasedOnRequest</vt:lpwstr>
  </property>
  <property fmtid="{D5CDD505-2E9C-101B-9397-08002B2CF9AE}" pid="8" name="Business OwnerOOB">
    <vt:lpwstr>DE&amp;S Director Commercial</vt:lpwstr>
  </property>
  <property fmtid="{D5CDD505-2E9C-101B-9397-08002B2CF9AE}" pid="9" name="LocalKeywords">
    <vt:lpwstr>LocalKeywords</vt:lpwstr>
  </property>
  <property fmtid="{D5CDD505-2E9C-101B-9397-08002B2CF9AE}" pid="10" name="SecurityNonUKConstraints">
    <vt:lpwstr>SecurityNonUKConstraints</vt:lpwstr>
  </property>
  <property fmtid="{D5CDD505-2E9C-101B-9397-08002B2CF9AE}" pid="11" name="Copyright">
    <vt:lpwstr>Copyright</vt:lpwstr>
  </property>
  <property fmtid="{D5CDD505-2E9C-101B-9397-08002B2CF9AE}" pid="12" name="MSIP_Label_d8a60473-494b-4586-a1bb-b0e663054676_Method">
    <vt:lpwstr>Privileged</vt:lpwstr>
  </property>
  <property fmtid="{D5CDD505-2E9C-101B-9397-08002B2CF9AE}" pid="13" name="SubjectCategory">
    <vt:lpwstr>SubjectCategory</vt:lpwstr>
  </property>
  <property fmtid="{D5CDD505-2E9C-101B-9397-08002B2CF9AE}" pid="14" name="Description0">
    <vt:lpwstr>Description0</vt:lpwstr>
  </property>
  <property fmtid="{D5CDD505-2E9C-101B-9397-08002B2CF9AE}" pid="15" name="MODImageCleaning">
    <vt:lpwstr>MODImageCleaning</vt:lpwstr>
  </property>
  <property fmtid="{D5CDD505-2E9C-101B-9397-08002B2CF9AE}" pid="16" name="Subject KeywordsOOB">
    <vt:lpwstr>;#Commercial guidance;#</vt:lpwstr>
  </property>
  <property fmtid="{D5CDD505-2E9C-101B-9397-08002B2CF9AE}" pid="17" name="DPAExemption">
    <vt:lpwstr>DPAExemption</vt:lpwstr>
  </property>
  <property fmtid="{D5CDD505-2E9C-101B-9397-08002B2CF9AE}" pid="18" name="EIR Exception">
    <vt:lpwstr>EIR Exception</vt:lpwstr>
  </property>
  <property fmtid="{D5CDD505-2E9C-101B-9397-08002B2CF9AE}" pid="19" name="DPADisclosabilityIndicator">
    <vt:lpwstr>DPADisclosabilityIndicator</vt:lpwstr>
  </property>
  <property fmtid="{D5CDD505-2E9C-101B-9397-08002B2CF9AE}" pid="20" name="MODScanVerified">
    <vt:lpwstr>Pending</vt:lpwstr>
  </property>
  <property fmtid="{D5CDD505-2E9C-101B-9397-08002B2CF9AE}" pid="21" name="To">
    <vt:lpwstr>To</vt:lpwstr>
  </property>
  <property fmtid="{D5CDD505-2E9C-101B-9397-08002B2CF9AE}" pid="22" name="FOIPublicationDate">
    <vt:lpwstr>FOIPublicationDate</vt:lpwstr>
  </property>
  <property fmtid="{D5CDD505-2E9C-101B-9397-08002B2CF9AE}" pid="23" name="Local KeywordsOOB">
    <vt:lpwstr>Local KeywordsOOB</vt:lpwstr>
  </property>
  <property fmtid="{D5CDD505-2E9C-101B-9397-08002B2CF9AE}" pid="24" name="MSIP_Label_d8a60473-494b-4586-a1bb-b0e663054676_SetDate">
    <vt:lpwstr>2023-01-23T18:18:32Z</vt:lpwstr>
  </property>
  <property fmtid="{D5CDD505-2E9C-101B-9397-08002B2CF9AE}" pid="25" name="Sent">
    <vt:lpwstr>Sent</vt:lpwstr>
  </property>
  <property fmtid="{D5CDD505-2E9C-101B-9397-08002B2CF9AE}" pid="26" name="Status">
    <vt:lpwstr>Draft</vt:lpwstr>
  </property>
  <property fmtid="{D5CDD505-2E9C-101B-9397-08002B2CF9AE}" pid="27" name="EIRException">
    <vt:lpwstr>EIRException</vt:lpwstr>
  </property>
  <property fmtid="{D5CDD505-2E9C-101B-9397-08002B2CF9AE}" pid="28" name="DocId">
    <vt:lpwstr>DocId</vt:lpwstr>
  </property>
  <property fmtid="{D5CDD505-2E9C-101B-9397-08002B2CF9AE}" pid="29" name="Subject CategoryOOB">
    <vt:lpwstr>;#COMMERCIAL GUIDANCE;#</vt:lpwstr>
  </property>
  <property fmtid="{D5CDD505-2E9C-101B-9397-08002B2CF9AE}" pid="30" name="MODNumberOfPagesScanned">
    <vt:lpwstr>MODNumberOfPagesScanned</vt:lpwstr>
  </property>
  <property fmtid="{D5CDD505-2E9C-101B-9397-08002B2CF9AE}" pid="31" name="MSIP_Label_d8a60473-494b-4586-a1bb-b0e663054676_ContentBits">
    <vt:lpwstr>0</vt:lpwstr>
  </property>
  <property fmtid="{D5CDD505-2E9C-101B-9397-08002B2CF9AE}" pid="32" name="SecurityDescriptors">
    <vt:lpwstr>None</vt:lpwstr>
  </property>
  <property fmtid="{D5CDD505-2E9C-101B-9397-08002B2CF9AE}" pid="33" name="MeridioEDCData">
    <vt:lpwstr>MeridioEDCData</vt:lpwstr>
  </property>
  <property fmtid="{D5CDD505-2E9C-101B-9397-08002B2CF9AE}" pid="34" name="SubjectKeywords">
    <vt:lpwstr>SubjectKeywords</vt:lpwstr>
  </property>
  <property fmtid="{D5CDD505-2E9C-101B-9397-08002B2CF9AE}" pid="35" name="PolicyIdentifier">
    <vt:lpwstr>UK</vt:lpwstr>
  </property>
  <property fmtid="{D5CDD505-2E9C-101B-9397-08002B2CF9AE}" pid="36" name="ScannerOperator">
    <vt:lpwstr>ScannerOperator</vt:lpwstr>
  </property>
  <property fmtid="{D5CDD505-2E9C-101B-9397-08002B2CF9AE}" pid="37" name="Category">
    <vt:lpwstr>No Category</vt:lpwstr>
  </property>
  <property fmtid="{D5CDD505-2E9C-101B-9397-08002B2CF9AE}" pid="38" name="FOIExemption">
    <vt:lpwstr>No</vt:lpwstr>
  </property>
  <property fmtid="{D5CDD505-2E9C-101B-9397-08002B2CF9AE}" pid="39" name="MODScanStandard">
    <vt:lpwstr>MODScanStandard</vt:lpwstr>
  </property>
  <property fmtid="{D5CDD505-2E9C-101B-9397-08002B2CF9AE}" pid="40" name="EIRDisclosabilityIndicator">
    <vt:lpwstr>EIRDisclosabilityIndicator</vt:lpwstr>
  </property>
  <property fmtid="{D5CDD505-2E9C-101B-9397-08002B2CF9AE}" pid="41" name="fileplanIDPTH">
    <vt:lpwstr>04_Deliver</vt:lpwstr>
  </property>
  <property fmtid="{D5CDD505-2E9C-101B-9397-08002B2CF9AE}" pid="42" name="DateScanned">
    <vt:lpwstr>DateScanned</vt:lpwstr>
  </property>
  <property fmtid="{D5CDD505-2E9C-101B-9397-08002B2CF9AE}" pid="43" name="URL">
    <vt:lpwstr>, </vt:lpwstr>
  </property>
  <property fmtid="{D5CDD505-2E9C-101B-9397-08002B2CF9AE}" pid="44" name="UKProtectiveMarking">
    <vt:lpwstr>NOT PROTECTIVELY MARKED</vt:lpwstr>
  </property>
  <property fmtid="{D5CDD505-2E9C-101B-9397-08002B2CF9AE}" pid="45" name="DocumentVersion">
    <vt:lpwstr>DocumentVersion</vt:lpwstr>
  </property>
  <property fmtid="{D5CDD505-2E9C-101B-9397-08002B2CF9AE}" pid="46" name="MeridioUrl">
    <vt:lpwstr>MeridioUrl</vt:lpwstr>
  </property>
  <property fmtid="{D5CDD505-2E9C-101B-9397-08002B2CF9AE}" pid="47" name="fileplanID">
    <vt:lpwstr>fileplanID</vt:lpwstr>
  </property>
  <property fmtid="{D5CDD505-2E9C-101B-9397-08002B2CF9AE}" pid="48" name="From">
    <vt:lpwstr>From</vt:lpwstr>
  </property>
  <property fmtid="{D5CDD505-2E9C-101B-9397-08002B2CF9AE}" pid="49" name="Declared">
    <vt:lpwstr>0</vt:lpwstr>
  </property>
  <property fmtid="{D5CDD505-2E9C-101B-9397-08002B2CF9AE}" pid="50" name="fileplanIDOOB">
    <vt:lpwstr>04_Deliver</vt:lpwstr>
  </property>
  <property fmtid="{D5CDD505-2E9C-101B-9397-08002B2CF9AE}" pid="51" name="MSIP_Label_d8a60473-494b-4586-a1bb-b0e663054676_ActionId">
    <vt:lpwstr>25242e80-2cc8-41b6-b43a-e6986eaf3be0</vt:lpwstr>
  </property>
  <property fmtid="{D5CDD505-2E9C-101B-9397-08002B2CF9AE}" pid="52" name="AuthorOriginator">
    <vt:lpwstr>Priscott, Tamsin Mrs</vt:lpwstr>
  </property>
  <property fmtid="{D5CDD505-2E9C-101B-9397-08002B2CF9AE}" pid="53" name="MSIP_Label_d8a60473-494b-4586-a1bb-b0e663054676_Enabled">
    <vt:lpwstr>true</vt:lpwstr>
  </property>
  <property fmtid="{D5CDD505-2E9C-101B-9397-08002B2CF9AE}" pid="54" name="CreatedOriginated">
    <vt:lpwstr>2013-06-07T01:00:00Z</vt:lpwstr>
  </property>
  <property fmtid="{D5CDD505-2E9C-101B-9397-08002B2CF9AE}" pid="55" name="MSIP_Label_d8a60473-494b-4586-a1bb-b0e663054676_Name">
    <vt:lpwstr>MOD-1-O-‘UNMARKED’</vt:lpwstr>
  </property>
  <property fmtid="{D5CDD505-2E9C-101B-9397-08002B2CF9AE}" pid="56" name="MSIP_Label_d8a60473-494b-4586-a1bb-b0e663054676_SiteId">
    <vt:lpwstr>be7760ed-5953-484b-ae95-d0a16dfa09e5</vt:lpwstr>
  </property>
  <property fmtid="{D5CDD505-2E9C-101B-9397-08002B2CF9AE}" pid="57" name="BusinessOwner">
    <vt:lpwstr>BusinessOwner</vt:lpwstr>
  </property>
</Properties>
</file>