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61DFCFCF" w:rsidR="000A3E97" w:rsidRPr="00421CBC" w:rsidRDefault="00407D84" w:rsidP="006268C8">
      <w:pPr>
        <w:pStyle w:val="BodyText"/>
        <w:kinsoku w:val="0"/>
        <w:overflowPunct w:val="0"/>
        <w:spacing w:before="2"/>
        <w:ind w:left="567" w:right="-53" w:firstLine="0"/>
        <w:jc w:val="center"/>
        <w:rPr>
          <w:b/>
          <w:bCs/>
          <w:color w:val="FF0000"/>
          <w:spacing w:val="-1"/>
          <w:sz w:val="36"/>
          <w:szCs w:val="36"/>
        </w:rPr>
      </w:pPr>
      <w:r w:rsidRPr="00407D84">
        <w:rPr>
          <w:b/>
          <w:bCs/>
          <w:i/>
          <w:iCs/>
          <w:spacing w:val="-1"/>
          <w:sz w:val="36"/>
          <w:szCs w:val="36"/>
        </w:rPr>
        <w:t>Pendeen Community Cemetery Project</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011B49E4" w:rsidR="000A3E97" w:rsidRPr="00421CBC" w:rsidRDefault="00FC0A24" w:rsidP="006268C8">
      <w:pPr>
        <w:pStyle w:val="BodyText"/>
        <w:kinsoku w:val="0"/>
        <w:overflowPunct w:val="0"/>
        <w:spacing w:before="2"/>
        <w:ind w:left="567" w:right="-53" w:firstLine="0"/>
        <w:jc w:val="center"/>
        <w:rPr>
          <w:b/>
          <w:bCs/>
          <w:color w:val="FF0000"/>
          <w:sz w:val="36"/>
          <w:szCs w:val="36"/>
        </w:rPr>
      </w:pPr>
      <w:r w:rsidRPr="005C3FF8">
        <w:rPr>
          <w:b/>
          <w:bCs/>
          <w:sz w:val="36"/>
          <w:szCs w:val="36"/>
        </w:rPr>
        <w:t>Ref:</w:t>
      </w:r>
      <w:r w:rsidR="00407D84" w:rsidRPr="005C3FF8">
        <w:rPr>
          <w:b/>
          <w:bCs/>
          <w:sz w:val="36"/>
          <w:szCs w:val="36"/>
        </w:rPr>
        <w:t xml:space="preserve"> CLUP</w:t>
      </w:r>
      <w:r w:rsidR="00CB393A">
        <w:rPr>
          <w:b/>
          <w:bCs/>
          <w:sz w:val="36"/>
          <w:szCs w:val="36"/>
        </w:rPr>
        <w:t xml:space="preserve"> 014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BCAEEF6"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772B92A0" w14:textId="77777777" w:rsidR="00407D84" w:rsidRDefault="00407D84">
      <w:pPr>
        <w:widowControl/>
        <w:autoSpaceDE/>
        <w:autoSpaceDN/>
        <w:adjustRightInd/>
        <w:spacing w:after="200" w:line="276" w:lineRule="auto"/>
        <w:rPr>
          <w:rFonts w:ascii="Verdana" w:hAnsi="Verdana" w:cs="Verdana"/>
          <w:b/>
          <w:bCs/>
          <w:spacing w:val="-1"/>
          <w:sz w:val="22"/>
          <w:szCs w:val="22"/>
        </w:rPr>
      </w:pPr>
      <w:r>
        <w:br w:type="page"/>
      </w:r>
    </w:p>
    <w:p w14:paraId="3FBF7DD0" w14:textId="79348A8A" w:rsidR="008B4124" w:rsidRPr="00407D84" w:rsidRDefault="008B4124" w:rsidP="00562071">
      <w:pPr>
        <w:pStyle w:val="Heading1"/>
      </w:pPr>
      <w:r w:rsidRPr="004A562D">
        <w:lastRenderedPageBreak/>
        <w:t xml:space="preserve">1. </w:t>
      </w:r>
      <w:r w:rsidR="003D4F03">
        <w:tab/>
      </w:r>
      <w:r w:rsidR="000A3E97" w:rsidRPr="00407D84">
        <w:t xml:space="preserve">About </w:t>
      </w:r>
      <w:r w:rsidR="00407D84">
        <w:t>Land’s End Peninsula Community Land Trust</w:t>
      </w:r>
    </w:p>
    <w:p w14:paraId="304A6DE1" w14:textId="77777777" w:rsidR="008B4124" w:rsidRPr="00407D84" w:rsidRDefault="008B4124" w:rsidP="00F138F1">
      <w:pPr>
        <w:rPr>
          <w:rFonts w:ascii="Verdana" w:hAnsi="Verdana"/>
          <w:sz w:val="22"/>
          <w:szCs w:val="22"/>
        </w:rPr>
      </w:pPr>
    </w:p>
    <w:p w14:paraId="07434C0D" w14:textId="77777777" w:rsidR="00407D84" w:rsidRPr="00407D84" w:rsidRDefault="00407D84" w:rsidP="00407D84">
      <w:pPr>
        <w:rPr>
          <w:rFonts w:ascii="Verdana" w:hAnsi="Verdana" w:cs="Verdana"/>
          <w:sz w:val="22"/>
          <w:szCs w:val="22"/>
        </w:rPr>
      </w:pPr>
      <w:r w:rsidRPr="00407D84">
        <w:rPr>
          <w:rFonts w:ascii="Verdana" w:hAnsi="Verdana" w:cs="Verdana"/>
          <w:sz w:val="22"/>
          <w:szCs w:val="22"/>
        </w:rPr>
        <w:t>Pendeen Village is an isolated rural community in far West Cornwall around 7 miles from Land’s End. The sense of belonging, and connection, to this wild unspoilt land, and to each other is incredibly strong here. This connection to ancestors and to the land is perhaps made stronger by the fact that this was historically a proud Cornish mining community. In the not-too distant past it has suffered a number of mining tragedies, and finally the loss of the mines themselves in the 1980's.</w:t>
      </w:r>
    </w:p>
    <w:p w14:paraId="3BC93935" w14:textId="2516C644" w:rsidR="00407D84" w:rsidRPr="00407D84" w:rsidRDefault="00407D84" w:rsidP="00407D84">
      <w:pPr>
        <w:rPr>
          <w:rFonts w:ascii="Verdana" w:hAnsi="Verdana" w:cs="Verdana"/>
          <w:sz w:val="22"/>
          <w:szCs w:val="22"/>
        </w:rPr>
      </w:pPr>
      <w:r w:rsidRPr="00407D84">
        <w:rPr>
          <w:rFonts w:ascii="Verdana" w:hAnsi="Verdana" w:cs="Verdana"/>
          <w:sz w:val="22"/>
          <w:szCs w:val="22"/>
        </w:rPr>
        <w:t>There is a huge intergenerational community spirit that exists, and residents support one another on many levels – physically, emotionally, spiritually, and even financially when they can (and have done so for decades, not just during the recent Covid crisis). The existing graveyard in Pendeen village (which served not only the village but also several other outlying hamlets) is now completely full.</w:t>
      </w:r>
    </w:p>
    <w:p w14:paraId="75C0EB0D" w14:textId="77777777" w:rsidR="00407D84" w:rsidRPr="00407D84" w:rsidRDefault="00407D84" w:rsidP="00407D84">
      <w:pPr>
        <w:rPr>
          <w:rFonts w:ascii="Verdana" w:hAnsi="Verdana" w:cs="Verdana"/>
          <w:sz w:val="22"/>
          <w:szCs w:val="22"/>
        </w:rPr>
      </w:pPr>
    </w:p>
    <w:p w14:paraId="31A47FB8" w14:textId="77777777" w:rsidR="00407D84" w:rsidRPr="00407D84" w:rsidRDefault="00407D84" w:rsidP="00407D84">
      <w:pPr>
        <w:rPr>
          <w:rFonts w:ascii="Verdana" w:hAnsi="Verdana" w:cs="Verdana"/>
          <w:sz w:val="22"/>
          <w:szCs w:val="22"/>
        </w:rPr>
      </w:pPr>
      <w:r w:rsidRPr="00407D84">
        <w:rPr>
          <w:rFonts w:ascii="Verdana" w:hAnsi="Verdana" w:cs="Verdana"/>
          <w:sz w:val="22"/>
          <w:szCs w:val="22"/>
        </w:rPr>
        <w:t>Currently there are no burial places for those wishing to be laid to rest in their community, close to many generations of their family and friends. Neither the church nor the local authority will take on any extra provision.</w:t>
      </w:r>
    </w:p>
    <w:p w14:paraId="59D42EFE" w14:textId="05065573" w:rsidR="002D4526" w:rsidRPr="00407D84" w:rsidRDefault="00407D84" w:rsidP="00407D84">
      <w:pPr>
        <w:rPr>
          <w:rFonts w:ascii="Verdana" w:hAnsi="Verdana" w:cs="Verdana"/>
          <w:sz w:val="22"/>
          <w:szCs w:val="22"/>
        </w:rPr>
      </w:pPr>
      <w:r w:rsidRPr="00407D84">
        <w:rPr>
          <w:rFonts w:ascii="Verdana" w:hAnsi="Verdana" w:cs="Verdana"/>
          <w:sz w:val="22"/>
          <w:szCs w:val="22"/>
        </w:rPr>
        <w:t>The Covid pandemic exacerbated the anxiety of this situation, particularly amongst the elderly residents. Many residents are fearful that their loved ones will have to be buried some distance away - in cemeteries that are difficult to reach from our isolated village, and that are not close to previous generations of their family that lie buried here in Pendeen.</w:t>
      </w:r>
    </w:p>
    <w:p w14:paraId="5F08DCD7" w14:textId="77777777" w:rsidR="00407D84" w:rsidRPr="00407D84" w:rsidRDefault="00407D84" w:rsidP="00407D84">
      <w:pPr>
        <w:rPr>
          <w:rFonts w:ascii="Verdana" w:hAnsi="Verdana"/>
          <w:sz w:val="22"/>
          <w:szCs w:val="22"/>
        </w:rPr>
      </w:pPr>
    </w:p>
    <w:p w14:paraId="6EBD3F4C" w14:textId="168B5410" w:rsidR="008D38AA" w:rsidRPr="00407D84" w:rsidRDefault="008B4124" w:rsidP="00562071">
      <w:pPr>
        <w:pStyle w:val="Heading1"/>
      </w:pPr>
      <w:r w:rsidRPr="00407D84">
        <w:t xml:space="preserve">2. </w:t>
      </w:r>
      <w:r w:rsidR="003D4F03" w:rsidRPr="00407D84">
        <w:tab/>
      </w:r>
      <w:r w:rsidR="000A3E97" w:rsidRPr="00407D84">
        <w:t>Background and Context</w:t>
      </w:r>
    </w:p>
    <w:p w14:paraId="6D322A56" w14:textId="6C326257" w:rsidR="002C6BD0" w:rsidRPr="00407D84" w:rsidRDefault="002C6BD0" w:rsidP="006268C8">
      <w:pPr>
        <w:rPr>
          <w:rFonts w:ascii="Verdana" w:hAnsi="Verdana"/>
          <w:sz w:val="22"/>
          <w:szCs w:val="22"/>
        </w:rPr>
      </w:pPr>
    </w:p>
    <w:p w14:paraId="59F474C3" w14:textId="77777777" w:rsidR="00407D84" w:rsidRPr="00407D84" w:rsidRDefault="00407D84" w:rsidP="002D4526">
      <w:pPr>
        <w:widowControl/>
        <w:autoSpaceDE/>
        <w:autoSpaceDN/>
        <w:adjustRightInd/>
        <w:spacing w:after="200" w:line="276" w:lineRule="auto"/>
        <w:rPr>
          <w:rFonts w:ascii="Verdana" w:hAnsi="Verdana"/>
          <w:color w:val="000000"/>
          <w:sz w:val="22"/>
          <w:szCs w:val="22"/>
        </w:rPr>
      </w:pPr>
      <w:r w:rsidRPr="00407D84">
        <w:rPr>
          <w:rFonts w:ascii="Verdana" w:hAnsi="Verdana"/>
          <w:color w:val="000000"/>
          <w:sz w:val="22"/>
          <w:szCs w:val="22"/>
        </w:rPr>
        <w:t>The aim of the project is to establish a community-run cemetery, open to all (or no) faiths, beliefs, and lifestyles without discrimination. We believe this to be the first venture of its kind in the UK. All necessary local authority planning permissions have been obtained, along with the required Environmental Agency stipulations, and South West Water agreements. All that remains to be done is the groundworks, and construction elements that will turn what is essentially just a field at the moment, into a fully operational, accessible, functioning community cemetery</w:t>
      </w:r>
    </w:p>
    <w:p w14:paraId="75016FC5" w14:textId="12304811" w:rsidR="002D4526" w:rsidRPr="00407D84" w:rsidRDefault="002D4526" w:rsidP="002D4526">
      <w:pPr>
        <w:widowControl/>
        <w:autoSpaceDE/>
        <w:autoSpaceDN/>
        <w:adjustRightInd/>
        <w:spacing w:after="200" w:line="276" w:lineRule="auto"/>
        <w:rPr>
          <w:rFonts w:ascii="Verdana" w:eastAsia="Calibri" w:hAnsi="Verdana"/>
          <w:sz w:val="22"/>
          <w:szCs w:val="22"/>
          <w:lang w:eastAsia="en-US"/>
        </w:rPr>
      </w:pPr>
      <w:r w:rsidRPr="00407D84">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07D84" w:rsidRDefault="00C21622" w:rsidP="00562071">
      <w:pPr>
        <w:pStyle w:val="Heading1"/>
      </w:pPr>
      <w:r w:rsidRPr="00407D84">
        <w:t>3</w:t>
      </w:r>
      <w:r w:rsidR="008B4124" w:rsidRPr="00407D84">
        <w:t xml:space="preserve">. </w:t>
      </w:r>
      <w:r w:rsidR="003D4F03" w:rsidRPr="00407D84">
        <w:tab/>
      </w:r>
      <w:r w:rsidR="000F0421" w:rsidRPr="00407D84">
        <w:t xml:space="preserve">Tender </w:t>
      </w:r>
      <w:r w:rsidR="00423134" w:rsidRPr="00407D84">
        <w:t>requirements</w:t>
      </w:r>
    </w:p>
    <w:p w14:paraId="22AFA49B" w14:textId="77777777" w:rsidR="008B4124" w:rsidRPr="00407D84" w:rsidRDefault="008B4124" w:rsidP="006268C8">
      <w:pPr>
        <w:pStyle w:val="BodyText"/>
        <w:kinsoku w:val="0"/>
        <w:overflowPunct w:val="0"/>
        <w:ind w:left="0" w:firstLine="0"/>
        <w:rPr>
          <w:color w:val="FF0000"/>
          <w:spacing w:val="-1"/>
          <w:highlight w:val="yellow"/>
        </w:rPr>
      </w:pPr>
    </w:p>
    <w:p w14:paraId="1A040981" w14:textId="1BB2E16A" w:rsidR="00554FDA" w:rsidRPr="00554FDA" w:rsidRDefault="00554FDA" w:rsidP="00554FDA">
      <w:pPr>
        <w:pStyle w:val="BodyText"/>
        <w:kinsoku w:val="0"/>
        <w:overflowPunct w:val="0"/>
        <w:ind w:left="0" w:firstLine="0"/>
        <w:rPr>
          <w:b/>
          <w:bCs/>
          <w:spacing w:val="-1"/>
        </w:rPr>
      </w:pPr>
      <w:r w:rsidRPr="00554FDA">
        <w:rPr>
          <w:b/>
          <w:bCs/>
          <w:spacing w:val="-1"/>
        </w:rPr>
        <w:t>THIS IS A REVISED ITT BASED ON A PREVIOUS OPPORTUNITY PENDEEN COMMUNITY CEMETERY PROJECT Ref: CLUP AND REFLECTS CLARIFICATIONS RAISED AND THE REQUIREMENT TO SUPPLY A WALL</w:t>
      </w:r>
    </w:p>
    <w:p w14:paraId="589133B0" w14:textId="77777777" w:rsidR="00554FDA" w:rsidRDefault="00554FDA" w:rsidP="006268C8">
      <w:pPr>
        <w:pStyle w:val="BodyText"/>
        <w:kinsoku w:val="0"/>
        <w:overflowPunct w:val="0"/>
        <w:ind w:left="0" w:firstLine="0"/>
        <w:rPr>
          <w:spacing w:val="-1"/>
        </w:rPr>
      </w:pPr>
    </w:p>
    <w:p w14:paraId="474A83BB" w14:textId="27ED6039" w:rsidR="00B17D8B" w:rsidRPr="00407D84" w:rsidRDefault="0023341B" w:rsidP="006268C8">
      <w:pPr>
        <w:pStyle w:val="BodyText"/>
        <w:kinsoku w:val="0"/>
        <w:overflowPunct w:val="0"/>
        <w:ind w:left="0" w:firstLine="0"/>
        <w:rPr>
          <w:spacing w:val="-1"/>
        </w:rPr>
      </w:pPr>
      <w:r w:rsidRPr="00407D84">
        <w:rPr>
          <w:spacing w:val="-1"/>
        </w:rPr>
        <w:t>The successful tender</w:t>
      </w:r>
      <w:r w:rsidR="00B71EB3" w:rsidRPr="00407D84">
        <w:rPr>
          <w:spacing w:val="-1"/>
        </w:rPr>
        <w:t>er</w:t>
      </w:r>
      <w:r w:rsidRPr="00407D84">
        <w:rPr>
          <w:spacing w:val="-1"/>
        </w:rPr>
        <w:t xml:space="preserve"> will be expected to undertake the following activities</w:t>
      </w:r>
      <w:r w:rsidR="004D77FE">
        <w:rPr>
          <w:spacing w:val="-1"/>
        </w:rPr>
        <w:t xml:space="preserve"> at </w:t>
      </w:r>
      <w:r w:rsidR="004D77FE" w:rsidRPr="004D77FE">
        <w:rPr>
          <w:spacing w:val="-1"/>
        </w:rPr>
        <w:t>Land adjacent To Institute Pendeen Cornwall TR19 7SG (see also Enclosure 7</w:t>
      </w:r>
      <w:r w:rsidR="004D77FE">
        <w:rPr>
          <w:spacing w:val="-1"/>
        </w:rPr>
        <w:t>)</w:t>
      </w:r>
      <w:r w:rsidR="00F34AB8" w:rsidRPr="00407D84">
        <w:rPr>
          <w:spacing w:val="-1"/>
        </w:rPr>
        <w:t>:</w:t>
      </w:r>
    </w:p>
    <w:p w14:paraId="10AC8A55" w14:textId="77777777" w:rsidR="00B17D8B" w:rsidRPr="00407D84" w:rsidRDefault="00B17D8B" w:rsidP="006268C8">
      <w:pPr>
        <w:pStyle w:val="BodyText"/>
        <w:kinsoku w:val="0"/>
        <w:overflowPunct w:val="0"/>
        <w:ind w:left="0" w:firstLine="0"/>
        <w:rPr>
          <w:spacing w:val="-1"/>
        </w:rPr>
      </w:pPr>
    </w:p>
    <w:p w14:paraId="68D3543C" w14:textId="35DDD6E0" w:rsidR="002E2791" w:rsidRPr="00407D84" w:rsidRDefault="00C21622" w:rsidP="00562071">
      <w:pPr>
        <w:pStyle w:val="Neading3"/>
        <w:rPr>
          <w:rFonts w:eastAsia="Calibri"/>
          <w:lang w:eastAsia="en-US"/>
        </w:rPr>
      </w:pPr>
      <w:r w:rsidRPr="00407D84">
        <w:rPr>
          <w:rFonts w:eastAsia="Calibri"/>
          <w:lang w:eastAsia="en-US"/>
        </w:rPr>
        <w:t>3</w:t>
      </w:r>
      <w:r w:rsidR="002E2791" w:rsidRPr="00407D84">
        <w:rPr>
          <w:rFonts w:eastAsia="Calibri"/>
          <w:lang w:eastAsia="en-US"/>
        </w:rPr>
        <w:t>.1</w:t>
      </w:r>
      <w:r w:rsidR="00B634E3" w:rsidRPr="00407D84">
        <w:rPr>
          <w:rFonts w:eastAsia="Calibri"/>
          <w:lang w:eastAsia="en-US"/>
        </w:rPr>
        <w:tab/>
      </w:r>
      <w:r w:rsidR="007B44AD" w:rsidRPr="00407D84">
        <w:rPr>
          <w:rFonts w:eastAsia="Calibri"/>
          <w:lang w:eastAsia="en-US"/>
        </w:rPr>
        <w:t>Design Specifications</w:t>
      </w:r>
    </w:p>
    <w:p w14:paraId="1A892FE3" w14:textId="77777777" w:rsidR="007B44AD" w:rsidRPr="00407D84" w:rsidRDefault="007B44AD" w:rsidP="00562071">
      <w:pPr>
        <w:pStyle w:val="Neading3"/>
        <w:rPr>
          <w:rFonts w:eastAsia="Calibri"/>
          <w:lang w:eastAsia="en-US"/>
        </w:rPr>
      </w:pPr>
    </w:p>
    <w:p w14:paraId="50C96996" w14:textId="576D0D2D" w:rsidR="002F60F5" w:rsidRPr="00562071" w:rsidRDefault="00445C9A" w:rsidP="00562071">
      <w:pPr>
        <w:pStyle w:val="Neading3"/>
        <w:rPr>
          <w:rFonts w:eastAsia="Calibri"/>
          <w:b w:val="0"/>
          <w:bCs w:val="0"/>
          <w:lang w:eastAsia="en-US"/>
        </w:rPr>
      </w:pPr>
      <w:r>
        <w:rPr>
          <w:rFonts w:eastAsia="Calibri"/>
          <w:lang w:eastAsia="en-US"/>
        </w:rPr>
        <w:t>3</w:t>
      </w:r>
      <w:r w:rsidRPr="00562071">
        <w:rPr>
          <w:rFonts w:eastAsia="Calibri"/>
          <w:b w:val="0"/>
          <w:bCs w:val="0"/>
          <w:lang w:eastAsia="en-US"/>
        </w:rPr>
        <w:t>.1.1</w:t>
      </w:r>
      <w:r w:rsidRPr="00562071">
        <w:rPr>
          <w:rFonts w:eastAsia="Calibri"/>
          <w:b w:val="0"/>
          <w:bCs w:val="0"/>
          <w:lang w:eastAsia="en-US"/>
        </w:rPr>
        <w:tab/>
        <w:t>20-0044-001 Pendeen Community Cemetery Project, Pendeen -  Topographical Survey (Enclosure 1)</w:t>
      </w:r>
    </w:p>
    <w:p w14:paraId="0D9F6CEA" w14:textId="38220042" w:rsidR="00562071" w:rsidRPr="00562071" w:rsidRDefault="00562071" w:rsidP="00562071">
      <w:pPr>
        <w:pStyle w:val="Neading3"/>
        <w:rPr>
          <w:rFonts w:eastAsia="Calibri"/>
          <w:b w:val="0"/>
          <w:bCs w:val="0"/>
          <w:lang w:eastAsia="en-US"/>
        </w:rPr>
      </w:pPr>
    </w:p>
    <w:p w14:paraId="0B70C71C" w14:textId="0BFCE184" w:rsidR="00562071" w:rsidRPr="00562071" w:rsidRDefault="00562071" w:rsidP="00562071">
      <w:pPr>
        <w:pStyle w:val="Neading3"/>
        <w:rPr>
          <w:rFonts w:eastAsia="Calibri"/>
          <w:b w:val="0"/>
          <w:bCs w:val="0"/>
          <w:lang w:eastAsia="en-US"/>
        </w:rPr>
      </w:pPr>
      <w:r w:rsidRPr="00562071">
        <w:rPr>
          <w:rFonts w:eastAsia="Calibri"/>
          <w:b w:val="0"/>
          <w:bCs w:val="0"/>
          <w:lang w:eastAsia="en-US"/>
        </w:rPr>
        <w:t>3.1.2</w:t>
      </w:r>
      <w:r w:rsidRPr="00562071">
        <w:rPr>
          <w:rFonts w:eastAsia="Calibri"/>
          <w:b w:val="0"/>
          <w:bCs w:val="0"/>
          <w:lang w:eastAsia="en-US"/>
        </w:rPr>
        <w:tab/>
        <w:t>19416 Pendeen Community Cemetery Initial Investigation</w:t>
      </w:r>
      <w:r>
        <w:rPr>
          <w:rFonts w:eastAsia="Calibri"/>
          <w:b w:val="0"/>
          <w:bCs w:val="0"/>
          <w:lang w:eastAsia="en-US"/>
        </w:rPr>
        <w:t xml:space="preserve"> (</w:t>
      </w:r>
      <w:r w:rsidRPr="00562071">
        <w:rPr>
          <w:rFonts w:eastAsia="Calibri"/>
          <w:b w:val="0"/>
          <w:bCs w:val="0"/>
          <w:lang w:eastAsia="en-US"/>
        </w:rPr>
        <w:t>Enclosure 2</w:t>
      </w:r>
      <w:r>
        <w:rPr>
          <w:rFonts w:eastAsia="Calibri"/>
          <w:b w:val="0"/>
          <w:bCs w:val="0"/>
          <w:lang w:eastAsia="en-US"/>
        </w:rPr>
        <w:t>)</w:t>
      </w:r>
    </w:p>
    <w:p w14:paraId="7F17E896" w14:textId="579C224C" w:rsidR="00445C9A" w:rsidRDefault="00562071" w:rsidP="00562071">
      <w:pPr>
        <w:widowControl/>
        <w:tabs>
          <w:tab w:val="left" w:pos="851"/>
        </w:tabs>
        <w:autoSpaceDE/>
        <w:autoSpaceDN/>
        <w:adjustRightInd/>
        <w:spacing w:after="200"/>
        <w:rPr>
          <w:rFonts w:ascii="Verdana" w:eastAsia="Calibri" w:hAnsi="Verdana" w:cs="Arial"/>
          <w:bCs/>
          <w:sz w:val="22"/>
          <w:szCs w:val="22"/>
          <w:lang w:eastAsia="en-US"/>
        </w:rPr>
      </w:pPr>
      <w:r w:rsidRPr="00562071">
        <w:rPr>
          <w:rFonts w:ascii="Verdana" w:eastAsia="Calibri" w:hAnsi="Verdana" w:cs="Arial"/>
          <w:bCs/>
          <w:sz w:val="22"/>
          <w:szCs w:val="22"/>
          <w:lang w:eastAsia="en-US"/>
        </w:rPr>
        <w:t>3.1.3</w:t>
      </w:r>
      <w:r>
        <w:rPr>
          <w:rFonts w:ascii="Verdana" w:eastAsia="Calibri" w:hAnsi="Verdana" w:cs="Arial"/>
          <w:bCs/>
          <w:sz w:val="22"/>
          <w:szCs w:val="22"/>
          <w:lang w:eastAsia="en-US"/>
        </w:rPr>
        <w:tab/>
      </w:r>
      <w:r w:rsidRPr="00562071">
        <w:rPr>
          <w:rFonts w:ascii="Verdana" w:eastAsia="Calibri" w:hAnsi="Verdana" w:cs="Arial"/>
          <w:bCs/>
          <w:sz w:val="22"/>
          <w:szCs w:val="22"/>
          <w:lang w:eastAsia="en-US"/>
        </w:rPr>
        <w:t>19452 Pendeen Community Cemetery Site Investigation</w:t>
      </w:r>
      <w:r>
        <w:rPr>
          <w:rFonts w:ascii="Verdana" w:eastAsia="Calibri" w:hAnsi="Verdana" w:cs="Arial"/>
          <w:bCs/>
          <w:sz w:val="22"/>
          <w:szCs w:val="22"/>
          <w:lang w:eastAsia="en-US"/>
        </w:rPr>
        <w:t xml:space="preserve"> (</w:t>
      </w:r>
      <w:r w:rsidRPr="00562071">
        <w:rPr>
          <w:rFonts w:ascii="Verdana" w:eastAsia="Calibri" w:hAnsi="Verdana" w:cs="Arial"/>
          <w:bCs/>
          <w:sz w:val="22"/>
          <w:szCs w:val="22"/>
          <w:lang w:eastAsia="en-US"/>
        </w:rPr>
        <w:t>Enclosure 3</w:t>
      </w:r>
      <w:r>
        <w:rPr>
          <w:rFonts w:ascii="Verdana" w:eastAsia="Calibri" w:hAnsi="Verdana" w:cs="Arial"/>
          <w:bCs/>
          <w:sz w:val="22"/>
          <w:szCs w:val="22"/>
          <w:lang w:eastAsia="en-US"/>
        </w:rPr>
        <w:t>)</w:t>
      </w:r>
    </w:p>
    <w:p w14:paraId="1BDCA251" w14:textId="57F1926F" w:rsidR="00562071" w:rsidRDefault="00562071" w:rsidP="0056207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3.1.4</w:t>
      </w:r>
      <w:r>
        <w:rPr>
          <w:rFonts w:ascii="Verdana" w:eastAsia="Calibri" w:hAnsi="Verdana" w:cs="Arial"/>
          <w:bCs/>
          <w:sz w:val="22"/>
          <w:szCs w:val="22"/>
          <w:lang w:eastAsia="en-US"/>
        </w:rPr>
        <w:tab/>
      </w:r>
      <w:r w:rsidR="003C4672" w:rsidRPr="003C4672">
        <w:rPr>
          <w:rFonts w:ascii="Verdana" w:eastAsia="Calibri" w:hAnsi="Verdana" w:cs="Arial"/>
          <w:bCs/>
          <w:sz w:val="22"/>
          <w:szCs w:val="22"/>
          <w:lang w:eastAsia="en-US"/>
        </w:rPr>
        <w:t>19846 - Pendeen Letter Report Wells (Enclosure 4)</w:t>
      </w:r>
    </w:p>
    <w:p w14:paraId="2C115C19" w14:textId="2FD532C1" w:rsidR="003C4672" w:rsidRDefault="003C4672" w:rsidP="0056207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3.1.5</w:t>
      </w:r>
      <w:r>
        <w:rPr>
          <w:rFonts w:ascii="Verdana" w:eastAsia="Calibri" w:hAnsi="Verdana" w:cs="Arial"/>
          <w:bCs/>
          <w:sz w:val="22"/>
          <w:szCs w:val="22"/>
          <w:lang w:eastAsia="en-US"/>
        </w:rPr>
        <w:tab/>
      </w:r>
      <w:r w:rsidRPr="003C4672">
        <w:rPr>
          <w:rFonts w:ascii="Verdana" w:eastAsia="Calibri" w:hAnsi="Verdana" w:cs="Arial"/>
          <w:bCs/>
          <w:sz w:val="22"/>
          <w:szCs w:val="22"/>
          <w:lang w:eastAsia="en-US"/>
        </w:rPr>
        <w:t>PCC Planning Permission (Enclosure 5)</w:t>
      </w:r>
    </w:p>
    <w:p w14:paraId="403296F9" w14:textId="539093EE" w:rsidR="003C4672" w:rsidRDefault="003C4672" w:rsidP="0056207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3.1.6</w:t>
      </w:r>
      <w:r>
        <w:rPr>
          <w:rFonts w:ascii="Verdana" w:eastAsia="Calibri" w:hAnsi="Verdana" w:cs="Arial"/>
          <w:bCs/>
          <w:sz w:val="22"/>
          <w:szCs w:val="22"/>
          <w:lang w:eastAsia="en-US"/>
        </w:rPr>
        <w:tab/>
      </w:r>
      <w:r w:rsidRPr="003C4672">
        <w:rPr>
          <w:rFonts w:ascii="Verdana" w:eastAsia="Calibri" w:hAnsi="Verdana" w:cs="Arial"/>
          <w:bCs/>
          <w:sz w:val="22"/>
          <w:szCs w:val="22"/>
          <w:lang w:eastAsia="en-US"/>
        </w:rPr>
        <w:t>Planning</w:t>
      </w:r>
      <w:r>
        <w:rPr>
          <w:rFonts w:ascii="Verdana" w:eastAsia="Calibri" w:hAnsi="Verdana" w:cs="Arial"/>
          <w:bCs/>
          <w:sz w:val="22"/>
          <w:szCs w:val="22"/>
          <w:lang w:eastAsia="en-US"/>
        </w:rPr>
        <w:t xml:space="preserve"> </w:t>
      </w:r>
      <w:r w:rsidRPr="003C4672">
        <w:rPr>
          <w:rFonts w:ascii="Verdana" w:eastAsia="Calibri" w:hAnsi="Verdana" w:cs="Arial"/>
          <w:bCs/>
          <w:sz w:val="22"/>
          <w:szCs w:val="22"/>
          <w:lang w:eastAsia="en-US"/>
        </w:rPr>
        <w:t>Granted</w:t>
      </w:r>
      <w:r>
        <w:rPr>
          <w:rFonts w:ascii="Verdana" w:eastAsia="Calibri" w:hAnsi="Verdana" w:cs="Arial"/>
          <w:bCs/>
          <w:sz w:val="22"/>
          <w:szCs w:val="22"/>
          <w:lang w:eastAsia="en-US"/>
        </w:rPr>
        <w:t xml:space="preserve"> </w:t>
      </w:r>
      <w:r w:rsidRPr="003C4672">
        <w:rPr>
          <w:rFonts w:ascii="Verdana" w:eastAsia="Calibri" w:hAnsi="Verdana" w:cs="Arial"/>
          <w:bCs/>
          <w:sz w:val="22"/>
          <w:szCs w:val="22"/>
          <w:lang w:eastAsia="en-US"/>
        </w:rPr>
        <w:t>Enclosure 6</w:t>
      </w:r>
    </w:p>
    <w:p w14:paraId="6C880034" w14:textId="55A4BBC6" w:rsidR="00911C7E" w:rsidRDefault="00911C7E" w:rsidP="0056207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3.1.7</w:t>
      </w:r>
      <w:r>
        <w:rPr>
          <w:rFonts w:ascii="Verdana" w:eastAsia="Calibri" w:hAnsi="Verdana" w:cs="Arial"/>
          <w:bCs/>
          <w:sz w:val="22"/>
          <w:szCs w:val="22"/>
          <w:lang w:eastAsia="en-US"/>
        </w:rPr>
        <w:tab/>
      </w:r>
      <w:r w:rsidRPr="00911C7E">
        <w:rPr>
          <w:rFonts w:ascii="Verdana" w:eastAsia="Calibri" w:hAnsi="Verdana" w:cs="Arial"/>
          <w:bCs/>
          <w:sz w:val="22"/>
          <w:szCs w:val="22"/>
          <w:lang w:eastAsia="en-US"/>
        </w:rPr>
        <w:t>Pendeen Burial Space Landscaping Plan</w:t>
      </w:r>
      <w:r>
        <w:rPr>
          <w:rFonts w:ascii="Verdana" w:eastAsia="Calibri" w:hAnsi="Verdana" w:cs="Arial"/>
          <w:bCs/>
          <w:sz w:val="22"/>
          <w:szCs w:val="22"/>
          <w:lang w:eastAsia="en-US"/>
        </w:rPr>
        <w:t xml:space="preserve"> (</w:t>
      </w:r>
      <w:r w:rsidRPr="00911C7E">
        <w:rPr>
          <w:rFonts w:ascii="Verdana" w:eastAsia="Calibri" w:hAnsi="Verdana" w:cs="Arial"/>
          <w:bCs/>
          <w:sz w:val="22"/>
          <w:szCs w:val="22"/>
          <w:lang w:eastAsia="en-US"/>
        </w:rPr>
        <w:t>Enclo</w:t>
      </w:r>
      <w:r>
        <w:rPr>
          <w:rFonts w:ascii="Verdana" w:eastAsia="Calibri" w:hAnsi="Verdana" w:cs="Arial"/>
          <w:bCs/>
          <w:sz w:val="22"/>
          <w:szCs w:val="22"/>
          <w:lang w:eastAsia="en-US"/>
        </w:rPr>
        <w:t>su</w:t>
      </w:r>
      <w:r w:rsidRPr="00911C7E">
        <w:rPr>
          <w:rFonts w:ascii="Verdana" w:eastAsia="Calibri" w:hAnsi="Verdana" w:cs="Arial"/>
          <w:bCs/>
          <w:sz w:val="22"/>
          <w:szCs w:val="22"/>
          <w:lang w:eastAsia="en-US"/>
        </w:rPr>
        <w:t>re 7</w:t>
      </w:r>
      <w:r>
        <w:rPr>
          <w:rFonts w:ascii="Verdana" w:eastAsia="Calibri" w:hAnsi="Verdana" w:cs="Arial"/>
          <w:bCs/>
          <w:sz w:val="22"/>
          <w:szCs w:val="22"/>
          <w:lang w:eastAsia="en-US"/>
        </w:rPr>
        <w:t>)</w:t>
      </w:r>
    </w:p>
    <w:p w14:paraId="2BC4778B" w14:textId="68712A71" w:rsidR="00A74F60" w:rsidRDefault="00A74F60" w:rsidP="0056207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3.1.8</w:t>
      </w:r>
      <w:r>
        <w:rPr>
          <w:rFonts w:ascii="Verdana" w:eastAsia="Calibri" w:hAnsi="Verdana" w:cs="Arial"/>
          <w:bCs/>
          <w:sz w:val="22"/>
          <w:szCs w:val="22"/>
          <w:lang w:eastAsia="en-US"/>
        </w:rPr>
        <w:tab/>
        <w:t>Car park (Enclosure 8)</w:t>
      </w:r>
    </w:p>
    <w:p w14:paraId="3AC721AB" w14:textId="09DB5F77" w:rsidR="00911C7E" w:rsidRPr="00FC224A" w:rsidRDefault="00FC224A" w:rsidP="00562071">
      <w:pPr>
        <w:widowControl/>
        <w:tabs>
          <w:tab w:val="left" w:pos="851"/>
        </w:tabs>
        <w:autoSpaceDE/>
        <w:autoSpaceDN/>
        <w:adjustRightInd/>
        <w:spacing w:after="200"/>
        <w:rPr>
          <w:rFonts w:ascii="Verdana" w:eastAsia="Calibri" w:hAnsi="Verdana" w:cs="Arial"/>
          <w:b/>
          <w:sz w:val="22"/>
          <w:szCs w:val="22"/>
          <w:lang w:eastAsia="en-US"/>
        </w:rPr>
      </w:pPr>
      <w:r w:rsidRPr="00FC224A">
        <w:rPr>
          <w:rFonts w:ascii="Verdana" w:eastAsia="Calibri" w:hAnsi="Verdana" w:cs="Arial"/>
          <w:b/>
          <w:sz w:val="22"/>
          <w:szCs w:val="22"/>
          <w:lang w:eastAsia="en-US"/>
        </w:rPr>
        <w:t>3.2</w:t>
      </w:r>
      <w:r w:rsidRPr="00FC224A">
        <w:rPr>
          <w:rFonts w:ascii="Verdana" w:eastAsia="Calibri" w:hAnsi="Verdana" w:cs="Arial"/>
          <w:b/>
          <w:sz w:val="22"/>
          <w:szCs w:val="22"/>
          <w:lang w:eastAsia="en-US"/>
        </w:rPr>
        <w:tab/>
      </w:r>
      <w:r w:rsidR="004D77FE">
        <w:rPr>
          <w:rFonts w:ascii="Verdana" w:eastAsia="Calibri" w:hAnsi="Verdana" w:cs="Arial"/>
          <w:b/>
          <w:sz w:val="22"/>
          <w:szCs w:val="22"/>
          <w:lang w:eastAsia="en-US"/>
        </w:rPr>
        <w:t>Wall (Enclosure 7)</w:t>
      </w:r>
    </w:p>
    <w:p w14:paraId="4250E28E" w14:textId="7188E460" w:rsidR="00445C9A" w:rsidRPr="00FC224A" w:rsidRDefault="004D77FE" w:rsidP="009071BD">
      <w:pPr>
        <w:widowControl/>
        <w:autoSpaceDE/>
        <w:autoSpaceDN/>
        <w:adjustRightInd/>
        <w:spacing w:after="200"/>
        <w:rPr>
          <w:rFonts w:ascii="Verdana" w:eastAsia="Calibri" w:hAnsi="Verdana" w:cs="Arial"/>
          <w:bCs/>
          <w:sz w:val="22"/>
          <w:szCs w:val="22"/>
          <w:lang w:eastAsia="en-US"/>
        </w:rPr>
      </w:pPr>
      <w:r w:rsidRPr="004D77FE">
        <w:rPr>
          <w:rFonts w:ascii="Verdana" w:eastAsia="Calibri" w:hAnsi="Verdana" w:cs="Arial"/>
          <w:bCs/>
          <w:sz w:val="22"/>
          <w:szCs w:val="22"/>
          <w:lang w:eastAsia="en-US"/>
        </w:rPr>
        <w:t>The building of granite walling to secure boundaries of new Cemetery consisting of 136.9 metres to a height of 1.5 metres with turf on top of walls</w:t>
      </w:r>
    </w:p>
    <w:p w14:paraId="4874B1A0" w14:textId="77777777" w:rsidR="003B5F2D" w:rsidRDefault="003B5F2D"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w:t>
      </w:r>
      <w:r>
        <w:rPr>
          <w:rFonts w:ascii="Verdana" w:eastAsia="Calibri" w:hAnsi="Verdana" w:cs="Arial"/>
          <w:b/>
          <w:sz w:val="22"/>
          <w:szCs w:val="22"/>
          <w:lang w:eastAsia="en-US"/>
        </w:rPr>
        <w:tab/>
        <w:t>Fencing</w:t>
      </w:r>
    </w:p>
    <w:p w14:paraId="28924630" w14:textId="4CCF3506" w:rsidR="00445C9A" w:rsidRDefault="003B5F2D" w:rsidP="009071BD">
      <w:pPr>
        <w:widowControl/>
        <w:autoSpaceDE/>
        <w:autoSpaceDN/>
        <w:adjustRightInd/>
        <w:spacing w:after="200"/>
        <w:rPr>
          <w:rFonts w:ascii="Verdana" w:eastAsia="Calibri" w:hAnsi="Verdana" w:cs="Arial"/>
          <w:bCs/>
          <w:sz w:val="22"/>
          <w:szCs w:val="22"/>
          <w:lang w:eastAsia="en-US"/>
        </w:rPr>
      </w:pPr>
      <w:r w:rsidRPr="003B5F2D">
        <w:rPr>
          <w:rFonts w:ascii="Verdana" w:eastAsia="Calibri" w:hAnsi="Verdana" w:cs="Arial"/>
          <w:bCs/>
          <w:sz w:val="22"/>
          <w:szCs w:val="22"/>
          <w:lang w:eastAsia="en-US"/>
        </w:rPr>
        <w:t>To fence off area with Heras fencing and to mark out areas of South West Water Buffer. To supply welfare unit and compound area for duration of works</w:t>
      </w:r>
      <w:r>
        <w:rPr>
          <w:rFonts w:ascii="Verdana" w:eastAsia="Calibri" w:hAnsi="Verdana" w:cs="Arial"/>
          <w:bCs/>
          <w:sz w:val="22"/>
          <w:szCs w:val="22"/>
          <w:lang w:eastAsia="en-US"/>
        </w:rPr>
        <w:t xml:space="preserve">; assume </w:t>
      </w:r>
      <w:r w:rsidRPr="003B5F2D">
        <w:rPr>
          <w:rFonts w:ascii="Verdana" w:eastAsia="Calibri" w:hAnsi="Verdana" w:cs="Arial"/>
          <w:bCs/>
          <w:sz w:val="22"/>
          <w:szCs w:val="22"/>
          <w:lang w:eastAsia="en-US"/>
        </w:rPr>
        <w:t>20 weeks.</w:t>
      </w:r>
      <w:r>
        <w:rPr>
          <w:rFonts w:ascii="Verdana" w:eastAsia="Calibri" w:hAnsi="Verdana" w:cs="Arial"/>
          <w:bCs/>
          <w:sz w:val="22"/>
          <w:szCs w:val="22"/>
          <w:lang w:eastAsia="en-US"/>
        </w:rPr>
        <w:t xml:space="preserve"> (see Enclosure 7)</w:t>
      </w:r>
    </w:p>
    <w:p w14:paraId="44320118" w14:textId="59477D7D" w:rsidR="003B5F2D" w:rsidRPr="003B5F2D" w:rsidRDefault="003B5F2D" w:rsidP="009071BD">
      <w:pPr>
        <w:widowControl/>
        <w:autoSpaceDE/>
        <w:autoSpaceDN/>
        <w:adjustRightInd/>
        <w:spacing w:after="200"/>
        <w:rPr>
          <w:rFonts w:ascii="Verdana" w:eastAsia="Calibri" w:hAnsi="Verdana" w:cs="Arial"/>
          <w:b/>
          <w:sz w:val="22"/>
          <w:szCs w:val="22"/>
          <w:lang w:eastAsia="en-US"/>
        </w:rPr>
      </w:pPr>
      <w:r w:rsidRPr="003B5F2D">
        <w:rPr>
          <w:rFonts w:ascii="Verdana" w:eastAsia="Calibri" w:hAnsi="Verdana" w:cs="Arial"/>
          <w:b/>
          <w:sz w:val="22"/>
          <w:szCs w:val="22"/>
          <w:lang w:eastAsia="en-US"/>
        </w:rPr>
        <w:t>3.4</w:t>
      </w:r>
      <w:r w:rsidRPr="003B5F2D">
        <w:rPr>
          <w:rFonts w:ascii="Verdana" w:eastAsia="Calibri" w:hAnsi="Verdana" w:cs="Arial"/>
          <w:b/>
          <w:sz w:val="22"/>
          <w:szCs w:val="22"/>
          <w:lang w:eastAsia="en-US"/>
        </w:rPr>
        <w:tab/>
      </w:r>
      <w:r>
        <w:rPr>
          <w:rFonts w:ascii="Verdana" w:eastAsia="Calibri" w:hAnsi="Verdana" w:cs="Arial"/>
          <w:b/>
          <w:sz w:val="22"/>
          <w:szCs w:val="22"/>
          <w:lang w:eastAsia="en-US"/>
        </w:rPr>
        <w:t>Grave Preparation</w:t>
      </w:r>
    </w:p>
    <w:p w14:paraId="7436F1E3" w14:textId="75F4F8E7" w:rsidR="003B5F2D" w:rsidRDefault="00A21E17" w:rsidP="003B5F2D">
      <w:pPr>
        <w:pStyle w:val="BodyText"/>
        <w:spacing w:before="20" w:line="259" w:lineRule="auto"/>
        <w:ind w:left="0" w:firstLine="0"/>
      </w:pPr>
      <w:r>
        <w:t>3.4.1</w:t>
      </w:r>
      <w:r>
        <w:tab/>
      </w:r>
      <w:r w:rsidR="003B5F2D">
        <w:t>Scraping</w:t>
      </w:r>
      <w:r w:rsidR="003B5F2D">
        <w:rPr>
          <w:spacing w:val="-4"/>
        </w:rPr>
        <w:t xml:space="preserve"> </w:t>
      </w:r>
      <w:r w:rsidR="003B5F2D">
        <w:t>off of the topsoil for the site,</w:t>
      </w:r>
      <w:r w:rsidR="003B5F2D">
        <w:rPr>
          <w:spacing w:val="-4"/>
        </w:rPr>
        <w:t xml:space="preserve"> </w:t>
      </w:r>
      <w:r w:rsidR="003B5F2D">
        <w:t>filling</w:t>
      </w:r>
      <w:r w:rsidR="003B5F2D">
        <w:rPr>
          <w:spacing w:val="-2"/>
        </w:rPr>
        <w:t xml:space="preserve"> </w:t>
      </w:r>
      <w:r w:rsidR="003B5F2D">
        <w:t>of</w:t>
      </w:r>
      <w:r w:rsidR="003B5F2D">
        <w:rPr>
          <w:spacing w:val="-1"/>
        </w:rPr>
        <w:t xml:space="preserve"> </w:t>
      </w:r>
      <w:r w:rsidR="003B5F2D">
        <w:t>area</w:t>
      </w:r>
      <w:r w:rsidR="003B5F2D">
        <w:rPr>
          <w:spacing w:val="-3"/>
        </w:rPr>
        <w:t xml:space="preserve"> </w:t>
      </w:r>
      <w:r w:rsidR="003B5F2D">
        <w:t>with</w:t>
      </w:r>
      <w:r w:rsidR="003B5F2D">
        <w:rPr>
          <w:spacing w:val="-1"/>
        </w:rPr>
        <w:t xml:space="preserve"> </w:t>
      </w:r>
      <w:r w:rsidR="003B5F2D">
        <w:t>subsoil to a depth of</w:t>
      </w:r>
      <w:r w:rsidR="003B5F2D" w:rsidRPr="00725FFC">
        <w:t xml:space="preserve"> </w:t>
      </w:r>
      <w:r w:rsidR="00725FFC" w:rsidRPr="00725FFC">
        <w:t xml:space="preserve">7 </w:t>
      </w:r>
      <w:r w:rsidR="00DF2E07">
        <w:t>feet</w:t>
      </w:r>
      <w:r w:rsidR="00040F83">
        <w:t>; if this is not possible to a minimum of 6 feet</w:t>
      </w:r>
      <w:r w:rsidR="003B5F2D">
        <w:t>,</w:t>
      </w:r>
      <w:r w:rsidR="003B5F2D">
        <w:rPr>
          <w:spacing w:val="-1"/>
        </w:rPr>
        <w:t xml:space="preserve"> </w:t>
      </w:r>
      <w:r w:rsidR="003B5F2D">
        <w:t>the</w:t>
      </w:r>
      <w:r w:rsidR="003B5F2D">
        <w:rPr>
          <w:spacing w:val="-3"/>
        </w:rPr>
        <w:t xml:space="preserve"> </w:t>
      </w:r>
      <w:r w:rsidR="003B5F2D">
        <w:t>reinstating</w:t>
      </w:r>
      <w:r w:rsidR="003B5F2D">
        <w:rPr>
          <w:spacing w:val="-2"/>
        </w:rPr>
        <w:t xml:space="preserve"> </w:t>
      </w:r>
      <w:r w:rsidR="003B5F2D">
        <w:t>of</w:t>
      </w:r>
      <w:r w:rsidR="003B5F2D">
        <w:rPr>
          <w:spacing w:val="-4"/>
        </w:rPr>
        <w:t xml:space="preserve">  the t</w:t>
      </w:r>
      <w:r w:rsidR="003B5F2D">
        <w:t>opsoil</w:t>
      </w:r>
      <w:r w:rsidR="003B5F2D">
        <w:rPr>
          <w:spacing w:val="-2"/>
        </w:rPr>
        <w:t xml:space="preserve"> </w:t>
      </w:r>
      <w:r w:rsidR="003B5F2D">
        <w:t>to create</w:t>
      </w:r>
      <w:r w:rsidR="003B5F2D">
        <w:rPr>
          <w:spacing w:val="-3"/>
        </w:rPr>
        <w:t xml:space="preserve"> </w:t>
      </w:r>
      <w:r w:rsidR="003B5F2D">
        <w:t>depths</w:t>
      </w:r>
      <w:r w:rsidR="003B5F2D">
        <w:rPr>
          <w:spacing w:val="-1"/>
        </w:rPr>
        <w:t xml:space="preserve"> </w:t>
      </w:r>
      <w:r w:rsidR="003B5F2D">
        <w:t>for the digging of 341 burials and the re-seeding of area after depths for graves have been achieved.</w:t>
      </w:r>
      <w:r>
        <w:t xml:space="preserve"> The subsoils should meet the appropriate grade for use within a cemetery. S</w:t>
      </w:r>
      <w:r w:rsidRPr="00A21E17">
        <w:t>ub-soil and top-soil will need to be removed and replaced in accordance with the nature of the ground on excavation and as indicated by all the tender specification documents in order to achieve the require soil depths necessary for double-plot graves</w:t>
      </w:r>
      <w:r>
        <w:t>.</w:t>
      </w:r>
    </w:p>
    <w:p w14:paraId="48019C9C" w14:textId="00E1D608" w:rsidR="00A21E17" w:rsidRDefault="00A21E17" w:rsidP="003B5F2D">
      <w:pPr>
        <w:pStyle w:val="BodyText"/>
        <w:spacing w:before="20" w:line="259" w:lineRule="auto"/>
        <w:ind w:left="0" w:firstLine="0"/>
      </w:pPr>
    </w:p>
    <w:p w14:paraId="72DC9DB6" w14:textId="02DC5596" w:rsidR="00A21E17" w:rsidRDefault="00A21E17" w:rsidP="003B5F2D">
      <w:pPr>
        <w:pStyle w:val="BodyText"/>
        <w:spacing w:before="20" w:line="259" w:lineRule="auto"/>
        <w:ind w:left="0" w:firstLine="0"/>
      </w:pPr>
      <w:r>
        <w:t>3.4.2</w:t>
      </w:r>
      <w:r>
        <w:tab/>
      </w:r>
      <w:r w:rsidRPr="00A21E17">
        <w:t xml:space="preserve">No graves are planned within the </w:t>
      </w:r>
      <w:r>
        <w:t xml:space="preserve">South West Water (SWW) </w:t>
      </w:r>
      <w:r w:rsidRPr="00A21E17">
        <w:t>buffer zone. The buffer zone is to protect the existing sewer pipe and allow future access for SWW if and when they need it for inspection, maintenance and repairs. The ground above the buffer zone will form a grassed pathway. If earthworks are needed to be done close to, or in the vicinity of the buffer zone, during the construction of the cemetery then the integrity of the SWW sewer must be maintained during those works. The Heras fencing will not be required post construction.</w:t>
      </w:r>
    </w:p>
    <w:p w14:paraId="16108BDB" w14:textId="77777777" w:rsidR="001E26DA" w:rsidRDefault="001E26DA" w:rsidP="009071BD">
      <w:pPr>
        <w:widowControl/>
        <w:autoSpaceDE/>
        <w:autoSpaceDN/>
        <w:adjustRightInd/>
        <w:spacing w:after="200"/>
        <w:rPr>
          <w:rFonts w:ascii="Verdana" w:eastAsia="Calibri" w:hAnsi="Verdana" w:cs="Arial"/>
          <w:b/>
          <w:sz w:val="22"/>
          <w:szCs w:val="22"/>
          <w:lang w:eastAsia="en-US"/>
        </w:rPr>
      </w:pPr>
    </w:p>
    <w:p w14:paraId="6DA2FC08" w14:textId="007E9695" w:rsidR="00445C9A" w:rsidRDefault="003B5F2D"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r>
      <w:r w:rsidR="00DF2E07">
        <w:rPr>
          <w:rFonts w:ascii="Verdana" w:eastAsia="Calibri" w:hAnsi="Verdana" w:cs="Arial"/>
          <w:b/>
          <w:sz w:val="22"/>
          <w:szCs w:val="22"/>
          <w:lang w:eastAsia="en-US"/>
        </w:rPr>
        <w:t xml:space="preserve">New </w:t>
      </w:r>
      <w:r w:rsidR="00401302">
        <w:rPr>
          <w:rFonts w:ascii="Verdana" w:eastAsia="Calibri" w:hAnsi="Verdana" w:cs="Arial"/>
          <w:b/>
          <w:sz w:val="22"/>
          <w:szCs w:val="22"/>
          <w:lang w:eastAsia="en-US"/>
        </w:rPr>
        <w:t>Lychg</w:t>
      </w:r>
      <w:r w:rsidR="00DF2E07">
        <w:rPr>
          <w:rFonts w:ascii="Verdana" w:eastAsia="Calibri" w:hAnsi="Verdana" w:cs="Arial"/>
          <w:b/>
          <w:sz w:val="22"/>
          <w:szCs w:val="22"/>
          <w:lang w:eastAsia="en-US"/>
        </w:rPr>
        <w:t>ate</w:t>
      </w:r>
      <w:r w:rsidR="00A21E17">
        <w:rPr>
          <w:rFonts w:ascii="Verdana" w:eastAsia="Calibri" w:hAnsi="Verdana" w:cs="Arial"/>
          <w:b/>
          <w:sz w:val="22"/>
          <w:szCs w:val="22"/>
          <w:lang w:eastAsia="en-US"/>
        </w:rPr>
        <w:t>/Steel Gate</w:t>
      </w:r>
    </w:p>
    <w:p w14:paraId="0F006A87" w14:textId="1B68D139" w:rsidR="00DF2E07" w:rsidRDefault="00DF2E07" w:rsidP="009071BD">
      <w:pPr>
        <w:widowControl/>
        <w:autoSpaceDE/>
        <w:autoSpaceDN/>
        <w:adjustRightInd/>
        <w:spacing w:after="200"/>
        <w:rPr>
          <w:rFonts w:ascii="Verdana" w:hAnsi="Verdana"/>
          <w:spacing w:val="-2"/>
          <w:sz w:val="22"/>
          <w:szCs w:val="22"/>
        </w:rPr>
      </w:pPr>
      <w:r w:rsidRPr="00DF2E07">
        <w:rPr>
          <w:rFonts w:ascii="Verdana" w:hAnsi="Verdana"/>
          <w:sz w:val="22"/>
          <w:szCs w:val="22"/>
        </w:rPr>
        <w:t>To</w:t>
      </w:r>
      <w:r w:rsidRPr="00DF2E07">
        <w:rPr>
          <w:rFonts w:ascii="Verdana" w:hAnsi="Verdana"/>
          <w:spacing w:val="-7"/>
          <w:sz w:val="22"/>
          <w:szCs w:val="22"/>
        </w:rPr>
        <w:t xml:space="preserve"> </w:t>
      </w:r>
      <w:r w:rsidRPr="00DF2E07">
        <w:rPr>
          <w:rFonts w:ascii="Verdana" w:hAnsi="Verdana"/>
          <w:sz w:val="22"/>
          <w:szCs w:val="22"/>
        </w:rPr>
        <w:t>erect</w:t>
      </w:r>
      <w:r w:rsidRPr="00DF2E07">
        <w:rPr>
          <w:rFonts w:ascii="Verdana" w:hAnsi="Verdana"/>
          <w:spacing w:val="-3"/>
          <w:sz w:val="22"/>
          <w:szCs w:val="22"/>
        </w:rPr>
        <w:t xml:space="preserve"> </w:t>
      </w:r>
      <w:r w:rsidRPr="00DF2E07">
        <w:rPr>
          <w:rFonts w:ascii="Verdana" w:hAnsi="Verdana"/>
          <w:sz w:val="22"/>
          <w:szCs w:val="22"/>
        </w:rPr>
        <w:t>new</w:t>
      </w:r>
      <w:r w:rsidRPr="00DF2E07">
        <w:rPr>
          <w:rFonts w:ascii="Verdana" w:hAnsi="Verdana"/>
          <w:spacing w:val="-2"/>
          <w:sz w:val="22"/>
          <w:szCs w:val="22"/>
        </w:rPr>
        <w:t xml:space="preserve"> </w:t>
      </w:r>
      <w:r w:rsidRPr="00DF2E07">
        <w:rPr>
          <w:rFonts w:ascii="Verdana" w:hAnsi="Verdana"/>
          <w:sz w:val="22"/>
          <w:szCs w:val="22"/>
        </w:rPr>
        <w:t>steel</w:t>
      </w:r>
      <w:r w:rsidRPr="00DF2E07">
        <w:rPr>
          <w:rFonts w:ascii="Verdana" w:hAnsi="Verdana"/>
          <w:spacing w:val="-3"/>
          <w:sz w:val="22"/>
          <w:szCs w:val="22"/>
        </w:rPr>
        <w:t xml:space="preserve"> </w:t>
      </w:r>
      <w:r w:rsidR="00EC2344">
        <w:rPr>
          <w:rFonts w:ascii="Verdana" w:hAnsi="Verdana"/>
          <w:spacing w:val="-3"/>
          <w:sz w:val="22"/>
          <w:szCs w:val="22"/>
        </w:rPr>
        <w:t xml:space="preserve">five bar gate </w:t>
      </w:r>
      <w:r w:rsidRPr="00DF2E07">
        <w:rPr>
          <w:rFonts w:ascii="Verdana" w:hAnsi="Verdana"/>
          <w:sz w:val="22"/>
          <w:szCs w:val="22"/>
        </w:rPr>
        <w:t>to</w:t>
      </w:r>
      <w:r w:rsidRPr="00DF2E07">
        <w:rPr>
          <w:rFonts w:ascii="Verdana" w:hAnsi="Verdana"/>
          <w:spacing w:val="-5"/>
          <w:sz w:val="22"/>
          <w:szCs w:val="22"/>
        </w:rPr>
        <w:t xml:space="preserve"> </w:t>
      </w:r>
      <w:r w:rsidRPr="00DF2E07">
        <w:rPr>
          <w:rFonts w:ascii="Verdana" w:hAnsi="Verdana"/>
          <w:sz w:val="22"/>
          <w:szCs w:val="22"/>
        </w:rPr>
        <w:t>entrance</w:t>
      </w:r>
      <w:r w:rsidRPr="00DF2E07">
        <w:rPr>
          <w:rFonts w:ascii="Verdana" w:hAnsi="Verdana"/>
          <w:spacing w:val="-5"/>
          <w:sz w:val="22"/>
          <w:szCs w:val="22"/>
        </w:rPr>
        <w:t xml:space="preserve"> </w:t>
      </w:r>
      <w:r w:rsidRPr="00DF2E07">
        <w:rPr>
          <w:rFonts w:ascii="Verdana" w:hAnsi="Verdana"/>
          <w:sz w:val="22"/>
          <w:szCs w:val="22"/>
        </w:rPr>
        <w:t>of</w:t>
      </w:r>
      <w:r w:rsidRPr="00DF2E07">
        <w:rPr>
          <w:rFonts w:ascii="Verdana" w:hAnsi="Verdana"/>
          <w:spacing w:val="-3"/>
          <w:sz w:val="22"/>
          <w:szCs w:val="22"/>
        </w:rPr>
        <w:t xml:space="preserve"> </w:t>
      </w:r>
      <w:r w:rsidRPr="00DF2E07">
        <w:rPr>
          <w:rFonts w:ascii="Verdana" w:hAnsi="Verdana"/>
          <w:sz w:val="22"/>
          <w:szCs w:val="22"/>
        </w:rPr>
        <w:t>proposed</w:t>
      </w:r>
      <w:r w:rsidRPr="00DF2E07">
        <w:rPr>
          <w:rFonts w:ascii="Verdana" w:hAnsi="Verdana"/>
          <w:spacing w:val="-3"/>
          <w:sz w:val="22"/>
          <w:szCs w:val="22"/>
        </w:rPr>
        <w:t xml:space="preserve"> </w:t>
      </w:r>
      <w:r w:rsidRPr="00DF2E07">
        <w:rPr>
          <w:rFonts w:ascii="Verdana" w:hAnsi="Verdana"/>
          <w:sz w:val="22"/>
          <w:szCs w:val="22"/>
        </w:rPr>
        <w:t>new</w:t>
      </w:r>
      <w:r w:rsidRPr="00DF2E07">
        <w:rPr>
          <w:rFonts w:ascii="Verdana" w:hAnsi="Verdana"/>
          <w:spacing w:val="-5"/>
          <w:sz w:val="22"/>
          <w:szCs w:val="22"/>
        </w:rPr>
        <w:t xml:space="preserve"> </w:t>
      </w:r>
      <w:r w:rsidRPr="00DF2E07">
        <w:rPr>
          <w:rFonts w:ascii="Verdana" w:hAnsi="Verdana"/>
          <w:sz w:val="22"/>
          <w:szCs w:val="22"/>
        </w:rPr>
        <w:t>community</w:t>
      </w:r>
      <w:r w:rsidRPr="00DF2E07">
        <w:rPr>
          <w:rFonts w:ascii="Verdana" w:hAnsi="Verdana"/>
          <w:spacing w:val="-3"/>
          <w:sz w:val="22"/>
          <w:szCs w:val="22"/>
        </w:rPr>
        <w:t xml:space="preserve"> </w:t>
      </w:r>
      <w:r w:rsidRPr="00DF2E07">
        <w:rPr>
          <w:rFonts w:ascii="Verdana" w:hAnsi="Verdana"/>
          <w:spacing w:val="-2"/>
          <w:sz w:val="22"/>
          <w:szCs w:val="22"/>
        </w:rPr>
        <w:t>graveyard</w:t>
      </w:r>
      <w:r>
        <w:rPr>
          <w:rFonts w:ascii="Verdana" w:hAnsi="Verdana"/>
          <w:spacing w:val="-2"/>
          <w:sz w:val="22"/>
          <w:szCs w:val="22"/>
        </w:rPr>
        <w:t xml:space="preserve"> (see Enclosure 7)</w:t>
      </w:r>
    </w:p>
    <w:p w14:paraId="2F18997D" w14:textId="1BC189F5" w:rsidR="00DF2E07" w:rsidRDefault="00DF2E07" w:rsidP="009071BD">
      <w:pPr>
        <w:widowControl/>
        <w:autoSpaceDE/>
        <w:autoSpaceDN/>
        <w:adjustRightInd/>
        <w:spacing w:after="200"/>
        <w:rPr>
          <w:rFonts w:ascii="Verdana" w:hAnsi="Verdana"/>
          <w:b/>
          <w:bCs/>
          <w:spacing w:val="-2"/>
          <w:sz w:val="22"/>
          <w:szCs w:val="22"/>
        </w:rPr>
      </w:pPr>
      <w:r w:rsidRPr="00DF2E07">
        <w:rPr>
          <w:rFonts w:ascii="Verdana" w:hAnsi="Verdana"/>
          <w:b/>
          <w:bCs/>
          <w:spacing w:val="-2"/>
          <w:sz w:val="22"/>
          <w:szCs w:val="22"/>
        </w:rPr>
        <w:lastRenderedPageBreak/>
        <w:t>3.6</w:t>
      </w:r>
      <w:r w:rsidRPr="00DF2E07">
        <w:rPr>
          <w:rFonts w:ascii="Verdana" w:hAnsi="Verdana"/>
          <w:b/>
          <w:bCs/>
          <w:spacing w:val="-2"/>
          <w:sz w:val="22"/>
          <w:szCs w:val="22"/>
        </w:rPr>
        <w:tab/>
      </w:r>
      <w:r w:rsidR="00401302">
        <w:rPr>
          <w:rFonts w:ascii="Verdana" w:hAnsi="Verdana"/>
          <w:b/>
          <w:bCs/>
          <w:spacing w:val="-2"/>
          <w:sz w:val="22"/>
          <w:szCs w:val="22"/>
        </w:rPr>
        <w:t>Car Park Extension</w:t>
      </w:r>
    </w:p>
    <w:p w14:paraId="6AD63566" w14:textId="2E3B6668" w:rsidR="00401302" w:rsidRPr="0031024F" w:rsidRDefault="00401302" w:rsidP="009071BD">
      <w:pPr>
        <w:widowControl/>
        <w:autoSpaceDE/>
        <w:autoSpaceDN/>
        <w:adjustRightInd/>
        <w:spacing w:after="200"/>
        <w:rPr>
          <w:rFonts w:ascii="Verdana" w:eastAsia="Calibri" w:hAnsi="Verdana" w:cs="Arial"/>
          <w:sz w:val="22"/>
          <w:szCs w:val="22"/>
          <w:lang w:eastAsia="en-US"/>
        </w:rPr>
      </w:pPr>
      <w:r w:rsidRPr="0031024F">
        <w:rPr>
          <w:rFonts w:ascii="Verdana" w:eastAsia="Calibri" w:hAnsi="Verdana" w:cs="Arial"/>
          <w:sz w:val="22"/>
          <w:szCs w:val="22"/>
          <w:lang w:eastAsia="en-US"/>
        </w:rPr>
        <w:t xml:space="preserve">To clear off area of small extension to existing Car Park and to kerb between Community Centre and line spaces and tarmacking </w:t>
      </w:r>
      <w:r w:rsidR="00847C57">
        <w:rPr>
          <w:rFonts w:ascii="Verdana" w:eastAsia="Calibri" w:hAnsi="Verdana" w:cs="Arial"/>
          <w:sz w:val="22"/>
          <w:szCs w:val="22"/>
          <w:lang w:eastAsia="en-US"/>
        </w:rPr>
        <w:t xml:space="preserve">the whole car </w:t>
      </w:r>
      <w:r w:rsidR="00506A5D">
        <w:rPr>
          <w:rFonts w:ascii="Verdana" w:eastAsia="Calibri" w:hAnsi="Verdana" w:cs="Arial"/>
          <w:sz w:val="22"/>
          <w:szCs w:val="22"/>
          <w:lang w:eastAsia="en-US"/>
        </w:rPr>
        <w:t>park area</w:t>
      </w:r>
      <w:r w:rsidR="004D77FE" w:rsidRPr="004D77FE">
        <w:rPr>
          <w:rFonts w:ascii="Verdana" w:eastAsia="Calibri" w:hAnsi="Verdana" w:cs="Arial"/>
          <w:sz w:val="22"/>
          <w:szCs w:val="22"/>
          <w:lang w:eastAsia="en-US"/>
        </w:rPr>
        <w:t xml:space="preserve"> shown edged and shaded in blue </w:t>
      </w:r>
      <w:r w:rsidR="004D77FE">
        <w:rPr>
          <w:rFonts w:ascii="Verdana" w:eastAsia="Calibri" w:hAnsi="Verdana" w:cs="Arial"/>
          <w:sz w:val="22"/>
          <w:szCs w:val="22"/>
          <w:lang w:eastAsia="en-US"/>
        </w:rPr>
        <w:t>Enclosure 8</w:t>
      </w:r>
      <w:r w:rsidR="004D77FE" w:rsidRPr="004D77FE">
        <w:rPr>
          <w:rFonts w:ascii="Verdana" w:eastAsia="Calibri" w:hAnsi="Verdana" w:cs="Arial"/>
          <w:sz w:val="22"/>
          <w:szCs w:val="22"/>
          <w:lang w:eastAsia="en-US"/>
        </w:rPr>
        <w:t xml:space="preserve"> ‘PCCP New Car Park Area’ will require tarmacking.</w:t>
      </w:r>
    </w:p>
    <w:p w14:paraId="2DE3A51F" w14:textId="337C3FD7" w:rsidR="00401302" w:rsidRDefault="0083454B" w:rsidP="009071BD">
      <w:pPr>
        <w:widowControl/>
        <w:autoSpaceDE/>
        <w:autoSpaceDN/>
        <w:adjustRightInd/>
        <w:spacing w:after="200"/>
        <w:rPr>
          <w:rFonts w:ascii="Verdana" w:eastAsia="Calibri" w:hAnsi="Verdana" w:cs="Arial"/>
          <w:b/>
          <w:bCs/>
          <w:sz w:val="22"/>
          <w:szCs w:val="22"/>
          <w:lang w:eastAsia="en-US"/>
        </w:rPr>
      </w:pPr>
      <w:r w:rsidRPr="0083454B">
        <w:rPr>
          <w:rFonts w:ascii="Verdana" w:eastAsia="Calibri" w:hAnsi="Verdana" w:cs="Arial"/>
          <w:b/>
          <w:bCs/>
          <w:sz w:val="22"/>
          <w:szCs w:val="22"/>
          <w:lang w:eastAsia="en-US"/>
        </w:rPr>
        <w:t>3.7</w:t>
      </w:r>
      <w:r w:rsidRPr="0083454B">
        <w:rPr>
          <w:rFonts w:ascii="Verdana" w:eastAsia="Calibri" w:hAnsi="Verdana" w:cs="Arial"/>
          <w:b/>
          <w:bCs/>
          <w:sz w:val="22"/>
          <w:szCs w:val="22"/>
          <w:lang w:eastAsia="en-US"/>
        </w:rPr>
        <w:tab/>
      </w:r>
      <w:r w:rsidR="00EA082B" w:rsidRPr="00407D84">
        <w:rPr>
          <w:rFonts w:ascii="Verdana" w:eastAsia="Calibri" w:hAnsi="Verdana" w:cs="Arial"/>
          <w:b/>
          <w:sz w:val="22"/>
          <w:szCs w:val="22"/>
          <w:lang w:eastAsia="en-US"/>
        </w:rPr>
        <w:t>Shared Prosperity Fund Branding and Publicity Guidance</w:t>
      </w:r>
    </w:p>
    <w:p w14:paraId="596D0DA2" w14:textId="4CC1A232" w:rsidR="0083454B" w:rsidRPr="00EA082B" w:rsidRDefault="0031024F" w:rsidP="009071BD">
      <w:pPr>
        <w:widowControl/>
        <w:autoSpaceDE/>
        <w:autoSpaceDN/>
        <w:adjustRightInd/>
        <w:spacing w:after="200"/>
        <w:rPr>
          <w:rFonts w:ascii="Verdana" w:eastAsia="Calibri" w:hAnsi="Verdana" w:cs="Arial"/>
          <w:sz w:val="22"/>
          <w:szCs w:val="22"/>
          <w:lang w:eastAsia="en-US"/>
        </w:rPr>
      </w:pPr>
      <w:r w:rsidRPr="0031024F">
        <w:rPr>
          <w:rFonts w:ascii="Verdana" w:eastAsia="Calibri" w:hAnsi="Verdana" w:cs="Arial"/>
          <w:sz w:val="22"/>
          <w:szCs w:val="22"/>
          <w:lang w:eastAsia="en-US"/>
        </w:rPr>
        <w:t xml:space="preserve">To </w:t>
      </w:r>
      <w:r w:rsidR="00EA082B">
        <w:rPr>
          <w:rFonts w:ascii="Verdana" w:eastAsia="Calibri" w:hAnsi="Verdana" w:cs="Arial"/>
          <w:sz w:val="22"/>
          <w:szCs w:val="22"/>
          <w:lang w:eastAsia="en-US"/>
        </w:rPr>
        <w:t>erect</w:t>
      </w:r>
      <w:r w:rsidRPr="0031024F">
        <w:rPr>
          <w:rFonts w:ascii="Verdana" w:eastAsia="Calibri" w:hAnsi="Verdana" w:cs="Arial"/>
          <w:sz w:val="22"/>
          <w:szCs w:val="22"/>
          <w:lang w:eastAsia="en-US"/>
        </w:rPr>
        <w:t xml:space="preserve"> and supply sign</w:t>
      </w:r>
      <w:r w:rsidR="00EA082B">
        <w:rPr>
          <w:rFonts w:ascii="Verdana" w:eastAsia="Calibri" w:hAnsi="Verdana" w:cs="Arial"/>
          <w:sz w:val="22"/>
          <w:szCs w:val="22"/>
          <w:lang w:eastAsia="en-US"/>
        </w:rPr>
        <w:t>s</w:t>
      </w:r>
      <w:r w:rsidRPr="0031024F">
        <w:rPr>
          <w:rFonts w:ascii="Verdana" w:eastAsia="Calibri" w:hAnsi="Verdana" w:cs="Arial"/>
          <w:sz w:val="22"/>
          <w:szCs w:val="22"/>
          <w:lang w:eastAsia="en-US"/>
        </w:rPr>
        <w:t xml:space="preserve"> for the entrance of Community Cemetery</w:t>
      </w:r>
      <w:r>
        <w:rPr>
          <w:rFonts w:ascii="Verdana" w:eastAsia="Calibri" w:hAnsi="Verdana" w:cs="Arial"/>
          <w:b/>
          <w:bCs/>
          <w:sz w:val="22"/>
          <w:szCs w:val="22"/>
          <w:lang w:eastAsia="en-US"/>
        </w:rPr>
        <w:t xml:space="preserve"> </w:t>
      </w:r>
      <w:r w:rsidR="00EA082B" w:rsidRPr="00EA082B">
        <w:rPr>
          <w:rFonts w:ascii="Verdana" w:eastAsia="Calibri" w:hAnsi="Verdana" w:cs="Arial"/>
          <w:sz w:val="22"/>
          <w:szCs w:val="22"/>
          <w:lang w:eastAsia="en-US"/>
        </w:rPr>
        <w:t xml:space="preserve">and during the construction activity </w:t>
      </w:r>
      <w:r w:rsidR="00EA082B">
        <w:rPr>
          <w:rFonts w:ascii="Verdana" w:eastAsia="Calibri" w:hAnsi="Verdana" w:cs="Arial"/>
          <w:sz w:val="22"/>
          <w:szCs w:val="22"/>
          <w:lang w:eastAsia="en-US"/>
        </w:rPr>
        <w:t xml:space="preserve">in accordance </w:t>
      </w:r>
      <w:r w:rsidRPr="00EA082B">
        <w:rPr>
          <w:rFonts w:ascii="Verdana" w:eastAsia="Calibri" w:hAnsi="Verdana" w:cs="Arial"/>
          <w:sz w:val="22"/>
          <w:szCs w:val="22"/>
          <w:lang w:eastAsia="en-US"/>
        </w:rPr>
        <w:t>with the</w:t>
      </w:r>
      <w:r w:rsidR="00EA082B">
        <w:rPr>
          <w:rFonts w:ascii="Verdana" w:eastAsia="Calibri" w:hAnsi="Verdana" w:cs="Arial"/>
          <w:sz w:val="22"/>
          <w:szCs w:val="22"/>
          <w:lang w:eastAsia="en-US"/>
        </w:rPr>
        <w:t xml:space="preserve"> </w:t>
      </w:r>
      <w:r w:rsidRPr="00EA082B">
        <w:rPr>
          <w:rFonts w:ascii="Verdana" w:eastAsia="Calibri" w:hAnsi="Verdana" w:cs="Arial"/>
          <w:sz w:val="22"/>
          <w:szCs w:val="22"/>
          <w:lang w:eastAsia="en-US"/>
        </w:rPr>
        <w:t>specification</w:t>
      </w:r>
      <w:r w:rsidR="00EA082B">
        <w:rPr>
          <w:rFonts w:ascii="Verdana" w:eastAsia="Calibri" w:hAnsi="Verdana" w:cs="Arial"/>
          <w:sz w:val="22"/>
          <w:szCs w:val="22"/>
          <w:lang w:eastAsia="en-US"/>
        </w:rPr>
        <w:t xml:space="preserve"> found</w:t>
      </w:r>
      <w:r w:rsidRPr="00EA082B">
        <w:rPr>
          <w:rFonts w:ascii="Verdana" w:eastAsia="Calibri" w:hAnsi="Verdana" w:cs="Arial"/>
          <w:sz w:val="22"/>
          <w:szCs w:val="22"/>
          <w:lang w:eastAsia="en-US"/>
        </w:rPr>
        <w:t>:</w:t>
      </w:r>
      <w:r w:rsidRPr="00EA082B">
        <w:rPr>
          <w:rFonts w:ascii="Verdana" w:eastAsia="Calibri" w:hAnsi="Verdana" w:cs="Arial"/>
          <w:color w:val="FF0000"/>
          <w:sz w:val="22"/>
          <w:szCs w:val="22"/>
          <w:lang w:eastAsia="en-US"/>
        </w:rPr>
        <w:t xml:space="preserve">  </w:t>
      </w:r>
    </w:p>
    <w:p w14:paraId="6B57CAA4" w14:textId="3A611122" w:rsidR="002F60F5" w:rsidRDefault="00CB393A" w:rsidP="009071BD">
      <w:pPr>
        <w:widowControl/>
        <w:autoSpaceDE/>
        <w:autoSpaceDN/>
        <w:adjustRightInd/>
        <w:spacing w:after="200"/>
        <w:rPr>
          <w:rFonts w:ascii="Verdana" w:hAnsi="Verdana"/>
          <w:sz w:val="22"/>
          <w:szCs w:val="22"/>
        </w:rPr>
      </w:pPr>
      <w:hyperlink r:id="rId11" w:history="1">
        <w:r w:rsidR="00EA082B" w:rsidRPr="00BD6D69">
          <w:rPr>
            <w:rStyle w:val="Hyperlink"/>
            <w:rFonts w:ascii="Verdana" w:hAnsi="Verdana"/>
            <w:sz w:val="22"/>
            <w:szCs w:val="22"/>
          </w:rPr>
          <w:t>https://ciosgoodgrowth.com/wp-content/uploads/2023/10/UK-SPF-_-Branding-and-Publicity-V8.pdf</w:t>
        </w:r>
      </w:hyperlink>
    </w:p>
    <w:p w14:paraId="6F2AAE7A" w14:textId="75551A12" w:rsidR="00CF4C27" w:rsidRPr="00407D84" w:rsidRDefault="00CF4C27" w:rsidP="009071BD">
      <w:pPr>
        <w:widowControl/>
        <w:autoSpaceDE/>
        <w:autoSpaceDN/>
        <w:adjustRightInd/>
        <w:spacing w:after="200"/>
        <w:rPr>
          <w:rFonts w:ascii="Verdana" w:eastAsia="Calibri" w:hAnsi="Verdana" w:cs="Arial"/>
          <w:bCs/>
          <w:sz w:val="22"/>
          <w:szCs w:val="22"/>
          <w:lang w:eastAsia="en-US"/>
        </w:rPr>
      </w:pPr>
      <w:r w:rsidRPr="00407D84">
        <w:rPr>
          <w:rFonts w:ascii="Verdana" w:eastAsia="Calibri" w:hAnsi="Verdana" w:cs="Arial"/>
          <w:bCs/>
          <w:sz w:val="22"/>
          <w:szCs w:val="22"/>
          <w:lang w:eastAsia="en-US"/>
        </w:rPr>
        <w:t>The supplier’s attention is drawn to:</w:t>
      </w:r>
    </w:p>
    <w:p w14:paraId="7887A4D1" w14:textId="77777777" w:rsidR="00CF4C27" w:rsidRPr="00407D84" w:rsidRDefault="00CF4C27" w:rsidP="009071BD">
      <w:pPr>
        <w:widowControl/>
        <w:autoSpaceDE/>
        <w:autoSpaceDN/>
        <w:adjustRightInd/>
        <w:spacing w:after="200"/>
        <w:rPr>
          <w:rFonts w:ascii="Verdana" w:hAnsi="Verdana"/>
          <w:i/>
          <w:iCs/>
          <w:sz w:val="22"/>
          <w:szCs w:val="22"/>
        </w:rPr>
      </w:pPr>
      <w:r w:rsidRPr="00407D84">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p>
    <w:p w14:paraId="2D5C1ACF" w14:textId="77777777" w:rsidR="00CF4C27" w:rsidRPr="00407D84" w:rsidRDefault="00CF4C27" w:rsidP="009071BD">
      <w:pPr>
        <w:widowControl/>
        <w:autoSpaceDE/>
        <w:autoSpaceDN/>
        <w:adjustRightInd/>
        <w:spacing w:after="200"/>
        <w:rPr>
          <w:rFonts w:ascii="Verdana" w:hAnsi="Verdana"/>
          <w:i/>
          <w:iCs/>
          <w:sz w:val="22"/>
          <w:szCs w:val="22"/>
        </w:rPr>
      </w:pPr>
      <w:r w:rsidRPr="00407D84">
        <w:rPr>
          <w:rFonts w:ascii="Verdana" w:hAnsi="Verdana"/>
          <w:i/>
          <w:iCs/>
          <w:sz w:val="22"/>
          <w:szCs w:val="22"/>
        </w:rPr>
        <w:t xml:space="preserve">. ‘This project is [funded/part-funded] by the UK Government through the UK Shared Prosperity Fund.’ </w:t>
      </w:r>
    </w:p>
    <w:p w14:paraId="5CD60C2A" w14:textId="06CACE61" w:rsidR="00CF4C27" w:rsidRPr="00407D84" w:rsidRDefault="00CF4C27" w:rsidP="009071BD">
      <w:pPr>
        <w:widowControl/>
        <w:autoSpaceDE/>
        <w:autoSpaceDN/>
        <w:adjustRightInd/>
        <w:spacing w:after="200"/>
        <w:rPr>
          <w:rFonts w:ascii="Verdana" w:eastAsia="Calibri" w:hAnsi="Verdana" w:cs="Arial"/>
          <w:bCs/>
          <w:i/>
          <w:iCs/>
          <w:sz w:val="22"/>
          <w:szCs w:val="22"/>
          <w:lang w:eastAsia="en-US"/>
        </w:rPr>
      </w:pPr>
      <w:r w:rsidRPr="00407D84">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5BAF7991" w14:textId="754F9015" w:rsidR="002F60F5" w:rsidRPr="00C419D0" w:rsidRDefault="00C419D0"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The permanent plaque should be painted </w:t>
      </w:r>
      <w:r w:rsidR="00EA082B" w:rsidRPr="00C419D0">
        <w:rPr>
          <w:rFonts w:ascii="Verdana" w:eastAsia="Calibri" w:hAnsi="Verdana" w:cs="Arial"/>
          <w:bCs/>
          <w:sz w:val="22"/>
          <w:szCs w:val="22"/>
          <w:lang w:eastAsia="en-US"/>
        </w:rPr>
        <w:t>coated metal.</w:t>
      </w:r>
    </w:p>
    <w:p w14:paraId="1B92F6B0" w14:textId="18308823" w:rsidR="007B44AD" w:rsidRDefault="00323D1D" w:rsidP="00F138F1">
      <w:pPr>
        <w:widowControl/>
        <w:kinsoku w:val="0"/>
        <w:overflowPunct w:val="0"/>
        <w:autoSpaceDE/>
        <w:autoSpaceDN/>
        <w:adjustRightInd/>
        <w:textAlignment w:val="baseline"/>
        <w:rPr>
          <w:rStyle w:val="Heading1Char"/>
          <w:sz w:val="22"/>
          <w:szCs w:val="22"/>
        </w:rPr>
      </w:pPr>
      <w:r>
        <w:rPr>
          <w:rStyle w:val="Heading1Char"/>
          <w:sz w:val="22"/>
          <w:szCs w:val="22"/>
        </w:rPr>
        <w:t>3.8</w:t>
      </w:r>
      <w:r>
        <w:rPr>
          <w:rStyle w:val="Heading1Char"/>
          <w:sz w:val="22"/>
          <w:szCs w:val="22"/>
        </w:rPr>
        <w:tab/>
        <w:t>Access</w:t>
      </w:r>
    </w:p>
    <w:p w14:paraId="18E35925" w14:textId="77777777" w:rsidR="00A21E17" w:rsidRDefault="00A21E17" w:rsidP="00F138F1">
      <w:pPr>
        <w:widowControl/>
        <w:kinsoku w:val="0"/>
        <w:overflowPunct w:val="0"/>
        <w:autoSpaceDE/>
        <w:autoSpaceDN/>
        <w:adjustRightInd/>
        <w:textAlignment w:val="baseline"/>
        <w:rPr>
          <w:rStyle w:val="Heading1Char"/>
          <w:sz w:val="22"/>
          <w:szCs w:val="22"/>
        </w:rPr>
      </w:pPr>
    </w:p>
    <w:p w14:paraId="68BDE560" w14:textId="098BFFB1" w:rsidR="00323D1D" w:rsidRDefault="00323D1D" w:rsidP="00F138F1">
      <w:pPr>
        <w:widowControl/>
        <w:kinsoku w:val="0"/>
        <w:overflowPunct w:val="0"/>
        <w:autoSpaceDE/>
        <w:autoSpaceDN/>
        <w:adjustRightInd/>
        <w:textAlignment w:val="baseline"/>
        <w:rPr>
          <w:rFonts w:ascii="Verdana" w:hAnsi="Verdana"/>
        </w:rPr>
      </w:pPr>
      <w:r w:rsidRPr="00323D1D">
        <w:rPr>
          <w:rFonts w:ascii="Verdana" w:hAnsi="Verdana"/>
        </w:rPr>
        <w:t>Main access to the site is via the lane and existing car park at the back of the community centre. If additional access is required we would need to negotiate that with the landowners of the remainder of the field, and so potentially it may be possible to use the gateway from the main road further west, just past the row of cottages 1-4 Church Road</w:t>
      </w:r>
      <w:r w:rsidR="00A21E17">
        <w:rPr>
          <w:rFonts w:ascii="Verdana" w:hAnsi="Verdana"/>
        </w:rPr>
        <w:t>.</w:t>
      </w:r>
    </w:p>
    <w:p w14:paraId="5ADCCE2A" w14:textId="63DE092E" w:rsidR="00A21E17" w:rsidRDefault="00A21E17" w:rsidP="00F138F1">
      <w:pPr>
        <w:widowControl/>
        <w:kinsoku w:val="0"/>
        <w:overflowPunct w:val="0"/>
        <w:autoSpaceDE/>
        <w:autoSpaceDN/>
        <w:adjustRightInd/>
        <w:textAlignment w:val="baseline"/>
        <w:rPr>
          <w:rFonts w:ascii="Verdana" w:hAnsi="Verdana"/>
        </w:rPr>
      </w:pPr>
    </w:p>
    <w:p w14:paraId="58132771" w14:textId="64A115DC" w:rsidR="00A21E17" w:rsidRDefault="00A21E17" w:rsidP="00F138F1">
      <w:pPr>
        <w:widowControl/>
        <w:kinsoku w:val="0"/>
        <w:overflowPunct w:val="0"/>
        <w:autoSpaceDE/>
        <w:autoSpaceDN/>
        <w:adjustRightInd/>
        <w:textAlignment w:val="baseline"/>
        <w:rPr>
          <w:rFonts w:ascii="Verdana" w:hAnsi="Verdana"/>
        </w:rPr>
      </w:pPr>
      <w:r>
        <w:rPr>
          <w:rFonts w:ascii="Verdana" w:hAnsi="Verdana"/>
        </w:rPr>
        <w:t>3.9</w:t>
      </w:r>
      <w:r>
        <w:rPr>
          <w:rFonts w:ascii="Verdana" w:hAnsi="Verdana"/>
        </w:rPr>
        <w:tab/>
        <w:t>Drainage</w:t>
      </w:r>
    </w:p>
    <w:p w14:paraId="12D073BD" w14:textId="61F4D2D4" w:rsidR="00A21E17" w:rsidRDefault="00A21E17" w:rsidP="00F138F1">
      <w:pPr>
        <w:widowControl/>
        <w:kinsoku w:val="0"/>
        <w:overflowPunct w:val="0"/>
        <w:autoSpaceDE/>
        <w:autoSpaceDN/>
        <w:adjustRightInd/>
        <w:textAlignment w:val="baseline"/>
        <w:rPr>
          <w:rFonts w:ascii="Verdana" w:hAnsi="Verdana"/>
        </w:rPr>
      </w:pPr>
    </w:p>
    <w:p w14:paraId="0848FF90" w14:textId="39A5A753" w:rsidR="00A21E17" w:rsidRPr="00323D1D" w:rsidRDefault="00A21E17" w:rsidP="00F138F1">
      <w:pPr>
        <w:widowControl/>
        <w:kinsoku w:val="0"/>
        <w:overflowPunct w:val="0"/>
        <w:autoSpaceDE/>
        <w:autoSpaceDN/>
        <w:adjustRightInd/>
        <w:textAlignment w:val="baseline"/>
        <w:rPr>
          <w:rStyle w:val="Heading1Char"/>
          <w:sz w:val="22"/>
          <w:szCs w:val="22"/>
        </w:rPr>
      </w:pPr>
      <w:r>
        <w:rPr>
          <w:rFonts w:ascii="Verdana" w:hAnsi="Verdana"/>
        </w:rPr>
        <w:t>Any drainage requirements for the cemetery and car park are to be detailed in the supplier’s response and costs included in their response.</w:t>
      </w:r>
    </w:p>
    <w:p w14:paraId="4D68E5C0" w14:textId="77777777" w:rsidR="00323D1D" w:rsidRPr="00407D84" w:rsidRDefault="00323D1D" w:rsidP="00F138F1">
      <w:pPr>
        <w:widowControl/>
        <w:kinsoku w:val="0"/>
        <w:overflowPunct w:val="0"/>
        <w:autoSpaceDE/>
        <w:autoSpaceDN/>
        <w:adjustRightInd/>
        <w:textAlignment w:val="baseline"/>
        <w:rPr>
          <w:rStyle w:val="Heading1Char"/>
          <w:sz w:val="22"/>
          <w:szCs w:val="22"/>
        </w:rPr>
      </w:pPr>
    </w:p>
    <w:p w14:paraId="381F04AF" w14:textId="654B79F7" w:rsidR="00291422" w:rsidRPr="00407D84" w:rsidRDefault="00C21622" w:rsidP="00562071">
      <w:pPr>
        <w:widowControl/>
        <w:tabs>
          <w:tab w:val="left" w:pos="851"/>
        </w:tabs>
        <w:kinsoku w:val="0"/>
        <w:overflowPunct w:val="0"/>
        <w:autoSpaceDE/>
        <w:autoSpaceDN/>
        <w:adjustRightInd/>
        <w:textAlignment w:val="baseline"/>
        <w:rPr>
          <w:rFonts w:ascii="Verdana" w:eastAsia="+mn-ea" w:hAnsi="Verdana" w:cs="+mn-cs"/>
          <w:b/>
          <w:kern w:val="24"/>
          <w:sz w:val="22"/>
          <w:szCs w:val="22"/>
        </w:rPr>
      </w:pPr>
      <w:r w:rsidRPr="00407D84">
        <w:rPr>
          <w:rStyle w:val="Heading1Char"/>
          <w:sz w:val="22"/>
          <w:szCs w:val="22"/>
        </w:rPr>
        <w:t>4</w:t>
      </w:r>
      <w:r w:rsidR="00D86C43" w:rsidRPr="00407D84">
        <w:rPr>
          <w:rFonts w:ascii="Verdana" w:hAnsi="Verdana"/>
          <w:b/>
          <w:spacing w:val="-1"/>
          <w:sz w:val="22"/>
          <w:szCs w:val="22"/>
        </w:rPr>
        <w:t xml:space="preserve">. </w:t>
      </w:r>
      <w:r w:rsidR="003D4F03" w:rsidRPr="00407D84">
        <w:rPr>
          <w:rFonts w:ascii="Verdana" w:hAnsi="Verdana"/>
          <w:b/>
          <w:spacing w:val="-1"/>
          <w:sz w:val="22"/>
          <w:szCs w:val="22"/>
        </w:rPr>
        <w:tab/>
      </w:r>
      <w:r w:rsidR="00F67563" w:rsidRPr="00407D84">
        <w:rPr>
          <w:rFonts w:ascii="Verdana" w:hAnsi="Verdana"/>
          <w:b/>
          <w:spacing w:val="-1"/>
          <w:sz w:val="22"/>
          <w:szCs w:val="22"/>
        </w:rPr>
        <w:t>B</w:t>
      </w:r>
      <w:r w:rsidR="00291422" w:rsidRPr="00407D84">
        <w:rPr>
          <w:rFonts w:ascii="Verdana" w:hAnsi="Verdana"/>
          <w:b/>
          <w:spacing w:val="-1"/>
          <w:sz w:val="22"/>
          <w:szCs w:val="22"/>
        </w:rPr>
        <w:t>udget</w:t>
      </w:r>
    </w:p>
    <w:p w14:paraId="19038F9F" w14:textId="77777777" w:rsidR="005D20FA" w:rsidRPr="00407D84" w:rsidRDefault="005D20FA" w:rsidP="00F138F1">
      <w:pPr>
        <w:rPr>
          <w:rFonts w:ascii="Verdana" w:hAnsi="Verdana"/>
          <w:color w:val="FF0000"/>
          <w:sz w:val="22"/>
          <w:szCs w:val="22"/>
        </w:rPr>
      </w:pPr>
    </w:p>
    <w:p w14:paraId="38A9810F" w14:textId="420C8FEB" w:rsidR="000E0EE7" w:rsidRPr="00407D84" w:rsidRDefault="00F67563" w:rsidP="00F138F1">
      <w:pPr>
        <w:pStyle w:val="Default"/>
        <w:rPr>
          <w:rFonts w:ascii="Verdana" w:hAnsi="Verdana"/>
          <w:color w:val="auto"/>
          <w:sz w:val="22"/>
          <w:szCs w:val="22"/>
        </w:rPr>
      </w:pPr>
      <w:r w:rsidRPr="00407D84">
        <w:rPr>
          <w:rFonts w:ascii="Verdana" w:hAnsi="Verdana"/>
          <w:color w:val="auto"/>
          <w:sz w:val="22"/>
          <w:szCs w:val="22"/>
        </w:rPr>
        <w:t xml:space="preserve">The total </w:t>
      </w:r>
      <w:r w:rsidR="00E648F8" w:rsidRPr="00407D84">
        <w:rPr>
          <w:rFonts w:ascii="Verdana" w:hAnsi="Verdana"/>
          <w:color w:val="auto"/>
          <w:sz w:val="22"/>
          <w:szCs w:val="22"/>
        </w:rPr>
        <w:t xml:space="preserve">maximum </w:t>
      </w:r>
      <w:r w:rsidRPr="00407D84">
        <w:rPr>
          <w:rFonts w:ascii="Verdana" w:hAnsi="Verdana"/>
          <w:color w:val="auto"/>
          <w:sz w:val="22"/>
          <w:szCs w:val="22"/>
        </w:rPr>
        <w:t xml:space="preserve">budget available for this commission is </w:t>
      </w:r>
      <w:r w:rsidR="00381600" w:rsidRPr="00407D84">
        <w:rPr>
          <w:rFonts w:ascii="Verdana" w:hAnsi="Verdana"/>
          <w:color w:val="auto"/>
          <w:sz w:val="22"/>
          <w:szCs w:val="22"/>
        </w:rPr>
        <w:t>£</w:t>
      </w:r>
      <w:r w:rsidR="0031024F" w:rsidRPr="00C419D0">
        <w:rPr>
          <w:rFonts w:ascii="Verdana" w:hAnsi="Verdana"/>
          <w:color w:val="auto"/>
          <w:sz w:val="22"/>
          <w:szCs w:val="22"/>
        </w:rPr>
        <w:t>125,000</w:t>
      </w:r>
      <w:r w:rsidR="00381600" w:rsidRPr="00C419D0">
        <w:rPr>
          <w:rFonts w:ascii="Verdana" w:hAnsi="Verdana"/>
          <w:color w:val="auto"/>
          <w:sz w:val="22"/>
          <w:szCs w:val="22"/>
        </w:rPr>
        <w:t xml:space="preserve"> </w:t>
      </w:r>
      <w:r w:rsidR="00381600" w:rsidRPr="00407D84">
        <w:rPr>
          <w:rFonts w:ascii="Verdana" w:hAnsi="Verdana"/>
          <w:color w:val="auto"/>
          <w:sz w:val="22"/>
          <w:szCs w:val="22"/>
        </w:rPr>
        <w:t xml:space="preserve">(exc VAT) </w:t>
      </w:r>
      <w:r w:rsidR="00A80A75" w:rsidRPr="00407D84">
        <w:rPr>
          <w:rFonts w:ascii="Verdana" w:hAnsi="Verdana"/>
          <w:color w:val="auto"/>
          <w:sz w:val="22"/>
          <w:szCs w:val="22"/>
        </w:rPr>
        <w:t xml:space="preserve">but </w:t>
      </w:r>
      <w:r w:rsidR="00381600" w:rsidRPr="00407D84">
        <w:rPr>
          <w:rFonts w:ascii="Verdana" w:hAnsi="Verdana"/>
          <w:color w:val="auto"/>
          <w:sz w:val="22"/>
          <w:szCs w:val="22"/>
        </w:rPr>
        <w:t>inclusive of all expenses</w:t>
      </w:r>
      <w:r w:rsidR="002166ED" w:rsidRPr="00407D84">
        <w:rPr>
          <w:rFonts w:ascii="Verdana" w:hAnsi="Verdana"/>
          <w:color w:val="auto"/>
          <w:sz w:val="22"/>
          <w:szCs w:val="22"/>
        </w:rPr>
        <w:t>.</w:t>
      </w:r>
      <w:r w:rsidR="00381600" w:rsidRPr="00407D84">
        <w:rPr>
          <w:rFonts w:ascii="Verdana" w:hAnsi="Verdana"/>
          <w:color w:val="auto"/>
          <w:sz w:val="22"/>
          <w:szCs w:val="22"/>
        </w:rPr>
        <w:t xml:space="preserve"> </w:t>
      </w:r>
    </w:p>
    <w:p w14:paraId="59C8DC10" w14:textId="77777777" w:rsidR="00043839" w:rsidRPr="00407D84" w:rsidRDefault="00043839" w:rsidP="00F138F1">
      <w:pPr>
        <w:pStyle w:val="Default"/>
        <w:rPr>
          <w:rFonts w:ascii="Verdana" w:hAnsi="Verdana"/>
          <w:b/>
          <w:color w:val="auto"/>
          <w:sz w:val="22"/>
          <w:szCs w:val="22"/>
        </w:rPr>
      </w:pPr>
    </w:p>
    <w:p w14:paraId="09AF33D3" w14:textId="77777777" w:rsidR="00381600" w:rsidRPr="00407D84" w:rsidRDefault="005B41A4" w:rsidP="006268C8">
      <w:pPr>
        <w:pStyle w:val="Default"/>
        <w:spacing w:before="60" w:after="60"/>
        <w:rPr>
          <w:rFonts w:ascii="Verdana" w:hAnsi="Verdana"/>
          <w:b/>
          <w:color w:val="000000" w:themeColor="text1"/>
          <w:sz w:val="22"/>
          <w:szCs w:val="22"/>
        </w:rPr>
      </w:pPr>
      <w:r w:rsidRPr="00407D84">
        <w:rPr>
          <w:rFonts w:ascii="Verdana" w:hAnsi="Verdana"/>
          <w:b/>
          <w:color w:val="000000" w:themeColor="text1"/>
          <w:sz w:val="22"/>
          <w:szCs w:val="22"/>
        </w:rPr>
        <w:t>Tenders that exceed the total budget will not be considered.</w:t>
      </w:r>
    </w:p>
    <w:p w14:paraId="2163C93F" w14:textId="77777777" w:rsidR="00381600" w:rsidRPr="00407D84" w:rsidRDefault="00381600" w:rsidP="006268C8">
      <w:pPr>
        <w:pStyle w:val="Default"/>
        <w:spacing w:before="60" w:after="60"/>
        <w:rPr>
          <w:rFonts w:ascii="Verdana" w:hAnsi="Verdana"/>
          <w:b/>
          <w:color w:val="auto"/>
          <w:sz w:val="22"/>
          <w:szCs w:val="22"/>
        </w:rPr>
      </w:pPr>
    </w:p>
    <w:p w14:paraId="0C2C3415" w14:textId="5E1E5701" w:rsidR="0073177F" w:rsidRPr="00407D84" w:rsidRDefault="00381600" w:rsidP="006268C8">
      <w:pPr>
        <w:jc w:val="both"/>
        <w:rPr>
          <w:rFonts w:ascii="Verdana" w:eastAsia="Times" w:hAnsi="Verdana"/>
          <w:bCs/>
          <w:color w:val="FF0000"/>
          <w:sz w:val="22"/>
          <w:szCs w:val="22"/>
          <w:lang w:eastAsia="en-US"/>
        </w:rPr>
      </w:pPr>
      <w:r w:rsidRPr="00407D84">
        <w:rPr>
          <w:rFonts w:ascii="Verdana" w:eastAsia="Times" w:hAnsi="Verdana"/>
          <w:bCs/>
          <w:sz w:val="22"/>
          <w:szCs w:val="22"/>
          <w:lang w:eastAsia="en-US"/>
        </w:rPr>
        <w:t xml:space="preserve">The </w:t>
      </w:r>
      <w:r w:rsidR="008501D2" w:rsidRPr="00407D84">
        <w:rPr>
          <w:rFonts w:ascii="Verdana" w:eastAsia="Times" w:hAnsi="Verdana"/>
          <w:bCs/>
          <w:sz w:val="22"/>
          <w:szCs w:val="22"/>
          <w:lang w:eastAsia="en-US"/>
        </w:rPr>
        <w:t xml:space="preserve">budget will be reviewed as part of the </w:t>
      </w:r>
      <w:r w:rsidR="00672083" w:rsidRPr="00407D84">
        <w:rPr>
          <w:rFonts w:ascii="Verdana" w:eastAsia="Times" w:hAnsi="Verdana"/>
          <w:bCs/>
          <w:sz w:val="22"/>
          <w:szCs w:val="22"/>
          <w:lang w:eastAsia="en-US"/>
        </w:rPr>
        <w:t xml:space="preserve">tender evaluation </w:t>
      </w:r>
      <w:r w:rsidRPr="00407D84">
        <w:rPr>
          <w:rFonts w:ascii="Verdana" w:eastAsia="Times" w:hAnsi="Verdana"/>
          <w:bCs/>
          <w:sz w:val="22"/>
          <w:szCs w:val="22"/>
          <w:lang w:eastAsia="en-US"/>
        </w:rPr>
        <w:t xml:space="preserve">detailed in Section </w:t>
      </w:r>
      <w:r w:rsidR="004A562D" w:rsidRPr="00407D84">
        <w:rPr>
          <w:rFonts w:ascii="Verdana" w:eastAsia="Times" w:hAnsi="Verdana"/>
          <w:bCs/>
          <w:sz w:val="22"/>
          <w:szCs w:val="22"/>
          <w:lang w:eastAsia="en-US"/>
        </w:rPr>
        <w:t xml:space="preserve">10 </w:t>
      </w:r>
      <w:r w:rsidR="008501D2" w:rsidRPr="00407D84">
        <w:rPr>
          <w:rFonts w:ascii="Verdana" w:eastAsia="Times" w:hAnsi="Verdana"/>
          <w:bCs/>
          <w:sz w:val="22"/>
          <w:szCs w:val="22"/>
          <w:lang w:eastAsia="en-US"/>
        </w:rPr>
        <w:t xml:space="preserve">and </w:t>
      </w:r>
      <w:r w:rsidR="0073177F" w:rsidRPr="00407D84">
        <w:rPr>
          <w:rFonts w:ascii="Verdana" w:eastAsia="Times" w:hAnsi="Verdana"/>
          <w:bCs/>
          <w:sz w:val="22"/>
          <w:szCs w:val="22"/>
          <w:lang w:eastAsia="en-US"/>
        </w:rPr>
        <w:t xml:space="preserve">will reflect the degree to which there is a saving on </w:t>
      </w:r>
      <w:r w:rsidR="0035641B" w:rsidRPr="00407D84">
        <w:rPr>
          <w:rFonts w:ascii="Verdana" w:eastAsia="Times" w:hAnsi="Verdana"/>
          <w:bCs/>
          <w:sz w:val="22"/>
          <w:szCs w:val="22"/>
          <w:lang w:eastAsia="en-US"/>
        </w:rPr>
        <w:t xml:space="preserve">the maximum </w:t>
      </w:r>
      <w:r w:rsidR="0073177F" w:rsidRPr="00407D84">
        <w:rPr>
          <w:rFonts w:ascii="Verdana" w:eastAsia="Times" w:hAnsi="Verdana"/>
          <w:bCs/>
          <w:sz w:val="22"/>
          <w:szCs w:val="22"/>
          <w:lang w:eastAsia="en-US"/>
        </w:rPr>
        <w:t xml:space="preserve">budget </w:t>
      </w:r>
    </w:p>
    <w:p w14:paraId="16D6B3F7" w14:textId="77777777" w:rsidR="0073177F" w:rsidRPr="00407D84" w:rsidRDefault="0073177F" w:rsidP="006268C8">
      <w:pPr>
        <w:pStyle w:val="Default"/>
        <w:spacing w:before="60" w:after="60"/>
        <w:rPr>
          <w:rFonts w:ascii="Verdana" w:hAnsi="Verdana"/>
          <w:color w:val="auto"/>
          <w:sz w:val="22"/>
          <w:szCs w:val="22"/>
        </w:rPr>
      </w:pPr>
    </w:p>
    <w:p w14:paraId="45C2D642" w14:textId="7DE3A98A" w:rsidR="00BB1F13" w:rsidRPr="00407D84" w:rsidRDefault="00C21622" w:rsidP="00562071">
      <w:pPr>
        <w:pStyle w:val="Heading1"/>
      </w:pPr>
      <w:r w:rsidRPr="00407D84">
        <w:t>5</w:t>
      </w:r>
      <w:r w:rsidR="005B41A4" w:rsidRPr="00407D84">
        <w:t xml:space="preserve">. </w:t>
      </w:r>
      <w:r w:rsidR="003D4F03" w:rsidRPr="00407D84">
        <w:tab/>
      </w:r>
      <w:r w:rsidR="00BB1F13" w:rsidRPr="00407D84">
        <w:t>Tender and commission timetable</w:t>
      </w:r>
    </w:p>
    <w:p w14:paraId="5EA27F69" w14:textId="77777777" w:rsidR="00672083" w:rsidRPr="00407D84" w:rsidRDefault="00672083" w:rsidP="006268C8">
      <w:pPr>
        <w:pStyle w:val="Default"/>
        <w:spacing w:before="60" w:after="60"/>
        <w:rPr>
          <w:rFonts w:ascii="Verdana" w:hAnsi="Verdana"/>
          <w:color w:val="auto"/>
          <w:sz w:val="22"/>
          <w:szCs w:val="22"/>
        </w:rPr>
      </w:pPr>
    </w:p>
    <w:p w14:paraId="1AFECC64" w14:textId="2F05942A" w:rsidR="00BB1F13" w:rsidRPr="00407D84" w:rsidRDefault="00BB1F13" w:rsidP="006268C8">
      <w:pPr>
        <w:pStyle w:val="Default"/>
        <w:spacing w:before="60" w:after="60"/>
        <w:rPr>
          <w:rFonts w:ascii="Verdana" w:hAnsi="Verdana"/>
          <w:color w:val="auto"/>
          <w:sz w:val="22"/>
          <w:szCs w:val="22"/>
        </w:rPr>
      </w:pPr>
      <w:r w:rsidRPr="00407D84">
        <w:rPr>
          <w:rFonts w:ascii="Verdana" w:hAnsi="Verdana"/>
          <w:color w:val="auto"/>
          <w:sz w:val="22"/>
          <w:szCs w:val="22"/>
        </w:rPr>
        <w:t xml:space="preserve">The timescale of the </w:t>
      </w:r>
      <w:r w:rsidR="00F14C5E" w:rsidRPr="00407D84">
        <w:rPr>
          <w:rFonts w:ascii="Verdana" w:hAnsi="Verdana"/>
          <w:color w:val="auto"/>
          <w:sz w:val="22"/>
          <w:szCs w:val="22"/>
        </w:rPr>
        <w:t>programme</w:t>
      </w:r>
      <w:r w:rsidR="00F138F1" w:rsidRPr="00407D84">
        <w:rPr>
          <w:rFonts w:ascii="Verdana" w:hAnsi="Verdana"/>
          <w:color w:val="auto"/>
          <w:sz w:val="22"/>
          <w:szCs w:val="22"/>
        </w:rPr>
        <w:t xml:space="preserve"> </w:t>
      </w:r>
      <w:r w:rsidRPr="00407D84">
        <w:rPr>
          <w:rFonts w:ascii="Verdana" w:hAnsi="Verdana"/>
          <w:color w:val="auto"/>
          <w:sz w:val="22"/>
          <w:szCs w:val="22"/>
        </w:rPr>
        <w:t xml:space="preserve">is from the date of signing the contract until </w:t>
      </w:r>
      <w:r w:rsidR="0031024F">
        <w:rPr>
          <w:rFonts w:ascii="Verdana" w:hAnsi="Verdana"/>
          <w:color w:val="auto"/>
          <w:sz w:val="22"/>
          <w:szCs w:val="22"/>
        </w:rPr>
        <w:t>acceptance by the tenderer</w:t>
      </w:r>
      <w:r w:rsidRPr="00407D84">
        <w:rPr>
          <w:rFonts w:ascii="Verdana" w:hAnsi="Verdana"/>
          <w:color w:val="auto"/>
          <w:sz w:val="22"/>
          <w:szCs w:val="22"/>
        </w:rPr>
        <w:t xml:space="preserve">.  The timetable for submission of the Tender, completion of the </w:t>
      </w:r>
      <w:r w:rsidR="00F14C5E" w:rsidRPr="00407D84">
        <w:rPr>
          <w:rFonts w:ascii="Verdana" w:hAnsi="Verdana"/>
          <w:color w:val="auto"/>
          <w:sz w:val="22"/>
          <w:szCs w:val="22"/>
        </w:rPr>
        <w:t>programme</w:t>
      </w:r>
      <w:r w:rsidR="00F138F1" w:rsidRPr="00407D84">
        <w:rPr>
          <w:rFonts w:ascii="Verdana" w:hAnsi="Verdana"/>
          <w:color w:val="auto"/>
          <w:sz w:val="22"/>
          <w:szCs w:val="22"/>
        </w:rPr>
        <w:t xml:space="preserve"> </w:t>
      </w:r>
      <w:r w:rsidRPr="00407D84">
        <w:rPr>
          <w:rFonts w:ascii="Verdana" w:hAnsi="Verdana"/>
          <w:color w:val="auto"/>
          <w:sz w:val="22"/>
          <w:szCs w:val="22"/>
        </w:rPr>
        <w:t>are set out below</w:t>
      </w:r>
      <w:r w:rsidR="006231D8" w:rsidRPr="00407D84">
        <w:rPr>
          <w:rFonts w:ascii="Verdana" w:hAnsi="Verdana"/>
          <w:color w:val="auto"/>
          <w:sz w:val="22"/>
          <w:szCs w:val="22"/>
        </w:rPr>
        <w:t>:</w:t>
      </w:r>
    </w:p>
    <w:p w14:paraId="212C830D" w14:textId="43AC3F85" w:rsidR="006231D8" w:rsidRPr="00407D84" w:rsidRDefault="006231D8" w:rsidP="006268C8">
      <w:pPr>
        <w:pStyle w:val="Default"/>
        <w:spacing w:before="60" w:after="60"/>
        <w:rPr>
          <w:rFonts w:ascii="Verdana" w:hAnsi="Verdana"/>
          <w:color w:val="auto"/>
          <w:sz w:val="22"/>
          <w:szCs w:val="22"/>
        </w:rPr>
      </w:pPr>
    </w:p>
    <w:p w14:paraId="3BF3EBB9" w14:textId="77777777" w:rsidR="00BB1F13" w:rsidRPr="00407D84"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407D84" w14:paraId="18F09D01" w14:textId="77777777" w:rsidTr="00EB28C2">
        <w:trPr>
          <w:trHeight w:hRule="exact" w:val="317"/>
        </w:trPr>
        <w:tc>
          <w:tcPr>
            <w:tcW w:w="5811" w:type="dxa"/>
          </w:tcPr>
          <w:p w14:paraId="17A6F86B" w14:textId="77777777" w:rsidR="00BB1F13" w:rsidRPr="00407D84" w:rsidRDefault="00BB1F13" w:rsidP="006268C8">
            <w:pPr>
              <w:pStyle w:val="TableParagraph"/>
              <w:kinsoku w:val="0"/>
              <w:overflowPunct w:val="0"/>
              <w:ind w:left="102"/>
              <w:rPr>
                <w:rFonts w:ascii="Verdana" w:hAnsi="Verdana"/>
                <w:sz w:val="22"/>
                <w:szCs w:val="22"/>
              </w:rPr>
            </w:pPr>
            <w:r w:rsidRPr="00407D84">
              <w:rPr>
                <w:rFonts w:ascii="Verdana" w:hAnsi="Verdana" w:cs="Verdana"/>
                <w:b/>
                <w:bCs/>
                <w:spacing w:val="-1"/>
                <w:sz w:val="22"/>
                <w:szCs w:val="22"/>
              </w:rPr>
              <w:t>Milestone</w:t>
            </w:r>
          </w:p>
        </w:tc>
        <w:tc>
          <w:tcPr>
            <w:tcW w:w="2694" w:type="dxa"/>
          </w:tcPr>
          <w:p w14:paraId="7B94DD09" w14:textId="77777777" w:rsidR="00BB1F13" w:rsidRPr="00407D84" w:rsidRDefault="00BB1F13" w:rsidP="006268C8">
            <w:pPr>
              <w:pStyle w:val="TableParagraph"/>
              <w:kinsoku w:val="0"/>
              <w:overflowPunct w:val="0"/>
              <w:ind w:left="102"/>
              <w:rPr>
                <w:rFonts w:ascii="Verdana" w:hAnsi="Verdana"/>
                <w:sz w:val="22"/>
                <w:szCs w:val="22"/>
              </w:rPr>
            </w:pPr>
            <w:r w:rsidRPr="00407D84">
              <w:rPr>
                <w:rFonts w:ascii="Verdana" w:hAnsi="Verdana" w:cs="Verdana"/>
                <w:b/>
                <w:bCs/>
                <w:spacing w:val="-1"/>
                <w:sz w:val="22"/>
                <w:szCs w:val="22"/>
              </w:rPr>
              <w:t>Date</w:t>
            </w:r>
          </w:p>
        </w:tc>
      </w:tr>
      <w:tr w:rsidR="004A562D" w:rsidRPr="00407D84" w14:paraId="5353E4F1" w14:textId="77777777" w:rsidTr="006231D8">
        <w:trPr>
          <w:trHeight w:hRule="exact" w:val="837"/>
        </w:trPr>
        <w:tc>
          <w:tcPr>
            <w:tcW w:w="5811" w:type="dxa"/>
            <w:shd w:val="clear" w:color="auto" w:fill="auto"/>
          </w:tcPr>
          <w:p w14:paraId="61C3F738" w14:textId="1AAC0C95" w:rsidR="004A562D" w:rsidRPr="00407D84" w:rsidRDefault="004A562D" w:rsidP="004A562D">
            <w:pPr>
              <w:pStyle w:val="TableParagraph"/>
              <w:kinsoku w:val="0"/>
              <w:overflowPunct w:val="0"/>
              <w:ind w:left="102"/>
              <w:rPr>
                <w:rFonts w:ascii="Verdana" w:hAnsi="Verdana"/>
                <w:sz w:val="22"/>
                <w:szCs w:val="22"/>
              </w:rPr>
            </w:pPr>
            <w:r w:rsidRPr="00407D84">
              <w:rPr>
                <w:rFonts w:ascii="Verdana" w:hAnsi="Verdana"/>
                <w:sz w:val="22"/>
                <w:szCs w:val="22"/>
              </w:rPr>
              <w:t>Date ITT available on Contracts Finder</w:t>
            </w:r>
          </w:p>
        </w:tc>
        <w:tc>
          <w:tcPr>
            <w:tcW w:w="2694" w:type="dxa"/>
            <w:shd w:val="clear" w:color="auto" w:fill="auto"/>
          </w:tcPr>
          <w:p w14:paraId="35F0009A" w14:textId="128489F4" w:rsidR="004A562D" w:rsidRPr="00407D84" w:rsidRDefault="00554FDA" w:rsidP="004A562D">
            <w:pPr>
              <w:pStyle w:val="TableParagraph"/>
              <w:kinsoku w:val="0"/>
              <w:overflowPunct w:val="0"/>
              <w:rPr>
                <w:rFonts w:ascii="Verdana" w:hAnsi="Verdana"/>
                <w:sz w:val="22"/>
                <w:szCs w:val="22"/>
              </w:rPr>
            </w:pPr>
            <w:r>
              <w:rPr>
                <w:rFonts w:ascii="Verdana" w:hAnsi="Verdana"/>
                <w:sz w:val="22"/>
                <w:szCs w:val="22"/>
              </w:rPr>
              <w:t>15 January 2024</w:t>
            </w:r>
            <w:r w:rsidR="0031024F">
              <w:rPr>
                <w:rFonts w:ascii="Verdana" w:hAnsi="Verdana"/>
                <w:sz w:val="22"/>
                <w:szCs w:val="22"/>
              </w:rPr>
              <w:t xml:space="preserve"> </w:t>
            </w:r>
          </w:p>
        </w:tc>
      </w:tr>
      <w:tr w:rsidR="004A562D" w:rsidRPr="00407D84" w14:paraId="6C13F099" w14:textId="77777777" w:rsidTr="0031024F">
        <w:trPr>
          <w:trHeight w:hRule="exact" w:val="623"/>
        </w:trPr>
        <w:tc>
          <w:tcPr>
            <w:tcW w:w="5811" w:type="dxa"/>
            <w:shd w:val="clear" w:color="auto" w:fill="auto"/>
          </w:tcPr>
          <w:p w14:paraId="5482D8F3" w14:textId="162EE815" w:rsidR="004A562D" w:rsidRPr="00407D84" w:rsidRDefault="004A562D" w:rsidP="004A562D">
            <w:pPr>
              <w:pStyle w:val="TableParagraph"/>
              <w:kinsoku w:val="0"/>
              <w:overflowPunct w:val="0"/>
              <w:ind w:left="102"/>
              <w:rPr>
                <w:rFonts w:ascii="Verdana" w:hAnsi="Verdana" w:cs="Verdana"/>
                <w:spacing w:val="-1"/>
                <w:sz w:val="22"/>
                <w:szCs w:val="22"/>
              </w:rPr>
            </w:pPr>
            <w:r w:rsidRPr="00407D84">
              <w:rPr>
                <w:rFonts w:ascii="Verdana" w:hAnsi="Verdana"/>
                <w:sz w:val="22"/>
                <w:szCs w:val="22"/>
              </w:rPr>
              <w:t>Last  date for raising queries</w:t>
            </w:r>
          </w:p>
        </w:tc>
        <w:tc>
          <w:tcPr>
            <w:tcW w:w="2694" w:type="dxa"/>
            <w:shd w:val="clear" w:color="auto" w:fill="auto"/>
          </w:tcPr>
          <w:p w14:paraId="3AC9D598" w14:textId="586CCE29" w:rsidR="004A562D" w:rsidRPr="00407D84" w:rsidRDefault="0031024F" w:rsidP="004A562D">
            <w:pPr>
              <w:pStyle w:val="TableParagraph"/>
              <w:kinsoku w:val="0"/>
              <w:overflowPunct w:val="0"/>
              <w:rPr>
                <w:rFonts w:ascii="Verdana" w:hAnsi="Verdana"/>
                <w:sz w:val="22"/>
                <w:szCs w:val="22"/>
              </w:rPr>
            </w:pPr>
            <w:r>
              <w:rPr>
                <w:rFonts w:ascii="Verdana" w:hAnsi="Verdana"/>
                <w:sz w:val="22"/>
                <w:szCs w:val="22"/>
              </w:rPr>
              <w:t xml:space="preserve">1700 </w:t>
            </w:r>
            <w:r w:rsidR="00554FDA">
              <w:rPr>
                <w:rFonts w:ascii="Verdana" w:hAnsi="Verdana"/>
                <w:sz w:val="22"/>
                <w:szCs w:val="22"/>
              </w:rPr>
              <w:t>23</w:t>
            </w:r>
            <w:r>
              <w:rPr>
                <w:rFonts w:ascii="Verdana" w:hAnsi="Verdana"/>
                <w:sz w:val="22"/>
                <w:szCs w:val="22"/>
              </w:rPr>
              <w:t xml:space="preserve"> January 2024</w:t>
            </w:r>
          </w:p>
        </w:tc>
      </w:tr>
      <w:tr w:rsidR="004A562D" w:rsidRPr="00407D84" w14:paraId="7A17DE84" w14:textId="77777777" w:rsidTr="0031024F">
        <w:trPr>
          <w:trHeight w:hRule="exact" w:val="716"/>
        </w:trPr>
        <w:tc>
          <w:tcPr>
            <w:tcW w:w="5811" w:type="dxa"/>
            <w:shd w:val="clear" w:color="auto" w:fill="auto"/>
          </w:tcPr>
          <w:p w14:paraId="54020941" w14:textId="71D96FCD" w:rsidR="004A562D" w:rsidRPr="00407D84" w:rsidRDefault="004A562D" w:rsidP="004A562D">
            <w:pPr>
              <w:pStyle w:val="TableParagraph"/>
              <w:kinsoku w:val="0"/>
              <w:overflowPunct w:val="0"/>
              <w:ind w:left="102"/>
              <w:rPr>
                <w:rFonts w:ascii="Verdana" w:hAnsi="Verdana"/>
                <w:sz w:val="22"/>
                <w:szCs w:val="22"/>
              </w:rPr>
            </w:pPr>
            <w:r w:rsidRPr="00407D84">
              <w:rPr>
                <w:rFonts w:ascii="Verdana" w:hAnsi="Verdana"/>
                <w:sz w:val="22"/>
                <w:szCs w:val="22"/>
              </w:rPr>
              <w:t>Last date for clarifications to queries</w:t>
            </w:r>
          </w:p>
        </w:tc>
        <w:tc>
          <w:tcPr>
            <w:tcW w:w="2694" w:type="dxa"/>
            <w:shd w:val="clear" w:color="auto" w:fill="auto"/>
          </w:tcPr>
          <w:p w14:paraId="6D29DD33" w14:textId="4784041F" w:rsidR="004A562D" w:rsidRPr="00407D84" w:rsidRDefault="0031024F" w:rsidP="004A562D">
            <w:pPr>
              <w:pStyle w:val="TableParagraph"/>
              <w:kinsoku w:val="0"/>
              <w:overflowPunct w:val="0"/>
              <w:rPr>
                <w:rFonts w:ascii="Verdana" w:hAnsi="Verdana"/>
                <w:sz w:val="22"/>
                <w:szCs w:val="22"/>
              </w:rPr>
            </w:pPr>
            <w:r>
              <w:rPr>
                <w:rFonts w:ascii="Verdana" w:hAnsi="Verdana"/>
                <w:sz w:val="22"/>
                <w:szCs w:val="22"/>
              </w:rPr>
              <w:t xml:space="preserve">17 00 </w:t>
            </w:r>
            <w:r w:rsidR="00554FDA">
              <w:rPr>
                <w:rFonts w:ascii="Verdana" w:hAnsi="Verdana"/>
                <w:sz w:val="22"/>
                <w:szCs w:val="22"/>
              </w:rPr>
              <w:t>24</w:t>
            </w:r>
            <w:r>
              <w:rPr>
                <w:rFonts w:ascii="Verdana" w:hAnsi="Verdana"/>
                <w:sz w:val="22"/>
                <w:szCs w:val="22"/>
              </w:rPr>
              <w:t xml:space="preserve"> January 2024</w:t>
            </w:r>
          </w:p>
        </w:tc>
      </w:tr>
      <w:tr w:rsidR="004A562D" w:rsidRPr="00407D84" w14:paraId="01FF3EF8" w14:textId="77777777" w:rsidTr="00067C34">
        <w:trPr>
          <w:trHeight w:hRule="exact" w:val="578"/>
        </w:trPr>
        <w:tc>
          <w:tcPr>
            <w:tcW w:w="5811" w:type="dxa"/>
            <w:shd w:val="clear" w:color="auto" w:fill="auto"/>
          </w:tcPr>
          <w:p w14:paraId="00C06ADD" w14:textId="305D5C1E" w:rsidR="004A562D" w:rsidRPr="00407D84" w:rsidRDefault="004A562D" w:rsidP="004A562D">
            <w:pPr>
              <w:pStyle w:val="TableParagraph"/>
              <w:kinsoku w:val="0"/>
              <w:overflowPunct w:val="0"/>
              <w:ind w:left="102"/>
              <w:rPr>
                <w:rFonts w:ascii="Verdana" w:hAnsi="Verdana"/>
                <w:b/>
                <w:sz w:val="22"/>
                <w:szCs w:val="22"/>
              </w:rPr>
            </w:pPr>
            <w:r w:rsidRPr="00407D84">
              <w:rPr>
                <w:rFonts w:ascii="Verdana" w:hAnsi="Verdana"/>
                <w:sz w:val="22"/>
                <w:szCs w:val="22"/>
              </w:rPr>
              <w:t>Deadline to return ITT</w:t>
            </w:r>
          </w:p>
        </w:tc>
        <w:tc>
          <w:tcPr>
            <w:tcW w:w="2694" w:type="dxa"/>
            <w:shd w:val="clear" w:color="auto" w:fill="auto"/>
          </w:tcPr>
          <w:p w14:paraId="70D04BF7" w14:textId="14CF95BD" w:rsidR="004A562D" w:rsidRPr="00407D84" w:rsidRDefault="0031024F" w:rsidP="004A562D">
            <w:pPr>
              <w:pStyle w:val="TableParagraph"/>
              <w:kinsoku w:val="0"/>
              <w:overflowPunct w:val="0"/>
              <w:rPr>
                <w:rFonts w:ascii="Verdana" w:hAnsi="Verdana"/>
                <w:b/>
                <w:sz w:val="22"/>
                <w:szCs w:val="22"/>
              </w:rPr>
            </w:pPr>
            <w:r>
              <w:rPr>
                <w:rFonts w:ascii="Verdana" w:hAnsi="Verdana"/>
                <w:b/>
                <w:sz w:val="22"/>
                <w:szCs w:val="22"/>
              </w:rPr>
              <w:t>1700:</w:t>
            </w:r>
            <w:r w:rsidR="00554FDA">
              <w:rPr>
                <w:rFonts w:ascii="Verdana" w:hAnsi="Verdana"/>
                <w:b/>
                <w:sz w:val="22"/>
                <w:szCs w:val="22"/>
              </w:rPr>
              <w:t xml:space="preserve"> 05</w:t>
            </w:r>
            <w:r>
              <w:rPr>
                <w:rFonts w:ascii="Verdana" w:hAnsi="Verdana"/>
                <w:b/>
                <w:sz w:val="22"/>
                <w:szCs w:val="22"/>
              </w:rPr>
              <w:t xml:space="preserve"> </w:t>
            </w:r>
            <w:r w:rsidR="00554FDA">
              <w:rPr>
                <w:rFonts w:ascii="Verdana" w:hAnsi="Verdana"/>
                <w:b/>
                <w:sz w:val="22"/>
                <w:szCs w:val="22"/>
              </w:rPr>
              <w:t>February</w:t>
            </w:r>
            <w:r>
              <w:rPr>
                <w:rFonts w:ascii="Verdana" w:hAnsi="Verdana"/>
                <w:b/>
                <w:sz w:val="22"/>
                <w:szCs w:val="22"/>
              </w:rPr>
              <w:t xml:space="preserve"> 2024</w:t>
            </w:r>
          </w:p>
        </w:tc>
      </w:tr>
      <w:tr w:rsidR="004A562D" w:rsidRPr="00407D84" w14:paraId="530071B0" w14:textId="77777777" w:rsidTr="00432E47">
        <w:trPr>
          <w:trHeight w:hRule="exact" w:val="436"/>
        </w:trPr>
        <w:tc>
          <w:tcPr>
            <w:tcW w:w="5811" w:type="dxa"/>
            <w:shd w:val="clear" w:color="auto" w:fill="auto"/>
          </w:tcPr>
          <w:p w14:paraId="381F4EE4" w14:textId="28124CC9" w:rsidR="004A562D" w:rsidRPr="00407D84" w:rsidRDefault="004A562D" w:rsidP="004A562D">
            <w:pPr>
              <w:pStyle w:val="TableParagraph"/>
              <w:kinsoku w:val="0"/>
              <w:overflowPunct w:val="0"/>
              <w:ind w:left="102"/>
              <w:rPr>
                <w:rFonts w:ascii="Verdana" w:hAnsi="Verdana"/>
                <w:sz w:val="22"/>
                <w:szCs w:val="22"/>
              </w:rPr>
            </w:pPr>
            <w:r w:rsidRPr="00407D84">
              <w:rPr>
                <w:rFonts w:ascii="Verdana" w:hAnsi="Verdana"/>
                <w:sz w:val="22"/>
                <w:szCs w:val="22"/>
              </w:rPr>
              <w:t>Evaluation of ITT</w:t>
            </w:r>
          </w:p>
        </w:tc>
        <w:tc>
          <w:tcPr>
            <w:tcW w:w="2694" w:type="dxa"/>
            <w:shd w:val="clear" w:color="auto" w:fill="auto"/>
          </w:tcPr>
          <w:p w14:paraId="24224D69" w14:textId="55D6D8FC" w:rsidR="004A562D" w:rsidRPr="00407D84" w:rsidRDefault="00554FDA" w:rsidP="004A562D">
            <w:pPr>
              <w:pStyle w:val="TableParagraph"/>
              <w:kinsoku w:val="0"/>
              <w:overflowPunct w:val="0"/>
              <w:rPr>
                <w:rFonts w:ascii="Verdana" w:hAnsi="Verdana"/>
                <w:sz w:val="22"/>
                <w:szCs w:val="22"/>
              </w:rPr>
            </w:pPr>
            <w:r>
              <w:rPr>
                <w:rFonts w:ascii="Verdana" w:hAnsi="Verdana"/>
                <w:sz w:val="22"/>
                <w:szCs w:val="22"/>
              </w:rPr>
              <w:t>6</w:t>
            </w:r>
            <w:r w:rsidR="0031024F">
              <w:rPr>
                <w:rFonts w:ascii="Verdana" w:hAnsi="Verdana"/>
                <w:sz w:val="22"/>
                <w:szCs w:val="22"/>
              </w:rPr>
              <w:t xml:space="preserve"> February 2024</w:t>
            </w:r>
          </w:p>
        </w:tc>
      </w:tr>
      <w:tr w:rsidR="0031024F" w:rsidRPr="00407D84" w14:paraId="474AEB95" w14:textId="77777777" w:rsidTr="0031024F">
        <w:trPr>
          <w:trHeight w:hRule="exact" w:val="606"/>
        </w:trPr>
        <w:tc>
          <w:tcPr>
            <w:tcW w:w="5811" w:type="dxa"/>
            <w:shd w:val="clear" w:color="auto" w:fill="auto"/>
          </w:tcPr>
          <w:p w14:paraId="3EDB8E45" w14:textId="138F2B0D" w:rsidR="0031024F" w:rsidRPr="00407D84" w:rsidRDefault="0031024F" w:rsidP="00231011">
            <w:pPr>
              <w:pStyle w:val="TableParagraph"/>
              <w:kinsoku w:val="0"/>
              <w:overflowPunct w:val="0"/>
              <w:ind w:left="102"/>
              <w:rPr>
                <w:rFonts w:ascii="Verdana" w:hAnsi="Verdana"/>
                <w:sz w:val="22"/>
                <w:szCs w:val="22"/>
              </w:rPr>
            </w:pPr>
            <w:r>
              <w:rPr>
                <w:rFonts w:ascii="Verdana" w:hAnsi="Verdana"/>
                <w:sz w:val="22"/>
                <w:szCs w:val="22"/>
              </w:rPr>
              <w:t>Preferred bidder notified</w:t>
            </w:r>
          </w:p>
        </w:tc>
        <w:tc>
          <w:tcPr>
            <w:tcW w:w="2694" w:type="dxa"/>
            <w:shd w:val="clear" w:color="auto" w:fill="auto"/>
          </w:tcPr>
          <w:p w14:paraId="07EDC27D" w14:textId="2D55AD39" w:rsidR="0031024F" w:rsidRPr="00407D84" w:rsidRDefault="00554FDA" w:rsidP="00231011">
            <w:pPr>
              <w:pStyle w:val="TableParagraph"/>
              <w:kinsoku w:val="0"/>
              <w:overflowPunct w:val="0"/>
              <w:rPr>
                <w:rFonts w:ascii="Verdana" w:hAnsi="Verdana"/>
                <w:sz w:val="22"/>
                <w:szCs w:val="22"/>
              </w:rPr>
            </w:pPr>
            <w:r>
              <w:rPr>
                <w:rFonts w:ascii="Verdana" w:hAnsi="Verdana"/>
                <w:sz w:val="22"/>
                <w:szCs w:val="22"/>
              </w:rPr>
              <w:t>9</w:t>
            </w:r>
            <w:r w:rsidR="0031024F">
              <w:rPr>
                <w:rFonts w:ascii="Verdana" w:hAnsi="Verdana"/>
                <w:sz w:val="22"/>
                <w:szCs w:val="22"/>
              </w:rPr>
              <w:t xml:space="preserve"> February 2024</w:t>
            </w:r>
          </w:p>
        </w:tc>
      </w:tr>
      <w:tr w:rsidR="00231011" w:rsidRPr="00407D84" w14:paraId="050A673F" w14:textId="77777777" w:rsidTr="0031024F">
        <w:trPr>
          <w:trHeight w:hRule="exact" w:val="714"/>
        </w:trPr>
        <w:tc>
          <w:tcPr>
            <w:tcW w:w="5811" w:type="dxa"/>
            <w:shd w:val="clear" w:color="auto" w:fill="auto"/>
          </w:tcPr>
          <w:p w14:paraId="53163DC9" w14:textId="3721AE45" w:rsidR="00231011" w:rsidRPr="00407D84" w:rsidRDefault="00231011" w:rsidP="00231011">
            <w:pPr>
              <w:pStyle w:val="TableParagraph"/>
              <w:kinsoku w:val="0"/>
              <w:overflowPunct w:val="0"/>
              <w:ind w:left="102"/>
              <w:rPr>
                <w:rFonts w:ascii="Verdana" w:hAnsi="Verdana"/>
                <w:sz w:val="22"/>
                <w:szCs w:val="22"/>
              </w:rPr>
            </w:pPr>
            <w:r w:rsidRPr="00407D84">
              <w:rPr>
                <w:rFonts w:ascii="Verdana" w:hAnsi="Verdana"/>
                <w:sz w:val="22"/>
                <w:szCs w:val="22"/>
              </w:rPr>
              <w:t xml:space="preserve">Award of Contract </w:t>
            </w:r>
            <w:r w:rsidR="0031024F">
              <w:rPr>
                <w:rFonts w:ascii="Verdana" w:hAnsi="Verdana"/>
                <w:sz w:val="22"/>
                <w:szCs w:val="22"/>
              </w:rPr>
              <w:t>will be subject to obtaining grant funding</w:t>
            </w:r>
          </w:p>
        </w:tc>
        <w:tc>
          <w:tcPr>
            <w:tcW w:w="2694" w:type="dxa"/>
            <w:shd w:val="clear" w:color="auto" w:fill="auto"/>
          </w:tcPr>
          <w:p w14:paraId="174D217D" w14:textId="2B0C51C2" w:rsidR="00231011" w:rsidRPr="00407D84" w:rsidRDefault="0031024F" w:rsidP="00231011">
            <w:pPr>
              <w:pStyle w:val="TableParagraph"/>
              <w:kinsoku w:val="0"/>
              <w:overflowPunct w:val="0"/>
              <w:rPr>
                <w:rFonts w:ascii="Verdana" w:hAnsi="Verdana"/>
                <w:sz w:val="22"/>
                <w:szCs w:val="22"/>
              </w:rPr>
            </w:pPr>
            <w:r>
              <w:rPr>
                <w:rFonts w:ascii="Verdana" w:hAnsi="Verdana"/>
                <w:sz w:val="22"/>
                <w:szCs w:val="22"/>
              </w:rPr>
              <w:t>TBC</w:t>
            </w:r>
          </w:p>
        </w:tc>
      </w:tr>
      <w:tr w:rsidR="00231011" w:rsidRPr="00407D84" w14:paraId="57484289" w14:textId="77777777" w:rsidTr="00EB28C2">
        <w:trPr>
          <w:trHeight w:hRule="exact" w:val="411"/>
        </w:trPr>
        <w:tc>
          <w:tcPr>
            <w:tcW w:w="5811" w:type="dxa"/>
          </w:tcPr>
          <w:p w14:paraId="7B277D27" w14:textId="2F6D84A2" w:rsidR="00231011" w:rsidRPr="00407D84" w:rsidRDefault="0031024F" w:rsidP="00231011">
            <w:pPr>
              <w:pStyle w:val="TableParagraph"/>
              <w:kinsoku w:val="0"/>
              <w:overflowPunct w:val="0"/>
              <w:ind w:left="102"/>
              <w:rPr>
                <w:rFonts w:ascii="Verdana" w:hAnsi="Verdana"/>
                <w:sz w:val="22"/>
                <w:szCs w:val="22"/>
              </w:rPr>
            </w:pPr>
            <w:r>
              <w:rPr>
                <w:rFonts w:ascii="Verdana" w:hAnsi="Verdana"/>
                <w:sz w:val="22"/>
                <w:szCs w:val="22"/>
              </w:rPr>
              <w:t>Contract start</w:t>
            </w:r>
          </w:p>
        </w:tc>
        <w:tc>
          <w:tcPr>
            <w:tcW w:w="2694" w:type="dxa"/>
          </w:tcPr>
          <w:p w14:paraId="34F933E2" w14:textId="2EA297F3" w:rsidR="00231011" w:rsidRPr="00407D84" w:rsidRDefault="0031024F" w:rsidP="00231011">
            <w:pPr>
              <w:pStyle w:val="TableParagraph"/>
              <w:kinsoku w:val="0"/>
              <w:overflowPunct w:val="0"/>
              <w:rPr>
                <w:rFonts w:ascii="Verdana" w:hAnsi="Verdana"/>
                <w:sz w:val="22"/>
                <w:szCs w:val="22"/>
              </w:rPr>
            </w:pPr>
            <w:r>
              <w:rPr>
                <w:rFonts w:ascii="Verdana" w:hAnsi="Verdana"/>
                <w:sz w:val="22"/>
                <w:szCs w:val="22"/>
              </w:rPr>
              <w:t>1 March 2024</w:t>
            </w:r>
          </w:p>
        </w:tc>
      </w:tr>
    </w:tbl>
    <w:p w14:paraId="028E9661" w14:textId="77777777" w:rsidR="00621937" w:rsidRPr="00407D84" w:rsidRDefault="00621937" w:rsidP="00562071">
      <w:pPr>
        <w:pStyle w:val="Heading1"/>
      </w:pPr>
    </w:p>
    <w:p w14:paraId="1E3F6944" w14:textId="77777777" w:rsidR="00E53C64" w:rsidRPr="00407D84" w:rsidRDefault="00E53C64" w:rsidP="00562071">
      <w:pPr>
        <w:pStyle w:val="Heading1"/>
      </w:pPr>
    </w:p>
    <w:p w14:paraId="48D4BC89" w14:textId="7610CF0A" w:rsidR="00F241D3" w:rsidRPr="00407D84" w:rsidRDefault="00C21622" w:rsidP="00562071">
      <w:pPr>
        <w:pStyle w:val="Heading1"/>
      </w:pPr>
      <w:r w:rsidRPr="00407D84">
        <w:t>6</w:t>
      </w:r>
      <w:r w:rsidR="005B41A4" w:rsidRPr="00407D84">
        <w:t xml:space="preserve">. </w:t>
      </w:r>
      <w:r w:rsidR="003D4F03" w:rsidRPr="00407D84">
        <w:tab/>
      </w:r>
      <w:r w:rsidR="00F241D3" w:rsidRPr="00407D84">
        <w:t>Tender submission requirements</w:t>
      </w:r>
    </w:p>
    <w:p w14:paraId="2451A78B" w14:textId="77777777" w:rsidR="00F241D3" w:rsidRPr="00407D84" w:rsidRDefault="00F241D3" w:rsidP="006268C8">
      <w:pPr>
        <w:pStyle w:val="BodyText"/>
        <w:kinsoku w:val="0"/>
        <w:overflowPunct w:val="0"/>
        <w:spacing w:before="9"/>
        <w:ind w:left="0" w:firstLine="0"/>
        <w:rPr>
          <w:b/>
          <w:bCs/>
        </w:rPr>
      </w:pPr>
    </w:p>
    <w:p w14:paraId="6B9535D1" w14:textId="77777777" w:rsidR="00F241D3" w:rsidRPr="00407D84" w:rsidRDefault="00F241D3" w:rsidP="006268C8">
      <w:pPr>
        <w:pStyle w:val="Default"/>
        <w:spacing w:before="60" w:after="60"/>
        <w:rPr>
          <w:rFonts w:ascii="Verdana" w:hAnsi="Verdana"/>
          <w:color w:val="auto"/>
          <w:sz w:val="22"/>
          <w:szCs w:val="22"/>
        </w:rPr>
      </w:pPr>
      <w:r w:rsidRPr="00407D84">
        <w:rPr>
          <w:rFonts w:ascii="Verdana" w:hAnsi="Verdana"/>
          <w:color w:val="auto"/>
          <w:sz w:val="22"/>
          <w:szCs w:val="22"/>
        </w:rPr>
        <w:t>Please include the following information in your Tender submission.</w:t>
      </w:r>
    </w:p>
    <w:p w14:paraId="563E8737" w14:textId="77777777" w:rsidR="00A30EA9" w:rsidRPr="00407D84" w:rsidRDefault="00A30EA9" w:rsidP="006268C8">
      <w:pPr>
        <w:pStyle w:val="BodyText"/>
        <w:kinsoku w:val="0"/>
        <w:overflowPunct w:val="0"/>
        <w:spacing w:before="7"/>
        <w:ind w:left="0" w:firstLine="0"/>
      </w:pPr>
    </w:p>
    <w:p w14:paraId="37D61F39" w14:textId="3CDE18B1" w:rsidR="00F241D3" w:rsidRPr="00407D84" w:rsidRDefault="00C21622" w:rsidP="00C21622">
      <w:pPr>
        <w:pStyle w:val="BodyText"/>
        <w:kinsoku w:val="0"/>
        <w:overflowPunct w:val="0"/>
        <w:spacing w:before="7"/>
        <w:ind w:left="0" w:firstLine="0"/>
        <w:rPr>
          <w:spacing w:val="-1"/>
        </w:rPr>
      </w:pPr>
      <w:r w:rsidRPr="00407D84">
        <w:rPr>
          <w:spacing w:val="-1"/>
        </w:rPr>
        <w:t>6</w:t>
      </w:r>
      <w:r w:rsidR="00E878B2" w:rsidRPr="00407D84">
        <w:rPr>
          <w:spacing w:val="-1"/>
        </w:rPr>
        <w:t>.1</w:t>
      </w:r>
      <w:r w:rsidR="00E878B2" w:rsidRPr="00407D84">
        <w:rPr>
          <w:spacing w:val="-1"/>
        </w:rPr>
        <w:tab/>
      </w:r>
      <w:r w:rsidR="00F241D3" w:rsidRPr="00407D84">
        <w:rPr>
          <w:spacing w:val="-1"/>
        </w:rPr>
        <w:t>Covering</w:t>
      </w:r>
      <w:r w:rsidR="00F241D3" w:rsidRPr="00407D84">
        <w:rPr>
          <w:spacing w:val="1"/>
        </w:rPr>
        <w:t xml:space="preserve"> </w:t>
      </w:r>
      <w:r w:rsidR="00F241D3" w:rsidRPr="00407D84">
        <w:rPr>
          <w:spacing w:val="-1"/>
        </w:rPr>
        <w:t>letter</w:t>
      </w:r>
      <w:r w:rsidR="00F241D3" w:rsidRPr="00407D84">
        <w:rPr>
          <w:spacing w:val="-2"/>
        </w:rPr>
        <w:t xml:space="preserve"> </w:t>
      </w:r>
      <w:r w:rsidR="00F241D3" w:rsidRPr="00407D84">
        <w:rPr>
          <w:spacing w:val="-1"/>
        </w:rPr>
        <w:t xml:space="preserve">(two sides of A4 </w:t>
      </w:r>
      <w:r w:rsidR="00F241D3" w:rsidRPr="00407D84">
        <w:rPr>
          <w:spacing w:val="-2"/>
        </w:rPr>
        <w:t>maximum)</w:t>
      </w:r>
      <w:r w:rsidR="00F241D3" w:rsidRPr="00407D84">
        <w:rPr>
          <w:spacing w:val="-1"/>
        </w:rPr>
        <w:t xml:space="preserve"> to</w:t>
      </w:r>
      <w:r w:rsidR="00F241D3" w:rsidRPr="00407D84">
        <w:rPr>
          <w:spacing w:val="2"/>
        </w:rPr>
        <w:t xml:space="preserve"> </w:t>
      </w:r>
      <w:r w:rsidR="00F241D3" w:rsidRPr="00407D84">
        <w:rPr>
          <w:spacing w:val="-1"/>
        </w:rPr>
        <w:t>include:</w:t>
      </w:r>
    </w:p>
    <w:p w14:paraId="2C78AA2C" w14:textId="77777777" w:rsidR="00A30EA9" w:rsidRPr="00407D84" w:rsidRDefault="00A30EA9" w:rsidP="006268C8">
      <w:pPr>
        <w:pStyle w:val="BodyText"/>
        <w:tabs>
          <w:tab w:val="left" w:pos="892"/>
          <w:tab w:val="left" w:pos="1276"/>
        </w:tabs>
        <w:kinsoku w:val="0"/>
        <w:overflowPunct w:val="0"/>
        <w:ind w:left="720" w:firstLine="0"/>
      </w:pPr>
    </w:p>
    <w:p w14:paraId="2C251302" w14:textId="372FCDD1" w:rsidR="00F131E4" w:rsidRPr="00407D84" w:rsidRDefault="00F131E4" w:rsidP="00DC1833">
      <w:pPr>
        <w:pStyle w:val="Default"/>
        <w:numPr>
          <w:ilvl w:val="0"/>
          <w:numId w:val="1"/>
        </w:numPr>
        <w:spacing w:before="60" w:after="60"/>
        <w:ind w:left="1418" w:hanging="709"/>
        <w:rPr>
          <w:rFonts w:ascii="Verdana" w:hAnsi="Verdana"/>
          <w:color w:val="auto"/>
          <w:sz w:val="22"/>
          <w:szCs w:val="22"/>
        </w:rPr>
      </w:pPr>
      <w:r w:rsidRPr="00407D84">
        <w:rPr>
          <w:rFonts w:ascii="Verdana" w:hAnsi="Verdana"/>
          <w:color w:val="auto"/>
          <w:sz w:val="22"/>
          <w:szCs w:val="22"/>
        </w:rPr>
        <w:t xml:space="preserve">A single point of contact for all contact between the tenderer and </w:t>
      </w:r>
      <w:r w:rsidR="00407D84" w:rsidRPr="00407D84">
        <w:rPr>
          <w:rFonts w:ascii="Verdana" w:hAnsi="Verdana"/>
          <w:color w:val="auto"/>
          <w:sz w:val="22"/>
          <w:szCs w:val="22"/>
        </w:rPr>
        <w:t>Land’s End Peninsula Community Land Trust</w:t>
      </w:r>
      <w:r w:rsidRPr="00407D84">
        <w:rPr>
          <w:rFonts w:ascii="Verdana" w:hAnsi="Verdana"/>
          <w:color w:val="auto"/>
          <w:sz w:val="22"/>
          <w:szCs w:val="22"/>
        </w:rPr>
        <w:t xml:space="preserve"> during the tender selection process, and for further correspondence.</w:t>
      </w:r>
    </w:p>
    <w:p w14:paraId="2556EFF9" w14:textId="77777777" w:rsidR="00F241D3" w:rsidRPr="00407D84" w:rsidRDefault="00F241D3" w:rsidP="00DC1833">
      <w:pPr>
        <w:pStyle w:val="BodyText"/>
        <w:numPr>
          <w:ilvl w:val="0"/>
          <w:numId w:val="1"/>
        </w:numPr>
        <w:tabs>
          <w:tab w:val="left" w:pos="892"/>
          <w:tab w:val="left" w:pos="1418"/>
        </w:tabs>
        <w:kinsoku w:val="0"/>
        <w:overflowPunct w:val="0"/>
        <w:ind w:left="1418" w:hanging="709"/>
      </w:pPr>
      <w:r w:rsidRPr="00407D84">
        <w:t>Confirmation that the tenderer has the resources available to meet the requirements outlined in this brief and its timelines</w:t>
      </w:r>
    </w:p>
    <w:p w14:paraId="0265525D" w14:textId="77777777" w:rsidR="004B66F2" w:rsidRPr="00407D84" w:rsidRDefault="00F241D3" w:rsidP="00DC1833">
      <w:pPr>
        <w:pStyle w:val="BodyText"/>
        <w:numPr>
          <w:ilvl w:val="0"/>
          <w:numId w:val="1"/>
        </w:numPr>
        <w:tabs>
          <w:tab w:val="left" w:pos="892"/>
          <w:tab w:val="left" w:pos="1418"/>
        </w:tabs>
        <w:kinsoku w:val="0"/>
        <w:overflowPunct w:val="0"/>
        <w:ind w:left="1418" w:hanging="709"/>
        <w:rPr>
          <w:i/>
          <w:iCs/>
        </w:rPr>
      </w:pPr>
      <w:r w:rsidRPr="00407D84">
        <w:t>Confirmation that the tenderer holds current valid insurance policies as set out below and, if successful, supporting documentation will be provided as evidence</w:t>
      </w:r>
      <w:r w:rsidR="004A562D" w:rsidRPr="00407D84">
        <w:t>:</w:t>
      </w:r>
      <w:r w:rsidR="004B66F2" w:rsidRPr="00407D84">
        <w:t xml:space="preserve"> </w:t>
      </w:r>
    </w:p>
    <w:p w14:paraId="470FFDDD" w14:textId="77777777" w:rsidR="004B66F2" w:rsidRPr="00407D84" w:rsidRDefault="004B66F2" w:rsidP="004B66F2">
      <w:pPr>
        <w:pStyle w:val="BodyText"/>
        <w:tabs>
          <w:tab w:val="left" w:pos="892"/>
          <w:tab w:val="left" w:pos="1418"/>
        </w:tabs>
        <w:kinsoku w:val="0"/>
        <w:overflowPunct w:val="0"/>
        <w:ind w:left="1418" w:firstLine="0"/>
      </w:pPr>
    </w:p>
    <w:p w14:paraId="01A259E6" w14:textId="0D2AE66F" w:rsidR="004A562D" w:rsidRPr="005D3332" w:rsidRDefault="004A562D" w:rsidP="00DC1833">
      <w:pPr>
        <w:pStyle w:val="BodyText"/>
        <w:numPr>
          <w:ilvl w:val="0"/>
          <w:numId w:val="2"/>
        </w:numPr>
        <w:tabs>
          <w:tab w:val="left" w:pos="892"/>
          <w:tab w:val="left" w:pos="1418"/>
        </w:tabs>
        <w:kinsoku w:val="0"/>
        <w:overflowPunct w:val="0"/>
      </w:pPr>
      <w:r w:rsidRPr="005D3332">
        <w:t xml:space="preserve">Employers Liability Insurance with a limit of indemnity of not </w:t>
      </w:r>
      <w:r w:rsidRPr="005D3332">
        <w:lastRenderedPageBreak/>
        <w:t xml:space="preserve">less than </w:t>
      </w:r>
      <w:r w:rsidR="007B44AD" w:rsidRPr="005D3332">
        <w:t>Five</w:t>
      </w:r>
      <w:r w:rsidRPr="005D3332">
        <w:t xml:space="preserve"> million (£</w:t>
      </w:r>
      <w:r w:rsidR="007B44AD" w:rsidRPr="005D3332">
        <w:t>5</w:t>
      </w:r>
      <w:r w:rsidRPr="005D3332">
        <w:t xml:space="preserve">,000,000) </w:t>
      </w:r>
    </w:p>
    <w:p w14:paraId="3A96C50A" w14:textId="70C41AA1" w:rsidR="004A562D" w:rsidRDefault="004A562D" w:rsidP="00DC1833">
      <w:pPr>
        <w:pStyle w:val="BodyText"/>
        <w:numPr>
          <w:ilvl w:val="0"/>
          <w:numId w:val="2"/>
        </w:numPr>
        <w:tabs>
          <w:tab w:val="left" w:pos="892"/>
          <w:tab w:val="left" w:pos="1418"/>
        </w:tabs>
        <w:kinsoku w:val="0"/>
        <w:overflowPunct w:val="0"/>
      </w:pPr>
      <w:r w:rsidRPr="005D3332">
        <w:t xml:space="preserve">Public Liability Insurance with a limit of indemnity of not less than </w:t>
      </w:r>
      <w:r w:rsidR="007B44AD" w:rsidRPr="005D3332">
        <w:t>Five</w:t>
      </w:r>
      <w:r w:rsidRPr="005D3332">
        <w:t xml:space="preserve"> million (£</w:t>
      </w:r>
      <w:r w:rsidR="007B44AD" w:rsidRPr="005D3332">
        <w:t>5</w:t>
      </w:r>
      <w:r w:rsidRPr="005D3332">
        <w:t>,000,000).</w:t>
      </w:r>
    </w:p>
    <w:p w14:paraId="2E3E8C8C" w14:textId="77777777" w:rsidR="00D94567" w:rsidRPr="005D3332" w:rsidRDefault="00D94567" w:rsidP="00D94567">
      <w:pPr>
        <w:pStyle w:val="BodyText"/>
        <w:tabs>
          <w:tab w:val="left" w:pos="892"/>
          <w:tab w:val="left" w:pos="1418"/>
        </w:tabs>
        <w:kinsoku w:val="0"/>
        <w:overflowPunct w:val="0"/>
        <w:ind w:left="2158" w:firstLine="0"/>
      </w:pPr>
    </w:p>
    <w:p w14:paraId="7B4F6A52" w14:textId="24B15BC2" w:rsidR="00F241D3" w:rsidRPr="00407D84" w:rsidRDefault="00F241D3" w:rsidP="00DC1833">
      <w:pPr>
        <w:pStyle w:val="BodyText"/>
        <w:numPr>
          <w:ilvl w:val="0"/>
          <w:numId w:val="1"/>
        </w:numPr>
        <w:tabs>
          <w:tab w:val="left" w:pos="1418"/>
          <w:tab w:val="left" w:pos="1560"/>
        </w:tabs>
        <w:kinsoku w:val="0"/>
        <w:overflowPunct w:val="0"/>
        <w:ind w:left="1418" w:hanging="709"/>
      </w:pPr>
      <w:r w:rsidRPr="00407D84">
        <w:t>Conflict of interest statement</w:t>
      </w:r>
    </w:p>
    <w:p w14:paraId="4319D5DA" w14:textId="6BC65BAE" w:rsidR="007B44AD" w:rsidRPr="00407D84" w:rsidRDefault="007B44AD" w:rsidP="00DC1833">
      <w:pPr>
        <w:pStyle w:val="BodyText"/>
        <w:numPr>
          <w:ilvl w:val="0"/>
          <w:numId w:val="1"/>
        </w:numPr>
        <w:tabs>
          <w:tab w:val="left" w:pos="1418"/>
          <w:tab w:val="left" w:pos="1560"/>
        </w:tabs>
        <w:kinsoku w:val="0"/>
        <w:overflowPunct w:val="0"/>
        <w:ind w:left="1418" w:hanging="709"/>
      </w:pPr>
      <w:r w:rsidRPr="00407D84">
        <w:t xml:space="preserve">Confirmation that the supplier has read and understood the Shared Prosperity Branding and Publicity Guidance </w:t>
      </w:r>
      <w:r w:rsidRPr="00D94567">
        <w:t>(see 3.</w:t>
      </w:r>
      <w:r w:rsidR="00D94567" w:rsidRPr="00D94567">
        <w:t>8</w:t>
      </w:r>
      <w:r w:rsidRPr="00D94567">
        <w:t xml:space="preserve"> above)</w:t>
      </w:r>
    </w:p>
    <w:p w14:paraId="08E9262A" w14:textId="77777777" w:rsidR="00A102FE" w:rsidRPr="00407D84" w:rsidRDefault="00A102FE" w:rsidP="006268C8">
      <w:pPr>
        <w:pStyle w:val="BodyText"/>
        <w:tabs>
          <w:tab w:val="left" w:pos="709"/>
        </w:tabs>
        <w:kinsoku w:val="0"/>
        <w:overflowPunct w:val="0"/>
        <w:ind w:left="0" w:right="197" w:firstLine="0"/>
      </w:pPr>
    </w:p>
    <w:p w14:paraId="2F176620" w14:textId="19E82DF5" w:rsidR="00A626D2" w:rsidRPr="00407D84" w:rsidRDefault="00E878B2" w:rsidP="00A626D2">
      <w:pPr>
        <w:pStyle w:val="BodyText"/>
        <w:tabs>
          <w:tab w:val="left" w:pos="709"/>
        </w:tabs>
        <w:kinsoku w:val="0"/>
        <w:overflowPunct w:val="0"/>
        <w:ind w:left="720" w:hanging="720"/>
      </w:pPr>
      <w:bookmarkStart w:id="0" w:name="_Hlk145938747"/>
      <w:r w:rsidRPr="00407D84">
        <w:t>6</w:t>
      </w:r>
      <w:r w:rsidR="00EB28C2" w:rsidRPr="00407D84">
        <w:t>.</w:t>
      </w:r>
      <w:r w:rsidR="005D3332">
        <w:t>2</w:t>
      </w:r>
      <w:r w:rsidR="00EB28C2" w:rsidRPr="00407D84">
        <w:tab/>
      </w:r>
      <w:r w:rsidR="00087C4B" w:rsidRPr="00407D84">
        <w:t xml:space="preserve">Details of </w:t>
      </w:r>
      <w:r w:rsidR="0031024F">
        <w:t>3</w:t>
      </w:r>
      <w:r w:rsidR="00087C4B" w:rsidRPr="00407D84">
        <w:t xml:space="preserve"> similar</w:t>
      </w:r>
      <w:r w:rsidR="0031024F">
        <w:t xml:space="preserve"> landscaping </w:t>
      </w:r>
      <w:r w:rsidR="00087C4B" w:rsidRPr="00407D84">
        <w:t>projects of value and size.  Each Example should be no more than 2 sides of A4</w:t>
      </w:r>
      <w:r w:rsidR="0031024F">
        <w:t>; l</w:t>
      </w:r>
      <w:r w:rsidR="00087C4B" w:rsidRPr="00407D84">
        <w:t>inks to websites will not be viewed.</w:t>
      </w:r>
    </w:p>
    <w:p w14:paraId="602A3FD6" w14:textId="77777777" w:rsidR="00087C4B" w:rsidRPr="00407D84" w:rsidRDefault="00087C4B" w:rsidP="00A626D2">
      <w:pPr>
        <w:pStyle w:val="BodyText"/>
        <w:tabs>
          <w:tab w:val="left" w:pos="709"/>
        </w:tabs>
        <w:kinsoku w:val="0"/>
        <w:overflowPunct w:val="0"/>
        <w:ind w:left="720" w:hanging="720"/>
      </w:pPr>
    </w:p>
    <w:p w14:paraId="5D37DFEC" w14:textId="47A41B76" w:rsidR="00087C4B" w:rsidRPr="00407D84" w:rsidRDefault="00E878B2" w:rsidP="00A626D2">
      <w:pPr>
        <w:pStyle w:val="BodyText"/>
        <w:tabs>
          <w:tab w:val="left" w:pos="709"/>
        </w:tabs>
        <w:kinsoku w:val="0"/>
        <w:overflowPunct w:val="0"/>
        <w:ind w:left="720" w:hanging="720"/>
        <w:rPr>
          <w:spacing w:val="-1"/>
        </w:rPr>
      </w:pPr>
      <w:r w:rsidRPr="00407D84">
        <w:rPr>
          <w:spacing w:val="-1"/>
        </w:rPr>
        <w:t>6</w:t>
      </w:r>
      <w:r w:rsidR="00A626D2" w:rsidRPr="00407D84">
        <w:rPr>
          <w:spacing w:val="-1"/>
        </w:rPr>
        <w:t>.</w:t>
      </w:r>
      <w:r w:rsidR="005D3332">
        <w:rPr>
          <w:spacing w:val="-1"/>
        </w:rPr>
        <w:t>3</w:t>
      </w:r>
      <w:r w:rsidR="00A626D2" w:rsidRPr="00407D84">
        <w:rPr>
          <w:spacing w:val="-1"/>
        </w:rPr>
        <w:tab/>
      </w:r>
      <w:r w:rsidR="00087C4B" w:rsidRPr="00407D84">
        <w:rPr>
          <w:spacing w:val="-1"/>
        </w:rPr>
        <w:t xml:space="preserve">Project Method </w:t>
      </w:r>
      <w:r w:rsidR="00BC0B63" w:rsidRPr="00407D84">
        <w:rPr>
          <w:spacing w:val="-1"/>
        </w:rPr>
        <w:t>S</w:t>
      </w:r>
      <w:r w:rsidR="00087C4B" w:rsidRPr="00407D84">
        <w:rPr>
          <w:spacing w:val="-1"/>
        </w:rPr>
        <w:t>tatement.  This should include:</w:t>
      </w:r>
    </w:p>
    <w:p w14:paraId="5202C0CE" w14:textId="55AD5E1D" w:rsidR="00087C4B" w:rsidRPr="00407D84" w:rsidRDefault="00087C4B" w:rsidP="00A626D2">
      <w:pPr>
        <w:pStyle w:val="BodyText"/>
        <w:tabs>
          <w:tab w:val="left" w:pos="709"/>
        </w:tabs>
        <w:kinsoku w:val="0"/>
        <w:overflowPunct w:val="0"/>
        <w:ind w:left="720" w:hanging="720"/>
        <w:rPr>
          <w:spacing w:val="-1"/>
        </w:rPr>
      </w:pPr>
      <w:r w:rsidRPr="00407D84">
        <w:rPr>
          <w:spacing w:val="-1"/>
        </w:rPr>
        <w:tab/>
        <w:t>a.</w:t>
      </w:r>
      <w:r w:rsidRPr="00407D84">
        <w:rPr>
          <w:spacing w:val="-1"/>
        </w:rPr>
        <w:tab/>
      </w:r>
      <w:r w:rsidR="00C54F23" w:rsidRPr="00407D84">
        <w:rPr>
          <w:spacing w:val="-1"/>
        </w:rPr>
        <w:t>The management organisation of the company to include who will be responsible for Health and Safety onsite and w</w:t>
      </w:r>
      <w:r w:rsidRPr="00407D84">
        <w:rPr>
          <w:spacing w:val="-1"/>
        </w:rPr>
        <w:t>ho will be the Project Manager</w:t>
      </w:r>
      <w:r w:rsidR="00C54F23" w:rsidRPr="00407D84">
        <w:rPr>
          <w:spacing w:val="-1"/>
        </w:rPr>
        <w:t>.  Provide the CVs of both of these members of staff</w:t>
      </w:r>
      <w:r w:rsidRPr="00407D84">
        <w:rPr>
          <w:spacing w:val="-1"/>
        </w:rPr>
        <w:t xml:space="preserve"> (the CV should be a maximum</w:t>
      </w:r>
      <w:r w:rsidR="00C54F23" w:rsidRPr="00407D84">
        <w:rPr>
          <w:spacing w:val="-1"/>
        </w:rPr>
        <w:t xml:space="preserve"> of 1 page of A4).  </w:t>
      </w:r>
    </w:p>
    <w:p w14:paraId="68BA3889" w14:textId="6F83DE36" w:rsidR="00C54F23" w:rsidRPr="00407D84" w:rsidRDefault="00C54F23" w:rsidP="00A626D2">
      <w:pPr>
        <w:pStyle w:val="BodyText"/>
        <w:tabs>
          <w:tab w:val="left" w:pos="709"/>
        </w:tabs>
        <w:kinsoku w:val="0"/>
        <w:overflowPunct w:val="0"/>
        <w:ind w:left="720" w:hanging="720"/>
        <w:rPr>
          <w:spacing w:val="-1"/>
        </w:rPr>
      </w:pPr>
      <w:r w:rsidRPr="00407D84">
        <w:rPr>
          <w:spacing w:val="-1"/>
        </w:rPr>
        <w:tab/>
        <w:t>b.</w:t>
      </w:r>
      <w:r w:rsidRPr="00407D84">
        <w:rPr>
          <w:spacing w:val="-1"/>
        </w:rPr>
        <w:tab/>
        <w:t>Programme of work that demonstrates how you will meet the proposed timetable and key milestones.</w:t>
      </w:r>
    </w:p>
    <w:p w14:paraId="6D234436" w14:textId="314CB105" w:rsidR="00C54F23" w:rsidRPr="00407D84" w:rsidRDefault="00C54F23" w:rsidP="00A626D2">
      <w:pPr>
        <w:pStyle w:val="BodyText"/>
        <w:tabs>
          <w:tab w:val="left" w:pos="709"/>
        </w:tabs>
        <w:kinsoku w:val="0"/>
        <w:overflowPunct w:val="0"/>
        <w:ind w:left="720" w:hanging="720"/>
        <w:rPr>
          <w:spacing w:val="-1"/>
        </w:rPr>
      </w:pPr>
      <w:r w:rsidRPr="00407D84">
        <w:rPr>
          <w:spacing w:val="-1"/>
        </w:rPr>
        <w:tab/>
      </w:r>
    </w:p>
    <w:p w14:paraId="76C4BA63" w14:textId="7D4F47DB" w:rsidR="00087C4B" w:rsidRPr="00407D84" w:rsidRDefault="00C54F23" w:rsidP="00A626D2">
      <w:pPr>
        <w:pStyle w:val="BodyText"/>
        <w:tabs>
          <w:tab w:val="left" w:pos="709"/>
        </w:tabs>
        <w:kinsoku w:val="0"/>
        <w:overflowPunct w:val="0"/>
        <w:ind w:left="720" w:hanging="720"/>
        <w:rPr>
          <w:spacing w:val="-1"/>
        </w:rPr>
      </w:pPr>
      <w:r w:rsidRPr="00407D84">
        <w:rPr>
          <w:spacing w:val="-1"/>
        </w:rPr>
        <w:tab/>
      </w:r>
    </w:p>
    <w:p w14:paraId="3697E639" w14:textId="7FE13230" w:rsidR="002E24C0" w:rsidRPr="00407D84" w:rsidRDefault="00087C4B" w:rsidP="00A626D2">
      <w:pPr>
        <w:pStyle w:val="BodyText"/>
        <w:tabs>
          <w:tab w:val="left" w:pos="709"/>
        </w:tabs>
        <w:kinsoku w:val="0"/>
        <w:overflowPunct w:val="0"/>
        <w:ind w:left="720" w:hanging="720"/>
        <w:rPr>
          <w:spacing w:val="-1"/>
        </w:rPr>
      </w:pPr>
      <w:r w:rsidRPr="00407D84">
        <w:rPr>
          <w:spacing w:val="-1"/>
        </w:rPr>
        <w:t>6.</w:t>
      </w:r>
      <w:r w:rsidR="005D3332">
        <w:rPr>
          <w:spacing w:val="-1"/>
        </w:rPr>
        <w:t>4</w:t>
      </w:r>
      <w:r w:rsidRPr="00407D84">
        <w:rPr>
          <w:spacing w:val="-1"/>
        </w:rPr>
        <w:tab/>
      </w:r>
      <w:r w:rsidR="002E24C0" w:rsidRPr="00407D84">
        <w:rPr>
          <w:spacing w:val="-1"/>
        </w:rPr>
        <w:t>Budget</w:t>
      </w:r>
    </w:p>
    <w:bookmarkEnd w:id="0"/>
    <w:p w14:paraId="7C67EF3F" w14:textId="77777777" w:rsidR="002E24C0" w:rsidRPr="00407D84" w:rsidRDefault="002E24C0" w:rsidP="006268C8">
      <w:pPr>
        <w:pStyle w:val="BodyText"/>
        <w:tabs>
          <w:tab w:val="left" w:pos="1276"/>
        </w:tabs>
        <w:kinsoku w:val="0"/>
        <w:overflowPunct w:val="0"/>
        <w:ind w:left="0" w:right="197" w:firstLine="0"/>
        <w:rPr>
          <w:spacing w:val="-1"/>
        </w:rPr>
      </w:pPr>
    </w:p>
    <w:p w14:paraId="2A7D9B57" w14:textId="54B670C3" w:rsidR="009E5BAE" w:rsidRPr="00407D84" w:rsidRDefault="00E878B2" w:rsidP="006268C8">
      <w:pPr>
        <w:kinsoku w:val="0"/>
        <w:overflowPunct w:val="0"/>
        <w:rPr>
          <w:rFonts w:ascii="Verdana" w:hAnsi="Verdana" w:cs="Verdana"/>
          <w:b/>
          <w:iCs/>
          <w:spacing w:val="-1"/>
          <w:sz w:val="22"/>
          <w:szCs w:val="22"/>
        </w:rPr>
      </w:pPr>
      <w:r w:rsidRPr="00407D84">
        <w:rPr>
          <w:rFonts w:ascii="Verdana" w:hAnsi="Verdana" w:cs="Verdana"/>
          <w:b/>
          <w:iCs/>
          <w:spacing w:val="-1"/>
          <w:sz w:val="22"/>
          <w:szCs w:val="22"/>
        </w:rPr>
        <w:t>7</w:t>
      </w:r>
      <w:r w:rsidR="003D4F03" w:rsidRPr="00407D84">
        <w:rPr>
          <w:rFonts w:ascii="Verdana" w:hAnsi="Verdana" w:cs="Verdana"/>
          <w:b/>
          <w:iCs/>
          <w:spacing w:val="-1"/>
          <w:sz w:val="22"/>
          <w:szCs w:val="22"/>
        </w:rPr>
        <w:t>.</w:t>
      </w:r>
      <w:r w:rsidR="003D4F03" w:rsidRPr="00407D84">
        <w:rPr>
          <w:rFonts w:ascii="Verdana" w:hAnsi="Verdana" w:cs="Verdana"/>
          <w:b/>
          <w:iCs/>
          <w:spacing w:val="-1"/>
          <w:sz w:val="22"/>
          <w:szCs w:val="22"/>
        </w:rPr>
        <w:tab/>
      </w:r>
      <w:r w:rsidR="00043839" w:rsidRPr="00407D84">
        <w:rPr>
          <w:rFonts w:ascii="Verdana" w:hAnsi="Verdana" w:cs="Verdana"/>
          <w:b/>
          <w:iCs/>
          <w:spacing w:val="-1"/>
          <w:sz w:val="22"/>
          <w:szCs w:val="22"/>
        </w:rPr>
        <w:t xml:space="preserve"> </w:t>
      </w:r>
      <w:r w:rsidR="009E5BAE" w:rsidRPr="00407D84">
        <w:rPr>
          <w:rFonts w:ascii="Verdana" w:hAnsi="Verdana" w:cs="Verdana"/>
          <w:b/>
          <w:iCs/>
          <w:spacing w:val="-1"/>
          <w:sz w:val="22"/>
          <w:szCs w:val="22"/>
        </w:rPr>
        <w:t>Sub-contracting</w:t>
      </w:r>
    </w:p>
    <w:p w14:paraId="2FBD288E" w14:textId="77777777" w:rsidR="009E5BAE" w:rsidRPr="00407D84" w:rsidRDefault="009E5BAE" w:rsidP="006268C8">
      <w:pPr>
        <w:kinsoku w:val="0"/>
        <w:overflowPunct w:val="0"/>
        <w:ind w:left="120"/>
        <w:rPr>
          <w:rFonts w:ascii="Verdana" w:hAnsi="Verdana" w:cs="Verdana"/>
          <w:b/>
          <w:sz w:val="22"/>
          <w:szCs w:val="22"/>
        </w:rPr>
      </w:pPr>
    </w:p>
    <w:p w14:paraId="06C9A229" w14:textId="6AB0BD7B" w:rsidR="009E5BAE" w:rsidRPr="005D3332" w:rsidRDefault="009E5BAE" w:rsidP="006268C8">
      <w:pPr>
        <w:spacing w:before="60" w:after="60"/>
        <w:rPr>
          <w:rFonts w:ascii="Verdana" w:eastAsia="Times New Roman" w:hAnsi="Verdana" w:cs="Arial Narrow"/>
          <w:sz w:val="22"/>
          <w:szCs w:val="22"/>
        </w:rPr>
      </w:pPr>
      <w:r w:rsidRPr="00407D84">
        <w:rPr>
          <w:rFonts w:ascii="Verdana" w:eastAsia="Times New Roman" w:hAnsi="Verdana" w:cs="Arial Narrow"/>
          <w:sz w:val="22"/>
          <w:szCs w:val="22"/>
        </w:rPr>
        <w:t xml:space="preserve">Tenderers should note that a consortia can submit a tender but the sub-contracting of </w:t>
      </w:r>
      <w:r w:rsidRPr="005D3332">
        <w:rPr>
          <w:rFonts w:ascii="Verdana" w:eastAsia="Times New Roman" w:hAnsi="Verdana" w:cs="Arial Narrow"/>
          <w:sz w:val="22"/>
          <w:szCs w:val="22"/>
        </w:rPr>
        <w:t xml:space="preserve">aspects of this commission after appointment will only be allowed by prior agreement with </w:t>
      </w:r>
      <w:r w:rsidR="00407D84" w:rsidRPr="005D3332">
        <w:rPr>
          <w:rFonts w:ascii="Verdana" w:eastAsia="Times New Roman" w:hAnsi="Verdana" w:cs="Arial Narrow"/>
          <w:sz w:val="22"/>
          <w:szCs w:val="22"/>
        </w:rPr>
        <w:t>Land’s End Peninsula Community Land Trust</w:t>
      </w:r>
      <w:r w:rsidR="004B66F2" w:rsidRPr="005D3332">
        <w:rPr>
          <w:rFonts w:ascii="Verdana" w:eastAsia="Times New Roman" w:hAnsi="Verdana" w:cs="Arial Narrow"/>
          <w:sz w:val="22"/>
          <w:szCs w:val="22"/>
        </w:rPr>
        <w:t>.</w:t>
      </w:r>
    </w:p>
    <w:p w14:paraId="005EB8D1" w14:textId="77777777" w:rsidR="009E5BAE" w:rsidRPr="00407D84" w:rsidRDefault="009E5BAE" w:rsidP="006268C8">
      <w:pPr>
        <w:kinsoku w:val="0"/>
        <w:overflowPunct w:val="0"/>
        <w:spacing w:before="3"/>
        <w:rPr>
          <w:rFonts w:ascii="Verdana" w:hAnsi="Verdana" w:cs="Verdana"/>
          <w:sz w:val="22"/>
          <w:szCs w:val="22"/>
        </w:rPr>
      </w:pPr>
    </w:p>
    <w:p w14:paraId="09FFA39B" w14:textId="220CDF81" w:rsidR="009E5BAE" w:rsidRPr="00407D84" w:rsidRDefault="00E878B2" w:rsidP="006268C8">
      <w:pPr>
        <w:kinsoku w:val="0"/>
        <w:overflowPunct w:val="0"/>
        <w:rPr>
          <w:rFonts w:ascii="Verdana" w:hAnsi="Verdana" w:cs="Verdana"/>
          <w:b/>
          <w:iCs/>
          <w:spacing w:val="-1"/>
          <w:sz w:val="22"/>
          <w:szCs w:val="22"/>
        </w:rPr>
      </w:pPr>
      <w:r w:rsidRPr="00407D84">
        <w:rPr>
          <w:rFonts w:ascii="Verdana" w:hAnsi="Verdana" w:cs="Verdana"/>
          <w:b/>
          <w:iCs/>
          <w:spacing w:val="-1"/>
          <w:sz w:val="22"/>
          <w:szCs w:val="22"/>
        </w:rPr>
        <w:t>8</w:t>
      </w:r>
      <w:r w:rsidR="003D4F03" w:rsidRPr="00407D84">
        <w:rPr>
          <w:rFonts w:ascii="Verdana" w:hAnsi="Verdana" w:cs="Verdana"/>
          <w:b/>
          <w:iCs/>
          <w:spacing w:val="-1"/>
          <w:sz w:val="22"/>
          <w:szCs w:val="22"/>
        </w:rPr>
        <w:t>.</w:t>
      </w:r>
      <w:r w:rsidR="00043839" w:rsidRPr="00407D84">
        <w:rPr>
          <w:rFonts w:ascii="Verdana" w:hAnsi="Verdana" w:cs="Verdana"/>
          <w:b/>
          <w:iCs/>
          <w:spacing w:val="-1"/>
          <w:sz w:val="22"/>
          <w:szCs w:val="22"/>
        </w:rPr>
        <w:t xml:space="preserve"> </w:t>
      </w:r>
      <w:r w:rsidR="003D4F03" w:rsidRPr="00407D84">
        <w:rPr>
          <w:rFonts w:ascii="Verdana" w:hAnsi="Verdana" w:cs="Verdana"/>
          <w:b/>
          <w:iCs/>
          <w:spacing w:val="-1"/>
          <w:sz w:val="22"/>
          <w:szCs w:val="22"/>
        </w:rPr>
        <w:tab/>
      </w:r>
      <w:r w:rsidR="009E5BAE" w:rsidRPr="00407D84">
        <w:rPr>
          <w:rFonts w:ascii="Verdana" w:hAnsi="Verdana" w:cs="Verdana"/>
          <w:b/>
          <w:iCs/>
          <w:spacing w:val="-1"/>
          <w:sz w:val="22"/>
          <w:szCs w:val="22"/>
        </w:rPr>
        <w:t xml:space="preserve">Conflicts </w:t>
      </w:r>
      <w:r w:rsidR="009E5BAE" w:rsidRPr="00407D84">
        <w:rPr>
          <w:rFonts w:ascii="Verdana" w:hAnsi="Verdana" w:cs="Verdana"/>
          <w:b/>
          <w:iCs/>
          <w:sz w:val="22"/>
          <w:szCs w:val="22"/>
        </w:rPr>
        <w:t>of</w:t>
      </w:r>
      <w:r w:rsidR="009E5BAE" w:rsidRPr="00407D84">
        <w:rPr>
          <w:rFonts w:ascii="Verdana" w:hAnsi="Verdana" w:cs="Verdana"/>
          <w:b/>
          <w:iCs/>
          <w:spacing w:val="-2"/>
          <w:sz w:val="22"/>
          <w:szCs w:val="22"/>
        </w:rPr>
        <w:t xml:space="preserve"> </w:t>
      </w:r>
      <w:r w:rsidR="009E5BAE" w:rsidRPr="00407D84">
        <w:rPr>
          <w:rFonts w:ascii="Verdana" w:hAnsi="Verdana" w:cs="Verdana"/>
          <w:b/>
          <w:iCs/>
          <w:spacing w:val="-1"/>
          <w:sz w:val="22"/>
          <w:szCs w:val="22"/>
        </w:rPr>
        <w:t>Interest</w:t>
      </w:r>
    </w:p>
    <w:p w14:paraId="2F343891" w14:textId="77777777" w:rsidR="009E5BAE" w:rsidRPr="005D3332" w:rsidRDefault="009E5BAE" w:rsidP="006268C8">
      <w:pPr>
        <w:kinsoku w:val="0"/>
        <w:overflowPunct w:val="0"/>
        <w:ind w:left="120"/>
        <w:rPr>
          <w:rFonts w:ascii="Verdana" w:hAnsi="Verdana" w:cs="Verdana"/>
          <w:b/>
          <w:sz w:val="22"/>
          <w:szCs w:val="22"/>
        </w:rPr>
      </w:pPr>
    </w:p>
    <w:p w14:paraId="016AE28E" w14:textId="63A2AC7B" w:rsidR="009E5BAE" w:rsidRPr="005D3332" w:rsidRDefault="009E5BAE" w:rsidP="006268C8">
      <w:pPr>
        <w:kinsoku w:val="0"/>
        <w:overflowPunct w:val="0"/>
        <w:spacing w:before="42"/>
        <w:ind w:right="170"/>
        <w:rPr>
          <w:rFonts w:ascii="Verdana" w:hAnsi="Verdana" w:cs="Verdana"/>
          <w:spacing w:val="-1"/>
          <w:sz w:val="22"/>
          <w:szCs w:val="22"/>
        </w:rPr>
      </w:pPr>
      <w:r w:rsidRPr="005D3332">
        <w:rPr>
          <w:rFonts w:ascii="Verdana" w:eastAsia="Times New Roman" w:hAnsi="Verdana" w:cs="Arial Narrow"/>
          <w:sz w:val="22"/>
          <w:szCs w:val="22"/>
        </w:rPr>
        <w:t>Tenderers must provide a clear statement with regard to potential conflicts of</w:t>
      </w:r>
      <w:r w:rsidRPr="005D3332">
        <w:rPr>
          <w:rFonts w:ascii="Verdana" w:hAnsi="Verdana" w:cs="Verdana"/>
          <w:spacing w:val="47"/>
          <w:sz w:val="22"/>
          <w:szCs w:val="22"/>
        </w:rPr>
        <w:t xml:space="preserve"> </w:t>
      </w:r>
      <w:r w:rsidRPr="005D3332">
        <w:rPr>
          <w:rFonts w:ascii="Verdana" w:hAnsi="Verdana" w:cs="Verdana"/>
          <w:spacing w:val="-1"/>
          <w:sz w:val="22"/>
          <w:szCs w:val="22"/>
        </w:rPr>
        <w:t>interests.</w:t>
      </w:r>
      <w:r w:rsidRPr="005D3332">
        <w:rPr>
          <w:rFonts w:ascii="Verdana" w:hAnsi="Verdana" w:cs="Verdana"/>
          <w:spacing w:val="-2"/>
          <w:sz w:val="22"/>
          <w:szCs w:val="22"/>
        </w:rPr>
        <w:t xml:space="preserve"> </w:t>
      </w:r>
      <w:r w:rsidRPr="005D3332">
        <w:rPr>
          <w:rFonts w:ascii="Verdana" w:hAnsi="Verdana" w:cs="Verdana"/>
          <w:spacing w:val="-1"/>
          <w:sz w:val="22"/>
          <w:szCs w:val="22"/>
        </w:rPr>
        <w:t>Therefore,</w:t>
      </w:r>
      <w:r w:rsidRPr="005D3332">
        <w:rPr>
          <w:rFonts w:ascii="Verdana" w:hAnsi="Verdana" w:cs="Verdana"/>
          <w:spacing w:val="-2"/>
          <w:sz w:val="22"/>
          <w:szCs w:val="22"/>
        </w:rPr>
        <w:t xml:space="preserve"> </w:t>
      </w:r>
      <w:r w:rsidRPr="005D3332">
        <w:rPr>
          <w:rFonts w:ascii="Verdana" w:hAnsi="Verdana" w:cs="Verdana"/>
          <w:b/>
          <w:bCs/>
          <w:spacing w:val="-1"/>
          <w:sz w:val="22"/>
          <w:szCs w:val="22"/>
        </w:rPr>
        <w:t>please</w:t>
      </w:r>
      <w:r w:rsidRPr="005D3332">
        <w:rPr>
          <w:rFonts w:ascii="Verdana" w:hAnsi="Verdana" w:cs="Verdana"/>
          <w:b/>
          <w:bCs/>
          <w:spacing w:val="-2"/>
          <w:sz w:val="22"/>
          <w:szCs w:val="22"/>
        </w:rPr>
        <w:t xml:space="preserve"> </w:t>
      </w:r>
      <w:r w:rsidRPr="005D3332">
        <w:rPr>
          <w:rFonts w:ascii="Verdana" w:hAnsi="Verdana" w:cs="Verdana"/>
          <w:b/>
          <w:bCs/>
          <w:spacing w:val="-1"/>
          <w:sz w:val="22"/>
          <w:szCs w:val="22"/>
        </w:rPr>
        <w:t>confirm within your tender submission</w:t>
      </w:r>
      <w:r w:rsidRPr="005D3332">
        <w:rPr>
          <w:rFonts w:ascii="Verdana" w:hAnsi="Verdana" w:cs="Verdana"/>
          <w:b/>
          <w:bCs/>
          <w:sz w:val="22"/>
          <w:szCs w:val="22"/>
        </w:rPr>
        <w:t xml:space="preserve"> </w:t>
      </w:r>
      <w:r w:rsidRPr="005D3332">
        <w:rPr>
          <w:rFonts w:ascii="Verdana" w:hAnsi="Verdana" w:cs="Verdana"/>
          <w:spacing w:val="-1"/>
          <w:sz w:val="22"/>
          <w:szCs w:val="22"/>
        </w:rPr>
        <w:t>whether,</w:t>
      </w:r>
      <w:r w:rsidRPr="005D3332">
        <w:rPr>
          <w:rFonts w:ascii="Verdana" w:hAnsi="Verdana" w:cs="Verdana"/>
          <w:spacing w:val="-2"/>
          <w:sz w:val="22"/>
          <w:szCs w:val="22"/>
        </w:rPr>
        <w:t xml:space="preserve"> </w:t>
      </w:r>
      <w:r w:rsidRPr="005D3332">
        <w:rPr>
          <w:rFonts w:ascii="Verdana" w:hAnsi="Verdana" w:cs="Verdana"/>
          <w:spacing w:val="-1"/>
          <w:sz w:val="22"/>
          <w:szCs w:val="22"/>
        </w:rPr>
        <w:t>to the best</w:t>
      </w:r>
      <w:r w:rsidRPr="005D3332">
        <w:rPr>
          <w:rFonts w:ascii="Verdana" w:hAnsi="Verdana" w:cs="Verdana"/>
          <w:spacing w:val="-2"/>
          <w:sz w:val="22"/>
          <w:szCs w:val="22"/>
        </w:rPr>
        <w:t xml:space="preserve"> </w:t>
      </w:r>
      <w:r w:rsidRPr="005D3332">
        <w:rPr>
          <w:rFonts w:ascii="Verdana" w:hAnsi="Verdana" w:cs="Verdana"/>
          <w:sz w:val="22"/>
          <w:szCs w:val="22"/>
        </w:rPr>
        <w:t>of</w:t>
      </w:r>
      <w:r w:rsidRPr="005D3332">
        <w:rPr>
          <w:rFonts w:ascii="Verdana" w:hAnsi="Verdana" w:cs="Verdana"/>
          <w:spacing w:val="-2"/>
          <w:sz w:val="22"/>
          <w:szCs w:val="22"/>
        </w:rPr>
        <w:t xml:space="preserve"> </w:t>
      </w:r>
      <w:r w:rsidRPr="005D3332">
        <w:rPr>
          <w:rFonts w:ascii="Verdana" w:hAnsi="Verdana" w:cs="Verdana"/>
          <w:spacing w:val="-1"/>
          <w:sz w:val="22"/>
          <w:szCs w:val="22"/>
        </w:rPr>
        <w:t>your</w:t>
      </w:r>
      <w:r w:rsidRPr="005D3332">
        <w:rPr>
          <w:rFonts w:ascii="Verdana" w:hAnsi="Verdana" w:cs="Verdana"/>
          <w:spacing w:val="40"/>
          <w:sz w:val="22"/>
          <w:szCs w:val="22"/>
        </w:rPr>
        <w:t xml:space="preserve"> </w:t>
      </w:r>
      <w:r w:rsidRPr="005D3332">
        <w:rPr>
          <w:rFonts w:ascii="Verdana" w:hAnsi="Verdana" w:cs="Verdana"/>
          <w:spacing w:val="-1"/>
          <w:sz w:val="22"/>
          <w:szCs w:val="22"/>
        </w:rPr>
        <w:t>knowledge,</w:t>
      </w:r>
      <w:r w:rsidRPr="005D3332">
        <w:rPr>
          <w:rFonts w:ascii="Verdana" w:hAnsi="Verdana" w:cs="Verdana"/>
          <w:spacing w:val="-2"/>
          <w:sz w:val="22"/>
          <w:szCs w:val="22"/>
        </w:rPr>
        <w:t xml:space="preserve"> </w:t>
      </w:r>
      <w:r w:rsidRPr="005D3332">
        <w:rPr>
          <w:rFonts w:ascii="Verdana" w:hAnsi="Verdana" w:cs="Verdana"/>
          <w:spacing w:val="-1"/>
          <w:sz w:val="22"/>
          <w:szCs w:val="22"/>
        </w:rPr>
        <w:t>there</w:t>
      </w:r>
      <w:r w:rsidRPr="005D3332">
        <w:rPr>
          <w:rFonts w:ascii="Verdana" w:hAnsi="Verdana" w:cs="Verdana"/>
          <w:spacing w:val="2"/>
          <w:sz w:val="22"/>
          <w:szCs w:val="22"/>
        </w:rPr>
        <w:t xml:space="preserve"> </w:t>
      </w:r>
      <w:r w:rsidRPr="005D3332">
        <w:rPr>
          <w:rFonts w:ascii="Verdana" w:hAnsi="Verdana" w:cs="Verdana"/>
          <w:spacing w:val="-2"/>
          <w:sz w:val="22"/>
          <w:szCs w:val="22"/>
        </w:rPr>
        <w:t>is</w:t>
      </w:r>
      <w:r w:rsidRPr="005D3332">
        <w:rPr>
          <w:rFonts w:ascii="Verdana" w:hAnsi="Verdana" w:cs="Verdana"/>
          <w:spacing w:val="-1"/>
          <w:sz w:val="22"/>
          <w:szCs w:val="22"/>
        </w:rPr>
        <w:t xml:space="preserve"> </w:t>
      </w:r>
      <w:r w:rsidRPr="005D3332">
        <w:rPr>
          <w:rFonts w:ascii="Verdana" w:hAnsi="Verdana" w:cs="Verdana"/>
          <w:sz w:val="22"/>
          <w:szCs w:val="22"/>
        </w:rPr>
        <w:t>any</w:t>
      </w:r>
      <w:r w:rsidRPr="005D3332">
        <w:rPr>
          <w:rFonts w:ascii="Verdana" w:hAnsi="Verdana" w:cs="Verdana"/>
          <w:spacing w:val="-2"/>
          <w:sz w:val="22"/>
          <w:szCs w:val="22"/>
        </w:rPr>
        <w:t xml:space="preserve"> </w:t>
      </w:r>
      <w:r w:rsidRPr="005D3332">
        <w:rPr>
          <w:rFonts w:ascii="Verdana" w:hAnsi="Verdana" w:cs="Verdana"/>
          <w:spacing w:val="-1"/>
          <w:sz w:val="22"/>
          <w:szCs w:val="22"/>
        </w:rPr>
        <w:t>conflict</w:t>
      </w:r>
      <w:r w:rsidRPr="005D3332">
        <w:rPr>
          <w:rFonts w:ascii="Verdana" w:hAnsi="Verdana" w:cs="Verdana"/>
          <w:spacing w:val="1"/>
          <w:sz w:val="22"/>
          <w:szCs w:val="22"/>
        </w:rPr>
        <w:t xml:space="preserve"> </w:t>
      </w:r>
      <w:r w:rsidRPr="005D3332">
        <w:rPr>
          <w:rFonts w:ascii="Verdana" w:hAnsi="Verdana" w:cs="Verdana"/>
          <w:sz w:val="22"/>
          <w:szCs w:val="22"/>
        </w:rPr>
        <w:t xml:space="preserve">of </w:t>
      </w:r>
      <w:r w:rsidRPr="005D3332">
        <w:rPr>
          <w:rFonts w:ascii="Verdana" w:hAnsi="Verdana" w:cs="Verdana"/>
          <w:spacing w:val="-1"/>
          <w:sz w:val="22"/>
          <w:szCs w:val="22"/>
        </w:rPr>
        <w:t>interest</w:t>
      </w:r>
      <w:r w:rsidRPr="005D3332">
        <w:rPr>
          <w:rFonts w:ascii="Verdana" w:hAnsi="Verdana" w:cs="Verdana"/>
          <w:spacing w:val="-2"/>
          <w:sz w:val="22"/>
          <w:szCs w:val="22"/>
        </w:rPr>
        <w:t xml:space="preserve"> </w:t>
      </w:r>
      <w:r w:rsidRPr="005D3332">
        <w:rPr>
          <w:rFonts w:ascii="Verdana" w:hAnsi="Verdana" w:cs="Verdana"/>
          <w:spacing w:val="-1"/>
          <w:sz w:val="22"/>
          <w:szCs w:val="22"/>
        </w:rPr>
        <w:t>between</w:t>
      </w:r>
      <w:r w:rsidRPr="005D3332">
        <w:rPr>
          <w:rFonts w:ascii="Verdana" w:hAnsi="Verdana" w:cs="Verdana"/>
          <w:spacing w:val="-2"/>
          <w:sz w:val="22"/>
          <w:szCs w:val="22"/>
        </w:rPr>
        <w:t xml:space="preserve"> </w:t>
      </w:r>
      <w:r w:rsidRPr="005D3332">
        <w:rPr>
          <w:rFonts w:ascii="Verdana" w:hAnsi="Verdana" w:cs="Verdana"/>
          <w:spacing w:val="-1"/>
          <w:sz w:val="22"/>
          <w:szCs w:val="22"/>
        </w:rPr>
        <w:t>your</w:t>
      </w:r>
      <w:r w:rsidRPr="005D3332">
        <w:rPr>
          <w:rFonts w:ascii="Verdana" w:hAnsi="Verdana" w:cs="Verdana"/>
          <w:spacing w:val="-2"/>
          <w:sz w:val="22"/>
          <w:szCs w:val="22"/>
        </w:rPr>
        <w:t xml:space="preserve"> </w:t>
      </w:r>
      <w:r w:rsidRPr="005D3332">
        <w:rPr>
          <w:rFonts w:ascii="Verdana" w:hAnsi="Verdana" w:cs="Verdana"/>
          <w:spacing w:val="-1"/>
          <w:sz w:val="22"/>
          <w:szCs w:val="22"/>
        </w:rPr>
        <w:t>organisation</w:t>
      </w:r>
      <w:r w:rsidRPr="005D3332">
        <w:rPr>
          <w:rFonts w:ascii="Verdana" w:hAnsi="Verdana" w:cs="Verdana"/>
          <w:spacing w:val="-2"/>
          <w:sz w:val="22"/>
          <w:szCs w:val="22"/>
        </w:rPr>
        <w:t xml:space="preserve"> </w:t>
      </w:r>
      <w:r w:rsidRPr="005D3332">
        <w:rPr>
          <w:rFonts w:ascii="Verdana" w:hAnsi="Verdana" w:cs="Verdana"/>
          <w:spacing w:val="-1"/>
          <w:sz w:val="22"/>
          <w:szCs w:val="22"/>
        </w:rPr>
        <w:t>and</w:t>
      </w:r>
      <w:r w:rsidRPr="005D3332">
        <w:rPr>
          <w:rFonts w:ascii="Verdana" w:hAnsi="Verdana" w:cs="Verdana"/>
          <w:spacing w:val="26"/>
          <w:sz w:val="22"/>
          <w:szCs w:val="22"/>
        </w:rPr>
        <w:t xml:space="preserve"> </w:t>
      </w:r>
      <w:r w:rsidR="00407D84" w:rsidRPr="005D3332">
        <w:rPr>
          <w:rFonts w:ascii="Verdana" w:hAnsi="Verdana" w:cs="Verdana"/>
          <w:spacing w:val="-1"/>
          <w:sz w:val="22"/>
          <w:szCs w:val="22"/>
        </w:rPr>
        <w:t>Land’s End Peninsula Community Land Trust</w:t>
      </w:r>
      <w:r w:rsidRPr="005D3332">
        <w:rPr>
          <w:rFonts w:ascii="Verdana" w:hAnsi="Verdana" w:cs="Verdana"/>
          <w:spacing w:val="-2"/>
          <w:sz w:val="22"/>
          <w:szCs w:val="22"/>
        </w:rPr>
        <w:t xml:space="preserve"> </w:t>
      </w:r>
      <w:r w:rsidRPr="005D3332">
        <w:rPr>
          <w:rFonts w:ascii="Verdana" w:hAnsi="Verdana" w:cs="Verdana"/>
          <w:sz w:val="22"/>
          <w:szCs w:val="22"/>
        </w:rPr>
        <w:t>or</w:t>
      </w:r>
      <w:r w:rsidRPr="005D3332">
        <w:rPr>
          <w:rFonts w:ascii="Verdana" w:hAnsi="Verdana" w:cs="Verdana"/>
          <w:spacing w:val="-2"/>
          <w:sz w:val="22"/>
          <w:szCs w:val="22"/>
        </w:rPr>
        <w:t xml:space="preserve"> its</w:t>
      </w:r>
      <w:r w:rsidRPr="005D3332">
        <w:rPr>
          <w:rFonts w:ascii="Verdana" w:hAnsi="Verdana" w:cs="Verdana"/>
          <w:spacing w:val="-1"/>
          <w:sz w:val="22"/>
          <w:szCs w:val="22"/>
        </w:rPr>
        <w:t xml:space="preserve"> </w:t>
      </w:r>
      <w:r w:rsidR="00F14C5E" w:rsidRPr="005D3332">
        <w:rPr>
          <w:rFonts w:ascii="Verdana" w:hAnsi="Verdana" w:cs="Verdana"/>
          <w:spacing w:val="-1"/>
          <w:sz w:val="22"/>
          <w:szCs w:val="22"/>
        </w:rPr>
        <w:t>programme</w:t>
      </w:r>
      <w:r w:rsidR="00F138F1" w:rsidRPr="005D3332">
        <w:rPr>
          <w:rFonts w:ascii="Verdana" w:hAnsi="Verdana" w:cs="Verdana"/>
          <w:spacing w:val="-1"/>
          <w:sz w:val="22"/>
          <w:szCs w:val="22"/>
        </w:rPr>
        <w:t xml:space="preserve"> </w:t>
      </w:r>
      <w:r w:rsidRPr="005D3332">
        <w:rPr>
          <w:rFonts w:ascii="Verdana" w:hAnsi="Verdana" w:cs="Verdana"/>
          <w:spacing w:val="-1"/>
          <w:sz w:val="22"/>
          <w:szCs w:val="22"/>
        </w:rPr>
        <w:t>team</w:t>
      </w:r>
      <w:r w:rsidRPr="005D3332">
        <w:rPr>
          <w:rFonts w:ascii="Verdana" w:hAnsi="Verdana" w:cs="Verdana"/>
          <w:spacing w:val="-2"/>
          <w:sz w:val="22"/>
          <w:szCs w:val="22"/>
        </w:rPr>
        <w:t xml:space="preserve"> </w:t>
      </w:r>
      <w:r w:rsidRPr="005D3332">
        <w:rPr>
          <w:rFonts w:ascii="Verdana" w:hAnsi="Verdana" w:cs="Verdana"/>
          <w:spacing w:val="-1"/>
          <w:sz w:val="22"/>
          <w:szCs w:val="22"/>
        </w:rPr>
        <w:t>that</w:t>
      </w:r>
      <w:r w:rsidRPr="005D3332">
        <w:rPr>
          <w:rFonts w:ascii="Verdana" w:hAnsi="Verdana" w:cs="Verdana"/>
          <w:spacing w:val="1"/>
          <w:sz w:val="22"/>
          <w:szCs w:val="22"/>
        </w:rPr>
        <w:t xml:space="preserve"> </w:t>
      </w:r>
      <w:r w:rsidRPr="005D3332">
        <w:rPr>
          <w:rFonts w:ascii="Verdana" w:hAnsi="Verdana" w:cs="Verdana"/>
          <w:spacing w:val="-2"/>
          <w:sz w:val="22"/>
          <w:szCs w:val="22"/>
        </w:rPr>
        <w:t>is</w:t>
      </w:r>
      <w:r w:rsidRPr="005D3332">
        <w:rPr>
          <w:rFonts w:ascii="Verdana" w:hAnsi="Verdana" w:cs="Verdana"/>
          <w:spacing w:val="1"/>
          <w:sz w:val="22"/>
          <w:szCs w:val="22"/>
        </w:rPr>
        <w:t xml:space="preserve"> </w:t>
      </w:r>
      <w:r w:rsidRPr="005D3332">
        <w:rPr>
          <w:rFonts w:ascii="Verdana" w:hAnsi="Verdana" w:cs="Verdana"/>
          <w:spacing w:val="-1"/>
          <w:sz w:val="22"/>
          <w:szCs w:val="22"/>
        </w:rPr>
        <w:t>likely</w:t>
      </w:r>
      <w:r w:rsidRPr="005D3332">
        <w:rPr>
          <w:rFonts w:ascii="Verdana" w:hAnsi="Verdana" w:cs="Verdana"/>
          <w:spacing w:val="-2"/>
          <w:sz w:val="22"/>
          <w:szCs w:val="22"/>
        </w:rPr>
        <w:t xml:space="preserve"> </w:t>
      </w:r>
      <w:r w:rsidRPr="005D3332">
        <w:rPr>
          <w:rFonts w:ascii="Verdana" w:hAnsi="Verdana" w:cs="Verdana"/>
          <w:spacing w:val="-1"/>
          <w:sz w:val="22"/>
          <w:szCs w:val="22"/>
        </w:rPr>
        <w:t>to</w:t>
      </w:r>
      <w:r w:rsidRPr="005D3332">
        <w:rPr>
          <w:rFonts w:ascii="Verdana" w:hAnsi="Verdana" w:cs="Verdana"/>
          <w:spacing w:val="2"/>
          <w:sz w:val="22"/>
          <w:szCs w:val="22"/>
        </w:rPr>
        <w:t xml:space="preserve"> </w:t>
      </w:r>
      <w:r w:rsidRPr="005D3332">
        <w:rPr>
          <w:rFonts w:ascii="Verdana" w:hAnsi="Verdana" w:cs="Verdana"/>
          <w:spacing w:val="-1"/>
          <w:sz w:val="22"/>
          <w:szCs w:val="22"/>
        </w:rPr>
        <w:t xml:space="preserve">influence the outcome </w:t>
      </w:r>
      <w:r w:rsidRPr="005D3332">
        <w:rPr>
          <w:rFonts w:ascii="Verdana" w:hAnsi="Verdana" w:cs="Verdana"/>
          <w:sz w:val="22"/>
          <w:szCs w:val="22"/>
        </w:rPr>
        <w:t>of</w:t>
      </w:r>
      <w:r w:rsidRPr="005D3332">
        <w:rPr>
          <w:rFonts w:ascii="Verdana" w:hAnsi="Verdana" w:cs="Verdana"/>
          <w:spacing w:val="-4"/>
          <w:sz w:val="22"/>
          <w:szCs w:val="22"/>
        </w:rPr>
        <w:t xml:space="preserve"> </w:t>
      </w:r>
      <w:r w:rsidRPr="005D3332">
        <w:rPr>
          <w:rFonts w:ascii="Verdana" w:hAnsi="Verdana" w:cs="Verdana"/>
          <w:spacing w:val="-1"/>
          <w:sz w:val="22"/>
          <w:szCs w:val="22"/>
        </w:rPr>
        <w:t>this</w:t>
      </w:r>
      <w:r w:rsidRPr="005D3332">
        <w:rPr>
          <w:rFonts w:ascii="Verdana" w:hAnsi="Verdana" w:cs="Verdana"/>
          <w:spacing w:val="41"/>
          <w:sz w:val="22"/>
          <w:szCs w:val="22"/>
        </w:rPr>
        <w:t xml:space="preserve"> </w:t>
      </w:r>
      <w:r w:rsidRPr="005D3332">
        <w:rPr>
          <w:rFonts w:ascii="Verdana" w:hAnsi="Verdana" w:cs="Verdana"/>
          <w:spacing w:val="-1"/>
          <w:sz w:val="22"/>
          <w:szCs w:val="22"/>
        </w:rPr>
        <w:t>procurement</w:t>
      </w:r>
      <w:r w:rsidRPr="005D3332">
        <w:rPr>
          <w:rFonts w:ascii="Verdana" w:hAnsi="Verdana" w:cs="Verdana"/>
          <w:spacing w:val="-2"/>
          <w:sz w:val="22"/>
          <w:szCs w:val="22"/>
        </w:rPr>
        <w:t xml:space="preserve"> </w:t>
      </w:r>
      <w:r w:rsidRPr="005D3332">
        <w:rPr>
          <w:rFonts w:ascii="Verdana" w:hAnsi="Verdana" w:cs="Verdana"/>
          <w:spacing w:val="-1"/>
          <w:sz w:val="22"/>
          <w:szCs w:val="22"/>
        </w:rPr>
        <w:t>either</w:t>
      </w:r>
      <w:r w:rsidRPr="005D3332">
        <w:rPr>
          <w:rFonts w:ascii="Verdana" w:hAnsi="Verdana" w:cs="Verdana"/>
          <w:spacing w:val="-2"/>
          <w:sz w:val="22"/>
          <w:szCs w:val="22"/>
        </w:rPr>
        <w:t xml:space="preserve"> </w:t>
      </w:r>
      <w:r w:rsidRPr="005D3332">
        <w:rPr>
          <w:rFonts w:ascii="Verdana" w:hAnsi="Verdana" w:cs="Verdana"/>
          <w:spacing w:val="-1"/>
          <w:sz w:val="22"/>
          <w:szCs w:val="22"/>
        </w:rPr>
        <w:t>directly</w:t>
      </w:r>
      <w:r w:rsidRPr="005D3332">
        <w:rPr>
          <w:rFonts w:ascii="Verdana" w:hAnsi="Verdana" w:cs="Verdana"/>
          <w:spacing w:val="-2"/>
          <w:sz w:val="22"/>
          <w:szCs w:val="22"/>
        </w:rPr>
        <w:t xml:space="preserve"> </w:t>
      </w:r>
      <w:r w:rsidRPr="005D3332">
        <w:rPr>
          <w:rFonts w:ascii="Verdana" w:hAnsi="Verdana" w:cs="Verdana"/>
          <w:sz w:val="22"/>
          <w:szCs w:val="22"/>
        </w:rPr>
        <w:t>or</w:t>
      </w:r>
      <w:r w:rsidRPr="005D3332">
        <w:rPr>
          <w:rFonts w:ascii="Verdana" w:hAnsi="Verdana" w:cs="Verdana"/>
          <w:spacing w:val="1"/>
          <w:sz w:val="22"/>
          <w:szCs w:val="22"/>
        </w:rPr>
        <w:t xml:space="preserve"> </w:t>
      </w:r>
      <w:r w:rsidRPr="005D3332">
        <w:rPr>
          <w:rFonts w:ascii="Verdana" w:hAnsi="Verdana" w:cs="Verdana"/>
          <w:spacing w:val="-1"/>
          <w:sz w:val="22"/>
          <w:szCs w:val="22"/>
        </w:rPr>
        <w:t>indirectly</w:t>
      </w:r>
      <w:r w:rsidRPr="005D3332">
        <w:rPr>
          <w:rFonts w:ascii="Verdana" w:hAnsi="Verdana" w:cs="Verdana"/>
          <w:spacing w:val="-2"/>
          <w:sz w:val="22"/>
          <w:szCs w:val="22"/>
        </w:rPr>
        <w:t xml:space="preserve"> </w:t>
      </w:r>
      <w:r w:rsidRPr="005D3332">
        <w:rPr>
          <w:rFonts w:ascii="Verdana" w:hAnsi="Verdana" w:cs="Verdana"/>
          <w:spacing w:val="-1"/>
          <w:sz w:val="22"/>
          <w:szCs w:val="22"/>
        </w:rPr>
        <w:t>through</w:t>
      </w:r>
      <w:r w:rsidRPr="005D3332">
        <w:rPr>
          <w:rFonts w:ascii="Verdana" w:hAnsi="Verdana" w:cs="Verdana"/>
          <w:spacing w:val="-2"/>
          <w:sz w:val="22"/>
          <w:szCs w:val="22"/>
        </w:rPr>
        <w:t xml:space="preserve"> </w:t>
      </w:r>
      <w:r w:rsidRPr="005D3332">
        <w:rPr>
          <w:rFonts w:ascii="Verdana" w:hAnsi="Verdana" w:cs="Verdana"/>
          <w:spacing w:val="-1"/>
          <w:sz w:val="22"/>
          <w:szCs w:val="22"/>
        </w:rPr>
        <w:t>financial,</w:t>
      </w:r>
      <w:r w:rsidRPr="005D3332">
        <w:rPr>
          <w:rFonts w:ascii="Verdana" w:hAnsi="Verdana" w:cs="Verdana"/>
          <w:spacing w:val="-2"/>
          <w:sz w:val="22"/>
          <w:szCs w:val="22"/>
        </w:rPr>
        <w:t xml:space="preserve"> </w:t>
      </w:r>
      <w:r w:rsidRPr="005D3332">
        <w:rPr>
          <w:rFonts w:ascii="Verdana" w:hAnsi="Verdana" w:cs="Verdana"/>
          <w:spacing w:val="-1"/>
          <w:sz w:val="22"/>
          <w:szCs w:val="22"/>
        </w:rPr>
        <w:t xml:space="preserve">economic </w:t>
      </w:r>
      <w:r w:rsidRPr="005D3332">
        <w:rPr>
          <w:rFonts w:ascii="Verdana" w:hAnsi="Verdana" w:cs="Verdana"/>
          <w:sz w:val="22"/>
          <w:szCs w:val="22"/>
        </w:rPr>
        <w:t>or</w:t>
      </w:r>
      <w:r w:rsidRPr="005D3332">
        <w:rPr>
          <w:rFonts w:ascii="Verdana" w:hAnsi="Verdana" w:cs="Verdana"/>
          <w:spacing w:val="-2"/>
          <w:sz w:val="22"/>
          <w:szCs w:val="22"/>
        </w:rPr>
        <w:t xml:space="preserve"> </w:t>
      </w:r>
      <w:r w:rsidRPr="005D3332">
        <w:rPr>
          <w:rFonts w:ascii="Verdana" w:hAnsi="Verdana" w:cs="Verdana"/>
          <w:spacing w:val="-1"/>
          <w:sz w:val="22"/>
          <w:szCs w:val="22"/>
        </w:rPr>
        <w:t>other</w:t>
      </w:r>
      <w:r w:rsidRPr="005D3332">
        <w:rPr>
          <w:rFonts w:ascii="Verdana" w:hAnsi="Verdana" w:cs="Verdana"/>
          <w:spacing w:val="45"/>
          <w:sz w:val="22"/>
          <w:szCs w:val="22"/>
        </w:rPr>
        <w:t xml:space="preserve"> </w:t>
      </w:r>
      <w:r w:rsidRPr="005D3332">
        <w:rPr>
          <w:rFonts w:ascii="Verdana" w:hAnsi="Verdana" w:cs="Verdana"/>
          <w:spacing w:val="-1"/>
          <w:sz w:val="22"/>
          <w:szCs w:val="22"/>
        </w:rPr>
        <w:t>personal</w:t>
      </w:r>
      <w:r w:rsidRPr="005D3332">
        <w:rPr>
          <w:rFonts w:ascii="Verdana" w:hAnsi="Verdana" w:cs="Verdana"/>
          <w:spacing w:val="-2"/>
          <w:sz w:val="22"/>
          <w:szCs w:val="22"/>
        </w:rPr>
        <w:t xml:space="preserve"> </w:t>
      </w:r>
      <w:r w:rsidRPr="005D3332">
        <w:rPr>
          <w:rFonts w:ascii="Verdana" w:hAnsi="Verdana" w:cs="Verdana"/>
          <w:spacing w:val="-1"/>
          <w:sz w:val="22"/>
          <w:szCs w:val="22"/>
        </w:rPr>
        <w:t>interest</w:t>
      </w:r>
      <w:r w:rsidRPr="005D3332">
        <w:rPr>
          <w:rFonts w:ascii="Verdana" w:hAnsi="Verdana" w:cs="Verdana"/>
          <w:spacing w:val="-2"/>
          <w:sz w:val="22"/>
          <w:szCs w:val="22"/>
        </w:rPr>
        <w:t xml:space="preserve"> </w:t>
      </w:r>
      <w:r w:rsidRPr="005D3332">
        <w:rPr>
          <w:rFonts w:ascii="Verdana" w:hAnsi="Verdana" w:cs="Verdana"/>
          <w:spacing w:val="-1"/>
          <w:sz w:val="22"/>
          <w:szCs w:val="22"/>
        </w:rPr>
        <w:t>which</w:t>
      </w:r>
      <w:r w:rsidRPr="005D3332">
        <w:rPr>
          <w:rFonts w:ascii="Verdana" w:hAnsi="Verdana" w:cs="Verdana"/>
          <w:spacing w:val="-2"/>
          <w:sz w:val="22"/>
          <w:szCs w:val="22"/>
        </w:rPr>
        <w:t xml:space="preserve"> </w:t>
      </w:r>
      <w:r w:rsidRPr="005D3332">
        <w:rPr>
          <w:rFonts w:ascii="Verdana" w:hAnsi="Verdana" w:cs="Verdana"/>
          <w:spacing w:val="-1"/>
          <w:sz w:val="22"/>
          <w:szCs w:val="22"/>
        </w:rPr>
        <w:t>might</w:t>
      </w:r>
      <w:r w:rsidRPr="005D3332">
        <w:rPr>
          <w:rFonts w:ascii="Verdana" w:hAnsi="Verdana" w:cs="Verdana"/>
          <w:spacing w:val="-2"/>
          <w:sz w:val="22"/>
          <w:szCs w:val="22"/>
        </w:rPr>
        <w:t xml:space="preserve"> </w:t>
      </w:r>
      <w:r w:rsidRPr="005D3332">
        <w:rPr>
          <w:rFonts w:ascii="Verdana" w:hAnsi="Verdana" w:cs="Verdana"/>
          <w:spacing w:val="-1"/>
          <w:sz w:val="22"/>
          <w:szCs w:val="22"/>
        </w:rPr>
        <w:t>be perceived</w:t>
      </w:r>
      <w:r w:rsidRPr="005D3332">
        <w:rPr>
          <w:rFonts w:ascii="Verdana" w:hAnsi="Verdana" w:cs="Verdana"/>
          <w:spacing w:val="1"/>
          <w:sz w:val="22"/>
          <w:szCs w:val="22"/>
        </w:rPr>
        <w:t xml:space="preserve"> </w:t>
      </w:r>
      <w:r w:rsidRPr="005D3332">
        <w:rPr>
          <w:rFonts w:ascii="Verdana" w:hAnsi="Verdana" w:cs="Verdana"/>
          <w:spacing w:val="-1"/>
          <w:sz w:val="22"/>
          <w:szCs w:val="22"/>
        </w:rPr>
        <w:t>to compromise the impartiality</w:t>
      </w:r>
      <w:r w:rsidRPr="005D3332">
        <w:rPr>
          <w:rFonts w:ascii="Verdana" w:hAnsi="Verdana" w:cs="Verdana"/>
          <w:spacing w:val="38"/>
          <w:sz w:val="22"/>
          <w:szCs w:val="22"/>
        </w:rPr>
        <w:t xml:space="preserve"> </w:t>
      </w:r>
      <w:r w:rsidRPr="005D3332">
        <w:rPr>
          <w:rFonts w:ascii="Verdana" w:hAnsi="Verdana" w:cs="Verdana"/>
          <w:spacing w:val="-1"/>
          <w:sz w:val="22"/>
          <w:szCs w:val="22"/>
        </w:rPr>
        <w:t>and</w:t>
      </w:r>
      <w:r w:rsidRPr="005D3332">
        <w:rPr>
          <w:rFonts w:ascii="Verdana" w:hAnsi="Verdana" w:cs="Verdana"/>
          <w:spacing w:val="1"/>
          <w:sz w:val="22"/>
          <w:szCs w:val="22"/>
        </w:rPr>
        <w:t xml:space="preserve"> </w:t>
      </w:r>
      <w:r w:rsidRPr="005D3332">
        <w:rPr>
          <w:rFonts w:ascii="Verdana" w:hAnsi="Verdana" w:cs="Verdana"/>
          <w:spacing w:val="-1"/>
          <w:sz w:val="22"/>
          <w:szCs w:val="22"/>
        </w:rPr>
        <w:t xml:space="preserve">independence </w:t>
      </w:r>
      <w:r w:rsidRPr="005D3332">
        <w:rPr>
          <w:rFonts w:ascii="Verdana" w:hAnsi="Verdana" w:cs="Verdana"/>
          <w:sz w:val="22"/>
          <w:szCs w:val="22"/>
        </w:rPr>
        <w:t>of</w:t>
      </w:r>
      <w:r w:rsidRPr="005D3332">
        <w:rPr>
          <w:rFonts w:ascii="Verdana" w:hAnsi="Verdana" w:cs="Verdana"/>
          <w:spacing w:val="-4"/>
          <w:sz w:val="22"/>
          <w:szCs w:val="22"/>
        </w:rPr>
        <w:t xml:space="preserve"> </w:t>
      </w:r>
      <w:r w:rsidRPr="005D3332">
        <w:rPr>
          <w:rFonts w:ascii="Verdana" w:hAnsi="Verdana" w:cs="Verdana"/>
          <w:spacing w:val="-1"/>
          <w:sz w:val="22"/>
          <w:szCs w:val="22"/>
        </w:rPr>
        <w:t>any</w:t>
      </w:r>
      <w:r w:rsidRPr="005D3332">
        <w:rPr>
          <w:rFonts w:ascii="Verdana" w:hAnsi="Verdana" w:cs="Verdana"/>
          <w:spacing w:val="-2"/>
          <w:sz w:val="22"/>
          <w:szCs w:val="22"/>
        </w:rPr>
        <w:t xml:space="preserve"> </w:t>
      </w:r>
      <w:r w:rsidRPr="005D3332">
        <w:rPr>
          <w:rFonts w:ascii="Verdana" w:hAnsi="Verdana" w:cs="Verdana"/>
          <w:spacing w:val="-1"/>
          <w:sz w:val="22"/>
          <w:szCs w:val="22"/>
        </w:rPr>
        <w:t>party</w:t>
      </w:r>
      <w:r w:rsidRPr="005D3332">
        <w:rPr>
          <w:rFonts w:ascii="Verdana" w:hAnsi="Verdana" w:cs="Verdana"/>
          <w:sz w:val="22"/>
          <w:szCs w:val="22"/>
        </w:rPr>
        <w:t xml:space="preserve"> </w:t>
      </w:r>
      <w:r w:rsidRPr="005D3332">
        <w:rPr>
          <w:rFonts w:ascii="Verdana" w:hAnsi="Verdana" w:cs="Verdana"/>
          <w:spacing w:val="-1"/>
          <w:sz w:val="22"/>
          <w:szCs w:val="22"/>
        </w:rPr>
        <w:t>in</w:t>
      </w:r>
      <w:r w:rsidRPr="005D3332">
        <w:rPr>
          <w:rFonts w:ascii="Verdana" w:hAnsi="Verdana" w:cs="Verdana"/>
          <w:spacing w:val="-2"/>
          <w:sz w:val="22"/>
          <w:szCs w:val="22"/>
        </w:rPr>
        <w:t xml:space="preserve"> </w:t>
      </w:r>
      <w:r w:rsidRPr="005D3332">
        <w:rPr>
          <w:rFonts w:ascii="Verdana" w:hAnsi="Verdana" w:cs="Verdana"/>
          <w:spacing w:val="-1"/>
          <w:sz w:val="22"/>
          <w:szCs w:val="22"/>
        </w:rPr>
        <w:t>the context</w:t>
      </w:r>
      <w:r w:rsidRPr="005D3332">
        <w:rPr>
          <w:rFonts w:ascii="Verdana" w:hAnsi="Verdana" w:cs="Verdana"/>
          <w:spacing w:val="-2"/>
          <w:sz w:val="22"/>
          <w:szCs w:val="22"/>
        </w:rPr>
        <w:t xml:space="preserve"> </w:t>
      </w:r>
      <w:r w:rsidRPr="005D3332">
        <w:rPr>
          <w:rFonts w:ascii="Verdana" w:hAnsi="Verdana" w:cs="Verdana"/>
          <w:sz w:val="22"/>
          <w:szCs w:val="22"/>
        </w:rPr>
        <w:t>of</w:t>
      </w:r>
      <w:r w:rsidRPr="005D3332">
        <w:rPr>
          <w:rFonts w:ascii="Verdana" w:hAnsi="Verdana" w:cs="Verdana"/>
          <w:spacing w:val="-2"/>
          <w:sz w:val="22"/>
          <w:szCs w:val="22"/>
        </w:rPr>
        <w:t xml:space="preserve"> </w:t>
      </w:r>
      <w:r w:rsidRPr="005D3332">
        <w:rPr>
          <w:rFonts w:ascii="Verdana" w:hAnsi="Verdana" w:cs="Verdana"/>
          <w:spacing w:val="-1"/>
          <w:sz w:val="22"/>
          <w:szCs w:val="22"/>
        </w:rPr>
        <w:t>this procurement</w:t>
      </w:r>
      <w:r w:rsidRPr="005D3332">
        <w:rPr>
          <w:rFonts w:ascii="Verdana" w:hAnsi="Verdana" w:cs="Verdana"/>
          <w:spacing w:val="-2"/>
          <w:sz w:val="22"/>
          <w:szCs w:val="22"/>
        </w:rPr>
        <w:t xml:space="preserve"> </w:t>
      </w:r>
      <w:r w:rsidRPr="005D3332">
        <w:rPr>
          <w:rFonts w:ascii="Verdana" w:hAnsi="Verdana" w:cs="Verdana"/>
          <w:spacing w:val="-1"/>
          <w:sz w:val="22"/>
          <w:szCs w:val="22"/>
        </w:rPr>
        <w:t>procedure.</w:t>
      </w:r>
    </w:p>
    <w:p w14:paraId="7C8206D2" w14:textId="77777777" w:rsidR="009E5BAE" w:rsidRPr="005D3332" w:rsidRDefault="009E5BAE" w:rsidP="006268C8">
      <w:pPr>
        <w:kinsoku w:val="0"/>
        <w:overflowPunct w:val="0"/>
        <w:spacing w:before="3"/>
        <w:rPr>
          <w:rFonts w:ascii="Verdana" w:hAnsi="Verdana" w:cs="Verdana"/>
          <w:sz w:val="22"/>
          <w:szCs w:val="22"/>
        </w:rPr>
      </w:pPr>
    </w:p>
    <w:p w14:paraId="234CB10F" w14:textId="42955255" w:rsidR="009E5BAE" w:rsidRPr="005D3332" w:rsidRDefault="009E5BAE" w:rsidP="006268C8">
      <w:pPr>
        <w:spacing w:before="60" w:after="60"/>
        <w:rPr>
          <w:rFonts w:ascii="Verdana" w:eastAsia="Times New Roman" w:hAnsi="Verdana" w:cs="Arial Narrow"/>
          <w:sz w:val="22"/>
          <w:szCs w:val="22"/>
        </w:rPr>
      </w:pPr>
      <w:r w:rsidRPr="005D3332">
        <w:rPr>
          <w:rFonts w:ascii="Verdana" w:eastAsia="Times New Roman" w:hAnsi="Verdana" w:cs="Arial Narrow"/>
          <w:sz w:val="22"/>
          <w:szCs w:val="22"/>
        </w:rPr>
        <w:t xml:space="preserve">Receipt of this statement will permit </w:t>
      </w:r>
      <w:r w:rsidR="00407D84" w:rsidRPr="005D3332">
        <w:rPr>
          <w:rFonts w:ascii="Verdana" w:eastAsia="Times New Roman" w:hAnsi="Verdana" w:cs="Arial Narrow"/>
          <w:sz w:val="22"/>
          <w:szCs w:val="22"/>
        </w:rPr>
        <w:t>Land’s End Peninsula Community Land Trust</w:t>
      </w:r>
      <w:r w:rsidRPr="005D3332">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407D84" w:rsidRDefault="006D5657" w:rsidP="006268C8">
      <w:pPr>
        <w:spacing w:before="60" w:after="60"/>
        <w:ind w:left="459"/>
        <w:rPr>
          <w:rFonts w:ascii="Verdana" w:eastAsia="Times New Roman" w:hAnsi="Verdana" w:cs="Arial Narrow"/>
          <w:sz w:val="22"/>
          <w:szCs w:val="22"/>
        </w:rPr>
      </w:pPr>
    </w:p>
    <w:p w14:paraId="10734A79" w14:textId="5CDF6A0F" w:rsidR="006D5657" w:rsidRPr="00407D84" w:rsidRDefault="00E878B2" w:rsidP="00562071">
      <w:pPr>
        <w:pStyle w:val="Heading1"/>
      </w:pPr>
      <w:r w:rsidRPr="00407D84">
        <w:t>9</w:t>
      </w:r>
      <w:r w:rsidR="00F131E4" w:rsidRPr="00407D84">
        <w:t xml:space="preserve">. </w:t>
      </w:r>
      <w:r w:rsidR="003D4F03" w:rsidRPr="00407D84">
        <w:tab/>
      </w:r>
      <w:r w:rsidR="006D5657" w:rsidRPr="00407D84">
        <w:t>Tender clarifications</w:t>
      </w:r>
    </w:p>
    <w:p w14:paraId="31FCCBD0" w14:textId="77777777" w:rsidR="006D5657" w:rsidRPr="00407D84" w:rsidRDefault="006D5657" w:rsidP="006268C8">
      <w:pPr>
        <w:pStyle w:val="BodyText"/>
        <w:kinsoku w:val="0"/>
        <w:overflowPunct w:val="0"/>
        <w:spacing w:before="7"/>
        <w:ind w:left="0" w:firstLine="0"/>
        <w:rPr>
          <w:b/>
          <w:bCs/>
          <w:highlight w:val="yellow"/>
        </w:rPr>
      </w:pPr>
    </w:p>
    <w:p w14:paraId="4A23CBD2" w14:textId="77777777" w:rsidR="0035641B" w:rsidRPr="00407D84" w:rsidRDefault="006D5657" w:rsidP="006268C8">
      <w:pPr>
        <w:pStyle w:val="Default"/>
        <w:spacing w:before="60" w:after="60"/>
        <w:rPr>
          <w:rFonts w:ascii="Verdana" w:hAnsi="Verdana"/>
          <w:color w:val="auto"/>
          <w:sz w:val="22"/>
          <w:szCs w:val="22"/>
        </w:rPr>
      </w:pPr>
      <w:r w:rsidRPr="00407D84">
        <w:rPr>
          <w:rFonts w:ascii="Verdana" w:hAnsi="Verdana"/>
          <w:color w:val="auto"/>
          <w:sz w:val="22"/>
          <w:szCs w:val="22"/>
        </w:rPr>
        <w:t>Any clarification queries arising from this Invitation to Tender which may</w:t>
      </w:r>
      <w:r w:rsidR="004D55CF" w:rsidRPr="00407D84">
        <w:rPr>
          <w:rFonts w:ascii="Verdana" w:hAnsi="Verdana"/>
          <w:color w:val="auto"/>
          <w:sz w:val="22"/>
          <w:szCs w:val="22"/>
        </w:rPr>
        <w:t xml:space="preserve"> </w:t>
      </w:r>
      <w:r w:rsidRPr="00407D84">
        <w:rPr>
          <w:rFonts w:ascii="Verdana" w:hAnsi="Verdana"/>
          <w:color w:val="auto"/>
          <w:sz w:val="22"/>
          <w:szCs w:val="22"/>
        </w:rPr>
        <w:t>have a bearing on the offer should be raised by email to:</w:t>
      </w:r>
      <w:r w:rsidR="0035641B" w:rsidRPr="00407D84">
        <w:rPr>
          <w:rFonts w:ascii="Verdana" w:hAnsi="Verdana"/>
          <w:color w:val="auto"/>
          <w:sz w:val="22"/>
          <w:szCs w:val="22"/>
        </w:rPr>
        <w:t xml:space="preserve"> </w:t>
      </w:r>
    </w:p>
    <w:p w14:paraId="5A4F0849" w14:textId="77777777" w:rsidR="0035641B" w:rsidRPr="00407D84" w:rsidRDefault="0035641B" w:rsidP="006268C8">
      <w:pPr>
        <w:pStyle w:val="Default"/>
        <w:spacing w:before="60" w:after="60"/>
        <w:rPr>
          <w:rFonts w:ascii="Verdana" w:hAnsi="Verdana"/>
          <w:color w:val="auto"/>
          <w:sz w:val="22"/>
          <w:szCs w:val="22"/>
        </w:rPr>
      </w:pPr>
    </w:p>
    <w:p w14:paraId="1E31BC45" w14:textId="79DF2BB3" w:rsidR="005D3332" w:rsidRDefault="005D3332" w:rsidP="006268C8">
      <w:pPr>
        <w:pStyle w:val="Default"/>
        <w:spacing w:before="60" w:after="60"/>
        <w:rPr>
          <w:rStyle w:val="Hyperlink"/>
          <w:rFonts w:ascii="Verdana" w:hAnsi="Verdana" w:cs="Arial Narrow"/>
          <w:color w:val="FF0000"/>
          <w:sz w:val="22"/>
          <w:szCs w:val="22"/>
          <w:u w:val="none"/>
        </w:rPr>
      </w:pPr>
      <w:r w:rsidRPr="005D3332">
        <w:rPr>
          <w:rFonts w:ascii="Verdana" w:hAnsi="Verdana"/>
          <w:sz w:val="22"/>
          <w:szCs w:val="22"/>
        </w:rPr>
        <w:lastRenderedPageBreak/>
        <w:t>Jeremy-spanton@hotmail.co.uk</w:t>
      </w:r>
    </w:p>
    <w:p w14:paraId="24FDBFEC" w14:textId="0814BA0A" w:rsidR="006D5657" w:rsidRPr="00407D84" w:rsidRDefault="0035641B" w:rsidP="006268C8">
      <w:pPr>
        <w:pStyle w:val="Default"/>
        <w:spacing w:before="60" w:after="60"/>
        <w:rPr>
          <w:rFonts w:ascii="Verdana" w:hAnsi="Verdana"/>
          <w:b/>
          <w:color w:val="auto"/>
          <w:sz w:val="22"/>
          <w:szCs w:val="22"/>
        </w:rPr>
      </w:pPr>
      <w:r w:rsidRPr="00407D84">
        <w:rPr>
          <w:rFonts w:ascii="Verdana" w:hAnsi="Verdana"/>
          <w:b/>
          <w:color w:val="FF0000"/>
          <w:sz w:val="22"/>
          <w:szCs w:val="22"/>
        </w:rPr>
        <w:t xml:space="preserve"> </w:t>
      </w:r>
      <w:r w:rsidR="00995791" w:rsidRPr="00407D84">
        <w:rPr>
          <w:rFonts w:ascii="Verdana" w:hAnsi="Verdana"/>
          <w:color w:val="auto"/>
          <w:sz w:val="22"/>
          <w:szCs w:val="22"/>
        </w:rPr>
        <w:t>in accordance with the Tender and</w:t>
      </w:r>
      <w:r w:rsidR="006D5657" w:rsidRPr="00407D84">
        <w:rPr>
          <w:rFonts w:ascii="Verdana" w:hAnsi="Verdana"/>
          <w:color w:val="auto"/>
          <w:sz w:val="22"/>
          <w:szCs w:val="22"/>
        </w:rPr>
        <w:t xml:space="preserve"> Commission Timetable </w:t>
      </w:r>
      <w:r w:rsidR="00CB5CE6" w:rsidRPr="00407D84">
        <w:rPr>
          <w:rFonts w:ascii="Verdana" w:hAnsi="Verdana"/>
          <w:color w:val="auto"/>
          <w:sz w:val="22"/>
          <w:szCs w:val="22"/>
        </w:rPr>
        <w:t xml:space="preserve">in section </w:t>
      </w:r>
      <w:r w:rsidR="00E878B2" w:rsidRPr="00407D84">
        <w:rPr>
          <w:rFonts w:ascii="Verdana" w:hAnsi="Verdana"/>
          <w:color w:val="auto"/>
          <w:sz w:val="22"/>
          <w:szCs w:val="22"/>
        </w:rPr>
        <w:t>5</w:t>
      </w:r>
      <w:r w:rsidR="00CB5CE6" w:rsidRPr="00407D84">
        <w:rPr>
          <w:rFonts w:ascii="Verdana" w:hAnsi="Verdana"/>
          <w:color w:val="auto"/>
          <w:sz w:val="22"/>
          <w:szCs w:val="22"/>
        </w:rPr>
        <w:t>.</w:t>
      </w:r>
    </w:p>
    <w:p w14:paraId="35B88DB0" w14:textId="77777777" w:rsidR="006D5657" w:rsidRPr="00407D84" w:rsidRDefault="006D5657" w:rsidP="006268C8">
      <w:pPr>
        <w:pStyle w:val="BodyText"/>
        <w:kinsoku w:val="0"/>
        <w:overflowPunct w:val="0"/>
        <w:spacing w:before="2"/>
        <w:ind w:left="0" w:firstLine="0"/>
        <w:rPr>
          <w:color w:val="FF0000"/>
        </w:rPr>
      </w:pPr>
    </w:p>
    <w:p w14:paraId="04206152" w14:textId="74622EC9" w:rsidR="006D5657" w:rsidRPr="00D94567" w:rsidRDefault="006D5657" w:rsidP="006268C8">
      <w:pPr>
        <w:pStyle w:val="Default"/>
        <w:spacing w:before="60" w:after="60"/>
        <w:rPr>
          <w:rFonts w:ascii="Verdana" w:hAnsi="Verdana"/>
          <w:color w:val="auto"/>
          <w:sz w:val="22"/>
          <w:szCs w:val="22"/>
        </w:rPr>
      </w:pPr>
      <w:r w:rsidRPr="00407D84">
        <w:rPr>
          <w:rFonts w:ascii="Verdana" w:hAnsi="Verdana"/>
          <w:color w:val="auto"/>
          <w:sz w:val="22"/>
          <w:szCs w:val="22"/>
        </w:rPr>
        <w:t xml:space="preserve">Responses to clarifications will be anonymised and uploaded </w:t>
      </w:r>
      <w:r w:rsidRPr="00D94567">
        <w:rPr>
          <w:rFonts w:ascii="Verdana" w:hAnsi="Verdana"/>
          <w:color w:val="auto"/>
          <w:sz w:val="22"/>
          <w:szCs w:val="22"/>
        </w:rPr>
        <w:t xml:space="preserve">by </w:t>
      </w:r>
      <w:bookmarkStart w:id="1" w:name="_Hlk128568722"/>
      <w:r w:rsidR="00407D84" w:rsidRPr="00D94567">
        <w:rPr>
          <w:rFonts w:ascii="Verdana" w:hAnsi="Verdana"/>
          <w:color w:val="auto"/>
          <w:sz w:val="22"/>
          <w:szCs w:val="22"/>
        </w:rPr>
        <w:t>Land’s End Peninsula Community Land Trust</w:t>
      </w:r>
      <w:r w:rsidR="004B66F2" w:rsidRPr="00D94567">
        <w:rPr>
          <w:rFonts w:ascii="Verdana" w:hAnsi="Verdana"/>
          <w:color w:val="auto"/>
          <w:sz w:val="22"/>
          <w:szCs w:val="22"/>
        </w:rPr>
        <w:t xml:space="preserve"> </w:t>
      </w:r>
      <w:bookmarkEnd w:id="1"/>
      <w:r w:rsidRPr="00D94567">
        <w:rPr>
          <w:rFonts w:ascii="Verdana" w:hAnsi="Verdana"/>
          <w:color w:val="auto"/>
          <w:sz w:val="22"/>
          <w:szCs w:val="22"/>
        </w:rPr>
        <w:t>to Contracts Finder and will be viewable to all tenderers.</w:t>
      </w:r>
    </w:p>
    <w:p w14:paraId="69424C18" w14:textId="77777777" w:rsidR="006D5657" w:rsidRPr="00407D84" w:rsidRDefault="006D5657" w:rsidP="006268C8">
      <w:pPr>
        <w:pStyle w:val="Default"/>
        <w:spacing w:before="60" w:after="60"/>
        <w:rPr>
          <w:rFonts w:ascii="Verdana" w:hAnsi="Verdana"/>
          <w:color w:val="auto"/>
          <w:sz w:val="22"/>
          <w:szCs w:val="22"/>
        </w:rPr>
      </w:pPr>
    </w:p>
    <w:p w14:paraId="2F6E3599" w14:textId="08A80CF8" w:rsidR="006D5657" w:rsidRPr="00407D84" w:rsidRDefault="006D5657" w:rsidP="006268C8">
      <w:pPr>
        <w:pStyle w:val="Default"/>
        <w:spacing w:before="60" w:after="60"/>
        <w:rPr>
          <w:rFonts w:ascii="Verdana" w:hAnsi="Verdana"/>
          <w:color w:val="auto"/>
          <w:sz w:val="22"/>
          <w:szCs w:val="22"/>
        </w:rPr>
      </w:pPr>
      <w:r w:rsidRPr="00407D84">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407D84">
        <w:rPr>
          <w:rFonts w:ascii="Verdana" w:hAnsi="Verdana"/>
          <w:color w:val="auto"/>
          <w:spacing w:val="-1"/>
          <w:sz w:val="22"/>
          <w:szCs w:val="22"/>
        </w:rPr>
        <w:t xml:space="preserve"> proposed</w:t>
      </w:r>
      <w:r w:rsidRPr="00407D84">
        <w:rPr>
          <w:rFonts w:ascii="Verdana" w:hAnsi="Verdana"/>
          <w:color w:val="auto"/>
          <w:spacing w:val="-2"/>
          <w:sz w:val="22"/>
          <w:szCs w:val="22"/>
        </w:rPr>
        <w:t xml:space="preserve"> </w:t>
      </w:r>
      <w:r w:rsidRPr="00407D84">
        <w:rPr>
          <w:rFonts w:ascii="Verdana" w:hAnsi="Verdana"/>
          <w:color w:val="auto"/>
          <w:spacing w:val="-1"/>
          <w:sz w:val="22"/>
          <w:szCs w:val="22"/>
        </w:rPr>
        <w:t>contract</w:t>
      </w:r>
      <w:r w:rsidRPr="00407D84">
        <w:rPr>
          <w:rFonts w:ascii="Verdana" w:hAnsi="Verdana"/>
          <w:color w:val="auto"/>
          <w:spacing w:val="-2"/>
          <w:sz w:val="22"/>
          <w:szCs w:val="22"/>
        </w:rPr>
        <w:t xml:space="preserve"> </w:t>
      </w:r>
      <w:r w:rsidRPr="00407D84">
        <w:rPr>
          <w:rFonts w:ascii="Verdana" w:hAnsi="Verdana"/>
          <w:color w:val="auto"/>
          <w:spacing w:val="-1"/>
          <w:sz w:val="22"/>
          <w:szCs w:val="22"/>
        </w:rPr>
        <w:t>shall</w:t>
      </w:r>
      <w:r w:rsidRPr="00407D84">
        <w:rPr>
          <w:rFonts w:ascii="Verdana" w:hAnsi="Verdana"/>
          <w:color w:val="auto"/>
          <w:spacing w:val="-2"/>
          <w:sz w:val="22"/>
          <w:szCs w:val="22"/>
        </w:rPr>
        <w:t xml:space="preserve"> </w:t>
      </w:r>
      <w:r w:rsidRPr="00D94567">
        <w:rPr>
          <w:rFonts w:ascii="Verdana" w:hAnsi="Verdana"/>
          <w:color w:val="auto"/>
          <w:spacing w:val="-1"/>
          <w:sz w:val="22"/>
          <w:szCs w:val="22"/>
        </w:rPr>
        <w:t>bind</w:t>
      </w:r>
      <w:r w:rsidRPr="00D94567">
        <w:rPr>
          <w:rFonts w:ascii="Verdana" w:hAnsi="Verdana"/>
          <w:color w:val="auto"/>
          <w:spacing w:val="-2"/>
          <w:sz w:val="22"/>
          <w:szCs w:val="22"/>
        </w:rPr>
        <w:t xml:space="preserve"> </w:t>
      </w:r>
      <w:r w:rsidR="00407D84" w:rsidRPr="00D94567">
        <w:rPr>
          <w:rFonts w:ascii="Verdana" w:hAnsi="Verdana"/>
          <w:color w:val="auto"/>
          <w:spacing w:val="-1"/>
          <w:sz w:val="22"/>
          <w:szCs w:val="22"/>
        </w:rPr>
        <w:t>Land’s End Peninsula Community Land Trust</w:t>
      </w:r>
      <w:r w:rsidRPr="00D94567">
        <w:rPr>
          <w:rFonts w:ascii="Verdana" w:hAnsi="Verdana"/>
          <w:color w:val="auto"/>
          <w:spacing w:val="-2"/>
          <w:sz w:val="22"/>
          <w:szCs w:val="22"/>
        </w:rPr>
        <w:t xml:space="preserve"> </w:t>
      </w:r>
      <w:r w:rsidRPr="00D94567">
        <w:rPr>
          <w:rFonts w:ascii="Verdana" w:hAnsi="Verdana"/>
          <w:color w:val="auto"/>
          <w:spacing w:val="-1"/>
          <w:sz w:val="22"/>
          <w:szCs w:val="22"/>
        </w:rPr>
        <w:t>unless such</w:t>
      </w:r>
      <w:r w:rsidRPr="00D94567">
        <w:rPr>
          <w:rFonts w:ascii="Verdana" w:hAnsi="Verdana"/>
          <w:color w:val="auto"/>
          <w:spacing w:val="51"/>
          <w:sz w:val="22"/>
          <w:szCs w:val="22"/>
        </w:rPr>
        <w:t xml:space="preserve"> </w:t>
      </w:r>
      <w:r w:rsidRPr="00407D84">
        <w:rPr>
          <w:rFonts w:ascii="Verdana" w:hAnsi="Verdana"/>
          <w:color w:val="auto"/>
          <w:spacing w:val="-1"/>
          <w:sz w:val="22"/>
          <w:szCs w:val="22"/>
        </w:rPr>
        <w:t>representation</w:t>
      </w:r>
      <w:r w:rsidRPr="00407D84">
        <w:rPr>
          <w:rFonts w:ascii="Verdana" w:hAnsi="Verdana"/>
          <w:color w:val="auto"/>
          <w:spacing w:val="-2"/>
          <w:sz w:val="22"/>
          <w:szCs w:val="22"/>
        </w:rPr>
        <w:t xml:space="preserve"> is</w:t>
      </w:r>
      <w:r w:rsidRPr="00407D84">
        <w:rPr>
          <w:rFonts w:ascii="Verdana" w:hAnsi="Verdana"/>
          <w:color w:val="auto"/>
          <w:spacing w:val="1"/>
          <w:sz w:val="22"/>
          <w:szCs w:val="22"/>
        </w:rPr>
        <w:t xml:space="preserve"> </w:t>
      </w:r>
      <w:r w:rsidRPr="00407D84">
        <w:rPr>
          <w:rFonts w:ascii="Verdana" w:hAnsi="Verdana"/>
          <w:color w:val="auto"/>
          <w:spacing w:val="-1"/>
          <w:sz w:val="22"/>
          <w:szCs w:val="22"/>
        </w:rPr>
        <w:t>in</w:t>
      </w:r>
      <w:r w:rsidRPr="00407D84">
        <w:rPr>
          <w:rFonts w:ascii="Verdana" w:hAnsi="Verdana"/>
          <w:color w:val="auto"/>
          <w:spacing w:val="-2"/>
          <w:sz w:val="22"/>
          <w:szCs w:val="22"/>
        </w:rPr>
        <w:t xml:space="preserve"> </w:t>
      </w:r>
      <w:r w:rsidRPr="00407D84">
        <w:rPr>
          <w:rFonts w:ascii="Verdana" w:hAnsi="Verdana"/>
          <w:color w:val="auto"/>
          <w:spacing w:val="-1"/>
          <w:sz w:val="22"/>
          <w:szCs w:val="22"/>
        </w:rPr>
        <w:t>writing</w:t>
      </w:r>
      <w:r w:rsidRPr="00407D84">
        <w:rPr>
          <w:rFonts w:ascii="Verdana" w:hAnsi="Verdana"/>
          <w:color w:val="auto"/>
          <w:spacing w:val="-2"/>
          <w:sz w:val="22"/>
          <w:szCs w:val="22"/>
        </w:rPr>
        <w:t xml:space="preserve"> </w:t>
      </w:r>
      <w:r w:rsidRPr="00407D84">
        <w:rPr>
          <w:rFonts w:ascii="Verdana" w:hAnsi="Verdana"/>
          <w:color w:val="auto"/>
          <w:spacing w:val="-1"/>
          <w:sz w:val="22"/>
          <w:szCs w:val="22"/>
        </w:rPr>
        <w:t>and</w:t>
      </w:r>
      <w:r w:rsidRPr="00407D84">
        <w:rPr>
          <w:rFonts w:ascii="Verdana" w:hAnsi="Verdana"/>
          <w:color w:val="auto"/>
          <w:spacing w:val="-2"/>
          <w:sz w:val="22"/>
          <w:szCs w:val="22"/>
        </w:rPr>
        <w:t xml:space="preserve"> </w:t>
      </w:r>
      <w:r w:rsidRPr="00407D84">
        <w:rPr>
          <w:rFonts w:ascii="Verdana" w:hAnsi="Verdana"/>
          <w:color w:val="auto"/>
          <w:spacing w:val="-1"/>
          <w:sz w:val="22"/>
          <w:szCs w:val="22"/>
        </w:rPr>
        <w:t>duly</w:t>
      </w:r>
      <w:r w:rsidRPr="00407D84">
        <w:rPr>
          <w:rFonts w:ascii="Verdana" w:hAnsi="Verdana"/>
          <w:color w:val="auto"/>
          <w:spacing w:val="-2"/>
          <w:sz w:val="22"/>
          <w:szCs w:val="22"/>
        </w:rPr>
        <w:t xml:space="preserve"> </w:t>
      </w:r>
      <w:r w:rsidRPr="00407D84">
        <w:rPr>
          <w:rFonts w:ascii="Verdana" w:hAnsi="Verdana"/>
          <w:color w:val="auto"/>
          <w:spacing w:val="-1"/>
          <w:sz w:val="22"/>
          <w:szCs w:val="22"/>
        </w:rPr>
        <w:t>signed</w:t>
      </w:r>
      <w:r w:rsidRPr="00407D84">
        <w:rPr>
          <w:rFonts w:ascii="Verdana" w:hAnsi="Verdana"/>
          <w:color w:val="auto"/>
          <w:spacing w:val="1"/>
          <w:sz w:val="22"/>
          <w:szCs w:val="22"/>
        </w:rPr>
        <w:t xml:space="preserve"> </w:t>
      </w:r>
      <w:r w:rsidRPr="00407D84">
        <w:rPr>
          <w:rFonts w:ascii="Verdana" w:hAnsi="Verdana"/>
          <w:color w:val="auto"/>
          <w:spacing w:val="-1"/>
          <w:sz w:val="22"/>
          <w:szCs w:val="22"/>
        </w:rPr>
        <w:t>by</w:t>
      </w:r>
      <w:r w:rsidRPr="00407D84">
        <w:rPr>
          <w:rFonts w:ascii="Verdana" w:hAnsi="Verdana"/>
          <w:color w:val="auto"/>
          <w:spacing w:val="-2"/>
          <w:sz w:val="22"/>
          <w:szCs w:val="22"/>
        </w:rPr>
        <w:t xml:space="preserve"> </w:t>
      </w:r>
      <w:r w:rsidRPr="00407D84">
        <w:rPr>
          <w:rFonts w:ascii="Verdana" w:hAnsi="Verdana"/>
          <w:color w:val="auto"/>
          <w:sz w:val="22"/>
          <w:szCs w:val="22"/>
        </w:rPr>
        <w:t>a</w:t>
      </w:r>
      <w:r w:rsidRPr="00407D84">
        <w:rPr>
          <w:rFonts w:ascii="Verdana" w:hAnsi="Verdana"/>
          <w:color w:val="auto"/>
          <w:spacing w:val="-2"/>
          <w:sz w:val="22"/>
          <w:szCs w:val="22"/>
        </w:rPr>
        <w:t xml:space="preserve"> </w:t>
      </w:r>
      <w:r w:rsidRPr="00407D84">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07D84" w:rsidRDefault="006D5657" w:rsidP="006268C8">
      <w:pPr>
        <w:pStyle w:val="BodyText"/>
        <w:kinsoku w:val="0"/>
        <w:overflowPunct w:val="0"/>
        <w:spacing w:before="7"/>
        <w:ind w:left="0" w:firstLine="0"/>
        <w:rPr>
          <w:b/>
          <w:bCs/>
          <w:color w:val="FF0000"/>
        </w:rPr>
      </w:pPr>
    </w:p>
    <w:p w14:paraId="68FC0F2F" w14:textId="339100FB" w:rsidR="00F241D3" w:rsidRPr="00407D84" w:rsidRDefault="00F131E4" w:rsidP="00562071">
      <w:pPr>
        <w:pStyle w:val="Heading1"/>
      </w:pPr>
      <w:r w:rsidRPr="00407D84">
        <w:t>1</w:t>
      </w:r>
      <w:r w:rsidR="00E878B2" w:rsidRPr="00407D84">
        <w:t>0</w:t>
      </w:r>
      <w:r w:rsidRPr="00407D84">
        <w:t xml:space="preserve">. </w:t>
      </w:r>
      <w:r w:rsidR="003D4F03" w:rsidRPr="00407D84">
        <w:tab/>
      </w:r>
      <w:r w:rsidR="00B61A8C" w:rsidRPr="00407D84">
        <w:t>T</w:t>
      </w:r>
      <w:r w:rsidR="00F241D3" w:rsidRPr="00407D84">
        <w:t>ender evaluation methodology</w:t>
      </w:r>
    </w:p>
    <w:p w14:paraId="28DF7609" w14:textId="77777777" w:rsidR="00F241D3" w:rsidRPr="00407D84" w:rsidRDefault="00F241D3" w:rsidP="006268C8">
      <w:pPr>
        <w:pStyle w:val="BodyText"/>
        <w:kinsoku w:val="0"/>
        <w:overflowPunct w:val="0"/>
        <w:ind w:left="100" w:right="716" w:firstLine="0"/>
      </w:pPr>
    </w:p>
    <w:p w14:paraId="1FC009B1" w14:textId="77777777" w:rsidR="00AC3C13" w:rsidRPr="00407D84" w:rsidRDefault="00AC3C13" w:rsidP="006268C8">
      <w:pPr>
        <w:widowControl/>
        <w:autoSpaceDE/>
        <w:autoSpaceDN/>
        <w:adjustRightInd/>
        <w:spacing w:after="200"/>
        <w:rPr>
          <w:rFonts w:ascii="Verdana" w:eastAsia="Calibri" w:hAnsi="Verdana"/>
          <w:sz w:val="22"/>
          <w:szCs w:val="22"/>
          <w:lang w:eastAsia="en-US"/>
        </w:rPr>
      </w:pPr>
      <w:r w:rsidRPr="00407D84">
        <w:rPr>
          <w:rFonts w:ascii="Verdana" w:eastAsia="Calibri" w:hAnsi="Verdana"/>
          <w:sz w:val="22"/>
          <w:szCs w:val="22"/>
          <w:lang w:eastAsia="en-US"/>
        </w:rPr>
        <w:t>Each Tender will be checked for completeness and compliance with all requirements of the ITT.</w:t>
      </w:r>
      <w:r w:rsidR="008B50E7" w:rsidRPr="00407D84">
        <w:rPr>
          <w:rFonts w:ascii="Verdana" w:eastAsia="Calibri" w:hAnsi="Verdana"/>
          <w:sz w:val="22"/>
          <w:szCs w:val="22"/>
          <w:lang w:eastAsia="en-US"/>
        </w:rPr>
        <w:t xml:space="preserve"> </w:t>
      </w:r>
      <w:r w:rsidRPr="00407D84">
        <w:rPr>
          <w:rFonts w:ascii="Verdana" w:eastAsia="Calibri" w:hAnsi="Verdana"/>
          <w:sz w:val="22"/>
          <w:szCs w:val="22"/>
          <w:lang w:eastAsia="en-US"/>
        </w:rPr>
        <w:t xml:space="preserve">Tenders will be evaluated to determine the most economically advantageous offer taking into </w:t>
      </w:r>
      <w:r w:rsidR="008B50E7" w:rsidRPr="00407D84">
        <w:rPr>
          <w:rFonts w:ascii="Verdana" w:eastAsia="Calibri" w:hAnsi="Verdana"/>
          <w:sz w:val="22"/>
          <w:szCs w:val="22"/>
          <w:lang w:eastAsia="en-US"/>
        </w:rPr>
        <w:t>consideration the award criteria.</w:t>
      </w:r>
      <w:r w:rsidRPr="00407D84">
        <w:rPr>
          <w:rFonts w:ascii="Verdana" w:eastAsia="Calibri" w:hAnsi="Verdana"/>
          <w:sz w:val="22"/>
          <w:szCs w:val="22"/>
          <w:lang w:eastAsia="en-US"/>
        </w:rPr>
        <w:t xml:space="preserve"> </w:t>
      </w:r>
    </w:p>
    <w:p w14:paraId="25409DA6" w14:textId="77777777" w:rsidR="008B50E7" w:rsidRPr="00407D84"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407D84">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07D84" w14:paraId="14514108" w14:textId="77777777" w:rsidTr="00BC0B63">
        <w:tc>
          <w:tcPr>
            <w:tcW w:w="8222" w:type="dxa"/>
            <w:shd w:val="clear" w:color="auto" w:fill="D9D9D9"/>
          </w:tcPr>
          <w:bookmarkEnd w:id="2"/>
          <w:bookmarkEnd w:id="3"/>
          <w:p w14:paraId="3AECB4AF" w14:textId="3AF74275" w:rsidR="00AC3C13" w:rsidRPr="00D94567" w:rsidRDefault="00043839" w:rsidP="006268C8">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 xml:space="preserve">Ref </w:t>
            </w:r>
            <w:r w:rsidR="00E878B2" w:rsidRPr="00D94567">
              <w:rPr>
                <w:rFonts w:ascii="Verdana" w:eastAsia="Calibri" w:hAnsi="Verdana"/>
                <w:sz w:val="22"/>
                <w:szCs w:val="22"/>
                <w:lang w:eastAsia="en-US"/>
              </w:rPr>
              <w:t>6</w:t>
            </w:r>
            <w:r w:rsidR="00D478B4" w:rsidRPr="00D94567">
              <w:rPr>
                <w:rFonts w:ascii="Verdana" w:eastAsia="Calibri" w:hAnsi="Verdana"/>
                <w:sz w:val="22"/>
                <w:szCs w:val="22"/>
                <w:lang w:eastAsia="en-US"/>
              </w:rPr>
              <w:t>.1</w:t>
            </w:r>
            <w:r w:rsidR="00F33591" w:rsidRPr="00D94567">
              <w:rPr>
                <w:rFonts w:ascii="Verdana" w:eastAsia="Calibri" w:hAnsi="Verdana"/>
                <w:sz w:val="22"/>
                <w:szCs w:val="22"/>
                <w:lang w:eastAsia="en-US"/>
              </w:rPr>
              <w:t xml:space="preserve"> </w:t>
            </w:r>
            <w:r w:rsidR="00AC3C13" w:rsidRPr="00D94567">
              <w:rPr>
                <w:rFonts w:ascii="Verdana" w:eastAsia="Calibri" w:hAnsi="Verdana"/>
                <w:sz w:val="22"/>
                <w:szCs w:val="22"/>
                <w:lang w:eastAsia="en-US"/>
              </w:rPr>
              <w:t>Covering Letter</w:t>
            </w:r>
          </w:p>
        </w:tc>
        <w:tc>
          <w:tcPr>
            <w:tcW w:w="916" w:type="dxa"/>
            <w:shd w:val="clear" w:color="auto" w:fill="D9D9D9"/>
          </w:tcPr>
          <w:p w14:paraId="25DC6D13" w14:textId="77777777" w:rsidR="00AC3C13" w:rsidRPr="00407D84"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07D84" w14:paraId="3CE95951" w14:textId="77777777" w:rsidTr="00BC0B63">
        <w:tc>
          <w:tcPr>
            <w:tcW w:w="8222" w:type="dxa"/>
          </w:tcPr>
          <w:p w14:paraId="0C387C31" w14:textId="0DE86981" w:rsidR="000E2A8B" w:rsidRPr="00D94567" w:rsidRDefault="00D478B4" w:rsidP="006268C8">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Acceptable covering letter including confirmation o</w:t>
            </w:r>
            <w:r w:rsidR="00043839" w:rsidRPr="00D94567">
              <w:rPr>
                <w:rFonts w:ascii="Verdana" w:eastAsia="Calibri" w:hAnsi="Verdana"/>
                <w:sz w:val="22"/>
                <w:szCs w:val="22"/>
                <w:lang w:eastAsia="en-US"/>
              </w:rPr>
              <w:t xml:space="preserve">f the requirements detailed at </w:t>
            </w:r>
            <w:r w:rsidR="00E878B2" w:rsidRPr="00D94567">
              <w:rPr>
                <w:rFonts w:ascii="Verdana" w:eastAsia="Calibri" w:hAnsi="Verdana"/>
                <w:sz w:val="22"/>
                <w:szCs w:val="22"/>
                <w:lang w:eastAsia="en-US"/>
              </w:rPr>
              <w:t>6</w:t>
            </w:r>
            <w:r w:rsidRPr="00D94567">
              <w:rPr>
                <w:rFonts w:ascii="Verdana" w:eastAsia="Calibri" w:hAnsi="Verdana"/>
                <w:sz w:val="22"/>
                <w:szCs w:val="22"/>
                <w:lang w:eastAsia="en-US"/>
              </w:rPr>
              <w:t>.1</w:t>
            </w:r>
          </w:p>
        </w:tc>
        <w:tc>
          <w:tcPr>
            <w:tcW w:w="916" w:type="dxa"/>
            <w:vAlign w:val="center"/>
          </w:tcPr>
          <w:p w14:paraId="6E0124B0" w14:textId="77777777" w:rsidR="00AC3C13" w:rsidRPr="00407D84" w:rsidRDefault="00AC3C13" w:rsidP="006268C8">
            <w:pPr>
              <w:widowControl/>
              <w:autoSpaceDE/>
              <w:autoSpaceDN/>
              <w:adjustRightInd/>
              <w:spacing w:after="60"/>
              <w:rPr>
                <w:rFonts w:ascii="Verdana" w:eastAsia="Calibri" w:hAnsi="Verdana"/>
                <w:sz w:val="22"/>
                <w:szCs w:val="22"/>
                <w:lang w:eastAsia="en-US"/>
              </w:rPr>
            </w:pPr>
            <w:r w:rsidRPr="00407D84">
              <w:rPr>
                <w:rFonts w:ascii="Verdana" w:eastAsia="Calibri" w:hAnsi="Verdana"/>
                <w:sz w:val="22"/>
                <w:szCs w:val="22"/>
                <w:lang w:eastAsia="en-US"/>
              </w:rPr>
              <w:t>Pass/ Fail</w:t>
            </w:r>
          </w:p>
        </w:tc>
      </w:tr>
      <w:tr w:rsidR="00421CBC" w:rsidRPr="00407D84" w14:paraId="1999258F" w14:textId="77777777" w:rsidTr="00BC0B63">
        <w:trPr>
          <w:trHeight w:val="335"/>
        </w:trPr>
        <w:tc>
          <w:tcPr>
            <w:tcW w:w="8222" w:type="dxa"/>
            <w:shd w:val="clear" w:color="auto" w:fill="D9D9D9"/>
          </w:tcPr>
          <w:p w14:paraId="113B14D2" w14:textId="215F87CD" w:rsidR="00AC3C13" w:rsidRPr="00D94567" w:rsidRDefault="00043839" w:rsidP="006268C8">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 xml:space="preserve">Ref </w:t>
            </w:r>
            <w:r w:rsidR="00E878B2" w:rsidRPr="00D94567">
              <w:rPr>
                <w:rFonts w:ascii="Verdana" w:eastAsia="Calibri" w:hAnsi="Verdana"/>
                <w:sz w:val="22"/>
                <w:szCs w:val="22"/>
                <w:lang w:eastAsia="en-US"/>
              </w:rPr>
              <w:t>6</w:t>
            </w:r>
            <w:r w:rsidR="00155205" w:rsidRPr="00D94567">
              <w:rPr>
                <w:rFonts w:ascii="Verdana" w:eastAsia="Calibri" w:hAnsi="Verdana"/>
                <w:sz w:val="22"/>
                <w:szCs w:val="22"/>
                <w:lang w:eastAsia="en-US"/>
              </w:rPr>
              <w:t>.</w:t>
            </w:r>
            <w:r w:rsidR="005D3332" w:rsidRPr="00D94567">
              <w:rPr>
                <w:rFonts w:ascii="Verdana" w:eastAsia="Calibri" w:hAnsi="Verdana"/>
                <w:sz w:val="22"/>
                <w:szCs w:val="22"/>
                <w:lang w:eastAsia="en-US"/>
              </w:rPr>
              <w:t>2</w:t>
            </w:r>
            <w:r w:rsidR="00BC0B63" w:rsidRPr="00D94567">
              <w:rPr>
                <w:rFonts w:ascii="Verdana" w:eastAsia="Calibri" w:hAnsi="Verdana"/>
                <w:sz w:val="22"/>
                <w:szCs w:val="22"/>
                <w:lang w:eastAsia="en-US"/>
              </w:rPr>
              <w:t xml:space="preserve"> Previous examples</w:t>
            </w:r>
          </w:p>
        </w:tc>
        <w:tc>
          <w:tcPr>
            <w:tcW w:w="916" w:type="dxa"/>
            <w:shd w:val="clear" w:color="auto" w:fill="D9D9D9"/>
          </w:tcPr>
          <w:p w14:paraId="229A6ECB" w14:textId="75F328E9" w:rsidR="00AC3C13" w:rsidRPr="00407D84" w:rsidRDefault="0031024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07D84" w14:paraId="67B679EA" w14:textId="77777777" w:rsidTr="00BC0B63">
        <w:tc>
          <w:tcPr>
            <w:tcW w:w="8222" w:type="dxa"/>
          </w:tcPr>
          <w:p w14:paraId="2342A130" w14:textId="107AF32B" w:rsidR="00B52E8E" w:rsidRPr="00D94567" w:rsidRDefault="00D94567" w:rsidP="006268C8">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Details of 3 similar landscaping projects of value and size.  Each Example should be no more than 2 sides of A4; links to websites will not be viewed.</w:t>
            </w:r>
          </w:p>
        </w:tc>
        <w:tc>
          <w:tcPr>
            <w:tcW w:w="916" w:type="dxa"/>
          </w:tcPr>
          <w:p w14:paraId="4E2E77CB" w14:textId="77777777" w:rsidR="00AC3C13" w:rsidRPr="00407D84"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07D84" w14:paraId="6A9A09E1" w14:textId="77777777" w:rsidTr="00BC0B63">
        <w:tc>
          <w:tcPr>
            <w:tcW w:w="8222" w:type="dxa"/>
            <w:shd w:val="clear" w:color="auto" w:fill="D9D9D9"/>
          </w:tcPr>
          <w:p w14:paraId="38ADAB4F" w14:textId="6000B463" w:rsidR="00BC0B63" w:rsidRPr="00D94567" w:rsidRDefault="00BC0B63" w:rsidP="00BC0B63">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Ref 6.</w:t>
            </w:r>
            <w:r w:rsidR="005D3332" w:rsidRPr="00D94567">
              <w:rPr>
                <w:rFonts w:ascii="Verdana" w:eastAsia="Calibri" w:hAnsi="Verdana"/>
                <w:sz w:val="22"/>
                <w:szCs w:val="22"/>
                <w:lang w:eastAsia="en-US"/>
              </w:rPr>
              <w:t>3</w:t>
            </w:r>
            <w:r w:rsidRPr="00D94567">
              <w:rPr>
                <w:rFonts w:ascii="Verdana" w:eastAsia="Calibri" w:hAnsi="Verdana"/>
                <w:sz w:val="22"/>
                <w:szCs w:val="22"/>
                <w:lang w:eastAsia="en-US"/>
              </w:rPr>
              <w:t xml:space="preserve"> Project Method Statement</w:t>
            </w:r>
          </w:p>
        </w:tc>
        <w:tc>
          <w:tcPr>
            <w:tcW w:w="916" w:type="dxa"/>
            <w:shd w:val="clear" w:color="auto" w:fill="D9D9D9"/>
          </w:tcPr>
          <w:p w14:paraId="7991D4B5" w14:textId="2C19F51E" w:rsidR="00BC0B63" w:rsidRPr="00407D84" w:rsidRDefault="00D94567"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BC0B63" w:rsidRPr="00407D84" w14:paraId="68BFBAB6" w14:textId="77777777" w:rsidTr="00BC0B63">
        <w:tc>
          <w:tcPr>
            <w:tcW w:w="8222" w:type="dxa"/>
          </w:tcPr>
          <w:p w14:paraId="73345726" w14:textId="77777777" w:rsidR="00D94567" w:rsidRPr="00D94567" w:rsidRDefault="00D94567" w:rsidP="00D94567">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Project Method Statement.  This should include:</w:t>
            </w:r>
          </w:p>
          <w:p w14:paraId="3A002F69" w14:textId="77777777" w:rsidR="00D94567" w:rsidRPr="00D94567" w:rsidRDefault="00D94567" w:rsidP="00D94567">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ab/>
              <w:t>a.</w:t>
            </w:r>
            <w:r w:rsidRPr="00D94567">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3279ECC2" w14:textId="3427AA7C" w:rsidR="00BC0B63" w:rsidRPr="00D94567" w:rsidRDefault="00D94567" w:rsidP="00D94567">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ab/>
              <w:t>b.</w:t>
            </w:r>
            <w:r w:rsidRPr="00D94567">
              <w:rPr>
                <w:rFonts w:ascii="Verdana" w:eastAsia="Calibri" w:hAnsi="Verdana"/>
                <w:sz w:val="22"/>
                <w:szCs w:val="22"/>
                <w:lang w:eastAsia="en-US"/>
              </w:rPr>
              <w:tab/>
              <w:t>Programme of work that demonstrates how you will meet the proposed timetable and key milestones.</w:t>
            </w:r>
          </w:p>
        </w:tc>
        <w:tc>
          <w:tcPr>
            <w:tcW w:w="916" w:type="dxa"/>
          </w:tcPr>
          <w:p w14:paraId="0A7C9729" w14:textId="77777777" w:rsidR="00BC0B63" w:rsidRPr="00407D84"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07D84" w14:paraId="4F4D0C7C" w14:textId="77777777" w:rsidTr="00BC0B63">
        <w:tc>
          <w:tcPr>
            <w:tcW w:w="8222" w:type="dxa"/>
            <w:shd w:val="clear" w:color="auto" w:fill="D9D9D9"/>
          </w:tcPr>
          <w:p w14:paraId="5E6FF7AC" w14:textId="2630C4F3" w:rsidR="00BC0B63" w:rsidRPr="00D94567" w:rsidRDefault="00BC0B63" w:rsidP="00BC0B63">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Ref 6.</w:t>
            </w:r>
            <w:r w:rsidR="005D3332" w:rsidRPr="00D94567">
              <w:rPr>
                <w:rFonts w:ascii="Verdana" w:eastAsia="Calibri" w:hAnsi="Verdana"/>
                <w:sz w:val="22"/>
                <w:szCs w:val="22"/>
                <w:lang w:eastAsia="en-US"/>
              </w:rPr>
              <w:t>4</w:t>
            </w:r>
            <w:r w:rsidRPr="00D94567">
              <w:rPr>
                <w:rFonts w:ascii="Verdana" w:eastAsia="Calibri" w:hAnsi="Verdana"/>
                <w:sz w:val="22"/>
                <w:szCs w:val="22"/>
                <w:lang w:eastAsia="en-US"/>
              </w:rPr>
              <w:t xml:space="preserve"> Budget</w:t>
            </w:r>
          </w:p>
        </w:tc>
        <w:tc>
          <w:tcPr>
            <w:tcW w:w="916" w:type="dxa"/>
            <w:shd w:val="clear" w:color="auto" w:fill="D9D9D9"/>
          </w:tcPr>
          <w:p w14:paraId="087D7062" w14:textId="6B4C907B" w:rsidR="00BC0B63" w:rsidRPr="00407D84" w:rsidRDefault="00BC0B63" w:rsidP="00BC0B63">
            <w:pPr>
              <w:widowControl/>
              <w:autoSpaceDE/>
              <w:autoSpaceDN/>
              <w:adjustRightInd/>
              <w:spacing w:after="60"/>
              <w:jc w:val="center"/>
              <w:rPr>
                <w:rFonts w:ascii="Verdana" w:eastAsia="Calibri" w:hAnsi="Verdana"/>
                <w:sz w:val="22"/>
                <w:szCs w:val="22"/>
                <w:lang w:eastAsia="en-US"/>
              </w:rPr>
            </w:pPr>
            <w:r w:rsidRPr="00407D84">
              <w:rPr>
                <w:rFonts w:ascii="Verdana" w:eastAsia="Calibri" w:hAnsi="Verdana"/>
                <w:sz w:val="22"/>
                <w:szCs w:val="22"/>
                <w:lang w:eastAsia="en-US"/>
              </w:rPr>
              <w:t>60</w:t>
            </w:r>
          </w:p>
        </w:tc>
      </w:tr>
      <w:tr w:rsidR="00BC0B63" w:rsidRPr="00407D84" w14:paraId="0A2A4EC2" w14:textId="77777777" w:rsidTr="00BC0B63">
        <w:tc>
          <w:tcPr>
            <w:tcW w:w="8222" w:type="dxa"/>
          </w:tcPr>
          <w:p w14:paraId="59E4C351" w14:textId="77777777" w:rsidR="00BC0B63" w:rsidRPr="00D94567" w:rsidRDefault="00BC0B63" w:rsidP="00BC0B63">
            <w:pPr>
              <w:widowControl/>
              <w:autoSpaceDE/>
              <w:autoSpaceDN/>
              <w:adjustRightInd/>
              <w:contextualSpacing/>
              <w:rPr>
                <w:rFonts w:ascii="Verdana" w:hAnsi="Verdana" w:cstheme="majorHAnsi"/>
                <w:sz w:val="22"/>
                <w:szCs w:val="22"/>
              </w:rPr>
            </w:pPr>
            <w:r w:rsidRPr="00D94567">
              <w:rPr>
                <w:rFonts w:ascii="Verdana" w:hAnsi="Verdana" w:cstheme="majorHAnsi"/>
                <w:sz w:val="22"/>
                <w:szCs w:val="22"/>
              </w:rPr>
              <w:t xml:space="preserve">A </w:t>
            </w:r>
            <w:r w:rsidRPr="00D94567">
              <w:rPr>
                <w:rFonts w:ascii="Verdana" w:hAnsi="Verdana" w:cstheme="majorHAnsi"/>
                <w:b/>
                <w:bCs/>
                <w:sz w:val="22"/>
                <w:szCs w:val="22"/>
              </w:rPr>
              <w:t>fixed fee</w:t>
            </w:r>
            <w:r w:rsidRPr="00D94567">
              <w:rPr>
                <w:rFonts w:ascii="Verdana" w:hAnsi="Verdana" w:cstheme="majorHAnsi"/>
                <w:sz w:val="22"/>
                <w:szCs w:val="22"/>
              </w:rPr>
              <w:t xml:space="preserve"> for this work (exc VAT) including travel and other expenses</w:t>
            </w:r>
          </w:p>
          <w:p w14:paraId="3825E533" w14:textId="77777777" w:rsidR="00BC0B63" w:rsidRPr="00D94567" w:rsidRDefault="00BC0B63" w:rsidP="00BC0B63">
            <w:pPr>
              <w:widowControl/>
              <w:autoSpaceDE/>
              <w:autoSpaceDN/>
              <w:adjustRightInd/>
              <w:spacing w:after="60"/>
              <w:rPr>
                <w:rFonts w:ascii="Verdana" w:eastAsia="Calibri" w:hAnsi="Verdana"/>
                <w:sz w:val="22"/>
                <w:szCs w:val="22"/>
                <w:lang w:eastAsia="en-US"/>
              </w:rPr>
            </w:pPr>
          </w:p>
          <w:p w14:paraId="20D6A926" w14:textId="48DF31E3" w:rsidR="00BC0B63" w:rsidRPr="00D94567" w:rsidRDefault="00BC0B63" w:rsidP="00BC0B63">
            <w:pPr>
              <w:widowControl/>
              <w:autoSpaceDE/>
              <w:autoSpaceDN/>
              <w:adjustRightInd/>
              <w:spacing w:after="60"/>
              <w:rPr>
                <w:rFonts w:ascii="Verdana" w:eastAsia="Calibri" w:hAnsi="Verdana"/>
                <w:sz w:val="22"/>
                <w:szCs w:val="22"/>
                <w:lang w:eastAsia="en-US"/>
              </w:rPr>
            </w:pPr>
            <w:r w:rsidRPr="00D94567">
              <w:rPr>
                <w:rFonts w:ascii="Verdana" w:eastAsia="Calibri" w:hAnsi="Verdana"/>
                <w:sz w:val="22"/>
                <w:szCs w:val="22"/>
                <w:lang w:eastAsia="en-US"/>
              </w:rPr>
              <w:t>The lowest bid will be awarded the full 60marks. Other bids will be awarded a mark that is proportionate to the level of their bid in comparison to the lowest bid i.e. Marks awarded = 60 x lowest bid / bid</w:t>
            </w:r>
          </w:p>
        </w:tc>
        <w:tc>
          <w:tcPr>
            <w:tcW w:w="916" w:type="dxa"/>
          </w:tcPr>
          <w:p w14:paraId="6623E58D" w14:textId="77777777" w:rsidR="00BC0B63" w:rsidRPr="00407D84"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07D84"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407D84" w:rsidRDefault="00043839" w:rsidP="006268C8">
      <w:pPr>
        <w:widowControl/>
        <w:autoSpaceDE/>
        <w:autoSpaceDN/>
        <w:adjustRightInd/>
        <w:spacing w:after="200"/>
        <w:rPr>
          <w:rFonts w:ascii="Verdana" w:eastAsia="Calibri" w:hAnsi="Verdana"/>
          <w:b/>
          <w:sz w:val="22"/>
          <w:szCs w:val="22"/>
          <w:lang w:eastAsia="en-US"/>
        </w:rPr>
      </w:pPr>
      <w:r w:rsidRPr="00407D84">
        <w:rPr>
          <w:rStyle w:val="Heading1Char"/>
          <w:sz w:val="22"/>
          <w:szCs w:val="22"/>
        </w:rPr>
        <w:t>1</w:t>
      </w:r>
      <w:r w:rsidR="00E878B2" w:rsidRPr="00407D84">
        <w:rPr>
          <w:rStyle w:val="Heading1Char"/>
          <w:sz w:val="22"/>
          <w:szCs w:val="22"/>
        </w:rPr>
        <w:t>1</w:t>
      </w:r>
      <w:r w:rsidRPr="00407D84">
        <w:rPr>
          <w:rFonts w:ascii="Verdana" w:eastAsia="Calibri" w:hAnsi="Verdana"/>
          <w:b/>
          <w:sz w:val="22"/>
          <w:szCs w:val="22"/>
          <w:lang w:eastAsia="en-US"/>
        </w:rPr>
        <w:t xml:space="preserve">.  </w:t>
      </w:r>
      <w:r w:rsidR="003D4F03" w:rsidRPr="00407D84">
        <w:rPr>
          <w:rFonts w:ascii="Verdana" w:eastAsia="Calibri" w:hAnsi="Verdana"/>
          <w:b/>
          <w:sz w:val="22"/>
          <w:szCs w:val="22"/>
          <w:lang w:eastAsia="en-US"/>
        </w:rPr>
        <w:tab/>
      </w:r>
      <w:r w:rsidR="00AC3C13" w:rsidRPr="00407D84">
        <w:rPr>
          <w:rFonts w:ascii="Verdana" w:eastAsia="Calibri" w:hAnsi="Verdana"/>
          <w:b/>
          <w:sz w:val="22"/>
          <w:szCs w:val="22"/>
          <w:lang w:eastAsia="en-US"/>
        </w:rPr>
        <w:t>Assessment of the Tender</w:t>
      </w:r>
      <w:r w:rsidRPr="00407D84">
        <w:rPr>
          <w:rFonts w:ascii="Verdana" w:eastAsia="Calibri" w:hAnsi="Verdana"/>
          <w:b/>
          <w:sz w:val="22"/>
          <w:szCs w:val="22"/>
          <w:lang w:eastAsia="en-US"/>
        </w:rPr>
        <w:t xml:space="preserve"> </w:t>
      </w:r>
    </w:p>
    <w:p w14:paraId="03A1A5CC" w14:textId="77777777" w:rsidR="00AC3C13" w:rsidRPr="00407D84" w:rsidRDefault="00AC3C13" w:rsidP="006268C8">
      <w:pPr>
        <w:widowControl/>
        <w:autoSpaceDE/>
        <w:autoSpaceDN/>
        <w:adjustRightInd/>
        <w:spacing w:after="200"/>
        <w:rPr>
          <w:rFonts w:ascii="Verdana" w:eastAsia="Calibri" w:hAnsi="Verdana"/>
          <w:sz w:val="22"/>
          <w:szCs w:val="22"/>
          <w:lang w:eastAsia="en-US"/>
        </w:rPr>
      </w:pPr>
      <w:r w:rsidRPr="00407D84">
        <w:rPr>
          <w:rFonts w:ascii="Verdana" w:eastAsia="Calibri" w:hAnsi="Verdana"/>
          <w:sz w:val="22"/>
          <w:szCs w:val="22"/>
          <w:lang w:eastAsia="en-US"/>
        </w:rPr>
        <w:lastRenderedPageBreak/>
        <w:t xml:space="preserve">The reviewer will award the marks depending upon their assessment of the applicant’s tender submission </w:t>
      </w:r>
      <w:r w:rsidR="00954D37" w:rsidRPr="00407D84">
        <w:rPr>
          <w:rFonts w:ascii="Verdana" w:eastAsia="Calibri" w:hAnsi="Verdana"/>
          <w:sz w:val="22"/>
          <w:szCs w:val="22"/>
          <w:lang w:eastAsia="en-US"/>
        </w:rPr>
        <w:t xml:space="preserve">using </w:t>
      </w:r>
      <w:r w:rsidRPr="00407D84">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407D84" w14:paraId="32958180" w14:textId="77777777" w:rsidTr="008B50E7">
        <w:trPr>
          <w:trHeight w:val="57"/>
        </w:trPr>
        <w:tc>
          <w:tcPr>
            <w:tcW w:w="9498" w:type="dxa"/>
            <w:gridSpan w:val="3"/>
            <w:shd w:val="clear" w:color="auto" w:fill="D9D9D9"/>
            <w:vAlign w:val="center"/>
          </w:tcPr>
          <w:p w14:paraId="6B623B9A" w14:textId="77777777" w:rsidR="00AC3C13" w:rsidRPr="00407D84"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407D84">
              <w:rPr>
                <w:rFonts w:ascii="Verdana" w:eastAsia="Times New Roman" w:hAnsi="Verdana"/>
                <w:b/>
                <w:sz w:val="22"/>
                <w:szCs w:val="22"/>
                <w:lang w:eastAsia="en-US"/>
              </w:rPr>
              <w:t xml:space="preserve">Scoring Matrix for </w:t>
            </w:r>
            <w:r w:rsidR="008B50E7" w:rsidRPr="00407D84">
              <w:rPr>
                <w:rFonts w:ascii="Verdana" w:eastAsia="Times New Roman" w:hAnsi="Verdana"/>
                <w:b/>
                <w:sz w:val="22"/>
                <w:szCs w:val="22"/>
                <w:lang w:eastAsia="en-US"/>
              </w:rPr>
              <w:t xml:space="preserve">Award </w:t>
            </w:r>
            <w:r w:rsidRPr="00407D84">
              <w:rPr>
                <w:rFonts w:ascii="Verdana" w:eastAsia="Times New Roman" w:hAnsi="Verdana"/>
                <w:b/>
                <w:sz w:val="22"/>
                <w:szCs w:val="22"/>
                <w:lang w:eastAsia="en-US"/>
              </w:rPr>
              <w:t>Criteria</w:t>
            </w:r>
          </w:p>
        </w:tc>
      </w:tr>
      <w:tr w:rsidR="00043839" w:rsidRPr="00407D84" w14:paraId="0D6278CF" w14:textId="77777777" w:rsidTr="006C33DF">
        <w:tc>
          <w:tcPr>
            <w:tcW w:w="993" w:type="dxa"/>
            <w:shd w:val="clear" w:color="auto" w:fill="D9D9D9"/>
            <w:vAlign w:val="center"/>
          </w:tcPr>
          <w:p w14:paraId="2C95DD66" w14:textId="77777777" w:rsidR="00AC3C13" w:rsidRPr="00407D84"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407D84">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407D84"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407D84">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407D84"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407D84">
              <w:rPr>
                <w:rFonts w:ascii="Verdana" w:eastAsia="Times New Roman" w:hAnsi="Verdana"/>
                <w:sz w:val="22"/>
                <w:szCs w:val="22"/>
                <w:lang w:eastAsia="en-US"/>
              </w:rPr>
              <w:t>Interpretation</w:t>
            </w:r>
          </w:p>
        </w:tc>
      </w:tr>
      <w:tr w:rsidR="00043839" w:rsidRPr="00407D84" w14:paraId="4A043CB1" w14:textId="77777777" w:rsidTr="006C33DF">
        <w:tc>
          <w:tcPr>
            <w:tcW w:w="993" w:type="dxa"/>
            <w:shd w:val="clear" w:color="auto" w:fill="auto"/>
          </w:tcPr>
          <w:p w14:paraId="15C15E9D" w14:textId="77777777" w:rsidR="00AC3C13" w:rsidRPr="00407D84"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100</w:t>
            </w:r>
            <w:r w:rsidR="00FA2CD2" w:rsidRPr="00407D84">
              <w:rPr>
                <w:rFonts w:ascii="Verdana" w:eastAsia="Times New Roman" w:hAnsi="Verdana"/>
                <w:sz w:val="22"/>
                <w:szCs w:val="22"/>
                <w:lang w:eastAsia="en-US"/>
              </w:rPr>
              <w:t>%</w:t>
            </w:r>
          </w:p>
        </w:tc>
        <w:tc>
          <w:tcPr>
            <w:tcW w:w="1842" w:type="dxa"/>
            <w:shd w:val="clear" w:color="auto" w:fill="auto"/>
          </w:tcPr>
          <w:p w14:paraId="36577677"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Excellent</w:t>
            </w:r>
          </w:p>
        </w:tc>
        <w:tc>
          <w:tcPr>
            <w:tcW w:w="6663" w:type="dxa"/>
            <w:shd w:val="clear" w:color="auto" w:fill="auto"/>
          </w:tcPr>
          <w:p w14:paraId="54688D5E"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407D84" w14:paraId="5F94D24B" w14:textId="77777777" w:rsidTr="006C33DF">
        <w:tc>
          <w:tcPr>
            <w:tcW w:w="993" w:type="dxa"/>
            <w:shd w:val="clear" w:color="auto" w:fill="auto"/>
          </w:tcPr>
          <w:p w14:paraId="1F994192" w14:textId="77777777" w:rsidR="00AC3C13" w:rsidRPr="00407D84"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80</w:t>
            </w:r>
            <w:r w:rsidR="00FA2CD2" w:rsidRPr="00407D84">
              <w:rPr>
                <w:rFonts w:ascii="Verdana" w:eastAsia="Times New Roman" w:hAnsi="Verdana"/>
                <w:sz w:val="22"/>
                <w:szCs w:val="22"/>
                <w:lang w:eastAsia="en-US"/>
              </w:rPr>
              <w:t>%</w:t>
            </w:r>
          </w:p>
        </w:tc>
        <w:tc>
          <w:tcPr>
            <w:tcW w:w="1842" w:type="dxa"/>
            <w:shd w:val="clear" w:color="auto" w:fill="auto"/>
          </w:tcPr>
          <w:p w14:paraId="55754DC3"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Good</w:t>
            </w:r>
          </w:p>
        </w:tc>
        <w:tc>
          <w:tcPr>
            <w:tcW w:w="6663" w:type="dxa"/>
            <w:shd w:val="clear" w:color="auto" w:fill="auto"/>
          </w:tcPr>
          <w:p w14:paraId="103515DF"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407D84" w14:paraId="67A3185D" w14:textId="77777777" w:rsidTr="006C33DF">
        <w:tc>
          <w:tcPr>
            <w:tcW w:w="993" w:type="dxa"/>
            <w:shd w:val="clear" w:color="auto" w:fill="auto"/>
          </w:tcPr>
          <w:p w14:paraId="6B546F9E" w14:textId="77777777" w:rsidR="00AC3C13" w:rsidRPr="00407D84"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60</w:t>
            </w:r>
            <w:r w:rsidR="00FA2CD2" w:rsidRPr="00407D84">
              <w:rPr>
                <w:rFonts w:ascii="Verdana" w:eastAsia="Times New Roman" w:hAnsi="Verdana"/>
                <w:sz w:val="22"/>
                <w:szCs w:val="22"/>
                <w:lang w:eastAsia="en-US"/>
              </w:rPr>
              <w:t>%</w:t>
            </w:r>
          </w:p>
        </w:tc>
        <w:tc>
          <w:tcPr>
            <w:tcW w:w="1842" w:type="dxa"/>
            <w:shd w:val="clear" w:color="auto" w:fill="auto"/>
          </w:tcPr>
          <w:p w14:paraId="214B0194"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Acceptable</w:t>
            </w:r>
          </w:p>
        </w:tc>
        <w:tc>
          <w:tcPr>
            <w:tcW w:w="6663" w:type="dxa"/>
            <w:shd w:val="clear" w:color="auto" w:fill="auto"/>
          </w:tcPr>
          <w:p w14:paraId="558843EF"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407D84" w14:paraId="24B2F94B" w14:textId="77777777" w:rsidTr="006C33DF">
        <w:tc>
          <w:tcPr>
            <w:tcW w:w="993" w:type="dxa"/>
            <w:shd w:val="clear" w:color="auto" w:fill="auto"/>
          </w:tcPr>
          <w:p w14:paraId="76EAA13E" w14:textId="77777777" w:rsidR="00AC3C13" w:rsidRPr="00407D84"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40</w:t>
            </w:r>
            <w:r w:rsidR="00FA2CD2" w:rsidRPr="00407D84">
              <w:rPr>
                <w:rFonts w:ascii="Verdana" w:eastAsia="Times New Roman" w:hAnsi="Verdana"/>
                <w:sz w:val="22"/>
                <w:szCs w:val="22"/>
                <w:lang w:eastAsia="en-US"/>
              </w:rPr>
              <w:t>%</w:t>
            </w:r>
          </w:p>
        </w:tc>
        <w:tc>
          <w:tcPr>
            <w:tcW w:w="1842" w:type="dxa"/>
            <w:shd w:val="clear" w:color="auto" w:fill="auto"/>
          </w:tcPr>
          <w:p w14:paraId="2238B239"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407D84" w14:paraId="2B9CE8F4" w14:textId="77777777" w:rsidTr="006C33DF">
        <w:trPr>
          <w:trHeight w:val="1090"/>
        </w:trPr>
        <w:tc>
          <w:tcPr>
            <w:tcW w:w="993" w:type="dxa"/>
            <w:shd w:val="clear" w:color="auto" w:fill="auto"/>
          </w:tcPr>
          <w:p w14:paraId="01128831" w14:textId="77777777" w:rsidR="00AC3C13" w:rsidRPr="00407D84"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20</w:t>
            </w:r>
            <w:r w:rsidR="00FA2CD2" w:rsidRPr="00407D84">
              <w:rPr>
                <w:rFonts w:ascii="Verdana" w:eastAsia="Times New Roman" w:hAnsi="Verdana"/>
                <w:sz w:val="22"/>
                <w:szCs w:val="22"/>
                <w:lang w:eastAsia="en-US"/>
              </w:rPr>
              <w:t>%</w:t>
            </w:r>
          </w:p>
        </w:tc>
        <w:tc>
          <w:tcPr>
            <w:tcW w:w="1842" w:type="dxa"/>
            <w:shd w:val="clear" w:color="auto" w:fill="auto"/>
          </w:tcPr>
          <w:p w14:paraId="3EFF8064"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407D84" w14:paraId="74EE5CF1" w14:textId="77777777" w:rsidTr="006C33DF">
        <w:tc>
          <w:tcPr>
            <w:tcW w:w="993" w:type="dxa"/>
            <w:shd w:val="clear" w:color="auto" w:fill="auto"/>
          </w:tcPr>
          <w:p w14:paraId="3DA193C2"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0</w:t>
            </w:r>
            <w:r w:rsidR="00FA2CD2" w:rsidRPr="00407D84">
              <w:rPr>
                <w:rFonts w:ascii="Verdana" w:eastAsia="Times New Roman" w:hAnsi="Verdana"/>
                <w:sz w:val="22"/>
                <w:szCs w:val="22"/>
                <w:lang w:eastAsia="en-US"/>
              </w:rPr>
              <w:t>%</w:t>
            </w:r>
          </w:p>
        </w:tc>
        <w:tc>
          <w:tcPr>
            <w:tcW w:w="1842" w:type="dxa"/>
            <w:shd w:val="clear" w:color="auto" w:fill="auto"/>
          </w:tcPr>
          <w:p w14:paraId="7AAE5F60" w14:textId="77777777" w:rsidR="00AC3C13" w:rsidRPr="00407D84"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407D84">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407D84"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407D84">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407D84" w:rsidRDefault="006C33DF" w:rsidP="006268C8">
      <w:pPr>
        <w:pStyle w:val="Default"/>
        <w:spacing w:before="60" w:after="60"/>
        <w:rPr>
          <w:rFonts w:ascii="Verdana" w:hAnsi="Verdana"/>
          <w:color w:val="auto"/>
          <w:sz w:val="22"/>
          <w:szCs w:val="22"/>
        </w:rPr>
      </w:pPr>
    </w:p>
    <w:p w14:paraId="3039C747" w14:textId="34EF5B4C" w:rsidR="006C33DF" w:rsidRPr="005D3332" w:rsidRDefault="00944CA5" w:rsidP="006268C8">
      <w:pPr>
        <w:pStyle w:val="Default"/>
        <w:spacing w:before="60" w:after="60"/>
        <w:rPr>
          <w:rFonts w:ascii="Verdana" w:hAnsi="Verdana"/>
          <w:color w:val="auto"/>
          <w:sz w:val="22"/>
          <w:szCs w:val="22"/>
        </w:rPr>
      </w:pPr>
      <w:r w:rsidRPr="005D3332">
        <w:rPr>
          <w:rFonts w:ascii="Verdana" w:hAnsi="Verdana"/>
          <w:color w:val="auto"/>
          <w:sz w:val="22"/>
          <w:szCs w:val="22"/>
        </w:rPr>
        <w:t xml:space="preserve">During the tender assessment period,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reserves the right to seek clarification in writing from the tenderers, to assist it in it</w:t>
      </w:r>
      <w:r w:rsidR="006C33DF" w:rsidRPr="005D3332">
        <w:rPr>
          <w:rFonts w:ascii="Verdana" w:hAnsi="Verdana"/>
          <w:color w:val="auto"/>
          <w:sz w:val="22"/>
          <w:szCs w:val="22"/>
        </w:rPr>
        <w:t xml:space="preserve">s consideration of the tender. </w:t>
      </w:r>
      <w:r w:rsidRPr="005D3332">
        <w:rPr>
          <w:rFonts w:ascii="Verdana" w:hAnsi="Verdana"/>
          <w:color w:val="auto"/>
          <w:sz w:val="22"/>
          <w:szCs w:val="22"/>
        </w:rPr>
        <w:t>Tenders will be evaluated to determine the most economically advantageous offer taking into consideration the award criteria weightings in the table above.</w:t>
      </w:r>
      <w:r w:rsidR="006C33DF" w:rsidRPr="005D3332">
        <w:rPr>
          <w:rFonts w:ascii="Verdana" w:hAnsi="Verdana"/>
          <w:color w:val="auto"/>
          <w:sz w:val="22"/>
          <w:szCs w:val="22"/>
        </w:rPr>
        <w:t xml:space="preserve"> </w:t>
      </w:r>
    </w:p>
    <w:p w14:paraId="339EB6F3" w14:textId="77777777" w:rsidR="006C33DF" w:rsidRPr="005D3332" w:rsidRDefault="006C33DF" w:rsidP="006268C8">
      <w:pPr>
        <w:pStyle w:val="Default"/>
        <w:spacing w:before="60" w:after="60"/>
        <w:rPr>
          <w:rFonts w:ascii="Verdana" w:hAnsi="Verdana"/>
          <w:color w:val="auto"/>
          <w:sz w:val="22"/>
          <w:szCs w:val="22"/>
        </w:rPr>
      </w:pPr>
    </w:p>
    <w:p w14:paraId="6ADD5F0B" w14:textId="6889CE9A" w:rsidR="00944CA5" w:rsidRPr="005D3332" w:rsidRDefault="00407D84" w:rsidP="006268C8">
      <w:pPr>
        <w:pStyle w:val="Default"/>
        <w:spacing w:before="60" w:after="60"/>
        <w:rPr>
          <w:rFonts w:ascii="Verdana" w:hAnsi="Verdana"/>
          <w:color w:val="auto"/>
          <w:sz w:val="22"/>
          <w:szCs w:val="22"/>
        </w:rPr>
      </w:pPr>
      <w:r w:rsidRPr="005D3332">
        <w:rPr>
          <w:rFonts w:ascii="Verdana" w:hAnsi="Verdana"/>
          <w:color w:val="auto"/>
          <w:sz w:val="22"/>
          <w:szCs w:val="22"/>
        </w:rPr>
        <w:t>Land’s End Peninsula Community Land Trust</w:t>
      </w:r>
      <w:r w:rsidR="00944CA5" w:rsidRPr="005D3332">
        <w:rPr>
          <w:rFonts w:ascii="Verdana" w:hAnsi="Verdana"/>
          <w:color w:val="auto"/>
          <w:sz w:val="22"/>
          <w:szCs w:val="22"/>
        </w:rPr>
        <w:t xml:space="preserve"> is not bound to accept the lowest price or any tender. </w:t>
      </w:r>
      <w:r w:rsidRPr="005D3332">
        <w:rPr>
          <w:rFonts w:ascii="Verdana" w:hAnsi="Verdana"/>
          <w:color w:val="auto"/>
          <w:sz w:val="22"/>
          <w:szCs w:val="22"/>
        </w:rPr>
        <w:t>Land’s End Peninsula Community Land Trust</w:t>
      </w:r>
      <w:r w:rsidR="00944CA5" w:rsidRPr="005D3332">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5D3332">
        <w:rPr>
          <w:rFonts w:ascii="Verdana" w:hAnsi="Verdana"/>
          <w:color w:val="auto"/>
          <w:sz w:val="22"/>
          <w:szCs w:val="22"/>
        </w:rPr>
        <w:t>Land’s End Peninsula Community Land Trust</w:t>
      </w:r>
      <w:r w:rsidR="00944CA5" w:rsidRPr="005D3332">
        <w:rPr>
          <w:rFonts w:ascii="Verdana" w:hAnsi="Verdana"/>
          <w:color w:val="auto"/>
          <w:sz w:val="22"/>
          <w:szCs w:val="22"/>
        </w:rPr>
        <w:t xml:space="preserve">’s internal procedures and </w:t>
      </w:r>
      <w:r w:rsidRPr="005D3332">
        <w:rPr>
          <w:rFonts w:ascii="Verdana" w:hAnsi="Verdana"/>
          <w:color w:val="auto"/>
          <w:sz w:val="22"/>
          <w:szCs w:val="22"/>
        </w:rPr>
        <w:t>Land’s End Peninsula Community Land Trust</w:t>
      </w:r>
      <w:r w:rsidR="00944CA5" w:rsidRPr="005D3332">
        <w:rPr>
          <w:rFonts w:ascii="Verdana" w:hAnsi="Verdana"/>
          <w:color w:val="auto"/>
          <w:sz w:val="22"/>
          <w:szCs w:val="22"/>
        </w:rPr>
        <w:t xml:space="preserve"> being able to proceed.</w:t>
      </w:r>
    </w:p>
    <w:p w14:paraId="49940FDF" w14:textId="77777777" w:rsidR="00043839" w:rsidRPr="005D3332" w:rsidRDefault="00043839" w:rsidP="006268C8">
      <w:pPr>
        <w:widowControl/>
        <w:autoSpaceDE/>
        <w:autoSpaceDN/>
        <w:adjustRightInd/>
        <w:spacing w:after="200"/>
        <w:rPr>
          <w:rFonts w:ascii="Verdana" w:eastAsia="Calibri" w:hAnsi="Verdana"/>
          <w:b/>
          <w:sz w:val="22"/>
          <w:szCs w:val="22"/>
          <w:lang w:eastAsia="en-US"/>
        </w:rPr>
      </w:pPr>
    </w:p>
    <w:p w14:paraId="5031C6FC" w14:textId="6E34B27A" w:rsidR="009E5BAE" w:rsidRPr="00407D84" w:rsidRDefault="00043839" w:rsidP="006268C8">
      <w:pPr>
        <w:widowControl/>
        <w:autoSpaceDE/>
        <w:autoSpaceDN/>
        <w:adjustRightInd/>
        <w:spacing w:after="200"/>
        <w:rPr>
          <w:rFonts w:ascii="Verdana" w:eastAsia="Calibri" w:hAnsi="Verdana"/>
          <w:b/>
          <w:sz w:val="22"/>
          <w:szCs w:val="22"/>
          <w:lang w:eastAsia="en-US"/>
        </w:rPr>
      </w:pPr>
      <w:r w:rsidRPr="00407D84">
        <w:rPr>
          <w:rStyle w:val="Heading1Char"/>
          <w:sz w:val="22"/>
          <w:szCs w:val="22"/>
        </w:rPr>
        <w:t>13</w:t>
      </w:r>
      <w:r w:rsidRPr="00407D84">
        <w:rPr>
          <w:rFonts w:ascii="Verdana" w:eastAsia="Calibri" w:hAnsi="Verdana"/>
          <w:b/>
          <w:sz w:val="22"/>
          <w:szCs w:val="22"/>
          <w:lang w:eastAsia="en-US"/>
        </w:rPr>
        <w:t xml:space="preserve">. </w:t>
      </w:r>
      <w:r w:rsidR="003D4F03" w:rsidRPr="00407D84">
        <w:rPr>
          <w:rFonts w:ascii="Verdana" w:eastAsia="Calibri" w:hAnsi="Verdana"/>
          <w:b/>
          <w:sz w:val="22"/>
          <w:szCs w:val="22"/>
          <w:lang w:eastAsia="en-US"/>
        </w:rPr>
        <w:tab/>
      </w:r>
      <w:r w:rsidR="009E5BAE" w:rsidRPr="00407D84">
        <w:rPr>
          <w:rFonts w:ascii="Verdana" w:eastAsia="Calibri" w:hAnsi="Verdana"/>
          <w:b/>
          <w:sz w:val="22"/>
          <w:szCs w:val="22"/>
          <w:lang w:eastAsia="en-US"/>
        </w:rPr>
        <w:t>Tender Award</w:t>
      </w:r>
    </w:p>
    <w:p w14:paraId="20AB9DBF" w14:textId="4FD76773" w:rsidR="009E5BAE" w:rsidRPr="00407D84" w:rsidRDefault="009E5BAE" w:rsidP="006268C8">
      <w:pPr>
        <w:widowControl/>
        <w:autoSpaceDE/>
        <w:autoSpaceDN/>
        <w:adjustRightInd/>
        <w:spacing w:after="200"/>
        <w:rPr>
          <w:rFonts w:ascii="Verdana" w:eastAsia="Calibri" w:hAnsi="Verdana"/>
          <w:sz w:val="22"/>
          <w:szCs w:val="22"/>
          <w:lang w:eastAsia="en-US"/>
        </w:rPr>
      </w:pPr>
      <w:r w:rsidRPr="00407D84">
        <w:rPr>
          <w:rFonts w:ascii="Verdana" w:eastAsia="Calibri" w:hAnsi="Verdana"/>
          <w:sz w:val="22"/>
          <w:szCs w:val="22"/>
          <w:lang w:eastAsia="en-US"/>
        </w:rPr>
        <w:t xml:space="preserve">Any contract awarded as a result of this tender process will be in accordance with </w:t>
      </w:r>
      <w:r w:rsidR="005D3332">
        <w:rPr>
          <w:rFonts w:ascii="Verdana" w:eastAsia="Calibri" w:hAnsi="Verdana"/>
          <w:sz w:val="22"/>
          <w:szCs w:val="22"/>
          <w:lang w:eastAsia="en-US"/>
        </w:rPr>
        <w:t>this ITT and the bidder’s response.</w:t>
      </w:r>
    </w:p>
    <w:p w14:paraId="72CF66F3" w14:textId="76AFE183" w:rsidR="00F241D3" w:rsidRPr="00407D84" w:rsidRDefault="008048C0" w:rsidP="00562071">
      <w:pPr>
        <w:pStyle w:val="Heading1"/>
      </w:pPr>
      <w:r w:rsidRPr="00407D84">
        <w:t>1</w:t>
      </w:r>
      <w:r w:rsidR="00043839" w:rsidRPr="00407D84">
        <w:t>4</w:t>
      </w:r>
      <w:r w:rsidRPr="00407D84">
        <w:t xml:space="preserve">. </w:t>
      </w:r>
      <w:r w:rsidR="003D4F03" w:rsidRPr="00407D84">
        <w:tab/>
      </w:r>
      <w:r w:rsidR="00F241D3" w:rsidRPr="00407D84">
        <w:t xml:space="preserve">Tender </w:t>
      </w:r>
      <w:r w:rsidR="009E5BAE" w:rsidRPr="00407D84">
        <w:t>returns</w:t>
      </w:r>
    </w:p>
    <w:p w14:paraId="19AD6BD2" w14:textId="77777777" w:rsidR="00F241D3" w:rsidRPr="00407D84" w:rsidRDefault="00F241D3" w:rsidP="00562071">
      <w:pPr>
        <w:pStyle w:val="Heading1"/>
      </w:pPr>
    </w:p>
    <w:p w14:paraId="71B20DF0" w14:textId="5AA701E8" w:rsidR="00231011" w:rsidRPr="00407D84" w:rsidRDefault="00231011" w:rsidP="00231011">
      <w:pPr>
        <w:pStyle w:val="BodyText"/>
        <w:kinsoku w:val="0"/>
        <w:overflowPunct w:val="0"/>
        <w:ind w:left="142" w:right="255" w:hanging="142"/>
        <w:rPr>
          <w:spacing w:val="-1"/>
        </w:rPr>
      </w:pPr>
      <w:r w:rsidRPr="00407D84">
        <w:rPr>
          <w:spacing w:val="-1"/>
        </w:rPr>
        <w:t>Tenders are to be returned by email.</w:t>
      </w:r>
    </w:p>
    <w:p w14:paraId="06BD1D7C" w14:textId="77777777" w:rsidR="00231011" w:rsidRPr="00407D84" w:rsidRDefault="00231011" w:rsidP="00231011">
      <w:pPr>
        <w:pStyle w:val="BodyText"/>
        <w:kinsoku w:val="0"/>
        <w:overflowPunct w:val="0"/>
        <w:ind w:left="142" w:right="255" w:hanging="142"/>
        <w:rPr>
          <w:spacing w:val="-1"/>
        </w:rPr>
      </w:pPr>
    </w:p>
    <w:p w14:paraId="56CDAD8B" w14:textId="4132C259" w:rsidR="00231011" w:rsidRPr="00407D84" w:rsidRDefault="00231011" w:rsidP="00231011">
      <w:pPr>
        <w:pStyle w:val="BodyText"/>
        <w:kinsoku w:val="0"/>
        <w:overflowPunct w:val="0"/>
        <w:ind w:left="142" w:right="255" w:hanging="142"/>
        <w:rPr>
          <w:spacing w:val="-1"/>
        </w:rPr>
      </w:pPr>
      <w:r w:rsidRPr="00407D84">
        <w:rPr>
          <w:spacing w:val="-1"/>
        </w:rPr>
        <w:t xml:space="preserve">Tenders are to be returned </w:t>
      </w:r>
      <w:r w:rsidR="00FC0A24" w:rsidRPr="00407D84">
        <w:rPr>
          <w:spacing w:val="-1"/>
        </w:rPr>
        <w:t>in accordance with Section 5</w:t>
      </w:r>
    </w:p>
    <w:p w14:paraId="2B8782FE" w14:textId="1E81D52B" w:rsidR="00231011" w:rsidRPr="00407D84" w:rsidRDefault="00231011" w:rsidP="00231011">
      <w:pPr>
        <w:pStyle w:val="BodyText"/>
        <w:kinsoku w:val="0"/>
        <w:overflowPunct w:val="0"/>
        <w:ind w:left="142" w:right="255" w:hanging="142"/>
        <w:rPr>
          <w:spacing w:val="-1"/>
        </w:rPr>
      </w:pPr>
      <w:r w:rsidRPr="00407D84">
        <w:rPr>
          <w:spacing w:val="-1"/>
        </w:rPr>
        <w:t>Latest date to be returned:</w:t>
      </w:r>
      <w:r w:rsidRPr="00407D84">
        <w:rPr>
          <w:spacing w:val="-1"/>
        </w:rPr>
        <w:tab/>
      </w:r>
      <w:r w:rsidR="00FC0A24" w:rsidRPr="00407D84">
        <w:rPr>
          <w:spacing w:val="-1"/>
        </w:rPr>
        <w:t>As per Section 5</w:t>
      </w:r>
    </w:p>
    <w:p w14:paraId="08B9076B" w14:textId="6481446E" w:rsidR="00231011" w:rsidRPr="00407D84" w:rsidRDefault="00231011" w:rsidP="00231011">
      <w:pPr>
        <w:pStyle w:val="BodyText"/>
        <w:kinsoku w:val="0"/>
        <w:overflowPunct w:val="0"/>
        <w:ind w:left="142" w:right="255" w:hanging="142"/>
        <w:rPr>
          <w:spacing w:val="-1"/>
        </w:rPr>
      </w:pPr>
      <w:r w:rsidRPr="00407D84">
        <w:rPr>
          <w:spacing w:val="-1"/>
        </w:rPr>
        <w:t>Latest time to be returned:</w:t>
      </w:r>
      <w:r w:rsidRPr="00407D84">
        <w:rPr>
          <w:spacing w:val="-1"/>
        </w:rPr>
        <w:tab/>
      </w:r>
      <w:r w:rsidR="00FC0A24" w:rsidRPr="00407D84">
        <w:rPr>
          <w:spacing w:val="-1"/>
        </w:rPr>
        <w:t>17:00</w:t>
      </w:r>
    </w:p>
    <w:p w14:paraId="268E6DCB" w14:textId="77777777" w:rsidR="00231011" w:rsidRPr="00407D84" w:rsidRDefault="00231011" w:rsidP="00231011">
      <w:pPr>
        <w:pStyle w:val="BodyText"/>
        <w:kinsoku w:val="0"/>
        <w:overflowPunct w:val="0"/>
        <w:ind w:left="142" w:right="255" w:hanging="142"/>
        <w:rPr>
          <w:spacing w:val="-1"/>
        </w:rPr>
      </w:pPr>
    </w:p>
    <w:p w14:paraId="1368D2B3" w14:textId="286E2BBB" w:rsidR="005D3332" w:rsidRDefault="00231011" w:rsidP="00231011">
      <w:pPr>
        <w:pStyle w:val="BodyText"/>
        <w:kinsoku w:val="0"/>
        <w:overflowPunct w:val="0"/>
        <w:ind w:left="0" w:right="255" w:firstLine="0"/>
        <w:rPr>
          <w:spacing w:val="-1"/>
        </w:rPr>
      </w:pPr>
      <w:r w:rsidRPr="00407D84">
        <w:rPr>
          <w:spacing w:val="-1"/>
        </w:rPr>
        <w:t>Emailed tenders should be sent electronically to</w:t>
      </w:r>
      <w:r w:rsidR="005D3332">
        <w:rPr>
          <w:spacing w:val="-1"/>
        </w:rPr>
        <w:t>:</w:t>
      </w:r>
    </w:p>
    <w:p w14:paraId="259068F8" w14:textId="77777777" w:rsidR="005D3332" w:rsidRPr="005D3332" w:rsidRDefault="005D3332" w:rsidP="00231011">
      <w:pPr>
        <w:pStyle w:val="BodyText"/>
        <w:kinsoku w:val="0"/>
        <w:overflowPunct w:val="0"/>
        <w:ind w:left="0" w:right="255" w:firstLine="0"/>
        <w:rPr>
          <w:spacing w:val="-1"/>
        </w:rPr>
      </w:pPr>
    </w:p>
    <w:p w14:paraId="3138A7F8" w14:textId="1F7D6F82" w:rsidR="005D3332" w:rsidRDefault="00CB393A" w:rsidP="00231011">
      <w:pPr>
        <w:pStyle w:val="BodyText"/>
        <w:kinsoku w:val="0"/>
        <w:overflowPunct w:val="0"/>
        <w:ind w:left="0" w:right="255" w:firstLine="0"/>
        <w:rPr>
          <w:spacing w:val="-1"/>
        </w:rPr>
      </w:pPr>
      <w:hyperlink r:id="rId12" w:history="1">
        <w:r w:rsidR="005D3332" w:rsidRPr="00D30F26">
          <w:rPr>
            <w:rStyle w:val="Hyperlink"/>
            <w:rFonts w:cs="Verdana"/>
            <w:spacing w:val="-1"/>
          </w:rPr>
          <w:t>Jeremy-spanton@hotmail.co.uk</w:t>
        </w:r>
      </w:hyperlink>
    </w:p>
    <w:p w14:paraId="1AD66B01" w14:textId="77777777" w:rsidR="005D3332" w:rsidRPr="005D3332" w:rsidRDefault="005D3332" w:rsidP="00231011">
      <w:pPr>
        <w:pStyle w:val="BodyText"/>
        <w:kinsoku w:val="0"/>
        <w:overflowPunct w:val="0"/>
        <w:ind w:left="0" w:right="255" w:firstLine="0"/>
        <w:rPr>
          <w:spacing w:val="-1"/>
        </w:rPr>
      </w:pPr>
    </w:p>
    <w:p w14:paraId="2CFE28A6" w14:textId="77777777" w:rsidR="005D3332" w:rsidRDefault="00231011" w:rsidP="00231011">
      <w:pPr>
        <w:pStyle w:val="BodyText"/>
        <w:kinsoku w:val="0"/>
        <w:overflowPunct w:val="0"/>
        <w:ind w:left="0" w:right="255" w:firstLine="0"/>
        <w:rPr>
          <w:spacing w:val="-1"/>
        </w:rPr>
      </w:pPr>
      <w:r w:rsidRPr="00407D84">
        <w:rPr>
          <w:spacing w:val="-1"/>
        </w:rPr>
        <w:t>with the following message clearly noted in the Subject box</w:t>
      </w:r>
      <w:r w:rsidR="005D3332">
        <w:rPr>
          <w:spacing w:val="-1"/>
        </w:rPr>
        <w:t>:</w:t>
      </w:r>
    </w:p>
    <w:p w14:paraId="5CC6A1A9" w14:textId="77777777" w:rsidR="005D3332" w:rsidRDefault="005D3332" w:rsidP="00231011">
      <w:pPr>
        <w:pStyle w:val="BodyText"/>
        <w:kinsoku w:val="0"/>
        <w:overflowPunct w:val="0"/>
        <w:ind w:left="0" w:right="255" w:firstLine="0"/>
        <w:rPr>
          <w:spacing w:val="-1"/>
        </w:rPr>
      </w:pPr>
    </w:p>
    <w:p w14:paraId="4C7BED48" w14:textId="48DE7FED" w:rsidR="00231011" w:rsidRDefault="00231011" w:rsidP="00231011">
      <w:pPr>
        <w:pStyle w:val="BodyText"/>
        <w:kinsoku w:val="0"/>
        <w:overflowPunct w:val="0"/>
        <w:ind w:left="0" w:right="255" w:firstLine="0"/>
        <w:rPr>
          <w:spacing w:val="-1"/>
        </w:rPr>
      </w:pPr>
      <w:r w:rsidRPr="00407D84">
        <w:rPr>
          <w:spacing w:val="-1"/>
        </w:rPr>
        <w:t xml:space="preserve"> ‘</w:t>
      </w:r>
      <w:r w:rsidR="005D3332" w:rsidRPr="005D3332">
        <w:rPr>
          <w:spacing w:val="-1"/>
        </w:rPr>
        <w:t>Pendeen Community Cemetery Project</w:t>
      </w:r>
      <w:r w:rsidR="00CB393A">
        <w:rPr>
          <w:spacing w:val="-1"/>
        </w:rPr>
        <w:t xml:space="preserve"> CLUP014</w:t>
      </w:r>
      <w:r w:rsidR="005D3332" w:rsidRPr="005D3332">
        <w:rPr>
          <w:spacing w:val="-1"/>
        </w:rPr>
        <w:t>’</w:t>
      </w:r>
    </w:p>
    <w:p w14:paraId="139C9E32" w14:textId="77777777" w:rsidR="005D3332" w:rsidRPr="00407D84" w:rsidRDefault="005D3332" w:rsidP="00231011">
      <w:pPr>
        <w:pStyle w:val="BodyText"/>
        <w:kinsoku w:val="0"/>
        <w:overflowPunct w:val="0"/>
        <w:ind w:left="0" w:right="255" w:firstLine="0"/>
        <w:rPr>
          <w:spacing w:val="-1"/>
        </w:rPr>
      </w:pPr>
    </w:p>
    <w:p w14:paraId="03F6E33F" w14:textId="494AB1AE" w:rsidR="009E5BAE" w:rsidRPr="00407D84" w:rsidRDefault="00231011" w:rsidP="00231011">
      <w:pPr>
        <w:pStyle w:val="BodyText"/>
        <w:kinsoku w:val="0"/>
        <w:overflowPunct w:val="0"/>
        <w:ind w:left="0" w:right="255" w:firstLine="0"/>
        <w:rPr>
          <w:spacing w:val="-1"/>
        </w:rPr>
      </w:pPr>
      <w:r w:rsidRPr="00407D84">
        <w:rPr>
          <w:b/>
          <w:bCs/>
          <w:spacing w:val="-1"/>
        </w:rPr>
        <w:t>Tenderers are advised to request an acknowledgement of receipt of their email.</w:t>
      </w:r>
    </w:p>
    <w:p w14:paraId="518F47D6" w14:textId="77777777" w:rsidR="00231011" w:rsidRPr="00407D84" w:rsidRDefault="00231011" w:rsidP="00231011">
      <w:pPr>
        <w:pStyle w:val="BodyText"/>
        <w:kinsoku w:val="0"/>
        <w:overflowPunct w:val="0"/>
        <w:ind w:left="0" w:right="255" w:firstLine="0"/>
        <w:rPr>
          <w:color w:val="FF0000"/>
          <w:spacing w:val="-1"/>
          <w:highlight w:val="yellow"/>
        </w:rPr>
      </w:pPr>
    </w:p>
    <w:p w14:paraId="3178A986" w14:textId="74BE35BB" w:rsidR="00F241D3" w:rsidRPr="00407D84" w:rsidRDefault="00457AFE" w:rsidP="00562071">
      <w:pPr>
        <w:pStyle w:val="Heading1"/>
      </w:pPr>
      <w:r w:rsidRPr="00407D84">
        <w:t>1</w:t>
      </w:r>
      <w:r w:rsidR="00A27FE4" w:rsidRPr="00407D84">
        <w:t>5.</w:t>
      </w:r>
      <w:r w:rsidRPr="00407D84">
        <w:tab/>
      </w:r>
      <w:r w:rsidR="00F241D3" w:rsidRPr="00407D84">
        <w:t>Disclaimer</w:t>
      </w:r>
    </w:p>
    <w:p w14:paraId="7D0C5803" w14:textId="77777777" w:rsidR="00F241D3" w:rsidRPr="00407D84" w:rsidRDefault="00F241D3" w:rsidP="006268C8">
      <w:pPr>
        <w:pStyle w:val="BodyText"/>
        <w:kinsoku w:val="0"/>
        <w:overflowPunct w:val="0"/>
        <w:spacing w:before="7"/>
        <w:ind w:left="0" w:firstLine="0"/>
        <w:rPr>
          <w:b/>
          <w:bCs/>
        </w:rPr>
      </w:pPr>
    </w:p>
    <w:p w14:paraId="5D995F3A" w14:textId="7697564E" w:rsidR="00F241D3" w:rsidRPr="005D3332" w:rsidRDefault="00F241D3" w:rsidP="006268C8">
      <w:pPr>
        <w:pStyle w:val="Default"/>
        <w:spacing w:before="60" w:after="60"/>
        <w:rPr>
          <w:rFonts w:ascii="Verdana" w:hAnsi="Verdana"/>
          <w:color w:val="auto"/>
          <w:sz w:val="22"/>
          <w:szCs w:val="22"/>
        </w:rPr>
      </w:pPr>
      <w:r w:rsidRPr="005D3332">
        <w:rPr>
          <w:rFonts w:ascii="Verdana" w:hAnsi="Verdana"/>
          <w:color w:val="auto"/>
          <w:sz w:val="22"/>
          <w:szCs w:val="22"/>
        </w:rPr>
        <w:t xml:space="preserve">The issue of this documentation does not commit </w:t>
      </w:r>
      <w:r w:rsidR="00407D84" w:rsidRPr="005D3332">
        <w:rPr>
          <w:rFonts w:ascii="Verdana" w:hAnsi="Verdana"/>
          <w:color w:val="auto"/>
          <w:sz w:val="22"/>
          <w:szCs w:val="22"/>
        </w:rPr>
        <w:t>Land’s End Peninsula Community Land Trust</w:t>
      </w:r>
      <w:r w:rsidR="00FC0A24" w:rsidRPr="005D3332">
        <w:rPr>
          <w:rFonts w:ascii="Verdana" w:hAnsi="Verdana"/>
          <w:color w:val="auto"/>
          <w:sz w:val="22"/>
          <w:szCs w:val="22"/>
        </w:rPr>
        <w:t xml:space="preserve"> </w:t>
      </w:r>
      <w:r w:rsidRPr="005D333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or its agents and any other party, or any part thereof, shall be taken as constituting a contract, agreement or representation between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and any other party (save for a formal award of contract made in writing by </w:t>
      </w:r>
      <w:r w:rsidR="00407D84" w:rsidRPr="005D3332">
        <w:rPr>
          <w:rFonts w:ascii="Verdana" w:hAnsi="Verdana"/>
          <w:color w:val="auto"/>
          <w:sz w:val="22"/>
          <w:szCs w:val="22"/>
        </w:rPr>
        <w:t>Land’s End Peninsula Community Land Trust</w:t>
      </w:r>
      <w:r w:rsidR="00FC0A24" w:rsidRPr="005D3332">
        <w:rPr>
          <w:rFonts w:ascii="Verdana" w:hAnsi="Verdana"/>
          <w:color w:val="auto"/>
          <w:sz w:val="22"/>
          <w:szCs w:val="22"/>
        </w:rPr>
        <w:t xml:space="preserve"> </w:t>
      </w:r>
      <w:r w:rsidRPr="005D3332">
        <w:rPr>
          <w:rFonts w:ascii="Verdana" w:hAnsi="Verdana"/>
          <w:color w:val="auto"/>
          <w:sz w:val="22"/>
          <w:szCs w:val="22"/>
        </w:rPr>
        <w:t xml:space="preserve">or on behalf of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w:t>
      </w:r>
    </w:p>
    <w:p w14:paraId="5FE722E3" w14:textId="77777777" w:rsidR="00F241D3" w:rsidRPr="005D3332" w:rsidRDefault="00F241D3" w:rsidP="006268C8">
      <w:pPr>
        <w:pStyle w:val="Default"/>
        <w:spacing w:before="60" w:after="60"/>
        <w:ind w:left="459"/>
        <w:rPr>
          <w:rFonts w:ascii="Verdana" w:hAnsi="Verdana"/>
          <w:color w:val="auto"/>
          <w:sz w:val="22"/>
          <w:szCs w:val="22"/>
        </w:rPr>
      </w:pPr>
    </w:p>
    <w:p w14:paraId="4132511B" w14:textId="3A844C72" w:rsidR="00F241D3" w:rsidRPr="005D3332" w:rsidRDefault="00F241D3" w:rsidP="006268C8">
      <w:pPr>
        <w:pStyle w:val="Default"/>
        <w:spacing w:before="60" w:after="60"/>
        <w:rPr>
          <w:rFonts w:ascii="Verdana" w:hAnsi="Verdana"/>
          <w:color w:val="auto"/>
          <w:sz w:val="22"/>
          <w:szCs w:val="22"/>
        </w:rPr>
      </w:pPr>
      <w:r w:rsidRPr="005D3332">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or any information contained in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5D3332" w:rsidRDefault="00F241D3" w:rsidP="006268C8">
      <w:pPr>
        <w:pStyle w:val="BodyText"/>
        <w:kinsoku w:val="0"/>
        <w:overflowPunct w:val="0"/>
        <w:spacing w:before="3"/>
        <w:ind w:left="0" w:firstLine="0"/>
      </w:pPr>
    </w:p>
    <w:p w14:paraId="371141ED" w14:textId="376F19AB" w:rsidR="00F241D3" w:rsidRPr="005D3332" w:rsidRDefault="00407D84" w:rsidP="006268C8">
      <w:pPr>
        <w:pStyle w:val="Default"/>
        <w:spacing w:before="60" w:after="60"/>
        <w:rPr>
          <w:rFonts w:ascii="Verdana" w:hAnsi="Verdana"/>
          <w:color w:val="auto"/>
          <w:sz w:val="22"/>
          <w:szCs w:val="22"/>
        </w:rPr>
      </w:pPr>
      <w:r w:rsidRPr="005D3332">
        <w:rPr>
          <w:rFonts w:ascii="Verdana" w:hAnsi="Verdana"/>
          <w:color w:val="auto"/>
          <w:sz w:val="22"/>
          <w:szCs w:val="22"/>
        </w:rPr>
        <w:t>Land’s End Peninsula Community Land Trust</w:t>
      </w:r>
      <w:r w:rsidR="00F241D3" w:rsidRPr="005D3332">
        <w:rPr>
          <w:rFonts w:ascii="Verdana" w:hAnsi="Verdana"/>
          <w:color w:val="auto"/>
          <w:sz w:val="22"/>
          <w:szCs w:val="22"/>
        </w:rPr>
        <w:t xml:space="preserve"> reserves the right to vary or change </w:t>
      </w:r>
      <w:r w:rsidR="00F241D3" w:rsidRPr="005D3332">
        <w:rPr>
          <w:rFonts w:ascii="Verdana" w:hAnsi="Verdana"/>
          <w:color w:val="auto"/>
          <w:sz w:val="22"/>
          <w:szCs w:val="22"/>
        </w:rPr>
        <w:lastRenderedPageBreak/>
        <w:t>all or any part of the basis of the procedures for the procurement process at any time or not to proceed with the proposed procurement at all.</w:t>
      </w:r>
    </w:p>
    <w:p w14:paraId="2C1AF83E" w14:textId="77777777" w:rsidR="00F241D3" w:rsidRPr="005D3332" w:rsidRDefault="00F241D3" w:rsidP="006268C8">
      <w:pPr>
        <w:pStyle w:val="BodyText"/>
        <w:kinsoku w:val="0"/>
        <w:overflowPunct w:val="0"/>
        <w:spacing w:before="6"/>
        <w:ind w:left="0" w:firstLine="0"/>
      </w:pPr>
    </w:p>
    <w:p w14:paraId="21B21F84" w14:textId="5D9B357D" w:rsidR="00F241D3" w:rsidRPr="005D3332" w:rsidRDefault="00F241D3" w:rsidP="006268C8">
      <w:pPr>
        <w:pStyle w:val="Default"/>
        <w:spacing w:before="60" w:after="60"/>
        <w:rPr>
          <w:rFonts w:ascii="Verdana" w:hAnsi="Verdana"/>
          <w:color w:val="auto"/>
          <w:sz w:val="22"/>
          <w:szCs w:val="22"/>
        </w:rPr>
      </w:pPr>
      <w:r w:rsidRPr="005D3332">
        <w:rPr>
          <w:rFonts w:ascii="Verdana" w:hAnsi="Verdana"/>
          <w:color w:val="auto"/>
          <w:sz w:val="22"/>
          <w:szCs w:val="22"/>
        </w:rPr>
        <w:t xml:space="preserve">Cancellation of the procurement process (at any time) under any circumstances will not render </w:t>
      </w:r>
      <w:r w:rsidR="00407D84" w:rsidRPr="005D3332">
        <w:rPr>
          <w:rFonts w:ascii="Verdana" w:hAnsi="Verdana"/>
          <w:color w:val="auto"/>
          <w:sz w:val="22"/>
          <w:szCs w:val="22"/>
        </w:rPr>
        <w:t>Land’s End Peninsula Community Land Trust</w:t>
      </w:r>
      <w:r w:rsidRPr="005D3332">
        <w:rPr>
          <w:rFonts w:ascii="Verdana" w:hAnsi="Verdana"/>
          <w:color w:val="auto"/>
          <w:sz w:val="22"/>
          <w:szCs w:val="22"/>
        </w:rPr>
        <w:t xml:space="preserve"> liable for any costs or expenses incurred by tenderers during the procurement process.</w:t>
      </w:r>
    </w:p>
    <w:p w14:paraId="496FDF3F" w14:textId="77777777" w:rsidR="00F241D3" w:rsidRPr="00407D84" w:rsidRDefault="00F241D3" w:rsidP="00043839">
      <w:pPr>
        <w:pStyle w:val="BodyText"/>
        <w:kinsoku w:val="0"/>
        <w:overflowPunct w:val="0"/>
        <w:ind w:left="120" w:right="237" w:firstLine="0"/>
        <w:jc w:val="both"/>
        <w:rPr>
          <w:color w:val="FF0000"/>
          <w:spacing w:val="-1"/>
          <w:highlight w:val="yellow"/>
        </w:rPr>
      </w:pPr>
    </w:p>
    <w:p w14:paraId="64B37359" w14:textId="7DE894DA" w:rsidR="00F241D3" w:rsidRDefault="00043839" w:rsidP="00DC1833">
      <w:pPr>
        <w:pStyle w:val="Heading1"/>
      </w:pPr>
      <w:r w:rsidRPr="00407D84">
        <w:t>1</w:t>
      </w:r>
      <w:r w:rsidR="00A27FE4" w:rsidRPr="00407D84">
        <w:t>6</w:t>
      </w:r>
      <w:r w:rsidR="008048C0" w:rsidRPr="00407D84">
        <w:t xml:space="preserve">. </w:t>
      </w:r>
      <w:r w:rsidR="003D4F03" w:rsidRPr="00407D84">
        <w:tab/>
      </w:r>
      <w:r w:rsidR="00BC2AC2" w:rsidRPr="00407D84">
        <w:t>Enclosures</w:t>
      </w:r>
      <w:r w:rsidR="00D94567">
        <w:t>:</w:t>
      </w:r>
    </w:p>
    <w:p w14:paraId="5EA35912" w14:textId="3B9CDFE1" w:rsidR="00DC1833" w:rsidRDefault="00DC1833" w:rsidP="00DC1833"/>
    <w:p w14:paraId="4BFA2724" w14:textId="096507FD" w:rsidR="00DC1833" w:rsidRPr="00DC1833" w:rsidRDefault="00DC1833" w:rsidP="00DC1833">
      <w:pPr>
        <w:pStyle w:val="ListParagraph"/>
        <w:numPr>
          <w:ilvl w:val="0"/>
          <w:numId w:val="3"/>
        </w:numPr>
        <w:ind w:left="851" w:hanging="851"/>
        <w:rPr>
          <w:rFonts w:ascii="Verdana" w:hAnsi="Verdana"/>
          <w:sz w:val="22"/>
          <w:szCs w:val="22"/>
        </w:rPr>
      </w:pPr>
      <w:r w:rsidRPr="00DC1833">
        <w:rPr>
          <w:rFonts w:ascii="Verdana" w:hAnsi="Verdana"/>
          <w:sz w:val="22"/>
          <w:szCs w:val="22"/>
        </w:rPr>
        <w:t xml:space="preserve">20-0044-001 Pendeen Community Cemetery Project, Pendeen -  Topographical Survey </w:t>
      </w:r>
    </w:p>
    <w:p w14:paraId="56BC60ED" w14:textId="68E1329C" w:rsidR="00DC1833" w:rsidRPr="00DC1833" w:rsidRDefault="00DC1833" w:rsidP="00DC1833">
      <w:pPr>
        <w:tabs>
          <w:tab w:val="left" w:pos="851"/>
        </w:tabs>
        <w:rPr>
          <w:rFonts w:ascii="Verdana" w:hAnsi="Verdana"/>
          <w:sz w:val="22"/>
          <w:szCs w:val="22"/>
        </w:rPr>
      </w:pPr>
      <w:r w:rsidRPr="00DC1833">
        <w:rPr>
          <w:rFonts w:ascii="Verdana" w:hAnsi="Verdana"/>
          <w:sz w:val="22"/>
          <w:szCs w:val="22"/>
        </w:rPr>
        <w:t>2</w:t>
      </w:r>
      <w:r w:rsidRPr="00DC1833">
        <w:rPr>
          <w:rFonts w:ascii="Verdana" w:hAnsi="Verdana"/>
          <w:sz w:val="22"/>
          <w:szCs w:val="22"/>
        </w:rPr>
        <w:tab/>
        <w:t xml:space="preserve">19416 Pendeen Community Cemetery Initial Investigation </w:t>
      </w:r>
    </w:p>
    <w:p w14:paraId="13DF3D91" w14:textId="2A08CC09" w:rsidR="00DC1833" w:rsidRPr="00DC1833" w:rsidRDefault="00DC1833" w:rsidP="00DC1833">
      <w:pPr>
        <w:tabs>
          <w:tab w:val="left" w:pos="851"/>
        </w:tabs>
        <w:rPr>
          <w:rFonts w:ascii="Verdana" w:hAnsi="Verdana"/>
          <w:sz w:val="22"/>
          <w:szCs w:val="22"/>
        </w:rPr>
      </w:pPr>
      <w:r w:rsidRPr="00DC1833">
        <w:rPr>
          <w:rFonts w:ascii="Verdana" w:hAnsi="Verdana"/>
          <w:sz w:val="22"/>
          <w:szCs w:val="22"/>
        </w:rPr>
        <w:t>3</w:t>
      </w:r>
      <w:r w:rsidRPr="00DC1833">
        <w:rPr>
          <w:rFonts w:ascii="Verdana" w:hAnsi="Verdana"/>
          <w:sz w:val="22"/>
          <w:szCs w:val="22"/>
        </w:rPr>
        <w:tab/>
        <w:t>19452 Pendeen Community Cemetery Site Investigation</w:t>
      </w:r>
    </w:p>
    <w:p w14:paraId="76499281" w14:textId="546DDE1D" w:rsidR="00DC1833" w:rsidRPr="00DC1833" w:rsidRDefault="00DC1833" w:rsidP="00DC1833">
      <w:pPr>
        <w:tabs>
          <w:tab w:val="left" w:pos="851"/>
        </w:tabs>
        <w:rPr>
          <w:rFonts w:ascii="Verdana" w:hAnsi="Verdana"/>
          <w:sz w:val="22"/>
          <w:szCs w:val="22"/>
        </w:rPr>
      </w:pPr>
      <w:r w:rsidRPr="00DC1833">
        <w:rPr>
          <w:rFonts w:ascii="Verdana" w:hAnsi="Verdana"/>
          <w:sz w:val="22"/>
          <w:szCs w:val="22"/>
        </w:rPr>
        <w:t>4</w:t>
      </w:r>
      <w:r w:rsidRPr="00DC1833">
        <w:rPr>
          <w:rFonts w:ascii="Verdana" w:hAnsi="Verdana"/>
          <w:sz w:val="22"/>
          <w:szCs w:val="22"/>
        </w:rPr>
        <w:tab/>
        <w:t xml:space="preserve">19846 - Pendeen Letter Report Wells </w:t>
      </w:r>
    </w:p>
    <w:p w14:paraId="7F864CDB" w14:textId="1130D000" w:rsidR="00DC1833" w:rsidRPr="00DC1833" w:rsidRDefault="00DC1833" w:rsidP="00DC1833">
      <w:pPr>
        <w:tabs>
          <w:tab w:val="left" w:pos="851"/>
        </w:tabs>
        <w:rPr>
          <w:rFonts w:ascii="Verdana" w:hAnsi="Verdana"/>
          <w:sz w:val="22"/>
          <w:szCs w:val="22"/>
        </w:rPr>
      </w:pPr>
      <w:r w:rsidRPr="00DC1833">
        <w:rPr>
          <w:rFonts w:ascii="Verdana" w:hAnsi="Verdana"/>
          <w:sz w:val="22"/>
          <w:szCs w:val="22"/>
        </w:rPr>
        <w:t>5</w:t>
      </w:r>
      <w:r w:rsidRPr="00DC1833">
        <w:rPr>
          <w:rFonts w:ascii="Verdana" w:hAnsi="Verdana"/>
          <w:sz w:val="22"/>
          <w:szCs w:val="22"/>
        </w:rPr>
        <w:tab/>
        <w:t xml:space="preserve">PCC Planning Permission </w:t>
      </w:r>
    </w:p>
    <w:p w14:paraId="5E3F6046" w14:textId="3047B295" w:rsidR="00DC1833" w:rsidRPr="00DC1833" w:rsidRDefault="00DC1833" w:rsidP="00DC1833">
      <w:pPr>
        <w:tabs>
          <w:tab w:val="left" w:pos="851"/>
        </w:tabs>
        <w:rPr>
          <w:rFonts w:ascii="Verdana" w:hAnsi="Verdana"/>
          <w:sz w:val="22"/>
          <w:szCs w:val="22"/>
        </w:rPr>
      </w:pPr>
      <w:r w:rsidRPr="00DC1833">
        <w:rPr>
          <w:rFonts w:ascii="Verdana" w:hAnsi="Verdana"/>
          <w:sz w:val="22"/>
          <w:szCs w:val="22"/>
        </w:rPr>
        <w:t>6</w:t>
      </w:r>
      <w:r w:rsidRPr="00DC1833">
        <w:rPr>
          <w:rFonts w:ascii="Verdana" w:hAnsi="Verdana"/>
          <w:sz w:val="22"/>
          <w:szCs w:val="22"/>
        </w:rPr>
        <w:tab/>
        <w:t>Planning Granted</w:t>
      </w:r>
    </w:p>
    <w:p w14:paraId="0C459A80" w14:textId="5D319DDE" w:rsidR="00DC1833" w:rsidRDefault="00DC1833" w:rsidP="00DC1833">
      <w:pPr>
        <w:tabs>
          <w:tab w:val="left" w:pos="851"/>
        </w:tabs>
        <w:rPr>
          <w:rFonts w:ascii="Verdana" w:hAnsi="Verdana"/>
          <w:sz w:val="22"/>
          <w:szCs w:val="22"/>
        </w:rPr>
      </w:pPr>
      <w:r w:rsidRPr="00DC1833">
        <w:rPr>
          <w:rFonts w:ascii="Verdana" w:hAnsi="Verdana"/>
          <w:sz w:val="22"/>
          <w:szCs w:val="22"/>
        </w:rPr>
        <w:t>7</w:t>
      </w:r>
      <w:r w:rsidRPr="00DC1833">
        <w:rPr>
          <w:rFonts w:ascii="Verdana" w:hAnsi="Verdana"/>
          <w:sz w:val="22"/>
          <w:szCs w:val="22"/>
        </w:rPr>
        <w:tab/>
        <w:t xml:space="preserve">Pendeen Burial Space Landscaping Plan </w:t>
      </w:r>
    </w:p>
    <w:p w14:paraId="53822324" w14:textId="3086A0F5" w:rsidR="002270CC" w:rsidRPr="00DC1833" w:rsidRDefault="002270CC" w:rsidP="00DC1833">
      <w:pPr>
        <w:tabs>
          <w:tab w:val="left" w:pos="851"/>
        </w:tabs>
        <w:rPr>
          <w:rFonts w:ascii="Verdana" w:hAnsi="Verdana"/>
          <w:sz w:val="22"/>
          <w:szCs w:val="22"/>
        </w:rPr>
      </w:pPr>
      <w:r>
        <w:rPr>
          <w:rFonts w:ascii="Verdana" w:hAnsi="Verdana"/>
          <w:sz w:val="22"/>
          <w:szCs w:val="22"/>
        </w:rPr>
        <w:t>8</w:t>
      </w:r>
      <w:r>
        <w:rPr>
          <w:rFonts w:ascii="Verdana" w:hAnsi="Verdana"/>
          <w:sz w:val="22"/>
          <w:szCs w:val="22"/>
        </w:rPr>
        <w:tab/>
        <w:t>Car park plan</w:t>
      </w:r>
    </w:p>
    <w:sectPr w:rsidR="002270CC" w:rsidRPr="00DC1833"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3D4E089A"/>
    <w:multiLevelType w:val="hybridMultilevel"/>
    <w:tmpl w:val="C8283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0"/>
  </w:num>
  <w:num w:numId="2" w16cid:durableId="946305247">
    <w:abstractNumId w:val="1"/>
  </w:num>
  <w:num w:numId="3" w16cid:durableId="20598161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0F83"/>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26DA"/>
    <w:rsid w:val="001E6A66"/>
    <w:rsid w:val="001F725E"/>
    <w:rsid w:val="002047C7"/>
    <w:rsid w:val="0020644B"/>
    <w:rsid w:val="00211A64"/>
    <w:rsid w:val="002166ED"/>
    <w:rsid w:val="00224C4C"/>
    <w:rsid w:val="002255AD"/>
    <w:rsid w:val="002270CC"/>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1024F"/>
    <w:rsid w:val="00313767"/>
    <w:rsid w:val="0031501C"/>
    <w:rsid w:val="00322D60"/>
    <w:rsid w:val="00323542"/>
    <w:rsid w:val="00323D1D"/>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B5F2D"/>
    <w:rsid w:val="003C2553"/>
    <w:rsid w:val="003C4672"/>
    <w:rsid w:val="003C65FC"/>
    <w:rsid w:val="003C661B"/>
    <w:rsid w:val="003D4F03"/>
    <w:rsid w:val="003D78DA"/>
    <w:rsid w:val="003E6BA4"/>
    <w:rsid w:val="003F289E"/>
    <w:rsid w:val="003F3ECD"/>
    <w:rsid w:val="003F7852"/>
    <w:rsid w:val="00401302"/>
    <w:rsid w:val="004024C5"/>
    <w:rsid w:val="00407D84"/>
    <w:rsid w:val="00414F26"/>
    <w:rsid w:val="00420711"/>
    <w:rsid w:val="00421CBC"/>
    <w:rsid w:val="00423134"/>
    <w:rsid w:val="00430CCC"/>
    <w:rsid w:val="004378D0"/>
    <w:rsid w:val="00440F87"/>
    <w:rsid w:val="00441D4B"/>
    <w:rsid w:val="00443917"/>
    <w:rsid w:val="00445C9A"/>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0B72"/>
    <w:rsid w:val="004D55CF"/>
    <w:rsid w:val="004D743A"/>
    <w:rsid w:val="004D77FE"/>
    <w:rsid w:val="004E02A6"/>
    <w:rsid w:val="004E4A58"/>
    <w:rsid w:val="004E51A3"/>
    <w:rsid w:val="004F2E6B"/>
    <w:rsid w:val="00501FAE"/>
    <w:rsid w:val="00506A5D"/>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4FDA"/>
    <w:rsid w:val="00562071"/>
    <w:rsid w:val="00562BAA"/>
    <w:rsid w:val="0056303D"/>
    <w:rsid w:val="0056352F"/>
    <w:rsid w:val="00583033"/>
    <w:rsid w:val="005833EF"/>
    <w:rsid w:val="005901DB"/>
    <w:rsid w:val="0059723B"/>
    <w:rsid w:val="005B1944"/>
    <w:rsid w:val="005B3F7E"/>
    <w:rsid w:val="005B41A4"/>
    <w:rsid w:val="005B5AFD"/>
    <w:rsid w:val="005B65DA"/>
    <w:rsid w:val="005B7232"/>
    <w:rsid w:val="005C3FF8"/>
    <w:rsid w:val="005C766F"/>
    <w:rsid w:val="005C7750"/>
    <w:rsid w:val="005D20FA"/>
    <w:rsid w:val="005D3332"/>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5FFC"/>
    <w:rsid w:val="00726E3B"/>
    <w:rsid w:val="0073095D"/>
    <w:rsid w:val="0073177F"/>
    <w:rsid w:val="0073390D"/>
    <w:rsid w:val="00743271"/>
    <w:rsid w:val="00743DA4"/>
    <w:rsid w:val="00743EC2"/>
    <w:rsid w:val="00750B5A"/>
    <w:rsid w:val="0075598D"/>
    <w:rsid w:val="00755A9C"/>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4AD"/>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454B"/>
    <w:rsid w:val="00837579"/>
    <w:rsid w:val="00847C57"/>
    <w:rsid w:val="008501D2"/>
    <w:rsid w:val="00852919"/>
    <w:rsid w:val="0085707F"/>
    <w:rsid w:val="0085769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C30A0"/>
    <w:rsid w:val="008D05E7"/>
    <w:rsid w:val="008D38AA"/>
    <w:rsid w:val="008D3BF1"/>
    <w:rsid w:val="008E73A0"/>
    <w:rsid w:val="008E7828"/>
    <w:rsid w:val="008E7BCA"/>
    <w:rsid w:val="008F20CE"/>
    <w:rsid w:val="008F7062"/>
    <w:rsid w:val="00901012"/>
    <w:rsid w:val="00901F39"/>
    <w:rsid w:val="009071BD"/>
    <w:rsid w:val="00907BA5"/>
    <w:rsid w:val="00911944"/>
    <w:rsid w:val="00911C7E"/>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1E17"/>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4F60"/>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417D6"/>
    <w:rsid w:val="00C419D0"/>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393A"/>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94567"/>
    <w:rsid w:val="00DA20F8"/>
    <w:rsid w:val="00DC1833"/>
    <w:rsid w:val="00DD2879"/>
    <w:rsid w:val="00DD5C33"/>
    <w:rsid w:val="00DD5DFC"/>
    <w:rsid w:val="00DE23C3"/>
    <w:rsid w:val="00DE4285"/>
    <w:rsid w:val="00DE5F3F"/>
    <w:rsid w:val="00DE65C0"/>
    <w:rsid w:val="00DF2E07"/>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082B"/>
    <w:rsid w:val="00EA2A58"/>
    <w:rsid w:val="00EA7CB9"/>
    <w:rsid w:val="00EB1FF0"/>
    <w:rsid w:val="00EB28C2"/>
    <w:rsid w:val="00EB49A8"/>
    <w:rsid w:val="00EB643A"/>
    <w:rsid w:val="00EB7BFF"/>
    <w:rsid w:val="00EC2344"/>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24A"/>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6207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6207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562071"/>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562071"/>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remy-spanton@hotmai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3/10/UK-SPF-_-Branding-and-Publicity-V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2867</Words>
  <Characters>15693</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2024-01-14T12:00:00Z</dcterms:created>
  <dcterms:modified xsi:type="dcterms:W3CDTF">2024-01-14T12:45:00Z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2024-01-14T12:45:36Z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a4146200-d9d7-46a7-b93a-731024551846</vt:lpwstr>
  </property>
  <property fmtid="{D5CDD505-2E9C-101B-9397-08002B2CF9AE}" pid="9" name="MSIP_Label_bee4c20f-5817-432f-84ac-80a373257ed1_ContentBits">
    <vt:lpwstr>1</vt:lpwstr>
  </property>
</Properties>
</file>