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B4" w:rsidRDefault="00E87134" w:rsidP="007F7DB4">
      <w:pPr>
        <w:rPr>
          <w:rFonts w:ascii="Arial" w:hAnsi="Arial" w:cs="Arial"/>
          <w:b/>
          <w:sz w:val="24"/>
          <w:szCs w:val="24"/>
        </w:rPr>
      </w:pPr>
      <w:r>
        <w:rPr>
          <w:rFonts w:ascii="Arial" w:hAnsi="Arial" w:cs="Arial"/>
          <w:b/>
          <w:sz w:val="24"/>
          <w:szCs w:val="24"/>
        </w:rPr>
        <w:t>Document 2</w:t>
      </w:r>
    </w:p>
    <w:p w:rsidR="007C24D2" w:rsidRDefault="00655259" w:rsidP="00AB67B6">
      <w:pPr>
        <w:rPr>
          <w:rFonts w:ascii="Arial" w:hAnsi="Arial" w:cs="Arial"/>
          <w:b/>
          <w:sz w:val="24"/>
          <w:szCs w:val="24"/>
        </w:rPr>
      </w:pPr>
      <w:r w:rsidRPr="00167388">
        <w:rPr>
          <w:rFonts w:ascii="Arial" w:hAnsi="Arial" w:cs="Arial"/>
          <w:b/>
          <w:sz w:val="24"/>
          <w:szCs w:val="24"/>
        </w:rPr>
        <w:t>PROCUREMENT</w:t>
      </w:r>
      <w:r w:rsidR="008A160F" w:rsidRPr="00167388">
        <w:rPr>
          <w:rFonts w:ascii="Arial" w:hAnsi="Arial" w:cs="Arial"/>
          <w:b/>
          <w:sz w:val="24"/>
          <w:szCs w:val="24"/>
        </w:rPr>
        <w:t xml:space="preserve"> </w:t>
      </w:r>
      <w:r w:rsidR="00AC18C0" w:rsidRPr="00167388">
        <w:rPr>
          <w:rFonts w:ascii="Arial" w:hAnsi="Arial" w:cs="Arial"/>
          <w:b/>
          <w:sz w:val="24"/>
          <w:szCs w:val="24"/>
        </w:rPr>
        <w:t xml:space="preserve">DECLARATIONS </w:t>
      </w:r>
      <w:r w:rsidR="00720AAC" w:rsidRPr="00167388">
        <w:rPr>
          <w:rFonts w:ascii="Arial" w:hAnsi="Arial" w:cs="Arial"/>
          <w:b/>
          <w:sz w:val="24"/>
          <w:szCs w:val="24"/>
        </w:rPr>
        <w:t>–</w:t>
      </w:r>
      <w:r w:rsidR="00A0138B" w:rsidRPr="00167388">
        <w:rPr>
          <w:rFonts w:ascii="Arial" w:hAnsi="Arial" w:cs="Arial"/>
          <w:b/>
          <w:sz w:val="24"/>
          <w:szCs w:val="24"/>
        </w:rPr>
        <w:t xml:space="preserve"> </w:t>
      </w:r>
      <w:r w:rsidR="00A32D2D" w:rsidRPr="00A32D2D">
        <w:rPr>
          <w:rFonts w:ascii="Arial" w:hAnsi="Arial" w:cs="Arial"/>
          <w:b/>
          <w:sz w:val="24"/>
          <w:szCs w:val="24"/>
        </w:rPr>
        <w:t>BI Data and Analytics Support</w:t>
      </w:r>
      <w:r w:rsidR="00E923CB">
        <w:rPr>
          <w:rFonts w:ascii="Arial" w:hAnsi="Arial" w:cs="Arial"/>
          <w:b/>
          <w:sz w:val="24"/>
          <w:szCs w:val="24"/>
        </w:rPr>
        <w:t xml:space="preserve"> </w:t>
      </w:r>
      <w:r w:rsidR="001A2323">
        <w:rPr>
          <w:rFonts w:ascii="Arial" w:hAnsi="Arial" w:cs="Arial"/>
          <w:b/>
          <w:sz w:val="24"/>
          <w:szCs w:val="24"/>
        </w:rPr>
        <w:t>–</w:t>
      </w:r>
      <w:r w:rsidR="00167388" w:rsidRPr="00167388">
        <w:rPr>
          <w:rFonts w:ascii="Arial" w:hAnsi="Arial" w:cs="Arial"/>
          <w:b/>
          <w:sz w:val="24"/>
          <w:szCs w:val="24"/>
        </w:rPr>
        <w:t xml:space="preserve"> </w:t>
      </w:r>
      <w:r w:rsidR="00E87134">
        <w:rPr>
          <w:rFonts w:ascii="Arial" w:hAnsi="Arial" w:cs="Arial"/>
          <w:b/>
          <w:sz w:val="24"/>
          <w:szCs w:val="24"/>
        </w:rPr>
        <w:t xml:space="preserve">Arden &amp; GEM CSU </w:t>
      </w:r>
    </w:p>
    <w:p w:rsidR="00DC2D73" w:rsidRPr="00DC2D73" w:rsidRDefault="00DC2D73" w:rsidP="00AB67B6">
      <w:pPr>
        <w:rPr>
          <w:rFonts w:ascii="Arial" w:hAnsi="Arial" w:cs="Arial"/>
          <w:b/>
          <w:sz w:val="20"/>
          <w:szCs w:val="20"/>
        </w:rPr>
      </w:pPr>
      <w:r w:rsidRPr="00DC2D73">
        <w:rPr>
          <w:rFonts w:ascii="Arial" w:hAnsi="Arial" w:cs="Arial"/>
          <w:b/>
          <w:sz w:val="20"/>
          <w:szCs w:val="20"/>
        </w:rPr>
        <w:t>ITT Reference Number:  ITT_</w:t>
      </w:r>
      <w:r w:rsidR="00701E2D">
        <w:rPr>
          <w:rFonts w:ascii="Arial" w:hAnsi="Arial" w:cs="Arial"/>
          <w:b/>
          <w:sz w:val="20"/>
          <w:szCs w:val="20"/>
        </w:rPr>
        <w:t>1021</w:t>
      </w:r>
      <w:bookmarkStart w:id="0" w:name="_GoBack"/>
      <w:bookmarkEnd w:id="0"/>
      <w:r w:rsidRPr="00DC2D73">
        <w:rPr>
          <w:rFonts w:ascii="Arial" w:hAnsi="Arial" w:cs="Arial"/>
          <w:b/>
          <w:sz w:val="20"/>
          <w:szCs w:val="20"/>
        </w:rPr>
        <w:t xml:space="preserve"> - AGEMCSU/TRANS/18/542</w:t>
      </w: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Default="007C24D2" w:rsidP="00463B36">
      <w:pPr>
        <w:pStyle w:val="ITTnormal"/>
        <w:ind w:left="0"/>
        <w:rPr>
          <w:b/>
          <w:sz w:val="24"/>
          <w:szCs w:val="24"/>
        </w:rPr>
      </w:pPr>
      <w:r w:rsidRPr="00184EF2">
        <w:rPr>
          <w:b/>
          <w:sz w:val="24"/>
          <w:szCs w:val="24"/>
        </w:rPr>
        <w:t>THIS DOCUMENT MUST BE</w:t>
      </w:r>
      <w:r w:rsidR="0041430E" w:rsidRPr="00184EF2">
        <w:rPr>
          <w:b/>
          <w:sz w:val="24"/>
          <w:szCs w:val="24"/>
        </w:rPr>
        <w:t xml:space="preserve"> COMPLETED,</w:t>
      </w:r>
      <w:r w:rsidR="00655259">
        <w:rPr>
          <w:b/>
          <w:sz w:val="24"/>
          <w:szCs w:val="24"/>
        </w:rPr>
        <w:t xml:space="preserve"> SIGNED AND ATTACHED.</w:t>
      </w:r>
    </w:p>
    <w:p w:rsidR="00655259" w:rsidRPr="00184EF2" w:rsidRDefault="00655259" w:rsidP="00463B36">
      <w:pPr>
        <w:pStyle w:val="ITTnormal"/>
        <w:ind w:left="0"/>
        <w:rPr>
          <w:b/>
          <w:sz w:val="24"/>
          <w:szCs w:val="24"/>
        </w:rPr>
      </w:pP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1" w:name="_Toc260219329"/>
      <w:bookmarkStart w:id="2" w:name="_Toc260387084"/>
      <w:r w:rsidRPr="002F5A3B">
        <w:rPr>
          <w:rFonts w:cs="Arial"/>
          <w:b/>
          <w:sz w:val="24"/>
          <w:szCs w:val="24"/>
        </w:rPr>
        <w:t>DECLARATION</w:t>
      </w:r>
      <w:bookmarkEnd w:id="1"/>
      <w:bookmarkEnd w:id="2"/>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7F7DB4">
        <w:rPr>
          <w:rFonts w:cs="Arial"/>
          <w:sz w:val="24"/>
          <w:szCs w:val="24"/>
        </w:rPr>
        <w:t xml:space="preserve">the </w:t>
      </w:r>
      <w:r w:rsidRPr="002F5A3B">
        <w:rPr>
          <w:rFonts w:cs="Arial"/>
          <w:sz w:val="24"/>
          <w:szCs w:val="24"/>
        </w:rPr>
        <w:t xml:space="preserve">ITT and supporting qualification information </w:t>
      </w:r>
      <w:r w:rsidRPr="0000307F">
        <w:rPr>
          <w:rFonts w:cs="Arial"/>
          <w:sz w:val="24"/>
          <w:szCs w:val="24"/>
        </w:rPr>
        <w:t>(</w:t>
      </w:r>
      <w:r w:rsidR="007F7DB4">
        <w:rPr>
          <w:rFonts w:cs="Arial"/>
          <w:sz w:val="24"/>
          <w:szCs w:val="24"/>
        </w:rPr>
        <w:t>Document 1</w:t>
      </w:r>
      <w:r w:rsidRPr="0000307F">
        <w:rPr>
          <w:rFonts w:cs="Arial"/>
          <w:sz w:val="24"/>
          <w:szCs w:val="24"/>
        </w:rPr>
        <w:t>)</w:t>
      </w:r>
      <w:r w:rsidRPr="002F5A3B">
        <w:rPr>
          <w:rFonts w:cs="Arial"/>
          <w:sz w:val="24"/>
          <w:szCs w:val="24"/>
        </w:rPr>
        <w:t xml:space="preserve"> </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ITT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ITT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w:t>
      </w:r>
      <w:r w:rsidRPr="00184EF2">
        <w:rPr>
          <w:rFonts w:ascii="Arial" w:hAnsi="Arial" w:cs="Arial"/>
          <w:sz w:val="24"/>
          <w:szCs w:val="24"/>
        </w:rPr>
        <w:lastRenderedPageBreak/>
        <w:t xml:space="preserve">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not fixed or adjusted the amount of the tender or the rates or prices quoted by or 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 of any rival tender for the ITT or had the benefit, in the preparation of this tender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about any aspect of the tender in a manner not permitted by the ITT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lastRenderedPageBreak/>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655259" w:rsidRDefault="00655259"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336AC8">
          <w:headerReference w:type="default" r:id="rId12"/>
          <w:footerReference w:type="default" r:id="rId13"/>
          <w:pgSz w:w="11907" w:h="16839"/>
          <w:pgMar w:top="418" w:right="1440" w:bottom="1440" w:left="1440" w:header="284" w:footer="720" w:gutter="0"/>
          <w:cols w:space="720"/>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3" w:name="h.30j0zll"/>
      <w:bookmarkEnd w:id="3"/>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4" w:name="h.1fob9te"/>
            <w:bookmarkEnd w:id="4"/>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661384" w:rsidRPr="00336AC8">
        <w:rPr>
          <w:rFonts w:ascii="Arial" w:eastAsia="Arial" w:hAnsi="Arial" w:cs="Arial"/>
          <w:color w:val="000000"/>
          <w:sz w:val="24"/>
          <w:szCs w:val="24"/>
          <w:lang w:eastAsia="en-GB"/>
        </w:rPr>
        <w:t>ITT</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5" w:name="h.3znysh7"/>
      <w:bookmarkEnd w:id="5"/>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6" w:name="h.2et92p0"/>
            <w:bookmarkEnd w:id="6"/>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167388" w:rsidRDefault="00167388">
      <w:pPr>
        <w:spacing w:after="0" w:line="240" w:lineRule="auto"/>
        <w:rPr>
          <w:rFonts w:ascii="Arial" w:eastAsia="Arial" w:hAnsi="Arial" w:cs="Arial"/>
          <w:b/>
          <w:color w:val="4F81BD" w:themeColor="accent1"/>
          <w:sz w:val="24"/>
          <w:szCs w:val="24"/>
          <w:lang w:eastAsia="en-GB"/>
        </w:rPr>
      </w:pPr>
      <w:r>
        <w:rPr>
          <w:b/>
          <w:color w:val="4F81BD" w:themeColor="accent1"/>
          <w:sz w:val="24"/>
          <w:szCs w:val="24"/>
        </w:rPr>
        <w:br w:type="page"/>
      </w: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7"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7"/>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CF5711">
      <w:pPr>
        <w:jc w:val="both"/>
        <w:rPr>
          <w:rFonts w:ascii="Arial" w:hAnsi="Arial" w:cs="Arial"/>
          <w:sz w:val="24"/>
          <w:szCs w:val="24"/>
        </w:rPr>
      </w:pPr>
      <w:bookmarkStart w:id="8"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655259">
        <w:rPr>
          <w:rFonts w:ascii="Arial" w:hAnsi="Arial" w:cs="Arial"/>
          <w:sz w:val="24"/>
          <w:szCs w:val="24"/>
        </w:rPr>
        <w:t>ITT</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sidRPr="00655259">
        <w:rPr>
          <w:rFonts w:ascii="Arial" w:hAnsi="Arial" w:cs="Arial"/>
          <w:color w:val="000000" w:themeColor="text1"/>
          <w:sz w:val="24"/>
          <w:szCs w:val="24"/>
        </w:rPr>
        <w:t xml:space="preserve">the </w:t>
      </w:r>
      <w:r w:rsidR="00111BEB">
        <w:rPr>
          <w:rFonts w:ascii="Arial" w:hAnsi="Arial" w:cs="Arial"/>
          <w:color w:val="000000" w:themeColor="text1"/>
          <w:sz w:val="24"/>
          <w:szCs w:val="24"/>
        </w:rPr>
        <w:t>Tuesday 12</w:t>
      </w:r>
      <w:r w:rsidR="00111BEB" w:rsidRPr="00111BEB">
        <w:rPr>
          <w:rFonts w:ascii="Arial" w:hAnsi="Arial" w:cs="Arial"/>
          <w:color w:val="000000" w:themeColor="text1"/>
          <w:sz w:val="24"/>
          <w:szCs w:val="24"/>
          <w:vertAlign w:val="superscript"/>
        </w:rPr>
        <w:t>th</w:t>
      </w:r>
      <w:r w:rsidR="00111BEB">
        <w:rPr>
          <w:rFonts w:ascii="Arial" w:hAnsi="Arial" w:cs="Arial"/>
          <w:color w:val="000000" w:themeColor="text1"/>
          <w:sz w:val="24"/>
          <w:szCs w:val="24"/>
        </w:rPr>
        <w:t xml:space="preserve"> </w:t>
      </w:r>
      <w:r w:rsidR="00A32D2D">
        <w:rPr>
          <w:rFonts w:ascii="Arial" w:hAnsi="Arial" w:cs="Arial"/>
          <w:color w:val="000000" w:themeColor="text1"/>
          <w:sz w:val="24"/>
          <w:szCs w:val="24"/>
        </w:rPr>
        <w:t>June 2018</w:t>
      </w:r>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67388">
        <w:rPr>
          <w:rFonts w:ascii="Arial" w:hAnsi="Arial" w:cs="Arial"/>
          <w:sz w:val="24"/>
          <w:szCs w:val="24"/>
        </w:rPr>
        <w:t xml:space="preserve">), for the </w:t>
      </w:r>
      <w:r w:rsidR="00E87134">
        <w:rPr>
          <w:rFonts w:ascii="Arial" w:hAnsi="Arial" w:cs="Arial"/>
          <w:sz w:val="24"/>
          <w:szCs w:val="24"/>
        </w:rPr>
        <w:t xml:space="preserve">Provision </w:t>
      </w:r>
      <w:r w:rsidR="00CF5711">
        <w:rPr>
          <w:rFonts w:ascii="Arial" w:hAnsi="Arial" w:cs="Arial"/>
          <w:sz w:val="24"/>
          <w:szCs w:val="24"/>
        </w:rPr>
        <w:t xml:space="preserve">of </w:t>
      </w:r>
      <w:r w:rsidR="00A32D2D" w:rsidRPr="00A32D2D">
        <w:rPr>
          <w:rFonts w:ascii="Arial" w:hAnsi="Arial" w:cs="Arial"/>
          <w:sz w:val="24"/>
          <w:szCs w:val="24"/>
        </w:rPr>
        <w:t>BI Data and Analytics Support</w:t>
      </w:r>
      <w:r w:rsidR="00A32D2D">
        <w:rPr>
          <w:rFonts w:ascii="Arial" w:hAnsi="Arial" w:cs="Arial"/>
          <w:sz w:val="24"/>
          <w:szCs w:val="24"/>
        </w:rPr>
        <w:t xml:space="preserve"> for AG</w:t>
      </w:r>
      <w:r w:rsidR="00CF5711" w:rsidRPr="00CF5711">
        <w:rPr>
          <w:rFonts w:ascii="Arial" w:hAnsi="Arial" w:cs="Arial"/>
          <w:sz w:val="24"/>
          <w:szCs w:val="24"/>
        </w:rPr>
        <w:t>EM</w:t>
      </w:r>
      <w:r w:rsidR="00A32D2D">
        <w:rPr>
          <w:rFonts w:ascii="Arial" w:hAnsi="Arial" w:cs="Arial"/>
          <w:sz w:val="24"/>
          <w:szCs w:val="24"/>
        </w:rPr>
        <w:t>.</w:t>
      </w:r>
    </w:p>
    <w:p w:rsidR="005C42E3" w:rsidRDefault="005C42E3" w:rsidP="005C42E3">
      <w:pPr>
        <w:jc w:val="both"/>
        <w:rPr>
          <w:rFonts w:ascii="Arial" w:hAnsi="Arial" w:cs="Arial"/>
          <w:sz w:val="24"/>
          <w:szCs w:val="24"/>
        </w:rPr>
      </w:pPr>
      <w:bookmarkStart w:id="9" w:name="_Toc241381725"/>
      <w:bookmarkEnd w:id="8"/>
      <w:r w:rsidRPr="00184EF2">
        <w:rPr>
          <w:rFonts w:ascii="Arial" w:hAnsi="Arial" w:cs="Arial"/>
          <w:sz w:val="24"/>
          <w:szCs w:val="24"/>
        </w:rPr>
        <w:t xml:space="preserve">We have </w:t>
      </w:r>
      <w:r w:rsidRPr="00A17156">
        <w:rPr>
          <w:rFonts w:ascii="Arial" w:hAnsi="Arial" w:cs="Arial"/>
          <w:sz w:val="24"/>
          <w:szCs w:val="24"/>
        </w:rPr>
        <w:t xml:space="preserve">completed all questions </w:t>
      </w:r>
      <w:r w:rsidR="00655259">
        <w:rPr>
          <w:rFonts w:ascii="Arial" w:hAnsi="Arial" w:cs="Arial"/>
          <w:sz w:val="24"/>
          <w:szCs w:val="24"/>
        </w:rPr>
        <w:t>asked</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Pr="00925361">
        <w:rPr>
          <w:rFonts w:ascii="Arial" w:hAnsi="Arial" w:cs="Arial"/>
          <w:sz w:val="24"/>
          <w:szCs w:val="24"/>
        </w:rPr>
        <w:t>ITT stage and also provided the attachments requested</w:t>
      </w:r>
      <w:bookmarkStart w:id="10" w:name="_Toc241381729"/>
      <w:bookmarkEnd w:id="9"/>
      <w:r w:rsidRPr="00925361">
        <w:rPr>
          <w:rFonts w:ascii="Arial" w:hAnsi="Arial" w:cs="Arial"/>
          <w:sz w:val="24"/>
          <w:szCs w:val="24"/>
        </w:rPr>
        <w:t>, in each case as described in and in accordance with the requirements of the ITT.</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ITT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ITT</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ITT,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ITT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ITT;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ITT;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 xml:space="preserve">Invitation to Tender (ITT) 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sidP="00F33731">
      <w:pPr>
        <w:spacing w:after="0" w:line="240" w:lineRule="auto"/>
      </w:pPr>
      <w:r>
        <w:separator/>
      </w:r>
    </w:p>
  </w:endnote>
  <w:endnote w:type="continuationSeparator" w:id="0">
    <w:p w:rsidR="00FC7906" w:rsidRDefault="00FC7906"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701E2D">
      <w:rPr>
        <w:noProof/>
      </w:rPr>
      <w:t>17</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sidP="00F33731">
      <w:pPr>
        <w:spacing w:after="0" w:line="240" w:lineRule="auto"/>
      </w:pPr>
      <w:r>
        <w:separator/>
      </w:r>
    </w:p>
  </w:footnote>
  <w:footnote w:type="continuationSeparator" w:id="0">
    <w:p w:rsidR="00FC7906" w:rsidRDefault="00FC7906"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1B2205" w:rsidP="001B2205">
    <w:pPr>
      <w:tabs>
        <w:tab w:val="center" w:pos="4513"/>
        <w:tab w:val="right" w:pos="9026"/>
      </w:tabs>
      <w:spacing w:after="0" w:line="240" w:lineRule="auto"/>
      <w:jc w:val="right"/>
    </w:pPr>
    <w:r>
      <w:rPr>
        <w:noProof/>
        <w:lang w:eastAsia="en-GB"/>
      </w:rPr>
      <w:drawing>
        <wp:anchor distT="0" distB="0" distL="114300" distR="114300" simplePos="0" relativeHeight="251664896" behindDoc="1" locked="0" layoutInCell="1" allowOverlap="1" wp14:anchorId="2429EC31" wp14:editId="7756CEEB">
          <wp:simplePos x="0" y="0"/>
          <wp:positionH relativeFrom="column">
            <wp:posOffset>-391795</wp:posOffset>
          </wp:positionH>
          <wp:positionV relativeFrom="paragraph">
            <wp:posOffset>194310</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4CF346" wp14:editId="1B1D9F78">
          <wp:extent cx="2423116" cy="964353"/>
          <wp:effectExtent l="0" t="0" r="0" b="1270"/>
          <wp:docPr id="4" name="Picture 4"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5C42E3" w:rsidRDefault="005C42E3">
    <w:pPr>
      <w:tabs>
        <w:tab w:val="center" w:pos="4513"/>
        <w:tab w:val="right" w:pos="9026"/>
      </w:tabs>
      <w:spacing w:after="0" w:line="240" w:lineRule="auto"/>
    </w:pPr>
  </w:p>
  <w:p w:rsidR="005C42E3" w:rsidRDefault="005C42E3">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701E2D">
    <w:pPr>
      <w:pStyle w:val="Header"/>
    </w:pPr>
    <w:r>
      <w:rPr>
        <w:noProof/>
        <w:lang w:eastAsia="en-GB"/>
      </w:rPr>
      <w:pict w14:anchorId="23D8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23D80C09" wp14:editId="23D80C0A">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D80C0B" wp14:editId="23D80C0C">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701E2D" w:rsidP="00C866C5">
    <w:pPr>
      <w:pStyle w:val="Header"/>
      <w:ind w:left="142" w:hanging="142"/>
    </w:pPr>
    <w:r>
      <w:rPr>
        <w:noProof/>
        <w:lang w:val="en-US"/>
      </w:rPr>
      <w:pict w14:anchorId="23D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701E2D">
    <w:pPr>
      <w:pStyle w:val="Header"/>
    </w:pPr>
    <w:r>
      <w:rPr>
        <w:noProof/>
        <w:lang w:eastAsia="en-GB"/>
      </w:rPr>
      <w:pict w14:anchorId="23D80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D5F84"/>
    <w:rsid w:val="000F1657"/>
    <w:rsid w:val="00100553"/>
    <w:rsid w:val="0010673B"/>
    <w:rsid w:val="00111BEB"/>
    <w:rsid w:val="00133A1D"/>
    <w:rsid w:val="00162013"/>
    <w:rsid w:val="00164DF9"/>
    <w:rsid w:val="00167388"/>
    <w:rsid w:val="0016777C"/>
    <w:rsid w:val="001801AB"/>
    <w:rsid w:val="00184EF2"/>
    <w:rsid w:val="00194A86"/>
    <w:rsid w:val="001A02BD"/>
    <w:rsid w:val="001A2323"/>
    <w:rsid w:val="001B2205"/>
    <w:rsid w:val="001B31B3"/>
    <w:rsid w:val="001B5CF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4CC1"/>
    <w:rsid w:val="003A5E7E"/>
    <w:rsid w:val="003B391E"/>
    <w:rsid w:val="003B496B"/>
    <w:rsid w:val="003B5A6A"/>
    <w:rsid w:val="003C4060"/>
    <w:rsid w:val="003E2108"/>
    <w:rsid w:val="003E23AD"/>
    <w:rsid w:val="003E24C5"/>
    <w:rsid w:val="003F2C0C"/>
    <w:rsid w:val="003F650C"/>
    <w:rsid w:val="004016E2"/>
    <w:rsid w:val="00402C57"/>
    <w:rsid w:val="00404C5B"/>
    <w:rsid w:val="0041430E"/>
    <w:rsid w:val="00414B75"/>
    <w:rsid w:val="00425BCE"/>
    <w:rsid w:val="0042670A"/>
    <w:rsid w:val="00441850"/>
    <w:rsid w:val="0044188D"/>
    <w:rsid w:val="004424D9"/>
    <w:rsid w:val="00446C4B"/>
    <w:rsid w:val="00457BEC"/>
    <w:rsid w:val="00463B36"/>
    <w:rsid w:val="004654D6"/>
    <w:rsid w:val="00472E9A"/>
    <w:rsid w:val="00486716"/>
    <w:rsid w:val="00491B24"/>
    <w:rsid w:val="00495DF7"/>
    <w:rsid w:val="004A2419"/>
    <w:rsid w:val="004E1A86"/>
    <w:rsid w:val="00502C43"/>
    <w:rsid w:val="00515DCD"/>
    <w:rsid w:val="00520728"/>
    <w:rsid w:val="0052371F"/>
    <w:rsid w:val="00523B88"/>
    <w:rsid w:val="0052579B"/>
    <w:rsid w:val="00534168"/>
    <w:rsid w:val="0053534B"/>
    <w:rsid w:val="005361C2"/>
    <w:rsid w:val="005566E2"/>
    <w:rsid w:val="0056455F"/>
    <w:rsid w:val="0058721A"/>
    <w:rsid w:val="0059449F"/>
    <w:rsid w:val="00594B59"/>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55259"/>
    <w:rsid w:val="00661384"/>
    <w:rsid w:val="00667655"/>
    <w:rsid w:val="006B7663"/>
    <w:rsid w:val="006C7563"/>
    <w:rsid w:val="006D0159"/>
    <w:rsid w:val="006D34A2"/>
    <w:rsid w:val="006E2F76"/>
    <w:rsid w:val="006F3D3A"/>
    <w:rsid w:val="006F5A36"/>
    <w:rsid w:val="00701944"/>
    <w:rsid w:val="00701E2D"/>
    <w:rsid w:val="00703D51"/>
    <w:rsid w:val="00707D12"/>
    <w:rsid w:val="00707FF1"/>
    <w:rsid w:val="007117B0"/>
    <w:rsid w:val="00720AAC"/>
    <w:rsid w:val="00721173"/>
    <w:rsid w:val="00722649"/>
    <w:rsid w:val="00724CFC"/>
    <w:rsid w:val="007331CB"/>
    <w:rsid w:val="0077493E"/>
    <w:rsid w:val="007755F2"/>
    <w:rsid w:val="007834E4"/>
    <w:rsid w:val="00783EBA"/>
    <w:rsid w:val="007A50CF"/>
    <w:rsid w:val="007C1CA5"/>
    <w:rsid w:val="007C24D2"/>
    <w:rsid w:val="007E5EAE"/>
    <w:rsid w:val="007F7DB4"/>
    <w:rsid w:val="00801441"/>
    <w:rsid w:val="008020CD"/>
    <w:rsid w:val="00805757"/>
    <w:rsid w:val="0082595C"/>
    <w:rsid w:val="00836DD2"/>
    <w:rsid w:val="008370AD"/>
    <w:rsid w:val="00865F8D"/>
    <w:rsid w:val="008A160F"/>
    <w:rsid w:val="008A66DB"/>
    <w:rsid w:val="008B4C22"/>
    <w:rsid w:val="008B514C"/>
    <w:rsid w:val="008C1224"/>
    <w:rsid w:val="008C7FD2"/>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7156"/>
    <w:rsid w:val="00A32D2D"/>
    <w:rsid w:val="00A42D7C"/>
    <w:rsid w:val="00A51907"/>
    <w:rsid w:val="00A53220"/>
    <w:rsid w:val="00A56EAC"/>
    <w:rsid w:val="00A571D7"/>
    <w:rsid w:val="00A63D53"/>
    <w:rsid w:val="00A756ED"/>
    <w:rsid w:val="00AA686D"/>
    <w:rsid w:val="00AB67B6"/>
    <w:rsid w:val="00AC18C0"/>
    <w:rsid w:val="00AF770B"/>
    <w:rsid w:val="00B168E7"/>
    <w:rsid w:val="00B326AD"/>
    <w:rsid w:val="00B37B52"/>
    <w:rsid w:val="00BA22C1"/>
    <w:rsid w:val="00BB3BA5"/>
    <w:rsid w:val="00BE2F57"/>
    <w:rsid w:val="00BF30F7"/>
    <w:rsid w:val="00C249A9"/>
    <w:rsid w:val="00C5102E"/>
    <w:rsid w:val="00C559FD"/>
    <w:rsid w:val="00C866C5"/>
    <w:rsid w:val="00C933F7"/>
    <w:rsid w:val="00C969D9"/>
    <w:rsid w:val="00CA61D8"/>
    <w:rsid w:val="00CF5711"/>
    <w:rsid w:val="00D250F8"/>
    <w:rsid w:val="00D70A07"/>
    <w:rsid w:val="00D81B43"/>
    <w:rsid w:val="00D83FE3"/>
    <w:rsid w:val="00D877E6"/>
    <w:rsid w:val="00D9604B"/>
    <w:rsid w:val="00DB1451"/>
    <w:rsid w:val="00DC2D73"/>
    <w:rsid w:val="00DC57E7"/>
    <w:rsid w:val="00DC5EBF"/>
    <w:rsid w:val="00DD372E"/>
    <w:rsid w:val="00DF7B36"/>
    <w:rsid w:val="00E0314A"/>
    <w:rsid w:val="00E4080C"/>
    <w:rsid w:val="00E64B76"/>
    <w:rsid w:val="00E84C27"/>
    <w:rsid w:val="00E87134"/>
    <w:rsid w:val="00E8796D"/>
    <w:rsid w:val="00E923CB"/>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C7906"/>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8" ma:contentTypeDescription="Create a new document." ma:contentTypeScope="" ma:versionID="03267428b40f7142dc6b87bdbc5dd2bc">
  <xsd:schema xmlns:xsd="http://www.w3.org/2001/XMLSchema" xmlns:xs="http://www.w3.org/2001/XMLSchema" xmlns:p="http://schemas.microsoft.com/office/2006/metadata/properties" xmlns:ns2="a567fb99-7394-43fa-a484-4de65556b274" targetNamespace="http://schemas.microsoft.com/office/2006/metadata/properties" ma:root="true" ma:fieldsID="278a44e80c466759054bd21904af5746"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2.xml><?xml version="1.0" encoding="utf-8"?>
<ds:datastoreItem xmlns:ds="http://schemas.openxmlformats.org/officeDocument/2006/customXml" ds:itemID="{77A9DB1E-F4C4-4682-ABF4-22EA9C974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4.xml><?xml version="1.0" encoding="utf-8"?>
<ds:datastoreItem xmlns:ds="http://schemas.openxmlformats.org/officeDocument/2006/customXml" ds:itemID="{79D075F3-89DF-4811-A739-02BA0346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Didcock</dc:creator>
  <cp:lastModifiedBy>Didcock Mark (0DE) Arden &amp; GEM CSU</cp:lastModifiedBy>
  <cp:revision>10</cp:revision>
  <cp:lastPrinted>2013-11-22T15:59:00Z</cp:lastPrinted>
  <dcterms:created xsi:type="dcterms:W3CDTF">2018-05-04T12:10:00Z</dcterms:created>
  <dcterms:modified xsi:type="dcterms:W3CDTF">2018-06-12T11:09:00Z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