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282" w:rsidRDefault="006D4D77" w:rsidP="006D4D77">
      <w:pPr>
        <w:jc w:val="center"/>
        <w:rPr>
          <w:b/>
          <w:u w:val="single"/>
        </w:rPr>
      </w:pPr>
      <w:r>
        <w:rPr>
          <w:b/>
          <w:u w:val="single"/>
        </w:rPr>
        <w:t>Non-Emergency Patient Transport Services for NHS Dudley CCG, NHS Wolverhampton CCG and NHS Sandwell and West Birmingham CCG.</w:t>
      </w:r>
    </w:p>
    <w:p w:rsidR="006D4D77" w:rsidRDefault="006D4D77" w:rsidP="006D4D77">
      <w:r>
        <w:t xml:space="preserve">The below table shows the financial envelope each commissioner currently </w:t>
      </w:r>
      <w:r w:rsidR="008C55C7">
        <w:t>envisages</w:t>
      </w:r>
      <w:r>
        <w:t>. The table also includes the activity data which each CCG currently has available for provid</w:t>
      </w:r>
      <w:bookmarkStart w:id="0" w:name="_GoBack"/>
      <w:bookmarkEnd w:id="0"/>
      <w:r>
        <w:t>ers to consider. Please use this information to inform your response to the survey which is available as part of the booking process for the market engagement event on 22</w:t>
      </w:r>
      <w:r w:rsidRPr="006D4D77">
        <w:rPr>
          <w:vertAlign w:val="superscript"/>
        </w:rPr>
        <w:t>nd</w:t>
      </w:r>
      <w:r>
        <w:t xml:space="preserve"> May. Commissioners will also be happy to discuss this as part of one to one </w:t>
      </w:r>
      <w:proofErr w:type="gramStart"/>
      <w:r>
        <w:t>sessions</w:t>
      </w:r>
      <w:proofErr w:type="gramEnd"/>
      <w:r>
        <w:t xml:space="preserve"> with potential providers.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1"/>
        <w:gridCol w:w="2990"/>
        <w:gridCol w:w="3015"/>
      </w:tblGrid>
      <w:tr w:rsidR="006D4D77" w:rsidTr="001944C2">
        <w:tc>
          <w:tcPr>
            <w:tcW w:w="3080" w:type="dxa"/>
            <w:shd w:val="clear" w:color="auto" w:fill="92D050"/>
          </w:tcPr>
          <w:p w:rsidR="006D4D77" w:rsidRDefault="006D4D77" w:rsidP="006D4D77">
            <w:r>
              <w:t>Commissioner</w:t>
            </w:r>
          </w:p>
        </w:tc>
        <w:tc>
          <w:tcPr>
            <w:tcW w:w="3081" w:type="dxa"/>
            <w:shd w:val="clear" w:color="auto" w:fill="92D050"/>
          </w:tcPr>
          <w:p w:rsidR="006D4D77" w:rsidRDefault="008C55C7" w:rsidP="006D4D77">
            <w:r>
              <w:t>Indicative e</w:t>
            </w:r>
            <w:r w:rsidR="006D4D77">
              <w:t>nvelope per annum</w:t>
            </w:r>
          </w:p>
        </w:tc>
        <w:tc>
          <w:tcPr>
            <w:tcW w:w="3081" w:type="dxa"/>
            <w:shd w:val="clear" w:color="auto" w:fill="92D050"/>
          </w:tcPr>
          <w:p w:rsidR="006D4D77" w:rsidRDefault="006D4D77" w:rsidP="006D4D77">
            <w:r>
              <w:t>Available activity data</w:t>
            </w:r>
          </w:p>
        </w:tc>
      </w:tr>
      <w:tr w:rsidR="006D4D77" w:rsidTr="006D4D77">
        <w:tc>
          <w:tcPr>
            <w:tcW w:w="3080" w:type="dxa"/>
          </w:tcPr>
          <w:p w:rsidR="006D4D77" w:rsidRDefault="006D4D77" w:rsidP="006D4D77">
            <w:r>
              <w:t>NHS Wolverhampton CCG</w:t>
            </w:r>
          </w:p>
        </w:tc>
        <w:tc>
          <w:tcPr>
            <w:tcW w:w="3081" w:type="dxa"/>
          </w:tcPr>
          <w:p w:rsidR="006D4D77" w:rsidRDefault="006D4D77" w:rsidP="006D4D77">
            <w:r>
              <w:t>£2,167,000</w:t>
            </w:r>
          </w:p>
        </w:tc>
        <w:tc>
          <w:tcPr>
            <w:tcW w:w="3081" w:type="dxa"/>
          </w:tcPr>
          <w:p w:rsidR="006D4D77" w:rsidRDefault="001944C2" w:rsidP="001944C2">
            <w:pPr>
              <w:jc w:val="center"/>
            </w:pPr>
            <w:r>
              <w:object w:dxaOrig="1531" w:dyaOrig="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7" o:title=""/>
                </v:shape>
                <o:OLEObject Type="Embed" ProgID="Excel.Sheet.12" ShapeID="_x0000_i1025" DrawAspect="Icon" ObjectID="_1619352140" r:id="rId8"/>
              </w:object>
            </w:r>
          </w:p>
        </w:tc>
      </w:tr>
      <w:tr w:rsidR="006D4D77" w:rsidTr="006D4D77">
        <w:tc>
          <w:tcPr>
            <w:tcW w:w="3080" w:type="dxa"/>
          </w:tcPr>
          <w:p w:rsidR="006D4D77" w:rsidRDefault="006D4D77" w:rsidP="006D4D77">
            <w:r>
              <w:t>NHS Dudley CCG</w:t>
            </w:r>
          </w:p>
        </w:tc>
        <w:tc>
          <w:tcPr>
            <w:tcW w:w="3081" w:type="dxa"/>
          </w:tcPr>
          <w:p w:rsidR="006D4D77" w:rsidRDefault="006D4D77" w:rsidP="006D4D77">
            <w:r>
              <w:t>£2,260,500</w:t>
            </w:r>
          </w:p>
        </w:tc>
        <w:tc>
          <w:tcPr>
            <w:tcW w:w="3081" w:type="dxa"/>
          </w:tcPr>
          <w:p w:rsidR="006D4D77" w:rsidRDefault="001944C2" w:rsidP="001944C2">
            <w:pPr>
              <w:jc w:val="center"/>
            </w:pPr>
            <w:r>
              <w:object w:dxaOrig="1531" w:dyaOrig="990">
                <v:shape id="_x0000_i1026" type="#_x0000_t75" style="width:76.5pt;height:49.5pt" o:ole="">
                  <v:imagedata r:id="rId9" o:title=""/>
                </v:shape>
                <o:OLEObject Type="Embed" ProgID="Excel.Sheet.12" ShapeID="_x0000_i1026" DrawAspect="Icon" ObjectID="_1619352141" r:id="rId10"/>
              </w:object>
            </w:r>
          </w:p>
        </w:tc>
      </w:tr>
      <w:tr w:rsidR="006D4D77" w:rsidTr="00705222">
        <w:tc>
          <w:tcPr>
            <w:tcW w:w="3080" w:type="dxa"/>
          </w:tcPr>
          <w:p w:rsidR="006D4D77" w:rsidRDefault="006D4D77" w:rsidP="006D4D77">
            <w:r>
              <w:t>NHS Sandwell &amp; West Birmingham CCG</w:t>
            </w:r>
          </w:p>
        </w:tc>
        <w:tc>
          <w:tcPr>
            <w:tcW w:w="3081" w:type="dxa"/>
          </w:tcPr>
          <w:p w:rsidR="006D4D77" w:rsidRDefault="006D4D77" w:rsidP="006D4D77">
            <w:r>
              <w:t>£1,594</w:t>
            </w:r>
            <w:r w:rsidR="001944C2">
              <w:t>,039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:rsidR="006D4D77" w:rsidRDefault="00F3607D" w:rsidP="001944C2">
            <w:pPr>
              <w:jc w:val="center"/>
            </w:pPr>
            <w:r>
              <w:object w:dxaOrig="1531" w:dyaOrig="990">
                <v:shape id="_x0000_i1027" type="#_x0000_t75" style="width:76.5pt;height:49.5pt" o:ole="">
                  <v:imagedata r:id="rId11" o:title=""/>
                </v:shape>
                <o:OLEObject Type="Embed" ProgID="Excel.Sheet.12" ShapeID="_x0000_i1027" DrawAspect="Icon" ObjectID="_1619352142" r:id="rId12"/>
              </w:object>
            </w:r>
          </w:p>
        </w:tc>
      </w:tr>
      <w:tr w:rsidR="00705222" w:rsidTr="00705222">
        <w:tc>
          <w:tcPr>
            <w:tcW w:w="3080" w:type="dxa"/>
          </w:tcPr>
          <w:p w:rsidR="00705222" w:rsidRPr="00705222" w:rsidRDefault="00705222" w:rsidP="006D4D77">
            <w:pPr>
              <w:rPr>
                <w:b/>
              </w:rPr>
            </w:pPr>
            <w:r w:rsidRPr="00705222">
              <w:rPr>
                <w:b/>
              </w:rPr>
              <w:t>TOTAL</w:t>
            </w:r>
          </w:p>
        </w:tc>
        <w:tc>
          <w:tcPr>
            <w:tcW w:w="3081" w:type="dxa"/>
          </w:tcPr>
          <w:p w:rsidR="00705222" w:rsidRPr="00705222" w:rsidRDefault="00705222" w:rsidP="006D4D77">
            <w:pPr>
              <w:rPr>
                <w:b/>
              </w:rPr>
            </w:pPr>
            <w:r w:rsidRPr="00705222">
              <w:rPr>
                <w:b/>
              </w:rPr>
              <w:t>£</w:t>
            </w:r>
            <w:r w:rsidR="00CD5F97">
              <w:rPr>
                <w:b/>
              </w:rPr>
              <w:t>6,021,539</w:t>
            </w:r>
          </w:p>
        </w:tc>
        <w:tc>
          <w:tcPr>
            <w:tcW w:w="3081" w:type="dxa"/>
            <w:tcBorders>
              <w:bottom w:val="nil"/>
              <w:right w:val="nil"/>
            </w:tcBorders>
          </w:tcPr>
          <w:p w:rsidR="00705222" w:rsidRDefault="00705222" w:rsidP="001944C2">
            <w:pPr>
              <w:jc w:val="center"/>
            </w:pPr>
          </w:p>
        </w:tc>
      </w:tr>
    </w:tbl>
    <w:p w:rsidR="006D4D77" w:rsidRDefault="006D4D77" w:rsidP="006D4D77"/>
    <w:p w:rsidR="006D4D77" w:rsidRPr="006D4D77" w:rsidRDefault="006D4D77" w:rsidP="006D4D77"/>
    <w:sectPr w:rsidR="006D4D77" w:rsidRPr="006D4D77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D77" w:rsidRDefault="006D4D77" w:rsidP="006D4D77">
      <w:pPr>
        <w:spacing w:after="0" w:line="240" w:lineRule="auto"/>
      </w:pPr>
      <w:r>
        <w:separator/>
      </w:r>
    </w:p>
  </w:endnote>
  <w:endnote w:type="continuationSeparator" w:id="0">
    <w:p w:rsidR="006D4D77" w:rsidRDefault="006D4D77" w:rsidP="006D4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D77" w:rsidRDefault="006D4D77" w:rsidP="006D4D77">
      <w:pPr>
        <w:spacing w:after="0" w:line="240" w:lineRule="auto"/>
      </w:pPr>
      <w:r>
        <w:separator/>
      </w:r>
    </w:p>
  </w:footnote>
  <w:footnote w:type="continuationSeparator" w:id="0">
    <w:p w:rsidR="006D4D77" w:rsidRDefault="006D4D77" w:rsidP="006D4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4D77" w:rsidRDefault="006D4D7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88B761">
          <wp:simplePos x="0" y="0"/>
          <wp:positionH relativeFrom="column">
            <wp:posOffset>-656590</wp:posOffset>
          </wp:positionH>
          <wp:positionV relativeFrom="paragraph">
            <wp:posOffset>-337820</wp:posOffset>
          </wp:positionV>
          <wp:extent cx="2152650" cy="82867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rPr>
        <w:noProof/>
      </w:rPr>
      <w:drawing>
        <wp:inline distT="0" distB="0" distL="0" distR="0" wp14:anchorId="381A0353" wp14:editId="58FE48F0">
          <wp:extent cx="1762572" cy="771525"/>
          <wp:effectExtent l="0" t="0" r="9525" b="0"/>
          <wp:docPr id="2" name="Picture 2" descr="C:\Users\cpearson2\Desktop\NHS AGEM logo in blue and 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pearson2\Desktop\NHS AGEM logo in blue and black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218" cy="772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D77"/>
    <w:rsid w:val="0001243A"/>
    <w:rsid w:val="001944C2"/>
    <w:rsid w:val="00240766"/>
    <w:rsid w:val="006D4D77"/>
    <w:rsid w:val="00705222"/>
    <w:rsid w:val="008C55C7"/>
    <w:rsid w:val="008E7E36"/>
    <w:rsid w:val="00C05D86"/>
    <w:rsid w:val="00CD5F97"/>
    <w:rsid w:val="00EF783E"/>
    <w:rsid w:val="00F3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989555"/>
  <w15:chartTrackingRefBased/>
  <w15:docId w15:val="{A2F5A22E-CB53-47AF-817B-FAAD3FA9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4D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D77"/>
  </w:style>
  <w:style w:type="paragraph" w:styleId="Footer">
    <w:name w:val="footer"/>
    <w:basedOn w:val="Normal"/>
    <w:link w:val="FooterChar"/>
    <w:uiPriority w:val="99"/>
    <w:unhideWhenUsed/>
    <w:rsid w:val="006D4D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D77"/>
  </w:style>
  <w:style w:type="table" w:styleId="TableGrid">
    <w:name w:val="Table Grid"/>
    <w:basedOn w:val="TableNormal"/>
    <w:uiPriority w:val="59"/>
    <w:rsid w:val="006D4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package" Target="embeddings/Microsoft_Excel_Worksheet2.xlsx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package" Target="embeddings/Microsoft_Excel_Worksheet1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4A401-AB26-4E48-B3A0-D6753A6A1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Arden and GEM CSU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Barlow</dc:creator>
  <cp:keywords/>
  <dc:description/>
  <cp:lastModifiedBy>Michael Barlow</cp:lastModifiedBy>
  <cp:revision>4</cp:revision>
  <dcterms:created xsi:type="dcterms:W3CDTF">2019-05-14T14:04:00Z</dcterms:created>
  <dcterms:modified xsi:type="dcterms:W3CDTF">2019-05-14T14:16:00Z</dcterms:modified>
</cp:coreProperties>
</file>