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99A4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C86D848" wp14:editId="1C240EA9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2E532E54" wp14:editId="48252A8D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4E97EFFC" w14:textId="77777777" w:rsidR="0094276D" w:rsidRDefault="0094276D" w:rsidP="0094276D">
      <w:pPr>
        <w:jc w:val="right"/>
      </w:pPr>
    </w:p>
    <w:p w14:paraId="35DE745C" w14:textId="77777777" w:rsidR="0094276D" w:rsidRDefault="0094276D" w:rsidP="0094276D">
      <w:pPr>
        <w:jc w:val="right"/>
      </w:pPr>
    </w:p>
    <w:p w14:paraId="3222B0C9" w14:textId="77777777" w:rsidR="0094276D" w:rsidRDefault="0094276D" w:rsidP="00A177EF"/>
    <w:p w14:paraId="77E4CDCE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1FB86048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F527B26" w14:textId="77777777" w:rsidR="00A177EF" w:rsidRPr="00C50E59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  <w:r w:rsidR="008072B6">
        <w:rPr>
          <w:b/>
          <w:sz w:val="44"/>
          <w:lang w:val="fr-FR"/>
        </w:rPr>
        <w:t xml:space="preserve"> </w:t>
      </w:r>
    </w:p>
    <w:p w14:paraId="1A4B6E92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5ADDA3FD" w14:textId="77777777" w:rsidR="007C655F" w:rsidRDefault="007C655F" w:rsidP="00A177EF">
      <w:pPr>
        <w:pStyle w:val="BodyText2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NHS England and Improvement South East </w:t>
      </w:r>
    </w:p>
    <w:p w14:paraId="03E90FA8" w14:textId="63C53778" w:rsidR="00A177EF" w:rsidRPr="00A177EF" w:rsidRDefault="0069520D" w:rsidP="00A177EF">
      <w:pPr>
        <w:pStyle w:val="BodyText2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Pilot </w:t>
      </w:r>
      <w:r w:rsidR="007C655F">
        <w:rPr>
          <w:b/>
          <w:sz w:val="36"/>
          <w:szCs w:val="36"/>
        </w:rPr>
        <w:t>Knee Surgery Major Revision Centre</w:t>
      </w:r>
    </w:p>
    <w:p w14:paraId="1F0A6558" w14:textId="77777777" w:rsidR="00D71AEF" w:rsidRDefault="00D71AEF">
      <w:bookmarkStart w:id="0" w:name="_Toc394922311"/>
      <w:r>
        <w:br w:type="page"/>
      </w:r>
    </w:p>
    <w:p w14:paraId="6CDE951E" w14:textId="77777777"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lastRenderedPageBreak/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9F36E0" w14:paraId="2A26E386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0B89EC" w14:textId="77777777" w:rsidR="00D12011" w:rsidRPr="009F36E0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Name of p</w:t>
            </w:r>
            <w:r w:rsidR="00D12011" w:rsidRPr="009F36E0">
              <w:rPr>
                <w:rFonts w:cs="Arial"/>
                <w:sz w:val="22"/>
                <w:szCs w:val="22"/>
              </w:rPr>
              <w:t>otential bidd</w:t>
            </w:r>
            <w:r w:rsidRPr="009F36E0">
              <w:rPr>
                <w:rFonts w:cs="Arial"/>
                <w:sz w:val="22"/>
                <w:szCs w:val="22"/>
              </w:rPr>
              <w:t>ing organisation(s)</w:t>
            </w:r>
            <w:r w:rsidR="00D12011" w:rsidRPr="009F36E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FD78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395F5BA7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35A21" w14:textId="77777777" w:rsidR="00567746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84A6" w14:textId="77777777" w:rsidR="00D12011" w:rsidRPr="009F36E0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544E93EB" w14:textId="77777777" w:rsidR="00567746" w:rsidRPr="009F36E0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658D8061" w14:textId="77777777" w:rsidR="00567746" w:rsidRPr="009F36E0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0082EA33" w14:textId="77777777" w:rsidR="00567746" w:rsidRPr="009F36E0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7874764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BE732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9B7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45FB26F5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AFBFB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2D8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2731E523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27193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F5D0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40302883" w14:textId="77777777" w:rsidR="00D12011" w:rsidRPr="009F36E0" w:rsidRDefault="00D12011" w:rsidP="002C08A5">
      <w:pPr>
        <w:pStyle w:val="PQQindent"/>
        <w:spacing w:before="200" w:after="120"/>
        <w:ind w:hanging="709"/>
        <w:rPr>
          <w:b/>
          <w:szCs w:val="22"/>
        </w:rPr>
      </w:pPr>
      <w:r w:rsidRPr="009F36E0">
        <w:rPr>
          <w:b/>
          <w:szCs w:val="22"/>
        </w:rPr>
        <w:t xml:space="preserve">Contact </w:t>
      </w:r>
      <w:r w:rsidR="00363B37" w:rsidRPr="009F36E0">
        <w:rPr>
          <w:b/>
          <w:szCs w:val="22"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9F36E0" w14:paraId="6A2971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EF74B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996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04549300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57BE6" w14:textId="77777777" w:rsidR="00D12011" w:rsidRPr="009F36E0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Job t</w:t>
            </w:r>
            <w:r w:rsidR="00D12011" w:rsidRPr="009F36E0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3BA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5D55515B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824F7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9E3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4D76A6DA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EEC5F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Mobile phone</w:t>
            </w:r>
            <w:r w:rsidR="00214497" w:rsidRPr="009F36E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9F6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9F36E0" w14:paraId="0C4206DA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BD3C8" w14:textId="77777777" w:rsidR="00D12011" w:rsidRPr="009F36E0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9F36E0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0A7" w14:textId="77777777" w:rsidR="00D12011" w:rsidRPr="009F36E0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5C0D84CE" w14:textId="43497236" w:rsidR="00BA5995" w:rsidRDefault="00BA5995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41A" w:rsidRPr="009F36E0" w14:paraId="0108E4D1" w14:textId="77777777" w:rsidTr="00CA22F2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57660CE0" w14:textId="276AB72A" w:rsidR="00BD341A" w:rsidRPr="009F36E0" w:rsidRDefault="00BD341A" w:rsidP="00CA22F2">
            <w:pPr>
              <w:pStyle w:val="PQQindent"/>
              <w:ind w:left="0"/>
              <w:rPr>
                <w:b/>
                <w:szCs w:val="22"/>
              </w:rPr>
            </w:pPr>
            <w:r w:rsidRPr="009F36E0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>confirm whether you wish to attend the briefing event to be held on Friday 8</w:t>
            </w:r>
            <w:r w:rsidRPr="00C76297">
              <w:rPr>
                <w:b/>
                <w:szCs w:val="22"/>
                <w:vertAlign w:val="superscript"/>
              </w:rPr>
              <w:t>th</w:t>
            </w:r>
            <w:r>
              <w:rPr>
                <w:b/>
                <w:szCs w:val="22"/>
              </w:rPr>
              <w:t xml:space="preserve"> April 2022?</w:t>
            </w:r>
          </w:p>
        </w:tc>
      </w:tr>
      <w:tr w:rsidR="00BD341A" w:rsidRPr="009F36E0" w14:paraId="1410E33C" w14:textId="77777777" w:rsidTr="00CA22F2">
        <w:tc>
          <w:tcPr>
            <w:tcW w:w="9079" w:type="dxa"/>
          </w:tcPr>
          <w:p w14:paraId="4D3EC791" w14:textId="77777777" w:rsidR="00BD341A" w:rsidRPr="009F36E0" w:rsidRDefault="00BD341A" w:rsidP="00CA22F2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Yes</w:t>
            </w:r>
            <w:r w:rsidRPr="009F36E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9849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C7AF4DE" w14:textId="77777777" w:rsidR="00BD341A" w:rsidRPr="009F36E0" w:rsidRDefault="00BD341A" w:rsidP="00CA22F2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No</w:t>
            </w:r>
            <w:r w:rsidRPr="009F36E0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77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AF6B0A" w14:textId="46DC8C06" w:rsidR="00BD341A" w:rsidRDefault="00BD341A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41A" w:rsidRPr="009F36E0" w14:paraId="49F57BC8" w14:textId="77777777" w:rsidTr="00CA22F2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4128814F" w14:textId="37AC57C1" w:rsidR="00BD341A" w:rsidRPr="009F36E0" w:rsidRDefault="00BD341A" w:rsidP="00CA22F2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 what capacity will you be attending the briefing event </w:t>
            </w:r>
          </w:p>
        </w:tc>
      </w:tr>
      <w:tr w:rsidR="00BD341A" w:rsidRPr="009F36E0" w14:paraId="31A48F3E" w14:textId="77777777" w:rsidTr="00BD341A">
        <w:trPr>
          <w:trHeight w:val="1032"/>
        </w:trPr>
        <w:tc>
          <w:tcPr>
            <w:tcW w:w="9079" w:type="dxa"/>
          </w:tcPr>
          <w:p w14:paraId="699A7774" w14:textId="3F4148C3" w:rsidR="00BD341A" w:rsidRPr="009F36E0" w:rsidRDefault="00BD341A" w:rsidP="00CA22F2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BD341A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Potential Major Revision Centre </w:t>
            </w:r>
            <w:sdt>
              <w:sdtPr>
                <w:rPr>
                  <w:rFonts w:ascii="Arial" w:eastAsia="Arial" w:hAnsi="Arial" w:cs="Arial"/>
                  <w:bCs/>
                  <w:kern w:val="32"/>
                </w:rPr>
                <w:id w:val="-42989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41A">
                  <w:rPr>
                    <w:rFonts w:ascii="Segoe UI Symbol" w:eastAsia="Arial" w:hAnsi="Segoe UI Symbol" w:cs="Segoe UI Symbol"/>
                    <w:bCs/>
                    <w:kern w:val="32"/>
                    <w:sz w:val="22"/>
                    <w:szCs w:val="22"/>
                  </w:rPr>
                  <w:t>☐</w:t>
                </w:r>
              </w:sdtContent>
            </w:sdt>
          </w:p>
          <w:p w14:paraId="7BFCB3F8" w14:textId="0AAA5050" w:rsidR="00BD341A" w:rsidRPr="00BD341A" w:rsidRDefault="00BD341A" w:rsidP="00CA22F2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Revision Unit </w:t>
            </w:r>
            <w:sdt>
              <w:sdtPr>
                <w:rPr>
                  <w:rFonts w:ascii="Arial" w:eastAsia="Arial" w:hAnsi="Arial" w:cs="Arial"/>
                  <w:bCs/>
                  <w:kern w:val="32"/>
                </w:rPr>
                <w:id w:val="-65754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41A">
                  <w:rPr>
                    <w:rFonts w:ascii="Segoe UI Symbol" w:eastAsia="Arial" w:hAnsi="Segoe UI Symbol" w:cs="Segoe UI Symbol"/>
                    <w:bCs/>
                    <w:kern w:val="32"/>
                    <w:sz w:val="22"/>
                    <w:szCs w:val="22"/>
                  </w:rPr>
                  <w:t>☐</w:t>
                </w:r>
              </w:sdtContent>
            </w:sdt>
          </w:p>
          <w:p w14:paraId="65E58823" w14:textId="22C73EE9" w:rsidR="00BD341A" w:rsidRPr="009F36E0" w:rsidRDefault="00BD341A" w:rsidP="00CA22F2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BD341A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Primary Arthroplasty Unit</w:t>
            </w: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r w:rsidRPr="00BD341A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kern w:val="32"/>
                </w:rPr>
                <w:id w:val="-179551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41A">
                  <w:rPr>
                    <w:rFonts w:ascii="Segoe UI Symbol" w:eastAsia="Arial" w:hAnsi="Segoe UI Symbol" w:cs="Segoe UI Symbol"/>
                    <w:bCs/>
                    <w:kern w:val="32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5F48D56" w14:textId="77777777" w:rsidR="00BD341A" w:rsidRDefault="00BD341A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2B5" w:rsidRPr="009F36E0" w14:paraId="347EC997" w14:textId="77777777" w:rsidTr="00D32702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DACAD3E" w14:textId="6ACA5FE0" w:rsidR="000852B5" w:rsidRPr="009F36E0" w:rsidRDefault="00BD341A" w:rsidP="00D327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you wish to be considered for the Major Revision Centre</w:t>
            </w:r>
            <w:r w:rsidR="001E35B0">
              <w:rPr>
                <w:rFonts w:ascii="Arial" w:hAnsi="Arial" w:cs="Arial"/>
                <w:b/>
                <w:sz w:val="22"/>
                <w:szCs w:val="22"/>
              </w:rPr>
              <w:t xml:space="preserve"> pilot</w:t>
            </w:r>
            <w:r>
              <w:rPr>
                <w:rFonts w:ascii="Arial" w:hAnsi="Arial" w:cs="Arial"/>
                <w:b/>
                <w:sz w:val="22"/>
                <w:szCs w:val="22"/>
              </w:rPr>
              <w:t>, p</w:t>
            </w:r>
            <w:r w:rsidR="000852B5" w:rsidRPr="009F36E0">
              <w:rPr>
                <w:rFonts w:ascii="Arial" w:hAnsi="Arial" w:cs="Arial"/>
                <w:b/>
                <w:sz w:val="22"/>
                <w:szCs w:val="22"/>
              </w:rPr>
              <w:t xml:space="preserve">lease confirm that you have the </w:t>
            </w:r>
            <w:r w:rsidR="000852B5" w:rsidRPr="009F3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appropriate experience, capability, and resources required to mobilise and run </w:t>
            </w:r>
            <w:r w:rsidR="000852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Major Revision Centre as described in the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specification and </w:t>
            </w:r>
            <w:r w:rsidR="000852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 Information Notice? </w:t>
            </w:r>
          </w:p>
        </w:tc>
      </w:tr>
      <w:tr w:rsidR="000852B5" w:rsidRPr="009F36E0" w14:paraId="5B435A74" w14:textId="77777777" w:rsidTr="00D32702">
        <w:tc>
          <w:tcPr>
            <w:tcW w:w="9079" w:type="dxa"/>
          </w:tcPr>
          <w:p w14:paraId="7F0863D1" w14:textId="77777777" w:rsidR="000852B5" w:rsidRPr="009F36E0" w:rsidRDefault="000852B5" w:rsidP="000852B5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Yes</w:t>
            </w:r>
            <w:r w:rsidRPr="009F36E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772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FEA5171" w14:textId="77777777" w:rsidR="000852B5" w:rsidRPr="009F36E0" w:rsidRDefault="000852B5" w:rsidP="00D3270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64011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36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1F1FE77" w14:textId="77777777" w:rsidR="000852B5" w:rsidRPr="009F36E0" w:rsidRDefault="000852B5" w:rsidP="00214497">
      <w:pPr>
        <w:pStyle w:val="PQQindent"/>
        <w:spacing w:before="0" w:after="0"/>
        <w:ind w:left="0"/>
        <w:rPr>
          <w:b/>
          <w:szCs w:val="22"/>
        </w:rPr>
      </w:pPr>
    </w:p>
    <w:p w14:paraId="0C9E11D6" w14:textId="42D7C82E" w:rsidR="00BD341A" w:rsidRDefault="00BD341A">
      <w:pPr>
        <w:rPr>
          <w:rFonts w:ascii="Arial" w:eastAsia="Arial" w:hAnsi="Arial" w:cs="Arial"/>
          <w:b/>
          <w:bCs/>
          <w:kern w:val="32"/>
        </w:rPr>
      </w:pPr>
      <w:r>
        <w:rPr>
          <w:b/>
        </w:rPr>
        <w:br w:type="page"/>
      </w:r>
    </w:p>
    <w:p w14:paraId="6B27729C" w14:textId="77777777" w:rsidR="0092515A" w:rsidRDefault="0092515A" w:rsidP="00214497">
      <w:pPr>
        <w:pStyle w:val="PQQindent"/>
        <w:spacing w:before="0" w:after="0"/>
        <w:ind w:left="0"/>
        <w:rPr>
          <w:b/>
          <w:szCs w:val="22"/>
        </w:rPr>
      </w:pPr>
    </w:p>
    <w:p w14:paraId="271EEAA7" w14:textId="77777777" w:rsidR="000852B5" w:rsidRPr="009F36E0" w:rsidRDefault="000852B5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355DA" w:rsidRPr="009F36E0" w14:paraId="33F44BE3" w14:textId="77777777" w:rsidTr="009F36E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CCD13" w14:textId="54737568" w:rsidR="00D355DA" w:rsidRPr="009F36E0" w:rsidRDefault="007C6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you have answered ‘Yes’ to </w:t>
            </w:r>
            <w:r w:rsidR="00D46AE3">
              <w:rPr>
                <w:rFonts w:ascii="Arial" w:hAnsi="Arial" w:cs="Arial"/>
                <w:b/>
                <w:sz w:val="22"/>
                <w:szCs w:val="22"/>
              </w:rPr>
              <w:t>attending the briefing event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please provide the names, job titles and contact details for those who will be attending below:</w:t>
            </w:r>
          </w:p>
        </w:tc>
      </w:tr>
      <w:tr w:rsidR="00D355DA" w:rsidRPr="009F36E0" w14:paraId="6C4AF6BE" w14:textId="77777777" w:rsidTr="009F36E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237" w14:textId="77777777" w:rsidR="00D355DA" w:rsidRDefault="007C6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9979E27" w14:textId="77777777" w:rsidR="007C655F" w:rsidRDefault="007C6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  <w:p w14:paraId="189AED4D" w14:textId="77777777" w:rsidR="007C655F" w:rsidRDefault="007C6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details:</w:t>
            </w:r>
          </w:p>
          <w:p w14:paraId="0A8E601E" w14:textId="77777777" w:rsidR="007C655F" w:rsidRDefault="007C6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A1AC5" w14:textId="77777777" w:rsidR="007C655F" w:rsidRPr="007C655F" w:rsidRDefault="007C655F" w:rsidP="007C655F">
            <w:pPr>
              <w:rPr>
                <w:rFonts w:ascii="Arial" w:hAnsi="Arial" w:cs="Arial"/>
                <w:sz w:val="22"/>
                <w:szCs w:val="22"/>
              </w:rPr>
            </w:pPr>
            <w:r w:rsidRPr="007C655F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5B1B011" w14:textId="77777777" w:rsidR="007C655F" w:rsidRPr="007C655F" w:rsidRDefault="007C655F" w:rsidP="007C655F">
            <w:pPr>
              <w:rPr>
                <w:rFonts w:ascii="Arial" w:hAnsi="Arial" w:cs="Arial"/>
                <w:sz w:val="22"/>
                <w:szCs w:val="22"/>
              </w:rPr>
            </w:pPr>
            <w:r w:rsidRPr="007C655F">
              <w:rPr>
                <w:rFonts w:ascii="Arial" w:hAnsi="Arial" w:cs="Arial"/>
                <w:sz w:val="22"/>
                <w:szCs w:val="22"/>
              </w:rPr>
              <w:t>Job Title:</w:t>
            </w:r>
          </w:p>
          <w:p w14:paraId="0CBC2E02" w14:textId="77777777" w:rsidR="007C655F" w:rsidRDefault="007C655F" w:rsidP="007C655F">
            <w:pPr>
              <w:rPr>
                <w:rFonts w:ascii="Arial" w:hAnsi="Arial" w:cs="Arial"/>
                <w:sz w:val="22"/>
                <w:szCs w:val="22"/>
              </w:rPr>
            </w:pPr>
            <w:r w:rsidRPr="007C655F">
              <w:rPr>
                <w:rFonts w:ascii="Arial" w:hAnsi="Arial" w:cs="Arial"/>
                <w:sz w:val="22"/>
                <w:szCs w:val="22"/>
              </w:rPr>
              <w:t>Contact details:</w:t>
            </w:r>
          </w:p>
          <w:p w14:paraId="2A3DAE30" w14:textId="77777777" w:rsidR="007C655F" w:rsidRDefault="007C655F" w:rsidP="007C6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02867" w14:textId="77777777" w:rsidR="007C655F" w:rsidRPr="007C655F" w:rsidRDefault="007C655F" w:rsidP="007C655F">
            <w:pPr>
              <w:rPr>
                <w:rFonts w:ascii="Arial" w:hAnsi="Arial" w:cs="Arial"/>
                <w:sz w:val="22"/>
                <w:szCs w:val="22"/>
              </w:rPr>
            </w:pPr>
            <w:r w:rsidRPr="007C655F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6D2ABD66" w14:textId="77777777" w:rsidR="007C655F" w:rsidRPr="007C655F" w:rsidRDefault="007C655F" w:rsidP="007C655F">
            <w:pPr>
              <w:rPr>
                <w:rFonts w:ascii="Arial" w:hAnsi="Arial" w:cs="Arial"/>
                <w:sz w:val="22"/>
                <w:szCs w:val="22"/>
              </w:rPr>
            </w:pPr>
            <w:r w:rsidRPr="007C655F">
              <w:rPr>
                <w:rFonts w:ascii="Arial" w:hAnsi="Arial" w:cs="Arial"/>
                <w:sz w:val="22"/>
                <w:szCs w:val="22"/>
              </w:rPr>
              <w:t>Job Title:</w:t>
            </w:r>
          </w:p>
          <w:p w14:paraId="1BB0E4EC" w14:textId="77777777" w:rsidR="00D355DA" w:rsidRPr="009F36E0" w:rsidRDefault="007C655F" w:rsidP="000852B5">
            <w:pPr>
              <w:rPr>
                <w:rFonts w:ascii="Arial" w:hAnsi="Arial" w:cs="Arial"/>
                <w:sz w:val="22"/>
                <w:szCs w:val="22"/>
              </w:rPr>
            </w:pPr>
            <w:r w:rsidRPr="007C655F">
              <w:rPr>
                <w:rFonts w:ascii="Arial" w:hAnsi="Arial" w:cs="Arial"/>
                <w:sz w:val="22"/>
                <w:szCs w:val="22"/>
              </w:rPr>
              <w:t>Contact details:</w:t>
            </w:r>
          </w:p>
        </w:tc>
      </w:tr>
    </w:tbl>
    <w:p w14:paraId="12E8BC08" w14:textId="77777777" w:rsidR="00D355DA" w:rsidRPr="009F36E0" w:rsidRDefault="00D355DA" w:rsidP="00214497">
      <w:pPr>
        <w:pStyle w:val="PQQindent"/>
        <w:spacing w:before="0" w:after="0"/>
        <w:ind w:left="0"/>
        <w:rPr>
          <w:b/>
          <w:szCs w:val="22"/>
        </w:rPr>
      </w:pPr>
    </w:p>
    <w:p w14:paraId="05822CB1" w14:textId="77777777" w:rsidR="009F36E0" w:rsidRDefault="009F36E0" w:rsidP="009F36E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6DF9351A" w14:textId="13132FAA" w:rsidR="009F36E0" w:rsidRDefault="009F36E0" w:rsidP="009F36E0">
      <w:pPr>
        <w:pStyle w:val="NoSpacing"/>
        <w:spacing w:before="200"/>
        <w:ind w:right="80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Pr="00624555">
        <w:rPr>
          <w:rFonts w:ascii="Arial" w:hAnsi="Arial" w:cs="Arial"/>
          <w:sz w:val="24"/>
          <w:szCs w:val="24"/>
        </w:rPr>
        <w:t>complete this</w:t>
      </w:r>
      <w:r>
        <w:rPr>
          <w:rFonts w:ascii="Arial" w:hAnsi="Arial" w:cs="Arial"/>
          <w:sz w:val="24"/>
          <w:szCs w:val="24"/>
        </w:rPr>
        <w:t xml:space="preserve"> questionnaire</w:t>
      </w:r>
      <w:r w:rsidR="007E4815">
        <w:rPr>
          <w:rFonts w:ascii="Arial" w:hAnsi="Arial" w:cs="Arial"/>
          <w:sz w:val="24"/>
          <w:szCs w:val="24"/>
        </w:rPr>
        <w:t xml:space="preserve"> and return</w:t>
      </w:r>
      <w:r w:rsidR="00A73115">
        <w:rPr>
          <w:rFonts w:ascii="Arial" w:hAnsi="Arial" w:cs="Arial"/>
          <w:sz w:val="24"/>
          <w:szCs w:val="24"/>
        </w:rPr>
        <w:t>,</w:t>
      </w:r>
      <w:r w:rsidR="007E4815">
        <w:rPr>
          <w:rFonts w:ascii="Arial" w:hAnsi="Arial" w:cs="Arial"/>
          <w:sz w:val="24"/>
          <w:szCs w:val="24"/>
        </w:rPr>
        <w:t xml:space="preserve"> via email</w:t>
      </w:r>
      <w:r w:rsidR="00A73115">
        <w:rPr>
          <w:rFonts w:ascii="Arial" w:hAnsi="Arial" w:cs="Arial"/>
          <w:sz w:val="24"/>
          <w:szCs w:val="24"/>
        </w:rPr>
        <w:t>,</w:t>
      </w:r>
      <w:r w:rsidR="007E4815">
        <w:rPr>
          <w:rFonts w:ascii="Arial" w:hAnsi="Arial" w:cs="Arial"/>
          <w:sz w:val="24"/>
          <w:szCs w:val="24"/>
        </w:rPr>
        <w:t xml:space="preserve"> to </w:t>
      </w:r>
      <w:hyperlink r:id="rId10" w:history="1">
        <w:r w:rsidR="007E4815" w:rsidRPr="00300DC1">
          <w:rPr>
            <w:rStyle w:val="Hyperlink"/>
            <w:rFonts w:ascii="Arial" w:hAnsi="Arial" w:cs="Arial"/>
            <w:sz w:val="24"/>
            <w:szCs w:val="24"/>
          </w:rPr>
          <w:t>scwcsu.procurement@nhs.net</w:t>
        </w:r>
      </w:hyperlink>
      <w:r w:rsidR="007E4815">
        <w:rPr>
          <w:rFonts w:ascii="Arial" w:hAnsi="Arial" w:cs="Arial"/>
          <w:sz w:val="24"/>
          <w:szCs w:val="24"/>
        </w:rPr>
        <w:t xml:space="preserve"> </w:t>
      </w:r>
      <w:r w:rsidRPr="00624555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midday </w:t>
      </w:r>
      <w:r w:rsidRPr="000852B5">
        <w:rPr>
          <w:rFonts w:ascii="Arial" w:hAnsi="Arial" w:cs="Arial"/>
          <w:sz w:val="24"/>
          <w:szCs w:val="24"/>
        </w:rPr>
        <w:t>on</w:t>
      </w:r>
      <w:r w:rsidRPr="00551B6E">
        <w:rPr>
          <w:rFonts w:ascii="Arial" w:hAnsi="Arial" w:cs="Arial"/>
          <w:b/>
          <w:sz w:val="24"/>
          <w:szCs w:val="24"/>
        </w:rPr>
        <w:t xml:space="preserve"> </w:t>
      </w:r>
      <w:r w:rsidR="0069520D" w:rsidRPr="007E4815">
        <w:rPr>
          <w:rFonts w:ascii="Arial" w:hAnsi="Arial" w:cs="Arial"/>
          <w:b/>
          <w:sz w:val="24"/>
          <w:szCs w:val="24"/>
        </w:rPr>
        <w:t>24</w:t>
      </w:r>
      <w:r w:rsidR="0069520D" w:rsidRPr="007E481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9520D" w:rsidRPr="007E4815">
        <w:rPr>
          <w:rFonts w:ascii="Arial" w:hAnsi="Arial" w:cs="Arial"/>
          <w:b/>
          <w:sz w:val="24"/>
          <w:szCs w:val="24"/>
        </w:rPr>
        <w:t xml:space="preserve"> </w:t>
      </w:r>
      <w:r w:rsidR="00D46AE3" w:rsidRPr="007E4815">
        <w:rPr>
          <w:rFonts w:ascii="Arial" w:hAnsi="Arial" w:cs="Arial"/>
          <w:b/>
          <w:sz w:val="24"/>
          <w:szCs w:val="24"/>
        </w:rPr>
        <w:t>March</w:t>
      </w:r>
      <w:r w:rsidR="000852B5" w:rsidRPr="007E4815">
        <w:rPr>
          <w:rFonts w:ascii="Arial" w:hAnsi="Arial" w:cs="Arial"/>
          <w:b/>
          <w:sz w:val="24"/>
          <w:szCs w:val="24"/>
        </w:rPr>
        <w:t xml:space="preserve"> 2022</w:t>
      </w:r>
    </w:p>
    <w:p w14:paraId="6DA1B08A" w14:textId="77777777" w:rsidR="007E4815" w:rsidRPr="000852B5" w:rsidRDefault="007E4815" w:rsidP="009F36E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0C770622" w14:textId="0FA83A96" w:rsidR="009F36E0" w:rsidRDefault="009F36E0" w:rsidP="009F36E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 w:rsidRPr="000852B5">
        <w:rPr>
          <w:rFonts w:ascii="Arial" w:hAnsi="Arial" w:cs="Arial"/>
          <w:sz w:val="24"/>
          <w:szCs w:val="24"/>
        </w:rPr>
        <w:t xml:space="preserve">If you have any queries, please contact </w:t>
      </w:r>
      <w:r w:rsidR="000852B5" w:rsidRPr="000852B5">
        <w:rPr>
          <w:rFonts w:ascii="Arial" w:hAnsi="Arial" w:cs="Arial"/>
          <w:sz w:val="24"/>
          <w:szCs w:val="24"/>
        </w:rPr>
        <w:t>Steven Strong</w:t>
      </w:r>
      <w:r w:rsidRPr="000852B5">
        <w:rPr>
          <w:rFonts w:ascii="Arial" w:hAnsi="Arial" w:cs="Arial"/>
          <w:sz w:val="24"/>
          <w:szCs w:val="24"/>
        </w:rPr>
        <w:t xml:space="preserve"> via </w:t>
      </w:r>
      <w:hyperlink r:id="rId11" w:history="1">
        <w:r w:rsidR="007E4815" w:rsidRPr="00300DC1">
          <w:rPr>
            <w:rStyle w:val="Hyperlink"/>
            <w:rFonts w:ascii="Arial" w:hAnsi="Arial" w:cs="Arial"/>
            <w:sz w:val="24"/>
            <w:szCs w:val="24"/>
          </w:rPr>
          <w:t>scwcsu.procurement@nhs.net</w:t>
        </w:r>
      </w:hyperlink>
      <w:r w:rsidR="007E4815">
        <w:rPr>
          <w:rFonts w:ascii="Arial" w:hAnsi="Arial" w:cs="Arial"/>
          <w:sz w:val="24"/>
          <w:szCs w:val="24"/>
        </w:rPr>
        <w:t xml:space="preserve"> </w:t>
      </w:r>
    </w:p>
    <w:p w14:paraId="4D32F82E" w14:textId="77777777" w:rsidR="009F36E0" w:rsidRDefault="009F36E0" w:rsidP="009F36E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14:paraId="3767CE89" w14:textId="77777777" w:rsidR="009F36E0" w:rsidRPr="00A84DC0" w:rsidRDefault="009F36E0" w:rsidP="009F36E0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p w14:paraId="246B1EBC" w14:textId="77777777" w:rsidR="00696B82" w:rsidRPr="00A84DC0" w:rsidRDefault="00696B82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</w:p>
    <w:sectPr w:rsidR="00696B82" w:rsidRPr="00A84DC0" w:rsidSect="00A177EF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270F" w14:textId="77777777" w:rsidR="00D91B2B" w:rsidRDefault="00D91B2B" w:rsidP="00A177EF">
      <w:pPr>
        <w:spacing w:after="0" w:line="240" w:lineRule="auto"/>
      </w:pPr>
      <w:r>
        <w:separator/>
      </w:r>
    </w:p>
  </w:endnote>
  <w:endnote w:type="continuationSeparator" w:id="0">
    <w:p w14:paraId="68CF10B6" w14:textId="77777777" w:rsidR="00D91B2B" w:rsidRDefault="00D91B2B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DC07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FC5AA" wp14:editId="743F0CC1">
              <wp:simplePos x="0" y="0"/>
              <wp:positionH relativeFrom="column">
                <wp:posOffset>236220</wp:posOffset>
              </wp:positionH>
              <wp:positionV relativeFrom="paragraph">
                <wp:posOffset>-13335</wp:posOffset>
              </wp:positionV>
              <wp:extent cx="4905955" cy="510540"/>
              <wp:effectExtent l="0" t="0" r="28575" b="228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5955" cy="5105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E7E703" w14:textId="77777777" w:rsidR="000852B5" w:rsidRPr="000852B5" w:rsidRDefault="00D20610" w:rsidP="000852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  <w:r w:rsidR="009F36E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0852B5" w:rsidRPr="000852B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South East </w:t>
                          </w:r>
                        </w:p>
                        <w:p w14:paraId="4A964052" w14:textId="77777777" w:rsidR="00DE00B0" w:rsidRPr="00F52C56" w:rsidRDefault="000852B5" w:rsidP="000852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852B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Knee Surgery Major Revision Centre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FC5AA" id="Rectangle 4" o:spid="_x0000_s1026" style="position:absolute;margin-left:18.6pt;margin-top:-1.05pt;width:386.3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" fillcolor="#1f497d [3215]" strokecolor="#243f60 [1604]" strokeweight="2pt">
              <v:textbox>
                <w:txbxContent>
                  <w:p w14:paraId="3BE7E703" w14:textId="77777777" w:rsidR="000852B5" w:rsidRPr="000852B5" w:rsidRDefault="00D20610" w:rsidP="000852B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  <w:r w:rsidR="009F36E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- </w:t>
                    </w:r>
                    <w:r w:rsidR="000852B5" w:rsidRPr="000852B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South East </w:t>
                    </w:r>
                  </w:p>
                  <w:p w14:paraId="4A964052" w14:textId="77777777" w:rsidR="00DE00B0" w:rsidRPr="00F52C56" w:rsidRDefault="000852B5" w:rsidP="000852B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852B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Knee Surgery Major Revision Centre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9674" w14:textId="77777777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3" w:name="_Hlk477955870"/>
    <w:bookmarkEnd w:id="3"/>
    <w:r>
      <w:rPr>
        <w:b/>
        <w:sz w:val="24"/>
      </w:rPr>
      <w:tab/>
    </w:r>
    <w:r>
      <w:rPr>
        <w:b/>
        <w:sz w:val="24"/>
      </w:rPr>
      <w:tab/>
    </w:r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31D94DF0" wp14:editId="788FB38B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sz w:val="24"/>
      </w:rPr>
      <w:t>NHS England and NHS Improvement</w:t>
    </w:r>
  </w:p>
  <w:p w14:paraId="53D3AE37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3C5A" w14:textId="77777777" w:rsidR="00D91B2B" w:rsidRDefault="00D91B2B" w:rsidP="00A177EF">
      <w:pPr>
        <w:spacing w:after="0" w:line="240" w:lineRule="auto"/>
      </w:pPr>
      <w:r>
        <w:separator/>
      </w:r>
    </w:p>
  </w:footnote>
  <w:footnote w:type="continuationSeparator" w:id="0">
    <w:p w14:paraId="74B33D70" w14:textId="77777777" w:rsidR="00D91B2B" w:rsidRDefault="00D91B2B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97"/>
    <w:rsid w:val="000026BD"/>
    <w:rsid w:val="00003130"/>
    <w:rsid w:val="0001450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852B5"/>
    <w:rsid w:val="00092737"/>
    <w:rsid w:val="00094D6C"/>
    <w:rsid w:val="000C0B1C"/>
    <w:rsid w:val="000C3460"/>
    <w:rsid w:val="000C3CAB"/>
    <w:rsid w:val="000F277D"/>
    <w:rsid w:val="000F415F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E35B0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6B4D"/>
    <w:rsid w:val="00357BB5"/>
    <w:rsid w:val="00361A83"/>
    <w:rsid w:val="00363B37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11B06"/>
    <w:rsid w:val="00624555"/>
    <w:rsid w:val="006248B5"/>
    <w:rsid w:val="0064486C"/>
    <w:rsid w:val="00665043"/>
    <w:rsid w:val="00675BB7"/>
    <w:rsid w:val="0068270E"/>
    <w:rsid w:val="006935D4"/>
    <w:rsid w:val="0069520D"/>
    <w:rsid w:val="00696B82"/>
    <w:rsid w:val="006A69DE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C655F"/>
    <w:rsid w:val="007E4815"/>
    <w:rsid w:val="007F1577"/>
    <w:rsid w:val="007F75AB"/>
    <w:rsid w:val="00802CD9"/>
    <w:rsid w:val="008072B6"/>
    <w:rsid w:val="0081627A"/>
    <w:rsid w:val="00825549"/>
    <w:rsid w:val="00826162"/>
    <w:rsid w:val="008300E3"/>
    <w:rsid w:val="0083099D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92515A"/>
    <w:rsid w:val="00932DC2"/>
    <w:rsid w:val="00941160"/>
    <w:rsid w:val="0094276D"/>
    <w:rsid w:val="009440A9"/>
    <w:rsid w:val="009574E1"/>
    <w:rsid w:val="00967A47"/>
    <w:rsid w:val="00971C53"/>
    <w:rsid w:val="00972861"/>
    <w:rsid w:val="009845A9"/>
    <w:rsid w:val="009B21D5"/>
    <w:rsid w:val="009C00FE"/>
    <w:rsid w:val="009C01AB"/>
    <w:rsid w:val="009D0D2C"/>
    <w:rsid w:val="009E6715"/>
    <w:rsid w:val="009F36E0"/>
    <w:rsid w:val="00A13073"/>
    <w:rsid w:val="00A177EF"/>
    <w:rsid w:val="00A26216"/>
    <w:rsid w:val="00A41DAE"/>
    <w:rsid w:val="00A50ED0"/>
    <w:rsid w:val="00A73115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D341A"/>
    <w:rsid w:val="00BE003C"/>
    <w:rsid w:val="00BE3851"/>
    <w:rsid w:val="00BF1C91"/>
    <w:rsid w:val="00C15D15"/>
    <w:rsid w:val="00C21A8C"/>
    <w:rsid w:val="00C402C8"/>
    <w:rsid w:val="00C54208"/>
    <w:rsid w:val="00C57C46"/>
    <w:rsid w:val="00C643EC"/>
    <w:rsid w:val="00C76297"/>
    <w:rsid w:val="00C86EBB"/>
    <w:rsid w:val="00C936FC"/>
    <w:rsid w:val="00C94521"/>
    <w:rsid w:val="00CA53DC"/>
    <w:rsid w:val="00CA68CB"/>
    <w:rsid w:val="00CD5B32"/>
    <w:rsid w:val="00CD6522"/>
    <w:rsid w:val="00CF4C20"/>
    <w:rsid w:val="00CF5A74"/>
    <w:rsid w:val="00D07B66"/>
    <w:rsid w:val="00D12011"/>
    <w:rsid w:val="00D123B0"/>
    <w:rsid w:val="00D20610"/>
    <w:rsid w:val="00D2677A"/>
    <w:rsid w:val="00D355DA"/>
    <w:rsid w:val="00D43359"/>
    <w:rsid w:val="00D46AE3"/>
    <w:rsid w:val="00D5284E"/>
    <w:rsid w:val="00D53E28"/>
    <w:rsid w:val="00D55CEB"/>
    <w:rsid w:val="00D71AEF"/>
    <w:rsid w:val="00D85858"/>
    <w:rsid w:val="00D85E72"/>
    <w:rsid w:val="00D91B2B"/>
    <w:rsid w:val="00DA5481"/>
    <w:rsid w:val="00DC5272"/>
    <w:rsid w:val="00DD32E2"/>
    <w:rsid w:val="00DD58A3"/>
    <w:rsid w:val="00DD684E"/>
    <w:rsid w:val="00DE00B0"/>
    <w:rsid w:val="00DE3839"/>
    <w:rsid w:val="00DE55EE"/>
    <w:rsid w:val="00DE68AB"/>
    <w:rsid w:val="00DF4B49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802D9"/>
    <w:rsid w:val="00F90F58"/>
    <w:rsid w:val="00FB300B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6FEDF"/>
  <w15:docId w15:val="{BFF8A181-B1A7-4E84-90C0-0549910A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E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wcsu.procurement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wcsu.procurement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A9E9-75C7-43DF-86CE-F3B21C65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Strong Steve (NHS SCWCSU)</dc:creator>
  <cp:lastModifiedBy>STRONG, Steven (NHS SOUTH, CENTRAL AND WEST COMMISSIONING SUPPORT UNIT)</cp:lastModifiedBy>
  <cp:revision>5</cp:revision>
  <cp:lastPrinted>2015-10-14T14:33:00Z</cp:lastPrinted>
  <dcterms:created xsi:type="dcterms:W3CDTF">2022-02-15T10:18:00Z</dcterms:created>
  <dcterms:modified xsi:type="dcterms:W3CDTF">2022-02-16T14:02:00Z</dcterms:modified>
</cp:coreProperties>
</file>