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29C" w14:textId="727A7F37" w:rsidR="005940DC" w:rsidRDefault="0085585F" w:rsidP="005940DC">
      <w:pPr>
        <w:ind w:left="-22"/>
        <w:rPr>
          <w:rFonts w:ascii="Arial" w:eastAsia="Arial" w:hAnsi="Arial" w:cs="Arial"/>
          <w:b/>
          <w:bCs/>
          <w:sz w:val="24"/>
          <w:szCs w:val="24"/>
        </w:rPr>
      </w:pPr>
      <w:r w:rsidRPr="04EF26E7">
        <w:rPr>
          <w:rFonts w:ascii="Arial" w:eastAsia="Arial" w:hAnsi="Arial" w:cs="Arial"/>
          <w:b/>
          <w:bCs/>
          <w:sz w:val="24"/>
          <w:szCs w:val="24"/>
        </w:rPr>
        <w:t xml:space="preserve">Appendix 1: HDC </w:t>
      </w:r>
      <w:r w:rsidR="0042392A" w:rsidRPr="04EF26E7">
        <w:rPr>
          <w:rFonts w:ascii="Arial" w:eastAsia="Arial" w:hAnsi="Arial" w:cs="Arial"/>
          <w:b/>
          <w:bCs/>
          <w:sz w:val="24"/>
          <w:szCs w:val="24"/>
        </w:rPr>
        <w:t xml:space="preserve">Countryside Sites  </w:t>
      </w:r>
    </w:p>
    <w:p w14:paraId="300F580F" w14:textId="77777777" w:rsidR="005940DC" w:rsidRPr="005940DC" w:rsidRDefault="005940DC" w:rsidP="005940DC">
      <w:pPr>
        <w:ind w:left="-2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776"/>
        <w:gridCol w:w="1776"/>
        <w:gridCol w:w="1776"/>
        <w:gridCol w:w="1776"/>
        <w:gridCol w:w="1776"/>
      </w:tblGrid>
      <w:tr w:rsidR="349A7BE3" w:rsidRPr="009F5C7A" w14:paraId="3F5C62A0" w14:textId="77777777" w:rsidTr="0031609B">
        <w:trPr>
          <w:trHeight w:val="330"/>
          <w:tblHeader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4F3A" w14:textId="09BE961E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Helvetica" w:hAnsi="Arial" w:cs="Arial"/>
                <w:b/>
                <w:bCs/>
                <w:sz w:val="24"/>
                <w:szCs w:val="24"/>
                <w:lang w:val="en-US"/>
              </w:rPr>
              <w:t>Site 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B6A1" w14:textId="6F96DA95" w:rsidR="1BD8697E" w:rsidRPr="009F5C7A" w:rsidRDefault="1BD8697E" w:rsidP="349A7B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F5C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Parish</w:t>
            </w:r>
            <w:r w:rsidR="003E482A" w:rsidRPr="009F5C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area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B226" w14:textId="49956B6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Helvetica" w:hAnsi="Arial" w:cs="Arial"/>
                <w:b/>
                <w:bCs/>
                <w:sz w:val="24"/>
                <w:szCs w:val="24"/>
                <w:lang w:val="en-US"/>
              </w:rPr>
              <w:t>Grid reference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8251C" w14:textId="281A666D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Helvetica" w:hAnsi="Arial" w:cs="Arial"/>
                <w:b/>
                <w:bCs/>
                <w:sz w:val="24"/>
                <w:szCs w:val="24"/>
                <w:lang w:val="en-US"/>
              </w:rPr>
              <w:t xml:space="preserve">Area 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7AC3" w14:textId="4A8AAA59" w:rsidR="188111D2" w:rsidRPr="009F5C7A" w:rsidRDefault="188111D2" w:rsidP="349A7B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F5C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Designations</w:t>
            </w:r>
          </w:p>
        </w:tc>
      </w:tr>
      <w:tr w:rsidR="349A7BE3" w:rsidRPr="009F5C7A" w14:paraId="4C19A727" w14:textId="77777777" w:rsidTr="349A7BE3">
        <w:trPr>
          <w:trHeight w:val="33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84E6" w14:textId="77867D05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Ashwell’s </w:t>
            </w:r>
            <w:proofErr w:type="spellStart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Copse</w:t>
            </w:r>
            <w:proofErr w:type="spellEnd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23B40C9" w14:textId="5680A132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73C7B" w14:textId="55D05363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Hook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297F7" w14:textId="0DFFB0CB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731 543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84DD5" w14:textId="4CC55E2E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0.6ha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A95F" w14:textId="63B26C5A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Public Open Space, Ancient Woodland</w:t>
            </w:r>
          </w:p>
        </w:tc>
      </w:tr>
      <w:tr w:rsidR="349A7BE3" w:rsidRPr="009F5C7A" w14:paraId="60C52527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8DBEB" w14:textId="5656700D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Bramshot Farm Country Park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3B86A" w14:textId="62794B11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Fleet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DDA48A" w14:textId="1D60E4CD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835 560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B589F2" w14:textId="4ABFD5F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33.6ha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444EC4" w14:textId="74D617FB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SANGs, SINC</w:t>
            </w:r>
          </w:p>
        </w:tc>
      </w:tr>
      <w:tr w:rsidR="349A7BE3" w:rsidRPr="009F5C7A" w14:paraId="13832B7F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FDEA" w14:textId="769C0AE0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Broad Oak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68B2F1" w14:textId="0C7A460F" w:rsidR="349A7BE3" w:rsidRPr="009F5C7A" w:rsidRDefault="002B4496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Odihan</w:t>
            </w:r>
            <w:proofErr w:type="spellEnd"/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5FF2B8" w14:textId="7E29F090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754 519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34D903" w14:textId="15FC4FF2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2.95ha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ECC875" w14:textId="4DC23F9C" w:rsidR="349A7BE3" w:rsidRPr="009F5C7A" w:rsidRDefault="009F5C7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hAnsi="Arial" w:cs="Arial"/>
                <w:sz w:val="24"/>
                <w:szCs w:val="24"/>
                <w:lang w:val="en-US"/>
              </w:rPr>
              <w:t>SINC</w:t>
            </w:r>
          </w:p>
        </w:tc>
      </w:tr>
      <w:tr w:rsidR="349A7BE3" w:rsidRPr="009F5C7A" w14:paraId="6078AB26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61CC35" w14:textId="3D755A46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Cricket Hill Pond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178DE" w14:textId="386E6F25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Yateley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D147FC" w14:textId="4CBAE56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823 602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208868" w14:textId="5CB5FB1B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0.36ha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EB067E" w14:textId="4172B94F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Public Open Space</w:t>
            </w:r>
          </w:p>
        </w:tc>
      </w:tr>
      <w:tr w:rsidR="349A7BE3" w:rsidRPr="009F5C7A" w14:paraId="57784049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29C317" w14:textId="5AB49272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Edenbrook</w:t>
            </w:r>
            <w:proofErr w:type="spellEnd"/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64D04" w14:textId="2A035597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Fleet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CEEC4" w14:textId="5200B5B1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789 546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62ED42" w14:textId="2BFB4293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32.5ha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5D8970" w14:textId="2BBB735F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SANGs, SINC</w:t>
            </w:r>
          </w:p>
        </w:tc>
      </w:tr>
      <w:tr w:rsidR="349A7BE3" w:rsidRPr="009F5C7A" w14:paraId="0375E369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D6770" w14:textId="18A5B5EB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Elvetham</w:t>
            </w:r>
            <w:proofErr w:type="spellEnd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Heath Nature Reserve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0A682" w14:textId="2E077A3E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Elvetham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E7FC6C" w14:textId="40118B4E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805 558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F9ACD8" w14:textId="16BC39AD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24.7ha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C89FA9" w14:textId="28E0B28C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SINC, Green Flag Winner</w:t>
            </w:r>
          </w:p>
        </w:tc>
      </w:tr>
      <w:tr w:rsidR="349A7BE3" w:rsidRPr="009F5C7A" w14:paraId="3CE636D2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3F7AC4" w14:textId="03A5D02C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Fleet Pond 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731D40" w14:textId="12BF0F07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Fleet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2657F" w14:textId="2E6E42D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820 551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D9C39" w14:textId="34DDF625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56.8ha 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F98FD" w14:textId="725D5ACB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SSSI, LNR, SINC, Reservoir, Green Flag Winner</w:t>
            </w:r>
          </w:p>
        </w:tc>
      </w:tr>
      <w:tr w:rsidR="349A7BE3" w:rsidRPr="009F5C7A" w14:paraId="2349FF3A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1D89D5" w14:textId="7430F4B5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Grove Farm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23EB5" w14:textId="1560459B" w:rsidR="349A7BE3" w:rsidRPr="009F5C7A" w:rsidRDefault="002B4496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Fleet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DFFFE5" w14:textId="4AEA4CD8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790 539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EEC279" w14:textId="1F44E3B5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12.1ha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C9C8B0" w14:textId="1181E66D" w:rsidR="349A7BE3" w:rsidRPr="009F5C7A" w:rsidRDefault="009F5C7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hAnsi="Arial" w:cs="Arial"/>
                <w:sz w:val="24"/>
                <w:szCs w:val="24"/>
                <w:lang w:val="en-US"/>
              </w:rPr>
              <w:t>SANG</w:t>
            </w:r>
          </w:p>
        </w:tc>
      </w:tr>
      <w:tr w:rsidR="349A7BE3" w:rsidRPr="009F5C7A" w14:paraId="45E8FEB5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80CE7" w14:textId="61671335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Hartley Wintney Commons and </w:t>
            </w:r>
            <w:proofErr w:type="spellStart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Phenoix</w:t>
            </w:r>
            <w:proofErr w:type="spellEnd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Green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8FD2DC" w14:textId="6180B25F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Hartley Wintney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75F49" w14:textId="78C932FF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762 565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9CC62E" w14:textId="418737AC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41.3ha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9B148A" w14:textId="44A94328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Common, SINC, Green Flag Winner, Green Heritage Winner.</w:t>
            </w:r>
          </w:p>
        </w:tc>
      </w:tr>
      <w:tr w:rsidR="349A7BE3" w:rsidRPr="009F5C7A" w14:paraId="1269F3EA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69E2B4" w14:textId="36091959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Hawley Park Farm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EC579D" w14:textId="5926A297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Hawley and Blackwater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4136C" w14:textId="59CC5C15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857 585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35D075" w14:textId="6DBD7C75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17.6ha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B72009" w14:textId="6AC59F56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SANGs</w:t>
            </w:r>
          </w:p>
        </w:tc>
      </w:tr>
      <w:tr w:rsidR="349A7BE3" w:rsidRPr="009F5C7A" w14:paraId="54014707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E471C" w14:textId="79D19E17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Hazeley</w:t>
            </w:r>
            <w:proofErr w:type="spellEnd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Heath 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056923" w14:textId="064B6877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Hartley Wintney/ Mattingley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FF1719" w14:textId="0CAABFD3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752 584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BA1B4B" w14:textId="0ED734E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54ha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443541" w14:textId="64ACD9F1" w:rsidR="349A7BE3" w:rsidRPr="009F5C7A" w:rsidRDefault="003E482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Common, SSSI, Special Protection Area</w:t>
            </w:r>
          </w:p>
        </w:tc>
      </w:tr>
      <w:tr w:rsidR="349A7BE3" w:rsidRPr="009F5C7A" w14:paraId="77046C62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FAF43" w14:textId="392B92B7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Hunts Common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7CB0F" w14:textId="288C4FF1" w:rsidR="349A7BE3" w:rsidRPr="009F5C7A" w:rsidRDefault="00D97567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Hartley Wintney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9B3308" w14:textId="7EC5C9C7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770573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7C57B9" w14:textId="16E3E5F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3ha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A12C9B" w14:textId="6FF8F14D" w:rsidR="349A7BE3" w:rsidRPr="009F5C7A" w:rsidRDefault="349A7BE3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349A7BE3" w:rsidRPr="009F5C7A" w14:paraId="514AD3E4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D9AE6" w14:textId="20509F95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Kennels Lane Meadow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3D96E" w14:textId="6CEF48C6" w:rsidR="349A7BE3" w:rsidRPr="009F5C7A" w:rsidRDefault="00D97567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Rushmoor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Borough Council area)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D6470" w14:textId="6BFA0D30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838 551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7923A" w14:textId="46E7FDE0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1.2ha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6630F2" w14:textId="2CE3C629" w:rsidR="349A7BE3" w:rsidRPr="009F5C7A" w:rsidRDefault="009F5C7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hAnsi="Arial" w:cs="Arial"/>
                <w:sz w:val="24"/>
                <w:szCs w:val="24"/>
                <w:lang w:val="en-US"/>
              </w:rPr>
              <w:t>SINC</w:t>
            </w:r>
          </w:p>
        </w:tc>
      </w:tr>
      <w:tr w:rsidR="349A7BE3" w:rsidRPr="009F5C7A" w14:paraId="3373892B" w14:textId="77777777" w:rsidTr="349A7BE3">
        <w:trPr>
          <w:trHeight w:val="720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9D88C5" w14:textId="2CDDB197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>Moulsham</w:t>
            </w:r>
            <w:proofErr w:type="spellEnd"/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Lane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A528E1" w14:textId="457B9669" w:rsidR="349A7BE3" w:rsidRPr="009F5C7A" w:rsidRDefault="00D97567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Yatley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986C8" w14:textId="0FB14072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801 614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5628C" w14:textId="32FB2D5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5.3ha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E194E" w14:textId="0421BB47" w:rsidR="349A7BE3" w:rsidRPr="009F5C7A" w:rsidRDefault="009F5C7A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hAnsi="Arial" w:cs="Arial"/>
                <w:sz w:val="24"/>
                <w:szCs w:val="24"/>
                <w:lang w:val="en-US"/>
              </w:rPr>
              <w:t>SANG</w:t>
            </w:r>
          </w:p>
        </w:tc>
      </w:tr>
      <w:tr w:rsidR="349A7BE3" w:rsidRPr="009F5C7A" w14:paraId="0EDB01DA" w14:textId="77777777" w:rsidTr="349A7BE3">
        <w:trPr>
          <w:trHeight w:val="735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3EF73B" w14:textId="2A1632A6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Odiham Common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79B32A" w14:textId="4F0DA94E" w:rsidR="349A7BE3" w:rsidRPr="009F5C7A" w:rsidRDefault="0085585F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Odiham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5730B8" w14:textId="423A08F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753 528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DBC03" w14:textId="62586D1F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129ha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0D3B" w14:textId="487CED46" w:rsidR="349A7BE3" w:rsidRPr="009F5C7A" w:rsidRDefault="0085585F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Common, SSSI</w:t>
            </w:r>
          </w:p>
        </w:tc>
      </w:tr>
      <w:tr w:rsidR="349A7BE3" w:rsidRPr="009F5C7A" w14:paraId="7644B097" w14:textId="77777777" w:rsidTr="349A7BE3">
        <w:trPr>
          <w:trHeight w:val="735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F1D22A" w14:textId="20B2578C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Poulters Meadow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E42074" w14:textId="36BA9062" w:rsidR="349A7BE3" w:rsidRPr="009F5C7A" w:rsidRDefault="0085585F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Crookham Village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1541C" w14:textId="4B24DB1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793 513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4842A" w14:textId="3B149BB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16.5ha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6C8A54" w14:textId="6A4E3BB5" w:rsidR="349A7BE3" w:rsidRPr="009F5C7A" w:rsidRDefault="0085585F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SINC, SANGs</w:t>
            </w:r>
          </w:p>
        </w:tc>
      </w:tr>
      <w:tr w:rsidR="349A7BE3" w:rsidRPr="009F5C7A" w14:paraId="2CC950A9" w14:textId="77777777" w:rsidTr="349A7BE3">
        <w:trPr>
          <w:trHeight w:val="735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F997A7" w14:textId="5A277214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Queen Elizabeth II Fields 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BBDFB" w14:textId="6EA82CB6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Hartley Wintney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80F0E" w14:textId="1FF773D0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675 555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0B07C4" w14:textId="03705A8E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6.3ha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EDC0E2" w14:textId="7C1C8CBB" w:rsidR="349A7BE3" w:rsidRPr="009F5C7A" w:rsidRDefault="349A7BE3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349A7BE3" w:rsidRPr="009F5C7A" w14:paraId="3ECA20C9" w14:textId="77777777" w:rsidTr="349A7BE3">
        <w:trPr>
          <w:trHeight w:val="735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9E3F8" w14:textId="69AD5DF9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Royal Oak Valley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21340" w14:textId="304C3C6D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Yateley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7CA662" w14:textId="5AB84ED0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820 603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7C88E6" w14:textId="436C5E1C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2.7ha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0CC344" w14:textId="09A2EB57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SINC</w:t>
            </w:r>
          </w:p>
        </w:tc>
      </w:tr>
      <w:tr w:rsidR="349A7BE3" w:rsidRPr="009F5C7A" w14:paraId="6B7276F3" w14:textId="77777777" w:rsidTr="349A7BE3">
        <w:trPr>
          <w:trHeight w:val="735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5CDAC5" w14:textId="17DFC01C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West Green Common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46128F" w14:textId="3FCFDEFA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Hartley Wintney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786B71" w14:textId="1B518D17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748 566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E00543" w14:textId="5D42CEE8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17.6ha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18D2E" w14:textId="12ADEE93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Common, SINC</w:t>
            </w:r>
          </w:p>
        </w:tc>
      </w:tr>
      <w:tr w:rsidR="349A7BE3" w:rsidRPr="009F5C7A" w14:paraId="46456F28" w14:textId="77777777" w:rsidTr="349A7BE3">
        <w:trPr>
          <w:trHeight w:val="735"/>
        </w:trPr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F3FC9F" w14:textId="1CDE8A29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Whitewater Meadows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D6F662" w14:textId="62D8DF7C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</w:rPr>
              <w:t>Hook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C725EE" w14:textId="24CCDC6F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SU 735 551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C3B602" w14:textId="09B8536A" w:rsidR="349A7BE3" w:rsidRPr="009F5C7A" w:rsidRDefault="349A7BE3">
            <w:pPr>
              <w:rPr>
                <w:rFonts w:ascii="Arial" w:hAnsi="Arial" w:cs="Arial"/>
                <w:sz w:val="24"/>
                <w:szCs w:val="24"/>
              </w:rPr>
            </w:pPr>
            <w:r w:rsidRPr="009F5C7A">
              <w:rPr>
                <w:rFonts w:ascii="Arial" w:eastAsia="Arial" w:hAnsi="Arial" w:cs="Arial"/>
                <w:sz w:val="24"/>
                <w:szCs w:val="24"/>
                <w:lang w:val="en-US"/>
              </w:rPr>
              <w:t>11.7ha</w:t>
            </w:r>
          </w:p>
        </w:tc>
        <w:tc>
          <w:tcPr>
            <w:tcW w:w="1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09B065" w14:textId="26795A0D" w:rsidR="349A7BE3" w:rsidRPr="009F5C7A" w:rsidRDefault="00AF7630" w:rsidP="349A7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C7A">
              <w:rPr>
                <w:rFonts w:ascii="Arial" w:hAnsi="Arial" w:cs="Arial"/>
                <w:sz w:val="24"/>
                <w:szCs w:val="24"/>
                <w:lang w:val="en-US"/>
              </w:rPr>
              <w:t>SANG</w:t>
            </w:r>
          </w:p>
        </w:tc>
      </w:tr>
    </w:tbl>
    <w:p w14:paraId="5B263B94" w14:textId="43322F57" w:rsidR="349A7BE3" w:rsidRDefault="349A7BE3" w:rsidP="349A7BE3">
      <w:pPr>
        <w:rPr>
          <w:rFonts w:ascii="Calibri" w:hAnsi="Calibri"/>
          <w:sz w:val="24"/>
          <w:szCs w:val="24"/>
        </w:rPr>
      </w:pPr>
    </w:p>
    <w:p w14:paraId="32AEAF7E" w14:textId="5AFF12AA" w:rsidR="6C295073" w:rsidRDefault="6C295073" w:rsidP="629EE38B">
      <w:pPr>
        <w:rPr>
          <w:rFonts w:ascii="Arial" w:eastAsia="Arial" w:hAnsi="Arial" w:cs="Arial"/>
          <w:sz w:val="24"/>
          <w:szCs w:val="24"/>
        </w:rPr>
      </w:pPr>
      <w:r w:rsidRPr="629EE38B">
        <w:rPr>
          <w:rFonts w:ascii="Arial" w:eastAsia="Arial" w:hAnsi="Arial" w:cs="Arial"/>
          <w:b/>
          <w:bCs/>
          <w:sz w:val="24"/>
          <w:szCs w:val="24"/>
        </w:rPr>
        <w:t>Key</w:t>
      </w:r>
      <w:r w:rsidRPr="629EE38B">
        <w:rPr>
          <w:rFonts w:ascii="Arial" w:eastAsia="Arial" w:hAnsi="Arial" w:cs="Arial"/>
          <w:sz w:val="24"/>
          <w:szCs w:val="24"/>
        </w:rPr>
        <w:t>:</w:t>
      </w:r>
    </w:p>
    <w:p w14:paraId="027A5434" w14:textId="14DC641F" w:rsidR="6C295073" w:rsidRDefault="6C295073" w:rsidP="629EE38B">
      <w:pPr>
        <w:rPr>
          <w:rFonts w:ascii="Arial" w:eastAsia="Arial" w:hAnsi="Arial" w:cs="Arial"/>
          <w:sz w:val="24"/>
          <w:szCs w:val="24"/>
        </w:rPr>
      </w:pPr>
      <w:r w:rsidRPr="629EE38B">
        <w:rPr>
          <w:rFonts w:ascii="Arial" w:eastAsia="Arial" w:hAnsi="Arial" w:cs="Arial"/>
          <w:sz w:val="24"/>
          <w:szCs w:val="24"/>
        </w:rPr>
        <w:t>SINC: Site of Importance for Nature Conservation (</w:t>
      </w:r>
      <w:r w:rsidR="0031609B">
        <w:rPr>
          <w:rFonts w:ascii="Arial" w:eastAsia="Arial" w:hAnsi="Arial" w:cs="Arial"/>
          <w:sz w:val="24"/>
          <w:szCs w:val="24"/>
        </w:rPr>
        <w:t>Local Wildlife Site</w:t>
      </w:r>
      <w:r w:rsidRPr="629EE38B">
        <w:rPr>
          <w:rFonts w:ascii="Arial" w:eastAsia="Arial" w:hAnsi="Arial" w:cs="Arial"/>
          <w:sz w:val="24"/>
          <w:szCs w:val="24"/>
        </w:rPr>
        <w:t>)</w:t>
      </w:r>
    </w:p>
    <w:p w14:paraId="191DCA12" w14:textId="6A81C4CF" w:rsidR="6C295073" w:rsidRDefault="6C295073" w:rsidP="629EE38B">
      <w:pPr>
        <w:rPr>
          <w:rFonts w:ascii="Arial" w:eastAsia="Arial" w:hAnsi="Arial" w:cs="Arial"/>
          <w:sz w:val="24"/>
          <w:szCs w:val="24"/>
        </w:rPr>
      </w:pPr>
      <w:r w:rsidRPr="629EE38B">
        <w:rPr>
          <w:rFonts w:ascii="Arial" w:eastAsia="Arial" w:hAnsi="Arial" w:cs="Arial"/>
          <w:sz w:val="24"/>
          <w:szCs w:val="24"/>
        </w:rPr>
        <w:t xml:space="preserve">SANG: Suitable Alternative </w:t>
      </w:r>
      <w:r w:rsidR="00D97567">
        <w:rPr>
          <w:rFonts w:ascii="Arial" w:eastAsia="Arial" w:hAnsi="Arial" w:cs="Arial"/>
          <w:sz w:val="24"/>
          <w:szCs w:val="24"/>
        </w:rPr>
        <w:t>N</w:t>
      </w:r>
      <w:r w:rsidRPr="629EE38B">
        <w:rPr>
          <w:rFonts w:ascii="Arial" w:eastAsia="Arial" w:hAnsi="Arial" w:cs="Arial"/>
          <w:sz w:val="24"/>
          <w:szCs w:val="24"/>
        </w:rPr>
        <w:t xml:space="preserve">atural </w:t>
      </w:r>
      <w:proofErr w:type="spellStart"/>
      <w:r w:rsidRPr="629EE38B">
        <w:rPr>
          <w:rFonts w:ascii="Arial" w:eastAsia="Arial" w:hAnsi="Arial" w:cs="Arial"/>
          <w:sz w:val="24"/>
          <w:szCs w:val="24"/>
        </w:rPr>
        <w:t>GreenSpace</w:t>
      </w:r>
      <w:proofErr w:type="spellEnd"/>
    </w:p>
    <w:p w14:paraId="1DA864AD" w14:textId="0434480A" w:rsidR="6C295073" w:rsidRDefault="6C295073" w:rsidP="629EE38B">
      <w:pPr>
        <w:rPr>
          <w:rFonts w:ascii="Arial" w:eastAsia="Arial" w:hAnsi="Arial" w:cs="Arial"/>
          <w:sz w:val="24"/>
          <w:szCs w:val="24"/>
        </w:rPr>
      </w:pPr>
      <w:r w:rsidRPr="629EE38B">
        <w:rPr>
          <w:rFonts w:ascii="Arial" w:eastAsia="Arial" w:hAnsi="Arial" w:cs="Arial"/>
          <w:sz w:val="24"/>
          <w:szCs w:val="24"/>
        </w:rPr>
        <w:t>SSSI: Site of Special Scientific Interest</w:t>
      </w:r>
    </w:p>
    <w:p w14:paraId="566ABB90" w14:textId="73C6674B" w:rsidR="6C295073" w:rsidRDefault="6C295073" w:rsidP="629EE38B">
      <w:pPr>
        <w:rPr>
          <w:rFonts w:ascii="Arial" w:eastAsia="Arial" w:hAnsi="Arial" w:cs="Arial"/>
          <w:sz w:val="24"/>
          <w:szCs w:val="24"/>
        </w:rPr>
      </w:pPr>
      <w:r w:rsidRPr="629EE38B">
        <w:rPr>
          <w:rFonts w:ascii="Arial" w:eastAsia="Arial" w:hAnsi="Arial" w:cs="Arial"/>
          <w:sz w:val="24"/>
          <w:szCs w:val="24"/>
        </w:rPr>
        <w:t>LNR: Local Nature Reserve</w:t>
      </w:r>
    </w:p>
    <w:p w14:paraId="61B6F30F" w14:textId="20563120" w:rsidR="629EE38B" w:rsidRDefault="629EE38B" w:rsidP="629EE38B">
      <w:pPr>
        <w:ind w:hanging="22"/>
        <w:rPr>
          <w:rFonts w:ascii="Calibri" w:hAnsi="Calibri"/>
          <w:b/>
          <w:bCs/>
          <w:sz w:val="24"/>
          <w:szCs w:val="24"/>
        </w:rPr>
      </w:pPr>
    </w:p>
    <w:p w14:paraId="76387810" w14:textId="77777777" w:rsidR="00ED042D" w:rsidRDefault="00ED042D">
      <w:pPr>
        <w:spacing w:after="160" w:line="259" w:lineRule="auto"/>
        <w:rPr>
          <w:rFonts w:ascii="Calibri" w:hAnsi="Calibri"/>
          <w:b/>
          <w:bCs/>
          <w:sz w:val="24"/>
          <w:szCs w:val="24"/>
        </w:rPr>
      </w:pPr>
    </w:p>
    <w:p w14:paraId="4521E0E8" w14:textId="77777777" w:rsidR="005940DC" w:rsidRDefault="005940DC">
      <w:pPr>
        <w:spacing w:after="160" w:line="259" w:lineRule="auto"/>
        <w:rPr>
          <w:rFonts w:ascii="Calibri" w:hAnsi="Calibri"/>
          <w:b/>
          <w:bCs/>
          <w:sz w:val="24"/>
          <w:szCs w:val="24"/>
        </w:rPr>
      </w:pPr>
    </w:p>
    <w:p w14:paraId="12C42717" w14:textId="6F630774" w:rsidR="005940DC" w:rsidRDefault="005940DC">
      <w:pPr>
        <w:spacing w:after="160" w:line="259" w:lineRule="auto"/>
        <w:rPr>
          <w:rFonts w:ascii="Calibri" w:hAnsi="Calibri"/>
          <w:b/>
          <w:bCs/>
          <w:sz w:val="24"/>
          <w:szCs w:val="24"/>
        </w:rPr>
        <w:sectPr w:rsidR="005940DC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128D3A" w14:textId="10413F88" w:rsidR="00EE5192" w:rsidRDefault="00DE1F2C" w:rsidP="0013555F">
      <w:pPr>
        <w:spacing w:after="160" w:line="259" w:lineRule="auto"/>
        <w:rPr>
          <w:rFonts w:ascii="Calibri" w:hAnsi="Calibr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13273C" wp14:editId="75AD1F11">
            <wp:extent cx="7716359" cy="5655990"/>
            <wp:effectExtent l="0" t="0" r="0" b="190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30267" cy="566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192" w:rsidSect="00ED042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F0B7" w14:textId="77777777" w:rsidR="00E6325D" w:rsidRDefault="00E6325D" w:rsidP="00EE5192">
      <w:r>
        <w:separator/>
      </w:r>
    </w:p>
  </w:endnote>
  <w:endnote w:type="continuationSeparator" w:id="0">
    <w:p w14:paraId="117C188F" w14:textId="77777777" w:rsidR="00E6325D" w:rsidRDefault="00E6325D" w:rsidP="00EE5192">
      <w:r>
        <w:continuationSeparator/>
      </w:r>
    </w:p>
  </w:endnote>
  <w:endnote w:type="continuationNotice" w:id="1">
    <w:p w14:paraId="48EEAC7E" w14:textId="77777777" w:rsidR="00E6325D" w:rsidRDefault="00E63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9DD4" w14:textId="77777777" w:rsidR="00EE5192" w:rsidRPr="00EE5192" w:rsidRDefault="00EE5192" w:rsidP="00EE5192">
    <w:pPr>
      <w:pStyle w:val="Title"/>
      <w:rPr>
        <w:rFonts w:eastAsia="Arial" w:cstheme="majorHAnsi"/>
        <w:color w:val="7F7F7F" w:themeColor="text1" w:themeTint="80"/>
        <w:sz w:val="24"/>
        <w:szCs w:val="24"/>
      </w:rPr>
    </w:pPr>
    <w:r w:rsidRPr="00EE5192">
      <w:rPr>
        <w:rFonts w:eastAsia="Arial" w:cstheme="majorHAnsi"/>
        <w:color w:val="7F7F7F" w:themeColor="text1" w:themeTint="80"/>
        <w:sz w:val="24"/>
        <w:szCs w:val="24"/>
      </w:rPr>
      <w:t xml:space="preserve">Request for quote for: </w:t>
    </w:r>
  </w:p>
  <w:p w14:paraId="5A6CA48E" w14:textId="77777777" w:rsidR="00EE5192" w:rsidRPr="00EE5192" w:rsidRDefault="00EE5192" w:rsidP="00EE5192">
    <w:pPr>
      <w:pStyle w:val="Title"/>
      <w:rPr>
        <w:rFonts w:eastAsia="Arial" w:cstheme="majorHAnsi"/>
        <w:sz w:val="24"/>
        <w:szCs w:val="24"/>
      </w:rPr>
    </w:pPr>
    <w:r w:rsidRPr="00EE5192">
      <w:rPr>
        <w:rStyle w:val="normaltextrun"/>
        <w:rFonts w:ascii="Arial" w:hAnsi="Arial" w:cs="Arial"/>
        <w:b/>
        <w:bCs/>
        <w:color w:val="000000"/>
        <w:sz w:val="24"/>
        <w:szCs w:val="24"/>
        <w:shd w:val="clear" w:color="auto" w:fill="FFFFFF"/>
      </w:rPr>
      <w:t xml:space="preserve">Development Of </w:t>
    </w:r>
    <w:proofErr w:type="gramStart"/>
    <w:r w:rsidRPr="00EE5192">
      <w:rPr>
        <w:rStyle w:val="normaltextrun"/>
        <w:rFonts w:ascii="Arial" w:hAnsi="Arial" w:cs="Arial"/>
        <w:b/>
        <w:bCs/>
        <w:color w:val="000000"/>
        <w:sz w:val="24"/>
        <w:szCs w:val="24"/>
        <w:shd w:val="clear" w:color="auto" w:fill="FFFFFF"/>
      </w:rPr>
      <w:t>A</w:t>
    </w:r>
    <w:proofErr w:type="gramEnd"/>
    <w:r w:rsidRPr="00EE5192">
      <w:rPr>
        <w:rStyle w:val="normaltextrun"/>
        <w:rFonts w:ascii="Arial" w:hAnsi="Arial" w:cs="Arial"/>
        <w:b/>
        <w:bCs/>
        <w:color w:val="000000"/>
        <w:sz w:val="24"/>
        <w:szCs w:val="24"/>
        <w:shd w:val="clear" w:color="auto" w:fill="FFFFFF"/>
      </w:rPr>
      <w:t xml:space="preserve"> Biodiversity And Carbon Offsetting Delivery Strategy</w:t>
    </w:r>
    <w:r w:rsidRPr="00EE5192">
      <w:rPr>
        <w:rStyle w:val="eop"/>
        <w:rFonts w:ascii="Arial" w:hAnsi="Arial" w:cs="Arial"/>
        <w:color w:val="000000"/>
        <w:sz w:val="24"/>
        <w:szCs w:val="24"/>
        <w:shd w:val="clear" w:color="auto" w:fill="FFFFFF"/>
      </w:rPr>
      <w:t> </w:t>
    </w:r>
  </w:p>
  <w:p w14:paraId="3CF5F101" w14:textId="77777777" w:rsidR="00EE5192" w:rsidRDefault="00EE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2C92" w14:textId="77777777" w:rsidR="00E6325D" w:rsidRDefault="00E6325D" w:rsidP="00EE5192">
      <w:r>
        <w:separator/>
      </w:r>
    </w:p>
  </w:footnote>
  <w:footnote w:type="continuationSeparator" w:id="0">
    <w:p w14:paraId="60A08536" w14:textId="77777777" w:rsidR="00E6325D" w:rsidRDefault="00E6325D" w:rsidP="00EE5192">
      <w:r>
        <w:continuationSeparator/>
      </w:r>
    </w:p>
  </w:footnote>
  <w:footnote w:type="continuationNotice" w:id="1">
    <w:p w14:paraId="29A7E972" w14:textId="77777777" w:rsidR="00E6325D" w:rsidRDefault="00E632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E51D1"/>
    <w:multiLevelType w:val="hybridMultilevel"/>
    <w:tmpl w:val="7BFA9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2A"/>
    <w:rsid w:val="0013555F"/>
    <w:rsid w:val="002B4496"/>
    <w:rsid w:val="0031609B"/>
    <w:rsid w:val="003E482A"/>
    <w:rsid w:val="0042392A"/>
    <w:rsid w:val="004B602B"/>
    <w:rsid w:val="005940DC"/>
    <w:rsid w:val="00782BF9"/>
    <w:rsid w:val="00840A16"/>
    <w:rsid w:val="0085585F"/>
    <w:rsid w:val="009F5C7A"/>
    <w:rsid w:val="00A84FBA"/>
    <w:rsid w:val="00AF7630"/>
    <w:rsid w:val="00C10725"/>
    <w:rsid w:val="00D97567"/>
    <w:rsid w:val="00DE1F2C"/>
    <w:rsid w:val="00E6325D"/>
    <w:rsid w:val="00E862C4"/>
    <w:rsid w:val="00ED042D"/>
    <w:rsid w:val="00EE5192"/>
    <w:rsid w:val="02051023"/>
    <w:rsid w:val="04EF26E7"/>
    <w:rsid w:val="0C49236F"/>
    <w:rsid w:val="1638A19A"/>
    <w:rsid w:val="188111D2"/>
    <w:rsid w:val="19F95A20"/>
    <w:rsid w:val="1B5BF299"/>
    <w:rsid w:val="1BAC9A78"/>
    <w:rsid w:val="1BD8697E"/>
    <w:rsid w:val="1CBA8C82"/>
    <w:rsid w:val="1E27EEE8"/>
    <w:rsid w:val="1E565CE3"/>
    <w:rsid w:val="1E682CFE"/>
    <w:rsid w:val="2317EEEB"/>
    <w:rsid w:val="2670C271"/>
    <w:rsid w:val="26B868A3"/>
    <w:rsid w:val="2FCBF02D"/>
    <w:rsid w:val="349A7BE3"/>
    <w:rsid w:val="350661D3"/>
    <w:rsid w:val="38EDFD89"/>
    <w:rsid w:val="3ABB4B4B"/>
    <w:rsid w:val="3FC753E9"/>
    <w:rsid w:val="43602AF1"/>
    <w:rsid w:val="4D8CCB0B"/>
    <w:rsid w:val="5299C8C2"/>
    <w:rsid w:val="53859E2F"/>
    <w:rsid w:val="56BD3EF1"/>
    <w:rsid w:val="5A1F1013"/>
    <w:rsid w:val="5B2874E1"/>
    <w:rsid w:val="629EE38B"/>
    <w:rsid w:val="68FD21CE"/>
    <w:rsid w:val="6C295073"/>
    <w:rsid w:val="6D3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71D9"/>
  <w15:chartTrackingRefBased/>
  <w15:docId w15:val="{CEA8DE39-5C11-42BB-B112-D79CACED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2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92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9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92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E51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1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ormaltextrun">
    <w:name w:val="normaltextrun"/>
    <w:basedOn w:val="DefaultParagraphFont"/>
    <w:rsid w:val="00EE5192"/>
  </w:style>
  <w:style w:type="character" w:customStyle="1" w:styleId="eop">
    <w:name w:val="eop"/>
    <w:basedOn w:val="DefaultParagraphFont"/>
    <w:rsid w:val="00EE5192"/>
  </w:style>
  <w:style w:type="paragraph" w:styleId="ListParagraph">
    <w:name w:val="List Paragraph"/>
    <w:basedOn w:val="Normal"/>
    <w:uiPriority w:val="34"/>
    <w:qFormat/>
    <w:rsid w:val="0059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072C71E49764390CA831356A807F6" ma:contentTypeVersion="11" ma:contentTypeDescription="Create a new document." ma:contentTypeScope="" ma:versionID="ae545f75306d4e3fb04d8e758dbaba06">
  <xsd:schema xmlns:xsd="http://www.w3.org/2001/XMLSchema" xmlns:xs="http://www.w3.org/2001/XMLSchema" xmlns:p="http://schemas.microsoft.com/office/2006/metadata/properties" xmlns:ns2="ee7519fb-238a-4e9e-b4ae-d1a5d1eec484" xmlns:ns3="6b053208-7220-41d0-902f-857010693071" targetNamespace="http://schemas.microsoft.com/office/2006/metadata/properties" ma:root="true" ma:fieldsID="7ceb1cb962d36e5545340d8e7e1f84ce" ns2:_="" ns3:_="">
    <xsd:import namespace="ee7519fb-238a-4e9e-b4ae-d1a5d1eec484"/>
    <xsd:import namespace="6b053208-7220-41d0-902f-8570106930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19fb-238a-4e9e-b4ae-d1a5d1ee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25aedf-7093-4fcb-8a03-c17a7e7f92cc}" ma:internalName="TaxCatchAll" ma:showField="CatchAllData" ma:web="ee7519fb-238a-4e9e-b4ae-d1a5d1eec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53208-7220-41d0-902f-85701069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8e89b95-c07d-4ed7-99e9-edecc0b1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7519fb-238a-4e9e-b4ae-d1a5d1eec484" xsi:nil="true"/>
    <SharedWithUsers xmlns="ee7519fb-238a-4e9e-b4ae-d1a5d1eec484">
      <UserInfo>
        <DisplayName>Paul Bushell</DisplayName>
        <AccountId>624</AccountId>
        <AccountType/>
      </UserInfo>
      <UserInfo>
        <DisplayName>Paul Howe</DisplayName>
        <AccountId>108</AccountId>
        <AccountType/>
      </UserInfo>
      <UserInfo>
        <DisplayName>Andrew Ratcliffe</DisplayName>
        <AccountId>90</AccountId>
        <AccountType/>
      </UserInfo>
      <UserInfo>
        <DisplayName>Steven Lyons</DisplayName>
        <AccountId>46</AccountId>
        <AccountType/>
      </UserInfo>
      <UserInfo>
        <DisplayName>Steve Bailey</DisplayName>
        <AccountId>857</AccountId>
        <AccountType/>
      </UserInfo>
      <UserInfo>
        <DisplayName>Lucy Rasell-White</DisplayName>
        <AccountId>871</AccountId>
        <AccountType/>
      </UserInfo>
      <UserInfo>
        <DisplayName>Vicki Lawrence</DisplayName>
        <AccountId>236</AccountId>
        <AccountType/>
      </UserInfo>
      <UserInfo>
        <DisplayName>Adam Maskill</DisplayName>
        <AccountId>91</AccountId>
        <AccountType/>
      </UserInfo>
    </SharedWithUsers>
    <lcf76f155ced4ddcb4097134ff3c332f xmlns="6b053208-7220-41d0-902f-857010693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B22D44-94AC-40E5-9393-977A7F778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FAC1E-665A-480A-902B-0BE1ACE6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8800C-5768-4B00-ACD2-587E0B4676D7}"/>
</file>

<file path=customXml/itemProps4.xml><?xml version="1.0" encoding="utf-8"?>
<ds:datastoreItem xmlns:ds="http://schemas.openxmlformats.org/officeDocument/2006/customXml" ds:itemID="{C18301CF-4FF4-41AD-A694-0C49F518585B}">
  <ds:schemaRefs>
    <ds:schemaRef ds:uri="http://schemas.microsoft.com/office/2006/metadata/properties"/>
    <ds:schemaRef ds:uri="http://schemas.microsoft.com/office/infopath/2007/PartnerControls"/>
    <ds:schemaRef ds:uri="4395f41c-d56d-4b33-b39b-c25e180121a3"/>
    <ds:schemaRef ds:uri="051b4735-d666-43b0-b5ef-20eb16db7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1353</Characters>
  <Application>Microsoft Office Word</Application>
  <DocSecurity>0</DocSecurity>
  <Lines>11</Lines>
  <Paragraphs>3</Paragraphs>
  <ScaleCrop>false</ScaleCrop>
  <Company>Hart District Council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Green</dc:creator>
  <cp:keywords/>
  <dc:description/>
  <cp:lastModifiedBy>Nicky Williamson</cp:lastModifiedBy>
  <cp:revision>20</cp:revision>
  <dcterms:created xsi:type="dcterms:W3CDTF">2018-11-14T11:43:00Z</dcterms:created>
  <dcterms:modified xsi:type="dcterms:W3CDTF">2022-06-06T13:43:00Z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0x0101008CD072C71E49764390CA831356A807F6</vt:lpwstr>
  </property>
  <property fmtid="{D5CDD505-2E9C-101B-9397-08002B2CF9AE}" pid="3" name="Subject Matter">
    <vt:lpwstr/>
  </property>
  <property fmtid="{D5CDD505-2E9C-101B-9397-08002B2CF9AE}" pid="4" name="Hart Department">
    <vt:lpwstr/>
  </property>
  <property fmtid="{D5CDD505-2E9C-101B-9397-08002B2CF9AE}" pid="5" name="Document Type">
    <vt:lpwstr/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Privacy">
    <vt:lpwstr/>
  </property>
  <property fmtid="{D5CDD505-2E9C-101B-9397-08002B2CF9AE}" pid="9" name="lbc41b8b18144c28ac59306069cd5a82">
    <vt:lpwstr/>
  </property>
  <property fmtid="{D5CDD505-2E9C-101B-9397-08002B2CF9AE}" pid="10" name="wic_System_Copyright">
    <vt:lpwstr/>
  </property>
  <property fmtid="{D5CDD505-2E9C-101B-9397-08002B2CF9AE}" pid="11" name="ReportCategory">
    <vt:lpwstr/>
  </property>
  <property fmtid="{D5CDD505-2E9C-101B-9397-08002B2CF9AE}" pid="12" name="ReportDescription">
    <vt:lpwstr/>
  </property>
  <property fmtid="{D5CDD505-2E9C-101B-9397-08002B2CF9AE}" pid="13" name="ReportStatus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</Properties>
</file>